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C02A6" w:rsidRPr="00374FC9" w:rsidRDefault="006C02A6" w:rsidP="006C02A6">
      <w:pPr>
        <w:pStyle w:val="a3"/>
        <w:rPr>
          <w:b/>
          <w:i/>
          <w:szCs w:val="32"/>
          <w:u w:val="none"/>
        </w:rPr>
      </w:pPr>
      <w:r w:rsidRPr="00374FC9">
        <w:rPr>
          <w:b/>
          <w:szCs w:val="32"/>
          <w:u w:val="none"/>
        </w:rPr>
        <w:t>Ош облустук статистика башкармалыгы</w:t>
      </w:r>
    </w:p>
    <w:p w:rsidR="006C02A6" w:rsidRPr="00374FC9" w:rsidRDefault="007F4F02" w:rsidP="007F4F02">
      <w:pPr>
        <w:tabs>
          <w:tab w:val="left" w:pos="3016"/>
        </w:tabs>
        <w:jc w:val="center"/>
        <w:rPr>
          <w:rFonts w:ascii="Times New Roman" w:hAnsi="Times New Roman"/>
          <w:b/>
        </w:rPr>
      </w:pPr>
      <w:r w:rsidRPr="00374FC9">
        <w:rPr>
          <w:rFonts w:ascii="Times New Roman" w:hAnsi="Times New Roman"/>
          <w:b/>
        </w:rPr>
        <w:t>_______________________________________</w:t>
      </w:r>
      <w:r w:rsidR="009E20F0" w:rsidRPr="00374FC9">
        <w:rPr>
          <w:rFonts w:ascii="Times New Roman" w:hAnsi="Times New Roman"/>
          <w:b/>
        </w:rPr>
        <w:t>______</w:t>
      </w:r>
    </w:p>
    <w:p w:rsidR="006C02A6" w:rsidRPr="00374FC9" w:rsidRDefault="006C02A6" w:rsidP="006C02A6">
      <w:pPr>
        <w:jc w:val="both"/>
        <w:rPr>
          <w:rFonts w:ascii="Times New Roman" w:hAnsi="Times New Roman"/>
          <w:b/>
        </w:rPr>
      </w:pPr>
    </w:p>
    <w:p w:rsidR="006C02A6" w:rsidRPr="00374FC9" w:rsidRDefault="006C02A6" w:rsidP="006C02A6">
      <w:pPr>
        <w:jc w:val="both"/>
        <w:rPr>
          <w:rFonts w:ascii="Times New Roman" w:hAnsi="Times New Roman"/>
          <w:b/>
        </w:rPr>
      </w:pPr>
    </w:p>
    <w:p w:rsidR="006C02A6" w:rsidRPr="00374FC9" w:rsidRDefault="006C02A6" w:rsidP="006C02A6">
      <w:pPr>
        <w:jc w:val="both"/>
        <w:rPr>
          <w:rFonts w:ascii="Times New Roman" w:hAnsi="Times New Roman"/>
          <w:b/>
        </w:rPr>
      </w:pPr>
    </w:p>
    <w:p w:rsidR="006C02A6" w:rsidRPr="00374FC9" w:rsidRDefault="006C02A6" w:rsidP="006C02A6">
      <w:pPr>
        <w:jc w:val="both"/>
        <w:rPr>
          <w:rFonts w:ascii="Times New Roman" w:hAnsi="Times New Roman"/>
          <w:b/>
        </w:rPr>
      </w:pPr>
    </w:p>
    <w:p w:rsidR="006C02A6" w:rsidRPr="00374FC9" w:rsidRDefault="006C02A6" w:rsidP="006C02A6">
      <w:pPr>
        <w:jc w:val="both"/>
        <w:rPr>
          <w:rFonts w:ascii="Times New Roman" w:hAnsi="Times New Roman"/>
          <w:b/>
        </w:rPr>
      </w:pPr>
    </w:p>
    <w:p w:rsidR="006C02A6" w:rsidRPr="00374FC9" w:rsidRDefault="006C02A6" w:rsidP="006C02A6">
      <w:pPr>
        <w:rPr>
          <w:rFonts w:ascii="Times New Roman" w:hAnsi="Times New Roman"/>
          <w:b/>
        </w:rPr>
      </w:pPr>
    </w:p>
    <w:p w:rsidR="006C02A6" w:rsidRPr="00374FC9" w:rsidRDefault="006C02A6" w:rsidP="006C02A6">
      <w:pPr>
        <w:jc w:val="both"/>
        <w:rPr>
          <w:rFonts w:ascii="Times New Roman" w:hAnsi="Times New Roman"/>
        </w:rPr>
      </w:pPr>
    </w:p>
    <w:p w:rsidR="006C02A6" w:rsidRPr="00374FC9" w:rsidRDefault="006C02A6" w:rsidP="006C02A6">
      <w:pPr>
        <w:jc w:val="both"/>
        <w:rPr>
          <w:rFonts w:ascii="Times New Roman" w:hAnsi="Times New Roman"/>
        </w:rPr>
      </w:pPr>
    </w:p>
    <w:p w:rsidR="006C02A6" w:rsidRPr="00374FC9" w:rsidRDefault="006C02A6" w:rsidP="006C02A6">
      <w:pPr>
        <w:jc w:val="both"/>
        <w:rPr>
          <w:rFonts w:ascii="Times New Roman" w:hAnsi="Times New Roman"/>
        </w:rPr>
      </w:pPr>
    </w:p>
    <w:p w:rsidR="006C02A6" w:rsidRPr="00374FC9" w:rsidRDefault="006C02A6" w:rsidP="006C02A6">
      <w:pPr>
        <w:jc w:val="both"/>
        <w:rPr>
          <w:rFonts w:ascii="Times New Roman" w:hAnsi="Times New Roman"/>
        </w:rPr>
      </w:pPr>
    </w:p>
    <w:p w:rsidR="006C02A6" w:rsidRPr="00374FC9" w:rsidRDefault="006C02A6" w:rsidP="006C02A6">
      <w:pPr>
        <w:jc w:val="both"/>
        <w:rPr>
          <w:rFonts w:ascii="Times New Roman" w:hAnsi="Times New Roman"/>
        </w:rPr>
      </w:pPr>
    </w:p>
    <w:p w:rsidR="007F4F02" w:rsidRPr="00374FC9" w:rsidRDefault="007F4F02" w:rsidP="007F4F02">
      <w:pPr>
        <w:jc w:val="center"/>
        <w:rPr>
          <w:rFonts w:ascii="Times New Roman" w:hAnsi="Times New Roman"/>
          <w:b/>
          <w:snapToGrid w:val="0"/>
          <w:sz w:val="32"/>
          <w:szCs w:val="32"/>
          <w14:shadow w14:blurRad="50800" w14:dist="38100" w14:dir="2700000" w14:sx="100000" w14:sy="100000" w14:kx="0" w14:ky="0" w14:algn="tl">
            <w14:srgbClr w14:val="000000">
              <w14:alpha w14:val="60000"/>
            </w14:srgbClr>
          </w14:shadow>
        </w:rPr>
      </w:pPr>
      <w:r w:rsidRPr="00374FC9">
        <w:rPr>
          <w:rFonts w:ascii="Times New Roman" w:hAnsi="Times New Roman"/>
          <w:b/>
          <w:snapToGrid w:val="0"/>
          <w:sz w:val="32"/>
          <w:szCs w:val="32"/>
          <w14:shadow w14:blurRad="50800" w14:dist="38100" w14:dir="2700000" w14:sx="100000" w14:sy="100000" w14:kx="0" w14:ky="0" w14:algn="tl">
            <w14:srgbClr w14:val="000000">
              <w14:alpha w14:val="60000"/>
            </w14:srgbClr>
          </w14:shadow>
        </w:rPr>
        <w:t>ОШ ОБЛУСУНУН</w:t>
      </w:r>
    </w:p>
    <w:p w:rsidR="007F4F02" w:rsidRPr="00374FC9" w:rsidRDefault="00EB36DE" w:rsidP="007F4F02">
      <w:pPr>
        <w:jc w:val="center"/>
        <w:rPr>
          <w:rFonts w:ascii="Times New Roman" w:hAnsi="Times New Roman"/>
          <w:b/>
          <w:snapToGrid w:val="0"/>
          <w:sz w:val="32"/>
          <w:szCs w:val="32"/>
          <w14:shadow w14:blurRad="50800" w14:dist="38100" w14:dir="2700000" w14:sx="100000" w14:sy="100000" w14:kx="0" w14:ky="0" w14:algn="tl">
            <w14:srgbClr w14:val="000000">
              <w14:alpha w14:val="60000"/>
            </w14:srgbClr>
          </w14:shadow>
        </w:rPr>
      </w:pPr>
      <w:r w:rsidRPr="00374FC9">
        <w:rPr>
          <w:rFonts w:ascii="Times New Roman" w:hAnsi="Times New Roman"/>
          <w:b/>
          <w:snapToGrid w:val="0"/>
          <w:sz w:val="32"/>
          <w:szCs w:val="32"/>
          <w14:shadow w14:blurRad="50800" w14:dist="38100" w14:dir="2700000" w14:sx="100000" w14:sy="100000" w14:kx="0" w14:ky="0" w14:algn="tl">
            <w14:srgbClr w14:val="000000">
              <w14:alpha w14:val="60000"/>
            </w14:srgbClr>
          </w14:shadow>
        </w:rPr>
        <w:t xml:space="preserve"> СОЦИАЛДЫК-ЭКОНОМИКАЛЫК</w:t>
      </w:r>
      <w:r w:rsidR="007F4F02" w:rsidRPr="00374FC9">
        <w:rPr>
          <w:rFonts w:ascii="Times New Roman" w:hAnsi="Times New Roman"/>
          <w:b/>
          <w:snapToGrid w:val="0"/>
          <w:sz w:val="32"/>
          <w:szCs w:val="32"/>
          <w14:shadow w14:blurRad="50800" w14:dist="38100" w14:dir="2700000" w14:sx="100000" w14:sy="100000" w14:kx="0" w14:ky="0" w14:algn="tl">
            <w14:srgbClr w14:val="000000">
              <w14:alpha w14:val="60000"/>
            </w14:srgbClr>
          </w14:shadow>
        </w:rPr>
        <w:t xml:space="preserve"> </w:t>
      </w:r>
    </w:p>
    <w:p w:rsidR="007F4F02" w:rsidRPr="00374FC9" w:rsidRDefault="00EB36DE" w:rsidP="007F4F02">
      <w:pPr>
        <w:jc w:val="center"/>
        <w:rPr>
          <w:rFonts w:ascii="Times New Roman" w:hAnsi="Times New Roman"/>
          <w:b/>
          <w:snapToGrid w:val="0"/>
          <w:sz w:val="32"/>
          <w:szCs w:val="32"/>
          <w14:shadow w14:blurRad="50800" w14:dist="38100" w14:dir="2700000" w14:sx="100000" w14:sy="100000" w14:kx="0" w14:ky="0" w14:algn="tl">
            <w14:srgbClr w14:val="000000">
              <w14:alpha w14:val="60000"/>
            </w14:srgbClr>
          </w14:shadow>
        </w:rPr>
      </w:pPr>
      <w:r w:rsidRPr="00374FC9">
        <w:rPr>
          <w:rFonts w:ascii="Times New Roman" w:hAnsi="Times New Roman"/>
          <w:b/>
          <w:snapToGrid w:val="0"/>
          <w:sz w:val="32"/>
          <w:szCs w:val="32"/>
          <w14:shadow w14:blurRad="50800" w14:dist="38100" w14:dir="2700000" w14:sx="100000" w14:sy="100000" w14:kx="0" w14:ky="0" w14:algn="tl">
            <w14:srgbClr w14:val="000000">
              <w14:alpha w14:val="60000"/>
            </w14:srgbClr>
          </w14:shadow>
        </w:rPr>
        <w:t>АБАЛЫ</w:t>
      </w:r>
    </w:p>
    <w:p w:rsidR="006C02A6" w:rsidRPr="00374FC9" w:rsidRDefault="006C02A6" w:rsidP="006C02A6">
      <w:pPr>
        <w:ind w:left="1440" w:firstLine="720"/>
        <w:jc w:val="both"/>
        <w:rPr>
          <w:rFonts w:ascii="Times New Roman" w:hAnsi="Times New Roman"/>
        </w:rPr>
      </w:pPr>
    </w:p>
    <w:p w:rsidR="006C02A6" w:rsidRPr="00374FC9" w:rsidRDefault="006C02A6" w:rsidP="006C02A6">
      <w:pPr>
        <w:ind w:left="1440" w:firstLine="720"/>
        <w:jc w:val="both"/>
        <w:rPr>
          <w:rFonts w:ascii="Times New Roman" w:hAnsi="Times New Roman"/>
        </w:rPr>
      </w:pPr>
    </w:p>
    <w:p w:rsidR="006C02A6" w:rsidRPr="00374FC9" w:rsidRDefault="006C02A6" w:rsidP="003C3028">
      <w:pPr>
        <w:jc w:val="both"/>
        <w:rPr>
          <w:rFonts w:ascii="Times New Roman" w:hAnsi="Times New Roman"/>
        </w:rPr>
      </w:pPr>
    </w:p>
    <w:p w:rsidR="006C02A6" w:rsidRPr="00374FC9" w:rsidRDefault="006C02A6" w:rsidP="006C02A6">
      <w:pPr>
        <w:ind w:left="1440" w:firstLine="720"/>
        <w:jc w:val="both"/>
        <w:rPr>
          <w:rFonts w:ascii="Times New Roman" w:hAnsi="Times New Roman"/>
        </w:rPr>
      </w:pPr>
    </w:p>
    <w:p w:rsidR="006C02A6" w:rsidRPr="00374FC9" w:rsidRDefault="00EA255D" w:rsidP="006C02A6">
      <w:pPr>
        <w:jc w:val="center"/>
        <w:rPr>
          <w:rFonts w:ascii="Times New Roman" w:hAnsi="Times New Roman"/>
          <w:b/>
          <w:bCs/>
          <w:sz w:val="32"/>
          <w:lang w:val="ky-KG"/>
        </w:rPr>
      </w:pPr>
      <w:r w:rsidRPr="00374FC9">
        <w:rPr>
          <w:rFonts w:ascii="Times New Roman" w:hAnsi="Times New Roman"/>
          <w:b/>
          <w:bCs/>
          <w:sz w:val="48"/>
          <w:szCs w:val="48"/>
        </w:rPr>
        <w:t>я</w:t>
      </w:r>
      <w:r w:rsidR="00D54E2B" w:rsidRPr="00374FC9">
        <w:rPr>
          <w:rFonts w:ascii="Times New Roman" w:hAnsi="Times New Roman"/>
          <w:b/>
          <w:bCs/>
          <w:sz w:val="48"/>
          <w:szCs w:val="48"/>
        </w:rPr>
        <w:t>нварь</w:t>
      </w:r>
    </w:p>
    <w:p w:rsidR="007F4F02" w:rsidRPr="00374FC9" w:rsidRDefault="007F4F02" w:rsidP="006C02A6">
      <w:pPr>
        <w:jc w:val="center"/>
        <w:rPr>
          <w:rFonts w:ascii="Times New Roman" w:hAnsi="Times New Roman"/>
          <w:b/>
          <w:bCs/>
          <w:sz w:val="32"/>
        </w:rPr>
      </w:pPr>
    </w:p>
    <w:p w:rsidR="007F4F02" w:rsidRPr="00374FC9" w:rsidRDefault="007F4F02" w:rsidP="006C02A6">
      <w:pPr>
        <w:jc w:val="center"/>
        <w:rPr>
          <w:rFonts w:ascii="Times New Roman" w:hAnsi="Times New Roman"/>
          <w:b/>
          <w:bCs/>
          <w:sz w:val="32"/>
        </w:rPr>
      </w:pPr>
    </w:p>
    <w:p w:rsidR="006C02A6" w:rsidRPr="00374FC9" w:rsidRDefault="006C02A6" w:rsidP="006C02A6">
      <w:pPr>
        <w:jc w:val="center"/>
        <w:rPr>
          <w:rFonts w:ascii="Times New Roman" w:hAnsi="Times New Roman"/>
          <w:b/>
          <w:bCs/>
          <w:sz w:val="32"/>
        </w:rPr>
      </w:pPr>
    </w:p>
    <w:p w:rsidR="007F4F02" w:rsidRPr="00374FC9" w:rsidRDefault="00EB36DE" w:rsidP="007F4F02">
      <w:pPr>
        <w:jc w:val="center"/>
        <w:rPr>
          <w:rFonts w:ascii="Times New Roman" w:hAnsi="Times New Roman"/>
          <w:b/>
          <w:snapToGrid w:val="0"/>
          <w:sz w:val="36"/>
          <w:lang w:val="ky-KG"/>
        </w:rPr>
      </w:pPr>
      <w:r w:rsidRPr="00374FC9">
        <w:rPr>
          <w:rFonts w:ascii="Times New Roman" w:hAnsi="Times New Roman"/>
          <w:b/>
          <w:snapToGrid w:val="0"/>
          <w:sz w:val="36"/>
        </w:rPr>
        <w:t>Ай</w:t>
      </w:r>
      <w:r w:rsidR="007F4F02" w:rsidRPr="00374FC9">
        <w:rPr>
          <w:rFonts w:ascii="Times New Roman" w:hAnsi="Times New Roman"/>
          <w:b/>
          <w:snapToGrid w:val="0"/>
          <w:sz w:val="36"/>
          <w:lang w:val="ky-KG"/>
        </w:rPr>
        <w:t xml:space="preserve"> </w:t>
      </w:r>
      <w:proofErr w:type="gramStart"/>
      <w:r w:rsidR="007F4F02" w:rsidRPr="00374FC9">
        <w:rPr>
          <w:rFonts w:ascii="Times New Roman" w:hAnsi="Times New Roman"/>
          <w:b/>
          <w:snapToGrid w:val="0"/>
          <w:sz w:val="36"/>
          <w:lang w:val="ky-KG"/>
        </w:rPr>
        <w:t>сайын</w:t>
      </w:r>
      <w:r w:rsidR="007F4F02" w:rsidRPr="00374FC9">
        <w:rPr>
          <w:rFonts w:ascii="Times New Roman" w:hAnsi="Times New Roman"/>
          <w:b/>
          <w:snapToGrid w:val="0"/>
          <w:sz w:val="36"/>
        </w:rPr>
        <w:t xml:space="preserve"> </w:t>
      </w:r>
      <w:r w:rsidRPr="00374FC9">
        <w:rPr>
          <w:rFonts w:ascii="Times New Roman" w:hAnsi="Times New Roman"/>
          <w:b/>
          <w:snapToGrid w:val="0"/>
          <w:sz w:val="36"/>
        </w:rPr>
        <w:t xml:space="preserve"> чыгарылышы</w:t>
      </w:r>
      <w:proofErr w:type="gramEnd"/>
    </w:p>
    <w:p w:rsidR="006C02A6" w:rsidRPr="00374FC9" w:rsidRDefault="006C02A6" w:rsidP="006C02A6">
      <w:pPr>
        <w:ind w:left="1440" w:firstLine="720"/>
        <w:jc w:val="both"/>
        <w:rPr>
          <w:rFonts w:ascii="Times New Roman" w:hAnsi="Times New Roman"/>
        </w:rPr>
      </w:pPr>
    </w:p>
    <w:p w:rsidR="006C02A6" w:rsidRPr="00374FC9" w:rsidRDefault="006C02A6" w:rsidP="006C02A6">
      <w:pPr>
        <w:ind w:left="1440" w:firstLine="720"/>
        <w:jc w:val="both"/>
        <w:rPr>
          <w:rFonts w:ascii="Times New Roman" w:hAnsi="Times New Roman"/>
        </w:rPr>
      </w:pPr>
    </w:p>
    <w:p w:rsidR="006C02A6" w:rsidRPr="00374FC9" w:rsidRDefault="006C02A6" w:rsidP="006C02A6">
      <w:pPr>
        <w:jc w:val="both"/>
        <w:rPr>
          <w:rFonts w:ascii="Times New Roman" w:hAnsi="Times New Roman"/>
        </w:rPr>
      </w:pPr>
    </w:p>
    <w:p w:rsidR="006C02A6" w:rsidRPr="00374FC9" w:rsidRDefault="006C02A6" w:rsidP="006C02A6">
      <w:pPr>
        <w:jc w:val="both"/>
        <w:rPr>
          <w:rFonts w:ascii="Times New Roman" w:hAnsi="Times New Roman"/>
        </w:rPr>
      </w:pPr>
    </w:p>
    <w:p w:rsidR="006C02A6" w:rsidRPr="00374FC9" w:rsidRDefault="006C02A6" w:rsidP="006C02A6">
      <w:pPr>
        <w:jc w:val="both"/>
        <w:rPr>
          <w:rFonts w:ascii="Times New Roman" w:hAnsi="Times New Roman"/>
        </w:rPr>
      </w:pPr>
    </w:p>
    <w:p w:rsidR="006C02A6" w:rsidRPr="00374FC9" w:rsidRDefault="006C02A6" w:rsidP="006C02A6">
      <w:pPr>
        <w:jc w:val="both"/>
        <w:rPr>
          <w:rFonts w:ascii="Times New Roman" w:hAnsi="Times New Roman"/>
        </w:rPr>
      </w:pPr>
    </w:p>
    <w:p w:rsidR="007F4F02" w:rsidRPr="00374FC9" w:rsidRDefault="007F4F02" w:rsidP="006C02A6">
      <w:pPr>
        <w:jc w:val="both"/>
        <w:rPr>
          <w:rFonts w:ascii="Times New Roman" w:hAnsi="Times New Roman"/>
        </w:rPr>
      </w:pPr>
    </w:p>
    <w:p w:rsidR="007F4F02" w:rsidRPr="00374FC9" w:rsidRDefault="007F4F02" w:rsidP="006C02A6">
      <w:pPr>
        <w:jc w:val="both"/>
        <w:rPr>
          <w:rFonts w:ascii="Times New Roman" w:hAnsi="Times New Roman"/>
        </w:rPr>
      </w:pPr>
    </w:p>
    <w:p w:rsidR="007F4F02" w:rsidRPr="00374FC9" w:rsidRDefault="007F4F02" w:rsidP="006C02A6">
      <w:pPr>
        <w:jc w:val="both"/>
        <w:rPr>
          <w:rFonts w:ascii="Times New Roman" w:hAnsi="Times New Roman"/>
        </w:rPr>
      </w:pPr>
    </w:p>
    <w:p w:rsidR="007F4F02" w:rsidRPr="00374FC9" w:rsidRDefault="007F4F02" w:rsidP="006C02A6">
      <w:pPr>
        <w:jc w:val="both"/>
        <w:rPr>
          <w:rFonts w:ascii="Times New Roman" w:hAnsi="Times New Roman"/>
        </w:rPr>
      </w:pPr>
    </w:p>
    <w:p w:rsidR="007F4F02" w:rsidRPr="00374FC9" w:rsidRDefault="007F4F02" w:rsidP="006C02A6">
      <w:pPr>
        <w:jc w:val="both"/>
        <w:rPr>
          <w:rFonts w:ascii="Times New Roman" w:hAnsi="Times New Roman"/>
        </w:rPr>
      </w:pPr>
    </w:p>
    <w:p w:rsidR="007F4F02" w:rsidRPr="00374FC9" w:rsidRDefault="007F4F02" w:rsidP="006C02A6">
      <w:pPr>
        <w:jc w:val="both"/>
        <w:rPr>
          <w:rFonts w:ascii="Times New Roman" w:hAnsi="Times New Roman"/>
        </w:rPr>
      </w:pPr>
    </w:p>
    <w:p w:rsidR="003A000C" w:rsidRPr="00374FC9" w:rsidRDefault="003A000C" w:rsidP="006C02A6">
      <w:pPr>
        <w:jc w:val="both"/>
        <w:rPr>
          <w:rFonts w:ascii="Times New Roman" w:hAnsi="Times New Roman"/>
        </w:rPr>
      </w:pPr>
    </w:p>
    <w:p w:rsidR="006C02A6" w:rsidRPr="00374FC9" w:rsidRDefault="006C02A6" w:rsidP="006C02A6">
      <w:pPr>
        <w:ind w:left="1440" w:firstLine="720"/>
        <w:jc w:val="both"/>
        <w:rPr>
          <w:rFonts w:ascii="Times New Roman" w:hAnsi="Times New Roman"/>
        </w:rPr>
      </w:pPr>
    </w:p>
    <w:p w:rsidR="005F43FD" w:rsidRPr="00374FC9" w:rsidRDefault="005F43FD" w:rsidP="006C02A6">
      <w:pPr>
        <w:ind w:left="1440" w:firstLine="720"/>
        <w:jc w:val="both"/>
        <w:rPr>
          <w:rFonts w:ascii="Times New Roman" w:hAnsi="Times New Roman"/>
        </w:rPr>
      </w:pPr>
    </w:p>
    <w:p w:rsidR="005F43FD" w:rsidRPr="00374FC9" w:rsidRDefault="005F43FD" w:rsidP="006C02A6">
      <w:pPr>
        <w:ind w:left="1440" w:firstLine="720"/>
        <w:jc w:val="both"/>
        <w:rPr>
          <w:rFonts w:ascii="Times New Roman" w:hAnsi="Times New Roman"/>
        </w:rPr>
      </w:pPr>
    </w:p>
    <w:p w:rsidR="003C3028" w:rsidRPr="00374FC9" w:rsidRDefault="003C3028" w:rsidP="006C02A6">
      <w:pPr>
        <w:ind w:left="1440" w:firstLine="720"/>
        <w:jc w:val="both"/>
        <w:rPr>
          <w:rFonts w:ascii="Times New Roman" w:hAnsi="Times New Roman"/>
        </w:rPr>
      </w:pPr>
    </w:p>
    <w:p w:rsidR="003A000C" w:rsidRPr="006005C6" w:rsidRDefault="00E04383" w:rsidP="005F43FD">
      <w:pPr>
        <w:ind w:left="284" w:hanging="142"/>
        <w:jc w:val="center"/>
        <w:rPr>
          <w:rFonts w:ascii="Times New Roman" w:hAnsi="Times New Roman"/>
          <w:b/>
          <w:bCs/>
          <w:sz w:val="28"/>
          <w:lang w:val="ky-KG"/>
        </w:rPr>
      </w:pPr>
      <w:r w:rsidRPr="00374FC9">
        <w:rPr>
          <w:rFonts w:ascii="Times New Roman" w:hAnsi="Times New Roman"/>
          <w:b/>
          <w:bCs/>
          <w:sz w:val="28"/>
        </w:rPr>
        <w:t>Ош-</w:t>
      </w:r>
      <w:r w:rsidR="006C02A6" w:rsidRPr="00374FC9">
        <w:rPr>
          <w:rFonts w:ascii="Times New Roman" w:hAnsi="Times New Roman"/>
          <w:b/>
          <w:bCs/>
          <w:sz w:val="28"/>
        </w:rPr>
        <w:t>20</w:t>
      </w:r>
      <w:r w:rsidR="007215DA" w:rsidRPr="00374FC9">
        <w:rPr>
          <w:rFonts w:ascii="Times New Roman" w:hAnsi="Times New Roman"/>
          <w:b/>
          <w:bCs/>
          <w:sz w:val="28"/>
        </w:rPr>
        <w:t>2</w:t>
      </w:r>
      <w:r w:rsidR="00F45DB2">
        <w:rPr>
          <w:rFonts w:ascii="Times New Roman" w:hAnsi="Times New Roman"/>
          <w:b/>
          <w:bCs/>
          <w:sz w:val="28"/>
          <w:lang w:val="ky-KG"/>
        </w:rPr>
        <w:t>5</w:t>
      </w:r>
    </w:p>
    <w:p w:rsidR="00175E1B" w:rsidRPr="00374FC9" w:rsidRDefault="00EB36DE" w:rsidP="00957AAA">
      <w:pPr>
        <w:pStyle w:val="5"/>
        <w:jc w:val="left"/>
        <w:rPr>
          <w:b/>
          <w:sz w:val="22"/>
          <w:szCs w:val="22"/>
        </w:rPr>
      </w:pPr>
      <w:r w:rsidRPr="00374FC9">
        <w:rPr>
          <w:b/>
          <w:sz w:val="28"/>
          <w:szCs w:val="28"/>
        </w:rPr>
        <w:br w:type="page"/>
      </w:r>
      <w:r w:rsidR="00175E1B" w:rsidRPr="00374FC9">
        <w:rPr>
          <w:b/>
          <w:sz w:val="22"/>
          <w:szCs w:val="22"/>
        </w:rPr>
        <w:lastRenderedPageBreak/>
        <w:t>Ош облусунун социалдык-экономикалык абалы</w:t>
      </w:r>
    </w:p>
    <w:p w:rsidR="00EF047C" w:rsidRPr="00374FC9" w:rsidRDefault="00EF047C" w:rsidP="00957AAA">
      <w:pPr>
        <w:rPr>
          <w:rFonts w:ascii="Times New Roman" w:hAnsi="Times New Roman"/>
          <w:sz w:val="22"/>
          <w:szCs w:val="22"/>
        </w:rPr>
      </w:pPr>
    </w:p>
    <w:p w:rsidR="00EF047C" w:rsidRPr="00374FC9" w:rsidRDefault="00EF047C" w:rsidP="00CE0A3B">
      <w:pPr>
        <w:rPr>
          <w:rFonts w:ascii="Times New Roman" w:hAnsi="Times New Roman"/>
          <w:sz w:val="22"/>
          <w:szCs w:val="22"/>
          <w:lang w:val="ky-KG"/>
        </w:rPr>
      </w:pPr>
      <w:r w:rsidRPr="00374FC9">
        <w:rPr>
          <w:rFonts w:ascii="Times New Roman" w:hAnsi="Times New Roman"/>
          <w:sz w:val="22"/>
          <w:szCs w:val="22"/>
        </w:rPr>
        <w:t>Редакциялык-басмалык ке</w:t>
      </w:r>
      <w:r w:rsidR="00CB114D" w:rsidRPr="00374FC9">
        <w:rPr>
          <w:rFonts w:ascii="Times New Roman" w:hAnsi="Times New Roman"/>
          <w:sz w:val="22"/>
          <w:szCs w:val="22"/>
        </w:rPr>
        <w:t>ӊ</w:t>
      </w:r>
      <w:r w:rsidRPr="00374FC9">
        <w:rPr>
          <w:rFonts w:ascii="Times New Roman" w:hAnsi="Times New Roman"/>
          <w:sz w:val="22"/>
          <w:szCs w:val="22"/>
        </w:rPr>
        <w:t>еш:</w:t>
      </w:r>
    </w:p>
    <w:p w:rsidR="00EF047C" w:rsidRPr="00374FC9" w:rsidRDefault="00EF047C" w:rsidP="00CE0A3B">
      <w:pPr>
        <w:ind w:left="708"/>
        <w:rPr>
          <w:rFonts w:ascii="Times New Roman" w:hAnsi="Times New Roman"/>
          <w:sz w:val="22"/>
          <w:szCs w:val="22"/>
          <w:lang w:val="ky-KG"/>
        </w:rPr>
      </w:pPr>
    </w:p>
    <w:tbl>
      <w:tblPr>
        <w:tblW w:w="0" w:type="auto"/>
        <w:tblInd w:w="108" w:type="dxa"/>
        <w:tblLook w:val="01E0" w:firstRow="1" w:lastRow="1" w:firstColumn="1" w:lastColumn="1" w:noHBand="0" w:noVBand="0"/>
      </w:tblPr>
      <w:tblGrid>
        <w:gridCol w:w="1276"/>
        <w:gridCol w:w="3260"/>
      </w:tblGrid>
      <w:tr w:rsidR="00817BE4" w:rsidRPr="00374FC9" w:rsidTr="00263679">
        <w:tc>
          <w:tcPr>
            <w:tcW w:w="1276" w:type="dxa"/>
          </w:tcPr>
          <w:p w:rsidR="00EF047C" w:rsidRPr="00374FC9" w:rsidRDefault="00EF047C" w:rsidP="00CE0A3B">
            <w:pPr>
              <w:rPr>
                <w:rFonts w:ascii="Times New Roman" w:hAnsi="Times New Roman"/>
                <w:sz w:val="22"/>
                <w:szCs w:val="22"/>
                <w:lang w:val="ky-KG"/>
              </w:rPr>
            </w:pPr>
            <w:r w:rsidRPr="00374FC9">
              <w:rPr>
                <w:rFonts w:ascii="Times New Roman" w:hAnsi="Times New Roman"/>
                <w:sz w:val="22"/>
                <w:szCs w:val="22"/>
              </w:rPr>
              <w:t>Т</w:t>
            </w:r>
            <w:r w:rsidR="00EB36DE" w:rsidRPr="00374FC9">
              <w:rPr>
                <w:rFonts w:ascii="Times New Roman" w:hAnsi="Times New Roman"/>
                <w:sz w:val="22"/>
                <w:szCs w:val="22"/>
              </w:rPr>
              <w:t>ө</w:t>
            </w:r>
            <w:r w:rsidRPr="00374FC9">
              <w:rPr>
                <w:rFonts w:ascii="Times New Roman" w:hAnsi="Times New Roman"/>
                <w:sz w:val="22"/>
                <w:szCs w:val="22"/>
              </w:rPr>
              <w:t>ра</w:t>
            </w:r>
            <w:r w:rsidRPr="00374FC9">
              <w:rPr>
                <w:rFonts w:ascii="Times New Roman" w:hAnsi="Times New Roman"/>
                <w:sz w:val="22"/>
                <w:szCs w:val="22"/>
                <w:lang w:val="ky-KG"/>
              </w:rPr>
              <w:t>га</w:t>
            </w:r>
          </w:p>
        </w:tc>
        <w:tc>
          <w:tcPr>
            <w:tcW w:w="3260" w:type="dxa"/>
          </w:tcPr>
          <w:p w:rsidR="00EF047C" w:rsidRPr="00374FC9" w:rsidRDefault="00EF047C" w:rsidP="00CE0A3B">
            <w:pPr>
              <w:rPr>
                <w:rFonts w:ascii="Times New Roman" w:hAnsi="Times New Roman"/>
                <w:sz w:val="22"/>
                <w:szCs w:val="22"/>
                <w:lang w:val="ky-KG"/>
              </w:rPr>
            </w:pPr>
            <w:r w:rsidRPr="00374FC9">
              <w:rPr>
                <w:rFonts w:ascii="Times New Roman" w:hAnsi="Times New Roman"/>
                <w:sz w:val="22"/>
                <w:szCs w:val="22"/>
                <w:lang w:val="ky-KG"/>
              </w:rPr>
              <w:t xml:space="preserve">- </w:t>
            </w:r>
            <w:r w:rsidR="00263679" w:rsidRPr="00374FC9">
              <w:rPr>
                <w:rFonts w:ascii="Times New Roman" w:hAnsi="Times New Roman"/>
                <w:sz w:val="22"/>
                <w:szCs w:val="22"/>
                <w:lang w:val="ky-KG"/>
              </w:rPr>
              <w:t>Мурзаибраим уулу Ренат</w:t>
            </w:r>
          </w:p>
        </w:tc>
      </w:tr>
      <w:tr w:rsidR="00817BE4" w:rsidRPr="00374FC9" w:rsidTr="00263679">
        <w:tc>
          <w:tcPr>
            <w:tcW w:w="1276" w:type="dxa"/>
          </w:tcPr>
          <w:p w:rsidR="00EF047C" w:rsidRPr="00374FC9" w:rsidRDefault="00EF047C" w:rsidP="00CE0A3B">
            <w:pPr>
              <w:rPr>
                <w:rFonts w:ascii="Times New Roman" w:hAnsi="Times New Roman"/>
                <w:sz w:val="22"/>
                <w:szCs w:val="22"/>
                <w:lang w:val="ky-KG"/>
              </w:rPr>
            </w:pPr>
            <w:r w:rsidRPr="00374FC9">
              <w:rPr>
                <w:rFonts w:ascii="Times New Roman" w:hAnsi="Times New Roman"/>
                <w:sz w:val="22"/>
                <w:szCs w:val="22"/>
                <w:lang w:val="ky-KG"/>
              </w:rPr>
              <w:t>М</w:t>
            </w:r>
            <w:r w:rsidR="00EB36DE" w:rsidRPr="00374FC9">
              <w:rPr>
                <w:rFonts w:ascii="Times New Roman" w:hAnsi="Times New Roman"/>
                <w:sz w:val="22"/>
                <w:szCs w:val="22"/>
                <w:lang w:val="ky-KG"/>
              </w:rPr>
              <w:t>ү</w:t>
            </w:r>
            <w:r w:rsidRPr="00374FC9">
              <w:rPr>
                <w:rFonts w:ascii="Times New Roman" w:hAnsi="Times New Roman"/>
                <w:sz w:val="22"/>
                <w:szCs w:val="22"/>
                <w:lang w:val="ky-KG"/>
              </w:rPr>
              <w:t>ч</w:t>
            </w:r>
            <w:r w:rsidR="00EB36DE" w:rsidRPr="00374FC9">
              <w:rPr>
                <w:rFonts w:ascii="Times New Roman" w:hAnsi="Times New Roman"/>
                <w:noProof/>
                <w:sz w:val="22"/>
                <w:szCs w:val="22"/>
                <w:lang w:val="ky-KG"/>
              </w:rPr>
              <w:t>ө</w:t>
            </w:r>
            <w:r w:rsidRPr="00374FC9">
              <w:rPr>
                <w:rFonts w:ascii="Times New Roman" w:hAnsi="Times New Roman"/>
                <w:sz w:val="22"/>
                <w:szCs w:val="22"/>
                <w:lang w:val="ky-KG"/>
              </w:rPr>
              <w:t>л</w:t>
            </w:r>
            <w:r w:rsidR="00EB36DE" w:rsidRPr="00374FC9">
              <w:rPr>
                <w:rFonts w:ascii="Times New Roman" w:hAnsi="Times New Roman"/>
                <w:noProof/>
                <w:sz w:val="22"/>
                <w:szCs w:val="22"/>
                <w:lang w:val="ky-KG"/>
              </w:rPr>
              <w:t>ө</w:t>
            </w:r>
            <w:r w:rsidRPr="00374FC9">
              <w:rPr>
                <w:rFonts w:ascii="Times New Roman" w:hAnsi="Times New Roman"/>
                <w:sz w:val="22"/>
                <w:szCs w:val="22"/>
                <w:lang w:val="ky-KG"/>
              </w:rPr>
              <w:t>р:</w:t>
            </w:r>
          </w:p>
        </w:tc>
        <w:tc>
          <w:tcPr>
            <w:tcW w:w="3260" w:type="dxa"/>
          </w:tcPr>
          <w:p w:rsidR="00EF047C" w:rsidRPr="00374FC9" w:rsidRDefault="00EF047C" w:rsidP="00CE0A3B">
            <w:pPr>
              <w:rPr>
                <w:rFonts w:ascii="Times New Roman" w:hAnsi="Times New Roman"/>
                <w:sz w:val="22"/>
                <w:szCs w:val="22"/>
                <w:lang w:val="ky-KG"/>
              </w:rPr>
            </w:pPr>
            <w:r w:rsidRPr="00374FC9">
              <w:rPr>
                <w:rFonts w:ascii="Times New Roman" w:hAnsi="Times New Roman"/>
                <w:sz w:val="22"/>
                <w:szCs w:val="22"/>
                <w:lang w:val="ky-KG"/>
              </w:rPr>
              <w:t>- Т. Аматов</w:t>
            </w:r>
          </w:p>
        </w:tc>
      </w:tr>
      <w:tr w:rsidR="00817BE4" w:rsidRPr="00374FC9" w:rsidTr="00263679">
        <w:tc>
          <w:tcPr>
            <w:tcW w:w="1276" w:type="dxa"/>
          </w:tcPr>
          <w:p w:rsidR="00EF047C" w:rsidRPr="00374FC9" w:rsidRDefault="00EF047C" w:rsidP="00CE0A3B">
            <w:pPr>
              <w:rPr>
                <w:rFonts w:ascii="Times New Roman" w:hAnsi="Times New Roman"/>
                <w:sz w:val="22"/>
                <w:szCs w:val="22"/>
                <w:lang w:val="ky-KG"/>
              </w:rPr>
            </w:pPr>
          </w:p>
        </w:tc>
        <w:tc>
          <w:tcPr>
            <w:tcW w:w="3260" w:type="dxa"/>
          </w:tcPr>
          <w:p w:rsidR="00EF047C" w:rsidRPr="00374FC9" w:rsidRDefault="00EF047C" w:rsidP="00CE0A3B">
            <w:pPr>
              <w:rPr>
                <w:rFonts w:ascii="Times New Roman" w:hAnsi="Times New Roman"/>
                <w:sz w:val="22"/>
                <w:szCs w:val="22"/>
                <w:lang w:val="ky-KG"/>
              </w:rPr>
            </w:pPr>
            <w:r w:rsidRPr="00374FC9">
              <w:rPr>
                <w:rFonts w:ascii="Times New Roman" w:hAnsi="Times New Roman"/>
                <w:sz w:val="22"/>
                <w:szCs w:val="22"/>
                <w:lang w:val="ky-KG"/>
              </w:rPr>
              <w:t>- Г. Момбекова</w:t>
            </w:r>
          </w:p>
        </w:tc>
      </w:tr>
    </w:tbl>
    <w:p w:rsidR="00175E1B" w:rsidRPr="00374FC9" w:rsidRDefault="00175E1B" w:rsidP="00CE0A3B">
      <w:pPr>
        <w:rPr>
          <w:rFonts w:ascii="Times New Roman" w:hAnsi="Times New Roman"/>
          <w:sz w:val="22"/>
          <w:szCs w:val="22"/>
          <w:lang w:val="ky-KG"/>
        </w:rPr>
      </w:pPr>
    </w:p>
    <w:p w:rsidR="00EF047C" w:rsidRPr="00374FC9" w:rsidRDefault="00EF047C" w:rsidP="00CE0A3B">
      <w:pPr>
        <w:rPr>
          <w:rFonts w:ascii="Times New Roman" w:hAnsi="Times New Roman"/>
          <w:sz w:val="22"/>
          <w:szCs w:val="22"/>
          <w:lang w:val="ky-KG"/>
        </w:rPr>
      </w:pPr>
    </w:p>
    <w:p w:rsidR="00C1398F" w:rsidRPr="00374FC9" w:rsidRDefault="00175E1B" w:rsidP="00CE0A3B">
      <w:pPr>
        <w:pStyle w:val="33"/>
        <w:ind w:firstLine="0"/>
        <w:rPr>
          <w:rFonts w:ascii="Times New Roman" w:hAnsi="Times New Roman"/>
          <w:sz w:val="22"/>
          <w:szCs w:val="22"/>
          <w:lang w:val="ky-KG"/>
        </w:rPr>
      </w:pPr>
      <w:r w:rsidRPr="00374FC9">
        <w:rPr>
          <w:rFonts w:ascii="Times New Roman" w:hAnsi="Times New Roman"/>
          <w:sz w:val="22"/>
          <w:szCs w:val="22"/>
          <w:lang w:val="ky-KG"/>
        </w:rPr>
        <w:t>Ушул басылмаг</w:t>
      </w:r>
      <w:r w:rsidR="008A1360" w:rsidRPr="00374FC9">
        <w:rPr>
          <w:rFonts w:ascii="Times New Roman" w:hAnsi="Times New Roman"/>
          <w:sz w:val="22"/>
          <w:szCs w:val="22"/>
          <w:lang w:val="ky-KG"/>
        </w:rPr>
        <w:t>а байланыштуу суроолор боюнча т</w:t>
      </w:r>
      <w:r w:rsidR="00CB114D" w:rsidRPr="00374FC9">
        <w:rPr>
          <w:rFonts w:ascii="Times New Roman" w:hAnsi="Times New Roman"/>
          <w:noProof/>
          <w:sz w:val="22"/>
          <w:szCs w:val="22"/>
          <w:lang w:val="ky-KG"/>
        </w:rPr>
        <w:t>ө</w:t>
      </w:r>
      <w:r w:rsidR="008A1360" w:rsidRPr="00374FC9">
        <w:rPr>
          <w:rFonts w:ascii="Times New Roman" w:hAnsi="Times New Roman"/>
          <w:sz w:val="22"/>
          <w:szCs w:val="22"/>
          <w:lang w:val="ky-KG"/>
        </w:rPr>
        <w:t>м</w:t>
      </w:r>
      <w:r w:rsidR="00CB114D" w:rsidRPr="00374FC9">
        <w:rPr>
          <w:rFonts w:ascii="Times New Roman" w:hAnsi="Times New Roman"/>
          <w:noProof/>
          <w:sz w:val="22"/>
          <w:szCs w:val="22"/>
          <w:lang w:val="ky-KG"/>
        </w:rPr>
        <w:t>ө</w:t>
      </w:r>
      <w:r w:rsidR="008A1360" w:rsidRPr="00374FC9">
        <w:rPr>
          <w:rFonts w:ascii="Times New Roman" w:hAnsi="Times New Roman"/>
          <w:sz w:val="22"/>
          <w:szCs w:val="22"/>
          <w:lang w:val="ky-KG"/>
        </w:rPr>
        <w:t>нк</w:t>
      </w:r>
      <w:r w:rsidR="00CB114D" w:rsidRPr="00374FC9">
        <w:rPr>
          <w:rFonts w:ascii="Times New Roman" w:hAnsi="Times New Roman"/>
          <w:sz w:val="22"/>
          <w:szCs w:val="22"/>
          <w:lang w:val="ky-KG"/>
        </w:rPr>
        <w:t>ү дарекке кайрылыӊ</w:t>
      </w:r>
      <w:r w:rsidRPr="00374FC9">
        <w:rPr>
          <w:rFonts w:ascii="Times New Roman" w:hAnsi="Times New Roman"/>
          <w:sz w:val="22"/>
          <w:szCs w:val="22"/>
          <w:lang w:val="ky-KG"/>
        </w:rPr>
        <w:t xml:space="preserve">ыздар: </w:t>
      </w:r>
      <w:r w:rsidRPr="00374FC9">
        <w:rPr>
          <w:rFonts w:ascii="Times New Roman" w:hAnsi="Times New Roman"/>
          <w:sz w:val="22"/>
          <w:szCs w:val="22"/>
          <w:lang w:val="ky-KG"/>
        </w:rPr>
        <w:br/>
        <w:t>Ош ш., Курманжан Датка к</w:t>
      </w:r>
      <w:r w:rsidR="00EB36DE" w:rsidRPr="00374FC9">
        <w:rPr>
          <w:rFonts w:ascii="Times New Roman" w:hAnsi="Times New Roman"/>
          <w:noProof/>
          <w:sz w:val="22"/>
          <w:szCs w:val="22"/>
          <w:lang w:val="ky-KG"/>
        </w:rPr>
        <w:t>ө</w:t>
      </w:r>
      <w:r w:rsidRPr="00374FC9">
        <w:rPr>
          <w:rFonts w:ascii="Times New Roman" w:hAnsi="Times New Roman"/>
          <w:sz w:val="22"/>
          <w:szCs w:val="22"/>
          <w:lang w:val="ky-KG"/>
        </w:rPr>
        <w:t>ч</w:t>
      </w:r>
      <w:r w:rsidR="00EB36DE" w:rsidRPr="00374FC9">
        <w:rPr>
          <w:rFonts w:ascii="Times New Roman" w:hAnsi="Times New Roman"/>
          <w:noProof/>
          <w:sz w:val="22"/>
          <w:szCs w:val="22"/>
          <w:lang w:val="ky-KG"/>
        </w:rPr>
        <w:t>ө</w:t>
      </w:r>
      <w:r w:rsidRPr="00374FC9">
        <w:rPr>
          <w:rFonts w:ascii="Times New Roman" w:hAnsi="Times New Roman"/>
          <w:sz w:val="22"/>
          <w:szCs w:val="22"/>
          <w:lang w:val="ky-KG"/>
        </w:rPr>
        <w:t>с</w:t>
      </w:r>
      <w:r w:rsidR="00EB36DE" w:rsidRPr="00374FC9">
        <w:rPr>
          <w:rFonts w:ascii="Times New Roman" w:hAnsi="Times New Roman"/>
          <w:sz w:val="22"/>
          <w:szCs w:val="22"/>
          <w:lang w:val="ky-KG"/>
        </w:rPr>
        <w:t>ү</w:t>
      </w:r>
      <w:r w:rsidRPr="00374FC9">
        <w:rPr>
          <w:rFonts w:ascii="Times New Roman" w:hAnsi="Times New Roman"/>
          <w:sz w:val="22"/>
          <w:szCs w:val="22"/>
          <w:lang w:val="ky-KG"/>
        </w:rPr>
        <w:t xml:space="preserve">, </w:t>
      </w:r>
      <w:r w:rsidR="00C642D0" w:rsidRPr="00374FC9">
        <w:rPr>
          <w:rFonts w:ascii="Times New Roman" w:hAnsi="Times New Roman"/>
          <w:sz w:val="22"/>
          <w:szCs w:val="22"/>
          <w:lang w:val="ky-KG"/>
        </w:rPr>
        <w:t>236</w:t>
      </w:r>
      <w:r w:rsidRPr="00374FC9">
        <w:rPr>
          <w:rFonts w:ascii="Times New Roman" w:hAnsi="Times New Roman"/>
          <w:sz w:val="22"/>
          <w:szCs w:val="22"/>
          <w:lang w:val="ky-KG"/>
        </w:rPr>
        <w:t xml:space="preserve">; </w:t>
      </w:r>
      <w:r w:rsidRPr="00374FC9">
        <w:rPr>
          <w:rFonts w:ascii="Times New Roman" w:hAnsi="Times New Roman"/>
          <w:sz w:val="22"/>
          <w:szCs w:val="22"/>
          <w:lang w:val="ky-KG"/>
        </w:rPr>
        <w:br/>
      </w:r>
      <w:r w:rsidR="00C1398F" w:rsidRPr="00374FC9">
        <w:rPr>
          <w:rFonts w:ascii="Times New Roman" w:hAnsi="Times New Roman"/>
          <w:sz w:val="22"/>
          <w:szCs w:val="22"/>
          <w:lang w:val="ky-KG"/>
        </w:rPr>
        <w:t xml:space="preserve">телефон: 996 (3222) 7-09-86;  </w:t>
      </w:r>
    </w:p>
    <w:p w:rsidR="00821CBE" w:rsidRPr="00374FC9" w:rsidRDefault="00175E1B" w:rsidP="00CE0A3B">
      <w:pPr>
        <w:pStyle w:val="33"/>
        <w:ind w:firstLine="0"/>
        <w:rPr>
          <w:rFonts w:ascii="Times New Roman" w:hAnsi="Times New Roman"/>
          <w:sz w:val="22"/>
          <w:szCs w:val="22"/>
          <w:lang w:val="ky-KG"/>
        </w:rPr>
      </w:pPr>
      <w:r w:rsidRPr="00374FC9">
        <w:rPr>
          <w:rFonts w:ascii="Times New Roman" w:hAnsi="Times New Roman"/>
          <w:sz w:val="22"/>
          <w:szCs w:val="22"/>
          <w:lang w:val="ky-KG"/>
        </w:rPr>
        <w:t xml:space="preserve">e-mail: </w:t>
      </w:r>
      <w:hyperlink r:id="rId8" w:history="1">
        <w:r w:rsidR="00AB7139" w:rsidRPr="00374FC9">
          <w:rPr>
            <w:rStyle w:val="af4"/>
            <w:rFonts w:ascii="Times New Roman" w:hAnsi="Times New Roman"/>
            <w:color w:val="auto"/>
            <w:sz w:val="22"/>
            <w:szCs w:val="22"/>
            <w:u w:val="none"/>
            <w:lang w:val="ky-KG"/>
          </w:rPr>
          <w:t>statosh@ktnet.kg</w:t>
        </w:r>
      </w:hyperlink>
      <w:r w:rsidR="005125E5" w:rsidRPr="00374FC9">
        <w:rPr>
          <w:rFonts w:ascii="Times New Roman" w:hAnsi="Times New Roman"/>
          <w:sz w:val="22"/>
          <w:szCs w:val="22"/>
          <w:lang w:val="ky-KG"/>
        </w:rPr>
        <w:t>;</w:t>
      </w:r>
    </w:p>
    <w:p w:rsidR="00175E1B" w:rsidRPr="00374FC9" w:rsidRDefault="00C642D0" w:rsidP="00CE0A3B">
      <w:pPr>
        <w:pStyle w:val="33"/>
        <w:ind w:firstLine="0"/>
        <w:rPr>
          <w:rFonts w:ascii="Times New Roman" w:hAnsi="Times New Roman"/>
          <w:sz w:val="22"/>
          <w:szCs w:val="22"/>
          <w:lang w:val="ky-KG"/>
        </w:rPr>
      </w:pPr>
      <w:r w:rsidRPr="00374FC9">
        <w:rPr>
          <w:rFonts w:ascii="Times New Roman" w:hAnsi="Times New Roman"/>
          <w:sz w:val="22"/>
          <w:szCs w:val="22"/>
        </w:rPr>
        <w:t>Ош облустук статистика башкармалыгы</w:t>
      </w:r>
      <w:r w:rsidR="009015D5" w:rsidRPr="00374FC9">
        <w:rPr>
          <w:rFonts w:ascii="Times New Roman" w:hAnsi="Times New Roman"/>
          <w:sz w:val="22"/>
          <w:szCs w:val="22"/>
        </w:rPr>
        <w:t>;</w:t>
      </w:r>
    </w:p>
    <w:p w:rsidR="00CF3CE5" w:rsidRPr="00374FC9" w:rsidRDefault="00C642D0" w:rsidP="00583A15">
      <w:pPr>
        <w:rPr>
          <w:rFonts w:ascii="Times New Roman" w:hAnsi="Times New Roman"/>
          <w:sz w:val="22"/>
          <w:szCs w:val="22"/>
        </w:rPr>
      </w:pPr>
      <w:r w:rsidRPr="00374FC9">
        <w:rPr>
          <w:rFonts w:ascii="Times New Roman" w:hAnsi="Times New Roman"/>
          <w:sz w:val="22"/>
          <w:szCs w:val="22"/>
        </w:rPr>
        <w:t>Уюштуруу иштери, статистикалык регистрлерди ж</w:t>
      </w:r>
      <w:r w:rsidR="00EB36DE" w:rsidRPr="00374FC9">
        <w:rPr>
          <w:rFonts w:ascii="Times New Roman" w:hAnsi="Times New Roman"/>
          <w:sz w:val="22"/>
          <w:szCs w:val="22"/>
        </w:rPr>
        <w:t>ү</w:t>
      </w:r>
      <w:r w:rsidRPr="00374FC9">
        <w:rPr>
          <w:rFonts w:ascii="Times New Roman" w:hAnsi="Times New Roman"/>
          <w:sz w:val="22"/>
          <w:szCs w:val="22"/>
        </w:rPr>
        <w:t>рг</w:t>
      </w:r>
      <w:r w:rsidR="00EB36DE" w:rsidRPr="00374FC9">
        <w:rPr>
          <w:rFonts w:ascii="Times New Roman" w:hAnsi="Times New Roman"/>
          <w:sz w:val="22"/>
          <w:szCs w:val="22"/>
        </w:rPr>
        <w:t>ү</w:t>
      </w:r>
      <w:r w:rsidRPr="00374FC9">
        <w:rPr>
          <w:rFonts w:ascii="Times New Roman" w:hAnsi="Times New Roman"/>
          <w:sz w:val="22"/>
          <w:szCs w:val="22"/>
        </w:rPr>
        <w:t>з</w:t>
      </w:r>
      <w:r w:rsidR="00EB36DE" w:rsidRPr="00374FC9">
        <w:rPr>
          <w:rFonts w:ascii="Times New Roman" w:hAnsi="Times New Roman"/>
          <w:sz w:val="22"/>
          <w:szCs w:val="22"/>
        </w:rPr>
        <w:t>үү</w:t>
      </w:r>
      <w:r w:rsidRPr="00374FC9">
        <w:rPr>
          <w:rFonts w:ascii="Times New Roman" w:hAnsi="Times New Roman"/>
          <w:sz w:val="22"/>
          <w:szCs w:val="22"/>
        </w:rPr>
        <w:t xml:space="preserve">, айыл чарба статистикасы, </w:t>
      </w:r>
      <w:r w:rsidR="005125E5" w:rsidRPr="00374FC9">
        <w:rPr>
          <w:rFonts w:ascii="Times New Roman" w:hAnsi="Times New Roman"/>
          <w:sz w:val="22"/>
          <w:szCs w:val="22"/>
        </w:rPr>
        <w:t xml:space="preserve"> </w:t>
      </w:r>
      <w:r w:rsidR="00CF3CE5" w:rsidRPr="00374FC9">
        <w:rPr>
          <w:rFonts w:ascii="Times New Roman" w:hAnsi="Times New Roman"/>
          <w:sz w:val="22"/>
          <w:szCs w:val="22"/>
        </w:rPr>
        <w:t xml:space="preserve">  </w:t>
      </w:r>
    </w:p>
    <w:p w:rsidR="00175E1B" w:rsidRPr="00374FC9" w:rsidRDefault="009015D5" w:rsidP="00583A15">
      <w:pPr>
        <w:rPr>
          <w:rFonts w:ascii="Times New Roman" w:hAnsi="Times New Roman"/>
          <w:sz w:val="22"/>
          <w:szCs w:val="22"/>
        </w:rPr>
      </w:pPr>
      <w:r w:rsidRPr="00374FC9">
        <w:rPr>
          <w:rFonts w:ascii="Times New Roman" w:hAnsi="Times New Roman"/>
          <w:sz w:val="22"/>
          <w:szCs w:val="22"/>
        </w:rPr>
        <w:t>с</w:t>
      </w:r>
      <w:r w:rsidR="005125E5" w:rsidRPr="00374FC9">
        <w:rPr>
          <w:rFonts w:ascii="Times New Roman" w:hAnsi="Times New Roman"/>
          <w:sz w:val="22"/>
          <w:szCs w:val="22"/>
        </w:rPr>
        <w:t xml:space="preserve">оциалдык </w:t>
      </w:r>
      <w:r w:rsidR="00C642D0" w:rsidRPr="00374FC9">
        <w:rPr>
          <w:rFonts w:ascii="Times New Roman" w:hAnsi="Times New Roman"/>
          <w:sz w:val="22"/>
          <w:szCs w:val="22"/>
        </w:rPr>
        <w:t>жана</w:t>
      </w:r>
      <w:r w:rsidR="008A1360" w:rsidRPr="00374FC9">
        <w:rPr>
          <w:rFonts w:ascii="Times New Roman" w:hAnsi="Times New Roman"/>
          <w:sz w:val="22"/>
          <w:szCs w:val="22"/>
        </w:rPr>
        <w:t xml:space="preserve"> демографиялык статистика б</w:t>
      </w:r>
      <w:r w:rsidR="00EB36DE" w:rsidRPr="00374FC9">
        <w:rPr>
          <w:rFonts w:ascii="Times New Roman" w:hAnsi="Times New Roman"/>
          <w:noProof/>
          <w:sz w:val="22"/>
          <w:szCs w:val="22"/>
          <w:lang w:val="ky-KG"/>
        </w:rPr>
        <w:t>ө</w:t>
      </w:r>
      <w:r w:rsidR="00000640" w:rsidRPr="00374FC9">
        <w:rPr>
          <w:rFonts w:ascii="Times New Roman" w:hAnsi="Times New Roman"/>
          <w:sz w:val="22"/>
          <w:szCs w:val="22"/>
        </w:rPr>
        <w:t>л</w:t>
      </w:r>
      <w:r w:rsidR="00EB36DE" w:rsidRPr="00374FC9">
        <w:rPr>
          <w:rFonts w:ascii="Times New Roman" w:hAnsi="Times New Roman"/>
          <w:sz w:val="22"/>
          <w:szCs w:val="22"/>
        </w:rPr>
        <w:t>ү</w:t>
      </w:r>
      <w:r w:rsidR="00000640" w:rsidRPr="00374FC9">
        <w:rPr>
          <w:rFonts w:ascii="Times New Roman" w:hAnsi="Times New Roman"/>
          <w:sz w:val="22"/>
          <w:szCs w:val="22"/>
        </w:rPr>
        <w:t>м</w:t>
      </w:r>
      <w:r w:rsidR="00EB36DE" w:rsidRPr="00374FC9">
        <w:rPr>
          <w:rFonts w:ascii="Times New Roman" w:hAnsi="Times New Roman"/>
          <w:sz w:val="22"/>
          <w:szCs w:val="22"/>
        </w:rPr>
        <w:t>ү</w:t>
      </w:r>
      <w:r w:rsidRPr="00374FC9">
        <w:rPr>
          <w:rFonts w:ascii="Times New Roman" w:hAnsi="Times New Roman"/>
          <w:sz w:val="22"/>
          <w:szCs w:val="22"/>
        </w:rPr>
        <w:t>.</w:t>
      </w:r>
    </w:p>
    <w:p w:rsidR="00175E1B" w:rsidRPr="00374FC9" w:rsidRDefault="00175E1B" w:rsidP="00583A15">
      <w:pPr>
        <w:ind w:left="709" w:firstLine="709"/>
        <w:rPr>
          <w:rFonts w:ascii="Times New Roman" w:hAnsi="Times New Roman"/>
          <w:sz w:val="22"/>
          <w:szCs w:val="22"/>
        </w:rPr>
      </w:pPr>
    </w:p>
    <w:p w:rsidR="0030380E" w:rsidRPr="00374FC9" w:rsidRDefault="0030380E" w:rsidP="00957AAA">
      <w:pPr>
        <w:ind w:left="709" w:firstLine="709"/>
        <w:rPr>
          <w:rFonts w:ascii="Times New Roman" w:hAnsi="Times New Roman"/>
          <w:sz w:val="22"/>
          <w:szCs w:val="22"/>
        </w:rPr>
      </w:pPr>
    </w:p>
    <w:p w:rsidR="0030380E" w:rsidRPr="00374FC9" w:rsidRDefault="0030380E" w:rsidP="00957AAA">
      <w:pPr>
        <w:rPr>
          <w:rFonts w:ascii="Times New Roman" w:hAnsi="Times New Roman"/>
          <w:sz w:val="22"/>
          <w:szCs w:val="22"/>
        </w:rPr>
      </w:pPr>
    </w:p>
    <w:p w:rsidR="00175E1B" w:rsidRPr="00374FC9" w:rsidRDefault="00175E1B" w:rsidP="00957AAA">
      <w:pPr>
        <w:rPr>
          <w:rFonts w:ascii="Times New Roman" w:hAnsi="Times New Roman"/>
          <w:sz w:val="22"/>
          <w:szCs w:val="22"/>
        </w:rPr>
      </w:pPr>
    </w:p>
    <w:p w:rsidR="00175E1B" w:rsidRPr="00374FC9" w:rsidRDefault="002A2397" w:rsidP="00CE0A3B">
      <w:pPr>
        <w:ind w:firstLine="567"/>
        <w:jc w:val="both"/>
        <w:rPr>
          <w:rFonts w:ascii="Times New Roman" w:hAnsi="Times New Roman"/>
          <w:sz w:val="22"/>
          <w:szCs w:val="22"/>
        </w:rPr>
      </w:pPr>
      <w:r w:rsidRPr="00374FC9">
        <w:rPr>
          <w:rFonts w:ascii="Times New Roman" w:hAnsi="Times New Roman"/>
          <w:b/>
          <w:i/>
          <w:sz w:val="22"/>
          <w:szCs w:val="22"/>
        </w:rPr>
        <w:t xml:space="preserve">Ош облусунун </w:t>
      </w:r>
      <w:r w:rsidR="00175E1B" w:rsidRPr="00374FC9">
        <w:rPr>
          <w:rFonts w:ascii="Times New Roman" w:hAnsi="Times New Roman"/>
          <w:b/>
          <w:i/>
          <w:sz w:val="22"/>
          <w:szCs w:val="22"/>
        </w:rPr>
        <w:t>социалдык-экономикалык абалы</w:t>
      </w:r>
      <w:r w:rsidR="00175E1B" w:rsidRPr="00374FC9">
        <w:rPr>
          <w:rFonts w:ascii="Times New Roman" w:hAnsi="Times New Roman"/>
          <w:b/>
          <w:sz w:val="22"/>
          <w:szCs w:val="22"/>
        </w:rPr>
        <w:t xml:space="preserve"> </w:t>
      </w:r>
      <w:r w:rsidR="00175E1B" w:rsidRPr="00374FC9">
        <w:rPr>
          <w:rFonts w:ascii="Times New Roman" w:hAnsi="Times New Roman"/>
          <w:sz w:val="22"/>
          <w:szCs w:val="22"/>
        </w:rPr>
        <w:t xml:space="preserve">басылмасы </w:t>
      </w:r>
      <w:r w:rsidR="00175E1B" w:rsidRPr="00374FC9">
        <w:rPr>
          <w:rFonts w:ascii="Times New Roman" w:hAnsi="Times New Roman"/>
          <w:bCs/>
          <w:sz w:val="22"/>
          <w:szCs w:val="22"/>
          <w:lang w:val="ky-KG"/>
        </w:rPr>
        <w:t>ыкчам</w:t>
      </w:r>
      <w:r w:rsidR="00175E1B" w:rsidRPr="00374FC9">
        <w:rPr>
          <w:rFonts w:ascii="Times New Roman" w:hAnsi="Times New Roman"/>
          <w:sz w:val="22"/>
          <w:szCs w:val="22"/>
        </w:rPr>
        <w:t xml:space="preserve"> </w:t>
      </w:r>
      <w:proofErr w:type="gramStart"/>
      <w:r w:rsidR="00175E1B" w:rsidRPr="00374FC9">
        <w:rPr>
          <w:rFonts w:ascii="Times New Roman" w:hAnsi="Times New Roman"/>
          <w:sz w:val="22"/>
          <w:szCs w:val="22"/>
        </w:rPr>
        <w:t>маалыматтардын</w:t>
      </w:r>
      <w:r w:rsidR="00407E44" w:rsidRPr="00374FC9">
        <w:rPr>
          <w:rFonts w:ascii="Times New Roman" w:hAnsi="Times New Roman"/>
          <w:sz w:val="22"/>
          <w:szCs w:val="22"/>
        </w:rPr>
        <w:t xml:space="preserve"> </w:t>
      </w:r>
      <w:r w:rsidR="00CF3CE5" w:rsidRPr="00374FC9">
        <w:rPr>
          <w:rFonts w:ascii="Times New Roman" w:hAnsi="Times New Roman"/>
          <w:sz w:val="22"/>
          <w:szCs w:val="22"/>
        </w:rPr>
        <w:t xml:space="preserve"> </w:t>
      </w:r>
      <w:r w:rsidR="00175E1B" w:rsidRPr="00374FC9">
        <w:rPr>
          <w:rFonts w:ascii="Times New Roman" w:hAnsi="Times New Roman"/>
          <w:sz w:val="22"/>
          <w:szCs w:val="22"/>
        </w:rPr>
        <w:t>негизинде</w:t>
      </w:r>
      <w:proofErr w:type="gramEnd"/>
      <w:r w:rsidR="00175E1B" w:rsidRPr="00374FC9">
        <w:rPr>
          <w:rFonts w:ascii="Times New Roman" w:hAnsi="Times New Roman"/>
          <w:sz w:val="22"/>
          <w:szCs w:val="22"/>
        </w:rPr>
        <w:t xml:space="preserve"> 202</w:t>
      </w:r>
      <w:r w:rsidR="00F45DB2">
        <w:rPr>
          <w:rFonts w:ascii="Times New Roman" w:hAnsi="Times New Roman"/>
          <w:sz w:val="22"/>
          <w:szCs w:val="22"/>
          <w:lang w:val="ky-KG"/>
        </w:rPr>
        <w:t>5</w:t>
      </w:r>
      <w:r w:rsidR="00175E1B" w:rsidRPr="00374FC9">
        <w:rPr>
          <w:rFonts w:ascii="Times New Roman" w:hAnsi="Times New Roman"/>
          <w:sz w:val="22"/>
          <w:szCs w:val="22"/>
        </w:rPr>
        <w:t xml:space="preserve">-ж. </w:t>
      </w:r>
      <w:r w:rsidR="00C6302E" w:rsidRPr="00374FC9">
        <w:rPr>
          <w:rFonts w:ascii="Times New Roman" w:hAnsi="Times New Roman"/>
          <w:sz w:val="22"/>
          <w:szCs w:val="22"/>
        </w:rPr>
        <w:t>январ</w:t>
      </w:r>
      <w:r w:rsidR="00FB04C8" w:rsidRPr="00374FC9">
        <w:rPr>
          <w:rFonts w:ascii="Times New Roman" w:hAnsi="Times New Roman"/>
          <w:sz w:val="22"/>
          <w:szCs w:val="22"/>
          <w:lang w:val="ky-KG"/>
        </w:rPr>
        <w:t>ы</w:t>
      </w:r>
      <w:r w:rsidR="003925E9" w:rsidRPr="00374FC9">
        <w:rPr>
          <w:rFonts w:ascii="Times New Roman" w:hAnsi="Times New Roman"/>
          <w:sz w:val="22"/>
          <w:szCs w:val="22"/>
          <w:lang w:val="ky-KG"/>
        </w:rPr>
        <w:t>нд</w:t>
      </w:r>
      <w:r w:rsidR="00C34007" w:rsidRPr="00374FC9">
        <w:rPr>
          <w:rFonts w:ascii="Times New Roman" w:hAnsi="Times New Roman"/>
          <w:sz w:val="22"/>
          <w:szCs w:val="22"/>
          <w:lang w:val="ky-KG"/>
        </w:rPr>
        <w:t>агы</w:t>
      </w:r>
      <w:r w:rsidR="00AB147D" w:rsidRPr="00374FC9">
        <w:rPr>
          <w:rFonts w:ascii="Times New Roman" w:hAnsi="Times New Roman"/>
          <w:sz w:val="22"/>
          <w:szCs w:val="22"/>
          <w:lang w:val="ky-KG"/>
        </w:rPr>
        <w:t xml:space="preserve"> </w:t>
      </w:r>
      <w:r w:rsidRPr="00374FC9">
        <w:rPr>
          <w:rFonts w:ascii="Times New Roman" w:hAnsi="Times New Roman"/>
          <w:sz w:val="22"/>
          <w:szCs w:val="22"/>
        </w:rPr>
        <w:t xml:space="preserve">облустун </w:t>
      </w:r>
      <w:r w:rsidR="00175E1B" w:rsidRPr="00374FC9">
        <w:rPr>
          <w:rFonts w:ascii="Times New Roman" w:hAnsi="Times New Roman"/>
          <w:sz w:val="22"/>
          <w:szCs w:val="22"/>
        </w:rPr>
        <w:t>экономикасынын абалын реалдуу,</w:t>
      </w:r>
      <w:r w:rsidR="00407E44" w:rsidRPr="00374FC9">
        <w:rPr>
          <w:rFonts w:ascii="Times New Roman" w:hAnsi="Times New Roman"/>
          <w:sz w:val="22"/>
          <w:szCs w:val="22"/>
        </w:rPr>
        <w:t xml:space="preserve"> </w:t>
      </w:r>
      <w:r w:rsidR="00CF3CE5" w:rsidRPr="00374FC9">
        <w:rPr>
          <w:rFonts w:ascii="Times New Roman" w:hAnsi="Times New Roman"/>
          <w:sz w:val="22"/>
          <w:szCs w:val="22"/>
        </w:rPr>
        <w:t xml:space="preserve"> </w:t>
      </w:r>
      <w:r w:rsidR="00175E1B" w:rsidRPr="00374FC9">
        <w:rPr>
          <w:rFonts w:ascii="Times New Roman" w:hAnsi="Times New Roman"/>
          <w:sz w:val="22"/>
          <w:szCs w:val="22"/>
        </w:rPr>
        <w:t>мамлекеттик, тышкы жана социалдык секторлор менен кошо талдоону камтыйт. Мурунку жылдары жарыяланган к</w:t>
      </w:r>
      <w:r w:rsidR="00EB36DE" w:rsidRPr="00374FC9">
        <w:rPr>
          <w:rFonts w:ascii="Times New Roman" w:hAnsi="Times New Roman"/>
          <w:noProof/>
          <w:sz w:val="22"/>
          <w:szCs w:val="22"/>
        </w:rPr>
        <w:t>ө</w:t>
      </w:r>
      <w:r w:rsidR="00175E1B" w:rsidRPr="00374FC9">
        <w:rPr>
          <w:rFonts w:ascii="Times New Roman" w:hAnsi="Times New Roman"/>
          <w:sz w:val="22"/>
          <w:szCs w:val="22"/>
        </w:rPr>
        <w:t>рс</w:t>
      </w:r>
      <w:r w:rsidR="00EB36DE" w:rsidRPr="00374FC9">
        <w:rPr>
          <w:rFonts w:ascii="Times New Roman" w:hAnsi="Times New Roman"/>
          <w:noProof/>
          <w:sz w:val="22"/>
          <w:szCs w:val="22"/>
        </w:rPr>
        <w:t>ө</w:t>
      </w:r>
      <w:r w:rsidR="00175E1B" w:rsidRPr="00374FC9">
        <w:rPr>
          <w:rFonts w:ascii="Times New Roman" w:hAnsi="Times New Roman"/>
          <w:sz w:val="22"/>
          <w:szCs w:val="22"/>
        </w:rPr>
        <w:t>тк</w:t>
      </w:r>
      <w:r w:rsidR="00EB36DE" w:rsidRPr="00374FC9">
        <w:rPr>
          <w:rFonts w:ascii="Times New Roman" w:hAnsi="Times New Roman"/>
          <w:sz w:val="22"/>
          <w:szCs w:val="22"/>
          <w:lang w:val="ky-KG"/>
        </w:rPr>
        <w:t>ү</w:t>
      </w:r>
      <w:r w:rsidR="00175E1B" w:rsidRPr="00374FC9">
        <w:rPr>
          <w:rFonts w:ascii="Times New Roman" w:hAnsi="Times New Roman"/>
          <w:sz w:val="22"/>
          <w:szCs w:val="22"/>
        </w:rPr>
        <w:t>чт</w:t>
      </w:r>
      <w:r w:rsidR="00EB36DE" w:rsidRPr="00374FC9">
        <w:rPr>
          <w:rFonts w:ascii="Times New Roman" w:hAnsi="Times New Roman"/>
          <w:noProof/>
          <w:sz w:val="22"/>
          <w:szCs w:val="22"/>
          <w:lang w:val="ky-KG"/>
        </w:rPr>
        <w:t>ө</w:t>
      </w:r>
      <w:r w:rsidR="00175E1B" w:rsidRPr="00374FC9">
        <w:rPr>
          <w:rFonts w:ascii="Times New Roman" w:hAnsi="Times New Roman"/>
          <w:sz w:val="22"/>
          <w:szCs w:val="22"/>
        </w:rPr>
        <w:t>рд</w:t>
      </w:r>
      <w:r w:rsidR="00EB36DE" w:rsidRPr="00374FC9">
        <w:rPr>
          <w:rFonts w:ascii="Times New Roman" w:hAnsi="Times New Roman"/>
          <w:sz w:val="22"/>
          <w:szCs w:val="22"/>
          <w:lang w:val="ky-KG"/>
        </w:rPr>
        <w:t>ү</w:t>
      </w:r>
      <w:r w:rsidR="00175E1B" w:rsidRPr="00374FC9">
        <w:rPr>
          <w:rFonts w:ascii="Times New Roman" w:hAnsi="Times New Roman"/>
          <w:sz w:val="22"/>
          <w:szCs w:val="22"/>
        </w:rPr>
        <w:t>н ордуна такталган маалыматтар берилди. Ай сайын чыгарылат.</w:t>
      </w:r>
    </w:p>
    <w:p w:rsidR="009E20F0" w:rsidRPr="00374FC9" w:rsidRDefault="009E20F0" w:rsidP="00CE0A3B">
      <w:pPr>
        <w:ind w:firstLine="720"/>
        <w:jc w:val="both"/>
        <w:rPr>
          <w:rFonts w:ascii="Times New Roman" w:hAnsi="Times New Roman"/>
          <w:sz w:val="22"/>
          <w:szCs w:val="22"/>
        </w:rPr>
      </w:pPr>
    </w:p>
    <w:p w:rsidR="00175E1B" w:rsidRPr="00374FC9" w:rsidRDefault="00175E1B" w:rsidP="00CE0A3B">
      <w:pPr>
        <w:jc w:val="both"/>
        <w:rPr>
          <w:rFonts w:ascii="Times New Roman" w:hAnsi="Times New Roman"/>
          <w:sz w:val="22"/>
          <w:szCs w:val="22"/>
        </w:rPr>
      </w:pPr>
      <w:r w:rsidRPr="00374FC9">
        <w:rPr>
          <w:rFonts w:ascii="Times New Roman" w:hAnsi="Times New Roman"/>
          <w:sz w:val="22"/>
          <w:szCs w:val="22"/>
        </w:rPr>
        <w:t xml:space="preserve">Тиражы: </w:t>
      </w:r>
      <w:r w:rsidR="002D57EC" w:rsidRPr="00374FC9">
        <w:rPr>
          <w:rFonts w:ascii="Times New Roman" w:hAnsi="Times New Roman"/>
          <w:sz w:val="22"/>
          <w:szCs w:val="22"/>
        </w:rPr>
        <w:t>1</w:t>
      </w:r>
      <w:r w:rsidR="00EB78C0" w:rsidRPr="00374FC9">
        <w:rPr>
          <w:rFonts w:ascii="Times New Roman" w:hAnsi="Times New Roman"/>
          <w:sz w:val="22"/>
          <w:szCs w:val="22"/>
        </w:rPr>
        <w:t>7</w:t>
      </w:r>
      <w:r w:rsidRPr="00374FC9">
        <w:rPr>
          <w:rFonts w:ascii="Times New Roman" w:hAnsi="Times New Roman"/>
          <w:sz w:val="22"/>
          <w:szCs w:val="22"/>
        </w:rPr>
        <w:t xml:space="preserve"> нуска.</w:t>
      </w:r>
    </w:p>
    <w:p w:rsidR="00175E1B" w:rsidRPr="00374FC9" w:rsidRDefault="00175E1B" w:rsidP="00CE0A3B">
      <w:pPr>
        <w:jc w:val="both"/>
        <w:rPr>
          <w:rFonts w:ascii="Times New Roman" w:hAnsi="Times New Roman"/>
          <w:sz w:val="22"/>
          <w:szCs w:val="22"/>
          <w:lang w:val="ky-KG"/>
        </w:rPr>
      </w:pPr>
    </w:p>
    <w:p w:rsidR="00175E1B" w:rsidRPr="00374FC9" w:rsidRDefault="00175E1B" w:rsidP="00CE0A3B">
      <w:pPr>
        <w:jc w:val="both"/>
        <w:rPr>
          <w:rFonts w:ascii="Times New Roman" w:hAnsi="Times New Roman"/>
          <w:sz w:val="22"/>
          <w:szCs w:val="22"/>
        </w:rPr>
      </w:pPr>
      <w:r w:rsidRPr="00374FC9">
        <w:rPr>
          <w:rFonts w:ascii="Times New Roman" w:hAnsi="Times New Roman"/>
          <w:sz w:val="22"/>
          <w:szCs w:val="22"/>
        </w:rPr>
        <w:t xml:space="preserve"> </w:t>
      </w:r>
    </w:p>
    <w:p w:rsidR="00175E1B" w:rsidRPr="00374FC9" w:rsidRDefault="00175E1B" w:rsidP="00CE0A3B">
      <w:pPr>
        <w:jc w:val="both"/>
        <w:outlineLvl w:val="0"/>
        <w:rPr>
          <w:rFonts w:ascii="Times New Roman" w:hAnsi="Times New Roman"/>
          <w:sz w:val="22"/>
          <w:szCs w:val="22"/>
        </w:rPr>
      </w:pPr>
      <w:r w:rsidRPr="00374FC9">
        <w:rPr>
          <w:rFonts w:ascii="Times New Roman" w:hAnsi="Times New Roman"/>
          <w:sz w:val="22"/>
          <w:szCs w:val="22"/>
        </w:rPr>
        <w:t>Басылма электрондук сактагычтарда да бар.</w:t>
      </w:r>
    </w:p>
    <w:p w:rsidR="00175E1B" w:rsidRPr="00374FC9" w:rsidRDefault="00175E1B" w:rsidP="00CE0A3B">
      <w:pPr>
        <w:jc w:val="both"/>
        <w:rPr>
          <w:rFonts w:ascii="Times New Roman" w:hAnsi="Times New Roman"/>
          <w:sz w:val="22"/>
          <w:szCs w:val="22"/>
        </w:rPr>
      </w:pPr>
    </w:p>
    <w:p w:rsidR="00175E1B" w:rsidRPr="00374FC9" w:rsidRDefault="00175E1B" w:rsidP="00CE0A3B">
      <w:pPr>
        <w:jc w:val="both"/>
        <w:rPr>
          <w:rFonts w:ascii="Times New Roman" w:hAnsi="Times New Roman"/>
          <w:sz w:val="22"/>
          <w:szCs w:val="22"/>
        </w:rPr>
      </w:pPr>
    </w:p>
    <w:p w:rsidR="00175E1B" w:rsidRPr="00374FC9" w:rsidRDefault="00175E1B" w:rsidP="00CE0A3B">
      <w:pPr>
        <w:jc w:val="both"/>
        <w:rPr>
          <w:rFonts w:ascii="Times New Roman" w:hAnsi="Times New Roman"/>
          <w:sz w:val="22"/>
          <w:szCs w:val="22"/>
        </w:rPr>
      </w:pPr>
    </w:p>
    <w:p w:rsidR="00175E1B" w:rsidRPr="00374FC9" w:rsidRDefault="00175E1B" w:rsidP="00CE0A3B">
      <w:pPr>
        <w:jc w:val="both"/>
        <w:rPr>
          <w:rFonts w:ascii="Times New Roman" w:hAnsi="Times New Roman"/>
          <w:sz w:val="22"/>
          <w:szCs w:val="22"/>
          <w:lang w:val="ky-KG"/>
        </w:rPr>
      </w:pPr>
      <w:r w:rsidRPr="00374FC9">
        <w:rPr>
          <w:rFonts w:ascii="Times New Roman" w:hAnsi="Times New Roman"/>
          <w:sz w:val="22"/>
          <w:szCs w:val="22"/>
          <w:lang w:val="ky-KG"/>
        </w:rPr>
        <w:t>Пайдалануучулар расмий статистиканын маалыматтарын жана тиешел</w:t>
      </w:r>
      <w:r w:rsidR="00EB36DE" w:rsidRPr="00374FC9">
        <w:rPr>
          <w:rFonts w:ascii="Times New Roman" w:hAnsi="Times New Roman"/>
          <w:sz w:val="22"/>
          <w:szCs w:val="22"/>
          <w:lang w:val="ky-KG"/>
        </w:rPr>
        <w:t>үү</w:t>
      </w:r>
      <w:r w:rsidR="00CF3CE5" w:rsidRPr="00374FC9">
        <w:rPr>
          <w:rFonts w:ascii="Times New Roman" w:hAnsi="Times New Roman"/>
          <w:sz w:val="22"/>
          <w:szCs w:val="22"/>
          <w:lang w:val="ky-KG"/>
        </w:rPr>
        <w:t xml:space="preserve"> </w:t>
      </w:r>
      <w:r w:rsidRPr="00374FC9">
        <w:rPr>
          <w:rFonts w:ascii="Times New Roman" w:hAnsi="Times New Roman"/>
          <w:sz w:val="22"/>
          <w:szCs w:val="22"/>
          <w:lang w:val="ky-KG"/>
        </w:rPr>
        <w:t>метамаалыматтарды пайдаланууда алардын булагына шилтеме бер</w:t>
      </w:r>
      <w:r w:rsidR="00EB36DE" w:rsidRPr="00374FC9">
        <w:rPr>
          <w:rFonts w:ascii="Times New Roman" w:hAnsi="Times New Roman"/>
          <w:sz w:val="22"/>
          <w:szCs w:val="22"/>
          <w:lang w:val="ky-KG"/>
        </w:rPr>
        <w:t>үү</w:t>
      </w:r>
      <w:r w:rsidR="002D57EC" w:rsidRPr="00374FC9">
        <w:rPr>
          <w:rFonts w:ascii="Times New Roman" w:hAnsi="Times New Roman"/>
          <w:sz w:val="22"/>
          <w:szCs w:val="22"/>
          <w:lang w:val="ky-KG"/>
        </w:rPr>
        <w:t>г</w:t>
      </w:r>
      <w:r w:rsidR="00EB36DE" w:rsidRPr="00374FC9">
        <w:rPr>
          <w:rFonts w:ascii="Times New Roman" w:hAnsi="Times New Roman"/>
          <w:sz w:val="22"/>
          <w:szCs w:val="22"/>
          <w:lang w:val="ky-KG"/>
        </w:rPr>
        <w:t>ө</w:t>
      </w:r>
      <w:r w:rsidRPr="00374FC9">
        <w:rPr>
          <w:rFonts w:ascii="Times New Roman" w:hAnsi="Times New Roman"/>
          <w:sz w:val="22"/>
          <w:szCs w:val="22"/>
          <w:lang w:val="ky-KG"/>
        </w:rPr>
        <w:t xml:space="preserve"> милдетт</w:t>
      </w:r>
      <w:r w:rsidR="00EB36DE" w:rsidRPr="00374FC9">
        <w:rPr>
          <w:rFonts w:ascii="Times New Roman" w:hAnsi="Times New Roman"/>
          <w:sz w:val="22"/>
          <w:szCs w:val="22"/>
          <w:lang w:val="ky-KG"/>
        </w:rPr>
        <w:t>үү</w:t>
      </w:r>
      <w:r w:rsidRPr="00374FC9">
        <w:rPr>
          <w:rFonts w:ascii="Times New Roman" w:hAnsi="Times New Roman"/>
          <w:sz w:val="22"/>
          <w:szCs w:val="22"/>
          <w:lang w:val="ky-KG"/>
        </w:rPr>
        <w:t xml:space="preserve"> </w:t>
      </w:r>
      <w:r w:rsidR="00F34586" w:rsidRPr="00374FC9">
        <w:rPr>
          <w:rFonts w:ascii="Times New Roman" w:hAnsi="Times New Roman"/>
          <w:sz w:val="22"/>
          <w:szCs w:val="22"/>
          <w:lang w:val="ky-KG"/>
        </w:rPr>
        <w:t xml:space="preserve"> </w:t>
      </w:r>
      <w:r w:rsidRPr="00374FC9">
        <w:rPr>
          <w:rFonts w:ascii="Times New Roman" w:hAnsi="Times New Roman"/>
          <w:sz w:val="22"/>
          <w:szCs w:val="22"/>
          <w:lang w:val="ky-KG"/>
        </w:rPr>
        <w:t>("Расмий статистика ж</w:t>
      </w:r>
      <w:r w:rsidR="00CB114D" w:rsidRPr="00374FC9">
        <w:rPr>
          <w:rFonts w:ascii="Times New Roman" w:hAnsi="Times New Roman"/>
          <w:noProof/>
          <w:sz w:val="22"/>
          <w:szCs w:val="22"/>
          <w:lang w:val="ky-KG"/>
        </w:rPr>
        <w:t>ө</w:t>
      </w:r>
      <w:r w:rsidRPr="00374FC9">
        <w:rPr>
          <w:rFonts w:ascii="Times New Roman" w:hAnsi="Times New Roman"/>
          <w:sz w:val="22"/>
          <w:szCs w:val="22"/>
          <w:lang w:val="ky-KG"/>
        </w:rPr>
        <w:t>н</w:t>
      </w:r>
      <w:r w:rsidR="00CB114D" w:rsidRPr="00374FC9">
        <w:rPr>
          <w:rFonts w:ascii="Times New Roman" w:hAnsi="Times New Roman"/>
          <w:sz w:val="22"/>
          <w:szCs w:val="22"/>
          <w:lang w:val="ky-KG"/>
        </w:rPr>
        <w:t>ү</w:t>
      </w:r>
      <w:r w:rsidRPr="00374FC9">
        <w:rPr>
          <w:rFonts w:ascii="Times New Roman" w:hAnsi="Times New Roman"/>
          <w:sz w:val="22"/>
          <w:szCs w:val="22"/>
          <w:lang w:val="ky-KG"/>
        </w:rPr>
        <w:t>нд</w:t>
      </w:r>
      <w:r w:rsidR="00CB114D" w:rsidRPr="00374FC9">
        <w:rPr>
          <w:rFonts w:ascii="Times New Roman" w:hAnsi="Times New Roman"/>
          <w:noProof/>
          <w:sz w:val="22"/>
          <w:szCs w:val="22"/>
          <w:lang w:val="ky-KG"/>
        </w:rPr>
        <w:t>ө</w:t>
      </w:r>
      <w:r w:rsidRPr="00374FC9">
        <w:rPr>
          <w:rFonts w:ascii="Times New Roman" w:hAnsi="Times New Roman"/>
          <w:sz w:val="22"/>
          <w:szCs w:val="22"/>
          <w:lang w:val="ky-KG"/>
        </w:rPr>
        <w:t xml:space="preserve">" Кыргыз Республикасынын Мыйзамынын 30-беренеси). </w:t>
      </w:r>
    </w:p>
    <w:p w:rsidR="00175E1B" w:rsidRPr="00374FC9" w:rsidRDefault="00175E1B" w:rsidP="00CE0A3B">
      <w:pPr>
        <w:pStyle w:val="xl28"/>
        <w:spacing w:before="0" w:beforeAutospacing="0" w:after="0" w:afterAutospacing="0"/>
        <w:jc w:val="both"/>
        <w:rPr>
          <w:rFonts w:ascii="Times New Roman" w:eastAsia="Times New Roman" w:hAnsi="Times New Roman" w:cs="Times New Roman"/>
          <w:sz w:val="22"/>
          <w:szCs w:val="22"/>
          <w:lang w:val="ky-KG"/>
        </w:rPr>
      </w:pPr>
    </w:p>
    <w:p w:rsidR="00175E1B" w:rsidRPr="00374FC9" w:rsidRDefault="00175E1B" w:rsidP="00CE0A3B">
      <w:pPr>
        <w:jc w:val="both"/>
        <w:rPr>
          <w:rFonts w:ascii="Times New Roman" w:hAnsi="Times New Roman"/>
          <w:sz w:val="22"/>
          <w:szCs w:val="22"/>
          <w:lang w:val="ky-KG"/>
        </w:rPr>
      </w:pPr>
    </w:p>
    <w:p w:rsidR="00DA62B0" w:rsidRPr="00374FC9" w:rsidRDefault="00590C47" w:rsidP="00CE0A3B">
      <w:pPr>
        <w:tabs>
          <w:tab w:val="left" w:pos="709"/>
        </w:tabs>
        <w:jc w:val="both"/>
        <w:outlineLvl w:val="0"/>
        <w:rPr>
          <w:rFonts w:ascii="Times New Roman" w:hAnsi="Times New Roman"/>
          <w:sz w:val="22"/>
          <w:szCs w:val="22"/>
          <w:lang w:val="ky-KG"/>
        </w:rPr>
      </w:pPr>
      <w:r w:rsidRPr="00374FC9">
        <w:rPr>
          <w:rFonts w:ascii="Times New Roman" w:hAnsi="Times New Roman"/>
          <w:sz w:val="22"/>
          <w:szCs w:val="22"/>
          <w:lang w:val="ky-KG"/>
        </w:rPr>
        <w:t>Бул басылманын маалыматтарын жа</w:t>
      </w:r>
      <w:r w:rsidR="00CB114D" w:rsidRPr="00374FC9">
        <w:rPr>
          <w:rFonts w:ascii="Times New Roman" w:hAnsi="Times New Roman"/>
          <w:sz w:val="22"/>
          <w:szCs w:val="22"/>
          <w:lang w:val="ky-KG"/>
        </w:rPr>
        <w:t>ӊ</w:t>
      </w:r>
      <w:r w:rsidR="00175E1B" w:rsidRPr="00374FC9">
        <w:rPr>
          <w:rFonts w:ascii="Times New Roman" w:hAnsi="Times New Roman"/>
          <w:sz w:val="22"/>
          <w:szCs w:val="22"/>
          <w:lang w:val="ky-KG"/>
        </w:rPr>
        <w:t>ылоонун акыркы к</w:t>
      </w:r>
      <w:r w:rsidR="00CB114D" w:rsidRPr="00374FC9">
        <w:rPr>
          <w:rFonts w:ascii="Times New Roman" w:hAnsi="Times New Roman"/>
          <w:sz w:val="22"/>
          <w:szCs w:val="22"/>
          <w:lang w:val="ky-KG"/>
        </w:rPr>
        <w:t>ү</w:t>
      </w:r>
      <w:r w:rsidR="00175E1B" w:rsidRPr="00374FC9">
        <w:rPr>
          <w:rFonts w:ascii="Times New Roman" w:hAnsi="Times New Roman"/>
          <w:sz w:val="22"/>
          <w:szCs w:val="22"/>
          <w:lang w:val="ky-KG"/>
        </w:rPr>
        <w:t>н</w:t>
      </w:r>
      <w:r w:rsidR="00CB114D" w:rsidRPr="00374FC9">
        <w:rPr>
          <w:rFonts w:ascii="Times New Roman" w:hAnsi="Times New Roman"/>
          <w:sz w:val="22"/>
          <w:szCs w:val="22"/>
          <w:lang w:val="ky-KG"/>
        </w:rPr>
        <w:t>ү</w:t>
      </w:r>
      <w:r w:rsidR="00175E1B" w:rsidRPr="00374FC9">
        <w:rPr>
          <w:rFonts w:ascii="Times New Roman" w:hAnsi="Times New Roman"/>
          <w:sz w:val="22"/>
          <w:szCs w:val="22"/>
          <w:lang w:val="ky-KG"/>
        </w:rPr>
        <w:t>: 202</w:t>
      </w:r>
      <w:r w:rsidR="00EF706D">
        <w:rPr>
          <w:rFonts w:ascii="Times New Roman" w:hAnsi="Times New Roman"/>
          <w:sz w:val="22"/>
          <w:szCs w:val="22"/>
          <w:lang w:val="ky-KG"/>
        </w:rPr>
        <w:t>5</w:t>
      </w:r>
      <w:r w:rsidR="00175E1B" w:rsidRPr="00374FC9">
        <w:rPr>
          <w:rFonts w:ascii="Times New Roman" w:hAnsi="Times New Roman"/>
          <w:sz w:val="22"/>
          <w:szCs w:val="22"/>
          <w:lang w:val="ky-KG"/>
        </w:rPr>
        <w:t xml:space="preserve">-жылдын </w:t>
      </w:r>
      <w:r w:rsidR="002D57EC" w:rsidRPr="00374FC9">
        <w:rPr>
          <w:rFonts w:ascii="Times New Roman" w:hAnsi="Times New Roman"/>
          <w:sz w:val="22"/>
          <w:szCs w:val="22"/>
          <w:lang w:val="ky-KG"/>
        </w:rPr>
        <w:t>1</w:t>
      </w:r>
      <w:r w:rsidR="00F45DB2">
        <w:rPr>
          <w:rFonts w:ascii="Times New Roman" w:hAnsi="Times New Roman"/>
          <w:sz w:val="22"/>
          <w:szCs w:val="22"/>
          <w:lang w:val="ky-KG"/>
        </w:rPr>
        <w:t>4</w:t>
      </w:r>
      <w:r w:rsidR="00EB78C0" w:rsidRPr="00374FC9">
        <w:rPr>
          <w:rFonts w:ascii="Times New Roman" w:hAnsi="Times New Roman"/>
          <w:sz w:val="22"/>
          <w:szCs w:val="22"/>
          <w:lang w:val="ky-KG"/>
        </w:rPr>
        <w:t>-</w:t>
      </w:r>
      <w:r w:rsidR="00F45DB2">
        <w:rPr>
          <w:rFonts w:ascii="Times New Roman" w:hAnsi="Times New Roman"/>
          <w:sz w:val="22"/>
          <w:szCs w:val="22"/>
          <w:lang w:val="ky-KG"/>
        </w:rPr>
        <w:t>февралы</w:t>
      </w:r>
      <w:r w:rsidR="00851A10" w:rsidRPr="00374FC9">
        <w:rPr>
          <w:rFonts w:ascii="Times New Roman" w:hAnsi="Times New Roman"/>
          <w:sz w:val="22"/>
          <w:szCs w:val="22"/>
          <w:lang w:val="ky-KG"/>
        </w:rPr>
        <w:t>.</w:t>
      </w:r>
    </w:p>
    <w:p w:rsidR="00DA62B0" w:rsidRPr="00374FC9" w:rsidRDefault="00FB04C8" w:rsidP="00CE0A3B">
      <w:pPr>
        <w:jc w:val="both"/>
        <w:rPr>
          <w:rFonts w:ascii="Times New Roman" w:hAnsi="Times New Roman"/>
          <w:sz w:val="22"/>
          <w:szCs w:val="22"/>
          <w:lang w:val="ky-KG"/>
        </w:rPr>
      </w:pPr>
      <w:r w:rsidRPr="00374FC9">
        <w:rPr>
          <w:rFonts w:ascii="Times New Roman" w:hAnsi="Times New Roman"/>
          <w:sz w:val="22"/>
          <w:szCs w:val="22"/>
          <w:lang w:val="ky-KG"/>
        </w:rPr>
        <w:t xml:space="preserve"> </w:t>
      </w:r>
    </w:p>
    <w:p w:rsidR="00E96796" w:rsidRPr="00374FC9" w:rsidRDefault="00E96796" w:rsidP="00CE0A3B">
      <w:pPr>
        <w:jc w:val="both"/>
        <w:rPr>
          <w:rFonts w:ascii="Times New Roman" w:hAnsi="Times New Roman"/>
          <w:sz w:val="22"/>
          <w:szCs w:val="22"/>
          <w:lang w:val="ky-KG"/>
        </w:rPr>
      </w:pPr>
    </w:p>
    <w:p w:rsidR="00175E1B" w:rsidRPr="00374FC9" w:rsidRDefault="00175E1B" w:rsidP="00CE0A3B">
      <w:pPr>
        <w:jc w:val="both"/>
        <w:outlineLvl w:val="0"/>
        <w:rPr>
          <w:rFonts w:ascii="Times New Roman" w:hAnsi="Times New Roman"/>
          <w:b/>
          <w:sz w:val="22"/>
          <w:szCs w:val="22"/>
        </w:rPr>
      </w:pPr>
      <w:r w:rsidRPr="00374FC9">
        <w:rPr>
          <w:rFonts w:ascii="Times New Roman" w:hAnsi="Times New Roman"/>
          <w:b/>
          <w:sz w:val="22"/>
          <w:szCs w:val="22"/>
        </w:rPr>
        <w:t>Шарттуу белгилер:</w:t>
      </w:r>
    </w:p>
    <w:p w:rsidR="00175E1B" w:rsidRPr="00374FC9" w:rsidRDefault="00175E1B" w:rsidP="00CE0A3B">
      <w:pPr>
        <w:ind w:left="1134"/>
        <w:jc w:val="both"/>
        <w:rPr>
          <w:rFonts w:ascii="Times New Roman" w:hAnsi="Times New Roman"/>
          <w:sz w:val="22"/>
          <w:szCs w:val="22"/>
        </w:rPr>
      </w:pPr>
    </w:p>
    <w:p w:rsidR="00175E1B" w:rsidRPr="00374FC9" w:rsidRDefault="00175E1B" w:rsidP="00CE0A3B">
      <w:pPr>
        <w:jc w:val="both"/>
        <w:rPr>
          <w:rFonts w:ascii="Times New Roman" w:hAnsi="Times New Roman"/>
          <w:sz w:val="22"/>
          <w:szCs w:val="22"/>
        </w:rPr>
      </w:pPr>
      <w:r w:rsidRPr="00374FC9">
        <w:rPr>
          <w:rFonts w:ascii="Times New Roman" w:hAnsi="Times New Roman"/>
          <w:sz w:val="22"/>
          <w:szCs w:val="22"/>
        </w:rPr>
        <w:t>-       кубулуш болгон эмес;</w:t>
      </w:r>
    </w:p>
    <w:p w:rsidR="00175E1B" w:rsidRPr="00374FC9" w:rsidRDefault="00175E1B" w:rsidP="00CE0A3B">
      <w:pPr>
        <w:jc w:val="both"/>
        <w:rPr>
          <w:rFonts w:ascii="Times New Roman" w:hAnsi="Times New Roman"/>
          <w:sz w:val="22"/>
          <w:szCs w:val="22"/>
        </w:rPr>
      </w:pPr>
      <w:r w:rsidRPr="00374FC9">
        <w:rPr>
          <w:rFonts w:ascii="Times New Roman" w:hAnsi="Times New Roman"/>
          <w:sz w:val="22"/>
          <w:szCs w:val="22"/>
        </w:rPr>
        <w:t>. . .    маалымат жок;</w:t>
      </w:r>
    </w:p>
    <w:p w:rsidR="00175E1B" w:rsidRPr="00374FC9" w:rsidRDefault="00175E1B" w:rsidP="00CE0A3B">
      <w:pPr>
        <w:jc w:val="both"/>
        <w:rPr>
          <w:rFonts w:ascii="Times New Roman" w:hAnsi="Times New Roman"/>
          <w:sz w:val="22"/>
          <w:szCs w:val="22"/>
        </w:rPr>
      </w:pPr>
      <w:r w:rsidRPr="00374FC9">
        <w:rPr>
          <w:rFonts w:ascii="Times New Roman" w:hAnsi="Times New Roman"/>
          <w:sz w:val="22"/>
          <w:szCs w:val="22"/>
        </w:rPr>
        <w:t>0,0     аз</w:t>
      </w:r>
      <w:r w:rsidRPr="00374FC9">
        <w:rPr>
          <w:rFonts w:ascii="Times New Roman" w:hAnsi="Times New Roman"/>
          <w:sz w:val="22"/>
          <w:szCs w:val="22"/>
          <w:lang w:val="ky-KG"/>
        </w:rPr>
        <w:t xml:space="preserve"> эле чо</w:t>
      </w:r>
      <w:r w:rsidR="00CB114D" w:rsidRPr="00374FC9">
        <w:rPr>
          <w:rFonts w:ascii="Times New Roman" w:hAnsi="Times New Roman"/>
          <w:sz w:val="22"/>
          <w:szCs w:val="22"/>
        </w:rPr>
        <w:t>ӊ</w:t>
      </w:r>
      <w:r w:rsidRPr="00374FC9">
        <w:rPr>
          <w:rFonts w:ascii="Times New Roman" w:hAnsi="Times New Roman"/>
          <w:sz w:val="22"/>
          <w:szCs w:val="22"/>
          <w:lang w:val="ky-KG"/>
        </w:rPr>
        <w:t>дук</w:t>
      </w:r>
      <w:r w:rsidRPr="00374FC9">
        <w:rPr>
          <w:rFonts w:ascii="Times New Roman" w:hAnsi="Times New Roman"/>
          <w:sz w:val="22"/>
          <w:szCs w:val="22"/>
        </w:rPr>
        <w:t>.</w:t>
      </w:r>
    </w:p>
    <w:p w:rsidR="00957AAA" w:rsidRPr="00374FC9" w:rsidRDefault="00957AAA" w:rsidP="00CE0A3B">
      <w:pPr>
        <w:jc w:val="both"/>
        <w:rPr>
          <w:rFonts w:ascii="Times New Roman" w:hAnsi="Times New Roman"/>
          <w:sz w:val="22"/>
          <w:szCs w:val="22"/>
        </w:rPr>
      </w:pPr>
    </w:p>
    <w:p w:rsidR="00175E1B" w:rsidRPr="00374FC9" w:rsidRDefault="00175E1B" w:rsidP="00CE0A3B">
      <w:pPr>
        <w:ind w:left="1134"/>
        <w:jc w:val="both"/>
        <w:rPr>
          <w:rFonts w:ascii="Times New Roman" w:hAnsi="Times New Roman"/>
          <w:sz w:val="22"/>
          <w:szCs w:val="22"/>
        </w:rPr>
      </w:pPr>
    </w:p>
    <w:p w:rsidR="00B50485" w:rsidRDefault="00B50485" w:rsidP="00CE0A3B">
      <w:pPr>
        <w:tabs>
          <w:tab w:val="left" w:pos="709"/>
        </w:tabs>
        <w:jc w:val="both"/>
        <w:rPr>
          <w:rFonts w:ascii="Times New Roman" w:hAnsi="Times New Roman"/>
          <w:sz w:val="22"/>
          <w:szCs w:val="22"/>
        </w:rPr>
      </w:pPr>
    </w:p>
    <w:p w:rsidR="00CF3CE5" w:rsidRPr="00374FC9" w:rsidRDefault="00175E1B" w:rsidP="00CE0A3B">
      <w:pPr>
        <w:tabs>
          <w:tab w:val="left" w:pos="709"/>
        </w:tabs>
        <w:jc w:val="both"/>
        <w:rPr>
          <w:rFonts w:ascii="Times New Roman" w:hAnsi="Times New Roman"/>
          <w:sz w:val="22"/>
          <w:szCs w:val="22"/>
        </w:rPr>
      </w:pPr>
      <w:r w:rsidRPr="00374FC9">
        <w:rPr>
          <w:rFonts w:ascii="Times New Roman" w:hAnsi="Times New Roman"/>
          <w:sz w:val="22"/>
          <w:szCs w:val="22"/>
        </w:rPr>
        <w:t xml:space="preserve">Жыйынтыктын кошулган суммалардан бир аз айырмасы алардын тегеректелиши менен </w:t>
      </w:r>
    </w:p>
    <w:p w:rsidR="00175E1B" w:rsidRPr="00374FC9" w:rsidRDefault="008A1360" w:rsidP="00CE0A3B">
      <w:pPr>
        <w:tabs>
          <w:tab w:val="left" w:pos="709"/>
        </w:tabs>
        <w:jc w:val="both"/>
        <w:rPr>
          <w:rFonts w:ascii="Times New Roman" w:hAnsi="Times New Roman"/>
          <w:sz w:val="22"/>
          <w:szCs w:val="22"/>
        </w:rPr>
      </w:pPr>
      <w:r w:rsidRPr="00374FC9">
        <w:rPr>
          <w:rFonts w:ascii="Times New Roman" w:hAnsi="Times New Roman"/>
          <w:sz w:val="22"/>
          <w:szCs w:val="22"/>
        </w:rPr>
        <w:t>т</w:t>
      </w:r>
      <w:r w:rsidR="00CB114D" w:rsidRPr="00374FC9">
        <w:rPr>
          <w:rFonts w:ascii="Times New Roman" w:hAnsi="Times New Roman"/>
          <w:sz w:val="22"/>
          <w:szCs w:val="22"/>
          <w:lang w:val="ky-KG"/>
        </w:rPr>
        <w:t>ү</w:t>
      </w:r>
      <w:r w:rsidRPr="00374FC9">
        <w:rPr>
          <w:rFonts w:ascii="Times New Roman" w:hAnsi="Times New Roman"/>
          <w:sz w:val="22"/>
          <w:szCs w:val="22"/>
        </w:rPr>
        <w:t>ш</w:t>
      </w:r>
      <w:r w:rsidR="00CB114D" w:rsidRPr="00374FC9">
        <w:rPr>
          <w:rFonts w:ascii="Times New Roman" w:hAnsi="Times New Roman"/>
          <w:sz w:val="22"/>
          <w:szCs w:val="22"/>
          <w:lang w:val="ky-KG"/>
        </w:rPr>
        <w:t>ү</w:t>
      </w:r>
      <w:r w:rsidRPr="00374FC9">
        <w:rPr>
          <w:rFonts w:ascii="Times New Roman" w:hAnsi="Times New Roman"/>
          <w:sz w:val="22"/>
          <w:szCs w:val="22"/>
        </w:rPr>
        <w:t>нд</w:t>
      </w:r>
      <w:r w:rsidR="00CB114D" w:rsidRPr="00374FC9">
        <w:rPr>
          <w:rFonts w:ascii="Times New Roman" w:hAnsi="Times New Roman"/>
          <w:sz w:val="22"/>
          <w:szCs w:val="22"/>
          <w:lang w:val="ky-KG"/>
        </w:rPr>
        <w:t>ү</w:t>
      </w:r>
      <w:r w:rsidRPr="00374FC9">
        <w:rPr>
          <w:rFonts w:ascii="Times New Roman" w:hAnsi="Times New Roman"/>
          <w:sz w:val="22"/>
          <w:szCs w:val="22"/>
        </w:rPr>
        <w:t>р</w:t>
      </w:r>
      <w:r w:rsidR="00CB114D" w:rsidRPr="00374FC9">
        <w:rPr>
          <w:rFonts w:ascii="Times New Roman" w:hAnsi="Times New Roman"/>
          <w:sz w:val="22"/>
          <w:szCs w:val="22"/>
          <w:lang w:val="ky-KG"/>
        </w:rPr>
        <w:t>ү</w:t>
      </w:r>
      <w:r w:rsidRPr="00374FC9">
        <w:rPr>
          <w:rFonts w:ascii="Times New Roman" w:hAnsi="Times New Roman"/>
          <w:sz w:val="22"/>
          <w:szCs w:val="22"/>
        </w:rPr>
        <w:t>л</w:t>
      </w:r>
      <w:r w:rsidR="00CB114D" w:rsidRPr="00374FC9">
        <w:rPr>
          <w:rFonts w:ascii="Times New Roman" w:hAnsi="Times New Roman"/>
          <w:noProof/>
          <w:sz w:val="22"/>
          <w:szCs w:val="22"/>
          <w:lang w:val="ky-KG"/>
        </w:rPr>
        <w:t>ө</w:t>
      </w:r>
      <w:r w:rsidR="00175E1B" w:rsidRPr="00374FC9">
        <w:rPr>
          <w:rFonts w:ascii="Times New Roman" w:hAnsi="Times New Roman"/>
          <w:sz w:val="22"/>
          <w:szCs w:val="22"/>
        </w:rPr>
        <w:t>т.</w:t>
      </w:r>
    </w:p>
    <w:p w:rsidR="006854AE" w:rsidRPr="00374FC9" w:rsidRDefault="006854AE" w:rsidP="00CE0A3B">
      <w:pPr>
        <w:jc w:val="both"/>
        <w:rPr>
          <w:rFonts w:ascii="Times New Roman" w:hAnsi="Times New Roman"/>
          <w:sz w:val="22"/>
          <w:szCs w:val="22"/>
        </w:rPr>
      </w:pPr>
    </w:p>
    <w:p w:rsidR="006854AE" w:rsidRPr="00374FC9" w:rsidRDefault="006854AE" w:rsidP="00CE0A3B">
      <w:pPr>
        <w:jc w:val="both"/>
        <w:rPr>
          <w:rFonts w:ascii="Times New Roman" w:hAnsi="Times New Roman"/>
          <w:sz w:val="22"/>
          <w:szCs w:val="22"/>
        </w:rPr>
      </w:pPr>
    </w:p>
    <w:p w:rsidR="006854AE" w:rsidRPr="00374FC9" w:rsidRDefault="006854AE" w:rsidP="00CE0A3B">
      <w:pPr>
        <w:jc w:val="both"/>
        <w:rPr>
          <w:rFonts w:ascii="Times New Roman" w:hAnsi="Times New Roman"/>
          <w:sz w:val="22"/>
          <w:szCs w:val="22"/>
        </w:rPr>
      </w:pPr>
    </w:p>
    <w:p w:rsidR="006854AE" w:rsidRPr="00374FC9" w:rsidRDefault="006854AE" w:rsidP="00175E1B">
      <w:pPr>
        <w:jc w:val="both"/>
        <w:rPr>
          <w:rFonts w:ascii="Times New Roman" w:hAnsi="Times New Roman"/>
          <w:sz w:val="22"/>
          <w:szCs w:val="22"/>
        </w:rPr>
      </w:pPr>
    </w:p>
    <w:p w:rsidR="00F80511" w:rsidRPr="00374FC9" w:rsidRDefault="00F80511" w:rsidP="00F80511">
      <w:pPr>
        <w:rPr>
          <w:rFonts w:ascii="Times New Roman" w:hAnsi="Times New Roman"/>
          <w:sz w:val="22"/>
          <w:szCs w:val="22"/>
        </w:rPr>
      </w:pPr>
    </w:p>
    <w:p w:rsidR="008A1360" w:rsidRPr="00374FC9" w:rsidRDefault="008A1360" w:rsidP="002B6F3F">
      <w:pPr>
        <w:tabs>
          <w:tab w:val="left" w:pos="9072"/>
        </w:tabs>
        <w:spacing w:line="600" w:lineRule="auto"/>
        <w:rPr>
          <w:rFonts w:ascii="Times New Roman" w:hAnsi="Times New Roman"/>
          <w:b/>
          <w:sz w:val="28"/>
          <w:szCs w:val="28"/>
        </w:rPr>
      </w:pPr>
    </w:p>
    <w:p w:rsidR="001F6C56" w:rsidRDefault="001F6C56" w:rsidP="00180387">
      <w:pPr>
        <w:tabs>
          <w:tab w:val="left" w:pos="9072"/>
        </w:tabs>
        <w:spacing w:line="600" w:lineRule="auto"/>
        <w:jc w:val="center"/>
        <w:rPr>
          <w:rFonts w:ascii="Times New Roman" w:hAnsi="Times New Roman"/>
          <w:b/>
          <w:sz w:val="28"/>
          <w:szCs w:val="28"/>
        </w:rPr>
      </w:pPr>
    </w:p>
    <w:p w:rsidR="00180387" w:rsidRPr="00192909" w:rsidRDefault="000D0A9B" w:rsidP="00180387">
      <w:pPr>
        <w:tabs>
          <w:tab w:val="left" w:pos="9072"/>
        </w:tabs>
        <w:spacing w:line="600" w:lineRule="auto"/>
        <w:jc w:val="center"/>
        <w:rPr>
          <w:rFonts w:ascii="Times New Roman" w:hAnsi="Times New Roman"/>
          <w:b/>
          <w:sz w:val="28"/>
          <w:szCs w:val="28"/>
        </w:rPr>
      </w:pPr>
      <w:proofErr w:type="gramStart"/>
      <w:r w:rsidRPr="00192909">
        <w:rPr>
          <w:rFonts w:ascii="Times New Roman" w:hAnsi="Times New Roman"/>
          <w:b/>
          <w:sz w:val="28"/>
          <w:szCs w:val="28"/>
        </w:rPr>
        <w:lastRenderedPageBreak/>
        <w:t>М</w:t>
      </w:r>
      <w:proofErr w:type="gramEnd"/>
      <w:r w:rsidRPr="00192909">
        <w:rPr>
          <w:rFonts w:ascii="Times New Roman" w:hAnsi="Times New Roman"/>
          <w:b/>
          <w:sz w:val="28"/>
          <w:szCs w:val="28"/>
        </w:rPr>
        <w:t xml:space="preserve"> а з м у н у</w:t>
      </w:r>
    </w:p>
    <w:tbl>
      <w:tblPr>
        <w:tblStyle w:val="af3"/>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97"/>
        <w:gridCol w:w="466"/>
      </w:tblGrid>
      <w:tr w:rsidR="00817BE4" w:rsidRPr="00192909" w:rsidTr="00386286">
        <w:trPr>
          <w:trHeight w:val="454"/>
        </w:trPr>
        <w:tc>
          <w:tcPr>
            <w:tcW w:w="8997" w:type="dxa"/>
            <w:vAlign w:val="bottom"/>
          </w:tcPr>
          <w:p w:rsidR="00180387" w:rsidRPr="00192909" w:rsidRDefault="00180387" w:rsidP="009B1731">
            <w:pPr>
              <w:tabs>
                <w:tab w:val="left" w:pos="9072"/>
              </w:tabs>
              <w:ind w:left="34"/>
              <w:jc w:val="both"/>
              <w:rPr>
                <w:rFonts w:ascii="Times New Roman" w:hAnsi="Times New Roman"/>
                <w:b/>
              </w:rPr>
            </w:pPr>
            <w:r w:rsidRPr="00192909">
              <w:rPr>
                <w:rFonts w:ascii="Times New Roman" w:hAnsi="Times New Roman"/>
                <w:b/>
                <w:noProof/>
                <w:kern w:val="28"/>
              </w:rPr>
              <w:t>Ош облусунун н</w:t>
            </w:r>
            <w:r w:rsidR="006B206A" w:rsidRPr="00192909">
              <w:rPr>
                <w:rFonts w:ascii="Times New Roman" w:hAnsi="Times New Roman"/>
                <w:b/>
                <w:noProof/>
                <w:kern w:val="28"/>
              </w:rPr>
              <w:t>егизги социалдык-экономикалык к</w:t>
            </w:r>
            <w:r w:rsidR="00EB36DE" w:rsidRPr="00192909">
              <w:rPr>
                <w:rFonts w:ascii="Times New Roman" w:hAnsi="Times New Roman"/>
                <w:b/>
                <w:noProof/>
                <w:kern w:val="28"/>
              </w:rPr>
              <w:t>ө</w:t>
            </w:r>
            <w:r w:rsidR="006B206A" w:rsidRPr="00192909">
              <w:rPr>
                <w:rFonts w:ascii="Times New Roman" w:hAnsi="Times New Roman"/>
                <w:b/>
                <w:noProof/>
                <w:kern w:val="28"/>
              </w:rPr>
              <w:t>рс</w:t>
            </w:r>
            <w:r w:rsidR="00EB36DE" w:rsidRPr="00192909">
              <w:rPr>
                <w:rFonts w:ascii="Times New Roman" w:hAnsi="Times New Roman"/>
                <w:b/>
                <w:noProof/>
                <w:kern w:val="28"/>
              </w:rPr>
              <w:t>ө</w:t>
            </w:r>
            <w:r w:rsidR="006B206A" w:rsidRPr="00192909">
              <w:rPr>
                <w:rFonts w:ascii="Times New Roman" w:hAnsi="Times New Roman"/>
                <w:b/>
                <w:noProof/>
                <w:kern w:val="28"/>
              </w:rPr>
              <w:t>тк</w:t>
            </w:r>
            <w:r w:rsidR="00EB36DE" w:rsidRPr="00192909">
              <w:rPr>
                <w:rFonts w:ascii="Times New Roman" w:hAnsi="Times New Roman"/>
                <w:b/>
                <w:noProof/>
                <w:kern w:val="28"/>
              </w:rPr>
              <w:t>ү</w:t>
            </w:r>
            <w:r w:rsidR="006B206A" w:rsidRPr="00192909">
              <w:rPr>
                <w:rFonts w:ascii="Times New Roman" w:hAnsi="Times New Roman"/>
                <w:b/>
                <w:noProof/>
                <w:kern w:val="28"/>
              </w:rPr>
              <w:t>чт</w:t>
            </w:r>
            <w:r w:rsidR="00EB36DE" w:rsidRPr="00192909">
              <w:rPr>
                <w:rFonts w:ascii="Times New Roman" w:hAnsi="Times New Roman"/>
                <w:b/>
                <w:noProof/>
                <w:kern w:val="28"/>
              </w:rPr>
              <w:t>ө</w:t>
            </w:r>
            <w:r w:rsidR="006B206A" w:rsidRPr="00192909">
              <w:rPr>
                <w:rFonts w:ascii="Times New Roman" w:hAnsi="Times New Roman"/>
                <w:b/>
                <w:noProof/>
                <w:kern w:val="28"/>
              </w:rPr>
              <w:t>р</w:t>
            </w:r>
            <w:r w:rsidR="00EB36DE" w:rsidRPr="00192909">
              <w:rPr>
                <w:rFonts w:ascii="Times New Roman" w:hAnsi="Times New Roman"/>
                <w:b/>
                <w:noProof/>
                <w:kern w:val="28"/>
              </w:rPr>
              <w:t>ү</w:t>
            </w:r>
            <w:r w:rsidRPr="00192909">
              <w:rPr>
                <w:rFonts w:ascii="Times New Roman" w:hAnsi="Times New Roman"/>
                <w:b/>
                <w:noProof/>
                <w:kern w:val="28"/>
              </w:rPr>
              <w:t xml:space="preserve">               </w:t>
            </w:r>
          </w:p>
        </w:tc>
        <w:tc>
          <w:tcPr>
            <w:tcW w:w="466" w:type="dxa"/>
            <w:vAlign w:val="bottom"/>
          </w:tcPr>
          <w:p w:rsidR="00180387" w:rsidRPr="00192909" w:rsidRDefault="00A222FA" w:rsidP="00514B18">
            <w:pPr>
              <w:tabs>
                <w:tab w:val="left" w:pos="9072"/>
              </w:tabs>
              <w:rPr>
                <w:rFonts w:ascii="Times New Roman" w:hAnsi="Times New Roman"/>
                <w:noProof/>
                <w:kern w:val="28"/>
              </w:rPr>
            </w:pPr>
            <w:r w:rsidRPr="00192909">
              <w:rPr>
                <w:rFonts w:ascii="Times New Roman" w:hAnsi="Times New Roman"/>
                <w:noProof/>
                <w:kern w:val="28"/>
              </w:rPr>
              <w:t>4</w:t>
            </w:r>
          </w:p>
        </w:tc>
      </w:tr>
      <w:tr w:rsidR="00817BE4" w:rsidRPr="00192909" w:rsidTr="00386286">
        <w:trPr>
          <w:trHeight w:val="454"/>
        </w:trPr>
        <w:tc>
          <w:tcPr>
            <w:tcW w:w="8997" w:type="dxa"/>
            <w:vAlign w:val="bottom"/>
          </w:tcPr>
          <w:p w:rsidR="00642EEF" w:rsidRPr="00192909" w:rsidRDefault="00642EEF" w:rsidP="009B1731">
            <w:pPr>
              <w:tabs>
                <w:tab w:val="left" w:pos="177"/>
                <w:tab w:val="left" w:pos="9072"/>
              </w:tabs>
              <w:jc w:val="both"/>
              <w:rPr>
                <w:rFonts w:ascii="Times New Roman" w:hAnsi="Times New Roman"/>
                <w:b/>
              </w:rPr>
            </w:pPr>
            <w:r w:rsidRPr="00192909">
              <w:rPr>
                <w:rFonts w:ascii="Times New Roman" w:hAnsi="Times New Roman"/>
                <w:b/>
                <w:noProof/>
              </w:rPr>
              <w:t xml:space="preserve">Реалдуу сектор           </w:t>
            </w:r>
          </w:p>
        </w:tc>
        <w:tc>
          <w:tcPr>
            <w:tcW w:w="466" w:type="dxa"/>
            <w:vAlign w:val="bottom"/>
          </w:tcPr>
          <w:p w:rsidR="00642EEF" w:rsidRPr="00192909" w:rsidRDefault="0059372F" w:rsidP="00745869">
            <w:pPr>
              <w:tabs>
                <w:tab w:val="left" w:pos="9072"/>
              </w:tabs>
              <w:rPr>
                <w:rFonts w:ascii="Times New Roman" w:hAnsi="Times New Roman"/>
                <w:noProof/>
                <w:lang w:val="ky-KG"/>
              </w:rPr>
            </w:pPr>
            <w:r>
              <w:rPr>
                <w:rFonts w:ascii="Times New Roman" w:hAnsi="Times New Roman"/>
                <w:noProof/>
                <w:lang w:val="ky-KG"/>
              </w:rPr>
              <w:t>5</w:t>
            </w:r>
          </w:p>
        </w:tc>
      </w:tr>
      <w:tr w:rsidR="00817BE4" w:rsidRPr="00192909" w:rsidTr="00386286">
        <w:trPr>
          <w:trHeight w:val="454"/>
        </w:trPr>
        <w:tc>
          <w:tcPr>
            <w:tcW w:w="8997" w:type="dxa"/>
            <w:vAlign w:val="bottom"/>
          </w:tcPr>
          <w:p w:rsidR="00642EEF" w:rsidRPr="00192909" w:rsidRDefault="00681F6B" w:rsidP="009B1731">
            <w:pPr>
              <w:tabs>
                <w:tab w:val="left" w:pos="9072"/>
              </w:tabs>
              <w:ind w:left="34" w:hanging="34"/>
              <w:jc w:val="both"/>
              <w:rPr>
                <w:rFonts w:ascii="Times New Roman" w:hAnsi="Times New Roman"/>
              </w:rPr>
            </w:pPr>
            <w:r w:rsidRPr="00192909">
              <w:rPr>
                <w:rFonts w:ascii="Times New Roman" w:hAnsi="Times New Roman"/>
                <w:noProof/>
                <w:lang w:val="ky-KG"/>
              </w:rPr>
              <w:t xml:space="preserve">   </w:t>
            </w:r>
            <w:r w:rsidR="00EB36DE" w:rsidRPr="00192909">
              <w:rPr>
                <w:rFonts w:ascii="Times New Roman" w:hAnsi="Times New Roman"/>
                <w:noProof/>
                <w:lang w:val="ky-KG"/>
              </w:rPr>
              <w:t>Ө</w:t>
            </w:r>
            <w:r w:rsidR="00642EEF" w:rsidRPr="00192909">
              <w:rPr>
                <w:rFonts w:ascii="Times New Roman" w:hAnsi="Times New Roman"/>
                <w:noProof/>
                <w:lang w:val="ky-KG"/>
              </w:rPr>
              <w:t>н</w:t>
            </w:r>
            <w:r w:rsidR="00EB36DE" w:rsidRPr="00192909">
              <w:rPr>
                <w:rFonts w:ascii="Times New Roman" w:hAnsi="Times New Roman"/>
                <w:noProof/>
                <w:lang w:val="ky-KG"/>
              </w:rPr>
              <w:t>ө</w:t>
            </w:r>
            <w:r w:rsidR="00642EEF" w:rsidRPr="00192909">
              <w:rPr>
                <w:rFonts w:ascii="Times New Roman" w:hAnsi="Times New Roman"/>
                <w:noProof/>
                <w:lang w:val="ky-KG"/>
              </w:rPr>
              <w:t>р жай</w:t>
            </w:r>
          </w:p>
        </w:tc>
        <w:tc>
          <w:tcPr>
            <w:tcW w:w="466" w:type="dxa"/>
            <w:vAlign w:val="bottom"/>
          </w:tcPr>
          <w:p w:rsidR="00642EEF" w:rsidRPr="00192909" w:rsidRDefault="0059372F" w:rsidP="00745869">
            <w:pPr>
              <w:tabs>
                <w:tab w:val="left" w:pos="9072"/>
              </w:tabs>
              <w:rPr>
                <w:rFonts w:ascii="Times New Roman" w:hAnsi="Times New Roman"/>
                <w:noProof/>
                <w:lang w:val="ky-KG"/>
              </w:rPr>
            </w:pPr>
            <w:r>
              <w:rPr>
                <w:rFonts w:ascii="Times New Roman" w:hAnsi="Times New Roman"/>
                <w:noProof/>
                <w:lang w:val="ky-KG"/>
              </w:rPr>
              <w:t>5</w:t>
            </w:r>
          </w:p>
        </w:tc>
      </w:tr>
      <w:tr w:rsidR="00817BE4" w:rsidRPr="00192909" w:rsidTr="00386286">
        <w:trPr>
          <w:trHeight w:val="454"/>
        </w:trPr>
        <w:tc>
          <w:tcPr>
            <w:tcW w:w="8997" w:type="dxa"/>
            <w:vAlign w:val="bottom"/>
          </w:tcPr>
          <w:p w:rsidR="00642EEF" w:rsidRPr="00192909" w:rsidRDefault="00642EEF" w:rsidP="009B1731">
            <w:pPr>
              <w:tabs>
                <w:tab w:val="left" w:pos="9072"/>
              </w:tabs>
              <w:jc w:val="both"/>
              <w:rPr>
                <w:rFonts w:ascii="Times New Roman" w:hAnsi="Times New Roman"/>
              </w:rPr>
            </w:pPr>
            <w:r w:rsidRPr="00192909">
              <w:rPr>
                <w:rFonts w:ascii="Times New Roman" w:hAnsi="Times New Roman"/>
                <w:noProof/>
                <w:lang w:val="ky-KG"/>
              </w:rPr>
              <w:t xml:space="preserve">   Айыл чарбасы, токой чарбасы жана балык уулоочулук</w:t>
            </w:r>
          </w:p>
        </w:tc>
        <w:tc>
          <w:tcPr>
            <w:tcW w:w="466" w:type="dxa"/>
            <w:vAlign w:val="bottom"/>
          </w:tcPr>
          <w:p w:rsidR="00642EEF" w:rsidRPr="00192909" w:rsidRDefault="0059372F" w:rsidP="00102437">
            <w:pPr>
              <w:tabs>
                <w:tab w:val="left" w:pos="9072"/>
              </w:tabs>
              <w:rPr>
                <w:rFonts w:ascii="Times New Roman" w:hAnsi="Times New Roman"/>
                <w:noProof/>
                <w:lang w:val="ky-KG"/>
              </w:rPr>
            </w:pPr>
            <w:r>
              <w:rPr>
                <w:rFonts w:ascii="Times New Roman" w:hAnsi="Times New Roman"/>
                <w:noProof/>
                <w:lang w:val="ky-KG"/>
              </w:rPr>
              <w:t>11</w:t>
            </w:r>
          </w:p>
        </w:tc>
      </w:tr>
      <w:tr w:rsidR="00817BE4" w:rsidRPr="00192909" w:rsidTr="00386286">
        <w:trPr>
          <w:trHeight w:val="454"/>
        </w:trPr>
        <w:tc>
          <w:tcPr>
            <w:tcW w:w="8997" w:type="dxa"/>
            <w:vAlign w:val="bottom"/>
          </w:tcPr>
          <w:p w:rsidR="0010738D" w:rsidRPr="00192909" w:rsidRDefault="00642EEF" w:rsidP="009B1731">
            <w:pPr>
              <w:tabs>
                <w:tab w:val="left" w:pos="9072"/>
              </w:tabs>
              <w:jc w:val="both"/>
              <w:rPr>
                <w:rFonts w:ascii="Times New Roman" w:hAnsi="Times New Roman"/>
                <w:noProof/>
                <w:lang w:val="ky-KG"/>
              </w:rPr>
            </w:pPr>
            <w:r w:rsidRPr="00192909">
              <w:rPr>
                <w:rFonts w:ascii="Times New Roman" w:hAnsi="Times New Roman"/>
                <w:noProof/>
                <w:lang w:val="ky-KG"/>
              </w:rPr>
              <w:t xml:space="preserve">   Курулуш</w:t>
            </w:r>
          </w:p>
        </w:tc>
        <w:tc>
          <w:tcPr>
            <w:tcW w:w="466" w:type="dxa"/>
            <w:vAlign w:val="bottom"/>
          </w:tcPr>
          <w:p w:rsidR="00642EEF" w:rsidRPr="00192909" w:rsidRDefault="0059372F" w:rsidP="00102437">
            <w:pPr>
              <w:tabs>
                <w:tab w:val="left" w:pos="9072"/>
              </w:tabs>
              <w:rPr>
                <w:rFonts w:ascii="Times New Roman" w:hAnsi="Times New Roman"/>
                <w:noProof/>
                <w:lang w:val="ky-KG"/>
              </w:rPr>
            </w:pPr>
            <w:r>
              <w:rPr>
                <w:rFonts w:ascii="Times New Roman" w:hAnsi="Times New Roman"/>
                <w:noProof/>
                <w:lang w:val="ky-KG"/>
              </w:rPr>
              <w:t>13</w:t>
            </w:r>
          </w:p>
        </w:tc>
      </w:tr>
      <w:tr w:rsidR="00192909" w:rsidRPr="00192909" w:rsidTr="00386286">
        <w:trPr>
          <w:trHeight w:val="454"/>
        </w:trPr>
        <w:tc>
          <w:tcPr>
            <w:tcW w:w="8997" w:type="dxa"/>
            <w:vAlign w:val="bottom"/>
          </w:tcPr>
          <w:p w:rsidR="00D51965" w:rsidRPr="00192909" w:rsidRDefault="00D51965" w:rsidP="009B1731">
            <w:pPr>
              <w:tabs>
                <w:tab w:val="left" w:pos="9072"/>
              </w:tabs>
              <w:jc w:val="both"/>
              <w:rPr>
                <w:rFonts w:ascii="Times New Roman" w:hAnsi="Times New Roman"/>
              </w:rPr>
            </w:pPr>
            <w:r w:rsidRPr="00192909">
              <w:rPr>
                <w:rFonts w:ascii="Times New Roman" w:hAnsi="Times New Roman"/>
                <w:noProof/>
                <w:lang w:val="ky-KG"/>
              </w:rPr>
              <w:t xml:space="preserve">   </w:t>
            </w:r>
            <w:r w:rsidRPr="00192909">
              <w:rPr>
                <w:rFonts w:ascii="Times New Roman" w:hAnsi="Times New Roman"/>
                <w:bCs/>
              </w:rPr>
              <w:t>Транспорт жана телекоммуникациялык ишмердик</w:t>
            </w:r>
            <w:r w:rsidRPr="00192909">
              <w:rPr>
                <w:rFonts w:ascii="Times New Roman" w:hAnsi="Times New Roman"/>
                <w:noProof/>
                <w:lang w:val="ky-KG"/>
              </w:rPr>
              <w:t xml:space="preserve"> </w:t>
            </w:r>
          </w:p>
        </w:tc>
        <w:tc>
          <w:tcPr>
            <w:tcW w:w="466" w:type="dxa"/>
            <w:vAlign w:val="bottom"/>
          </w:tcPr>
          <w:p w:rsidR="00D51965" w:rsidRPr="00192909" w:rsidRDefault="0059372F" w:rsidP="00192909">
            <w:pPr>
              <w:tabs>
                <w:tab w:val="left" w:pos="9072"/>
              </w:tabs>
              <w:rPr>
                <w:rFonts w:ascii="Times New Roman" w:hAnsi="Times New Roman"/>
                <w:noProof/>
                <w:lang w:val="ky-KG"/>
              </w:rPr>
            </w:pPr>
            <w:r>
              <w:rPr>
                <w:rFonts w:ascii="Times New Roman" w:hAnsi="Times New Roman"/>
                <w:noProof/>
                <w:lang w:val="ky-KG"/>
              </w:rPr>
              <w:t>14</w:t>
            </w:r>
          </w:p>
        </w:tc>
      </w:tr>
      <w:tr w:rsidR="00192909" w:rsidRPr="00192909" w:rsidTr="00386286">
        <w:trPr>
          <w:trHeight w:val="454"/>
        </w:trPr>
        <w:tc>
          <w:tcPr>
            <w:tcW w:w="8997" w:type="dxa"/>
            <w:vAlign w:val="bottom"/>
          </w:tcPr>
          <w:p w:rsidR="006B22CE" w:rsidRPr="00192909" w:rsidRDefault="006B22CE" w:rsidP="009B1731">
            <w:pPr>
              <w:tabs>
                <w:tab w:val="left" w:pos="9072"/>
              </w:tabs>
              <w:jc w:val="both"/>
              <w:rPr>
                <w:rFonts w:ascii="Times New Roman" w:hAnsi="Times New Roman"/>
              </w:rPr>
            </w:pPr>
            <w:r w:rsidRPr="00192909">
              <w:rPr>
                <w:rFonts w:ascii="Times New Roman" w:hAnsi="Times New Roman"/>
                <w:noProof/>
                <w:lang w:val="ky-KG"/>
              </w:rPr>
              <w:t xml:space="preserve">   </w:t>
            </w:r>
            <w:r w:rsidRPr="00192909">
              <w:rPr>
                <w:rFonts w:ascii="Times New Roman" w:hAnsi="Times New Roman"/>
                <w:lang w:val="ky-KG"/>
              </w:rPr>
              <w:t>Кызмат к</w:t>
            </w:r>
            <w:r w:rsidR="00EB36DE" w:rsidRPr="00192909">
              <w:rPr>
                <w:rFonts w:ascii="Times New Roman" w:hAnsi="Times New Roman"/>
                <w:lang w:val="ky-KG"/>
              </w:rPr>
              <w:t>ө</w:t>
            </w:r>
            <w:r w:rsidR="00681F6B" w:rsidRPr="00192909">
              <w:rPr>
                <w:rFonts w:ascii="Times New Roman" w:hAnsi="Times New Roman"/>
                <w:lang w:val="ky-KG"/>
              </w:rPr>
              <w:t>рс</w:t>
            </w:r>
            <w:r w:rsidR="00EB36DE" w:rsidRPr="00192909">
              <w:rPr>
                <w:rFonts w:ascii="Times New Roman" w:hAnsi="Times New Roman"/>
                <w:lang w:val="ky-KG"/>
              </w:rPr>
              <w:t>ө</w:t>
            </w:r>
            <w:r w:rsidRPr="00192909">
              <w:rPr>
                <w:rFonts w:ascii="Times New Roman" w:hAnsi="Times New Roman"/>
                <w:lang w:val="ky-KG"/>
              </w:rPr>
              <w:t>т</w:t>
            </w:r>
            <w:r w:rsidR="00EB36DE" w:rsidRPr="00192909">
              <w:rPr>
                <w:rFonts w:ascii="Times New Roman" w:hAnsi="Times New Roman"/>
                <w:lang w:val="ky-KG"/>
              </w:rPr>
              <w:t>үү</w:t>
            </w:r>
            <w:r w:rsidRPr="00192909">
              <w:rPr>
                <w:rFonts w:ascii="Times New Roman" w:hAnsi="Times New Roman"/>
              </w:rPr>
              <w:t xml:space="preserve"> рыногу</w:t>
            </w:r>
            <w:r w:rsidRPr="00192909">
              <w:rPr>
                <w:rFonts w:ascii="Times New Roman" w:hAnsi="Times New Roman"/>
                <w:lang w:val="ky-KG"/>
              </w:rPr>
              <w:t xml:space="preserve"> </w:t>
            </w:r>
          </w:p>
        </w:tc>
        <w:tc>
          <w:tcPr>
            <w:tcW w:w="466" w:type="dxa"/>
            <w:vAlign w:val="bottom"/>
          </w:tcPr>
          <w:p w:rsidR="006B22CE" w:rsidRPr="00192909" w:rsidRDefault="00110355" w:rsidP="0059372F">
            <w:pPr>
              <w:tabs>
                <w:tab w:val="left" w:pos="9072"/>
              </w:tabs>
              <w:rPr>
                <w:rFonts w:ascii="Times New Roman" w:hAnsi="Times New Roman"/>
                <w:noProof/>
                <w:lang w:val="ky-KG"/>
              </w:rPr>
            </w:pPr>
            <w:r w:rsidRPr="00192909">
              <w:rPr>
                <w:rFonts w:ascii="Times New Roman" w:hAnsi="Times New Roman"/>
                <w:noProof/>
                <w:lang w:val="ky-KG"/>
              </w:rPr>
              <w:t>1</w:t>
            </w:r>
            <w:r w:rsidR="0059372F">
              <w:rPr>
                <w:rFonts w:ascii="Times New Roman" w:hAnsi="Times New Roman"/>
                <w:noProof/>
                <w:lang w:val="ky-KG"/>
              </w:rPr>
              <w:t>6</w:t>
            </w:r>
          </w:p>
        </w:tc>
      </w:tr>
      <w:tr w:rsidR="00817BE4" w:rsidRPr="00192909" w:rsidTr="00386286">
        <w:trPr>
          <w:trHeight w:val="325"/>
        </w:trPr>
        <w:tc>
          <w:tcPr>
            <w:tcW w:w="8997" w:type="dxa"/>
            <w:vAlign w:val="bottom"/>
          </w:tcPr>
          <w:p w:rsidR="009B4926" w:rsidRPr="00192909" w:rsidRDefault="006B22CE" w:rsidP="009B1731">
            <w:pPr>
              <w:tabs>
                <w:tab w:val="left" w:pos="9072"/>
              </w:tabs>
              <w:jc w:val="both"/>
              <w:rPr>
                <w:rFonts w:ascii="Times New Roman" w:hAnsi="Times New Roman"/>
                <w:lang w:val="ky-KG"/>
              </w:rPr>
            </w:pPr>
            <w:r w:rsidRPr="00192909">
              <w:rPr>
                <w:rFonts w:ascii="Times New Roman" w:hAnsi="Times New Roman"/>
                <w:noProof/>
                <w:lang w:val="ky-KG"/>
              </w:rPr>
              <w:t xml:space="preserve">   </w:t>
            </w:r>
            <w:r w:rsidR="00681F6B" w:rsidRPr="00192909">
              <w:rPr>
                <w:rFonts w:ascii="Times New Roman" w:hAnsi="Times New Roman"/>
                <w:lang w:val="ky-KG"/>
              </w:rPr>
              <w:t>Керект</w:t>
            </w:r>
            <w:r w:rsidR="00EB36DE" w:rsidRPr="00192909">
              <w:rPr>
                <w:rFonts w:ascii="Times New Roman" w:hAnsi="Times New Roman"/>
                <w:lang w:val="ky-KG"/>
              </w:rPr>
              <w:t>өө</w:t>
            </w:r>
            <w:r w:rsidR="00681F6B" w:rsidRPr="00192909">
              <w:rPr>
                <w:rFonts w:ascii="Times New Roman" w:hAnsi="Times New Roman"/>
                <w:lang w:val="ky-KG"/>
              </w:rPr>
              <w:t xml:space="preserve"> </w:t>
            </w:r>
            <w:r w:rsidRPr="00192909">
              <w:rPr>
                <w:rFonts w:ascii="Times New Roman" w:hAnsi="Times New Roman"/>
                <w:lang w:val="ky-KG"/>
              </w:rPr>
              <w:t>рыногу</w:t>
            </w:r>
          </w:p>
        </w:tc>
        <w:tc>
          <w:tcPr>
            <w:tcW w:w="466" w:type="dxa"/>
            <w:vAlign w:val="bottom"/>
          </w:tcPr>
          <w:p w:rsidR="006B22CE" w:rsidRPr="00192909" w:rsidRDefault="0059372F" w:rsidP="00102437">
            <w:pPr>
              <w:tabs>
                <w:tab w:val="left" w:pos="9072"/>
              </w:tabs>
              <w:rPr>
                <w:rFonts w:ascii="Times New Roman" w:hAnsi="Times New Roman"/>
                <w:noProof/>
                <w:lang w:val="ky-KG"/>
              </w:rPr>
            </w:pPr>
            <w:r>
              <w:rPr>
                <w:rFonts w:ascii="Times New Roman" w:hAnsi="Times New Roman"/>
                <w:noProof/>
                <w:lang w:val="ky-KG"/>
              </w:rPr>
              <w:t>18</w:t>
            </w:r>
          </w:p>
        </w:tc>
      </w:tr>
      <w:tr w:rsidR="00D45BE4" w:rsidRPr="00192909" w:rsidTr="00386286">
        <w:trPr>
          <w:trHeight w:val="325"/>
        </w:trPr>
        <w:tc>
          <w:tcPr>
            <w:tcW w:w="8997" w:type="dxa"/>
            <w:vAlign w:val="bottom"/>
          </w:tcPr>
          <w:p w:rsidR="00D45BE4" w:rsidRPr="00192909" w:rsidRDefault="00D45BE4" w:rsidP="009B1731">
            <w:pPr>
              <w:tabs>
                <w:tab w:val="left" w:pos="9072"/>
              </w:tabs>
              <w:jc w:val="both"/>
              <w:rPr>
                <w:rFonts w:ascii="Times New Roman" w:hAnsi="Times New Roman"/>
                <w:noProof/>
                <w:lang w:val="ky-KG"/>
              </w:rPr>
            </w:pPr>
            <w:r>
              <w:rPr>
                <w:rFonts w:ascii="Times New Roman" w:hAnsi="Times New Roman"/>
                <w:noProof/>
                <w:lang w:val="ky-KG"/>
              </w:rPr>
              <w:t xml:space="preserve">   Калктын жашоо деңгээли</w:t>
            </w:r>
          </w:p>
        </w:tc>
        <w:tc>
          <w:tcPr>
            <w:tcW w:w="466" w:type="dxa"/>
            <w:vAlign w:val="bottom"/>
          </w:tcPr>
          <w:p w:rsidR="00D45BE4" w:rsidRPr="00192909" w:rsidRDefault="00EB24C7" w:rsidP="0059372F">
            <w:pPr>
              <w:tabs>
                <w:tab w:val="left" w:pos="9072"/>
              </w:tabs>
              <w:rPr>
                <w:rFonts w:ascii="Times New Roman" w:hAnsi="Times New Roman"/>
                <w:noProof/>
                <w:lang w:val="ky-KG"/>
              </w:rPr>
            </w:pPr>
            <w:r>
              <w:rPr>
                <w:rFonts w:ascii="Times New Roman" w:hAnsi="Times New Roman"/>
                <w:noProof/>
                <w:lang w:val="ky-KG"/>
              </w:rPr>
              <w:t>2</w:t>
            </w:r>
            <w:r w:rsidR="0059372F">
              <w:rPr>
                <w:rFonts w:ascii="Times New Roman" w:hAnsi="Times New Roman"/>
                <w:noProof/>
                <w:lang w:val="ky-KG"/>
              </w:rPr>
              <w:t>0</w:t>
            </w:r>
          </w:p>
        </w:tc>
      </w:tr>
      <w:tr w:rsidR="00192909" w:rsidRPr="00192909" w:rsidTr="00386286">
        <w:trPr>
          <w:trHeight w:val="454"/>
        </w:trPr>
        <w:tc>
          <w:tcPr>
            <w:tcW w:w="8997" w:type="dxa"/>
            <w:vAlign w:val="bottom"/>
          </w:tcPr>
          <w:p w:rsidR="006B22CE" w:rsidRPr="00D45BE4" w:rsidRDefault="006B22CE" w:rsidP="009B1731">
            <w:pPr>
              <w:tabs>
                <w:tab w:val="left" w:pos="9072"/>
              </w:tabs>
              <w:jc w:val="both"/>
              <w:rPr>
                <w:rFonts w:ascii="Times New Roman" w:hAnsi="Times New Roman"/>
                <w:noProof/>
                <w:lang w:val="ky-KG"/>
              </w:rPr>
            </w:pPr>
            <w:r w:rsidRPr="00192909">
              <w:rPr>
                <w:rFonts w:ascii="Times New Roman" w:hAnsi="Times New Roman"/>
                <w:noProof/>
                <w:lang w:val="ky-KG"/>
              </w:rPr>
              <w:t xml:space="preserve">   </w:t>
            </w:r>
            <w:r w:rsidRPr="00192909">
              <w:rPr>
                <w:rFonts w:ascii="Times New Roman" w:hAnsi="Times New Roman"/>
                <w:bCs/>
                <w:lang w:val="ky-KG"/>
              </w:rPr>
              <w:t>Эмгек акы жана эмгек рыногу</w:t>
            </w:r>
            <w:r w:rsidRPr="00192909">
              <w:rPr>
                <w:rFonts w:ascii="Times New Roman" w:hAnsi="Times New Roman"/>
                <w:noProof/>
                <w:lang w:val="ky-KG"/>
              </w:rPr>
              <w:t xml:space="preserve"> </w:t>
            </w:r>
          </w:p>
        </w:tc>
        <w:tc>
          <w:tcPr>
            <w:tcW w:w="466" w:type="dxa"/>
            <w:vAlign w:val="bottom"/>
          </w:tcPr>
          <w:p w:rsidR="006B22CE" w:rsidRPr="00192909" w:rsidRDefault="00825843" w:rsidP="0059372F">
            <w:pPr>
              <w:tabs>
                <w:tab w:val="left" w:pos="9072"/>
              </w:tabs>
              <w:rPr>
                <w:rFonts w:ascii="Times New Roman" w:hAnsi="Times New Roman"/>
                <w:noProof/>
                <w:lang w:val="ky-KG"/>
              </w:rPr>
            </w:pPr>
            <w:r w:rsidRPr="00192909">
              <w:rPr>
                <w:rFonts w:ascii="Times New Roman" w:hAnsi="Times New Roman"/>
                <w:noProof/>
                <w:lang w:val="ky-KG"/>
              </w:rPr>
              <w:t>2</w:t>
            </w:r>
            <w:r w:rsidR="0059372F">
              <w:rPr>
                <w:rFonts w:ascii="Times New Roman" w:hAnsi="Times New Roman"/>
                <w:noProof/>
                <w:lang w:val="ky-KG"/>
              </w:rPr>
              <w:t>1</w:t>
            </w:r>
          </w:p>
        </w:tc>
      </w:tr>
      <w:tr w:rsidR="00817BE4" w:rsidRPr="00192909" w:rsidTr="00386286">
        <w:trPr>
          <w:trHeight w:val="454"/>
        </w:trPr>
        <w:tc>
          <w:tcPr>
            <w:tcW w:w="8997" w:type="dxa"/>
            <w:vAlign w:val="bottom"/>
          </w:tcPr>
          <w:p w:rsidR="006B22CE" w:rsidRPr="00192909" w:rsidRDefault="006B22CE" w:rsidP="009B1731">
            <w:pPr>
              <w:tabs>
                <w:tab w:val="left" w:pos="9072"/>
              </w:tabs>
              <w:jc w:val="both"/>
              <w:rPr>
                <w:rFonts w:ascii="Times New Roman" w:hAnsi="Times New Roman"/>
              </w:rPr>
            </w:pPr>
            <w:r w:rsidRPr="00192909">
              <w:rPr>
                <w:rFonts w:ascii="Times New Roman" w:hAnsi="Times New Roman"/>
                <w:noProof/>
                <w:lang w:val="ky-KG"/>
              </w:rPr>
              <w:t xml:space="preserve">   </w:t>
            </w:r>
            <w:r w:rsidRPr="00192909">
              <w:rPr>
                <w:rFonts w:ascii="Times New Roman" w:hAnsi="Times New Roman"/>
                <w:bCs/>
                <w:lang w:val="ky-KG"/>
              </w:rPr>
              <w:t>Баалардын жана тарифтердин индекси</w:t>
            </w:r>
            <w:r w:rsidRPr="00192909">
              <w:rPr>
                <w:rFonts w:ascii="Times New Roman" w:hAnsi="Times New Roman"/>
                <w:noProof/>
                <w:lang w:val="ky-KG"/>
              </w:rPr>
              <w:t xml:space="preserve"> </w:t>
            </w:r>
          </w:p>
        </w:tc>
        <w:tc>
          <w:tcPr>
            <w:tcW w:w="466" w:type="dxa"/>
            <w:vAlign w:val="bottom"/>
          </w:tcPr>
          <w:p w:rsidR="006B22CE" w:rsidRPr="00192909" w:rsidRDefault="00825843" w:rsidP="00102437">
            <w:pPr>
              <w:tabs>
                <w:tab w:val="left" w:pos="9072"/>
              </w:tabs>
              <w:rPr>
                <w:rFonts w:ascii="Times New Roman" w:hAnsi="Times New Roman"/>
                <w:noProof/>
                <w:lang w:val="ky-KG"/>
              </w:rPr>
            </w:pPr>
            <w:r w:rsidRPr="00192909">
              <w:rPr>
                <w:rFonts w:ascii="Times New Roman" w:hAnsi="Times New Roman"/>
                <w:noProof/>
                <w:lang w:val="ky-KG"/>
              </w:rPr>
              <w:t>2</w:t>
            </w:r>
            <w:r w:rsidR="0059372F">
              <w:rPr>
                <w:rFonts w:ascii="Times New Roman" w:hAnsi="Times New Roman"/>
                <w:noProof/>
                <w:lang w:val="ky-KG"/>
              </w:rPr>
              <w:t>3</w:t>
            </w:r>
          </w:p>
        </w:tc>
      </w:tr>
      <w:tr w:rsidR="00192909" w:rsidRPr="00192909" w:rsidTr="00386286">
        <w:trPr>
          <w:trHeight w:val="454"/>
        </w:trPr>
        <w:tc>
          <w:tcPr>
            <w:tcW w:w="8997" w:type="dxa"/>
            <w:vAlign w:val="bottom"/>
          </w:tcPr>
          <w:p w:rsidR="006B22CE" w:rsidRPr="00192909" w:rsidRDefault="006B22CE" w:rsidP="009B1731">
            <w:pPr>
              <w:tabs>
                <w:tab w:val="left" w:pos="9072"/>
              </w:tabs>
              <w:jc w:val="both"/>
              <w:rPr>
                <w:rFonts w:ascii="Times New Roman" w:hAnsi="Times New Roman"/>
              </w:rPr>
            </w:pPr>
            <w:r w:rsidRPr="00192909">
              <w:rPr>
                <w:rFonts w:ascii="Times New Roman" w:hAnsi="Times New Roman"/>
                <w:noProof/>
                <w:lang w:val="ky-KG"/>
              </w:rPr>
              <w:t xml:space="preserve">   </w:t>
            </w:r>
            <w:r w:rsidR="00EB36DE" w:rsidRPr="00192909">
              <w:rPr>
                <w:rFonts w:ascii="Times New Roman" w:hAnsi="Times New Roman"/>
                <w:lang w:val="ky-KG"/>
              </w:rPr>
              <w:t>Ө</w:t>
            </w:r>
            <w:r w:rsidR="00681F6B" w:rsidRPr="00192909">
              <w:rPr>
                <w:rFonts w:ascii="Times New Roman" w:hAnsi="Times New Roman"/>
                <w:lang w:val="ky-KG"/>
              </w:rPr>
              <w:t>нд</w:t>
            </w:r>
            <w:r w:rsidR="00EB36DE" w:rsidRPr="00192909">
              <w:rPr>
                <w:rFonts w:ascii="Times New Roman" w:hAnsi="Times New Roman"/>
                <w:lang w:val="ky-KG"/>
              </w:rPr>
              <w:t>ү</w:t>
            </w:r>
            <w:r w:rsidR="00681F6B" w:rsidRPr="00192909">
              <w:rPr>
                <w:rFonts w:ascii="Times New Roman" w:hAnsi="Times New Roman"/>
                <w:lang w:val="ky-KG"/>
              </w:rPr>
              <w:t>р</w:t>
            </w:r>
            <w:r w:rsidR="00EB36DE" w:rsidRPr="00192909">
              <w:rPr>
                <w:rFonts w:ascii="Times New Roman" w:hAnsi="Times New Roman"/>
                <w:lang w:val="ky-KG"/>
              </w:rPr>
              <w:t>үү</w:t>
            </w:r>
            <w:r w:rsidR="00681F6B" w:rsidRPr="00192909">
              <w:rPr>
                <w:rFonts w:ascii="Times New Roman" w:hAnsi="Times New Roman"/>
                <w:lang w:val="ky-KG"/>
              </w:rPr>
              <w:t>ч</w:t>
            </w:r>
            <w:r w:rsidR="00EB36DE" w:rsidRPr="00192909">
              <w:rPr>
                <w:rFonts w:ascii="Times New Roman" w:hAnsi="Times New Roman"/>
                <w:lang w:val="ky-KG"/>
              </w:rPr>
              <w:t>ү</w:t>
            </w:r>
            <w:r w:rsidR="00681F6B" w:rsidRPr="00192909">
              <w:rPr>
                <w:rFonts w:ascii="Times New Roman" w:hAnsi="Times New Roman"/>
                <w:lang w:val="ky-KG"/>
              </w:rPr>
              <w:t>л</w:t>
            </w:r>
            <w:r w:rsidR="00EB36DE" w:rsidRPr="00192909">
              <w:rPr>
                <w:rFonts w:ascii="Times New Roman" w:hAnsi="Times New Roman"/>
                <w:lang w:val="ky-KG"/>
              </w:rPr>
              <w:t>ө</w:t>
            </w:r>
            <w:r w:rsidR="00681F6B" w:rsidRPr="00192909">
              <w:rPr>
                <w:rFonts w:ascii="Times New Roman" w:hAnsi="Times New Roman"/>
                <w:lang w:val="ky-KG"/>
              </w:rPr>
              <w:t>рд</w:t>
            </w:r>
            <w:r w:rsidR="00EB36DE" w:rsidRPr="00192909">
              <w:rPr>
                <w:rFonts w:ascii="Times New Roman" w:hAnsi="Times New Roman"/>
                <w:lang w:val="ky-KG"/>
              </w:rPr>
              <w:t>ү</w:t>
            </w:r>
            <w:r w:rsidRPr="00192909">
              <w:rPr>
                <w:rFonts w:ascii="Times New Roman" w:hAnsi="Times New Roman"/>
                <w:lang w:val="ky-KG"/>
              </w:rPr>
              <w:t>н бааларынын индекси</w:t>
            </w:r>
            <w:r w:rsidRPr="00192909">
              <w:rPr>
                <w:rFonts w:ascii="Times New Roman" w:hAnsi="Times New Roman"/>
                <w:noProof/>
                <w:lang w:val="ky-KG"/>
              </w:rPr>
              <w:t xml:space="preserve"> </w:t>
            </w:r>
          </w:p>
        </w:tc>
        <w:tc>
          <w:tcPr>
            <w:tcW w:w="466" w:type="dxa"/>
            <w:vAlign w:val="bottom"/>
          </w:tcPr>
          <w:p w:rsidR="006B22CE" w:rsidRPr="00192909" w:rsidRDefault="0059372F" w:rsidP="00192909">
            <w:pPr>
              <w:tabs>
                <w:tab w:val="left" w:pos="9072"/>
              </w:tabs>
              <w:rPr>
                <w:rFonts w:ascii="Times New Roman" w:hAnsi="Times New Roman"/>
                <w:noProof/>
                <w:lang w:val="ky-KG"/>
              </w:rPr>
            </w:pPr>
            <w:r>
              <w:rPr>
                <w:rFonts w:ascii="Times New Roman" w:hAnsi="Times New Roman"/>
                <w:noProof/>
                <w:lang w:val="ky-KG"/>
              </w:rPr>
              <w:t>26</w:t>
            </w:r>
          </w:p>
        </w:tc>
      </w:tr>
      <w:tr w:rsidR="00817BE4" w:rsidRPr="00192909" w:rsidTr="00386286">
        <w:trPr>
          <w:trHeight w:val="454"/>
        </w:trPr>
        <w:tc>
          <w:tcPr>
            <w:tcW w:w="8997" w:type="dxa"/>
            <w:vAlign w:val="bottom"/>
          </w:tcPr>
          <w:p w:rsidR="00D347C3" w:rsidRPr="00192909" w:rsidRDefault="00D347C3" w:rsidP="009B1731">
            <w:pPr>
              <w:tabs>
                <w:tab w:val="left" w:pos="9072"/>
              </w:tabs>
              <w:jc w:val="both"/>
              <w:rPr>
                <w:rFonts w:ascii="Times New Roman" w:hAnsi="Times New Roman"/>
                <w:b/>
                <w:noProof/>
                <w:lang w:val="ky-KG"/>
              </w:rPr>
            </w:pPr>
          </w:p>
          <w:p w:rsidR="006B22CE" w:rsidRPr="00192909" w:rsidRDefault="006B22CE" w:rsidP="009B1731">
            <w:pPr>
              <w:tabs>
                <w:tab w:val="left" w:pos="9072"/>
              </w:tabs>
              <w:ind w:left="34"/>
              <w:jc w:val="both"/>
              <w:rPr>
                <w:rFonts w:ascii="Times New Roman" w:hAnsi="Times New Roman"/>
                <w:b/>
              </w:rPr>
            </w:pPr>
            <w:r w:rsidRPr="00192909">
              <w:rPr>
                <w:rFonts w:ascii="Times New Roman" w:hAnsi="Times New Roman"/>
                <w:b/>
                <w:noProof/>
                <w:lang w:val="ky-KG"/>
              </w:rPr>
              <w:t>Мамлекеттик сектор</w:t>
            </w:r>
          </w:p>
        </w:tc>
        <w:tc>
          <w:tcPr>
            <w:tcW w:w="466" w:type="dxa"/>
            <w:vAlign w:val="bottom"/>
          </w:tcPr>
          <w:p w:rsidR="006B22CE" w:rsidRPr="00192909" w:rsidRDefault="0059372F" w:rsidP="004B6057">
            <w:pPr>
              <w:tabs>
                <w:tab w:val="left" w:pos="9072"/>
              </w:tabs>
              <w:rPr>
                <w:rFonts w:ascii="Times New Roman" w:hAnsi="Times New Roman"/>
                <w:noProof/>
                <w:lang w:val="ky-KG"/>
              </w:rPr>
            </w:pPr>
            <w:r>
              <w:rPr>
                <w:rFonts w:ascii="Times New Roman" w:hAnsi="Times New Roman"/>
                <w:noProof/>
                <w:lang w:val="ky-KG"/>
              </w:rPr>
              <w:t>27</w:t>
            </w:r>
          </w:p>
        </w:tc>
      </w:tr>
      <w:tr w:rsidR="00817BE4" w:rsidRPr="00192909" w:rsidTr="00386286">
        <w:trPr>
          <w:trHeight w:val="454"/>
        </w:trPr>
        <w:tc>
          <w:tcPr>
            <w:tcW w:w="8997" w:type="dxa"/>
            <w:vAlign w:val="bottom"/>
          </w:tcPr>
          <w:p w:rsidR="006B22CE" w:rsidRPr="00192909" w:rsidRDefault="00681F6B" w:rsidP="009B1731">
            <w:pPr>
              <w:tabs>
                <w:tab w:val="left" w:pos="9072"/>
              </w:tabs>
              <w:jc w:val="both"/>
              <w:rPr>
                <w:rFonts w:ascii="Times New Roman" w:hAnsi="Times New Roman"/>
              </w:rPr>
            </w:pPr>
            <w:r w:rsidRPr="00192909">
              <w:rPr>
                <w:rFonts w:ascii="Times New Roman" w:hAnsi="Times New Roman"/>
                <w:noProof/>
                <w:lang w:val="ky-KG"/>
              </w:rPr>
              <w:t xml:space="preserve">   Жергиликт</w:t>
            </w:r>
            <w:r w:rsidR="00EB36DE" w:rsidRPr="00192909">
              <w:rPr>
                <w:rFonts w:ascii="Times New Roman" w:hAnsi="Times New Roman"/>
                <w:noProof/>
                <w:lang w:val="ky-KG"/>
              </w:rPr>
              <w:t>үү</w:t>
            </w:r>
            <w:r w:rsidR="006B22CE" w:rsidRPr="00192909">
              <w:rPr>
                <w:rFonts w:ascii="Times New Roman" w:hAnsi="Times New Roman"/>
                <w:noProof/>
                <w:lang w:val="ky-KG"/>
              </w:rPr>
              <w:t xml:space="preserve"> бюджеттин аткарылышы</w:t>
            </w:r>
          </w:p>
        </w:tc>
        <w:tc>
          <w:tcPr>
            <w:tcW w:w="466" w:type="dxa"/>
            <w:vAlign w:val="bottom"/>
          </w:tcPr>
          <w:p w:rsidR="006B22CE" w:rsidRPr="00192909" w:rsidRDefault="0059372F" w:rsidP="00110355">
            <w:pPr>
              <w:tabs>
                <w:tab w:val="left" w:pos="9072"/>
              </w:tabs>
              <w:rPr>
                <w:rFonts w:ascii="Times New Roman" w:hAnsi="Times New Roman"/>
                <w:noProof/>
                <w:lang w:val="ky-KG"/>
              </w:rPr>
            </w:pPr>
            <w:r>
              <w:rPr>
                <w:rFonts w:ascii="Times New Roman" w:hAnsi="Times New Roman"/>
                <w:noProof/>
                <w:lang w:val="ky-KG"/>
              </w:rPr>
              <w:t>27</w:t>
            </w:r>
          </w:p>
        </w:tc>
      </w:tr>
      <w:tr w:rsidR="00192909" w:rsidRPr="00192909" w:rsidTr="00386286">
        <w:trPr>
          <w:trHeight w:val="454"/>
        </w:trPr>
        <w:tc>
          <w:tcPr>
            <w:tcW w:w="8997" w:type="dxa"/>
            <w:vAlign w:val="bottom"/>
          </w:tcPr>
          <w:p w:rsidR="00D347C3" w:rsidRPr="00192909" w:rsidRDefault="00D347C3" w:rsidP="009B1731">
            <w:pPr>
              <w:tabs>
                <w:tab w:val="left" w:pos="9072"/>
              </w:tabs>
              <w:jc w:val="both"/>
              <w:rPr>
                <w:rFonts w:ascii="Times New Roman" w:hAnsi="Times New Roman"/>
                <w:b/>
                <w:noProof/>
              </w:rPr>
            </w:pPr>
          </w:p>
          <w:p w:rsidR="006B22CE" w:rsidRPr="00192909" w:rsidRDefault="006B22CE" w:rsidP="009B1731">
            <w:pPr>
              <w:tabs>
                <w:tab w:val="left" w:pos="9072"/>
              </w:tabs>
              <w:ind w:left="34" w:hanging="34"/>
              <w:jc w:val="both"/>
              <w:rPr>
                <w:rFonts w:ascii="Times New Roman" w:hAnsi="Times New Roman"/>
                <w:b/>
              </w:rPr>
            </w:pPr>
            <w:r w:rsidRPr="00192909">
              <w:rPr>
                <w:rFonts w:ascii="Times New Roman" w:hAnsi="Times New Roman"/>
                <w:b/>
                <w:noProof/>
              </w:rPr>
              <w:t>Тышкы сектор</w:t>
            </w:r>
          </w:p>
        </w:tc>
        <w:tc>
          <w:tcPr>
            <w:tcW w:w="466" w:type="dxa"/>
            <w:vAlign w:val="bottom"/>
          </w:tcPr>
          <w:p w:rsidR="006B22CE" w:rsidRPr="00192909" w:rsidRDefault="0059372F" w:rsidP="00192909">
            <w:pPr>
              <w:tabs>
                <w:tab w:val="left" w:pos="9072"/>
              </w:tabs>
              <w:rPr>
                <w:rFonts w:ascii="Times New Roman" w:hAnsi="Times New Roman"/>
                <w:noProof/>
                <w:lang w:val="ky-KG"/>
              </w:rPr>
            </w:pPr>
            <w:r>
              <w:rPr>
                <w:rFonts w:ascii="Times New Roman" w:hAnsi="Times New Roman"/>
                <w:noProof/>
                <w:lang w:val="ky-KG"/>
              </w:rPr>
              <w:t>29</w:t>
            </w:r>
          </w:p>
        </w:tc>
      </w:tr>
      <w:tr w:rsidR="00817BE4" w:rsidRPr="00192909" w:rsidTr="00386286">
        <w:trPr>
          <w:trHeight w:val="454"/>
        </w:trPr>
        <w:tc>
          <w:tcPr>
            <w:tcW w:w="8997" w:type="dxa"/>
            <w:vAlign w:val="bottom"/>
          </w:tcPr>
          <w:p w:rsidR="006B22CE" w:rsidRPr="00192909" w:rsidRDefault="006B22CE" w:rsidP="009B1731">
            <w:pPr>
              <w:tabs>
                <w:tab w:val="left" w:pos="9072"/>
              </w:tabs>
              <w:jc w:val="both"/>
              <w:rPr>
                <w:rFonts w:ascii="Times New Roman" w:hAnsi="Times New Roman"/>
              </w:rPr>
            </w:pPr>
            <w:r w:rsidRPr="00192909">
              <w:rPr>
                <w:rFonts w:ascii="Times New Roman" w:hAnsi="Times New Roman"/>
                <w:noProof/>
                <w:lang w:val="ky-KG"/>
              </w:rPr>
              <w:t xml:space="preserve">   </w:t>
            </w:r>
            <w:r w:rsidRPr="00192909">
              <w:rPr>
                <w:rFonts w:ascii="Times New Roman" w:hAnsi="Times New Roman"/>
              </w:rPr>
              <w:t xml:space="preserve">Товарлардын тышкы жана </w:t>
            </w:r>
            <w:r w:rsidR="00EB36DE" w:rsidRPr="00192909">
              <w:rPr>
                <w:rFonts w:ascii="Times New Roman" w:hAnsi="Times New Roman"/>
                <w:lang w:val="ky-KG"/>
              </w:rPr>
              <w:t>ө</w:t>
            </w:r>
            <w:r w:rsidRPr="00192909">
              <w:rPr>
                <w:rFonts w:ascii="Times New Roman" w:hAnsi="Times New Roman"/>
                <w:lang w:val="ky-KG"/>
              </w:rPr>
              <w:t>з ара</w:t>
            </w:r>
            <w:r w:rsidRPr="00192909">
              <w:rPr>
                <w:rFonts w:ascii="Times New Roman" w:hAnsi="Times New Roman"/>
              </w:rPr>
              <w:t xml:space="preserve"> соодасы</w:t>
            </w:r>
            <w:r w:rsidRPr="00192909">
              <w:rPr>
                <w:rFonts w:ascii="Times New Roman" w:hAnsi="Times New Roman"/>
                <w:noProof/>
                <w:lang w:val="ky-KG"/>
              </w:rPr>
              <w:t xml:space="preserve"> </w:t>
            </w:r>
          </w:p>
        </w:tc>
        <w:tc>
          <w:tcPr>
            <w:tcW w:w="466" w:type="dxa"/>
            <w:vAlign w:val="bottom"/>
          </w:tcPr>
          <w:p w:rsidR="006B22CE" w:rsidRPr="00192909" w:rsidRDefault="0059372F" w:rsidP="00102437">
            <w:pPr>
              <w:tabs>
                <w:tab w:val="left" w:pos="9072"/>
              </w:tabs>
              <w:rPr>
                <w:rFonts w:ascii="Times New Roman" w:hAnsi="Times New Roman"/>
                <w:noProof/>
                <w:lang w:val="ky-KG"/>
              </w:rPr>
            </w:pPr>
            <w:r>
              <w:rPr>
                <w:rFonts w:ascii="Times New Roman" w:hAnsi="Times New Roman"/>
                <w:noProof/>
                <w:lang w:val="ky-KG"/>
              </w:rPr>
              <w:t>29</w:t>
            </w:r>
          </w:p>
        </w:tc>
      </w:tr>
      <w:tr w:rsidR="00192909" w:rsidRPr="00192909" w:rsidTr="00386286">
        <w:trPr>
          <w:trHeight w:val="454"/>
        </w:trPr>
        <w:tc>
          <w:tcPr>
            <w:tcW w:w="8997" w:type="dxa"/>
            <w:vAlign w:val="bottom"/>
          </w:tcPr>
          <w:p w:rsidR="00D347C3" w:rsidRPr="00192909" w:rsidRDefault="00D347C3" w:rsidP="009B1731">
            <w:pPr>
              <w:tabs>
                <w:tab w:val="left" w:pos="9072"/>
              </w:tabs>
              <w:jc w:val="both"/>
              <w:rPr>
                <w:rFonts w:ascii="Times New Roman" w:hAnsi="Times New Roman"/>
                <w:b/>
                <w:noProof/>
              </w:rPr>
            </w:pPr>
          </w:p>
          <w:p w:rsidR="006B22CE" w:rsidRPr="00192909" w:rsidRDefault="006B22CE" w:rsidP="009B1731">
            <w:pPr>
              <w:tabs>
                <w:tab w:val="left" w:pos="9072"/>
              </w:tabs>
              <w:ind w:left="34"/>
              <w:jc w:val="both"/>
              <w:rPr>
                <w:rFonts w:ascii="Times New Roman" w:hAnsi="Times New Roman"/>
                <w:b/>
              </w:rPr>
            </w:pPr>
            <w:r w:rsidRPr="00192909">
              <w:rPr>
                <w:rFonts w:ascii="Times New Roman" w:hAnsi="Times New Roman"/>
                <w:b/>
                <w:noProof/>
              </w:rPr>
              <w:t>Социалдык сектор</w:t>
            </w:r>
          </w:p>
        </w:tc>
        <w:tc>
          <w:tcPr>
            <w:tcW w:w="466" w:type="dxa"/>
            <w:vAlign w:val="bottom"/>
          </w:tcPr>
          <w:p w:rsidR="006B22CE" w:rsidRPr="00192909" w:rsidRDefault="004B6057" w:rsidP="0059372F">
            <w:pPr>
              <w:tabs>
                <w:tab w:val="left" w:pos="9072"/>
              </w:tabs>
              <w:rPr>
                <w:rFonts w:ascii="Times New Roman" w:hAnsi="Times New Roman"/>
                <w:noProof/>
                <w:lang w:val="ky-KG"/>
              </w:rPr>
            </w:pPr>
            <w:r w:rsidRPr="00192909">
              <w:rPr>
                <w:rFonts w:ascii="Times New Roman" w:hAnsi="Times New Roman"/>
                <w:noProof/>
                <w:lang w:val="ky-KG"/>
              </w:rPr>
              <w:t>3</w:t>
            </w:r>
            <w:r w:rsidR="0059372F">
              <w:rPr>
                <w:rFonts w:ascii="Times New Roman" w:hAnsi="Times New Roman"/>
                <w:noProof/>
                <w:lang w:val="ky-KG"/>
              </w:rPr>
              <w:t>2</w:t>
            </w:r>
          </w:p>
        </w:tc>
      </w:tr>
      <w:tr w:rsidR="00817BE4" w:rsidRPr="00192909" w:rsidTr="00386286">
        <w:trPr>
          <w:trHeight w:val="454"/>
        </w:trPr>
        <w:tc>
          <w:tcPr>
            <w:tcW w:w="8997" w:type="dxa"/>
            <w:vAlign w:val="bottom"/>
          </w:tcPr>
          <w:p w:rsidR="006B22CE" w:rsidRPr="00192909" w:rsidRDefault="006B22CE" w:rsidP="009B1731">
            <w:pPr>
              <w:tabs>
                <w:tab w:val="left" w:pos="9072"/>
              </w:tabs>
              <w:jc w:val="both"/>
              <w:rPr>
                <w:rFonts w:ascii="Times New Roman" w:hAnsi="Times New Roman"/>
              </w:rPr>
            </w:pPr>
            <w:r w:rsidRPr="00192909">
              <w:rPr>
                <w:rFonts w:ascii="Times New Roman" w:hAnsi="Times New Roman"/>
                <w:noProof/>
                <w:lang w:val="ky-KG"/>
              </w:rPr>
              <w:t xml:space="preserve">   Демографиялык кырдаал</w:t>
            </w:r>
          </w:p>
        </w:tc>
        <w:tc>
          <w:tcPr>
            <w:tcW w:w="466" w:type="dxa"/>
            <w:vAlign w:val="bottom"/>
          </w:tcPr>
          <w:p w:rsidR="006B22CE" w:rsidRPr="00192909" w:rsidRDefault="009B4926" w:rsidP="0059372F">
            <w:pPr>
              <w:tabs>
                <w:tab w:val="left" w:pos="9072"/>
              </w:tabs>
              <w:rPr>
                <w:rFonts w:ascii="Times New Roman" w:hAnsi="Times New Roman"/>
                <w:noProof/>
                <w:lang w:val="ky-KG"/>
              </w:rPr>
            </w:pPr>
            <w:r w:rsidRPr="00192909">
              <w:rPr>
                <w:rFonts w:ascii="Times New Roman" w:hAnsi="Times New Roman"/>
                <w:noProof/>
                <w:lang w:val="ky-KG"/>
              </w:rPr>
              <w:t>3</w:t>
            </w:r>
            <w:r w:rsidR="0059372F">
              <w:rPr>
                <w:rFonts w:ascii="Times New Roman" w:hAnsi="Times New Roman"/>
                <w:noProof/>
                <w:lang w:val="ky-KG"/>
              </w:rPr>
              <w:t>2</w:t>
            </w:r>
          </w:p>
        </w:tc>
      </w:tr>
      <w:tr w:rsidR="00192909" w:rsidRPr="00192909" w:rsidTr="00386286">
        <w:trPr>
          <w:trHeight w:val="454"/>
        </w:trPr>
        <w:tc>
          <w:tcPr>
            <w:tcW w:w="8997" w:type="dxa"/>
            <w:vAlign w:val="bottom"/>
          </w:tcPr>
          <w:p w:rsidR="006B22CE" w:rsidRPr="00192909" w:rsidRDefault="006B22CE" w:rsidP="009B1731">
            <w:pPr>
              <w:pStyle w:val="38"/>
              <w:spacing w:before="120" w:after="0"/>
              <w:ind w:firstLine="0"/>
              <w:jc w:val="both"/>
              <w:rPr>
                <w:rFonts w:ascii="Times New Roman" w:hAnsi="Times New Roman"/>
                <w:b w:val="0"/>
                <w:noProof/>
                <w:sz w:val="24"/>
                <w:szCs w:val="24"/>
                <w:lang w:val="ky-KG"/>
              </w:rPr>
            </w:pPr>
            <w:r w:rsidRPr="00192909">
              <w:rPr>
                <w:rFonts w:ascii="Times New Roman" w:hAnsi="Times New Roman"/>
                <w:b w:val="0"/>
                <w:noProof/>
                <w:sz w:val="24"/>
                <w:szCs w:val="24"/>
                <w:lang w:val="ky-KG"/>
              </w:rPr>
              <w:t xml:space="preserve">   </w:t>
            </w:r>
            <w:r w:rsidRPr="00192909">
              <w:rPr>
                <w:rFonts w:ascii="Times New Roman" w:hAnsi="Times New Roman"/>
                <w:b w:val="0"/>
                <w:sz w:val="24"/>
                <w:szCs w:val="24"/>
              </w:rPr>
              <w:t xml:space="preserve">Калктын </w:t>
            </w:r>
            <w:r w:rsidRPr="00192909">
              <w:rPr>
                <w:rFonts w:ascii="Times New Roman" w:hAnsi="Times New Roman"/>
                <w:b w:val="0"/>
                <w:sz w:val="24"/>
                <w:szCs w:val="24"/>
                <w:lang w:val="ky-KG"/>
              </w:rPr>
              <w:t xml:space="preserve">жугуштуу жана мите </w:t>
            </w:r>
            <w:r w:rsidRPr="00192909">
              <w:rPr>
                <w:rFonts w:ascii="Times New Roman" w:hAnsi="Times New Roman"/>
                <w:b w:val="0"/>
                <w:sz w:val="24"/>
                <w:szCs w:val="24"/>
              </w:rPr>
              <w:t>оору-сыркоолору</w:t>
            </w:r>
            <w:r w:rsidRPr="00192909">
              <w:rPr>
                <w:rFonts w:ascii="Times New Roman" w:hAnsi="Times New Roman"/>
                <w:b w:val="0"/>
                <w:noProof/>
                <w:sz w:val="24"/>
                <w:szCs w:val="24"/>
              </w:rPr>
              <w:tab/>
            </w:r>
          </w:p>
        </w:tc>
        <w:tc>
          <w:tcPr>
            <w:tcW w:w="466" w:type="dxa"/>
            <w:vAlign w:val="bottom"/>
          </w:tcPr>
          <w:p w:rsidR="006B22CE" w:rsidRPr="00192909" w:rsidRDefault="00EF0865" w:rsidP="0059372F">
            <w:pPr>
              <w:pStyle w:val="38"/>
              <w:spacing w:before="120" w:after="0"/>
              <w:ind w:firstLine="0"/>
              <w:rPr>
                <w:rFonts w:ascii="Times New Roman" w:hAnsi="Times New Roman"/>
                <w:b w:val="0"/>
                <w:noProof/>
                <w:sz w:val="24"/>
                <w:szCs w:val="24"/>
                <w:lang w:val="ky-KG"/>
              </w:rPr>
            </w:pPr>
            <w:r w:rsidRPr="00192909">
              <w:rPr>
                <w:rFonts w:ascii="Times New Roman" w:hAnsi="Times New Roman"/>
                <w:b w:val="0"/>
                <w:noProof/>
                <w:sz w:val="24"/>
                <w:szCs w:val="24"/>
                <w:lang w:val="ky-KG"/>
              </w:rPr>
              <w:t>3</w:t>
            </w:r>
            <w:r w:rsidR="0059372F">
              <w:rPr>
                <w:rFonts w:ascii="Times New Roman" w:hAnsi="Times New Roman"/>
                <w:b w:val="0"/>
                <w:noProof/>
                <w:sz w:val="24"/>
                <w:szCs w:val="24"/>
                <w:lang w:val="ky-KG"/>
              </w:rPr>
              <w:t>3</w:t>
            </w:r>
          </w:p>
        </w:tc>
      </w:tr>
      <w:tr w:rsidR="00192909" w:rsidRPr="00192909" w:rsidTr="00386286">
        <w:trPr>
          <w:trHeight w:val="454"/>
        </w:trPr>
        <w:tc>
          <w:tcPr>
            <w:tcW w:w="8997" w:type="dxa"/>
            <w:vAlign w:val="bottom"/>
          </w:tcPr>
          <w:p w:rsidR="008F4EC3" w:rsidRPr="00192909" w:rsidRDefault="008F4EC3" w:rsidP="009B1731">
            <w:pPr>
              <w:pStyle w:val="38"/>
              <w:spacing w:before="120" w:after="0"/>
              <w:ind w:firstLine="0"/>
              <w:jc w:val="both"/>
              <w:rPr>
                <w:rFonts w:ascii="Times New Roman" w:hAnsi="Times New Roman"/>
                <w:b w:val="0"/>
                <w:noProof/>
                <w:sz w:val="24"/>
                <w:szCs w:val="24"/>
                <w:lang w:val="ky-KG"/>
              </w:rPr>
            </w:pPr>
            <w:r w:rsidRPr="00192909">
              <w:rPr>
                <w:rFonts w:ascii="Times New Roman" w:hAnsi="Times New Roman"/>
                <w:b w:val="0"/>
                <w:noProof/>
                <w:sz w:val="24"/>
                <w:szCs w:val="24"/>
                <w:lang w:val="ky-KG"/>
              </w:rPr>
              <w:t xml:space="preserve">   Укук бузуулар</w:t>
            </w:r>
          </w:p>
        </w:tc>
        <w:tc>
          <w:tcPr>
            <w:tcW w:w="466" w:type="dxa"/>
            <w:vAlign w:val="bottom"/>
          </w:tcPr>
          <w:p w:rsidR="008F4EC3" w:rsidRPr="00192909" w:rsidRDefault="00102437" w:rsidP="0059372F">
            <w:pPr>
              <w:pStyle w:val="38"/>
              <w:spacing w:before="120" w:after="0"/>
              <w:ind w:firstLine="0"/>
              <w:rPr>
                <w:rFonts w:ascii="Times New Roman" w:hAnsi="Times New Roman"/>
                <w:b w:val="0"/>
                <w:noProof/>
                <w:sz w:val="24"/>
                <w:szCs w:val="24"/>
                <w:lang w:val="ky-KG"/>
              </w:rPr>
            </w:pPr>
            <w:r w:rsidRPr="00192909">
              <w:rPr>
                <w:rFonts w:ascii="Times New Roman" w:hAnsi="Times New Roman"/>
                <w:b w:val="0"/>
                <w:noProof/>
                <w:sz w:val="24"/>
                <w:szCs w:val="24"/>
                <w:lang w:val="ky-KG"/>
              </w:rPr>
              <w:t>3</w:t>
            </w:r>
            <w:r w:rsidR="0059372F">
              <w:rPr>
                <w:rFonts w:ascii="Times New Roman" w:hAnsi="Times New Roman"/>
                <w:b w:val="0"/>
                <w:noProof/>
                <w:sz w:val="24"/>
                <w:szCs w:val="24"/>
                <w:lang w:val="ky-KG"/>
              </w:rPr>
              <w:t>5</w:t>
            </w:r>
          </w:p>
        </w:tc>
      </w:tr>
    </w:tbl>
    <w:p w:rsidR="00F80511" w:rsidRPr="00192909" w:rsidRDefault="00F80511" w:rsidP="00F80511">
      <w:pPr>
        <w:rPr>
          <w:rFonts w:ascii="Times New Roman" w:hAnsi="Times New Roman"/>
        </w:rPr>
      </w:pPr>
    </w:p>
    <w:p w:rsidR="00F80511" w:rsidRPr="00192909" w:rsidRDefault="00F80511" w:rsidP="00F80511">
      <w:pPr>
        <w:rPr>
          <w:rFonts w:ascii="Times New Roman" w:hAnsi="Times New Roman"/>
        </w:rPr>
      </w:pPr>
    </w:p>
    <w:p w:rsidR="00F80511" w:rsidRPr="00192909" w:rsidRDefault="00F80511" w:rsidP="00F80511">
      <w:pPr>
        <w:rPr>
          <w:rFonts w:ascii="Times New Roman" w:hAnsi="Times New Roman"/>
        </w:rPr>
      </w:pPr>
    </w:p>
    <w:p w:rsidR="00F80511" w:rsidRPr="00192909" w:rsidRDefault="00F80511" w:rsidP="00F80511">
      <w:pPr>
        <w:rPr>
          <w:rFonts w:ascii="Times New Roman" w:hAnsi="Times New Roman"/>
        </w:rPr>
      </w:pPr>
    </w:p>
    <w:p w:rsidR="00F80511" w:rsidRPr="00192909" w:rsidRDefault="00F80511" w:rsidP="00F80511">
      <w:pPr>
        <w:rPr>
          <w:rFonts w:ascii="Times New Roman" w:hAnsi="Times New Roman"/>
        </w:rPr>
      </w:pPr>
    </w:p>
    <w:p w:rsidR="008A1360" w:rsidRPr="00374FC9" w:rsidRDefault="008A1360" w:rsidP="00F80511">
      <w:pPr>
        <w:rPr>
          <w:rFonts w:ascii="Times New Roman" w:hAnsi="Times New Roman"/>
          <w:color w:val="FF0000"/>
        </w:rPr>
      </w:pPr>
    </w:p>
    <w:p w:rsidR="008A1360" w:rsidRPr="00374FC9" w:rsidRDefault="008A1360" w:rsidP="00F80511">
      <w:pPr>
        <w:rPr>
          <w:rFonts w:ascii="Times New Roman" w:hAnsi="Times New Roman"/>
          <w:color w:val="FF0000"/>
        </w:rPr>
      </w:pPr>
    </w:p>
    <w:p w:rsidR="008A1360" w:rsidRPr="00374FC9" w:rsidRDefault="008A1360" w:rsidP="00F80511">
      <w:pPr>
        <w:rPr>
          <w:rFonts w:ascii="Times New Roman" w:hAnsi="Times New Roman"/>
          <w:color w:val="FF0000"/>
        </w:rPr>
      </w:pPr>
    </w:p>
    <w:p w:rsidR="008A1360" w:rsidRPr="00374FC9" w:rsidRDefault="008A1360" w:rsidP="00F80511">
      <w:pPr>
        <w:rPr>
          <w:rFonts w:ascii="Times New Roman" w:hAnsi="Times New Roman"/>
          <w:color w:val="FF0000"/>
        </w:rPr>
      </w:pPr>
    </w:p>
    <w:p w:rsidR="008A1360" w:rsidRPr="00374FC9" w:rsidRDefault="008A1360" w:rsidP="00F80511">
      <w:pPr>
        <w:rPr>
          <w:rFonts w:ascii="Times New Roman" w:hAnsi="Times New Roman"/>
          <w:color w:val="FF0000"/>
        </w:rPr>
      </w:pPr>
    </w:p>
    <w:p w:rsidR="008A1360" w:rsidRPr="00374FC9" w:rsidRDefault="008A1360" w:rsidP="00F80511">
      <w:pPr>
        <w:rPr>
          <w:rFonts w:ascii="Times New Roman" w:hAnsi="Times New Roman"/>
          <w:color w:val="FF0000"/>
        </w:rPr>
      </w:pPr>
    </w:p>
    <w:p w:rsidR="007B214F" w:rsidRPr="00374FC9" w:rsidRDefault="007B214F">
      <w:pPr>
        <w:spacing w:after="200" w:line="276" w:lineRule="auto"/>
        <w:rPr>
          <w:rFonts w:ascii="Times New Roman" w:hAnsi="Times New Roman"/>
          <w:b/>
          <w:color w:val="FF0000"/>
          <w:sz w:val="26"/>
          <w:szCs w:val="26"/>
        </w:rPr>
      </w:pPr>
      <w:r w:rsidRPr="00374FC9">
        <w:rPr>
          <w:rFonts w:ascii="Times New Roman" w:hAnsi="Times New Roman"/>
          <w:b/>
          <w:color w:val="FF0000"/>
          <w:sz w:val="26"/>
          <w:szCs w:val="26"/>
        </w:rPr>
        <w:br w:type="page"/>
      </w:r>
    </w:p>
    <w:p w:rsidR="00F9642C" w:rsidRPr="00374FC9" w:rsidRDefault="00E86455" w:rsidP="00942C56">
      <w:pPr>
        <w:spacing w:after="120"/>
        <w:rPr>
          <w:rFonts w:ascii="Times New Roman" w:hAnsi="Times New Roman"/>
          <w:b/>
          <w:sz w:val="25"/>
          <w:szCs w:val="25"/>
        </w:rPr>
      </w:pPr>
      <w:r w:rsidRPr="00374FC9">
        <w:rPr>
          <w:rFonts w:ascii="Times New Roman" w:hAnsi="Times New Roman"/>
          <w:b/>
          <w:sz w:val="25"/>
          <w:szCs w:val="25"/>
        </w:rPr>
        <w:lastRenderedPageBreak/>
        <w:t xml:space="preserve">1-таблица: </w:t>
      </w:r>
      <w:r w:rsidR="00756075" w:rsidRPr="00374FC9">
        <w:rPr>
          <w:rFonts w:ascii="Times New Roman" w:hAnsi="Times New Roman"/>
          <w:b/>
          <w:sz w:val="25"/>
          <w:szCs w:val="25"/>
        </w:rPr>
        <w:t xml:space="preserve">Ош облусунун негизги </w:t>
      </w:r>
      <w:r w:rsidR="00AF5E2B" w:rsidRPr="00374FC9">
        <w:rPr>
          <w:rFonts w:ascii="Times New Roman" w:hAnsi="Times New Roman"/>
          <w:b/>
          <w:sz w:val="25"/>
          <w:szCs w:val="25"/>
        </w:rPr>
        <w:t>социалдык</w:t>
      </w:r>
      <w:r w:rsidR="00756075" w:rsidRPr="00374FC9">
        <w:rPr>
          <w:rFonts w:ascii="Times New Roman" w:hAnsi="Times New Roman"/>
          <w:b/>
          <w:sz w:val="25"/>
          <w:szCs w:val="25"/>
        </w:rPr>
        <w:t>-экономикалык</w:t>
      </w:r>
      <w:r w:rsidR="00681F6B" w:rsidRPr="00374FC9">
        <w:rPr>
          <w:rFonts w:ascii="Times New Roman" w:hAnsi="Times New Roman"/>
          <w:b/>
          <w:sz w:val="25"/>
          <w:szCs w:val="25"/>
        </w:rPr>
        <w:t xml:space="preserve"> к</w:t>
      </w:r>
      <w:r w:rsidR="00EB36DE" w:rsidRPr="00374FC9">
        <w:rPr>
          <w:rFonts w:ascii="Times New Roman" w:hAnsi="Times New Roman"/>
          <w:b/>
          <w:sz w:val="25"/>
          <w:szCs w:val="25"/>
        </w:rPr>
        <w:t>ө</w:t>
      </w:r>
      <w:r w:rsidR="00681F6B" w:rsidRPr="00374FC9">
        <w:rPr>
          <w:rFonts w:ascii="Times New Roman" w:hAnsi="Times New Roman"/>
          <w:b/>
          <w:sz w:val="25"/>
          <w:szCs w:val="25"/>
        </w:rPr>
        <w:t>рс</w:t>
      </w:r>
      <w:r w:rsidR="00EB36DE" w:rsidRPr="00374FC9">
        <w:rPr>
          <w:rFonts w:ascii="Times New Roman" w:hAnsi="Times New Roman"/>
          <w:b/>
          <w:sz w:val="25"/>
          <w:szCs w:val="25"/>
        </w:rPr>
        <w:t>ө</w:t>
      </w:r>
      <w:r w:rsidR="00681F6B" w:rsidRPr="00374FC9">
        <w:rPr>
          <w:rFonts w:ascii="Times New Roman" w:hAnsi="Times New Roman"/>
          <w:b/>
          <w:sz w:val="25"/>
          <w:szCs w:val="25"/>
        </w:rPr>
        <w:t>тк</w:t>
      </w:r>
      <w:r w:rsidR="00EB36DE" w:rsidRPr="00374FC9">
        <w:rPr>
          <w:rFonts w:ascii="Times New Roman" w:hAnsi="Times New Roman"/>
          <w:b/>
          <w:sz w:val="25"/>
          <w:szCs w:val="25"/>
        </w:rPr>
        <w:t>ү</w:t>
      </w:r>
      <w:r w:rsidR="00681F6B" w:rsidRPr="00374FC9">
        <w:rPr>
          <w:rFonts w:ascii="Times New Roman" w:hAnsi="Times New Roman"/>
          <w:b/>
          <w:sz w:val="25"/>
          <w:szCs w:val="25"/>
        </w:rPr>
        <w:t>чт</w:t>
      </w:r>
      <w:r w:rsidR="00EB36DE" w:rsidRPr="00374FC9">
        <w:rPr>
          <w:rFonts w:ascii="Times New Roman" w:hAnsi="Times New Roman"/>
          <w:b/>
          <w:sz w:val="25"/>
          <w:szCs w:val="25"/>
        </w:rPr>
        <w:t>ө</w:t>
      </w:r>
      <w:r w:rsidR="00681F6B" w:rsidRPr="00374FC9">
        <w:rPr>
          <w:rFonts w:ascii="Times New Roman" w:hAnsi="Times New Roman"/>
          <w:b/>
          <w:sz w:val="25"/>
          <w:szCs w:val="25"/>
        </w:rPr>
        <w:t>р</w:t>
      </w:r>
      <w:r w:rsidR="00EB36DE" w:rsidRPr="00374FC9">
        <w:rPr>
          <w:rFonts w:ascii="Times New Roman" w:hAnsi="Times New Roman"/>
          <w:b/>
          <w:sz w:val="25"/>
          <w:szCs w:val="25"/>
        </w:rPr>
        <w:t>ү</w:t>
      </w:r>
    </w:p>
    <w:p w:rsidR="00F9642C" w:rsidRPr="00374FC9" w:rsidRDefault="00F9642C" w:rsidP="00F9642C">
      <w:pPr>
        <w:jc w:val="center"/>
        <w:rPr>
          <w:rFonts w:ascii="Times New Roman" w:hAnsi="Times New Roman"/>
          <w:i/>
          <w:sz w:val="8"/>
          <w:szCs w:val="8"/>
        </w:rPr>
      </w:pPr>
    </w:p>
    <w:tbl>
      <w:tblPr>
        <w:tblW w:w="10065" w:type="dxa"/>
        <w:tblInd w:w="70" w:type="dxa"/>
        <w:tblBorders>
          <w:top w:val="single" w:sz="12" w:space="0" w:color="auto"/>
          <w:bottom w:val="single" w:sz="12" w:space="0" w:color="auto"/>
          <w:insideH w:val="single" w:sz="4" w:space="0" w:color="auto"/>
        </w:tblBorders>
        <w:tblLayout w:type="fixed"/>
        <w:tblCellMar>
          <w:left w:w="70" w:type="dxa"/>
          <w:right w:w="70" w:type="dxa"/>
        </w:tblCellMar>
        <w:tblLook w:val="0000" w:firstRow="0" w:lastRow="0" w:firstColumn="0" w:lastColumn="0" w:noHBand="0" w:noVBand="0"/>
      </w:tblPr>
      <w:tblGrid>
        <w:gridCol w:w="4536"/>
        <w:gridCol w:w="1382"/>
        <w:gridCol w:w="1382"/>
        <w:gridCol w:w="1382"/>
        <w:gridCol w:w="1383"/>
      </w:tblGrid>
      <w:tr w:rsidR="00AF405E" w:rsidRPr="00374FC9" w:rsidTr="00597E2E">
        <w:trPr>
          <w:cantSplit/>
          <w:trHeight w:val="567"/>
        </w:trPr>
        <w:tc>
          <w:tcPr>
            <w:tcW w:w="4536" w:type="dxa"/>
            <w:tcBorders>
              <w:top w:val="single" w:sz="12" w:space="0" w:color="auto"/>
              <w:bottom w:val="single" w:sz="12" w:space="0" w:color="auto"/>
            </w:tcBorders>
          </w:tcPr>
          <w:p w:rsidR="00BB74F6" w:rsidRPr="00374FC9" w:rsidRDefault="00BB74F6" w:rsidP="00275D56">
            <w:pPr>
              <w:pStyle w:val="Iauiue2"/>
              <w:ind w:left="1348"/>
              <w:rPr>
                <w:b/>
                <w:sz w:val="22"/>
                <w:szCs w:val="22"/>
              </w:rPr>
            </w:pPr>
          </w:p>
        </w:tc>
        <w:tc>
          <w:tcPr>
            <w:tcW w:w="1382" w:type="dxa"/>
            <w:tcBorders>
              <w:top w:val="single" w:sz="12" w:space="0" w:color="auto"/>
              <w:bottom w:val="single" w:sz="12" w:space="0" w:color="auto"/>
            </w:tcBorders>
          </w:tcPr>
          <w:p w:rsidR="00F45DB2" w:rsidRDefault="00BB74F6" w:rsidP="00C34007">
            <w:pPr>
              <w:pStyle w:val="Iauiue2"/>
              <w:jc w:val="right"/>
              <w:rPr>
                <w:b/>
                <w:sz w:val="22"/>
                <w:szCs w:val="22"/>
              </w:rPr>
            </w:pPr>
            <w:r w:rsidRPr="00374FC9">
              <w:rPr>
                <w:b/>
                <w:sz w:val="22"/>
                <w:szCs w:val="22"/>
              </w:rPr>
              <w:t>202</w:t>
            </w:r>
            <w:r w:rsidR="00F45DB2">
              <w:rPr>
                <w:b/>
                <w:sz w:val="22"/>
                <w:szCs w:val="22"/>
              </w:rPr>
              <w:t>5</w:t>
            </w:r>
            <w:r w:rsidRPr="00374FC9">
              <w:rPr>
                <w:b/>
                <w:sz w:val="22"/>
                <w:szCs w:val="22"/>
              </w:rPr>
              <w:t xml:space="preserve"> </w:t>
            </w:r>
          </w:p>
          <w:p w:rsidR="00C34007" w:rsidRPr="00374FC9" w:rsidRDefault="00BB74F6" w:rsidP="00C34007">
            <w:pPr>
              <w:pStyle w:val="Iauiue2"/>
              <w:jc w:val="right"/>
              <w:rPr>
                <w:b/>
                <w:sz w:val="22"/>
                <w:szCs w:val="22"/>
              </w:rPr>
            </w:pPr>
            <w:r w:rsidRPr="00374FC9">
              <w:rPr>
                <w:b/>
                <w:sz w:val="22"/>
                <w:szCs w:val="22"/>
              </w:rPr>
              <w:t>январь</w:t>
            </w:r>
          </w:p>
          <w:p w:rsidR="00BB74F6" w:rsidRPr="00374FC9" w:rsidRDefault="00BB74F6" w:rsidP="00C34007">
            <w:pPr>
              <w:pStyle w:val="Iauiue2"/>
              <w:jc w:val="right"/>
              <w:rPr>
                <w:b/>
                <w:sz w:val="22"/>
                <w:szCs w:val="22"/>
                <w:lang w:val="ky-KG"/>
              </w:rPr>
            </w:pPr>
          </w:p>
        </w:tc>
        <w:tc>
          <w:tcPr>
            <w:tcW w:w="1382" w:type="dxa"/>
            <w:tcBorders>
              <w:top w:val="single" w:sz="12" w:space="0" w:color="auto"/>
              <w:bottom w:val="single" w:sz="12" w:space="0" w:color="auto"/>
              <w:right w:val="nil"/>
            </w:tcBorders>
          </w:tcPr>
          <w:p w:rsidR="00BB74F6" w:rsidRPr="00374FC9" w:rsidRDefault="00BB74F6" w:rsidP="00BB74F6">
            <w:pPr>
              <w:pStyle w:val="Iauiue2"/>
              <w:ind w:left="-94"/>
              <w:jc w:val="right"/>
              <w:rPr>
                <w:b/>
                <w:sz w:val="22"/>
                <w:szCs w:val="22"/>
              </w:rPr>
            </w:pPr>
            <w:r w:rsidRPr="00374FC9">
              <w:rPr>
                <w:b/>
                <w:sz w:val="22"/>
                <w:szCs w:val="22"/>
              </w:rPr>
              <w:t>202</w:t>
            </w:r>
            <w:r w:rsidR="00F45DB2">
              <w:rPr>
                <w:b/>
                <w:sz w:val="22"/>
                <w:szCs w:val="22"/>
              </w:rPr>
              <w:t>5</w:t>
            </w:r>
          </w:p>
          <w:p w:rsidR="00BB74F6" w:rsidRPr="00374FC9" w:rsidRDefault="00F45DB2" w:rsidP="00BB74F6">
            <w:pPr>
              <w:pStyle w:val="Iauiue2"/>
              <w:ind w:left="-94"/>
              <w:jc w:val="right"/>
              <w:rPr>
                <w:b/>
                <w:sz w:val="22"/>
                <w:szCs w:val="22"/>
                <w:lang w:val="ky-KG"/>
              </w:rPr>
            </w:pPr>
            <w:r>
              <w:rPr>
                <w:b/>
                <w:sz w:val="22"/>
                <w:szCs w:val="22"/>
                <w:lang w:val="ky-KG"/>
              </w:rPr>
              <w:t>янва</w:t>
            </w:r>
            <w:r w:rsidR="00FB04C8" w:rsidRPr="00374FC9">
              <w:rPr>
                <w:b/>
                <w:sz w:val="22"/>
                <w:szCs w:val="22"/>
                <w:lang w:val="ky-KG"/>
              </w:rPr>
              <w:t>ры</w:t>
            </w:r>
          </w:p>
          <w:p w:rsidR="00480582" w:rsidRPr="00374FC9" w:rsidRDefault="00BB74F6" w:rsidP="009F0836">
            <w:pPr>
              <w:pStyle w:val="Iauiue2"/>
              <w:jc w:val="right"/>
              <w:rPr>
                <w:b/>
                <w:sz w:val="22"/>
                <w:szCs w:val="22"/>
              </w:rPr>
            </w:pPr>
            <w:r w:rsidRPr="00374FC9">
              <w:rPr>
                <w:b/>
                <w:sz w:val="22"/>
                <w:szCs w:val="22"/>
              </w:rPr>
              <w:t>202</w:t>
            </w:r>
            <w:r w:rsidR="00F45DB2">
              <w:rPr>
                <w:b/>
                <w:sz w:val="22"/>
                <w:szCs w:val="22"/>
              </w:rPr>
              <w:t>4</w:t>
            </w:r>
            <w:r w:rsidRPr="00374FC9">
              <w:rPr>
                <w:b/>
                <w:sz w:val="22"/>
                <w:szCs w:val="22"/>
              </w:rPr>
              <w:t xml:space="preserve"> </w:t>
            </w:r>
          </w:p>
          <w:p w:rsidR="00420B34" w:rsidRPr="00374FC9" w:rsidRDefault="00F45DB2" w:rsidP="00420B34">
            <w:pPr>
              <w:pStyle w:val="Iauiue2"/>
              <w:ind w:left="-94"/>
              <w:jc w:val="right"/>
              <w:rPr>
                <w:b/>
                <w:sz w:val="22"/>
                <w:szCs w:val="22"/>
                <w:lang w:val="ky-KG"/>
              </w:rPr>
            </w:pPr>
            <w:r>
              <w:rPr>
                <w:b/>
                <w:sz w:val="22"/>
                <w:szCs w:val="22"/>
                <w:lang w:val="ky-KG"/>
              </w:rPr>
              <w:t>янва</w:t>
            </w:r>
            <w:r w:rsidR="00FB04C8" w:rsidRPr="00374FC9">
              <w:rPr>
                <w:b/>
                <w:sz w:val="22"/>
                <w:szCs w:val="22"/>
                <w:lang w:val="ky-KG"/>
              </w:rPr>
              <w:t>рына</w:t>
            </w:r>
          </w:p>
          <w:p w:rsidR="00BB74F6" w:rsidRPr="00374FC9" w:rsidRDefault="00BB74F6" w:rsidP="00480582">
            <w:pPr>
              <w:pStyle w:val="Iauiue2"/>
              <w:jc w:val="right"/>
              <w:rPr>
                <w:b/>
                <w:sz w:val="22"/>
                <w:szCs w:val="22"/>
              </w:rPr>
            </w:pPr>
            <w:r w:rsidRPr="00374FC9">
              <w:rPr>
                <w:b/>
                <w:sz w:val="22"/>
                <w:szCs w:val="22"/>
              </w:rPr>
              <w:t xml:space="preserve"> карата пайыз менен</w:t>
            </w:r>
          </w:p>
        </w:tc>
        <w:tc>
          <w:tcPr>
            <w:tcW w:w="1382" w:type="dxa"/>
            <w:tcBorders>
              <w:top w:val="single" w:sz="12" w:space="0" w:color="auto"/>
              <w:left w:val="nil"/>
              <w:bottom w:val="single" w:sz="12" w:space="0" w:color="auto"/>
            </w:tcBorders>
          </w:tcPr>
          <w:p w:rsidR="0064488B" w:rsidRPr="00374FC9" w:rsidRDefault="00851A10" w:rsidP="00851A10">
            <w:pPr>
              <w:pStyle w:val="Iauiue2"/>
              <w:ind w:left="-94"/>
              <w:jc w:val="center"/>
              <w:rPr>
                <w:b/>
                <w:sz w:val="22"/>
                <w:szCs w:val="22"/>
              </w:rPr>
            </w:pPr>
            <w:r w:rsidRPr="00374FC9">
              <w:rPr>
                <w:b/>
                <w:sz w:val="22"/>
                <w:szCs w:val="22"/>
              </w:rPr>
              <w:t xml:space="preserve">        </w:t>
            </w:r>
            <w:r w:rsidR="00F45DB2">
              <w:rPr>
                <w:b/>
                <w:sz w:val="22"/>
                <w:szCs w:val="22"/>
              </w:rPr>
              <w:t>2025</w:t>
            </w:r>
          </w:p>
          <w:p w:rsidR="002E5A44" w:rsidRPr="00374FC9" w:rsidRDefault="00F45DB2" w:rsidP="00420B34">
            <w:pPr>
              <w:pStyle w:val="Iauiue2"/>
              <w:ind w:left="-94"/>
              <w:jc w:val="right"/>
              <w:rPr>
                <w:b/>
                <w:sz w:val="22"/>
                <w:szCs w:val="22"/>
              </w:rPr>
            </w:pPr>
            <w:r>
              <w:rPr>
                <w:b/>
                <w:sz w:val="22"/>
                <w:szCs w:val="22"/>
              </w:rPr>
              <w:t>январы</w:t>
            </w:r>
          </w:p>
          <w:p w:rsidR="00D84A97" w:rsidRPr="00374FC9" w:rsidRDefault="00F45DB2" w:rsidP="009F0836">
            <w:pPr>
              <w:pStyle w:val="Iauiue2"/>
              <w:ind w:left="-94"/>
              <w:jc w:val="right"/>
              <w:rPr>
                <w:b/>
                <w:sz w:val="22"/>
                <w:szCs w:val="22"/>
              </w:rPr>
            </w:pPr>
            <w:r>
              <w:rPr>
                <w:b/>
                <w:sz w:val="22"/>
                <w:szCs w:val="22"/>
              </w:rPr>
              <w:t>2024</w:t>
            </w:r>
            <w:r w:rsidR="0064488B" w:rsidRPr="00374FC9">
              <w:rPr>
                <w:b/>
                <w:sz w:val="22"/>
                <w:szCs w:val="22"/>
              </w:rPr>
              <w:t xml:space="preserve"> </w:t>
            </w:r>
          </w:p>
          <w:p w:rsidR="00480582" w:rsidRPr="00374FC9" w:rsidRDefault="00C6302E" w:rsidP="009F0836">
            <w:pPr>
              <w:pStyle w:val="Iauiue2"/>
              <w:ind w:left="-94"/>
              <w:jc w:val="right"/>
              <w:rPr>
                <w:b/>
                <w:sz w:val="22"/>
                <w:szCs w:val="22"/>
                <w:lang w:val="ky-KG"/>
              </w:rPr>
            </w:pPr>
            <w:r w:rsidRPr="00374FC9">
              <w:rPr>
                <w:b/>
                <w:sz w:val="22"/>
                <w:szCs w:val="22"/>
              </w:rPr>
              <w:t>январ</w:t>
            </w:r>
            <w:r w:rsidR="00F45DB2">
              <w:rPr>
                <w:b/>
                <w:sz w:val="22"/>
                <w:szCs w:val="22"/>
              </w:rPr>
              <w:t>ына</w:t>
            </w:r>
          </w:p>
          <w:p w:rsidR="00C6302E" w:rsidRPr="00374FC9" w:rsidRDefault="0064488B" w:rsidP="0039086F">
            <w:pPr>
              <w:pStyle w:val="Iauiue2"/>
              <w:ind w:left="-94"/>
              <w:jc w:val="right"/>
              <w:rPr>
                <w:b/>
                <w:sz w:val="22"/>
                <w:szCs w:val="22"/>
              </w:rPr>
            </w:pPr>
            <w:r w:rsidRPr="00374FC9">
              <w:rPr>
                <w:b/>
                <w:sz w:val="22"/>
                <w:szCs w:val="22"/>
              </w:rPr>
              <w:t xml:space="preserve">карата пайыз </w:t>
            </w:r>
          </w:p>
          <w:p w:rsidR="00BB74F6" w:rsidRPr="00374FC9" w:rsidRDefault="0064488B" w:rsidP="0039086F">
            <w:pPr>
              <w:pStyle w:val="Iauiue2"/>
              <w:ind w:left="-94"/>
              <w:jc w:val="right"/>
              <w:rPr>
                <w:b/>
                <w:sz w:val="22"/>
                <w:szCs w:val="22"/>
              </w:rPr>
            </w:pPr>
            <w:r w:rsidRPr="00374FC9">
              <w:rPr>
                <w:b/>
                <w:sz w:val="22"/>
                <w:szCs w:val="22"/>
              </w:rPr>
              <w:t>менен</w:t>
            </w:r>
          </w:p>
        </w:tc>
        <w:tc>
          <w:tcPr>
            <w:tcW w:w="1383" w:type="dxa"/>
            <w:tcBorders>
              <w:top w:val="single" w:sz="12" w:space="0" w:color="auto"/>
              <w:bottom w:val="single" w:sz="12" w:space="0" w:color="auto"/>
              <w:right w:val="nil"/>
            </w:tcBorders>
          </w:tcPr>
          <w:p w:rsidR="00BB74F6" w:rsidRPr="00374FC9" w:rsidRDefault="00DA63EC" w:rsidP="005F2FCF">
            <w:pPr>
              <w:pStyle w:val="Iauiue2"/>
              <w:ind w:left="-94"/>
              <w:jc w:val="right"/>
              <w:rPr>
                <w:b/>
                <w:sz w:val="22"/>
                <w:szCs w:val="22"/>
              </w:rPr>
            </w:pPr>
            <w:r w:rsidRPr="00374FC9">
              <w:rPr>
                <w:b/>
                <w:sz w:val="22"/>
                <w:szCs w:val="22"/>
              </w:rPr>
              <w:t>Маалымдоо</w:t>
            </w:r>
            <w:r w:rsidR="00EB5B3F" w:rsidRPr="00374FC9">
              <w:rPr>
                <w:b/>
                <w:sz w:val="22"/>
                <w:szCs w:val="22"/>
                <w:lang w:val="ky-KG"/>
              </w:rPr>
              <w:t>:</w:t>
            </w:r>
            <w:r w:rsidR="00597E2E" w:rsidRPr="00374FC9">
              <w:rPr>
                <w:b/>
                <w:sz w:val="22"/>
                <w:szCs w:val="22"/>
                <w:lang w:val="ky-KG"/>
              </w:rPr>
              <w:t xml:space="preserve"> </w:t>
            </w:r>
            <w:r w:rsidR="00BB74F6" w:rsidRPr="00374FC9">
              <w:rPr>
                <w:b/>
                <w:sz w:val="22"/>
                <w:szCs w:val="22"/>
              </w:rPr>
              <w:t>202</w:t>
            </w:r>
            <w:r w:rsidR="00F45DB2">
              <w:rPr>
                <w:b/>
                <w:sz w:val="22"/>
                <w:szCs w:val="22"/>
                <w:lang w:val="ky-KG"/>
              </w:rPr>
              <w:t>4</w:t>
            </w:r>
            <w:r w:rsidR="00BB74F6" w:rsidRPr="00374FC9">
              <w:rPr>
                <w:b/>
                <w:sz w:val="22"/>
                <w:szCs w:val="22"/>
              </w:rPr>
              <w:t xml:space="preserve"> </w:t>
            </w:r>
          </w:p>
          <w:p w:rsidR="002E5A44" w:rsidRPr="00F45DB2" w:rsidRDefault="002E5A44" w:rsidP="00420B34">
            <w:pPr>
              <w:pStyle w:val="Iauiue2"/>
              <w:ind w:left="-94"/>
              <w:jc w:val="right"/>
              <w:rPr>
                <w:b/>
                <w:sz w:val="22"/>
                <w:szCs w:val="22"/>
                <w:lang w:val="ky-KG"/>
              </w:rPr>
            </w:pPr>
            <w:r w:rsidRPr="00374FC9">
              <w:rPr>
                <w:b/>
                <w:sz w:val="22"/>
                <w:szCs w:val="22"/>
              </w:rPr>
              <w:t>я</w:t>
            </w:r>
            <w:r w:rsidR="00EA255D" w:rsidRPr="00374FC9">
              <w:rPr>
                <w:b/>
                <w:sz w:val="22"/>
                <w:szCs w:val="22"/>
              </w:rPr>
              <w:t>нвар</w:t>
            </w:r>
            <w:r w:rsidR="00F45DB2">
              <w:rPr>
                <w:b/>
                <w:sz w:val="22"/>
                <w:szCs w:val="22"/>
                <w:lang w:val="ky-KG"/>
              </w:rPr>
              <w:t>ы</w:t>
            </w:r>
          </w:p>
          <w:p w:rsidR="00BB74F6" w:rsidRPr="00374FC9" w:rsidRDefault="00BB74F6" w:rsidP="004314C0">
            <w:pPr>
              <w:pStyle w:val="Iauiue2"/>
              <w:jc w:val="right"/>
              <w:rPr>
                <w:b/>
                <w:sz w:val="22"/>
                <w:szCs w:val="22"/>
              </w:rPr>
            </w:pPr>
            <w:r w:rsidRPr="00374FC9">
              <w:rPr>
                <w:b/>
                <w:sz w:val="22"/>
                <w:szCs w:val="22"/>
              </w:rPr>
              <w:t>20</w:t>
            </w:r>
            <w:r w:rsidR="00DA565C" w:rsidRPr="00374FC9">
              <w:rPr>
                <w:b/>
                <w:sz w:val="22"/>
                <w:szCs w:val="22"/>
              </w:rPr>
              <w:t>2</w:t>
            </w:r>
            <w:r w:rsidR="00F45DB2">
              <w:rPr>
                <w:b/>
                <w:sz w:val="22"/>
                <w:szCs w:val="22"/>
              </w:rPr>
              <w:t>3</w:t>
            </w:r>
          </w:p>
          <w:p w:rsidR="00066AB1" w:rsidRPr="00374FC9" w:rsidRDefault="00BB74F6" w:rsidP="00420B34">
            <w:pPr>
              <w:pStyle w:val="Iauiue2"/>
              <w:ind w:left="-94"/>
              <w:jc w:val="right"/>
              <w:rPr>
                <w:b/>
                <w:sz w:val="22"/>
                <w:szCs w:val="22"/>
              </w:rPr>
            </w:pPr>
            <w:r w:rsidRPr="00374FC9">
              <w:rPr>
                <w:b/>
                <w:sz w:val="22"/>
                <w:szCs w:val="22"/>
              </w:rPr>
              <w:t xml:space="preserve"> </w:t>
            </w:r>
            <w:r w:rsidR="00F45DB2">
              <w:rPr>
                <w:b/>
                <w:sz w:val="22"/>
                <w:szCs w:val="22"/>
              </w:rPr>
              <w:t>январына</w:t>
            </w:r>
            <w:r w:rsidR="00BF33D2" w:rsidRPr="00374FC9">
              <w:rPr>
                <w:b/>
                <w:sz w:val="22"/>
                <w:szCs w:val="22"/>
              </w:rPr>
              <w:t xml:space="preserve"> к</w:t>
            </w:r>
            <w:r w:rsidRPr="00374FC9">
              <w:rPr>
                <w:b/>
                <w:sz w:val="22"/>
                <w:szCs w:val="22"/>
              </w:rPr>
              <w:t xml:space="preserve">арата пайыз </w:t>
            </w:r>
          </w:p>
          <w:p w:rsidR="00BB74F6" w:rsidRPr="00374FC9" w:rsidRDefault="00BB74F6" w:rsidP="00657129">
            <w:pPr>
              <w:pStyle w:val="Iauiue2"/>
              <w:ind w:left="-94"/>
              <w:jc w:val="right"/>
              <w:rPr>
                <w:b/>
                <w:sz w:val="22"/>
                <w:szCs w:val="22"/>
              </w:rPr>
            </w:pPr>
            <w:r w:rsidRPr="00374FC9">
              <w:rPr>
                <w:b/>
                <w:sz w:val="22"/>
                <w:szCs w:val="22"/>
              </w:rPr>
              <w:t>менен</w:t>
            </w:r>
          </w:p>
        </w:tc>
      </w:tr>
      <w:tr w:rsidR="00AF405E" w:rsidRPr="00374FC9" w:rsidTr="00597E2E">
        <w:trPr>
          <w:cantSplit/>
          <w:trHeight w:val="567"/>
        </w:trPr>
        <w:tc>
          <w:tcPr>
            <w:tcW w:w="4536" w:type="dxa"/>
            <w:tcBorders>
              <w:top w:val="single" w:sz="12" w:space="0" w:color="auto"/>
              <w:left w:val="nil"/>
              <w:bottom w:val="nil"/>
              <w:right w:val="nil"/>
            </w:tcBorders>
            <w:vAlign w:val="center"/>
          </w:tcPr>
          <w:p w:rsidR="002A41FA" w:rsidRPr="00F47DCA" w:rsidRDefault="00EB36DE" w:rsidP="00EB36DE">
            <w:pPr>
              <w:pStyle w:val="Iauiue2"/>
              <w:rPr>
                <w:sz w:val="22"/>
                <w:szCs w:val="22"/>
              </w:rPr>
            </w:pPr>
            <w:r w:rsidRPr="00F47DCA">
              <w:rPr>
                <w:sz w:val="22"/>
                <w:szCs w:val="22"/>
              </w:rPr>
              <w:t>Ө</w:t>
            </w:r>
            <w:r w:rsidR="002A41FA" w:rsidRPr="00F47DCA">
              <w:rPr>
                <w:sz w:val="22"/>
                <w:szCs w:val="22"/>
              </w:rPr>
              <w:t>н</w:t>
            </w:r>
            <w:r w:rsidRPr="00F47DCA">
              <w:rPr>
                <w:sz w:val="22"/>
                <w:szCs w:val="22"/>
              </w:rPr>
              <w:t>ө</w:t>
            </w:r>
            <w:r w:rsidR="00681F6B" w:rsidRPr="00F47DCA">
              <w:rPr>
                <w:sz w:val="22"/>
                <w:szCs w:val="22"/>
              </w:rPr>
              <w:t>р жай продукциясынын к</w:t>
            </w:r>
            <w:r w:rsidRPr="00F47DCA">
              <w:rPr>
                <w:sz w:val="22"/>
                <w:szCs w:val="22"/>
              </w:rPr>
              <w:t>ө</w:t>
            </w:r>
            <w:r w:rsidR="00681F6B" w:rsidRPr="00F47DCA">
              <w:rPr>
                <w:sz w:val="22"/>
                <w:szCs w:val="22"/>
              </w:rPr>
              <w:t>л</w:t>
            </w:r>
            <w:r w:rsidRPr="00F47DCA">
              <w:rPr>
                <w:sz w:val="22"/>
                <w:szCs w:val="22"/>
              </w:rPr>
              <w:t>ө</w:t>
            </w:r>
            <w:r w:rsidR="00681F6B" w:rsidRPr="00F47DCA">
              <w:rPr>
                <w:sz w:val="22"/>
                <w:szCs w:val="22"/>
              </w:rPr>
              <w:t>м</w:t>
            </w:r>
            <w:r w:rsidRPr="00F47DCA">
              <w:rPr>
                <w:sz w:val="22"/>
                <w:szCs w:val="22"/>
              </w:rPr>
              <w:t>ү</w:t>
            </w:r>
            <w:r w:rsidR="002A41FA" w:rsidRPr="00F47DCA">
              <w:rPr>
                <w:sz w:val="22"/>
                <w:szCs w:val="22"/>
              </w:rPr>
              <w:t>, млн.сом</w:t>
            </w:r>
          </w:p>
        </w:tc>
        <w:tc>
          <w:tcPr>
            <w:tcW w:w="1382" w:type="dxa"/>
            <w:tcBorders>
              <w:top w:val="single" w:sz="12" w:space="0" w:color="auto"/>
              <w:left w:val="nil"/>
              <w:bottom w:val="nil"/>
              <w:right w:val="nil"/>
            </w:tcBorders>
            <w:vAlign w:val="center"/>
          </w:tcPr>
          <w:p w:rsidR="002A41FA" w:rsidRPr="005D4814" w:rsidRDefault="00814547" w:rsidP="00E46835">
            <w:pPr>
              <w:pStyle w:val="Iauiue2"/>
              <w:jc w:val="right"/>
              <w:rPr>
                <w:sz w:val="22"/>
                <w:szCs w:val="22"/>
                <w:lang w:val="ky-KG"/>
              </w:rPr>
            </w:pPr>
            <w:r>
              <w:rPr>
                <w:sz w:val="22"/>
                <w:szCs w:val="22"/>
                <w:lang w:val="ky-KG"/>
              </w:rPr>
              <w:t>842,1</w:t>
            </w:r>
          </w:p>
        </w:tc>
        <w:tc>
          <w:tcPr>
            <w:tcW w:w="1382" w:type="dxa"/>
            <w:tcBorders>
              <w:top w:val="single" w:sz="12" w:space="0" w:color="auto"/>
              <w:left w:val="nil"/>
              <w:bottom w:val="nil"/>
              <w:right w:val="nil"/>
            </w:tcBorders>
            <w:vAlign w:val="center"/>
          </w:tcPr>
          <w:p w:rsidR="002A41FA" w:rsidRPr="005D4814" w:rsidRDefault="00814547" w:rsidP="00E46835">
            <w:pPr>
              <w:pStyle w:val="Iauiue2"/>
              <w:ind w:left="-94"/>
              <w:jc w:val="right"/>
              <w:rPr>
                <w:sz w:val="22"/>
                <w:szCs w:val="22"/>
              </w:rPr>
            </w:pPr>
            <w:r>
              <w:rPr>
                <w:sz w:val="22"/>
                <w:szCs w:val="22"/>
                <w:lang w:val="ky-KG"/>
              </w:rPr>
              <w:t>95,6</w:t>
            </w:r>
            <w:r w:rsidR="002A41FA" w:rsidRPr="005D4814">
              <w:rPr>
                <w:sz w:val="22"/>
                <w:szCs w:val="22"/>
                <w:vertAlign w:val="superscript"/>
              </w:rPr>
              <w:t>1</w:t>
            </w:r>
          </w:p>
        </w:tc>
        <w:tc>
          <w:tcPr>
            <w:tcW w:w="1382" w:type="dxa"/>
            <w:tcBorders>
              <w:top w:val="single" w:sz="12" w:space="0" w:color="auto"/>
              <w:left w:val="nil"/>
              <w:bottom w:val="nil"/>
              <w:right w:val="nil"/>
            </w:tcBorders>
            <w:vAlign w:val="center"/>
          </w:tcPr>
          <w:p w:rsidR="002A41FA" w:rsidRPr="00374FC9" w:rsidRDefault="00814547" w:rsidP="00E46835">
            <w:pPr>
              <w:pStyle w:val="Iauiue2"/>
              <w:ind w:left="-94"/>
              <w:jc w:val="right"/>
              <w:rPr>
                <w:sz w:val="22"/>
                <w:szCs w:val="22"/>
                <w:vertAlign w:val="superscript"/>
                <w:lang w:val="ky-KG"/>
              </w:rPr>
            </w:pPr>
            <w:r>
              <w:rPr>
                <w:sz w:val="22"/>
                <w:szCs w:val="22"/>
                <w:lang w:val="ky-KG"/>
              </w:rPr>
              <w:t>95,6</w:t>
            </w:r>
            <w:r w:rsidR="00B91EFE" w:rsidRPr="00374FC9">
              <w:rPr>
                <w:sz w:val="22"/>
                <w:szCs w:val="22"/>
                <w:vertAlign w:val="superscript"/>
                <w:lang w:val="ky-KG"/>
              </w:rPr>
              <w:t>1</w:t>
            </w:r>
          </w:p>
        </w:tc>
        <w:tc>
          <w:tcPr>
            <w:tcW w:w="1383" w:type="dxa"/>
            <w:tcBorders>
              <w:top w:val="single" w:sz="12" w:space="0" w:color="auto"/>
              <w:left w:val="nil"/>
              <w:bottom w:val="nil"/>
              <w:right w:val="nil"/>
            </w:tcBorders>
            <w:vAlign w:val="center"/>
          </w:tcPr>
          <w:p w:rsidR="002A41FA" w:rsidRPr="00374FC9" w:rsidRDefault="00814547" w:rsidP="00E46835">
            <w:pPr>
              <w:pStyle w:val="Iauiue2"/>
              <w:ind w:left="-94"/>
              <w:jc w:val="right"/>
              <w:rPr>
                <w:sz w:val="22"/>
                <w:szCs w:val="22"/>
              </w:rPr>
            </w:pPr>
            <w:r>
              <w:rPr>
                <w:sz w:val="22"/>
                <w:szCs w:val="22"/>
                <w:lang w:val="ky-KG"/>
              </w:rPr>
              <w:t>148,8</w:t>
            </w:r>
            <w:r w:rsidR="002A41FA" w:rsidRPr="00374FC9">
              <w:rPr>
                <w:sz w:val="22"/>
                <w:szCs w:val="22"/>
                <w:vertAlign w:val="superscript"/>
              </w:rPr>
              <w:t>1</w:t>
            </w:r>
          </w:p>
        </w:tc>
      </w:tr>
      <w:tr w:rsidR="00AF405E" w:rsidRPr="00374FC9" w:rsidTr="00597E2E">
        <w:trPr>
          <w:cantSplit/>
          <w:trHeight w:val="567"/>
        </w:trPr>
        <w:tc>
          <w:tcPr>
            <w:tcW w:w="4536" w:type="dxa"/>
            <w:tcBorders>
              <w:top w:val="nil"/>
              <w:left w:val="nil"/>
              <w:bottom w:val="nil"/>
              <w:right w:val="nil"/>
            </w:tcBorders>
            <w:vAlign w:val="center"/>
          </w:tcPr>
          <w:p w:rsidR="002A41FA" w:rsidRPr="00F47DCA" w:rsidRDefault="002A41FA" w:rsidP="00681F6B">
            <w:pPr>
              <w:pStyle w:val="Iauiue2"/>
              <w:rPr>
                <w:sz w:val="22"/>
                <w:szCs w:val="22"/>
              </w:rPr>
            </w:pPr>
            <w:r w:rsidRPr="00F47DCA">
              <w:rPr>
                <w:sz w:val="22"/>
                <w:szCs w:val="22"/>
              </w:rPr>
              <w:t xml:space="preserve">Айыл чарбасынын, токой чарбасынын </w:t>
            </w:r>
            <w:proofErr w:type="gramStart"/>
            <w:r w:rsidRPr="00F47DCA">
              <w:rPr>
                <w:sz w:val="22"/>
                <w:szCs w:val="22"/>
              </w:rPr>
              <w:t>жана  балык</w:t>
            </w:r>
            <w:proofErr w:type="gramEnd"/>
            <w:r w:rsidRPr="00F47DCA">
              <w:rPr>
                <w:sz w:val="22"/>
                <w:szCs w:val="22"/>
              </w:rPr>
              <w:t xml:space="preserve"> уул</w:t>
            </w:r>
            <w:r w:rsidR="00681F6B" w:rsidRPr="00F47DCA">
              <w:rPr>
                <w:sz w:val="22"/>
                <w:szCs w:val="22"/>
              </w:rPr>
              <w:t>оочулуктун продукцияларынын  д</w:t>
            </w:r>
            <w:r w:rsidR="00EB36DE" w:rsidRPr="00F47DCA">
              <w:rPr>
                <w:sz w:val="22"/>
                <w:szCs w:val="22"/>
              </w:rPr>
              <w:t>үӊ</w:t>
            </w:r>
            <w:r w:rsidRPr="00F47DCA">
              <w:rPr>
                <w:sz w:val="22"/>
                <w:szCs w:val="22"/>
              </w:rPr>
              <w:t xml:space="preserve"> чыгарылышы, млн. сом</w:t>
            </w:r>
            <w:r w:rsidR="006729C4" w:rsidRPr="00F47DCA">
              <w:rPr>
                <w:sz w:val="22"/>
                <w:szCs w:val="22"/>
              </w:rPr>
              <w:t xml:space="preserve">                                                  </w:t>
            </w:r>
          </w:p>
        </w:tc>
        <w:tc>
          <w:tcPr>
            <w:tcW w:w="1382" w:type="dxa"/>
            <w:tcBorders>
              <w:top w:val="nil"/>
              <w:left w:val="nil"/>
              <w:bottom w:val="nil"/>
              <w:right w:val="nil"/>
            </w:tcBorders>
            <w:vAlign w:val="center"/>
          </w:tcPr>
          <w:p w:rsidR="00190035" w:rsidRDefault="00190035" w:rsidP="00E46835">
            <w:pPr>
              <w:pStyle w:val="Iauiue2"/>
              <w:jc w:val="right"/>
              <w:rPr>
                <w:sz w:val="22"/>
                <w:szCs w:val="22"/>
                <w:lang w:val="ky-KG"/>
              </w:rPr>
            </w:pPr>
          </w:p>
          <w:p w:rsidR="00814547" w:rsidRDefault="00814547" w:rsidP="00E46835">
            <w:pPr>
              <w:pStyle w:val="Iauiue2"/>
              <w:jc w:val="right"/>
              <w:rPr>
                <w:sz w:val="22"/>
                <w:szCs w:val="22"/>
                <w:lang w:val="ky-KG"/>
              </w:rPr>
            </w:pPr>
          </w:p>
          <w:p w:rsidR="00814547" w:rsidRPr="00374FC9" w:rsidRDefault="00814547" w:rsidP="00E46835">
            <w:pPr>
              <w:pStyle w:val="Iauiue2"/>
              <w:jc w:val="right"/>
              <w:rPr>
                <w:sz w:val="22"/>
                <w:szCs w:val="22"/>
                <w:lang w:val="ky-KG"/>
              </w:rPr>
            </w:pPr>
            <w:r>
              <w:rPr>
                <w:sz w:val="22"/>
                <w:szCs w:val="22"/>
                <w:lang w:val="ky-KG"/>
              </w:rPr>
              <w:t>1960,0</w:t>
            </w:r>
          </w:p>
        </w:tc>
        <w:tc>
          <w:tcPr>
            <w:tcW w:w="1382" w:type="dxa"/>
            <w:tcBorders>
              <w:top w:val="nil"/>
              <w:left w:val="nil"/>
              <w:bottom w:val="nil"/>
              <w:right w:val="nil"/>
            </w:tcBorders>
            <w:vAlign w:val="center"/>
          </w:tcPr>
          <w:p w:rsidR="002A41FA" w:rsidRPr="00374FC9" w:rsidRDefault="002A41FA" w:rsidP="00E46835">
            <w:pPr>
              <w:pStyle w:val="Iauiue2"/>
              <w:ind w:left="-94"/>
              <w:jc w:val="right"/>
              <w:rPr>
                <w:sz w:val="22"/>
                <w:szCs w:val="22"/>
              </w:rPr>
            </w:pPr>
          </w:p>
          <w:p w:rsidR="002A41FA" w:rsidRPr="00374FC9" w:rsidRDefault="002A41FA" w:rsidP="00E46835">
            <w:pPr>
              <w:pStyle w:val="Iauiue2"/>
              <w:ind w:left="-94"/>
              <w:jc w:val="right"/>
              <w:rPr>
                <w:sz w:val="22"/>
                <w:szCs w:val="22"/>
                <w:lang w:val="ky-KG"/>
              </w:rPr>
            </w:pPr>
          </w:p>
          <w:p w:rsidR="002A41FA" w:rsidRPr="00374FC9" w:rsidRDefault="00814547" w:rsidP="00E46835">
            <w:pPr>
              <w:pStyle w:val="Iauiue2"/>
              <w:ind w:left="-94"/>
              <w:jc w:val="right"/>
              <w:rPr>
                <w:sz w:val="22"/>
                <w:szCs w:val="22"/>
              </w:rPr>
            </w:pPr>
            <w:r>
              <w:rPr>
                <w:sz w:val="22"/>
                <w:szCs w:val="22"/>
                <w:lang w:val="ky-KG"/>
              </w:rPr>
              <w:t>102,5</w:t>
            </w:r>
            <w:r w:rsidR="002A41FA" w:rsidRPr="00374FC9">
              <w:rPr>
                <w:sz w:val="22"/>
                <w:szCs w:val="22"/>
                <w:vertAlign w:val="superscript"/>
              </w:rPr>
              <w:t>1</w:t>
            </w:r>
          </w:p>
        </w:tc>
        <w:tc>
          <w:tcPr>
            <w:tcW w:w="1382" w:type="dxa"/>
            <w:tcBorders>
              <w:top w:val="nil"/>
              <w:left w:val="nil"/>
              <w:bottom w:val="nil"/>
              <w:right w:val="nil"/>
            </w:tcBorders>
            <w:vAlign w:val="center"/>
          </w:tcPr>
          <w:p w:rsidR="002A41FA" w:rsidRPr="00374FC9" w:rsidRDefault="002A41FA" w:rsidP="00E46835">
            <w:pPr>
              <w:pStyle w:val="Iauiue2"/>
              <w:ind w:left="-94"/>
              <w:jc w:val="right"/>
              <w:rPr>
                <w:sz w:val="22"/>
                <w:szCs w:val="22"/>
              </w:rPr>
            </w:pPr>
          </w:p>
          <w:p w:rsidR="002A41FA" w:rsidRPr="00374FC9" w:rsidRDefault="002A41FA" w:rsidP="00E46835">
            <w:pPr>
              <w:pStyle w:val="Iauiue2"/>
              <w:ind w:left="-94"/>
              <w:jc w:val="right"/>
              <w:rPr>
                <w:sz w:val="22"/>
                <w:szCs w:val="22"/>
                <w:lang w:val="ky-KG"/>
              </w:rPr>
            </w:pPr>
          </w:p>
          <w:p w:rsidR="002A41FA" w:rsidRPr="00374FC9" w:rsidRDefault="00814547" w:rsidP="00E46835">
            <w:pPr>
              <w:pStyle w:val="Iauiue2"/>
              <w:ind w:left="-94"/>
              <w:jc w:val="right"/>
              <w:rPr>
                <w:sz w:val="22"/>
                <w:szCs w:val="22"/>
                <w:lang w:val="ky-KG"/>
              </w:rPr>
            </w:pPr>
            <w:r>
              <w:rPr>
                <w:sz w:val="22"/>
                <w:szCs w:val="22"/>
                <w:lang w:val="ky-KG"/>
              </w:rPr>
              <w:t>102,5</w:t>
            </w:r>
            <w:r w:rsidR="0051265E" w:rsidRPr="00374FC9">
              <w:rPr>
                <w:sz w:val="22"/>
                <w:szCs w:val="22"/>
                <w:vertAlign w:val="superscript"/>
              </w:rPr>
              <w:t>1</w:t>
            </w:r>
          </w:p>
        </w:tc>
        <w:tc>
          <w:tcPr>
            <w:tcW w:w="1383" w:type="dxa"/>
            <w:tcBorders>
              <w:top w:val="nil"/>
              <w:left w:val="nil"/>
              <w:bottom w:val="nil"/>
              <w:right w:val="nil"/>
            </w:tcBorders>
            <w:vAlign w:val="center"/>
          </w:tcPr>
          <w:p w:rsidR="002A41FA" w:rsidRPr="00374FC9" w:rsidRDefault="002A41FA" w:rsidP="00E46835">
            <w:pPr>
              <w:pStyle w:val="Iauiue2"/>
              <w:ind w:left="-94"/>
              <w:jc w:val="right"/>
              <w:rPr>
                <w:sz w:val="22"/>
                <w:szCs w:val="22"/>
              </w:rPr>
            </w:pPr>
          </w:p>
          <w:p w:rsidR="002A41FA" w:rsidRPr="00374FC9" w:rsidRDefault="002A41FA" w:rsidP="00E46835">
            <w:pPr>
              <w:pStyle w:val="Iauiue2"/>
              <w:jc w:val="right"/>
              <w:rPr>
                <w:sz w:val="22"/>
                <w:szCs w:val="22"/>
                <w:lang w:val="ky-KG"/>
              </w:rPr>
            </w:pPr>
          </w:p>
          <w:p w:rsidR="002A41FA" w:rsidRPr="00374FC9" w:rsidRDefault="00814547" w:rsidP="00E46835">
            <w:pPr>
              <w:pStyle w:val="Iauiue2"/>
              <w:ind w:left="-94"/>
              <w:jc w:val="right"/>
              <w:rPr>
                <w:sz w:val="22"/>
                <w:szCs w:val="22"/>
              </w:rPr>
            </w:pPr>
            <w:r>
              <w:rPr>
                <w:sz w:val="22"/>
                <w:szCs w:val="22"/>
                <w:lang w:val="ky-KG"/>
              </w:rPr>
              <w:t>101,5</w:t>
            </w:r>
            <w:r w:rsidR="002A41FA" w:rsidRPr="00374FC9">
              <w:rPr>
                <w:sz w:val="22"/>
                <w:szCs w:val="22"/>
                <w:vertAlign w:val="superscript"/>
              </w:rPr>
              <w:t>1</w:t>
            </w:r>
          </w:p>
        </w:tc>
      </w:tr>
      <w:tr w:rsidR="00AF405E" w:rsidRPr="00374FC9" w:rsidTr="00597E2E">
        <w:trPr>
          <w:cantSplit/>
          <w:trHeight w:val="506"/>
        </w:trPr>
        <w:tc>
          <w:tcPr>
            <w:tcW w:w="4536" w:type="dxa"/>
            <w:tcBorders>
              <w:top w:val="nil"/>
              <w:left w:val="nil"/>
              <w:bottom w:val="nil"/>
              <w:right w:val="nil"/>
            </w:tcBorders>
            <w:vAlign w:val="center"/>
          </w:tcPr>
          <w:p w:rsidR="002A41FA" w:rsidRPr="00F47DCA" w:rsidRDefault="002A41FA" w:rsidP="00A35293">
            <w:pPr>
              <w:pStyle w:val="Iauiue2"/>
              <w:rPr>
                <w:sz w:val="22"/>
                <w:szCs w:val="22"/>
              </w:rPr>
            </w:pPr>
            <w:r w:rsidRPr="00F47DCA">
              <w:rPr>
                <w:sz w:val="22"/>
                <w:szCs w:val="22"/>
              </w:rPr>
              <w:t>Негизги капиталга инвестициялар, млн. сом</w:t>
            </w:r>
          </w:p>
        </w:tc>
        <w:tc>
          <w:tcPr>
            <w:tcW w:w="1382" w:type="dxa"/>
            <w:tcBorders>
              <w:top w:val="nil"/>
              <w:left w:val="nil"/>
              <w:bottom w:val="nil"/>
              <w:right w:val="nil"/>
            </w:tcBorders>
            <w:vAlign w:val="center"/>
          </w:tcPr>
          <w:p w:rsidR="002A41FA" w:rsidRPr="00374FC9" w:rsidRDefault="00814547" w:rsidP="00E46835">
            <w:pPr>
              <w:pStyle w:val="Iauiue2"/>
              <w:jc w:val="right"/>
              <w:rPr>
                <w:sz w:val="22"/>
                <w:szCs w:val="22"/>
                <w:lang w:val="ky-KG"/>
              </w:rPr>
            </w:pPr>
            <w:r>
              <w:rPr>
                <w:sz w:val="22"/>
                <w:szCs w:val="22"/>
                <w:lang w:val="ky-KG"/>
              </w:rPr>
              <w:t>259,9</w:t>
            </w:r>
          </w:p>
        </w:tc>
        <w:tc>
          <w:tcPr>
            <w:tcW w:w="1382" w:type="dxa"/>
            <w:tcBorders>
              <w:top w:val="nil"/>
              <w:left w:val="nil"/>
              <w:bottom w:val="nil"/>
              <w:right w:val="nil"/>
            </w:tcBorders>
            <w:vAlign w:val="center"/>
          </w:tcPr>
          <w:p w:rsidR="002A41FA" w:rsidRPr="00374FC9" w:rsidRDefault="00814547" w:rsidP="00E46835">
            <w:pPr>
              <w:pStyle w:val="Iauiue2"/>
              <w:ind w:left="-94"/>
              <w:jc w:val="right"/>
              <w:rPr>
                <w:sz w:val="22"/>
                <w:szCs w:val="22"/>
                <w:lang w:val="ky-KG"/>
              </w:rPr>
            </w:pPr>
            <w:r>
              <w:rPr>
                <w:sz w:val="22"/>
                <w:szCs w:val="22"/>
                <w:lang w:val="ky-KG"/>
              </w:rPr>
              <w:t>68,5</w:t>
            </w:r>
          </w:p>
        </w:tc>
        <w:tc>
          <w:tcPr>
            <w:tcW w:w="1382" w:type="dxa"/>
            <w:tcBorders>
              <w:top w:val="nil"/>
              <w:left w:val="nil"/>
              <w:bottom w:val="nil"/>
              <w:right w:val="nil"/>
            </w:tcBorders>
            <w:vAlign w:val="center"/>
          </w:tcPr>
          <w:p w:rsidR="002A41FA" w:rsidRPr="00374FC9" w:rsidRDefault="002A41FA" w:rsidP="00E46835">
            <w:pPr>
              <w:pStyle w:val="Iauiue2"/>
              <w:ind w:left="-94"/>
              <w:jc w:val="right"/>
              <w:rPr>
                <w:sz w:val="22"/>
                <w:szCs w:val="22"/>
                <w:lang w:val="ky-KG"/>
              </w:rPr>
            </w:pPr>
          </w:p>
        </w:tc>
        <w:tc>
          <w:tcPr>
            <w:tcW w:w="1383" w:type="dxa"/>
            <w:tcBorders>
              <w:top w:val="nil"/>
              <w:left w:val="nil"/>
              <w:bottom w:val="nil"/>
              <w:right w:val="nil"/>
            </w:tcBorders>
            <w:vAlign w:val="center"/>
          </w:tcPr>
          <w:p w:rsidR="002A41FA" w:rsidRPr="00374FC9" w:rsidRDefault="00814547" w:rsidP="00E46835">
            <w:pPr>
              <w:pStyle w:val="Iauiue2"/>
              <w:ind w:left="-94"/>
              <w:jc w:val="right"/>
              <w:rPr>
                <w:sz w:val="22"/>
                <w:szCs w:val="22"/>
                <w:lang w:val="ky-KG"/>
              </w:rPr>
            </w:pPr>
            <w:r>
              <w:rPr>
                <w:sz w:val="22"/>
                <w:szCs w:val="22"/>
                <w:lang w:val="ky-KG"/>
              </w:rPr>
              <w:t>62,5р</w:t>
            </w:r>
          </w:p>
        </w:tc>
      </w:tr>
      <w:tr w:rsidR="00AF405E" w:rsidRPr="00374FC9" w:rsidTr="00597E2E">
        <w:trPr>
          <w:cantSplit/>
          <w:trHeight w:val="287"/>
        </w:trPr>
        <w:tc>
          <w:tcPr>
            <w:tcW w:w="4536" w:type="dxa"/>
            <w:tcBorders>
              <w:top w:val="nil"/>
              <w:left w:val="nil"/>
              <w:bottom w:val="nil"/>
              <w:right w:val="nil"/>
            </w:tcBorders>
            <w:vAlign w:val="center"/>
          </w:tcPr>
          <w:p w:rsidR="002A41FA" w:rsidRPr="00F47DCA" w:rsidRDefault="00681F6B" w:rsidP="00A35293">
            <w:pPr>
              <w:pStyle w:val="Iauiue2"/>
              <w:rPr>
                <w:sz w:val="22"/>
                <w:szCs w:val="22"/>
              </w:rPr>
            </w:pPr>
            <w:r w:rsidRPr="00F47DCA">
              <w:rPr>
                <w:sz w:val="22"/>
                <w:szCs w:val="22"/>
              </w:rPr>
              <w:t xml:space="preserve">Турак </w:t>
            </w:r>
            <w:r w:rsidR="00EB36DE" w:rsidRPr="00F47DCA">
              <w:rPr>
                <w:sz w:val="22"/>
                <w:szCs w:val="22"/>
              </w:rPr>
              <w:t>ү</w:t>
            </w:r>
            <w:r w:rsidRPr="00F47DCA">
              <w:rPr>
                <w:sz w:val="22"/>
                <w:szCs w:val="22"/>
              </w:rPr>
              <w:t>йл</w:t>
            </w:r>
            <w:r w:rsidR="00EB36DE" w:rsidRPr="00F47DCA">
              <w:rPr>
                <w:sz w:val="22"/>
                <w:szCs w:val="22"/>
              </w:rPr>
              <w:t>ө</w:t>
            </w:r>
            <w:r w:rsidRPr="00F47DCA">
              <w:rPr>
                <w:sz w:val="22"/>
                <w:szCs w:val="22"/>
              </w:rPr>
              <w:t>рд</w:t>
            </w:r>
            <w:r w:rsidR="00EB36DE" w:rsidRPr="00F47DCA">
              <w:rPr>
                <w:sz w:val="22"/>
                <w:szCs w:val="22"/>
              </w:rPr>
              <w:t>ү</w:t>
            </w:r>
            <w:r w:rsidR="002A41FA" w:rsidRPr="00F47DCA">
              <w:rPr>
                <w:sz w:val="22"/>
                <w:szCs w:val="22"/>
              </w:rPr>
              <w:t>н ишке киргизилиши, кв. м.</w:t>
            </w:r>
          </w:p>
        </w:tc>
        <w:tc>
          <w:tcPr>
            <w:tcW w:w="1382" w:type="dxa"/>
            <w:tcBorders>
              <w:top w:val="nil"/>
              <w:left w:val="nil"/>
              <w:bottom w:val="nil"/>
              <w:right w:val="nil"/>
            </w:tcBorders>
            <w:vAlign w:val="center"/>
          </w:tcPr>
          <w:p w:rsidR="002A41FA" w:rsidRPr="00374FC9" w:rsidRDefault="00814547" w:rsidP="00E46835">
            <w:pPr>
              <w:pStyle w:val="Iauiue2"/>
              <w:spacing w:after="20"/>
              <w:jc w:val="right"/>
              <w:rPr>
                <w:sz w:val="22"/>
                <w:szCs w:val="22"/>
                <w:lang w:val="ky-KG"/>
              </w:rPr>
            </w:pPr>
            <w:r>
              <w:rPr>
                <w:sz w:val="22"/>
                <w:szCs w:val="22"/>
                <w:lang w:val="ky-KG"/>
              </w:rPr>
              <w:t>8947</w:t>
            </w:r>
          </w:p>
        </w:tc>
        <w:tc>
          <w:tcPr>
            <w:tcW w:w="1382" w:type="dxa"/>
            <w:tcBorders>
              <w:top w:val="nil"/>
              <w:left w:val="nil"/>
              <w:bottom w:val="nil"/>
              <w:right w:val="nil"/>
            </w:tcBorders>
            <w:vAlign w:val="center"/>
          </w:tcPr>
          <w:p w:rsidR="002A41FA" w:rsidRPr="00374FC9" w:rsidRDefault="00814547" w:rsidP="00E46835">
            <w:pPr>
              <w:pStyle w:val="Iauiue2"/>
              <w:spacing w:after="20"/>
              <w:ind w:left="-94"/>
              <w:jc w:val="right"/>
              <w:rPr>
                <w:sz w:val="22"/>
                <w:szCs w:val="22"/>
                <w:lang w:val="ky-KG"/>
              </w:rPr>
            </w:pPr>
            <w:r>
              <w:rPr>
                <w:sz w:val="22"/>
                <w:szCs w:val="22"/>
                <w:lang w:val="ky-KG"/>
              </w:rPr>
              <w:t>76,2</w:t>
            </w:r>
          </w:p>
        </w:tc>
        <w:tc>
          <w:tcPr>
            <w:tcW w:w="1382" w:type="dxa"/>
            <w:tcBorders>
              <w:top w:val="nil"/>
              <w:left w:val="nil"/>
              <w:bottom w:val="nil"/>
              <w:right w:val="nil"/>
            </w:tcBorders>
            <w:vAlign w:val="center"/>
          </w:tcPr>
          <w:p w:rsidR="002A41FA" w:rsidRPr="00374FC9" w:rsidRDefault="002A41FA" w:rsidP="00E46835">
            <w:pPr>
              <w:pStyle w:val="Iauiue2"/>
              <w:spacing w:after="20"/>
              <w:ind w:left="-94"/>
              <w:jc w:val="right"/>
              <w:rPr>
                <w:sz w:val="22"/>
                <w:szCs w:val="22"/>
                <w:lang w:val="ky-KG"/>
              </w:rPr>
            </w:pPr>
          </w:p>
        </w:tc>
        <w:tc>
          <w:tcPr>
            <w:tcW w:w="1383" w:type="dxa"/>
            <w:tcBorders>
              <w:top w:val="nil"/>
              <w:left w:val="nil"/>
              <w:bottom w:val="nil"/>
              <w:right w:val="nil"/>
            </w:tcBorders>
            <w:vAlign w:val="center"/>
          </w:tcPr>
          <w:p w:rsidR="002A41FA" w:rsidRPr="00374FC9" w:rsidRDefault="00814547" w:rsidP="00E46835">
            <w:pPr>
              <w:pStyle w:val="Iauiue2"/>
              <w:spacing w:after="20"/>
              <w:ind w:left="-94"/>
              <w:jc w:val="right"/>
              <w:rPr>
                <w:sz w:val="22"/>
                <w:szCs w:val="22"/>
                <w:lang w:val="ky-KG"/>
              </w:rPr>
            </w:pPr>
            <w:r>
              <w:rPr>
                <w:sz w:val="22"/>
                <w:szCs w:val="22"/>
                <w:lang w:val="ky-KG"/>
              </w:rPr>
              <w:t>141,9</w:t>
            </w:r>
          </w:p>
        </w:tc>
      </w:tr>
      <w:tr w:rsidR="00AF405E" w:rsidRPr="00374FC9" w:rsidTr="00597E2E">
        <w:trPr>
          <w:cantSplit/>
          <w:trHeight w:val="1128"/>
        </w:trPr>
        <w:tc>
          <w:tcPr>
            <w:tcW w:w="4536" w:type="dxa"/>
            <w:tcBorders>
              <w:top w:val="nil"/>
              <w:left w:val="nil"/>
              <w:bottom w:val="nil"/>
              <w:right w:val="nil"/>
            </w:tcBorders>
            <w:vAlign w:val="center"/>
          </w:tcPr>
          <w:p w:rsidR="002A41FA" w:rsidRPr="00F47DCA" w:rsidRDefault="00681F6B" w:rsidP="00A35293">
            <w:pPr>
              <w:pStyle w:val="Iauiue2"/>
              <w:spacing w:after="40"/>
              <w:rPr>
                <w:sz w:val="22"/>
                <w:szCs w:val="22"/>
              </w:rPr>
            </w:pPr>
            <w:r w:rsidRPr="00F47DCA">
              <w:rPr>
                <w:sz w:val="22"/>
                <w:szCs w:val="22"/>
              </w:rPr>
              <w:t>Д</w:t>
            </w:r>
            <w:r w:rsidR="00EB36DE" w:rsidRPr="00F47DCA">
              <w:rPr>
                <w:sz w:val="22"/>
                <w:szCs w:val="22"/>
              </w:rPr>
              <w:t>үӊ</w:t>
            </w:r>
            <w:r w:rsidR="002A41FA" w:rsidRPr="00F47DCA">
              <w:rPr>
                <w:sz w:val="22"/>
                <w:szCs w:val="22"/>
              </w:rPr>
              <w:t xml:space="preserve"> жана чекене соода, автоунааларды жана </w:t>
            </w:r>
          </w:p>
          <w:p w:rsidR="002A41FA" w:rsidRPr="00F47DCA" w:rsidRDefault="00681F6B" w:rsidP="00A35293">
            <w:pPr>
              <w:pStyle w:val="Iauiue2"/>
              <w:spacing w:after="40"/>
              <w:rPr>
                <w:sz w:val="22"/>
                <w:szCs w:val="22"/>
              </w:rPr>
            </w:pPr>
            <w:r w:rsidRPr="00F47DCA">
              <w:rPr>
                <w:sz w:val="22"/>
                <w:szCs w:val="22"/>
              </w:rPr>
              <w:t>мотоциклдерди о</w:t>
            </w:r>
            <w:r w:rsidR="00EB36DE" w:rsidRPr="00F47DCA">
              <w:rPr>
                <w:sz w:val="22"/>
                <w:szCs w:val="22"/>
              </w:rPr>
              <w:t>ӊ</w:t>
            </w:r>
            <w:r w:rsidR="002A41FA" w:rsidRPr="00F47DCA">
              <w:rPr>
                <w:sz w:val="22"/>
                <w:szCs w:val="22"/>
              </w:rPr>
              <w:t>доонун ж</w:t>
            </w:r>
            <w:r w:rsidR="00EB36DE" w:rsidRPr="00F47DCA">
              <w:rPr>
                <w:sz w:val="22"/>
                <w:szCs w:val="22"/>
              </w:rPr>
              <w:t>ү</w:t>
            </w:r>
            <w:r w:rsidRPr="00F47DCA">
              <w:rPr>
                <w:sz w:val="22"/>
                <w:szCs w:val="22"/>
              </w:rPr>
              <w:t>г</w:t>
            </w:r>
            <w:r w:rsidR="00EB36DE" w:rsidRPr="00F47DCA">
              <w:rPr>
                <w:sz w:val="22"/>
                <w:szCs w:val="22"/>
              </w:rPr>
              <w:t>ү</w:t>
            </w:r>
            <w:r w:rsidRPr="00F47DCA">
              <w:rPr>
                <w:sz w:val="22"/>
                <w:szCs w:val="22"/>
              </w:rPr>
              <w:t>рт</w:t>
            </w:r>
            <w:r w:rsidR="00EB36DE" w:rsidRPr="00F47DCA">
              <w:rPr>
                <w:sz w:val="22"/>
                <w:szCs w:val="22"/>
              </w:rPr>
              <w:t>үү</w:t>
            </w:r>
            <w:r w:rsidRPr="00F47DCA">
              <w:rPr>
                <w:sz w:val="22"/>
                <w:szCs w:val="22"/>
              </w:rPr>
              <w:t>с</w:t>
            </w:r>
            <w:r w:rsidR="00EB36DE" w:rsidRPr="00F47DCA">
              <w:rPr>
                <w:sz w:val="22"/>
                <w:szCs w:val="22"/>
              </w:rPr>
              <w:t>ү</w:t>
            </w:r>
            <w:r w:rsidR="002A41FA" w:rsidRPr="00F47DCA">
              <w:rPr>
                <w:sz w:val="22"/>
                <w:szCs w:val="22"/>
              </w:rPr>
              <w:t xml:space="preserve">, </w:t>
            </w:r>
          </w:p>
          <w:p w:rsidR="002A41FA" w:rsidRPr="00F47DCA" w:rsidRDefault="002A41FA" w:rsidP="00A35293">
            <w:pPr>
              <w:pStyle w:val="Iauiue2"/>
              <w:spacing w:after="40"/>
              <w:rPr>
                <w:sz w:val="22"/>
                <w:szCs w:val="22"/>
              </w:rPr>
            </w:pPr>
            <w:r w:rsidRPr="00F47DCA">
              <w:rPr>
                <w:sz w:val="22"/>
                <w:szCs w:val="22"/>
              </w:rPr>
              <w:t>млн. сом</w:t>
            </w:r>
          </w:p>
        </w:tc>
        <w:tc>
          <w:tcPr>
            <w:tcW w:w="1382" w:type="dxa"/>
            <w:tcBorders>
              <w:top w:val="nil"/>
              <w:left w:val="nil"/>
              <w:bottom w:val="nil"/>
              <w:right w:val="nil"/>
            </w:tcBorders>
            <w:vAlign w:val="center"/>
          </w:tcPr>
          <w:p w:rsidR="00752B04" w:rsidRDefault="00752B04" w:rsidP="00E46835">
            <w:pPr>
              <w:pStyle w:val="Iauiue2"/>
              <w:jc w:val="right"/>
              <w:rPr>
                <w:sz w:val="22"/>
                <w:szCs w:val="22"/>
                <w:lang w:val="ky-KG"/>
              </w:rPr>
            </w:pPr>
          </w:p>
          <w:p w:rsidR="00752B04" w:rsidRDefault="00752B04" w:rsidP="00E46835">
            <w:pPr>
              <w:pStyle w:val="Iauiue2"/>
              <w:jc w:val="right"/>
              <w:rPr>
                <w:sz w:val="22"/>
                <w:szCs w:val="22"/>
                <w:lang w:val="ky-KG"/>
              </w:rPr>
            </w:pPr>
          </w:p>
          <w:p w:rsidR="00190035" w:rsidRPr="000B35D4" w:rsidRDefault="00752B04" w:rsidP="00E46835">
            <w:pPr>
              <w:pStyle w:val="Iauiue2"/>
              <w:jc w:val="right"/>
              <w:rPr>
                <w:sz w:val="22"/>
                <w:szCs w:val="22"/>
                <w:lang w:val="ky-KG"/>
              </w:rPr>
            </w:pPr>
            <w:r>
              <w:rPr>
                <w:sz w:val="22"/>
                <w:szCs w:val="22"/>
                <w:lang w:val="ky-KG"/>
              </w:rPr>
              <w:t>6536,3</w:t>
            </w:r>
          </w:p>
        </w:tc>
        <w:tc>
          <w:tcPr>
            <w:tcW w:w="1382" w:type="dxa"/>
            <w:tcBorders>
              <w:top w:val="nil"/>
              <w:left w:val="nil"/>
              <w:bottom w:val="nil"/>
              <w:right w:val="nil"/>
            </w:tcBorders>
            <w:vAlign w:val="center"/>
          </w:tcPr>
          <w:p w:rsidR="002A41FA" w:rsidRPr="000B35D4" w:rsidRDefault="002A41FA" w:rsidP="00E46835">
            <w:pPr>
              <w:pStyle w:val="Iauiue2"/>
              <w:ind w:left="-94"/>
              <w:jc w:val="right"/>
              <w:rPr>
                <w:sz w:val="22"/>
                <w:szCs w:val="22"/>
              </w:rPr>
            </w:pPr>
          </w:p>
          <w:p w:rsidR="007B5DCC" w:rsidRPr="000B35D4" w:rsidRDefault="007B5DCC" w:rsidP="00E46835">
            <w:pPr>
              <w:pStyle w:val="Iauiue2"/>
              <w:ind w:left="-94"/>
              <w:jc w:val="right"/>
              <w:rPr>
                <w:sz w:val="22"/>
                <w:szCs w:val="22"/>
                <w:lang w:val="ky-KG"/>
              </w:rPr>
            </w:pPr>
          </w:p>
          <w:p w:rsidR="002A41FA" w:rsidRPr="000B35D4" w:rsidRDefault="00E46835" w:rsidP="00E46835">
            <w:pPr>
              <w:pStyle w:val="Iauiue2"/>
              <w:ind w:left="-94"/>
              <w:jc w:val="right"/>
              <w:rPr>
                <w:sz w:val="22"/>
                <w:szCs w:val="22"/>
                <w:vertAlign w:val="superscript"/>
                <w:lang w:val="ky-KG"/>
              </w:rPr>
            </w:pPr>
            <w:r>
              <w:rPr>
                <w:sz w:val="22"/>
                <w:szCs w:val="22"/>
                <w:lang w:val="ky-KG"/>
              </w:rPr>
              <w:t>109,4</w:t>
            </w:r>
            <w:r w:rsidR="00B91EFE" w:rsidRPr="000B35D4">
              <w:rPr>
                <w:sz w:val="22"/>
                <w:szCs w:val="22"/>
                <w:vertAlign w:val="superscript"/>
                <w:lang w:val="ky-KG"/>
              </w:rPr>
              <w:t>1</w:t>
            </w:r>
          </w:p>
        </w:tc>
        <w:tc>
          <w:tcPr>
            <w:tcW w:w="1382" w:type="dxa"/>
            <w:tcBorders>
              <w:top w:val="nil"/>
              <w:left w:val="nil"/>
              <w:bottom w:val="nil"/>
              <w:right w:val="nil"/>
            </w:tcBorders>
            <w:vAlign w:val="center"/>
          </w:tcPr>
          <w:p w:rsidR="002A41FA" w:rsidRPr="000B35D4" w:rsidRDefault="002A41FA" w:rsidP="00E46835">
            <w:pPr>
              <w:pStyle w:val="Iauiue2"/>
              <w:jc w:val="right"/>
              <w:rPr>
                <w:sz w:val="22"/>
                <w:szCs w:val="22"/>
                <w:lang w:val="ky-KG"/>
              </w:rPr>
            </w:pPr>
          </w:p>
          <w:p w:rsidR="00FB04C8" w:rsidRPr="000B35D4" w:rsidRDefault="00FB04C8" w:rsidP="00E46835">
            <w:pPr>
              <w:pStyle w:val="Iauiue2"/>
              <w:jc w:val="right"/>
              <w:rPr>
                <w:sz w:val="22"/>
                <w:szCs w:val="22"/>
                <w:vertAlign w:val="superscript"/>
              </w:rPr>
            </w:pPr>
          </w:p>
          <w:p w:rsidR="002A41FA" w:rsidRPr="000B35D4" w:rsidRDefault="00752B04" w:rsidP="00E46835">
            <w:pPr>
              <w:pStyle w:val="Iauiue2"/>
              <w:jc w:val="right"/>
              <w:rPr>
                <w:sz w:val="22"/>
                <w:szCs w:val="22"/>
                <w:lang w:val="ky-KG"/>
              </w:rPr>
            </w:pPr>
            <w:r>
              <w:rPr>
                <w:sz w:val="22"/>
                <w:szCs w:val="22"/>
                <w:lang w:val="ky-KG"/>
              </w:rPr>
              <w:t>122,5</w:t>
            </w:r>
            <w:r w:rsidR="0051265E" w:rsidRPr="000B35D4">
              <w:rPr>
                <w:sz w:val="22"/>
                <w:szCs w:val="22"/>
                <w:vertAlign w:val="superscript"/>
              </w:rPr>
              <w:t>1</w:t>
            </w:r>
          </w:p>
        </w:tc>
        <w:tc>
          <w:tcPr>
            <w:tcW w:w="1383" w:type="dxa"/>
            <w:tcBorders>
              <w:top w:val="nil"/>
              <w:left w:val="nil"/>
              <w:bottom w:val="nil"/>
              <w:right w:val="nil"/>
            </w:tcBorders>
            <w:vAlign w:val="center"/>
          </w:tcPr>
          <w:p w:rsidR="002A41FA" w:rsidRPr="000B35D4" w:rsidRDefault="002A41FA" w:rsidP="00E46835">
            <w:pPr>
              <w:pStyle w:val="Iauiue2"/>
              <w:ind w:left="-94" w:right="72"/>
              <w:jc w:val="right"/>
              <w:rPr>
                <w:sz w:val="22"/>
                <w:szCs w:val="22"/>
              </w:rPr>
            </w:pPr>
          </w:p>
          <w:p w:rsidR="007B5DCC" w:rsidRPr="000B35D4" w:rsidRDefault="007B5DCC" w:rsidP="00E46835">
            <w:pPr>
              <w:pStyle w:val="Iauiue2"/>
              <w:tabs>
                <w:tab w:val="center" w:pos="575"/>
              </w:tabs>
              <w:ind w:left="-94" w:right="72"/>
              <w:jc w:val="right"/>
              <w:rPr>
                <w:sz w:val="22"/>
                <w:szCs w:val="22"/>
              </w:rPr>
            </w:pPr>
          </w:p>
          <w:p w:rsidR="002A41FA" w:rsidRPr="000B35D4" w:rsidRDefault="00E46835" w:rsidP="00E46835">
            <w:pPr>
              <w:pStyle w:val="Iauiue2"/>
              <w:tabs>
                <w:tab w:val="center" w:pos="575"/>
              </w:tabs>
              <w:ind w:left="-94" w:right="72"/>
              <w:jc w:val="right"/>
              <w:rPr>
                <w:sz w:val="22"/>
                <w:szCs w:val="22"/>
              </w:rPr>
            </w:pPr>
            <w:r>
              <w:rPr>
                <w:sz w:val="22"/>
                <w:szCs w:val="22"/>
                <w:lang w:val="ky-KG"/>
              </w:rPr>
              <w:t>108,2</w:t>
            </w:r>
            <w:r w:rsidR="002A41FA" w:rsidRPr="000B35D4">
              <w:rPr>
                <w:sz w:val="22"/>
                <w:szCs w:val="22"/>
                <w:vertAlign w:val="superscript"/>
              </w:rPr>
              <w:t>1</w:t>
            </w:r>
          </w:p>
        </w:tc>
      </w:tr>
      <w:tr w:rsidR="00AF405E" w:rsidRPr="00374FC9" w:rsidTr="00597E2E">
        <w:trPr>
          <w:cantSplit/>
          <w:trHeight w:val="567"/>
        </w:trPr>
        <w:tc>
          <w:tcPr>
            <w:tcW w:w="4536" w:type="dxa"/>
            <w:tcBorders>
              <w:top w:val="nil"/>
              <w:left w:val="nil"/>
              <w:bottom w:val="nil"/>
              <w:right w:val="nil"/>
            </w:tcBorders>
            <w:vAlign w:val="center"/>
          </w:tcPr>
          <w:p w:rsidR="002A41FA" w:rsidRPr="00F47DCA" w:rsidRDefault="002A41FA" w:rsidP="00A35293">
            <w:pPr>
              <w:pStyle w:val="Iauiue2"/>
              <w:spacing w:after="40"/>
              <w:rPr>
                <w:sz w:val="22"/>
                <w:szCs w:val="22"/>
              </w:rPr>
            </w:pPr>
            <w:r w:rsidRPr="00F47DCA">
              <w:rPr>
                <w:sz w:val="22"/>
                <w:szCs w:val="22"/>
              </w:rPr>
              <w:t xml:space="preserve">Мейманканалар жана ресторандардын </w:t>
            </w:r>
          </w:p>
          <w:p w:rsidR="002A41FA" w:rsidRPr="00F47DCA" w:rsidRDefault="00681F6B" w:rsidP="00A35293">
            <w:pPr>
              <w:pStyle w:val="Iauiue2"/>
              <w:spacing w:after="40"/>
              <w:rPr>
                <w:sz w:val="22"/>
                <w:szCs w:val="22"/>
              </w:rPr>
            </w:pPr>
            <w:r w:rsidRPr="00F47DCA">
              <w:rPr>
                <w:sz w:val="22"/>
                <w:szCs w:val="22"/>
              </w:rPr>
              <w:t>кызмат к</w:t>
            </w:r>
            <w:r w:rsidR="00EB36DE" w:rsidRPr="00F47DCA">
              <w:rPr>
                <w:sz w:val="22"/>
                <w:szCs w:val="22"/>
              </w:rPr>
              <w:t>ө</w:t>
            </w:r>
            <w:r w:rsidRPr="00F47DCA">
              <w:rPr>
                <w:sz w:val="22"/>
                <w:szCs w:val="22"/>
              </w:rPr>
              <w:t>рс</w:t>
            </w:r>
            <w:r w:rsidR="00EB36DE" w:rsidRPr="00F47DCA">
              <w:rPr>
                <w:sz w:val="22"/>
                <w:szCs w:val="22"/>
              </w:rPr>
              <w:t>ө</w:t>
            </w:r>
            <w:r w:rsidRPr="00F47DCA">
              <w:rPr>
                <w:sz w:val="22"/>
                <w:szCs w:val="22"/>
              </w:rPr>
              <w:t>т</w:t>
            </w:r>
            <w:r w:rsidR="00EB36DE" w:rsidRPr="00F47DCA">
              <w:rPr>
                <w:sz w:val="22"/>
                <w:szCs w:val="22"/>
              </w:rPr>
              <w:t>үү</w:t>
            </w:r>
            <w:r w:rsidRPr="00F47DCA">
              <w:rPr>
                <w:sz w:val="22"/>
                <w:szCs w:val="22"/>
              </w:rPr>
              <w:t>л</w:t>
            </w:r>
            <w:r w:rsidR="00EB36DE" w:rsidRPr="00F47DCA">
              <w:rPr>
                <w:sz w:val="22"/>
                <w:szCs w:val="22"/>
              </w:rPr>
              <w:t>ө</w:t>
            </w:r>
            <w:r w:rsidRPr="00F47DCA">
              <w:rPr>
                <w:sz w:val="22"/>
                <w:szCs w:val="22"/>
              </w:rPr>
              <w:t>р</w:t>
            </w:r>
            <w:r w:rsidR="00EB36DE" w:rsidRPr="00F47DCA">
              <w:rPr>
                <w:sz w:val="22"/>
                <w:szCs w:val="22"/>
              </w:rPr>
              <w:t>ү</w:t>
            </w:r>
            <w:r w:rsidR="002A41FA" w:rsidRPr="00F47DCA">
              <w:rPr>
                <w:sz w:val="22"/>
                <w:szCs w:val="22"/>
              </w:rPr>
              <w:t>, млн. сом</w:t>
            </w:r>
          </w:p>
        </w:tc>
        <w:tc>
          <w:tcPr>
            <w:tcW w:w="1382" w:type="dxa"/>
            <w:tcBorders>
              <w:top w:val="nil"/>
              <w:left w:val="nil"/>
              <w:bottom w:val="nil"/>
              <w:right w:val="nil"/>
            </w:tcBorders>
            <w:vAlign w:val="center"/>
          </w:tcPr>
          <w:p w:rsidR="00752B04" w:rsidRDefault="00752B04" w:rsidP="00E46835">
            <w:pPr>
              <w:pStyle w:val="Iauiue2"/>
              <w:jc w:val="right"/>
              <w:rPr>
                <w:sz w:val="22"/>
                <w:szCs w:val="22"/>
                <w:lang w:val="ky-KG"/>
              </w:rPr>
            </w:pPr>
          </w:p>
          <w:p w:rsidR="00DB2404" w:rsidRPr="000B35D4" w:rsidRDefault="00752B04" w:rsidP="00E46835">
            <w:pPr>
              <w:pStyle w:val="Iauiue2"/>
              <w:jc w:val="right"/>
              <w:rPr>
                <w:sz w:val="22"/>
                <w:szCs w:val="22"/>
                <w:lang w:val="ky-KG"/>
              </w:rPr>
            </w:pPr>
            <w:r>
              <w:rPr>
                <w:sz w:val="22"/>
                <w:szCs w:val="22"/>
                <w:lang w:val="ky-KG"/>
              </w:rPr>
              <w:t>115,2</w:t>
            </w:r>
          </w:p>
        </w:tc>
        <w:tc>
          <w:tcPr>
            <w:tcW w:w="1382" w:type="dxa"/>
            <w:tcBorders>
              <w:top w:val="nil"/>
              <w:left w:val="nil"/>
              <w:bottom w:val="nil"/>
              <w:right w:val="nil"/>
            </w:tcBorders>
            <w:vAlign w:val="center"/>
          </w:tcPr>
          <w:p w:rsidR="002A41FA" w:rsidRPr="000B35D4" w:rsidRDefault="002A41FA" w:rsidP="00E46835">
            <w:pPr>
              <w:pStyle w:val="Iauiue2"/>
              <w:ind w:left="-94"/>
              <w:jc w:val="right"/>
              <w:rPr>
                <w:sz w:val="22"/>
                <w:szCs w:val="22"/>
              </w:rPr>
            </w:pPr>
          </w:p>
          <w:p w:rsidR="002A41FA" w:rsidRPr="000B35D4" w:rsidRDefault="00E46835" w:rsidP="00E46835">
            <w:pPr>
              <w:pStyle w:val="Iauiue2"/>
              <w:ind w:left="-94"/>
              <w:jc w:val="right"/>
              <w:rPr>
                <w:sz w:val="22"/>
                <w:szCs w:val="22"/>
                <w:vertAlign w:val="superscript"/>
                <w:lang w:val="ky-KG"/>
              </w:rPr>
            </w:pPr>
            <w:r>
              <w:rPr>
                <w:sz w:val="22"/>
                <w:szCs w:val="22"/>
                <w:lang w:val="ky-KG"/>
              </w:rPr>
              <w:t>103,7</w:t>
            </w:r>
            <w:r w:rsidR="00B91EFE" w:rsidRPr="000B35D4">
              <w:rPr>
                <w:sz w:val="22"/>
                <w:szCs w:val="22"/>
                <w:vertAlign w:val="superscript"/>
                <w:lang w:val="ky-KG"/>
              </w:rPr>
              <w:t>1</w:t>
            </w:r>
          </w:p>
        </w:tc>
        <w:tc>
          <w:tcPr>
            <w:tcW w:w="1382" w:type="dxa"/>
            <w:tcBorders>
              <w:top w:val="nil"/>
              <w:left w:val="nil"/>
              <w:bottom w:val="nil"/>
              <w:right w:val="nil"/>
            </w:tcBorders>
            <w:vAlign w:val="center"/>
          </w:tcPr>
          <w:p w:rsidR="002A41FA" w:rsidRPr="000B35D4" w:rsidRDefault="002A41FA" w:rsidP="00E46835">
            <w:pPr>
              <w:pStyle w:val="Iauiue2"/>
              <w:ind w:left="-94"/>
              <w:jc w:val="right"/>
              <w:rPr>
                <w:sz w:val="22"/>
                <w:szCs w:val="22"/>
              </w:rPr>
            </w:pPr>
          </w:p>
          <w:p w:rsidR="002A41FA" w:rsidRPr="000B35D4" w:rsidRDefault="00752B04" w:rsidP="00E46835">
            <w:pPr>
              <w:pStyle w:val="Iauiue2"/>
              <w:ind w:left="-94"/>
              <w:jc w:val="right"/>
              <w:rPr>
                <w:sz w:val="22"/>
                <w:szCs w:val="22"/>
              </w:rPr>
            </w:pPr>
            <w:r>
              <w:rPr>
                <w:sz w:val="22"/>
                <w:szCs w:val="22"/>
                <w:lang w:val="ky-KG"/>
              </w:rPr>
              <w:t>106,0</w:t>
            </w:r>
            <w:r w:rsidR="0051265E" w:rsidRPr="000B35D4">
              <w:rPr>
                <w:sz w:val="22"/>
                <w:szCs w:val="22"/>
                <w:vertAlign w:val="superscript"/>
              </w:rPr>
              <w:t>1</w:t>
            </w:r>
          </w:p>
        </w:tc>
        <w:tc>
          <w:tcPr>
            <w:tcW w:w="1383" w:type="dxa"/>
            <w:tcBorders>
              <w:top w:val="nil"/>
              <w:left w:val="nil"/>
              <w:bottom w:val="nil"/>
              <w:right w:val="nil"/>
            </w:tcBorders>
            <w:vAlign w:val="center"/>
          </w:tcPr>
          <w:p w:rsidR="002A41FA" w:rsidRPr="000B35D4" w:rsidRDefault="002A41FA" w:rsidP="00E46835">
            <w:pPr>
              <w:pStyle w:val="Iauiue2"/>
              <w:ind w:left="-94"/>
              <w:jc w:val="right"/>
              <w:rPr>
                <w:sz w:val="22"/>
                <w:szCs w:val="22"/>
              </w:rPr>
            </w:pPr>
          </w:p>
          <w:p w:rsidR="002A41FA" w:rsidRPr="000B35D4" w:rsidRDefault="00E46835" w:rsidP="00E46835">
            <w:pPr>
              <w:pStyle w:val="Iauiue2"/>
              <w:ind w:left="-94"/>
              <w:jc w:val="right"/>
              <w:rPr>
                <w:sz w:val="22"/>
                <w:szCs w:val="22"/>
              </w:rPr>
            </w:pPr>
            <w:r>
              <w:rPr>
                <w:sz w:val="22"/>
                <w:szCs w:val="22"/>
                <w:lang w:val="ky-KG"/>
              </w:rPr>
              <w:t>98,1</w:t>
            </w:r>
            <w:r w:rsidR="002A41FA" w:rsidRPr="000B35D4">
              <w:rPr>
                <w:sz w:val="22"/>
                <w:szCs w:val="22"/>
                <w:vertAlign w:val="superscript"/>
              </w:rPr>
              <w:t>1</w:t>
            </w:r>
          </w:p>
        </w:tc>
      </w:tr>
      <w:tr w:rsidR="00AF405E" w:rsidRPr="00374FC9" w:rsidTr="00597E2E">
        <w:trPr>
          <w:cantSplit/>
          <w:trHeight w:val="403"/>
        </w:trPr>
        <w:tc>
          <w:tcPr>
            <w:tcW w:w="4536" w:type="dxa"/>
            <w:tcBorders>
              <w:top w:val="nil"/>
              <w:left w:val="nil"/>
              <w:bottom w:val="nil"/>
              <w:right w:val="nil"/>
            </w:tcBorders>
            <w:vAlign w:val="center"/>
          </w:tcPr>
          <w:p w:rsidR="002A41FA" w:rsidRPr="00F47DCA" w:rsidRDefault="00681F6B" w:rsidP="00A35293">
            <w:pPr>
              <w:pStyle w:val="Iauiue2"/>
              <w:rPr>
                <w:sz w:val="22"/>
                <w:szCs w:val="22"/>
              </w:rPr>
            </w:pPr>
            <w:r w:rsidRPr="00F47DCA">
              <w:rPr>
                <w:sz w:val="22"/>
                <w:szCs w:val="22"/>
              </w:rPr>
              <w:t>Ж</w:t>
            </w:r>
            <w:r w:rsidR="00EB36DE" w:rsidRPr="00F47DCA">
              <w:rPr>
                <w:sz w:val="22"/>
                <w:szCs w:val="22"/>
              </w:rPr>
              <w:t>ү</w:t>
            </w:r>
            <w:r w:rsidRPr="00F47DCA">
              <w:rPr>
                <w:sz w:val="22"/>
                <w:szCs w:val="22"/>
              </w:rPr>
              <w:t>к ташуу, ми</w:t>
            </w:r>
            <w:r w:rsidR="00EB36DE" w:rsidRPr="00F47DCA">
              <w:rPr>
                <w:sz w:val="22"/>
                <w:szCs w:val="22"/>
              </w:rPr>
              <w:t>ӊ</w:t>
            </w:r>
            <w:r w:rsidR="002A41FA" w:rsidRPr="00F47DCA">
              <w:rPr>
                <w:sz w:val="22"/>
                <w:szCs w:val="22"/>
              </w:rPr>
              <w:t xml:space="preserve"> тонна</w:t>
            </w:r>
          </w:p>
        </w:tc>
        <w:tc>
          <w:tcPr>
            <w:tcW w:w="1382" w:type="dxa"/>
            <w:tcBorders>
              <w:top w:val="nil"/>
              <w:left w:val="nil"/>
              <w:bottom w:val="nil"/>
              <w:right w:val="nil"/>
            </w:tcBorders>
            <w:vAlign w:val="center"/>
          </w:tcPr>
          <w:p w:rsidR="002A41FA" w:rsidRPr="000B35D4" w:rsidRDefault="002A41FA" w:rsidP="00E46835">
            <w:pPr>
              <w:pStyle w:val="Iauiue2"/>
              <w:jc w:val="right"/>
              <w:rPr>
                <w:sz w:val="22"/>
                <w:szCs w:val="22"/>
                <w:lang w:val="ky-KG"/>
              </w:rPr>
            </w:pPr>
          </w:p>
        </w:tc>
        <w:tc>
          <w:tcPr>
            <w:tcW w:w="1382" w:type="dxa"/>
            <w:tcBorders>
              <w:top w:val="nil"/>
              <w:left w:val="nil"/>
              <w:bottom w:val="nil"/>
              <w:right w:val="nil"/>
            </w:tcBorders>
            <w:vAlign w:val="center"/>
          </w:tcPr>
          <w:p w:rsidR="002A41FA" w:rsidRPr="000B35D4" w:rsidRDefault="002A41FA" w:rsidP="00E46835">
            <w:pPr>
              <w:pStyle w:val="Iauiue2"/>
              <w:ind w:left="-94"/>
              <w:jc w:val="right"/>
              <w:rPr>
                <w:sz w:val="22"/>
                <w:szCs w:val="22"/>
                <w:lang w:val="ky-KG"/>
              </w:rPr>
            </w:pPr>
          </w:p>
        </w:tc>
        <w:tc>
          <w:tcPr>
            <w:tcW w:w="1382" w:type="dxa"/>
            <w:tcBorders>
              <w:top w:val="nil"/>
              <w:left w:val="nil"/>
              <w:bottom w:val="nil"/>
              <w:right w:val="nil"/>
            </w:tcBorders>
            <w:vAlign w:val="center"/>
          </w:tcPr>
          <w:p w:rsidR="002A41FA" w:rsidRPr="000B35D4" w:rsidRDefault="002A41FA" w:rsidP="00E46835">
            <w:pPr>
              <w:pStyle w:val="Iauiue2"/>
              <w:ind w:left="-94"/>
              <w:jc w:val="right"/>
              <w:rPr>
                <w:sz w:val="22"/>
                <w:szCs w:val="22"/>
                <w:lang w:val="ky-KG"/>
              </w:rPr>
            </w:pPr>
          </w:p>
        </w:tc>
        <w:tc>
          <w:tcPr>
            <w:tcW w:w="1383" w:type="dxa"/>
            <w:tcBorders>
              <w:top w:val="nil"/>
              <w:left w:val="nil"/>
              <w:bottom w:val="nil"/>
              <w:right w:val="nil"/>
            </w:tcBorders>
            <w:vAlign w:val="center"/>
          </w:tcPr>
          <w:p w:rsidR="002A41FA" w:rsidRPr="000B35D4" w:rsidRDefault="002A41FA" w:rsidP="00E46835">
            <w:pPr>
              <w:pStyle w:val="Iauiue2"/>
              <w:ind w:left="-94"/>
              <w:jc w:val="right"/>
              <w:rPr>
                <w:sz w:val="22"/>
                <w:szCs w:val="22"/>
                <w:lang w:val="ky-KG"/>
              </w:rPr>
            </w:pPr>
          </w:p>
        </w:tc>
      </w:tr>
      <w:tr w:rsidR="00AF405E" w:rsidRPr="00374FC9" w:rsidTr="00597E2E">
        <w:trPr>
          <w:cantSplit/>
          <w:trHeight w:val="367"/>
        </w:trPr>
        <w:tc>
          <w:tcPr>
            <w:tcW w:w="4536" w:type="dxa"/>
            <w:tcBorders>
              <w:top w:val="nil"/>
              <w:left w:val="nil"/>
              <w:bottom w:val="nil"/>
              <w:right w:val="nil"/>
            </w:tcBorders>
            <w:vAlign w:val="bottom"/>
          </w:tcPr>
          <w:p w:rsidR="002A41FA" w:rsidRPr="00F47DCA" w:rsidRDefault="00681F6B" w:rsidP="00E30236">
            <w:pPr>
              <w:pStyle w:val="Iauiue2"/>
              <w:rPr>
                <w:sz w:val="22"/>
                <w:szCs w:val="22"/>
              </w:rPr>
            </w:pPr>
            <w:r w:rsidRPr="00F47DCA">
              <w:rPr>
                <w:sz w:val="22"/>
                <w:szCs w:val="22"/>
              </w:rPr>
              <w:t>Ж</w:t>
            </w:r>
            <w:r w:rsidR="00EB36DE" w:rsidRPr="00F47DCA">
              <w:rPr>
                <w:sz w:val="22"/>
                <w:szCs w:val="22"/>
              </w:rPr>
              <w:t>ү</w:t>
            </w:r>
            <w:r w:rsidRPr="00F47DCA">
              <w:rPr>
                <w:sz w:val="22"/>
                <w:szCs w:val="22"/>
              </w:rPr>
              <w:t>рг</w:t>
            </w:r>
            <w:r w:rsidR="00EB36DE" w:rsidRPr="00F47DCA">
              <w:rPr>
                <w:sz w:val="22"/>
                <w:szCs w:val="22"/>
              </w:rPr>
              <w:t>ү</w:t>
            </w:r>
            <w:r w:rsidRPr="00F47DCA">
              <w:rPr>
                <w:sz w:val="22"/>
                <w:szCs w:val="22"/>
              </w:rPr>
              <w:t>нч</w:t>
            </w:r>
            <w:r w:rsidR="00EB36DE" w:rsidRPr="00F47DCA">
              <w:rPr>
                <w:sz w:val="22"/>
                <w:szCs w:val="22"/>
              </w:rPr>
              <w:t>ү</w:t>
            </w:r>
            <w:r w:rsidRPr="00F47DCA">
              <w:rPr>
                <w:sz w:val="22"/>
                <w:szCs w:val="22"/>
              </w:rPr>
              <w:t>л</w:t>
            </w:r>
            <w:r w:rsidR="00EB36DE" w:rsidRPr="00F47DCA">
              <w:rPr>
                <w:sz w:val="22"/>
                <w:szCs w:val="22"/>
              </w:rPr>
              <w:t>ө</w:t>
            </w:r>
            <w:r w:rsidRPr="00F47DCA">
              <w:rPr>
                <w:sz w:val="22"/>
                <w:szCs w:val="22"/>
              </w:rPr>
              <w:t>рд</w:t>
            </w:r>
            <w:r w:rsidR="00EB36DE" w:rsidRPr="00F47DCA">
              <w:rPr>
                <w:sz w:val="22"/>
                <w:szCs w:val="22"/>
              </w:rPr>
              <w:t>ү</w:t>
            </w:r>
            <w:r w:rsidRPr="00F47DCA">
              <w:rPr>
                <w:sz w:val="22"/>
                <w:szCs w:val="22"/>
              </w:rPr>
              <w:t xml:space="preserve"> ташуу, ми</w:t>
            </w:r>
            <w:r w:rsidR="00EB36DE" w:rsidRPr="00F47DCA">
              <w:rPr>
                <w:sz w:val="22"/>
                <w:szCs w:val="22"/>
              </w:rPr>
              <w:t xml:space="preserve">ӊ </w:t>
            </w:r>
            <w:r w:rsidR="002A41FA" w:rsidRPr="00F47DCA">
              <w:rPr>
                <w:sz w:val="22"/>
                <w:szCs w:val="22"/>
              </w:rPr>
              <w:t>адам</w:t>
            </w:r>
          </w:p>
        </w:tc>
        <w:tc>
          <w:tcPr>
            <w:tcW w:w="1382" w:type="dxa"/>
            <w:tcBorders>
              <w:top w:val="nil"/>
              <w:left w:val="nil"/>
              <w:bottom w:val="nil"/>
              <w:right w:val="nil"/>
            </w:tcBorders>
            <w:vAlign w:val="bottom"/>
          </w:tcPr>
          <w:p w:rsidR="002A41FA" w:rsidRPr="000B35D4" w:rsidRDefault="00814547" w:rsidP="00E46835">
            <w:pPr>
              <w:pStyle w:val="Iauiue2"/>
              <w:jc w:val="right"/>
              <w:rPr>
                <w:sz w:val="22"/>
                <w:szCs w:val="22"/>
                <w:lang w:val="ky-KG"/>
              </w:rPr>
            </w:pPr>
            <w:r>
              <w:rPr>
                <w:sz w:val="22"/>
                <w:szCs w:val="22"/>
                <w:lang w:val="ky-KG"/>
              </w:rPr>
              <w:t>316,9</w:t>
            </w:r>
          </w:p>
        </w:tc>
        <w:tc>
          <w:tcPr>
            <w:tcW w:w="1382" w:type="dxa"/>
            <w:tcBorders>
              <w:top w:val="nil"/>
              <w:left w:val="nil"/>
              <w:bottom w:val="nil"/>
              <w:right w:val="nil"/>
            </w:tcBorders>
            <w:vAlign w:val="bottom"/>
          </w:tcPr>
          <w:p w:rsidR="002A41FA" w:rsidRPr="000B35D4" w:rsidRDefault="00814547" w:rsidP="00E46835">
            <w:pPr>
              <w:pStyle w:val="Iauiue2"/>
              <w:ind w:left="-94"/>
              <w:jc w:val="right"/>
              <w:rPr>
                <w:sz w:val="22"/>
                <w:szCs w:val="22"/>
                <w:lang w:val="ky-KG"/>
              </w:rPr>
            </w:pPr>
            <w:r>
              <w:rPr>
                <w:sz w:val="22"/>
                <w:szCs w:val="22"/>
                <w:lang w:val="ky-KG"/>
              </w:rPr>
              <w:t>104,6</w:t>
            </w:r>
          </w:p>
        </w:tc>
        <w:tc>
          <w:tcPr>
            <w:tcW w:w="1382" w:type="dxa"/>
            <w:tcBorders>
              <w:top w:val="nil"/>
              <w:left w:val="nil"/>
              <w:bottom w:val="nil"/>
              <w:right w:val="nil"/>
            </w:tcBorders>
            <w:vAlign w:val="bottom"/>
          </w:tcPr>
          <w:p w:rsidR="002A41FA" w:rsidRPr="000B35D4" w:rsidRDefault="002A41FA" w:rsidP="00E46835">
            <w:pPr>
              <w:pStyle w:val="Iauiue2"/>
              <w:ind w:left="-94"/>
              <w:jc w:val="right"/>
              <w:rPr>
                <w:sz w:val="22"/>
                <w:szCs w:val="22"/>
                <w:lang w:val="ky-KG"/>
              </w:rPr>
            </w:pPr>
          </w:p>
        </w:tc>
        <w:tc>
          <w:tcPr>
            <w:tcW w:w="1383" w:type="dxa"/>
            <w:tcBorders>
              <w:top w:val="nil"/>
              <w:left w:val="nil"/>
              <w:bottom w:val="nil"/>
              <w:right w:val="nil"/>
            </w:tcBorders>
            <w:vAlign w:val="bottom"/>
          </w:tcPr>
          <w:p w:rsidR="002A41FA" w:rsidRPr="000B35D4" w:rsidRDefault="00814547" w:rsidP="00E46835">
            <w:pPr>
              <w:pStyle w:val="Iauiue2"/>
              <w:ind w:left="-94"/>
              <w:jc w:val="right"/>
              <w:rPr>
                <w:sz w:val="22"/>
                <w:szCs w:val="22"/>
                <w:lang w:val="ky-KG"/>
              </w:rPr>
            </w:pPr>
            <w:r>
              <w:rPr>
                <w:sz w:val="22"/>
                <w:szCs w:val="22"/>
                <w:lang w:val="ky-KG"/>
              </w:rPr>
              <w:t>303,0</w:t>
            </w:r>
          </w:p>
        </w:tc>
      </w:tr>
      <w:tr w:rsidR="00AF405E" w:rsidRPr="00374FC9" w:rsidTr="00597E2E">
        <w:trPr>
          <w:cantSplit/>
          <w:trHeight w:val="367"/>
        </w:trPr>
        <w:tc>
          <w:tcPr>
            <w:tcW w:w="4536" w:type="dxa"/>
            <w:tcBorders>
              <w:top w:val="nil"/>
              <w:left w:val="nil"/>
              <w:bottom w:val="nil"/>
              <w:right w:val="nil"/>
            </w:tcBorders>
            <w:vAlign w:val="bottom"/>
          </w:tcPr>
          <w:p w:rsidR="002A41FA" w:rsidRPr="00F47DCA" w:rsidRDefault="00681F6B" w:rsidP="00E30236">
            <w:pPr>
              <w:pStyle w:val="Iauiue2"/>
              <w:rPr>
                <w:sz w:val="22"/>
                <w:szCs w:val="22"/>
              </w:rPr>
            </w:pPr>
            <w:r w:rsidRPr="00F47DCA">
              <w:rPr>
                <w:sz w:val="22"/>
                <w:szCs w:val="22"/>
              </w:rPr>
              <w:t>Керект</w:t>
            </w:r>
            <w:r w:rsidR="00EB36DE" w:rsidRPr="00F47DCA">
              <w:rPr>
                <w:sz w:val="22"/>
                <w:szCs w:val="22"/>
              </w:rPr>
              <w:t xml:space="preserve">өө </w:t>
            </w:r>
            <w:r w:rsidR="002A41FA" w:rsidRPr="00F47DCA">
              <w:rPr>
                <w:sz w:val="22"/>
                <w:szCs w:val="22"/>
              </w:rPr>
              <w:t xml:space="preserve">бааларынын индекси </w:t>
            </w:r>
          </w:p>
        </w:tc>
        <w:tc>
          <w:tcPr>
            <w:tcW w:w="1382" w:type="dxa"/>
            <w:tcBorders>
              <w:top w:val="nil"/>
              <w:left w:val="nil"/>
              <w:bottom w:val="nil"/>
              <w:right w:val="nil"/>
            </w:tcBorders>
            <w:shd w:val="clear" w:color="auto" w:fill="auto"/>
            <w:vAlign w:val="bottom"/>
          </w:tcPr>
          <w:p w:rsidR="002A41FA" w:rsidRPr="00814547" w:rsidRDefault="00814547" w:rsidP="00E46835">
            <w:pPr>
              <w:pStyle w:val="Iauiue2"/>
              <w:jc w:val="right"/>
              <w:rPr>
                <w:sz w:val="22"/>
                <w:szCs w:val="22"/>
                <w:lang w:val="ky-KG"/>
              </w:rPr>
            </w:pPr>
            <w:r>
              <w:rPr>
                <w:sz w:val="22"/>
                <w:szCs w:val="22"/>
                <w:lang w:val="ky-KG"/>
              </w:rPr>
              <w:t>1612,6</w:t>
            </w:r>
          </w:p>
        </w:tc>
        <w:tc>
          <w:tcPr>
            <w:tcW w:w="1382" w:type="dxa"/>
            <w:tcBorders>
              <w:top w:val="nil"/>
              <w:left w:val="nil"/>
              <w:bottom w:val="nil"/>
              <w:right w:val="nil"/>
            </w:tcBorders>
            <w:shd w:val="clear" w:color="auto" w:fill="auto"/>
            <w:vAlign w:val="bottom"/>
          </w:tcPr>
          <w:p w:rsidR="002A41FA" w:rsidRPr="00D21926" w:rsidRDefault="00814547" w:rsidP="00E46835">
            <w:pPr>
              <w:pStyle w:val="Iauiue2"/>
              <w:jc w:val="right"/>
              <w:rPr>
                <w:sz w:val="22"/>
                <w:szCs w:val="22"/>
                <w:lang w:val="ky-KG"/>
              </w:rPr>
            </w:pPr>
            <w:r>
              <w:rPr>
                <w:sz w:val="22"/>
                <w:szCs w:val="22"/>
                <w:lang w:val="ky-KG"/>
              </w:rPr>
              <w:t>103,5</w:t>
            </w:r>
          </w:p>
        </w:tc>
        <w:tc>
          <w:tcPr>
            <w:tcW w:w="1382" w:type="dxa"/>
            <w:tcBorders>
              <w:top w:val="nil"/>
              <w:left w:val="nil"/>
              <w:bottom w:val="nil"/>
              <w:right w:val="nil"/>
            </w:tcBorders>
            <w:shd w:val="clear" w:color="auto" w:fill="auto"/>
            <w:vAlign w:val="bottom"/>
          </w:tcPr>
          <w:p w:rsidR="002A41FA" w:rsidRPr="00D21926" w:rsidRDefault="002A41FA" w:rsidP="00E46835">
            <w:pPr>
              <w:pStyle w:val="Iauiue2"/>
              <w:jc w:val="right"/>
              <w:rPr>
                <w:sz w:val="22"/>
                <w:szCs w:val="22"/>
                <w:lang w:val="ky-KG"/>
              </w:rPr>
            </w:pPr>
          </w:p>
        </w:tc>
        <w:tc>
          <w:tcPr>
            <w:tcW w:w="1383" w:type="dxa"/>
            <w:tcBorders>
              <w:top w:val="nil"/>
              <w:left w:val="nil"/>
              <w:bottom w:val="nil"/>
              <w:right w:val="nil"/>
            </w:tcBorders>
            <w:shd w:val="clear" w:color="auto" w:fill="auto"/>
            <w:vAlign w:val="bottom"/>
          </w:tcPr>
          <w:p w:rsidR="002A41FA" w:rsidRPr="00D21926" w:rsidRDefault="00814547" w:rsidP="00E46835">
            <w:pPr>
              <w:pStyle w:val="Iauiue2"/>
              <w:ind w:left="-94"/>
              <w:jc w:val="right"/>
              <w:rPr>
                <w:sz w:val="22"/>
                <w:szCs w:val="22"/>
                <w:lang w:val="ky-KG"/>
              </w:rPr>
            </w:pPr>
            <w:r>
              <w:rPr>
                <w:sz w:val="22"/>
                <w:szCs w:val="22"/>
                <w:lang w:val="ky-KG"/>
              </w:rPr>
              <w:t>1557,5</w:t>
            </w:r>
          </w:p>
        </w:tc>
      </w:tr>
      <w:tr w:rsidR="00AF405E" w:rsidRPr="00374FC9" w:rsidTr="00597E2E">
        <w:trPr>
          <w:cantSplit/>
          <w:trHeight w:val="367"/>
        </w:trPr>
        <w:tc>
          <w:tcPr>
            <w:tcW w:w="4536" w:type="dxa"/>
            <w:tcBorders>
              <w:top w:val="nil"/>
              <w:left w:val="nil"/>
              <w:bottom w:val="nil"/>
              <w:right w:val="nil"/>
            </w:tcBorders>
            <w:vAlign w:val="bottom"/>
          </w:tcPr>
          <w:p w:rsidR="00E30236" w:rsidRPr="00F47DCA" w:rsidRDefault="00E30236" w:rsidP="00E30236">
            <w:pPr>
              <w:pStyle w:val="Iauiue2"/>
              <w:rPr>
                <w:sz w:val="22"/>
                <w:szCs w:val="22"/>
              </w:rPr>
            </w:pPr>
            <w:r w:rsidRPr="00F47DCA">
              <w:rPr>
                <w:sz w:val="22"/>
                <w:szCs w:val="22"/>
              </w:rPr>
              <w:t>мурунку жылдын декабрына карата</w:t>
            </w:r>
          </w:p>
        </w:tc>
        <w:tc>
          <w:tcPr>
            <w:tcW w:w="1382" w:type="dxa"/>
            <w:tcBorders>
              <w:top w:val="nil"/>
              <w:left w:val="nil"/>
              <w:bottom w:val="nil"/>
              <w:right w:val="nil"/>
            </w:tcBorders>
            <w:shd w:val="clear" w:color="auto" w:fill="auto"/>
            <w:vAlign w:val="bottom"/>
          </w:tcPr>
          <w:p w:rsidR="00E30236" w:rsidRPr="00D21926" w:rsidRDefault="00A02087" w:rsidP="00E46835">
            <w:pPr>
              <w:pStyle w:val="Iauiue2"/>
              <w:jc w:val="right"/>
              <w:rPr>
                <w:sz w:val="22"/>
                <w:szCs w:val="22"/>
              </w:rPr>
            </w:pPr>
            <w:r w:rsidRPr="00D21926">
              <w:rPr>
                <w:sz w:val="22"/>
                <w:szCs w:val="22"/>
              </w:rPr>
              <w:t>-</w:t>
            </w:r>
          </w:p>
        </w:tc>
        <w:tc>
          <w:tcPr>
            <w:tcW w:w="1382" w:type="dxa"/>
            <w:tcBorders>
              <w:top w:val="nil"/>
              <w:left w:val="nil"/>
              <w:bottom w:val="nil"/>
              <w:right w:val="nil"/>
            </w:tcBorders>
            <w:shd w:val="clear" w:color="auto" w:fill="auto"/>
            <w:vAlign w:val="bottom"/>
          </w:tcPr>
          <w:p w:rsidR="00E30236" w:rsidRPr="00D21926" w:rsidRDefault="00814547" w:rsidP="00E46835">
            <w:pPr>
              <w:pStyle w:val="Iauiue2"/>
              <w:jc w:val="right"/>
              <w:rPr>
                <w:sz w:val="22"/>
                <w:szCs w:val="22"/>
                <w:lang w:val="ky-KG"/>
              </w:rPr>
            </w:pPr>
            <w:r>
              <w:rPr>
                <w:sz w:val="22"/>
                <w:szCs w:val="22"/>
                <w:lang w:val="ky-KG"/>
              </w:rPr>
              <w:t>106,6</w:t>
            </w:r>
          </w:p>
        </w:tc>
        <w:tc>
          <w:tcPr>
            <w:tcW w:w="1382" w:type="dxa"/>
            <w:tcBorders>
              <w:top w:val="nil"/>
              <w:left w:val="nil"/>
              <w:bottom w:val="nil"/>
              <w:right w:val="nil"/>
            </w:tcBorders>
            <w:shd w:val="clear" w:color="auto" w:fill="auto"/>
            <w:vAlign w:val="bottom"/>
          </w:tcPr>
          <w:p w:rsidR="00E30236" w:rsidRPr="00D21926" w:rsidRDefault="00814547" w:rsidP="00E46835">
            <w:pPr>
              <w:pStyle w:val="Iauiue2"/>
              <w:jc w:val="right"/>
              <w:rPr>
                <w:sz w:val="22"/>
                <w:szCs w:val="22"/>
                <w:lang w:val="ky-KG"/>
              </w:rPr>
            </w:pPr>
            <w:r>
              <w:rPr>
                <w:sz w:val="22"/>
                <w:szCs w:val="22"/>
                <w:lang w:val="ky-KG"/>
              </w:rPr>
              <w:t>106,6</w:t>
            </w:r>
          </w:p>
        </w:tc>
        <w:tc>
          <w:tcPr>
            <w:tcW w:w="1383" w:type="dxa"/>
            <w:tcBorders>
              <w:top w:val="nil"/>
              <w:left w:val="nil"/>
              <w:bottom w:val="nil"/>
              <w:right w:val="nil"/>
            </w:tcBorders>
            <w:shd w:val="clear" w:color="auto" w:fill="auto"/>
            <w:vAlign w:val="bottom"/>
          </w:tcPr>
          <w:p w:rsidR="00E30236" w:rsidRPr="00D21926" w:rsidRDefault="00814547" w:rsidP="00E46835">
            <w:pPr>
              <w:pStyle w:val="Iauiue2"/>
              <w:ind w:left="-94"/>
              <w:jc w:val="right"/>
              <w:rPr>
                <w:sz w:val="22"/>
                <w:szCs w:val="22"/>
                <w:lang w:val="ky-KG"/>
              </w:rPr>
            </w:pPr>
            <w:r>
              <w:rPr>
                <w:sz w:val="22"/>
                <w:szCs w:val="22"/>
                <w:lang w:val="ky-KG"/>
              </w:rPr>
              <w:t>107,8</w:t>
            </w:r>
          </w:p>
        </w:tc>
      </w:tr>
      <w:tr w:rsidR="00AF405E" w:rsidRPr="00374FC9" w:rsidTr="00597E2E">
        <w:trPr>
          <w:cantSplit/>
          <w:trHeight w:val="725"/>
        </w:trPr>
        <w:tc>
          <w:tcPr>
            <w:tcW w:w="4536" w:type="dxa"/>
            <w:tcBorders>
              <w:top w:val="nil"/>
              <w:left w:val="nil"/>
              <w:bottom w:val="nil"/>
              <w:right w:val="nil"/>
            </w:tcBorders>
            <w:vAlign w:val="center"/>
          </w:tcPr>
          <w:p w:rsidR="002A41FA" w:rsidRPr="00F47DCA" w:rsidRDefault="002A41FA" w:rsidP="00A35293">
            <w:pPr>
              <w:pStyle w:val="Iauiue2"/>
              <w:spacing w:after="40"/>
              <w:rPr>
                <w:sz w:val="22"/>
                <w:szCs w:val="22"/>
              </w:rPr>
            </w:pPr>
            <w:r w:rsidRPr="00F47DCA">
              <w:rPr>
                <w:sz w:val="22"/>
                <w:szCs w:val="22"/>
              </w:rPr>
              <w:t xml:space="preserve">Бир кызматкердин номиналдык орточо </w:t>
            </w:r>
          </w:p>
          <w:p w:rsidR="002A41FA" w:rsidRPr="00F47DCA" w:rsidRDefault="002A41FA" w:rsidP="00A35293">
            <w:pPr>
              <w:pStyle w:val="Iauiue2"/>
              <w:spacing w:after="40"/>
              <w:rPr>
                <w:sz w:val="22"/>
                <w:szCs w:val="22"/>
              </w:rPr>
            </w:pPr>
            <w:proofErr w:type="gramStart"/>
            <w:r w:rsidRPr="00F47DCA">
              <w:rPr>
                <w:sz w:val="22"/>
                <w:szCs w:val="22"/>
              </w:rPr>
              <w:t>айлык  эмгек</w:t>
            </w:r>
            <w:proofErr w:type="gramEnd"/>
            <w:r w:rsidRPr="00F47DCA">
              <w:rPr>
                <w:sz w:val="22"/>
                <w:szCs w:val="22"/>
              </w:rPr>
              <w:t xml:space="preserve"> акысы</w:t>
            </w:r>
            <w:r w:rsidRPr="00F47DCA">
              <w:rPr>
                <w:sz w:val="22"/>
                <w:szCs w:val="22"/>
                <w:vertAlign w:val="superscript"/>
              </w:rPr>
              <w:t>2</w:t>
            </w:r>
            <w:r w:rsidRPr="00F47DCA">
              <w:rPr>
                <w:sz w:val="22"/>
                <w:szCs w:val="22"/>
              </w:rPr>
              <w:t>, сом</w:t>
            </w:r>
          </w:p>
        </w:tc>
        <w:tc>
          <w:tcPr>
            <w:tcW w:w="1382" w:type="dxa"/>
            <w:tcBorders>
              <w:top w:val="nil"/>
              <w:left w:val="nil"/>
              <w:bottom w:val="nil"/>
              <w:right w:val="nil"/>
            </w:tcBorders>
            <w:vAlign w:val="center"/>
          </w:tcPr>
          <w:p w:rsidR="00814547" w:rsidRDefault="00814547" w:rsidP="00E46835">
            <w:pPr>
              <w:pStyle w:val="Iauiue2"/>
              <w:spacing w:after="40"/>
              <w:jc w:val="right"/>
              <w:rPr>
                <w:sz w:val="22"/>
                <w:szCs w:val="22"/>
                <w:lang w:val="ky-KG"/>
              </w:rPr>
            </w:pPr>
          </w:p>
          <w:p w:rsidR="002A41FA" w:rsidRPr="000B35D4" w:rsidRDefault="00814547" w:rsidP="00E46835">
            <w:pPr>
              <w:pStyle w:val="Iauiue2"/>
              <w:spacing w:after="40"/>
              <w:jc w:val="right"/>
              <w:rPr>
                <w:sz w:val="22"/>
                <w:szCs w:val="22"/>
                <w:lang w:val="ky-KG"/>
              </w:rPr>
            </w:pPr>
            <w:r>
              <w:rPr>
                <w:sz w:val="22"/>
                <w:szCs w:val="22"/>
                <w:lang w:val="ky-KG"/>
              </w:rPr>
              <w:t>25467,5</w:t>
            </w:r>
          </w:p>
        </w:tc>
        <w:tc>
          <w:tcPr>
            <w:tcW w:w="1382" w:type="dxa"/>
            <w:tcBorders>
              <w:top w:val="nil"/>
              <w:left w:val="nil"/>
              <w:bottom w:val="nil"/>
              <w:right w:val="nil"/>
            </w:tcBorders>
            <w:vAlign w:val="center"/>
          </w:tcPr>
          <w:p w:rsidR="002A41FA" w:rsidRPr="000B35D4" w:rsidRDefault="002A41FA" w:rsidP="00E46835">
            <w:pPr>
              <w:pStyle w:val="Iauiue2"/>
              <w:spacing w:after="40"/>
              <w:ind w:left="-94"/>
              <w:jc w:val="right"/>
              <w:rPr>
                <w:sz w:val="22"/>
                <w:szCs w:val="22"/>
              </w:rPr>
            </w:pPr>
          </w:p>
          <w:p w:rsidR="002A41FA" w:rsidRPr="000B35D4" w:rsidRDefault="00814547" w:rsidP="00E46835">
            <w:pPr>
              <w:pStyle w:val="Iauiue2"/>
              <w:spacing w:after="40"/>
              <w:ind w:left="-94"/>
              <w:jc w:val="right"/>
              <w:rPr>
                <w:sz w:val="22"/>
                <w:szCs w:val="22"/>
              </w:rPr>
            </w:pPr>
            <w:r>
              <w:rPr>
                <w:sz w:val="22"/>
                <w:szCs w:val="22"/>
                <w:lang w:val="ky-KG"/>
              </w:rPr>
              <w:t>109,9</w:t>
            </w:r>
            <w:r w:rsidR="002A41FA" w:rsidRPr="000B35D4">
              <w:rPr>
                <w:sz w:val="22"/>
                <w:szCs w:val="22"/>
                <w:vertAlign w:val="superscript"/>
              </w:rPr>
              <w:t>3</w:t>
            </w:r>
          </w:p>
        </w:tc>
        <w:tc>
          <w:tcPr>
            <w:tcW w:w="1382" w:type="dxa"/>
            <w:tcBorders>
              <w:top w:val="nil"/>
              <w:left w:val="nil"/>
              <w:bottom w:val="nil"/>
              <w:right w:val="nil"/>
            </w:tcBorders>
            <w:vAlign w:val="center"/>
          </w:tcPr>
          <w:p w:rsidR="002A41FA" w:rsidRPr="000B35D4" w:rsidRDefault="002A41FA" w:rsidP="00E46835">
            <w:pPr>
              <w:pStyle w:val="Iauiue2"/>
              <w:spacing w:after="40"/>
              <w:ind w:left="-94"/>
              <w:jc w:val="right"/>
              <w:rPr>
                <w:sz w:val="22"/>
                <w:szCs w:val="22"/>
              </w:rPr>
            </w:pPr>
          </w:p>
          <w:p w:rsidR="002A41FA" w:rsidRPr="000B35D4" w:rsidRDefault="00814547" w:rsidP="00E46835">
            <w:pPr>
              <w:pStyle w:val="Iauiue2"/>
              <w:spacing w:after="40"/>
              <w:ind w:left="-94"/>
              <w:jc w:val="right"/>
              <w:rPr>
                <w:sz w:val="22"/>
                <w:szCs w:val="22"/>
              </w:rPr>
            </w:pPr>
            <w:r>
              <w:rPr>
                <w:sz w:val="22"/>
                <w:szCs w:val="22"/>
                <w:lang w:val="ky-KG"/>
              </w:rPr>
              <w:t>106,3</w:t>
            </w:r>
            <w:r w:rsidR="002A41FA" w:rsidRPr="000B35D4">
              <w:rPr>
                <w:sz w:val="22"/>
                <w:szCs w:val="22"/>
                <w:vertAlign w:val="superscript"/>
              </w:rPr>
              <w:t>4</w:t>
            </w:r>
          </w:p>
        </w:tc>
        <w:tc>
          <w:tcPr>
            <w:tcW w:w="1383" w:type="dxa"/>
            <w:tcBorders>
              <w:top w:val="nil"/>
              <w:left w:val="nil"/>
              <w:bottom w:val="nil"/>
              <w:right w:val="nil"/>
            </w:tcBorders>
            <w:vAlign w:val="center"/>
          </w:tcPr>
          <w:p w:rsidR="002A41FA" w:rsidRPr="000B35D4" w:rsidRDefault="002A41FA" w:rsidP="00E46835">
            <w:pPr>
              <w:pStyle w:val="Iauiue2"/>
              <w:spacing w:after="40"/>
              <w:ind w:left="-94"/>
              <w:jc w:val="right"/>
              <w:rPr>
                <w:sz w:val="22"/>
                <w:szCs w:val="22"/>
              </w:rPr>
            </w:pPr>
          </w:p>
          <w:p w:rsidR="002A41FA" w:rsidRPr="000B35D4" w:rsidRDefault="00814547" w:rsidP="00E46835">
            <w:pPr>
              <w:pStyle w:val="Iauiue2"/>
              <w:spacing w:after="40"/>
              <w:ind w:left="-94"/>
              <w:jc w:val="right"/>
              <w:rPr>
                <w:sz w:val="22"/>
                <w:szCs w:val="22"/>
              </w:rPr>
            </w:pPr>
            <w:r>
              <w:rPr>
                <w:sz w:val="22"/>
                <w:szCs w:val="22"/>
                <w:lang w:val="ky-KG"/>
              </w:rPr>
              <w:t>117,6</w:t>
            </w:r>
            <w:r w:rsidR="002A41FA" w:rsidRPr="000B35D4">
              <w:rPr>
                <w:sz w:val="22"/>
                <w:szCs w:val="22"/>
                <w:vertAlign w:val="superscript"/>
              </w:rPr>
              <w:t>5</w:t>
            </w:r>
          </w:p>
        </w:tc>
      </w:tr>
      <w:tr w:rsidR="00AF405E" w:rsidRPr="00374FC9" w:rsidTr="00597E2E">
        <w:trPr>
          <w:cantSplit/>
          <w:trHeight w:val="567"/>
        </w:trPr>
        <w:tc>
          <w:tcPr>
            <w:tcW w:w="4536" w:type="dxa"/>
            <w:tcBorders>
              <w:top w:val="nil"/>
              <w:left w:val="nil"/>
              <w:bottom w:val="nil"/>
              <w:right w:val="nil"/>
            </w:tcBorders>
            <w:vAlign w:val="center"/>
          </w:tcPr>
          <w:p w:rsidR="002A41FA" w:rsidRPr="00F47DCA" w:rsidRDefault="002A41FA" w:rsidP="00A35293">
            <w:pPr>
              <w:pStyle w:val="Iauiue2"/>
              <w:spacing w:after="40"/>
              <w:rPr>
                <w:sz w:val="22"/>
                <w:szCs w:val="22"/>
                <w:lang w:val="ky-KG"/>
              </w:rPr>
            </w:pPr>
            <w:r w:rsidRPr="00F47DCA">
              <w:rPr>
                <w:sz w:val="22"/>
                <w:szCs w:val="22"/>
                <w:lang w:val="ky-KG"/>
              </w:rPr>
              <w:t>Катталган жумушсуздардын саны (мезгилдин    акырына карата), адам</w:t>
            </w:r>
          </w:p>
        </w:tc>
        <w:tc>
          <w:tcPr>
            <w:tcW w:w="1382" w:type="dxa"/>
            <w:tcBorders>
              <w:top w:val="nil"/>
              <w:left w:val="nil"/>
              <w:bottom w:val="nil"/>
              <w:right w:val="nil"/>
            </w:tcBorders>
            <w:vAlign w:val="center"/>
          </w:tcPr>
          <w:p w:rsidR="007B5DCC" w:rsidRPr="000B35D4" w:rsidRDefault="00814547" w:rsidP="00E46835">
            <w:pPr>
              <w:pStyle w:val="Iauiue2"/>
              <w:spacing w:after="40"/>
              <w:jc w:val="right"/>
              <w:rPr>
                <w:sz w:val="22"/>
                <w:szCs w:val="22"/>
                <w:lang w:val="ky-KG"/>
              </w:rPr>
            </w:pPr>
            <w:r>
              <w:rPr>
                <w:sz w:val="22"/>
                <w:szCs w:val="22"/>
                <w:lang w:val="ky-KG"/>
              </w:rPr>
              <w:t>13437</w:t>
            </w:r>
          </w:p>
        </w:tc>
        <w:tc>
          <w:tcPr>
            <w:tcW w:w="1382" w:type="dxa"/>
            <w:tcBorders>
              <w:top w:val="nil"/>
              <w:left w:val="nil"/>
              <w:bottom w:val="nil"/>
              <w:right w:val="nil"/>
            </w:tcBorders>
            <w:vAlign w:val="center"/>
          </w:tcPr>
          <w:p w:rsidR="002A41FA" w:rsidRPr="000B35D4" w:rsidRDefault="002A41FA" w:rsidP="00E46835">
            <w:pPr>
              <w:pStyle w:val="Iauiue2"/>
              <w:spacing w:after="40"/>
              <w:ind w:left="-94"/>
              <w:jc w:val="right"/>
              <w:rPr>
                <w:sz w:val="22"/>
                <w:szCs w:val="22"/>
              </w:rPr>
            </w:pPr>
          </w:p>
          <w:p w:rsidR="002A41FA" w:rsidRPr="000B35D4" w:rsidRDefault="002A41FA" w:rsidP="00E46835">
            <w:pPr>
              <w:pStyle w:val="Iauiue2"/>
              <w:spacing w:after="40"/>
              <w:ind w:left="-94"/>
              <w:jc w:val="right"/>
              <w:rPr>
                <w:sz w:val="22"/>
                <w:szCs w:val="22"/>
              </w:rPr>
            </w:pPr>
            <w:r w:rsidRPr="000B35D4">
              <w:rPr>
                <w:sz w:val="22"/>
                <w:szCs w:val="22"/>
              </w:rPr>
              <w:t>...</w:t>
            </w:r>
          </w:p>
        </w:tc>
        <w:tc>
          <w:tcPr>
            <w:tcW w:w="1382" w:type="dxa"/>
            <w:tcBorders>
              <w:top w:val="nil"/>
              <w:left w:val="nil"/>
              <w:bottom w:val="nil"/>
              <w:right w:val="nil"/>
            </w:tcBorders>
            <w:vAlign w:val="center"/>
          </w:tcPr>
          <w:p w:rsidR="00E6028F" w:rsidRPr="000B35D4" w:rsidRDefault="00814547" w:rsidP="00E46835">
            <w:pPr>
              <w:pStyle w:val="Iauiue2"/>
              <w:spacing w:after="40"/>
              <w:ind w:left="-94"/>
              <w:jc w:val="right"/>
              <w:rPr>
                <w:sz w:val="22"/>
                <w:szCs w:val="22"/>
                <w:lang w:val="ky-KG"/>
              </w:rPr>
            </w:pPr>
            <w:r>
              <w:rPr>
                <w:sz w:val="22"/>
                <w:szCs w:val="22"/>
                <w:lang w:val="ky-KG"/>
              </w:rPr>
              <w:t>82,7</w:t>
            </w:r>
          </w:p>
        </w:tc>
        <w:tc>
          <w:tcPr>
            <w:tcW w:w="1383" w:type="dxa"/>
            <w:tcBorders>
              <w:top w:val="nil"/>
              <w:left w:val="nil"/>
              <w:bottom w:val="nil"/>
              <w:right w:val="nil"/>
            </w:tcBorders>
            <w:vAlign w:val="center"/>
          </w:tcPr>
          <w:p w:rsidR="007B5DCC" w:rsidRPr="000B35D4" w:rsidRDefault="00814547" w:rsidP="00E46835">
            <w:pPr>
              <w:pStyle w:val="Iauiue2"/>
              <w:spacing w:after="40"/>
              <w:ind w:left="-94"/>
              <w:jc w:val="right"/>
              <w:rPr>
                <w:sz w:val="22"/>
                <w:szCs w:val="22"/>
                <w:lang w:val="ky-KG"/>
              </w:rPr>
            </w:pPr>
            <w:r>
              <w:rPr>
                <w:sz w:val="22"/>
                <w:szCs w:val="22"/>
                <w:lang w:val="ky-KG"/>
              </w:rPr>
              <w:t>95,2</w:t>
            </w:r>
          </w:p>
        </w:tc>
      </w:tr>
      <w:tr w:rsidR="00AF405E" w:rsidRPr="00374FC9" w:rsidTr="00597E2E">
        <w:trPr>
          <w:cantSplit/>
          <w:trHeight w:val="567"/>
        </w:trPr>
        <w:tc>
          <w:tcPr>
            <w:tcW w:w="4536" w:type="dxa"/>
            <w:tcBorders>
              <w:top w:val="nil"/>
              <w:left w:val="nil"/>
              <w:bottom w:val="nil"/>
              <w:right w:val="nil"/>
            </w:tcBorders>
            <w:vAlign w:val="center"/>
          </w:tcPr>
          <w:p w:rsidR="002A41FA" w:rsidRPr="00F47DCA" w:rsidRDefault="00B3285C" w:rsidP="00A35293">
            <w:pPr>
              <w:pStyle w:val="Iauiue2"/>
              <w:rPr>
                <w:sz w:val="22"/>
                <w:szCs w:val="22"/>
              </w:rPr>
            </w:pPr>
            <w:r w:rsidRPr="00F47DCA">
              <w:rPr>
                <w:sz w:val="22"/>
                <w:szCs w:val="22"/>
              </w:rPr>
              <w:t>Тышкы соода ж</w:t>
            </w:r>
            <w:r w:rsidR="00EB36DE" w:rsidRPr="00F47DCA">
              <w:rPr>
                <w:sz w:val="22"/>
                <w:szCs w:val="22"/>
              </w:rPr>
              <w:t>ү</w:t>
            </w:r>
            <w:r w:rsidR="00681F6B" w:rsidRPr="00F47DCA">
              <w:rPr>
                <w:sz w:val="22"/>
                <w:szCs w:val="22"/>
              </w:rPr>
              <w:t>г</w:t>
            </w:r>
            <w:r w:rsidR="00EB36DE" w:rsidRPr="00F47DCA">
              <w:rPr>
                <w:sz w:val="22"/>
                <w:szCs w:val="22"/>
              </w:rPr>
              <w:t>ү</w:t>
            </w:r>
            <w:r w:rsidR="00681F6B" w:rsidRPr="00F47DCA">
              <w:rPr>
                <w:sz w:val="22"/>
                <w:szCs w:val="22"/>
              </w:rPr>
              <w:t>рт</w:t>
            </w:r>
            <w:r w:rsidR="00EB36DE" w:rsidRPr="00F47DCA">
              <w:rPr>
                <w:sz w:val="22"/>
                <w:szCs w:val="22"/>
              </w:rPr>
              <w:t>үү</w:t>
            </w:r>
            <w:r w:rsidR="002A41FA" w:rsidRPr="00F47DCA">
              <w:rPr>
                <w:sz w:val="22"/>
                <w:szCs w:val="22"/>
                <w:vertAlign w:val="superscript"/>
              </w:rPr>
              <w:t>6</w:t>
            </w:r>
            <w:r w:rsidR="00681F6B" w:rsidRPr="00F47DCA">
              <w:rPr>
                <w:sz w:val="22"/>
                <w:szCs w:val="22"/>
              </w:rPr>
              <w:t>, ми</w:t>
            </w:r>
            <w:r w:rsidR="00EB36DE" w:rsidRPr="00F47DCA">
              <w:rPr>
                <w:sz w:val="22"/>
                <w:szCs w:val="22"/>
              </w:rPr>
              <w:t>ӊ</w:t>
            </w:r>
            <w:r w:rsidR="002A41FA" w:rsidRPr="00F47DCA">
              <w:rPr>
                <w:sz w:val="22"/>
                <w:szCs w:val="22"/>
              </w:rPr>
              <w:t>. АКШ доллары</w:t>
            </w:r>
          </w:p>
        </w:tc>
        <w:tc>
          <w:tcPr>
            <w:tcW w:w="1382" w:type="dxa"/>
            <w:tcBorders>
              <w:top w:val="nil"/>
              <w:left w:val="nil"/>
              <w:bottom w:val="nil"/>
              <w:right w:val="nil"/>
            </w:tcBorders>
            <w:vAlign w:val="center"/>
          </w:tcPr>
          <w:p w:rsidR="002A41FA" w:rsidRPr="000B35D4" w:rsidRDefault="00814547" w:rsidP="00E46835">
            <w:pPr>
              <w:pStyle w:val="Iauiue2"/>
              <w:jc w:val="right"/>
              <w:rPr>
                <w:sz w:val="22"/>
                <w:szCs w:val="22"/>
                <w:lang w:val="ky-KG"/>
              </w:rPr>
            </w:pPr>
            <w:r>
              <w:rPr>
                <w:sz w:val="22"/>
                <w:szCs w:val="22"/>
                <w:lang w:val="ky-KG"/>
              </w:rPr>
              <w:t>263,2</w:t>
            </w:r>
          </w:p>
        </w:tc>
        <w:tc>
          <w:tcPr>
            <w:tcW w:w="1382" w:type="dxa"/>
            <w:tcBorders>
              <w:top w:val="nil"/>
              <w:left w:val="nil"/>
              <w:bottom w:val="nil"/>
              <w:right w:val="nil"/>
            </w:tcBorders>
            <w:vAlign w:val="center"/>
          </w:tcPr>
          <w:p w:rsidR="002A41FA" w:rsidRPr="000B35D4" w:rsidRDefault="002A41FA" w:rsidP="00E46835">
            <w:pPr>
              <w:pStyle w:val="Iauiue2"/>
              <w:ind w:left="-94"/>
              <w:jc w:val="right"/>
              <w:rPr>
                <w:sz w:val="22"/>
                <w:szCs w:val="22"/>
              </w:rPr>
            </w:pPr>
            <w:r w:rsidRPr="000B35D4">
              <w:rPr>
                <w:sz w:val="22"/>
                <w:szCs w:val="22"/>
              </w:rPr>
              <w:t>...</w:t>
            </w:r>
          </w:p>
        </w:tc>
        <w:tc>
          <w:tcPr>
            <w:tcW w:w="1382" w:type="dxa"/>
            <w:tcBorders>
              <w:top w:val="nil"/>
              <w:left w:val="nil"/>
              <w:bottom w:val="nil"/>
              <w:right w:val="nil"/>
            </w:tcBorders>
            <w:vAlign w:val="center"/>
          </w:tcPr>
          <w:p w:rsidR="002A41FA" w:rsidRPr="00190035" w:rsidRDefault="00814547" w:rsidP="00E46835">
            <w:pPr>
              <w:pStyle w:val="Iauiue2"/>
              <w:ind w:left="-94"/>
              <w:jc w:val="right"/>
              <w:rPr>
                <w:sz w:val="22"/>
                <w:szCs w:val="22"/>
                <w:lang w:val="ky-KG"/>
              </w:rPr>
            </w:pPr>
            <w:r>
              <w:rPr>
                <w:sz w:val="22"/>
                <w:szCs w:val="22"/>
                <w:lang w:val="ky-KG"/>
              </w:rPr>
              <w:t>77,7</w:t>
            </w:r>
          </w:p>
        </w:tc>
        <w:tc>
          <w:tcPr>
            <w:tcW w:w="1383" w:type="dxa"/>
            <w:tcBorders>
              <w:top w:val="nil"/>
              <w:left w:val="nil"/>
              <w:bottom w:val="nil"/>
              <w:right w:val="nil"/>
            </w:tcBorders>
            <w:vAlign w:val="center"/>
          </w:tcPr>
          <w:p w:rsidR="002A41FA" w:rsidRPr="000B35D4" w:rsidRDefault="00814547" w:rsidP="00E46835">
            <w:pPr>
              <w:pStyle w:val="Iauiue2"/>
              <w:ind w:left="-94"/>
              <w:jc w:val="right"/>
              <w:rPr>
                <w:sz w:val="22"/>
                <w:szCs w:val="22"/>
              </w:rPr>
            </w:pPr>
            <w:r>
              <w:rPr>
                <w:sz w:val="22"/>
                <w:szCs w:val="22"/>
                <w:lang w:val="ky-KG"/>
              </w:rPr>
              <w:t>85,4</w:t>
            </w:r>
            <w:r w:rsidR="002A41FA" w:rsidRPr="000B35D4">
              <w:rPr>
                <w:sz w:val="22"/>
                <w:szCs w:val="22"/>
                <w:vertAlign w:val="superscript"/>
              </w:rPr>
              <w:t>5</w:t>
            </w:r>
          </w:p>
        </w:tc>
      </w:tr>
      <w:tr w:rsidR="00AF405E" w:rsidRPr="005D4814" w:rsidTr="00597E2E">
        <w:trPr>
          <w:cantSplit/>
          <w:trHeight w:val="567"/>
        </w:trPr>
        <w:tc>
          <w:tcPr>
            <w:tcW w:w="4536" w:type="dxa"/>
            <w:tcBorders>
              <w:top w:val="nil"/>
              <w:left w:val="nil"/>
              <w:bottom w:val="nil"/>
              <w:right w:val="nil"/>
            </w:tcBorders>
            <w:vAlign w:val="center"/>
          </w:tcPr>
          <w:p w:rsidR="002A41FA" w:rsidRPr="00F47DCA" w:rsidRDefault="002A41FA" w:rsidP="00A35293">
            <w:pPr>
              <w:pStyle w:val="Iauiue2"/>
              <w:rPr>
                <w:sz w:val="22"/>
                <w:szCs w:val="22"/>
              </w:rPr>
            </w:pPr>
            <w:r w:rsidRPr="00F47DCA">
              <w:rPr>
                <w:sz w:val="22"/>
                <w:szCs w:val="22"/>
              </w:rPr>
              <w:t>анын ичинде:</w:t>
            </w:r>
          </w:p>
        </w:tc>
        <w:tc>
          <w:tcPr>
            <w:tcW w:w="1382" w:type="dxa"/>
            <w:tcBorders>
              <w:top w:val="nil"/>
              <w:left w:val="nil"/>
              <w:bottom w:val="nil"/>
              <w:right w:val="nil"/>
            </w:tcBorders>
            <w:vAlign w:val="center"/>
          </w:tcPr>
          <w:p w:rsidR="002A41FA" w:rsidRPr="005D4814" w:rsidRDefault="002A41FA" w:rsidP="00E46835">
            <w:pPr>
              <w:pStyle w:val="Iauiue2"/>
              <w:jc w:val="right"/>
              <w:rPr>
                <w:sz w:val="22"/>
                <w:szCs w:val="22"/>
              </w:rPr>
            </w:pPr>
          </w:p>
        </w:tc>
        <w:tc>
          <w:tcPr>
            <w:tcW w:w="1382" w:type="dxa"/>
            <w:tcBorders>
              <w:top w:val="nil"/>
              <w:left w:val="nil"/>
              <w:bottom w:val="nil"/>
              <w:right w:val="nil"/>
            </w:tcBorders>
            <w:vAlign w:val="center"/>
          </w:tcPr>
          <w:p w:rsidR="002A41FA" w:rsidRPr="005D4814" w:rsidRDefault="002A41FA" w:rsidP="00E46835">
            <w:pPr>
              <w:pStyle w:val="Iauiue2"/>
              <w:ind w:left="-94"/>
              <w:jc w:val="right"/>
              <w:rPr>
                <w:sz w:val="22"/>
                <w:szCs w:val="22"/>
              </w:rPr>
            </w:pPr>
          </w:p>
        </w:tc>
        <w:tc>
          <w:tcPr>
            <w:tcW w:w="1382" w:type="dxa"/>
            <w:tcBorders>
              <w:top w:val="nil"/>
              <w:left w:val="nil"/>
              <w:bottom w:val="nil"/>
              <w:right w:val="nil"/>
            </w:tcBorders>
            <w:vAlign w:val="center"/>
          </w:tcPr>
          <w:p w:rsidR="002A41FA" w:rsidRPr="005D4814" w:rsidRDefault="002A41FA" w:rsidP="00E46835">
            <w:pPr>
              <w:pStyle w:val="Iauiue2"/>
              <w:ind w:left="-94"/>
              <w:jc w:val="right"/>
              <w:rPr>
                <w:sz w:val="22"/>
                <w:szCs w:val="22"/>
              </w:rPr>
            </w:pPr>
          </w:p>
        </w:tc>
        <w:tc>
          <w:tcPr>
            <w:tcW w:w="1383" w:type="dxa"/>
            <w:tcBorders>
              <w:top w:val="nil"/>
              <w:left w:val="nil"/>
              <w:bottom w:val="nil"/>
              <w:right w:val="nil"/>
            </w:tcBorders>
            <w:vAlign w:val="center"/>
          </w:tcPr>
          <w:p w:rsidR="002A41FA" w:rsidRPr="005D4814" w:rsidRDefault="002A41FA" w:rsidP="00E46835">
            <w:pPr>
              <w:pStyle w:val="Iauiue2"/>
              <w:ind w:left="-94"/>
              <w:jc w:val="right"/>
              <w:rPr>
                <w:sz w:val="22"/>
                <w:szCs w:val="22"/>
              </w:rPr>
            </w:pPr>
          </w:p>
        </w:tc>
      </w:tr>
      <w:tr w:rsidR="00AF405E" w:rsidRPr="005D4814" w:rsidTr="00597E2E">
        <w:trPr>
          <w:cantSplit/>
          <w:trHeight w:val="567"/>
        </w:trPr>
        <w:tc>
          <w:tcPr>
            <w:tcW w:w="4536" w:type="dxa"/>
            <w:tcBorders>
              <w:top w:val="nil"/>
              <w:left w:val="nil"/>
              <w:bottom w:val="nil"/>
              <w:right w:val="nil"/>
            </w:tcBorders>
            <w:vAlign w:val="center"/>
          </w:tcPr>
          <w:p w:rsidR="002A41FA" w:rsidRPr="00F47DCA" w:rsidRDefault="002A41FA" w:rsidP="00A35293">
            <w:pPr>
              <w:pStyle w:val="Iauiue2"/>
              <w:rPr>
                <w:sz w:val="22"/>
                <w:szCs w:val="22"/>
              </w:rPr>
            </w:pPr>
            <w:r w:rsidRPr="00F47DCA">
              <w:rPr>
                <w:sz w:val="22"/>
                <w:szCs w:val="22"/>
              </w:rPr>
              <w:t xml:space="preserve">  </w:t>
            </w:r>
            <w:r w:rsidR="00597E2E" w:rsidRPr="00F47DCA">
              <w:rPr>
                <w:sz w:val="22"/>
                <w:szCs w:val="22"/>
              </w:rPr>
              <w:t>Э</w:t>
            </w:r>
            <w:r w:rsidRPr="00F47DCA">
              <w:rPr>
                <w:sz w:val="22"/>
                <w:szCs w:val="22"/>
              </w:rPr>
              <w:t>кспорт</w:t>
            </w:r>
          </w:p>
        </w:tc>
        <w:tc>
          <w:tcPr>
            <w:tcW w:w="1382" w:type="dxa"/>
            <w:tcBorders>
              <w:top w:val="nil"/>
              <w:left w:val="nil"/>
              <w:bottom w:val="nil"/>
              <w:right w:val="nil"/>
            </w:tcBorders>
            <w:vAlign w:val="center"/>
          </w:tcPr>
          <w:p w:rsidR="00190035" w:rsidRPr="005D4814" w:rsidRDefault="00814547" w:rsidP="00E46835">
            <w:pPr>
              <w:pStyle w:val="Iauiue2"/>
              <w:jc w:val="right"/>
              <w:rPr>
                <w:sz w:val="22"/>
                <w:szCs w:val="22"/>
                <w:lang w:val="ky-KG"/>
              </w:rPr>
            </w:pPr>
            <w:r>
              <w:rPr>
                <w:sz w:val="22"/>
                <w:szCs w:val="22"/>
                <w:lang w:val="ky-KG"/>
              </w:rPr>
              <w:t>60,5</w:t>
            </w:r>
          </w:p>
        </w:tc>
        <w:tc>
          <w:tcPr>
            <w:tcW w:w="1382" w:type="dxa"/>
            <w:tcBorders>
              <w:top w:val="nil"/>
              <w:left w:val="nil"/>
              <w:bottom w:val="nil"/>
              <w:right w:val="nil"/>
            </w:tcBorders>
            <w:vAlign w:val="center"/>
          </w:tcPr>
          <w:p w:rsidR="002A41FA" w:rsidRPr="005D4814" w:rsidRDefault="002A41FA" w:rsidP="00E46835">
            <w:pPr>
              <w:pStyle w:val="Iauiue2"/>
              <w:ind w:left="-94"/>
              <w:jc w:val="right"/>
              <w:rPr>
                <w:sz w:val="22"/>
                <w:szCs w:val="22"/>
              </w:rPr>
            </w:pPr>
            <w:r w:rsidRPr="005D4814">
              <w:rPr>
                <w:sz w:val="22"/>
                <w:szCs w:val="22"/>
              </w:rPr>
              <w:t>...</w:t>
            </w:r>
          </w:p>
        </w:tc>
        <w:tc>
          <w:tcPr>
            <w:tcW w:w="1382" w:type="dxa"/>
            <w:tcBorders>
              <w:top w:val="nil"/>
              <w:left w:val="nil"/>
              <w:bottom w:val="nil"/>
              <w:right w:val="nil"/>
            </w:tcBorders>
            <w:vAlign w:val="center"/>
          </w:tcPr>
          <w:p w:rsidR="002A41FA" w:rsidRPr="005D4814" w:rsidRDefault="00814547" w:rsidP="00E46835">
            <w:pPr>
              <w:pStyle w:val="Iauiue2"/>
              <w:ind w:left="-94"/>
              <w:jc w:val="right"/>
              <w:rPr>
                <w:sz w:val="22"/>
                <w:szCs w:val="22"/>
              </w:rPr>
            </w:pPr>
            <w:r>
              <w:rPr>
                <w:sz w:val="22"/>
                <w:szCs w:val="22"/>
                <w:lang w:val="ky-KG"/>
              </w:rPr>
              <w:t>69,6</w:t>
            </w:r>
            <w:r w:rsidR="002A41FA" w:rsidRPr="005D4814">
              <w:rPr>
                <w:sz w:val="22"/>
                <w:szCs w:val="22"/>
                <w:vertAlign w:val="superscript"/>
              </w:rPr>
              <w:t>4</w:t>
            </w:r>
          </w:p>
        </w:tc>
        <w:tc>
          <w:tcPr>
            <w:tcW w:w="1383" w:type="dxa"/>
            <w:tcBorders>
              <w:top w:val="nil"/>
              <w:left w:val="nil"/>
              <w:bottom w:val="nil"/>
              <w:right w:val="nil"/>
            </w:tcBorders>
            <w:vAlign w:val="center"/>
          </w:tcPr>
          <w:p w:rsidR="002A41FA" w:rsidRPr="005D4814" w:rsidRDefault="00814547" w:rsidP="00E46835">
            <w:pPr>
              <w:pStyle w:val="Iauiue2"/>
              <w:ind w:left="-94"/>
              <w:jc w:val="right"/>
              <w:rPr>
                <w:sz w:val="22"/>
                <w:szCs w:val="22"/>
              </w:rPr>
            </w:pPr>
            <w:r>
              <w:rPr>
                <w:sz w:val="22"/>
                <w:szCs w:val="22"/>
                <w:lang w:val="ky-KG"/>
              </w:rPr>
              <w:t>97,7</w:t>
            </w:r>
            <w:r w:rsidR="002A41FA" w:rsidRPr="005D4814">
              <w:rPr>
                <w:sz w:val="22"/>
                <w:szCs w:val="22"/>
                <w:vertAlign w:val="superscript"/>
              </w:rPr>
              <w:t>5</w:t>
            </w:r>
          </w:p>
        </w:tc>
      </w:tr>
      <w:tr w:rsidR="00AF405E" w:rsidRPr="00374FC9" w:rsidTr="00597E2E">
        <w:trPr>
          <w:cantSplit/>
          <w:trHeight w:val="567"/>
        </w:trPr>
        <w:tc>
          <w:tcPr>
            <w:tcW w:w="4536" w:type="dxa"/>
            <w:tcBorders>
              <w:top w:val="nil"/>
              <w:left w:val="nil"/>
              <w:bottom w:val="single" w:sz="12" w:space="0" w:color="auto"/>
              <w:right w:val="nil"/>
            </w:tcBorders>
            <w:vAlign w:val="center"/>
          </w:tcPr>
          <w:p w:rsidR="002A41FA" w:rsidRPr="00F47DCA" w:rsidRDefault="002A41FA" w:rsidP="00A35293">
            <w:pPr>
              <w:pStyle w:val="Iauiue2"/>
              <w:rPr>
                <w:sz w:val="22"/>
                <w:szCs w:val="22"/>
              </w:rPr>
            </w:pPr>
            <w:r w:rsidRPr="00F47DCA">
              <w:rPr>
                <w:sz w:val="22"/>
                <w:szCs w:val="22"/>
              </w:rPr>
              <w:t xml:space="preserve">  </w:t>
            </w:r>
            <w:r w:rsidR="00597E2E" w:rsidRPr="00F47DCA">
              <w:rPr>
                <w:sz w:val="22"/>
                <w:szCs w:val="22"/>
              </w:rPr>
              <w:t>И</w:t>
            </w:r>
            <w:r w:rsidRPr="00F47DCA">
              <w:rPr>
                <w:sz w:val="22"/>
                <w:szCs w:val="22"/>
              </w:rPr>
              <w:t>мпорт</w:t>
            </w:r>
          </w:p>
        </w:tc>
        <w:tc>
          <w:tcPr>
            <w:tcW w:w="1382" w:type="dxa"/>
            <w:tcBorders>
              <w:top w:val="nil"/>
              <w:left w:val="nil"/>
              <w:bottom w:val="single" w:sz="12" w:space="0" w:color="auto"/>
              <w:right w:val="nil"/>
            </w:tcBorders>
            <w:vAlign w:val="center"/>
          </w:tcPr>
          <w:p w:rsidR="002A41FA" w:rsidRPr="00F47DCA" w:rsidRDefault="00814547" w:rsidP="00E46835">
            <w:pPr>
              <w:pStyle w:val="Iauiue2"/>
              <w:jc w:val="right"/>
              <w:rPr>
                <w:sz w:val="22"/>
                <w:szCs w:val="22"/>
                <w:lang w:val="ky-KG"/>
              </w:rPr>
            </w:pPr>
            <w:r>
              <w:rPr>
                <w:sz w:val="22"/>
                <w:szCs w:val="22"/>
                <w:lang w:val="ky-KG"/>
              </w:rPr>
              <w:t>202,7</w:t>
            </w:r>
          </w:p>
        </w:tc>
        <w:tc>
          <w:tcPr>
            <w:tcW w:w="1382" w:type="dxa"/>
            <w:tcBorders>
              <w:top w:val="nil"/>
              <w:left w:val="nil"/>
              <w:bottom w:val="single" w:sz="12" w:space="0" w:color="auto"/>
              <w:right w:val="nil"/>
            </w:tcBorders>
            <w:vAlign w:val="center"/>
          </w:tcPr>
          <w:p w:rsidR="002A41FA" w:rsidRPr="00F47DCA" w:rsidRDefault="002A41FA" w:rsidP="00E46835">
            <w:pPr>
              <w:pStyle w:val="Iauiue2"/>
              <w:ind w:left="-94"/>
              <w:jc w:val="right"/>
              <w:rPr>
                <w:sz w:val="22"/>
                <w:szCs w:val="22"/>
              </w:rPr>
            </w:pPr>
            <w:r w:rsidRPr="00F47DCA">
              <w:rPr>
                <w:sz w:val="22"/>
                <w:szCs w:val="22"/>
              </w:rPr>
              <w:t>...</w:t>
            </w:r>
          </w:p>
        </w:tc>
        <w:tc>
          <w:tcPr>
            <w:tcW w:w="1382" w:type="dxa"/>
            <w:tcBorders>
              <w:top w:val="nil"/>
              <w:left w:val="nil"/>
              <w:bottom w:val="single" w:sz="12" w:space="0" w:color="auto"/>
              <w:right w:val="nil"/>
            </w:tcBorders>
            <w:vAlign w:val="center"/>
          </w:tcPr>
          <w:p w:rsidR="002A41FA" w:rsidRPr="00F47DCA" w:rsidRDefault="00814547" w:rsidP="00E46835">
            <w:pPr>
              <w:pStyle w:val="Iauiue2"/>
              <w:ind w:left="-94"/>
              <w:jc w:val="right"/>
              <w:rPr>
                <w:sz w:val="22"/>
                <w:szCs w:val="22"/>
              </w:rPr>
            </w:pPr>
            <w:r>
              <w:rPr>
                <w:sz w:val="22"/>
                <w:szCs w:val="22"/>
                <w:lang w:val="ky-KG"/>
              </w:rPr>
              <w:t>82,2</w:t>
            </w:r>
            <w:r w:rsidR="002A41FA" w:rsidRPr="00F47DCA">
              <w:rPr>
                <w:sz w:val="22"/>
                <w:szCs w:val="22"/>
                <w:vertAlign w:val="superscript"/>
              </w:rPr>
              <w:t>4</w:t>
            </w:r>
          </w:p>
        </w:tc>
        <w:tc>
          <w:tcPr>
            <w:tcW w:w="1383" w:type="dxa"/>
            <w:tcBorders>
              <w:top w:val="nil"/>
              <w:left w:val="nil"/>
              <w:bottom w:val="single" w:sz="12" w:space="0" w:color="auto"/>
              <w:right w:val="nil"/>
            </w:tcBorders>
            <w:vAlign w:val="center"/>
          </w:tcPr>
          <w:p w:rsidR="002A41FA" w:rsidRPr="00F47DCA" w:rsidRDefault="00814547" w:rsidP="00E46835">
            <w:pPr>
              <w:pStyle w:val="Iauiue2"/>
              <w:ind w:left="-94"/>
              <w:jc w:val="right"/>
              <w:rPr>
                <w:sz w:val="22"/>
                <w:szCs w:val="22"/>
              </w:rPr>
            </w:pPr>
            <w:r>
              <w:rPr>
                <w:sz w:val="22"/>
                <w:szCs w:val="22"/>
                <w:lang w:val="ky-KG"/>
              </w:rPr>
              <w:t>81,5</w:t>
            </w:r>
            <w:r w:rsidR="002A41FA" w:rsidRPr="00F47DCA">
              <w:rPr>
                <w:sz w:val="22"/>
                <w:szCs w:val="22"/>
                <w:vertAlign w:val="superscript"/>
              </w:rPr>
              <w:t>5</w:t>
            </w:r>
          </w:p>
        </w:tc>
      </w:tr>
    </w:tbl>
    <w:p w:rsidR="00C26837" w:rsidRPr="003D1E39" w:rsidRDefault="007F15D4" w:rsidP="007F15D4">
      <w:pPr>
        <w:spacing w:before="240" w:line="276" w:lineRule="auto"/>
        <w:rPr>
          <w:rFonts w:ascii="Times New Roman" w:hAnsi="Times New Roman"/>
          <w:sz w:val="22"/>
          <w:szCs w:val="22"/>
        </w:rPr>
      </w:pPr>
      <w:r w:rsidRPr="005C1AA6">
        <w:rPr>
          <w:rFonts w:ascii="Times New Roman" w:hAnsi="Times New Roman"/>
          <w:sz w:val="22"/>
          <w:szCs w:val="22"/>
          <w:vertAlign w:val="superscript"/>
        </w:rPr>
        <w:t>1</w:t>
      </w:r>
      <w:r w:rsidR="00C26837" w:rsidRPr="005C1AA6">
        <w:rPr>
          <w:rFonts w:ascii="Times New Roman" w:hAnsi="Times New Roman"/>
          <w:sz w:val="22"/>
          <w:szCs w:val="22"/>
        </w:rPr>
        <w:t xml:space="preserve"> </w:t>
      </w:r>
      <w:r w:rsidR="00681F6B" w:rsidRPr="005C1AA6">
        <w:rPr>
          <w:rFonts w:ascii="Times New Roman" w:hAnsi="Times New Roman"/>
          <w:sz w:val="22"/>
          <w:szCs w:val="22"/>
        </w:rPr>
        <w:t xml:space="preserve">Физикалык </w:t>
      </w:r>
      <w:r w:rsidR="00681F6B" w:rsidRPr="003D1E39">
        <w:rPr>
          <w:rFonts w:ascii="Times New Roman" w:hAnsi="Times New Roman"/>
          <w:sz w:val="22"/>
          <w:szCs w:val="22"/>
        </w:rPr>
        <w:t>к</w:t>
      </w:r>
      <w:r w:rsidR="00EB36DE" w:rsidRPr="003D1E39">
        <w:rPr>
          <w:rFonts w:ascii="Times New Roman" w:hAnsi="Times New Roman"/>
          <w:sz w:val="22"/>
          <w:szCs w:val="22"/>
        </w:rPr>
        <w:t>ө</w:t>
      </w:r>
      <w:r w:rsidR="00681F6B" w:rsidRPr="003D1E39">
        <w:rPr>
          <w:rFonts w:ascii="Times New Roman" w:hAnsi="Times New Roman"/>
          <w:sz w:val="22"/>
          <w:szCs w:val="22"/>
        </w:rPr>
        <w:t>л</w:t>
      </w:r>
      <w:r w:rsidR="00EB36DE" w:rsidRPr="003D1E39">
        <w:rPr>
          <w:rFonts w:ascii="Times New Roman" w:hAnsi="Times New Roman"/>
          <w:sz w:val="22"/>
          <w:szCs w:val="22"/>
        </w:rPr>
        <w:t>ө</w:t>
      </w:r>
      <w:r w:rsidR="00681F6B" w:rsidRPr="003D1E39">
        <w:rPr>
          <w:rFonts w:ascii="Times New Roman" w:hAnsi="Times New Roman"/>
          <w:sz w:val="22"/>
          <w:szCs w:val="22"/>
        </w:rPr>
        <w:t>мд</w:t>
      </w:r>
      <w:r w:rsidR="00EB36DE" w:rsidRPr="003D1E39">
        <w:rPr>
          <w:rFonts w:ascii="Times New Roman" w:hAnsi="Times New Roman"/>
          <w:sz w:val="22"/>
          <w:szCs w:val="22"/>
        </w:rPr>
        <w:t>ү</w:t>
      </w:r>
      <w:r w:rsidR="007F6CEE" w:rsidRPr="003D1E39">
        <w:rPr>
          <w:rFonts w:ascii="Times New Roman" w:hAnsi="Times New Roman"/>
          <w:sz w:val="22"/>
          <w:szCs w:val="22"/>
        </w:rPr>
        <w:t>н индекси.</w:t>
      </w:r>
    </w:p>
    <w:p w:rsidR="007F6CEE" w:rsidRPr="003D1E39" w:rsidRDefault="007F15D4" w:rsidP="007F6CEE">
      <w:pPr>
        <w:spacing w:line="276" w:lineRule="auto"/>
        <w:rPr>
          <w:rFonts w:ascii="Times New Roman" w:hAnsi="Times New Roman"/>
          <w:sz w:val="22"/>
          <w:szCs w:val="22"/>
        </w:rPr>
      </w:pPr>
      <w:r w:rsidRPr="003D1E39">
        <w:rPr>
          <w:rFonts w:ascii="Times New Roman" w:hAnsi="Times New Roman"/>
          <w:sz w:val="22"/>
          <w:szCs w:val="22"/>
          <w:vertAlign w:val="superscript"/>
        </w:rPr>
        <w:t>2</w:t>
      </w:r>
      <w:r w:rsidR="00C26837" w:rsidRPr="003D1E39">
        <w:rPr>
          <w:rFonts w:ascii="Times New Roman" w:hAnsi="Times New Roman"/>
          <w:sz w:val="22"/>
          <w:szCs w:val="22"/>
        </w:rPr>
        <w:t xml:space="preserve"> </w:t>
      </w:r>
      <w:r w:rsidR="007F6CEE" w:rsidRPr="003D1E39">
        <w:rPr>
          <w:rFonts w:ascii="Times New Roman" w:hAnsi="Times New Roman"/>
          <w:sz w:val="22"/>
          <w:szCs w:val="22"/>
        </w:rPr>
        <w:t>202</w:t>
      </w:r>
      <w:r w:rsidR="00792BB2" w:rsidRPr="003D1E39">
        <w:rPr>
          <w:rFonts w:ascii="Times New Roman" w:hAnsi="Times New Roman"/>
          <w:sz w:val="22"/>
          <w:szCs w:val="22"/>
        </w:rPr>
        <w:t>4</w:t>
      </w:r>
      <w:r w:rsidR="007F6CEE" w:rsidRPr="003D1E39">
        <w:rPr>
          <w:rFonts w:ascii="Times New Roman" w:hAnsi="Times New Roman"/>
          <w:sz w:val="22"/>
          <w:szCs w:val="22"/>
        </w:rPr>
        <w:t>-ж. январь</w:t>
      </w:r>
      <w:r w:rsidR="008B2F4E" w:rsidRPr="003D1E39">
        <w:rPr>
          <w:rFonts w:ascii="Times New Roman" w:hAnsi="Times New Roman"/>
          <w:sz w:val="22"/>
          <w:szCs w:val="22"/>
        </w:rPr>
        <w:t>-</w:t>
      </w:r>
      <w:r w:rsidR="00F45DB2">
        <w:rPr>
          <w:rFonts w:ascii="Times New Roman" w:hAnsi="Times New Roman"/>
          <w:sz w:val="22"/>
          <w:szCs w:val="22"/>
          <w:lang w:val="ky-KG"/>
        </w:rPr>
        <w:t>дека</w:t>
      </w:r>
      <w:r w:rsidR="00D44109" w:rsidRPr="003D1E39">
        <w:rPr>
          <w:rFonts w:ascii="Times New Roman" w:hAnsi="Times New Roman"/>
          <w:sz w:val="22"/>
          <w:szCs w:val="22"/>
          <w:lang w:val="ky-KG"/>
        </w:rPr>
        <w:t>брь</w:t>
      </w:r>
      <w:r w:rsidR="00B3609D" w:rsidRPr="003D1E39">
        <w:rPr>
          <w:rFonts w:ascii="Times New Roman" w:hAnsi="Times New Roman"/>
          <w:sz w:val="22"/>
          <w:szCs w:val="22"/>
        </w:rPr>
        <w:t xml:space="preserve"> </w:t>
      </w:r>
      <w:r w:rsidR="007F6CEE" w:rsidRPr="003D1E39">
        <w:rPr>
          <w:rFonts w:ascii="Times New Roman" w:hAnsi="Times New Roman"/>
          <w:sz w:val="22"/>
          <w:szCs w:val="22"/>
        </w:rPr>
        <w:t>(чакан ишканаларды кошпогондо).</w:t>
      </w:r>
    </w:p>
    <w:p w:rsidR="00FF4F19" w:rsidRPr="003D1E39" w:rsidRDefault="00FF4F19" w:rsidP="00C26837">
      <w:pPr>
        <w:spacing w:line="276" w:lineRule="auto"/>
        <w:rPr>
          <w:rFonts w:ascii="Times New Roman" w:hAnsi="Times New Roman"/>
          <w:sz w:val="22"/>
          <w:szCs w:val="22"/>
        </w:rPr>
      </w:pPr>
      <w:r w:rsidRPr="003D1E39">
        <w:rPr>
          <w:rFonts w:ascii="Times New Roman" w:hAnsi="Times New Roman"/>
          <w:sz w:val="22"/>
          <w:szCs w:val="22"/>
          <w:vertAlign w:val="superscript"/>
          <w:lang w:val="ky-KG"/>
        </w:rPr>
        <w:t>3</w:t>
      </w:r>
      <w:r w:rsidRPr="003D1E39">
        <w:rPr>
          <w:rFonts w:ascii="Times New Roman" w:hAnsi="Times New Roman"/>
          <w:sz w:val="22"/>
          <w:szCs w:val="22"/>
        </w:rPr>
        <w:t xml:space="preserve"> 202</w:t>
      </w:r>
      <w:r w:rsidR="00792BB2" w:rsidRPr="003D1E39">
        <w:rPr>
          <w:rFonts w:ascii="Times New Roman" w:hAnsi="Times New Roman"/>
          <w:sz w:val="22"/>
          <w:szCs w:val="22"/>
        </w:rPr>
        <w:t>4</w:t>
      </w:r>
      <w:r w:rsidRPr="003D1E39">
        <w:rPr>
          <w:rFonts w:ascii="Times New Roman" w:hAnsi="Times New Roman"/>
          <w:sz w:val="22"/>
          <w:szCs w:val="22"/>
        </w:rPr>
        <w:t xml:space="preserve">-ж. </w:t>
      </w:r>
      <w:r w:rsidR="00F45DB2">
        <w:rPr>
          <w:rFonts w:ascii="Times New Roman" w:hAnsi="Times New Roman"/>
          <w:sz w:val="22"/>
          <w:szCs w:val="22"/>
          <w:lang w:val="ky-KG"/>
        </w:rPr>
        <w:t>декабры</w:t>
      </w:r>
      <w:r w:rsidRPr="003D1E39">
        <w:rPr>
          <w:rFonts w:ascii="Times New Roman" w:hAnsi="Times New Roman"/>
          <w:sz w:val="22"/>
          <w:szCs w:val="22"/>
        </w:rPr>
        <w:t xml:space="preserve"> </w:t>
      </w:r>
      <w:r w:rsidR="00AB235C" w:rsidRPr="003D1E39">
        <w:rPr>
          <w:rFonts w:ascii="Times New Roman" w:hAnsi="Times New Roman"/>
          <w:sz w:val="22"/>
          <w:szCs w:val="22"/>
        </w:rPr>
        <w:t>202</w:t>
      </w:r>
      <w:r w:rsidR="00792BB2" w:rsidRPr="003D1E39">
        <w:rPr>
          <w:rFonts w:ascii="Times New Roman" w:hAnsi="Times New Roman"/>
          <w:sz w:val="22"/>
          <w:szCs w:val="22"/>
        </w:rPr>
        <w:t>3</w:t>
      </w:r>
      <w:r w:rsidR="00BF33D2" w:rsidRPr="003D1E39">
        <w:rPr>
          <w:rFonts w:ascii="Times New Roman" w:hAnsi="Times New Roman"/>
          <w:sz w:val="22"/>
          <w:szCs w:val="22"/>
        </w:rPr>
        <w:t xml:space="preserve">-ж. </w:t>
      </w:r>
      <w:r w:rsidR="00F45DB2">
        <w:rPr>
          <w:rFonts w:ascii="Times New Roman" w:hAnsi="Times New Roman"/>
          <w:sz w:val="22"/>
          <w:szCs w:val="22"/>
          <w:lang w:val="ky-KG"/>
        </w:rPr>
        <w:t>дека</w:t>
      </w:r>
      <w:r w:rsidR="00CE4D0D" w:rsidRPr="003D1E39">
        <w:rPr>
          <w:rFonts w:ascii="Times New Roman" w:hAnsi="Times New Roman"/>
          <w:sz w:val="22"/>
          <w:szCs w:val="22"/>
          <w:lang w:val="ky-KG"/>
        </w:rPr>
        <w:t>брына</w:t>
      </w:r>
      <w:r w:rsidR="00EA181D" w:rsidRPr="003D1E39">
        <w:rPr>
          <w:rFonts w:ascii="Times New Roman" w:hAnsi="Times New Roman"/>
          <w:sz w:val="22"/>
          <w:szCs w:val="22"/>
        </w:rPr>
        <w:t xml:space="preserve"> </w:t>
      </w:r>
      <w:r w:rsidRPr="003D1E39">
        <w:rPr>
          <w:rFonts w:ascii="Times New Roman" w:hAnsi="Times New Roman"/>
          <w:sz w:val="22"/>
          <w:szCs w:val="22"/>
        </w:rPr>
        <w:t>карата пайыз менен.</w:t>
      </w:r>
    </w:p>
    <w:p w:rsidR="00C26837" w:rsidRPr="003D1E39" w:rsidRDefault="00FF4F19" w:rsidP="00C26837">
      <w:pPr>
        <w:spacing w:line="276" w:lineRule="auto"/>
        <w:rPr>
          <w:rFonts w:ascii="Times New Roman" w:hAnsi="Times New Roman"/>
          <w:sz w:val="22"/>
          <w:szCs w:val="22"/>
        </w:rPr>
      </w:pPr>
      <w:r w:rsidRPr="003D1E39">
        <w:rPr>
          <w:rFonts w:ascii="Times New Roman" w:hAnsi="Times New Roman"/>
          <w:sz w:val="22"/>
          <w:szCs w:val="22"/>
          <w:vertAlign w:val="superscript"/>
        </w:rPr>
        <w:t>4</w:t>
      </w:r>
      <w:r w:rsidR="007F15D4" w:rsidRPr="003D1E39">
        <w:rPr>
          <w:rFonts w:ascii="Times New Roman" w:hAnsi="Times New Roman"/>
          <w:sz w:val="22"/>
          <w:szCs w:val="22"/>
          <w:vertAlign w:val="superscript"/>
        </w:rPr>
        <w:t xml:space="preserve"> </w:t>
      </w:r>
      <w:r w:rsidR="00C26837" w:rsidRPr="003D1E39">
        <w:rPr>
          <w:rFonts w:ascii="Times New Roman" w:hAnsi="Times New Roman"/>
          <w:sz w:val="22"/>
          <w:szCs w:val="22"/>
        </w:rPr>
        <w:t>202</w:t>
      </w:r>
      <w:r w:rsidR="00792BB2" w:rsidRPr="003D1E39">
        <w:rPr>
          <w:rFonts w:ascii="Times New Roman" w:hAnsi="Times New Roman"/>
          <w:sz w:val="22"/>
          <w:szCs w:val="22"/>
        </w:rPr>
        <w:t>4</w:t>
      </w:r>
      <w:r w:rsidR="00C26837" w:rsidRPr="003D1E39">
        <w:rPr>
          <w:rFonts w:ascii="Times New Roman" w:hAnsi="Times New Roman"/>
          <w:sz w:val="22"/>
          <w:szCs w:val="22"/>
        </w:rPr>
        <w:t xml:space="preserve">-ж. </w:t>
      </w:r>
      <w:r w:rsidR="00490A00" w:rsidRPr="003D1E39">
        <w:rPr>
          <w:rFonts w:ascii="Times New Roman" w:hAnsi="Times New Roman"/>
          <w:sz w:val="22"/>
          <w:szCs w:val="22"/>
        </w:rPr>
        <w:t>январь</w:t>
      </w:r>
      <w:r w:rsidR="008B2F4E" w:rsidRPr="003D1E39">
        <w:rPr>
          <w:rFonts w:ascii="Times New Roman" w:hAnsi="Times New Roman"/>
          <w:sz w:val="22"/>
          <w:szCs w:val="22"/>
        </w:rPr>
        <w:t>-</w:t>
      </w:r>
      <w:r w:rsidR="00F45DB2">
        <w:rPr>
          <w:rFonts w:ascii="Times New Roman" w:hAnsi="Times New Roman"/>
          <w:sz w:val="22"/>
          <w:szCs w:val="22"/>
          <w:lang w:val="ky-KG"/>
        </w:rPr>
        <w:t>дека</w:t>
      </w:r>
      <w:r w:rsidR="00CE4D0D" w:rsidRPr="003D1E39">
        <w:rPr>
          <w:rFonts w:ascii="Times New Roman" w:hAnsi="Times New Roman"/>
          <w:sz w:val="22"/>
          <w:szCs w:val="22"/>
          <w:lang w:val="ky-KG"/>
        </w:rPr>
        <w:t>бры</w:t>
      </w:r>
      <w:r w:rsidR="008B2F4E" w:rsidRPr="003D1E39">
        <w:rPr>
          <w:rFonts w:ascii="Times New Roman" w:hAnsi="Times New Roman"/>
          <w:sz w:val="22"/>
          <w:szCs w:val="22"/>
        </w:rPr>
        <w:t xml:space="preserve"> </w:t>
      </w:r>
      <w:r w:rsidR="00887E80" w:rsidRPr="003D1E39">
        <w:rPr>
          <w:rFonts w:ascii="Times New Roman" w:hAnsi="Times New Roman"/>
          <w:sz w:val="22"/>
          <w:szCs w:val="22"/>
        </w:rPr>
        <w:t>202</w:t>
      </w:r>
      <w:r w:rsidR="00792BB2" w:rsidRPr="003D1E39">
        <w:rPr>
          <w:rFonts w:ascii="Times New Roman" w:hAnsi="Times New Roman"/>
          <w:sz w:val="22"/>
          <w:szCs w:val="22"/>
        </w:rPr>
        <w:t>3</w:t>
      </w:r>
      <w:r w:rsidR="00887E80" w:rsidRPr="003D1E39">
        <w:rPr>
          <w:rFonts w:ascii="Times New Roman" w:hAnsi="Times New Roman"/>
          <w:sz w:val="22"/>
          <w:szCs w:val="22"/>
        </w:rPr>
        <w:t xml:space="preserve">-ж. </w:t>
      </w:r>
      <w:r w:rsidR="001C3AF6" w:rsidRPr="003D1E39">
        <w:rPr>
          <w:rFonts w:ascii="Times New Roman" w:hAnsi="Times New Roman"/>
          <w:sz w:val="22"/>
          <w:szCs w:val="22"/>
        </w:rPr>
        <w:t>январ</w:t>
      </w:r>
      <w:r w:rsidR="008B2F4E" w:rsidRPr="003D1E39">
        <w:rPr>
          <w:rFonts w:ascii="Times New Roman" w:hAnsi="Times New Roman"/>
          <w:sz w:val="22"/>
          <w:szCs w:val="22"/>
        </w:rPr>
        <w:t>ь-</w:t>
      </w:r>
      <w:proofErr w:type="gramStart"/>
      <w:r w:rsidR="00F45DB2">
        <w:rPr>
          <w:rFonts w:ascii="Times New Roman" w:hAnsi="Times New Roman"/>
          <w:sz w:val="22"/>
          <w:szCs w:val="22"/>
          <w:lang w:val="ky-KG"/>
        </w:rPr>
        <w:t>дека</w:t>
      </w:r>
      <w:r w:rsidR="00CE4D0D" w:rsidRPr="003D1E39">
        <w:rPr>
          <w:rFonts w:ascii="Times New Roman" w:hAnsi="Times New Roman"/>
          <w:sz w:val="22"/>
          <w:szCs w:val="22"/>
          <w:lang w:val="ky-KG"/>
        </w:rPr>
        <w:t>брына</w:t>
      </w:r>
      <w:r w:rsidR="009D341A" w:rsidRPr="003D1E39">
        <w:rPr>
          <w:rFonts w:ascii="Times New Roman" w:hAnsi="Times New Roman"/>
          <w:sz w:val="22"/>
          <w:szCs w:val="22"/>
        </w:rPr>
        <w:t xml:space="preserve"> </w:t>
      </w:r>
      <w:r w:rsidR="00887E80" w:rsidRPr="003D1E39">
        <w:rPr>
          <w:rFonts w:ascii="Times New Roman" w:hAnsi="Times New Roman"/>
          <w:sz w:val="22"/>
          <w:szCs w:val="22"/>
        </w:rPr>
        <w:t xml:space="preserve"> </w:t>
      </w:r>
      <w:r w:rsidR="00C26837" w:rsidRPr="003D1E39">
        <w:rPr>
          <w:rFonts w:ascii="Times New Roman" w:hAnsi="Times New Roman"/>
          <w:sz w:val="22"/>
          <w:szCs w:val="22"/>
        </w:rPr>
        <w:t>карата</w:t>
      </w:r>
      <w:proofErr w:type="gramEnd"/>
      <w:r w:rsidR="00C26837" w:rsidRPr="003D1E39">
        <w:rPr>
          <w:rFonts w:ascii="Times New Roman" w:hAnsi="Times New Roman"/>
          <w:sz w:val="22"/>
          <w:szCs w:val="22"/>
        </w:rPr>
        <w:t xml:space="preserve"> пайыз менен.</w:t>
      </w:r>
    </w:p>
    <w:p w:rsidR="00FF4F19" w:rsidRPr="003D1E39" w:rsidRDefault="00FF4F19" w:rsidP="00FF4F19">
      <w:pPr>
        <w:spacing w:after="20"/>
        <w:rPr>
          <w:rFonts w:ascii="Times New Roman" w:hAnsi="Times New Roman"/>
          <w:sz w:val="22"/>
          <w:szCs w:val="22"/>
          <w:lang w:val="ky-KG"/>
        </w:rPr>
      </w:pPr>
      <w:bookmarkStart w:id="0" w:name="_Toc424730119"/>
      <w:bookmarkStart w:id="1" w:name="_Toc77777058"/>
      <w:r w:rsidRPr="003D1E39">
        <w:rPr>
          <w:rFonts w:ascii="Times New Roman" w:hAnsi="Times New Roman"/>
          <w:sz w:val="22"/>
          <w:szCs w:val="22"/>
          <w:vertAlign w:val="superscript"/>
          <w:lang w:val="ky-KG"/>
        </w:rPr>
        <w:t>5</w:t>
      </w:r>
      <w:r w:rsidRPr="003D1E39">
        <w:rPr>
          <w:rFonts w:ascii="Times New Roman" w:hAnsi="Times New Roman"/>
          <w:sz w:val="22"/>
          <w:szCs w:val="22"/>
          <w:vertAlign w:val="superscript"/>
        </w:rPr>
        <w:t xml:space="preserve"> </w:t>
      </w:r>
      <w:r w:rsidRPr="003D1E39">
        <w:rPr>
          <w:rFonts w:ascii="Times New Roman" w:hAnsi="Times New Roman"/>
          <w:sz w:val="22"/>
          <w:szCs w:val="22"/>
        </w:rPr>
        <w:t>202</w:t>
      </w:r>
      <w:r w:rsidR="00792BB2" w:rsidRPr="003D1E39">
        <w:rPr>
          <w:rFonts w:ascii="Times New Roman" w:hAnsi="Times New Roman"/>
          <w:sz w:val="22"/>
          <w:szCs w:val="22"/>
        </w:rPr>
        <w:t>3</w:t>
      </w:r>
      <w:r w:rsidRPr="003D1E39">
        <w:rPr>
          <w:rFonts w:ascii="Times New Roman" w:hAnsi="Times New Roman"/>
          <w:sz w:val="22"/>
          <w:szCs w:val="22"/>
        </w:rPr>
        <w:t xml:space="preserve">-ж. </w:t>
      </w:r>
      <w:r w:rsidR="00BF33D2" w:rsidRPr="003D1E39">
        <w:rPr>
          <w:rFonts w:ascii="Times New Roman" w:hAnsi="Times New Roman"/>
          <w:sz w:val="22"/>
          <w:szCs w:val="22"/>
        </w:rPr>
        <w:t>январь</w:t>
      </w:r>
      <w:r w:rsidR="00F45DB2">
        <w:rPr>
          <w:rFonts w:ascii="Times New Roman" w:hAnsi="Times New Roman"/>
          <w:sz w:val="22"/>
          <w:szCs w:val="22"/>
          <w:lang w:val="ky-KG"/>
        </w:rPr>
        <w:t>-</w:t>
      </w:r>
      <w:proofErr w:type="gramStart"/>
      <w:r w:rsidR="00F45DB2">
        <w:rPr>
          <w:rFonts w:ascii="Times New Roman" w:hAnsi="Times New Roman"/>
          <w:sz w:val="22"/>
          <w:szCs w:val="22"/>
          <w:lang w:val="ky-KG"/>
        </w:rPr>
        <w:t>дека</w:t>
      </w:r>
      <w:r w:rsidR="00CE4D0D" w:rsidRPr="003D1E39">
        <w:rPr>
          <w:rFonts w:ascii="Times New Roman" w:hAnsi="Times New Roman"/>
          <w:sz w:val="22"/>
          <w:szCs w:val="22"/>
          <w:lang w:val="ky-KG"/>
        </w:rPr>
        <w:t>бры</w:t>
      </w:r>
      <w:r w:rsidR="00AB147D" w:rsidRPr="003D1E39">
        <w:rPr>
          <w:rFonts w:ascii="Times New Roman" w:hAnsi="Times New Roman"/>
          <w:sz w:val="22"/>
          <w:szCs w:val="22"/>
          <w:lang w:val="ky-KG"/>
        </w:rPr>
        <w:t xml:space="preserve"> </w:t>
      </w:r>
      <w:r w:rsidR="009D341A" w:rsidRPr="003D1E39">
        <w:rPr>
          <w:rFonts w:ascii="Times New Roman" w:hAnsi="Times New Roman"/>
          <w:sz w:val="22"/>
          <w:szCs w:val="22"/>
        </w:rPr>
        <w:t xml:space="preserve"> </w:t>
      </w:r>
      <w:r w:rsidRPr="003D1E39">
        <w:rPr>
          <w:rFonts w:ascii="Times New Roman" w:hAnsi="Times New Roman"/>
          <w:sz w:val="22"/>
          <w:szCs w:val="22"/>
        </w:rPr>
        <w:t>20</w:t>
      </w:r>
      <w:r w:rsidR="00DA565C" w:rsidRPr="003D1E39">
        <w:rPr>
          <w:rFonts w:ascii="Times New Roman" w:hAnsi="Times New Roman"/>
          <w:sz w:val="22"/>
          <w:szCs w:val="22"/>
        </w:rPr>
        <w:t>2</w:t>
      </w:r>
      <w:r w:rsidR="00792BB2" w:rsidRPr="003D1E39">
        <w:rPr>
          <w:rFonts w:ascii="Times New Roman" w:hAnsi="Times New Roman"/>
          <w:sz w:val="22"/>
          <w:szCs w:val="22"/>
        </w:rPr>
        <w:t>2</w:t>
      </w:r>
      <w:proofErr w:type="gramEnd"/>
      <w:r w:rsidR="00887E80" w:rsidRPr="003D1E39">
        <w:rPr>
          <w:rFonts w:ascii="Times New Roman" w:hAnsi="Times New Roman"/>
          <w:sz w:val="22"/>
          <w:szCs w:val="22"/>
        </w:rPr>
        <w:t xml:space="preserve">-ж. </w:t>
      </w:r>
      <w:r w:rsidR="00EA255D" w:rsidRPr="003D1E39">
        <w:rPr>
          <w:rFonts w:ascii="Times New Roman" w:hAnsi="Times New Roman"/>
          <w:sz w:val="22"/>
          <w:szCs w:val="22"/>
        </w:rPr>
        <w:t>январ</w:t>
      </w:r>
      <w:r w:rsidR="008B2F4E" w:rsidRPr="003D1E39">
        <w:rPr>
          <w:rFonts w:ascii="Times New Roman" w:hAnsi="Times New Roman"/>
          <w:sz w:val="22"/>
          <w:szCs w:val="22"/>
        </w:rPr>
        <w:t>ь-</w:t>
      </w:r>
      <w:r w:rsidR="00D61CF6">
        <w:rPr>
          <w:rFonts w:ascii="Times New Roman" w:hAnsi="Times New Roman"/>
          <w:sz w:val="22"/>
          <w:szCs w:val="22"/>
          <w:lang w:val="ky-KG"/>
        </w:rPr>
        <w:t>дека</w:t>
      </w:r>
      <w:r w:rsidR="00CE4D0D" w:rsidRPr="003D1E39">
        <w:rPr>
          <w:rFonts w:ascii="Times New Roman" w:hAnsi="Times New Roman"/>
          <w:sz w:val="22"/>
          <w:szCs w:val="22"/>
          <w:lang w:val="ky-KG"/>
        </w:rPr>
        <w:t>брына</w:t>
      </w:r>
      <w:r w:rsidR="00887E80" w:rsidRPr="003D1E39">
        <w:rPr>
          <w:rFonts w:ascii="Times New Roman" w:hAnsi="Times New Roman"/>
          <w:sz w:val="22"/>
          <w:szCs w:val="22"/>
        </w:rPr>
        <w:t xml:space="preserve"> </w:t>
      </w:r>
      <w:r w:rsidRPr="003D1E39">
        <w:rPr>
          <w:rFonts w:ascii="Times New Roman" w:hAnsi="Times New Roman"/>
          <w:sz w:val="22"/>
          <w:szCs w:val="22"/>
        </w:rPr>
        <w:t>карата пайыз менен.</w:t>
      </w:r>
      <w:r w:rsidRPr="003D1E39">
        <w:rPr>
          <w:rFonts w:ascii="Times New Roman" w:hAnsi="Times New Roman"/>
          <w:sz w:val="22"/>
          <w:szCs w:val="22"/>
          <w:lang w:val="ky-KG"/>
        </w:rPr>
        <w:t xml:space="preserve"> </w:t>
      </w:r>
    </w:p>
    <w:p w:rsidR="002F7766" w:rsidRPr="003D1E39" w:rsidRDefault="00FF4F19" w:rsidP="00613162">
      <w:pPr>
        <w:spacing w:line="276" w:lineRule="auto"/>
        <w:rPr>
          <w:rFonts w:ascii="Times New Roman" w:hAnsi="Times New Roman"/>
          <w:sz w:val="22"/>
          <w:szCs w:val="22"/>
          <w:lang w:val="ky-KG"/>
        </w:rPr>
      </w:pPr>
      <w:r w:rsidRPr="003D1E39">
        <w:rPr>
          <w:rFonts w:ascii="Times New Roman" w:hAnsi="Times New Roman"/>
          <w:sz w:val="22"/>
          <w:szCs w:val="22"/>
          <w:vertAlign w:val="superscript"/>
          <w:lang w:val="ky-KG"/>
        </w:rPr>
        <w:t xml:space="preserve">6 </w:t>
      </w:r>
      <w:r w:rsidRPr="003D1E39">
        <w:rPr>
          <w:rFonts w:ascii="Times New Roman" w:hAnsi="Times New Roman"/>
          <w:sz w:val="22"/>
          <w:szCs w:val="22"/>
          <w:lang w:val="ky-KG"/>
        </w:rPr>
        <w:t>202</w:t>
      </w:r>
      <w:r w:rsidR="00234C6B">
        <w:rPr>
          <w:rFonts w:ascii="Times New Roman" w:hAnsi="Times New Roman"/>
          <w:sz w:val="22"/>
          <w:szCs w:val="22"/>
          <w:lang w:val="ky-KG"/>
        </w:rPr>
        <w:t>4</w:t>
      </w:r>
      <w:r w:rsidRPr="003D1E39">
        <w:rPr>
          <w:rFonts w:ascii="Times New Roman" w:hAnsi="Times New Roman"/>
          <w:sz w:val="22"/>
          <w:szCs w:val="22"/>
          <w:lang w:val="ky-KG"/>
        </w:rPr>
        <w:t xml:space="preserve">-ж. </w:t>
      </w:r>
      <w:r w:rsidR="008B2F4E" w:rsidRPr="003D1E39">
        <w:rPr>
          <w:rFonts w:ascii="Times New Roman" w:hAnsi="Times New Roman"/>
          <w:sz w:val="22"/>
          <w:szCs w:val="22"/>
          <w:lang w:val="ky-KG"/>
        </w:rPr>
        <w:t>январь-</w:t>
      </w:r>
      <w:r w:rsidR="00D61CF6">
        <w:rPr>
          <w:rFonts w:ascii="Times New Roman" w:hAnsi="Times New Roman"/>
          <w:sz w:val="22"/>
          <w:szCs w:val="22"/>
          <w:lang w:val="ky-KG"/>
        </w:rPr>
        <w:t>дека</w:t>
      </w:r>
      <w:r w:rsidR="00CE4D0D" w:rsidRPr="003D1E39">
        <w:rPr>
          <w:rFonts w:ascii="Times New Roman" w:hAnsi="Times New Roman"/>
          <w:sz w:val="22"/>
          <w:szCs w:val="22"/>
          <w:lang w:val="ky-KG"/>
        </w:rPr>
        <w:t>бры</w:t>
      </w:r>
      <w:r w:rsidR="00234C6B">
        <w:rPr>
          <w:rFonts w:ascii="Times New Roman" w:hAnsi="Times New Roman"/>
          <w:sz w:val="22"/>
          <w:szCs w:val="22"/>
          <w:lang w:val="ky-KG"/>
        </w:rPr>
        <w:t>на</w:t>
      </w:r>
    </w:p>
    <w:p w:rsidR="004C1B97" w:rsidRPr="003D1E39" w:rsidRDefault="004C1B97" w:rsidP="004F66D7">
      <w:pPr>
        <w:spacing w:after="240"/>
        <w:jc w:val="center"/>
        <w:rPr>
          <w:rFonts w:ascii="Times New Roman" w:hAnsi="Times New Roman"/>
          <w:b/>
          <w:sz w:val="28"/>
          <w:szCs w:val="28"/>
          <w:lang w:val="ky-KG"/>
        </w:rPr>
      </w:pPr>
      <w:bookmarkStart w:id="2" w:name="_Toc203637788"/>
      <w:bookmarkStart w:id="3" w:name="_Toc216929127"/>
      <w:bookmarkStart w:id="4" w:name="_Toc351135111"/>
      <w:bookmarkStart w:id="5" w:name="_Toc35352189"/>
      <w:bookmarkEnd w:id="0"/>
      <w:bookmarkEnd w:id="1"/>
    </w:p>
    <w:p w:rsidR="002D1B60" w:rsidRPr="003D1E39" w:rsidRDefault="002D1B60" w:rsidP="00A82497">
      <w:pPr>
        <w:jc w:val="both"/>
        <w:rPr>
          <w:rFonts w:ascii="Times New Roman" w:hAnsi="Times New Roman"/>
          <w:sz w:val="28"/>
          <w:szCs w:val="28"/>
          <w:lang w:val="ky-KG"/>
        </w:rPr>
      </w:pPr>
    </w:p>
    <w:p w:rsidR="00F45DB2" w:rsidRDefault="00F45DB2" w:rsidP="00D45BE4">
      <w:pPr>
        <w:spacing w:after="240"/>
        <w:jc w:val="center"/>
        <w:rPr>
          <w:rFonts w:ascii="Times New Roman" w:hAnsi="Times New Roman"/>
          <w:b/>
          <w:color w:val="000000" w:themeColor="text1"/>
          <w:sz w:val="28"/>
          <w:szCs w:val="28"/>
          <w:lang w:val="ky-KG"/>
        </w:rPr>
      </w:pPr>
    </w:p>
    <w:p w:rsidR="00F52CE4" w:rsidRPr="00F3329B" w:rsidRDefault="00F52CE4" w:rsidP="00F52CE4">
      <w:pPr>
        <w:spacing w:after="60"/>
        <w:jc w:val="center"/>
        <w:outlineLvl w:val="2"/>
        <w:rPr>
          <w:rFonts w:ascii="Times New Roman" w:hAnsi="Times New Roman"/>
          <w:b/>
          <w:sz w:val="28"/>
          <w:szCs w:val="28"/>
          <w:lang w:val="ky-KG"/>
        </w:rPr>
      </w:pPr>
      <w:r w:rsidRPr="00F3329B">
        <w:rPr>
          <w:rFonts w:ascii="Times New Roman" w:hAnsi="Times New Roman"/>
          <w:b/>
          <w:sz w:val="28"/>
          <w:szCs w:val="28"/>
          <w:lang w:val="ky-KG"/>
        </w:rPr>
        <w:lastRenderedPageBreak/>
        <w:t>Реалдуу сектор</w:t>
      </w:r>
    </w:p>
    <w:p w:rsidR="00F52CE4" w:rsidRPr="00F3329B" w:rsidRDefault="00F52CE4" w:rsidP="00F52CE4">
      <w:pPr>
        <w:spacing w:before="120" w:after="120"/>
        <w:ind w:firstLine="709"/>
        <w:jc w:val="both"/>
        <w:rPr>
          <w:rFonts w:ascii="Times New Roman" w:hAnsi="Times New Roman"/>
          <w:sz w:val="28"/>
          <w:szCs w:val="28"/>
          <w:lang w:val="ky-KG"/>
        </w:rPr>
      </w:pPr>
      <w:r w:rsidRPr="00F3329B">
        <w:rPr>
          <w:rFonts w:ascii="Times New Roman" w:hAnsi="Times New Roman"/>
          <w:b/>
          <w:sz w:val="28"/>
          <w:szCs w:val="28"/>
          <w:lang w:val="ky-KG"/>
        </w:rPr>
        <w:t>Өнөр жай.</w:t>
      </w:r>
      <w:r w:rsidRPr="00F3329B">
        <w:rPr>
          <w:rFonts w:ascii="Times New Roman" w:hAnsi="Times New Roman"/>
          <w:sz w:val="28"/>
          <w:szCs w:val="28"/>
          <w:lang w:val="ky-KG"/>
        </w:rPr>
        <w:t xml:space="preserve"> 2025-жылдын январында 842,1 млн. сом суммасында өнөр жай продукциясы өндүрүлдү, физикалык көлөмдүн индекси 2024-ж. январына карата 95,6 пайызды түздү</w:t>
      </w:r>
      <w:r w:rsidRPr="00F3329B">
        <w:rPr>
          <w:rFonts w:ascii="Times New Roman" w:hAnsi="Times New Roman"/>
          <w:b/>
          <w:sz w:val="28"/>
          <w:szCs w:val="28"/>
          <w:lang w:val="ky-KG"/>
        </w:rPr>
        <w:t>.</w:t>
      </w:r>
    </w:p>
    <w:p w:rsidR="00A30FDE" w:rsidRDefault="00F52CE4" w:rsidP="00F52CE4">
      <w:pPr>
        <w:spacing w:before="120"/>
        <w:ind w:left="1247" w:hanging="1247"/>
        <w:rPr>
          <w:rFonts w:ascii="Times New Roman" w:hAnsi="Times New Roman"/>
          <w:b/>
          <w:sz w:val="25"/>
          <w:szCs w:val="25"/>
          <w:lang w:val="ky-KG"/>
        </w:rPr>
      </w:pPr>
      <w:r w:rsidRPr="00F3329B">
        <w:rPr>
          <w:rFonts w:ascii="Times New Roman" w:hAnsi="Times New Roman"/>
          <w:b/>
          <w:sz w:val="25"/>
          <w:szCs w:val="25"/>
          <w:lang w:val="ky-KG"/>
        </w:rPr>
        <w:t xml:space="preserve">2-таблица: 2025-ж. январында өнөр жай продукциясын өндүрүүнүн көлөмү </w:t>
      </w:r>
    </w:p>
    <w:p w:rsidR="00F52CE4" w:rsidRPr="00F3329B" w:rsidRDefault="00A30FDE" w:rsidP="00F52CE4">
      <w:pPr>
        <w:spacing w:before="120"/>
        <w:ind w:left="1247" w:hanging="1247"/>
        <w:rPr>
          <w:rFonts w:ascii="Times New Roman" w:hAnsi="Times New Roman"/>
          <w:b/>
          <w:sz w:val="25"/>
          <w:szCs w:val="25"/>
          <w:lang w:val="ky-KG"/>
        </w:rPr>
      </w:pPr>
      <w:r>
        <w:rPr>
          <w:rFonts w:ascii="Times New Roman" w:hAnsi="Times New Roman"/>
          <w:b/>
          <w:sz w:val="25"/>
          <w:szCs w:val="25"/>
          <w:lang w:val="ky-KG"/>
        </w:rPr>
        <w:t xml:space="preserve">                                                                                                                    </w:t>
      </w:r>
      <w:r w:rsidR="00F52CE4" w:rsidRPr="00F3329B">
        <w:rPr>
          <w:rFonts w:ascii="Times New Roman" w:hAnsi="Times New Roman"/>
          <w:b/>
          <w:sz w:val="25"/>
          <w:szCs w:val="25"/>
          <w:lang w:val="ky-KG"/>
        </w:rPr>
        <w:t xml:space="preserve">     </w:t>
      </w:r>
      <w:r w:rsidRPr="00F3329B">
        <w:rPr>
          <w:rFonts w:ascii="Times New Roman" w:hAnsi="Times New Roman"/>
          <w:i/>
          <w:sz w:val="22"/>
          <w:szCs w:val="22"/>
          <w:lang w:val="ky-KG"/>
        </w:rPr>
        <w:t>(млн. сом)</w:t>
      </w:r>
      <w:r w:rsidR="00F52CE4" w:rsidRPr="00F3329B">
        <w:rPr>
          <w:rFonts w:ascii="Times New Roman" w:hAnsi="Times New Roman"/>
          <w:b/>
          <w:sz w:val="25"/>
          <w:szCs w:val="25"/>
          <w:lang w:val="ky-KG"/>
        </w:rPr>
        <w:t xml:space="preserve">                                                                                           </w:t>
      </w:r>
      <w:r>
        <w:rPr>
          <w:rFonts w:ascii="Times New Roman" w:hAnsi="Times New Roman"/>
          <w:b/>
          <w:sz w:val="25"/>
          <w:szCs w:val="25"/>
          <w:lang w:val="ky-KG"/>
        </w:rPr>
        <w:t xml:space="preserve">     </w:t>
      </w:r>
    </w:p>
    <w:tbl>
      <w:tblPr>
        <w:tblW w:w="4970" w:type="pct"/>
        <w:tblInd w:w="30" w:type="dxa"/>
        <w:tblCellMar>
          <w:left w:w="31" w:type="dxa"/>
          <w:right w:w="31" w:type="dxa"/>
        </w:tblCellMar>
        <w:tblLook w:val="0000" w:firstRow="0" w:lastRow="0" w:firstColumn="0" w:lastColumn="0" w:noHBand="0" w:noVBand="0"/>
      </w:tblPr>
      <w:tblGrid>
        <w:gridCol w:w="5249"/>
        <w:gridCol w:w="1028"/>
        <w:gridCol w:w="1029"/>
        <w:gridCol w:w="1029"/>
        <w:gridCol w:w="1024"/>
      </w:tblGrid>
      <w:tr w:rsidR="00F52CE4" w:rsidRPr="00F3329B" w:rsidTr="00F52CE4">
        <w:trPr>
          <w:cantSplit/>
          <w:tblHeader/>
        </w:trPr>
        <w:tc>
          <w:tcPr>
            <w:tcW w:w="2804" w:type="pct"/>
            <w:vMerge w:val="restart"/>
            <w:tcBorders>
              <w:top w:val="single" w:sz="12" w:space="0" w:color="auto"/>
            </w:tcBorders>
          </w:tcPr>
          <w:p w:rsidR="00F52CE4" w:rsidRPr="00F3329B" w:rsidRDefault="00F52CE4" w:rsidP="00F52CE4">
            <w:pPr>
              <w:rPr>
                <w:rFonts w:ascii="Times New Roman" w:hAnsi="Times New Roman"/>
                <w:sz w:val="22"/>
                <w:szCs w:val="22"/>
                <w:lang w:val="ky-KG"/>
              </w:rPr>
            </w:pPr>
          </w:p>
        </w:tc>
        <w:tc>
          <w:tcPr>
            <w:tcW w:w="1099" w:type="pct"/>
            <w:gridSpan w:val="2"/>
            <w:tcBorders>
              <w:top w:val="single" w:sz="12" w:space="0" w:color="auto"/>
              <w:bottom w:val="single" w:sz="4" w:space="0" w:color="auto"/>
            </w:tcBorders>
            <w:vAlign w:val="center"/>
          </w:tcPr>
          <w:p w:rsidR="00F52CE4" w:rsidRPr="00F3329B" w:rsidRDefault="00F52CE4" w:rsidP="00F52CE4">
            <w:pPr>
              <w:jc w:val="center"/>
              <w:rPr>
                <w:rFonts w:ascii="Times New Roman" w:hAnsi="Times New Roman"/>
                <w:b/>
                <w:sz w:val="22"/>
                <w:szCs w:val="22"/>
                <w:lang w:val="ky-KG"/>
              </w:rPr>
            </w:pPr>
            <w:r w:rsidRPr="00F3329B">
              <w:rPr>
                <w:rFonts w:ascii="Times New Roman" w:hAnsi="Times New Roman"/>
                <w:b/>
                <w:sz w:val="22"/>
                <w:szCs w:val="22"/>
                <w:lang w:val="ky-KG"/>
              </w:rPr>
              <w:t>2024</w:t>
            </w:r>
          </w:p>
        </w:tc>
        <w:tc>
          <w:tcPr>
            <w:tcW w:w="1097" w:type="pct"/>
            <w:gridSpan w:val="2"/>
            <w:tcBorders>
              <w:top w:val="single" w:sz="12" w:space="0" w:color="auto"/>
              <w:bottom w:val="single" w:sz="4" w:space="0" w:color="auto"/>
            </w:tcBorders>
            <w:vAlign w:val="center"/>
          </w:tcPr>
          <w:p w:rsidR="00F52CE4" w:rsidRPr="00F3329B" w:rsidRDefault="00F52CE4" w:rsidP="00F52CE4">
            <w:pPr>
              <w:jc w:val="center"/>
              <w:rPr>
                <w:rFonts w:ascii="Times New Roman" w:hAnsi="Times New Roman"/>
                <w:b/>
                <w:sz w:val="22"/>
                <w:szCs w:val="22"/>
                <w:lang w:val="ky-KG"/>
              </w:rPr>
            </w:pPr>
            <w:r w:rsidRPr="00F3329B">
              <w:rPr>
                <w:rFonts w:ascii="Times New Roman" w:hAnsi="Times New Roman"/>
                <w:b/>
                <w:sz w:val="22"/>
                <w:szCs w:val="22"/>
                <w:lang w:val="ky-KG"/>
              </w:rPr>
              <w:t>2025</w:t>
            </w:r>
          </w:p>
        </w:tc>
      </w:tr>
      <w:tr w:rsidR="00F52CE4" w:rsidRPr="00F3329B" w:rsidTr="00F52CE4">
        <w:trPr>
          <w:cantSplit/>
          <w:tblHeader/>
        </w:trPr>
        <w:tc>
          <w:tcPr>
            <w:tcW w:w="2804" w:type="pct"/>
            <w:vMerge/>
            <w:tcBorders>
              <w:bottom w:val="single" w:sz="8" w:space="0" w:color="auto"/>
            </w:tcBorders>
          </w:tcPr>
          <w:p w:rsidR="00F52CE4" w:rsidRPr="00F3329B" w:rsidRDefault="00F52CE4" w:rsidP="00F52CE4">
            <w:pPr>
              <w:rPr>
                <w:rFonts w:ascii="Times New Roman" w:hAnsi="Times New Roman"/>
                <w:b/>
                <w:sz w:val="22"/>
                <w:szCs w:val="22"/>
                <w:lang w:val="ky-KG"/>
              </w:rPr>
            </w:pPr>
          </w:p>
        </w:tc>
        <w:tc>
          <w:tcPr>
            <w:tcW w:w="549" w:type="pct"/>
            <w:tcBorders>
              <w:top w:val="single" w:sz="4" w:space="0" w:color="auto"/>
              <w:bottom w:val="single" w:sz="8" w:space="0" w:color="auto"/>
            </w:tcBorders>
          </w:tcPr>
          <w:p w:rsidR="00F52CE4" w:rsidRPr="00F3329B" w:rsidRDefault="00F52CE4" w:rsidP="00F52CE4">
            <w:pPr>
              <w:jc w:val="right"/>
              <w:rPr>
                <w:rFonts w:ascii="Times New Roman" w:hAnsi="Times New Roman"/>
                <w:b/>
                <w:sz w:val="22"/>
                <w:szCs w:val="22"/>
                <w:lang w:val="ky-KG"/>
              </w:rPr>
            </w:pPr>
          </w:p>
        </w:tc>
        <w:tc>
          <w:tcPr>
            <w:tcW w:w="550" w:type="pct"/>
            <w:tcBorders>
              <w:top w:val="single" w:sz="4" w:space="0" w:color="auto"/>
              <w:bottom w:val="single" w:sz="8" w:space="0" w:color="auto"/>
            </w:tcBorders>
          </w:tcPr>
          <w:p w:rsidR="00F52CE4" w:rsidRPr="00F3329B" w:rsidRDefault="00F52CE4" w:rsidP="00F52CE4">
            <w:pPr>
              <w:jc w:val="right"/>
              <w:rPr>
                <w:rFonts w:ascii="Times New Roman" w:hAnsi="Times New Roman"/>
                <w:b/>
                <w:sz w:val="22"/>
                <w:szCs w:val="22"/>
                <w:lang w:val="ky-KG"/>
              </w:rPr>
            </w:pPr>
            <w:r w:rsidRPr="00F3329B">
              <w:rPr>
                <w:rFonts w:ascii="Times New Roman" w:hAnsi="Times New Roman"/>
                <w:b/>
                <w:sz w:val="22"/>
                <w:szCs w:val="22"/>
                <w:lang w:val="ky-KG"/>
              </w:rPr>
              <w:t>январь</w:t>
            </w:r>
          </w:p>
        </w:tc>
        <w:tc>
          <w:tcPr>
            <w:tcW w:w="550" w:type="pct"/>
            <w:tcBorders>
              <w:top w:val="single" w:sz="4" w:space="0" w:color="auto"/>
              <w:bottom w:val="single" w:sz="8" w:space="0" w:color="auto"/>
            </w:tcBorders>
          </w:tcPr>
          <w:p w:rsidR="00F52CE4" w:rsidRPr="00F3329B" w:rsidRDefault="00F52CE4" w:rsidP="00F52CE4">
            <w:pPr>
              <w:jc w:val="right"/>
              <w:rPr>
                <w:rFonts w:ascii="Times New Roman" w:hAnsi="Times New Roman"/>
                <w:b/>
                <w:sz w:val="22"/>
                <w:szCs w:val="22"/>
                <w:lang w:val="ky-KG"/>
              </w:rPr>
            </w:pPr>
          </w:p>
        </w:tc>
        <w:tc>
          <w:tcPr>
            <w:tcW w:w="547" w:type="pct"/>
            <w:tcBorders>
              <w:top w:val="single" w:sz="4" w:space="0" w:color="auto"/>
              <w:bottom w:val="single" w:sz="8" w:space="0" w:color="auto"/>
            </w:tcBorders>
          </w:tcPr>
          <w:p w:rsidR="00F52CE4" w:rsidRPr="00F3329B" w:rsidRDefault="00F52CE4" w:rsidP="00F52CE4">
            <w:pPr>
              <w:jc w:val="right"/>
              <w:rPr>
                <w:rFonts w:ascii="Times New Roman" w:hAnsi="Times New Roman"/>
                <w:b/>
                <w:sz w:val="22"/>
                <w:szCs w:val="22"/>
                <w:lang w:val="ky-KG"/>
              </w:rPr>
            </w:pPr>
            <w:r w:rsidRPr="00F3329B">
              <w:rPr>
                <w:rFonts w:ascii="Times New Roman" w:hAnsi="Times New Roman"/>
                <w:b/>
                <w:sz w:val="22"/>
                <w:szCs w:val="22"/>
                <w:lang w:val="ky-KG"/>
              </w:rPr>
              <w:t>январь</w:t>
            </w:r>
          </w:p>
        </w:tc>
      </w:tr>
      <w:tr w:rsidR="00F52CE4" w:rsidRPr="00F3329B" w:rsidTr="00F52CE4">
        <w:tc>
          <w:tcPr>
            <w:tcW w:w="2804" w:type="pct"/>
            <w:tcBorders>
              <w:top w:val="single" w:sz="8" w:space="0" w:color="auto"/>
            </w:tcBorders>
            <w:vAlign w:val="bottom"/>
          </w:tcPr>
          <w:p w:rsidR="00F52CE4" w:rsidRPr="00F3329B" w:rsidRDefault="00F52CE4" w:rsidP="00F52CE4">
            <w:pPr>
              <w:spacing w:before="20" w:after="20"/>
              <w:ind w:left="81" w:hanging="81"/>
              <w:rPr>
                <w:rFonts w:ascii="Times New Roman" w:eastAsia="MS Mincho" w:hAnsi="Times New Roman"/>
                <w:b/>
                <w:sz w:val="22"/>
                <w:szCs w:val="22"/>
                <w:lang w:val="ky-KG"/>
              </w:rPr>
            </w:pPr>
            <w:r w:rsidRPr="00F3329B">
              <w:rPr>
                <w:rFonts w:ascii="Times New Roman" w:eastAsia="MS Mincho" w:hAnsi="Times New Roman"/>
                <w:b/>
                <w:sz w:val="22"/>
                <w:szCs w:val="22"/>
                <w:lang w:val="ky-KG"/>
              </w:rPr>
              <w:t>Бардыгы</w:t>
            </w:r>
          </w:p>
        </w:tc>
        <w:tc>
          <w:tcPr>
            <w:tcW w:w="549" w:type="pct"/>
            <w:tcBorders>
              <w:top w:val="single" w:sz="8" w:space="0" w:color="auto"/>
              <w:left w:val="nil"/>
              <w:bottom w:val="nil"/>
              <w:right w:val="nil"/>
            </w:tcBorders>
            <w:shd w:val="clear" w:color="auto" w:fill="auto"/>
            <w:vAlign w:val="bottom"/>
          </w:tcPr>
          <w:p w:rsidR="00F52CE4" w:rsidRPr="00F3329B" w:rsidRDefault="00F52CE4" w:rsidP="00F52CE4">
            <w:pPr>
              <w:spacing w:before="20" w:after="20" w:line="276" w:lineRule="auto"/>
              <w:jc w:val="right"/>
              <w:rPr>
                <w:rFonts w:ascii="Times New Roman" w:hAnsi="Times New Roman"/>
                <w:b/>
                <w:sz w:val="22"/>
                <w:szCs w:val="22"/>
                <w:lang w:val="ky-KG"/>
              </w:rPr>
            </w:pPr>
          </w:p>
        </w:tc>
        <w:tc>
          <w:tcPr>
            <w:tcW w:w="550" w:type="pct"/>
            <w:tcBorders>
              <w:top w:val="single" w:sz="8" w:space="0" w:color="auto"/>
              <w:left w:val="nil"/>
              <w:bottom w:val="nil"/>
              <w:right w:val="nil"/>
            </w:tcBorders>
            <w:shd w:val="clear" w:color="auto" w:fill="auto"/>
            <w:vAlign w:val="bottom"/>
          </w:tcPr>
          <w:p w:rsidR="00F52CE4" w:rsidRPr="00F3329B" w:rsidRDefault="00F52CE4" w:rsidP="00F52CE4">
            <w:pPr>
              <w:spacing w:before="20" w:after="20" w:line="276" w:lineRule="auto"/>
              <w:jc w:val="right"/>
              <w:rPr>
                <w:rFonts w:ascii="Times New Roman" w:hAnsi="Times New Roman"/>
                <w:b/>
                <w:sz w:val="22"/>
                <w:szCs w:val="22"/>
                <w:lang w:val="ky-KG"/>
              </w:rPr>
            </w:pPr>
            <w:r w:rsidRPr="00F3329B">
              <w:rPr>
                <w:rFonts w:ascii="Times New Roman" w:hAnsi="Times New Roman"/>
                <w:b/>
                <w:sz w:val="22"/>
                <w:szCs w:val="22"/>
                <w:lang w:val="ky-KG"/>
              </w:rPr>
              <w:t>831,6</w:t>
            </w:r>
          </w:p>
        </w:tc>
        <w:tc>
          <w:tcPr>
            <w:tcW w:w="550" w:type="pct"/>
            <w:tcBorders>
              <w:top w:val="single" w:sz="8" w:space="0" w:color="auto"/>
              <w:left w:val="nil"/>
              <w:bottom w:val="nil"/>
              <w:right w:val="nil"/>
            </w:tcBorders>
            <w:shd w:val="clear" w:color="auto" w:fill="auto"/>
            <w:vAlign w:val="bottom"/>
          </w:tcPr>
          <w:p w:rsidR="00F52CE4" w:rsidRPr="00F3329B" w:rsidRDefault="00F52CE4" w:rsidP="00F52CE4">
            <w:pPr>
              <w:spacing w:before="20" w:after="20" w:line="276" w:lineRule="auto"/>
              <w:jc w:val="right"/>
              <w:rPr>
                <w:rFonts w:ascii="Times New Roman" w:hAnsi="Times New Roman"/>
                <w:b/>
                <w:sz w:val="22"/>
                <w:szCs w:val="22"/>
                <w:lang w:val="ky-KG"/>
              </w:rPr>
            </w:pPr>
          </w:p>
        </w:tc>
        <w:tc>
          <w:tcPr>
            <w:tcW w:w="547" w:type="pct"/>
            <w:tcBorders>
              <w:top w:val="single" w:sz="8" w:space="0" w:color="auto"/>
              <w:left w:val="nil"/>
              <w:bottom w:val="nil"/>
              <w:right w:val="nil"/>
            </w:tcBorders>
            <w:shd w:val="clear" w:color="auto" w:fill="auto"/>
            <w:vAlign w:val="bottom"/>
          </w:tcPr>
          <w:p w:rsidR="00F52CE4" w:rsidRPr="00F3329B" w:rsidRDefault="00F52CE4" w:rsidP="00F52CE4">
            <w:pPr>
              <w:spacing w:before="20" w:after="20" w:line="276" w:lineRule="auto"/>
              <w:jc w:val="right"/>
              <w:rPr>
                <w:rFonts w:ascii="Times New Roman" w:hAnsi="Times New Roman"/>
                <w:b/>
                <w:sz w:val="22"/>
                <w:szCs w:val="22"/>
                <w:lang w:val="ky-KG"/>
              </w:rPr>
            </w:pPr>
            <w:r w:rsidRPr="00F3329B">
              <w:rPr>
                <w:rFonts w:ascii="Times New Roman" w:hAnsi="Times New Roman"/>
                <w:b/>
                <w:sz w:val="22"/>
                <w:szCs w:val="22"/>
                <w:lang w:val="ky-KG"/>
              </w:rPr>
              <w:t>842,1</w:t>
            </w:r>
          </w:p>
        </w:tc>
      </w:tr>
      <w:tr w:rsidR="00F52CE4" w:rsidRPr="00F3329B" w:rsidTr="00F52CE4">
        <w:tc>
          <w:tcPr>
            <w:tcW w:w="2804" w:type="pct"/>
            <w:vAlign w:val="bottom"/>
          </w:tcPr>
          <w:p w:rsidR="00F52CE4" w:rsidRPr="00F3329B" w:rsidRDefault="00F52CE4" w:rsidP="00F52CE4">
            <w:pPr>
              <w:spacing w:before="20" w:after="20"/>
              <w:rPr>
                <w:rFonts w:ascii="Times New Roman" w:eastAsia="MS Mincho" w:hAnsi="Times New Roman"/>
                <w:sz w:val="22"/>
                <w:szCs w:val="22"/>
              </w:rPr>
            </w:pPr>
            <w:r w:rsidRPr="00F3329B">
              <w:rPr>
                <w:rFonts w:ascii="Times New Roman" w:eastAsia="MS Mincho" w:hAnsi="Times New Roman"/>
                <w:sz w:val="22"/>
                <w:szCs w:val="22"/>
              </w:rPr>
              <w:t>Пайдалуу</w:t>
            </w:r>
            <w:r w:rsidRPr="00F3329B">
              <w:rPr>
                <w:rFonts w:ascii="Times New Roman" w:eastAsia="MS Mincho" w:hAnsi="Times New Roman"/>
                <w:b/>
                <w:sz w:val="22"/>
                <w:szCs w:val="22"/>
              </w:rPr>
              <w:t xml:space="preserve"> </w:t>
            </w:r>
            <w:r w:rsidRPr="00F3329B">
              <w:rPr>
                <w:rFonts w:ascii="Times New Roman" w:eastAsia="MS Mincho" w:hAnsi="Times New Roman"/>
                <w:bCs/>
                <w:sz w:val="22"/>
                <w:szCs w:val="22"/>
              </w:rPr>
              <w:t xml:space="preserve">кендерди казуу </w:t>
            </w:r>
          </w:p>
        </w:tc>
        <w:tc>
          <w:tcPr>
            <w:tcW w:w="549" w:type="pct"/>
            <w:tcBorders>
              <w:top w:val="nil"/>
              <w:left w:val="nil"/>
              <w:bottom w:val="nil"/>
              <w:right w:val="nil"/>
            </w:tcBorders>
            <w:shd w:val="clear" w:color="auto" w:fill="auto"/>
            <w:vAlign w:val="bottom"/>
          </w:tcPr>
          <w:p w:rsidR="00F52CE4" w:rsidRPr="00F3329B" w:rsidRDefault="00F52CE4" w:rsidP="00F52CE4">
            <w:pPr>
              <w:spacing w:before="20" w:after="20" w:line="276" w:lineRule="auto"/>
              <w:jc w:val="right"/>
              <w:rPr>
                <w:rFonts w:ascii="Times New Roman" w:hAnsi="Times New Roman"/>
                <w:sz w:val="22"/>
                <w:szCs w:val="22"/>
                <w:lang w:val="ky-KG"/>
              </w:rPr>
            </w:pPr>
          </w:p>
        </w:tc>
        <w:tc>
          <w:tcPr>
            <w:tcW w:w="550" w:type="pct"/>
            <w:tcBorders>
              <w:top w:val="nil"/>
              <w:left w:val="nil"/>
              <w:bottom w:val="nil"/>
              <w:right w:val="nil"/>
            </w:tcBorders>
            <w:shd w:val="clear" w:color="auto" w:fill="auto"/>
            <w:vAlign w:val="bottom"/>
          </w:tcPr>
          <w:p w:rsidR="00F52CE4" w:rsidRPr="00F3329B" w:rsidRDefault="00F52CE4" w:rsidP="00F52CE4">
            <w:pPr>
              <w:spacing w:before="20" w:after="20" w:line="276" w:lineRule="auto"/>
              <w:jc w:val="right"/>
              <w:rPr>
                <w:rFonts w:ascii="Times New Roman" w:hAnsi="Times New Roman"/>
                <w:sz w:val="22"/>
                <w:szCs w:val="22"/>
                <w:lang w:val="ky-KG"/>
              </w:rPr>
            </w:pPr>
            <w:r w:rsidRPr="00F3329B">
              <w:rPr>
                <w:rFonts w:ascii="Times New Roman" w:hAnsi="Times New Roman"/>
                <w:sz w:val="22"/>
                <w:szCs w:val="22"/>
                <w:lang w:val="ky-KG"/>
              </w:rPr>
              <w:t>158,6</w:t>
            </w:r>
          </w:p>
        </w:tc>
        <w:tc>
          <w:tcPr>
            <w:tcW w:w="550" w:type="pct"/>
            <w:tcBorders>
              <w:top w:val="nil"/>
              <w:left w:val="nil"/>
              <w:bottom w:val="nil"/>
              <w:right w:val="nil"/>
            </w:tcBorders>
            <w:shd w:val="clear" w:color="auto" w:fill="auto"/>
            <w:vAlign w:val="bottom"/>
          </w:tcPr>
          <w:p w:rsidR="00F52CE4" w:rsidRPr="00F3329B" w:rsidRDefault="00F52CE4" w:rsidP="00F52CE4">
            <w:pPr>
              <w:spacing w:before="20" w:after="20" w:line="276" w:lineRule="auto"/>
              <w:jc w:val="right"/>
              <w:rPr>
                <w:rFonts w:ascii="Times New Roman" w:hAnsi="Times New Roman"/>
                <w:sz w:val="22"/>
                <w:szCs w:val="22"/>
                <w:lang w:val="ky-KG"/>
              </w:rPr>
            </w:pPr>
          </w:p>
        </w:tc>
        <w:tc>
          <w:tcPr>
            <w:tcW w:w="547" w:type="pct"/>
            <w:tcBorders>
              <w:top w:val="nil"/>
              <w:left w:val="nil"/>
              <w:bottom w:val="nil"/>
              <w:right w:val="nil"/>
            </w:tcBorders>
            <w:shd w:val="clear" w:color="auto" w:fill="auto"/>
            <w:vAlign w:val="bottom"/>
          </w:tcPr>
          <w:p w:rsidR="00F52CE4" w:rsidRPr="00F3329B" w:rsidRDefault="00F52CE4" w:rsidP="00F52CE4">
            <w:pPr>
              <w:spacing w:before="20" w:after="20" w:line="276" w:lineRule="auto"/>
              <w:jc w:val="right"/>
              <w:rPr>
                <w:rFonts w:ascii="Times New Roman" w:hAnsi="Times New Roman"/>
                <w:sz w:val="22"/>
                <w:szCs w:val="22"/>
                <w:lang w:val="ky-KG"/>
              </w:rPr>
            </w:pPr>
            <w:r w:rsidRPr="00F3329B">
              <w:rPr>
                <w:rFonts w:ascii="Times New Roman" w:hAnsi="Times New Roman"/>
                <w:sz w:val="22"/>
                <w:szCs w:val="22"/>
                <w:lang w:val="ky-KG"/>
              </w:rPr>
              <w:t>74,1</w:t>
            </w:r>
          </w:p>
        </w:tc>
      </w:tr>
      <w:tr w:rsidR="00F52CE4" w:rsidRPr="00F3329B" w:rsidTr="00F52CE4">
        <w:tc>
          <w:tcPr>
            <w:tcW w:w="2804" w:type="pct"/>
            <w:vAlign w:val="bottom"/>
          </w:tcPr>
          <w:p w:rsidR="00F52CE4" w:rsidRPr="00F3329B" w:rsidRDefault="00F52CE4" w:rsidP="00F52CE4">
            <w:pPr>
              <w:spacing w:before="20" w:after="20"/>
              <w:rPr>
                <w:rFonts w:ascii="Times New Roman" w:hAnsi="Times New Roman"/>
                <w:sz w:val="22"/>
                <w:szCs w:val="22"/>
              </w:rPr>
            </w:pPr>
            <w:r w:rsidRPr="00F3329B">
              <w:rPr>
                <w:rFonts w:ascii="Times New Roman" w:hAnsi="Times New Roman"/>
                <w:sz w:val="22"/>
                <w:szCs w:val="22"/>
              </w:rPr>
              <w:t>Иштетүү өндүрүшү</w:t>
            </w:r>
          </w:p>
        </w:tc>
        <w:tc>
          <w:tcPr>
            <w:tcW w:w="549" w:type="pct"/>
            <w:tcBorders>
              <w:top w:val="nil"/>
              <w:left w:val="nil"/>
              <w:bottom w:val="nil"/>
              <w:right w:val="nil"/>
            </w:tcBorders>
            <w:shd w:val="clear" w:color="auto" w:fill="auto"/>
            <w:vAlign w:val="bottom"/>
          </w:tcPr>
          <w:p w:rsidR="00F52CE4" w:rsidRPr="00F3329B" w:rsidRDefault="00F52CE4" w:rsidP="00F52CE4">
            <w:pPr>
              <w:spacing w:before="20" w:after="20" w:line="276" w:lineRule="auto"/>
              <w:jc w:val="right"/>
              <w:rPr>
                <w:rFonts w:ascii="Times New Roman" w:hAnsi="Times New Roman"/>
                <w:sz w:val="22"/>
                <w:szCs w:val="22"/>
                <w:lang w:val="ky-KG"/>
              </w:rPr>
            </w:pPr>
          </w:p>
        </w:tc>
        <w:tc>
          <w:tcPr>
            <w:tcW w:w="550" w:type="pct"/>
            <w:tcBorders>
              <w:top w:val="nil"/>
              <w:left w:val="nil"/>
              <w:bottom w:val="nil"/>
              <w:right w:val="nil"/>
            </w:tcBorders>
            <w:shd w:val="clear" w:color="auto" w:fill="auto"/>
            <w:vAlign w:val="bottom"/>
          </w:tcPr>
          <w:p w:rsidR="00F52CE4" w:rsidRPr="00F3329B" w:rsidRDefault="00F52CE4" w:rsidP="00F52CE4">
            <w:pPr>
              <w:spacing w:before="20" w:after="20" w:line="276" w:lineRule="auto"/>
              <w:jc w:val="right"/>
              <w:rPr>
                <w:rFonts w:ascii="Times New Roman" w:hAnsi="Times New Roman"/>
                <w:sz w:val="22"/>
                <w:szCs w:val="22"/>
                <w:lang w:val="ky-KG"/>
              </w:rPr>
            </w:pPr>
            <w:r w:rsidRPr="00F3329B">
              <w:rPr>
                <w:rFonts w:ascii="Times New Roman" w:hAnsi="Times New Roman"/>
                <w:sz w:val="22"/>
                <w:szCs w:val="22"/>
                <w:lang w:val="ky-KG"/>
              </w:rPr>
              <w:t>445,7</w:t>
            </w:r>
          </w:p>
        </w:tc>
        <w:tc>
          <w:tcPr>
            <w:tcW w:w="550" w:type="pct"/>
            <w:tcBorders>
              <w:top w:val="nil"/>
              <w:left w:val="nil"/>
              <w:bottom w:val="nil"/>
              <w:right w:val="nil"/>
            </w:tcBorders>
            <w:shd w:val="clear" w:color="auto" w:fill="auto"/>
            <w:vAlign w:val="bottom"/>
          </w:tcPr>
          <w:p w:rsidR="00F52CE4" w:rsidRPr="00F3329B" w:rsidRDefault="00F52CE4" w:rsidP="00F52CE4">
            <w:pPr>
              <w:spacing w:before="20" w:after="20" w:line="276" w:lineRule="auto"/>
              <w:jc w:val="right"/>
              <w:rPr>
                <w:rFonts w:ascii="Times New Roman" w:hAnsi="Times New Roman"/>
                <w:sz w:val="22"/>
                <w:szCs w:val="22"/>
                <w:lang w:val="ky-KG"/>
              </w:rPr>
            </w:pPr>
          </w:p>
        </w:tc>
        <w:tc>
          <w:tcPr>
            <w:tcW w:w="547" w:type="pct"/>
            <w:tcBorders>
              <w:top w:val="nil"/>
              <w:left w:val="nil"/>
              <w:bottom w:val="nil"/>
              <w:right w:val="nil"/>
            </w:tcBorders>
            <w:shd w:val="clear" w:color="auto" w:fill="auto"/>
            <w:vAlign w:val="bottom"/>
          </w:tcPr>
          <w:p w:rsidR="00F52CE4" w:rsidRPr="00F3329B" w:rsidRDefault="00F52CE4" w:rsidP="00F52CE4">
            <w:pPr>
              <w:spacing w:before="20" w:after="20" w:line="276" w:lineRule="auto"/>
              <w:jc w:val="right"/>
              <w:rPr>
                <w:rFonts w:ascii="Times New Roman" w:hAnsi="Times New Roman"/>
                <w:sz w:val="22"/>
                <w:szCs w:val="22"/>
                <w:lang w:val="ky-KG"/>
              </w:rPr>
            </w:pPr>
            <w:r w:rsidRPr="00F3329B">
              <w:rPr>
                <w:rFonts w:ascii="Times New Roman" w:hAnsi="Times New Roman"/>
                <w:sz w:val="22"/>
                <w:szCs w:val="22"/>
                <w:lang w:val="ky-KG"/>
              </w:rPr>
              <w:t>474,4</w:t>
            </w:r>
          </w:p>
        </w:tc>
      </w:tr>
      <w:tr w:rsidR="00F52CE4" w:rsidRPr="00F3329B" w:rsidTr="00F52CE4">
        <w:tblPrEx>
          <w:tblCellMar>
            <w:left w:w="30" w:type="dxa"/>
            <w:right w:w="30" w:type="dxa"/>
          </w:tblCellMar>
        </w:tblPrEx>
        <w:tc>
          <w:tcPr>
            <w:tcW w:w="2804" w:type="pct"/>
            <w:vAlign w:val="bottom"/>
          </w:tcPr>
          <w:p w:rsidR="00F52CE4" w:rsidRPr="00F3329B" w:rsidRDefault="00F52CE4" w:rsidP="00F52CE4">
            <w:pPr>
              <w:spacing w:before="20" w:after="20"/>
              <w:rPr>
                <w:rFonts w:ascii="Times New Roman" w:hAnsi="Times New Roman"/>
                <w:sz w:val="22"/>
                <w:szCs w:val="22"/>
              </w:rPr>
            </w:pPr>
            <w:r w:rsidRPr="00F3329B">
              <w:rPr>
                <w:rFonts w:ascii="Times New Roman" w:hAnsi="Times New Roman"/>
                <w:sz w:val="22"/>
                <w:szCs w:val="22"/>
              </w:rPr>
              <w:t xml:space="preserve">Электр энергия, газ, буу </w:t>
            </w:r>
            <w:r w:rsidRPr="00F3329B">
              <w:rPr>
                <w:rFonts w:ascii="Times New Roman" w:hAnsi="Times New Roman"/>
                <w:sz w:val="22"/>
                <w:szCs w:val="22"/>
                <w:lang w:val="ky-KG"/>
              </w:rPr>
              <w:t>жана</w:t>
            </w:r>
            <w:r w:rsidRPr="00F3329B">
              <w:rPr>
                <w:rFonts w:ascii="Times New Roman" w:hAnsi="Times New Roman"/>
                <w:sz w:val="22"/>
                <w:szCs w:val="22"/>
              </w:rPr>
              <w:t xml:space="preserve"> кондиц</w:t>
            </w:r>
            <w:r w:rsidRPr="00F3329B">
              <w:rPr>
                <w:rFonts w:ascii="Times New Roman" w:hAnsi="Times New Roman"/>
                <w:sz w:val="22"/>
                <w:szCs w:val="22"/>
                <w:lang w:val="ky-KG"/>
              </w:rPr>
              <w:t>ия</w:t>
            </w:r>
            <w:r w:rsidRPr="00F3329B">
              <w:rPr>
                <w:rFonts w:ascii="Times New Roman" w:hAnsi="Times New Roman"/>
                <w:sz w:val="22"/>
                <w:szCs w:val="22"/>
              </w:rPr>
              <w:t>л</w:t>
            </w:r>
            <w:r w:rsidRPr="00F3329B">
              <w:rPr>
                <w:rFonts w:ascii="Times New Roman" w:hAnsi="Times New Roman"/>
                <w:sz w:val="22"/>
                <w:szCs w:val="22"/>
                <w:lang w:val="ky-KG"/>
              </w:rPr>
              <w:t>ан</w:t>
            </w:r>
            <w:r w:rsidRPr="00F3329B">
              <w:rPr>
                <w:rFonts w:ascii="Times New Roman" w:hAnsi="Times New Roman"/>
                <w:sz w:val="22"/>
                <w:szCs w:val="22"/>
              </w:rPr>
              <w:t>ган</w:t>
            </w:r>
          </w:p>
          <w:p w:rsidR="00F52CE4" w:rsidRPr="00F3329B" w:rsidRDefault="00F52CE4" w:rsidP="00F52CE4">
            <w:pPr>
              <w:spacing w:before="20" w:after="20"/>
              <w:rPr>
                <w:rFonts w:ascii="Times New Roman" w:hAnsi="Times New Roman"/>
                <w:sz w:val="22"/>
                <w:szCs w:val="22"/>
                <w:lang w:val="ky-KG"/>
              </w:rPr>
            </w:pPr>
            <w:r w:rsidRPr="00F3329B">
              <w:rPr>
                <w:rFonts w:ascii="Times New Roman" w:hAnsi="Times New Roman"/>
                <w:sz w:val="22"/>
                <w:szCs w:val="22"/>
              </w:rPr>
              <w:t>аба менен камсыздоо</w:t>
            </w:r>
            <w:r w:rsidRPr="00F3329B">
              <w:rPr>
                <w:rFonts w:ascii="Times New Roman" w:hAnsi="Times New Roman"/>
                <w:sz w:val="22"/>
                <w:szCs w:val="22"/>
                <w:lang w:val="ky-KG"/>
              </w:rPr>
              <w:t xml:space="preserve"> (жабдуу)</w:t>
            </w:r>
          </w:p>
        </w:tc>
        <w:tc>
          <w:tcPr>
            <w:tcW w:w="549" w:type="pct"/>
            <w:tcBorders>
              <w:top w:val="nil"/>
              <w:left w:val="nil"/>
              <w:right w:val="nil"/>
            </w:tcBorders>
            <w:shd w:val="clear" w:color="auto" w:fill="auto"/>
            <w:vAlign w:val="bottom"/>
          </w:tcPr>
          <w:p w:rsidR="00F52CE4" w:rsidRPr="00F3329B" w:rsidRDefault="00F52CE4" w:rsidP="00F52CE4">
            <w:pPr>
              <w:spacing w:before="20" w:after="20" w:line="276" w:lineRule="auto"/>
              <w:jc w:val="right"/>
              <w:rPr>
                <w:rFonts w:ascii="Times New Roman" w:hAnsi="Times New Roman"/>
                <w:sz w:val="22"/>
                <w:szCs w:val="22"/>
                <w:lang w:val="ky-KG"/>
              </w:rPr>
            </w:pPr>
          </w:p>
        </w:tc>
        <w:tc>
          <w:tcPr>
            <w:tcW w:w="550" w:type="pct"/>
            <w:tcBorders>
              <w:top w:val="nil"/>
              <w:left w:val="nil"/>
              <w:right w:val="nil"/>
            </w:tcBorders>
            <w:shd w:val="clear" w:color="auto" w:fill="auto"/>
            <w:vAlign w:val="bottom"/>
          </w:tcPr>
          <w:p w:rsidR="00F52CE4" w:rsidRPr="00F3329B" w:rsidRDefault="00F52CE4" w:rsidP="00F52CE4">
            <w:pPr>
              <w:spacing w:before="20" w:after="20" w:line="276" w:lineRule="auto"/>
              <w:jc w:val="right"/>
              <w:rPr>
                <w:rFonts w:ascii="Times New Roman" w:hAnsi="Times New Roman"/>
                <w:sz w:val="22"/>
                <w:szCs w:val="22"/>
                <w:lang w:val="ky-KG"/>
              </w:rPr>
            </w:pPr>
            <w:r w:rsidRPr="00F3329B">
              <w:rPr>
                <w:rFonts w:ascii="Times New Roman" w:hAnsi="Times New Roman"/>
                <w:sz w:val="22"/>
                <w:szCs w:val="22"/>
                <w:lang w:val="ky-KG"/>
              </w:rPr>
              <w:t>211,4</w:t>
            </w:r>
          </w:p>
        </w:tc>
        <w:tc>
          <w:tcPr>
            <w:tcW w:w="550" w:type="pct"/>
            <w:tcBorders>
              <w:top w:val="nil"/>
              <w:left w:val="nil"/>
              <w:right w:val="nil"/>
            </w:tcBorders>
            <w:shd w:val="clear" w:color="auto" w:fill="auto"/>
            <w:vAlign w:val="bottom"/>
          </w:tcPr>
          <w:p w:rsidR="00F52CE4" w:rsidRPr="00F3329B" w:rsidRDefault="00F52CE4" w:rsidP="00F52CE4">
            <w:pPr>
              <w:spacing w:before="20" w:after="20" w:line="276" w:lineRule="auto"/>
              <w:jc w:val="right"/>
              <w:rPr>
                <w:rFonts w:ascii="Times New Roman" w:hAnsi="Times New Roman"/>
                <w:sz w:val="22"/>
                <w:szCs w:val="22"/>
                <w:lang w:val="ky-KG"/>
              </w:rPr>
            </w:pPr>
          </w:p>
        </w:tc>
        <w:tc>
          <w:tcPr>
            <w:tcW w:w="547" w:type="pct"/>
            <w:tcBorders>
              <w:top w:val="nil"/>
              <w:left w:val="nil"/>
              <w:right w:val="nil"/>
            </w:tcBorders>
            <w:shd w:val="clear" w:color="auto" w:fill="auto"/>
            <w:vAlign w:val="bottom"/>
          </w:tcPr>
          <w:p w:rsidR="00F52CE4" w:rsidRPr="00F3329B" w:rsidRDefault="00F52CE4" w:rsidP="00F52CE4">
            <w:pPr>
              <w:spacing w:before="20" w:after="20" w:line="276" w:lineRule="auto"/>
              <w:jc w:val="right"/>
              <w:rPr>
                <w:rFonts w:ascii="Times New Roman" w:hAnsi="Times New Roman"/>
                <w:sz w:val="22"/>
                <w:szCs w:val="22"/>
                <w:lang w:val="ky-KG"/>
              </w:rPr>
            </w:pPr>
            <w:r w:rsidRPr="00F3329B">
              <w:rPr>
                <w:rFonts w:ascii="Times New Roman" w:hAnsi="Times New Roman"/>
                <w:sz w:val="22"/>
                <w:szCs w:val="22"/>
                <w:lang w:val="ky-KG"/>
              </w:rPr>
              <w:t>275,8</w:t>
            </w:r>
          </w:p>
        </w:tc>
      </w:tr>
      <w:tr w:rsidR="00F52CE4" w:rsidRPr="00F3329B" w:rsidTr="00F52CE4">
        <w:tblPrEx>
          <w:tblCellMar>
            <w:left w:w="30" w:type="dxa"/>
            <w:right w:w="30" w:type="dxa"/>
          </w:tblCellMar>
        </w:tblPrEx>
        <w:tc>
          <w:tcPr>
            <w:tcW w:w="2804" w:type="pct"/>
            <w:tcBorders>
              <w:bottom w:val="single" w:sz="12" w:space="0" w:color="auto"/>
            </w:tcBorders>
            <w:vAlign w:val="bottom"/>
          </w:tcPr>
          <w:p w:rsidR="00F52CE4" w:rsidRPr="00F3329B" w:rsidRDefault="00F52CE4" w:rsidP="00F52CE4">
            <w:pPr>
              <w:spacing w:before="20" w:after="20"/>
              <w:rPr>
                <w:rFonts w:ascii="Times New Roman" w:eastAsia="MS Mincho" w:hAnsi="Times New Roman"/>
                <w:sz w:val="22"/>
                <w:szCs w:val="22"/>
              </w:rPr>
            </w:pPr>
            <w:r w:rsidRPr="00F3329B">
              <w:rPr>
                <w:rFonts w:ascii="Times New Roman" w:eastAsia="MS Mincho" w:hAnsi="Times New Roman"/>
                <w:sz w:val="22"/>
                <w:szCs w:val="22"/>
                <w:lang w:val="en-US"/>
              </w:rPr>
              <w:t>C</w:t>
            </w:r>
            <w:r w:rsidRPr="00F3329B">
              <w:rPr>
                <w:rFonts w:ascii="Times New Roman" w:eastAsia="MS Mincho" w:hAnsi="Times New Roman"/>
                <w:sz w:val="22"/>
                <w:szCs w:val="22"/>
              </w:rPr>
              <w:t xml:space="preserve">уу менен жабдуу, </w:t>
            </w:r>
            <w:r w:rsidRPr="00F3329B">
              <w:rPr>
                <w:rFonts w:ascii="Times New Roman" w:eastAsia="MS Mincho" w:hAnsi="Times New Roman"/>
                <w:sz w:val="22"/>
                <w:szCs w:val="22"/>
                <w:lang w:val="ky-KG"/>
              </w:rPr>
              <w:t>калдыктарды</w:t>
            </w:r>
            <w:r w:rsidRPr="00F3329B">
              <w:rPr>
                <w:rFonts w:ascii="Times New Roman" w:eastAsia="MS Mincho" w:hAnsi="Times New Roman"/>
                <w:sz w:val="22"/>
                <w:szCs w:val="22"/>
              </w:rPr>
              <w:t xml:space="preserve"> тазалоо, иштетүү</w:t>
            </w:r>
          </w:p>
          <w:p w:rsidR="00F52CE4" w:rsidRPr="00F3329B" w:rsidRDefault="00F52CE4" w:rsidP="00F52CE4">
            <w:pPr>
              <w:spacing w:before="20" w:after="20"/>
              <w:rPr>
                <w:rFonts w:ascii="Times New Roman" w:eastAsia="MS Mincho" w:hAnsi="Times New Roman"/>
                <w:sz w:val="22"/>
                <w:szCs w:val="22"/>
                <w:lang w:val="ky-KG"/>
              </w:rPr>
            </w:pPr>
            <w:r w:rsidRPr="00F3329B">
              <w:rPr>
                <w:rFonts w:ascii="Times New Roman" w:eastAsia="MS Mincho" w:hAnsi="Times New Roman"/>
                <w:sz w:val="22"/>
                <w:szCs w:val="22"/>
              </w:rPr>
              <w:t xml:space="preserve">жана </w:t>
            </w:r>
            <w:r w:rsidRPr="00F3329B">
              <w:rPr>
                <w:rFonts w:ascii="Times New Roman" w:eastAsia="MS Mincho" w:hAnsi="Times New Roman"/>
                <w:sz w:val="22"/>
                <w:szCs w:val="22"/>
                <w:lang w:val="ky-KG"/>
              </w:rPr>
              <w:t>кайра пайдалануучу чийки затты алуу</w:t>
            </w:r>
          </w:p>
        </w:tc>
        <w:tc>
          <w:tcPr>
            <w:tcW w:w="549" w:type="pct"/>
            <w:tcBorders>
              <w:top w:val="nil"/>
              <w:left w:val="nil"/>
              <w:bottom w:val="single" w:sz="12" w:space="0" w:color="auto"/>
              <w:right w:val="nil"/>
            </w:tcBorders>
            <w:shd w:val="clear" w:color="auto" w:fill="auto"/>
            <w:vAlign w:val="bottom"/>
          </w:tcPr>
          <w:p w:rsidR="00F52CE4" w:rsidRPr="00F3329B" w:rsidRDefault="00F52CE4" w:rsidP="00F52CE4">
            <w:pPr>
              <w:spacing w:before="20" w:after="20" w:line="276" w:lineRule="auto"/>
              <w:jc w:val="right"/>
              <w:rPr>
                <w:rFonts w:ascii="Times New Roman" w:hAnsi="Times New Roman"/>
                <w:sz w:val="22"/>
                <w:szCs w:val="22"/>
                <w:lang w:val="ky-KG"/>
              </w:rPr>
            </w:pPr>
          </w:p>
        </w:tc>
        <w:tc>
          <w:tcPr>
            <w:tcW w:w="550" w:type="pct"/>
            <w:tcBorders>
              <w:top w:val="nil"/>
              <w:left w:val="nil"/>
              <w:bottom w:val="single" w:sz="12" w:space="0" w:color="auto"/>
              <w:right w:val="nil"/>
            </w:tcBorders>
            <w:shd w:val="clear" w:color="auto" w:fill="auto"/>
            <w:vAlign w:val="bottom"/>
          </w:tcPr>
          <w:p w:rsidR="00F52CE4" w:rsidRPr="00F3329B" w:rsidRDefault="00F52CE4" w:rsidP="00F52CE4">
            <w:pPr>
              <w:spacing w:before="20" w:after="20" w:line="276" w:lineRule="auto"/>
              <w:jc w:val="right"/>
              <w:rPr>
                <w:rFonts w:ascii="Times New Roman" w:hAnsi="Times New Roman"/>
                <w:sz w:val="22"/>
                <w:szCs w:val="22"/>
                <w:lang w:val="ky-KG"/>
              </w:rPr>
            </w:pPr>
            <w:r w:rsidRPr="00F3329B">
              <w:rPr>
                <w:rFonts w:ascii="Times New Roman" w:hAnsi="Times New Roman"/>
                <w:sz w:val="22"/>
                <w:szCs w:val="22"/>
                <w:lang w:val="ky-KG"/>
              </w:rPr>
              <w:t>15,9</w:t>
            </w:r>
          </w:p>
        </w:tc>
        <w:tc>
          <w:tcPr>
            <w:tcW w:w="550" w:type="pct"/>
            <w:tcBorders>
              <w:top w:val="nil"/>
              <w:left w:val="nil"/>
              <w:bottom w:val="single" w:sz="12" w:space="0" w:color="auto"/>
              <w:right w:val="nil"/>
            </w:tcBorders>
            <w:shd w:val="clear" w:color="auto" w:fill="auto"/>
            <w:vAlign w:val="bottom"/>
          </w:tcPr>
          <w:p w:rsidR="00F52CE4" w:rsidRPr="00F3329B" w:rsidRDefault="00F52CE4" w:rsidP="00F52CE4">
            <w:pPr>
              <w:spacing w:before="20" w:after="20" w:line="276" w:lineRule="auto"/>
              <w:jc w:val="right"/>
              <w:rPr>
                <w:rFonts w:ascii="Times New Roman" w:hAnsi="Times New Roman"/>
                <w:sz w:val="22"/>
                <w:szCs w:val="22"/>
                <w:lang w:val="ky-KG"/>
              </w:rPr>
            </w:pPr>
          </w:p>
        </w:tc>
        <w:tc>
          <w:tcPr>
            <w:tcW w:w="547" w:type="pct"/>
            <w:tcBorders>
              <w:top w:val="nil"/>
              <w:left w:val="nil"/>
              <w:bottom w:val="single" w:sz="12" w:space="0" w:color="auto"/>
              <w:right w:val="nil"/>
            </w:tcBorders>
            <w:shd w:val="clear" w:color="auto" w:fill="auto"/>
            <w:vAlign w:val="bottom"/>
          </w:tcPr>
          <w:p w:rsidR="00F52CE4" w:rsidRPr="00F3329B" w:rsidRDefault="00F52CE4" w:rsidP="00F52CE4">
            <w:pPr>
              <w:spacing w:before="20" w:after="20" w:line="276" w:lineRule="auto"/>
              <w:jc w:val="right"/>
              <w:rPr>
                <w:rFonts w:ascii="Times New Roman" w:hAnsi="Times New Roman"/>
                <w:sz w:val="22"/>
                <w:szCs w:val="22"/>
                <w:lang w:val="ky-KG"/>
              </w:rPr>
            </w:pPr>
            <w:r w:rsidRPr="00F3329B">
              <w:rPr>
                <w:rFonts w:ascii="Times New Roman" w:hAnsi="Times New Roman"/>
                <w:sz w:val="22"/>
                <w:szCs w:val="22"/>
                <w:lang w:val="ky-KG"/>
              </w:rPr>
              <w:t>17,9</w:t>
            </w:r>
          </w:p>
        </w:tc>
      </w:tr>
    </w:tbl>
    <w:p w:rsidR="00F52CE4" w:rsidRPr="00F3329B" w:rsidRDefault="00F52CE4" w:rsidP="00AE1F27">
      <w:pPr>
        <w:spacing w:before="120" w:after="120"/>
        <w:ind w:firstLine="709"/>
        <w:jc w:val="both"/>
        <w:rPr>
          <w:rFonts w:ascii="Times New Roman" w:hAnsi="Times New Roman"/>
          <w:sz w:val="28"/>
          <w:szCs w:val="28"/>
          <w:lang w:val="ky-KG"/>
        </w:rPr>
      </w:pPr>
      <w:r w:rsidRPr="00F3329B">
        <w:rPr>
          <w:rFonts w:ascii="Times New Roman" w:hAnsi="Times New Roman"/>
          <w:sz w:val="28"/>
          <w:szCs w:val="28"/>
        </w:rPr>
        <w:t>Ө</w:t>
      </w:r>
      <w:r w:rsidRPr="00F3329B">
        <w:rPr>
          <w:rFonts w:ascii="Times New Roman" w:hAnsi="Times New Roman"/>
          <w:sz w:val="28"/>
          <w:szCs w:val="28"/>
          <w:lang w:val="ky-KG"/>
        </w:rPr>
        <w:t xml:space="preserve">нөр жай продукцияларынын көлөмдөрүнүн өсүшү, негизинен </w:t>
      </w:r>
      <w:r w:rsidRPr="00F3329B">
        <w:rPr>
          <w:rFonts w:ascii="Times New Roman" w:hAnsi="Times New Roman"/>
          <w:sz w:val="28"/>
          <w:szCs w:val="28"/>
        </w:rPr>
        <w:t>электр</w:t>
      </w:r>
      <w:r w:rsidRPr="00F3329B">
        <w:rPr>
          <w:rFonts w:ascii="Times New Roman" w:hAnsi="Times New Roman"/>
          <w:sz w:val="28"/>
          <w:szCs w:val="28"/>
          <w:lang w:val="ky-KG"/>
        </w:rPr>
        <w:t xml:space="preserve"> </w:t>
      </w:r>
      <w:r w:rsidRPr="00F3329B">
        <w:rPr>
          <w:rFonts w:ascii="Times New Roman" w:hAnsi="Times New Roman"/>
          <w:sz w:val="28"/>
          <w:szCs w:val="28"/>
        </w:rPr>
        <w:t>энергия, газ, буу</w:t>
      </w:r>
      <w:r w:rsidRPr="00F3329B">
        <w:rPr>
          <w:rFonts w:ascii="Times New Roman" w:hAnsi="Times New Roman"/>
          <w:sz w:val="28"/>
          <w:szCs w:val="28"/>
          <w:lang w:val="ky-KG"/>
        </w:rPr>
        <w:t xml:space="preserve"> жана </w:t>
      </w:r>
      <w:r w:rsidRPr="00F3329B">
        <w:rPr>
          <w:rFonts w:ascii="Times New Roman" w:hAnsi="Times New Roman"/>
          <w:sz w:val="28"/>
          <w:szCs w:val="28"/>
        </w:rPr>
        <w:t>кондицияланган аба менен камсыздоо</w:t>
      </w:r>
      <w:r w:rsidRPr="00F3329B">
        <w:rPr>
          <w:rFonts w:ascii="Times New Roman" w:hAnsi="Times New Roman"/>
          <w:sz w:val="28"/>
          <w:szCs w:val="28"/>
          <w:lang w:val="ky-KG"/>
        </w:rPr>
        <w:t xml:space="preserve"> 30,4 пайызга;</w:t>
      </w:r>
      <w:r w:rsidRPr="00F3329B">
        <w:rPr>
          <w:rFonts w:ascii="Times New Roman" w:hAnsi="Times New Roman"/>
          <w:sz w:val="28"/>
          <w:szCs w:val="28"/>
        </w:rPr>
        <w:t xml:space="preserve"> суу менен жабдуу, тазалоо, калдыктарды иштетүү - </w:t>
      </w:r>
      <w:r w:rsidRPr="00F3329B">
        <w:rPr>
          <w:rFonts w:ascii="Times New Roman" w:hAnsi="Times New Roman"/>
          <w:sz w:val="28"/>
          <w:szCs w:val="28"/>
          <w:lang w:val="ky-KG"/>
        </w:rPr>
        <w:t xml:space="preserve">12,2; </w:t>
      </w:r>
      <w:r w:rsidRPr="00F3329B">
        <w:rPr>
          <w:rFonts w:ascii="Times New Roman" w:hAnsi="Times New Roman"/>
          <w:sz w:val="28"/>
          <w:szCs w:val="28"/>
        </w:rPr>
        <w:t>иштетүү</w:t>
      </w:r>
      <w:r w:rsidRPr="00F3329B">
        <w:rPr>
          <w:rFonts w:ascii="Times New Roman" w:hAnsi="Times New Roman"/>
          <w:b/>
          <w:sz w:val="28"/>
          <w:szCs w:val="28"/>
        </w:rPr>
        <w:t xml:space="preserve"> </w:t>
      </w:r>
      <w:r w:rsidRPr="00F3329B">
        <w:rPr>
          <w:rFonts w:ascii="Times New Roman" w:hAnsi="Times New Roman"/>
          <w:iCs/>
          <w:sz w:val="28"/>
          <w:szCs w:val="28"/>
        </w:rPr>
        <w:t>өндүрүшү</w:t>
      </w:r>
      <w:r w:rsidRPr="00F3329B">
        <w:rPr>
          <w:rFonts w:ascii="Times New Roman" w:hAnsi="Times New Roman"/>
          <w:sz w:val="28"/>
          <w:szCs w:val="28"/>
        </w:rPr>
        <w:t xml:space="preserve"> </w:t>
      </w:r>
      <w:r w:rsidR="00AE1F27">
        <w:rPr>
          <w:rFonts w:ascii="Times New Roman" w:hAnsi="Times New Roman"/>
          <w:sz w:val="28"/>
          <w:szCs w:val="28"/>
          <w:lang w:val="ky-KG"/>
        </w:rPr>
        <w:t>-</w:t>
      </w:r>
      <w:r w:rsidRPr="00F3329B">
        <w:rPr>
          <w:rFonts w:ascii="Times New Roman" w:hAnsi="Times New Roman"/>
          <w:sz w:val="28"/>
          <w:szCs w:val="28"/>
        </w:rPr>
        <w:t xml:space="preserve"> </w:t>
      </w:r>
      <w:r w:rsidRPr="00F3329B">
        <w:rPr>
          <w:rFonts w:ascii="Times New Roman" w:hAnsi="Times New Roman"/>
          <w:sz w:val="28"/>
          <w:szCs w:val="28"/>
          <w:lang w:val="ky-KG"/>
        </w:rPr>
        <w:t>6,4 пайызга өсү</w:t>
      </w:r>
      <w:r w:rsidR="00AE1F27">
        <w:rPr>
          <w:rFonts w:ascii="Times New Roman" w:hAnsi="Times New Roman"/>
          <w:sz w:val="28"/>
          <w:szCs w:val="28"/>
          <w:lang w:val="ky-KG"/>
        </w:rPr>
        <w:t>шүнөн болду.</w:t>
      </w:r>
      <w:r w:rsidRPr="00F3329B">
        <w:rPr>
          <w:rFonts w:ascii="Times New Roman" w:hAnsi="Times New Roman"/>
          <w:sz w:val="28"/>
          <w:szCs w:val="28"/>
          <w:lang w:val="ky-KG"/>
        </w:rPr>
        <w:t xml:space="preserve">                                                                                                                                                                                                                                                                                                                                                                                                                                                                                                                                                                                                                                  </w:t>
      </w:r>
    </w:p>
    <w:p w:rsidR="00F52CE4" w:rsidRPr="00F3329B" w:rsidRDefault="00F52CE4" w:rsidP="00F52CE4">
      <w:pPr>
        <w:keepNext/>
        <w:spacing w:before="120"/>
        <w:ind w:left="1276" w:hanging="1276"/>
        <w:outlineLvl w:val="7"/>
        <w:rPr>
          <w:rFonts w:ascii="Times New Roman" w:hAnsi="Times New Roman"/>
          <w:b/>
          <w:bCs/>
          <w:sz w:val="25"/>
          <w:szCs w:val="25"/>
          <w:lang w:val="ky-KG"/>
        </w:rPr>
      </w:pPr>
      <w:r w:rsidRPr="00F3329B">
        <w:rPr>
          <w:rFonts w:ascii="Times New Roman" w:hAnsi="Times New Roman"/>
          <w:b/>
          <w:bCs/>
          <w:sz w:val="25"/>
          <w:szCs w:val="25"/>
          <w:lang w:val="ky-KG"/>
        </w:rPr>
        <w:t>3-таблица: 2025-ж. январында экономикалык ишмердиктин түрлөрү боюнча өнөр жай продукцияларынын физикалык көлөмүнүн индекси</w:t>
      </w:r>
      <w:r w:rsidRPr="00F3329B">
        <w:rPr>
          <w:rFonts w:ascii="Times New Roman" w:hAnsi="Times New Roman"/>
          <w:b/>
          <w:bCs/>
          <w:sz w:val="25"/>
          <w:szCs w:val="25"/>
          <w:lang w:val="ky-KG"/>
        </w:rPr>
        <w:br/>
      </w:r>
      <w:r w:rsidRPr="00F3329B">
        <w:rPr>
          <w:rFonts w:ascii="Times New Roman" w:hAnsi="Times New Roman"/>
          <w:bCs/>
          <w:i/>
          <w:sz w:val="22"/>
          <w:szCs w:val="22"/>
          <w:lang w:val="ky-KG"/>
        </w:rPr>
        <w:t xml:space="preserve">                                      (мурунку жылдын тийиштүү мезгилине карата пайыз менен)</w:t>
      </w:r>
    </w:p>
    <w:tbl>
      <w:tblPr>
        <w:tblW w:w="4981" w:type="pct"/>
        <w:tblInd w:w="51" w:type="dxa"/>
        <w:tblCellMar>
          <w:left w:w="31" w:type="dxa"/>
          <w:right w:w="31" w:type="dxa"/>
        </w:tblCellMar>
        <w:tblLook w:val="0000" w:firstRow="0" w:lastRow="0" w:firstColumn="0" w:lastColumn="0" w:noHBand="0" w:noVBand="0"/>
      </w:tblPr>
      <w:tblGrid>
        <w:gridCol w:w="4902"/>
        <w:gridCol w:w="1120"/>
        <w:gridCol w:w="1122"/>
        <w:gridCol w:w="1120"/>
        <w:gridCol w:w="1049"/>
        <w:gridCol w:w="66"/>
      </w:tblGrid>
      <w:tr w:rsidR="00F52CE4" w:rsidRPr="00F3329B" w:rsidTr="00F52CE4">
        <w:trPr>
          <w:gridAfter w:val="1"/>
          <w:wAfter w:w="35" w:type="pct"/>
          <w:trHeight w:val="244"/>
          <w:tblHeader/>
        </w:trPr>
        <w:tc>
          <w:tcPr>
            <w:tcW w:w="2613" w:type="pct"/>
            <w:vMerge w:val="restart"/>
            <w:tcBorders>
              <w:top w:val="single" w:sz="12" w:space="0" w:color="auto"/>
            </w:tcBorders>
          </w:tcPr>
          <w:p w:rsidR="00F52CE4" w:rsidRPr="00F3329B" w:rsidRDefault="00F52CE4" w:rsidP="00F52CE4">
            <w:pPr>
              <w:jc w:val="right"/>
              <w:rPr>
                <w:rFonts w:ascii="Times New Roman" w:hAnsi="Times New Roman"/>
                <w:lang w:val="ky-KG"/>
              </w:rPr>
            </w:pPr>
          </w:p>
        </w:tc>
        <w:tc>
          <w:tcPr>
            <w:tcW w:w="1195" w:type="pct"/>
            <w:gridSpan w:val="2"/>
            <w:tcBorders>
              <w:top w:val="single" w:sz="12" w:space="0" w:color="auto"/>
              <w:bottom w:val="single" w:sz="4" w:space="0" w:color="auto"/>
            </w:tcBorders>
          </w:tcPr>
          <w:p w:rsidR="00F52CE4" w:rsidRPr="00F3329B" w:rsidRDefault="00F52CE4" w:rsidP="00F52CE4">
            <w:pPr>
              <w:jc w:val="center"/>
              <w:rPr>
                <w:rFonts w:ascii="Times New Roman" w:hAnsi="Times New Roman"/>
                <w:b/>
                <w:sz w:val="22"/>
                <w:szCs w:val="22"/>
                <w:lang w:val="en-US"/>
              </w:rPr>
            </w:pPr>
            <w:r w:rsidRPr="00F3329B">
              <w:rPr>
                <w:rFonts w:ascii="Times New Roman" w:hAnsi="Times New Roman"/>
                <w:b/>
                <w:sz w:val="22"/>
                <w:szCs w:val="22"/>
              </w:rPr>
              <w:t>2024</w:t>
            </w:r>
          </w:p>
        </w:tc>
        <w:tc>
          <w:tcPr>
            <w:tcW w:w="1156" w:type="pct"/>
            <w:gridSpan w:val="2"/>
            <w:tcBorders>
              <w:top w:val="single" w:sz="12" w:space="0" w:color="auto"/>
              <w:bottom w:val="single" w:sz="4" w:space="0" w:color="auto"/>
            </w:tcBorders>
          </w:tcPr>
          <w:p w:rsidR="00F52CE4" w:rsidRPr="00F3329B" w:rsidRDefault="00F52CE4" w:rsidP="00F52CE4">
            <w:pPr>
              <w:jc w:val="center"/>
              <w:rPr>
                <w:rFonts w:ascii="Times New Roman" w:hAnsi="Times New Roman"/>
                <w:b/>
                <w:sz w:val="22"/>
                <w:szCs w:val="22"/>
                <w:lang w:val="en-US"/>
              </w:rPr>
            </w:pPr>
            <w:r w:rsidRPr="00F3329B">
              <w:rPr>
                <w:rFonts w:ascii="Times New Roman" w:hAnsi="Times New Roman"/>
                <w:b/>
                <w:sz w:val="22"/>
                <w:szCs w:val="22"/>
              </w:rPr>
              <w:t>2025</w:t>
            </w:r>
          </w:p>
        </w:tc>
      </w:tr>
      <w:tr w:rsidR="00F52CE4" w:rsidRPr="00F3329B" w:rsidTr="00F52CE4">
        <w:trPr>
          <w:gridAfter w:val="1"/>
          <w:wAfter w:w="35" w:type="pct"/>
          <w:trHeight w:val="244"/>
          <w:tblHeader/>
        </w:trPr>
        <w:tc>
          <w:tcPr>
            <w:tcW w:w="2613" w:type="pct"/>
            <w:vMerge/>
            <w:tcBorders>
              <w:bottom w:val="single" w:sz="8" w:space="0" w:color="auto"/>
            </w:tcBorders>
          </w:tcPr>
          <w:p w:rsidR="00F52CE4" w:rsidRPr="00F3329B" w:rsidRDefault="00F52CE4" w:rsidP="00F52CE4">
            <w:pPr>
              <w:jc w:val="right"/>
              <w:rPr>
                <w:rFonts w:ascii="Times New Roman" w:hAnsi="Times New Roman"/>
                <w:b/>
              </w:rPr>
            </w:pPr>
          </w:p>
        </w:tc>
        <w:tc>
          <w:tcPr>
            <w:tcW w:w="597" w:type="pct"/>
            <w:tcBorders>
              <w:top w:val="single" w:sz="4" w:space="0" w:color="auto"/>
              <w:bottom w:val="single" w:sz="8" w:space="0" w:color="auto"/>
            </w:tcBorders>
          </w:tcPr>
          <w:p w:rsidR="00F52CE4" w:rsidRPr="00F3329B" w:rsidRDefault="00F52CE4" w:rsidP="00F52CE4">
            <w:pPr>
              <w:jc w:val="center"/>
              <w:rPr>
                <w:rFonts w:ascii="Times New Roman" w:hAnsi="Times New Roman"/>
                <w:b/>
                <w:sz w:val="22"/>
                <w:szCs w:val="22"/>
              </w:rPr>
            </w:pPr>
            <w:r w:rsidRPr="00F3329B">
              <w:rPr>
                <w:rFonts w:ascii="Times New Roman" w:hAnsi="Times New Roman"/>
                <w:b/>
                <w:sz w:val="22"/>
                <w:szCs w:val="22"/>
              </w:rPr>
              <w:t xml:space="preserve">    </w:t>
            </w:r>
          </w:p>
        </w:tc>
        <w:tc>
          <w:tcPr>
            <w:tcW w:w="598" w:type="pct"/>
            <w:tcBorders>
              <w:top w:val="single" w:sz="4" w:space="0" w:color="auto"/>
              <w:bottom w:val="single" w:sz="8" w:space="0" w:color="auto"/>
            </w:tcBorders>
          </w:tcPr>
          <w:p w:rsidR="00F52CE4" w:rsidRPr="00F3329B" w:rsidRDefault="00F52CE4" w:rsidP="00F52CE4">
            <w:pPr>
              <w:jc w:val="center"/>
              <w:rPr>
                <w:rFonts w:ascii="Times New Roman" w:hAnsi="Times New Roman"/>
                <w:b/>
                <w:sz w:val="22"/>
                <w:szCs w:val="22"/>
              </w:rPr>
            </w:pPr>
            <w:r w:rsidRPr="00F3329B">
              <w:rPr>
                <w:rFonts w:ascii="Times New Roman" w:hAnsi="Times New Roman"/>
                <w:b/>
                <w:sz w:val="22"/>
                <w:szCs w:val="22"/>
              </w:rPr>
              <w:t>январь</w:t>
            </w:r>
          </w:p>
        </w:tc>
        <w:tc>
          <w:tcPr>
            <w:tcW w:w="597" w:type="pct"/>
            <w:tcBorders>
              <w:top w:val="single" w:sz="4" w:space="0" w:color="auto"/>
              <w:bottom w:val="single" w:sz="8" w:space="0" w:color="auto"/>
            </w:tcBorders>
          </w:tcPr>
          <w:p w:rsidR="00F52CE4" w:rsidRPr="00F3329B" w:rsidRDefault="00F52CE4" w:rsidP="00F52CE4">
            <w:pPr>
              <w:jc w:val="center"/>
              <w:rPr>
                <w:rFonts w:ascii="Times New Roman" w:hAnsi="Times New Roman"/>
                <w:b/>
                <w:sz w:val="22"/>
                <w:szCs w:val="22"/>
              </w:rPr>
            </w:pPr>
            <w:r w:rsidRPr="00F3329B">
              <w:rPr>
                <w:rFonts w:ascii="Times New Roman" w:hAnsi="Times New Roman"/>
                <w:b/>
                <w:sz w:val="22"/>
                <w:szCs w:val="22"/>
              </w:rPr>
              <w:t xml:space="preserve">    </w:t>
            </w:r>
          </w:p>
        </w:tc>
        <w:tc>
          <w:tcPr>
            <w:tcW w:w="559" w:type="pct"/>
            <w:tcBorders>
              <w:top w:val="single" w:sz="4" w:space="0" w:color="auto"/>
              <w:bottom w:val="single" w:sz="8" w:space="0" w:color="auto"/>
            </w:tcBorders>
          </w:tcPr>
          <w:p w:rsidR="00F52CE4" w:rsidRPr="00F3329B" w:rsidRDefault="00F52CE4" w:rsidP="00F52CE4">
            <w:pPr>
              <w:jc w:val="center"/>
              <w:rPr>
                <w:rFonts w:ascii="Times New Roman" w:hAnsi="Times New Roman"/>
                <w:b/>
                <w:sz w:val="22"/>
                <w:szCs w:val="22"/>
              </w:rPr>
            </w:pPr>
            <w:r w:rsidRPr="00F3329B">
              <w:rPr>
                <w:rFonts w:ascii="Times New Roman" w:hAnsi="Times New Roman"/>
                <w:b/>
                <w:sz w:val="22"/>
                <w:szCs w:val="22"/>
              </w:rPr>
              <w:t>январь</w:t>
            </w:r>
          </w:p>
        </w:tc>
      </w:tr>
      <w:tr w:rsidR="00F52CE4" w:rsidRPr="00F3329B" w:rsidTr="00F52CE4">
        <w:trPr>
          <w:gridAfter w:val="1"/>
          <w:wAfter w:w="35" w:type="pct"/>
          <w:trHeight w:val="244"/>
        </w:trPr>
        <w:tc>
          <w:tcPr>
            <w:tcW w:w="2613" w:type="pct"/>
            <w:tcBorders>
              <w:top w:val="single" w:sz="8" w:space="0" w:color="auto"/>
            </w:tcBorders>
            <w:vAlign w:val="bottom"/>
          </w:tcPr>
          <w:p w:rsidR="00F52CE4" w:rsidRPr="00955B63" w:rsidRDefault="00F52CE4" w:rsidP="00F52CE4">
            <w:pPr>
              <w:tabs>
                <w:tab w:val="center" w:pos="4677"/>
                <w:tab w:val="right" w:pos="9355"/>
              </w:tabs>
              <w:spacing w:before="20" w:after="20"/>
              <w:rPr>
                <w:rFonts w:asciiTheme="majorHAnsi" w:eastAsia="MS Mincho" w:hAnsiTheme="majorHAnsi" w:cstheme="majorHAnsi"/>
                <w:b/>
                <w:bCs/>
                <w:sz w:val="22"/>
                <w:szCs w:val="22"/>
                <w:lang w:val="ky-KG"/>
              </w:rPr>
            </w:pPr>
            <w:r w:rsidRPr="00955B63">
              <w:rPr>
                <w:rFonts w:asciiTheme="majorHAnsi" w:eastAsia="MS Mincho" w:hAnsiTheme="majorHAnsi" w:cstheme="majorHAnsi"/>
                <w:b/>
                <w:bCs/>
                <w:sz w:val="22"/>
                <w:szCs w:val="22"/>
                <w:lang w:val="ky-KG"/>
              </w:rPr>
              <w:t>Бардыгы</w:t>
            </w:r>
          </w:p>
        </w:tc>
        <w:tc>
          <w:tcPr>
            <w:tcW w:w="597" w:type="pct"/>
            <w:tcBorders>
              <w:top w:val="single" w:sz="8" w:space="0" w:color="auto"/>
              <w:left w:val="nil"/>
              <w:bottom w:val="nil"/>
              <w:right w:val="nil"/>
            </w:tcBorders>
            <w:shd w:val="clear" w:color="auto" w:fill="auto"/>
            <w:vAlign w:val="bottom"/>
          </w:tcPr>
          <w:p w:rsidR="00F52CE4" w:rsidRPr="00955B63" w:rsidRDefault="00F52CE4" w:rsidP="00F52CE4">
            <w:pPr>
              <w:spacing w:before="20" w:after="20" w:line="276" w:lineRule="auto"/>
              <w:jc w:val="right"/>
              <w:rPr>
                <w:rFonts w:asciiTheme="majorHAnsi" w:hAnsiTheme="majorHAnsi" w:cstheme="majorHAnsi"/>
                <w:b/>
                <w:sz w:val="22"/>
                <w:szCs w:val="22"/>
                <w:lang w:val="ky-KG"/>
              </w:rPr>
            </w:pPr>
          </w:p>
        </w:tc>
        <w:tc>
          <w:tcPr>
            <w:tcW w:w="598" w:type="pct"/>
            <w:tcBorders>
              <w:top w:val="single" w:sz="8" w:space="0" w:color="auto"/>
              <w:left w:val="nil"/>
              <w:bottom w:val="nil"/>
              <w:right w:val="nil"/>
            </w:tcBorders>
            <w:shd w:val="clear" w:color="auto" w:fill="auto"/>
            <w:vAlign w:val="bottom"/>
          </w:tcPr>
          <w:p w:rsidR="00F52CE4" w:rsidRPr="00955B63" w:rsidRDefault="00F52CE4" w:rsidP="00F52CE4">
            <w:pPr>
              <w:spacing w:before="20" w:after="20" w:line="276" w:lineRule="auto"/>
              <w:jc w:val="right"/>
              <w:rPr>
                <w:rFonts w:asciiTheme="majorHAnsi" w:hAnsiTheme="majorHAnsi" w:cstheme="majorHAnsi"/>
                <w:b/>
                <w:sz w:val="22"/>
                <w:szCs w:val="22"/>
                <w:lang w:val="ky-KG"/>
              </w:rPr>
            </w:pPr>
            <w:r w:rsidRPr="00955B63">
              <w:rPr>
                <w:rFonts w:asciiTheme="majorHAnsi" w:hAnsiTheme="majorHAnsi" w:cstheme="majorHAnsi"/>
                <w:b/>
                <w:sz w:val="22"/>
                <w:szCs w:val="22"/>
                <w:lang w:val="ky-KG"/>
              </w:rPr>
              <w:t>148,8</w:t>
            </w:r>
          </w:p>
        </w:tc>
        <w:tc>
          <w:tcPr>
            <w:tcW w:w="597" w:type="pct"/>
            <w:tcBorders>
              <w:top w:val="single" w:sz="8" w:space="0" w:color="auto"/>
              <w:left w:val="nil"/>
              <w:bottom w:val="nil"/>
              <w:right w:val="nil"/>
            </w:tcBorders>
            <w:shd w:val="clear" w:color="auto" w:fill="auto"/>
            <w:vAlign w:val="bottom"/>
          </w:tcPr>
          <w:p w:rsidR="00F52CE4" w:rsidRPr="00955B63" w:rsidRDefault="00F52CE4" w:rsidP="00F52CE4">
            <w:pPr>
              <w:spacing w:before="20" w:after="20" w:line="276" w:lineRule="auto"/>
              <w:jc w:val="right"/>
              <w:rPr>
                <w:rFonts w:asciiTheme="majorHAnsi" w:hAnsiTheme="majorHAnsi" w:cstheme="majorHAnsi"/>
                <w:b/>
                <w:sz w:val="22"/>
                <w:szCs w:val="22"/>
                <w:lang w:val="ky-KG"/>
              </w:rPr>
            </w:pPr>
          </w:p>
        </w:tc>
        <w:tc>
          <w:tcPr>
            <w:tcW w:w="559" w:type="pct"/>
            <w:tcBorders>
              <w:top w:val="single" w:sz="8" w:space="0" w:color="auto"/>
              <w:left w:val="nil"/>
              <w:bottom w:val="nil"/>
              <w:right w:val="nil"/>
            </w:tcBorders>
            <w:shd w:val="clear" w:color="auto" w:fill="auto"/>
            <w:vAlign w:val="bottom"/>
          </w:tcPr>
          <w:p w:rsidR="00F52CE4" w:rsidRPr="00955B63" w:rsidRDefault="00F52CE4" w:rsidP="00F52CE4">
            <w:pPr>
              <w:spacing w:before="20" w:after="20" w:line="276" w:lineRule="auto"/>
              <w:jc w:val="right"/>
              <w:rPr>
                <w:rFonts w:asciiTheme="majorHAnsi" w:hAnsiTheme="majorHAnsi" w:cstheme="majorHAnsi"/>
                <w:b/>
                <w:sz w:val="22"/>
                <w:szCs w:val="22"/>
                <w:lang w:val="ky-KG"/>
              </w:rPr>
            </w:pPr>
            <w:r w:rsidRPr="00955B63">
              <w:rPr>
                <w:rFonts w:asciiTheme="majorHAnsi" w:hAnsiTheme="majorHAnsi" w:cstheme="majorHAnsi"/>
                <w:b/>
                <w:sz w:val="22"/>
                <w:szCs w:val="22"/>
                <w:lang w:val="ky-KG"/>
              </w:rPr>
              <w:t>95,6</w:t>
            </w:r>
          </w:p>
        </w:tc>
      </w:tr>
      <w:tr w:rsidR="00F52CE4" w:rsidRPr="00F3329B" w:rsidTr="00F52CE4">
        <w:trPr>
          <w:gridAfter w:val="1"/>
          <w:wAfter w:w="35" w:type="pct"/>
          <w:trHeight w:val="244"/>
        </w:trPr>
        <w:tc>
          <w:tcPr>
            <w:tcW w:w="2613" w:type="pct"/>
            <w:vAlign w:val="bottom"/>
          </w:tcPr>
          <w:p w:rsidR="00F52CE4" w:rsidRPr="00955B63" w:rsidRDefault="00F52CE4" w:rsidP="00F52CE4">
            <w:pPr>
              <w:widowControl w:val="0"/>
              <w:autoSpaceDE w:val="0"/>
              <w:autoSpaceDN w:val="0"/>
              <w:adjustRightInd w:val="0"/>
              <w:spacing w:before="20" w:after="20"/>
              <w:rPr>
                <w:rFonts w:asciiTheme="majorHAnsi" w:hAnsiTheme="majorHAnsi" w:cstheme="majorHAnsi"/>
                <w:b/>
                <w:bCs/>
                <w:sz w:val="22"/>
                <w:szCs w:val="22"/>
              </w:rPr>
            </w:pPr>
            <w:r w:rsidRPr="00955B63">
              <w:rPr>
                <w:rFonts w:asciiTheme="majorHAnsi" w:hAnsiTheme="majorHAnsi" w:cstheme="majorHAnsi"/>
                <w:b/>
                <w:sz w:val="22"/>
                <w:szCs w:val="22"/>
              </w:rPr>
              <w:t>Пайдалуу кендерди казуу</w:t>
            </w:r>
            <w:r w:rsidRPr="00955B63">
              <w:rPr>
                <w:rFonts w:asciiTheme="majorHAnsi" w:hAnsiTheme="majorHAnsi" w:cstheme="majorHAnsi"/>
                <w:b/>
                <w:bCs/>
                <w:sz w:val="22"/>
                <w:szCs w:val="22"/>
              </w:rPr>
              <w:t xml:space="preserve"> </w:t>
            </w:r>
          </w:p>
        </w:tc>
        <w:tc>
          <w:tcPr>
            <w:tcW w:w="597" w:type="pct"/>
            <w:tcBorders>
              <w:top w:val="nil"/>
              <w:left w:val="nil"/>
              <w:bottom w:val="nil"/>
              <w:right w:val="nil"/>
            </w:tcBorders>
            <w:shd w:val="clear" w:color="auto" w:fill="auto"/>
            <w:vAlign w:val="bottom"/>
          </w:tcPr>
          <w:p w:rsidR="00F52CE4" w:rsidRPr="00955B63" w:rsidRDefault="00F52CE4" w:rsidP="00F52CE4">
            <w:pPr>
              <w:spacing w:before="20" w:after="20" w:line="276" w:lineRule="auto"/>
              <w:jc w:val="right"/>
              <w:rPr>
                <w:rFonts w:asciiTheme="majorHAnsi" w:hAnsiTheme="majorHAnsi" w:cstheme="majorHAnsi"/>
                <w:b/>
                <w:bCs/>
                <w:sz w:val="22"/>
                <w:szCs w:val="22"/>
                <w:lang w:val="ky-KG"/>
              </w:rPr>
            </w:pPr>
          </w:p>
        </w:tc>
        <w:tc>
          <w:tcPr>
            <w:tcW w:w="598" w:type="pct"/>
            <w:tcBorders>
              <w:top w:val="nil"/>
              <w:left w:val="nil"/>
              <w:bottom w:val="nil"/>
              <w:right w:val="nil"/>
            </w:tcBorders>
            <w:shd w:val="clear" w:color="auto" w:fill="auto"/>
            <w:vAlign w:val="bottom"/>
          </w:tcPr>
          <w:p w:rsidR="00F52CE4" w:rsidRPr="00955B63" w:rsidRDefault="00F52CE4" w:rsidP="00F52CE4">
            <w:pPr>
              <w:spacing w:before="20" w:after="20" w:line="276" w:lineRule="auto"/>
              <w:jc w:val="right"/>
              <w:rPr>
                <w:rFonts w:asciiTheme="majorHAnsi" w:hAnsiTheme="majorHAnsi" w:cstheme="majorHAnsi"/>
                <w:b/>
                <w:bCs/>
                <w:sz w:val="22"/>
                <w:szCs w:val="22"/>
                <w:lang w:val="ky-KG"/>
              </w:rPr>
            </w:pPr>
            <w:r w:rsidRPr="00955B63">
              <w:rPr>
                <w:rFonts w:asciiTheme="majorHAnsi" w:hAnsiTheme="majorHAnsi" w:cstheme="majorHAnsi"/>
                <w:b/>
                <w:bCs/>
                <w:sz w:val="22"/>
                <w:szCs w:val="22"/>
                <w:lang w:val="ky-KG"/>
              </w:rPr>
              <w:t>222,8</w:t>
            </w:r>
          </w:p>
        </w:tc>
        <w:tc>
          <w:tcPr>
            <w:tcW w:w="597" w:type="pct"/>
            <w:tcBorders>
              <w:top w:val="nil"/>
              <w:left w:val="nil"/>
              <w:bottom w:val="nil"/>
              <w:right w:val="nil"/>
            </w:tcBorders>
            <w:shd w:val="clear" w:color="auto" w:fill="auto"/>
            <w:vAlign w:val="bottom"/>
          </w:tcPr>
          <w:p w:rsidR="00F52CE4" w:rsidRPr="00955B63" w:rsidRDefault="00F52CE4" w:rsidP="00F52CE4">
            <w:pPr>
              <w:spacing w:before="20" w:after="20" w:line="276" w:lineRule="auto"/>
              <w:jc w:val="right"/>
              <w:rPr>
                <w:rFonts w:asciiTheme="majorHAnsi" w:hAnsiTheme="majorHAnsi" w:cstheme="majorHAnsi"/>
                <w:b/>
                <w:sz w:val="22"/>
                <w:szCs w:val="22"/>
                <w:lang w:val="ky-KG"/>
              </w:rPr>
            </w:pPr>
          </w:p>
        </w:tc>
        <w:tc>
          <w:tcPr>
            <w:tcW w:w="559" w:type="pct"/>
            <w:tcBorders>
              <w:top w:val="nil"/>
              <w:left w:val="nil"/>
              <w:bottom w:val="nil"/>
              <w:right w:val="nil"/>
            </w:tcBorders>
            <w:shd w:val="clear" w:color="auto" w:fill="auto"/>
            <w:vAlign w:val="bottom"/>
          </w:tcPr>
          <w:p w:rsidR="00F52CE4" w:rsidRPr="00955B63" w:rsidRDefault="00F52CE4" w:rsidP="00F52CE4">
            <w:pPr>
              <w:spacing w:before="20" w:after="20" w:line="276" w:lineRule="auto"/>
              <w:jc w:val="right"/>
              <w:rPr>
                <w:rFonts w:asciiTheme="majorHAnsi" w:hAnsiTheme="majorHAnsi" w:cstheme="majorHAnsi"/>
                <w:b/>
                <w:sz w:val="22"/>
                <w:szCs w:val="22"/>
                <w:lang w:val="ky-KG"/>
              </w:rPr>
            </w:pPr>
            <w:r w:rsidRPr="00955B63">
              <w:rPr>
                <w:rFonts w:asciiTheme="majorHAnsi" w:hAnsiTheme="majorHAnsi" w:cstheme="majorHAnsi"/>
                <w:b/>
                <w:sz w:val="22"/>
                <w:szCs w:val="22"/>
                <w:lang w:val="ky-KG"/>
              </w:rPr>
              <w:t>49,6</w:t>
            </w:r>
          </w:p>
        </w:tc>
      </w:tr>
      <w:tr w:rsidR="00F52CE4" w:rsidRPr="00F3329B" w:rsidTr="00F52CE4">
        <w:trPr>
          <w:gridAfter w:val="1"/>
          <w:wAfter w:w="35" w:type="pct"/>
          <w:trHeight w:val="244"/>
        </w:trPr>
        <w:tc>
          <w:tcPr>
            <w:tcW w:w="2613" w:type="pct"/>
            <w:vAlign w:val="bottom"/>
          </w:tcPr>
          <w:p w:rsidR="00F52CE4" w:rsidRPr="00955B63" w:rsidRDefault="00F52CE4" w:rsidP="00F52CE4">
            <w:pPr>
              <w:spacing w:before="20" w:after="20"/>
              <w:rPr>
                <w:rFonts w:asciiTheme="majorHAnsi" w:hAnsiTheme="majorHAnsi" w:cstheme="majorHAnsi"/>
                <w:sz w:val="22"/>
                <w:szCs w:val="22"/>
              </w:rPr>
            </w:pPr>
            <w:r w:rsidRPr="00955B63">
              <w:rPr>
                <w:rFonts w:asciiTheme="majorHAnsi" w:hAnsiTheme="majorHAnsi" w:cstheme="majorHAnsi"/>
                <w:sz w:val="22"/>
                <w:szCs w:val="22"/>
              </w:rPr>
              <w:t xml:space="preserve">Таш көмүр жана </w:t>
            </w:r>
            <w:r w:rsidRPr="00955B63">
              <w:rPr>
                <w:rFonts w:asciiTheme="majorHAnsi" w:hAnsiTheme="majorHAnsi" w:cstheme="majorHAnsi"/>
                <w:sz w:val="22"/>
                <w:szCs w:val="22"/>
                <w:lang w:val="ky-KG"/>
              </w:rPr>
              <w:t>күрөӊ көмүр</w:t>
            </w:r>
            <w:r w:rsidRPr="00955B63">
              <w:rPr>
                <w:rFonts w:asciiTheme="majorHAnsi" w:hAnsiTheme="majorHAnsi" w:cstheme="majorHAnsi"/>
                <w:sz w:val="22"/>
                <w:szCs w:val="22"/>
              </w:rPr>
              <w:t xml:space="preserve"> (лигнит) казуу </w:t>
            </w:r>
          </w:p>
        </w:tc>
        <w:tc>
          <w:tcPr>
            <w:tcW w:w="597" w:type="pct"/>
            <w:tcBorders>
              <w:top w:val="nil"/>
              <w:left w:val="nil"/>
              <w:bottom w:val="nil"/>
              <w:right w:val="nil"/>
            </w:tcBorders>
            <w:shd w:val="clear" w:color="auto" w:fill="auto"/>
            <w:vAlign w:val="bottom"/>
          </w:tcPr>
          <w:p w:rsidR="00F52CE4" w:rsidRPr="00955B63" w:rsidRDefault="00F52CE4" w:rsidP="00F52CE4">
            <w:pPr>
              <w:spacing w:before="20" w:after="20" w:line="276" w:lineRule="auto"/>
              <w:jc w:val="right"/>
              <w:rPr>
                <w:rFonts w:asciiTheme="majorHAnsi" w:hAnsiTheme="majorHAnsi" w:cstheme="majorHAnsi"/>
                <w:sz w:val="22"/>
                <w:szCs w:val="22"/>
                <w:lang w:val="ky-KG"/>
              </w:rPr>
            </w:pPr>
          </w:p>
        </w:tc>
        <w:tc>
          <w:tcPr>
            <w:tcW w:w="598" w:type="pct"/>
            <w:tcBorders>
              <w:top w:val="nil"/>
              <w:left w:val="nil"/>
              <w:bottom w:val="nil"/>
              <w:right w:val="nil"/>
            </w:tcBorders>
            <w:shd w:val="clear" w:color="auto" w:fill="auto"/>
            <w:vAlign w:val="bottom"/>
          </w:tcPr>
          <w:p w:rsidR="00F52CE4" w:rsidRPr="00955B63" w:rsidRDefault="00F52CE4" w:rsidP="00F52CE4">
            <w:pPr>
              <w:spacing w:before="20" w:after="20" w:line="276" w:lineRule="auto"/>
              <w:jc w:val="right"/>
              <w:rPr>
                <w:rFonts w:asciiTheme="majorHAnsi" w:hAnsiTheme="majorHAnsi" w:cstheme="majorHAnsi"/>
                <w:sz w:val="22"/>
                <w:szCs w:val="22"/>
                <w:lang w:val="ky-KG"/>
              </w:rPr>
            </w:pPr>
            <w:r w:rsidRPr="00955B63">
              <w:rPr>
                <w:rFonts w:asciiTheme="majorHAnsi" w:hAnsiTheme="majorHAnsi" w:cstheme="majorHAnsi"/>
                <w:sz w:val="22"/>
                <w:szCs w:val="22"/>
                <w:lang w:val="ky-KG"/>
              </w:rPr>
              <w:t>553,0</w:t>
            </w:r>
          </w:p>
        </w:tc>
        <w:tc>
          <w:tcPr>
            <w:tcW w:w="597" w:type="pct"/>
            <w:tcBorders>
              <w:top w:val="nil"/>
              <w:left w:val="nil"/>
              <w:bottom w:val="nil"/>
              <w:right w:val="nil"/>
            </w:tcBorders>
            <w:shd w:val="clear" w:color="auto" w:fill="auto"/>
            <w:vAlign w:val="bottom"/>
          </w:tcPr>
          <w:p w:rsidR="00F52CE4" w:rsidRPr="00955B63" w:rsidRDefault="00F52CE4" w:rsidP="00F52CE4">
            <w:pPr>
              <w:spacing w:before="20" w:after="20" w:line="276" w:lineRule="auto"/>
              <w:jc w:val="right"/>
              <w:rPr>
                <w:rFonts w:asciiTheme="majorHAnsi" w:hAnsiTheme="majorHAnsi" w:cstheme="majorHAnsi"/>
                <w:sz w:val="22"/>
                <w:szCs w:val="22"/>
                <w:lang w:val="ky-KG"/>
              </w:rPr>
            </w:pPr>
          </w:p>
        </w:tc>
        <w:tc>
          <w:tcPr>
            <w:tcW w:w="559" w:type="pct"/>
            <w:tcBorders>
              <w:top w:val="nil"/>
              <w:left w:val="nil"/>
              <w:bottom w:val="nil"/>
              <w:right w:val="nil"/>
            </w:tcBorders>
            <w:shd w:val="clear" w:color="auto" w:fill="auto"/>
            <w:vAlign w:val="bottom"/>
          </w:tcPr>
          <w:p w:rsidR="00F52CE4" w:rsidRPr="00955B63" w:rsidRDefault="00F52CE4" w:rsidP="00F52CE4">
            <w:pPr>
              <w:spacing w:before="20" w:after="20" w:line="276" w:lineRule="auto"/>
              <w:jc w:val="right"/>
              <w:rPr>
                <w:rFonts w:asciiTheme="majorHAnsi" w:hAnsiTheme="majorHAnsi" w:cstheme="majorHAnsi"/>
                <w:sz w:val="22"/>
                <w:szCs w:val="22"/>
                <w:lang w:val="ky-KG"/>
              </w:rPr>
            </w:pPr>
            <w:r w:rsidRPr="00955B63">
              <w:rPr>
                <w:rFonts w:asciiTheme="majorHAnsi" w:hAnsiTheme="majorHAnsi" w:cstheme="majorHAnsi"/>
                <w:sz w:val="22"/>
                <w:szCs w:val="22"/>
                <w:lang w:val="ky-KG"/>
              </w:rPr>
              <w:t>59,7</w:t>
            </w:r>
          </w:p>
        </w:tc>
      </w:tr>
      <w:tr w:rsidR="00F52CE4" w:rsidRPr="00F3329B" w:rsidTr="00F52CE4">
        <w:trPr>
          <w:gridAfter w:val="1"/>
          <w:wAfter w:w="35" w:type="pct"/>
          <w:trHeight w:val="244"/>
        </w:trPr>
        <w:tc>
          <w:tcPr>
            <w:tcW w:w="2613" w:type="pct"/>
            <w:vAlign w:val="bottom"/>
          </w:tcPr>
          <w:p w:rsidR="00F52CE4" w:rsidRPr="00955B63" w:rsidRDefault="00F52CE4" w:rsidP="00F52CE4">
            <w:pPr>
              <w:spacing w:before="20" w:after="20"/>
              <w:rPr>
                <w:rFonts w:asciiTheme="majorHAnsi" w:hAnsiTheme="majorHAnsi" w:cstheme="majorHAnsi"/>
                <w:sz w:val="22"/>
                <w:szCs w:val="22"/>
              </w:rPr>
            </w:pPr>
            <w:r w:rsidRPr="00955B63">
              <w:rPr>
                <w:rFonts w:asciiTheme="majorHAnsi" w:hAnsiTheme="majorHAnsi" w:cstheme="majorHAnsi"/>
                <w:sz w:val="22"/>
                <w:szCs w:val="22"/>
              </w:rPr>
              <w:t>Металл рудасын казуу</w:t>
            </w:r>
          </w:p>
        </w:tc>
        <w:tc>
          <w:tcPr>
            <w:tcW w:w="597" w:type="pct"/>
            <w:tcBorders>
              <w:top w:val="nil"/>
              <w:left w:val="nil"/>
              <w:bottom w:val="nil"/>
              <w:right w:val="nil"/>
            </w:tcBorders>
            <w:shd w:val="clear" w:color="auto" w:fill="auto"/>
            <w:vAlign w:val="bottom"/>
          </w:tcPr>
          <w:p w:rsidR="00F52CE4" w:rsidRPr="00955B63" w:rsidRDefault="00F52CE4" w:rsidP="00F52CE4">
            <w:pPr>
              <w:spacing w:before="20" w:after="20" w:line="276" w:lineRule="auto"/>
              <w:jc w:val="right"/>
              <w:rPr>
                <w:rFonts w:asciiTheme="majorHAnsi" w:hAnsiTheme="majorHAnsi" w:cstheme="majorHAnsi"/>
                <w:sz w:val="22"/>
                <w:szCs w:val="22"/>
                <w:lang w:val="ky-KG"/>
              </w:rPr>
            </w:pPr>
          </w:p>
        </w:tc>
        <w:tc>
          <w:tcPr>
            <w:tcW w:w="598" w:type="pct"/>
            <w:tcBorders>
              <w:top w:val="nil"/>
              <w:left w:val="nil"/>
              <w:bottom w:val="nil"/>
              <w:right w:val="nil"/>
            </w:tcBorders>
            <w:shd w:val="clear" w:color="auto" w:fill="auto"/>
            <w:vAlign w:val="bottom"/>
          </w:tcPr>
          <w:p w:rsidR="00F52CE4" w:rsidRPr="00955B63" w:rsidRDefault="00F52CE4" w:rsidP="00F52CE4">
            <w:pPr>
              <w:spacing w:before="20" w:after="20" w:line="276" w:lineRule="auto"/>
              <w:jc w:val="right"/>
              <w:rPr>
                <w:rFonts w:asciiTheme="majorHAnsi" w:hAnsiTheme="majorHAnsi" w:cstheme="majorHAnsi"/>
                <w:sz w:val="22"/>
                <w:szCs w:val="22"/>
                <w:lang w:val="ky-KG"/>
              </w:rPr>
            </w:pPr>
          </w:p>
        </w:tc>
        <w:tc>
          <w:tcPr>
            <w:tcW w:w="597" w:type="pct"/>
            <w:tcBorders>
              <w:top w:val="nil"/>
              <w:left w:val="nil"/>
              <w:bottom w:val="nil"/>
              <w:right w:val="nil"/>
            </w:tcBorders>
            <w:shd w:val="clear" w:color="auto" w:fill="auto"/>
            <w:vAlign w:val="bottom"/>
          </w:tcPr>
          <w:p w:rsidR="00F52CE4" w:rsidRPr="00955B63" w:rsidRDefault="00F52CE4" w:rsidP="00F52CE4">
            <w:pPr>
              <w:spacing w:before="20" w:after="20" w:line="276" w:lineRule="auto"/>
              <w:jc w:val="right"/>
              <w:rPr>
                <w:rFonts w:asciiTheme="majorHAnsi" w:hAnsiTheme="majorHAnsi" w:cstheme="majorHAnsi"/>
                <w:sz w:val="22"/>
                <w:szCs w:val="22"/>
                <w:lang w:val="ky-KG"/>
              </w:rPr>
            </w:pPr>
          </w:p>
        </w:tc>
        <w:tc>
          <w:tcPr>
            <w:tcW w:w="559" w:type="pct"/>
            <w:tcBorders>
              <w:top w:val="nil"/>
              <w:left w:val="nil"/>
              <w:bottom w:val="nil"/>
              <w:right w:val="nil"/>
            </w:tcBorders>
            <w:shd w:val="clear" w:color="auto" w:fill="auto"/>
            <w:vAlign w:val="bottom"/>
          </w:tcPr>
          <w:p w:rsidR="00F52CE4" w:rsidRPr="00955B63" w:rsidRDefault="00F52CE4" w:rsidP="00F52CE4">
            <w:pPr>
              <w:spacing w:before="20" w:after="20" w:line="276" w:lineRule="auto"/>
              <w:jc w:val="right"/>
              <w:rPr>
                <w:rFonts w:asciiTheme="majorHAnsi" w:hAnsiTheme="majorHAnsi" w:cstheme="majorHAnsi"/>
                <w:sz w:val="22"/>
                <w:szCs w:val="22"/>
                <w:lang w:val="ky-KG"/>
              </w:rPr>
            </w:pPr>
          </w:p>
        </w:tc>
      </w:tr>
      <w:tr w:rsidR="00F52CE4" w:rsidRPr="00F3329B" w:rsidTr="00F52CE4">
        <w:trPr>
          <w:gridAfter w:val="1"/>
          <w:wAfter w:w="35" w:type="pct"/>
          <w:trHeight w:val="244"/>
        </w:trPr>
        <w:tc>
          <w:tcPr>
            <w:tcW w:w="2613" w:type="pct"/>
            <w:vAlign w:val="bottom"/>
          </w:tcPr>
          <w:p w:rsidR="00F52CE4" w:rsidRPr="00955B63" w:rsidRDefault="00F52CE4" w:rsidP="00F52CE4">
            <w:pPr>
              <w:spacing w:before="20" w:after="20"/>
              <w:rPr>
                <w:rFonts w:asciiTheme="majorHAnsi" w:hAnsiTheme="majorHAnsi" w:cstheme="majorHAnsi"/>
                <w:sz w:val="22"/>
                <w:szCs w:val="22"/>
              </w:rPr>
            </w:pPr>
            <w:r w:rsidRPr="00955B63">
              <w:rPr>
                <w:rFonts w:asciiTheme="majorHAnsi" w:hAnsiTheme="majorHAnsi" w:cstheme="majorHAnsi"/>
                <w:sz w:val="22"/>
                <w:szCs w:val="22"/>
              </w:rPr>
              <w:t>Башка пайдалуу кендерди казуу</w:t>
            </w:r>
          </w:p>
        </w:tc>
        <w:tc>
          <w:tcPr>
            <w:tcW w:w="597" w:type="pct"/>
            <w:tcBorders>
              <w:top w:val="nil"/>
              <w:left w:val="nil"/>
              <w:bottom w:val="nil"/>
              <w:right w:val="nil"/>
            </w:tcBorders>
            <w:shd w:val="clear" w:color="auto" w:fill="auto"/>
            <w:vAlign w:val="bottom"/>
          </w:tcPr>
          <w:p w:rsidR="00F52CE4" w:rsidRPr="00955B63" w:rsidRDefault="00F52CE4" w:rsidP="00F52CE4">
            <w:pPr>
              <w:spacing w:before="20" w:after="20" w:line="276" w:lineRule="auto"/>
              <w:jc w:val="right"/>
              <w:rPr>
                <w:rFonts w:asciiTheme="majorHAnsi" w:hAnsiTheme="majorHAnsi" w:cstheme="majorHAnsi"/>
                <w:sz w:val="22"/>
                <w:szCs w:val="22"/>
                <w:lang w:val="ky-KG"/>
              </w:rPr>
            </w:pPr>
          </w:p>
        </w:tc>
        <w:tc>
          <w:tcPr>
            <w:tcW w:w="598" w:type="pct"/>
            <w:tcBorders>
              <w:top w:val="nil"/>
              <w:left w:val="nil"/>
              <w:bottom w:val="nil"/>
              <w:right w:val="nil"/>
            </w:tcBorders>
            <w:shd w:val="clear" w:color="auto" w:fill="auto"/>
            <w:vAlign w:val="bottom"/>
          </w:tcPr>
          <w:p w:rsidR="00F52CE4" w:rsidRPr="00955B63" w:rsidRDefault="00F52CE4" w:rsidP="00F52CE4">
            <w:pPr>
              <w:spacing w:before="20" w:after="20" w:line="276" w:lineRule="auto"/>
              <w:jc w:val="right"/>
              <w:rPr>
                <w:rFonts w:asciiTheme="majorHAnsi" w:hAnsiTheme="majorHAnsi" w:cstheme="majorHAnsi"/>
                <w:sz w:val="22"/>
                <w:szCs w:val="22"/>
                <w:lang w:val="ky-KG"/>
              </w:rPr>
            </w:pPr>
            <w:r w:rsidRPr="00955B63">
              <w:rPr>
                <w:rFonts w:asciiTheme="majorHAnsi" w:hAnsiTheme="majorHAnsi" w:cstheme="majorHAnsi"/>
                <w:sz w:val="22"/>
                <w:szCs w:val="22"/>
                <w:lang w:val="ky-KG"/>
              </w:rPr>
              <w:t>110,8</w:t>
            </w:r>
          </w:p>
        </w:tc>
        <w:tc>
          <w:tcPr>
            <w:tcW w:w="597" w:type="pct"/>
            <w:tcBorders>
              <w:top w:val="nil"/>
              <w:left w:val="nil"/>
              <w:bottom w:val="nil"/>
              <w:right w:val="nil"/>
            </w:tcBorders>
            <w:shd w:val="clear" w:color="auto" w:fill="auto"/>
            <w:vAlign w:val="bottom"/>
          </w:tcPr>
          <w:p w:rsidR="00F52CE4" w:rsidRPr="00955B63" w:rsidRDefault="00F52CE4" w:rsidP="00F52CE4">
            <w:pPr>
              <w:spacing w:before="20" w:after="20" w:line="276" w:lineRule="auto"/>
              <w:jc w:val="right"/>
              <w:rPr>
                <w:rFonts w:asciiTheme="majorHAnsi" w:hAnsiTheme="majorHAnsi" w:cstheme="majorHAnsi"/>
                <w:sz w:val="22"/>
                <w:szCs w:val="22"/>
                <w:lang w:val="ky-KG"/>
              </w:rPr>
            </w:pPr>
          </w:p>
        </w:tc>
        <w:tc>
          <w:tcPr>
            <w:tcW w:w="559" w:type="pct"/>
            <w:tcBorders>
              <w:top w:val="nil"/>
              <w:left w:val="nil"/>
              <w:bottom w:val="nil"/>
              <w:right w:val="nil"/>
            </w:tcBorders>
            <w:shd w:val="clear" w:color="auto" w:fill="auto"/>
            <w:vAlign w:val="bottom"/>
          </w:tcPr>
          <w:p w:rsidR="00F52CE4" w:rsidRPr="00955B63" w:rsidRDefault="00F52CE4" w:rsidP="00F52CE4">
            <w:pPr>
              <w:spacing w:before="20" w:after="20" w:line="276" w:lineRule="auto"/>
              <w:jc w:val="right"/>
              <w:rPr>
                <w:rFonts w:asciiTheme="majorHAnsi" w:hAnsiTheme="majorHAnsi" w:cstheme="majorHAnsi"/>
                <w:sz w:val="22"/>
                <w:szCs w:val="22"/>
                <w:lang w:val="ky-KG"/>
              </w:rPr>
            </w:pPr>
            <w:r w:rsidRPr="00955B63">
              <w:rPr>
                <w:rFonts w:asciiTheme="majorHAnsi" w:hAnsiTheme="majorHAnsi" w:cstheme="majorHAnsi"/>
                <w:sz w:val="22"/>
                <w:szCs w:val="22"/>
                <w:lang w:val="ky-KG"/>
              </w:rPr>
              <w:t>29,3</w:t>
            </w:r>
          </w:p>
        </w:tc>
      </w:tr>
      <w:tr w:rsidR="00F52CE4" w:rsidRPr="00F3329B" w:rsidTr="00F52CE4">
        <w:trPr>
          <w:gridAfter w:val="1"/>
          <w:wAfter w:w="35" w:type="pct"/>
          <w:trHeight w:val="244"/>
        </w:trPr>
        <w:tc>
          <w:tcPr>
            <w:tcW w:w="2613" w:type="pct"/>
            <w:vAlign w:val="bottom"/>
          </w:tcPr>
          <w:p w:rsidR="00F52CE4" w:rsidRPr="00955B63" w:rsidRDefault="00F52CE4" w:rsidP="00F52CE4">
            <w:pPr>
              <w:tabs>
                <w:tab w:val="center" w:pos="4677"/>
                <w:tab w:val="right" w:pos="9355"/>
              </w:tabs>
              <w:spacing w:before="20" w:after="20"/>
              <w:rPr>
                <w:rFonts w:asciiTheme="majorHAnsi" w:eastAsia="MS Mincho" w:hAnsiTheme="majorHAnsi" w:cstheme="majorHAnsi"/>
                <w:b/>
                <w:sz w:val="22"/>
                <w:szCs w:val="22"/>
              </w:rPr>
            </w:pPr>
            <w:r w:rsidRPr="00955B63">
              <w:rPr>
                <w:rFonts w:asciiTheme="majorHAnsi" w:eastAsia="MS Mincho" w:hAnsiTheme="majorHAnsi" w:cstheme="majorHAnsi"/>
                <w:b/>
                <w:sz w:val="22"/>
                <w:szCs w:val="22"/>
                <w:lang w:val="ky-KG"/>
              </w:rPr>
              <w:t>Иштет</w:t>
            </w:r>
            <w:r w:rsidRPr="00955B63">
              <w:rPr>
                <w:rFonts w:asciiTheme="majorHAnsi" w:eastAsia="MS Mincho" w:hAnsiTheme="majorHAnsi" w:cstheme="majorHAnsi"/>
                <w:b/>
                <w:sz w:val="22"/>
                <w:szCs w:val="22"/>
              </w:rPr>
              <w:t xml:space="preserve">үү </w:t>
            </w:r>
            <w:r w:rsidRPr="00955B63">
              <w:rPr>
                <w:rFonts w:asciiTheme="majorHAnsi" w:eastAsia="MS Mincho" w:hAnsiTheme="majorHAnsi" w:cstheme="majorHAnsi"/>
                <w:b/>
                <w:sz w:val="22"/>
                <w:szCs w:val="22"/>
                <w:lang w:val="ky-KG"/>
              </w:rPr>
              <w:t>өндүрүшү</w:t>
            </w:r>
          </w:p>
        </w:tc>
        <w:tc>
          <w:tcPr>
            <w:tcW w:w="597" w:type="pct"/>
            <w:tcBorders>
              <w:top w:val="nil"/>
              <w:left w:val="nil"/>
              <w:bottom w:val="nil"/>
              <w:right w:val="nil"/>
            </w:tcBorders>
            <w:shd w:val="clear" w:color="auto" w:fill="auto"/>
            <w:vAlign w:val="bottom"/>
          </w:tcPr>
          <w:p w:rsidR="00F52CE4" w:rsidRPr="00955B63" w:rsidRDefault="00F52CE4" w:rsidP="00F52CE4">
            <w:pPr>
              <w:spacing w:before="20" w:after="20" w:line="276" w:lineRule="auto"/>
              <w:jc w:val="right"/>
              <w:rPr>
                <w:rFonts w:asciiTheme="majorHAnsi" w:hAnsiTheme="majorHAnsi" w:cstheme="majorHAnsi"/>
                <w:b/>
                <w:bCs/>
                <w:sz w:val="22"/>
                <w:szCs w:val="22"/>
                <w:lang w:val="ky-KG"/>
              </w:rPr>
            </w:pPr>
          </w:p>
        </w:tc>
        <w:tc>
          <w:tcPr>
            <w:tcW w:w="598" w:type="pct"/>
            <w:tcBorders>
              <w:top w:val="nil"/>
              <w:left w:val="nil"/>
              <w:bottom w:val="nil"/>
              <w:right w:val="nil"/>
            </w:tcBorders>
            <w:shd w:val="clear" w:color="auto" w:fill="auto"/>
            <w:vAlign w:val="bottom"/>
          </w:tcPr>
          <w:p w:rsidR="00F52CE4" w:rsidRPr="00955B63" w:rsidRDefault="00F52CE4" w:rsidP="00F52CE4">
            <w:pPr>
              <w:spacing w:before="20" w:after="20" w:line="276" w:lineRule="auto"/>
              <w:jc w:val="right"/>
              <w:rPr>
                <w:rFonts w:asciiTheme="majorHAnsi" w:hAnsiTheme="majorHAnsi" w:cstheme="majorHAnsi"/>
                <w:b/>
                <w:bCs/>
                <w:sz w:val="22"/>
                <w:szCs w:val="22"/>
                <w:lang w:val="ky-KG"/>
              </w:rPr>
            </w:pPr>
            <w:r w:rsidRPr="00955B63">
              <w:rPr>
                <w:rFonts w:asciiTheme="majorHAnsi" w:hAnsiTheme="majorHAnsi" w:cstheme="majorHAnsi"/>
                <w:b/>
                <w:bCs/>
                <w:sz w:val="22"/>
                <w:szCs w:val="22"/>
                <w:lang w:val="ky-KG"/>
              </w:rPr>
              <w:t>135,9</w:t>
            </w:r>
          </w:p>
        </w:tc>
        <w:tc>
          <w:tcPr>
            <w:tcW w:w="597" w:type="pct"/>
            <w:tcBorders>
              <w:top w:val="nil"/>
              <w:left w:val="nil"/>
              <w:bottom w:val="nil"/>
              <w:right w:val="nil"/>
            </w:tcBorders>
            <w:shd w:val="clear" w:color="auto" w:fill="auto"/>
            <w:vAlign w:val="bottom"/>
          </w:tcPr>
          <w:p w:rsidR="00F52CE4" w:rsidRPr="00955B63" w:rsidRDefault="00F52CE4" w:rsidP="00F52CE4">
            <w:pPr>
              <w:spacing w:before="20" w:after="20" w:line="276" w:lineRule="auto"/>
              <w:jc w:val="right"/>
              <w:rPr>
                <w:rFonts w:asciiTheme="majorHAnsi" w:hAnsiTheme="majorHAnsi" w:cstheme="majorHAnsi"/>
                <w:b/>
                <w:sz w:val="22"/>
                <w:szCs w:val="22"/>
                <w:lang w:val="ky-KG"/>
              </w:rPr>
            </w:pPr>
          </w:p>
        </w:tc>
        <w:tc>
          <w:tcPr>
            <w:tcW w:w="559" w:type="pct"/>
            <w:tcBorders>
              <w:top w:val="nil"/>
              <w:left w:val="nil"/>
              <w:bottom w:val="nil"/>
              <w:right w:val="nil"/>
            </w:tcBorders>
            <w:shd w:val="clear" w:color="auto" w:fill="auto"/>
            <w:vAlign w:val="bottom"/>
          </w:tcPr>
          <w:p w:rsidR="00F52CE4" w:rsidRPr="00955B63" w:rsidRDefault="00F52CE4" w:rsidP="00F52CE4">
            <w:pPr>
              <w:spacing w:before="20" w:after="20" w:line="276" w:lineRule="auto"/>
              <w:jc w:val="right"/>
              <w:rPr>
                <w:rFonts w:asciiTheme="majorHAnsi" w:hAnsiTheme="majorHAnsi" w:cstheme="majorHAnsi"/>
                <w:b/>
                <w:sz w:val="22"/>
                <w:szCs w:val="22"/>
                <w:lang w:val="ky-KG"/>
              </w:rPr>
            </w:pPr>
            <w:r w:rsidRPr="00955B63">
              <w:rPr>
                <w:rFonts w:asciiTheme="majorHAnsi" w:hAnsiTheme="majorHAnsi" w:cstheme="majorHAnsi"/>
                <w:b/>
                <w:sz w:val="22"/>
                <w:szCs w:val="22"/>
                <w:lang w:val="ky-KG"/>
              </w:rPr>
              <w:t>91,7</w:t>
            </w:r>
          </w:p>
        </w:tc>
      </w:tr>
      <w:tr w:rsidR="00F52CE4" w:rsidRPr="00F3329B" w:rsidTr="00F52CE4">
        <w:trPr>
          <w:gridAfter w:val="1"/>
          <w:wAfter w:w="35" w:type="pct"/>
          <w:trHeight w:val="244"/>
        </w:trPr>
        <w:tc>
          <w:tcPr>
            <w:tcW w:w="2613" w:type="pct"/>
            <w:vAlign w:val="bottom"/>
          </w:tcPr>
          <w:p w:rsidR="00F52CE4" w:rsidRPr="00955B63" w:rsidRDefault="00F52CE4" w:rsidP="00F52CE4">
            <w:pPr>
              <w:spacing w:before="20" w:after="20"/>
              <w:rPr>
                <w:rFonts w:asciiTheme="majorHAnsi" w:hAnsiTheme="majorHAnsi" w:cstheme="majorHAnsi"/>
                <w:sz w:val="22"/>
                <w:szCs w:val="22"/>
              </w:rPr>
            </w:pPr>
            <w:r w:rsidRPr="00955B63">
              <w:rPr>
                <w:rFonts w:asciiTheme="majorHAnsi" w:hAnsiTheme="majorHAnsi" w:cstheme="majorHAnsi"/>
                <w:sz w:val="22"/>
                <w:szCs w:val="22"/>
              </w:rPr>
              <w:t>Тамак-аш азыктарын (суусундуктарды</w:t>
            </w:r>
          </w:p>
          <w:p w:rsidR="00F52CE4" w:rsidRPr="00955B63" w:rsidRDefault="00F52CE4" w:rsidP="00F52CE4">
            <w:pPr>
              <w:spacing w:before="20" w:after="20"/>
              <w:rPr>
                <w:rFonts w:asciiTheme="majorHAnsi" w:hAnsiTheme="majorHAnsi" w:cstheme="majorHAnsi"/>
                <w:sz w:val="22"/>
                <w:szCs w:val="22"/>
              </w:rPr>
            </w:pPr>
            <w:r w:rsidRPr="00955B63">
              <w:rPr>
                <w:rFonts w:asciiTheme="majorHAnsi" w:hAnsiTheme="majorHAnsi" w:cstheme="majorHAnsi"/>
                <w:sz w:val="22"/>
                <w:szCs w:val="22"/>
              </w:rPr>
              <w:t xml:space="preserve">кошкондо) жана тамеки өндүрүү </w:t>
            </w:r>
          </w:p>
        </w:tc>
        <w:tc>
          <w:tcPr>
            <w:tcW w:w="597" w:type="pct"/>
            <w:tcBorders>
              <w:top w:val="nil"/>
              <w:left w:val="nil"/>
              <w:bottom w:val="nil"/>
              <w:right w:val="nil"/>
            </w:tcBorders>
            <w:shd w:val="clear" w:color="auto" w:fill="auto"/>
            <w:vAlign w:val="bottom"/>
          </w:tcPr>
          <w:p w:rsidR="00F52CE4" w:rsidRPr="00955B63" w:rsidRDefault="00F52CE4" w:rsidP="00F52CE4">
            <w:pPr>
              <w:spacing w:before="20" w:after="20" w:line="276" w:lineRule="auto"/>
              <w:jc w:val="right"/>
              <w:rPr>
                <w:rFonts w:asciiTheme="majorHAnsi" w:hAnsiTheme="majorHAnsi" w:cstheme="majorHAnsi"/>
                <w:bCs/>
                <w:sz w:val="22"/>
                <w:szCs w:val="22"/>
                <w:lang w:val="ky-KG"/>
              </w:rPr>
            </w:pPr>
          </w:p>
        </w:tc>
        <w:tc>
          <w:tcPr>
            <w:tcW w:w="598" w:type="pct"/>
            <w:tcBorders>
              <w:top w:val="nil"/>
              <w:left w:val="nil"/>
              <w:bottom w:val="nil"/>
              <w:right w:val="nil"/>
            </w:tcBorders>
            <w:shd w:val="clear" w:color="auto" w:fill="auto"/>
            <w:vAlign w:val="bottom"/>
          </w:tcPr>
          <w:p w:rsidR="00F52CE4" w:rsidRPr="00955B63" w:rsidRDefault="00F52CE4" w:rsidP="00F52CE4">
            <w:pPr>
              <w:spacing w:before="20" w:after="20" w:line="276" w:lineRule="auto"/>
              <w:jc w:val="right"/>
              <w:rPr>
                <w:rFonts w:asciiTheme="majorHAnsi" w:hAnsiTheme="majorHAnsi" w:cstheme="majorHAnsi"/>
                <w:bCs/>
                <w:sz w:val="22"/>
                <w:szCs w:val="22"/>
                <w:lang w:val="ky-KG"/>
              </w:rPr>
            </w:pPr>
            <w:r w:rsidRPr="00955B63">
              <w:rPr>
                <w:rFonts w:asciiTheme="majorHAnsi" w:hAnsiTheme="majorHAnsi" w:cstheme="majorHAnsi"/>
                <w:bCs/>
                <w:sz w:val="22"/>
                <w:szCs w:val="22"/>
                <w:lang w:val="ky-KG"/>
              </w:rPr>
              <w:t>110,0</w:t>
            </w:r>
          </w:p>
        </w:tc>
        <w:tc>
          <w:tcPr>
            <w:tcW w:w="597" w:type="pct"/>
            <w:tcBorders>
              <w:top w:val="nil"/>
              <w:left w:val="nil"/>
              <w:bottom w:val="nil"/>
              <w:right w:val="nil"/>
            </w:tcBorders>
            <w:shd w:val="clear" w:color="auto" w:fill="auto"/>
            <w:vAlign w:val="bottom"/>
          </w:tcPr>
          <w:p w:rsidR="00F52CE4" w:rsidRPr="00955B63" w:rsidRDefault="00F52CE4" w:rsidP="00F52CE4">
            <w:pPr>
              <w:spacing w:before="20" w:after="20" w:line="276" w:lineRule="auto"/>
              <w:jc w:val="right"/>
              <w:rPr>
                <w:rFonts w:asciiTheme="majorHAnsi" w:hAnsiTheme="majorHAnsi" w:cstheme="majorHAnsi"/>
                <w:sz w:val="22"/>
                <w:szCs w:val="22"/>
                <w:lang w:val="ky-KG"/>
              </w:rPr>
            </w:pPr>
          </w:p>
        </w:tc>
        <w:tc>
          <w:tcPr>
            <w:tcW w:w="559" w:type="pct"/>
            <w:tcBorders>
              <w:top w:val="nil"/>
              <w:left w:val="nil"/>
              <w:bottom w:val="nil"/>
              <w:right w:val="nil"/>
            </w:tcBorders>
            <w:shd w:val="clear" w:color="auto" w:fill="auto"/>
            <w:vAlign w:val="bottom"/>
          </w:tcPr>
          <w:p w:rsidR="00F52CE4" w:rsidRPr="00955B63" w:rsidRDefault="00F52CE4" w:rsidP="00F52CE4">
            <w:pPr>
              <w:spacing w:before="20" w:after="20" w:line="276" w:lineRule="auto"/>
              <w:jc w:val="right"/>
              <w:rPr>
                <w:rFonts w:asciiTheme="majorHAnsi" w:hAnsiTheme="majorHAnsi" w:cstheme="majorHAnsi"/>
                <w:sz w:val="22"/>
                <w:szCs w:val="22"/>
                <w:lang w:val="ky-KG"/>
              </w:rPr>
            </w:pPr>
            <w:r w:rsidRPr="00955B63">
              <w:rPr>
                <w:rFonts w:asciiTheme="majorHAnsi" w:hAnsiTheme="majorHAnsi" w:cstheme="majorHAnsi"/>
                <w:sz w:val="22"/>
                <w:szCs w:val="22"/>
                <w:lang w:val="ky-KG"/>
              </w:rPr>
              <w:t>107,3</w:t>
            </w:r>
          </w:p>
        </w:tc>
      </w:tr>
      <w:tr w:rsidR="00F52CE4" w:rsidRPr="00F3329B" w:rsidTr="00F52CE4">
        <w:trPr>
          <w:gridAfter w:val="1"/>
          <w:wAfter w:w="35" w:type="pct"/>
          <w:trHeight w:val="244"/>
        </w:trPr>
        <w:tc>
          <w:tcPr>
            <w:tcW w:w="2613" w:type="pct"/>
            <w:vAlign w:val="bottom"/>
          </w:tcPr>
          <w:p w:rsidR="00F52CE4" w:rsidRPr="00955B63" w:rsidRDefault="00F52CE4" w:rsidP="00F52CE4">
            <w:pPr>
              <w:spacing w:before="20" w:after="20"/>
              <w:rPr>
                <w:rFonts w:asciiTheme="majorHAnsi" w:hAnsiTheme="majorHAnsi" w:cstheme="majorHAnsi"/>
                <w:sz w:val="22"/>
                <w:szCs w:val="22"/>
              </w:rPr>
            </w:pPr>
            <w:r w:rsidRPr="00955B63">
              <w:rPr>
                <w:rFonts w:asciiTheme="majorHAnsi" w:hAnsiTheme="majorHAnsi" w:cstheme="majorHAnsi"/>
                <w:sz w:val="22"/>
                <w:szCs w:val="22"/>
              </w:rPr>
              <w:t xml:space="preserve">Текстиль өндүрүшү; </w:t>
            </w:r>
            <w:r w:rsidRPr="00955B63">
              <w:rPr>
                <w:rFonts w:asciiTheme="majorHAnsi" w:hAnsiTheme="majorHAnsi" w:cstheme="majorHAnsi"/>
                <w:sz w:val="22"/>
                <w:szCs w:val="22"/>
                <w:lang w:val="ky-KG"/>
              </w:rPr>
              <w:t>кийим жана</w:t>
            </w:r>
            <w:r w:rsidRPr="00955B63">
              <w:rPr>
                <w:rFonts w:asciiTheme="majorHAnsi" w:hAnsiTheme="majorHAnsi" w:cstheme="majorHAnsi"/>
                <w:sz w:val="22"/>
                <w:szCs w:val="22"/>
              </w:rPr>
              <w:t xml:space="preserve"> бут</w:t>
            </w:r>
          </w:p>
          <w:p w:rsidR="00F52CE4" w:rsidRPr="00955B63" w:rsidRDefault="00F52CE4" w:rsidP="00F52CE4">
            <w:pPr>
              <w:spacing w:before="20" w:after="20"/>
              <w:rPr>
                <w:rFonts w:asciiTheme="majorHAnsi" w:hAnsiTheme="majorHAnsi" w:cstheme="majorHAnsi"/>
                <w:sz w:val="22"/>
                <w:szCs w:val="22"/>
              </w:rPr>
            </w:pPr>
            <w:r w:rsidRPr="00955B63">
              <w:rPr>
                <w:rFonts w:asciiTheme="majorHAnsi" w:hAnsiTheme="majorHAnsi" w:cstheme="majorHAnsi"/>
                <w:sz w:val="22"/>
                <w:szCs w:val="22"/>
              </w:rPr>
              <w:t>кийимд</w:t>
            </w:r>
            <w:r w:rsidRPr="00955B63">
              <w:rPr>
                <w:rFonts w:asciiTheme="majorHAnsi" w:hAnsiTheme="majorHAnsi" w:cstheme="majorHAnsi"/>
                <w:sz w:val="22"/>
                <w:szCs w:val="22"/>
                <w:lang w:val="ky-KG"/>
              </w:rPr>
              <w:t>ерд</w:t>
            </w:r>
            <w:r w:rsidRPr="00955B63">
              <w:rPr>
                <w:rFonts w:asciiTheme="majorHAnsi" w:hAnsiTheme="majorHAnsi" w:cstheme="majorHAnsi"/>
                <w:sz w:val="22"/>
                <w:szCs w:val="22"/>
              </w:rPr>
              <w:t>и</w:t>
            </w:r>
            <w:r w:rsidRPr="00955B63">
              <w:rPr>
                <w:rFonts w:asciiTheme="majorHAnsi" w:hAnsiTheme="majorHAnsi" w:cstheme="majorHAnsi"/>
                <w:sz w:val="22"/>
                <w:szCs w:val="22"/>
                <w:lang w:val="ky-KG"/>
              </w:rPr>
              <w:t>,</w:t>
            </w:r>
            <w:r w:rsidRPr="00955B63">
              <w:rPr>
                <w:rFonts w:asciiTheme="majorHAnsi" w:hAnsiTheme="majorHAnsi" w:cstheme="majorHAnsi"/>
                <w:sz w:val="22"/>
                <w:szCs w:val="22"/>
              </w:rPr>
              <w:t xml:space="preserve"> булгаары</w:t>
            </w:r>
            <w:r w:rsidRPr="00955B63">
              <w:rPr>
                <w:rFonts w:asciiTheme="majorHAnsi" w:hAnsiTheme="majorHAnsi" w:cstheme="majorHAnsi"/>
                <w:sz w:val="22"/>
                <w:szCs w:val="22"/>
                <w:lang w:val="ky-KG"/>
              </w:rPr>
              <w:t xml:space="preserve"> жана</w:t>
            </w:r>
            <w:r w:rsidRPr="00955B63">
              <w:rPr>
                <w:rFonts w:asciiTheme="majorHAnsi" w:hAnsiTheme="majorHAnsi" w:cstheme="majorHAnsi"/>
                <w:sz w:val="22"/>
                <w:szCs w:val="22"/>
              </w:rPr>
              <w:t xml:space="preserve"> булгаарыдан</w:t>
            </w:r>
          </w:p>
          <w:p w:rsidR="00F52CE4" w:rsidRPr="00955B63" w:rsidRDefault="00F52CE4" w:rsidP="00F52CE4">
            <w:pPr>
              <w:spacing w:before="20" w:after="20"/>
              <w:rPr>
                <w:rFonts w:asciiTheme="majorHAnsi" w:hAnsiTheme="majorHAnsi" w:cstheme="majorHAnsi"/>
                <w:sz w:val="22"/>
                <w:szCs w:val="22"/>
              </w:rPr>
            </w:pPr>
            <w:r w:rsidRPr="00955B63">
              <w:rPr>
                <w:rFonts w:asciiTheme="majorHAnsi" w:hAnsiTheme="majorHAnsi" w:cstheme="majorHAnsi"/>
                <w:sz w:val="22"/>
                <w:szCs w:val="22"/>
              </w:rPr>
              <w:t xml:space="preserve">жасалган </w:t>
            </w:r>
            <w:r w:rsidRPr="00955B63">
              <w:rPr>
                <w:rFonts w:asciiTheme="majorHAnsi" w:hAnsiTheme="majorHAnsi" w:cstheme="majorHAnsi"/>
                <w:sz w:val="22"/>
                <w:szCs w:val="22"/>
                <w:lang w:val="ky-KG"/>
              </w:rPr>
              <w:t xml:space="preserve">башка </w:t>
            </w:r>
            <w:r w:rsidRPr="00955B63">
              <w:rPr>
                <w:rFonts w:asciiTheme="majorHAnsi" w:hAnsiTheme="majorHAnsi" w:cstheme="majorHAnsi"/>
                <w:sz w:val="22"/>
                <w:szCs w:val="22"/>
              </w:rPr>
              <w:t>буюмдар</w:t>
            </w:r>
            <w:r w:rsidRPr="00955B63">
              <w:rPr>
                <w:rFonts w:asciiTheme="majorHAnsi" w:hAnsiTheme="majorHAnsi" w:cstheme="majorHAnsi"/>
                <w:sz w:val="22"/>
                <w:szCs w:val="22"/>
                <w:lang w:val="ky-KG"/>
              </w:rPr>
              <w:t>ды</w:t>
            </w:r>
            <w:r w:rsidRPr="00955B63">
              <w:rPr>
                <w:rFonts w:asciiTheme="majorHAnsi" w:hAnsiTheme="majorHAnsi" w:cstheme="majorHAnsi"/>
                <w:sz w:val="22"/>
                <w:szCs w:val="22"/>
              </w:rPr>
              <w:t xml:space="preserve"> өндүрүү</w:t>
            </w:r>
          </w:p>
        </w:tc>
        <w:tc>
          <w:tcPr>
            <w:tcW w:w="597" w:type="pct"/>
            <w:tcBorders>
              <w:top w:val="nil"/>
              <w:left w:val="nil"/>
              <w:bottom w:val="nil"/>
              <w:right w:val="nil"/>
            </w:tcBorders>
            <w:shd w:val="clear" w:color="auto" w:fill="auto"/>
            <w:vAlign w:val="bottom"/>
          </w:tcPr>
          <w:p w:rsidR="00F52CE4" w:rsidRPr="00955B63" w:rsidRDefault="00F52CE4" w:rsidP="00F52CE4">
            <w:pPr>
              <w:spacing w:before="20" w:after="20" w:line="276" w:lineRule="auto"/>
              <w:jc w:val="right"/>
              <w:rPr>
                <w:rFonts w:asciiTheme="majorHAnsi" w:hAnsiTheme="majorHAnsi" w:cstheme="majorHAnsi"/>
                <w:bCs/>
                <w:sz w:val="22"/>
                <w:szCs w:val="22"/>
                <w:lang w:val="ky-KG"/>
              </w:rPr>
            </w:pPr>
          </w:p>
        </w:tc>
        <w:tc>
          <w:tcPr>
            <w:tcW w:w="598" w:type="pct"/>
            <w:tcBorders>
              <w:top w:val="nil"/>
              <w:left w:val="nil"/>
              <w:bottom w:val="nil"/>
              <w:right w:val="nil"/>
            </w:tcBorders>
            <w:shd w:val="clear" w:color="auto" w:fill="auto"/>
            <w:vAlign w:val="bottom"/>
          </w:tcPr>
          <w:p w:rsidR="00F52CE4" w:rsidRPr="00955B63" w:rsidRDefault="00F52CE4" w:rsidP="00F52CE4">
            <w:pPr>
              <w:spacing w:before="20" w:after="20" w:line="276" w:lineRule="auto"/>
              <w:jc w:val="right"/>
              <w:rPr>
                <w:rFonts w:asciiTheme="majorHAnsi" w:hAnsiTheme="majorHAnsi" w:cstheme="majorHAnsi"/>
                <w:bCs/>
                <w:sz w:val="22"/>
                <w:szCs w:val="22"/>
                <w:lang w:val="ky-KG"/>
              </w:rPr>
            </w:pPr>
            <w:r w:rsidRPr="00955B63">
              <w:rPr>
                <w:rFonts w:asciiTheme="majorHAnsi" w:hAnsiTheme="majorHAnsi" w:cstheme="majorHAnsi"/>
                <w:bCs/>
                <w:sz w:val="22"/>
                <w:szCs w:val="22"/>
                <w:lang w:val="ky-KG"/>
              </w:rPr>
              <w:t>109,3</w:t>
            </w:r>
          </w:p>
        </w:tc>
        <w:tc>
          <w:tcPr>
            <w:tcW w:w="597" w:type="pct"/>
            <w:tcBorders>
              <w:top w:val="nil"/>
              <w:left w:val="nil"/>
              <w:bottom w:val="nil"/>
              <w:right w:val="nil"/>
            </w:tcBorders>
            <w:shd w:val="clear" w:color="auto" w:fill="auto"/>
            <w:vAlign w:val="bottom"/>
          </w:tcPr>
          <w:p w:rsidR="00F52CE4" w:rsidRPr="00955B63" w:rsidRDefault="00F52CE4" w:rsidP="00F52CE4">
            <w:pPr>
              <w:spacing w:before="20" w:after="20" w:line="276" w:lineRule="auto"/>
              <w:jc w:val="right"/>
              <w:rPr>
                <w:rFonts w:asciiTheme="majorHAnsi" w:hAnsiTheme="majorHAnsi" w:cstheme="majorHAnsi"/>
                <w:sz w:val="22"/>
                <w:szCs w:val="22"/>
                <w:lang w:val="ky-KG"/>
              </w:rPr>
            </w:pPr>
          </w:p>
        </w:tc>
        <w:tc>
          <w:tcPr>
            <w:tcW w:w="559" w:type="pct"/>
            <w:tcBorders>
              <w:top w:val="nil"/>
              <w:left w:val="nil"/>
              <w:bottom w:val="nil"/>
              <w:right w:val="nil"/>
            </w:tcBorders>
            <w:shd w:val="clear" w:color="auto" w:fill="auto"/>
            <w:vAlign w:val="bottom"/>
          </w:tcPr>
          <w:p w:rsidR="00F52CE4" w:rsidRPr="00955B63" w:rsidRDefault="00F52CE4" w:rsidP="00F52CE4">
            <w:pPr>
              <w:spacing w:before="20" w:after="20" w:line="276" w:lineRule="auto"/>
              <w:jc w:val="right"/>
              <w:rPr>
                <w:rFonts w:asciiTheme="majorHAnsi" w:hAnsiTheme="majorHAnsi" w:cstheme="majorHAnsi"/>
                <w:sz w:val="22"/>
                <w:szCs w:val="22"/>
                <w:lang w:val="ky-KG"/>
              </w:rPr>
            </w:pPr>
            <w:r w:rsidRPr="00955B63">
              <w:rPr>
                <w:rFonts w:asciiTheme="majorHAnsi" w:hAnsiTheme="majorHAnsi" w:cstheme="majorHAnsi"/>
                <w:sz w:val="22"/>
                <w:szCs w:val="22"/>
                <w:lang w:val="ky-KG"/>
              </w:rPr>
              <w:t>58,0</w:t>
            </w:r>
          </w:p>
        </w:tc>
      </w:tr>
      <w:tr w:rsidR="00F52CE4" w:rsidRPr="00F3329B" w:rsidTr="00F52CE4">
        <w:trPr>
          <w:gridAfter w:val="1"/>
          <w:wAfter w:w="35" w:type="pct"/>
          <w:trHeight w:val="244"/>
        </w:trPr>
        <w:tc>
          <w:tcPr>
            <w:tcW w:w="2613" w:type="pct"/>
            <w:vAlign w:val="bottom"/>
          </w:tcPr>
          <w:p w:rsidR="00F52CE4" w:rsidRPr="00955B63" w:rsidRDefault="00F52CE4" w:rsidP="00F52CE4">
            <w:pPr>
              <w:spacing w:before="20" w:after="20"/>
              <w:rPr>
                <w:rFonts w:asciiTheme="majorHAnsi" w:hAnsiTheme="majorHAnsi" w:cstheme="majorHAnsi"/>
                <w:sz w:val="22"/>
                <w:szCs w:val="22"/>
              </w:rPr>
            </w:pPr>
            <w:r w:rsidRPr="00955B63">
              <w:rPr>
                <w:rFonts w:asciiTheme="majorHAnsi" w:hAnsiTheme="majorHAnsi" w:cstheme="majorHAnsi"/>
                <w:sz w:val="22"/>
                <w:szCs w:val="22"/>
              </w:rPr>
              <w:t>Жыгачтан жана кагаз</w:t>
            </w:r>
            <w:r w:rsidRPr="00955B63">
              <w:rPr>
                <w:rFonts w:asciiTheme="majorHAnsi" w:hAnsiTheme="majorHAnsi" w:cstheme="majorHAnsi"/>
                <w:sz w:val="22"/>
                <w:szCs w:val="22"/>
                <w:lang w:val="ky-KG"/>
              </w:rPr>
              <w:t>д</w:t>
            </w:r>
            <w:r w:rsidRPr="00955B63">
              <w:rPr>
                <w:rFonts w:asciiTheme="majorHAnsi" w:hAnsiTheme="majorHAnsi" w:cstheme="majorHAnsi"/>
                <w:sz w:val="22"/>
                <w:szCs w:val="22"/>
              </w:rPr>
              <w:t xml:space="preserve">ан жасалган буюмдар </w:t>
            </w:r>
          </w:p>
          <w:p w:rsidR="00F52CE4" w:rsidRPr="00955B63" w:rsidRDefault="00F52CE4" w:rsidP="00F52CE4">
            <w:pPr>
              <w:spacing w:before="20" w:after="20"/>
              <w:rPr>
                <w:rFonts w:asciiTheme="majorHAnsi" w:hAnsiTheme="majorHAnsi" w:cstheme="majorHAnsi"/>
                <w:sz w:val="22"/>
                <w:szCs w:val="22"/>
              </w:rPr>
            </w:pPr>
            <w:r w:rsidRPr="00955B63">
              <w:rPr>
                <w:rFonts w:asciiTheme="majorHAnsi" w:hAnsiTheme="majorHAnsi" w:cstheme="majorHAnsi"/>
                <w:sz w:val="22"/>
                <w:szCs w:val="22"/>
              </w:rPr>
              <w:t>өндүрү</w:t>
            </w:r>
            <w:r w:rsidRPr="00955B63">
              <w:rPr>
                <w:rFonts w:asciiTheme="majorHAnsi" w:hAnsiTheme="majorHAnsi" w:cstheme="majorHAnsi"/>
                <w:sz w:val="22"/>
                <w:szCs w:val="22"/>
                <w:lang w:val="ky-KG"/>
              </w:rPr>
              <w:t>ш</w:t>
            </w:r>
            <w:r w:rsidRPr="00955B63">
              <w:rPr>
                <w:rFonts w:asciiTheme="majorHAnsi" w:hAnsiTheme="majorHAnsi" w:cstheme="majorHAnsi"/>
                <w:sz w:val="22"/>
                <w:szCs w:val="22"/>
              </w:rPr>
              <w:t>ү</w:t>
            </w:r>
            <w:r w:rsidRPr="00955B63">
              <w:rPr>
                <w:rFonts w:asciiTheme="majorHAnsi" w:hAnsiTheme="majorHAnsi" w:cstheme="majorHAnsi"/>
                <w:sz w:val="22"/>
                <w:szCs w:val="22"/>
                <w:lang w:val="ky-KG"/>
              </w:rPr>
              <w:t>,</w:t>
            </w:r>
            <w:r w:rsidRPr="00955B63">
              <w:rPr>
                <w:rFonts w:asciiTheme="majorHAnsi" w:hAnsiTheme="majorHAnsi" w:cstheme="majorHAnsi"/>
                <w:sz w:val="22"/>
                <w:szCs w:val="22"/>
              </w:rPr>
              <w:t xml:space="preserve"> басма</w:t>
            </w:r>
            <w:r w:rsidRPr="00955B63">
              <w:rPr>
                <w:rFonts w:asciiTheme="majorHAnsi" w:hAnsiTheme="majorHAnsi" w:cstheme="majorHAnsi"/>
                <w:sz w:val="22"/>
                <w:szCs w:val="22"/>
                <w:lang w:val="ky-KG"/>
              </w:rPr>
              <w:t>кана</w:t>
            </w:r>
            <w:r w:rsidRPr="00955B63">
              <w:rPr>
                <w:rFonts w:asciiTheme="majorHAnsi" w:hAnsiTheme="majorHAnsi" w:cstheme="majorHAnsi"/>
                <w:sz w:val="22"/>
                <w:szCs w:val="22"/>
              </w:rPr>
              <w:t xml:space="preserve"> ишмердиги</w:t>
            </w:r>
          </w:p>
        </w:tc>
        <w:tc>
          <w:tcPr>
            <w:tcW w:w="597" w:type="pct"/>
            <w:tcBorders>
              <w:top w:val="nil"/>
              <w:left w:val="nil"/>
              <w:bottom w:val="nil"/>
              <w:right w:val="nil"/>
            </w:tcBorders>
            <w:shd w:val="clear" w:color="auto" w:fill="auto"/>
            <w:vAlign w:val="bottom"/>
          </w:tcPr>
          <w:p w:rsidR="00F52CE4" w:rsidRPr="00955B63" w:rsidRDefault="00F52CE4" w:rsidP="00F52CE4">
            <w:pPr>
              <w:spacing w:before="20" w:after="20" w:line="276" w:lineRule="auto"/>
              <w:jc w:val="right"/>
              <w:rPr>
                <w:rFonts w:asciiTheme="majorHAnsi" w:hAnsiTheme="majorHAnsi" w:cstheme="majorHAnsi"/>
                <w:bCs/>
                <w:sz w:val="22"/>
                <w:szCs w:val="22"/>
                <w:lang w:val="ky-KG"/>
              </w:rPr>
            </w:pPr>
          </w:p>
        </w:tc>
        <w:tc>
          <w:tcPr>
            <w:tcW w:w="598" w:type="pct"/>
            <w:tcBorders>
              <w:top w:val="nil"/>
              <w:left w:val="nil"/>
              <w:bottom w:val="nil"/>
              <w:right w:val="nil"/>
            </w:tcBorders>
            <w:shd w:val="clear" w:color="auto" w:fill="auto"/>
            <w:vAlign w:val="bottom"/>
          </w:tcPr>
          <w:p w:rsidR="00F52CE4" w:rsidRPr="00955B63" w:rsidRDefault="00F52CE4" w:rsidP="00F52CE4">
            <w:pPr>
              <w:spacing w:before="20" w:after="20" w:line="276" w:lineRule="auto"/>
              <w:jc w:val="right"/>
              <w:rPr>
                <w:rFonts w:asciiTheme="majorHAnsi" w:hAnsiTheme="majorHAnsi" w:cstheme="majorHAnsi"/>
                <w:bCs/>
                <w:sz w:val="22"/>
                <w:szCs w:val="22"/>
                <w:lang w:val="ky-KG"/>
              </w:rPr>
            </w:pPr>
            <w:r w:rsidRPr="00955B63">
              <w:rPr>
                <w:rFonts w:asciiTheme="majorHAnsi" w:hAnsiTheme="majorHAnsi" w:cstheme="majorHAnsi"/>
                <w:bCs/>
                <w:sz w:val="22"/>
                <w:szCs w:val="22"/>
                <w:lang w:val="ky-KG"/>
              </w:rPr>
              <w:t>99,9</w:t>
            </w:r>
          </w:p>
        </w:tc>
        <w:tc>
          <w:tcPr>
            <w:tcW w:w="597" w:type="pct"/>
            <w:tcBorders>
              <w:top w:val="nil"/>
              <w:left w:val="nil"/>
              <w:bottom w:val="nil"/>
              <w:right w:val="nil"/>
            </w:tcBorders>
            <w:shd w:val="clear" w:color="auto" w:fill="auto"/>
            <w:vAlign w:val="bottom"/>
          </w:tcPr>
          <w:p w:rsidR="00F52CE4" w:rsidRPr="00955B63" w:rsidRDefault="00F52CE4" w:rsidP="00F52CE4">
            <w:pPr>
              <w:spacing w:before="20" w:after="20" w:line="276" w:lineRule="auto"/>
              <w:jc w:val="right"/>
              <w:rPr>
                <w:rFonts w:asciiTheme="majorHAnsi" w:hAnsiTheme="majorHAnsi" w:cstheme="majorHAnsi"/>
                <w:sz w:val="22"/>
                <w:szCs w:val="22"/>
                <w:lang w:val="ky-KG"/>
              </w:rPr>
            </w:pPr>
          </w:p>
        </w:tc>
        <w:tc>
          <w:tcPr>
            <w:tcW w:w="559" w:type="pct"/>
            <w:tcBorders>
              <w:top w:val="nil"/>
              <w:left w:val="nil"/>
              <w:bottom w:val="nil"/>
              <w:right w:val="nil"/>
            </w:tcBorders>
            <w:shd w:val="clear" w:color="auto" w:fill="auto"/>
            <w:vAlign w:val="bottom"/>
          </w:tcPr>
          <w:p w:rsidR="00F52CE4" w:rsidRPr="00955B63" w:rsidRDefault="00F52CE4" w:rsidP="00F52CE4">
            <w:pPr>
              <w:spacing w:before="20" w:after="20" w:line="276" w:lineRule="auto"/>
              <w:jc w:val="right"/>
              <w:rPr>
                <w:rFonts w:asciiTheme="majorHAnsi" w:hAnsiTheme="majorHAnsi" w:cstheme="majorHAnsi"/>
                <w:sz w:val="22"/>
                <w:szCs w:val="22"/>
                <w:lang w:val="ky-KG"/>
              </w:rPr>
            </w:pPr>
            <w:r w:rsidRPr="00955B63">
              <w:rPr>
                <w:rFonts w:asciiTheme="majorHAnsi" w:hAnsiTheme="majorHAnsi" w:cstheme="majorHAnsi"/>
                <w:sz w:val="22"/>
                <w:szCs w:val="22"/>
                <w:lang w:val="ky-KG"/>
              </w:rPr>
              <w:t>72,1</w:t>
            </w:r>
          </w:p>
        </w:tc>
      </w:tr>
      <w:tr w:rsidR="00F52CE4" w:rsidRPr="00F3329B" w:rsidTr="00F52CE4">
        <w:trPr>
          <w:gridAfter w:val="1"/>
          <w:wAfter w:w="35" w:type="pct"/>
          <w:trHeight w:val="244"/>
        </w:trPr>
        <w:tc>
          <w:tcPr>
            <w:tcW w:w="2613" w:type="pct"/>
            <w:vAlign w:val="bottom"/>
          </w:tcPr>
          <w:p w:rsidR="00F52CE4" w:rsidRPr="00955B63" w:rsidRDefault="00F52CE4" w:rsidP="00F52CE4">
            <w:pPr>
              <w:spacing w:before="20" w:after="20"/>
              <w:rPr>
                <w:rFonts w:asciiTheme="majorHAnsi" w:hAnsiTheme="majorHAnsi" w:cstheme="majorHAnsi"/>
                <w:sz w:val="22"/>
                <w:szCs w:val="22"/>
              </w:rPr>
            </w:pPr>
            <w:r w:rsidRPr="00955B63">
              <w:rPr>
                <w:rFonts w:asciiTheme="majorHAnsi" w:hAnsiTheme="majorHAnsi" w:cstheme="majorHAnsi"/>
                <w:sz w:val="22"/>
                <w:szCs w:val="22"/>
              </w:rPr>
              <w:t>Химия</w:t>
            </w:r>
            <w:r w:rsidRPr="00955B63">
              <w:rPr>
                <w:rFonts w:asciiTheme="majorHAnsi" w:hAnsiTheme="majorHAnsi" w:cstheme="majorHAnsi"/>
                <w:sz w:val="22"/>
                <w:szCs w:val="22"/>
                <w:lang w:val="ky-KG"/>
              </w:rPr>
              <w:t>лык продукцияларды</w:t>
            </w:r>
            <w:r w:rsidRPr="00955B63">
              <w:rPr>
                <w:rFonts w:asciiTheme="majorHAnsi" w:hAnsiTheme="majorHAnsi" w:cstheme="majorHAnsi"/>
                <w:sz w:val="22"/>
                <w:szCs w:val="22"/>
              </w:rPr>
              <w:t xml:space="preserve"> өндүрүү</w:t>
            </w:r>
          </w:p>
        </w:tc>
        <w:tc>
          <w:tcPr>
            <w:tcW w:w="597" w:type="pct"/>
            <w:tcBorders>
              <w:top w:val="nil"/>
              <w:left w:val="nil"/>
              <w:bottom w:val="nil"/>
              <w:right w:val="nil"/>
            </w:tcBorders>
            <w:shd w:val="clear" w:color="auto" w:fill="auto"/>
            <w:vAlign w:val="bottom"/>
          </w:tcPr>
          <w:p w:rsidR="00F52CE4" w:rsidRPr="00955B63" w:rsidRDefault="00F52CE4" w:rsidP="00F52CE4">
            <w:pPr>
              <w:spacing w:before="20" w:after="20" w:line="276" w:lineRule="auto"/>
              <w:jc w:val="right"/>
              <w:rPr>
                <w:rFonts w:asciiTheme="majorHAnsi" w:hAnsiTheme="majorHAnsi" w:cstheme="majorHAnsi"/>
                <w:bCs/>
                <w:sz w:val="22"/>
                <w:szCs w:val="22"/>
                <w:lang w:val="ky-KG"/>
              </w:rPr>
            </w:pPr>
          </w:p>
        </w:tc>
        <w:tc>
          <w:tcPr>
            <w:tcW w:w="598" w:type="pct"/>
            <w:tcBorders>
              <w:top w:val="nil"/>
              <w:left w:val="nil"/>
              <w:bottom w:val="nil"/>
              <w:right w:val="nil"/>
            </w:tcBorders>
            <w:shd w:val="clear" w:color="auto" w:fill="auto"/>
            <w:vAlign w:val="bottom"/>
          </w:tcPr>
          <w:p w:rsidR="00F52CE4" w:rsidRPr="00955B63" w:rsidRDefault="00F52CE4" w:rsidP="00F52CE4">
            <w:pPr>
              <w:spacing w:before="20" w:after="20" w:line="276" w:lineRule="auto"/>
              <w:jc w:val="right"/>
              <w:rPr>
                <w:rFonts w:asciiTheme="majorHAnsi" w:hAnsiTheme="majorHAnsi" w:cstheme="majorHAnsi"/>
                <w:bCs/>
                <w:sz w:val="22"/>
                <w:szCs w:val="22"/>
                <w:lang w:val="ky-KG"/>
              </w:rPr>
            </w:pPr>
            <w:r w:rsidRPr="00955B63">
              <w:rPr>
                <w:rFonts w:asciiTheme="majorHAnsi" w:hAnsiTheme="majorHAnsi" w:cstheme="majorHAnsi"/>
                <w:bCs/>
                <w:sz w:val="22"/>
                <w:szCs w:val="22"/>
                <w:lang w:val="ky-KG"/>
              </w:rPr>
              <w:t>188,2</w:t>
            </w:r>
          </w:p>
        </w:tc>
        <w:tc>
          <w:tcPr>
            <w:tcW w:w="597" w:type="pct"/>
            <w:tcBorders>
              <w:top w:val="nil"/>
              <w:left w:val="nil"/>
              <w:bottom w:val="nil"/>
              <w:right w:val="nil"/>
            </w:tcBorders>
            <w:shd w:val="clear" w:color="auto" w:fill="auto"/>
            <w:vAlign w:val="bottom"/>
          </w:tcPr>
          <w:p w:rsidR="00F52CE4" w:rsidRPr="00955B63" w:rsidRDefault="00F52CE4" w:rsidP="00F52CE4">
            <w:pPr>
              <w:spacing w:before="20" w:after="20" w:line="276" w:lineRule="auto"/>
              <w:jc w:val="right"/>
              <w:rPr>
                <w:rFonts w:asciiTheme="majorHAnsi" w:hAnsiTheme="majorHAnsi" w:cstheme="majorHAnsi"/>
                <w:sz w:val="22"/>
                <w:szCs w:val="22"/>
                <w:lang w:val="ky-KG"/>
              </w:rPr>
            </w:pPr>
          </w:p>
        </w:tc>
        <w:tc>
          <w:tcPr>
            <w:tcW w:w="559" w:type="pct"/>
            <w:tcBorders>
              <w:top w:val="nil"/>
              <w:left w:val="nil"/>
              <w:bottom w:val="nil"/>
              <w:right w:val="nil"/>
            </w:tcBorders>
            <w:shd w:val="clear" w:color="auto" w:fill="auto"/>
            <w:vAlign w:val="bottom"/>
          </w:tcPr>
          <w:p w:rsidR="00F52CE4" w:rsidRPr="00955B63" w:rsidRDefault="00F52CE4" w:rsidP="00F52CE4">
            <w:pPr>
              <w:spacing w:before="20" w:after="20" w:line="276" w:lineRule="auto"/>
              <w:jc w:val="right"/>
              <w:rPr>
                <w:rFonts w:asciiTheme="majorHAnsi" w:hAnsiTheme="majorHAnsi" w:cstheme="majorHAnsi"/>
                <w:sz w:val="22"/>
                <w:szCs w:val="22"/>
                <w:lang w:val="ky-KG"/>
              </w:rPr>
            </w:pPr>
            <w:r w:rsidRPr="00955B63">
              <w:rPr>
                <w:rFonts w:asciiTheme="majorHAnsi" w:hAnsiTheme="majorHAnsi" w:cstheme="majorHAnsi"/>
                <w:sz w:val="22"/>
                <w:szCs w:val="22"/>
                <w:lang w:val="ky-KG"/>
              </w:rPr>
              <w:t>142,4</w:t>
            </w:r>
          </w:p>
        </w:tc>
      </w:tr>
      <w:tr w:rsidR="00F52CE4" w:rsidRPr="00F3329B" w:rsidTr="00F52CE4">
        <w:tblPrEx>
          <w:tblCellMar>
            <w:left w:w="30" w:type="dxa"/>
            <w:right w:w="30" w:type="dxa"/>
          </w:tblCellMar>
        </w:tblPrEx>
        <w:trPr>
          <w:gridAfter w:val="1"/>
          <w:wAfter w:w="35" w:type="pct"/>
          <w:trHeight w:val="244"/>
        </w:trPr>
        <w:tc>
          <w:tcPr>
            <w:tcW w:w="2613" w:type="pct"/>
            <w:vAlign w:val="bottom"/>
          </w:tcPr>
          <w:p w:rsidR="00F52CE4" w:rsidRPr="00955B63" w:rsidRDefault="00F52CE4" w:rsidP="00F52CE4">
            <w:pPr>
              <w:spacing w:before="20" w:after="20"/>
              <w:rPr>
                <w:rFonts w:asciiTheme="majorHAnsi" w:hAnsiTheme="majorHAnsi" w:cstheme="majorHAnsi"/>
                <w:sz w:val="22"/>
                <w:szCs w:val="22"/>
              </w:rPr>
            </w:pPr>
            <w:r w:rsidRPr="00955B63">
              <w:rPr>
                <w:rFonts w:asciiTheme="majorHAnsi" w:hAnsiTheme="majorHAnsi" w:cstheme="majorHAnsi"/>
                <w:sz w:val="22"/>
                <w:szCs w:val="22"/>
              </w:rPr>
              <w:t>Резина жана пластмасса буюмдар, башка</w:t>
            </w:r>
          </w:p>
          <w:p w:rsidR="00F52CE4" w:rsidRPr="00955B63" w:rsidRDefault="00F52CE4" w:rsidP="00F52CE4">
            <w:pPr>
              <w:spacing w:before="20" w:after="20"/>
              <w:rPr>
                <w:rFonts w:asciiTheme="majorHAnsi" w:hAnsiTheme="majorHAnsi" w:cstheme="majorHAnsi"/>
                <w:sz w:val="22"/>
                <w:szCs w:val="22"/>
              </w:rPr>
            </w:pPr>
            <w:r w:rsidRPr="00955B63">
              <w:rPr>
                <w:rFonts w:asciiTheme="majorHAnsi" w:hAnsiTheme="majorHAnsi" w:cstheme="majorHAnsi"/>
                <w:sz w:val="22"/>
                <w:szCs w:val="22"/>
              </w:rPr>
              <w:t>металл эмес минералдык продуктулар</w:t>
            </w:r>
            <w:r w:rsidRPr="00955B63">
              <w:rPr>
                <w:rFonts w:asciiTheme="majorHAnsi" w:hAnsiTheme="majorHAnsi" w:cstheme="majorHAnsi"/>
                <w:sz w:val="22"/>
                <w:szCs w:val="22"/>
                <w:lang w:val="ky-KG"/>
              </w:rPr>
              <w:t>ды</w:t>
            </w:r>
          </w:p>
          <w:p w:rsidR="00F52CE4" w:rsidRPr="00955B63" w:rsidRDefault="00F52CE4" w:rsidP="00F52CE4">
            <w:pPr>
              <w:spacing w:before="20" w:after="20"/>
              <w:rPr>
                <w:rFonts w:asciiTheme="majorHAnsi" w:hAnsiTheme="majorHAnsi" w:cstheme="majorHAnsi"/>
                <w:sz w:val="22"/>
                <w:szCs w:val="22"/>
              </w:rPr>
            </w:pPr>
            <w:r w:rsidRPr="00955B63">
              <w:rPr>
                <w:rFonts w:asciiTheme="majorHAnsi" w:hAnsiTheme="majorHAnsi" w:cstheme="majorHAnsi"/>
                <w:sz w:val="22"/>
                <w:szCs w:val="22"/>
              </w:rPr>
              <w:t>өндүрүү</w:t>
            </w:r>
          </w:p>
        </w:tc>
        <w:tc>
          <w:tcPr>
            <w:tcW w:w="597" w:type="pct"/>
            <w:tcBorders>
              <w:top w:val="nil"/>
              <w:left w:val="nil"/>
              <w:bottom w:val="nil"/>
              <w:right w:val="nil"/>
            </w:tcBorders>
            <w:shd w:val="clear" w:color="auto" w:fill="auto"/>
            <w:vAlign w:val="bottom"/>
          </w:tcPr>
          <w:p w:rsidR="00F52CE4" w:rsidRPr="00955B63" w:rsidRDefault="00F52CE4" w:rsidP="00F52CE4">
            <w:pPr>
              <w:spacing w:before="20" w:after="20" w:line="276" w:lineRule="auto"/>
              <w:jc w:val="right"/>
              <w:rPr>
                <w:rFonts w:asciiTheme="majorHAnsi" w:hAnsiTheme="majorHAnsi" w:cstheme="majorHAnsi"/>
                <w:bCs/>
                <w:sz w:val="22"/>
                <w:szCs w:val="22"/>
                <w:lang w:val="ky-KG"/>
              </w:rPr>
            </w:pPr>
          </w:p>
        </w:tc>
        <w:tc>
          <w:tcPr>
            <w:tcW w:w="598" w:type="pct"/>
            <w:tcBorders>
              <w:top w:val="nil"/>
              <w:left w:val="nil"/>
              <w:bottom w:val="nil"/>
              <w:right w:val="nil"/>
            </w:tcBorders>
            <w:shd w:val="clear" w:color="auto" w:fill="auto"/>
            <w:vAlign w:val="bottom"/>
          </w:tcPr>
          <w:p w:rsidR="00F52CE4" w:rsidRPr="00955B63" w:rsidRDefault="00F52CE4" w:rsidP="00F52CE4">
            <w:pPr>
              <w:spacing w:before="20" w:after="20" w:line="276" w:lineRule="auto"/>
              <w:jc w:val="right"/>
              <w:rPr>
                <w:rFonts w:asciiTheme="majorHAnsi" w:hAnsiTheme="majorHAnsi" w:cstheme="majorHAnsi"/>
                <w:bCs/>
                <w:sz w:val="22"/>
                <w:szCs w:val="22"/>
                <w:lang w:val="ky-KG"/>
              </w:rPr>
            </w:pPr>
            <w:r w:rsidRPr="00955B63">
              <w:rPr>
                <w:rFonts w:asciiTheme="majorHAnsi" w:hAnsiTheme="majorHAnsi" w:cstheme="majorHAnsi"/>
                <w:bCs/>
                <w:sz w:val="22"/>
                <w:szCs w:val="22"/>
                <w:lang w:val="ky-KG"/>
              </w:rPr>
              <w:t>163,1</w:t>
            </w:r>
          </w:p>
        </w:tc>
        <w:tc>
          <w:tcPr>
            <w:tcW w:w="597" w:type="pct"/>
            <w:tcBorders>
              <w:top w:val="nil"/>
              <w:left w:val="nil"/>
              <w:bottom w:val="nil"/>
              <w:right w:val="nil"/>
            </w:tcBorders>
            <w:shd w:val="clear" w:color="auto" w:fill="auto"/>
            <w:vAlign w:val="bottom"/>
          </w:tcPr>
          <w:p w:rsidR="00F52CE4" w:rsidRPr="00955B63" w:rsidRDefault="00F52CE4" w:rsidP="00F52CE4">
            <w:pPr>
              <w:spacing w:before="20" w:after="20" w:line="276" w:lineRule="auto"/>
              <w:jc w:val="right"/>
              <w:rPr>
                <w:rFonts w:asciiTheme="majorHAnsi" w:hAnsiTheme="majorHAnsi" w:cstheme="majorHAnsi"/>
                <w:sz w:val="22"/>
                <w:szCs w:val="22"/>
                <w:lang w:val="ky-KG"/>
              </w:rPr>
            </w:pPr>
          </w:p>
        </w:tc>
        <w:tc>
          <w:tcPr>
            <w:tcW w:w="559" w:type="pct"/>
            <w:tcBorders>
              <w:top w:val="nil"/>
              <w:left w:val="nil"/>
              <w:bottom w:val="nil"/>
              <w:right w:val="nil"/>
            </w:tcBorders>
            <w:shd w:val="clear" w:color="auto" w:fill="auto"/>
            <w:vAlign w:val="bottom"/>
          </w:tcPr>
          <w:p w:rsidR="00F52CE4" w:rsidRPr="00955B63" w:rsidRDefault="00F52CE4" w:rsidP="00F52CE4">
            <w:pPr>
              <w:spacing w:before="20" w:after="20" w:line="276" w:lineRule="auto"/>
              <w:jc w:val="right"/>
              <w:rPr>
                <w:rFonts w:asciiTheme="majorHAnsi" w:hAnsiTheme="majorHAnsi" w:cstheme="majorHAnsi"/>
                <w:sz w:val="22"/>
                <w:szCs w:val="22"/>
                <w:lang w:val="ky-KG"/>
              </w:rPr>
            </w:pPr>
            <w:r w:rsidRPr="00955B63">
              <w:rPr>
                <w:rFonts w:asciiTheme="majorHAnsi" w:hAnsiTheme="majorHAnsi" w:cstheme="majorHAnsi"/>
                <w:sz w:val="22"/>
                <w:szCs w:val="22"/>
                <w:lang w:val="ky-KG"/>
              </w:rPr>
              <w:t>92,3</w:t>
            </w:r>
          </w:p>
        </w:tc>
      </w:tr>
      <w:tr w:rsidR="00F52CE4" w:rsidRPr="00F3329B" w:rsidTr="00F52CE4">
        <w:tblPrEx>
          <w:tblCellMar>
            <w:left w:w="30" w:type="dxa"/>
            <w:right w:w="30" w:type="dxa"/>
          </w:tblCellMar>
        </w:tblPrEx>
        <w:trPr>
          <w:gridAfter w:val="1"/>
          <w:wAfter w:w="35" w:type="pct"/>
          <w:trHeight w:val="244"/>
        </w:trPr>
        <w:tc>
          <w:tcPr>
            <w:tcW w:w="2613" w:type="pct"/>
            <w:vAlign w:val="bottom"/>
          </w:tcPr>
          <w:p w:rsidR="00F52CE4" w:rsidRPr="00955B63" w:rsidRDefault="00F52CE4" w:rsidP="00F52CE4">
            <w:pPr>
              <w:spacing w:before="20" w:after="20"/>
              <w:rPr>
                <w:rFonts w:asciiTheme="majorHAnsi" w:hAnsiTheme="majorHAnsi" w:cstheme="majorHAnsi"/>
                <w:sz w:val="22"/>
                <w:szCs w:val="22"/>
              </w:rPr>
            </w:pPr>
            <w:r w:rsidRPr="00955B63">
              <w:rPr>
                <w:rFonts w:asciiTheme="majorHAnsi" w:hAnsiTheme="majorHAnsi" w:cstheme="majorHAnsi"/>
                <w:sz w:val="22"/>
                <w:szCs w:val="22"/>
              </w:rPr>
              <w:t>Негизги металл жана даяр металл</w:t>
            </w:r>
          </w:p>
          <w:p w:rsidR="00F52CE4" w:rsidRPr="00955B63" w:rsidRDefault="00F52CE4" w:rsidP="00F52CE4">
            <w:pPr>
              <w:spacing w:before="20" w:after="20"/>
              <w:rPr>
                <w:rFonts w:asciiTheme="majorHAnsi" w:hAnsiTheme="majorHAnsi" w:cstheme="majorHAnsi"/>
                <w:sz w:val="22"/>
                <w:szCs w:val="22"/>
              </w:rPr>
            </w:pPr>
            <w:r w:rsidRPr="00955B63">
              <w:rPr>
                <w:rFonts w:asciiTheme="majorHAnsi" w:hAnsiTheme="majorHAnsi" w:cstheme="majorHAnsi"/>
                <w:sz w:val="22"/>
                <w:szCs w:val="22"/>
              </w:rPr>
              <w:t>буюмдар</w:t>
            </w:r>
            <w:r w:rsidRPr="00955B63">
              <w:rPr>
                <w:rFonts w:asciiTheme="majorHAnsi" w:hAnsiTheme="majorHAnsi" w:cstheme="majorHAnsi"/>
                <w:sz w:val="22"/>
                <w:szCs w:val="22"/>
                <w:lang w:val="ky-KG"/>
              </w:rPr>
              <w:t>ды</w:t>
            </w:r>
            <w:r w:rsidRPr="00955B63">
              <w:rPr>
                <w:rFonts w:asciiTheme="majorHAnsi" w:hAnsiTheme="majorHAnsi" w:cstheme="majorHAnsi"/>
                <w:sz w:val="22"/>
                <w:szCs w:val="22"/>
              </w:rPr>
              <w:t xml:space="preserve"> өндүрүү, машина жана жабдуу</w:t>
            </w:r>
          </w:p>
          <w:p w:rsidR="00F52CE4" w:rsidRPr="00955B63" w:rsidRDefault="00F52CE4" w:rsidP="00F52CE4">
            <w:pPr>
              <w:spacing w:before="20" w:after="20"/>
              <w:rPr>
                <w:rFonts w:asciiTheme="majorHAnsi" w:hAnsiTheme="majorHAnsi" w:cstheme="majorHAnsi"/>
                <w:sz w:val="22"/>
                <w:szCs w:val="22"/>
              </w:rPr>
            </w:pPr>
            <w:r w:rsidRPr="00955B63">
              <w:rPr>
                <w:rFonts w:asciiTheme="majorHAnsi" w:hAnsiTheme="majorHAnsi" w:cstheme="majorHAnsi"/>
                <w:sz w:val="22"/>
                <w:szCs w:val="22"/>
              </w:rPr>
              <w:t>өндүрү</w:t>
            </w:r>
            <w:r w:rsidRPr="00955B63">
              <w:rPr>
                <w:rFonts w:asciiTheme="majorHAnsi" w:hAnsiTheme="majorHAnsi" w:cstheme="majorHAnsi"/>
                <w:sz w:val="22"/>
                <w:szCs w:val="22"/>
                <w:lang w:val="ky-KG"/>
              </w:rPr>
              <w:t>ш</w:t>
            </w:r>
            <w:r w:rsidRPr="00955B63">
              <w:rPr>
                <w:rFonts w:asciiTheme="majorHAnsi" w:hAnsiTheme="majorHAnsi" w:cstheme="majorHAnsi"/>
                <w:sz w:val="22"/>
                <w:szCs w:val="22"/>
              </w:rPr>
              <w:t>ү</w:t>
            </w:r>
            <w:r w:rsidRPr="00955B63">
              <w:rPr>
                <w:rFonts w:asciiTheme="majorHAnsi" w:hAnsiTheme="majorHAnsi" w:cstheme="majorHAnsi"/>
                <w:sz w:val="22"/>
                <w:szCs w:val="22"/>
                <w:lang w:val="ky-KG"/>
              </w:rPr>
              <w:t>нө</w:t>
            </w:r>
            <w:r w:rsidRPr="00955B63">
              <w:rPr>
                <w:rFonts w:asciiTheme="majorHAnsi" w:hAnsiTheme="majorHAnsi" w:cstheme="majorHAnsi"/>
                <w:sz w:val="22"/>
                <w:szCs w:val="22"/>
              </w:rPr>
              <w:t>н башка</w:t>
            </w:r>
          </w:p>
        </w:tc>
        <w:tc>
          <w:tcPr>
            <w:tcW w:w="597" w:type="pct"/>
            <w:tcBorders>
              <w:top w:val="nil"/>
              <w:left w:val="nil"/>
              <w:bottom w:val="nil"/>
              <w:right w:val="nil"/>
            </w:tcBorders>
            <w:shd w:val="clear" w:color="auto" w:fill="auto"/>
            <w:vAlign w:val="bottom"/>
          </w:tcPr>
          <w:p w:rsidR="00F52CE4" w:rsidRPr="00955B63" w:rsidRDefault="00F52CE4" w:rsidP="00F52CE4">
            <w:pPr>
              <w:spacing w:before="20" w:after="20" w:line="276" w:lineRule="auto"/>
              <w:jc w:val="right"/>
              <w:rPr>
                <w:rFonts w:asciiTheme="majorHAnsi" w:hAnsiTheme="majorHAnsi" w:cstheme="majorHAnsi"/>
                <w:bCs/>
                <w:sz w:val="22"/>
                <w:szCs w:val="22"/>
                <w:lang w:val="ky-KG"/>
              </w:rPr>
            </w:pPr>
          </w:p>
        </w:tc>
        <w:tc>
          <w:tcPr>
            <w:tcW w:w="598" w:type="pct"/>
            <w:tcBorders>
              <w:top w:val="nil"/>
              <w:left w:val="nil"/>
              <w:bottom w:val="nil"/>
              <w:right w:val="nil"/>
            </w:tcBorders>
            <w:shd w:val="clear" w:color="auto" w:fill="auto"/>
            <w:vAlign w:val="bottom"/>
          </w:tcPr>
          <w:p w:rsidR="00F52CE4" w:rsidRPr="00955B63" w:rsidRDefault="00F52CE4" w:rsidP="00F52CE4">
            <w:pPr>
              <w:spacing w:before="20" w:after="20" w:line="276" w:lineRule="auto"/>
              <w:jc w:val="right"/>
              <w:rPr>
                <w:rFonts w:asciiTheme="majorHAnsi" w:hAnsiTheme="majorHAnsi" w:cstheme="majorHAnsi"/>
                <w:bCs/>
                <w:sz w:val="22"/>
                <w:szCs w:val="22"/>
                <w:lang w:val="ky-KG"/>
              </w:rPr>
            </w:pPr>
            <w:r w:rsidRPr="00955B63">
              <w:rPr>
                <w:rFonts w:asciiTheme="majorHAnsi" w:hAnsiTheme="majorHAnsi" w:cstheme="majorHAnsi"/>
                <w:bCs/>
                <w:sz w:val="22"/>
                <w:szCs w:val="22"/>
                <w:lang w:val="ky-KG"/>
              </w:rPr>
              <w:t>120,3</w:t>
            </w:r>
          </w:p>
        </w:tc>
        <w:tc>
          <w:tcPr>
            <w:tcW w:w="597" w:type="pct"/>
            <w:tcBorders>
              <w:top w:val="nil"/>
              <w:left w:val="nil"/>
              <w:bottom w:val="nil"/>
              <w:right w:val="nil"/>
            </w:tcBorders>
            <w:shd w:val="clear" w:color="auto" w:fill="auto"/>
            <w:vAlign w:val="bottom"/>
          </w:tcPr>
          <w:p w:rsidR="00F52CE4" w:rsidRPr="00955B63" w:rsidRDefault="00F52CE4" w:rsidP="00F52CE4">
            <w:pPr>
              <w:spacing w:before="20" w:after="20" w:line="276" w:lineRule="auto"/>
              <w:jc w:val="right"/>
              <w:rPr>
                <w:rFonts w:asciiTheme="majorHAnsi" w:hAnsiTheme="majorHAnsi" w:cstheme="majorHAnsi"/>
                <w:sz w:val="22"/>
                <w:szCs w:val="22"/>
                <w:lang w:val="ky-KG"/>
              </w:rPr>
            </w:pPr>
          </w:p>
        </w:tc>
        <w:tc>
          <w:tcPr>
            <w:tcW w:w="559" w:type="pct"/>
            <w:tcBorders>
              <w:top w:val="nil"/>
              <w:left w:val="nil"/>
              <w:bottom w:val="nil"/>
              <w:right w:val="nil"/>
            </w:tcBorders>
            <w:shd w:val="clear" w:color="auto" w:fill="auto"/>
            <w:vAlign w:val="bottom"/>
          </w:tcPr>
          <w:p w:rsidR="00F52CE4" w:rsidRPr="00955B63" w:rsidRDefault="00F52CE4" w:rsidP="00F52CE4">
            <w:pPr>
              <w:spacing w:before="20" w:after="20" w:line="276" w:lineRule="auto"/>
              <w:jc w:val="right"/>
              <w:rPr>
                <w:rFonts w:asciiTheme="majorHAnsi" w:hAnsiTheme="majorHAnsi" w:cstheme="majorHAnsi"/>
                <w:sz w:val="22"/>
                <w:szCs w:val="22"/>
                <w:lang w:val="ky-KG"/>
              </w:rPr>
            </w:pPr>
            <w:r w:rsidRPr="00955B63">
              <w:rPr>
                <w:rFonts w:asciiTheme="majorHAnsi" w:hAnsiTheme="majorHAnsi" w:cstheme="majorHAnsi"/>
                <w:sz w:val="22"/>
                <w:szCs w:val="22"/>
                <w:lang w:val="ky-KG"/>
              </w:rPr>
              <w:t>107,7</w:t>
            </w:r>
          </w:p>
        </w:tc>
      </w:tr>
      <w:tr w:rsidR="00F52CE4" w:rsidRPr="00F3329B" w:rsidTr="00F52CE4">
        <w:tblPrEx>
          <w:tblCellMar>
            <w:left w:w="30" w:type="dxa"/>
            <w:right w:w="30" w:type="dxa"/>
          </w:tblCellMar>
        </w:tblPrEx>
        <w:trPr>
          <w:gridAfter w:val="1"/>
          <w:wAfter w:w="35" w:type="pct"/>
          <w:trHeight w:val="244"/>
        </w:trPr>
        <w:tc>
          <w:tcPr>
            <w:tcW w:w="2613" w:type="pct"/>
            <w:vAlign w:val="bottom"/>
          </w:tcPr>
          <w:p w:rsidR="00F52CE4" w:rsidRPr="00955B63" w:rsidRDefault="00F52CE4" w:rsidP="00F52CE4">
            <w:pPr>
              <w:spacing w:before="20" w:after="20"/>
              <w:rPr>
                <w:rFonts w:asciiTheme="majorHAnsi" w:hAnsiTheme="majorHAnsi" w:cstheme="majorHAnsi"/>
                <w:sz w:val="22"/>
                <w:szCs w:val="22"/>
              </w:rPr>
            </w:pPr>
            <w:r w:rsidRPr="00955B63">
              <w:rPr>
                <w:rFonts w:asciiTheme="majorHAnsi" w:hAnsiTheme="majorHAnsi" w:cstheme="majorHAnsi"/>
                <w:sz w:val="22"/>
                <w:szCs w:val="22"/>
              </w:rPr>
              <w:t>Электр жабдуу</w:t>
            </w:r>
            <w:r w:rsidRPr="00955B63">
              <w:rPr>
                <w:rFonts w:asciiTheme="majorHAnsi" w:hAnsiTheme="majorHAnsi" w:cstheme="majorHAnsi"/>
                <w:sz w:val="22"/>
                <w:szCs w:val="22"/>
                <w:lang w:val="ky-KG"/>
              </w:rPr>
              <w:t>ларын</w:t>
            </w:r>
            <w:r w:rsidRPr="00955B63">
              <w:rPr>
                <w:rFonts w:asciiTheme="majorHAnsi" w:hAnsiTheme="majorHAnsi" w:cstheme="majorHAnsi"/>
                <w:sz w:val="22"/>
                <w:szCs w:val="22"/>
              </w:rPr>
              <w:t xml:space="preserve"> өндүрүү</w:t>
            </w:r>
          </w:p>
        </w:tc>
        <w:tc>
          <w:tcPr>
            <w:tcW w:w="597" w:type="pct"/>
            <w:tcBorders>
              <w:top w:val="nil"/>
              <w:left w:val="nil"/>
              <w:bottom w:val="nil"/>
              <w:right w:val="nil"/>
            </w:tcBorders>
            <w:shd w:val="clear" w:color="auto" w:fill="auto"/>
            <w:vAlign w:val="bottom"/>
          </w:tcPr>
          <w:p w:rsidR="00F52CE4" w:rsidRPr="00955B63" w:rsidRDefault="00F52CE4" w:rsidP="00F52CE4">
            <w:pPr>
              <w:spacing w:before="20" w:after="20" w:line="276" w:lineRule="auto"/>
              <w:jc w:val="right"/>
              <w:rPr>
                <w:rFonts w:asciiTheme="majorHAnsi" w:hAnsiTheme="majorHAnsi" w:cstheme="majorHAnsi"/>
                <w:bCs/>
                <w:sz w:val="22"/>
                <w:szCs w:val="22"/>
                <w:lang w:val="ky-KG"/>
              </w:rPr>
            </w:pPr>
          </w:p>
        </w:tc>
        <w:tc>
          <w:tcPr>
            <w:tcW w:w="598" w:type="pct"/>
            <w:tcBorders>
              <w:top w:val="nil"/>
              <w:left w:val="nil"/>
              <w:bottom w:val="nil"/>
              <w:right w:val="nil"/>
            </w:tcBorders>
            <w:shd w:val="clear" w:color="auto" w:fill="auto"/>
            <w:vAlign w:val="bottom"/>
          </w:tcPr>
          <w:p w:rsidR="00F52CE4" w:rsidRPr="00955B63" w:rsidRDefault="00F52CE4" w:rsidP="00F52CE4">
            <w:pPr>
              <w:spacing w:before="20" w:after="20" w:line="276" w:lineRule="auto"/>
              <w:jc w:val="right"/>
              <w:rPr>
                <w:rFonts w:asciiTheme="majorHAnsi" w:hAnsiTheme="majorHAnsi" w:cstheme="majorHAnsi"/>
                <w:bCs/>
                <w:sz w:val="22"/>
                <w:szCs w:val="22"/>
                <w:lang w:val="ky-KG"/>
              </w:rPr>
            </w:pPr>
          </w:p>
        </w:tc>
        <w:tc>
          <w:tcPr>
            <w:tcW w:w="597" w:type="pct"/>
            <w:tcBorders>
              <w:top w:val="nil"/>
              <w:left w:val="nil"/>
              <w:bottom w:val="nil"/>
              <w:right w:val="nil"/>
            </w:tcBorders>
            <w:shd w:val="clear" w:color="auto" w:fill="auto"/>
            <w:vAlign w:val="bottom"/>
          </w:tcPr>
          <w:p w:rsidR="00F52CE4" w:rsidRPr="00955B63" w:rsidRDefault="00F52CE4" w:rsidP="00F52CE4">
            <w:pPr>
              <w:spacing w:before="20" w:after="20" w:line="276" w:lineRule="auto"/>
              <w:jc w:val="right"/>
              <w:rPr>
                <w:rFonts w:asciiTheme="majorHAnsi" w:hAnsiTheme="majorHAnsi" w:cstheme="majorHAnsi"/>
                <w:sz w:val="22"/>
                <w:szCs w:val="22"/>
                <w:lang w:val="ky-KG"/>
              </w:rPr>
            </w:pPr>
          </w:p>
        </w:tc>
        <w:tc>
          <w:tcPr>
            <w:tcW w:w="559" w:type="pct"/>
            <w:tcBorders>
              <w:top w:val="nil"/>
              <w:left w:val="nil"/>
              <w:bottom w:val="nil"/>
              <w:right w:val="nil"/>
            </w:tcBorders>
            <w:shd w:val="clear" w:color="auto" w:fill="auto"/>
            <w:vAlign w:val="bottom"/>
          </w:tcPr>
          <w:p w:rsidR="00F52CE4" w:rsidRPr="00955B63" w:rsidRDefault="00F52CE4" w:rsidP="00F52CE4">
            <w:pPr>
              <w:spacing w:before="20" w:after="20" w:line="276" w:lineRule="auto"/>
              <w:jc w:val="right"/>
              <w:rPr>
                <w:rFonts w:asciiTheme="majorHAnsi" w:hAnsiTheme="majorHAnsi" w:cstheme="majorHAnsi"/>
                <w:sz w:val="22"/>
                <w:szCs w:val="22"/>
                <w:lang w:val="ky-KG"/>
              </w:rPr>
            </w:pPr>
          </w:p>
        </w:tc>
      </w:tr>
      <w:tr w:rsidR="00F52CE4" w:rsidRPr="00F3329B" w:rsidTr="00F52CE4">
        <w:tblPrEx>
          <w:tblCellMar>
            <w:left w:w="30" w:type="dxa"/>
            <w:right w:w="30" w:type="dxa"/>
          </w:tblCellMar>
        </w:tblPrEx>
        <w:trPr>
          <w:gridAfter w:val="1"/>
          <w:wAfter w:w="35" w:type="pct"/>
          <w:trHeight w:val="244"/>
        </w:trPr>
        <w:tc>
          <w:tcPr>
            <w:tcW w:w="2613" w:type="pct"/>
            <w:vAlign w:val="bottom"/>
          </w:tcPr>
          <w:p w:rsidR="00F52CE4" w:rsidRPr="00955B63" w:rsidRDefault="00F52CE4" w:rsidP="00F52CE4">
            <w:pPr>
              <w:spacing w:before="20" w:after="20"/>
              <w:rPr>
                <w:rFonts w:asciiTheme="majorHAnsi" w:hAnsiTheme="majorHAnsi" w:cstheme="majorHAnsi"/>
                <w:sz w:val="22"/>
                <w:szCs w:val="22"/>
              </w:rPr>
            </w:pPr>
            <w:r w:rsidRPr="00955B63">
              <w:rPr>
                <w:rFonts w:asciiTheme="majorHAnsi" w:hAnsiTheme="majorHAnsi" w:cstheme="majorHAnsi"/>
                <w:sz w:val="22"/>
                <w:szCs w:val="22"/>
              </w:rPr>
              <w:t>Машина жана жабдуу</w:t>
            </w:r>
            <w:r w:rsidRPr="00955B63">
              <w:rPr>
                <w:rFonts w:asciiTheme="majorHAnsi" w:hAnsiTheme="majorHAnsi" w:cstheme="majorHAnsi"/>
                <w:sz w:val="22"/>
                <w:szCs w:val="22"/>
                <w:lang w:val="ky-KG"/>
              </w:rPr>
              <w:t>ларды</w:t>
            </w:r>
            <w:r w:rsidRPr="00955B63">
              <w:rPr>
                <w:rFonts w:asciiTheme="majorHAnsi" w:hAnsiTheme="majorHAnsi" w:cstheme="majorHAnsi"/>
                <w:sz w:val="22"/>
                <w:szCs w:val="22"/>
              </w:rPr>
              <w:t xml:space="preserve"> өндүрүү</w:t>
            </w:r>
          </w:p>
        </w:tc>
        <w:tc>
          <w:tcPr>
            <w:tcW w:w="597" w:type="pct"/>
            <w:tcBorders>
              <w:top w:val="nil"/>
              <w:left w:val="nil"/>
              <w:right w:val="nil"/>
            </w:tcBorders>
            <w:shd w:val="clear" w:color="auto" w:fill="auto"/>
            <w:vAlign w:val="bottom"/>
          </w:tcPr>
          <w:p w:rsidR="00F52CE4" w:rsidRPr="00955B63" w:rsidRDefault="00F52CE4" w:rsidP="00F52CE4">
            <w:pPr>
              <w:spacing w:before="20" w:after="20" w:line="276" w:lineRule="auto"/>
              <w:jc w:val="right"/>
              <w:rPr>
                <w:rFonts w:asciiTheme="majorHAnsi" w:hAnsiTheme="majorHAnsi" w:cstheme="majorHAnsi"/>
                <w:bCs/>
                <w:sz w:val="22"/>
                <w:szCs w:val="22"/>
                <w:lang w:val="ky-KG"/>
              </w:rPr>
            </w:pPr>
          </w:p>
        </w:tc>
        <w:tc>
          <w:tcPr>
            <w:tcW w:w="598" w:type="pct"/>
            <w:tcBorders>
              <w:top w:val="nil"/>
              <w:left w:val="nil"/>
              <w:right w:val="nil"/>
            </w:tcBorders>
            <w:shd w:val="clear" w:color="auto" w:fill="auto"/>
            <w:vAlign w:val="bottom"/>
          </w:tcPr>
          <w:p w:rsidR="00F52CE4" w:rsidRPr="00955B63" w:rsidRDefault="00F52CE4" w:rsidP="00F52CE4">
            <w:pPr>
              <w:spacing w:before="20" w:after="20" w:line="276" w:lineRule="auto"/>
              <w:jc w:val="right"/>
              <w:rPr>
                <w:rFonts w:asciiTheme="majorHAnsi" w:hAnsiTheme="majorHAnsi" w:cstheme="majorHAnsi"/>
                <w:bCs/>
                <w:sz w:val="22"/>
                <w:szCs w:val="22"/>
                <w:lang w:val="ky-KG"/>
              </w:rPr>
            </w:pPr>
            <w:r w:rsidRPr="00955B63">
              <w:rPr>
                <w:rFonts w:asciiTheme="majorHAnsi" w:hAnsiTheme="majorHAnsi" w:cstheme="majorHAnsi"/>
                <w:bCs/>
                <w:sz w:val="22"/>
                <w:szCs w:val="22"/>
                <w:lang w:val="ky-KG"/>
              </w:rPr>
              <w:t>123,8</w:t>
            </w:r>
          </w:p>
        </w:tc>
        <w:tc>
          <w:tcPr>
            <w:tcW w:w="597" w:type="pct"/>
            <w:tcBorders>
              <w:top w:val="nil"/>
              <w:left w:val="nil"/>
              <w:right w:val="nil"/>
            </w:tcBorders>
            <w:shd w:val="clear" w:color="auto" w:fill="auto"/>
            <w:vAlign w:val="bottom"/>
          </w:tcPr>
          <w:p w:rsidR="00F52CE4" w:rsidRPr="00955B63" w:rsidRDefault="00F52CE4" w:rsidP="00F52CE4">
            <w:pPr>
              <w:spacing w:before="20" w:after="20" w:line="276" w:lineRule="auto"/>
              <w:jc w:val="right"/>
              <w:rPr>
                <w:rFonts w:asciiTheme="majorHAnsi" w:hAnsiTheme="majorHAnsi" w:cstheme="majorHAnsi"/>
                <w:sz w:val="22"/>
                <w:szCs w:val="22"/>
                <w:lang w:val="ky-KG"/>
              </w:rPr>
            </w:pPr>
          </w:p>
        </w:tc>
        <w:tc>
          <w:tcPr>
            <w:tcW w:w="559" w:type="pct"/>
            <w:tcBorders>
              <w:top w:val="nil"/>
              <w:left w:val="nil"/>
              <w:right w:val="nil"/>
            </w:tcBorders>
            <w:shd w:val="clear" w:color="auto" w:fill="auto"/>
            <w:vAlign w:val="bottom"/>
          </w:tcPr>
          <w:p w:rsidR="00F52CE4" w:rsidRPr="00955B63" w:rsidRDefault="00F52CE4" w:rsidP="00F52CE4">
            <w:pPr>
              <w:spacing w:before="20" w:after="20" w:line="276" w:lineRule="auto"/>
              <w:jc w:val="right"/>
              <w:rPr>
                <w:rFonts w:asciiTheme="majorHAnsi" w:hAnsiTheme="majorHAnsi" w:cstheme="majorHAnsi"/>
                <w:sz w:val="22"/>
                <w:szCs w:val="22"/>
                <w:lang w:val="ky-KG"/>
              </w:rPr>
            </w:pPr>
            <w:r w:rsidRPr="00955B63">
              <w:rPr>
                <w:rFonts w:asciiTheme="majorHAnsi" w:hAnsiTheme="majorHAnsi" w:cstheme="majorHAnsi"/>
                <w:sz w:val="22"/>
                <w:szCs w:val="22"/>
                <w:lang w:val="ky-KG"/>
              </w:rPr>
              <w:t>119,2</w:t>
            </w:r>
          </w:p>
        </w:tc>
      </w:tr>
      <w:tr w:rsidR="00F52CE4" w:rsidRPr="00F3329B" w:rsidTr="00F52CE4">
        <w:tblPrEx>
          <w:tblCellMar>
            <w:left w:w="30" w:type="dxa"/>
            <w:right w:w="30" w:type="dxa"/>
          </w:tblCellMar>
        </w:tblPrEx>
        <w:trPr>
          <w:gridAfter w:val="1"/>
          <w:wAfter w:w="35" w:type="pct"/>
          <w:trHeight w:val="244"/>
        </w:trPr>
        <w:tc>
          <w:tcPr>
            <w:tcW w:w="2613" w:type="pct"/>
            <w:vAlign w:val="bottom"/>
          </w:tcPr>
          <w:p w:rsidR="00F52CE4" w:rsidRPr="00955B63" w:rsidRDefault="00F52CE4" w:rsidP="00F52CE4">
            <w:pPr>
              <w:spacing w:before="20" w:after="20"/>
              <w:rPr>
                <w:rFonts w:asciiTheme="majorHAnsi" w:hAnsiTheme="majorHAnsi" w:cstheme="majorHAnsi"/>
                <w:sz w:val="22"/>
                <w:szCs w:val="22"/>
              </w:rPr>
            </w:pPr>
            <w:r w:rsidRPr="00955B63">
              <w:rPr>
                <w:rFonts w:asciiTheme="majorHAnsi" w:hAnsiTheme="majorHAnsi" w:cstheme="majorHAnsi"/>
                <w:sz w:val="22"/>
                <w:szCs w:val="22"/>
              </w:rPr>
              <w:t xml:space="preserve">өндүрүштүн башка тармактары, машина жана жабдууну </w:t>
            </w:r>
            <w:r w:rsidRPr="00955B63">
              <w:rPr>
                <w:rFonts w:asciiTheme="majorHAnsi" w:hAnsiTheme="majorHAnsi" w:cstheme="majorHAnsi"/>
                <w:sz w:val="22"/>
                <w:szCs w:val="22"/>
                <w:lang w:val="ky-KG"/>
              </w:rPr>
              <w:t>оӊд</w:t>
            </w:r>
            <w:r w:rsidRPr="00955B63">
              <w:rPr>
                <w:rFonts w:asciiTheme="majorHAnsi" w:hAnsiTheme="majorHAnsi" w:cstheme="majorHAnsi"/>
                <w:sz w:val="22"/>
                <w:szCs w:val="22"/>
              </w:rPr>
              <w:t>оо жана орнотуу</w:t>
            </w:r>
          </w:p>
        </w:tc>
        <w:tc>
          <w:tcPr>
            <w:tcW w:w="597" w:type="pct"/>
            <w:tcBorders>
              <w:top w:val="nil"/>
              <w:left w:val="nil"/>
              <w:bottom w:val="nil"/>
              <w:right w:val="nil"/>
            </w:tcBorders>
            <w:shd w:val="clear" w:color="auto" w:fill="auto"/>
            <w:vAlign w:val="bottom"/>
          </w:tcPr>
          <w:p w:rsidR="00F52CE4" w:rsidRPr="00955B63" w:rsidRDefault="00F52CE4" w:rsidP="00F52CE4">
            <w:pPr>
              <w:spacing w:before="20" w:after="20" w:line="276" w:lineRule="auto"/>
              <w:jc w:val="right"/>
              <w:rPr>
                <w:rFonts w:asciiTheme="majorHAnsi" w:hAnsiTheme="majorHAnsi" w:cstheme="majorHAnsi"/>
                <w:bCs/>
                <w:sz w:val="22"/>
                <w:szCs w:val="22"/>
                <w:lang w:val="ky-KG"/>
              </w:rPr>
            </w:pPr>
          </w:p>
        </w:tc>
        <w:tc>
          <w:tcPr>
            <w:tcW w:w="598" w:type="pct"/>
            <w:tcBorders>
              <w:top w:val="nil"/>
              <w:left w:val="nil"/>
              <w:bottom w:val="nil"/>
              <w:right w:val="nil"/>
            </w:tcBorders>
            <w:shd w:val="clear" w:color="auto" w:fill="auto"/>
            <w:vAlign w:val="bottom"/>
          </w:tcPr>
          <w:p w:rsidR="00F52CE4" w:rsidRPr="00955B63" w:rsidRDefault="00F52CE4" w:rsidP="00F52CE4">
            <w:pPr>
              <w:spacing w:before="20" w:after="20" w:line="276" w:lineRule="auto"/>
              <w:jc w:val="right"/>
              <w:rPr>
                <w:rFonts w:asciiTheme="majorHAnsi" w:hAnsiTheme="majorHAnsi" w:cstheme="majorHAnsi"/>
                <w:bCs/>
                <w:sz w:val="22"/>
                <w:szCs w:val="22"/>
                <w:lang w:val="ky-KG"/>
              </w:rPr>
            </w:pPr>
            <w:r w:rsidRPr="00955B63">
              <w:rPr>
                <w:rFonts w:asciiTheme="majorHAnsi" w:hAnsiTheme="majorHAnsi" w:cstheme="majorHAnsi"/>
                <w:bCs/>
                <w:sz w:val="22"/>
                <w:szCs w:val="22"/>
                <w:lang w:val="ky-KG"/>
              </w:rPr>
              <w:t>110,6</w:t>
            </w:r>
          </w:p>
        </w:tc>
        <w:tc>
          <w:tcPr>
            <w:tcW w:w="597" w:type="pct"/>
            <w:tcBorders>
              <w:top w:val="nil"/>
              <w:left w:val="nil"/>
              <w:bottom w:val="nil"/>
              <w:right w:val="nil"/>
            </w:tcBorders>
            <w:shd w:val="clear" w:color="auto" w:fill="auto"/>
            <w:vAlign w:val="bottom"/>
          </w:tcPr>
          <w:p w:rsidR="00F52CE4" w:rsidRPr="00955B63" w:rsidRDefault="00F52CE4" w:rsidP="00F52CE4">
            <w:pPr>
              <w:spacing w:before="20" w:after="20" w:line="276" w:lineRule="auto"/>
              <w:jc w:val="right"/>
              <w:rPr>
                <w:rFonts w:asciiTheme="majorHAnsi" w:hAnsiTheme="majorHAnsi" w:cstheme="majorHAnsi"/>
                <w:sz w:val="22"/>
                <w:szCs w:val="22"/>
                <w:lang w:val="ky-KG"/>
              </w:rPr>
            </w:pPr>
          </w:p>
        </w:tc>
        <w:tc>
          <w:tcPr>
            <w:tcW w:w="559" w:type="pct"/>
            <w:tcBorders>
              <w:top w:val="nil"/>
              <w:left w:val="nil"/>
              <w:bottom w:val="nil"/>
              <w:right w:val="nil"/>
            </w:tcBorders>
            <w:shd w:val="clear" w:color="auto" w:fill="auto"/>
            <w:vAlign w:val="bottom"/>
          </w:tcPr>
          <w:p w:rsidR="00F52CE4" w:rsidRPr="00955B63" w:rsidRDefault="00F52CE4" w:rsidP="00F52CE4">
            <w:pPr>
              <w:spacing w:before="20" w:after="20" w:line="276" w:lineRule="auto"/>
              <w:jc w:val="right"/>
              <w:rPr>
                <w:rFonts w:asciiTheme="majorHAnsi" w:hAnsiTheme="majorHAnsi" w:cstheme="majorHAnsi"/>
                <w:sz w:val="22"/>
                <w:szCs w:val="22"/>
                <w:lang w:val="ky-KG"/>
              </w:rPr>
            </w:pPr>
            <w:r w:rsidRPr="00955B63">
              <w:rPr>
                <w:rFonts w:asciiTheme="majorHAnsi" w:hAnsiTheme="majorHAnsi" w:cstheme="majorHAnsi"/>
                <w:sz w:val="22"/>
                <w:szCs w:val="22"/>
                <w:lang w:val="ky-KG"/>
              </w:rPr>
              <w:t>299,9</w:t>
            </w:r>
          </w:p>
        </w:tc>
      </w:tr>
      <w:tr w:rsidR="00F52CE4" w:rsidRPr="00F3329B" w:rsidTr="00F52CE4">
        <w:tblPrEx>
          <w:tblCellMar>
            <w:left w:w="30" w:type="dxa"/>
            <w:right w:w="30" w:type="dxa"/>
          </w:tblCellMar>
        </w:tblPrEx>
        <w:trPr>
          <w:trHeight w:val="244"/>
        </w:trPr>
        <w:tc>
          <w:tcPr>
            <w:tcW w:w="2613" w:type="pct"/>
            <w:vAlign w:val="bottom"/>
          </w:tcPr>
          <w:p w:rsidR="00F52CE4" w:rsidRPr="00F3329B" w:rsidRDefault="00F52CE4" w:rsidP="00F52CE4">
            <w:pPr>
              <w:tabs>
                <w:tab w:val="center" w:pos="4677"/>
                <w:tab w:val="right" w:pos="9355"/>
              </w:tabs>
              <w:spacing w:before="20" w:after="20"/>
              <w:rPr>
                <w:rFonts w:ascii="Times New Roman" w:eastAsia="MS Mincho" w:hAnsi="Times New Roman"/>
                <w:b/>
                <w:sz w:val="22"/>
                <w:szCs w:val="22"/>
              </w:rPr>
            </w:pPr>
            <w:r w:rsidRPr="00F3329B">
              <w:rPr>
                <w:rFonts w:ascii="Times New Roman" w:eastAsia="MS Mincho" w:hAnsi="Times New Roman"/>
                <w:b/>
                <w:sz w:val="22"/>
                <w:szCs w:val="22"/>
              </w:rPr>
              <w:lastRenderedPageBreak/>
              <w:t>Электр энергия, газ, буу</w:t>
            </w:r>
            <w:r w:rsidRPr="00F3329B">
              <w:rPr>
                <w:rFonts w:ascii="Times New Roman" w:eastAsia="MS Mincho" w:hAnsi="Times New Roman"/>
                <w:b/>
                <w:sz w:val="22"/>
                <w:szCs w:val="22"/>
                <w:lang w:val="ky-KG"/>
              </w:rPr>
              <w:t xml:space="preserve"> жана</w:t>
            </w:r>
            <w:r w:rsidRPr="00F3329B">
              <w:rPr>
                <w:rFonts w:ascii="Times New Roman" w:eastAsia="MS Mincho" w:hAnsi="Times New Roman"/>
                <w:b/>
                <w:sz w:val="22"/>
                <w:szCs w:val="22"/>
              </w:rPr>
              <w:t xml:space="preserve"> кондици</w:t>
            </w:r>
            <w:r w:rsidRPr="00F3329B">
              <w:rPr>
                <w:rFonts w:ascii="Times New Roman" w:eastAsia="MS Mincho" w:hAnsi="Times New Roman"/>
                <w:b/>
                <w:sz w:val="22"/>
                <w:szCs w:val="22"/>
                <w:lang w:val="ky-KG"/>
              </w:rPr>
              <w:t>я</w:t>
            </w:r>
            <w:r w:rsidRPr="00F3329B">
              <w:rPr>
                <w:rFonts w:ascii="Times New Roman" w:eastAsia="MS Mincho" w:hAnsi="Times New Roman"/>
                <w:b/>
                <w:sz w:val="22"/>
                <w:szCs w:val="22"/>
              </w:rPr>
              <w:t>л</w:t>
            </w:r>
            <w:r w:rsidRPr="00F3329B">
              <w:rPr>
                <w:rFonts w:ascii="Times New Roman" w:eastAsia="MS Mincho" w:hAnsi="Times New Roman"/>
                <w:b/>
                <w:sz w:val="22"/>
                <w:szCs w:val="22"/>
                <w:lang w:val="ky-KG"/>
              </w:rPr>
              <w:t>ан</w:t>
            </w:r>
            <w:r w:rsidRPr="00F3329B">
              <w:rPr>
                <w:rFonts w:ascii="Times New Roman" w:eastAsia="MS Mincho" w:hAnsi="Times New Roman"/>
                <w:b/>
                <w:sz w:val="22"/>
                <w:szCs w:val="22"/>
              </w:rPr>
              <w:t>ган</w:t>
            </w:r>
          </w:p>
          <w:p w:rsidR="00F52CE4" w:rsidRPr="00F3329B" w:rsidRDefault="00F52CE4" w:rsidP="00F52CE4">
            <w:pPr>
              <w:tabs>
                <w:tab w:val="center" w:pos="4677"/>
                <w:tab w:val="right" w:pos="9355"/>
              </w:tabs>
              <w:spacing w:before="20" w:after="20"/>
              <w:rPr>
                <w:rFonts w:ascii="Times New Roman" w:eastAsia="MS Mincho" w:hAnsi="Times New Roman"/>
                <w:b/>
                <w:bCs/>
                <w:sz w:val="22"/>
                <w:szCs w:val="22"/>
              </w:rPr>
            </w:pPr>
            <w:r w:rsidRPr="00F3329B">
              <w:rPr>
                <w:rFonts w:ascii="Times New Roman" w:eastAsia="MS Mincho" w:hAnsi="Times New Roman"/>
                <w:b/>
                <w:sz w:val="22"/>
                <w:szCs w:val="22"/>
              </w:rPr>
              <w:t>аба менен камсыздоо (жабд</w:t>
            </w:r>
            <w:r w:rsidRPr="00F3329B">
              <w:rPr>
                <w:rFonts w:ascii="Times New Roman" w:eastAsia="MS Mincho" w:hAnsi="Times New Roman"/>
                <w:b/>
                <w:sz w:val="22"/>
                <w:szCs w:val="22"/>
                <w:lang w:val="ky-KG"/>
              </w:rPr>
              <w:t>уу</w:t>
            </w:r>
            <w:r w:rsidRPr="00F3329B">
              <w:rPr>
                <w:rFonts w:ascii="Times New Roman" w:eastAsia="MS Mincho" w:hAnsi="Times New Roman"/>
                <w:b/>
                <w:sz w:val="22"/>
                <w:szCs w:val="22"/>
              </w:rPr>
              <w:t>)</w:t>
            </w:r>
          </w:p>
        </w:tc>
        <w:tc>
          <w:tcPr>
            <w:tcW w:w="597" w:type="pct"/>
            <w:tcBorders>
              <w:top w:val="nil"/>
              <w:left w:val="nil"/>
              <w:bottom w:val="nil"/>
              <w:right w:val="nil"/>
            </w:tcBorders>
            <w:shd w:val="clear" w:color="auto" w:fill="auto"/>
            <w:vAlign w:val="bottom"/>
          </w:tcPr>
          <w:p w:rsidR="00F52CE4" w:rsidRPr="00F3329B" w:rsidRDefault="00F52CE4" w:rsidP="00F52CE4">
            <w:pPr>
              <w:spacing w:before="20" w:after="20" w:line="276" w:lineRule="auto"/>
              <w:jc w:val="right"/>
              <w:rPr>
                <w:rFonts w:ascii="Times New Roman" w:hAnsi="Times New Roman"/>
                <w:b/>
                <w:bCs/>
                <w:sz w:val="22"/>
                <w:szCs w:val="22"/>
                <w:lang w:val="ky-KG"/>
              </w:rPr>
            </w:pPr>
          </w:p>
        </w:tc>
        <w:tc>
          <w:tcPr>
            <w:tcW w:w="598" w:type="pct"/>
            <w:tcBorders>
              <w:top w:val="nil"/>
              <w:left w:val="nil"/>
              <w:bottom w:val="nil"/>
              <w:right w:val="nil"/>
            </w:tcBorders>
            <w:shd w:val="clear" w:color="auto" w:fill="auto"/>
            <w:vAlign w:val="bottom"/>
          </w:tcPr>
          <w:p w:rsidR="00F52CE4" w:rsidRPr="00F3329B" w:rsidRDefault="00F52CE4" w:rsidP="00F52CE4">
            <w:pPr>
              <w:spacing w:before="20" w:after="20" w:line="276" w:lineRule="auto"/>
              <w:jc w:val="right"/>
              <w:rPr>
                <w:rFonts w:ascii="Times New Roman" w:hAnsi="Times New Roman"/>
                <w:b/>
                <w:bCs/>
                <w:sz w:val="22"/>
                <w:szCs w:val="22"/>
                <w:lang w:val="ky-KG"/>
              </w:rPr>
            </w:pPr>
            <w:r w:rsidRPr="00F3329B">
              <w:rPr>
                <w:rFonts w:ascii="Times New Roman" w:hAnsi="Times New Roman"/>
                <w:b/>
                <w:bCs/>
                <w:sz w:val="22"/>
                <w:szCs w:val="22"/>
                <w:lang w:val="ky-KG"/>
              </w:rPr>
              <w:t>180,8</w:t>
            </w:r>
          </w:p>
        </w:tc>
        <w:tc>
          <w:tcPr>
            <w:tcW w:w="597" w:type="pct"/>
            <w:tcBorders>
              <w:top w:val="nil"/>
              <w:left w:val="nil"/>
              <w:bottom w:val="nil"/>
              <w:right w:val="nil"/>
            </w:tcBorders>
            <w:shd w:val="clear" w:color="auto" w:fill="auto"/>
            <w:vAlign w:val="bottom"/>
          </w:tcPr>
          <w:p w:rsidR="00F52CE4" w:rsidRPr="00F3329B" w:rsidRDefault="00F52CE4" w:rsidP="00F52CE4">
            <w:pPr>
              <w:spacing w:before="20" w:after="20" w:line="276" w:lineRule="auto"/>
              <w:jc w:val="right"/>
              <w:rPr>
                <w:rFonts w:ascii="Times New Roman" w:hAnsi="Times New Roman"/>
                <w:b/>
                <w:sz w:val="22"/>
                <w:szCs w:val="22"/>
                <w:lang w:val="ky-KG"/>
              </w:rPr>
            </w:pPr>
          </w:p>
        </w:tc>
        <w:tc>
          <w:tcPr>
            <w:tcW w:w="559" w:type="pct"/>
            <w:tcBorders>
              <w:top w:val="nil"/>
              <w:left w:val="nil"/>
              <w:bottom w:val="nil"/>
              <w:right w:val="nil"/>
            </w:tcBorders>
            <w:shd w:val="clear" w:color="auto" w:fill="auto"/>
            <w:vAlign w:val="bottom"/>
          </w:tcPr>
          <w:p w:rsidR="00F52CE4" w:rsidRPr="00F3329B" w:rsidRDefault="00F52CE4" w:rsidP="00F52CE4">
            <w:pPr>
              <w:spacing w:before="20" w:after="20" w:line="276" w:lineRule="auto"/>
              <w:jc w:val="right"/>
              <w:rPr>
                <w:rFonts w:ascii="Times New Roman" w:hAnsi="Times New Roman"/>
                <w:b/>
                <w:sz w:val="22"/>
                <w:szCs w:val="22"/>
                <w:lang w:val="ky-KG"/>
              </w:rPr>
            </w:pPr>
            <w:r w:rsidRPr="00F3329B">
              <w:rPr>
                <w:rFonts w:ascii="Times New Roman" w:hAnsi="Times New Roman"/>
                <w:b/>
                <w:sz w:val="22"/>
                <w:szCs w:val="22"/>
                <w:lang w:val="ky-KG"/>
              </w:rPr>
              <w:t>137,9</w:t>
            </w:r>
          </w:p>
        </w:tc>
        <w:tc>
          <w:tcPr>
            <w:tcW w:w="35" w:type="pct"/>
            <w:vAlign w:val="bottom"/>
          </w:tcPr>
          <w:p w:rsidR="00F52CE4" w:rsidRPr="00F3329B" w:rsidRDefault="00F52CE4" w:rsidP="00F52CE4">
            <w:pPr>
              <w:spacing w:before="20" w:after="20"/>
              <w:jc w:val="right"/>
              <w:rPr>
                <w:rFonts w:ascii="Times New Roman" w:hAnsi="Times New Roman"/>
                <w:b/>
                <w:sz w:val="22"/>
                <w:szCs w:val="22"/>
                <w:lang w:val="ky-KG"/>
              </w:rPr>
            </w:pPr>
          </w:p>
        </w:tc>
      </w:tr>
      <w:tr w:rsidR="00F52CE4" w:rsidRPr="00F3329B" w:rsidTr="00F52CE4">
        <w:tblPrEx>
          <w:tblCellMar>
            <w:left w:w="30" w:type="dxa"/>
            <w:right w:w="30" w:type="dxa"/>
          </w:tblCellMar>
        </w:tblPrEx>
        <w:trPr>
          <w:gridAfter w:val="1"/>
          <w:wAfter w:w="35" w:type="pct"/>
          <w:trHeight w:val="244"/>
        </w:trPr>
        <w:tc>
          <w:tcPr>
            <w:tcW w:w="2613" w:type="pct"/>
            <w:vAlign w:val="bottom"/>
          </w:tcPr>
          <w:p w:rsidR="00F52CE4" w:rsidRPr="00F3329B" w:rsidRDefault="00F52CE4" w:rsidP="00F52CE4">
            <w:pPr>
              <w:tabs>
                <w:tab w:val="center" w:pos="4677"/>
                <w:tab w:val="right" w:pos="9355"/>
              </w:tabs>
              <w:spacing w:before="20" w:after="20"/>
              <w:rPr>
                <w:rFonts w:ascii="Times New Roman" w:eastAsia="MS Mincho" w:hAnsi="Times New Roman"/>
                <w:sz w:val="22"/>
                <w:szCs w:val="22"/>
              </w:rPr>
            </w:pPr>
            <w:r w:rsidRPr="00F3329B">
              <w:rPr>
                <w:rFonts w:ascii="Times New Roman" w:eastAsia="MS Mincho" w:hAnsi="Times New Roman"/>
                <w:sz w:val="22"/>
                <w:szCs w:val="22"/>
              </w:rPr>
              <w:t xml:space="preserve">Электр энергия </w:t>
            </w:r>
            <w:r w:rsidRPr="00F3329B">
              <w:rPr>
                <w:rFonts w:ascii="Times New Roman" w:hAnsi="Times New Roman"/>
                <w:sz w:val="22"/>
                <w:szCs w:val="22"/>
              </w:rPr>
              <w:t>өндүрүү</w:t>
            </w:r>
            <w:r w:rsidRPr="00F3329B">
              <w:rPr>
                <w:rFonts w:ascii="Times New Roman" w:eastAsia="MS Mincho" w:hAnsi="Times New Roman"/>
                <w:sz w:val="22"/>
                <w:szCs w:val="22"/>
                <w:lang w:val="ky-KG"/>
              </w:rPr>
              <w:t>, аны бер</w:t>
            </w:r>
            <w:r w:rsidRPr="00F3329B">
              <w:rPr>
                <w:rFonts w:ascii="Times New Roman" w:eastAsia="MS Mincho" w:hAnsi="Times New Roman"/>
                <w:sz w:val="22"/>
                <w:szCs w:val="22"/>
              </w:rPr>
              <w:t>үү жана</w:t>
            </w:r>
          </w:p>
          <w:p w:rsidR="00F52CE4" w:rsidRPr="00F3329B" w:rsidRDefault="00F52CE4" w:rsidP="00F52CE4">
            <w:pPr>
              <w:tabs>
                <w:tab w:val="center" w:pos="4677"/>
                <w:tab w:val="right" w:pos="9355"/>
              </w:tabs>
              <w:spacing w:before="20" w:after="20"/>
              <w:rPr>
                <w:rFonts w:ascii="Times New Roman" w:eastAsia="MS Mincho" w:hAnsi="Times New Roman"/>
                <w:bCs/>
                <w:sz w:val="22"/>
                <w:szCs w:val="22"/>
              </w:rPr>
            </w:pPr>
            <w:r w:rsidRPr="00F3329B">
              <w:rPr>
                <w:rFonts w:ascii="Times New Roman" w:eastAsia="MS Mincho" w:hAnsi="Times New Roman"/>
                <w:sz w:val="22"/>
                <w:szCs w:val="22"/>
              </w:rPr>
              <w:t>бөлүштүрүү</w:t>
            </w:r>
          </w:p>
        </w:tc>
        <w:tc>
          <w:tcPr>
            <w:tcW w:w="597" w:type="pct"/>
            <w:tcBorders>
              <w:top w:val="nil"/>
              <w:left w:val="nil"/>
              <w:bottom w:val="nil"/>
              <w:right w:val="nil"/>
            </w:tcBorders>
            <w:shd w:val="clear" w:color="auto" w:fill="auto"/>
            <w:vAlign w:val="bottom"/>
          </w:tcPr>
          <w:p w:rsidR="00F52CE4" w:rsidRPr="00F3329B" w:rsidRDefault="00F52CE4" w:rsidP="00F52CE4">
            <w:pPr>
              <w:spacing w:before="20" w:after="20" w:line="276" w:lineRule="auto"/>
              <w:jc w:val="right"/>
              <w:rPr>
                <w:rFonts w:ascii="Times New Roman" w:hAnsi="Times New Roman"/>
                <w:sz w:val="22"/>
                <w:szCs w:val="22"/>
                <w:lang w:val="ky-KG"/>
              </w:rPr>
            </w:pPr>
          </w:p>
        </w:tc>
        <w:tc>
          <w:tcPr>
            <w:tcW w:w="598" w:type="pct"/>
            <w:tcBorders>
              <w:top w:val="nil"/>
              <w:left w:val="nil"/>
              <w:bottom w:val="nil"/>
              <w:right w:val="nil"/>
            </w:tcBorders>
            <w:shd w:val="clear" w:color="auto" w:fill="auto"/>
            <w:vAlign w:val="bottom"/>
          </w:tcPr>
          <w:p w:rsidR="00F52CE4" w:rsidRPr="00F3329B" w:rsidRDefault="00F52CE4" w:rsidP="00F52CE4">
            <w:pPr>
              <w:spacing w:before="20" w:after="20" w:line="276" w:lineRule="auto"/>
              <w:jc w:val="right"/>
              <w:rPr>
                <w:rFonts w:ascii="Times New Roman" w:hAnsi="Times New Roman"/>
                <w:sz w:val="22"/>
                <w:szCs w:val="22"/>
                <w:lang w:val="ky-KG"/>
              </w:rPr>
            </w:pPr>
            <w:r w:rsidRPr="00F3329B">
              <w:rPr>
                <w:rFonts w:ascii="Times New Roman" w:hAnsi="Times New Roman"/>
                <w:sz w:val="22"/>
                <w:szCs w:val="22"/>
                <w:lang w:val="ky-KG"/>
              </w:rPr>
              <w:t>183,1</w:t>
            </w:r>
          </w:p>
        </w:tc>
        <w:tc>
          <w:tcPr>
            <w:tcW w:w="597" w:type="pct"/>
            <w:tcBorders>
              <w:top w:val="nil"/>
              <w:left w:val="nil"/>
              <w:bottom w:val="nil"/>
              <w:right w:val="nil"/>
            </w:tcBorders>
            <w:shd w:val="clear" w:color="auto" w:fill="auto"/>
            <w:vAlign w:val="bottom"/>
          </w:tcPr>
          <w:p w:rsidR="00F52CE4" w:rsidRPr="00F3329B" w:rsidRDefault="00F52CE4" w:rsidP="00F52CE4">
            <w:pPr>
              <w:spacing w:before="20" w:after="20" w:line="276" w:lineRule="auto"/>
              <w:jc w:val="right"/>
              <w:rPr>
                <w:rFonts w:ascii="Times New Roman" w:hAnsi="Times New Roman"/>
                <w:sz w:val="22"/>
                <w:szCs w:val="22"/>
                <w:lang w:val="ky-KG"/>
              </w:rPr>
            </w:pPr>
          </w:p>
        </w:tc>
        <w:tc>
          <w:tcPr>
            <w:tcW w:w="559" w:type="pct"/>
            <w:tcBorders>
              <w:top w:val="nil"/>
              <w:left w:val="nil"/>
              <w:bottom w:val="nil"/>
              <w:right w:val="nil"/>
            </w:tcBorders>
            <w:shd w:val="clear" w:color="auto" w:fill="auto"/>
            <w:vAlign w:val="bottom"/>
          </w:tcPr>
          <w:p w:rsidR="00F52CE4" w:rsidRPr="00F3329B" w:rsidRDefault="00F52CE4" w:rsidP="00F52CE4">
            <w:pPr>
              <w:spacing w:before="20" w:after="20" w:line="276" w:lineRule="auto"/>
              <w:jc w:val="right"/>
              <w:rPr>
                <w:rFonts w:ascii="Times New Roman" w:hAnsi="Times New Roman"/>
                <w:sz w:val="22"/>
                <w:szCs w:val="22"/>
                <w:lang w:val="ky-KG"/>
              </w:rPr>
            </w:pPr>
            <w:r w:rsidRPr="00F3329B">
              <w:rPr>
                <w:rFonts w:ascii="Times New Roman" w:hAnsi="Times New Roman"/>
                <w:sz w:val="22"/>
                <w:szCs w:val="22"/>
                <w:lang w:val="ky-KG"/>
              </w:rPr>
              <w:t>138,9</w:t>
            </w:r>
          </w:p>
        </w:tc>
      </w:tr>
      <w:tr w:rsidR="00F52CE4" w:rsidRPr="00F3329B" w:rsidTr="00F52CE4">
        <w:tblPrEx>
          <w:tblCellMar>
            <w:left w:w="30" w:type="dxa"/>
            <w:right w:w="30" w:type="dxa"/>
          </w:tblCellMar>
        </w:tblPrEx>
        <w:trPr>
          <w:gridAfter w:val="1"/>
          <w:wAfter w:w="35" w:type="pct"/>
          <w:trHeight w:val="244"/>
        </w:trPr>
        <w:tc>
          <w:tcPr>
            <w:tcW w:w="2613" w:type="pct"/>
            <w:vAlign w:val="bottom"/>
          </w:tcPr>
          <w:p w:rsidR="00F52CE4" w:rsidRPr="00F3329B" w:rsidRDefault="00F52CE4" w:rsidP="00F52CE4">
            <w:pPr>
              <w:tabs>
                <w:tab w:val="center" w:pos="4677"/>
                <w:tab w:val="right" w:pos="9355"/>
              </w:tabs>
              <w:spacing w:before="20" w:after="20"/>
              <w:rPr>
                <w:rFonts w:ascii="Times New Roman" w:eastAsia="MS Mincho" w:hAnsi="Times New Roman"/>
                <w:sz w:val="22"/>
                <w:szCs w:val="22"/>
              </w:rPr>
            </w:pPr>
            <w:r w:rsidRPr="00F3329B">
              <w:rPr>
                <w:rFonts w:ascii="Times New Roman" w:eastAsia="MS Mincho" w:hAnsi="Times New Roman"/>
                <w:sz w:val="22"/>
                <w:szCs w:val="22"/>
              </w:rPr>
              <w:t>Буу</w:t>
            </w:r>
            <w:r w:rsidRPr="00F3329B">
              <w:rPr>
                <w:rFonts w:ascii="Times New Roman" w:eastAsia="MS Mincho" w:hAnsi="Times New Roman"/>
                <w:sz w:val="22"/>
                <w:szCs w:val="22"/>
                <w:lang w:val="ky-KG"/>
              </w:rPr>
              <w:t xml:space="preserve"> жана</w:t>
            </w:r>
            <w:r w:rsidRPr="00F3329B">
              <w:rPr>
                <w:rFonts w:ascii="Times New Roman" w:eastAsia="MS Mincho" w:hAnsi="Times New Roman"/>
                <w:sz w:val="22"/>
                <w:szCs w:val="22"/>
              </w:rPr>
              <w:t xml:space="preserve"> кондицияланган аба менен</w:t>
            </w:r>
          </w:p>
          <w:p w:rsidR="00F52CE4" w:rsidRPr="00F3329B" w:rsidRDefault="00F52CE4" w:rsidP="00F52CE4">
            <w:pPr>
              <w:tabs>
                <w:tab w:val="center" w:pos="4677"/>
                <w:tab w:val="right" w:pos="9355"/>
              </w:tabs>
              <w:spacing w:before="20" w:after="20"/>
              <w:rPr>
                <w:rFonts w:ascii="Times New Roman" w:eastAsia="MS Mincho" w:hAnsi="Times New Roman"/>
                <w:sz w:val="22"/>
                <w:szCs w:val="22"/>
                <w:lang w:val="ky-KG"/>
              </w:rPr>
            </w:pPr>
            <w:r w:rsidRPr="00F3329B">
              <w:rPr>
                <w:rFonts w:ascii="Times New Roman" w:eastAsia="MS Mincho" w:hAnsi="Times New Roman"/>
                <w:sz w:val="22"/>
                <w:szCs w:val="22"/>
              </w:rPr>
              <w:t>камсыздоо</w:t>
            </w:r>
            <w:r w:rsidRPr="00F3329B">
              <w:rPr>
                <w:rFonts w:ascii="Times New Roman" w:eastAsia="MS Mincho" w:hAnsi="Times New Roman"/>
                <w:sz w:val="22"/>
                <w:szCs w:val="22"/>
                <w:lang w:val="ky-KG"/>
              </w:rPr>
              <w:t xml:space="preserve"> (жабдуу)</w:t>
            </w:r>
          </w:p>
        </w:tc>
        <w:tc>
          <w:tcPr>
            <w:tcW w:w="597" w:type="pct"/>
            <w:tcBorders>
              <w:top w:val="nil"/>
              <w:left w:val="nil"/>
              <w:bottom w:val="nil"/>
              <w:right w:val="nil"/>
            </w:tcBorders>
            <w:shd w:val="clear" w:color="auto" w:fill="auto"/>
            <w:vAlign w:val="bottom"/>
          </w:tcPr>
          <w:p w:rsidR="00F52CE4" w:rsidRPr="00F3329B" w:rsidRDefault="00F52CE4" w:rsidP="00F52CE4">
            <w:pPr>
              <w:spacing w:before="20" w:after="20" w:line="276" w:lineRule="auto"/>
              <w:jc w:val="right"/>
              <w:rPr>
                <w:rFonts w:ascii="Times New Roman" w:hAnsi="Times New Roman"/>
                <w:sz w:val="22"/>
                <w:szCs w:val="22"/>
                <w:lang w:val="ky-KG"/>
              </w:rPr>
            </w:pPr>
          </w:p>
        </w:tc>
        <w:tc>
          <w:tcPr>
            <w:tcW w:w="598" w:type="pct"/>
            <w:tcBorders>
              <w:top w:val="nil"/>
              <w:left w:val="nil"/>
              <w:bottom w:val="nil"/>
              <w:right w:val="nil"/>
            </w:tcBorders>
            <w:shd w:val="clear" w:color="auto" w:fill="auto"/>
            <w:vAlign w:val="bottom"/>
          </w:tcPr>
          <w:p w:rsidR="00F52CE4" w:rsidRPr="00F3329B" w:rsidRDefault="00F52CE4" w:rsidP="00F52CE4">
            <w:pPr>
              <w:spacing w:before="20" w:after="20" w:line="276" w:lineRule="auto"/>
              <w:jc w:val="right"/>
              <w:rPr>
                <w:rFonts w:ascii="Times New Roman" w:hAnsi="Times New Roman"/>
                <w:sz w:val="22"/>
                <w:szCs w:val="22"/>
                <w:lang w:val="ky-KG"/>
              </w:rPr>
            </w:pPr>
            <w:r w:rsidRPr="00F3329B">
              <w:rPr>
                <w:rFonts w:ascii="Times New Roman" w:hAnsi="Times New Roman"/>
                <w:sz w:val="22"/>
                <w:szCs w:val="22"/>
                <w:lang w:val="ky-KG"/>
              </w:rPr>
              <w:t>105,6</w:t>
            </w:r>
          </w:p>
        </w:tc>
        <w:tc>
          <w:tcPr>
            <w:tcW w:w="597" w:type="pct"/>
            <w:tcBorders>
              <w:top w:val="nil"/>
              <w:left w:val="nil"/>
              <w:bottom w:val="nil"/>
              <w:right w:val="nil"/>
            </w:tcBorders>
            <w:shd w:val="clear" w:color="auto" w:fill="auto"/>
            <w:vAlign w:val="bottom"/>
          </w:tcPr>
          <w:p w:rsidR="00F52CE4" w:rsidRPr="00F3329B" w:rsidRDefault="00F52CE4" w:rsidP="00F52CE4">
            <w:pPr>
              <w:spacing w:before="20" w:after="20" w:line="276" w:lineRule="auto"/>
              <w:jc w:val="right"/>
              <w:rPr>
                <w:rFonts w:ascii="Times New Roman" w:hAnsi="Times New Roman"/>
                <w:sz w:val="22"/>
                <w:szCs w:val="22"/>
                <w:lang w:val="ky-KG"/>
              </w:rPr>
            </w:pPr>
          </w:p>
        </w:tc>
        <w:tc>
          <w:tcPr>
            <w:tcW w:w="559" w:type="pct"/>
            <w:tcBorders>
              <w:top w:val="nil"/>
              <w:left w:val="nil"/>
              <w:bottom w:val="nil"/>
              <w:right w:val="nil"/>
            </w:tcBorders>
            <w:shd w:val="clear" w:color="auto" w:fill="auto"/>
            <w:vAlign w:val="bottom"/>
          </w:tcPr>
          <w:p w:rsidR="00F52CE4" w:rsidRPr="00F3329B" w:rsidRDefault="00F52CE4" w:rsidP="00F52CE4">
            <w:pPr>
              <w:spacing w:before="20" w:after="20" w:line="276" w:lineRule="auto"/>
              <w:jc w:val="right"/>
              <w:rPr>
                <w:rFonts w:ascii="Times New Roman" w:hAnsi="Times New Roman"/>
                <w:sz w:val="22"/>
                <w:szCs w:val="22"/>
                <w:lang w:val="ky-KG"/>
              </w:rPr>
            </w:pPr>
            <w:r w:rsidRPr="00F3329B">
              <w:rPr>
                <w:rFonts w:ascii="Times New Roman" w:hAnsi="Times New Roman"/>
                <w:sz w:val="22"/>
                <w:szCs w:val="22"/>
                <w:lang w:val="ky-KG"/>
              </w:rPr>
              <w:t>78,9</w:t>
            </w:r>
          </w:p>
        </w:tc>
      </w:tr>
      <w:tr w:rsidR="00F52CE4" w:rsidRPr="00F3329B" w:rsidTr="00F52CE4">
        <w:tblPrEx>
          <w:tblCellMar>
            <w:left w:w="30" w:type="dxa"/>
            <w:right w:w="30" w:type="dxa"/>
          </w:tblCellMar>
        </w:tblPrEx>
        <w:trPr>
          <w:gridAfter w:val="1"/>
          <w:wAfter w:w="35" w:type="pct"/>
          <w:trHeight w:val="244"/>
        </w:trPr>
        <w:tc>
          <w:tcPr>
            <w:tcW w:w="2613" w:type="pct"/>
            <w:vAlign w:val="bottom"/>
          </w:tcPr>
          <w:p w:rsidR="00F52CE4" w:rsidRPr="00F3329B" w:rsidRDefault="00F52CE4" w:rsidP="00F52CE4">
            <w:pPr>
              <w:tabs>
                <w:tab w:val="center" w:pos="4677"/>
                <w:tab w:val="right" w:pos="9355"/>
              </w:tabs>
              <w:spacing w:before="20" w:after="20"/>
              <w:rPr>
                <w:rFonts w:ascii="Times New Roman" w:eastAsia="MS Mincho" w:hAnsi="Times New Roman"/>
                <w:b/>
                <w:bCs/>
                <w:sz w:val="22"/>
                <w:szCs w:val="22"/>
              </w:rPr>
            </w:pPr>
            <w:r w:rsidRPr="00F3329B">
              <w:rPr>
                <w:rFonts w:ascii="Times New Roman" w:eastAsia="MS Mincho" w:hAnsi="Times New Roman"/>
                <w:b/>
                <w:bCs/>
                <w:sz w:val="22"/>
                <w:szCs w:val="22"/>
              </w:rPr>
              <w:t xml:space="preserve">Суу менен жабдуу, тазалоо, </w:t>
            </w:r>
            <w:r w:rsidRPr="00F3329B">
              <w:rPr>
                <w:rFonts w:ascii="Times New Roman" w:eastAsia="MS Mincho" w:hAnsi="Times New Roman"/>
                <w:b/>
                <w:bCs/>
                <w:sz w:val="22"/>
                <w:szCs w:val="22"/>
                <w:lang w:val="ky-KG"/>
              </w:rPr>
              <w:t>калдыктарды</w:t>
            </w:r>
          </w:p>
          <w:p w:rsidR="00F52CE4" w:rsidRPr="00F3329B" w:rsidRDefault="00F52CE4" w:rsidP="00F52CE4">
            <w:pPr>
              <w:tabs>
                <w:tab w:val="center" w:pos="4677"/>
                <w:tab w:val="right" w:pos="9355"/>
              </w:tabs>
              <w:spacing w:before="20" w:after="20"/>
              <w:rPr>
                <w:rFonts w:ascii="Times New Roman" w:eastAsia="MS Mincho" w:hAnsi="Times New Roman"/>
                <w:b/>
                <w:bCs/>
                <w:sz w:val="22"/>
                <w:szCs w:val="22"/>
                <w:lang w:val="ky-KG"/>
              </w:rPr>
            </w:pPr>
            <w:r w:rsidRPr="00F3329B">
              <w:rPr>
                <w:rFonts w:ascii="Times New Roman" w:eastAsia="MS Mincho" w:hAnsi="Times New Roman"/>
                <w:b/>
                <w:bCs/>
                <w:sz w:val="22"/>
                <w:szCs w:val="22"/>
              </w:rPr>
              <w:t>иштетүү жана</w:t>
            </w:r>
            <w:r w:rsidRPr="00F3329B">
              <w:rPr>
                <w:rFonts w:ascii="Times New Roman" w:eastAsia="MS Mincho" w:hAnsi="Times New Roman"/>
                <w:b/>
                <w:bCs/>
                <w:sz w:val="22"/>
                <w:szCs w:val="22"/>
                <w:lang w:val="ky-KG"/>
              </w:rPr>
              <w:t xml:space="preserve"> кайра пайдалануучу чийки</w:t>
            </w:r>
          </w:p>
          <w:p w:rsidR="00F52CE4" w:rsidRPr="00F3329B" w:rsidRDefault="00F52CE4" w:rsidP="00F52CE4">
            <w:pPr>
              <w:tabs>
                <w:tab w:val="center" w:pos="4677"/>
                <w:tab w:val="right" w:pos="9355"/>
              </w:tabs>
              <w:spacing w:before="20" w:after="20"/>
              <w:rPr>
                <w:rFonts w:ascii="Times New Roman" w:eastAsia="MS Mincho" w:hAnsi="Times New Roman"/>
                <w:b/>
                <w:bCs/>
                <w:sz w:val="22"/>
                <w:szCs w:val="22"/>
              </w:rPr>
            </w:pPr>
            <w:r w:rsidRPr="00F3329B">
              <w:rPr>
                <w:rFonts w:ascii="Times New Roman" w:eastAsia="MS Mincho" w:hAnsi="Times New Roman"/>
                <w:b/>
                <w:bCs/>
                <w:sz w:val="22"/>
                <w:szCs w:val="22"/>
                <w:lang w:val="ky-KG"/>
              </w:rPr>
              <w:t>затты алуу</w:t>
            </w:r>
            <w:r w:rsidRPr="00F3329B">
              <w:rPr>
                <w:rFonts w:ascii="Times New Roman" w:eastAsia="MS Mincho" w:hAnsi="Times New Roman"/>
                <w:sz w:val="22"/>
                <w:szCs w:val="22"/>
              </w:rPr>
              <w:t xml:space="preserve"> </w:t>
            </w:r>
          </w:p>
        </w:tc>
        <w:tc>
          <w:tcPr>
            <w:tcW w:w="597" w:type="pct"/>
            <w:tcBorders>
              <w:top w:val="nil"/>
              <w:left w:val="nil"/>
              <w:bottom w:val="nil"/>
              <w:right w:val="nil"/>
            </w:tcBorders>
            <w:shd w:val="clear" w:color="auto" w:fill="auto"/>
            <w:vAlign w:val="bottom"/>
          </w:tcPr>
          <w:p w:rsidR="00F52CE4" w:rsidRPr="00F3329B" w:rsidRDefault="00F52CE4" w:rsidP="00F52CE4">
            <w:pPr>
              <w:spacing w:before="20" w:after="20" w:line="276" w:lineRule="auto"/>
              <w:jc w:val="right"/>
              <w:rPr>
                <w:rFonts w:ascii="Times New Roman" w:hAnsi="Times New Roman"/>
                <w:b/>
                <w:bCs/>
                <w:sz w:val="22"/>
                <w:szCs w:val="22"/>
                <w:lang w:val="ky-KG"/>
              </w:rPr>
            </w:pPr>
          </w:p>
        </w:tc>
        <w:tc>
          <w:tcPr>
            <w:tcW w:w="598" w:type="pct"/>
            <w:tcBorders>
              <w:top w:val="nil"/>
              <w:left w:val="nil"/>
              <w:bottom w:val="nil"/>
              <w:right w:val="nil"/>
            </w:tcBorders>
            <w:shd w:val="clear" w:color="auto" w:fill="auto"/>
            <w:vAlign w:val="bottom"/>
          </w:tcPr>
          <w:p w:rsidR="00F52CE4" w:rsidRPr="00F3329B" w:rsidRDefault="00F52CE4" w:rsidP="00F52CE4">
            <w:pPr>
              <w:spacing w:before="20" w:after="20" w:line="276" w:lineRule="auto"/>
              <w:jc w:val="right"/>
              <w:rPr>
                <w:rFonts w:ascii="Times New Roman" w:hAnsi="Times New Roman"/>
                <w:b/>
                <w:bCs/>
                <w:sz w:val="22"/>
                <w:szCs w:val="22"/>
                <w:lang w:val="ky-KG"/>
              </w:rPr>
            </w:pPr>
            <w:r w:rsidRPr="00F3329B">
              <w:rPr>
                <w:rFonts w:ascii="Times New Roman" w:hAnsi="Times New Roman"/>
                <w:b/>
                <w:bCs/>
                <w:sz w:val="22"/>
                <w:szCs w:val="22"/>
                <w:lang w:val="ky-KG"/>
              </w:rPr>
              <w:t>111,1</w:t>
            </w:r>
          </w:p>
        </w:tc>
        <w:tc>
          <w:tcPr>
            <w:tcW w:w="597" w:type="pct"/>
            <w:tcBorders>
              <w:top w:val="nil"/>
              <w:left w:val="nil"/>
              <w:bottom w:val="nil"/>
              <w:right w:val="nil"/>
            </w:tcBorders>
            <w:shd w:val="clear" w:color="auto" w:fill="auto"/>
            <w:vAlign w:val="bottom"/>
          </w:tcPr>
          <w:p w:rsidR="00F52CE4" w:rsidRPr="00F3329B" w:rsidRDefault="00F52CE4" w:rsidP="00F52CE4">
            <w:pPr>
              <w:spacing w:before="20" w:after="20" w:line="276" w:lineRule="auto"/>
              <w:jc w:val="right"/>
              <w:rPr>
                <w:rFonts w:ascii="Times New Roman" w:hAnsi="Times New Roman"/>
                <w:b/>
                <w:sz w:val="22"/>
                <w:szCs w:val="22"/>
                <w:lang w:val="ky-KG"/>
              </w:rPr>
            </w:pPr>
          </w:p>
        </w:tc>
        <w:tc>
          <w:tcPr>
            <w:tcW w:w="559" w:type="pct"/>
            <w:tcBorders>
              <w:top w:val="nil"/>
              <w:left w:val="nil"/>
              <w:bottom w:val="nil"/>
              <w:right w:val="nil"/>
            </w:tcBorders>
            <w:shd w:val="clear" w:color="auto" w:fill="auto"/>
            <w:vAlign w:val="bottom"/>
          </w:tcPr>
          <w:p w:rsidR="00F52CE4" w:rsidRPr="00F3329B" w:rsidRDefault="00F52CE4" w:rsidP="00F52CE4">
            <w:pPr>
              <w:spacing w:before="20" w:after="20" w:line="276" w:lineRule="auto"/>
              <w:jc w:val="right"/>
              <w:rPr>
                <w:rFonts w:ascii="Times New Roman" w:hAnsi="Times New Roman"/>
                <w:b/>
                <w:sz w:val="22"/>
                <w:szCs w:val="22"/>
                <w:lang w:val="ky-KG"/>
              </w:rPr>
            </w:pPr>
            <w:r w:rsidRPr="00F3329B">
              <w:rPr>
                <w:rFonts w:ascii="Times New Roman" w:hAnsi="Times New Roman"/>
                <w:b/>
                <w:sz w:val="22"/>
                <w:szCs w:val="22"/>
                <w:lang w:val="ky-KG"/>
              </w:rPr>
              <w:t>120,8</w:t>
            </w:r>
          </w:p>
        </w:tc>
      </w:tr>
      <w:tr w:rsidR="00F52CE4" w:rsidRPr="00F3329B" w:rsidTr="00F52CE4">
        <w:tblPrEx>
          <w:tblCellMar>
            <w:left w:w="30" w:type="dxa"/>
            <w:right w:w="30" w:type="dxa"/>
          </w:tblCellMar>
        </w:tblPrEx>
        <w:trPr>
          <w:gridAfter w:val="1"/>
          <w:wAfter w:w="35" w:type="pct"/>
          <w:trHeight w:val="244"/>
        </w:trPr>
        <w:tc>
          <w:tcPr>
            <w:tcW w:w="2613" w:type="pct"/>
            <w:vAlign w:val="bottom"/>
          </w:tcPr>
          <w:p w:rsidR="00F52CE4" w:rsidRPr="00F3329B" w:rsidRDefault="00F52CE4" w:rsidP="00F52CE4">
            <w:pPr>
              <w:tabs>
                <w:tab w:val="center" w:pos="4677"/>
                <w:tab w:val="right" w:pos="9355"/>
              </w:tabs>
              <w:spacing w:before="20" w:after="20"/>
              <w:rPr>
                <w:rFonts w:ascii="Times New Roman" w:eastAsia="MS Mincho" w:hAnsi="Times New Roman"/>
                <w:sz w:val="22"/>
                <w:szCs w:val="22"/>
                <w:lang w:val="ky-KG"/>
              </w:rPr>
            </w:pPr>
            <w:r w:rsidRPr="00F3329B">
              <w:rPr>
                <w:rFonts w:ascii="Times New Roman" w:eastAsia="MS Mincho" w:hAnsi="Times New Roman"/>
                <w:sz w:val="22"/>
                <w:szCs w:val="22"/>
                <w:lang w:val="ky-KG"/>
              </w:rPr>
              <w:t>Сууну</w:t>
            </w:r>
            <w:r w:rsidRPr="00F3329B">
              <w:rPr>
                <w:rFonts w:ascii="Times New Roman" w:eastAsia="MS Mincho" w:hAnsi="Times New Roman"/>
                <w:sz w:val="22"/>
                <w:szCs w:val="22"/>
              </w:rPr>
              <w:t xml:space="preserve"> </w:t>
            </w:r>
            <w:r w:rsidRPr="00F3329B">
              <w:rPr>
                <w:rFonts w:ascii="Times New Roman" w:eastAsia="MS Mincho" w:hAnsi="Times New Roman"/>
                <w:sz w:val="22"/>
                <w:szCs w:val="22"/>
                <w:lang w:val="ky-KG"/>
              </w:rPr>
              <w:t>ч</w:t>
            </w:r>
            <w:r w:rsidRPr="00F3329B">
              <w:rPr>
                <w:rFonts w:ascii="Times New Roman" w:eastAsia="MS Mincho" w:hAnsi="Times New Roman"/>
                <w:sz w:val="22"/>
                <w:szCs w:val="22"/>
              </w:rPr>
              <w:t xml:space="preserve">огултуу, </w:t>
            </w:r>
            <w:r w:rsidRPr="00F3329B">
              <w:rPr>
                <w:rFonts w:ascii="Times New Roman" w:eastAsia="MS Mincho" w:hAnsi="Times New Roman"/>
                <w:sz w:val="22"/>
                <w:szCs w:val="22"/>
                <w:lang w:val="ky-KG"/>
              </w:rPr>
              <w:t>иштетүү</w:t>
            </w:r>
            <w:r w:rsidRPr="00F3329B">
              <w:rPr>
                <w:rFonts w:ascii="Times New Roman" w:eastAsia="MS Mincho" w:hAnsi="Times New Roman"/>
                <w:sz w:val="22"/>
                <w:szCs w:val="22"/>
              </w:rPr>
              <w:t>, бөлүштүрүү</w:t>
            </w:r>
            <w:r w:rsidRPr="00F3329B">
              <w:rPr>
                <w:rFonts w:ascii="Times New Roman" w:eastAsia="MS Mincho" w:hAnsi="Times New Roman"/>
                <w:sz w:val="22"/>
                <w:szCs w:val="22"/>
                <w:lang w:val="ky-KG"/>
              </w:rPr>
              <w:t xml:space="preserve"> (суу</w:t>
            </w:r>
          </w:p>
          <w:p w:rsidR="00F52CE4" w:rsidRPr="00F3329B" w:rsidRDefault="00F52CE4" w:rsidP="00F52CE4">
            <w:pPr>
              <w:tabs>
                <w:tab w:val="center" w:pos="4677"/>
                <w:tab w:val="right" w:pos="9355"/>
              </w:tabs>
              <w:spacing w:before="20" w:after="20"/>
              <w:rPr>
                <w:rFonts w:ascii="Times New Roman" w:eastAsia="MS Mincho" w:hAnsi="Times New Roman"/>
                <w:bCs/>
                <w:sz w:val="22"/>
                <w:szCs w:val="22"/>
              </w:rPr>
            </w:pPr>
            <w:r w:rsidRPr="00F3329B">
              <w:rPr>
                <w:rFonts w:ascii="Times New Roman" w:eastAsia="MS Mincho" w:hAnsi="Times New Roman"/>
                <w:sz w:val="22"/>
                <w:szCs w:val="22"/>
                <w:lang w:val="ky-KG"/>
              </w:rPr>
              <w:t>менен жабдуу)</w:t>
            </w:r>
            <w:r w:rsidRPr="00F3329B">
              <w:rPr>
                <w:rFonts w:ascii="Times New Roman" w:eastAsia="MS Mincho" w:hAnsi="Times New Roman"/>
                <w:sz w:val="22"/>
                <w:szCs w:val="22"/>
              </w:rPr>
              <w:t xml:space="preserve"> </w:t>
            </w:r>
          </w:p>
        </w:tc>
        <w:tc>
          <w:tcPr>
            <w:tcW w:w="597" w:type="pct"/>
            <w:tcBorders>
              <w:top w:val="nil"/>
              <w:left w:val="nil"/>
              <w:bottom w:val="nil"/>
              <w:right w:val="nil"/>
            </w:tcBorders>
            <w:shd w:val="clear" w:color="auto" w:fill="auto"/>
            <w:vAlign w:val="bottom"/>
          </w:tcPr>
          <w:p w:rsidR="00F52CE4" w:rsidRPr="00F3329B" w:rsidRDefault="00F52CE4" w:rsidP="00F52CE4">
            <w:pPr>
              <w:spacing w:before="20" w:after="20" w:line="276" w:lineRule="auto"/>
              <w:jc w:val="right"/>
              <w:rPr>
                <w:rFonts w:ascii="Times New Roman" w:hAnsi="Times New Roman"/>
                <w:sz w:val="22"/>
                <w:szCs w:val="22"/>
                <w:lang w:val="ky-KG"/>
              </w:rPr>
            </w:pPr>
          </w:p>
        </w:tc>
        <w:tc>
          <w:tcPr>
            <w:tcW w:w="598" w:type="pct"/>
            <w:tcBorders>
              <w:top w:val="nil"/>
              <w:left w:val="nil"/>
              <w:bottom w:val="nil"/>
              <w:right w:val="nil"/>
            </w:tcBorders>
            <w:shd w:val="clear" w:color="auto" w:fill="auto"/>
            <w:vAlign w:val="bottom"/>
          </w:tcPr>
          <w:p w:rsidR="00F52CE4" w:rsidRPr="00F3329B" w:rsidRDefault="00F52CE4" w:rsidP="00F52CE4">
            <w:pPr>
              <w:spacing w:before="20" w:after="20" w:line="276" w:lineRule="auto"/>
              <w:jc w:val="right"/>
              <w:rPr>
                <w:rFonts w:ascii="Times New Roman" w:hAnsi="Times New Roman"/>
                <w:sz w:val="22"/>
                <w:szCs w:val="22"/>
                <w:lang w:val="ky-KG"/>
              </w:rPr>
            </w:pPr>
            <w:r w:rsidRPr="00F3329B">
              <w:rPr>
                <w:rFonts w:ascii="Times New Roman" w:hAnsi="Times New Roman"/>
                <w:sz w:val="22"/>
                <w:szCs w:val="22"/>
                <w:lang w:val="ky-KG"/>
              </w:rPr>
              <w:t>112,5</w:t>
            </w:r>
          </w:p>
        </w:tc>
        <w:tc>
          <w:tcPr>
            <w:tcW w:w="597" w:type="pct"/>
            <w:tcBorders>
              <w:top w:val="nil"/>
              <w:left w:val="nil"/>
              <w:bottom w:val="nil"/>
              <w:right w:val="nil"/>
            </w:tcBorders>
            <w:shd w:val="clear" w:color="auto" w:fill="auto"/>
            <w:vAlign w:val="bottom"/>
          </w:tcPr>
          <w:p w:rsidR="00F52CE4" w:rsidRPr="00F3329B" w:rsidRDefault="00F52CE4" w:rsidP="00F52CE4">
            <w:pPr>
              <w:spacing w:before="20" w:after="20" w:line="276" w:lineRule="auto"/>
              <w:jc w:val="right"/>
              <w:rPr>
                <w:rFonts w:ascii="Times New Roman" w:hAnsi="Times New Roman"/>
                <w:sz w:val="22"/>
                <w:szCs w:val="22"/>
                <w:lang w:val="ky-KG"/>
              </w:rPr>
            </w:pPr>
          </w:p>
        </w:tc>
        <w:tc>
          <w:tcPr>
            <w:tcW w:w="559" w:type="pct"/>
            <w:tcBorders>
              <w:top w:val="nil"/>
              <w:left w:val="nil"/>
              <w:bottom w:val="nil"/>
              <w:right w:val="nil"/>
            </w:tcBorders>
            <w:shd w:val="clear" w:color="auto" w:fill="auto"/>
            <w:vAlign w:val="bottom"/>
          </w:tcPr>
          <w:p w:rsidR="00F52CE4" w:rsidRPr="00F3329B" w:rsidRDefault="00F52CE4" w:rsidP="00F52CE4">
            <w:pPr>
              <w:spacing w:before="20" w:after="20" w:line="276" w:lineRule="auto"/>
              <w:jc w:val="right"/>
              <w:rPr>
                <w:rFonts w:ascii="Times New Roman" w:hAnsi="Times New Roman"/>
                <w:sz w:val="22"/>
                <w:szCs w:val="22"/>
                <w:lang w:val="ky-KG"/>
              </w:rPr>
            </w:pPr>
            <w:r w:rsidRPr="00F3329B">
              <w:rPr>
                <w:rFonts w:ascii="Times New Roman" w:hAnsi="Times New Roman"/>
                <w:sz w:val="22"/>
                <w:szCs w:val="22"/>
                <w:lang w:val="ky-KG"/>
              </w:rPr>
              <w:t>99,1</w:t>
            </w:r>
          </w:p>
        </w:tc>
      </w:tr>
      <w:tr w:rsidR="00F52CE4" w:rsidRPr="00F3329B" w:rsidTr="00F52CE4">
        <w:tblPrEx>
          <w:tblCellMar>
            <w:left w:w="30" w:type="dxa"/>
            <w:right w:w="30" w:type="dxa"/>
          </w:tblCellMar>
        </w:tblPrEx>
        <w:trPr>
          <w:gridAfter w:val="1"/>
          <w:wAfter w:w="35" w:type="pct"/>
          <w:trHeight w:val="244"/>
        </w:trPr>
        <w:tc>
          <w:tcPr>
            <w:tcW w:w="2613" w:type="pct"/>
            <w:vAlign w:val="bottom"/>
          </w:tcPr>
          <w:p w:rsidR="00F52CE4" w:rsidRPr="00F3329B" w:rsidRDefault="00F52CE4" w:rsidP="00F52CE4">
            <w:pPr>
              <w:tabs>
                <w:tab w:val="center" w:pos="4677"/>
                <w:tab w:val="right" w:pos="9355"/>
              </w:tabs>
              <w:spacing w:before="20" w:after="20"/>
              <w:rPr>
                <w:rFonts w:ascii="Times New Roman" w:eastAsia="MS Mincho" w:hAnsi="Times New Roman"/>
                <w:sz w:val="22"/>
                <w:szCs w:val="22"/>
                <w:lang w:val="ky-KG"/>
              </w:rPr>
            </w:pPr>
            <w:r w:rsidRPr="00F3329B">
              <w:rPr>
                <w:rFonts w:ascii="Times New Roman" w:eastAsia="MS Mincho" w:hAnsi="Times New Roman"/>
                <w:sz w:val="22"/>
                <w:szCs w:val="22"/>
              </w:rPr>
              <w:t xml:space="preserve">Агып чыкма сууларды чогултуу, </w:t>
            </w:r>
            <w:r w:rsidRPr="00F3329B">
              <w:rPr>
                <w:rFonts w:ascii="Times New Roman" w:eastAsia="MS Mincho" w:hAnsi="Times New Roman"/>
                <w:sz w:val="22"/>
                <w:szCs w:val="22"/>
                <w:lang w:val="ky-KG"/>
              </w:rPr>
              <w:t>иштетүү</w:t>
            </w:r>
          </w:p>
        </w:tc>
        <w:tc>
          <w:tcPr>
            <w:tcW w:w="597" w:type="pct"/>
            <w:tcBorders>
              <w:top w:val="nil"/>
              <w:left w:val="nil"/>
              <w:right w:val="nil"/>
            </w:tcBorders>
            <w:shd w:val="clear" w:color="auto" w:fill="auto"/>
            <w:vAlign w:val="bottom"/>
          </w:tcPr>
          <w:p w:rsidR="00F52CE4" w:rsidRPr="00F3329B" w:rsidRDefault="00F52CE4" w:rsidP="00F52CE4">
            <w:pPr>
              <w:spacing w:before="20" w:after="20" w:line="276" w:lineRule="auto"/>
              <w:jc w:val="right"/>
              <w:rPr>
                <w:rFonts w:ascii="Times New Roman" w:hAnsi="Times New Roman"/>
                <w:sz w:val="22"/>
                <w:szCs w:val="22"/>
                <w:lang w:val="ky-KG"/>
              </w:rPr>
            </w:pPr>
          </w:p>
        </w:tc>
        <w:tc>
          <w:tcPr>
            <w:tcW w:w="598" w:type="pct"/>
            <w:tcBorders>
              <w:top w:val="nil"/>
              <w:left w:val="nil"/>
              <w:right w:val="nil"/>
            </w:tcBorders>
            <w:shd w:val="clear" w:color="auto" w:fill="auto"/>
            <w:vAlign w:val="bottom"/>
          </w:tcPr>
          <w:p w:rsidR="00F52CE4" w:rsidRPr="00F3329B" w:rsidRDefault="00F52CE4" w:rsidP="00F52CE4">
            <w:pPr>
              <w:spacing w:before="20" w:after="20" w:line="276" w:lineRule="auto"/>
              <w:jc w:val="right"/>
              <w:rPr>
                <w:rFonts w:ascii="Times New Roman" w:hAnsi="Times New Roman"/>
                <w:sz w:val="22"/>
                <w:szCs w:val="22"/>
                <w:lang w:val="ky-KG"/>
              </w:rPr>
            </w:pPr>
            <w:r w:rsidRPr="00F3329B">
              <w:rPr>
                <w:rFonts w:ascii="Times New Roman" w:hAnsi="Times New Roman"/>
                <w:sz w:val="22"/>
                <w:szCs w:val="22"/>
                <w:lang w:val="ky-KG"/>
              </w:rPr>
              <w:t>136,0</w:t>
            </w:r>
          </w:p>
        </w:tc>
        <w:tc>
          <w:tcPr>
            <w:tcW w:w="597" w:type="pct"/>
            <w:tcBorders>
              <w:top w:val="nil"/>
              <w:left w:val="nil"/>
              <w:right w:val="nil"/>
            </w:tcBorders>
            <w:shd w:val="clear" w:color="auto" w:fill="auto"/>
            <w:vAlign w:val="bottom"/>
          </w:tcPr>
          <w:p w:rsidR="00F52CE4" w:rsidRPr="00F3329B" w:rsidRDefault="00F52CE4" w:rsidP="00F52CE4">
            <w:pPr>
              <w:spacing w:before="20" w:after="20" w:line="276" w:lineRule="auto"/>
              <w:jc w:val="right"/>
              <w:rPr>
                <w:rFonts w:ascii="Times New Roman" w:hAnsi="Times New Roman"/>
                <w:sz w:val="22"/>
                <w:szCs w:val="22"/>
                <w:lang w:val="ky-KG"/>
              </w:rPr>
            </w:pPr>
          </w:p>
        </w:tc>
        <w:tc>
          <w:tcPr>
            <w:tcW w:w="559" w:type="pct"/>
            <w:tcBorders>
              <w:top w:val="nil"/>
              <w:left w:val="nil"/>
              <w:right w:val="nil"/>
            </w:tcBorders>
            <w:shd w:val="clear" w:color="auto" w:fill="auto"/>
            <w:vAlign w:val="bottom"/>
          </w:tcPr>
          <w:p w:rsidR="00F52CE4" w:rsidRPr="00F3329B" w:rsidRDefault="00F52CE4" w:rsidP="00F52CE4">
            <w:pPr>
              <w:spacing w:before="20" w:after="20" w:line="276" w:lineRule="auto"/>
              <w:jc w:val="right"/>
              <w:rPr>
                <w:rFonts w:ascii="Times New Roman" w:hAnsi="Times New Roman"/>
                <w:sz w:val="22"/>
                <w:szCs w:val="22"/>
                <w:lang w:val="ky-KG"/>
              </w:rPr>
            </w:pPr>
            <w:r w:rsidRPr="00F3329B">
              <w:rPr>
                <w:rFonts w:ascii="Times New Roman" w:hAnsi="Times New Roman"/>
                <w:sz w:val="22"/>
                <w:szCs w:val="22"/>
                <w:lang w:val="ky-KG"/>
              </w:rPr>
              <w:t>71,7</w:t>
            </w:r>
          </w:p>
        </w:tc>
      </w:tr>
      <w:tr w:rsidR="00F52CE4" w:rsidRPr="00F3329B" w:rsidTr="00F52CE4">
        <w:tblPrEx>
          <w:tblCellMar>
            <w:left w:w="30" w:type="dxa"/>
            <w:right w:w="30" w:type="dxa"/>
          </w:tblCellMar>
        </w:tblPrEx>
        <w:trPr>
          <w:gridAfter w:val="1"/>
          <w:wAfter w:w="35" w:type="pct"/>
          <w:trHeight w:val="244"/>
        </w:trPr>
        <w:tc>
          <w:tcPr>
            <w:tcW w:w="2613" w:type="pct"/>
            <w:tcBorders>
              <w:bottom w:val="single" w:sz="12" w:space="0" w:color="auto"/>
            </w:tcBorders>
            <w:vAlign w:val="bottom"/>
          </w:tcPr>
          <w:p w:rsidR="00F52CE4" w:rsidRPr="00F3329B" w:rsidRDefault="00F52CE4" w:rsidP="00F52CE4">
            <w:pPr>
              <w:tabs>
                <w:tab w:val="center" w:pos="4677"/>
                <w:tab w:val="right" w:pos="9355"/>
              </w:tabs>
              <w:spacing w:before="20" w:after="20"/>
              <w:rPr>
                <w:rFonts w:ascii="Times New Roman" w:eastAsia="MS Mincho" w:hAnsi="Times New Roman"/>
                <w:sz w:val="22"/>
                <w:szCs w:val="22"/>
                <w:lang w:val="ky-KG"/>
              </w:rPr>
            </w:pPr>
            <w:r w:rsidRPr="00F3329B">
              <w:rPr>
                <w:rFonts w:ascii="Times New Roman" w:eastAsia="MS Mincho" w:hAnsi="Times New Roman"/>
                <w:sz w:val="22"/>
                <w:szCs w:val="22"/>
                <w:lang w:val="ky-KG"/>
              </w:rPr>
              <w:t>Калдыктарды ч</w:t>
            </w:r>
            <w:r w:rsidRPr="00F3329B">
              <w:rPr>
                <w:rFonts w:ascii="Times New Roman" w:eastAsia="MS Mincho" w:hAnsi="Times New Roman"/>
                <w:sz w:val="22"/>
                <w:szCs w:val="22"/>
              </w:rPr>
              <w:t xml:space="preserve">огултуу, </w:t>
            </w:r>
            <w:r w:rsidRPr="00F3329B">
              <w:rPr>
                <w:rFonts w:ascii="Times New Roman" w:eastAsia="MS Mincho" w:hAnsi="Times New Roman"/>
                <w:sz w:val="22"/>
                <w:szCs w:val="22"/>
                <w:lang w:val="ky-KG"/>
              </w:rPr>
              <w:t>иштетүү жана жок</w:t>
            </w:r>
          </w:p>
          <w:p w:rsidR="00F52CE4" w:rsidRPr="00F3329B" w:rsidRDefault="00F52CE4" w:rsidP="00F52CE4">
            <w:pPr>
              <w:tabs>
                <w:tab w:val="center" w:pos="4677"/>
                <w:tab w:val="right" w:pos="9355"/>
              </w:tabs>
              <w:spacing w:before="20" w:after="20"/>
              <w:rPr>
                <w:rFonts w:ascii="Times New Roman" w:eastAsia="MS Mincho" w:hAnsi="Times New Roman"/>
                <w:bCs/>
                <w:sz w:val="22"/>
                <w:szCs w:val="22"/>
                <w:lang w:val="ky-KG"/>
              </w:rPr>
            </w:pPr>
            <w:r w:rsidRPr="00F3329B">
              <w:rPr>
                <w:rFonts w:ascii="Times New Roman" w:eastAsia="MS Mincho" w:hAnsi="Times New Roman"/>
                <w:sz w:val="22"/>
                <w:szCs w:val="22"/>
                <w:lang w:val="ky-KG"/>
              </w:rPr>
              <w:t>кылуу</w:t>
            </w:r>
          </w:p>
        </w:tc>
        <w:tc>
          <w:tcPr>
            <w:tcW w:w="597" w:type="pct"/>
            <w:tcBorders>
              <w:top w:val="nil"/>
              <w:left w:val="nil"/>
              <w:bottom w:val="single" w:sz="12" w:space="0" w:color="auto"/>
              <w:right w:val="nil"/>
            </w:tcBorders>
            <w:shd w:val="clear" w:color="auto" w:fill="auto"/>
            <w:vAlign w:val="bottom"/>
          </w:tcPr>
          <w:p w:rsidR="00F52CE4" w:rsidRPr="00F3329B" w:rsidRDefault="00F52CE4" w:rsidP="00F52CE4">
            <w:pPr>
              <w:spacing w:before="20" w:after="20" w:line="276" w:lineRule="auto"/>
              <w:jc w:val="right"/>
              <w:rPr>
                <w:rFonts w:ascii="Times New Roman" w:hAnsi="Times New Roman"/>
                <w:sz w:val="22"/>
                <w:szCs w:val="22"/>
                <w:lang w:val="ky-KG"/>
              </w:rPr>
            </w:pPr>
          </w:p>
        </w:tc>
        <w:tc>
          <w:tcPr>
            <w:tcW w:w="598" w:type="pct"/>
            <w:tcBorders>
              <w:top w:val="nil"/>
              <w:left w:val="nil"/>
              <w:bottom w:val="single" w:sz="12" w:space="0" w:color="auto"/>
              <w:right w:val="nil"/>
            </w:tcBorders>
            <w:shd w:val="clear" w:color="auto" w:fill="auto"/>
            <w:vAlign w:val="bottom"/>
          </w:tcPr>
          <w:p w:rsidR="00F52CE4" w:rsidRPr="00F3329B" w:rsidRDefault="00F52CE4" w:rsidP="00F52CE4">
            <w:pPr>
              <w:spacing w:before="20" w:after="20" w:line="276" w:lineRule="auto"/>
              <w:jc w:val="right"/>
              <w:rPr>
                <w:rFonts w:ascii="Times New Roman" w:hAnsi="Times New Roman"/>
                <w:sz w:val="22"/>
                <w:szCs w:val="22"/>
              </w:rPr>
            </w:pPr>
            <w:r w:rsidRPr="00F3329B">
              <w:rPr>
                <w:rFonts w:ascii="Times New Roman" w:hAnsi="Times New Roman"/>
                <w:sz w:val="22"/>
                <w:szCs w:val="22"/>
              </w:rPr>
              <w:t>107,5</w:t>
            </w:r>
          </w:p>
        </w:tc>
        <w:tc>
          <w:tcPr>
            <w:tcW w:w="597" w:type="pct"/>
            <w:tcBorders>
              <w:top w:val="nil"/>
              <w:left w:val="nil"/>
              <w:bottom w:val="single" w:sz="12" w:space="0" w:color="auto"/>
              <w:right w:val="nil"/>
            </w:tcBorders>
            <w:shd w:val="clear" w:color="auto" w:fill="auto"/>
            <w:vAlign w:val="bottom"/>
          </w:tcPr>
          <w:p w:rsidR="00F52CE4" w:rsidRPr="00F3329B" w:rsidRDefault="00F52CE4" w:rsidP="00F52CE4">
            <w:pPr>
              <w:spacing w:before="20" w:after="20" w:line="276" w:lineRule="auto"/>
              <w:jc w:val="right"/>
              <w:rPr>
                <w:rFonts w:ascii="Times New Roman" w:hAnsi="Times New Roman"/>
                <w:sz w:val="22"/>
                <w:szCs w:val="22"/>
                <w:lang w:val="ky-KG"/>
              </w:rPr>
            </w:pPr>
          </w:p>
        </w:tc>
        <w:tc>
          <w:tcPr>
            <w:tcW w:w="559" w:type="pct"/>
            <w:tcBorders>
              <w:top w:val="nil"/>
              <w:left w:val="nil"/>
              <w:bottom w:val="single" w:sz="12" w:space="0" w:color="auto"/>
              <w:right w:val="nil"/>
            </w:tcBorders>
            <w:shd w:val="clear" w:color="auto" w:fill="auto"/>
            <w:vAlign w:val="bottom"/>
          </w:tcPr>
          <w:p w:rsidR="00F52CE4" w:rsidRPr="00F3329B" w:rsidRDefault="00F52CE4" w:rsidP="00F52CE4">
            <w:pPr>
              <w:spacing w:before="20" w:after="20" w:line="276" w:lineRule="auto"/>
              <w:jc w:val="right"/>
              <w:rPr>
                <w:rFonts w:ascii="Times New Roman" w:hAnsi="Times New Roman"/>
                <w:sz w:val="22"/>
                <w:szCs w:val="22"/>
                <w:lang w:val="ky-KG"/>
              </w:rPr>
            </w:pPr>
            <w:r w:rsidRPr="00F3329B">
              <w:rPr>
                <w:rFonts w:ascii="Times New Roman" w:hAnsi="Times New Roman"/>
                <w:sz w:val="22"/>
                <w:szCs w:val="22"/>
                <w:lang w:val="ky-KG"/>
              </w:rPr>
              <w:t>166,9</w:t>
            </w:r>
          </w:p>
        </w:tc>
      </w:tr>
    </w:tbl>
    <w:p w:rsidR="00F52CE4" w:rsidRPr="00F3329B" w:rsidRDefault="00F52CE4" w:rsidP="00F52CE4">
      <w:pPr>
        <w:spacing w:before="120" w:after="120"/>
        <w:ind w:firstLine="709"/>
        <w:jc w:val="both"/>
        <w:rPr>
          <w:rFonts w:ascii="Times New Roman" w:hAnsi="Times New Roman"/>
          <w:sz w:val="28"/>
          <w:szCs w:val="28"/>
          <w:lang w:val="ky-KG"/>
        </w:rPr>
      </w:pPr>
      <w:r w:rsidRPr="00F3329B">
        <w:rPr>
          <w:rFonts w:ascii="Times New Roman" w:hAnsi="Times New Roman"/>
          <w:sz w:val="28"/>
          <w:szCs w:val="28"/>
          <w:lang w:val="ky-KG"/>
        </w:rPr>
        <w:t xml:space="preserve">2025-жылдын январында Ноокат, </w:t>
      </w:r>
      <w:r w:rsidRPr="00F3329B">
        <w:rPr>
          <w:rFonts w:ascii="Times New Roman" w:hAnsi="Times New Roman"/>
          <w:bCs/>
          <w:sz w:val="28"/>
          <w:szCs w:val="28"/>
        </w:rPr>
        <w:t>Өзгөн</w:t>
      </w:r>
      <w:r w:rsidRPr="00F3329B">
        <w:rPr>
          <w:rFonts w:ascii="Times New Roman" w:hAnsi="Times New Roman"/>
          <w:sz w:val="28"/>
          <w:szCs w:val="28"/>
          <w:lang w:val="ky-KG"/>
        </w:rPr>
        <w:t xml:space="preserve"> жана </w:t>
      </w:r>
      <w:r w:rsidRPr="00F3329B">
        <w:rPr>
          <w:rFonts w:ascii="Times New Roman" w:hAnsi="Times New Roman"/>
          <w:bCs/>
          <w:sz w:val="28"/>
          <w:szCs w:val="28"/>
        </w:rPr>
        <w:t>Чоӊ</w:t>
      </w:r>
      <w:r w:rsidRPr="00F3329B">
        <w:rPr>
          <w:rFonts w:ascii="Times New Roman" w:hAnsi="Times New Roman"/>
          <w:bCs/>
          <w:sz w:val="28"/>
          <w:szCs w:val="28"/>
          <w:lang w:val="ky-KG"/>
        </w:rPr>
        <w:t>-</w:t>
      </w:r>
      <w:r w:rsidRPr="00F3329B">
        <w:rPr>
          <w:rFonts w:ascii="Times New Roman" w:hAnsi="Times New Roman"/>
          <w:sz w:val="28"/>
          <w:szCs w:val="28"/>
          <w:lang w:val="ky-KG"/>
        </w:rPr>
        <w:t>Алай райондорунда өнөр жай продукциясынын өндүрүшүнүн физикалык көлөмүнүн төмөндөшү белгиленди.</w:t>
      </w:r>
    </w:p>
    <w:p w:rsidR="00F52CE4" w:rsidRPr="00F3329B" w:rsidRDefault="00F52CE4" w:rsidP="00F52CE4">
      <w:pPr>
        <w:keepNext/>
        <w:spacing w:before="120" w:after="120"/>
        <w:ind w:left="1276" w:hanging="1276"/>
        <w:outlineLvl w:val="7"/>
        <w:rPr>
          <w:rFonts w:ascii="Times New Roman" w:hAnsi="Times New Roman"/>
          <w:b/>
          <w:bCs/>
          <w:sz w:val="25"/>
          <w:szCs w:val="25"/>
          <w:lang w:val="ky-KG"/>
        </w:rPr>
      </w:pPr>
      <w:r w:rsidRPr="00F3329B">
        <w:rPr>
          <w:rFonts w:ascii="Times New Roman" w:hAnsi="Times New Roman"/>
          <w:b/>
          <w:bCs/>
          <w:sz w:val="25"/>
          <w:szCs w:val="25"/>
          <w:lang w:val="ky-KG"/>
        </w:rPr>
        <w:t xml:space="preserve">4-таблица: 2025-ж. январында өнөр жай продукциясын өндүрүүнүн аймактар боюнча көлөмү </w:t>
      </w:r>
    </w:p>
    <w:tbl>
      <w:tblPr>
        <w:tblW w:w="5000" w:type="pct"/>
        <w:tblLayout w:type="fixed"/>
        <w:tblCellMar>
          <w:left w:w="31" w:type="dxa"/>
          <w:right w:w="31" w:type="dxa"/>
        </w:tblCellMar>
        <w:tblLook w:val="0000" w:firstRow="0" w:lastRow="0" w:firstColumn="0" w:lastColumn="0" w:noHBand="0" w:noVBand="0"/>
      </w:tblPr>
      <w:tblGrid>
        <w:gridCol w:w="2368"/>
        <w:gridCol w:w="880"/>
        <w:gridCol w:w="887"/>
        <w:gridCol w:w="880"/>
        <w:gridCol w:w="883"/>
        <w:gridCol w:w="880"/>
        <w:gridCol w:w="881"/>
        <w:gridCol w:w="880"/>
        <w:gridCol w:w="878"/>
      </w:tblGrid>
      <w:tr w:rsidR="00F52CE4" w:rsidRPr="00F3329B" w:rsidTr="00F52CE4">
        <w:trPr>
          <w:cantSplit/>
          <w:trHeight w:val="244"/>
          <w:tblHeader/>
        </w:trPr>
        <w:tc>
          <w:tcPr>
            <w:tcW w:w="1258" w:type="pct"/>
            <w:vMerge w:val="restart"/>
            <w:tcBorders>
              <w:top w:val="single" w:sz="12" w:space="0" w:color="auto"/>
            </w:tcBorders>
          </w:tcPr>
          <w:p w:rsidR="00F52CE4" w:rsidRPr="00F3329B" w:rsidRDefault="00F52CE4" w:rsidP="00F52CE4">
            <w:pPr>
              <w:rPr>
                <w:rFonts w:ascii="Times New Roman" w:hAnsi="Times New Roman"/>
                <w:sz w:val="22"/>
                <w:szCs w:val="22"/>
                <w:lang w:val="ky-KG"/>
              </w:rPr>
            </w:pPr>
          </w:p>
        </w:tc>
        <w:tc>
          <w:tcPr>
            <w:tcW w:w="1874" w:type="pct"/>
            <w:gridSpan w:val="4"/>
            <w:tcBorders>
              <w:top w:val="single" w:sz="12" w:space="0" w:color="auto"/>
              <w:bottom w:val="single" w:sz="4" w:space="0" w:color="auto"/>
            </w:tcBorders>
          </w:tcPr>
          <w:p w:rsidR="00F52CE4" w:rsidRPr="00F3329B" w:rsidRDefault="00F52CE4" w:rsidP="00F52CE4">
            <w:pPr>
              <w:spacing w:before="20" w:after="20"/>
              <w:jc w:val="center"/>
              <w:rPr>
                <w:rFonts w:ascii="Times New Roman" w:hAnsi="Times New Roman"/>
                <w:b/>
                <w:bCs/>
                <w:sz w:val="22"/>
                <w:szCs w:val="22"/>
              </w:rPr>
            </w:pPr>
            <w:r w:rsidRPr="00F3329B">
              <w:rPr>
                <w:rFonts w:ascii="Times New Roman" w:hAnsi="Times New Roman"/>
                <w:b/>
                <w:sz w:val="22"/>
                <w:szCs w:val="22"/>
                <w:lang w:val="ky-KG"/>
              </w:rPr>
              <w:t>Өндүрүлдү - бардыгы, млн. сом</w:t>
            </w:r>
          </w:p>
        </w:tc>
        <w:tc>
          <w:tcPr>
            <w:tcW w:w="1869" w:type="pct"/>
            <w:gridSpan w:val="4"/>
            <w:tcBorders>
              <w:top w:val="single" w:sz="12" w:space="0" w:color="auto"/>
              <w:bottom w:val="single" w:sz="4" w:space="0" w:color="auto"/>
            </w:tcBorders>
          </w:tcPr>
          <w:p w:rsidR="00F52CE4" w:rsidRPr="00F3329B" w:rsidRDefault="00F52CE4" w:rsidP="00F52CE4">
            <w:pPr>
              <w:spacing w:before="20" w:after="20"/>
              <w:jc w:val="center"/>
              <w:rPr>
                <w:rFonts w:ascii="Times New Roman" w:hAnsi="Times New Roman"/>
                <w:b/>
                <w:bCs/>
                <w:sz w:val="22"/>
                <w:szCs w:val="22"/>
              </w:rPr>
            </w:pPr>
            <w:r w:rsidRPr="00F3329B">
              <w:rPr>
                <w:rFonts w:ascii="Times New Roman" w:hAnsi="Times New Roman"/>
                <w:b/>
                <w:sz w:val="22"/>
                <w:szCs w:val="22"/>
                <w:lang w:val="ky-KG"/>
              </w:rPr>
              <w:t xml:space="preserve">Физикалык көлөмдүн индекси, </w:t>
            </w:r>
            <w:r w:rsidRPr="00F3329B">
              <w:rPr>
                <w:rFonts w:ascii="Times New Roman" w:hAnsi="Times New Roman"/>
                <w:b/>
                <w:sz w:val="22"/>
                <w:szCs w:val="22"/>
                <w:lang w:val="ky-KG"/>
              </w:rPr>
              <w:br/>
              <w:t>пайыз менен</w:t>
            </w:r>
          </w:p>
        </w:tc>
      </w:tr>
      <w:tr w:rsidR="00F52CE4" w:rsidRPr="00F3329B" w:rsidTr="00F52CE4">
        <w:trPr>
          <w:cantSplit/>
          <w:trHeight w:val="244"/>
          <w:tblHeader/>
        </w:trPr>
        <w:tc>
          <w:tcPr>
            <w:tcW w:w="1258" w:type="pct"/>
            <w:vMerge/>
          </w:tcPr>
          <w:p w:rsidR="00F52CE4" w:rsidRPr="00F3329B" w:rsidRDefault="00F52CE4" w:rsidP="00F52CE4">
            <w:pPr>
              <w:widowControl w:val="0"/>
              <w:tabs>
                <w:tab w:val="left" w:pos="4035"/>
                <w:tab w:val="left" w:pos="7938"/>
              </w:tabs>
              <w:spacing w:before="20" w:after="20"/>
              <w:rPr>
                <w:rFonts w:ascii="Times New Roman" w:hAnsi="Times New Roman"/>
                <w:sz w:val="22"/>
                <w:szCs w:val="22"/>
              </w:rPr>
            </w:pPr>
          </w:p>
        </w:tc>
        <w:tc>
          <w:tcPr>
            <w:tcW w:w="938" w:type="pct"/>
            <w:gridSpan w:val="2"/>
            <w:tcBorders>
              <w:top w:val="single" w:sz="4" w:space="0" w:color="auto"/>
              <w:bottom w:val="single" w:sz="4" w:space="0" w:color="auto"/>
            </w:tcBorders>
            <w:vAlign w:val="center"/>
          </w:tcPr>
          <w:p w:rsidR="00F52CE4" w:rsidRPr="00F3329B" w:rsidRDefault="00F52CE4" w:rsidP="00F52CE4">
            <w:pPr>
              <w:spacing w:before="20" w:after="20"/>
              <w:jc w:val="center"/>
              <w:rPr>
                <w:rFonts w:ascii="Times New Roman" w:hAnsi="Times New Roman"/>
                <w:b/>
                <w:sz w:val="22"/>
                <w:szCs w:val="22"/>
              </w:rPr>
            </w:pPr>
            <w:r w:rsidRPr="00F3329B">
              <w:rPr>
                <w:rFonts w:ascii="Times New Roman" w:hAnsi="Times New Roman"/>
                <w:b/>
                <w:sz w:val="22"/>
                <w:szCs w:val="22"/>
              </w:rPr>
              <w:t>2024</w:t>
            </w:r>
          </w:p>
        </w:tc>
        <w:tc>
          <w:tcPr>
            <w:tcW w:w="936" w:type="pct"/>
            <w:gridSpan w:val="2"/>
            <w:tcBorders>
              <w:top w:val="single" w:sz="4" w:space="0" w:color="auto"/>
              <w:bottom w:val="single" w:sz="4" w:space="0" w:color="auto"/>
            </w:tcBorders>
            <w:vAlign w:val="center"/>
          </w:tcPr>
          <w:p w:rsidR="00F52CE4" w:rsidRPr="00F3329B" w:rsidRDefault="00F52CE4" w:rsidP="00F52CE4">
            <w:pPr>
              <w:spacing w:before="20" w:after="20"/>
              <w:jc w:val="center"/>
              <w:rPr>
                <w:rFonts w:ascii="Times New Roman" w:hAnsi="Times New Roman"/>
                <w:b/>
                <w:sz w:val="22"/>
                <w:szCs w:val="22"/>
              </w:rPr>
            </w:pPr>
            <w:r w:rsidRPr="00F3329B">
              <w:rPr>
                <w:rFonts w:ascii="Times New Roman" w:hAnsi="Times New Roman"/>
                <w:b/>
                <w:sz w:val="22"/>
                <w:szCs w:val="22"/>
              </w:rPr>
              <w:t>2025</w:t>
            </w:r>
          </w:p>
        </w:tc>
        <w:tc>
          <w:tcPr>
            <w:tcW w:w="935" w:type="pct"/>
            <w:gridSpan w:val="2"/>
            <w:tcBorders>
              <w:top w:val="single" w:sz="4" w:space="0" w:color="auto"/>
              <w:bottom w:val="single" w:sz="4" w:space="0" w:color="auto"/>
            </w:tcBorders>
            <w:vAlign w:val="center"/>
          </w:tcPr>
          <w:p w:rsidR="00F52CE4" w:rsidRPr="00F3329B" w:rsidRDefault="00F52CE4" w:rsidP="00F52CE4">
            <w:pPr>
              <w:spacing w:before="20" w:after="20"/>
              <w:jc w:val="center"/>
              <w:rPr>
                <w:rFonts w:ascii="Times New Roman" w:hAnsi="Times New Roman"/>
                <w:b/>
                <w:sz w:val="22"/>
                <w:szCs w:val="22"/>
              </w:rPr>
            </w:pPr>
            <w:r w:rsidRPr="00F3329B">
              <w:rPr>
                <w:rFonts w:ascii="Times New Roman" w:hAnsi="Times New Roman"/>
                <w:b/>
                <w:sz w:val="22"/>
                <w:szCs w:val="22"/>
              </w:rPr>
              <w:t>2024</w:t>
            </w:r>
          </w:p>
        </w:tc>
        <w:tc>
          <w:tcPr>
            <w:tcW w:w="933" w:type="pct"/>
            <w:gridSpan w:val="2"/>
            <w:tcBorders>
              <w:top w:val="single" w:sz="4" w:space="0" w:color="auto"/>
              <w:bottom w:val="single" w:sz="4" w:space="0" w:color="auto"/>
            </w:tcBorders>
            <w:vAlign w:val="center"/>
          </w:tcPr>
          <w:p w:rsidR="00F52CE4" w:rsidRPr="00F3329B" w:rsidRDefault="00F52CE4" w:rsidP="00F52CE4">
            <w:pPr>
              <w:spacing w:before="20" w:after="20"/>
              <w:jc w:val="center"/>
              <w:rPr>
                <w:rFonts w:ascii="Times New Roman" w:hAnsi="Times New Roman"/>
                <w:b/>
                <w:sz w:val="22"/>
                <w:szCs w:val="22"/>
              </w:rPr>
            </w:pPr>
            <w:r w:rsidRPr="00F3329B">
              <w:rPr>
                <w:rFonts w:ascii="Times New Roman" w:hAnsi="Times New Roman"/>
                <w:b/>
                <w:sz w:val="22"/>
                <w:szCs w:val="22"/>
              </w:rPr>
              <w:t>2025</w:t>
            </w:r>
          </w:p>
        </w:tc>
      </w:tr>
      <w:tr w:rsidR="00F52CE4" w:rsidRPr="00F3329B" w:rsidTr="00F52CE4">
        <w:trPr>
          <w:cantSplit/>
          <w:trHeight w:val="244"/>
          <w:tblHeader/>
        </w:trPr>
        <w:tc>
          <w:tcPr>
            <w:tcW w:w="1258" w:type="pct"/>
            <w:vMerge/>
            <w:tcBorders>
              <w:bottom w:val="single" w:sz="8" w:space="0" w:color="auto"/>
            </w:tcBorders>
          </w:tcPr>
          <w:p w:rsidR="00F52CE4" w:rsidRPr="00F3329B" w:rsidRDefault="00F52CE4" w:rsidP="00F52CE4">
            <w:pPr>
              <w:tabs>
                <w:tab w:val="left" w:pos="4035"/>
              </w:tabs>
              <w:spacing w:before="20" w:after="20"/>
              <w:rPr>
                <w:rFonts w:ascii="Times New Roman" w:hAnsi="Times New Roman"/>
                <w:b/>
                <w:sz w:val="22"/>
                <w:szCs w:val="22"/>
              </w:rPr>
            </w:pPr>
          </w:p>
        </w:tc>
        <w:tc>
          <w:tcPr>
            <w:tcW w:w="467" w:type="pct"/>
            <w:tcBorders>
              <w:top w:val="single" w:sz="4" w:space="0" w:color="auto"/>
              <w:bottom w:val="single" w:sz="8" w:space="0" w:color="auto"/>
            </w:tcBorders>
          </w:tcPr>
          <w:p w:rsidR="00F52CE4" w:rsidRPr="00F3329B" w:rsidRDefault="00F52CE4" w:rsidP="00F52CE4">
            <w:pPr>
              <w:jc w:val="center"/>
              <w:rPr>
                <w:rFonts w:ascii="Times New Roman" w:hAnsi="Times New Roman"/>
                <w:b/>
                <w:sz w:val="22"/>
                <w:szCs w:val="22"/>
              </w:rPr>
            </w:pPr>
          </w:p>
        </w:tc>
        <w:tc>
          <w:tcPr>
            <w:tcW w:w="471" w:type="pct"/>
            <w:tcBorders>
              <w:top w:val="single" w:sz="4" w:space="0" w:color="auto"/>
              <w:bottom w:val="single" w:sz="8" w:space="0" w:color="auto"/>
            </w:tcBorders>
          </w:tcPr>
          <w:p w:rsidR="00F52CE4" w:rsidRPr="00F3329B" w:rsidRDefault="00F52CE4" w:rsidP="00F52CE4">
            <w:pPr>
              <w:jc w:val="center"/>
              <w:rPr>
                <w:rFonts w:ascii="Times New Roman" w:hAnsi="Times New Roman"/>
                <w:b/>
                <w:sz w:val="22"/>
                <w:szCs w:val="22"/>
              </w:rPr>
            </w:pPr>
            <w:r w:rsidRPr="00F3329B">
              <w:rPr>
                <w:rFonts w:ascii="Times New Roman" w:hAnsi="Times New Roman"/>
                <w:b/>
                <w:sz w:val="22"/>
                <w:szCs w:val="22"/>
              </w:rPr>
              <w:t>январь</w:t>
            </w:r>
          </w:p>
        </w:tc>
        <w:tc>
          <w:tcPr>
            <w:tcW w:w="467" w:type="pct"/>
            <w:tcBorders>
              <w:top w:val="single" w:sz="4" w:space="0" w:color="auto"/>
              <w:bottom w:val="single" w:sz="8" w:space="0" w:color="auto"/>
            </w:tcBorders>
          </w:tcPr>
          <w:p w:rsidR="00F52CE4" w:rsidRPr="00F3329B" w:rsidRDefault="00F52CE4" w:rsidP="00F52CE4">
            <w:pPr>
              <w:jc w:val="center"/>
              <w:rPr>
                <w:rFonts w:ascii="Times New Roman" w:hAnsi="Times New Roman"/>
                <w:b/>
                <w:sz w:val="22"/>
                <w:szCs w:val="22"/>
              </w:rPr>
            </w:pPr>
          </w:p>
        </w:tc>
        <w:tc>
          <w:tcPr>
            <w:tcW w:w="469" w:type="pct"/>
            <w:tcBorders>
              <w:top w:val="single" w:sz="4" w:space="0" w:color="auto"/>
              <w:bottom w:val="single" w:sz="8" w:space="0" w:color="auto"/>
            </w:tcBorders>
          </w:tcPr>
          <w:p w:rsidR="00F52CE4" w:rsidRPr="00F3329B" w:rsidRDefault="00F52CE4" w:rsidP="00F52CE4">
            <w:pPr>
              <w:jc w:val="center"/>
              <w:rPr>
                <w:rFonts w:ascii="Times New Roman" w:hAnsi="Times New Roman"/>
                <w:b/>
                <w:sz w:val="22"/>
                <w:szCs w:val="22"/>
              </w:rPr>
            </w:pPr>
            <w:r w:rsidRPr="00F3329B">
              <w:rPr>
                <w:rFonts w:ascii="Times New Roman" w:hAnsi="Times New Roman"/>
                <w:b/>
                <w:sz w:val="22"/>
                <w:szCs w:val="22"/>
              </w:rPr>
              <w:t>январь</w:t>
            </w:r>
          </w:p>
        </w:tc>
        <w:tc>
          <w:tcPr>
            <w:tcW w:w="467" w:type="pct"/>
            <w:tcBorders>
              <w:top w:val="single" w:sz="4" w:space="0" w:color="auto"/>
              <w:bottom w:val="single" w:sz="8" w:space="0" w:color="auto"/>
            </w:tcBorders>
          </w:tcPr>
          <w:p w:rsidR="00F52CE4" w:rsidRPr="00F3329B" w:rsidRDefault="00F52CE4" w:rsidP="00F52CE4">
            <w:pPr>
              <w:jc w:val="center"/>
              <w:rPr>
                <w:rFonts w:ascii="Times New Roman" w:hAnsi="Times New Roman"/>
                <w:b/>
                <w:sz w:val="22"/>
                <w:szCs w:val="22"/>
              </w:rPr>
            </w:pPr>
          </w:p>
        </w:tc>
        <w:tc>
          <w:tcPr>
            <w:tcW w:w="468" w:type="pct"/>
            <w:tcBorders>
              <w:top w:val="single" w:sz="4" w:space="0" w:color="auto"/>
              <w:bottom w:val="single" w:sz="8" w:space="0" w:color="auto"/>
            </w:tcBorders>
          </w:tcPr>
          <w:p w:rsidR="00F52CE4" w:rsidRPr="00F3329B" w:rsidRDefault="00F52CE4" w:rsidP="00F52CE4">
            <w:pPr>
              <w:jc w:val="center"/>
              <w:rPr>
                <w:rFonts w:ascii="Times New Roman" w:hAnsi="Times New Roman"/>
                <w:b/>
                <w:sz w:val="22"/>
                <w:szCs w:val="22"/>
              </w:rPr>
            </w:pPr>
            <w:r w:rsidRPr="00F3329B">
              <w:rPr>
                <w:rFonts w:ascii="Times New Roman" w:hAnsi="Times New Roman"/>
                <w:b/>
                <w:sz w:val="22"/>
                <w:szCs w:val="22"/>
              </w:rPr>
              <w:t>январь</w:t>
            </w:r>
          </w:p>
        </w:tc>
        <w:tc>
          <w:tcPr>
            <w:tcW w:w="467" w:type="pct"/>
            <w:tcBorders>
              <w:top w:val="single" w:sz="4" w:space="0" w:color="auto"/>
              <w:bottom w:val="single" w:sz="8" w:space="0" w:color="auto"/>
            </w:tcBorders>
          </w:tcPr>
          <w:p w:rsidR="00F52CE4" w:rsidRPr="00F3329B" w:rsidRDefault="00F52CE4" w:rsidP="00F52CE4">
            <w:pPr>
              <w:jc w:val="center"/>
              <w:rPr>
                <w:rFonts w:ascii="Times New Roman" w:hAnsi="Times New Roman"/>
                <w:b/>
                <w:sz w:val="22"/>
                <w:szCs w:val="22"/>
              </w:rPr>
            </w:pPr>
            <w:r w:rsidRPr="00F3329B">
              <w:rPr>
                <w:rFonts w:ascii="Times New Roman" w:hAnsi="Times New Roman"/>
                <w:b/>
                <w:sz w:val="22"/>
                <w:szCs w:val="22"/>
              </w:rPr>
              <w:t xml:space="preserve"> </w:t>
            </w:r>
          </w:p>
        </w:tc>
        <w:tc>
          <w:tcPr>
            <w:tcW w:w="466" w:type="pct"/>
            <w:tcBorders>
              <w:top w:val="single" w:sz="4" w:space="0" w:color="auto"/>
              <w:bottom w:val="single" w:sz="8" w:space="0" w:color="auto"/>
            </w:tcBorders>
          </w:tcPr>
          <w:p w:rsidR="00F52CE4" w:rsidRPr="00F3329B" w:rsidRDefault="00F52CE4" w:rsidP="00F52CE4">
            <w:pPr>
              <w:jc w:val="center"/>
              <w:rPr>
                <w:rFonts w:ascii="Times New Roman" w:hAnsi="Times New Roman"/>
                <w:b/>
                <w:sz w:val="22"/>
                <w:szCs w:val="22"/>
              </w:rPr>
            </w:pPr>
            <w:r w:rsidRPr="00F3329B">
              <w:rPr>
                <w:rFonts w:ascii="Times New Roman" w:hAnsi="Times New Roman"/>
                <w:b/>
                <w:sz w:val="22"/>
                <w:szCs w:val="22"/>
              </w:rPr>
              <w:t>январь</w:t>
            </w:r>
          </w:p>
        </w:tc>
      </w:tr>
      <w:tr w:rsidR="00F52CE4" w:rsidRPr="00F3329B" w:rsidTr="00F52CE4">
        <w:trPr>
          <w:cantSplit/>
          <w:trHeight w:val="244"/>
        </w:trPr>
        <w:tc>
          <w:tcPr>
            <w:tcW w:w="1258" w:type="pct"/>
            <w:tcBorders>
              <w:top w:val="single" w:sz="8" w:space="0" w:color="auto"/>
            </w:tcBorders>
            <w:vAlign w:val="bottom"/>
          </w:tcPr>
          <w:p w:rsidR="00F52CE4" w:rsidRPr="00F3329B" w:rsidRDefault="00F52CE4" w:rsidP="00F52CE4">
            <w:pPr>
              <w:spacing w:before="20" w:after="20"/>
              <w:ind w:left="111" w:right="-233" w:hanging="111"/>
              <w:rPr>
                <w:rFonts w:ascii="Times New Roman" w:hAnsi="Times New Roman"/>
                <w:b/>
                <w:bCs/>
                <w:sz w:val="22"/>
                <w:szCs w:val="22"/>
              </w:rPr>
            </w:pPr>
            <w:r w:rsidRPr="00F3329B">
              <w:rPr>
                <w:rFonts w:ascii="Times New Roman" w:hAnsi="Times New Roman"/>
                <w:b/>
                <w:bCs/>
                <w:sz w:val="22"/>
                <w:szCs w:val="22"/>
                <w:lang w:val="ky-KG"/>
              </w:rPr>
              <w:t xml:space="preserve"> </w:t>
            </w:r>
            <w:r w:rsidRPr="00F3329B">
              <w:rPr>
                <w:rFonts w:ascii="Times New Roman" w:hAnsi="Times New Roman"/>
                <w:b/>
                <w:bCs/>
                <w:sz w:val="22"/>
                <w:szCs w:val="22"/>
              </w:rPr>
              <w:t>Ош облусу</w:t>
            </w:r>
          </w:p>
        </w:tc>
        <w:tc>
          <w:tcPr>
            <w:tcW w:w="467" w:type="pct"/>
            <w:tcBorders>
              <w:top w:val="single" w:sz="8" w:space="0" w:color="auto"/>
              <w:left w:val="nil"/>
              <w:bottom w:val="nil"/>
              <w:right w:val="nil"/>
            </w:tcBorders>
            <w:shd w:val="clear" w:color="auto" w:fill="auto"/>
            <w:vAlign w:val="bottom"/>
          </w:tcPr>
          <w:p w:rsidR="00F52CE4" w:rsidRPr="00F3329B" w:rsidRDefault="00F52CE4" w:rsidP="00F52CE4">
            <w:pPr>
              <w:spacing w:before="20" w:after="20" w:line="276" w:lineRule="auto"/>
              <w:jc w:val="right"/>
              <w:rPr>
                <w:rFonts w:ascii="Times New Roman" w:hAnsi="Times New Roman"/>
                <w:b/>
                <w:sz w:val="22"/>
                <w:szCs w:val="22"/>
                <w:lang w:val="ky-KG"/>
              </w:rPr>
            </w:pPr>
          </w:p>
        </w:tc>
        <w:tc>
          <w:tcPr>
            <w:tcW w:w="471" w:type="pct"/>
            <w:tcBorders>
              <w:top w:val="single" w:sz="8" w:space="0" w:color="auto"/>
              <w:left w:val="nil"/>
              <w:bottom w:val="nil"/>
              <w:right w:val="nil"/>
            </w:tcBorders>
            <w:shd w:val="clear" w:color="auto" w:fill="auto"/>
            <w:vAlign w:val="bottom"/>
          </w:tcPr>
          <w:p w:rsidR="00F52CE4" w:rsidRPr="00F3329B" w:rsidRDefault="00F52CE4" w:rsidP="00F52CE4">
            <w:pPr>
              <w:spacing w:before="20" w:after="20" w:line="276" w:lineRule="auto"/>
              <w:jc w:val="right"/>
              <w:rPr>
                <w:rFonts w:ascii="Times New Roman" w:hAnsi="Times New Roman"/>
                <w:b/>
                <w:sz w:val="22"/>
                <w:szCs w:val="22"/>
                <w:lang w:val="ky-KG"/>
              </w:rPr>
            </w:pPr>
            <w:r w:rsidRPr="00F3329B">
              <w:rPr>
                <w:rFonts w:ascii="Times New Roman" w:hAnsi="Times New Roman"/>
                <w:b/>
                <w:sz w:val="22"/>
                <w:szCs w:val="22"/>
                <w:lang w:val="ky-KG"/>
              </w:rPr>
              <w:t>831,6</w:t>
            </w:r>
          </w:p>
        </w:tc>
        <w:tc>
          <w:tcPr>
            <w:tcW w:w="467" w:type="pct"/>
            <w:tcBorders>
              <w:top w:val="single" w:sz="8" w:space="0" w:color="auto"/>
              <w:left w:val="nil"/>
              <w:bottom w:val="nil"/>
              <w:right w:val="nil"/>
            </w:tcBorders>
            <w:shd w:val="clear" w:color="auto" w:fill="auto"/>
            <w:vAlign w:val="bottom"/>
          </w:tcPr>
          <w:p w:rsidR="00F52CE4" w:rsidRPr="00F3329B" w:rsidRDefault="00F52CE4" w:rsidP="00F52CE4">
            <w:pPr>
              <w:spacing w:before="20" w:after="20" w:line="276" w:lineRule="auto"/>
              <w:jc w:val="right"/>
              <w:rPr>
                <w:rFonts w:ascii="Times New Roman" w:hAnsi="Times New Roman"/>
                <w:b/>
                <w:sz w:val="22"/>
                <w:szCs w:val="22"/>
                <w:lang w:val="ky-KG"/>
              </w:rPr>
            </w:pPr>
          </w:p>
        </w:tc>
        <w:tc>
          <w:tcPr>
            <w:tcW w:w="469" w:type="pct"/>
            <w:tcBorders>
              <w:top w:val="single" w:sz="8" w:space="0" w:color="auto"/>
              <w:left w:val="nil"/>
              <w:bottom w:val="nil"/>
              <w:right w:val="nil"/>
            </w:tcBorders>
            <w:shd w:val="clear" w:color="auto" w:fill="auto"/>
            <w:vAlign w:val="bottom"/>
          </w:tcPr>
          <w:p w:rsidR="00F52CE4" w:rsidRPr="00F3329B" w:rsidRDefault="00F52CE4" w:rsidP="00F52CE4">
            <w:pPr>
              <w:spacing w:before="20" w:after="20" w:line="276" w:lineRule="auto"/>
              <w:jc w:val="right"/>
              <w:rPr>
                <w:rFonts w:ascii="Times New Roman" w:hAnsi="Times New Roman"/>
                <w:b/>
                <w:sz w:val="22"/>
                <w:szCs w:val="22"/>
                <w:lang w:val="ky-KG"/>
              </w:rPr>
            </w:pPr>
            <w:r w:rsidRPr="00F3329B">
              <w:rPr>
                <w:rFonts w:ascii="Times New Roman" w:hAnsi="Times New Roman"/>
                <w:b/>
                <w:sz w:val="22"/>
                <w:szCs w:val="22"/>
                <w:lang w:val="ky-KG"/>
              </w:rPr>
              <w:t>842,1</w:t>
            </w:r>
          </w:p>
        </w:tc>
        <w:tc>
          <w:tcPr>
            <w:tcW w:w="467" w:type="pct"/>
            <w:tcBorders>
              <w:top w:val="single" w:sz="8" w:space="0" w:color="auto"/>
              <w:left w:val="nil"/>
              <w:bottom w:val="nil"/>
              <w:right w:val="nil"/>
            </w:tcBorders>
            <w:shd w:val="clear" w:color="auto" w:fill="auto"/>
            <w:vAlign w:val="bottom"/>
          </w:tcPr>
          <w:p w:rsidR="00F52CE4" w:rsidRPr="00F3329B" w:rsidRDefault="00F52CE4" w:rsidP="00F52CE4">
            <w:pPr>
              <w:spacing w:before="20" w:after="20" w:line="276" w:lineRule="auto"/>
              <w:jc w:val="right"/>
              <w:rPr>
                <w:rFonts w:ascii="Times New Roman" w:hAnsi="Times New Roman"/>
                <w:b/>
                <w:sz w:val="22"/>
                <w:szCs w:val="22"/>
                <w:lang w:val="en-US"/>
              </w:rPr>
            </w:pPr>
          </w:p>
        </w:tc>
        <w:tc>
          <w:tcPr>
            <w:tcW w:w="468" w:type="pct"/>
            <w:tcBorders>
              <w:top w:val="single" w:sz="8" w:space="0" w:color="auto"/>
              <w:left w:val="nil"/>
              <w:bottom w:val="nil"/>
              <w:right w:val="nil"/>
            </w:tcBorders>
            <w:shd w:val="clear" w:color="auto" w:fill="auto"/>
            <w:vAlign w:val="bottom"/>
          </w:tcPr>
          <w:p w:rsidR="00F52CE4" w:rsidRPr="00F3329B" w:rsidRDefault="00F52CE4" w:rsidP="00F52CE4">
            <w:pPr>
              <w:spacing w:before="20" w:after="20" w:line="276" w:lineRule="auto"/>
              <w:jc w:val="right"/>
              <w:rPr>
                <w:rFonts w:ascii="Times New Roman" w:hAnsi="Times New Roman"/>
                <w:b/>
                <w:sz w:val="22"/>
                <w:szCs w:val="22"/>
              </w:rPr>
            </w:pPr>
            <w:r w:rsidRPr="00F3329B">
              <w:rPr>
                <w:rFonts w:ascii="Times New Roman" w:hAnsi="Times New Roman"/>
                <w:b/>
                <w:sz w:val="22"/>
                <w:szCs w:val="22"/>
              </w:rPr>
              <w:t>148,8</w:t>
            </w:r>
          </w:p>
        </w:tc>
        <w:tc>
          <w:tcPr>
            <w:tcW w:w="467" w:type="pct"/>
            <w:tcBorders>
              <w:top w:val="single" w:sz="8" w:space="0" w:color="auto"/>
              <w:left w:val="nil"/>
              <w:bottom w:val="nil"/>
              <w:right w:val="nil"/>
            </w:tcBorders>
            <w:shd w:val="clear" w:color="auto" w:fill="auto"/>
            <w:vAlign w:val="bottom"/>
          </w:tcPr>
          <w:p w:rsidR="00F52CE4" w:rsidRPr="00F3329B" w:rsidRDefault="00F52CE4" w:rsidP="00F52CE4">
            <w:pPr>
              <w:spacing w:before="20" w:after="20"/>
              <w:jc w:val="right"/>
              <w:rPr>
                <w:rFonts w:ascii="Times New Roman" w:hAnsi="Times New Roman"/>
                <w:b/>
                <w:sz w:val="22"/>
                <w:szCs w:val="22"/>
                <w:lang w:val="ky-KG"/>
              </w:rPr>
            </w:pPr>
          </w:p>
        </w:tc>
        <w:tc>
          <w:tcPr>
            <w:tcW w:w="466" w:type="pct"/>
            <w:tcBorders>
              <w:top w:val="single" w:sz="8" w:space="0" w:color="auto"/>
              <w:left w:val="nil"/>
              <w:bottom w:val="nil"/>
              <w:right w:val="nil"/>
            </w:tcBorders>
            <w:shd w:val="clear" w:color="auto" w:fill="auto"/>
            <w:vAlign w:val="bottom"/>
          </w:tcPr>
          <w:p w:rsidR="00F52CE4" w:rsidRPr="00F3329B" w:rsidRDefault="00F52CE4" w:rsidP="00F52CE4">
            <w:pPr>
              <w:spacing w:before="20" w:after="20"/>
              <w:jc w:val="right"/>
              <w:rPr>
                <w:rFonts w:ascii="Times New Roman" w:hAnsi="Times New Roman"/>
                <w:b/>
                <w:sz w:val="22"/>
                <w:szCs w:val="22"/>
                <w:lang w:val="ky-KG"/>
              </w:rPr>
            </w:pPr>
            <w:r w:rsidRPr="00F3329B">
              <w:rPr>
                <w:rFonts w:ascii="Times New Roman" w:hAnsi="Times New Roman"/>
                <w:b/>
                <w:sz w:val="22"/>
                <w:szCs w:val="22"/>
                <w:lang w:val="ky-KG"/>
              </w:rPr>
              <w:t>95,6</w:t>
            </w:r>
          </w:p>
        </w:tc>
      </w:tr>
      <w:tr w:rsidR="00F52CE4" w:rsidRPr="00F3329B" w:rsidTr="00F52CE4">
        <w:trPr>
          <w:cantSplit/>
          <w:trHeight w:val="244"/>
        </w:trPr>
        <w:tc>
          <w:tcPr>
            <w:tcW w:w="1258" w:type="pct"/>
            <w:vAlign w:val="bottom"/>
          </w:tcPr>
          <w:p w:rsidR="00F52CE4" w:rsidRPr="00F3329B" w:rsidRDefault="00F52CE4" w:rsidP="00F52CE4">
            <w:pPr>
              <w:spacing w:before="20" w:after="20"/>
              <w:rPr>
                <w:rFonts w:ascii="Times New Roman" w:hAnsi="Times New Roman"/>
                <w:bCs/>
                <w:sz w:val="22"/>
                <w:szCs w:val="22"/>
              </w:rPr>
            </w:pPr>
            <w:r w:rsidRPr="00F3329B">
              <w:rPr>
                <w:rFonts w:ascii="Times New Roman" w:hAnsi="Times New Roman"/>
                <w:bCs/>
                <w:sz w:val="22"/>
                <w:szCs w:val="22"/>
              </w:rPr>
              <w:t xml:space="preserve"> Алай району</w:t>
            </w:r>
          </w:p>
        </w:tc>
        <w:tc>
          <w:tcPr>
            <w:tcW w:w="467" w:type="pct"/>
            <w:tcBorders>
              <w:top w:val="nil"/>
              <w:left w:val="nil"/>
              <w:bottom w:val="nil"/>
              <w:right w:val="nil"/>
            </w:tcBorders>
            <w:shd w:val="clear" w:color="auto" w:fill="auto"/>
            <w:vAlign w:val="bottom"/>
          </w:tcPr>
          <w:p w:rsidR="00F52CE4" w:rsidRPr="00F3329B" w:rsidRDefault="00F52CE4" w:rsidP="00F52CE4">
            <w:pPr>
              <w:spacing w:before="20" w:after="20"/>
              <w:jc w:val="right"/>
              <w:rPr>
                <w:rFonts w:ascii="Times New Roman" w:hAnsi="Times New Roman"/>
                <w:sz w:val="22"/>
                <w:szCs w:val="22"/>
                <w:lang w:val="ky-KG"/>
              </w:rPr>
            </w:pPr>
          </w:p>
        </w:tc>
        <w:tc>
          <w:tcPr>
            <w:tcW w:w="471" w:type="pct"/>
            <w:tcBorders>
              <w:top w:val="nil"/>
              <w:left w:val="nil"/>
              <w:bottom w:val="nil"/>
              <w:right w:val="nil"/>
            </w:tcBorders>
            <w:shd w:val="clear" w:color="auto" w:fill="auto"/>
            <w:vAlign w:val="bottom"/>
          </w:tcPr>
          <w:p w:rsidR="00F52CE4" w:rsidRPr="00F3329B" w:rsidRDefault="00F52CE4" w:rsidP="00F52CE4">
            <w:pPr>
              <w:spacing w:before="20" w:after="20"/>
              <w:jc w:val="right"/>
              <w:rPr>
                <w:rFonts w:ascii="Times New Roman" w:hAnsi="Times New Roman"/>
                <w:sz w:val="22"/>
                <w:szCs w:val="22"/>
                <w:lang w:val="ky-KG"/>
              </w:rPr>
            </w:pPr>
            <w:r w:rsidRPr="00F3329B">
              <w:rPr>
                <w:rFonts w:ascii="Times New Roman" w:hAnsi="Times New Roman"/>
                <w:sz w:val="22"/>
                <w:szCs w:val="22"/>
                <w:lang w:val="ky-KG"/>
              </w:rPr>
              <w:t>21,9</w:t>
            </w:r>
          </w:p>
        </w:tc>
        <w:tc>
          <w:tcPr>
            <w:tcW w:w="467" w:type="pct"/>
            <w:tcBorders>
              <w:top w:val="nil"/>
              <w:left w:val="nil"/>
              <w:bottom w:val="nil"/>
              <w:right w:val="nil"/>
            </w:tcBorders>
            <w:shd w:val="clear" w:color="auto" w:fill="auto"/>
            <w:vAlign w:val="bottom"/>
          </w:tcPr>
          <w:p w:rsidR="00F52CE4" w:rsidRPr="00F3329B" w:rsidRDefault="00F52CE4" w:rsidP="00F52CE4">
            <w:pPr>
              <w:spacing w:before="20" w:after="20"/>
              <w:jc w:val="right"/>
              <w:rPr>
                <w:rFonts w:ascii="Times New Roman" w:hAnsi="Times New Roman"/>
                <w:sz w:val="22"/>
                <w:szCs w:val="22"/>
                <w:lang w:val="ky-KG"/>
              </w:rPr>
            </w:pPr>
          </w:p>
        </w:tc>
        <w:tc>
          <w:tcPr>
            <w:tcW w:w="469" w:type="pct"/>
            <w:tcBorders>
              <w:top w:val="nil"/>
              <w:left w:val="nil"/>
              <w:bottom w:val="nil"/>
              <w:right w:val="nil"/>
            </w:tcBorders>
            <w:shd w:val="clear" w:color="auto" w:fill="auto"/>
            <w:vAlign w:val="bottom"/>
          </w:tcPr>
          <w:p w:rsidR="00F52CE4" w:rsidRPr="00F3329B" w:rsidRDefault="00F52CE4" w:rsidP="00F52CE4">
            <w:pPr>
              <w:spacing w:before="20" w:after="20"/>
              <w:jc w:val="right"/>
              <w:rPr>
                <w:rFonts w:ascii="Times New Roman" w:hAnsi="Times New Roman"/>
                <w:sz w:val="22"/>
                <w:szCs w:val="22"/>
                <w:lang w:val="ky-KG"/>
              </w:rPr>
            </w:pPr>
            <w:r w:rsidRPr="00F3329B">
              <w:rPr>
                <w:rFonts w:ascii="Times New Roman" w:hAnsi="Times New Roman"/>
                <w:sz w:val="22"/>
                <w:szCs w:val="22"/>
                <w:lang w:val="ky-KG"/>
              </w:rPr>
              <w:t>22,9</w:t>
            </w:r>
          </w:p>
        </w:tc>
        <w:tc>
          <w:tcPr>
            <w:tcW w:w="467" w:type="pct"/>
            <w:tcBorders>
              <w:top w:val="nil"/>
              <w:left w:val="nil"/>
              <w:bottom w:val="nil"/>
              <w:right w:val="nil"/>
            </w:tcBorders>
            <w:shd w:val="clear" w:color="auto" w:fill="auto"/>
            <w:vAlign w:val="bottom"/>
          </w:tcPr>
          <w:p w:rsidR="00F52CE4" w:rsidRPr="00F3329B" w:rsidRDefault="00F52CE4" w:rsidP="00F52CE4">
            <w:pPr>
              <w:spacing w:before="20" w:after="20"/>
              <w:jc w:val="right"/>
              <w:rPr>
                <w:rFonts w:ascii="Times New Roman" w:hAnsi="Times New Roman"/>
                <w:sz w:val="22"/>
                <w:szCs w:val="22"/>
                <w:lang w:val="en-US"/>
              </w:rPr>
            </w:pPr>
          </w:p>
        </w:tc>
        <w:tc>
          <w:tcPr>
            <w:tcW w:w="468" w:type="pct"/>
            <w:tcBorders>
              <w:top w:val="nil"/>
              <w:left w:val="nil"/>
              <w:bottom w:val="nil"/>
              <w:right w:val="nil"/>
            </w:tcBorders>
            <w:shd w:val="clear" w:color="auto" w:fill="auto"/>
            <w:vAlign w:val="bottom"/>
          </w:tcPr>
          <w:p w:rsidR="00F52CE4" w:rsidRPr="00F3329B" w:rsidRDefault="00F52CE4" w:rsidP="00F52CE4">
            <w:pPr>
              <w:spacing w:before="20" w:after="20"/>
              <w:jc w:val="right"/>
              <w:rPr>
                <w:rFonts w:ascii="Times New Roman" w:hAnsi="Times New Roman"/>
                <w:sz w:val="22"/>
                <w:szCs w:val="22"/>
              </w:rPr>
            </w:pPr>
            <w:r w:rsidRPr="00F3329B">
              <w:rPr>
                <w:rFonts w:ascii="Times New Roman" w:hAnsi="Times New Roman"/>
                <w:sz w:val="22"/>
                <w:szCs w:val="22"/>
              </w:rPr>
              <w:t>143,1</w:t>
            </w:r>
          </w:p>
        </w:tc>
        <w:tc>
          <w:tcPr>
            <w:tcW w:w="467" w:type="pct"/>
            <w:tcBorders>
              <w:top w:val="nil"/>
              <w:left w:val="nil"/>
              <w:bottom w:val="nil"/>
              <w:right w:val="nil"/>
            </w:tcBorders>
            <w:shd w:val="clear" w:color="auto" w:fill="auto"/>
            <w:vAlign w:val="bottom"/>
          </w:tcPr>
          <w:p w:rsidR="00F52CE4" w:rsidRPr="00F3329B" w:rsidRDefault="00F52CE4" w:rsidP="00F52CE4">
            <w:pPr>
              <w:spacing w:before="20" w:after="20"/>
              <w:jc w:val="right"/>
              <w:rPr>
                <w:rFonts w:ascii="Times New Roman" w:hAnsi="Times New Roman"/>
                <w:sz w:val="22"/>
                <w:szCs w:val="22"/>
                <w:lang w:val="ky-KG"/>
              </w:rPr>
            </w:pPr>
          </w:p>
        </w:tc>
        <w:tc>
          <w:tcPr>
            <w:tcW w:w="466" w:type="pct"/>
            <w:tcBorders>
              <w:top w:val="nil"/>
              <w:left w:val="nil"/>
              <w:bottom w:val="nil"/>
              <w:right w:val="nil"/>
            </w:tcBorders>
            <w:shd w:val="clear" w:color="auto" w:fill="auto"/>
            <w:vAlign w:val="bottom"/>
          </w:tcPr>
          <w:p w:rsidR="00F52CE4" w:rsidRPr="00F3329B" w:rsidRDefault="00F52CE4" w:rsidP="00F52CE4">
            <w:pPr>
              <w:spacing w:before="20" w:after="20"/>
              <w:jc w:val="right"/>
              <w:rPr>
                <w:rFonts w:ascii="Times New Roman" w:hAnsi="Times New Roman"/>
                <w:sz w:val="22"/>
                <w:szCs w:val="22"/>
                <w:lang w:val="ky-KG"/>
              </w:rPr>
            </w:pPr>
            <w:r w:rsidRPr="00F3329B">
              <w:rPr>
                <w:rFonts w:ascii="Times New Roman" w:hAnsi="Times New Roman"/>
                <w:sz w:val="22"/>
                <w:szCs w:val="22"/>
                <w:lang w:val="ky-KG"/>
              </w:rPr>
              <w:t>101,0</w:t>
            </w:r>
          </w:p>
        </w:tc>
      </w:tr>
      <w:tr w:rsidR="00F52CE4" w:rsidRPr="00F3329B" w:rsidTr="00F52CE4">
        <w:trPr>
          <w:cantSplit/>
          <w:trHeight w:val="244"/>
        </w:trPr>
        <w:tc>
          <w:tcPr>
            <w:tcW w:w="1258" w:type="pct"/>
            <w:vAlign w:val="bottom"/>
          </w:tcPr>
          <w:p w:rsidR="00F52CE4" w:rsidRPr="00F3329B" w:rsidRDefault="00F52CE4" w:rsidP="00F52CE4">
            <w:pPr>
              <w:spacing w:before="20" w:after="20"/>
              <w:rPr>
                <w:rFonts w:ascii="Times New Roman" w:hAnsi="Times New Roman"/>
                <w:bCs/>
                <w:sz w:val="22"/>
                <w:szCs w:val="22"/>
              </w:rPr>
            </w:pPr>
            <w:r w:rsidRPr="00F3329B">
              <w:rPr>
                <w:rFonts w:ascii="Times New Roman" w:hAnsi="Times New Roman"/>
                <w:bCs/>
                <w:sz w:val="22"/>
                <w:szCs w:val="22"/>
                <w:lang w:val="ky-KG"/>
              </w:rPr>
              <w:t xml:space="preserve"> </w:t>
            </w:r>
            <w:r w:rsidRPr="00F3329B">
              <w:rPr>
                <w:rFonts w:ascii="Times New Roman" w:hAnsi="Times New Roman"/>
                <w:bCs/>
                <w:sz w:val="22"/>
                <w:szCs w:val="22"/>
              </w:rPr>
              <w:t>Араван району</w:t>
            </w:r>
          </w:p>
        </w:tc>
        <w:tc>
          <w:tcPr>
            <w:tcW w:w="467" w:type="pct"/>
            <w:tcBorders>
              <w:top w:val="nil"/>
              <w:left w:val="nil"/>
              <w:bottom w:val="nil"/>
              <w:right w:val="nil"/>
            </w:tcBorders>
            <w:shd w:val="clear" w:color="auto" w:fill="auto"/>
            <w:vAlign w:val="bottom"/>
          </w:tcPr>
          <w:p w:rsidR="00F52CE4" w:rsidRPr="00F3329B" w:rsidRDefault="00F52CE4" w:rsidP="00F52CE4">
            <w:pPr>
              <w:spacing w:before="20" w:after="20"/>
              <w:ind w:left="113"/>
              <w:jc w:val="right"/>
              <w:rPr>
                <w:rFonts w:ascii="Times New Roman" w:hAnsi="Times New Roman"/>
                <w:bCs/>
                <w:sz w:val="22"/>
                <w:szCs w:val="22"/>
                <w:lang w:val="ky-KG"/>
              </w:rPr>
            </w:pPr>
          </w:p>
        </w:tc>
        <w:tc>
          <w:tcPr>
            <w:tcW w:w="471" w:type="pct"/>
            <w:tcBorders>
              <w:top w:val="nil"/>
              <w:left w:val="nil"/>
              <w:bottom w:val="nil"/>
              <w:right w:val="nil"/>
            </w:tcBorders>
            <w:shd w:val="clear" w:color="auto" w:fill="auto"/>
            <w:vAlign w:val="bottom"/>
          </w:tcPr>
          <w:p w:rsidR="00F52CE4" w:rsidRPr="00F3329B" w:rsidRDefault="00F52CE4" w:rsidP="00F52CE4">
            <w:pPr>
              <w:spacing w:before="20" w:after="20"/>
              <w:ind w:left="113"/>
              <w:jc w:val="right"/>
              <w:rPr>
                <w:rFonts w:ascii="Times New Roman" w:hAnsi="Times New Roman"/>
                <w:bCs/>
                <w:sz w:val="22"/>
                <w:szCs w:val="22"/>
                <w:lang w:val="ky-KG"/>
              </w:rPr>
            </w:pPr>
            <w:r w:rsidRPr="00F3329B">
              <w:rPr>
                <w:rFonts w:ascii="Times New Roman" w:hAnsi="Times New Roman"/>
                <w:bCs/>
                <w:sz w:val="22"/>
                <w:szCs w:val="22"/>
                <w:lang w:val="ky-KG"/>
              </w:rPr>
              <w:t>152,9</w:t>
            </w:r>
          </w:p>
        </w:tc>
        <w:tc>
          <w:tcPr>
            <w:tcW w:w="467" w:type="pct"/>
            <w:tcBorders>
              <w:top w:val="nil"/>
              <w:left w:val="nil"/>
              <w:bottom w:val="nil"/>
              <w:right w:val="nil"/>
            </w:tcBorders>
            <w:shd w:val="clear" w:color="auto" w:fill="auto"/>
            <w:vAlign w:val="bottom"/>
          </w:tcPr>
          <w:p w:rsidR="00F52CE4" w:rsidRPr="00F3329B" w:rsidRDefault="00F52CE4" w:rsidP="00F52CE4">
            <w:pPr>
              <w:spacing w:before="20" w:after="20"/>
              <w:ind w:left="113"/>
              <w:jc w:val="right"/>
              <w:rPr>
                <w:rFonts w:ascii="Times New Roman" w:hAnsi="Times New Roman"/>
                <w:bCs/>
                <w:sz w:val="22"/>
                <w:szCs w:val="22"/>
                <w:lang w:val="ky-KG"/>
              </w:rPr>
            </w:pPr>
          </w:p>
        </w:tc>
        <w:tc>
          <w:tcPr>
            <w:tcW w:w="469" w:type="pct"/>
            <w:tcBorders>
              <w:top w:val="nil"/>
              <w:left w:val="nil"/>
              <w:bottom w:val="nil"/>
              <w:right w:val="nil"/>
            </w:tcBorders>
            <w:shd w:val="clear" w:color="auto" w:fill="auto"/>
            <w:vAlign w:val="bottom"/>
          </w:tcPr>
          <w:p w:rsidR="00F52CE4" w:rsidRPr="00F3329B" w:rsidRDefault="00F52CE4" w:rsidP="00F52CE4">
            <w:pPr>
              <w:spacing w:before="20" w:after="20"/>
              <w:ind w:left="113"/>
              <w:jc w:val="right"/>
              <w:rPr>
                <w:rFonts w:ascii="Times New Roman" w:hAnsi="Times New Roman"/>
                <w:bCs/>
                <w:sz w:val="22"/>
                <w:szCs w:val="22"/>
                <w:lang w:val="ky-KG"/>
              </w:rPr>
            </w:pPr>
            <w:r w:rsidRPr="00F3329B">
              <w:rPr>
                <w:rFonts w:ascii="Times New Roman" w:hAnsi="Times New Roman"/>
                <w:bCs/>
                <w:sz w:val="22"/>
                <w:szCs w:val="22"/>
                <w:lang w:val="ky-KG"/>
              </w:rPr>
              <w:t>204,2</w:t>
            </w:r>
          </w:p>
        </w:tc>
        <w:tc>
          <w:tcPr>
            <w:tcW w:w="467" w:type="pct"/>
            <w:tcBorders>
              <w:top w:val="nil"/>
              <w:left w:val="nil"/>
              <w:bottom w:val="nil"/>
              <w:right w:val="nil"/>
            </w:tcBorders>
            <w:shd w:val="clear" w:color="auto" w:fill="auto"/>
            <w:vAlign w:val="bottom"/>
          </w:tcPr>
          <w:p w:rsidR="00F52CE4" w:rsidRPr="00F3329B" w:rsidRDefault="00F52CE4" w:rsidP="00F52CE4">
            <w:pPr>
              <w:spacing w:before="20" w:after="20"/>
              <w:ind w:left="113"/>
              <w:jc w:val="right"/>
              <w:rPr>
                <w:rFonts w:ascii="Times New Roman" w:hAnsi="Times New Roman"/>
                <w:bCs/>
                <w:sz w:val="22"/>
                <w:szCs w:val="22"/>
                <w:lang w:val="en-US"/>
              </w:rPr>
            </w:pPr>
          </w:p>
        </w:tc>
        <w:tc>
          <w:tcPr>
            <w:tcW w:w="468" w:type="pct"/>
            <w:tcBorders>
              <w:top w:val="nil"/>
              <w:left w:val="nil"/>
              <w:bottom w:val="nil"/>
              <w:right w:val="nil"/>
            </w:tcBorders>
            <w:shd w:val="clear" w:color="auto" w:fill="auto"/>
            <w:vAlign w:val="bottom"/>
          </w:tcPr>
          <w:p w:rsidR="00F52CE4" w:rsidRPr="00F3329B" w:rsidRDefault="00F52CE4" w:rsidP="00F52CE4">
            <w:pPr>
              <w:spacing w:before="20" w:after="20"/>
              <w:ind w:left="113"/>
              <w:jc w:val="right"/>
              <w:rPr>
                <w:rFonts w:ascii="Times New Roman" w:hAnsi="Times New Roman"/>
                <w:bCs/>
                <w:sz w:val="22"/>
                <w:szCs w:val="22"/>
              </w:rPr>
            </w:pPr>
            <w:r w:rsidRPr="00F3329B">
              <w:rPr>
                <w:rFonts w:ascii="Times New Roman" w:hAnsi="Times New Roman"/>
                <w:bCs/>
                <w:sz w:val="22"/>
                <w:szCs w:val="22"/>
              </w:rPr>
              <w:t>189,2</w:t>
            </w:r>
          </w:p>
        </w:tc>
        <w:tc>
          <w:tcPr>
            <w:tcW w:w="467" w:type="pct"/>
            <w:tcBorders>
              <w:top w:val="nil"/>
              <w:left w:val="nil"/>
              <w:bottom w:val="nil"/>
              <w:right w:val="nil"/>
            </w:tcBorders>
            <w:shd w:val="clear" w:color="auto" w:fill="auto"/>
            <w:vAlign w:val="bottom"/>
          </w:tcPr>
          <w:p w:rsidR="00F52CE4" w:rsidRPr="00F3329B" w:rsidRDefault="00F52CE4" w:rsidP="00F52CE4">
            <w:pPr>
              <w:spacing w:before="20" w:after="20"/>
              <w:ind w:left="113"/>
              <w:jc w:val="right"/>
              <w:rPr>
                <w:rFonts w:ascii="Times New Roman" w:hAnsi="Times New Roman"/>
                <w:bCs/>
                <w:sz w:val="22"/>
                <w:szCs w:val="22"/>
                <w:lang w:val="ky-KG"/>
              </w:rPr>
            </w:pPr>
          </w:p>
        </w:tc>
        <w:tc>
          <w:tcPr>
            <w:tcW w:w="466" w:type="pct"/>
            <w:tcBorders>
              <w:top w:val="nil"/>
              <w:left w:val="nil"/>
              <w:bottom w:val="nil"/>
              <w:right w:val="nil"/>
            </w:tcBorders>
            <w:shd w:val="clear" w:color="auto" w:fill="auto"/>
            <w:vAlign w:val="bottom"/>
          </w:tcPr>
          <w:p w:rsidR="00F52CE4" w:rsidRPr="00F3329B" w:rsidRDefault="00F52CE4" w:rsidP="00F52CE4">
            <w:pPr>
              <w:spacing w:before="20" w:after="20"/>
              <w:ind w:left="113"/>
              <w:jc w:val="right"/>
              <w:rPr>
                <w:rFonts w:ascii="Times New Roman" w:hAnsi="Times New Roman"/>
                <w:bCs/>
                <w:sz w:val="22"/>
                <w:szCs w:val="22"/>
                <w:lang w:val="ky-KG"/>
              </w:rPr>
            </w:pPr>
            <w:r w:rsidRPr="00F3329B">
              <w:rPr>
                <w:rFonts w:ascii="Times New Roman" w:hAnsi="Times New Roman"/>
                <w:bCs/>
                <w:sz w:val="22"/>
                <w:szCs w:val="22"/>
                <w:lang w:val="ky-KG"/>
              </w:rPr>
              <w:t>107,0</w:t>
            </w:r>
          </w:p>
        </w:tc>
      </w:tr>
      <w:tr w:rsidR="00F52CE4" w:rsidRPr="00F3329B" w:rsidTr="00F52CE4">
        <w:trPr>
          <w:cantSplit/>
          <w:trHeight w:val="244"/>
        </w:trPr>
        <w:tc>
          <w:tcPr>
            <w:tcW w:w="1258" w:type="pct"/>
            <w:vAlign w:val="bottom"/>
          </w:tcPr>
          <w:p w:rsidR="00F52CE4" w:rsidRPr="00F3329B" w:rsidRDefault="00F52CE4" w:rsidP="00F52CE4">
            <w:pPr>
              <w:spacing w:before="20" w:after="20"/>
              <w:ind w:left="113"/>
              <w:rPr>
                <w:rFonts w:ascii="Times New Roman" w:hAnsi="Times New Roman"/>
                <w:bCs/>
                <w:sz w:val="22"/>
                <w:szCs w:val="22"/>
              </w:rPr>
            </w:pPr>
            <w:r w:rsidRPr="00F3329B">
              <w:rPr>
                <w:rFonts w:ascii="Times New Roman" w:hAnsi="Times New Roman"/>
                <w:bCs/>
                <w:sz w:val="22"/>
                <w:szCs w:val="22"/>
              </w:rPr>
              <w:t>Кара-Кулжа району</w:t>
            </w:r>
          </w:p>
        </w:tc>
        <w:tc>
          <w:tcPr>
            <w:tcW w:w="467" w:type="pct"/>
            <w:tcBorders>
              <w:top w:val="nil"/>
              <w:left w:val="nil"/>
              <w:bottom w:val="nil"/>
              <w:right w:val="nil"/>
            </w:tcBorders>
            <w:shd w:val="clear" w:color="auto" w:fill="auto"/>
            <w:vAlign w:val="bottom"/>
          </w:tcPr>
          <w:p w:rsidR="00F52CE4" w:rsidRPr="00F3329B" w:rsidRDefault="00F52CE4" w:rsidP="00F52CE4">
            <w:pPr>
              <w:spacing w:before="20" w:after="20"/>
              <w:jc w:val="right"/>
              <w:rPr>
                <w:rFonts w:ascii="Times New Roman" w:hAnsi="Times New Roman"/>
                <w:bCs/>
                <w:sz w:val="22"/>
                <w:szCs w:val="22"/>
                <w:lang w:val="ky-KG"/>
              </w:rPr>
            </w:pPr>
          </w:p>
        </w:tc>
        <w:tc>
          <w:tcPr>
            <w:tcW w:w="471" w:type="pct"/>
            <w:tcBorders>
              <w:top w:val="nil"/>
              <w:left w:val="nil"/>
              <w:bottom w:val="nil"/>
              <w:right w:val="nil"/>
            </w:tcBorders>
            <w:shd w:val="clear" w:color="auto" w:fill="auto"/>
            <w:vAlign w:val="bottom"/>
          </w:tcPr>
          <w:p w:rsidR="00F52CE4" w:rsidRPr="00F3329B" w:rsidRDefault="00A30FDE" w:rsidP="00F52CE4">
            <w:pPr>
              <w:spacing w:before="20" w:after="20"/>
              <w:jc w:val="right"/>
              <w:rPr>
                <w:rFonts w:ascii="Times New Roman" w:hAnsi="Times New Roman"/>
                <w:bCs/>
                <w:sz w:val="22"/>
                <w:szCs w:val="22"/>
                <w:lang w:val="ky-KG"/>
              </w:rPr>
            </w:pPr>
            <w:r>
              <w:rPr>
                <w:rFonts w:ascii="Times New Roman" w:hAnsi="Times New Roman"/>
                <w:bCs/>
                <w:sz w:val="22"/>
                <w:szCs w:val="22"/>
                <w:lang w:val="ky-KG"/>
              </w:rPr>
              <w:t>13</w:t>
            </w:r>
          </w:p>
        </w:tc>
        <w:tc>
          <w:tcPr>
            <w:tcW w:w="467" w:type="pct"/>
            <w:tcBorders>
              <w:top w:val="nil"/>
              <w:left w:val="nil"/>
              <w:bottom w:val="nil"/>
              <w:right w:val="nil"/>
            </w:tcBorders>
            <w:shd w:val="clear" w:color="auto" w:fill="auto"/>
            <w:vAlign w:val="bottom"/>
          </w:tcPr>
          <w:p w:rsidR="00F52CE4" w:rsidRPr="00F3329B" w:rsidRDefault="00F52CE4" w:rsidP="00F52CE4">
            <w:pPr>
              <w:spacing w:before="20" w:after="20"/>
              <w:jc w:val="right"/>
              <w:rPr>
                <w:rFonts w:ascii="Times New Roman" w:hAnsi="Times New Roman"/>
                <w:bCs/>
                <w:sz w:val="22"/>
                <w:szCs w:val="22"/>
                <w:lang w:val="ky-KG"/>
              </w:rPr>
            </w:pPr>
          </w:p>
        </w:tc>
        <w:tc>
          <w:tcPr>
            <w:tcW w:w="469" w:type="pct"/>
            <w:tcBorders>
              <w:top w:val="nil"/>
              <w:left w:val="nil"/>
              <w:bottom w:val="nil"/>
              <w:right w:val="nil"/>
            </w:tcBorders>
            <w:shd w:val="clear" w:color="auto" w:fill="auto"/>
            <w:vAlign w:val="bottom"/>
          </w:tcPr>
          <w:p w:rsidR="00F52CE4" w:rsidRPr="00F3329B" w:rsidRDefault="00F52CE4" w:rsidP="00F52CE4">
            <w:pPr>
              <w:spacing w:before="20" w:after="20"/>
              <w:jc w:val="right"/>
              <w:rPr>
                <w:rFonts w:ascii="Times New Roman" w:hAnsi="Times New Roman"/>
                <w:bCs/>
                <w:sz w:val="22"/>
                <w:szCs w:val="22"/>
                <w:lang w:val="ky-KG"/>
              </w:rPr>
            </w:pPr>
            <w:r w:rsidRPr="00F3329B">
              <w:rPr>
                <w:rFonts w:ascii="Times New Roman" w:hAnsi="Times New Roman"/>
                <w:bCs/>
                <w:sz w:val="22"/>
                <w:szCs w:val="22"/>
                <w:lang w:val="ky-KG"/>
              </w:rPr>
              <w:t>16,3</w:t>
            </w:r>
          </w:p>
        </w:tc>
        <w:tc>
          <w:tcPr>
            <w:tcW w:w="467" w:type="pct"/>
            <w:tcBorders>
              <w:top w:val="nil"/>
              <w:left w:val="nil"/>
              <w:bottom w:val="nil"/>
              <w:right w:val="nil"/>
            </w:tcBorders>
            <w:shd w:val="clear" w:color="auto" w:fill="auto"/>
            <w:vAlign w:val="bottom"/>
          </w:tcPr>
          <w:p w:rsidR="00F52CE4" w:rsidRPr="00F3329B" w:rsidRDefault="00F52CE4" w:rsidP="00F52CE4">
            <w:pPr>
              <w:spacing w:before="20" w:after="20"/>
              <w:jc w:val="right"/>
              <w:rPr>
                <w:rFonts w:ascii="Times New Roman" w:hAnsi="Times New Roman"/>
                <w:bCs/>
                <w:sz w:val="22"/>
                <w:szCs w:val="22"/>
                <w:lang w:val="ky-KG"/>
              </w:rPr>
            </w:pPr>
          </w:p>
        </w:tc>
        <w:tc>
          <w:tcPr>
            <w:tcW w:w="468" w:type="pct"/>
            <w:tcBorders>
              <w:top w:val="nil"/>
              <w:left w:val="nil"/>
              <w:bottom w:val="nil"/>
              <w:right w:val="nil"/>
            </w:tcBorders>
            <w:shd w:val="clear" w:color="auto" w:fill="auto"/>
            <w:vAlign w:val="bottom"/>
          </w:tcPr>
          <w:p w:rsidR="00F52CE4" w:rsidRPr="00F3329B" w:rsidRDefault="00F52CE4" w:rsidP="00F52CE4">
            <w:pPr>
              <w:spacing w:before="20" w:after="20"/>
              <w:jc w:val="right"/>
              <w:rPr>
                <w:rFonts w:ascii="Times New Roman" w:hAnsi="Times New Roman"/>
                <w:bCs/>
                <w:sz w:val="22"/>
                <w:szCs w:val="22"/>
                <w:lang w:val="ky-KG"/>
              </w:rPr>
            </w:pPr>
            <w:r w:rsidRPr="00F3329B">
              <w:rPr>
                <w:rFonts w:ascii="Times New Roman" w:hAnsi="Times New Roman"/>
                <w:bCs/>
                <w:sz w:val="22"/>
                <w:szCs w:val="22"/>
                <w:lang w:val="ky-KG"/>
              </w:rPr>
              <w:t>115,3</w:t>
            </w:r>
          </w:p>
        </w:tc>
        <w:tc>
          <w:tcPr>
            <w:tcW w:w="467" w:type="pct"/>
            <w:tcBorders>
              <w:top w:val="nil"/>
              <w:left w:val="nil"/>
              <w:bottom w:val="nil"/>
              <w:right w:val="nil"/>
            </w:tcBorders>
            <w:shd w:val="clear" w:color="auto" w:fill="auto"/>
            <w:vAlign w:val="bottom"/>
          </w:tcPr>
          <w:p w:rsidR="00F52CE4" w:rsidRPr="00F3329B" w:rsidRDefault="00F52CE4" w:rsidP="00F52CE4">
            <w:pPr>
              <w:spacing w:before="20" w:after="20"/>
              <w:ind w:left="113"/>
              <w:jc w:val="right"/>
              <w:rPr>
                <w:rFonts w:ascii="Times New Roman" w:hAnsi="Times New Roman"/>
                <w:bCs/>
                <w:sz w:val="22"/>
                <w:szCs w:val="22"/>
                <w:lang w:val="ky-KG"/>
              </w:rPr>
            </w:pPr>
          </w:p>
        </w:tc>
        <w:tc>
          <w:tcPr>
            <w:tcW w:w="466" w:type="pct"/>
            <w:tcBorders>
              <w:top w:val="nil"/>
              <w:left w:val="nil"/>
              <w:bottom w:val="nil"/>
              <w:right w:val="nil"/>
            </w:tcBorders>
            <w:shd w:val="clear" w:color="auto" w:fill="auto"/>
            <w:vAlign w:val="bottom"/>
          </w:tcPr>
          <w:p w:rsidR="00F52CE4" w:rsidRPr="00F3329B" w:rsidRDefault="00F52CE4" w:rsidP="00F52CE4">
            <w:pPr>
              <w:spacing w:before="20" w:after="20"/>
              <w:ind w:left="113"/>
              <w:jc w:val="right"/>
              <w:rPr>
                <w:rFonts w:ascii="Times New Roman" w:hAnsi="Times New Roman"/>
                <w:bCs/>
                <w:sz w:val="22"/>
                <w:szCs w:val="22"/>
                <w:lang w:val="ky-KG"/>
              </w:rPr>
            </w:pPr>
            <w:r w:rsidRPr="00F3329B">
              <w:rPr>
                <w:rFonts w:ascii="Times New Roman" w:hAnsi="Times New Roman"/>
                <w:bCs/>
                <w:sz w:val="22"/>
                <w:szCs w:val="22"/>
                <w:lang w:val="ky-KG"/>
              </w:rPr>
              <w:t>115,1</w:t>
            </w:r>
          </w:p>
        </w:tc>
      </w:tr>
      <w:tr w:rsidR="00F52CE4" w:rsidRPr="00F3329B" w:rsidTr="00F52CE4">
        <w:trPr>
          <w:cantSplit/>
          <w:trHeight w:val="244"/>
        </w:trPr>
        <w:tc>
          <w:tcPr>
            <w:tcW w:w="1258" w:type="pct"/>
            <w:vAlign w:val="bottom"/>
          </w:tcPr>
          <w:p w:rsidR="00F52CE4" w:rsidRPr="00F3329B" w:rsidRDefault="00F52CE4" w:rsidP="00F52CE4">
            <w:pPr>
              <w:spacing w:before="20" w:after="20"/>
              <w:ind w:left="113"/>
              <w:rPr>
                <w:rFonts w:ascii="Times New Roman" w:hAnsi="Times New Roman"/>
                <w:bCs/>
                <w:sz w:val="22"/>
                <w:szCs w:val="22"/>
              </w:rPr>
            </w:pPr>
            <w:r w:rsidRPr="00F3329B">
              <w:rPr>
                <w:rFonts w:ascii="Times New Roman" w:hAnsi="Times New Roman"/>
                <w:bCs/>
                <w:sz w:val="22"/>
                <w:szCs w:val="22"/>
              </w:rPr>
              <w:t>Кара-Суу району</w:t>
            </w:r>
          </w:p>
        </w:tc>
        <w:tc>
          <w:tcPr>
            <w:tcW w:w="467" w:type="pct"/>
            <w:tcBorders>
              <w:top w:val="nil"/>
              <w:left w:val="nil"/>
              <w:bottom w:val="nil"/>
              <w:right w:val="nil"/>
            </w:tcBorders>
            <w:shd w:val="clear" w:color="auto" w:fill="auto"/>
            <w:vAlign w:val="bottom"/>
          </w:tcPr>
          <w:p w:rsidR="00F52CE4" w:rsidRPr="00F3329B" w:rsidRDefault="00F52CE4" w:rsidP="00F52CE4">
            <w:pPr>
              <w:spacing w:before="20" w:after="20"/>
              <w:jc w:val="right"/>
              <w:rPr>
                <w:rFonts w:ascii="Times New Roman" w:hAnsi="Times New Roman"/>
                <w:bCs/>
                <w:sz w:val="22"/>
                <w:szCs w:val="22"/>
                <w:lang w:val="ky-KG"/>
              </w:rPr>
            </w:pPr>
          </w:p>
        </w:tc>
        <w:tc>
          <w:tcPr>
            <w:tcW w:w="471" w:type="pct"/>
            <w:tcBorders>
              <w:top w:val="nil"/>
              <w:left w:val="nil"/>
              <w:bottom w:val="nil"/>
              <w:right w:val="nil"/>
            </w:tcBorders>
            <w:shd w:val="clear" w:color="auto" w:fill="auto"/>
            <w:vAlign w:val="bottom"/>
          </w:tcPr>
          <w:p w:rsidR="00F52CE4" w:rsidRPr="00F3329B" w:rsidRDefault="00F52CE4" w:rsidP="00F52CE4">
            <w:pPr>
              <w:spacing w:before="20" w:after="20"/>
              <w:jc w:val="right"/>
              <w:rPr>
                <w:rFonts w:ascii="Times New Roman" w:hAnsi="Times New Roman"/>
                <w:bCs/>
                <w:sz w:val="22"/>
                <w:szCs w:val="22"/>
                <w:lang w:val="ky-KG"/>
              </w:rPr>
            </w:pPr>
            <w:r w:rsidRPr="00F3329B">
              <w:rPr>
                <w:rFonts w:ascii="Times New Roman" w:hAnsi="Times New Roman"/>
                <w:bCs/>
                <w:sz w:val="22"/>
                <w:szCs w:val="22"/>
                <w:lang w:val="ky-KG"/>
              </w:rPr>
              <w:t>201,5</w:t>
            </w:r>
          </w:p>
        </w:tc>
        <w:tc>
          <w:tcPr>
            <w:tcW w:w="467" w:type="pct"/>
            <w:tcBorders>
              <w:top w:val="nil"/>
              <w:left w:val="nil"/>
              <w:bottom w:val="nil"/>
              <w:right w:val="nil"/>
            </w:tcBorders>
            <w:shd w:val="clear" w:color="auto" w:fill="auto"/>
            <w:vAlign w:val="bottom"/>
          </w:tcPr>
          <w:p w:rsidR="00F52CE4" w:rsidRPr="00F3329B" w:rsidRDefault="00F52CE4" w:rsidP="00F52CE4">
            <w:pPr>
              <w:spacing w:before="20" w:after="20"/>
              <w:jc w:val="right"/>
              <w:rPr>
                <w:rFonts w:ascii="Times New Roman" w:hAnsi="Times New Roman"/>
                <w:bCs/>
                <w:sz w:val="22"/>
                <w:szCs w:val="22"/>
                <w:lang w:val="ky-KG"/>
              </w:rPr>
            </w:pPr>
          </w:p>
        </w:tc>
        <w:tc>
          <w:tcPr>
            <w:tcW w:w="469" w:type="pct"/>
            <w:tcBorders>
              <w:top w:val="nil"/>
              <w:left w:val="nil"/>
              <w:bottom w:val="nil"/>
              <w:right w:val="nil"/>
            </w:tcBorders>
            <w:shd w:val="clear" w:color="auto" w:fill="auto"/>
            <w:vAlign w:val="bottom"/>
          </w:tcPr>
          <w:p w:rsidR="00F52CE4" w:rsidRPr="00F3329B" w:rsidRDefault="00F52CE4" w:rsidP="00F52CE4">
            <w:pPr>
              <w:spacing w:before="20" w:after="20"/>
              <w:jc w:val="right"/>
              <w:rPr>
                <w:rFonts w:ascii="Times New Roman" w:hAnsi="Times New Roman"/>
                <w:bCs/>
                <w:sz w:val="22"/>
                <w:szCs w:val="22"/>
                <w:lang w:val="ky-KG"/>
              </w:rPr>
            </w:pPr>
            <w:r w:rsidRPr="00F3329B">
              <w:rPr>
                <w:rFonts w:ascii="Times New Roman" w:hAnsi="Times New Roman"/>
                <w:bCs/>
                <w:sz w:val="22"/>
                <w:szCs w:val="22"/>
                <w:lang w:val="ky-KG"/>
              </w:rPr>
              <w:t>253,2</w:t>
            </w:r>
          </w:p>
        </w:tc>
        <w:tc>
          <w:tcPr>
            <w:tcW w:w="467" w:type="pct"/>
            <w:tcBorders>
              <w:top w:val="nil"/>
              <w:left w:val="nil"/>
              <w:bottom w:val="nil"/>
              <w:right w:val="nil"/>
            </w:tcBorders>
            <w:shd w:val="clear" w:color="auto" w:fill="auto"/>
            <w:vAlign w:val="bottom"/>
          </w:tcPr>
          <w:p w:rsidR="00F52CE4" w:rsidRPr="00F3329B" w:rsidRDefault="00F52CE4" w:rsidP="00F52CE4">
            <w:pPr>
              <w:spacing w:before="20" w:after="20"/>
              <w:jc w:val="right"/>
              <w:rPr>
                <w:rFonts w:ascii="Times New Roman" w:hAnsi="Times New Roman"/>
                <w:bCs/>
                <w:sz w:val="22"/>
                <w:szCs w:val="22"/>
                <w:lang w:val="en-US"/>
              </w:rPr>
            </w:pPr>
          </w:p>
        </w:tc>
        <w:tc>
          <w:tcPr>
            <w:tcW w:w="468" w:type="pct"/>
            <w:tcBorders>
              <w:top w:val="nil"/>
              <w:left w:val="nil"/>
              <w:bottom w:val="nil"/>
              <w:right w:val="nil"/>
            </w:tcBorders>
            <w:shd w:val="clear" w:color="auto" w:fill="auto"/>
            <w:vAlign w:val="bottom"/>
          </w:tcPr>
          <w:p w:rsidR="00F52CE4" w:rsidRPr="00F3329B" w:rsidRDefault="00F52CE4" w:rsidP="00F52CE4">
            <w:pPr>
              <w:spacing w:before="20" w:after="20"/>
              <w:jc w:val="right"/>
              <w:rPr>
                <w:rFonts w:ascii="Times New Roman" w:hAnsi="Times New Roman"/>
                <w:bCs/>
                <w:sz w:val="22"/>
                <w:szCs w:val="22"/>
                <w:lang w:val="ky-KG"/>
              </w:rPr>
            </w:pPr>
            <w:r w:rsidRPr="00F3329B">
              <w:rPr>
                <w:rFonts w:ascii="Times New Roman" w:hAnsi="Times New Roman"/>
                <w:bCs/>
                <w:sz w:val="22"/>
                <w:szCs w:val="22"/>
                <w:lang w:val="ky-KG"/>
              </w:rPr>
              <w:t>106,4</w:t>
            </w:r>
          </w:p>
        </w:tc>
        <w:tc>
          <w:tcPr>
            <w:tcW w:w="467" w:type="pct"/>
            <w:tcBorders>
              <w:top w:val="nil"/>
              <w:left w:val="nil"/>
              <w:bottom w:val="nil"/>
              <w:right w:val="nil"/>
            </w:tcBorders>
            <w:shd w:val="clear" w:color="auto" w:fill="auto"/>
            <w:vAlign w:val="bottom"/>
          </w:tcPr>
          <w:p w:rsidR="00F52CE4" w:rsidRPr="00F3329B" w:rsidRDefault="00F52CE4" w:rsidP="00F52CE4">
            <w:pPr>
              <w:spacing w:before="20" w:after="20"/>
              <w:jc w:val="right"/>
              <w:rPr>
                <w:rFonts w:ascii="Times New Roman" w:hAnsi="Times New Roman"/>
                <w:bCs/>
                <w:sz w:val="22"/>
                <w:szCs w:val="22"/>
                <w:lang w:val="ky-KG"/>
              </w:rPr>
            </w:pPr>
          </w:p>
        </w:tc>
        <w:tc>
          <w:tcPr>
            <w:tcW w:w="466" w:type="pct"/>
            <w:tcBorders>
              <w:top w:val="nil"/>
              <w:left w:val="nil"/>
              <w:bottom w:val="nil"/>
              <w:right w:val="nil"/>
            </w:tcBorders>
            <w:shd w:val="clear" w:color="auto" w:fill="auto"/>
            <w:vAlign w:val="bottom"/>
          </w:tcPr>
          <w:p w:rsidR="00F52CE4" w:rsidRPr="00F3329B" w:rsidRDefault="00F52CE4" w:rsidP="00F52CE4">
            <w:pPr>
              <w:spacing w:before="20" w:after="20"/>
              <w:jc w:val="right"/>
              <w:rPr>
                <w:rFonts w:ascii="Times New Roman" w:hAnsi="Times New Roman"/>
                <w:bCs/>
                <w:sz w:val="22"/>
                <w:szCs w:val="22"/>
                <w:lang w:val="ky-KG"/>
              </w:rPr>
            </w:pPr>
            <w:r w:rsidRPr="00F3329B">
              <w:rPr>
                <w:rFonts w:ascii="Times New Roman" w:hAnsi="Times New Roman"/>
                <w:bCs/>
                <w:sz w:val="22"/>
                <w:szCs w:val="22"/>
                <w:lang w:val="ky-KG"/>
              </w:rPr>
              <w:t>106,9</w:t>
            </w:r>
          </w:p>
        </w:tc>
      </w:tr>
      <w:tr w:rsidR="00F52CE4" w:rsidRPr="00F3329B" w:rsidTr="00F52CE4">
        <w:trPr>
          <w:cantSplit/>
          <w:trHeight w:val="244"/>
        </w:trPr>
        <w:tc>
          <w:tcPr>
            <w:tcW w:w="1258" w:type="pct"/>
            <w:vAlign w:val="bottom"/>
          </w:tcPr>
          <w:p w:rsidR="00F52CE4" w:rsidRPr="00F3329B" w:rsidRDefault="00F52CE4" w:rsidP="00F52CE4">
            <w:pPr>
              <w:spacing w:before="20" w:after="20"/>
              <w:ind w:left="113"/>
              <w:rPr>
                <w:rFonts w:ascii="Times New Roman" w:hAnsi="Times New Roman"/>
                <w:bCs/>
                <w:sz w:val="22"/>
                <w:szCs w:val="22"/>
              </w:rPr>
            </w:pPr>
            <w:r w:rsidRPr="00F3329B">
              <w:rPr>
                <w:rFonts w:ascii="Times New Roman" w:hAnsi="Times New Roman"/>
                <w:bCs/>
                <w:sz w:val="22"/>
                <w:szCs w:val="22"/>
              </w:rPr>
              <w:t>Ноокат району</w:t>
            </w:r>
          </w:p>
        </w:tc>
        <w:tc>
          <w:tcPr>
            <w:tcW w:w="467" w:type="pct"/>
            <w:tcBorders>
              <w:top w:val="nil"/>
              <w:left w:val="nil"/>
              <w:bottom w:val="nil"/>
              <w:right w:val="nil"/>
            </w:tcBorders>
            <w:shd w:val="clear" w:color="auto" w:fill="auto"/>
            <w:vAlign w:val="bottom"/>
          </w:tcPr>
          <w:p w:rsidR="00F52CE4" w:rsidRPr="00F3329B" w:rsidRDefault="00F52CE4" w:rsidP="00F52CE4">
            <w:pPr>
              <w:spacing w:before="20" w:after="20"/>
              <w:jc w:val="right"/>
              <w:rPr>
                <w:rFonts w:ascii="Times New Roman" w:hAnsi="Times New Roman"/>
                <w:bCs/>
                <w:sz w:val="22"/>
                <w:szCs w:val="22"/>
                <w:lang w:val="ky-KG"/>
              </w:rPr>
            </w:pPr>
          </w:p>
        </w:tc>
        <w:tc>
          <w:tcPr>
            <w:tcW w:w="471" w:type="pct"/>
            <w:tcBorders>
              <w:top w:val="nil"/>
              <w:left w:val="nil"/>
              <w:bottom w:val="nil"/>
              <w:right w:val="nil"/>
            </w:tcBorders>
            <w:shd w:val="clear" w:color="auto" w:fill="auto"/>
            <w:vAlign w:val="bottom"/>
          </w:tcPr>
          <w:p w:rsidR="00F52CE4" w:rsidRPr="00F3329B" w:rsidRDefault="00A30FDE" w:rsidP="00F52CE4">
            <w:pPr>
              <w:spacing w:before="20" w:after="20"/>
              <w:jc w:val="right"/>
              <w:rPr>
                <w:rFonts w:ascii="Times New Roman" w:hAnsi="Times New Roman"/>
                <w:bCs/>
                <w:sz w:val="22"/>
                <w:szCs w:val="22"/>
                <w:lang w:val="ky-KG"/>
              </w:rPr>
            </w:pPr>
            <w:r>
              <w:rPr>
                <w:rFonts w:ascii="Times New Roman" w:hAnsi="Times New Roman"/>
                <w:bCs/>
                <w:sz w:val="22"/>
                <w:szCs w:val="22"/>
                <w:lang w:val="ky-KG"/>
              </w:rPr>
              <w:t>290</w:t>
            </w:r>
          </w:p>
        </w:tc>
        <w:tc>
          <w:tcPr>
            <w:tcW w:w="467" w:type="pct"/>
            <w:tcBorders>
              <w:top w:val="nil"/>
              <w:left w:val="nil"/>
              <w:bottom w:val="nil"/>
              <w:right w:val="nil"/>
            </w:tcBorders>
            <w:shd w:val="clear" w:color="auto" w:fill="auto"/>
            <w:vAlign w:val="bottom"/>
          </w:tcPr>
          <w:p w:rsidR="00F52CE4" w:rsidRPr="00F3329B" w:rsidRDefault="00F52CE4" w:rsidP="00F52CE4">
            <w:pPr>
              <w:spacing w:before="20" w:after="20"/>
              <w:jc w:val="right"/>
              <w:rPr>
                <w:rFonts w:ascii="Times New Roman" w:hAnsi="Times New Roman"/>
                <w:bCs/>
                <w:sz w:val="22"/>
                <w:szCs w:val="22"/>
                <w:lang w:val="ky-KG"/>
              </w:rPr>
            </w:pPr>
          </w:p>
        </w:tc>
        <w:tc>
          <w:tcPr>
            <w:tcW w:w="469" w:type="pct"/>
            <w:tcBorders>
              <w:top w:val="nil"/>
              <w:left w:val="nil"/>
              <w:bottom w:val="nil"/>
              <w:right w:val="nil"/>
            </w:tcBorders>
            <w:shd w:val="clear" w:color="auto" w:fill="auto"/>
            <w:vAlign w:val="bottom"/>
          </w:tcPr>
          <w:p w:rsidR="00F52CE4" w:rsidRPr="00F3329B" w:rsidRDefault="00F52CE4" w:rsidP="00F52CE4">
            <w:pPr>
              <w:spacing w:before="20" w:after="20"/>
              <w:jc w:val="right"/>
              <w:rPr>
                <w:rFonts w:ascii="Times New Roman" w:hAnsi="Times New Roman"/>
                <w:bCs/>
                <w:sz w:val="22"/>
                <w:szCs w:val="22"/>
                <w:lang w:val="ky-KG"/>
              </w:rPr>
            </w:pPr>
            <w:r w:rsidRPr="00F3329B">
              <w:rPr>
                <w:rFonts w:ascii="Times New Roman" w:hAnsi="Times New Roman"/>
                <w:bCs/>
                <w:sz w:val="22"/>
                <w:szCs w:val="22"/>
                <w:lang w:val="ky-KG"/>
              </w:rPr>
              <w:t>220,4</w:t>
            </w:r>
          </w:p>
        </w:tc>
        <w:tc>
          <w:tcPr>
            <w:tcW w:w="467" w:type="pct"/>
            <w:tcBorders>
              <w:top w:val="nil"/>
              <w:left w:val="nil"/>
              <w:bottom w:val="nil"/>
              <w:right w:val="nil"/>
            </w:tcBorders>
            <w:shd w:val="clear" w:color="auto" w:fill="auto"/>
            <w:vAlign w:val="bottom"/>
          </w:tcPr>
          <w:p w:rsidR="00F52CE4" w:rsidRPr="00F3329B" w:rsidRDefault="00F52CE4" w:rsidP="00F52CE4">
            <w:pPr>
              <w:spacing w:before="20" w:after="20"/>
              <w:jc w:val="right"/>
              <w:rPr>
                <w:rFonts w:ascii="Times New Roman" w:hAnsi="Times New Roman"/>
                <w:bCs/>
                <w:sz w:val="22"/>
                <w:szCs w:val="22"/>
                <w:lang w:val="ky-KG"/>
              </w:rPr>
            </w:pPr>
          </w:p>
        </w:tc>
        <w:tc>
          <w:tcPr>
            <w:tcW w:w="468" w:type="pct"/>
            <w:tcBorders>
              <w:top w:val="nil"/>
              <w:left w:val="nil"/>
              <w:bottom w:val="nil"/>
              <w:right w:val="nil"/>
            </w:tcBorders>
            <w:shd w:val="clear" w:color="auto" w:fill="auto"/>
            <w:vAlign w:val="bottom"/>
          </w:tcPr>
          <w:p w:rsidR="00F52CE4" w:rsidRPr="00F3329B" w:rsidRDefault="00F52CE4" w:rsidP="00F52CE4">
            <w:pPr>
              <w:spacing w:before="20" w:after="20"/>
              <w:jc w:val="right"/>
              <w:rPr>
                <w:rFonts w:ascii="Times New Roman" w:hAnsi="Times New Roman"/>
                <w:bCs/>
                <w:sz w:val="22"/>
                <w:szCs w:val="22"/>
                <w:lang w:val="ky-KG"/>
              </w:rPr>
            </w:pPr>
            <w:r w:rsidRPr="00F3329B">
              <w:rPr>
                <w:rFonts w:ascii="Times New Roman" w:hAnsi="Times New Roman"/>
                <w:bCs/>
                <w:sz w:val="22"/>
                <w:szCs w:val="22"/>
                <w:lang w:val="ky-KG"/>
              </w:rPr>
              <w:t>136,9</w:t>
            </w:r>
          </w:p>
        </w:tc>
        <w:tc>
          <w:tcPr>
            <w:tcW w:w="467" w:type="pct"/>
            <w:tcBorders>
              <w:top w:val="nil"/>
              <w:left w:val="nil"/>
              <w:bottom w:val="nil"/>
              <w:right w:val="nil"/>
            </w:tcBorders>
            <w:shd w:val="clear" w:color="auto" w:fill="auto"/>
            <w:vAlign w:val="bottom"/>
          </w:tcPr>
          <w:p w:rsidR="00F52CE4" w:rsidRPr="00F3329B" w:rsidRDefault="00F52CE4" w:rsidP="00F52CE4">
            <w:pPr>
              <w:spacing w:before="20" w:after="20"/>
              <w:jc w:val="right"/>
              <w:rPr>
                <w:rFonts w:ascii="Times New Roman" w:hAnsi="Times New Roman"/>
                <w:bCs/>
                <w:sz w:val="22"/>
                <w:szCs w:val="22"/>
                <w:lang w:val="ky-KG"/>
              </w:rPr>
            </w:pPr>
          </w:p>
        </w:tc>
        <w:tc>
          <w:tcPr>
            <w:tcW w:w="466" w:type="pct"/>
            <w:tcBorders>
              <w:top w:val="nil"/>
              <w:left w:val="nil"/>
              <w:bottom w:val="nil"/>
              <w:right w:val="nil"/>
            </w:tcBorders>
            <w:shd w:val="clear" w:color="auto" w:fill="auto"/>
            <w:vAlign w:val="bottom"/>
          </w:tcPr>
          <w:p w:rsidR="00F52CE4" w:rsidRPr="00F3329B" w:rsidRDefault="00F52CE4" w:rsidP="00F52CE4">
            <w:pPr>
              <w:spacing w:before="20" w:after="20"/>
              <w:jc w:val="right"/>
              <w:rPr>
                <w:rFonts w:ascii="Times New Roman" w:hAnsi="Times New Roman"/>
                <w:bCs/>
                <w:sz w:val="22"/>
                <w:szCs w:val="22"/>
                <w:lang w:val="ky-KG"/>
              </w:rPr>
            </w:pPr>
            <w:r w:rsidRPr="00F3329B">
              <w:rPr>
                <w:rFonts w:ascii="Times New Roman" w:hAnsi="Times New Roman"/>
                <w:bCs/>
                <w:sz w:val="22"/>
                <w:szCs w:val="22"/>
                <w:lang w:val="ky-KG"/>
              </w:rPr>
              <w:t>67,0</w:t>
            </w:r>
          </w:p>
        </w:tc>
      </w:tr>
      <w:tr w:rsidR="00F52CE4" w:rsidRPr="00F3329B" w:rsidTr="00F52CE4">
        <w:trPr>
          <w:cantSplit/>
          <w:trHeight w:val="244"/>
        </w:trPr>
        <w:tc>
          <w:tcPr>
            <w:tcW w:w="1258" w:type="pct"/>
            <w:vAlign w:val="bottom"/>
          </w:tcPr>
          <w:p w:rsidR="00F52CE4" w:rsidRPr="00F3329B" w:rsidRDefault="00F52CE4" w:rsidP="00F52CE4">
            <w:pPr>
              <w:spacing w:before="20" w:after="20"/>
              <w:ind w:left="113"/>
              <w:rPr>
                <w:rFonts w:ascii="Times New Roman" w:hAnsi="Times New Roman"/>
                <w:bCs/>
                <w:sz w:val="22"/>
                <w:szCs w:val="22"/>
              </w:rPr>
            </w:pPr>
            <w:r w:rsidRPr="00F3329B">
              <w:rPr>
                <w:rFonts w:ascii="Times New Roman" w:hAnsi="Times New Roman"/>
                <w:bCs/>
                <w:sz w:val="22"/>
                <w:szCs w:val="22"/>
              </w:rPr>
              <w:t>Өзгөн району</w:t>
            </w:r>
          </w:p>
        </w:tc>
        <w:tc>
          <w:tcPr>
            <w:tcW w:w="467" w:type="pct"/>
            <w:tcBorders>
              <w:top w:val="nil"/>
              <w:left w:val="nil"/>
              <w:bottom w:val="nil"/>
              <w:right w:val="nil"/>
            </w:tcBorders>
            <w:shd w:val="clear" w:color="auto" w:fill="auto"/>
            <w:vAlign w:val="bottom"/>
          </w:tcPr>
          <w:p w:rsidR="00F52CE4" w:rsidRPr="00F3329B" w:rsidRDefault="00F52CE4" w:rsidP="00F52CE4">
            <w:pPr>
              <w:spacing w:before="20" w:after="20"/>
              <w:jc w:val="right"/>
              <w:rPr>
                <w:rFonts w:ascii="Times New Roman" w:hAnsi="Times New Roman"/>
                <w:bCs/>
                <w:sz w:val="22"/>
                <w:szCs w:val="22"/>
                <w:lang w:val="ky-KG"/>
              </w:rPr>
            </w:pPr>
          </w:p>
        </w:tc>
        <w:tc>
          <w:tcPr>
            <w:tcW w:w="471" w:type="pct"/>
            <w:tcBorders>
              <w:top w:val="nil"/>
              <w:left w:val="nil"/>
              <w:bottom w:val="nil"/>
              <w:right w:val="nil"/>
            </w:tcBorders>
            <w:shd w:val="clear" w:color="auto" w:fill="auto"/>
            <w:vAlign w:val="bottom"/>
          </w:tcPr>
          <w:p w:rsidR="00F52CE4" w:rsidRPr="00F3329B" w:rsidRDefault="00F52CE4" w:rsidP="00F52CE4">
            <w:pPr>
              <w:spacing w:before="20" w:after="20"/>
              <w:jc w:val="right"/>
              <w:rPr>
                <w:rFonts w:ascii="Times New Roman" w:hAnsi="Times New Roman"/>
                <w:bCs/>
                <w:sz w:val="22"/>
                <w:szCs w:val="22"/>
                <w:lang w:val="ky-KG"/>
              </w:rPr>
            </w:pPr>
            <w:r w:rsidRPr="00F3329B">
              <w:rPr>
                <w:rFonts w:ascii="Times New Roman" w:hAnsi="Times New Roman"/>
                <w:bCs/>
                <w:sz w:val="22"/>
                <w:szCs w:val="22"/>
                <w:lang w:val="ky-KG"/>
              </w:rPr>
              <w:t>147,8</w:t>
            </w:r>
          </w:p>
        </w:tc>
        <w:tc>
          <w:tcPr>
            <w:tcW w:w="467" w:type="pct"/>
            <w:tcBorders>
              <w:top w:val="nil"/>
              <w:left w:val="nil"/>
              <w:bottom w:val="nil"/>
              <w:right w:val="nil"/>
            </w:tcBorders>
            <w:shd w:val="clear" w:color="auto" w:fill="auto"/>
            <w:vAlign w:val="bottom"/>
          </w:tcPr>
          <w:p w:rsidR="00F52CE4" w:rsidRPr="00F3329B" w:rsidRDefault="00F52CE4" w:rsidP="00F52CE4">
            <w:pPr>
              <w:spacing w:before="20" w:after="20"/>
              <w:jc w:val="right"/>
              <w:rPr>
                <w:rFonts w:ascii="Times New Roman" w:hAnsi="Times New Roman"/>
                <w:bCs/>
                <w:sz w:val="22"/>
                <w:szCs w:val="22"/>
                <w:lang w:val="ky-KG"/>
              </w:rPr>
            </w:pPr>
          </w:p>
        </w:tc>
        <w:tc>
          <w:tcPr>
            <w:tcW w:w="469" w:type="pct"/>
            <w:tcBorders>
              <w:top w:val="nil"/>
              <w:left w:val="nil"/>
              <w:bottom w:val="nil"/>
              <w:right w:val="nil"/>
            </w:tcBorders>
            <w:shd w:val="clear" w:color="auto" w:fill="auto"/>
            <w:vAlign w:val="bottom"/>
          </w:tcPr>
          <w:p w:rsidR="00F52CE4" w:rsidRPr="00F3329B" w:rsidRDefault="00F52CE4" w:rsidP="00F52CE4">
            <w:pPr>
              <w:spacing w:before="20" w:after="20"/>
              <w:jc w:val="right"/>
              <w:rPr>
                <w:rFonts w:ascii="Times New Roman" w:hAnsi="Times New Roman"/>
                <w:bCs/>
                <w:sz w:val="22"/>
                <w:szCs w:val="22"/>
                <w:lang w:val="ky-KG"/>
              </w:rPr>
            </w:pPr>
            <w:r w:rsidRPr="00F3329B">
              <w:rPr>
                <w:rFonts w:ascii="Times New Roman" w:hAnsi="Times New Roman"/>
                <w:bCs/>
                <w:sz w:val="22"/>
                <w:szCs w:val="22"/>
                <w:lang w:val="ky-KG"/>
              </w:rPr>
              <w:t>119,3</w:t>
            </w:r>
          </w:p>
        </w:tc>
        <w:tc>
          <w:tcPr>
            <w:tcW w:w="467" w:type="pct"/>
            <w:tcBorders>
              <w:top w:val="nil"/>
              <w:left w:val="nil"/>
              <w:bottom w:val="nil"/>
              <w:right w:val="nil"/>
            </w:tcBorders>
            <w:shd w:val="clear" w:color="auto" w:fill="auto"/>
            <w:vAlign w:val="bottom"/>
          </w:tcPr>
          <w:p w:rsidR="00F52CE4" w:rsidRPr="00F3329B" w:rsidRDefault="00F52CE4" w:rsidP="00F52CE4">
            <w:pPr>
              <w:spacing w:before="20" w:after="20"/>
              <w:jc w:val="right"/>
              <w:rPr>
                <w:rFonts w:ascii="Times New Roman" w:hAnsi="Times New Roman"/>
                <w:bCs/>
                <w:sz w:val="22"/>
                <w:szCs w:val="22"/>
                <w:lang w:val="ky-KG"/>
              </w:rPr>
            </w:pPr>
          </w:p>
        </w:tc>
        <w:tc>
          <w:tcPr>
            <w:tcW w:w="468" w:type="pct"/>
            <w:tcBorders>
              <w:top w:val="nil"/>
              <w:left w:val="nil"/>
              <w:bottom w:val="nil"/>
              <w:right w:val="nil"/>
            </w:tcBorders>
            <w:shd w:val="clear" w:color="auto" w:fill="auto"/>
            <w:vAlign w:val="bottom"/>
          </w:tcPr>
          <w:p w:rsidR="00F52CE4" w:rsidRPr="00F3329B" w:rsidRDefault="00F52CE4" w:rsidP="00F52CE4">
            <w:pPr>
              <w:spacing w:before="20" w:after="20"/>
              <w:jc w:val="right"/>
              <w:rPr>
                <w:rFonts w:ascii="Times New Roman" w:hAnsi="Times New Roman"/>
                <w:bCs/>
                <w:sz w:val="22"/>
                <w:szCs w:val="22"/>
                <w:lang w:val="ky-KG"/>
              </w:rPr>
            </w:pPr>
            <w:r w:rsidRPr="00F3329B">
              <w:rPr>
                <w:rFonts w:ascii="Times New Roman" w:hAnsi="Times New Roman"/>
                <w:bCs/>
                <w:sz w:val="22"/>
                <w:szCs w:val="22"/>
                <w:lang w:val="ky-KG"/>
              </w:rPr>
              <w:t>182,5</w:t>
            </w:r>
          </w:p>
        </w:tc>
        <w:tc>
          <w:tcPr>
            <w:tcW w:w="467" w:type="pct"/>
            <w:tcBorders>
              <w:top w:val="nil"/>
              <w:left w:val="nil"/>
              <w:bottom w:val="nil"/>
              <w:right w:val="nil"/>
            </w:tcBorders>
            <w:shd w:val="clear" w:color="auto" w:fill="auto"/>
            <w:vAlign w:val="bottom"/>
          </w:tcPr>
          <w:p w:rsidR="00F52CE4" w:rsidRPr="00F3329B" w:rsidRDefault="00F52CE4" w:rsidP="00F52CE4">
            <w:pPr>
              <w:spacing w:before="20" w:after="20"/>
              <w:jc w:val="right"/>
              <w:rPr>
                <w:rFonts w:ascii="Times New Roman" w:hAnsi="Times New Roman"/>
                <w:bCs/>
                <w:sz w:val="22"/>
                <w:szCs w:val="22"/>
                <w:lang w:val="ky-KG"/>
              </w:rPr>
            </w:pPr>
          </w:p>
        </w:tc>
        <w:tc>
          <w:tcPr>
            <w:tcW w:w="466" w:type="pct"/>
            <w:tcBorders>
              <w:top w:val="nil"/>
              <w:left w:val="nil"/>
              <w:bottom w:val="nil"/>
              <w:right w:val="nil"/>
            </w:tcBorders>
            <w:shd w:val="clear" w:color="auto" w:fill="auto"/>
            <w:vAlign w:val="bottom"/>
          </w:tcPr>
          <w:p w:rsidR="00F52CE4" w:rsidRPr="00F3329B" w:rsidRDefault="00F52CE4" w:rsidP="00F52CE4">
            <w:pPr>
              <w:spacing w:before="20" w:after="20"/>
              <w:jc w:val="right"/>
              <w:rPr>
                <w:rFonts w:ascii="Times New Roman" w:hAnsi="Times New Roman"/>
                <w:bCs/>
                <w:sz w:val="22"/>
                <w:szCs w:val="22"/>
                <w:lang w:val="ky-KG"/>
              </w:rPr>
            </w:pPr>
            <w:r w:rsidRPr="00F3329B">
              <w:rPr>
                <w:rFonts w:ascii="Times New Roman" w:hAnsi="Times New Roman"/>
                <w:bCs/>
                <w:sz w:val="22"/>
                <w:szCs w:val="22"/>
                <w:lang w:val="ky-KG"/>
              </w:rPr>
              <w:t>78,9</w:t>
            </w:r>
          </w:p>
        </w:tc>
      </w:tr>
      <w:tr w:rsidR="00F52CE4" w:rsidRPr="00F3329B" w:rsidTr="00F52CE4">
        <w:trPr>
          <w:cantSplit/>
          <w:trHeight w:val="244"/>
        </w:trPr>
        <w:tc>
          <w:tcPr>
            <w:tcW w:w="1258" w:type="pct"/>
            <w:tcBorders>
              <w:bottom w:val="single" w:sz="12" w:space="0" w:color="auto"/>
            </w:tcBorders>
            <w:vAlign w:val="bottom"/>
          </w:tcPr>
          <w:p w:rsidR="00F52CE4" w:rsidRPr="00F3329B" w:rsidRDefault="00F52CE4" w:rsidP="00F52CE4">
            <w:pPr>
              <w:spacing w:before="20" w:after="20"/>
              <w:ind w:left="113"/>
              <w:rPr>
                <w:rFonts w:ascii="Times New Roman" w:hAnsi="Times New Roman"/>
                <w:bCs/>
                <w:sz w:val="22"/>
                <w:szCs w:val="22"/>
              </w:rPr>
            </w:pPr>
            <w:r w:rsidRPr="00F3329B">
              <w:rPr>
                <w:rFonts w:ascii="Times New Roman" w:hAnsi="Times New Roman"/>
                <w:bCs/>
                <w:sz w:val="22"/>
                <w:szCs w:val="22"/>
              </w:rPr>
              <w:t>Чоӊ-Алай району</w:t>
            </w:r>
          </w:p>
        </w:tc>
        <w:tc>
          <w:tcPr>
            <w:tcW w:w="467" w:type="pct"/>
            <w:tcBorders>
              <w:top w:val="nil"/>
              <w:left w:val="nil"/>
              <w:bottom w:val="single" w:sz="12" w:space="0" w:color="auto"/>
              <w:right w:val="nil"/>
            </w:tcBorders>
            <w:shd w:val="clear" w:color="auto" w:fill="auto"/>
            <w:vAlign w:val="bottom"/>
          </w:tcPr>
          <w:p w:rsidR="00F52CE4" w:rsidRPr="00F3329B" w:rsidRDefault="00F52CE4" w:rsidP="00F52CE4">
            <w:pPr>
              <w:spacing w:before="20" w:after="20"/>
              <w:jc w:val="right"/>
              <w:rPr>
                <w:rFonts w:ascii="Times New Roman" w:hAnsi="Times New Roman"/>
                <w:bCs/>
                <w:sz w:val="22"/>
                <w:szCs w:val="22"/>
                <w:lang w:val="ky-KG"/>
              </w:rPr>
            </w:pPr>
          </w:p>
        </w:tc>
        <w:tc>
          <w:tcPr>
            <w:tcW w:w="471" w:type="pct"/>
            <w:tcBorders>
              <w:top w:val="nil"/>
              <w:left w:val="nil"/>
              <w:bottom w:val="single" w:sz="12" w:space="0" w:color="auto"/>
              <w:right w:val="nil"/>
            </w:tcBorders>
            <w:shd w:val="clear" w:color="auto" w:fill="auto"/>
            <w:vAlign w:val="bottom"/>
          </w:tcPr>
          <w:p w:rsidR="00F52CE4" w:rsidRPr="00F3329B" w:rsidRDefault="00F52CE4" w:rsidP="00F52CE4">
            <w:pPr>
              <w:spacing w:before="20" w:after="20"/>
              <w:jc w:val="right"/>
              <w:rPr>
                <w:rFonts w:ascii="Times New Roman" w:hAnsi="Times New Roman"/>
                <w:bCs/>
                <w:sz w:val="22"/>
                <w:szCs w:val="22"/>
                <w:lang w:val="ky-KG"/>
              </w:rPr>
            </w:pPr>
            <w:r w:rsidRPr="00F3329B">
              <w:rPr>
                <w:rFonts w:ascii="Times New Roman" w:hAnsi="Times New Roman"/>
                <w:bCs/>
                <w:sz w:val="22"/>
                <w:szCs w:val="22"/>
                <w:lang w:val="ky-KG"/>
              </w:rPr>
              <w:t>4,5</w:t>
            </w:r>
          </w:p>
        </w:tc>
        <w:tc>
          <w:tcPr>
            <w:tcW w:w="467" w:type="pct"/>
            <w:tcBorders>
              <w:top w:val="nil"/>
              <w:left w:val="nil"/>
              <w:bottom w:val="single" w:sz="12" w:space="0" w:color="auto"/>
              <w:right w:val="nil"/>
            </w:tcBorders>
            <w:shd w:val="clear" w:color="auto" w:fill="auto"/>
            <w:vAlign w:val="bottom"/>
          </w:tcPr>
          <w:p w:rsidR="00F52CE4" w:rsidRPr="00F3329B" w:rsidRDefault="00F52CE4" w:rsidP="00F52CE4">
            <w:pPr>
              <w:spacing w:before="20" w:after="20"/>
              <w:jc w:val="right"/>
              <w:rPr>
                <w:rFonts w:ascii="Times New Roman" w:hAnsi="Times New Roman"/>
                <w:bCs/>
                <w:sz w:val="22"/>
                <w:szCs w:val="22"/>
                <w:lang w:val="ky-KG"/>
              </w:rPr>
            </w:pPr>
          </w:p>
        </w:tc>
        <w:tc>
          <w:tcPr>
            <w:tcW w:w="469" w:type="pct"/>
            <w:tcBorders>
              <w:top w:val="nil"/>
              <w:left w:val="nil"/>
              <w:bottom w:val="single" w:sz="12" w:space="0" w:color="auto"/>
              <w:right w:val="nil"/>
            </w:tcBorders>
            <w:shd w:val="clear" w:color="auto" w:fill="auto"/>
            <w:vAlign w:val="bottom"/>
          </w:tcPr>
          <w:p w:rsidR="00F52CE4" w:rsidRPr="00F3329B" w:rsidRDefault="00F52CE4" w:rsidP="00F52CE4">
            <w:pPr>
              <w:spacing w:before="20" w:after="20"/>
              <w:jc w:val="right"/>
              <w:rPr>
                <w:rFonts w:ascii="Times New Roman" w:hAnsi="Times New Roman"/>
                <w:bCs/>
                <w:sz w:val="22"/>
                <w:szCs w:val="22"/>
                <w:lang w:val="ky-KG"/>
              </w:rPr>
            </w:pPr>
            <w:r w:rsidRPr="00F3329B">
              <w:rPr>
                <w:rFonts w:ascii="Times New Roman" w:hAnsi="Times New Roman"/>
                <w:bCs/>
                <w:sz w:val="22"/>
                <w:szCs w:val="22"/>
                <w:lang w:val="ky-KG"/>
              </w:rPr>
              <w:t>5,7</w:t>
            </w:r>
          </w:p>
        </w:tc>
        <w:tc>
          <w:tcPr>
            <w:tcW w:w="467" w:type="pct"/>
            <w:tcBorders>
              <w:top w:val="nil"/>
              <w:left w:val="nil"/>
              <w:bottom w:val="single" w:sz="12" w:space="0" w:color="auto"/>
              <w:right w:val="nil"/>
            </w:tcBorders>
            <w:shd w:val="clear" w:color="auto" w:fill="auto"/>
            <w:vAlign w:val="bottom"/>
          </w:tcPr>
          <w:p w:rsidR="00F52CE4" w:rsidRPr="00F3329B" w:rsidRDefault="00F52CE4" w:rsidP="00F52CE4">
            <w:pPr>
              <w:spacing w:before="20" w:after="20"/>
              <w:jc w:val="right"/>
              <w:rPr>
                <w:rFonts w:ascii="Times New Roman" w:hAnsi="Times New Roman"/>
                <w:bCs/>
                <w:sz w:val="22"/>
                <w:szCs w:val="22"/>
                <w:lang w:val="ky-KG"/>
              </w:rPr>
            </w:pPr>
          </w:p>
        </w:tc>
        <w:tc>
          <w:tcPr>
            <w:tcW w:w="468" w:type="pct"/>
            <w:tcBorders>
              <w:top w:val="nil"/>
              <w:left w:val="nil"/>
              <w:bottom w:val="single" w:sz="12" w:space="0" w:color="auto"/>
              <w:right w:val="nil"/>
            </w:tcBorders>
            <w:shd w:val="clear" w:color="auto" w:fill="auto"/>
            <w:vAlign w:val="bottom"/>
          </w:tcPr>
          <w:p w:rsidR="00F52CE4" w:rsidRPr="00F3329B" w:rsidRDefault="00F52CE4" w:rsidP="00F52CE4">
            <w:pPr>
              <w:spacing w:before="20" w:after="20"/>
              <w:jc w:val="right"/>
              <w:rPr>
                <w:rFonts w:ascii="Times New Roman" w:hAnsi="Times New Roman"/>
                <w:bCs/>
                <w:sz w:val="22"/>
                <w:szCs w:val="22"/>
                <w:lang w:val="ky-KG"/>
              </w:rPr>
            </w:pPr>
            <w:r w:rsidRPr="00F3329B">
              <w:rPr>
                <w:rFonts w:ascii="Times New Roman" w:hAnsi="Times New Roman"/>
                <w:bCs/>
                <w:sz w:val="22"/>
                <w:szCs w:val="22"/>
                <w:lang w:val="ky-KG"/>
              </w:rPr>
              <w:t>87,7</w:t>
            </w:r>
          </w:p>
        </w:tc>
        <w:tc>
          <w:tcPr>
            <w:tcW w:w="467" w:type="pct"/>
            <w:tcBorders>
              <w:top w:val="nil"/>
              <w:left w:val="nil"/>
              <w:bottom w:val="single" w:sz="12" w:space="0" w:color="auto"/>
              <w:right w:val="nil"/>
            </w:tcBorders>
            <w:shd w:val="clear" w:color="auto" w:fill="auto"/>
            <w:vAlign w:val="bottom"/>
          </w:tcPr>
          <w:p w:rsidR="00F52CE4" w:rsidRPr="00F3329B" w:rsidRDefault="00F52CE4" w:rsidP="00F52CE4">
            <w:pPr>
              <w:spacing w:before="20" w:after="20"/>
              <w:jc w:val="right"/>
              <w:rPr>
                <w:rFonts w:ascii="Times New Roman" w:hAnsi="Times New Roman"/>
                <w:bCs/>
                <w:sz w:val="22"/>
                <w:szCs w:val="22"/>
                <w:lang w:val="ky-KG"/>
              </w:rPr>
            </w:pPr>
          </w:p>
        </w:tc>
        <w:tc>
          <w:tcPr>
            <w:tcW w:w="466" w:type="pct"/>
            <w:tcBorders>
              <w:top w:val="nil"/>
              <w:left w:val="nil"/>
              <w:bottom w:val="single" w:sz="12" w:space="0" w:color="auto"/>
              <w:right w:val="nil"/>
            </w:tcBorders>
            <w:shd w:val="clear" w:color="auto" w:fill="auto"/>
            <w:vAlign w:val="bottom"/>
          </w:tcPr>
          <w:p w:rsidR="00F52CE4" w:rsidRPr="00F3329B" w:rsidRDefault="00F52CE4" w:rsidP="00F52CE4">
            <w:pPr>
              <w:spacing w:before="20" w:after="20"/>
              <w:jc w:val="right"/>
              <w:rPr>
                <w:rFonts w:ascii="Times New Roman" w:hAnsi="Times New Roman"/>
                <w:bCs/>
                <w:sz w:val="22"/>
                <w:szCs w:val="22"/>
                <w:lang w:val="ky-KG"/>
              </w:rPr>
            </w:pPr>
            <w:r w:rsidRPr="00F3329B">
              <w:rPr>
                <w:rFonts w:ascii="Times New Roman" w:hAnsi="Times New Roman"/>
                <w:bCs/>
                <w:sz w:val="22"/>
                <w:szCs w:val="22"/>
                <w:lang w:val="ky-KG"/>
              </w:rPr>
              <w:t>82,5</w:t>
            </w:r>
          </w:p>
        </w:tc>
      </w:tr>
    </w:tbl>
    <w:p w:rsidR="00F52CE4" w:rsidRPr="00F3329B" w:rsidRDefault="00F52CE4" w:rsidP="00F52CE4">
      <w:pPr>
        <w:spacing w:before="120"/>
        <w:ind w:firstLine="709"/>
        <w:jc w:val="both"/>
        <w:rPr>
          <w:rFonts w:ascii="Times New Roman" w:hAnsi="Times New Roman"/>
          <w:sz w:val="28"/>
          <w:szCs w:val="28"/>
        </w:rPr>
      </w:pPr>
      <w:r w:rsidRPr="00F3329B">
        <w:rPr>
          <w:rFonts w:ascii="Times New Roman" w:hAnsi="Times New Roman"/>
          <w:sz w:val="28"/>
          <w:szCs w:val="28"/>
        </w:rPr>
        <w:t xml:space="preserve">2025-жылдын январында </w:t>
      </w:r>
      <w:r w:rsidRPr="00F3329B">
        <w:rPr>
          <w:rFonts w:ascii="Times New Roman" w:hAnsi="Times New Roman"/>
          <w:sz w:val="28"/>
          <w:szCs w:val="28"/>
          <w:lang w:val="ky-KG"/>
        </w:rPr>
        <w:t>өнөр жай өндүрүшүнүн</w:t>
      </w:r>
      <w:r w:rsidRPr="00F3329B">
        <w:rPr>
          <w:rFonts w:ascii="Times New Roman" w:hAnsi="Times New Roman"/>
          <w:sz w:val="28"/>
          <w:szCs w:val="28"/>
        </w:rPr>
        <w:t xml:space="preserve"> жалпы көлөмүндө пайдалуу кендерди казуунун үлүшү</w:t>
      </w:r>
      <w:r w:rsidRPr="00F3329B">
        <w:rPr>
          <w:rFonts w:ascii="Times New Roman" w:hAnsi="Times New Roman"/>
          <w:sz w:val="28"/>
          <w:szCs w:val="28"/>
          <w:lang w:val="ky-KG"/>
        </w:rPr>
        <w:t xml:space="preserve"> </w:t>
      </w:r>
      <w:r w:rsidR="00AE1F27">
        <w:rPr>
          <w:rFonts w:ascii="Times New Roman" w:hAnsi="Times New Roman"/>
          <w:sz w:val="28"/>
          <w:szCs w:val="28"/>
          <w:lang w:val="ky-KG"/>
        </w:rPr>
        <w:t>-</w:t>
      </w:r>
      <w:r w:rsidRPr="00F3329B">
        <w:rPr>
          <w:rFonts w:ascii="Times New Roman" w:hAnsi="Times New Roman"/>
          <w:sz w:val="28"/>
          <w:szCs w:val="28"/>
          <w:lang w:val="ky-KG"/>
        </w:rPr>
        <w:t xml:space="preserve"> 8,8 </w:t>
      </w:r>
      <w:r w:rsidRPr="00F3329B">
        <w:rPr>
          <w:rFonts w:ascii="Times New Roman" w:hAnsi="Times New Roman"/>
          <w:sz w:val="28"/>
          <w:szCs w:val="28"/>
        </w:rPr>
        <w:t>пайызды</w:t>
      </w:r>
      <w:r w:rsidRPr="00F3329B">
        <w:rPr>
          <w:rFonts w:ascii="Times New Roman" w:hAnsi="Times New Roman"/>
          <w:sz w:val="28"/>
          <w:szCs w:val="28"/>
          <w:lang w:val="ky-KG"/>
        </w:rPr>
        <w:t>;</w:t>
      </w:r>
      <w:r w:rsidRPr="00F3329B">
        <w:rPr>
          <w:rFonts w:ascii="Times New Roman" w:hAnsi="Times New Roman"/>
          <w:sz w:val="28"/>
          <w:szCs w:val="28"/>
        </w:rPr>
        <w:t xml:space="preserve"> иштетүү</w:t>
      </w:r>
      <w:r w:rsidRPr="00F3329B">
        <w:rPr>
          <w:rFonts w:ascii="Times New Roman" w:hAnsi="Times New Roman"/>
          <w:b/>
          <w:sz w:val="28"/>
          <w:szCs w:val="28"/>
        </w:rPr>
        <w:t xml:space="preserve"> </w:t>
      </w:r>
      <w:r w:rsidRPr="00F3329B">
        <w:rPr>
          <w:rFonts w:ascii="Times New Roman" w:hAnsi="Times New Roman"/>
          <w:iCs/>
          <w:sz w:val="28"/>
          <w:szCs w:val="28"/>
        </w:rPr>
        <w:t>өндүрүшү</w:t>
      </w:r>
      <w:r w:rsidRPr="00F3329B">
        <w:rPr>
          <w:rFonts w:ascii="Times New Roman" w:hAnsi="Times New Roman"/>
          <w:sz w:val="28"/>
          <w:szCs w:val="28"/>
        </w:rPr>
        <w:t xml:space="preserve"> </w:t>
      </w:r>
      <w:r w:rsidR="00AE1F27">
        <w:rPr>
          <w:rFonts w:ascii="Times New Roman" w:hAnsi="Times New Roman"/>
          <w:sz w:val="28"/>
          <w:szCs w:val="28"/>
          <w:lang w:val="ky-KG"/>
        </w:rPr>
        <w:t>-</w:t>
      </w:r>
      <w:r w:rsidRPr="00F3329B">
        <w:rPr>
          <w:rFonts w:ascii="Times New Roman" w:hAnsi="Times New Roman"/>
          <w:sz w:val="28"/>
          <w:szCs w:val="28"/>
          <w:lang w:val="ky-KG"/>
        </w:rPr>
        <w:t xml:space="preserve"> 56,3;</w:t>
      </w:r>
      <w:r w:rsidRPr="00F3329B">
        <w:rPr>
          <w:rFonts w:ascii="Times New Roman" w:hAnsi="Times New Roman"/>
          <w:sz w:val="28"/>
          <w:szCs w:val="28"/>
        </w:rPr>
        <w:t xml:space="preserve"> электр</w:t>
      </w:r>
      <w:r w:rsidRPr="00F3329B">
        <w:rPr>
          <w:rFonts w:ascii="Times New Roman" w:hAnsi="Times New Roman"/>
          <w:sz w:val="28"/>
          <w:szCs w:val="28"/>
          <w:lang w:val="ky-KG"/>
        </w:rPr>
        <w:t xml:space="preserve"> </w:t>
      </w:r>
      <w:r w:rsidRPr="00F3329B">
        <w:rPr>
          <w:rFonts w:ascii="Times New Roman" w:hAnsi="Times New Roman"/>
          <w:sz w:val="28"/>
          <w:szCs w:val="28"/>
        </w:rPr>
        <w:t>энергия, газ, буу</w:t>
      </w:r>
      <w:r w:rsidRPr="00F3329B">
        <w:rPr>
          <w:rFonts w:ascii="Times New Roman" w:hAnsi="Times New Roman"/>
          <w:sz w:val="28"/>
          <w:szCs w:val="28"/>
          <w:lang w:val="ky-KG"/>
        </w:rPr>
        <w:t xml:space="preserve"> жана </w:t>
      </w:r>
      <w:r w:rsidRPr="00F3329B">
        <w:rPr>
          <w:rFonts w:ascii="Times New Roman" w:hAnsi="Times New Roman"/>
          <w:sz w:val="28"/>
          <w:szCs w:val="28"/>
        </w:rPr>
        <w:t>кондицияланган аба менен камсыздоо -</w:t>
      </w:r>
      <w:r w:rsidRPr="00F3329B">
        <w:rPr>
          <w:rFonts w:ascii="Times New Roman" w:hAnsi="Times New Roman"/>
          <w:sz w:val="28"/>
          <w:szCs w:val="28"/>
          <w:lang w:val="ky-KG"/>
        </w:rPr>
        <w:t xml:space="preserve"> 32,7;</w:t>
      </w:r>
      <w:r w:rsidRPr="00F3329B">
        <w:rPr>
          <w:rFonts w:ascii="Times New Roman" w:hAnsi="Times New Roman"/>
          <w:sz w:val="28"/>
          <w:szCs w:val="28"/>
        </w:rPr>
        <w:t xml:space="preserve"> суу менен жабдуу, тазалоо, калдыктарды иштетүү </w:t>
      </w:r>
      <w:r w:rsidR="00AE1F27">
        <w:rPr>
          <w:rFonts w:ascii="Times New Roman" w:hAnsi="Times New Roman"/>
          <w:sz w:val="28"/>
          <w:szCs w:val="28"/>
          <w:lang w:val="ky-KG"/>
        </w:rPr>
        <w:t>-</w:t>
      </w:r>
      <w:r w:rsidRPr="00F3329B">
        <w:rPr>
          <w:rFonts w:ascii="Times New Roman" w:hAnsi="Times New Roman"/>
          <w:sz w:val="28"/>
          <w:szCs w:val="28"/>
        </w:rPr>
        <w:t xml:space="preserve"> </w:t>
      </w:r>
      <w:r w:rsidRPr="00F3329B">
        <w:rPr>
          <w:rFonts w:ascii="Times New Roman" w:hAnsi="Times New Roman"/>
          <w:sz w:val="28"/>
          <w:szCs w:val="28"/>
          <w:lang w:val="ky-KG"/>
        </w:rPr>
        <w:t xml:space="preserve">2,1 </w:t>
      </w:r>
      <w:r w:rsidRPr="00F3329B">
        <w:rPr>
          <w:rFonts w:ascii="Times New Roman" w:hAnsi="Times New Roman"/>
          <w:sz w:val="28"/>
          <w:szCs w:val="28"/>
        </w:rPr>
        <w:t>пайызды түздү.</w:t>
      </w:r>
    </w:p>
    <w:p w:rsidR="00F52CE4" w:rsidRPr="00F3329B" w:rsidRDefault="00F52CE4" w:rsidP="00F52CE4">
      <w:pPr>
        <w:ind w:firstLine="709"/>
        <w:jc w:val="both"/>
        <w:rPr>
          <w:rFonts w:ascii="Times New Roman" w:hAnsi="Times New Roman"/>
          <w:sz w:val="28"/>
          <w:szCs w:val="28"/>
        </w:rPr>
      </w:pPr>
      <w:r w:rsidRPr="00F3329B">
        <w:rPr>
          <w:rFonts w:ascii="Times New Roman" w:hAnsi="Times New Roman"/>
          <w:i/>
          <w:sz w:val="28"/>
          <w:szCs w:val="28"/>
        </w:rPr>
        <w:t>Пайдалуу кендерди казуу</w:t>
      </w:r>
      <w:r w:rsidRPr="00F3329B">
        <w:rPr>
          <w:rFonts w:ascii="Times New Roman" w:hAnsi="Times New Roman"/>
          <w:i/>
          <w:sz w:val="28"/>
          <w:szCs w:val="28"/>
          <w:lang w:val="ky-KG"/>
        </w:rPr>
        <w:t xml:space="preserve">нун </w:t>
      </w:r>
      <w:r w:rsidRPr="00F3329B">
        <w:rPr>
          <w:rFonts w:ascii="Times New Roman" w:hAnsi="Times New Roman"/>
          <w:i/>
          <w:sz w:val="28"/>
          <w:szCs w:val="28"/>
        </w:rPr>
        <w:t>көлөмү</w:t>
      </w:r>
      <w:r w:rsidRPr="00F3329B">
        <w:rPr>
          <w:rFonts w:ascii="Times New Roman" w:hAnsi="Times New Roman"/>
          <w:sz w:val="28"/>
          <w:szCs w:val="28"/>
        </w:rPr>
        <w:t xml:space="preserve"> 2025-ж</w:t>
      </w:r>
      <w:r w:rsidRPr="00F3329B">
        <w:rPr>
          <w:rFonts w:ascii="Times New Roman" w:hAnsi="Times New Roman"/>
          <w:sz w:val="28"/>
          <w:szCs w:val="28"/>
          <w:lang w:val="ky-KG"/>
        </w:rPr>
        <w:t>.</w:t>
      </w:r>
      <w:r w:rsidRPr="00F3329B">
        <w:rPr>
          <w:rFonts w:ascii="Times New Roman" w:hAnsi="Times New Roman"/>
          <w:sz w:val="28"/>
          <w:szCs w:val="28"/>
        </w:rPr>
        <w:t xml:space="preserve"> январында </w:t>
      </w:r>
      <w:r w:rsidRPr="00F3329B">
        <w:rPr>
          <w:rFonts w:ascii="Times New Roman" w:hAnsi="Times New Roman"/>
          <w:sz w:val="28"/>
          <w:szCs w:val="28"/>
          <w:lang w:val="ky-KG"/>
        </w:rPr>
        <w:t xml:space="preserve">74,1 </w:t>
      </w:r>
      <w:r w:rsidRPr="00F3329B">
        <w:rPr>
          <w:rFonts w:ascii="Times New Roman" w:hAnsi="Times New Roman"/>
          <w:sz w:val="28"/>
          <w:szCs w:val="28"/>
        </w:rPr>
        <w:t xml:space="preserve">млн. сомду, ал эми физикалык көлөмдүн индекси 2024-ж. карата </w:t>
      </w:r>
      <w:r w:rsidRPr="00F3329B">
        <w:rPr>
          <w:rFonts w:ascii="Times New Roman" w:hAnsi="Times New Roman"/>
          <w:sz w:val="28"/>
          <w:szCs w:val="28"/>
          <w:lang w:val="ky-KG"/>
        </w:rPr>
        <w:t>4</w:t>
      </w:r>
      <w:r w:rsidRPr="00F3329B">
        <w:rPr>
          <w:rFonts w:ascii="Times New Roman" w:hAnsi="Times New Roman"/>
          <w:sz w:val="28"/>
          <w:szCs w:val="28"/>
        </w:rPr>
        <w:t>9</w:t>
      </w:r>
      <w:r w:rsidRPr="00F3329B">
        <w:rPr>
          <w:rFonts w:ascii="Times New Roman" w:hAnsi="Times New Roman"/>
          <w:sz w:val="28"/>
          <w:szCs w:val="28"/>
          <w:lang w:val="ky-KG"/>
        </w:rPr>
        <w:t>,6</w:t>
      </w:r>
      <w:r w:rsidRPr="00F3329B">
        <w:rPr>
          <w:rFonts w:ascii="Times New Roman" w:hAnsi="Times New Roman"/>
          <w:sz w:val="28"/>
          <w:szCs w:val="28"/>
        </w:rPr>
        <w:t xml:space="preserve"> пайызды</w:t>
      </w:r>
      <w:r w:rsidRPr="00F3329B">
        <w:rPr>
          <w:rFonts w:ascii="Times New Roman" w:hAnsi="Times New Roman"/>
          <w:sz w:val="28"/>
          <w:szCs w:val="28"/>
          <w:lang w:val="ky-KG"/>
        </w:rPr>
        <w:t xml:space="preserve"> </w:t>
      </w:r>
      <w:r w:rsidRPr="00F3329B">
        <w:rPr>
          <w:rFonts w:ascii="Times New Roman" w:hAnsi="Times New Roman"/>
          <w:sz w:val="28"/>
          <w:szCs w:val="28"/>
        </w:rPr>
        <w:t>түз</w:t>
      </w:r>
      <w:r w:rsidRPr="00F3329B">
        <w:rPr>
          <w:rFonts w:ascii="Times New Roman" w:hAnsi="Times New Roman"/>
          <w:sz w:val="28"/>
          <w:szCs w:val="28"/>
          <w:lang w:val="ky-KG"/>
        </w:rPr>
        <w:t>дү.</w:t>
      </w:r>
      <w:r w:rsidRPr="00F3329B">
        <w:rPr>
          <w:rFonts w:ascii="Times New Roman" w:hAnsi="Times New Roman"/>
          <w:sz w:val="28"/>
          <w:szCs w:val="28"/>
        </w:rPr>
        <w:t xml:space="preserve"> </w:t>
      </w:r>
    </w:p>
    <w:p w:rsidR="00F52CE4" w:rsidRPr="00F3329B" w:rsidRDefault="00F52CE4" w:rsidP="00F52CE4">
      <w:pPr>
        <w:spacing w:before="20" w:after="20"/>
        <w:ind w:firstLine="709"/>
        <w:jc w:val="both"/>
        <w:rPr>
          <w:rFonts w:ascii="Times New Roman" w:hAnsi="Times New Roman"/>
          <w:b/>
          <w:bCs/>
          <w:sz w:val="25"/>
          <w:szCs w:val="25"/>
          <w:lang w:val="ky-KG"/>
        </w:rPr>
      </w:pPr>
      <w:r w:rsidRPr="00F3329B">
        <w:rPr>
          <w:rFonts w:ascii="Times New Roman" w:hAnsi="Times New Roman"/>
          <w:sz w:val="28"/>
          <w:szCs w:val="28"/>
        </w:rPr>
        <w:t>Ө</w:t>
      </w:r>
      <w:r w:rsidRPr="00F3329B">
        <w:rPr>
          <w:rFonts w:ascii="Times New Roman" w:hAnsi="Times New Roman"/>
          <w:sz w:val="28"/>
          <w:szCs w:val="28"/>
          <w:lang w:val="ky-KG"/>
        </w:rPr>
        <w:t xml:space="preserve">нөр жай өндүрүшүнүн </w:t>
      </w:r>
      <w:r w:rsidRPr="00F3329B">
        <w:rPr>
          <w:rFonts w:ascii="Times New Roman" w:hAnsi="Times New Roman"/>
          <w:sz w:val="28"/>
          <w:szCs w:val="28"/>
        </w:rPr>
        <w:t>көлөмдөрдүн т</w:t>
      </w:r>
      <w:r w:rsidRPr="00F3329B">
        <w:rPr>
          <w:rFonts w:ascii="Times New Roman" w:hAnsi="Times New Roman"/>
          <w:sz w:val="28"/>
          <w:szCs w:val="28"/>
          <w:lang w:val="ky-KG"/>
        </w:rPr>
        <w:t>өмөндөшү</w:t>
      </w:r>
      <w:r w:rsidRPr="00F3329B">
        <w:rPr>
          <w:rFonts w:ascii="Times New Roman" w:hAnsi="Times New Roman"/>
          <w:sz w:val="22"/>
          <w:szCs w:val="22"/>
        </w:rPr>
        <w:t xml:space="preserve"> </w:t>
      </w:r>
      <w:r w:rsidRPr="00F3329B">
        <w:rPr>
          <w:rFonts w:ascii="Times New Roman" w:hAnsi="Times New Roman"/>
          <w:sz w:val="28"/>
          <w:szCs w:val="28"/>
          <w:lang w:val="ky-KG"/>
        </w:rPr>
        <w:t xml:space="preserve">башка пайдалуу кендерди </w:t>
      </w:r>
      <w:r w:rsidRPr="00F3329B">
        <w:rPr>
          <w:rFonts w:ascii="Times New Roman" w:hAnsi="Times New Roman"/>
          <w:sz w:val="28"/>
          <w:szCs w:val="28"/>
        </w:rPr>
        <w:t>казуу</w:t>
      </w:r>
      <w:r w:rsidRPr="00F3329B">
        <w:rPr>
          <w:rFonts w:ascii="Times New Roman" w:hAnsi="Times New Roman"/>
          <w:sz w:val="28"/>
          <w:szCs w:val="28"/>
          <w:lang w:val="ky-KG"/>
        </w:rPr>
        <w:t xml:space="preserve">да </w:t>
      </w:r>
      <w:r w:rsidR="00AE1F27">
        <w:rPr>
          <w:rFonts w:ascii="Times New Roman" w:hAnsi="Times New Roman"/>
          <w:sz w:val="28"/>
          <w:szCs w:val="28"/>
          <w:lang w:val="ky-KG"/>
        </w:rPr>
        <w:t>-</w:t>
      </w:r>
      <w:r w:rsidRPr="00F3329B">
        <w:rPr>
          <w:rFonts w:ascii="Times New Roman" w:hAnsi="Times New Roman"/>
          <w:sz w:val="28"/>
          <w:szCs w:val="28"/>
          <w:lang w:val="ky-KG"/>
        </w:rPr>
        <w:t xml:space="preserve"> 87,3 пайызга жана т</w:t>
      </w:r>
      <w:r w:rsidRPr="00F3329B">
        <w:rPr>
          <w:rFonts w:ascii="Times New Roman" w:hAnsi="Times New Roman"/>
          <w:sz w:val="28"/>
          <w:szCs w:val="28"/>
        </w:rPr>
        <w:t xml:space="preserve">аш көмүр жана </w:t>
      </w:r>
      <w:r w:rsidRPr="00F3329B">
        <w:rPr>
          <w:rFonts w:ascii="Times New Roman" w:hAnsi="Times New Roman"/>
          <w:sz w:val="28"/>
          <w:szCs w:val="28"/>
          <w:lang w:val="ky-KG"/>
        </w:rPr>
        <w:t>күрөӊ көмүр</w:t>
      </w:r>
      <w:r w:rsidRPr="00F3329B">
        <w:rPr>
          <w:rFonts w:ascii="Times New Roman" w:hAnsi="Times New Roman"/>
          <w:sz w:val="28"/>
          <w:szCs w:val="28"/>
        </w:rPr>
        <w:t xml:space="preserve"> казууда </w:t>
      </w:r>
      <w:r w:rsidR="00AE1F27">
        <w:rPr>
          <w:rFonts w:ascii="Times New Roman" w:hAnsi="Times New Roman"/>
          <w:sz w:val="28"/>
          <w:szCs w:val="28"/>
          <w:lang w:val="ky-KG"/>
        </w:rPr>
        <w:t>-</w:t>
      </w:r>
      <w:r w:rsidRPr="00F3329B">
        <w:rPr>
          <w:rFonts w:ascii="Times New Roman" w:hAnsi="Times New Roman"/>
          <w:sz w:val="28"/>
          <w:szCs w:val="28"/>
          <w:lang w:val="ky-KG"/>
        </w:rPr>
        <w:t xml:space="preserve">29,5 пайызга белгиленди. </w:t>
      </w:r>
    </w:p>
    <w:p w:rsidR="00F52CE4" w:rsidRPr="00F3329B" w:rsidRDefault="00F52CE4" w:rsidP="00F52CE4">
      <w:pPr>
        <w:spacing w:before="120" w:after="120"/>
        <w:ind w:left="1276" w:hanging="1276"/>
        <w:jc w:val="both"/>
        <w:rPr>
          <w:rFonts w:ascii="Times New Roman" w:hAnsi="Times New Roman"/>
          <w:b/>
          <w:bCs/>
          <w:sz w:val="25"/>
          <w:szCs w:val="25"/>
          <w:lang w:val="ky-KG"/>
        </w:rPr>
      </w:pPr>
    </w:p>
    <w:p w:rsidR="00F52CE4" w:rsidRDefault="00F52CE4" w:rsidP="00F52CE4">
      <w:pPr>
        <w:spacing w:before="120"/>
        <w:ind w:left="1276" w:hanging="1276"/>
        <w:jc w:val="both"/>
        <w:rPr>
          <w:rFonts w:ascii="Times New Roman" w:hAnsi="Times New Roman"/>
          <w:b/>
          <w:bCs/>
          <w:sz w:val="25"/>
          <w:szCs w:val="25"/>
          <w:lang w:val="ky-KG"/>
        </w:rPr>
      </w:pPr>
    </w:p>
    <w:p w:rsidR="00AE1F27" w:rsidRDefault="00AE1F27" w:rsidP="00F52CE4">
      <w:pPr>
        <w:spacing w:before="120"/>
        <w:ind w:left="1276" w:hanging="1276"/>
        <w:jc w:val="both"/>
        <w:rPr>
          <w:rFonts w:ascii="Times New Roman" w:hAnsi="Times New Roman"/>
          <w:b/>
          <w:bCs/>
          <w:sz w:val="25"/>
          <w:szCs w:val="25"/>
          <w:lang w:val="ky-KG"/>
        </w:rPr>
      </w:pPr>
    </w:p>
    <w:p w:rsidR="00F52CE4" w:rsidRPr="00F3329B" w:rsidRDefault="00E46835" w:rsidP="00F52CE4">
      <w:pPr>
        <w:spacing w:before="120"/>
        <w:ind w:left="1276" w:hanging="1276"/>
        <w:jc w:val="both"/>
        <w:rPr>
          <w:rFonts w:ascii="Times New Roman" w:hAnsi="Times New Roman"/>
          <w:b/>
          <w:bCs/>
          <w:sz w:val="25"/>
          <w:szCs w:val="25"/>
          <w:lang w:val="ky-KG"/>
        </w:rPr>
      </w:pPr>
      <w:r>
        <w:rPr>
          <w:rFonts w:ascii="Times New Roman" w:hAnsi="Times New Roman"/>
          <w:b/>
          <w:bCs/>
          <w:sz w:val="25"/>
          <w:szCs w:val="25"/>
          <w:lang w:val="ky-KG"/>
        </w:rPr>
        <w:lastRenderedPageBreak/>
        <w:t xml:space="preserve">5-таблица: </w:t>
      </w:r>
      <w:r w:rsidR="00F52CE4" w:rsidRPr="00F3329B">
        <w:rPr>
          <w:rFonts w:ascii="Times New Roman" w:hAnsi="Times New Roman"/>
          <w:b/>
          <w:bCs/>
          <w:sz w:val="25"/>
          <w:szCs w:val="25"/>
          <w:lang w:val="ky-KG"/>
        </w:rPr>
        <w:t>2025-ж. январында пайдалуу кендердин негизги түрлөрүнүн казылышы</w:t>
      </w:r>
    </w:p>
    <w:tbl>
      <w:tblPr>
        <w:tblW w:w="5000" w:type="pct"/>
        <w:tblLayout w:type="fixed"/>
        <w:tblCellMar>
          <w:left w:w="31" w:type="dxa"/>
          <w:right w:w="31" w:type="dxa"/>
        </w:tblCellMar>
        <w:tblLook w:val="0000" w:firstRow="0" w:lastRow="0" w:firstColumn="0" w:lastColumn="0" w:noHBand="0" w:noVBand="0"/>
      </w:tblPr>
      <w:tblGrid>
        <w:gridCol w:w="1856"/>
        <w:gridCol w:w="797"/>
        <w:gridCol w:w="966"/>
        <w:gridCol w:w="966"/>
        <w:gridCol w:w="968"/>
        <w:gridCol w:w="966"/>
        <w:gridCol w:w="966"/>
        <w:gridCol w:w="966"/>
        <w:gridCol w:w="966"/>
      </w:tblGrid>
      <w:tr w:rsidR="00F52CE4" w:rsidRPr="00F3329B" w:rsidTr="00F52CE4">
        <w:trPr>
          <w:cantSplit/>
          <w:trHeight w:val="244"/>
          <w:tblHeader/>
        </w:trPr>
        <w:tc>
          <w:tcPr>
            <w:tcW w:w="985" w:type="pct"/>
            <w:vMerge w:val="restart"/>
            <w:tcBorders>
              <w:top w:val="single" w:sz="12" w:space="0" w:color="auto"/>
            </w:tcBorders>
          </w:tcPr>
          <w:p w:rsidR="00F52CE4" w:rsidRPr="00F3329B" w:rsidRDefault="00F52CE4" w:rsidP="00F52CE4">
            <w:pPr>
              <w:spacing w:before="20" w:after="20"/>
              <w:ind w:left="113" w:hanging="113"/>
              <w:rPr>
                <w:rFonts w:ascii="Times New Roman" w:hAnsi="Times New Roman"/>
                <w:b/>
                <w:bCs/>
                <w:sz w:val="22"/>
                <w:szCs w:val="22"/>
                <w:lang w:val="ky-KG"/>
              </w:rPr>
            </w:pPr>
          </w:p>
        </w:tc>
        <w:tc>
          <w:tcPr>
            <w:tcW w:w="1963" w:type="pct"/>
            <w:gridSpan w:val="4"/>
            <w:tcBorders>
              <w:top w:val="single" w:sz="12" w:space="0" w:color="auto"/>
              <w:bottom w:val="single" w:sz="4" w:space="0" w:color="auto"/>
            </w:tcBorders>
            <w:vAlign w:val="center"/>
          </w:tcPr>
          <w:p w:rsidR="00F52CE4" w:rsidRPr="00F3329B" w:rsidRDefault="00F52CE4" w:rsidP="00F52CE4">
            <w:pPr>
              <w:spacing w:before="20" w:after="20"/>
              <w:jc w:val="center"/>
              <w:rPr>
                <w:rFonts w:ascii="Times New Roman" w:hAnsi="Times New Roman"/>
                <w:b/>
                <w:bCs/>
                <w:sz w:val="22"/>
                <w:szCs w:val="22"/>
              </w:rPr>
            </w:pPr>
            <w:r w:rsidRPr="00F3329B">
              <w:rPr>
                <w:rFonts w:ascii="Times New Roman" w:hAnsi="Times New Roman"/>
                <w:b/>
                <w:sz w:val="22"/>
                <w:szCs w:val="22"/>
              </w:rPr>
              <w:t>Өндүрүлдү - бардыгы</w:t>
            </w:r>
          </w:p>
        </w:tc>
        <w:tc>
          <w:tcPr>
            <w:tcW w:w="2052" w:type="pct"/>
            <w:gridSpan w:val="4"/>
            <w:tcBorders>
              <w:top w:val="single" w:sz="12" w:space="0" w:color="auto"/>
              <w:bottom w:val="single" w:sz="4" w:space="0" w:color="auto"/>
            </w:tcBorders>
          </w:tcPr>
          <w:p w:rsidR="00F52CE4" w:rsidRPr="00F3329B" w:rsidRDefault="00F52CE4" w:rsidP="00F52CE4">
            <w:pPr>
              <w:spacing w:before="20" w:after="20"/>
              <w:jc w:val="center"/>
              <w:rPr>
                <w:rFonts w:ascii="Times New Roman" w:hAnsi="Times New Roman"/>
                <w:b/>
                <w:bCs/>
                <w:sz w:val="22"/>
                <w:szCs w:val="22"/>
              </w:rPr>
            </w:pPr>
            <w:r w:rsidRPr="00F3329B">
              <w:rPr>
                <w:rFonts w:ascii="Times New Roman" w:hAnsi="Times New Roman"/>
                <w:b/>
                <w:sz w:val="22"/>
                <w:szCs w:val="22"/>
              </w:rPr>
              <w:t>Мурунку жылдын тийиштүү мезгилине карата пайыз менен</w:t>
            </w:r>
          </w:p>
        </w:tc>
      </w:tr>
      <w:tr w:rsidR="00F52CE4" w:rsidRPr="00F3329B" w:rsidTr="00F52CE4">
        <w:trPr>
          <w:cantSplit/>
          <w:trHeight w:val="244"/>
          <w:tblHeader/>
        </w:trPr>
        <w:tc>
          <w:tcPr>
            <w:tcW w:w="985" w:type="pct"/>
            <w:vMerge/>
            <w:tcBorders>
              <w:bottom w:val="single" w:sz="4" w:space="0" w:color="auto"/>
            </w:tcBorders>
          </w:tcPr>
          <w:p w:rsidR="00F52CE4" w:rsidRPr="00F3329B" w:rsidRDefault="00F52CE4" w:rsidP="00F52CE4">
            <w:pPr>
              <w:spacing w:before="20" w:after="20"/>
              <w:ind w:left="113" w:hanging="113"/>
              <w:rPr>
                <w:rFonts w:ascii="Times New Roman" w:hAnsi="Times New Roman"/>
                <w:b/>
                <w:bCs/>
                <w:sz w:val="22"/>
                <w:szCs w:val="22"/>
              </w:rPr>
            </w:pPr>
          </w:p>
        </w:tc>
        <w:tc>
          <w:tcPr>
            <w:tcW w:w="936" w:type="pct"/>
            <w:gridSpan w:val="2"/>
            <w:tcBorders>
              <w:top w:val="single" w:sz="4" w:space="0" w:color="auto"/>
              <w:bottom w:val="single" w:sz="4" w:space="0" w:color="auto"/>
            </w:tcBorders>
          </w:tcPr>
          <w:p w:rsidR="00F52CE4" w:rsidRPr="00F3329B" w:rsidRDefault="00F52CE4" w:rsidP="00F52CE4">
            <w:pPr>
              <w:spacing w:before="20" w:after="20"/>
              <w:jc w:val="center"/>
              <w:rPr>
                <w:rFonts w:ascii="Times New Roman" w:hAnsi="Times New Roman"/>
                <w:b/>
                <w:sz w:val="22"/>
                <w:szCs w:val="22"/>
                <w:lang w:val="en-US"/>
              </w:rPr>
            </w:pPr>
            <w:r w:rsidRPr="00F3329B">
              <w:rPr>
                <w:rFonts w:ascii="Times New Roman" w:hAnsi="Times New Roman"/>
                <w:b/>
                <w:sz w:val="22"/>
                <w:szCs w:val="22"/>
              </w:rPr>
              <w:t>2024</w:t>
            </w:r>
          </w:p>
        </w:tc>
        <w:tc>
          <w:tcPr>
            <w:tcW w:w="1027" w:type="pct"/>
            <w:gridSpan w:val="2"/>
            <w:tcBorders>
              <w:top w:val="single" w:sz="4" w:space="0" w:color="auto"/>
              <w:bottom w:val="single" w:sz="4" w:space="0" w:color="auto"/>
            </w:tcBorders>
          </w:tcPr>
          <w:p w:rsidR="00F52CE4" w:rsidRPr="00F3329B" w:rsidRDefault="00F52CE4" w:rsidP="00F52CE4">
            <w:pPr>
              <w:spacing w:before="20" w:after="20"/>
              <w:jc w:val="center"/>
              <w:rPr>
                <w:rFonts w:ascii="Times New Roman" w:hAnsi="Times New Roman"/>
                <w:b/>
                <w:sz w:val="22"/>
                <w:szCs w:val="22"/>
                <w:lang w:val="en-US"/>
              </w:rPr>
            </w:pPr>
            <w:r w:rsidRPr="00F3329B">
              <w:rPr>
                <w:rFonts w:ascii="Times New Roman" w:hAnsi="Times New Roman"/>
                <w:b/>
                <w:sz w:val="22"/>
                <w:szCs w:val="22"/>
              </w:rPr>
              <w:t>2025</w:t>
            </w:r>
          </w:p>
        </w:tc>
        <w:tc>
          <w:tcPr>
            <w:tcW w:w="1026" w:type="pct"/>
            <w:gridSpan w:val="2"/>
            <w:tcBorders>
              <w:top w:val="single" w:sz="4" w:space="0" w:color="auto"/>
              <w:bottom w:val="single" w:sz="4" w:space="0" w:color="auto"/>
            </w:tcBorders>
          </w:tcPr>
          <w:p w:rsidR="00F52CE4" w:rsidRPr="00F3329B" w:rsidRDefault="00F52CE4" w:rsidP="00F52CE4">
            <w:pPr>
              <w:spacing w:before="20" w:after="20"/>
              <w:jc w:val="center"/>
              <w:rPr>
                <w:rFonts w:ascii="Times New Roman" w:hAnsi="Times New Roman"/>
                <w:b/>
                <w:sz w:val="22"/>
                <w:szCs w:val="22"/>
                <w:lang w:val="en-US"/>
              </w:rPr>
            </w:pPr>
            <w:r w:rsidRPr="00F3329B">
              <w:rPr>
                <w:rFonts w:ascii="Times New Roman" w:hAnsi="Times New Roman"/>
                <w:b/>
                <w:sz w:val="22"/>
                <w:szCs w:val="22"/>
              </w:rPr>
              <w:t>2024</w:t>
            </w:r>
          </w:p>
        </w:tc>
        <w:tc>
          <w:tcPr>
            <w:tcW w:w="1026" w:type="pct"/>
            <w:gridSpan w:val="2"/>
            <w:tcBorders>
              <w:top w:val="single" w:sz="4" w:space="0" w:color="auto"/>
              <w:bottom w:val="single" w:sz="4" w:space="0" w:color="auto"/>
            </w:tcBorders>
          </w:tcPr>
          <w:p w:rsidR="00F52CE4" w:rsidRPr="00F3329B" w:rsidRDefault="00F52CE4" w:rsidP="00F52CE4">
            <w:pPr>
              <w:spacing w:before="20" w:after="20"/>
              <w:jc w:val="center"/>
              <w:rPr>
                <w:rFonts w:ascii="Times New Roman" w:hAnsi="Times New Roman"/>
                <w:b/>
                <w:sz w:val="22"/>
                <w:szCs w:val="22"/>
                <w:lang w:val="en-US"/>
              </w:rPr>
            </w:pPr>
            <w:r w:rsidRPr="00F3329B">
              <w:rPr>
                <w:rFonts w:ascii="Times New Roman" w:hAnsi="Times New Roman"/>
                <w:b/>
                <w:sz w:val="22"/>
                <w:szCs w:val="22"/>
              </w:rPr>
              <w:t>2025</w:t>
            </w:r>
          </w:p>
        </w:tc>
      </w:tr>
      <w:tr w:rsidR="00F52CE4" w:rsidRPr="00F3329B" w:rsidTr="00F52CE4">
        <w:trPr>
          <w:trHeight w:val="244"/>
          <w:tblHeader/>
        </w:trPr>
        <w:tc>
          <w:tcPr>
            <w:tcW w:w="985" w:type="pct"/>
            <w:tcBorders>
              <w:top w:val="single" w:sz="4" w:space="0" w:color="auto"/>
              <w:bottom w:val="single" w:sz="4" w:space="0" w:color="auto"/>
            </w:tcBorders>
          </w:tcPr>
          <w:p w:rsidR="00F52CE4" w:rsidRPr="00F3329B" w:rsidRDefault="00F52CE4" w:rsidP="00F52CE4">
            <w:pPr>
              <w:spacing w:before="20" w:after="20"/>
              <w:ind w:left="113" w:hanging="113"/>
              <w:rPr>
                <w:rFonts w:ascii="Times New Roman" w:hAnsi="Times New Roman"/>
                <w:b/>
                <w:bCs/>
                <w:sz w:val="22"/>
                <w:szCs w:val="22"/>
              </w:rPr>
            </w:pPr>
          </w:p>
        </w:tc>
        <w:tc>
          <w:tcPr>
            <w:tcW w:w="423" w:type="pct"/>
            <w:tcBorders>
              <w:top w:val="single" w:sz="4" w:space="0" w:color="auto"/>
              <w:bottom w:val="single" w:sz="4" w:space="0" w:color="auto"/>
            </w:tcBorders>
          </w:tcPr>
          <w:p w:rsidR="00F52CE4" w:rsidRPr="00F3329B" w:rsidRDefault="00F52CE4" w:rsidP="00F52CE4">
            <w:pPr>
              <w:jc w:val="right"/>
              <w:rPr>
                <w:rFonts w:ascii="Times New Roman" w:hAnsi="Times New Roman"/>
                <w:b/>
                <w:sz w:val="22"/>
                <w:szCs w:val="22"/>
              </w:rPr>
            </w:pPr>
          </w:p>
        </w:tc>
        <w:tc>
          <w:tcPr>
            <w:tcW w:w="513" w:type="pct"/>
            <w:tcBorders>
              <w:top w:val="single" w:sz="4" w:space="0" w:color="auto"/>
              <w:bottom w:val="single" w:sz="4" w:space="0" w:color="auto"/>
            </w:tcBorders>
          </w:tcPr>
          <w:p w:rsidR="00F52CE4" w:rsidRPr="00F3329B" w:rsidRDefault="00F52CE4" w:rsidP="00F52CE4">
            <w:pPr>
              <w:jc w:val="right"/>
              <w:rPr>
                <w:rFonts w:ascii="Times New Roman" w:hAnsi="Times New Roman"/>
                <w:b/>
                <w:sz w:val="22"/>
                <w:szCs w:val="22"/>
              </w:rPr>
            </w:pPr>
            <w:r w:rsidRPr="00F3329B">
              <w:rPr>
                <w:rFonts w:ascii="Times New Roman" w:hAnsi="Times New Roman"/>
                <w:b/>
                <w:sz w:val="22"/>
                <w:szCs w:val="22"/>
              </w:rPr>
              <w:t>январь</w:t>
            </w:r>
          </w:p>
        </w:tc>
        <w:tc>
          <w:tcPr>
            <w:tcW w:w="513" w:type="pct"/>
            <w:tcBorders>
              <w:top w:val="single" w:sz="4" w:space="0" w:color="auto"/>
              <w:bottom w:val="single" w:sz="4" w:space="0" w:color="auto"/>
            </w:tcBorders>
          </w:tcPr>
          <w:p w:rsidR="00F52CE4" w:rsidRPr="00F3329B" w:rsidRDefault="00F52CE4" w:rsidP="00F52CE4">
            <w:pPr>
              <w:jc w:val="right"/>
              <w:rPr>
                <w:rFonts w:ascii="Times New Roman" w:hAnsi="Times New Roman"/>
                <w:b/>
                <w:sz w:val="22"/>
                <w:szCs w:val="22"/>
              </w:rPr>
            </w:pPr>
          </w:p>
        </w:tc>
        <w:tc>
          <w:tcPr>
            <w:tcW w:w="514" w:type="pct"/>
            <w:tcBorders>
              <w:top w:val="single" w:sz="4" w:space="0" w:color="auto"/>
              <w:bottom w:val="single" w:sz="4" w:space="0" w:color="auto"/>
            </w:tcBorders>
          </w:tcPr>
          <w:p w:rsidR="00F52CE4" w:rsidRPr="00F3329B" w:rsidRDefault="00F52CE4" w:rsidP="00F52CE4">
            <w:pPr>
              <w:jc w:val="right"/>
              <w:rPr>
                <w:rFonts w:ascii="Times New Roman" w:hAnsi="Times New Roman"/>
                <w:b/>
                <w:sz w:val="22"/>
                <w:szCs w:val="22"/>
              </w:rPr>
            </w:pPr>
            <w:r w:rsidRPr="00F3329B">
              <w:rPr>
                <w:rFonts w:ascii="Times New Roman" w:hAnsi="Times New Roman"/>
                <w:b/>
                <w:sz w:val="22"/>
                <w:szCs w:val="22"/>
              </w:rPr>
              <w:t>январь</w:t>
            </w:r>
          </w:p>
        </w:tc>
        <w:tc>
          <w:tcPr>
            <w:tcW w:w="513" w:type="pct"/>
            <w:tcBorders>
              <w:top w:val="single" w:sz="4" w:space="0" w:color="auto"/>
              <w:bottom w:val="single" w:sz="4" w:space="0" w:color="auto"/>
            </w:tcBorders>
          </w:tcPr>
          <w:p w:rsidR="00F52CE4" w:rsidRPr="00F3329B" w:rsidRDefault="00F52CE4" w:rsidP="00F52CE4">
            <w:pPr>
              <w:jc w:val="right"/>
              <w:rPr>
                <w:rFonts w:ascii="Times New Roman" w:hAnsi="Times New Roman"/>
                <w:b/>
                <w:sz w:val="22"/>
                <w:szCs w:val="22"/>
              </w:rPr>
            </w:pPr>
          </w:p>
        </w:tc>
        <w:tc>
          <w:tcPr>
            <w:tcW w:w="513" w:type="pct"/>
            <w:tcBorders>
              <w:top w:val="single" w:sz="4" w:space="0" w:color="auto"/>
              <w:bottom w:val="single" w:sz="4" w:space="0" w:color="auto"/>
            </w:tcBorders>
          </w:tcPr>
          <w:p w:rsidR="00F52CE4" w:rsidRPr="00F3329B" w:rsidRDefault="00F52CE4" w:rsidP="00F52CE4">
            <w:pPr>
              <w:jc w:val="right"/>
              <w:rPr>
                <w:rFonts w:ascii="Times New Roman" w:hAnsi="Times New Roman"/>
                <w:b/>
                <w:sz w:val="22"/>
                <w:szCs w:val="22"/>
              </w:rPr>
            </w:pPr>
            <w:r w:rsidRPr="00F3329B">
              <w:rPr>
                <w:rFonts w:ascii="Times New Roman" w:hAnsi="Times New Roman"/>
                <w:b/>
                <w:sz w:val="22"/>
                <w:szCs w:val="22"/>
              </w:rPr>
              <w:t>январь</w:t>
            </w:r>
          </w:p>
        </w:tc>
        <w:tc>
          <w:tcPr>
            <w:tcW w:w="513" w:type="pct"/>
            <w:tcBorders>
              <w:top w:val="single" w:sz="4" w:space="0" w:color="auto"/>
              <w:bottom w:val="single" w:sz="4" w:space="0" w:color="auto"/>
            </w:tcBorders>
          </w:tcPr>
          <w:p w:rsidR="00F52CE4" w:rsidRPr="00F3329B" w:rsidRDefault="00F52CE4" w:rsidP="00F52CE4">
            <w:pPr>
              <w:jc w:val="right"/>
              <w:rPr>
                <w:rFonts w:ascii="Times New Roman" w:hAnsi="Times New Roman"/>
                <w:b/>
                <w:sz w:val="22"/>
                <w:szCs w:val="22"/>
              </w:rPr>
            </w:pPr>
          </w:p>
        </w:tc>
        <w:tc>
          <w:tcPr>
            <w:tcW w:w="513" w:type="pct"/>
            <w:tcBorders>
              <w:top w:val="single" w:sz="4" w:space="0" w:color="auto"/>
              <w:bottom w:val="single" w:sz="4" w:space="0" w:color="auto"/>
            </w:tcBorders>
          </w:tcPr>
          <w:p w:rsidR="00F52CE4" w:rsidRPr="00F3329B" w:rsidRDefault="00F52CE4" w:rsidP="00F52CE4">
            <w:pPr>
              <w:jc w:val="right"/>
              <w:rPr>
                <w:rFonts w:ascii="Times New Roman" w:hAnsi="Times New Roman"/>
                <w:b/>
                <w:sz w:val="22"/>
                <w:szCs w:val="22"/>
              </w:rPr>
            </w:pPr>
            <w:r w:rsidRPr="00F3329B">
              <w:rPr>
                <w:rFonts w:ascii="Times New Roman" w:hAnsi="Times New Roman"/>
                <w:b/>
                <w:sz w:val="22"/>
                <w:szCs w:val="22"/>
              </w:rPr>
              <w:t>январь</w:t>
            </w:r>
          </w:p>
        </w:tc>
      </w:tr>
      <w:tr w:rsidR="00F52CE4" w:rsidRPr="00F3329B" w:rsidTr="00F52CE4">
        <w:trPr>
          <w:trHeight w:val="244"/>
        </w:trPr>
        <w:tc>
          <w:tcPr>
            <w:tcW w:w="985" w:type="pct"/>
            <w:tcBorders>
              <w:top w:val="single" w:sz="4" w:space="0" w:color="auto"/>
            </w:tcBorders>
            <w:vAlign w:val="bottom"/>
          </w:tcPr>
          <w:p w:rsidR="00F52CE4" w:rsidRPr="00F3329B" w:rsidRDefault="00F52CE4" w:rsidP="00F52CE4">
            <w:pPr>
              <w:spacing w:before="20" w:after="20"/>
              <w:ind w:hanging="31"/>
              <w:rPr>
                <w:rFonts w:ascii="Times New Roman" w:hAnsi="Times New Roman"/>
                <w:b/>
                <w:sz w:val="22"/>
                <w:szCs w:val="22"/>
              </w:rPr>
            </w:pPr>
            <w:r w:rsidRPr="00F3329B">
              <w:rPr>
                <w:rFonts w:ascii="Times New Roman" w:hAnsi="Times New Roman"/>
                <w:b/>
                <w:sz w:val="22"/>
                <w:szCs w:val="22"/>
              </w:rPr>
              <w:t>Таш көмүр жана</w:t>
            </w:r>
          </w:p>
          <w:p w:rsidR="00F52CE4" w:rsidRPr="00F3329B" w:rsidRDefault="00F52CE4" w:rsidP="00F52CE4">
            <w:pPr>
              <w:spacing w:before="20" w:after="20"/>
              <w:ind w:left="142" w:hanging="113"/>
              <w:rPr>
                <w:rFonts w:ascii="Times New Roman" w:hAnsi="Times New Roman"/>
                <w:b/>
                <w:sz w:val="22"/>
                <w:szCs w:val="22"/>
              </w:rPr>
            </w:pPr>
            <w:r w:rsidRPr="00F3329B">
              <w:rPr>
                <w:rFonts w:ascii="Times New Roman" w:hAnsi="Times New Roman"/>
                <w:b/>
                <w:sz w:val="22"/>
                <w:szCs w:val="22"/>
              </w:rPr>
              <w:t>күрөӊ көмүр</w:t>
            </w:r>
          </w:p>
          <w:p w:rsidR="00F52CE4" w:rsidRPr="00F3329B" w:rsidRDefault="00F52CE4" w:rsidP="00F52CE4">
            <w:pPr>
              <w:spacing w:before="20" w:after="20"/>
              <w:ind w:left="142" w:hanging="113"/>
              <w:rPr>
                <w:rFonts w:ascii="Times New Roman" w:hAnsi="Times New Roman"/>
                <w:b/>
                <w:sz w:val="22"/>
                <w:szCs w:val="22"/>
              </w:rPr>
            </w:pPr>
            <w:r w:rsidRPr="00F3329B">
              <w:rPr>
                <w:rFonts w:ascii="Times New Roman" w:hAnsi="Times New Roman"/>
                <w:b/>
                <w:sz w:val="22"/>
                <w:szCs w:val="22"/>
              </w:rPr>
              <w:t>(лигнит) казуу</w:t>
            </w:r>
          </w:p>
        </w:tc>
        <w:tc>
          <w:tcPr>
            <w:tcW w:w="423" w:type="pct"/>
            <w:tcBorders>
              <w:top w:val="single" w:sz="4" w:space="0" w:color="auto"/>
            </w:tcBorders>
            <w:vAlign w:val="bottom"/>
          </w:tcPr>
          <w:p w:rsidR="00F52CE4" w:rsidRPr="00F3329B" w:rsidRDefault="00F52CE4" w:rsidP="00F52CE4">
            <w:pPr>
              <w:spacing w:before="20" w:after="20"/>
              <w:jc w:val="right"/>
              <w:rPr>
                <w:rFonts w:ascii="Times New Roman" w:hAnsi="Times New Roman"/>
                <w:sz w:val="22"/>
                <w:szCs w:val="22"/>
              </w:rPr>
            </w:pPr>
          </w:p>
        </w:tc>
        <w:tc>
          <w:tcPr>
            <w:tcW w:w="513" w:type="pct"/>
            <w:tcBorders>
              <w:top w:val="single" w:sz="4" w:space="0" w:color="auto"/>
            </w:tcBorders>
            <w:vAlign w:val="bottom"/>
          </w:tcPr>
          <w:p w:rsidR="00F52CE4" w:rsidRPr="00F3329B" w:rsidRDefault="00F52CE4" w:rsidP="00F52CE4">
            <w:pPr>
              <w:spacing w:before="20" w:after="20"/>
              <w:jc w:val="right"/>
              <w:rPr>
                <w:rFonts w:ascii="Times New Roman" w:hAnsi="Times New Roman"/>
                <w:sz w:val="22"/>
                <w:szCs w:val="22"/>
              </w:rPr>
            </w:pPr>
          </w:p>
        </w:tc>
        <w:tc>
          <w:tcPr>
            <w:tcW w:w="513" w:type="pct"/>
            <w:tcBorders>
              <w:top w:val="single" w:sz="4" w:space="0" w:color="auto"/>
            </w:tcBorders>
            <w:vAlign w:val="bottom"/>
          </w:tcPr>
          <w:p w:rsidR="00F52CE4" w:rsidRPr="00F3329B" w:rsidRDefault="00F52CE4" w:rsidP="00F52CE4">
            <w:pPr>
              <w:spacing w:before="20" w:after="20"/>
              <w:jc w:val="right"/>
              <w:rPr>
                <w:rFonts w:ascii="Times New Roman" w:hAnsi="Times New Roman"/>
                <w:sz w:val="22"/>
                <w:szCs w:val="22"/>
              </w:rPr>
            </w:pPr>
          </w:p>
        </w:tc>
        <w:tc>
          <w:tcPr>
            <w:tcW w:w="514" w:type="pct"/>
            <w:tcBorders>
              <w:top w:val="single" w:sz="4" w:space="0" w:color="auto"/>
            </w:tcBorders>
            <w:vAlign w:val="bottom"/>
          </w:tcPr>
          <w:p w:rsidR="00F52CE4" w:rsidRPr="00F3329B" w:rsidRDefault="00F52CE4" w:rsidP="00F52CE4">
            <w:pPr>
              <w:spacing w:before="20" w:after="20"/>
              <w:jc w:val="right"/>
              <w:rPr>
                <w:rFonts w:ascii="Times New Roman" w:hAnsi="Times New Roman"/>
                <w:sz w:val="22"/>
                <w:szCs w:val="22"/>
              </w:rPr>
            </w:pPr>
          </w:p>
        </w:tc>
        <w:tc>
          <w:tcPr>
            <w:tcW w:w="513" w:type="pct"/>
            <w:tcBorders>
              <w:top w:val="single" w:sz="4" w:space="0" w:color="auto"/>
            </w:tcBorders>
            <w:vAlign w:val="bottom"/>
          </w:tcPr>
          <w:p w:rsidR="00F52CE4" w:rsidRPr="00F3329B" w:rsidRDefault="00F52CE4" w:rsidP="00F52CE4">
            <w:pPr>
              <w:spacing w:before="20" w:after="20"/>
              <w:ind w:right="113"/>
              <w:jc w:val="right"/>
              <w:rPr>
                <w:rFonts w:ascii="Times New Roman" w:hAnsi="Times New Roman"/>
                <w:sz w:val="22"/>
                <w:szCs w:val="22"/>
              </w:rPr>
            </w:pPr>
          </w:p>
        </w:tc>
        <w:tc>
          <w:tcPr>
            <w:tcW w:w="513" w:type="pct"/>
            <w:tcBorders>
              <w:top w:val="single" w:sz="4" w:space="0" w:color="auto"/>
            </w:tcBorders>
            <w:vAlign w:val="bottom"/>
          </w:tcPr>
          <w:p w:rsidR="00F52CE4" w:rsidRPr="00F3329B" w:rsidRDefault="00F52CE4" w:rsidP="00F52CE4">
            <w:pPr>
              <w:spacing w:before="20" w:after="20"/>
              <w:jc w:val="right"/>
              <w:rPr>
                <w:rFonts w:ascii="Times New Roman" w:hAnsi="Times New Roman"/>
                <w:sz w:val="22"/>
                <w:szCs w:val="22"/>
              </w:rPr>
            </w:pPr>
          </w:p>
        </w:tc>
        <w:tc>
          <w:tcPr>
            <w:tcW w:w="513" w:type="pct"/>
            <w:tcBorders>
              <w:top w:val="single" w:sz="4" w:space="0" w:color="auto"/>
            </w:tcBorders>
            <w:vAlign w:val="bottom"/>
          </w:tcPr>
          <w:p w:rsidR="00F52CE4" w:rsidRPr="00F3329B" w:rsidRDefault="00F52CE4" w:rsidP="00F52CE4">
            <w:pPr>
              <w:spacing w:before="20" w:after="20"/>
              <w:jc w:val="right"/>
              <w:rPr>
                <w:rFonts w:ascii="Times New Roman" w:hAnsi="Times New Roman"/>
                <w:sz w:val="22"/>
                <w:szCs w:val="22"/>
              </w:rPr>
            </w:pPr>
          </w:p>
        </w:tc>
        <w:tc>
          <w:tcPr>
            <w:tcW w:w="513" w:type="pct"/>
            <w:tcBorders>
              <w:top w:val="single" w:sz="4" w:space="0" w:color="auto"/>
            </w:tcBorders>
            <w:vAlign w:val="bottom"/>
          </w:tcPr>
          <w:p w:rsidR="00F52CE4" w:rsidRPr="00F3329B" w:rsidRDefault="00F52CE4" w:rsidP="00F52CE4">
            <w:pPr>
              <w:spacing w:before="20" w:after="20"/>
              <w:jc w:val="right"/>
              <w:rPr>
                <w:rFonts w:ascii="Times New Roman" w:hAnsi="Times New Roman"/>
                <w:sz w:val="22"/>
                <w:szCs w:val="22"/>
              </w:rPr>
            </w:pPr>
          </w:p>
        </w:tc>
      </w:tr>
      <w:tr w:rsidR="00F52CE4" w:rsidRPr="00F3329B" w:rsidTr="00F52CE4">
        <w:trPr>
          <w:trHeight w:val="244"/>
        </w:trPr>
        <w:tc>
          <w:tcPr>
            <w:tcW w:w="985" w:type="pct"/>
            <w:vAlign w:val="bottom"/>
          </w:tcPr>
          <w:p w:rsidR="00F52CE4" w:rsidRPr="00F3329B" w:rsidRDefault="00F52CE4" w:rsidP="00F52CE4">
            <w:pPr>
              <w:spacing w:before="20" w:after="20"/>
              <w:ind w:left="113" w:hanging="113"/>
              <w:rPr>
                <w:rFonts w:ascii="Times New Roman" w:hAnsi="Times New Roman"/>
                <w:bCs/>
                <w:iCs/>
                <w:sz w:val="22"/>
                <w:szCs w:val="22"/>
              </w:rPr>
            </w:pPr>
            <w:r w:rsidRPr="00F3329B">
              <w:rPr>
                <w:rFonts w:ascii="Times New Roman" w:hAnsi="Times New Roman"/>
                <w:sz w:val="22"/>
                <w:szCs w:val="22"/>
              </w:rPr>
              <w:t>Таш көмүр, миӊ т</w:t>
            </w:r>
          </w:p>
        </w:tc>
        <w:tc>
          <w:tcPr>
            <w:tcW w:w="423" w:type="pct"/>
            <w:shd w:val="clear" w:color="auto" w:fill="auto"/>
            <w:vAlign w:val="bottom"/>
          </w:tcPr>
          <w:p w:rsidR="00F52CE4" w:rsidRPr="00F3329B" w:rsidRDefault="00F52CE4" w:rsidP="00F52CE4">
            <w:pPr>
              <w:spacing w:line="276" w:lineRule="auto"/>
              <w:jc w:val="right"/>
              <w:rPr>
                <w:rFonts w:ascii="Times New Roman" w:hAnsi="Times New Roman"/>
                <w:sz w:val="22"/>
                <w:szCs w:val="22"/>
                <w:lang w:val="ky-KG"/>
              </w:rPr>
            </w:pPr>
          </w:p>
        </w:tc>
        <w:tc>
          <w:tcPr>
            <w:tcW w:w="513" w:type="pct"/>
            <w:shd w:val="clear" w:color="auto" w:fill="auto"/>
            <w:vAlign w:val="bottom"/>
          </w:tcPr>
          <w:p w:rsidR="00F52CE4" w:rsidRPr="00F3329B" w:rsidRDefault="00F52CE4" w:rsidP="00FF7C41">
            <w:pPr>
              <w:spacing w:line="276" w:lineRule="auto"/>
              <w:jc w:val="right"/>
              <w:rPr>
                <w:rFonts w:ascii="Times New Roman" w:hAnsi="Times New Roman"/>
                <w:sz w:val="22"/>
                <w:szCs w:val="22"/>
                <w:lang w:val="ky-KG"/>
              </w:rPr>
            </w:pPr>
            <w:r w:rsidRPr="00F3329B">
              <w:rPr>
                <w:rFonts w:ascii="Times New Roman" w:hAnsi="Times New Roman"/>
                <w:sz w:val="22"/>
                <w:szCs w:val="22"/>
                <w:lang w:val="en-US"/>
              </w:rPr>
              <w:t>20</w:t>
            </w:r>
          </w:p>
        </w:tc>
        <w:tc>
          <w:tcPr>
            <w:tcW w:w="513" w:type="pct"/>
            <w:shd w:val="clear" w:color="auto" w:fill="auto"/>
            <w:vAlign w:val="bottom"/>
          </w:tcPr>
          <w:p w:rsidR="00F52CE4" w:rsidRPr="00F3329B" w:rsidRDefault="00F52CE4" w:rsidP="00F52CE4">
            <w:pPr>
              <w:spacing w:line="276" w:lineRule="auto"/>
              <w:jc w:val="right"/>
              <w:rPr>
                <w:rFonts w:ascii="Times New Roman" w:hAnsi="Times New Roman"/>
                <w:sz w:val="22"/>
                <w:szCs w:val="22"/>
                <w:lang w:val="ky-KG"/>
              </w:rPr>
            </w:pPr>
          </w:p>
        </w:tc>
        <w:tc>
          <w:tcPr>
            <w:tcW w:w="514" w:type="pct"/>
            <w:shd w:val="clear" w:color="auto" w:fill="auto"/>
            <w:vAlign w:val="bottom"/>
          </w:tcPr>
          <w:p w:rsidR="00F52CE4" w:rsidRPr="00F3329B" w:rsidRDefault="00FF7C41" w:rsidP="00FF7C41">
            <w:pPr>
              <w:spacing w:line="276" w:lineRule="auto"/>
              <w:jc w:val="right"/>
              <w:rPr>
                <w:rFonts w:ascii="Times New Roman" w:hAnsi="Times New Roman"/>
                <w:sz w:val="22"/>
                <w:szCs w:val="22"/>
                <w:lang w:val="ky-KG"/>
              </w:rPr>
            </w:pPr>
            <w:r>
              <w:rPr>
                <w:rFonts w:ascii="Times New Roman" w:hAnsi="Times New Roman"/>
                <w:sz w:val="22"/>
                <w:szCs w:val="22"/>
                <w:lang w:val="ky-KG"/>
              </w:rPr>
              <w:t>12</w:t>
            </w:r>
          </w:p>
        </w:tc>
        <w:tc>
          <w:tcPr>
            <w:tcW w:w="513" w:type="pct"/>
            <w:shd w:val="clear" w:color="auto" w:fill="auto"/>
            <w:vAlign w:val="bottom"/>
          </w:tcPr>
          <w:p w:rsidR="00F52CE4" w:rsidRPr="00F3329B" w:rsidRDefault="00F52CE4" w:rsidP="00F52CE4">
            <w:pPr>
              <w:spacing w:line="276" w:lineRule="auto"/>
              <w:jc w:val="right"/>
              <w:rPr>
                <w:rFonts w:ascii="Times New Roman" w:hAnsi="Times New Roman"/>
                <w:sz w:val="22"/>
                <w:szCs w:val="22"/>
                <w:lang w:val="ky-KG"/>
              </w:rPr>
            </w:pPr>
          </w:p>
        </w:tc>
        <w:tc>
          <w:tcPr>
            <w:tcW w:w="513" w:type="pct"/>
            <w:vAlign w:val="bottom"/>
          </w:tcPr>
          <w:p w:rsidR="00F52CE4" w:rsidRPr="00F3329B" w:rsidRDefault="00F52CE4" w:rsidP="00F52CE4">
            <w:pPr>
              <w:spacing w:before="20" w:after="20" w:line="276" w:lineRule="auto"/>
              <w:jc w:val="right"/>
              <w:rPr>
                <w:rFonts w:ascii="Times New Roman" w:hAnsi="Times New Roman"/>
                <w:sz w:val="22"/>
                <w:szCs w:val="22"/>
                <w:lang w:val="ky-KG"/>
              </w:rPr>
            </w:pPr>
            <w:r w:rsidRPr="00F3329B">
              <w:rPr>
                <w:rFonts w:ascii="Times New Roman" w:hAnsi="Times New Roman"/>
                <w:sz w:val="22"/>
                <w:szCs w:val="22"/>
                <w:lang w:val="ky-KG"/>
              </w:rPr>
              <w:t>1333,3</w:t>
            </w:r>
          </w:p>
        </w:tc>
        <w:tc>
          <w:tcPr>
            <w:tcW w:w="513" w:type="pct"/>
            <w:shd w:val="clear" w:color="auto" w:fill="auto"/>
            <w:vAlign w:val="bottom"/>
          </w:tcPr>
          <w:p w:rsidR="00F52CE4" w:rsidRPr="00F3329B" w:rsidRDefault="00F52CE4" w:rsidP="00F52CE4">
            <w:pPr>
              <w:spacing w:line="276" w:lineRule="auto"/>
              <w:jc w:val="right"/>
              <w:rPr>
                <w:rFonts w:ascii="Times New Roman" w:hAnsi="Times New Roman"/>
                <w:sz w:val="22"/>
                <w:szCs w:val="22"/>
                <w:lang w:val="ky-KG"/>
              </w:rPr>
            </w:pPr>
          </w:p>
        </w:tc>
        <w:tc>
          <w:tcPr>
            <w:tcW w:w="513" w:type="pct"/>
            <w:tcBorders>
              <w:right w:val="nil"/>
            </w:tcBorders>
            <w:shd w:val="clear" w:color="auto" w:fill="auto"/>
            <w:vAlign w:val="bottom"/>
          </w:tcPr>
          <w:p w:rsidR="00F52CE4" w:rsidRPr="00F3329B" w:rsidRDefault="00F52CE4" w:rsidP="00F52CE4">
            <w:pPr>
              <w:spacing w:line="276" w:lineRule="auto"/>
              <w:jc w:val="right"/>
              <w:rPr>
                <w:rFonts w:ascii="Times New Roman" w:hAnsi="Times New Roman"/>
                <w:sz w:val="22"/>
                <w:szCs w:val="22"/>
                <w:lang w:val="ky-KG"/>
              </w:rPr>
            </w:pPr>
            <w:r w:rsidRPr="00F3329B">
              <w:rPr>
                <w:rFonts w:ascii="Times New Roman" w:hAnsi="Times New Roman"/>
                <w:sz w:val="22"/>
                <w:szCs w:val="22"/>
                <w:lang w:val="ky-KG"/>
              </w:rPr>
              <w:t>60,0</w:t>
            </w:r>
          </w:p>
        </w:tc>
      </w:tr>
      <w:tr w:rsidR="00F52CE4" w:rsidRPr="00F3329B" w:rsidTr="00F52CE4">
        <w:trPr>
          <w:trHeight w:val="244"/>
        </w:trPr>
        <w:tc>
          <w:tcPr>
            <w:tcW w:w="985" w:type="pct"/>
            <w:vAlign w:val="bottom"/>
          </w:tcPr>
          <w:p w:rsidR="00F52CE4" w:rsidRPr="00F3329B" w:rsidRDefault="00F52CE4" w:rsidP="00F52CE4">
            <w:pPr>
              <w:spacing w:before="20" w:after="20"/>
              <w:rPr>
                <w:rFonts w:ascii="Times New Roman" w:hAnsi="Times New Roman"/>
                <w:sz w:val="22"/>
                <w:szCs w:val="22"/>
              </w:rPr>
            </w:pPr>
            <w:r w:rsidRPr="00F3329B">
              <w:rPr>
                <w:rFonts w:ascii="Times New Roman" w:hAnsi="Times New Roman"/>
                <w:sz w:val="22"/>
                <w:szCs w:val="22"/>
              </w:rPr>
              <w:t>Күрөӊ көмүр (лигнит), миӊ т</w:t>
            </w:r>
          </w:p>
        </w:tc>
        <w:tc>
          <w:tcPr>
            <w:tcW w:w="423" w:type="pct"/>
            <w:shd w:val="clear" w:color="auto" w:fill="auto"/>
            <w:vAlign w:val="bottom"/>
          </w:tcPr>
          <w:p w:rsidR="00F52CE4" w:rsidRPr="00F3329B" w:rsidRDefault="00F52CE4" w:rsidP="00F52CE4">
            <w:pPr>
              <w:spacing w:line="276" w:lineRule="auto"/>
              <w:jc w:val="right"/>
              <w:rPr>
                <w:rFonts w:ascii="Times New Roman" w:hAnsi="Times New Roman"/>
                <w:sz w:val="22"/>
                <w:szCs w:val="22"/>
                <w:lang w:val="ky-KG"/>
              </w:rPr>
            </w:pPr>
          </w:p>
        </w:tc>
        <w:tc>
          <w:tcPr>
            <w:tcW w:w="513" w:type="pct"/>
            <w:shd w:val="clear" w:color="auto" w:fill="auto"/>
            <w:vAlign w:val="bottom"/>
          </w:tcPr>
          <w:p w:rsidR="00F52CE4" w:rsidRPr="00F3329B" w:rsidRDefault="00F52CE4" w:rsidP="00F52CE4">
            <w:pPr>
              <w:spacing w:line="276" w:lineRule="auto"/>
              <w:jc w:val="right"/>
              <w:rPr>
                <w:rFonts w:ascii="Times New Roman" w:hAnsi="Times New Roman"/>
                <w:sz w:val="22"/>
                <w:szCs w:val="22"/>
                <w:lang w:val="ky-KG"/>
              </w:rPr>
            </w:pPr>
            <w:r w:rsidRPr="00F3329B">
              <w:rPr>
                <w:rFonts w:ascii="Times New Roman" w:hAnsi="Times New Roman"/>
                <w:sz w:val="22"/>
                <w:szCs w:val="22"/>
                <w:lang w:val="ky-KG"/>
              </w:rPr>
              <w:t>10,5</w:t>
            </w:r>
          </w:p>
        </w:tc>
        <w:tc>
          <w:tcPr>
            <w:tcW w:w="513" w:type="pct"/>
            <w:shd w:val="clear" w:color="auto" w:fill="auto"/>
            <w:vAlign w:val="bottom"/>
          </w:tcPr>
          <w:p w:rsidR="00F52CE4" w:rsidRPr="00F3329B" w:rsidRDefault="00F52CE4" w:rsidP="00F52CE4">
            <w:pPr>
              <w:spacing w:line="276" w:lineRule="auto"/>
              <w:jc w:val="right"/>
              <w:rPr>
                <w:rFonts w:ascii="Times New Roman" w:hAnsi="Times New Roman"/>
                <w:sz w:val="22"/>
                <w:szCs w:val="22"/>
                <w:lang w:val="ky-KG"/>
              </w:rPr>
            </w:pPr>
          </w:p>
        </w:tc>
        <w:tc>
          <w:tcPr>
            <w:tcW w:w="514" w:type="pct"/>
            <w:shd w:val="clear" w:color="auto" w:fill="auto"/>
            <w:vAlign w:val="bottom"/>
          </w:tcPr>
          <w:p w:rsidR="00F52CE4" w:rsidRPr="00F3329B" w:rsidRDefault="00F52CE4" w:rsidP="00F52CE4">
            <w:pPr>
              <w:spacing w:line="276" w:lineRule="auto"/>
              <w:jc w:val="right"/>
              <w:rPr>
                <w:rFonts w:ascii="Times New Roman" w:hAnsi="Times New Roman"/>
                <w:sz w:val="22"/>
                <w:szCs w:val="22"/>
                <w:lang w:val="ky-KG"/>
              </w:rPr>
            </w:pPr>
            <w:r w:rsidRPr="00F3329B">
              <w:rPr>
                <w:rFonts w:ascii="Times New Roman" w:hAnsi="Times New Roman"/>
                <w:sz w:val="22"/>
                <w:szCs w:val="22"/>
                <w:lang w:val="ky-KG"/>
              </w:rPr>
              <w:t>6,1</w:t>
            </w:r>
          </w:p>
        </w:tc>
        <w:tc>
          <w:tcPr>
            <w:tcW w:w="513" w:type="pct"/>
            <w:shd w:val="clear" w:color="auto" w:fill="auto"/>
            <w:vAlign w:val="bottom"/>
          </w:tcPr>
          <w:p w:rsidR="00F52CE4" w:rsidRPr="00F3329B" w:rsidRDefault="00F52CE4" w:rsidP="00F52CE4">
            <w:pPr>
              <w:spacing w:line="276" w:lineRule="auto"/>
              <w:jc w:val="right"/>
              <w:rPr>
                <w:rFonts w:ascii="Times New Roman" w:hAnsi="Times New Roman"/>
                <w:sz w:val="22"/>
                <w:szCs w:val="22"/>
                <w:lang w:val="ky-KG"/>
              </w:rPr>
            </w:pPr>
          </w:p>
        </w:tc>
        <w:tc>
          <w:tcPr>
            <w:tcW w:w="513" w:type="pct"/>
            <w:vAlign w:val="bottom"/>
          </w:tcPr>
          <w:p w:rsidR="00F52CE4" w:rsidRPr="00F3329B" w:rsidRDefault="00F52CE4" w:rsidP="00F52CE4">
            <w:pPr>
              <w:spacing w:before="20" w:after="20" w:line="276" w:lineRule="auto"/>
              <w:jc w:val="right"/>
              <w:rPr>
                <w:rFonts w:ascii="Times New Roman" w:hAnsi="Times New Roman"/>
                <w:sz w:val="22"/>
                <w:szCs w:val="22"/>
                <w:lang w:val="ky-KG"/>
              </w:rPr>
            </w:pPr>
            <w:r w:rsidRPr="00F3329B">
              <w:rPr>
                <w:rFonts w:ascii="Times New Roman" w:hAnsi="Times New Roman"/>
                <w:sz w:val="22"/>
                <w:szCs w:val="22"/>
                <w:lang w:val="ky-KG"/>
              </w:rPr>
              <w:t>131,8</w:t>
            </w:r>
          </w:p>
        </w:tc>
        <w:tc>
          <w:tcPr>
            <w:tcW w:w="513" w:type="pct"/>
            <w:shd w:val="clear" w:color="auto" w:fill="auto"/>
            <w:vAlign w:val="bottom"/>
          </w:tcPr>
          <w:p w:rsidR="00F52CE4" w:rsidRPr="00F3329B" w:rsidRDefault="00F52CE4" w:rsidP="00F52CE4">
            <w:pPr>
              <w:spacing w:line="276" w:lineRule="auto"/>
              <w:jc w:val="right"/>
              <w:rPr>
                <w:rFonts w:ascii="Times New Roman" w:hAnsi="Times New Roman"/>
                <w:sz w:val="22"/>
                <w:szCs w:val="22"/>
                <w:lang w:val="ky-KG"/>
              </w:rPr>
            </w:pPr>
          </w:p>
        </w:tc>
        <w:tc>
          <w:tcPr>
            <w:tcW w:w="513" w:type="pct"/>
            <w:tcBorders>
              <w:right w:val="nil"/>
            </w:tcBorders>
            <w:shd w:val="clear" w:color="auto" w:fill="auto"/>
            <w:vAlign w:val="bottom"/>
          </w:tcPr>
          <w:p w:rsidR="00F52CE4" w:rsidRPr="00F3329B" w:rsidRDefault="00F52CE4" w:rsidP="00F52CE4">
            <w:pPr>
              <w:spacing w:line="276" w:lineRule="auto"/>
              <w:jc w:val="right"/>
              <w:rPr>
                <w:rFonts w:ascii="Times New Roman" w:hAnsi="Times New Roman"/>
                <w:sz w:val="22"/>
                <w:szCs w:val="22"/>
                <w:lang w:val="ky-KG"/>
              </w:rPr>
            </w:pPr>
            <w:r w:rsidRPr="00F3329B">
              <w:rPr>
                <w:rFonts w:ascii="Times New Roman" w:hAnsi="Times New Roman"/>
                <w:sz w:val="22"/>
                <w:szCs w:val="22"/>
                <w:lang w:val="ky-KG"/>
              </w:rPr>
              <w:t>58,1</w:t>
            </w:r>
          </w:p>
        </w:tc>
      </w:tr>
      <w:tr w:rsidR="00F52CE4" w:rsidRPr="00F3329B" w:rsidTr="00F52CE4">
        <w:trPr>
          <w:trHeight w:val="244"/>
        </w:trPr>
        <w:tc>
          <w:tcPr>
            <w:tcW w:w="985" w:type="pct"/>
            <w:vAlign w:val="bottom"/>
          </w:tcPr>
          <w:p w:rsidR="00F52CE4" w:rsidRPr="00F3329B" w:rsidRDefault="00F52CE4" w:rsidP="00F52CE4">
            <w:pPr>
              <w:spacing w:before="20" w:after="20"/>
              <w:ind w:left="113" w:hanging="113"/>
              <w:rPr>
                <w:rFonts w:ascii="Times New Roman" w:hAnsi="Times New Roman"/>
                <w:b/>
                <w:sz w:val="22"/>
                <w:szCs w:val="22"/>
              </w:rPr>
            </w:pPr>
            <w:r w:rsidRPr="00F3329B">
              <w:rPr>
                <w:rFonts w:ascii="Times New Roman" w:hAnsi="Times New Roman"/>
                <w:b/>
                <w:sz w:val="22"/>
                <w:szCs w:val="22"/>
              </w:rPr>
              <w:t>Башка пайдалуу</w:t>
            </w:r>
          </w:p>
          <w:p w:rsidR="00F52CE4" w:rsidRPr="00F3329B" w:rsidRDefault="00F52CE4" w:rsidP="00F52CE4">
            <w:pPr>
              <w:spacing w:before="20" w:after="20"/>
              <w:ind w:left="113" w:hanging="113"/>
              <w:rPr>
                <w:rFonts w:ascii="Times New Roman" w:hAnsi="Times New Roman"/>
                <w:b/>
                <w:bCs/>
                <w:iCs/>
                <w:sz w:val="22"/>
                <w:szCs w:val="22"/>
              </w:rPr>
            </w:pPr>
            <w:r w:rsidRPr="00F3329B">
              <w:rPr>
                <w:rFonts w:ascii="Times New Roman" w:hAnsi="Times New Roman"/>
                <w:b/>
                <w:sz w:val="22"/>
                <w:szCs w:val="22"/>
              </w:rPr>
              <w:t>кендерди казуу</w:t>
            </w:r>
          </w:p>
        </w:tc>
        <w:tc>
          <w:tcPr>
            <w:tcW w:w="423" w:type="pct"/>
            <w:vAlign w:val="bottom"/>
          </w:tcPr>
          <w:p w:rsidR="00F52CE4" w:rsidRPr="00F3329B" w:rsidRDefault="00F52CE4" w:rsidP="00F52CE4">
            <w:pPr>
              <w:spacing w:line="276" w:lineRule="auto"/>
              <w:jc w:val="right"/>
              <w:rPr>
                <w:rFonts w:ascii="Times New Roman" w:hAnsi="Times New Roman"/>
                <w:sz w:val="22"/>
                <w:szCs w:val="22"/>
              </w:rPr>
            </w:pPr>
          </w:p>
        </w:tc>
        <w:tc>
          <w:tcPr>
            <w:tcW w:w="513" w:type="pct"/>
            <w:vAlign w:val="bottom"/>
          </w:tcPr>
          <w:p w:rsidR="00F52CE4" w:rsidRPr="00F3329B" w:rsidRDefault="00F52CE4" w:rsidP="00F52CE4">
            <w:pPr>
              <w:spacing w:line="276" w:lineRule="auto"/>
              <w:jc w:val="right"/>
              <w:rPr>
                <w:rFonts w:ascii="Times New Roman" w:hAnsi="Times New Roman"/>
                <w:sz w:val="22"/>
                <w:szCs w:val="22"/>
              </w:rPr>
            </w:pPr>
          </w:p>
        </w:tc>
        <w:tc>
          <w:tcPr>
            <w:tcW w:w="513" w:type="pct"/>
            <w:vAlign w:val="bottom"/>
          </w:tcPr>
          <w:p w:rsidR="00F52CE4" w:rsidRPr="00F3329B" w:rsidRDefault="00F52CE4" w:rsidP="00F52CE4">
            <w:pPr>
              <w:spacing w:line="276" w:lineRule="auto"/>
              <w:jc w:val="right"/>
              <w:rPr>
                <w:rFonts w:ascii="Times New Roman" w:hAnsi="Times New Roman"/>
                <w:sz w:val="22"/>
                <w:szCs w:val="22"/>
              </w:rPr>
            </w:pPr>
          </w:p>
        </w:tc>
        <w:tc>
          <w:tcPr>
            <w:tcW w:w="514" w:type="pct"/>
            <w:vAlign w:val="bottom"/>
          </w:tcPr>
          <w:p w:rsidR="00F52CE4" w:rsidRPr="00F3329B" w:rsidRDefault="00F52CE4" w:rsidP="00F52CE4">
            <w:pPr>
              <w:spacing w:line="276" w:lineRule="auto"/>
              <w:jc w:val="right"/>
              <w:rPr>
                <w:rFonts w:ascii="Times New Roman" w:hAnsi="Times New Roman"/>
                <w:sz w:val="22"/>
                <w:szCs w:val="22"/>
              </w:rPr>
            </w:pPr>
          </w:p>
        </w:tc>
        <w:tc>
          <w:tcPr>
            <w:tcW w:w="513" w:type="pct"/>
            <w:vAlign w:val="bottom"/>
          </w:tcPr>
          <w:p w:rsidR="00F52CE4" w:rsidRPr="00F3329B" w:rsidRDefault="00F52CE4" w:rsidP="00F52CE4">
            <w:pPr>
              <w:spacing w:line="276" w:lineRule="auto"/>
              <w:jc w:val="right"/>
              <w:rPr>
                <w:rFonts w:ascii="Times New Roman" w:hAnsi="Times New Roman"/>
                <w:sz w:val="22"/>
                <w:szCs w:val="22"/>
              </w:rPr>
            </w:pPr>
          </w:p>
        </w:tc>
        <w:tc>
          <w:tcPr>
            <w:tcW w:w="513" w:type="pct"/>
            <w:vAlign w:val="bottom"/>
          </w:tcPr>
          <w:p w:rsidR="00F52CE4" w:rsidRPr="00F3329B" w:rsidRDefault="00F52CE4" w:rsidP="00F52CE4">
            <w:pPr>
              <w:spacing w:line="276" w:lineRule="auto"/>
              <w:jc w:val="right"/>
              <w:rPr>
                <w:rFonts w:ascii="Times New Roman" w:hAnsi="Times New Roman"/>
                <w:sz w:val="22"/>
                <w:szCs w:val="22"/>
              </w:rPr>
            </w:pPr>
          </w:p>
        </w:tc>
        <w:tc>
          <w:tcPr>
            <w:tcW w:w="513" w:type="pct"/>
            <w:vAlign w:val="bottom"/>
          </w:tcPr>
          <w:p w:rsidR="00F52CE4" w:rsidRPr="00F3329B" w:rsidRDefault="00F52CE4" w:rsidP="00F52CE4">
            <w:pPr>
              <w:spacing w:line="276" w:lineRule="auto"/>
              <w:jc w:val="right"/>
              <w:rPr>
                <w:rFonts w:ascii="Times New Roman" w:hAnsi="Times New Roman"/>
                <w:sz w:val="22"/>
                <w:szCs w:val="22"/>
              </w:rPr>
            </w:pPr>
          </w:p>
        </w:tc>
        <w:tc>
          <w:tcPr>
            <w:tcW w:w="513" w:type="pct"/>
            <w:vAlign w:val="bottom"/>
          </w:tcPr>
          <w:p w:rsidR="00F52CE4" w:rsidRPr="00F3329B" w:rsidRDefault="00F52CE4" w:rsidP="00F52CE4">
            <w:pPr>
              <w:spacing w:line="276" w:lineRule="auto"/>
              <w:jc w:val="right"/>
              <w:rPr>
                <w:rFonts w:ascii="Times New Roman" w:hAnsi="Times New Roman"/>
                <w:sz w:val="22"/>
                <w:szCs w:val="22"/>
              </w:rPr>
            </w:pPr>
          </w:p>
        </w:tc>
      </w:tr>
      <w:tr w:rsidR="00F52CE4" w:rsidRPr="00F3329B" w:rsidTr="00F52CE4">
        <w:trPr>
          <w:trHeight w:val="244"/>
        </w:trPr>
        <w:tc>
          <w:tcPr>
            <w:tcW w:w="985" w:type="pct"/>
            <w:vAlign w:val="bottom"/>
          </w:tcPr>
          <w:p w:rsidR="00F52CE4" w:rsidRPr="00F3329B" w:rsidRDefault="00F52CE4" w:rsidP="00F52CE4">
            <w:pPr>
              <w:spacing w:before="20" w:after="20"/>
              <w:rPr>
                <w:rFonts w:ascii="Times New Roman" w:hAnsi="Times New Roman"/>
                <w:sz w:val="22"/>
                <w:szCs w:val="22"/>
                <w:lang w:val="ky-KG"/>
              </w:rPr>
            </w:pPr>
            <w:r w:rsidRPr="00F3329B">
              <w:rPr>
                <w:rFonts w:ascii="Times New Roman" w:hAnsi="Times New Roman"/>
                <w:sz w:val="22"/>
                <w:szCs w:val="22"/>
                <w:lang w:val="ky-KG"/>
              </w:rPr>
              <w:t>Эстеликтер, жасалгалоо же курулуш иштери үчүн мрамор жана башка акиташ таштары, миӊ т</w:t>
            </w:r>
          </w:p>
        </w:tc>
        <w:tc>
          <w:tcPr>
            <w:tcW w:w="423" w:type="pct"/>
            <w:shd w:val="clear" w:color="auto" w:fill="auto"/>
            <w:vAlign w:val="bottom"/>
          </w:tcPr>
          <w:p w:rsidR="00F52CE4" w:rsidRPr="00F3329B" w:rsidRDefault="00F52CE4" w:rsidP="00F52CE4">
            <w:pPr>
              <w:spacing w:line="276" w:lineRule="auto"/>
              <w:jc w:val="right"/>
              <w:rPr>
                <w:rFonts w:ascii="Times New Roman" w:hAnsi="Times New Roman"/>
                <w:sz w:val="22"/>
                <w:szCs w:val="22"/>
                <w:lang w:val="ky-KG"/>
              </w:rPr>
            </w:pPr>
          </w:p>
        </w:tc>
        <w:tc>
          <w:tcPr>
            <w:tcW w:w="513" w:type="pct"/>
            <w:shd w:val="clear" w:color="auto" w:fill="auto"/>
            <w:vAlign w:val="bottom"/>
          </w:tcPr>
          <w:p w:rsidR="00F52CE4" w:rsidRPr="00F3329B" w:rsidRDefault="00F52CE4" w:rsidP="00F52CE4">
            <w:pPr>
              <w:spacing w:line="276" w:lineRule="auto"/>
              <w:jc w:val="right"/>
              <w:rPr>
                <w:rFonts w:ascii="Times New Roman" w:hAnsi="Times New Roman"/>
                <w:sz w:val="22"/>
                <w:szCs w:val="22"/>
                <w:lang w:val="ky-KG"/>
              </w:rPr>
            </w:pPr>
            <w:r w:rsidRPr="00F3329B">
              <w:rPr>
                <w:rFonts w:ascii="Times New Roman" w:hAnsi="Times New Roman"/>
                <w:sz w:val="22"/>
                <w:szCs w:val="22"/>
                <w:lang w:val="ky-KG"/>
              </w:rPr>
              <w:t>15,7</w:t>
            </w:r>
          </w:p>
        </w:tc>
        <w:tc>
          <w:tcPr>
            <w:tcW w:w="513" w:type="pct"/>
            <w:shd w:val="clear" w:color="auto" w:fill="auto"/>
            <w:vAlign w:val="bottom"/>
          </w:tcPr>
          <w:p w:rsidR="00F52CE4" w:rsidRPr="00F3329B" w:rsidRDefault="00F52CE4" w:rsidP="00F52CE4">
            <w:pPr>
              <w:spacing w:line="276" w:lineRule="auto"/>
              <w:jc w:val="right"/>
              <w:rPr>
                <w:rFonts w:ascii="Times New Roman" w:hAnsi="Times New Roman"/>
                <w:sz w:val="22"/>
                <w:szCs w:val="22"/>
                <w:lang w:val="ky-KG"/>
              </w:rPr>
            </w:pPr>
          </w:p>
        </w:tc>
        <w:tc>
          <w:tcPr>
            <w:tcW w:w="514" w:type="pct"/>
            <w:shd w:val="clear" w:color="auto" w:fill="auto"/>
            <w:vAlign w:val="bottom"/>
          </w:tcPr>
          <w:p w:rsidR="00F52CE4" w:rsidRPr="00F3329B" w:rsidRDefault="00F52CE4" w:rsidP="00F52CE4">
            <w:pPr>
              <w:spacing w:line="276" w:lineRule="auto"/>
              <w:jc w:val="right"/>
              <w:rPr>
                <w:rFonts w:ascii="Times New Roman" w:hAnsi="Times New Roman"/>
                <w:sz w:val="22"/>
                <w:szCs w:val="22"/>
                <w:lang w:val="ky-KG"/>
              </w:rPr>
            </w:pPr>
          </w:p>
        </w:tc>
        <w:tc>
          <w:tcPr>
            <w:tcW w:w="513" w:type="pct"/>
            <w:shd w:val="clear" w:color="auto" w:fill="auto"/>
            <w:vAlign w:val="bottom"/>
          </w:tcPr>
          <w:p w:rsidR="00F52CE4" w:rsidRPr="00F3329B" w:rsidRDefault="00F52CE4" w:rsidP="00F52CE4">
            <w:pPr>
              <w:spacing w:line="276" w:lineRule="auto"/>
              <w:jc w:val="right"/>
              <w:rPr>
                <w:rFonts w:ascii="Times New Roman" w:hAnsi="Times New Roman"/>
                <w:sz w:val="22"/>
                <w:szCs w:val="22"/>
                <w:lang w:val="ky-KG"/>
              </w:rPr>
            </w:pPr>
          </w:p>
        </w:tc>
        <w:tc>
          <w:tcPr>
            <w:tcW w:w="513" w:type="pct"/>
            <w:shd w:val="clear" w:color="auto" w:fill="auto"/>
            <w:vAlign w:val="bottom"/>
          </w:tcPr>
          <w:p w:rsidR="00F52CE4" w:rsidRPr="00F3329B" w:rsidRDefault="00F52CE4" w:rsidP="00F52CE4">
            <w:pPr>
              <w:spacing w:line="276" w:lineRule="auto"/>
              <w:jc w:val="right"/>
              <w:rPr>
                <w:rFonts w:ascii="Times New Roman" w:hAnsi="Times New Roman"/>
                <w:sz w:val="22"/>
                <w:szCs w:val="22"/>
                <w:lang w:val="ky-KG"/>
              </w:rPr>
            </w:pPr>
            <w:r w:rsidRPr="00F3329B">
              <w:rPr>
                <w:rFonts w:ascii="Times New Roman" w:hAnsi="Times New Roman"/>
                <w:sz w:val="22"/>
                <w:szCs w:val="22"/>
                <w:lang w:val="ky-KG"/>
              </w:rPr>
              <w:t>74,7</w:t>
            </w:r>
          </w:p>
        </w:tc>
        <w:tc>
          <w:tcPr>
            <w:tcW w:w="513" w:type="pct"/>
            <w:shd w:val="clear" w:color="auto" w:fill="auto"/>
            <w:vAlign w:val="bottom"/>
          </w:tcPr>
          <w:p w:rsidR="00F52CE4" w:rsidRPr="00F3329B" w:rsidRDefault="00F52CE4" w:rsidP="00F52CE4">
            <w:pPr>
              <w:spacing w:line="276" w:lineRule="auto"/>
              <w:jc w:val="right"/>
              <w:rPr>
                <w:rFonts w:ascii="Times New Roman" w:hAnsi="Times New Roman"/>
                <w:sz w:val="22"/>
                <w:szCs w:val="22"/>
                <w:lang w:val="ky-KG"/>
              </w:rPr>
            </w:pPr>
          </w:p>
        </w:tc>
        <w:tc>
          <w:tcPr>
            <w:tcW w:w="513" w:type="pct"/>
            <w:tcBorders>
              <w:right w:val="nil"/>
            </w:tcBorders>
            <w:shd w:val="clear" w:color="auto" w:fill="auto"/>
            <w:vAlign w:val="bottom"/>
          </w:tcPr>
          <w:p w:rsidR="00F52CE4" w:rsidRPr="00F3329B" w:rsidRDefault="00F52CE4" w:rsidP="00F52CE4">
            <w:pPr>
              <w:spacing w:line="276" w:lineRule="auto"/>
              <w:jc w:val="right"/>
              <w:rPr>
                <w:rFonts w:ascii="Times New Roman" w:hAnsi="Times New Roman"/>
                <w:sz w:val="22"/>
                <w:szCs w:val="22"/>
                <w:lang w:val="ky-KG"/>
              </w:rPr>
            </w:pPr>
          </w:p>
        </w:tc>
      </w:tr>
      <w:tr w:rsidR="00F52CE4" w:rsidRPr="00F3329B" w:rsidTr="00F52CE4">
        <w:trPr>
          <w:trHeight w:val="244"/>
        </w:trPr>
        <w:tc>
          <w:tcPr>
            <w:tcW w:w="985" w:type="pct"/>
            <w:vAlign w:val="bottom"/>
          </w:tcPr>
          <w:p w:rsidR="00F52CE4" w:rsidRPr="00F3329B" w:rsidRDefault="00F52CE4" w:rsidP="00F52CE4">
            <w:pPr>
              <w:spacing w:before="20" w:after="20"/>
              <w:rPr>
                <w:rFonts w:ascii="Times New Roman" w:hAnsi="Times New Roman"/>
                <w:sz w:val="22"/>
                <w:szCs w:val="22"/>
                <w:lang w:val="ky-KG"/>
              </w:rPr>
            </w:pPr>
            <w:r w:rsidRPr="00F3329B">
              <w:rPr>
                <w:rFonts w:ascii="Times New Roman" w:hAnsi="Times New Roman"/>
                <w:sz w:val="22"/>
                <w:szCs w:val="22"/>
                <w:lang w:val="ky-KG"/>
              </w:rPr>
              <w:t>Акиташ жана гипс, миӊ т</w:t>
            </w:r>
          </w:p>
        </w:tc>
        <w:tc>
          <w:tcPr>
            <w:tcW w:w="423" w:type="pct"/>
            <w:shd w:val="clear" w:color="auto" w:fill="auto"/>
            <w:vAlign w:val="bottom"/>
          </w:tcPr>
          <w:p w:rsidR="00F52CE4" w:rsidRPr="00F3329B" w:rsidRDefault="00F52CE4" w:rsidP="00F52CE4">
            <w:pPr>
              <w:spacing w:line="276" w:lineRule="auto"/>
              <w:jc w:val="right"/>
              <w:rPr>
                <w:rFonts w:ascii="Times New Roman" w:hAnsi="Times New Roman"/>
                <w:sz w:val="22"/>
                <w:szCs w:val="22"/>
                <w:lang w:val="ky-KG"/>
              </w:rPr>
            </w:pPr>
          </w:p>
        </w:tc>
        <w:tc>
          <w:tcPr>
            <w:tcW w:w="513" w:type="pct"/>
            <w:shd w:val="clear" w:color="auto" w:fill="auto"/>
            <w:vAlign w:val="bottom"/>
          </w:tcPr>
          <w:p w:rsidR="00F52CE4" w:rsidRPr="00F3329B" w:rsidRDefault="00F52CE4" w:rsidP="00F52CE4">
            <w:pPr>
              <w:spacing w:line="276" w:lineRule="auto"/>
              <w:jc w:val="right"/>
              <w:rPr>
                <w:rFonts w:ascii="Times New Roman" w:hAnsi="Times New Roman"/>
                <w:sz w:val="22"/>
                <w:szCs w:val="22"/>
                <w:lang w:val="ky-KG"/>
              </w:rPr>
            </w:pPr>
            <w:r w:rsidRPr="00F3329B">
              <w:rPr>
                <w:rFonts w:ascii="Times New Roman" w:hAnsi="Times New Roman"/>
                <w:sz w:val="22"/>
                <w:szCs w:val="22"/>
                <w:lang w:val="ky-KG"/>
              </w:rPr>
              <w:t>38,2</w:t>
            </w:r>
          </w:p>
        </w:tc>
        <w:tc>
          <w:tcPr>
            <w:tcW w:w="513" w:type="pct"/>
            <w:shd w:val="clear" w:color="auto" w:fill="auto"/>
            <w:vAlign w:val="bottom"/>
          </w:tcPr>
          <w:p w:rsidR="00F52CE4" w:rsidRPr="00F3329B" w:rsidRDefault="00F52CE4" w:rsidP="00F52CE4">
            <w:pPr>
              <w:spacing w:line="276" w:lineRule="auto"/>
              <w:jc w:val="right"/>
              <w:rPr>
                <w:rFonts w:ascii="Times New Roman" w:hAnsi="Times New Roman"/>
                <w:sz w:val="22"/>
                <w:szCs w:val="22"/>
                <w:lang w:val="ky-KG"/>
              </w:rPr>
            </w:pPr>
          </w:p>
        </w:tc>
        <w:tc>
          <w:tcPr>
            <w:tcW w:w="514" w:type="pct"/>
            <w:shd w:val="clear" w:color="auto" w:fill="auto"/>
            <w:vAlign w:val="bottom"/>
          </w:tcPr>
          <w:p w:rsidR="00F52CE4" w:rsidRPr="00F3329B" w:rsidRDefault="00F52CE4" w:rsidP="00F52CE4">
            <w:pPr>
              <w:spacing w:line="276" w:lineRule="auto"/>
              <w:jc w:val="right"/>
              <w:rPr>
                <w:rFonts w:ascii="Times New Roman" w:hAnsi="Times New Roman"/>
                <w:sz w:val="22"/>
                <w:szCs w:val="22"/>
                <w:lang w:val="ky-KG"/>
              </w:rPr>
            </w:pPr>
            <w:r w:rsidRPr="00F3329B">
              <w:rPr>
                <w:rFonts w:ascii="Times New Roman" w:hAnsi="Times New Roman"/>
                <w:sz w:val="22"/>
                <w:szCs w:val="22"/>
                <w:lang w:val="ky-KG"/>
              </w:rPr>
              <w:t>37,8</w:t>
            </w:r>
          </w:p>
        </w:tc>
        <w:tc>
          <w:tcPr>
            <w:tcW w:w="513" w:type="pct"/>
            <w:shd w:val="clear" w:color="auto" w:fill="auto"/>
            <w:vAlign w:val="bottom"/>
          </w:tcPr>
          <w:p w:rsidR="00F52CE4" w:rsidRPr="00F3329B" w:rsidRDefault="00F52CE4" w:rsidP="00F52CE4">
            <w:pPr>
              <w:spacing w:line="276" w:lineRule="auto"/>
              <w:jc w:val="right"/>
              <w:rPr>
                <w:rFonts w:ascii="Times New Roman" w:hAnsi="Times New Roman"/>
                <w:sz w:val="22"/>
                <w:szCs w:val="22"/>
                <w:lang w:val="ky-KG"/>
              </w:rPr>
            </w:pPr>
          </w:p>
        </w:tc>
        <w:tc>
          <w:tcPr>
            <w:tcW w:w="513" w:type="pct"/>
            <w:shd w:val="clear" w:color="auto" w:fill="auto"/>
            <w:vAlign w:val="bottom"/>
          </w:tcPr>
          <w:p w:rsidR="00F52CE4" w:rsidRPr="00F3329B" w:rsidRDefault="00F52CE4" w:rsidP="00F52CE4">
            <w:pPr>
              <w:spacing w:line="276" w:lineRule="auto"/>
              <w:jc w:val="right"/>
              <w:rPr>
                <w:rFonts w:ascii="Times New Roman" w:hAnsi="Times New Roman"/>
                <w:sz w:val="22"/>
                <w:szCs w:val="22"/>
                <w:lang w:val="ky-KG"/>
              </w:rPr>
            </w:pPr>
            <w:r w:rsidRPr="00F3329B">
              <w:rPr>
                <w:rFonts w:ascii="Times New Roman" w:hAnsi="Times New Roman"/>
                <w:sz w:val="22"/>
                <w:szCs w:val="22"/>
                <w:lang w:val="ky-KG"/>
              </w:rPr>
              <w:t>65,9</w:t>
            </w:r>
          </w:p>
        </w:tc>
        <w:tc>
          <w:tcPr>
            <w:tcW w:w="513" w:type="pct"/>
            <w:shd w:val="clear" w:color="auto" w:fill="auto"/>
            <w:vAlign w:val="bottom"/>
          </w:tcPr>
          <w:p w:rsidR="00F52CE4" w:rsidRPr="00F3329B" w:rsidRDefault="00F52CE4" w:rsidP="00F52CE4">
            <w:pPr>
              <w:spacing w:line="276" w:lineRule="auto"/>
              <w:jc w:val="right"/>
              <w:rPr>
                <w:rFonts w:ascii="Times New Roman" w:hAnsi="Times New Roman"/>
                <w:sz w:val="22"/>
                <w:szCs w:val="22"/>
                <w:lang w:val="ky-KG"/>
              </w:rPr>
            </w:pPr>
          </w:p>
        </w:tc>
        <w:tc>
          <w:tcPr>
            <w:tcW w:w="513" w:type="pct"/>
            <w:tcBorders>
              <w:right w:val="nil"/>
            </w:tcBorders>
            <w:shd w:val="clear" w:color="auto" w:fill="auto"/>
            <w:vAlign w:val="bottom"/>
          </w:tcPr>
          <w:p w:rsidR="00F52CE4" w:rsidRPr="00F3329B" w:rsidRDefault="00F52CE4" w:rsidP="00F52CE4">
            <w:pPr>
              <w:spacing w:line="276" w:lineRule="auto"/>
              <w:jc w:val="right"/>
              <w:rPr>
                <w:rFonts w:ascii="Times New Roman" w:hAnsi="Times New Roman"/>
                <w:sz w:val="22"/>
                <w:szCs w:val="22"/>
                <w:lang w:val="ky-KG"/>
              </w:rPr>
            </w:pPr>
            <w:r w:rsidRPr="00F3329B">
              <w:rPr>
                <w:rFonts w:ascii="Times New Roman" w:hAnsi="Times New Roman"/>
                <w:sz w:val="22"/>
                <w:szCs w:val="22"/>
                <w:lang w:val="ky-KG"/>
              </w:rPr>
              <w:t>99,0</w:t>
            </w:r>
          </w:p>
        </w:tc>
      </w:tr>
      <w:tr w:rsidR="00F52CE4" w:rsidRPr="00F3329B" w:rsidTr="00F52CE4">
        <w:trPr>
          <w:trHeight w:val="244"/>
        </w:trPr>
        <w:tc>
          <w:tcPr>
            <w:tcW w:w="985" w:type="pct"/>
            <w:vAlign w:val="bottom"/>
          </w:tcPr>
          <w:p w:rsidR="00F52CE4" w:rsidRPr="00F3329B" w:rsidRDefault="00F52CE4" w:rsidP="00F52CE4">
            <w:pPr>
              <w:spacing w:before="20" w:after="20"/>
              <w:rPr>
                <w:rFonts w:ascii="Times New Roman" w:hAnsi="Times New Roman"/>
                <w:sz w:val="22"/>
                <w:szCs w:val="22"/>
              </w:rPr>
            </w:pPr>
            <w:r w:rsidRPr="00F3329B">
              <w:rPr>
                <w:rFonts w:ascii="Times New Roman" w:hAnsi="Times New Roman"/>
                <w:sz w:val="22"/>
                <w:szCs w:val="22"/>
                <w:lang w:val="ky-KG"/>
              </w:rPr>
              <w:t>Жаратылыш куму</w:t>
            </w:r>
            <w:r w:rsidRPr="00F3329B">
              <w:rPr>
                <w:rFonts w:ascii="Times New Roman" w:hAnsi="Times New Roman"/>
                <w:sz w:val="22"/>
                <w:szCs w:val="22"/>
              </w:rPr>
              <w:t>, миӊ т</w:t>
            </w:r>
          </w:p>
        </w:tc>
        <w:tc>
          <w:tcPr>
            <w:tcW w:w="423" w:type="pct"/>
            <w:shd w:val="clear" w:color="auto" w:fill="auto"/>
            <w:vAlign w:val="bottom"/>
          </w:tcPr>
          <w:p w:rsidR="00F52CE4" w:rsidRPr="00F3329B" w:rsidRDefault="00F52CE4" w:rsidP="00F52CE4">
            <w:pPr>
              <w:spacing w:line="276" w:lineRule="auto"/>
              <w:jc w:val="right"/>
              <w:rPr>
                <w:rFonts w:ascii="Times New Roman" w:hAnsi="Times New Roman"/>
                <w:sz w:val="22"/>
                <w:szCs w:val="22"/>
                <w:lang w:val="ky-KG"/>
              </w:rPr>
            </w:pPr>
          </w:p>
        </w:tc>
        <w:tc>
          <w:tcPr>
            <w:tcW w:w="513" w:type="pct"/>
            <w:shd w:val="clear" w:color="auto" w:fill="auto"/>
            <w:vAlign w:val="bottom"/>
          </w:tcPr>
          <w:p w:rsidR="00F52CE4" w:rsidRPr="00F3329B" w:rsidRDefault="00F52CE4" w:rsidP="00F52CE4">
            <w:pPr>
              <w:spacing w:line="276" w:lineRule="auto"/>
              <w:jc w:val="right"/>
              <w:rPr>
                <w:rFonts w:ascii="Times New Roman" w:hAnsi="Times New Roman"/>
                <w:sz w:val="22"/>
                <w:szCs w:val="22"/>
                <w:lang w:val="ky-KG"/>
              </w:rPr>
            </w:pPr>
          </w:p>
        </w:tc>
        <w:tc>
          <w:tcPr>
            <w:tcW w:w="513" w:type="pct"/>
            <w:shd w:val="clear" w:color="auto" w:fill="auto"/>
            <w:vAlign w:val="bottom"/>
          </w:tcPr>
          <w:p w:rsidR="00F52CE4" w:rsidRPr="00F3329B" w:rsidRDefault="00F52CE4" w:rsidP="00F52CE4">
            <w:pPr>
              <w:spacing w:line="276" w:lineRule="auto"/>
              <w:jc w:val="right"/>
              <w:rPr>
                <w:rFonts w:ascii="Times New Roman" w:hAnsi="Times New Roman"/>
                <w:sz w:val="22"/>
                <w:szCs w:val="22"/>
                <w:lang w:val="ky-KG"/>
              </w:rPr>
            </w:pPr>
          </w:p>
        </w:tc>
        <w:tc>
          <w:tcPr>
            <w:tcW w:w="514" w:type="pct"/>
            <w:shd w:val="clear" w:color="auto" w:fill="auto"/>
            <w:vAlign w:val="bottom"/>
          </w:tcPr>
          <w:p w:rsidR="00F52CE4" w:rsidRPr="00F3329B" w:rsidRDefault="00F52CE4" w:rsidP="00F52CE4">
            <w:pPr>
              <w:spacing w:line="276" w:lineRule="auto"/>
              <w:jc w:val="right"/>
              <w:rPr>
                <w:rFonts w:ascii="Times New Roman" w:hAnsi="Times New Roman"/>
                <w:sz w:val="22"/>
                <w:szCs w:val="22"/>
                <w:lang w:val="ky-KG"/>
              </w:rPr>
            </w:pPr>
            <w:r w:rsidRPr="00F3329B">
              <w:rPr>
                <w:rFonts w:ascii="Times New Roman" w:hAnsi="Times New Roman"/>
                <w:sz w:val="22"/>
                <w:szCs w:val="22"/>
                <w:lang w:val="ky-KG"/>
              </w:rPr>
              <w:t>13,9</w:t>
            </w:r>
          </w:p>
        </w:tc>
        <w:tc>
          <w:tcPr>
            <w:tcW w:w="513" w:type="pct"/>
            <w:shd w:val="clear" w:color="auto" w:fill="auto"/>
            <w:vAlign w:val="bottom"/>
          </w:tcPr>
          <w:p w:rsidR="00F52CE4" w:rsidRPr="00F3329B" w:rsidRDefault="00F52CE4" w:rsidP="00F52CE4">
            <w:pPr>
              <w:spacing w:line="276" w:lineRule="auto"/>
              <w:jc w:val="right"/>
              <w:rPr>
                <w:rFonts w:ascii="Times New Roman" w:hAnsi="Times New Roman"/>
                <w:sz w:val="22"/>
                <w:szCs w:val="22"/>
                <w:lang w:val="ky-KG"/>
              </w:rPr>
            </w:pPr>
          </w:p>
        </w:tc>
        <w:tc>
          <w:tcPr>
            <w:tcW w:w="513" w:type="pct"/>
            <w:shd w:val="clear" w:color="auto" w:fill="auto"/>
            <w:vAlign w:val="bottom"/>
          </w:tcPr>
          <w:p w:rsidR="00F52CE4" w:rsidRPr="00F3329B" w:rsidRDefault="00F52CE4" w:rsidP="00F52CE4">
            <w:pPr>
              <w:spacing w:line="276" w:lineRule="auto"/>
              <w:jc w:val="right"/>
              <w:rPr>
                <w:rFonts w:ascii="Times New Roman" w:hAnsi="Times New Roman"/>
                <w:sz w:val="22"/>
                <w:szCs w:val="22"/>
                <w:lang w:val="ky-KG"/>
              </w:rPr>
            </w:pPr>
          </w:p>
        </w:tc>
        <w:tc>
          <w:tcPr>
            <w:tcW w:w="513" w:type="pct"/>
            <w:shd w:val="clear" w:color="auto" w:fill="auto"/>
            <w:vAlign w:val="bottom"/>
          </w:tcPr>
          <w:p w:rsidR="00F52CE4" w:rsidRPr="00F3329B" w:rsidRDefault="00F52CE4" w:rsidP="00F52CE4">
            <w:pPr>
              <w:spacing w:line="276" w:lineRule="auto"/>
              <w:jc w:val="right"/>
              <w:rPr>
                <w:rFonts w:ascii="Times New Roman" w:hAnsi="Times New Roman"/>
                <w:sz w:val="22"/>
                <w:szCs w:val="22"/>
                <w:lang w:val="ky-KG"/>
              </w:rPr>
            </w:pPr>
          </w:p>
        </w:tc>
        <w:tc>
          <w:tcPr>
            <w:tcW w:w="513" w:type="pct"/>
            <w:tcBorders>
              <w:right w:val="nil"/>
            </w:tcBorders>
            <w:shd w:val="clear" w:color="auto" w:fill="auto"/>
            <w:vAlign w:val="bottom"/>
          </w:tcPr>
          <w:p w:rsidR="00F52CE4" w:rsidRPr="00F3329B" w:rsidRDefault="00F52CE4" w:rsidP="00F52CE4">
            <w:pPr>
              <w:spacing w:line="276" w:lineRule="auto"/>
              <w:jc w:val="right"/>
              <w:rPr>
                <w:rFonts w:ascii="Times New Roman" w:hAnsi="Times New Roman"/>
                <w:sz w:val="22"/>
                <w:szCs w:val="22"/>
                <w:lang w:val="ky-KG"/>
              </w:rPr>
            </w:pPr>
          </w:p>
        </w:tc>
      </w:tr>
      <w:tr w:rsidR="00F52CE4" w:rsidRPr="00F3329B" w:rsidTr="00F52CE4">
        <w:trPr>
          <w:trHeight w:val="244"/>
        </w:trPr>
        <w:tc>
          <w:tcPr>
            <w:tcW w:w="985" w:type="pct"/>
            <w:tcBorders>
              <w:bottom w:val="single" w:sz="12" w:space="0" w:color="auto"/>
            </w:tcBorders>
            <w:vAlign w:val="bottom"/>
          </w:tcPr>
          <w:p w:rsidR="00F52CE4" w:rsidRPr="00F3329B" w:rsidRDefault="00F52CE4" w:rsidP="00F52CE4">
            <w:pPr>
              <w:spacing w:before="20" w:after="20"/>
              <w:rPr>
                <w:rFonts w:ascii="Times New Roman" w:hAnsi="Times New Roman"/>
                <w:sz w:val="22"/>
                <w:szCs w:val="22"/>
              </w:rPr>
            </w:pPr>
            <w:r w:rsidRPr="00F3329B">
              <w:rPr>
                <w:rFonts w:ascii="Times New Roman" w:hAnsi="Times New Roman"/>
                <w:sz w:val="22"/>
                <w:szCs w:val="22"/>
                <w:lang w:val="ky-KG"/>
              </w:rPr>
              <w:t>Кесек шагыл, таштын күкүмдөрү, майда таш, шагыл, миӊ т</w:t>
            </w:r>
          </w:p>
        </w:tc>
        <w:tc>
          <w:tcPr>
            <w:tcW w:w="423" w:type="pct"/>
            <w:tcBorders>
              <w:bottom w:val="single" w:sz="12" w:space="0" w:color="auto"/>
            </w:tcBorders>
            <w:shd w:val="clear" w:color="auto" w:fill="auto"/>
            <w:vAlign w:val="bottom"/>
          </w:tcPr>
          <w:p w:rsidR="00F52CE4" w:rsidRPr="00F3329B" w:rsidRDefault="00F52CE4" w:rsidP="00F52CE4">
            <w:pPr>
              <w:spacing w:line="276" w:lineRule="auto"/>
              <w:jc w:val="right"/>
              <w:rPr>
                <w:rFonts w:ascii="Times New Roman" w:hAnsi="Times New Roman"/>
                <w:sz w:val="22"/>
                <w:szCs w:val="22"/>
                <w:lang w:val="ky-KG"/>
              </w:rPr>
            </w:pPr>
          </w:p>
        </w:tc>
        <w:tc>
          <w:tcPr>
            <w:tcW w:w="513" w:type="pct"/>
            <w:tcBorders>
              <w:bottom w:val="single" w:sz="12" w:space="0" w:color="auto"/>
            </w:tcBorders>
            <w:shd w:val="clear" w:color="auto" w:fill="auto"/>
            <w:vAlign w:val="bottom"/>
          </w:tcPr>
          <w:p w:rsidR="00F52CE4" w:rsidRPr="00F3329B" w:rsidRDefault="00FF7C41" w:rsidP="00FF7C41">
            <w:pPr>
              <w:spacing w:line="276" w:lineRule="auto"/>
              <w:jc w:val="right"/>
              <w:rPr>
                <w:rFonts w:ascii="Times New Roman" w:hAnsi="Times New Roman"/>
                <w:sz w:val="22"/>
                <w:szCs w:val="22"/>
                <w:lang w:val="ky-KG"/>
              </w:rPr>
            </w:pPr>
            <w:r>
              <w:rPr>
                <w:rFonts w:ascii="Times New Roman" w:hAnsi="Times New Roman"/>
                <w:sz w:val="22"/>
                <w:szCs w:val="22"/>
                <w:lang w:val="ky-KG"/>
              </w:rPr>
              <w:t>5</w:t>
            </w:r>
          </w:p>
        </w:tc>
        <w:tc>
          <w:tcPr>
            <w:tcW w:w="513" w:type="pct"/>
            <w:tcBorders>
              <w:bottom w:val="single" w:sz="12" w:space="0" w:color="auto"/>
            </w:tcBorders>
            <w:shd w:val="clear" w:color="auto" w:fill="auto"/>
            <w:vAlign w:val="bottom"/>
          </w:tcPr>
          <w:p w:rsidR="00F52CE4" w:rsidRPr="00F3329B" w:rsidRDefault="00F52CE4" w:rsidP="00F52CE4">
            <w:pPr>
              <w:spacing w:line="276" w:lineRule="auto"/>
              <w:jc w:val="right"/>
              <w:rPr>
                <w:rFonts w:ascii="Times New Roman" w:hAnsi="Times New Roman"/>
                <w:sz w:val="22"/>
                <w:szCs w:val="22"/>
                <w:lang w:val="ky-KG"/>
              </w:rPr>
            </w:pPr>
          </w:p>
        </w:tc>
        <w:tc>
          <w:tcPr>
            <w:tcW w:w="514" w:type="pct"/>
            <w:tcBorders>
              <w:bottom w:val="single" w:sz="12" w:space="0" w:color="auto"/>
            </w:tcBorders>
            <w:shd w:val="clear" w:color="auto" w:fill="auto"/>
            <w:vAlign w:val="bottom"/>
          </w:tcPr>
          <w:p w:rsidR="00F52CE4" w:rsidRPr="00F3329B" w:rsidRDefault="00F52CE4" w:rsidP="00F52CE4">
            <w:pPr>
              <w:spacing w:line="276" w:lineRule="auto"/>
              <w:jc w:val="right"/>
              <w:rPr>
                <w:rFonts w:ascii="Times New Roman" w:hAnsi="Times New Roman"/>
                <w:sz w:val="22"/>
                <w:szCs w:val="22"/>
                <w:lang w:val="ky-KG"/>
              </w:rPr>
            </w:pPr>
            <w:r w:rsidRPr="00F3329B">
              <w:rPr>
                <w:rFonts w:ascii="Times New Roman" w:hAnsi="Times New Roman"/>
                <w:sz w:val="22"/>
                <w:szCs w:val="22"/>
                <w:lang w:val="ky-KG"/>
              </w:rPr>
              <w:t>6,9</w:t>
            </w:r>
          </w:p>
        </w:tc>
        <w:tc>
          <w:tcPr>
            <w:tcW w:w="513" w:type="pct"/>
            <w:tcBorders>
              <w:bottom w:val="single" w:sz="12" w:space="0" w:color="auto"/>
            </w:tcBorders>
            <w:shd w:val="clear" w:color="auto" w:fill="auto"/>
            <w:vAlign w:val="bottom"/>
          </w:tcPr>
          <w:p w:rsidR="00F52CE4" w:rsidRPr="00F3329B" w:rsidRDefault="00F52CE4" w:rsidP="00F52CE4">
            <w:pPr>
              <w:spacing w:line="276" w:lineRule="auto"/>
              <w:jc w:val="right"/>
              <w:rPr>
                <w:rFonts w:ascii="Times New Roman" w:hAnsi="Times New Roman"/>
                <w:sz w:val="22"/>
                <w:szCs w:val="22"/>
                <w:lang w:val="ky-KG"/>
              </w:rPr>
            </w:pPr>
          </w:p>
        </w:tc>
        <w:tc>
          <w:tcPr>
            <w:tcW w:w="513" w:type="pct"/>
            <w:tcBorders>
              <w:bottom w:val="single" w:sz="12" w:space="0" w:color="auto"/>
            </w:tcBorders>
            <w:shd w:val="clear" w:color="auto" w:fill="auto"/>
            <w:vAlign w:val="bottom"/>
          </w:tcPr>
          <w:p w:rsidR="00F52CE4" w:rsidRPr="00F3329B" w:rsidRDefault="00F52CE4" w:rsidP="00F52CE4">
            <w:pPr>
              <w:spacing w:line="276" w:lineRule="auto"/>
              <w:jc w:val="right"/>
              <w:rPr>
                <w:rFonts w:ascii="Times New Roman" w:hAnsi="Times New Roman"/>
                <w:sz w:val="22"/>
                <w:szCs w:val="22"/>
                <w:lang w:val="ky-KG"/>
              </w:rPr>
            </w:pPr>
          </w:p>
        </w:tc>
        <w:tc>
          <w:tcPr>
            <w:tcW w:w="513" w:type="pct"/>
            <w:tcBorders>
              <w:bottom w:val="single" w:sz="12" w:space="0" w:color="auto"/>
            </w:tcBorders>
            <w:shd w:val="clear" w:color="auto" w:fill="auto"/>
            <w:vAlign w:val="bottom"/>
          </w:tcPr>
          <w:p w:rsidR="00F52CE4" w:rsidRPr="00F3329B" w:rsidRDefault="00F52CE4" w:rsidP="00F52CE4">
            <w:pPr>
              <w:spacing w:line="276" w:lineRule="auto"/>
              <w:jc w:val="right"/>
              <w:rPr>
                <w:rFonts w:ascii="Times New Roman" w:hAnsi="Times New Roman"/>
                <w:sz w:val="22"/>
                <w:szCs w:val="22"/>
                <w:lang w:val="ky-KG"/>
              </w:rPr>
            </w:pPr>
          </w:p>
        </w:tc>
        <w:tc>
          <w:tcPr>
            <w:tcW w:w="513" w:type="pct"/>
            <w:tcBorders>
              <w:bottom w:val="single" w:sz="12" w:space="0" w:color="auto"/>
              <w:right w:val="nil"/>
            </w:tcBorders>
            <w:shd w:val="clear" w:color="auto" w:fill="auto"/>
            <w:vAlign w:val="bottom"/>
          </w:tcPr>
          <w:p w:rsidR="00F52CE4" w:rsidRPr="00F3329B" w:rsidRDefault="00F52CE4" w:rsidP="00F52CE4">
            <w:pPr>
              <w:spacing w:line="276" w:lineRule="auto"/>
              <w:jc w:val="right"/>
              <w:rPr>
                <w:rFonts w:ascii="Times New Roman" w:hAnsi="Times New Roman"/>
                <w:sz w:val="22"/>
                <w:szCs w:val="22"/>
                <w:lang w:val="ky-KG"/>
              </w:rPr>
            </w:pPr>
            <w:r w:rsidRPr="00F3329B">
              <w:rPr>
                <w:rFonts w:ascii="Times New Roman" w:hAnsi="Times New Roman"/>
                <w:sz w:val="22"/>
                <w:szCs w:val="22"/>
                <w:lang w:val="ky-KG"/>
              </w:rPr>
              <w:t>138,7</w:t>
            </w:r>
          </w:p>
        </w:tc>
      </w:tr>
    </w:tbl>
    <w:p w:rsidR="00F52CE4" w:rsidRPr="00F3329B" w:rsidRDefault="00F52CE4" w:rsidP="00F52CE4">
      <w:pPr>
        <w:spacing w:before="120" w:after="120"/>
        <w:ind w:firstLine="709"/>
        <w:jc w:val="both"/>
        <w:rPr>
          <w:rFonts w:ascii="Times New Roman" w:hAnsi="Times New Roman"/>
          <w:sz w:val="28"/>
          <w:szCs w:val="28"/>
          <w:lang w:val="ky-KG"/>
        </w:rPr>
      </w:pPr>
      <w:r w:rsidRPr="00F3329B">
        <w:rPr>
          <w:rFonts w:ascii="Times New Roman" w:hAnsi="Times New Roman"/>
          <w:i/>
          <w:iCs/>
          <w:sz w:val="28"/>
          <w:szCs w:val="28"/>
        </w:rPr>
        <w:t>Иштетүү өндүрүшүнүн</w:t>
      </w:r>
      <w:r w:rsidRPr="00F3329B">
        <w:rPr>
          <w:rFonts w:ascii="Times New Roman" w:hAnsi="Times New Roman"/>
          <w:iCs/>
          <w:sz w:val="28"/>
          <w:szCs w:val="28"/>
        </w:rPr>
        <w:t xml:space="preserve"> продукцияларын</w:t>
      </w:r>
      <w:r w:rsidRPr="00F3329B">
        <w:rPr>
          <w:rFonts w:ascii="Times New Roman" w:hAnsi="Times New Roman"/>
          <w:iCs/>
          <w:sz w:val="28"/>
          <w:szCs w:val="28"/>
          <w:lang w:val="ky-KG"/>
        </w:rPr>
        <w:t>ын</w:t>
      </w:r>
      <w:r w:rsidRPr="00F3329B">
        <w:rPr>
          <w:rFonts w:ascii="Times New Roman" w:hAnsi="Times New Roman"/>
          <w:iCs/>
          <w:sz w:val="28"/>
          <w:szCs w:val="28"/>
        </w:rPr>
        <w:t xml:space="preserve"> көлөмү </w:t>
      </w:r>
      <w:r w:rsidRPr="00F3329B">
        <w:rPr>
          <w:rFonts w:ascii="Times New Roman" w:hAnsi="Times New Roman"/>
          <w:sz w:val="28"/>
          <w:szCs w:val="28"/>
          <w:lang w:val="ky-KG"/>
        </w:rPr>
        <w:t xml:space="preserve">2025-ж. январында 474,4 млн. сомду түздү, анын ичинен, резина жана пластмасса буюмдарын, башка металл эмес минералдык продуктуларды өндүрүү </w:t>
      </w:r>
      <w:r>
        <w:rPr>
          <w:rFonts w:ascii="Times New Roman" w:hAnsi="Times New Roman"/>
          <w:sz w:val="28"/>
          <w:szCs w:val="28"/>
          <w:lang w:val="ky-KG"/>
        </w:rPr>
        <w:t>-</w:t>
      </w:r>
      <w:r w:rsidR="006570C0">
        <w:rPr>
          <w:rFonts w:ascii="Times New Roman" w:hAnsi="Times New Roman"/>
          <w:sz w:val="28"/>
          <w:szCs w:val="28"/>
          <w:lang w:val="ky-KG"/>
        </w:rPr>
        <w:t xml:space="preserve"> 345</w:t>
      </w:r>
      <w:r w:rsidRPr="00F3329B">
        <w:rPr>
          <w:rFonts w:ascii="Times New Roman" w:hAnsi="Times New Roman"/>
          <w:sz w:val="28"/>
          <w:szCs w:val="28"/>
          <w:lang w:val="ky-KG"/>
        </w:rPr>
        <w:t xml:space="preserve"> млн. сомду (</w:t>
      </w:r>
      <w:r w:rsidRPr="00F3329B">
        <w:rPr>
          <w:rFonts w:ascii="Times New Roman" w:hAnsi="Times New Roman"/>
          <w:iCs/>
          <w:sz w:val="28"/>
          <w:szCs w:val="28"/>
          <w:lang w:val="ky-KG"/>
        </w:rPr>
        <w:t>ө</w:t>
      </w:r>
      <w:r w:rsidRPr="00F3329B">
        <w:rPr>
          <w:rFonts w:ascii="Times New Roman" w:hAnsi="Times New Roman"/>
          <w:sz w:val="28"/>
          <w:szCs w:val="28"/>
          <w:lang w:val="ky-KG"/>
        </w:rPr>
        <w:t>н</w:t>
      </w:r>
      <w:r w:rsidRPr="00F3329B">
        <w:rPr>
          <w:rFonts w:ascii="Times New Roman" w:hAnsi="Times New Roman"/>
          <w:iCs/>
          <w:sz w:val="28"/>
          <w:szCs w:val="28"/>
          <w:lang w:val="ky-KG"/>
        </w:rPr>
        <w:t>ө</w:t>
      </w:r>
      <w:r w:rsidRPr="00F3329B">
        <w:rPr>
          <w:rFonts w:ascii="Times New Roman" w:hAnsi="Times New Roman"/>
          <w:sz w:val="28"/>
          <w:szCs w:val="28"/>
          <w:lang w:val="ky-KG"/>
        </w:rPr>
        <w:t xml:space="preserve">р жайдын жалпы көлөмүнүн 72,7 пайызы), тамак-аш азыктарын (суусундуктарды кошкондо) </w:t>
      </w:r>
      <w:r>
        <w:rPr>
          <w:rFonts w:ascii="Times New Roman" w:hAnsi="Times New Roman"/>
          <w:sz w:val="28"/>
          <w:szCs w:val="28"/>
          <w:lang w:val="ky-KG"/>
        </w:rPr>
        <w:t>-</w:t>
      </w:r>
      <w:r w:rsidR="006570C0">
        <w:rPr>
          <w:rFonts w:ascii="Times New Roman" w:hAnsi="Times New Roman"/>
          <w:sz w:val="28"/>
          <w:szCs w:val="28"/>
          <w:lang w:val="ky-KG"/>
        </w:rPr>
        <w:t xml:space="preserve"> 61,8 млн. сомду (13</w:t>
      </w:r>
      <w:r w:rsidRPr="00F3329B">
        <w:rPr>
          <w:rFonts w:ascii="Times New Roman" w:hAnsi="Times New Roman"/>
          <w:sz w:val="28"/>
          <w:szCs w:val="28"/>
          <w:lang w:val="ky-KG"/>
        </w:rPr>
        <w:t xml:space="preserve"> пайызды), текстиль өндүрүшү, кийим жана бут кийим, булгаары, булгаарыдан жасалган башка буюмдарды өндүрүү </w:t>
      </w:r>
      <w:r>
        <w:rPr>
          <w:rFonts w:ascii="Times New Roman" w:hAnsi="Times New Roman"/>
          <w:sz w:val="28"/>
          <w:szCs w:val="28"/>
          <w:lang w:val="ky-KG"/>
        </w:rPr>
        <w:t>-</w:t>
      </w:r>
      <w:r w:rsidRPr="00F3329B">
        <w:rPr>
          <w:rFonts w:ascii="Times New Roman" w:hAnsi="Times New Roman"/>
          <w:sz w:val="28"/>
          <w:szCs w:val="28"/>
          <w:lang w:val="ky-KG"/>
        </w:rPr>
        <w:t xml:space="preserve"> 40,8 млн. сомду (8,6 пайызды), жыгач жана кагаз буюмдарын чыгаруу, басма ишмер</w:t>
      </w:r>
      <w:r w:rsidR="006570C0">
        <w:rPr>
          <w:rFonts w:ascii="Times New Roman" w:hAnsi="Times New Roman"/>
          <w:sz w:val="28"/>
          <w:szCs w:val="28"/>
          <w:lang w:val="ky-KG"/>
        </w:rPr>
        <w:t>диги 1</w:t>
      </w:r>
      <w:r w:rsidRPr="00F3329B">
        <w:rPr>
          <w:rFonts w:ascii="Times New Roman" w:hAnsi="Times New Roman"/>
          <w:sz w:val="28"/>
          <w:szCs w:val="28"/>
          <w:lang w:val="ky-KG"/>
        </w:rPr>
        <w:t xml:space="preserve"> млн. сомду (0,2 пайызды) түздү. Жалпы тармак боюнча физикалык көлөмдүн индекси 2025-ж. январында </w:t>
      </w:r>
      <w:r w:rsidRPr="00F3329B">
        <w:rPr>
          <w:rFonts w:ascii="Times New Roman" w:hAnsi="Times New Roman"/>
          <w:iCs/>
          <w:sz w:val="28"/>
          <w:szCs w:val="28"/>
          <w:lang w:val="ky-KG"/>
        </w:rPr>
        <w:t xml:space="preserve">2024-ж. январына салыштырмалуу 91,7 </w:t>
      </w:r>
      <w:r w:rsidRPr="00F3329B">
        <w:rPr>
          <w:rFonts w:ascii="Times New Roman" w:hAnsi="Times New Roman"/>
          <w:sz w:val="28"/>
          <w:szCs w:val="28"/>
          <w:lang w:val="ky-KG"/>
        </w:rPr>
        <w:t xml:space="preserve">пайызды түздү. </w:t>
      </w:r>
    </w:p>
    <w:p w:rsidR="00F52CE4" w:rsidRPr="00F3329B" w:rsidRDefault="00F52CE4" w:rsidP="00F52CE4">
      <w:pPr>
        <w:spacing w:after="200"/>
        <w:jc w:val="both"/>
        <w:rPr>
          <w:rFonts w:ascii="Times New Roman" w:hAnsi="Times New Roman"/>
          <w:bCs/>
          <w:sz w:val="25"/>
          <w:szCs w:val="25"/>
          <w:lang w:val="ky-KG"/>
        </w:rPr>
      </w:pPr>
      <w:r w:rsidRPr="00F3329B">
        <w:rPr>
          <w:rFonts w:ascii="Times New Roman" w:hAnsi="Times New Roman"/>
          <w:b/>
          <w:bCs/>
          <w:sz w:val="25"/>
          <w:szCs w:val="25"/>
          <w:lang w:val="ky-KG"/>
        </w:rPr>
        <w:br w:type="page"/>
      </w:r>
    </w:p>
    <w:p w:rsidR="00F52CE4" w:rsidRPr="00F3329B" w:rsidRDefault="00F52CE4" w:rsidP="00F52CE4">
      <w:pPr>
        <w:keepNext/>
        <w:spacing w:before="120" w:after="120"/>
        <w:ind w:left="1276" w:hanging="1276"/>
        <w:outlineLvl w:val="7"/>
        <w:rPr>
          <w:rFonts w:ascii="Times New Roman" w:hAnsi="Times New Roman"/>
          <w:b/>
          <w:bCs/>
          <w:sz w:val="25"/>
          <w:szCs w:val="25"/>
          <w:lang w:val="ky-KG"/>
        </w:rPr>
      </w:pPr>
      <w:r w:rsidRPr="00F3329B">
        <w:rPr>
          <w:rFonts w:ascii="Times New Roman" w:hAnsi="Times New Roman"/>
          <w:b/>
          <w:bCs/>
          <w:sz w:val="25"/>
          <w:szCs w:val="25"/>
          <w:lang w:val="ky-KG"/>
        </w:rPr>
        <w:lastRenderedPageBreak/>
        <w:t>6-таблица: 2025-ж. январында кайра иштетүү тармактарында продукциялардын негизги түрлөрүнүн өндүрүлүшү</w:t>
      </w:r>
    </w:p>
    <w:tbl>
      <w:tblPr>
        <w:tblW w:w="5553" w:type="pct"/>
        <w:tblInd w:w="-395" w:type="dxa"/>
        <w:tblLayout w:type="fixed"/>
        <w:tblCellMar>
          <w:left w:w="31" w:type="dxa"/>
          <w:right w:w="31" w:type="dxa"/>
        </w:tblCellMar>
        <w:tblLook w:val="0000" w:firstRow="0" w:lastRow="0" w:firstColumn="0" w:lastColumn="0" w:noHBand="0" w:noVBand="0"/>
      </w:tblPr>
      <w:tblGrid>
        <w:gridCol w:w="2892"/>
        <w:gridCol w:w="967"/>
        <w:gridCol w:w="962"/>
        <w:gridCol w:w="966"/>
        <w:gridCol w:w="920"/>
        <w:gridCol w:w="866"/>
        <w:gridCol w:w="966"/>
        <w:gridCol w:w="960"/>
        <w:gridCol w:w="960"/>
      </w:tblGrid>
      <w:tr w:rsidR="00F52CE4" w:rsidRPr="00F3329B" w:rsidTr="00F52CE4">
        <w:trPr>
          <w:trHeight w:val="244"/>
          <w:tblHeader/>
        </w:trPr>
        <w:tc>
          <w:tcPr>
            <w:tcW w:w="1382" w:type="pct"/>
            <w:vMerge w:val="restart"/>
            <w:tcBorders>
              <w:top w:val="single" w:sz="12" w:space="0" w:color="auto"/>
              <w:bottom w:val="single" w:sz="4" w:space="0" w:color="auto"/>
            </w:tcBorders>
          </w:tcPr>
          <w:p w:rsidR="00F52CE4" w:rsidRPr="00F3329B" w:rsidRDefault="00F52CE4" w:rsidP="00F52CE4">
            <w:pPr>
              <w:spacing w:before="20" w:after="20"/>
              <w:ind w:left="113" w:hanging="113"/>
              <w:rPr>
                <w:rFonts w:ascii="Times New Roman" w:hAnsi="Times New Roman"/>
                <w:bCs/>
                <w:sz w:val="22"/>
                <w:szCs w:val="22"/>
                <w:lang w:val="ky-KG"/>
              </w:rPr>
            </w:pPr>
          </w:p>
        </w:tc>
        <w:tc>
          <w:tcPr>
            <w:tcW w:w="1824" w:type="pct"/>
            <w:gridSpan w:val="4"/>
            <w:tcBorders>
              <w:top w:val="single" w:sz="12" w:space="0" w:color="auto"/>
              <w:bottom w:val="single" w:sz="4" w:space="0" w:color="auto"/>
            </w:tcBorders>
          </w:tcPr>
          <w:p w:rsidR="00F52CE4" w:rsidRPr="00F3329B" w:rsidRDefault="00F52CE4" w:rsidP="00F52CE4">
            <w:pPr>
              <w:spacing w:before="20" w:after="20"/>
              <w:ind w:right="284"/>
              <w:jc w:val="center"/>
              <w:rPr>
                <w:rFonts w:ascii="Times New Roman" w:hAnsi="Times New Roman"/>
                <w:b/>
                <w:sz w:val="22"/>
                <w:szCs w:val="22"/>
              </w:rPr>
            </w:pPr>
            <w:r w:rsidRPr="00F3329B">
              <w:rPr>
                <w:rFonts w:ascii="Times New Roman" w:hAnsi="Times New Roman"/>
                <w:b/>
                <w:sz w:val="22"/>
                <w:szCs w:val="22"/>
                <w:lang w:val="ky-KG"/>
              </w:rPr>
              <w:t>Өндү</w:t>
            </w:r>
            <w:r w:rsidRPr="00F3329B">
              <w:rPr>
                <w:rFonts w:ascii="Times New Roman" w:hAnsi="Times New Roman"/>
                <w:b/>
                <w:sz w:val="22"/>
                <w:szCs w:val="22"/>
              </w:rPr>
              <w:t>рүлдү - бардыгы</w:t>
            </w:r>
          </w:p>
        </w:tc>
        <w:tc>
          <w:tcPr>
            <w:tcW w:w="1794" w:type="pct"/>
            <w:gridSpan w:val="4"/>
            <w:tcBorders>
              <w:top w:val="single" w:sz="12" w:space="0" w:color="auto"/>
              <w:bottom w:val="single" w:sz="4" w:space="0" w:color="auto"/>
            </w:tcBorders>
            <w:vAlign w:val="center"/>
          </w:tcPr>
          <w:p w:rsidR="00F52CE4" w:rsidRPr="00F3329B" w:rsidRDefault="00F52CE4" w:rsidP="00F52CE4">
            <w:pPr>
              <w:spacing w:before="20" w:after="20"/>
              <w:ind w:right="284"/>
              <w:jc w:val="center"/>
              <w:rPr>
                <w:rFonts w:ascii="Times New Roman" w:hAnsi="Times New Roman"/>
                <w:b/>
                <w:sz w:val="22"/>
                <w:szCs w:val="22"/>
              </w:rPr>
            </w:pPr>
            <w:r w:rsidRPr="00F3329B">
              <w:rPr>
                <w:rFonts w:ascii="Times New Roman" w:hAnsi="Times New Roman"/>
                <w:b/>
                <w:sz w:val="22"/>
                <w:szCs w:val="22"/>
              </w:rPr>
              <w:t>Мурунку жылдын тийиштүү</w:t>
            </w:r>
            <w:r w:rsidRPr="00F3329B">
              <w:rPr>
                <w:rFonts w:ascii="Times New Roman" w:hAnsi="Times New Roman"/>
                <w:b/>
                <w:sz w:val="22"/>
                <w:szCs w:val="22"/>
              </w:rPr>
              <w:br/>
              <w:t xml:space="preserve">мезгилине карата </w:t>
            </w:r>
          </w:p>
          <w:p w:rsidR="00F52CE4" w:rsidRPr="00F3329B" w:rsidRDefault="00F52CE4" w:rsidP="00F52CE4">
            <w:pPr>
              <w:spacing w:before="20" w:after="20"/>
              <w:ind w:right="284"/>
              <w:jc w:val="center"/>
              <w:rPr>
                <w:rFonts w:ascii="Times New Roman" w:hAnsi="Times New Roman"/>
                <w:b/>
                <w:sz w:val="22"/>
                <w:szCs w:val="22"/>
              </w:rPr>
            </w:pPr>
            <w:r w:rsidRPr="00F3329B">
              <w:rPr>
                <w:rFonts w:ascii="Times New Roman" w:hAnsi="Times New Roman"/>
                <w:b/>
                <w:sz w:val="22"/>
                <w:szCs w:val="22"/>
              </w:rPr>
              <w:t xml:space="preserve"> пайыз менен</w:t>
            </w:r>
          </w:p>
        </w:tc>
      </w:tr>
      <w:tr w:rsidR="00F52CE4" w:rsidRPr="00F3329B" w:rsidTr="00F52CE4">
        <w:trPr>
          <w:trHeight w:val="244"/>
          <w:tblHeader/>
        </w:trPr>
        <w:tc>
          <w:tcPr>
            <w:tcW w:w="1382" w:type="pct"/>
            <w:vMerge/>
            <w:tcBorders>
              <w:top w:val="single" w:sz="4" w:space="0" w:color="auto"/>
              <w:bottom w:val="single" w:sz="4" w:space="0" w:color="auto"/>
            </w:tcBorders>
          </w:tcPr>
          <w:p w:rsidR="00F52CE4" w:rsidRPr="00F3329B" w:rsidRDefault="00F52CE4" w:rsidP="00F52CE4">
            <w:pPr>
              <w:spacing w:before="20" w:after="20"/>
              <w:ind w:left="113" w:hanging="113"/>
              <w:rPr>
                <w:rFonts w:ascii="Times New Roman" w:hAnsi="Times New Roman"/>
                <w:bCs/>
                <w:sz w:val="22"/>
                <w:szCs w:val="22"/>
              </w:rPr>
            </w:pPr>
          </w:p>
        </w:tc>
        <w:tc>
          <w:tcPr>
            <w:tcW w:w="922" w:type="pct"/>
            <w:gridSpan w:val="2"/>
            <w:tcBorders>
              <w:top w:val="single" w:sz="4" w:space="0" w:color="auto"/>
              <w:bottom w:val="single" w:sz="4" w:space="0" w:color="auto"/>
            </w:tcBorders>
          </w:tcPr>
          <w:p w:rsidR="00F52CE4" w:rsidRPr="00F3329B" w:rsidRDefault="00F52CE4" w:rsidP="00F52CE4">
            <w:pPr>
              <w:spacing w:before="20" w:after="20"/>
              <w:jc w:val="center"/>
              <w:rPr>
                <w:rFonts w:ascii="Times New Roman" w:hAnsi="Times New Roman"/>
                <w:b/>
                <w:sz w:val="22"/>
                <w:szCs w:val="22"/>
                <w:lang w:val="en-US"/>
              </w:rPr>
            </w:pPr>
            <w:r w:rsidRPr="00F3329B">
              <w:rPr>
                <w:rFonts w:ascii="Times New Roman" w:hAnsi="Times New Roman"/>
                <w:b/>
                <w:sz w:val="22"/>
                <w:szCs w:val="22"/>
              </w:rPr>
              <w:t>2024</w:t>
            </w:r>
          </w:p>
        </w:tc>
        <w:tc>
          <w:tcPr>
            <w:tcW w:w="902" w:type="pct"/>
            <w:gridSpan w:val="2"/>
            <w:tcBorders>
              <w:top w:val="single" w:sz="4" w:space="0" w:color="auto"/>
              <w:bottom w:val="single" w:sz="4" w:space="0" w:color="auto"/>
            </w:tcBorders>
          </w:tcPr>
          <w:p w:rsidR="00F52CE4" w:rsidRPr="00F3329B" w:rsidRDefault="00F52CE4" w:rsidP="00F52CE4">
            <w:pPr>
              <w:spacing w:before="20" w:after="20"/>
              <w:jc w:val="center"/>
              <w:rPr>
                <w:rFonts w:ascii="Times New Roman" w:hAnsi="Times New Roman"/>
                <w:b/>
                <w:sz w:val="22"/>
                <w:szCs w:val="22"/>
                <w:lang w:val="en-US"/>
              </w:rPr>
            </w:pPr>
            <w:r w:rsidRPr="00F3329B">
              <w:rPr>
                <w:rFonts w:ascii="Times New Roman" w:hAnsi="Times New Roman"/>
                <w:b/>
                <w:sz w:val="22"/>
                <w:szCs w:val="22"/>
              </w:rPr>
              <w:t>2025</w:t>
            </w:r>
          </w:p>
        </w:tc>
        <w:tc>
          <w:tcPr>
            <w:tcW w:w="876" w:type="pct"/>
            <w:gridSpan w:val="2"/>
            <w:tcBorders>
              <w:top w:val="single" w:sz="4" w:space="0" w:color="auto"/>
              <w:bottom w:val="single" w:sz="4" w:space="0" w:color="auto"/>
            </w:tcBorders>
          </w:tcPr>
          <w:p w:rsidR="00F52CE4" w:rsidRPr="00F3329B" w:rsidRDefault="00F52CE4" w:rsidP="00F52CE4">
            <w:pPr>
              <w:spacing w:before="20" w:after="20"/>
              <w:jc w:val="center"/>
              <w:rPr>
                <w:rFonts w:ascii="Times New Roman" w:hAnsi="Times New Roman"/>
                <w:b/>
                <w:sz w:val="22"/>
                <w:szCs w:val="22"/>
                <w:lang w:val="en-US"/>
              </w:rPr>
            </w:pPr>
            <w:r w:rsidRPr="00F3329B">
              <w:rPr>
                <w:rFonts w:ascii="Times New Roman" w:hAnsi="Times New Roman"/>
                <w:b/>
                <w:sz w:val="22"/>
                <w:szCs w:val="22"/>
              </w:rPr>
              <w:t>2024</w:t>
            </w:r>
          </w:p>
        </w:tc>
        <w:tc>
          <w:tcPr>
            <w:tcW w:w="918" w:type="pct"/>
            <w:gridSpan w:val="2"/>
            <w:tcBorders>
              <w:top w:val="single" w:sz="4" w:space="0" w:color="auto"/>
              <w:bottom w:val="single" w:sz="4" w:space="0" w:color="auto"/>
            </w:tcBorders>
          </w:tcPr>
          <w:p w:rsidR="00F52CE4" w:rsidRPr="00F3329B" w:rsidRDefault="00F52CE4" w:rsidP="00F52CE4">
            <w:pPr>
              <w:spacing w:before="20" w:after="20"/>
              <w:jc w:val="center"/>
              <w:rPr>
                <w:rFonts w:ascii="Times New Roman" w:hAnsi="Times New Roman"/>
                <w:b/>
                <w:sz w:val="22"/>
                <w:szCs w:val="22"/>
                <w:lang w:val="en-US"/>
              </w:rPr>
            </w:pPr>
            <w:r w:rsidRPr="00F3329B">
              <w:rPr>
                <w:rFonts w:ascii="Times New Roman" w:hAnsi="Times New Roman"/>
                <w:b/>
                <w:sz w:val="22"/>
                <w:szCs w:val="22"/>
              </w:rPr>
              <w:t>2025</w:t>
            </w:r>
          </w:p>
        </w:tc>
      </w:tr>
      <w:tr w:rsidR="00F52CE4" w:rsidRPr="00F3329B" w:rsidTr="00F52CE4">
        <w:trPr>
          <w:trHeight w:val="244"/>
          <w:tblHeader/>
        </w:trPr>
        <w:tc>
          <w:tcPr>
            <w:tcW w:w="1382" w:type="pct"/>
            <w:vMerge/>
            <w:tcBorders>
              <w:top w:val="single" w:sz="4" w:space="0" w:color="auto"/>
              <w:bottom w:val="single" w:sz="4" w:space="0" w:color="auto"/>
            </w:tcBorders>
          </w:tcPr>
          <w:p w:rsidR="00F52CE4" w:rsidRPr="00F3329B" w:rsidRDefault="00F52CE4" w:rsidP="00F52CE4">
            <w:pPr>
              <w:spacing w:before="20" w:after="20"/>
              <w:ind w:left="113" w:hanging="113"/>
              <w:rPr>
                <w:rFonts w:ascii="Times New Roman" w:hAnsi="Times New Roman"/>
                <w:bCs/>
                <w:sz w:val="22"/>
                <w:szCs w:val="22"/>
              </w:rPr>
            </w:pPr>
          </w:p>
        </w:tc>
        <w:tc>
          <w:tcPr>
            <w:tcW w:w="462" w:type="pct"/>
            <w:tcBorders>
              <w:top w:val="single" w:sz="4" w:space="0" w:color="auto"/>
              <w:bottom w:val="single" w:sz="4" w:space="0" w:color="auto"/>
            </w:tcBorders>
          </w:tcPr>
          <w:p w:rsidR="00F52CE4" w:rsidRPr="00F3329B" w:rsidRDefault="00F52CE4" w:rsidP="00F52CE4">
            <w:pPr>
              <w:jc w:val="right"/>
              <w:rPr>
                <w:rFonts w:ascii="Times New Roman" w:hAnsi="Times New Roman"/>
                <w:b/>
                <w:sz w:val="22"/>
                <w:szCs w:val="22"/>
              </w:rPr>
            </w:pPr>
          </w:p>
        </w:tc>
        <w:tc>
          <w:tcPr>
            <w:tcW w:w="460" w:type="pct"/>
            <w:tcBorders>
              <w:top w:val="single" w:sz="4" w:space="0" w:color="auto"/>
              <w:bottom w:val="single" w:sz="4" w:space="0" w:color="auto"/>
            </w:tcBorders>
          </w:tcPr>
          <w:p w:rsidR="00F52CE4" w:rsidRPr="00F3329B" w:rsidRDefault="00F52CE4" w:rsidP="00F52CE4">
            <w:pPr>
              <w:jc w:val="right"/>
              <w:rPr>
                <w:rFonts w:ascii="Times New Roman" w:hAnsi="Times New Roman"/>
                <w:b/>
                <w:sz w:val="22"/>
                <w:szCs w:val="22"/>
              </w:rPr>
            </w:pPr>
            <w:r w:rsidRPr="00F3329B">
              <w:rPr>
                <w:rFonts w:ascii="Times New Roman" w:hAnsi="Times New Roman"/>
                <w:b/>
                <w:sz w:val="22"/>
                <w:szCs w:val="22"/>
              </w:rPr>
              <w:t>январь</w:t>
            </w:r>
          </w:p>
        </w:tc>
        <w:tc>
          <w:tcPr>
            <w:tcW w:w="462" w:type="pct"/>
            <w:tcBorders>
              <w:top w:val="single" w:sz="4" w:space="0" w:color="auto"/>
              <w:bottom w:val="single" w:sz="4" w:space="0" w:color="auto"/>
            </w:tcBorders>
          </w:tcPr>
          <w:p w:rsidR="00F52CE4" w:rsidRPr="00F3329B" w:rsidRDefault="00F52CE4" w:rsidP="00F52CE4">
            <w:pPr>
              <w:jc w:val="right"/>
              <w:rPr>
                <w:rFonts w:ascii="Times New Roman" w:hAnsi="Times New Roman"/>
                <w:b/>
                <w:sz w:val="22"/>
                <w:szCs w:val="22"/>
              </w:rPr>
            </w:pPr>
          </w:p>
        </w:tc>
        <w:tc>
          <w:tcPr>
            <w:tcW w:w="440" w:type="pct"/>
            <w:tcBorders>
              <w:top w:val="single" w:sz="4" w:space="0" w:color="auto"/>
              <w:bottom w:val="single" w:sz="4" w:space="0" w:color="auto"/>
            </w:tcBorders>
          </w:tcPr>
          <w:p w:rsidR="00F52CE4" w:rsidRPr="00F3329B" w:rsidRDefault="00F52CE4" w:rsidP="00F52CE4">
            <w:pPr>
              <w:rPr>
                <w:rFonts w:ascii="Times New Roman" w:hAnsi="Times New Roman"/>
                <w:b/>
                <w:sz w:val="22"/>
                <w:szCs w:val="22"/>
              </w:rPr>
            </w:pPr>
            <w:r w:rsidRPr="00F3329B">
              <w:rPr>
                <w:rFonts w:ascii="Times New Roman" w:hAnsi="Times New Roman"/>
                <w:b/>
                <w:sz w:val="22"/>
                <w:szCs w:val="22"/>
              </w:rPr>
              <w:t>январь</w:t>
            </w:r>
          </w:p>
        </w:tc>
        <w:tc>
          <w:tcPr>
            <w:tcW w:w="414" w:type="pct"/>
            <w:tcBorders>
              <w:top w:val="single" w:sz="4" w:space="0" w:color="auto"/>
              <w:bottom w:val="single" w:sz="4" w:space="0" w:color="auto"/>
            </w:tcBorders>
          </w:tcPr>
          <w:p w:rsidR="00F52CE4" w:rsidRPr="00F3329B" w:rsidRDefault="00F52CE4" w:rsidP="00F52CE4">
            <w:pPr>
              <w:jc w:val="right"/>
              <w:rPr>
                <w:rFonts w:ascii="Times New Roman" w:hAnsi="Times New Roman"/>
                <w:b/>
                <w:sz w:val="22"/>
                <w:szCs w:val="22"/>
              </w:rPr>
            </w:pPr>
          </w:p>
        </w:tc>
        <w:tc>
          <w:tcPr>
            <w:tcW w:w="462" w:type="pct"/>
            <w:tcBorders>
              <w:top w:val="single" w:sz="4" w:space="0" w:color="auto"/>
              <w:bottom w:val="single" w:sz="4" w:space="0" w:color="auto"/>
            </w:tcBorders>
          </w:tcPr>
          <w:p w:rsidR="00F52CE4" w:rsidRPr="00F3329B" w:rsidRDefault="00F52CE4" w:rsidP="00F52CE4">
            <w:pPr>
              <w:jc w:val="right"/>
              <w:rPr>
                <w:rFonts w:ascii="Times New Roman" w:hAnsi="Times New Roman"/>
                <w:b/>
                <w:sz w:val="22"/>
                <w:szCs w:val="22"/>
              </w:rPr>
            </w:pPr>
            <w:r w:rsidRPr="00F3329B">
              <w:rPr>
                <w:rFonts w:ascii="Times New Roman" w:hAnsi="Times New Roman"/>
                <w:b/>
                <w:sz w:val="22"/>
                <w:szCs w:val="22"/>
              </w:rPr>
              <w:t>январь</w:t>
            </w:r>
          </w:p>
        </w:tc>
        <w:tc>
          <w:tcPr>
            <w:tcW w:w="459" w:type="pct"/>
            <w:tcBorders>
              <w:top w:val="single" w:sz="4" w:space="0" w:color="auto"/>
              <w:bottom w:val="single" w:sz="4" w:space="0" w:color="auto"/>
            </w:tcBorders>
          </w:tcPr>
          <w:p w:rsidR="00F52CE4" w:rsidRPr="00F3329B" w:rsidRDefault="00F52CE4" w:rsidP="00F52CE4">
            <w:pPr>
              <w:jc w:val="right"/>
              <w:rPr>
                <w:rFonts w:ascii="Times New Roman" w:hAnsi="Times New Roman"/>
                <w:b/>
                <w:sz w:val="22"/>
                <w:szCs w:val="22"/>
              </w:rPr>
            </w:pPr>
          </w:p>
        </w:tc>
        <w:tc>
          <w:tcPr>
            <w:tcW w:w="459" w:type="pct"/>
            <w:tcBorders>
              <w:top w:val="single" w:sz="4" w:space="0" w:color="auto"/>
              <w:bottom w:val="single" w:sz="4" w:space="0" w:color="auto"/>
            </w:tcBorders>
          </w:tcPr>
          <w:p w:rsidR="00F52CE4" w:rsidRPr="00F3329B" w:rsidRDefault="00F52CE4" w:rsidP="00F52CE4">
            <w:pPr>
              <w:jc w:val="right"/>
              <w:rPr>
                <w:rFonts w:ascii="Times New Roman" w:hAnsi="Times New Roman"/>
                <w:b/>
                <w:sz w:val="22"/>
                <w:szCs w:val="22"/>
              </w:rPr>
            </w:pPr>
            <w:r w:rsidRPr="00F3329B">
              <w:rPr>
                <w:rFonts w:ascii="Times New Roman" w:hAnsi="Times New Roman"/>
                <w:b/>
                <w:sz w:val="22"/>
                <w:szCs w:val="22"/>
              </w:rPr>
              <w:t>январь</w:t>
            </w:r>
          </w:p>
        </w:tc>
      </w:tr>
      <w:tr w:rsidR="00F52CE4" w:rsidRPr="00F3329B" w:rsidTr="00F52CE4">
        <w:trPr>
          <w:trHeight w:val="244"/>
        </w:trPr>
        <w:tc>
          <w:tcPr>
            <w:tcW w:w="1382" w:type="pct"/>
            <w:tcBorders>
              <w:top w:val="single" w:sz="4" w:space="0" w:color="auto"/>
            </w:tcBorders>
            <w:vAlign w:val="bottom"/>
          </w:tcPr>
          <w:p w:rsidR="00F52CE4" w:rsidRPr="00F3329B" w:rsidRDefault="00F52CE4" w:rsidP="00F52CE4">
            <w:pPr>
              <w:jc w:val="both"/>
              <w:rPr>
                <w:rFonts w:ascii="Times New Roman" w:hAnsi="Times New Roman"/>
                <w:b/>
                <w:sz w:val="22"/>
                <w:szCs w:val="22"/>
              </w:rPr>
            </w:pPr>
            <w:r w:rsidRPr="00F3329B">
              <w:rPr>
                <w:rFonts w:ascii="Times New Roman" w:hAnsi="Times New Roman"/>
                <w:b/>
                <w:sz w:val="22"/>
                <w:szCs w:val="22"/>
              </w:rPr>
              <w:t>Тамак-аш азыктарын</w:t>
            </w:r>
          </w:p>
          <w:p w:rsidR="00F52CE4" w:rsidRPr="00F3329B" w:rsidRDefault="00F52CE4" w:rsidP="00F52CE4">
            <w:pPr>
              <w:jc w:val="both"/>
              <w:rPr>
                <w:rFonts w:ascii="Times New Roman" w:hAnsi="Times New Roman"/>
                <w:b/>
                <w:sz w:val="22"/>
                <w:szCs w:val="22"/>
              </w:rPr>
            </w:pPr>
            <w:r w:rsidRPr="00F3329B">
              <w:rPr>
                <w:rFonts w:ascii="Times New Roman" w:hAnsi="Times New Roman"/>
                <w:b/>
                <w:sz w:val="22"/>
                <w:szCs w:val="22"/>
              </w:rPr>
              <w:t>(суусундуктарды кошкондо)</w:t>
            </w:r>
          </w:p>
          <w:p w:rsidR="00F52CE4" w:rsidRPr="00F3329B" w:rsidRDefault="00F52CE4" w:rsidP="00F52CE4">
            <w:pPr>
              <w:jc w:val="both"/>
              <w:rPr>
                <w:rFonts w:ascii="Times New Roman" w:hAnsi="Times New Roman"/>
                <w:b/>
                <w:i/>
                <w:sz w:val="22"/>
                <w:szCs w:val="22"/>
              </w:rPr>
            </w:pPr>
            <w:r w:rsidRPr="00F3329B">
              <w:rPr>
                <w:rFonts w:ascii="Times New Roman" w:hAnsi="Times New Roman"/>
                <w:b/>
                <w:sz w:val="22"/>
                <w:szCs w:val="22"/>
              </w:rPr>
              <w:t>жана тамеки өндүрүү</w:t>
            </w:r>
          </w:p>
        </w:tc>
        <w:tc>
          <w:tcPr>
            <w:tcW w:w="462" w:type="pct"/>
            <w:tcBorders>
              <w:top w:val="single" w:sz="4" w:space="0" w:color="auto"/>
            </w:tcBorders>
            <w:vAlign w:val="bottom"/>
          </w:tcPr>
          <w:p w:rsidR="00F52CE4" w:rsidRPr="00F3329B" w:rsidRDefault="00F52CE4" w:rsidP="00F52CE4">
            <w:pPr>
              <w:jc w:val="right"/>
              <w:rPr>
                <w:rFonts w:ascii="Times New Roman" w:hAnsi="Times New Roman"/>
                <w:sz w:val="22"/>
                <w:szCs w:val="22"/>
              </w:rPr>
            </w:pPr>
          </w:p>
        </w:tc>
        <w:tc>
          <w:tcPr>
            <w:tcW w:w="460" w:type="pct"/>
            <w:tcBorders>
              <w:top w:val="single" w:sz="4" w:space="0" w:color="auto"/>
            </w:tcBorders>
            <w:vAlign w:val="bottom"/>
          </w:tcPr>
          <w:p w:rsidR="00F52CE4" w:rsidRPr="00F3329B" w:rsidRDefault="00F52CE4" w:rsidP="00F52CE4">
            <w:pPr>
              <w:jc w:val="right"/>
              <w:rPr>
                <w:rFonts w:ascii="Times New Roman" w:hAnsi="Times New Roman"/>
                <w:sz w:val="22"/>
                <w:szCs w:val="22"/>
              </w:rPr>
            </w:pPr>
          </w:p>
        </w:tc>
        <w:tc>
          <w:tcPr>
            <w:tcW w:w="462" w:type="pct"/>
            <w:tcBorders>
              <w:top w:val="single" w:sz="4" w:space="0" w:color="auto"/>
            </w:tcBorders>
            <w:vAlign w:val="bottom"/>
          </w:tcPr>
          <w:p w:rsidR="00F52CE4" w:rsidRPr="00F3329B" w:rsidRDefault="00F52CE4" w:rsidP="00F52CE4">
            <w:pPr>
              <w:jc w:val="right"/>
              <w:rPr>
                <w:rFonts w:ascii="Times New Roman" w:hAnsi="Times New Roman"/>
                <w:sz w:val="22"/>
                <w:szCs w:val="22"/>
              </w:rPr>
            </w:pPr>
          </w:p>
        </w:tc>
        <w:tc>
          <w:tcPr>
            <w:tcW w:w="440" w:type="pct"/>
            <w:tcBorders>
              <w:top w:val="single" w:sz="4" w:space="0" w:color="auto"/>
            </w:tcBorders>
            <w:vAlign w:val="bottom"/>
          </w:tcPr>
          <w:p w:rsidR="00F52CE4" w:rsidRPr="00F3329B" w:rsidRDefault="00F52CE4" w:rsidP="00F52CE4">
            <w:pPr>
              <w:jc w:val="right"/>
              <w:rPr>
                <w:rFonts w:ascii="Times New Roman" w:hAnsi="Times New Roman"/>
                <w:sz w:val="22"/>
                <w:szCs w:val="22"/>
              </w:rPr>
            </w:pPr>
          </w:p>
        </w:tc>
        <w:tc>
          <w:tcPr>
            <w:tcW w:w="414" w:type="pct"/>
            <w:tcBorders>
              <w:top w:val="single" w:sz="4" w:space="0" w:color="auto"/>
            </w:tcBorders>
            <w:vAlign w:val="bottom"/>
          </w:tcPr>
          <w:p w:rsidR="00F52CE4" w:rsidRPr="00F3329B" w:rsidRDefault="00F52CE4" w:rsidP="00F52CE4">
            <w:pPr>
              <w:jc w:val="right"/>
              <w:rPr>
                <w:rFonts w:ascii="Times New Roman" w:hAnsi="Times New Roman"/>
                <w:sz w:val="22"/>
                <w:szCs w:val="22"/>
              </w:rPr>
            </w:pPr>
          </w:p>
        </w:tc>
        <w:tc>
          <w:tcPr>
            <w:tcW w:w="462" w:type="pct"/>
            <w:tcBorders>
              <w:top w:val="single" w:sz="4" w:space="0" w:color="auto"/>
            </w:tcBorders>
            <w:vAlign w:val="bottom"/>
          </w:tcPr>
          <w:p w:rsidR="00F52CE4" w:rsidRPr="00F3329B" w:rsidRDefault="00F52CE4" w:rsidP="00F52CE4">
            <w:pPr>
              <w:jc w:val="right"/>
              <w:rPr>
                <w:rFonts w:ascii="Times New Roman" w:hAnsi="Times New Roman"/>
                <w:sz w:val="22"/>
                <w:szCs w:val="22"/>
              </w:rPr>
            </w:pPr>
          </w:p>
        </w:tc>
        <w:tc>
          <w:tcPr>
            <w:tcW w:w="459" w:type="pct"/>
            <w:tcBorders>
              <w:top w:val="single" w:sz="4" w:space="0" w:color="auto"/>
            </w:tcBorders>
            <w:vAlign w:val="bottom"/>
          </w:tcPr>
          <w:p w:rsidR="00F52CE4" w:rsidRPr="00F3329B" w:rsidRDefault="00F52CE4" w:rsidP="00F52CE4">
            <w:pPr>
              <w:jc w:val="right"/>
              <w:rPr>
                <w:rFonts w:ascii="Times New Roman" w:hAnsi="Times New Roman"/>
                <w:sz w:val="22"/>
                <w:szCs w:val="22"/>
              </w:rPr>
            </w:pPr>
          </w:p>
        </w:tc>
        <w:tc>
          <w:tcPr>
            <w:tcW w:w="459" w:type="pct"/>
            <w:tcBorders>
              <w:top w:val="single" w:sz="4" w:space="0" w:color="auto"/>
            </w:tcBorders>
            <w:vAlign w:val="bottom"/>
          </w:tcPr>
          <w:p w:rsidR="00F52CE4" w:rsidRPr="00F3329B" w:rsidRDefault="00F52CE4" w:rsidP="00F52CE4">
            <w:pPr>
              <w:jc w:val="right"/>
              <w:rPr>
                <w:rFonts w:ascii="Times New Roman" w:hAnsi="Times New Roman"/>
                <w:sz w:val="22"/>
                <w:szCs w:val="22"/>
              </w:rPr>
            </w:pPr>
          </w:p>
        </w:tc>
      </w:tr>
      <w:tr w:rsidR="00F52CE4" w:rsidRPr="00F3329B" w:rsidTr="00F52CE4">
        <w:trPr>
          <w:trHeight w:val="244"/>
        </w:trPr>
        <w:tc>
          <w:tcPr>
            <w:tcW w:w="1382" w:type="pct"/>
            <w:vAlign w:val="bottom"/>
          </w:tcPr>
          <w:p w:rsidR="00F52CE4" w:rsidRPr="00F3329B" w:rsidRDefault="00F52CE4" w:rsidP="00F52CE4">
            <w:pPr>
              <w:jc w:val="both"/>
              <w:rPr>
                <w:rFonts w:ascii="Times New Roman" w:hAnsi="Times New Roman"/>
                <w:sz w:val="22"/>
                <w:szCs w:val="22"/>
              </w:rPr>
            </w:pPr>
            <w:r w:rsidRPr="00F3329B">
              <w:rPr>
                <w:rFonts w:ascii="Times New Roman" w:hAnsi="Times New Roman"/>
                <w:sz w:val="22"/>
                <w:szCs w:val="22"/>
              </w:rPr>
              <w:t>Ири мүйүздүү малдын,</w:t>
            </w:r>
          </w:p>
          <w:p w:rsidR="00F52CE4" w:rsidRPr="00F3329B" w:rsidRDefault="00F52CE4" w:rsidP="00F52CE4">
            <w:pPr>
              <w:jc w:val="both"/>
              <w:rPr>
                <w:rFonts w:ascii="Times New Roman" w:hAnsi="Times New Roman"/>
                <w:sz w:val="22"/>
                <w:szCs w:val="22"/>
              </w:rPr>
            </w:pPr>
            <w:r w:rsidRPr="00F3329B">
              <w:rPr>
                <w:rFonts w:ascii="Times New Roman" w:hAnsi="Times New Roman"/>
                <w:sz w:val="22"/>
                <w:szCs w:val="22"/>
              </w:rPr>
              <w:t>чочконун, койдун,</w:t>
            </w:r>
          </w:p>
          <w:p w:rsidR="00F52CE4" w:rsidRPr="00F3329B" w:rsidRDefault="00F52CE4" w:rsidP="00F52CE4">
            <w:pPr>
              <w:jc w:val="both"/>
              <w:rPr>
                <w:rFonts w:ascii="Times New Roman" w:hAnsi="Times New Roman"/>
                <w:sz w:val="22"/>
                <w:szCs w:val="22"/>
              </w:rPr>
            </w:pPr>
            <w:r w:rsidRPr="00F3329B">
              <w:rPr>
                <w:rFonts w:ascii="Times New Roman" w:hAnsi="Times New Roman"/>
                <w:sz w:val="22"/>
                <w:szCs w:val="22"/>
              </w:rPr>
              <w:t>эчкинин, жылкынын эти</w:t>
            </w:r>
          </w:p>
          <w:p w:rsidR="00F52CE4" w:rsidRPr="00F3329B" w:rsidRDefault="00F52CE4" w:rsidP="00F52CE4">
            <w:pPr>
              <w:jc w:val="both"/>
              <w:rPr>
                <w:rFonts w:ascii="Times New Roman" w:hAnsi="Times New Roman"/>
                <w:sz w:val="22"/>
                <w:szCs w:val="22"/>
              </w:rPr>
            </w:pPr>
            <w:r w:rsidRPr="00F3329B">
              <w:rPr>
                <w:rFonts w:ascii="Times New Roman" w:hAnsi="Times New Roman"/>
                <w:sz w:val="22"/>
                <w:szCs w:val="22"/>
              </w:rPr>
              <w:t>жана тамак-аш</w:t>
            </w:r>
          </w:p>
          <w:p w:rsidR="00F52CE4" w:rsidRPr="00F3329B" w:rsidRDefault="00F52CE4" w:rsidP="00F52CE4">
            <w:pPr>
              <w:jc w:val="both"/>
              <w:rPr>
                <w:rFonts w:ascii="Times New Roman" w:hAnsi="Times New Roman"/>
                <w:sz w:val="22"/>
                <w:szCs w:val="22"/>
              </w:rPr>
            </w:pPr>
            <w:r w:rsidRPr="00F3329B">
              <w:rPr>
                <w:rFonts w:ascii="Times New Roman" w:hAnsi="Times New Roman"/>
                <w:sz w:val="22"/>
                <w:szCs w:val="22"/>
              </w:rPr>
              <w:t>субпродуктулары, жаӊы</w:t>
            </w:r>
          </w:p>
          <w:p w:rsidR="00F52CE4" w:rsidRPr="00F3329B" w:rsidRDefault="00F52CE4" w:rsidP="00F52CE4">
            <w:pPr>
              <w:jc w:val="both"/>
              <w:rPr>
                <w:rFonts w:ascii="Times New Roman" w:hAnsi="Times New Roman"/>
                <w:sz w:val="22"/>
                <w:szCs w:val="22"/>
              </w:rPr>
            </w:pPr>
            <w:r w:rsidRPr="00F3329B">
              <w:rPr>
                <w:rFonts w:ascii="Times New Roman" w:hAnsi="Times New Roman"/>
                <w:sz w:val="22"/>
                <w:szCs w:val="22"/>
              </w:rPr>
              <w:t>союлган же</w:t>
            </w:r>
          </w:p>
          <w:p w:rsidR="00F52CE4" w:rsidRPr="00F3329B" w:rsidRDefault="00F52CE4" w:rsidP="00F52CE4">
            <w:pPr>
              <w:jc w:val="both"/>
              <w:rPr>
                <w:rFonts w:ascii="Times New Roman" w:hAnsi="Times New Roman"/>
                <w:b/>
                <w:sz w:val="22"/>
                <w:szCs w:val="22"/>
              </w:rPr>
            </w:pPr>
            <w:r w:rsidRPr="00F3329B">
              <w:rPr>
                <w:rFonts w:ascii="Times New Roman" w:hAnsi="Times New Roman"/>
                <w:sz w:val="22"/>
                <w:szCs w:val="22"/>
              </w:rPr>
              <w:t>муздатылган, т</w:t>
            </w:r>
          </w:p>
        </w:tc>
        <w:tc>
          <w:tcPr>
            <w:tcW w:w="462" w:type="pct"/>
            <w:shd w:val="clear" w:color="auto" w:fill="auto"/>
            <w:vAlign w:val="bottom"/>
          </w:tcPr>
          <w:p w:rsidR="00F52CE4" w:rsidRPr="00F3329B" w:rsidRDefault="00F52CE4" w:rsidP="00F52CE4">
            <w:pPr>
              <w:spacing w:before="20"/>
              <w:jc w:val="right"/>
              <w:rPr>
                <w:rFonts w:ascii="Times New Roman" w:hAnsi="Times New Roman"/>
                <w:sz w:val="22"/>
                <w:szCs w:val="22"/>
                <w:lang w:val="ky-KG"/>
              </w:rPr>
            </w:pPr>
          </w:p>
        </w:tc>
        <w:tc>
          <w:tcPr>
            <w:tcW w:w="460" w:type="pct"/>
            <w:shd w:val="clear" w:color="auto" w:fill="auto"/>
            <w:vAlign w:val="bottom"/>
          </w:tcPr>
          <w:p w:rsidR="00F52CE4" w:rsidRPr="00F3329B" w:rsidRDefault="00F52CE4" w:rsidP="00F52CE4">
            <w:pPr>
              <w:spacing w:before="20"/>
              <w:jc w:val="right"/>
              <w:rPr>
                <w:rFonts w:ascii="Times New Roman" w:hAnsi="Times New Roman"/>
                <w:sz w:val="22"/>
                <w:szCs w:val="22"/>
                <w:lang w:val="ky-KG"/>
              </w:rPr>
            </w:pPr>
            <w:r w:rsidRPr="00F3329B">
              <w:rPr>
                <w:rFonts w:ascii="Times New Roman" w:hAnsi="Times New Roman"/>
                <w:sz w:val="22"/>
                <w:szCs w:val="22"/>
                <w:lang w:val="ky-KG"/>
              </w:rPr>
              <w:t>402,6</w:t>
            </w:r>
          </w:p>
        </w:tc>
        <w:tc>
          <w:tcPr>
            <w:tcW w:w="462" w:type="pct"/>
            <w:shd w:val="clear" w:color="auto" w:fill="auto"/>
            <w:vAlign w:val="bottom"/>
          </w:tcPr>
          <w:p w:rsidR="00F52CE4" w:rsidRPr="00F3329B" w:rsidRDefault="00F52CE4" w:rsidP="00F52CE4">
            <w:pPr>
              <w:spacing w:before="20"/>
              <w:jc w:val="right"/>
              <w:rPr>
                <w:rFonts w:ascii="Times New Roman" w:hAnsi="Times New Roman"/>
                <w:sz w:val="22"/>
                <w:szCs w:val="22"/>
                <w:lang w:val="ky-KG"/>
              </w:rPr>
            </w:pPr>
          </w:p>
        </w:tc>
        <w:tc>
          <w:tcPr>
            <w:tcW w:w="440" w:type="pct"/>
            <w:shd w:val="clear" w:color="auto" w:fill="auto"/>
            <w:vAlign w:val="bottom"/>
          </w:tcPr>
          <w:p w:rsidR="00F52CE4" w:rsidRPr="00F3329B" w:rsidRDefault="00F52CE4" w:rsidP="00F52CE4">
            <w:pPr>
              <w:spacing w:before="20"/>
              <w:jc w:val="right"/>
              <w:rPr>
                <w:rFonts w:ascii="Times New Roman" w:hAnsi="Times New Roman"/>
                <w:sz w:val="22"/>
                <w:szCs w:val="22"/>
                <w:lang w:val="ky-KG"/>
              </w:rPr>
            </w:pPr>
            <w:r w:rsidRPr="00F3329B">
              <w:rPr>
                <w:rFonts w:ascii="Times New Roman" w:hAnsi="Times New Roman"/>
                <w:sz w:val="22"/>
                <w:szCs w:val="22"/>
                <w:lang w:val="ky-KG"/>
              </w:rPr>
              <w:t>428,6</w:t>
            </w:r>
          </w:p>
        </w:tc>
        <w:tc>
          <w:tcPr>
            <w:tcW w:w="414" w:type="pct"/>
            <w:shd w:val="clear" w:color="auto" w:fill="auto"/>
            <w:vAlign w:val="bottom"/>
          </w:tcPr>
          <w:p w:rsidR="00F52CE4" w:rsidRPr="00F3329B" w:rsidRDefault="00F52CE4" w:rsidP="00F52CE4">
            <w:pPr>
              <w:spacing w:before="20"/>
              <w:jc w:val="right"/>
              <w:rPr>
                <w:rFonts w:ascii="Times New Roman" w:hAnsi="Times New Roman"/>
                <w:sz w:val="22"/>
                <w:szCs w:val="22"/>
                <w:lang w:val="ky-KG"/>
              </w:rPr>
            </w:pPr>
          </w:p>
        </w:tc>
        <w:tc>
          <w:tcPr>
            <w:tcW w:w="462" w:type="pct"/>
            <w:shd w:val="clear" w:color="auto" w:fill="auto"/>
            <w:vAlign w:val="bottom"/>
          </w:tcPr>
          <w:p w:rsidR="00F52CE4" w:rsidRPr="00F3329B" w:rsidRDefault="00F52CE4" w:rsidP="00F52CE4">
            <w:pPr>
              <w:spacing w:before="20"/>
              <w:jc w:val="right"/>
              <w:rPr>
                <w:rFonts w:ascii="Times New Roman" w:hAnsi="Times New Roman"/>
                <w:sz w:val="22"/>
                <w:szCs w:val="22"/>
                <w:lang w:val="ky-KG"/>
              </w:rPr>
            </w:pPr>
            <w:r w:rsidRPr="00F3329B">
              <w:rPr>
                <w:rFonts w:ascii="Times New Roman" w:hAnsi="Times New Roman"/>
                <w:sz w:val="22"/>
                <w:szCs w:val="22"/>
                <w:lang w:val="ky-KG"/>
              </w:rPr>
              <w:t>120,0</w:t>
            </w:r>
          </w:p>
        </w:tc>
        <w:tc>
          <w:tcPr>
            <w:tcW w:w="459" w:type="pct"/>
            <w:shd w:val="clear" w:color="auto" w:fill="auto"/>
            <w:vAlign w:val="bottom"/>
          </w:tcPr>
          <w:p w:rsidR="00F52CE4" w:rsidRPr="00F3329B" w:rsidRDefault="00F52CE4" w:rsidP="00F52CE4">
            <w:pPr>
              <w:spacing w:before="20"/>
              <w:jc w:val="right"/>
              <w:rPr>
                <w:rFonts w:ascii="Times New Roman" w:hAnsi="Times New Roman"/>
                <w:sz w:val="22"/>
                <w:szCs w:val="22"/>
                <w:lang w:val="ky-KG"/>
              </w:rPr>
            </w:pPr>
          </w:p>
        </w:tc>
        <w:tc>
          <w:tcPr>
            <w:tcW w:w="459" w:type="pct"/>
            <w:shd w:val="clear" w:color="auto" w:fill="auto"/>
            <w:vAlign w:val="bottom"/>
          </w:tcPr>
          <w:p w:rsidR="00F52CE4" w:rsidRPr="00F3329B" w:rsidRDefault="00F52CE4" w:rsidP="00F52CE4">
            <w:pPr>
              <w:spacing w:before="20"/>
              <w:jc w:val="right"/>
              <w:rPr>
                <w:rFonts w:ascii="Times New Roman" w:hAnsi="Times New Roman"/>
                <w:sz w:val="22"/>
                <w:szCs w:val="22"/>
                <w:lang w:val="ky-KG"/>
              </w:rPr>
            </w:pPr>
            <w:r w:rsidRPr="00F3329B">
              <w:rPr>
                <w:rFonts w:ascii="Times New Roman" w:hAnsi="Times New Roman"/>
                <w:sz w:val="22"/>
                <w:szCs w:val="22"/>
                <w:lang w:val="ky-KG"/>
              </w:rPr>
              <w:t>106,5</w:t>
            </w:r>
          </w:p>
        </w:tc>
      </w:tr>
      <w:tr w:rsidR="00F52CE4" w:rsidRPr="00F3329B" w:rsidTr="00F52CE4">
        <w:trPr>
          <w:trHeight w:val="244"/>
        </w:trPr>
        <w:tc>
          <w:tcPr>
            <w:tcW w:w="1382" w:type="pct"/>
            <w:vAlign w:val="bottom"/>
          </w:tcPr>
          <w:p w:rsidR="00F52CE4" w:rsidRPr="00F3329B" w:rsidRDefault="00F52CE4" w:rsidP="00F52CE4">
            <w:pPr>
              <w:jc w:val="both"/>
              <w:rPr>
                <w:rFonts w:ascii="Times New Roman" w:hAnsi="Times New Roman"/>
                <w:sz w:val="22"/>
                <w:szCs w:val="22"/>
              </w:rPr>
            </w:pPr>
            <w:r w:rsidRPr="00F3329B">
              <w:rPr>
                <w:rFonts w:ascii="Times New Roman" w:hAnsi="Times New Roman"/>
                <w:sz w:val="22"/>
                <w:szCs w:val="22"/>
              </w:rPr>
              <w:t>Мал жана өсүмдүк</w:t>
            </w:r>
          </w:p>
          <w:p w:rsidR="00F52CE4" w:rsidRPr="00F3329B" w:rsidRDefault="00F52CE4" w:rsidP="00F52CE4">
            <w:pPr>
              <w:jc w:val="both"/>
              <w:rPr>
                <w:rFonts w:ascii="Times New Roman" w:hAnsi="Times New Roman"/>
                <w:sz w:val="22"/>
                <w:szCs w:val="22"/>
              </w:rPr>
            </w:pPr>
            <w:r w:rsidRPr="00F3329B">
              <w:rPr>
                <w:rFonts w:ascii="Times New Roman" w:hAnsi="Times New Roman"/>
                <w:sz w:val="22"/>
                <w:szCs w:val="22"/>
                <w:lang w:val="ky-KG"/>
              </w:rPr>
              <w:t>май</w:t>
            </w:r>
            <w:r w:rsidRPr="00F3329B">
              <w:rPr>
                <w:rFonts w:ascii="Times New Roman" w:hAnsi="Times New Roman"/>
                <w:sz w:val="22"/>
                <w:szCs w:val="22"/>
              </w:rPr>
              <w:t>лары кайнатылбаган</w:t>
            </w:r>
          </w:p>
          <w:p w:rsidR="00F52CE4" w:rsidRPr="00F3329B" w:rsidRDefault="00F52CE4" w:rsidP="00F52CE4">
            <w:pPr>
              <w:jc w:val="both"/>
              <w:rPr>
                <w:rFonts w:ascii="Times New Roman" w:hAnsi="Times New Roman"/>
                <w:sz w:val="22"/>
                <w:szCs w:val="22"/>
              </w:rPr>
            </w:pPr>
            <w:r w:rsidRPr="00F3329B">
              <w:rPr>
                <w:rFonts w:ascii="Times New Roman" w:hAnsi="Times New Roman"/>
                <w:sz w:val="22"/>
                <w:szCs w:val="22"/>
              </w:rPr>
              <w:t>(тазаланбаган), т</w:t>
            </w:r>
          </w:p>
        </w:tc>
        <w:tc>
          <w:tcPr>
            <w:tcW w:w="462" w:type="pct"/>
            <w:shd w:val="clear" w:color="auto" w:fill="auto"/>
            <w:vAlign w:val="bottom"/>
          </w:tcPr>
          <w:p w:rsidR="00F52CE4" w:rsidRPr="00F3329B" w:rsidRDefault="00F52CE4" w:rsidP="00F52CE4">
            <w:pPr>
              <w:spacing w:before="20"/>
              <w:jc w:val="right"/>
              <w:rPr>
                <w:rFonts w:ascii="Times New Roman" w:hAnsi="Times New Roman"/>
                <w:sz w:val="22"/>
                <w:szCs w:val="22"/>
                <w:lang w:val="ky-KG"/>
              </w:rPr>
            </w:pPr>
          </w:p>
        </w:tc>
        <w:tc>
          <w:tcPr>
            <w:tcW w:w="460" w:type="pct"/>
            <w:shd w:val="clear" w:color="auto" w:fill="auto"/>
            <w:vAlign w:val="bottom"/>
          </w:tcPr>
          <w:p w:rsidR="00F52CE4" w:rsidRPr="00F3329B" w:rsidRDefault="00F52CE4" w:rsidP="00F52CE4">
            <w:pPr>
              <w:spacing w:before="20"/>
              <w:jc w:val="right"/>
              <w:rPr>
                <w:rFonts w:ascii="Times New Roman" w:hAnsi="Times New Roman"/>
                <w:sz w:val="22"/>
                <w:szCs w:val="22"/>
                <w:lang w:val="ky-KG"/>
              </w:rPr>
            </w:pPr>
            <w:r w:rsidRPr="00F3329B">
              <w:rPr>
                <w:rFonts w:ascii="Times New Roman" w:hAnsi="Times New Roman"/>
                <w:sz w:val="22"/>
                <w:szCs w:val="22"/>
                <w:lang w:val="ky-KG"/>
              </w:rPr>
              <w:t>23,2</w:t>
            </w:r>
          </w:p>
        </w:tc>
        <w:tc>
          <w:tcPr>
            <w:tcW w:w="462" w:type="pct"/>
            <w:shd w:val="clear" w:color="auto" w:fill="auto"/>
            <w:vAlign w:val="bottom"/>
          </w:tcPr>
          <w:p w:rsidR="00F52CE4" w:rsidRPr="00F3329B" w:rsidRDefault="00F52CE4" w:rsidP="00F52CE4">
            <w:pPr>
              <w:spacing w:before="20"/>
              <w:jc w:val="right"/>
              <w:rPr>
                <w:rFonts w:ascii="Times New Roman" w:hAnsi="Times New Roman"/>
                <w:sz w:val="22"/>
                <w:szCs w:val="22"/>
                <w:lang w:val="ky-KG"/>
              </w:rPr>
            </w:pPr>
          </w:p>
        </w:tc>
        <w:tc>
          <w:tcPr>
            <w:tcW w:w="440" w:type="pct"/>
            <w:shd w:val="clear" w:color="auto" w:fill="auto"/>
            <w:vAlign w:val="bottom"/>
          </w:tcPr>
          <w:p w:rsidR="00F52CE4" w:rsidRPr="00F3329B" w:rsidRDefault="00F52CE4" w:rsidP="00F52CE4">
            <w:pPr>
              <w:spacing w:before="20"/>
              <w:jc w:val="right"/>
              <w:rPr>
                <w:rFonts w:ascii="Times New Roman" w:hAnsi="Times New Roman"/>
                <w:sz w:val="22"/>
                <w:szCs w:val="22"/>
                <w:lang w:val="ky-KG"/>
              </w:rPr>
            </w:pPr>
            <w:r w:rsidRPr="00F3329B">
              <w:rPr>
                <w:rFonts w:ascii="Times New Roman" w:hAnsi="Times New Roman"/>
                <w:sz w:val="22"/>
                <w:szCs w:val="22"/>
                <w:lang w:val="ky-KG"/>
              </w:rPr>
              <w:t>22,8</w:t>
            </w:r>
          </w:p>
        </w:tc>
        <w:tc>
          <w:tcPr>
            <w:tcW w:w="414" w:type="pct"/>
            <w:shd w:val="clear" w:color="auto" w:fill="auto"/>
            <w:vAlign w:val="bottom"/>
          </w:tcPr>
          <w:p w:rsidR="00F52CE4" w:rsidRPr="00F3329B" w:rsidRDefault="00F52CE4" w:rsidP="00F52CE4">
            <w:pPr>
              <w:spacing w:before="20"/>
              <w:jc w:val="right"/>
              <w:rPr>
                <w:rFonts w:ascii="Times New Roman" w:hAnsi="Times New Roman"/>
                <w:sz w:val="22"/>
                <w:szCs w:val="22"/>
                <w:lang w:val="ky-KG"/>
              </w:rPr>
            </w:pPr>
          </w:p>
        </w:tc>
        <w:tc>
          <w:tcPr>
            <w:tcW w:w="462" w:type="pct"/>
            <w:shd w:val="clear" w:color="auto" w:fill="auto"/>
            <w:vAlign w:val="bottom"/>
          </w:tcPr>
          <w:p w:rsidR="00F52CE4" w:rsidRPr="00F3329B" w:rsidRDefault="00F52CE4" w:rsidP="00F52CE4">
            <w:pPr>
              <w:spacing w:before="20"/>
              <w:jc w:val="right"/>
              <w:rPr>
                <w:rFonts w:ascii="Times New Roman" w:hAnsi="Times New Roman"/>
                <w:sz w:val="22"/>
                <w:szCs w:val="22"/>
                <w:lang w:val="ky-KG"/>
              </w:rPr>
            </w:pPr>
            <w:r w:rsidRPr="00F3329B">
              <w:rPr>
                <w:rFonts w:ascii="Times New Roman" w:hAnsi="Times New Roman"/>
                <w:sz w:val="22"/>
                <w:szCs w:val="22"/>
                <w:lang w:val="ky-KG"/>
              </w:rPr>
              <w:t>104,0</w:t>
            </w:r>
          </w:p>
        </w:tc>
        <w:tc>
          <w:tcPr>
            <w:tcW w:w="459" w:type="pct"/>
            <w:shd w:val="clear" w:color="auto" w:fill="auto"/>
            <w:vAlign w:val="bottom"/>
          </w:tcPr>
          <w:p w:rsidR="00F52CE4" w:rsidRPr="00F3329B" w:rsidRDefault="00F52CE4" w:rsidP="00F52CE4">
            <w:pPr>
              <w:spacing w:before="20"/>
              <w:jc w:val="right"/>
              <w:rPr>
                <w:rFonts w:ascii="Times New Roman" w:hAnsi="Times New Roman"/>
                <w:sz w:val="22"/>
                <w:szCs w:val="22"/>
                <w:lang w:val="ky-KG"/>
              </w:rPr>
            </w:pPr>
          </w:p>
        </w:tc>
        <w:tc>
          <w:tcPr>
            <w:tcW w:w="459" w:type="pct"/>
            <w:shd w:val="clear" w:color="auto" w:fill="auto"/>
            <w:vAlign w:val="bottom"/>
          </w:tcPr>
          <w:p w:rsidR="00F52CE4" w:rsidRPr="00F3329B" w:rsidRDefault="00F52CE4" w:rsidP="00F52CE4">
            <w:pPr>
              <w:spacing w:before="20"/>
              <w:jc w:val="right"/>
              <w:rPr>
                <w:rFonts w:ascii="Times New Roman" w:hAnsi="Times New Roman"/>
                <w:sz w:val="22"/>
                <w:szCs w:val="22"/>
                <w:lang w:val="ky-KG"/>
              </w:rPr>
            </w:pPr>
            <w:r w:rsidRPr="00F3329B">
              <w:rPr>
                <w:rFonts w:ascii="Times New Roman" w:hAnsi="Times New Roman"/>
                <w:sz w:val="22"/>
                <w:szCs w:val="22"/>
                <w:lang w:val="ky-KG"/>
              </w:rPr>
              <w:t>98,3</w:t>
            </w:r>
          </w:p>
        </w:tc>
      </w:tr>
      <w:tr w:rsidR="00F52CE4" w:rsidRPr="00F3329B" w:rsidTr="00F52CE4">
        <w:trPr>
          <w:trHeight w:val="244"/>
        </w:trPr>
        <w:tc>
          <w:tcPr>
            <w:tcW w:w="1382" w:type="pct"/>
            <w:vAlign w:val="bottom"/>
          </w:tcPr>
          <w:p w:rsidR="00F52CE4" w:rsidRPr="00F3329B" w:rsidRDefault="00F52CE4" w:rsidP="00F52CE4">
            <w:pPr>
              <w:jc w:val="both"/>
              <w:rPr>
                <w:rFonts w:ascii="Times New Roman" w:hAnsi="Times New Roman"/>
                <w:sz w:val="22"/>
                <w:szCs w:val="22"/>
              </w:rPr>
            </w:pPr>
            <w:r w:rsidRPr="00F3329B">
              <w:rPr>
                <w:rFonts w:ascii="Times New Roman" w:hAnsi="Times New Roman"/>
                <w:sz w:val="22"/>
                <w:szCs w:val="22"/>
              </w:rPr>
              <w:t>Мал жана өсүмдүк</w:t>
            </w:r>
          </w:p>
          <w:p w:rsidR="00F52CE4" w:rsidRPr="00F3329B" w:rsidRDefault="00F52CE4" w:rsidP="00F52CE4">
            <w:pPr>
              <w:jc w:val="both"/>
              <w:rPr>
                <w:rFonts w:ascii="Times New Roman" w:hAnsi="Times New Roman"/>
                <w:sz w:val="22"/>
                <w:szCs w:val="22"/>
              </w:rPr>
            </w:pPr>
            <w:r w:rsidRPr="00F3329B">
              <w:rPr>
                <w:rFonts w:ascii="Times New Roman" w:hAnsi="Times New Roman"/>
                <w:sz w:val="22"/>
                <w:szCs w:val="22"/>
                <w:lang w:val="ky-KG"/>
              </w:rPr>
              <w:t>май</w:t>
            </w:r>
            <w:r w:rsidRPr="00F3329B">
              <w:rPr>
                <w:rFonts w:ascii="Times New Roman" w:hAnsi="Times New Roman"/>
                <w:sz w:val="22"/>
                <w:szCs w:val="22"/>
              </w:rPr>
              <w:t>лары кайнатылган</w:t>
            </w:r>
          </w:p>
          <w:p w:rsidR="00F52CE4" w:rsidRPr="00F3329B" w:rsidRDefault="00F52CE4" w:rsidP="00F52CE4">
            <w:pPr>
              <w:jc w:val="both"/>
              <w:rPr>
                <w:rFonts w:ascii="Times New Roman" w:hAnsi="Times New Roman"/>
                <w:sz w:val="22"/>
                <w:szCs w:val="22"/>
              </w:rPr>
            </w:pPr>
            <w:r w:rsidRPr="00F3329B">
              <w:rPr>
                <w:rFonts w:ascii="Times New Roman" w:hAnsi="Times New Roman"/>
                <w:sz w:val="22"/>
                <w:szCs w:val="22"/>
              </w:rPr>
              <w:t>(тазартылган), т</w:t>
            </w:r>
          </w:p>
        </w:tc>
        <w:tc>
          <w:tcPr>
            <w:tcW w:w="462" w:type="pct"/>
            <w:shd w:val="clear" w:color="auto" w:fill="auto"/>
            <w:vAlign w:val="bottom"/>
          </w:tcPr>
          <w:p w:rsidR="00F52CE4" w:rsidRPr="00F3329B" w:rsidRDefault="00F52CE4" w:rsidP="00F52CE4">
            <w:pPr>
              <w:spacing w:before="20"/>
              <w:jc w:val="right"/>
              <w:rPr>
                <w:rFonts w:ascii="Times New Roman" w:hAnsi="Times New Roman"/>
                <w:sz w:val="22"/>
                <w:szCs w:val="22"/>
                <w:lang w:val="ky-KG"/>
              </w:rPr>
            </w:pPr>
          </w:p>
        </w:tc>
        <w:tc>
          <w:tcPr>
            <w:tcW w:w="460" w:type="pct"/>
            <w:shd w:val="clear" w:color="auto" w:fill="auto"/>
            <w:vAlign w:val="bottom"/>
          </w:tcPr>
          <w:p w:rsidR="00F52CE4" w:rsidRPr="00F3329B" w:rsidRDefault="00F52CE4" w:rsidP="00F52CE4">
            <w:pPr>
              <w:spacing w:before="20"/>
              <w:jc w:val="right"/>
              <w:rPr>
                <w:rFonts w:ascii="Times New Roman" w:hAnsi="Times New Roman"/>
                <w:sz w:val="22"/>
                <w:szCs w:val="22"/>
                <w:lang w:val="ky-KG"/>
              </w:rPr>
            </w:pPr>
          </w:p>
        </w:tc>
        <w:tc>
          <w:tcPr>
            <w:tcW w:w="462" w:type="pct"/>
            <w:shd w:val="clear" w:color="auto" w:fill="auto"/>
            <w:vAlign w:val="bottom"/>
          </w:tcPr>
          <w:p w:rsidR="00F52CE4" w:rsidRPr="00F3329B" w:rsidRDefault="00F52CE4" w:rsidP="00F52CE4">
            <w:pPr>
              <w:spacing w:before="20"/>
              <w:jc w:val="right"/>
              <w:rPr>
                <w:rFonts w:ascii="Times New Roman" w:hAnsi="Times New Roman"/>
                <w:sz w:val="22"/>
                <w:szCs w:val="22"/>
                <w:lang w:val="ky-KG"/>
              </w:rPr>
            </w:pPr>
          </w:p>
        </w:tc>
        <w:tc>
          <w:tcPr>
            <w:tcW w:w="440" w:type="pct"/>
            <w:shd w:val="clear" w:color="auto" w:fill="auto"/>
            <w:vAlign w:val="bottom"/>
          </w:tcPr>
          <w:p w:rsidR="00F52CE4" w:rsidRPr="00F3329B" w:rsidRDefault="00F52CE4" w:rsidP="00F52CE4">
            <w:pPr>
              <w:spacing w:before="20"/>
              <w:jc w:val="right"/>
              <w:rPr>
                <w:rFonts w:ascii="Times New Roman" w:hAnsi="Times New Roman"/>
                <w:sz w:val="22"/>
                <w:szCs w:val="22"/>
                <w:lang w:val="ky-KG"/>
              </w:rPr>
            </w:pPr>
          </w:p>
        </w:tc>
        <w:tc>
          <w:tcPr>
            <w:tcW w:w="414" w:type="pct"/>
            <w:shd w:val="clear" w:color="auto" w:fill="auto"/>
            <w:vAlign w:val="bottom"/>
          </w:tcPr>
          <w:p w:rsidR="00F52CE4" w:rsidRPr="00F3329B" w:rsidRDefault="00F52CE4" w:rsidP="00F52CE4">
            <w:pPr>
              <w:spacing w:before="20"/>
              <w:jc w:val="right"/>
              <w:rPr>
                <w:rFonts w:ascii="Times New Roman" w:hAnsi="Times New Roman"/>
                <w:sz w:val="22"/>
                <w:szCs w:val="22"/>
                <w:lang w:val="ky-KG"/>
              </w:rPr>
            </w:pPr>
          </w:p>
        </w:tc>
        <w:tc>
          <w:tcPr>
            <w:tcW w:w="462" w:type="pct"/>
            <w:shd w:val="clear" w:color="auto" w:fill="auto"/>
            <w:vAlign w:val="bottom"/>
          </w:tcPr>
          <w:p w:rsidR="00F52CE4" w:rsidRPr="00F3329B" w:rsidRDefault="00F52CE4" w:rsidP="00F52CE4">
            <w:pPr>
              <w:spacing w:before="20"/>
              <w:jc w:val="right"/>
              <w:rPr>
                <w:rFonts w:ascii="Times New Roman" w:hAnsi="Times New Roman"/>
                <w:sz w:val="22"/>
                <w:szCs w:val="22"/>
                <w:lang w:val="ky-KG"/>
              </w:rPr>
            </w:pPr>
          </w:p>
        </w:tc>
        <w:tc>
          <w:tcPr>
            <w:tcW w:w="459" w:type="pct"/>
            <w:shd w:val="clear" w:color="auto" w:fill="auto"/>
            <w:vAlign w:val="bottom"/>
          </w:tcPr>
          <w:p w:rsidR="00F52CE4" w:rsidRPr="00F3329B" w:rsidRDefault="00F52CE4" w:rsidP="00F52CE4">
            <w:pPr>
              <w:spacing w:before="20"/>
              <w:jc w:val="right"/>
              <w:rPr>
                <w:rFonts w:ascii="Times New Roman" w:hAnsi="Times New Roman"/>
                <w:sz w:val="22"/>
                <w:szCs w:val="22"/>
                <w:lang w:val="ky-KG"/>
              </w:rPr>
            </w:pPr>
          </w:p>
        </w:tc>
        <w:tc>
          <w:tcPr>
            <w:tcW w:w="459" w:type="pct"/>
            <w:shd w:val="clear" w:color="auto" w:fill="auto"/>
            <w:vAlign w:val="bottom"/>
          </w:tcPr>
          <w:p w:rsidR="00F52CE4" w:rsidRPr="00F3329B" w:rsidRDefault="00F52CE4" w:rsidP="00F52CE4">
            <w:pPr>
              <w:spacing w:before="20"/>
              <w:jc w:val="right"/>
              <w:rPr>
                <w:rFonts w:ascii="Times New Roman" w:hAnsi="Times New Roman"/>
                <w:sz w:val="22"/>
                <w:szCs w:val="22"/>
                <w:lang w:val="ky-KG"/>
              </w:rPr>
            </w:pPr>
          </w:p>
        </w:tc>
      </w:tr>
      <w:tr w:rsidR="00F52CE4" w:rsidRPr="00F3329B" w:rsidTr="00F52CE4">
        <w:trPr>
          <w:trHeight w:val="244"/>
        </w:trPr>
        <w:tc>
          <w:tcPr>
            <w:tcW w:w="1382" w:type="pct"/>
            <w:vAlign w:val="bottom"/>
          </w:tcPr>
          <w:p w:rsidR="00F52CE4" w:rsidRPr="00F3329B" w:rsidRDefault="00F52CE4" w:rsidP="00F52CE4">
            <w:pPr>
              <w:jc w:val="both"/>
              <w:rPr>
                <w:rFonts w:ascii="Times New Roman" w:eastAsia="MS Mincho" w:hAnsi="Times New Roman"/>
                <w:sz w:val="22"/>
                <w:szCs w:val="22"/>
              </w:rPr>
            </w:pPr>
            <w:r w:rsidRPr="00F3329B">
              <w:rPr>
                <w:rFonts w:ascii="Times New Roman" w:eastAsia="MS Mincho" w:hAnsi="Times New Roman"/>
                <w:sz w:val="22"/>
                <w:szCs w:val="22"/>
              </w:rPr>
              <w:t>Иргелген күрүч, т</w:t>
            </w:r>
          </w:p>
        </w:tc>
        <w:tc>
          <w:tcPr>
            <w:tcW w:w="462" w:type="pct"/>
            <w:shd w:val="clear" w:color="auto" w:fill="auto"/>
            <w:vAlign w:val="bottom"/>
          </w:tcPr>
          <w:p w:rsidR="00F52CE4" w:rsidRPr="00F3329B" w:rsidRDefault="00F52CE4" w:rsidP="00F52CE4">
            <w:pPr>
              <w:spacing w:before="20"/>
              <w:jc w:val="right"/>
              <w:rPr>
                <w:rFonts w:ascii="Times New Roman" w:hAnsi="Times New Roman"/>
                <w:sz w:val="22"/>
                <w:szCs w:val="22"/>
                <w:lang w:val="ky-KG"/>
              </w:rPr>
            </w:pPr>
          </w:p>
        </w:tc>
        <w:tc>
          <w:tcPr>
            <w:tcW w:w="460" w:type="pct"/>
            <w:shd w:val="clear" w:color="auto" w:fill="auto"/>
            <w:vAlign w:val="bottom"/>
          </w:tcPr>
          <w:p w:rsidR="00F52CE4" w:rsidRPr="00F3329B" w:rsidRDefault="00F52CE4" w:rsidP="00F52CE4">
            <w:pPr>
              <w:spacing w:before="20"/>
              <w:jc w:val="right"/>
              <w:rPr>
                <w:rFonts w:ascii="Times New Roman" w:hAnsi="Times New Roman"/>
                <w:sz w:val="22"/>
                <w:szCs w:val="22"/>
                <w:lang w:val="ky-KG"/>
              </w:rPr>
            </w:pPr>
            <w:r w:rsidRPr="00F3329B">
              <w:rPr>
                <w:rFonts w:ascii="Times New Roman" w:hAnsi="Times New Roman"/>
                <w:sz w:val="22"/>
                <w:szCs w:val="22"/>
                <w:lang w:val="ky-KG"/>
              </w:rPr>
              <w:t>85,3</w:t>
            </w:r>
          </w:p>
        </w:tc>
        <w:tc>
          <w:tcPr>
            <w:tcW w:w="462" w:type="pct"/>
            <w:shd w:val="clear" w:color="auto" w:fill="auto"/>
            <w:vAlign w:val="bottom"/>
          </w:tcPr>
          <w:p w:rsidR="00F52CE4" w:rsidRPr="00F3329B" w:rsidRDefault="00F52CE4" w:rsidP="00F52CE4">
            <w:pPr>
              <w:spacing w:before="20"/>
              <w:jc w:val="right"/>
              <w:rPr>
                <w:rFonts w:ascii="Times New Roman" w:hAnsi="Times New Roman"/>
                <w:sz w:val="22"/>
                <w:szCs w:val="22"/>
                <w:lang w:val="ky-KG"/>
              </w:rPr>
            </w:pPr>
          </w:p>
        </w:tc>
        <w:tc>
          <w:tcPr>
            <w:tcW w:w="440" w:type="pct"/>
            <w:shd w:val="clear" w:color="auto" w:fill="auto"/>
            <w:vAlign w:val="bottom"/>
          </w:tcPr>
          <w:p w:rsidR="00F52CE4" w:rsidRPr="00F3329B" w:rsidRDefault="00F52CE4" w:rsidP="00F52CE4">
            <w:pPr>
              <w:spacing w:before="20"/>
              <w:jc w:val="right"/>
              <w:rPr>
                <w:rFonts w:ascii="Times New Roman" w:hAnsi="Times New Roman"/>
                <w:sz w:val="22"/>
                <w:szCs w:val="22"/>
                <w:lang w:val="ky-KG"/>
              </w:rPr>
            </w:pPr>
            <w:r w:rsidRPr="00F3329B">
              <w:rPr>
                <w:rFonts w:ascii="Times New Roman" w:hAnsi="Times New Roman"/>
                <w:sz w:val="22"/>
                <w:szCs w:val="22"/>
                <w:lang w:val="ky-KG"/>
              </w:rPr>
              <w:t>88,2</w:t>
            </w:r>
          </w:p>
        </w:tc>
        <w:tc>
          <w:tcPr>
            <w:tcW w:w="414" w:type="pct"/>
            <w:shd w:val="clear" w:color="auto" w:fill="auto"/>
            <w:vAlign w:val="bottom"/>
          </w:tcPr>
          <w:p w:rsidR="00F52CE4" w:rsidRPr="00F3329B" w:rsidRDefault="00F52CE4" w:rsidP="00F52CE4">
            <w:pPr>
              <w:spacing w:before="20"/>
              <w:jc w:val="right"/>
              <w:rPr>
                <w:rFonts w:ascii="Times New Roman" w:hAnsi="Times New Roman"/>
                <w:sz w:val="22"/>
                <w:szCs w:val="22"/>
                <w:lang w:val="ky-KG"/>
              </w:rPr>
            </w:pPr>
          </w:p>
        </w:tc>
        <w:tc>
          <w:tcPr>
            <w:tcW w:w="462" w:type="pct"/>
            <w:shd w:val="clear" w:color="auto" w:fill="auto"/>
            <w:vAlign w:val="bottom"/>
          </w:tcPr>
          <w:p w:rsidR="00F52CE4" w:rsidRPr="00F3329B" w:rsidRDefault="00F52CE4" w:rsidP="00F52CE4">
            <w:pPr>
              <w:spacing w:before="20"/>
              <w:jc w:val="right"/>
              <w:rPr>
                <w:rFonts w:ascii="Times New Roman" w:hAnsi="Times New Roman"/>
                <w:sz w:val="22"/>
                <w:szCs w:val="22"/>
                <w:lang w:val="ky-KG"/>
              </w:rPr>
            </w:pPr>
            <w:r w:rsidRPr="00F3329B">
              <w:rPr>
                <w:rFonts w:ascii="Times New Roman" w:hAnsi="Times New Roman"/>
                <w:sz w:val="22"/>
                <w:szCs w:val="22"/>
                <w:lang w:val="ky-KG"/>
              </w:rPr>
              <w:t>92,0</w:t>
            </w:r>
          </w:p>
        </w:tc>
        <w:tc>
          <w:tcPr>
            <w:tcW w:w="459" w:type="pct"/>
            <w:shd w:val="clear" w:color="auto" w:fill="auto"/>
            <w:vAlign w:val="bottom"/>
          </w:tcPr>
          <w:p w:rsidR="00F52CE4" w:rsidRPr="00F3329B" w:rsidRDefault="00F52CE4" w:rsidP="00F52CE4">
            <w:pPr>
              <w:spacing w:before="20"/>
              <w:jc w:val="right"/>
              <w:rPr>
                <w:rFonts w:ascii="Times New Roman" w:hAnsi="Times New Roman"/>
                <w:sz w:val="22"/>
                <w:szCs w:val="22"/>
                <w:lang w:val="ky-KG"/>
              </w:rPr>
            </w:pPr>
          </w:p>
        </w:tc>
        <w:tc>
          <w:tcPr>
            <w:tcW w:w="459" w:type="pct"/>
            <w:shd w:val="clear" w:color="auto" w:fill="auto"/>
            <w:vAlign w:val="bottom"/>
          </w:tcPr>
          <w:p w:rsidR="00F52CE4" w:rsidRPr="00F3329B" w:rsidRDefault="00F52CE4" w:rsidP="00F52CE4">
            <w:pPr>
              <w:spacing w:before="20"/>
              <w:jc w:val="right"/>
              <w:rPr>
                <w:rFonts w:ascii="Times New Roman" w:hAnsi="Times New Roman"/>
                <w:sz w:val="22"/>
                <w:szCs w:val="22"/>
                <w:lang w:val="ky-KG"/>
              </w:rPr>
            </w:pPr>
            <w:r w:rsidRPr="00F3329B">
              <w:rPr>
                <w:rFonts w:ascii="Times New Roman" w:hAnsi="Times New Roman"/>
                <w:sz w:val="22"/>
                <w:szCs w:val="22"/>
                <w:lang w:val="ky-KG"/>
              </w:rPr>
              <w:t>103,4</w:t>
            </w:r>
          </w:p>
        </w:tc>
      </w:tr>
      <w:tr w:rsidR="00F52CE4" w:rsidRPr="00F3329B" w:rsidTr="00F52CE4">
        <w:trPr>
          <w:trHeight w:val="244"/>
        </w:trPr>
        <w:tc>
          <w:tcPr>
            <w:tcW w:w="1382" w:type="pct"/>
            <w:vAlign w:val="bottom"/>
          </w:tcPr>
          <w:p w:rsidR="00F52CE4" w:rsidRPr="00F3329B" w:rsidRDefault="00F52CE4" w:rsidP="00F52CE4">
            <w:pPr>
              <w:jc w:val="both"/>
              <w:rPr>
                <w:rFonts w:ascii="Times New Roman" w:hAnsi="Times New Roman"/>
                <w:sz w:val="22"/>
                <w:szCs w:val="22"/>
              </w:rPr>
            </w:pPr>
            <w:r w:rsidRPr="00F3329B">
              <w:rPr>
                <w:rFonts w:ascii="Times New Roman" w:hAnsi="Times New Roman"/>
                <w:sz w:val="22"/>
                <w:szCs w:val="22"/>
              </w:rPr>
              <w:t>Дан эгиндеринен жана</w:t>
            </w:r>
          </w:p>
          <w:p w:rsidR="00F52CE4" w:rsidRPr="00F3329B" w:rsidRDefault="00F52CE4" w:rsidP="00F52CE4">
            <w:pPr>
              <w:jc w:val="both"/>
              <w:rPr>
                <w:rFonts w:ascii="Times New Roman" w:hAnsi="Times New Roman"/>
                <w:sz w:val="22"/>
                <w:szCs w:val="22"/>
              </w:rPr>
            </w:pPr>
            <w:r w:rsidRPr="00F3329B">
              <w:rPr>
                <w:rFonts w:ascii="Times New Roman" w:hAnsi="Times New Roman"/>
                <w:sz w:val="22"/>
                <w:szCs w:val="22"/>
              </w:rPr>
              <w:t>башка өсүмдүктөрдөн</w:t>
            </w:r>
          </w:p>
          <w:p w:rsidR="00F52CE4" w:rsidRPr="00F3329B" w:rsidRDefault="00F52CE4" w:rsidP="00F52CE4">
            <w:pPr>
              <w:jc w:val="both"/>
              <w:rPr>
                <w:rFonts w:ascii="Times New Roman" w:hAnsi="Times New Roman"/>
                <w:sz w:val="22"/>
                <w:szCs w:val="22"/>
              </w:rPr>
            </w:pPr>
            <w:r w:rsidRPr="00F3329B">
              <w:rPr>
                <w:rFonts w:ascii="Times New Roman" w:hAnsi="Times New Roman"/>
                <w:sz w:val="22"/>
                <w:szCs w:val="22"/>
              </w:rPr>
              <w:t>чыгарылган, байытылган</w:t>
            </w:r>
          </w:p>
          <w:p w:rsidR="00F52CE4" w:rsidRPr="00F3329B" w:rsidRDefault="00F52CE4" w:rsidP="00F52CE4">
            <w:pPr>
              <w:jc w:val="both"/>
              <w:rPr>
                <w:rFonts w:ascii="Times New Roman" w:hAnsi="Times New Roman"/>
                <w:sz w:val="22"/>
                <w:szCs w:val="22"/>
              </w:rPr>
            </w:pPr>
            <w:r w:rsidRPr="00F3329B">
              <w:rPr>
                <w:rFonts w:ascii="Times New Roman" w:hAnsi="Times New Roman"/>
                <w:sz w:val="22"/>
                <w:szCs w:val="22"/>
              </w:rPr>
              <w:t>ун, миӊ т</w:t>
            </w:r>
          </w:p>
        </w:tc>
        <w:tc>
          <w:tcPr>
            <w:tcW w:w="462" w:type="pct"/>
            <w:shd w:val="clear" w:color="auto" w:fill="auto"/>
            <w:vAlign w:val="bottom"/>
          </w:tcPr>
          <w:p w:rsidR="00F52CE4" w:rsidRPr="00F3329B" w:rsidRDefault="00F52CE4" w:rsidP="00F52CE4">
            <w:pPr>
              <w:spacing w:before="20"/>
              <w:jc w:val="right"/>
              <w:rPr>
                <w:rFonts w:ascii="Times New Roman" w:hAnsi="Times New Roman"/>
                <w:sz w:val="22"/>
                <w:szCs w:val="22"/>
                <w:lang w:val="ky-KG"/>
              </w:rPr>
            </w:pPr>
          </w:p>
        </w:tc>
        <w:tc>
          <w:tcPr>
            <w:tcW w:w="460" w:type="pct"/>
            <w:shd w:val="clear" w:color="auto" w:fill="auto"/>
            <w:vAlign w:val="bottom"/>
          </w:tcPr>
          <w:p w:rsidR="00F52CE4" w:rsidRPr="00F3329B" w:rsidRDefault="00F52CE4" w:rsidP="00FF7C41">
            <w:pPr>
              <w:spacing w:before="20"/>
              <w:jc w:val="right"/>
              <w:rPr>
                <w:rFonts w:ascii="Times New Roman" w:hAnsi="Times New Roman"/>
                <w:sz w:val="22"/>
                <w:szCs w:val="22"/>
                <w:lang w:val="ky-KG"/>
              </w:rPr>
            </w:pPr>
            <w:r w:rsidRPr="00F3329B">
              <w:rPr>
                <w:rFonts w:ascii="Times New Roman" w:hAnsi="Times New Roman"/>
                <w:sz w:val="22"/>
                <w:szCs w:val="22"/>
                <w:lang w:val="ky-KG"/>
              </w:rPr>
              <w:t>822</w:t>
            </w:r>
          </w:p>
        </w:tc>
        <w:tc>
          <w:tcPr>
            <w:tcW w:w="462" w:type="pct"/>
            <w:shd w:val="clear" w:color="auto" w:fill="auto"/>
            <w:vAlign w:val="bottom"/>
          </w:tcPr>
          <w:p w:rsidR="00F52CE4" w:rsidRPr="00F3329B" w:rsidRDefault="00F52CE4" w:rsidP="00F52CE4">
            <w:pPr>
              <w:spacing w:before="20"/>
              <w:jc w:val="right"/>
              <w:rPr>
                <w:rFonts w:ascii="Times New Roman" w:hAnsi="Times New Roman"/>
                <w:sz w:val="22"/>
                <w:szCs w:val="22"/>
                <w:lang w:val="ky-KG"/>
              </w:rPr>
            </w:pPr>
          </w:p>
        </w:tc>
        <w:tc>
          <w:tcPr>
            <w:tcW w:w="440" w:type="pct"/>
            <w:shd w:val="clear" w:color="auto" w:fill="auto"/>
            <w:vAlign w:val="bottom"/>
          </w:tcPr>
          <w:p w:rsidR="00F52CE4" w:rsidRPr="00F3329B" w:rsidRDefault="00F52CE4" w:rsidP="00FF7C41">
            <w:pPr>
              <w:spacing w:before="20"/>
              <w:jc w:val="right"/>
              <w:rPr>
                <w:rFonts w:ascii="Times New Roman" w:hAnsi="Times New Roman"/>
                <w:sz w:val="22"/>
                <w:szCs w:val="22"/>
                <w:lang w:val="ky-KG"/>
              </w:rPr>
            </w:pPr>
            <w:r w:rsidRPr="00F3329B">
              <w:rPr>
                <w:rFonts w:ascii="Times New Roman" w:hAnsi="Times New Roman"/>
                <w:sz w:val="22"/>
                <w:szCs w:val="22"/>
                <w:lang w:val="ky-KG"/>
              </w:rPr>
              <w:t>847</w:t>
            </w:r>
          </w:p>
        </w:tc>
        <w:tc>
          <w:tcPr>
            <w:tcW w:w="414" w:type="pct"/>
            <w:shd w:val="clear" w:color="auto" w:fill="auto"/>
            <w:vAlign w:val="bottom"/>
          </w:tcPr>
          <w:p w:rsidR="00F52CE4" w:rsidRPr="00F3329B" w:rsidRDefault="00F52CE4" w:rsidP="00F52CE4">
            <w:pPr>
              <w:spacing w:before="20"/>
              <w:jc w:val="right"/>
              <w:rPr>
                <w:rFonts w:ascii="Times New Roman" w:hAnsi="Times New Roman"/>
                <w:sz w:val="22"/>
                <w:szCs w:val="22"/>
                <w:lang w:val="ky-KG"/>
              </w:rPr>
            </w:pPr>
          </w:p>
        </w:tc>
        <w:tc>
          <w:tcPr>
            <w:tcW w:w="462" w:type="pct"/>
            <w:shd w:val="clear" w:color="auto" w:fill="auto"/>
            <w:vAlign w:val="bottom"/>
          </w:tcPr>
          <w:p w:rsidR="00F52CE4" w:rsidRPr="00F3329B" w:rsidRDefault="00F52CE4" w:rsidP="00F52CE4">
            <w:pPr>
              <w:spacing w:before="20"/>
              <w:jc w:val="right"/>
              <w:rPr>
                <w:rFonts w:ascii="Times New Roman" w:hAnsi="Times New Roman"/>
                <w:sz w:val="22"/>
                <w:szCs w:val="22"/>
                <w:lang w:val="ky-KG"/>
              </w:rPr>
            </w:pPr>
            <w:r w:rsidRPr="00F3329B">
              <w:rPr>
                <w:rFonts w:ascii="Times New Roman" w:hAnsi="Times New Roman"/>
                <w:sz w:val="22"/>
                <w:szCs w:val="22"/>
                <w:lang w:val="ky-KG"/>
              </w:rPr>
              <w:t>70,9</w:t>
            </w:r>
          </w:p>
        </w:tc>
        <w:tc>
          <w:tcPr>
            <w:tcW w:w="459" w:type="pct"/>
            <w:shd w:val="clear" w:color="auto" w:fill="auto"/>
            <w:vAlign w:val="bottom"/>
          </w:tcPr>
          <w:p w:rsidR="00F52CE4" w:rsidRPr="00F3329B" w:rsidRDefault="00F52CE4" w:rsidP="00F52CE4">
            <w:pPr>
              <w:spacing w:before="20"/>
              <w:jc w:val="right"/>
              <w:rPr>
                <w:rFonts w:ascii="Times New Roman" w:hAnsi="Times New Roman"/>
                <w:sz w:val="22"/>
                <w:szCs w:val="22"/>
                <w:lang w:val="ky-KG"/>
              </w:rPr>
            </w:pPr>
          </w:p>
        </w:tc>
        <w:tc>
          <w:tcPr>
            <w:tcW w:w="459" w:type="pct"/>
            <w:shd w:val="clear" w:color="auto" w:fill="auto"/>
            <w:vAlign w:val="bottom"/>
          </w:tcPr>
          <w:p w:rsidR="00F52CE4" w:rsidRPr="00F3329B" w:rsidRDefault="00F52CE4" w:rsidP="00F52CE4">
            <w:pPr>
              <w:spacing w:before="20"/>
              <w:jc w:val="right"/>
              <w:rPr>
                <w:rFonts w:ascii="Times New Roman" w:hAnsi="Times New Roman"/>
                <w:sz w:val="22"/>
                <w:szCs w:val="22"/>
                <w:lang w:val="ky-KG"/>
              </w:rPr>
            </w:pPr>
            <w:r w:rsidRPr="00F3329B">
              <w:rPr>
                <w:rFonts w:ascii="Times New Roman" w:hAnsi="Times New Roman"/>
                <w:sz w:val="22"/>
                <w:szCs w:val="22"/>
                <w:lang w:val="ky-KG"/>
              </w:rPr>
              <w:t>103,0</w:t>
            </w:r>
          </w:p>
        </w:tc>
      </w:tr>
      <w:tr w:rsidR="00F52CE4" w:rsidRPr="00F3329B" w:rsidTr="00F52CE4">
        <w:trPr>
          <w:trHeight w:val="244"/>
        </w:trPr>
        <w:tc>
          <w:tcPr>
            <w:tcW w:w="1382" w:type="pct"/>
            <w:vAlign w:val="bottom"/>
          </w:tcPr>
          <w:p w:rsidR="00F52CE4" w:rsidRPr="00F3329B" w:rsidRDefault="00F52CE4" w:rsidP="00F52CE4">
            <w:pPr>
              <w:spacing w:before="20"/>
              <w:jc w:val="both"/>
              <w:rPr>
                <w:rFonts w:ascii="Times New Roman" w:hAnsi="Times New Roman"/>
                <w:sz w:val="22"/>
                <w:szCs w:val="22"/>
              </w:rPr>
            </w:pPr>
            <w:r w:rsidRPr="00F3329B">
              <w:rPr>
                <w:rFonts w:ascii="Times New Roman" w:hAnsi="Times New Roman"/>
                <w:sz w:val="22"/>
                <w:szCs w:val="22"/>
              </w:rPr>
              <w:t>Жаӊы бышкан нан, т</w:t>
            </w:r>
          </w:p>
        </w:tc>
        <w:tc>
          <w:tcPr>
            <w:tcW w:w="462" w:type="pct"/>
            <w:shd w:val="clear" w:color="auto" w:fill="auto"/>
            <w:vAlign w:val="bottom"/>
          </w:tcPr>
          <w:p w:rsidR="00F52CE4" w:rsidRPr="00F3329B" w:rsidRDefault="00F52CE4" w:rsidP="00F52CE4">
            <w:pPr>
              <w:spacing w:before="20"/>
              <w:jc w:val="right"/>
              <w:rPr>
                <w:rFonts w:ascii="Times New Roman" w:hAnsi="Times New Roman"/>
                <w:sz w:val="22"/>
                <w:szCs w:val="22"/>
                <w:lang w:val="ky-KG"/>
              </w:rPr>
            </w:pPr>
          </w:p>
        </w:tc>
        <w:tc>
          <w:tcPr>
            <w:tcW w:w="460" w:type="pct"/>
            <w:shd w:val="clear" w:color="auto" w:fill="auto"/>
            <w:vAlign w:val="bottom"/>
          </w:tcPr>
          <w:p w:rsidR="00F52CE4" w:rsidRPr="00F3329B" w:rsidRDefault="00F52CE4" w:rsidP="00F52CE4">
            <w:pPr>
              <w:spacing w:before="20"/>
              <w:jc w:val="right"/>
              <w:rPr>
                <w:rFonts w:ascii="Times New Roman" w:hAnsi="Times New Roman"/>
                <w:sz w:val="22"/>
                <w:szCs w:val="22"/>
                <w:lang w:val="ky-KG"/>
              </w:rPr>
            </w:pPr>
            <w:r w:rsidRPr="00F3329B">
              <w:rPr>
                <w:rFonts w:ascii="Times New Roman" w:hAnsi="Times New Roman"/>
                <w:sz w:val="22"/>
                <w:szCs w:val="22"/>
                <w:lang w:val="ky-KG"/>
              </w:rPr>
              <w:t>457,3</w:t>
            </w:r>
          </w:p>
        </w:tc>
        <w:tc>
          <w:tcPr>
            <w:tcW w:w="462" w:type="pct"/>
            <w:shd w:val="clear" w:color="auto" w:fill="auto"/>
            <w:vAlign w:val="bottom"/>
          </w:tcPr>
          <w:p w:rsidR="00F52CE4" w:rsidRPr="00F3329B" w:rsidRDefault="00F52CE4" w:rsidP="00F52CE4">
            <w:pPr>
              <w:spacing w:before="20"/>
              <w:jc w:val="right"/>
              <w:rPr>
                <w:rFonts w:ascii="Times New Roman" w:hAnsi="Times New Roman"/>
                <w:sz w:val="22"/>
                <w:szCs w:val="22"/>
                <w:lang w:val="ky-KG"/>
              </w:rPr>
            </w:pPr>
          </w:p>
        </w:tc>
        <w:tc>
          <w:tcPr>
            <w:tcW w:w="440" w:type="pct"/>
            <w:shd w:val="clear" w:color="auto" w:fill="auto"/>
            <w:vAlign w:val="bottom"/>
          </w:tcPr>
          <w:p w:rsidR="00F52CE4" w:rsidRPr="00F3329B" w:rsidRDefault="00F52CE4" w:rsidP="00F52CE4">
            <w:pPr>
              <w:spacing w:before="20"/>
              <w:jc w:val="right"/>
              <w:rPr>
                <w:rFonts w:ascii="Times New Roman" w:hAnsi="Times New Roman"/>
                <w:sz w:val="22"/>
                <w:szCs w:val="22"/>
                <w:lang w:val="ky-KG"/>
              </w:rPr>
            </w:pPr>
            <w:r w:rsidRPr="00F3329B">
              <w:rPr>
                <w:rFonts w:ascii="Times New Roman" w:hAnsi="Times New Roman"/>
                <w:sz w:val="22"/>
                <w:szCs w:val="22"/>
                <w:lang w:val="ky-KG"/>
              </w:rPr>
              <w:t>532,8</w:t>
            </w:r>
          </w:p>
        </w:tc>
        <w:tc>
          <w:tcPr>
            <w:tcW w:w="414" w:type="pct"/>
            <w:shd w:val="clear" w:color="auto" w:fill="auto"/>
            <w:vAlign w:val="bottom"/>
          </w:tcPr>
          <w:p w:rsidR="00F52CE4" w:rsidRPr="00F3329B" w:rsidRDefault="00F52CE4" w:rsidP="00F52CE4">
            <w:pPr>
              <w:spacing w:before="20"/>
              <w:jc w:val="right"/>
              <w:rPr>
                <w:rFonts w:ascii="Times New Roman" w:hAnsi="Times New Roman"/>
                <w:sz w:val="22"/>
                <w:szCs w:val="22"/>
                <w:lang w:val="ky-KG"/>
              </w:rPr>
            </w:pPr>
          </w:p>
        </w:tc>
        <w:tc>
          <w:tcPr>
            <w:tcW w:w="462" w:type="pct"/>
            <w:shd w:val="clear" w:color="auto" w:fill="auto"/>
            <w:vAlign w:val="bottom"/>
          </w:tcPr>
          <w:p w:rsidR="00F52CE4" w:rsidRPr="00F3329B" w:rsidRDefault="00F52CE4" w:rsidP="00F52CE4">
            <w:pPr>
              <w:spacing w:before="20"/>
              <w:jc w:val="right"/>
              <w:rPr>
                <w:rFonts w:ascii="Times New Roman" w:hAnsi="Times New Roman"/>
                <w:sz w:val="22"/>
                <w:szCs w:val="22"/>
                <w:lang w:val="ky-KG"/>
              </w:rPr>
            </w:pPr>
            <w:r w:rsidRPr="00F3329B">
              <w:rPr>
                <w:rFonts w:ascii="Times New Roman" w:hAnsi="Times New Roman"/>
                <w:sz w:val="22"/>
                <w:szCs w:val="22"/>
                <w:lang w:val="ky-KG"/>
              </w:rPr>
              <w:t>96,3</w:t>
            </w:r>
          </w:p>
        </w:tc>
        <w:tc>
          <w:tcPr>
            <w:tcW w:w="459" w:type="pct"/>
            <w:shd w:val="clear" w:color="auto" w:fill="auto"/>
            <w:vAlign w:val="bottom"/>
          </w:tcPr>
          <w:p w:rsidR="00F52CE4" w:rsidRPr="00F3329B" w:rsidRDefault="00F52CE4" w:rsidP="00F52CE4">
            <w:pPr>
              <w:spacing w:before="20"/>
              <w:jc w:val="right"/>
              <w:rPr>
                <w:rFonts w:ascii="Times New Roman" w:hAnsi="Times New Roman"/>
                <w:sz w:val="22"/>
                <w:szCs w:val="22"/>
                <w:lang w:val="ky-KG"/>
              </w:rPr>
            </w:pPr>
          </w:p>
        </w:tc>
        <w:tc>
          <w:tcPr>
            <w:tcW w:w="459" w:type="pct"/>
            <w:shd w:val="clear" w:color="auto" w:fill="auto"/>
            <w:vAlign w:val="bottom"/>
          </w:tcPr>
          <w:p w:rsidR="00F52CE4" w:rsidRPr="00F3329B" w:rsidRDefault="00F52CE4" w:rsidP="00F52CE4">
            <w:pPr>
              <w:spacing w:before="20"/>
              <w:jc w:val="right"/>
              <w:rPr>
                <w:rFonts w:ascii="Times New Roman" w:hAnsi="Times New Roman"/>
                <w:sz w:val="22"/>
                <w:szCs w:val="22"/>
                <w:lang w:val="ky-KG"/>
              </w:rPr>
            </w:pPr>
            <w:r w:rsidRPr="00F3329B">
              <w:rPr>
                <w:rFonts w:ascii="Times New Roman" w:hAnsi="Times New Roman"/>
                <w:sz w:val="22"/>
                <w:szCs w:val="22"/>
                <w:lang w:val="ky-KG"/>
              </w:rPr>
              <w:t>116,5</w:t>
            </w:r>
          </w:p>
        </w:tc>
      </w:tr>
      <w:tr w:rsidR="00F52CE4" w:rsidRPr="00F3329B" w:rsidTr="00F52CE4">
        <w:trPr>
          <w:trHeight w:val="244"/>
        </w:trPr>
        <w:tc>
          <w:tcPr>
            <w:tcW w:w="1382" w:type="pct"/>
            <w:vAlign w:val="bottom"/>
          </w:tcPr>
          <w:p w:rsidR="00F52CE4" w:rsidRPr="00F3329B" w:rsidRDefault="00F52CE4" w:rsidP="00F52CE4">
            <w:pPr>
              <w:ind w:left="113" w:hanging="113"/>
              <w:jc w:val="both"/>
              <w:rPr>
                <w:rFonts w:ascii="Times New Roman" w:hAnsi="Times New Roman"/>
                <w:sz w:val="22"/>
                <w:szCs w:val="22"/>
              </w:rPr>
            </w:pPr>
            <w:r w:rsidRPr="00F3329B">
              <w:rPr>
                <w:rFonts w:ascii="Times New Roman" w:hAnsi="Times New Roman"/>
                <w:sz w:val="22"/>
                <w:szCs w:val="22"/>
              </w:rPr>
              <w:t>Узак мөөнөткө сакталуучу</w:t>
            </w:r>
          </w:p>
          <w:p w:rsidR="00F52CE4" w:rsidRPr="00F3329B" w:rsidRDefault="00F52CE4" w:rsidP="00F52CE4">
            <w:pPr>
              <w:ind w:left="113" w:hanging="113"/>
              <w:jc w:val="both"/>
              <w:rPr>
                <w:rFonts w:ascii="Times New Roman" w:hAnsi="Times New Roman"/>
                <w:sz w:val="22"/>
                <w:szCs w:val="22"/>
              </w:rPr>
            </w:pPr>
            <w:r w:rsidRPr="00F3329B">
              <w:rPr>
                <w:rFonts w:ascii="Times New Roman" w:hAnsi="Times New Roman"/>
                <w:sz w:val="22"/>
                <w:szCs w:val="22"/>
              </w:rPr>
              <w:t>кургатылган нан, печенье,</w:t>
            </w:r>
          </w:p>
          <w:p w:rsidR="00F52CE4" w:rsidRPr="00F3329B" w:rsidRDefault="00F52CE4" w:rsidP="00F52CE4">
            <w:pPr>
              <w:ind w:left="113" w:hanging="113"/>
              <w:jc w:val="both"/>
              <w:rPr>
                <w:rFonts w:ascii="Times New Roman" w:hAnsi="Times New Roman"/>
                <w:sz w:val="22"/>
                <w:szCs w:val="22"/>
              </w:rPr>
            </w:pPr>
            <w:r w:rsidRPr="00F3329B">
              <w:rPr>
                <w:rFonts w:ascii="Times New Roman" w:hAnsi="Times New Roman"/>
                <w:sz w:val="22"/>
                <w:szCs w:val="22"/>
              </w:rPr>
              <w:t>кондитердик азыктар жана</w:t>
            </w:r>
          </w:p>
          <w:p w:rsidR="00F52CE4" w:rsidRPr="00F3329B" w:rsidRDefault="00F52CE4" w:rsidP="00F52CE4">
            <w:pPr>
              <w:ind w:left="113" w:hanging="113"/>
              <w:jc w:val="both"/>
              <w:rPr>
                <w:rFonts w:ascii="Times New Roman" w:hAnsi="Times New Roman"/>
                <w:sz w:val="22"/>
                <w:szCs w:val="22"/>
              </w:rPr>
            </w:pPr>
            <w:r w:rsidRPr="00F3329B">
              <w:rPr>
                <w:rFonts w:ascii="Times New Roman" w:hAnsi="Times New Roman"/>
                <w:sz w:val="22"/>
                <w:szCs w:val="22"/>
              </w:rPr>
              <w:t>пирожныйлар, т</w:t>
            </w:r>
          </w:p>
        </w:tc>
        <w:tc>
          <w:tcPr>
            <w:tcW w:w="462" w:type="pct"/>
            <w:vAlign w:val="bottom"/>
          </w:tcPr>
          <w:p w:rsidR="00F52CE4" w:rsidRPr="00F3329B" w:rsidRDefault="00F52CE4" w:rsidP="00F52CE4">
            <w:pPr>
              <w:spacing w:before="20"/>
              <w:jc w:val="right"/>
              <w:rPr>
                <w:rFonts w:ascii="Times New Roman" w:hAnsi="Times New Roman"/>
                <w:sz w:val="22"/>
                <w:szCs w:val="22"/>
                <w:lang w:val="ky-KG"/>
              </w:rPr>
            </w:pPr>
          </w:p>
        </w:tc>
        <w:tc>
          <w:tcPr>
            <w:tcW w:w="460" w:type="pct"/>
            <w:vAlign w:val="bottom"/>
          </w:tcPr>
          <w:p w:rsidR="00F52CE4" w:rsidRPr="00F3329B" w:rsidRDefault="00F52CE4" w:rsidP="00F52CE4">
            <w:pPr>
              <w:spacing w:before="20"/>
              <w:jc w:val="right"/>
              <w:rPr>
                <w:rFonts w:ascii="Times New Roman" w:hAnsi="Times New Roman"/>
                <w:sz w:val="22"/>
                <w:szCs w:val="22"/>
                <w:lang w:val="ky-KG"/>
              </w:rPr>
            </w:pPr>
            <w:r w:rsidRPr="00F3329B">
              <w:rPr>
                <w:rFonts w:ascii="Times New Roman" w:hAnsi="Times New Roman"/>
                <w:sz w:val="22"/>
                <w:szCs w:val="22"/>
                <w:lang w:val="ky-KG"/>
              </w:rPr>
              <w:t>26,1</w:t>
            </w:r>
          </w:p>
        </w:tc>
        <w:tc>
          <w:tcPr>
            <w:tcW w:w="462" w:type="pct"/>
            <w:vAlign w:val="bottom"/>
          </w:tcPr>
          <w:p w:rsidR="00F52CE4" w:rsidRPr="00F3329B" w:rsidRDefault="00F52CE4" w:rsidP="00F52CE4">
            <w:pPr>
              <w:spacing w:before="20"/>
              <w:jc w:val="right"/>
              <w:rPr>
                <w:rFonts w:ascii="Times New Roman" w:hAnsi="Times New Roman"/>
                <w:sz w:val="22"/>
                <w:szCs w:val="22"/>
                <w:lang w:val="ky-KG"/>
              </w:rPr>
            </w:pPr>
          </w:p>
        </w:tc>
        <w:tc>
          <w:tcPr>
            <w:tcW w:w="440" w:type="pct"/>
            <w:vAlign w:val="bottom"/>
          </w:tcPr>
          <w:p w:rsidR="00F52CE4" w:rsidRPr="00F3329B" w:rsidRDefault="00F52CE4" w:rsidP="00F52CE4">
            <w:pPr>
              <w:spacing w:before="20"/>
              <w:jc w:val="right"/>
              <w:rPr>
                <w:rFonts w:ascii="Times New Roman" w:hAnsi="Times New Roman"/>
                <w:sz w:val="22"/>
                <w:szCs w:val="22"/>
                <w:lang w:val="ky-KG"/>
              </w:rPr>
            </w:pPr>
            <w:r w:rsidRPr="00F3329B">
              <w:rPr>
                <w:rFonts w:ascii="Times New Roman" w:hAnsi="Times New Roman"/>
                <w:sz w:val="22"/>
                <w:szCs w:val="22"/>
                <w:lang w:val="ky-KG"/>
              </w:rPr>
              <w:t>32,9</w:t>
            </w:r>
          </w:p>
        </w:tc>
        <w:tc>
          <w:tcPr>
            <w:tcW w:w="414" w:type="pct"/>
            <w:vAlign w:val="bottom"/>
          </w:tcPr>
          <w:p w:rsidR="00F52CE4" w:rsidRPr="00F3329B" w:rsidRDefault="00F52CE4" w:rsidP="00F52CE4">
            <w:pPr>
              <w:spacing w:before="20"/>
              <w:jc w:val="right"/>
              <w:rPr>
                <w:rFonts w:ascii="Times New Roman" w:hAnsi="Times New Roman"/>
                <w:sz w:val="22"/>
                <w:szCs w:val="22"/>
                <w:lang w:val="ky-KG"/>
              </w:rPr>
            </w:pPr>
          </w:p>
        </w:tc>
        <w:tc>
          <w:tcPr>
            <w:tcW w:w="462" w:type="pct"/>
            <w:vAlign w:val="bottom"/>
          </w:tcPr>
          <w:p w:rsidR="00F52CE4" w:rsidRPr="00F3329B" w:rsidRDefault="00F52CE4" w:rsidP="00F52CE4">
            <w:pPr>
              <w:spacing w:before="20"/>
              <w:jc w:val="right"/>
              <w:rPr>
                <w:rFonts w:ascii="Times New Roman" w:hAnsi="Times New Roman"/>
                <w:sz w:val="22"/>
                <w:szCs w:val="22"/>
                <w:lang w:val="ky-KG"/>
              </w:rPr>
            </w:pPr>
            <w:r w:rsidRPr="00F3329B">
              <w:rPr>
                <w:rFonts w:ascii="Times New Roman" w:hAnsi="Times New Roman"/>
                <w:sz w:val="22"/>
                <w:szCs w:val="22"/>
                <w:lang w:val="ky-KG"/>
              </w:rPr>
              <w:t>76,1</w:t>
            </w:r>
          </w:p>
        </w:tc>
        <w:tc>
          <w:tcPr>
            <w:tcW w:w="459" w:type="pct"/>
            <w:vAlign w:val="bottom"/>
          </w:tcPr>
          <w:p w:rsidR="00F52CE4" w:rsidRPr="00F3329B" w:rsidRDefault="00F52CE4" w:rsidP="00F52CE4">
            <w:pPr>
              <w:spacing w:before="20"/>
              <w:jc w:val="right"/>
              <w:rPr>
                <w:rFonts w:ascii="Times New Roman" w:hAnsi="Times New Roman"/>
                <w:sz w:val="22"/>
                <w:szCs w:val="22"/>
                <w:lang w:val="ky-KG"/>
              </w:rPr>
            </w:pPr>
          </w:p>
        </w:tc>
        <w:tc>
          <w:tcPr>
            <w:tcW w:w="459" w:type="pct"/>
            <w:vAlign w:val="bottom"/>
          </w:tcPr>
          <w:p w:rsidR="00F52CE4" w:rsidRPr="00F3329B" w:rsidRDefault="00F52CE4" w:rsidP="00F52CE4">
            <w:pPr>
              <w:spacing w:before="20"/>
              <w:jc w:val="right"/>
              <w:rPr>
                <w:rFonts w:ascii="Times New Roman" w:hAnsi="Times New Roman"/>
                <w:sz w:val="22"/>
                <w:szCs w:val="22"/>
                <w:lang w:val="ky-KG"/>
              </w:rPr>
            </w:pPr>
            <w:r w:rsidRPr="00F3329B">
              <w:rPr>
                <w:rFonts w:ascii="Times New Roman" w:hAnsi="Times New Roman"/>
                <w:sz w:val="22"/>
                <w:szCs w:val="22"/>
                <w:lang w:val="ky-KG"/>
              </w:rPr>
              <w:t>126,1</w:t>
            </w:r>
          </w:p>
        </w:tc>
      </w:tr>
      <w:tr w:rsidR="00F52CE4" w:rsidRPr="00F3329B" w:rsidTr="00F52CE4">
        <w:trPr>
          <w:trHeight w:val="244"/>
        </w:trPr>
        <w:tc>
          <w:tcPr>
            <w:tcW w:w="1382" w:type="pct"/>
            <w:vAlign w:val="bottom"/>
          </w:tcPr>
          <w:p w:rsidR="00F52CE4" w:rsidRPr="00F3329B" w:rsidRDefault="00F52CE4" w:rsidP="00F52CE4">
            <w:pPr>
              <w:ind w:left="113" w:hanging="113"/>
              <w:jc w:val="both"/>
              <w:rPr>
                <w:rFonts w:ascii="Times New Roman" w:hAnsi="Times New Roman"/>
                <w:sz w:val="22"/>
                <w:szCs w:val="22"/>
              </w:rPr>
            </w:pPr>
            <w:r w:rsidRPr="00F3329B">
              <w:rPr>
                <w:rFonts w:ascii="Times New Roman" w:hAnsi="Times New Roman"/>
                <w:sz w:val="22"/>
                <w:szCs w:val="22"/>
                <w:lang w:val="ky-KG"/>
              </w:rPr>
              <w:t>У</w:t>
            </w:r>
            <w:r w:rsidRPr="00F3329B">
              <w:rPr>
                <w:rFonts w:ascii="Times New Roman" w:hAnsi="Times New Roman"/>
                <w:sz w:val="22"/>
                <w:szCs w:val="22"/>
              </w:rPr>
              <w:t>ндан жасалган, жаӊы</w:t>
            </w:r>
          </w:p>
          <w:p w:rsidR="00F52CE4" w:rsidRPr="00F3329B" w:rsidRDefault="00F52CE4" w:rsidP="00F52CE4">
            <w:pPr>
              <w:ind w:left="113" w:hanging="113"/>
              <w:jc w:val="both"/>
              <w:rPr>
                <w:rFonts w:ascii="Times New Roman" w:hAnsi="Times New Roman"/>
                <w:sz w:val="22"/>
                <w:szCs w:val="22"/>
              </w:rPr>
            </w:pPr>
            <w:r w:rsidRPr="00F3329B">
              <w:rPr>
                <w:rFonts w:ascii="Times New Roman" w:hAnsi="Times New Roman"/>
                <w:sz w:val="22"/>
                <w:szCs w:val="22"/>
                <w:lang w:val="ky-KG"/>
              </w:rPr>
              <w:t>бышкан т</w:t>
            </w:r>
            <w:r w:rsidRPr="00F3329B">
              <w:rPr>
                <w:rFonts w:ascii="Times New Roman" w:hAnsi="Times New Roman"/>
                <w:sz w:val="22"/>
                <w:szCs w:val="22"/>
              </w:rPr>
              <w:t>орттор,</w:t>
            </w:r>
          </w:p>
          <w:p w:rsidR="00F52CE4" w:rsidRPr="00F3329B" w:rsidRDefault="00F52CE4" w:rsidP="00F52CE4">
            <w:pPr>
              <w:ind w:left="113" w:hanging="113"/>
              <w:jc w:val="both"/>
              <w:rPr>
                <w:rFonts w:ascii="Times New Roman" w:hAnsi="Times New Roman"/>
                <w:sz w:val="22"/>
                <w:szCs w:val="22"/>
              </w:rPr>
            </w:pPr>
            <w:r w:rsidRPr="00F3329B">
              <w:rPr>
                <w:rFonts w:ascii="Times New Roman" w:hAnsi="Times New Roman"/>
                <w:sz w:val="22"/>
                <w:szCs w:val="22"/>
              </w:rPr>
              <w:t>пирожныйлар жана</w:t>
            </w:r>
          </w:p>
          <w:p w:rsidR="00F52CE4" w:rsidRPr="00F3329B" w:rsidRDefault="00F52CE4" w:rsidP="00F52CE4">
            <w:pPr>
              <w:ind w:left="113" w:hanging="113"/>
              <w:jc w:val="both"/>
              <w:rPr>
                <w:rFonts w:ascii="Times New Roman" w:hAnsi="Times New Roman"/>
                <w:sz w:val="22"/>
                <w:szCs w:val="22"/>
              </w:rPr>
            </w:pPr>
            <w:r w:rsidRPr="00F3329B">
              <w:rPr>
                <w:rFonts w:ascii="Times New Roman" w:hAnsi="Times New Roman"/>
                <w:sz w:val="22"/>
                <w:szCs w:val="22"/>
              </w:rPr>
              <w:t>кондитер азыктары (</w:t>
            </w:r>
            <w:r w:rsidRPr="00F3329B">
              <w:rPr>
                <w:rFonts w:ascii="Times New Roman" w:hAnsi="Times New Roman"/>
                <w:sz w:val="22"/>
                <w:szCs w:val="22"/>
                <w:lang w:val="ky-KG"/>
              </w:rPr>
              <w:t>аз</w:t>
            </w:r>
          </w:p>
          <w:p w:rsidR="00F52CE4" w:rsidRPr="00F3329B" w:rsidRDefault="00F52CE4" w:rsidP="00F52CE4">
            <w:pPr>
              <w:ind w:left="113" w:hanging="113"/>
              <w:jc w:val="both"/>
              <w:rPr>
                <w:rFonts w:ascii="Times New Roman" w:hAnsi="Times New Roman"/>
                <w:sz w:val="22"/>
                <w:szCs w:val="22"/>
              </w:rPr>
            </w:pPr>
            <w:r w:rsidRPr="00F3329B">
              <w:rPr>
                <w:rFonts w:ascii="Times New Roman" w:hAnsi="Times New Roman"/>
                <w:sz w:val="22"/>
                <w:szCs w:val="22"/>
              </w:rPr>
              <w:t>мөөнөткө сактал</w:t>
            </w:r>
            <w:r w:rsidRPr="00F3329B">
              <w:rPr>
                <w:rFonts w:ascii="Times New Roman" w:hAnsi="Times New Roman"/>
                <w:sz w:val="22"/>
                <w:szCs w:val="22"/>
                <w:lang w:val="ky-KG"/>
              </w:rPr>
              <w:t>ган</w:t>
            </w:r>
            <w:r w:rsidRPr="00F3329B">
              <w:rPr>
                <w:rFonts w:ascii="Times New Roman" w:hAnsi="Times New Roman"/>
                <w:sz w:val="22"/>
                <w:szCs w:val="22"/>
              </w:rPr>
              <w:t>), т</w:t>
            </w:r>
          </w:p>
        </w:tc>
        <w:tc>
          <w:tcPr>
            <w:tcW w:w="462" w:type="pct"/>
            <w:shd w:val="clear" w:color="auto" w:fill="auto"/>
            <w:vAlign w:val="bottom"/>
          </w:tcPr>
          <w:p w:rsidR="00F52CE4" w:rsidRPr="00F3329B" w:rsidRDefault="00F52CE4" w:rsidP="00F52CE4">
            <w:pPr>
              <w:spacing w:before="20"/>
              <w:jc w:val="right"/>
              <w:rPr>
                <w:rFonts w:ascii="Times New Roman" w:hAnsi="Times New Roman"/>
                <w:sz w:val="22"/>
                <w:szCs w:val="22"/>
                <w:lang w:val="ky-KG"/>
              </w:rPr>
            </w:pPr>
          </w:p>
        </w:tc>
        <w:tc>
          <w:tcPr>
            <w:tcW w:w="460" w:type="pct"/>
            <w:shd w:val="clear" w:color="auto" w:fill="auto"/>
            <w:vAlign w:val="bottom"/>
          </w:tcPr>
          <w:p w:rsidR="00F52CE4" w:rsidRPr="00F3329B" w:rsidRDefault="00F52CE4" w:rsidP="00F52CE4">
            <w:pPr>
              <w:spacing w:before="20"/>
              <w:jc w:val="right"/>
              <w:rPr>
                <w:rFonts w:ascii="Times New Roman" w:hAnsi="Times New Roman"/>
                <w:sz w:val="22"/>
                <w:szCs w:val="22"/>
                <w:lang w:val="ky-KG"/>
              </w:rPr>
            </w:pPr>
            <w:r w:rsidRPr="00F3329B">
              <w:rPr>
                <w:rFonts w:ascii="Times New Roman" w:hAnsi="Times New Roman"/>
                <w:sz w:val="22"/>
                <w:szCs w:val="22"/>
                <w:lang w:val="ky-KG"/>
              </w:rPr>
              <w:t>0,6</w:t>
            </w:r>
          </w:p>
        </w:tc>
        <w:tc>
          <w:tcPr>
            <w:tcW w:w="462" w:type="pct"/>
            <w:shd w:val="clear" w:color="auto" w:fill="auto"/>
            <w:vAlign w:val="bottom"/>
          </w:tcPr>
          <w:p w:rsidR="00F52CE4" w:rsidRPr="00F3329B" w:rsidRDefault="00F52CE4" w:rsidP="00F52CE4">
            <w:pPr>
              <w:spacing w:before="20"/>
              <w:jc w:val="right"/>
              <w:rPr>
                <w:rFonts w:ascii="Times New Roman" w:hAnsi="Times New Roman"/>
                <w:sz w:val="22"/>
                <w:szCs w:val="22"/>
                <w:lang w:val="ky-KG"/>
              </w:rPr>
            </w:pPr>
          </w:p>
        </w:tc>
        <w:tc>
          <w:tcPr>
            <w:tcW w:w="440" w:type="pct"/>
            <w:shd w:val="clear" w:color="auto" w:fill="auto"/>
            <w:vAlign w:val="bottom"/>
          </w:tcPr>
          <w:p w:rsidR="00F52CE4" w:rsidRPr="00F3329B" w:rsidRDefault="00F52CE4" w:rsidP="00F52CE4">
            <w:pPr>
              <w:spacing w:before="20"/>
              <w:jc w:val="right"/>
              <w:rPr>
                <w:rFonts w:ascii="Times New Roman" w:hAnsi="Times New Roman"/>
                <w:sz w:val="22"/>
                <w:szCs w:val="22"/>
                <w:lang w:val="ky-KG"/>
              </w:rPr>
            </w:pPr>
            <w:r w:rsidRPr="00F3329B">
              <w:rPr>
                <w:rFonts w:ascii="Times New Roman" w:hAnsi="Times New Roman"/>
                <w:sz w:val="22"/>
                <w:szCs w:val="22"/>
                <w:lang w:val="ky-KG"/>
              </w:rPr>
              <w:t>0,8</w:t>
            </w:r>
          </w:p>
        </w:tc>
        <w:tc>
          <w:tcPr>
            <w:tcW w:w="414" w:type="pct"/>
            <w:shd w:val="clear" w:color="auto" w:fill="auto"/>
            <w:vAlign w:val="bottom"/>
          </w:tcPr>
          <w:p w:rsidR="00F52CE4" w:rsidRPr="00F3329B" w:rsidRDefault="00F52CE4" w:rsidP="00F52CE4">
            <w:pPr>
              <w:spacing w:before="20"/>
              <w:jc w:val="right"/>
              <w:rPr>
                <w:rFonts w:ascii="Times New Roman" w:hAnsi="Times New Roman"/>
                <w:sz w:val="22"/>
                <w:szCs w:val="22"/>
                <w:lang w:val="ky-KG"/>
              </w:rPr>
            </w:pPr>
          </w:p>
        </w:tc>
        <w:tc>
          <w:tcPr>
            <w:tcW w:w="462" w:type="pct"/>
            <w:shd w:val="clear" w:color="auto" w:fill="auto"/>
            <w:vAlign w:val="bottom"/>
          </w:tcPr>
          <w:p w:rsidR="00F52CE4" w:rsidRPr="00F3329B" w:rsidRDefault="00F52CE4" w:rsidP="00F52CE4">
            <w:pPr>
              <w:spacing w:before="20"/>
              <w:jc w:val="right"/>
              <w:rPr>
                <w:rFonts w:ascii="Times New Roman" w:hAnsi="Times New Roman"/>
                <w:sz w:val="22"/>
                <w:szCs w:val="22"/>
                <w:lang w:val="ky-KG"/>
              </w:rPr>
            </w:pPr>
            <w:r w:rsidRPr="00F3329B">
              <w:rPr>
                <w:rFonts w:ascii="Times New Roman" w:hAnsi="Times New Roman"/>
                <w:sz w:val="22"/>
                <w:szCs w:val="22"/>
                <w:lang w:val="ky-KG"/>
              </w:rPr>
              <w:t>13,3</w:t>
            </w:r>
          </w:p>
        </w:tc>
        <w:tc>
          <w:tcPr>
            <w:tcW w:w="459" w:type="pct"/>
            <w:shd w:val="clear" w:color="auto" w:fill="auto"/>
            <w:vAlign w:val="bottom"/>
          </w:tcPr>
          <w:p w:rsidR="00F52CE4" w:rsidRPr="00F3329B" w:rsidRDefault="00F52CE4" w:rsidP="00F52CE4">
            <w:pPr>
              <w:spacing w:before="20"/>
              <w:jc w:val="right"/>
              <w:rPr>
                <w:rFonts w:ascii="Times New Roman" w:hAnsi="Times New Roman"/>
                <w:sz w:val="22"/>
                <w:szCs w:val="22"/>
                <w:lang w:val="ky-KG"/>
              </w:rPr>
            </w:pPr>
          </w:p>
        </w:tc>
        <w:tc>
          <w:tcPr>
            <w:tcW w:w="459" w:type="pct"/>
            <w:shd w:val="clear" w:color="auto" w:fill="auto"/>
            <w:vAlign w:val="bottom"/>
          </w:tcPr>
          <w:p w:rsidR="00F52CE4" w:rsidRPr="00F3329B" w:rsidRDefault="00F52CE4" w:rsidP="00F52CE4">
            <w:pPr>
              <w:spacing w:before="20"/>
              <w:jc w:val="right"/>
              <w:rPr>
                <w:rFonts w:ascii="Times New Roman" w:hAnsi="Times New Roman"/>
                <w:sz w:val="22"/>
                <w:szCs w:val="22"/>
                <w:lang w:val="ky-KG"/>
              </w:rPr>
            </w:pPr>
            <w:r w:rsidRPr="00F3329B">
              <w:rPr>
                <w:rFonts w:ascii="Times New Roman" w:hAnsi="Times New Roman"/>
                <w:sz w:val="22"/>
                <w:szCs w:val="22"/>
                <w:lang w:val="ky-KG"/>
              </w:rPr>
              <w:t>133,3</w:t>
            </w:r>
          </w:p>
        </w:tc>
      </w:tr>
      <w:tr w:rsidR="00F52CE4" w:rsidRPr="00F3329B" w:rsidTr="00F52CE4">
        <w:trPr>
          <w:trHeight w:val="244"/>
        </w:trPr>
        <w:tc>
          <w:tcPr>
            <w:tcW w:w="1382" w:type="pct"/>
            <w:vAlign w:val="bottom"/>
          </w:tcPr>
          <w:p w:rsidR="00F52CE4" w:rsidRPr="00F3329B" w:rsidRDefault="00F52CE4" w:rsidP="00F52CE4">
            <w:pPr>
              <w:jc w:val="both"/>
              <w:rPr>
                <w:rFonts w:ascii="Times New Roman" w:hAnsi="Times New Roman"/>
                <w:sz w:val="22"/>
                <w:szCs w:val="22"/>
              </w:rPr>
            </w:pPr>
            <w:r w:rsidRPr="00F3329B">
              <w:rPr>
                <w:rFonts w:ascii="Times New Roman" w:hAnsi="Times New Roman"/>
                <w:sz w:val="22"/>
                <w:szCs w:val="22"/>
              </w:rPr>
              <w:t>Макарон, кесме жана</w:t>
            </w:r>
          </w:p>
          <w:p w:rsidR="00F52CE4" w:rsidRPr="00F3329B" w:rsidRDefault="00F52CE4" w:rsidP="00F52CE4">
            <w:pPr>
              <w:jc w:val="both"/>
              <w:rPr>
                <w:rFonts w:ascii="Times New Roman" w:hAnsi="Times New Roman"/>
                <w:sz w:val="22"/>
                <w:szCs w:val="22"/>
              </w:rPr>
            </w:pPr>
            <w:r w:rsidRPr="00F3329B">
              <w:rPr>
                <w:rFonts w:ascii="Times New Roman" w:hAnsi="Times New Roman"/>
                <w:sz w:val="22"/>
                <w:szCs w:val="22"/>
              </w:rPr>
              <w:t>ушул өӊдүү ундан</w:t>
            </w:r>
          </w:p>
          <w:p w:rsidR="00F52CE4" w:rsidRPr="00F3329B" w:rsidRDefault="00F52CE4" w:rsidP="00F52CE4">
            <w:pPr>
              <w:jc w:val="both"/>
              <w:rPr>
                <w:rFonts w:ascii="Times New Roman" w:hAnsi="Times New Roman"/>
                <w:sz w:val="22"/>
                <w:szCs w:val="22"/>
              </w:rPr>
            </w:pPr>
            <w:r w:rsidRPr="00F3329B">
              <w:rPr>
                <w:rFonts w:ascii="Times New Roman" w:hAnsi="Times New Roman"/>
                <w:sz w:val="22"/>
                <w:szCs w:val="22"/>
              </w:rPr>
              <w:t>жасалган азыктары, т</w:t>
            </w:r>
          </w:p>
        </w:tc>
        <w:tc>
          <w:tcPr>
            <w:tcW w:w="462" w:type="pct"/>
            <w:shd w:val="clear" w:color="auto" w:fill="auto"/>
            <w:vAlign w:val="bottom"/>
          </w:tcPr>
          <w:p w:rsidR="00F52CE4" w:rsidRPr="00F3329B" w:rsidRDefault="00F52CE4" w:rsidP="00F52CE4">
            <w:pPr>
              <w:spacing w:before="20"/>
              <w:jc w:val="right"/>
              <w:rPr>
                <w:rFonts w:ascii="Times New Roman" w:hAnsi="Times New Roman"/>
                <w:sz w:val="22"/>
                <w:szCs w:val="22"/>
                <w:lang w:val="ky-KG"/>
              </w:rPr>
            </w:pPr>
          </w:p>
        </w:tc>
        <w:tc>
          <w:tcPr>
            <w:tcW w:w="460" w:type="pct"/>
            <w:shd w:val="clear" w:color="auto" w:fill="auto"/>
            <w:vAlign w:val="bottom"/>
          </w:tcPr>
          <w:p w:rsidR="00F52CE4" w:rsidRPr="00F3329B" w:rsidRDefault="00F52CE4" w:rsidP="00F52CE4">
            <w:pPr>
              <w:spacing w:before="20"/>
              <w:jc w:val="right"/>
              <w:rPr>
                <w:rFonts w:ascii="Times New Roman" w:hAnsi="Times New Roman"/>
                <w:sz w:val="22"/>
                <w:szCs w:val="22"/>
                <w:lang w:val="ky-KG"/>
              </w:rPr>
            </w:pPr>
            <w:r w:rsidRPr="00F3329B">
              <w:rPr>
                <w:rFonts w:ascii="Times New Roman" w:hAnsi="Times New Roman"/>
                <w:sz w:val="22"/>
                <w:szCs w:val="22"/>
                <w:lang w:val="ky-KG"/>
              </w:rPr>
              <w:t>4</w:t>
            </w:r>
          </w:p>
        </w:tc>
        <w:tc>
          <w:tcPr>
            <w:tcW w:w="462" w:type="pct"/>
            <w:shd w:val="clear" w:color="auto" w:fill="auto"/>
            <w:vAlign w:val="bottom"/>
          </w:tcPr>
          <w:p w:rsidR="00F52CE4" w:rsidRPr="00F3329B" w:rsidRDefault="00F52CE4" w:rsidP="00F52CE4">
            <w:pPr>
              <w:spacing w:before="20"/>
              <w:jc w:val="right"/>
              <w:rPr>
                <w:rFonts w:ascii="Times New Roman" w:hAnsi="Times New Roman"/>
                <w:sz w:val="22"/>
                <w:szCs w:val="22"/>
                <w:lang w:val="ky-KG"/>
              </w:rPr>
            </w:pPr>
          </w:p>
        </w:tc>
        <w:tc>
          <w:tcPr>
            <w:tcW w:w="440" w:type="pct"/>
            <w:shd w:val="clear" w:color="auto" w:fill="auto"/>
            <w:vAlign w:val="bottom"/>
          </w:tcPr>
          <w:p w:rsidR="00F52CE4" w:rsidRPr="00F3329B" w:rsidRDefault="00F52CE4" w:rsidP="00F52CE4">
            <w:pPr>
              <w:spacing w:before="20"/>
              <w:jc w:val="right"/>
              <w:rPr>
                <w:rFonts w:ascii="Times New Roman" w:hAnsi="Times New Roman"/>
                <w:sz w:val="22"/>
                <w:szCs w:val="22"/>
                <w:lang w:val="ky-KG"/>
              </w:rPr>
            </w:pPr>
            <w:r w:rsidRPr="00F3329B">
              <w:rPr>
                <w:rFonts w:ascii="Times New Roman" w:hAnsi="Times New Roman"/>
                <w:sz w:val="22"/>
                <w:szCs w:val="22"/>
                <w:lang w:val="ky-KG"/>
              </w:rPr>
              <w:t>5</w:t>
            </w:r>
          </w:p>
        </w:tc>
        <w:tc>
          <w:tcPr>
            <w:tcW w:w="414" w:type="pct"/>
            <w:shd w:val="clear" w:color="auto" w:fill="auto"/>
            <w:vAlign w:val="bottom"/>
          </w:tcPr>
          <w:p w:rsidR="00F52CE4" w:rsidRPr="00F3329B" w:rsidRDefault="00F52CE4" w:rsidP="00F52CE4">
            <w:pPr>
              <w:spacing w:before="20"/>
              <w:jc w:val="right"/>
              <w:rPr>
                <w:rFonts w:ascii="Times New Roman" w:hAnsi="Times New Roman"/>
                <w:sz w:val="22"/>
                <w:szCs w:val="22"/>
                <w:lang w:val="ky-KG"/>
              </w:rPr>
            </w:pPr>
          </w:p>
        </w:tc>
        <w:tc>
          <w:tcPr>
            <w:tcW w:w="462" w:type="pct"/>
            <w:shd w:val="clear" w:color="auto" w:fill="auto"/>
            <w:vAlign w:val="bottom"/>
          </w:tcPr>
          <w:p w:rsidR="00F52CE4" w:rsidRPr="00F3329B" w:rsidRDefault="00F52CE4" w:rsidP="00F52CE4">
            <w:pPr>
              <w:spacing w:before="20"/>
              <w:jc w:val="right"/>
              <w:rPr>
                <w:rFonts w:ascii="Times New Roman" w:hAnsi="Times New Roman"/>
                <w:sz w:val="22"/>
                <w:szCs w:val="22"/>
                <w:lang w:val="ky-KG"/>
              </w:rPr>
            </w:pPr>
            <w:r w:rsidRPr="00F3329B">
              <w:rPr>
                <w:rFonts w:ascii="Times New Roman" w:hAnsi="Times New Roman"/>
                <w:sz w:val="22"/>
                <w:szCs w:val="22"/>
                <w:lang w:val="ky-KG"/>
              </w:rPr>
              <w:t>100,0</w:t>
            </w:r>
          </w:p>
        </w:tc>
        <w:tc>
          <w:tcPr>
            <w:tcW w:w="459" w:type="pct"/>
            <w:shd w:val="clear" w:color="auto" w:fill="auto"/>
            <w:vAlign w:val="bottom"/>
          </w:tcPr>
          <w:p w:rsidR="00F52CE4" w:rsidRPr="00F3329B" w:rsidRDefault="00F52CE4" w:rsidP="00F52CE4">
            <w:pPr>
              <w:spacing w:before="20"/>
              <w:jc w:val="right"/>
              <w:rPr>
                <w:rFonts w:ascii="Times New Roman" w:hAnsi="Times New Roman"/>
                <w:sz w:val="22"/>
                <w:szCs w:val="22"/>
                <w:lang w:val="ky-KG"/>
              </w:rPr>
            </w:pPr>
          </w:p>
        </w:tc>
        <w:tc>
          <w:tcPr>
            <w:tcW w:w="459" w:type="pct"/>
            <w:shd w:val="clear" w:color="auto" w:fill="auto"/>
            <w:vAlign w:val="bottom"/>
          </w:tcPr>
          <w:p w:rsidR="00F52CE4" w:rsidRPr="00F3329B" w:rsidRDefault="00F52CE4" w:rsidP="00F52CE4">
            <w:pPr>
              <w:spacing w:before="20"/>
              <w:jc w:val="right"/>
              <w:rPr>
                <w:rFonts w:ascii="Times New Roman" w:hAnsi="Times New Roman"/>
                <w:sz w:val="22"/>
                <w:szCs w:val="22"/>
                <w:lang w:val="ky-KG"/>
              </w:rPr>
            </w:pPr>
            <w:r w:rsidRPr="00F3329B">
              <w:rPr>
                <w:rFonts w:ascii="Times New Roman" w:hAnsi="Times New Roman"/>
                <w:sz w:val="22"/>
                <w:szCs w:val="22"/>
                <w:lang w:val="ky-KG"/>
              </w:rPr>
              <w:t>125,0</w:t>
            </w:r>
          </w:p>
        </w:tc>
      </w:tr>
      <w:tr w:rsidR="00F52CE4" w:rsidRPr="00F3329B" w:rsidTr="00F52CE4">
        <w:trPr>
          <w:trHeight w:val="244"/>
        </w:trPr>
        <w:tc>
          <w:tcPr>
            <w:tcW w:w="1382" w:type="pct"/>
            <w:vAlign w:val="bottom"/>
          </w:tcPr>
          <w:p w:rsidR="00F52CE4" w:rsidRPr="00F3329B" w:rsidRDefault="00F52CE4" w:rsidP="00F52CE4">
            <w:pPr>
              <w:jc w:val="both"/>
              <w:rPr>
                <w:rFonts w:ascii="Times New Roman" w:hAnsi="Times New Roman"/>
                <w:sz w:val="22"/>
                <w:szCs w:val="22"/>
              </w:rPr>
            </w:pPr>
            <w:r w:rsidRPr="00F3329B">
              <w:rPr>
                <w:rFonts w:ascii="Times New Roman" w:hAnsi="Times New Roman"/>
                <w:sz w:val="22"/>
                <w:szCs w:val="22"/>
              </w:rPr>
              <w:t>Өнөр жайлык чыгарылган</w:t>
            </w:r>
          </w:p>
          <w:p w:rsidR="00F52CE4" w:rsidRPr="00F3329B" w:rsidRDefault="00F52CE4" w:rsidP="00F52CE4">
            <w:pPr>
              <w:jc w:val="both"/>
              <w:rPr>
                <w:rFonts w:ascii="Times New Roman" w:hAnsi="Times New Roman"/>
                <w:sz w:val="22"/>
                <w:szCs w:val="22"/>
              </w:rPr>
            </w:pPr>
            <w:r w:rsidRPr="00F3329B">
              <w:rPr>
                <w:rFonts w:ascii="Times New Roman" w:hAnsi="Times New Roman"/>
                <w:sz w:val="22"/>
                <w:szCs w:val="22"/>
              </w:rPr>
              <w:t>тамеки жана анын</w:t>
            </w:r>
          </w:p>
          <w:p w:rsidR="00F52CE4" w:rsidRPr="00F3329B" w:rsidRDefault="00F52CE4" w:rsidP="00F52CE4">
            <w:pPr>
              <w:jc w:val="both"/>
              <w:rPr>
                <w:rFonts w:ascii="Times New Roman" w:hAnsi="Times New Roman"/>
                <w:sz w:val="22"/>
                <w:szCs w:val="22"/>
              </w:rPr>
            </w:pPr>
            <w:proofErr w:type="gramStart"/>
            <w:r w:rsidRPr="00F3329B">
              <w:rPr>
                <w:rFonts w:ascii="Times New Roman" w:hAnsi="Times New Roman"/>
                <w:sz w:val="22"/>
                <w:szCs w:val="22"/>
              </w:rPr>
              <w:t>алмаштыргычтары,т</w:t>
            </w:r>
            <w:proofErr w:type="gramEnd"/>
          </w:p>
        </w:tc>
        <w:tc>
          <w:tcPr>
            <w:tcW w:w="462" w:type="pct"/>
            <w:shd w:val="clear" w:color="auto" w:fill="auto"/>
            <w:vAlign w:val="bottom"/>
          </w:tcPr>
          <w:p w:rsidR="00F52CE4" w:rsidRPr="00F3329B" w:rsidRDefault="00F52CE4" w:rsidP="00F52CE4">
            <w:pPr>
              <w:spacing w:before="20"/>
              <w:jc w:val="right"/>
              <w:rPr>
                <w:rFonts w:ascii="Times New Roman" w:hAnsi="Times New Roman"/>
                <w:sz w:val="22"/>
                <w:szCs w:val="22"/>
                <w:lang w:val="ky-KG"/>
              </w:rPr>
            </w:pPr>
          </w:p>
        </w:tc>
        <w:tc>
          <w:tcPr>
            <w:tcW w:w="460" w:type="pct"/>
            <w:shd w:val="clear" w:color="auto" w:fill="auto"/>
            <w:vAlign w:val="bottom"/>
          </w:tcPr>
          <w:p w:rsidR="00F52CE4" w:rsidRPr="00F3329B" w:rsidRDefault="00F52CE4" w:rsidP="00F52CE4">
            <w:pPr>
              <w:spacing w:before="20"/>
              <w:jc w:val="right"/>
              <w:rPr>
                <w:rFonts w:ascii="Times New Roman" w:hAnsi="Times New Roman"/>
                <w:sz w:val="22"/>
                <w:szCs w:val="22"/>
                <w:lang w:val="ky-KG"/>
              </w:rPr>
            </w:pPr>
          </w:p>
        </w:tc>
        <w:tc>
          <w:tcPr>
            <w:tcW w:w="462" w:type="pct"/>
            <w:shd w:val="clear" w:color="auto" w:fill="auto"/>
            <w:vAlign w:val="bottom"/>
          </w:tcPr>
          <w:p w:rsidR="00F52CE4" w:rsidRPr="00F3329B" w:rsidRDefault="00F52CE4" w:rsidP="00F52CE4">
            <w:pPr>
              <w:spacing w:before="20"/>
              <w:jc w:val="right"/>
              <w:rPr>
                <w:rFonts w:ascii="Times New Roman" w:hAnsi="Times New Roman"/>
                <w:sz w:val="22"/>
                <w:szCs w:val="22"/>
                <w:lang w:val="ky-KG"/>
              </w:rPr>
            </w:pPr>
          </w:p>
        </w:tc>
        <w:tc>
          <w:tcPr>
            <w:tcW w:w="440" w:type="pct"/>
            <w:shd w:val="clear" w:color="auto" w:fill="auto"/>
            <w:vAlign w:val="bottom"/>
          </w:tcPr>
          <w:p w:rsidR="00F52CE4" w:rsidRPr="00F3329B" w:rsidRDefault="00F52CE4" w:rsidP="00F52CE4">
            <w:pPr>
              <w:spacing w:before="20"/>
              <w:jc w:val="right"/>
              <w:rPr>
                <w:rFonts w:ascii="Times New Roman" w:hAnsi="Times New Roman"/>
                <w:sz w:val="22"/>
                <w:szCs w:val="22"/>
                <w:lang w:val="ky-KG"/>
              </w:rPr>
            </w:pPr>
          </w:p>
        </w:tc>
        <w:tc>
          <w:tcPr>
            <w:tcW w:w="414" w:type="pct"/>
            <w:shd w:val="clear" w:color="auto" w:fill="auto"/>
            <w:vAlign w:val="bottom"/>
          </w:tcPr>
          <w:p w:rsidR="00F52CE4" w:rsidRPr="00F3329B" w:rsidRDefault="00F52CE4" w:rsidP="00F52CE4">
            <w:pPr>
              <w:spacing w:before="20"/>
              <w:jc w:val="right"/>
              <w:rPr>
                <w:rFonts w:ascii="Times New Roman" w:hAnsi="Times New Roman"/>
                <w:sz w:val="22"/>
                <w:szCs w:val="22"/>
                <w:lang w:val="ky-KG"/>
              </w:rPr>
            </w:pPr>
          </w:p>
        </w:tc>
        <w:tc>
          <w:tcPr>
            <w:tcW w:w="462" w:type="pct"/>
            <w:shd w:val="clear" w:color="auto" w:fill="auto"/>
            <w:vAlign w:val="bottom"/>
          </w:tcPr>
          <w:p w:rsidR="00F52CE4" w:rsidRPr="00F3329B" w:rsidRDefault="00F52CE4" w:rsidP="00F52CE4">
            <w:pPr>
              <w:spacing w:before="20"/>
              <w:jc w:val="right"/>
              <w:rPr>
                <w:rFonts w:ascii="Times New Roman" w:hAnsi="Times New Roman"/>
                <w:sz w:val="22"/>
                <w:szCs w:val="22"/>
                <w:lang w:val="ky-KG"/>
              </w:rPr>
            </w:pPr>
          </w:p>
        </w:tc>
        <w:tc>
          <w:tcPr>
            <w:tcW w:w="459" w:type="pct"/>
            <w:shd w:val="clear" w:color="auto" w:fill="auto"/>
            <w:vAlign w:val="bottom"/>
          </w:tcPr>
          <w:p w:rsidR="00F52CE4" w:rsidRPr="00F3329B" w:rsidRDefault="00F52CE4" w:rsidP="00F52CE4">
            <w:pPr>
              <w:spacing w:before="20"/>
              <w:jc w:val="right"/>
              <w:rPr>
                <w:rFonts w:ascii="Times New Roman" w:hAnsi="Times New Roman"/>
                <w:sz w:val="22"/>
                <w:szCs w:val="22"/>
                <w:lang w:val="ky-KG"/>
              </w:rPr>
            </w:pPr>
          </w:p>
        </w:tc>
        <w:tc>
          <w:tcPr>
            <w:tcW w:w="459" w:type="pct"/>
            <w:shd w:val="clear" w:color="auto" w:fill="auto"/>
            <w:vAlign w:val="bottom"/>
          </w:tcPr>
          <w:p w:rsidR="00F52CE4" w:rsidRPr="00F3329B" w:rsidRDefault="00F52CE4" w:rsidP="00F52CE4">
            <w:pPr>
              <w:spacing w:before="20"/>
              <w:jc w:val="right"/>
              <w:rPr>
                <w:rFonts w:ascii="Times New Roman" w:hAnsi="Times New Roman"/>
                <w:sz w:val="22"/>
                <w:szCs w:val="22"/>
                <w:lang w:val="ky-KG"/>
              </w:rPr>
            </w:pPr>
          </w:p>
        </w:tc>
      </w:tr>
      <w:tr w:rsidR="00F52CE4" w:rsidRPr="00F3329B" w:rsidTr="00F52CE4">
        <w:trPr>
          <w:trHeight w:val="244"/>
        </w:trPr>
        <w:tc>
          <w:tcPr>
            <w:tcW w:w="1382" w:type="pct"/>
            <w:vAlign w:val="bottom"/>
          </w:tcPr>
          <w:p w:rsidR="00F52CE4" w:rsidRPr="00F3329B" w:rsidRDefault="00F52CE4" w:rsidP="00F52CE4">
            <w:pPr>
              <w:ind w:left="113" w:hanging="113"/>
              <w:jc w:val="both"/>
              <w:rPr>
                <w:rFonts w:ascii="Times New Roman" w:hAnsi="Times New Roman"/>
                <w:b/>
                <w:sz w:val="22"/>
                <w:szCs w:val="22"/>
              </w:rPr>
            </w:pPr>
            <w:r w:rsidRPr="00F3329B">
              <w:rPr>
                <w:rFonts w:ascii="Times New Roman" w:hAnsi="Times New Roman"/>
                <w:b/>
                <w:sz w:val="22"/>
                <w:szCs w:val="22"/>
              </w:rPr>
              <w:t>Текстиль өндүрүшү; кийим</w:t>
            </w:r>
          </w:p>
          <w:p w:rsidR="00F52CE4" w:rsidRPr="00F3329B" w:rsidRDefault="00F52CE4" w:rsidP="00F52CE4">
            <w:pPr>
              <w:ind w:left="113" w:hanging="113"/>
              <w:jc w:val="both"/>
              <w:rPr>
                <w:rFonts w:ascii="Times New Roman" w:hAnsi="Times New Roman"/>
                <w:b/>
                <w:sz w:val="22"/>
                <w:szCs w:val="22"/>
              </w:rPr>
            </w:pPr>
            <w:r w:rsidRPr="00F3329B">
              <w:rPr>
                <w:rFonts w:ascii="Times New Roman" w:hAnsi="Times New Roman"/>
                <w:b/>
                <w:sz w:val="22"/>
                <w:szCs w:val="22"/>
              </w:rPr>
              <w:t>жана бут кийимдерди,</w:t>
            </w:r>
          </w:p>
          <w:p w:rsidR="00F52CE4" w:rsidRPr="00F3329B" w:rsidRDefault="00F52CE4" w:rsidP="00F52CE4">
            <w:pPr>
              <w:ind w:left="113" w:hanging="113"/>
              <w:jc w:val="both"/>
              <w:rPr>
                <w:rFonts w:ascii="Times New Roman" w:hAnsi="Times New Roman"/>
                <w:b/>
                <w:sz w:val="22"/>
                <w:szCs w:val="22"/>
              </w:rPr>
            </w:pPr>
            <w:r w:rsidRPr="00F3329B">
              <w:rPr>
                <w:rFonts w:ascii="Times New Roman" w:hAnsi="Times New Roman"/>
                <w:b/>
                <w:sz w:val="22"/>
                <w:szCs w:val="22"/>
              </w:rPr>
              <w:t>булгаары, булгаарыдан</w:t>
            </w:r>
          </w:p>
          <w:p w:rsidR="00F52CE4" w:rsidRPr="00F3329B" w:rsidRDefault="00F52CE4" w:rsidP="00F52CE4">
            <w:pPr>
              <w:ind w:left="113" w:hanging="113"/>
              <w:jc w:val="both"/>
              <w:rPr>
                <w:rFonts w:ascii="Times New Roman" w:hAnsi="Times New Roman"/>
                <w:b/>
                <w:sz w:val="22"/>
                <w:szCs w:val="22"/>
              </w:rPr>
            </w:pPr>
            <w:r w:rsidRPr="00F3329B">
              <w:rPr>
                <w:rFonts w:ascii="Times New Roman" w:hAnsi="Times New Roman"/>
                <w:b/>
                <w:sz w:val="22"/>
                <w:szCs w:val="22"/>
              </w:rPr>
              <w:t>жасалган башка</w:t>
            </w:r>
          </w:p>
          <w:p w:rsidR="00F52CE4" w:rsidRPr="00F3329B" w:rsidRDefault="00F52CE4" w:rsidP="00F52CE4">
            <w:pPr>
              <w:ind w:left="-31"/>
              <w:jc w:val="both"/>
              <w:rPr>
                <w:rFonts w:ascii="Times New Roman" w:hAnsi="Times New Roman"/>
                <w:b/>
                <w:i/>
                <w:sz w:val="22"/>
                <w:szCs w:val="22"/>
              </w:rPr>
            </w:pPr>
            <w:r w:rsidRPr="00F3329B">
              <w:rPr>
                <w:rFonts w:ascii="Times New Roman" w:hAnsi="Times New Roman"/>
                <w:b/>
                <w:sz w:val="22"/>
                <w:szCs w:val="22"/>
              </w:rPr>
              <w:t>буюмдарды өндүрүү</w:t>
            </w:r>
          </w:p>
        </w:tc>
        <w:tc>
          <w:tcPr>
            <w:tcW w:w="462" w:type="pct"/>
            <w:shd w:val="clear" w:color="auto" w:fill="auto"/>
            <w:vAlign w:val="bottom"/>
          </w:tcPr>
          <w:p w:rsidR="00F52CE4" w:rsidRPr="00F3329B" w:rsidRDefault="00F52CE4" w:rsidP="00F52CE4">
            <w:pPr>
              <w:spacing w:before="20"/>
              <w:jc w:val="right"/>
              <w:rPr>
                <w:rFonts w:ascii="Times New Roman" w:hAnsi="Times New Roman"/>
                <w:sz w:val="22"/>
                <w:szCs w:val="22"/>
              </w:rPr>
            </w:pPr>
          </w:p>
        </w:tc>
        <w:tc>
          <w:tcPr>
            <w:tcW w:w="460" w:type="pct"/>
            <w:shd w:val="clear" w:color="auto" w:fill="auto"/>
            <w:vAlign w:val="bottom"/>
          </w:tcPr>
          <w:p w:rsidR="00F52CE4" w:rsidRPr="00F3329B" w:rsidRDefault="00F52CE4" w:rsidP="00F52CE4">
            <w:pPr>
              <w:spacing w:before="20"/>
              <w:jc w:val="right"/>
              <w:rPr>
                <w:rFonts w:ascii="Times New Roman" w:hAnsi="Times New Roman"/>
                <w:sz w:val="22"/>
                <w:szCs w:val="22"/>
              </w:rPr>
            </w:pPr>
          </w:p>
        </w:tc>
        <w:tc>
          <w:tcPr>
            <w:tcW w:w="462" w:type="pct"/>
            <w:shd w:val="clear" w:color="auto" w:fill="auto"/>
            <w:vAlign w:val="bottom"/>
          </w:tcPr>
          <w:p w:rsidR="00F52CE4" w:rsidRPr="00F3329B" w:rsidRDefault="00F52CE4" w:rsidP="00F52CE4">
            <w:pPr>
              <w:spacing w:before="20"/>
              <w:jc w:val="right"/>
              <w:rPr>
                <w:rFonts w:ascii="Times New Roman" w:hAnsi="Times New Roman"/>
                <w:sz w:val="22"/>
                <w:szCs w:val="22"/>
              </w:rPr>
            </w:pPr>
          </w:p>
        </w:tc>
        <w:tc>
          <w:tcPr>
            <w:tcW w:w="440" w:type="pct"/>
            <w:shd w:val="clear" w:color="auto" w:fill="auto"/>
            <w:vAlign w:val="bottom"/>
          </w:tcPr>
          <w:p w:rsidR="00F52CE4" w:rsidRPr="00F3329B" w:rsidRDefault="00F52CE4" w:rsidP="00F52CE4">
            <w:pPr>
              <w:spacing w:before="20"/>
              <w:jc w:val="right"/>
              <w:rPr>
                <w:rFonts w:ascii="Times New Roman" w:hAnsi="Times New Roman"/>
                <w:sz w:val="22"/>
                <w:szCs w:val="22"/>
              </w:rPr>
            </w:pPr>
          </w:p>
        </w:tc>
        <w:tc>
          <w:tcPr>
            <w:tcW w:w="414" w:type="pct"/>
            <w:shd w:val="clear" w:color="auto" w:fill="auto"/>
            <w:vAlign w:val="bottom"/>
          </w:tcPr>
          <w:p w:rsidR="00F52CE4" w:rsidRPr="00F3329B" w:rsidRDefault="00F52CE4" w:rsidP="00F52CE4">
            <w:pPr>
              <w:spacing w:before="20"/>
              <w:jc w:val="right"/>
              <w:rPr>
                <w:rFonts w:ascii="Times New Roman" w:hAnsi="Times New Roman"/>
                <w:sz w:val="22"/>
                <w:szCs w:val="22"/>
              </w:rPr>
            </w:pPr>
          </w:p>
        </w:tc>
        <w:tc>
          <w:tcPr>
            <w:tcW w:w="462" w:type="pct"/>
            <w:shd w:val="clear" w:color="auto" w:fill="auto"/>
            <w:vAlign w:val="bottom"/>
          </w:tcPr>
          <w:p w:rsidR="00F52CE4" w:rsidRPr="00F3329B" w:rsidRDefault="00F52CE4" w:rsidP="00F52CE4">
            <w:pPr>
              <w:spacing w:before="20"/>
              <w:jc w:val="right"/>
              <w:rPr>
                <w:rFonts w:ascii="Times New Roman" w:hAnsi="Times New Roman"/>
                <w:sz w:val="22"/>
                <w:szCs w:val="22"/>
              </w:rPr>
            </w:pPr>
          </w:p>
        </w:tc>
        <w:tc>
          <w:tcPr>
            <w:tcW w:w="459" w:type="pct"/>
            <w:shd w:val="clear" w:color="auto" w:fill="auto"/>
            <w:vAlign w:val="bottom"/>
          </w:tcPr>
          <w:p w:rsidR="00F52CE4" w:rsidRPr="00F3329B" w:rsidRDefault="00F52CE4" w:rsidP="00F52CE4">
            <w:pPr>
              <w:spacing w:before="20"/>
              <w:jc w:val="right"/>
              <w:rPr>
                <w:rFonts w:ascii="Times New Roman" w:hAnsi="Times New Roman"/>
                <w:sz w:val="22"/>
                <w:szCs w:val="22"/>
              </w:rPr>
            </w:pPr>
          </w:p>
        </w:tc>
        <w:tc>
          <w:tcPr>
            <w:tcW w:w="459" w:type="pct"/>
            <w:shd w:val="clear" w:color="auto" w:fill="auto"/>
            <w:vAlign w:val="bottom"/>
          </w:tcPr>
          <w:p w:rsidR="00F52CE4" w:rsidRPr="00F3329B" w:rsidRDefault="00F52CE4" w:rsidP="00F52CE4">
            <w:pPr>
              <w:spacing w:before="20"/>
              <w:jc w:val="right"/>
              <w:rPr>
                <w:rFonts w:ascii="Times New Roman" w:hAnsi="Times New Roman"/>
                <w:sz w:val="22"/>
                <w:szCs w:val="22"/>
              </w:rPr>
            </w:pPr>
          </w:p>
        </w:tc>
      </w:tr>
      <w:tr w:rsidR="00F52CE4" w:rsidRPr="00F3329B" w:rsidTr="00F52CE4">
        <w:trPr>
          <w:trHeight w:val="244"/>
        </w:trPr>
        <w:tc>
          <w:tcPr>
            <w:tcW w:w="1382" w:type="pct"/>
            <w:vAlign w:val="bottom"/>
          </w:tcPr>
          <w:p w:rsidR="00F52CE4" w:rsidRPr="00F3329B" w:rsidRDefault="00F52CE4" w:rsidP="00F52CE4">
            <w:pPr>
              <w:jc w:val="both"/>
              <w:rPr>
                <w:rFonts w:ascii="Times New Roman" w:hAnsi="Times New Roman"/>
                <w:sz w:val="22"/>
                <w:szCs w:val="22"/>
              </w:rPr>
            </w:pPr>
            <w:r w:rsidRPr="00F3329B">
              <w:rPr>
                <w:rFonts w:ascii="Times New Roman" w:hAnsi="Times New Roman"/>
                <w:sz w:val="22"/>
                <w:szCs w:val="22"/>
              </w:rPr>
              <w:t>Кардо жана тарак менен</w:t>
            </w:r>
          </w:p>
          <w:p w:rsidR="00F52CE4" w:rsidRPr="00F3329B" w:rsidRDefault="00F52CE4" w:rsidP="00F52CE4">
            <w:pPr>
              <w:jc w:val="both"/>
              <w:rPr>
                <w:rFonts w:ascii="Times New Roman" w:hAnsi="Times New Roman"/>
                <w:sz w:val="22"/>
                <w:szCs w:val="22"/>
              </w:rPr>
            </w:pPr>
            <w:r w:rsidRPr="00F3329B">
              <w:rPr>
                <w:rFonts w:ascii="Times New Roman" w:hAnsi="Times New Roman"/>
                <w:sz w:val="22"/>
                <w:szCs w:val="22"/>
              </w:rPr>
              <w:t>тытылган пахта буласы, т</w:t>
            </w:r>
          </w:p>
        </w:tc>
        <w:tc>
          <w:tcPr>
            <w:tcW w:w="462" w:type="pct"/>
            <w:shd w:val="clear" w:color="auto" w:fill="auto"/>
            <w:vAlign w:val="bottom"/>
          </w:tcPr>
          <w:p w:rsidR="00F52CE4" w:rsidRPr="00F3329B" w:rsidRDefault="00F52CE4" w:rsidP="00F52CE4">
            <w:pPr>
              <w:spacing w:before="20"/>
              <w:jc w:val="right"/>
              <w:rPr>
                <w:rFonts w:ascii="Times New Roman" w:hAnsi="Times New Roman"/>
                <w:sz w:val="22"/>
                <w:szCs w:val="22"/>
                <w:lang w:val="ky-KG"/>
              </w:rPr>
            </w:pPr>
          </w:p>
        </w:tc>
        <w:tc>
          <w:tcPr>
            <w:tcW w:w="460" w:type="pct"/>
            <w:shd w:val="clear" w:color="auto" w:fill="auto"/>
            <w:vAlign w:val="bottom"/>
          </w:tcPr>
          <w:p w:rsidR="00F52CE4" w:rsidRPr="00F3329B" w:rsidRDefault="00F52CE4" w:rsidP="00F52CE4">
            <w:pPr>
              <w:spacing w:before="20"/>
              <w:jc w:val="right"/>
              <w:rPr>
                <w:rFonts w:ascii="Times New Roman" w:hAnsi="Times New Roman"/>
                <w:sz w:val="22"/>
                <w:szCs w:val="22"/>
                <w:lang w:val="ky-KG"/>
              </w:rPr>
            </w:pPr>
            <w:r w:rsidRPr="00F3329B">
              <w:rPr>
                <w:rFonts w:ascii="Times New Roman" w:hAnsi="Times New Roman"/>
                <w:sz w:val="22"/>
                <w:szCs w:val="22"/>
                <w:lang w:val="ky-KG"/>
              </w:rPr>
              <w:t>1,5</w:t>
            </w:r>
          </w:p>
        </w:tc>
        <w:tc>
          <w:tcPr>
            <w:tcW w:w="462" w:type="pct"/>
            <w:shd w:val="clear" w:color="auto" w:fill="auto"/>
            <w:vAlign w:val="bottom"/>
          </w:tcPr>
          <w:p w:rsidR="00F52CE4" w:rsidRPr="00F3329B" w:rsidRDefault="00F52CE4" w:rsidP="00F52CE4">
            <w:pPr>
              <w:spacing w:before="20"/>
              <w:jc w:val="right"/>
              <w:rPr>
                <w:rFonts w:ascii="Times New Roman" w:hAnsi="Times New Roman"/>
                <w:sz w:val="22"/>
                <w:szCs w:val="22"/>
                <w:lang w:val="ky-KG"/>
              </w:rPr>
            </w:pPr>
          </w:p>
        </w:tc>
        <w:tc>
          <w:tcPr>
            <w:tcW w:w="440" w:type="pct"/>
            <w:shd w:val="clear" w:color="auto" w:fill="auto"/>
            <w:vAlign w:val="bottom"/>
          </w:tcPr>
          <w:p w:rsidR="00F52CE4" w:rsidRPr="00F3329B" w:rsidRDefault="00F52CE4" w:rsidP="00F52CE4">
            <w:pPr>
              <w:spacing w:before="20"/>
              <w:jc w:val="right"/>
              <w:rPr>
                <w:rFonts w:ascii="Times New Roman" w:hAnsi="Times New Roman"/>
                <w:sz w:val="22"/>
                <w:szCs w:val="22"/>
                <w:lang w:val="ky-KG"/>
              </w:rPr>
            </w:pPr>
            <w:r w:rsidRPr="00F3329B">
              <w:rPr>
                <w:rFonts w:ascii="Times New Roman" w:hAnsi="Times New Roman"/>
                <w:sz w:val="22"/>
                <w:szCs w:val="22"/>
                <w:lang w:val="ky-KG"/>
              </w:rPr>
              <w:t>0,8</w:t>
            </w:r>
          </w:p>
        </w:tc>
        <w:tc>
          <w:tcPr>
            <w:tcW w:w="414" w:type="pct"/>
            <w:shd w:val="clear" w:color="auto" w:fill="auto"/>
            <w:vAlign w:val="bottom"/>
          </w:tcPr>
          <w:p w:rsidR="00F52CE4" w:rsidRPr="00F3329B" w:rsidRDefault="00F52CE4" w:rsidP="00F52CE4">
            <w:pPr>
              <w:spacing w:before="20"/>
              <w:jc w:val="right"/>
              <w:rPr>
                <w:rFonts w:ascii="Times New Roman" w:hAnsi="Times New Roman"/>
                <w:sz w:val="22"/>
                <w:szCs w:val="22"/>
                <w:lang w:val="ky-KG"/>
              </w:rPr>
            </w:pPr>
          </w:p>
        </w:tc>
        <w:tc>
          <w:tcPr>
            <w:tcW w:w="462" w:type="pct"/>
            <w:shd w:val="clear" w:color="auto" w:fill="auto"/>
            <w:vAlign w:val="bottom"/>
          </w:tcPr>
          <w:p w:rsidR="00F52CE4" w:rsidRPr="00F3329B" w:rsidRDefault="00F52CE4" w:rsidP="00F52CE4">
            <w:pPr>
              <w:spacing w:before="20"/>
              <w:jc w:val="right"/>
              <w:rPr>
                <w:rFonts w:ascii="Times New Roman" w:hAnsi="Times New Roman"/>
                <w:sz w:val="22"/>
                <w:szCs w:val="22"/>
                <w:lang w:val="ky-KG"/>
              </w:rPr>
            </w:pPr>
            <w:r w:rsidRPr="00F3329B">
              <w:rPr>
                <w:rFonts w:ascii="Times New Roman" w:hAnsi="Times New Roman"/>
                <w:sz w:val="22"/>
                <w:szCs w:val="22"/>
                <w:lang w:val="ky-KG"/>
              </w:rPr>
              <w:t>122,7</w:t>
            </w:r>
          </w:p>
        </w:tc>
        <w:tc>
          <w:tcPr>
            <w:tcW w:w="459" w:type="pct"/>
            <w:shd w:val="clear" w:color="auto" w:fill="auto"/>
            <w:vAlign w:val="bottom"/>
          </w:tcPr>
          <w:p w:rsidR="00F52CE4" w:rsidRPr="00F3329B" w:rsidRDefault="00F52CE4" w:rsidP="00F52CE4">
            <w:pPr>
              <w:spacing w:before="20"/>
              <w:jc w:val="right"/>
              <w:rPr>
                <w:rFonts w:ascii="Times New Roman" w:hAnsi="Times New Roman"/>
                <w:sz w:val="22"/>
                <w:szCs w:val="22"/>
                <w:lang w:val="ky-KG"/>
              </w:rPr>
            </w:pPr>
          </w:p>
        </w:tc>
        <w:tc>
          <w:tcPr>
            <w:tcW w:w="459" w:type="pct"/>
            <w:shd w:val="clear" w:color="auto" w:fill="auto"/>
            <w:vAlign w:val="bottom"/>
          </w:tcPr>
          <w:p w:rsidR="00F52CE4" w:rsidRPr="00F3329B" w:rsidRDefault="00F52CE4" w:rsidP="00F52CE4">
            <w:pPr>
              <w:spacing w:before="20"/>
              <w:jc w:val="right"/>
              <w:rPr>
                <w:rFonts w:ascii="Times New Roman" w:hAnsi="Times New Roman"/>
                <w:sz w:val="22"/>
                <w:szCs w:val="22"/>
                <w:lang w:val="ky-KG"/>
              </w:rPr>
            </w:pPr>
            <w:r w:rsidRPr="00F3329B">
              <w:rPr>
                <w:rFonts w:ascii="Times New Roman" w:hAnsi="Times New Roman"/>
                <w:sz w:val="22"/>
                <w:szCs w:val="22"/>
                <w:lang w:val="ky-KG"/>
              </w:rPr>
              <w:t>55,5</w:t>
            </w:r>
          </w:p>
        </w:tc>
      </w:tr>
      <w:tr w:rsidR="00F52CE4" w:rsidRPr="00F3329B" w:rsidTr="00F52CE4">
        <w:trPr>
          <w:trHeight w:val="244"/>
        </w:trPr>
        <w:tc>
          <w:tcPr>
            <w:tcW w:w="1382" w:type="pct"/>
            <w:vAlign w:val="bottom"/>
          </w:tcPr>
          <w:p w:rsidR="00F52CE4" w:rsidRPr="00F3329B" w:rsidRDefault="00F52CE4" w:rsidP="00F52CE4">
            <w:pPr>
              <w:jc w:val="both"/>
              <w:rPr>
                <w:rFonts w:ascii="Times New Roman" w:hAnsi="Times New Roman"/>
                <w:sz w:val="22"/>
                <w:szCs w:val="22"/>
              </w:rPr>
            </w:pPr>
            <w:r w:rsidRPr="00F3329B">
              <w:rPr>
                <w:rFonts w:ascii="Times New Roman" w:hAnsi="Times New Roman"/>
                <w:sz w:val="22"/>
                <w:szCs w:val="22"/>
              </w:rPr>
              <w:t>Эркектер жана балдар</w:t>
            </w:r>
          </w:p>
          <w:p w:rsidR="00F52CE4" w:rsidRPr="00F3329B" w:rsidRDefault="00F52CE4" w:rsidP="00F52CE4">
            <w:pPr>
              <w:jc w:val="both"/>
              <w:rPr>
                <w:rFonts w:ascii="Times New Roman" w:hAnsi="Times New Roman"/>
                <w:sz w:val="22"/>
                <w:szCs w:val="22"/>
              </w:rPr>
            </w:pPr>
            <w:r w:rsidRPr="00F3329B">
              <w:rPr>
                <w:rFonts w:ascii="Times New Roman" w:hAnsi="Times New Roman"/>
                <w:sz w:val="22"/>
                <w:szCs w:val="22"/>
              </w:rPr>
              <w:t>үчүн сырткы кийим</w:t>
            </w:r>
            <w:r w:rsidRPr="00F3329B">
              <w:rPr>
                <w:rFonts w:ascii="Times New Roman" w:hAnsi="Times New Roman"/>
                <w:sz w:val="22"/>
                <w:szCs w:val="22"/>
                <w:lang w:val="ky-KG"/>
              </w:rPr>
              <w:t>дер</w:t>
            </w:r>
          </w:p>
          <w:p w:rsidR="00F52CE4" w:rsidRPr="00F3329B" w:rsidRDefault="00F52CE4" w:rsidP="00F52CE4">
            <w:pPr>
              <w:jc w:val="both"/>
              <w:rPr>
                <w:rFonts w:ascii="Times New Roman" w:hAnsi="Times New Roman"/>
                <w:sz w:val="22"/>
                <w:szCs w:val="22"/>
              </w:rPr>
            </w:pPr>
            <w:r w:rsidRPr="00F3329B">
              <w:rPr>
                <w:rFonts w:ascii="Times New Roman" w:hAnsi="Times New Roman"/>
                <w:sz w:val="22"/>
                <w:szCs w:val="22"/>
              </w:rPr>
              <w:t>(трикотаж кийиминен</w:t>
            </w:r>
          </w:p>
          <w:p w:rsidR="00F52CE4" w:rsidRPr="00F3329B" w:rsidRDefault="00F52CE4" w:rsidP="00F52CE4">
            <w:pPr>
              <w:jc w:val="both"/>
              <w:rPr>
                <w:rFonts w:ascii="Times New Roman" w:hAnsi="Times New Roman"/>
                <w:sz w:val="22"/>
                <w:szCs w:val="22"/>
              </w:rPr>
            </w:pPr>
            <w:r w:rsidRPr="00F3329B">
              <w:rPr>
                <w:rFonts w:ascii="Times New Roman" w:hAnsi="Times New Roman"/>
                <w:sz w:val="22"/>
                <w:szCs w:val="22"/>
              </w:rPr>
              <w:t xml:space="preserve">башка), даана </w:t>
            </w:r>
          </w:p>
        </w:tc>
        <w:tc>
          <w:tcPr>
            <w:tcW w:w="462" w:type="pct"/>
            <w:shd w:val="clear" w:color="auto" w:fill="auto"/>
            <w:vAlign w:val="bottom"/>
          </w:tcPr>
          <w:p w:rsidR="00F52CE4" w:rsidRPr="00F3329B" w:rsidRDefault="00F52CE4" w:rsidP="00F52CE4">
            <w:pPr>
              <w:spacing w:before="20"/>
              <w:jc w:val="right"/>
              <w:rPr>
                <w:rFonts w:ascii="Times New Roman" w:hAnsi="Times New Roman"/>
                <w:sz w:val="22"/>
                <w:szCs w:val="22"/>
                <w:lang w:val="ky-KG"/>
              </w:rPr>
            </w:pPr>
          </w:p>
        </w:tc>
        <w:tc>
          <w:tcPr>
            <w:tcW w:w="460" w:type="pct"/>
            <w:shd w:val="clear" w:color="auto" w:fill="auto"/>
            <w:vAlign w:val="bottom"/>
          </w:tcPr>
          <w:p w:rsidR="00F52CE4" w:rsidRPr="00F3329B" w:rsidRDefault="00F52CE4" w:rsidP="00F52CE4">
            <w:pPr>
              <w:spacing w:before="20"/>
              <w:jc w:val="right"/>
              <w:rPr>
                <w:rFonts w:ascii="Times New Roman" w:hAnsi="Times New Roman"/>
                <w:sz w:val="22"/>
                <w:szCs w:val="22"/>
                <w:lang w:val="ky-KG"/>
              </w:rPr>
            </w:pPr>
            <w:r w:rsidRPr="00F3329B">
              <w:rPr>
                <w:rFonts w:ascii="Times New Roman" w:hAnsi="Times New Roman"/>
                <w:sz w:val="22"/>
                <w:szCs w:val="22"/>
                <w:lang w:val="ky-KG"/>
              </w:rPr>
              <w:t>15191</w:t>
            </w:r>
          </w:p>
        </w:tc>
        <w:tc>
          <w:tcPr>
            <w:tcW w:w="462" w:type="pct"/>
            <w:shd w:val="clear" w:color="auto" w:fill="auto"/>
            <w:vAlign w:val="bottom"/>
          </w:tcPr>
          <w:p w:rsidR="00F52CE4" w:rsidRPr="00F3329B" w:rsidRDefault="00F52CE4" w:rsidP="00F52CE4">
            <w:pPr>
              <w:spacing w:before="20"/>
              <w:jc w:val="right"/>
              <w:rPr>
                <w:rFonts w:ascii="Times New Roman" w:hAnsi="Times New Roman"/>
                <w:sz w:val="22"/>
                <w:szCs w:val="22"/>
                <w:lang w:val="ky-KG"/>
              </w:rPr>
            </w:pPr>
          </w:p>
        </w:tc>
        <w:tc>
          <w:tcPr>
            <w:tcW w:w="440" w:type="pct"/>
            <w:shd w:val="clear" w:color="auto" w:fill="auto"/>
            <w:vAlign w:val="bottom"/>
          </w:tcPr>
          <w:p w:rsidR="00F52CE4" w:rsidRPr="00F3329B" w:rsidRDefault="00F52CE4" w:rsidP="00F52CE4">
            <w:pPr>
              <w:spacing w:before="20"/>
              <w:jc w:val="right"/>
              <w:rPr>
                <w:rFonts w:ascii="Times New Roman" w:hAnsi="Times New Roman"/>
                <w:sz w:val="22"/>
                <w:szCs w:val="22"/>
                <w:lang w:val="ky-KG"/>
              </w:rPr>
            </w:pPr>
            <w:r w:rsidRPr="00F3329B">
              <w:rPr>
                <w:rFonts w:ascii="Times New Roman" w:hAnsi="Times New Roman"/>
                <w:sz w:val="22"/>
                <w:szCs w:val="22"/>
                <w:lang w:val="ky-KG"/>
              </w:rPr>
              <w:t>7913</w:t>
            </w:r>
          </w:p>
        </w:tc>
        <w:tc>
          <w:tcPr>
            <w:tcW w:w="414" w:type="pct"/>
            <w:shd w:val="clear" w:color="auto" w:fill="auto"/>
            <w:vAlign w:val="bottom"/>
          </w:tcPr>
          <w:p w:rsidR="00F52CE4" w:rsidRPr="00F3329B" w:rsidRDefault="00F52CE4" w:rsidP="00F52CE4">
            <w:pPr>
              <w:spacing w:before="20"/>
              <w:jc w:val="right"/>
              <w:rPr>
                <w:rFonts w:ascii="Times New Roman" w:hAnsi="Times New Roman"/>
                <w:sz w:val="22"/>
                <w:szCs w:val="22"/>
                <w:lang w:val="ky-KG"/>
              </w:rPr>
            </w:pPr>
          </w:p>
        </w:tc>
        <w:tc>
          <w:tcPr>
            <w:tcW w:w="462" w:type="pct"/>
            <w:shd w:val="clear" w:color="auto" w:fill="auto"/>
            <w:vAlign w:val="bottom"/>
          </w:tcPr>
          <w:p w:rsidR="00F52CE4" w:rsidRPr="00F3329B" w:rsidRDefault="00F52CE4" w:rsidP="00F52CE4">
            <w:pPr>
              <w:spacing w:before="20"/>
              <w:jc w:val="right"/>
              <w:rPr>
                <w:rFonts w:ascii="Times New Roman" w:hAnsi="Times New Roman"/>
                <w:sz w:val="22"/>
                <w:szCs w:val="22"/>
                <w:lang w:val="ky-KG"/>
              </w:rPr>
            </w:pPr>
            <w:r w:rsidRPr="00F3329B">
              <w:rPr>
                <w:rFonts w:ascii="Times New Roman" w:hAnsi="Times New Roman"/>
                <w:sz w:val="22"/>
                <w:szCs w:val="22"/>
                <w:lang w:val="ky-KG"/>
              </w:rPr>
              <w:t>71,8</w:t>
            </w:r>
          </w:p>
        </w:tc>
        <w:tc>
          <w:tcPr>
            <w:tcW w:w="459" w:type="pct"/>
            <w:shd w:val="clear" w:color="auto" w:fill="auto"/>
            <w:vAlign w:val="bottom"/>
          </w:tcPr>
          <w:p w:rsidR="00F52CE4" w:rsidRPr="00F3329B" w:rsidRDefault="00F52CE4" w:rsidP="00F52CE4">
            <w:pPr>
              <w:spacing w:before="20"/>
              <w:jc w:val="right"/>
              <w:rPr>
                <w:rFonts w:ascii="Times New Roman" w:hAnsi="Times New Roman"/>
                <w:sz w:val="22"/>
                <w:szCs w:val="22"/>
                <w:lang w:val="ky-KG"/>
              </w:rPr>
            </w:pPr>
          </w:p>
        </w:tc>
        <w:tc>
          <w:tcPr>
            <w:tcW w:w="459" w:type="pct"/>
            <w:shd w:val="clear" w:color="auto" w:fill="auto"/>
            <w:vAlign w:val="bottom"/>
          </w:tcPr>
          <w:p w:rsidR="00F52CE4" w:rsidRPr="00F3329B" w:rsidRDefault="00F52CE4" w:rsidP="00F52CE4">
            <w:pPr>
              <w:spacing w:before="20"/>
              <w:jc w:val="right"/>
              <w:rPr>
                <w:rFonts w:ascii="Times New Roman" w:hAnsi="Times New Roman"/>
                <w:sz w:val="22"/>
                <w:szCs w:val="22"/>
                <w:lang w:val="ky-KG"/>
              </w:rPr>
            </w:pPr>
            <w:r w:rsidRPr="00F3329B">
              <w:rPr>
                <w:rFonts w:ascii="Times New Roman" w:hAnsi="Times New Roman"/>
                <w:sz w:val="22"/>
                <w:szCs w:val="22"/>
                <w:lang w:val="ky-KG"/>
              </w:rPr>
              <w:t>52,1</w:t>
            </w:r>
          </w:p>
        </w:tc>
      </w:tr>
      <w:tr w:rsidR="00F52CE4" w:rsidRPr="00F3329B" w:rsidTr="00F52CE4">
        <w:trPr>
          <w:trHeight w:val="244"/>
        </w:trPr>
        <w:tc>
          <w:tcPr>
            <w:tcW w:w="1382" w:type="pct"/>
            <w:vAlign w:val="bottom"/>
          </w:tcPr>
          <w:p w:rsidR="00F52CE4" w:rsidRPr="00F3329B" w:rsidRDefault="00F52CE4" w:rsidP="00F52CE4">
            <w:pPr>
              <w:keepNext/>
              <w:jc w:val="both"/>
              <w:rPr>
                <w:rFonts w:ascii="Times New Roman" w:hAnsi="Times New Roman"/>
                <w:sz w:val="22"/>
                <w:szCs w:val="22"/>
              </w:rPr>
            </w:pPr>
            <w:r w:rsidRPr="00F3329B">
              <w:rPr>
                <w:rFonts w:ascii="Times New Roman" w:hAnsi="Times New Roman"/>
                <w:sz w:val="22"/>
                <w:szCs w:val="22"/>
              </w:rPr>
              <w:lastRenderedPageBreak/>
              <w:t>Аялдар жана кыздар үчүн</w:t>
            </w:r>
          </w:p>
          <w:p w:rsidR="00F52CE4" w:rsidRPr="00F3329B" w:rsidRDefault="00F52CE4" w:rsidP="00F52CE4">
            <w:pPr>
              <w:keepNext/>
              <w:jc w:val="both"/>
              <w:rPr>
                <w:rFonts w:ascii="Times New Roman" w:hAnsi="Times New Roman"/>
                <w:sz w:val="22"/>
                <w:szCs w:val="22"/>
              </w:rPr>
            </w:pPr>
            <w:r w:rsidRPr="00F3329B">
              <w:rPr>
                <w:rFonts w:ascii="Times New Roman" w:hAnsi="Times New Roman"/>
                <w:sz w:val="22"/>
                <w:szCs w:val="22"/>
              </w:rPr>
              <w:t>сырткы кийим (трикотаж</w:t>
            </w:r>
          </w:p>
          <w:p w:rsidR="00F52CE4" w:rsidRPr="00F3329B" w:rsidRDefault="00F52CE4" w:rsidP="00F52CE4">
            <w:pPr>
              <w:keepNext/>
              <w:jc w:val="both"/>
              <w:rPr>
                <w:rFonts w:ascii="Times New Roman" w:hAnsi="Times New Roman"/>
                <w:sz w:val="22"/>
                <w:szCs w:val="22"/>
              </w:rPr>
            </w:pPr>
            <w:r w:rsidRPr="00F3329B">
              <w:rPr>
                <w:rFonts w:ascii="Times New Roman" w:hAnsi="Times New Roman"/>
                <w:sz w:val="22"/>
                <w:szCs w:val="22"/>
              </w:rPr>
              <w:t>кийиминен башка), даана</w:t>
            </w:r>
          </w:p>
        </w:tc>
        <w:tc>
          <w:tcPr>
            <w:tcW w:w="462" w:type="pct"/>
            <w:shd w:val="clear" w:color="auto" w:fill="auto"/>
            <w:vAlign w:val="bottom"/>
          </w:tcPr>
          <w:p w:rsidR="00F52CE4" w:rsidRPr="00F3329B" w:rsidRDefault="00F52CE4" w:rsidP="00F52CE4">
            <w:pPr>
              <w:spacing w:before="20"/>
              <w:jc w:val="right"/>
              <w:rPr>
                <w:rFonts w:ascii="Times New Roman" w:hAnsi="Times New Roman"/>
                <w:sz w:val="22"/>
                <w:szCs w:val="22"/>
                <w:lang w:val="ky-KG"/>
              </w:rPr>
            </w:pPr>
          </w:p>
        </w:tc>
        <w:tc>
          <w:tcPr>
            <w:tcW w:w="460" w:type="pct"/>
            <w:shd w:val="clear" w:color="auto" w:fill="auto"/>
            <w:vAlign w:val="bottom"/>
          </w:tcPr>
          <w:p w:rsidR="00F52CE4" w:rsidRPr="00F3329B" w:rsidRDefault="00F52CE4" w:rsidP="00F52CE4">
            <w:pPr>
              <w:spacing w:before="20"/>
              <w:jc w:val="right"/>
              <w:rPr>
                <w:rFonts w:ascii="Times New Roman" w:hAnsi="Times New Roman"/>
                <w:sz w:val="22"/>
                <w:szCs w:val="22"/>
                <w:lang w:val="ky-KG"/>
              </w:rPr>
            </w:pPr>
            <w:r w:rsidRPr="00F3329B">
              <w:rPr>
                <w:rFonts w:ascii="Times New Roman" w:hAnsi="Times New Roman"/>
                <w:sz w:val="22"/>
                <w:szCs w:val="22"/>
                <w:lang w:val="ky-KG"/>
              </w:rPr>
              <w:t>3683</w:t>
            </w:r>
          </w:p>
        </w:tc>
        <w:tc>
          <w:tcPr>
            <w:tcW w:w="462" w:type="pct"/>
            <w:shd w:val="clear" w:color="auto" w:fill="auto"/>
            <w:vAlign w:val="bottom"/>
          </w:tcPr>
          <w:p w:rsidR="00F52CE4" w:rsidRPr="00F3329B" w:rsidRDefault="00F52CE4" w:rsidP="00F52CE4">
            <w:pPr>
              <w:spacing w:before="20"/>
              <w:jc w:val="right"/>
              <w:rPr>
                <w:rFonts w:ascii="Times New Roman" w:hAnsi="Times New Roman"/>
                <w:sz w:val="22"/>
                <w:szCs w:val="22"/>
                <w:lang w:val="ky-KG"/>
              </w:rPr>
            </w:pPr>
          </w:p>
        </w:tc>
        <w:tc>
          <w:tcPr>
            <w:tcW w:w="440" w:type="pct"/>
            <w:shd w:val="clear" w:color="auto" w:fill="auto"/>
            <w:vAlign w:val="bottom"/>
          </w:tcPr>
          <w:p w:rsidR="00F52CE4" w:rsidRPr="00F3329B" w:rsidRDefault="00F52CE4" w:rsidP="00F52CE4">
            <w:pPr>
              <w:spacing w:before="20"/>
              <w:jc w:val="right"/>
              <w:rPr>
                <w:rFonts w:ascii="Times New Roman" w:hAnsi="Times New Roman"/>
                <w:sz w:val="22"/>
                <w:szCs w:val="22"/>
                <w:lang w:val="ky-KG"/>
              </w:rPr>
            </w:pPr>
            <w:r w:rsidRPr="00F3329B">
              <w:rPr>
                <w:rFonts w:ascii="Times New Roman" w:hAnsi="Times New Roman"/>
                <w:sz w:val="22"/>
                <w:szCs w:val="22"/>
                <w:lang w:val="ky-KG"/>
              </w:rPr>
              <w:t>6714</w:t>
            </w:r>
          </w:p>
        </w:tc>
        <w:tc>
          <w:tcPr>
            <w:tcW w:w="414" w:type="pct"/>
            <w:shd w:val="clear" w:color="auto" w:fill="auto"/>
            <w:vAlign w:val="bottom"/>
          </w:tcPr>
          <w:p w:rsidR="00F52CE4" w:rsidRPr="00F3329B" w:rsidRDefault="00F52CE4" w:rsidP="00F52CE4">
            <w:pPr>
              <w:spacing w:before="20"/>
              <w:jc w:val="right"/>
              <w:rPr>
                <w:rFonts w:ascii="Times New Roman" w:hAnsi="Times New Roman"/>
                <w:sz w:val="22"/>
                <w:szCs w:val="22"/>
                <w:lang w:val="ky-KG"/>
              </w:rPr>
            </w:pPr>
          </w:p>
        </w:tc>
        <w:tc>
          <w:tcPr>
            <w:tcW w:w="462" w:type="pct"/>
            <w:shd w:val="clear" w:color="auto" w:fill="auto"/>
            <w:vAlign w:val="bottom"/>
          </w:tcPr>
          <w:p w:rsidR="00F52CE4" w:rsidRPr="00F3329B" w:rsidRDefault="00F52CE4" w:rsidP="00F52CE4">
            <w:pPr>
              <w:spacing w:before="20"/>
              <w:jc w:val="right"/>
              <w:rPr>
                <w:rFonts w:ascii="Times New Roman" w:hAnsi="Times New Roman"/>
                <w:sz w:val="22"/>
                <w:szCs w:val="22"/>
                <w:lang w:val="ky-KG"/>
              </w:rPr>
            </w:pPr>
            <w:r w:rsidRPr="00F3329B">
              <w:rPr>
                <w:rFonts w:ascii="Times New Roman" w:hAnsi="Times New Roman"/>
                <w:sz w:val="22"/>
                <w:szCs w:val="22"/>
                <w:lang w:val="ky-KG"/>
              </w:rPr>
              <w:t>202,9</w:t>
            </w:r>
          </w:p>
        </w:tc>
        <w:tc>
          <w:tcPr>
            <w:tcW w:w="459" w:type="pct"/>
            <w:shd w:val="clear" w:color="auto" w:fill="auto"/>
            <w:vAlign w:val="bottom"/>
          </w:tcPr>
          <w:p w:rsidR="00F52CE4" w:rsidRPr="00F3329B" w:rsidRDefault="00F52CE4" w:rsidP="00F52CE4">
            <w:pPr>
              <w:spacing w:before="20"/>
              <w:jc w:val="right"/>
              <w:rPr>
                <w:rFonts w:ascii="Times New Roman" w:hAnsi="Times New Roman"/>
                <w:sz w:val="22"/>
                <w:szCs w:val="22"/>
                <w:lang w:val="ky-KG"/>
              </w:rPr>
            </w:pPr>
          </w:p>
        </w:tc>
        <w:tc>
          <w:tcPr>
            <w:tcW w:w="459" w:type="pct"/>
            <w:shd w:val="clear" w:color="auto" w:fill="auto"/>
            <w:vAlign w:val="bottom"/>
          </w:tcPr>
          <w:p w:rsidR="00F52CE4" w:rsidRPr="00F3329B" w:rsidRDefault="00F52CE4" w:rsidP="00F52CE4">
            <w:pPr>
              <w:spacing w:before="20"/>
              <w:jc w:val="right"/>
              <w:rPr>
                <w:rFonts w:ascii="Times New Roman" w:hAnsi="Times New Roman"/>
                <w:sz w:val="22"/>
                <w:szCs w:val="22"/>
                <w:lang w:val="ky-KG"/>
              </w:rPr>
            </w:pPr>
            <w:r w:rsidRPr="00F3329B">
              <w:rPr>
                <w:rFonts w:ascii="Times New Roman" w:hAnsi="Times New Roman"/>
                <w:sz w:val="22"/>
                <w:szCs w:val="22"/>
                <w:lang w:val="ky-KG"/>
              </w:rPr>
              <w:t>182,3</w:t>
            </w:r>
          </w:p>
        </w:tc>
      </w:tr>
      <w:tr w:rsidR="00F52CE4" w:rsidRPr="00F3329B" w:rsidTr="00F52CE4">
        <w:trPr>
          <w:trHeight w:val="244"/>
        </w:trPr>
        <w:tc>
          <w:tcPr>
            <w:tcW w:w="1382" w:type="pct"/>
            <w:vAlign w:val="bottom"/>
          </w:tcPr>
          <w:p w:rsidR="00F52CE4" w:rsidRPr="00F3329B" w:rsidRDefault="00F52CE4" w:rsidP="00F52CE4">
            <w:pPr>
              <w:jc w:val="both"/>
              <w:rPr>
                <w:rFonts w:ascii="Times New Roman" w:hAnsi="Times New Roman"/>
                <w:sz w:val="22"/>
                <w:szCs w:val="22"/>
              </w:rPr>
            </w:pPr>
            <w:r w:rsidRPr="00F3329B">
              <w:rPr>
                <w:rFonts w:ascii="Times New Roman" w:hAnsi="Times New Roman"/>
                <w:sz w:val="22"/>
                <w:szCs w:val="22"/>
              </w:rPr>
              <w:t>Бут кийим, миӊ түгөй</w:t>
            </w:r>
          </w:p>
        </w:tc>
        <w:tc>
          <w:tcPr>
            <w:tcW w:w="462" w:type="pct"/>
            <w:vAlign w:val="bottom"/>
          </w:tcPr>
          <w:p w:rsidR="00F52CE4" w:rsidRPr="00F3329B" w:rsidRDefault="00F52CE4" w:rsidP="00F52CE4">
            <w:pPr>
              <w:spacing w:before="20"/>
              <w:jc w:val="right"/>
              <w:rPr>
                <w:rFonts w:ascii="Times New Roman" w:hAnsi="Times New Roman"/>
                <w:sz w:val="22"/>
                <w:szCs w:val="22"/>
                <w:lang w:val="ky-KG"/>
              </w:rPr>
            </w:pPr>
          </w:p>
        </w:tc>
        <w:tc>
          <w:tcPr>
            <w:tcW w:w="460" w:type="pct"/>
            <w:vAlign w:val="bottom"/>
          </w:tcPr>
          <w:p w:rsidR="00F52CE4" w:rsidRPr="00F3329B" w:rsidRDefault="00F52CE4" w:rsidP="00F52CE4">
            <w:pPr>
              <w:spacing w:before="20"/>
              <w:jc w:val="right"/>
              <w:rPr>
                <w:rFonts w:ascii="Times New Roman" w:hAnsi="Times New Roman"/>
                <w:sz w:val="22"/>
                <w:szCs w:val="22"/>
                <w:lang w:val="ky-KG"/>
              </w:rPr>
            </w:pPr>
            <w:r w:rsidRPr="00F3329B">
              <w:rPr>
                <w:rFonts w:ascii="Times New Roman" w:hAnsi="Times New Roman"/>
                <w:sz w:val="22"/>
                <w:szCs w:val="22"/>
                <w:lang w:val="ky-KG"/>
              </w:rPr>
              <w:t>75,3</w:t>
            </w:r>
          </w:p>
        </w:tc>
        <w:tc>
          <w:tcPr>
            <w:tcW w:w="462" w:type="pct"/>
            <w:vAlign w:val="bottom"/>
          </w:tcPr>
          <w:p w:rsidR="00F52CE4" w:rsidRPr="00F3329B" w:rsidRDefault="00F52CE4" w:rsidP="00F52CE4">
            <w:pPr>
              <w:spacing w:before="20"/>
              <w:jc w:val="right"/>
              <w:rPr>
                <w:rFonts w:ascii="Times New Roman" w:hAnsi="Times New Roman"/>
                <w:sz w:val="22"/>
                <w:szCs w:val="22"/>
                <w:lang w:val="ky-KG"/>
              </w:rPr>
            </w:pPr>
          </w:p>
        </w:tc>
        <w:tc>
          <w:tcPr>
            <w:tcW w:w="440" w:type="pct"/>
            <w:vAlign w:val="bottom"/>
          </w:tcPr>
          <w:p w:rsidR="00F52CE4" w:rsidRPr="00F3329B" w:rsidRDefault="00F52CE4" w:rsidP="00F52CE4">
            <w:pPr>
              <w:spacing w:before="20"/>
              <w:jc w:val="right"/>
              <w:rPr>
                <w:rFonts w:ascii="Times New Roman" w:hAnsi="Times New Roman"/>
                <w:sz w:val="22"/>
                <w:szCs w:val="22"/>
                <w:lang w:val="ky-KG"/>
              </w:rPr>
            </w:pPr>
            <w:r w:rsidRPr="00F3329B">
              <w:rPr>
                <w:rFonts w:ascii="Times New Roman" w:hAnsi="Times New Roman"/>
                <w:sz w:val="22"/>
                <w:szCs w:val="22"/>
                <w:lang w:val="ky-KG"/>
              </w:rPr>
              <w:t>76,1</w:t>
            </w:r>
          </w:p>
        </w:tc>
        <w:tc>
          <w:tcPr>
            <w:tcW w:w="414" w:type="pct"/>
            <w:vAlign w:val="bottom"/>
          </w:tcPr>
          <w:p w:rsidR="00F52CE4" w:rsidRPr="00F3329B" w:rsidRDefault="00F52CE4" w:rsidP="00F52CE4">
            <w:pPr>
              <w:spacing w:before="20"/>
              <w:jc w:val="right"/>
              <w:rPr>
                <w:rFonts w:ascii="Times New Roman" w:hAnsi="Times New Roman"/>
                <w:sz w:val="22"/>
                <w:szCs w:val="22"/>
                <w:lang w:val="ky-KG"/>
              </w:rPr>
            </w:pPr>
          </w:p>
        </w:tc>
        <w:tc>
          <w:tcPr>
            <w:tcW w:w="462" w:type="pct"/>
            <w:vAlign w:val="bottom"/>
          </w:tcPr>
          <w:p w:rsidR="00F52CE4" w:rsidRPr="00F3329B" w:rsidRDefault="00F52CE4" w:rsidP="00F52CE4">
            <w:pPr>
              <w:spacing w:before="20"/>
              <w:jc w:val="right"/>
              <w:rPr>
                <w:rFonts w:ascii="Times New Roman" w:hAnsi="Times New Roman"/>
                <w:sz w:val="22"/>
                <w:szCs w:val="22"/>
                <w:lang w:val="ky-KG"/>
              </w:rPr>
            </w:pPr>
          </w:p>
        </w:tc>
        <w:tc>
          <w:tcPr>
            <w:tcW w:w="459" w:type="pct"/>
            <w:vAlign w:val="bottom"/>
          </w:tcPr>
          <w:p w:rsidR="00F52CE4" w:rsidRPr="00F3329B" w:rsidRDefault="00F52CE4" w:rsidP="00F52CE4">
            <w:pPr>
              <w:spacing w:before="20"/>
              <w:jc w:val="right"/>
              <w:rPr>
                <w:rFonts w:ascii="Times New Roman" w:hAnsi="Times New Roman"/>
                <w:sz w:val="22"/>
                <w:szCs w:val="22"/>
                <w:lang w:val="ky-KG"/>
              </w:rPr>
            </w:pPr>
          </w:p>
        </w:tc>
        <w:tc>
          <w:tcPr>
            <w:tcW w:w="459" w:type="pct"/>
            <w:vAlign w:val="bottom"/>
          </w:tcPr>
          <w:p w:rsidR="00F52CE4" w:rsidRPr="00F3329B" w:rsidRDefault="00F52CE4" w:rsidP="00F52CE4">
            <w:pPr>
              <w:spacing w:before="20"/>
              <w:jc w:val="right"/>
              <w:rPr>
                <w:rFonts w:ascii="Times New Roman" w:hAnsi="Times New Roman"/>
                <w:sz w:val="22"/>
                <w:szCs w:val="22"/>
                <w:lang w:val="ky-KG"/>
              </w:rPr>
            </w:pPr>
            <w:r w:rsidRPr="00F3329B">
              <w:rPr>
                <w:rFonts w:ascii="Times New Roman" w:hAnsi="Times New Roman"/>
                <w:sz w:val="22"/>
                <w:szCs w:val="22"/>
                <w:lang w:val="ky-KG"/>
              </w:rPr>
              <w:t>101,1</w:t>
            </w:r>
          </w:p>
        </w:tc>
      </w:tr>
      <w:tr w:rsidR="00F52CE4" w:rsidRPr="00F3329B" w:rsidTr="00F52CE4">
        <w:trPr>
          <w:trHeight w:val="244"/>
        </w:trPr>
        <w:tc>
          <w:tcPr>
            <w:tcW w:w="1382" w:type="pct"/>
            <w:vAlign w:val="bottom"/>
          </w:tcPr>
          <w:p w:rsidR="00F52CE4" w:rsidRPr="00F3329B" w:rsidRDefault="00F52CE4" w:rsidP="00F52CE4">
            <w:pPr>
              <w:jc w:val="both"/>
              <w:rPr>
                <w:rFonts w:ascii="Times New Roman" w:hAnsi="Times New Roman"/>
                <w:b/>
                <w:sz w:val="22"/>
                <w:szCs w:val="22"/>
              </w:rPr>
            </w:pPr>
            <w:r w:rsidRPr="00F3329B">
              <w:rPr>
                <w:rFonts w:ascii="Times New Roman" w:hAnsi="Times New Roman"/>
                <w:b/>
                <w:sz w:val="22"/>
                <w:szCs w:val="22"/>
              </w:rPr>
              <w:t xml:space="preserve">Жыгач жана кагаз </w:t>
            </w:r>
          </w:p>
          <w:p w:rsidR="00F52CE4" w:rsidRPr="00F3329B" w:rsidRDefault="00F52CE4" w:rsidP="00F52CE4">
            <w:pPr>
              <w:jc w:val="both"/>
              <w:rPr>
                <w:rFonts w:ascii="Times New Roman" w:hAnsi="Times New Roman"/>
                <w:b/>
                <w:sz w:val="22"/>
                <w:szCs w:val="22"/>
              </w:rPr>
            </w:pPr>
            <w:r w:rsidRPr="00F3329B">
              <w:rPr>
                <w:rFonts w:ascii="Times New Roman" w:hAnsi="Times New Roman"/>
                <w:b/>
                <w:sz w:val="22"/>
                <w:szCs w:val="22"/>
              </w:rPr>
              <w:t>буюмдарын чыгаруу, басма ишмердиги</w:t>
            </w:r>
          </w:p>
          <w:p w:rsidR="00F52CE4" w:rsidRPr="00F3329B" w:rsidRDefault="00F52CE4" w:rsidP="00F52CE4">
            <w:pPr>
              <w:jc w:val="both"/>
              <w:rPr>
                <w:rFonts w:ascii="Times New Roman" w:hAnsi="Times New Roman"/>
                <w:sz w:val="22"/>
                <w:szCs w:val="22"/>
              </w:rPr>
            </w:pPr>
            <w:r w:rsidRPr="00F3329B">
              <w:rPr>
                <w:rFonts w:ascii="Times New Roman" w:hAnsi="Times New Roman"/>
                <w:sz w:val="22"/>
                <w:szCs w:val="22"/>
              </w:rPr>
              <w:t xml:space="preserve">Терезелер жана алардын    рамалары, каалгалар жана алардын рамалары жана       </w:t>
            </w:r>
          </w:p>
          <w:p w:rsidR="00F52CE4" w:rsidRPr="00F3329B" w:rsidRDefault="00F52CE4" w:rsidP="00F52CE4">
            <w:pPr>
              <w:jc w:val="both"/>
              <w:rPr>
                <w:rFonts w:ascii="Times New Roman" w:hAnsi="Times New Roman"/>
                <w:sz w:val="22"/>
                <w:szCs w:val="22"/>
              </w:rPr>
            </w:pPr>
            <w:r w:rsidRPr="00F3329B">
              <w:rPr>
                <w:rFonts w:ascii="Times New Roman" w:hAnsi="Times New Roman"/>
                <w:sz w:val="22"/>
                <w:szCs w:val="22"/>
              </w:rPr>
              <w:t>жыгач босоголор, м кв.</w:t>
            </w:r>
          </w:p>
        </w:tc>
        <w:tc>
          <w:tcPr>
            <w:tcW w:w="462" w:type="pct"/>
            <w:shd w:val="clear" w:color="auto" w:fill="auto"/>
            <w:vAlign w:val="bottom"/>
          </w:tcPr>
          <w:p w:rsidR="00F52CE4" w:rsidRPr="00F3329B" w:rsidRDefault="00F52CE4" w:rsidP="00F52CE4">
            <w:pPr>
              <w:spacing w:before="20"/>
              <w:jc w:val="right"/>
              <w:rPr>
                <w:rFonts w:ascii="Times New Roman" w:hAnsi="Times New Roman"/>
                <w:sz w:val="22"/>
                <w:szCs w:val="22"/>
                <w:lang w:val="ky-KG"/>
              </w:rPr>
            </w:pPr>
          </w:p>
        </w:tc>
        <w:tc>
          <w:tcPr>
            <w:tcW w:w="460" w:type="pct"/>
            <w:shd w:val="clear" w:color="auto" w:fill="auto"/>
            <w:vAlign w:val="bottom"/>
          </w:tcPr>
          <w:p w:rsidR="00F52CE4" w:rsidRPr="00F3329B" w:rsidRDefault="00F52CE4" w:rsidP="00F52CE4">
            <w:pPr>
              <w:spacing w:before="20"/>
              <w:jc w:val="right"/>
              <w:rPr>
                <w:rFonts w:ascii="Times New Roman" w:hAnsi="Times New Roman"/>
                <w:sz w:val="22"/>
                <w:szCs w:val="22"/>
                <w:lang w:val="ky-KG"/>
              </w:rPr>
            </w:pPr>
            <w:r w:rsidRPr="00F3329B">
              <w:rPr>
                <w:rFonts w:ascii="Times New Roman" w:hAnsi="Times New Roman"/>
                <w:sz w:val="22"/>
                <w:szCs w:val="22"/>
                <w:lang w:val="ky-KG"/>
              </w:rPr>
              <w:t>466,7</w:t>
            </w:r>
          </w:p>
        </w:tc>
        <w:tc>
          <w:tcPr>
            <w:tcW w:w="462" w:type="pct"/>
            <w:shd w:val="clear" w:color="auto" w:fill="auto"/>
            <w:vAlign w:val="bottom"/>
          </w:tcPr>
          <w:p w:rsidR="00F52CE4" w:rsidRPr="00F3329B" w:rsidRDefault="00F52CE4" w:rsidP="00F52CE4">
            <w:pPr>
              <w:spacing w:before="20"/>
              <w:jc w:val="right"/>
              <w:rPr>
                <w:rFonts w:ascii="Times New Roman" w:hAnsi="Times New Roman"/>
                <w:sz w:val="22"/>
                <w:szCs w:val="22"/>
                <w:lang w:val="ky-KG"/>
              </w:rPr>
            </w:pPr>
          </w:p>
        </w:tc>
        <w:tc>
          <w:tcPr>
            <w:tcW w:w="440" w:type="pct"/>
            <w:shd w:val="clear" w:color="auto" w:fill="auto"/>
            <w:vAlign w:val="bottom"/>
          </w:tcPr>
          <w:p w:rsidR="00F52CE4" w:rsidRPr="00F3329B" w:rsidRDefault="00F52CE4" w:rsidP="00F52CE4">
            <w:pPr>
              <w:spacing w:before="20"/>
              <w:jc w:val="right"/>
              <w:rPr>
                <w:rFonts w:ascii="Times New Roman" w:hAnsi="Times New Roman"/>
                <w:sz w:val="22"/>
                <w:szCs w:val="22"/>
                <w:lang w:val="ky-KG"/>
              </w:rPr>
            </w:pPr>
            <w:r w:rsidRPr="00F3329B">
              <w:rPr>
                <w:rFonts w:ascii="Times New Roman" w:hAnsi="Times New Roman"/>
                <w:sz w:val="22"/>
                <w:szCs w:val="22"/>
                <w:lang w:val="ky-KG"/>
              </w:rPr>
              <w:t>494,4</w:t>
            </w:r>
          </w:p>
        </w:tc>
        <w:tc>
          <w:tcPr>
            <w:tcW w:w="414" w:type="pct"/>
            <w:shd w:val="clear" w:color="auto" w:fill="auto"/>
            <w:vAlign w:val="bottom"/>
          </w:tcPr>
          <w:p w:rsidR="00F52CE4" w:rsidRPr="00F3329B" w:rsidRDefault="00F52CE4" w:rsidP="00F52CE4">
            <w:pPr>
              <w:spacing w:before="20"/>
              <w:jc w:val="right"/>
              <w:rPr>
                <w:rFonts w:ascii="Times New Roman" w:hAnsi="Times New Roman"/>
                <w:sz w:val="22"/>
                <w:szCs w:val="22"/>
                <w:lang w:val="ky-KG"/>
              </w:rPr>
            </w:pPr>
          </w:p>
        </w:tc>
        <w:tc>
          <w:tcPr>
            <w:tcW w:w="462" w:type="pct"/>
            <w:shd w:val="clear" w:color="auto" w:fill="auto"/>
            <w:vAlign w:val="bottom"/>
          </w:tcPr>
          <w:p w:rsidR="00F52CE4" w:rsidRPr="00F3329B" w:rsidRDefault="00F52CE4" w:rsidP="00F52CE4">
            <w:pPr>
              <w:spacing w:before="20"/>
              <w:jc w:val="right"/>
              <w:rPr>
                <w:rFonts w:ascii="Times New Roman" w:hAnsi="Times New Roman"/>
                <w:sz w:val="22"/>
                <w:szCs w:val="22"/>
                <w:lang w:val="ky-KG"/>
              </w:rPr>
            </w:pPr>
            <w:r w:rsidRPr="00F3329B">
              <w:rPr>
                <w:rFonts w:ascii="Times New Roman" w:hAnsi="Times New Roman"/>
                <w:sz w:val="22"/>
                <w:szCs w:val="22"/>
                <w:lang w:val="ky-KG"/>
              </w:rPr>
              <w:t>114,4</w:t>
            </w:r>
          </w:p>
        </w:tc>
        <w:tc>
          <w:tcPr>
            <w:tcW w:w="459" w:type="pct"/>
            <w:shd w:val="clear" w:color="auto" w:fill="auto"/>
            <w:vAlign w:val="bottom"/>
          </w:tcPr>
          <w:p w:rsidR="00F52CE4" w:rsidRPr="00F3329B" w:rsidRDefault="00F52CE4" w:rsidP="00F52CE4">
            <w:pPr>
              <w:spacing w:before="20"/>
              <w:jc w:val="right"/>
              <w:rPr>
                <w:rFonts w:ascii="Times New Roman" w:hAnsi="Times New Roman"/>
                <w:sz w:val="22"/>
                <w:szCs w:val="22"/>
                <w:lang w:val="ky-KG"/>
              </w:rPr>
            </w:pPr>
          </w:p>
        </w:tc>
        <w:tc>
          <w:tcPr>
            <w:tcW w:w="459" w:type="pct"/>
            <w:shd w:val="clear" w:color="auto" w:fill="auto"/>
            <w:vAlign w:val="bottom"/>
          </w:tcPr>
          <w:p w:rsidR="00F52CE4" w:rsidRPr="00F3329B" w:rsidRDefault="00F52CE4" w:rsidP="00F52CE4">
            <w:pPr>
              <w:spacing w:before="20"/>
              <w:ind w:right="-88"/>
              <w:jc w:val="center"/>
              <w:rPr>
                <w:rFonts w:ascii="Times New Roman" w:hAnsi="Times New Roman"/>
                <w:sz w:val="22"/>
                <w:szCs w:val="22"/>
                <w:lang w:val="ky-KG"/>
              </w:rPr>
            </w:pPr>
            <w:r w:rsidRPr="00F3329B">
              <w:rPr>
                <w:rFonts w:ascii="Times New Roman" w:hAnsi="Times New Roman"/>
                <w:sz w:val="22"/>
                <w:szCs w:val="22"/>
                <w:lang w:val="ky-KG"/>
              </w:rPr>
              <w:t>105,9</w:t>
            </w:r>
          </w:p>
        </w:tc>
      </w:tr>
      <w:tr w:rsidR="00F52CE4" w:rsidRPr="00F3329B" w:rsidTr="00F52CE4">
        <w:trPr>
          <w:trHeight w:val="244"/>
        </w:trPr>
        <w:tc>
          <w:tcPr>
            <w:tcW w:w="1382" w:type="pct"/>
            <w:vAlign w:val="bottom"/>
          </w:tcPr>
          <w:p w:rsidR="00F52CE4" w:rsidRPr="00F3329B" w:rsidRDefault="00F52CE4" w:rsidP="00F52CE4">
            <w:pPr>
              <w:jc w:val="both"/>
              <w:rPr>
                <w:rFonts w:ascii="Times New Roman" w:hAnsi="Times New Roman"/>
                <w:b/>
                <w:sz w:val="22"/>
                <w:szCs w:val="22"/>
              </w:rPr>
            </w:pPr>
            <w:r w:rsidRPr="00F3329B">
              <w:rPr>
                <w:rFonts w:ascii="Times New Roman" w:hAnsi="Times New Roman"/>
                <w:sz w:val="22"/>
                <w:szCs w:val="22"/>
              </w:rPr>
              <w:t xml:space="preserve">Узунунан тилинген же жарылган, же 6 мм жогору калыӊдыкта кесилген жыгач материалдар, м куб. </w:t>
            </w:r>
          </w:p>
        </w:tc>
        <w:tc>
          <w:tcPr>
            <w:tcW w:w="462" w:type="pct"/>
            <w:shd w:val="clear" w:color="auto" w:fill="auto"/>
            <w:vAlign w:val="bottom"/>
          </w:tcPr>
          <w:p w:rsidR="00F52CE4" w:rsidRPr="00F3329B" w:rsidRDefault="00F52CE4" w:rsidP="00F52CE4">
            <w:pPr>
              <w:spacing w:before="20"/>
              <w:jc w:val="right"/>
              <w:rPr>
                <w:rFonts w:ascii="Times New Roman" w:hAnsi="Times New Roman"/>
                <w:sz w:val="22"/>
                <w:szCs w:val="22"/>
                <w:lang w:val="ky-KG"/>
              </w:rPr>
            </w:pPr>
          </w:p>
        </w:tc>
        <w:tc>
          <w:tcPr>
            <w:tcW w:w="460" w:type="pct"/>
            <w:shd w:val="clear" w:color="auto" w:fill="auto"/>
            <w:vAlign w:val="bottom"/>
          </w:tcPr>
          <w:p w:rsidR="00F52CE4" w:rsidRPr="00F3329B" w:rsidRDefault="00F52CE4" w:rsidP="00F52CE4">
            <w:pPr>
              <w:spacing w:before="20"/>
              <w:jc w:val="right"/>
              <w:rPr>
                <w:rFonts w:ascii="Times New Roman" w:hAnsi="Times New Roman"/>
                <w:sz w:val="22"/>
                <w:szCs w:val="22"/>
                <w:lang w:val="ky-KG"/>
              </w:rPr>
            </w:pPr>
            <w:r w:rsidRPr="00F3329B">
              <w:rPr>
                <w:rFonts w:ascii="Times New Roman" w:hAnsi="Times New Roman"/>
                <w:sz w:val="22"/>
                <w:szCs w:val="22"/>
                <w:lang w:val="ky-KG"/>
              </w:rPr>
              <w:t>552,2</w:t>
            </w:r>
          </w:p>
        </w:tc>
        <w:tc>
          <w:tcPr>
            <w:tcW w:w="462" w:type="pct"/>
            <w:shd w:val="clear" w:color="auto" w:fill="auto"/>
            <w:vAlign w:val="bottom"/>
          </w:tcPr>
          <w:p w:rsidR="00F52CE4" w:rsidRPr="00F3329B" w:rsidRDefault="00F52CE4" w:rsidP="00F52CE4">
            <w:pPr>
              <w:spacing w:before="20"/>
              <w:jc w:val="right"/>
              <w:rPr>
                <w:rFonts w:ascii="Times New Roman" w:hAnsi="Times New Roman"/>
                <w:sz w:val="22"/>
                <w:szCs w:val="22"/>
                <w:lang w:val="ky-KG"/>
              </w:rPr>
            </w:pPr>
          </w:p>
        </w:tc>
        <w:tc>
          <w:tcPr>
            <w:tcW w:w="440" w:type="pct"/>
            <w:shd w:val="clear" w:color="auto" w:fill="auto"/>
            <w:vAlign w:val="bottom"/>
          </w:tcPr>
          <w:p w:rsidR="00F52CE4" w:rsidRPr="00F3329B" w:rsidRDefault="00F52CE4" w:rsidP="00F52CE4">
            <w:pPr>
              <w:spacing w:before="20"/>
              <w:jc w:val="right"/>
              <w:rPr>
                <w:rFonts w:ascii="Times New Roman" w:hAnsi="Times New Roman"/>
                <w:sz w:val="22"/>
                <w:szCs w:val="22"/>
                <w:lang w:val="ky-KG"/>
              </w:rPr>
            </w:pPr>
            <w:r w:rsidRPr="00F3329B">
              <w:rPr>
                <w:rFonts w:ascii="Times New Roman" w:hAnsi="Times New Roman"/>
                <w:sz w:val="22"/>
                <w:szCs w:val="22"/>
                <w:lang w:val="ky-KG"/>
              </w:rPr>
              <w:t>565,5</w:t>
            </w:r>
          </w:p>
        </w:tc>
        <w:tc>
          <w:tcPr>
            <w:tcW w:w="414" w:type="pct"/>
            <w:shd w:val="clear" w:color="auto" w:fill="auto"/>
            <w:vAlign w:val="bottom"/>
          </w:tcPr>
          <w:p w:rsidR="00F52CE4" w:rsidRPr="00F3329B" w:rsidRDefault="00F52CE4" w:rsidP="00F52CE4">
            <w:pPr>
              <w:spacing w:before="20"/>
              <w:jc w:val="right"/>
              <w:rPr>
                <w:rFonts w:ascii="Times New Roman" w:hAnsi="Times New Roman"/>
                <w:sz w:val="22"/>
                <w:szCs w:val="22"/>
                <w:lang w:val="ky-KG"/>
              </w:rPr>
            </w:pPr>
          </w:p>
        </w:tc>
        <w:tc>
          <w:tcPr>
            <w:tcW w:w="462" w:type="pct"/>
            <w:shd w:val="clear" w:color="auto" w:fill="auto"/>
            <w:vAlign w:val="bottom"/>
          </w:tcPr>
          <w:p w:rsidR="00F52CE4" w:rsidRPr="00F3329B" w:rsidRDefault="00F52CE4" w:rsidP="00F52CE4">
            <w:pPr>
              <w:spacing w:before="20"/>
              <w:jc w:val="right"/>
              <w:rPr>
                <w:rFonts w:ascii="Times New Roman" w:hAnsi="Times New Roman"/>
                <w:sz w:val="22"/>
                <w:szCs w:val="22"/>
                <w:lang w:val="ky-KG"/>
              </w:rPr>
            </w:pPr>
            <w:r w:rsidRPr="00F3329B">
              <w:rPr>
                <w:rFonts w:ascii="Times New Roman" w:hAnsi="Times New Roman"/>
                <w:sz w:val="22"/>
                <w:szCs w:val="22"/>
                <w:lang w:val="ky-KG"/>
              </w:rPr>
              <w:t>103,1</w:t>
            </w:r>
          </w:p>
        </w:tc>
        <w:tc>
          <w:tcPr>
            <w:tcW w:w="459" w:type="pct"/>
            <w:shd w:val="clear" w:color="auto" w:fill="auto"/>
            <w:vAlign w:val="bottom"/>
          </w:tcPr>
          <w:p w:rsidR="00F52CE4" w:rsidRPr="00F3329B" w:rsidRDefault="00F52CE4" w:rsidP="00F52CE4">
            <w:pPr>
              <w:spacing w:before="20"/>
              <w:jc w:val="right"/>
              <w:rPr>
                <w:rFonts w:ascii="Times New Roman" w:hAnsi="Times New Roman"/>
                <w:sz w:val="22"/>
                <w:szCs w:val="22"/>
                <w:lang w:val="ky-KG"/>
              </w:rPr>
            </w:pPr>
          </w:p>
        </w:tc>
        <w:tc>
          <w:tcPr>
            <w:tcW w:w="459" w:type="pct"/>
            <w:shd w:val="clear" w:color="auto" w:fill="auto"/>
            <w:vAlign w:val="bottom"/>
          </w:tcPr>
          <w:p w:rsidR="00F52CE4" w:rsidRPr="00F3329B" w:rsidRDefault="00F52CE4" w:rsidP="00F52CE4">
            <w:pPr>
              <w:spacing w:before="20"/>
              <w:jc w:val="right"/>
              <w:rPr>
                <w:rFonts w:ascii="Times New Roman" w:hAnsi="Times New Roman"/>
                <w:sz w:val="22"/>
                <w:szCs w:val="22"/>
                <w:lang w:val="ky-KG"/>
              </w:rPr>
            </w:pPr>
            <w:r w:rsidRPr="00F3329B">
              <w:rPr>
                <w:rFonts w:ascii="Times New Roman" w:hAnsi="Times New Roman"/>
                <w:sz w:val="22"/>
                <w:szCs w:val="22"/>
                <w:lang w:val="ky-KG"/>
              </w:rPr>
              <w:t>102,4</w:t>
            </w:r>
          </w:p>
        </w:tc>
      </w:tr>
      <w:tr w:rsidR="00F52CE4" w:rsidRPr="00F3329B" w:rsidTr="00F52CE4">
        <w:trPr>
          <w:trHeight w:val="244"/>
        </w:trPr>
        <w:tc>
          <w:tcPr>
            <w:tcW w:w="1382" w:type="pct"/>
            <w:vAlign w:val="bottom"/>
          </w:tcPr>
          <w:p w:rsidR="00F52CE4" w:rsidRPr="00F3329B" w:rsidRDefault="00F52CE4" w:rsidP="00F52CE4">
            <w:pPr>
              <w:jc w:val="both"/>
              <w:rPr>
                <w:rFonts w:ascii="Times New Roman" w:hAnsi="Times New Roman"/>
                <w:b/>
                <w:sz w:val="22"/>
                <w:szCs w:val="22"/>
              </w:rPr>
            </w:pPr>
            <w:proofErr w:type="gramStart"/>
            <w:r w:rsidRPr="00F3329B">
              <w:rPr>
                <w:rFonts w:ascii="Times New Roman" w:hAnsi="Times New Roman"/>
                <w:b/>
                <w:sz w:val="22"/>
                <w:szCs w:val="22"/>
              </w:rPr>
              <w:t>Химия  өндүрүшү</w:t>
            </w:r>
            <w:proofErr w:type="gramEnd"/>
          </w:p>
          <w:p w:rsidR="00F52CE4" w:rsidRPr="00F3329B" w:rsidRDefault="00F52CE4" w:rsidP="00F52CE4">
            <w:pPr>
              <w:ind w:left="113" w:hanging="113"/>
              <w:jc w:val="both"/>
              <w:rPr>
                <w:rFonts w:ascii="Times New Roman" w:hAnsi="Times New Roman"/>
                <w:b/>
                <w:sz w:val="22"/>
                <w:szCs w:val="22"/>
              </w:rPr>
            </w:pPr>
            <w:r w:rsidRPr="00F3329B">
              <w:rPr>
                <w:rFonts w:ascii="Times New Roman" w:hAnsi="Times New Roman"/>
                <w:sz w:val="22"/>
                <w:szCs w:val="22"/>
              </w:rPr>
              <w:t>Кислород миӊ м куб.</w:t>
            </w:r>
          </w:p>
        </w:tc>
        <w:tc>
          <w:tcPr>
            <w:tcW w:w="462" w:type="pct"/>
            <w:shd w:val="clear" w:color="auto" w:fill="auto"/>
            <w:vAlign w:val="bottom"/>
          </w:tcPr>
          <w:p w:rsidR="00F52CE4" w:rsidRPr="00F3329B" w:rsidRDefault="00F52CE4" w:rsidP="00F52CE4">
            <w:pPr>
              <w:spacing w:before="20"/>
              <w:jc w:val="right"/>
              <w:rPr>
                <w:rFonts w:ascii="Times New Roman" w:hAnsi="Times New Roman"/>
                <w:sz w:val="22"/>
                <w:szCs w:val="22"/>
                <w:lang w:val="ky-KG"/>
              </w:rPr>
            </w:pPr>
          </w:p>
        </w:tc>
        <w:tc>
          <w:tcPr>
            <w:tcW w:w="460" w:type="pct"/>
            <w:shd w:val="clear" w:color="auto" w:fill="auto"/>
            <w:vAlign w:val="bottom"/>
          </w:tcPr>
          <w:p w:rsidR="00F52CE4" w:rsidRPr="00F3329B" w:rsidRDefault="00F52CE4" w:rsidP="00F52CE4">
            <w:pPr>
              <w:spacing w:before="20"/>
              <w:jc w:val="right"/>
              <w:rPr>
                <w:rFonts w:ascii="Times New Roman" w:hAnsi="Times New Roman"/>
                <w:sz w:val="22"/>
                <w:szCs w:val="22"/>
                <w:lang w:val="ky-KG"/>
              </w:rPr>
            </w:pPr>
            <w:r w:rsidRPr="00F3329B">
              <w:rPr>
                <w:rFonts w:ascii="Times New Roman" w:hAnsi="Times New Roman"/>
                <w:sz w:val="22"/>
                <w:szCs w:val="22"/>
                <w:lang w:val="ky-KG"/>
              </w:rPr>
              <w:t>2,3</w:t>
            </w:r>
          </w:p>
        </w:tc>
        <w:tc>
          <w:tcPr>
            <w:tcW w:w="462" w:type="pct"/>
            <w:shd w:val="clear" w:color="auto" w:fill="auto"/>
            <w:vAlign w:val="bottom"/>
          </w:tcPr>
          <w:p w:rsidR="00F52CE4" w:rsidRPr="00F3329B" w:rsidRDefault="00F52CE4" w:rsidP="00F52CE4">
            <w:pPr>
              <w:spacing w:before="20"/>
              <w:jc w:val="right"/>
              <w:rPr>
                <w:rFonts w:ascii="Times New Roman" w:hAnsi="Times New Roman"/>
                <w:sz w:val="22"/>
                <w:szCs w:val="22"/>
                <w:lang w:val="ky-KG"/>
              </w:rPr>
            </w:pPr>
          </w:p>
        </w:tc>
        <w:tc>
          <w:tcPr>
            <w:tcW w:w="440" w:type="pct"/>
            <w:shd w:val="clear" w:color="auto" w:fill="auto"/>
            <w:vAlign w:val="bottom"/>
          </w:tcPr>
          <w:p w:rsidR="00F52CE4" w:rsidRPr="00F3329B" w:rsidRDefault="00F52CE4" w:rsidP="00F52CE4">
            <w:pPr>
              <w:spacing w:before="20"/>
              <w:jc w:val="right"/>
              <w:rPr>
                <w:rFonts w:ascii="Times New Roman" w:hAnsi="Times New Roman"/>
                <w:sz w:val="22"/>
                <w:szCs w:val="22"/>
                <w:lang w:val="ky-KG"/>
              </w:rPr>
            </w:pPr>
            <w:r w:rsidRPr="00F3329B">
              <w:rPr>
                <w:rFonts w:ascii="Times New Roman" w:hAnsi="Times New Roman"/>
                <w:sz w:val="22"/>
                <w:szCs w:val="22"/>
                <w:lang w:val="ky-KG"/>
              </w:rPr>
              <w:t>2,6</w:t>
            </w:r>
          </w:p>
        </w:tc>
        <w:tc>
          <w:tcPr>
            <w:tcW w:w="414" w:type="pct"/>
            <w:shd w:val="clear" w:color="auto" w:fill="auto"/>
            <w:vAlign w:val="bottom"/>
          </w:tcPr>
          <w:p w:rsidR="00F52CE4" w:rsidRPr="00F3329B" w:rsidRDefault="00F52CE4" w:rsidP="00F52CE4">
            <w:pPr>
              <w:spacing w:before="20"/>
              <w:jc w:val="right"/>
              <w:rPr>
                <w:rFonts w:ascii="Times New Roman" w:hAnsi="Times New Roman"/>
                <w:sz w:val="22"/>
                <w:szCs w:val="22"/>
                <w:lang w:val="ky-KG"/>
              </w:rPr>
            </w:pPr>
          </w:p>
        </w:tc>
        <w:tc>
          <w:tcPr>
            <w:tcW w:w="462" w:type="pct"/>
            <w:shd w:val="clear" w:color="auto" w:fill="auto"/>
            <w:vAlign w:val="bottom"/>
          </w:tcPr>
          <w:p w:rsidR="00F52CE4" w:rsidRPr="00F3329B" w:rsidRDefault="00F52CE4" w:rsidP="00F52CE4">
            <w:pPr>
              <w:spacing w:before="20"/>
              <w:jc w:val="right"/>
              <w:rPr>
                <w:rFonts w:ascii="Times New Roman" w:hAnsi="Times New Roman"/>
                <w:sz w:val="22"/>
                <w:szCs w:val="22"/>
                <w:lang w:val="ky-KG"/>
              </w:rPr>
            </w:pPr>
            <w:r w:rsidRPr="00F3329B">
              <w:rPr>
                <w:rFonts w:ascii="Times New Roman" w:hAnsi="Times New Roman"/>
                <w:sz w:val="22"/>
                <w:szCs w:val="22"/>
                <w:lang w:val="ky-KG"/>
              </w:rPr>
              <w:t>153,3</w:t>
            </w:r>
          </w:p>
        </w:tc>
        <w:tc>
          <w:tcPr>
            <w:tcW w:w="459" w:type="pct"/>
            <w:shd w:val="clear" w:color="auto" w:fill="auto"/>
            <w:vAlign w:val="bottom"/>
          </w:tcPr>
          <w:p w:rsidR="00F52CE4" w:rsidRPr="00F3329B" w:rsidRDefault="00F52CE4" w:rsidP="00F52CE4">
            <w:pPr>
              <w:spacing w:before="20"/>
              <w:jc w:val="right"/>
              <w:rPr>
                <w:rFonts w:ascii="Times New Roman" w:hAnsi="Times New Roman"/>
                <w:sz w:val="22"/>
                <w:szCs w:val="22"/>
                <w:lang w:val="ky-KG"/>
              </w:rPr>
            </w:pPr>
          </w:p>
        </w:tc>
        <w:tc>
          <w:tcPr>
            <w:tcW w:w="459" w:type="pct"/>
            <w:shd w:val="clear" w:color="auto" w:fill="auto"/>
            <w:vAlign w:val="bottom"/>
          </w:tcPr>
          <w:p w:rsidR="00F52CE4" w:rsidRPr="00F3329B" w:rsidRDefault="00F52CE4" w:rsidP="00F52CE4">
            <w:pPr>
              <w:spacing w:before="20"/>
              <w:jc w:val="right"/>
              <w:rPr>
                <w:rFonts w:ascii="Times New Roman" w:hAnsi="Times New Roman"/>
                <w:sz w:val="22"/>
                <w:szCs w:val="22"/>
                <w:lang w:val="ky-KG"/>
              </w:rPr>
            </w:pPr>
            <w:r w:rsidRPr="00F3329B">
              <w:rPr>
                <w:rFonts w:ascii="Times New Roman" w:hAnsi="Times New Roman"/>
                <w:sz w:val="22"/>
                <w:szCs w:val="22"/>
                <w:lang w:val="ky-KG"/>
              </w:rPr>
              <w:t>113,0</w:t>
            </w:r>
          </w:p>
        </w:tc>
      </w:tr>
      <w:tr w:rsidR="00F52CE4" w:rsidRPr="00F3329B" w:rsidTr="00F52CE4">
        <w:trPr>
          <w:trHeight w:val="244"/>
        </w:trPr>
        <w:tc>
          <w:tcPr>
            <w:tcW w:w="1382" w:type="pct"/>
            <w:vAlign w:val="bottom"/>
          </w:tcPr>
          <w:p w:rsidR="00F52CE4" w:rsidRPr="00F3329B" w:rsidRDefault="00F52CE4" w:rsidP="00F52CE4">
            <w:pPr>
              <w:ind w:left="113" w:hanging="113"/>
              <w:jc w:val="both"/>
              <w:rPr>
                <w:rFonts w:ascii="Times New Roman" w:hAnsi="Times New Roman"/>
                <w:b/>
                <w:sz w:val="22"/>
                <w:szCs w:val="22"/>
              </w:rPr>
            </w:pPr>
            <w:r w:rsidRPr="00F3329B">
              <w:rPr>
                <w:rFonts w:ascii="Times New Roman" w:hAnsi="Times New Roman"/>
                <w:b/>
                <w:sz w:val="22"/>
                <w:szCs w:val="22"/>
              </w:rPr>
              <w:t>Резина жана пластмасса</w:t>
            </w:r>
          </w:p>
          <w:p w:rsidR="00F52CE4" w:rsidRPr="00F3329B" w:rsidRDefault="00F52CE4" w:rsidP="00F52CE4">
            <w:pPr>
              <w:ind w:left="113" w:hanging="113"/>
              <w:jc w:val="both"/>
              <w:rPr>
                <w:rFonts w:ascii="Times New Roman" w:hAnsi="Times New Roman"/>
                <w:b/>
                <w:sz w:val="22"/>
                <w:szCs w:val="22"/>
              </w:rPr>
            </w:pPr>
            <w:r w:rsidRPr="00F3329B">
              <w:rPr>
                <w:rFonts w:ascii="Times New Roman" w:hAnsi="Times New Roman"/>
                <w:b/>
                <w:sz w:val="22"/>
                <w:szCs w:val="22"/>
              </w:rPr>
              <w:t>буюмдарын, башка металл</w:t>
            </w:r>
          </w:p>
          <w:p w:rsidR="00F52CE4" w:rsidRPr="00F3329B" w:rsidRDefault="00F52CE4" w:rsidP="00F52CE4">
            <w:pPr>
              <w:ind w:left="113" w:hanging="113"/>
              <w:jc w:val="both"/>
              <w:rPr>
                <w:rFonts w:ascii="Times New Roman" w:hAnsi="Times New Roman"/>
                <w:b/>
                <w:sz w:val="22"/>
                <w:szCs w:val="22"/>
              </w:rPr>
            </w:pPr>
            <w:r w:rsidRPr="00F3329B">
              <w:rPr>
                <w:rFonts w:ascii="Times New Roman" w:hAnsi="Times New Roman"/>
                <w:b/>
                <w:sz w:val="22"/>
                <w:szCs w:val="22"/>
              </w:rPr>
              <w:t>эмес минералдык</w:t>
            </w:r>
          </w:p>
          <w:p w:rsidR="00F52CE4" w:rsidRPr="00F3329B" w:rsidRDefault="00F52CE4" w:rsidP="00F52CE4">
            <w:pPr>
              <w:ind w:left="113" w:hanging="113"/>
              <w:jc w:val="both"/>
              <w:rPr>
                <w:rFonts w:ascii="Times New Roman" w:hAnsi="Times New Roman"/>
                <w:b/>
                <w:i/>
                <w:sz w:val="22"/>
                <w:szCs w:val="22"/>
              </w:rPr>
            </w:pPr>
            <w:r w:rsidRPr="00F3329B">
              <w:rPr>
                <w:rFonts w:ascii="Times New Roman" w:hAnsi="Times New Roman"/>
                <w:b/>
                <w:sz w:val="22"/>
                <w:szCs w:val="22"/>
              </w:rPr>
              <w:t>продуктуларды өндүрүү</w:t>
            </w:r>
          </w:p>
        </w:tc>
        <w:tc>
          <w:tcPr>
            <w:tcW w:w="462" w:type="pct"/>
            <w:vAlign w:val="bottom"/>
          </w:tcPr>
          <w:p w:rsidR="00F52CE4" w:rsidRPr="00F3329B" w:rsidRDefault="00F52CE4" w:rsidP="00F52CE4">
            <w:pPr>
              <w:spacing w:before="20"/>
              <w:jc w:val="right"/>
              <w:rPr>
                <w:rFonts w:ascii="Times New Roman" w:hAnsi="Times New Roman"/>
                <w:sz w:val="22"/>
                <w:szCs w:val="22"/>
                <w:lang w:val="ky-KG"/>
              </w:rPr>
            </w:pPr>
          </w:p>
        </w:tc>
        <w:tc>
          <w:tcPr>
            <w:tcW w:w="460" w:type="pct"/>
            <w:vAlign w:val="bottom"/>
          </w:tcPr>
          <w:p w:rsidR="00F52CE4" w:rsidRPr="00F3329B" w:rsidRDefault="00F52CE4" w:rsidP="00F52CE4">
            <w:pPr>
              <w:spacing w:before="20"/>
              <w:jc w:val="right"/>
              <w:rPr>
                <w:rFonts w:ascii="Times New Roman" w:hAnsi="Times New Roman"/>
                <w:sz w:val="22"/>
                <w:szCs w:val="22"/>
              </w:rPr>
            </w:pPr>
          </w:p>
        </w:tc>
        <w:tc>
          <w:tcPr>
            <w:tcW w:w="462" w:type="pct"/>
            <w:vAlign w:val="bottom"/>
          </w:tcPr>
          <w:p w:rsidR="00F52CE4" w:rsidRPr="00F3329B" w:rsidRDefault="00F52CE4" w:rsidP="00F52CE4">
            <w:pPr>
              <w:spacing w:before="20"/>
              <w:jc w:val="right"/>
              <w:rPr>
                <w:rFonts w:ascii="Times New Roman" w:hAnsi="Times New Roman"/>
                <w:sz w:val="22"/>
                <w:szCs w:val="22"/>
              </w:rPr>
            </w:pPr>
          </w:p>
        </w:tc>
        <w:tc>
          <w:tcPr>
            <w:tcW w:w="440" w:type="pct"/>
            <w:vAlign w:val="bottom"/>
          </w:tcPr>
          <w:p w:rsidR="00F52CE4" w:rsidRPr="00F3329B" w:rsidRDefault="00F52CE4" w:rsidP="00F52CE4">
            <w:pPr>
              <w:spacing w:before="20"/>
              <w:jc w:val="right"/>
              <w:rPr>
                <w:rFonts w:ascii="Times New Roman" w:hAnsi="Times New Roman"/>
                <w:sz w:val="22"/>
                <w:szCs w:val="22"/>
              </w:rPr>
            </w:pPr>
          </w:p>
        </w:tc>
        <w:tc>
          <w:tcPr>
            <w:tcW w:w="414" w:type="pct"/>
            <w:vAlign w:val="bottom"/>
          </w:tcPr>
          <w:p w:rsidR="00F52CE4" w:rsidRPr="00F3329B" w:rsidRDefault="00F52CE4" w:rsidP="00F52CE4">
            <w:pPr>
              <w:spacing w:before="20"/>
              <w:jc w:val="right"/>
              <w:rPr>
                <w:rFonts w:ascii="Times New Roman" w:hAnsi="Times New Roman"/>
                <w:sz w:val="22"/>
                <w:szCs w:val="22"/>
              </w:rPr>
            </w:pPr>
          </w:p>
        </w:tc>
        <w:tc>
          <w:tcPr>
            <w:tcW w:w="462" w:type="pct"/>
            <w:vAlign w:val="bottom"/>
          </w:tcPr>
          <w:p w:rsidR="00F52CE4" w:rsidRPr="00F3329B" w:rsidRDefault="00F52CE4" w:rsidP="00F52CE4">
            <w:pPr>
              <w:spacing w:before="20"/>
              <w:jc w:val="right"/>
              <w:rPr>
                <w:rFonts w:ascii="Times New Roman" w:hAnsi="Times New Roman"/>
                <w:sz w:val="22"/>
                <w:szCs w:val="22"/>
              </w:rPr>
            </w:pPr>
          </w:p>
        </w:tc>
        <w:tc>
          <w:tcPr>
            <w:tcW w:w="459" w:type="pct"/>
            <w:vAlign w:val="bottom"/>
          </w:tcPr>
          <w:p w:rsidR="00F52CE4" w:rsidRPr="00F3329B" w:rsidRDefault="00F52CE4" w:rsidP="00F52CE4">
            <w:pPr>
              <w:spacing w:before="20"/>
              <w:jc w:val="right"/>
              <w:rPr>
                <w:rFonts w:ascii="Times New Roman" w:hAnsi="Times New Roman"/>
                <w:sz w:val="22"/>
                <w:szCs w:val="22"/>
              </w:rPr>
            </w:pPr>
          </w:p>
        </w:tc>
        <w:tc>
          <w:tcPr>
            <w:tcW w:w="459" w:type="pct"/>
            <w:vAlign w:val="bottom"/>
          </w:tcPr>
          <w:p w:rsidR="00F52CE4" w:rsidRPr="00F3329B" w:rsidRDefault="00F52CE4" w:rsidP="00F52CE4">
            <w:pPr>
              <w:spacing w:before="20"/>
              <w:jc w:val="right"/>
              <w:rPr>
                <w:rFonts w:ascii="Times New Roman" w:hAnsi="Times New Roman"/>
                <w:sz w:val="22"/>
                <w:szCs w:val="22"/>
              </w:rPr>
            </w:pPr>
          </w:p>
        </w:tc>
      </w:tr>
      <w:tr w:rsidR="00F52CE4" w:rsidRPr="00F3329B" w:rsidTr="00F52CE4">
        <w:trPr>
          <w:trHeight w:val="244"/>
        </w:trPr>
        <w:tc>
          <w:tcPr>
            <w:tcW w:w="1382" w:type="pct"/>
            <w:vAlign w:val="bottom"/>
          </w:tcPr>
          <w:p w:rsidR="00F52CE4" w:rsidRPr="00F3329B" w:rsidRDefault="00F52CE4" w:rsidP="00F52CE4">
            <w:pPr>
              <w:ind w:left="142" w:hanging="142"/>
              <w:jc w:val="both"/>
              <w:rPr>
                <w:rFonts w:ascii="Times New Roman" w:hAnsi="Times New Roman"/>
                <w:sz w:val="22"/>
                <w:szCs w:val="22"/>
                <w:lang w:val="ky-KG"/>
              </w:rPr>
            </w:pPr>
            <w:r w:rsidRPr="00F3329B">
              <w:rPr>
                <w:rFonts w:ascii="Times New Roman" w:hAnsi="Times New Roman"/>
                <w:sz w:val="22"/>
                <w:szCs w:val="22"/>
                <w:lang w:val="ky-KG"/>
              </w:rPr>
              <w:t>Пластмассадан жасалган</w:t>
            </w:r>
          </w:p>
          <w:p w:rsidR="00F52CE4" w:rsidRPr="00F3329B" w:rsidRDefault="00F52CE4" w:rsidP="00F52CE4">
            <w:pPr>
              <w:ind w:left="142" w:hanging="142"/>
              <w:jc w:val="both"/>
              <w:rPr>
                <w:rFonts w:ascii="Times New Roman" w:hAnsi="Times New Roman"/>
                <w:sz w:val="22"/>
                <w:szCs w:val="22"/>
                <w:lang w:val="ky-KG"/>
              </w:rPr>
            </w:pPr>
            <w:r w:rsidRPr="00F3329B">
              <w:rPr>
                <w:rFonts w:ascii="Times New Roman" w:hAnsi="Times New Roman"/>
                <w:sz w:val="22"/>
                <w:szCs w:val="22"/>
                <w:lang w:val="ky-KG"/>
              </w:rPr>
              <w:t>эшик, терезе, алардын</w:t>
            </w:r>
          </w:p>
          <w:p w:rsidR="00F52CE4" w:rsidRPr="00F3329B" w:rsidRDefault="00F52CE4" w:rsidP="00F52CE4">
            <w:pPr>
              <w:ind w:left="142" w:hanging="142"/>
              <w:jc w:val="both"/>
              <w:rPr>
                <w:rFonts w:ascii="Times New Roman" w:hAnsi="Times New Roman"/>
                <w:sz w:val="22"/>
                <w:szCs w:val="22"/>
                <w:lang w:val="ky-KG"/>
              </w:rPr>
            </w:pPr>
            <w:r w:rsidRPr="00F3329B">
              <w:rPr>
                <w:rFonts w:ascii="Times New Roman" w:hAnsi="Times New Roman"/>
                <w:sz w:val="22"/>
                <w:szCs w:val="22"/>
                <w:lang w:val="ky-KG"/>
              </w:rPr>
              <w:t>четиндеги жыгачтары,</w:t>
            </w:r>
          </w:p>
          <w:p w:rsidR="00F52CE4" w:rsidRPr="00F3329B" w:rsidRDefault="00F52CE4" w:rsidP="00F52CE4">
            <w:pPr>
              <w:ind w:left="142" w:hanging="142"/>
              <w:jc w:val="both"/>
              <w:rPr>
                <w:rFonts w:ascii="Times New Roman" w:hAnsi="Times New Roman"/>
                <w:sz w:val="22"/>
                <w:szCs w:val="22"/>
                <w:lang w:val="ky-KG"/>
              </w:rPr>
            </w:pPr>
            <w:r w:rsidRPr="00F3329B">
              <w:rPr>
                <w:rFonts w:ascii="Times New Roman" w:hAnsi="Times New Roman"/>
                <w:sz w:val="22"/>
                <w:szCs w:val="22"/>
                <w:lang w:val="ky-KG"/>
              </w:rPr>
              <w:t>эшиктин босогосу, жалюзи</w:t>
            </w:r>
          </w:p>
          <w:p w:rsidR="00F52CE4" w:rsidRPr="00F3329B" w:rsidRDefault="00F52CE4" w:rsidP="00F52CE4">
            <w:pPr>
              <w:ind w:left="142" w:hanging="142"/>
              <w:jc w:val="both"/>
              <w:rPr>
                <w:rFonts w:ascii="Times New Roman" w:hAnsi="Times New Roman"/>
                <w:sz w:val="22"/>
                <w:szCs w:val="22"/>
                <w:lang w:val="ky-KG"/>
              </w:rPr>
            </w:pPr>
            <w:r w:rsidRPr="00F3329B">
              <w:rPr>
                <w:rFonts w:ascii="Times New Roman" w:hAnsi="Times New Roman"/>
                <w:sz w:val="22"/>
                <w:szCs w:val="22"/>
                <w:lang w:val="ky-KG"/>
              </w:rPr>
              <w:t>жана ушул өӊдүү буюмдар</w:t>
            </w:r>
          </w:p>
          <w:p w:rsidR="00F52CE4" w:rsidRPr="00F3329B" w:rsidRDefault="00F52CE4" w:rsidP="00F52CE4">
            <w:pPr>
              <w:ind w:left="142" w:hanging="142"/>
              <w:jc w:val="both"/>
              <w:rPr>
                <w:rFonts w:ascii="Times New Roman" w:hAnsi="Times New Roman"/>
                <w:sz w:val="22"/>
                <w:szCs w:val="22"/>
                <w:lang w:val="ky-KG"/>
              </w:rPr>
            </w:pPr>
            <w:r w:rsidRPr="00F3329B">
              <w:rPr>
                <w:rFonts w:ascii="Times New Roman" w:hAnsi="Times New Roman"/>
                <w:sz w:val="22"/>
                <w:szCs w:val="22"/>
                <w:lang w:val="ky-KG"/>
              </w:rPr>
              <w:t>жана алардын бөлүктөрү,</w:t>
            </w:r>
          </w:p>
          <w:p w:rsidR="00F52CE4" w:rsidRPr="00F3329B" w:rsidRDefault="00F52CE4" w:rsidP="00F52CE4">
            <w:pPr>
              <w:ind w:left="142" w:hanging="142"/>
              <w:jc w:val="both"/>
              <w:rPr>
                <w:rFonts w:ascii="Times New Roman" w:hAnsi="Times New Roman"/>
                <w:sz w:val="22"/>
                <w:szCs w:val="22"/>
                <w:lang w:val="ky-KG"/>
              </w:rPr>
            </w:pPr>
            <w:r w:rsidRPr="00F3329B">
              <w:rPr>
                <w:rFonts w:ascii="Times New Roman" w:hAnsi="Times New Roman"/>
                <w:sz w:val="22"/>
                <w:szCs w:val="22"/>
                <w:lang w:val="ky-KG"/>
              </w:rPr>
              <w:t>кв.м</w:t>
            </w:r>
          </w:p>
        </w:tc>
        <w:tc>
          <w:tcPr>
            <w:tcW w:w="462" w:type="pct"/>
            <w:shd w:val="clear" w:color="auto" w:fill="auto"/>
            <w:vAlign w:val="bottom"/>
          </w:tcPr>
          <w:p w:rsidR="00F52CE4" w:rsidRPr="00F3329B" w:rsidRDefault="00F52CE4" w:rsidP="00F52CE4">
            <w:pPr>
              <w:spacing w:before="20"/>
              <w:jc w:val="right"/>
              <w:rPr>
                <w:rFonts w:ascii="Times New Roman" w:hAnsi="Times New Roman"/>
                <w:sz w:val="22"/>
                <w:szCs w:val="22"/>
                <w:lang w:val="ky-KG"/>
              </w:rPr>
            </w:pPr>
          </w:p>
        </w:tc>
        <w:tc>
          <w:tcPr>
            <w:tcW w:w="460" w:type="pct"/>
            <w:shd w:val="clear" w:color="auto" w:fill="auto"/>
            <w:vAlign w:val="bottom"/>
          </w:tcPr>
          <w:p w:rsidR="00F52CE4" w:rsidRPr="00F3329B" w:rsidRDefault="00F52CE4" w:rsidP="00F52CE4">
            <w:pPr>
              <w:spacing w:before="20"/>
              <w:jc w:val="right"/>
              <w:rPr>
                <w:rFonts w:ascii="Times New Roman" w:hAnsi="Times New Roman"/>
                <w:sz w:val="22"/>
                <w:szCs w:val="22"/>
                <w:lang w:val="ky-KG"/>
              </w:rPr>
            </w:pPr>
            <w:r w:rsidRPr="00F3329B">
              <w:rPr>
                <w:rFonts w:ascii="Times New Roman" w:hAnsi="Times New Roman"/>
                <w:sz w:val="22"/>
                <w:szCs w:val="22"/>
                <w:lang w:val="ky-KG"/>
              </w:rPr>
              <w:t>0,3</w:t>
            </w:r>
          </w:p>
        </w:tc>
        <w:tc>
          <w:tcPr>
            <w:tcW w:w="462" w:type="pct"/>
            <w:shd w:val="clear" w:color="auto" w:fill="auto"/>
            <w:vAlign w:val="bottom"/>
          </w:tcPr>
          <w:p w:rsidR="00F52CE4" w:rsidRPr="00F3329B" w:rsidRDefault="00F52CE4" w:rsidP="00F52CE4">
            <w:pPr>
              <w:spacing w:before="20"/>
              <w:jc w:val="right"/>
              <w:rPr>
                <w:rFonts w:ascii="Times New Roman" w:hAnsi="Times New Roman"/>
                <w:sz w:val="22"/>
                <w:szCs w:val="22"/>
                <w:lang w:val="ky-KG"/>
              </w:rPr>
            </w:pPr>
          </w:p>
        </w:tc>
        <w:tc>
          <w:tcPr>
            <w:tcW w:w="440" w:type="pct"/>
            <w:shd w:val="clear" w:color="auto" w:fill="auto"/>
            <w:vAlign w:val="bottom"/>
          </w:tcPr>
          <w:p w:rsidR="00F52CE4" w:rsidRPr="00F3329B" w:rsidRDefault="00F52CE4" w:rsidP="00F52CE4">
            <w:pPr>
              <w:spacing w:before="20"/>
              <w:jc w:val="right"/>
              <w:rPr>
                <w:rFonts w:ascii="Times New Roman" w:hAnsi="Times New Roman"/>
                <w:sz w:val="22"/>
                <w:szCs w:val="22"/>
                <w:lang w:val="ky-KG"/>
              </w:rPr>
            </w:pPr>
            <w:r w:rsidRPr="00F3329B">
              <w:rPr>
                <w:rFonts w:ascii="Times New Roman" w:hAnsi="Times New Roman"/>
                <w:sz w:val="22"/>
                <w:szCs w:val="22"/>
                <w:lang w:val="ky-KG"/>
              </w:rPr>
              <w:t>0,6</w:t>
            </w:r>
          </w:p>
        </w:tc>
        <w:tc>
          <w:tcPr>
            <w:tcW w:w="414" w:type="pct"/>
            <w:shd w:val="clear" w:color="auto" w:fill="auto"/>
            <w:vAlign w:val="bottom"/>
          </w:tcPr>
          <w:p w:rsidR="00F52CE4" w:rsidRPr="00F3329B" w:rsidRDefault="00F52CE4" w:rsidP="00F52CE4">
            <w:pPr>
              <w:spacing w:before="20"/>
              <w:jc w:val="right"/>
              <w:rPr>
                <w:rFonts w:ascii="Times New Roman" w:hAnsi="Times New Roman"/>
                <w:sz w:val="22"/>
                <w:szCs w:val="22"/>
                <w:lang w:val="ky-KG"/>
              </w:rPr>
            </w:pPr>
          </w:p>
        </w:tc>
        <w:tc>
          <w:tcPr>
            <w:tcW w:w="462" w:type="pct"/>
            <w:shd w:val="clear" w:color="auto" w:fill="auto"/>
            <w:vAlign w:val="bottom"/>
          </w:tcPr>
          <w:p w:rsidR="00F52CE4" w:rsidRPr="00F3329B" w:rsidRDefault="00F52CE4" w:rsidP="00F52CE4">
            <w:pPr>
              <w:spacing w:before="20"/>
              <w:jc w:val="right"/>
              <w:rPr>
                <w:rFonts w:ascii="Times New Roman" w:hAnsi="Times New Roman"/>
                <w:sz w:val="22"/>
                <w:szCs w:val="22"/>
                <w:lang w:val="ky-KG"/>
              </w:rPr>
            </w:pPr>
            <w:r w:rsidRPr="00F3329B">
              <w:rPr>
                <w:rFonts w:ascii="Times New Roman" w:hAnsi="Times New Roman"/>
                <w:sz w:val="22"/>
                <w:szCs w:val="22"/>
                <w:lang w:val="ky-KG"/>
              </w:rPr>
              <w:t>108,9</w:t>
            </w:r>
          </w:p>
        </w:tc>
        <w:tc>
          <w:tcPr>
            <w:tcW w:w="459" w:type="pct"/>
            <w:shd w:val="clear" w:color="auto" w:fill="auto"/>
            <w:vAlign w:val="bottom"/>
          </w:tcPr>
          <w:p w:rsidR="00F52CE4" w:rsidRPr="00F3329B" w:rsidRDefault="00F52CE4" w:rsidP="00F52CE4">
            <w:pPr>
              <w:spacing w:before="20"/>
              <w:jc w:val="right"/>
              <w:rPr>
                <w:rFonts w:ascii="Times New Roman" w:hAnsi="Times New Roman"/>
                <w:sz w:val="22"/>
                <w:szCs w:val="22"/>
                <w:lang w:val="ky-KG"/>
              </w:rPr>
            </w:pPr>
          </w:p>
        </w:tc>
        <w:tc>
          <w:tcPr>
            <w:tcW w:w="459" w:type="pct"/>
            <w:shd w:val="clear" w:color="auto" w:fill="auto"/>
            <w:vAlign w:val="bottom"/>
          </w:tcPr>
          <w:p w:rsidR="00F52CE4" w:rsidRPr="00F3329B" w:rsidRDefault="00F52CE4" w:rsidP="00F52CE4">
            <w:pPr>
              <w:spacing w:before="20"/>
              <w:jc w:val="right"/>
              <w:rPr>
                <w:rFonts w:ascii="Times New Roman" w:hAnsi="Times New Roman"/>
                <w:sz w:val="22"/>
                <w:szCs w:val="22"/>
                <w:lang w:val="ky-KG"/>
              </w:rPr>
            </w:pPr>
            <w:r w:rsidRPr="00F3329B">
              <w:rPr>
                <w:rFonts w:ascii="Times New Roman" w:hAnsi="Times New Roman"/>
                <w:sz w:val="22"/>
                <w:szCs w:val="22"/>
                <w:lang w:val="ky-KG"/>
              </w:rPr>
              <w:t>180,1</w:t>
            </w:r>
          </w:p>
        </w:tc>
      </w:tr>
      <w:tr w:rsidR="00F52CE4" w:rsidRPr="00F3329B" w:rsidTr="00F52CE4">
        <w:trPr>
          <w:trHeight w:val="244"/>
        </w:trPr>
        <w:tc>
          <w:tcPr>
            <w:tcW w:w="1382" w:type="pct"/>
            <w:vAlign w:val="bottom"/>
          </w:tcPr>
          <w:p w:rsidR="00F52CE4" w:rsidRPr="00F3329B" w:rsidRDefault="00F52CE4" w:rsidP="00F52CE4">
            <w:pPr>
              <w:jc w:val="both"/>
              <w:rPr>
                <w:rFonts w:ascii="Times New Roman" w:hAnsi="Times New Roman"/>
                <w:bCs/>
                <w:sz w:val="22"/>
                <w:szCs w:val="22"/>
              </w:rPr>
            </w:pPr>
            <w:r w:rsidRPr="00F3329B">
              <w:rPr>
                <w:rFonts w:ascii="Times New Roman" w:hAnsi="Times New Roman"/>
                <w:sz w:val="22"/>
                <w:szCs w:val="22"/>
              </w:rPr>
              <w:t>Цемент, миӊ т</w:t>
            </w:r>
          </w:p>
        </w:tc>
        <w:tc>
          <w:tcPr>
            <w:tcW w:w="462" w:type="pct"/>
            <w:shd w:val="clear" w:color="auto" w:fill="auto"/>
            <w:vAlign w:val="bottom"/>
          </w:tcPr>
          <w:p w:rsidR="00F52CE4" w:rsidRPr="00F3329B" w:rsidRDefault="00F52CE4" w:rsidP="00F52CE4">
            <w:pPr>
              <w:spacing w:before="20"/>
              <w:jc w:val="right"/>
              <w:rPr>
                <w:rFonts w:ascii="Times New Roman" w:hAnsi="Times New Roman"/>
                <w:sz w:val="22"/>
                <w:szCs w:val="22"/>
                <w:lang w:val="ky-KG"/>
              </w:rPr>
            </w:pPr>
          </w:p>
        </w:tc>
        <w:tc>
          <w:tcPr>
            <w:tcW w:w="460" w:type="pct"/>
            <w:shd w:val="clear" w:color="auto" w:fill="auto"/>
            <w:vAlign w:val="bottom"/>
          </w:tcPr>
          <w:p w:rsidR="00F52CE4" w:rsidRPr="00F3329B" w:rsidRDefault="00F52CE4" w:rsidP="00F52CE4">
            <w:pPr>
              <w:spacing w:before="20"/>
              <w:jc w:val="right"/>
              <w:rPr>
                <w:rFonts w:ascii="Times New Roman" w:hAnsi="Times New Roman"/>
                <w:sz w:val="22"/>
                <w:szCs w:val="22"/>
                <w:lang w:val="ky-KG"/>
              </w:rPr>
            </w:pPr>
            <w:r w:rsidRPr="00F3329B">
              <w:rPr>
                <w:rFonts w:ascii="Times New Roman" w:hAnsi="Times New Roman"/>
                <w:sz w:val="22"/>
                <w:szCs w:val="22"/>
                <w:lang w:val="ky-KG"/>
              </w:rPr>
              <w:t>72,8</w:t>
            </w:r>
          </w:p>
        </w:tc>
        <w:tc>
          <w:tcPr>
            <w:tcW w:w="462" w:type="pct"/>
            <w:shd w:val="clear" w:color="auto" w:fill="auto"/>
            <w:vAlign w:val="bottom"/>
          </w:tcPr>
          <w:p w:rsidR="00F52CE4" w:rsidRPr="00F3329B" w:rsidRDefault="00F52CE4" w:rsidP="00F52CE4">
            <w:pPr>
              <w:spacing w:before="20"/>
              <w:jc w:val="right"/>
              <w:rPr>
                <w:rFonts w:ascii="Times New Roman" w:hAnsi="Times New Roman"/>
                <w:sz w:val="22"/>
                <w:szCs w:val="22"/>
                <w:lang w:val="ky-KG"/>
              </w:rPr>
            </w:pPr>
          </w:p>
        </w:tc>
        <w:tc>
          <w:tcPr>
            <w:tcW w:w="440" w:type="pct"/>
            <w:shd w:val="clear" w:color="auto" w:fill="auto"/>
            <w:vAlign w:val="bottom"/>
          </w:tcPr>
          <w:p w:rsidR="00F52CE4" w:rsidRPr="00F3329B" w:rsidRDefault="00F52CE4" w:rsidP="00F52CE4">
            <w:pPr>
              <w:spacing w:before="20"/>
              <w:jc w:val="right"/>
              <w:rPr>
                <w:rFonts w:ascii="Times New Roman" w:hAnsi="Times New Roman"/>
                <w:sz w:val="22"/>
                <w:szCs w:val="22"/>
                <w:lang w:val="ky-KG"/>
              </w:rPr>
            </w:pPr>
            <w:r w:rsidRPr="00F3329B">
              <w:rPr>
                <w:rFonts w:ascii="Times New Roman" w:hAnsi="Times New Roman"/>
                <w:sz w:val="22"/>
                <w:szCs w:val="22"/>
                <w:lang w:val="ky-KG"/>
              </w:rPr>
              <w:t>58,6</w:t>
            </w:r>
          </w:p>
        </w:tc>
        <w:tc>
          <w:tcPr>
            <w:tcW w:w="414" w:type="pct"/>
            <w:shd w:val="clear" w:color="auto" w:fill="auto"/>
            <w:vAlign w:val="bottom"/>
          </w:tcPr>
          <w:p w:rsidR="00F52CE4" w:rsidRPr="00F3329B" w:rsidRDefault="00F52CE4" w:rsidP="00F52CE4">
            <w:pPr>
              <w:spacing w:before="20"/>
              <w:jc w:val="right"/>
              <w:rPr>
                <w:rFonts w:ascii="Times New Roman" w:hAnsi="Times New Roman"/>
                <w:sz w:val="22"/>
                <w:szCs w:val="22"/>
                <w:lang w:val="ky-KG"/>
              </w:rPr>
            </w:pPr>
          </w:p>
        </w:tc>
        <w:tc>
          <w:tcPr>
            <w:tcW w:w="462" w:type="pct"/>
            <w:shd w:val="clear" w:color="auto" w:fill="auto"/>
            <w:vAlign w:val="bottom"/>
          </w:tcPr>
          <w:p w:rsidR="00F52CE4" w:rsidRPr="00F3329B" w:rsidRDefault="00F52CE4" w:rsidP="00F52CE4">
            <w:pPr>
              <w:spacing w:before="20"/>
              <w:jc w:val="right"/>
              <w:rPr>
                <w:rFonts w:ascii="Times New Roman" w:hAnsi="Times New Roman"/>
                <w:sz w:val="22"/>
                <w:szCs w:val="22"/>
                <w:lang w:val="ky-KG"/>
              </w:rPr>
            </w:pPr>
            <w:r w:rsidRPr="00F3329B">
              <w:rPr>
                <w:rFonts w:ascii="Times New Roman" w:hAnsi="Times New Roman"/>
                <w:sz w:val="22"/>
                <w:szCs w:val="22"/>
                <w:lang w:val="ky-KG"/>
              </w:rPr>
              <w:t>166,2</w:t>
            </w:r>
          </w:p>
        </w:tc>
        <w:tc>
          <w:tcPr>
            <w:tcW w:w="459" w:type="pct"/>
            <w:shd w:val="clear" w:color="auto" w:fill="auto"/>
            <w:vAlign w:val="bottom"/>
          </w:tcPr>
          <w:p w:rsidR="00F52CE4" w:rsidRPr="00F3329B" w:rsidRDefault="00F52CE4" w:rsidP="00F52CE4">
            <w:pPr>
              <w:spacing w:before="20"/>
              <w:jc w:val="right"/>
              <w:rPr>
                <w:rFonts w:ascii="Times New Roman" w:hAnsi="Times New Roman"/>
                <w:sz w:val="22"/>
                <w:szCs w:val="22"/>
                <w:lang w:val="ky-KG"/>
              </w:rPr>
            </w:pPr>
          </w:p>
        </w:tc>
        <w:tc>
          <w:tcPr>
            <w:tcW w:w="459" w:type="pct"/>
            <w:shd w:val="clear" w:color="auto" w:fill="auto"/>
            <w:vAlign w:val="bottom"/>
          </w:tcPr>
          <w:p w:rsidR="00F52CE4" w:rsidRPr="00F3329B" w:rsidRDefault="00F52CE4" w:rsidP="00F52CE4">
            <w:pPr>
              <w:spacing w:before="20"/>
              <w:jc w:val="right"/>
              <w:rPr>
                <w:rFonts w:ascii="Times New Roman" w:hAnsi="Times New Roman"/>
                <w:sz w:val="22"/>
                <w:szCs w:val="22"/>
                <w:lang w:val="ky-KG"/>
              </w:rPr>
            </w:pPr>
            <w:r w:rsidRPr="00F3329B">
              <w:rPr>
                <w:rFonts w:ascii="Times New Roman" w:hAnsi="Times New Roman"/>
                <w:sz w:val="22"/>
                <w:szCs w:val="22"/>
                <w:lang w:val="ky-KG"/>
              </w:rPr>
              <w:t>80,5</w:t>
            </w:r>
          </w:p>
        </w:tc>
      </w:tr>
      <w:tr w:rsidR="00F52CE4" w:rsidRPr="00F3329B" w:rsidTr="00F52CE4">
        <w:trPr>
          <w:trHeight w:val="244"/>
        </w:trPr>
        <w:tc>
          <w:tcPr>
            <w:tcW w:w="1382" w:type="pct"/>
            <w:vAlign w:val="bottom"/>
          </w:tcPr>
          <w:p w:rsidR="00F52CE4" w:rsidRPr="00F3329B" w:rsidRDefault="00F52CE4" w:rsidP="00F52CE4">
            <w:pPr>
              <w:ind w:left="113" w:hanging="113"/>
              <w:jc w:val="both"/>
              <w:rPr>
                <w:rFonts w:ascii="Times New Roman" w:hAnsi="Times New Roman"/>
                <w:b/>
                <w:sz w:val="22"/>
                <w:szCs w:val="22"/>
              </w:rPr>
            </w:pPr>
            <w:r w:rsidRPr="00F3329B">
              <w:rPr>
                <w:rFonts w:ascii="Times New Roman" w:hAnsi="Times New Roman"/>
                <w:b/>
                <w:sz w:val="22"/>
                <w:szCs w:val="22"/>
              </w:rPr>
              <w:t>Негизги металл жана даяр</w:t>
            </w:r>
          </w:p>
          <w:p w:rsidR="00F52CE4" w:rsidRPr="00F3329B" w:rsidRDefault="00F52CE4" w:rsidP="00F52CE4">
            <w:pPr>
              <w:ind w:left="113" w:hanging="113"/>
              <w:rPr>
                <w:rFonts w:ascii="Times New Roman" w:hAnsi="Times New Roman"/>
                <w:b/>
                <w:sz w:val="22"/>
                <w:szCs w:val="22"/>
              </w:rPr>
            </w:pPr>
            <w:r w:rsidRPr="00F3329B">
              <w:rPr>
                <w:rFonts w:ascii="Times New Roman" w:hAnsi="Times New Roman"/>
                <w:b/>
                <w:sz w:val="22"/>
                <w:szCs w:val="22"/>
              </w:rPr>
              <w:t xml:space="preserve">металл буюмдарын </w:t>
            </w:r>
          </w:p>
          <w:p w:rsidR="00F52CE4" w:rsidRPr="00F3329B" w:rsidRDefault="00F52CE4" w:rsidP="00F52CE4">
            <w:pPr>
              <w:ind w:left="113" w:hanging="113"/>
              <w:rPr>
                <w:rFonts w:ascii="Times New Roman" w:hAnsi="Times New Roman"/>
                <w:b/>
                <w:sz w:val="22"/>
                <w:szCs w:val="22"/>
              </w:rPr>
            </w:pPr>
            <w:r w:rsidRPr="00F3329B">
              <w:rPr>
                <w:rFonts w:ascii="Times New Roman" w:hAnsi="Times New Roman"/>
                <w:b/>
                <w:sz w:val="22"/>
                <w:szCs w:val="22"/>
              </w:rPr>
              <w:t>өндүрүү,</w:t>
            </w:r>
          </w:p>
          <w:p w:rsidR="00F52CE4" w:rsidRPr="00F3329B" w:rsidRDefault="00F52CE4" w:rsidP="00F52CE4">
            <w:pPr>
              <w:ind w:left="113" w:hanging="113"/>
              <w:jc w:val="both"/>
              <w:rPr>
                <w:rFonts w:ascii="Times New Roman" w:hAnsi="Times New Roman"/>
                <w:b/>
                <w:sz w:val="22"/>
                <w:szCs w:val="22"/>
              </w:rPr>
            </w:pPr>
            <w:r w:rsidRPr="00F3329B">
              <w:rPr>
                <w:rFonts w:ascii="Times New Roman" w:hAnsi="Times New Roman"/>
                <w:b/>
                <w:sz w:val="22"/>
                <w:szCs w:val="22"/>
              </w:rPr>
              <w:t>машина жана жабдуу</w:t>
            </w:r>
          </w:p>
          <w:p w:rsidR="00F52CE4" w:rsidRPr="00F3329B" w:rsidRDefault="00F52CE4" w:rsidP="00F52CE4">
            <w:pPr>
              <w:ind w:left="113" w:hanging="113"/>
              <w:jc w:val="both"/>
              <w:rPr>
                <w:rFonts w:ascii="Times New Roman" w:hAnsi="Times New Roman"/>
                <w:i/>
                <w:sz w:val="22"/>
                <w:szCs w:val="22"/>
              </w:rPr>
            </w:pPr>
            <w:r w:rsidRPr="00F3329B">
              <w:rPr>
                <w:rFonts w:ascii="Times New Roman" w:hAnsi="Times New Roman"/>
                <w:b/>
                <w:sz w:val="22"/>
                <w:szCs w:val="22"/>
              </w:rPr>
              <w:t>өндүрүүдөн башка</w:t>
            </w:r>
          </w:p>
        </w:tc>
        <w:tc>
          <w:tcPr>
            <w:tcW w:w="462" w:type="pct"/>
            <w:shd w:val="clear" w:color="auto" w:fill="auto"/>
            <w:vAlign w:val="bottom"/>
          </w:tcPr>
          <w:p w:rsidR="00F52CE4" w:rsidRPr="00F3329B" w:rsidRDefault="00F52CE4" w:rsidP="00F52CE4">
            <w:pPr>
              <w:spacing w:before="20"/>
              <w:jc w:val="right"/>
              <w:rPr>
                <w:rFonts w:ascii="Times New Roman" w:hAnsi="Times New Roman"/>
                <w:sz w:val="22"/>
                <w:szCs w:val="22"/>
                <w:lang w:val="ky-KG"/>
              </w:rPr>
            </w:pPr>
          </w:p>
        </w:tc>
        <w:tc>
          <w:tcPr>
            <w:tcW w:w="460" w:type="pct"/>
            <w:shd w:val="clear" w:color="auto" w:fill="auto"/>
            <w:vAlign w:val="bottom"/>
          </w:tcPr>
          <w:p w:rsidR="00F52CE4" w:rsidRPr="00F3329B" w:rsidRDefault="00F52CE4" w:rsidP="00F52CE4">
            <w:pPr>
              <w:spacing w:before="20"/>
              <w:jc w:val="right"/>
              <w:rPr>
                <w:rFonts w:ascii="Times New Roman" w:hAnsi="Times New Roman"/>
                <w:sz w:val="22"/>
                <w:szCs w:val="22"/>
              </w:rPr>
            </w:pPr>
          </w:p>
        </w:tc>
        <w:tc>
          <w:tcPr>
            <w:tcW w:w="462" w:type="pct"/>
            <w:shd w:val="clear" w:color="auto" w:fill="auto"/>
            <w:vAlign w:val="bottom"/>
          </w:tcPr>
          <w:p w:rsidR="00F52CE4" w:rsidRPr="00F3329B" w:rsidRDefault="00F52CE4" w:rsidP="00F52CE4">
            <w:pPr>
              <w:spacing w:before="20"/>
              <w:jc w:val="right"/>
              <w:rPr>
                <w:rFonts w:ascii="Times New Roman" w:hAnsi="Times New Roman"/>
                <w:sz w:val="22"/>
                <w:szCs w:val="22"/>
              </w:rPr>
            </w:pPr>
          </w:p>
        </w:tc>
        <w:tc>
          <w:tcPr>
            <w:tcW w:w="440" w:type="pct"/>
            <w:shd w:val="clear" w:color="auto" w:fill="auto"/>
            <w:vAlign w:val="bottom"/>
          </w:tcPr>
          <w:p w:rsidR="00F52CE4" w:rsidRPr="00F3329B" w:rsidRDefault="00F52CE4" w:rsidP="00F52CE4">
            <w:pPr>
              <w:spacing w:before="20"/>
              <w:jc w:val="right"/>
              <w:rPr>
                <w:rFonts w:ascii="Times New Roman" w:hAnsi="Times New Roman"/>
                <w:sz w:val="22"/>
                <w:szCs w:val="22"/>
              </w:rPr>
            </w:pPr>
          </w:p>
        </w:tc>
        <w:tc>
          <w:tcPr>
            <w:tcW w:w="414" w:type="pct"/>
            <w:shd w:val="clear" w:color="auto" w:fill="auto"/>
            <w:vAlign w:val="bottom"/>
          </w:tcPr>
          <w:p w:rsidR="00F52CE4" w:rsidRPr="00F3329B" w:rsidRDefault="00F52CE4" w:rsidP="00F52CE4">
            <w:pPr>
              <w:spacing w:before="20"/>
              <w:jc w:val="right"/>
              <w:rPr>
                <w:rFonts w:ascii="Times New Roman" w:hAnsi="Times New Roman"/>
                <w:sz w:val="22"/>
                <w:szCs w:val="22"/>
              </w:rPr>
            </w:pPr>
          </w:p>
        </w:tc>
        <w:tc>
          <w:tcPr>
            <w:tcW w:w="462" w:type="pct"/>
            <w:shd w:val="clear" w:color="auto" w:fill="auto"/>
            <w:vAlign w:val="bottom"/>
          </w:tcPr>
          <w:p w:rsidR="00F52CE4" w:rsidRPr="00F3329B" w:rsidRDefault="00F52CE4" w:rsidP="00F52CE4">
            <w:pPr>
              <w:spacing w:before="20"/>
              <w:jc w:val="right"/>
              <w:rPr>
                <w:rFonts w:ascii="Times New Roman" w:hAnsi="Times New Roman"/>
                <w:sz w:val="22"/>
                <w:szCs w:val="22"/>
              </w:rPr>
            </w:pPr>
          </w:p>
        </w:tc>
        <w:tc>
          <w:tcPr>
            <w:tcW w:w="459" w:type="pct"/>
            <w:shd w:val="clear" w:color="auto" w:fill="auto"/>
            <w:vAlign w:val="bottom"/>
          </w:tcPr>
          <w:p w:rsidR="00F52CE4" w:rsidRPr="00F3329B" w:rsidRDefault="00F52CE4" w:rsidP="00F52CE4">
            <w:pPr>
              <w:spacing w:before="20"/>
              <w:jc w:val="right"/>
              <w:rPr>
                <w:rFonts w:ascii="Times New Roman" w:hAnsi="Times New Roman"/>
                <w:sz w:val="22"/>
                <w:szCs w:val="22"/>
              </w:rPr>
            </w:pPr>
          </w:p>
        </w:tc>
        <w:tc>
          <w:tcPr>
            <w:tcW w:w="459" w:type="pct"/>
            <w:shd w:val="clear" w:color="auto" w:fill="auto"/>
            <w:vAlign w:val="bottom"/>
          </w:tcPr>
          <w:p w:rsidR="00F52CE4" w:rsidRPr="00F3329B" w:rsidRDefault="00F52CE4" w:rsidP="00F52CE4">
            <w:pPr>
              <w:spacing w:before="20"/>
              <w:jc w:val="right"/>
              <w:rPr>
                <w:rFonts w:ascii="Times New Roman" w:hAnsi="Times New Roman"/>
                <w:sz w:val="22"/>
                <w:szCs w:val="22"/>
              </w:rPr>
            </w:pPr>
          </w:p>
        </w:tc>
      </w:tr>
      <w:tr w:rsidR="00F52CE4" w:rsidRPr="00F3329B" w:rsidTr="00F52CE4">
        <w:trPr>
          <w:trHeight w:val="244"/>
        </w:trPr>
        <w:tc>
          <w:tcPr>
            <w:tcW w:w="1382" w:type="pct"/>
            <w:vAlign w:val="bottom"/>
          </w:tcPr>
          <w:p w:rsidR="00F52CE4" w:rsidRPr="00F3329B" w:rsidRDefault="00F52CE4" w:rsidP="00F52CE4">
            <w:pPr>
              <w:jc w:val="both"/>
              <w:rPr>
                <w:rFonts w:ascii="Times New Roman" w:hAnsi="Times New Roman"/>
                <w:sz w:val="22"/>
                <w:szCs w:val="22"/>
              </w:rPr>
            </w:pPr>
            <w:r w:rsidRPr="00F3329B">
              <w:rPr>
                <w:rFonts w:ascii="Times New Roman" w:hAnsi="Times New Roman"/>
                <w:sz w:val="22"/>
                <w:szCs w:val="22"/>
              </w:rPr>
              <w:t>Кара металлдан жасалган дарбаза (дарча), т</w:t>
            </w:r>
          </w:p>
        </w:tc>
        <w:tc>
          <w:tcPr>
            <w:tcW w:w="462" w:type="pct"/>
            <w:vAlign w:val="bottom"/>
          </w:tcPr>
          <w:p w:rsidR="00F52CE4" w:rsidRPr="00F3329B" w:rsidRDefault="00F52CE4" w:rsidP="00F52CE4">
            <w:pPr>
              <w:spacing w:before="20"/>
              <w:jc w:val="right"/>
              <w:rPr>
                <w:rFonts w:ascii="Times New Roman" w:hAnsi="Times New Roman"/>
                <w:sz w:val="22"/>
                <w:szCs w:val="22"/>
                <w:lang w:val="ky-KG"/>
              </w:rPr>
            </w:pPr>
          </w:p>
        </w:tc>
        <w:tc>
          <w:tcPr>
            <w:tcW w:w="460" w:type="pct"/>
            <w:vAlign w:val="bottom"/>
          </w:tcPr>
          <w:p w:rsidR="00F52CE4" w:rsidRPr="00F3329B" w:rsidRDefault="00F52CE4" w:rsidP="00F52CE4">
            <w:pPr>
              <w:spacing w:before="20"/>
              <w:jc w:val="right"/>
              <w:rPr>
                <w:rFonts w:ascii="Times New Roman" w:hAnsi="Times New Roman"/>
                <w:sz w:val="22"/>
                <w:szCs w:val="22"/>
                <w:lang w:val="ky-KG"/>
              </w:rPr>
            </w:pPr>
            <w:r w:rsidRPr="00F3329B">
              <w:rPr>
                <w:rFonts w:ascii="Times New Roman" w:hAnsi="Times New Roman"/>
                <w:sz w:val="22"/>
                <w:szCs w:val="22"/>
                <w:lang w:val="ky-KG"/>
              </w:rPr>
              <w:t>14,3</w:t>
            </w:r>
          </w:p>
        </w:tc>
        <w:tc>
          <w:tcPr>
            <w:tcW w:w="462" w:type="pct"/>
            <w:vAlign w:val="bottom"/>
          </w:tcPr>
          <w:p w:rsidR="00F52CE4" w:rsidRPr="00F3329B" w:rsidRDefault="00F52CE4" w:rsidP="00F52CE4">
            <w:pPr>
              <w:spacing w:before="20"/>
              <w:jc w:val="right"/>
              <w:rPr>
                <w:rFonts w:ascii="Times New Roman" w:hAnsi="Times New Roman"/>
                <w:sz w:val="22"/>
                <w:szCs w:val="22"/>
                <w:lang w:val="ky-KG"/>
              </w:rPr>
            </w:pPr>
          </w:p>
        </w:tc>
        <w:tc>
          <w:tcPr>
            <w:tcW w:w="440" w:type="pct"/>
            <w:vAlign w:val="bottom"/>
          </w:tcPr>
          <w:p w:rsidR="00F52CE4" w:rsidRPr="00F3329B" w:rsidRDefault="00F52CE4" w:rsidP="00F52CE4">
            <w:pPr>
              <w:spacing w:before="20"/>
              <w:jc w:val="right"/>
              <w:rPr>
                <w:rFonts w:ascii="Times New Roman" w:hAnsi="Times New Roman"/>
                <w:sz w:val="22"/>
                <w:szCs w:val="22"/>
                <w:lang w:val="ky-KG"/>
              </w:rPr>
            </w:pPr>
            <w:r w:rsidRPr="00F3329B">
              <w:rPr>
                <w:rFonts w:ascii="Times New Roman" w:hAnsi="Times New Roman"/>
                <w:sz w:val="22"/>
                <w:szCs w:val="22"/>
                <w:lang w:val="ky-KG"/>
              </w:rPr>
              <w:t>15,4</w:t>
            </w:r>
          </w:p>
        </w:tc>
        <w:tc>
          <w:tcPr>
            <w:tcW w:w="414" w:type="pct"/>
            <w:vAlign w:val="bottom"/>
          </w:tcPr>
          <w:p w:rsidR="00F52CE4" w:rsidRPr="00F3329B" w:rsidRDefault="00F52CE4" w:rsidP="00F52CE4">
            <w:pPr>
              <w:spacing w:before="20"/>
              <w:jc w:val="right"/>
              <w:rPr>
                <w:rFonts w:ascii="Times New Roman" w:hAnsi="Times New Roman"/>
                <w:sz w:val="22"/>
                <w:szCs w:val="22"/>
                <w:lang w:val="ky-KG"/>
              </w:rPr>
            </w:pPr>
          </w:p>
        </w:tc>
        <w:tc>
          <w:tcPr>
            <w:tcW w:w="462" w:type="pct"/>
            <w:vAlign w:val="bottom"/>
          </w:tcPr>
          <w:p w:rsidR="00F52CE4" w:rsidRPr="00F3329B" w:rsidRDefault="00F52CE4" w:rsidP="00F52CE4">
            <w:pPr>
              <w:spacing w:before="20"/>
              <w:jc w:val="right"/>
              <w:rPr>
                <w:rFonts w:ascii="Times New Roman" w:hAnsi="Times New Roman"/>
                <w:sz w:val="22"/>
                <w:szCs w:val="22"/>
                <w:lang w:val="ky-KG"/>
              </w:rPr>
            </w:pPr>
            <w:r w:rsidRPr="00F3329B">
              <w:rPr>
                <w:rFonts w:ascii="Times New Roman" w:hAnsi="Times New Roman"/>
                <w:sz w:val="22"/>
                <w:szCs w:val="22"/>
                <w:lang w:val="ky-KG"/>
              </w:rPr>
              <w:t>120,2</w:t>
            </w:r>
          </w:p>
        </w:tc>
        <w:tc>
          <w:tcPr>
            <w:tcW w:w="459" w:type="pct"/>
            <w:vAlign w:val="bottom"/>
          </w:tcPr>
          <w:p w:rsidR="00F52CE4" w:rsidRPr="00F3329B" w:rsidRDefault="00F52CE4" w:rsidP="00F52CE4">
            <w:pPr>
              <w:spacing w:before="20"/>
              <w:jc w:val="right"/>
              <w:rPr>
                <w:rFonts w:ascii="Times New Roman" w:hAnsi="Times New Roman"/>
                <w:sz w:val="22"/>
                <w:szCs w:val="22"/>
                <w:lang w:val="ky-KG"/>
              </w:rPr>
            </w:pPr>
          </w:p>
        </w:tc>
        <w:tc>
          <w:tcPr>
            <w:tcW w:w="459" w:type="pct"/>
            <w:vAlign w:val="bottom"/>
          </w:tcPr>
          <w:p w:rsidR="00F52CE4" w:rsidRPr="00F3329B" w:rsidRDefault="00F52CE4" w:rsidP="00F52CE4">
            <w:pPr>
              <w:spacing w:before="20"/>
              <w:jc w:val="right"/>
              <w:rPr>
                <w:rFonts w:ascii="Times New Roman" w:hAnsi="Times New Roman"/>
                <w:sz w:val="22"/>
                <w:szCs w:val="22"/>
                <w:lang w:val="ky-KG"/>
              </w:rPr>
            </w:pPr>
            <w:r w:rsidRPr="00F3329B">
              <w:rPr>
                <w:rFonts w:ascii="Times New Roman" w:hAnsi="Times New Roman"/>
                <w:sz w:val="22"/>
                <w:szCs w:val="22"/>
                <w:lang w:val="ky-KG"/>
              </w:rPr>
              <w:t>107,7</w:t>
            </w:r>
          </w:p>
        </w:tc>
      </w:tr>
      <w:tr w:rsidR="00F52CE4" w:rsidRPr="00F3329B" w:rsidTr="00F52CE4">
        <w:trPr>
          <w:trHeight w:val="244"/>
        </w:trPr>
        <w:tc>
          <w:tcPr>
            <w:tcW w:w="1382" w:type="pct"/>
            <w:vAlign w:val="bottom"/>
          </w:tcPr>
          <w:p w:rsidR="00F52CE4" w:rsidRPr="00F3329B" w:rsidRDefault="00F52CE4" w:rsidP="00F52CE4">
            <w:pPr>
              <w:keepNext/>
              <w:jc w:val="both"/>
              <w:rPr>
                <w:rFonts w:ascii="Times New Roman" w:hAnsi="Times New Roman"/>
                <w:b/>
                <w:sz w:val="22"/>
                <w:szCs w:val="22"/>
              </w:rPr>
            </w:pPr>
            <w:r w:rsidRPr="00F3329B">
              <w:rPr>
                <w:rFonts w:ascii="Times New Roman" w:hAnsi="Times New Roman"/>
                <w:b/>
                <w:sz w:val="22"/>
                <w:szCs w:val="22"/>
              </w:rPr>
              <w:t xml:space="preserve">Өндүрүштөн башка  </w:t>
            </w:r>
          </w:p>
          <w:p w:rsidR="00F52CE4" w:rsidRPr="00F3329B" w:rsidRDefault="00F52CE4" w:rsidP="00F52CE4">
            <w:pPr>
              <w:keepNext/>
              <w:jc w:val="both"/>
              <w:rPr>
                <w:rFonts w:ascii="Times New Roman" w:hAnsi="Times New Roman"/>
                <w:b/>
                <w:sz w:val="22"/>
                <w:szCs w:val="22"/>
              </w:rPr>
            </w:pPr>
            <w:r w:rsidRPr="00F3329B">
              <w:rPr>
                <w:rFonts w:ascii="Times New Roman" w:hAnsi="Times New Roman"/>
                <w:b/>
                <w:sz w:val="22"/>
                <w:szCs w:val="22"/>
              </w:rPr>
              <w:t xml:space="preserve">тармактары, машина жана жабдууну оӊдоо жана орнотуу </w:t>
            </w:r>
          </w:p>
        </w:tc>
        <w:tc>
          <w:tcPr>
            <w:tcW w:w="462" w:type="pct"/>
            <w:shd w:val="clear" w:color="auto" w:fill="auto"/>
            <w:vAlign w:val="bottom"/>
          </w:tcPr>
          <w:p w:rsidR="00F52CE4" w:rsidRPr="00F3329B" w:rsidRDefault="00F52CE4" w:rsidP="00F52CE4">
            <w:pPr>
              <w:spacing w:before="20"/>
              <w:jc w:val="right"/>
              <w:rPr>
                <w:rFonts w:ascii="Times New Roman" w:hAnsi="Times New Roman"/>
                <w:sz w:val="22"/>
                <w:szCs w:val="22"/>
                <w:lang w:val="ky-KG"/>
              </w:rPr>
            </w:pPr>
          </w:p>
        </w:tc>
        <w:tc>
          <w:tcPr>
            <w:tcW w:w="460" w:type="pct"/>
            <w:shd w:val="clear" w:color="auto" w:fill="auto"/>
            <w:vAlign w:val="bottom"/>
          </w:tcPr>
          <w:p w:rsidR="00F52CE4" w:rsidRPr="00F3329B" w:rsidRDefault="00F52CE4" w:rsidP="00F52CE4">
            <w:pPr>
              <w:spacing w:before="20"/>
              <w:jc w:val="right"/>
              <w:rPr>
                <w:rFonts w:ascii="Times New Roman" w:hAnsi="Times New Roman"/>
                <w:sz w:val="22"/>
                <w:szCs w:val="22"/>
              </w:rPr>
            </w:pPr>
          </w:p>
        </w:tc>
        <w:tc>
          <w:tcPr>
            <w:tcW w:w="462" w:type="pct"/>
            <w:shd w:val="clear" w:color="auto" w:fill="auto"/>
            <w:vAlign w:val="bottom"/>
          </w:tcPr>
          <w:p w:rsidR="00F52CE4" w:rsidRPr="00F3329B" w:rsidRDefault="00F52CE4" w:rsidP="00F52CE4">
            <w:pPr>
              <w:spacing w:before="20"/>
              <w:jc w:val="right"/>
              <w:rPr>
                <w:rFonts w:ascii="Times New Roman" w:hAnsi="Times New Roman"/>
                <w:sz w:val="22"/>
                <w:szCs w:val="22"/>
              </w:rPr>
            </w:pPr>
          </w:p>
        </w:tc>
        <w:tc>
          <w:tcPr>
            <w:tcW w:w="440" w:type="pct"/>
            <w:shd w:val="clear" w:color="auto" w:fill="auto"/>
            <w:vAlign w:val="bottom"/>
          </w:tcPr>
          <w:p w:rsidR="00F52CE4" w:rsidRPr="00F3329B" w:rsidRDefault="00F52CE4" w:rsidP="00F52CE4">
            <w:pPr>
              <w:spacing w:before="20"/>
              <w:jc w:val="right"/>
              <w:rPr>
                <w:rFonts w:ascii="Times New Roman" w:hAnsi="Times New Roman"/>
                <w:sz w:val="22"/>
                <w:szCs w:val="22"/>
              </w:rPr>
            </w:pPr>
          </w:p>
        </w:tc>
        <w:tc>
          <w:tcPr>
            <w:tcW w:w="414" w:type="pct"/>
            <w:shd w:val="clear" w:color="auto" w:fill="auto"/>
            <w:vAlign w:val="bottom"/>
          </w:tcPr>
          <w:p w:rsidR="00F52CE4" w:rsidRPr="00F3329B" w:rsidRDefault="00F52CE4" w:rsidP="00F52CE4">
            <w:pPr>
              <w:spacing w:before="20"/>
              <w:jc w:val="right"/>
              <w:rPr>
                <w:rFonts w:ascii="Times New Roman" w:hAnsi="Times New Roman"/>
                <w:sz w:val="22"/>
                <w:szCs w:val="22"/>
              </w:rPr>
            </w:pPr>
          </w:p>
        </w:tc>
        <w:tc>
          <w:tcPr>
            <w:tcW w:w="462" w:type="pct"/>
            <w:shd w:val="clear" w:color="auto" w:fill="auto"/>
            <w:vAlign w:val="bottom"/>
          </w:tcPr>
          <w:p w:rsidR="00F52CE4" w:rsidRPr="00F3329B" w:rsidRDefault="00F52CE4" w:rsidP="00F52CE4">
            <w:pPr>
              <w:spacing w:before="20"/>
              <w:jc w:val="right"/>
              <w:rPr>
                <w:rFonts w:ascii="Times New Roman" w:hAnsi="Times New Roman"/>
                <w:sz w:val="22"/>
                <w:szCs w:val="22"/>
              </w:rPr>
            </w:pPr>
          </w:p>
        </w:tc>
        <w:tc>
          <w:tcPr>
            <w:tcW w:w="459" w:type="pct"/>
            <w:shd w:val="clear" w:color="auto" w:fill="auto"/>
            <w:vAlign w:val="bottom"/>
          </w:tcPr>
          <w:p w:rsidR="00F52CE4" w:rsidRPr="00F3329B" w:rsidRDefault="00F52CE4" w:rsidP="00F52CE4">
            <w:pPr>
              <w:spacing w:before="20"/>
              <w:jc w:val="right"/>
              <w:rPr>
                <w:rFonts w:ascii="Times New Roman" w:hAnsi="Times New Roman"/>
                <w:sz w:val="22"/>
                <w:szCs w:val="22"/>
              </w:rPr>
            </w:pPr>
          </w:p>
        </w:tc>
        <w:tc>
          <w:tcPr>
            <w:tcW w:w="459" w:type="pct"/>
            <w:shd w:val="clear" w:color="auto" w:fill="auto"/>
            <w:vAlign w:val="bottom"/>
          </w:tcPr>
          <w:p w:rsidR="00F52CE4" w:rsidRPr="00F3329B" w:rsidRDefault="00F52CE4" w:rsidP="00F52CE4">
            <w:pPr>
              <w:spacing w:before="20"/>
              <w:jc w:val="right"/>
              <w:rPr>
                <w:rFonts w:ascii="Times New Roman" w:hAnsi="Times New Roman"/>
                <w:sz w:val="22"/>
                <w:szCs w:val="22"/>
              </w:rPr>
            </w:pPr>
          </w:p>
        </w:tc>
      </w:tr>
      <w:tr w:rsidR="00F52CE4" w:rsidRPr="00F3329B" w:rsidTr="00F52CE4">
        <w:trPr>
          <w:trHeight w:val="244"/>
        </w:trPr>
        <w:tc>
          <w:tcPr>
            <w:tcW w:w="1382" w:type="pct"/>
            <w:vAlign w:val="bottom"/>
          </w:tcPr>
          <w:p w:rsidR="00F52CE4" w:rsidRPr="00F3329B" w:rsidRDefault="00F52CE4" w:rsidP="00F52CE4">
            <w:pPr>
              <w:keepNext/>
              <w:jc w:val="both"/>
              <w:rPr>
                <w:rFonts w:ascii="Times New Roman" w:hAnsi="Times New Roman"/>
                <w:b/>
                <w:sz w:val="22"/>
                <w:szCs w:val="22"/>
              </w:rPr>
            </w:pPr>
            <w:r w:rsidRPr="00F3329B">
              <w:rPr>
                <w:rFonts w:ascii="Times New Roman" w:hAnsi="Times New Roman"/>
                <w:sz w:val="22"/>
                <w:szCs w:val="22"/>
              </w:rPr>
              <w:t>Эмерек, млн. сом</w:t>
            </w:r>
          </w:p>
        </w:tc>
        <w:tc>
          <w:tcPr>
            <w:tcW w:w="462" w:type="pct"/>
            <w:shd w:val="clear" w:color="auto" w:fill="auto"/>
            <w:vAlign w:val="bottom"/>
          </w:tcPr>
          <w:p w:rsidR="00F52CE4" w:rsidRPr="00F3329B" w:rsidRDefault="00F52CE4" w:rsidP="00F52CE4">
            <w:pPr>
              <w:spacing w:before="20"/>
              <w:jc w:val="right"/>
              <w:rPr>
                <w:rFonts w:ascii="Times New Roman" w:hAnsi="Times New Roman"/>
                <w:sz w:val="22"/>
                <w:szCs w:val="22"/>
                <w:lang w:val="ky-KG"/>
              </w:rPr>
            </w:pPr>
          </w:p>
        </w:tc>
        <w:tc>
          <w:tcPr>
            <w:tcW w:w="460" w:type="pct"/>
            <w:shd w:val="clear" w:color="auto" w:fill="auto"/>
            <w:vAlign w:val="bottom"/>
          </w:tcPr>
          <w:p w:rsidR="00F52CE4" w:rsidRPr="00F3329B" w:rsidRDefault="00F52CE4" w:rsidP="00F52CE4">
            <w:pPr>
              <w:spacing w:before="20"/>
              <w:jc w:val="right"/>
              <w:rPr>
                <w:rFonts w:ascii="Times New Roman" w:hAnsi="Times New Roman"/>
                <w:sz w:val="22"/>
                <w:szCs w:val="22"/>
                <w:lang w:val="ky-KG"/>
              </w:rPr>
            </w:pPr>
            <w:r w:rsidRPr="00F3329B">
              <w:rPr>
                <w:rFonts w:ascii="Times New Roman" w:hAnsi="Times New Roman"/>
                <w:sz w:val="22"/>
                <w:szCs w:val="22"/>
                <w:lang w:val="ky-KG"/>
              </w:rPr>
              <w:t>2,4</w:t>
            </w:r>
          </w:p>
        </w:tc>
        <w:tc>
          <w:tcPr>
            <w:tcW w:w="462" w:type="pct"/>
            <w:shd w:val="clear" w:color="auto" w:fill="auto"/>
            <w:vAlign w:val="bottom"/>
          </w:tcPr>
          <w:p w:rsidR="00F52CE4" w:rsidRPr="00F3329B" w:rsidRDefault="00F52CE4" w:rsidP="00F52CE4">
            <w:pPr>
              <w:spacing w:before="20"/>
              <w:jc w:val="right"/>
              <w:rPr>
                <w:rFonts w:ascii="Times New Roman" w:hAnsi="Times New Roman"/>
                <w:sz w:val="22"/>
                <w:szCs w:val="22"/>
                <w:lang w:val="ky-KG"/>
              </w:rPr>
            </w:pPr>
          </w:p>
        </w:tc>
        <w:tc>
          <w:tcPr>
            <w:tcW w:w="440" w:type="pct"/>
            <w:shd w:val="clear" w:color="auto" w:fill="auto"/>
            <w:vAlign w:val="bottom"/>
          </w:tcPr>
          <w:p w:rsidR="00F52CE4" w:rsidRPr="00F3329B" w:rsidRDefault="00F52CE4" w:rsidP="00F52CE4">
            <w:pPr>
              <w:spacing w:before="20"/>
              <w:jc w:val="right"/>
              <w:rPr>
                <w:rFonts w:ascii="Times New Roman" w:hAnsi="Times New Roman"/>
                <w:sz w:val="22"/>
                <w:szCs w:val="22"/>
                <w:lang w:val="ky-KG"/>
              </w:rPr>
            </w:pPr>
            <w:r w:rsidRPr="00F3329B">
              <w:rPr>
                <w:rFonts w:ascii="Times New Roman" w:hAnsi="Times New Roman"/>
                <w:sz w:val="22"/>
                <w:szCs w:val="22"/>
                <w:lang w:val="ky-KG"/>
              </w:rPr>
              <w:t>4,8</w:t>
            </w:r>
          </w:p>
        </w:tc>
        <w:tc>
          <w:tcPr>
            <w:tcW w:w="414" w:type="pct"/>
            <w:shd w:val="clear" w:color="auto" w:fill="auto"/>
            <w:vAlign w:val="bottom"/>
          </w:tcPr>
          <w:p w:rsidR="00F52CE4" w:rsidRPr="00F3329B" w:rsidRDefault="00F52CE4" w:rsidP="00F52CE4">
            <w:pPr>
              <w:spacing w:before="20"/>
              <w:jc w:val="right"/>
              <w:rPr>
                <w:rFonts w:ascii="Times New Roman" w:hAnsi="Times New Roman"/>
                <w:sz w:val="22"/>
                <w:szCs w:val="22"/>
                <w:lang w:val="ky-KG"/>
              </w:rPr>
            </w:pPr>
          </w:p>
        </w:tc>
        <w:tc>
          <w:tcPr>
            <w:tcW w:w="462" w:type="pct"/>
            <w:shd w:val="clear" w:color="auto" w:fill="auto"/>
            <w:vAlign w:val="bottom"/>
          </w:tcPr>
          <w:p w:rsidR="00F52CE4" w:rsidRPr="00F3329B" w:rsidRDefault="00F52CE4" w:rsidP="00F52CE4">
            <w:pPr>
              <w:spacing w:before="20"/>
              <w:jc w:val="right"/>
              <w:rPr>
                <w:rFonts w:ascii="Times New Roman" w:hAnsi="Times New Roman"/>
                <w:sz w:val="22"/>
                <w:szCs w:val="22"/>
                <w:lang w:val="ky-KG"/>
              </w:rPr>
            </w:pPr>
            <w:r w:rsidRPr="00F3329B">
              <w:rPr>
                <w:rFonts w:ascii="Times New Roman" w:hAnsi="Times New Roman"/>
                <w:sz w:val="22"/>
                <w:szCs w:val="22"/>
                <w:lang w:val="ky-KG"/>
              </w:rPr>
              <w:t>109,1</w:t>
            </w:r>
          </w:p>
        </w:tc>
        <w:tc>
          <w:tcPr>
            <w:tcW w:w="459" w:type="pct"/>
            <w:shd w:val="clear" w:color="auto" w:fill="auto"/>
            <w:vAlign w:val="bottom"/>
          </w:tcPr>
          <w:p w:rsidR="00F52CE4" w:rsidRPr="00F3329B" w:rsidRDefault="00F52CE4" w:rsidP="00F52CE4">
            <w:pPr>
              <w:spacing w:before="20"/>
              <w:jc w:val="right"/>
              <w:rPr>
                <w:rFonts w:ascii="Times New Roman" w:hAnsi="Times New Roman"/>
                <w:sz w:val="22"/>
                <w:szCs w:val="22"/>
                <w:lang w:val="ky-KG"/>
              </w:rPr>
            </w:pPr>
          </w:p>
        </w:tc>
        <w:tc>
          <w:tcPr>
            <w:tcW w:w="459" w:type="pct"/>
            <w:shd w:val="clear" w:color="auto" w:fill="auto"/>
            <w:vAlign w:val="bottom"/>
          </w:tcPr>
          <w:p w:rsidR="00F52CE4" w:rsidRPr="00F3329B" w:rsidRDefault="00F52CE4" w:rsidP="00F52CE4">
            <w:pPr>
              <w:spacing w:before="20"/>
              <w:jc w:val="right"/>
              <w:rPr>
                <w:rFonts w:ascii="Times New Roman" w:hAnsi="Times New Roman"/>
                <w:sz w:val="22"/>
                <w:szCs w:val="22"/>
                <w:lang w:val="ky-KG"/>
              </w:rPr>
            </w:pPr>
            <w:r w:rsidRPr="00F3329B">
              <w:rPr>
                <w:rFonts w:ascii="Times New Roman" w:hAnsi="Times New Roman"/>
                <w:sz w:val="22"/>
                <w:szCs w:val="22"/>
                <w:lang w:val="ky-KG"/>
              </w:rPr>
              <w:t>198,3</w:t>
            </w:r>
          </w:p>
        </w:tc>
      </w:tr>
      <w:tr w:rsidR="00F52CE4" w:rsidRPr="00F3329B" w:rsidTr="00F52CE4">
        <w:trPr>
          <w:trHeight w:val="244"/>
        </w:trPr>
        <w:tc>
          <w:tcPr>
            <w:tcW w:w="1382" w:type="pct"/>
            <w:vAlign w:val="bottom"/>
          </w:tcPr>
          <w:p w:rsidR="00F52CE4" w:rsidRPr="00F3329B" w:rsidRDefault="00F52CE4" w:rsidP="00F52CE4">
            <w:pPr>
              <w:keepNext/>
              <w:jc w:val="both"/>
              <w:rPr>
                <w:rFonts w:ascii="Times New Roman" w:hAnsi="Times New Roman"/>
                <w:sz w:val="22"/>
                <w:szCs w:val="22"/>
              </w:rPr>
            </w:pPr>
            <w:r w:rsidRPr="00F3329B">
              <w:rPr>
                <w:rFonts w:ascii="Times New Roman" w:hAnsi="Times New Roman"/>
                <w:sz w:val="22"/>
                <w:szCs w:val="22"/>
              </w:rPr>
              <w:t>Тамак ичүүчү бөлмөлөр үчүн эмеректер, даана</w:t>
            </w:r>
          </w:p>
        </w:tc>
        <w:tc>
          <w:tcPr>
            <w:tcW w:w="462" w:type="pct"/>
            <w:shd w:val="clear" w:color="auto" w:fill="auto"/>
            <w:vAlign w:val="bottom"/>
          </w:tcPr>
          <w:p w:rsidR="00F52CE4" w:rsidRPr="00F3329B" w:rsidRDefault="00F52CE4" w:rsidP="00F52CE4">
            <w:pPr>
              <w:spacing w:before="20"/>
              <w:jc w:val="right"/>
              <w:rPr>
                <w:rFonts w:ascii="Times New Roman" w:hAnsi="Times New Roman"/>
                <w:sz w:val="22"/>
                <w:szCs w:val="22"/>
                <w:lang w:val="ky-KG"/>
              </w:rPr>
            </w:pPr>
          </w:p>
        </w:tc>
        <w:tc>
          <w:tcPr>
            <w:tcW w:w="460" w:type="pct"/>
            <w:shd w:val="clear" w:color="auto" w:fill="auto"/>
            <w:vAlign w:val="bottom"/>
          </w:tcPr>
          <w:p w:rsidR="00F52CE4" w:rsidRPr="00F3329B" w:rsidRDefault="00F52CE4" w:rsidP="00F52CE4">
            <w:pPr>
              <w:spacing w:before="20"/>
              <w:jc w:val="right"/>
              <w:rPr>
                <w:rFonts w:ascii="Times New Roman" w:hAnsi="Times New Roman"/>
                <w:sz w:val="22"/>
                <w:szCs w:val="22"/>
                <w:lang w:val="ky-KG"/>
              </w:rPr>
            </w:pPr>
            <w:r w:rsidRPr="00F3329B">
              <w:rPr>
                <w:rFonts w:ascii="Times New Roman" w:hAnsi="Times New Roman"/>
                <w:sz w:val="22"/>
                <w:szCs w:val="22"/>
                <w:lang w:val="ky-KG"/>
              </w:rPr>
              <w:t>2</w:t>
            </w:r>
          </w:p>
        </w:tc>
        <w:tc>
          <w:tcPr>
            <w:tcW w:w="462" w:type="pct"/>
            <w:shd w:val="clear" w:color="auto" w:fill="auto"/>
            <w:vAlign w:val="bottom"/>
          </w:tcPr>
          <w:p w:rsidR="00F52CE4" w:rsidRPr="00F3329B" w:rsidRDefault="00F52CE4" w:rsidP="00F52CE4">
            <w:pPr>
              <w:spacing w:before="20"/>
              <w:jc w:val="right"/>
              <w:rPr>
                <w:rFonts w:ascii="Times New Roman" w:hAnsi="Times New Roman"/>
                <w:sz w:val="22"/>
                <w:szCs w:val="22"/>
                <w:lang w:val="ky-KG"/>
              </w:rPr>
            </w:pPr>
          </w:p>
        </w:tc>
        <w:tc>
          <w:tcPr>
            <w:tcW w:w="440" w:type="pct"/>
            <w:shd w:val="clear" w:color="auto" w:fill="auto"/>
            <w:vAlign w:val="bottom"/>
          </w:tcPr>
          <w:p w:rsidR="00F52CE4" w:rsidRPr="00F3329B" w:rsidRDefault="00F52CE4" w:rsidP="00F52CE4">
            <w:pPr>
              <w:spacing w:before="20"/>
              <w:jc w:val="right"/>
              <w:rPr>
                <w:rFonts w:ascii="Times New Roman" w:hAnsi="Times New Roman"/>
                <w:sz w:val="22"/>
                <w:szCs w:val="22"/>
                <w:lang w:val="ky-KG"/>
              </w:rPr>
            </w:pPr>
          </w:p>
        </w:tc>
        <w:tc>
          <w:tcPr>
            <w:tcW w:w="414" w:type="pct"/>
            <w:shd w:val="clear" w:color="auto" w:fill="auto"/>
            <w:vAlign w:val="bottom"/>
          </w:tcPr>
          <w:p w:rsidR="00F52CE4" w:rsidRPr="00F3329B" w:rsidRDefault="00F52CE4" w:rsidP="00F52CE4">
            <w:pPr>
              <w:spacing w:before="20"/>
              <w:jc w:val="right"/>
              <w:rPr>
                <w:rFonts w:ascii="Times New Roman" w:hAnsi="Times New Roman"/>
                <w:sz w:val="22"/>
                <w:szCs w:val="22"/>
                <w:lang w:val="ky-KG"/>
              </w:rPr>
            </w:pPr>
          </w:p>
        </w:tc>
        <w:tc>
          <w:tcPr>
            <w:tcW w:w="462" w:type="pct"/>
            <w:shd w:val="clear" w:color="auto" w:fill="auto"/>
            <w:vAlign w:val="bottom"/>
          </w:tcPr>
          <w:p w:rsidR="00F52CE4" w:rsidRPr="00F3329B" w:rsidRDefault="00F52CE4" w:rsidP="00F52CE4">
            <w:pPr>
              <w:spacing w:before="20"/>
              <w:jc w:val="right"/>
              <w:rPr>
                <w:rFonts w:ascii="Times New Roman" w:hAnsi="Times New Roman"/>
                <w:sz w:val="22"/>
                <w:szCs w:val="22"/>
                <w:lang w:val="ky-KG"/>
              </w:rPr>
            </w:pPr>
            <w:r w:rsidRPr="00F3329B">
              <w:rPr>
                <w:rFonts w:ascii="Times New Roman" w:hAnsi="Times New Roman"/>
                <w:sz w:val="22"/>
                <w:szCs w:val="22"/>
                <w:lang w:val="ky-KG"/>
              </w:rPr>
              <w:t>100,0</w:t>
            </w:r>
          </w:p>
        </w:tc>
        <w:tc>
          <w:tcPr>
            <w:tcW w:w="459" w:type="pct"/>
            <w:shd w:val="clear" w:color="auto" w:fill="auto"/>
            <w:vAlign w:val="bottom"/>
          </w:tcPr>
          <w:p w:rsidR="00F52CE4" w:rsidRPr="00F3329B" w:rsidRDefault="00F52CE4" w:rsidP="00F52CE4">
            <w:pPr>
              <w:spacing w:before="20"/>
              <w:jc w:val="right"/>
              <w:rPr>
                <w:rFonts w:ascii="Times New Roman" w:hAnsi="Times New Roman"/>
                <w:sz w:val="22"/>
                <w:szCs w:val="22"/>
                <w:lang w:val="ky-KG"/>
              </w:rPr>
            </w:pPr>
          </w:p>
        </w:tc>
        <w:tc>
          <w:tcPr>
            <w:tcW w:w="459" w:type="pct"/>
            <w:shd w:val="clear" w:color="auto" w:fill="auto"/>
            <w:vAlign w:val="bottom"/>
          </w:tcPr>
          <w:p w:rsidR="00F52CE4" w:rsidRPr="00F3329B" w:rsidRDefault="00F52CE4" w:rsidP="00F52CE4">
            <w:pPr>
              <w:spacing w:before="20"/>
              <w:jc w:val="right"/>
              <w:rPr>
                <w:rFonts w:ascii="Times New Roman" w:hAnsi="Times New Roman"/>
                <w:sz w:val="22"/>
                <w:szCs w:val="22"/>
                <w:lang w:val="ky-KG"/>
              </w:rPr>
            </w:pPr>
          </w:p>
        </w:tc>
      </w:tr>
      <w:tr w:rsidR="00F52CE4" w:rsidRPr="00F3329B" w:rsidTr="00F52CE4">
        <w:trPr>
          <w:trHeight w:val="244"/>
        </w:trPr>
        <w:tc>
          <w:tcPr>
            <w:tcW w:w="1382" w:type="pct"/>
            <w:vAlign w:val="bottom"/>
          </w:tcPr>
          <w:p w:rsidR="00F52CE4" w:rsidRPr="00F3329B" w:rsidRDefault="00F52CE4" w:rsidP="00F52CE4">
            <w:pPr>
              <w:keepNext/>
              <w:jc w:val="both"/>
              <w:rPr>
                <w:rFonts w:ascii="Times New Roman" w:hAnsi="Times New Roman"/>
                <w:sz w:val="22"/>
                <w:szCs w:val="22"/>
              </w:rPr>
            </w:pPr>
            <w:r w:rsidRPr="00F3329B">
              <w:rPr>
                <w:rFonts w:ascii="Times New Roman" w:hAnsi="Times New Roman"/>
                <w:sz w:val="22"/>
                <w:szCs w:val="22"/>
              </w:rPr>
              <w:t>Турак бөлмөлөр үчүн жыгач эмеректер, даана</w:t>
            </w:r>
          </w:p>
        </w:tc>
        <w:tc>
          <w:tcPr>
            <w:tcW w:w="462" w:type="pct"/>
            <w:shd w:val="clear" w:color="auto" w:fill="auto"/>
            <w:vAlign w:val="bottom"/>
          </w:tcPr>
          <w:p w:rsidR="00F52CE4" w:rsidRPr="00F3329B" w:rsidRDefault="00F52CE4" w:rsidP="00F52CE4">
            <w:pPr>
              <w:spacing w:before="20"/>
              <w:jc w:val="right"/>
              <w:rPr>
                <w:rFonts w:ascii="Times New Roman" w:hAnsi="Times New Roman"/>
                <w:sz w:val="22"/>
                <w:szCs w:val="22"/>
                <w:lang w:val="ky-KG"/>
              </w:rPr>
            </w:pPr>
          </w:p>
        </w:tc>
        <w:tc>
          <w:tcPr>
            <w:tcW w:w="460" w:type="pct"/>
            <w:shd w:val="clear" w:color="auto" w:fill="auto"/>
            <w:vAlign w:val="bottom"/>
          </w:tcPr>
          <w:p w:rsidR="00F52CE4" w:rsidRPr="00F3329B" w:rsidRDefault="00F52CE4" w:rsidP="00F52CE4">
            <w:pPr>
              <w:spacing w:before="20"/>
              <w:jc w:val="right"/>
              <w:rPr>
                <w:rFonts w:ascii="Times New Roman" w:hAnsi="Times New Roman"/>
                <w:sz w:val="22"/>
                <w:szCs w:val="22"/>
                <w:lang w:val="ky-KG"/>
              </w:rPr>
            </w:pPr>
            <w:r w:rsidRPr="00F3329B">
              <w:rPr>
                <w:rFonts w:ascii="Times New Roman" w:hAnsi="Times New Roman"/>
                <w:sz w:val="22"/>
                <w:szCs w:val="22"/>
                <w:lang w:val="ky-KG"/>
              </w:rPr>
              <w:t>126</w:t>
            </w:r>
          </w:p>
        </w:tc>
        <w:tc>
          <w:tcPr>
            <w:tcW w:w="462" w:type="pct"/>
            <w:shd w:val="clear" w:color="auto" w:fill="auto"/>
            <w:vAlign w:val="bottom"/>
          </w:tcPr>
          <w:p w:rsidR="00F52CE4" w:rsidRPr="00F3329B" w:rsidRDefault="00F52CE4" w:rsidP="00F52CE4">
            <w:pPr>
              <w:spacing w:before="20"/>
              <w:jc w:val="right"/>
              <w:rPr>
                <w:rFonts w:ascii="Times New Roman" w:hAnsi="Times New Roman"/>
                <w:sz w:val="22"/>
                <w:szCs w:val="22"/>
                <w:lang w:val="ky-KG"/>
              </w:rPr>
            </w:pPr>
          </w:p>
        </w:tc>
        <w:tc>
          <w:tcPr>
            <w:tcW w:w="440" w:type="pct"/>
            <w:shd w:val="clear" w:color="auto" w:fill="auto"/>
            <w:vAlign w:val="bottom"/>
          </w:tcPr>
          <w:p w:rsidR="00F52CE4" w:rsidRPr="00F3329B" w:rsidRDefault="00F52CE4" w:rsidP="00F52CE4">
            <w:pPr>
              <w:spacing w:before="20"/>
              <w:jc w:val="right"/>
              <w:rPr>
                <w:rFonts w:ascii="Times New Roman" w:hAnsi="Times New Roman"/>
                <w:sz w:val="22"/>
                <w:szCs w:val="22"/>
                <w:lang w:val="ky-KG"/>
              </w:rPr>
            </w:pPr>
            <w:r w:rsidRPr="00F3329B">
              <w:rPr>
                <w:rFonts w:ascii="Times New Roman" w:hAnsi="Times New Roman"/>
                <w:sz w:val="22"/>
                <w:szCs w:val="22"/>
                <w:lang w:val="ky-KG"/>
              </w:rPr>
              <w:t>127</w:t>
            </w:r>
          </w:p>
        </w:tc>
        <w:tc>
          <w:tcPr>
            <w:tcW w:w="414" w:type="pct"/>
            <w:shd w:val="clear" w:color="auto" w:fill="auto"/>
            <w:vAlign w:val="bottom"/>
          </w:tcPr>
          <w:p w:rsidR="00F52CE4" w:rsidRPr="00F3329B" w:rsidRDefault="00F52CE4" w:rsidP="00F52CE4">
            <w:pPr>
              <w:spacing w:before="20"/>
              <w:jc w:val="right"/>
              <w:rPr>
                <w:rFonts w:ascii="Times New Roman" w:hAnsi="Times New Roman"/>
                <w:sz w:val="22"/>
                <w:szCs w:val="22"/>
                <w:lang w:val="ky-KG"/>
              </w:rPr>
            </w:pPr>
          </w:p>
        </w:tc>
        <w:tc>
          <w:tcPr>
            <w:tcW w:w="462" w:type="pct"/>
            <w:shd w:val="clear" w:color="auto" w:fill="auto"/>
            <w:vAlign w:val="bottom"/>
          </w:tcPr>
          <w:p w:rsidR="00F52CE4" w:rsidRPr="00F3329B" w:rsidRDefault="00F52CE4" w:rsidP="00F52CE4">
            <w:pPr>
              <w:spacing w:before="20"/>
              <w:jc w:val="right"/>
              <w:rPr>
                <w:rFonts w:ascii="Times New Roman" w:hAnsi="Times New Roman"/>
                <w:sz w:val="22"/>
                <w:szCs w:val="22"/>
                <w:lang w:val="ky-KG"/>
              </w:rPr>
            </w:pPr>
            <w:r w:rsidRPr="00F3329B">
              <w:rPr>
                <w:rFonts w:ascii="Times New Roman" w:hAnsi="Times New Roman"/>
                <w:sz w:val="22"/>
                <w:szCs w:val="22"/>
                <w:lang w:val="ky-KG"/>
              </w:rPr>
              <w:t>100,0</w:t>
            </w:r>
          </w:p>
        </w:tc>
        <w:tc>
          <w:tcPr>
            <w:tcW w:w="459" w:type="pct"/>
            <w:shd w:val="clear" w:color="auto" w:fill="auto"/>
            <w:vAlign w:val="bottom"/>
          </w:tcPr>
          <w:p w:rsidR="00F52CE4" w:rsidRPr="00F3329B" w:rsidRDefault="00F52CE4" w:rsidP="00F52CE4">
            <w:pPr>
              <w:spacing w:before="20"/>
              <w:jc w:val="right"/>
              <w:rPr>
                <w:rFonts w:ascii="Times New Roman" w:hAnsi="Times New Roman"/>
                <w:sz w:val="22"/>
                <w:szCs w:val="22"/>
                <w:lang w:val="ky-KG"/>
              </w:rPr>
            </w:pPr>
          </w:p>
        </w:tc>
        <w:tc>
          <w:tcPr>
            <w:tcW w:w="459" w:type="pct"/>
            <w:shd w:val="clear" w:color="auto" w:fill="auto"/>
            <w:vAlign w:val="bottom"/>
          </w:tcPr>
          <w:p w:rsidR="00F52CE4" w:rsidRPr="00F3329B" w:rsidRDefault="00F52CE4" w:rsidP="00F52CE4">
            <w:pPr>
              <w:spacing w:before="20"/>
              <w:jc w:val="right"/>
              <w:rPr>
                <w:rFonts w:ascii="Times New Roman" w:hAnsi="Times New Roman"/>
                <w:sz w:val="22"/>
                <w:szCs w:val="22"/>
                <w:lang w:val="ky-KG"/>
              </w:rPr>
            </w:pPr>
            <w:r w:rsidRPr="00F3329B">
              <w:rPr>
                <w:rFonts w:ascii="Times New Roman" w:hAnsi="Times New Roman"/>
                <w:sz w:val="22"/>
                <w:szCs w:val="22"/>
                <w:lang w:val="ky-KG"/>
              </w:rPr>
              <w:t>100,8</w:t>
            </w:r>
          </w:p>
        </w:tc>
      </w:tr>
      <w:tr w:rsidR="00F52CE4" w:rsidRPr="00F3329B" w:rsidTr="00F52CE4">
        <w:trPr>
          <w:trHeight w:val="244"/>
        </w:trPr>
        <w:tc>
          <w:tcPr>
            <w:tcW w:w="1382" w:type="pct"/>
            <w:tcBorders>
              <w:bottom w:val="single" w:sz="12" w:space="0" w:color="auto"/>
            </w:tcBorders>
            <w:vAlign w:val="bottom"/>
          </w:tcPr>
          <w:p w:rsidR="00F52CE4" w:rsidRPr="00F3329B" w:rsidRDefault="00F52CE4" w:rsidP="00F52CE4">
            <w:pPr>
              <w:keepNext/>
              <w:jc w:val="both"/>
              <w:rPr>
                <w:rFonts w:ascii="Times New Roman" w:hAnsi="Times New Roman"/>
                <w:sz w:val="22"/>
                <w:szCs w:val="22"/>
              </w:rPr>
            </w:pPr>
            <w:r w:rsidRPr="00F3329B">
              <w:rPr>
                <w:rFonts w:ascii="Times New Roman" w:hAnsi="Times New Roman"/>
                <w:sz w:val="22"/>
                <w:szCs w:val="22"/>
              </w:rPr>
              <w:t xml:space="preserve">Тамак ичүүчү жана турак бөлмөлөр үчүн жыгач </w:t>
            </w:r>
          </w:p>
          <w:p w:rsidR="00F52CE4" w:rsidRPr="00F3329B" w:rsidRDefault="00F52CE4" w:rsidP="00F52CE4">
            <w:pPr>
              <w:keepNext/>
              <w:jc w:val="both"/>
              <w:rPr>
                <w:rFonts w:ascii="Times New Roman" w:hAnsi="Times New Roman"/>
                <w:sz w:val="22"/>
                <w:szCs w:val="22"/>
              </w:rPr>
            </w:pPr>
            <w:r w:rsidRPr="00F3329B">
              <w:rPr>
                <w:rFonts w:ascii="Times New Roman" w:hAnsi="Times New Roman"/>
                <w:sz w:val="22"/>
                <w:szCs w:val="22"/>
              </w:rPr>
              <w:t>эмеректер, даана</w:t>
            </w:r>
          </w:p>
        </w:tc>
        <w:tc>
          <w:tcPr>
            <w:tcW w:w="462" w:type="pct"/>
            <w:tcBorders>
              <w:bottom w:val="single" w:sz="12" w:space="0" w:color="auto"/>
            </w:tcBorders>
            <w:shd w:val="clear" w:color="auto" w:fill="auto"/>
            <w:vAlign w:val="bottom"/>
          </w:tcPr>
          <w:p w:rsidR="00F52CE4" w:rsidRPr="00F3329B" w:rsidRDefault="00F52CE4" w:rsidP="00F52CE4">
            <w:pPr>
              <w:spacing w:before="20"/>
              <w:jc w:val="right"/>
              <w:rPr>
                <w:rFonts w:ascii="Times New Roman" w:hAnsi="Times New Roman"/>
                <w:sz w:val="22"/>
                <w:szCs w:val="22"/>
                <w:lang w:val="ky-KG"/>
              </w:rPr>
            </w:pPr>
          </w:p>
        </w:tc>
        <w:tc>
          <w:tcPr>
            <w:tcW w:w="460" w:type="pct"/>
            <w:tcBorders>
              <w:bottom w:val="single" w:sz="12" w:space="0" w:color="auto"/>
            </w:tcBorders>
            <w:shd w:val="clear" w:color="auto" w:fill="auto"/>
            <w:vAlign w:val="bottom"/>
          </w:tcPr>
          <w:p w:rsidR="00F52CE4" w:rsidRPr="00F3329B" w:rsidRDefault="00F52CE4" w:rsidP="00F52CE4">
            <w:pPr>
              <w:spacing w:before="20"/>
              <w:jc w:val="right"/>
              <w:rPr>
                <w:rFonts w:ascii="Times New Roman" w:hAnsi="Times New Roman"/>
                <w:sz w:val="22"/>
                <w:szCs w:val="22"/>
                <w:lang w:val="ky-KG"/>
              </w:rPr>
            </w:pPr>
            <w:r w:rsidRPr="00F3329B">
              <w:rPr>
                <w:rFonts w:ascii="Times New Roman" w:hAnsi="Times New Roman"/>
                <w:sz w:val="22"/>
                <w:szCs w:val="22"/>
                <w:lang w:val="ky-KG"/>
              </w:rPr>
              <w:t>110</w:t>
            </w:r>
          </w:p>
        </w:tc>
        <w:tc>
          <w:tcPr>
            <w:tcW w:w="462" w:type="pct"/>
            <w:tcBorders>
              <w:bottom w:val="single" w:sz="12" w:space="0" w:color="auto"/>
            </w:tcBorders>
            <w:shd w:val="clear" w:color="auto" w:fill="auto"/>
            <w:vAlign w:val="bottom"/>
          </w:tcPr>
          <w:p w:rsidR="00F52CE4" w:rsidRPr="00F3329B" w:rsidRDefault="00F52CE4" w:rsidP="00F52CE4">
            <w:pPr>
              <w:spacing w:before="20"/>
              <w:jc w:val="right"/>
              <w:rPr>
                <w:rFonts w:ascii="Times New Roman" w:hAnsi="Times New Roman"/>
                <w:sz w:val="22"/>
                <w:szCs w:val="22"/>
                <w:lang w:val="ky-KG"/>
              </w:rPr>
            </w:pPr>
          </w:p>
        </w:tc>
        <w:tc>
          <w:tcPr>
            <w:tcW w:w="440" w:type="pct"/>
            <w:tcBorders>
              <w:bottom w:val="single" w:sz="12" w:space="0" w:color="auto"/>
            </w:tcBorders>
            <w:shd w:val="clear" w:color="auto" w:fill="auto"/>
            <w:vAlign w:val="bottom"/>
          </w:tcPr>
          <w:p w:rsidR="00F52CE4" w:rsidRPr="00F3329B" w:rsidRDefault="00F52CE4" w:rsidP="00F52CE4">
            <w:pPr>
              <w:spacing w:before="20"/>
              <w:jc w:val="right"/>
              <w:rPr>
                <w:rFonts w:ascii="Times New Roman" w:hAnsi="Times New Roman"/>
                <w:sz w:val="22"/>
                <w:szCs w:val="22"/>
                <w:lang w:val="ky-KG"/>
              </w:rPr>
            </w:pPr>
            <w:r w:rsidRPr="00F3329B">
              <w:rPr>
                <w:rFonts w:ascii="Times New Roman" w:hAnsi="Times New Roman"/>
                <w:sz w:val="22"/>
                <w:szCs w:val="22"/>
                <w:lang w:val="ky-KG"/>
              </w:rPr>
              <w:t>112</w:t>
            </w:r>
          </w:p>
        </w:tc>
        <w:tc>
          <w:tcPr>
            <w:tcW w:w="414" w:type="pct"/>
            <w:tcBorders>
              <w:bottom w:val="single" w:sz="12" w:space="0" w:color="auto"/>
            </w:tcBorders>
            <w:shd w:val="clear" w:color="auto" w:fill="auto"/>
            <w:vAlign w:val="bottom"/>
          </w:tcPr>
          <w:p w:rsidR="00F52CE4" w:rsidRPr="00F3329B" w:rsidRDefault="00F52CE4" w:rsidP="00F52CE4">
            <w:pPr>
              <w:spacing w:before="20"/>
              <w:jc w:val="right"/>
              <w:rPr>
                <w:rFonts w:ascii="Times New Roman" w:hAnsi="Times New Roman"/>
                <w:sz w:val="22"/>
                <w:szCs w:val="22"/>
                <w:lang w:val="ky-KG"/>
              </w:rPr>
            </w:pPr>
          </w:p>
        </w:tc>
        <w:tc>
          <w:tcPr>
            <w:tcW w:w="462" w:type="pct"/>
            <w:tcBorders>
              <w:bottom w:val="single" w:sz="12" w:space="0" w:color="auto"/>
            </w:tcBorders>
            <w:shd w:val="clear" w:color="auto" w:fill="auto"/>
            <w:vAlign w:val="bottom"/>
          </w:tcPr>
          <w:p w:rsidR="00F52CE4" w:rsidRPr="00F3329B" w:rsidRDefault="00F52CE4" w:rsidP="00F52CE4">
            <w:pPr>
              <w:spacing w:before="20"/>
              <w:jc w:val="right"/>
              <w:rPr>
                <w:rFonts w:ascii="Times New Roman" w:hAnsi="Times New Roman"/>
                <w:sz w:val="22"/>
                <w:szCs w:val="22"/>
                <w:lang w:val="ky-KG"/>
              </w:rPr>
            </w:pPr>
            <w:r w:rsidRPr="00F3329B">
              <w:rPr>
                <w:rFonts w:ascii="Times New Roman" w:hAnsi="Times New Roman"/>
                <w:sz w:val="22"/>
                <w:szCs w:val="22"/>
                <w:lang w:val="ky-KG"/>
              </w:rPr>
              <w:t>123,6</w:t>
            </w:r>
          </w:p>
        </w:tc>
        <w:tc>
          <w:tcPr>
            <w:tcW w:w="459" w:type="pct"/>
            <w:tcBorders>
              <w:bottom w:val="single" w:sz="12" w:space="0" w:color="auto"/>
            </w:tcBorders>
            <w:shd w:val="clear" w:color="auto" w:fill="auto"/>
            <w:vAlign w:val="bottom"/>
          </w:tcPr>
          <w:p w:rsidR="00F52CE4" w:rsidRPr="00F3329B" w:rsidRDefault="00F52CE4" w:rsidP="00F52CE4">
            <w:pPr>
              <w:spacing w:before="20"/>
              <w:jc w:val="right"/>
              <w:rPr>
                <w:rFonts w:ascii="Times New Roman" w:hAnsi="Times New Roman"/>
                <w:sz w:val="22"/>
                <w:szCs w:val="22"/>
                <w:lang w:val="ky-KG"/>
              </w:rPr>
            </w:pPr>
          </w:p>
        </w:tc>
        <w:tc>
          <w:tcPr>
            <w:tcW w:w="459" w:type="pct"/>
            <w:tcBorders>
              <w:bottom w:val="single" w:sz="12" w:space="0" w:color="auto"/>
            </w:tcBorders>
            <w:shd w:val="clear" w:color="auto" w:fill="auto"/>
            <w:vAlign w:val="bottom"/>
          </w:tcPr>
          <w:p w:rsidR="00F52CE4" w:rsidRPr="00F3329B" w:rsidRDefault="00F52CE4" w:rsidP="00F52CE4">
            <w:pPr>
              <w:spacing w:before="20"/>
              <w:jc w:val="right"/>
              <w:rPr>
                <w:rFonts w:ascii="Times New Roman" w:hAnsi="Times New Roman"/>
                <w:sz w:val="22"/>
                <w:szCs w:val="22"/>
                <w:lang w:val="ky-KG"/>
              </w:rPr>
            </w:pPr>
            <w:r w:rsidRPr="00F3329B">
              <w:rPr>
                <w:rFonts w:ascii="Times New Roman" w:hAnsi="Times New Roman"/>
                <w:sz w:val="22"/>
                <w:szCs w:val="22"/>
                <w:lang w:val="ky-KG"/>
              </w:rPr>
              <w:t>101,8</w:t>
            </w:r>
          </w:p>
        </w:tc>
      </w:tr>
      <w:tr w:rsidR="00F52CE4" w:rsidRPr="00F3329B" w:rsidTr="00F52CE4">
        <w:trPr>
          <w:trHeight w:val="244"/>
        </w:trPr>
        <w:tc>
          <w:tcPr>
            <w:tcW w:w="1382" w:type="pct"/>
            <w:tcBorders>
              <w:top w:val="single" w:sz="12" w:space="0" w:color="auto"/>
            </w:tcBorders>
            <w:vAlign w:val="bottom"/>
          </w:tcPr>
          <w:p w:rsidR="00F52CE4" w:rsidRPr="00F3329B" w:rsidRDefault="00F52CE4" w:rsidP="00F52CE4">
            <w:pPr>
              <w:keepNext/>
              <w:jc w:val="both"/>
              <w:rPr>
                <w:rFonts w:ascii="Times New Roman" w:hAnsi="Times New Roman"/>
                <w:sz w:val="22"/>
                <w:szCs w:val="22"/>
              </w:rPr>
            </w:pPr>
          </w:p>
        </w:tc>
        <w:tc>
          <w:tcPr>
            <w:tcW w:w="462" w:type="pct"/>
            <w:tcBorders>
              <w:top w:val="single" w:sz="12" w:space="0" w:color="auto"/>
            </w:tcBorders>
            <w:vAlign w:val="bottom"/>
          </w:tcPr>
          <w:p w:rsidR="00F52CE4" w:rsidRPr="00F3329B" w:rsidRDefault="00F52CE4" w:rsidP="00F52CE4">
            <w:pPr>
              <w:spacing w:before="20"/>
              <w:jc w:val="right"/>
              <w:rPr>
                <w:rFonts w:ascii="Times New Roman" w:hAnsi="Times New Roman"/>
                <w:sz w:val="22"/>
                <w:szCs w:val="22"/>
                <w:lang w:val="ky-KG"/>
              </w:rPr>
            </w:pPr>
          </w:p>
        </w:tc>
        <w:tc>
          <w:tcPr>
            <w:tcW w:w="460" w:type="pct"/>
            <w:tcBorders>
              <w:top w:val="single" w:sz="12" w:space="0" w:color="auto"/>
            </w:tcBorders>
            <w:vAlign w:val="bottom"/>
          </w:tcPr>
          <w:p w:rsidR="00F52CE4" w:rsidRPr="00F3329B" w:rsidRDefault="00F52CE4" w:rsidP="00F52CE4">
            <w:pPr>
              <w:spacing w:before="20"/>
              <w:jc w:val="right"/>
              <w:rPr>
                <w:rFonts w:ascii="Times New Roman" w:hAnsi="Times New Roman"/>
                <w:sz w:val="22"/>
                <w:szCs w:val="22"/>
                <w:lang w:val="ky-KG"/>
              </w:rPr>
            </w:pPr>
          </w:p>
        </w:tc>
        <w:tc>
          <w:tcPr>
            <w:tcW w:w="462" w:type="pct"/>
            <w:tcBorders>
              <w:top w:val="single" w:sz="12" w:space="0" w:color="auto"/>
            </w:tcBorders>
            <w:vAlign w:val="bottom"/>
          </w:tcPr>
          <w:p w:rsidR="00F52CE4" w:rsidRPr="00F3329B" w:rsidRDefault="00F52CE4" w:rsidP="00F52CE4">
            <w:pPr>
              <w:spacing w:before="20"/>
              <w:jc w:val="right"/>
              <w:rPr>
                <w:rFonts w:ascii="Times New Roman" w:hAnsi="Times New Roman"/>
                <w:sz w:val="22"/>
                <w:szCs w:val="22"/>
                <w:lang w:val="ky-KG"/>
              </w:rPr>
            </w:pPr>
          </w:p>
        </w:tc>
        <w:tc>
          <w:tcPr>
            <w:tcW w:w="440" w:type="pct"/>
            <w:tcBorders>
              <w:top w:val="single" w:sz="12" w:space="0" w:color="auto"/>
            </w:tcBorders>
            <w:vAlign w:val="bottom"/>
          </w:tcPr>
          <w:p w:rsidR="00F52CE4" w:rsidRPr="00F3329B" w:rsidRDefault="00F52CE4" w:rsidP="00F52CE4">
            <w:pPr>
              <w:spacing w:before="20"/>
              <w:jc w:val="right"/>
              <w:rPr>
                <w:rFonts w:ascii="Times New Roman" w:hAnsi="Times New Roman"/>
                <w:sz w:val="22"/>
                <w:szCs w:val="22"/>
                <w:lang w:val="ky-KG"/>
              </w:rPr>
            </w:pPr>
          </w:p>
        </w:tc>
        <w:tc>
          <w:tcPr>
            <w:tcW w:w="414" w:type="pct"/>
            <w:tcBorders>
              <w:top w:val="single" w:sz="12" w:space="0" w:color="auto"/>
            </w:tcBorders>
            <w:vAlign w:val="bottom"/>
          </w:tcPr>
          <w:p w:rsidR="00F52CE4" w:rsidRPr="00F3329B" w:rsidRDefault="00F52CE4" w:rsidP="00F52CE4">
            <w:pPr>
              <w:spacing w:before="20"/>
              <w:jc w:val="right"/>
              <w:rPr>
                <w:rFonts w:ascii="Times New Roman" w:hAnsi="Times New Roman"/>
                <w:sz w:val="22"/>
                <w:szCs w:val="22"/>
                <w:lang w:val="ky-KG"/>
              </w:rPr>
            </w:pPr>
          </w:p>
        </w:tc>
        <w:tc>
          <w:tcPr>
            <w:tcW w:w="462" w:type="pct"/>
            <w:tcBorders>
              <w:top w:val="single" w:sz="12" w:space="0" w:color="auto"/>
            </w:tcBorders>
            <w:vAlign w:val="bottom"/>
          </w:tcPr>
          <w:p w:rsidR="00F52CE4" w:rsidRPr="00F3329B" w:rsidRDefault="00F52CE4" w:rsidP="00F52CE4">
            <w:pPr>
              <w:spacing w:before="20"/>
              <w:jc w:val="right"/>
              <w:rPr>
                <w:rFonts w:ascii="Times New Roman" w:hAnsi="Times New Roman"/>
                <w:sz w:val="22"/>
                <w:szCs w:val="22"/>
                <w:lang w:val="ky-KG"/>
              </w:rPr>
            </w:pPr>
          </w:p>
        </w:tc>
        <w:tc>
          <w:tcPr>
            <w:tcW w:w="459" w:type="pct"/>
            <w:tcBorders>
              <w:top w:val="single" w:sz="12" w:space="0" w:color="auto"/>
            </w:tcBorders>
            <w:vAlign w:val="bottom"/>
          </w:tcPr>
          <w:p w:rsidR="00F52CE4" w:rsidRPr="00F3329B" w:rsidRDefault="00F52CE4" w:rsidP="00F52CE4">
            <w:pPr>
              <w:spacing w:before="20"/>
              <w:jc w:val="right"/>
              <w:rPr>
                <w:rFonts w:ascii="Times New Roman" w:hAnsi="Times New Roman"/>
                <w:sz w:val="22"/>
                <w:szCs w:val="22"/>
                <w:lang w:val="ky-KG"/>
              </w:rPr>
            </w:pPr>
          </w:p>
        </w:tc>
        <w:tc>
          <w:tcPr>
            <w:tcW w:w="459" w:type="pct"/>
            <w:tcBorders>
              <w:top w:val="single" w:sz="12" w:space="0" w:color="auto"/>
            </w:tcBorders>
            <w:vAlign w:val="bottom"/>
          </w:tcPr>
          <w:p w:rsidR="00F52CE4" w:rsidRPr="00F3329B" w:rsidRDefault="00F52CE4" w:rsidP="00F52CE4">
            <w:pPr>
              <w:spacing w:before="20"/>
              <w:jc w:val="right"/>
              <w:rPr>
                <w:rFonts w:ascii="Times New Roman" w:hAnsi="Times New Roman"/>
                <w:sz w:val="22"/>
                <w:szCs w:val="22"/>
                <w:lang w:val="ky-KG"/>
              </w:rPr>
            </w:pPr>
          </w:p>
        </w:tc>
      </w:tr>
    </w:tbl>
    <w:p w:rsidR="00F52CE4" w:rsidRPr="00F3329B" w:rsidRDefault="00F52CE4" w:rsidP="00F52CE4">
      <w:pPr>
        <w:spacing w:after="200" w:line="276" w:lineRule="auto"/>
        <w:rPr>
          <w:rFonts w:ascii="Times New Roman" w:hAnsi="Times New Roman"/>
          <w:sz w:val="28"/>
          <w:szCs w:val="28"/>
          <w:lang w:val="ky-KG"/>
        </w:rPr>
      </w:pPr>
      <w:r w:rsidRPr="00F3329B">
        <w:rPr>
          <w:rFonts w:ascii="Times New Roman" w:hAnsi="Times New Roman"/>
          <w:sz w:val="28"/>
          <w:szCs w:val="28"/>
          <w:lang w:val="ky-KG"/>
        </w:rPr>
        <w:br w:type="page"/>
      </w:r>
    </w:p>
    <w:p w:rsidR="00F52CE4" w:rsidRPr="00F3329B" w:rsidRDefault="00F52CE4" w:rsidP="00F52CE4">
      <w:pPr>
        <w:autoSpaceDE w:val="0"/>
        <w:autoSpaceDN w:val="0"/>
        <w:adjustRightInd w:val="0"/>
        <w:spacing w:before="120" w:after="120"/>
        <w:ind w:firstLine="709"/>
        <w:jc w:val="both"/>
        <w:rPr>
          <w:rFonts w:ascii="Times New Roman" w:hAnsi="Times New Roman"/>
          <w:sz w:val="28"/>
          <w:szCs w:val="28"/>
          <w:lang w:val="ky-KG"/>
        </w:rPr>
      </w:pPr>
      <w:r w:rsidRPr="00F3329B">
        <w:rPr>
          <w:rFonts w:ascii="Times New Roman" w:hAnsi="Times New Roman"/>
          <w:sz w:val="28"/>
          <w:szCs w:val="28"/>
          <w:lang w:val="ky-KG"/>
        </w:rPr>
        <w:lastRenderedPageBreak/>
        <w:t>2025-жылдын январында</w:t>
      </w:r>
      <w:r w:rsidRPr="00F3329B">
        <w:rPr>
          <w:rFonts w:ascii="Times New Roman" w:hAnsi="Times New Roman"/>
          <w:i/>
          <w:sz w:val="28"/>
          <w:szCs w:val="28"/>
          <w:lang w:val="ky-KG"/>
        </w:rPr>
        <w:t xml:space="preserve"> электр энергия, газ, буу жана кондицияланган аба менен камсыздоонун (жабдуу)</w:t>
      </w:r>
      <w:r w:rsidRPr="00F3329B">
        <w:rPr>
          <w:rFonts w:ascii="Times New Roman" w:hAnsi="Times New Roman"/>
          <w:sz w:val="28"/>
          <w:szCs w:val="28"/>
          <w:lang w:val="ky-KG"/>
        </w:rPr>
        <w:t xml:space="preserve"> көлөмү 275,8 млн. сомду, ал эми физикалык көлөмдүн индекси 2024-ж. январына</w:t>
      </w:r>
      <w:r w:rsidRPr="00F3329B">
        <w:rPr>
          <w:rFonts w:ascii="Times New Roman" w:hAnsi="Times New Roman"/>
          <w:i/>
          <w:sz w:val="28"/>
          <w:szCs w:val="28"/>
          <w:lang w:val="ky-KG"/>
        </w:rPr>
        <w:t xml:space="preserve"> </w:t>
      </w:r>
      <w:r w:rsidRPr="00F3329B">
        <w:rPr>
          <w:rFonts w:ascii="Times New Roman" w:hAnsi="Times New Roman"/>
          <w:sz w:val="28"/>
          <w:szCs w:val="28"/>
          <w:lang w:val="ky-KG"/>
        </w:rPr>
        <w:t xml:space="preserve">карата 137,9 пайызды түздү. </w:t>
      </w:r>
    </w:p>
    <w:p w:rsidR="00F52CE4" w:rsidRPr="00F3329B" w:rsidRDefault="00F52CE4" w:rsidP="00955B63">
      <w:pPr>
        <w:spacing w:before="120" w:after="120"/>
        <w:ind w:left="1276" w:hanging="1276"/>
        <w:rPr>
          <w:rFonts w:ascii="Times New Roman" w:hAnsi="Times New Roman"/>
          <w:b/>
          <w:sz w:val="25"/>
          <w:szCs w:val="25"/>
          <w:lang w:val="ky-KG"/>
        </w:rPr>
      </w:pPr>
      <w:r w:rsidRPr="00F3329B">
        <w:rPr>
          <w:rFonts w:ascii="Times New Roman" w:hAnsi="Times New Roman"/>
          <w:b/>
          <w:sz w:val="25"/>
          <w:szCs w:val="25"/>
        </w:rPr>
        <w:t>7</w:t>
      </w:r>
      <w:r w:rsidRPr="00F3329B">
        <w:rPr>
          <w:rFonts w:ascii="Times New Roman" w:hAnsi="Times New Roman"/>
          <w:b/>
          <w:sz w:val="25"/>
          <w:szCs w:val="25"/>
          <w:lang w:val="ky-KG"/>
        </w:rPr>
        <w:t xml:space="preserve">-таблица: 2025-ж. январында электр энергия, газ, буу жана кондицияланган аба </w:t>
      </w:r>
      <w:r w:rsidRPr="00F3329B">
        <w:rPr>
          <w:rFonts w:ascii="Times New Roman" w:hAnsi="Times New Roman"/>
          <w:b/>
          <w:bCs/>
          <w:sz w:val="25"/>
          <w:szCs w:val="25"/>
          <w:lang w:val="ky-KG"/>
        </w:rPr>
        <w:t>менен камсыздоо (жабдуу)</w:t>
      </w:r>
    </w:p>
    <w:tbl>
      <w:tblPr>
        <w:tblW w:w="5189" w:type="pct"/>
        <w:tblInd w:w="-111" w:type="dxa"/>
        <w:tblCellMar>
          <w:left w:w="31" w:type="dxa"/>
          <w:right w:w="31" w:type="dxa"/>
        </w:tblCellMar>
        <w:tblLook w:val="0000" w:firstRow="0" w:lastRow="0" w:firstColumn="0" w:lastColumn="0" w:noHBand="0" w:noVBand="0"/>
      </w:tblPr>
      <w:tblGrid>
        <w:gridCol w:w="2042"/>
        <w:gridCol w:w="965"/>
        <w:gridCol w:w="967"/>
        <w:gridCol w:w="965"/>
        <w:gridCol w:w="968"/>
        <w:gridCol w:w="966"/>
        <w:gridCol w:w="968"/>
        <w:gridCol w:w="966"/>
        <w:gridCol w:w="966"/>
      </w:tblGrid>
      <w:tr w:rsidR="00F52CE4" w:rsidRPr="00F3329B" w:rsidTr="00F52CE4">
        <w:trPr>
          <w:cantSplit/>
          <w:trHeight w:val="244"/>
          <w:tblHeader/>
        </w:trPr>
        <w:tc>
          <w:tcPr>
            <w:tcW w:w="1045" w:type="pct"/>
            <w:vMerge w:val="restart"/>
            <w:tcBorders>
              <w:top w:val="single" w:sz="12" w:space="0" w:color="auto"/>
            </w:tcBorders>
          </w:tcPr>
          <w:p w:rsidR="00F52CE4" w:rsidRPr="00F3329B" w:rsidRDefault="00F52CE4" w:rsidP="00F52CE4">
            <w:pPr>
              <w:spacing w:before="20" w:after="20"/>
              <w:ind w:left="113" w:hanging="113"/>
              <w:rPr>
                <w:rFonts w:ascii="Times New Roman" w:hAnsi="Times New Roman"/>
                <w:b/>
                <w:bCs/>
                <w:sz w:val="22"/>
                <w:szCs w:val="22"/>
                <w:lang w:val="ky-KG"/>
              </w:rPr>
            </w:pPr>
          </w:p>
        </w:tc>
        <w:tc>
          <w:tcPr>
            <w:tcW w:w="1978" w:type="pct"/>
            <w:gridSpan w:val="4"/>
            <w:tcBorders>
              <w:top w:val="single" w:sz="12" w:space="0" w:color="auto"/>
              <w:bottom w:val="single" w:sz="4" w:space="0" w:color="auto"/>
            </w:tcBorders>
          </w:tcPr>
          <w:p w:rsidR="00F52CE4" w:rsidRPr="00F3329B" w:rsidRDefault="00F52CE4" w:rsidP="00F52CE4">
            <w:pPr>
              <w:spacing w:before="20" w:after="20"/>
              <w:ind w:right="284"/>
              <w:jc w:val="center"/>
              <w:rPr>
                <w:rFonts w:ascii="Times New Roman" w:hAnsi="Times New Roman"/>
                <w:b/>
                <w:sz w:val="22"/>
                <w:szCs w:val="22"/>
              </w:rPr>
            </w:pPr>
            <w:r w:rsidRPr="00F3329B">
              <w:rPr>
                <w:rFonts w:ascii="Times New Roman" w:hAnsi="Times New Roman"/>
                <w:b/>
                <w:sz w:val="22"/>
                <w:szCs w:val="22"/>
              </w:rPr>
              <w:t>Өндүрүлдү - бардыгы</w:t>
            </w:r>
          </w:p>
        </w:tc>
        <w:tc>
          <w:tcPr>
            <w:tcW w:w="1977" w:type="pct"/>
            <w:gridSpan w:val="4"/>
            <w:tcBorders>
              <w:top w:val="single" w:sz="12" w:space="0" w:color="auto"/>
              <w:bottom w:val="single" w:sz="4" w:space="0" w:color="auto"/>
            </w:tcBorders>
            <w:vAlign w:val="center"/>
          </w:tcPr>
          <w:p w:rsidR="00F52CE4" w:rsidRPr="00F3329B" w:rsidRDefault="00F52CE4" w:rsidP="00F52CE4">
            <w:pPr>
              <w:spacing w:before="20" w:after="20"/>
              <w:ind w:right="284"/>
              <w:jc w:val="center"/>
              <w:rPr>
                <w:rFonts w:ascii="Times New Roman" w:hAnsi="Times New Roman"/>
                <w:b/>
                <w:sz w:val="22"/>
                <w:szCs w:val="22"/>
              </w:rPr>
            </w:pPr>
            <w:r w:rsidRPr="00F3329B">
              <w:rPr>
                <w:rFonts w:ascii="Times New Roman" w:hAnsi="Times New Roman"/>
                <w:b/>
                <w:sz w:val="22"/>
                <w:szCs w:val="22"/>
              </w:rPr>
              <w:t>Мурунку жылдын тийиштүү</w:t>
            </w:r>
            <w:r w:rsidRPr="00F3329B">
              <w:rPr>
                <w:rFonts w:ascii="Times New Roman" w:hAnsi="Times New Roman"/>
                <w:b/>
                <w:sz w:val="22"/>
                <w:szCs w:val="22"/>
              </w:rPr>
              <w:br/>
              <w:t>мезгилине карата пайыз менен</w:t>
            </w:r>
          </w:p>
        </w:tc>
      </w:tr>
      <w:tr w:rsidR="00F52CE4" w:rsidRPr="00F3329B" w:rsidTr="00F52CE4">
        <w:trPr>
          <w:cantSplit/>
          <w:trHeight w:val="244"/>
          <w:tblHeader/>
        </w:trPr>
        <w:tc>
          <w:tcPr>
            <w:tcW w:w="1045" w:type="pct"/>
            <w:vMerge/>
          </w:tcPr>
          <w:p w:rsidR="00F52CE4" w:rsidRPr="00F3329B" w:rsidRDefault="00F52CE4" w:rsidP="00F52CE4">
            <w:pPr>
              <w:spacing w:before="20" w:after="20"/>
              <w:ind w:left="113" w:hanging="113"/>
              <w:rPr>
                <w:rFonts w:ascii="Times New Roman" w:hAnsi="Times New Roman"/>
                <w:b/>
                <w:bCs/>
                <w:sz w:val="22"/>
                <w:szCs w:val="22"/>
              </w:rPr>
            </w:pPr>
          </w:p>
        </w:tc>
        <w:tc>
          <w:tcPr>
            <w:tcW w:w="989" w:type="pct"/>
            <w:gridSpan w:val="2"/>
            <w:tcBorders>
              <w:top w:val="single" w:sz="4" w:space="0" w:color="auto"/>
              <w:bottom w:val="single" w:sz="4" w:space="0" w:color="auto"/>
            </w:tcBorders>
          </w:tcPr>
          <w:p w:rsidR="00F52CE4" w:rsidRPr="00F3329B" w:rsidRDefault="00F52CE4" w:rsidP="00F52CE4">
            <w:pPr>
              <w:spacing w:before="20" w:after="20"/>
              <w:jc w:val="center"/>
              <w:rPr>
                <w:rFonts w:ascii="Times New Roman" w:hAnsi="Times New Roman"/>
                <w:b/>
                <w:sz w:val="22"/>
                <w:szCs w:val="22"/>
                <w:lang w:val="en-US"/>
              </w:rPr>
            </w:pPr>
            <w:r w:rsidRPr="00F3329B">
              <w:rPr>
                <w:rFonts w:ascii="Times New Roman" w:hAnsi="Times New Roman"/>
                <w:b/>
                <w:sz w:val="22"/>
                <w:szCs w:val="22"/>
              </w:rPr>
              <w:t>2024</w:t>
            </w:r>
          </w:p>
        </w:tc>
        <w:tc>
          <w:tcPr>
            <w:tcW w:w="989" w:type="pct"/>
            <w:gridSpan w:val="2"/>
            <w:tcBorders>
              <w:top w:val="single" w:sz="4" w:space="0" w:color="auto"/>
              <w:bottom w:val="single" w:sz="4" w:space="0" w:color="auto"/>
            </w:tcBorders>
          </w:tcPr>
          <w:p w:rsidR="00F52CE4" w:rsidRPr="00F3329B" w:rsidRDefault="00F52CE4" w:rsidP="00F52CE4">
            <w:pPr>
              <w:spacing w:before="20" w:after="20"/>
              <w:jc w:val="center"/>
              <w:rPr>
                <w:rFonts w:ascii="Times New Roman" w:hAnsi="Times New Roman"/>
                <w:b/>
                <w:sz w:val="22"/>
                <w:szCs w:val="22"/>
                <w:lang w:val="en-US"/>
              </w:rPr>
            </w:pPr>
            <w:r w:rsidRPr="00F3329B">
              <w:rPr>
                <w:rFonts w:ascii="Times New Roman" w:hAnsi="Times New Roman"/>
                <w:b/>
                <w:sz w:val="22"/>
                <w:szCs w:val="22"/>
              </w:rPr>
              <w:t>2025</w:t>
            </w:r>
          </w:p>
        </w:tc>
        <w:tc>
          <w:tcPr>
            <w:tcW w:w="989" w:type="pct"/>
            <w:gridSpan w:val="2"/>
            <w:tcBorders>
              <w:top w:val="single" w:sz="4" w:space="0" w:color="auto"/>
              <w:bottom w:val="single" w:sz="4" w:space="0" w:color="auto"/>
            </w:tcBorders>
          </w:tcPr>
          <w:p w:rsidR="00F52CE4" w:rsidRPr="00F3329B" w:rsidRDefault="00F52CE4" w:rsidP="00F52CE4">
            <w:pPr>
              <w:spacing w:before="20" w:after="20"/>
              <w:jc w:val="center"/>
              <w:rPr>
                <w:rFonts w:ascii="Times New Roman" w:hAnsi="Times New Roman"/>
                <w:b/>
                <w:sz w:val="22"/>
                <w:szCs w:val="22"/>
                <w:lang w:val="en-US"/>
              </w:rPr>
            </w:pPr>
            <w:r w:rsidRPr="00F3329B">
              <w:rPr>
                <w:rFonts w:ascii="Times New Roman" w:hAnsi="Times New Roman"/>
                <w:b/>
                <w:sz w:val="22"/>
                <w:szCs w:val="22"/>
              </w:rPr>
              <w:t>2024</w:t>
            </w:r>
          </w:p>
        </w:tc>
        <w:tc>
          <w:tcPr>
            <w:tcW w:w="988" w:type="pct"/>
            <w:gridSpan w:val="2"/>
            <w:tcBorders>
              <w:top w:val="single" w:sz="4" w:space="0" w:color="auto"/>
              <w:bottom w:val="single" w:sz="4" w:space="0" w:color="auto"/>
            </w:tcBorders>
          </w:tcPr>
          <w:p w:rsidR="00F52CE4" w:rsidRPr="00F3329B" w:rsidRDefault="00F52CE4" w:rsidP="00F52CE4">
            <w:pPr>
              <w:spacing w:before="20" w:after="20"/>
              <w:jc w:val="center"/>
              <w:rPr>
                <w:rFonts w:ascii="Times New Roman" w:hAnsi="Times New Roman"/>
                <w:b/>
                <w:sz w:val="22"/>
                <w:szCs w:val="22"/>
                <w:lang w:val="en-US"/>
              </w:rPr>
            </w:pPr>
            <w:r w:rsidRPr="00F3329B">
              <w:rPr>
                <w:rFonts w:ascii="Times New Roman" w:hAnsi="Times New Roman"/>
                <w:b/>
                <w:sz w:val="22"/>
                <w:szCs w:val="22"/>
              </w:rPr>
              <w:t>2025</w:t>
            </w:r>
          </w:p>
        </w:tc>
      </w:tr>
      <w:tr w:rsidR="00F52CE4" w:rsidRPr="00F3329B" w:rsidTr="00F52CE4">
        <w:trPr>
          <w:cantSplit/>
          <w:trHeight w:val="244"/>
          <w:tblHeader/>
        </w:trPr>
        <w:tc>
          <w:tcPr>
            <w:tcW w:w="1045" w:type="pct"/>
            <w:vMerge/>
            <w:tcBorders>
              <w:bottom w:val="single" w:sz="8" w:space="0" w:color="auto"/>
            </w:tcBorders>
          </w:tcPr>
          <w:p w:rsidR="00F52CE4" w:rsidRPr="00F3329B" w:rsidRDefault="00F52CE4" w:rsidP="00F52CE4">
            <w:pPr>
              <w:spacing w:before="20" w:after="20"/>
              <w:ind w:left="113" w:hanging="113"/>
              <w:rPr>
                <w:rFonts w:ascii="Times New Roman" w:hAnsi="Times New Roman"/>
                <w:b/>
                <w:bCs/>
                <w:sz w:val="22"/>
                <w:szCs w:val="22"/>
              </w:rPr>
            </w:pPr>
          </w:p>
        </w:tc>
        <w:tc>
          <w:tcPr>
            <w:tcW w:w="494" w:type="pct"/>
            <w:tcBorders>
              <w:top w:val="single" w:sz="4" w:space="0" w:color="auto"/>
              <w:bottom w:val="single" w:sz="8" w:space="0" w:color="auto"/>
            </w:tcBorders>
          </w:tcPr>
          <w:p w:rsidR="00F52CE4" w:rsidRPr="00F3329B" w:rsidRDefault="00F52CE4" w:rsidP="00F52CE4">
            <w:pPr>
              <w:spacing w:before="20" w:after="20"/>
              <w:jc w:val="right"/>
              <w:rPr>
                <w:rFonts w:ascii="Times New Roman" w:hAnsi="Times New Roman"/>
                <w:b/>
                <w:sz w:val="22"/>
                <w:szCs w:val="22"/>
              </w:rPr>
            </w:pPr>
          </w:p>
        </w:tc>
        <w:tc>
          <w:tcPr>
            <w:tcW w:w="495" w:type="pct"/>
            <w:tcBorders>
              <w:top w:val="single" w:sz="4" w:space="0" w:color="auto"/>
              <w:bottom w:val="single" w:sz="8" w:space="0" w:color="auto"/>
            </w:tcBorders>
          </w:tcPr>
          <w:p w:rsidR="00F52CE4" w:rsidRPr="00F3329B" w:rsidRDefault="00F52CE4" w:rsidP="00F52CE4">
            <w:pPr>
              <w:spacing w:before="20" w:after="20"/>
              <w:jc w:val="right"/>
              <w:rPr>
                <w:rFonts w:ascii="Times New Roman" w:hAnsi="Times New Roman"/>
                <w:b/>
                <w:sz w:val="22"/>
                <w:szCs w:val="22"/>
              </w:rPr>
            </w:pPr>
            <w:r w:rsidRPr="00F3329B">
              <w:rPr>
                <w:rFonts w:ascii="Times New Roman" w:hAnsi="Times New Roman"/>
                <w:b/>
                <w:sz w:val="22"/>
                <w:szCs w:val="22"/>
              </w:rPr>
              <w:t>январь</w:t>
            </w:r>
          </w:p>
        </w:tc>
        <w:tc>
          <w:tcPr>
            <w:tcW w:w="494" w:type="pct"/>
            <w:tcBorders>
              <w:top w:val="single" w:sz="4" w:space="0" w:color="auto"/>
              <w:bottom w:val="single" w:sz="8" w:space="0" w:color="auto"/>
            </w:tcBorders>
          </w:tcPr>
          <w:p w:rsidR="00F52CE4" w:rsidRPr="00F3329B" w:rsidRDefault="00F52CE4" w:rsidP="00F52CE4">
            <w:pPr>
              <w:spacing w:before="20" w:after="20"/>
              <w:jc w:val="right"/>
              <w:rPr>
                <w:rFonts w:ascii="Times New Roman" w:hAnsi="Times New Roman"/>
                <w:b/>
                <w:sz w:val="22"/>
                <w:szCs w:val="22"/>
              </w:rPr>
            </w:pPr>
          </w:p>
        </w:tc>
        <w:tc>
          <w:tcPr>
            <w:tcW w:w="495" w:type="pct"/>
            <w:tcBorders>
              <w:top w:val="single" w:sz="4" w:space="0" w:color="auto"/>
              <w:bottom w:val="single" w:sz="8" w:space="0" w:color="auto"/>
            </w:tcBorders>
          </w:tcPr>
          <w:p w:rsidR="00F52CE4" w:rsidRPr="00F3329B" w:rsidRDefault="00F52CE4" w:rsidP="00F52CE4">
            <w:pPr>
              <w:spacing w:before="20" w:after="20"/>
              <w:jc w:val="right"/>
              <w:rPr>
                <w:rFonts w:ascii="Times New Roman" w:hAnsi="Times New Roman"/>
                <w:b/>
                <w:sz w:val="22"/>
                <w:szCs w:val="22"/>
              </w:rPr>
            </w:pPr>
            <w:r w:rsidRPr="00F3329B">
              <w:rPr>
                <w:rFonts w:ascii="Times New Roman" w:hAnsi="Times New Roman"/>
                <w:b/>
                <w:sz w:val="22"/>
                <w:szCs w:val="22"/>
              </w:rPr>
              <w:t>январь</w:t>
            </w:r>
          </w:p>
        </w:tc>
        <w:tc>
          <w:tcPr>
            <w:tcW w:w="494" w:type="pct"/>
            <w:tcBorders>
              <w:top w:val="single" w:sz="4" w:space="0" w:color="auto"/>
              <w:bottom w:val="single" w:sz="8" w:space="0" w:color="auto"/>
            </w:tcBorders>
          </w:tcPr>
          <w:p w:rsidR="00F52CE4" w:rsidRPr="00F3329B" w:rsidRDefault="00F52CE4" w:rsidP="00F52CE4">
            <w:pPr>
              <w:spacing w:before="20" w:after="20"/>
              <w:jc w:val="right"/>
              <w:rPr>
                <w:rFonts w:ascii="Times New Roman" w:hAnsi="Times New Roman"/>
                <w:b/>
                <w:sz w:val="22"/>
                <w:szCs w:val="22"/>
              </w:rPr>
            </w:pPr>
          </w:p>
        </w:tc>
        <w:tc>
          <w:tcPr>
            <w:tcW w:w="495" w:type="pct"/>
            <w:tcBorders>
              <w:top w:val="single" w:sz="4" w:space="0" w:color="auto"/>
              <w:bottom w:val="single" w:sz="8" w:space="0" w:color="auto"/>
            </w:tcBorders>
          </w:tcPr>
          <w:p w:rsidR="00F52CE4" w:rsidRPr="00F3329B" w:rsidRDefault="00F52CE4" w:rsidP="00F52CE4">
            <w:pPr>
              <w:spacing w:before="20" w:after="20"/>
              <w:jc w:val="right"/>
              <w:rPr>
                <w:rFonts w:ascii="Times New Roman" w:hAnsi="Times New Roman"/>
                <w:b/>
                <w:sz w:val="22"/>
                <w:szCs w:val="22"/>
              </w:rPr>
            </w:pPr>
            <w:r w:rsidRPr="00F3329B">
              <w:rPr>
                <w:rFonts w:ascii="Times New Roman" w:hAnsi="Times New Roman"/>
                <w:b/>
                <w:sz w:val="22"/>
                <w:szCs w:val="22"/>
              </w:rPr>
              <w:t>январь</w:t>
            </w:r>
          </w:p>
        </w:tc>
        <w:tc>
          <w:tcPr>
            <w:tcW w:w="494" w:type="pct"/>
            <w:tcBorders>
              <w:top w:val="single" w:sz="4" w:space="0" w:color="auto"/>
              <w:bottom w:val="single" w:sz="8" w:space="0" w:color="auto"/>
            </w:tcBorders>
          </w:tcPr>
          <w:p w:rsidR="00F52CE4" w:rsidRPr="00F3329B" w:rsidRDefault="00F52CE4" w:rsidP="00F52CE4">
            <w:pPr>
              <w:spacing w:before="20" w:after="20"/>
              <w:jc w:val="right"/>
              <w:rPr>
                <w:rFonts w:ascii="Times New Roman" w:hAnsi="Times New Roman"/>
                <w:b/>
                <w:sz w:val="22"/>
                <w:szCs w:val="22"/>
              </w:rPr>
            </w:pPr>
          </w:p>
        </w:tc>
        <w:tc>
          <w:tcPr>
            <w:tcW w:w="494" w:type="pct"/>
            <w:tcBorders>
              <w:top w:val="single" w:sz="4" w:space="0" w:color="auto"/>
              <w:bottom w:val="single" w:sz="8" w:space="0" w:color="auto"/>
            </w:tcBorders>
          </w:tcPr>
          <w:p w:rsidR="00F52CE4" w:rsidRPr="00F3329B" w:rsidRDefault="00F52CE4" w:rsidP="00F52CE4">
            <w:pPr>
              <w:spacing w:before="20" w:after="20"/>
              <w:jc w:val="right"/>
              <w:rPr>
                <w:rFonts w:ascii="Times New Roman" w:hAnsi="Times New Roman"/>
                <w:b/>
                <w:sz w:val="22"/>
                <w:szCs w:val="22"/>
              </w:rPr>
            </w:pPr>
            <w:r w:rsidRPr="00F3329B">
              <w:rPr>
                <w:rFonts w:ascii="Times New Roman" w:hAnsi="Times New Roman"/>
                <w:b/>
                <w:sz w:val="22"/>
                <w:szCs w:val="22"/>
              </w:rPr>
              <w:t>январь</w:t>
            </w:r>
          </w:p>
        </w:tc>
      </w:tr>
      <w:tr w:rsidR="00F52CE4" w:rsidRPr="00F3329B" w:rsidTr="00F52CE4">
        <w:trPr>
          <w:trHeight w:val="657"/>
        </w:trPr>
        <w:tc>
          <w:tcPr>
            <w:tcW w:w="1045" w:type="pct"/>
            <w:tcBorders>
              <w:top w:val="single" w:sz="8" w:space="0" w:color="auto"/>
            </w:tcBorders>
            <w:vAlign w:val="bottom"/>
          </w:tcPr>
          <w:p w:rsidR="00F52CE4" w:rsidRPr="00F3329B" w:rsidRDefault="00F52CE4" w:rsidP="00F52CE4">
            <w:pPr>
              <w:spacing w:before="20" w:after="20"/>
              <w:ind w:left="113" w:hanging="113"/>
              <w:jc w:val="both"/>
              <w:rPr>
                <w:rFonts w:ascii="Times New Roman" w:hAnsi="Times New Roman"/>
                <w:sz w:val="22"/>
                <w:szCs w:val="22"/>
              </w:rPr>
            </w:pPr>
            <w:r w:rsidRPr="00F3329B">
              <w:rPr>
                <w:rFonts w:ascii="Times New Roman" w:hAnsi="Times New Roman"/>
                <w:sz w:val="22"/>
                <w:szCs w:val="22"/>
              </w:rPr>
              <w:t>Буу жана ысык суу</w:t>
            </w:r>
          </w:p>
          <w:p w:rsidR="00F52CE4" w:rsidRPr="00F3329B" w:rsidRDefault="00F52CE4" w:rsidP="00F52CE4">
            <w:pPr>
              <w:spacing w:before="20" w:after="20"/>
              <w:ind w:left="113" w:hanging="113"/>
              <w:jc w:val="both"/>
              <w:rPr>
                <w:rFonts w:ascii="Times New Roman" w:hAnsi="Times New Roman"/>
                <w:sz w:val="22"/>
                <w:szCs w:val="22"/>
              </w:rPr>
            </w:pPr>
            <w:r w:rsidRPr="00F3329B">
              <w:rPr>
                <w:rFonts w:ascii="Times New Roman" w:hAnsi="Times New Roman"/>
                <w:sz w:val="22"/>
                <w:szCs w:val="22"/>
              </w:rPr>
              <w:t>(жылуулук энергиясы),</w:t>
            </w:r>
          </w:p>
          <w:p w:rsidR="00F52CE4" w:rsidRPr="00F3329B" w:rsidRDefault="00F52CE4" w:rsidP="00F52CE4">
            <w:pPr>
              <w:spacing w:before="20" w:after="20"/>
              <w:ind w:left="113" w:hanging="113"/>
              <w:jc w:val="both"/>
              <w:rPr>
                <w:rFonts w:ascii="Times New Roman" w:hAnsi="Times New Roman"/>
                <w:sz w:val="22"/>
                <w:szCs w:val="22"/>
              </w:rPr>
            </w:pPr>
            <w:r w:rsidRPr="00F3329B">
              <w:rPr>
                <w:rFonts w:ascii="Times New Roman" w:hAnsi="Times New Roman"/>
                <w:sz w:val="22"/>
                <w:szCs w:val="22"/>
              </w:rPr>
              <w:t>миӊ гкал</w:t>
            </w:r>
          </w:p>
        </w:tc>
        <w:tc>
          <w:tcPr>
            <w:tcW w:w="494" w:type="pct"/>
            <w:tcBorders>
              <w:top w:val="single" w:sz="8" w:space="0" w:color="auto"/>
              <w:left w:val="nil"/>
            </w:tcBorders>
            <w:shd w:val="clear" w:color="auto" w:fill="auto"/>
            <w:vAlign w:val="bottom"/>
          </w:tcPr>
          <w:p w:rsidR="00F52CE4" w:rsidRPr="00F3329B" w:rsidRDefault="00F52CE4" w:rsidP="00F52CE4">
            <w:pPr>
              <w:spacing w:before="20" w:after="20" w:line="276" w:lineRule="auto"/>
              <w:jc w:val="right"/>
              <w:rPr>
                <w:rFonts w:ascii="Times New Roman" w:hAnsi="Times New Roman"/>
                <w:sz w:val="22"/>
                <w:szCs w:val="22"/>
                <w:lang w:val="ky-KG"/>
              </w:rPr>
            </w:pPr>
          </w:p>
        </w:tc>
        <w:tc>
          <w:tcPr>
            <w:tcW w:w="495" w:type="pct"/>
            <w:tcBorders>
              <w:top w:val="single" w:sz="8" w:space="0" w:color="auto"/>
            </w:tcBorders>
            <w:shd w:val="clear" w:color="auto" w:fill="auto"/>
            <w:vAlign w:val="bottom"/>
          </w:tcPr>
          <w:p w:rsidR="00F52CE4" w:rsidRPr="00F3329B" w:rsidRDefault="00F52CE4" w:rsidP="00F52CE4">
            <w:pPr>
              <w:spacing w:before="20" w:after="20" w:line="276" w:lineRule="auto"/>
              <w:jc w:val="right"/>
              <w:rPr>
                <w:rFonts w:ascii="Times New Roman" w:hAnsi="Times New Roman"/>
                <w:sz w:val="22"/>
                <w:szCs w:val="22"/>
                <w:lang w:val="ky-KG"/>
              </w:rPr>
            </w:pPr>
            <w:r w:rsidRPr="00F3329B">
              <w:rPr>
                <w:rFonts w:ascii="Times New Roman" w:hAnsi="Times New Roman"/>
                <w:sz w:val="22"/>
                <w:szCs w:val="22"/>
                <w:lang w:val="ky-KG"/>
              </w:rPr>
              <w:t>1,9</w:t>
            </w:r>
          </w:p>
        </w:tc>
        <w:tc>
          <w:tcPr>
            <w:tcW w:w="494" w:type="pct"/>
            <w:tcBorders>
              <w:top w:val="single" w:sz="8" w:space="0" w:color="auto"/>
            </w:tcBorders>
            <w:shd w:val="clear" w:color="auto" w:fill="auto"/>
            <w:vAlign w:val="bottom"/>
          </w:tcPr>
          <w:p w:rsidR="00F52CE4" w:rsidRPr="00F3329B" w:rsidRDefault="00F52CE4" w:rsidP="00F52CE4">
            <w:pPr>
              <w:spacing w:before="20" w:after="20" w:line="276" w:lineRule="auto"/>
              <w:jc w:val="right"/>
              <w:rPr>
                <w:rFonts w:ascii="Times New Roman" w:hAnsi="Times New Roman"/>
                <w:sz w:val="22"/>
                <w:szCs w:val="22"/>
                <w:lang w:val="ky-KG"/>
              </w:rPr>
            </w:pPr>
          </w:p>
        </w:tc>
        <w:tc>
          <w:tcPr>
            <w:tcW w:w="495" w:type="pct"/>
            <w:tcBorders>
              <w:top w:val="single" w:sz="8" w:space="0" w:color="auto"/>
            </w:tcBorders>
            <w:shd w:val="clear" w:color="auto" w:fill="auto"/>
            <w:vAlign w:val="bottom"/>
          </w:tcPr>
          <w:p w:rsidR="00F52CE4" w:rsidRPr="00F3329B" w:rsidRDefault="00F52CE4" w:rsidP="00F52CE4">
            <w:pPr>
              <w:spacing w:before="20" w:after="20" w:line="276" w:lineRule="auto"/>
              <w:jc w:val="right"/>
              <w:rPr>
                <w:rFonts w:ascii="Times New Roman" w:hAnsi="Times New Roman"/>
                <w:sz w:val="22"/>
                <w:szCs w:val="22"/>
                <w:lang w:val="ky-KG"/>
              </w:rPr>
            </w:pPr>
            <w:r w:rsidRPr="00F3329B">
              <w:rPr>
                <w:rFonts w:ascii="Times New Roman" w:hAnsi="Times New Roman"/>
                <w:sz w:val="22"/>
                <w:szCs w:val="22"/>
                <w:lang w:val="ky-KG"/>
              </w:rPr>
              <w:t>1,5</w:t>
            </w:r>
          </w:p>
        </w:tc>
        <w:tc>
          <w:tcPr>
            <w:tcW w:w="494" w:type="pct"/>
            <w:tcBorders>
              <w:top w:val="single" w:sz="8" w:space="0" w:color="auto"/>
            </w:tcBorders>
            <w:shd w:val="clear" w:color="auto" w:fill="auto"/>
            <w:vAlign w:val="bottom"/>
          </w:tcPr>
          <w:p w:rsidR="00F52CE4" w:rsidRPr="00F3329B" w:rsidRDefault="00F52CE4" w:rsidP="00F52CE4">
            <w:pPr>
              <w:spacing w:before="20" w:after="20" w:line="276" w:lineRule="auto"/>
              <w:jc w:val="right"/>
              <w:rPr>
                <w:rFonts w:ascii="Times New Roman" w:hAnsi="Times New Roman"/>
                <w:sz w:val="22"/>
                <w:szCs w:val="22"/>
                <w:lang w:val="ky-KG"/>
              </w:rPr>
            </w:pPr>
          </w:p>
        </w:tc>
        <w:tc>
          <w:tcPr>
            <w:tcW w:w="495" w:type="pct"/>
            <w:tcBorders>
              <w:top w:val="single" w:sz="8" w:space="0" w:color="auto"/>
            </w:tcBorders>
            <w:vAlign w:val="bottom"/>
          </w:tcPr>
          <w:p w:rsidR="00F52CE4" w:rsidRPr="00F3329B" w:rsidRDefault="00F52CE4" w:rsidP="00F52CE4">
            <w:pPr>
              <w:spacing w:before="20" w:after="20" w:line="276" w:lineRule="auto"/>
              <w:jc w:val="right"/>
              <w:rPr>
                <w:rFonts w:ascii="Times New Roman" w:hAnsi="Times New Roman"/>
                <w:sz w:val="22"/>
                <w:szCs w:val="22"/>
                <w:lang w:val="ky-KG"/>
              </w:rPr>
            </w:pPr>
            <w:r w:rsidRPr="00F3329B">
              <w:rPr>
                <w:rFonts w:ascii="Times New Roman" w:hAnsi="Times New Roman"/>
                <w:sz w:val="22"/>
                <w:szCs w:val="22"/>
                <w:lang w:val="ky-KG"/>
              </w:rPr>
              <w:t>105,6</w:t>
            </w:r>
          </w:p>
        </w:tc>
        <w:tc>
          <w:tcPr>
            <w:tcW w:w="494" w:type="pct"/>
            <w:tcBorders>
              <w:top w:val="single" w:sz="8" w:space="0" w:color="auto"/>
            </w:tcBorders>
            <w:shd w:val="clear" w:color="auto" w:fill="auto"/>
            <w:vAlign w:val="bottom"/>
          </w:tcPr>
          <w:p w:rsidR="00F52CE4" w:rsidRPr="00F3329B" w:rsidRDefault="00F52CE4" w:rsidP="00F52CE4">
            <w:pPr>
              <w:spacing w:before="20" w:after="20" w:line="276" w:lineRule="auto"/>
              <w:jc w:val="right"/>
              <w:rPr>
                <w:rFonts w:ascii="Times New Roman" w:hAnsi="Times New Roman"/>
                <w:sz w:val="22"/>
                <w:szCs w:val="22"/>
                <w:lang w:val="ky-KG"/>
              </w:rPr>
            </w:pPr>
          </w:p>
        </w:tc>
        <w:tc>
          <w:tcPr>
            <w:tcW w:w="494" w:type="pct"/>
            <w:tcBorders>
              <w:top w:val="single" w:sz="8" w:space="0" w:color="auto"/>
            </w:tcBorders>
            <w:vAlign w:val="bottom"/>
          </w:tcPr>
          <w:p w:rsidR="00F52CE4" w:rsidRPr="00F3329B" w:rsidRDefault="00F52CE4" w:rsidP="00F52CE4">
            <w:pPr>
              <w:spacing w:before="20" w:after="20" w:line="276" w:lineRule="auto"/>
              <w:jc w:val="right"/>
              <w:rPr>
                <w:rFonts w:ascii="Times New Roman" w:hAnsi="Times New Roman"/>
                <w:sz w:val="22"/>
                <w:szCs w:val="22"/>
                <w:lang w:val="ky-KG"/>
              </w:rPr>
            </w:pPr>
            <w:r w:rsidRPr="00F3329B">
              <w:rPr>
                <w:rFonts w:ascii="Times New Roman" w:hAnsi="Times New Roman"/>
                <w:sz w:val="22"/>
                <w:szCs w:val="22"/>
                <w:lang w:val="ky-KG"/>
              </w:rPr>
              <w:t>78,9</w:t>
            </w:r>
          </w:p>
        </w:tc>
      </w:tr>
      <w:tr w:rsidR="00F52CE4" w:rsidRPr="00F3329B" w:rsidTr="00F52CE4">
        <w:trPr>
          <w:trHeight w:val="244"/>
        </w:trPr>
        <w:tc>
          <w:tcPr>
            <w:tcW w:w="1045" w:type="pct"/>
            <w:tcBorders>
              <w:bottom w:val="single" w:sz="12" w:space="0" w:color="auto"/>
            </w:tcBorders>
            <w:vAlign w:val="bottom"/>
          </w:tcPr>
          <w:p w:rsidR="00F52CE4" w:rsidRPr="00F3329B" w:rsidRDefault="00F52CE4" w:rsidP="00F52CE4">
            <w:pPr>
              <w:spacing w:before="20" w:after="20"/>
              <w:ind w:left="113" w:hanging="113"/>
              <w:jc w:val="both"/>
              <w:rPr>
                <w:rFonts w:ascii="Times New Roman" w:hAnsi="Times New Roman"/>
                <w:sz w:val="22"/>
                <w:szCs w:val="22"/>
              </w:rPr>
            </w:pPr>
            <w:r w:rsidRPr="00F3329B">
              <w:rPr>
                <w:rFonts w:ascii="Times New Roman" w:hAnsi="Times New Roman"/>
                <w:sz w:val="22"/>
                <w:szCs w:val="22"/>
              </w:rPr>
              <w:t>Электр энергиясын</w:t>
            </w:r>
          </w:p>
          <w:p w:rsidR="00F52CE4" w:rsidRPr="00F3329B" w:rsidRDefault="00F52CE4" w:rsidP="00F52CE4">
            <w:pPr>
              <w:spacing w:before="20" w:after="20"/>
              <w:rPr>
                <w:rFonts w:ascii="Times New Roman" w:hAnsi="Times New Roman"/>
                <w:sz w:val="22"/>
                <w:szCs w:val="22"/>
              </w:rPr>
            </w:pPr>
            <w:r w:rsidRPr="00F3329B">
              <w:rPr>
                <w:rFonts w:ascii="Times New Roman" w:hAnsi="Times New Roman"/>
                <w:sz w:val="22"/>
                <w:szCs w:val="22"/>
              </w:rPr>
              <w:t>бөлүштүрүү жана сатуу</w:t>
            </w:r>
            <w:r w:rsidRPr="00F3329B">
              <w:rPr>
                <w:rFonts w:ascii="Times New Roman" w:hAnsi="Times New Roman"/>
                <w:sz w:val="22"/>
                <w:szCs w:val="22"/>
                <w:lang w:val="ky-KG"/>
              </w:rPr>
              <w:t xml:space="preserve"> </w:t>
            </w:r>
            <w:r w:rsidRPr="00F3329B">
              <w:rPr>
                <w:rFonts w:ascii="Times New Roman" w:hAnsi="Times New Roman"/>
                <w:sz w:val="22"/>
                <w:szCs w:val="22"/>
              </w:rPr>
              <w:t>боюнча кызмат</w:t>
            </w:r>
          </w:p>
          <w:p w:rsidR="00F52CE4" w:rsidRPr="00F3329B" w:rsidRDefault="00F52CE4" w:rsidP="00F52CE4">
            <w:pPr>
              <w:spacing w:before="20" w:after="20"/>
              <w:ind w:left="113" w:hanging="113"/>
              <w:jc w:val="both"/>
              <w:rPr>
                <w:rFonts w:ascii="Times New Roman" w:hAnsi="Times New Roman"/>
                <w:sz w:val="22"/>
                <w:szCs w:val="22"/>
              </w:rPr>
            </w:pPr>
            <w:r w:rsidRPr="00F3329B">
              <w:rPr>
                <w:rFonts w:ascii="Times New Roman" w:hAnsi="Times New Roman"/>
                <w:sz w:val="22"/>
                <w:szCs w:val="22"/>
              </w:rPr>
              <w:t>көрсөтүүлөр (сатылып</w:t>
            </w:r>
          </w:p>
          <w:p w:rsidR="00F52CE4" w:rsidRPr="00F3329B" w:rsidRDefault="00F52CE4" w:rsidP="00F52CE4">
            <w:pPr>
              <w:spacing w:before="20" w:after="20"/>
              <w:ind w:left="113" w:hanging="113"/>
              <w:jc w:val="both"/>
              <w:rPr>
                <w:rFonts w:ascii="Times New Roman" w:hAnsi="Times New Roman"/>
                <w:sz w:val="22"/>
                <w:szCs w:val="22"/>
                <w:lang w:val="ky-KG"/>
              </w:rPr>
            </w:pPr>
            <w:r w:rsidRPr="00F3329B">
              <w:rPr>
                <w:rFonts w:ascii="Times New Roman" w:hAnsi="Times New Roman"/>
                <w:sz w:val="22"/>
                <w:szCs w:val="22"/>
              </w:rPr>
              <w:t>алынган электр</w:t>
            </w:r>
          </w:p>
          <w:p w:rsidR="00F52CE4" w:rsidRPr="00F3329B" w:rsidRDefault="00F52CE4" w:rsidP="00F52CE4">
            <w:pPr>
              <w:spacing w:before="20" w:after="20"/>
              <w:ind w:left="113" w:hanging="113"/>
              <w:jc w:val="both"/>
              <w:rPr>
                <w:rFonts w:ascii="Times New Roman" w:hAnsi="Times New Roman"/>
                <w:sz w:val="22"/>
                <w:szCs w:val="22"/>
                <w:lang w:val="ky-KG"/>
              </w:rPr>
            </w:pPr>
            <w:r w:rsidRPr="00F3329B">
              <w:rPr>
                <w:rFonts w:ascii="Times New Roman" w:hAnsi="Times New Roman"/>
                <w:sz w:val="22"/>
                <w:szCs w:val="22"/>
              </w:rPr>
              <w:t xml:space="preserve">энергиясынын </w:t>
            </w:r>
            <w:r w:rsidRPr="00F3329B">
              <w:rPr>
                <w:rFonts w:ascii="Times New Roman" w:hAnsi="Times New Roman"/>
                <w:sz w:val="22"/>
                <w:szCs w:val="22"/>
                <w:lang w:val="ky-KG"/>
              </w:rPr>
              <w:t>наркы</w:t>
            </w:r>
          </w:p>
          <w:p w:rsidR="00F52CE4" w:rsidRPr="00F3329B" w:rsidRDefault="00F52CE4" w:rsidP="00F52CE4">
            <w:pPr>
              <w:spacing w:before="20" w:after="20"/>
              <w:ind w:left="113" w:hanging="113"/>
              <w:jc w:val="both"/>
              <w:rPr>
                <w:rFonts w:ascii="Times New Roman" w:hAnsi="Times New Roman"/>
                <w:sz w:val="22"/>
                <w:szCs w:val="22"/>
              </w:rPr>
            </w:pPr>
            <w:r w:rsidRPr="00F3329B">
              <w:rPr>
                <w:rFonts w:ascii="Times New Roman" w:hAnsi="Times New Roman"/>
                <w:sz w:val="22"/>
                <w:szCs w:val="22"/>
                <w:lang w:val="ky-KG"/>
              </w:rPr>
              <w:t>кошулбайт</w:t>
            </w:r>
            <w:r w:rsidRPr="00F3329B">
              <w:rPr>
                <w:rFonts w:ascii="Times New Roman" w:hAnsi="Times New Roman"/>
                <w:sz w:val="22"/>
                <w:szCs w:val="22"/>
              </w:rPr>
              <w:t>), млн. сом</w:t>
            </w:r>
          </w:p>
        </w:tc>
        <w:tc>
          <w:tcPr>
            <w:tcW w:w="494" w:type="pct"/>
            <w:tcBorders>
              <w:bottom w:val="single" w:sz="12" w:space="0" w:color="auto"/>
            </w:tcBorders>
            <w:shd w:val="clear" w:color="auto" w:fill="auto"/>
            <w:vAlign w:val="bottom"/>
          </w:tcPr>
          <w:p w:rsidR="00F52CE4" w:rsidRPr="00F3329B" w:rsidRDefault="00F52CE4" w:rsidP="00F52CE4">
            <w:pPr>
              <w:widowControl w:val="0"/>
              <w:spacing w:before="20" w:after="20" w:line="276" w:lineRule="auto"/>
              <w:jc w:val="right"/>
              <w:rPr>
                <w:rFonts w:ascii="Times New Roman" w:hAnsi="Times New Roman"/>
                <w:sz w:val="22"/>
                <w:szCs w:val="22"/>
                <w:lang w:val="ky-KG"/>
              </w:rPr>
            </w:pPr>
          </w:p>
        </w:tc>
        <w:tc>
          <w:tcPr>
            <w:tcW w:w="495" w:type="pct"/>
            <w:tcBorders>
              <w:bottom w:val="single" w:sz="12" w:space="0" w:color="auto"/>
            </w:tcBorders>
            <w:shd w:val="clear" w:color="auto" w:fill="auto"/>
            <w:vAlign w:val="bottom"/>
          </w:tcPr>
          <w:p w:rsidR="00F52CE4" w:rsidRPr="00F3329B" w:rsidRDefault="00F52CE4" w:rsidP="00F52CE4">
            <w:pPr>
              <w:widowControl w:val="0"/>
              <w:spacing w:before="20" w:after="20" w:line="276" w:lineRule="auto"/>
              <w:jc w:val="right"/>
              <w:rPr>
                <w:rFonts w:ascii="Times New Roman" w:hAnsi="Times New Roman"/>
                <w:sz w:val="22"/>
                <w:szCs w:val="22"/>
                <w:lang w:val="ky-KG"/>
              </w:rPr>
            </w:pPr>
            <w:r w:rsidRPr="00F3329B">
              <w:rPr>
                <w:rFonts w:ascii="Times New Roman" w:hAnsi="Times New Roman"/>
                <w:sz w:val="22"/>
                <w:szCs w:val="22"/>
                <w:lang w:val="ky-KG"/>
              </w:rPr>
              <w:t>120,5</w:t>
            </w:r>
          </w:p>
        </w:tc>
        <w:tc>
          <w:tcPr>
            <w:tcW w:w="494" w:type="pct"/>
            <w:tcBorders>
              <w:bottom w:val="single" w:sz="12" w:space="0" w:color="auto"/>
            </w:tcBorders>
            <w:shd w:val="clear" w:color="auto" w:fill="auto"/>
            <w:vAlign w:val="bottom"/>
          </w:tcPr>
          <w:p w:rsidR="00F52CE4" w:rsidRPr="00F3329B" w:rsidRDefault="00F52CE4" w:rsidP="00F52CE4">
            <w:pPr>
              <w:widowControl w:val="0"/>
              <w:spacing w:before="20" w:after="20" w:line="276" w:lineRule="auto"/>
              <w:jc w:val="right"/>
              <w:rPr>
                <w:rFonts w:ascii="Times New Roman" w:hAnsi="Times New Roman"/>
                <w:sz w:val="22"/>
                <w:szCs w:val="22"/>
                <w:lang w:val="ky-KG"/>
              </w:rPr>
            </w:pPr>
          </w:p>
        </w:tc>
        <w:tc>
          <w:tcPr>
            <w:tcW w:w="495" w:type="pct"/>
            <w:tcBorders>
              <w:bottom w:val="single" w:sz="12" w:space="0" w:color="auto"/>
            </w:tcBorders>
            <w:shd w:val="clear" w:color="auto" w:fill="auto"/>
            <w:vAlign w:val="bottom"/>
          </w:tcPr>
          <w:p w:rsidR="00F52CE4" w:rsidRPr="00F3329B" w:rsidRDefault="00F52CE4" w:rsidP="00F52CE4">
            <w:pPr>
              <w:widowControl w:val="0"/>
              <w:spacing w:before="20" w:after="20" w:line="276" w:lineRule="auto"/>
              <w:jc w:val="right"/>
              <w:rPr>
                <w:rFonts w:ascii="Times New Roman" w:hAnsi="Times New Roman"/>
                <w:sz w:val="22"/>
                <w:szCs w:val="22"/>
                <w:lang w:val="ky-KG"/>
              </w:rPr>
            </w:pPr>
            <w:r w:rsidRPr="00F3329B">
              <w:rPr>
                <w:rFonts w:ascii="Times New Roman" w:hAnsi="Times New Roman"/>
                <w:sz w:val="22"/>
                <w:szCs w:val="22"/>
                <w:lang w:val="ky-KG"/>
              </w:rPr>
              <w:t>168,6</w:t>
            </w:r>
          </w:p>
        </w:tc>
        <w:tc>
          <w:tcPr>
            <w:tcW w:w="494" w:type="pct"/>
            <w:tcBorders>
              <w:bottom w:val="single" w:sz="12" w:space="0" w:color="auto"/>
            </w:tcBorders>
            <w:shd w:val="clear" w:color="auto" w:fill="auto"/>
            <w:vAlign w:val="bottom"/>
          </w:tcPr>
          <w:p w:rsidR="00F52CE4" w:rsidRPr="00F3329B" w:rsidRDefault="00F52CE4" w:rsidP="00F52CE4">
            <w:pPr>
              <w:widowControl w:val="0"/>
              <w:spacing w:before="20" w:after="20" w:line="276" w:lineRule="auto"/>
              <w:jc w:val="right"/>
              <w:rPr>
                <w:rFonts w:ascii="Times New Roman" w:hAnsi="Times New Roman"/>
                <w:sz w:val="22"/>
                <w:szCs w:val="22"/>
                <w:lang w:val="ky-KG"/>
              </w:rPr>
            </w:pPr>
          </w:p>
        </w:tc>
        <w:tc>
          <w:tcPr>
            <w:tcW w:w="495" w:type="pct"/>
            <w:tcBorders>
              <w:bottom w:val="single" w:sz="12" w:space="0" w:color="auto"/>
            </w:tcBorders>
            <w:vAlign w:val="bottom"/>
          </w:tcPr>
          <w:p w:rsidR="00F52CE4" w:rsidRPr="00F3329B" w:rsidRDefault="00F52CE4" w:rsidP="00F52CE4">
            <w:pPr>
              <w:widowControl w:val="0"/>
              <w:spacing w:before="20" w:after="20" w:line="276" w:lineRule="auto"/>
              <w:jc w:val="right"/>
              <w:rPr>
                <w:rFonts w:ascii="Times New Roman" w:hAnsi="Times New Roman"/>
                <w:sz w:val="22"/>
                <w:szCs w:val="22"/>
                <w:lang w:val="ky-KG"/>
              </w:rPr>
            </w:pPr>
            <w:r w:rsidRPr="00F3329B">
              <w:rPr>
                <w:rFonts w:ascii="Times New Roman" w:hAnsi="Times New Roman"/>
                <w:sz w:val="22"/>
                <w:szCs w:val="22"/>
                <w:lang w:val="ky-KG"/>
              </w:rPr>
              <w:t>183,9</w:t>
            </w:r>
          </w:p>
        </w:tc>
        <w:tc>
          <w:tcPr>
            <w:tcW w:w="494" w:type="pct"/>
            <w:tcBorders>
              <w:bottom w:val="single" w:sz="12" w:space="0" w:color="auto"/>
            </w:tcBorders>
            <w:shd w:val="clear" w:color="auto" w:fill="auto"/>
            <w:vAlign w:val="bottom"/>
          </w:tcPr>
          <w:p w:rsidR="00F52CE4" w:rsidRPr="00F3329B" w:rsidRDefault="00F52CE4" w:rsidP="00F52CE4">
            <w:pPr>
              <w:widowControl w:val="0"/>
              <w:spacing w:before="20" w:after="20" w:line="276" w:lineRule="auto"/>
              <w:jc w:val="right"/>
              <w:rPr>
                <w:rFonts w:ascii="Times New Roman" w:hAnsi="Times New Roman"/>
                <w:sz w:val="22"/>
                <w:szCs w:val="22"/>
                <w:lang w:val="ky-KG"/>
              </w:rPr>
            </w:pPr>
          </w:p>
        </w:tc>
        <w:tc>
          <w:tcPr>
            <w:tcW w:w="494" w:type="pct"/>
            <w:tcBorders>
              <w:bottom w:val="single" w:sz="12" w:space="0" w:color="auto"/>
            </w:tcBorders>
            <w:vAlign w:val="bottom"/>
          </w:tcPr>
          <w:p w:rsidR="00F52CE4" w:rsidRPr="00F3329B" w:rsidRDefault="00F52CE4" w:rsidP="00F52CE4">
            <w:pPr>
              <w:widowControl w:val="0"/>
              <w:spacing w:before="20" w:after="20" w:line="276" w:lineRule="auto"/>
              <w:jc w:val="right"/>
              <w:rPr>
                <w:rFonts w:ascii="Times New Roman" w:hAnsi="Times New Roman"/>
                <w:sz w:val="22"/>
                <w:szCs w:val="22"/>
                <w:lang w:val="ky-KG"/>
              </w:rPr>
            </w:pPr>
            <w:r w:rsidRPr="00F3329B">
              <w:rPr>
                <w:rFonts w:ascii="Times New Roman" w:hAnsi="Times New Roman"/>
                <w:sz w:val="22"/>
                <w:szCs w:val="22"/>
                <w:lang w:val="ky-KG"/>
              </w:rPr>
              <w:t>139,9</w:t>
            </w:r>
          </w:p>
        </w:tc>
      </w:tr>
    </w:tbl>
    <w:p w:rsidR="00F52CE4" w:rsidRPr="00F3329B" w:rsidRDefault="00F52CE4" w:rsidP="00F52CE4">
      <w:pPr>
        <w:spacing w:before="120" w:after="120"/>
        <w:ind w:firstLine="709"/>
        <w:jc w:val="both"/>
        <w:rPr>
          <w:rFonts w:ascii="Times New Roman" w:hAnsi="Times New Roman"/>
          <w:sz w:val="28"/>
          <w:szCs w:val="28"/>
        </w:rPr>
      </w:pPr>
      <w:r w:rsidRPr="00F3329B">
        <w:rPr>
          <w:rFonts w:ascii="Times New Roman" w:hAnsi="Times New Roman"/>
          <w:sz w:val="28"/>
          <w:szCs w:val="28"/>
        </w:rPr>
        <w:t>2025</w:t>
      </w:r>
      <w:r w:rsidRPr="00F3329B">
        <w:rPr>
          <w:rFonts w:ascii="Times New Roman" w:hAnsi="Times New Roman"/>
          <w:sz w:val="28"/>
          <w:szCs w:val="28"/>
          <w:lang w:val="ky-KG"/>
        </w:rPr>
        <w:t>-</w:t>
      </w:r>
      <w:r w:rsidRPr="00F3329B">
        <w:rPr>
          <w:rFonts w:ascii="Times New Roman" w:hAnsi="Times New Roman"/>
          <w:sz w:val="28"/>
          <w:szCs w:val="28"/>
        </w:rPr>
        <w:t xml:space="preserve">жылдын январында </w:t>
      </w:r>
      <w:r w:rsidRPr="00F3329B">
        <w:rPr>
          <w:rFonts w:ascii="Times New Roman" w:hAnsi="Times New Roman"/>
          <w:i/>
          <w:sz w:val="28"/>
          <w:szCs w:val="28"/>
        </w:rPr>
        <w:t xml:space="preserve">суу менен жабдуу, тазалоо, калдыктарды иштетүү </w:t>
      </w:r>
      <w:r w:rsidRPr="00F3329B">
        <w:rPr>
          <w:rFonts w:ascii="Times New Roman" w:hAnsi="Times New Roman"/>
          <w:sz w:val="28"/>
          <w:szCs w:val="28"/>
        </w:rPr>
        <w:t>көлөмү</w:t>
      </w:r>
      <w:r w:rsidRPr="00F3329B">
        <w:rPr>
          <w:rFonts w:ascii="Times New Roman" w:hAnsi="Times New Roman"/>
          <w:sz w:val="28"/>
          <w:szCs w:val="28"/>
          <w:lang w:val="ky-KG"/>
        </w:rPr>
        <w:t xml:space="preserve"> 17,9 </w:t>
      </w:r>
      <w:r w:rsidRPr="00F3329B">
        <w:rPr>
          <w:rFonts w:ascii="Times New Roman" w:hAnsi="Times New Roman"/>
          <w:sz w:val="28"/>
          <w:szCs w:val="28"/>
        </w:rPr>
        <w:t xml:space="preserve">млн. сомду, ал эми физикалык көлөмдүн индекси </w:t>
      </w:r>
      <w:r w:rsidRPr="00F3329B">
        <w:rPr>
          <w:rFonts w:ascii="Times New Roman" w:hAnsi="Times New Roman"/>
          <w:sz w:val="28"/>
          <w:szCs w:val="28"/>
          <w:lang w:val="ky-KG"/>
        </w:rPr>
        <w:t xml:space="preserve">2024-ж. январына карата - </w:t>
      </w:r>
      <w:r w:rsidRPr="00F3329B">
        <w:rPr>
          <w:rFonts w:ascii="Times New Roman" w:hAnsi="Times New Roman"/>
          <w:sz w:val="28"/>
          <w:szCs w:val="28"/>
        </w:rPr>
        <w:t>1</w:t>
      </w:r>
      <w:r w:rsidRPr="00F3329B">
        <w:rPr>
          <w:rFonts w:ascii="Times New Roman" w:hAnsi="Times New Roman"/>
          <w:sz w:val="28"/>
          <w:szCs w:val="28"/>
          <w:lang w:val="ky-KG"/>
        </w:rPr>
        <w:t>20,8</w:t>
      </w:r>
      <w:r w:rsidRPr="00F3329B">
        <w:rPr>
          <w:rFonts w:ascii="Times New Roman" w:hAnsi="Times New Roman"/>
          <w:sz w:val="28"/>
          <w:szCs w:val="28"/>
        </w:rPr>
        <w:t xml:space="preserve"> пайызды түздү.</w:t>
      </w:r>
    </w:p>
    <w:p w:rsidR="00F52CE4" w:rsidRPr="00F3329B" w:rsidRDefault="00F52CE4" w:rsidP="00955B63">
      <w:pPr>
        <w:spacing w:before="120"/>
        <w:ind w:left="1418" w:hanging="1418"/>
        <w:jc w:val="both"/>
        <w:rPr>
          <w:rFonts w:ascii="Times New Roman" w:hAnsi="Times New Roman"/>
          <w:b/>
          <w:bCs/>
          <w:sz w:val="25"/>
          <w:szCs w:val="25"/>
          <w:lang w:val="ky-KG"/>
        </w:rPr>
      </w:pPr>
      <w:r w:rsidRPr="00F3329B">
        <w:rPr>
          <w:rFonts w:ascii="Times New Roman" w:hAnsi="Times New Roman"/>
          <w:b/>
          <w:bCs/>
          <w:sz w:val="25"/>
          <w:szCs w:val="25"/>
        </w:rPr>
        <w:t>8</w:t>
      </w:r>
      <w:r w:rsidRPr="00F3329B">
        <w:rPr>
          <w:rFonts w:ascii="Times New Roman" w:hAnsi="Times New Roman"/>
          <w:b/>
          <w:bCs/>
          <w:sz w:val="25"/>
          <w:szCs w:val="25"/>
          <w:lang w:val="ky-KG"/>
        </w:rPr>
        <w:t xml:space="preserve">-таблица: 2025-ж. январында суу менен жабдуу, тазалоо, калдыктарды                иштетүү </w:t>
      </w:r>
    </w:p>
    <w:tbl>
      <w:tblPr>
        <w:tblW w:w="5145" w:type="pct"/>
        <w:tblCellMar>
          <w:left w:w="31" w:type="dxa"/>
          <w:right w:w="31" w:type="dxa"/>
        </w:tblCellMar>
        <w:tblLook w:val="0000" w:firstRow="0" w:lastRow="0" w:firstColumn="0" w:lastColumn="0" w:noHBand="0" w:noVBand="0"/>
      </w:tblPr>
      <w:tblGrid>
        <w:gridCol w:w="1956"/>
        <w:gridCol w:w="968"/>
        <w:gridCol w:w="968"/>
        <w:gridCol w:w="967"/>
        <w:gridCol w:w="967"/>
        <w:gridCol w:w="14"/>
        <w:gridCol w:w="953"/>
        <w:gridCol w:w="967"/>
        <w:gridCol w:w="967"/>
        <w:gridCol w:w="963"/>
      </w:tblGrid>
      <w:tr w:rsidR="00F52CE4" w:rsidRPr="00F3329B" w:rsidTr="00F52CE4">
        <w:trPr>
          <w:trHeight w:val="244"/>
          <w:tblHeader/>
        </w:trPr>
        <w:tc>
          <w:tcPr>
            <w:tcW w:w="1009" w:type="pct"/>
            <w:vMerge w:val="restart"/>
            <w:tcBorders>
              <w:top w:val="single" w:sz="12" w:space="0" w:color="auto"/>
            </w:tcBorders>
          </w:tcPr>
          <w:p w:rsidR="00F52CE4" w:rsidRPr="00F3329B" w:rsidRDefault="00F52CE4" w:rsidP="00F52CE4">
            <w:pPr>
              <w:ind w:left="113" w:hanging="113"/>
              <w:rPr>
                <w:rFonts w:ascii="Times New Roman" w:hAnsi="Times New Roman"/>
                <w:b/>
                <w:bCs/>
                <w:sz w:val="22"/>
                <w:szCs w:val="22"/>
                <w:lang w:val="ky-KG"/>
              </w:rPr>
            </w:pPr>
          </w:p>
          <w:p w:rsidR="00F52CE4" w:rsidRPr="00F3329B" w:rsidRDefault="00F52CE4" w:rsidP="00F52CE4">
            <w:pPr>
              <w:ind w:left="113" w:hanging="113"/>
              <w:rPr>
                <w:rFonts w:ascii="Times New Roman" w:hAnsi="Times New Roman"/>
                <w:b/>
                <w:bCs/>
                <w:sz w:val="22"/>
                <w:szCs w:val="22"/>
                <w:lang w:val="ky-KG"/>
              </w:rPr>
            </w:pPr>
          </w:p>
        </w:tc>
        <w:tc>
          <w:tcPr>
            <w:tcW w:w="2003" w:type="pct"/>
            <w:gridSpan w:val="5"/>
            <w:tcBorders>
              <w:top w:val="single" w:sz="12" w:space="0" w:color="auto"/>
              <w:bottom w:val="single" w:sz="4" w:space="0" w:color="auto"/>
            </w:tcBorders>
            <w:vAlign w:val="center"/>
          </w:tcPr>
          <w:p w:rsidR="00F52CE4" w:rsidRPr="00F3329B" w:rsidRDefault="00F52CE4" w:rsidP="00F52CE4">
            <w:pPr>
              <w:ind w:right="284"/>
              <w:jc w:val="center"/>
              <w:rPr>
                <w:rFonts w:ascii="Times New Roman" w:hAnsi="Times New Roman"/>
                <w:b/>
                <w:sz w:val="22"/>
                <w:szCs w:val="22"/>
              </w:rPr>
            </w:pPr>
            <w:r w:rsidRPr="00F3329B">
              <w:rPr>
                <w:rFonts w:ascii="Times New Roman" w:hAnsi="Times New Roman"/>
                <w:b/>
                <w:sz w:val="22"/>
                <w:szCs w:val="22"/>
              </w:rPr>
              <w:t>Өндүрүлдү - бардыгы</w:t>
            </w:r>
          </w:p>
        </w:tc>
        <w:tc>
          <w:tcPr>
            <w:tcW w:w="1987" w:type="pct"/>
            <w:gridSpan w:val="4"/>
            <w:tcBorders>
              <w:top w:val="single" w:sz="12" w:space="0" w:color="auto"/>
              <w:bottom w:val="single" w:sz="4" w:space="0" w:color="auto"/>
            </w:tcBorders>
            <w:vAlign w:val="center"/>
          </w:tcPr>
          <w:p w:rsidR="00F52CE4" w:rsidRPr="00F3329B" w:rsidRDefault="00F52CE4" w:rsidP="00F52CE4">
            <w:pPr>
              <w:ind w:right="284"/>
              <w:jc w:val="center"/>
              <w:rPr>
                <w:rFonts w:ascii="Times New Roman" w:hAnsi="Times New Roman"/>
                <w:b/>
                <w:sz w:val="22"/>
                <w:szCs w:val="22"/>
              </w:rPr>
            </w:pPr>
            <w:r w:rsidRPr="00F3329B">
              <w:rPr>
                <w:rFonts w:ascii="Times New Roman" w:hAnsi="Times New Roman"/>
                <w:b/>
                <w:sz w:val="22"/>
                <w:szCs w:val="22"/>
              </w:rPr>
              <w:t xml:space="preserve">Мурунку жылдын тийиштүү </w:t>
            </w:r>
            <w:r w:rsidRPr="00F3329B">
              <w:rPr>
                <w:rFonts w:ascii="Times New Roman" w:hAnsi="Times New Roman"/>
                <w:b/>
                <w:sz w:val="22"/>
                <w:szCs w:val="22"/>
              </w:rPr>
              <w:br/>
              <w:t>мезгилине карата пайыз менен</w:t>
            </w:r>
          </w:p>
        </w:tc>
      </w:tr>
      <w:tr w:rsidR="00F52CE4" w:rsidRPr="00F3329B" w:rsidTr="00F52CE4">
        <w:trPr>
          <w:trHeight w:val="244"/>
          <w:tblHeader/>
        </w:trPr>
        <w:tc>
          <w:tcPr>
            <w:tcW w:w="1009" w:type="pct"/>
            <w:vMerge/>
          </w:tcPr>
          <w:p w:rsidR="00F52CE4" w:rsidRPr="00F3329B" w:rsidRDefault="00F52CE4" w:rsidP="00F52CE4">
            <w:pPr>
              <w:ind w:left="113" w:hanging="113"/>
              <w:rPr>
                <w:rFonts w:ascii="Times New Roman" w:hAnsi="Times New Roman"/>
                <w:b/>
                <w:bCs/>
                <w:sz w:val="22"/>
                <w:szCs w:val="22"/>
              </w:rPr>
            </w:pPr>
          </w:p>
        </w:tc>
        <w:tc>
          <w:tcPr>
            <w:tcW w:w="998" w:type="pct"/>
            <w:gridSpan w:val="2"/>
            <w:tcBorders>
              <w:top w:val="single" w:sz="4" w:space="0" w:color="auto"/>
              <w:bottom w:val="single" w:sz="4" w:space="0" w:color="auto"/>
            </w:tcBorders>
          </w:tcPr>
          <w:p w:rsidR="00F52CE4" w:rsidRPr="00F3329B" w:rsidRDefault="00F52CE4" w:rsidP="00F52CE4">
            <w:pPr>
              <w:jc w:val="center"/>
              <w:rPr>
                <w:rFonts w:ascii="Times New Roman" w:hAnsi="Times New Roman"/>
                <w:b/>
                <w:sz w:val="22"/>
                <w:szCs w:val="22"/>
                <w:lang w:val="en-US"/>
              </w:rPr>
            </w:pPr>
            <w:r w:rsidRPr="00F3329B">
              <w:rPr>
                <w:rFonts w:ascii="Times New Roman" w:hAnsi="Times New Roman"/>
                <w:b/>
                <w:sz w:val="22"/>
                <w:szCs w:val="22"/>
              </w:rPr>
              <w:t>2024</w:t>
            </w:r>
          </w:p>
        </w:tc>
        <w:tc>
          <w:tcPr>
            <w:tcW w:w="998" w:type="pct"/>
            <w:gridSpan w:val="2"/>
            <w:tcBorders>
              <w:top w:val="single" w:sz="4" w:space="0" w:color="auto"/>
              <w:bottom w:val="single" w:sz="4" w:space="0" w:color="auto"/>
            </w:tcBorders>
          </w:tcPr>
          <w:p w:rsidR="00F52CE4" w:rsidRPr="00F3329B" w:rsidRDefault="00F52CE4" w:rsidP="00F52CE4">
            <w:pPr>
              <w:jc w:val="center"/>
              <w:rPr>
                <w:rFonts w:ascii="Times New Roman" w:hAnsi="Times New Roman"/>
                <w:b/>
                <w:sz w:val="22"/>
                <w:szCs w:val="22"/>
                <w:lang w:val="en-US"/>
              </w:rPr>
            </w:pPr>
            <w:r w:rsidRPr="00F3329B">
              <w:rPr>
                <w:rFonts w:ascii="Times New Roman" w:hAnsi="Times New Roman"/>
                <w:b/>
                <w:sz w:val="22"/>
                <w:szCs w:val="22"/>
              </w:rPr>
              <w:t>2025</w:t>
            </w:r>
          </w:p>
        </w:tc>
        <w:tc>
          <w:tcPr>
            <w:tcW w:w="998" w:type="pct"/>
            <w:gridSpan w:val="3"/>
            <w:tcBorders>
              <w:top w:val="single" w:sz="4" w:space="0" w:color="auto"/>
              <w:bottom w:val="single" w:sz="4" w:space="0" w:color="auto"/>
            </w:tcBorders>
          </w:tcPr>
          <w:p w:rsidR="00F52CE4" w:rsidRPr="00F3329B" w:rsidRDefault="00F52CE4" w:rsidP="00F52CE4">
            <w:pPr>
              <w:jc w:val="center"/>
              <w:rPr>
                <w:rFonts w:ascii="Times New Roman" w:hAnsi="Times New Roman"/>
                <w:b/>
                <w:sz w:val="22"/>
                <w:szCs w:val="22"/>
                <w:lang w:val="en-US"/>
              </w:rPr>
            </w:pPr>
            <w:r w:rsidRPr="00F3329B">
              <w:rPr>
                <w:rFonts w:ascii="Times New Roman" w:hAnsi="Times New Roman"/>
                <w:b/>
                <w:sz w:val="22"/>
                <w:szCs w:val="22"/>
              </w:rPr>
              <w:t>2024</w:t>
            </w:r>
          </w:p>
        </w:tc>
        <w:tc>
          <w:tcPr>
            <w:tcW w:w="996" w:type="pct"/>
            <w:gridSpan w:val="2"/>
            <w:tcBorders>
              <w:top w:val="single" w:sz="4" w:space="0" w:color="auto"/>
              <w:bottom w:val="single" w:sz="4" w:space="0" w:color="auto"/>
            </w:tcBorders>
          </w:tcPr>
          <w:p w:rsidR="00F52CE4" w:rsidRPr="00F3329B" w:rsidRDefault="00F52CE4" w:rsidP="00F52CE4">
            <w:pPr>
              <w:jc w:val="center"/>
              <w:rPr>
                <w:rFonts w:ascii="Times New Roman" w:hAnsi="Times New Roman"/>
                <w:b/>
                <w:sz w:val="22"/>
                <w:szCs w:val="22"/>
                <w:lang w:val="en-US"/>
              </w:rPr>
            </w:pPr>
            <w:r w:rsidRPr="00F3329B">
              <w:rPr>
                <w:rFonts w:ascii="Times New Roman" w:hAnsi="Times New Roman"/>
                <w:b/>
                <w:sz w:val="22"/>
                <w:szCs w:val="22"/>
              </w:rPr>
              <w:t>2025</w:t>
            </w:r>
          </w:p>
        </w:tc>
      </w:tr>
      <w:tr w:rsidR="00F52CE4" w:rsidRPr="00F3329B" w:rsidTr="00F52CE4">
        <w:trPr>
          <w:trHeight w:val="244"/>
          <w:tblHeader/>
        </w:trPr>
        <w:tc>
          <w:tcPr>
            <w:tcW w:w="1009" w:type="pct"/>
            <w:vMerge/>
            <w:tcBorders>
              <w:bottom w:val="single" w:sz="8" w:space="0" w:color="auto"/>
            </w:tcBorders>
          </w:tcPr>
          <w:p w:rsidR="00F52CE4" w:rsidRPr="00F3329B" w:rsidRDefault="00F52CE4" w:rsidP="00F52CE4">
            <w:pPr>
              <w:ind w:left="113" w:hanging="113"/>
              <w:rPr>
                <w:rFonts w:ascii="Times New Roman" w:hAnsi="Times New Roman"/>
                <w:b/>
                <w:bCs/>
                <w:sz w:val="22"/>
                <w:szCs w:val="22"/>
              </w:rPr>
            </w:pPr>
          </w:p>
        </w:tc>
        <w:tc>
          <w:tcPr>
            <w:tcW w:w="499" w:type="pct"/>
            <w:tcBorders>
              <w:top w:val="single" w:sz="4" w:space="0" w:color="auto"/>
              <w:bottom w:val="single" w:sz="8" w:space="0" w:color="auto"/>
            </w:tcBorders>
          </w:tcPr>
          <w:p w:rsidR="00F52CE4" w:rsidRPr="00F3329B" w:rsidRDefault="00F52CE4" w:rsidP="00F52CE4">
            <w:pPr>
              <w:jc w:val="right"/>
              <w:rPr>
                <w:rFonts w:ascii="Times New Roman" w:hAnsi="Times New Roman"/>
                <w:b/>
                <w:sz w:val="22"/>
                <w:szCs w:val="22"/>
              </w:rPr>
            </w:pPr>
          </w:p>
        </w:tc>
        <w:tc>
          <w:tcPr>
            <w:tcW w:w="499" w:type="pct"/>
            <w:tcBorders>
              <w:top w:val="single" w:sz="4" w:space="0" w:color="auto"/>
              <w:bottom w:val="single" w:sz="8" w:space="0" w:color="auto"/>
            </w:tcBorders>
          </w:tcPr>
          <w:p w:rsidR="00F52CE4" w:rsidRPr="00F3329B" w:rsidRDefault="00F52CE4" w:rsidP="00F52CE4">
            <w:pPr>
              <w:jc w:val="right"/>
              <w:rPr>
                <w:rFonts w:ascii="Times New Roman" w:hAnsi="Times New Roman"/>
                <w:b/>
                <w:sz w:val="22"/>
                <w:szCs w:val="22"/>
              </w:rPr>
            </w:pPr>
            <w:r w:rsidRPr="00F3329B">
              <w:rPr>
                <w:rFonts w:ascii="Times New Roman" w:hAnsi="Times New Roman"/>
                <w:b/>
                <w:sz w:val="22"/>
                <w:szCs w:val="22"/>
              </w:rPr>
              <w:t>январь</w:t>
            </w:r>
          </w:p>
        </w:tc>
        <w:tc>
          <w:tcPr>
            <w:tcW w:w="499" w:type="pct"/>
            <w:tcBorders>
              <w:top w:val="single" w:sz="4" w:space="0" w:color="auto"/>
              <w:bottom w:val="single" w:sz="8" w:space="0" w:color="auto"/>
            </w:tcBorders>
          </w:tcPr>
          <w:p w:rsidR="00F52CE4" w:rsidRPr="00F3329B" w:rsidRDefault="00F52CE4" w:rsidP="00F52CE4">
            <w:pPr>
              <w:jc w:val="right"/>
              <w:rPr>
                <w:rFonts w:ascii="Times New Roman" w:hAnsi="Times New Roman"/>
                <w:b/>
                <w:sz w:val="22"/>
                <w:szCs w:val="22"/>
              </w:rPr>
            </w:pPr>
          </w:p>
        </w:tc>
        <w:tc>
          <w:tcPr>
            <w:tcW w:w="499" w:type="pct"/>
            <w:tcBorders>
              <w:top w:val="single" w:sz="4" w:space="0" w:color="auto"/>
              <w:bottom w:val="single" w:sz="8" w:space="0" w:color="auto"/>
            </w:tcBorders>
          </w:tcPr>
          <w:p w:rsidR="00F52CE4" w:rsidRPr="00F3329B" w:rsidRDefault="00F52CE4" w:rsidP="00F52CE4">
            <w:pPr>
              <w:jc w:val="right"/>
              <w:rPr>
                <w:rFonts w:ascii="Times New Roman" w:hAnsi="Times New Roman"/>
                <w:b/>
                <w:sz w:val="22"/>
                <w:szCs w:val="22"/>
              </w:rPr>
            </w:pPr>
            <w:r w:rsidRPr="00F3329B">
              <w:rPr>
                <w:rFonts w:ascii="Times New Roman" w:hAnsi="Times New Roman"/>
                <w:b/>
                <w:sz w:val="22"/>
                <w:szCs w:val="22"/>
              </w:rPr>
              <w:t>январь</w:t>
            </w:r>
          </w:p>
        </w:tc>
        <w:tc>
          <w:tcPr>
            <w:tcW w:w="499" w:type="pct"/>
            <w:gridSpan w:val="2"/>
            <w:tcBorders>
              <w:top w:val="single" w:sz="4" w:space="0" w:color="auto"/>
              <w:bottom w:val="single" w:sz="8" w:space="0" w:color="auto"/>
            </w:tcBorders>
          </w:tcPr>
          <w:p w:rsidR="00F52CE4" w:rsidRPr="00F3329B" w:rsidRDefault="00F52CE4" w:rsidP="00F52CE4">
            <w:pPr>
              <w:jc w:val="right"/>
              <w:rPr>
                <w:rFonts w:ascii="Times New Roman" w:hAnsi="Times New Roman"/>
                <w:b/>
                <w:sz w:val="22"/>
                <w:szCs w:val="22"/>
              </w:rPr>
            </w:pPr>
          </w:p>
        </w:tc>
        <w:tc>
          <w:tcPr>
            <w:tcW w:w="499" w:type="pct"/>
            <w:tcBorders>
              <w:top w:val="single" w:sz="4" w:space="0" w:color="auto"/>
              <w:bottom w:val="single" w:sz="8" w:space="0" w:color="auto"/>
            </w:tcBorders>
          </w:tcPr>
          <w:p w:rsidR="00F52CE4" w:rsidRPr="00F3329B" w:rsidRDefault="00F52CE4" w:rsidP="00F52CE4">
            <w:pPr>
              <w:jc w:val="right"/>
              <w:rPr>
                <w:rFonts w:ascii="Times New Roman" w:hAnsi="Times New Roman"/>
                <w:b/>
                <w:sz w:val="22"/>
                <w:szCs w:val="22"/>
              </w:rPr>
            </w:pPr>
            <w:r w:rsidRPr="00F3329B">
              <w:rPr>
                <w:rFonts w:ascii="Times New Roman" w:hAnsi="Times New Roman"/>
                <w:b/>
                <w:sz w:val="22"/>
                <w:szCs w:val="22"/>
              </w:rPr>
              <w:t>январь</w:t>
            </w:r>
          </w:p>
        </w:tc>
        <w:tc>
          <w:tcPr>
            <w:tcW w:w="499" w:type="pct"/>
            <w:tcBorders>
              <w:top w:val="single" w:sz="4" w:space="0" w:color="auto"/>
              <w:bottom w:val="single" w:sz="8" w:space="0" w:color="auto"/>
            </w:tcBorders>
          </w:tcPr>
          <w:p w:rsidR="00F52CE4" w:rsidRPr="00F3329B" w:rsidRDefault="00F52CE4" w:rsidP="00F52CE4">
            <w:pPr>
              <w:jc w:val="right"/>
              <w:rPr>
                <w:rFonts w:ascii="Times New Roman" w:hAnsi="Times New Roman"/>
                <w:b/>
                <w:sz w:val="22"/>
                <w:szCs w:val="22"/>
              </w:rPr>
            </w:pPr>
          </w:p>
        </w:tc>
        <w:tc>
          <w:tcPr>
            <w:tcW w:w="497" w:type="pct"/>
            <w:tcBorders>
              <w:top w:val="single" w:sz="4" w:space="0" w:color="auto"/>
              <w:bottom w:val="single" w:sz="8" w:space="0" w:color="auto"/>
            </w:tcBorders>
          </w:tcPr>
          <w:p w:rsidR="00F52CE4" w:rsidRPr="00F3329B" w:rsidRDefault="00F52CE4" w:rsidP="00F52CE4">
            <w:pPr>
              <w:jc w:val="right"/>
              <w:rPr>
                <w:rFonts w:ascii="Times New Roman" w:hAnsi="Times New Roman"/>
                <w:b/>
                <w:sz w:val="22"/>
                <w:szCs w:val="22"/>
              </w:rPr>
            </w:pPr>
            <w:r w:rsidRPr="00F3329B">
              <w:rPr>
                <w:rFonts w:ascii="Times New Roman" w:hAnsi="Times New Roman"/>
                <w:b/>
                <w:sz w:val="22"/>
                <w:szCs w:val="22"/>
              </w:rPr>
              <w:t>январь</w:t>
            </w:r>
          </w:p>
        </w:tc>
      </w:tr>
      <w:tr w:rsidR="00F52CE4" w:rsidRPr="00F3329B" w:rsidTr="00F52CE4">
        <w:trPr>
          <w:trHeight w:val="244"/>
        </w:trPr>
        <w:tc>
          <w:tcPr>
            <w:tcW w:w="1009" w:type="pct"/>
            <w:tcBorders>
              <w:top w:val="single" w:sz="8" w:space="0" w:color="auto"/>
            </w:tcBorders>
            <w:vAlign w:val="bottom"/>
          </w:tcPr>
          <w:p w:rsidR="00F52CE4" w:rsidRPr="00F3329B" w:rsidRDefault="00F52CE4" w:rsidP="00F52CE4">
            <w:pPr>
              <w:spacing w:before="20" w:after="20"/>
              <w:jc w:val="both"/>
              <w:rPr>
                <w:rFonts w:ascii="Times New Roman" w:hAnsi="Times New Roman"/>
                <w:sz w:val="22"/>
                <w:szCs w:val="22"/>
              </w:rPr>
            </w:pPr>
            <w:r w:rsidRPr="00F3329B">
              <w:rPr>
                <w:rFonts w:ascii="Times New Roman" w:hAnsi="Times New Roman"/>
                <w:sz w:val="22"/>
                <w:szCs w:val="22"/>
              </w:rPr>
              <w:t>Жаратылыш суусу, миӊ. м</w:t>
            </w:r>
            <w:r w:rsidRPr="00F3329B">
              <w:rPr>
                <w:rFonts w:ascii="Times New Roman" w:hAnsi="Times New Roman"/>
                <w:sz w:val="22"/>
                <w:szCs w:val="22"/>
                <w:vertAlign w:val="superscript"/>
              </w:rPr>
              <w:t>3</w:t>
            </w:r>
          </w:p>
        </w:tc>
        <w:tc>
          <w:tcPr>
            <w:tcW w:w="499" w:type="pct"/>
            <w:tcBorders>
              <w:top w:val="single" w:sz="8" w:space="0" w:color="auto"/>
            </w:tcBorders>
            <w:shd w:val="clear" w:color="auto" w:fill="auto"/>
            <w:vAlign w:val="bottom"/>
          </w:tcPr>
          <w:p w:rsidR="00F52CE4" w:rsidRPr="00F3329B" w:rsidRDefault="00F52CE4" w:rsidP="00F52CE4">
            <w:pPr>
              <w:spacing w:before="20" w:after="20" w:line="276" w:lineRule="auto"/>
              <w:jc w:val="right"/>
              <w:rPr>
                <w:rFonts w:ascii="Times New Roman" w:hAnsi="Times New Roman"/>
                <w:sz w:val="22"/>
                <w:szCs w:val="22"/>
              </w:rPr>
            </w:pPr>
          </w:p>
        </w:tc>
        <w:tc>
          <w:tcPr>
            <w:tcW w:w="499" w:type="pct"/>
            <w:tcBorders>
              <w:top w:val="single" w:sz="8" w:space="0" w:color="auto"/>
            </w:tcBorders>
            <w:vAlign w:val="bottom"/>
          </w:tcPr>
          <w:p w:rsidR="00F52CE4" w:rsidRPr="00F3329B" w:rsidRDefault="00F52CE4" w:rsidP="00F52CE4">
            <w:pPr>
              <w:spacing w:before="20" w:after="20" w:line="276" w:lineRule="auto"/>
              <w:jc w:val="right"/>
              <w:rPr>
                <w:rFonts w:ascii="Times New Roman" w:hAnsi="Times New Roman"/>
                <w:sz w:val="22"/>
                <w:szCs w:val="22"/>
                <w:lang w:val="ky-KG"/>
              </w:rPr>
            </w:pPr>
            <w:r w:rsidRPr="00F3329B">
              <w:rPr>
                <w:rFonts w:ascii="Times New Roman" w:hAnsi="Times New Roman"/>
                <w:sz w:val="22"/>
                <w:szCs w:val="22"/>
                <w:lang w:val="ky-KG"/>
              </w:rPr>
              <w:t>744,8</w:t>
            </w:r>
          </w:p>
        </w:tc>
        <w:tc>
          <w:tcPr>
            <w:tcW w:w="499" w:type="pct"/>
            <w:tcBorders>
              <w:top w:val="single" w:sz="8" w:space="0" w:color="auto"/>
            </w:tcBorders>
            <w:shd w:val="clear" w:color="auto" w:fill="auto"/>
            <w:vAlign w:val="bottom"/>
          </w:tcPr>
          <w:p w:rsidR="00F52CE4" w:rsidRPr="00F3329B" w:rsidRDefault="00F52CE4" w:rsidP="00F52CE4">
            <w:pPr>
              <w:spacing w:before="20" w:after="20" w:line="276" w:lineRule="auto"/>
              <w:jc w:val="right"/>
              <w:rPr>
                <w:rFonts w:ascii="Times New Roman" w:hAnsi="Times New Roman"/>
                <w:sz w:val="22"/>
                <w:szCs w:val="22"/>
                <w:lang w:val="ky-KG"/>
              </w:rPr>
            </w:pPr>
          </w:p>
        </w:tc>
        <w:tc>
          <w:tcPr>
            <w:tcW w:w="499" w:type="pct"/>
            <w:tcBorders>
              <w:top w:val="single" w:sz="8" w:space="0" w:color="auto"/>
            </w:tcBorders>
            <w:vAlign w:val="bottom"/>
          </w:tcPr>
          <w:p w:rsidR="00F52CE4" w:rsidRPr="00F3329B" w:rsidRDefault="00F52CE4" w:rsidP="00FF7C41">
            <w:pPr>
              <w:spacing w:before="20" w:after="20" w:line="276" w:lineRule="auto"/>
              <w:jc w:val="right"/>
              <w:rPr>
                <w:rFonts w:ascii="Times New Roman" w:hAnsi="Times New Roman"/>
                <w:sz w:val="22"/>
                <w:szCs w:val="22"/>
                <w:lang w:val="ky-KG"/>
              </w:rPr>
            </w:pPr>
            <w:r w:rsidRPr="00F3329B">
              <w:rPr>
                <w:rFonts w:ascii="Times New Roman" w:hAnsi="Times New Roman"/>
                <w:sz w:val="22"/>
                <w:szCs w:val="22"/>
                <w:lang w:val="ky-KG"/>
              </w:rPr>
              <w:t>800</w:t>
            </w:r>
          </w:p>
        </w:tc>
        <w:tc>
          <w:tcPr>
            <w:tcW w:w="499" w:type="pct"/>
            <w:gridSpan w:val="2"/>
            <w:tcBorders>
              <w:top w:val="single" w:sz="8" w:space="0" w:color="auto"/>
            </w:tcBorders>
            <w:shd w:val="clear" w:color="auto" w:fill="auto"/>
            <w:vAlign w:val="bottom"/>
          </w:tcPr>
          <w:p w:rsidR="00F52CE4" w:rsidRPr="00F3329B" w:rsidRDefault="00F52CE4" w:rsidP="00F52CE4">
            <w:pPr>
              <w:spacing w:before="20" w:after="20" w:line="276" w:lineRule="auto"/>
              <w:jc w:val="right"/>
              <w:rPr>
                <w:rFonts w:ascii="Times New Roman" w:hAnsi="Times New Roman"/>
                <w:sz w:val="22"/>
                <w:szCs w:val="22"/>
                <w:lang w:val="ky-KG"/>
              </w:rPr>
            </w:pPr>
          </w:p>
        </w:tc>
        <w:tc>
          <w:tcPr>
            <w:tcW w:w="499" w:type="pct"/>
            <w:tcBorders>
              <w:top w:val="single" w:sz="8" w:space="0" w:color="auto"/>
            </w:tcBorders>
            <w:vAlign w:val="bottom"/>
          </w:tcPr>
          <w:p w:rsidR="00F52CE4" w:rsidRPr="00F3329B" w:rsidRDefault="00F52CE4" w:rsidP="00F52CE4">
            <w:pPr>
              <w:spacing w:before="20" w:after="20" w:line="276" w:lineRule="auto"/>
              <w:jc w:val="right"/>
              <w:rPr>
                <w:rFonts w:ascii="Times New Roman" w:hAnsi="Times New Roman"/>
                <w:sz w:val="22"/>
                <w:szCs w:val="22"/>
                <w:lang w:val="ky-KG"/>
              </w:rPr>
            </w:pPr>
            <w:r w:rsidRPr="00F3329B">
              <w:rPr>
                <w:rFonts w:ascii="Times New Roman" w:hAnsi="Times New Roman"/>
                <w:sz w:val="22"/>
                <w:szCs w:val="22"/>
                <w:lang w:val="ky-KG"/>
              </w:rPr>
              <w:t>98,2</w:t>
            </w:r>
          </w:p>
        </w:tc>
        <w:tc>
          <w:tcPr>
            <w:tcW w:w="499" w:type="pct"/>
            <w:tcBorders>
              <w:top w:val="single" w:sz="8" w:space="0" w:color="auto"/>
            </w:tcBorders>
            <w:vAlign w:val="bottom"/>
          </w:tcPr>
          <w:p w:rsidR="00F52CE4" w:rsidRPr="00F3329B" w:rsidRDefault="00F52CE4" w:rsidP="00F52CE4">
            <w:pPr>
              <w:spacing w:before="20" w:after="20" w:line="276" w:lineRule="auto"/>
              <w:jc w:val="right"/>
              <w:rPr>
                <w:rFonts w:ascii="Times New Roman" w:hAnsi="Times New Roman"/>
                <w:sz w:val="22"/>
                <w:szCs w:val="22"/>
                <w:lang w:val="ky-KG"/>
              </w:rPr>
            </w:pPr>
          </w:p>
        </w:tc>
        <w:tc>
          <w:tcPr>
            <w:tcW w:w="497" w:type="pct"/>
            <w:tcBorders>
              <w:top w:val="single" w:sz="8" w:space="0" w:color="auto"/>
            </w:tcBorders>
            <w:vAlign w:val="bottom"/>
          </w:tcPr>
          <w:p w:rsidR="00F52CE4" w:rsidRPr="00F3329B" w:rsidRDefault="00F52CE4" w:rsidP="00F52CE4">
            <w:pPr>
              <w:spacing w:before="20" w:after="20" w:line="276" w:lineRule="auto"/>
              <w:jc w:val="right"/>
              <w:rPr>
                <w:rFonts w:ascii="Times New Roman" w:hAnsi="Times New Roman"/>
                <w:sz w:val="22"/>
                <w:szCs w:val="22"/>
                <w:lang w:val="ky-KG"/>
              </w:rPr>
            </w:pPr>
            <w:r w:rsidRPr="00F3329B">
              <w:rPr>
                <w:rFonts w:ascii="Times New Roman" w:hAnsi="Times New Roman"/>
                <w:sz w:val="22"/>
                <w:szCs w:val="22"/>
                <w:lang w:val="ky-KG"/>
              </w:rPr>
              <w:t>107,4</w:t>
            </w:r>
          </w:p>
        </w:tc>
      </w:tr>
      <w:tr w:rsidR="00F52CE4" w:rsidRPr="00F3329B" w:rsidTr="00F52CE4">
        <w:trPr>
          <w:trHeight w:val="244"/>
        </w:trPr>
        <w:tc>
          <w:tcPr>
            <w:tcW w:w="1009" w:type="pct"/>
            <w:tcBorders>
              <w:bottom w:val="single" w:sz="12" w:space="0" w:color="auto"/>
            </w:tcBorders>
            <w:vAlign w:val="bottom"/>
          </w:tcPr>
          <w:p w:rsidR="00F52CE4" w:rsidRPr="00F3329B" w:rsidRDefault="00F52CE4" w:rsidP="00F52CE4">
            <w:pPr>
              <w:spacing w:before="20" w:after="20"/>
              <w:ind w:left="113" w:hanging="113"/>
              <w:jc w:val="both"/>
              <w:rPr>
                <w:rFonts w:ascii="Times New Roman" w:hAnsi="Times New Roman"/>
                <w:sz w:val="22"/>
                <w:szCs w:val="22"/>
              </w:rPr>
            </w:pPr>
            <w:r w:rsidRPr="00F3329B">
              <w:rPr>
                <w:rFonts w:ascii="Times New Roman" w:hAnsi="Times New Roman"/>
                <w:sz w:val="22"/>
                <w:szCs w:val="22"/>
              </w:rPr>
              <w:t>Катуу коопсуз</w:t>
            </w:r>
          </w:p>
          <w:p w:rsidR="00F52CE4" w:rsidRPr="00F3329B" w:rsidRDefault="00F52CE4" w:rsidP="00F52CE4">
            <w:pPr>
              <w:spacing w:before="20" w:after="20"/>
              <w:ind w:left="113" w:hanging="113"/>
              <w:jc w:val="both"/>
              <w:rPr>
                <w:rFonts w:ascii="Times New Roman" w:hAnsi="Times New Roman"/>
                <w:sz w:val="22"/>
                <w:szCs w:val="22"/>
              </w:rPr>
            </w:pPr>
            <w:r w:rsidRPr="00F3329B">
              <w:rPr>
                <w:rFonts w:ascii="Times New Roman" w:hAnsi="Times New Roman"/>
                <w:sz w:val="22"/>
                <w:szCs w:val="22"/>
              </w:rPr>
              <w:t>таштандыларды</w:t>
            </w:r>
          </w:p>
          <w:p w:rsidR="00F52CE4" w:rsidRPr="00F3329B" w:rsidRDefault="00F52CE4" w:rsidP="00F52CE4">
            <w:pPr>
              <w:spacing w:before="20" w:after="20"/>
              <w:ind w:left="113" w:hanging="113"/>
              <w:jc w:val="both"/>
              <w:rPr>
                <w:rFonts w:ascii="Times New Roman" w:hAnsi="Times New Roman"/>
                <w:sz w:val="22"/>
                <w:szCs w:val="22"/>
              </w:rPr>
            </w:pPr>
            <w:r w:rsidRPr="00F3329B">
              <w:rPr>
                <w:rFonts w:ascii="Times New Roman" w:hAnsi="Times New Roman"/>
                <w:sz w:val="22"/>
                <w:szCs w:val="22"/>
              </w:rPr>
              <w:t>чогултуу боюнча</w:t>
            </w:r>
          </w:p>
          <w:p w:rsidR="00F52CE4" w:rsidRPr="00F3329B" w:rsidRDefault="00F52CE4" w:rsidP="00F52CE4">
            <w:pPr>
              <w:spacing w:before="20" w:after="20"/>
              <w:jc w:val="both"/>
              <w:rPr>
                <w:rFonts w:ascii="Times New Roman" w:hAnsi="Times New Roman"/>
                <w:sz w:val="22"/>
                <w:szCs w:val="22"/>
              </w:rPr>
            </w:pPr>
            <w:r w:rsidRPr="00F3329B">
              <w:rPr>
                <w:rFonts w:ascii="Times New Roman" w:hAnsi="Times New Roman"/>
                <w:sz w:val="22"/>
                <w:szCs w:val="22"/>
              </w:rPr>
              <w:t>кызмат көрсөтүүлөр,</w:t>
            </w:r>
          </w:p>
          <w:p w:rsidR="00F52CE4" w:rsidRPr="00F3329B" w:rsidRDefault="00F52CE4" w:rsidP="00F52CE4">
            <w:pPr>
              <w:spacing w:before="20" w:after="20"/>
              <w:ind w:left="113" w:hanging="113"/>
              <w:jc w:val="both"/>
              <w:rPr>
                <w:rFonts w:ascii="Times New Roman" w:hAnsi="Times New Roman"/>
                <w:sz w:val="22"/>
                <w:szCs w:val="22"/>
              </w:rPr>
            </w:pPr>
            <w:r w:rsidRPr="00F3329B">
              <w:rPr>
                <w:rFonts w:ascii="Times New Roman" w:hAnsi="Times New Roman"/>
                <w:sz w:val="22"/>
                <w:szCs w:val="22"/>
              </w:rPr>
              <w:t xml:space="preserve">млн. сом </w:t>
            </w:r>
          </w:p>
        </w:tc>
        <w:tc>
          <w:tcPr>
            <w:tcW w:w="499" w:type="pct"/>
            <w:tcBorders>
              <w:bottom w:val="single" w:sz="12" w:space="0" w:color="auto"/>
            </w:tcBorders>
            <w:shd w:val="clear" w:color="auto" w:fill="auto"/>
            <w:vAlign w:val="bottom"/>
          </w:tcPr>
          <w:p w:rsidR="00F52CE4" w:rsidRPr="00F3329B" w:rsidRDefault="00F52CE4" w:rsidP="00F52CE4">
            <w:pPr>
              <w:spacing w:before="20" w:after="20" w:line="276" w:lineRule="auto"/>
              <w:jc w:val="right"/>
              <w:rPr>
                <w:rFonts w:ascii="Times New Roman" w:hAnsi="Times New Roman"/>
                <w:sz w:val="22"/>
                <w:szCs w:val="22"/>
                <w:lang w:val="ky-KG"/>
              </w:rPr>
            </w:pPr>
          </w:p>
        </w:tc>
        <w:tc>
          <w:tcPr>
            <w:tcW w:w="499" w:type="pct"/>
            <w:tcBorders>
              <w:bottom w:val="single" w:sz="12" w:space="0" w:color="auto"/>
            </w:tcBorders>
            <w:vAlign w:val="bottom"/>
          </w:tcPr>
          <w:p w:rsidR="00F52CE4" w:rsidRPr="00F3329B" w:rsidRDefault="00F52CE4" w:rsidP="00F52CE4">
            <w:pPr>
              <w:spacing w:before="20" w:after="20" w:line="276" w:lineRule="auto"/>
              <w:jc w:val="right"/>
              <w:rPr>
                <w:rFonts w:ascii="Times New Roman" w:hAnsi="Times New Roman"/>
                <w:sz w:val="22"/>
                <w:szCs w:val="22"/>
                <w:lang w:val="ky-KG"/>
              </w:rPr>
            </w:pPr>
            <w:r w:rsidRPr="00F3329B">
              <w:rPr>
                <w:rFonts w:ascii="Times New Roman" w:hAnsi="Times New Roman"/>
                <w:sz w:val="22"/>
                <w:szCs w:val="22"/>
                <w:lang w:val="ky-KG"/>
              </w:rPr>
              <w:t>4,2</w:t>
            </w:r>
          </w:p>
        </w:tc>
        <w:tc>
          <w:tcPr>
            <w:tcW w:w="499" w:type="pct"/>
            <w:tcBorders>
              <w:bottom w:val="single" w:sz="12" w:space="0" w:color="auto"/>
            </w:tcBorders>
            <w:shd w:val="clear" w:color="auto" w:fill="auto"/>
            <w:vAlign w:val="bottom"/>
          </w:tcPr>
          <w:p w:rsidR="00F52CE4" w:rsidRPr="00F3329B" w:rsidRDefault="00F52CE4" w:rsidP="00F52CE4">
            <w:pPr>
              <w:spacing w:before="20" w:after="20" w:line="276" w:lineRule="auto"/>
              <w:jc w:val="right"/>
              <w:rPr>
                <w:rFonts w:ascii="Times New Roman" w:hAnsi="Times New Roman"/>
                <w:sz w:val="22"/>
                <w:szCs w:val="22"/>
                <w:lang w:val="ky-KG"/>
              </w:rPr>
            </w:pPr>
          </w:p>
        </w:tc>
        <w:tc>
          <w:tcPr>
            <w:tcW w:w="499" w:type="pct"/>
            <w:tcBorders>
              <w:bottom w:val="single" w:sz="12" w:space="0" w:color="auto"/>
            </w:tcBorders>
            <w:vAlign w:val="bottom"/>
          </w:tcPr>
          <w:p w:rsidR="00F52CE4" w:rsidRPr="00F3329B" w:rsidRDefault="00F52CE4" w:rsidP="00F52CE4">
            <w:pPr>
              <w:spacing w:before="20" w:after="20" w:line="276" w:lineRule="auto"/>
              <w:jc w:val="right"/>
              <w:rPr>
                <w:rFonts w:ascii="Times New Roman" w:hAnsi="Times New Roman"/>
                <w:sz w:val="22"/>
                <w:szCs w:val="22"/>
                <w:lang w:val="ky-KG"/>
              </w:rPr>
            </w:pPr>
            <w:r w:rsidRPr="00F3329B">
              <w:rPr>
                <w:rFonts w:ascii="Times New Roman" w:hAnsi="Times New Roman"/>
                <w:sz w:val="22"/>
                <w:szCs w:val="22"/>
                <w:lang w:val="ky-KG"/>
              </w:rPr>
              <w:t>6,9</w:t>
            </w:r>
          </w:p>
        </w:tc>
        <w:tc>
          <w:tcPr>
            <w:tcW w:w="499" w:type="pct"/>
            <w:gridSpan w:val="2"/>
            <w:tcBorders>
              <w:bottom w:val="single" w:sz="12" w:space="0" w:color="auto"/>
            </w:tcBorders>
            <w:shd w:val="clear" w:color="auto" w:fill="auto"/>
            <w:vAlign w:val="bottom"/>
          </w:tcPr>
          <w:p w:rsidR="00F52CE4" w:rsidRPr="00F3329B" w:rsidRDefault="00F52CE4" w:rsidP="00F52CE4">
            <w:pPr>
              <w:spacing w:before="20" w:after="20" w:line="276" w:lineRule="auto"/>
              <w:jc w:val="right"/>
              <w:rPr>
                <w:rFonts w:ascii="Times New Roman" w:hAnsi="Times New Roman"/>
                <w:sz w:val="22"/>
                <w:szCs w:val="22"/>
                <w:lang w:val="ky-KG"/>
              </w:rPr>
            </w:pPr>
          </w:p>
        </w:tc>
        <w:tc>
          <w:tcPr>
            <w:tcW w:w="499" w:type="pct"/>
            <w:tcBorders>
              <w:bottom w:val="single" w:sz="12" w:space="0" w:color="auto"/>
            </w:tcBorders>
            <w:vAlign w:val="bottom"/>
          </w:tcPr>
          <w:p w:rsidR="00F52CE4" w:rsidRPr="00F3329B" w:rsidRDefault="00F52CE4" w:rsidP="00F52CE4">
            <w:pPr>
              <w:spacing w:before="20" w:after="20" w:line="276" w:lineRule="auto"/>
              <w:jc w:val="right"/>
              <w:rPr>
                <w:rFonts w:ascii="Times New Roman" w:hAnsi="Times New Roman"/>
                <w:sz w:val="22"/>
                <w:szCs w:val="22"/>
                <w:lang w:val="ky-KG"/>
              </w:rPr>
            </w:pPr>
            <w:r w:rsidRPr="00F3329B">
              <w:rPr>
                <w:rFonts w:ascii="Times New Roman" w:hAnsi="Times New Roman"/>
                <w:sz w:val="22"/>
                <w:szCs w:val="22"/>
                <w:lang w:val="ky-KG"/>
              </w:rPr>
              <w:t>107,5</w:t>
            </w:r>
          </w:p>
        </w:tc>
        <w:tc>
          <w:tcPr>
            <w:tcW w:w="499" w:type="pct"/>
            <w:tcBorders>
              <w:bottom w:val="single" w:sz="12" w:space="0" w:color="auto"/>
            </w:tcBorders>
            <w:vAlign w:val="bottom"/>
          </w:tcPr>
          <w:p w:rsidR="00F52CE4" w:rsidRPr="00F3329B" w:rsidRDefault="00F52CE4" w:rsidP="00F52CE4">
            <w:pPr>
              <w:spacing w:before="20" w:after="20" w:line="276" w:lineRule="auto"/>
              <w:jc w:val="right"/>
              <w:rPr>
                <w:rFonts w:ascii="Times New Roman" w:hAnsi="Times New Roman"/>
                <w:sz w:val="22"/>
                <w:szCs w:val="22"/>
                <w:lang w:val="ky-KG"/>
              </w:rPr>
            </w:pPr>
          </w:p>
        </w:tc>
        <w:tc>
          <w:tcPr>
            <w:tcW w:w="497" w:type="pct"/>
            <w:tcBorders>
              <w:bottom w:val="single" w:sz="12" w:space="0" w:color="auto"/>
            </w:tcBorders>
            <w:vAlign w:val="bottom"/>
          </w:tcPr>
          <w:p w:rsidR="00F52CE4" w:rsidRPr="00F3329B" w:rsidRDefault="00F52CE4" w:rsidP="00F52CE4">
            <w:pPr>
              <w:spacing w:before="20" w:after="20" w:line="276" w:lineRule="auto"/>
              <w:jc w:val="right"/>
              <w:rPr>
                <w:rFonts w:ascii="Times New Roman" w:hAnsi="Times New Roman"/>
                <w:sz w:val="22"/>
                <w:szCs w:val="22"/>
                <w:lang w:val="ky-KG"/>
              </w:rPr>
            </w:pPr>
            <w:r w:rsidRPr="00F3329B">
              <w:rPr>
                <w:rFonts w:ascii="Times New Roman" w:hAnsi="Times New Roman"/>
                <w:sz w:val="22"/>
                <w:szCs w:val="22"/>
                <w:lang w:val="ky-KG"/>
              </w:rPr>
              <w:t>166,9</w:t>
            </w:r>
          </w:p>
        </w:tc>
      </w:tr>
    </w:tbl>
    <w:p w:rsidR="00F52CE4" w:rsidRPr="00F3329B" w:rsidRDefault="00F52CE4" w:rsidP="00F52CE4">
      <w:pPr>
        <w:spacing w:after="200"/>
        <w:jc w:val="center"/>
        <w:rPr>
          <w:rFonts w:ascii="Times New Roman" w:hAnsi="Times New Roman"/>
          <w:b/>
          <w:sz w:val="28"/>
          <w:szCs w:val="28"/>
        </w:rPr>
      </w:pPr>
    </w:p>
    <w:p w:rsidR="00AE1F27" w:rsidRDefault="00AE1F27" w:rsidP="00F52CE4">
      <w:pPr>
        <w:ind w:firstLine="709"/>
        <w:jc w:val="both"/>
        <w:rPr>
          <w:rFonts w:ascii="Times New Roman" w:hAnsi="Times New Roman"/>
          <w:b/>
          <w:sz w:val="28"/>
          <w:szCs w:val="28"/>
        </w:rPr>
      </w:pPr>
    </w:p>
    <w:p w:rsidR="00AE1F27" w:rsidRDefault="00AE1F27" w:rsidP="00F52CE4">
      <w:pPr>
        <w:ind w:firstLine="709"/>
        <w:jc w:val="both"/>
        <w:rPr>
          <w:rFonts w:ascii="Times New Roman" w:hAnsi="Times New Roman"/>
          <w:b/>
          <w:sz w:val="28"/>
          <w:szCs w:val="28"/>
        </w:rPr>
      </w:pPr>
    </w:p>
    <w:p w:rsidR="00AE1F27" w:rsidRDefault="00AE1F27" w:rsidP="00F52CE4">
      <w:pPr>
        <w:ind w:firstLine="709"/>
        <w:jc w:val="both"/>
        <w:rPr>
          <w:rFonts w:ascii="Times New Roman" w:hAnsi="Times New Roman"/>
          <w:b/>
          <w:sz w:val="28"/>
          <w:szCs w:val="28"/>
        </w:rPr>
      </w:pPr>
    </w:p>
    <w:p w:rsidR="00AE1F27" w:rsidRDefault="00AE1F27" w:rsidP="00F52CE4">
      <w:pPr>
        <w:ind w:firstLine="709"/>
        <w:jc w:val="both"/>
        <w:rPr>
          <w:rFonts w:ascii="Times New Roman" w:hAnsi="Times New Roman"/>
          <w:b/>
          <w:sz w:val="28"/>
          <w:szCs w:val="28"/>
        </w:rPr>
      </w:pPr>
    </w:p>
    <w:p w:rsidR="00AE1F27" w:rsidRDefault="00AE1F27" w:rsidP="00F52CE4">
      <w:pPr>
        <w:ind w:firstLine="709"/>
        <w:jc w:val="both"/>
        <w:rPr>
          <w:rFonts w:ascii="Times New Roman" w:hAnsi="Times New Roman"/>
          <w:b/>
          <w:sz w:val="28"/>
          <w:szCs w:val="28"/>
        </w:rPr>
      </w:pPr>
    </w:p>
    <w:p w:rsidR="00AE1F27" w:rsidRDefault="00AE1F27" w:rsidP="00F52CE4">
      <w:pPr>
        <w:ind w:firstLine="709"/>
        <w:jc w:val="both"/>
        <w:rPr>
          <w:rFonts w:ascii="Times New Roman" w:hAnsi="Times New Roman"/>
          <w:b/>
          <w:sz w:val="28"/>
          <w:szCs w:val="28"/>
        </w:rPr>
      </w:pPr>
    </w:p>
    <w:p w:rsidR="00F52CE4" w:rsidRPr="0019691F" w:rsidRDefault="00F52CE4" w:rsidP="00F52CE4">
      <w:pPr>
        <w:ind w:firstLine="709"/>
        <w:jc w:val="both"/>
        <w:rPr>
          <w:rFonts w:ascii="Times New Roman" w:hAnsi="Times New Roman"/>
          <w:color w:val="000000"/>
          <w:sz w:val="28"/>
          <w:szCs w:val="28"/>
        </w:rPr>
      </w:pPr>
      <w:r w:rsidRPr="001F775A">
        <w:rPr>
          <w:rFonts w:ascii="Times New Roman" w:hAnsi="Times New Roman"/>
          <w:b/>
          <w:sz w:val="28"/>
          <w:szCs w:val="28"/>
        </w:rPr>
        <w:lastRenderedPageBreak/>
        <w:t xml:space="preserve">Айыл чарба, токой чарба жана балык уулоочулук. </w:t>
      </w:r>
      <w:r>
        <w:rPr>
          <w:rFonts w:ascii="Times New Roman" w:hAnsi="Times New Roman"/>
          <w:color w:val="000000"/>
          <w:sz w:val="28"/>
          <w:szCs w:val="28"/>
        </w:rPr>
        <w:t xml:space="preserve">Бул тармактагы </w:t>
      </w:r>
      <w:r w:rsidRPr="00236BF3">
        <w:rPr>
          <w:rFonts w:ascii="Times New Roman" w:hAnsi="Times New Roman"/>
          <w:color w:val="000000"/>
          <w:sz w:val="28"/>
          <w:szCs w:val="28"/>
        </w:rPr>
        <w:t>продукц</w:t>
      </w:r>
      <w:r>
        <w:rPr>
          <w:rFonts w:ascii="Times New Roman" w:hAnsi="Times New Roman"/>
          <w:color w:val="000000"/>
          <w:sz w:val="28"/>
          <w:szCs w:val="28"/>
        </w:rPr>
        <w:t>иянын дүӊ чыгарылышы ү.ж. январында</w:t>
      </w:r>
      <w:r w:rsidRPr="00236BF3">
        <w:rPr>
          <w:rFonts w:ascii="Times New Roman" w:hAnsi="Times New Roman"/>
          <w:color w:val="000000"/>
          <w:sz w:val="28"/>
          <w:szCs w:val="28"/>
        </w:rPr>
        <w:t xml:space="preserve"> </w:t>
      </w:r>
      <w:r w:rsidR="0069747D">
        <w:rPr>
          <w:rFonts w:ascii="Times New Roman" w:hAnsi="Times New Roman"/>
          <w:color w:val="000000"/>
          <w:sz w:val="28"/>
          <w:szCs w:val="28"/>
        </w:rPr>
        <w:t>облус боюнча</w:t>
      </w:r>
      <w:r w:rsidRPr="0019691F">
        <w:rPr>
          <w:rFonts w:ascii="Times New Roman" w:hAnsi="Times New Roman"/>
          <w:color w:val="000000"/>
          <w:sz w:val="28"/>
          <w:szCs w:val="28"/>
        </w:rPr>
        <w:t xml:space="preserve"> </w:t>
      </w:r>
      <w:r w:rsidR="005974AE">
        <w:rPr>
          <w:rFonts w:ascii="Times New Roman" w:hAnsi="Times New Roman"/>
          <w:sz w:val="28"/>
          <w:szCs w:val="28"/>
          <w:lang w:val="ky-KG"/>
        </w:rPr>
        <w:t xml:space="preserve">1960 </w:t>
      </w:r>
      <w:r w:rsidRPr="0019691F">
        <w:rPr>
          <w:rFonts w:ascii="Times New Roman" w:hAnsi="Times New Roman"/>
          <w:color w:val="000000"/>
          <w:sz w:val="28"/>
          <w:szCs w:val="28"/>
        </w:rPr>
        <w:t xml:space="preserve">млн. сомду, физикалык кѳлѳмүнүн индекси </w:t>
      </w:r>
      <w:r w:rsidRPr="0019691F">
        <w:rPr>
          <w:rFonts w:ascii="Times New Roman" w:hAnsi="Times New Roman"/>
          <w:sz w:val="28"/>
          <w:szCs w:val="28"/>
          <w:lang w:val="ky-KG"/>
        </w:rPr>
        <w:t>102,5</w:t>
      </w:r>
      <w:r w:rsidRPr="0019691F">
        <w:rPr>
          <w:rFonts w:ascii="Times New Roman" w:hAnsi="Times New Roman"/>
          <w:sz w:val="28"/>
          <w:szCs w:val="28"/>
        </w:rPr>
        <w:t xml:space="preserve"> </w:t>
      </w:r>
      <w:r w:rsidRPr="0019691F">
        <w:rPr>
          <w:rFonts w:ascii="Times New Roman" w:hAnsi="Times New Roman"/>
          <w:color w:val="000000"/>
          <w:sz w:val="28"/>
          <w:szCs w:val="28"/>
        </w:rPr>
        <w:t>пайызды түздү.</w:t>
      </w:r>
    </w:p>
    <w:p w:rsidR="00F52CE4" w:rsidRPr="0019691F" w:rsidRDefault="00F52CE4" w:rsidP="00955B63">
      <w:pPr>
        <w:tabs>
          <w:tab w:val="left" w:pos="0"/>
        </w:tabs>
        <w:spacing w:before="120"/>
        <w:ind w:left="1418" w:hanging="1418"/>
        <w:jc w:val="both"/>
        <w:rPr>
          <w:rFonts w:ascii="Times New Roman" w:hAnsi="Times New Roman"/>
          <w:b/>
          <w:bCs/>
          <w:color w:val="000000"/>
          <w:sz w:val="25"/>
          <w:szCs w:val="25"/>
        </w:rPr>
      </w:pPr>
      <w:r w:rsidRPr="0019691F">
        <w:rPr>
          <w:rFonts w:ascii="Times New Roman" w:hAnsi="Times New Roman"/>
          <w:b/>
          <w:color w:val="000000"/>
          <w:sz w:val="25"/>
          <w:szCs w:val="25"/>
          <w:lang w:val="ky-KG"/>
        </w:rPr>
        <w:t>9</w:t>
      </w:r>
      <w:r w:rsidRPr="0019691F">
        <w:rPr>
          <w:rFonts w:ascii="Times New Roman" w:hAnsi="Times New Roman"/>
          <w:b/>
          <w:color w:val="000000"/>
          <w:sz w:val="25"/>
          <w:szCs w:val="25"/>
        </w:rPr>
        <w:t xml:space="preserve">-таблица: </w:t>
      </w:r>
      <w:r w:rsidRPr="0019691F">
        <w:rPr>
          <w:rFonts w:ascii="Times New Roman" w:hAnsi="Times New Roman"/>
          <w:b/>
          <w:color w:val="000000"/>
          <w:sz w:val="25"/>
          <w:szCs w:val="25"/>
          <w:lang w:val="ky-KG"/>
        </w:rPr>
        <w:t>2025-ж. январь айындагы а</w:t>
      </w:r>
      <w:r w:rsidRPr="0019691F">
        <w:rPr>
          <w:rFonts w:ascii="Times New Roman" w:hAnsi="Times New Roman"/>
          <w:b/>
          <w:color w:val="000000"/>
          <w:sz w:val="25"/>
          <w:szCs w:val="25"/>
        </w:rPr>
        <w:t xml:space="preserve">йыл жана токой чарбаларынын, балык уулоочулуктун </w:t>
      </w:r>
      <w:r w:rsidRPr="0019691F">
        <w:rPr>
          <w:rFonts w:ascii="Times New Roman" w:hAnsi="Times New Roman"/>
          <w:b/>
          <w:color w:val="000000"/>
          <w:sz w:val="25"/>
          <w:szCs w:val="25"/>
          <w:lang w:val="ky-KG"/>
        </w:rPr>
        <w:t>продукцияларынын физикалык көлөмүнүн индекси</w:t>
      </w:r>
    </w:p>
    <w:tbl>
      <w:tblPr>
        <w:tblW w:w="4890" w:type="pct"/>
        <w:tblInd w:w="108" w:type="dxa"/>
        <w:tblBorders>
          <w:top w:val="single" w:sz="12" w:space="0" w:color="auto"/>
          <w:bottom w:val="single" w:sz="12" w:space="0" w:color="auto"/>
          <w:insideH w:val="single" w:sz="2" w:space="0" w:color="auto"/>
        </w:tblBorders>
        <w:tblLook w:val="0000" w:firstRow="0" w:lastRow="0" w:firstColumn="0" w:lastColumn="0" w:noHBand="0" w:noVBand="0"/>
      </w:tblPr>
      <w:tblGrid>
        <w:gridCol w:w="3132"/>
        <w:gridCol w:w="2787"/>
        <w:gridCol w:w="3441"/>
      </w:tblGrid>
      <w:tr w:rsidR="00F52CE4" w:rsidRPr="0019691F" w:rsidTr="00F52CE4">
        <w:trPr>
          <w:trHeight w:val="725"/>
          <w:tblHeader/>
        </w:trPr>
        <w:tc>
          <w:tcPr>
            <w:tcW w:w="1673" w:type="pct"/>
            <w:vMerge w:val="restart"/>
            <w:tcBorders>
              <w:top w:val="single" w:sz="12" w:space="0" w:color="auto"/>
              <w:bottom w:val="single" w:sz="2" w:space="0" w:color="auto"/>
            </w:tcBorders>
          </w:tcPr>
          <w:p w:rsidR="00F52CE4" w:rsidRPr="0019691F" w:rsidRDefault="00F52CE4" w:rsidP="00F52CE4">
            <w:pPr>
              <w:jc w:val="center"/>
              <w:rPr>
                <w:rFonts w:ascii="Times New Roman" w:hAnsi="Times New Roman"/>
                <w:b/>
                <w:color w:val="000000"/>
                <w:sz w:val="22"/>
                <w:szCs w:val="22"/>
              </w:rPr>
            </w:pPr>
          </w:p>
        </w:tc>
        <w:tc>
          <w:tcPr>
            <w:tcW w:w="3327" w:type="pct"/>
            <w:gridSpan w:val="2"/>
            <w:tcBorders>
              <w:top w:val="single" w:sz="12" w:space="0" w:color="auto"/>
              <w:bottom w:val="single" w:sz="2" w:space="0" w:color="auto"/>
            </w:tcBorders>
            <w:vAlign w:val="center"/>
          </w:tcPr>
          <w:p w:rsidR="00F52CE4" w:rsidRPr="0019691F" w:rsidRDefault="00F52CE4" w:rsidP="00F52CE4">
            <w:pPr>
              <w:jc w:val="right"/>
              <w:outlineLvl w:val="4"/>
              <w:rPr>
                <w:rFonts w:ascii="Times New Roman" w:hAnsi="Times New Roman"/>
                <w:b/>
                <w:bCs/>
                <w:color w:val="000000"/>
                <w:sz w:val="22"/>
                <w:szCs w:val="22"/>
              </w:rPr>
            </w:pPr>
            <w:r w:rsidRPr="0019691F">
              <w:rPr>
                <w:rFonts w:ascii="Times New Roman" w:hAnsi="Times New Roman"/>
                <w:b/>
                <w:bCs/>
                <w:color w:val="000000"/>
                <w:sz w:val="22"/>
                <w:szCs w:val="22"/>
              </w:rPr>
              <w:t xml:space="preserve">Мурунку жылдын </w:t>
            </w:r>
            <w:proofErr w:type="gramStart"/>
            <w:r w:rsidRPr="0019691F">
              <w:rPr>
                <w:rFonts w:ascii="Times New Roman" w:hAnsi="Times New Roman"/>
                <w:b/>
                <w:bCs/>
                <w:color w:val="000000"/>
                <w:sz w:val="22"/>
                <w:szCs w:val="22"/>
              </w:rPr>
              <w:t>тийиштүү  мезгилине</w:t>
            </w:r>
            <w:proofErr w:type="gramEnd"/>
            <w:r w:rsidRPr="0019691F">
              <w:rPr>
                <w:rFonts w:ascii="Times New Roman" w:hAnsi="Times New Roman"/>
                <w:b/>
                <w:bCs/>
                <w:color w:val="000000"/>
                <w:sz w:val="22"/>
                <w:szCs w:val="22"/>
              </w:rPr>
              <w:t xml:space="preserve"> </w:t>
            </w:r>
          </w:p>
          <w:p w:rsidR="00F52CE4" w:rsidRPr="0019691F" w:rsidRDefault="00F52CE4" w:rsidP="00F52CE4">
            <w:pPr>
              <w:jc w:val="right"/>
              <w:outlineLvl w:val="4"/>
              <w:rPr>
                <w:rFonts w:ascii="Times New Roman" w:hAnsi="Times New Roman"/>
                <w:b/>
                <w:bCs/>
                <w:color w:val="000000"/>
                <w:sz w:val="22"/>
                <w:szCs w:val="22"/>
              </w:rPr>
            </w:pPr>
            <w:r w:rsidRPr="0019691F">
              <w:rPr>
                <w:rFonts w:ascii="Times New Roman" w:hAnsi="Times New Roman"/>
                <w:b/>
                <w:bCs/>
                <w:color w:val="000000"/>
                <w:sz w:val="22"/>
                <w:szCs w:val="22"/>
              </w:rPr>
              <w:t>карата пайыз менен</w:t>
            </w:r>
          </w:p>
        </w:tc>
      </w:tr>
      <w:tr w:rsidR="00F52CE4" w:rsidRPr="0019691F" w:rsidTr="005974AE">
        <w:trPr>
          <w:trHeight w:val="399"/>
        </w:trPr>
        <w:tc>
          <w:tcPr>
            <w:tcW w:w="1673" w:type="pct"/>
            <w:vMerge/>
            <w:tcBorders>
              <w:top w:val="single" w:sz="2" w:space="0" w:color="auto"/>
              <w:bottom w:val="single" w:sz="8" w:space="0" w:color="auto"/>
            </w:tcBorders>
            <w:vAlign w:val="bottom"/>
          </w:tcPr>
          <w:p w:rsidR="00F52CE4" w:rsidRPr="0019691F" w:rsidRDefault="00F52CE4" w:rsidP="00F52CE4">
            <w:pPr>
              <w:rPr>
                <w:rFonts w:ascii="Times New Roman" w:hAnsi="Times New Roman"/>
                <w:color w:val="000000"/>
                <w:sz w:val="22"/>
                <w:szCs w:val="22"/>
              </w:rPr>
            </w:pPr>
          </w:p>
        </w:tc>
        <w:tc>
          <w:tcPr>
            <w:tcW w:w="1489" w:type="pct"/>
            <w:tcBorders>
              <w:top w:val="single" w:sz="2" w:space="0" w:color="auto"/>
              <w:bottom w:val="single" w:sz="8" w:space="0" w:color="auto"/>
            </w:tcBorders>
            <w:vAlign w:val="center"/>
          </w:tcPr>
          <w:p w:rsidR="00F52CE4" w:rsidRPr="0019691F" w:rsidRDefault="00F52CE4" w:rsidP="00F52CE4">
            <w:pPr>
              <w:ind w:firstLineChars="100" w:firstLine="221"/>
              <w:jc w:val="right"/>
              <w:rPr>
                <w:rFonts w:ascii="Times New Roman" w:hAnsi="Times New Roman"/>
                <w:b/>
                <w:bCs/>
                <w:color w:val="000000"/>
                <w:sz w:val="22"/>
                <w:szCs w:val="22"/>
              </w:rPr>
            </w:pPr>
            <w:r w:rsidRPr="0019691F">
              <w:rPr>
                <w:rFonts w:ascii="Times New Roman" w:hAnsi="Times New Roman"/>
                <w:b/>
                <w:bCs/>
                <w:color w:val="000000"/>
                <w:sz w:val="22"/>
                <w:szCs w:val="22"/>
              </w:rPr>
              <w:t>2024</w:t>
            </w:r>
          </w:p>
        </w:tc>
        <w:tc>
          <w:tcPr>
            <w:tcW w:w="1838" w:type="pct"/>
            <w:tcBorders>
              <w:top w:val="single" w:sz="2" w:space="0" w:color="auto"/>
              <w:bottom w:val="single" w:sz="8" w:space="0" w:color="auto"/>
            </w:tcBorders>
            <w:vAlign w:val="center"/>
          </w:tcPr>
          <w:p w:rsidR="00F52CE4" w:rsidRPr="0019691F" w:rsidRDefault="00F52CE4" w:rsidP="00F52CE4">
            <w:pPr>
              <w:ind w:firstLineChars="100" w:firstLine="221"/>
              <w:jc w:val="center"/>
              <w:rPr>
                <w:rFonts w:ascii="Times New Roman" w:hAnsi="Times New Roman"/>
                <w:b/>
                <w:bCs/>
                <w:color w:val="000000"/>
                <w:sz w:val="22"/>
                <w:szCs w:val="22"/>
              </w:rPr>
            </w:pPr>
            <w:r w:rsidRPr="0019691F">
              <w:rPr>
                <w:rFonts w:ascii="Times New Roman" w:hAnsi="Times New Roman"/>
                <w:b/>
                <w:bCs/>
                <w:color w:val="000000"/>
                <w:sz w:val="22"/>
                <w:szCs w:val="22"/>
              </w:rPr>
              <w:t xml:space="preserve">                    2025</w:t>
            </w:r>
          </w:p>
        </w:tc>
      </w:tr>
      <w:tr w:rsidR="00F52CE4" w:rsidRPr="00DF07BC" w:rsidTr="005974AE">
        <w:trPr>
          <w:trHeight w:val="365"/>
        </w:trPr>
        <w:tc>
          <w:tcPr>
            <w:tcW w:w="1673" w:type="pct"/>
            <w:tcBorders>
              <w:top w:val="single" w:sz="8" w:space="0" w:color="auto"/>
              <w:bottom w:val="single" w:sz="12" w:space="0" w:color="auto"/>
            </w:tcBorders>
            <w:vAlign w:val="bottom"/>
          </w:tcPr>
          <w:p w:rsidR="00F52CE4" w:rsidRPr="0019691F" w:rsidRDefault="00F52CE4" w:rsidP="00F52CE4">
            <w:pPr>
              <w:spacing w:before="20" w:after="20"/>
              <w:rPr>
                <w:rFonts w:ascii="Times New Roman" w:hAnsi="Times New Roman"/>
                <w:color w:val="000000"/>
                <w:sz w:val="22"/>
                <w:szCs w:val="22"/>
              </w:rPr>
            </w:pPr>
            <w:r w:rsidRPr="0019691F">
              <w:rPr>
                <w:rFonts w:ascii="Times New Roman" w:hAnsi="Times New Roman"/>
                <w:color w:val="000000"/>
                <w:sz w:val="22"/>
                <w:szCs w:val="22"/>
              </w:rPr>
              <w:t>Январь</w:t>
            </w:r>
          </w:p>
        </w:tc>
        <w:tc>
          <w:tcPr>
            <w:tcW w:w="1489" w:type="pct"/>
            <w:tcBorders>
              <w:top w:val="single" w:sz="8" w:space="0" w:color="auto"/>
              <w:bottom w:val="single" w:sz="12" w:space="0" w:color="auto"/>
            </w:tcBorders>
            <w:vAlign w:val="bottom"/>
          </w:tcPr>
          <w:p w:rsidR="00F52CE4" w:rsidRPr="0019691F" w:rsidRDefault="00F52CE4" w:rsidP="00F52CE4">
            <w:pPr>
              <w:spacing w:before="20" w:after="20"/>
              <w:jc w:val="right"/>
              <w:rPr>
                <w:rFonts w:ascii="Times New Roman" w:hAnsi="Times New Roman"/>
                <w:color w:val="000000"/>
                <w:sz w:val="22"/>
                <w:szCs w:val="22"/>
              </w:rPr>
            </w:pPr>
            <w:r w:rsidRPr="0019691F">
              <w:rPr>
                <w:rFonts w:ascii="Times New Roman" w:hAnsi="Times New Roman"/>
                <w:color w:val="000000"/>
                <w:sz w:val="22"/>
                <w:szCs w:val="22"/>
              </w:rPr>
              <w:t>101,5</w:t>
            </w:r>
          </w:p>
        </w:tc>
        <w:tc>
          <w:tcPr>
            <w:tcW w:w="1838" w:type="pct"/>
            <w:tcBorders>
              <w:top w:val="single" w:sz="8" w:space="0" w:color="auto"/>
              <w:bottom w:val="single" w:sz="12" w:space="0" w:color="auto"/>
            </w:tcBorders>
            <w:vAlign w:val="bottom"/>
          </w:tcPr>
          <w:p w:rsidR="00F52CE4" w:rsidRPr="0019691F" w:rsidRDefault="00F52CE4" w:rsidP="00F52CE4">
            <w:pPr>
              <w:spacing w:before="20" w:after="20"/>
              <w:ind w:right="536"/>
              <w:jc w:val="right"/>
              <w:rPr>
                <w:rFonts w:ascii="Times New Roman" w:hAnsi="Times New Roman"/>
                <w:color w:val="000000"/>
                <w:sz w:val="22"/>
                <w:szCs w:val="22"/>
              </w:rPr>
            </w:pPr>
            <w:r w:rsidRPr="0019691F">
              <w:rPr>
                <w:rFonts w:ascii="Times New Roman" w:hAnsi="Times New Roman"/>
                <w:color w:val="000000"/>
                <w:sz w:val="22"/>
                <w:szCs w:val="22"/>
              </w:rPr>
              <w:t>102,5</w:t>
            </w:r>
          </w:p>
        </w:tc>
      </w:tr>
    </w:tbl>
    <w:p w:rsidR="00F52CE4" w:rsidRPr="00E46835" w:rsidRDefault="00F52CE4" w:rsidP="00E46835">
      <w:pPr>
        <w:tabs>
          <w:tab w:val="left" w:pos="-1701"/>
        </w:tabs>
        <w:ind w:firstLine="709"/>
        <w:jc w:val="both"/>
        <w:rPr>
          <w:rFonts w:ascii="Times New Roman" w:hAnsi="Times New Roman"/>
          <w:color w:val="000000"/>
          <w:sz w:val="28"/>
          <w:szCs w:val="28"/>
        </w:rPr>
      </w:pPr>
      <w:r w:rsidRPr="008C709D">
        <w:rPr>
          <w:rFonts w:ascii="Times New Roman" w:hAnsi="Times New Roman"/>
          <w:color w:val="000000"/>
          <w:sz w:val="28"/>
          <w:szCs w:val="28"/>
        </w:rPr>
        <w:t>2024-ж. аягына карата мал жана үй канаттууларынын санын эсептөө жүргүзүлдү, анын жыйынтыгында облус боюнча бардык категоряларындагы чарбаларында малдын жана үй канаттууларынын негизги түрлөрүнүн санынын өсүү тенденциясынын сакталышын көрсөттү, койлордун башынын санынан башкасы.</w:t>
      </w:r>
    </w:p>
    <w:p w:rsidR="00F52CE4" w:rsidRPr="00783F9D" w:rsidRDefault="00F52CE4" w:rsidP="00F52CE4">
      <w:pPr>
        <w:tabs>
          <w:tab w:val="left" w:pos="0"/>
        </w:tabs>
        <w:spacing w:before="120" w:after="120"/>
        <w:ind w:left="1560" w:hanging="1560"/>
        <w:jc w:val="both"/>
        <w:rPr>
          <w:rFonts w:ascii="Times New Roman" w:hAnsi="Times New Roman"/>
          <w:b/>
          <w:bCs/>
          <w:color w:val="000000"/>
          <w:sz w:val="25"/>
          <w:szCs w:val="25"/>
          <w:lang w:val="ky-KG"/>
        </w:rPr>
      </w:pPr>
      <w:r w:rsidRPr="00783F9D">
        <w:rPr>
          <w:rFonts w:ascii="Times New Roman" w:hAnsi="Times New Roman"/>
          <w:b/>
          <w:bCs/>
          <w:color w:val="000000"/>
          <w:sz w:val="25"/>
          <w:szCs w:val="25"/>
          <w:lang w:val="ky-KG"/>
        </w:rPr>
        <w:t>1</w:t>
      </w:r>
      <w:r>
        <w:rPr>
          <w:rFonts w:ascii="Times New Roman" w:hAnsi="Times New Roman"/>
          <w:b/>
          <w:bCs/>
          <w:color w:val="000000"/>
          <w:sz w:val="25"/>
          <w:szCs w:val="25"/>
          <w:lang w:val="ky-KG"/>
        </w:rPr>
        <w:t>0</w:t>
      </w:r>
      <w:r w:rsidRPr="00783F9D">
        <w:rPr>
          <w:rFonts w:ascii="Times New Roman" w:hAnsi="Times New Roman"/>
          <w:b/>
          <w:bCs/>
          <w:color w:val="000000"/>
          <w:sz w:val="25"/>
          <w:szCs w:val="25"/>
          <w:lang w:val="ky-KG"/>
        </w:rPr>
        <w:t>-таблица:</w:t>
      </w:r>
      <w:r w:rsidR="0069747D">
        <w:rPr>
          <w:rFonts w:ascii="Times New Roman" w:hAnsi="Times New Roman"/>
          <w:b/>
          <w:bCs/>
          <w:color w:val="000000"/>
          <w:sz w:val="25"/>
          <w:szCs w:val="25"/>
          <w:lang w:val="ky-KG"/>
        </w:rPr>
        <w:t xml:space="preserve"> </w:t>
      </w:r>
      <w:r w:rsidRPr="00783F9D">
        <w:rPr>
          <w:rFonts w:ascii="Times New Roman" w:hAnsi="Times New Roman"/>
          <w:b/>
          <w:bCs/>
          <w:color w:val="000000"/>
          <w:sz w:val="25"/>
          <w:szCs w:val="25"/>
          <w:lang w:val="ky-KG"/>
        </w:rPr>
        <w:t>2024-ж</w:t>
      </w:r>
      <w:r>
        <w:rPr>
          <w:rFonts w:ascii="Times New Roman" w:hAnsi="Times New Roman"/>
          <w:b/>
          <w:bCs/>
          <w:color w:val="000000"/>
          <w:sz w:val="25"/>
          <w:szCs w:val="25"/>
          <w:lang w:val="ky-KG"/>
        </w:rPr>
        <w:t>ылдын</w:t>
      </w:r>
      <w:r w:rsidRPr="00783F9D">
        <w:rPr>
          <w:rFonts w:ascii="Times New Roman" w:hAnsi="Times New Roman"/>
          <w:b/>
          <w:bCs/>
          <w:color w:val="000000"/>
          <w:sz w:val="25"/>
          <w:szCs w:val="25"/>
          <w:lang w:val="ky-KG"/>
        </w:rPr>
        <w:t xml:space="preserve"> </w:t>
      </w:r>
      <w:r>
        <w:rPr>
          <w:rFonts w:ascii="Times New Roman" w:hAnsi="Times New Roman"/>
          <w:b/>
          <w:color w:val="000000"/>
          <w:sz w:val="25"/>
          <w:szCs w:val="25"/>
          <w:lang w:val="ky-KG"/>
        </w:rPr>
        <w:t>аягына карата малдын жана үй канаттууларынын саны</w:t>
      </w:r>
    </w:p>
    <w:tbl>
      <w:tblPr>
        <w:tblStyle w:val="af3"/>
        <w:tblW w:w="0" w:type="auto"/>
        <w:tblLook w:val="04A0" w:firstRow="1" w:lastRow="0" w:firstColumn="1" w:lastColumn="0" w:noHBand="0" w:noVBand="1"/>
      </w:tblPr>
      <w:tblGrid>
        <w:gridCol w:w="2972"/>
        <w:gridCol w:w="1843"/>
        <w:gridCol w:w="1559"/>
        <w:gridCol w:w="1418"/>
        <w:gridCol w:w="425"/>
        <w:gridCol w:w="1128"/>
      </w:tblGrid>
      <w:tr w:rsidR="00F52CE4" w:rsidTr="005974AE">
        <w:tc>
          <w:tcPr>
            <w:tcW w:w="2972" w:type="dxa"/>
            <w:tcBorders>
              <w:top w:val="single" w:sz="12" w:space="0" w:color="auto"/>
              <w:left w:val="nil"/>
              <w:bottom w:val="single" w:sz="4" w:space="0" w:color="auto"/>
              <w:right w:val="nil"/>
            </w:tcBorders>
          </w:tcPr>
          <w:p w:rsidR="00F52CE4" w:rsidRDefault="00F52CE4" w:rsidP="00F52CE4">
            <w:pPr>
              <w:tabs>
                <w:tab w:val="left" w:pos="-1701"/>
              </w:tabs>
              <w:jc w:val="both"/>
              <w:rPr>
                <w:rFonts w:ascii="Times New Roman" w:hAnsi="Times New Roman"/>
                <w:sz w:val="28"/>
                <w:szCs w:val="28"/>
                <w:lang w:val="ky-KG"/>
              </w:rPr>
            </w:pPr>
          </w:p>
        </w:tc>
        <w:tc>
          <w:tcPr>
            <w:tcW w:w="3402" w:type="dxa"/>
            <w:gridSpan w:val="2"/>
            <w:tcBorders>
              <w:top w:val="single" w:sz="12" w:space="0" w:color="auto"/>
              <w:left w:val="nil"/>
              <w:bottom w:val="single" w:sz="4" w:space="0" w:color="auto"/>
              <w:right w:val="nil"/>
            </w:tcBorders>
          </w:tcPr>
          <w:p w:rsidR="00F52CE4" w:rsidRPr="008D7B74" w:rsidRDefault="00F52CE4" w:rsidP="00F52CE4">
            <w:pPr>
              <w:spacing w:before="20" w:after="20"/>
              <w:jc w:val="center"/>
              <w:rPr>
                <w:rFonts w:ascii="Times New Roman" w:hAnsi="Times New Roman"/>
                <w:b/>
                <w:sz w:val="22"/>
                <w:szCs w:val="22"/>
              </w:rPr>
            </w:pPr>
            <w:r>
              <w:rPr>
                <w:rFonts w:ascii="Times New Roman" w:hAnsi="Times New Roman"/>
                <w:b/>
                <w:sz w:val="22"/>
                <w:szCs w:val="22"/>
              </w:rPr>
              <w:t>Баш</w:t>
            </w:r>
          </w:p>
        </w:tc>
        <w:tc>
          <w:tcPr>
            <w:tcW w:w="2971" w:type="dxa"/>
            <w:gridSpan w:val="3"/>
            <w:tcBorders>
              <w:top w:val="single" w:sz="12" w:space="0" w:color="auto"/>
              <w:left w:val="nil"/>
              <w:bottom w:val="single" w:sz="4" w:space="0" w:color="auto"/>
              <w:right w:val="nil"/>
            </w:tcBorders>
          </w:tcPr>
          <w:p w:rsidR="00F52CE4" w:rsidRPr="008D7B74" w:rsidRDefault="00F52CE4" w:rsidP="00F52CE4">
            <w:pPr>
              <w:spacing w:before="20" w:after="20"/>
              <w:jc w:val="center"/>
              <w:rPr>
                <w:rFonts w:ascii="Times New Roman" w:hAnsi="Times New Roman"/>
                <w:b/>
                <w:sz w:val="22"/>
                <w:szCs w:val="22"/>
              </w:rPr>
            </w:pPr>
            <w:r w:rsidRPr="008D7B74">
              <w:rPr>
                <w:rFonts w:ascii="Times New Roman" w:hAnsi="Times New Roman"/>
                <w:b/>
                <w:sz w:val="22"/>
                <w:szCs w:val="22"/>
              </w:rPr>
              <w:t xml:space="preserve">Мурунку жылдын тийиштүү </w:t>
            </w:r>
            <w:proofErr w:type="gramStart"/>
            <w:r w:rsidRPr="008D7B74">
              <w:rPr>
                <w:rFonts w:ascii="Times New Roman" w:hAnsi="Times New Roman"/>
                <w:b/>
                <w:sz w:val="22"/>
                <w:szCs w:val="22"/>
              </w:rPr>
              <w:t>мезгилине  карата</w:t>
            </w:r>
            <w:proofErr w:type="gramEnd"/>
          </w:p>
        </w:tc>
      </w:tr>
      <w:tr w:rsidR="00F52CE4" w:rsidTr="005974AE">
        <w:tc>
          <w:tcPr>
            <w:tcW w:w="2972" w:type="dxa"/>
            <w:tcBorders>
              <w:left w:val="nil"/>
              <w:bottom w:val="single" w:sz="12" w:space="0" w:color="auto"/>
              <w:right w:val="nil"/>
            </w:tcBorders>
          </w:tcPr>
          <w:p w:rsidR="00F52CE4" w:rsidRDefault="00F52CE4" w:rsidP="00F52CE4">
            <w:pPr>
              <w:tabs>
                <w:tab w:val="left" w:pos="-1701"/>
              </w:tabs>
              <w:jc w:val="both"/>
              <w:rPr>
                <w:rFonts w:ascii="Times New Roman" w:hAnsi="Times New Roman"/>
                <w:sz w:val="28"/>
                <w:szCs w:val="28"/>
                <w:lang w:val="ky-KG"/>
              </w:rPr>
            </w:pPr>
          </w:p>
        </w:tc>
        <w:tc>
          <w:tcPr>
            <w:tcW w:w="1843" w:type="dxa"/>
            <w:tcBorders>
              <w:left w:val="nil"/>
              <w:bottom w:val="single" w:sz="12" w:space="0" w:color="auto"/>
              <w:right w:val="nil"/>
            </w:tcBorders>
          </w:tcPr>
          <w:p w:rsidR="00F52CE4" w:rsidRPr="0063461F" w:rsidRDefault="00F52CE4" w:rsidP="00F52CE4">
            <w:pPr>
              <w:tabs>
                <w:tab w:val="left" w:pos="976"/>
              </w:tabs>
              <w:spacing w:before="20" w:after="20"/>
              <w:jc w:val="center"/>
              <w:rPr>
                <w:rFonts w:ascii="Times New Roman" w:hAnsi="Times New Roman"/>
                <w:b/>
                <w:sz w:val="28"/>
                <w:szCs w:val="28"/>
                <w:lang w:val="ky-KG"/>
              </w:rPr>
            </w:pPr>
            <w:r w:rsidRPr="0063461F">
              <w:rPr>
                <w:rFonts w:ascii="Times New Roman" w:hAnsi="Times New Roman"/>
                <w:b/>
                <w:sz w:val="22"/>
                <w:szCs w:val="22"/>
              </w:rPr>
              <w:t>2023-ж.</w:t>
            </w:r>
          </w:p>
        </w:tc>
        <w:tc>
          <w:tcPr>
            <w:tcW w:w="1559" w:type="dxa"/>
            <w:tcBorders>
              <w:left w:val="nil"/>
              <w:bottom w:val="single" w:sz="12" w:space="0" w:color="auto"/>
              <w:right w:val="nil"/>
            </w:tcBorders>
          </w:tcPr>
          <w:p w:rsidR="00F52CE4" w:rsidRPr="0063461F" w:rsidRDefault="00F52CE4" w:rsidP="00F52CE4">
            <w:pPr>
              <w:spacing w:before="20" w:after="20"/>
              <w:jc w:val="center"/>
              <w:rPr>
                <w:rFonts w:ascii="Times New Roman" w:hAnsi="Times New Roman"/>
                <w:b/>
                <w:sz w:val="22"/>
                <w:szCs w:val="22"/>
              </w:rPr>
            </w:pPr>
            <w:r w:rsidRPr="0063461F">
              <w:rPr>
                <w:rFonts w:ascii="Times New Roman" w:hAnsi="Times New Roman"/>
                <w:b/>
                <w:sz w:val="22"/>
                <w:szCs w:val="22"/>
              </w:rPr>
              <w:t>2024-ж.</w:t>
            </w:r>
          </w:p>
        </w:tc>
        <w:tc>
          <w:tcPr>
            <w:tcW w:w="1418" w:type="dxa"/>
            <w:tcBorders>
              <w:left w:val="nil"/>
              <w:bottom w:val="single" w:sz="12" w:space="0" w:color="auto"/>
              <w:right w:val="nil"/>
            </w:tcBorders>
          </w:tcPr>
          <w:p w:rsidR="00F52CE4" w:rsidRPr="0063461F" w:rsidRDefault="00F52CE4" w:rsidP="00F52CE4">
            <w:pPr>
              <w:spacing w:before="20" w:after="20"/>
              <w:jc w:val="center"/>
              <w:rPr>
                <w:rFonts w:ascii="Times New Roman" w:hAnsi="Times New Roman"/>
                <w:b/>
                <w:sz w:val="22"/>
                <w:szCs w:val="22"/>
              </w:rPr>
            </w:pPr>
            <w:r w:rsidRPr="0063461F">
              <w:rPr>
                <w:rFonts w:ascii="Times New Roman" w:hAnsi="Times New Roman"/>
                <w:b/>
                <w:sz w:val="22"/>
                <w:szCs w:val="22"/>
              </w:rPr>
              <w:t>2023-ж.</w:t>
            </w:r>
          </w:p>
        </w:tc>
        <w:tc>
          <w:tcPr>
            <w:tcW w:w="1553" w:type="dxa"/>
            <w:gridSpan w:val="2"/>
            <w:tcBorders>
              <w:left w:val="nil"/>
              <w:bottom w:val="single" w:sz="12" w:space="0" w:color="auto"/>
              <w:right w:val="nil"/>
            </w:tcBorders>
          </w:tcPr>
          <w:p w:rsidR="00F52CE4" w:rsidRPr="0063461F" w:rsidRDefault="00F52CE4" w:rsidP="00F52CE4">
            <w:pPr>
              <w:spacing w:before="20" w:after="20"/>
              <w:jc w:val="center"/>
              <w:rPr>
                <w:rFonts w:ascii="Times New Roman" w:hAnsi="Times New Roman"/>
                <w:b/>
                <w:sz w:val="22"/>
                <w:szCs w:val="22"/>
              </w:rPr>
            </w:pPr>
            <w:r w:rsidRPr="0063461F">
              <w:rPr>
                <w:rFonts w:ascii="Times New Roman" w:hAnsi="Times New Roman"/>
                <w:b/>
                <w:sz w:val="22"/>
                <w:szCs w:val="22"/>
              </w:rPr>
              <w:t>2024-ж.</w:t>
            </w:r>
          </w:p>
        </w:tc>
      </w:tr>
      <w:tr w:rsidR="00F52CE4" w:rsidTr="005974AE">
        <w:tc>
          <w:tcPr>
            <w:tcW w:w="2972" w:type="dxa"/>
            <w:tcBorders>
              <w:top w:val="single" w:sz="12" w:space="0" w:color="auto"/>
              <w:left w:val="nil"/>
              <w:bottom w:val="nil"/>
              <w:right w:val="nil"/>
            </w:tcBorders>
          </w:tcPr>
          <w:p w:rsidR="00F52CE4" w:rsidRDefault="00F52CE4" w:rsidP="00F52CE4">
            <w:pPr>
              <w:spacing w:before="20" w:after="20"/>
              <w:jc w:val="both"/>
              <w:rPr>
                <w:rFonts w:ascii="Times New Roman" w:hAnsi="Times New Roman"/>
                <w:sz w:val="22"/>
                <w:szCs w:val="22"/>
                <w:lang w:val="ky-KG"/>
              </w:rPr>
            </w:pPr>
            <w:r>
              <w:rPr>
                <w:rFonts w:ascii="Times New Roman" w:hAnsi="Times New Roman"/>
                <w:sz w:val="22"/>
                <w:szCs w:val="22"/>
                <w:lang w:val="ky-KG"/>
              </w:rPr>
              <w:t xml:space="preserve"> Ири мүйүздүү мал</w:t>
            </w:r>
          </w:p>
          <w:p w:rsidR="00F52CE4" w:rsidRPr="00EE1E3F" w:rsidRDefault="00F52CE4" w:rsidP="00F52CE4">
            <w:pPr>
              <w:spacing w:before="20" w:after="20"/>
              <w:jc w:val="both"/>
              <w:rPr>
                <w:rFonts w:ascii="Times New Roman" w:hAnsi="Times New Roman"/>
                <w:sz w:val="22"/>
                <w:szCs w:val="22"/>
                <w:lang w:val="ky-KG"/>
              </w:rPr>
            </w:pPr>
            <w:r>
              <w:rPr>
                <w:rFonts w:ascii="Times New Roman" w:hAnsi="Times New Roman"/>
                <w:sz w:val="22"/>
                <w:szCs w:val="22"/>
                <w:lang w:val="ky-KG"/>
              </w:rPr>
              <w:t>анын ичинде уйлар</w:t>
            </w:r>
          </w:p>
        </w:tc>
        <w:tc>
          <w:tcPr>
            <w:tcW w:w="1843" w:type="dxa"/>
            <w:tcBorders>
              <w:top w:val="single" w:sz="12" w:space="0" w:color="auto"/>
              <w:left w:val="nil"/>
              <w:bottom w:val="nil"/>
              <w:right w:val="nil"/>
            </w:tcBorders>
          </w:tcPr>
          <w:p w:rsidR="00F52CE4" w:rsidRPr="00D50766" w:rsidRDefault="00F52CE4" w:rsidP="00F52CE4">
            <w:pPr>
              <w:tabs>
                <w:tab w:val="left" w:pos="709"/>
              </w:tabs>
              <w:spacing w:before="20" w:after="20"/>
              <w:jc w:val="center"/>
              <w:rPr>
                <w:rFonts w:ascii="Times New Roman" w:hAnsi="Times New Roman"/>
                <w:sz w:val="22"/>
                <w:szCs w:val="22"/>
                <w:lang w:val="ky-KG"/>
              </w:rPr>
            </w:pPr>
            <w:r w:rsidRPr="0019691F">
              <w:rPr>
                <w:rFonts w:ascii="Times New Roman" w:hAnsi="Times New Roman"/>
                <w:sz w:val="22"/>
                <w:szCs w:val="22"/>
              </w:rPr>
              <w:t xml:space="preserve">  </w:t>
            </w:r>
            <w:r w:rsidRPr="00D50766">
              <w:rPr>
                <w:rFonts w:ascii="Times New Roman" w:hAnsi="Times New Roman"/>
                <w:sz w:val="22"/>
                <w:szCs w:val="22"/>
                <w:lang w:val="ky-KG"/>
              </w:rPr>
              <w:t>393658</w:t>
            </w:r>
          </w:p>
          <w:p w:rsidR="00F52CE4" w:rsidRPr="00E06116" w:rsidRDefault="00F52CE4" w:rsidP="00F52CE4">
            <w:pPr>
              <w:tabs>
                <w:tab w:val="left" w:pos="709"/>
              </w:tabs>
              <w:spacing w:before="20" w:after="20"/>
              <w:jc w:val="center"/>
              <w:rPr>
                <w:rFonts w:ascii="Times New Roman" w:hAnsi="Times New Roman"/>
                <w:sz w:val="22"/>
                <w:szCs w:val="22"/>
                <w:highlight w:val="yellow"/>
                <w:lang w:val="ky-KG"/>
              </w:rPr>
            </w:pPr>
            <w:r>
              <w:rPr>
                <w:rFonts w:ascii="Times New Roman" w:hAnsi="Times New Roman"/>
                <w:sz w:val="22"/>
                <w:szCs w:val="22"/>
                <w:lang w:val="en-US"/>
              </w:rPr>
              <w:t xml:space="preserve">  </w:t>
            </w:r>
            <w:r>
              <w:rPr>
                <w:rFonts w:ascii="Times New Roman" w:hAnsi="Times New Roman"/>
                <w:sz w:val="22"/>
                <w:szCs w:val="22"/>
                <w:lang w:val="ky-KG"/>
              </w:rPr>
              <w:t>196083</w:t>
            </w:r>
          </w:p>
        </w:tc>
        <w:tc>
          <w:tcPr>
            <w:tcW w:w="1559" w:type="dxa"/>
            <w:tcBorders>
              <w:top w:val="single" w:sz="12" w:space="0" w:color="auto"/>
              <w:left w:val="nil"/>
              <w:bottom w:val="nil"/>
              <w:right w:val="nil"/>
            </w:tcBorders>
          </w:tcPr>
          <w:p w:rsidR="00F52CE4" w:rsidRDefault="00F52CE4" w:rsidP="00F52CE4">
            <w:pPr>
              <w:tabs>
                <w:tab w:val="left" w:pos="709"/>
              </w:tabs>
              <w:spacing w:before="20" w:after="20"/>
              <w:jc w:val="center"/>
              <w:rPr>
                <w:rFonts w:ascii="Times New Roman" w:hAnsi="Times New Roman"/>
                <w:sz w:val="22"/>
                <w:szCs w:val="22"/>
                <w:lang w:val="ky-KG"/>
              </w:rPr>
            </w:pPr>
            <w:r>
              <w:rPr>
                <w:rFonts w:ascii="Times New Roman" w:hAnsi="Times New Roman"/>
                <w:sz w:val="22"/>
                <w:szCs w:val="22"/>
                <w:lang w:val="en-US"/>
              </w:rPr>
              <w:t xml:space="preserve">  </w:t>
            </w:r>
            <w:r>
              <w:rPr>
                <w:rFonts w:ascii="Times New Roman" w:hAnsi="Times New Roman"/>
                <w:sz w:val="22"/>
                <w:szCs w:val="22"/>
                <w:lang w:val="ky-KG"/>
              </w:rPr>
              <w:t>401615</w:t>
            </w:r>
          </w:p>
          <w:p w:rsidR="00F52CE4" w:rsidRPr="00E06116" w:rsidRDefault="00F52CE4" w:rsidP="00F52CE4">
            <w:pPr>
              <w:tabs>
                <w:tab w:val="left" w:pos="709"/>
              </w:tabs>
              <w:spacing w:before="20" w:after="20"/>
              <w:jc w:val="center"/>
              <w:rPr>
                <w:rFonts w:ascii="Times New Roman" w:hAnsi="Times New Roman"/>
                <w:sz w:val="22"/>
                <w:szCs w:val="22"/>
                <w:highlight w:val="yellow"/>
                <w:lang w:val="ky-KG"/>
              </w:rPr>
            </w:pPr>
            <w:r>
              <w:rPr>
                <w:rFonts w:ascii="Times New Roman" w:hAnsi="Times New Roman"/>
                <w:sz w:val="22"/>
                <w:szCs w:val="22"/>
                <w:lang w:val="en-US"/>
              </w:rPr>
              <w:t xml:space="preserve">  </w:t>
            </w:r>
            <w:r>
              <w:rPr>
                <w:rFonts w:ascii="Times New Roman" w:hAnsi="Times New Roman"/>
                <w:sz w:val="22"/>
                <w:szCs w:val="22"/>
                <w:lang w:val="ky-KG"/>
              </w:rPr>
              <w:t>201331</w:t>
            </w:r>
          </w:p>
        </w:tc>
        <w:tc>
          <w:tcPr>
            <w:tcW w:w="1843" w:type="dxa"/>
            <w:gridSpan w:val="2"/>
            <w:tcBorders>
              <w:top w:val="single" w:sz="12" w:space="0" w:color="auto"/>
              <w:left w:val="nil"/>
              <w:bottom w:val="nil"/>
              <w:right w:val="nil"/>
            </w:tcBorders>
          </w:tcPr>
          <w:p w:rsidR="00F52CE4" w:rsidRDefault="00F52CE4" w:rsidP="00F52CE4">
            <w:pPr>
              <w:tabs>
                <w:tab w:val="left" w:pos="709"/>
              </w:tabs>
              <w:spacing w:before="20" w:after="20"/>
              <w:jc w:val="center"/>
              <w:rPr>
                <w:rFonts w:ascii="Times New Roman" w:hAnsi="Times New Roman"/>
                <w:sz w:val="22"/>
                <w:szCs w:val="22"/>
                <w:lang w:val="ky-KG"/>
              </w:rPr>
            </w:pPr>
            <w:r>
              <w:rPr>
                <w:rFonts w:ascii="Times New Roman" w:hAnsi="Times New Roman"/>
                <w:sz w:val="22"/>
                <w:szCs w:val="22"/>
                <w:lang w:val="en-US"/>
              </w:rPr>
              <w:t xml:space="preserve"> </w:t>
            </w:r>
            <w:r w:rsidR="003A2F12">
              <w:rPr>
                <w:rFonts w:ascii="Times New Roman" w:hAnsi="Times New Roman"/>
                <w:sz w:val="22"/>
                <w:szCs w:val="22"/>
                <w:lang w:val="ky-KG"/>
              </w:rPr>
              <w:t>101,1</w:t>
            </w:r>
          </w:p>
          <w:p w:rsidR="00F52CE4" w:rsidRPr="00E06116" w:rsidRDefault="003A2F12" w:rsidP="00F52CE4">
            <w:pPr>
              <w:tabs>
                <w:tab w:val="left" w:pos="709"/>
              </w:tabs>
              <w:spacing w:before="20" w:after="20"/>
              <w:jc w:val="center"/>
              <w:rPr>
                <w:rFonts w:ascii="Times New Roman" w:hAnsi="Times New Roman"/>
                <w:sz w:val="22"/>
                <w:szCs w:val="22"/>
                <w:highlight w:val="yellow"/>
                <w:lang w:val="ky-KG"/>
              </w:rPr>
            </w:pPr>
            <w:r>
              <w:rPr>
                <w:rFonts w:ascii="Times New Roman" w:hAnsi="Times New Roman"/>
                <w:sz w:val="22"/>
                <w:szCs w:val="22"/>
                <w:lang w:val="ky-KG"/>
              </w:rPr>
              <w:t>101,7</w:t>
            </w:r>
          </w:p>
        </w:tc>
        <w:tc>
          <w:tcPr>
            <w:tcW w:w="1128" w:type="dxa"/>
            <w:tcBorders>
              <w:top w:val="single" w:sz="12" w:space="0" w:color="auto"/>
              <w:left w:val="nil"/>
              <w:bottom w:val="nil"/>
              <w:right w:val="nil"/>
            </w:tcBorders>
          </w:tcPr>
          <w:p w:rsidR="00F52CE4" w:rsidRDefault="00F52CE4" w:rsidP="00F52CE4">
            <w:pPr>
              <w:tabs>
                <w:tab w:val="left" w:pos="709"/>
              </w:tabs>
              <w:spacing w:before="20" w:after="20"/>
              <w:jc w:val="right"/>
              <w:rPr>
                <w:rFonts w:ascii="Times New Roman" w:hAnsi="Times New Roman"/>
                <w:sz w:val="22"/>
                <w:szCs w:val="22"/>
                <w:lang w:val="ky-KG"/>
              </w:rPr>
            </w:pPr>
            <w:r>
              <w:rPr>
                <w:rFonts w:ascii="Times New Roman" w:hAnsi="Times New Roman"/>
                <w:sz w:val="22"/>
                <w:szCs w:val="22"/>
                <w:lang w:val="ky-KG"/>
              </w:rPr>
              <w:t>102,0</w:t>
            </w:r>
          </w:p>
          <w:p w:rsidR="00F52CE4" w:rsidRPr="00E06116" w:rsidRDefault="00F52CE4" w:rsidP="00F52CE4">
            <w:pPr>
              <w:tabs>
                <w:tab w:val="left" w:pos="709"/>
              </w:tabs>
              <w:spacing w:before="20" w:after="20"/>
              <w:jc w:val="right"/>
              <w:rPr>
                <w:rFonts w:ascii="Times New Roman" w:hAnsi="Times New Roman"/>
                <w:sz w:val="22"/>
                <w:szCs w:val="22"/>
                <w:highlight w:val="yellow"/>
                <w:lang w:val="ky-KG"/>
              </w:rPr>
            </w:pPr>
            <w:r>
              <w:rPr>
                <w:rFonts w:ascii="Times New Roman" w:hAnsi="Times New Roman"/>
                <w:sz w:val="22"/>
                <w:szCs w:val="22"/>
                <w:lang w:val="ky-KG"/>
              </w:rPr>
              <w:t>102,7</w:t>
            </w:r>
          </w:p>
        </w:tc>
      </w:tr>
      <w:tr w:rsidR="00F52CE4" w:rsidTr="005974AE">
        <w:tc>
          <w:tcPr>
            <w:tcW w:w="2972" w:type="dxa"/>
            <w:tcBorders>
              <w:top w:val="nil"/>
              <w:left w:val="nil"/>
              <w:bottom w:val="nil"/>
              <w:right w:val="nil"/>
            </w:tcBorders>
          </w:tcPr>
          <w:p w:rsidR="00F52CE4" w:rsidRPr="00EE1E3F" w:rsidRDefault="00F52CE4" w:rsidP="00F52CE4">
            <w:pPr>
              <w:spacing w:before="20" w:after="20"/>
              <w:jc w:val="both"/>
              <w:rPr>
                <w:rFonts w:ascii="Times New Roman" w:hAnsi="Times New Roman"/>
                <w:sz w:val="22"/>
                <w:szCs w:val="22"/>
                <w:lang w:val="ky-KG"/>
              </w:rPr>
            </w:pPr>
            <w:r>
              <w:rPr>
                <w:rFonts w:ascii="Times New Roman" w:hAnsi="Times New Roman"/>
                <w:sz w:val="22"/>
                <w:szCs w:val="22"/>
                <w:lang w:val="ky-KG"/>
              </w:rPr>
              <w:t>Койлор жана эчкилер</w:t>
            </w:r>
            <w:r w:rsidRPr="00EE1E3F">
              <w:rPr>
                <w:rFonts w:ascii="Times New Roman" w:hAnsi="Times New Roman"/>
                <w:sz w:val="22"/>
                <w:szCs w:val="22"/>
                <w:lang w:val="ky-KG"/>
              </w:rPr>
              <w:t xml:space="preserve"> </w:t>
            </w:r>
          </w:p>
        </w:tc>
        <w:tc>
          <w:tcPr>
            <w:tcW w:w="1843" w:type="dxa"/>
            <w:tcBorders>
              <w:top w:val="nil"/>
              <w:left w:val="nil"/>
              <w:bottom w:val="nil"/>
              <w:right w:val="nil"/>
            </w:tcBorders>
          </w:tcPr>
          <w:p w:rsidR="00F52CE4" w:rsidRPr="00E06116" w:rsidRDefault="00F52CE4" w:rsidP="00F52CE4">
            <w:pPr>
              <w:tabs>
                <w:tab w:val="left" w:pos="709"/>
              </w:tabs>
              <w:spacing w:before="20" w:after="20"/>
              <w:jc w:val="center"/>
              <w:rPr>
                <w:rFonts w:ascii="Times New Roman" w:hAnsi="Times New Roman"/>
                <w:sz w:val="22"/>
                <w:szCs w:val="22"/>
                <w:highlight w:val="yellow"/>
                <w:lang w:val="ky-KG"/>
              </w:rPr>
            </w:pPr>
            <w:r>
              <w:rPr>
                <w:rFonts w:ascii="Times New Roman" w:hAnsi="Times New Roman"/>
                <w:sz w:val="22"/>
                <w:szCs w:val="22"/>
                <w:lang w:val="ky-KG"/>
              </w:rPr>
              <w:t>1089924</w:t>
            </w:r>
          </w:p>
        </w:tc>
        <w:tc>
          <w:tcPr>
            <w:tcW w:w="1559" w:type="dxa"/>
            <w:tcBorders>
              <w:top w:val="nil"/>
              <w:left w:val="nil"/>
              <w:bottom w:val="nil"/>
              <w:right w:val="nil"/>
            </w:tcBorders>
          </w:tcPr>
          <w:p w:rsidR="00F52CE4" w:rsidRPr="00E06116" w:rsidRDefault="00F52CE4" w:rsidP="00F52CE4">
            <w:pPr>
              <w:tabs>
                <w:tab w:val="left" w:pos="709"/>
                <w:tab w:val="left" w:pos="1035"/>
              </w:tabs>
              <w:spacing w:before="20" w:after="20"/>
              <w:jc w:val="center"/>
              <w:rPr>
                <w:rFonts w:ascii="Times New Roman" w:hAnsi="Times New Roman"/>
                <w:sz w:val="22"/>
                <w:szCs w:val="22"/>
                <w:highlight w:val="yellow"/>
                <w:lang w:val="ky-KG"/>
              </w:rPr>
            </w:pPr>
            <w:r w:rsidRPr="000464E6">
              <w:rPr>
                <w:rFonts w:ascii="Times New Roman" w:hAnsi="Times New Roman"/>
                <w:sz w:val="22"/>
                <w:szCs w:val="22"/>
                <w:lang w:val="ky-KG"/>
              </w:rPr>
              <w:t>1085482</w:t>
            </w:r>
          </w:p>
        </w:tc>
        <w:tc>
          <w:tcPr>
            <w:tcW w:w="1843" w:type="dxa"/>
            <w:gridSpan w:val="2"/>
            <w:tcBorders>
              <w:top w:val="nil"/>
              <w:left w:val="nil"/>
              <w:bottom w:val="nil"/>
              <w:right w:val="nil"/>
            </w:tcBorders>
          </w:tcPr>
          <w:p w:rsidR="00F52CE4" w:rsidRPr="00E06116" w:rsidRDefault="003A2F12" w:rsidP="00F52CE4">
            <w:pPr>
              <w:tabs>
                <w:tab w:val="left" w:pos="709"/>
              </w:tabs>
              <w:spacing w:before="20" w:after="20"/>
              <w:jc w:val="center"/>
              <w:rPr>
                <w:rFonts w:ascii="Times New Roman" w:hAnsi="Times New Roman"/>
                <w:sz w:val="22"/>
                <w:szCs w:val="22"/>
                <w:highlight w:val="yellow"/>
                <w:lang w:val="ky-KG"/>
              </w:rPr>
            </w:pPr>
            <w:r>
              <w:rPr>
                <w:rFonts w:ascii="Times New Roman" w:hAnsi="Times New Roman"/>
                <w:sz w:val="22"/>
                <w:szCs w:val="22"/>
                <w:lang w:val="ky-KG"/>
              </w:rPr>
              <w:t>96,1</w:t>
            </w:r>
          </w:p>
        </w:tc>
        <w:tc>
          <w:tcPr>
            <w:tcW w:w="1128" w:type="dxa"/>
            <w:tcBorders>
              <w:top w:val="nil"/>
              <w:left w:val="nil"/>
              <w:bottom w:val="nil"/>
              <w:right w:val="nil"/>
            </w:tcBorders>
          </w:tcPr>
          <w:p w:rsidR="00F52CE4" w:rsidRPr="00E06116" w:rsidRDefault="00F52CE4" w:rsidP="00F52CE4">
            <w:pPr>
              <w:tabs>
                <w:tab w:val="left" w:pos="709"/>
              </w:tabs>
              <w:spacing w:before="20" w:after="20"/>
              <w:jc w:val="right"/>
              <w:rPr>
                <w:rFonts w:ascii="Times New Roman" w:hAnsi="Times New Roman"/>
                <w:sz w:val="22"/>
                <w:szCs w:val="22"/>
                <w:highlight w:val="yellow"/>
                <w:lang w:val="ky-KG"/>
              </w:rPr>
            </w:pPr>
            <w:r>
              <w:rPr>
                <w:rFonts w:ascii="Times New Roman" w:hAnsi="Times New Roman"/>
                <w:sz w:val="22"/>
                <w:szCs w:val="22"/>
                <w:lang w:val="ky-KG"/>
              </w:rPr>
              <w:t>99,6</w:t>
            </w:r>
          </w:p>
        </w:tc>
      </w:tr>
      <w:tr w:rsidR="00F52CE4" w:rsidTr="00F52CE4">
        <w:tc>
          <w:tcPr>
            <w:tcW w:w="2972" w:type="dxa"/>
            <w:tcBorders>
              <w:top w:val="nil"/>
              <w:left w:val="nil"/>
              <w:bottom w:val="nil"/>
              <w:right w:val="nil"/>
            </w:tcBorders>
          </w:tcPr>
          <w:p w:rsidR="00F52CE4" w:rsidRPr="00EE1E3F" w:rsidRDefault="00F52CE4" w:rsidP="00F52CE4">
            <w:pPr>
              <w:spacing w:before="20" w:after="20"/>
              <w:jc w:val="both"/>
              <w:rPr>
                <w:rFonts w:ascii="Times New Roman" w:hAnsi="Times New Roman"/>
                <w:sz w:val="22"/>
                <w:szCs w:val="22"/>
                <w:lang w:val="ky-KG"/>
              </w:rPr>
            </w:pPr>
            <w:r>
              <w:rPr>
                <w:rFonts w:ascii="Times New Roman" w:hAnsi="Times New Roman"/>
                <w:sz w:val="22"/>
                <w:szCs w:val="22"/>
                <w:lang w:val="ky-KG"/>
              </w:rPr>
              <w:t>Жылкылар</w:t>
            </w:r>
          </w:p>
        </w:tc>
        <w:tc>
          <w:tcPr>
            <w:tcW w:w="1843" w:type="dxa"/>
            <w:tcBorders>
              <w:top w:val="nil"/>
              <w:left w:val="nil"/>
              <w:bottom w:val="nil"/>
              <w:right w:val="nil"/>
            </w:tcBorders>
          </w:tcPr>
          <w:p w:rsidR="00F52CE4" w:rsidRPr="00E06116" w:rsidRDefault="00F52CE4" w:rsidP="00F52CE4">
            <w:pPr>
              <w:tabs>
                <w:tab w:val="left" w:pos="709"/>
              </w:tabs>
              <w:spacing w:before="20" w:after="20"/>
              <w:jc w:val="center"/>
              <w:rPr>
                <w:rFonts w:ascii="Times New Roman" w:hAnsi="Times New Roman"/>
                <w:sz w:val="22"/>
                <w:szCs w:val="22"/>
                <w:highlight w:val="yellow"/>
                <w:lang w:val="ky-KG"/>
              </w:rPr>
            </w:pPr>
            <w:r>
              <w:rPr>
                <w:rFonts w:ascii="Times New Roman" w:hAnsi="Times New Roman"/>
                <w:sz w:val="22"/>
                <w:szCs w:val="22"/>
                <w:lang w:val="en-US"/>
              </w:rPr>
              <w:t xml:space="preserve">    </w:t>
            </w:r>
            <w:r>
              <w:rPr>
                <w:rFonts w:ascii="Times New Roman" w:hAnsi="Times New Roman"/>
                <w:sz w:val="22"/>
                <w:szCs w:val="22"/>
                <w:lang w:val="ky-KG"/>
              </w:rPr>
              <w:t>98639</w:t>
            </w:r>
          </w:p>
        </w:tc>
        <w:tc>
          <w:tcPr>
            <w:tcW w:w="1559" w:type="dxa"/>
            <w:tcBorders>
              <w:top w:val="nil"/>
              <w:left w:val="nil"/>
              <w:bottom w:val="nil"/>
              <w:right w:val="nil"/>
            </w:tcBorders>
          </w:tcPr>
          <w:p w:rsidR="00F52CE4" w:rsidRPr="00E06116" w:rsidRDefault="00F52CE4" w:rsidP="00F52CE4">
            <w:pPr>
              <w:tabs>
                <w:tab w:val="left" w:pos="709"/>
              </w:tabs>
              <w:spacing w:before="20" w:after="20"/>
              <w:rPr>
                <w:rFonts w:ascii="Times New Roman" w:hAnsi="Times New Roman"/>
                <w:sz w:val="22"/>
                <w:szCs w:val="22"/>
                <w:highlight w:val="yellow"/>
                <w:lang w:val="ky-KG"/>
              </w:rPr>
            </w:pPr>
            <w:r>
              <w:rPr>
                <w:rFonts w:ascii="Times New Roman" w:hAnsi="Times New Roman"/>
                <w:sz w:val="22"/>
                <w:szCs w:val="22"/>
                <w:lang w:val="en-US"/>
              </w:rPr>
              <w:t xml:space="preserve">         </w:t>
            </w:r>
            <w:r>
              <w:rPr>
                <w:rFonts w:ascii="Times New Roman" w:hAnsi="Times New Roman"/>
                <w:sz w:val="22"/>
                <w:szCs w:val="22"/>
                <w:lang w:val="ky-KG"/>
              </w:rPr>
              <w:t>99388</w:t>
            </w:r>
          </w:p>
        </w:tc>
        <w:tc>
          <w:tcPr>
            <w:tcW w:w="1843" w:type="dxa"/>
            <w:gridSpan w:val="2"/>
            <w:tcBorders>
              <w:top w:val="nil"/>
              <w:left w:val="nil"/>
              <w:bottom w:val="nil"/>
              <w:right w:val="nil"/>
            </w:tcBorders>
          </w:tcPr>
          <w:p w:rsidR="00F52CE4" w:rsidRPr="00E06116" w:rsidRDefault="003A2F12" w:rsidP="00F52CE4">
            <w:pPr>
              <w:tabs>
                <w:tab w:val="left" w:pos="555"/>
                <w:tab w:val="left" w:pos="709"/>
              </w:tabs>
              <w:spacing w:before="20" w:after="20"/>
              <w:jc w:val="center"/>
              <w:rPr>
                <w:rFonts w:ascii="Times New Roman" w:hAnsi="Times New Roman"/>
                <w:sz w:val="22"/>
                <w:szCs w:val="22"/>
                <w:highlight w:val="yellow"/>
                <w:lang w:val="ky-KG"/>
              </w:rPr>
            </w:pPr>
            <w:r>
              <w:rPr>
                <w:rFonts w:ascii="Times New Roman" w:hAnsi="Times New Roman"/>
                <w:sz w:val="22"/>
                <w:szCs w:val="22"/>
                <w:lang w:val="ky-KG"/>
              </w:rPr>
              <w:t>98,7</w:t>
            </w:r>
          </w:p>
        </w:tc>
        <w:tc>
          <w:tcPr>
            <w:tcW w:w="1128" w:type="dxa"/>
            <w:tcBorders>
              <w:top w:val="nil"/>
              <w:left w:val="nil"/>
              <w:bottom w:val="nil"/>
              <w:right w:val="nil"/>
            </w:tcBorders>
          </w:tcPr>
          <w:p w:rsidR="00F52CE4" w:rsidRPr="00E06116" w:rsidRDefault="00F52CE4" w:rsidP="00F52CE4">
            <w:pPr>
              <w:tabs>
                <w:tab w:val="left" w:pos="709"/>
              </w:tabs>
              <w:spacing w:before="20" w:after="20"/>
              <w:jc w:val="right"/>
              <w:rPr>
                <w:rFonts w:ascii="Times New Roman" w:hAnsi="Times New Roman"/>
                <w:sz w:val="22"/>
                <w:szCs w:val="22"/>
                <w:highlight w:val="yellow"/>
                <w:lang w:val="ky-KG"/>
              </w:rPr>
            </w:pPr>
            <w:r w:rsidRPr="00D50766">
              <w:rPr>
                <w:rFonts w:ascii="Times New Roman" w:hAnsi="Times New Roman"/>
                <w:sz w:val="22"/>
                <w:szCs w:val="22"/>
                <w:lang w:val="ky-KG"/>
              </w:rPr>
              <w:t>100,</w:t>
            </w:r>
            <w:r>
              <w:rPr>
                <w:rFonts w:ascii="Times New Roman" w:hAnsi="Times New Roman"/>
                <w:sz w:val="22"/>
                <w:szCs w:val="22"/>
                <w:lang w:val="ky-KG"/>
              </w:rPr>
              <w:t>8</w:t>
            </w:r>
          </w:p>
        </w:tc>
      </w:tr>
      <w:tr w:rsidR="00F52CE4" w:rsidTr="005974AE">
        <w:tc>
          <w:tcPr>
            <w:tcW w:w="2972" w:type="dxa"/>
            <w:tcBorders>
              <w:top w:val="nil"/>
              <w:left w:val="nil"/>
              <w:bottom w:val="single" w:sz="12" w:space="0" w:color="auto"/>
              <w:right w:val="nil"/>
            </w:tcBorders>
          </w:tcPr>
          <w:p w:rsidR="00F52CE4" w:rsidRPr="00B812AA" w:rsidRDefault="00F52CE4" w:rsidP="00F52CE4">
            <w:pPr>
              <w:spacing w:before="20" w:after="20"/>
              <w:jc w:val="both"/>
              <w:rPr>
                <w:rFonts w:ascii="Times New Roman" w:hAnsi="Times New Roman"/>
                <w:sz w:val="22"/>
                <w:szCs w:val="22"/>
                <w:lang w:val="ky-KG"/>
              </w:rPr>
            </w:pPr>
            <w:r>
              <w:rPr>
                <w:rFonts w:ascii="Times New Roman" w:hAnsi="Times New Roman"/>
                <w:sz w:val="22"/>
                <w:szCs w:val="22"/>
                <w:lang w:val="ky-KG"/>
              </w:rPr>
              <w:t>Yй канаттуулары</w:t>
            </w:r>
          </w:p>
        </w:tc>
        <w:tc>
          <w:tcPr>
            <w:tcW w:w="1843" w:type="dxa"/>
            <w:tcBorders>
              <w:top w:val="nil"/>
              <w:left w:val="nil"/>
              <w:bottom w:val="single" w:sz="12" w:space="0" w:color="auto"/>
              <w:right w:val="nil"/>
            </w:tcBorders>
          </w:tcPr>
          <w:p w:rsidR="00F52CE4" w:rsidRPr="00E06116" w:rsidRDefault="00F52CE4" w:rsidP="00F52CE4">
            <w:pPr>
              <w:tabs>
                <w:tab w:val="left" w:pos="709"/>
              </w:tabs>
              <w:spacing w:before="20" w:after="20"/>
              <w:jc w:val="center"/>
              <w:rPr>
                <w:rFonts w:ascii="Times New Roman" w:hAnsi="Times New Roman"/>
                <w:sz w:val="22"/>
                <w:szCs w:val="22"/>
                <w:highlight w:val="yellow"/>
                <w:lang w:val="ky-KG"/>
              </w:rPr>
            </w:pPr>
            <w:r>
              <w:rPr>
                <w:rFonts w:ascii="Times New Roman" w:hAnsi="Times New Roman"/>
                <w:sz w:val="22"/>
                <w:szCs w:val="22"/>
                <w:lang w:val="ky-KG"/>
              </w:rPr>
              <w:t>1038447</w:t>
            </w:r>
          </w:p>
        </w:tc>
        <w:tc>
          <w:tcPr>
            <w:tcW w:w="1559" w:type="dxa"/>
            <w:tcBorders>
              <w:top w:val="nil"/>
              <w:left w:val="nil"/>
              <w:bottom w:val="single" w:sz="12" w:space="0" w:color="auto"/>
              <w:right w:val="nil"/>
            </w:tcBorders>
          </w:tcPr>
          <w:p w:rsidR="00F52CE4" w:rsidRPr="00E06116" w:rsidRDefault="00F52CE4" w:rsidP="00F52CE4">
            <w:pPr>
              <w:tabs>
                <w:tab w:val="left" w:pos="709"/>
              </w:tabs>
              <w:spacing w:before="20" w:after="20"/>
              <w:jc w:val="center"/>
              <w:rPr>
                <w:rFonts w:ascii="Times New Roman" w:hAnsi="Times New Roman"/>
                <w:sz w:val="22"/>
                <w:szCs w:val="22"/>
                <w:highlight w:val="yellow"/>
                <w:lang w:val="ky-KG"/>
              </w:rPr>
            </w:pPr>
            <w:r>
              <w:rPr>
                <w:rFonts w:ascii="Times New Roman" w:hAnsi="Times New Roman"/>
                <w:sz w:val="22"/>
                <w:szCs w:val="22"/>
                <w:lang w:val="ky-KG"/>
              </w:rPr>
              <w:t>1138830</w:t>
            </w:r>
          </w:p>
        </w:tc>
        <w:tc>
          <w:tcPr>
            <w:tcW w:w="1843" w:type="dxa"/>
            <w:gridSpan w:val="2"/>
            <w:tcBorders>
              <w:top w:val="nil"/>
              <w:left w:val="nil"/>
              <w:bottom w:val="single" w:sz="12" w:space="0" w:color="auto"/>
              <w:right w:val="nil"/>
            </w:tcBorders>
          </w:tcPr>
          <w:p w:rsidR="00F52CE4" w:rsidRPr="00E06116" w:rsidRDefault="003A2F12" w:rsidP="00F52CE4">
            <w:pPr>
              <w:tabs>
                <w:tab w:val="left" w:pos="709"/>
              </w:tabs>
              <w:spacing w:before="20" w:after="20"/>
              <w:jc w:val="center"/>
              <w:rPr>
                <w:rFonts w:ascii="Times New Roman" w:hAnsi="Times New Roman"/>
                <w:sz w:val="22"/>
                <w:szCs w:val="22"/>
                <w:highlight w:val="yellow"/>
                <w:lang w:val="ky-KG"/>
              </w:rPr>
            </w:pPr>
            <w:r>
              <w:rPr>
                <w:rFonts w:ascii="Times New Roman" w:hAnsi="Times New Roman"/>
                <w:sz w:val="22"/>
                <w:szCs w:val="22"/>
                <w:lang w:val="ky-KG"/>
              </w:rPr>
              <w:t>110,0</w:t>
            </w:r>
          </w:p>
        </w:tc>
        <w:tc>
          <w:tcPr>
            <w:tcW w:w="1128" w:type="dxa"/>
            <w:tcBorders>
              <w:top w:val="nil"/>
              <w:left w:val="nil"/>
              <w:bottom w:val="single" w:sz="12" w:space="0" w:color="auto"/>
              <w:right w:val="nil"/>
            </w:tcBorders>
          </w:tcPr>
          <w:p w:rsidR="00F52CE4" w:rsidRPr="00E06116" w:rsidRDefault="00F52CE4" w:rsidP="00F52CE4">
            <w:pPr>
              <w:tabs>
                <w:tab w:val="left" w:pos="709"/>
              </w:tabs>
              <w:spacing w:before="20" w:after="20"/>
              <w:jc w:val="right"/>
              <w:rPr>
                <w:rFonts w:ascii="Times New Roman" w:hAnsi="Times New Roman"/>
                <w:sz w:val="22"/>
                <w:szCs w:val="22"/>
                <w:highlight w:val="yellow"/>
                <w:lang w:val="ky-KG"/>
              </w:rPr>
            </w:pPr>
            <w:r>
              <w:rPr>
                <w:rFonts w:ascii="Times New Roman" w:hAnsi="Times New Roman"/>
                <w:sz w:val="22"/>
                <w:szCs w:val="22"/>
                <w:lang w:val="ky-KG"/>
              </w:rPr>
              <w:t>109,7</w:t>
            </w:r>
          </w:p>
        </w:tc>
      </w:tr>
    </w:tbl>
    <w:p w:rsidR="00F52CE4" w:rsidRPr="00256F3B" w:rsidRDefault="00F52CE4" w:rsidP="00955B63">
      <w:pPr>
        <w:tabs>
          <w:tab w:val="left" w:pos="1418"/>
        </w:tabs>
        <w:spacing w:before="120" w:after="120"/>
        <w:ind w:left="1418" w:hanging="1418"/>
        <w:jc w:val="both"/>
        <w:rPr>
          <w:rFonts w:ascii="Times New Roman" w:hAnsi="Times New Roman"/>
          <w:b/>
          <w:color w:val="000000"/>
          <w:sz w:val="25"/>
          <w:szCs w:val="25"/>
          <w:lang w:val="ky-KG"/>
        </w:rPr>
      </w:pPr>
      <w:r w:rsidRPr="00256F3B">
        <w:rPr>
          <w:rFonts w:ascii="Times New Roman" w:hAnsi="Times New Roman"/>
          <w:b/>
          <w:color w:val="000000"/>
          <w:sz w:val="25"/>
          <w:szCs w:val="25"/>
          <w:lang w:val="ky-KG"/>
        </w:rPr>
        <w:t>1</w:t>
      </w:r>
      <w:r>
        <w:rPr>
          <w:rFonts w:ascii="Times New Roman" w:hAnsi="Times New Roman"/>
          <w:b/>
          <w:color w:val="000000"/>
          <w:sz w:val="25"/>
          <w:szCs w:val="25"/>
          <w:lang w:val="ky-KG"/>
        </w:rPr>
        <w:t>1</w:t>
      </w:r>
      <w:r w:rsidRPr="00256F3B">
        <w:rPr>
          <w:rFonts w:ascii="Times New Roman" w:hAnsi="Times New Roman"/>
          <w:b/>
          <w:color w:val="000000"/>
          <w:sz w:val="25"/>
          <w:szCs w:val="25"/>
          <w:lang w:val="ky-KG"/>
        </w:rPr>
        <w:t xml:space="preserve">-таблица: </w:t>
      </w:r>
      <w:r>
        <w:rPr>
          <w:rFonts w:ascii="Times New Roman" w:hAnsi="Times New Roman"/>
          <w:b/>
          <w:color w:val="000000"/>
          <w:sz w:val="25"/>
          <w:szCs w:val="25"/>
          <w:lang w:val="ky-KG"/>
        </w:rPr>
        <w:t>2024-жылдын аягына карата аймактар боюнча малдын жана үй канаттууларынын саны</w:t>
      </w:r>
    </w:p>
    <w:tbl>
      <w:tblPr>
        <w:tblStyle w:val="af3"/>
        <w:tblW w:w="0" w:type="auto"/>
        <w:tblLook w:val="04A0" w:firstRow="1" w:lastRow="0" w:firstColumn="1" w:lastColumn="0" w:noHBand="0" w:noVBand="1"/>
      </w:tblPr>
      <w:tblGrid>
        <w:gridCol w:w="2697"/>
        <w:gridCol w:w="1259"/>
        <w:gridCol w:w="986"/>
        <w:gridCol w:w="1684"/>
        <w:gridCol w:w="1405"/>
        <w:gridCol w:w="193"/>
        <w:gridCol w:w="1347"/>
      </w:tblGrid>
      <w:tr w:rsidR="00F52CE4" w:rsidTr="005974AE">
        <w:tc>
          <w:tcPr>
            <w:tcW w:w="2741" w:type="dxa"/>
            <w:tcBorders>
              <w:top w:val="single" w:sz="12" w:space="0" w:color="auto"/>
              <w:left w:val="nil"/>
              <w:bottom w:val="single" w:sz="4" w:space="0" w:color="auto"/>
              <w:right w:val="nil"/>
            </w:tcBorders>
          </w:tcPr>
          <w:p w:rsidR="00F52CE4" w:rsidRPr="0043327B" w:rsidRDefault="00F52CE4" w:rsidP="00F52CE4">
            <w:pPr>
              <w:spacing w:before="20" w:after="20"/>
              <w:jc w:val="both"/>
              <w:rPr>
                <w:rFonts w:ascii="Times New Roman" w:hAnsi="Times New Roman"/>
                <w:sz w:val="22"/>
                <w:szCs w:val="22"/>
              </w:rPr>
            </w:pPr>
          </w:p>
        </w:tc>
        <w:tc>
          <w:tcPr>
            <w:tcW w:w="1932" w:type="dxa"/>
            <w:gridSpan w:val="2"/>
            <w:tcBorders>
              <w:top w:val="single" w:sz="12" w:space="0" w:color="auto"/>
              <w:left w:val="nil"/>
              <w:bottom w:val="single" w:sz="4" w:space="0" w:color="auto"/>
              <w:right w:val="nil"/>
            </w:tcBorders>
          </w:tcPr>
          <w:p w:rsidR="00F52CE4" w:rsidRPr="0019691F" w:rsidRDefault="00F52CE4" w:rsidP="00F52CE4">
            <w:pPr>
              <w:tabs>
                <w:tab w:val="left" w:pos="709"/>
              </w:tabs>
              <w:jc w:val="center"/>
              <w:rPr>
                <w:rFonts w:ascii="Times New Roman" w:hAnsi="Times New Roman"/>
                <w:b/>
                <w:sz w:val="22"/>
                <w:szCs w:val="22"/>
                <w:lang w:val="ky-KG"/>
              </w:rPr>
            </w:pPr>
            <w:r w:rsidRPr="0019691F">
              <w:rPr>
                <w:rFonts w:ascii="Times New Roman" w:hAnsi="Times New Roman"/>
                <w:b/>
                <w:sz w:val="22"/>
                <w:szCs w:val="22"/>
                <w:lang w:val="ky-KG"/>
              </w:rPr>
              <w:t>Баш</w:t>
            </w:r>
          </w:p>
        </w:tc>
        <w:tc>
          <w:tcPr>
            <w:tcW w:w="1701" w:type="dxa"/>
            <w:tcBorders>
              <w:top w:val="single" w:sz="12" w:space="0" w:color="auto"/>
              <w:left w:val="nil"/>
              <w:bottom w:val="single" w:sz="4" w:space="0" w:color="auto"/>
              <w:right w:val="nil"/>
            </w:tcBorders>
          </w:tcPr>
          <w:p w:rsidR="00F52CE4" w:rsidRPr="0019691F" w:rsidRDefault="00F52CE4" w:rsidP="00F52CE4">
            <w:pPr>
              <w:tabs>
                <w:tab w:val="left" w:pos="709"/>
              </w:tabs>
              <w:jc w:val="both"/>
              <w:rPr>
                <w:rFonts w:ascii="Times New Roman" w:hAnsi="Times New Roman"/>
                <w:b/>
                <w:sz w:val="22"/>
                <w:szCs w:val="22"/>
                <w:lang w:val="ky-KG"/>
              </w:rPr>
            </w:pPr>
            <w:r w:rsidRPr="0019691F">
              <w:rPr>
                <w:rFonts w:ascii="Times New Roman" w:hAnsi="Times New Roman"/>
                <w:b/>
                <w:sz w:val="22"/>
                <w:szCs w:val="22"/>
                <w:lang w:val="ky-KG"/>
              </w:rPr>
              <w:t>2024-ж. аягына карата пайыз менен</w:t>
            </w:r>
          </w:p>
        </w:tc>
        <w:tc>
          <w:tcPr>
            <w:tcW w:w="1418" w:type="dxa"/>
            <w:tcBorders>
              <w:top w:val="single" w:sz="12" w:space="0" w:color="auto"/>
              <w:left w:val="nil"/>
              <w:bottom w:val="single" w:sz="4" w:space="0" w:color="auto"/>
              <w:right w:val="nil"/>
            </w:tcBorders>
          </w:tcPr>
          <w:p w:rsidR="00F52CE4" w:rsidRPr="0019691F" w:rsidRDefault="00F52CE4" w:rsidP="00F52CE4">
            <w:pPr>
              <w:tabs>
                <w:tab w:val="left" w:pos="709"/>
              </w:tabs>
              <w:jc w:val="center"/>
              <w:rPr>
                <w:rFonts w:ascii="Times New Roman" w:hAnsi="Times New Roman"/>
                <w:b/>
                <w:sz w:val="22"/>
                <w:szCs w:val="22"/>
                <w:lang w:val="ky-KG"/>
              </w:rPr>
            </w:pPr>
            <w:r w:rsidRPr="0019691F">
              <w:rPr>
                <w:rFonts w:ascii="Times New Roman" w:hAnsi="Times New Roman"/>
                <w:b/>
                <w:sz w:val="22"/>
                <w:szCs w:val="22"/>
                <w:lang w:val="ky-KG"/>
              </w:rPr>
              <w:t>Баш</w:t>
            </w:r>
          </w:p>
        </w:tc>
        <w:tc>
          <w:tcPr>
            <w:tcW w:w="1553" w:type="dxa"/>
            <w:gridSpan w:val="2"/>
            <w:tcBorders>
              <w:top w:val="single" w:sz="12" w:space="0" w:color="auto"/>
              <w:left w:val="nil"/>
              <w:bottom w:val="single" w:sz="4" w:space="0" w:color="auto"/>
              <w:right w:val="nil"/>
            </w:tcBorders>
          </w:tcPr>
          <w:p w:rsidR="00F52CE4" w:rsidRPr="0019691F" w:rsidRDefault="00F52CE4" w:rsidP="00F52CE4">
            <w:pPr>
              <w:tabs>
                <w:tab w:val="left" w:pos="709"/>
              </w:tabs>
              <w:jc w:val="center"/>
              <w:rPr>
                <w:rFonts w:ascii="Times New Roman" w:hAnsi="Times New Roman"/>
                <w:b/>
                <w:sz w:val="22"/>
                <w:szCs w:val="22"/>
                <w:lang w:val="ky-KG"/>
              </w:rPr>
            </w:pPr>
            <w:r w:rsidRPr="0019691F">
              <w:rPr>
                <w:rFonts w:ascii="Times New Roman" w:hAnsi="Times New Roman"/>
                <w:b/>
                <w:sz w:val="22"/>
                <w:szCs w:val="22"/>
                <w:lang w:val="ky-KG"/>
              </w:rPr>
              <w:t>2024-ж. аягына карата пайыз менен</w:t>
            </w:r>
          </w:p>
        </w:tc>
      </w:tr>
      <w:tr w:rsidR="00F52CE4" w:rsidTr="005974AE">
        <w:tc>
          <w:tcPr>
            <w:tcW w:w="2741" w:type="dxa"/>
            <w:tcBorders>
              <w:left w:val="nil"/>
              <w:bottom w:val="single" w:sz="4" w:space="0" w:color="auto"/>
              <w:right w:val="nil"/>
            </w:tcBorders>
          </w:tcPr>
          <w:p w:rsidR="00F52CE4" w:rsidRPr="0043327B" w:rsidRDefault="00F52CE4" w:rsidP="00F52CE4">
            <w:pPr>
              <w:spacing w:before="20" w:after="20"/>
              <w:jc w:val="both"/>
              <w:rPr>
                <w:rFonts w:ascii="Times New Roman" w:hAnsi="Times New Roman"/>
                <w:sz w:val="22"/>
                <w:szCs w:val="22"/>
              </w:rPr>
            </w:pPr>
          </w:p>
        </w:tc>
        <w:tc>
          <w:tcPr>
            <w:tcW w:w="3633" w:type="dxa"/>
            <w:gridSpan w:val="3"/>
            <w:tcBorders>
              <w:left w:val="nil"/>
              <w:bottom w:val="single" w:sz="4" w:space="0" w:color="auto"/>
              <w:right w:val="nil"/>
            </w:tcBorders>
          </w:tcPr>
          <w:p w:rsidR="00F52CE4" w:rsidRPr="004C1800" w:rsidRDefault="00F52CE4" w:rsidP="00F52CE4">
            <w:pPr>
              <w:spacing w:before="20" w:after="20"/>
              <w:jc w:val="center"/>
              <w:rPr>
                <w:rFonts w:ascii="Times New Roman" w:hAnsi="Times New Roman"/>
                <w:b/>
                <w:sz w:val="20"/>
                <w:szCs w:val="20"/>
              </w:rPr>
            </w:pPr>
            <w:r w:rsidRPr="004C1800">
              <w:rPr>
                <w:rFonts w:ascii="Times New Roman" w:hAnsi="Times New Roman"/>
                <w:b/>
                <w:sz w:val="20"/>
                <w:szCs w:val="20"/>
              </w:rPr>
              <w:t>Ири мүйүздүү мал</w:t>
            </w:r>
          </w:p>
        </w:tc>
        <w:tc>
          <w:tcPr>
            <w:tcW w:w="2971" w:type="dxa"/>
            <w:gridSpan w:val="3"/>
            <w:tcBorders>
              <w:left w:val="nil"/>
              <w:bottom w:val="single" w:sz="4" w:space="0" w:color="auto"/>
              <w:right w:val="nil"/>
            </w:tcBorders>
          </w:tcPr>
          <w:p w:rsidR="00F52CE4" w:rsidRPr="004C1800" w:rsidRDefault="00F52CE4" w:rsidP="00F52CE4">
            <w:pPr>
              <w:spacing w:before="20" w:after="20"/>
              <w:jc w:val="center"/>
              <w:rPr>
                <w:rFonts w:ascii="Times New Roman" w:hAnsi="Times New Roman"/>
                <w:b/>
                <w:sz w:val="20"/>
                <w:szCs w:val="20"/>
              </w:rPr>
            </w:pPr>
            <w:r w:rsidRPr="004C1800">
              <w:rPr>
                <w:rFonts w:ascii="Times New Roman" w:hAnsi="Times New Roman"/>
                <w:b/>
                <w:sz w:val="20"/>
                <w:szCs w:val="20"/>
              </w:rPr>
              <w:t>анын ичинде уйлар</w:t>
            </w:r>
          </w:p>
        </w:tc>
      </w:tr>
      <w:tr w:rsidR="00F52CE4" w:rsidTr="00F52CE4">
        <w:tc>
          <w:tcPr>
            <w:tcW w:w="4026" w:type="dxa"/>
            <w:gridSpan w:val="2"/>
            <w:tcBorders>
              <w:top w:val="single" w:sz="4" w:space="0" w:color="auto"/>
              <w:left w:val="nil"/>
              <w:bottom w:val="nil"/>
              <w:right w:val="nil"/>
            </w:tcBorders>
          </w:tcPr>
          <w:p w:rsidR="00F52CE4" w:rsidRPr="0043327B" w:rsidRDefault="00F52CE4" w:rsidP="00F52CE4">
            <w:pPr>
              <w:spacing w:before="20" w:after="20"/>
              <w:jc w:val="both"/>
              <w:rPr>
                <w:rFonts w:ascii="Times New Roman" w:hAnsi="Times New Roman"/>
                <w:sz w:val="22"/>
                <w:szCs w:val="22"/>
              </w:rPr>
            </w:pPr>
            <w:r w:rsidRPr="0043327B">
              <w:rPr>
                <w:rFonts w:ascii="Times New Roman" w:hAnsi="Times New Roman"/>
                <w:sz w:val="22"/>
                <w:szCs w:val="22"/>
              </w:rPr>
              <w:t>Ош облусу</w:t>
            </w:r>
          </w:p>
        </w:tc>
        <w:tc>
          <w:tcPr>
            <w:tcW w:w="647" w:type="dxa"/>
            <w:tcBorders>
              <w:top w:val="single" w:sz="4" w:space="0" w:color="auto"/>
              <w:left w:val="nil"/>
              <w:bottom w:val="nil"/>
              <w:right w:val="nil"/>
            </w:tcBorders>
          </w:tcPr>
          <w:p w:rsidR="00F52CE4" w:rsidRPr="004C1800" w:rsidRDefault="00F52CE4" w:rsidP="00F52CE4">
            <w:pPr>
              <w:tabs>
                <w:tab w:val="left" w:pos="615"/>
              </w:tabs>
              <w:spacing w:before="20" w:after="20"/>
              <w:rPr>
                <w:rFonts w:ascii="Times New Roman" w:hAnsi="Times New Roman"/>
                <w:sz w:val="22"/>
                <w:szCs w:val="22"/>
                <w:highlight w:val="yellow"/>
              </w:rPr>
            </w:pPr>
            <w:r>
              <w:rPr>
                <w:rFonts w:ascii="Times New Roman" w:hAnsi="Times New Roman"/>
                <w:sz w:val="22"/>
                <w:szCs w:val="22"/>
              </w:rPr>
              <w:t>401615</w:t>
            </w:r>
          </w:p>
        </w:tc>
        <w:tc>
          <w:tcPr>
            <w:tcW w:w="1701" w:type="dxa"/>
            <w:tcBorders>
              <w:top w:val="single" w:sz="4" w:space="0" w:color="auto"/>
              <w:left w:val="nil"/>
              <w:bottom w:val="nil"/>
              <w:right w:val="nil"/>
            </w:tcBorders>
          </w:tcPr>
          <w:p w:rsidR="00F52CE4" w:rsidRPr="004C1800" w:rsidRDefault="00F52CE4" w:rsidP="00F52CE4">
            <w:pPr>
              <w:tabs>
                <w:tab w:val="left" w:pos="750"/>
              </w:tabs>
              <w:spacing w:before="20" w:after="20"/>
              <w:jc w:val="center"/>
              <w:rPr>
                <w:rFonts w:ascii="Times New Roman" w:hAnsi="Times New Roman"/>
                <w:sz w:val="22"/>
                <w:szCs w:val="22"/>
                <w:highlight w:val="yellow"/>
              </w:rPr>
            </w:pPr>
            <w:r>
              <w:rPr>
                <w:rFonts w:ascii="Times New Roman" w:hAnsi="Times New Roman"/>
                <w:sz w:val="22"/>
                <w:szCs w:val="22"/>
              </w:rPr>
              <w:t>102,0</w:t>
            </w:r>
          </w:p>
        </w:tc>
        <w:tc>
          <w:tcPr>
            <w:tcW w:w="1614" w:type="dxa"/>
            <w:gridSpan w:val="2"/>
            <w:tcBorders>
              <w:top w:val="single" w:sz="4" w:space="0" w:color="auto"/>
              <w:left w:val="nil"/>
              <w:bottom w:val="nil"/>
              <w:right w:val="nil"/>
            </w:tcBorders>
          </w:tcPr>
          <w:p w:rsidR="00F52CE4" w:rsidRPr="004C1800" w:rsidRDefault="00F52CE4" w:rsidP="00F52CE4">
            <w:pPr>
              <w:spacing w:before="20" w:after="20"/>
              <w:jc w:val="center"/>
              <w:rPr>
                <w:rFonts w:ascii="Times New Roman" w:hAnsi="Times New Roman"/>
                <w:sz w:val="22"/>
                <w:szCs w:val="22"/>
                <w:highlight w:val="yellow"/>
              </w:rPr>
            </w:pPr>
            <w:r>
              <w:rPr>
                <w:rFonts w:ascii="Times New Roman" w:hAnsi="Times New Roman"/>
                <w:sz w:val="22"/>
                <w:szCs w:val="22"/>
              </w:rPr>
              <w:t>201331</w:t>
            </w:r>
          </w:p>
        </w:tc>
        <w:tc>
          <w:tcPr>
            <w:tcW w:w="1357" w:type="dxa"/>
            <w:tcBorders>
              <w:top w:val="single" w:sz="4" w:space="0" w:color="auto"/>
              <w:left w:val="nil"/>
              <w:bottom w:val="nil"/>
              <w:right w:val="nil"/>
            </w:tcBorders>
          </w:tcPr>
          <w:p w:rsidR="00F52CE4" w:rsidRPr="004C1800" w:rsidRDefault="00F52CE4" w:rsidP="00F52CE4">
            <w:pPr>
              <w:spacing w:before="20" w:after="20"/>
              <w:jc w:val="right"/>
              <w:rPr>
                <w:rFonts w:ascii="Times New Roman" w:hAnsi="Times New Roman"/>
                <w:sz w:val="22"/>
                <w:szCs w:val="22"/>
                <w:highlight w:val="yellow"/>
              </w:rPr>
            </w:pPr>
            <w:r>
              <w:rPr>
                <w:rFonts w:ascii="Times New Roman" w:hAnsi="Times New Roman"/>
                <w:sz w:val="22"/>
                <w:szCs w:val="22"/>
              </w:rPr>
              <w:t>102,7</w:t>
            </w:r>
          </w:p>
        </w:tc>
      </w:tr>
      <w:tr w:rsidR="00F52CE4" w:rsidTr="00F52CE4">
        <w:tc>
          <w:tcPr>
            <w:tcW w:w="4026" w:type="dxa"/>
            <w:gridSpan w:val="2"/>
            <w:tcBorders>
              <w:top w:val="nil"/>
              <w:left w:val="nil"/>
              <w:bottom w:val="nil"/>
              <w:right w:val="nil"/>
            </w:tcBorders>
          </w:tcPr>
          <w:p w:rsidR="00F52CE4" w:rsidRPr="0043327B" w:rsidRDefault="00F52CE4" w:rsidP="00F52CE4">
            <w:pPr>
              <w:spacing w:before="20" w:after="20"/>
              <w:jc w:val="both"/>
              <w:rPr>
                <w:rFonts w:ascii="Times New Roman" w:hAnsi="Times New Roman"/>
                <w:sz w:val="22"/>
                <w:szCs w:val="22"/>
              </w:rPr>
            </w:pPr>
            <w:r w:rsidRPr="0043327B">
              <w:rPr>
                <w:rFonts w:ascii="Times New Roman" w:hAnsi="Times New Roman"/>
                <w:sz w:val="22"/>
                <w:szCs w:val="22"/>
              </w:rPr>
              <w:t>Алай району</w:t>
            </w:r>
          </w:p>
        </w:tc>
        <w:tc>
          <w:tcPr>
            <w:tcW w:w="647" w:type="dxa"/>
            <w:tcBorders>
              <w:top w:val="nil"/>
              <w:left w:val="nil"/>
              <w:bottom w:val="nil"/>
              <w:right w:val="nil"/>
            </w:tcBorders>
          </w:tcPr>
          <w:p w:rsidR="00F52CE4" w:rsidRPr="008C709D" w:rsidRDefault="00F52CE4" w:rsidP="00F52CE4">
            <w:pPr>
              <w:spacing w:before="20" w:after="20"/>
              <w:rPr>
                <w:rFonts w:ascii="Times New Roman" w:hAnsi="Times New Roman"/>
                <w:sz w:val="22"/>
                <w:szCs w:val="22"/>
                <w:highlight w:val="yellow"/>
                <w:lang w:val="en-US"/>
              </w:rPr>
            </w:pPr>
            <w:r>
              <w:rPr>
                <w:rFonts w:ascii="Times New Roman" w:hAnsi="Times New Roman"/>
                <w:sz w:val="22"/>
                <w:szCs w:val="22"/>
                <w:lang w:val="en-US"/>
              </w:rPr>
              <w:t xml:space="preserve"> </w:t>
            </w:r>
            <w:r>
              <w:rPr>
                <w:rFonts w:ascii="Times New Roman" w:hAnsi="Times New Roman"/>
                <w:sz w:val="22"/>
                <w:szCs w:val="22"/>
              </w:rPr>
              <w:t>41818</w:t>
            </w:r>
          </w:p>
        </w:tc>
        <w:tc>
          <w:tcPr>
            <w:tcW w:w="1701" w:type="dxa"/>
            <w:tcBorders>
              <w:top w:val="nil"/>
              <w:left w:val="nil"/>
              <w:bottom w:val="nil"/>
              <w:right w:val="nil"/>
            </w:tcBorders>
          </w:tcPr>
          <w:p w:rsidR="00F52CE4" w:rsidRPr="004C1800" w:rsidRDefault="00F52CE4" w:rsidP="00F52CE4">
            <w:pPr>
              <w:spacing w:before="20" w:after="20"/>
              <w:jc w:val="center"/>
              <w:rPr>
                <w:rFonts w:ascii="Times New Roman" w:hAnsi="Times New Roman"/>
                <w:sz w:val="22"/>
                <w:szCs w:val="22"/>
                <w:highlight w:val="yellow"/>
              </w:rPr>
            </w:pPr>
            <w:r>
              <w:rPr>
                <w:rFonts w:ascii="Times New Roman" w:hAnsi="Times New Roman"/>
                <w:sz w:val="22"/>
                <w:szCs w:val="22"/>
              </w:rPr>
              <w:t>101,0</w:t>
            </w:r>
          </w:p>
        </w:tc>
        <w:tc>
          <w:tcPr>
            <w:tcW w:w="1614" w:type="dxa"/>
            <w:gridSpan w:val="2"/>
            <w:tcBorders>
              <w:top w:val="nil"/>
              <w:left w:val="nil"/>
              <w:bottom w:val="nil"/>
              <w:right w:val="nil"/>
            </w:tcBorders>
          </w:tcPr>
          <w:p w:rsidR="00F52CE4" w:rsidRPr="004C1800" w:rsidRDefault="00F52CE4" w:rsidP="00F52CE4">
            <w:pPr>
              <w:spacing w:before="20" w:after="20"/>
              <w:jc w:val="center"/>
              <w:rPr>
                <w:rFonts w:ascii="Times New Roman" w:hAnsi="Times New Roman"/>
                <w:sz w:val="22"/>
                <w:szCs w:val="22"/>
                <w:highlight w:val="yellow"/>
              </w:rPr>
            </w:pPr>
            <w:r>
              <w:rPr>
                <w:rFonts w:ascii="Times New Roman" w:hAnsi="Times New Roman"/>
                <w:sz w:val="22"/>
                <w:szCs w:val="22"/>
                <w:lang w:val="en-US"/>
              </w:rPr>
              <w:t xml:space="preserve"> </w:t>
            </w:r>
            <w:r>
              <w:rPr>
                <w:rFonts w:ascii="Times New Roman" w:hAnsi="Times New Roman"/>
                <w:sz w:val="22"/>
                <w:szCs w:val="22"/>
              </w:rPr>
              <w:t>21004</w:t>
            </w:r>
          </w:p>
        </w:tc>
        <w:tc>
          <w:tcPr>
            <w:tcW w:w="1357" w:type="dxa"/>
            <w:tcBorders>
              <w:top w:val="nil"/>
              <w:left w:val="nil"/>
              <w:bottom w:val="nil"/>
              <w:right w:val="nil"/>
            </w:tcBorders>
          </w:tcPr>
          <w:p w:rsidR="00F52CE4" w:rsidRPr="004C1800" w:rsidRDefault="00F52CE4" w:rsidP="00F52CE4">
            <w:pPr>
              <w:spacing w:before="20" w:after="20"/>
              <w:jc w:val="right"/>
              <w:rPr>
                <w:rFonts w:ascii="Times New Roman" w:hAnsi="Times New Roman"/>
                <w:sz w:val="22"/>
                <w:szCs w:val="22"/>
                <w:highlight w:val="yellow"/>
              </w:rPr>
            </w:pPr>
            <w:r>
              <w:rPr>
                <w:rFonts w:ascii="Times New Roman" w:hAnsi="Times New Roman"/>
                <w:sz w:val="22"/>
                <w:szCs w:val="22"/>
              </w:rPr>
              <w:t>100,2</w:t>
            </w:r>
          </w:p>
        </w:tc>
      </w:tr>
      <w:tr w:rsidR="00F52CE4" w:rsidTr="00F52CE4">
        <w:tc>
          <w:tcPr>
            <w:tcW w:w="4026" w:type="dxa"/>
            <w:gridSpan w:val="2"/>
            <w:tcBorders>
              <w:top w:val="nil"/>
              <w:left w:val="nil"/>
              <w:bottom w:val="nil"/>
              <w:right w:val="nil"/>
            </w:tcBorders>
          </w:tcPr>
          <w:p w:rsidR="00F52CE4" w:rsidRPr="0043327B" w:rsidRDefault="00F52CE4" w:rsidP="00F52CE4">
            <w:pPr>
              <w:spacing w:before="20" w:after="20"/>
              <w:jc w:val="both"/>
              <w:rPr>
                <w:rFonts w:ascii="Times New Roman" w:hAnsi="Times New Roman"/>
                <w:sz w:val="22"/>
                <w:szCs w:val="22"/>
              </w:rPr>
            </w:pPr>
            <w:r w:rsidRPr="0043327B">
              <w:rPr>
                <w:rFonts w:ascii="Times New Roman" w:hAnsi="Times New Roman"/>
                <w:sz w:val="22"/>
                <w:szCs w:val="22"/>
              </w:rPr>
              <w:t>Араван району</w:t>
            </w:r>
          </w:p>
        </w:tc>
        <w:tc>
          <w:tcPr>
            <w:tcW w:w="647" w:type="dxa"/>
            <w:tcBorders>
              <w:top w:val="nil"/>
              <w:left w:val="nil"/>
              <w:bottom w:val="nil"/>
              <w:right w:val="nil"/>
            </w:tcBorders>
          </w:tcPr>
          <w:p w:rsidR="00F52CE4" w:rsidRPr="004C1800" w:rsidRDefault="00F52CE4" w:rsidP="00F52CE4">
            <w:pPr>
              <w:spacing w:before="20" w:after="20"/>
              <w:rPr>
                <w:rFonts w:ascii="Times New Roman" w:hAnsi="Times New Roman"/>
                <w:sz w:val="22"/>
                <w:szCs w:val="22"/>
                <w:highlight w:val="yellow"/>
              </w:rPr>
            </w:pPr>
            <w:r>
              <w:rPr>
                <w:rFonts w:ascii="Times New Roman" w:hAnsi="Times New Roman"/>
                <w:sz w:val="22"/>
                <w:szCs w:val="22"/>
                <w:lang w:val="en-US"/>
              </w:rPr>
              <w:t xml:space="preserve"> </w:t>
            </w:r>
            <w:r>
              <w:rPr>
                <w:rFonts w:ascii="Times New Roman" w:hAnsi="Times New Roman"/>
                <w:sz w:val="22"/>
                <w:szCs w:val="22"/>
              </w:rPr>
              <w:t>42704</w:t>
            </w:r>
          </w:p>
        </w:tc>
        <w:tc>
          <w:tcPr>
            <w:tcW w:w="1701" w:type="dxa"/>
            <w:tcBorders>
              <w:top w:val="nil"/>
              <w:left w:val="nil"/>
              <w:bottom w:val="nil"/>
              <w:right w:val="nil"/>
            </w:tcBorders>
          </w:tcPr>
          <w:p w:rsidR="00F52CE4" w:rsidRPr="004C1800" w:rsidRDefault="00F52CE4" w:rsidP="00F52CE4">
            <w:pPr>
              <w:spacing w:before="20" w:after="20"/>
              <w:jc w:val="center"/>
              <w:rPr>
                <w:rFonts w:ascii="Times New Roman" w:hAnsi="Times New Roman"/>
                <w:sz w:val="22"/>
                <w:szCs w:val="22"/>
                <w:highlight w:val="yellow"/>
              </w:rPr>
            </w:pPr>
            <w:r>
              <w:rPr>
                <w:rFonts w:ascii="Times New Roman" w:hAnsi="Times New Roman"/>
                <w:sz w:val="22"/>
                <w:szCs w:val="22"/>
              </w:rPr>
              <w:t>102,5</w:t>
            </w:r>
          </w:p>
        </w:tc>
        <w:tc>
          <w:tcPr>
            <w:tcW w:w="1614" w:type="dxa"/>
            <w:gridSpan w:val="2"/>
            <w:tcBorders>
              <w:top w:val="nil"/>
              <w:left w:val="nil"/>
              <w:bottom w:val="nil"/>
              <w:right w:val="nil"/>
            </w:tcBorders>
          </w:tcPr>
          <w:p w:rsidR="00F52CE4" w:rsidRPr="004C1800" w:rsidRDefault="00F52CE4" w:rsidP="00F52CE4">
            <w:pPr>
              <w:spacing w:before="20" w:after="20"/>
              <w:jc w:val="center"/>
              <w:rPr>
                <w:rFonts w:ascii="Times New Roman" w:hAnsi="Times New Roman"/>
                <w:sz w:val="22"/>
                <w:szCs w:val="22"/>
                <w:highlight w:val="yellow"/>
              </w:rPr>
            </w:pPr>
            <w:r>
              <w:rPr>
                <w:rFonts w:ascii="Times New Roman" w:hAnsi="Times New Roman"/>
                <w:sz w:val="22"/>
                <w:szCs w:val="22"/>
                <w:lang w:val="en-US"/>
              </w:rPr>
              <w:t xml:space="preserve">  </w:t>
            </w:r>
            <w:r>
              <w:rPr>
                <w:rFonts w:ascii="Times New Roman" w:hAnsi="Times New Roman"/>
                <w:sz w:val="22"/>
                <w:szCs w:val="22"/>
              </w:rPr>
              <w:t>18593</w:t>
            </w:r>
          </w:p>
        </w:tc>
        <w:tc>
          <w:tcPr>
            <w:tcW w:w="1357" w:type="dxa"/>
            <w:tcBorders>
              <w:top w:val="nil"/>
              <w:left w:val="nil"/>
              <w:bottom w:val="nil"/>
              <w:right w:val="nil"/>
            </w:tcBorders>
          </w:tcPr>
          <w:p w:rsidR="00F52CE4" w:rsidRPr="004C1800" w:rsidRDefault="00F52CE4" w:rsidP="00F52CE4">
            <w:pPr>
              <w:spacing w:before="20" w:after="20"/>
              <w:jc w:val="right"/>
              <w:rPr>
                <w:rFonts w:ascii="Times New Roman" w:hAnsi="Times New Roman"/>
                <w:sz w:val="22"/>
                <w:szCs w:val="22"/>
                <w:highlight w:val="yellow"/>
              </w:rPr>
            </w:pPr>
            <w:r>
              <w:rPr>
                <w:rFonts w:ascii="Times New Roman" w:hAnsi="Times New Roman"/>
                <w:sz w:val="22"/>
                <w:szCs w:val="22"/>
              </w:rPr>
              <w:t>102,1</w:t>
            </w:r>
          </w:p>
        </w:tc>
      </w:tr>
      <w:tr w:rsidR="00F52CE4" w:rsidTr="00F52CE4">
        <w:tc>
          <w:tcPr>
            <w:tcW w:w="4026" w:type="dxa"/>
            <w:gridSpan w:val="2"/>
            <w:tcBorders>
              <w:top w:val="nil"/>
              <w:left w:val="nil"/>
              <w:bottom w:val="nil"/>
              <w:right w:val="nil"/>
            </w:tcBorders>
          </w:tcPr>
          <w:p w:rsidR="00F52CE4" w:rsidRPr="0043327B" w:rsidRDefault="00F52CE4" w:rsidP="00F52CE4">
            <w:pPr>
              <w:spacing w:before="20" w:after="20"/>
              <w:jc w:val="both"/>
              <w:rPr>
                <w:rFonts w:ascii="Times New Roman" w:hAnsi="Times New Roman"/>
                <w:sz w:val="22"/>
                <w:szCs w:val="22"/>
              </w:rPr>
            </w:pPr>
            <w:r w:rsidRPr="0043327B">
              <w:rPr>
                <w:rFonts w:ascii="Times New Roman" w:hAnsi="Times New Roman"/>
                <w:sz w:val="22"/>
                <w:szCs w:val="22"/>
              </w:rPr>
              <w:t>Кара-Кулжа району</w:t>
            </w:r>
          </w:p>
        </w:tc>
        <w:tc>
          <w:tcPr>
            <w:tcW w:w="647" w:type="dxa"/>
            <w:tcBorders>
              <w:top w:val="nil"/>
              <w:left w:val="nil"/>
              <w:bottom w:val="nil"/>
              <w:right w:val="nil"/>
            </w:tcBorders>
          </w:tcPr>
          <w:p w:rsidR="00F52CE4" w:rsidRPr="004C1800" w:rsidRDefault="00F52CE4" w:rsidP="00F52CE4">
            <w:pPr>
              <w:spacing w:before="20" w:after="20"/>
              <w:rPr>
                <w:rFonts w:ascii="Times New Roman" w:hAnsi="Times New Roman"/>
                <w:sz w:val="22"/>
                <w:szCs w:val="22"/>
                <w:highlight w:val="yellow"/>
              </w:rPr>
            </w:pPr>
            <w:r>
              <w:rPr>
                <w:rFonts w:ascii="Times New Roman" w:hAnsi="Times New Roman"/>
                <w:sz w:val="22"/>
                <w:szCs w:val="22"/>
                <w:lang w:val="en-US"/>
              </w:rPr>
              <w:t xml:space="preserve"> </w:t>
            </w:r>
            <w:r>
              <w:rPr>
                <w:rFonts w:ascii="Times New Roman" w:hAnsi="Times New Roman"/>
                <w:sz w:val="22"/>
                <w:szCs w:val="22"/>
              </w:rPr>
              <w:t>45224</w:t>
            </w:r>
          </w:p>
        </w:tc>
        <w:tc>
          <w:tcPr>
            <w:tcW w:w="1701" w:type="dxa"/>
            <w:tcBorders>
              <w:top w:val="nil"/>
              <w:left w:val="nil"/>
              <w:bottom w:val="nil"/>
              <w:right w:val="nil"/>
            </w:tcBorders>
          </w:tcPr>
          <w:p w:rsidR="00F52CE4" w:rsidRPr="004C1800" w:rsidRDefault="00F52CE4" w:rsidP="00F52CE4">
            <w:pPr>
              <w:spacing w:before="20" w:after="20"/>
              <w:jc w:val="center"/>
              <w:rPr>
                <w:rFonts w:ascii="Times New Roman" w:hAnsi="Times New Roman"/>
                <w:sz w:val="22"/>
                <w:szCs w:val="22"/>
                <w:highlight w:val="yellow"/>
              </w:rPr>
            </w:pPr>
            <w:r>
              <w:rPr>
                <w:rFonts w:ascii="Times New Roman" w:hAnsi="Times New Roman"/>
                <w:sz w:val="22"/>
                <w:szCs w:val="22"/>
              </w:rPr>
              <w:t>100,8</w:t>
            </w:r>
          </w:p>
        </w:tc>
        <w:tc>
          <w:tcPr>
            <w:tcW w:w="1614" w:type="dxa"/>
            <w:gridSpan w:val="2"/>
            <w:tcBorders>
              <w:top w:val="nil"/>
              <w:left w:val="nil"/>
              <w:bottom w:val="nil"/>
              <w:right w:val="nil"/>
            </w:tcBorders>
          </w:tcPr>
          <w:p w:rsidR="00F52CE4" w:rsidRPr="004C1800" w:rsidRDefault="00F52CE4" w:rsidP="00F52CE4">
            <w:pPr>
              <w:spacing w:before="20" w:after="20"/>
              <w:jc w:val="center"/>
              <w:rPr>
                <w:rFonts w:ascii="Times New Roman" w:hAnsi="Times New Roman"/>
                <w:sz w:val="22"/>
                <w:szCs w:val="22"/>
                <w:highlight w:val="yellow"/>
              </w:rPr>
            </w:pPr>
            <w:r>
              <w:rPr>
                <w:rFonts w:ascii="Times New Roman" w:hAnsi="Times New Roman"/>
                <w:sz w:val="22"/>
                <w:szCs w:val="22"/>
                <w:lang w:val="en-US"/>
              </w:rPr>
              <w:t xml:space="preserve">  </w:t>
            </w:r>
            <w:r>
              <w:rPr>
                <w:rFonts w:ascii="Times New Roman" w:hAnsi="Times New Roman"/>
                <w:sz w:val="22"/>
                <w:szCs w:val="22"/>
              </w:rPr>
              <w:t>25145</w:t>
            </w:r>
          </w:p>
        </w:tc>
        <w:tc>
          <w:tcPr>
            <w:tcW w:w="1357" w:type="dxa"/>
            <w:tcBorders>
              <w:top w:val="nil"/>
              <w:left w:val="nil"/>
              <w:bottom w:val="nil"/>
              <w:right w:val="nil"/>
            </w:tcBorders>
          </w:tcPr>
          <w:p w:rsidR="00F52CE4" w:rsidRPr="004C1800" w:rsidRDefault="00F52CE4" w:rsidP="00F52CE4">
            <w:pPr>
              <w:spacing w:before="20" w:after="20"/>
              <w:jc w:val="right"/>
              <w:rPr>
                <w:rFonts w:ascii="Times New Roman" w:hAnsi="Times New Roman"/>
                <w:sz w:val="22"/>
                <w:szCs w:val="22"/>
                <w:highlight w:val="yellow"/>
              </w:rPr>
            </w:pPr>
            <w:r>
              <w:rPr>
                <w:rFonts w:ascii="Times New Roman" w:hAnsi="Times New Roman"/>
                <w:sz w:val="22"/>
                <w:szCs w:val="22"/>
              </w:rPr>
              <w:t>100,5</w:t>
            </w:r>
          </w:p>
        </w:tc>
      </w:tr>
      <w:tr w:rsidR="00F52CE4" w:rsidTr="00F52CE4">
        <w:tc>
          <w:tcPr>
            <w:tcW w:w="4026" w:type="dxa"/>
            <w:gridSpan w:val="2"/>
            <w:tcBorders>
              <w:top w:val="nil"/>
              <w:left w:val="nil"/>
              <w:bottom w:val="nil"/>
              <w:right w:val="nil"/>
            </w:tcBorders>
          </w:tcPr>
          <w:p w:rsidR="00F52CE4" w:rsidRDefault="00F52CE4" w:rsidP="00F52CE4">
            <w:pPr>
              <w:spacing w:before="20" w:after="20"/>
              <w:jc w:val="both"/>
              <w:rPr>
                <w:rFonts w:ascii="Times New Roman" w:hAnsi="Times New Roman"/>
                <w:sz w:val="22"/>
                <w:szCs w:val="22"/>
              </w:rPr>
            </w:pPr>
            <w:r w:rsidRPr="0043327B">
              <w:rPr>
                <w:rFonts w:ascii="Times New Roman" w:hAnsi="Times New Roman"/>
                <w:sz w:val="22"/>
                <w:szCs w:val="22"/>
              </w:rPr>
              <w:t>Кара-Суу району</w:t>
            </w:r>
          </w:p>
          <w:p w:rsidR="00F52CE4" w:rsidRPr="0043327B" w:rsidRDefault="00F52CE4" w:rsidP="00F52CE4">
            <w:pPr>
              <w:spacing w:before="20" w:after="20"/>
              <w:jc w:val="both"/>
              <w:rPr>
                <w:rFonts w:ascii="Times New Roman" w:hAnsi="Times New Roman"/>
                <w:sz w:val="22"/>
                <w:szCs w:val="22"/>
              </w:rPr>
            </w:pPr>
            <w:r w:rsidRPr="004C1800">
              <w:rPr>
                <w:rFonts w:ascii="Times New Roman" w:hAnsi="Times New Roman"/>
                <w:i/>
                <w:sz w:val="22"/>
                <w:szCs w:val="22"/>
              </w:rPr>
              <w:t>анын ичинде</w:t>
            </w:r>
            <w:r>
              <w:rPr>
                <w:rFonts w:ascii="Times New Roman" w:hAnsi="Times New Roman"/>
                <w:sz w:val="22"/>
                <w:szCs w:val="22"/>
              </w:rPr>
              <w:t xml:space="preserve"> Кара-Суу ш.</w:t>
            </w:r>
          </w:p>
        </w:tc>
        <w:tc>
          <w:tcPr>
            <w:tcW w:w="647" w:type="dxa"/>
            <w:tcBorders>
              <w:top w:val="nil"/>
              <w:left w:val="nil"/>
              <w:bottom w:val="nil"/>
              <w:right w:val="nil"/>
            </w:tcBorders>
          </w:tcPr>
          <w:p w:rsidR="00F52CE4" w:rsidRDefault="00F52CE4" w:rsidP="00F52CE4">
            <w:pPr>
              <w:spacing w:before="20" w:after="20"/>
              <w:rPr>
                <w:rFonts w:ascii="Times New Roman" w:hAnsi="Times New Roman"/>
                <w:sz w:val="22"/>
                <w:szCs w:val="22"/>
              </w:rPr>
            </w:pPr>
            <w:r w:rsidRPr="0019691F">
              <w:rPr>
                <w:rFonts w:ascii="Times New Roman" w:hAnsi="Times New Roman"/>
                <w:sz w:val="22"/>
                <w:szCs w:val="22"/>
              </w:rPr>
              <w:t xml:space="preserve"> </w:t>
            </w:r>
            <w:r>
              <w:rPr>
                <w:rFonts w:ascii="Times New Roman" w:hAnsi="Times New Roman"/>
                <w:sz w:val="22"/>
                <w:szCs w:val="22"/>
              </w:rPr>
              <w:t>86481</w:t>
            </w:r>
          </w:p>
          <w:p w:rsidR="00F52CE4" w:rsidRPr="004C1800" w:rsidRDefault="00F52CE4" w:rsidP="00F52CE4">
            <w:pPr>
              <w:spacing w:before="20" w:after="20"/>
              <w:rPr>
                <w:rFonts w:ascii="Times New Roman" w:hAnsi="Times New Roman"/>
                <w:sz w:val="22"/>
                <w:szCs w:val="22"/>
                <w:highlight w:val="yellow"/>
              </w:rPr>
            </w:pPr>
            <w:r>
              <w:rPr>
                <w:rFonts w:ascii="Times New Roman" w:hAnsi="Times New Roman"/>
                <w:sz w:val="22"/>
                <w:szCs w:val="22"/>
                <w:lang w:val="en-US"/>
              </w:rPr>
              <w:t xml:space="preserve">   </w:t>
            </w:r>
            <w:r>
              <w:rPr>
                <w:rFonts w:ascii="Times New Roman" w:hAnsi="Times New Roman"/>
                <w:sz w:val="22"/>
                <w:szCs w:val="22"/>
              </w:rPr>
              <w:t>5263</w:t>
            </w:r>
          </w:p>
        </w:tc>
        <w:tc>
          <w:tcPr>
            <w:tcW w:w="1701" w:type="dxa"/>
            <w:tcBorders>
              <w:top w:val="nil"/>
              <w:left w:val="nil"/>
              <w:bottom w:val="nil"/>
              <w:right w:val="nil"/>
            </w:tcBorders>
          </w:tcPr>
          <w:p w:rsidR="00F52CE4" w:rsidRDefault="00F52CE4" w:rsidP="00F52CE4">
            <w:pPr>
              <w:spacing w:before="20" w:after="20"/>
              <w:jc w:val="center"/>
              <w:rPr>
                <w:rFonts w:ascii="Times New Roman" w:hAnsi="Times New Roman"/>
                <w:sz w:val="22"/>
                <w:szCs w:val="22"/>
              </w:rPr>
            </w:pPr>
            <w:r>
              <w:rPr>
                <w:rFonts w:ascii="Times New Roman" w:hAnsi="Times New Roman"/>
                <w:sz w:val="22"/>
                <w:szCs w:val="22"/>
              </w:rPr>
              <w:t>101,2</w:t>
            </w:r>
          </w:p>
          <w:p w:rsidR="00F52CE4" w:rsidRPr="004C1800" w:rsidRDefault="00F52CE4" w:rsidP="00F52CE4">
            <w:pPr>
              <w:spacing w:before="20" w:after="20"/>
              <w:jc w:val="center"/>
              <w:rPr>
                <w:rFonts w:ascii="Times New Roman" w:hAnsi="Times New Roman"/>
                <w:sz w:val="22"/>
                <w:szCs w:val="22"/>
                <w:highlight w:val="yellow"/>
              </w:rPr>
            </w:pPr>
            <w:r>
              <w:rPr>
                <w:rFonts w:ascii="Times New Roman" w:hAnsi="Times New Roman"/>
                <w:sz w:val="22"/>
                <w:szCs w:val="22"/>
              </w:rPr>
              <w:t>100,1</w:t>
            </w:r>
          </w:p>
        </w:tc>
        <w:tc>
          <w:tcPr>
            <w:tcW w:w="1614" w:type="dxa"/>
            <w:gridSpan w:val="2"/>
            <w:tcBorders>
              <w:top w:val="nil"/>
              <w:left w:val="nil"/>
              <w:bottom w:val="nil"/>
              <w:right w:val="nil"/>
            </w:tcBorders>
          </w:tcPr>
          <w:p w:rsidR="00F52CE4" w:rsidRDefault="00F52CE4" w:rsidP="00F52CE4">
            <w:pPr>
              <w:spacing w:before="20" w:after="20"/>
              <w:jc w:val="center"/>
              <w:rPr>
                <w:rFonts w:ascii="Times New Roman" w:hAnsi="Times New Roman"/>
                <w:sz w:val="22"/>
                <w:szCs w:val="22"/>
              </w:rPr>
            </w:pPr>
            <w:r>
              <w:rPr>
                <w:rFonts w:ascii="Times New Roman" w:hAnsi="Times New Roman"/>
                <w:sz w:val="22"/>
                <w:szCs w:val="22"/>
                <w:lang w:val="en-US"/>
              </w:rPr>
              <w:t xml:space="preserve"> </w:t>
            </w:r>
            <w:r>
              <w:rPr>
                <w:rFonts w:ascii="Times New Roman" w:hAnsi="Times New Roman"/>
                <w:sz w:val="22"/>
                <w:szCs w:val="22"/>
              </w:rPr>
              <w:t>47473</w:t>
            </w:r>
          </w:p>
          <w:p w:rsidR="00F52CE4" w:rsidRPr="004C1800" w:rsidRDefault="00F52CE4" w:rsidP="00F52CE4">
            <w:pPr>
              <w:spacing w:before="20" w:after="20"/>
              <w:jc w:val="center"/>
              <w:rPr>
                <w:rFonts w:ascii="Times New Roman" w:hAnsi="Times New Roman"/>
                <w:sz w:val="22"/>
                <w:szCs w:val="22"/>
                <w:highlight w:val="yellow"/>
              </w:rPr>
            </w:pPr>
            <w:r>
              <w:rPr>
                <w:rFonts w:ascii="Times New Roman" w:hAnsi="Times New Roman"/>
                <w:sz w:val="22"/>
                <w:szCs w:val="22"/>
                <w:lang w:val="en-US"/>
              </w:rPr>
              <w:t xml:space="preserve">  </w:t>
            </w:r>
            <w:r>
              <w:rPr>
                <w:rFonts w:ascii="Times New Roman" w:hAnsi="Times New Roman"/>
                <w:sz w:val="22"/>
                <w:szCs w:val="22"/>
              </w:rPr>
              <w:t>2842</w:t>
            </w:r>
          </w:p>
        </w:tc>
        <w:tc>
          <w:tcPr>
            <w:tcW w:w="1357" w:type="dxa"/>
            <w:tcBorders>
              <w:top w:val="nil"/>
              <w:left w:val="nil"/>
              <w:bottom w:val="nil"/>
              <w:right w:val="nil"/>
            </w:tcBorders>
          </w:tcPr>
          <w:p w:rsidR="00F52CE4" w:rsidRDefault="00F52CE4" w:rsidP="00F52CE4">
            <w:pPr>
              <w:spacing w:before="20" w:after="20"/>
              <w:jc w:val="right"/>
              <w:rPr>
                <w:rFonts w:ascii="Times New Roman" w:hAnsi="Times New Roman"/>
                <w:sz w:val="22"/>
                <w:szCs w:val="22"/>
              </w:rPr>
            </w:pPr>
            <w:r>
              <w:rPr>
                <w:rFonts w:ascii="Times New Roman" w:hAnsi="Times New Roman"/>
                <w:sz w:val="22"/>
                <w:szCs w:val="22"/>
              </w:rPr>
              <w:t>102,3</w:t>
            </w:r>
          </w:p>
          <w:p w:rsidR="00F52CE4" w:rsidRPr="004C1800" w:rsidRDefault="00F52CE4" w:rsidP="00F52CE4">
            <w:pPr>
              <w:spacing w:before="20" w:after="20"/>
              <w:jc w:val="right"/>
              <w:rPr>
                <w:rFonts w:ascii="Times New Roman" w:hAnsi="Times New Roman"/>
                <w:sz w:val="22"/>
                <w:szCs w:val="22"/>
                <w:highlight w:val="yellow"/>
              </w:rPr>
            </w:pPr>
            <w:r>
              <w:rPr>
                <w:rFonts w:ascii="Times New Roman" w:hAnsi="Times New Roman"/>
                <w:sz w:val="22"/>
                <w:szCs w:val="22"/>
              </w:rPr>
              <w:t>100,2</w:t>
            </w:r>
          </w:p>
        </w:tc>
      </w:tr>
      <w:tr w:rsidR="00F52CE4" w:rsidTr="005974AE">
        <w:tc>
          <w:tcPr>
            <w:tcW w:w="4026" w:type="dxa"/>
            <w:gridSpan w:val="2"/>
            <w:tcBorders>
              <w:top w:val="nil"/>
              <w:left w:val="nil"/>
              <w:bottom w:val="nil"/>
              <w:right w:val="nil"/>
            </w:tcBorders>
          </w:tcPr>
          <w:p w:rsidR="00F52CE4" w:rsidRDefault="00F52CE4" w:rsidP="00F52CE4">
            <w:pPr>
              <w:spacing w:before="20" w:after="20"/>
              <w:jc w:val="both"/>
              <w:rPr>
                <w:rFonts w:ascii="Times New Roman" w:hAnsi="Times New Roman"/>
                <w:sz w:val="22"/>
                <w:szCs w:val="22"/>
              </w:rPr>
            </w:pPr>
            <w:r w:rsidRPr="0043327B">
              <w:rPr>
                <w:rFonts w:ascii="Times New Roman" w:hAnsi="Times New Roman"/>
                <w:sz w:val="22"/>
                <w:szCs w:val="22"/>
              </w:rPr>
              <w:t>Ноокат району</w:t>
            </w:r>
          </w:p>
          <w:p w:rsidR="00F52CE4" w:rsidRPr="0043327B" w:rsidRDefault="00F52CE4" w:rsidP="00F52CE4">
            <w:pPr>
              <w:spacing w:before="20" w:after="20"/>
              <w:jc w:val="both"/>
              <w:rPr>
                <w:rFonts w:ascii="Times New Roman" w:hAnsi="Times New Roman"/>
                <w:sz w:val="22"/>
                <w:szCs w:val="22"/>
              </w:rPr>
            </w:pPr>
            <w:r w:rsidRPr="004C1800">
              <w:rPr>
                <w:rFonts w:ascii="Times New Roman" w:hAnsi="Times New Roman"/>
                <w:i/>
                <w:sz w:val="22"/>
                <w:szCs w:val="22"/>
              </w:rPr>
              <w:t>анын ичинде</w:t>
            </w:r>
            <w:r>
              <w:rPr>
                <w:rFonts w:ascii="Times New Roman" w:hAnsi="Times New Roman"/>
                <w:sz w:val="22"/>
                <w:szCs w:val="22"/>
              </w:rPr>
              <w:t xml:space="preserve"> Ноокат ш.</w:t>
            </w:r>
          </w:p>
        </w:tc>
        <w:tc>
          <w:tcPr>
            <w:tcW w:w="647" w:type="dxa"/>
            <w:tcBorders>
              <w:top w:val="nil"/>
              <w:left w:val="nil"/>
              <w:bottom w:val="nil"/>
              <w:right w:val="nil"/>
            </w:tcBorders>
          </w:tcPr>
          <w:p w:rsidR="00F52CE4" w:rsidRDefault="00F52CE4" w:rsidP="00F52CE4">
            <w:pPr>
              <w:spacing w:before="20" w:after="20"/>
              <w:rPr>
                <w:rFonts w:ascii="Times New Roman" w:hAnsi="Times New Roman"/>
                <w:sz w:val="22"/>
                <w:szCs w:val="22"/>
              </w:rPr>
            </w:pPr>
            <w:r w:rsidRPr="0019691F">
              <w:rPr>
                <w:rFonts w:ascii="Times New Roman" w:hAnsi="Times New Roman"/>
                <w:sz w:val="22"/>
                <w:szCs w:val="22"/>
              </w:rPr>
              <w:t xml:space="preserve"> </w:t>
            </w:r>
            <w:r>
              <w:rPr>
                <w:rFonts w:ascii="Times New Roman" w:hAnsi="Times New Roman"/>
                <w:sz w:val="22"/>
                <w:szCs w:val="22"/>
              </w:rPr>
              <w:t>80043</w:t>
            </w:r>
          </w:p>
          <w:p w:rsidR="00F52CE4" w:rsidRPr="004C1800" w:rsidRDefault="00F52CE4" w:rsidP="00F52CE4">
            <w:pPr>
              <w:spacing w:before="20" w:after="20"/>
              <w:rPr>
                <w:rFonts w:ascii="Times New Roman" w:hAnsi="Times New Roman"/>
                <w:sz w:val="22"/>
                <w:szCs w:val="22"/>
                <w:highlight w:val="yellow"/>
              </w:rPr>
            </w:pPr>
            <w:r>
              <w:rPr>
                <w:rFonts w:ascii="Times New Roman" w:hAnsi="Times New Roman"/>
                <w:sz w:val="22"/>
                <w:szCs w:val="22"/>
                <w:lang w:val="en-US"/>
              </w:rPr>
              <w:t xml:space="preserve">   </w:t>
            </w:r>
            <w:r>
              <w:rPr>
                <w:rFonts w:ascii="Times New Roman" w:hAnsi="Times New Roman"/>
                <w:sz w:val="22"/>
                <w:szCs w:val="22"/>
              </w:rPr>
              <w:t>1615</w:t>
            </w:r>
          </w:p>
        </w:tc>
        <w:tc>
          <w:tcPr>
            <w:tcW w:w="1701" w:type="dxa"/>
            <w:tcBorders>
              <w:top w:val="nil"/>
              <w:left w:val="nil"/>
              <w:bottom w:val="nil"/>
              <w:right w:val="nil"/>
            </w:tcBorders>
          </w:tcPr>
          <w:p w:rsidR="00F52CE4" w:rsidRDefault="00F52CE4" w:rsidP="00F52CE4">
            <w:pPr>
              <w:spacing w:before="20" w:after="20"/>
              <w:jc w:val="center"/>
              <w:rPr>
                <w:rFonts w:ascii="Times New Roman" w:hAnsi="Times New Roman"/>
                <w:sz w:val="22"/>
                <w:szCs w:val="22"/>
              </w:rPr>
            </w:pPr>
            <w:r>
              <w:rPr>
                <w:rFonts w:ascii="Times New Roman" w:hAnsi="Times New Roman"/>
                <w:sz w:val="22"/>
                <w:szCs w:val="22"/>
              </w:rPr>
              <w:t>102,2</w:t>
            </w:r>
          </w:p>
          <w:p w:rsidR="00F52CE4" w:rsidRPr="004C1800" w:rsidRDefault="00F52CE4" w:rsidP="00F52CE4">
            <w:pPr>
              <w:spacing w:before="20" w:after="20"/>
              <w:jc w:val="center"/>
              <w:rPr>
                <w:rFonts w:ascii="Times New Roman" w:hAnsi="Times New Roman"/>
                <w:sz w:val="22"/>
                <w:szCs w:val="22"/>
                <w:highlight w:val="yellow"/>
              </w:rPr>
            </w:pPr>
            <w:r>
              <w:rPr>
                <w:rFonts w:ascii="Times New Roman" w:hAnsi="Times New Roman"/>
                <w:sz w:val="22"/>
                <w:szCs w:val="22"/>
              </w:rPr>
              <w:t>100,7</w:t>
            </w:r>
          </w:p>
        </w:tc>
        <w:tc>
          <w:tcPr>
            <w:tcW w:w="1614" w:type="dxa"/>
            <w:gridSpan w:val="2"/>
            <w:tcBorders>
              <w:top w:val="nil"/>
              <w:left w:val="nil"/>
              <w:bottom w:val="nil"/>
              <w:right w:val="nil"/>
            </w:tcBorders>
          </w:tcPr>
          <w:p w:rsidR="00F52CE4" w:rsidRDefault="00F52CE4" w:rsidP="00F52CE4">
            <w:pPr>
              <w:spacing w:before="20" w:after="20"/>
              <w:jc w:val="center"/>
              <w:rPr>
                <w:rFonts w:ascii="Times New Roman" w:hAnsi="Times New Roman"/>
                <w:sz w:val="22"/>
                <w:szCs w:val="22"/>
              </w:rPr>
            </w:pPr>
            <w:r>
              <w:rPr>
                <w:rFonts w:ascii="Times New Roman" w:hAnsi="Times New Roman"/>
                <w:sz w:val="22"/>
                <w:szCs w:val="22"/>
              </w:rPr>
              <w:t>40262</w:t>
            </w:r>
          </w:p>
          <w:p w:rsidR="00F52CE4" w:rsidRPr="004C1800" w:rsidRDefault="00F52CE4" w:rsidP="00F52CE4">
            <w:pPr>
              <w:spacing w:before="20" w:after="20"/>
              <w:jc w:val="center"/>
              <w:rPr>
                <w:rFonts w:ascii="Times New Roman" w:hAnsi="Times New Roman"/>
                <w:sz w:val="22"/>
                <w:szCs w:val="22"/>
                <w:highlight w:val="yellow"/>
              </w:rPr>
            </w:pPr>
            <w:r>
              <w:rPr>
                <w:rFonts w:ascii="Times New Roman" w:hAnsi="Times New Roman"/>
                <w:sz w:val="22"/>
                <w:szCs w:val="22"/>
                <w:lang w:val="en-US"/>
              </w:rPr>
              <w:t xml:space="preserve">    </w:t>
            </w:r>
            <w:r>
              <w:rPr>
                <w:rFonts w:ascii="Times New Roman" w:hAnsi="Times New Roman"/>
                <w:sz w:val="22"/>
                <w:szCs w:val="22"/>
              </w:rPr>
              <w:t>660</w:t>
            </w:r>
          </w:p>
        </w:tc>
        <w:tc>
          <w:tcPr>
            <w:tcW w:w="1357" w:type="dxa"/>
            <w:tcBorders>
              <w:top w:val="nil"/>
              <w:left w:val="nil"/>
              <w:bottom w:val="nil"/>
              <w:right w:val="nil"/>
            </w:tcBorders>
          </w:tcPr>
          <w:p w:rsidR="00F52CE4" w:rsidRDefault="00F52CE4" w:rsidP="00F52CE4">
            <w:pPr>
              <w:spacing w:before="20" w:after="20"/>
              <w:jc w:val="right"/>
              <w:rPr>
                <w:rFonts w:ascii="Times New Roman" w:hAnsi="Times New Roman"/>
                <w:sz w:val="22"/>
                <w:szCs w:val="22"/>
              </w:rPr>
            </w:pPr>
            <w:r>
              <w:rPr>
                <w:rFonts w:ascii="Times New Roman" w:hAnsi="Times New Roman"/>
                <w:sz w:val="22"/>
                <w:szCs w:val="22"/>
              </w:rPr>
              <w:t>102,2</w:t>
            </w:r>
          </w:p>
          <w:p w:rsidR="00F52CE4" w:rsidRPr="004C1800" w:rsidRDefault="00F52CE4" w:rsidP="00F52CE4">
            <w:pPr>
              <w:spacing w:before="20" w:after="20"/>
              <w:jc w:val="right"/>
              <w:rPr>
                <w:rFonts w:ascii="Times New Roman" w:hAnsi="Times New Roman"/>
                <w:sz w:val="22"/>
                <w:szCs w:val="22"/>
                <w:highlight w:val="yellow"/>
              </w:rPr>
            </w:pPr>
            <w:r>
              <w:rPr>
                <w:rFonts w:ascii="Times New Roman" w:hAnsi="Times New Roman"/>
                <w:sz w:val="22"/>
                <w:szCs w:val="22"/>
              </w:rPr>
              <w:t>101,4</w:t>
            </w:r>
          </w:p>
        </w:tc>
      </w:tr>
      <w:tr w:rsidR="00F52CE4" w:rsidTr="005974AE">
        <w:tc>
          <w:tcPr>
            <w:tcW w:w="4026" w:type="dxa"/>
            <w:gridSpan w:val="2"/>
            <w:tcBorders>
              <w:top w:val="nil"/>
              <w:left w:val="nil"/>
              <w:bottom w:val="single" w:sz="12" w:space="0" w:color="auto"/>
              <w:right w:val="nil"/>
            </w:tcBorders>
          </w:tcPr>
          <w:p w:rsidR="00F52CE4" w:rsidRDefault="00F52CE4" w:rsidP="00F52CE4">
            <w:pPr>
              <w:spacing w:before="20" w:after="20"/>
              <w:jc w:val="both"/>
              <w:rPr>
                <w:rFonts w:ascii="Times New Roman" w:hAnsi="Times New Roman"/>
                <w:sz w:val="22"/>
                <w:szCs w:val="22"/>
              </w:rPr>
            </w:pPr>
            <w:r w:rsidRPr="0043327B">
              <w:rPr>
                <w:rFonts w:ascii="Times New Roman" w:hAnsi="Times New Roman"/>
                <w:sz w:val="22"/>
                <w:szCs w:val="22"/>
              </w:rPr>
              <w:t>Өзгөн району</w:t>
            </w:r>
          </w:p>
          <w:p w:rsidR="00F52CE4" w:rsidRDefault="00F52CE4" w:rsidP="00F52CE4">
            <w:pPr>
              <w:spacing w:before="20" w:after="20"/>
              <w:jc w:val="both"/>
              <w:rPr>
                <w:rFonts w:ascii="Times New Roman" w:hAnsi="Times New Roman"/>
                <w:sz w:val="22"/>
                <w:szCs w:val="22"/>
              </w:rPr>
            </w:pPr>
            <w:r w:rsidRPr="004C1800">
              <w:rPr>
                <w:rFonts w:ascii="Times New Roman" w:hAnsi="Times New Roman"/>
                <w:i/>
                <w:sz w:val="22"/>
                <w:szCs w:val="22"/>
              </w:rPr>
              <w:t>анын ичинде</w:t>
            </w:r>
            <w:r>
              <w:rPr>
                <w:rFonts w:ascii="Times New Roman" w:hAnsi="Times New Roman"/>
                <w:sz w:val="22"/>
                <w:szCs w:val="22"/>
              </w:rPr>
              <w:t xml:space="preserve"> </w:t>
            </w:r>
            <w:r w:rsidRPr="0043327B">
              <w:rPr>
                <w:rFonts w:ascii="Times New Roman" w:hAnsi="Times New Roman"/>
                <w:sz w:val="22"/>
                <w:szCs w:val="22"/>
              </w:rPr>
              <w:t>Өзгөн</w:t>
            </w:r>
            <w:r>
              <w:rPr>
                <w:rFonts w:ascii="Times New Roman" w:hAnsi="Times New Roman"/>
                <w:sz w:val="22"/>
                <w:szCs w:val="22"/>
              </w:rPr>
              <w:t xml:space="preserve"> ш.</w:t>
            </w:r>
          </w:p>
          <w:p w:rsidR="00F52CE4" w:rsidRPr="0043327B" w:rsidRDefault="00F52CE4" w:rsidP="00F52CE4">
            <w:pPr>
              <w:spacing w:before="20" w:after="20"/>
              <w:jc w:val="both"/>
              <w:rPr>
                <w:rFonts w:ascii="Times New Roman" w:hAnsi="Times New Roman"/>
                <w:sz w:val="22"/>
                <w:szCs w:val="22"/>
              </w:rPr>
            </w:pPr>
            <w:r>
              <w:rPr>
                <w:rFonts w:ascii="Times New Roman" w:hAnsi="Times New Roman"/>
                <w:sz w:val="22"/>
                <w:szCs w:val="22"/>
              </w:rPr>
              <w:t>Чон-</w:t>
            </w:r>
            <w:r w:rsidRPr="0043327B">
              <w:rPr>
                <w:rFonts w:ascii="Times New Roman" w:hAnsi="Times New Roman"/>
                <w:sz w:val="22"/>
                <w:szCs w:val="22"/>
              </w:rPr>
              <w:t>Алай району</w:t>
            </w:r>
          </w:p>
        </w:tc>
        <w:tc>
          <w:tcPr>
            <w:tcW w:w="647" w:type="dxa"/>
            <w:tcBorders>
              <w:top w:val="nil"/>
              <w:left w:val="nil"/>
              <w:bottom w:val="single" w:sz="12" w:space="0" w:color="auto"/>
              <w:right w:val="nil"/>
            </w:tcBorders>
          </w:tcPr>
          <w:p w:rsidR="00F52CE4" w:rsidRDefault="00F52CE4" w:rsidP="00F52CE4">
            <w:pPr>
              <w:spacing w:before="20" w:after="20"/>
              <w:rPr>
                <w:rFonts w:ascii="Times New Roman" w:hAnsi="Times New Roman"/>
                <w:sz w:val="22"/>
                <w:szCs w:val="22"/>
              </w:rPr>
            </w:pPr>
            <w:r>
              <w:rPr>
                <w:rFonts w:ascii="Times New Roman" w:hAnsi="Times New Roman"/>
                <w:sz w:val="22"/>
                <w:szCs w:val="22"/>
                <w:lang w:val="en-US"/>
              </w:rPr>
              <w:t xml:space="preserve"> </w:t>
            </w:r>
            <w:r>
              <w:rPr>
                <w:rFonts w:ascii="Times New Roman" w:hAnsi="Times New Roman"/>
                <w:sz w:val="22"/>
                <w:szCs w:val="22"/>
              </w:rPr>
              <w:t>82885</w:t>
            </w:r>
          </w:p>
          <w:p w:rsidR="00F52CE4" w:rsidRDefault="00F52CE4" w:rsidP="00F52CE4">
            <w:pPr>
              <w:spacing w:before="20" w:after="20"/>
              <w:rPr>
                <w:rFonts w:ascii="Times New Roman" w:hAnsi="Times New Roman"/>
                <w:sz w:val="22"/>
                <w:szCs w:val="22"/>
              </w:rPr>
            </w:pPr>
            <w:r>
              <w:rPr>
                <w:rFonts w:ascii="Times New Roman" w:hAnsi="Times New Roman"/>
                <w:sz w:val="22"/>
                <w:szCs w:val="22"/>
                <w:lang w:val="en-US"/>
              </w:rPr>
              <w:t xml:space="preserve">   </w:t>
            </w:r>
            <w:r>
              <w:rPr>
                <w:rFonts w:ascii="Times New Roman" w:hAnsi="Times New Roman"/>
                <w:sz w:val="22"/>
                <w:szCs w:val="22"/>
              </w:rPr>
              <w:t>4685</w:t>
            </w:r>
          </w:p>
          <w:p w:rsidR="00F52CE4" w:rsidRPr="004C1800" w:rsidRDefault="00F52CE4" w:rsidP="00F52CE4">
            <w:pPr>
              <w:spacing w:before="20" w:after="20"/>
              <w:rPr>
                <w:rFonts w:ascii="Times New Roman" w:hAnsi="Times New Roman"/>
                <w:sz w:val="22"/>
                <w:szCs w:val="22"/>
                <w:highlight w:val="yellow"/>
              </w:rPr>
            </w:pPr>
            <w:r>
              <w:rPr>
                <w:rFonts w:ascii="Times New Roman" w:hAnsi="Times New Roman"/>
                <w:sz w:val="22"/>
                <w:szCs w:val="22"/>
                <w:lang w:val="en-US"/>
              </w:rPr>
              <w:t xml:space="preserve"> </w:t>
            </w:r>
            <w:r>
              <w:rPr>
                <w:rFonts w:ascii="Times New Roman" w:hAnsi="Times New Roman"/>
                <w:sz w:val="22"/>
                <w:szCs w:val="22"/>
              </w:rPr>
              <w:t>22460</w:t>
            </w:r>
          </w:p>
        </w:tc>
        <w:tc>
          <w:tcPr>
            <w:tcW w:w="1701" w:type="dxa"/>
            <w:tcBorders>
              <w:top w:val="nil"/>
              <w:left w:val="nil"/>
              <w:bottom w:val="single" w:sz="12" w:space="0" w:color="auto"/>
              <w:right w:val="nil"/>
            </w:tcBorders>
          </w:tcPr>
          <w:p w:rsidR="00F52CE4" w:rsidRDefault="00F52CE4" w:rsidP="00F52CE4">
            <w:pPr>
              <w:spacing w:before="20" w:after="20"/>
              <w:jc w:val="center"/>
              <w:rPr>
                <w:rFonts w:ascii="Times New Roman" w:hAnsi="Times New Roman"/>
                <w:sz w:val="22"/>
                <w:szCs w:val="22"/>
              </w:rPr>
            </w:pPr>
            <w:r>
              <w:rPr>
                <w:rFonts w:ascii="Times New Roman" w:hAnsi="Times New Roman"/>
                <w:sz w:val="22"/>
                <w:szCs w:val="22"/>
              </w:rPr>
              <w:t>101,4</w:t>
            </w:r>
          </w:p>
          <w:p w:rsidR="00F52CE4" w:rsidRDefault="00F52CE4" w:rsidP="00F52CE4">
            <w:pPr>
              <w:spacing w:before="20" w:after="20"/>
              <w:jc w:val="center"/>
              <w:rPr>
                <w:rFonts w:ascii="Times New Roman" w:hAnsi="Times New Roman"/>
                <w:sz w:val="22"/>
                <w:szCs w:val="22"/>
              </w:rPr>
            </w:pPr>
            <w:r>
              <w:rPr>
                <w:rFonts w:ascii="Times New Roman" w:hAnsi="Times New Roman"/>
                <w:sz w:val="22"/>
                <w:szCs w:val="22"/>
              </w:rPr>
              <w:t>100,5</w:t>
            </w:r>
          </w:p>
          <w:p w:rsidR="00F52CE4" w:rsidRPr="004C1800" w:rsidRDefault="00F52CE4" w:rsidP="00F52CE4">
            <w:pPr>
              <w:spacing w:before="20" w:after="20"/>
              <w:jc w:val="center"/>
              <w:rPr>
                <w:rFonts w:ascii="Times New Roman" w:hAnsi="Times New Roman"/>
                <w:sz w:val="22"/>
                <w:szCs w:val="22"/>
                <w:highlight w:val="yellow"/>
              </w:rPr>
            </w:pPr>
            <w:r>
              <w:rPr>
                <w:rFonts w:ascii="Times New Roman" w:hAnsi="Times New Roman"/>
                <w:sz w:val="22"/>
                <w:szCs w:val="22"/>
              </w:rPr>
              <w:t>111,3</w:t>
            </w:r>
          </w:p>
        </w:tc>
        <w:tc>
          <w:tcPr>
            <w:tcW w:w="1614" w:type="dxa"/>
            <w:gridSpan w:val="2"/>
            <w:tcBorders>
              <w:top w:val="nil"/>
              <w:left w:val="nil"/>
              <w:bottom w:val="single" w:sz="12" w:space="0" w:color="auto"/>
              <w:right w:val="nil"/>
            </w:tcBorders>
          </w:tcPr>
          <w:p w:rsidR="00F52CE4" w:rsidRDefault="00F52CE4" w:rsidP="00F52CE4">
            <w:pPr>
              <w:spacing w:before="20" w:after="20"/>
              <w:jc w:val="center"/>
              <w:rPr>
                <w:rFonts w:ascii="Times New Roman" w:hAnsi="Times New Roman"/>
                <w:sz w:val="22"/>
                <w:szCs w:val="22"/>
              </w:rPr>
            </w:pPr>
            <w:r>
              <w:rPr>
                <w:rFonts w:ascii="Times New Roman" w:hAnsi="Times New Roman"/>
                <w:sz w:val="22"/>
                <w:szCs w:val="22"/>
              </w:rPr>
              <w:t>37886</w:t>
            </w:r>
          </w:p>
          <w:p w:rsidR="00F52CE4" w:rsidRDefault="00F52CE4" w:rsidP="00F52CE4">
            <w:pPr>
              <w:spacing w:before="20" w:after="20"/>
              <w:jc w:val="center"/>
              <w:rPr>
                <w:rFonts w:ascii="Times New Roman" w:hAnsi="Times New Roman"/>
                <w:sz w:val="22"/>
                <w:szCs w:val="22"/>
              </w:rPr>
            </w:pPr>
            <w:r>
              <w:rPr>
                <w:rFonts w:ascii="Times New Roman" w:hAnsi="Times New Roman"/>
                <w:sz w:val="22"/>
                <w:szCs w:val="22"/>
                <w:lang w:val="en-US"/>
              </w:rPr>
              <w:t xml:space="preserve">  </w:t>
            </w:r>
            <w:r>
              <w:rPr>
                <w:rFonts w:ascii="Times New Roman" w:hAnsi="Times New Roman"/>
                <w:sz w:val="22"/>
                <w:szCs w:val="22"/>
              </w:rPr>
              <w:t>2105</w:t>
            </w:r>
          </w:p>
          <w:p w:rsidR="00F52CE4" w:rsidRPr="004C1800" w:rsidRDefault="00F52CE4" w:rsidP="00F52CE4">
            <w:pPr>
              <w:spacing w:before="20" w:after="20"/>
              <w:jc w:val="center"/>
              <w:rPr>
                <w:rFonts w:ascii="Times New Roman" w:hAnsi="Times New Roman"/>
                <w:sz w:val="22"/>
                <w:szCs w:val="22"/>
                <w:highlight w:val="yellow"/>
              </w:rPr>
            </w:pPr>
            <w:r>
              <w:rPr>
                <w:rFonts w:ascii="Times New Roman" w:hAnsi="Times New Roman"/>
                <w:sz w:val="22"/>
                <w:szCs w:val="22"/>
              </w:rPr>
              <w:t>10968</w:t>
            </w:r>
          </w:p>
        </w:tc>
        <w:tc>
          <w:tcPr>
            <w:tcW w:w="1357" w:type="dxa"/>
            <w:tcBorders>
              <w:top w:val="nil"/>
              <w:left w:val="nil"/>
              <w:bottom w:val="single" w:sz="12" w:space="0" w:color="auto"/>
              <w:right w:val="nil"/>
            </w:tcBorders>
          </w:tcPr>
          <w:p w:rsidR="00F52CE4" w:rsidRDefault="00F52CE4" w:rsidP="00F52CE4">
            <w:pPr>
              <w:spacing w:before="20" w:after="20"/>
              <w:jc w:val="right"/>
              <w:rPr>
                <w:rFonts w:ascii="Times New Roman" w:hAnsi="Times New Roman"/>
                <w:sz w:val="22"/>
                <w:szCs w:val="22"/>
              </w:rPr>
            </w:pPr>
            <w:r>
              <w:rPr>
                <w:rFonts w:ascii="Times New Roman" w:hAnsi="Times New Roman"/>
                <w:sz w:val="22"/>
                <w:szCs w:val="22"/>
              </w:rPr>
              <w:t>104,3</w:t>
            </w:r>
          </w:p>
          <w:p w:rsidR="00F52CE4" w:rsidRDefault="00F52CE4" w:rsidP="00F52CE4">
            <w:pPr>
              <w:spacing w:before="20" w:after="20"/>
              <w:jc w:val="right"/>
              <w:rPr>
                <w:rFonts w:ascii="Times New Roman" w:hAnsi="Times New Roman"/>
                <w:sz w:val="22"/>
                <w:szCs w:val="22"/>
              </w:rPr>
            </w:pPr>
            <w:r>
              <w:rPr>
                <w:rFonts w:ascii="Times New Roman" w:hAnsi="Times New Roman"/>
                <w:sz w:val="22"/>
                <w:szCs w:val="22"/>
              </w:rPr>
              <w:t>100,5</w:t>
            </w:r>
          </w:p>
          <w:p w:rsidR="00F52CE4" w:rsidRPr="004C1800" w:rsidRDefault="00F52CE4" w:rsidP="00F52CE4">
            <w:pPr>
              <w:spacing w:before="20" w:after="20"/>
              <w:jc w:val="right"/>
              <w:rPr>
                <w:rFonts w:ascii="Times New Roman" w:hAnsi="Times New Roman"/>
                <w:sz w:val="22"/>
                <w:szCs w:val="22"/>
                <w:highlight w:val="yellow"/>
              </w:rPr>
            </w:pPr>
            <w:r>
              <w:rPr>
                <w:rFonts w:ascii="Times New Roman" w:hAnsi="Times New Roman"/>
                <w:sz w:val="22"/>
                <w:szCs w:val="22"/>
              </w:rPr>
              <w:t>112,6</w:t>
            </w:r>
          </w:p>
        </w:tc>
      </w:tr>
      <w:tr w:rsidR="00F52CE4" w:rsidTr="005974AE">
        <w:tc>
          <w:tcPr>
            <w:tcW w:w="4026" w:type="dxa"/>
            <w:gridSpan w:val="2"/>
            <w:tcBorders>
              <w:top w:val="single" w:sz="12" w:space="0" w:color="auto"/>
              <w:left w:val="nil"/>
              <w:bottom w:val="single" w:sz="4" w:space="0" w:color="auto"/>
              <w:right w:val="nil"/>
            </w:tcBorders>
          </w:tcPr>
          <w:p w:rsidR="00F52CE4" w:rsidRPr="0043327B" w:rsidRDefault="00F52CE4" w:rsidP="00F52CE4">
            <w:pPr>
              <w:spacing w:before="20" w:after="20"/>
              <w:jc w:val="both"/>
              <w:rPr>
                <w:rFonts w:ascii="Times New Roman" w:hAnsi="Times New Roman"/>
                <w:sz w:val="22"/>
                <w:szCs w:val="22"/>
              </w:rPr>
            </w:pPr>
          </w:p>
        </w:tc>
        <w:tc>
          <w:tcPr>
            <w:tcW w:w="647" w:type="dxa"/>
            <w:tcBorders>
              <w:top w:val="single" w:sz="12" w:space="0" w:color="auto"/>
              <w:left w:val="nil"/>
              <w:bottom w:val="single" w:sz="4" w:space="0" w:color="auto"/>
              <w:right w:val="nil"/>
            </w:tcBorders>
          </w:tcPr>
          <w:p w:rsidR="00F52CE4" w:rsidRDefault="00F52CE4" w:rsidP="00F52CE4">
            <w:pPr>
              <w:spacing w:before="20" w:after="20"/>
              <w:jc w:val="right"/>
              <w:rPr>
                <w:rFonts w:ascii="Times New Roman" w:hAnsi="Times New Roman"/>
                <w:sz w:val="22"/>
                <w:szCs w:val="22"/>
              </w:rPr>
            </w:pPr>
          </w:p>
        </w:tc>
        <w:tc>
          <w:tcPr>
            <w:tcW w:w="1701" w:type="dxa"/>
            <w:tcBorders>
              <w:top w:val="single" w:sz="12" w:space="0" w:color="auto"/>
              <w:left w:val="nil"/>
              <w:bottom w:val="single" w:sz="4" w:space="0" w:color="auto"/>
              <w:right w:val="nil"/>
            </w:tcBorders>
          </w:tcPr>
          <w:p w:rsidR="00F52CE4" w:rsidRDefault="00F52CE4" w:rsidP="00F52CE4">
            <w:pPr>
              <w:spacing w:before="20" w:after="20"/>
              <w:jc w:val="right"/>
              <w:rPr>
                <w:rFonts w:ascii="Times New Roman" w:hAnsi="Times New Roman"/>
                <w:sz w:val="22"/>
                <w:szCs w:val="22"/>
              </w:rPr>
            </w:pPr>
          </w:p>
        </w:tc>
        <w:tc>
          <w:tcPr>
            <w:tcW w:w="1614" w:type="dxa"/>
            <w:gridSpan w:val="2"/>
            <w:tcBorders>
              <w:top w:val="single" w:sz="12" w:space="0" w:color="auto"/>
              <w:left w:val="nil"/>
              <w:bottom w:val="single" w:sz="4" w:space="0" w:color="auto"/>
              <w:right w:val="nil"/>
            </w:tcBorders>
          </w:tcPr>
          <w:p w:rsidR="00F52CE4" w:rsidRDefault="00F52CE4" w:rsidP="00F52CE4">
            <w:pPr>
              <w:spacing w:before="20" w:after="20"/>
              <w:jc w:val="right"/>
              <w:rPr>
                <w:rFonts w:ascii="Times New Roman" w:hAnsi="Times New Roman"/>
                <w:sz w:val="22"/>
                <w:szCs w:val="22"/>
              </w:rPr>
            </w:pPr>
          </w:p>
        </w:tc>
        <w:tc>
          <w:tcPr>
            <w:tcW w:w="1357" w:type="dxa"/>
            <w:tcBorders>
              <w:top w:val="single" w:sz="12" w:space="0" w:color="auto"/>
              <w:left w:val="nil"/>
              <w:bottom w:val="single" w:sz="4" w:space="0" w:color="auto"/>
              <w:right w:val="nil"/>
            </w:tcBorders>
          </w:tcPr>
          <w:p w:rsidR="00F52CE4" w:rsidRDefault="00F52CE4" w:rsidP="00F52CE4">
            <w:pPr>
              <w:spacing w:before="20" w:after="20"/>
              <w:jc w:val="right"/>
              <w:rPr>
                <w:rFonts w:ascii="Times New Roman" w:hAnsi="Times New Roman"/>
                <w:sz w:val="22"/>
                <w:szCs w:val="22"/>
              </w:rPr>
            </w:pPr>
          </w:p>
        </w:tc>
      </w:tr>
      <w:tr w:rsidR="00F52CE4" w:rsidRPr="004C1800" w:rsidTr="005974AE">
        <w:tc>
          <w:tcPr>
            <w:tcW w:w="4026" w:type="dxa"/>
            <w:gridSpan w:val="2"/>
            <w:tcBorders>
              <w:left w:val="nil"/>
              <w:bottom w:val="single" w:sz="4" w:space="0" w:color="auto"/>
              <w:right w:val="nil"/>
            </w:tcBorders>
          </w:tcPr>
          <w:p w:rsidR="00F52CE4" w:rsidRPr="0043327B" w:rsidRDefault="00F52CE4" w:rsidP="00F52CE4">
            <w:pPr>
              <w:spacing w:before="20" w:after="20"/>
              <w:jc w:val="both"/>
              <w:rPr>
                <w:rFonts w:ascii="Times New Roman" w:hAnsi="Times New Roman"/>
                <w:sz w:val="22"/>
                <w:szCs w:val="22"/>
              </w:rPr>
            </w:pPr>
          </w:p>
        </w:tc>
        <w:tc>
          <w:tcPr>
            <w:tcW w:w="2348" w:type="dxa"/>
            <w:gridSpan w:val="2"/>
            <w:tcBorders>
              <w:left w:val="nil"/>
              <w:bottom w:val="single" w:sz="4" w:space="0" w:color="auto"/>
              <w:right w:val="nil"/>
            </w:tcBorders>
          </w:tcPr>
          <w:p w:rsidR="00F52CE4" w:rsidRPr="004C1800" w:rsidRDefault="00F52CE4" w:rsidP="00F52CE4">
            <w:pPr>
              <w:spacing w:before="20" w:after="20"/>
              <w:jc w:val="center"/>
              <w:rPr>
                <w:rFonts w:ascii="Times New Roman" w:hAnsi="Times New Roman"/>
                <w:b/>
                <w:sz w:val="20"/>
                <w:szCs w:val="20"/>
              </w:rPr>
            </w:pPr>
            <w:r>
              <w:rPr>
                <w:rFonts w:ascii="Times New Roman" w:hAnsi="Times New Roman"/>
                <w:b/>
                <w:sz w:val="20"/>
                <w:szCs w:val="20"/>
              </w:rPr>
              <w:t>Койлор жана эчкилер</w:t>
            </w:r>
          </w:p>
        </w:tc>
        <w:tc>
          <w:tcPr>
            <w:tcW w:w="2971" w:type="dxa"/>
            <w:gridSpan w:val="3"/>
            <w:tcBorders>
              <w:left w:val="nil"/>
              <w:bottom w:val="single" w:sz="4" w:space="0" w:color="auto"/>
              <w:right w:val="nil"/>
            </w:tcBorders>
          </w:tcPr>
          <w:p w:rsidR="00F52CE4" w:rsidRPr="004C1800" w:rsidRDefault="00F52CE4" w:rsidP="00F52CE4">
            <w:pPr>
              <w:spacing w:before="20" w:after="20"/>
              <w:jc w:val="center"/>
              <w:rPr>
                <w:rFonts w:ascii="Times New Roman" w:hAnsi="Times New Roman"/>
                <w:b/>
                <w:sz w:val="20"/>
                <w:szCs w:val="20"/>
              </w:rPr>
            </w:pPr>
            <w:r>
              <w:rPr>
                <w:rFonts w:ascii="Times New Roman" w:hAnsi="Times New Roman"/>
                <w:b/>
                <w:sz w:val="20"/>
                <w:szCs w:val="20"/>
              </w:rPr>
              <w:t>Жылкылар</w:t>
            </w:r>
          </w:p>
        </w:tc>
      </w:tr>
      <w:tr w:rsidR="00F52CE4" w:rsidRPr="004C1800" w:rsidTr="00F52CE4">
        <w:tc>
          <w:tcPr>
            <w:tcW w:w="4026" w:type="dxa"/>
            <w:gridSpan w:val="2"/>
            <w:tcBorders>
              <w:top w:val="single" w:sz="4" w:space="0" w:color="auto"/>
              <w:left w:val="nil"/>
              <w:bottom w:val="nil"/>
              <w:right w:val="nil"/>
            </w:tcBorders>
          </w:tcPr>
          <w:p w:rsidR="00F52CE4" w:rsidRPr="0043327B" w:rsidRDefault="00F52CE4" w:rsidP="00F52CE4">
            <w:pPr>
              <w:spacing w:before="20" w:after="20"/>
              <w:jc w:val="both"/>
              <w:rPr>
                <w:rFonts w:ascii="Times New Roman" w:hAnsi="Times New Roman"/>
                <w:sz w:val="22"/>
                <w:szCs w:val="22"/>
              </w:rPr>
            </w:pPr>
            <w:r w:rsidRPr="0043327B">
              <w:rPr>
                <w:rFonts w:ascii="Times New Roman" w:hAnsi="Times New Roman"/>
                <w:sz w:val="22"/>
                <w:szCs w:val="22"/>
              </w:rPr>
              <w:t>Ош облусу</w:t>
            </w:r>
          </w:p>
        </w:tc>
        <w:tc>
          <w:tcPr>
            <w:tcW w:w="647" w:type="dxa"/>
            <w:tcBorders>
              <w:top w:val="single" w:sz="4" w:space="0" w:color="auto"/>
              <w:left w:val="nil"/>
              <w:bottom w:val="nil"/>
              <w:right w:val="nil"/>
            </w:tcBorders>
          </w:tcPr>
          <w:p w:rsidR="00F52CE4" w:rsidRPr="004C1800" w:rsidRDefault="00F52CE4" w:rsidP="00F52CE4">
            <w:pPr>
              <w:spacing w:before="20" w:after="20"/>
              <w:rPr>
                <w:rFonts w:ascii="Times New Roman" w:hAnsi="Times New Roman"/>
                <w:sz w:val="22"/>
                <w:szCs w:val="22"/>
                <w:highlight w:val="yellow"/>
              </w:rPr>
            </w:pPr>
            <w:r>
              <w:rPr>
                <w:rFonts w:ascii="Times New Roman" w:hAnsi="Times New Roman"/>
                <w:sz w:val="22"/>
                <w:szCs w:val="22"/>
              </w:rPr>
              <w:t>1085482</w:t>
            </w:r>
          </w:p>
        </w:tc>
        <w:tc>
          <w:tcPr>
            <w:tcW w:w="1701" w:type="dxa"/>
            <w:tcBorders>
              <w:top w:val="single" w:sz="4" w:space="0" w:color="auto"/>
              <w:left w:val="nil"/>
              <w:bottom w:val="nil"/>
              <w:right w:val="nil"/>
            </w:tcBorders>
          </w:tcPr>
          <w:p w:rsidR="00F52CE4" w:rsidRPr="004C1800" w:rsidRDefault="00F52CE4" w:rsidP="00F52CE4">
            <w:pPr>
              <w:spacing w:before="20" w:after="20"/>
              <w:jc w:val="right"/>
              <w:rPr>
                <w:rFonts w:ascii="Times New Roman" w:hAnsi="Times New Roman"/>
                <w:sz w:val="22"/>
                <w:szCs w:val="22"/>
                <w:highlight w:val="yellow"/>
              </w:rPr>
            </w:pPr>
            <w:r>
              <w:rPr>
                <w:rFonts w:ascii="Times New Roman" w:hAnsi="Times New Roman"/>
                <w:sz w:val="22"/>
                <w:szCs w:val="22"/>
              </w:rPr>
              <w:t>99,6</w:t>
            </w:r>
          </w:p>
        </w:tc>
        <w:tc>
          <w:tcPr>
            <w:tcW w:w="1614" w:type="dxa"/>
            <w:gridSpan w:val="2"/>
            <w:tcBorders>
              <w:top w:val="single" w:sz="4" w:space="0" w:color="auto"/>
              <w:left w:val="nil"/>
              <w:bottom w:val="nil"/>
              <w:right w:val="nil"/>
            </w:tcBorders>
          </w:tcPr>
          <w:p w:rsidR="00F52CE4" w:rsidRPr="004C1800" w:rsidRDefault="00F52CE4" w:rsidP="00F52CE4">
            <w:pPr>
              <w:spacing w:before="20" w:after="20"/>
              <w:jc w:val="right"/>
              <w:rPr>
                <w:rFonts w:ascii="Times New Roman" w:hAnsi="Times New Roman"/>
                <w:sz w:val="22"/>
                <w:szCs w:val="22"/>
                <w:highlight w:val="yellow"/>
              </w:rPr>
            </w:pPr>
            <w:r>
              <w:rPr>
                <w:rFonts w:ascii="Times New Roman" w:hAnsi="Times New Roman"/>
                <w:sz w:val="22"/>
                <w:szCs w:val="22"/>
              </w:rPr>
              <w:t>99388</w:t>
            </w:r>
          </w:p>
        </w:tc>
        <w:tc>
          <w:tcPr>
            <w:tcW w:w="1357" w:type="dxa"/>
            <w:tcBorders>
              <w:top w:val="single" w:sz="4" w:space="0" w:color="auto"/>
              <w:left w:val="nil"/>
              <w:bottom w:val="nil"/>
              <w:right w:val="nil"/>
            </w:tcBorders>
          </w:tcPr>
          <w:p w:rsidR="00F52CE4" w:rsidRPr="004C1800" w:rsidRDefault="00F52CE4" w:rsidP="00F52CE4">
            <w:pPr>
              <w:spacing w:before="20" w:after="20"/>
              <w:jc w:val="right"/>
              <w:rPr>
                <w:rFonts w:ascii="Times New Roman" w:hAnsi="Times New Roman"/>
                <w:sz w:val="22"/>
                <w:szCs w:val="22"/>
                <w:highlight w:val="yellow"/>
              </w:rPr>
            </w:pPr>
            <w:r>
              <w:rPr>
                <w:rFonts w:ascii="Times New Roman" w:hAnsi="Times New Roman"/>
                <w:sz w:val="22"/>
                <w:szCs w:val="22"/>
              </w:rPr>
              <w:t>100,8</w:t>
            </w:r>
          </w:p>
        </w:tc>
      </w:tr>
      <w:tr w:rsidR="00F52CE4" w:rsidRPr="004C1800" w:rsidTr="00F52CE4">
        <w:tc>
          <w:tcPr>
            <w:tcW w:w="4026" w:type="dxa"/>
            <w:gridSpan w:val="2"/>
            <w:tcBorders>
              <w:top w:val="nil"/>
              <w:left w:val="nil"/>
              <w:bottom w:val="nil"/>
              <w:right w:val="nil"/>
            </w:tcBorders>
          </w:tcPr>
          <w:p w:rsidR="00F52CE4" w:rsidRPr="0043327B" w:rsidRDefault="00F52CE4" w:rsidP="00F52CE4">
            <w:pPr>
              <w:spacing w:before="20" w:after="20"/>
              <w:jc w:val="both"/>
              <w:rPr>
                <w:rFonts w:ascii="Times New Roman" w:hAnsi="Times New Roman"/>
                <w:sz w:val="22"/>
                <w:szCs w:val="22"/>
              </w:rPr>
            </w:pPr>
            <w:r w:rsidRPr="0043327B">
              <w:rPr>
                <w:rFonts w:ascii="Times New Roman" w:hAnsi="Times New Roman"/>
                <w:sz w:val="22"/>
                <w:szCs w:val="22"/>
              </w:rPr>
              <w:t>Алай району</w:t>
            </w:r>
          </w:p>
        </w:tc>
        <w:tc>
          <w:tcPr>
            <w:tcW w:w="647" w:type="dxa"/>
            <w:tcBorders>
              <w:top w:val="nil"/>
              <w:left w:val="nil"/>
              <w:bottom w:val="nil"/>
              <w:right w:val="nil"/>
            </w:tcBorders>
          </w:tcPr>
          <w:p w:rsidR="00F52CE4" w:rsidRPr="004C1800" w:rsidRDefault="00F52CE4" w:rsidP="00F52CE4">
            <w:pPr>
              <w:spacing w:before="20" w:after="20"/>
              <w:jc w:val="center"/>
              <w:rPr>
                <w:rFonts w:ascii="Times New Roman" w:hAnsi="Times New Roman"/>
                <w:sz w:val="22"/>
                <w:szCs w:val="22"/>
                <w:highlight w:val="yellow"/>
              </w:rPr>
            </w:pPr>
            <w:r>
              <w:rPr>
                <w:rFonts w:ascii="Times New Roman" w:hAnsi="Times New Roman"/>
                <w:sz w:val="22"/>
                <w:szCs w:val="22"/>
                <w:lang w:val="en-US"/>
              </w:rPr>
              <w:t xml:space="preserve">  </w:t>
            </w:r>
            <w:r>
              <w:rPr>
                <w:rFonts w:ascii="Times New Roman" w:hAnsi="Times New Roman"/>
                <w:sz w:val="22"/>
                <w:szCs w:val="22"/>
              </w:rPr>
              <w:t>156786</w:t>
            </w:r>
          </w:p>
        </w:tc>
        <w:tc>
          <w:tcPr>
            <w:tcW w:w="1701" w:type="dxa"/>
            <w:tcBorders>
              <w:top w:val="nil"/>
              <w:left w:val="nil"/>
              <w:bottom w:val="nil"/>
              <w:right w:val="nil"/>
            </w:tcBorders>
          </w:tcPr>
          <w:p w:rsidR="00F52CE4" w:rsidRPr="004C1800" w:rsidRDefault="00F52CE4" w:rsidP="00F52CE4">
            <w:pPr>
              <w:spacing w:before="20" w:after="20"/>
              <w:jc w:val="right"/>
              <w:rPr>
                <w:rFonts w:ascii="Times New Roman" w:hAnsi="Times New Roman"/>
                <w:sz w:val="22"/>
                <w:szCs w:val="22"/>
                <w:highlight w:val="yellow"/>
              </w:rPr>
            </w:pPr>
            <w:r>
              <w:rPr>
                <w:rFonts w:ascii="Times New Roman" w:hAnsi="Times New Roman"/>
                <w:sz w:val="22"/>
                <w:szCs w:val="22"/>
              </w:rPr>
              <w:t>100,0</w:t>
            </w:r>
          </w:p>
        </w:tc>
        <w:tc>
          <w:tcPr>
            <w:tcW w:w="1614" w:type="dxa"/>
            <w:gridSpan w:val="2"/>
            <w:tcBorders>
              <w:top w:val="nil"/>
              <w:left w:val="nil"/>
              <w:bottom w:val="nil"/>
              <w:right w:val="nil"/>
            </w:tcBorders>
          </w:tcPr>
          <w:p w:rsidR="00F52CE4" w:rsidRPr="004C1800" w:rsidRDefault="00F52CE4" w:rsidP="00F52CE4">
            <w:pPr>
              <w:spacing w:before="20" w:after="20"/>
              <w:jc w:val="right"/>
              <w:rPr>
                <w:rFonts w:ascii="Times New Roman" w:hAnsi="Times New Roman"/>
                <w:sz w:val="22"/>
                <w:szCs w:val="22"/>
                <w:highlight w:val="yellow"/>
              </w:rPr>
            </w:pPr>
            <w:r>
              <w:rPr>
                <w:rFonts w:ascii="Times New Roman" w:hAnsi="Times New Roman"/>
                <w:sz w:val="22"/>
                <w:szCs w:val="22"/>
              </w:rPr>
              <w:t>18185</w:t>
            </w:r>
          </w:p>
        </w:tc>
        <w:tc>
          <w:tcPr>
            <w:tcW w:w="1357" w:type="dxa"/>
            <w:tcBorders>
              <w:top w:val="nil"/>
              <w:left w:val="nil"/>
              <w:bottom w:val="nil"/>
              <w:right w:val="nil"/>
            </w:tcBorders>
          </w:tcPr>
          <w:p w:rsidR="00F52CE4" w:rsidRPr="004C1800" w:rsidRDefault="00F52CE4" w:rsidP="00F52CE4">
            <w:pPr>
              <w:spacing w:before="20" w:after="20"/>
              <w:jc w:val="right"/>
              <w:rPr>
                <w:rFonts w:ascii="Times New Roman" w:hAnsi="Times New Roman"/>
                <w:sz w:val="22"/>
                <w:szCs w:val="22"/>
                <w:highlight w:val="yellow"/>
              </w:rPr>
            </w:pPr>
            <w:r>
              <w:rPr>
                <w:rFonts w:ascii="Times New Roman" w:hAnsi="Times New Roman"/>
                <w:sz w:val="22"/>
                <w:szCs w:val="22"/>
              </w:rPr>
              <w:t>100,3</w:t>
            </w:r>
          </w:p>
        </w:tc>
      </w:tr>
      <w:tr w:rsidR="00F52CE4" w:rsidRPr="004C1800" w:rsidTr="00F52CE4">
        <w:tc>
          <w:tcPr>
            <w:tcW w:w="4026" w:type="dxa"/>
            <w:gridSpan w:val="2"/>
            <w:tcBorders>
              <w:top w:val="nil"/>
              <w:left w:val="nil"/>
              <w:bottom w:val="nil"/>
              <w:right w:val="nil"/>
            </w:tcBorders>
          </w:tcPr>
          <w:p w:rsidR="00F52CE4" w:rsidRPr="0043327B" w:rsidRDefault="00F52CE4" w:rsidP="00F52CE4">
            <w:pPr>
              <w:spacing w:before="20" w:after="20"/>
              <w:jc w:val="both"/>
              <w:rPr>
                <w:rFonts w:ascii="Times New Roman" w:hAnsi="Times New Roman"/>
                <w:sz w:val="22"/>
                <w:szCs w:val="22"/>
              </w:rPr>
            </w:pPr>
            <w:r w:rsidRPr="0043327B">
              <w:rPr>
                <w:rFonts w:ascii="Times New Roman" w:hAnsi="Times New Roman"/>
                <w:sz w:val="22"/>
                <w:szCs w:val="22"/>
              </w:rPr>
              <w:lastRenderedPageBreak/>
              <w:t>Араван району</w:t>
            </w:r>
          </w:p>
        </w:tc>
        <w:tc>
          <w:tcPr>
            <w:tcW w:w="647" w:type="dxa"/>
            <w:tcBorders>
              <w:top w:val="nil"/>
              <w:left w:val="nil"/>
              <w:bottom w:val="nil"/>
              <w:right w:val="nil"/>
            </w:tcBorders>
          </w:tcPr>
          <w:p w:rsidR="00F52CE4" w:rsidRPr="004C1800" w:rsidRDefault="00F52CE4" w:rsidP="00F52CE4">
            <w:pPr>
              <w:spacing w:before="20" w:after="20"/>
              <w:jc w:val="right"/>
              <w:rPr>
                <w:rFonts w:ascii="Times New Roman" w:hAnsi="Times New Roman"/>
                <w:sz w:val="22"/>
                <w:szCs w:val="22"/>
                <w:highlight w:val="yellow"/>
              </w:rPr>
            </w:pPr>
            <w:r>
              <w:rPr>
                <w:rFonts w:ascii="Times New Roman" w:hAnsi="Times New Roman"/>
                <w:sz w:val="22"/>
                <w:szCs w:val="22"/>
              </w:rPr>
              <w:t>61577</w:t>
            </w:r>
          </w:p>
        </w:tc>
        <w:tc>
          <w:tcPr>
            <w:tcW w:w="1701" w:type="dxa"/>
            <w:tcBorders>
              <w:top w:val="nil"/>
              <w:left w:val="nil"/>
              <w:bottom w:val="nil"/>
              <w:right w:val="nil"/>
            </w:tcBorders>
          </w:tcPr>
          <w:p w:rsidR="00F52CE4" w:rsidRPr="004C1800" w:rsidRDefault="00F52CE4" w:rsidP="00F52CE4">
            <w:pPr>
              <w:spacing w:before="20" w:after="20"/>
              <w:jc w:val="right"/>
              <w:rPr>
                <w:rFonts w:ascii="Times New Roman" w:hAnsi="Times New Roman"/>
                <w:sz w:val="22"/>
                <w:szCs w:val="22"/>
                <w:highlight w:val="yellow"/>
              </w:rPr>
            </w:pPr>
            <w:r>
              <w:rPr>
                <w:rFonts w:ascii="Times New Roman" w:hAnsi="Times New Roman"/>
                <w:sz w:val="22"/>
                <w:szCs w:val="22"/>
              </w:rPr>
              <w:t>102,6</w:t>
            </w:r>
          </w:p>
        </w:tc>
        <w:tc>
          <w:tcPr>
            <w:tcW w:w="1614" w:type="dxa"/>
            <w:gridSpan w:val="2"/>
            <w:tcBorders>
              <w:top w:val="nil"/>
              <w:left w:val="nil"/>
              <w:bottom w:val="nil"/>
              <w:right w:val="nil"/>
            </w:tcBorders>
          </w:tcPr>
          <w:p w:rsidR="00F52CE4" w:rsidRPr="004C1800" w:rsidRDefault="00F52CE4" w:rsidP="00F52CE4">
            <w:pPr>
              <w:spacing w:before="20" w:after="20"/>
              <w:jc w:val="right"/>
              <w:rPr>
                <w:rFonts w:ascii="Times New Roman" w:hAnsi="Times New Roman"/>
                <w:sz w:val="22"/>
                <w:szCs w:val="22"/>
                <w:highlight w:val="yellow"/>
              </w:rPr>
            </w:pPr>
            <w:r>
              <w:rPr>
                <w:rFonts w:ascii="Times New Roman" w:hAnsi="Times New Roman"/>
                <w:sz w:val="22"/>
                <w:szCs w:val="22"/>
              </w:rPr>
              <w:t>1249</w:t>
            </w:r>
          </w:p>
        </w:tc>
        <w:tc>
          <w:tcPr>
            <w:tcW w:w="1357" w:type="dxa"/>
            <w:tcBorders>
              <w:top w:val="nil"/>
              <w:left w:val="nil"/>
              <w:bottom w:val="nil"/>
              <w:right w:val="nil"/>
            </w:tcBorders>
          </w:tcPr>
          <w:p w:rsidR="00F52CE4" w:rsidRPr="004C1800" w:rsidRDefault="00F52CE4" w:rsidP="00F52CE4">
            <w:pPr>
              <w:spacing w:before="20" w:after="20"/>
              <w:jc w:val="right"/>
              <w:rPr>
                <w:rFonts w:ascii="Times New Roman" w:hAnsi="Times New Roman"/>
                <w:sz w:val="22"/>
                <w:szCs w:val="22"/>
                <w:highlight w:val="yellow"/>
              </w:rPr>
            </w:pPr>
            <w:r>
              <w:rPr>
                <w:rFonts w:ascii="Times New Roman" w:hAnsi="Times New Roman"/>
                <w:sz w:val="22"/>
                <w:szCs w:val="22"/>
              </w:rPr>
              <w:t>103,1</w:t>
            </w:r>
          </w:p>
        </w:tc>
      </w:tr>
      <w:tr w:rsidR="00F52CE4" w:rsidRPr="004C1800" w:rsidTr="00F52CE4">
        <w:tc>
          <w:tcPr>
            <w:tcW w:w="4026" w:type="dxa"/>
            <w:gridSpan w:val="2"/>
            <w:tcBorders>
              <w:top w:val="nil"/>
              <w:left w:val="nil"/>
              <w:bottom w:val="nil"/>
              <w:right w:val="nil"/>
            </w:tcBorders>
          </w:tcPr>
          <w:p w:rsidR="00F52CE4" w:rsidRPr="0043327B" w:rsidRDefault="00F52CE4" w:rsidP="00F52CE4">
            <w:pPr>
              <w:spacing w:before="20" w:after="20"/>
              <w:jc w:val="both"/>
              <w:rPr>
                <w:rFonts w:ascii="Times New Roman" w:hAnsi="Times New Roman"/>
                <w:sz w:val="22"/>
                <w:szCs w:val="22"/>
              </w:rPr>
            </w:pPr>
            <w:r w:rsidRPr="0043327B">
              <w:rPr>
                <w:rFonts w:ascii="Times New Roman" w:hAnsi="Times New Roman"/>
                <w:sz w:val="22"/>
                <w:szCs w:val="22"/>
              </w:rPr>
              <w:t>Кара-Кулжа району</w:t>
            </w:r>
          </w:p>
        </w:tc>
        <w:tc>
          <w:tcPr>
            <w:tcW w:w="647" w:type="dxa"/>
            <w:tcBorders>
              <w:top w:val="nil"/>
              <w:left w:val="nil"/>
              <w:bottom w:val="nil"/>
              <w:right w:val="nil"/>
            </w:tcBorders>
          </w:tcPr>
          <w:p w:rsidR="00F52CE4" w:rsidRPr="004C1800" w:rsidRDefault="00F52CE4" w:rsidP="00F52CE4">
            <w:pPr>
              <w:spacing w:before="20" w:after="20"/>
              <w:jc w:val="right"/>
              <w:rPr>
                <w:rFonts w:ascii="Times New Roman" w:hAnsi="Times New Roman"/>
                <w:sz w:val="22"/>
                <w:szCs w:val="22"/>
                <w:highlight w:val="yellow"/>
              </w:rPr>
            </w:pPr>
            <w:r>
              <w:rPr>
                <w:rFonts w:ascii="Times New Roman" w:hAnsi="Times New Roman"/>
                <w:sz w:val="22"/>
                <w:szCs w:val="22"/>
              </w:rPr>
              <w:t>152087</w:t>
            </w:r>
          </w:p>
        </w:tc>
        <w:tc>
          <w:tcPr>
            <w:tcW w:w="1701" w:type="dxa"/>
            <w:tcBorders>
              <w:top w:val="nil"/>
              <w:left w:val="nil"/>
              <w:bottom w:val="nil"/>
              <w:right w:val="nil"/>
            </w:tcBorders>
          </w:tcPr>
          <w:p w:rsidR="00F52CE4" w:rsidRPr="004C1800" w:rsidRDefault="00F52CE4" w:rsidP="00F52CE4">
            <w:pPr>
              <w:spacing w:before="20" w:after="20"/>
              <w:jc w:val="right"/>
              <w:rPr>
                <w:rFonts w:ascii="Times New Roman" w:hAnsi="Times New Roman"/>
                <w:sz w:val="22"/>
                <w:szCs w:val="22"/>
                <w:highlight w:val="yellow"/>
              </w:rPr>
            </w:pPr>
            <w:r>
              <w:rPr>
                <w:rFonts w:ascii="Times New Roman" w:hAnsi="Times New Roman"/>
                <w:sz w:val="22"/>
                <w:szCs w:val="22"/>
              </w:rPr>
              <w:t>100,3</w:t>
            </w:r>
          </w:p>
        </w:tc>
        <w:tc>
          <w:tcPr>
            <w:tcW w:w="1614" w:type="dxa"/>
            <w:gridSpan w:val="2"/>
            <w:tcBorders>
              <w:top w:val="nil"/>
              <w:left w:val="nil"/>
              <w:bottom w:val="nil"/>
              <w:right w:val="nil"/>
            </w:tcBorders>
          </w:tcPr>
          <w:p w:rsidR="00F52CE4" w:rsidRPr="004C1800" w:rsidRDefault="00F52CE4" w:rsidP="00F52CE4">
            <w:pPr>
              <w:spacing w:before="20" w:after="20"/>
              <w:jc w:val="right"/>
              <w:rPr>
                <w:rFonts w:ascii="Times New Roman" w:hAnsi="Times New Roman"/>
                <w:sz w:val="22"/>
                <w:szCs w:val="22"/>
                <w:highlight w:val="yellow"/>
              </w:rPr>
            </w:pPr>
            <w:r>
              <w:rPr>
                <w:rFonts w:ascii="Times New Roman" w:hAnsi="Times New Roman"/>
                <w:sz w:val="22"/>
                <w:szCs w:val="22"/>
              </w:rPr>
              <w:t>28261</w:t>
            </w:r>
          </w:p>
        </w:tc>
        <w:tc>
          <w:tcPr>
            <w:tcW w:w="1357" w:type="dxa"/>
            <w:tcBorders>
              <w:top w:val="nil"/>
              <w:left w:val="nil"/>
              <w:bottom w:val="nil"/>
              <w:right w:val="nil"/>
            </w:tcBorders>
          </w:tcPr>
          <w:p w:rsidR="00F52CE4" w:rsidRPr="004C1800" w:rsidRDefault="00F52CE4" w:rsidP="00F52CE4">
            <w:pPr>
              <w:spacing w:before="20" w:after="20"/>
              <w:jc w:val="right"/>
              <w:rPr>
                <w:rFonts w:ascii="Times New Roman" w:hAnsi="Times New Roman"/>
                <w:sz w:val="22"/>
                <w:szCs w:val="22"/>
                <w:highlight w:val="yellow"/>
              </w:rPr>
            </w:pPr>
            <w:r>
              <w:rPr>
                <w:rFonts w:ascii="Times New Roman" w:hAnsi="Times New Roman"/>
                <w:sz w:val="22"/>
                <w:szCs w:val="22"/>
              </w:rPr>
              <w:t>100,3</w:t>
            </w:r>
          </w:p>
        </w:tc>
      </w:tr>
      <w:tr w:rsidR="00F52CE4" w:rsidRPr="004C1800" w:rsidTr="00F52CE4">
        <w:tc>
          <w:tcPr>
            <w:tcW w:w="4026" w:type="dxa"/>
            <w:gridSpan w:val="2"/>
            <w:tcBorders>
              <w:top w:val="nil"/>
              <w:left w:val="nil"/>
              <w:bottom w:val="nil"/>
              <w:right w:val="nil"/>
            </w:tcBorders>
          </w:tcPr>
          <w:p w:rsidR="00F52CE4" w:rsidRDefault="00F52CE4" w:rsidP="00F52CE4">
            <w:pPr>
              <w:spacing w:before="20" w:after="20"/>
              <w:jc w:val="both"/>
              <w:rPr>
                <w:rFonts w:ascii="Times New Roman" w:hAnsi="Times New Roman"/>
                <w:sz w:val="22"/>
                <w:szCs w:val="22"/>
              </w:rPr>
            </w:pPr>
            <w:r w:rsidRPr="0043327B">
              <w:rPr>
                <w:rFonts w:ascii="Times New Roman" w:hAnsi="Times New Roman"/>
                <w:sz w:val="22"/>
                <w:szCs w:val="22"/>
              </w:rPr>
              <w:t>Кара-Суу району</w:t>
            </w:r>
          </w:p>
          <w:p w:rsidR="00F52CE4" w:rsidRPr="0043327B" w:rsidRDefault="00F52CE4" w:rsidP="00F52CE4">
            <w:pPr>
              <w:spacing w:before="20" w:after="20"/>
              <w:jc w:val="both"/>
              <w:rPr>
                <w:rFonts w:ascii="Times New Roman" w:hAnsi="Times New Roman"/>
                <w:sz w:val="22"/>
                <w:szCs w:val="22"/>
              </w:rPr>
            </w:pPr>
            <w:r w:rsidRPr="004C1800">
              <w:rPr>
                <w:rFonts w:ascii="Times New Roman" w:hAnsi="Times New Roman"/>
                <w:i/>
                <w:sz w:val="22"/>
                <w:szCs w:val="22"/>
              </w:rPr>
              <w:t>анын ичинде</w:t>
            </w:r>
            <w:r>
              <w:rPr>
                <w:rFonts w:ascii="Times New Roman" w:hAnsi="Times New Roman"/>
                <w:sz w:val="22"/>
                <w:szCs w:val="22"/>
              </w:rPr>
              <w:t xml:space="preserve"> Кара-Суу ш.</w:t>
            </w:r>
          </w:p>
        </w:tc>
        <w:tc>
          <w:tcPr>
            <w:tcW w:w="647" w:type="dxa"/>
            <w:tcBorders>
              <w:top w:val="nil"/>
              <w:left w:val="nil"/>
              <w:bottom w:val="nil"/>
              <w:right w:val="nil"/>
            </w:tcBorders>
          </w:tcPr>
          <w:p w:rsidR="00F52CE4" w:rsidRDefault="00F52CE4" w:rsidP="00F52CE4">
            <w:pPr>
              <w:spacing w:before="20" w:after="20"/>
              <w:jc w:val="right"/>
              <w:rPr>
                <w:rFonts w:ascii="Times New Roman" w:hAnsi="Times New Roman"/>
                <w:sz w:val="22"/>
                <w:szCs w:val="22"/>
              </w:rPr>
            </w:pPr>
            <w:r>
              <w:rPr>
                <w:rFonts w:ascii="Times New Roman" w:hAnsi="Times New Roman"/>
                <w:sz w:val="22"/>
                <w:szCs w:val="22"/>
              </w:rPr>
              <w:t>194707</w:t>
            </w:r>
          </w:p>
          <w:p w:rsidR="00F52CE4" w:rsidRPr="004C1800" w:rsidRDefault="00F52CE4" w:rsidP="00F52CE4">
            <w:pPr>
              <w:spacing w:before="20" w:after="20"/>
              <w:jc w:val="right"/>
              <w:rPr>
                <w:rFonts w:ascii="Times New Roman" w:hAnsi="Times New Roman"/>
                <w:sz w:val="22"/>
                <w:szCs w:val="22"/>
                <w:highlight w:val="yellow"/>
              </w:rPr>
            </w:pPr>
            <w:r>
              <w:rPr>
                <w:rFonts w:ascii="Times New Roman" w:hAnsi="Times New Roman"/>
                <w:sz w:val="22"/>
                <w:szCs w:val="22"/>
              </w:rPr>
              <w:t>17749</w:t>
            </w:r>
          </w:p>
        </w:tc>
        <w:tc>
          <w:tcPr>
            <w:tcW w:w="1701" w:type="dxa"/>
            <w:tcBorders>
              <w:top w:val="nil"/>
              <w:left w:val="nil"/>
              <w:bottom w:val="nil"/>
              <w:right w:val="nil"/>
            </w:tcBorders>
          </w:tcPr>
          <w:p w:rsidR="00F52CE4" w:rsidRDefault="00F52CE4" w:rsidP="00F52CE4">
            <w:pPr>
              <w:spacing w:before="20" w:after="20"/>
              <w:jc w:val="right"/>
              <w:rPr>
                <w:rFonts w:ascii="Times New Roman" w:hAnsi="Times New Roman"/>
                <w:sz w:val="22"/>
                <w:szCs w:val="22"/>
              </w:rPr>
            </w:pPr>
            <w:r>
              <w:rPr>
                <w:rFonts w:ascii="Times New Roman" w:hAnsi="Times New Roman"/>
                <w:sz w:val="22"/>
                <w:szCs w:val="22"/>
              </w:rPr>
              <w:t>94,0</w:t>
            </w:r>
          </w:p>
          <w:p w:rsidR="00F52CE4" w:rsidRPr="004C1800" w:rsidRDefault="00F52CE4" w:rsidP="00F52CE4">
            <w:pPr>
              <w:spacing w:before="20" w:after="20"/>
              <w:jc w:val="right"/>
              <w:rPr>
                <w:rFonts w:ascii="Times New Roman" w:hAnsi="Times New Roman"/>
                <w:sz w:val="22"/>
                <w:szCs w:val="22"/>
                <w:highlight w:val="yellow"/>
              </w:rPr>
            </w:pPr>
            <w:r>
              <w:rPr>
                <w:rFonts w:ascii="Times New Roman" w:hAnsi="Times New Roman"/>
                <w:sz w:val="22"/>
                <w:szCs w:val="22"/>
              </w:rPr>
              <w:t>107,0</w:t>
            </w:r>
          </w:p>
        </w:tc>
        <w:tc>
          <w:tcPr>
            <w:tcW w:w="1614" w:type="dxa"/>
            <w:gridSpan w:val="2"/>
            <w:tcBorders>
              <w:top w:val="nil"/>
              <w:left w:val="nil"/>
              <w:bottom w:val="nil"/>
              <w:right w:val="nil"/>
            </w:tcBorders>
          </w:tcPr>
          <w:p w:rsidR="00F52CE4" w:rsidRDefault="00F52CE4" w:rsidP="00F52CE4">
            <w:pPr>
              <w:spacing w:before="20" w:after="20"/>
              <w:jc w:val="right"/>
              <w:rPr>
                <w:rFonts w:ascii="Times New Roman" w:hAnsi="Times New Roman"/>
                <w:sz w:val="22"/>
                <w:szCs w:val="22"/>
              </w:rPr>
            </w:pPr>
            <w:r>
              <w:rPr>
                <w:rFonts w:ascii="Times New Roman" w:hAnsi="Times New Roman"/>
                <w:sz w:val="22"/>
                <w:szCs w:val="22"/>
              </w:rPr>
              <w:t>11428</w:t>
            </w:r>
          </w:p>
          <w:p w:rsidR="00F52CE4" w:rsidRPr="004C1800" w:rsidRDefault="00F52CE4" w:rsidP="00F52CE4">
            <w:pPr>
              <w:spacing w:before="20" w:after="20"/>
              <w:jc w:val="right"/>
              <w:rPr>
                <w:rFonts w:ascii="Times New Roman" w:hAnsi="Times New Roman"/>
                <w:sz w:val="22"/>
                <w:szCs w:val="22"/>
                <w:highlight w:val="yellow"/>
              </w:rPr>
            </w:pPr>
            <w:r>
              <w:rPr>
                <w:rFonts w:ascii="Times New Roman" w:hAnsi="Times New Roman"/>
                <w:sz w:val="22"/>
                <w:szCs w:val="22"/>
              </w:rPr>
              <w:t>540</w:t>
            </w:r>
          </w:p>
        </w:tc>
        <w:tc>
          <w:tcPr>
            <w:tcW w:w="1357" w:type="dxa"/>
            <w:tcBorders>
              <w:top w:val="nil"/>
              <w:left w:val="nil"/>
              <w:bottom w:val="nil"/>
              <w:right w:val="nil"/>
            </w:tcBorders>
          </w:tcPr>
          <w:p w:rsidR="00F52CE4" w:rsidRDefault="00F52CE4" w:rsidP="00F52CE4">
            <w:pPr>
              <w:spacing w:before="20" w:after="20"/>
              <w:jc w:val="right"/>
              <w:rPr>
                <w:rFonts w:ascii="Times New Roman" w:hAnsi="Times New Roman"/>
                <w:sz w:val="22"/>
                <w:szCs w:val="22"/>
              </w:rPr>
            </w:pPr>
            <w:r>
              <w:rPr>
                <w:rFonts w:ascii="Times New Roman" w:hAnsi="Times New Roman"/>
                <w:sz w:val="22"/>
                <w:szCs w:val="22"/>
              </w:rPr>
              <w:t>96,8</w:t>
            </w:r>
          </w:p>
          <w:p w:rsidR="00F52CE4" w:rsidRPr="004C1800" w:rsidRDefault="00F52CE4" w:rsidP="00F52CE4">
            <w:pPr>
              <w:spacing w:before="20" w:after="20"/>
              <w:jc w:val="right"/>
              <w:rPr>
                <w:rFonts w:ascii="Times New Roman" w:hAnsi="Times New Roman"/>
                <w:sz w:val="22"/>
                <w:szCs w:val="22"/>
                <w:highlight w:val="yellow"/>
              </w:rPr>
            </w:pPr>
            <w:r>
              <w:rPr>
                <w:rFonts w:ascii="Times New Roman" w:hAnsi="Times New Roman"/>
                <w:sz w:val="22"/>
                <w:szCs w:val="22"/>
              </w:rPr>
              <w:t>105,3</w:t>
            </w:r>
          </w:p>
        </w:tc>
      </w:tr>
      <w:tr w:rsidR="00F52CE4" w:rsidRPr="004C1800" w:rsidTr="00F52CE4">
        <w:tc>
          <w:tcPr>
            <w:tcW w:w="4026" w:type="dxa"/>
            <w:gridSpan w:val="2"/>
            <w:tcBorders>
              <w:top w:val="nil"/>
              <w:left w:val="nil"/>
              <w:bottom w:val="nil"/>
              <w:right w:val="nil"/>
            </w:tcBorders>
          </w:tcPr>
          <w:p w:rsidR="00F52CE4" w:rsidRDefault="00F52CE4" w:rsidP="00F52CE4">
            <w:pPr>
              <w:spacing w:before="20" w:after="20"/>
              <w:jc w:val="both"/>
              <w:rPr>
                <w:rFonts w:ascii="Times New Roman" w:hAnsi="Times New Roman"/>
                <w:sz w:val="22"/>
                <w:szCs w:val="22"/>
              </w:rPr>
            </w:pPr>
            <w:r w:rsidRPr="0043327B">
              <w:rPr>
                <w:rFonts w:ascii="Times New Roman" w:hAnsi="Times New Roman"/>
                <w:sz w:val="22"/>
                <w:szCs w:val="22"/>
              </w:rPr>
              <w:t>Ноокат району</w:t>
            </w:r>
          </w:p>
          <w:p w:rsidR="00F52CE4" w:rsidRPr="0043327B" w:rsidRDefault="00F52CE4" w:rsidP="00F52CE4">
            <w:pPr>
              <w:spacing w:before="20" w:after="20"/>
              <w:jc w:val="both"/>
              <w:rPr>
                <w:rFonts w:ascii="Times New Roman" w:hAnsi="Times New Roman"/>
                <w:sz w:val="22"/>
                <w:szCs w:val="22"/>
              </w:rPr>
            </w:pPr>
            <w:r w:rsidRPr="004C1800">
              <w:rPr>
                <w:rFonts w:ascii="Times New Roman" w:hAnsi="Times New Roman"/>
                <w:i/>
                <w:sz w:val="22"/>
                <w:szCs w:val="22"/>
              </w:rPr>
              <w:t>анын ичинде</w:t>
            </w:r>
            <w:r>
              <w:rPr>
                <w:rFonts w:ascii="Times New Roman" w:hAnsi="Times New Roman"/>
                <w:sz w:val="22"/>
                <w:szCs w:val="22"/>
              </w:rPr>
              <w:t xml:space="preserve"> Ноокат ш.</w:t>
            </w:r>
          </w:p>
        </w:tc>
        <w:tc>
          <w:tcPr>
            <w:tcW w:w="647" w:type="dxa"/>
            <w:tcBorders>
              <w:top w:val="nil"/>
              <w:left w:val="nil"/>
              <w:bottom w:val="nil"/>
              <w:right w:val="nil"/>
            </w:tcBorders>
          </w:tcPr>
          <w:p w:rsidR="00F52CE4" w:rsidRDefault="00F52CE4" w:rsidP="00F52CE4">
            <w:pPr>
              <w:spacing w:before="20" w:after="20"/>
              <w:jc w:val="right"/>
              <w:rPr>
                <w:rFonts w:ascii="Times New Roman" w:hAnsi="Times New Roman"/>
                <w:sz w:val="22"/>
                <w:szCs w:val="22"/>
              </w:rPr>
            </w:pPr>
            <w:r>
              <w:rPr>
                <w:rFonts w:ascii="Times New Roman" w:hAnsi="Times New Roman"/>
                <w:sz w:val="22"/>
                <w:szCs w:val="22"/>
              </w:rPr>
              <w:t>175341</w:t>
            </w:r>
          </w:p>
          <w:p w:rsidR="00F52CE4" w:rsidRPr="004C1800" w:rsidRDefault="00F52CE4" w:rsidP="00F52CE4">
            <w:pPr>
              <w:spacing w:before="20" w:after="20"/>
              <w:jc w:val="right"/>
              <w:rPr>
                <w:rFonts w:ascii="Times New Roman" w:hAnsi="Times New Roman"/>
                <w:sz w:val="22"/>
                <w:szCs w:val="22"/>
                <w:highlight w:val="yellow"/>
              </w:rPr>
            </w:pPr>
            <w:r>
              <w:rPr>
                <w:rFonts w:ascii="Times New Roman" w:hAnsi="Times New Roman"/>
                <w:sz w:val="22"/>
                <w:szCs w:val="22"/>
              </w:rPr>
              <w:t>2191</w:t>
            </w:r>
          </w:p>
        </w:tc>
        <w:tc>
          <w:tcPr>
            <w:tcW w:w="1701" w:type="dxa"/>
            <w:tcBorders>
              <w:top w:val="nil"/>
              <w:left w:val="nil"/>
              <w:bottom w:val="nil"/>
              <w:right w:val="nil"/>
            </w:tcBorders>
          </w:tcPr>
          <w:p w:rsidR="00F52CE4" w:rsidRDefault="00F52CE4" w:rsidP="00F52CE4">
            <w:pPr>
              <w:spacing w:before="20" w:after="20"/>
              <w:jc w:val="right"/>
              <w:rPr>
                <w:rFonts w:ascii="Times New Roman" w:hAnsi="Times New Roman"/>
                <w:sz w:val="22"/>
                <w:szCs w:val="22"/>
              </w:rPr>
            </w:pPr>
            <w:r>
              <w:rPr>
                <w:rFonts w:ascii="Times New Roman" w:hAnsi="Times New Roman"/>
                <w:sz w:val="22"/>
                <w:szCs w:val="22"/>
              </w:rPr>
              <w:t>101,6</w:t>
            </w:r>
          </w:p>
          <w:p w:rsidR="00F52CE4" w:rsidRPr="004C1800" w:rsidRDefault="00F52CE4" w:rsidP="00F52CE4">
            <w:pPr>
              <w:spacing w:before="20" w:after="20"/>
              <w:jc w:val="right"/>
              <w:rPr>
                <w:rFonts w:ascii="Times New Roman" w:hAnsi="Times New Roman"/>
                <w:sz w:val="22"/>
                <w:szCs w:val="22"/>
                <w:highlight w:val="yellow"/>
              </w:rPr>
            </w:pPr>
            <w:r>
              <w:rPr>
                <w:rFonts w:ascii="Times New Roman" w:hAnsi="Times New Roman"/>
                <w:sz w:val="22"/>
                <w:szCs w:val="22"/>
              </w:rPr>
              <w:t>100,9</w:t>
            </w:r>
          </w:p>
        </w:tc>
        <w:tc>
          <w:tcPr>
            <w:tcW w:w="1614" w:type="dxa"/>
            <w:gridSpan w:val="2"/>
            <w:tcBorders>
              <w:top w:val="nil"/>
              <w:left w:val="nil"/>
              <w:bottom w:val="nil"/>
              <w:right w:val="nil"/>
            </w:tcBorders>
          </w:tcPr>
          <w:p w:rsidR="00F52CE4" w:rsidRDefault="00F52CE4" w:rsidP="00F52CE4">
            <w:pPr>
              <w:spacing w:before="20" w:after="20"/>
              <w:jc w:val="right"/>
              <w:rPr>
                <w:rFonts w:ascii="Times New Roman" w:hAnsi="Times New Roman"/>
                <w:sz w:val="22"/>
                <w:szCs w:val="22"/>
              </w:rPr>
            </w:pPr>
            <w:r>
              <w:rPr>
                <w:rFonts w:ascii="Times New Roman" w:hAnsi="Times New Roman"/>
                <w:sz w:val="22"/>
                <w:szCs w:val="22"/>
              </w:rPr>
              <w:t>10546</w:t>
            </w:r>
          </w:p>
          <w:p w:rsidR="00F52CE4" w:rsidRPr="004C1800" w:rsidRDefault="00F52CE4" w:rsidP="00F52CE4">
            <w:pPr>
              <w:spacing w:before="20" w:after="20"/>
              <w:jc w:val="right"/>
              <w:rPr>
                <w:rFonts w:ascii="Times New Roman" w:hAnsi="Times New Roman"/>
                <w:sz w:val="22"/>
                <w:szCs w:val="22"/>
                <w:highlight w:val="yellow"/>
              </w:rPr>
            </w:pPr>
            <w:r>
              <w:rPr>
                <w:rFonts w:ascii="Times New Roman" w:hAnsi="Times New Roman"/>
                <w:sz w:val="22"/>
                <w:szCs w:val="22"/>
              </w:rPr>
              <w:t>30</w:t>
            </w:r>
          </w:p>
        </w:tc>
        <w:tc>
          <w:tcPr>
            <w:tcW w:w="1357" w:type="dxa"/>
            <w:tcBorders>
              <w:top w:val="nil"/>
              <w:left w:val="nil"/>
              <w:bottom w:val="nil"/>
              <w:right w:val="nil"/>
            </w:tcBorders>
          </w:tcPr>
          <w:p w:rsidR="00F52CE4" w:rsidRDefault="00F52CE4" w:rsidP="00F52CE4">
            <w:pPr>
              <w:spacing w:before="20" w:after="20"/>
              <w:jc w:val="right"/>
              <w:rPr>
                <w:rFonts w:ascii="Times New Roman" w:hAnsi="Times New Roman"/>
                <w:sz w:val="22"/>
                <w:szCs w:val="22"/>
              </w:rPr>
            </w:pPr>
            <w:r>
              <w:rPr>
                <w:rFonts w:ascii="Times New Roman" w:hAnsi="Times New Roman"/>
                <w:sz w:val="22"/>
                <w:szCs w:val="22"/>
              </w:rPr>
              <w:t>104,1</w:t>
            </w:r>
          </w:p>
          <w:p w:rsidR="00F52CE4" w:rsidRPr="004C1800" w:rsidRDefault="00F52CE4" w:rsidP="00F52CE4">
            <w:pPr>
              <w:spacing w:before="20" w:after="20"/>
              <w:jc w:val="right"/>
              <w:rPr>
                <w:rFonts w:ascii="Times New Roman" w:hAnsi="Times New Roman"/>
                <w:sz w:val="22"/>
                <w:szCs w:val="22"/>
                <w:highlight w:val="yellow"/>
              </w:rPr>
            </w:pPr>
            <w:r>
              <w:rPr>
                <w:rFonts w:ascii="Times New Roman" w:hAnsi="Times New Roman"/>
                <w:sz w:val="22"/>
                <w:szCs w:val="22"/>
              </w:rPr>
              <w:t>107,1</w:t>
            </w:r>
          </w:p>
        </w:tc>
      </w:tr>
      <w:tr w:rsidR="00F52CE4" w:rsidRPr="004C1800" w:rsidTr="005974AE">
        <w:tc>
          <w:tcPr>
            <w:tcW w:w="4026" w:type="dxa"/>
            <w:gridSpan w:val="2"/>
            <w:tcBorders>
              <w:top w:val="nil"/>
              <w:left w:val="nil"/>
              <w:bottom w:val="single" w:sz="4" w:space="0" w:color="auto"/>
              <w:right w:val="nil"/>
            </w:tcBorders>
          </w:tcPr>
          <w:p w:rsidR="00F52CE4" w:rsidRDefault="00F52CE4" w:rsidP="00F52CE4">
            <w:pPr>
              <w:spacing w:before="20" w:after="20"/>
              <w:jc w:val="both"/>
              <w:rPr>
                <w:rFonts w:ascii="Times New Roman" w:hAnsi="Times New Roman"/>
                <w:sz w:val="22"/>
                <w:szCs w:val="22"/>
              </w:rPr>
            </w:pPr>
            <w:r w:rsidRPr="0043327B">
              <w:rPr>
                <w:rFonts w:ascii="Times New Roman" w:hAnsi="Times New Roman"/>
                <w:sz w:val="22"/>
                <w:szCs w:val="22"/>
              </w:rPr>
              <w:t>Өзгөн району</w:t>
            </w:r>
          </w:p>
          <w:p w:rsidR="00F52CE4" w:rsidRDefault="00F52CE4" w:rsidP="00F52CE4">
            <w:pPr>
              <w:spacing w:before="20" w:after="20"/>
              <w:jc w:val="both"/>
              <w:rPr>
                <w:rFonts w:ascii="Times New Roman" w:hAnsi="Times New Roman"/>
                <w:sz w:val="22"/>
                <w:szCs w:val="22"/>
              </w:rPr>
            </w:pPr>
            <w:r w:rsidRPr="004C1800">
              <w:rPr>
                <w:rFonts w:ascii="Times New Roman" w:hAnsi="Times New Roman"/>
                <w:i/>
                <w:sz w:val="22"/>
                <w:szCs w:val="22"/>
              </w:rPr>
              <w:t>анын ичинде</w:t>
            </w:r>
            <w:r>
              <w:rPr>
                <w:rFonts w:ascii="Times New Roman" w:hAnsi="Times New Roman"/>
                <w:sz w:val="22"/>
                <w:szCs w:val="22"/>
              </w:rPr>
              <w:t xml:space="preserve"> </w:t>
            </w:r>
            <w:r w:rsidRPr="0043327B">
              <w:rPr>
                <w:rFonts w:ascii="Times New Roman" w:hAnsi="Times New Roman"/>
                <w:sz w:val="22"/>
                <w:szCs w:val="22"/>
              </w:rPr>
              <w:t>Өзгөн</w:t>
            </w:r>
            <w:r>
              <w:rPr>
                <w:rFonts w:ascii="Times New Roman" w:hAnsi="Times New Roman"/>
                <w:sz w:val="22"/>
                <w:szCs w:val="22"/>
              </w:rPr>
              <w:t xml:space="preserve"> ш.</w:t>
            </w:r>
          </w:p>
          <w:p w:rsidR="00F52CE4" w:rsidRPr="0043327B" w:rsidRDefault="00F52CE4" w:rsidP="00F52CE4">
            <w:pPr>
              <w:spacing w:before="20" w:after="20"/>
              <w:jc w:val="both"/>
              <w:rPr>
                <w:rFonts w:ascii="Times New Roman" w:hAnsi="Times New Roman"/>
                <w:sz w:val="22"/>
                <w:szCs w:val="22"/>
              </w:rPr>
            </w:pPr>
            <w:r>
              <w:rPr>
                <w:rFonts w:ascii="Times New Roman" w:hAnsi="Times New Roman"/>
                <w:sz w:val="22"/>
                <w:szCs w:val="22"/>
              </w:rPr>
              <w:t>Чон-</w:t>
            </w:r>
            <w:r w:rsidRPr="0043327B">
              <w:rPr>
                <w:rFonts w:ascii="Times New Roman" w:hAnsi="Times New Roman"/>
                <w:sz w:val="22"/>
                <w:szCs w:val="22"/>
              </w:rPr>
              <w:t>Алай району</w:t>
            </w:r>
          </w:p>
        </w:tc>
        <w:tc>
          <w:tcPr>
            <w:tcW w:w="647" w:type="dxa"/>
            <w:tcBorders>
              <w:top w:val="nil"/>
              <w:left w:val="nil"/>
              <w:bottom w:val="single" w:sz="4" w:space="0" w:color="auto"/>
              <w:right w:val="nil"/>
            </w:tcBorders>
          </w:tcPr>
          <w:p w:rsidR="00F52CE4" w:rsidRDefault="00F52CE4" w:rsidP="00F52CE4">
            <w:pPr>
              <w:spacing w:before="20" w:after="20"/>
              <w:jc w:val="right"/>
              <w:rPr>
                <w:rFonts w:ascii="Times New Roman" w:hAnsi="Times New Roman"/>
                <w:sz w:val="22"/>
                <w:szCs w:val="22"/>
              </w:rPr>
            </w:pPr>
            <w:r>
              <w:rPr>
                <w:rFonts w:ascii="Times New Roman" w:hAnsi="Times New Roman"/>
                <w:sz w:val="22"/>
                <w:szCs w:val="22"/>
              </w:rPr>
              <w:t>239009</w:t>
            </w:r>
          </w:p>
          <w:p w:rsidR="00F52CE4" w:rsidRDefault="00F52CE4" w:rsidP="00F52CE4">
            <w:pPr>
              <w:spacing w:before="20" w:after="20"/>
              <w:jc w:val="right"/>
              <w:rPr>
                <w:rFonts w:ascii="Times New Roman" w:hAnsi="Times New Roman"/>
                <w:sz w:val="22"/>
                <w:szCs w:val="22"/>
              </w:rPr>
            </w:pPr>
            <w:r>
              <w:rPr>
                <w:rFonts w:ascii="Times New Roman" w:hAnsi="Times New Roman"/>
                <w:sz w:val="22"/>
                <w:szCs w:val="22"/>
              </w:rPr>
              <w:t>9006</w:t>
            </w:r>
          </w:p>
          <w:p w:rsidR="00F52CE4" w:rsidRPr="004C1800" w:rsidRDefault="00F52CE4" w:rsidP="00F52CE4">
            <w:pPr>
              <w:spacing w:before="20" w:after="20"/>
              <w:jc w:val="right"/>
              <w:rPr>
                <w:rFonts w:ascii="Times New Roman" w:hAnsi="Times New Roman"/>
                <w:sz w:val="22"/>
                <w:szCs w:val="22"/>
                <w:highlight w:val="yellow"/>
              </w:rPr>
            </w:pPr>
            <w:r>
              <w:rPr>
                <w:rFonts w:ascii="Times New Roman" w:hAnsi="Times New Roman"/>
                <w:sz w:val="22"/>
                <w:szCs w:val="22"/>
              </w:rPr>
              <w:t>105975</w:t>
            </w:r>
          </w:p>
        </w:tc>
        <w:tc>
          <w:tcPr>
            <w:tcW w:w="1701" w:type="dxa"/>
            <w:tcBorders>
              <w:top w:val="nil"/>
              <w:left w:val="nil"/>
              <w:bottom w:val="single" w:sz="4" w:space="0" w:color="auto"/>
              <w:right w:val="nil"/>
            </w:tcBorders>
          </w:tcPr>
          <w:p w:rsidR="00F52CE4" w:rsidRDefault="00F52CE4" w:rsidP="00F52CE4">
            <w:pPr>
              <w:spacing w:before="20" w:after="20"/>
              <w:jc w:val="right"/>
              <w:rPr>
                <w:rFonts w:ascii="Times New Roman" w:hAnsi="Times New Roman"/>
                <w:sz w:val="22"/>
                <w:szCs w:val="22"/>
              </w:rPr>
            </w:pPr>
            <w:r>
              <w:rPr>
                <w:rFonts w:ascii="Times New Roman" w:hAnsi="Times New Roman"/>
                <w:sz w:val="22"/>
                <w:szCs w:val="22"/>
              </w:rPr>
              <w:t>101,3</w:t>
            </w:r>
          </w:p>
          <w:p w:rsidR="00F52CE4" w:rsidRDefault="00F52CE4" w:rsidP="00F52CE4">
            <w:pPr>
              <w:spacing w:before="20" w:after="20"/>
              <w:jc w:val="right"/>
              <w:rPr>
                <w:rFonts w:ascii="Times New Roman" w:hAnsi="Times New Roman"/>
                <w:sz w:val="22"/>
                <w:szCs w:val="22"/>
              </w:rPr>
            </w:pPr>
            <w:r>
              <w:rPr>
                <w:rFonts w:ascii="Times New Roman" w:hAnsi="Times New Roman"/>
                <w:sz w:val="22"/>
                <w:szCs w:val="22"/>
              </w:rPr>
              <w:t>97,4</w:t>
            </w:r>
          </w:p>
          <w:p w:rsidR="00F52CE4" w:rsidRPr="004C1800" w:rsidRDefault="00F52CE4" w:rsidP="00F52CE4">
            <w:pPr>
              <w:spacing w:before="20" w:after="20"/>
              <w:jc w:val="right"/>
              <w:rPr>
                <w:rFonts w:ascii="Times New Roman" w:hAnsi="Times New Roman"/>
                <w:sz w:val="22"/>
                <w:szCs w:val="22"/>
                <w:highlight w:val="yellow"/>
              </w:rPr>
            </w:pPr>
            <w:r>
              <w:rPr>
                <w:rFonts w:ascii="Times New Roman" w:hAnsi="Times New Roman"/>
                <w:sz w:val="22"/>
                <w:szCs w:val="22"/>
              </w:rPr>
              <w:t>100,4</w:t>
            </w:r>
          </w:p>
        </w:tc>
        <w:tc>
          <w:tcPr>
            <w:tcW w:w="1614" w:type="dxa"/>
            <w:gridSpan w:val="2"/>
            <w:tcBorders>
              <w:top w:val="nil"/>
              <w:left w:val="nil"/>
              <w:bottom w:val="single" w:sz="4" w:space="0" w:color="auto"/>
              <w:right w:val="nil"/>
            </w:tcBorders>
          </w:tcPr>
          <w:p w:rsidR="00F52CE4" w:rsidRDefault="00F52CE4" w:rsidP="00F52CE4">
            <w:pPr>
              <w:spacing w:before="20" w:after="20"/>
              <w:jc w:val="right"/>
              <w:rPr>
                <w:rFonts w:ascii="Times New Roman" w:hAnsi="Times New Roman"/>
                <w:sz w:val="22"/>
                <w:szCs w:val="22"/>
              </w:rPr>
            </w:pPr>
            <w:r>
              <w:rPr>
                <w:rFonts w:ascii="Times New Roman" w:hAnsi="Times New Roman"/>
                <w:sz w:val="22"/>
                <w:szCs w:val="22"/>
              </w:rPr>
              <w:t>24531</w:t>
            </w:r>
          </w:p>
          <w:p w:rsidR="00F52CE4" w:rsidRDefault="00F52CE4" w:rsidP="00F52CE4">
            <w:pPr>
              <w:spacing w:before="20" w:after="20"/>
              <w:jc w:val="right"/>
              <w:rPr>
                <w:rFonts w:ascii="Times New Roman" w:hAnsi="Times New Roman"/>
                <w:sz w:val="22"/>
                <w:szCs w:val="22"/>
              </w:rPr>
            </w:pPr>
            <w:r>
              <w:rPr>
                <w:rFonts w:ascii="Times New Roman" w:hAnsi="Times New Roman"/>
                <w:sz w:val="22"/>
                <w:szCs w:val="22"/>
              </w:rPr>
              <w:t>719</w:t>
            </w:r>
          </w:p>
          <w:p w:rsidR="00F52CE4" w:rsidRPr="004C1800" w:rsidRDefault="00F52CE4" w:rsidP="00F52CE4">
            <w:pPr>
              <w:spacing w:before="20" w:after="20"/>
              <w:jc w:val="right"/>
              <w:rPr>
                <w:rFonts w:ascii="Times New Roman" w:hAnsi="Times New Roman"/>
                <w:sz w:val="22"/>
                <w:szCs w:val="22"/>
                <w:highlight w:val="yellow"/>
              </w:rPr>
            </w:pPr>
            <w:r>
              <w:rPr>
                <w:rFonts w:ascii="Times New Roman" w:hAnsi="Times New Roman"/>
                <w:sz w:val="22"/>
                <w:szCs w:val="22"/>
              </w:rPr>
              <w:t>5188</w:t>
            </w:r>
          </w:p>
        </w:tc>
        <w:tc>
          <w:tcPr>
            <w:tcW w:w="1357" w:type="dxa"/>
            <w:tcBorders>
              <w:top w:val="nil"/>
              <w:left w:val="nil"/>
              <w:bottom w:val="single" w:sz="4" w:space="0" w:color="auto"/>
              <w:right w:val="nil"/>
            </w:tcBorders>
          </w:tcPr>
          <w:p w:rsidR="00F52CE4" w:rsidRDefault="00F52CE4" w:rsidP="00F52CE4">
            <w:pPr>
              <w:spacing w:before="20" w:after="20"/>
              <w:jc w:val="right"/>
              <w:rPr>
                <w:rFonts w:ascii="Times New Roman" w:hAnsi="Times New Roman"/>
                <w:sz w:val="22"/>
                <w:szCs w:val="22"/>
              </w:rPr>
            </w:pPr>
            <w:r>
              <w:rPr>
                <w:rFonts w:ascii="Times New Roman" w:hAnsi="Times New Roman"/>
                <w:sz w:val="22"/>
                <w:szCs w:val="22"/>
              </w:rPr>
              <w:t>100,2</w:t>
            </w:r>
          </w:p>
          <w:p w:rsidR="00F52CE4" w:rsidRDefault="00F52CE4" w:rsidP="00F52CE4">
            <w:pPr>
              <w:spacing w:before="20" w:after="20"/>
              <w:jc w:val="right"/>
              <w:rPr>
                <w:rFonts w:ascii="Times New Roman" w:hAnsi="Times New Roman"/>
                <w:sz w:val="22"/>
                <w:szCs w:val="22"/>
              </w:rPr>
            </w:pPr>
            <w:r>
              <w:rPr>
                <w:rFonts w:ascii="Times New Roman" w:hAnsi="Times New Roman"/>
                <w:sz w:val="22"/>
                <w:szCs w:val="22"/>
              </w:rPr>
              <w:t>100,6</w:t>
            </w:r>
          </w:p>
          <w:p w:rsidR="00F52CE4" w:rsidRPr="004C1800" w:rsidRDefault="00F52CE4" w:rsidP="00F52CE4">
            <w:pPr>
              <w:spacing w:before="20" w:after="20"/>
              <w:jc w:val="right"/>
              <w:rPr>
                <w:rFonts w:ascii="Times New Roman" w:hAnsi="Times New Roman"/>
                <w:sz w:val="22"/>
                <w:szCs w:val="22"/>
                <w:highlight w:val="yellow"/>
              </w:rPr>
            </w:pPr>
            <w:r>
              <w:rPr>
                <w:rFonts w:ascii="Times New Roman" w:hAnsi="Times New Roman"/>
                <w:sz w:val="22"/>
                <w:szCs w:val="22"/>
              </w:rPr>
              <w:t>110,3</w:t>
            </w:r>
          </w:p>
        </w:tc>
      </w:tr>
      <w:tr w:rsidR="00F52CE4" w:rsidRPr="004C1800" w:rsidTr="005974AE">
        <w:tc>
          <w:tcPr>
            <w:tcW w:w="4026" w:type="dxa"/>
            <w:gridSpan w:val="2"/>
            <w:tcBorders>
              <w:left w:val="nil"/>
              <w:bottom w:val="single" w:sz="4" w:space="0" w:color="auto"/>
              <w:right w:val="nil"/>
            </w:tcBorders>
          </w:tcPr>
          <w:p w:rsidR="00F52CE4" w:rsidRPr="0043327B" w:rsidRDefault="00F52CE4" w:rsidP="00F52CE4">
            <w:pPr>
              <w:spacing w:before="20" w:after="20"/>
              <w:jc w:val="both"/>
              <w:rPr>
                <w:rFonts w:ascii="Times New Roman" w:hAnsi="Times New Roman"/>
                <w:sz w:val="22"/>
                <w:szCs w:val="22"/>
              </w:rPr>
            </w:pPr>
          </w:p>
        </w:tc>
        <w:tc>
          <w:tcPr>
            <w:tcW w:w="2348" w:type="dxa"/>
            <w:gridSpan w:val="2"/>
            <w:tcBorders>
              <w:left w:val="nil"/>
              <w:bottom w:val="single" w:sz="4" w:space="0" w:color="auto"/>
              <w:right w:val="nil"/>
            </w:tcBorders>
          </w:tcPr>
          <w:p w:rsidR="00F52CE4" w:rsidRPr="004C1800" w:rsidRDefault="00F52CE4" w:rsidP="00F52CE4">
            <w:pPr>
              <w:spacing w:before="20" w:after="20"/>
              <w:jc w:val="center"/>
              <w:rPr>
                <w:rFonts w:ascii="Times New Roman" w:hAnsi="Times New Roman"/>
                <w:b/>
                <w:sz w:val="20"/>
                <w:szCs w:val="20"/>
              </w:rPr>
            </w:pPr>
            <w:r>
              <w:rPr>
                <w:rFonts w:ascii="Times New Roman" w:hAnsi="Times New Roman"/>
                <w:b/>
                <w:sz w:val="20"/>
                <w:szCs w:val="20"/>
              </w:rPr>
              <w:t>Yй канаттуулары</w:t>
            </w:r>
          </w:p>
        </w:tc>
        <w:tc>
          <w:tcPr>
            <w:tcW w:w="2971" w:type="dxa"/>
            <w:gridSpan w:val="3"/>
            <w:tcBorders>
              <w:left w:val="nil"/>
              <w:bottom w:val="single" w:sz="4" w:space="0" w:color="auto"/>
              <w:right w:val="nil"/>
            </w:tcBorders>
          </w:tcPr>
          <w:p w:rsidR="00F52CE4" w:rsidRPr="004C1800" w:rsidRDefault="00F52CE4" w:rsidP="00F52CE4">
            <w:pPr>
              <w:spacing w:before="20" w:after="20"/>
              <w:jc w:val="center"/>
              <w:rPr>
                <w:rFonts w:ascii="Times New Roman" w:hAnsi="Times New Roman"/>
                <w:b/>
                <w:sz w:val="20"/>
                <w:szCs w:val="20"/>
              </w:rPr>
            </w:pPr>
          </w:p>
        </w:tc>
      </w:tr>
      <w:tr w:rsidR="00F52CE4" w:rsidRPr="004C1800" w:rsidTr="00F52CE4">
        <w:tc>
          <w:tcPr>
            <w:tcW w:w="4026" w:type="dxa"/>
            <w:gridSpan w:val="2"/>
            <w:tcBorders>
              <w:top w:val="single" w:sz="4" w:space="0" w:color="auto"/>
              <w:left w:val="nil"/>
              <w:bottom w:val="nil"/>
              <w:right w:val="nil"/>
            </w:tcBorders>
          </w:tcPr>
          <w:p w:rsidR="00F52CE4" w:rsidRPr="0043327B" w:rsidRDefault="00F52CE4" w:rsidP="00F52CE4">
            <w:pPr>
              <w:spacing w:before="20" w:after="20"/>
              <w:jc w:val="both"/>
              <w:rPr>
                <w:rFonts w:ascii="Times New Roman" w:hAnsi="Times New Roman"/>
                <w:sz w:val="22"/>
                <w:szCs w:val="22"/>
              </w:rPr>
            </w:pPr>
            <w:r w:rsidRPr="0043327B">
              <w:rPr>
                <w:rFonts w:ascii="Times New Roman" w:hAnsi="Times New Roman"/>
                <w:sz w:val="22"/>
                <w:szCs w:val="22"/>
              </w:rPr>
              <w:t>Ош облусу</w:t>
            </w:r>
          </w:p>
        </w:tc>
        <w:tc>
          <w:tcPr>
            <w:tcW w:w="647" w:type="dxa"/>
            <w:tcBorders>
              <w:top w:val="single" w:sz="4" w:space="0" w:color="auto"/>
              <w:left w:val="nil"/>
              <w:bottom w:val="nil"/>
              <w:right w:val="nil"/>
            </w:tcBorders>
          </w:tcPr>
          <w:p w:rsidR="00F52CE4" w:rsidRPr="004C1800" w:rsidRDefault="00F52CE4" w:rsidP="00F52CE4">
            <w:pPr>
              <w:spacing w:before="20" w:after="20"/>
              <w:jc w:val="right"/>
              <w:rPr>
                <w:rFonts w:ascii="Times New Roman" w:hAnsi="Times New Roman"/>
                <w:sz w:val="22"/>
                <w:szCs w:val="22"/>
                <w:highlight w:val="yellow"/>
              </w:rPr>
            </w:pPr>
            <w:r>
              <w:rPr>
                <w:rFonts w:ascii="Times New Roman" w:hAnsi="Times New Roman"/>
                <w:sz w:val="22"/>
                <w:szCs w:val="22"/>
              </w:rPr>
              <w:t>1138830</w:t>
            </w:r>
          </w:p>
        </w:tc>
        <w:tc>
          <w:tcPr>
            <w:tcW w:w="1701" w:type="dxa"/>
            <w:tcBorders>
              <w:top w:val="single" w:sz="4" w:space="0" w:color="auto"/>
              <w:left w:val="nil"/>
              <w:bottom w:val="nil"/>
              <w:right w:val="nil"/>
            </w:tcBorders>
          </w:tcPr>
          <w:p w:rsidR="00F52CE4" w:rsidRPr="004C1800" w:rsidRDefault="00F52CE4" w:rsidP="00F52CE4">
            <w:pPr>
              <w:spacing w:before="20" w:after="20"/>
              <w:jc w:val="right"/>
              <w:rPr>
                <w:rFonts w:ascii="Times New Roman" w:hAnsi="Times New Roman"/>
                <w:sz w:val="22"/>
                <w:szCs w:val="22"/>
                <w:highlight w:val="yellow"/>
              </w:rPr>
            </w:pPr>
            <w:r>
              <w:rPr>
                <w:rFonts w:ascii="Times New Roman" w:hAnsi="Times New Roman"/>
                <w:sz w:val="22"/>
                <w:szCs w:val="22"/>
              </w:rPr>
              <w:t>109,7</w:t>
            </w:r>
          </w:p>
        </w:tc>
        <w:tc>
          <w:tcPr>
            <w:tcW w:w="1614" w:type="dxa"/>
            <w:gridSpan w:val="2"/>
            <w:tcBorders>
              <w:top w:val="single" w:sz="4" w:space="0" w:color="auto"/>
              <w:left w:val="nil"/>
              <w:bottom w:val="nil"/>
              <w:right w:val="nil"/>
            </w:tcBorders>
          </w:tcPr>
          <w:p w:rsidR="00F52CE4" w:rsidRPr="004C1800" w:rsidRDefault="00F52CE4" w:rsidP="00F52CE4">
            <w:pPr>
              <w:spacing w:before="20" w:after="20"/>
              <w:jc w:val="right"/>
              <w:rPr>
                <w:rFonts w:ascii="Times New Roman" w:hAnsi="Times New Roman"/>
                <w:sz w:val="22"/>
                <w:szCs w:val="22"/>
                <w:highlight w:val="yellow"/>
              </w:rPr>
            </w:pPr>
          </w:p>
        </w:tc>
        <w:tc>
          <w:tcPr>
            <w:tcW w:w="1357" w:type="dxa"/>
            <w:tcBorders>
              <w:top w:val="single" w:sz="4" w:space="0" w:color="auto"/>
              <w:left w:val="nil"/>
              <w:bottom w:val="nil"/>
              <w:right w:val="nil"/>
            </w:tcBorders>
          </w:tcPr>
          <w:p w:rsidR="00F52CE4" w:rsidRPr="004C1800" w:rsidRDefault="00F52CE4" w:rsidP="00F52CE4">
            <w:pPr>
              <w:spacing w:before="20" w:after="20"/>
              <w:jc w:val="right"/>
              <w:rPr>
                <w:rFonts w:ascii="Times New Roman" w:hAnsi="Times New Roman"/>
                <w:sz w:val="22"/>
                <w:szCs w:val="22"/>
                <w:highlight w:val="yellow"/>
              </w:rPr>
            </w:pPr>
          </w:p>
        </w:tc>
      </w:tr>
      <w:tr w:rsidR="00F52CE4" w:rsidRPr="004C1800" w:rsidTr="00F52CE4">
        <w:tc>
          <w:tcPr>
            <w:tcW w:w="4026" w:type="dxa"/>
            <w:gridSpan w:val="2"/>
            <w:tcBorders>
              <w:top w:val="nil"/>
              <w:left w:val="nil"/>
              <w:bottom w:val="nil"/>
              <w:right w:val="nil"/>
            </w:tcBorders>
          </w:tcPr>
          <w:p w:rsidR="00F52CE4" w:rsidRPr="0043327B" w:rsidRDefault="00F52CE4" w:rsidP="00F52CE4">
            <w:pPr>
              <w:spacing w:before="20" w:after="20"/>
              <w:jc w:val="both"/>
              <w:rPr>
                <w:rFonts w:ascii="Times New Roman" w:hAnsi="Times New Roman"/>
                <w:sz w:val="22"/>
                <w:szCs w:val="22"/>
              </w:rPr>
            </w:pPr>
            <w:r w:rsidRPr="0043327B">
              <w:rPr>
                <w:rFonts w:ascii="Times New Roman" w:hAnsi="Times New Roman"/>
                <w:sz w:val="22"/>
                <w:szCs w:val="22"/>
              </w:rPr>
              <w:t>Алай району</w:t>
            </w:r>
          </w:p>
        </w:tc>
        <w:tc>
          <w:tcPr>
            <w:tcW w:w="647" w:type="dxa"/>
            <w:tcBorders>
              <w:top w:val="nil"/>
              <w:left w:val="nil"/>
              <w:bottom w:val="nil"/>
              <w:right w:val="nil"/>
            </w:tcBorders>
          </w:tcPr>
          <w:p w:rsidR="00F52CE4" w:rsidRPr="004C1800" w:rsidRDefault="00F52CE4" w:rsidP="00F52CE4">
            <w:pPr>
              <w:spacing w:before="20" w:after="20"/>
              <w:jc w:val="right"/>
              <w:rPr>
                <w:rFonts w:ascii="Times New Roman" w:hAnsi="Times New Roman"/>
                <w:sz w:val="22"/>
                <w:szCs w:val="22"/>
                <w:highlight w:val="yellow"/>
              </w:rPr>
            </w:pPr>
            <w:r>
              <w:rPr>
                <w:rFonts w:ascii="Times New Roman" w:hAnsi="Times New Roman"/>
                <w:sz w:val="22"/>
                <w:szCs w:val="22"/>
              </w:rPr>
              <w:t>53964</w:t>
            </w:r>
          </w:p>
        </w:tc>
        <w:tc>
          <w:tcPr>
            <w:tcW w:w="1701" w:type="dxa"/>
            <w:tcBorders>
              <w:top w:val="nil"/>
              <w:left w:val="nil"/>
              <w:bottom w:val="nil"/>
              <w:right w:val="nil"/>
            </w:tcBorders>
          </w:tcPr>
          <w:p w:rsidR="00F52CE4" w:rsidRPr="004C1800" w:rsidRDefault="00F52CE4" w:rsidP="00F52CE4">
            <w:pPr>
              <w:spacing w:before="20" w:after="20"/>
              <w:jc w:val="right"/>
              <w:rPr>
                <w:rFonts w:ascii="Times New Roman" w:hAnsi="Times New Roman"/>
                <w:sz w:val="22"/>
                <w:szCs w:val="22"/>
                <w:highlight w:val="yellow"/>
              </w:rPr>
            </w:pPr>
            <w:r>
              <w:rPr>
                <w:rFonts w:ascii="Times New Roman" w:hAnsi="Times New Roman"/>
                <w:sz w:val="22"/>
                <w:szCs w:val="22"/>
              </w:rPr>
              <w:t>102,5</w:t>
            </w:r>
          </w:p>
        </w:tc>
        <w:tc>
          <w:tcPr>
            <w:tcW w:w="1614" w:type="dxa"/>
            <w:gridSpan w:val="2"/>
            <w:tcBorders>
              <w:top w:val="nil"/>
              <w:left w:val="nil"/>
              <w:bottom w:val="nil"/>
              <w:right w:val="nil"/>
            </w:tcBorders>
          </w:tcPr>
          <w:p w:rsidR="00F52CE4" w:rsidRPr="004C1800" w:rsidRDefault="00F52CE4" w:rsidP="00F52CE4">
            <w:pPr>
              <w:spacing w:before="20" w:after="20"/>
              <w:jc w:val="right"/>
              <w:rPr>
                <w:rFonts w:ascii="Times New Roman" w:hAnsi="Times New Roman"/>
                <w:sz w:val="22"/>
                <w:szCs w:val="22"/>
                <w:highlight w:val="yellow"/>
              </w:rPr>
            </w:pPr>
          </w:p>
        </w:tc>
        <w:tc>
          <w:tcPr>
            <w:tcW w:w="1357" w:type="dxa"/>
            <w:tcBorders>
              <w:top w:val="nil"/>
              <w:left w:val="nil"/>
              <w:bottom w:val="nil"/>
              <w:right w:val="nil"/>
            </w:tcBorders>
          </w:tcPr>
          <w:p w:rsidR="00F52CE4" w:rsidRPr="004C1800" w:rsidRDefault="00F52CE4" w:rsidP="00F52CE4">
            <w:pPr>
              <w:spacing w:before="20" w:after="20"/>
              <w:jc w:val="right"/>
              <w:rPr>
                <w:rFonts w:ascii="Times New Roman" w:hAnsi="Times New Roman"/>
                <w:sz w:val="22"/>
                <w:szCs w:val="22"/>
                <w:highlight w:val="yellow"/>
              </w:rPr>
            </w:pPr>
          </w:p>
        </w:tc>
      </w:tr>
      <w:tr w:rsidR="00F52CE4" w:rsidRPr="004C1800" w:rsidTr="00F52CE4">
        <w:tc>
          <w:tcPr>
            <w:tcW w:w="4026" w:type="dxa"/>
            <w:gridSpan w:val="2"/>
            <w:tcBorders>
              <w:top w:val="nil"/>
              <w:left w:val="nil"/>
              <w:bottom w:val="nil"/>
              <w:right w:val="nil"/>
            </w:tcBorders>
          </w:tcPr>
          <w:p w:rsidR="00F52CE4" w:rsidRPr="0043327B" w:rsidRDefault="00F52CE4" w:rsidP="00F52CE4">
            <w:pPr>
              <w:spacing w:before="20" w:after="20"/>
              <w:jc w:val="both"/>
              <w:rPr>
                <w:rFonts w:ascii="Times New Roman" w:hAnsi="Times New Roman"/>
                <w:sz w:val="22"/>
                <w:szCs w:val="22"/>
              </w:rPr>
            </w:pPr>
            <w:r w:rsidRPr="0043327B">
              <w:rPr>
                <w:rFonts w:ascii="Times New Roman" w:hAnsi="Times New Roman"/>
                <w:sz w:val="22"/>
                <w:szCs w:val="22"/>
              </w:rPr>
              <w:t>Араван району</w:t>
            </w:r>
          </w:p>
        </w:tc>
        <w:tc>
          <w:tcPr>
            <w:tcW w:w="647" w:type="dxa"/>
            <w:tcBorders>
              <w:top w:val="nil"/>
              <w:left w:val="nil"/>
              <w:bottom w:val="nil"/>
              <w:right w:val="nil"/>
            </w:tcBorders>
          </w:tcPr>
          <w:p w:rsidR="00F52CE4" w:rsidRPr="004C1800" w:rsidRDefault="00F52CE4" w:rsidP="00F52CE4">
            <w:pPr>
              <w:spacing w:before="20" w:after="20"/>
              <w:jc w:val="right"/>
              <w:rPr>
                <w:rFonts w:ascii="Times New Roman" w:hAnsi="Times New Roman"/>
                <w:sz w:val="22"/>
                <w:szCs w:val="22"/>
                <w:highlight w:val="yellow"/>
              </w:rPr>
            </w:pPr>
            <w:r>
              <w:rPr>
                <w:rFonts w:ascii="Times New Roman" w:hAnsi="Times New Roman"/>
                <w:sz w:val="22"/>
                <w:szCs w:val="22"/>
              </w:rPr>
              <w:t>135817</w:t>
            </w:r>
          </w:p>
        </w:tc>
        <w:tc>
          <w:tcPr>
            <w:tcW w:w="1701" w:type="dxa"/>
            <w:tcBorders>
              <w:top w:val="nil"/>
              <w:left w:val="nil"/>
              <w:bottom w:val="nil"/>
              <w:right w:val="nil"/>
            </w:tcBorders>
          </w:tcPr>
          <w:p w:rsidR="00F52CE4" w:rsidRPr="004C1800" w:rsidRDefault="00F52CE4" w:rsidP="00F52CE4">
            <w:pPr>
              <w:spacing w:before="20" w:after="20"/>
              <w:jc w:val="right"/>
              <w:rPr>
                <w:rFonts w:ascii="Times New Roman" w:hAnsi="Times New Roman"/>
                <w:sz w:val="22"/>
                <w:szCs w:val="22"/>
                <w:highlight w:val="yellow"/>
              </w:rPr>
            </w:pPr>
            <w:r>
              <w:rPr>
                <w:rFonts w:ascii="Times New Roman" w:hAnsi="Times New Roman"/>
                <w:sz w:val="22"/>
                <w:szCs w:val="22"/>
              </w:rPr>
              <w:t>105,1</w:t>
            </w:r>
          </w:p>
        </w:tc>
        <w:tc>
          <w:tcPr>
            <w:tcW w:w="1614" w:type="dxa"/>
            <w:gridSpan w:val="2"/>
            <w:tcBorders>
              <w:top w:val="nil"/>
              <w:left w:val="nil"/>
              <w:bottom w:val="nil"/>
              <w:right w:val="nil"/>
            </w:tcBorders>
          </w:tcPr>
          <w:p w:rsidR="00F52CE4" w:rsidRPr="004C1800" w:rsidRDefault="00F52CE4" w:rsidP="00F52CE4">
            <w:pPr>
              <w:spacing w:before="20" w:after="20"/>
              <w:jc w:val="right"/>
              <w:rPr>
                <w:rFonts w:ascii="Times New Roman" w:hAnsi="Times New Roman"/>
                <w:sz w:val="22"/>
                <w:szCs w:val="22"/>
                <w:highlight w:val="yellow"/>
              </w:rPr>
            </w:pPr>
          </w:p>
        </w:tc>
        <w:tc>
          <w:tcPr>
            <w:tcW w:w="1357" w:type="dxa"/>
            <w:tcBorders>
              <w:top w:val="nil"/>
              <w:left w:val="nil"/>
              <w:bottom w:val="nil"/>
              <w:right w:val="nil"/>
            </w:tcBorders>
          </w:tcPr>
          <w:p w:rsidR="00F52CE4" w:rsidRPr="004C1800" w:rsidRDefault="00F52CE4" w:rsidP="00F52CE4">
            <w:pPr>
              <w:spacing w:before="20" w:after="20"/>
              <w:jc w:val="right"/>
              <w:rPr>
                <w:rFonts w:ascii="Times New Roman" w:hAnsi="Times New Roman"/>
                <w:sz w:val="22"/>
                <w:szCs w:val="22"/>
                <w:highlight w:val="yellow"/>
              </w:rPr>
            </w:pPr>
          </w:p>
        </w:tc>
      </w:tr>
      <w:tr w:rsidR="00F52CE4" w:rsidRPr="004C1800" w:rsidTr="00F52CE4">
        <w:tc>
          <w:tcPr>
            <w:tcW w:w="4026" w:type="dxa"/>
            <w:gridSpan w:val="2"/>
            <w:tcBorders>
              <w:top w:val="nil"/>
              <w:left w:val="nil"/>
              <w:bottom w:val="nil"/>
              <w:right w:val="nil"/>
            </w:tcBorders>
          </w:tcPr>
          <w:p w:rsidR="00F52CE4" w:rsidRPr="0043327B" w:rsidRDefault="00F52CE4" w:rsidP="00F52CE4">
            <w:pPr>
              <w:spacing w:before="20" w:after="20"/>
              <w:jc w:val="both"/>
              <w:rPr>
                <w:rFonts w:ascii="Times New Roman" w:hAnsi="Times New Roman"/>
                <w:sz w:val="22"/>
                <w:szCs w:val="22"/>
              </w:rPr>
            </w:pPr>
            <w:r w:rsidRPr="0043327B">
              <w:rPr>
                <w:rFonts w:ascii="Times New Roman" w:hAnsi="Times New Roman"/>
                <w:sz w:val="22"/>
                <w:szCs w:val="22"/>
              </w:rPr>
              <w:t>Кара-Кулжа району</w:t>
            </w:r>
          </w:p>
        </w:tc>
        <w:tc>
          <w:tcPr>
            <w:tcW w:w="647" w:type="dxa"/>
            <w:tcBorders>
              <w:top w:val="nil"/>
              <w:left w:val="nil"/>
              <w:bottom w:val="nil"/>
              <w:right w:val="nil"/>
            </w:tcBorders>
          </w:tcPr>
          <w:p w:rsidR="00F52CE4" w:rsidRPr="004C1800" w:rsidRDefault="00F52CE4" w:rsidP="00F52CE4">
            <w:pPr>
              <w:spacing w:before="20" w:after="20"/>
              <w:jc w:val="right"/>
              <w:rPr>
                <w:rFonts w:ascii="Times New Roman" w:hAnsi="Times New Roman"/>
                <w:sz w:val="22"/>
                <w:szCs w:val="22"/>
                <w:highlight w:val="yellow"/>
              </w:rPr>
            </w:pPr>
            <w:r>
              <w:rPr>
                <w:rFonts w:ascii="Times New Roman" w:hAnsi="Times New Roman"/>
                <w:sz w:val="22"/>
                <w:szCs w:val="22"/>
              </w:rPr>
              <w:t>82578</w:t>
            </w:r>
          </w:p>
        </w:tc>
        <w:tc>
          <w:tcPr>
            <w:tcW w:w="1701" w:type="dxa"/>
            <w:tcBorders>
              <w:top w:val="nil"/>
              <w:left w:val="nil"/>
              <w:bottom w:val="nil"/>
              <w:right w:val="nil"/>
            </w:tcBorders>
          </w:tcPr>
          <w:p w:rsidR="00F52CE4" w:rsidRPr="004C1800" w:rsidRDefault="00F52CE4" w:rsidP="00F52CE4">
            <w:pPr>
              <w:spacing w:before="20" w:after="20"/>
              <w:jc w:val="right"/>
              <w:rPr>
                <w:rFonts w:ascii="Times New Roman" w:hAnsi="Times New Roman"/>
                <w:sz w:val="22"/>
                <w:szCs w:val="22"/>
                <w:highlight w:val="yellow"/>
              </w:rPr>
            </w:pPr>
            <w:r>
              <w:rPr>
                <w:rFonts w:ascii="Times New Roman" w:hAnsi="Times New Roman"/>
                <w:sz w:val="22"/>
                <w:szCs w:val="22"/>
              </w:rPr>
              <w:t>103,0</w:t>
            </w:r>
          </w:p>
        </w:tc>
        <w:tc>
          <w:tcPr>
            <w:tcW w:w="1614" w:type="dxa"/>
            <w:gridSpan w:val="2"/>
            <w:tcBorders>
              <w:top w:val="nil"/>
              <w:left w:val="nil"/>
              <w:bottom w:val="nil"/>
              <w:right w:val="nil"/>
            </w:tcBorders>
          </w:tcPr>
          <w:p w:rsidR="00F52CE4" w:rsidRPr="004C1800" w:rsidRDefault="00F52CE4" w:rsidP="00F52CE4">
            <w:pPr>
              <w:spacing w:before="20" w:after="20"/>
              <w:jc w:val="right"/>
              <w:rPr>
                <w:rFonts w:ascii="Times New Roman" w:hAnsi="Times New Roman"/>
                <w:sz w:val="22"/>
                <w:szCs w:val="22"/>
                <w:highlight w:val="yellow"/>
              </w:rPr>
            </w:pPr>
          </w:p>
        </w:tc>
        <w:tc>
          <w:tcPr>
            <w:tcW w:w="1357" w:type="dxa"/>
            <w:tcBorders>
              <w:top w:val="nil"/>
              <w:left w:val="nil"/>
              <w:bottom w:val="nil"/>
              <w:right w:val="nil"/>
            </w:tcBorders>
          </w:tcPr>
          <w:p w:rsidR="00F52CE4" w:rsidRPr="004C1800" w:rsidRDefault="00F52CE4" w:rsidP="00F52CE4">
            <w:pPr>
              <w:spacing w:before="20" w:after="20"/>
              <w:jc w:val="right"/>
              <w:rPr>
                <w:rFonts w:ascii="Times New Roman" w:hAnsi="Times New Roman"/>
                <w:sz w:val="22"/>
                <w:szCs w:val="22"/>
                <w:highlight w:val="yellow"/>
              </w:rPr>
            </w:pPr>
          </w:p>
        </w:tc>
      </w:tr>
      <w:tr w:rsidR="00F52CE4" w:rsidRPr="004C1800" w:rsidTr="00F52CE4">
        <w:tc>
          <w:tcPr>
            <w:tcW w:w="4026" w:type="dxa"/>
            <w:gridSpan w:val="2"/>
            <w:tcBorders>
              <w:top w:val="nil"/>
              <w:left w:val="nil"/>
              <w:bottom w:val="nil"/>
              <w:right w:val="nil"/>
            </w:tcBorders>
          </w:tcPr>
          <w:p w:rsidR="00F52CE4" w:rsidRDefault="00F52CE4" w:rsidP="00F52CE4">
            <w:pPr>
              <w:spacing w:before="20" w:after="20"/>
              <w:jc w:val="both"/>
              <w:rPr>
                <w:rFonts w:ascii="Times New Roman" w:hAnsi="Times New Roman"/>
                <w:sz w:val="22"/>
                <w:szCs w:val="22"/>
              </w:rPr>
            </w:pPr>
            <w:r w:rsidRPr="0043327B">
              <w:rPr>
                <w:rFonts w:ascii="Times New Roman" w:hAnsi="Times New Roman"/>
                <w:sz w:val="22"/>
                <w:szCs w:val="22"/>
              </w:rPr>
              <w:t>Кара-Суу району</w:t>
            </w:r>
          </w:p>
          <w:p w:rsidR="00F52CE4" w:rsidRPr="0043327B" w:rsidRDefault="00F52CE4" w:rsidP="00F52CE4">
            <w:pPr>
              <w:spacing w:before="20" w:after="20"/>
              <w:jc w:val="both"/>
              <w:rPr>
                <w:rFonts w:ascii="Times New Roman" w:hAnsi="Times New Roman"/>
                <w:sz w:val="22"/>
                <w:szCs w:val="22"/>
              </w:rPr>
            </w:pPr>
            <w:r w:rsidRPr="004C1800">
              <w:rPr>
                <w:rFonts w:ascii="Times New Roman" w:hAnsi="Times New Roman"/>
                <w:i/>
                <w:sz w:val="22"/>
                <w:szCs w:val="22"/>
              </w:rPr>
              <w:t>анын ичинде</w:t>
            </w:r>
            <w:r>
              <w:rPr>
                <w:rFonts w:ascii="Times New Roman" w:hAnsi="Times New Roman"/>
                <w:sz w:val="22"/>
                <w:szCs w:val="22"/>
              </w:rPr>
              <w:t xml:space="preserve"> Кара-Суу ш.</w:t>
            </w:r>
          </w:p>
        </w:tc>
        <w:tc>
          <w:tcPr>
            <w:tcW w:w="647" w:type="dxa"/>
            <w:tcBorders>
              <w:top w:val="nil"/>
              <w:left w:val="nil"/>
              <w:bottom w:val="nil"/>
              <w:right w:val="nil"/>
            </w:tcBorders>
          </w:tcPr>
          <w:p w:rsidR="00F52CE4" w:rsidRDefault="00F52CE4" w:rsidP="00F52CE4">
            <w:pPr>
              <w:spacing w:before="20" w:after="20"/>
              <w:jc w:val="right"/>
              <w:rPr>
                <w:rFonts w:ascii="Times New Roman" w:hAnsi="Times New Roman"/>
                <w:sz w:val="22"/>
                <w:szCs w:val="22"/>
              </w:rPr>
            </w:pPr>
            <w:r>
              <w:rPr>
                <w:rFonts w:ascii="Times New Roman" w:hAnsi="Times New Roman"/>
                <w:sz w:val="22"/>
                <w:szCs w:val="22"/>
              </w:rPr>
              <w:t>362765</w:t>
            </w:r>
          </w:p>
          <w:p w:rsidR="00F52CE4" w:rsidRPr="004C1800" w:rsidRDefault="00F52CE4" w:rsidP="00F52CE4">
            <w:pPr>
              <w:spacing w:before="20" w:after="20"/>
              <w:jc w:val="right"/>
              <w:rPr>
                <w:rFonts w:ascii="Times New Roman" w:hAnsi="Times New Roman"/>
                <w:sz w:val="22"/>
                <w:szCs w:val="22"/>
                <w:highlight w:val="yellow"/>
              </w:rPr>
            </w:pPr>
            <w:r>
              <w:rPr>
                <w:rFonts w:ascii="Times New Roman" w:hAnsi="Times New Roman"/>
                <w:sz w:val="22"/>
                <w:szCs w:val="22"/>
              </w:rPr>
              <w:t>23446</w:t>
            </w:r>
          </w:p>
        </w:tc>
        <w:tc>
          <w:tcPr>
            <w:tcW w:w="1701" w:type="dxa"/>
            <w:tcBorders>
              <w:top w:val="nil"/>
              <w:left w:val="nil"/>
              <w:bottom w:val="nil"/>
              <w:right w:val="nil"/>
            </w:tcBorders>
          </w:tcPr>
          <w:p w:rsidR="00F52CE4" w:rsidRDefault="00F52CE4" w:rsidP="00F52CE4">
            <w:pPr>
              <w:spacing w:before="20" w:after="20"/>
              <w:jc w:val="right"/>
              <w:rPr>
                <w:rFonts w:ascii="Times New Roman" w:hAnsi="Times New Roman"/>
                <w:sz w:val="22"/>
                <w:szCs w:val="22"/>
              </w:rPr>
            </w:pPr>
            <w:r>
              <w:rPr>
                <w:rFonts w:ascii="Times New Roman" w:hAnsi="Times New Roman"/>
                <w:sz w:val="22"/>
                <w:szCs w:val="22"/>
              </w:rPr>
              <w:t>122,4</w:t>
            </w:r>
          </w:p>
          <w:p w:rsidR="00F52CE4" w:rsidRPr="004C1800" w:rsidRDefault="00F52CE4" w:rsidP="00F52CE4">
            <w:pPr>
              <w:spacing w:before="20" w:after="20"/>
              <w:jc w:val="right"/>
              <w:rPr>
                <w:rFonts w:ascii="Times New Roman" w:hAnsi="Times New Roman"/>
                <w:sz w:val="22"/>
                <w:szCs w:val="22"/>
                <w:highlight w:val="yellow"/>
              </w:rPr>
            </w:pPr>
            <w:r>
              <w:rPr>
                <w:rFonts w:ascii="Times New Roman" w:hAnsi="Times New Roman"/>
                <w:sz w:val="22"/>
                <w:szCs w:val="22"/>
              </w:rPr>
              <w:t>105,3</w:t>
            </w:r>
          </w:p>
        </w:tc>
        <w:tc>
          <w:tcPr>
            <w:tcW w:w="1614" w:type="dxa"/>
            <w:gridSpan w:val="2"/>
            <w:tcBorders>
              <w:top w:val="nil"/>
              <w:left w:val="nil"/>
              <w:bottom w:val="nil"/>
              <w:right w:val="nil"/>
            </w:tcBorders>
          </w:tcPr>
          <w:p w:rsidR="00F52CE4" w:rsidRPr="004C1800" w:rsidRDefault="00F52CE4" w:rsidP="00F52CE4">
            <w:pPr>
              <w:spacing w:before="20" w:after="20"/>
              <w:jc w:val="right"/>
              <w:rPr>
                <w:rFonts w:ascii="Times New Roman" w:hAnsi="Times New Roman"/>
                <w:sz w:val="22"/>
                <w:szCs w:val="22"/>
                <w:highlight w:val="yellow"/>
              </w:rPr>
            </w:pPr>
          </w:p>
        </w:tc>
        <w:tc>
          <w:tcPr>
            <w:tcW w:w="1357" w:type="dxa"/>
            <w:tcBorders>
              <w:top w:val="nil"/>
              <w:left w:val="nil"/>
              <w:bottom w:val="nil"/>
              <w:right w:val="nil"/>
            </w:tcBorders>
          </w:tcPr>
          <w:p w:rsidR="00F52CE4" w:rsidRPr="004C1800" w:rsidRDefault="00F52CE4" w:rsidP="00F52CE4">
            <w:pPr>
              <w:spacing w:before="20" w:after="20"/>
              <w:jc w:val="right"/>
              <w:rPr>
                <w:rFonts w:ascii="Times New Roman" w:hAnsi="Times New Roman"/>
                <w:sz w:val="22"/>
                <w:szCs w:val="22"/>
                <w:highlight w:val="yellow"/>
              </w:rPr>
            </w:pPr>
          </w:p>
        </w:tc>
      </w:tr>
      <w:tr w:rsidR="00F52CE4" w:rsidRPr="004C1800" w:rsidTr="005974AE">
        <w:tc>
          <w:tcPr>
            <w:tcW w:w="4026" w:type="dxa"/>
            <w:gridSpan w:val="2"/>
            <w:tcBorders>
              <w:top w:val="nil"/>
              <w:left w:val="nil"/>
              <w:bottom w:val="nil"/>
              <w:right w:val="nil"/>
            </w:tcBorders>
          </w:tcPr>
          <w:p w:rsidR="00F52CE4" w:rsidRDefault="00F52CE4" w:rsidP="00F52CE4">
            <w:pPr>
              <w:spacing w:before="20" w:after="20"/>
              <w:jc w:val="both"/>
              <w:rPr>
                <w:rFonts w:ascii="Times New Roman" w:hAnsi="Times New Roman"/>
                <w:sz w:val="22"/>
                <w:szCs w:val="22"/>
              </w:rPr>
            </w:pPr>
            <w:r w:rsidRPr="0043327B">
              <w:rPr>
                <w:rFonts w:ascii="Times New Roman" w:hAnsi="Times New Roman"/>
                <w:sz w:val="22"/>
                <w:szCs w:val="22"/>
              </w:rPr>
              <w:t>Ноокат району</w:t>
            </w:r>
          </w:p>
          <w:p w:rsidR="00F52CE4" w:rsidRPr="0043327B" w:rsidRDefault="00F52CE4" w:rsidP="00F52CE4">
            <w:pPr>
              <w:spacing w:before="20" w:after="20"/>
              <w:jc w:val="both"/>
              <w:rPr>
                <w:rFonts w:ascii="Times New Roman" w:hAnsi="Times New Roman"/>
                <w:sz w:val="22"/>
                <w:szCs w:val="22"/>
              </w:rPr>
            </w:pPr>
            <w:r w:rsidRPr="004C1800">
              <w:rPr>
                <w:rFonts w:ascii="Times New Roman" w:hAnsi="Times New Roman"/>
                <w:i/>
                <w:sz w:val="22"/>
                <w:szCs w:val="22"/>
              </w:rPr>
              <w:t>анын ичинде</w:t>
            </w:r>
            <w:r>
              <w:rPr>
                <w:rFonts w:ascii="Times New Roman" w:hAnsi="Times New Roman"/>
                <w:sz w:val="22"/>
                <w:szCs w:val="22"/>
              </w:rPr>
              <w:t xml:space="preserve"> Ноокат ш.</w:t>
            </w:r>
          </w:p>
        </w:tc>
        <w:tc>
          <w:tcPr>
            <w:tcW w:w="647" w:type="dxa"/>
            <w:tcBorders>
              <w:top w:val="nil"/>
              <w:left w:val="nil"/>
              <w:bottom w:val="nil"/>
              <w:right w:val="nil"/>
            </w:tcBorders>
          </w:tcPr>
          <w:p w:rsidR="00F52CE4" w:rsidRDefault="00F52CE4" w:rsidP="00F52CE4">
            <w:pPr>
              <w:spacing w:before="20" w:after="20"/>
              <w:jc w:val="right"/>
              <w:rPr>
                <w:rFonts w:ascii="Times New Roman" w:hAnsi="Times New Roman"/>
                <w:sz w:val="22"/>
                <w:szCs w:val="22"/>
              </w:rPr>
            </w:pPr>
            <w:r>
              <w:rPr>
                <w:rFonts w:ascii="Times New Roman" w:hAnsi="Times New Roman"/>
                <w:sz w:val="22"/>
                <w:szCs w:val="22"/>
              </w:rPr>
              <w:t>224859</w:t>
            </w:r>
          </w:p>
          <w:p w:rsidR="00F52CE4" w:rsidRPr="004C1800" w:rsidRDefault="00F52CE4" w:rsidP="00F52CE4">
            <w:pPr>
              <w:spacing w:before="20" w:after="20"/>
              <w:jc w:val="right"/>
              <w:rPr>
                <w:rFonts w:ascii="Times New Roman" w:hAnsi="Times New Roman"/>
                <w:sz w:val="22"/>
                <w:szCs w:val="22"/>
                <w:highlight w:val="yellow"/>
              </w:rPr>
            </w:pPr>
            <w:r>
              <w:rPr>
                <w:rFonts w:ascii="Times New Roman" w:hAnsi="Times New Roman"/>
                <w:sz w:val="22"/>
                <w:szCs w:val="22"/>
              </w:rPr>
              <w:t>3603</w:t>
            </w:r>
          </w:p>
        </w:tc>
        <w:tc>
          <w:tcPr>
            <w:tcW w:w="1701" w:type="dxa"/>
            <w:tcBorders>
              <w:top w:val="nil"/>
              <w:left w:val="nil"/>
              <w:bottom w:val="nil"/>
              <w:right w:val="nil"/>
            </w:tcBorders>
          </w:tcPr>
          <w:p w:rsidR="00F52CE4" w:rsidRDefault="00F52CE4" w:rsidP="00F52CE4">
            <w:pPr>
              <w:spacing w:before="20" w:after="20"/>
              <w:jc w:val="right"/>
              <w:rPr>
                <w:rFonts w:ascii="Times New Roman" w:hAnsi="Times New Roman"/>
                <w:sz w:val="22"/>
                <w:szCs w:val="22"/>
              </w:rPr>
            </w:pPr>
            <w:r>
              <w:rPr>
                <w:rFonts w:ascii="Times New Roman" w:hAnsi="Times New Roman"/>
                <w:sz w:val="22"/>
                <w:szCs w:val="22"/>
              </w:rPr>
              <w:t>104,4</w:t>
            </w:r>
          </w:p>
          <w:p w:rsidR="00F52CE4" w:rsidRPr="004C1800" w:rsidRDefault="00F52CE4" w:rsidP="00F52CE4">
            <w:pPr>
              <w:spacing w:before="20" w:after="20"/>
              <w:jc w:val="right"/>
              <w:rPr>
                <w:rFonts w:ascii="Times New Roman" w:hAnsi="Times New Roman"/>
                <w:sz w:val="22"/>
                <w:szCs w:val="22"/>
                <w:highlight w:val="yellow"/>
              </w:rPr>
            </w:pPr>
            <w:r>
              <w:rPr>
                <w:rFonts w:ascii="Times New Roman" w:hAnsi="Times New Roman"/>
                <w:sz w:val="22"/>
                <w:szCs w:val="22"/>
              </w:rPr>
              <w:t>102,1</w:t>
            </w:r>
          </w:p>
        </w:tc>
        <w:tc>
          <w:tcPr>
            <w:tcW w:w="1614" w:type="dxa"/>
            <w:gridSpan w:val="2"/>
            <w:tcBorders>
              <w:top w:val="nil"/>
              <w:left w:val="nil"/>
              <w:bottom w:val="nil"/>
              <w:right w:val="nil"/>
            </w:tcBorders>
          </w:tcPr>
          <w:p w:rsidR="00F52CE4" w:rsidRPr="004C1800" w:rsidRDefault="00F52CE4" w:rsidP="00F52CE4">
            <w:pPr>
              <w:spacing w:before="20" w:after="20"/>
              <w:jc w:val="right"/>
              <w:rPr>
                <w:rFonts w:ascii="Times New Roman" w:hAnsi="Times New Roman"/>
                <w:sz w:val="22"/>
                <w:szCs w:val="22"/>
                <w:highlight w:val="yellow"/>
              </w:rPr>
            </w:pPr>
          </w:p>
        </w:tc>
        <w:tc>
          <w:tcPr>
            <w:tcW w:w="1357" w:type="dxa"/>
            <w:tcBorders>
              <w:top w:val="nil"/>
              <w:left w:val="nil"/>
              <w:bottom w:val="nil"/>
              <w:right w:val="nil"/>
            </w:tcBorders>
          </w:tcPr>
          <w:p w:rsidR="00F52CE4" w:rsidRPr="004C1800" w:rsidRDefault="00F52CE4" w:rsidP="00F52CE4">
            <w:pPr>
              <w:spacing w:before="20" w:after="20"/>
              <w:jc w:val="right"/>
              <w:rPr>
                <w:rFonts w:ascii="Times New Roman" w:hAnsi="Times New Roman"/>
                <w:sz w:val="22"/>
                <w:szCs w:val="22"/>
                <w:highlight w:val="yellow"/>
              </w:rPr>
            </w:pPr>
          </w:p>
        </w:tc>
      </w:tr>
      <w:tr w:rsidR="00F52CE4" w:rsidRPr="004C1800" w:rsidTr="005974AE">
        <w:tc>
          <w:tcPr>
            <w:tcW w:w="4026" w:type="dxa"/>
            <w:gridSpan w:val="2"/>
            <w:tcBorders>
              <w:top w:val="nil"/>
              <w:left w:val="nil"/>
              <w:bottom w:val="single" w:sz="12" w:space="0" w:color="auto"/>
              <w:right w:val="nil"/>
            </w:tcBorders>
          </w:tcPr>
          <w:p w:rsidR="00F52CE4" w:rsidRDefault="00F52CE4" w:rsidP="00F52CE4">
            <w:pPr>
              <w:spacing w:before="20" w:after="20"/>
              <w:jc w:val="both"/>
              <w:rPr>
                <w:rFonts w:ascii="Times New Roman" w:hAnsi="Times New Roman"/>
                <w:sz w:val="22"/>
                <w:szCs w:val="22"/>
              </w:rPr>
            </w:pPr>
            <w:r w:rsidRPr="0043327B">
              <w:rPr>
                <w:rFonts w:ascii="Times New Roman" w:hAnsi="Times New Roman"/>
                <w:sz w:val="22"/>
                <w:szCs w:val="22"/>
              </w:rPr>
              <w:t>Өзгөн району</w:t>
            </w:r>
          </w:p>
          <w:p w:rsidR="00F52CE4" w:rsidRDefault="00F52CE4" w:rsidP="00F52CE4">
            <w:pPr>
              <w:spacing w:before="20" w:after="20"/>
              <w:jc w:val="both"/>
              <w:rPr>
                <w:rFonts w:ascii="Times New Roman" w:hAnsi="Times New Roman"/>
                <w:sz w:val="22"/>
                <w:szCs w:val="22"/>
              </w:rPr>
            </w:pPr>
            <w:r w:rsidRPr="004C1800">
              <w:rPr>
                <w:rFonts w:ascii="Times New Roman" w:hAnsi="Times New Roman"/>
                <w:i/>
                <w:sz w:val="22"/>
                <w:szCs w:val="22"/>
              </w:rPr>
              <w:t>анын ичинде</w:t>
            </w:r>
            <w:r>
              <w:rPr>
                <w:rFonts w:ascii="Times New Roman" w:hAnsi="Times New Roman"/>
                <w:sz w:val="22"/>
                <w:szCs w:val="22"/>
              </w:rPr>
              <w:t xml:space="preserve"> </w:t>
            </w:r>
            <w:r w:rsidRPr="0043327B">
              <w:rPr>
                <w:rFonts w:ascii="Times New Roman" w:hAnsi="Times New Roman"/>
                <w:sz w:val="22"/>
                <w:szCs w:val="22"/>
              </w:rPr>
              <w:t>Өзгөн</w:t>
            </w:r>
            <w:r>
              <w:rPr>
                <w:rFonts w:ascii="Times New Roman" w:hAnsi="Times New Roman"/>
                <w:sz w:val="22"/>
                <w:szCs w:val="22"/>
              </w:rPr>
              <w:t xml:space="preserve"> ш.</w:t>
            </w:r>
          </w:p>
          <w:p w:rsidR="00F52CE4" w:rsidRPr="0043327B" w:rsidRDefault="00F52CE4" w:rsidP="00F52CE4">
            <w:pPr>
              <w:spacing w:before="20" w:after="20"/>
              <w:jc w:val="both"/>
              <w:rPr>
                <w:rFonts w:ascii="Times New Roman" w:hAnsi="Times New Roman"/>
                <w:sz w:val="22"/>
                <w:szCs w:val="22"/>
              </w:rPr>
            </w:pPr>
            <w:r>
              <w:rPr>
                <w:rFonts w:ascii="Times New Roman" w:hAnsi="Times New Roman"/>
                <w:sz w:val="22"/>
                <w:szCs w:val="22"/>
              </w:rPr>
              <w:t>Чон-</w:t>
            </w:r>
            <w:r w:rsidRPr="0043327B">
              <w:rPr>
                <w:rFonts w:ascii="Times New Roman" w:hAnsi="Times New Roman"/>
                <w:sz w:val="22"/>
                <w:szCs w:val="22"/>
              </w:rPr>
              <w:t>Алай району</w:t>
            </w:r>
          </w:p>
        </w:tc>
        <w:tc>
          <w:tcPr>
            <w:tcW w:w="647" w:type="dxa"/>
            <w:tcBorders>
              <w:top w:val="nil"/>
              <w:left w:val="nil"/>
              <w:bottom w:val="single" w:sz="12" w:space="0" w:color="auto"/>
              <w:right w:val="nil"/>
            </w:tcBorders>
          </w:tcPr>
          <w:p w:rsidR="00F52CE4" w:rsidRDefault="00F52CE4" w:rsidP="00F52CE4">
            <w:pPr>
              <w:spacing w:before="20" w:after="20"/>
              <w:jc w:val="right"/>
              <w:rPr>
                <w:rFonts w:ascii="Times New Roman" w:hAnsi="Times New Roman"/>
                <w:sz w:val="22"/>
                <w:szCs w:val="22"/>
              </w:rPr>
            </w:pPr>
            <w:r>
              <w:rPr>
                <w:rFonts w:ascii="Times New Roman" w:hAnsi="Times New Roman"/>
                <w:sz w:val="22"/>
                <w:szCs w:val="22"/>
              </w:rPr>
              <w:t>272752</w:t>
            </w:r>
          </w:p>
          <w:p w:rsidR="00F52CE4" w:rsidRDefault="00F52CE4" w:rsidP="00F52CE4">
            <w:pPr>
              <w:spacing w:before="20" w:after="20"/>
              <w:jc w:val="right"/>
              <w:rPr>
                <w:rFonts w:ascii="Times New Roman" w:hAnsi="Times New Roman"/>
                <w:sz w:val="22"/>
                <w:szCs w:val="22"/>
              </w:rPr>
            </w:pPr>
            <w:r>
              <w:rPr>
                <w:rFonts w:ascii="Times New Roman" w:hAnsi="Times New Roman"/>
                <w:sz w:val="22"/>
                <w:szCs w:val="22"/>
              </w:rPr>
              <w:t>14060</w:t>
            </w:r>
          </w:p>
          <w:p w:rsidR="00F52CE4" w:rsidRPr="004C1800" w:rsidRDefault="00F52CE4" w:rsidP="00F52CE4">
            <w:pPr>
              <w:spacing w:before="20" w:after="20"/>
              <w:jc w:val="right"/>
              <w:rPr>
                <w:rFonts w:ascii="Times New Roman" w:hAnsi="Times New Roman"/>
                <w:sz w:val="22"/>
                <w:szCs w:val="22"/>
                <w:highlight w:val="yellow"/>
              </w:rPr>
            </w:pPr>
            <w:r>
              <w:rPr>
                <w:rFonts w:ascii="Times New Roman" w:hAnsi="Times New Roman"/>
                <w:sz w:val="22"/>
                <w:szCs w:val="22"/>
              </w:rPr>
              <w:t>6095</w:t>
            </w:r>
          </w:p>
        </w:tc>
        <w:tc>
          <w:tcPr>
            <w:tcW w:w="1701" w:type="dxa"/>
            <w:tcBorders>
              <w:top w:val="nil"/>
              <w:left w:val="nil"/>
              <w:bottom w:val="single" w:sz="12" w:space="0" w:color="auto"/>
              <w:right w:val="nil"/>
            </w:tcBorders>
          </w:tcPr>
          <w:p w:rsidR="00F52CE4" w:rsidRDefault="00F52CE4" w:rsidP="00F52CE4">
            <w:pPr>
              <w:spacing w:before="20" w:after="20"/>
              <w:jc w:val="right"/>
              <w:rPr>
                <w:rFonts w:ascii="Times New Roman" w:hAnsi="Times New Roman"/>
                <w:sz w:val="22"/>
                <w:szCs w:val="22"/>
              </w:rPr>
            </w:pPr>
            <w:r>
              <w:rPr>
                <w:rFonts w:ascii="Times New Roman" w:hAnsi="Times New Roman"/>
                <w:sz w:val="22"/>
                <w:szCs w:val="22"/>
              </w:rPr>
              <w:t>105,5</w:t>
            </w:r>
          </w:p>
          <w:p w:rsidR="00F52CE4" w:rsidRDefault="00F52CE4" w:rsidP="00F52CE4">
            <w:pPr>
              <w:spacing w:before="20" w:after="20"/>
              <w:jc w:val="right"/>
              <w:rPr>
                <w:rFonts w:ascii="Times New Roman" w:hAnsi="Times New Roman"/>
                <w:sz w:val="22"/>
                <w:szCs w:val="22"/>
              </w:rPr>
            </w:pPr>
            <w:r>
              <w:rPr>
                <w:rFonts w:ascii="Times New Roman" w:hAnsi="Times New Roman"/>
                <w:sz w:val="22"/>
                <w:szCs w:val="22"/>
              </w:rPr>
              <w:t>102,2</w:t>
            </w:r>
          </w:p>
          <w:p w:rsidR="00F52CE4" w:rsidRPr="004C1800" w:rsidRDefault="00F52CE4" w:rsidP="00F52CE4">
            <w:pPr>
              <w:spacing w:before="20" w:after="20"/>
              <w:jc w:val="right"/>
              <w:rPr>
                <w:rFonts w:ascii="Times New Roman" w:hAnsi="Times New Roman"/>
                <w:sz w:val="22"/>
                <w:szCs w:val="22"/>
                <w:highlight w:val="yellow"/>
              </w:rPr>
            </w:pPr>
            <w:r>
              <w:rPr>
                <w:rFonts w:ascii="Times New Roman" w:hAnsi="Times New Roman"/>
                <w:sz w:val="22"/>
                <w:szCs w:val="22"/>
              </w:rPr>
              <w:t>102,9</w:t>
            </w:r>
          </w:p>
        </w:tc>
        <w:tc>
          <w:tcPr>
            <w:tcW w:w="1614" w:type="dxa"/>
            <w:gridSpan w:val="2"/>
            <w:tcBorders>
              <w:top w:val="nil"/>
              <w:left w:val="nil"/>
              <w:bottom w:val="single" w:sz="12" w:space="0" w:color="auto"/>
              <w:right w:val="nil"/>
            </w:tcBorders>
          </w:tcPr>
          <w:p w:rsidR="00F52CE4" w:rsidRPr="004C1800" w:rsidRDefault="00F52CE4" w:rsidP="00F52CE4">
            <w:pPr>
              <w:spacing w:before="20" w:after="20"/>
              <w:jc w:val="right"/>
              <w:rPr>
                <w:rFonts w:ascii="Times New Roman" w:hAnsi="Times New Roman"/>
                <w:sz w:val="22"/>
                <w:szCs w:val="22"/>
                <w:highlight w:val="yellow"/>
              </w:rPr>
            </w:pPr>
          </w:p>
        </w:tc>
        <w:tc>
          <w:tcPr>
            <w:tcW w:w="1357" w:type="dxa"/>
            <w:tcBorders>
              <w:top w:val="nil"/>
              <w:left w:val="nil"/>
              <w:bottom w:val="single" w:sz="12" w:space="0" w:color="auto"/>
              <w:right w:val="nil"/>
            </w:tcBorders>
          </w:tcPr>
          <w:p w:rsidR="00F52CE4" w:rsidRPr="004C1800" w:rsidRDefault="00F52CE4" w:rsidP="00F52CE4">
            <w:pPr>
              <w:spacing w:before="20" w:after="20"/>
              <w:jc w:val="right"/>
              <w:rPr>
                <w:rFonts w:ascii="Times New Roman" w:hAnsi="Times New Roman"/>
                <w:sz w:val="22"/>
                <w:szCs w:val="22"/>
                <w:highlight w:val="yellow"/>
              </w:rPr>
            </w:pPr>
          </w:p>
        </w:tc>
      </w:tr>
    </w:tbl>
    <w:p w:rsidR="00F52CE4" w:rsidRPr="00B26642" w:rsidRDefault="00F52CE4" w:rsidP="00F52CE4">
      <w:pPr>
        <w:spacing w:before="120"/>
        <w:ind w:firstLine="708"/>
        <w:jc w:val="both"/>
        <w:rPr>
          <w:rFonts w:ascii="Times New Roman" w:hAnsi="Times New Roman"/>
          <w:sz w:val="28"/>
          <w:szCs w:val="28"/>
          <w:lang w:val="ky-KG"/>
        </w:rPr>
      </w:pPr>
      <w:r>
        <w:rPr>
          <w:rFonts w:ascii="Times New Roman" w:hAnsi="Times New Roman"/>
          <w:sz w:val="28"/>
          <w:szCs w:val="28"/>
        </w:rPr>
        <w:t>Y</w:t>
      </w:r>
      <w:r w:rsidRPr="00DF07BC">
        <w:rPr>
          <w:rFonts w:ascii="Times New Roman" w:hAnsi="Times New Roman"/>
          <w:sz w:val="28"/>
          <w:szCs w:val="28"/>
          <w:lang w:val="ky-KG"/>
        </w:rPr>
        <w:t>.ж.</w:t>
      </w:r>
      <w:r>
        <w:rPr>
          <w:rFonts w:ascii="Times New Roman" w:hAnsi="Times New Roman"/>
          <w:sz w:val="28"/>
          <w:szCs w:val="28"/>
          <w:lang w:val="ky-KG"/>
        </w:rPr>
        <w:t xml:space="preserve"> </w:t>
      </w:r>
      <w:r w:rsidRPr="00DF07BC">
        <w:rPr>
          <w:rFonts w:ascii="Times New Roman" w:hAnsi="Times New Roman"/>
          <w:sz w:val="28"/>
          <w:szCs w:val="28"/>
          <w:lang w:val="ky-KG"/>
        </w:rPr>
        <w:t>январ</w:t>
      </w:r>
      <w:r>
        <w:rPr>
          <w:rFonts w:ascii="Times New Roman" w:hAnsi="Times New Roman"/>
          <w:sz w:val="28"/>
          <w:szCs w:val="28"/>
          <w:lang w:val="ky-KG"/>
        </w:rPr>
        <w:t xml:space="preserve">ын </w:t>
      </w:r>
      <w:r w:rsidRPr="00DF07BC">
        <w:rPr>
          <w:rFonts w:ascii="Times New Roman" w:hAnsi="Times New Roman"/>
          <w:sz w:val="28"/>
          <w:szCs w:val="28"/>
          <w:lang w:val="ky-KG"/>
        </w:rPr>
        <w:t>202</w:t>
      </w:r>
      <w:r>
        <w:rPr>
          <w:rFonts w:ascii="Times New Roman" w:hAnsi="Times New Roman"/>
          <w:sz w:val="28"/>
          <w:szCs w:val="28"/>
          <w:lang w:val="ky-KG"/>
        </w:rPr>
        <w:t>4</w:t>
      </w:r>
      <w:r w:rsidRPr="00DF07BC">
        <w:rPr>
          <w:rFonts w:ascii="Times New Roman" w:hAnsi="Times New Roman"/>
          <w:sz w:val="28"/>
          <w:szCs w:val="28"/>
          <w:lang w:val="ky-KG"/>
        </w:rPr>
        <w:t xml:space="preserve">-ж. </w:t>
      </w:r>
      <w:r>
        <w:rPr>
          <w:rFonts w:ascii="Times New Roman" w:hAnsi="Times New Roman"/>
          <w:sz w:val="28"/>
          <w:szCs w:val="28"/>
          <w:lang w:val="ky-KG"/>
        </w:rPr>
        <w:t>тийиштүү</w:t>
      </w:r>
      <w:r w:rsidRPr="00DF07BC">
        <w:rPr>
          <w:rFonts w:ascii="Times New Roman" w:hAnsi="Times New Roman"/>
          <w:sz w:val="28"/>
          <w:szCs w:val="28"/>
          <w:lang w:val="ky-KG"/>
        </w:rPr>
        <w:t xml:space="preserve"> мезгилине салыштырганда мал чарба продукцияларын</w:t>
      </w:r>
      <w:r>
        <w:rPr>
          <w:rFonts w:ascii="Times New Roman" w:hAnsi="Times New Roman"/>
          <w:sz w:val="28"/>
          <w:szCs w:val="28"/>
          <w:lang w:val="ky-KG"/>
        </w:rPr>
        <w:t>ын</w:t>
      </w:r>
      <w:r w:rsidRPr="00DF07BC">
        <w:rPr>
          <w:rFonts w:ascii="Times New Roman" w:hAnsi="Times New Roman"/>
          <w:sz w:val="28"/>
          <w:szCs w:val="28"/>
          <w:lang w:val="ky-KG"/>
        </w:rPr>
        <w:t xml:space="preserve"> ѳндүрүүсүнүн жогорулашы белгиленди. </w:t>
      </w:r>
    </w:p>
    <w:p w:rsidR="00F52CE4" w:rsidRPr="00B44D0E" w:rsidRDefault="00F52CE4" w:rsidP="00F52CE4">
      <w:pPr>
        <w:spacing w:before="120" w:after="120"/>
        <w:ind w:left="1418" w:hanging="1418"/>
        <w:rPr>
          <w:rFonts w:ascii="Times New Roman" w:hAnsi="Times New Roman"/>
          <w:b/>
          <w:sz w:val="25"/>
          <w:szCs w:val="25"/>
          <w:lang w:val="ky-KG"/>
        </w:rPr>
      </w:pPr>
      <w:r>
        <w:rPr>
          <w:rFonts w:ascii="Times New Roman" w:hAnsi="Times New Roman"/>
          <w:b/>
          <w:bCs/>
          <w:sz w:val="25"/>
          <w:szCs w:val="25"/>
          <w:lang w:val="ky-KG"/>
        </w:rPr>
        <w:t>12</w:t>
      </w:r>
      <w:r w:rsidRPr="00B44D0E">
        <w:rPr>
          <w:rFonts w:ascii="Times New Roman" w:hAnsi="Times New Roman"/>
          <w:b/>
          <w:bCs/>
          <w:sz w:val="25"/>
          <w:szCs w:val="25"/>
          <w:lang w:val="ky-KG"/>
        </w:rPr>
        <w:t>-таблица</w:t>
      </w:r>
      <w:r>
        <w:rPr>
          <w:rFonts w:ascii="Times New Roman" w:hAnsi="Times New Roman"/>
          <w:b/>
          <w:bCs/>
          <w:sz w:val="25"/>
          <w:szCs w:val="25"/>
          <w:lang w:val="ky-KG"/>
        </w:rPr>
        <w:t xml:space="preserve">: </w:t>
      </w:r>
      <w:r w:rsidRPr="00B44D0E">
        <w:rPr>
          <w:rFonts w:ascii="Times New Roman" w:hAnsi="Times New Roman"/>
          <w:b/>
          <w:bCs/>
          <w:sz w:val="25"/>
          <w:szCs w:val="25"/>
          <w:lang w:val="ky-KG"/>
        </w:rPr>
        <w:t>202</w:t>
      </w:r>
      <w:r>
        <w:rPr>
          <w:rFonts w:ascii="Times New Roman" w:hAnsi="Times New Roman"/>
          <w:b/>
          <w:bCs/>
          <w:sz w:val="25"/>
          <w:szCs w:val="25"/>
          <w:lang w:val="ky-KG"/>
        </w:rPr>
        <w:t>5</w:t>
      </w:r>
      <w:r w:rsidRPr="00B44D0E">
        <w:rPr>
          <w:rFonts w:ascii="Times New Roman" w:hAnsi="Times New Roman"/>
          <w:b/>
          <w:bCs/>
          <w:sz w:val="25"/>
          <w:szCs w:val="25"/>
          <w:lang w:val="ky-KG"/>
        </w:rPr>
        <w:t>-ж. январ</w:t>
      </w:r>
      <w:r>
        <w:rPr>
          <w:rFonts w:ascii="Times New Roman" w:hAnsi="Times New Roman"/>
          <w:b/>
          <w:bCs/>
          <w:sz w:val="25"/>
          <w:szCs w:val="25"/>
          <w:lang w:val="ky-KG"/>
        </w:rPr>
        <w:t>ында</w:t>
      </w:r>
      <w:r w:rsidRPr="00B44D0E">
        <w:rPr>
          <w:rFonts w:ascii="Times New Roman" w:hAnsi="Times New Roman"/>
          <w:b/>
          <w:bCs/>
          <w:sz w:val="25"/>
          <w:szCs w:val="25"/>
          <w:lang w:val="ky-KG"/>
        </w:rPr>
        <w:t xml:space="preserve"> </w:t>
      </w:r>
      <w:r w:rsidRPr="00B44D0E">
        <w:rPr>
          <w:rFonts w:ascii="Times New Roman" w:hAnsi="Times New Roman"/>
          <w:b/>
          <w:sz w:val="25"/>
          <w:szCs w:val="25"/>
          <w:lang w:val="ky-KG"/>
        </w:rPr>
        <w:t>мал чарбасынын негизги продукцияларынын аймак боюнча өндүрүлүшү</w:t>
      </w:r>
    </w:p>
    <w:tbl>
      <w:tblPr>
        <w:tblW w:w="5262" w:type="pct"/>
        <w:tblLayout w:type="fixed"/>
        <w:tblLook w:val="04A0" w:firstRow="1" w:lastRow="0" w:firstColumn="1" w:lastColumn="0" w:noHBand="0" w:noVBand="1"/>
      </w:tblPr>
      <w:tblGrid>
        <w:gridCol w:w="2761"/>
        <w:gridCol w:w="590"/>
        <w:gridCol w:w="1598"/>
        <w:gridCol w:w="195"/>
        <w:gridCol w:w="1739"/>
        <w:gridCol w:w="101"/>
        <w:gridCol w:w="1497"/>
        <w:gridCol w:w="1592"/>
      </w:tblGrid>
      <w:tr w:rsidR="00F52CE4" w:rsidRPr="00984101" w:rsidTr="00F52CE4">
        <w:trPr>
          <w:cantSplit/>
          <w:tblHeader/>
        </w:trPr>
        <w:tc>
          <w:tcPr>
            <w:tcW w:w="1371" w:type="pct"/>
            <w:tcBorders>
              <w:top w:val="single" w:sz="12" w:space="0" w:color="auto"/>
              <w:left w:val="nil"/>
              <w:bottom w:val="single" w:sz="8" w:space="0" w:color="auto"/>
              <w:right w:val="nil"/>
            </w:tcBorders>
          </w:tcPr>
          <w:p w:rsidR="00F52CE4" w:rsidRPr="00583A15" w:rsidRDefault="00F52CE4" w:rsidP="00F52CE4">
            <w:pPr>
              <w:ind w:left="113"/>
              <w:rPr>
                <w:rFonts w:cs="Kyrghyz Times"/>
                <w:b/>
                <w:bCs/>
                <w:sz w:val="22"/>
                <w:szCs w:val="22"/>
                <w:lang w:val="ky-KG"/>
              </w:rPr>
            </w:pPr>
          </w:p>
        </w:tc>
        <w:tc>
          <w:tcPr>
            <w:tcW w:w="1183" w:type="pct"/>
            <w:gridSpan w:val="3"/>
            <w:tcBorders>
              <w:top w:val="single" w:sz="12" w:space="0" w:color="auto"/>
              <w:left w:val="nil"/>
              <w:bottom w:val="single" w:sz="8" w:space="0" w:color="auto"/>
              <w:right w:val="nil"/>
            </w:tcBorders>
            <w:vAlign w:val="center"/>
          </w:tcPr>
          <w:p w:rsidR="00F52CE4" w:rsidRPr="00583A15" w:rsidRDefault="00F52CE4" w:rsidP="00F52CE4">
            <w:pPr>
              <w:tabs>
                <w:tab w:val="left" w:pos="709"/>
              </w:tabs>
              <w:jc w:val="center"/>
              <w:rPr>
                <w:rFonts w:ascii="Times New Roman" w:hAnsi="Times New Roman"/>
                <w:b/>
                <w:sz w:val="22"/>
                <w:szCs w:val="22"/>
              </w:rPr>
            </w:pPr>
            <w:r w:rsidRPr="00583A15">
              <w:rPr>
                <w:rFonts w:ascii="Times New Roman" w:hAnsi="Times New Roman"/>
                <w:b/>
                <w:sz w:val="22"/>
                <w:szCs w:val="22"/>
                <w:lang w:val="ky-KG"/>
              </w:rPr>
              <w:t>Союлуучу мал жана канаттуу (тирүүлөй са</w:t>
            </w:r>
            <w:r w:rsidRPr="00583A15">
              <w:rPr>
                <w:rFonts w:ascii="Times New Roman" w:hAnsi="Times New Roman"/>
                <w:b/>
                <w:sz w:val="22"/>
                <w:szCs w:val="22"/>
              </w:rPr>
              <w:t>лмакта), тонна</w:t>
            </w:r>
          </w:p>
        </w:tc>
        <w:tc>
          <w:tcPr>
            <w:tcW w:w="913" w:type="pct"/>
            <w:gridSpan w:val="2"/>
            <w:tcBorders>
              <w:top w:val="single" w:sz="12" w:space="0" w:color="auto"/>
              <w:left w:val="nil"/>
              <w:bottom w:val="single" w:sz="8" w:space="0" w:color="auto"/>
              <w:right w:val="nil"/>
            </w:tcBorders>
            <w:vAlign w:val="center"/>
          </w:tcPr>
          <w:p w:rsidR="00F52CE4" w:rsidRPr="00583A15" w:rsidRDefault="00F52CE4" w:rsidP="00F52CE4">
            <w:pPr>
              <w:tabs>
                <w:tab w:val="left" w:pos="709"/>
              </w:tabs>
              <w:jc w:val="center"/>
              <w:rPr>
                <w:rFonts w:ascii="Times New Roman" w:hAnsi="Times New Roman"/>
                <w:b/>
                <w:sz w:val="22"/>
                <w:szCs w:val="22"/>
              </w:rPr>
            </w:pPr>
            <w:r w:rsidRPr="00583A15">
              <w:rPr>
                <w:rFonts w:ascii="Times New Roman" w:hAnsi="Times New Roman"/>
                <w:b/>
                <w:sz w:val="22"/>
                <w:szCs w:val="22"/>
              </w:rPr>
              <w:t>Чийки</w:t>
            </w:r>
            <w:r w:rsidRPr="00583A15">
              <w:rPr>
                <w:rFonts w:ascii="Times New Roman" w:hAnsi="Times New Roman"/>
                <w:b/>
                <w:sz w:val="22"/>
                <w:szCs w:val="22"/>
              </w:rPr>
              <w:br/>
              <w:t>сүт, тонна</w:t>
            </w:r>
          </w:p>
        </w:tc>
        <w:tc>
          <w:tcPr>
            <w:tcW w:w="743" w:type="pct"/>
            <w:tcBorders>
              <w:top w:val="single" w:sz="12" w:space="0" w:color="auto"/>
              <w:left w:val="nil"/>
              <w:bottom w:val="single" w:sz="8" w:space="0" w:color="auto"/>
              <w:right w:val="nil"/>
            </w:tcBorders>
            <w:vAlign w:val="center"/>
          </w:tcPr>
          <w:p w:rsidR="00F52CE4" w:rsidRPr="00583A15" w:rsidRDefault="00F52CE4" w:rsidP="00F52CE4">
            <w:pPr>
              <w:tabs>
                <w:tab w:val="left" w:pos="0"/>
              </w:tabs>
              <w:rPr>
                <w:rFonts w:ascii="Times New Roman" w:hAnsi="Times New Roman"/>
                <w:b/>
                <w:sz w:val="22"/>
                <w:szCs w:val="22"/>
              </w:rPr>
            </w:pPr>
            <w:proofErr w:type="gramStart"/>
            <w:r w:rsidRPr="00583A15">
              <w:rPr>
                <w:rFonts w:ascii="Times New Roman" w:hAnsi="Times New Roman"/>
                <w:b/>
                <w:sz w:val="22"/>
                <w:szCs w:val="22"/>
              </w:rPr>
              <w:t>Жумуртка,</w:t>
            </w:r>
            <w:r w:rsidRPr="00583A15">
              <w:rPr>
                <w:rFonts w:ascii="Times New Roman" w:hAnsi="Times New Roman"/>
                <w:b/>
                <w:sz w:val="22"/>
                <w:szCs w:val="22"/>
              </w:rPr>
              <w:br/>
              <w:t>миӊ</w:t>
            </w:r>
            <w:proofErr w:type="gramEnd"/>
            <w:r w:rsidRPr="00583A15">
              <w:rPr>
                <w:rFonts w:ascii="Times New Roman" w:hAnsi="Times New Roman"/>
                <w:b/>
                <w:sz w:val="22"/>
                <w:szCs w:val="22"/>
              </w:rPr>
              <w:t xml:space="preserve"> даана</w:t>
            </w:r>
          </w:p>
        </w:tc>
        <w:tc>
          <w:tcPr>
            <w:tcW w:w="790" w:type="pct"/>
            <w:tcBorders>
              <w:top w:val="single" w:sz="12" w:space="0" w:color="auto"/>
              <w:left w:val="nil"/>
              <w:bottom w:val="single" w:sz="8" w:space="0" w:color="auto"/>
              <w:right w:val="nil"/>
            </w:tcBorders>
          </w:tcPr>
          <w:p w:rsidR="00F52CE4" w:rsidRPr="00583A15" w:rsidRDefault="00F52CE4" w:rsidP="00F52CE4">
            <w:pPr>
              <w:tabs>
                <w:tab w:val="left" w:pos="0"/>
              </w:tabs>
              <w:ind w:left="35"/>
              <w:jc w:val="center"/>
              <w:rPr>
                <w:rFonts w:ascii="Times New Roman" w:hAnsi="Times New Roman"/>
                <w:b/>
                <w:sz w:val="22"/>
                <w:szCs w:val="22"/>
              </w:rPr>
            </w:pPr>
          </w:p>
          <w:p w:rsidR="00F52CE4" w:rsidRPr="00583A15" w:rsidRDefault="00F52CE4" w:rsidP="00F52CE4">
            <w:pPr>
              <w:tabs>
                <w:tab w:val="left" w:pos="0"/>
              </w:tabs>
              <w:ind w:left="35"/>
              <w:jc w:val="right"/>
              <w:rPr>
                <w:rFonts w:ascii="Times New Roman" w:hAnsi="Times New Roman"/>
                <w:b/>
                <w:sz w:val="22"/>
                <w:szCs w:val="22"/>
              </w:rPr>
            </w:pPr>
          </w:p>
        </w:tc>
      </w:tr>
      <w:tr w:rsidR="00F52CE4" w:rsidRPr="00270556" w:rsidTr="00F52CE4">
        <w:trPr>
          <w:trHeight w:val="371"/>
        </w:trPr>
        <w:tc>
          <w:tcPr>
            <w:tcW w:w="1664" w:type="pct"/>
            <w:gridSpan w:val="2"/>
            <w:tcBorders>
              <w:top w:val="single" w:sz="8" w:space="0" w:color="auto"/>
            </w:tcBorders>
            <w:vAlign w:val="center"/>
          </w:tcPr>
          <w:p w:rsidR="00F52CE4" w:rsidRPr="00583A15" w:rsidRDefault="00F52CE4" w:rsidP="00F52CE4">
            <w:pPr>
              <w:spacing w:before="20" w:after="20"/>
              <w:rPr>
                <w:rFonts w:ascii="Times New Roman" w:hAnsi="Times New Roman"/>
                <w:b/>
                <w:sz w:val="22"/>
                <w:szCs w:val="22"/>
              </w:rPr>
            </w:pPr>
            <w:r w:rsidRPr="00583A15">
              <w:rPr>
                <w:rFonts w:ascii="Times New Roman" w:hAnsi="Times New Roman"/>
                <w:b/>
                <w:sz w:val="22"/>
                <w:szCs w:val="22"/>
              </w:rPr>
              <w:t>Облус боюнча</w:t>
            </w:r>
          </w:p>
        </w:tc>
        <w:tc>
          <w:tcPr>
            <w:tcW w:w="793" w:type="pct"/>
            <w:tcBorders>
              <w:top w:val="single" w:sz="8" w:space="0" w:color="auto"/>
            </w:tcBorders>
            <w:vAlign w:val="bottom"/>
          </w:tcPr>
          <w:p w:rsidR="00F52CE4" w:rsidRPr="0071698E" w:rsidRDefault="00F52CE4" w:rsidP="00F52CE4">
            <w:pPr>
              <w:tabs>
                <w:tab w:val="left" w:pos="709"/>
              </w:tabs>
              <w:spacing w:before="20" w:after="20"/>
              <w:jc w:val="right"/>
              <w:rPr>
                <w:rFonts w:ascii="Times New Roman" w:hAnsi="Times New Roman"/>
                <w:b/>
                <w:bCs/>
                <w:sz w:val="22"/>
                <w:szCs w:val="22"/>
                <w:highlight w:val="yellow"/>
                <w:lang w:val="ky-KG"/>
              </w:rPr>
            </w:pPr>
            <w:r>
              <w:rPr>
                <w:rFonts w:ascii="Times New Roman" w:hAnsi="Times New Roman"/>
                <w:b/>
                <w:bCs/>
                <w:sz w:val="22"/>
                <w:szCs w:val="22"/>
              </w:rPr>
              <w:t>4562,8</w:t>
            </w:r>
          </w:p>
        </w:tc>
        <w:tc>
          <w:tcPr>
            <w:tcW w:w="960" w:type="pct"/>
            <w:gridSpan w:val="2"/>
            <w:tcBorders>
              <w:top w:val="single" w:sz="8" w:space="0" w:color="auto"/>
            </w:tcBorders>
            <w:vAlign w:val="bottom"/>
          </w:tcPr>
          <w:p w:rsidR="00F52CE4" w:rsidRPr="0071698E" w:rsidRDefault="00F52CE4" w:rsidP="00F52CE4">
            <w:pPr>
              <w:spacing w:before="20" w:after="20"/>
              <w:jc w:val="right"/>
              <w:rPr>
                <w:rFonts w:ascii="Times New Roman" w:hAnsi="Times New Roman"/>
                <w:b/>
                <w:bCs/>
                <w:sz w:val="22"/>
                <w:szCs w:val="22"/>
                <w:highlight w:val="yellow"/>
                <w:lang w:val="ky-KG"/>
              </w:rPr>
            </w:pPr>
            <w:r>
              <w:rPr>
                <w:rFonts w:ascii="Times New Roman" w:hAnsi="Times New Roman"/>
                <w:b/>
                <w:bCs/>
                <w:sz w:val="22"/>
                <w:szCs w:val="22"/>
              </w:rPr>
              <w:t>15776,5</w:t>
            </w:r>
          </w:p>
        </w:tc>
        <w:tc>
          <w:tcPr>
            <w:tcW w:w="793" w:type="pct"/>
            <w:gridSpan w:val="2"/>
            <w:tcBorders>
              <w:top w:val="single" w:sz="8" w:space="0" w:color="auto"/>
            </w:tcBorders>
            <w:vAlign w:val="bottom"/>
          </w:tcPr>
          <w:p w:rsidR="00F52CE4" w:rsidRPr="0071698E" w:rsidRDefault="00F52CE4" w:rsidP="00F52CE4">
            <w:pPr>
              <w:spacing w:before="20" w:after="20"/>
              <w:jc w:val="right"/>
              <w:rPr>
                <w:rFonts w:ascii="Times New Roman" w:hAnsi="Times New Roman"/>
                <w:b/>
                <w:bCs/>
                <w:sz w:val="22"/>
                <w:szCs w:val="22"/>
                <w:highlight w:val="yellow"/>
                <w:lang w:val="ky-KG"/>
              </w:rPr>
            </w:pPr>
            <w:r>
              <w:rPr>
                <w:rFonts w:ascii="Times New Roman" w:hAnsi="Times New Roman"/>
                <w:b/>
                <w:bCs/>
                <w:sz w:val="22"/>
                <w:szCs w:val="22"/>
              </w:rPr>
              <w:t>3494,1</w:t>
            </w:r>
          </w:p>
        </w:tc>
        <w:tc>
          <w:tcPr>
            <w:tcW w:w="790" w:type="pct"/>
            <w:tcBorders>
              <w:top w:val="single" w:sz="8" w:space="0" w:color="auto"/>
            </w:tcBorders>
          </w:tcPr>
          <w:p w:rsidR="00F52CE4" w:rsidRPr="0071698E" w:rsidRDefault="00F52CE4" w:rsidP="00F52CE4">
            <w:pPr>
              <w:spacing w:before="20" w:after="20"/>
              <w:jc w:val="right"/>
              <w:rPr>
                <w:rFonts w:ascii="Times New Roman" w:hAnsi="Times New Roman"/>
                <w:b/>
                <w:bCs/>
                <w:sz w:val="22"/>
                <w:szCs w:val="22"/>
                <w:highlight w:val="yellow"/>
                <w:lang w:val="ky-KG"/>
              </w:rPr>
            </w:pPr>
          </w:p>
        </w:tc>
      </w:tr>
      <w:tr w:rsidR="00F52CE4" w:rsidRPr="00270556" w:rsidTr="00F52CE4">
        <w:tc>
          <w:tcPr>
            <w:tcW w:w="1664" w:type="pct"/>
            <w:gridSpan w:val="2"/>
          </w:tcPr>
          <w:p w:rsidR="00F52CE4" w:rsidRPr="00583A15" w:rsidRDefault="00F52CE4" w:rsidP="00F52CE4">
            <w:pPr>
              <w:spacing w:before="20" w:after="20"/>
              <w:jc w:val="both"/>
              <w:rPr>
                <w:rFonts w:ascii="Times New Roman" w:hAnsi="Times New Roman"/>
                <w:i/>
                <w:sz w:val="22"/>
                <w:szCs w:val="22"/>
                <w:highlight w:val="yellow"/>
              </w:rPr>
            </w:pPr>
            <w:r w:rsidRPr="00583A15">
              <w:rPr>
                <w:rFonts w:ascii="Times New Roman" w:hAnsi="Times New Roman"/>
                <w:sz w:val="22"/>
                <w:szCs w:val="22"/>
              </w:rPr>
              <w:t xml:space="preserve">      </w:t>
            </w:r>
            <w:r w:rsidRPr="00583A15">
              <w:rPr>
                <w:rFonts w:ascii="Times New Roman" w:hAnsi="Times New Roman"/>
                <w:i/>
                <w:sz w:val="22"/>
                <w:szCs w:val="22"/>
              </w:rPr>
              <w:t>райондор:</w:t>
            </w:r>
          </w:p>
        </w:tc>
        <w:tc>
          <w:tcPr>
            <w:tcW w:w="793" w:type="pct"/>
          </w:tcPr>
          <w:p w:rsidR="00F52CE4" w:rsidRPr="0071698E" w:rsidRDefault="00F52CE4" w:rsidP="00F52CE4">
            <w:pPr>
              <w:tabs>
                <w:tab w:val="left" w:pos="709"/>
              </w:tabs>
              <w:spacing w:before="20" w:after="20"/>
              <w:jc w:val="right"/>
              <w:rPr>
                <w:rFonts w:ascii="Times New Roman" w:hAnsi="Times New Roman"/>
                <w:sz w:val="22"/>
                <w:szCs w:val="22"/>
                <w:highlight w:val="yellow"/>
              </w:rPr>
            </w:pPr>
          </w:p>
        </w:tc>
        <w:tc>
          <w:tcPr>
            <w:tcW w:w="960" w:type="pct"/>
            <w:gridSpan w:val="2"/>
          </w:tcPr>
          <w:p w:rsidR="00F52CE4" w:rsidRPr="0071698E" w:rsidRDefault="00F52CE4" w:rsidP="00F52CE4">
            <w:pPr>
              <w:tabs>
                <w:tab w:val="left" w:pos="709"/>
              </w:tabs>
              <w:spacing w:before="20" w:after="20"/>
              <w:rPr>
                <w:rFonts w:ascii="Times New Roman" w:hAnsi="Times New Roman"/>
                <w:sz w:val="22"/>
                <w:szCs w:val="22"/>
                <w:highlight w:val="yellow"/>
              </w:rPr>
            </w:pPr>
          </w:p>
        </w:tc>
        <w:tc>
          <w:tcPr>
            <w:tcW w:w="793" w:type="pct"/>
            <w:gridSpan w:val="2"/>
          </w:tcPr>
          <w:p w:rsidR="00F52CE4" w:rsidRPr="0071698E" w:rsidRDefault="00F52CE4" w:rsidP="00F52CE4">
            <w:pPr>
              <w:tabs>
                <w:tab w:val="left" w:pos="709"/>
              </w:tabs>
              <w:spacing w:before="20" w:after="20"/>
              <w:jc w:val="center"/>
              <w:rPr>
                <w:rFonts w:ascii="Times New Roman" w:hAnsi="Times New Roman"/>
                <w:sz w:val="22"/>
                <w:szCs w:val="22"/>
                <w:highlight w:val="yellow"/>
              </w:rPr>
            </w:pPr>
          </w:p>
        </w:tc>
        <w:tc>
          <w:tcPr>
            <w:tcW w:w="790" w:type="pct"/>
          </w:tcPr>
          <w:p w:rsidR="00F52CE4" w:rsidRPr="0071698E" w:rsidRDefault="00F52CE4" w:rsidP="00F52CE4">
            <w:pPr>
              <w:tabs>
                <w:tab w:val="left" w:pos="709"/>
              </w:tabs>
              <w:spacing w:before="20" w:after="20"/>
              <w:jc w:val="right"/>
              <w:rPr>
                <w:rFonts w:ascii="Times New Roman" w:hAnsi="Times New Roman"/>
                <w:sz w:val="22"/>
                <w:szCs w:val="22"/>
                <w:highlight w:val="yellow"/>
              </w:rPr>
            </w:pPr>
          </w:p>
        </w:tc>
      </w:tr>
      <w:tr w:rsidR="00F52CE4" w:rsidRPr="00270556" w:rsidTr="00F52CE4">
        <w:tc>
          <w:tcPr>
            <w:tcW w:w="1664" w:type="pct"/>
            <w:gridSpan w:val="2"/>
          </w:tcPr>
          <w:p w:rsidR="00F52CE4" w:rsidRPr="00583A15" w:rsidRDefault="00F52CE4" w:rsidP="00F52CE4">
            <w:pPr>
              <w:spacing w:before="20" w:after="20"/>
              <w:jc w:val="both"/>
              <w:rPr>
                <w:rFonts w:ascii="Times New Roman" w:hAnsi="Times New Roman"/>
                <w:sz w:val="22"/>
                <w:szCs w:val="22"/>
              </w:rPr>
            </w:pPr>
            <w:r w:rsidRPr="00583A15">
              <w:rPr>
                <w:rFonts w:ascii="Times New Roman" w:hAnsi="Times New Roman"/>
                <w:sz w:val="22"/>
                <w:szCs w:val="22"/>
              </w:rPr>
              <w:t xml:space="preserve">Алай </w:t>
            </w:r>
          </w:p>
        </w:tc>
        <w:tc>
          <w:tcPr>
            <w:tcW w:w="793" w:type="pct"/>
          </w:tcPr>
          <w:p w:rsidR="00F52CE4" w:rsidRPr="0071698E" w:rsidRDefault="00F52CE4" w:rsidP="00F52CE4">
            <w:pPr>
              <w:tabs>
                <w:tab w:val="left" w:pos="709"/>
              </w:tabs>
              <w:spacing w:before="20" w:after="20"/>
              <w:jc w:val="right"/>
              <w:rPr>
                <w:rFonts w:ascii="Times New Roman" w:hAnsi="Times New Roman"/>
                <w:sz w:val="22"/>
                <w:szCs w:val="22"/>
                <w:highlight w:val="yellow"/>
                <w:lang w:val="ky-KG"/>
              </w:rPr>
            </w:pPr>
            <w:r>
              <w:rPr>
                <w:rFonts w:ascii="Times New Roman" w:hAnsi="Times New Roman"/>
                <w:sz w:val="22"/>
                <w:szCs w:val="22"/>
              </w:rPr>
              <w:t>484,7</w:t>
            </w:r>
          </w:p>
        </w:tc>
        <w:tc>
          <w:tcPr>
            <w:tcW w:w="960" w:type="pct"/>
            <w:gridSpan w:val="2"/>
            <w:shd w:val="clear" w:color="auto" w:fill="auto"/>
          </w:tcPr>
          <w:p w:rsidR="00F52CE4" w:rsidRPr="0071698E" w:rsidRDefault="00F52CE4" w:rsidP="00F52CE4">
            <w:pPr>
              <w:tabs>
                <w:tab w:val="left" w:pos="709"/>
              </w:tabs>
              <w:spacing w:before="20" w:after="20"/>
              <w:jc w:val="right"/>
              <w:rPr>
                <w:rFonts w:ascii="Times New Roman" w:hAnsi="Times New Roman"/>
                <w:sz w:val="22"/>
                <w:szCs w:val="22"/>
                <w:highlight w:val="yellow"/>
                <w:lang w:val="ky-KG"/>
              </w:rPr>
            </w:pPr>
            <w:r>
              <w:rPr>
                <w:rFonts w:ascii="Times New Roman" w:hAnsi="Times New Roman"/>
                <w:sz w:val="22"/>
                <w:szCs w:val="22"/>
              </w:rPr>
              <w:t>1152,1</w:t>
            </w:r>
          </w:p>
        </w:tc>
        <w:tc>
          <w:tcPr>
            <w:tcW w:w="793" w:type="pct"/>
            <w:gridSpan w:val="2"/>
          </w:tcPr>
          <w:p w:rsidR="00F52CE4" w:rsidRPr="0071698E" w:rsidRDefault="00F52CE4" w:rsidP="00F52CE4">
            <w:pPr>
              <w:tabs>
                <w:tab w:val="left" w:pos="709"/>
              </w:tabs>
              <w:spacing w:before="20" w:after="20"/>
              <w:jc w:val="right"/>
              <w:rPr>
                <w:rFonts w:ascii="Times New Roman" w:hAnsi="Times New Roman"/>
                <w:sz w:val="22"/>
                <w:szCs w:val="22"/>
                <w:highlight w:val="yellow"/>
                <w:lang w:val="ky-KG"/>
              </w:rPr>
            </w:pPr>
            <w:r>
              <w:rPr>
                <w:rFonts w:ascii="Times New Roman" w:hAnsi="Times New Roman"/>
                <w:sz w:val="22"/>
                <w:szCs w:val="22"/>
              </w:rPr>
              <w:t>114,3</w:t>
            </w:r>
          </w:p>
        </w:tc>
        <w:tc>
          <w:tcPr>
            <w:tcW w:w="790" w:type="pct"/>
          </w:tcPr>
          <w:p w:rsidR="00F52CE4" w:rsidRPr="0071698E" w:rsidRDefault="00F52CE4" w:rsidP="00F52CE4">
            <w:pPr>
              <w:tabs>
                <w:tab w:val="left" w:pos="709"/>
              </w:tabs>
              <w:spacing w:before="20" w:after="20"/>
              <w:jc w:val="right"/>
              <w:rPr>
                <w:rFonts w:ascii="Times New Roman" w:hAnsi="Times New Roman"/>
                <w:sz w:val="22"/>
                <w:szCs w:val="22"/>
                <w:highlight w:val="yellow"/>
                <w:lang w:val="ky-KG"/>
              </w:rPr>
            </w:pPr>
          </w:p>
        </w:tc>
      </w:tr>
      <w:tr w:rsidR="00F52CE4" w:rsidRPr="00270556" w:rsidTr="00F52CE4">
        <w:tc>
          <w:tcPr>
            <w:tcW w:w="1664" w:type="pct"/>
            <w:gridSpan w:val="2"/>
          </w:tcPr>
          <w:p w:rsidR="00F52CE4" w:rsidRPr="00583A15" w:rsidRDefault="00F52CE4" w:rsidP="00F52CE4">
            <w:pPr>
              <w:spacing w:before="20" w:after="20"/>
              <w:jc w:val="both"/>
              <w:rPr>
                <w:rFonts w:ascii="Times New Roman" w:hAnsi="Times New Roman"/>
                <w:sz w:val="22"/>
                <w:szCs w:val="22"/>
              </w:rPr>
            </w:pPr>
            <w:r w:rsidRPr="00583A15">
              <w:rPr>
                <w:rFonts w:ascii="Times New Roman" w:hAnsi="Times New Roman"/>
                <w:sz w:val="22"/>
                <w:szCs w:val="22"/>
              </w:rPr>
              <w:t xml:space="preserve">Араван </w:t>
            </w:r>
          </w:p>
        </w:tc>
        <w:tc>
          <w:tcPr>
            <w:tcW w:w="793" w:type="pct"/>
          </w:tcPr>
          <w:p w:rsidR="00F52CE4" w:rsidRPr="0071698E" w:rsidRDefault="00F52CE4" w:rsidP="00FF7C41">
            <w:pPr>
              <w:tabs>
                <w:tab w:val="left" w:pos="709"/>
              </w:tabs>
              <w:spacing w:before="20" w:after="20"/>
              <w:jc w:val="right"/>
              <w:rPr>
                <w:rFonts w:ascii="Times New Roman" w:hAnsi="Times New Roman"/>
                <w:sz w:val="22"/>
                <w:szCs w:val="22"/>
                <w:highlight w:val="yellow"/>
                <w:lang w:val="ky-KG"/>
              </w:rPr>
            </w:pPr>
            <w:r>
              <w:rPr>
                <w:rFonts w:ascii="Times New Roman" w:hAnsi="Times New Roman"/>
                <w:sz w:val="22"/>
                <w:szCs w:val="22"/>
              </w:rPr>
              <w:t>496</w:t>
            </w:r>
          </w:p>
        </w:tc>
        <w:tc>
          <w:tcPr>
            <w:tcW w:w="960" w:type="pct"/>
            <w:gridSpan w:val="2"/>
            <w:shd w:val="clear" w:color="auto" w:fill="auto"/>
          </w:tcPr>
          <w:p w:rsidR="00F52CE4" w:rsidRPr="0071698E" w:rsidRDefault="00F52CE4" w:rsidP="00F52CE4">
            <w:pPr>
              <w:tabs>
                <w:tab w:val="left" w:pos="709"/>
              </w:tabs>
              <w:spacing w:before="20" w:after="20"/>
              <w:jc w:val="right"/>
              <w:rPr>
                <w:rFonts w:ascii="Times New Roman" w:hAnsi="Times New Roman"/>
                <w:sz w:val="22"/>
                <w:szCs w:val="22"/>
                <w:highlight w:val="yellow"/>
                <w:lang w:val="ky-KG"/>
              </w:rPr>
            </w:pPr>
            <w:r>
              <w:rPr>
                <w:rFonts w:ascii="Times New Roman" w:hAnsi="Times New Roman"/>
                <w:sz w:val="22"/>
                <w:szCs w:val="22"/>
              </w:rPr>
              <w:t>2621,7</w:t>
            </w:r>
          </w:p>
        </w:tc>
        <w:tc>
          <w:tcPr>
            <w:tcW w:w="793" w:type="pct"/>
            <w:gridSpan w:val="2"/>
          </w:tcPr>
          <w:p w:rsidR="00F52CE4" w:rsidRPr="0071698E" w:rsidRDefault="00F52CE4" w:rsidP="00FF7C41">
            <w:pPr>
              <w:tabs>
                <w:tab w:val="left" w:pos="709"/>
              </w:tabs>
              <w:spacing w:before="20" w:after="20"/>
              <w:jc w:val="right"/>
              <w:rPr>
                <w:rFonts w:ascii="Times New Roman" w:hAnsi="Times New Roman"/>
                <w:sz w:val="22"/>
                <w:szCs w:val="22"/>
                <w:highlight w:val="yellow"/>
                <w:lang w:val="ky-KG"/>
              </w:rPr>
            </w:pPr>
            <w:r>
              <w:rPr>
                <w:rFonts w:ascii="Times New Roman" w:hAnsi="Times New Roman"/>
                <w:sz w:val="22"/>
                <w:szCs w:val="22"/>
              </w:rPr>
              <w:t>669</w:t>
            </w:r>
          </w:p>
        </w:tc>
        <w:tc>
          <w:tcPr>
            <w:tcW w:w="790" w:type="pct"/>
          </w:tcPr>
          <w:p w:rsidR="00F52CE4" w:rsidRPr="0071698E" w:rsidRDefault="00F52CE4" w:rsidP="00F52CE4">
            <w:pPr>
              <w:tabs>
                <w:tab w:val="left" w:pos="709"/>
              </w:tabs>
              <w:spacing w:before="20" w:after="20"/>
              <w:jc w:val="right"/>
              <w:rPr>
                <w:rFonts w:ascii="Times New Roman" w:hAnsi="Times New Roman"/>
                <w:sz w:val="22"/>
                <w:szCs w:val="22"/>
                <w:highlight w:val="yellow"/>
                <w:lang w:val="ky-KG"/>
              </w:rPr>
            </w:pPr>
          </w:p>
        </w:tc>
      </w:tr>
      <w:tr w:rsidR="00F52CE4" w:rsidRPr="00270556" w:rsidTr="00F52CE4">
        <w:tc>
          <w:tcPr>
            <w:tcW w:w="1664" w:type="pct"/>
            <w:gridSpan w:val="2"/>
          </w:tcPr>
          <w:p w:rsidR="00F52CE4" w:rsidRPr="00583A15" w:rsidRDefault="00F52CE4" w:rsidP="00F52CE4">
            <w:pPr>
              <w:spacing w:before="20" w:after="20"/>
              <w:jc w:val="both"/>
              <w:rPr>
                <w:rFonts w:ascii="Times New Roman" w:hAnsi="Times New Roman"/>
                <w:sz w:val="22"/>
                <w:szCs w:val="22"/>
              </w:rPr>
            </w:pPr>
            <w:r w:rsidRPr="00583A15">
              <w:rPr>
                <w:rFonts w:ascii="Times New Roman" w:hAnsi="Times New Roman"/>
                <w:sz w:val="22"/>
                <w:szCs w:val="22"/>
              </w:rPr>
              <w:t xml:space="preserve">Кара-Кулжа </w:t>
            </w:r>
          </w:p>
        </w:tc>
        <w:tc>
          <w:tcPr>
            <w:tcW w:w="793" w:type="pct"/>
          </w:tcPr>
          <w:p w:rsidR="00F52CE4" w:rsidRPr="0071698E" w:rsidRDefault="00F52CE4" w:rsidP="00F52CE4">
            <w:pPr>
              <w:tabs>
                <w:tab w:val="left" w:pos="709"/>
              </w:tabs>
              <w:spacing w:before="20" w:after="20"/>
              <w:jc w:val="right"/>
              <w:rPr>
                <w:rFonts w:ascii="Times New Roman" w:hAnsi="Times New Roman"/>
                <w:sz w:val="22"/>
                <w:szCs w:val="22"/>
                <w:highlight w:val="yellow"/>
                <w:lang w:val="ky-KG"/>
              </w:rPr>
            </w:pPr>
            <w:r>
              <w:rPr>
                <w:rFonts w:ascii="Times New Roman" w:hAnsi="Times New Roman"/>
                <w:sz w:val="22"/>
                <w:szCs w:val="22"/>
              </w:rPr>
              <w:t>720,7</w:t>
            </w:r>
          </w:p>
        </w:tc>
        <w:tc>
          <w:tcPr>
            <w:tcW w:w="960" w:type="pct"/>
            <w:gridSpan w:val="2"/>
            <w:shd w:val="clear" w:color="auto" w:fill="auto"/>
          </w:tcPr>
          <w:p w:rsidR="00F52CE4" w:rsidRPr="0071698E" w:rsidRDefault="00F52CE4" w:rsidP="00F52CE4">
            <w:pPr>
              <w:tabs>
                <w:tab w:val="left" w:pos="709"/>
              </w:tabs>
              <w:spacing w:before="20" w:after="20"/>
              <w:jc w:val="right"/>
              <w:rPr>
                <w:rFonts w:ascii="Times New Roman" w:hAnsi="Times New Roman"/>
                <w:sz w:val="22"/>
                <w:szCs w:val="22"/>
                <w:highlight w:val="yellow"/>
                <w:lang w:val="ky-KG"/>
              </w:rPr>
            </w:pPr>
            <w:r>
              <w:rPr>
                <w:rFonts w:ascii="Times New Roman" w:hAnsi="Times New Roman"/>
                <w:sz w:val="22"/>
                <w:szCs w:val="22"/>
              </w:rPr>
              <w:t>1238,8</w:t>
            </w:r>
          </w:p>
        </w:tc>
        <w:tc>
          <w:tcPr>
            <w:tcW w:w="793" w:type="pct"/>
            <w:gridSpan w:val="2"/>
          </w:tcPr>
          <w:p w:rsidR="00F52CE4" w:rsidRPr="0071698E" w:rsidRDefault="00F52CE4" w:rsidP="00F52CE4">
            <w:pPr>
              <w:tabs>
                <w:tab w:val="left" w:pos="709"/>
              </w:tabs>
              <w:spacing w:before="20" w:after="20"/>
              <w:jc w:val="right"/>
              <w:rPr>
                <w:rFonts w:ascii="Times New Roman" w:hAnsi="Times New Roman"/>
                <w:sz w:val="22"/>
                <w:szCs w:val="22"/>
                <w:highlight w:val="yellow"/>
                <w:lang w:val="ky-KG"/>
              </w:rPr>
            </w:pPr>
            <w:r>
              <w:rPr>
                <w:rFonts w:ascii="Times New Roman" w:hAnsi="Times New Roman"/>
                <w:sz w:val="22"/>
                <w:szCs w:val="22"/>
              </w:rPr>
              <w:t>51,5</w:t>
            </w:r>
          </w:p>
        </w:tc>
        <w:tc>
          <w:tcPr>
            <w:tcW w:w="790" w:type="pct"/>
          </w:tcPr>
          <w:p w:rsidR="00F52CE4" w:rsidRPr="0071698E" w:rsidRDefault="00F52CE4" w:rsidP="00F52CE4">
            <w:pPr>
              <w:tabs>
                <w:tab w:val="left" w:pos="709"/>
              </w:tabs>
              <w:spacing w:before="20" w:after="20"/>
              <w:jc w:val="right"/>
              <w:rPr>
                <w:rFonts w:ascii="Times New Roman" w:hAnsi="Times New Roman"/>
                <w:sz w:val="22"/>
                <w:szCs w:val="22"/>
                <w:highlight w:val="yellow"/>
                <w:lang w:val="ky-KG"/>
              </w:rPr>
            </w:pPr>
          </w:p>
        </w:tc>
      </w:tr>
      <w:tr w:rsidR="00F52CE4" w:rsidRPr="00270556" w:rsidTr="00F52CE4">
        <w:tc>
          <w:tcPr>
            <w:tcW w:w="1664" w:type="pct"/>
            <w:gridSpan w:val="2"/>
          </w:tcPr>
          <w:p w:rsidR="00F52CE4" w:rsidRPr="00583A15" w:rsidRDefault="00F52CE4" w:rsidP="00F52CE4">
            <w:pPr>
              <w:spacing w:before="20" w:after="20"/>
              <w:jc w:val="both"/>
              <w:rPr>
                <w:rFonts w:ascii="Times New Roman" w:hAnsi="Times New Roman"/>
                <w:sz w:val="22"/>
                <w:szCs w:val="22"/>
              </w:rPr>
            </w:pPr>
            <w:r w:rsidRPr="00583A15">
              <w:rPr>
                <w:rFonts w:ascii="Times New Roman" w:hAnsi="Times New Roman"/>
                <w:sz w:val="22"/>
                <w:szCs w:val="22"/>
              </w:rPr>
              <w:t xml:space="preserve">Кара-Суу </w:t>
            </w:r>
          </w:p>
        </w:tc>
        <w:tc>
          <w:tcPr>
            <w:tcW w:w="793" w:type="pct"/>
          </w:tcPr>
          <w:p w:rsidR="00F52CE4" w:rsidRPr="0071698E" w:rsidRDefault="00F52CE4" w:rsidP="00F52CE4">
            <w:pPr>
              <w:tabs>
                <w:tab w:val="left" w:pos="709"/>
              </w:tabs>
              <w:spacing w:before="20" w:after="20"/>
              <w:jc w:val="right"/>
              <w:rPr>
                <w:rFonts w:ascii="Times New Roman" w:hAnsi="Times New Roman"/>
                <w:sz w:val="22"/>
                <w:szCs w:val="22"/>
                <w:highlight w:val="yellow"/>
                <w:lang w:val="ky-KG"/>
              </w:rPr>
            </w:pPr>
            <w:r>
              <w:rPr>
                <w:rFonts w:ascii="Times New Roman" w:hAnsi="Times New Roman"/>
                <w:sz w:val="22"/>
                <w:szCs w:val="22"/>
              </w:rPr>
              <w:t>1005,5</w:t>
            </w:r>
          </w:p>
        </w:tc>
        <w:tc>
          <w:tcPr>
            <w:tcW w:w="960" w:type="pct"/>
            <w:gridSpan w:val="2"/>
            <w:shd w:val="clear" w:color="auto" w:fill="auto"/>
          </w:tcPr>
          <w:p w:rsidR="00F52CE4" w:rsidRPr="0071698E" w:rsidRDefault="00F52CE4" w:rsidP="00F52CE4">
            <w:pPr>
              <w:tabs>
                <w:tab w:val="left" w:pos="709"/>
              </w:tabs>
              <w:spacing w:before="20" w:after="20"/>
              <w:jc w:val="right"/>
              <w:rPr>
                <w:rFonts w:ascii="Times New Roman" w:hAnsi="Times New Roman"/>
                <w:sz w:val="22"/>
                <w:szCs w:val="22"/>
                <w:highlight w:val="yellow"/>
                <w:lang w:val="ky-KG"/>
              </w:rPr>
            </w:pPr>
            <w:r>
              <w:rPr>
                <w:rFonts w:ascii="Times New Roman" w:hAnsi="Times New Roman"/>
                <w:sz w:val="22"/>
                <w:szCs w:val="22"/>
              </w:rPr>
              <w:t>4574,2</w:t>
            </w:r>
          </w:p>
        </w:tc>
        <w:tc>
          <w:tcPr>
            <w:tcW w:w="793" w:type="pct"/>
            <w:gridSpan w:val="2"/>
          </w:tcPr>
          <w:p w:rsidR="00F52CE4" w:rsidRPr="0071698E" w:rsidRDefault="00F52CE4" w:rsidP="00F52CE4">
            <w:pPr>
              <w:tabs>
                <w:tab w:val="left" w:pos="709"/>
              </w:tabs>
              <w:spacing w:before="20" w:after="20"/>
              <w:jc w:val="right"/>
              <w:rPr>
                <w:rFonts w:ascii="Times New Roman" w:hAnsi="Times New Roman"/>
                <w:sz w:val="22"/>
                <w:szCs w:val="22"/>
                <w:highlight w:val="yellow"/>
                <w:lang w:val="ky-KG"/>
              </w:rPr>
            </w:pPr>
            <w:r>
              <w:rPr>
                <w:rFonts w:ascii="Times New Roman" w:hAnsi="Times New Roman"/>
                <w:sz w:val="22"/>
                <w:szCs w:val="22"/>
              </w:rPr>
              <w:t>2110,9</w:t>
            </w:r>
          </w:p>
        </w:tc>
        <w:tc>
          <w:tcPr>
            <w:tcW w:w="790" w:type="pct"/>
          </w:tcPr>
          <w:p w:rsidR="00F52CE4" w:rsidRPr="0071698E" w:rsidRDefault="00F52CE4" w:rsidP="00F52CE4">
            <w:pPr>
              <w:tabs>
                <w:tab w:val="left" w:pos="709"/>
              </w:tabs>
              <w:spacing w:before="20" w:after="20"/>
              <w:jc w:val="right"/>
              <w:rPr>
                <w:rFonts w:ascii="Times New Roman" w:hAnsi="Times New Roman"/>
                <w:sz w:val="22"/>
                <w:szCs w:val="22"/>
                <w:highlight w:val="yellow"/>
                <w:lang w:val="ky-KG"/>
              </w:rPr>
            </w:pPr>
          </w:p>
        </w:tc>
      </w:tr>
      <w:tr w:rsidR="00F52CE4" w:rsidRPr="00270556" w:rsidTr="00F52CE4">
        <w:tc>
          <w:tcPr>
            <w:tcW w:w="1664" w:type="pct"/>
            <w:gridSpan w:val="2"/>
          </w:tcPr>
          <w:p w:rsidR="00F52CE4" w:rsidRPr="00583A15" w:rsidRDefault="00F52CE4" w:rsidP="00F52CE4">
            <w:pPr>
              <w:spacing w:before="20" w:after="20"/>
              <w:jc w:val="both"/>
              <w:rPr>
                <w:rFonts w:ascii="Times New Roman" w:hAnsi="Times New Roman"/>
                <w:sz w:val="22"/>
                <w:szCs w:val="22"/>
              </w:rPr>
            </w:pPr>
            <w:r w:rsidRPr="00583A15">
              <w:rPr>
                <w:rFonts w:ascii="Times New Roman" w:hAnsi="Times New Roman"/>
                <w:i/>
                <w:sz w:val="22"/>
                <w:szCs w:val="22"/>
              </w:rPr>
              <w:t>анын ичинде</w:t>
            </w:r>
            <w:r w:rsidRPr="00583A15">
              <w:rPr>
                <w:rFonts w:ascii="Times New Roman" w:hAnsi="Times New Roman"/>
                <w:sz w:val="22"/>
                <w:szCs w:val="22"/>
              </w:rPr>
              <w:t xml:space="preserve"> Кара-Суу ш.</w:t>
            </w:r>
          </w:p>
        </w:tc>
        <w:tc>
          <w:tcPr>
            <w:tcW w:w="793" w:type="pct"/>
          </w:tcPr>
          <w:p w:rsidR="00F52CE4" w:rsidRPr="0071698E" w:rsidRDefault="00F52CE4" w:rsidP="00F52CE4">
            <w:pPr>
              <w:tabs>
                <w:tab w:val="left" w:pos="709"/>
              </w:tabs>
              <w:spacing w:before="20" w:after="20"/>
              <w:jc w:val="right"/>
              <w:rPr>
                <w:rFonts w:ascii="Times New Roman" w:hAnsi="Times New Roman"/>
                <w:sz w:val="22"/>
                <w:szCs w:val="22"/>
                <w:highlight w:val="yellow"/>
                <w:lang w:val="ky-KG"/>
              </w:rPr>
            </w:pPr>
            <w:r>
              <w:rPr>
                <w:rFonts w:ascii="Times New Roman" w:hAnsi="Times New Roman"/>
                <w:sz w:val="22"/>
                <w:szCs w:val="22"/>
              </w:rPr>
              <w:t>88,3</w:t>
            </w:r>
          </w:p>
        </w:tc>
        <w:tc>
          <w:tcPr>
            <w:tcW w:w="960" w:type="pct"/>
            <w:gridSpan w:val="2"/>
            <w:shd w:val="clear" w:color="auto" w:fill="auto"/>
          </w:tcPr>
          <w:p w:rsidR="00F52CE4" w:rsidRPr="0071698E" w:rsidRDefault="00F52CE4" w:rsidP="00F52CE4">
            <w:pPr>
              <w:spacing w:before="20" w:after="20"/>
              <w:jc w:val="right"/>
              <w:rPr>
                <w:rFonts w:ascii="Times New Roman" w:hAnsi="Times New Roman"/>
                <w:sz w:val="22"/>
                <w:szCs w:val="22"/>
                <w:highlight w:val="yellow"/>
                <w:lang w:val="ky-KG"/>
              </w:rPr>
            </w:pPr>
            <w:r>
              <w:rPr>
                <w:rFonts w:ascii="Times New Roman" w:hAnsi="Times New Roman"/>
                <w:sz w:val="22"/>
                <w:szCs w:val="22"/>
              </w:rPr>
              <w:t>259,5</w:t>
            </w:r>
          </w:p>
        </w:tc>
        <w:tc>
          <w:tcPr>
            <w:tcW w:w="793" w:type="pct"/>
            <w:gridSpan w:val="2"/>
          </w:tcPr>
          <w:p w:rsidR="00F52CE4" w:rsidRPr="0071698E" w:rsidRDefault="00F52CE4" w:rsidP="00F52CE4">
            <w:pPr>
              <w:tabs>
                <w:tab w:val="left" w:pos="709"/>
              </w:tabs>
              <w:spacing w:before="20" w:after="20"/>
              <w:jc w:val="right"/>
              <w:rPr>
                <w:rFonts w:ascii="Times New Roman" w:hAnsi="Times New Roman"/>
                <w:sz w:val="22"/>
                <w:szCs w:val="22"/>
                <w:highlight w:val="yellow"/>
                <w:lang w:val="ky-KG"/>
              </w:rPr>
            </w:pPr>
            <w:r>
              <w:rPr>
                <w:rFonts w:ascii="Times New Roman" w:hAnsi="Times New Roman"/>
                <w:sz w:val="22"/>
                <w:szCs w:val="22"/>
              </w:rPr>
              <w:t>43,3</w:t>
            </w:r>
          </w:p>
        </w:tc>
        <w:tc>
          <w:tcPr>
            <w:tcW w:w="790" w:type="pct"/>
          </w:tcPr>
          <w:p w:rsidR="00F52CE4" w:rsidRPr="0071698E" w:rsidRDefault="00F52CE4" w:rsidP="00F52CE4">
            <w:pPr>
              <w:tabs>
                <w:tab w:val="left" w:pos="709"/>
              </w:tabs>
              <w:spacing w:before="20" w:after="20"/>
              <w:jc w:val="right"/>
              <w:rPr>
                <w:rFonts w:ascii="Times New Roman" w:hAnsi="Times New Roman"/>
                <w:sz w:val="22"/>
                <w:szCs w:val="22"/>
                <w:highlight w:val="yellow"/>
                <w:lang w:val="ky-KG"/>
              </w:rPr>
            </w:pPr>
          </w:p>
        </w:tc>
      </w:tr>
      <w:tr w:rsidR="00F52CE4" w:rsidRPr="00270556" w:rsidTr="00F52CE4">
        <w:tc>
          <w:tcPr>
            <w:tcW w:w="1664" w:type="pct"/>
            <w:gridSpan w:val="2"/>
          </w:tcPr>
          <w:p w:rsidR="00F52CE4" w:rsidRPr="00583A15" w:rsidRDefault="00F52CE4" w:rsidP="00F52CE4">
            <w:pPr>
              <w:spacing w:before="20" w:after="20"/>
              <w:jc w:val="both"/>
              <w:rPr>
                <w:rFonts w:ascii="Times New Roman" w:hAnsi="Times New Roman"/>
                <w:sz w:val="22"/>
                <w:szCs w:val="22"/>
              </w:rPr>
            </w:pPr>
            <w:r w:rsidRPr="00583A15">
              <w:rPr>
                <w:rFonts w:ascii="Times New Roman" w:hAnsi="Times New Roman"/>
                <w:sz w:val="22"/>
                <w:szCs w:val="22"/>
              </w:rPr>
              <w:t xml:space="preserve">Ноокат </w:t>
            </w:r>
          </w:p>
        </w:tc>
        <w:tc>
          <w:tcPr>
            <w:tcW w:w="793" w:type="pct"/>
          </w:tcPr>
          <w:p w:rsidR="00F52CE4" w:rsidRPr="0071698E" w:rsidRDefault="00F52CE4" w:rsidP="00F52CE4">
            <w:pPr>
              <w:tabs>
                <w:tab w:val="left" w:pos="709"/>
              </w:tabs>
              <w:spacing w:before="20" w:after="20"/>
              <w:jc w:val="right"/>
              <w:rPr>
                <w:rFonts w:ascii="Times New Roman" w:hAnsi="Times New Roman"/>
                <w:sz w:val="22"/>
                <w:szCs w:val="22"/>
                <w:highlight w:val="yellow"/>
                <w:lang w:val="ky-KG"/>
              </w:rPr>
            </w:pPr>
            <w:r>
              <w:rPr>
                <w:rFonts w:ascii="Times New Roman" w:hAnsi="Times New Roman"/>
                <w:sz w:val="22"/>
                <w:szCs w:val="22"/>
              </w:rPr>
              <w:t>759,4</w:t>
            </w:r>
          </w:p>
        </w:tc>
        <w:tc>
          <w:tcPr>
            <w:tcW w:w="960" w:type="pct"/>
            <w:gridSpan w:val="2"/>
            <w:shd w:val="clear" w:color="auto" w:fill="auto"/>
          </w:tcPr>
          <w:p w:rsidR="00F52CE4" w:rsidRPr="0071698E" w:rsidRDefault="00F52CE4" w:rsidP="00FF7C41">
            <w:pPr>
              <w:tabs>
                <w:tab w:val="left" w:pos="709"/>
              </w:tabs>
              <w:spacing w:before="20" w:after="20"/>
              <w:jc w:val="right"/>
              <w:rPr>
                <w:rFonts w:ascii="Times New Roman" w:hAnsi="Times New Roman"/>
                <w:sz w:val="22"/>
                <w:szCs w:val="22"/>
                <w:highlight w:val="yellow"/>
                <w:lang w:val="ky-KG"/>
              </w:rPr>
            </w:pPr>
            <w:r>
              <w:rPr>
                <w:rFonts w:ascii="Times New Roman" w:hAnsi="Times New Roman"/>
                <w:sz w:val="22"/>
                <w:szCs w:val="22"/>
              </w:rPr>
              <w:t>3461</w:t>
            </w:r>
          </w:p>
        </w:tc>
        <w:tc>
          <w:tcPr>
            <w:tcW w:w="793" w:type="pct"/>
            <w:gridSpan w:val="2"/>
          </w:tcPr>
          <w:p w:rsidR="00F52CE4" w:rsidRPr="0071698E" w:rsidRDefault="00F52CE4" w:rsidP="00F52CE4">
            <w:pPr>
              <w:tabs>
                <w:tab w:val="left" w:pos="709"/>
              </w:tabs>
              <w:spacing w:before="20" w:after="20"/>
              <w:jc w:val="right"/>
              <w:rPr>
                <w:rFonts w:ascii="Times New Roman" w:hAnsi="Times New Roman"/>
                <w:sz w:val="22"/>
                <w:szCs w:val="22"/>
                <w:highlight w:val="yellow"/>
                <w:lang w:val="ky-KG"/>
              </w:rPr>
            </w:pPr>
            <w:r>
              <w:rPr>
                <w:rFonts w:ascii="Times New Roman" w:hAnsi="Times New Roman"/>
                <w:sz w:val="22"/>
                <w:szCs w:val="22"/>
              </w:rPr>
              <w:t>435,4</w:t>
            </w:r>
          </w:p>
        </w:tc>
        <w:tc>
          <w:tcPr>
            <w:tcW w:w="790" w:type="pct"/>
          </w:tcPr>
          <w:p w:rsidR="00F52CE4" w:rsidRPr="0071698E" w:rsidRDefault="00F52CE4" w:rsidP="00F52CE4">
            <w:pPr>
              <w:tabs>
                <w:tab w:val="left" w:pos="709"/>
              </w:tabs>
              <w:spacing w:before="20" w:after="20"/>
              <w:jc w:val="right"/>
              <w:rPr>
                <w:rFonts w:ascii="Times New Roman" w:hAnsi="Times New Roman"/>
                <w:sz w:val="22"/>
                <w:szCs w:val="22"/>
                <w:highlight w:val="yellow"/>
                <w:lang w:val="ky-KG"/>
              </w:rPr>
            </w:pPr>
          </w:p>
        </w:tc>
      </w:tr>
      <w:tr w:rsidR="00F52CE4" w:rsidRPr="00270556" w:rsidTr="00F52CE4">
        <w:tc>
          <w:tcPr>
            <w:tcW w:w="1664" w:type="pct"/>
            <w:gridSpan w:val="2"/>
          </w:tcPr>
          <w:p w:rsidR="00F52CE4" w:rsidRPr="00583A15" w:rsidRDefault="00F52CE4" w:rsidP="00F52CE4">
            <w:pPr>
              <w:spacing w:before="20" w:after="20"/>
              <w:jc w:val="both"/>
              <w:rPr>
                <w:rFonts w:ascii="Times New Roman" w:hAnsi="Times New Roman"/>
                <w:sz w:val="22"/>
                <w:szCs w:val="22"/>
              </w:rPr>
            </w:pPr>
            <w:r w:rsidRPr="00583A15">
              <w:rPr>
                <w:rFonts w:ascii="Times New Roman" w:hAnsi="Times New Roman"/>
                <w:i/>
                <w:sz w:val="22"/>
                <w:szCs w:val="22"/>
              </w:rPr>
              <w:t>анын ичинде</w:t>
            </w:r>
            <w:r w:rsidRPr="00583A15">
              <w:rPr>
                <w:rFonts w:ascii="Times New Roman" w:hAnsi="Times New Roman"/>
                <w:sz w:val="22"/>
                <w:szCs w:val="22"/>
              </w:rPr>
              <w:t xml:space="preserve"> Ноокат ш.</w:t>
            </w:r>
          </w:p>
        </w:tc>
        <w:tc>
          <w:tcPr>
            <w:tcW w:w="793" w:type="pct"/>
          </w:tcPr>
          <w:p w:rsidR="00F52CE4" w:rsidRPr="0071698E" w:rsidRDefault="00F52CE4" w:rsidP="00F52CE4">
            <w:pPr>
              <w:tabs>
                <w:tab w:val="left" w:pos="709"/>
              </w:tabs>
              <w:spacing w:before="20" w:after="20"/>
              <w:jc w:val="right"/>
              <w:rPr>
                <w:rFonts w:ascii="Times New Roman" w:hAnsi="Times New Roman"/>
                <w:sz w:val="22"/>
                <w:szCs w:val="22"/>
                <w:highlight w:val="yellow"/>
                <w:lang w:val="ky-KG"/>
              </w:rPr>
            </w:pPr>
            <w:r>
              <w:rPr>
                <w:rFonts w:ascii="Times New Roman" w:hAnsi="Times New Roman"/>
                <w:sz w:val="22"/>
                <w:szCs w:val="22"/>
              </w:rPr>
              <w:t>11,9</w:t>
            </w:r>
          </w:p>
        </w:tc>
        <w:tc>
          <w:tcPr>
            <w:tcW w:w="960" w:type="pct"/>
            <w:gridSpan w:val="2"/>
            <w:shd w:val="clear" w:color="auto" w:fill="auto"/>
          </w:tcPr>
          <w:p w:rsidR="00F52CE4" w:rsidRPr="0071698E" w:rsidRDefault="00F52CE4" w:rsidP="00F52CE4">
            <w:pPr>
              <w:tabs>
                <w:tab w:val="left" w:pos="709"/>
              </w:tabs>
              <w:spacing w:before="20" w:after="20"/>
              <w:jc w:val="right"/>
              <w:rPr>
                <w:rFonts w:ascii="Times New Roman" w:hAnsi="Times New Roman"/>
                <w:sz w:val="22"/>
                <w:szCs w:val="22"/>
                <w:highlight w:val="yellow"/>
                <w:lang w:val="ky-KG"/>
              </w:rPr>
            </w:pPr>
            <w:r>
              <w:rPr>
                <w:rFonts w:ascii="Times New Roman" w:hAnsi="Times New Roman"/>
                <w:sz w:val="22"/>
                <w:szCs w:val="22"/>
              </w:rPr>
              <w:t>63,8</w:t>
            </w:r>
          </w:p>
        </w:tc>
        <w:tc>
          <w:tcPr>
            <w:tcW w:w="793" w:type="pct"/>
            <w:gridSpan w:val="2"/>
          </w:tcPr>
          <w:p w:rsidR="00F52CE4" w:rsidRPr="0071698E" w:rsidRDefault="00F52CE4" w:rsidP="00F52CE4">
            <w:pPr>
              <w:tabs>
                <w:tab w:val="left" w:pos="709"/>
              </w:tabs>
              <w:spacing w:before="20" w:after="20"/>
              <w:jc w:val="right"/>
              <w:rPr>
                <w:rFonts w:ascii="Times New Roman" w:hAnsi="Times New Roman"/>
                <w:sz w:val="22"/>
                <w:szCs w:val="22"/>
                <w:highlight w:val="yellow"/>
                <w:lang w:val="ky-KG"/>
              </w:rPr>
            </w:pPr>
            <w:r>
              <w:rPr>
                <w:rFonts w:ascii="Times New Roman" w:hAnsi="Times New Roman"/>
                <w:sz w:val="22"/>
                <w:szCs w:val="22"/>
              </w:rPr>
              <w:t>8,3</w:t>
            </w:r>
          </w:p>
        </w:tc>
        <w:tc>
          <w:tcPr>
            <w:tcW w:w="790" w:type="pct"/>
          </w:tcPr>
          <w:p w:rsidR="00F52CE4" w:rsidRPr="0071698E" w:rsidRDefault="00F52CE4" w:rsidP="00F52CE4">
            <w:pPr>
              <w:tabs>
                <w:tab w:val="left" w:pos="709"/>
              </w:tabs>
              <w:spacing w:before="20" w:after="20"/>
              <w:jc w:val="right"/>
              <w:rPr>
                <w:rFonts w:ascii="Times New Roman" w:hAnsi="Times New Roman"/>
                <w:sz w:val="22"/>
                <w:szCs w:val="22"/>
                <w:highlight w:val="yellow"/>
                <w:lang w:val="ky-KG"/>
              </w:rPr>
            </w:pPr>
          </w:p>
        </w:tc>
      </w:tr>
      <w:tr w:rsidR="00F52CE4" w:rsidRPr="00270556" w:rsidTr="00F52CE4">
        <w:tc>
          <w:tcPr>
            <w:tcW w:w="1664" w:type="pct"/>
            <w:gridSpan w:val="2"/>
          </w:tcPr>
          <w:p w:rsidR="00F52CE4" w:rsidRPr="00583A15" w:rsidRDefault="00F52CE4" w:rsidP="00F52CE4">
            <w:pPr>
              <w:tabs>
                <w:tab w:val="left" w:pos="2160"/>
              </w:tabs>
              <w:spacing w:before="20" w:after="20"/>
              <w:jc w:val="both"/>
              <w:rPr>
                <w:rFonts w:ascii="Times New Roman" w:hAnsi="Times New Roman"/>
                <w:bCs/>
                <w:sz w:val="22"/>
                <w:szCs w:val="22"/>
              </w:rPr>
            </w:pPr>
            <w:r w:rsidRPr="00583A15">
              <w:rPr>
                <w:rFonts w:ascii="Times New Roman" w:hAnsi="Times New Roman"/>
                <w:bCs/>
                <w:sz w:val="22"/>
                <w:szCs w:val="22"/>
              </w:rPr>
              <w:t>Өзгөн району</w:t>
            </w:r>
          </w:p>
        </w:tc>
        <w:tc>
          <w:tcPr>
            <w:tcW w:w="793" w:type="pct"/>
          </w:tcPr>
          <w:p w:rsidR="00F52CE4" w:rsidRPr="0071698E" w:rsidRDefault="00F52CE4" w:rsidP="00FF7C41">
            <w:pPr>
              <w:tabs>
                <w:tab w:val="left" w:pos="709"/>
              </w:tabs>
              <w:spacing w:before="20" w:after="20"/>
              <w:jc w:val="right"/>
              <w:rPr>
                <w:rFonts w:ascii="Times New Roman" w:hAnsi="Times New Roman"/>
                <w:sz w:val="22"/>
                <w:szCs w:val="22"/>
                <w:highlight w:val="yellow"/>
                <w:lang w:val="ky-KG"/>
              </w:rPr>
            </w:pPr>
            <w:r>
              <w:rPr>
                <w:rFonts w:ascii="Times New Roman" w:hAnsi="Times New Roman"/>
                <w:sz w:val="22"/>
                <w:szCs w:val="22"/>
              </w:rPr>
              <w:t>731</w:t>
            </w:r>
          </w:p>
        </w:tc>
        <w:tc>
          <w:tcPr>
            <w:tcW w:w="960" w:type="pct"/>
            <w:gridSpan w:val="2"/>
            <w:shd w:val="clear" w:color="auto" w:fill="auto"/>
          </w:tcPr>
          <w:p w:rsidR="00F52CE4" w:rsidRPr="0071698E" w:rsidRDefault="00F52CE4" w:rsidP="00FF7C41">
            <w:pPr>
              <w:tabs>
                <w:tab w:val="left" w:pos="709"/>
              </w:tabs>
              <w:spacing w:before="20" w:after="20"/>
              <w:jc w:val="right"/>
              <w:rPr>
                <w:rFonts w:ascii="Times New Roman" w:hAnsi="Times New Roman"/>
                <w:sz w:val="22"/>
                <w:szCs w:val="22"/>
                <w:highlight w:val="yellow"/>
                <w:lang w:val="ky-KG"/>
              </w:rPr>
            </w:pPr>
            <w:r>
              <w:rPr>
                <w:rFonts w:ascii="Times New Roman" w:hAnsi="Times New Roman"/>
                <w:sz w:val="22"/>
                <w:szCs w:val="22"/>
              </w:rPr>
              <w:t>2175</w:t>
            </w:r>
          </w:p>
        </w:tc>
        <w:tc>
          <w:tcPr>
            <w:tcW w:w="793" w:type="pct"/>
            <w:gridSpan w:val="2"/>
          </w:tcPr>
          <w:p w:rsidR="00F52CE4" w:rsidRPr="0071698E" w:rsidRDefault="00FF7C41" w:rsidP="00FF7C41">
            <w:pPr>
              <w:tabs>
                <w:tab w:val="left" w:pos="709"/>
              </w:tabs>
              <w:spacing w:before="20" w:after="20"/>
              <w:jc w:val="right"/>
              <w:rPr>
                <w:rFonts w:ascii="Times New Roman" w:hAnsi="Times New Roman"/>
                <w:sz w:val="22"/>
                <w:szCs w:val="22"/>
                <w:highlight w:val="yellow"/>
                <w:lang w:val="ky-KG"/>
              </w:rPr>
            </w:pPr>
            <w:r>
              <w:rPr>
                <w:rFonts w:ascii="Times New Roman" w:hAnsi="Times New Roman"/>
                <w:sz w:val="22"/>
                <w:szCs w:val="22"/>
              </w:rPr>
              <w:t>111</w:t>
            </w:r>
          </w:p>
        </w:tc>
        <w:tc>
          <w:tcPr>
            <w:tcW w:w="790" w:type="pct"/>
          </w:tcPr>
          <w:p w:rsidR="00F52CE4" w:rsidRPr="0071698E" w:rsidRDefault="00F52CE4" w:rsidP="00F52CE4">
            <w:pPr>
              <w:tabs>
                <w:tab w:val="left" w:pos="709"/>
              </w:tabs>
              <w:spacing w:before="20" w:after="20"/>
              <w:jc w:val="right"/>
              <w:rPr>
                <w:rFonts w:ascii="Times New Roman" w:hAnsi="Times New Roman"/>
                <w:sz w:val="22"/>
                <w:szCs w:val="22"/>
                <w:highlight w:val="yellow"/>
                <w:lang w:val="ky-KG"/>
              </w:rPr>
            </w:pPr>
          </w:p>
        </w:tc>
      </w:tr>
      <w:tr w:rsidR="00F52CE4" w:rsidRPr="00270556" w:rsidTr="00F52CE4">
        <w:tc>
          <w:tcPr>
            <w:tcW w:w="1664" w:type="pct"/>
            <w:gridSpan w:val="2"/>
          </w:tcPr>
          <w:p w:rsidR="00F52CE4" w:rsidRPr="00583A15" w:rsidRDefault="00F52CE4" w:rsidP="00F52CE4">
            <w:pPr>
              <w:tabs>
                <w:tab w:val="left" w:pos="2160"/>
              </w:tabs>
              <w:spacing w:before="20" w:after="20"/>
              <w:jc w:val="both"/>
              <w:rPr>
                <w:rFonts w:ascii="Times New Roman" w:hAnsi="Times New Roman"/>
                <w:bCs/>
                <w:sz w:val="22"/>
                <w:szCs w:val="22"/>
              </w:rPr>
            </w:pPr>
            <w:r w:rsidRPr="00583A15">
              <w:rPr>
                <w:rFonts w:ascii="Times New Roman" w:hAnsi="Times New Roman"/>
                <w:bCs/>
                <w:i/>
                <w:sz w:val="22"/>
                <w:szCs w:val="22"/>
              </w:rPr>
              <w:t>анын ичинде</w:t>
            </w:r>
            <w:r w:rsidRPr="00583A15">
              <w:rPr>
                <w:rFonts w:ascii="Times New Roman" w:hAnsi="Times New Roman"/>
                <w:bCs/>
                <w:sz w:val="22"/>
                <w:szCs w:val="22"/>
              </w:rPr>
              <w:t xml:space="preserve"> Өзгөн ш.</w:t>
            </w:r>
          </w:p>
        </w:tc>
        <w:tc>
          <w:tcPr>
            <w:tcW w:w="793" w:type="pct"/>
          </w:tcPr>
          <w:p w:rsidR="00F52CE4" w:rsidRPr="0071698E" w:rsidRDefault="00F52CE4" w:rsidP="00FF7C41">
            <w:pPr>
              <w:tabs>
                <w:tab w:val="left" w:pos="709"/>
              </w:tabs>
              <w:spacing w:before="20" w:after="20"/>
              <w:jc w:val="right"/>
              <w:rPr>
                <w:rFonts w:ascii="Times New Roman" w:hAnsi="Times New Roman"/>
                <w:sz w:val="22"/>
                <w:szCs w:val="22"/>
                <w:highlight w:val="yellow"/>
                <w:lang w:val="ky-KG"/>
              </w:rPr>
            </w:pPr>
            <w:r>
              <w:rPr>
                <w:rFonts w:ascii="Times New Roman" w:hAnsi="Times New Roman"/>
                <w:sz w:val="22"/>
                <w:szCs w:val="22"/>
              </w:rPr>
              <w:t>67</w:t>
            </w:r>
          </w:p>
        </w:tc>
        <w:tc>
          <w:tcPr>
            <w:tcW w:w="960" w:type="pct"/>
            <w:gridSpan w:val="2"/>
            <w:shd w:val="clear" w:color="auto" w:fill="auto"/>
            <w:vAlign w:val="bottom"/>
          </w:tcPr>
          <w:p w:rsidR="00F52CE4" w:rsidRPr="0071698E" w:rsidRDefault="00F52CE4" w:rsidP="00FF7C41">
            <w:pPr>
              <w:spacing w:before="20" w:after="20"/>
              <w:jc w:val="right"/>
              <w:rPr>
                <w:rFonts w:ascii="Times New Roman" w:hAnsi="Times New Roman"/>
                <w:sz w:val="22"/>
                <w:szCs w:val="22"/>
                <w:highlight w:val="yellow"/>
                <w:lang w:val="ky-KG"/>
              </w:rPr>
            </w:pPr>
            <w:r>
              <w:rPr>
                <w:rFonts w:ascii="Times New Roman" w:hAnsi="Times New Roman"/>
                <w:sz w:val="22"/>
                <w:szCs w:val="22"/>
              </w:rPr>
              <w:t>130</w:t>
            </w:r>
          </w:p>
        </w:tc>
        <w:tc>
          <w:tcPr>
            <w:tcW w:w="793" w:type="pct"/>
            <w:gridSpan w:val="2"/>
            <w:vAlign w:val="bottom"/>
          </w:tcPr>
          <w:p w:rsidR="00F52CE4" w:rsidRPr="0071698E" w:rsidRDefault="00F52CE4" w:rsidP="00F52CE4">
            <w:pPr>
              <w:spacing w:before="20" w:after="20"/>
              <w:jc w:val="right"/>
              <w:rPr>
                <w:rFonts w:ascii="Times New Roman" w:hAnsi="Times New Roman"/>
                <w:sz w:val="22"/>
                <w:szCs w:val="22"/>
                <w:highlight w:val="yellow"/>
                <w:lang w:val="ky-KG"/>
              </w:rPr>
            </w:pPr>
            <w:r>
              <w:rPr>
                <w:rFonts w:ascii="Times New Roman" w:hAnsi="Times New Roman"/>
                <w:sz w:val="22"/>
                <w:szCs w:val="22"/>
              </w:rPr>
              <w:t>7,2</w:t>
            </w:r>
          </w:p>
        </w:tc>
        <w:tc>
          <w:tcPr>
            <w:tcW w:w="790" w:type="pct"/>
          </w:tcPr>
          <w:p w:rsidR="00F52CE4" w:rsidRPr="0071698E" w:rsidRDefault="00F52CE4" w:rsidP="00F52CE4">
            <w:pPr>
              <w:spacing w:before="20" w:after="20"/>
              <w:jc w:val="right"/>
              <w:rPr>
                <w:rFonts w:ascii="Times New Roman" w:hAnsi="Times New Roman"/>
                <w:sz w:val="22"/>
                <w:szCs w:val="22"/>
                <w:highlight w:val="yellow"/>
                <w:lang w:val="ky-KG"/>
              </w:rPr>
            </w:pPr>
          </w:p>
        </w:tc>
      </w:tr>
      <w:tr w:rsidR="00F52CE4" w:rsidRPr="00270556" w:rsidTr="00F52CE4">
        <w:trPr>
          <w:trHeight w:val="417"/>
        </w:trPr>
        <w:tc>
          <w:tcPr>
            <w:tcW w:w="1664" w:type="pct"/>
            <w:gridSpan w:val="2"/>
            <w:tcBorders>
              <w:bottom w:val="single" w:sz="8" w:space="0" w:color="auto"/>
            </w:tcBorders>
          </w:tcPr>
          <w:p w:rsidR="00F52CE4" w:rsidRPr="00583A15" w:rsidRDefault="00F52CE4" w:rsidP="00F52CE4">
            <w:pPr>
              <w:spacing w:before="20" w:after="20"/>
              <w:jc w:val="both"/>
              <w:rPr>
                <w:rFonts w:ascii="Times New Roman" w:hAnsi="Times New Roman"/>
                <w:sz w:val="22"/>
                <w:szCs w:val="22"/>
              </w:rPr>
            </w:pPr>
            <w:r w:rsidRPr="00583A15">
              <w:rPr>
                <w:rFonts w:ascii="Times New Roman" w:hAnsi="Times New Roman"/>
                <w:sz w:val="22"/>
                <w:szCs w:val="22"/>
              </w:rPr>
              <w:t xml:space="preserve">Чоӊ-Алай </w:t>
            </w:r>
          </w:p>
        </w:tc>
        <w:tc>
          <w:tcPr>
            <w:tcW w:w="793" w:type="pct"/>
            <w:tcBorders>
              <w:bottom w:val="single" w:sz="8" w:space="0" w:color="auto"/>
            </w:tcBorders>
          </w:tcPr>
          <w:p w:rsidR="00F52CE4" w:rsidRPr="0071698E" w:rsidRDefault="00F52CE4" w:rsidP="00F52CE4">
            <w:pPr>
              <w:tabs>
                <w:tab w:val="left" w:pos="709"/>
              </w:tabs>
              <w:spacing w:before="20" w:after="20"/>
              <w:jc w:val="right"/>
              <w:rPr>
                <w:rFonts w:ascii="Times New Roman" w:hAnsi="Times New Roman"/>
                <w:sz w:val="22"/>
                <w:szCs w:val="22"/>
                <w:highlight w:val="yellow"/>
                <w:lang w:val="ky-KG"/>
              </w:rPr>
            </w:pPr>
            <w:r>
              <w:rPr>
                <w:rFonts w:ascii="Times New Roman" w:hAnsi="Times New Roman"/>
                <w:sz w:val="22"/>
                <w:szCs w:val="22"/>
              </w:rPr>
              <w:t>365,5</w:t>
            </w:r>
          </w:p>
        </w:tc>
        <w:tc>
          <w:tcPr>
            <w:tcW w:w="960" w:type="pct"/>
            <w:gridSpan w:val="2"/>
            <w:tcBorders>
              <w:bottom w:val="single" w:sz="8" w:space="0" w:color="auto"/>
            </w:tcBorders>
            <w:shd w:val="clear" w:color="auto" w:fill="auto"/>
          </w:tcPr>
          <w:p w:rsidR="00F52CE4" w:rsidRPr="0071698E" w:rsidRDefault="00F52CE4" w:rsidP="00F52CE4">
            <w:pPr>
              <w:spacing w:before="20" w:after="20"/>
              <w:jc w:val="right"/>
              <w:rPr>
                <w:rFonts w:ascii="Times New Roman" w:hAnsi="Times New Roman"/>
                <w:sz w:val="22"/>
                <w:szCs w:val="22"/>
                <w:highlight w:val="yellow"/>
                <w:lang w:val="ky-KG"/>
              </w:rPr>
            </w:pPr>
            <w:r>
              <w:rPr>
                <w:rFonts w:ascii="Times New Roman" w:hAnsi="Times New Roman"/>
                <w:sz w:val="22"/>
                <w:szCs w:val="22"/>
              </w:rPr>
              <w:t>553,7</w:t>
            </w:r>
          </w:p>
        </w:tc>
        <w:tc>
          <w:tcPr>
            <w:tcW w:w="793" w:type="pct"/>
            <w:gridSpan w:val="2"/>
            <w:tcBorders>
              <w:bottom w:val="single" w:sz="8" w:space="0" w:color="auto"/>
            </w:tcBorders>
          </w:tcPr>
          <w:p w:rsidR="00F52CE4" w:rsidRPr="0071698E" w:rsidRDefault="00F52CE4" w:rsidP="00F52CE4">
            <w:pPr>
              <w:spacing w:before="20" w:after="20"/>
              <w:jc w:val="right"/>
              <w:rPr>
                <w:sz w:val="22"/>
                <w:szCs w:val="22"/>
                <w:highlight w:val="yellow"/>
                <w:lang w:val="ky-KG"/>
              </w:rPr>
            </w:pPr>
            <w:r>
              <w:rPr>
                <w:sz w:val="22"/>
                <w:szCs w:val="22"/>
              </w:rPr>
              <w:t>2,1</w:t>
            </w:r>
          </w:p>
        </w:tc>
        <w:tc>
          <w:tcPr>
            <w:tcW w:w="790" w:type="pct"/>
            <w:tcBorders>
              <w:bottom w:val="single" w:sz="8" w:space="0" w:color="auto"/>
            </w:tcBorders>
          </w:tcPr>
          <w:p w:rsidR="00F52CE4" w:rsidRPr="0071698E" w:rsidRDefault="00F52CE4" w:rsidP="00F52CE4">
            <w:pPr>
              <w:spacing w:before="20" w:after="20"/>
              <w:jc w:val="right"/>
              <w:rPr>
                <w:sz w:val="22"/>
                <w:szCs w:val="22"/>
                <w:highlight w:val="yellow"/>
                <w:lang w:val="ky-KG"/>
              </w:rPr>
            </w:pPr>
          </w:p>
        </w:tc>
      </w:tr>
      <w:tr w:rsidR="00F52CE4" w:rsidRPr="000D0BE6" w:rsidTr="00F52CE4">
        <w:trPr>
          <w:trHeight w:val="417"/>
        </w:trPr>
        <w:tc>
          <w:tcPr>
            <w:tcW w:w="4210" w:type="pct"/>
            <w:gridSpan w:val="7"/>
            <w:tcBorders>
              <w:top w:val="single" w:sz="8" w:space="0" w:color="auto"/>
              <w:bottom w:val="single" w:sz="8" w:space="0" w:color="auto"/>
            </w:tcBorders>
          </w:tcPr>
          <w:p w:rsidR="00F52CE4" w:rsidRPr="00583A15" w:rsidRDefault="00F52CE4" w:rsidP="00F52CE4">
            <w:pPr>
              <w:spacing w:before="20" w:after="20"/>
              <w:jc w:val="center"/>
              <w:rPr>
                <w:rFonts w:ascii="Times New Roman" w:hAnsi="Times New Roman"/>
                <w:b/>
                <w:i/>
                <w:sz w:val="22"/>
                <w:szCs w:val="22"/>
              </w:rPr>
            </w:pPr>
            <w:r w:rsidRPr="00583A15">
              <w:rPr>
                <w:rFonts w:ascii="Times New Roman" w:hAnsi="Times New Roman"/>
                <w:b/>
                <w:i/>
                <w:sz w:val="22"/>
                <w:szCs w:val="22"/>
              </w:rPr>
              <w:t>202</w:t>
            </w:r>
            <w:r>
              <w:rPr>
                <w:rFonts w:ascii="Times New Roman" w:hAnsi="Times New Roman"/>
                <w:b/>
                <w:i/>
                <w:sz w:val="22"/>
                <w:szCs w:val="22"/>
              </w:rPr>
              <w:t>4</w:t>
            </w:r>
            <w:r w:rsidRPr="00583A15">
              <w:rPr>
                <w:rFonts w:ascii="Times New Roman" w:hAnsi="Times New Roman"/>
                <w:b/>
                <w:i/>
                <w:sz w:val="22"/>
                <w:szCs w:val="22"/>
              </w:rPr>
              <w:t>-ж.  карата пайыз менен</w:t>
            </w:r>
          </w:p>
        </w:tc>
        <w:tc>
          <w:tcPr>
            <w:tcW w:w="790" w:type="pct"/>
            <w:tcBorders>
              <w:top w:val="single" w:sz="8" w:space="0" w:color="auto"/>
              <w:bottom w:val="single" w:sz="8" w:space="0" w:color="auto"/>
            </w:tcBorders>
          </w:tcPr>
          <w:p w:rsidR="00F52CE4" w:rsidRPr="00583A15" w:rsidRDefault="00F52CE4" w:rsidP="00F52CE4">
            <w:pPr>
              <w:spacing w:before="20" w:after="20"/>
              <w:jc w:val="center"/>
              <w:rPr>
                <w:i/>
                <w:sz w:val="22"/>
                <w:szCs w:val="22"/>
              </w:rPr>
            </w:pPr>
          </w:p>
        </w:tc>
      </w:tr>
      <w:tr w:rsidR="00F52CE4" w:rsidRPr="003A6771" w:rsidTr="00F52CE4">
        <w:tc>
          <w:tcPr>
            <w:tcW w:w="1664" w:type="pct"/>
            <w:gridSpan w:val="2"/>
            <w:tcBorders>
              <w:top w:val="single" w:sz="8" w:space="0" w:color="auto"/>
            </w:tcBorders>
          </w:tcPr>
          <w:p w:rsidR="00F52CE4" w:rsidRPr="00583A15" w:rsidRDefault="00F52CE4" w:rsidP="00F52CE4">
            <w:pPr>
              <w:spacing w:before="20" w:after="20"/>
              <w:rPr>
                <w:rFonts w:ascii="Times New Roman" w:hAnsi="Times New Roman"/>
                <w:b/>
                <w:sz w:val="22"/>
                <w:szCs w:val="22"/>
              </w:rPr>
            </w:pPr>
            <w:r w:rsidRPr="00583A15">
              <w:rPr>
                <w:rFonts w:ascii="Times New Roman" w:hAnsi="Times New Roman"/>
                <w:b/>
                <w:sz w:val="22"/>
                <w:szCs w:val="22"/>
              </w:rPr>
              <w:t>Облус боюнча</w:t>
            </w:r>
          </w:p>
        </w:tc>
        <w:tc>
          <w:tcPr>
            <w:tcW w:w="793" w:type="pct"/>
            <w:tcBorders>
              <w:top w:val="single" w:sz="8" w:space="0" w:color="auto"/>
            </w:tcBorders>
          </w:tcPr>
          <w:p w:rsidR="00F52CE4" w:rsidRPr="0071698E" w:rsidRDefault="00F52CE4" w:rsidP="00F52CE4">
            <w:pPr>
              <w:tabs>
                <w:tab w:val="left" w:pos="709"/>
              </w:tabs>
              <w:spacing w:before="20" w:after="20"/>
              <w:jc w:val="right"/>
              <w:rPr>
                <w:rFonts w:ascii="Times New Roman" w:hAnsi="Times New Roman"/>
                <w:b/>
                <w:bCs/>
                <w:sz w:val="22"/>
                <w:szCs w:val="22"/>
                <w:highlight w:val="yellow"/>
                <w:lang w:val="ky-KG"/>
              </w:rPr>
            </w:pPr>
            <w:r>
              <w:rPr>
                <w:rFonts w:ascii="Times New Roman" w:hAnsi="Times New Roman"/>
                <w:b/>
                <w:bCs/>
                <w:sz w:val="22"/>
                <w:szCs w:val="22"/>
              </w:rPr>
              <w:t>101,1</w:t>
            </w:r>
          </w:p>
        </w:tc>
        <w:tc>
          <w:tcPr>
            <w:tcW w:w="960" w:type="pct"/>
            <w:gridSpan w:val="2"/>
            <w:tcBorders>
              <w:top w:val="single" w:sz="8" w:space="0" w:color="auto"/>
            </w:tcBorders>
          </w:tcPr>
          <w:p w:rsidR="00F52CE4" w:rsidRPr="0071698E" w:rsidRDefault="00F52CE4" w:rsidP="00F52CE4">
            <w:pPr>
              <w:tabs>
                <w:tab w:val="left" w:pos="709"/>
              </w:tabs>
              <w:spacing w:before="20" w:after="20"/>
              <w:jc w:val="right"/>
              <w:rPr>
                <w:rFonts w:ascii="Times New Roman" w:hAnsi="Times New Roman"/>
                <w:b/>
                <w:bCs/>
                <w:color w:val="FF0000"/>
                <w:sz w:val="22"/>
                <w:szCs w:val="22"/>
                <w:highlight w:val="yellow"/>
                <w:lang w:val="ky-KG"/>
              </w:rPr>
            </w:pPr>
            <w:r>
              <w:rPr>
                <w:rFonts w:ascii="Times New Roman" w:hAnsi="Times New Roman"/>
                <w:b/>
                <w:bCs/>
                <w:sz w:val="22"/>
                <w:szCs w:val="22"/>
              </w:rPr>
              <w:t>102,8</w:t>
            </w:r>
          </w:p>
        </w:tc>
        <w:tc>
          <w:tcPr>
            <w:tcW w:w="793" w:type="pct"/>
            <w:gridSpan w:val="2"/>
            <w:tcBorders>
              <w:top w:val="single" w:sz="8" w:space="0" w:color="auto"/>
            </w:tcBorders>
          </w:tcPr>
          <w:p w:rsidR="00F52CE4" w:rsidRPr="0071698E" w:rsidRDefault="00F52CE4" w:rsidP="00F52CE4">
            <w:pPr>
              <w:tabs>
                <w:tab w:val="left" w:pos="709"/>
              </w:tabs>
              <w:spacing w:before="20" w:after="20"/>
              <w:jc w:val="right"/>
              <w:rPr>
                <w:rFonts w:ascii="Times New Roman" w:hAnsi="Times New Roman"/>
                <w:b/>
                <w:bCs/>
                <w:sz w:val="22"/>
                <w:szCs w:val="22"/>
                <w:highlight w:val="yellow"/>
                <w:lang w:val="ky-KG"/>
              </w:rPr>
            </w:pPr>
            <w:r>
              <w:rPr>
                <w:rFonts w:ascii="Times New Roman" w:hAnsi="Times New Roman"/>
                <w:b/>
                <w:bCs/>
                <w:sz w:val="22"/>
                <w:szCs w:val="22"/>
              </w:rPr>
              <w:t>161,5</w:t>
            </w:r>
          </w:p>
        </w:tc>
        <w:tc>
          <w:tcPr>
            <w:tcW w:w="790" w:type="pct"/>
            <w:tcBorders>
              <w:top w:val="single" w:sz="8" w:space="0" w:color="auto"/>
            </w:tcBorders>
          </w:tcPr>
          <w:p w:rsidR="00F52CE4" w:rsidRPr="0071698E" w:rsidRDefault="00F52CE4" w:rsidP="00F52CE4">
            <w:pPr>
              <w:tabs>
                <w:tab w:val="left" w:pos="709"/>
              </w:tabs>
              <w:spacing w:before="20" w:after="20"/>
              <w:jc w:val="right"/>
              <w:rPr>
                <w:rFonts w:ascii="Times New Roman" w:hAnsi="Times New Roman"/>
                <w:b/>
                <w:bCs/>
                <w:sz w:val="22"/>
                <w:szCs w:val="22"/>
                <w:highlight w:val="yellow"/>
                <w:lang w:val="ky-KG"/>
              </w:rPr>
            </w:pPr>
          </w:p>
        </w:tc>
      </w:tr>
      <w:tr w:rsidR="00F52CE4" w:rsidRPr="003A6771" w:rsidTr="00F52CE4">
        <w:trPr>
          <w:trHeight w:val="227"/>
        </w:trPr>
        <w:tc>
          <w:tcPr>
            <w:tcW w:w="1664" w:type="pct"/>
            <w:gridSpan w:val="2"/>
          </w:tcPr>
          <w:p w:rsidR="00F52CE4" w:rsidRPr="00583A15" w:rsidRDefault="00F52CE4" w:rsidP="00F52CE4">
            <w:pPr>
              <w:spacing w:before="20" w:after="20"/>
              <w:jc w:val="both"/>
              <w:rPr>
                <w:rFonts w:ascii="Times New Roman" w:hAnsi="Times New Roman"/>
                <w:sz w:val="22"/>
                <w:szCs w:val="22"/>
              </w:rPr>
            </w:pPr>
            <w:r w:rsidRPr="00583A15">
              <w:rPr>
                <w:rFonts w:ascii="Times New Roman" w:hAnsi="Times New Roman"/>
                <w:sz w:val="22"/>
                <w:szCs w:val="22"/>
              </w:rPr>
              <w:t xml:space="preserve">      </w:t>
            </w:r>
            <w:r w:rsidRPr="00583A15">
              <w:rPr>
                <w:rFonts w:ascii="Times New Roman" w:hAnsi="Times New Roman"/>
                <w:i/>
                <w:sz w:val="22"/>
                <w:szCs w:val="22"/>
              </w:rPr>
              <w:t>райондор:</w:t>
            </w:r>
          </w:p>
        </w:tc>
        <w:tc>
          <w:tcPr>
            <w:tcW w:w="793" w:type="pct"/>
          </w:tcPr>
          <w:p w:rsidR="00F52CE4" w:rsidRPr="0071698E" w:rsidRDefault="00F52CE4" w:rsidP="00F52CE4">
            <w:pPr>
              <w:tabs>
                <w:tab w:val="left" w:pos="709"/>
              </w:tabs>
              <w:spacing w:before="20" w:after="20"/>
              <w:jc w:val="right"/>
              <w:rPr>
                <w:rFonts w:ascii="Times New Roman" w:hAnsi="Times New Roman"/>
                <w:sz w:val="22"/>
                <w:szCs w:val="22"/>
                <w:highlight w:val="yellow"/>
              </w:rPr>
            </w:pPr>
          </w:p>
        </w:tc>
        <w:tc>
          <w:tcPr>
            <w:tcW w:w="960" w:type="pct"/>
            <w:gridSpan w:val="2"/>
          </w:tcPr>
          <w:p w:rsidR="00F52CE4" w:rsidRPr="0071698E" w:rsidRDefault="00F52CE4" w:rsidP="00F52CE4">
            <w:pPr>
              <w:tabs>
                <w:tab w:val="left" w:pos="709"/>
              </w:tabs>
              <w:spacing w:before="20" w:after="20"/>
              <w:jc w:val="right"/>
              <w:rPr>
                <w:rFonts w:ascii="Times New Roman" w:hAnsi="Times New Roman"/>
                <w:color w:val="FF0000"/>
                <w:sz w:val="22"/>
                <w:szCs w:val="22"/>
                <w:highlight w:val="yellow"/>
              </w:rPr>
            </w:pPr>
          </w:p>
        </w:tc>
        <w:tc>
          <w:tcPr>
            <w:tcW w:w="793" w:type="pct"/>
            <w:gridSpan w:val="2"/>
          </w:tcPr>
          <w:p w:rsidR="00F52CE4" w:rsidRPr="0071698E" w:rsidRDefault="00F52CE4" w:rsidP="00F52CE4">
            <w:pPr>
              <w:tabs>
                <w:tab w:val="left" w:pos="709"/>
              </w:tabs>
              <w:spacing w:before="20" w:after="20"/>
              <w:jc w:val="right"/>
              <w:rPr>
                <w:rFonts w:ascii="Times New Roman" w:hAnsi="Times New Roman"/>
                <w:sz w:val="22"/>
                <w:szCs w:val="22"/>
                <w:highlight w:val="yellow"/>
              </w:rPr>
            </w:pPr>
          </w:p>
        </w:tc>
        <w:tc>
          <w:tcPr>
            <w:tcW w:w="790" w:type="pct"/>
          </w:tcPr>
          <w:p w:rsidR="00F52CE4" w:rsidRPr="0071698E" w:rsidRDefault="00F52CE4" w:rsidP="00F52CE4">
            <w:pPr>
              <w:tabs>
                <w:tab w:val="left" w:pos="709"/>
              </w:tabs>
              <w:spacing w:before="20" w:after="20"/>
              <w:jc w:val="right"/>
              <w:rPr>
                <w:rFonts w:ascii="Times New Roman" w:hAnsi="Times New Roman"/>
                <w:sz w:val="22"/>
                <w:szCs w:val="22"/>
                <w:highlight w:val="yellow"/>
              </w:rPr>
            </w:pPr>
          </w:p>
        </w:tc>
      </w:tr>
      <w:tr w:rsidR="00F52CE4" w:rsidRPr="003A6771" w:rsidTr="00F52CE4">
        <w:trPr>
          <w:trHeight w:val="350"/>
        </w:trPr>
        <w:tc>
          <w:tcPr>
            <w:tcW w:w="1664" w:type="pct"/>
            <w:gridSpan w:val="2"/>
          </w:tcPr>
          <w:p w:rsidR="00F52CE4" w:rsidRPr="00583A15" w:rsidRDefault="00F52CE4" w:rsidP="00F52CE4">
            <w:pPr>
              <w:spacing w:before="20" w:after="20"/>
              <w:jc w:val="both"/>
              <w:rPr>
                <w:rFonts w:ascii="Times New Roman" w:hAnsi="Times New Roman"/>
                <w:sz w:val="22"/>
                <w:szCs w:val="22"/>
              </w:rPr>
            </w:pPr>
            <w:r w:rsidRPr="00583A15">
              <w:rPr>
                <w:rFonts w:ascii="Times New Roman" w:hAnsi="Times New Roman"/>
                <w:sz w:val="22"/>
                <w:szCs w:val="22"/>
              </w:rPr>
              <w:t xml:space="preserve">Алай </w:t>
            </w:r>
          </w:p>
        </w:tc>
        <w:tc>
          <w:tcPr>
            <w:tcW w:w="793" w:type="pct"/>
          </w:tcPr>
          <w:p w:rsidR="00F52CE4" w:rsidRPr="0071698E" w:rsidRDefault="00F52CE4" w:rsidP="00F52CE4">
            <w:pPr>
              <w:tabs>
                <w:tab w:val="left" w:pos="709"/>
              </w:tabs>
              <w:spacing w:before="20" w:after="20"/>
              <w:jc w:val="right"/>
              <w:rPr>
                <w:rFonts w:ascii="Times New Roman" w:hAnsi="Times New Roman"/>
                <w:sz w:val="22"/>
                <w:szCs w:val="22"/>
                <w:highlight w:val="yellow"/>
                <w:lang w:val="ky-KG"/>
              </w:rPr>
            </w:pPr>
            <w:r>
              <w:rPr>
                <w:rFonts w:ascii="Times New Roman" w:hAnsi="Times New Roman"/>
                <w:sz w:val="22"/>
                <w:szCs w:val="22"/>
              </w:rPr>
              <w:t>100,7</w:t>
            </w:r>
          </w:p>
        </w:tc>
        <w:tc>
          <w:tcPr>
            <w:tcW w:w="960" w:type="pct"/>
            <w:gridSpan w:val="2"/>
          </w:tcPr>
          <w:p w:rsidR="00F52CE4" w:rsidRPr="0071698E" w:rsidRDefault="00F52CE4" w:rsidP="00F52CE4">
            <w:pPr>
              <w:tabs>
                <w:tab w:val="left" w:pos="709"/>
              </w:tabs>
              <w:spacing w:before="20" w:after="20"/>
              <w:jc w:val="right"/>
              <w:rPr>
                <w:rFonts w:ascii="Times New Roman" w:hAnsi="Times New Roman"/>
                <w:sz w:val="22"/>
                <w:szCs w:val="22"/>
                <w:highlight w:val="yellow"/>
                <w:lang w:val="ky-KG"/>
              </w:rPr>
            </w:pPr>
            <w:r>
              <w:rPr>
                <w:rFonts w:ascii="Times New Roman" w:hAnsi="Times New Roman"/>
                <w:sz w:val="22"/>
                <w:szCs w:val="22"/>
              </w:rPr>
              <w:t>100,2</w:t>
            </w:r>
          </w:p>
        </w:tc>
        <w:tc>
          <w:tcPr>
            <w:tcW w:w="793" w:type="pct"/>
            <w:gridSpan w:val="2"/>
          </w:tcPr>
          <w:p w:rsidR="00F52CE4" w:rsidRPr="0071698E" w:rsidRDefault="00F52CE4" w:rsidP="00F52CE4">
            <w:pPr>
              <w:tabs>
                <w:tab w:val="left" w:pos="709"/>
              </w:tabs>
              <w:spacing w:before="20" w:after="20"/>
              <w:jc w:val="right"/>
              <w:rPr>
                <w:rFonts w:ascii="Times New Roman" w:hAnsi="Times New Roman"/>
                <w:sz w:val="22"/>
                <w:szCs w:val="22"/>
                <w:highlight w:val="yellow"/>
              </w:rPr>
            </w:pPr>
            <w:r>
              <w:rPr>
                <w:rFonts w:ascii="Times New Roman" w:hAnsi="Times New Roman"/>
                <w:sz w:val="22"/>
                <w:szCs w:val="22"/>
              </w:rPr>
              <w:t>100,9</w:t>
            </w:r>
          </w:p>
        </w:tc>
        <w:tc>
          <w:tcPr>
            <w:tcW w:w="790" w:type="pct"/>
          </w:tcPr>
          <w:p w:rsidR="00F52CE4" w:rsidRPr="0071698E" w:rsidRDefault="00F52CE4" w:rsidP="00F52CE4">
            <w:pPr>
              <w:tabs>
                <w:tab w:val="left" w:pos="709"/>
              </w:tabs>
              <w:spacing w:before="20" w:after="20"/>
              <w:jc w:val="right"/>
              <w:rPr>
                <w:rFonts w:ascii="Times New Roman" w:hAnsi="Times New Roman"/>
                <w:sz w:val="22"/>
                <w:szCs w:val="22"/>
                <w:highlight w:val="yellow"/>
              </w:rPr>
            </w:pPr>
          </w:p>
        </w:tc>
      </w:tr>
      <w:tr w:rsidR="00F52CE4" w:rsidRPr="003A6771" w:rsidTr="00F52CE4">
        <w:tc>
          <w:tcPr>
            <w:tcW w:w="1664" w:type="pct"/>
            <w:gridSpan w:val="2"/>
          </w:tcPr>
          <w:p w:rsidR="00F52CE4" w:rsidRPr="00583A15" w:rsidRDefault="00F52CE4" w:rsidP="00F52CE4">
            <w:pPr>
              <w:spacing w:before="20" w:after="20"/>
              <w:jc w:val="both"/>
              <w:rPr>
                <w:rFonts w:ascii="Times New Roman" w:hAnsi="Times New Roman"/>
                <w:sz w:val="22"/>
                <w:szCs w:val="22"/>
              </w:rPr>
            </w:pPr>
            <w:r w:rsidRPr="00583A15">
              <w:rPr>
                <w:rFonts w:ascii="Times New Roman" w:hAnsi="Times New Roman"/>
                <w:sz w:val="22"/>
                <w:szCs w:val="22"/>
              </w:rPr>
              <w:t xml:space="preserve">Араван </w:t>
            </w:r>
          </w:p>
        </w:tc>
        <w:tc>
          <w:tcPr>
            <w:tcW w:w="793" w:type="pct"/>
          </w:tcPr>
          <w:p w:rsidR="00F52CE4" w:rsidRPr="0071698E" w:rsidRDefault="00F52CE4" w:rsidP="00F52CE4">
            <w:pPr>
              <w:tabs>
                <w:tab w:val="left" w:pos="709"/>
              </w:tabs>
              <w:spacing w:before="20" w:after="20"/>
              <w:jc w:val="right"/>
              <w:rPr>
                <w:rFonts w:ascii="Times New Roman" w:hAnsi="Times New Roman"/>
                <w:sz w:val="22"/>
                <w:szCs w:val="22"/>
                <w:highlight w:val="yellow"/>
                <w:lang w:val="ky-KG"/>
              </w:rPr>
            </w:pPr>
            <w:r>
              <w:rPr>
                <w:rFonts w:ascii="Times New Roman" w:hAnsi="Times New Roman"/>
                <w:sz w:val="22"/>
                <w:szCs w:val="22"/>
              </w:rPr>
              <w:t>102,5</w:t>
            </w:r>
          </w:p>
        </w:tc>
        <w:tc>
          <w:tcPr>
            <w:tcW w:w="960" w:type="pct"/>
            <w:gridSpan w:val="2"/>
          </w:tcPr>
          <w:p w:rsidR="00F52CE4" w:rsidRPr="0071698E" w:rsidRDefault="00F52CE4" w:rsidP="00F52CE4">
            <w:pPr>
              <w:tabs>
                <w:tab w:val="left" w:pos="709"/>
              </w:tabs>
              <w:spacing w:before="20" w:after="20"/>
              <w:jc w:val="right"/>
              <w:rPr>
                <w:rFonts w:ascii="Times New Roman" w:hAnsi="Times New Roman"/>
                <w:sz w:val="22"/>
                <w:szCs w:val="22"/>
                <w:highlight w:val="yellow"/>
              </w:rPr>
            </w:pPr>
            <w:r>
              <w:rPr>
                <w:rFonts w:ascii="Times New Roman" w:hAnsi="Times New Roman"/>
                <w:sz w:val="22"/>
                <w:szCs w:val="22"/>
              </w:rPr>
              <w:t xml:space="preserve">                  105,1</w:t>
            </w:r>
          </w:p>
        </w:tc>
        <w:tc>
          <w:tcPr>
            <w:tcW w:w="793" w:type="pct"/>
            <w:gridSpan w:val="2"/>
          </w:tcPr>
          <w:p w:rsidR="00F52CE4" w:rsidRPr="0071698E" w:rsidRDefault="00F52CE4" w:rsidP="00F52CE4">
            <w:pPr>
              <w:tabs>
                <w:tab w:val="left" w:pos="709"/>
              </w:tabs>
              <w:spacing w:before="20" w:after="20"/>
              <w:jc w:val="right"/>
              <w:rPr>
                <w:rFonts w:ascii="Times New Roman" w:hAnsi="Times New Roman"/>
                <w:sz w:val="22"/>
                <w:szCs w:val="22"/>
                <w:highlight w:val="yellow"/>
              </w:rPr>
            </w:pPr>
            <w:r>
              <w:rPr>
                <w:rFonts w:ascii="Times New Roman" w:hAnsi="Times New Roman"/>
                <w:sz w:val="22"/>
                <w:szCs w:val="22"/>
              </w:rPr>
              <w:t>103,7</w:t>
            </w:r>
          </w:p>
        </w:tc>
        <w:tc>
          <w:tcPr>
            <w:tcW w:w="790" w:type="pct"/>
          </w:tcPr>
          <w:p w:rsidR="00F52CE4" w:rsidRPr="0071698E" w:rsidRDefault="00F52CE4" w:rsidP="00F52CE4">
            <w:pPr>
              <w:tabs>
                <w:tab w:val="left" w:pos="709"/>
              </w:tabs>
              <w:spacing w:before="20" w:after="20"/>
              <w:jc w:val="right"/>
              <w:rPr>
                <w:rFonts w:ascii="Times New Roman" w:hAnsi="Times New Roman"/>
                <w:sz w:val="22"/>
                <w:szCs w:val="22"/>
                <w:highlight w:val="yellow"/>
                <w:lang w:val="ky-KG"/>
              </w:rPr>
            </w:pPr>
          </w:p>
        </w:tc>
      </w:tr>
      <w:tr w:rsidR="00F52CE4" w:rsidRPr="003A6771" w:rsidTr="00F52CE4">
        <w:tc>
          <w:tcPr>
            <w:tcW w:w="1664" w:type="pct"/>
            <w:gridSpan w:val="2"/>
          </w:tcPr>
          <w:p w:rsidR="00F52CE4" w:rsidRPr="00583A15" w:rsidRDefault="00F52CE4" w:rsidP="00F52CE4">
            <w:pPr>
              <w:spacing w:before="20" w:after="20"/>
              <w:jc w:val="both"/>
              <w:rPr>
                <w:rFonts w:ascii="Times New Roman" w:hAnsi="Times New Roman"/>
                <w:sz w:val="22"/>
                <w:szCs w:val="22"/>
              </w:rPr>
            </w:pPr>
            <w:r w:rsidRPr="00583A15">
              <w:rPr>
                <w:rFonts w:ascii="Times New Roman" w:hAnsi="Times New Roman"/>
                <w:sz w:val="22"/>
                <w:szCs w:val="22"/>
              </w:rPr>
              <w:t xml:space="preserve">Кара-Кулжа </w:t>
            </w:r>
          </w:p>
        </w:tc>
        <w:tc>
          <w:tcPr>
            <w:tcW w:w="793" w:type="pct"/>
          </w:tcPr>
          <w:p w:rsidR="00F52CE4" w:rsidRPr="0071698E" w:rsidRDefault="00F52CE4" w:rsidP="00F52CE4">
            <w:pPr>
              <w:tabs>
                <w:tab w:val="left" w:pos="709"/>
              </w:tabs>
              <w:spacing w:before="20" w:after="20"/>
              <w:jc w:val="right"/>
              <w:rPr>
                <w:rFonts w:ascii="Times New Roman" w:hAnsi="Times New Roman"/>
                <w:sz w:val="22"/>
                <w:szCs w:val="22"/>
                <w:highlight w:val="yellow"/>
              </w:rPr>
            </w:pPr>
            <w:r>
              <w:rPr>
                <w:rFonts w:ascii="Times New Roman" w:hAnsi="Times New Roman"/>
                <w:sz w:val="22"/>
                <w:szCs w:val="22"/>
              </w:rPr>
              <w:t>100,2</w:t>
            </w:r>
          </w:p>
        </w:tc>
        <w:tc>
          <w:tcPr>
            <w:tcW w:w="960" w:type="pct"/>
            <w:gridSpan w:val="2"/>
          </w:tcPr>
          <w:p w:rsidR="00F52CE4" w:rsidRPr="0071698E" w:rsidRDefault="00F52CE4" w:rsidP="00F52CE4">
            <w:pPr>
              <w:tabs>
                <w:tab w:val="left" w:pos="709"/>
              </w:tabs>
              <w:spacing w:before="20" w:after="20"/>
              <w:jc w:val="right"/>
              <w:rPr>
                <w:rFonts w:ascii="Times New Roman" w:hAnsi="Times New Roman"/>
                <w:sz w:val="22"/>
                <w:szCs w:val="22"/>
                <w:highlight w:val="yellow"/>
              </w:rPr>
            </w:pPr>
            <w:r>
              <w:rPr>
                <w:rFonts w:ascii="Times New Roman" w:hAnsi="Times New Roman"/>
                <w:sz w:val="22"/>
                <w:szCs w:val="22"/>
              </w:rPr>
              <w:t>100,5</w:t>
            </w:r>
          </w:p>
        </w:tc>
        <w:tc>
          <w:tcPr>
            <w:tcW w:w="793" w:type="pct"/>
            <w:gridSpan w:val="2"/>
          </w:tcPr>
          <w:p w:rsidR="00F52CE4" w:rsidRPr="0071698E" w:rsidRDefault="00F52CE4" w:rsidP="00F52CE4">
            <w:pPr>
              <w:tabs>
                <w:tab w:val="left" w:pos="709"/>
              </w:tabs>
              <w:spacing w:before="20" w:after="20"/>
              <w:jc w:val="right"/>
              <w:rPr>
                <w:rFonts w:ascii="Times New Roman" w:hAnsi="Times New Roman"/>
                <w:sz w:val="22"/>
                <w:szCs w:val="22"/>
                <w:highlight w:val="yellow"/>
              </w:rPr>
            </w:pPr>
            <w:r>
              <w:rPr>
                <w:rFonts w:ascii="Times New Roman" w:hAnsi="Times New Roman"/>
                <w:sz w:val="22"/>
                <w:szCs w:val="22"/>
              </w:rPr>
              <w:t>122,3</w:t>
            </w:r>
          </w:p>
        </w:tc>
        <w:tc>
          <w:tcPr>
            <w:tcW w:w="790" w:type="pct"/>
          </w:tcPr>
          <w:p w:rsidR="00F52CE4" w:rsidRPr="0071698E" w:rsidRDefault="00F52CE4" w:rsidP="00F52CE4">
            <w:pPr>
              <w:tabs>
                <w:tab w:val="left" w:pos="709"/>
              </w:tabs>
              <w:spacing w:before="20" w:after="20"/>
              <w:jc w:val="right"/>
              <w:rPr>
                <w:rFonts w:ascii="Times New Roman" w:hAnsi="Times New Roman"/>
                <w:sz w:val="22"/>
                <w:szCs w:val="22"/>
                <w:highlight w:val="yellow"/>
              </w:rPr>
            </w:pPr>
          </w:p>
        </w:tc>
      </w:tr>
      <w:tr w:rsidR="00F52CE4" w:rsidRPr="003A6771" w:rsidTr="00F52CE4">
        <w:tc>
          <w:tcPr>
            <w:tcW w:w="1664" w:type="pct"/>
            <w:gridSpan w:val="2"/>
          </w:tcPr>
          <w:p w:rsidR="00F52CE4" w:rsidRPr="00583A15" w:rsidRDefault="00F52CE4" w:rsidP="00F52CE4">
            <w:pPr>
              <w:spacing w:before="20" w:after="20"/>
              <w:jc w:val="both"/>
              <w:rPr>
                <w:rFonts w:ascii="Times New Roman" w:hAnsi="Times New Roman"/>
                <w:sz w:val="22"/>
                <w:szCs w:val="22"/>
              </w:rPr>
            </w:pPr>
            <w:r w:rsidRPr="00583A15">
              <w:rPr>
                <w:rFonts w:ascii="Times New Roman" w:hAnsi="Times New Roman"/>
                <w:sz w:val="22"/>
                <w:szCs w:val="22"/>
              </w:rPr>
              <w:t xml:space="preserve">Кара-Суу </w:t>
            </w:r>
          </w:p>
        </w:tc>
        <w:tc>
          <w:tcPr>
            <w:tcW w:w="793" w:type="pct"/>
          </w:tcPr>
          <w:p w:rsidR="00F52CE4" w:rsidRPr="0071698E" w:rsidRDefault="00F52CE4" w:rsidP="00F52CE4">
            <w:pPr>
              <w:tabs>
                <w:tab w:val="left" w:pos="709"/>
              </w:tabs>
              <w:spacing w:before="20" w:after="20"/>
              <w:jc w:val="right"/>
              <w:rPr>
                <w:rFonts w:ascii="Times New Roman" w:hAnsi="Times New Roman"/>
                <w:sz w:val="22"/>
                <w:szCs w:val="22"/>
                <w:highlight w:val="yellow"/>
                <w:lang w:val="ky-KG"/>
              </w:rPr>
            </w:pPr>
            <w:r>
              <w:rPr>
                <w:rFonts w:ascii="Times New Roman" w:hAnsi="Times New Roman"/>
                <w:sz w:val="22"/>
                <w:szCs w:val="22"/>
              </w:rPr>
              <w:t>100,2</w:t>
            </w:r>
          </w:p>
        </w:tc>
        <w:tc>
          <w:tcPr>
            <w:tcW w:w="960" w:type="pct"/>
            <w:gridSpan w:val="2"/>
          </w:tcPr>
          <w:p w:rsidR="00F52CE4" w:rsidRPr="0071698E" w:rsidRDefault="00F52CE4" w:rsidP="00F52CE4">
            <w:pPr>
              <w:tabs>
                <w:tab w:val="left" w:pos="709"/>
              </w:tabs>
              <w:spacing w:before="20" w:after="20"/>
              <w:jc w:val="right"/>
              <w:rPr>
                <w:rFonts w:ascii="Times New Roman" w:hAnsi="Times New Roman"/>
                <w:sz w:val="22"/>
                <w:szCs w:val="22"/>
                <w:highlight w:val="yellow"/>
              </w:rPr>
            </w:pPr>
            <w:r>
              <w:rPr>
                <w:rFonts w:ascii="Times New Roman" w:hAnsi="Times New Roman"/>
                <w:sz w:val="22"/>
                <w:szCs w:val="22"/>
              </w:rPr>
              <w:t>102,8</w:t>
            </w:r>
          </w:p>
        </w:tc>
        <w:tc>
          <w:tcPr>
            <w:tcW w:w="793" w:type="pct"/>
            <w:gridSpan w:val="2"/>
          </w:tcPr>
          <w:p w:rsidR="00F52CE4" w:rsidRPr="0071698E" w:rsidRDefault="00F52CE4" w:rsidP="00F52CE4">
            <w:pPr>
              <w:tabs>
                <w:tab w:val="left" w:pos="709"/>
              </w:tabs>
              <w:spacing w:before="20" w:after="20"/>
              <w:jc w:val="right"/>
              <w:rPr>
                <w:rFonts w:ascii="Times New Roman" w:hAnsi="Times New Roman"/>
                <w:sz w:val="22"/>
                <w:szCs w:val="22"/>
                <w:highlight w:val="yellow"/>
              </w:rPr>
            </w:pPr>
            <w:r>
              <w:rPr>
                <w:rFonts w:ascii="Times New Roman" w:hAnsi="Times New Roman"/>
                <w:sz w:val="22"/>
                <w:szCs w:val="22"/>
              </w:rPr>
              <w:t>254,7</w:t>
            </w:r>
          </w:p>
        </w:tc>
        <w:tc>
          <w:tcPr>
            <w:tcW w:w="790" w:type="pct"/>
          </w:tcPr>
          <w:p w:rsidR="00F52CE4" w:rsidRPr="0071698E" w:rsidRDefault="00F52CE4" w:rsidP="00F52CE4">
            <w:pPr>
              <w:tabs>
                <w:tab w:val="left" w:pos="709"/>
              </w:tabs>
              <w:spacing w:before="20" w:after="20"/>
              <w:jc w:val="right"/>
              <w:rPr>
                <w:rFonts w:ascii="Times New Roman" w:hAnsi="Times New Roman"/>
                <w:sz w:val="22"/>
                <w:szCs w:val="22"/>
                <w:highlight w:val="yellow"/>
              </w:rPr>
            </w:pPr>
          </w:p>
        </w:tc>
      </w:tr>
      <w:tr w:rsidR="00F52CE4" w:rsidRPr="003A6771" w:rsidTr="00F52CE4">
        <w:tc>
          <w:tcPr>
            <w:tcW w:w="1664" w:type="pct"/>
            <w:gridSpan w:val="2"/>
          </w:tcPr>
          <w:p w:rsidR="00F52CE4" w:rsidRPr="00583A15" w:rsidRDefault="00F52CE4" w:rsidP="00F52CE4">
            <w:pPr>
              <w:spacing w:before="20" w:after="20"/>
              <w:jc w:val="both"/>
              <w:rPr>
                <w:rFonts w:ascii="Times New Roman" w:hAnsi="Times New Roman"/>
                <w:sz w:val="22"/>
                <w:szCs w:val="22"/>
              </w:rPr>
            </w:pPr>
            <w:r w:rsidRPr="00583A15">
              <w:rPr>
                <w:rFonts w:ascii="Times New Roman" w:hAnsi="Times New Roman"/>
                <w:i/>
                <w:sz w:val="22"/>
                <w:szCs w:val="22"/>
              </w:rPr>
              <w:t>анын ичинде</w:t>
            </w:r>
            <w:r w:rsidRPr="00583A15">
              <w:rPr>
                <w:rFonts w:ascii="Times New Roman" w:hAnsi="Times New Roman"/>
                <w:sz w:val="22"/>
                <w:szCs w:val="22"/>
              </w:rPr>
              <w:t xml:space="preserve"> Кара-Суу ш.</w:t>
            </w:r>
          </w:p>
        </w:tc>
        <w:tc>
          <w:tcPr>
            <w:tcW w:w="793" w:type="pct"/>
          </w:tcPr>
          <w:p w:rsidR="00F52CE4" w:rsidRPr="0071698E" w:rsidRDefault="00F52CE4" w:rsidP="00F52CE4">
            <w:pPr>
              <w:tabs>
                <w:tab w:val="left" w:pos="709"/>
              </w:tabs>
              <w:spacing w:before="20" w:after="20"/>
              <w:jc w:val="right"/>
              <w:rPr>
                <w:rFonts w:ascii="Times New Roman" w:hAnsi="Times New Roman"/>
                <w:sz w:val="22"/>
                <w:szCs w:val="22"/>
                <w:highlight w:val="yellow"/>
                <w:lang w:val="ky-KG"/>
              </w:rPr>
            </w:pPr>
            <w:r>
              <w:rPr>
                <w:rFonts w:ascii="Times New Roman" w:hAnsi="Times New Roman"/>
                <w:sz w:val="22"/>
                <w:szCs w:val="22"/>
              </w:rPr>
              <w:t>104,6</w:t>
            </w:r>
          </w:p>
        </w:tc>
        <w:tc>
          <w:tcPr>
            <w:tcW w:w="960" w:type="pct"/>
            <w:gridSpan w:val="2"/>
          </w:tcPr>
          <w:p w:rsidR="00F52CE4" w:rsidRPr="0071698E" w:rsidRDefault="00F52CE4" w:rsidP="00F52CE4">
            <w:pPr>
              <w:tabs>
                <w:tab w:val="left" w:pos="709"/>
              </w:tabs>
              <w:spacing w:before="20" w:after="20"/>
              <w:jc w:val="right"/>
              <w:rPr>
                <w:rFonts w:ascii="Times New Roman" w:hAnsi="Times New Roman"/>
                <w:sz w:val="22"/>
                <w:szCs w:val="22"/>
                <w:highlight w:val="yellow"/>
              </w:rPr>
            </w:pPr>
            <w:r>
              <w:rPr>
                <w:rFonts w:ascii="Times New Roman" w:hAnsi="Times New Roman"/>
                <w:sz w:val="22"/>
                <w:szCs w:val="22"/>
              </w:rPr>
              <w:t>100,2</w:t>
            </w:r>
          </w:p>
        </w:tc>
        <w:tc>
          <w:tcPr>
            <w:tcW w:w="793" w:type="pct"/>
            <w:gridSpan w:val="2"/>
          </w:tcPr>
          <w:p w:rsidR="00F52CE4" w:rsidRPr="0071698E" w:rsidRDefault="00F52CE4" w:rsidP="00F52CE4">
            <w:pPr>
              <w:tabs>
                <w:tab w:val="left" w:pos="709"/>
              </w:tabs>
              <w:spacing w:before="20" w:after="20"/>
              <w:jc w:val="right"/>
              <w:rPr>
                <w:rFonts w:ascii="Times New Roman" w:hAnsi="Times New Roman"/>
                <w:sz w:val="22"/>
                <w:szCs w:val="22"/>
                <w:highlight w:val="yellow"/>
                <w:lang w:val="ky-KG"/>
              </w:rPr>
            </w:pPr>
            <w:r>
              <w:rPr>
                <w:rFonts w:ascii="Times New Roman" w:hAnsi="Times New Roman"/>
                <w:sz w:val="22"/>
                <w:szCs w:val="22"/>
              </w:rPr>
              <w:t>101,9</w:t>
            </w:r>
          </w:p>
        </w:tc>
        <w:tc>
          <w:tcPr>
            <w:tcW w:w="790" w:type="pct"/>
          </w:tcPr>
          <w:p w:rsidR="00F52CE4" w:rsidRPr="0071698E" w:rsidRDefault="00F52CE4" w:rsidP="00F52CE4">
            <w:pPr>
              <w:tabs>
                <w:tab w:val="left" w:pos="709"/>
              </w:tabs>
              <w:spacing w:before="20" w:after="20"/>
              <w:jc w:val="right"/>
              <w:rPr>
                <w:rFonts w:ascii="Times New Roman" w:hAnsi="Times New Roman"/>
                <w:sz w:val="22"/>
                <w:szCs w:val="22"/>
                <w:highlight w:val="yellow"/>
                <w:lang w:val="ky-KG"/>
              </w:rPr>
            </w:pPr>
          </w:p>
        </w:tc>
      </w:tr>
      <w:tr w:rsidR="00F52CE4" w:rsidRPr="003A6771" w:rsidTr="00F52CE4">
        <w:tc>
          <w:tcPr>
            <w:tcW w:w="1664" w:type="pct"/>
            <w:gridSpan w:val="2"/>
          </w:tcPr>
          <w:p w:rsidR="00F52CE4" w:rsidRPr="00583A15" w:rsidRDefault="00F52CE4" w:rsidP="00F52CE4">
            <w:pPr>
              <w:spacing w:before="20" w:after="20"/>
              <w:jc w:val="both"/>
              <w:rPr>
                <w:rFonts w:ascii="Times New Roman" w:hAnsi="Times New Roman"/>
                <w:sz w:val="22"/>
                <w:szCs w:val="22"/>
              </w:rPr>
            </w:pPr>
            <w:r w:rsidRPr="00583A15">
              <w:rPr>
                <w:rFonts w:ascii="Times New Roman" w:hAnsi="Times New Roman"/>
                <w:sz w:val="22"/>
                <w:szCs w:val="22"/>
              </w:rPr>
              <w:t xml:space="preserve">Ноокат </w:t>
            </w:r>
          </w:p>
        </w:tc>
        <w:tc>
          <w:tcPr>
            <w:tcW w:w="793" w:type="pct"/>
          </w:tcPr>
          <w:p w:rsidR="00F52CE4" w:rsidRPr="0071698E" w:rsidRDefault="00F52CE4" w:rsidP="00F52CE4">
            <w:pPr>
              <w:tabs>
                <w:tab w:val="left" w:pos="709"/>
              </w:tabs>
              <w:spacing w:before="20" w:after="20"/>
              <w:jc w:val="right"/>
              <w:rPr>
                <w:rFonts w:ascii="Times New Roman" w:hAnsi="Times New Roman"/>
                <w:sz w:val="22"/>
                <w:szCs w:val="22"/>
                <w:highlight w:val="yellow"/>
                <w:lang w:val="ky-KG"/>
              </w:rPr>
            </w:pPr>
            <w:r>
              <w:rPr>
                <w:rFonts w:ascii="Times New Roman" w:hAnsi="Times New Roman"/>
                <w:sz w:val="22"/>
                <w:szCs w:val="22"/>
              </w:rPr>
              <w:t>102,5</w:t>
            </w:r>
          </w:p>
        </w:tc>
        <w:tc>
          <w:tcPr>
            <w:tcW w:w="960" w:type="pct"/>
            <w:gridSpan w:val="2"/>
          </w:tcPr>
          <w:p w:rsidR="00F52CE4" w:rsidRPr="0071698E" w:rsidRDefault="00F52CE4" w:rsidP="00F52CE4">
            <w:pPr>
              <w:tabs>
                <w:tab w:val="left" w:pos="709"/>
              </w:tabs>
              <w:spacing w:before="20" w:after="20"/>
              <w:jc w:val="right"/>
              <w:rPr>
                <w:rFonts w:ascii="Times New Roman" w:hAnsi="Times New Roman"/>
                <w:sz w:val="22"/>
                <w:szCs w:val="22"/>
                <w:highlight w:val="yellow"/>
              </w:rPr>
            </w:pPr>
            <w:r>
              <w:rPr>
                <w:rFonts w:ascii="Times New Roman" w:hAnsi="Times New Roman"/>
                <w:sz w:val="22"/>
                <w:szCs w:val="22"/>
              </w:rPr>
              <w:t>102,2</w:t>
            </w:r>
          </w:p>
        </w:tc>
        <w:tc>
          <w:tcPr>
            <w:tcW w:w="793" w:type="pct"/>
            <w:gridSpan w:val="2"/>
          </w:tcPr>
          <w:p w:rsidR="00F52CE4" w:rsidRPr="0071698E" w:rsidRDefault="00FF7C41" w:rsidP="00FF7C41">
            <w:pPr>
              <w:tabs>
                <w:tab w:val="left" w:pos="709"/>
              </w:tabs>
              <w:spacing w:before="20" w:after="20"/>
              <w:jc w:val="right"/>
              <w:rPr>
                <w:rFonts w:ascii="Times New Roman" w:hAnsi="Times New Roman"/>
                <w:sz w:val="22"/>
                <w:szCs w:val="22"/>
                <w:highlight w:val="yellow"/>
              </w:rPr>
            </w:pPr>
            <w:r>
              <w:rPr>
                <w:rFonts w:ascii="Times New Roman" w:hAnsi="Times New Roman"/>
                <w:sz w:val="22"/>
                <w:szCs w:val="22"/>
              </w:rPr>
              <w:t>103</w:t>
            </w:r>
          </w:p>
        </w:tc>
        <w:tc>
          <w:tcPr>
            <w:tcW w:w="790" w:type="pct"/>
          </w:tcPr>
          <w:p w:rsidR="00F52CE4" w:rsidRPr="0071698E" w:rsidRDefault="00F52CE4" w:rsidP="00F52CE4">
            <w:pPr>
              <w:tabs>
                <w:tab w:val="left" w:pos="709"/>
              </w:tabs>
              <w:spacing w:before="20" w:after="20"/>
              <w:jc w:val="right"/>
              <w:rPr>
                <w:rFonts w:ascii="Times New Roman" w:hAnsi="Times New Roman"/>
                <w:sz w:val="22"/>
                <w:szCs w:val="22"/>
                <w:highlight w:val="yellow"/>
                <w:lang w:val="ky-KG"/>
              </w:rPr>
            </w:pPr>
          </w:p>
        </w:tc>
      </w:tr>
      <w:tr w:rsidR="00F52CE4" w:rsidRPr="003A6771" w:rsidTr="00F52CE4">
        <w:tc>
          <w:tcPr>
            <w:tcW w:w="1664" w:type="pct"/>
            <w:gridSpan w:val="2"/>
          </w:tcPr>
          <w:p w:rsidR="00F52CE4" w:rsidRPr="00583A15" w:rsidRDefault="00F52CE4" w:rsidP="00F52CE4">
            <w:pPr>
              <w:spacing w:before="20" w:after="20"/>
              <w:jc w:val="both"/>
              <w:rPr>
                <w:rFonts w:ascii="Times New Roman" w:hAnsi="Times New Roman"/>
                <w:sz w:val="22"/>
                <w:szCs w:val="22"/>
              </w:rPr>
            </w:pPr>
            <w:r w:rsidRPr="00583A15">
              <w:rPr>
                <w:rFonts w:ascii="Times New Roman" w:hAnsi="Times New Roman"/>
                <w:i/>
                <w:sz w:val="22"/>
                <w:szCs w:val="22"/>
              </w:rPr>
              <w:lastRenderedPageBreak/>
              <w:t>анын ичинде</w:t>
            </w:r>
            <w:r w:rsidRPr="00583A15">
              <w:rPr>
                <w:rFonts w:ascii="Times New Roman" w:hAnsi="Times New Roman"/>
                <w:sz w:val="22"/>
                <w:szCs w:val="22"/>
              </w:rPr>
              <w:t xml:space="preserve"> Ноокат ш.</w:t>
            </w:r>
          </w:p>
        </w:tc>
        <w:tc>
          <w:tcPr>
            <w:tcW w:w="793" w:type="pct"/>
          </w:tcPr>
          <w:p w:rsidR="00F52CE4" w:rsidRPr="0071698E" w:rsidRDefault="00F52CE4" w:rsidP="00F52CE4">
            <w:pPr>
              <w:tabs>
                <w:tab w:val="left" w:pos="709"/>
              </w:tabs>
              <w:spacing w:before="20" w:after="20"/>
              <w:jc w:val="right"/>
              <w:rPr>
                <w:rFonts w:ascii="Times New Roman" w:hAnsi="Times New Roman"/>
                <w:sz w:val="22"/>
                <w:szCs w:val="22"/>
                <w:highlight w:val="yellow"/>
                <w:lang w:val="ky-KG"/>
              </w:rPr>
            </w:pPr>
            <w:r>
              <w:rPr>
                <w:rFonts w:ascii="Times New Roman" w:hAnsi="Times New Roman"/>
                <w:sz w:val="22"/>
                <w:szCs w:val="22"/>
              </w:rPr>
              <w:t>100,9</w:t>
            </w:r>
          </w:p>
        </w:tc>
        <w:tc>
          <w:tcPr>
            <w:tcW w:w="960" w:type="pct"/>
            <w:gridSpan w:val="2"/>
          </w:tcPr>
          <w:p w:rsidR="00F52CE4" w:rsidRPr="0071698E" w:rsidRDefault="00F52CE4" w:rsidP="00F52CE4">
            <w:pPr>
              <w:tabs>
                <w:tab w:val="left" w:pos="709"/>
              </w:tabs>
              <w:spacing w:before="20" w:after="20"/>
              <w:jc w:val="right"/>
              <w:rPr>
                <w:rFonts w:ascii="Times New Roman" w:hAnsi="Times New Roman"/>
                <w:sz w:val="22"/>
                <w:szCs w:val="22"/>
                <w:highlight w:val="yellow"/>
              </w:rPr>
            </w:pPr>
            <w:r>
              <w:rPr>
                <w:rFonts w:ascii="Times New Roman" w:hAnsi="Times New Roman"/>
                <w:sz w:val="22"/>
                <w:szCs w:val="22"/>
              </w:rPr>
              <w:t>101,3</w:t>
            </w:r>
          </w:p>
        </w:tc>
        <w:tc>
          <w:tcPr>
            <w:tcW w:w="793" w:type="pct"/>
            <w:gridSpan w:val="2"/>
          </w:tcPr>
          <w:p w:rsidR="00F52CE4" w:rsidRPr="0071698E" w:rsidRDefault="00F52CE4" w:rsidP="00FF7C41">
            <w:pPr>
              <w:tabs>
                <w:tab w:val="left" w:pos="709"/>
              </w:tabs>
              <w:spacing w:before="20" w:after="20"/>
              <w:jc w:val="right"/>
              <w:rPr>
                <w:rFonts w:ascii="Times New Roman" w:hAnsi="Times New Roman"/>
                <w:sz w:val="22"/>
                <w:szCs w:val="22"/>
                <w:highlight w:val="yellow"/>
              </w:rPr>
            </w:pPr>
            <w:r>
              <w:rPr>
                <w:rFonts w:ascii="Times New Roman" w:hAnsi="Times New Roman"/>
                <w:sz w:val="22"/>
                <w:szCs w:val="22"/>
              </w:rPr>
              <w:t>100</w:t>
            </w:r>
          </w:p>
        </w:tc>
        <w:tc>
          <w:tcPr>
            <w:tcW w:w="790" w:type="pct"/>
          </w:tcPr>
          <w:p w:rsidR="00F52CE4" w:rsidRPr="0071698E" w:rsidRDefault="00F52CE4" w:rsidP="00F52CE4">
            <w:pPr>
              <w:tabs>
                <w:tab w:val="left" w:pos="709"/>
              </w:tabs>
              <w:spacing w:before="20" w:after="20"/>
              <w:jc w:val="right"/>
              <w:rPr>
                <w:rFonts w:ascii="Times New Roman" w:hAnsi="Times New Roman"/>
                <w:sz w:val="22"/>
                <w:szCs w:val="22"/>
                <w:highlight w:val="yellow"/>
                <w:lang w:val="ky-KG"/>
              </w:rPr>
            </w:pPr>
          </w:p>
        </w:tc>
      </w:tr>
      <w:tr w:rsidR="00F52CE4" w:rsidRPr="003A6771" w:rsidTr="00F52CE4">
        <w:tc>
          <w:tcPr>
            <w:tcW w:w="1664" w:type="pct"/>
            <w:gridSpan w:val="2"/>
          </w:tcPr>
          <w:p w:rsidR="00F52CE4" w:rsidRPr="00583A15" w:rsidRDefault="00F52CE4" w:rsidP="00F52CE4">
            <w:pPr>
              <w:tabs>
                <w:tab w:val="left" w:pos="2160"/>
              </w:tabs>
              <w:spacing w:before="20" w:after="20"/>
              <w:jc w:val="both"/>
              <w:rPr>
                <w:rFonts w:ascii="Times New Roman" w:hAnsi="Times New Roman"/>
                <w:bCs/>
                <w:sz w:val="22"/>
                <w:szCs w:val="22"/>
              </w:rPr>
            </w:pPr>
            <w:r w:rsidRPr="00583A15">
              <w:rPr>
                <w:rFonts w:ascii="Times New Roman" w:hAnsi="Times New Roman"/>
                <w:bCs/>
                <w:sz w:val="22"/>
                <w:szCs w:val="22"/>
              </w:rPr>
              <w:t>Өзгөн району</w:t>
            </w:r>
          </w:p>
        </w:tc>
        <w:tc>
          <w:tcPr>
            <w:tcW w:w="793" w:type="pct"/>
          </w:tcPr>
          <w:p w:rsidR="00F52CE4" w:rsidRPr="0071698E" w:rsidRDefault="00F52CE4" w:rsidP="00F52CE4">
            <w:pPr>
              <w:tabs>
                <w:tab w:val="left" w:pos="709"/>
              </w:tabs>
              <w:spacing w:before="20" w:after="20"/>
              <w:jc w:val="right"/>
              <w:rPr>
                <w:rFonts w:ascii="Times New Roman" w:hAnsi="Times New Roman"/>
                <w:sz w:val="22"/>
                <w:szCs w:val="22"/>
                <w:highlight w:val="yellow"/>
                <w:lang w:val="ky-KG"/>
              </w:rPr>
            </w:pPr>
            <w:r>
              <w:rPr>
                <w:rFonts w:ascii="Times New Roman" w:hAnsi="Times New Roman"/>
                <w:sz w:val="22"/>
                <w:szCs w:val="22"/>
              </w:rPr>
              <w:t>100,8</w:t>
            </w:r>
          </w:p>
        </w:tc>
        <w:tc>
          <w:tcPr>
            <w:tcW w:w="960" w:type="pct"/>
            <w:gridSpan w:val="2"/>
          </w:tcPr>
          <w:p w:rsidR="00F52CE4" w:rsidRPr="0071698E" w:rsidRDefault="00F52CE4" w:rsidP="00F52CE4">
            <w:pPr>
              <w:tabs>
                <w:tab w:val="left" w:pos="709"/>
              </w:tabs>
              <w:spacing w:before="20" w:after="20"/>
              <w:jc w:val="right"/>
              <w:rPr>
                <w:rFonts w:ascii="Times New Roman" w:hAnsi="Times New Roman"/>
                <w:sz w:val="22"/>
                <w:szCs w:val="22"/>
                <w:highlight w:val="yellow"/>
              </w:rPr>
            </w:pPr>
            <w:r>
              <w:rPr>
                <w:rFonts w:ascii="Times New Roman" w:hAnsi="Times New Roman"/>
                <w:sz w:val="22"/>
                <w:szCs w:val="22"/>
              </w:rPr>
              <w:t>104,4</w:t>
            </w:r>
          </w:p>
        </w:tc>
        <w:tc>
          <w:tcPr>
            <w:tcW w:w="793" w:type="pct"/>
            <w:gridSpan w:val="2"/>
          </w:tcPr>
          <w:p w:rsidR="00F52CE4" w:rsidRPr="0071698E" w:rsidRDefault="00F52CE4" w:rsidP="00F52CE4">
            <w:pPr>
              <w:tabs>
                <w:tab w:val="left" w:pos="709"/>
              </w:tabs>
              <w:spacing w:before="20" w:after="20"/>
              <w:jc w:val="right"/>
              <w:rPr>
                <w:rFonts w:ascii="Times New Roman" w:hAnsi="Times New Roman"/>
                <w:sz w:val="22"/>
                <w:szCs w:val="22"/>
                <w:highlight w:val="yellow"/>
              </w:rPr>
            </w:pPr>
            <w:r>
              <w:rPr>
                <w:rFonts w:ascii="Times New Roman" w:hAnsi="Times New Roman"/>
                <w:sz w:val="22"/>
                <w:szCs w:val="22"/>
              </w:rPr>
              <w:t>101,8</w:t>
            </w:r>
          </w:p>
        </w:tc>
        <w:tc>
          <w:tcPr>
            <w:tcW w:w="790" w:type="pct"/>
          </w:tcPr>
          <w:p w:rsidR="00F52CE4" w:rsidRPr="0071698E" w:rsidRDefault="00F52CE4" w:rsidP="00F52CE4">
            <w:pPr>
              <w:tabs>
                <w:tab w:val="left" w:pos="709"/>
              </w:tabs>
              <w:spacing w:before="20" w:after="20"/>
              <w:jc w:val="right"/>
              <w:rPr>
                <w:rFonts w:ascii="Times New Roman" w:hAnsi="Times New Roman"/>
                <w:sz w:val="22"/>
                <w:szCs w:val="22"/>
                <w:highlight w:val="yellow"/>
                <w:lang w:val="ky-KG"/>
              </w:rPr>
            </w:pPr>
          </w:p>
        </w:tc>
      </w:tr>
      <w:tr w:rsidR="00F52CE4" w:rsidRPr="003A6771" w:rsidTr="00F52CE4">
        <w:tc>
          <w:tcPr>
            <w:tcW w:w="1664" w:type="pct"/>
            <w:gridSpan w:val="2"/>
          </w:tcPr>
          <w:p w:rsidR="00F52CE4" w:rsidRPr="00583A15" w:rsidRDefault="00F52CE4" w:rsidP="00F52CE4">
            <w:pPr>
              <w:tabs>
                <w:tab w:val="left" w:pos="2160"/>
              </w:tabs>
              <w:spacing w:before="20" w:after="20"/>
              <w:jc w:val="both"/>
              <w:rPr>
                <w:rFonts w:ascii="Times New Roman" w:hAnsi="Times New Roman"/>
                <w:bCs/>
                <w:sz w:val="22"/>
                <w:szCs w:val="22"/>
              </w:rPr>
            </w:pPr>
            <w:r w:rsidRPr="00583A15">
              <w:rPr>
                <w:rFonts w:ascii="Times New Roman" w:hAnsi="Times New Roman"/>
                <w:bCs/>
                <w:i/>
                <w:sz w:val="22"/>
                <w:szCs w:val="22"/>
              </w:rPr>
              <w:t>анын ичинде</w:t>
            </w:r>
            <w:r w:rsidRPr="00583A15">
              <w:rPr>
                <w:rFonts w:ascii="Times New Roman" w:hAnsi="Times New Roman"/>
                <w:bCs/>
                <w:sz w:val="22"/>
                <w:szCs w:val="22"/>
              </w:rPr>
              <w:t xml:space="preserve"> Өзгөн ш.</w:t>
            </w:r>
          </w:p>
        </w:tc>
        <w:tc>
          <w:tcPr>
            <w:tcW w:w="793" w:type="pct"/>
          </w:tcPr>
          <w:p w:rsidR="00F52CE4" w:rsidRPr="0071698E" w:rsidRDefault="00FF7C41" w:rsidP="00FF7C41">
            <w:pPr>
              <w:tabs>
                <w:tab w:val="left" w:pos="709"/>
              </w:tabs>
              <w:spacing w:before="20" w:after="20"/>
              <w:jc w:val="right"/>
              <w:rPr>
                <w:rFonts w:ascii="Times New Roman" w:hAnsi="Times New Roman"/>
                <w:sz w:val="22"/>
                <w:szCs w:val="22"/>
                <w:highlight w:val="yellow"/>
                <w:lang w:val="ky-KG"/>
              </w:rPr>
            </w:pPr>
            <w:r>
              <w:rPr>
                <w:rFonts w:ascii="Times New Roman" w:hAnsi="Times New Roman"/>
                <w:sz w:val="22"/>
                <w:szCs w:val="22"/>
              </w:rPr>
              <w:t>100</w:t>
            </w:r>
          </w:p>
        </w:tc>
        <w:tc>
          <w:tcPr>
            <w:tcW w:w="960" w:type="pct"/>
            <w:gridSpan w:val="2"/>
          </w:tcPr>
          <w:p w:rsidR="00F52CE4" w:rsidRPr="0071698E" w:rsidRDefault="00F52CE4" w:rsidP="00F52CE4">
            <w:pPr>
              <w:tabs>
                <w:tab w:val="left" w:pos="709"/>
              </w:tabs>
              <w:spacing w:before="20" w:after="20"/>
              <w:jc w:val="right"/>
              <w:rPr>
                <w:rFonts w:ascii="Times New Roman" w:hAnsi="Times New Roman"/>
                <w:sz w:val="22"/>
                <w:szCs w:val="22"/>
                <w:highlight w:val="yellow"/>
              </w:rPr>
            </w:pPr>
            <w:r>
              <w:rPr>
                <w:rFonts w:ascii="Times New Roman" w:hAnsi="Times New Roman"/>
                <w:sz w:val="22"/>
                <w:szCs w:val="22"/>
              </w:rPr>
              <w:t>101,6</w:t>
            </w:r>
          </w:p>
        </w:tc>
        <w:tc>
          <w:tcPr>
            <w:tcW w:w="793" w:type="pct"/>
            <w:gridSpan w:val="2"/>
          </w:tcPr>
          <w:p w:rsidR="00F52CE4" w:rsidRPr="0071698E" w:rsidRDefault="00F52CE4" w:rsidP="00F52CE4">
            <w:pPr>
              <w:tabs>
                <w:tab w:val="left" w:pos="709"/>
              </w:tabs>
              <w:spacing w:before="20" w:after="20"/>
              <w:jc w:val="right"/>
              <w:rPr>
                <w:rFonts w:ascii="Times New Roman" w:hAnsi="Times New Roman"/>
                <w:sz w:val="22"/>
                <w:szCs w:val="22"/>
                <w:highlight w:val="yellow"/>
              </w:rPr>
            </w:pPr>
            <w:r>
              <w:rPr>
                <w:rFonts w:ascii="Times New Roman" w:hAnsi="Times New Roman"/>
                <w:sz w:val="22"/>
                <w:szCs w:val="22"/>
              </w:rPr>
              <w:t>101,4</w:t>
            </w:r>
          </w:p>
        </w:tc>
        <w:tc>
          <w:tcPr>
            <w:tcW w:w="790" w:type="pct"/>
          </w:tcPr>
          <w:p w:rsidR="00F52CE4" w:rsidRPr="0071698E" w:rsidRDefault="00F52CE4" w:rsidP="00F52CE4">
            <w:pPr>
              <w:tabs>
                <w:tab w:val="left" w:pos="709"/>
              </w:tabs>
              <w:spacing w:before="20" w:after="20"/>
              <w:jc w:val="right"/>
              <w:rPr>
                <w:rFonts w:ascii="Times New Roman" w:hAnsi="Times New Roman"/>
                <w:sz w:val="22"/>
                <w:szCs w:val="22"/>
                <w:highlight w:val="yellow"/>
                <w:lang w:val="ky-KG"/>
              </w:rPr>
            </w:pPr>
          </w:p>
        </w:tc>
      </w:tr>
      <w:tr w:rsidR="00F52CE4" w:rsidRPr="003A6771" w:rsidTr="00F52CE4">
        <w:tc>
          <w:tcPr>
            <w:tcW w:w="1664" w:type="pct"/>
            <w:gridSpan w:val="2"/>
            <w:tcBorders>
              <w:bottom w:val="single" w:sz="12" w:space="0" w:color="auto"/>
            </w:tcBorders>
          </w:tcPr>
          <w:p w:rsidR="00F52CE4" w:rsidRPr="00583A15" w:rsidRDefault="00F52CE4" w:rsidP="00F52CE4">
            <w:pPr>
              <w:spacing w:before="20" w:after="20"/>
              <w:jc w:val="both"/>
              <w:rPr>
                <w:rFonts w:ascii="Times New Roman" w:hAnsi="Times New Roman"/>
                <w:sz w:val="22"/>
                <w:szCs w:val="22"/>
              </w:rPr>
            </w:pPr>
            <w:r w:rsidRPr="00583A15">
              <w:rPr>
                <w:rFonts w:ascii="Times New Roman" w:hAnsi="Times New Roman"/>
                <w:sz w:val="22"/>
                <w:szCs w:val="22"/>
              </w:rPr>
              <w:t xml:space="preserve">Чоӊ-Алай </w:t>
            </w:r>
          </w:p>
        </w:tc>
        <w:tc>
          <w:tcPr>
            <w:tcW w:w="793" w:type="pct"/>
            <w:tcBorders>
              <w:bottom w:val="single" w:sz="12" w:space="0" w:color="auto"/>
            </w:tcBorders>
          </w:tcPr>
          <w:p w:rsidR="00F52CE4" w:rsidRPr="0071698E" w:rsidRDefault="00FF7C41" w:rsidP="00FF7C41">
            <w:pPr>
              <w:tabs>
                <w:tab w:val="left" w:pos="709"/>
              </w:tabs>
              <w:spacing w:before="20" w:after="20"/>
              <w:jc w:val="right"/>
              <w:rPr>
                <w:rFonts w:ascii="Times New Roman" w:hAnsi="Times New Roman"/>
                <w:sz w:val="22"/>
                <w:szCs w:val="22"/>
                <w:highlight w:val="yellow"/>
                <w:lang w:val="ky-KG"/>
              </w:rPr>
            </w:pPr>
            <w:r>
              <w:rPr>
                <w:rFonts w:ascii="Times New Roman" w:hAnsi="Times New Roman"/>
                <w:sz w:val="22"/>
                <w:szCs w:val="22"/>
              </w:rPr>
              <w:t>102</w:t>
            </w:r>
          </w:p>
        </w:tc>
        <w:tc>
          <w:tcPr>
            <w:tcW w:w="960" w:type="pct"/>
            <w:gridSpan w:val="2"/>
            <w:tcBorders>
              <w:bottom w:val="single" w:sz="12" w:space="0" w:color="auto"/>
            </w:tcBorders>
          </w:tcPr>
          <w:p w:rsidR="00F52CE4" w:rsidRPr="0071698E" w:rsidRDefault="00F52CE4" w:rsidP="00F52CE4">
            <w:pPr>
              <w:tabs>
                <w:tab w:val="left" w:pos="709"/>
              </w:tabs>
              <w:spacing w:before="20" w:after="20"/>
              <w:jc w:val="right"/>
              <w:rPr>
                <w:rFonts w:ascii="Times New Roman" w:hAnsi="Times New Roman"/>
                <w:sz w:val="22"/>
                <w:szCs w:val="22"/>
                <w:highlight w:val="yellow"/>
              </w:rPr>
            </w:pPr>
            <w:r>
              <w:rPr>
                <w:rFonts w:ascii="Times New Roman" w:hAnsi="Times New Roman"/>
                <w:sz w:val="22"/>
                <w:szCs w:val="22"/>
              </w:rPr>
              <w:t>100,7</w:t>
            </w:r>
          </w:p>
        </w:tc>
        <w:tc>
          <w:tcPr>
            <w:tcW w:w="793" w:type="pct"/>
            <w:gridSpan w:val="2"/>
            <w:tcBorders>
              <w:bottom w:val="single" w:sz="12" w:space="0" w:color="auto"/>
            </w:tcBorders>
          </w:tcPr>
          <w:p w:rsidR="00F52CE4" w:rsidRPr="0071698E" w:rsidRDefault="00F52CE4" w:rsidP="00F52CE4">
            <w:pPr>
              <w:tabs>
                <w:tab w:val="left" w:pos="709"/>
              </w:tabs>
              <w:spacing w:before="20" w:after="20"/>
              <w:jc w:val="right"/>
              <w:rPr>
                <w:rFonts w:ascii="Times New Roman" w:hAnsi="Times New Roman"/>
                <w:sz w:val="22"/>
                <w:szCs w:val="22"/>
                <w:highlight w:val="yellow"/>
              </w:rPr>
            </w:pPr>
            <w:r>
              <w:rPr>
                <w:rFonts w:ascii="Times New Roman" w:hAnsi="Times New Roman"/>
                <w:sz w:val="22"/>
                <w:szCs w:val="22"/>
              </w:rPr>
              <w:t>109,6</w:t>
            </w:r>
          </w:p>
        </w:tc>
        <w:tc>
          <w:tcPr>
            <w:tcW w:w="790" w:type="pct"/>
            <w:tcBorders>
              <w:bottom w:val="single" w:sz="12" w:space="0" w:color="auto"/>
            </w:tcBorders>
          </w:tcPr>
          <w:p w:rsidR="00F52CE4" w:rsidRPr="0071698E" w:rsidRDefault="00F52CE4" w:rsidP="00F52CE4">
            <w:pPr>
              <w:tabs>
                <w:tab w:val="left" w:pos="709"/>
              </w:tabs>
              <w:spacing w:before="20" w:after="20"/>
              <w:jc w:val="right"/>
              <w:rPr>
                <w:rFonts w:ascii="Times New Roman" w:hAnsi="Times New Roman"/>
                <w:sz w:val="22"/>
                <w:szCs w:val="22"/>
                <w:highlight w:val="yellow"/>
                <w:lang w:val="ky-KG"/>
              </w:rPr>
            </w:pPr>
          </w:p>
        </w:tc>
      </w:tr>
    </w:tbl>
    <w:p w:rsidR="00F52CE4" w:rsidRPr="00AE1F27" w:rsidRDefault="00F52CE4" w:rsidP="00AE1F27">
      <w:pPr>
        <w:spacing w:before="120" w:after="120"/>
        <w:ind w:firstLine="709"/>
        <w:jc w:val="both"/>
        <w:rPr>
          <w:rFonts w:ascii="Times New Roman" w:hAnsi="Times New Roman"/>
          <w:sz w:val="28"/>
          <w:szCs w:val="28"/>
          <w:lang w:val="ky-KG"/>
        </w:rPr>
      </w:pPr>
      <w:r w:rsidRPr="00C31C71">
        <w:rPr>
          <w:rFonts w:ascii="Times New Roman" w:hAnsi="Times New Roman"/>
          <w:sz w:val="28"/>
          <w:szCs w:val="28"/>
          <w:lang w:val="ky-KG"/>
        </w:rPr>
        <w:t xml:space="preserve">Бир уйдан орточо саалган сүт облус боюнча </w:t>
      </w:r>
      <w:r w:rsidRPr="00C31C71">
        <w:rPr>
          <w:rFonts w:ascii="Times New Roman" w:hAnsi="Times New Roman"/>
          <w:bCs/>
          <w:sz w:val="28"/>
          <w:szCs w:val="28"/>
          <w:lang w:val="ky-KG"/>
        </w:rPr>
        <w:t>78,4</w:t>
      </w:r>
      <w:r w:rsidRPr="00C31C71">
        <w:rPr>
          <w:rFonts w:ascii="Times New Roman" w:hAnsi="Times New Roman"/>
          <w:bCs/>
          <w:sz w:val="28"/>
          <w:szCs w:val="28"/>
        </w:rPr>
        <w:t xml:space="preserve"> </w:t>
      </w:r>
      <w:r w:rsidRPr="00C31C71">
        <w:rPr>
          <w:rFonts w:ascii="Times New Roman" w:hAnsi="Times New Roman"/>
          <w:sz w:val="28"/>
          <w:szCs w:val="28"/>
          <w:lang w:val="ky-KG"/>
        </w:rPr>
        <w:t xml:space="preserve">кг, ал эми бул көрсөткүч Араван районунун чарбаларында </w:t>
      </w:r>
      <w:r w:rsidR="00AA5AA8">
        <w:rPr>
          <w:rFonts w:ascii="Times New Roman" w:hAnsi="Times New Roman"/>
          <w:sz w:val="28"/>
          <w:szCs w:val="28"/>
          <w:lang w:val="ky-KG"/>
        </w:rPr>
        <w:t>-</w:t>
      </w:r>
      <w:r w:rsidRPr="00C31C71">
        <w:rPr>
          <w:rFonts w:ascii="Times New Roman" w:hAnsi="Times New Roman"/>
          <w:sz w:val="28"/>
          <w:szCs w:val="28"/>
          <w:lang w:val="ky-KG"/>
        </w:rPr>
        <w:t xml:space="preserve"> 141</w:t>
      </w:r>
      <w:r w:rsidR="00AA5AA8">
        <w:rPr>
          <w:rFonts w:ascii="Times New Roman" w:hAnsi="Times New Roman"/>
          <w:sz w:val="28"/>
          <w:szCs w:val="28"/>
          <w:lang w:val="ky-KG"/>
        </w:rPr>
        <w:t xml:space="preserve"> </w:t>
      </w:r>
      <w:r w:rsidRPr="00C31C71">
        <w:rPr>
          <w:rFonts w:ascii="Times New Roman" w:hAnsi="Times New Roman"/>
          <w:sz w:val="28"/>
          <w:szCs w:val="28"/>
          <w:lang w:val="ky-KG"/>
        </w:rPr>
        <w:t xml:space="preserve">кг, Кара-Суу </w:t>
      </w:r>
      <w:r w:rsidR="00AE1F27">
        <w:rPr>
          <w:rFonts w:ascii="Times New Roman" w:hAnsi="Times New Roman"/>
          <w:sz w:val="28"/>
          <w:szCs w:val="28"/>
          <w:lang w:val="ky-KG"/>
        </w:rPr>
        <w:t>-</w:t>
      </w:r>
      <w:r w:rsidRPr="00C31C71">
        <w:rPr>
          <w:rFonts w:ascii="Times New Roman" w:hAnsi="Times New Roman"/>
          <w:sz w:val="28"/>
          <w:szCs w:val="28"/>
          <w:lang w:val="ky-KG"/>
        </w:rPr>
        <w:t xml:space="preserve"> 96,4 кг жана Ноокат районунда </w:t>
      </w:r>
      <w:r w:rsidR="00AE1F27">
        <w:rPr>
          <w:rFonts w:ascii="Times New Roman" w:hAnsi="Times New Roman"/>
          <w:sz w:val="28"/>
          <w:szCs w:val="28"/>
          <w:lang w:val="ky-KG"/>
        </w:rPr>
        <w:t>-</w:t>
      </w:r>
      <w:r w:rsidRPr="00C31C71">
        <w:rPr>
          <w:rFonts w:ascii="Times New Roman" w:hAnsi="Times New Roman"/>
          <w:sz w:val="28"/>
          <w:szCs w:val="28"/>
          <w:lang w:val="ky-KG"/>
        </w:rPr>
        <w:t xml:space="preserve"> 86 кг түздү.</w:t>
      </w:r>
    </w:p>
    <w:p w:rsidR="00F52CE4" w:rsidRPr="00A92C6A" w:rsidRDefault="00F52CE4" w:rsidP="00F52CE4">
      <w:pPr>
        <w:spacing w:before="120" w:after="120"/>
        <w:ind w:firstLine="709"/>
        <w:jc w:val="both"/>
        <w:rPr>
          <w:rFonts w:ascii="Times New Roman" w:hAnsi="Times New Roman"/>
          <w:sz w:val="28"/>
          <w:szCs w:val="28"/>
          <w:lang w:val="ky-KG"/>
        </w:rPr>
      </w:pPr>
      <w:r w:rsidRPr="00A92C6A">
        <w:rPr>
          <w:rFonts w:ascii="Times New Roman" w:hAnsi="Times New Roman"/>
          <w:b/>
          <w:sz w:val="28"/>
          <w:szCs w:val="28"/>
          <w:lang w:val="ky-KG"/>
        </w:rPr>
        <w:t>Курулуш.</w:t>
      </w:r>
      <w:r w:rsidRPr="00A92C6A">
        <w:rPr>
          <w:rFonts w:ascii="Times New Roman" w:hAnsi="Times New Roman"/>
          <w:sz w:val="28"/>
          <w:szCs w:val="28"/>
          <w:lang w:val="ky-KG"/>
        </w:rPr>
        <w:t xml:space="preserve"> </w:t>
      </w:r>
      <w:r w:rsidRPr="00A92C6A">
        <w:rPr>
          <w:rFonts w:ascii="Times New Roman" w:hAnsi="Times New Roman"/>
          <w:bCs/>
          <w:sz w:val="28"/>
          <w:szCs w:val="28"/>
          <w:lang w:val="ky-KG"/>
        </w:rPr>
        <w:t>202</w:t>
      </w:r>
      <w:r>
        <w:rPr>
          <w:rFonts w:ascii="Times New Roman" w:hAnsi="Times New Roman"/>
          <w:bCs/>
          <w:sz w:val="28"/>
          <w:szCs w:val="28"/>
          <w:lang w:val="ky-KG"/>
        </w:rPr>
        <w:t>5</w:t>
      </w:r>
      <w:r w:rsidRPr="00A92C6A">
        <w:rPr>
          <w:rFonts w:ascii="Times New Roman" w:hAnsi="Times New Roman"/>
          <w:bCs/>
          <w:sz w:val="28"/>
          <w:szCs w:val="28"/>
          <w:lang w:val="ky-KG"/>
        </w:rPr>
        <w:t>-ж</w:t>
      </w:r>
      <w:r>
        <w:rPr>
          <w:rFonts w:ascii="Times New Roman" w:hAnsi="Times New Roman"/>
          <w:bCs/>
          <w:sz w:val="28"/>
          <w:szCs w:val="28"/>
          <w:lang w:val="ky-KG"/>
        </w:rPr>
        <w:t>. январында</w:t>
      </w:r>
      <w:r w:rsidRPr="00A92C6A">
        <w:rPr>
          <w:rFonts w:ascii="Times New Roman" w:hAnsi="Times New Roman"/>
          <w:bCs/>
          <w:sz w:val="28"/>
          <w:szCs w:val="28"/>
          <w:lang w:val="ky-KG"/>
        </w:rPr>
        <w:t xml:space="preserve"> к</w:t>
      </w:r>
      <w:r w:rsidRPr="00A92C6A">
        <w:rPr>
          <w:rFonts w:ascii="Times New Roman" w:hAnsi="Times New Roman"/>
          <w:sz w:val="28"/>
          <w:szCs w:val="28"/>
          <w:lang w:val="ky-KG"/>
        </w:rPr>
        <w:t>урулуштун д</w:t>
      </w:r>
      <w:r>
        <w:rPr>
          <w:rFonts w:ascii="Times New Roman" w:hAnsi="Times New Roman"/>
          <w:sz w:val="28"/>
          <w:szCs w:val="28"/>
          <w:lang w:val="ky-KG"/>
        </w:rPr>
        <w:t>үӊ продукциясынын жалпы көлөмү</w:t>
      </w:r>
      <w:r w:rsidRPr="00A92C6A">
        <w:rPr>
          <w:rFonts w:ascii="Times New Roman" w:hAnsi="Times New Roman"/>
          <w:sz w:val="28"/>
          <w:szCs w:val="28"/>
          <w:lang w:val="ky-KG"/>
        </w:rPr>
        <w:t xml:space="preserve"> </w:t>
      </w:r>
      <w:r>
        <w:rPr>
          <w:rFonts w:ascii="Times New Roman" w:hAnsi="Times New Roman"/>
          <w:sz w:val="28"/>
          <w:szCs w:val="28"/>
          <w:lang w:val="ky-KG"/>
        </w:rPr>
        <w:t xml:space="preserve">259,9 </w:t>
      </w:r>
      <w:r w:rsidRPr="00A92C6A">
        <w:rPr>
          <w:rFonts w:ascii="Times New Roman" w:hAnsi="Times New Roman"/>
          <w:sz w:val="28"/>
          <w:szCs w:val="28"/>
          <w:lang w:val="ky-KG"/>
        </w:rPr>
        <w:t>млн. сомду же 202</w:t>
      </w:r>
      <w:r>
        <w:rPr>
          <w:rFonts w:ascii="Times New Roman" w:hAnsi="Times New Roman"/>
          <w:sz w:val="28"/>
          <w:szCs w:val="28"/>
          <w:lang w:val="ky-KG"/>
        </w:rPr>
        <w:t>4</w:t>
      </w:r>
      <w:r w:rsidRPr="00A92C6A">
        <w:rPr>
          <w:rFonts w:ascii="Times New Roman" w:hAnsi="Times New Roman"/>
          <w:sz w:val="28"/>
          <w:szCs w:val="28"/>
          <w:lang w:val="ky-KG"/>
        </w:rPr>
        <w:t>-ж</w:t>
      </w:r>
      <w:r>
        <w:rPr>
          <w:rFonts w:ascii="Times New Roman" w:hAnsi="Times New Roman"/>
          <w:sz w:val="28"/>
          <w:szCs w:val="28"/>
          <w:lang w:val="ky-KG"/>
        </w:rPr>
        <w:t>.</w:t>
      </w:r>
      <w:r w:rsidRPr="00A92C6A">
        <w:rPr>
          <w:rFonts w:ascii="Times New Roman" w:hAnsi="Times New Roman"/>
          <w:sz w:val="28"/>
          <w:szCs w:val="28"/>
          <w:lang w:val="ky-KG"/>
        </w:rPr>
        <w:t xml:space="preserve"> деӊгээлине карата </w:t>
      </w:r>
      <w:r>
        <w:rPr>
          <w:rFonts w:ascii="Times New Roman" w:hAnsi="Times New Roman"/>
          <w:sz w:val="28"/>
          <w:szCs w:val="28"/>
          <w:lang w:val="ky-KG"/>
        </w:rPr>
        <w:t>68,5</w:t>
      </w:r>
      <w:r w:rsidRPr="00A92C6A">
        <w:rPr>
          <w:rFonts w:ascii="Times New Roman" w:hAnsi="Times New Roman"/>
          <w:sz w:val="28"/>
          <w:szCs w:val="28"/>
          <w:lang w:val="ky-KG"/>
        </w:rPr>
        <w:t xml:space="preserve"> пайыз</w:t>
      </w:r>
      <w:r>
        <w:rPr>
          <w:rFonts w:ascii="Times New Roman" w:hAnsi="Times New Roman"/>
          <w:sz w:val="28"/>
          <w:szCs w:val="28"/>
          <w:lang w:val="ky-KG"/>
        </w:rPr>
        <w:t>ды</w:t>
      </w:r>
      <w:r w:rsidRPr="00A92C6A">
        <w:rPr>
          <w:rFonts w:ascii="Times New Roman" w:hAnsi="Times New Roman"/>
          <w:sz w:val="28"/>
          <w:szCs w:val="28"/>
          <w:lang w:val="ky-KG"/>
        </w:rPr>
        <w:t xml:space="preserve"> </w:t>
      </w:r>
      <w:r>
        <w:rPr>
          <w:rFonts w:ascii="Times New Roman" w:hAnsi="Times New Roman"/>
          <w:sz w:val="28"/>
          <w:szCs w:val="28"/>
          <w:lang w:val="ky-KG"/>
        </w:rPr>
        <w:t>т</w:t>
      </w:r>
      <w:r w:rsidRPr="00A92C6A">
        <w:rPr>
          <w:rFonts w:ascii="Times New Roman" w:hAnsi="Times New Roman"/>
          <w:sz w:val="28"/>
          <w:szCs w:val="28"/>
          <w:lang w:val="ky-KG"/>
        </w:rPr>
        <w:t>ү</w:t>
      </w:r>
      <w:r>
        <w:rPr>
          <w:rFonts w:ascii="Times New Roman" w:hAnsi="Times New Roman"/>
          <w:sz w:val="28"/>
          <w:szCs w:val="28"/>
          <w:lang w:val="ky-KG"/>
        </w:rPr>
        <w:t>з</w:t>
      </w:r>
      <w:r w:rsidRPr="00A92C6A">
        <w:rPr>
          <w:rFonts w:ascii="Times New Roman" w:hAnsi="Times New Roman"/>
          <w:sz w:val="28"/>
          <w:szCs w:val="28"/>
          <w:lang w:val="ky-KG"/>
        </w:rPr>
        <w:t>дү</w:t>
      </w:r>
      <w:r w:rsidRPr="00A92C6A">
        <w:rPr>
          <w:rFonts w:ascii="Times New Roman" w:hAnsi="Times New Roman"/>
          <w:iCs/>
          <w:sz w:val="28"/>
          <w:szCs w:val="28"/>
          <w:lang w:val="ky-KG"/>
        </w:rPr>
        <w:t>.</w:t>
      </w:r>
      <w:r w:rsidRPr="00A92C6A">
        <w:rPr>
          <w:rFonts w:ascii="Times New Roman" w:hAnsi="Times New Roman"/>
          <w:bCs/>
          <w:sz w:val="28"/>
          <w:szCs w:val="28"/>
          <w:lang w:val="ky-KG"/>
        </w:rPr>
        <w:t xml:space="preserve"> </w:t>
      </w:r>
    </w:p>
    <w:p w:rsidR="00F52CE4" w:rsidRPr="00A92C6A" w:rsidRDefault="00F52CE4" w:rsidP="00F52CE4">
      <w:pPr>
        <w:keepNext/>
        <w:tabs>
          <w:tab w:val="left" w:pos="284"/>
        </w:tabs>
        <w:spacing w:before="120" w:after="120"/>
        <w:ind w:left="1418" w:hanging="1418"/>
        <w:outlineLvl w:val="7"/>
        <w:rPr>
          <w:rFonts w:ascii="Times New Roman" w:hAnsi="Times New Roman"/>
          <w:b/>
          <w:bCs/>
          <w:sz w:val="25"/>
          <w:szCs w:val="25"/>
          <w:lang w:val="ky-KG"/>
        </w:rPr>
      </w:pPr>
      <w:r>
        <w:rPr>
          <w:rFonts w:ascii="Times New Roman" w:hAnsi="Times New Roman"/>
          <w:b/>
          <w:bCs/>
          <w:sz w:val="25"/>
          <w:szCs w:val="25"/>
          <w:lang w:val="ky-KG"/>
        </w:rPr>
        <w:t>1</w:t>
      </w:r>
      <w:r w:rsidR="004B5CFB">
        <w:rPr>
          <w:rFonts w:ascii="Times New Roman" w:hAnsi="Times New Roman"/>
          <w:b/>
          <w:bCs/>
          <w:sz w:val="25"/>
          <w:szCs w:val="25"/>
          <w:lang w:val="ky-KG"/>
        </w:rPr>
        <w:t>3</w:t>
      </w:r>
      <w:r>
        <w:rPr>
          <w:rFonts w:ascii="Times New Roman" w:hAnsi="Times New Roman"/>
          <w:b/>
          <w:bCs/>
          <w:sz w:val="25"/>
          <w:szCs w:val="25"/>
          <w:lang w:val="ky-KG"/>
        </w:rPr>
        <w:t xml:space="preserve">-таблица: </w:t>
      </w:r>
      <w:r w:rsidRPr="00A92C6A">
        <w:rPr>
          <w:rFonts w:ascii="Times New Roman" w:hAnsi="Times New Roman"/>
          <w:b/>
          <w:bCs/>
          <w:sz w:val="25"/>
          <w:szCs w:val="25"/>
          <w:lang w:val="ky-KG"/>
        </w:rPr>
        <w:t>202</w:t>
      </w:r>
      <w:r>
        <w:rPr>
          <w:rFonts w:ascii="Times New Roman" w:hAnsi="Times New Roman"/>
          <w:b/>
          <w:bCs/>
          <w:sz w:val="25"/>
          <w:szCs w:val="25"/>
          <w:lang w:val="ky-KG"/>
        </w:rPr>
        <w:t>5</w:t>
      </w:r>
      <w:r w:rsidRPr="00A92C6A">
        <w:rPr>
          <w:rFonts w:ascii="Times New Roman" w:hAnsi="Times New Roman"/>
          <w:b/>
          <w:bCs/>
          <w:sz w:val="25"/>
          <w:szCs w:val="25"/>
          <w:lang w:val="ky-KG"/>
        </w:rPr>
        <w:t>-ж.</w:t>
      </w:r>
      <w:r>
        <w:rPr>
          <w:rFonts w:ascii="Times New Roman" w:hAnsi="Times New Roman"/>
          <w:b/>
          <w:bCs/>
          <w:sz w:val="25"/>
          <w:szCs w:val="25"/>
          <w:lang w:val="ky-KG"/>
        </w:rPr>
        <w:t xml:space="preserve"> январында</w:t>
      </w:r>
      <w:r w:rsidRPr="00A92C6A">
        <w:rPr>
          <w:rFonts w:ascii="Times New Roman" w:hAnsi="Times New Roman"/>
          <w:b/>
          <w:bCs/>
          <w:sz w:val="25"/>
          <w:szCs w:val="25"/>
          <w:lang w:val="ky-KG"/>
        </w:rPr>
        <w:t xml:space="preserve"> каржылоонун булактары боюнча негизги капиталга инвестициялар</w:t>
      </w:r>
    </w:p>
    <w:tbl>
      <w:tblPr>
        <w:tblW w:w="4945"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522"/>
        <w:gridCol w:w="1244"/>
        <w:gridCol w:w="1248"/>
        <w:gridCol w:w="1244"/>
        <w:gridCol w:w="1208"/>
      </w:tblGrid>
      <w:tr w:rsidR="00F52CE4" w:rsidRPr="00A92C6A" w:rsidTr="00F52CE4">
        <w:trPr>
          <w:cantSplit/>
          <w:trHeight w:val="244"/>
          <w:tblHeader/>
        </w:trPr>
        <w:tc>
          <w:tcPr>
            <w:tcW w:w="2389" w:type="pct"/>
            <w:tcBorders>
              <w:top w:val="single" w:sz="12" w:space="0" w:color="auto"/>
              <w:left w:val="nil"/>
              <w:bottom w:val="nil"/>
              <w:right w:val="nil"/>
            </w:tcBorders>
          </w:tcPr>
          <w:p w:rsidR="00F52CE4" w:rsidRPr="00583A15" w:rsidRDefault="00F52CE4" w:rsidP="00F52CE4">
            <w:pPr>
              <w:shd w:val="clear" w:color="auto" w:fill="FFFFFF"/>
              <w:spacing w:before="20" w:after="20"/>
              <w:rPr>
                <w:rFonts w:ascii="Times New Roman" w:hAnsi="Times New Roman"/>
                <w:b/>
                <w:bCs/>
                <w:sz w:val="22"/>
                <w:szCs w:val="22"/>
                <w:lang w:val="ky-KG"/>
              </w:rPr>
            </w:pPr>
          </w:p>
        </w:tc>
        <w:tc>
          <w:tcPr>
            <w:tcW w:w="1316" w:type="pct"/>
            <w:gridSpan w:val="2"/>
            <w:tcBorders>
              <w:top w:val="single" w:sz="12" w:space="0" w:color="auto"/>
              <w:left w:val="nil"/>
              <w:bottom w:val="single" w:sz="4" w:space="0" w:color="auto"/>
              <w:right w:val="nil"/>
            </w:tcBorders>
            <w:vAlign w:val="center"/>
          </w:tcPr>
          <w:p w:rsidR="00F52CE4" w:rsidRPr="00583A15" w:rsidRDefault="00F52CE4" w:rsidP="00F52CE4">
            <w:pPr>
              <w:shd w:val="clear" w:color="auto" w:fill="FFFFFF"/>
              <w:spacing w:before="20" w:after="20"/>
              <w:ind w:left="340"/>
              <w:jc w:val="center"/>
              <w:rPr>
                <w:rFonts w:ascii="Times New Roman" w:hAnsi="Times New Roman"/>
                <w:b/>
                <w:bCs/>
                <w:sz w:val="22"/>
                <w:szCs w:val="22"/>
                <w:lang w:val="ky-KG"/>
              </w:rPr>
            </w:pPr>
            <w:r w:rsidRPr="00583A15">
              <w:rPr>
                <w:rFonts w:ascii="Times New Roman" w:hAnsi="Times New Roman"/>
                <w:b/>
                <w:bCs/>
                <w:sz w:val="22"/>
                <w:szCs w:val="22"/>
                <w:lang w:val="ky-KG"/>
              </w:rPr>
              <w:t>Млн. сом</w:t>
            </w:r>
          </w:p>
        </w:tc>
        <w:tc>
          <w:tcPr>
            <w:tcW w:w="1295" w:type="pct"/>
            <w:gridSpan w:val="2"/>
            <w:tcBorders>
              <w:top w:val="single" w:sz="12" w:space="0" w:color="auto"/>
              <w:left w:val="nil"/>
              <w:bottom w:val="single" w:sz="4" w:space="0" w:color="auto"/>
              <w:right w:val="nil"/>
            </w:tcBorders>
            <w:vAlign w:val="center"/>
          </w:tcPr>
          <w:p w:rsidR="00F52CE4" w:rsidRPr="00583A15" w:rsidRDefault="00F52CE4" w:rsidP="00F52CE4">
            <w:pPr>
              <w:shd w:val="clear" w:color="auto" w:fill="FFFFFF"/>
              <w:spacing w:before="20" w:after="20"/>
              <w:jc w:val="center"/>
              <w:rPr>
                <w:rFonts w:ascii="Times New Roman" w:hAnsi="Times New Roman"/>
                <w:b/>
                <w:bCs/>
                <w:sz w:val="22"/>
                <w:szCs w:val="22"/>
                <w:lang w:val="ky-KG"/>
              </w:rPr>
            </w:pPr>
            <w:r w:rsidRPr="00583A15">
              <w:rPr>
                <w:rFonts w:ascii="Times New Roman" w:hAnsi="Times New Roman"/>
                <w:b/>
                <w:bCs/>
                <w:sz w:val="22"/>
                <w:szCs w:val="22"/>
                <w:lang w:val="ky-KG"/>
              </w:rPr>
              <w:t>Жыйынтыкка карата</w:t>
            </w:r>
            <w:r w:rsidRPr="00583A15">
              <w:rPr>
                <w:rFonts w:ascii="Times New Roman" w:hAnsi="Times New Roman"/>
                <w:b/>
                <w:bCs/>
                <w:sz w:val="22"/>
                <w:szCs w:val="22"/>
                <w:lang w:val="ky-KG"/>
              </w:rPr>
              <w:br/>
              <w:t>пайыз менен</w:t>
            </w:r>
          </w:p>
        </w:tc>
      </w:tr>
      <w:tr w:rsidR="00F52CE4" w:rsidRPr="00A92C6A" w:rsidTr="00F52CE4">
        <w:trPr>
          <w:trHeight w:val="244"/>
          <w:tblHeader/>
        </w:trPr>
        <w:tc>
          <w:tcPr>
            <w:tcW w:w="2389" w:type="pct"/>
            <w:tcBorders>
              <w:top w:val="nil"/>
              <w:left w:val="nil"/>
              <w:bottom w:val="single" w:sz="8" w:space="0" w:color="auto"/>
              <w:right w:val="nil"/>
            </w:tcBorders>
          </w:tcPr>
          <w:p w:rsidR="00F52CE4" w:rsidRPr="00583A15" w:rsidRDefault="00F52CE4" w:rsidP="00F52CE4">
            <w:pPr>
              <w:shd w:val="clear" w:color="auto" w:fill="FFFFFF"/>
              <w:spacing w:before="20" w:after="20"/>
              <w:rPr>
                <w:rFonts w:ascii="Times New Roman" w:hAnsi="Times New Roman"/>
                <w:b/>
                <w:bCs/>
                <w:sz w:val="22"/>
                <w:szCs w:val="22"/>
                <w:lang w:val="ky-KG"/>
              </w:rPr>
            </w:pPr>
          </w:p>
        </w:tc>
        <w:tc>
          <w:tcPr>
            <w:tcW w:w="657" w:type="pct"/>
            <w:tcBorders>
              <w:top w:val="single" w:sz="4" w:space="0" w:color="auto"/>
              <w:left w:val="nil"/>
              <w:bottom w:val="single" w:sz="8" w:space="0" w:color="auto"/>
              <w:right w:val="nil"/>
            </w:tcBorders>
            <w:vAlign w:val="center"/>
          </w:tcPr>
          <w:p w:rsidR="00F52CE4" w:rsidRPr="00583A15" w:rsidRDefault="00F52CE4" w:rsidP="00F52CE4">
            <w:pPr>
              <w:shd w:val="clear" w:color="auto" w:fill="FFFFFF"/>
              <w:spacing w:beforeLines="20" w:before="48" w:after="20"/>
              <w:jc w:val="right"/>
              <w:rPr>
                <w:rFonts w:ascii="Times New Roman" w:hAnsi="Times New Roman"/>
                <w:b/>
                <w:bCs/>
                <w:sz w:val="22"/>
                <w:szCs w:val="22"/>
                <w:lang w:val="ky-KG"/>
              </w:rPr>
            </w:pPr>
            <w:r w:rsidRPr="00583A15">
              <w:rPr>
                <w:rFonts w:ascii="Times New Roman" w:hAnsi="Times New Roman"/>
                <w:b/>
                <w:bCs/>
                <w:sz w:val="22"/>
                <w:szCs w:val="22"/>
                <w:lang w:val="ky-KG"/>
              </w:rPr>
              <w:t>202</w:t>
            </w:r>
            <w:r>
              <w:rPr>
                <w:rFonts w:ascii="Times New Roman" w:hAnsi="Times New Roman"/>
                <w:b/>
                <w:bCs/>
                <w:sz w:val="22"/>
                <w:szCs w:val="22"/>
                <w:lang w:val="ky-KG"/>
              </w:rPr>
              <w:t>4</w:t>
            </w:r>
          </w:p>
        </w:tc>
        <w:tc>
          <w:tcPr>
            <w:tcW w:w="659" w:type="pct"/>
            <w:tcBorders>
              <w:top w:val="single" w:sz="4" w:space="0" w:color="auto"/>
              <w:left w:val="nil"/>
              <w:bottom w:val="single" w:sz="8" w:space="0" w:color="auto"/>
              <w:right w:val="nil"/>
            </w:tcBorders>
            <w:vAlign w:val="center"/>
          </w:tcPr>
          <w:p w:rsidR="00F52CE4" w:rsidRPr="00583A15" w:rsidRDefault="00F52CE4" w:rsidP="00F52CE4">
            <w:pPr>
              <w:shd w:val="clear" w:color="auto" w:fill="FFFFFF"/>
              <w:spacing w:beforeLines="20" w:before="48" w:after="20"/>
              <w:jc w:val="right"/>
              <w:rPr>
                <w:rFonts w:ascii="Times New Roman" w:hAnsi="Times New Roman"/>
                <w:b/>
                <w:bCs/>
                <w:sz w:val="22"/>
                <w:szCs w:val="22"/>
                <w:lang w:val="ky-KG"/>
              </w:rPr>
            </w:pPr>
            <w:r w:rsidRPr="00583A15">
              <w:rPr>
                <w:rFonts w:ascii="Times New Roman" w:hAnsi="Times New Roman"/>
                <w:b/>
                <w:bCs/>
                <w:sz w:val="22"/>
                <w:szCs w:val="22"/>
                <w:lang w:val="ky-KG"/>
              </w:rPr>
              <w:t>202</w:t>
            </w:r>
            <w:r>
              <w:rPr>
                <w:rFonts w:ascii="Times New Roman" w:hAnsi="Times New Roman"/>
                <w:b/>
                <w:bCs/>
                <w:sz w:val="22"/>
                <w:szCs w:val="22"/>
                <w:lang w:val="ky-KG"/>
              </w:rPr>
              <w:t>5</w:t>
            </w:r>
          </w:p>
        </w:tc>
        <w:tc>
          <w:tcPr>
            <w:tcW w:w="657" w:type="pct"/>
            <w:tcBorders>
              <w:top w:val="single" w:sz="4" w:space="0" w:color="auto"/>
              <w:left w:val="nil"/>
              <w:bottom w:val="single" w:sz="8" w:space="0" w:color="auto"/>
              <w:right w:val="nil"/>
            </w:tcBorders>
            <w:vAlign w:val="center"/>
          </w:tcPr>
          <w:p w:rsidR="00F52CE4" w:rsidRPr="00583A15" w:rsidRDefault="00F52CE4" w:rsidP="00F52CE4">
            <w:pPr>
              <w:shd w:val="clear" w:color="auto" w:fill="FFFFFF"/>
              <w:spacing w:beforeLines="20" w:before="48" w:after="20"/>
              <w:jc w:val="right"/>
              <w:rPr>
                <w:rFonts w:ascii="Times New Roman" w:hAnsi="Times New Roman"/>
                <w:b/>
                <w:bCs/>
                <w:sz w:val="22"/>
                <w:szCs w:val="22"/>
                <w:lang w:val="ky-KG"/>
              </w:rPr>
            </w:pPr>
            <w:r w:rsidRPr="00583A15">
              <w:rPr>
                <w:rFonts w:ascii="Times New Roman" w:hAnsi="Times New Roman"/>
                <w:b/>
                <w:bCs/>
                <w:sz w:val="22"/>
                <w:szCs w:val="22"/>
                <w:lang w:val="ky-KG"/>
              </w:rPr>
              <w:t>202</w:t>
            </w:r>
            <w:r>
              <w:rPr>
                <w:rFonts w:ascii="Times New Roman" w:hAnsi="Times New Roman"/>
                <w:b/>
                <w:bCs/>
                <w:sz w:val="22"/>
                <w:szCs w:val="22"/>
                <w:lang w:val="ky-KG"/>
              </w:rPr>
              <w:t>4</w:t>
            </w:r>
          </w:p>
        </w:tc>
        <w:tc>
          <w:tcPr>
            <w:tcW w:w="638" w:type="pct"/>
            <w:tcBorders>
              <w:top w:val="single" w:sz="4" w:space="0" w:color="auto"/>
              <w:left w:val="nil"/>
              <w:bottom w:val="single" w:sz="8" w:space="0" w:color="auto"/>
              <w:right w:val="nil"/>
            </w:tcBorders>
            <w:vAlign w:val="center"/>
          </w:tcPr>
          <w:p w:rsidR="00F52CE4" w:rsidRPr="00583A15" w:rsidRDefault="00F52CE4" w:rsidP="00F52CE4">
            <w:pPr>
              <w:shd w:val="clear" w:color="auto" w:fill="FFFFFF"/>
              <w:spacing w:beforeLines="20" w:before="48" w:after="20"/>
              <w:jc w:val="right"/>
              <w:rPr>
                <w:rFonts w:ascii="Times New Roman" w:hAnsi="Times New Roman"/>
                <w:b/>
                <w:bCs/>
                <w:sz w:val="22"/>
                <w:szCs w:val="22"/>
                <w:lang w:val="ky-KG"/>
              </w:rPr>
            </w:pPr>
            <w:r w:rsidRPr="00583A15">
              <w:rPr>
                <w:rFonts w:ascii="Times New Roman" w:hAnsi="Times New Roman"/>
                <w:b/>
                <w:bCs/>
                <w:sz w:val="22"/>
                <w:szCs w:val="22"/>
                <w:lang w:val="ky-KG"/>
              </w:rPr>
              <w:t>202</w:t>
            </w:r>
            <w:r>
              <w:rPr>
                <w:rFonts w:ascii="Times New Roman" w:hAnsi="Times New Roman"/>
                <w:b/>
                <w:bCs/>
                <w:sz w:val="22"/>
                <w:szCs w:val="22"/>
                <w:lang w:val="ky-KG"/>
              </w:rPr>
              <w:t>5</w:t>
            </w:r>
          </w:p>
        </w:tc>
      </w:tr>
      <w:tr w:rsidR="00F52CE4" w:rsidRPr="00A92C6A" w:rsidTr="00F52CE4">
        <w:trPr>
          <w:trHeight w:val="244"/>
        </w:trPr>
        <w:tc>
          <w:tcPr>
            <w:tcW w:w="2389" w:type="pct"/>
            <w:tcBorders>
              <w:top w:val="single" w:sz="8" w:space="0" w:color="auto"/>
              <w:left w:val="nil"/>
              <w:bottom w:val="nil"/>
              <w:right w:val="nil"/>
            </w:tcBorders>
            <w:vAlign w:val="bottom"/>
          </w:tcPr>
          <w:p w:rsidR="00F52CE4" w:rsidRPr="00583A15" w:rsidRDefault="00F52CE4" w:rsidP="00F52CE4">
            <w:pPr>
              <w:shd w:val="clear" w:color="auto" w:fill="FFFFFF"/>
              <w:spacing w:before="20" w:after="20"/>
              <w:rPr>
                <w:rFonts w:ascii="Times New Roman" w:hAnsi="Times New Roman"/>
                <w:b/>
                <w:bCs/>
                <w:sz w:val="22"/>
                <w:szCs w:val="22"/>
                <w:lang w:val="ky-KG"/>
              </w:rPr>
            </w:pPr>
            <w:r w:rsidRPr="00583A15">
              <w:rPr>
                <w:rFonts w:ascii="Times New Roman" w:hAnsi="Times New Roman"/>
                <w:b/>
                <w:bCs/>
                <w:sz w:val="22"/>
                <w:szCs w:val="22"/>
                <w:lang w:val="ky-KG"/>
              </w:rPr>
              <w:t>Бардыгы</w:t>
            </w:r>
          </w:p>
        </w:tc>
        <w:tc>
          <w:tcPr>
            <w:tcW w:w="657" w:type="pct"/>
            <w:tcBorders>
              <w:top w:val="single" w:sz="8" w:space="0" w:color="auto"/>
              <w:left w:val="nil"/>
              <w:bottom w:val="nil"/>
              <w:right w:val="nil"/>
            </w:tcBorders>
            <w:vAlign w:val="bottom"/>
          </w:tcPr>
          <w:p w:rsidR="00F52CE4" w:rsidRPr="00070639" w:rsidRDefault="00F52CE4" w:rsidP="00F52CE4">
            <w:pPr>
              <w:spacing w:before="20" w:after="20"/>
              <w:ind w:right="-1"/>
              <w:jc w:val="right"/>
              <w:rPr>
                <w:rFonts w:ascii="Times New Roman" w:hAnsi="Times New Roman"/>
                <w:b/>
                <w:bCs/>
                <w:sz w:val="22"/>
                <w:szCs w:val="22"/>
              </w:rPr>
            </w:pPr>
            <w:r>
              <w:rPr>
                <w:rFonts w:ascii="Times New Roman" w:hAnsi="Times New Roman"/>
                <w:b/>
                <w:bCs/>
                <w:sz w:val="22"/>
                <w:szCs w:val="22"/>
              </w:rPr>
              <w:t>352,4</w:t>
            </w:r>
          </w:p>
        </w:tc>
        <w:tc>
          <w:tcPr>
            <w:tcW w:w="659" w:type="pct"/>
            <w:tcBorders>
              <w:top w:val="single" w:sz="8" w:space="0" w:color="auto"/>
              <w:left w:val="nil"/>
              <w:bottom w:val="nil"/>
              <w:right w:val="nil"/>
            </w:tcBorders>
            <w:vAlign w:val="bottom"/>
          </w:tcPr>
          <w:p w:rsidR="00F52CE4" w:rsidRPr="00070639" w:rsidRDefault="00F52CE4" w:rsidP="00F52CE4">
            <w:pPr>
              <w:spacing w:before="20" w:after="20"/>
              <w:ind w:right="-1"/>
              <w:jc w:val="right"/>
              <w:rPr>
                <w:rFonts w:ascii="Times New Roman" w:hAnsi="Times New Roman"/>
                <w:b/>
                <w:bCs/>
                <w:sz w:val="22"/>
                <w:szCs w:val="22"/>
                <w:lang w:val="en-US"/>
              </w:rPr>
            </w:pPr>
            <w:r>
              <w:rPr>
                <w:rFonts w:ascii="Times New Roman" w:hAnsi="Times New Roman"/>
                <w:b/>
                <w:bCs/>
                <w:sz w:val="22"/>
                <w:szCs w:val="22"/>
              </w:rPr>
              <w:t>259,9</w:t>
            </w:r>
          </w:p>
        </w:tc>
        <w:tc>
          <w:tcPr>
            <w:tcW w:w="657" w:type="pct"/>
            <w:tcBorders>
              <w:top w:val="single" w:sz="8" w:space="0" w:color="auto"/>
              <w:left w:val="nil"/>
              <w:bottom w:val="nil"/>
              <w:right w:val="nil"/>
            </w:tcBorders>
            <w:vAlign w:val="bottom"/>
          </w:tcPr>
          <w:p w:rsidR="00F52CE4" w:rsidRPr="00070639" w:rsidRDefault="00F52CE4" w:rsidP="00F52CE4">
            <w:pPr>
              <w:spacing w:before="20" w:after="20"/>
              <w:ind w:right="-1"/>
              <w:jc w:val="right"/>
              <w:rPr>
                <w:rFonts w:ascii="Times New Roman" w:hAnsi="Times New Roman"/>
                <w:b/>
                <w:bCs/>
                <w:sz w:val="22"/>
                <w:szCs w:val="22"/>
                <w:lang w:val="en-US"/>
              </w:rPr>
            </w:pPr>
            <w:r>
              <w:rPr>
                <w:rFonts w:ascii="Times New Roman" w:hAnsi="Times New Roman"/>
                <w:b/>
                <w:bCs/>
                <w:sz w:val="22"/>
                <w:szCs w:val="22"/>
                <w:lang w:val="en-US"/>
              </w:rPr>
              <w:t>100</w:t>
            </w:r>
          </w:p>
        </w:tc>
        <w:tc>
          <w:tcPr>
            <w:tcW w:w="638" w:type="pct"/>
            <w:tcBorders>
              <w:top w:val="single" w:sz="8" w:space="0" w:color="auto"/>
              <w:left w:val="nil"/>
              <w:bottom w:val="nil"/>
              <w:right w:val="nil"/>
            </w:tcBorders>
            <w:vAlign w:val="bottom"/>
          </w:tcPr>
          <w:p w:rsidR="00F52CE4" w:rsidRPr="00070639" w:rsidRDefault="00F52CE4" w:rsidP="00F52CE4">
            <w:pPr>
              <w:spacing w:before="20" w:after="20"/>
              <w:ind w:right="-1"/>
              <w:jc w:val="right"/>
              <w:rPr>
                <w:rFonts w:ascii="Times New Roman" w:hAnsi="Times New Roman"/>
                <w:b/>
                <w:bCs/>
                <w:sz w:val="22"/>
                <w:szCs w:val="22"/>
                <w:lang w:val="en-US"/>
              </w:rPr>
            </w:pPr>
            <w:r>
              <w:rPr>
                <w:rFonts w:ascii="Times New Roman" w:hAnsi="Times New Roman"/>
                <w:b/>
                <w:bCs/>
                <w:sz w:val="22"/>
                <w:szCs w:val="22"/>
                <w:lang w:val="en-US"/>
              </w:rPr>
              <w:t>100</w:t>
            </w:r>
          </w:p>
        </w:tc>
      </w:tr>
      <w:tr w:rsidR="00F52CE4" w:rsidRPr="00A92C6A" w:rsidTr="00F52CE4">
        <w:trPr>
          <w:trHeight w:val="244"/>
        </w:trPr>
        <w:tc>
          <w:tcPr>
            <w:tcW w:w="2389" w:type="pct"/>
            <w:tcBorders>
              <w:top w:val="nil"/>
              <w:left w:val="nil"/>
              <w:bottom w:val="nil"/>
              <w:right w:val="nil"/>
            </w:tcBorders>
            <w:vAlign w:val="bottom"/>
          </w:tcPr>
          <w:p w:rsidR="00F52CE4" w:rsidRPr="00583A15" w:rsidRDefault="00F52CE4" w:rsidP="00F52CE4">
            <w:pPr>
              <w:shd w:val="clear" w:color="auto" w:fill="FFFFFF"/>
              <w:spacing w:before="20" w:after="20"/>
              <w:rPr>
                <w:rFonts w:ascii="Times New Roman" w:hAnsi="Times New Roman"/>
                <w:b/>
                <w:bCs/>
                <w:sz w:val="22"/>
                <w:szCs w:val="22"/>
                <w:lang w:val="ky-KG"/>
              </w:rPr>
            </w:pPr>
            <w:r w:rsidRPr="00583A15">
              <w:rPr>
                <w:rFonts w:ascii="Times New Roman" w:hAnsi="Times New Roman"/>
                <w:b/>
                <w:bCs/>
                <w:sz w:val="22"/>
                <w:szCs w:val="22"/>
                <w:lang w:val="ky-KG"/>
              </w:rPr>
              <w:t>Ички инвестициялар</w:t>
            </w:r>
          </w:p>
        </w:tc>
        <w:tc>
          <w:tcPr>
            <w:tcW w:w="657" w:type="pct"/>
            <w:tcBorders>
              <w:top w:val="nil"/>
              <w:left w:val="nil"/>
              <w:bottom w:val="nil"/>
              <w:right w:val="nil"/>
            </w:tcBorders>
            <w:vAlign w:val="bottom"/>
          </w:tcPr>
          <w:p w:rsidR="00F52CE4" w:rsidRPr="00EE3F87" w:rsidRDefault="00F52CE4" w:rsidP="00F52CE4">
            <w:pPr>
              <w:spacing w:before="20" w:after="20"/>
              <w:ind w:right="-1"/>
              <w:jc w:val="right"/>
              <w:rPr>
                <w:rFonts w:ascii="Times New Roman" w:hAnsi="Times New Roman"/>
                <w:b/>
                <w:bCs/>
                <w:sz w:val="22"/>
                <w:szCs w:val="22"/>
              </w:rPr>
            </w:pPr>
            <w:r>
              <w:rPr>
                <w:rFonts w:ascii="Times New Roman" w:hAnsi="Times New Roman"/>
                <w:b/>
                <w:bCs/>
                <w:sz w:val="22"/>
                <w:szCs w:val="22"/>
              </w:rPr>
              <w:t>352,4</w:t>
            </w:r>
          </w:p>
        </w:tc>
        <w:tc>
          <w:tcPr>
            <w:tcW w:w="659" w:type="pct"/>
            <w:tcBorders>
              <w:top w:val="nil"/>
              <w:left w:val="nil"/>
              <w:bottom w:val="nil"/>
              <w:right w:val="nil"/>
            </w:tcBorders>
            <w:vAlign w:val="bottom"/>
          </w:tcPr>
          <w:p w:rsidR="00F52CE4" w:rsidRPr="00EE3F87" w:rsidRDefault="00F52CE4" w:rsidP="00F52CE4">
            <w:pPr>
              <w:spacing w:before="20" w:after="20"/>
              <w:ind w:right="-1"/>
              <w:jc w:val="right"/>
              <w:rPr>
                <w:rFonts w:ascii="Times New Roman" w:hAnsi="Times New Roman"/>
                <w:b/>
                <w:bCs/>
                <w:sz w:val="22"/>
                <w:szCs w:val="22"/>
              </w:rPr>
            </w:pPr>
            <w:r>
              <w:rPr>
                <w:rFonts w:ascii="Times New Roman" w:hAnsi="Times New Roman"/>
                <w:b/>
                <w:bCs/>
                <w:sz w:val="22"/>
                <w:szCs w:val="22"/>
              </w:rPr>
              <w:t>259,2</w:t>
            </w:r>
          </w:p>
        </w:tc>
        <w:tc>
          <w:tcPr>
            <w:tcW w:w="657" w:type="pct"/>
            <w:tcBorders>
              <w:top w:val="nil"/>
              <w:left w:val="nil"/>
              <w:bottom w:val="nil"/>
              <w:right w:val="nil"/>
            </w:tcBorders>
            <w:vAlign w:val="bottom"/>
          </w:tcPr>
          <w:p w:rsidR="00F52CE4" w:rsidRPr="00070639" w:rsidRDefault="00F52CE4" w:rsidP="00F52CE4">
            <w:pPr>
              <w:spacing w:before="20" w:after="20"/>
              <w:ind w:right="-1"/>
              <w:jc w:val="right"/>
              <w:rPr>
                <w:rFonts w:ascii="Times New Roman" w:hAnsi="Times New Roman"/>
                <w:b/>
                <w:bCs/>
                <w:sz w:val="22"/>
                <w:szCs w:val="22"/>
                <w:lang w:val="en-US"/>
              </w:rPr>
            </w:pPr>
            <w:r>
              <w:rPr>
                <w:rFonts w:ascii="Times New Roman" w:hAnsi="Times New Roman"/>
                <w:b/>
                <w:bCs/>
                <w:sz w:val="22"/>
                <w:szCs w:val="22"/>
                <w:lang w:val="en-US"/>
              </w:rPr>
              <w:t>100</w:t>
            </w:r>
          </w:p>
        </w:tc>
        <w:tc>
          <w:tcPr>
            <w:tcW w:w="638" w:type="pct"/>
            <w:tcBorders>
              <w:top w:val="nil"/>
              <w:left w:val="nil"/>
              <w:bottom w:val="nil"/>
              <w:right w:val="nil"/>
            </w:tcBorders>
            <w:vAlign w:val="bottom"/>
          </w:tcPr>
          <w:p w:rsidR="00F52CE4" w:rsidRPr="002D61FE" w:rsidRDefault="00F52CE4" w:rsidP="00F52CE4">
            <w:pPr>
              <w:spacing w:before="20" w:after="20"/>
              <w:ind w:right="-1"/>
              <w:jc w:val="right"/>
              <w:rPr>
                <w:rFonts w:ascii="Times New Roman" w:hAnsi="Times New Roman"/>
                <w:b/>
                <w:bCs/>
                <w:sz w:val="22"/>
                <w:szCs w:val="22"/>
              </w:rPr>
            </w:pPr>
            <w:r>
              <w:rPr>
                <w:rFonts w:ascii="Times New Roman" w:hAnsi="Times New Roman"/>
                <w:b/>
                <w:bCs/>
                <w:sz w:val="22"/>
                <w:szCs w:val="22"/>
              </w:rPr>
              <w:t>99,7</w:t>
            </w:r>
          </w:p>
        </w:tc>
      </w:tr>
      <w:tr w:rsidR="00F52CE4" w:rsidRPr="00A92C6A" w:rsidTr="00F52CE4">
        <w:trPr>
          <w:trHeight w:val="244"/>
        </w:trPr>
        <w:tc>
          <w:tcPr>
            <w:tcW w:w="2389" w:type="pct"/>
            <w:tcBorders>
              <w:top w:val="nil"/>
              <w:left w:val="nil"/>
              <w:bottom w:val="nil"/>
              <w:right w:val="nil"/>
            </w:tcBorders>
            <w:vAlign w:val="bottom"/>
          </w:tcPr>
          <w:p w:rsidR="00F52CE4" w:rsidRPr="00583A15" w:rsidRDefault="00F52CE4" w:rsidP="00F52CE4">
            <w:pPr>
              <w:shd w:val="clear" w:color="auto" w:fill="FFFFFF"/>
              <w:spacing w:before="20" w:after="20"/>
              <w:rPr>
                <w:rFonts w:ascii="Times New Roman" w:hAnsi="Times New Roman"/>
                <w:b/>
                <w:bCs/>
                <w:sz w:val="22"/>
                <w:szCs w:val="22"/>
                <w:lang w:val="ky-KG"/>
              </w:rPr>
            </w:pPr>
            <w:r w:rsidRPr="00583A15">
              <w:rPr>
                <w:rFonts w:ascii="Times New Roman" w:hAnsi="Times New Roman"/>
                <w:sz w:val="22"/>
                <w:szCs w:val="22"/>
              </w:rPr>
              <w:t>Республикалык бюджет</w:t>
            </w:r>
          </w:p>
        </w:tc>
        <w:tc>
          <w:tcPr>
            <w:tcW w:w="657" w:type="pct"/>
            <w:tcBorders>
              <w:top w:val="nil"/>
              <w:left w:val="nil"/>
              <w:bottom w:val="nil"/>
              <w:right w:val="nil"/>
            </w:tcBorders>
            <w:vAlign w:val="bottom"/>
          </w:tcPr>
          <w:p w:rsidR="00F52CE4" w:rsidRPr="00070639" w:rsidRDefault="00F52CE4" w:rsidP="00F52CE4">
            <w:pPr>
              <w:spacing w:before="20" w:after="20"/>
              <w:ind w:right="-1"/>
              <w:jc w:val="right"/>
              <w:rPr>
                <w:rFonts w:ascii="Times New Roman" w:hAnsi="Times New Roman"/>
                <w:bCs/>
                <w:sz w:val="22"/>
                <w:szCs w:val="22"/>
                <w:lang w:val="en-US"/>
              </w:rPr>
            </w:pPr>
            <w:r>
              <w:rPr>
                <w:rFonts w:ascii="Times New Roman" w:hAnsi="Times New Roman"/>
                <w:bCs/>
                <w:sz w:val="22"/>
                <w:szCs w:val="22"/>
                <w:lang w:val="en-US"/>
              </w:rPr>
              <w:t>-</w:t>
            </w:r>
          </w:p>
        </w:tc>
        <w:tc>
          <w:tcPr>
            <w:tcW w:w="659" w:type="pct"/>
            <w:tcBorders>
              <w:top w:val="nil"/>
              <w:left w:val="nil"/>
              <w:bottom w:val="nil"/>
              <w:right w:val="nil"/>
            </w:tcBorders>
            <w:vAlign w:val="bottom"/>
          </w:tcPr>
          <w:p w:rsidR="00F52CE4" w:rsidRPr="002D61FE" w:rsidRDefault="00FF7C41" w:rsidP="00F52CE4">
            <w:pPr>
              <w:spacing w:before="20" w:after="20"/>
              <w:ind w:right="-1"/>
              <w:jc w:val="right"/>
              <w:rPr>
                <w:rFonts w:ascii="Times New Roman" w:hAnsi="Times New Roman"/>
                <w:bCs/>
                <w:sz w:val="22"/>
                <w:szCs w:val="22"/>
              </w:rPr>
            </w:pPr>
            <w:r>
              <w:rPr>
                <w:rFonts w:ascii="Times New Roman" w:hAnsi="Times New Roman"/>
                <w:bCs/>
                <w:sz w:val="22"/>
                <w:szCs w:val="22"/>
              </w:rPr>
              <w:t>5</w:t>
            </w:r>
          </w:p>
        </w:tc>
        <w:tc>
          <w:tcPr>
            <w:tcW w:w="657" w:type="pct"/>
            <w:tcBorders>
              <w:top w:val="nil"/>
              <w:left w:val="nil"/>
              <w:bottom w:val="nil"/>
              <w:right w:val="nil"/>
            </w:tcBorders>
            <w:vAlign w:val="bottom"/>
          </w:tcPr>
          <w:p w:rsidR="00F52CE4" w:rsidRPr="00070639" w:rsidRDefault="00F52CE4" w:rsidP="00F52CE4">
            <w:pPr>
              <w:spacing w:before="20" w:after="20"/>
              <w:ind w:right="-1"/>
              <w:jc w:val="right"/>
              <w:rPr>
                <w:rFonts w:ascii="Times New Roman" w:hAnsi="Times New Roman"/>
                <w:bCs/>
                <w:sz w:val="22"/>
                <w:szCs w:val="22"/>
                <w:lang w:val="en-US"/>
              </w:rPr>
            </w:pPr>
            <w:r>
              <w:rPr>
                <w:rFonts w:ascii="Times New Roman" w:hAnsi="Times New Roman"/>
                <w:bCs/>
                <w:sz w:val="22"/>
                <w:szCs w:val="22"/>
                <w:lang w:val="en-US"/>
              </w:rPr>
              <w:t>-</w:t>
            </w:r>
          </w:p>
        </w:tc>
        <w:tc>
          <w:tcPr>
            <w:tcW w:w="638" w:type="pct"/>
            <w:tcBorders>
              <w:top w:val="nil"/>
              <w:left w:val="nil"/>
              <w:bottom w:val="nil"/>
              <w:right w:val="nil"/>
            </w:tcBorders>
            <w:vAlign w:val="bottom"/>
          </w:tcPr>
          <w:p w:rsidR="00F52CE4" w:rsidRPr="002D61FE" w:rsidRDefault="00F52CE4" w:rsidP="00F52CE4">
            <w:pPr>
              <w:spacing w:before="20" w:after="20"/>
              <w:ind w:right="-1"/>
              <w:jc w:val="right"/>
              <w:rPr>
                <w:rFonts w:ascii="Times New Roman" w:hAnsi="Times New Roman"/>
                <w:bCs/>
                <w:sz w:val="22"/>
                <w:szCs w:val="22"/>
              </w:rPr>
            </w:pPr>
            <w:r>
              <w:rPr>
                <w:rFonts w:ascii="Times New Roman" w:hAnsi="Times New Roman"/>
                <w:bCs/>
                <w:sz w:val="22"/>
                <w:szCs w:val="22"/>
              </w:rPr>
              <w:t>1,9</w:t>
            </w:r>
          </w:p>
        </w:tc>
      </w:tr>
      <w:tr w:rsidR="00F52CE4" w:rsidRPr="00A92C6A" w:rsidTr="00F52CE4">
        <w:trPr>
          <w:trHeight w:val="244"/>
        </w:trPr>
        <w:tc>
          <w:tcPr>
            <w:tcW w:w="2389" w:type="pct"/>
            <w:tcBorders>
              <w:top w:val="nil"/>
              <w:left w:val="nil"/>
              <w:bottom w:val="nil"/>
              <w:right w:val="nil"/>
            </w:tcBorders>
            <w:vAlign w:val="bottom"/>
          </w:tcPr>
          <w:p w:rsidR="00F52CE4" w:rsidRPr="00583A15" w:rsidRDefault="00F52CE4" w:rsidP="00F52CE4">
            <w:pPr>
              <w:shd w:val="clear" w:color="auto" w:fill="FFFFFF"/>
              <w:spacing w:before="20" w:after="20"/>
              <w:rPr>
                <w:rFonts w:ascii="Times New Roman" w:hAnsi="Times New Roman"/>
                <w:sz w:val="22"/>
                <w:szCs w:val="22"/>
              </w:rPr>
            </w:pPr>
            <w:r w:rsidRPr="00583A15">
              <w:rPr>
                <w:rFonts w:ascii="Times New Roman" w:hAnsi="Times New Roman"/>
                <w:sz w:val="22"/>
                <w:szCs w:val="22"/>
              </w:rPr>
              <w:t>Жергиликт</w:t>
            </w:r>
            <w:r>
              <w:rPr>
                <w:rFonts w:ascii="Times New Roman" w:hAnsi="Times New Roman"/>
                <w:sz w:val="22"/>
                <w:szCs w:val="22"/>
                <w:lang w:val="ky-KG"/>
              </w:rPr>
              <w:t>үү</w:t>
            </w:r>
            <w:r w:rsidRPr="00583A15">
              <w:rPr>
                <w:rFonts w:ascii="Times New Roman" w:hAnsi="Times New Roman"/>
                <w:sz w:val="22"/>
                <w:szCs w:val="22"/>
              </w:rPr>
              <w:t xml:space="preserve"> бюджет</w:t>
            </w:r>
          </w:p>
        </w:tc>
        <w:tc>
          <w:tcPr>
            <w:tcW w:w="657" w:type="pct"/>
            <w:tcBorders>
              <w:top w:val="nil"/>
              <w:left w:val="nil"/>
              <w:bottom w:val="nil"/>
              <w:right w:val="nil"/>
            </w:tcBorders>
            <w:vAlign w:val="bottom"/>
          </w:tcPr>
          <w:p w:rsidR="00F52CE4" w:rsidRPr="00070639" w:rsidRDefault="00F52CE4" w:rsidP="00F52CE4">
            <w:pPr>
              <w:spacing w:before="20" w:after="20"/>
              <w:ind w:right="-1"/>
              <w:jc w:val="right"/>
              <w:rPr>
                <w:rFonts w:ascii="Times New Roman" w:hAnsi="Times New Roman"/>
                <w:bCs/>
                <w:sz w:val="22"/>
                <w:szCs w:val="22"/>
                <w:lang w:val="en-US"/>
              </w:rPr>
            </w:pPr>
            <w:r>
              <w:rPr>
                <w:rFonts w:ascii="Times New Roman" w:hAnsi="Times New Roman"/>
                <w:bCs/>
                <w:sz w:val="22"/>
                <w:szCs w:val="22"/>
                <w:lang w:val="en-US"/>
              </w:rPr>
              <w:t>-</w:t>
            </w:r>
          </w:p>
        </w:tc>
        <w:tc>
          <w:tcPr>
            <w:tcW w:w="659" w:type="pct"/>
            <w:tcBorders>
              <w:top w:val="nil"/>
              <w:left w:val="nil"/>
              <w:bottom w:val="nil"/>
              <w:right w:val="nil"/>
            </w:tcBorders>
            <w:vAlign w:val="bottom"/>
          </w:tcPr>
          <w:p w:rsidR="00F52CE4" w:rsidRPr="002D61FE" w:rsidRDefault="00F52CE4" w:rsidP="00F52CE4">
            <w:pPr>
              <w:spacing w:before="20" w:after="20"/>
              <w:ind w:right="-1"/>
              <w:jc w:val="right"/>
              <w:rPr>
                <w:rFonts w:ascii="Times New Roman" w:hAnsi="Times New Roman"/>
                <w:bCs/>
                <w:sz w:val="22"/>
                <w:szCs w:val="22"/>
              </w:rPr>
            </w:pPr>
            <w:r>
              <w:rPr>
                <w:rFonts w:ascii="Times New Roman" w:hAnsi="Times New Roman"/>
                <w:bCs/>
                <w:sz w:val="22"/>
                <w:szCs w:val="22"/>
              </w:rPr>
              <w:t>6,1</w:t>
            </w:r>
          </w:p>
        </w:tc>
        <w:tc>
          <w:tcPr>
            <w:tcW w:w="657" w:type="pct"/>
            <w:tcBorders>
              <w:top w:val="nil"/>
              <w:left w:val="nil"/>
              <w:bottom w:val="nil"/>
              <w:right w:val="nil"/>
            </w:tcBorders>
            <w:vAlign w:val="bottom"/>
          </w:tcPr>
          <w:p w:rsidR="00F52CE4" w:rsidRPr="00070639" w:rsidRDefault="00F52CE4" w:rsidP="00F52CE4">
            <w:pPr>
              <w:spacing w:before="20" w:after="20"/>
              <w:ind w:right="-1"/>
              <w:jc w:val="right"/>
              <w:rPr>
                <w:rFonts w:ascii="Times New Roman" w:hAnsi="Times New Roman"/>
                <w:bCs/>
                <w:sz w:val="22"/>
                <w:szCs w:val="22"/>
                <w:lang w:val="en-US"/>
              </w:rPr>
            </w:pPr>
            <w:r>
              <w:rPr>
                <w:rFonts w:ascii="Times New Roman" w:hAnsi="Times New Roman"/>
                <w:bCs/>
                <w:sz w:val="22"/>
                <w:szCs w:val="22"/>
                <w:lang w:val="en-US"/>
              </w:rPr>
              <w:t>-</w:t>
            </w:r>
          </w:p>
        </w:tc>
        <w:tc>
          <w:tcPr>
            <w:tcW w:w="638" w:type="pct"/>
            <w:tcBorders>
              <w:top w:val="nil"/>
              <w:left w:val="nil"/>
              <w:bottom w:val="nil"/>
              <w:right w:val="nil"/>
            </w:tcBorders>
            <w:vAlign w:val="bottom"/>
          </w:tcPr>
          <w:p w:rsidR="00F52CE4" w:rsidRPr="002D61FE" w:rsidRDefault="00F52CE4" w:rsidP="00F52CE4">
            <w:pPr>
              <w:spacing w:before="20" w:after="20"/>
              <w:ind w:right="-1"/>
              <w:jc w:val="right"/>
              <w:rPr>
                <w:rFonts w:ascii="Times New Roman" w:hAnsi="Times New Roman"/>
                <w:bCs/>
                <w:sz w:val="22"/>
                <w:szCs w:val="22"/>
              </w:rPr>
            </w:pPr>
            <w:r>
              <w:rPr>
                <w:rFonts w:ascii="Times New Roman" w:hAnsi="Times New Roman"/>
                <w:bCs/>
                <w:sz w:val="22"/>
                <w:szCs w:val="22"/>
              </w:rPr>
              <w:t>2,3</w:t>
            </w:r>
          </w:p>
        </w:tc>
      </w:tr>
      <w:tr w:rsidR="00F52CE4" w:rsidRPr="00A92C6A" w:rsidTr="00F52CE4">
        <w:trPr>
          <w:trHeight w:val="647"/>
        </w:trPr>
        <w:tc>
          <w:tcPr>
            <w:tcW w:w="2389" w:type="pct"/>
            <w:tcBorders>
              <w:top w:val="nil"/>
              <w:left w:val="nil"/>
              <w:bottom w:val="nil"/>
              <w:right w:val="nil"/>
            </w:tcBorders>
            <w:vAlign w:val="bottom"/>
          </w:tcPr>
          <w:p w:rsidR="00F52CE4" w:rsidRPr="00583A15" w:rsidRDefault="00F52CE4" w:rsidP="00F52CE4">
            <w:pPr>
              <w:shd w:val="clear" w:color="auto" w:fill="FFFFFF"/>
              <w:spacing w:before="20" w:after="20"/>
              <w:rPr>
                <w:rFonts w:ascii="Times New Roman" w:hAnsi="Times New Roman"/>
                <w:sz w:val="22"/>
                <w:szCs w:val="22"/>
              </w:rPr>
            </w:pPr>
            <w:r w:rsidRPr="00583A15">
              <w:rPr>
                <w:rFonts w:ascii="Times New Roman" w:hAnsi="Times New Roman"/>
                <w:sz w:val="22"/>
                <w:szCs w:val="22"/>
              </w:rPr>
              <w:t xml:space="preserve">Калктын каражатынан </w:t>
            </w:r>
            <w:r w:rsidRPr="00583A15">
              <w:rPr>
                <w:rFonts w:ascii="Times New Roman" w:hAnsi="Times New Roman"/>
                <w:sz w:val="22"/>
                <w:szCs w:val="22"/>
                <w:lang w:val="ky-KG"/>
              </w:rPr>
              <w:t>жана</w:t>
            </w:r>
            <w:r w:rsidRPr="00583A15">
              <w:rPr>
                <w:rFonts w:ascii="Times New Roman" w:hAnsi="Times New Roman"/>
                <w:sz w:val="22"/>
                <w:szCs w:val="22"/>
              </w:rPr>
              <w:t xml:space="preserve"> КР</w:t>
            </w:r>
          </w:p>
          <w:p w:rsidR="00F52CE4" w:rsidRPr="00583A15" w:rsidRDefault="00F52CE4" w:rsidP="00F52CE4">
            <w:pPr>
              <w:shd w:val="clear" w:color="auto" w:fill="FFFFFF"/>
              <w:spacing w:before="20" w:after="20"/>
              <w:rPr>
                <w:rFonts w:ascii="Times New Roman" w:hAnsi="Times New Roman"/>
                <w:sz w:val="22"/>
                <w:szCs w:val="22"/>
              </w:rPr>
            </w:pPr>
            <w:r w:rsidRPr="00583A15">
              <w:rPr>
                <w:rFonts w:ascii="Times New Roman" w:hAnsi="Times New Roman"/>
                <w:sz w:val="22"/>
                <w:szCs w:val="22"/>
              </w:rPr>
              <w:t>резидент</w:t>
            </w:r>
            <w:r w:rsidRPr="00583A15">
              <w:rPr>
                <w:rFonts w:ascii="Times New Roman" w:hAnsi="Times New Roman"/>
                <w:sz w:val="22"/>
                <w:szCs w:val="22"/>
                <w:lang w:val="ky-KG"/>
              </w:rPr>
              <w:t>тер</w:t>
            </w:r>
            <w:r w:rsidRPr="00583A15">
              <w:rPr>
                <w:rFonts w:ascii="Times New Roman" w:hAnsi="Times New Roman"/>
                <w:sz w:val="22"/>
                <w:szCs w:val="22"/>
              </w:rPr>
              <w:t>инин кайрымдуулук</w:t>
            </w:r>
          </w:p>
          <w:p w:rsidR="00F52CE4" w:rsidRPr="00583A15" w:rsidRDefault="00F52CE4" w:rsidP="00F52CE4">
            <w:pPr>
              <w:shd w:val="clear" w:color="auto" w:fill="FFFFFF"/>
              <w:spacing w:before="20" w:after="20"/>
              <w:rPr>
                <w:rFonts w:ascii="Times New Roman" w:hAnsi="Times New Roman"/>
                <w:sz w:val="22"/>
                <w:szCs w:val="22"/>
              </w:rPr>
            </w:pPr>
            <w:r w:rsidRPr="00583A15">
              <w:rPr>
                <w:rFonts w:ascii="Times New Roman" w:hAnsi="Times New Roman"/>
                <w:sz w:val="22"/>
                <w:szCs w:val="22"/>
              </w:rPr>
              <w:t>жардамы</w:t>
            </w:r>
          </w:p>
        </w:tc>
        <w:tc>
          <w:tcPr>
            <w:tcW w:w="657" w:type="pct"/>
            <w:tcBorders>
              <w:top w:val="nil"/>
              <w:left w:val="nil"/>
              <w:bottom w:val="nil"/>
              <w:right w:val="nil"/>
            </w:tcBorders>
            <w:vAlign w:val="bottom"/>
          </w:tcPr>
          <w:p w:rsidR="00F52CE4" w:rsidRPr="002D61FE" w:rsidRDefault="00F52CE4" w:rsidP="00F52CE4">
            <w:pPr>
              <w:spacing w:before="20" w:after="20"/>
              <w:jc w:val="right"/>
              <w:rPr>
                <w:rFonts w:ascii="Times New Roman" w:hAnsi="Times New Roman"/>
                <w:sz w:val="22"/>
                <w:szCs w:val="22"/>
              </w:rPr>
            </w:pPr>
            <w:r>
              <w:rPr>
                <w:rFonts w:ascii="Times New Roman" w:hAnsi="Times New Roman"/>
                <w:sz w:val="22"/>
                <w:szCs w:val="22"/>
              </w:rPr>
              <w:t>352,4</w:t>
            </w:r>
          </w:p>
        </w:tc>
        <w:tc>
          <w:tcPr>
            <w:tcW w:w="659" w:type="pct"/>
            <w:tcBorders>
              <w:top w:val="nil"/>
              <w:left w:val="nil"/>
              <w:bottom w:val="nil"/>
              <w:right w:val="nil"/>
            </w:tcBorders>
            <w:vAlign w:val="bottom"/>
          </w:tcPr>
          <w:p w:rsidR="00F52CE4" w:rsidRPr="002D61FE" w:rsidRDefault="00F52CE4" w:rsidP="00F52CE4">
            <w:pPr>
              <w:spacing w:before="20" w:after="20"/>
              <w:ind w:right="-1"/>
              <w:jc w:val="right"/>
              <w:rPr>
                <w:rFonts w:ascii="Times New Roman" w:hAnsi="Times New Roman"/>
                <w:bCs/>
                <w:sz w:val="22"/>
                <w:szCs w:val="22"/>
              </w:rPr>
            </w:pPr>
            <w:r>
              <w:rPr>
                <w:rFonts w:ascii="Times New Roman" w:hAnsi="Times New Roman"/>
                <w:bCs/>
                <w:sz w:val="22"/>
                <w:szCs w:val="22"/>
              </w:rPr>
              <w:t>248,1</w:t>
            </w:r>
          </w:p>
        </w:tc>
        <w:tc>
          <w:tcPr>
            <w:tcW w:w="657" w:type="pct"/>
            <w:tcBorders>
              <w:top w:val="nil"/>
              <w:left w:val="nil"/>
              <w:bottom w:val="nil"/>
              <w:right w:val="nil"/>
            </w:tcBorders>
            <w:vAlign w:val="bottom"/>
          </w:tcPr>
          <w:p w:rsidR="00F52CE4" w:rsidRPr="00070639" w:rsidRDefault="00F52CE4" w:rsidP="00F52CE4">
            <w:pPr>
              <w:spacing w:before="20" w:after="20"/>
              <w:ind w:right="-1"/>
              <w:jc w:val="right"/>
              <w:rPr>
                <w:rFonts w:ascii="Times New Roman" w:hAnsi="Times New Roman"/>
                <w:sz w:val="22"/>
                <w:szCs w:val="22"/>
                <w:lang w:val="en-US"/>
              </w:rPr>
            </w:pPr>
            <w:r>
              <w:rPr>
                <w:rFonts w:ascii="Times New Roman" w:hAnsi="Times New Roman"/>
                <w:sz w:val="22"/>
                <w:szCs w:val="22"/>
                <w:lang w:val="en-US"/>
              </w:rPr>
              <w:t>100</w:t>
            </w:r>
          </w:p>
        </w:tc>
        <w:tc>
          <w:tcPr>
            <w:tcW w:w="638" w:type="pct"/>
            <w:tcBorders>
              <w:top w:val="nil"/>
              <w:left w:val="nil"/>
              <w:bottom w:val="nil"/>
              <w:right w:val="nil"/>
            </w:tcBorders>
            <w:vAlign w:val="bottom"/>
          </w:tcPr>
          <w:p w:rsidR="00F52CE4" w:rsidRPr="002D61FE" w:rsidRDefault="00F52CE4" w:rsidP="00F52CE4">
            <w:pPr>
              <w:spacing w:before="20" w:after="20"/>
              <w:ind w:right="-1"/>
              <w:jc w:val="right"/>
              <w:rPr>
                <w:rFonts w:ascii="Times New Roman" w:hAnsi="Times New Roman"/>
                <w:bCs/>
                <w:sz w:val="22"/>
                <w:szCs w:val="22"/>
              </w:rPr>
            </w:pPr>
            <w:r>
              <w:rPr>
                <w:rFonts w:ascii="Times New Roman" w:hAnsi="Times New Roman"/>
                <w:bCs/>
                <w:sz w:val="22"/>
                <w:szCs w:val="22"/>
              </w:rPr>
              <w:t>95,5</w:t>
            </w:r>
          </w:p>
        </w:tc>
      </w:tr>
      <w:tr w:rsidR="00F52CE4" w:rsidRPr="00A92C6A" w:rsidTr="00F52CE4">
        <w:trPr>
          <w:trHeight w:val="244"/>
        </w:trPr>
        <w:tc>
          <w:tcPr>
            <w:tcW w:w="2389" w:type="pct"/>
            <w:tcBorders>
              <w:top w:val="nil"/>
              <w:left w:val="nil"/>
              <w:bottom w:val="nil"/>
              <w:right w:val="nil"/>
            </w:tcBorders>
            <w:vAlign w:val="bottom"/>
          </w:tcPr>
          <w:p w:rsidR="00F52CE4" w:rsidRPr="00583A15" w:rsidRDefault="00F52CE4" w:rsidP="00F52CE4">
            <w:pPr>
              <w:shd w:val="clear" w:color="auto" w:fill="FFFFFF"/>
              <w:spacing w:before="20" w:after="20"/>
              <w:rPr>
                <w:rFonts w:ascii="Times New Roman" w:hAnsi="Times New Roman"/>
                <w:b/>
                <w:sz w:val="22"/>
                <w:szCs w:val="22"/>
              </w:rPr>
            </w:pPr>
            <w:r w:rsidRPr="00583A15">
              <w:rPr>
                <w:rFonts w:ascii="Times New Roman" w:hAnsi="Times New Roman"/>
                <w:b/>
                <w:sz w:val="22"/>
                <w:szCs w:val="22"/>
              </w:rPr>
              <w:t>Тышкы инвестициялар</w:t>
            </w:r>
          </w:p>
        </w:tc>
        <w:tc>
          <w:tcPr>
            <w:tcW w:w="657" w:type="pct"/>
            <w:tcBorders>
              <w:top w:val="nil"/>
              <w:left w:val="nil"/>
              <w:bottom w:val="nil"/>
              <w:right w:val="nil"/>
            </w:tcBorders>
            <w:vAlign w:val="bottom"/>
          </w:tcPr>
          <w:p w:rsidR="00F52CE4" w:rsidRPr="00070639" w:rsidRDefault="00F52CE4" w:rsidP="00F52CE4">
            <w:pPr>
              <w:spacing w:before="20" w:after="20"/>
              <w:ind w:right="-1"/>
              <w:jc w:val="right"/>
              <w:rPr>
                <w:rFonts w:ascii="Times New Roman" w:hAnsi="Times New Roman"/>
                <w:b/>
                <w:bCs/>
                <w:sz w:val="22"/>
                <w:szCs w:val="22"/>
                <w:lang w:val="en-US"/>
              </w:rPr>
            </w:pPr>
            <w:r>
              <w:rPr>
                <w:rFonts w:ascii="Times New Roman" w:hAnsi="Times New Roman"/>
                <w:b/>
                <w:bCs/>
                <w:sz w:val="22"/>
                <w:szCs w:val="22"/>
                <w:lang w:val="en-US"/>
              </w:rPr>
              <w:t>-</w:t>
            </w:r>
          </w:p>
        </w:tc>
        <w:tc>
          <w:tcPr>
            <w:tcW w:w="659" w:type="pct"/>
            <w:tcBorders>
              <w:top w:val="nil"/>
              <w:left w:val="nil"/>
              <w:bottom w:val="nil"/>
              <w:right w:val="nil"/>
            </w:tcBorders>
            <w:vAlign w:val="bottom"/>
          </w:tcPr>
          <w:p w:rsidR="00F52CE4" w:rsidRPr="002D61FE" w:rsidRDefault="00F52CE4" w:rsidP="00F52CE4">
            <w:pPr>
              <w:spacing w:before="20" w:after="20"/>
              <w:ind w:right="-1"/>
              <w:jc w:val="right"/>
              <w:rPr>
                <w:rFonts w:ascii="Times New Roman" w:hAnsi="Times New Roman"/>
                <w:b/>
                <w:bCs/>
                <w:sz w:val="22"/>
                <w:szCs w:val="22"/>
              </w:rPr>
            </w:pPr>
            <w:r>
              <w:rPr>
                <w:rFonts w:ascii="Times New Roman" w:hAnsi="Times New Roman"/>
                <w:b/>
                <w:bCs/>
                <w:sz w:val="22"/>
                <w:szCs w:val="22"/>
              </w:rPr>
              <w:t>0,7</w:t>
            </w:r>
          </w:p>
        </w:tc>
        <w:tc>
          <w:tcPr>
            <w:tcW w:w="657" w:type="pct"/>
            <w:tcBorders>
              <w:top w:val="nil"/>
              <w:left w:val="nil"/>
              <w:bottom w:val="nil"/>
              <w:right w:val="nil"/>
            </w:tcBorders>
            <w:vAlign w:val="bottom"/>
          </w:tcPr>
          <w:p w:rsidR="00F52CE4" w:rsidRPr="00070639" w:rsidRDefault="00F52CE4" w:rsidP="00F52CE4">
            <w:pPr>
              <w:spacing w:before="20" w:after="20"/>
              <w:ind w:right="-1"/>
              <w:jc w:val="right"/>
              <w:rPr>
                <w:rFonts w:ascii="Times New Roman" w:hAnsi="Times New Roman"/>
                <w:b/>
                <w:bCs/>
                <w:sz w:val="22"/>
                <w:szCs w:val="22"/>
                <w:lang w:val="en-US"/>
              </w:rPr>
            </w:pPr>
            <w:r>
              <w:rPr>
                <w:rFonts w:ascii="Times New Roman" w:hAnsi="Times New Roman"/>
                <w:b/>
                <w:bCs/>
                <w:sz w:val="22"/>
                <w:szCs w:val="22"/>
                <w:lang w:val="en-US"/>
              </w:rPr>
              <w:t>-</w:t>
            </w:r>
          </w:p>
        </w:tc>
        <w:tc>
          <w:tcPr>
            <w:tcW w:w="638" w:type="pct"/>
            <w:tcBorders>
              <w:top w:val="nil"/>
              <w:left w:val="nil"/>
              <w:bottom w:val="nil"/>
              <w:right w:val="nil"/>
            </w:tcBorders>
            <w:vAlign w:val="bottom"/>
          </w:tcPr>
          <w:p w:rsidR="00F52CE4" w:rsidRPr="002D61FE" w:rsidRDefault="00F52CE4" w:rsidP="00F52CE4">
            <w:pPr>
              <w:spacing w:before="20" w:after="20"/>
              <w:ind w:right="-1"/>
              <w:jc w:val="right"/>
              <w:rPr>
                <w:rFonts w:ascii="Times New Roman" w:hAnsi="Times New Roman"/>
                <w:b/>
                <w:bCs/>
                <w:sz w:val="22"/>
                <w:szCs w:val="22"/>
              </w:rPr>
            </w:pPr>
            <w:r>
              <w:rPr>
                <w:rFonts w:ascii="Times New Roman" w:hAnsi="Times New Roman"/>
                <w:b/>
                <w:bCs/>
                <w:sz w:val="22"/>
                <w:szCs w:val="22"/>
              </w:rPr>
              <w:t>0,3</w:t>
            </w:r>
          </w:p>
        </w:tc>
      </w:tr>
      <w:tr w:rsidR="00F52CE4" w:rsidRPr="00A92C6A" w:rsidTr="00F52CE4">
        <w:trPr>
          <w:trHeight w:val="244"/>
        </w:trPr>
        <w:tc>
          <w:tcPr>
            <w:tcW w:w="2389" w:type="pct"/>
            <w:tcBorders>
              <w:top w:val="nil"/>
              <w:left w:val="nil"/>
              <w:bottom w:val="single" w:sz="12" w:space="0" w:color="auto"/>
              <w:right w:val="nil"/>
            </w:tcBorders>
            <w:vAlign w:val="bottom"/>
          </w:tcPr>
          <w:p w:rsidR="00F52CE4" w:rsidRPr="00583A15" w:rsidRDefault="00F52CE4" w:rsidP="00F52CE4">
            <w:pPr>
              <w:shd w:val="clear" w:color="auto" w:fill="FFFFFF"/>
              <w:spacing w:before="20" w:after="20"/>
              <w:rPr>
                <w:rFonts w:ascii="Times New Roman" w:hAnsi="Times New Roman"/>
                <w:b/>
                <w:sz w:val="22"/>
                <w:szCs w:val="22"/>
              </w:rPr>
            </w:pPr>
            <w:r w:rsidRPr="00583A15">
              <w:rPr>
                <w:rFonts w:ascii="Times New Roman" w:hAnsi="Times New Roman"/>
                <w:sz w:val="22"/>
                <w:szCs w:val="22"/>
              </w:rPr>
              <w:t xml:space="preserve">Чет </w:t>
            </w:r>
            <w:r>
              <w:rPr>
                <w:rFonts w:ascii="Times New Roman" w:hAnsi="Times New Roman"/>
                <w:sz w:val="22"/>
                <w:szCs w:val="22"/>
                <w:lang w:val="ky-KG"/>
              </w:rPr>
              <w:t>өлкөлүк</w:t>
            </w:r>
            <w:r w:rsidRPr="00583A15">
              <w:rPr>
                <w:rFonts w:ascii="Times New Roman" w:hAnsi="Times New Roman"/>
                <w:sz w:val="22"/>
                <w:szCs w:val="22"/>
              </w:rPr>
              <w:t xml:space="preserve"> гранттар жана</w:t>
            </w:r>
            <w:r w:rsidRPr="00583A15">
              <w:rPr>
                <w:rFonts w:ascii="Times New Roman" w:hAnsi="Times New Roman"/>
                <w:sz w:val="22"/>
                <w:szCs w:val="22"/>
              </w:rPr>
              <w:br/>
              <w:t>гуманитардык жардам</w:t>
            </w:r>
          </w:p>
        </w:tc>
        <w:tc>
          <w:tcPr>
            <w:tcW w:w="657" w:type="pct"/>
            <w:tcBorders>
              <w:top w:val="nil"/>
              <w:left w:val="nil"/>
              <w:bottom w:val="single" w:sz="12" w:space="0" w:color="auto"/>
              <w:right w:val="nil"/>
            </w:tcBorders>
            <w:vAlign w:val="bottom"/>
          </w:tcPr>
          <w:p w:rsidR="00F52CE4" w:rsidRPr="00916053" w:rsidRDefault="00F52CE4" w:rsidP="00F52CE4">
            <w:pPr>
              <w:spacing w:before="20" w:after="20"/>
              <w:jc w:val="right"/>
              <w:rPr>
                <w:rFonts w:ascii="Times New Roman" w:hAnsi="Times New Roman"/>
                <w:sz w:val="22"/>
                <w:szCs w:val="22"/>
              </w:rPr>
            </w:pPr>
            <w:r>
              <w:rPr>
                <w:rFonts w:ascii="Times New Roman" w:hAnsi="Times New Roman"/>
                <w:sz w:val="22"/>
                <w:szCs w:val="22"/>
              </w:rPr>
              <w:t>-</w:t>
            </w:r>
          </w:p>
        </w:tc>
        <w:tc>
          <w:tcPr>
            <w:tcW w:w="659" w:type="pct"/>
            <w:tcBorders>
              <w:top w:val="nil"/>
              <w:left w:val="nil"/>
              <w:bottom w:val="single" w:sz="12" w:space="0" w:color="auto"/>
              <w:right w:val="nil"/>
            </w:tcBorders>
            <w:vAlign w:val="bottom"/>
          </w:tcPr>
          <w:p w:rsidR="00F52CE4" w:rsidRPr="0079547A" w:rsidRDefault="00F52CE4" w:rsidP="00F52CE4">
            <w:pPr>
              <w:spacing w:before="20" w:after="20"/>
              <w:ind w:right="-1"/>
              <w:jc w:val="right"/>
              <w:rPr>
                <w:rFonts w:ascii="Times New Roman" w:hAnsi="Times New Roman"/>
                <w:bCs/>
                <w:sz w:val="22"/>
                <w:szCs w:val="22"/>
              </w:rPr>
            </w:pPr>
            <w:r>
              <w:rPr>
                <w:rFonts w:ascii="Times New Roman" w:hAnsi="Times New Roman"/>
                <w:bCs/>
                <w:sz w:val="22"/>
                <w:szCs w:val="22"/>
              </w:rPr>
              <w:t>0,7</w:t>
            </w:r>
          </w:p>
        </w:tc>
        <w:tc>
          <w:tcPr>
            <w:tcW w:w="657" w:type="pct"/>
            <w:tcBorders>
              <w:top w:val="nil"/>
              <w:left w:val="nil"/>
              <w:bottom w:val="single" w:sz="12" w:space="0" w:color="auto"/>
              <w:right w:val="nil"/>
            </w:tcBorders>
            <w:vAlign w:val="bottom"/>
          </w:tcPr>
          <w:p w:rsidR="00F52CE4" w:rsidRPr="00916053" w:rsidRDefault="00F52CE4" w:rsidP="00F52CE4">
            <w:pPr>
              <w:spacing w:before="20" w:after="20"/>
              <w:ind w:right="-1"/>
              <w:jc w:val="right"/>
              <w:rPr>
                <w:rFonts w:ascii="Times New Roman" w:hAnsi="Times New Roman"/>
                <w:sz w:val="22"/>
                <w:szCs w:val="22"/>
              </w:rPr>
            </w:pPr>
            <w:r>
              <w:rPr>
                <w:rFonts w:ascii="Times New Roman" w:hAnsi="Times New Roman"/>
                <w:sz w:val="22"/>
                <w:szCs w:val="22"/>
              </w:rPr>
              <w:t>-</w:t>
            </w:r>
          </w:p>
        </w:tc>
        <w:tc>
          <w:tcPr>
            <w:tcW w:w="638" w:type="pct"/>
            <w:tcBorders>
              <w:top w:val="nil"/>
              <w:left w:val="nil"/>
              <w:bottom w:val="single" w:sz="12" w:space="0" w:color="auto"/>
              <w:right w:val="nil"/>
            </w:tcBorders>
            <w:vAlign w:val="bottom"/>
          </w:tcPr>
          <w:p w:rsidR="00F52CE4" w:rsidRPr="0079547A" w:rsidRDefault="00F52CE4" w:rsidP="00F52CE4">
            <w:pPr>
              <w:spacing w:before="20" w:after="20"/>
              <w:ind w:right="-1"/>
              <w:jc w:val="right"/>
              <w:rPr>
                <w:rFonts w:ascii="Times New Roman" w:hAnsi="Times New Roman"/>
                <w:bCs/>
                <w:sz w:val="22"/>
                <w:szCs w:val="22"/>
              </w:rPr>
            </w:pPr>
            <w:r>
              <w:rPr>
                <w:rFonts w:ascii="Times New Roman" w:hAnsi="Times New Roman"/>
                <w:bCs/>
                <w:sz w:val="22"/>
                <w:szCs w:val="22"/>
              </w:rPr>
              <w:t>0,3</w:t>
            </w:r>
          </w:p>
        </w:tc>
      </w:tr>
    </w:tbl>
    <w:p w:rsidR="00F52CE4" w:rsidRPr="00A92C6A" w:rsidRDefault="00F52CE4" w:rsidP="00F52CE4">
      <w:pPr>
        <w:keepNext/>
        <w:tabs>
          <w:tab w:val="left" w:pos="284"/>
        </w:tabs>
        <w:spacing w:before="120" w:after="120"/>
        <w:ind w:left="1418" w:hanging="1418"/>
        <w:outlineLvl w:val="7"/>
        <w:rPr>
          <w:rFonts w:ascii="Times New Roman" w:hAnsi="Times New Roman"/>
          <w:b/>
          <w:bCs/>
          <w:sz w:val="25"/>
          <w:szCs w:val="25"/>
          <w:lang w:val="ky-KG"/>
        </w:rPr>
      </w:pPr>
      <w:r w:rsidRPr="00A92C6A">
        <w:rPr>
          <w:rFonts w:ascii="Times New Roman" w:hAnsi="Times New Roman"/>
          <w:b/>
          <w:bCs/>
          <w:sz w:val="25"/>
          <w:szCs w:val="25"/>
          <w:lang w:val="ky-KG"/>
        </w:rPr>
        <w:t>1</w:t>
      </w:r>
      <w:r w:rsidR="004B5CFB">
        <w:rPr>
          <w:rFonts w:ascii="Times New Roman" w:hAnsi="Times New Roman"/>
          <w:b/>
          <w:bCs/>
          <w:sz w:val="25"/>
          <w:szCs w:val="25"/>
          <w:lang w:val="ky-KG"/>
        </w:rPr>
        <w:t>4</w:t>
      </w:r>
      <w:r w:rsidRPr="00A92C6A">
        <w:rPr>
          <w:rFonts w:ascii="Times New Roman" w:hAnsi="Times New Roman"/>
          <w:b/>
          <w:bCs/>
          <w:sz w:val="25"/>
          <w:szCs w:val="25"/>
          <w:lang w:val="ky-KG"/>
        </w:rPr>
        <w:t>-таблица: 202</w:t>
      </w:r>
      <w:r>
        <w:rPr>
          <w:rFonts w:ascii="Times New Roman" w:hAnsi="Times New Roman"/>
          <w:b/>
          <w:bCs/>
          <w:sz w:val="25"/>
          <w:szCs w:val="25"/>
          <w:lang w:val="ky-KG"/>
        </w:rPr>
        <w:t>5</w:t>
      </w:r>
      <w:r w:rsidRPr="00A92C6A">
        <w:rPr>
          <w:rFonts w:ascii="Times New Roman" w:hAnsi="Times New Roman"/>
          <w:b/>
          <w:bCs/>
          <w:sz w:val="25"/>
          <w:szCs w:val="25"/>
          <w:lang w:val="ky-KG"/>
        </w:rPr>
        <w:t>-ж.</w:t>
      </w:r>
      <w:r>
        <w:rPr>
          <w:rFonts w:ascii="Times New Roman" w:hAnsi="Times New Roman"/>
          <w:b/>
          <w:bCs/>
          <w:sz w:val="25"/>
          <w:szCs w:val="25"/>
          <w:lang w:val="ky-KG"/>
        </w:rPr>
        <w:t xml:space="preserve"> январында</w:t>
      </w:r>
      <w:r w:rsidRPr="00A92C6A">
        <w:rPr>
          <w:rFonts w:ascii="Times New Roman" w:hAnsi="Times New Roman"/>
          <w:b/>
          <w:bCs/>
          <w:sz w:val="25"/>
          <w:szCs w:val="25"/>
          <w:lang w:val="ky-KG"/>
        </w:rPr>
        <w:t xml:space="preserve"> экономикалык ишмердиктин түрлөрү </w:t>
      </w:r>
      <w:r>
        <w:rPr>
          <w:rFonts w:ascii="Times New Roman" w:hAnsi="Times New Roman"/>
          <w:b/>
          <w:bCs/>
          <w:sz w:val="25"/>
          <w:szCs w:val="25"/>
          <w:lang w:val="ky-KG"/>
        </w:rPr>
        <w:t xml:space="preserve">    </w:t>
      </w:r>
      <w:r w:rsidRPr="00A92C6A">
        <w:rPr>
          <w:rFonts w:ascii="Times New Roman" w:hAnsi="Times New Roman"/>
          <w:b/>
          <w:bCs/>
          <w:sz w:val="25"/>
          <w:szCs w:val="25"/>
          <w:lang w:val="ky-KG"/>
        </w:rPr>
        <w:t>боюнча негизги капиталга инвестиция</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337"/>
        <w:gridCol w:w="1447"/>
        <w:gridCol w:w="1344"/>
        <w:gridCol w:w="1206"/>
        <w:gridCol w:w="1237"/>
      </w:tblGrid>
      <w:tr w:rsidR="00F52CE4" w:rsidRPr="00A92C6A" w:rsidTr="00F52CE4">
        <w:trPr>
          <w:cantSplit/>
          <w:trHeight w:val="653"/>
          <w:tblHeader/>
        </w:trPr>
        <w:tc>
          <w:tcPr>
            <w:tcW w:w="2266" w:type="pct"/>
            <w:vMerge w:val="restart"/>
            <w:tcBorders>
              <w:top w:val="single" w:sz="12" w:space="0" w:color="auto"/>
              <w:left w:val="nil"/>
              <w:right w:val="nil"/>
            </w:tcBorders>
          </w:tcPr>
          <w:p w:rsidR="00F52CE4" w:rsidRPr="00583A15" w:rsidRDefault="00F52CE4" w:rsidP="00F52CE4">
            <w:pPr>
              <w:shd w:val="clear" w:color="auto" w:fill="FFFFFF"/>
              <w:spacing w:before="20" w:after="20"/>
              <w:rPr>
                <w:rFonts w:ascii="Times New Roman" w:hAnsi="Times New Roman"/>
                <w:b/>
                <w:bCs/>
                <w:sz w:val="22"/>
                <w:szCs w:val="22"/>
                <w:lang w:val="ky-KG"/>
              </w:rPr>
            </w:pPr>
          </w:p>
        </w:tc>
        <w:tc>
          <w:tcPr>
            <w:tcW w:w="1458" w:type="pct"/>
            <w:gridSpan w:val="2"/>
            <w:tcBorders>
              <w:top w:val="single" w:sz="12" w:space="0" w:color="auto"/>
              <w:left w:val="nil"/>
              <w:bottom w:val="single" w:sz="4" w:space="0" w:color="auto"/>
              <w:right w:val="nil"/>
            </w:tcBorders>
            <w:vAlign w:val="center"/>
          </w:tcPr>
          <w:p w:rsidR="00F52CE4" w:rsidRPr="00583A15" w:rsidRDefault="00F52CE4" w:rsidP="00F52CE4">
            <w:pPr>
              <w:shd w:val="clear" w:color="auto" w:fill="FFFFFF"/>
              <w:spacing w:before="20" w:after="20"/>
              <w:ind w:left="340"/>
              <w:jc w:val="center"/>
              <w:rPr>
                <w:rFonts w:ascii="Times New Roman" w:hAnsi="Times New Roman"/>
                <w:b/>
                <w:bCs/>
                <w:sz w:val="22"/>
                <w:szCs w:val="22"/>
                <w:lang w:val="ky-KG"/>
              </w:rPr>
            </w:pPr>
            <w:r w:rsidRPr="00583A15">
              <w:rPr>
                <w:rFonts w:ascii="Times New Roman" w:hAnsi="Times New Roman"/>
                <w:b/>
                <w:bCs/>
                <w:sz w:val="22"/>
                <w:szCs w:val="22"/>
                <w:lang w:val="ky-KG"/>
              </w:rPr>
              <w:t>Млн. сомов</w:t>
            </w:r>
          </w:p>
        </w:tc>
        <w:tc>
          <w:tcPr>
            <w:tcW w:w="1276" w:type="pct"/>
            <w:gridSpan w:val="2"/>
            <w:tcBorders>
              <w:top w:val="single" w:sz="12" w:space="0" w:color="auto"/>
              <w:left w:val="nil"/>
              <w:bottom w:val="single" w:sz="4" w:space="0" w:color="auto"/>
              <w:right w:val="nil"/>
            </w:tcBorders>
            <w:vAlign w:val="center"/>
          </w:tcPr>
          <w:p w:rsidR="00F52CE4" w:rsidRPr="00583A15" w:rsidRDefault="00F52CE4" w:rsidP="00F52CE4">
            <w:pPr>
              <w:shd w:val="clear" w:color="auto" w:fill="FFFFFF"/>
              <w:spacing w:before="20" w:after="20"/>
              <w:ind w:left="567"/>
              <w:jc w:val="center"/>
              <w:rPr>
                <w:rFonts w:ascii="Times New Roman" w:hAnsi="Times New Roman"/>
                <w:b/>
                <w:bCs/>
                <w:sz w:val="22"/>
                <w:szCs w:val="22"/>
                <w:lang w:val="ky-KG"/>
              </w:rPr>
            </w:pPr>
            <w:r w:rsidRPr="00583A15">
              <w:rPr>
                <w:rFonts w:ascii="Times New Roman" w:hAnsi="Times New Roman"/>
                <w:b/>
                <w:bCs/>
                <w:sz w:val="22"/>
                <w:szCs w:val="22"/>
                <w:lang w:val="ky-KG"/>
              </w:rPr>
              <w:t>Жыйынтыкка карата</w:t>
            </w:r>
            <w:r w:rsidRPr="00583A15">
              <w:rPr>
                <w:rFonts w:ascii="Times New Roman" w:hAnsi="Times New Roman"/>
                <w:b/>
                <w:bCs/>
                <w:sz w:val="22"/>
                <w:szCs w:val="22"/>
                <w:lang w:val="ky-KG"/>
              </w:rPr>
              <w:br/>
              <w:t>пайыз менен</w:t>
            </w:r>
          </w:p>
        </w:tc>
      </w:tr>
      <w:tr w:rsidR="00F52CE4" w:rsidRPr="00A92C6A" w:rsidTr="00F52CE4">
        <w:trPr>
          <w:trHeight w:val="244"/>
          <w:tblHeader/>
        </w:trPr>
        <w:tc>
          <w:tcPr>
            <w:tcW w:w="2266" w:type="pct"/>
            <w:vMerge/>
            <w:tcBorders>
              <w:left w:val="nil"/>
              <w:bottom w:val="single" w:sz="8" w:space="0" w:color="auto"/>
              <w:right w:val="nil"/>
            </w:tcBorders>
          </w:tcPr>
          <w:p w:rsidR="00F52CE4" w:rsidRPr="00583A15" w:rsidRDefault="00F52CE4" w:rsidP="00F52CE4">
            <w:pPr>
              <w:shd w:val="clear" w:color="auto" w:fill="FFFFFF"/>
              <w:spacing w:before="20" w:after="20"/>
              <w:rPr>
                <w:rFonts w:ascii="Times New Roman" w:hAnsi="Times New Roman"/>
                <w:b/>
                <w:bCs/>
                <w:sz w:val="22"/>
                <w:szCs w:val="22"/>
                <w:lang w:val="ky-KG"/>
              </w:rPr>
            </w:pPr>
          </w:p>
        </w:tc>
        <w:tc>
          <w:tcPr>
            <w:tcW w:w="756" w:type="pct"/>
            <w:tcBorders>
              <w:top w:val="single" w:sz="4" w:space="0" w:color="auto"/>
              <w:left w:val="nil"/>
              <w:bottom w:val="single" w:sz="8" w:space="0" w:color="auto"/>
              <w:right w:val="nil"/>
            </w:tcBorders>
          </w:tcPr>
          <w:p w:rsidR="00F52CE4" w:rsidRPr="00583A15" w:rsidRDefault="00F52CE4" w:rsidP="00F52CE4">
            <w:pPr>
              <w:spacing w:before="20" w:after="20"/>
              <w:jc w:val="right"/>
              <w:rPr>
                <w:rFonts w:ascii="Times New Roman" w:hAnsi="Times New Roman"/>
                <w:b/>
                <w:bCs/>
                <w:sz w:val="22"/>
                <w:szCs w:val="22"/>
                <w:lang w:val="ky-KG"/>
              </w:rPr>
            </w:pPr>
            <w:r w:rsidRPr="00583A15">
              <w:rPr>
                <w:rFonts w:ascii="Times New Roman" w:hAnsi="Times New Roman"/>
                <w:b/>
                <w:bCs/>
                <w:sz w:val="22"/>
                <w:szCs w:val="22"/>
                <w:lang w:val="ky-KG"/>
              </w:rPr>
              <w:t>202</w:t>
            </w:r>
            <w:r>
              <w:rPr>
                <w:rFonts w:ascii="Times New Roman" w:hAnsi="Times New Roman"/>
                <w:b/>
                <w:bCs/>
                <w:sz w:val="22"/>
                <w:szCs w:val="22"/>
                <w:lang w:val="ky-KG"/>
              </w:rPr>
              <w:t>4</w:t>
            </w:r>
          </w:p>
        </w:tc>
        <w:tc>
          <w:tcPr>
            <w:tcW w:w="702" w:type="pct"/>
            <w:tcBorders>
              <w:top w:val="single" w:sz="4" w:space="0" w:color="auto"/>
              <w:left w:val="nil"/>
              <w:bottom w:val="single" w:sz="8" w:space="0" w:color="auto"/>
              <w:right w:val="nil"/>
            </w:tcBorders>
          </w:tcPr>
          <w:p w:rsidR="00F52CE4" w:rsidRPr="00583A15" w:rsidRDefault="00F52CE4" w:rsidP="00F52CE4">
            <w:pPr>
              <w:spacing w:before="20" w:after="20"/>
              <w:jc w:val="right"/>
              <w:rPr>
                <w:rFonts w:ascii="Times New Roman" w:hAnsi="Times New Roman"/>
                <w:b/>
                <w:bCs/>
                <w:sz w:val="22"/>
                <w:szCs w:val="22"/>
                <w:lang w:val="ky-KG"/>
              </w:rPr>
            </w:pPr>
            <w:r w:rsidRPr="00583A15">
              <w:rPr>
                <w:rFonts w:ascii="Times New Roman" w:hAnsi="Times New Roman"/>
                <w:b/>
                <w:bCs/>
                <w:sz w:val="22"/>
                <w:szCs w:val="22"/>
                <w:lang w:val="ky-KG"/>
              </w:rPr>
              <w:t>202</w:t>
            </w:r>
            <w:r>
              <w:rPr>
                <w:rFonts w:ascii="Times New Roman" w:hAnsi="Times New Roman"/>
                <w:b/>
                <w:bCs/>
                <w:sz w:val="22"/>
                <w:szCs w:val="22"/>
                <w:lang w:val="ky-KG"/>
              </w:rPr>
              <w:t>5</w:t>
            </w:r>
          </w:p>
        </w:tc>
        <w:tc>
          <w:tcPr>
            <w:tcW w:w="630" w:type="pct"/>
            <w:tcBorders>
              <w:top w:val="single" w:sz="4" w:space="0" w:color="auto"/>
              <w:left w:val="nil"/>
              <w:bottom w:val="single" w:sz="8" w:space="0" w:color="auto"/>
              <w:right w:val="nil"/>
            </w:tcBorders>
          </w:tcPr>
          <w:p w:rsidR="00F52CE4" w:rsidRPr="00583A15" w:rsidRDefault="00F52CE4" w:rsidP="00F52CE4">
            <w:pPr>
              <w:spacing w:before="20" w:after="20"/>
              <w:jc w:val="right"/>
              <w:rPr>
                <w:rFonts w:ascii="Times New Roman" w:hAnsi="Times New Roman"/>
                <w:b/>
                <w:bCs/>
                <w:sz w:val="22"/>
                <w:szCs w:val="22"/>
                <w:lang w:val="ky-KG"/>
              </w:rPr>
            </w:pPr>
            <w:r w:rsidRPr="00583A15">
              <w:rPr>
                <w:rFonts w:ascii="Times New Roman" w:hAnsi="Times New Roman"/>
                <w:b/>
                <w:bCs/>
                <w:sz w:val="22"/>
                <w:szCs w:val="22"/>
                <w:lang w:val="ky-KG"/>
              </w:rPr>
              <w:t>202</w:t>
            </w:r>
            <w:r>
              <w:rPr>
                <w:rFonts w:ascii="Times New Roman" w:hAnsi="Times New Roman"/>
                <w:b/>
                <w:bCs/>
                <w:sz w:val="22"/>
                <w:szCs w:val="22"/>
                <w:lang w:val="ky-KG"/>
              </w:rPr>
              <w:t>4</w:t>
            </w:r>
          </w:p>
        </w:tc>
        <w:tc>
          <w:tcPr>
            <w:tcW w:w="646" w:type="pct"/>
            <w:tcBorders>
              <w:top w:val="single" w:sz="4" w:space="0" w:color="auto"/>
              <w:left w:val="nil"/>
              <w:bottom w:val="single" w:sz="8" w:space="0" w:color="auto"/>
              <w:right w:val="nil"/>
            </w:tcBorders>
          </w:tcPr>
          <w:p w:rsidR="00F52CE4" w:rsidRPr="00583A15" w:rsidRDefault="00F52CE4" w:rsidP="00F52CE4">
            <w:pPr>
              <w:spacing w:before="20" w:after="20"/>
              <w:jc w:val="right"/>
              <w:rPr>
                <w:rFonts w:ascii="Times New Roman" w:hAnsi="Times New Roman"/>
                <w:b/>
                <w:bCs/>
                <w:sz w:val="22"/>
                <w:szCs w:val="22"/>
                <w:lang w:val="ky-KG"/>
              </w:rPr>
            </w:pPr>
            <w:r w:rsidRPr="00583A15">
              <w:rPr>
                <w:rFonts w:ascii="Times New Roman" w:hAnsi="Times New Roman"/>
                <w:b/>
                <w:bCs/>
                <w:sz w:val="22"/>
                <w:szCs w:val="22"/>
                <w:lang w:val="ky-KG"/>
              </w:rPr>
              <w:t>202</w:t>
            </w:r>
            <w:r>
              <w:rPr>
                <w:rFonts w:ascii="Times New Roman" w:hAnsi="Times New Roman"/>
                <w:b/>
                <w:bCs/>
                <w:sz w:val="22"/>
                <w:szCs w:val="22"/>
                <w:lang w:val="ky-KG"/>
              </w:rPr>
              <w:t>5</w:t>
            </w:r>
          </w:p>
        </w:tc>
      </w:tr>
      <w:tr w:rsidR="00F52CE4" w:rsidRPr="00B75749" w:rsidTr="00F52CE4">
        <w:trPr>
          <w:trHeight w:val="244"/>
        </w:trPr>
        <w:tc>
          <w:tcPr>
            <w:tcW w:w="2266" w:type="pct"/>
            <w:tcBorders>
              <w:top w:val="single" w:sz="8" w:space="0" w:color="auto"/>
              <w:left w:val="nil"/>
              <w:bottom w:val="nil"/>
              <w:right w:val="nil"/>
            </w:tcBorders>
            <w:vAlign w:val="bottom"/>
          </w:tcPr>
          <w:p w:rsidR="00F52CE4" w:rsidRPr="00B75749" w:rsidRDefault="00F52CE4" w:rsidP="00F52CE4">
            <w:pPr>
              <w:shd w:val="clear" w:color="auto" w:fill="FFFFFF"/>
              <w:spacing w:before="20" w:after="20"/>
              <w:rPr>
                <w:rFonts w:ascii="Times New Roman" w:hAnsi="Times New Roman"/>
                <w:b/>
                <w:bCs/>
                <w:sz w:val="22"/>
                <w:szCs w:val="22"/>
                <w:lang w:val="ky-KG"/>
              </w:rPr>
            </w:pPr>
            <w:r w:rsidRPr="00B75749">
              <w:rPr>
                <w:rFonts w:ascii="Times New Roman" w:hAnsi="Times New Roman"/>
                <w:b/>
                <w:bCs/>
                <w:sz w:val="22"/>
                <w:szCs w:val="22"/>
                <w:lang w:val="ky-KG"/>
              </w:rPr>
              <w:t>Бардыгы</w:t>
            </w:r>
          </w:p>
        </w:tc>
        <w:tc>
          <w:tcPr>
            <w:tcW w:w="756" w:type="pct"/>
            <w:tcBorders>
              <w:top w:val="single" w:sz="8" w:space="0" w:color="auto"/>
              <w:left w:val="nil"/>
              <w:bottom w:val="nil"/>
              <w:right w:val="nil"/>
            </w:tcBorders>
            <w:vAlign w:val="bottom"/>
          </w:tcPr>
          <w:p w:rsidR="00F52CE4" w:rsidRPr="00070639" w:rsidRDefault="00F52CE4" w:rsidP="00F52CE4">
            <w:pPr>
              <w:spacing w:before="20" w:after="20"/>
              <w:ind w:right="-1"/>
              <w:jc w:val="right"/>
              <w:rPr>
                <w:rFonts w:ascii="Times New Roman" w:hAnsi="Times New Roman"/>
                <w:b/>
                <w:bCs/>
                <w:sz w:val="22"/>
                <w:szCs w:val="22"/>
              </w:rPr>
            </w:pPr>
            <w:r>
              <w:rPr>
                <w:rFonts w:ascii="Times New Roman" w:hAnsi="Times New Roman"/>
                <w:b/>
                <w:bCs/>
                <w:sz w:val="22"/>
                <w:szCs w:val="22"/>
              </w:rPr>
              <w:t>352,4</w:t>
            </w:r>
          </w:p>
        </w:tc>
        <w:tc>
          <w:tcPr>
            <w:tcW w:w="702" w:type="pct"/>
            <w:tcBorders>
              <w:top w:val="single" w:sz="8" w:space="0" w:color="auto"/>
              <w:left w:val="nil"/>
              <w:bottom w:val="nil"/>
              <w:right w:val="nil"/>
            </w:tcBorders>
            <w:vAlign w:val="bottom"/>
          </w:tcPr>
          <w:p w:rsidR="00F52CE4" w:rsidRPr="00070639" w:rsidRDefault="00F52CE4" w:rsidP="00F52CE4">
            <w:pPr>
              <w:spacing w:before="20" w:after="20"/>
              <w:ind w:right="-1"/>
              <w:jc w:val="right"/>
              <w:rPr>
                <w:rFonts w:ascii="Times New Roman" w:hAnsi="Times New Roman"/>
                <w:b/>
                <w:bCs/>
                <w:sz w:val="22"/>
                <w:szCs w:val="22"/>
                <w:lang w:val="en-US"/>
              </w:rPr>
            </w:pPr>
            <w:r>
              <w:rPr>
                <w:rFonts w:ascii="Times New Roman" w:hAnsi="Times New Roman"/>
                <w:b/>
                <w:bCs/>
                <w:sz w:val="22"/>
                <w:szCs w:val="22"/>
              </w:rPr>
              <w:t>259,9</w:t>
            </w:r>
          </w:p>
        </w:tc>
        <w:tc>
          <w:tcPr>
            <w:tcW w:w="630" w:type="pct"/>
            <w:tcBorders>
              <w:top w:val="single" w:sz="8" w:space="0" w:color="auto"/>
              <w:left w:val="nil"/>
              <w:bottom w:val="nil"/>
              <w:right w:val="nil"/>
            </w:tcBorders>
            <w:vAlign w:val="bottom"/>
          </w:tcPr>
          <w:p w:rsidR="00F52CE4" w:rsidRPr="00070639" w:rsidRDefault="00F52CE4" w:rsidP="00F52CE4">
            <w:pPr>
              <w:spacing w:before="20" w:after="20"/>
              <w:ind w:right="-1"/>
              <w:jc w:val="right"/>
              <w:rPr>
                <w:rFonts w:ascii="Times New Roman" w:hAnsi="Times New Roman"/>
                <w:b/>
                <w:bCs/>
                <w:sz w:val="22"/>
                <w:szCs w:val="22"/>
                <w:lang w:val="en-US"/>
              </w:rPr>
            </w:pPr>
            <w:r>
              <w:rPr>
                <w:rFonts w:ascii="Times New Roman" w:hAnsi="Times New Roman"/>
                <w:b/>
                <w:bCs/>
                <w:sz w:val="22"/>
                <w:szCs w:val="22"/>
                <w:lang w:val="en-US"/>
              </w:rPr>
              <w:t>100</w:t>
            </w:r>
          </w:p>
        </w:tc>
        <w:tc>
          <w:tcPr>
            <w:tcW w:w="646" w:type="pct"/>
            <w:tcBorders>
              <w:top w:val="single" w:sz="8" w:space="0" w:color="auto"/>
              <w:left w:val="nil"/>
              <w:bottom w:val="nil"/>
              <w:right w:val="nil"/>
            </w:tcBorders>
            <w:vAlign w:val="bottom"/>
          </w:tcPr>
          <w:p w:rsidR="00F52CE4" w:rsidRPr="00070639" w:rsidRDefault="00F52CE4" w:rsidP="00F52CE4">
            <w:pPr>
              <w:spacing w:before="20" w:after="20"/>
              <w:ind w:right="-1"/>
              <w:jc w:val="right"/>
              <w:rPr>
                <w:rFonts w:ascii="Times New Roman" w:hAnsi="Times New Roman"/>
                <w:b/>
                <w:bCs/>
                <w:sz w:val="22"/>
                <w:szCs w:val="22"/>
                <w:lang w:val="en-US"/>
              </w:rPr>
            </w:pPr>
            <w:r>
              <w:rPr>
                <w:rFonts w:ascii="Times New Roman" w:hAnsi="Times New Roman"/>
                <w:b/>
                <w:bCs/>
                <w:sz w:val="22"/>
                <w:szCs w:val="22"/>
                <w:lang w:val="en-US"/>
              </w:rPr>
              <w:t>100</w:t>
            </w:r>
          </w:p>
        </w:tc>
      </w:tr>
      <w:tr w:rsidR="00F52CE4" w:rsidRPr="00B75749" w:rsidTr="00F52CE4">
        <w:trPr>
          <w:trHeight w:val="244"/>
        </w:trPr>
        <w:tc>
          <w:tcPr>
            <w:tcW w:w="2266" w:type="pct"/>
            <w:tcBorders>
              <w:top w:val="nil"/>
              <w:left w:val="nil"/>
              <w:bottom w:val="nil"/>
              <w:right w:val="nil"/>
            </w:tcBorders>
            <w:vAlign w:val="bottom"/>
          </w:tcPr>
          <w:p w:rsidR="00F52CE4" w:rsidRPr="00B75749" w:rsidRDefault="00F52CE4" w:rsidP="00F52CE4">
            <w:pPr>
              <w:shd w:val="clear" w:color="auto" w:fill="FFFFFF"/>
              <w:spacing w:before="20" w:after="20"/>
              <w:rPr>
                <w:rFonts w:ascii="Times New Roman" w:hAnsi="Times New Roman"/>
                <w:sz w:val="22"/>
                <w:szCs w:val="22"/>
                <w:lang w:val="ky-KG"/>
              </w:rPr>
            </w:pPr>
            <w:r w:rsidRPr="00B75749">
              <w:rPr>
                <w:rFonts w:ascii="Times New Roman" w:hAnsi="Times New Roman"/>
                <w:sz w:val="22"/>
                <w:szCs w:val="22"/>
              </w:rPr>
              <w:t>Электр энергия, газ, буу жана кондицияланган аба менен камсыздоо (жабдуу)</w:t>
            </w:r>
          </w:p>
        </w:tc>
        <w:tc>
          <w:tcPr>
            <w:tcW w:w="756" w:type="pct"/>
            <w:tcBorders>
              <w:top w:val="nil"/>
              <w:left w:val="nil"/>
              <w:bottom w:val="nil"/>
              <w:right w:val="nil"/>
            </w:tcBorders>
            <w:vAlign w:val="bottom"/>
          </w:tcPr>
          <w:p w:rsidR="00F52CE4" w:rsidRPr="00916053" w:rsidRDefault="00F52CE4" w:rsidP="00F52CE4">
            <w:pPr>
              <w:spacing w:before="20" w:after="20"/>
              <w:ind w:right="-1"/>
              <w:jc w:val="right"/>
              <w:rPr>
                <w:rFonts w:ascii="Times New Roman" w:hAnsi="Times New Roman"/>
                <w:bCs/>
                <w:sz w:val="22"/>
                <w:szCs w:val="22"/>
              </w:rPr>
            </w:pPr>
            <w:r>
              <w:rPr>
                <w:rFonts w:ascii="Times New Roman" w:hAnsi="Times New Roman"/>
                <w:bCs/>
                <w:sz w:val="22"/>
                <w:szCs w:val="22"/>
              </w:rPr>
              <w:t>-</w:t>
            </w:r>
          </w:p>
        </w:tc>
        <w:tc>
          <w:tcPr>
            <w:tcW w:w="702" w:type="pct"/>
            <w:tcBorders>
              <w:top w:val="nil"/>
              <w:left w:val="nil"/>
              <w:bottom w:val="nil"/>
              <w:right w:val="nil"/>
            </w:tcBorders>
            <w:shd w:val="clear" w:color="auto" w:fill="auto"/>
            <w:vAlign w:val="bottom"/>
          </w:tcPr>
          <w:p w:rsidR="00F52CE4" w:rsidRDefault="00FF7C41" w:rsidP="00F52CE4">
            <w:pPr>
              <w:spacing w:before="20" w:after="20"/>
              <w:ind w:right="-1"/>
              <w:jc w:val="right"/>
              <w:rPr>
                <w:rFonts w:ascii="Times New Roman" w:hAnsi="Times New Roman"/>
                <w:bCs/>
                <w:sz w:val="22"/>
                <w:szCs w:val="22"/>
              </w:rPr>
            </w:pPr>
            <w:r>
              <w:rPr>
                <w:rFonts w:ascii="Times New Roman" w:hAnsi="Times New Roman"/>
                <w:bCs/>
                <w:sz w:val="22"/>
                <w:szCs w:val="22"/>
              </w:rPr>
              <w:t>5</w:t>
            </w:r>
          </w:p>
        </w:tc>
        <w:tc>
          <w:tcPr>
            <w:tcW w:w="630" w:type="pct"/>
            <w:tcBorders>
              <w:top w:val="nil"/>
              <w:left w:val="nil"/>
              <w:bottom w:val="nil"/>
              <w:right w:val="nil"/>
            </w:tcBorders>
            <w:shd w:val="clear" w:color="auto" w:fill="auto"/>
            <w:vAlign w:val="bottom"/>
          </w:tcPr>
          <w:p w:rsidR="00F52CE4" w:rsidRPr="00916053" w:rsidRDefault="00F52CE4" w:rsidP="00F52CE4">
            <w:pPr>
              <w:spacing w:before="20" w:after="20"/>
              <w:ind w:right="-1"/>
              <w:jc w:val="right"/>
              <w:rPr>
                <w:rFonts w:ascii="Times New Roman" w:hAnsi="Times New Roman"/>
                <w:bCs/>
                <w:sz w:val="22"/>
                <w:szCs w:val="22"/>
              </w:rPr>
            </w:pPr>
            <w:r>
              <w:rPr>
                <w:rFonts w:ascii="Times New Roman" w:hAnsi="Times New Roman"/>
                <w:bCs/>
                <w:sz w:val="22"/>
                <w:szCs w:val="22"/>
              </w:rPr>
              <w:t>-</w:t>
            </w:r>
          </w:p>
        </w:tc>
        <w:tc>
          <w:tcPr>
            <w:tcW w:w="646" w:type="pct"/>
            <w:tcBorders>
              <w:top w:val="nil"/>
              <w:left w:val="nil"/>
              <w:bottom w:val="nil"/>
              <w:right w:val="nil"/>
            </w:tcBorders>
            <w:shd w:val="clear" w:color="auto" w:fill="auto"/>
            <w:vAlign w:val="bottom"/>
          </w:tcPr>
          <w:p w:rsidR="00F52CE4" w:rsidRDefault="00F52CE4" w:rsidP="00F52CE4">
            <w:pPr>
              <w:spacing w:before="20" w:after="20"/>
              <w:ind w:right="-1"/>
              <w:jc w:val="right"/>
              <w:rPr>
                <w:rFonts w:ascii="Times New Roman" w:hAnsi="Times New Roman"/>
                <w:bCs/>
                <w:sz w:val="22"/>
                <w:szCs w:val="22"/>
              </w:rPr>
            </w:pPr>
            <w:r>
              <w:rPr>
                <w:rFonts w:ascii="Times New Roman" w:hAnsi="Times New Roman"/>
                <w:bCs/>
                <w:sz w:val="22"/>
                <w:szCs w:val="22"/>
              </w:rPr>
              <w:t>1,9</w:t>
            </w:r>
          </w:p>
        </w:tc>
      </w:tr>
      <w:tr w:rsidR="00F52CE4" w:rsidRPr="00B75749" w:rsidTr="00F52CE4">
        <w:trPr>
          <w:trHeight w:val="244"/>
        </w:trPr>
        <w:tc>
          <w:tcPr>
            <w:tcW w:w="2266" w:type="pct"/>
            <w:tcBorders>
              <w:top w:val="nil"/>
              <w:left w:val="nil"/>
              <w:bottom w:val="nil"/>
              <w:right w:val="nil"/>
            </w:tcBorders>
            <w:vAlign w:val="bottom"/>
          </w:tcPr>
          <w:p w:rsidR="00F52CE4" w:rsidRPr="00B75749" w:rsidRDefault="00F52CE4" w:rsidP="00F52CE4">
            <w:pPr>
              <w:shd w:val="clear" w:color="auto" w:fill="FFFFFF"/>
              <w:spacing w:before="20" w:after="20"/>
              <w:rPr>
                <w:rFonts w:ascii="Times New Roman" w:hAnsi="Times New Roman"/>
                <w:sz w:val="22"/>
                <w:szCs w:val="22"/>
                <w:lang w:val="ky-KG"/>
              </w:rPr>
            </w:pPr>
            <w:r w:rsidRPr="00B75749">
              <w:rPr>
                <w:rFonts w:ascii="Times New Roman" w:hAnsi="Times New Roman"/>
                <w:sz w:val="22"/>
                <w:szCs w:val="22"/>
              </w:rPr>
              <w:t>Суу менен жабдуу, тазалоо, калдыктарды иштетүү жана кайра пайдаланлуучу чийки затты алуу</w:t>
            </w:r>
          </w:p>
        </w:tc>
        <w:tc>
          <w:tcPr>
            <w:tcW w:w="756" w:type="pct"/>
            <w:tcBorders>
              <w:top w:val="nil"/>
              <w:left w:val="nil"/>
              <w:bottom w:val="nil"/>
              <w:right w:val="nil"/>
            </w:tcBorders>
            <w:vAlign w:val="bottom"/>
          </w:tcPr>
          <w:p w:rsidR="00F52CE4" w:rsidRPr="00897CD7" w:rsidRDefault="00F52CE4" w:rsidP="00F52CE4">
            <w:pPr>
              <w:spacing w:before="20" w:after="20"/>
              <w:ind w:right="-1"/>
              <w:jc w:val="right"/>
              <w:rPr>
                <w:rFonts w:ascii="Times New Roman" w:hAnsi="Times New Roman"/>
                <w:bCs/>
                <w:sz w:val="22"/>
                <w:szCs w:val="22"/>
              </w:rPr>
            </w:pPr>
            <w:r>
              <w:rPr>
                <w:rFonts w:ascii="Times New Roman" w:hAnsi="Times New Roman"/>
                <w:bCs/>
                <w:sz w:val="22"/>
                <w:szCs w:val="22"/>
              </w:rPr>
              <w:t>-</w:t>
            </w:r>
          </w:p>
        </w:tc>
        <w:tc>
          <w:tcPr>
            <w:tcW w:w="702" w:type="pct"/>
            <w:tcBorders>
              <w:top w:val="nil"/>
              <w:left w:val="nil"/>
              <w:bottom w:val="nil"/>
              <w:right w:val="nil"/>
            </w:tcBorders>
            <w:shd w:val="clear" w:color="auto" w:fill="auto"/>
            <w:vAlign w:val="bottom"/>
          </w:tcPr>
          <w:p w:rsidR="00F52CE4" w:rsidRDefault="00F52CE4" w:rsidP="00F52CE4">
            <w:pPr>
              <w:spacing w:before="20" w:after="20"/>
              <w:ind w:right="-1"/>
              <w:jc w:val="right"/>
              <w:rPr>
                <w:rFonts w:ascii="Times New Roman" w:hAnsi="Times New Roman"/>
                <w:bCs/>
                <w:sz w:val="22"/>
                <w:szCs w:val="22"/>
              </w:rPr>
            </w:pPr>
            <w:r>
              <w:rPr>
                <w:rFonts w:ascii="Times New Roman" w:hAnsi="Times New Roman"/>
                <w:bCs/>
                <w:sz w:val="22"/>
                <w:szCs w:val="22"/>
              </w:rPr>
              <w:t>2,8</w:t>
            </w:r>
          </w:p>
        </w:tc>
        <w:tc>
          <w:tcPr>
            <w:tcW w:w="630" w:type="pct"/>
            <w:tcBorders>
              <w:top w:val="nil"/>
              <w:left w:val="nil"/>
              <w:bottom w:val="nil"/>
              <w:right w:val="nil"/>
            </w:tcBorders>
            <w:shd w:val="clear" w:color="auto" w:fill="auto"/>
            <w:vAlign w:val="bottom"/>
          </w:tcPr>
          <w:p w:rsidR="00F52CE4" w:rsidRPr="00897CD7" w:rsidRDefault="00F52CE4" w:rsidP="00F52CE4">
            <w:pPr>
              <w:spacing w:before="20" w:after="20"/>
              <w:ind w:right="-1"/>
              <w:jc w:val="right"/>
              <w:rPr>
                <w:rFonts w:ascii="Times New Roman" w:hAnsi="Times New Roman"/>
                <w:bCs/>
                <w:sz w:val="22"/>
                <w:szCs w:val="22"/>
              </w:rPr>
            </w:pPr>
            <w:r>
              <w:rPr>
                <w:rFonts w:ascii="Times New Roman" w:hAnsi="Times New Roman"/>
                <w:bCs/>
                <w:sz w:val="22"/>
                <w:szCs w:val="22"/>
              </w:rPr>
              <w:t>-</w:t>
            </w:r>
          </w:p>
        </w:tc>
        <w:tc>
          <w:tcPr>
            <w:tcW w:w="646" w:type="pct"/>
            <w:tcBorders>
              <w:top w:val="nil"/>
              <w:left w:val="nil"/>
              <w:bottom w:val="nil"/>
              <w:right w:val="nil"/>
            </w:tcBorders>
            <w:shd w:val="clear" w:color="auto" w:fill="auto"/>
            <w:vAlign w:val="bottom"/>
          </w:tcPr>
          <w:p w:rsidR="00F52CE4" w:rsidRDefault="00F52CE4" w:rsidP="00F52CE4">
            <w:pPr>
              <w:spacing w:before="20" w:after="20"/>
              <w:ind w:right="-1"/>
              <w:jc w:val="right"/>
              <w:rPr>
                <w:rFonts w:ascii="Times New Roman" w:hAnsi="Times New Roman"/>
                <w:bCs/>
                <w:sz w:val="22"/>
                <w:szCs w:val="22"/>
              </w:rPr>
            </w:pPr>
            <w:r>
              <w:rPr>
                <w:rFonts w:ascii="Times New Roman" w:hAnsi="Times New Roman"/>
                <w:bCs/>
                <w:sz w:val="22"/>
                <w:szCs w:val="22"/>
              </w:rPr>
              <w:t>1,1</w:t>
            </w:r>
          </w:p>
        </w:tc>
      </w:tr>
      <w:tr w:rsidR="00F52CE4" w:rsidRPr="00B75749" w:rsidTr="00F52CE4">
        <w:trPr>
          <w:trHeight w:val="244"/>
        </w:trPr>
        <w:tc>
          <w:tcPr>
            <w:tcW w:w="2266" w:type="pct"/>
            <w:tcBorders>
              <w:top w:val="nil"/>
              <w:left w:val="nil"/>
              <w:bottom w:val="nil"/>
              <w:right w:val="nil"/>
            </w:tcBorders>
            <w:vAlign w:val="bottom"/>
          </w:tcPr>
          <w:p w:rsidR="00F52CE4" w:rsidRPr="00B75749" w:rsidRDefault="00F52CE4" w:rsidP="00F52CE4">
            <w:pPr>
              <w:shd w:val="clear" w:color="auto" w:fill="FFFFFF"/>
              <w:spacing w:before="20" w:after="20"/>
              <w:rPr>
                <w:rFonts w:ascii="Times New Roman" w:hAnsi="Times New Roman"/>
                <w:sz w:val="22"/>
                <w:szCs w:val="22"/>
                <w:lang w:val="ky-KG"/>
              </w:rPr>
            </w:pPr>
            <w:r w:rsidRPr="00B75749">
              <w:rPr>
                <w:rFonts w:ascii="Times New Roman" w:hAnsi="Times New Roman"/>
                <w:sz w:val="22"/>
                <w:szCs w:val="22"/>
              </w:rPr>
              <w:t>Транспорт</w:t>
            </w:r>
            <w:r w:rsidRPr="00B75749">
              <w:rPr>
                <w:rFonts w:ascii="Times New Roman" w:hAnsi="Times New Roman"/>
                <w:sz w:val="22"/>
                <w:szCs w:val="22"/>
                <w:lang w:val="ky-KG"/>
              </w:rPr>
              <w:t xml:space="preserve"> ишмердиги жана ж</w:t>
            </w:r>
            <w:r>
              <w:rPr>
                <w:rFonts w:ascii="Times New Roman" w:hAnsi="Times New Roman"/>
                <w:sz w:val="22"/>
                <w:szCs w:val="22"/>
                <w:lang w:val="ky-KG"/>
              </w:rPr>
              <w:t>үктөрдү</w:t>
            </w:r>
            <w:r w:rsidRPr="00B75749">
              <w:rPr>
                <w:rFonts w:ascii="Times New Roman" w:hAnsi="Times New Roman"/>
                <w:sz w:val="22"/>
                <w:szCs w:val="22"/>
                <w:lang w:val="ky-KG"/>
              </w:rPr>
              <w:t xml:space="preserve"> сактоо </w:t>
            </w:r>
            <w:r w:rsidRPr="00B75749">
              <w:rPr>
                <w:rFonts w:ascii="Times New Roman" w:hAnsi="Times New Roman"/>
                <w:sz w:val="22"/>
                <w:szCs w:val="22"/>
              </w:rPr>
              <w:t xml:space="preserve"> </w:t>
            </w:r>
          </w:p>
        </w:tc>
        <w:tc>
          <w:tcPr>
            <w:tcW w:w="756" w:type="pct"/>
            <w:tcBorders>
              <w:top w:val="nil"/>
              <w:left w:val="nil"/>
              <w:bottom w:val="nil"/>
              <w:right w:val="nil"/>
            </w:tcBorders>
            <w:vAlign w:val="bottom"/>
          </w:tcPr>
          <w:p w:rsidR="00F52CE4" w:rsidRPr="00916053" w:rsidRDefault="00F52CE4" w:rsidP="00F52CE4">
            <w:pPr>
              <w:spacing w:before="20" w:after="20"/>
              <w:ind w:right="-1"/>
              <w:jc w:val="right"/>
              <w:rPr>
                <w:rFonts w:ascii="Times New Roman" w:hAnsi="Times New Roman"/>
                <w:bCs/>
                <w:sz w:val="22"/>
                <w:szCs w:val="22"/>
              </w:rPr>
            </w:pPr>
            <w:r>
              <w:rPr>
                <w:rFonts w:ascii="Times New Roman" w:hAnsi="Times New Roman"/>
                <w:bCs/>
                <w:sz w:val="22"/>
                <w:szCs w:val="22"/>
              </w:rPr>
              <w:t>-</w:t>
            </w:r>
          </w:p>
        </w:tc>
        <w:tc>
          <w:tcPr>
            <w:tcW w:w="702" w:type="pct"/>
            <w:tcBorders>
              <w:top w:val="nil"/>
              <w:left w:val="nil"/>
              <w:bottom w:val="nil"/>
              <w:right w:val="nil"/>
            </w:tcBorders>
            <w:shd w:val="clear" w:color="auto" w:fill="auto"/>
            <w:vAlign w:val="bottom"/>
          </w:tcPr>
          <w:p w:rsidR="00F52CE4" w:rsidRPr="00920B91" w:rsidRDefault="00FF7C41" w:rsidP="00F52CE4">
            <w:pPr>
              <w:spacing w:before="20" w:after="20"/>
              <w:ind w:right="-1"/>
              <w:jc w:val="right"/>
              <w:rPr>
                <w:rFonts w:ascii="Times New Roman" w:hAnsi="Times New Roman"/>
                <w:bCs/>
                <w:sz w:val="22"/>
                <w:szCs w:val="22"/>
              </w:rPr>
            </w:pPr>
            <w:r>
              <w:rPr>
                <w:rFonts w:ascii="Times New Roman" w:hAnsi="Times New Roman"/>
                <w:bCs/>
                <w:sz w:val="22"/>
                <w:szCs w:val="22"/>
              </w:rPr>
              <w:t>6</w:t>
            </w:r>
          </w:p>
        </w:tc>
        <w:tc>
          <w:tcPr>
            <w:tcW w:w="630" w:type="pct"/>
            <w:tcBorders>
              <w:top w:val="nil"/>
              <w:left w:val="nil"/>
              <w:bottom w:val="nil"/>
              <w:right w:val="nil"/>
            </w:tcBorders>
            <w:shd w:val="clear" w:color="auto" w:fill="auto"/>
            <w:vAlign w:val="bottom"/>
          </w:tcPr>
          <w:p w:rsidR="00F52CE4" w:rsidRPr="00916053" w:rsidRDefault="00F52CE4" w:rsidP="00F52CE4">
            <w:pPr>
              <w:spacing w:before="20" w:after="20"/>
              <w:ind w:right="-1"/>
              <w:jc w:val="right"/>
              <w:rPr>
                <w:rFonts w:ascii="Times New Roman" w:hAnsi="Times New Roman"/>
                <w:bCs/>
                <w:sz w:val="22"/>
                <w:szCs w:val="22"/>
              </w:rPr>
            </w:pPr>
            <w:r>
              <w:rPr>
                <w:rFonts w:ascii="Times New Roman" w:hAnsi="Times New Roman"/>
                <w:bCs/>
                <w:sz w:val="22"/>
                <w:szCs w:val="22"/>
              </w:rPr>
              <w:t>-</w:t>
            </w:r>
          </w:p>
        </w:tc>
        <w:tc>
          <w:tcPr>
            <w:tcW w:w="646" w:type="pct"/>
            <w:tcBorders>
              <w:top w:val="nil"/>
              <w:left w:val="nil"/>
              <w:bottom w:val="nil"/>
              <w:right w:val="nil"/>
            </w:tcBorders>
            <w:shd w:val="clear" w:color="auto" w:fill="auto"/>
            <w:vAlign w:val="bottom"/>
          </w:tcPr>
          <w:p w:rsidR="00F52CE4" w:rsidRPr="00920B91" w:rsidRDefault="00F52CE4" w:rsidP="00F52CE4">
            <w:pPr>
              <w:spacing w:before="20" w:after="20"/>
              <w:ind w:right="-1"/>
              <w:jc w:val="right"/>
              <w:rPr>
                <w:rFonts w:ascii="Times New Roman" w:hAnsi="Times New Roman"/>
                <w:bCs/>
                <w:sz w:val="22"/>
                <w:szCs w:val="22"/>
              </w:rPr>
            </w:pPr>
            <w:r>
              <w:rPr>
                <w:rFonts w:ascii="Times New Roman" w:hAnsi="Times New Roman"/>
                <w:bCs/>
                <w:sz w:val="22"/>
                <w:szCs w:val="22"/>
              </w:rPr>
              <w:t>2,3</w:t>
            </w:r>
          </w:p>
        </w:tc>
      </w:tr>
      <w:tr w:rsidR="00F52CE4" w:rsidRPr="00B75749" w:rsidTr="00AE1F27">
        <w:trPr>
          <w:trHeight w:val="244"/>
        </w:trPr>
        <w:tc>
          <w:tcPr>
            <w:tcW w:w="2266" w:type="pct"/>
            <w:tcBorders>
              <w:top w:val="nil"/>
              <w:left w:val="nil"/>
              <w:bottom w:val="nil"/>
              <w:right w:val="nil"/>
            </w:tcBorders>
            <w:vAlign w:val="bottom"/>
          </w:tcPr>
          <w:p w:rsidR="00F52CE4" w:rsidRPr="00B75749" w:rsidRDefault="00F52CE4" w:rsidP="00F52CE4">
            <w:pPr>
              <w:shd w:val="clear" w:color="auto" w:fill="FFFFFF"/>
              <w:spacing w:before="20" w:after="20"/>
              <w:rPr>
                <w:rFonts w:ascii="Times New Roman" w:hAnsi="Times New Roman"/>
                <w:sz w:val="22"/>
                <w:szCs w:val="22"/>
                <w:lang w:val="ky-KG"/>
              </w:rPr>
            </w:pPr>
            <w:r w:rsidRPr="00B75749">
              <w:rPr>
                <w:rFonts w:ascii="Times New Roman" w:hAnsi="Times New Roman"/>
                <w:sz w:val="22"/>
                <w:szCs w:val="22"/>
                <w:lang w:val="ky-KG"/>
              </w:rPr>
              <w:t>Мейманканалардын жана ресторандардын ишмердиги</w:t>
            </w:r>
          </w:p>
        </w:tc>
        <w:tc>
          <w:tcPr>
            <w:tcW w:w="756" w:type="pct"/>
            <w:tcBorders>
              <w:top w:val="nil"/>
              <w:left w:val="nil"/>
              <w:bottom w:val="nil"/>
              <w:right w:val="nil"/>
            </w:tcBorders>
            <w:vAlign w:val="bottom"/>
          </w:tcPr>
          <w:p w:rsidR="00F52CE4" w:rsidRPr="00E92A43" w:rsidRDefault="00F52CE4" w:rsidP="00F52CE4">
            <w:pPr>
              <w:spacing w:before="20" w:after="20"/>
              <w:ind w:right="-1"/>
              <w:jc w:val="right"/>
              <w:rPr>
                <w:rFonts w:ascii="Times New Roman" w:hAnsi="Times New Roman"/>
                <w:bCs/>
                <w:sz w:val="22"/>
                <w:szCs w:val="22"/>
              </w:rPr>
            </w:pPr>
            <w:r>
              <w:rPr>
                <w:rFonts w:ascii="Times New Roman" w:hAnsi="Times New Roman"/>
                <w:bCs/>
                <w:sz w:val="22"/>
                <w:szCs w:val="22"/>
              </w:rPr>
              <w:t>-</w:t>
            </w:r>
          </w:p>
        </w:tc>
        <w:tc>
          <w:tcPr>
            <w:tcW w:w="702" w:type="pct"/>
            <w:tcBorders>
              <w:top w:val="nil"/>
              <w:left w:val="nil"/>
              <w:bottom w:val="nil"/>
              <w:right w:val="nil"/>
            </w:tcBorders>
            <w:shd w:val="clear" w:color="auto" w:fill="auto"/>
            <w:vAlign w:val="bottom"/>
          </w:tcPr>
          <w:p w:rsidR="00F52CE4" w:rsidRPr="00920B91" w:rsidRDefault="00F52CE4" w:rsidP="00F52CE4">
            <w:pPr>
              <w:spacing w:before="20" w:after="20"/>
              <w:ind w:right="-1"/>
              <w:jc w:val="right"/>
              <w:rPr>
                <w:rFonts w:ascii="Times New Roman" w:hAnsi="Times New Roman"/>
                <w:bCs/>
                <w:sz w:val="22"/>
                <w:szCs w:val="22"/>
              </w:rPr>
            </w:pPr>
            <w:r>
              <w:rPr>
                <w:rFonts w:ascii="Times New Roman" w:hAnsi="Times New Roman"/>
                <w:bCs/>
                <w:sz w:val="22"/>
                <w:szCs w:val="22"/>
              </w:rPr>
              <w:t>7,1</w:t>
            </w:r>
          </w:p>
        </w:tc>
        <w:tc>
          <w:tcPr>
            <w:tcW w:w="630" w:type="pct"/>
            <w:tcBorders>
              <w:top w:val="nil"/>
              <w:left w:val="nil"/>
              <w:bottom w:val="nil"/>
              <w:right w:val="nil"/>
            </w:tcBorders>
            <w:shd w:val="clear" w:color="auto" w:fill="auto"/>
            <w:vAlign w:val="bottom"/>
          </w:tcPr>
          <w:p w:rsidR="00F52CE4" w:rsidRPr="00E92A43" w:rsidRDefault="00F52CE4" w:rsidP="00F52CE4">
            <w:pPr>
              <w:spacing w:before="20" w:after="20"/>
              <w:ind w:right="-1"/>
              <w:jc w:val="right"/>
              <w:rPr>
                <w:rFonts w:ascii="Times New Roman" w:hAnsi="Times New Roman"/>
                <w:bCs/>
                <w:sz w:val="22"/>
                <w:szCs w:val="22"/>
              </w:rPr>
            </w:pPr>
            <w:r>
              <w:rPr>
                <w:rFonts w:ascii="Times New Roman" w:hAnsi="Times New Roman"/>
                <w:bCs/>
                <w:sz w:val="22"/>
                <w:szCs w:val="22"/>
              </w:rPr>
              <w:t>-</w:t>
            </w:r>
          </w:p>
        </w:tc>
        <w:tc>
          <w:tcPr>
            <w:tcW w:w="646" w:type="pct"/>
            <w:tcBorders>
              <w:top w:val="nil"/>
              <w:left w:val="nil"/>
              <w:bottom w:val="nil"/>
              <w:right w:val="nil"/>
            </w:tcBorders>
            <w:shd w:val="clear" w:color="auto" w:fill="auto"/>
            <w:vAlign w:val="bottom"/>
          </w:tcPr>
          <w:p w:rsidR="00F52CE4" w:rsidRPr="00920B91" w:rsidRDefault="00F52CE4" w:rsidP="00F52CE4">
            <w:pPr>
              <w:spacing w:before="20" w:after="20"/>
              <w:ind w:right="-1"/>
              <w:jc w:val="right"/>
              <w:rPr>
                <w:rFonts w:ascii="Times New Roman" w:hAnsi="Times New Roman"/>
                <w:bCs/>
                <w:sz w:val="22"/>
                <w:szCs w:val="22"/>
              </w:rPr>
            </w:pPr>
            <w:r>
              <w:rPr>
                <w:rFonts w:ascii="Times New Roman" w:hAnsi="Times New Roman"/>
                <w:bCs/>
                <w:sz w:val="22"/>
                <w:szCs w:val="22"/>
              </w:rPr>
              <w:t>2,7</w:t>
            </w:r>
          </w:p>
        </w:tc>
      </w:tr>
      <w:tr w:rsidR="00F52CE4" w:rsidRPr="00B75749" w:rsidTr="00AE1F27">
        <w:trPr>
          <w:trHeight w:val="244"/>
        </w:trPr>
        <w:tc>
          <w:tcPr>
            <w:tcW w:w="2266" w:type="pct"/>
            <w:tcBorders>
              <w:top w:val="nil"/>
              <w:left w:val="nil"/>
              <w:bottom w:val="single" w:sz="12" w:space="0" w:color="auto"/>
              <w:right w:val="nil"/>
            </w:tcBorders>
            <w:vAlign w:val="bottom"/>
          </w:tcPr>
          <w:p w:rsidR="00F52CE4" w:rsidRPr="00B75749" w:rsidRDefault="00F52CE4" w:rsidP="00F52CE4">
            <w:pPr>
              <w:shd w:val="clear" w:color="auto" w:fill="FFFFFF"/>
              <w:spacing w:before="20" w:after="20"/>
              <w:rPr>
                <w:rFonts w:ascii="Times New Roman" w:hAnsi="Times New Roman"/>
                <w:sz w:val="22"/>
                <w:szCs w:val="22"/>
                <w:lang w:val="ky-KG"/>
              </w:rPr>
            </w:pPr>
            <w:r w:rsidRPr="00B75749">
              <w:rPr>
                <w:rFonts w:ascii="Times New Roman" w:hAnsi="Times New Roman"/>
                <w:sz w:val="22"/>
                <w:szCs w:val="22"/>
                <w:lang w:val="ky-KG"/>
              </w:rPr>
              <w:t>Турак жай курулушу</w:t>
            </w:r>
          </w:p>
        </w:tc>
        <w:tc>
          <w:tcPr>
            <w:tcW w:w="756" w:type="pct"/>
            <w:tcBorders>
              <w:top w:val="nil"/>
              <w:left w:val="nil"/>
              <w:bottom w:val="single" w:sz="12" w:space="0" w:color="auto"/>
              <w:right w:val="nil"/>
            </w:tcBorders>
            <w:vAlign w:val="bottom"/>
          </w:tcPr>
          <w:p w:rsidR="00F52CE4" w:rsidRPr="00537606" w:rsidRDefault="00F52CE4" w:rsidP="00F52CE4">
            <w:pPr>
              <w:spacing w:before="20" w:after="20"/>
              <w:ind w:right="-1"/>
              <w:jc w:val="right"/>
              <w:rPr>
                <w:rFonts w:ascii="Times New Roman" w:hAnsi="Times New Roman"/>
                <w:sz w:val="22"/>
                <w:szCs w:val="22"/>
              </w:rPr>
            </w:pPr>
            <w:r>
              <w:rPr>
                <w:rFonts w:ascii="Times New Roman" w:hAnsi="Times New Roman"/>
                <w:sz w:val="22"/>
                <w:szCs w:val="22"/>
              </w:rPr>
              <w:t>352,4</w:t>
            </w:r>
          </w:p>
        </w:tc>
        <w:tc>
          <w:tcPr>
            <w:tcW w:w="702" w:type="pct"/>
            <w:tcBorders>
              <w:top w:val="nil"/>
              <w:left w:val="nil"/>
              <w:bottom w:val="single" w:sz="12" w:space="0" w:color="auto"/>
              <w:right w:val="nil"/>
            </w:tcBorders>
            <w:vAlign w:val="bottom"/>
          </w:tcPr>
          <w:p w:rsidR="00F52CE4" w:rsidRPr="00537606" w:rsidRDefault="00FF7C41" w:rsidP="00F52CE4">
            <w:pPr>
              <w:spacing w:before="20" w:after="20"/>
              <w:ind w:right="-1"/>
              <w:jc w:val="right"/>
              <w:rPr>
                <w:rFonts w:ascii="Times New Roman" w:hAnsi="Times New Roman"/>
                <w:sz w:val="22"/>
                <w:szCs w:val="22"/>
              </w:rPr>
            </w:pPr>
            <w:r>
              <w:rPr>
                <w:rFonts w:ascii="Times New Roman" w:hAnsi="Times New Roman"/>
                <w:sz w:val="22"/>
                <w:szCs w:val="22"/>
              </w:rPr>
              <w:t>239</w:t>
            </w:r>
          </w:p>
        </w:tc>
        <w:tc>
          <w:tcPr>
            <w:tcW w:w="630" w:type="pct"/>
            <w:tcBorders>
              <w:top w:val="nil"/>
              <w:left w:val="nil"/>
              <w:bottom w:val="single" w:sz="12" w:space="0" w:color="auto"/>
              <w:right w:val="nil"/>
            </w:tcBorders>
            <w:vAlign w:val="bottom"/>
          </w:tcPr>
          <w:p w:rsidR="00F52CE4" w:rsidRPr="00537606" w:rsidRDefault="00F52CE4" w:rsidP="00F52CE4">
            <w:pPr>
              <w:spacing w:before="20" w:after="20"/>
              <w:ind w:right="-1"/>
              <w:jc w:val="right"/>
              <w:rPr>
                <w:rFonts w:ascii="Times New Roman" w:hAnsi="Times New Roman"/>
                <w:sz w:val="22"/>
                <w:szCs w:val="22"/>
              </w:rPr>
            </w:pPr>
            <w:r>
              <w:rPr>
                <w:rFonts w:ascii="Times New Roman" w:hAnsi="Times New Roman"/>
                <w:sz w:val="22"/>
                <w:szCs w:val="22"/>
              </w:rPr>
              <w:t>100</w:t>
            </w:r>
          </w:p>
        </w:tc>
        <w:tc>
          <w:tcPr>
            <w:tcW w:w="646" w:type="pct"/>
            <w:tcBorders>
              <w:top w:val="nil"/>
              <w:left w:val="nil"/>
              <w:bottom w:val="single" w:sz="12" w:space="0" w:color="auto"/>
              <w:right w:val="nil"/>
            </w:tcBorders>
            <w:vAlign w:val="bottom"/>
          </w:tcPr>
          <w:p w:rsidR="00F52CE4" w:rsidRPr="00537606" w:rsidRDefault="00F52CE4" w:rsidP="00F52CE4">
            <w:pPr>
              <w:spacing w:before="20" w:after="20"/>
              <w:ind w:right="-1"/>
              <w:jc w:val="right"/>
              <w:rPr>
                <w:rFonts w:ascii="Times New Roman" w:hAnsi="Times New Roman"/>
                <w:sz w:val="22"/>
                <w:szCs w:val="22"/>
              </w:rPr>
            </w:pPr>
            <w:r>
              <w:rPr>
                <w:rFonts w:ascii="Times New Roman" w:hAnsi="Times New Roman"/>
                <w:sz w:val="22"/>
                <w:szCs w:val="22"/>
              </w:rPr>
              <w:t>92,0</w:t>
            </w:r>
          </w:p>
        </w:tc>
      </w:tr>
    </w:tbl>
    <w:p w:rsidR="00F52CE4" w:rsidRPr="00A92C6A" w:rsidRDefault="00F52CE4" w:rsidP="00F52CE4">
      <w:pPr>
        <w:spacing w:before="120" w:after="120"/>
        <w:ind w:firstLine="709"/>
        <w:jc w:val="both"/>
        <w:rPr>
          <w:rFonts w:ascii="Times New Roman" w:hAnsi="Times New Roman"/>
          <w:sz w:val="28"/>
          <w:szCs w:val="28"/>
        </w:rPr>
      </w:pPr>
      <w:r w:rsidRPr="00A92C6A">
        <w:rPr>
          <w:rFonts w:ascii="Times New Roman" w:hAnsi="Times New Roman"/>
          <w:sz w:val="28"/>
          <w:szCs w:val="28"/>
        </w:rPr>
        <w:t>Негизги капиталга инвест</w:t>
      </w:r>
      <w:r>
        <w:rPr>
          <w:rFonts w:ascii="Times New Roman" w:hAnsi="Times New Roman"/>
          <w:sz w:val="28"/>
          <w:szCs w:val="28"/>
        </w:rPr>
        <w:t>ициялардын негизги бөлүгү 2025</w:t>
      </w:r>
      <w:r>
        <w:rPr>
          <w:rFonts w:ascii="Times New Roman" w:hAnsi="Times New Roman"/>
          <w:sz w:val="28"/>
          <w:szCs w:val="28"/>
          <w:lang w:val="ky-KG"/>
        </w:rPr>
        <w:t>-</w:t>
      </w:r>
      <w:r w:rsidRPr="00A92C6A">
        <w:rPr>
          <w:rFonts w:ascii="Times New Roman" w:hAnsi="Times New Roman"/>
          <w:sz w:val="28"/>
          <w:szCs w:val="28"/>
        </w:rPr>
        <w:t>жылдын</w:t>
      </w:r>
      <w:r>
        <w:rPr>
          <w:rFonts w:ascii="Times New Roman" w:hAnsi="Times New Roman"/>
          <w:sz w:val="28"/>
          <w:szCs w:val="28"/>
        </w:rPr>
        <w:t xml:space="preserve"> январында</w:t>
      </w:r>
      <w:r w:rsidRPr="00A92C6A">
        <w:rPr>
          <w:rFonts w:ascii="Times New Roman" w:hAnsi="Times New Roman"/>
          <w:sz w:val="28"/>
          <w:szCs w:val="28"/>
        </w:rPr>
        <w:t xml:space="preserve"> турак жай курулушуна багытталган, анын үлүшү жалпы көлөмдү </w:t>
      </w:r>
      <w:r>
        <w:rPr>
          <w:rFonts w:ascii="Times New Roman" w:hAnsi="Times New Roman"/>
          <w:sz w:val="28"/>
          <w:szCs w:val="28"/>
        </w:rPr>
        <w:t xml:space="preserve">92 </w:t>
      </w:r>
      <w:r w:rsidRPr="00A92C6A">
        <w:rPr>
          <w:rFonts w:ascii="Times New Roman" w:hAnsi="Times New Roman"/>
          <w:sz w:val="28"/>
          <w:szCs w:val="28"/>
        </w:rPr>
        <w:t xml:space="preserve">пайызды же </w:t>
      </w:r>
      <w:r w:rsidR="00AA5AA8">
        <w:rPr>
          <w:rFonts w:ascii="Times New Roman" w:hAnsi="Times New Roman"/>
          <w:sz w:val="28"/>
          <w:szCs w:val="28"/>
        </w:rPr>
        <w:t>239</w:t>
      </w:r>
      <w:r w:rsidRPr="00A92C6A">
        <w:rPr>
          <w:rFonts w:ascii="Times New Roman" w:hAnsi="Times New Roman"/>
          <w:sz w:val="28"/>
          <w:szCs w:val="28"/>
        </w:rPr>
        <w:t xml:space="preserve"> млн. сомду түздү.</w:t>
      </w:r>
    </w:p>
    <w:p w:rsidR="00F52CE4" w:rsidRPr="0077091F" w:rsidRDefault="00F52CE4" w:rsidP="00F52CE4">
      <w:pPr>
        <w:spacing w:before="120" w:after="120"/>
        <w:ind w:left="1418" w:hanging="1418"/>
        <w:rPr>
          <w:rFonts w:ascii="Times New Roman" w:hAnsi="Times New Roman"/>
          <w:b/>
          <w:bCs/>
          <w:sz w:val="25"/>
          <w:szCs w:val="25"/>
        </w:rPr>
      </w:pPr>
      <w:r w:rsidRPr="00A92C6A">
        <w:rPr>
          <w:rFonts w:ascii="Times New Roman" w:hAnsi="Times New Roman"/>
          <w:b/>
          <w:bCs/>
          <w:sz w:val="25"/>
          <w:szCs w:val="25"/>
        </w:rPr>
        <w:lastRenderedPageBreak/>
        <w:t>1</w:t>
      </w:r>
      <w:r w:rsidR="004B5CFB">
        <w:rPr>
          <w:rFonts w:ascii="Times New Roman" w:hAnsi="Times New Roman"/>
          <w:b/>
          <w:bCs/>
          <w:sz w:val="25"/>
          <w:szCs w:val="25"/>
          <w:lang w:val="ky-KG"/>
        </w:rPr>
        <w:t>5</w:t>
      </w:r>
      <w:r w:rsidRPr="00A92C6A">
        <w:rPr>
          <w:rFonts w:ascii="Times New Roman" w:hAnsi="Times New Roman"/>
          <w:b/>
          <w:bCs/>
          <w:sz w:val="25"/>
          <w:szCs w:val="25"/>
          <w:lang w:val="ky-KG"/>
        </w:rPr>
        <w:t>-таблица: 202</w:t>
      </w:r>
      <w:r>
        <w:rPr>
          <w:rFonts w:ascii="Times New Roman" w:hAnsi="Times New Roman"/>
          <w:b/>
          <w:bCs/>
          <w:sz w:val="25"/>
          <w:szCs w:val="25"/>
          <w:lang w:val="ky-KG"/>
        </w:rPr>
        <w:t>5</w:t>
      </w:r>
      <w:r w:rsidRPr="00A92C6A">
        <w:rPr>
          <w:rFonts w:ascii="Times New Roman" w:hAnsi="Times New Roman"/>
          <w:b/>
          <w:bCs/>
          <w:sz w:val="25"/>
          <w:szCs w:val="25"/>
          <w:lang w:val="ky-KG"/>
        </w:rPr>
        <w:t>-жылдын</w:t>
      </w:r>
      <w:r>
        <w:rPr>
          <w:rFonts w:ascii="Times New Roman" w:hAnsi="Times New Roman"/>
          <w:b/>
          <w:bCs/>
          <w:sz w:val="25"/>
          <w:szCs w:val="25"/>
          <w:lang w:val="ky-KG"/>
        </w:rPr>
        <w:t xml:space="preserve"> январында</w:t>
      </w:r>
      <w:r w:rsidRPr="00A92C6A">
        <w:rPr>
          <w:rFonts w:ascii="Times New Roman" w:hAnsi="Times New Roman"/>
          <w:b/>
          <w:bCs/>
          <w:sz w:val="25"/>
          <w:szCs w:val="25"/>
          <w:lang w:val="ky-KG"/>
        </w:rPr>
        <w:t xml:space="preserve"> аймактар боюнча турак үйлөрдүн ишке киргизилиши</w:t>
      </w:r>
    </w:p>
    <w:tbl>
      <w:tblPr>
        <w:tblW w:w="9923" w:type="dxa"/>
        <w:tblInd w:w="-112" w:type="dxa"/>
        <w:tblLayout w:type="fixed"/>
        <w:tblCellMar>
          <w:left w:w="70" w:type="dxa"/>
          <w:right w:w="70" w:type="dxa"/>
        </w:tblCellMar>
        <w:tblLook w:val="04A0" w:firstRow="1" w:lastRow="0" w:firstColumn="1" w:lastColumn="0" w:noHBand="0" w:noVBand="1"/>
      </w:tblPr>
      <w:tblGrid>
        <w:gridCol w:w="2977"/>
        <w:gridCol w:w="1157"/>
        <w:gridCol w:w="1158"/>
        <w:gridCol w:w="1158"/>
        <w:gridCol w:w="1157"/>
        <w:gridCol w:w="1158"/>
        <w:gridCol w:w="1158"/>
      </w:tblGrid>
      <w:tr w:rsidR="00F52CE4" w:rsidRPr="00A92C6A" w:rsidTr="00F52CE4">
        <w:trPr>
          <w:trHeight w:val="244"/>
          <w:tblHeader/>
        </w:trPr>
        <w:tc>
          <w:tcPr>
            <w:tcW w:w="2977" w:type="dxa"/>
            <w:vMerge w:val="restart"/>
            <w:tcBorders>
              <w:top w:val="single" w:sz="12" w:space="0" w:color="auto"/>
            </w:tcBorders>
            <w:tcMar>
              <w:top w:w="0" w:type="dxa"/>
              <w:left w:w="30" w:type="dxa"/>
              <w:bottom w:w="0" w:type="dxa"/>
              <w:right w:w="30" w:type="dxa"/>
            </w:tcMar>
          </w:tcPr>
          <w:p w:rsidR="00F52CE4" w:rsidRPr="00A92C6A" w:rsidRDefault="00F52CE4" w:rsidP="00F52CE4">
            <w:pPr>
              <w:spacing w:before="20" w:after="20"/>
              <w:rPr>
                <w:rFonts w:ascii="Times New Roman" w:hAnsi="Times New Roman"/>
                <w:b/>
                <w:sz w:val="22"/>
                <w:szCs w:val="22"/>
                <w:lang w:val="ky-KG"/>
              </w:rPr>
            </w:pPr>
          </w:p>
        </w:tc>
        <w:tc>
          <w:tcPr>
            <w:tcW w:w="6946" w:type="dxa"/>
            <w:gridSpan w:val="6"/>
            <w:tcBorders>
              <w:top w:val="single" w:sz="12" w:space="0" w:color="auto"/>
              <w:bottom w:val="single" w:sz="8" w:space="0" w:color="auto"/>
            </w:tcBorders>
            <w:tcMar>
              <w:top w:w="0" w:type="dxa"/>
              <w:left w:w="30" w:type="dxa"/>
              <w:bottom w:w="0" w:type="dxa"/>
              <w:right w:w="30" w:type="dxa"/>
            </w:tcMar>
            <w:vAlign w:val="center"/>
          </w:tcPr>
          <w:p w:rsidR="00F52CE4" w:rsidRPr="00A92C6A" w:rsidRDefault="00F52CE4" w:rsidP="00F52CE4">
            <w:pPr>
              <w:spacing w:before="20" w:after="20"/>
              <w:jc w:val="center"/>
              <w:rPr>
                <w:rFonts w:ascii="Times New Roman" w:hAnsi="Times New Roman"/>
                <w:b/>
                <w:sz w:val="22"/>
                <w:szCs w:val="22"/>
              </w:rPr>
            </w:pPr>
            <w:r w:rsidRPr="00A92C6A">
              <w:rPr>
                <w:rFonts w:ascii="Times New Roman" w:hAnsi="Times New Roman"/>
                <w:b/>
                <w:sz w:val="22"/>
                <w:szCs w:val="22"/>
              </w:rPr>
              <w:t>Ишке киргизилген</w:t>
            </w:r>
          </w:p>
        </w:tc>
      </w:tr>
      <w:tr w:rsidR="00F52CE4" w:rsidRPr="00A92C6A" w:rsidTr="00F52CE4">
        <w:trPr>
          <w:trHeight w:val="244"/>
          <w:tblHeader/>
        </w:trPr>
        <w:tc>
          <w:tcPr>
            <w:tcW w:w="2977" w:type="dxa"/>
            <w:vMerge/>
            <w:tcMar>
              <w:top w:w="0" w:type="dxa"/>
              <w:left w:w="30" w:type="dxa"/>
              <w:bottom w:w="0" w:type="dxa"/>
              <w:right w:w="30" w:type="dxa"/>
            </w:tcMar>
            <w:vAlign w:val="center"/>
          </w:tcPr>
          <w:p w:rsidR="00F52CE4" w:rsidRPr="00A92C6A" w:rsidRDefault="00F52CE4" w:rsidP="00F52CE4">
            <w:pPr>
              <w:spacing w:before="20" w:after="20"/>
              <w:rPr>
                <w:rFonts w:ascii="Times New Roman" w:hAnsi="Times New Roman"/>
                <w:b/>
                <w:sz w:val="22"/>
                <w:szCs w:val="22"/>
              </w:rPr>
            </w:pPr>
          </w:p>
        </w:tc>
        <w:tc>
          <w:tcPr>
            <w:tcW w:w="3473" w:type="dxa"/>
            <w:gridSpan w:val="3"/>
            <w:tcBorders>
              <w:top w:val="single" w:sz="8" w:space="0" w:color="auto"/>
              <w:bottom w:val="single" w:sz="8" w:space="0" w:color="auto"/>
            </w:tcBorders>
            <w:tcMar>
              <w:top w:w="0" w:type="dxa"/>
              <w:left w:w="30" w:type="dxa"/>
              <w:bottom w:w="0" w:type="dxa"/>
              <w:right w:w="30" w:type="dxa"/>
            </w:tcMar>
          </w:tcPr>
          <w:p w:rsidR="00F52CE4" w:rsidRPr="00A92C6A" w:rsidRDefault="00F52CE4" w:rsidP="00F52CE4">
            <w:pPr>
              <w:spacing w:before="20" w:after="20"/>
              <w:jc w:val="center"/>
              <w:rPr>
                <w:rFonts w:ascii="Times New Roman" w:hAnsi="Times New Roman"/>
                <w:b/>
                <w:sz w:val="22"/>
                <w:szCs w:val="22"/>
              </w:rPr>
            </w:pPr>
            <w:r w:rsidRPr="00A92C6A">
              <w:rPr>
                <w:rFonts w:ascii="Times New Roman" w:hAnsi="Times New Roman"/>
                <w:b/>
                <w:sz w:val="22"/>
                <w:szCs w:val="22"/>
              </w:rPr>
              <w:t>үйлөрдүн саны</w:t>
            </w:r>
          </w:p>
        </w:tc>
        <w:tc>
          <w:tcPr>
            <w:tcW w:w="3473" w:type="dxa"/>
            <w:gridSpan w:val="3"/>
            <w:tcBorders>
              <w:top w:val="single" w:sz="8" w:space="0" w:color="auto"/>
              <w:bottom w:val="single" w:sz="8" w:space="0" w:color="auto"/>
            </w:tcBorders>
            <w:tcMar>
              <w:top w:w="0" w:type="dxa"/>
              <w:left w:w="30" w:type="dxa"/>
              <w:bottom w:w="0" w:type="dxa"/>
              <w:right w:w="30" w:type="dxa"/>
            </w:tcMar>
          </w:tcPr>
          <w:p w:rsidR="00F52CE4" w:rsidRPr="00A92C6A" w:rsidRDefault="00F52CE4" w:rsidP="00F52CE4">
            <w:pPr>
              <w:spacing w:before="20" w:after="20"/>
              <w:jc w:val="center"/>
              <w:rPr>
                <w:rFonts w:ascii="Times New Roman" w:hAnsi="Times New Roman"/>
                <w:b/>
                <w:sz w:val="22"/>
                <w:szCs w:val="22"/>
              </w:rPr>
            </w:pPr>
            <w:r w:rsidRPr="00A92C6A">
              <w:rPr>
                <w:rFonts w:ascii="Times New Roman" w:hAnsi="Times New Roman"/>
                <w:b/>
                <w:sz w:val="22"/>
                <w:szCs w:val="22"/>
              </w:rPr>
              <w:t>жалпы аянттын чарчы метри</w:t>
            </w:r>
          </w:p>
        </w:tc>
      </w:tr>
      <w:tr w:rsidR="00F52CE4" w:rsidRPr="00A92C6A" w:rsidTr="00F52CE4">
        <w:trPr>
          <w:trHeight w:val="244"/>
          <w:tblHeader/>
        </w:trPr>
        <w:tc>
          <w:tcPr>
            <w:tcW w:w="2977" w:type="dxa"/>
            <w:vMerge/>
            <w:tcBorders>
              <w:bottom w:val="single" w:sz="8" w:space="0" w:color="auto"/>
            </w:tcBorders>
            <w:tcMar>
              <w:top w:w="0" w:type="dxa"/>
              <w:left w:w="30" w:type="dxa"/>
              <w:bottom w:w="0" w:type="dxa"/>
              <w:right w:w="30" w:type="dxa"/>
            </w:tcMar>
            <w:vAlign w:val="center"/>
          </w:tcPr>
          <w:p w:rsidR="00F52CE4" w:rsidRPr="00A92C6A" w:rsidRDefault="00F52CE4" w:rsidP="00F52CE4">
            <w:pPr>
              <w:spacing w:before="20" w:after="20"/>
              <w:rPr>
                <w:rFonts w:ascii="Times New Roman" w:hAnsi="Times New Roman"/>
                <w:b/>
                <w:sz w:val="22"/>
                <w:szCs w:val="22"/>
              </w:rPr>
            </w:pPr>
          </w:p>
        </w:tc>
        <w:tc>
          <w:tcPr>
            <w:tcW w:w="1157" w:type="dxa"/>
            <w:tcBorders>
              <w:top w:val="single" w:sz="8" w:space="0" w:color="auto"/>
              <w:bottom w:val="single" w:sz="8" w:space="0" w:color="auto"/>
            </w:tcBorders>
            <w:tcMar>
              <w:top w:w="0" w:type="dxa"/>
              <w:left w:w="30" w:type="dxa"/>
              <w:bottom w:w="0" w:type="dxa"/>
              <w:right w:w="30" w:type="dxa"/>
            </w:tcMar>
          </w:tcPr>
          <w:p w:rsidR="00F52CE4" w:rsidRPr="00A92C6A" w:rsidRDefault="00F52CE4" w:rsidP="00F52CE4">
            <w:pPr>
              <w:spacing w:before="20" w:after="20"/>
              <w:jc w:val="right"/>
              <w:rPr>
                <w:rFonts w:ascii="Times New Roman" w:hAnsi="Times New Roman"/>
                <w:b/>
                <w:sz w:val="22"/>
                <w:szCs w:val="22"/>
              </w:rPr>
            </w:pPr>
            <w:r w:rsidRPr="00A92C6A">
              <w:rPr>
                <w:rFonts w:ascii="Times New Roman" w:hAnsi="Times New Roman"/>
                <w:b/>
                <w:sz w:val="22"/>
                <w:szCs w:val="22"/>
              </w:rPr>
              <w:t>202</w:t>
            </w:r>
            <w:r>
              <w:rPr>
                <w:rFonts w:ascii="Times New Roman" w:hAnsi="Times New Roman"/>
                <w:b/>
                <w:sz w:val="22"/>
                <w:szCs w:val="22"/>
              </w:rPr>
              <w:t>4</w:t>
            </w:r>
          </w:p>
        </w:tc>
        <w:tc>
          <w:tcPr>
            <w:tcW w:w="1158" w:type="dxa"/>
            <w:tcBorders>
              <w:top w:val="single" w:sz="8" w:space="0" w:color="auto"/>
              <w:bottom w:val="single" w:sz="8" w:space="0" w:color="auto"/>
            </w:tcBorders>
            <w:tcMar>
              <w:top w:w="0" w:type="dxa"/>
              <w:left w:w="30" w:type="dxa"/>
              <w:bottom w:w="0" w:type="dxa"/>
              <w:right w:w="30" w:type="dxa"/>
            </w:tcMar>
          </w:tcPr>
          <w:p w:rsidR="00F52CE4" w:rsidRPr="00A92C6A" w:rsidRDefault="00F52CE4" w:rsidP="00F52CE4">
            <w:pPr>
              <w:spacing w:before="20" w:after="20"/>
              <w:jc w:val="right"/>
              <w:rPr>
                <w:rFonts w:ascii="Times New Roman" w:hAnsi="Times New Roman"/>
                <w:b/>
                <w:sz w:val="22"/>
                <w:szCs w:val="22"/>
              </w:rPr>
            </w:pPr>
            <w:r w:rsidRPr="00A92C6A">
              <w:rPr>
                <w:rFonts w:ascii="Times New Roman" w:hAnsi="Times New Roman"/>
                <w:b/>
                <w:sz w:val="22"/>
                <w:szCs w:val="22"/>
              </w:rPr>
              <w:t>202</w:t>
            </w:r>
            <w:r>
              <w:rPr>
                <w:rFonts w:ascii="Times New Roman" w:hAnsi="Times New Roman"/>
                <w:b/>
                <w:sz w:val="22"/>
                <w:szCs w:val="22"/>
              </w:rPr>
              <w:t>5</w:t>
            </w:r>
          </w:p>
        </w:tc>
        <w:tc>
          <w:tcPr>
            <w:tcW w:w="1158" w:type="dxa"/>
            <w:tcBorders>
              <w:top w:val="single" w:sz="8" w:space="0" w:color="auto"/>
              <w:bottom w:val="single" w:sz="8" w:space="0" w:color="auto"/>
            </w:tcBorders>
            <w:tcMar>
              <w:top w:w="0" w:type="dxa"/>
              <w:left w:w="30" w:type="dxa"/>
              <w:bottom w:w="0" w:type="dxa"/>
              <w:right w:w="30" w:type="dxa"/>
            </w:tcMar>
          </w:tcPr>
          <w:p w:rsidR="00F52CE4" w:rsidRPr="00A92C6A" w:rsidRDefault="00F52CE4" w:rsidP="00F52CE4">
            <w:pPr>
              <w:spacing w:before="20" w:after="20"/>
              <w:jc w:val="right"/>
              <w:rPr>
                <w:rFonts w:ascii="Times New Roman" w:hAnsi="Times New Roman"/>
                <w:b/>
                <w:sz w:val="22"/>
                <w:szCs w:val="22"/>
              </w:rPr>
            </w:pPr>
            <w:r w:rsidRPr="00A92C6A">
              <w:rPr>
                <w:rFonts w:ascii="Times New Roman" w:hAnsi="Times New Roman"/>
                <w:b/>
                <w:sz w:val="22"/>
                <w:szCs w:val="22"/>
              </w:rPr>
              <w:t>202</w:t>
            </w:r>
            <w:r>
              <w:rPr>
                <w:rFonts w:ascii="Times New Roman" w:hAnsi="Times New Roman"/>
                <w:b/>
                <w:sz w:val="22"/>
                <w:szCs w:val="22"/>
              </w:rPr>
              <w:t>5</w:t>
            </w:r>
          </w:p>
          <w:p w:rsidR="00F52CE4" w:rsidRPr="00A92C6A" w:rsidRDefault="00F52CE4" w:rsidP="00F52CE4">
            <w:pPr>
              <w:spacing w:before="20" w:after="20"/>
              <w:jc w:val="right"/>
              <w:rPr>
                <w:rFonts w:ascii="Times New Roman" w:hAnsi="Times New Roman"/>
                <w:b/>
                <w:sz w:val="22"/>
                <w:szCs w:val="22"/>
              </w:rPr>
            </w:pPr>
            <w:r w:rsidRPr="00A92C6A">
              <w:rPr>
                <w:rFonts w:ascii="Times New Roman" w:hAnsi="Times New Roman"/>
                <w:b/>
                <w:sz w:val="22"/>
                <w:szCs w:val="22"/>
              </w:rPr>
              <w:t>202</w:t>
            </w:r>
            <w:r>
              <w:rPr>
                <w:rFonts w:ascii="Times New Roman" w:hAnsi="Times New Roman"/>
                <w:b/>
                <w:sz w:val="22"/>
                <w:szCs w:val="22"/>
              </w:rPr>
              <w:t xml:space="preserve">4 </w:t>
            </w:r>
            <w:r w:rsidRPr="00A92C6A">
              <w:rPr>
                <w:rFonts w:ascii="Times New Roman" w:hAnsi="Times New Roman"/>
                <w:b/>
                <w:sz w:val="22"/>
                <w:szCs w:val="22"/>
              </w:rPr>
              <w:t xml:space="preserve">карата пайыз менен </w:t>
            </w:r>
          </w:p>
        </w:tc>
        <w:tc>
          <w:tcPr>
            <w:tcW w:w="1157" w:type="dxa"/>
            <w:tcBorders>
              <w:top w:val="single" w:sz="8" w:space="0" w:color="auto"/>
              <w:bottom w:val="single" w:sz="8" w:space="0" w:color="auto"/>
            </w:tcBorders>
            <w:tcMar>
              <w:top w:w="0" w:type="dxa"/>
              <w:left w:w="30" w:type="dxa"/>
              <w:bottom w:w="0" w:type="dxa"/>
              <w:right w:w="30" w:type="dxa"/>
            </w:tcMar>
          </w:tcPr>
          <w:p w:rsidR="00F52CE4" w:rsidRPr="00A92C6A" w:rsidRDefault="00F52CE4" w:rsidP="00F52CE4">
            <w:pPr>
              <w:spacing w:before="20" w:after="20"/>
              <w:jc w:val="right"/>
              <w:rPr>
                <w:rFonts w:ascii="Times New Roman" w:hAnsi="Times New Roman"/>
                <w:b/>
                <w:sz w:val="22"/>
                <w:szCs w:val="22"/>
              </w:rPr>
            </w:pPr>
            <w:r w:rsidRPr="00A92C6A">
              <w:rPr>
                <w:rFonts w:ascii="Times New Roman" w:hAnsi="Times New Roman"/>
                <w:b/>
                <w:sz w:val="22"/>
                <w:szCs w:val="22"/>
              </w:rPr>
              <w:t>202</w:t>
            </w:r>
            <w:r>
              <w:rPr>
                <w:rFonts w:ascii="Times New Roman" w:hAnsi="Times New Roman"/>
                <w:b/>
                <w:sz w:val="22"/>
                <w:szCs w:val="22"/>
              </w:rPr>
              <w:t>4</w:t>
            </w:r>
          </w:p>
        </w:tc>
        <w:tc>
          <w:tcPr>
            <w:tcW w:w="1158" w:type="dxa"/>
            <w:tcBorders>
              <w:top w:val="single" w:sz="8" w:space="0" w:color="auto"/>
              <w:bottom w:val="single" w:sz="8" w:space="0" w:color="auto"/>
            </w:tcBorders>
          </w:tcPr>
          <w:p w:rsidR="00F52CE4" w:rsidRPr="00A92C6A" w:rsidRDefault="00F52CE4" w:rsidP="00F52CE4">
            <w:pPr>
              <w:spacing w:before="20" w:after="20"/>
              <w:jc w:val="right"/>
              <w:rPr>
                <w:rFonts w:ascii="Times New Roman" w:hAnsi="Times New Roman"/>
                <w:b/>
                <w:sz w:val="22"/>
                <w:szCs w:val="22"/>
              </w:rPr>
            </w:pPr>
            <w:r w:rsidRPr="00A92C6A">
              <w:rPr>
                <w:rFonts w:ascii="Times New Roman" w:hAnsi="Times New Roman"/>
                <w:b/>
                <w:sz w:val="22"/>
                <w:szCs w:val="22"/>
              </w:rPr>
              <w:t>202</w:t>
            </w:r>
            <w:r>
              <w:rPr>
                <w:rFonts w:ascii="Times New Roman" w:hAnsi="Times New Roman"/>
                <w:b/>
                <w:sz w:val="22"/>
                <w:szCs w:val="22"/>
              </w:rPr>
              <w:t>5</w:t>
            </w:r>
          </w:p>
        </w:tc>
        <w:tc>
          <w:tcPr>
            <w:tcW w:w="1158" w:type="dxa"/>
            <w:tcBorders>
              <w:top w:val="single" w:sz="8" w:space="0" w:color="auto"/>
              <w:bottom w:val="single" w:sz="8" w:space="0" w:color="auto"/>
            </w:tcBorders>
            <w:tcMar>
              <w:top w:w="0" w:type="dxa"/>
              <w:left w:w="30" w:type="dxa"/>
              <w:bottom w:w="0" w:type="dxa"/>
              <w:right w:w="30" w:type="dxa"/>
            </w:tcMar>
            <w:vAlign w:val="center"/>
          </w:tcPr>
          <w:p w:rsidR="00F52CE4" w:rsidRPr="00A92C6A" w:rsidRDefault="00F52CE4" w:rsidP="00F52CE4">
            <w:pPr>
              <w:spacing w:before="20" w:after="20"/>
              <w:jc w:val="right"/>
              <w:rPr>
                <w:rFonts w:ascii="Times New Roman" w:hAnsi="Times New Roman"/>
                <w:b/>
                <w:sz w:val="22"/>
                <w:szCs w:val="22"/>
              </w:rPr>
            </w:pPr>
            <w:r w:rsidRPr="00A92C6A">
              <w:rPr>
                <w:rFonts w:ascii="Times New Roman" w:hAnsi="Times New Roman"/>
                <w:b/>
                <w:sz w:val="22"/>
                <w:szCs w:val="22"/>
              </w:rPr>
              <w:t>202</w:t>
            </w:r>
            <w:r>
              <w:rPr>
                <w:rFonts w:ascii="Times New Roman" w:hAnsi="Times New Roman"/>
                <w:b/>
                <w:sz w:val="22"/>
                <w:szCs w:val="22"/>
              </w:rPr>
              <w:t>5</w:t>
            </w:r>
          </w:p>
          <w:p w:rsidR="00F52CE4" w:rsidRPr="00A92C6A" w:rsidRDefault="00F52CE4" w:rsidP="00F52CE4">
            <w:pPr>
              <w:spacing w:before="20" w:after="20"/>
              <w:jc w:val="right"/>
              <w:rPr>
                <w:rFonts w:ascii="Times New Roman" w:hAnsi="Times New Roman"/>
                <w:b/>
                <w:sz w:val="22"/>
                <w:szCs w:val="22"/>
              </w:rPr>
            </w:pPr>
            <w:r w:rsidRPr="00A92C6A">
              <w:rPr>
                <w:rFonts w:ascii="Times New Roman" w:hAnsi="Times New Roman"/>
                <w:b/>
                <w:sz w:val="22"/>
                <w:szCs w:val="22"/>
              </w:rPr>
              <w:t>202</w:t>
            </w:r>
            <w:r>
              <w:rPr>
                <w:rFonts w:ascii="Times New Roman" w:hAnsi="Times New Roman"/>
                <w:b/>
                <w:sz w:val="22"/>
                <w:szCs w:val="22"/>
              </w:rPr>
              <w:t>4</w:t>
            </w:r>
            <w:r w:rsidRPr="00A92C6A">
              <w:rPr>
                <w:rFonts w:ascii="Times New Roman" w:hAnsi="Times New Roman"/>
                <w:b/>
                <w:sz w:val="22"/>
                <w:szCs w:val="22"/>
              </w:rPr>
              <w:t xml:space="preserve"> карата пайыз менен</w:t>
            </w:r>
          </w:p>
        </w:tc>
      </w:tr>
      <w:tr w:rsidR="00F52CE4" w:rsidRPr="00A92C6A" w:rsidTr="00F52CE4">
        <w:trPr>
          <w:trHeight w:val="244"/>
        </w:trPr>
        <w:tc>
          <w:tcPr>
            <w:tcW w:w="2977" w:type="dxa"/>
            <w:tcBorders>
              <w:top w:val="single" w:sz="8" w:space="0" w:color="auto"/>
            </w:tcBorders>
            <w:tcMar>
              <w:top w:w="0" w:type="dxa"/>
              <w:left w:w="30" w:type="dxa"/>
              <w:bottom w:w="0" w:type="dxa"/>
              <w:right w:w="30" w:type="dxa"/>
            </w:tcMar>
            <w:vAlign w:val="bottom"/>
            <w:hideMark/>
          </w:tcPr>
          <w:p w:rsidR="00F52CE4" w:rsidRPr="00A92C6A" w:rsidRDefault="00F52CE4" w:rsidP="00F52CE4">
            <w:pPr>
              <w:spacing w:before="20" w:after="20"/>
              <w:ind w:left="112"/>
              <w:rPr>
                <w:rFonts w:ascii="Times New Roman" w:hAnsi="Times New Roman"/>
                <w:b/>
                <w:bCs/>
                <w:sz w:val="22"/>
                <w:szCs w:val="22"/>
              </w:rPr>
            </w:pPr>
            <w:r w:rsidRPr="00A92C6A">
              <w:rPr>
                <w:rFonts w:ascii="Times New Roman" w:hAnsi="Times New Roman"/>
                <w:b/>
                <w:bCs/>
                <w:sz w:val="22"/>
                <w:szCs w:val="22"/>
              </w:rPr>
              <w:t>Ош облусу</w:t>
            </w:r>
          </w:p>
        </w:tc>
        <w:tc>
          <w:tcPr>
            <w:tcW w:w="1157" w:type="dxa"/>
            <w:tcBorders>
              <w:top w:val="single" w:sz="8" w:space="0" w:color="auto"/>
            </w:tcBorders>
            <w:tcMar>
              <w:top w:w="0" w:type="dxa"/>
              <w:left w:w="30" w:type="dxa"/>
              <w:bottom w:w="0" w:type="dxa"/>
              <w:right w:w="30" w:type="dxa"/>
            </w:tcMar>
            <w:vAlign w:val="center"/>
          </w:tcPr>
          <w:p w:rsidR="00F52CE4" w:rsidRPr="00537606" w:rsidRDefault="00F52CE4" w:rsidP="00F52CE4">
            <w:pPr>
              <w:spacing w:before="20" w:after="20" w:line="276" w:lineRule="auto"/>
              <w:jc w:val="right"/>
              <w:rPr>
                <w:rFonts w:ascii="Times New Roman" w:hAnsi="Times New Roman"/>
                <w:b/>
                <w:color w:val="000000"/>
                <w:sz w:val="22"/>
                <w:szCs w:val="22"/>
              </w:rPr>
            </w:pPr>
            <w:r>
              <w:rPr>
                <w:rFonts w:ascii="Times New Roman" w:hAnsi="Times New Roman"/>
                <w:b/>
                <w:color w:val="000000"/>
                <w:sz w:val="22"/>
                <w:szCs w:val="22"/>
              </w:rPr>
              <w:t>110</w:t>
            </w:r>
          </w:p>
        </w:tc>
        <w:tc>
          <w:tcPr>
            <w:tcW w:w="1158" w:type="dxa"/>
            <w:tcBorders>
              <w:top w:val="single" w:sz="8" w:space="0" w:color="auto"/>
            </w:tcBorders>
            <w:tcMar>
              <w:top w:w="0" w:type="dxa"/>
              <w:left w:w="30" w:type="dxa"/>
              <w:bottom w:w="0" w:type="dxa"/>
              <w:right w:w="30" w:type="dxa"/>
            </w:tcMar>
            <w:vAlign w:val="center"/>
          </w:tcPr>
          <w:p w:rsidR="00F52CE4" w:rsidRPr="00537606" w:rsidRDefault="00F52CE4" w:rsidP="00F52CE4">
            <w:pPr>
              <w:spacing w:before="20" w:after="20" w:line="276" w:lineRule="auto"/>
              <w:jc w:val="right"/>
              <w:rPr>
                <w:rFonts w:ascii="Times New Roman" w:hAnsi="Times New Roman"/>
                <w:b/>
                <w:color w:val="000000"/>
                <w:sz w:val="22"/>
                <w:szCs w:val="22"/>
              </w:rPr>
            </w:pPr>
            <w:r>
              <w:rPr>
                <w:rFonts w:ascii="Times New Roman" w:hAnsi="Times New Roman"/>
                <w:b/>
                <w:color w:val="000000"/>
                <w:sz w:val="22"/>
                <w:szCs w:val="22"/>
              </w:rPr>
              <w:t>76</w:t>
            </w:r>
          </w:p>
        </w:tc>
        <w:tc>
          <w:tcPr>
            <w:tcW w:w="1158" w:type="dxa"/>
            <w:tcBorders>
              <w:top w:val="single" w:sz="8" w:space="0" w:color="auto"/>
            </w:tcBorders>
            <w:tcMar>
              <w:top w:w="0" w:type="dxa"/>
              <w:left w:w="30" w:type="dxa"/>
              <w:bottom w:w="0" w:type="dxa"/>
              <w:right w:w="30" w:type="dxa"/>
            </w:tcMar>
            <w:vAlign w:val="center"/>
          </w:tcPr>
          <w:p w:rsidR="00F52CE4" w:rsidRPr="00537606" w:rsidRDefault="00F52CE4" w:rsidP="00F52CE4">
            <w:pPr>
              <w:spacing w:before="20" w:after="20" w:line="276" w:lineRule="auto"/>
              <w:jc w:val="right"/>
              <w:rPr>
                <w:rFonts w:ascii="Times New Roman" w:hAnsi="Times New Roman"/>
                <w:b/>
                <w:color w:val="000000"/>
                <w:sz w:val="22"/>
                <w:szCs w:val="22"/>
              </w:rPr>
            </w:pPr>
            <w:r>
              <w:rPr>
                <w:rFonts w:ascii="Times New Roman" w:hAnsi="Times New Roman"/>
                <w:b/>
                <w:color w:val="000000"/>
                <w:sz w:val="22"/>
                <w:szCs w:val="22"/>
              </w:rPr>
              <w:t>69,1</w:t>
            </w:r>
          </w:p>
        </w:tc>
        <w:tc>
          <w:tcPr>
            <w:tcW w:w="1157" w:type="dxa"/>
            <w:tcBorders>
              <w:top w:val="single" w:sz="8" w:space="0" w:color="auto"/>
            </w:tcBorders>
            <w:tcMar>
              <w:top w:w="0" w:type="dxa"/>
              <w:left w:w="30" w:type="dxa"/>
              <w:bottom w:w="0" w:type="dxa"/>
              <w:right w:w="30" w:type="dxa"/>
            </w:tcMar>
            <w:vAlign w:val="center"/>
          </w:tcPr>
          <w:p w:rsidR="00F52CE4" w:rsidRPr="00537606" w:rsidRDefault="00F52CE4" w:rsidP="00F52CE4">
            <w:pPr>
              <w:spacing w:before="20" w:after="20" w:line="276" w:lineRule="auto"/>
              <w:jc w:val="right"/>
              <w:rPr>
                <w:rFonts w:ascii="Times New Roman" w:hAnsi="Times New Roman"/>
                <w:b/>
                <w:color w:val="000000"/>
                <w:sz w:val="22"/>
                <w:szCs w:val="22"/>
              </w:rPr>
            </w:pPr>
            <w:r>
              <w:rPr>
                <w:rFonts w:ascii="Times New Roman" w:hAnsi="Times New Roman"/>
                <w:b/>
                <w:color w:val="000000"/>
                <w:sz w:val="22"/>
                <w:szCs w:val="22"/>
              </w:rPr>
              <w:t>12 646</w:t>
            </w:r>
          </w:p>
        </w:tc>
        <w:tc>
          <w:tcPr>
            <w:tcW w:w="1158" w:type="dxa"/>
            <w:tcBorders>
              <w:top w:val="single" w:sz="8" w:space="0" w:color="auto"/>
            </w:tcBorders>
          </w:tcPr>
          <w:p w:rsidR="00F52CE4" w:rsidRPr="00537606" w:rsidRDefault="00F52CE4" w:rsidP="00F52CE4">
            <w:pPr>
              <w:spacing w:before="20" w:after="20" w:line="276" w:lineRule="auto"/>
              <w:jc w:val="right"/>
              <w:rPr>
                <w:rFonts w:ascii="Times New Roman" w:hAnsi="Times New Roman"/>
                <w:b/>
                <w:color w:val="000000"/>
                <w:sz w:val="22"/>
                <w:szCs w:val="22"/>
              </w:rPr>
            </w:pPr>
            <w:r>
              <w:rPr>
                <w:rFonts w:ascii="Times New Roman" w:hAnsi="Times New Roman"/>
                <w:b/>
                <w:color w:val="000000"/>
                <w:sz w:val="22"/>
                <w:szCs w:val="22"/>
              </w:rPr>
              <w:t xml:space="preserve"> 8 947</w:t>
            </w:r>
          </w:p>
        </w:tc>
        <w:tc>
          <w:tcPr>
            <w:tcW w:w="1158" w:type="dxa"/>
            <w:tcBorders>
              <w:top w:val="single" w:sz="8" w:space="0" w:color="auto"/>
            </w:tcBorders>
            <w:tcMar>
              <w:top w:w="0" w:type="dxa"/>
              <w:left w:w="30" w:type="dxa"/>
              <w:bottom w:w="0" w:type="dxa"/>
              <w:right w:w="30" w:type="dxa"/>
            </w:tcMar>
            <w:vAlign w:val="center"/>
          </w:tcPr>
          <w:p w:rsidR="00F52CE4" w:rsidRPr="00537606" w:rsidRDefault="00F52CE4" w:rsidP="00F52CE4">
            <w:pPr>
              <w:spacing w:before="20" w:after="20" w:line="276" w:lineRule="auto"/>
              <w:jc w:val="right"/>
              <w:rPr>
                <w:rFonts w:ascii="Times New Roman" w:hAnsi="Times New Roman"/>
                <w:b/>
                <w:color w:val="000000"/>
                <w:sz w:val="22"/>
                <w:szCs w:val="22"/>
              </w:rPr>
            </w:pPr>
            <w:r>
              <w:rPr>
                <w:rFonts w:ascii="Times New Roman" w:hAnsi="Times New Roman"/>
                <w:b/>
                <w:color w:val="000000"/>
                <w:sz w:val="22"/>
                <w:szCs w:val="22"/>
              </w:rPr>
              <w:t>76,2</w:t>
            </w:r>
          </w:p>
        </w:tc>
      </w:tr>
      <w:tr w:rsidR="00F52CE4" w:rsidRPr="00A92C6A" w:rsidTr="00F52CE4">
        <w:trPr>
          <w:trHeight w:val="244"/>
        </w:trPr>
        <w:tc>
          <w:tcPr>
            <w:tcW w:w="2977" w:type="dxa"/>
            <w:tcMar>
              <w:top w:w="0" w:type="dxa"/>
              <w:left w:w="30" w:type="dxa"/>
              <w:bottom w:w="0" w:type="dxa"/>
              <w:right w:w="30" w:type="dxa"/>
            </w:tcMar>
            <w:vAlign w:val="bottom"/>
            <w:hideMark/>
          </w:tcPr>
          <w:p w:rsidR="00F52CE4" w:rsidRPr="00A92C6A" w:rsidRDefault="00F52CE4" w:rsidP="00F52CE4">
            <w:pPr>
              <w:spacing w:before="20" w:after="20"/>
              <w:ind w:left="113"/>
              <w:rPr>
                <w:rFonts w:ascii="Times New Roman" w:hAnsi="Times New Roman"/>
                <w:sz w:val="22"/>
                <w:szCs w:val="22"/>
              </w:rPr>
            </w:pPr>
            <w:r w:rsidRPr="00A92C6A">
              <w:rPr>
                <w:rFonts w:ascii="Times New Roman" w:hAnsi="Times New Roman"/>
                <w:sz w:val="22"/>
                <w:szCs w:val="22"/>
              </w:rPr>
              <w:t>Алай району</w:t>
            </w:r>
          </w:p>
        </w:tc>
        <w:tc>
          <w:tcPr>
            <w:tcW w:w="1157" w:type="dxa"/>
            <w:tcMar>
              <w:top w:w="0" w:type="dxa"/>
              <w:left w:w="30" w:type="dxa"/>
              <w:bottom w:w="0" w:type="dxa"/>
              <w:right w:w="30" w:type="dxa"/>
            </w:tcMar>
            <w:vAlign w:val="center"/>
          </w:tcPr>
          <w:p w:rsidR="00F52CE4" w:rsidRPr="00537606" w:rsidRDefault="00F52CE4" w:rsidP="00F52CE4">
            <w:pPr>
              <w:spacing w:before="20" w:after="20" w:line="276" w:lineRule="auto"/>
              <w:jc w:val="right"/>
              <w:rPr>
                <w:rFonts w:ascii="Times New Roman" w:hAnsi="Times New Roman"/>
                <w:color w:val="000000"/>
                <w:sz w:val="22"/>
                <w:szCs w:val="22"/>
              </w:rPr>
            </w:pPr>
            <w:r>
              <w:rPr>
                <w:rFonts w:ascii="Times New Roman" w:hAnsi="Times New Roman"/>
                <w:color w:val="000000"/>
                <w:sz w:val="22"/>
                <w:szCs w:val="22"/>
              </w:rPr>
              <w:t>16</w:t>
            </w:r>
          </w:p>
        </w:tc>
        <w:tc>
          <w:tcPr>
            <w:tcW w:w="1158" w:type="dxa"/>
            <w:tcMar>
              <w:top w:w="0" w:type="dxa"/>
              <w:left w:w="30" w:type="dxa"/>
              <w:bottom w:w="0" w:type="dxa"/>
              <w:right w:w="30" w:type="dxa"/>
            </w:tcMar>
            <w:vAlign w:val="center"/>
          </w:tcPr>
          <w:p w:rsidR="00F52CE4" w:rsidRPr="00537606" w:rsidRDefault="00F52CE4" w:rsidP="00F52CE4">
            <w:pPr>
              <w:spacing w:before="20" w:after="20" w:line="276" w:lineRule="auto"/>
              <w:jc w:val="right"/>
              <w:rPr>
                <w:rFonts w:ascii="Times New Roman" w:hAnsi="Times New Roman"/>
                <w:color w:val="000000"/>
                <w:sz w:val="22"/>
                <w:szCs w:val="22"/>
              </w:rPr>
            </w:pPr>
            <w:r>
              <w:rPr>
                <w:rFonts w:ascii="Times New Roman" w:hAnsi="Times New Roman"/>
                <w:color w:val="000000"/>
                <w:sz w:val="22"/>
                <w:szCs w:val="22"/>
              </w:rPr>
              <w:t>4</w:t>
            </w:r>
          </w:p>
        </w:tc>
        <w:tc>
          <w:tcPr>
            <w:tcW w:w="1158" w:type="dxa"/>
            <w:tcMar>
              <w:top w:w="0" w:type="dxa"/>
              <w:left w:w="30" w:type="dxa"/>
              <w:bottom w:w="0" w:type="dxa"/>
              <w:right w:w="30" w:type="dxa"/>
            </w:tcMar>
            <w:vAlign w:val="center"/>
          </w:tcPr>
          <w:p w:rsidR="00F52CE4" w:rsidRPr="00537606" w:rsidRDefault="00F52CE4" w:rsidP="00F52CE4">
            <w:pPr>
              <w:spacing w:before="20" w:after="20" w:line="276" w:lineRule="auto"/>
              <w:jc w:val="right"/>
              <w:rPr>
                <w:rFonts w:ascii="Times New Roman" w:hAnsi="Times New Roman"/>
                <w:color w:val="000000"/>
                <w:sz w:val="22"/>
                <w:szCs w:val="22"/>
              </w:rPr>
            </w:pPr>
            <w:r>
              <w:rPr>
                <w:rFonts w:ascii="Times New Roman" w:hAnsi="Times New Roman"/>
                <w:color w:val="000000"/>
                <w:sz w:val="22"/>
                <w:szCs w:val="22"/>
              </w:rPr>
              <w:t>25,0</w:t>
            </w:r>
          </w:p>
        </w:tc>
        <w:tc>
          <w:tcPr>
            <w:tcW w:w="1157" w:type="dxa"/>
            <w:tcMar>
              <w:top w:w="0" w:type="dxa"/>
              <w:left w:w="30" w:type="dxa"/>
              <w:bottom w:w="0" w:type="dxa"/>
              <w:right w:w="30" w:type="dxa"/>
            </w:tcMar>
            <w:vAlign w:val="center"/>
          </w:tcPr>
          <w:p w:rsidR="00F52CE4" w:rsidRPr="00537606" w:rsidRDefault="00F52CE4" w:rsidP="00F52CE4">
            <w:pPr>
              <w:spacing w:before="20" w:after="20" w:line="276" w:lineRule="auto"/>
              <w:jc w:val="right"/>
              <w:rPr>
                <w:rFonts w:ascii="Times New Roman" w:hAnsi="Times New Roman"/>
                <w:color w:val="000000"/>
                <w:sz w:val="22"/>
                <w:szCs w:val="22"/>
              </w:rPr>
            </w:pPr>
            <w:r>
              <w:rPr>
                <w:rFonts w:ascii="Times New Roman" w:hAnsi="Times New Roman"/>
                <w:color w:val="000000"/>
                <w:sz w:val="22"/>
                <w:szCs w:val="22"/>
              </w:rPr>
              <w:t>2 044</w:t>
            </w:r>
          </w:p>
        </w:tc>
        <w:tc>
          <w:tcPr>
            <w:tcW w:w="1158" w:type="dxa"/>
          </w:tcPr>
          <w:p w:rsidR="00F52CE4" w:rsidRPr="00537606" w:rsidRDefault="00F52CE4" w:rsidP="00F52CE4">
            <w:pPr>
              <w:spacing w:before="20" w:after="20" w:line="276" w:lineRule="auto"/>
              <w:jc w:val="right"/>
              <w:rPr>
                <w:rFonts w:ascii="Times New Roman" w:hAnsi="Times New Roman"/>
                <w:color w:val="000000"/>
                <w:sz w:val="22"/>
                <w:szCs w:val="22"/>
              </w:rPr>
            </w:pPr>
            <w:r>
              <w:rPr>
                <w:rFonts w:ascii="Times New Roman" w:hAnsi="Times New Roman"/>
                <w:color w:val="000000"/>
                <w:sz w:val="22"/>
                <w:szCs w:val="22"/>
              </w:rPr>
              <w:t>450</w:t>
            </w:r>
          </w:p>
        </w:tc>
        <w:tc>
          <w:tcPr>
            <w:tcW w:w="1158" w:type="dxa"/>
            <w:tcMar>
              <w:top w:w="0" w:type="dxa"/>
              <w:left w:w="30" w:type="dxa"/>
              <w:bottom w:w="0" w:type="dxa"/>
              <w:right w:w="30" w:type="dxa"/>
            </w:tcMar>
            <w:vAlign w:val="center"/>
          </w:tcPr>
          <w:p w:rsidR="00F52CE4" w:rsidRPr="00537606" w:rsidRDefault="00F52CE4" w:rsidP="00F52CE4">
            <w:pPr>
              <w:spacing w:before="20" w:after="20" w:line="276" w:lineRule="auto"/>
              <w:jc w:val="right"/>
              <w:rPr>
                <w:rFonts w:ascii="Times New Roman" w:hAnsi="Times New Roman"/>
                <w:color w:val="000000"/>
                <w:sz w:val="22"/>
                <w:szCs w:val="22"/>
              </w:rPr>
            </w:pPr>
            <w:r>
              <w:rPr>
                <w:rFonts w:ascii="Times New Roman" w:hAnsi="Times New Roman"/>
                <w:color w:val="000000"/>
                <w:sz w:val="22"/>
                <w:szCs w:val="22"/>
              </w:rPr>
              <w:t>22,0</w:t>
            </w:r>
          </w:p>
        </w:tc>
      </w:tr>
      <w:tr w:rsidR="00F52CE4" w:rsidRPr="00A92C6A" w:rsidTr="00F52CE4">
        <w:trPr>
          <w:trHeight w:val="244"/>
        </w:trPr>
        <w:tc>
          <w:tcPr>
            <w:tcW w:w="2977" w:type="dxa"/>
            <w:tcMar>
              <w:top w:w="0" w:type="dxa"/>
              <w:left w:w="30" w:type="dxa"/>
              <w:bottom w:w="0" w:type="dxa"/>
              <w:right w:w="30" w:type="dxa"/>
            </w:tcMar>
            <w:vAlign w:val="bottom"/>
            <w:hideMark/>
          </w:tcPr>
          <w:p w:rsidR="00F52CE4" w:rsidRPr="00A92C6A" w:rsidRDefault="00F52CE4" w:rsidP="00F52CE4">
            <w:pPr>
              <w:spacing w:before="20" w:after="20"/>
              <w:ind w:left="113"/>
              <w:rPr>
                <w:rFonts w:ascii="Times New Roman" w:hAnsi="Times New Roman"/>
                <w:sz w:val="22"/>
                <w:szCs w:val="22"/>
              </w:rPr>
            </w:pPr>
            <w:r w:rsidRPr="00A92C6A">
              <w:rPr>
                <w:rFonts w:ascii="Times New Roman" w:hAnsi="Times New Roman"/>
                <w:sz w:val="22"/>
                <w:szCs w:val="22"/>
              </w:rPr>
              <w:t>Араван району</w:t>
            </w:r>
          </w:p>
        </w:tc>
        <w:tc>
          <w:tcPr>
            <w:tcW w:w="1157" w:type="dxa"/>
            <w:tcMar>
              <w:top w:w="0" w:type="dxa"/>
              <w:left w:w="30" w:type="dxa"/>
              <w:bottom w:w="0" w:type="dxa"/>
              <w:right w:w="30" w:type="dxa"/>
            </w:tcMar>
            <w:vAlign w:val="center"/>
          </w:tcPr>
          <w:p w:rsidR="00F52CE4" w:rsidRPr="00537606" w:rsidRDefault="00F52CE4" w:rsidP="00F52CE4">
            <w:pPr>
              <w:spacing w:before="20" w:after="20" w:line="276" w:lineRule="auto"/>
              <w:jc w:val="right"/>
              <w:rPr>
                <w:rFonts w:ascii="Times New Roman" w:hAnsi="Times New Roman"/>
                <w:color w:val="000000"/>
                <w:sz w:val="22"/>
                <w:szCs w:val="22"/>
              </w:rPr>
            </w:pPr>
            <w:r>
              <w:rPr>
                <w:rFonts w:ascii="Times New Roman" w:hAnsi="Times New Roman"/>
                <w:color w:val="000000"/>
                <w:sz w:val="22"/>
                <w:szCs w:val="22"/>
              </w:rPr>
              <w:t>24</w:t>
            </w:r>
          </w:p>
        </w:tc>
        <w:tc>
          <w:tcPr>
            <w:tcW w:w="1158" w:type="dxa"/>
            <w:tcMar>
              <w:top w:w="0" w:type="dxa"/>
              <w:left w:w="30" w:type="dxa"/>
              <w:bottom w:w="0" w:type="dxa"/>
              <w:right w:w="30" w:type="dxa"/>
            </w:tcMar>
            <w:vAlign w:val="center"/>
          </w:tcPr>
          <w:p w:rsidR="00F52CE4" w:rsidRPr="00537606" w:rsidRDefault="00F52CE4" w:rsidP="00F52CE4">
            <w:pPr>
              <w:spacing w:before="20" w:after="20" w:line="276" w:lineRule="auto"/>
              <w:jc w:val="right"/>
              <w:rPr>
                <w:rFonts w:ascii="Times New Roman" w:hAnsi="Times New Roman"/>
                <w:color w:val="000000"/>
                <w:sz w:val="22"/>
                <w:szCs w:val="22"/>
              </w:rPr>
            </w:pPr>
            <w:r>
              <w:rPr>
                <w:rFonts w:ascii="Times New Roman" w:hAnsi="Times New Roman"/>
                <w:color w:val="000000"/>
                <w:sz w:val="22"/>
                <w:szCs w:val="22"/>
              </w:rPr>
              <w:t>15</w:t>
            </w:r>
          </w:p>
        </w:tc>
        <w:tc>
          <w:tcPr>
            <w:tcW w:w="1158" w:type="dxa"/>
            <w:tcMar>
              <w:top w:w="0" w:type="dxa"/>
              <w:left w:w="30" w:type="dxa"/>
              <w:bottom w:w="0" w:type="dxa"/>
              <w:right w:w="30" w:type="dxa"/>
            </w:tcMar>
            <w:vAlign w:val="center"/>
          </w:tcPr>
          <w:p w:rsidR="00F52CE4" w:rsidRPr="00537606" w:rsidRDefault="00F52CE4" w:rsidP="00F52CE4">
            <w:pPr>
              <w:spacing w:before="20" w:after="20" w:line="276" w:lineRule="auto"/>
              <w:jc w:val="right"/>
              <w:rPr>
                <w:rFonts w:ascii="Times New Roman" w:hAnsi="Times New Roman"/>
                <w:color w:val="000000"/>
                <w:sz w:val="22"/>
                <w:szCs w:val="22"/>
              </w:rPr>
            </w:pPr>
            <w:r>
              <w:rPr>
                <w:rFonts w:ascii="Times New Roman" w:hAnsi="Times New Roman"/>
                <w:color w:val="000000"/>
                <w:sz w:val="22"/>
                <w:szCs w:val="22"/>
              </w:rPr>
              <w:t>62,5</w:t>
            </w:r>
          </w:p>
        </w:tc>
        <w:tc>
          <w:tcPr>
            <w:tcW w:w="1157" w:type="dxa"/>
            <w:tcMar>
              <w:top w:w="0" w:type="dxa"/>
              <w:left w:w="30" w:type="dxa"/>
              <w:bottom w:w="0" w:type="dxa"/>
              <w:right w:w="30" w:type="dxa"/>
            </w:tcMar>
            <w:vAlign w:val="center"/>
          </w:tcPr>
          <w:p w:rsidR="00F52CE4" w:rsidRPr="00537606" w:rsidRDefault="00F52CE4" w:rsidP="00F52CE4">
            <w:pPr>
              <w:spacing w:before="20" w:after="20" w:line="276" w:lineRule="auto"/>
              <w:jc w:val="right"/>
              <w:rPr>
                <w:rFonts w:ascii="Times New Roman" w:hAnsi="Times New Roman"/>
                <w:color w:val="000000"/>
                <w:sz w:val="22"/>
                <w:szCs w:val="22"/>
              </w:rPr>
            </w:pPr>
            <w:r>
              <w:rPr>
                <w:rFonts w:ascii="Times New Roman" w:hAnsi="Times New Roman"/>
                <w:color w:val="000000"/>
                <w:sz w:val="22"/>
                <w:szCs w:val="22"/>
              </w:rPr>
              <w:t>2 023</w:t>
            </w:r>
          </w:p>
        </w:tc>
        <w:tc>
          <w:tcPr>
            <w:tcW w:w="1158" w:type="dxa"/>
          </w:tcPr>
          <w:p w:rsidR="00F52CE4" w:rsidRPr="00537606" w:rsidRDefault="00F52CE4" w:rsidP="00F52CE4">
            <w:pPr>
              <w:spacing w:before="20" w:after="20" w:line="276" w:lineRule="auto"/>
              <w:jc w:val="right"/>
              <w:rPr>
                <w:rFonts w:ascii="Times New Roman" w:hAnsi="Times New Roman"/>
                <w:color w:val="000000"/>
                <w:sz w:val="22"/>
                <w:szCs w:val="22"/>
              </w:rPr>
            </w:pPr>
            <w:r>
              <w:rPr>
                <w:rFonts w:ascii="Times New Roman" w:hAnsi="Times New Roman"/>
                <w:color w:val="000000"/>
                <w:sz w:val="22"/>
                <w:szCs w:val="22"/>
              </w:rPr>
              <w:t>1 852</w:t>
            </w:r>
          </w:p>
        </w:tc>
        <w:tc>
          <w:tcPr>
            <w:tcW w:w="1158" w:type="dxa"/>
            <w:tcMar>
              <w:top w:w="0" w:type="dxa"/>
              <w:left w:w="30" w:type="dxa"/>
              <w:bottom w:w="0" w:type="dxa"/>
              <w:right w:w="30" w:type="dxa"/>
            </w:tcMar>
            <w:vAlign w:val="center"/>
          </w:tcPr>
          <w:p w:rsidR="00F52CE4" w:rsidRPr="00537606" w:rsidRDefault="00F52CE4" w:rsidP="00F52CE4">
            <w:pPr>
              <w:spacing w:before="20" w:after="20" w:line="276" w:lineRule="auto"/>
              <w:jc w:val="right"/>
              <w:rPr>
                <w:rFonts w:ascii="Times New Roman" w:hAnsi="Times New Roman"/>
                <w:color w:val="000000"/>
                <w:sz w:val="22"/>
                <w:szCs w:val="22"/>
              </w:rPr>
            </w:pPr>
            <w:r>
              <w:rPr>
                <w:rFonts w:ascii="Times New Roman" w:hAnsi="Times New Roman"/>
                <w:color w:val="000000"/>
                <w:sz w:val="22"/>
                <w:szCs w:val="22"/>
              </w:rPr>
              <w:t>91,6</w:t>
            </w:r>
          </w:p>
        </w:tc>
      </w:tr>
      <w:tr w:rsidR="00F52CE4" w:rsidRPr="00A92C6A" w:rsidTr="00F52CE4">
        <w:trPr>
          <w:trHeight w:val="244"/>
        </w:trPr>
        <w:tc>
          <w:tcPr>
            <w:tcW w:w="2977" w:type="dxa"/>
            <w:tcMar>
              <w:top w:w="0" w:type="dxa"/>
              <w:left w:w="30" w:type="dxa"/>
              <w:bottom w:w="0" w:type="dxa"/>
              <w:right w:w="30" w:type="dxa"/>
            </w:tcMar>
            <w:vAlign w:val="bottom"/>
            <w:hideMark/>
          </w:tcPr>
          <w:p w:rsidR="00F52CE4" w:rsidRPr="00A92C6A" w:rsidRDefault="00F52CE4" w:rsidP="00F52CE4">
            <w:pPr>
              <w:spacing w:before="20" w:after="20"/>
              <w:ind w:left="113"/>
              <w:rPr>
                <w:rFonts w:ascii="Times New Roman" w:hAnsi="Times New Roman"/>
                <w:sz w:val="22"/>
                <w:szCs w:val="22"/>
              </w:rPr>
            </w:pPr>
            <w:r w:rsidRPr="00A92C6A">
              <w:rPr>
                <w:rFonts w:ascii="Times New Roman" w:hAnsi="Times New Roman"/>
                <w:sz w:val="22"/>
                <w:szCs w:val="22"/>
              </w:rPr>
              <w:t>Кара-Суу району</w:t>
            </w:r>
          </w:p>
        </w:tc>
        <w:tc>
          <w:tcPr>
            <w:tcW w:w="1157" w:type="dxa"/>
            <w:tcMar>
              <w:top w:w="0" w:type="dxa"/>
              <w:left w:w="30" w:type="dxa"/>
              <w:bottom w:w="0" w:type="dxa"/>
              <w:right w:w="30" w:type="dxa"/>
            </w:tcMar>
            <w:vAlign w:val="center"/>
          </w:tcPr>
          <w:p w:rsidR="00F52CE4" w:rsidRPr="00537606" w:rsidRDefault="00F52CE4" w:rsidP="00F52CE4">
            <w:pPr>
              <w:spacing w:before="20" w:after="20" w:line="276" w:lineRule="auto"/>
              <w:jc w:val="right"/>
              <w:rPr>
                <w:rFonts w:ascii="Times New Roman" w:hAnsi="Times New Roman"/>
                <w:color w:val="000000"/>
                <w:sz w:val="22"/>
                <w:szCs w:val="22"/>
              </w:rPr>
            </w:pPr>
            <w:r>
              <w:rPr>
                <w:rFonts w:ascii="Times New Roman" w:hAnsi="Times New Roman"/>
                <w:color w:val="000000"/>
                <w:sz w:val="22"/>
                <w:szCs w:val="22"/>
              </w:rPr>
              <w:t>30</w:t>
            </w:r>
          </w:p>
        </w:tc>
        <w:tc>
          <w:tcPr>
            <w:tcW w:w="1158" w:type="dxa"/>
            <w:tcMar>
              <w:top w:w="0" w:type="dxa"/>
              <w:left w:w="30" w:type="dxa"/>
              <w:bottom w:w="0" w:type="dxa"/>
              <w:right w:w="30" w:type="dxa"/>
            </w:tcMar>
            <w:vAlign w:val="center"/>
          </w:tcPr>
          <w:p w:rsidR="00F52CE4" w:rsidRPr="00537606" w:rsidRDefault="00F52CE4" w:rsidP="00F52CE4">
            <w:pPr>
              <w:spacing w:before="20" w:after="20" w:line="276" w:lineRule="auto"/>
              <w:jc w:val="right"/>
              <w:rPr>
                <w:rFonts w:ascii="Times New Roman" w:hAnsi="Times New Roman"/>
                <w:color w:val="000000"/>
                <w:sz w:val="22"/>
                <w:szCs w:val="22"/>
              </w:rPr>
            </w:pPr>
            <w:r>
              <w:rPr>
                <w:rFonts w:ascii="Times New Roman" w:hAnsi="Times New Roman"/>
                <w:color w:val="000000"/>
                <w:sz w:val="22"/>
                <w:szCs w:val="22"/>
              </w:rPr>
              <w:t>19</w:t>
            </w:r>
          </w:p>
        </w:tc>
        <w:tc>
          <w:tcPr>
            <w:tcW w:w="1158" w:type="dxa"/>
            <w:tcMar>
              <w:top w:w="0" w:type="dxa"/>
              <w:left w:w="30" w:type="dxa"/>
              <w:bottom w:w="0" w:type="dxa"/>
              <w:right w:w="30" w:type="dxa"/>
            </w:tcMar>
            <w:vAlign w:val="center"/>
          </w:tcPr>
          <w:p w:rsidR="00F52CE4" w:rsidRPr="00537606" w:rsidRDefault="00F52CE4" w:rsidP="00F52CE4">
            <w:pPr>
              <w:spacing w:before="20" w:after="20" w:line="276" w:lineRule="auto"/>
              <w:jc w:val="right"/>
              <w:rPr>
                <w:rFonts w:ascii="Times New Roman" w:hAnsi="Times New Roman"/>
                <w:color w:val="000000"/>
                <w:sz w:val="22"/>
                <w:szCs w:val="22"/>
              </w:rPr>
            </w:pPr>
            <w:r>
              <w:rPr>
                <w:rFonts w:ascii="Times New Roman" w:hAnsi="Times New Roman"/>
                <w:color w:val="000000"/>
                <w:sz w:val="22"/>
                <w:szCs w:val="22"/>
              </w:rPr>
              <w:t>63,3</w:t>
            </w:r>
          </w:p>
        </w:tc>
        <w:tc>
          <w:tcPr>
            <w:tcW w:w="1157" w:type="dxa"/>
            <w:tcMar>
              <w:top w:w="0" w:type="dxa"/>
              <w:left w:w="30" w:type="dxa"/>
              <w:bottom w:w="0" w:type="dxa"/>
              <w:right w:w="30" w:type="dxa"/>
            </w:tcMar>
            <w:vAlign w:val="center"/>
          </w:tcPr>
          <w:p w:rsidR="00F52CE4" w:rsidRPr="00537606" w:rsidRDefault="00F52CE4" w:rsidP="00F52CE4">
            <w:pPr>
              <w:spacing w:before="20" w:after="20" w:line="276" w:lineRule="auto"/>
              <w:jc w:val="right"/>
              <w:rPr>
                <w:rFonts w:ascii="Times New Roman" w:hAnsi="Times New Roman"/>
                <w:color w:val="000000"/>
                <w:sz w:val="22"/>
                <w:szCs w:val="22"/>
              </w:rPr>
            </w:pPr>
            <w:r>
              <w:rPr>
                <w:rFonts w:ascii="Times New Roman" w:hAnsi="Times New Roman"/>
                <w:color w:val="000000"/>
                <w:sz w:val="22"/>
                <w:szCs w:val="22"/>
              </w:rPr>
              <w:t>4 048</w:t>
            </w:r>
          </w:p>
        </w:tc>
        <w:tc>
          <w:tcPr>
            <w:tcW w:w="1158" w:type="dxa"/>
          </w:tcPr>
          <w:p w:rsidR="00F52CE4" w:rsidRPr="00537606" w:rsidRDefault="00F52CE4" w:rsidP="00F52CE4">
            <w:pPr>
              <w:spacing w:before="20" w:after="20" w:line="276" w:lineRule="auto"/>
              <w:jc w:val="right"/>
              <w:rPr>
                <w:rFonts w:ascii="Times New Roman" w:hAnsi="Times New Roman"/>
                <w:color w:val="000000"/>
                <w:sz w:val="22"/>
                <w:szCs w:val="22"/>
              </w:rPr>
            </w:pPr>
            <w:r>
              <w:rPr>
                <w:rFonts w:ascii="Times New Roman" w:hAnsi="Times New Roman"/>
                <w:color w:val="000000"/>
                <w:sz w:val="22"/>
                <w:szCs w:val="22"/>
              </w:rPr>
              <w:t>2 511</w:t>
            </w:r>
          </w:p>
        </w:tc>
        <w:tc>
          <w:tcPr>
            <w:tcW w:w="1158" w:type="dxa"/>
            <w:tcMar>
              <w:top w:w="0" w:type="dxa"/>
              <w:left w:w="30" w:type="dxa"/>
              <w:bottom w:w="0" w:type="dxa"/>
              <w:right w:w="30" w:type="dxa"/>
            </w:tcMar>
            <w:vAlign w:val="center"/>
          </w:tcPr>
          <w:p w:rsidR="00F52CE4" w:rsidRPr="00537606" w:rsidRDefault="00F52CE4" w:rsidP="00F52CE4">
            <w:pPr>
              <w:spacing w:before="20" w:after="20" w:line="276" w:lineRule="auto"/>
              <w:jc w:val="right"/>
              <w:rPr>
                <w:rFonts w:ascii="Times New Roman" w:hAnsi="Times New Roman"/>
                <w:color w:val="000000"/>
                <w:sz w:val="22"/>
                <w:szCs w:val="22"/>
              </w:rPr>
            </w:pPr>
            <w:r>
              <w:rPr>
                <w:rFonts w:ascii="Times New Roman" w:hAnsi="Times New Roman"/>
                <w:color w:val="000000"/>
                <w:sz w:val="22"/>
                <w:szCs w:val="22"/>
              </w:rPr>
              <w:t>80,0</w:t>
            </w:r>
          </w:p>
        </w:tc>
      </w:tr>
      <w:tr w:rsidR="00F52CE4" w:rsidRPr="00A92C6A" w:rsidTr="00F52CE4">
        <w:trPr>
          <w:trHeight w:val="244"/>
        </w:trPr>
        <w:tc>
          <w:tcPr>
            <w:tcW w:w="2977" w:type="dxa"/>
            <w:tcMar>
              <w:top w:w="0" w:type="dxa"/>
              <w:left w:w="30" w:type="dxa"/>
              <w:bottom w:w="0" w:type="dxa"/>
              <w:right w:w="30" w:type="dxa"/>
            </w:tcMar>
            <w:vAlign w:val="bottom"/>
          </w:tcPr>
          <w:p w:rsidR="00F52CE4" w:rsidRPr="00A92C6A" w:rsidRDefault="00F52CE4" w:rsidP="00F52CE4">
            <w:pPr>
              <w:spacing w:before="20" w:after="20"/>
              <w:ind w:left="113"/>
              <w:rPr>
                <w:rFonts w:ascii="Times New Roman" w:hAnsi="Times New Roman"/>
                <w:sz w:val="22"/>
                <w:szCs w:val="22"/>
              </w:rPr>
            </w:pPr>
            <w:r w:rsidRPr="00A92C6A">
              <w:rPr>
                <w:rFonts w:ascii="Times New Roman" w:hAnsi="Times New Roman"/>
                <w:sz w:val="22"/>
                <w:szCs w:val="22"/>
              </w:rPr>
              <w:t>Ноокат району</w:t>
            </w:r>
          </w:p>
        </w:tc>
        <w:tc>
          <w:tcPr>
            <w:tcW w:w="1157" w:type="dxa"/>
            <w:tcMar>
              <w:top w:w="0" w:type="dxa"/>
              <w:left w:w="30" w:type="dxa"/>
              <w:bottom w:w="0" w:type="dxa"/>
              <w:right w:w="30" w:type="dxa"/>
            </w:tcMar>
            <w:vAlign w:val="center"/>
          </w:tcPr>
          <w:p w:rsidR="00F52CE4" w:rsidRPr="00537606" w:rsidRDefault="00F52CE4" w:rsidP="00F52CE4">
            <w:pPr>
              <w:spacing w:before="20" w:after="20" w:line="276" w:lineRule="auto"/>
              <w:jc w:val="right"/>
              <w:rPr>
                <w:rFonts w:ascii="Times New Roman" w:hAnsi="Times New Roman"/>
                <w:color w:val="000000"/>
                <w:sz w:val="22"/>
                <w:szCs w:val="22"/>
              </w:rPr>
            </w:pPr>
            <w:r>
              <w:rPr>
                <w:rFonts w:ascii="Times New Roman" w:hAnsi="Times New Roman"/>
                <w:color w:val="000000"/>
                <w:sz w:val="22"/>
                <w:szCs w:val="22"/>
              </w:rPr>
              <w:t>25</w:t>
            </w:r>
          </w:p>
        </w:tc>
        <w:tc>
          <w:tcPr>
            <w:tcW w:w="1158" w:type="dxa"/>
            <w:tcMar>
              <w:top w:w="0" w:type="dxa"/>
              <w:left w:w="30" w:type="dxa"/>
              <w:bottom w:w="0" w:type="dxa"/>
              <w:right w:w="30" w:type="dxa"/>
            </w:tcMar>
            <w:vAlign w:val="center"/>
          </w:tcPr>
          <w:p w:rsidR="00F52CE4" w:rsidRPr="00537606" w:rsidRDefault="00F52CE4" w:rsidP="00F52CE4">
            <w:pPr>
              <w:spacing w:before="20" w:after="20" w:line="276" w:lineRule="auto"/>
              <w:jc w:val="right"/>
              <w:rPr>
                <w:rFonts w:ascii="Times New Roman" w:hAnsi="Times New Roman"/>
                <w:color w:val="000000"/>
                <w:sz w:val="22"/>
                <w:szCs w:val="22"/>
              </w:rPr>
            </w:pPr>
            <w:r>
              <w:rPr>
                <w:rFonts w:ascii="Times New Roman" w:hAnsi="Times New Roman"/>
                <w:color w:val="000000"/>
                <w:sz w:val="22"/>
                <w:szCs w:val="22"/>
              </w:rPr>
              <w:t>28</w:t>
            </w:r>
          </w:p>
        </w:tc>
        <w:tc>
          <w:tcPr>
            <w:tcW w:w="1158" w:type="dxa"/>
            <w:tcMar>
              <w:top w:w="0" w:type="dxa"/>
              <w:left w:w="30" w:type="dxa"/>
              <w:bottom w:w="0" w:type="dxa"/>
              <w:right w:w="30" w:type="dxa"/>
            </w:tcMar>
            <w:vAlign w:val="center"/>
          </w:tcPr>
          <w:p w:rsidR="00F52CE4" w:rsidRPr="00537606" w:rsidRDefault="00F52CE4" w:rsidP="00F52CE4">
            <w:pPr>
              <w:spacing w:before="20" w:after="20" w:line="276" w:lineRule="auto"/>
              <w:jc w:val="right"/>
              <w:rPr>
                <w:rFonts w:ascii="Times New Roman" w:hAnsi="Times New Roman"/>
                <w:color w:val="000000"/>
                <w:sz w:val="22"/>
                <w:szCs w:val="22"/>
              </w:rPr>
            </w:pPr>
            <w:r>
              <w:rPr>
                <w:rFonts w:ascii="Times New Roman" w:hAnsi="Times New Roman"/>
                <w:color w:val="000000"/>
                <w:sz w:val="22"/>
                <w:szCs w:val="22"/>
              </w:rPr>
              <w:t>112,0</w:t>
            </w:r>
          </w:p>
        </w:tc>
        <w:tc>
          <w:tcPr>
            <w:tcW w:w="1157" w:type="dxa"/>
            <w:tcMar>
              <w:top w:w="0" w:type="dxa"/>
              <w:left w:w="30" w:type="dxa"/>
              <w:bottom w:w="0" w:type="dxa"/>
              <w:right w:w="30" w:type="dxa"/>
            </w:tcMar>
            <w:vAlign w:val="center"/>
          </w:tcPr>
          <w:p w:rsidR="00F52CE4" w:rsidRPr="00537606" w:rsidRDefault="00F52CE4" w:rsidP="00F52CE4">
            <w:pPr>
              <w:spacing w:before="20" w:after="20" w:line="276" w:lineRule="auto"/>
              <w:jc w:val="right"/>
              <w:rPr>
                <w:rFonts w:ascii="Times New Roman" w:hAnsi="Times New Roman"/>
                <w:color w:val="000000"/>
                <w:sz w:val="22"/>
                <w:szCs w:val="22"/>
              </w:rPr>
            </w:pPr>
            <w:r>
              <w:rPr>
                <w:rFonts w:ascii="Times New Roman" w:hAnsi="Times New Roman"/>
                <w:color w:val="000000"/>
                <w:sz w:val="22"/>
                <w:szCs w:val="22"/>
              </w:rPr>
              <w:t>2 415</w:t>
            </w:r>
          </w:p>
        </w:tc>
        <w:tc>
          <w:tcPr>
            <w:tcW w:w="1158" w:type="dxa"/>
          </w:tcPr>
          <w:p w:rsidR="00F52CE4" w:rsidRPr="00537606" w:rsidRDefault="00F52CE4" w:rsidP="00F52CE4">
            <w:pPr>
              <w:spacing w:before="20" w:after="20" w:line="276" w:lineRule="auto"/>
              <w:jc w:val="right"/>
              <w:rPr>
                <w:rFonts w:ascii="Times New Roman" w:hAnsi="Times New Roman"/>
                <w:color w:val="000000"/>
                <w:sz w:val="22"/>
                <w:szCs w:val="22"/>
              </w:rPr>
            </w:pPr>
            <w:r>
              <w:rPr>
                <w:rFonts w:ascii="Times New Roman" w:hAnsi="Times New Roman"/>
                <w:color w:val="000000"/>
                <w:sz w:val="22"/>
                <w:szCs w:val="22"/>
              </w:rPr>
              <w:t>3 133</w:t>
            </w:r>
          </w:p>
        </w:tc>
        <w:tc>
          <w:tcPr>
            <w:tcW w:w="1158" w:type="dxa"/>
            <w:tcMar>
              <w:top w:w="0" w:type="dxa"/>
              <w:left w:w="30" w:type="dxa"/>
              <w:bottom w:w="0" w:type="dxa"/>
              <w:right w:w="30" w:type="dxa"/>
            </w:tcMar>
            <w:vAlign w:val="center"/>
          </w:tcPr>
          <w:p w:rsidR="00F52CE4" w:rsidRPr="00537606" w:rsidRDefault="00F52CE4" w:rsidP="00F52CE4">
            <w:pPr>
              <w:spacing w:before="20" w:after="20" w:line="276" w:lineRule="auto"/>
              <w:jc w:val="right"/>
              <w:rPr>
                <w:rFonts w:ascii="Times New Roman" w:hAnsi="Times New Roman"/>
                <w:color w:val="000000"/>
                <w:sz w:val="22"/>
                <w:szCs w:val="22"/>
              </w:rPr>
            </w:pPr>
            <w:r>
              <w:rPr>
                <w:rFonts w:ascii="Times New Roman" w:hAnsi="Times New Roman"/>
                <w:color w:val="000000"/>
                <w:sz w:val="22"/>
                <w:szCs w:val="22"/>
              </w:rPr>
              <w:t>129,7</w:t>
            </w:r>
          </w:p>
        </w:tc>
      </w:tr>
      <w:tr w:rsidR="00F52CE4" w:rsidRPr="00A92C6A" w:rsidTr="00F52CE4">
        <w:trPr>
          <w:trHeight w:val="244"/>
        </w:trPr>
        <w:tc>
          <w:tcPr>
            <w:tcW w:w="2977" w:type="dxa"/>
            <w:tcMar>
              <w:top w:w="0" w:type="dxa"/>
              <w:left w:w="30" w:type="dxa"/>
              <w:bottom w:w="0" w:type="dxa"/>
              <w:right w:w="30" w:type="dxa"/>
            </w:tcMar>
            <w:vAlign w:val="bottom"/>
          </w:tcPr>
          <w:p w:rsidR="00F52CE4" w:rsidRPr="00A92C6A" w:rsidRDefault="00F52CE4" w:rsidP="00F52CE4">
            <w:pPr>
              <w:spacing w:before="20" w:after="20"/>
              <w:ind w:left="113"/>
              <w:rPr>
                <w:rFonts w:ascii="Times New Roman" w:hAnsi="Times New Roman"/>
                <w:sz w:val="22"/>
                <w:szCs w:val="22"/>
              </w:rPr>
            </w:pPr>
            <w:r w:rsidRPr="00A92C6A">
              <w:rPr>
                <w:rFonts w:ascii="Times New Roman" w:eastAsia="MS Mincho" w:hAnsi="Times New Roman"/>
                <w:sz w:val="22"/>
                <w:szCs w:val="22"/>
              </w:rPr>
              <w:t>Кара-Кулжа району</w:t>
            </w:r>
          </w:p>
        </w:tc>
        <w:tc>
          <w:tcPr>
            <w:tcW w:w="1157" w:type="dxa"/>
            <w:tcMar>
              <w:top w:w="0" w:type="dxa"/>
              <w:left w:w="30" w:type="dxa"/>
              <w:bottom w:w="0" w:type="dxa"/>
              <w:right w:w="30" w:type="dxa"/>
            </w:tcMar>
            <w:vAlign w:val="center"/>
          </w:tcPr>
          <w:p w:rsidR="00F52CE4" w:rsidRPr="00537606" w:rsidRDefault="00F52CE4" w:rsidP="00F52CE4">
            <w:pPr>
              <w:spacing w:before="20" w:after="20" w:line="276" w:lineRule="auto"/>
              <w:jc w:val="right"/>
              <w:rPr>
                <w:rFonts w:ascii="Times New Roman" w:hAnsi="Times New Roman"/>
                <w:color w:val="000000"/>
                <w:sz w:val="22"/>
                <w:szCs w:val="22"/>
              </w:rPr>
            </w:pPr>
            <w:r>
              <w:rPr>
                <w:rFonts w:ascii="Times New Roman" w:hAnsi="Times New Roman"/>
                <w:color w:val="000000"/>
                <w:sz w:val="22"/>
                <w:szCs w:val="22"/>
              </w:rPr>
              <w:t>6</w:t>
            </w:r>
          </w:p>
        </w:tc>
        <w:tc>
          <w:tcPr>
            <w:tcW w:w="1158" w:type="dxa"/>
            <w:tcMar>
              <w:top w:w="0" w:type="dxa"/>
              <w:left w:w="30" w:type="dxa"/>
              <w:bottom w:w="0" w:type="dxa"/>
              <w:right w:w="30" w:type="dxa"/>
            </w:tcMar>
            <w:vAlign w:val="center"/>
          </w:tcPr>
          <w:p w:rsidR="00F52CE4" w:rsidRPr="00537606" w:rsidRDefault="00F52CE4" w:rsidP="00F52CE4">
            <w:pPr>
              <w:spacing w:before="20" w:after="20" w:line="276" w:lineRule="auto"/>
              <w:jc w:val="right"/>
              <w:rPr>
                <w:rFonts w:ascii="Times New Roman" w:hAnsi="Times New Roman"/>
                <w:color w:val="000000"/>
                <w:sz w:val="22"/>
                <w:szCs w:val="22"/>
              </w:rPr>
            </w:pPr>
            <w:r>
              <w:rPr>
                <w:rFonts w:ascii="Times New Roman" w:hAnsi="Times New Roman"/>
                <w:color w:val="000000"/>
                <w:sz w:val="22"/>
                <w:szCs w:val="22"/>
              </w:rPr>
              <w:t>-</w:t>
            </w:r>
          </w:p>
        </w:tc>
        <w:tc>
          <w:tcPr>
            <w:tcW w:w="1158" w:type="dxa"/>
            <w:tcMar>
              <w:top w:w="0" w:type="dxa"/>
              <w:left w:w="30" w:type="dxa"/>
              <w:bottom w:w="0" w:type="dxa"/>
              <w:right w:w="30" w:type="dxa"/>
            </w:tcMar>
            <w:vAlign w:val="center"/>
          </w:tcPr>
          <w:p w:rsidR="00F52CE4" w:rsidRPr="00537606" w:rsidRDefault="00F52CE4" w:rsidP="00F52CE4">
            <w:pPr>
              <w:spacing w:before="20" w:after="20" w:line="276" w:lineRule="auto"/>
              <w:jc w:val="right"/>
              <w:rPr>
                <w:rFonts w:ascii="Times New Roman" w:hAnsi="Times New Roman"/>
                <w:color w:val="000000"/>
                <w:sz w:val="22"/>
                <w:szCs w:val="22"/>
              </w:rPr>
            </w:pPr>
            <w:r>
              <w:rPr>
                <w:rFonts w:ascii="Times New Roman" w:hAnsi="Times New Roman"/>
                <w:color w:val="000000"/>
                <w:sz w:val="22"/>
                <w:szCs w:val="22"/>
              </w:rPr>
              <w:t>-</w:t>
            </w:r>
          </w:p>
        </w:tc>
        <w:tc>
          <w:tcPr>
            <w:tcW w:w="1157" w:type="dxa"/>
            <w:tcMar>
              <w:top w:w="0" w:type="dxa"/>
              <w:left w:w="30" w:type="dxa"/>
              <w:bottom w:w="0" w:type="dxa"/>
              <w:right w:w="30" w:type="dxa"/>
            </w:tcMar>
            <w:vAlign w:val="center"/>
          </w:tcPr>
          <w:p w:rsidR="00F52CE4" w:rsidRPr="00537606" w:rsidRDefault="00F52CE4" w:rsidP="00F52CE4">
            <w:pPr>
              <w:spacing w:before="20" w:after="20" w:line="276" w:lineRule="auto"/>
              <w:jc w:val="right"/>
              <w:rPr>
                <w:rFonts w:ascii="Times New Roman" w:hAnsi="Times New Roman"/>
                <w:color w:val="000000"/>
                <w:sz w:val="22"/>
                <w:szCs w:val="22"/>
              </w:rPr>
            </w:pPr>
            <w:r>
              <w:rPr>
                <w:rFonts w:ascii="Times New Roman" w:hAnsi="Times New Roman"/>
                <w:color w:val="000000"/>
                <w:sz w:val="22"/>
                <w:szCs w:val="22"/>
              </w:rPr>
              <w:t>781</w:t>
            </w:r>
          </w:p>
        </w:tc>
        <w:tc>
          <w:tcPr>
            <w:tcW w:w="1158" w:type="dxa"/>
          </w:tcPr>
          <w:p w:rsidR="00F52CE4" w:rsidRPr="00537606" w:rsidRDefault="00F52CE4" w:rsidP="00F52CE4">
            <w:pPr>
              <w:spacing w:before="20" w:after="20" w:line="276" w:lineRule="auto"/>
              <w:jc w:val="right"/>
              <w:rPr>
                <w:rFonts w:ascii="Times New Roman" w:hAnsi="Times New Roman"/>
                <w:color w:val="000000"/>
                <w:sz w:val="22"/>
                <w:szCs w:val="22"/>
              </w:rPr>
            </w:pPr>
            <w:r>
              <w:rPr>
                <w:rFonts w:ascii="Times New Roman" w:hAnsi="Times New Roman"/>
                <w:color w:val="000000"/>
                <w:sz w:val="22"/>
                <w:szCs w:val="22"/>
              </w:rPr>
              <w:t>-</w:t>
            </w:r>
          </w:p>
        </w:tc>
        <w:tc>
          <w:tcPr>
            <w:tcW w:w="1158" w:type="dxa"/>
            <w:tcMar>
              <w:top w:w="0" w:type="dxa"/>
              <w:left w:w="30" w:type="dxa"/>
              <w:bottom w:w="0" w:type="dxa"/>
              <w:right w:w="30" w:type="dxa"/>
            </w:tcMar>
            <w:vAlign w:val="center"/>
          </w:tcPr>
          <w:p w:rsidR="00F52CE4" w:rsidRPr="00537606" w:rsidRDefault="00F52CE4" w:rsidP="00F52CE4">
            <w:pPr>
              <w:spacing w:before="20" w:after="20" w:line="276" w:lineRule="auto"/>
              <w:jc w:val="right"/>
              <w:rPr>
                <w:rFonts w:ascii="Times New Roman" w:hAnsi="Times New Roman"/>
                <w:color w:val="000000"/>
                <w:sz w:val="22"/>
                <w:szCs w:val="22"/>
              </w:rPr>
            </w:pPr>
            <w:r>
              <w:rPr>
                <w:rFonts w:ascii="Times New Roman" w:hAnsi="Times New Roman"/>
                <w:color w:val="000000"/>
                <w:sz w:val="22"/>
                <w:szCs w:val="22"/>
              </w:rPr>
              <w:t>-</w:t>
            </w:r>
          </w:p>
        </w:tc>
      </w:tr>
      <w:tr w:rsidR="00F52CE4" w:rsidRPr="00A92C6A" w:rsidTr="00F52CE4">
        <w:trPr>
          <w:trHeight w:val="244"/>
        </w:trPr>
        <w:tc>
          <w:tcPr>
            <w:tcW w:w="2977" w:type="dxa"/>
            <w:tcMar>
              <w:top w:w="0" w:type="dxa"/>
              <w:left w:w="30" w:type="dxa"/>
              <w:bottom w:w="0" w:type="dxa"/>
              <w:right w:w="30" w:type="dxa"/>
            </w:tcMar>
            <w:vAlign w:val="bottom"/>
          </w:tcPr>
          <w:p w:rsidR="00F52CE4" w:rsidRPr="00A92C6A" w:rsidRDefault="00F52CE4" w:rsidP="00F52CE4">
            <w:pPr>
              <w:spacing w:before="20" w:after="20"/>
              <w:ind w:left="113"/>
              <w:rPr>
                <w:rFonts w:ascii="Times New Roman" w:eastAsia="MS Mincho" w:hAnsi="Times New Roman"/>
                <w:sz w:val="22"/>
                <w:szCs w:val="22"/>
              </w:rPr>
            </w:pPr>
            <w:r w:rsidRPr="00A92C6A">
              <w:rPr>
                <w:rFonts w:ascii="Times New Roman" w:eastAsia="MS Mincho" w:hAnsi="Times New Roman"/>
                <w:sz w:val="22"/>
                <w:szCs w:val="22"/>
              </w:rPr>
              <w:t>Өзгөн району</w:t>
            </w:r>
          </w:p>
        </w:tc>
        <w:tc>
          <w:tcPr>
            <w:tcW w:w="1157" w:type="dxa"/>
            <w:tcMar>
              <w:top w:w="0" w:type="dxa"/>
              <w:left w:w="30" w:type="dxa"/>
              <w:bottom w:w="0" w:type="dxa"/>
              <w:right w:w="30" w:type="dxa"/>
            </w:tcMar>
            <w:vAlign w:val="center"/>
          </w:tcPr>
          <w:p w:rsidR="00F52CE4" w:rsidRPr="00537606" w:rsidRDefault="00F52CE4" w:rsidP="00F52CE4">
            <w:pPr>
              <w:spacing w:before="20" w:after="20" w:line="276" w:lineRule="auto"/>
              <w:jc w:val="right"/>
              <w:rPr>
                <w:rFonts w:ascii="Times New Roman" w:hAnsi="Times New Roman"/>
                <w:color w:val="000000"/>
                <w:sz w:val="22"/>
                <w:szCs w:val="22"/>
              </w:rPr>
            </w:pPr>
            <w:r>
              <w:rPr>
                <w:rFonts w:ascii="Times New Roman" w:hAnsi="Times New Roman"/>
                <w:color w:val="000000"/>
                <w:sz w:val="22"/>
                <w:szCs w:val="22"/>
              </w:rPr>
              <w:t>9</w:t>
            </w:r>
          </w:p>
        </w:tc>
        <w:tc>
          <w:tcPr>
            <w:tcW w:w="1158" w:type="dxa"/>
            <w:tcMar>
              <w:top w:w="0" w:type="dxa"/>
              <w:left w:w="30" w:type="dxa"/>
              <w:bottom w:w="0" w:type="dxa"/>
              <w:right w:w="30" w:type="dxa"/>
            </w:tcMar>
            <w:vAlign w:val="center"/>
          </w:tcPr>
          <w:p w:rsidR="00F52CE4" w:rsidRPr="00537606" w:rsidRDefault="00F52CE4" w:rsidP="00F52CE4">
            <w:pPr>
              <w:spacing w:before="20" w:after="20" w:line="276" w:lineRule="auto"/>
              <w:jc w:val="right"/>
              <w:rPr>
                <w:rFonts w:ascii="Times New Roman" w:hAnsi="Times New Roman"/>
                <w:color w:val="000000"/>
                <w:sz w:val="22"/>
                <w:szCs w:val="22"/>
              </w:rPr>
            </w:pPr>
            <w:r>
              <w:rPr>
                <w:rFonts w:ascii="Times New Roman" w:hAnsi="Times New Roman"/>
                <w:color w:val="000000"/>
                <w:sz w:val="22"/>
                <w:szCs w:val="22"/>
              </w:rPr>
              <w:t>10</w:t>
            </w:r>
          </w:p>
        </w:tc>
        <w:tc>
          <w:tcPr>
            <w:tcW w:w="1158" w:type="dxa"/>
            <w:tcMar>
              <w:top w:w="0" w:type="dxa"/>
              <w:left w:w="30" w:type="dxa"/>
              <w:bottom w:w="0" w:type="dxa"/>
              <w:right w:w="30" w:type="dxa"/>
            </w:tcMar>
            <w:vAlign w:val="center"/>
          </w:tcPr>
          <w:p w:rsidR="00F52CE4" w:rsidRPr="00537606" w:rsidRDefault="00F52CE4" w:rsidP="00F52CE4">
            <w:pPr>
              <w:spacing w:before="20" w:after="20" w:line="276" w:lineRule="auto"/>
              <w:jc w:val="right"/>
              <w:rPr>
                <w:rFonts w:ascii="Times New Roman" w:hAnsi="Times New Roman"/>
                <w:color w:val="000000"/>
                <w:sz w:val="22"/>
                <w:szCs w:val="22"/>
              </w:rPr>
            </w:pPr>
            <w:r>
              <w:rPr>
                <w:rFonts w:ascii="Times New Roman" w:hAnsi="Times New Roman"/>
                <w:color w:val="000000"/>
                <w:sz w:val="22"/>
                <w:szCs w:val="22"/>
              </w:rPr>
              <w:t>111,1</w:t>
            </w:r>
          </w:p>
        </w:tc>
        <w:tc>
          <w:tcPr>
            <w:tcW w:w="1157" w:type="dxa"/>
            <w:tcMar>
              <w:top w:w="0" w:type="dxa"/>
              <w:left w:w="30" w:type="dxa"/>
              <w:bottom w:w="0" w:type="dxa"/>
              <w:right w:w="30" w:type="dxa"/>
            </w:tcMar>
            <w:vAlign w:val="center"/>
          </w:tcPr>
          <w:p w:rsidR="00F52CE4" w:rsidRPr="00537606" w:rsidRDefault="00F52CE4" w:rsidP="00F52CE4">
            <w:pPr>
              <w:spacing w:before="20" w:after="20" w:line="276" w:lineRule="auto"/>
              <w:jc w:val="right"/>
              <w:rPr>
                <w:rFonts w:ascii="Times New Roman" w:hAnsi="Times New Roman"/>
                <w:color w:val="000000"/>
                <w:sz w:val="22"/>
                <w:szCs w:val="22"/>
              </w:rPr>
            </w:pPr>
            <w:r>
              <w:rPr>
                <w:rFonts w:ascii="Times New Roman" w:hAnsi="Times New Roman"/>
                <w:color w:val="000000"/>
                <w:sz w:val="22"/>
                <w:szCs w:val="22"/>
              </w:rPr>
              <w:t>1 335</w:t>
            </w:r>
          </w:p>
        </w:tc>
        <w:tc>
          <w:tcPr>
            <w:tcW w:w="1158" w:type="dxa"/>
          </w:tcPr>
          <w:p w:rsidR="00F52CE4" w:rsidRPr="00537606" w:rsidRDefault="00F52CE4" w:rsidP="00F52CE4">
            <w:pPr>
              <w:spacing w:before="20" w:after="20" w:line="276" w:lineRule="auto"/>
              <w:jc w:val="right"/>
              <w:rPr>
                <w:rFonts w:ascii="Times New Roman" w:hAnsi="Times New Roman"/>
                <w:color w:val="000000"/>
                <w:sz w:val="22"/>
                <w:szCs w:val="22"/>
              </w:rPr>
            </w:pPr>
            <w:r>
              <w:rPr>
                <w:rFonts w:ascii="Times New Roman" w:hAnsi="Times New Roman"/>
                <w:color w:val="000000"/>
                <w:sz w:val="22"/>
                <w:szCs w:val="22"/>
              </w:rPr>
              <w:t>1 001</w:t>
            </w:r>
          </w:p>
        </w:tc>
        <w:tc>
          <w:tcPr>
            <w:tcW w:w="1158" w:type="dxa"/>
            <w:tcMar>
              <w:top w:w="0" w:type="dxa"/>
              <w:left w:w="30" w:type="dxa"/>
              <w:bottom w:w="0" w:type="dxa"/>
              <w:right w:w="30" w:type="dxa"/>
            </w:tcMar>
            <w:vAlign w:val="center"/>
          </w:tcPr>
          <w:p w:rsidR="00F52CE4" w:rsidRPr="00537606" w:rsidRDefault="00F52CE4" w:rsidP="00F52CE4">
            <w:pPr>
              <w:spacing w:before="20" w:after="20" w:line="276" w:lineRule="auto"/>
              <w:jc w:val="right"/>
              <w:rPr>
                <w:rFonts w:ascii="Times New Roman" w:hAnsi="Times New Roman"/>
                <w:color w:val="000000"/>
                <w:sz w:val="22"/>
                <w:szCs w:val="22"/>
              </w:rPr>
            </w:pPr>
            <w:r>
              <w:rPr>
                <w:rFonts w:ascii="Times New Roman" w:hAnsi="Times New Roman"/>
                <w:color w:val="000000"/>
                <w:sz w:val="22"/>
                <w:szCs w:val="22"/>
              </w:rPr>
              <w:t>75,0</w:t>
            </w:r>
          </w:p>
        </w:tc>
      </w:tr>
      <w:tr w:rsidR="00F52CE4" w:rsidRPr="00A92C6A" w:rsidTr="00F52CE4">
        <w:trPr>
          <w:trHeight w:val="244"/>
        </w:trPr>
        <w:tc>
          <w:tcPr>
            <w:tcW w:w="2977" w:type="dxa"/>
            <w:tcBorders>
              <w:bottom w:val="single" w:sz="12" w:space="0" w:color="auto"/>
            </w:tcBorders>
            <w:tcMar>
              <w:top w:w="0" w:type="dxa"/>
              <w:left w:w="30" w:type="dxa"/>
              <w:bottom w:w="0" w:type="dxa"/>
              <w:right w:w="30" w:type="dxa"/>
            </w:tcMar>
            <w:vAlign w:val="bottom"/>
          </w:tcPr>
          <w:tbl>
            <w:tblPr>
              <w:tblW w:w="9923" w:type="dxa"/>
              <w:tblLayout w:type="fixed"/>
              <w:tblCellMar>
                <w:left w:w="70" w:type="dxa"/>
                <w:right w:w="70" w:type="dxa"/>
              </w:tblCellMar>
              <w:tblLook w:val="04A0" w:firstRow="1" w:lastRow="0" w:firstColumn="1" w:lastColumn="0" w:noHBand="0" w:noVBand="1"/>
            </w:tblPr>
            <w:tblGrid>
              <w:gridCol w:w="9923"/>
            </w:tblGrid>
            <w:tr w:rsidR="00F52CE4" w:rsidRPr="00A92C6A" w:rsidTr="00F52CE4">
              <w:trPr>
                <w:trHeight w:val="244"/>
              </w:trPr>
              <w:tc>
                <w:tcPr>
                  <w:tcW w:w="2977" w:type="dxa"/>
                  <w:tcMar>
                    <w:top w:w="0" w:type="dxa"/>
                    <w:left w:w="30" w:type="dxa"/>
                    <w:bottom w:w="0" w:type="dxa"/>
                    <w:right w:w="30" w:type="dxa"/>
                  </w:tcMar>
                  <w:vAlign w:val="bottom"/>
                </w:tcPr>
                <w:p w:rsidR="00F52CE4" w:rsidRPr="00A92C6A" w:rsidRDefault="00F52CE4" w:rsidP="00F52CE4">
                  <w:pPr>
                    <w:tabs>
                      <w:tab w:val="left" w:pos="709"/>
                    </w:tabs>
                    <w:spacing w:before="20" w:after="20"/>
                    <w:ind w:left="82"/>
                    <w:rPr>
                      <w:rFonts w:ascii="Times New Roman" w:eastAsia="MS Mincho" w:hAnsi="Times New Roman"/>
                      <w:sz w:val="22"/>
                      <w:szCs w:val="22"/>
                    </w:rPr>
                  </w:pPr>
                  <w:r w:rsidRPr="00A92C6A">
                    <w:rPr>
                      <w:rFonts w:ascii="Times New Roman" w:eastAsia="MS Mincho" w:hAnsi="Times New Roman"/>
                      <w:sz w:val="22"/>
                      <w:szCs w:val="22"/>
                    </w:rPr>
                    <w:t>Чоӊ-Алай району</w:t>
                  </w:r>
                </w:p>
              </w:tc>
            </w:tr>
          </w:tbl>
          <w:p w:rsidR="00F52CE4" w:rsidRPr="00A92C6A" w:rsidRDefault="00F52CE4" w:rsidP="00F52CE4">
            <w:pPr>
              <w:tabs>
                <w:tab w:val="left" w:pos="709"/>
              </w:tabs>
              <w:spacing w:before="20" w:after="20"/>
              <w:ind w:left="113"/>
              <w:rPr>
                <w:rFonts w:ascii="Times New Roman" w:eastAsia="MS Mincho" w:hAnsi="Times New Roman"/>
                <w:sz w:val="22"/>
                <w:szCs w:val="22"/>
              </w:rPr>
            </w:pPr>
          </w:p>
        </w:tc>
        <w:tc>
          <w:tcPr>
            <w:tcW w:w="1157" w:type="dxa"/>
            <w:tcBorders>
              <w:bottom w:val="single" w:sz="12" w:space="0" w:color="auto"/>
            </w:tcBorders>
            <w:tcMar>
              <w:top w:w="0" w:type="dxa"/>
              <w:left w:w="30" w:type="dxa"/>
              <w:bottom w:w="0" w:type="dxa"/>
              <w:right w:w="30" w:type="dxa"/>
            </w:tcMar>
            <w:vAlign w:val="center"/>
          </w:tcPr>
          <w:p w:rsidR="00F52CE4" w:rsidRPr="00537606" w:rsidRDefault="00F52CE4" w:rsidP="00F52CE4">
            <w:pPr>
              <w:spacing w:before="20" w:after="20" w:line="276" w:lineRule="auto"/>
              <w:jc w:val="right"/>
              <w:rPr>
                <w:rFonts w:ascii="Times New Roman" w:hAnsi="Times New Roman"/>
                <w:color w:val="000000"/>
                <w:sz w:val="22"/>
                <w:szCs w:val="22"/>
              </w:rPr>
            </w:pPr>
            <w:r>
              <w:rPr>
                <w:rFonts w:ascii="Times New Roman" w:hAnsi="Times New Roman"/>
                <w:color w:val="000000"/>
                <w:sz w:val="22"/>
                <w:szCs w:val="22"/>
              </w:rPr>
              <w:t>-</w:t>
            </w:r>
          </w:p>
        </w:tc>
        <w:tc>
          <w:tcPr>
            <w:tcW w:w="1158" w:type="dxa"/>
            <w:tcBorders>
              <w:bottom w:val="single" w:sz="12" w:space="0" w:color="auto"/>
            </w:tcBorders>
            <w:tcMar>
              <w:top w:w="0" w:type="dxa"/>
              <w:left w:w="30" w:type="dxa"/>
              <w:bottom w:w="0" w:type="dxa"/>
              <w:right w:w="30" w:type="dxa"/>
            </w:tcMar>
            <w:vAlign w:val="center"/>
          </w:tcPr>
          <w:p w:rsidR="00F52CE4" w:rsidRPr="00537606" w:rsidRDefault="00F52CE4" w:rsidP="00F52CE4">
            <w:pPr>
              <w:spacing w:before="20" w:after="20" w:line="276" w:lineRule="auto"/>
              <w:jc w:val="right"/>
              <w:rPr>
                <w:rFonts w:ascii="Times New Roman" w:hAnsi="Times New Roman"/>
                <w:color w:val="000000"/>
                <w:sz w:val="22"/>
                <w:szCs w:val="22"/>
              </w:rPr>
            </w:pPr>
            <w:r>
              <w:rPr>
                <w:rFonts w:ascii="Times New Roman" w:hAnsi="Times New Roman"/>
                <w:color w:val="000000"/>
                <w:sz w:val="22"/>
                <w:szCs w:val="22"/>
              </w:rPr>
              <w:t>-</w:t>
            </w:r>
          </w:p>
        </w:tc>
        <w:tc>
          <w:tcPr>
            <w:tcW w:w="1158" w:type="dxa"/>
            <w:tcBorders>
              <w:bottom w:val="single" w:sz="12" w:space="0" w:color="auto"/>
            </w:tcBorders>
            <w:tcMar>
              <w:top w:w="0" w:type="dxa"/>
              <w:left w:w="30" w:type="dxa"/>
              <w:bottom w:w="0" w:type="dxa"/>
              <w:right w:w="30" w:type="dxa"/>
            </w:tcMar>
            <w:vAlign w:val="center"/>
          </w:tcPr>
          <w:p w:rsidR="00F52CE4" w:rsidRPr="00537606" w:rsidRDefault="00F52CE4" w:rsidP="00F52CE4">
            <w:pPr>
              <w:spacing w:before="20" w:after="20" w:line="276" w:lineRule="auto"/>
              <w:jc w:val="right"/>
              <w:rPr>
                <w:rFonts w:ascii="Times New Roman" w:hAnsi="Times New Roman"/>
                <w:color w:val="000000"/>
                <w:sz w:val="22"/>
                <w:szCs w:val="22"/>
              </w:rPr>
            </w:pPr>
            <w:r>
              <w:rPr>
                <w:rFonts w:ascii="Times New Roman" w:hAnsi="Times New Roman"/>
                <w:color w:val="000000"/>
                <w:sz w:val="22"/>
                <w:szCs w:val="22"/>
              </w:rPr>
              <w:t>-</w:t>
            </w:r>
          </w:p>
        </w:tc>
        <w:tc>
          <w:tcPr>
            <w:tcW w:w="1157" w:type="dxa"/>
            <w:tcBorders>
              <w:bottom w:val="single" w:sz="12" w:space="0" w:color="auto"/>
            </w:tcBorders>
            <w:tcMar>
              <w:top w:w="0" w:type="dxa"/>
              <w:left w:w="30" w:type="dxa"/>
              <w:bottom w:w="0" w:type="dxa"/>
              <w:right w:w="30" w:type="dxa"/>
            </w:tcMar>
            <w:vAlign w:val="center"/>
          </w:tcPr>
          <w:p w:rsidR="00F52CE4" w:rsidRPr="00537606" w:rsidRDefault="00F52CE4" w:rsidP="00F52CE4">
            <w:pPr>
              <w:spacing w:before="20" w:after="20" w:line="276" w:lineRule="auto"/>
              <w:jc w:val="right"/>
              <w:rPr>
                <w:rFonts w:ascii="Times New Roman" w:hAnsi="Times New Roman"/>
                <w:color w:val="000000"/>
                <w:sz w:val="22"/>
                <w:szCs w:val="22"/>
              </w:rPr>
            </w:pPr>
            <w:r>
              <w:rPr>
                <w:rFonts w:ascii="Times New Roman" w:hAnsi="Times New Roman"/>
                <w:color w:val="000000"/>
                <w:sz w:val="22"/>
                <w:szCs w:val="22"/>
              </w:rPr>
              <w:t>-</w:t>
            </w:r>
          </w:p>
        </w:tc>
        <w:tc>
          <w:tcPr>
            <w:tcW w:w="1158" w:type="dxa"/>
            <w:tcBorders>
              <w:bottom w:val="single" w:sz="12" w:space="0" w:color="auto"/>
            </w:tcBorders>
          </w:tcPr>
          <w:p w:rsidR="00F52CE4" w:rsidRPr="00537606" w:rsidRDefault="00F52CE4" w:rsidP="00F52CE4">
            <w:pPr>
              <w:spacing w:before="20" w:after="20" w:line="276" w:lineRule="auto"/>
              <w:jc w:val="right"/>
              <w:rPr>
                <w:rFonts w:ascii="Times New Roman" w:hAnsi="Times New Roman"/>
                <w:color w:val="000000"/>
                <w:sz w:val="22"/>
                <w:szCs w:val="22"/>
              </w:rPr>
            </w:pPr>
            <w:r>
              <w:rPr>
                <w:rFonts w:ascii="Times New Roman" w:hAnsi="Times New Roman"/>
                <w:color w:val="000000"/>
                <w:sz w:val="22"/>
                <w:szCs w:val="22"/>
              </w:rPr>
              <w:t>-</w:t>
            </w:r>
          </w:p>
        </w:tc>
        <w:tc>
          <w:tcPr>
            <w:tcW w:w="1158" w:type="dxa"/>
            <w:tcBorders>
              <w:bottom w:val="single" w:sz="12" w:space="0" w:color="auto"/>
            </w:tcBorders>
            <w:tcMar>
              <w:top w:w="0" w:type="dxa"/>
              <w:left w:w="30" w:type="dxa"/>
              <w:bottom w:w="0" w:type="dxa"/>
              <w:right w:w="30" w:type="dxa"/>
            </w:tcMar>
            <w:vAlign w:val="center"/>
          </w:tcPr>
          <w:p w:rsidR="00F52CE4" w:rsidRPr="00537606" w:rsidRDefault="00F52CE4" w:rsidP="00F52CE4">
            <w:pPr>
              <w:spacing w:before="20" w:after="20" w:line="276" w:lineRule="auto"/>
              <w:jc w:val="right"/>
              <w:rPr>
                <w:rFonts w:ascii="Times New Roman" w:hAnsi="Times New Roman"/>
                <w:color w:val="000000"/>
                <w:sz w:val="22"/>
                <w:szCs w:val="22"/>
              </w:rPr>
            </w:pPr>
            <w:r>
              <w:rPr>
                <w:rFonts w:ascii="Times New Roman" w:hAnsi="Times New Roman"/>
                <w:color w:val="000000"/>
                <w:sz w:val="22"/>
                <w:szCs w:val="22"/>
              </w:rPr>
              <w:t>-</w:t>
            </w:r>
          </w:p>
        </w:tc>
      </w:tr>
    </w:tbl>
    <w:p w:rsidR="00633777" w:rsidRPr="006905F2" w:rsidRDefault="00633777" w:rsidP="00633777">
      <w:pPr>
        <w:spacing w:before="60"/>
        <w:rPr>
          <w:rFonts w:ascii="Times New Roman" w:hAnsi="Times New Roman"/>
          <w:sz w:val="20"/>
          <w:szCs w:val="20"/>
        </w:rPr>
      </w:pPr>
    </w:p>
    <w:p w:rsidR="00F52CE4" w:rsidRPr="000E7033" w:rsidRDefault="00F52CE4" w:rsidP="00F52CE4">
      <w:pPr>
        <w:tabs>
          <w:tab w:val="left" w:pos="709"/>
        </w:tabs>
        <w:ind w:firstLine="709"/>
        <w:jc w:val="both"/>
        <w:rPr>
          <w:rFonts w:ascii="Times New Roman" w:hAnsi="Times New Roman"/>
          <w:sz w:val="28"/>
          <w:szCs w:val="28"/>
          <w:lang w:val="ky-KG"/>
        </w:rPr>
      </w:pPr>
      <w:r w:rsidRPr="000E7033">
        <w:rPr>
          <w:rFonts w:ascii="Times New Roman" w:hAnsi="Times New Roman"/>
          <w:b/>
          <w:bCs/>
          <w:sz w:val="28"/>
          <w:szCs w:val="28"/>
          <w:lang w:val="ky-KG"/>
        </w:rPr>
        <w:t xml:space="preserve">Транспорт жана телекоммуникациялык ишмердик. </w:t>
      </w:r>
      <w:r>
        <w:rPr>
          <w:rFonts w:ascii="Times New Roman" w:hAnsi="Times New Roman"/>
          <w:sz w:val="28"/>
          <w:szCs w:val="28"/>
          <w:lang w:val="ky-KG"/>
        </w:rPr>
        <w:t>Үстүбүздөгү жылдын январь айына.</w:t>
      </w:r>
      <w:r w:rsidRPr="000E7033">
        <w:rPr>
          <w:rFonts w:ascii="Times New Roman" w:hAnsi="Times New Roman"/>
          <w:sz w:val="28"/>
          <w:szCs w:val="28"/>
          <w:lang w:val="ky-KG"/>
        </w:rPr>
        <w:t xml:space="preserve"> </w:t>
      </w:r>
      <w:r w:rsidRPr="000E7033">
        <w:rPr>
          <w:rFonts w:ascii="Times New Roman" w:hAnsi="Times New Roman"/>
          <w:i/>
          <w:sz w:val="28"/>
          <w:szCs w:val="28"/>
          <w:lang w:val="ky-KG"/>
        </w:rPr>
        <w:t>автоунаа транспорту менен</w:t>
      </w:r>
      <w:r>
        <w:rPr>
          <w:rFonts w:ascii="Times New Roman" w:hAnsi="Times New Roman"/>
          <w:sz w:val="28"/>
          <w:szCs w:val="28"/>
          <w:lang w:val="ky-KG"/>
        </w:rPr>
        <w:t xml:space="preserve"> ташылган жүктүн көлөмү </w:t>
      </w:r>
      <w:r>
        <w:rPr>
          <w:rFonts w:ascii="Times New Roman" w:hAnsi="Times New Roman"/>
          <w:bCs/>
          <w:sz w:val="28"/>
          <w:szCs w:val="28"/>
          <w:lang w:val="ky-KG"/>
        </w:rPr>
        <w:t xml:space="preserve">өткөн </w:t>
      </w:r>
      <w:r w:rsidRPr="000E7033">
        <w:rPr>
          <w:rFonts w:ascii="Times New Roman" w:hAnsi="Times New Roman"/>
          <w:bCs/>
          <w:sz w:val="28"/>
          <w:szCs w:val="28"/>
          <w:lang w:val="ky-KG"/>
        </w:rPr>
        <w:t>жылдын</w:t>
      </w:r>
      <w:r w:rsidRPr="000E7033">
        <w:rPr>
          <w:rFonts w:ascii="Times New Roman" w:hAnsi="Times New Roman"/>
          <w:b/>
          <w:bCs/>
          <w:sz w:val="28"/>
          <w:szCs w:val="28"/>
          <w:lang w:val="ky-KG"/>
        </w:rPr>
        <w:t xml:space="preserve"> </w:t>
      </w:r>
      <w:r w:rsidRPr="000E7033">
        <w:rPr>
          <w:rFonts w:ascii="Times New Roman" w:hAnsi="Times New Roman"/>
          <w:sz w:val="28"/>
          <w:szCs w:val="28"/>
          <w:lang w:val="ky-KG"/>
        </w:rPr>
        <w:t>я</w:t>
      </w:r>
      <w:r>
        <w:rPr>
          <w:rFonts w:ascii="Times New Roman" w:hAnsi="Times New Roman"/>
          <w:bCs/>
          <w:sz w:val="28"/>
          <w:szCs w:val="28"/>
          <w:lang w:val="ky-KG"/>
        </w:rPr>
        <w:t>нварь-2024ж.</w:t>
      </w:r>
      <w:r w:rsidRPr="000E7033">
        <w:rPr>
          <w:rFonts w:ascii="Times New Roman" w:hAnsi="Times New Roman"/>
          <w:bCs/>
          <w:sz w:val="28"/>
          <w:szCs w:val="28"/>
          <w:lang w:val="ky-KG"/>
        </w:rPr>
        <w:t xml:space="preserve"> </w:t>
      </w:r>
      <w:r w:rsidRPr="000E7033">
        <w:rPr>
          <w:rFonts w:ascii="Times New Roman" w:hAnsi="Times New Roman"/>
          <w:sz w:val="28"/>
          <w:szCs w:val="28"/>
          <w:lang w:val="ky-KG"/>
        </w:rPr>
        <w:t xml:space="preserve">салыштырганда </w:t>
      </w:r>
      <w:r>
        <w:rPr>
          <w:rFonts w:ascii="Times New Roman" w:hAnsi="Times New Roman"/>
          <w:sz w:val="28"/>
          <w:szCs w:val="28"/>
          <w:lang w:val="ky-KG"/>
        </w:rPr>
        <w:t>13,7 миӊ тоннага же 4,5</w:t>
      </w:r>
      <w:r w:rsidRPr="000E7033">
        <w:rPr>
          <w:rFonts w:ascii="Times New Roman" w:hAnsi="Times New Roman"/>
          <w:sz w:val="28"/>
          <w:szCs w:val="28"/>
          <w:lang w:val="ky-KG"/>
        </w:rPr>
        <w:t xml:space="preserve"> пайызга көбөйдү</w:t>
      </w:r>
      <w:r>
        <w:rPr>
          <w:rFonts w:ascii="Times New Roman" w:hAnsi="Times New Roman"/>
          <w:sz w:val="28"/>
          <w:szCs w:val="28"/>
          <w:lang w:val="ky-KG"/>
        </w:rPr>
        <w:t>.</w:t>
      </w:r>
    </w:p>
    <w:p w:rsidR="00F52CE4" w:rsidRPr="000E7033" w:rsidRDefault="00F52CE4" w:rsidP="00F52CE4">
      <w:pPr>
        <w:ind w:firstLine="709"/>
        <w:jc w:val="both"/>
        <w:rPr>
          <w:rFonts w:ascii="Times New Roman" w:hAnsi="Times New Roman"/>
          <w:sz w:val="28"/>
          <w:szCs w:val="28"/>
          <w:lang w:val="ky-KG"/>
        </w:rPr>
      </w:pPr>
      <w:r w:rsidRPr="000E7033">
        <w:rPr>
          <w:rFonts w:ascii="Times New Roman" w:hAnsi="Times New Roman"/>
          <w:sz w:val="28"/>
          <w:szCs w:val="28"/>
          <w:lang w:val="ky-KG"/>
        </w:rPr>
        <w:t>Муну менен бирге, жүктөр</w:t>
      </w:r>
      <w:r>
        <w:rPr>
          <w:rFonts w:ascii="Times New Roman" w:hAnsi="Times New Roman"/>
          <w:sz w:val="28"/>
          <w:szCs w:val="28"/>
          <w:lang w:val="ky-KG"/>
        </w:rPr>
        <w:t>дү ташуудагы негизги көлөм (99,9</w:t>
      </w:r>
      <w:r w:rsidRPr="000E7033">
        <w:rPr>
          <w:rFonts w:ascii="Times New Roman" w:hAnsi="Times New Roman"/>
          <w:sz w:val="28"/>
          <w:szCs w:val="28"/>
          <w:lang w:val="ky-KG"/>
        </w:rPr>
        <w:t xml:space="preserve"> пайыздан ашыгы) жеке ишкерлерге туура келди. </w:t>
      </w:r>
    </w:p>
    <w:p w:rsidR="00F52CE4" w:rsidRPr="00B75749" w:rsidRDefault="00F52CE4" w:rsidP="00F52CE4">
      <w:pPr>
        <w:ind w:firstLine="709"/>
        <w:jc w:val="both"/>
        <w:rPr>
          <w:rFonts w:ascii="Times New Roman" w:hAnsi="Times New Roman"/>
          <w:bCs/>
          <w:sz w:val="28"/>
          <w:lang w:val="ky-KG"/>
        </w:rPr>
      </w:pPr>
      <w:r w:rsidRPr="000E7033">
        <w:rPr>
          <w:rFonts w:ascii="Times New Roman" w:hAnsi="Times New Roman"/>
          <w:bCs/>
          <w:sz w:val="28"/>
          <w:lang w:val="ky-KG"/>
        </w:rPr>
        <w:t>Автоунаа транспорту менен жүк ташуунун көлөмүнүн өсүшү облустун бардык аймактарында белгиленди.</w:t>
      </w:r>
      <w:r>
        <w:rPr>
          <w:rFonts w:ascii="Times New Roman" w:hAnsi="Times New Roman"/>
          <w:bCs/>
          <w:sz w:val="28"/>
          <w:lang w:val="ky-KG"/>
        </w:rPr>
        <w:t xml:space="preserve"> </w:t>
      </w:r>
    </w:p>
    <w:p w:rsidR="00F52CE4" w:rsidRPr="000E7033" w:rsidRDefault="00F52CE4" w:rsidP="00F52CE4">
      <w:pPr>
        <w:keepNext/>
        <w:spacing w:before="120"/>
        <w:ind w:left="1418" w:hanging="1418"/>
        <w:outlineLvl w:val="7"/>
        <w:rPr>
          <w:rFonts w:ascii="Times New Roman" w:hAnsi="Times New Roman"/>
          <w:b/>
          <w:bCs/>
          <w:sz w:val="25"/>
          <w:szCs w:val="25"/>
          <w:lang w:val="ky-KG"/>
        </w:rPr>
      </w:pPr>
      <w:r>
        <w:rPr>
          <w:rFonts w:ascii="Times New Roman" w:hAnsi="Times New Roman"/>
          <w:b/>
          <w:bCs/>
          <w:sz w:val="25"/>
          <w:szCs w:val="25"/>
          <w:lang w:val="ky-KG"/>
        </w:rPr>
        <w:t>1</w:t>
      </w:r>
      <w:r w:rsidR="004B5CFB">
        <w:rPr>
          <w:rFonts w:ascii="Times New Roman" w:hAnsi="Times New Roman"/>
          <w:b/>
          <w:bCs/>
          <w:sz w:val="25"/>
          <w:szCs w:val="25"/>
          <w:lang w:val="ky-KG"/>
        </w:rPr>
        <w:t>6</w:t>
      </w:r>
      <w:r>
        <w:rPr>
          <w:rFonts w:ascii="Times New Roman" w:hAnsi="Times New Roman"/>
          <w:b/>
          <w:bCs/>
          <w:sz w:val="25"/>
          <w:szCs w:val="25"/>
          <w:lang w:val="ky-KG"/>
        </w:rPr>
        <w:t>-таблица: 2025-ж. январь-айында</w:t>
      </w:r>
      <w:r w:rsidRPr="000E7033">
        <w:rPr>
          <w:rFonts w:ascii="Times New Roman" w:hAnsi="Times New Roman"/>
          <w:b/>
          <w:bCs/>
          <w:sz w:val="25"/>
          <w:szCs w:val="25"/>
          <w:lang w:val="ky-KG"/>
        </w:rPr>
        <w:t xml:space="preserve"> аймактар боюнча автоунаа менен жүктөрдүн ташылышы</w:t>
      </w:r>
    </w:p>
    <w:tbl>
      <w:tblPr>
        <w:tblW w:w="4945" w:type="pct"/>
        <w:tblLook w:val="0000" w:firstRow="0" w:lastRow="0" w:firstColumn="0" w:lastColumn="0" w:noHBand="0" w:noVBand="0"/>
      </w:tblPr>
      <w:tblGrid>
        <w:gridCol w:w="3755"/>
        <w:gridCol w:w="1250"/>
        <w:gridCol w:w="1251"/>
        <w:gridCol w:w="1658"/>
        <w:gridCol w:w="1552"/>
      </w:tblGrid>
      <w:tr w:rsidR="00F52CE4" w:rsidRPr="000E7033" w:rsidTr="00F52CE4">
        <w:trPr>
          <w:trHeight w:val="340"/>
          <w:tblHeader/>
        </w:trPr>
        <w:tc>
          <w:tcPr>
            <w:tcW w:w="1983" w:type="pct"/>
            <w:vMerge w:val="restart"/>
            <w:tcBorders>
              <w:top w:val="single" w:sz="12" w:space="0" w:color="auto"/>
            </w:tcBorders>
          </w:tcPr>
          <w:p w:rsidR="00F52CE4" w:rsidRPr="000E7033" w:rsidRDefault="00F52CE4" w:rsidP="00F52CE4">
            <w:pPr>
              <w:spacing w:before="20" w:after="20"/>
              <w:jc w:val="right"/>
              <w:rPr>
                <w:rFonts w:ascii="Times New Roman" w:hAnsi="Times New Roman"/>
                <w:sz w:val="22"/>
                <w:szCs w:val="22"/>
                <w:lang w:val="ky-KG"/>
              </w:rPr>
            </w:pPr>
          </w:p>
        </w:tc>
        <w:tc>
          <w:tcPr>
            <w:tcW w:w="1321" w:type="pct"/>
            <w:gridSpan w:val="2"/>
            <w:tcBorders>
              <w:top w:val="single" w:sz="12" w:space="0" w:color="auto"/>
              <w:bottom w:val="single" w:sz="4" w:space="0" w:color="auto"/>
            </w:tcBorders>
          </w:tcPr>
          <w:p w:rsidR="00F52CE4" w:rsidRPr="000E7033" w:rsidRDefault="00F52CE4" w:rsidP="00F52CE4">
            <w:pPr>
              <w:spacing w:before="20" w:after="20"/>
              <w:jc w:val="center"/>
              <w:rPr>
                <w:rFonts w:ascii="Times New Roman" w:hAnsi="Times New Roman"/>
                <w:b/>
                <w:bCs/>
                <w:iCs/>
                <w:sz w:val="22"/>
                <w:szCs w:val="22"/>
              </w:rPr>
            </w:pPr>
            <w:r>
              <w:rPr>
                <w:rFonts w:ascii="Times New Roman" w:hAnsi="Times New Roman"/>
                <w:b/>
                <w:bCs/>
                <w:sz w:val="22"/>
                <w:szCs w:val="22"/>
              </w:rPr>
              <w:t>Ми</w:t>
            </w:r>
            <w:r w:rsidRPr="000E7033">
              <w:rPr>
                <w:rFonts w:ascii="Times New Roman" w:hAnsi="Times New Roman"/>
                <w:b/>
                <w:bCs/>
                <w:sz w:val="22"/>
                <w:szCs w:val="22"/>
              </w:rPr>
              <w:t>ӊ тонна</w:t>
            </w:r>
          </w:p>
        </w:tc>
        <w:tc>
          <w:tcPr>
            <w:tcW w:w="1696" w:type="pct"/>
            <w:gridSpan w:val="2"/>
            <w:tcBorders>
              <w:top w:val="single" w:sz="12" w:space="0" w:color="auto"/>
              <w:bottom w:val="single" w:sz="4" w:space="0" w:color="auto"/>
            </w:tcBorders>
          </w:tcPr>
          <w:p w:rsidR="00F52CE4" w:rsidRPr="000E7033" w:rsidRDefault="00F52CE4" w:rsidP="00F52CE4">
            <w:pPr>
              <w:spacing w:before="20" w:after="20"/>
              <w:jc w:val="center"/>
              <w:rPr>
                <w:rFonts w:ascii="Times New Roman" w:hAnsi="Times New Roman"/>
                <w:b/>
                <w:bCs/>
                <w:sz w:val="22"/>
                <w:szCs w:val="22"/>
              </w:rPr>
            </w:pPr>
            <w:r w:rsidRPr="000E7033">
              <w:rPr>
                <w:rFonts w:ascii="Times New Roman" w:hAnsi="Times New Roman"/>
                <w:b/>
                <w:sz w:val="22"/>
                <w:szCs w:val="22"/>
              </w:rPr>
              <w:t xml:space="preserve">Мурунку жылдын тийиштүү мезгилине карата пайыз менен </w:t>
            </w:r>
          </w:p>
        </w:tc>
      </w:tr>
      <w:tr w:rsidR="00F52CE4" w:rsidRPr="000E7033" w:rsidTr="00F52CE4">
        <w:trPr>
          <w:trHeight w:val="340"/>
          <w:tblHeader/>
        </w:trPr>
        <w:tc>
          <w:tcPr>
            <w:tcW w:w="1983" w:type="pct"/>
            <w:vMerge/>
            <w:tcBorders>
              <w:bottom w:val="single" w:sz="8" w:space="0" w:color="auto"/>
            </w:tcBorders>
          </w:tcPr>
          <w:p w:rsidR="00F52CE4" w:rsidRPr="000E7033" w:rsidRDefault="00F52CE4" w:rsidP="00F52CE4">
            <w:pPr>
              <w:spacing w:before="20" w:after="20"/>
              <w:jc w:val="right"/>
              <w:rPr>
                <w:rFonts w:ascii="Times New Roman" w:hAnsi="Times New Roman"/>
                <w:sz w:val="22"/>
                <w:szCs w:val="22"/>
              </w:rPr>
            </w:pPr>
          </w:p>
        </w:tc>
        <w:tc>
          <w:tcPr>
            <w:tcW w:w="660" w:type="pct"/>
            <w:tcBorders>
              <w:top w:val="single" w:sz="4" w:space="0" w:color="auto"/>
              <w:bottom w:val="single" w:sz="8" w:space="0" w:color="auto"/>
            </w:tcBorders>
          </w:tcPr>
          <w:p w:rsidR="00F52CE4" w:rsidRPr="000E7033" w:rsidRDefault="00F52CE4" w:rsidP="00F52CE4">
            <w:pPr>
              <w:spacing w:before="20" w:after="20"/>
              <w:jc w:val="right"/>
              <w:rPr>
                <w:rFonts w:ascii="Times New Roman" w:hAnsi="Times New Roman"/>
                <w:b/>
                <w:bCs/>
                <w:sz w:val="22"/>
                <w:szCs w:val="22"/>
                <w:lang w:val="ky-KG"/>
              </w:rPr>
            </w:pPr>
            <w:r>
              <w:rPr>
                <w:rFonts w:ascii="Times New Roman" w:hAnsi="Times New Roman"/>
                <w:b/>
                <w:bCs/>
                <w:sz w:val="22"/>
                <w:szCs w:val="22"/>
              </w:rPr>
              <w:t>2024</w:t>
            </w:r>
          </w:p>
        </w:tc>
        <w:tc>
          <w:tcPr>
            <w:tcW w:w="661" w:type="pct"/>
            <w:tcBorders>
              <w:top w:val="single" w:sz="4" w:space="0" w:color="auto"/>
              <w:bottom w:val="single" w:sz="8" w:space="0" w:color="auto"/>
            </w:tcBorders>
          </w:tcPr>
          <w:p w:rsidR="00F52CE4" w:rsidRPr="000E7033" w:rsidRDefault="00F52CE4" w:rsidP="00F52CE4">
            <w:pPr>
              <w:spacing w:before="20" w:after="20"/>
              <w:ind w:right="57"/>
              <w:jc w:val="right"/>
              <w:rPr>
                <w:rFonts w:ascii="Times New Roman" w:hAnsi="Times New Roman"/>
                <w:b/>
                <w:bCs/>
                <w:sz w:val="22"/>
                <w:szCs w:val="22"/>
                <w:lang w:val="ky-KG"/>
              </w:rPr>
            </w:pPr>
            <w:r>
              <w:rPr>
                <w:rFonts w:ascii="Times New Roman" w:hAnsi="Times New Roman"/>
                <w:b/>
                <w:bCs/>
                <w:sz w:val="22"/>
                <w:szCs w:val="22"/>
              </w:rPr>
              <w:t>2025</w:t>
            </w:r>
          </w:p>
        </w:tc>
        <w:tc>
          <w:tcPr>
            <w:tcW w:w="876" w:type="pct"/>
            <w:tcBorders>
              <w:top w:val="single" w:sz="4" w:space="0" w:color="auto"/>
              <w:bottom w:val="single" w:sz="8" w:space="0" w:color="auto"/>
            </w:tcBorders>
          </w:tcPr>
          <w:p w:rsidR="00F52CE4" w:rsidRPr="000E7033" w:rsidRDefault="00F52CE4" w:rsidP="00F52CE4">
            <w:pPr>
              <w:spacing w:before="20" w:after="20"/>
              <w:jc w:val="right"/>
              <w:rPr>
                <w:rFonts w:ascii="Times New Roman" w:hAnsi="Times New Roman"/>
                <w:b/>
                <w:bCs/>
                <w:sz w:val="22"/>
                <w:szCs w:val="22"/>
                <w:lang w:val="ky-KG"/>
              </w:rPr>
            </w:pPr>
            <w:r>
              <w:rPr>
                <w:rFonts w:ascii="Times New Roman" w:hAnsi="Times New Roman"/>
                <w:b/>
                <w:bCs/>
                <w:sz w:val="22"/>
                <w:szCs w:val="22"/>
              </w:rPr>
              <w:t>2024</w:t>
            </w:r>
          </w:p>
        </w:tc>
        <w:tc>
          <w:tcPr>
            <w:tcW w:w="820" w:type="pct"/>
            <w:tcBorders>
              <w:top w:val="single" w:sz="4" w:space="0" w:color="auto"/>
              <w:bottom w:val="single" w:sz="8" w:space="0" w:color="auto"/>
            </w:tcBorders>
          </w:tcPr>
          <w:p w:rsidR="00F52CE4" w:rsidRPr="000E7033" w:rsidRDefault="00F52CE4" w:rsidP="00F52CE4">
            <w:pPr>
              <w:spacing w:before="20" w:after="20"/>
              <w:ind w:right="57"/>
              <w:jc w:val="right"/>
              <w:rPr>
                <w:rFonts w:ascii="Times New Roman" w:hAnsi="Times New Roman"/>
                <w:b/>
                <w:bCs/>
                <w:sz w:val="22"/>
                <w:szCs w:val="22"/>
                <w:lang w:val="ky-KG"/>
              </w:rPr>
            </w:pPr>
            <w:r>
              <w:rPr>
                <w:rFonts w:ascii="Times New Roman" w:hAnsi="Times New Roman"/>
                <w:b/>
                <w:bCs/>
                <w:sz w:val="22"/>
                <w:szCs w:val="22"/>
              </w:rPr>
              <w:t>2025</w:t>
            </w:r>
          </w:p>
        </w:tc>
      </w:tr>
      <w:tr w:rsidR="00F52CE4" w:rsidRPr="000E7033" w:rsidTr="00F52CE4">
        <w:trPr>
          <w:trHeight w:val="340"/>
        </w:trPr>
        <w:tc>
          <w:tcPr>
            <w:tcW w:w="1983" w:type="pct"/>
            <w:tcBorders>
              <w:top w:val="single" w:sz="8" w:space="0" w:color="auto"/>
            </w:tcBorders>
            <w:vAlign w:val="center"/>
          </w:tcPr>
          <w:p w:rsidR="00F52CE4" w:rsidRPr="000E7033" w:rsidRDefault="00F52CE4" w:rsidP="00F52CE4">
            <w:pPr>
              <w:spacing w:before="20" w:after="20"/>
              <w:rPr>
                <w:rFonts w:ascii="Times New Roman" w:hAnsi="Times New Roman"/>
                <w:b/>
                <w:sz w:val="22"/>
                <w:szCs w:val="22"/>
              </w:rPr>
            </w:pPr>
            <w:r>
              <w:rPr>
                <w:rFonts w:ascii="Times New Roman" w:hAnsi="Times New Roman"/>
                <w:b/>
                <w:sz w:val="22"/>
                <w:szCs w:val="22"/>
              </w:rPr>
              <w:t xml:space="preserve">  </w:t>
            </w:r>
            <w:r w:rsidRPr="000E7033">
              <w:rPr>
                <w:rFonts w:ascii="Times New Roman" w:hAnsi="Times New Roman"/>
                <w:b/>
                <w:sz w:val="22"/>
                <w:szCs w:val="22"/>
              </w:rPr>
              <w:t>Ош облусу</w:t>
            </w:r>
          </w:p>
        </w:tc>
        <w:tc>
          <w:tcPr>
            <w:tcW w:w="660" w:type="pct"/>
            <w:tcBorders>
              <w:top w:val="single" w:sz="8" w:space="0" w:color="auto"/>
              <w:left w:val="nil"/>
              <w:bottom w:val="nil"/>
              <w:right w:val="nil"/>
            </w:tcBorders>
            <w:shd w:val="clear" w:color="auto" w:fill="auto"/>
            <w:vAlign w:val="center"/>
          </w:tcPr>
          <w:p w:rsidR="00F52CE4" w:rsidRPr="00716A9D" w:rsidRDefault="00F52CE4" w:rsidP="00F52CE4">
            <w:pPr>
              <w:spacing w:before="20" w:after="20"/>
              <w:jc w:val="right"/>
              <w:rPr>
                <w:rFonts w:ascii="Times New Roman" w:hAnsi="Times New Roman"/>
                <w:b/>
                <w:bCs/>
                <w:sz w:val="22"/>
                <w:szCs w:val="22"/>
                <w:lang w:val="ky-KG"/>
              </w:rPr>
            </w:pPr>
            <w:r>
              <w:rPr>
                <w:rFonts w:ascii="Times New Roman" w:hAnsi="Times New Roman"/>
                <w:b/>
                <w:bCs/>
                <w:sz w:val="22"/>
                <w:szCs w:val="22"/>
                <w:lang w:val="ky-KG"/>
              </w:rPr>
              <w:t>303,3</w:t>
            </w:r>
          </w:p>
        </w:tc>
        <w:tc>
          <w:tcPr>
            <w:tcW w:w="661" w:type="pct"/>
            <w:tcBorders>
              <w:top w:val="single" w:sz="8" w:space="0" w:color="auto"/>
              <w:left w:val="nil"/>
              <w:bottom w:val="nil"/>
              <w:right w:val="nil"/>
            </w:tcBorders>
            <w:shd w:val="clear" w:color="auto" w:fill="auto"/>
            <w:vAlign w:val="center"/>
          </w:tcPr>
          <w:p w:rsidR="00F52CE4" w:rsidRPr="00716A9D" w:rsidRDefault="00FF7C41" w:rsidP="00F52CE4">
            <w:pPr>
              <w:spacing w:before="20" w:after="20"/>
              <w:jc w:val="right"/>
              <w:rPr>
                <w:rFonts w:ascii="Times New Roman" w:hAnsi="Times New Roman"/>
                <w:b/>
                <w:bCs/>
                <w:sz w:val="22"/>
                <w:szCs w:val="22"/>
                <w:lang w:val="ky-KG"/>
              </w:rPr>
            </w:pPr>
            <w:r>
              <w:rPr>
                <w:rFonts w:ascii="Times New Roman" w:hAnsi="Times New Roman"/>
                <w:b/>
                <w:bCs/>
                <w:sz w:val="22"/>
                <w:szCs w:val="22"/>
              </w:rPr>
              <w:t>317</w:t>
            </w:r>
          </w:p>
        </w:tc>
        <w:tc>
          <w:tcPr>
            <w:tcW w:w="876" w:type="pct"/>
            <w:tcBorders>
              <w:top w:val="single" w:sz="8" w:space="0" w:color="auto"/>
              <w:left w:val="nil"/>
              <w:bottom w:val="nil"/>
              <w:right w:val="nil"/>
            </w:tcBorders>
            <w:shd w:val="clear" w:color="auto" w:fill="auto"/>
            <w:vAlign w:val="center"/>
          </w:tcPr>
          <w:p w:rsidR="00F52CE4" w:rsidRPr="000E7033" w:rsidRDefault="00F52CE4" w:rsidP="00F52CE4">
            <w:pPr>
              <w:spacing w:before="20" w:after="20"/>
              <w:jc w:val="right"/>
              <w:rPr>
                <w:rFonts w:ascii="Times New Roman" w:hAnsi="Times New Roman"/>
                <w:b/>
                <w:bCs/>
                <w:sz w:val="22"/>
                <w:szCs w:val="22"/>
              </w:rPr>
            </w:pPr>
            <w:r>
              <w:rPr>
                <w:rFonts w:ascii="Times New Roman" w:hAnsi="Times New Roman"/>
                <w:b/>
                <w:bCs/>
                <w:sz w:val="22"/>
                <w:szCs w:val="22"/>
              </w:rPr>
              <w:t xml:space="preserve">106,0  </w:t>
            </w:r>
          </w:p>
        </w:tc>
        <w:tc>
          <w:tcPr>
            <w:tcW w:w="820" w:type="pct"/>
            <w:tcBorders>
              <w:top w:val="single" w:sz="8" w:space="0" w:color="auto"/>
              <w:left w:val="nil"/>
              <w:bottom w:val="nil"/>
              <w:right w:val="nil"/>
            </w:tcBorders>
            <w:shd w:val="clear" w:color="auto" w:fill="auto"/>
            <w:vAlign w:val="center"/>
          </w:tcPr>
          <w:p w:rsidR="00F52CE4" w:rsidRPr="000E7033" w:rsidRDefault="00F52CE4" w:rsidP="00F52CE4">
            <w:pPr>
              <w:spacing w:before="20" w:after="20"/>
              <w:jc w:val="right"/>
              <w:rPr>
                <w:rFonts w:ascii="Times New Roman" w:hAnsi="Times New Roman"/>
                <w:b/>
                <w:bCs/>
                <w:sz w:val="22"/>
                <w:szCs w:val="22"/>
              </w:rPr>
            </w:pPr>
            <w:r>
              <w:rPr>
                <w:rFonts w:ascii="Times New Roman" w:hAnsi="Times New Roman"/>
                <w:b/>
                <w:bCs/>
                <w:sz w:val="22"/>
                <w:szCs w:val="22"/>
                <w:lang w:val="ky-KG"/>
              </w:rPr>
              <w:t>104,5</w:t>
            </w:r>
          </w:p>
        </w:tc>
      </w:tr>
      <w:tr w:rsidR="00F52CE4" w:rsidRPr="000E7033" w:rsidTr="00F52CE4">
        <w:trPr>
          <w:trHeight w:val="340"/>
        </w:trPr>
        <w:tc>
          <w:tcPr>
            <w:tcW w:w="1983" w:type="pct"/>
            <w:vAlign w:val="center"/>
          </w:tcPr>
          <w:p w:rsidR="00F52CE4" w:rsidRPr="000E7033" w:rsidRDefault="00F52CE4" w:rsidP="00F52CE4">
            <w:pPr>
              <w:spacing w:before="20" w:after="20"/>
              <w:ind w:left="113"/>
              <w:rPr>
                <w:rFonts w:ascii="Times New Roman" w:hAnsi="Times New Roman"/>
                <w:sz w:val="22"/>
                <w:szCs w:val="22"/>
              </w:rPr>
            </w:pPr>
            <w:r w:rsidRPr="000E7033">
              <w:rPr>
                <w:rFonts w:ascii="Times New Roman" w:hAnsi="Times New Roman"/>
                <w:sz w:val="22"/>
                <w:szCs w:val="22"/>
              </w:rPr>
              <w:t>Алай району</w:t>
            </w:r>
          </w:p>
        </w:tc>
        <w:tc>
          <w:tcPr>
            <w:tcW w:w="660" w:type="pct"/>
            <w:tcBorders>
              <w:top w:val="nil"/>
              <w:left w:val="nil"/>
              <w:bottom w:val="nil"/>
              <w:right w:val="nil"/>
            </w:tcBorders>
            <w:shd w:val="clear" w:color="auto" w:fill="auto"/>
            <w:vAlign w:val="center"/>
          </w:tcPr>
          <w:p w:rsidR="00F52CE4" w:rsidRPr="000E7033" w:rsidRDefault="00F52CE4" w:rsidP="00F52CE4">
            <w:pPr>
              <w:spacing w:before="20" w:after="20"/>
              <w:jc w:val="right"/>
              <w:rPr>
                <w:rFonts w:ascii="Times New Roman" w:hAnsi="Times New Roman"/>
                <w:sz w:val="22"/>
                <w:szCs w:val="22"/>
              </w:rPr>
            </w:pPr>
            <w:r>
              <w:rPr>
                <w:rFonts w:ascii="Times New Roman" w:hAnsi="Times New Roman"/>
                <w:sz w:val="22"/>
                <w:szCs w:val="22"/>
              </w:rPr>
              <w:t>12,9</w:t>
            </w:r>
          </w:p>
        </w:tc>
        <w:tc>
          <w:tcPr>
            <w:tcW w:w="661" w:type="pct"/>
            <w:tcBorders>
              <w:top w:val="nil"/>
              <w:left w:val="nil"/>
              <w:bottom w:val="nil"/>
              <w:right w:val="nil"/>
            </w:tcBorders>
            <w:shd w:val="clear" w:color="auto" w:fill="auto"/>
            <w:vAlign w:val="center"/>
          </w:tcPr>
          <w:p w:rsidR="00F52CE4" w:rsidRPr="000E7033" w:rsidRDefault="00F52CE4" w:rsidP="00F52CE4">
            <w:pPr>
              <w:spacing w:before="20" w:after="20"/>
              <w:jc w:val="right"/>
              <w:rPr>
                <w:rFonts w:ascii="Times New Roman" w:hAnsi="Times New Roman"/>
                <w:sz w:val="22"/>
                <w:szCs w:val="22"/>
              </w:rPr>
            </w:pPr>
            <w:r>
              <w:rPr>
                <w:rFonts w:ascii="Times New Roman" w:hAnsi="Times New Roman"/>
                <w:sz w:val="22"/>
                <w:szCs w:val="22"/>
              </w:rPr>
              <w:t>13</w:t>
            </w:r>
          </w:p>
        </w:tc>
        <w:tc>
          <w:tcPr>
            <w:tcW w:w="876" w:type="pct"/>
            <w:tcBorders>
              <w:top w:val="nil"/>
              <w:left w:val="nil"/>
              <w:bottom w:val="nil"/>
              <w:right w:val="nil"/>
            </w:tcBorders>
            <w:shd w:val="clear" w:color="auto" w:fill="auto"/>
            <w:vAlign w:val="center"/>
          </w:tcPr>
          <w:p w:rsidR="00F52CE4" w:rsidRPr="000E7033" w:rsidRDefault="00F52CE4" w:rsidP="00F52CE4">
            <w:pPr>
              <w:spacing w:before="20" w:after="20"/>
              <w:jc w:val="right"/>
              <w:rPr>
                <w:rFonts w:ascii="Times New Roman" w:hAnsi="Times New Roman"/>
                <w:sz w:val="22"/>
                <w:szCs w:val="22"/>
              </w:rPr>
            </w:pPr>
            <w:r>
              <w:rPr>
                <w:rFonts w:ascii="Times New Roman" w:hAnsi="Times New Roman"/>
                <w:sz w:val="22"/>
                <w:szCs w:val="22"/>
              </w:rPr>
              <w:t>100,8</w:t>
            </w:r>
          </w:p>
        </w:tc>
        <w:tc>
          <w:tcPr>
            <w:tcW w:w="820" w:type="pct"/>
            <w:tcBorders>
              <w:top w:val="nil"/>
              <w:left w:val="nil"/>
              <w:bottom w:val="nil"/>
              <w:right w:val="nil"/>
            </w:tcBorders>
            <w:shd w:val="clear" w:color="auto" w:fill="auto"/>
            <w:vAlign w:val="center"/>
          </w:tcPr>
          <w:p w:rsidR="00F52CE4" w:rsidRPr="000E7033" w:rsidRDefault="00F52CE4" w:rsidP="00F52CE4">
            <w:pPr>
              <w:spacing w:before="20" w:after="20"/>
              <w:jc w:val="right"/>
              <w:rPr>
                <w:rFonts w:ascii="Times New Roman" w:hAnsi="Times New Roman"/>
                <w:sz w:val="22"/>
                <w:szCs w:val="22"/>
              </w:rPr>
            </w:pPr>
            <w:r>
              <w:rPr>
                <w:rFonts w:ascii="Times New Roman" w:hAnsi="Times New Roman"/>
                <w:sz w:val="22"/>
                <w:szCs w:val="22"/>
              </w:rPr>
              <w:t>100,8</w:t>
            </w:r>
          </w:p>
        </w:tc>
      </w:tr>
      <w:tr w:rsidR="00F52CE4" w:rsidRPr="000E7033" w:rsidTr="00F52CE4">
        <w:trPr>
          <w:trHeight w:val="340"/>
        </w:trPr>
        <w:tc>
          <w:tcPr>
            <w:tcW w:w="1983" w:type="pct"/>
            <w:vAlign w:val="center"/>
          </w:tcPr>
          <w:p w:rsidR="00F52CE4" w:rsidRPr="000E7033" w:rsidRDefault="00F52CE4" w:rsidP="00F52CE4">
            <w:pPr>
              <w:shd w:val="clear" w:color="auto" w:fill="FFFFFF"/>
              <w:spacing w:before="20" w:after="20"/>
              <w:ind w:left="113"/>
              <w:rPr>
                <w:rFonts w:ascii="Times New Roman" w:eastAsia="Arial Unicode MS" w:hAnsi="Times New Roman"/>
                <w:sz w:val="22"/>
                <w:szCs w:val="22"/>
              </w:rPr>
            </w:pPr>
            <w:r w:rsidRPr="000E7033">
              <w:rPr>
                <w:rFonts w:ascii="Times New Roman" w:hAnsi="Times New Roman"/>
                <w:sz w:val="22"/>
                <w:szCs w:val="22"/>
              </w:rPr>
              <w:t>Араван району</w:t>
            </w:r>
          </w:p>
        </w:tc>
        <w:tc>
          <w:tcPr>
            <w:tcW w:w="660" w:type="pct"/>
            <w:tcBorders>
              <w:top w:val="nil"/>
              <w:left w:val="nil"/>
              <w:bottom w:val="nil"/>
              <w:right w:val="nil"/>
            </w:tcBorders>
            <w:shd w:val="clear" w:color="auto" w:fill="auto"/>
            <w:vAlign w:val="center"/>
          </w:tcPr>
          <w:p w:rsidR="00F52CE4" w:rsidRPr="000E7033" w:rsidRDefault="00F52CE4" w:rsidP="00F52CE4">
            <w:pPr>
              <w:spacing w:before="20" w:after="20"/>
              <w:jc w:val="right"/>
              <w:rPr>
                <w:rFonts w:ascii="Times New Roman" w:hAnsi="Times New Roman"/>
                <w:sz w:val="22"/>
                <w:szCs w:val="22"/>
              </w:rPr>
            </w:pPr>
            <w:r>
              <w:rPr>
                <w:rFonts w:ascii="Times New Roman" w:hAnsi="Times New Roman"/>
                <w:sz w:val="22"/>
                <w:szCs w:val="22"/>
              </w:rPr>
              <w:t>27,6</w:t>
            </w:r>
          </w:p>
        </w:tc>
        <w:tc>
          <w:tcPr>
            <w:tcW w:w="661" w:type="pct"/>
            <w:tcBorders>
              <w:top w:val="nil"/>
              <w:left w:val="nil"/>
              <w:bottom w:val="nil"/>
              <w:right w:val="nil"/>
            </w:tcBorders>
            <w:shd w:val="clear" w:color="auto" w:fill="auto"/>
            <w:vAlign w:val="center"/>
          </w:tcPr>
          <w:p w:rsidR="00F52CE4" w:rsidRPr="000E7033" w:rsidRDefault="00F52CE4" w:rsidP="00F52CE4">
            <w:pPr>
              <w:spacing w:before="20" w:after="20"/>
              <w:jc w:val="right"/>
              <w:rPr>
                <w:rFonts w:ascii="Times New Roman" w:hAnsi="Times New Roman"/>
                <w:sz w:val="22"/>
                <w:szCs w:val="22"/>
              </w:rPr>
            </w:pPr>
            <w:r>
              <w:rPr>
                <w:rFonts w:ascii="Times New Roman" w:hAnsi="Times New Roman"/>
                <w:sz w:val="22"/>
                <w:szCs w:val="22"/>
              </w:rPr>
              <w:t>28,57</w:t>
            </w:r>
          </w:p>
        </w:tc>
        <w:tc>
          <w:tcPr>
            <w:tcW w:w="876" w:type="pct"/>
            <w:tcBorders>
              <w:top w:val="nil"/>
              <w:left w:val="nil"/>
              <w:bottom w:val="nil"/>
              <w:right w:val="nil"/>
            </w:tcBorders>
            <w:shd w:val="clear" w:color="auto" w:fill="auto"/>
            <w:vAlign w:val="center"/>
          </w:tcPr>
          <w:p w:rsidR="00F52CE4" w:rsidRPr="000E7033" w:rsidRDefault="00F52CE4" w:rsidP="00F52CE4">
            <w:pPr>
              <w:spacing w:before="20" w:after="20"/>
              <w:jc w:val="right"/>
              <w:rPr>
                <w:rFonts w:ascii="Times New Roman" w:hAnsi="Times New Roman"/>
                <w:sz w:val="22"/>
                <w:szCs w:val="22"/>
              </w:rPr>
            </w:pPr>
            <w:r>
              <w:rPr>
                <w:rFonts w:ascii="Times New Roman" w:hAnsi="Times New Roman"/>
                <w:sz w:val="22"/>
                <w:szCs w:val="22"/>
              </w:rPr>
              <w:t>110,4</w:t>
            </w:r>
          </w:p>
        </w:tc>
        <w:tc>
          <w:tcPr>
            <w:tcW w:w="820" w:type="pct"/>
            <w:tcBorders>
              <w:top w:val="nil"/>
              <w:left w:val="nil"/>
              <w:bottom w:val="nil"/>
              <w:right w:val="nil"/>
            </w:tcBorders>
            <w:shd w:val="clear" w:color="auto" w:fill="auto"/>
            <w:vAlign w:val="center"/>
          </w:tcPr>
          <w:p w:rsidR="00F52CE4" w:rsidRPr="000E7033" w:rsidRDefault="00F52CE4" w:rsidP="00F52CE4">
            <w:pPr>
              <w:spacing w:before="20" w:after="20"/>
              <w:jc w:val="right"/>
              <w:rPr>
                <w:rFonts w:ascii="Times New Roman" w:hAnsi="Times New Roman"/>
                <w:sz w:val="22"/>
                <w:szCs w:val="22"/>
              </w:rPr>
            </w:pPr>
            <w:r>
              <w:rPr>
                <w:rFonts w:ascii="Times New Roman" w:hAnsi="Times New Roman"/>
                <w:sz w:val="22"/>
                <w:szCs w:val="22"/>
              </w:rPr>
              <w:t>103,5</w:t>
            </w:r>
          </w:p>
        </w:tc>
      </w:tr>
      <w:tr w:rsidR="00F52CE4" w:rsidRPr="000E7033" w:rsidTr="00F52CE4">
        <w:trPr>
          <w:trHeight w:val="340"/>
        </w:trPr>
        <w:tc>
          <w:tcPr>
            <w:tcW w:w="1983" w:type="pct"/>
            <w:vAlign w:val="center"/>
          </w:tcPr>
          <w:p w:rsidR="00F52CE4" w:rsidRPr="000E7033" w:rsidRDefault="00F52CE4" w:rsidP="00F52CE4">
            <w:pPr>
              <w:shd w:val="clear" w:color="auto" w:fill="FFFFFF"/>
              <w:spacing w:before="20" w:after="20"/>
              <w:ind w:left="113"/>
              <w:rPr>
                <w:rFonts w:ascii="Times New Roman" w:eastAsia="Arial Unicode MS" w:hAnsi="Times New Roman"/>
                <w:sz w:val="22"/>
                <w:szCs w:val="22"/>
              </w:rPr>
            </w:pPr>
            <w:r w:rsidRPr="000E7033">
              <w:rPr>
                <w:rFonts w:ascii="Times New Roman" w:hAnsi="Times New Roman"/>
                <w:sz w:val="22"/>
                <w:szCs w:val="22"/>
              </w:rPr>
              <w:t>Кара-Кулжа району</w:t>
            </w:r>
          </w:p>
        </w:tc>
        <w:tc>
          <w:tcPr>
            <w:tcW w:w="660" w:type="pct"/>
            <w:tcBorders>
              <w:top w:val="nil"/>
              <w:left w:val="nil"/>
              <w:bottom w:val="nil"/>
              <w:right w:val="nil"/>
            </w:tcBorders>
            <w:shd w:val="clear" w:color="auto" w:fill="auto"/>
            <w:vAlign w:val="center"/>
          </w:tcPr>
          <w:p w:rsidR="00F52CE4" w:rsidRPr="000E7033" w:rsidRDefault="00F52CE4" w:rsidP="00F52CE4">
            <w:pPr>
              <w:spacing w:before="20" w:after="20"/>
              <w:jc w:val="right"/>
              <w:rPr>
                <w:rFonts w:ascii="Times New Roman" w:hAnsi="Times New Roman"/>
                <w:sz w:val="22"/>
                <w:szCs w:val="22"/>
              </w:rPr>
            </w:pPr>
            <w:r>
              <w:rPr>
                <w:rFonts w:ascii="Times New Roman" w:hAnsi="Times New Roman"/>
                <w:sz w:val="22"/>
                <w:szCs w:val="22"/>
              </w:rPr>
              <w:t>5,5</w:t>
            </w:r>
          </w:p>
        </w:tc>
        <w:tc>
          <w:tcPr>
            <w:tcW w:w="661" w:type="pct"/>
            <w:tcBorders>
              <w:top w:val="nil"/>
              <w:left w:val="nil"/>
              <w:bottom w:val="nil"/>
              <w:right w:val="nil"/>
            </w:tcBorders>
            <w:shd w:val="clear" w:color="auto" w:fill="auto"/>
            <w:vAlign w:val="center"/>
          </w:tcPr>
          <w:p w:rsidR="00F52CE4" w:rsidRPr="000E7033" w:rsidRDefault="00F52CE4" w:rsidP="00F52CE4">
            <w:pPr>
              <w:spacing w:before="20" w:after="20"/>
              <w:jc w:val="right"/>
              <w:rPr>
                <w:rFonts w:ascii="Times New Roman" w:hAnsi="Times New Roman"/>
                <w:sz w:val="22"/>
                <w:szCs w:val="22"/>
              </w:rPr>
            </w:pPr>
            <w:r>
              <w:rPr>
                <w:rFonts w:ascii="Times New Roman" w:hAnsi="Times New Roman"/>
                <w:sz w:val="22"/>
                <w:szCs w:val="22"/>
              </w:rPr>
              <w:t>5,83</w:t>
            </w:r>
          </w:p>
        </w:tc>
        <w:tc>
          <w:tcPr>
            <w:tcW w:w="876" w:type="pct"/>
            <w:tcBorders>
              <w:top w:val="nil"/>
              <w:left w:val="nil"/>
              <w:bottom w:val="nil"/>
              <w:right w:val="nil"/>
            </w:tcBorders>
            <w:shd w:val="clear" w:color="auto" w:fill="auto"/>
            <w:vAlign w:val="center"/>
          </w:tcPr>
          <w:p w:rsidR="00F52CE4" w:rsidRPr="000E7033" w:rsidRDefault="00F52CE4" w:rsidP="00F52CE4">
            <w:pPr>
              <w:spacing w:before="20" w:after="20"/>
              <w:jc w:val="right"/>
              <w:rPr>
                <w:rFonts w:ascii="Times New Roman" w:hAnsi="Times New Roman"/>
                <w:sz w:val="22"/>
                <w:szCs w:val="22"/>
              </w:rPr>
            </w:pPr>
            <w:r>
              <w:rPr>
                <w:rFonts w:ascii="Times New Roman" w:hAnsi="Times New Roman"/>
                <w:sz w:val="22"/>
                <w:szCs w:val="22"/>
              </w:rPr>
              <w:t>107,8</w:t>
            </w:r>
          </w:p>
        </w:tc>
        <w:tc>
          <w:tcPr>
            <w:tcW w:w="820" w:type="pct"/>
            <w:tcBorders>
              <w:top w:val="nil"/>
              <w:left w:val="nil"/>
              <w:bottom w:val="nil"/>
              <w:right w:val="nil"/>
            </w:tcBorders>
            <w:shd w:val="clear" w:color="auto" w:fill="auto"/>
            <w:vAlign w:val="center"/>
          </w:tcPr>
          <w:p w:rsidR="00F52CE4" w:rsidRPr="000E7033" w:rsidRDefault="00F52CE4" w:rsidP="00F52CE4">
            <w:pPr>
              <w:spacing w:before="20" w:after="20"/>
              <w:jc w:val="right"/>
              <w:rPr>
                <w:rFonts w:ascii="Times New Roman" w:hAnsi="Times New Roman"/>
                <w:sz w:val="22"/>
                <w:szCs w:val="22"/>
              </w:rPr>
            </w:pPr>
            <w:r>
              <w:rPr>
                <w:rFonts w:ascii="Times New Roman" w:hAnsi="Times New Roman"/>
                <w:sz w:val="22"/>
                <w:szCs w:val="22"/>
              </w:rPr>
              <w:t>106,0</w:t>
            </w:r>
          </w:p>
        </w:tc>
      </w:tr>
      <w:tr w:rsidR="00F52CE4" w:rsidRPr="000E7033" w:rsidTr="00F52CE4">
        <w:trPr>
          <w:trHeight w:val="340"/>
        </w:trPr>
        <w:tc>
          <w:tcPr>
            <w:tcW w:w="1983" w:type="pct"/>
            <w:vAlign w:val="center"/>
          </w:tcPr>
          <w:p w:rsidR="00F52CE4" w:rsidRPr="000E7033" w:rsidRDefault="00F52CE4" w:rsidP="00F52CE4">
            <w:pPr>
              <w:spacing w:before="20" w:after="20"/>
              <w:ind w:left="113"/>
              <w:rPr>
                <w:rFonts w:ascii="Times New Roman" w:hAnsi="Times New Roman"/>
                <w:sz w:val="22"/>
                <w:szCs w:val="22"/>
              </w:rPr>
            </w:pPr>
            <w:r w:rsidRPr="000E7033">
              <w:rPr>
                <w:rFonts w:ascii="Times New Roman" w:hAnsi="Times New Roman"/>
                <w:sz w:val="22"/>
                <w:szCs w:val="22"/>
              </w:rPr>
              <w:t>Кара-Суу району</w:t>
            </w:r>
          </w:p>
        </w:tc>
        <w:tc>
          <w:tcPr>
            <w:tcW w:w="660" w:type="pct"/>
            <w:tcBorders>
              <w:top w:val="nil"/>
              <w:left w:val="nil"/>
              <w:bottom w:val="nil"/>
              <w:right w:val="nil"/>
            </w:tcBorders>
            <w:shd w:val="clear" w:color="auto" w:fill="auto"/>
            <w:vAlign w:val="center"/>
          </w:tcPr>
          <w:p w:rsidR="00F52CE4" w:rsidRPr="00716A9D" w:rsidRDefault="00F52CE4" w:rsidP="00F52CE4">
            <w:pPr>
              <w:spacing w:before="20" w:after="20"/>
              <w:jc w:val="right"/>
              <w:rPr>
                <w:rFonts w:ascii="Times New Roman" w:hAnsi="Times New Roman"/>
                <w:sz w:val="22"/>
                <w:szCs w:val="22"/>
                <w:lang w:val="ky-KG"/>
              </w:rPr>
            </w:pPr>
            <w:r>
              <w:rPr>
                <w:rFonts w:ascii="Times New Roman" w:hAnsi="Times New Roman"/>
                <w:sz w:val="22"/>
                <w:szCs w:val="22"/>
              </w:rPr>
              <w:t>154,9</w:t>
            </w:r>
          </w:p>
        </w:tc>
        <w:tc>
          <w:tcPr>
            <w:tcW w:w="661" w:type="pct"/>
            <w:tcBorders>
              <w:top w:val="nil"/>
              <w:left w:val="nil"/>
              <w:bottom w:val="nil"/>
              <w:right w:val="nil"/>
            </w:tcBorders>
            <w:shd w:val="clear" w:color="auto" w:fill="auto"/>
            <w:vAlign w:val="center"/>
          </w:tcPr>
          <w:p w:rsidR="00F52CE4" w:rsidRPr="00716A9D" w:rsidRDefault="00F52CE4" w:rsidP="00F52CE4">
            <w:pPr>
              <w:spacing w:before="20" w:after="20"/>
              <w:jc w:val="right"/>
              <w:rPr>
                <w:rFonts w:ascii="Times New Roman" w:hAnsi="Times New Roman"/>
                <w:sz w:val="22"/>
                <w:szCs w:val="22"/>
                <w:lang w:val="ky-KG"/>
              </w:rPr>
            </w:pPr>
            <w:r>
              <w:rPr>
                <w:rFonts w:ascii="Times New Roman" w:hAnsi="Times New Roman"/>
                <w:sz w:val="22"/>
                <w:szCs w:val="22"/>
              </w:rPr>
              <w:t>165,65</w:t>
            </w:r>
          </w:p>
        </w:tc>
        <w:tc>
          <w:tcPr>
            <w:tcW w:w="876" w:type="pct"/>
            <w:tcBorders>
              <w:top w:val="nil"/>
              <w:left w:val="nil"/>
              <w:bottom w:val="nil"/>
              <w:right w:val="nil"/>
            </w:tcBorders>
            <w:shd w:val="clear" w:color="auto" w:fill="auto"/>
            <w:vAlign w:val="center"/>
          </w:tcPr>
          <w:p w:rsidR="00F52CE4" w:rsidRPr="000E7033" w:rsidRDefault="00F52CE4" w:rsidP="00F52CE4">
            <w:pPr>
              <w:spacing w:before="20" w:after="20"/>
              <w:jc w:val="right"/>
              <w:rPr>
                <w:rFonts w:ascii="Times New Roman" w:hAnsi="Times New Roman"/>
                <w:sz w:val="22"/>
                <w:szCs w:val="22"/>
              </w:rPr>
            </w:pPr>
            <w:r>
              <w:rPr>
                <w:rFonts w:ascii="Times New Roman" w:hAnsi="Times New Roman"/>
                <w:sz w:val="22"/>
                <w:szCs w:val="22"/>
              </w:rPr>
              <w:t>107,6</w:t>
            </w:r>
          </w:p>
        </w:tc>
        <w:tc>
          <w:tcPr>
            <w:tcW w:w="820" w:type="pct"/>
            <w:tcBorders>
              <w:top w:val="nil"/>
              <w:left w:val="nil"/>
              <w:bottom w:val="nil"/>
              <w:right w:val="nil"/>
            </w:tcBorders>
            <w:shd w:val="clear" w:color="auto" w:fill="auto"/>
            <w:vAlign w:val="center"/>
          </w:tcPr>
          <w:p w:rsidR="00F52CE4" w:rsidRPr="000E7033" w:rsidRDefault="00F52CE4" w:rsidP="00F52CE4">
            <w:pPr>
              <w:spacing w:before="20" w:after="20"/>
              <w:jc w:val="right"/>
              <w:rPr>
                <w:rFonts w:ascii="Times New Roman" w:hAnsi="Times New Roman"/>
                <w:sz w:val="22"/>
                <w:szCs w:val="22"/>
              </w:rPr>
            </w:pPr>
            <w:r>
              <w:rPr>
                <w:rFonts w:ascii="Times New Roman" w:hAnsi="Times New Roman"/>
                <w:sz w:val="22"/>
                <w:szCs w:val="22"/>
              </w:rPr>
              <w:t>107,1</w:t>
            </w:r>
          </w:p>
        </w:tc>
      </w:tr>
      <w:tr w:rsidR="00F52CE4" w:rsidRPr="000E7033" w:rsidTr="00F52CE4">
        <w:trPr>
          <w:trHeight w:val="340"/>
        </w:trPr>
        <w:tc>
          <w:tcPr>
            <w:tcW w:w="1983" w:type="pct"/>
            <w:vAlign w:val="center"/>
          </w:tcPr>
          <w:p w:rsidR="00F52CE4" w:rsidRPr="000E7033" w:rsidRDefault="00F52CE4" w:rsidP="00F52CE4">
            <w:pPr>
              <w:spacing w:before="20" w:after="20"/>
              <w:ind w:left="113"/>
              <w:rPr>
                <w:rFonts w:ascii="Times New Roman" w:hAnsi="Times New Roman"/>
                <w:sz w:val="22"/>
                <w:szCs w:val="22"/>
              </w:rPr>
            </w:pPr>
            <w:r w:rsidRPr="000E7033">
              <w:rPr>
                <w:rFonts w:ascii="Times New Roman" w:hAnsi="Times New Roman"/>
                <w:sz w:val="22"/>
                <w:szCs w:val="22"/>
              </w:rPr>
              <w:t>Ноокат району</w:t>
            </w:r>
          </w:p>
        </w:tc>
        <w:tc>
          <w:tcPr>
            <w:tcW w:w="660" w:type="pct"/>
            <w:tcBorders>
              <w:top w:val="nil"/>
              <w:left w:val="nil"/>
              <w:bottom w:val="nil"/>
              <w:right w:val="nil"/>
            </w:tcBorders>
            <w:shd w:val="clear" w:color="auto" w:fill="auto"/>
            <w:vAlign w:val="center"/>
          </w:tcPr>
          <w:p w:rsidR="00F52CE4" w:rsidRPr="000E7033" w:rsidRDefault="00F52CE4" w:rsidP="00F52CE4">
            <w:pPr>
              <w:spacing w:before="20" w:after="20"/>
              <w:jc w:val="right"/>
              <w:rPr>
                <w:rFonts w:ascii="Times New Roman" w:hAnsi="Times New Roman"/>
                <w:sz w:val="22"/>
                <w:szCs w:val="22"/>
              </w:rPr>
            </w:pPr>
            <w:r>
              <w:rPr>
                <w:rFonts w:ascii="Times New Roman" w:hAnsi="Times New Roman"/>
                <w:sz w:val="22"/>
                <w:szCs w:val="22"/>
              </w:rPr>
              <w:t>37,7</w:t>
            </w:r>
          </w:p>
        </w:tc>
        <w:tc>
          <w:tcPr>
            <w:tcW w:w="661" w:type="pct"/>
            <w:tcBorders>
              <w:top w:val="nil"/>
              <w:left w:val="nil"/>
              <w:bottom w:val="nil"/>
              <w:right w:val="nil"/>
            </w:tcBorders>
            <w:shd w:val="clear" w:color="auto" w:fill="auto"/>
            <w:vAlign w:val="center"/>
          </w:tcPr>
          <w:p w:rsidR="00F52CE4" w:rsidRPr="000E7033" w:rsidRDefault="00F52CE4" w:rsidP="00F52CE4">
            <w:pPr>
              <w:spacing w:before="20" w:after="20"/>
              <w:jc w:val="right"/>
              <w:rPr>
                <w:rFonts w:ascii="Times New Roman" w:hAnsi="Times New Roman"/>
                <w:sz w:val="22"/>
                <w:szCs w:val="22"/>
              </w:rPr>
            </w:pPr>
            <w:r>
              <w:rPr>
                <w:rFonts w:ascii="Times New Roman" w:hAnsi="Times New Roman"/>
                <w:sz w:val="22"/>
                <w:szCs w:val="22"/>
              </w:rPr>
              <w:t>38,6</w:t>
            </w:r>
          </w:p>
        </w:tc>
        <w:tc>
          <w:tcPr>
            <w:tcW w:w="876" w:type="pct"/>
            <w:tcBorders>
              <w:top w:val="nil"/>
              <w:left w:val="nil"/>
              <w:bottom w:val="nil"/>
              <w:right w:val="nil"/>
            </w:tcBorders>
            <w:shd w:val="clear" w:color="auto" w:fill="auto"/>
            <w:vAlign w:val="center"/>
          </w:tcPr>
          <w:p w:rsidR="00F52CE4" w:rsidRPr="000E7033" w:rsidRDefault="00F52CE4" w:rsidP="00F52CE4">
            <w:pPr>
              <w:spacing w:before="20" w:after="20"/>
              <w:jc w:val="right"/>
              <w:rPr>
                <w:rFonts w:ascii="Times New Roman" w:hAnsi="Times New Roman"/>
                <w:sz w:val="22"/>
                <w:szCs w:val="22"/>
              </w:rPr>
            </w:pPr>
            <w:r>
              <w:rPr>
                <w:rFonts w:ascii="Times New Roman" w:hAnsi="Times New Roman"/>
                <w:sz w:val="22"/>
                <w:szCs w:val="22"/>
              </w:rPr>
              <w:t>100,0</w:t>
            </w:r>
          </w:p>
        </w:tc>
        <w:tc>
          <w:tcPr>
            <w:tcW w:w="820" w:type="pct"/>
            <w:tcBorders>
              <w:top w:val="nil"/>
              <w:left w:val="nil"/>
              <w:bottom w:val="nil"/>
              <w:right w:val="nil"/>
            </w:tcBorders>
            <w:shd w:val="clear" w:color="auto" w:fill="auto"/>
            <w:vAlign w:val="center"/>
          </w:tcPr>
          <w:p w:rsidR="00F52CE4" w:rsidRPr="000E7033" w:rsidRDefault="00F52CE4" w:rsidP="00F52CE4">
            <w:pPr>
              <w:spacing w:before="20" w:after="20"/>
              <w:jc w:val="right"/>
              <w:rPr>
                <w:rFonts w:ascii="Times New Roman" w:hAnsi="Times New Roman"/>
                <w:sz w:val="22"/>
                <w:szCs w:val="22"/>
              </w:rPr>
            </w:pPr>
            <w:r>
              <w:rPr>
                <w:rFonts w:ascii="Times New Roman" w:hAnsi="Times New Roman"/>
                <w:sz w:val="22"/>
                <w:szCs w:val="22"/>
              </w:rPr>
              <w:t>102,4</w:t>
            </w:r>
          </w:p>
        </w:tc>
      </w:tr>
      <w:tr w:rsidR="00F52CE4" w:rsidRPr="000E7033" w:rsidTr="00F52CE4">
        <w:trPr>
          <w:trHeight w:val="340"/>
        </w:trPr>
        <w:tc>
          <w:tcPr>
            <w:tcW w:w="1983" w:type="pct"/>
            <w:vAlign w:val="center"/>
          </w:tcPr>
          <w:p w:rsidR="00F52CE4" w:rsidRPr="000E7033" w:rsidRDefault="00F52CE4" w:rsidP="00F52CE4">
            <w:pPr>
              <w:spacing w:before="20" w:after="20"/>
              <w:ind w:left="113"/>
              <w:rPr>
                <w:rFonts w:ascii="Times New Roman" w:hAnsi="Times New Roman"/>
                <w:sz w:val="22"/>
                <w:szCs w:val="22"/>
              </w:rPr>
            </w:pPr>
            <w:r w:rsidRPr="000E7033">
              <w:rPr>
                <w:rFonts w:ascii="Times New Roman" w:hAnsi="Times New Roman"/>
                <w:sz w:val="22"/>
                <w:szCs w:val="22"/>
              </w:rPr>
              <w:t>Өзгөн району</w:t>
            </w:r>
          </w:p>
        </w:tc>
        <w:tc>
          <w:tcPr>
            <w:tcW w:w="660" w:type="pct"/>
            <w:tcBorders>
              <w:top w:val="nil"/>
              <w:left w:val="nil"/>
              <w:bottom w:val="nil"/>
              <w:right w:val="nil"/>
            </w:tcBorders>
            <w:shd w:val="clear" w:color="auto" w:fill="auto"/>
            <w:vAlign w:val="center"/>
          </w:tcPr>
          <w:p w:rsidR="00F52CE4" w:rsidRPr="000E7033" w:rsidRDefault="00F52CE4" w:rsidP="00F52CE4">
            <w:pPr>
              <w:spacing w:before="20" w:after="20"/>
              <w:jc w:val="right"/>
              <w:rPr>
                <w:rFonts w:ascii="Times New Roman" w:hAnsi="Times New Roman"/>
                <w:sz w:val="22"/>
                <w:szCs w:val="22"/>
              </w:rPr>
            </w:pPr>
            <w:r>
              <w:rPr>
                <w:rFonts w:ascii="Times New Roman" w:hAnsi="Times New Roman"/>
                <w:sz w:val="22"/>
                <w:szCs w:val="22"/>
              </w:rPr>
              <w:t>49,2</w:t>
            </w:r>
          </w:p>
        </w:tc>
        <w:tc>
          <w:tcPr>
            <w:tcW w:w="661" w:type="pct"/>
            <w:tcBorders>
              <w:top w:val="nil"/>
              <w:left w:val="nil"/>
              <w:bottom w:val="nil"/>
              <w:right w:val="nil"/>
            </w:tcBorders>
            <w:shd w:val="clear" w:color="auto" w:fill="auto"/>
            <w:vAlign w:val="center"/>
          </w:tcPr>
          <w:p w:rsidR="00F52CE4" w:rsidRPr="000E7033" w:rsidRDefault="00F52CE4" w:rsidP="00F52CE4">
            <w:pPr>
              <w:spacing w:before="20" w:after="20"/>
              <w:jc w:val="right"/>
              <w:rPr>
                <w:rFonts w:ascii="Times New Roman" w:hAnsi="Times New Roman"/>
                <w:sz w:val="22"/>
                <w:szCs w:val="22"/>
              </w:rPr>
            </w:pPr>
            <w:r>
              <w:rPr>
                <w:rFonts w:ascii="Times New Roman" w:hAnsi="Times New Roman"/>
                <w:sz w:val="22"/>
                <w:szCs w:val="22"/>
              </w:rPr>
              <w:t>49,43</w:t>
            </w:r>
          </w:p>
        </w:tc>
        <w:tc>
          <w:tcPr>
            <w:tcW w:w="876" w:type="pct"/>
            <w:tcBorders>
              <w:top w:val="nil"/>
              <w:left w:val="nil"/>
              <w:bottom w:val="nil"/>
              <w:right w:val="nil"/>
            </w:tcBorders>
            <w:shd w:val="clear" w:color="auto" w:fill="auto"/>
            <w:vAlign w:val="center"/>
          </w:tcPr>
          <w:p w:rsidR="00F52CE4" w:rsidRPr="000E7033" w:rsidRDefault="00F52CE4" w:rsidP="00F52CE4">
            <w:pPr>
              <w:spacing w:before="20" w:after="20"/>
              <w:jc w:val="right"/>
              <w:rPr>
                <w:rFonts w:ascii="Times New Roman" w:hAnsi="Times New Roman"/>
                <w:sz w:val="22"/>
                <w:szCs w:val="22"/>
              </w:rPr>
            </w:pPr>
            <w:r>
              <w:rPr>
                <w:rFonts w:ascii="Times New Roman" w:hAnsi="Times New Roman"/>
                <w:sz w:val="22"/>
                <w:szCs w:val="22"/>
              </w:rPr>
              <w:t>106,5</w:t>
            </w:r>
          </w:p>
        </w:tc>
        <w:tc>
          <w:tcPr>
            <w:tcW w:w="820" w:type="pct"/>
            <w:tcBorders>
              <w:top w:val="nil"/>
              <w:left w:val="nil"/>
              <w:bottom w:val="nil"/>
              <w:right w:val="nil"/>
            </w:tcBorders>
            <w:shd w:val="clear" w:color="auto" w:fill="auto"/>
            <w:vAlign w:val="center"/>
          </w:tcPr>
          <w:p w:rsidR="00F52CE4" w:rsidRPr="000E7033" w:rsidRDefault="00F52CE4" w:rsidP="00F52CE4">
            <w:pPr>
              <w:spacing w:before="20" w:after="20"/>
              <w:jc w:val="right"/>
              <w:rPr>
                <w:rFonts w:ascii="Times New Roman" w:hAnsi="Times New Roman"/>
                <w:sz w:val="22"/>
                <w:szCs w:val="22"/>
              </w:rPr>
            </w:pPr>
            <w:r>
              <w:rPr>
                <w:rFonts w:ascii="Times New Roman" w:hAnsi="Times New Roman"/>
                <w:sz w:val="22"/>
                <w:szCs w:val="22"/>
              </w:rPr>
              <w:t>100,0</w:t>
            </w:r>
          </w:p>
        </w:tc>
      </w:tr>
      <w:tr w:rsidR="00F52CE4" w:rsidRPr="000E7033" w:rsidTr="00F52CE4">
        <w:trPr>
          <w:trHeight w:val="340"/>
        </w:trPr>
        <w:tc>
          <w:tcPr>
            <w:tcW w:w="1983" w:type="pct"/>
            <w:tcBorders>
              <w:bottom w:val="single" w:sz="12" w:space="0" w:color="auto"/>
            </w:tcBorders>
            <w:vAlign w:val="center"/>
          </w:tcPr>
          <w:p w:rsidR="00F52CE4" w:rsidRPr="000E7033" w:rsidRDefault="00F52CE4" w:rsidP="00F52CE4">
            <w:pPr>
              <w:spacing w:before="20" w:after="20"/>
              <w:ind w:left="113"/>
              <w:rPr>
                <w:rFonts w:ascii="Times New Roman" w:hAnsi="Times New Roman"/>
                <w:sz w:val="22"/>
                <w:szCs w:val="22"/>
              </w:rPr>
            </w:pPr>
            <w:r w:rsidRPr="000E7033">
              <w:rPr>
                <w:rFonts w:ascii="Times New Roman" w:hAnsi="Times New Roman"/>
                <w:sz w:val="22"/>
                <w:szCs w:val="22"/>
              </w:rPr>
              <w:t>Чоӊ-Алай району</w:t>
            </w:r>
          </w:p>
        </w:tc>
        <w:tc>
          <w:tcPr>
            <w:tcW w:w="660" w:type="pct"/>
            <w:tcBorders>
              <w:top w:val="nil"/>
              <w:left w:val="nil"/>
              <w:bottom w:val="single" w:sz="12" w:space="0" w:color="auto"/>
              <w:right w:val="nil"/>
            </w:tcBorders>
            <w:shd w:val="clear" w:color="auto" w:fill="auto"/>
            <w:vAlign w:val="center"/>
          </w:tcPr>
          <w:p w:rsidR="00F52CE4" w:rsidRPr="000E7033" w:rsidRDefault="00F52CE4" w:rsidP="00F52CE4">
            <w:pPr>
              <w:spacing w:before="20" w:after="20"/>
              <w:jc w:val="right"/>
              <w:rPr>
                <w:rFonts w:ascii="Times New Roman" w:hAnsi="Times New Roman"/>
                <w:sz w:val="22"/>
                <w:szCs w:val="22"/>
              </w:rPr>
            </w:pPr>
            <w:r>
              <w:rPr>
                <w:rFonts w:ascii="Times New Roman" w:hAnsi="Times New Roman"/>
                <w:sz w:val="22"/>
                <w:szCs w:val="22"/>
              </w:rPr>
              <w:t>15,5</w:t>
            </w:r>
          </w:p>
        </w:tc>
        <w:tc>
          <w:tcPr>
            <w:tcW w:w="661" w:type="pct"/>
            <w:tcBorders>
              <w:top w:val="nil"/>
              <w:left w:val="nil"/>
              <w:bottom w:val="single" w:sz="12" w:space="0" w:color="auto"/>
              <w:right w:val="nil"/>
            </w:tcBorders>
            <w:shd w:val="clear" w:color="auto" w:fill="auto"/>
            <w:vAlign w:val="center"/>
          </w:tcPr>
          <w:p w:rsidR="00F52CE4" w:rsidRPr="000E7033" w:rsidRDefault="00F52CE4" w:rsidP="00F52CE4">
            <w:pPr>
              <w:spacing w:before="20" w:after="20"/>
              <w:jc w:val="right"/>
              <w:rPr>
                <w:rFonts w:ascii="Times New Roman" w:hAnsi="Times New Roman"/>
                <w:sz w:val="22"/>
                <w:szCs w:val="22"/>
              </w:rPr>
            </w:pPr>
            <w:r>
              <w:rPr>
                <w:rFonts w:ascii="Times New Roman" w:hAnsi="Times New Roman"/>
                <w:sz w:val="22"/>
                <w:szCs w:val="22"/>
                <w:lang w:val="ky-KG"/>
              </w:rPr>
              <w:t>15,8</w:t>
            </w:r>
          </w:p>
        </w:tc>
        <w:tc>
          <w:tcPr>
            <w:tcW w:w="876" w:type="pct"/>
            <w:tcBorders>
              <w:top w:val="nil"/>
              <w:left w:val="nil"/>
              <w:bottom w:val="single" w:sz="12" w:space="0" w:color="auto"/>
              <w:right w:val="nil"/>
            </w:tcBorders>
            <w:shd w:val="clear" w:color="auto" w:fill="auto"/>
            <w:vAlign w:val="center"/>
          </w:tcPr>
          <w:p w:rsidR="00F52CE4" w:rsidRPr="000E7033" w:rsidRDefault="00F52CE4" w:rsidP="00F52CE4">
            <w:pPr>
              <w:spacing w:before="20" w:after="20"/>
              <w:jc w:val="right"/>
              <w:rPr>
                <w:rFonts w:ascii="Times New Roman" w:hAnsi="Times New Roman"/>
                <w:sz w:val="22"/>
                <w:szCs w:val="22"/>
              </w:rPr>
            </w:pPr>
            <w:r>
              <w:rPr>
                <w:rFonts w:ascii="Times New Roman" w:hAnsi="Times New Roman"/>
                <w:sz w:val="22"/>
                <w:szCs w:val="22"/>
              </w:rPr>
              <w:t>100,0</w:t>
            </w:r>
          </w:p>
        </w:tc>
        <w:tc>
          <w:tcPr>
            <w:tcW w:w="820" w:type="pct"/>
            <w:tcBorders>
              <w:top w:val="nil"/>
              <w:left w:val="nil"/>
              <w:bottom w:val="single" w:sz="12" w:space="0" w:color="auto"/>
              <w:right w:val="nil"/>
            </w:tcBorders>
            <w:shd w:val="clear" w:color="auto" w:fill="auto"/>
            <w:vAlign w:val="center"/>
          </w:tcPr>
          <w:p w:rsidR="00F52CE4" w:rsidRPr="000E7033" w:rsidRDefault="00F52CE4" w:rsidP="00F52CE4">
            <w:pPr>
              <w:spacing w:before="20" w:after="20"/>
              <w:jc w:val="right"/>
              <w:rPr>
                <w:rFonts w:ascii="Times New Roman" w:hAnsi="Times New Roman"/>
                <w:sz w:val="22"/>
                <w:szCs w:val="22"/>
              </w:rPr>
            </w:pPr>
            <w:r>
              <w:rPr>
                <w:rFonts w:ascii="Times New Roman" w:hAnsi="Times New Roman"/>
                <w:sz w:val="22"/>
                <w:szCs w:val="22"/>
              </w:rPr>
              <w:t>101,9</w:t>
            </w:r>
          </w:p>
        </w:tc>
      </w:tr>
    </w:tbl>
    <w:p w:rsidR="00F52CE4" w:rsidRPr="000E7033" w:rsidRDefault="00F52CE4" w:rsidP="00F52CE4">
      <w:pPr>
        <w:spacing w:before="120" w:after="120"/>
        <w:ind w:firstLine="709"/>
        <w:jc w:val="both"/>
        <w:rPr>
          <w:rFonts w:ascii="Times New Roman" w:hAnsi="Times New Roman"/>
          <w:sz w:val="28"/>
          <w:szCs w:val="28"/>
          <w:lang w:val="ky-KG"/>
        </w:rPr>
      </w:pPr>
      <w:r w:rsidRPr="000E7033">
        <w:rPr>
          <w:rFonts w:ascii="Times New Roman" w:hAnsi="Times New Roman"/>
          <w:i/>
          <w:sz w:val="28"/>
          <w:szCs w:val="28"/>
        </w:rPr>
        <w:t>Автоунаа транспорту менен жүк ташу</w:t>
      </w:r>
      <w:r w:rsidRPr="000E7033">
        <w:rPr>
          <w:rFonts w:ascii="Times New Roman" w:hAnsi="Times New Roman"/>
          <w:i/>
          <w:sz w:val="28"/>
          <w:szCs w:val="28"/>
          <w:lang w:val="ky-KG"/>
        </w:rPr>
        <w:t>унун</w:t>
      </w:r>
      <w:r w:rsidRPr="000E7033">
        <w:rPr>
          <w:rFonts w:ascii="Times New Roman" w:hAnsi="Times New Roman"/>
          <w:sz w:val="28"/>
          <w:szCs w:val="28"/>
        </w:rPr>
        <w:t xml:space="preserve"> </w:t>
      </w:r>
      <w:r w:rsidRPr="000E7033">
        <w:rPr>
          <w:rFonts w:ascii="Times New Roman" w:hAnsi="Times New Roman"/>
          <w:i/>
          <w:iCs/>
          <w:sz w:val="28"/>
          <w:szCs w:val="28"/>
        </w:rPr>
        <w:t>жүгүртүлүшүнүн</w:t>
      </w:r>
      <w:r>
        <w:rPr>
          <w:rFonts w:ascii="Times New Roman" w:hAnsi="Times New Roman"/>
          <w:sz w:val="28"/>
          <w:szCs w:val="28"/>
        </w:rPr>
        <w:t xml:space="preserve"> көлөмү</w:t>
      </w:r>
      <w:r w:rsidRPr="000E7033">
        <w:rPr>
          <w:rFonts w:ascii="Times New Roman" w:hAnsi="Times New Roman"/>
          <w:sz w:val="28"/>
          <w:szCs w:val="28"/>
        </w:rPr>
        <w:t xml:space="preserve"> </w:t>
      </w:r>
      <w:r w:rsidRPr="000E7033">
        <w:rPr>
          <w:rFonts w:ascii="Times New Roman" w:hAnsi="Times New Roman"/>
          <w:iCs/>
          <w:sz w:val="28"/>
          <w:szCs w:val="28"/>
          <w:lang w:val="ky-KG"/>
        </w:rPr>
        <w:t xml:space="preserve">үстүбүздөгү жылдын </w:t>
      </w:r>
      <w:r>
        <w:rPr>
          <w:rFonts w:ascii="Times New Roman" w:hAnsi="Times New Roman"/>
          <w:iCs/>
          <w:color w:val="000000"/>
          <w:sz w:val="28"/>
          <w:szCs w:val="28"/>
          <w:lang w:val="ky-KG"/>
        </w:rPr>
        <w:t>январь-</w:t>
      </w:r>
      <w:r>
        <w:rPr>
          <w:rFonts w:ascii="Times New Roman" w:hAnsi="Times New Roman"/>
          <w:sz w:val="28"/>
          <w:szCs w:val="28"/>
          <w:lang w:val="ky-KG"/>
        </w:rPr>
        <w:t>2025-</w:t>
      </w:r>
      <w:r w:rsidRPr="000E7033">
        <w:rPr>
          <w:rFonts w:ascii="Times New Roman" w:hAnsi="Times New Roman"/>
          <w:sz w:val="28"/>
          <w:szCs w:val="28"/>
          <w:lang w:val="ky-KG"/>
        </w:rPr>
        <w:t>ж</w:t>
      </w:r>
      <w:r>
        <w:rPr>
          <w:rFonts w:ascii="Times New Roman" w:hAnsi="Times New Roman"/>
          <w:sz w:val="28"/>
          <w:szCs w:val="28"/>
          <w:lang w:val="ky-KG"/>
        </w:rPr>
        <w:t>.салыштырганда 923,2 миӊ. тонна километрге же 4,7</w:t>
      </w:r>
      <w:r w:rsidRPr="000E7033">
        <w:rPr>
          <w:rFonts w:ascii="Times New Roman" w:hAnsi="Times New Roman"/>
          <w:sz w:val="28"/>
          <w:szCs w:val="28"/>
          <w:lang w:val="ky-KG"/>
        </w:rPr>
        <w:t xml:space="preserve"> пайызга өстү</w:t>
      </w:r>
      <w:r>
        <w:rPr>
          <w:rFonts w:ascii="Times New Roman" w:hAnsi="Times New Roman"/>
          <w:sz w:val="28"/>
          <w:szCs w:val="28"/>
          <w:lang w:val="ky-KG"/>
        </w:rPr>
        <w:t>.</w:t>
      </w:r>
    </w:p>
    <w:p w:rsidR="00AA5AA8" w:rsidRDefault="00AA5AA8" w:rsidP="00F52CE4">
      <w:pPr>
        <w:tabs>
          <w:tab w:val="left" w:pos="142"/>
        </w:tabs>
        <w:spacing w:before="120"/>
        <w:ind w:left="1418" w:hanging="1418"/>
        <w:rPr>
          <w:rFonts w:ascii="Times New Roman" w:hAnsi="Times New Roman"/>
          <w:b/>
          <w:sz w:val="25"/>
          <w:szCs w:val="25"/>
          <w:lang w:val="ky-KG"/>
        </w:rPr>
      </w:pPr>
    </w:p>
    <w:p w:rsidR="00AA5AA8" w:rsidRDefault="00AA5AA8" w:rsidP="00F52CE4">
      <w:pPr>
        <w:tabs>
          <w:tab w:val="left" w:pos="142"/>
        </w:tabs>
        <w:spacing w:before="120"/>
        <w:ind w:left="1418" w:hanging="1418"/>
        <w:rPr>
          <w:rFonts w:ascii="Times New Roman" w:hAnsi="Times New Roman"/>
          <w:b/>
          <w:sz w:val="25"/>
          <w:szCs w:val="25"/>
          <w:lang w:val="ky-KG"/>
        </w:rPr>
      </w:pPr>
    </w:p>
    <w:p w:rsidR="00F52CE4" w:rsidRPr="000E7033" w:rsidRDefault="00F52CE4" w:rsidP="00F52CE4">
      <w:pPr>
        <w:tabs>
          <w:tab w:val="left" w:pos="142"/>
        </w:tabs>
        <w:spacing w:before="120"/>
        <w:ind w:left="1418" w:hanging="1418"/>
        <w:rPr>
          <w:rFonts w:ascii="Times New Roman" w:hAnsi="Times New Roman"/>
          <w:b/>
          <w:sz w:val="25"/>
          <w:szCs w:val="25"/>
          <w:lang w:val="ky-KG"/>
        </w:rPr>
      </w:pPr>
      <w:r>
        <w:rPr>
          <w:rFonts w:ascii="Times New Roman" w:hAnsi="Times New Roman"/>
          <w:b/>
          <w:sz w:val="25"/>
          <w:szCs w:val="25"/>
          <w:lang w:val="ky-KG"/>
        </w:rPr>
        <w:lastRenderedPageBreak/>
        <w:t>1</w:t>
      </w:r>
      <w:r w:rsidR="004B5CFB">
        <w:rPr>
          <w:rFonts w:ascii="Times New Roman" w:hAnsi="Times New Roman"/>
          <w:b/>
          <w:sz w:val="25"/>
          <w:szCs w:val="25"/>
          <w:lang w:val="ky-KG"/>
        </w:rPr>
        <w:t>7</w:t>
      </w:r>
      <w:r>
        <w:rPr>
          <w:rFonts w:ascii="Times New Roman" w:hAnsi="Times New Roman"/>
          <w:b/>
          <w:sz w:val="25"/>
          <w:szCs w:val="25"/>
          <w:lang w:val="ky-KG"/>
        </w:rPr>
        <w:t xml:space="preserve">-таблица: 2025-ж. Январь айына автоунаа менен жүк ташуунун </w:t>
      </w:r>
      <w:r w:rsidRPr="000E7033">
        <w:rPr>
          <w:rFonts w:ascii="Times New Roman" w:hAnsi="Times New Roman"/>
          <w:b/>
          <w:sz w:val="25"/>
          <w:szCs w:val="25"/>
          <w:lang w:val="ky-KG"/>
        </w:rPr>
        <w:t>жүгүртүлүшүнүн</w:t>
      </w:r>
      <w:r>
        <w:rPr>
          <w:rFonts w:ascii="Times New Roman" w:hAnsi="Times New Roman"/>
          <w:b/>
          <w:sz w:val="25"/>
          <w:szCs w:val="25"/>
          <w:lang w:val="ky-KG"/>
        </w:rPr>
        <w:t xml:space="preserve"> </w:t>
      </w:r>
      <w:r w:rsidRPr="000E7033">
        <w:rPr>
          <w:rFonts w:ascii="Times New Roman" w:hAnsi="Times New Roman"/>
          <w:b/>
          <w:sz w:val="25"/>
          <w:szCs w:val="25"/>
          <w:lang w:val="ky-KG"/>
        </w:rPr>
        <w:t>көлөмү</w:t>
      </w:r>
    </w:p>
    <w:tbl>
      <w:tblPr>
        <w:tblW w:w="4945" w:type="pct"/>
        <w:tblLook w:val="0000" w:firstRow="0" w:lastRow="0" w:firstColumn="0" w:lastColumn="0" w:noHBand="0" w:noVBand="0"/>
      </w:tblPr>
      <w:tblGrid>
        <w:gridCol w:w="2032"/>
        <w:gridCol w:w="1859"/>
        <w:gridCol w:w="1859"/>
        <w:gridCol w:w="2139"/>
        <w:gridCol w:w="1577"/>
      </w:tblGrid>
      <w:tr w:rsidR="00F52CE4" w:rsidRPr="000E7033" w:rsidTr="00F52CE4">
        <w:trPr>
          <w:cantSplit/>
          <w:tblHeader/>
        </w:trPr>
        <w:tc>
          <w:tcPr>
            <w:tcW w:w="1073" w:type="pct"/>
            <w:vMerge w:val="restart"/>
            <w:tcBorders>
              <w:top w:val="single" w:sz="12" w:space="0" w:color="auto"/>
            </w:tcBorders>
          </w:tcPr>
          <w:p w:rsidR="00F52CE4" w:rsidRPr="000E7033" w:rsidRDefault="00F52CE4" w:rsidP="00F52CE4">
            <w:pPr>
              <w:spacing w:before="40" w:after="40"/>
              <w:jc w:val="right"/>
              <w:rPr>
                <w:rFonts w:ascii="Times New Roman" w:hAnsi="Times New Roman"/>
                <w:b/>
                <w:bCs/>
                <w:sz w:val="22"/>
                <w:szCs w:val="22"/>
                <w:lang w:val="ky-KG"/>
              </w:rPr>
            </w:pPr>
          </w:p>
        </w:tc>
        <w:tc>
          <w:tcPr>
            <w:tcW w:w="1964" w:type="pct"/>
            <w:gridSpan w:val="2"/>
            <w:tcBorders>
              <w:top w:val="single" w:sz="12" w:space="0" w:color="auto"/>
              <w:bottom w:val="single" w:sz="4" w:space="0" w:color="auto"/>
            </w:tcBorders>
          </w:tcPr>
          <w:p w:rsidR="00F52CE4" w:rsidRPr="000E7033" w:rsidRDefault="00F52CE4" w:rsidP="00F52CE4">
            <w:pPr>
              <w:spacing w:before="40" w:after="40"/>
              <w:jc w:val="center"/>
              <w:outlineLvl w:val="3"/>
              <w:rPr>
                <w:rFonts w:ascii="Times New Roman" w:hAnsi="Times New Roman"/>
                <w:b/>
                <w:bCs/>
                <w:sz w:val="22"/>
                <w:szCs w:val="22"/>
              </w:rPr>
            </w:pPr>
            <w:r w:rsidRPr="000E7033">
              <w:rPr>
                <w:rFonts w:ascii="Times New Roman" w:hAnsi="Times New Roman"/>
                <w:b/>
                <w:bCs/>
                <w:sz w:val="22"/>
                <w:szCs w:val="22"/>
              </w:rPr>
              <w:t>Миӊ</w:t>
            </w:r>
            <w:r w:rsidRPr="000E7033">
              <w:rPr>
                <w:rFonts w:ascii="Times New Roman" w:hAnsi="Times New Roman"/>
                <w:b/>
                <w:bCs/>
                <w:sz w:val="22"/>
                <w:szCs w:val="22"/>
              </w:rPr>
              <w:br/>
              <w:t>тонна-километр</w:t>
            </w:r>
          </w:p>
        </w:tc>
        <w:tc>
          <w:tcPr>
            <w:tcW w:w="1963" w:type="pct"/>
            <w:gridSpan w:val="2"/>
            <w:tcBorders>
              <w:top w:val="single" w:sz="12" w:space="0" w:color="auto"/>
              <w:bottom w:val="single" w:sz="4" w:space="0" w:color="auto"/>
            </w:tcBorders>
          </w:tcPr>
          <w:p w:rsidR="00F52CE4" w:rsidRPr="000E7033" w:rsidRDefault="00F52CE4" w:rsidP="00F52CE4">
            <w:pPr>
              <w:spacing w:before="40" w:after="40"/>
              <w:jc w:val="center"/>
              <w:rPr>
                <w:rFonts w:ascii="Times New Roman" w:hAnsi="Times New Roman"/>
                <w:b/>
                <w:bCs/>
                <w:sz w:val="22"/>
                <w:szCs w:val="22"/>
              </w:rPr>
            </w:pPr>
            <w:r w:rsidRPr="000E7033">
              <w:rPr>
                <w:rFonts w:ascii="Times New Roman" w:hAnsi="Times New Roman"/>
                <w:b/>
                <w:bCs/>
                <w:sz w:val="22"/>
                <w:szCs w:val="22"/>
              </w:rPr>
              <w:t>Мурунку жылдын тийишт</w:t>
            </w:r>
            <w:r w:rsidRPr="000E7033">
              <w:rPr>
                <w:rFonts w:ascii="Times New Roman" w:hAnsi="Times New Roman"/>
                <w:b/>
                <w:bCs/>
                <w:sz w:val="22"/>
                <w:szCs w:val="22"/>
                <w:lang w:val="ky-KG"/>
              </w:rPr>
              <w:t xml:space="preserve">үү мезгилине </w:t>
            </w:r>
            <w:r w:rsidRPr="000E7033">
              <w:rPr>
                <w:rFonts w:ascii="Times New Roman" w:hAnsi="Times New Roman"/>
                <w:b/>
                <w:bCs/>
                <w:sz w:val="22"/>
                <w:szCs w:val="22"/>
              </w:rPr>
              <w:t>карата пайыз менен</w:t>
            </w:r>
          </w:p>
        </w:tc>
      </w:tr>
      <w:tr w:rsidR="00F52CE4" w:rsidRPr="000E7033" w:rsidTr="00F52CE4">
        <w:trPr>
          <w:cantSplit/>
          <w:tblHeader/>
        </w:trPr>
        <w:tc>
          <w:tcPr>
            <w:tcW w:w="1073" w:type="pct"/>
            <w:vMerge/>
            <w:tcBorders>
              <w:bottom w:val="single" w:sz="8" w:space="0" w:color="auto"/>
            </w:tcBorders>
          </w:tcPr>
          <w:p w:rsidR="00F52CE4" w:rsidRPr="000E7033" w:rsidRDefault="00F52CE4" w:rsidP="00F52CE4">
            <w:pPr>
              <w:spacing w:before="40" w:after="40"/>
              <w:jc w:val="right"/>
              <w:rPr>
                <w:rFonts w:ascii="Times New Roman" w:hAnsi="Times New Roman"/>
                <w:sz w:val="22"/>
                <w:szCs w:val="22"/>
              </w:rPr>
            </w:pPr>
          </w:p>
        </w:tc>
        <w:tc>
          <w:tcPr>
            <w:tcW w:w="982" w:type="pct"/>
            <w:tcBorders>
              <w:top w:val="single" w:sz="4" w:space="0" w:color="auto"/>
              <w:bottom w:val="single" w:sz="8" w:space="0" w:color="auto"/>
            </w:tcBorders>
          </w:tcPr>
          <w:p w:rsidR="00F52CE4" w:rsidRPr="000E7033" w:rsidRDefault="00F52CE4" w:rsidP="00F52CE4">
            <w:pPr>
              <w:spacing w:before="40" w:after="40"/>
              <w:jc w:val="right"/>
              <w:rPr>
                <w:rFonts w:ascii="Times New Roman" w:hAnsi="Times New Roman"/>
                <w:b/>
                <w:bCs/>
                <w:sz w:val="22"/>
                <w:szCs w:val="22"/>
                <w:lang w:val="ky-KG"/>
              </w:rPr>
            </w:pPr>
            <w:r>
              <w:rPr>
                <w:rFonts w:ascii="Times New Roman" w:hAnsi="Times New Roman"/>
                <w:b/>
                <w:bCs/>
                <w:sz w:val="22"/>
                <w:szCs w:val="22"/>
              </w:rPr>
              <w:t>2024</w:t>
            </w:r>
          </w:p>
        </w:tc>
        <w:tc>
          <w:tcPr>
            <w:tcW w:w="982" w:type="pct"/>
            <w:tcBorders>
              <w:top w:val="single" w:sz="4" w:space="0" w:color="auto"/>
              <w:bottom w:val="single" w:sz="8" w:space="0" w:color="auto"/>
            </w:tcBorders>
          </w:tcPr>
          <w:p w:rsidR="00F52CE4" w:rsidRPr="000E7033" w:rsidRDefault="00F52CE4" w:rsidP="00F52CE4">
            <w:pPr>
              <w:spacing w:before="40" w:after="40"/>
              <w:ind w:right="57"/>
              <w:jc w:val="right"/>
              <w:rPr>
                <w:rFonts w:ascii="Times New Roman" w:hAnsi="Times New Roman"/>
                <w:b/>
                <w:bCs/>
                <w:sz w:val="22"/>
                <w:szCs w:val="22"/>
                <w:lang w:val="ky-KG"/>
              </w:rPr>
            </w:pPr>
            <w:r>
              <w:rPr>
                <w:rFonts w:ascii="Times New Roman" w:hAnsi="Times New Roman"/>
                <w:b/>
                <w:bCs/>
                <w:sz w:val="22"/>
                <w:szCs w:val="22"/>
              </w:rPr>
              <w:t xml:space="preserve">    2025</w:t>
            </w:r>
          </w:p>
        </w:tc>
        <w:tc>
          <w:tcPr>
            <w:tcW w:w="1130" w:type="pct"/>
            <w:tcBorders>
              <w:top w:val="single" w:sz="4" w:space="0" w:color="auto"/>
              <w:bottom w:val="single" w:sz="8" w:space="0" w:color="auto"/>
            </w:tcBorders>
          </w:tcPr>
          <w:p w:rsidR="00F52CE4" w:rsidRPr="000E7033" w:rsidRDefault="00F52CE4" w:rsidP="00F52CE4">
            <w:pPr>
              <w:spacing w:before="40" w:after="40"/>
              <w:jc w:val="right"/>
              <w:rPr>
                <w:rFonts w:ascii="Times New Roman" w:hAnsi="Times New Roman"/>
                <w:b/>
                <w:bCs/>
                <w:sz w:val="22"/>
                <w:szCs w:val="22"/>
                <w:lang w:val="ky-KG"/>
              </w:rPr>
            </w:pPr>
            <w:r>
              <w:rPr>
                <w:rFonts w:ascii="Times New Roman" w:hAnsi="Times New Roman"/>
                <w:b/>
                <w:bCs/>
                <w:sz w:val="22"/>
                <w:szCs w:val="22"/>
              </w:rPr>
              <w:t>2024</w:t>
            </w:r>
          </w:p>
        </w:tc>
        <w:tc>
          <w:tcPr>
            <w:tcW w:w="834" w:type="pct"/>
            <w:tcBorders>
              <w:top w:val="single" w:sz="4" w:space="0" w:color="auto"/>
              <w:bottom w:val="single" w:sz="8" w:space="0" w:color="auto"/>
            </w:tcBorders>
          </w:tcPr>
          <w:p w:rsidR="00F52CE4" w:rsidRPr="000E7033" w:rsidRDefault="00F52CE4" w:rsidP="00F52CE4">
            <w:pPr>
              <w:spacing w:before="40" w:after="40"/>
              <w:ind w:right="57"/>
              <w:jc w:val="right"/>
              <w:rPr>
                <w:rFonts w:ascii="Times New Roman" w:hAnsi="Times New Roman"/>
                <w:b/>
                <w:bCs/>
                <w:sz w:val="22"/>
                <w:szCs w:val="22"/>
                <w:lang w:val="ky-KG"/>
              </w:rPr>
            </w:pPr>
            <w:r>
              <w:rPr>
                <w:rFonts w:ascii="Times New Roman" w:hAnsi="Times New Roman"/>
                <w:b/>
                <w:bCs/>
                <w:sz w:val="22"/>
                <w:szCs w:val="22"/>
              </w:rPr>
              <w:t>2025</w:t>
            </w:r>
          </w:p>
        </w:tc>
      </w:tr>
      <w:tr w:rsidR="00F52CE4" w:rsidRPr="000E7033" w:rsidTr="00F52CE4">
        <w:trPr>
          <w:trHeight w:val="453"/>
        </w:trPr>
        <w:tc>
          <w:tcPr>
            <w:tcW w:w="1073" w:type="pct"/>
            <w:tcBorders>
              <w:top w:val="single" w:sz="8" w:space="0" w:color="auto"/>
              <w:bottom w:val="single" w:sz="12" w:space="0" w:color="auto"/>
            </w:tcBorders>
            <w:vAlign w:val="bottom"/>
          </w:tcPr>
          <w:p w:rsidR="00F52CE4" w:rsidRPr="000E7033" w:rsidRDefault="00F52CE4" w:rsidP="00F52CE4">
            <w:pPr>
              <w:shd w:val="clear" w:color="auto" w:fill="FFFFFF"/>
              <w:spacing w:before="40" w:after="40"/>
              <w:rPr>
                <w:rFonts w:ascii="Times New Roman" w:hAnsi="Times New Roman"/>
                <w:b/>
                <w:bCs/>
                <w:sz w:val="22"/>
                <w:szCs w:val="22"/>
              </w:rPr>
            </w:pPr>
            <w:r w:rsidRPr="000E7033">
              <w:rPr>
                <w:rFonts w:ascii="Times New Roman" w:hAnsi="Times New Roman"/>
                <w:b/>
                <w:bCs/>
                <w:sz w:val="22"/>
                <w:szCs w:val="22"/>
              </w:rPr>
              <w:t>Бардыгы</w:t>
            </w:r>
          </w:p>
        </w:tc>
        <w:tc>
          <w:tcPr>
            <w:tcW w:w="982" w:type="pct"/>
            <w:tcBorders>
              <w:top w:val="single" w:sz="8" w:space="0" w:color="auto"/>
              <w:left w:val="nil"/>
              <w:bottom w:val="single" w:sz="12" w:space="0" w:color="auto"/>
              <w:right w:val="nil"/>
            </w:tcBorders>
            <w:shd w:val="clear" w:color="auto" w:fill="auto"/>
            <w:vAlign w:val="bottom"/>
          </w:tcPr>
          <w:p w:rsidR="00F52CE4" w:rsidRPr="00C06379" w:rsidRDefault="00F52CE4" w:rsidP="00F52CE4">
            <w:pPr>
              <w:spacing w:before="40" w:after="40"/>
              <w:jc w:val="right"/>
              <w:rPr>
                <w:rFonts w:ascii="Times New Roman" w:hAnsi="Times New Roman"/>
                <w:b/>
                <w:bCs/>
                <w:sz w:val="22"/>
                <w:szCs w:val="22"/>
                <w:lang w:val="ky-KG"/>
              </w:rPr>
            </w:pPr>
            <w:r>
              <w:rPr>
                <w:rFonts w:ascii="Times New Roman" w:hAnsi="Times New Roman"/>
                <w:b/>
                <w:bCs/>
                <w:sz w:val="22"/>
                <w:szCs w:val="22"/>
                <w:lang w:val="ky-KG"/>
              </w:rPr>
              <w:t>19480,8</w:t>
            </w:r>
          </w:p>
        </w:tc>
        <w:tc>
          <w:tcPr>
            <w:tcW w:w="982" w:type="pct"/>
            <w:tcBorders>
              <w:top w:val="single" w:sz="8" w:space="0" w:color="auto"/>
              <w:left w:val="nil"/>
              <w:bottom w:val="single" w:sz="12" w:space="0" w:color="auto"/>
              <w:right w:val="nil"/>
            </w:tcBorders>
            <w:shd w:val="clear" w:color="auto" w:fill="auto"/>
            <w:vAlign w:val="bottom"/>
          </w:tcPr>
          <w:p w:rsidR="00F52CE4" w:rsidRPr="00C06379" w:rsidRDefault="00F52CE4" w:rsidP="00F52CE4">
            <w:pPr>
              <w:spacing w:before="40" w:after="40"/>
              <w:jc w:val="right"/>
              <w:rPr>
                <w:rFonts w:ascii="Times New Roman" w:hAnsi="Times New Roman"/>
                <w:b/>
                <w:bCs/>
                <w:sz w:val="22"/>
                <w:szCs w:val="22"/>
                <w:lang w:val="ky-KG"/>
              </w:rPr>
            </w:pPr>
            <w:r>
              <w:rPr>
                <w:rFonts w:ascii="Times New Roman" w:hAnsi="Times New Roman"/>
                <w:b/>
                <w:bCs/>
                <w:sz w:val="22"/>
                <w:szCs w:val="22"/>
                <w:lang w:val="ky-KG"/>
              </w:rPr>
              <w:t>20404,0</w:t>
            </w:r>
          </w:p>
        </w:tc>
        <w:tc>
          <w:tcPr>
            <w:tcW w:w="1130" w:type="pct"/>
            <w:tcBorders>
              <w:top w:val="single" w:sz="8" w:space="0" w:color="auto"/>
              <w:left w:val="nil"/>
              <w:bottom w:val="single" w:sz="12" w:space="0" w:color="auto"/>
              <w:right w:val="nil"/>
            </w:tcBorders>
            <w:shd w:val="clear" w:color="auto" w:fill="auto"/>
            <w:vAlign w:val="bottom"/>
          </w:tcPr>
          <w:p w:rsidR="00F52CE4" w:rsidRPr="000E7033" w:rsidRDefault="00F52CE4" w:rsidP="00F52CE4">
            <w:pPr>
              <w:spacing w:before="40" w:after="40"/>
              <w:jc w:val="right"/>
              <w:rPr>
                <w:rFonts w:ascii="Times New Roman" w:hAnsi="Times New Roman"/>
                <w:b/>
                <w:bCs/>
                <w:sz w:val="22"/>
                <w:szCs w:val="22"/>
              </w:rPr>
            </w:pPr>
            <w:r>
              <w:rPr>
                <w:rFonts w:ascii="Times New Roman" w:hAnsi="Times New Roman"/>
                <w:b/>
                <w:bCs/>
                <w:sz w:val="22"/>
                <w:szCs w:val="22"/>
              </w:rPr>
              <w:t>101,1</w:t>
            </w:r>
          </w:p>
        </w:tc>
        <w:tc>
          <w:tcPr>
            <w:tcW w:w="834" w:type="pct"/>
            <w:tcBorders>
              <w:top w:val="single" w:sz="8" w:space="0" w:color="auto"/>
              <w:left w:val="nil"/>
              <w:bottom w:val="single" w:sz="12" w:space="0" w:color="auto"/>
              <w:right w:val="nil"/>
            </w:tcBorders>
            <w:shd w:val="clear" w:color="auto" w:fill="auto"/>
            <w:vAlign w:val="bottom"/>
          </w:tcPr>
          <w:p w:rsidR="00F52CE4" w:rsidRPr="000E7033" w:rsidRDefault="00F52CE4" w:rsidP="00F52CE4">
            <w:pPr>
              <w:spacing w:before="40" w:after="40"/>
              <w:jc w:val="right"/>
              <w:rPr>
                <w:rFonts w:ascii="Times New Roman" w:hAnsi="Times New Roman"/>
                <w:b/>
                <w:bCs/>
                <w:sz w:val="22"/>
                <w:szCs w:val="22"/>
              </w:rPr>
            </w:pPr>
            <w:r>
              <w:rPr>
                <w:rFonts w:ascii="Times New Roman" w:hAnsi="Times New Roman"/>
                <w:b/>
                <w:bCs/>
                <w:sz w:val="22"/>
                <w:szCs w:val="22"/>
              </w:rPr>
              <w:t>104,7</w:t>
            </w:r>
          </w:p>
        </w:tc>
      </w:tr>
    </w:tbl>
    <w:p w:rsidR="00F52CE4" w:rsidRPr="000E7033" w:rsidRDefault="00F52CE4" w:rsidP="00F52CE4">
      <w:pPr>
        <w:spacing w:before="120"/>
        <w:ind w:firstLine="709"/>
        <w:jc w:val="both"/>
        <w:rPr>
          <w:rFonts w:ascii="Times New Roman" w:hAnsi="Times New Roman"/>
          <w:sz w:val="28"/>
          <w:szCs w:val="28"/>
          <w:lang w:val="ky-KG"/>
        </w:rPr>
      </w:pPr>
      <w:r w:rsidRPr="000E7033">
        <w:rPr>
          <w:rFonts w:ascii="Times New Roman" w:hAnsi="Times New Roman"/>
          <w:i/>
          <w:sz w:val="28"/>
          <w:szCs w:val="28"/>
          <w:lang w:val="ky-KG"/>
        </w:rPr>
        <w:t>Жүргүнчүлөрдү ташуу</w:t>
      </w:r>
      <w:r w:rsidRPr="000E7033">
        <w:rPr>
          <w:rFonts w:ascii="Times New Roman" w:hAnsi="Times New Roman"/>
          <w:sz w:val="28"/>
          <w:szCs w:val="28"/>
          <w:lang w:val="ky-KG"/>
        </w:rPr>
        <w:t xml:space="preserve"> өткөн жылдын </w:t>
      </w:r>
      <w:r>
        <w:rPr>
          <w:rFonts w:ascii="Times New Roman" w:hAnsi="Times New Roman"/>
          <w:color w:val="000000"/>
          <w:sz w:val="28"/>
          <w:szCs w:val="28"/>
          <w:lang w:val="ky-KG"/>
        </w:rPr>
        <w:t>январь-декабрына</w:t>
      </w:r>
      <w:r w:rsidRPr="000E7033">
        <w:rPr>
          <w:rFonts w:ascii="Times New Roman" w:hAnsi="Times New Roman"/>
          <w:color w:val="000000"/>
          <w:sz w:val="28"/>
          <w:szCs w:val="28"/>
          <w:lang w:val="ky-KG"/>
        </w:rPr>
        <w:t xml:space="preserve"> </w:t>
      </w:r>
      <w:r>
        <w:rPr>
          <w:rFonts w:ascii="Times New Roman" w:hAnsi="Times New Roman"/>
          <w:sz w:val="28"/>
          <w:szCs w:val="28"/>
          <w:lang w:val="ky-KG"/>
        </w:rPr>
        <w:t>салыштырганда 58,1 миӊ адамга же 3,15</w:t>
      </w:r>
      <w:r w:rsidRPr="000E7033">
        <w:rPr>
          <w:rFonts w:ascii="Times New Roman" w:hAnsi="Times New Roman"/>
          <w:sz w:val="28"/>
          <w:szCs w:val="28"/>
          <w:lang w:val="ky-KG"/>
        </w:rPr>
        <w:t xml:space="preserve"> пайызга көбөйгөн</w:t>
      </w:r>
      <w:r>
        <w:rPr>
          <w:rFonts w:ascii="Times New Roman" w:hAnsi="Times New Roman"/>
          <w:sz w:val="28"/>
          <w:szCs w:val="28"/>
          <w:lang w:val="ky-KG"/>
        </w:rPr>
        <w:t>,</w:t>
      </w:r>
      <w:r w:rsidRPr="00F6659C">
        <w:rPr>
          <w:rFonts w:ascii="Times New Roman" w:hAnsi="Times New Roman"/>
          <w:sz w:val="28"/>
          <w:szCs w:val="28"/>
          <w:lang w:val="ky-KG"/>
        </w:rPr>
        <w:t xml:space="preserve"> </w:t>
      </w:r>
      <w:r w:rsidRPr="000E7033">
        <w:rPr>
          <w:rFonts w:ascii="Times New Roman" w:hAnsi="Times New Roman"/>
          <w:sz w:val="28"/>
          <w:szCs w:val="28"/>
          <w:lang w:val="ky-KG"/>
        </w:rPr>
        <w:t>ал эми му</w:t>
      </w:r>
      <w:r>
        <w:rPr>
          <w:rFonts w:ascii="Times New Roman" w:hAnsi="Times New Roman"/>
          <w:sz w:val="28"/>
          <w:szCs w:val="28"/>
          <w:lang w:val="ky-KG"/>
        </w:rPr>
        <w:t>рунку айга салыштырганда 3 </w:t>
      </w:r>
      <w:r w:rsidRPr="008B3CE3">
        <w:rPr>
          <w:rFonts w:ascii="Times New Roman" w:hAnsi="Times New Roman"/>
          <w:sz w:val="28"/>
          <w:szCs w:val="28"/>
        </w:rPr>
        <w:t>619</w:t>
      </w:r>
      <w:r>
        <w:rPr>
          <w:rFonts w:ascii="Times New Roman" w:hAnsi="Times New Roman"/>
          <w:sz w:val="28"/>
          <w:szCs w:val="28"/>
        </w:rPr>
        <w:t>,3</w:t>
      </w:r>
      <w:r>
        <w:rPr>
          <w:rFonts w:ascii="Times New Roman" w:hAnsi="Times New Roman"/>
          <w:sz w:val="28"/>
          <w:szCs w:val="28"/>
          <w:lang w:val="ky-KG"/>
        </w:rPr>
        <w:t xml:space="preserve"> миӊ адамга же </w:t>
      </w:r>
      <w:r w:rsidRPr="008B3CE3">
        <w:rPr>
          <w:rFonts w:ascii="Times New Roman" w:hAnsi="Times New Roman"/>
          <w:sz w:val="28"/>
          <w:szCs w:val="28"/>
        </w:rPr>
        <w:t>1</w:t>
      </w:r>
      <w:r>
        <w:rPr>
          <w:rFonts w:ascii="Times New Roman" w:hAnsi="Times New Roman"/>
          <w:sz w:val="28"/>
          <w:szCs w:val="28"/>
        </w:rPr>
        <w:t>4,1</w:t>
      </w:r>
      <w:r w:rsidRPr="000E7033">
        <w:rPr>
          <w:rFonts w:ascii="Times New Roman" w:hAnsi="Times New Roman"/>
          <w:sz w:val="28"/>
          <w:szCs w:val="28"/>
          <w:lang w:val="ky-KG"/>
        </w:rPr>
        <w:t xml:space="preserve"> пайызга көбөйгөн.</w:t>
      </w:r>
    </w:p>
    <w:p w:rsidR="00F52CE4" w:rsidRPr="00AE1F27" w:rsidRDefault="00F52CE4" w:rsidP="00AE1F27">
      <w:pPr>
        <w:ind w:firstLine="567"/>
        <w:jc w:val="both"/>
        <w:rPr>
          <w:rFonts w:ascii="Times New Roman" w:hAnsi="Times New Roman"/>
          <w:sz w:val="28"/>
          <w:szCs w:val="28"/>
          <w:lang w:val="ky-KG"/>
        </w:rPr>
      </w:pPr>
      <w:r w:rsidRPr="000E7033">
        <w:rPr>
          <w:rFonts w:ascii="Times New Roman" w:hAnsi="Times New Roman"/>
          <w:sz w:val="28"/>
          <w:szCs w:val="28"/>
          <w:lang w:val="ky-KG"/>
        </w:rPr>
        <w:t>Жүргүнчүлөрдү ташуунун негизги көлөмү</w:t>
      </w:r>
      <w:r>
        <w:rPr>
          <w:rFonts w:ascii="Times New Roman" w:hAnsi="Times New Roman"/>
          <w:sz w:val="28"/>
          <w:szCs w:val="28"/>
          <w:lang w:val="ky-KG"/>
        </w:rPr>
        <w:t xml:space="preserve"> (87,2</w:t>
      </w:r>
      <w:r w:rsidRPr="000E7033">
        <w:rPr>
          <w:rFonts w:ascii="Times New Roman" w:hAnsi="Times New Roman"/>
          <w:sz w:val="28"/>
          <w:szCs w:val="28"/>
          <w:lang w:val="ky-KG"/>
        </w:rPr>
        <w:t xml:space="preserve"> пайыздан көбү) автобустарга жана микроавтобустарга туура келет, </w:t>
      </w:r>
      <w:r>
        <w:rPr>
          <w:rFonts w:ascii="Times New Roman" w:hAnsi="Times New Roman"/>
          <w:sz w:val="28"/>
          <w:szCs w:val="28"/>
          <w:lang w:val="ky-KG"/>
        </w:rPr>
        <w:t>алар менен 2024-ж. Январь айына салыштырганда 59,9 миӊ адамга же 3,5</w:t>
      </w:r>
      <w:r w:rsidR="00AE1F27">
        <w:rPr>
          <w:rFonts w:ascii="Times New Roman" w:hAnsi="Times New Roman"/>
          <w:sz w:val="28"/>
          <w:szCs w:val="28"/>
          <w:lang w:val="ky-KG"/>
        </w:rPr>
        <w:t xml:space="preserve"> пайызга көп ташылды.</w:t>
      </w:r>
    </w:p>
    <w:p w:rsidR="00F52CE4" w:rsidRPr="000E7033" w:rsidRDefault="00F52CE4" w:rsidP="00F52CE4">
      <w:pPr>
        <w:spacing w:before="120" w:after="120"/>
        <w:ind w:left="1418" w:hanging="1418"/>
        <w:rPr>
          <w:rFonts w:ascii="Times New Roman" w:hAnsi="Times New Roman"/>
          <w:b/>
          <w:sz w:val="25"/>
          <w:szCs w:val="25"/>
          <w:lang w:val="ky-KG"/>
        </w:rPr>
      </w:pPr>
      <w:r>
        <w:rPr>
          <w:rFonts w:ascii="Times New Roman" w:hAnsi="Times New Roman"/>
          <w:b/>
          <w:sz w:val="25"/>
          <w:szCs w:val="25"/>
          <w:lang w:val="ky-KG"/>
        </w:rPr>
        <w:t>1</w:t>
      </w:r>
      <w:r w:rsidR="004B5CFB">
        <w:rPr>
          <w:rFonts w:ascii="Times New Roman" w:hAnsi="Times New Roman"/>
          <w:b/>
          <w:sz w:val="25"/>
          <w:szCs w:val="25"/>
          <w:lang w:val="ky-KG"/>
        </w:rPr>
        <w:t>8</w:t>
      </w:r>
      <w:r>
        <w:rPr>
          <w:rFonts w:ascii="Times New Roman" w:hAnsi="Times New Roman"/>
          <w:b/>
          <w:sz w:val="25"/>
          <w:szCs w:val="25"/>
          <w:lang w:val="ky-KG"/>
        </w:rPr>
        <w:t>-таблица: 2025-ж. январь-декабрында</w:t>
      </w:r>
      <w:r w:rsidRPr="000E7033">
        <w:rPr>
          <w:rFonts w:ascii="Times New Roman" w:hAnsi="Times New Roman"/>
          <w:b/>
          <w:sz w:val="25"/>
          <w:szCs w:val="25"/>
          <w:lang w:val="ky-KG"/>
        </w:rPr>
        <w:t xml:space="preserve"> автоунаа транспорту менен жүргүнчүлөрдү ташуу</w:t>
      </w:r>
    </w:p>
    <w:tbl>
      <w:tblPr>
        <w:tblW w:w="4945" w:type="pct"/>
        <w:tblLook w:val="0000" w:firstRow="0" w:lastRow="0" w:firstColumn="0" w:lastColumn="0" w:noHBand="0" w:noVBand="0"/>
      </w:tblPr>
      <w:tblGrid>
        <w:gridCol w:w="3726"/>
        <w:gridCol w:w="1276"/>
        <w:gridCol w:w="1437"/>
        <w:gridCol w:w="1734"/>
        <w:gridCol w:w="1293"/>
      </w:tblGrid>
      <w:tr w:rsidR="00F52CE4" w:rsidRPr="000E7033" w:rsidTr="00F52CE4">
        <w:trPr>
          <w:trHeight w:val="244"/>
          <w:tblHeader/>
        </w:trPr>
        <w:tc>
          <w:tcPr>
            <w:tcW w:w="1968" w:type="pct"/>
            <w:vMerge w:val="restart"/>
            <w:tcBorders>
              <w:top w:val="single" w:sz="12" w:space="0" w:color="auto"/>
            </w:tcBorders>
          </w:tcPr>
          <w:p w:rsidR="00F52CE4" w:rsidRPr="000E7033" w:rsidRDefault="00F52CE4" w:rsidP="00F52CE4">
            <w:pPr>
              <w:spacing w:before="40" w:after="20"/>
              <w:jc w:val="right"/>
              <w:rPr>
                <w:rFonts w:ascii="Times New Roman" w:hAnsi="Times New Roman"/>
                <w:sz w:val="22"/>
                <w:szCs w:val="22"/>
                <w:lang w:val="ky-KG"/>
              </w:rPr>
            </w:pPr>
          </w:p>
        </w:tc>
        <w:tc>
          <w:tcPr>
            <w:tcW w:w="1433" w:type="pct"/>
            <w:gridSpan w:val="2"/>
            <w:tcBorders>
              <w:top w:val="single" w:sz="12" w:space="0" w:color="auto"/>
              <w:bottom w:val="single" w:sz="4" w:space="0" w:color="auto"/>
            </w:tcBorders>
          </w:tcPr>
          <w:p w:rsidR="00F52CE4" w:rsidRPr="000E7033" w:rsidRDefault="00F52CE4" w:rsidP="00F52CE4">
            <w:pPr>
              <w:spacing w:before="40" w:after="20"/>
              <w:jc w:val="center"/>
              <w:rPr>
                <w:rFonts w:ascii="Times New Roman" w:hAnsi="Times New Roman"/>
                <w:b/>
                <w:bCs/>
                <w:iCs/>
                <w:sz w:val="22"/>
                <w:szCs w:val="22"/>
              </w:rPr>
            </w:pPr>
            <w:proofErr w:type="gramStart"/>
            <w:r>
              <w:rPr>
                <w:rFonts w:ascii="Times New Roman" w:hAnsi="Times New Roman"/>
                <w:b/>
                <w:bCs/>
                <w:sz w:val="22"/>
                <w:szCs w:val="22"/>
              </w:rPr>
              <w:t>Ми</w:t>
            </w:r>
            <w:r w:rsidRPr="000E7033">
              <w:rPr>
                <w:rFonts w:ascii="Times New Roman" w:hAnsi="Times New Roman"/>
                <w:b/>
                <w:bCs/>
                <w:sz w:val="22"/>
                <w:szCs w:val="22"/>
              </w:rPr>
              <w:t>ӊ</w:t>
            </w:r>
            <w:r>
              <w:rPr>
                <w:rFonts w:ascii="Times New Roman" w:hAnsi="Times New Roman"/>
                <w:b/>
                <w:bCs/>
                <w:sz w:val="22"/>
                <w:szCs w:val="22"/>
                <w:lang w:val="ky-KG"/>
              </w:rPr>
              <w:t xml:space="preserve"> </w:t>
            </w:r>
            <w:r w:rsidRPr="000E7033">
              <w:rPr>
                <w:rFonts w:ascii="Times New Roman" w:hAnsi="Times New Roman"/>
                <w:b/>
                <w:bCs/>
                <w:sz w:val="22"/>
                <w:szCs w:val="22"/>
              </w:rPr>
              <w:t xml:space="preserve"> адам</w:t>
            </w:r>
            <w:proofErr w:type="gramEnd"/>
          </w:p>
        </w:tc>
        <w:tc>
          <w:tcPr>
            <w:tcW w:w="1599" w:type="pct"/>
            <w:gridSpan w:val="2"/>
            <w:tcBorders>
              <w:top w:val="single" w:sz="12" w:space="0" w:color="auto"/>
              <w:bottom w:val="single" w:sz="4" w:space="0" w:color="auto"/>
            </w:tcBorders>
          </w:tcPr>
          <w:p w:rsidR="00F52CE4" w:rsidRPr="000E7033" w:rsidRDefault="00F52CE4" w:rsidP="00F52CE4">
            <w:pPr>
              <w:spacing w:before="40" w:after="20"/>
              <w:jc w:val="center"/>
              <w:rPr>
                <w:rFonts w:ascii="Times New Roman" w:hAnsi="Times New Roman"/>
                <w:b/>
                <w:bCs/>
                <w:sz w:val="22"/>
                <w:szCs w:val="22"/>
              </w:rPr>
            </w:pPr>
            <w:r w:rsidRPr="000E7033">
              <w:rPr>
                <w:rFonts w:ascii="Times New Roman" w:hAnsi="Times New Roman"/>
                <w:b/>
                <w:bCs/>
                <w:sz w:val="22"/>
                <w:szCs w:val="22"/>
              </w:rPr>
              <w:t>Мурунку жылдын тийишт</w:t>
            </w:r>
            <w:r w:rsidRPr="000E7033">
              <w:rPr>
                <w:rFonts w:ascii="Times New Roman" w:hAnsi="Times New Roman"/>
                <w:b/>
                <w:bCs/>
                <w:sz w:val="22"/>
                <w:szCs w:val="22"/>
                <w:lang w:val="ky-KG"/>
              </w:rPr>
              <w:t xml:space="preserve">үү мезгилине </w:t>
            </w:r>
            <w:r w:rsidRPr="000E7033">
              <w:rPr>
                <w:rFonts w:ascii="Times New Roman" w:hAnsi="Times New Roman"/>
                <w:b/>
                <w:bCs/>
                <w:sz w:val="22"/>
                <w:szCs w:val="22"/>
              </w:rPr>
              <w:t>карата пайыз менен</w:t>
            </w:r>
          </w:p>
        </w:tc>
      </w:tr>
      <w:tr w:rsidR="00F52CE4" w:rsidRPr="000E7033" w:rsidTr="00F52CE4">
        <w:trPr>
          <w:trHeight w:val="244"/>
          <w:tblHeader/>
        </w:trPr>
        <w:tc>
          <w:tcPr>
            <w:tcW w:w="1968" w:type="pct"/>
            <w:vMerge/>
            <w:tcBorders>
              <w:bottom w:val="single" w:sz="8" w:space="0" w:color="auto"/>
            </w:tcBorders>
          </w:tcPr>
          <w:p w:rsidR="00F52CE4" w:rsidRPr="000E7033" w:rsidRDefault="00F52CE4" w:rsidP="00F52CE4">
            <w:pPr>
              <w:spacing w:before="20" w:after="20"/>
              <w:jc w:val="right"/>
              <w:rPr>
                <w:rFonts w:ascii="Times New Roman" w:hAnsi="Times New Roman"/>
                <w:sz w:val="22"/>
                <w:szCs w:val="22"/>
              </w:rPr>
            </w:pPr>
          </w:p>
        </w:tc>
        <w:tc>
          <w:tcPr>
            <w:tcW w:w="674" w:type="pct"/>
            <w:tcBorders>
              <w:top w:val="single" w:sz="4" w:space="0" w:color="auto"/>
              <w:bottom w:val="single" w:sz="8" w:space="0" w:color="auto"/>
            </w:tcBorders>
          </w:tcPr>
          <w:p w:rsidR="00F52CE4" w:rsidRPr="000E7033" w:rsidRDefault="00F52CE4" w:rsidP="00F52CE4">
            <w:pPr>
              <w:spacing w:before="20" w:after="20"/>
              <w:jc w:val="right"/>
              <w:rPr>
                <w:rFonts w:ascii="Times New Roman" w:hAnsi="Times New Roman"/>
                <w:b/>
                <w:bCs/>
                <w:sz w:val="22"/>
                <w:szCs w:val="22"/>
                <w:lang w:val="ky-KG"/>
              </w:rPr>
            </w:pPr>
            <w:r>
              <w:rPr>
                <w:rFonts w:ascii="Times New Roman" w:hAnsi="Times New Roman"/>
                <w:b/>
                <w:bCs/>
                <w:sz w:val="22"/>
                <w:szCs w:val="22"/>
              </w:rPr>
              <w:t>2024</w:t>
            </w:r>
          </w:p>
        </w:tc>
        <w:tc>
          <w:tcPr>
            <w:tcW w:w="759" w:type="pct"/>
            <w:tcBorders>
              <w:top w:val="single" w:sz="4" w:space="0" w:color="auto"/>
              <w:bottom w:val="single" w:sz="8" w:space="0" w:color="auto"/>
            </w:tcBorders>
          </w:tcPr>
          <w:p w:rsidR="00F52CE4" w:rsidRPr="000E7033" w:rsidRDefault="00F52CE4" w:rsidP="00F52CE4">
            <w:pPr>
              <w:spacing w:before="20" w:after="20"/>
              <w:ind w:right="57"/>
              <w:jc w:val="right"/>
              <w:rPr>
                <w:rFonts w:ascii="Times New Roman" w:hAnsi="Times New Roman"/>
                <w:b/>
                <w:bCs/>
                <w:sz w:val="22"/>
                <w:szCs w:val="22"/>
                <w:lang w:val="ky-KG"/>
              </w:rPr>
            </w:pPr>
            <w:r>
              <w:rPr>
                <w:rFonts w:ascii="Times New Roman" w:hAnsi="Times New Roman"/>
                <w:b/>
                <w:bCs/>
                <w:sz w:val="22"/>
                <w:szCs w:val="22"/>
              </w:rPr>
              <w:t>2025</w:t>
            </w:r>
          </w:p>
        </w:tc>
        <w:tc>
          <w:tcPr>
            <w:tcW w:w="916" w:type="pct"/>
            <w:tcBorders>
              <w:top w:val="single" w:sz="4" w:space="0" w:color="auto"/>
              <w:bottom w:val="single" w:sz="8" w:space="0" w:color="auto"/>
            </w:tcBorders>
          </w:tcPr>
          <w:p w:rsidR="00F52CE4" w:rsidRPr="000E7033" w:rsidRDefault="00F52CE4" w:rsidP="00F52CE4">
            <w:pPr>
              <w:spacing w:before="20" w:after="20"/>
              <w:jc w:val="right"/>
              <w:rPr>
                <w:rFonts w:ascii="Times New Roman" w:hAnsi="Times New Roman"/>
                <w:b/>
                <w:bCs/>
                <w:sz w:val="22"/>
                <w:szCs w:val="22"/>
                <w:lang w:val="ky-KG"/>
              </w:rPr>
            </w:pPr>
            <w:r>
              <w:rPr>
                <w:rFonts w:ascii="Times New Roman" w:hAnsi="Times New Roman"/>
                <w:b/>
                <w:bCs/>
                <w:sz w:val="22"/>
                <w:szCs w:val="22"/>
              </w:rPr>
              <w:t>2024</w:t>
            </w:r>
          </w:p>
        </w:tc>
        <w:tc>
          <w:tcPr>
            <w:tcW w:w="683" w:type="pct"/>
            <w:tcBorders>
              <w:top w:val="single" w:sz="4" w:space="0" w:color="auto"/>
              <w:bottom w:val="single" w:sz="8" w:space="0" w:color="auto"/>
            </w:tcBorders>
          </w:tcPr>
          <w:p w:rsidR="00F52CE4" w:rsidRPr="000E7033" w:rsidRDefault="00F52CE4" w:rsidP="00F52CE4">
            <w:pPr>
              <w:spacing w:before="20" w:after="20"/>
              <w:ind w:right="57"/>
              <w:jc w:val="right"/>
              <w:rPr>
                <w:rFonts w:ascii="Times New Roman" w:hAnsi="Times New Roman"/>
                <w:b/>
                <w:bCs/>
                <w:sz w:val="22"/>
                <w:szCs w:val="22"/>
                <w:lang w:val="ky-KG"/>
              </w:rPr>
            </w:pPr>
            <w:r>
              <w:rPr>
                <w:rFonts w:ascii="Times New Roman" w:hAnsi="Times New Roman"/>
                <w:b/>
                <w:bCs/>
                <w:sz w:val="22"/>
                <w:szCs w:val="22"/>
              </w:rPr>
              <w:t>2025</w:t>
            </w:r>
          </w:p>
        </w:tc>
      </w:tr>
      <w:tr w:rsidR="00F52CE4" w:rsidRPr="000E7033" w:rsidTr="00F52CE4">
        <w:trPr>
          <w:trHeight w:val="244"/>
        </w:trPr>
        <w:tc>
          <w:tcPr>
            <w:tcW w:w="1968" w:type="pct"/>
            <w:tcBorders>
              <w:top w:val="single" w:sz="8" w:space="0" w:color="auto"/>
            </w:tcBorders>
          </w:tcPr>
          <w:p w:rsidR="00F52CE4" w:rsidRPr="000E7033" w:rsidRDefault="00F52CE4" w:rsidP="00F52CE4">
            <w:pPr>
              <w:tabs>
                <w:tab w:val="left" w:pos="2430"/>
              </w:tabs>
              <w:spacing w:before="20" w:after="20"/>
              <w:rPr>
                <w:rFonts w:ascii="Times New Roman" w:hAnsi="Times New Roman"/>
                <w:b/>
                <w:sz w:val="22"/>
                <w:szCs w:val="22"/>
              </w:rPr>
            </w:pPr>
            <w:r w:rsidRPr="000E7033">
              <w:rPr>
                <w:rFonts w:ascii="Times New Roman" w:hAnsi="Times New Roman"/>
                <w:b/>
                <w:sz w:val="22"/>
                <w:szCs w:val="22"/>
              </w:rPr>
              <w:t>Бардыгы</w:t>
            </w:r>
            <w:r w:rsidRPr="000E7033">
              <w:rPr>
                <w:rFonts w:ascii="Times New Roman" w:hAnsi="Times New Roman"/>
                <w:b/>
                <w:sz w:val="22"/>
                <w:szCs w:val="22"/>
              </w:rPr>
              <w:tab/>
            </w:r>
          </w:p>
        </w:tc>
        <w:tc>
          <w:tcPr>
            <w:tcW w:w="674" w:type="pct"/>
            <w:tcBorders>
              <w:top w:val="single" w:sz="8" w:space="0" w:color="auto"/>
              <w:left w:val="nil"/>
              <w:bottom w:val="nil"/>
              <w:right w:val="nil"/>
            </w:tcBorders>
            <w:shd w:val="clear" w:color="auto" w:fill="auto"/>
            <w:vAlign w:val="bottom"/>
          </w:tcPr>
          <w:p w:rsidR="00F52CE4" w:rsidRPr="00C06379" w:rsidRDefault="00F52CE4" w:rsidP="00F52CE4">
            <w:pPr>
              <w:spacing w:before="20" w:after="20"/>
              <w:jc w:val="right"/>
              <w:rPr>
                <w:rFonts w:ascii="Times New Roman" w:hAnsi="Times New Roman"/>
                <w:b/>
                <w:bCs/>
                <w:sz w:val="22"/>
                <w:szCs w:val="22"/>
                <w:lang w:val="ky-KG"/>
              </w:rPr>
            </w:pPr>
            <w:r>
              <w:rPr>
                <w:rFonts w:ascii="Times New Roman" w:hAnsi="Times New Roman"/>
                <w:b/>
                <w:bCs/>
                <w:sz w:val="22"/>
                <w:szCs w:val="22"/>
                <w:lang w:val="ky-KG"/>
              </w:rPr>
              <w:t>1554,5</w:t>
            </w:r>
          </w:p>
        </w:tc>
        <w:tc>
          <w:tcPr>
            <w:tcW w:w="759" w:type="pct"/>
            <w:tcBorders>
              <w:top w:val="single" w:sz="8" w:space="0" w:color="auto"/>
              <w:left w:val="nil"/>
              <w:bottom w:val="nil"/>
              <w:right w:val="nil"/>
            </w:tcBorders>
            <w:shd w:val="clear" w:color="auto" w:fill="auto"/>
            <w:vAlign w:val="bottom"/>
          </w:tcPr>
          <w:p w:rsidR="00F52CE4" w:rsidRPr="000E7033" w:rsidRDefault="00F52CE4" w:rsidP="00F52CE4">
            <w:pPr>
              <w:spacing w:before="20" w:after="20"/>
              <w:jc w:val="right"/>
              <w:rPr>
                <w:rFonts w:ascii="Times New Roman" w:hAnsi="Times New Roman"/>
                <w:b/>
                <w:bCs/>
                <w:sz w:val="22"/>
                <w:szCs w:val="22"/>
              </w:rPr>
            </w:pPr>
            <w:r>
              <w:rPr>
                <w:rFonts w:ascii="Times New Roman" w:hAnsi="Times New Roman"/>
                <w:b/>
                <w:bCs/>
                <w:sz w:val="22"/>
                <w:szCs w:val="22"/>
                <w:lang w:val="ky-KG"/>
              </w:rPr>
              <w:t>1612,6</w:t>
            </w:r>
          </w:p>
        </w:tc>
        <w:tc>
          <w:tcPr>
            <w:tcW w:w="916" w:type="pct"/>
            <w:tcBorders>
              <w:top w:val="single" w:sz="8" w:space="0" w:color="auto"/>
              <w:left w:val="nil"/>
              <w:bottom w:val="nil"/>
              <w:right w:val="nil"/>
            </w:tcBorders>
            <w:shd w:val="clear" w:color="auto" w:fill="auto"/>
            <w:vAlign w:val="bottom"/>
          </w:tcPr>
          <w:p w:rsidR="00F52CE4" w:rsidRPr="000E7033" w:rsidRDefault="00F52CE4" w:rsidP="00F52CE4">
            <w:pPr>
              <w:spacing w:before="20" w:after="20"/>
              <w:jc w:val="right"/>
              <w:rPr>
                <w:rFonts w:ascii="Times New Roman" w:hAnsi="Times New Roman"/>
                <w:b/>
                <w:bCs/>
                <w:sz w:val="22"/>
                <w:szCs w:val="22"/>
              </w:rPr>
            </w:pPr>
            <w:r>
              <w:rPr>
                <w:rFonts w:ascii="Times New Roman" w:hAnsi="Times New Roman"/>
                <w:b/>
                <w:bCs/>
                <w:sz w:val="22"/>
                <w:szCs w:val="22"/>
              </w:rPr>
              <w:t>103,1</w:t>
            </w:r>
          </w:p>
        </w:tc>
        <w:tc>
          <w:tcPr>
            <w:tcW w:w="683" w:type="pct"/>
            <w:tcBorders>
              <w:top w:val="single" w:sz="8" w:space="0" w:color="auto"/>
              <w:left w:val="nil"/>
              <w:bottom w:val="nil"/>
              <w:right w:val="nil"/>
            </w:tcBorders>
            <w:shd w:val="clear" w:color="auto" w:fill="auto"/>
            <w:vAlign w:val="bottom"/>
          </w:tcPr>
          <w:p w:rsidR="00F52CE4" w:rsidRPr="000E7033" w:rsidRDefault="00F52CE4" w:rsidP="00F52CE4">
            <w:pPr>
              <w:spacing w:before="20" w:after="20"/>
              <w:jc w:val="right"/>
              <w:rPr>
                <w:rFonts w:ascii="Times New Roman" w:hAnsi="Times New Roman"/>
                <w:b/>
                <w:bCs/>
                <w:sz w:val="22"/>
                <w:szCs w:val="22"/>
              </w:rPr>
            </w:pPr>
            <w:r>
              <w:rPr>
                <w:rFonts w:ascii="Times New Roman" w:hAnsi="Times New Roman"/>
                <w:b/>
                <w:bCs/>
                <w:sz w:val="22"/>
                <w:szCs w:val="22"/>
              </w:rPr>
              <w:t>103,5</w:t>
            </w:r>
          </w:p>
        </w:tc>
      </w:tr>
      <w:tr w:rsidR="00F52CE4" w:rsidRPr="000E7033" w:rsidTr="00F52CE4">
        <w:trPr>
          <w:trHeight w:val="244"/>
        </w:trPr>
        <w:tc>
          <w:tcPr>
            <w:tcW w:w="1968" w:type="pct"/>
          </w:tcPr>
          <w:p w:rsidR="00F52CE4" w:rsidRPr="000E7033" w:rsidRDefault="00F52CE4" w:rsidP="00F52CE4">
            <w:pPr>
              <w:spacing w:before="20" w:after="20"/>
              <w:rPr>
                <w:rFonts w:ascii="Times New Roman" w:hAnsi="Times New Roman"/>
                <w:sz w:val="22"/>
                <w:szCs w:val="22"/>
              </w:rPr>
            </w:pPr>
            <w:r w:rsidRPr="000E7033">
              <w:rPr>
                <w:rFonts w:ascii="Times New Roman" w:hAnsi="Times New Roman"/>
                <w:sz w:val="22"/>
                <w:szCs w:val="22"/>
              </w:rPr>
              <w:t>Автобустар, микроавтобустар</w:t>
            </w:r>
          </w:p>
        </w:tc>
        <w:tc>
          <w:tcPr>
            <w:tcW w:w="674" w:type="pct"/>
            <w:tcBorders>
              <w:top w:val="nil"/>
              <w:left w:val="nil"/>
              <w:bottom w:val="nil"/>
              <w:right w:val="nil"/>
            </w:tcBorders>
            <w:shd w:val="clear" w:color="auto" w:fill="auto"/>
            <w:vAlign w:val="bottom"/>
          </w:tcPr>
          <w:p w:rsidR="00F52CE4" w:rsidRPr="00C06379" w:rsidRDefault="00F52CE4" w:rsidP="00F52CE4">
            <w:pPr>
              <w:spacing w:before="20" w:after="20"/>
              <w:jc w:val="right"/>
              <w:rPr>
                <w:rFonts w:ascii="Times New Roman" w:hAnsi="Times New Roman"/>
                <w:sz w:val="22"/>
                <w:szCs w:val="22"/>
                <w:lang w:val="ky-KG"/>
              </w:rPr>
            </w:pPr>
            <w:r>
              <w:rPr>
                <w:rFonts w:ascii="Times New Roman" w:hAnsi="Times New Roman"/>
                <w:sz w:val="22"/>
                <w:szCs w:val="22"/>
                <w:lang w:val="ky-KG"/>
              </w:rPr>
              <w:t>1347,3</w:t>
            </w:r>
          </w:p>
        </w:tc>
        <w:tc>
          <w:tcPr>
            <w:tcW w:w="759" w:type="pct"/>
            <w:tcBorders>
              <w:top w:val="nil"/>
              <w:left w:val="nil"/>
              <w:bottom w:val="nil"/>
              <w:right w:val="nil"/>
            </w:tcBorders>
            <w:shd w:val="clear" w:color="auto" w:fill="auto"/>
            <w:vAlign w:val="bottom"/>
          </w:tcPr>
          <w:p w:rsidR="00F52CE4" w:rsidRPr="00C06379" w:rsidRDefault="00F52CE4" w:rsidP="00F52CE4">
            <w:pPr>
              <w:spacing w:before="20" w:after="20"/>
              <w:jc w:val="right"/>
              <w:rPr>
                <w:rFonts w:ascii="Times New Roman" w:hAnsi="Times New Roman"/>
                <w:sz w:val="22"/>
                <w:szCs w:val="22"/>
                <w:lang w:val="ky-KG"/>
              </w:rPr>
            </w:pPr>
            <w:r>
              <w:rPr>
                <w:rFonts w:ascii="Times New Roman" w:hAnsi="Times New Roman"/>
                <w:sz w:val="22"/>
                <w:szCs w:val="22"/>
                <w:lang w:val="ky-KG"/>
              </w:rPr>
              <w:t>1407,2</w:t>
            </w:r>
          </w:p>
        </w:tc>
        <w:tc>
          <w:tcPr>
            <w:tcW w:w="916" w:type="pct"/>
            <w:tcBorders>
              <w:top w:val="nil"/>
              <w:left w:val="nil"/>
              <w:bottom w:val="nil"/>
              <w:right w:val="nil"/>
            </w:tcBorders>
            <w:shd w:val="clear" w:color="auto" w:fill="auto"/>
            <w:vAlign w:val="bottom"/>
          </w:tcPr>
          <w:p w:rsidR="00F52CE4" w:rsidRPr="000E7033" w:rsidRDefault="00F52CE4" w:rsidP="00F52CE4">
            <w:pPr>
              <w:spacing w:before="20" w:after="20"/>
              <w:jc w:val="right"/>
              <w:rPr>
                <w:rFonts w:ascii="Times New Roman" w:hAnsi="Times New Roman"/>
                <w:sz w:val="22"/>
                <w:szCs w:val="22"/>
              </w:rPr>
            </w:pPr>
            <w:r>
              <w:rPr>
                <w:rFonts w:ascii="Times New Roman" w:hAnsi="Times New Roman"/>
                <w:sz w:val="22"/>
                <w:szCs w:val="22"/>
              </w:rPr>
              <w:t>103,0</w:t>
            </w:r>
          </w:p>
        </w:tc>
        <w:tc>
          <w:tcPr>
            <w:tcW w:w="683" w:type="pct"/>
            <w:tcBorders>
              <w:top w:val="nil"/>
              <w:left w:val="nil"/>
              <w:bottom w:val="nil"/>
              <w:right w:val="nil"/>
            </w:tcBorders>
            <w:shd w:val="clear" w:color="auto" w:fill="auto"/>
            <w:vAlign w:val="bottom"/>
          </w:tcPr>
          <w:p w:rsidR="00F52CE4" w:rsidRPr="000E7033" w:rsidRDefault="00F52CE4" w:rsidP="00F52CE4">
            <w:pPr>
              <w:spacing w:before="20" w:after="20"/>
              <w:jc w:val="right"/>
              <w:rPr>
                <w:rFonts w:ascii="Times New Roman" w:hAnsi="Times New Roman"/>
                <w:sz w:val="22"/>
                <w:szCs w:val="22"/>
              </w:rPr>
            </w:pPr>
            <w:r>
              <w:rPr>
                <w:rFonts w:ascii="Times New Roman" w:hAnsi="Times New Roman"/>
                <w:sz w:val="22"/>
                <w:szCs w:val="22"/>
              </w:rPr>
              <w:t>103,5</w:t>
            </w:r>
          </w:p>
        </w:tc>
      </w:tr>
      <w:tr w:rsidR="00F52CE4" w:rsidRPr="000E7033" w:rsidTr="00F52CE4">
        <w:trPr>
          <w:trHeight w:val="244"/>
        </w:trPr>
        <w:tc>
          <w:tcPr>
            <w:tcW w:w="1968" w:type="pct"/>
            <w:tcBorders>
              <w:bottom w:val="single" w:sz="12" w:space="0" w:color="auto"/>
            </w:tcBorders>
          </w:tcPr>
          <w:p w:rsidR="00F52CE4" w:rsidRPr="000E7033" w:rsidRDefault="00F52CE4" w:rsidP="00F52CE4">
            <w:pPr>
              <w:spacing w:before="20" w:after="20"/>
              <w:rPr>
                <w:rFonts w:ascii="Times New Roman" w:hAnsi="Times New Roman"/>
                <w:sz w:val="22"/>
                <w:szCs w:val="22"/>
              </w:rPr>
            </w:pPr>
            <w:r w:rsidRPr="000E7033">
              <w:rPr>
                <w:rFonts w:ascii="Times New Roman" w:hAnsi="Times New Roman"/>
                <w:sz w:val="22"/>
                <w:szCs w:val="22"/>
              </w:rPr>
              <w:t>Такси</w:t>
            </w:r>
          </w:p>
        </w:tc>
        <w:tc>
          <w:tcPr>
            <w:tcW w:w="674" w:type="pct"/>
            <w:tcBorders>
              <w:top w:val="nil"/>
              <w:left w:val="nil"/>
              <w:bottom w:val="single" w:sz="12" w:space="0" w:color="auto"/>
              <w:right w:val="nil"/>
            </w:tcBorders>
            <w:shd w:val="clear" w:color="auto" w:fill="auto"/>
            <w:vAlign w:val="bottom"/>
          </w:tcPr>
          <w:p w:rsidR="00F52CE4" w:rsidRPr="00C06379" w:rsidRDefault="00F52CE4" w:rsidP="00F52CE4">
            <w:pPr>
              <w:spacing w:before="20" w:after="20"/>
              <w:jc w:val="right"/>
              <w:rPr>
                <w:rFonts w:ascii="Times New Roman" w:hAnsi="Times New Roman"/>
                <w:sz w:val="22"/>
                <w:szCs w:val="22"/>
                <w:lang w:val="ky-KG"/>
              </w:rPr>
            </w:pPr>
            <w:r>
              <w:rPr>
                <w:rFonts w:ascii="Times New Roman" w:hAnsi="Times New Roman"/>
                <w:sz w:val="22"/>
                <w:szCs w:val="22"/>
                <w:lang w:val="ky-KG"/>
              </w:rPr>
              <w:t>197,2</w:t>
            </w:r>
          </w:p>
        </w:tc>
        <w:tc>
          <w:tcPr>
            <w:tcW w:w="759" w:type="pct"/>
            <w:tcBorders>
              <w:top w:val="nil"/>
              <w:left w:val="nil"/>
              <w:bottom w:val="single" w:sz="12" w:space="0" w:color="auto"/>
              <w:right w:val="nil"/>
            </w:tcBorders>
            <w:shd w:val="clear" w:color="auto" w:fill="auto"/>
            <w:vAlign w:val="bottom"/>
          </w:tcPr>
          <w:p w:rsidR="00F52CE4" w:rsidRPr="00C06379" w:rsidRDefault="00F52CE4" w:rsidP="00F52CE4">
            <w:pPr>
              <w:spacing w:before="20" w:after="20"/>
              <w:jc w:val="right"/>
              <w:rPr>
                <w:rFonts w:ascii="Times New Roman" w:hAnsi="Times New Roman"/>
                <w:sz w:val="22"/>
                <w:szCs w:val="22"/>
                <w:lang w:val="ky-KG"/>
              </w:rPr>
            </w:pPr>
            <w:r>
              <w:rPr>
                <w:rFonts w:ascii="Times New Roman" w:hAnsi="Times New Roman"/>
                <w:sz w:val="22"/>
                <w:szCs w:val="22"/>
                <w:lang w:val="ky-KG"/>
              </w:rPr>
              <w:t>205,4</w:t>
            </w:r>
          </w:p>
        </w:tc>
        <w:tc>
          <w:tcPr>
            <w:tcW w:w="916" w:type="pct"/>
            <w:tcBorders>
              <w:top w:val="nil"/>
              <w:left w:val="nil"/>
              <w:bottom w:val="single" w:sz="12" w:space="0" w:color="auto"/>
              <w:right w:val="nil"/>
            </w:tcBorders>
            <w:shd w:val="clear" w:color="auto" w:fill="auto"/>
            <w:vAlign w:val="bottom"/>
          </w:tcPr>
          <w:p w:rsidR="00F52CE4" w:rsidRPr="000E7033" w:rsidRDefault="00F52CE4" w:rsidP="00F52CE4">
            <w:pPr>
              <w:spacing w:before="20" w:after="20"/>
              <w:jc w:val="right"/>
              <w:rPr>
                <w:rFonts w:ascii="Times New Roman" w:hAnsi="Times New Roman"/>
                <w:sz w:val="22"/>
                <w:szCs w:val="22"/>
              </w:rPr>
            </w:pPr>
            <w:r>
              <w:rPr>
                <w:rFonts w:ascii="Times New Roman" w:hAnsi="Times New Roman"/>
                <w:sz w:val="22"/>
                <w:szCs w:val="22"/>
              </w:rPr>
              <w:t>104,0</w:t>
            </w:r>
          </w:p>
        </w:tc>
        <w:tc>
          <w:tcPr>
            <w:tcW w:w="683" w:type="pct"/>
            <w:tcBorders>
              <w:top w:val="nil"/>
              <w:left w:val="nil"/>
              <w:bottom w:val="single" w:sz="12" w:space="0" w:color="auto"/>
              <w:right w:val="nil"/>
            </w:tcBorders>
            <w:shd w:val="clear" w:color="auto" w:fill="auto"/>
            <w:vAlign w:val="bottom"/>
          </w:tcPr>
          <w:p w:rsidR="00F52CE4" w:rsidRPr="000E7033" w:rsidRDefault="00F52CE4" w:rsidP="00F52CE4">
            <w:pPr>
              <w:spacing w:before="20" w:after="20"/>
              <w:jc w:val="right"/>
              <w:rPr>
                <w:rFonts w:ascii="Times New Roman" w:hAnsi="Times New Roman"/>
                <w:sz w:val="22"/>
                <w:szCs w:val="22"/>
              </w:rPr>
            </w:pPr>
            <w:r>
              <w:rPr>
                <w:rFonts w:ascii="Times New Roman" w:hAnsi="Times New Roman"/>
                <w:sz w:val="22"/>
                <w:szCs w:val="22"/>
              </w:rPr>
              <w:t>104,6</w:t>
            </w:r>
          </w:p>
        </w:tc>
      </w:tr>
    </w:tbl>
    <w:p w:rsidR="00F52CE4" w:rsidRPr="00082C73" w:rsidRDefault="00F52CE4" w:rsidP="00F52CE4">
      <w:pPr>
        <w:spacing w:before="120" w:after="120"/>
        <w:ind w:firstLine="567"/>
        <w:jc w:val="both"/>
        <w:rPr>
          <w:rFonts w:ascii="Times New Roman" w:hAnsi="Times New Roman"/>
          <w:sz w:val="28"/>
          <w:szCs w:val="28"/>
          <w:lang w:val="ky-KG"/>
        </w:rPr>
      </w:pPr>
      <w:r w:rsidRPr="000E7033">
        <w:rPr>
          <w:rFonts w:ascii="Times New Roman" w:hAnsi="Times New Roman"/>
          <w:sz w:val="28"/>
          <w:szCs w:val="28"/>
          <w:lang w:val="ky-KG"/>
        </w:rPr>
        <w:t>Автобустар жана микроавтобустар менен жүргүнчүлөрдү ташуунун көлөмүнүн өсүшү облустун бардык райондорунда белгиленди.</w:t>
      </w:r>
    </w:p>
    <w:p w:rsidR="00F52CE4" w:rsidRPr="000E7033" w:rsidRDefault="00F52CE4" w:rsidP="00F52CE4">
      <w:pPr>
        <w:keepNext/>
        <w:tabs>
          <w:tab w:val="left" w:pos="0"/>
        </w:tabs>
        <w:spacing w:before="120" w:after="120"/>
        <w:ind w:left="1418" w:hanging="1418"/>
        <w:outlineLvl w:val="7"/>
        <w:rPr>
          <w:rFonts w:ascii="Times New Roman" w:hAnsi="Times New Roman"/>
          <w:b/>
          <w:bCs/>
          <w:sz w:val="25"/>
          <w:szCs w:val="25"/>
          <w:lang w:val="ky-KG"/>
        </w:rPr>
      </w:pPr>
      <w:r>
        <w:rPr>
          <w:rFonts w:ascii="Times New Roman" w:hAnsi="Times New Roman"/>
          <w:b/>
          <w:bCs/>
          <w:sz w:val="25"/>
          <w:szCs w:val="25"/>
          <w:lang w:val="ky-KG"/>
        </w:rPr>
        <w:t>1</w:t>
      </w:r>
      <w:r w:rsidR="004B5CFB">
        <w:rPr>
          <w:rFonts w:ascii="Times New Roman" w:hAnsi="Times New Roman"/>
          <w:b/>
          <w:bCs/>
          <w:sz w:val="25"/>
          <w:szCs w:val="25"/>
          <w:lang w:val="ky-KG"/>
        </w:rPr>
        <w:t>9</w:t>
      </w:r>
      <w:r>
        <w:rPr>
          <w:rFonts w:ascii="Times New Roman" w:hAnsi="Times New Roman"/>
          <w:b/>
          <w:bCs/>
          <w:sz w:val="25"/>
          <w:szCs w:val="25"/>
          <w:lang w:val="ky-KG"/>
        </w:rPr>
        <w:t>-таблица: 2025-ж. январь-декабрында</w:t>
      </w:r>
      <w:r w:rsidRPr="000E7033">
        <w:rPr>
          <w:rFonts w:ascii="Times New Roman" w:hAnsi="Times New Roman"/>
          <w:b/>
          <w:bCs/>
          <w:sz w:val="25"/>
          <w:szCs w:val="25"/>
          <w:lang w:val="ky-KG"/>
        </w:rPr>
        <w:t xml:space="preserve"> аймактар б</w:t>
      </w:r>
      <w:r>
        <w:rPr>
          <w:rFonts w:ascii="Times New Roman" w:hAnsi="Times New Roman"/>
          <w:b/>
          <w:bCs/>
          <w:sz w:val="25"/>
          <w:szCs w:val="25"/>
          <w:lang w:val="ky-KG"/>
        </w:rPr>
        <w:t xml:space="preserve">оюнча автоунаа транспорту менен </w:t>
      </w:r>
      <w:r w:rsidRPr="000E7033">
        <w:rPr>
          <w:rFonts w:ascii="Times New Roman" w:hAnsi="Times New Roman"/>
          <w:b/>
          <w:bCs/>
          <w:sz w:val="25"/>
          <w:szCs w:val="25"/>
          <w:lang w:val="ky-KG"/>
        </w:rPr>
        <w:t>жүргүнчүлөрдүн ташылышы</w:t>
      </w:r>
    </w:p>
    <w:tbl>
      <w:tblPr>
        <w:tblW w:w="4945" w:type="pct"/>
        <w:tblLook w:val="0000" w:firstRow="0" w:lastRow="0" w:firstColumn="0" w:lastColumn="0" w:noHBand="0" w:noVBand="0"/>
      </w:tblPr>
      <w:tblGrid>
        <w:gridCol w:w="3724"/>
        <w:gridCol w:w="1276"/>
        <w:gridCol w:w="1280"/>
        <w:gridCol w:w="1895"/>
        <w:gridCol w:w="1291"/>
      </w:tblGrid>
      <w:tr w:rsidR="00F52CE4" w:rsidRPr="000E7033" w:rsidTr="00F52CE4">
        <w:trPr>
          <w:trHeight w:val="340"/>
          <w:tblHeader/>
        </w:trPr>
        <w:tc>
          <w:tcPr>
            <w:tcW w:w="1967" w:type="pct"/>
            <w:vMerge w:val="restart"/>
            <w:tcBorders>
              <w:top w:val="single" w:sz="12" w:space="0" w:color="auto"/>
            </w:tcBorders>
          </w:tcPr>
          <w:p w:rsidR="00F52CE4" w:rsidRPr="000E7033" w:rsidRDefault="00F52CE4" w:rsidP="00F52CE4">
            <w:pPr>
              <w:spacing w:before="20" w:after="20"/>
              <w:jc w:val="right"/>
              <w:rPr>
                <w:rFonts w:ascii="Times New Roman" w:hAnsi="Times New Roman"/>
                <w:sz w:val="22"/>
                <w:szCs w:val="22"/>
                <w:lang w:val="ky-KG"/>
              </w:rPr>
            </w:pPr>
          </w:p>
        </w:tc>
        <w:tc>
          <w:tcPr>
            <w:tcW w:w="1350" w:type="pct"/>
            <w:gridSpan w:val="2"/>
            <w:tcBorders>
              <w:top w:val="single" w:sz="12" w:space="0" w:color="auto"/>
              <w:bottom w:val="single" w:sz="4" w:space="0" w:color="auto"/>
            </w:tcBorders>
          </w:tcPr>
          <w:p w:rsidR="00F52CE4" w:rsidRPr="000E7033" w:rsidRDefault="00F52CE4" w:rsidP="00F52CE4">
            <w:pPr>
              <w:spacing w:before="20" w:after="20"/>
              <w:jc w:val="center"/>
              <w:rPr>
                <w:rFonts w:ascii="Times New Roman" w:hAnsi="Times New Roman"/>
                <w:b/>
                <w:bCs/>
                <w:iCs/>
                <w:sz w:val="22"/>
                <w:szCs w:val="22"/>
              </w:rPr>
            </w:pPr>
            <w:r>
              <w:rPr>
                <w:rFonts w:ascii="Times New Roman" w:hAnsi="Times New Roman"/>
                <w:b/>
                <w:bCs/>
                <w:sz w:val="22"/>
                <w:szCs w:val="22"/>
              </w:rPr>
              <w:t>Ми</w:t>
            </w:r>
            <w:r w:rsidRPr="000E7033">
              <w:rPr>
                <w:rFonts w:ascii="Times New Roman" w:hAnsi="Times New Roman"/>
                <w:b/>
                <w:bCs/>
                <w:sz w:val="22"/>
                <w:szCs w:val="22"/>
              </w:rPr>
              <w:t>ӊ адам</w:t>
            </w:r>
          </w:p>
        </w:tc>
        <w:tc>
          <w:tcPr>
            <w:tcW w:w="1683" w:type="pct"/>
            <w:gridSpan w:val="2"/>
            <w:tcBorders>
              <w:top w:val="single" w:sz="12" w:space="0" w:color="auto"/>
              <w:bottom w:val="single" w:sz="4" w:space="0" w:color="auto"/>
            </w:tcBorders>
          </w:tcPr>
          <w:p w:rsidR="00F52CE4" w:rsidRPr="000E7033" w:rsidRDefault="00F52CE4" w:rsidP="00F52CE4">
            <w:pPr>
              <w:spacing w:before="20" w:after="20"/>
              <w:jc w:val="center"/>
              <w:rPr>
                <w:rFonts w:ascii="Times New Roman" w:hAnsi="Times New Roman"/>
                <w:b/>
                <w:bCs/>
                <w:sz w:val="22"/>
                <w:szCs w:val="22"/>
              </w:rPr>
            </w:pPr>
            <w:r w:rsidRPr="000E7033">
              <w:rPr>
                <w:rFonts w:ascii="Times New Roman" w:hAnsi="Times New Roman"/>
                <w:b/>
                <w:bCs/>
                <w:sz w:val="22"/>
                <w:szCs w:val="22"/>
              </w:rPr>
              <w:t>Мурунку жылдын тийишт</w:t>
            </w:r>
            <w:r w:rsidRPr="000E7033">
              <w:rPr>
                <w:rFonts w:ascii="Times New Roman" w:hAnsi="Times New Roman"/>
                <w:b/>
                <w:bCs/>
                <w:sz w:val="22"/>
                <w:szCs w:val="22"/>
                <w:lang w:val="ky-KG"/>
              </w:rPr>
              <w:t xml:space="preserve">үү мезгилине </w:t>
            </w:r>
            <w:r w:rsidRPr="000E7033">
              <w:rPr>
                <w:rFonts w:ascii="Times New Roman" w:hAnsi="Times New Roman"/>
                <w:b/>
                <w:bCs/>
                <w:sz w:val="22"/>
                <w:szCs w:val="22"/>
              </w:rPr>
              <w:t>карата пайыз менен</w:t>
            </w:r>
          </w:p>
        </w:tc>
      </w:tr>
      <w:tr w:rsidR="00F52CE4" w:rsidRPr="000E7033" w:rsidTr="00F52CE4">
        <w:trPr>
          <w:trHeight w:val="340"/>
          <w:tblHeader/>
        </w:trPr>
        <w:tc>
          <w:tcPr>
            <w:tcW w:w="1967" w:type="pct"/>
            <w:vMerge/>
            <w:tcBorders>
              <w:bottom w:val="single" w:sz="8" w:space="0" w:color="auto"/>
            </w:tcBorders>
          </w:tcPr>
          <w:p w:rsidR="00F52CE4" w:rsidRPr="000E7033" w:rsidRDefault="00F52CE4" w:rsidP="00F52CE4">
            <w:pPr>
              <w:spacing w:before="20" w:after="20"/>
              <w:jc w:val="right"/>
              <w:rPr>
                <w:rFonts w:ascii="Times New Roman" w:hAnsi="Times New Roman"/>
                <w:sz w:val="22"/>
                <w:szCs w:val="22"/>
              </w:rPr>
            </w:pPr>
          </w:p>
        </w:tc>
        <w:tc>
          <w:tcPr>
            <w:tcW w:w="674" w:type="pct"/>
            <w:tcBorders>
              <w:top w:val="single" w:sz="4" w:space="0" w:color="auto"/>
              <w:bottom w:val="single" w:sz="8" w:space="0" w:color="auto"/>
            </w:tcBorders>
          </w:tcPr>
          <w:p w:rsidR="00F52CE4" w:rsidRPr="000E7033" w:rsidRDefault="00F52CE4" w:rsidP="00F52CE4">
            <w:pPr>
              <w:spacing w:before="20" w:after="20"/>
              <w:jc w:val="right"/>
              <w:rPr>
                <w:rFonts w:ascii="Times New Roman" w:hAnsi="Times New Roman"/>
                <w:b/>
                <w:bCs/>
                <w:sz w:val="22"/>
                <w:szCs w:val="22"/>
                <w:lang w:val="ky-KG"/>
              </w:rPr>
            </w:pPr>
            <w:r>
              <w:rPr>
                <w:rFonts w:ascii="Times New Roman" w:hAnsi="Times New Roman"/>
                <w:b/>
                <w:bCs/>
                <w:sz w:val="22"/>
                <w:szCs w:val="22"/>
              </w:rPr>
              <w:t>2024</w:t>
            </w:r>
          </w:p>
        </w:tc>
        <w:tc>
          <w:tcPr>
            <w:tcW w:w="676" w:type="pct"/>
            <w:tcBorders>
              <w:top w:val="single" w:sz="4" w:space="0" w:color="auto"/>
              <w:bottom w:val="single" w:sz="8" w:space="0" w:color="auto"/>
            </w:tcBorders>
          </w:tcPr>
          <w:p w:rsidR="00F52CE4" w:rsidRPr="000E7033" w:rsidRDefault="00F52CE4" w:rsidP="00F52CE4">
            <w:pPr>
              <w:spacing w:before="20" w:after="20"/>
              <w:ind w:right="57"/>
              <w:jc w:val="right"/>
              <w:rPr>
                <w:rFonts w:ascii="Times New Roman" w:hAnsi="Times New Roman"/>
                <w:b/>
                <w:bCs/>
                <w:sz w:val="22"/>
                <w:szCs w:val="22"/>
                <w:lang w:val="ky-KG"/>
              </w:rPr>
            </w:pPr>
            <w:r>
              <w:rPr>
                <w:rFonts w:ascii="Times New Roman" w:hAnsi="Times New Roman"/>
                <w:b/>
                <w:bCs/>
                <w:sz w:val="22"/>
                <w:szCs w:val="22"/>
              </w:rPr>
              <w:t>2025</w:t>
            </w:r>
          </w:p>
        </w:tc>
        <w:tc>
          <w:tcPr>
            <w:tcW w:w="1001" w:type="pct"/>
            <w:tcBorders>
              <w:top w:val="single" w:sz="4" w:space="0" w:color="auto"/>
              <w:bottom w:val="single" w:sz="8" w:space="0" w:color="auto"/>
            </w:tcBorders>
          </w:tcPr>
          <w:p w:rsidR="00F52CE4" w:rsidRPr="000E7033" w:rsidRDefault="00F52CE4" w:rsidP="00F52CE4">
            <w:pPr>
              <w:spacing w:before="20" w:after="20"/>
              <w:jc w:val="right"/>
              <w:rPr>
                <w:rFonts w:ascii="Times New Roman" w:hAnsi="Times New Roman"/>
                <w:b/>
                <w:bCs/>
                <w:sz w:val="22"/>
                <w:szCs w:val="22"/>
                <w:lang w:val="ky-KG"/>
              </w:rPr>
            </w:pPr>
            <w:r>
              <w:rPr>
                <w:rFonts w:ascii="Times New Roman" w:hAnsi="Times New Roman"/>
                <w:b/>
                <w:bCs/>
                <w:sz w:val="22"/>
                <w:szCs w:val="22"/>
              </w:rPr>
              <w:t>2024</w:t>
            </w:r>
          </w:p>
        </w:tc>
        <w:tc>
          <w:tcPr>
            <w:tcW w:w="682" w:type="pct"/>
            <w:tcBorders>
              <w:top w:val="single" w:sz="4" w:space="0" w:color="auto"/>
              <w:bottom w:val="single" w:sz="8" w:space="0" w:color="auto"/>
            </w:tcBorders>
          </w:tcPr>
          <w:p w:rsidR="00F52CE4" w:rsidRPr="000E7033" w:rsidRDefault="00F52CE4" w:rsidP="00F52CE4">
            <w:pPr>
              <w:spacing w:before="20" w:after="20"/>
              <w:ind w:right="57"/>
              <w:jc w:val="right"/>
              <w:rPr>
                <w:rFonts w:ascii="Times New Roman" w:hAnsi="Times New Roman"/>
                <w:b/>
                <w:bCs/>
                <w:sz w:val="22"/>
                <w:szCs w:val="22"/>
                <w:lang w:val="ky-KG"/>
              </w:rPr>
            </w:pPr>
            <w:r>
              <w:rPr>
                <w:rFonts w:ascii="Times New Roman" w:hAnsi="Times New Roman"/>
                <w:b/>
                <w:bCs/>
                <w:sz w:val="22"/>
                <w:szCs w:val="22"/>
              </w:rPr>
              <w:t>2025</w:t>
            </w:r>
          </w:p>
        </w:tc>
      </w:tr>
      <w:tr w:rsidR="00F52CE4" w:rsidRPr="000E7033" w:rsidTr="00F52CE4">
        <w:trPr>
          <w:trHeight w:val="330"/>
        </w:trPr>
        <w:tc>
          <w:tcPr>
            <w:tcW w:w="1967" w:type="pct"/>
            <w:tcBorders>
              <w:top w:val="single" w:sz="8" w:space="0" w:color="auto"/>
            </w:tcBorders>
            <w:vAlign w:val="bottom"/>
          </w:tcPr>
          <w:p w:rsidR="00F52CE4" w:rsidRPr="000E7033" w:rsidRDefault="00F52CE4" w:rsidP="00F52CE4">
            <w:pPr>
              <w:spacing w:before="20" w:after="20"/>
              <w:rPr>
                <w:rFonts w:ascii="Times New Roman" w:hAnsi="Times New Roman"/>
                <w:b/>
                <w:sz w:val="22"/>
                <w:szCs w:val="22"/>
              </w:rPr>
            </w:pPr>
            <w:r>
              <w:rPr>
                <w:rFonts w:ascii="Times New Roman" w:hAnsi="Times New Roman"/>
                <w:b/>
                <w:sz w:val="22"/>
                <w:szCs w:val="22"/>
              </w:rPr>
              <w:t xml:space="preserve">  </w:t>
            </w:r>
            <w:r w:rsidRPr="000E7033">
              <w:rPr>
                <w:rFonts w:ascii="Times New Roman" w:hAnsi="Times New Roman"/>
                <w:b/>
                <w:sz w:val="22"/>
                <w:szCs w:val="22"/>
              </w:rPr>
              <w:t>Ош облусу</w:t>
            </w:r>
          </w:p>
        </w:tc>
        <w:tc>
          <w:tcPr>
            <w:tcW w:w="674" w:type="pct"/>
            <w:tcBorders>
              <w:top w:val="single" w:sz="8" w:space="0" w:color="auto"/>
              <w:left w:val="nil"/>
              <w:bottom w:val="nil"/>
              <w:right w:val="nil"/>
            </w:tcBorders>
            <w:shd w:val="clear" w:color="auto" w:fill="auto"/>
            <w:vAlign w:val="bottom"/>
          </w:tcPr>
          <w:p w:rsidR="00F52CE4" w:rsidRPr="00AE54B1" w:rsidRDefault="00F52CE4" w:rsidP="00F52CE4">
            <w:pPr>
              <w:spacing w:before="20" w:after="20"/>
              <w:jc w:val="right"/>
              <w:rPr>
                <w:rFonts w:ascii="Times New Roman" w:hAnsi="Times New Roman"/>
                <w:b/>
                <w:bCs/>
                <w:sz w:val="22"/>
                <w:szCs w:val="22"/>
                <w:lang w:val="ky-KG"/>
              </w:rPr>
            </w:pPr>
            <w:r>
              <w:rPr>
                <w:rFonts w:ascii="Times New Roman" w:hAnsi="Times New Roman"/>
                <w:b/>
                <w:bCs/>
                <w:sz w:val="22"/>
                <w:szCs w:val="22"/>
                <w:lang w:val="ky-KG"/>
              </w:rPr>
              <w:t>1544,5</w:t>
            </w:r>
          </w:p>
        </w:tc>
        <w:tc>
          <w:tcPr>
            <w:tcW w:w="676" w:type="pct"/>
            <w:tcBorders>
              <w:top w:val="single" w:sz="8" w:space="0" w:color="auto"/>
              <w:left w:val="nil"/>
              <w:bottom w:val="nil"/>
              <w:right w:val="nil"/>
            </w:tcBorders>
            <w:shd w:val="clear" w:color="auto" w:fill="auto"/>
            <w:vAlign w:val="bottom"/>
          </w:tcPr>
          <w:p w:rsidR="00F52CE4" w:rsidRPr="00AE54B1" w:rsidRDefault="00F52CE4" w:rsidP="00F52CE4">
            <w:pPr>
              <w:spacing w:before="20" w:after="20"/>
              <w:jc w:val="right"/>
              <w:rPr>
                <w:rFonts w:ascii="Times New Roman" w:hAnsi="Times New Roman"/>
                <w:b/>
                <w:bCs/>
                <w:sz w:val="22"/>
                <w:szCs w:val="22"/>
                <w:lang w:val="ky-KG"/>
              </w:rPr>
            </w:pPr>
            <w:r>
              <w:rPr>
                <w:rFonts w:ascii="Times New Roman" w:hAnsi="Times New Roman"/>
                <w:b/>
                <w:bCs/>
                <w:sz w:val="22"/>
                <w:szCs w:val="22"/>
              </w:rPr>
              <w:t>1612,6</w:t>
            </w:r>
          </w:p>
        </w:tc>
        <w:tc>
          <w:tcPr>
            <w:tcW w:w="1001" w:type="pct"/>
            <w:tcBorders>
              <w:top w:val="single" w:sz="8" w:space="0" w:color="auto"/>
              <w:left w:val="nil"/>
              <w:bottom w:val="nil"/>
              <w:right w:val="nil"/>
            </w:tcBorders>
            <w:shd w:val="clear" w:color="auto" w:fill="auto"/>
            <w:vAlign w:val="bottom"/>
          </w:tcPr>
          <w:p w:rsidR="00F52CE4" w:rsidRPr="000E7033" w:rsidRDefault="00F52CE4" w:rsidP="00F52CE4">
            <w:pPr>
              <w:spacing w:before="20" w:after="20"/>
              <w:jc w:val="right"/>
              <w:rPr>
                <w:rFonts w:ascii="Times New Roman" w:hAnsi="Times New Roman"/>
                <w:b/>
                <w:bCs/>
                <w:sz w:val="22"/>
                <w:szCs w:val="22"/>
              </w:rPr>
            </w:pPr>
            <w:r>
              <w:rPr>
                <w:rFonts w:ascii="Times New Roman" w:hAnsi="Times New Roman"/>
                <w:b/>
                <w:bCs/>
                <w:sz w:val="22"/>
                <w:szCs w:val="22"/>
              </w:rPr>
              <w:t>103,1</w:t>
            </w:r>
          </w:p>
        </w:tc>
        <w:tc>
          <w:tcPr>
            <w:tcW w:w="682" w:type="pct"/>
            <w:tcBorders>
              <w:top w:val="single" w:sz="8" w:space="0" w:color="auto"/>
              <w:left w:val="nil"/>
              <w:bottom w:val="nil"/>
              <w:right w:val="nil"/>
            </w:tcBorders>
            <w:shd w:val="clear" w:color="auto" w:fill="auto"/>
            <w:vAlign w:val="bottom"/>
          </w:tcPr>
          <w:p w:rsidR="00F52CE4" w:rsidRPr="000E7033" w:rsidRDefault="00F52CE4" w:rsidP="00F52CE4">
            <w:pPr>
              <w:spacing w:before="20" w:after="20"/>
              <w:jc w:val="right"/>
              <w:rPr>
                <w:rFonts w:ascii="Times New Roman" w:hAnsi="Times New Roman"/>
                <w:b/>
                <w:bCs/>
                <w:sz w:val="22"/>
                <w:szCs w:val="22"/>
              </w:rPr>
            </w:pPr>
            <w:r>
              <w:rPr>
                <w:rFonts w:ascii="Times New Roman" w:hAnsi="Times New Roman"/>
                <w:b/>
                <w:bCs/>
                <w:sz w:val="22"/>
                <w:szCs w:val="22"/>
              </w:rPr>
              <w:t>103,5</w:t>
            </w:r>
          </w:p>
        </w:tc>
      </w:tr>
      <w:tr w:rsidR="00F52CE4" w:rsidRPr="000E7033" w:rsidTr="00F52CE4">
        <w:trPr>
          <w:trHeight w:val="330"/>
        </w:trPr>
        <w:tc>
          <w:tcPr>
            <w:tcW w:w="1967" w:type="pct"/>
            <w:vAlign w:val="bottom"/>
          </w:tcPr>
          <w:p w:rsidR="00F52CE4" w:rsidRPr="000E7033" w:rsidRDefault="00F52CE4" w:rsidP="00F52CE4">
            <w:pPr>
              <w:spacing w:before="20" w:after="20"/>
              <w:ind w:left="113"/>
              <w:rPr>
                <w:rFonts w:ascii="Times New Roman" w:hAnsi="Times New Roman"/>
                <w:sz w:val="22"/>
                <w:szCs w:val="22"/>
              </w:rPr>
            </w:pPr>
            <w:r w:rsidRPr="000E7033">
              <w:rPr>
                <w:rFonts w:ascii="Times New Roman" w:hAnsi="Times New Roman"/>
                <w:sz w:val="22"/>
                <w:szCs w:val="22"/>
              </w:rPr>
              <w:t>Алай району</w:t>
            </w:r>
          </w:p>
        </w:tc>
        <w:tc>
          <w:tcPr>
            <w:tcW w:w="674" w:type="pct"/>
            <w:tcBorders>
              <w:top w:val="nil"/>
              <w:left w:val="nil"/>
              <w:bottom w:val="nil"/>
              <w:right w:val="nil"/>
            </w:tcBorders>
            <w:shd w:val="clear" w:color="auto" w:fill="auto"/>
            <w:vAlign w:val="bottom"/>
          </w:tcPr>
          <w:p w:rsidR="00F52CE4" w:rsidRPr="000E7033" w:rsidRDefault="00F52CE4" w:rsidP="00F52CE4">
            <w:pPr>
              <w:spacing w:before="20" w:after="20"/>
              <w:jc w:val="right"/>
              <w:rPr>
                <w:rFonts w:ascii="Times New Roman" w:hAnsi="Times New Roman"/>
                <w:sz w:val="22"/>
                <w:szCs w:val="22"/>
              </w:rPr>
            </w:pPr>
            <w:r>
              <w:rPr>
                <w:rFonts w:ascii="Times New Roman" w:hAnsi="Times New Roman"/>
                <w:sz w:val="22"/>
                <w:szCs w:val="22"/>
              </w:rPr>
              <w:t>16,8</w:t>
            </w:r>
          </w:p>
        </w:tc>
        <w:tc>
          <w:tcPr>
            <w:tcW w:w="676" w:type="pct"/>
            <w:tcBorders>
              <w:top w:val="nil"/>
              <w:left w:val="nil"/>
              <w:bottom w:val="nil"/>
              <w:right w:val="nil"/>
            </w:tcBorders>
            <w:shd w:val="clear" w:color="auto" w:fill="auto"/>
            <w:vAlign w:val="bottom"/>
          </w:tcPr>
          <w:p w:rsidR="00F52CE4" w:rsidRPr="000E7033" w:rsidRDefault="00F52CE4" w:rsidP="00F52CE4">
            <w:pPr>
              <w:spacing w:before="20" w:after="20"/>
              <w:jc w:val="right"/>
              <w:rPr>
                <w:rFonts w:ascii="Times New Roman" w:hAnsi="Times New Roman"/>
                <w:sz w:val="22"/>
                <w:szCs w:val="22"/>
              </w:rPr>
            </w:pPr>
            <w:r>
              <w:rPr>
                <w:rFonts w:ascii="Times New Roman" w:hAnsi="Times New Roman"/>
                <w:sz w:val="22"/>
                <w:szCs w:val="22"/>
              </w:rPr>
              <w:t>47,3</w:t>
            </w:r>
          </w:p>
        </w:tc>
        <w:tc>
          <w:tcPr>
            <w:tcW w:w="1001" w:type="pct"/>
            <w:tcBorders>
              <w:top w:val="nil"/>
              <w:left w:val="nil"/>
              <w:bottom w:val="nil"/>
              <w:right w:val="nil"/>
            </w:tcBorders>
            <w:shd w:val="clear" w:color="auto" w:fill="auto"/>
            <w:vAlign w:val="bottom"/>
          </w:tcPr>
          <w:p w:rsidR="00F52CE4" w:rsidRPr="000E7033" w:rsidRDefault="00F52CE4" w:rsidP="00F52CE4">
            <w:pPr>
              <w:spacing w:before="20" w:after="20"/>
              <w:jc w:val="right"/>
              <w:rPr>
                <w:rFonts w:ascii="Times New Roman" w:hAnsi="Times New Roman"/>
                <w:sz w:val="22"/>
                <w:szCs w:val="22"/>
              </w:rPr>
            </w:pPr>
            <w:r>
              <w:rPr>
                <w:rFonts w:ascii="Times New Roman" w:hAnsi="Times New Roman"/>
                <w:sz w:val="22"/>
                <w:szCs w:val="22"/>
              </w:rPr>
              <w:t>104,3</w:t>
            </w:r>
          </w:p>
        </w:tc>
        <w:tc>
          <w:tcPr>
            <w:tcW w:w="682" w:type="pct"/>
            <w:tcBorders>
              <w:top w:val="nil"/>
              <w:left w:val="nil"/>
              <w:bottom w:val="nil"/>
              <w:right w:val="nil"/>
            </w:tcBorders>
            <w:shd w:val="clear" w:color="auto" w:fill="auto"/>
            <w:vAlign w:val="bottom"/>
          </w:tcPr>
          <w:p w:rsidR="00F52CE4" w:rsidRPr="000E7033" w:rsidRDefault="00F52CE4" w:rsidP="00F52CE4">
            <w:pPr>
              <w:spacing w:before="20" w:after="20"/>
              <w:jc w:val="right"/>
              <w:rPr>
                <w:rFonts w:ascii="Times New Roman" w:hAnsi="Times New Roman"/>
                <w:sz w:val="22"/>
                <w:szCs w:val="22"/>
              </w:rPr>
            </w:pPr>
            <w:r>
              <w:rPr>
                <w:rFonts w:ascii="Times New Roman" w:hAnsi="Times New Roman"/>
                <w:sz w:val="22"/>
                <w:szCs w:val="22"/>
              </w:rPr>
              <w:t>102,9</w:t>
            </w:r>
          </w:p>
        </w:tc>
      </w:tr>
      <w:tr w:rsidR="00F52CE4" w:rsidRPr="000E7033" w:rsidTr="00F52CE4">
        <w:trPr>
          <w:trHeight w:val="330"/>
        </w:trPr>
        <w:tc>
          <w:tcPr>
            <w:tcW w:w="1967" w:type="pct"/>
            <w:vAlign w:val="bottom"/>
          </w:tcPr>
          <w:p w:rsidR="00F52CE4" w:rsidRPr="000E7033" w:rsidRDefault="00F52CE4" w:rsidP="00F52CE4">
            <w:pPr>
              <w:shd w:val="clear" w:color="auto" w:fill="FFFFFF"/>
              <w:spacing w:before="20" w:after="20"/>
              <w:ind w:left="113"/>
              <w:rPr>
                <w:rFonts w:ascii="Times New Roman" w:eastAsia="Arial Unicode MS" w:hAnsi="Times New Roman"/>
                <w:sz w:val="22"/>
                <w:szCs w:val="22"/>
              </w:rPr>
            </w:pPr>
            <w:r w:rsidRPr="000E7033">
              <w:rPr>
                <w:rFonts w:ascii="Times New Roman" w:hAnsi="Times New Roman"/>
                <w:sz w:val="22"/>
                <w:szCs w:val="22"/>
              </w:rPr>
              <w:t>Араван району</w:t>
            </w:r>
          </w:p>
        </w:tc>
        <w:tc>
          <w:tcPr>
            <w:tcW w:w="674" w:type="pct"/>
            <w:tcBorders>
              <w:top w:val="nil"/>
              <w:left w:val="nil"/>
              <w:bottom w:val="nil"/>
              <w:right w:val="nil"/>
            </w:tcBorders>
            <w:shd w:val="clear" w:color="auto" w:fill="auto"/>
            <w:vAlign w:val="bottom"/>
          </w:tcPr>
          <w:p w:rsidR="00F52CE4" w:rsidRPr="00AE54B1" w:rsidRDefault="00F52CE4" w:rsidP="00F52CE4">
            <w:pPr>
              <w:spacing w:before="20" w:after="20"/>
              <w:jc w:val="right"/>
              <w:rPr>
                <w:rFonts w:ascii="Times New Roman" w:hAnsi="Times New Roman"/>
                <w:sz w:val="22"/>
                <w:szCs w:val="22"/>
                <w:lang w:val="ky-KG"/>
              </w:rPr>
            </w:pPr>
            <w:r>
              <w:rPr>
                <w:rFonts w:ascii="Times New Roman" w:hAnsi="Times New Roman"/>
                <w:sz w:val="22"/>
                <w:szCs w:val="22"/>
              </w:rPr>
              <w:t>180,3</w:t>
            </w:r>
          </w:p>
        </w:tc>
        <w:tc>
          <w:tcPr>
            <w:tcW w:w="676" w:type="pct"/>
            <w:tcBorders>
              <w:top w:val="nil"/>
              <w:left w:val="nil"/>
              <w:bottom w:val="nil"/>
              <w:right w:val="nil"/>
            </w:tcBorders>
            <w:shd w:val="clear" w:color="auto" w:fill="auto"/>
            <w:vAlign w:val="bottom"/>
          </w:tcPr>
          <w:p w:rsidR="00F52CE4" w:rsidRPr="00AE54B1" w:rsidRDefault="00F52CE4" w:rsidP="00F52CE4">
            <w:pPr>
              <w:spacing w:before="20" w:after="20"/>
              <w:jc w:val="right"/>
              <w:rPr>
                <w:rFonts w:ascii="Times New Roman" w:hAnsi="Times New Roman"/>
                <w:sz w:val="22"/>
                <w:szCs w:val="22"/>
                <w:lang w:val="ky-KG"/>
              </w:rPr>
            </w:pPr>
            <w:r>
              <w:rPr>
                <w:rFonts w:ascii="Times New Roman" w:hAnsi="Times New Roman"/>
                <w:sz w:val="22"/>
                <w:szCs w:val="22"/>
              </w:rPr>
              <w:t>181,4</w:t>
            </w:r>
          </w:p>
        </w:tc>
        <w:tc>
          <w:tcPr>
            <w:tcW w:w="1001" w:type="pct"/>
            <w:tcBorders>
              <w:top w:val="nil"/>
              <w:left w:val="nil"/>
              <w:bottom w:val="nil"/>
              <w:right w:val="nil"/>
            </w:tcBorders>
            <w:shd w:val="clear" w:color="auto" w:fill="auto"/>
            <w:vAlign w:val="bottom"/>
          </w:tcPr>
          <w:p w:rsidR="00F52CE4" w:rsidRPr="000E7033" w:rsidRDefault="00F52CE4" w:rsidP="00F52CE4">
            <w:pPr>
              <w:spacing w:before="20" w:after="20"/>
              <w:jc w:val="right"/>
              <w:rPr>
                <w:rFonts w:ascii="Times New Roman" w:hAnsi="Times New Roman"/>
                <w:sz w:val="22"/>
                <w:szCs w:val="22"/>
              </w:rPr>
            </w:pPr>
            <w:r>
              <w:rPr>
                <w:rFonts w:ascii="Times New Roman" w:hAnsi="Times New Roman"/>
                <w:sz w:val="22"/>
                <w:szCs w:val="22"/>
              </w:rPr>
              <w:t>106,9</w:t>
            </w:r>
          </w:p>
        </w:tc>
        <w:tc>
          <w:tcPr>
            <w:tcW w:w="682" w:type="pct"/>
            <w:tcBorders>
              <w:top w:val="nil"/>
              <w:left w:val="nil"/>
              <w:bottom w:val="nil"/>
              <w:right w:val="nil"/>
            </w:tcBorders>
            <w:shd w:val="clear" w:color="auto" w:fill="auto"/>
            <w:vAlign w:val="bottom"/>
          </w:tcPr>
          <w:p w:rsidR="00F52CE4" w:rsidRPr="000E7033" w:rsidRDefault="00F52CE4" w:rsidP="00F52CE4">
            <w:pPr>
              <w:spacing w:before="20" w:after="20"/>
              <w:jc w:val="right"/>
              <w:rPr>
                <w:rFonts w:ascii="Times New Roman" w:hAnsi="Times New Roman"/>
                <w:sz w:val="22"/>
                <w:szCs w:val="22"/>
              </w:rPr>
            </w:pPr>
            <w:r>
              <w:rPr>
                <w:rFonts w:ascii="Times New Roman" w:hAnsi="Times New Roman"/>
                <w:sz w:val="22"/>
                <w:szCs w:val="22"/>
              </w:rPr>
              <w:t>100,6</w:t>
            </w:r>
          </w:p>
        </w:tc>
      </w:tr>
      <w:tr w:rsidR="00F52CE4" w:rsidRPr="000E7033" w:rsidTr="00F52CE4">
        <w:trPr>
          <w:trHeight w:val="330"/>
        </w:trPr>
        <w:tc>
          <w:tcPr>
            <w:tcW w:w="1967" w:type="pct"/>
            <w:vAlign w:val="bottom"/>
          </w:tcPr>
          <w:p w:rsidR="00F52CE4" w:rsidRPr="000E7033" w:rsidRDefault="00F52CE4" w:rsidP="00F52CE4">
            <w:pPr>
              <w:shd w:val="clear" w:color="auto" w:fill="FFFFFF"/>
              <w:spacing w:before="20" w:after="20"/>
              <w:ind w:left="113"/>
              <w:rPr>
                <w:rFonts w:ascii="Times New Roman" w:eastAsia="Arial Unicode MS" w:hAnsi="Times New Roman"/>
                <w:sz w:val="22"/>
                <w:szCs w:val="22"/>
              </w:rPr>
            </w:pPr>
            <w:r w:rsidRPr="000E7033">
              <w:rPr>
                <w:rFonts w:ascii="Times New Roman" w:hAnsi="Times New Roman"/>
                <w:sz w:val="22"/>
                <w:szCs w:val="22"/>
              </w:rPr>
              <w:t>Кара-Кулжа району</w:t>
            </w:r>
          </w:p>
        </w:tc>
        <w:tc>
          <w:tcPr>
            <w:tcW w:w="674" w:type="pct"/>
            <w:tcBorders>
              <w:top w:val="nil"/>
              <w:left w:val="nil"/>
              <w:bottom w:val="nil"/>
              <w:right w:val="nil"/>
            </w:tcBorders>
            <w:shd w:val="clear" w:color="auto" w:fill="auto"/>
            <w:vAlign w:val="bottom"/>
          </w:tcPr>
          <w:p w:rsidR="00F52CE4" w:rsidRPr="000E7033" w:rsidRDefault="00F52CE4" w:rsidP="00F52CE4">
            <w:pPr>
              <w:spacing w:before="20" w:after="20"/>
              <w:jc w:val="right"/>
              <w:rPr>
                <w:rFonts w:ascii="Times New Roman" w:hAnsi="Times New Roman"/>
                <w:sz w:val="22"/>
                <w:szCs w:val="22"/>
              </w:rPr>
            </w:pPr>
            <w:r>
              <w:rPr>
                <w:rFonts w:ascii="Times New Roman" w:hAnsi="Times New Roman"/>
                <w:sz w:val="22"/>
                <w:szCs w:val="22"/>
              </w:rPr>
              <w:t>31,9</w:t>
            </w:r>
          </w:p>
        </w:tc>
        <w:tc>
          <w:tcPr>
            <w:tcW w:w="676" w:type="pct"/>
            <w:tcBorders>
              <w:top w:val="nil"/>
              <w:left w:val="nil"/>
              <w:bottom w:val="nil"/>
              <w:right w:val="nil"/>
            </w:tcBorders>
            <w:shd w:val="clear" w:color="auto" w:fill="auto"/>
            <w:vAlign w:val="bottom"/>
          </w:tcPr>
          <w:p w:rsidR="00F52CE4" w:rsidRPr="000E7033" w:rsidRDefault="00F52CE4" w:rsidP="00F52CE4">
            <w:pPr>
              <w:spacing w:before="20" w:after="20"/>
              <w:jc w:val="right"/>
              <w:rPr>
                <w:rFonts w:ascii="Times New Roman" w:hAnsi="Times New Roman"/>
                <w:sz w:val="22"/>
                <w:szCs w:val="22"/>
              </w:rPr>
            </w:pPr>
            <w:r>
              <w:rPr>
                <w:rFonts w:ascii="Times New Roman" w:hAnsi="Times New Roman"/>
                <w:sz w:val="22"/>
                <w:szCs w:val="22"/>
              </w:rPr>
              <w:t>32,4</w:t>
            </w:r>
          </w:p>
        </w:tc>
        <w:tc>
          <w:tcPr>
            <w:tcW w:w="1001" w:type="pct"/>
            <w:tcBorders>
              <w:top w:val="nil"/>
              <w:left w:val="nil"/>
              <w:bottom w:val="nil"/>
              <w:right w:val="nil"/>
            </w:tcBorders>
            <w:shd w:val="clear" w:color="auto" w:fill="auto"/>
            <w:vAlign w:val="bottom"/>
          </w:tcPr>
          <w:p w:rsidR="00F52CE4" w:rsidRPr="000E7033" w:rsidRDefault="00F52CE4" w:rsidP="00F52CE4">
            <w:pPr>
              <w:spacing w:before="20" w:after="20"/>
              <w:jc w:val="right"/>
              <w:rPr>
                <w:rFonts w:ascii="Times New Roman" w:hAnsi="Times New Roman"/>
                <w:sz w:val="22"/>
                <w:szCs w:val="22"/>
              </w:rPr>
            </w:pPr>
            <w:r>
              <w:rPr>
                <w:rFonts w:ascii="Times New Roman" w:hAnsi="Times New Roman"/>
                <w:sz w:val="22"/>
                <w:szCs w:val="22"/>
              </w:rPr>
              <w:t>111,1</w:t>
            </w:r>
          </w:p>
        </w:tc>
        <w:tc>
          <w:tcPr>
            <w:tcW w:w="682" w:type="pct"/>
            <w:tcBorders>
              <w:top w:val="nil"/>
              <w:left w:val="nil"/>
              <w:bottom w:val="nil"/>
              <w:right w:val="nil"/>
            </w:tcBorders>
            <w:shd w:val="clear" w:color="auto" w:fill="auto"/>
            <w:vAlign w:val="bottom"/>
          </w:tcPr>
          <w:p w:rsidR="00F52CE4" w:rsidRPr="000E7033" w:rsidRDefault="00F52CE4" w:rsidP="00F52CE4">
            <w:pPr>
              <w:spacing w:before="20" w:after="20"/>
              <w:jc w:val="right"/>
              <w:rPr>
                <w:rFonts w:ascii="Times New Roman" w:hAnsi="Times New Roman"/>
                <w:sz w:val="22"/>
                <w:szCs w:val="22"/>
              </w:rPr>
            </w:pPr>
            <w:r>
              <w:rPr>
                <w:rFonts w:ascii="Times New Roman" w:hAnsi="Times New Roman"/>
                <w:sz w:val="22"/>
                <w:szCs w:val="22"/>
              </w:rPr>
              <w:t>101,6</w:t>
            </w:r>
          </w:p>
        </w:tc>
      </w:tr>
      <w:tr w:rsidR="00F52CE4" w:rsidRPr="000E7033" w:rsidTr="00F52CE4">
        <w:trPr>
          <w:trHeight w:val="330"/>
        </w:trPr>
        <w:tc>
          <w:tcPr>
            <w:tcW w:w="1967" w:type="pct"/>
            <w:vAlign w:val="bottom"/>
          </w:tcPr>
          <w:p w:rsidR="00F52CE4" w:rsidRPr="000E7033" w:rsidRDefault="00F52CE4" w:rsidP="00F52CE4">
            <w:pPr>
              <w:spacing w:before="20" w:after="20"/>
              <w:ind w:left="113"/>
              <w:rPr>
                <w:rFonts w:ascii="Times New Roman" w:hAnsi="Times New Roman"/>
                <w:sz w:val="22"/>
                <w:szCs w:val="22"/>
              </w:rPr>
            </w:pPr>
            <w:r w:rsidRPr="000E7033">
              <w:rPr>
                <w:rFonts w:ascii="Times New Roman" w:hAnsi="Times New Roman"/>
                <w:sz w:val="22"/>
                <w:szCs w:val="22"/>
              </w:rPr>
              <w:t>Кара-Суу району</w:t>
            </w:r>
          </w:p>
        </w:tc>
        <w:tc>
          <w:tcPr>
            <w:tcW w:w="674" w:type="pct"/>
            <w:tcBorders>
              <w:top w:val="nil"/>
              <w:left w:val="nil"/>
              <w:bottom w:val="nil"/>
              <w:right w:val="nil"/>
            </w:tcBorders>
            <w:shd w:val="clear" w:color="auto" w:fill="auto"/>
            <w:vAlign w:val="bottom"/>
          </w:tcPr>
          <w:p w:rsidR="00F52CE4" w:rsidRPr="000E7033" w:rsidRDefault="00F52CE4" w:rsidP="00F52CE4">
            <w:pPr>
              <w:spacing w:before="20" w:after="20"/>
              <w:jc w:val="right"/>
              <w:rPr>
                <w:rFonts w:ascii="Times New Roman" w:hAnsi="Times New Roman"/>
                <w:sz w:val="22"/>
                <w:szCs w:val="22"/>
              </w:rPr>
            </w:pPr>
            <w:r>
              <w:rPr>
                <w:rFonts w:ascii="Times New Roman" w:hAnsi="Times New Roman"/>
                <w:sz w:val="22"/>
                <w:szCs w:val="22"/>
              </w:rPr>
              <w:t>921,3</w:t>
            </w:r>
          </w:p>
        </w:tc>
        <w:tc>
          <w:tcPr>
            <w:tcW w:w="676" w:type="pct"/>
            <w:tcBorders>
              <w:top w:val="nil"/>
              <w:left w:val="nil"/>
              <w:bottom w:val="nil"/>
              <w:right w:val="nil"/>
            </w:tcBorders>
            <w:shd w:val="clear" w:color="auto" w:fill="auto"/>
            <w:vAlign w:val="bottom"/>
          </w:tcPr>
          <w:p w:rsidR="00F52CE4" w:rsidRPr="00AE54B1" w:rsidRDefault="00F52CE4" w:rsidP="00F52CE4">
            <w:pPr>
              <w:spacing w:before="20" w:after="20"/>
              <w:jc w:val="right"/>
              <w:rPr>
                <w:rFonts w:ascii="Times New Roman" w:hAnsi="Times New Roman"/>
                <w:sz w:val="22"/>
                <w:szCs w:val="22"/>
                <w:lang w:val="ky-KG"/>
              </w:rPr>
            </w:pPr>
            <w:r>
              <w:rPr>
                <w:rFonts w:ascii="Times New Roman" w:hAnsi="Times New Roman"/>
                <w:sz w:val="22"/>
                <w:szCs w:val="22"/>
              </w:rPr>
              <w:t>943,2</w:t>
            </w:r>
          </w:p>
        </w:tc>
        <w:tc>
          <w:tcPr>
            <w:tcW w:w="1001" w:type="pct"/>
            <w:tcBorders>
              <w:top w:val="nil"/>
              <w:left w:val="nil"/>
              <w:bottom w:val="nil"/>
              <w:right w:val="nil"/>
            </w:tcBorders>
            <w:shd w:val="clear" w:color="auto" w:fill="auto"/>
            <w:vAlign w:val="bottom"/>
          </w:tcPr>
          <w:p w:rsidR="00F52CE4" w:rsidRPr="000E7033" w:rsidRDefault="00F52CE4" w:rsidP="00F52CE4">
            <w:pPr>
              <w:spacing w:before="20" w:after="20"/>
              <w:jc w:val="right"/>
              <w:rPr>
                <w:rFonts w:ascii="Times New Roman" w:hAnsi="Times New Roman"/>
                <w:sz w:val="22"/>
                <w:szCs w:val="22"/>
              </w:rPr>
            </w:pPr>
            <w:r>
              <w:rPr>
                <w:rFonts w:ascii="Times New Roman" w:hAnsi="Times New Roman"/>
                <w:sz w:val="22"/>
                <w:szCs w:val="22"/>
              </w:rPr>
              <w:t>100,4</w:t>
            </w:r>
          </w:p>
        </w:tc>
        <w:tc>
          <w:tcPr>
            <w:tcW w:w="682" w:type="pct"/>
            <w:tcBorders>
              <w:top w:val="nil"/>
              <w:left w:val="nil"/>
              <w:bottom w:val="nil"/>
              <w:right w:val="nil"/>
            </w:tcBorders>
            <w:shd w:val="clear" w:color="auto" w:fill="auto"/>
            <w:vAlign w:val="bottom"/>
          </w:tcPr>
          <w:p w:rsidR="00F52CE4" w:rsidRPr="000E7033" w:rsidRDefault="00F52CE4" w:rsidP="00F52CE4">
            <w:pPr>
              <w:spacing w:before="20" w:after="20"/>
              <w:jc w:val="right"/>
              <w:rPr>
                <w:rFonts w:ascii="Times New Roman" w:hAnsi="Times New Roman"/>
                <w:sz w:val="22"/>
                <w:szCs w:val="22"/>
              </w:rPr>
            </w:pPr>
            <w:r>
              <w:rPr>
                <w:rFonts w:ascii="Times New Roman" w:hAnsi="Times New Roman"/>
                <w:sz w:val="22"/>
                <w:szCs w:val="22"/>
              </w:rPr>
              <w:t>102,4</w:t>
            </w:r>
          </w:p>
        </w:tc>
      </w:tr>
      <w:tr w:rsidR="00F52CE4" w:rsidRPr="000E7033" w:rsidTr="00F52CE4">
        <w:trPr>
          <w:trHeight w:val="330"/>
        </w:trPr>
        <w:tc>
          <w:tcPr>
            <w:tcW w:w="1967" w:type="pct"/>
            <w:vAlign w:val="bottom"/>
          </w:tcPr>
          <w:p w:rsidR="00F52CE4" w:rsidRPr="000E7033" w:rsidRDefault="00F52CE4" w:rsidP="00F52CE4">
            <w:pPr>
              <w:spacing w:before="20" w:after="20"/>
              <w:ind w:left="113"/>
              <w:rPr>
                <w:rFonts w:ascii="Times New Roman" w:hAnsi="Times New Roman"/>
                <w:sz w:val="22"/>
                <w:szCs w:val="22"/>
              </w:rPr>
            </w:pPr>
            <w:r w:rsidRPr="000E7033">
              <w:rPr>
                <w:rFonts w:ascii="Times New Roman" w:hAnsi="Times New Roman"/>
                <w:sz w:val="22"/>
                <w:szCs w:val="22"/>
              </w:rPr>
              <w:t>Ноокат району</w:t>
            </w:r>
          </w:p>
        </w:tc>
        <w:tc>
          <w:tcPr>
            <w:tcW w:w="674" w:type="pct"/>
            <w:tcBorders>
              <w:top w:val="nil"/>
              <w:left w:val="nil"/>
              <w:bottom w:val="nil"/>
              <w:right w:val="nil"/>
            </w:tcBorders>
            <w:shd w:val="clear" w:color="auto" w:fill="auto"/>
            <w:vAlign w:val="bottom"/>
          </w:tcPr>
          <w:p w:rsidR="00F52CE4" w:rsidRPr="00AE54B1" w:rsidRDefault="00F52CE4" w:rsidP="00F52CE4">
            <w:pPr>
              <w:spacing w:before="20" w:after="20"/>
              <w:jc w:val="right"/>
              <w:rPr>
                <w:rFonts w:ascii="Times New Roman" w:hAnsi="Times New Roman"/>
                <w:sz w:val="22"/>
                <w:szCs w:val="22"/>
                <w:lang w:val="ky-KG"/>
              </w:rPr>
            </w:pPr>
            <w:r>
              <w:rPr>
                <w:rFonts w:ascii="Times New Roman" w:hAnsi="Times New Roman"/>
                <w:sz w:val="22"/>
                <w:szCs w:val="22"/>
              </w:rPr>
              <w:t>295,6</w:t>
            </w:r>
          </w:p>
        </w:tc>
        <w:tc>
          <w:tcPr>
            <w:tcW w:w="676" w:type="pct"/>
            <w:tcBorders>
              <w:top w:val="nil"/>
              <w:left w:val="nil"/>
              <w:bottom w:val="nil"/>
              <w:right w:val="nil"/>
            </w:tcBorders>
            <w:shd w:val="clear" w:color="auto" w:fill="auto"/>
            <w:vAlign w:val="bottom"/>
          </w:tcPr>
          <w:p w:rsidR="00F52CE4" w:rsidRPr="00AE54B1" w:rsidRDefault="00F52CE4" w:rsidP="00F52CE4">
            <w:pPr>
              <w:spacing w:before="20" w:after="20"/>
              <w:jc w:val="right"/>
              <w:rPr>
                <w:rFonts w:ascii="Times New Roman" w:hAnsi="Times New Roman"/>
                <w:sz w:val="22"/>
                <w:szCs w:val="22"/>
                <w:lang w:val="ky-KG"/>
              </w:rPr>
            </w:pPr>
            <w:r>
              <w:rPr>
                <w:rFonts w:ascii="Times New Roman" w:hAnsi="Times New Roman"/>
                <w:sz w:val="22"/>
                <w:szCs w:val="22"/>
              </w:rPr>
              <w:t>315,2</w:t>
            </w:r>
          </w:p>
        </w:tc>
        <w:tc>
          <w:tcPr>
            <w:tcW w:w="1001" w:type="pct"/>
            <w:tcBorders>
              <w:top w:val="nil"/>
              <w:left w:val="nil"/>
              <w:bottom w:val="nil"/>
              <w:right w:val="nil"/>
            </w:tcBorders>
            <w:shd w:val="clear" w:color="auto" w:fill="auto"/>
            <w:vAlign w:val="bottom"/>
          </w:tcPr>
          <w:p w:rsidR="00F52CE4" w:rsidRPr="000E7033" w:rsidRDefault="00F52CE4" w:rsidP="00F52CE4">
            <w:pPr>
              <w:spacing w:before="20" w:after="20"/>
              <w:jc w:val="right"/>
              <w:rPr>
                <w:rFonts w:ascii="Times New Roman" w:hAnsi="Times New Roman"/>
                <w:sz w:val="22"/>
                <w:szCs w:val="22"/>
              </w:rPr>
            </w:pPr>
            <w:r>
              <w:rPr>
                <w:rFonts w:ascii="Times New Roman" w:hAnsi="Times New Roman"/>
                <w:sz w:val="22"/>
                <w:szCs w:val="22"/>
              </w:rPr>
              <w:t>109,4</w:t>
            </w:r>
          </w:p>
        </w:tc>
        <w:tc>
          <w:tcPr>
            <w:tcW w:w="682" w:type="pct"/>
            <w:tcBorders>
              <w:top w:val="nil"/>
              <w:left w:val="nil"/>
              <w:bottom w:val="nil"/>
              <w:right w:val="nil"/>
            </w:tcBorders>
            <w:shd w:val="clear" w:color="auto" w:fill="auto"/>
            <w:vAlign w:val="bottom"/>
          </w:tcPr>
          <w:p w:rsidR="00F52CE4" w:rsidRPr="000E7033" w:rsidRDefault="00F52CE4" w:rsidP="00F52CE4">
            <w:pPr>
              <w:spacing w:before="20" w:after="20"/>
              <w:jc w:val="right"/>
              <w:rPr>
                <w:rFonts w:ascii="Times New Roman" w:hAnsi="Times New Roman"/>
                <w:sz w:val="22"/>
                <w:szCs w:val="22"/>
              </w:rPr>
            </w:pPr>
            <w:r>
              <w:rPr>
                <w:rFonts w:ascii="Times New Roman" w:hAnsi="Times New Roman"/>
                <w:sz w:val="22"/>
                <w:szCs w:val="22"/>
              </w:rPr>
              <w:t>106,6</w:t>
            </w:r>
          </w:p>
        </w:tc>
      </w:tr>
      <w:tr w:rsidR="00F52CE4" w:rsidRPr="000E7033" w:rsidTr="00F52CE4">
        <w:trPr>
          <w:trHeight w:val="330"/>
        </w:trPr>
        <w:tc>
          <w:tcPr>
            <w:tcW w:w="1967" w:type="pct"/>
            <w:vAlign w:val="bottom"/>
          </w:tcPr>
          <w:p w:rsidR="00F52CE4" w:rsidRPr="000E7033" w:rsidRDefault="00F52CE4" w:rsidP="00F52CE4">
            <w:pPr>
              <w:spacing w:before="20" w:after="20"/>
              <w:ind w:left="113"/>
              <w:rPr>
                <w:rFonts w:ascii="Times New Roman" w:hAnsi="Times New Roman"/>
                <w:sz w:val="22"/>
                <w:szCs w:val="22"/>
              </w:rPr>
            </w:pPr>
            <w:r w:rsidRPr="000E7033">
              <w:rPr>
                <w:rFonts w:ascii="Times New Roman" w:hAnsi="Times New Roman"/>
                <w:sz w:val="22"/>
                <w:szCs w:val="22"/>
              </w:rPr>
              <w:t>Өзгөн району</w:t>
            </w:r>
          </w:p>
        </w:tc>
        <w:tc>
          <w:tcPr>
            <w:tcW w:w="674" w:type="pct"/>
            <w:tcBorders>
              <w:top w:val="nil"/>
              <w:left w:val="nil"/>
              <w:bottom w:val="nil"/>
              <w:right w:val="nil"/>
            </w:tcBorders>
            <w:shd w:val="clear" w:color="auto" w:fill="auto"/>
            <w:vAlign w:val="bottom"/>
          </w:tcPr>
          <w:p w:rsidR="00F52CE4" w:rsidRPr="000E7033" w:rsidRDefault="00F52CE4" w:rsidP="00F52CE4">
            <w:pPr>
              <w:spacing w:before="20" w:after="20"/>
              <w:jc w:val="right"/>
              <w:rPr>
                <w:rFonts w:ascii="Times New Roman" w:hAnsi="Times New Roman"/>
                <w:sz w:val="22"/>
                <w:szCs w:val="22"/>
              </w:rPr>
            </w:pPr>
            <w:r>
              <w:rPr>
                <w:rFonts w:ascii="Times New Roman" w:hAnsi="Times New Roman"/>
                <w:sz w:val="22"/>
                <w:szCs w:val="22"/>
              </w:rPr>
              <w:t>94,6</w:t>
            </w:r>
          </w:p>
        </w:tc>
        <w:tc>
          <w:tcPr>
            <w:tcW w:w="676" w:type="pct"/>
            <w:tcBorders>
              <w:top w:val="nil"/>
              <w:left w:val="nil"/>
              <w:bottom w:val="nil"/>
              <w:right w:val="nil"/>
            </w:tcBorders>
            <w:shd w:val="clear" w:color="auto" w:fill="auto"/>
            <w:vAlign w:val="bottom"/>
          </w:tcPr>
          <w:p w:rsidR="00F52CE4" w:rsidRPr="000E7033" w:rsidRDefault="00F52CE4" w:rsidP="00F52CE4">
            <w:pPr>
              <w:spacing w:before="20" w:after="20"/>
              <w:jc w:val="right"/>
              <w:rPr>
                <w:rFonts w:ascii="Times New Roman" w:hAnsi="Times New Roman"/>
                <w:sz w:val="22"/>
                <w:szCs w:val="22"/>
              </w:rPr>
            </w:pPr>
            <w:r>
              <w:rPr>
                <w:rFonts w:ascii="Times New Roman" w:hAnsi="Times New Roman"/>
                <w:sz w:val="22"/>
                <w:szCs w:val="22"/>
              </w:rPr>
              <w:t>118,8</w:t>
            </w:r>
          </w:p>
        </w:tc>
        <w:tc>
          <w:tcPr>
            <w:tcW w:w="1001" w:type="pct"/>
            <w:tcBorders>
              <w:top w:val="nil"/>
              <w:left w:val="nil"/>
              <w:bottom w:val="nil"/>
              <w:right w:val="nil"/>
            </w:tcBorders>
            <w:shd w:val="clear" w:color="auto" w:fill="auto"/>
            <w:vAlign w:val="bottom"/>
          </w:tcPr>
          <w:p w:rsidR="00F52CE4" w:rsidRPr="000E7033" w:rsidRDefault="00F52CE4" w:rsidP="00F52CE4">
            <w:pPr>
              <w:spacing w:before="20" w:after="20"/>
              <w:jc w:val="right"/>
              <w:rPr>
                <w:rFonts w:ascii="Times New Roman" w:hAnsi="Times New Roman"/>
                <w:sz w:val="22"/>
                <w:szCs w:val="22"/>
              </w:rPr>
            </w:pPr>
            <w:r>
              <w:rPr>
                <w:rFonts w:ascii="Times New Roman" w:hAnsi="Times New Roman"/>
                <w:sz w:val="22"/>
                <w:szCs w:val="22"/>
              </w:rPr>
              <w:t>102,5</w:t>
            </w:r>
          </w:p>
        </w:tc>
        <w:tc>
          <w:tcPr>
            <w:tcW w:w="682" w:type="pct"/>
            <w:tcBorders>
              <w:top w:val="nil"/>
              <w:left w:val="nil"/>
              <w:bottom w:val="nil"/>
              <w:right w:val="nil"/>
            </w:tcBorders>
            <w:shd w:val="clear" w:color="auto" w:fill="auto"/>
            <w:vAlign w:val="bottom"/>
          </w:tcPr>
          <w:p w:rsidR="00F52CE4" w:rsidRPr="000E7033" w:rsidRDefault="00F52CE4" w:rsidP="00F52CE4">
            <w:pPr>
              <w:spacing w:before="20" w:after="20"/>
              <w:jc w:val="right"/>
              <w:rPr>
                <w:rFonts w:ascii="Times New Roman" w:hAnsi="Times New Roman"/>
                <w:sz w:val="22"/>
                <w:szCs w:val="22"/>
              </w:rPr>
            </w:pPr>
            <w:r>
              <w:rPr>
                <w:rFonts w:ascii="Times New Roman" w:hAnsi="Times New Roman"/>
                <w:sz w:val="22"/>
                <w:szCs w:val="22"/>
              </w:rPr>
              <w:t>110,4</w:t>
            </w:r>
          </w:p>
        </w:tc>
      </w:tr>
      <w:tr w:rsidR="00F52CE4" w:rsidRPr="000E7033" w:rsidTr="00F52CE4">
        <w:trPr>
          <w:trHeight w:val="330"/>
        </w:trPr>
        <w:tc>
          <w:tcPr>
            <w:tcW w:w="1967" w:type="pct"/>
            <w:tcBorders>
              <w:bottom w:val="single" w:sz="12" w:space="0" w:color="auto"/>
            </w:tcBorders>
            <w:vAlign w:val="bottom"/>
          </w:tcPr>
          <w:p w:rsidR="00F52CE4" w:rsidRPr="000E7033" w:rsidRDefault="00F52CE4" w:rsidP="00F52CE4">
            <w:pPr>
              <w:spacing w:before="20" w:after="20"/>
              <w:ind w:left="113"/>
              <w:rPr>
                <w:rFonts w:ascii="Times New Roman" w:hAnsi="Times New Roman"/>
                <w:sz w:val="22"/>
                <w:szCs w:val="22"/>
              </w:rPr>
            </w:pPr>
            <w:r w:rsidRPr="000E7033">
              <w:rPr>
                <w:rFonts w:ascii="Times New Roman" w:hAnsi="Times New Roman"/>
                <w:sz w:val="22"/>
                <w:szCs w:val="22"/>
              </w:rPr>
              <w:t>Чоӊ-Алай району</w:t>
            </w:r>
          </w:p>
        </w:tc>
        <w:tc>
          <w:tcPr>
            <w:tcW w:w="674" w:type="pct"/>
            <w:tcBorders>
              <w:top w:val="nil"/>
              <w:left w:val="nil"/>
              <w:bottom w:val="single" w:sz="12" w:space="0" w:color="auto"/>
              <w:right w:val="nil"/>
            </w:tcBorders>
            <w:shd w:val="clear" w:color="auto" w:fill="auto"/>
            <w:vAlign w:val="bottom"/>
          </w:tcPr>
          <w:p w:rsidR="00F52CE4" w:rsidRPr="000E7033" w:rsidRDefault="00FF7C41" w:rsidP="00F52CE4">
            <w:pPr>
              <w:spacing w:before="20" w:after="20"/>
              <w:jc w:val="right"/>
              <w:rPr>
                <w:rFonts w:ascii="Times New Roman" w:hAnsi="Times New Roman"/>
                <w:sz w:val="22"/>
                <w:szCs w:val="22"/>
              </w:rPr>
            </w:pPr>
            <w:r>
              <w:rPr>
                <w:rFonts w:ascii="Times New Roman" w:hAnsi="Times New Roman"/>
                <w:sz w:val="22"/>
                <w:szCs w:val="22"/>
              </w:rPr>
              <w:t>4</w:t>
            </w:r>
          </w:p>
        </w:tc>
        <w:tc>
          <w:tcPr>
            <w:tcW w:w="676" w:type="pct"/>
            <w:tcBorders>
              <w:top w:val="nil"/>
              <w:left w:val="nil"/>
              <w:bottom w:val="single" w:sz="12" w:space="0" w:color="auto"/>
              <w:right w:val="nil"/>
            </w:tcBorders>
            <w:shd w:val="clear" w:color="auto" w:fill="auto"/>
            <w:vAlign w:val="bottom"/>
          </w:tcPr>
          <w:p w:rsidR="00F52CE4" w:rsidRPr="000E7033" w:rsidRDefault="00F52CE4" w:rsidP="00F52CE4">
            <w:pPr>
              <w:spacing w:before="20" w:after="20"/>
              <w:jc w:val="right"/>
              <w:rPr>
                <w:rFonts w:ascii="Times New Roman" w:hAnsi="Times New Roman"/>
                <w:sz w:val="22"/>
                <w:szCs w:val="22"/>
              </w:rPr>
            </w:pPr>
            <w:r>
              <w:rPr>
                <w:rFonts w:ascii="Times New Roman" w:hAnsi="Times New Roman"/>
                <w:sz w:val="22"/>
                <w:szCs w:val="22"/>
              </w:rPr>
              <w:t>4,3</w:t>
            </w:r>
          </w:p>
        </w:tc>
        <w:tc>
          <w:tcPr>
            <w:tcW w:w="1001" w:type="pct"/>
            <w:tcBorders>
              <w:top w:val="nil"/>
              <w:left w:val="nil"/>
              <w:bottom w:val="single" w:sz="12" w:space="0" w:color="auto"/>
              <w:right w:val="nil"/>
            </w:tcBorders>
            <w:shd w:val="clear" w:color="auto" w:fill="auto"/>
            <w:vAlign w:val="bottom"/>
          </w:tcPr>
          <w:p w:rsidR="00F52CE4" w:rsidRPr="000E7033" w:rsidRDefault="00F52CE4" w:rsidP="00F52CE4">
            <w:pPr>
              <w:spacing w:before="20" w:after="20"/>
              <w:jc w:val="right"/>
              <w:rPr>
                <w:rFonts w:ascii="Times New Roman" w:hAnsi="Times New Roman"/>
                <w:sz w:val="22"/>
                <w:szCs w:val="22"/>
              </w:rPr>
            </w:pPr>
            <w:r>
              <w:rPr>
                <w:rFonts w:ascii="Times New Roman" w:hAnsi="Times New Roman"/>
                <w:sz w:val="22"/>
                <w:szCs w:val="22"/>
              </w:rPr>
              <w:t>100,0</w:t>
            </w:r>
          </w:p>
        </w:tc>
        <w:tc>
          <w:tcPr>
            <w:tcW w:w="682" w:type="pct"/>
            <w:tcBorders>
              <w:top w:val="nil"/>
              <w:left w:val="nil"/>
              <w:bottom w:val="single" w:sz="12" w:space="0" w:color="auto"/>
              <w:right w:val="nil"/>
            </w:tcBorders>
            <w:shd w:val="clear" w:color="auto" w:fill="auto"/>
            <w:vAlign w:val="bottom"/>
          </w:tcPr>
          <w:p w:rsidR="00F52CE4" w:rsidRPr="008B45B6" w:rsidRDefault="00F52CE4" w:rsidP="00F52CE4">
            <w:pPr>
              <w:spacing w:before="20" w:after="20"/>
              <w:jc w:val="right"/>
              <w:rPr>
                <w:rFonts w:ascii="Times New Roman" w:hAnsi="Times New Roman"/>
                <w:sz w:val="22"/>
                <w:szCs w:val="22"/>
                <w:lang w:val="ky-KG"/>
              </w:rPr>
            </w:pPr>
            <w:r>
              <w:rPr>
                <w:rFonts w:ascii="Times New Roman" w:hAnsi="Times New Roman"/>
                <w:sz w:val="22"/>
                <w:szCs w:val="22"/>
              </w:rPr>
              <w:t>107,3</w:t>
            </w:r>
          </w:p>
        </w:tc>
      </w:tr>
    </w:tbl>
    <w:p w:rsidR="00F52CE4" w:rsidRPr="000E7033" w:rsidRDefault="00F52CE4" w:rsidP="00F52CE4">
      <w:pPr>
        <w:spacing w:before="120" w:after="120"/>
        <w:jc w:val="both"/>
        <w:rPr>
          <w:rFonts w:ascii="Times New Roman" w:hAnsi="Times New Roman"/>
          <w:sz w:val="28"/>
          <w:szCs w:val="28"/>
          <w:lang w:val="ky-KG"/>
        </w:rPr>
      </w:pPr>
      <w:r w:rsidRPr="000E7033">
        <w:rPr>
          <w:rFonts w:ascii="Times New Roman" w:hAnsi="Times New Roman"/>
          <w:i/>
          <w:sz w:val="28"/>
          <w:szCs w:val="28"/>
          <w:lang w:val="ky-KG"/>
        </w:rPr>
        <w:t xml:space="preserve">Автоунаа транспорту менен жүргүнчүлөрдү ташуунун </w:t>
      </w:r>
      <w:r w:rsidRPr="00A571F7">
        <w:rPr>
          <w:rFonts w:ascii="Times New Roman" w:hAnsi="Times New Roman"/>
          <w:i/>
          <w:iCs/>
          <w:sz w:val="28"/>
          <w:szCs w:val="28"/>
          <w:lang w:val="ky-KG"/>
        </w:rPr>
        <w:t>жүгүртүлүшүнүн</w:t>
      </w:r>
      <w:r w:rsidRPr="000E7033">
        <w:rPr>
          <w:rFonts w:ascii="Times New Roman" w:hAnsi="Times New Roman"/>
          <w:sz w:val="28"/>
          <w:szCs w:val="28"/>
          <w:lang w:val="ky-KG"/>
        </w:rPr>
        <w:t xml:space="preserve"> көлө</w:t>
      </w:r>
      <w:r>
        <w:rPr>
          <w:rFonts w:ascii="Times New Roman" w:hAnsi="Times New Roman"/>
          <w:sz w:val="28"/>
          <w:szCs w:val="28"/>
          <w:lang w:val="ky-KG"/>
        </w:rPr>
        <w:t>мү үстүбүздөгү жылдын январь-декабрында</w:t>
      </w:r>
      <w:r w:rsidRPr="000E7033">
        <w:rPr>
          <w:rFonts w:ascii="Times New Roman" w:hAnsi="Times New Roman"/>
          <w:sz w:val="28"/>
          <w:szCs w:val="28"/>
          <w:lang w:val="ky-KG"/>
        </w:rPr>
        <w:t xml:space="preserve"> өткөн жылдын тийиштүү </w:t>
      </w:r>
      <w:r>
        <w:rPr>
          <w:rFonts w:ascii="Times New Roman" w:hAnsi="Times New Roman"/>
          <w:sz w:val="28"/>
          <w:szCs w:val="28"/>
          <w:lang w:val="ky-KG"/>
        </w:rPr>
        <w:t>мезгилине салыштырганда 1959,9</w:t>
      </w:r>
      <w:r w:rsidRPr="000E7033">
        <w:rPr>
          <w:rFonts w:ascii="Times New Roman" w:hAnsi="Times New Roman"/>
          <w:sz w:val="28"/>
          <w:szCs w:val="28"/>
          <w:lang w:val="ky-KG"/>
        </w:rPr>
        <w:t xml:space="preserve"> </w:t>
      </w:r>
      <w:r>
        <w:rPr>
          <w:rFonts w:ascii="Times New Roman" w:hAnsi="Times New Roman"/>
          <w:sz w:val="28"/>
          <w:szCs w:val="28"/>
          <w:lang w:val="ky-KG"/>
        </w:rPr>
        <w:t>миӊ жүргүнчү-километрге же 4,3</w:t>
      </w:r>
      <w:r w:rsidRPr="000E7033">
        <w:rPr>
          <w:rFonts w:ascii="Times New Roman" w:hAnsi="Times New Roman"/>
          <w:sz w:val="28"/>
          <w:szCs w:val="28"/>
          <w:lang w:val="ky-KG"/>
        </w:rPr>
        <w:t xml:space="preserve"> пайызга көбөйдү</w:t>
      </w:r>
      <w:r>
        <w:rPr>
          <w:rFonts w:ascii="Times New Roman" w:hAnsi="Times New Roman"/>
          <w:sz w:val="28"/>
          <w:szCs w:val="28"/>
          <w:lang w:val="ky-KG"/>
        </w:rPr>
        <w:t>.</w:t>
      </w:r>
    </w:p>
    <w:p w:rsidR="00F52CE4" w:rsidRPr="000E7033" w:rsidRDefault="004B5CFB" w:rsidP="00AE1F27">
      <w:pPr>
        <w:keepNext/>
        <w:spacing w:before="120" w:after="120"/>
        <w:ind w:left="1418" w:hanging="1418"/>
        <w:outlineLvl w:val="7"/>
        <w:rPr>
          <w:rFonts w:ascii="Times New Roman" w:hAnsi="Times New Roman"/>
          <w:b/>
          <w:bCs/>
          <w:sz w:val="25"/>
          <w:szCs w:val="25"/>
          <w:lang w:val="ky-KG"/>
        </w:rPr>
      </w:pPr>
      <w:r>
        <w:rPr>
          <w:rFonts w:ascii="Times New Roman" w:hAnsi="Times New Roman"/>
          <w:b/>
          <w:bCs/>
          <w:sz w:val="25"/>
          <w:szCs w:val="25"/>
          <w:lang w:val="ky-KG"/>
        </w:rPr>
        <w:lastRenderedPageBreak/>
        <w:t>20</w:t>
      </w:r>
      <w:r w:rsidR="00F52CE4" w:rsidRPr="000E7033">
        <w:rPr>
          <w:rFonts w:ascii="Times New Roman" w:hAnsi="Times New Roman"/>
          <w:b/>
          <w:bCs/>
          <w:sz w:val="25"/>
          <w:szCs w:val="25"/>
          <w:lang w:val="ky-KG"/>
        </w:rPr>
        <w:t xml:space="preserve">-таблица: </w:t>
      </w:r>
      <w:r w:rsidR="00F52CE4">
        <w:rPr>
          <w:rFonts w:ascii="Times New Roman" w:hAnsi="Times New Roman"/>
          <w:b/>
          <w:bCs/>
          <w:sz w:val="25"/>
          <w:szCs w:val="25"/>
          <w:lang w:val="ky-KG"/>
        </w:rPr>
        <w:t xml:space="preserve">2025-ж. январь-декабрында транспорттун бардык түрү менен жүргүнчүлөрдү </w:t>
      </w:r>
      <w:r w:rsidR="00F52CE4" w:rsidRPr="000E7033">
        <w:rPr>
          <w:rFonts w:ascii="Times New Roman" w:hAnsi="Times New Roman"/>
          <w:b/>
          <w:bCs/>
          <w:sz w:val="25"/>
          <w:szCs w:val="25"/>
          <w:lang w:val="ky-KG"/>
        </w:rPr>
        <w:t>ташуунун жүгүртүү көлөмү</w:t>
      </w:r>
    </w:p>
    <w:tbl>
      <w:tblPr>
        <w:tblW w:w="5000" w:type="pct"/>
        <w:tblLayout w:type="fixed"/>
        <w:tblLook w:val="0000" w:firstRow="0" w:lastRow="0" w:firstColumn="0" w:lastColumn="0" w:noHBand="0" w:noVBand="0"/>
      </w:tblPr>
      <w:tblGrid>
        <w:gridCol w:w="3271"/>
        <w:gridCol w:w="1445"/>
        <w:gridCol w:w="1445"/>
        <w:gridCol w:w="1683"/>
        <w:gridCol w:w="1727"/>
      </w:tblGrid>
      <w:tr w:rsidR="00F52CE4" w:rsidRPr="000E7033" w:rsidTr="00F52CE4">
        <w:trPr>
          <w:trHeight w:val="244"/>
          <w:tblHeader/>
        </w:trPr>
        <w:tc>
          <w:tcPr>
            <w:tcW w:w="1709" w:type="pct"/>
            <w:vMerge w:val="restart"/>
            <w:tcBorders>
              <w:top w:val="single" w:sz="12" w:space="0" w:color="auto"/>
            </w:tcBorders>
          </w:tcPr>
          <w:p w:rsidR="00F52CE4" w:rsidRPr="000E7033" w:rsidRDefault="00F52CE4" w:rsidP="00F52CE4">
            <w:pPr>
              <w:spacing w:before="20" w:after="20"/>
              <w:jc w:val="right"/>
              <w:rPr>
                <w:rFonts w:ascii="Times New Roman" w:hAnsi="Times New Roman"/>
                <w:sz w:val="22"/>
                <w:szCs w:val="22"/>
                <w:lang w:val="ky-KG"/>
              </w:rPr>
            </w:pPr>
          </w:p>
        </w:tc>
        <w:tc>
          <w:tcPr>
            <w:tcW w:w="1510" w:type="pct"/>
            <w:gridSpan w:val="2"/>
            <w:tcBorders>
              <w:top w:val="single" w:sz="12" w:space="0" w:color="auto"/>
              <w:bottom w:val="single" w:sz="4" w:space="0" w:color="auto"/>
            </w:tcBorders>
          </w:tcPr>
          <w:p w:rsidR="00F52CE4" w:rsidRPr="000E7033" w:rsidRDefault="00F52CE4" w:rsidP="00F52CE4">
            <w:pPr>
              <w:spacing w:before="20" w:after="20"/>
              <w:jc w:val="center"/>
              <w:rPr>
                <w:rFonts w:ascii="Times New Roman" w:hAnsi="Times New Roman"/>
                <w:b/>
                <w:bCs/>
                <w:iCs/>
                <w:sz w:val="22"/>
                <w:szCs w:val="22"/>
              </w:rPr>
            </w:pPr>
            <w:r>
              <w:rPr>
                <w:rFonts w:ascii="Times New Roman" w:hAnsi="Times New Roman"/>
                <w:b/>
                <w:bCs/>
                <w:sz w:val="22"/>
                <w:szCs w:val="22"/>
              </w:rPr>
              <w:t>Миӊ</w:t>
            </w:r>
            <w:r w:rsidRPr="000E7033">
              <w:rPr>
                <w:rFonts w:ascii="Times New Roman" w:hAnsi="Times New Roman"/>
                <w:b/>
                <w:bCs/>
                <w:sz w:val="22"/>
                <w:szCs w:val="22"/>
              </w:rPr>
              <w:t xml:space="preserve"> жүргүнчү километр</w:t>
            </w:r>
          </w:p>
        </w:tc>
        <w:tc>
          <w:tcPr>
            <w:tcW w:w="1781" w:type="pct"/>
            <w:gridSpan w:val="2"/>
            <w:tcBorders>
              <w:top w:val="single" w:sz="12" w:space="0" w:color="auto"/>
              <w:bottom w:val="single" w:sz="4" w:space="0" w:color="auto"/>
            </w:tcBorders>
          </w:tcPr>
          <w:p w:rsidR="00F52CE4" w:rsidRPr="000E7033" w:rsidRDefault="00F52CE4" w:rsidP="00F52CE4">
            <w:pPr>
              <w:spacing w:before="20" w:after="20"/>
              <w:jc w:val="center"/>
              <w:rPr>
                <w:rFonts w:ascii="Times New Roman" w:hAnsi="Times New Roman"/>
                <w:b/>
                <w:bCs/>
                <w:sz w:val="22"/>
                <w:szCs w:val="22"/>
              </w:rPr>
            </w:pPr>
            <w:r w:rsidRPr="000E7033">
              <w:rPr>
                <w:rFonts w:ascii="Times New Roman" w:hAnsi="Times New Roman"/>
                <w:b/>
                <w:sz w:val="22"/>
                <w:szCs w:val="22"/>
              </w:rPr>
              <w:t>Мурунку жылдын тийиштүү мезгилине карата пайыз менен</w:t>
            </w:r>
          </w:p>
        </w:tc>
      </w:tr>
      <w:tr w:rsidR="00F52CE4" w:rsidRPr="000E7033" w:rsidTr="00F52CE4">
        <w:trPr>
          <w:trHeight w:val="244"/>
          <w:tblHeader/>
        </w:trPr>
        <w:tc>
          <w:tcPr>
            <w:tcW w:w="1709" w:type="pct"/>
            <w:vMerge/>
            <w:tcBorders>
              <w:bottom w:val="single" w:sz="8" w:space="0" w:color="auto"/>
            </w:tcBorders>
          </w:tcPr>
          <w:p w:rsidR="00F52CE4" w:rsidRPr="000E7033" w:rsidRDefault="00F52CE4" w:rsidP="00F52CE4">
            <w:pPr>
              <w:spacing w:before="20" w:after="20"/>
              <w:jc w:val="right"/>
              <w:rPr>
                <w:rFonts w:ascii="Times New Roman" w:hAnsi="Times New Roman"/>
                <w:sz w:val="22"/>
                <w:szCs w:val="22"/>
              </w:rPr>
            </w:pPr>
          </w:p>
        </w:tc>
        <w:tc>
          <w:tcPr>
            <w:tcW w:w="755" w:type="pct"/>
            <w:tcBorders>
              <w:top w:val="single" w:sz="4" w:space="0" w:color="auto"/>
              <w:bottom w:val="single" w:sz="8" w:space="0" w:color="auto"/>
            </w:tcBorders>
            <w:vAlign w:val="center"/>
          </w:tcPr>
          <w:p w:rsidR="00F52CE4" w:rsidRPr="000E7033" w:rsidRDefault="00F52CE4" w:rsidP="00F52CE4">
            <w:pPr>
              <w:spacing w:before="20" w:after="20"/>
              <w:jc w:val="right"/>
              <w:rPr>
                <w:rFonts w:ascii="Times New Roman" w:hAnsi="Times New Roman"/>
                <w:b/>
                <w:bCs/>
                <w:sz w:val="22"/>
                <w:szCs w:val="22"/>
                <w:lang w:val="ky-KG"/>
              </w:rPr>
            </w:pPr>
            <w:r>
              <w:rPr>
                <w:rFonts w:ascii="Times New Roman" w:hAnsi="Times New Roman"/>
                <w:b/>
                <w:bCs/>
                <w:sz w:val="22"/>
                <w:szCs w:val="22"/>
              </w:rPr>
              <w:t>2024</w:t>
            </w:r>
          </w:p>
        </w:tc>
        <w:tc>
          <w:tcPr>
            <w:tcW w:w="755" w:type="pct"/>
            <w:tcBorders>
              <w:top w:val="single" w:sz="4" w:space="0" w:color="auto"/>
              <w:bottom w:val="single" w:sz="8" w:space="0" w:color="auto"/>
            </w:tcBorders>
            <w:vAlign w:val="center"/>
          </w:tcPr>
          <w:p w:rsidR="00F52CE4" w:rsidRPr="000E7033" w:rsidRDefault="00F52CE4" w:rsidP="00F52CE4">
            <w:pPr>
              <w:spacing w:before="20" w:after="20"/>
              <w:ind w:right="57"/>
              <w:jc w:val="right"/>
              <w:rPr>
                <w:rFonts w:ascii="Times New Roman" w:hAnsi="Times New Roman"/>
                <w:b/>
                <w:bCs/>
                <w:sz w:val="22"/>
                <w:szCs w:val="22"/>
                <w:lang w:val="ky-KG"/>
              </w:rPr>
            </w:pPr>
            <w:r>
              <w:rPr>
                <w:rFonts w:ascii="Times New Roman" w:hAnsi="Times New Roman"/>
                <w:b/>
                <w:bCs/>
                <w:sz w:val="22"/>
                <w:szCs w:val="22"/>
              </w:rPr>
              <w:t>2025</w:t>
            </w:r>
          </w:p>
        </w:tc>
        <w:tc>
          <w:tcPr>
            <w:tcW w:w="879" w:type="pct"/>
            <w:tcBorders>
              <w:top w:val="single" w:sz="4" w:space="0" w:color="auto"/>
              <w:bottom w:val="single" w:sz="8" w:space="0" w:color="auto"/>
            </w:tcBorders>
            <w:vAlign w:val="center"/>
          </w:tcPr>
          <w:p w:rsidR="00F52CE4" w:rsidRPr="000E7033" w:rsidRDefault="00F52CE4" w:rsidP="00F52CE4">
            <w:pPr>
              <w:spacing w:before="20" w:after="20"/>
              <w:jc w:val="right"/>
              <w:rPr>
                <w:rFonts w:ascii="Times New Roman" w:hAnsi="Times New Roman"/>
                <w:b/>
                <w:bCs/>
                <w:sz w:val="22"/>
                <w:szCs w:val="22"/>
                <w:lang w:val="ky-KG"/>
              </w:rPr>
            </w:pPr>
            <w:r>
              <w:rPr>
                <w:rFonts w:ascii="Times New Roman" w:hAnsi="Times New Roman"/>
                <w:b/>
                <w:bCs/>
                <w:sz w:val="22"/>
                <w:szCs w:val="22"/>
              </w:rPr>
              <w:t>2024</w:t>
            </w:r>
          </w:p>
        </w:tc>
        <w:tc>
          <w:tcPr>
            <w:tcW w:w="902" w:type="pct"/>
            <w:tcBorders>
              <w:top w:val="single" w:sz="4" w:space="0" w:color="auto"/>
              <w:bottom w:val="single" w:sz="8" w:space="0" w:color="auto"/>
            </w:tcBorders>
            <w:vAlign w:val="center"/>
          </w:tcPr>
          <w:p w:rsidR="00F52CE4" w:rsidRPr="000E7033" w:rsidRDefault="00F52CE4" w:rsidP="00F52CE4">
            <w:pPr>
              <w:spacing w:before="20" w:after="20"/>
              <w:ind w:right="57"/>
              <w:jc w:val="right"/>
              <w:rPr>
                <w:rFonts w:ascii="Times New Roman" w:hAnsi="Times New Roman"/>
                <w:b/>
                <w:bCs/>
                <w:sz w:val="22"/>
                <w:szCs w:val="22"/>
                <w:lang w:val="ky-KG"/>
              </w:rPr>
            </w:pPr>
            <w:r>
              <w:rPr>
                <w:rFonts w:ascii="Times New Roman" w:hAnsi="Times New Roman"/>
                <w:b/>
                <w:bCs/>
                <w:sz w:val="22"/>
                <w:szCs w:val="22"/>
              </w:rPr>
              <w:t>2025</w:t>
            </w:r>
          </w:p>
        </w:tc>
      </w:tr>
      <w:tr w:rsidR="00F52CE4" w:rsidRPr="000E7033" w:rsidTr="00F52CE4">
        <w:trPr>
          <w:trHeight w:val="244"/>
        </w:trPr>
        <w:tc>
          <w:tcPr>
            <w:tcW w:w="1709" w:type="pct"/>
            <w:tcBorders>
              <w:top w:val="single" w:sz="8" w:space="0" w:color="auto"/>
            </w:tcBorders>
            <w:vAlign w:val="center"/>
          </w:tcPr>
          <w:p w:rsidR="00F52CE4" w:rsidRPr="000E7033" w:rsidRDefault="00F52CE4" w:rsidP="00F52CE4">
            <w:pPr>
              <w:spacing w:before="20" w:after="20"/>
              <w:rPr>
                <w:rFonts w:ascii="Times New Roman" w:hAnsi="Times New Roman"/>
                <w:b/>
                <w:sz w:val="22"/>
                <w:szCs w:val="22"/>
              </w:rPr>
            </w:pPr>
            <w:r w:rsidRPr="000E7033">
              <w:rPr>
                <w:rFonts w:ascii="Times New Roman" w:hAnsi="Times New Roman"/>
                <w:b/>
                <w:sz w:val="22"/>
                <w:szCs w:val="22"/>
              </w:rPr>
              <w:t>Бардыгы</w:t>
            </w:r>
          </w:p>
        </w:tc>
        <w:tc>
          <w:tcPr>
            <w:tcW w:w="755" w:type="pct"/>
            <w:tcBorders>
              <w:top w:val="single" w:sz="8" w:space="0" w:color="auto"/>
              <w:left w:val="nil"/>
              <w:bottom w:val="nil"/>
              <w:right w:val="nil"/>
            </w:tcBorders>
            <w:shd w:val="clear" w:color="auto" w:fill="auto"/>
            <w:vAlign w:val="center"/>
          </w:tcPr>
          <w:p w:rsidR="00F52CE4" w:rsidRPr="000E7033" w:rsidRDefault="00F52CE4" w:rsidP="00F52CE4">
            <w:pPr>
              <w:spacing w:before="20" w:after="20"/>
              <w:jc w:val="right"/>
              <w:rPr>
                <w:rFonts w:ascii="Times New Roman" w:hAnsi="Times New Roman"/>
                <w:b/>
                <w:bCs/>
                <w:sz w:val="22"/>
                <w:szCs w:val="22"/>
              </w:rPr>
            </w:pPr>
            <w:r>
              <w:rPr>
                <w:rFonts w:ascii="Times New Roman" w:hAnsi="Times New Roman"/>
                <w:b/>
                <w:bCs/>
                <w:sz w:val="22"/>
                <w:szCs w:val="22"/>
                <w:lang w:val="ky-KG"/>
              </w:rPr>
              <w:t>44426,0</w:t>
            </w:r>
          </w:p>
        </w:tc>
        <w:tc>
          <w:tcPr>
            <w:tcW w:w="755" w:type="pct"/>
            <w:tcBorders>
              <w:top w:val="single" w:sz="8" w:space="0" w:color="auto"/>
              <w:left w:val="nil"/>
              <w:bottom w:val="nil"/>
              <w:right w:val="nil"/>
            </w:tcBorders>
            <w:shd w:val="clear" w:color="auto" w:fill="auto"/>
            <w:vAlign w:val="center"/>
          </w:tcPr>
          <w:p w:rsidR="00F52CE4" w:rsidRPr="00933604" w:rsidRDefault="00F52CE4" w:rsidP="00F52CE4">
            <w:pPr>
              <w:spacing w:before="20" w:after="20"/>
              <w:jc w:val="right"/>
              <w:rPr>
                <w:rFonts w:ascii="Times New Roman" w:hAnsi="Times New Roman"/>
                <w:b/>
                <w:bCs/>
                <w:sz w:val="22"/>
                <w:szCs w:val="22"/>
                <w:lang w:val="ky-KG"/>
              </w:rPr>
            </w:pPr>
            <w:r>
              <w:rPr>
                <w:rFonts w:ascii="Times New Roman" w:hAnsi="Times New Roman"/>
                <w:b/>
                <w:bCs/>
                <w:sz w:val="22"/>
                <w:szCs w:val="22"/>
                <w:lang w:val="ky-KG"/>
              </w:rPr>
              <w:t>46385,9</w:t>
            </w:r>
          </w:p>
        </w:tc>
        <w:tc>
          <w:tcPr>
            <w:tcW w:w="879" w:type="pct"/>
            <w:tcBorders>
              <w:top w:val="single" w:sz="8" w:space="0" w:color="auto"/>
              <w:left w:val="nil"/>
              <w:bottom w:val="nil"/>
              <w:right w:val="nil"/>
            </w:tcBorders>
            <w:shd w:val="clear" w:color="auto" w:fill="auto"/>
            <w:vAlign w:val="center"/>
          </w:tcPr>
          <w:p w:rsidR="00F52CE4" w:rsidRPr="000E7033" w:rsidRDefault="00F52CE4" w:rsidP="00F52CE4">
            <w:pPr>
              <w:spacing w:before="20" w:after="20"/>
              <w:jc w:val="right"/>
              <w:rPr>
                <w:rFonts w:ascii="Times New Roman" w:hAnsi="Times New Roman"/>
                <w:b/>
                <w:bCs/>
                <w:sz w:val="22"/>
                <w:szCs w:val="22"/>
              </w:rPr>
            </w:pPr>
            <w:r>
              <w:rPr>
                <w:rFonts w:ascii="Times New Roman" w:hAnsi="Times New Roman"/>
                <w:b/>
                <w:bCs/>
                <w:sz w:val="22"/>
                <w:szCs w:val="22"/>
              </w:rPr>
              <w:t>102,5</w:t>
            </w:r>
          </w:p>
        </w:tc>
        <w:tc>
          <w:tcPr>
            <w:tcW w:w="902" w:type="pct"/>
            <w:tcBorders>
              <w:top w:val="single" w:sz="8" w:space="0" w:color="auto"/>
              <w:left w:val="nil"/>
              <w:bottom w:val="nil"/>
              <w:right w:val="nil"/>
            </w:tcBorders>
            <w:shd w:val="clear" w:color="auto" w:fill="auto"/>
            <w:vAlign w:val="center"/>
          </w:tcPr>
          <w:p w:rsidR="00F52CE4" w:rsidRPr="00AC5C58" w:rsidRDefault="00F52CE4" w:rsidP="00F52CE4">
            <w:pPr>
              <w:spacing w:before="20" w:after="20"/>
              <w:jc w:val="right"/>
              <w:rPr>
                <w:rFonts w:ascii="Times New Roman" w:hAnsi="Times New Roman"/>
                <w:b/>
                <w:bCs/>
                <w:color w:val="000000" w:themeColor="text1"/>
                <w:sz w:val="22"/>
                <w:szCs w:val="22"/>
              </w:rPr>
            </w:pPr>
            <w:r>
              <w:rPr>
                <w:rFonts w:ascii="Times New Roman" w:hAnsi="Times New Roman"/>
                <w:b/>
                <w:bCs/>
                <w:sz w:val="22"/>
                <w:szCs w:val="22"/>
              </w:rPr>
              <w:t>104,3</w:t>
            </w:r>
          </w:p>
        </w:tc>
      </w:tr>
      <w:tr w:rsidR="00F52CE4" w:rsidRPr="000E7033" w:rsidTr="00F52CE4">
        <w:trPr>
          <w:trHeight w:val="244"/>
        </w:trPr>
        <w:tc>
          <w:tcPr>
            <w:tcW w:w="1709" w:type="pct"/>
          </w:tcPr>
          <w:p w:rsidR="00F52CE4" w:rsidRPr="000E7033" w:rsidRDefault="00F52CE4" w:rsidP="00F52CE4">
            <w:pPr>
              <w:spacing w:before="20" w:after="20"/>
              <w:rPr>
                <w:rFonts w:ascii="Times New Roman" w:hAnsi="Times New Roman"/>
                <w:sz w:val="22"/>
                <w:szCs w:val="22"/>
              </w:rPr>
            </w:pPr>
            <w:r w:rsidRPr="000E7033">
              <w:rPr>
                <w:rFonts w:ascii="Times New Roman" w:hAnsi="Times New Roman"/>
                <w:sz w:val="22"/>
                <w:szCs w:val="22"/>
              </w:rPr>
              <w:t>Автобустар, микроавтобустар</w:t>
            </w:r>
          </w:p>
        </w:tc>
        <w:tc>
          <w:tcPr>
            <w:tcW w:w="755" w:type="pct"/>
            <w:tcBorders>
              <w:top w:val="nil"/>
              <w:left w:val="nil"/>
              <w:right w:val="nil"/>
            </w:tcBorders>
            <w:shd w:val="clear" w:color="auto" w:fill="auto"/>
            <w:vAlign w:val="center"/>
          </w:tcPr>
          <w:p w:rsidR="00F52CE4" w:rsidRPr="00AE54B1" w:rsidRDefault="00F52CE4" w:rsidP="00F52CE4">
            <w:pPr>
              <w:spacing w:before="20" w:after="20"/>
              <w:jc w:val="right"/>
              <w:rPr>
                <w:rFonts w:ascii="Times New Roman" w:hAnsi="Times New Roman"/>
                <w:sz w:val="22"/>
                <w:szCs w:val="22"/>
                <w:lang w:val="ky-KG"/>
              </w:rPr>
            </w:pPr>
            <w:r>
              <w:rPr>
                <w:rFonts w:ascii="Times New Roman" w:hAnsi="Times New Roman"/>
                <w:sz w:val="22"/>
                <w:szCs w:val="22"/>
                <w:lang w:val="ky-KG"/>
              </w:rPr>
              <w:t>35608,3</w:t>
            </w:r>
          </w:p>
        </w:tc>
        <w:tc>
          <w:tcPr>
            <w:tcW w:w="755" w:type="pct"/>
            <w:tcBorders>
              <w:top w:val="nil"/>
              <w:left w:val="nil"/>
              <w:right w:val="nil"/>
            </w:tcBorders>
            <w:shd w:val="clear" w:color="auto" w:fill="auto"/>
            <w:vAlign w:val="center"/>
          </w:tcPr>
          <w:p w:rsidR="00F52CE4" w:rsidRPr="00933604" w:rsidRDefault="00F52CE4" w:rsidP="00F52CE4">
            <w:pPr>
              <w:spacing w:before="20" w:after="20"/>
              <w:jc w:val="right"/>
              <w:rPr>
                <w:rFonts w:ascii="Times New Roman" w:hAnsi="Times New Roman"/>
                <w:sz w:val="22"/>
                <w:szCs w:val="22"/>
                <w:lang w:val="ky-KG"/>
              </w:rPr>
            </w:pPr>
            <w:r>
              <w:rPr>
                <w:rFonts w:ascii="Times New Roman" w:hAnsi="Times New Roman"/>
                <w:sz w:val="22"/>
                <w:szCs w:val="22"/>
                <w:lang w:val="ky-KG"/>
              </w:rPr>
              <w:t>37335,2</w:t>
            </w:r>
          </w:p>
        </w:tc>
        <w:tc>
          <w:tcPr>
            <w:tcW w:w="879" w:type="pct"/>
            <w:tcBorders>
              <w:top w:val="nil"/>
              <w:left w:val="nil"/>
              <w:right w:val="nil"/>
            </w:tcBorders>
            <w:shd w:val="clear" w:color="auto" w:fill="auto"/>
            <w:vAlign w:val="center"/>
          </w:tcPr>
          <w:p w:rsidR="00F52CE4" w:rsidRPr="000E7033" w:rsidRDefault="00F52CE4" w:rsidP="00F52CE4">
            <w:pPr>
              <w:spacing w:before="20" w:after="20"/>
              <w:jc w:val="right"/>
              <w:rPr>
                <w:rFonts w:ascii="Times New Roman" w:hAnsi="Times New Roman"/>
                <w:sz w:val="22"/>
                <w:szCs w:val="22"/>
              </w:rPr>
            </w:pPr>
            <w:r>
              <w:rPr>
                <w:rFonts w:ascii="Times New Roman" w:hAnsi="Times New Roman"/>
                <w:sz w:val="22"/>
                <w:szCs w:val="22"/>
              </w:rPr>
              <w:t>101,7</w:t>
            </w:r>
          </w:p>
        </w:tc>
        <w:tc>
          <w:tcPr>
            <w:tcW w:w="902" w:type="pct"/>
            <w:tcBorders>
              <w:top w:val="nil"/>
              <w:left w:val="nil"/>
              <w:right w:val="nil"/>
            </w:tcBorders>
            <w:shd w:val="clear" w:color="auto" w:fill="auto"/>
            <w:vAlign w:val="center"/>
          </w:tcPr>
          <w:p w:rsidR="00F52CE4" w:rsidRPr="00AC5C58" w:rsidRDefault="00F52CE4" w:rsidP="00F52CE4">
            <w:pPr>
              <w:spacing w:before="20" w:after="20"/>
              <w:jc w:val="right"/>
              <w:rPr>
                <w:rFonts w:ascii="Times New Roman" w:hAnsi="Times New Roman"/>
                <w:color w:val="000000" w:themeColor="text1"/>
                <w:sz w:val="22"/>
                <w:szCs w:val="22"/>
              </w:rPr>
            </w:pPr>
            <w:r>
              <w:rPr>
                <w:rFonts w:ascii="Times New Roman" w:hAnsi="Times New Roman"/>
                <w:sz w:val="22"/>
                <w:szCs w:val="22"/>
              </w:rPr>
              <w:t>104,8</w:t>
            </w:r>
          </w:p>
        </w:tc>
      </w:tr>
      <w:tr w:rsidR="00F52CE4" w:rsidRPr="000E7033" w:rsidTr="00F52CE4">
        <w:trPr>
          <w:trHeight w:val="244"/>
        </w:trPr>
        <w:tc>
          <w:tcPr>
            <w:tcW w:w="1709" w:type="pct"/>
            <w:tcBorders>
              <w:bottom w:val="single" w:sz="18" w:space="0" w:color="auto"/>
            </w:tcBorders>
          </w:tcPr>
          <w:p w:rsidR="00F52CE4" w:rsidRPr="000E7033" w:rsidRDefault="00F52CE4" w:rsidP="00F52CE4">
            <w:pPr>
              <w:spacing w:before="20" w:after="20"/>
              <w:rPr>
                <w:rFonts w:ascii="Times New Roman" w:hAnsi="Times New Roman"/>
                <w:sz w:val="22"/>
                <w:szCs w:val="22"/>
              </w:rPr>
            </w:pPr>
            <w:r w:rsidRPr="000E7033">
              <w:rPr>
                <w:rFonts w:ascii="Times New Roman" w:hAnsi="Times New Roman"/>
                <w:sz w:val="22"/>
                <w:szCs w:val="22"/>
              </w:rPr>
              <w:t>Такси</w:t>
            </w:r>
          </w:p>
        </w:tc>
        <w:tc>
          <w:tcPr>
            <w:tcW w:w="755" w:type="pct"/>
            <w:tcBorders>
              <w:top w:val="nil"/>
              <w:left w:val="nil"/>
              <w:bottom w:val="single" w:sz="18" w:space="0" w:color="auto"/>
              <w:right w:val="nil"/>
            </w:tcBorders>
            <w:shd w:val="clear" w:color="auto" w:fill="auto"/>
            <w:vAlign w:val="center"/>
          </w:tcPr>
          <w:p w:rsidR="00F52CE4" w:rsidRPr="00AE54B1" w:rsidRDefault="00F52CE4" w:rsidP="00F52CE4">
            <w:pPr>
              <w:spacing w:before="20" w:after="20"/>
              <w:jc w:val="right"/>
              <w:rPr>
                <w:rFonts w:ascii="Times New Roman" w:hAnsi="Times New Roman"/>
                <w:sz w:val="22"/>
                <w:szCs w:val="22"/>
                <w:lang w:val="ky-KG"/>
              </w:rPr>
            </w:pPr>
            <w:r>
              <w:rPr>
                <w:rFonts w:ascii="Times New Roman" w:hAnsi="Times New Roman"/>
                <w:sz w:val="22"/>
                <w:szCs w:val="22"/>
              </w:rPr>
              <w:t>8817,7</w:t>
            </w:r>
          </w:p>
        </w:tc>
        <w:tc>
          <w:tcPr>
            <w:tcW w:w="755" w:type="pct"/>
            <w:tcBorders>
              <w:top w:val="nil"/>
              <w:left w:val="nil"/>
              <w:bottom w:val="single" w:sz="18" w:space="0" w:color="auto"/>
              <w:right w:val="nil"/>
            </w:tcBorders>
            <w:shd w:val="clear" w:color="auto" w:fill="auto"/>
            <w:vAlign w:val="center"/>
          </w:tcPr>
          <w:p w:rsidR="00F52CE4" w:rsidRPr="00933604" w:rsidRDefault="00F52CE4" w:rsidP="00F52CE4">
            <w:pPr>
              <w:spacing w:before="20" w:after="20"/>
              <w:jc w:val="right"/>
              <w:rPr>
                <w:rFonts w:ascii="Times New Roman" w:hAnsi="Times New Roman"/>
                <w:sz w:val="22"/>
                <w:szCs w:val="22"/>
                <w:lang w:val="ky-KG"/>
              </w:rPr>
            </w:pPr>
            <w:r>
              <w:rPr>
                <w:rFonts w:ascii="Times New Roman" w:hAnsi="Times New Roman"/>
                <w:sz w:val="22"/>
                <w:szCs w:val="22"/>
                <w:lang w:val="ky-KG"/>
              </w:rPr>
              <w:t>9050,7</w:t>
            </w:r>
          </w:p>
        </w:tc>
        <w:tc>
          <w:tcPr>
            <w:tcW w:w="879" w:type="pct"/>
            <w:tcBorders>
              <w:top w:val="nil"/>
              <w:left w:val="nil"/>
              <w:bottom w:val="single" w:sz="18" w:space="0" w:color="auto"/>
              <w:right w:val="nil"/>
            </w:tcBorders>
            <w:shd w:val="clear" w:color="auto" w:fill="auto"/>
            <w:vAlign w:val="center"/>
          </w:tcPr>
          <w:p w:rsidR="00F52CE4" w:rsidRPr="000E7033" w:rsidRDefault="00F52CE4" w:rsidP="00F52CE4">
            <w:pPr>
              <w:spacing w:before="20" w:after="20"/>
              <w:jc w:val="right"/>
              <w:rPr>
                <w:rFonts w:ascii="Times New Roman" w:hAnsi="Times New Roman"/>
                <w:sz w:val="22"/>
                <w:szCs w:val="22"/>
              </w:rPr>
            </w:pPr>
            <w:r>
              <w:rPr>
                <w:rFonts w:ascii="Times New Roman" w:hAnsi="Times New Roman"/>
                <w:sz w:val="22"/>
                <w:szCs w:val="22"/>
              </w:rPr>
              <w:t>105,7</w:t>
            </w:r>
          </w:p>
        </w:tc>
        <w:tc>
          <w:tcPr>
            <w:tcW w:w="902" w:type="pct"/>
            <w:tcBorders>
              <w:top w:val="nil"/>
              <w:left w:val="nil"/>
              <w:bottom w:val="single" w:sz="18" w:space="0" w:color="auto"/>
              <w:right w:val="nil"/>
            </w:tcBorders>
            <w:shd w:val="clear" w:color="auto" w:fill="auto"/>
            <w:vAlign w:val="center"/>
          </w:tcPr>
          <w:p w:rsidR="00F52CE4" w:rsidRPr="00AC5C58" w:rsidRDefault="00F52CE4" w:rsidP="00F52CE4">
            <w:pPr>
              <w:spacing w:before="20" w:after="20"/>
              <w:jc w:val="right"/>
              <w:rPr>
                <w:rFonts w:ascii="Times New Roman" w:hAnsi="Times New Roman"/>
                <w:color w:val="000000" w:themeColor="text1"/>
                <w:sz w:val="22"/>
                <w:szCs w:val="22"/>
              </w:rPr>
            </w:pPr>
            <w:r>
              <w:rPr>
                <w:rFonts w:ascii="Times New Roman" w:hAnsi="Times New Roman"/>
                <w:sz w:val="22"/>
                <w:szCs w:val="22"/>
              </w:rPr>
              <w:t>102,4</w:t>
            </w:r>
          </w:p>
        </w:tc>
      </w:tr>
    </w:tbl>
    <w:p w:rsidR="00F52CE4" w:rsidRPr="004C2E12" w:rsidRDefault="00F52CE4" w:rsidP="00F52CE4">
      <w:pPr>
        <w:spacing w:before="240" w:after="120"/>
        <w:ind w:firstLine="709"/>
        <w:jc w:val="both"/>
        <w:rPr>
          <w:rFonts w:ascii="Times New Roman" w:hAnsi="Times New Roman"/>
          <w:sz w:val="28"/>
          <w:szCs w:val="28"/>
          <w:lang w:val="ky-KG"/>
        </w:rPr>
      </w:pPr>
      <w:r>
        <w:rPr>
          <w:rFonts w:ascii="Times New Roman" w:hAnsi="Times New Roman"/>
          <w:sz w:val="28"/>
          <w:szCs w:val="28"/>
          <w:lang w:val="ky-KG"/>
        </w:rPr>
        <w:t xml:space="preserve"> </w:t>
      </w:r>
      <w:r w:rsidRPr="000E7033">
        <w:rPr>
          <w:rFonts w:ascii="Times New Roman" w:hAnsi="Times New Roman"/>
          <w:b/>
          <w:sz w:val="28"/>
          <w:szCs w:val="28"/>
          <w:lang w:val="ky-KG"/>
        </w:rPr>
        <w:t>Телекоммуникациялык жана почта ишмердүүлүгү.</w:t>
      </w:r>
      <w:r w:rsidRPr="000E7033">
        <w:rPr>
          <w:rFonts w:ascii="Times New Roman" w:hAnsi="Times New Roman"/>
          <w:sz w:val="28"/>
          <w:szCs w:val="28"/>
          <w:lang w:val="ky-KG"/>
        </w:rPr>
        <w:t xml:space="preserve"> </w:t>
      </w:r>
      <w:r>
        <w:rPr>
          <w:rFonts w:ascii="Times New Roman" w:hAnsi="Times New Roman"/>
          <w:sz w:val="28"/>
          <w:szCs w:val="28"/>
          <w:lang w:val="ky-KG"/>
        </w:rPr>
        <w:t>Үстүбүздөгү жылдын январь</w:t>
      </w:r>
      <w:r w:rsidRPr="000E7033">
        <w:rPr>
          <w:rFonts w:ascii="Times New Roman" w:hAnsi="Times New Roman"/>
          <w:sz w:val="28"/>
          <w:szCs w:val="28"/>
          <w:lang w:val="ky-KG"/>
        </w:rPr>
        <w:t xml:space="preserve"> байланыш кызматын көрс</w:t>
      </w:r>
      <w:r>
        <w:rPr>
          <w:rFonts w:ascii="Times New Roman" w:hAnsi="Times New Roman"/>
          <w:sz w:val="28"/>
          <w:szCs w:val="28"/>
          <w:lang w:val="ky-KG"/>
        </w:rPr>
        <w:t xml:space="preserve">өтүүдөн алынган киреше </w:t>
      </w:r>
      <w:r w:rsidRPr="00D730DA">
        <w:rPr>
          <w:rFonts w:ascii="Times New Roman" w:hAnsi="Times New Roman"/>
          <w:sz w:val="28"/>
          <w:szCs w:val="28"/>
          <w:lang w:val="aa-ET" w:eastAsia="aa-ET"/>
        </w:rPr>
        <w:t>248 727,8</w:t>
      </w:r>
      <w:r>
        <w:rPr>
          <w:rFonts w:ascii="Times New Roman" w:hAnsi="Times New Roman"/>
          <w:b/>
          <w:bCs/>
          <w:sz w:val="20"/>
          <w:szCs w:val="20"/>
          <w:lang w:val="aa-ET" w:eastAsia="aa-ET"/>
        </w:rPr>
        <w:t xml:space="preserve"> </w:t>
      </w:r>
      <w:r w:rsidRPr="000E7033">
        <w:rPr>
          <w:rFonts w:ascii="Times New Roman" w:hAnsi="Times New Roman"/>
          <w:sz w:val="28"/>
          <w:szCs w:val="28"/>
          <w:lang w:val="ky-KG"/>
        </w:rPr>
        <w:t xml:space="preserve"> миӊ сомду түзүп, өткөн жылдын тийиш</w:t>
      </w:r>
      <w:r>
        <w:rPr>
          <w:rFonts w:ascii="Times New Roman" w:hAnsi="Times New Roman"/>
          <w:sz w:val="28"/>
          <w:szCs w:val="28"/>
          <w:lang w:val="ky-KG"/>
        </w:rPr>
        <w:t>түү мезгилине салыштырмалуу 114,8</w:t>
      </w:r>
      <w:r w:rsidRPr="000E7033">
        <w:rPr>
          <w:rFonts w:ascii="Times New Roman" w:hAnsi="Times New Roman"/>
          <w:sz w:val="28"/>
          <w:szCs w:val="28"/>
          <w:lang w:val="ky-KG"/>
        </w:rPr>
        <w:t xml:space="preserve"> пайызга көбөйгөн. Анын ичинен почта</w:t>
      </w:r>
      <w:r>
        <w:rPr>
          <w:rFonts w:ascii="Times New Roman" w:hAnsi="Times New Roman"/>
          <w:sz w:val="28"/>
          <w:szCs w:val="28"/>
          <w:lang w:val="ky-KG"/>
        </w:rPr>
        <w:t xml:space="preserve"> кызматынан түшкөн киреше 6888,8 миң сомду түзүп 115,8 пайызга </w:t>
      </w:r>
      <w:r w:rsidRPr="000E7033">
        <w:rPr>
          <w:rFonts w:ascii="Times New Roman" w:hAnsi="Times New Roman"/>
          <w:sz w:val="28"/>
          <w:szCs w:val="28"/>
          <w:lang w:val="ky-KG"/>
        </w:rPr>
        <w:t>көбөйгөн, ал эми электр байланыш тей</w:t>
      </w:r>
      <w:r>
        <w:rPr>
          <w:rFonts w:ascii="Times New Roman" w:hAnsi="Times New Roman"/>
          <w:sz w:val="28"/>
          <w:szCs w:val="28"/>
          <w:lang w:val="ky-KG"/>
        </w:rPr>
        <w:t xml:space="preserve">лөөсүнөн түшкөн киреше </w:t>
      </w:r>
      <w:r w:rsidRPr="0085055E">
        <w:rPr>
          <w:sz w:val="28"/>
          <w:szCs w:val="28"/>
          <w:lang w:val="ky-KG"/>
        </w:rPr>
        <w:t>241838,9</w:t>
      </w:r>
      <w:r w:rsidRPr="0085055E">
        <w:rPr>
          <w:rFonts w:ascii="Times New Roman" w:hAnsi="Times New Roman"/>
          <w:iCs/>
          <w:sz w:val="28"/>
          <w:szCs w:val="28"/>
          <w:lang w:val="ky-KG"/>
        </w:rPr>
        <w:t xml:space="preserve"> </w:t>
      </w:r>
      <w:r>
        <w:rPr>
          <w:rFonts w:ascii="Times New Roman" w:hAnsi="Times New Roman"/>
          <w:sz w:val="28"/>
          <w:szCs w:val="28"/>
          <w:lang w:val="ky-KG"/>
        </w:rPr>
        <w:t xml:space="preserve">миң сомду түзүп, 114,8 пайызга көбөйгөн. </w:t>
      </w:r>
    </w:p>
    <w:p w:rsidR="00F52CE4" w:rsidRPr="00511017" w:rsidRDefault="004B5CFB" w:rsidP="00F52CE4">
      <w:pPr>
        <w:keepNext/>
        <w:spacing w:before="120" w:after="120"/>
        <w:ind w:left="1418" w:hanging="1418"/>
        <w:outlineLvl w:val="7"/>
        <w:rPr>
          <w:rFonts w:ascii="Times New Roman" w:hAnsi="Times New Roman"/>
          <w:b/>
          <w:bCs/>
          <w:i/>
          <w:sz w:val="25"/>
          <w:szCs w:val="25"/>
        </w:rPr>
      </w:pPr>
      <w:r>
        <w:rPr>
          <w:rFonts w:ascii="Times New Roman" w:hAnsi="Times New Roman"/>
          <w:b/>
          <w:bCs/>
          <w:sz w:val="25"/>
          <w:szCs w:val="25"/>
        </w:rPr>
        <w:t>21</w:t>
      </w:r>
      <w:r w:rsidR="00F52CE4" w:rsidRPr="000E7033">
        <w:rPr>
          <w:rFonts w:ascii="Times New Roman" w:hAnsi="Times New Roman"/>
          <w:b/>
          <w:bCs/>
          <w:sz w:val="25"/>
          <w:szCs w:val="25"/>
        </w:rPr>
        <w:t>-таблица</w:t>
      </w:r>
      <w:r w:rsidR="00F52CE4">
        <w:rPr>
          <w:rFonts w:ascii="Times New Roman" w:hAnsi="Times New Roman"/>
          <w:b/>
          <w:bCs/>
          <w:sz w:val="25"/>
          <w:szCs w:val="25"/>
          <w:lang w:val="ky-KG"/>
        </w:rPr>
        <w:t>:</w:t>
      </w:r>
      <w:r w:rsidR="00F52CE4" w:rsidRPr="000E7033">
        <w:rPr>
          <w:rFonts w:ascii="Times New Roman" w:hAnsi="Times New Roman"/>
          <w:b/>
          <w:bCs/>
          <w:sz w:val="25"/>
          <w:szCs w:val="25"/>
        </w:rPr>
        <w:t xml:space="preserve"> </w:t>
      </w:r>
      <w:r w:rsidR="00F52CE4">
        <w:rPr>
          <w:rFonts w:ascii="Times New Roman" w:hAnsi="Times New Roman"/>
          <w:b/>
          <w:bCs/>
          <w:sz w:val="25"/>
          <w:szCs w:val="25"/>
          <w:lang w:val="ky-KG"/>
        </w:rPr>
        <w:t>2025-ж. январь п</w:t>
      </w:r>
      <w:r w:rsidR="00F52CE4" w:rsidRPr="000E7033">
        <w:rPr>
          <w:rFonts w:ascii="Times New Roman" w:hAnsi="Times New Roman"/>
          <w:b/>
          <w:bCs/>
          <w:sz w:val="25"/>
          <w:szCs w:val="25"/>
        </w:rPr>
        <w:t>очта жана электр байланыш кызматынан түшкөн киреше</w:t>
      </w:r>
      <w:r w:rsidR="00F52CE4">
        <w:rPr>
          <w:rFonts w:ascii="Times New Roman" w:hAnsi="Times New Roman"/>
          <w:b/>
          <w:bCs/>
          <w:sz w:val="25"/>
          <w:szCs w:val="25"/>
        </w:rPr>
        <w:t xml:space="preserve">.                                          </w:t>
      </w:r>
      <w:r w:rsidR="00F52CE4" w:rsidRPr="00511017">
        <w:rPr>
          <w:rFonts w:ascii="Times New Roman" w:hAnsi="Times New Roman"/>
          <w:i/>
          <w:sz w:val="22"/>
          <w:szCs w:val="22"/>
        </w:rPr>
        <w:t>(</w:t>
      </w:r>
      <w:r w:rsidR="00F52CE4" w:rsidRPr="00511017">
        <w:rPr>
          <w:rFonts w:ascii="Times New Roman" w:hAnsi="Times New Roman"/>
          <w:bCs/>
          <w:i/>
          <w:sz w:val="22"/>
          <w:szCs w:val="22"/>
        </w:rPr>
        <w:t xml:space="preserve">Миӊ </w:t>
      </w:r>
      <w:r w:rsidR="00F52CE4" w:rsidRPr="00511017">
        <w:rPr>
          <w:rFonts w:ascii="Times New Roman" w:hAnsi="Times New Roman"/>
          <w:i/>
          <w:sz w:val="22"/>
          <w:szCs w:val="22"/>
        </w:rPr>
        <w:t>сом)</w:t>
      </w:r>
    </w:p>
    <w:tbl>
      <w:tblPr>
        <w:tblW w:w="5000" w:type="pct"/>
        <w:tblBorders>
          <w:top w:val="single" w:sz="12" w:space="0" w:color="auto"/>
          <w:bottom w:val="single" w:sz="12" w:space="0" w:color="auto"/>
        </w:tblBorders>
        <w:tblLayout w:type="fixed"/>
        <w:tblLook w:val="04A0" w:firstRow="1" w:lastRow="0" w:firstColumn="1" w:lastColumn="0" w:noHBand="0" w:noVBand="1"/>
      </w:tblPr>
      <w:tblGrid>
        <w:gridCol w:w="2558"/>
        <w:gridCol w:w="1740"/>
        <w:gridCol w:w="1663"/>
        <w:gridCol w:w="3610"/>
      </w:tblGrid>
      <w:tr w:rsidR="002E51C0" w:rsidRPr="000E7033" w:rsidTr="007045D0">
        <w:trPr>
          <w:cantSplit/>
          <w:trHeight w:val="244"/>
          <w:tblHeader/>
        </w:trPr>
        <w:tc>
          <w:tcPr>
            <w:tcW w:w="1336" w:type="pct"/>
            <w:vMerge w:val="restart"/>
            <w:tcBorders>
              <w:top w:val="single" w:sz="12" w:space="0" w:color="auto"/>
              <w:bottom w:val="nil"/>
            </w:tcBorders>
          </w:tcPr>
          <w:p w:rsidR="002E51C0" w:rsidRPr="000E7033" w:rsidRDefault="002E51C0" w:rsidP="00F52CE4">
            <w:pPr>
              <w:rPr>
                <w:rFonts w:ascii="Times New Roman" w:hAnsi="Times New Roman"/>
                <w:iCs/>
                <w:sz w:val="22"/>
                <w:szCs w:val="22"/>
                <w:lang w:val="ky-KG"/>
              </w:rPr>
            </w:pPr>
          </w:p>
        </w:tc>
        <w:tc>
          <w:tcPr>
            <w:tcW w:w="909" w:type="pct"/>
            <w:tcBorders>
              <w:top w:val="single" w:sz="12" w:space="0" w:color="auto"/>
              <w:bottom w:val="nil"/>
            </w:tcBorders>
            <w:vAlign w:val="center"/>
            <w:hideMark/>
          </w:tcPr>
          <w:p w:rsidR="002E51C0" w:rsidRPr="000E7033" w:rsidRDefault="002E51C0" w:rsidP="00F52CE4">
            <w:pPr>
              <w:tabs>
                <w:tab w:val="center" w:pos="2426"/>
                <w:tab w:val="left" w:pos="3180"/>
              </w:tabs>
              <w:jc w:val="center"/>
              <w:rPr>
                <w:rFonts w:ascii="Times New Roman" w:hAnsi="Times New Roman"/>
                <w:b/>
                <w:bCs/>
                <w:sz w:val="22"/>
                <w:szCs w:val="22"/>
              </w:rPr>
            </w:pPr>
            <w:r w:rsidRPr="000E7033">
              <w:rPr>
                <w:rFonts w:ascii="Times New Roman" w:hAnsi="Times New Roman"/>
                <w:b/>
                <w:bCs/>
                <w:sz w:val="22"/>
                <w:szCs w:val="22"/>
              </w:rPr>
              <w:t>202</w:t>
            </w:r>
            <w:r>
              <w:rPr>
                <w:rFonts w:ascii="Times New Roman" w:hAnsi="Times New Roman"/>
                <w:b/>
                <w:bCs/>
                <w:sz w:val="22"/>
                <w:szCs w:val="22"/>
              </w:rPr>
              <w:t>4</w:t>
            </w:r>
          </w:p>
        </w:tc>
        <w:tc>
          <w:tcPr>
            <w:tcW w:w="869" w:type="pct"/>
            <w:tcBorders>
              <w:top w:val="single" w:sz="12" w:space="0" w:color="auto"/>
              <w:bottom w:val="nil"/>
            </w:tcBorders>
            <w:vAlign w:val="center"/>
            <w:hideMark/>
          </w:tcPr>
          <w:p w:rsidR="002E51C0" w:rsidRPr="000E7033" w:rsidRDefault="002E51C0" w:rsidP="00F52CE4">
            <w:pPr>
              <w:tabs>
                <w:tab w:val="center" w:pos="2426"/>
                <w:tab w:val="left" w:pos="3180"/>
              </w:tabs>
              <w:rPr>
                <w:rFonts w:ascii="Times New Roman" w:hAnsi="Times New Roman"/>
                <w:b/>
                <w:bCs/>
                <w:sz w:val="22"/>
                <w:szCs w:val="22"/>
              </w:rPr>
            </w:pPr>
            <w:r>
              <w:rPr>
                <w:rFonts w:ascii="Times New Roman" w:hAnsi="Times New Roman"/>
                <w:b/>
                <w:bCs/>
                <w:sz w:val="22"/>
                <w:szCs w:val="22"/>
              </w:rPr>
              <w:t xml:space="preserve">   </w:t>
            </w:r>
            <w:r w:rsidRPr="000E7033">
              <w:rPr>
                <w:rFonts w:ascii="Times New Roman" w:hAnsi="Times New Roman"/>
                <w:b/>
                <w:bCs/>
                <w:sz w:val="22"/>
                <w:szCs w:val="22"/>
              </w:rPr>
              <w:t>202</w:t>
            </w:r>
            <w:r>
              <w:rPr>
                <w:rFonts w:ascii="Times New Roman" w:hAnsi="Times New Roman"/>
                <w:b/>
                <w:bCs/>
                <w:sz w:val="22"/>
                <w:szCs w:val="22"/>
              </w:rPr>
              <w:t>5</w:t>
            </w:r>
          </w:p>
        </w:tc>
        <w:tc>
          <w:tcPr>
            <w:tcW w:w="1886" w:type="pct"/>
            <w:tcBorders>
              <w:top w:val="single" w:sz="12" w:space="0" w:color="auto"/>
              <w:bottom w:val="nil"/>
            </w:tcBorders>
            <w:vAlign w:val="center"/>
            <w:hideMark/>
          </w:tcPr>
          <w:p w:rsidR="002E51C0" w:rsidRPr="000E7033" w:rsidRDefault="007045D0" w:rsidP="007045D0">
            <w:pPr>
              <w:rPr>
                <w:rFonts w:ascii="Times New Roman" w:hAnsi="Times New Roman"/>
                <w:b/>
                <w:sz w:val="22"/>
                <w:szCs w:val="22"/>
              </w:rPr>
            </w:pPr>
            <w:r>
              <w:rPr>
                <w:rFonts w:ascii="Times New Roman" w:hAnsi="Times New Roman"/>
                <w:b/>
                <w:sz w:val="22"/>
                <w:szCs w:val="22"/>
                <w:lang w:val="ky-KG"/>
              </w:rPr>
              <w:t xml:space="preserve">                        </w:t>
            </w:r>
            <w:r w:rsidR="002E51C0" w:rsidRPr="000E7033">
              <w:rPr>
                <w:rFonts w:ascii="Times New Roman" w:hAnsi="Times New Roman"/>
                <w:b/>
                <w:sz w:val="22"/>
                <w:szCs w:val="22"/>
              </w:rPr>
              <w:t>202</w:t>
            </w:r>
            <w:r w:rsidR="002E51C0">
              <w:rPr>
                <w:rFonts w:ascii="Times New Roman" w:hAnsi="Times New Roman"/>
                <w:b/>
                <w:sz w:val="22"/>
                <w:szCs w:val="22"/>
              </w:rPr>
              <w:t>5</w:t>
            </w:r>
            <w:r w:rsidR="002E51C0" w:rsidRPr="000E7033">
              <w:rPr>
                <w:rFonts w:ascii="Times New Roman" w:hAnsi="Times New Roman"/>
                <w:b/>
                <w:sz w:val="22"/>
                <w:szCs w:val="22"/>
              </w:rPr>
              <w:t>-ж.</w:t>
            </w:r>
          </w:p>
          <w:p w:rsidR="007045D0" w:rsidRDefault="002E51C0" w:rsidP="007045D0">
            <w:pPr>
              <w:jc w:val="center"/>
              <w:rPr>
                <w:rFonts w:ascii="Times New Roman" w:hAnsi="Times New Roman"/>
                <w:b/>
                <w:sz w:val="22"/>
                <w:szCs w:val="22"/>
              </w:rPr>
            </w:pPr>
            <w:r w:rsidRPr="000E7033">
              <w:rPr>
                <w:rFonts w:ascii="Times New Roman" w:hAnsi="Times New Roman"/>
                <w:b/>
                <w:sz w:val="22"/>
                <w:szCs w:val="22"/>
              </w:rPr>
              <w:t>202</w:t>
            </w:r>
            <w:r>
              <w:rPr>
                <w:rFonts w:ascii="Times New Roman" w:hAnsi="Times New Roman"/>
                <w:b/>
                <w:sz w:val="22"/>
                <w:szCs w:val="22"/>
              </w:rPr>
              <w:t>4-ж.</w:t>
            </w:r>
            <w:r>
              <w:rPr>
                <w:rFonts w:ascii="Times New Roman" w:hAnsi="Times New Roman"/>
                <w:b/>
                <w:sz w:val="22"/>
                <w:szCs w:val="22"/>
                <w:lang w:val="ky-KG"/>
              </w:rPr>
              <w:t xml:space="preserve">  </w:t>
            </w:r>
            <w:r w:rsidRPr="000E7033">
              <w:rPr>
                <w:rFonts w:ascii="Times New Roman" w:hAnsi="Times New Roman"/>
                <w:b/>
                <w:sz w:val="22"/>
                <w:szCs w:val="22"/>
              </w:rPr>
              <w:t xml:space="preserve">карата </w:t>
            </w:r>
          </w:p>
          <w:p w:rsidR="002E51C0" w:rsidRPr="000E7033" w:rsidRDefault="007045D0" w:rsidP="007045D0">
            <w:pPr>
              <w:rPr>
                <w:rFonts w:ascii="Times New Roman" w:hAnsi="Times New Roman"/>
                <w:b/>
                <w:sz w:val="22"/>
                <w:szCs w:val="22"/>
              </w:rPr>
            </w:pPr>
            <w:r>
              <w:rPr>
                <w:rFonts w:ascii="Times New Roman" w:hAnsi="Times New Roman"/>
                <w:b/>
                <w:sz w:val="22"/>
                <w:szCs w:val="22"/>
                <w:lang w:val="ky-KG"/>
              </w:rPr>
              <w:t xml:space="preserve">                    </w:t>
            </w:r>
            <w:r w:rsidR="002E51C0" w:rsidRPr="000E7033">
              <w:rPr>
                <w:rFonts w:ascii="Times New Roman" w:hAnsi="Times New Roman"/>
                <w:b/>
                <w:sz w:val="22"/>
                <w:szCs w:val="22"/>
              </w:rPr>
              <w:t>пайыз менен</w:t>
            </w:r>
          </w:p>
        </w:tc>
      </w:tr>
      <w:tr w:rsidR="002E51C0" w:rsidRPr="000E7033" w:rsidTr="007045D0">
        <w:trPr>
          <w:cantSplit/>
          <w:trHeight w:val="244"/>
          <w:tblHeader/>
        </w:trPr>
        <w:tc>
          <w:tcPr>
            <w:tcW w:w="1336" w:type="pct"/>
            <w:vMerge/>
            <w:tcBorders>
              <w:top w:val="nil"/>
              <w:bottom w:val="single" w:sz="4" w:space="0" w:color="auto"/>
            </w:tcBorders>
            <w:vAlign w:val="center"/>
            <w:hideMark/>
          </w:tcPr>
          <w:p w:rsidR="002E51C0" w:rsidRPr="000E7033" w:rsidRDefault="002E51C0" w:rsidP="00F52CE4">
            <w:pPr>
              <w:rPr>
                <w:rFonts w:ascii="Times New Roman" w:hAnsi="Times New Roman"/>
                <w:iCs/>
                <w:sz w:val="22"/>
                <w:szCs w:val="22"/>
                <w:lang w:val="ky-KG"/>
              </w:rPr>
            </w:pPr>
          </w:p>
        </w:tc>
        <w:tc>
          <w:tcPr>
            <w:tcW w:w="909" w:type="pct"/>
            <w:tcBorders>
              <w:top w:val="nil"/>
              <w:bottom w:val="single" w:sz="4" w:space="0" w:color="auto"/>
            </w:tcBorders>
            <w:vAlign w:val="center"/>
            <w:hideMark/>
          </w:tcPr>
          <w:p w:rsidR="002E51C0" w:rsidRPr="000E7033" w:rsidRDefault="002E51C0" w:rsidP="00F52CE4">
            <w:pPr>
              <w:jc w:val="center"/>
              <w:rPr>
                <w:rFonts w:ascii="Times New Roman" w:hAnsi="Times New Roman"/>
                <w:b/>
                <w:bCs/>
                <w:sz w:val="22"/>
                <w:szCs w:val="22"/>
              </w:rPr>
            </w:pPr>
            <w:r>
              <w:rPr>
                <w:rFonts w:ascii="Times New Roman" w:hAnsi="Times New Roman"/>
                <w:b/>
                <w:bCs/>
                <w:sz w:val="22"/>
                <w:szCs w:val="22"/>
              </w:rPr>
              <w:t>январь</w:t>
            </w:r>
          </w:p>
        </w:tc>
        <w:tc>
          <w:tcPr>
            <w:tcW w:w="869" w:type="pct"/>
            <w:tcBorders>
              <w:top w:val="nil"/>
              <w:bottom w:val="single" w:sz="4" w:space="0" w:color="auto"/>
            </w:tcBorders>
            <w:vAlign w:val="center"/>
            <w:hideMark/>
          </w:tcPr>
          <w:p w:rsidR="002E51C0" w:rsidRPr="000E7033" w:rsidRDefault="002E51C0" w:rsidP="00F52CE4">
            <w:pPr>
              <w:jc w:val="center"/>
              <w:rPr>
                <w:rFonts w:ascii="Times New Roman" w:hAnsi="Times New Roman"/>
                <w:b/>
                <w:bCs/>
                <w:sz w:val="22"/>
                <w:szCs w:val="22"/>
              </w:rPr>
            </w:pPr>
            <w:r>
              <w:rPr>
                <w:rFonts w:ascii="Times New Roman" w:hAnsi="Times New Roman"/>
                <w:b/>
                <w:bCs/>
                <w:sz w:val="22"/>
                <w:szCs w:val="22"/>
              </w:rPr>
              <w:t>январь</w:t>
            </w:r>
          </w:p>
        </w:tc>
        <w:tc>
          <w:tcPr>
            <w:tcW w:w="1886" w:type="pct"/>
            <w:tcBorders>
              <w:top w:val="nil"/>
              <w:bottom w:val="single" w:sz="4" w:space="0" w:color="auto"/>
            </w:tcBorders>
            <w:vAlign w:val="center"/>
            <w:hideMark/>
          </w:tcPr>
          <w:p w:rsidR="002E51C0" w:rsidRPr="000E7033" w:rsidRDefault="002E51C0" w:rsidP="00F52CE4">
            <w:pPr>
              <w:rPr>
                <w:rFonts w:ascii="Times New Roman" w:hAnsi="Times New Roman"/>
                <w:b/>
                <w:sz w:val="22"/>
                <w:szCs w:val="22"/>
              </w:rPr>
            </w:pPr>
          </w:p>
        </w:tc>
      </w:tr>
      <w:tr w:rsidR="002E51C0" w:rsidRPr="000E7033" w:rsidTr="007045D0">
        <w:trPr>
          <w:trHeight w:val="244"/>
        </w:trPr>
        <w:tc>
          <w:tcPr>
            <w:tcW w:w="1336" w:type="pct"/>
            <w:tcBorders>
              <w:top w:val="single" w:sz="4" w:space="0" w:color="auto"/>
            </w:tcBorders>
            <w:vAlign w:val="bottom"/>
            <w:hideMark/>
          </w:tcPr>
          <w:p w:rsidR="002E51C0" w:rsidRPr="000E7033" w:rsidRDefault="002E51C0" w:rsidP="00F52CE4">
            <w:pPr>
              <w:spacing w:before="20" w:after="20"/>
              <w:rPr>
                <w:rFonts w:ascii="Times New Roman" w:hAnsi="Times New Roman"/>
                <w:b/>
                <w:snapToGrid w:val="0"/>
                <w:sz w:val="22"/>
                <w:szCs w:val="22"/>
              </w:rPr>
            </w:pPr>
            <w:r w:rsidRPr="000E7033">
              <w:rPr>
                <w:rFonts w:ascii="Times New Roman" w:hAnsi="Times New Roman"/>
                <w:b/>
                <w:sz w:val="22"/>
                <w:szCs w:val="22"/>
              </w:rPr>
              <w:t>Бардыгы</w:t>
            </w:r>
          </w:p>
        </w:tc>
        <w:tc>
          <w:tcPr>
            <w:tcW w:w="909" w:type="pct"/>
            <w:tcBorders>
              <w:top w:val="single" w:sz="4" w:space="0" w:color="auto"/>
            </w:tcBorders>
            <w:vAlign w:val="center"/>
          </w:tcPr>
          <w:p w:rsidR="002E51C0" w:rsidRPr="000E7033" w:rsidRDefault="002E51C0" w:rsidP="00F52CE4">
            <w:pPr>
              <w:tabs>
                <w:tab w:val="left" w:pos="639"/>
              </w:tabs>
              <w:spacing w:before="20" w:after="20"/>
              <w:jc w:val="right"/>
              <w:rPr>
                <w:rFonts w:ascii="Times New Roman" w:hAnsi="Times New Roman"/>
                <w:b/>
                <w:sz w:val="22"/>
                <w:szCs w:val="22"/>
                <w:lang w:val="ky-KG"/>
              </w:rPr>
            </w:pPr>
            <w:r>
              <w:rPr>
                <w:rFonts w:ascii="Times New Roman" w:hAnsi="Times New Roman"/>
                <w:b/>
                <w:sz w:val="22"/>
                <w:szCs w:val="22"/>
                <w:lang w:val="ky-KG"/>
              </w:rPr>
              <w:t>216595,3</w:t>
            </w:r>
          </w:p>
        </w:tc>
        <w:tc>
          <w:tcPr>
            <w:tcW w:w="869" w:type="pct"/>
            <w:tcBorders>
              <w:top w:val="single" w:sz="4" w:space="0" w:color="auto"/>
            </w:tcBorders>
            <w:vAlign w:val="center"/>
          </w:tcPr>
          <w:p w:rsidR="002E51C0" w:rsidRPr="000E7033" w:rsidRDefault="002E51C0" w:rsidP="00F52CE4">
            <w:pPr>
              <w:tabs>
                <w:tab w:val="left" w:pos="639"/>
              </w:tabs>
              <w:spacing w:before="20" w:after="20"/>
              <w:jc w:val="right"/>
              <w:rPr>
                <w:rFonts w:ascii="Times New Roman" w:hAnsi="Times New Roman"/>
                <w:b/>
                <w:sz w:val="22"/>
                <w:szCs w:val="22"/>
                <w:lang w:val="ky-KG"/>
              </w:rPr>
            </w:pPr>
            <w:r>
              <w:rPr>
                <w:rFonts w:ascii="Times New Roman" w:hAnsi="Times New Roman"/>
                <w:b/>
                <w:sz w:val="22"/>
                <w:szCs w:val="22"/>
                <w:lang w:val="ky-KG"/>
              </w:rPr>
              <w:t>248727,8</w:t>
            </w:r>
          </w:p>
        </w:tc>
        <w:tc>
          <w:tcPr>
            <w:tcW w:w="1886" w:type="pct"/>
            <w:tcBorders>
              <w:top w:val="single" w:sz="4" w:space="0" w:color="auto"/>
            </w:tcBorders>
            <w:vAlign w:val="center"/>
          </w:tcPr>
          <w:p w:rsidR="002E51C0" w:rsidRDefault="002E51C0" w:rsidP="007045D0">
            <w:pPr>
              <w:tabs>
                <w:tab w:val="left" w:pos="639"/>
              </w:tabs>
              <w:spacing w:before="20" w:after="20"/>
              <w:jc w:val="center"/>
              <w:rPr>
                <w:rFonts w:ascii="Times New Roman" w:hAnsi="Times New Roman"/>
                <w:b/>
                <w:sz w:val="22"/>
                <w:szCs w:val="22"/>
              </w:rPr>
            </w:pPr>
            <w:r>
              <w:rPr>
                <w:rFonts w:ascii="Times New Roman" w:hAnsi="Times New Roman"/>
                <w:b/>
                <w:sz w:val="22"/>
                <w:szCs w:val="22"/>
              </w:rPr>
              <w:t>114,8</w:t>
            </w:r>
          </w:p>
        </w:tc>
      </w:tr>
      <w:tr w:rsidR="002E51C0" w:rsidRPr="000E7033" w:rsidTr="002E51C0">
        <w:trPr>
          <w:trHeight w:val="244"/>
        </w:trPr>
        <w:tc>
          <w:tcPr>
            <w:tcW w:w="1336" w:type="pct"/>
            <w:vAlign w:val="bottom"/>
            <w:hideMark/>
          </w:tcPr>
          <w:p w:rsidR="002E51C0" w:rsidRPr="000E7033" w:rsidRDefault="002E51C0" w:rsidP="00F52CE4">
            <w:pPr>
              <w:spacing w:before="20" w:after="20"/>
              <w:rPr>
                <w:rFonts w:ascii="Times New Roman" w:hAnsi="Times New Roman"/>
                <w:snapToGrid w:val="0"/>
                <w:sz w:val="22"/>
                <w:szCs w:val="22"/>
              </w:rPr>
            </w:pPr>
            <w:r w:rsidRPr="000E7033">
              <w:rPr>
                <w:rFonts w:ascii="Times New Roman" w:hAnsi="Times New Roman"/>
                <w:sz w:val="22"/>
                <w:szCs w:val="22"/>
              </w:rPr>
              <w:t>Почта байланышы</w:t>
            </w:r>
          </w:p>
        </w:tc>
        <w:tc>
          <w:tcPr>
            <w:tcW w:w="909" w:type="pct"/>
            <w:vAlign w:val="center"/>
          </w:tcPr>
          <w:p w:rsidR="002E51C0" w:rsidRPr="000E7033" w:rsidRDefault="002E51C0" w:rsidP="00F52CE4">
            <w:pPr>
              <w:tabs>
                <w:tab w:val="left" w:pos="639"/>
              </w:tabs>
              <w:spacing w:before="20" w:after="20"/>
              <w:jc w:val="right"/>
              <w:rPr>
                <w:rFonts w:ascii="Times New Roman" w:hAnsi="Times New Roman"/>
                <w:sz w:val="22"/>
                <w:szCs w:val="22"/>
                <w:lang w:val="ky-KG"/>
              </w:rPr>
            </w:pPr>
            <w:r>
              <w:rPr>
                <w:rFonts w:ascii="Times New Roman" w:hAnsi="Times New Roman"/>
                <w:sz w:val="22"/>
                <w:szCs w:val="22"/>
                <w:lang w:val="ky-KG"/>
              </w:rPr>
              <w:t>5949,9</w:t>
            </w:r>
          </w:p>
        </w:tc>
        <w:tc>
          <w:tcPr>
            <w:tcW w:w="869" w:type="pct"/>
            <w:vAlign w:val="center"/>
          </w:tcPr>
          <w:p w:rsidR="002E51C0" w:rsidRPr="000E7033" w:rsidRDefault="002E51C0" w:rsidP="00F52CE4">
            <w:pPr>
              <w:tabs>
                <w:tab w:val="left" w:pos="639"/>
              </w:tabs>
              <w:spacing w:before="20" w:after="20"/>
              <w:jc w:val="right"/>
              <w:rPr>
                <w:rFonts w:ascii="Times New Roman" w:hAnsi="Times New Roman"/>
                <w:sz w:val="22"/>
                <w:szCs w:val="22"/>
                <w:lang w:val="ky-KG"/>
              </w:rPr>
            </w:pPr>
            <w:r>
              <w:rPr>
                <w:rFonts w:ascii="Times New Roman" w:hAnsi="Times New Roman"/>
                <w:sz w:val="22"/>
                <w:szCs w:val="22"/>
                <w:lang w:val="ky-KG"/>
              </w:rPr>
              <w:t>6888,8</w:t>
            </w:r>
          </w:p>
        </w:tc>
        <w:tc>
          <w:tcPr>
            <w:tcW w:w="1886" w:type="pct"/>
            <w:vAlign w:val="center"/>
          </w:tcPr>
          <w:p w:rsidR="002E51C0" w:rsidRDefault="002E51C0" w:rsidP="007045D0">
            <w:pPr>
              <w:tabs>
                <w:tab w:val="left" w:pos="639"/>
              </w:tabs>
              <w:spacing w:before="20" w:after="20"/>
              <w:jc w:val="center"/>
              <w:rPr>
                <w:rFonts w:ascii="Times New Roman" w:hAnsi="Times New Roman"/>
                <w:sz w:val="22"/>
                <w:szCs w:val="22"/>
              </w:rPr>
            </w:pPr>
            <w:r>
              <w:rPr>
                <w:rFonts w:ascii="Times New Roman" w:hAnsi="Times New Roman"/>
                <w:sz w:val="22"/>
                <w:szCs w:val="22"/>
              </w:rPr>
              <w:t>115,8</w:t>
            </w:r>
          </w:p>
        </w:tc>
      </w:tr>
      <w:tr w:rsidR="002E51C0" w:rsidRPr="000E7033" w:rsidTr="002E51C0">
        <w:trPr>
          <w:trHeight w:val="291"/>
        </w:trPr>
        <w:tc>
          <w:tcPr>
            <w:tcW w:w="1336" w:type="pct"/>
            <w:vAlign w:val="bottom"/>
            <w:hideMark/>
          </w:tcPr>
          <w:p w:rsidR="002E51C0" w:rsidRPr="000E7033" w:rsidRDefault="002E51C0" w:rsidP="00F52CE4">
            <w:pPr>
              <w:spacing w:before="20" w:after="20"/>
              <w:ind w:left="-70" w:right="-70"/>
              <w:rPr>
                <w:rFonts w:ascii="Times New Roman" w:hAnsi="Times New Roman"/>
                <w:snapToGrid w:val="0"/>
                <w:sz w:val="22"/>
                <w:szCs w:val="22"/>
              </w:rPr>
            </w:pPr>
            <w:r w:rsidRPr="000E7033">
              <w:rPr>
                <w:rFonts w:ascii="Times New Roman" w:hAnsi="Times New Roman"/>
                <w:sz w:val="22"/>
                <w:szCs w:val="22"/>
              </w:rPr>
              <w:t xml:space="preserve"> Электр байланышы</w:t>
            </w:r>
          </w:p>
        </w:tc>
        <w:tc>
          <w:tcPr>
            <w:tcW w:w="909" w:type="pct"/>
            <w:vAlign w:val="center"/>
          </w:tcPr>
          <w:p w:rsidR="002E51C0" w:rsidRPr="000E7033" w:rsidRDefault="002E51C0" w:rsidP="00F52CE4">
            <w:pPr>
              <w:spacing w:before="20" w:after="20"/>
              <w:jc w:val="right"/>
              <w:rPr>
                <w:rFonts w:ascii="Times New Roman" w:hAnsi="Times New Roman"/>
                <w:sz w:val="22"/>
                <w:szCs w:val="22"/>
                <w:lang w:val="ky-KG"/>
              </w:rPr>
            </w:pPr>
            <w:r>
              <w:rPr>
                <w:rFonts w:ascii="Times New Roman" w:hAnsi="Times New Roman"/>
                <w:sz w:val="22"/>
                <w:szCs w:val="22"/>
                <w:lang w:val="ky-KG"/>
              </w:rPr>
              <w:t>210645,4</w:t>
            </w:r>
          </w:p>
        </w:tc>
        <w:tc>
          <w:tcPr>
            <w:tcW w:w="869" w:type="pct"/>
            <w:vAlign w:val="center"/>
          </w:tcPr>
          <w:p w:rsidR="002E51C0" w:rsidRPr="000E7033" w:rsidRDefault="002E51C0" w:rsidP="00F52CE4">
            <w:pPr>
              <w:spacing w:before="20" w:after="20"/>
              <w:jc w:val="right"/>
              <w:rPr>
                <w:rFonts w:ascii="Times New Roman" w:hAnsi="Times New Roman"/>
                <w:sz w:val="22"/>
                <w:szCs w:val="22"/>
                <w:lang w:val="ky-KG"/>
              </w:rPr>
            </w:pPr>
            <w:r>
              <w:rPr>
                <w:rFonts w:ascii="Times New Roman" w:hAnsi="Times New Roman"/>
                <w:sz w:val="22"/>
                <w:szCs w:val="22"/>
                <w:lang w:val="ky-KG"/>
              </w:rPr>
              <w:t>241838,9</w:t>
            </w:r>
          </w:p>
        </w:tc>
        <w:tc>
          <w:tcPr>
            <w:tcW w:w="1886" w:type="pct"/>
            <w:vAlign w:val="center"/>
          </w:tcPr>
          <w:p w:rsidR="002E51C0" w:rsidRDefault="002E51C0" w:rsidP="007045D0">
            <w:pPr>
              <w:tabs>
                <w:tab w:val="left" w:pos="639"/>
              </w:tabs>
              <w:spacing w:before="20" w:after="20"/>
              <w:jc w:val="center"/>
              <w:rPr>
                <w:rFonts w:ascii="Times New Roman" w:hAnsi="Times New Roman"/>
                <w:sz w:val="22"/>
                <w:szCs w:val="22"/>
              </w:rPr>
            </w:pPr>
            <w:r>
              <w:rPr>
                <w:rFonts w:ascii="Times New Roman" w:hAnsi="Times New Roman"/>
                <w:sz w:val="22"/>
                <w:szCs w:val="22"/>
              </w:rPr>
              <w:t>114,8</w:t>
            </w:r>
          </w:p>
        </w:tc>
      </w:tr>
    </w:tbl>
    <w:p w:rsidR="00752B04" w:rsidRPr="00755B63" w:rsidRDefault="00752B04" w:rsidP="00752B04">
      <w:pPr>
        <w:shd w:val="clear" w:color="auto" w:fill="FFFFFF"/>
        <w:spacing w:before="120" w:after="120"/>
        <w:ind w:firstLine="709"/>
        <w:jc w:val="both"/>
        <w:rPr>
          <w:rFonts w:ascii="Times New Roman" w:hAnsi="Times New Roman"/>
          <w:sz w:val="28"/>
          <w:szCs w:val="28"/>
          <w:lang w:val="ky-KG"/>
        </w:rPr>
      </w:pPr>
      <w:r w:rsidRPr="00F12017">
        <w:rPr>
          <w:rFonts w:ascii="Times New Roman" w:hAnsi="Times New Roman"/>
          <w:b/>
          <w:sz w:val="28"/>
          <w:szCs w:val="28"/>
          <w:lang w:val="ky-KG"/>
        </w:rPr>
        <w:t>Кызмат көрсөтүү рыногу.</w:t>
      </w:r>
      <w:r w:rsidRPr="00F12017">
        <w:rPr>
          <w:rFonts w:ascii="Times New Roman" w:hAnsi="Times New Roman"/>
          <w:sz w:val="28"/>
          <w:szCs w:val="28"/>
          <w:lang w:val="ky-KG"/>
        </w:rPr>
        <w:t xml:space="preserve"> Чарба жүргүзүүчү субъекттер (юридикалык жана жеке жактар) тарабынан көрсөтүлгөн рыноктук кызмат көрсөтүүлөрдүн көлөмү 202</w:t>
      </w:r>
      <w:r>
        <w:rPr>
          <w:rFonts w:ascii="Times New Roman" w:hAnsi="Times New Roman"/>
          <w:sz w:val="28"/>
          <w:szCs w:val="28"/>
          <w:lang w:val="ky-KG"/>
        </w:rPr>
        <w:t>5-</w:t>
      </w:r>
      <w:r w:rsidRPr="00F12017">
        <w:rPr>
          <w:rFonts w:ascii="Times New Roman" w:hAnsi="Times New Roman"/>
          <w:sz w:val="28"/>
          <w:szCs w:val="28"/>
          <w:lang w:val="ky-KG"/>
        </w:rPr>
        <w:t xml:space="preserve">ж. </w:t>
      </w:r>
      <w:r>
        <w:rPr>
          <w:rFonts w:ascii="Times New Roman" w:hAnsi="Times New Roman"/>
          <w:sz w:val="28"/>
          <w:szCs w:val="28"/>
          <w:lang w:val="ky-KG"/>
        </w:rPr>
        <w:t>я</w:t>
      </w:r>
      <w:r w:rsidRPr="00F12017">
        <w:rPr>
          <w:rFonts w:ascii="Times New Roman" w:hAnsi="Times New Roman"/>
          <w:sz w:val="28"/>
          <w:szCs w:val="28"/>
          <w:lang w:val="ky-KG"/>
        </w:rPr>
        <w:t>нвар</w:t>
      </w:r>
      <w:r>
        <w:rPr>
          <w:rFonts w:ascii="Times New Roman" w:hAnsi="Times New Roman"/>
          <w:sz w:val="28"/>
          <w:szCs w:val="28"/>
          <w:lang w:val="ky-KG"/>
        </w:rPr>
        <w:t>ына</w:t>
      </w:r>
      <w:r w:rsidRPr="00F12017">
        <w:rPr>
          <w:rFonts w:ascii="Times New Roman" w:hAnsi="Times New Roman"/>
          <w:sz w:val="28"/>
          <w:szCs w:val="28"/>
          <w:lang w:val="ky-KG"/>
        </w:rPr>
        <w:t xml:space="preserve"> алдын-ала баалоо боюнча </w:t>
      </w:r>
      <w:r w:rsidRPr="00DF6FA8">
        <w:rPr>
          <w:rFonts w:ascii="Times New Roman" w:hAnsi="Times New Roman"/>
          <w:sz w:val="28"/>
          <w:szCs w:val="28"/>
          <w:lang w:val="ky-KG"/>
        </w:rPr>
        <w:t xml:space="preserve">7 165,5 </w:t>
      </w:r>
      <w:r w:rsidRPr="00755B63">
        <w:rPr>
          <w:rFonts w:ascii="Times New Roman" w:hAnsi="Times New Roman"/>
          <w:sz w:val="28"/>
          <w:szCs w:val="28"/>
          <w:lang w:val="ky-KG"/>
        </w:rPr>
        <w:t>млн. сомду түздү жана 202</w:t>
      </w:r>
      <w:r>
        <w:rPr>
          <w:rFonts w:ascii="Times New Roman" w:hAnsi="Times New Roman"/>
          <w:sz w:val="28"/>
          <w:szCs w:val="28"/>
          <w:lang w:val="ky-KG"/>
        </w:rPr>
        <w:t>4</w:t>
      </w:r>
      <w:r w:rsidRPr="00755B63">
        <w:rPr>
          <w:rFonts w:ascii="Times New Roman" w:hAnsi="Times New Roman"/>
          <w:sz w:val="28"/>
          <w:szCs w:val="28"/>
          <w:lang w:val="ky-KG"/>
        </w:rPr>
        <w:t>-ж. январ</w:t>
      </w:r>
      <w:r>
        <w:rPr>
          <w:rFonts w:ascii="Times New Roman" w:hAnsi="Times New Roman"/>
          <w:sz w:val="28"/>
          <w:szCs w:val="28"/>
          <w:lang w:val="ky-KG"/>
        </w:rPr>
        <w:t>ына</w:t>
      </w:r>
      <w:r w:rsidRPr="00755B63">
        <w:rPr>
          <w:rFonts w:ascii="Times New Roman" w:hAnsi="Times New Roman"/>
          <w:sz w:val="28"/>
          <w:szCs w:val="28"/>
          <w:lang w:val="ky-KG"/>
        </w:rPr>
        <w:t xml:space="preserve"> салыштырганда  </w:t>
      </w:r>
      <w:r w:rsidRPr="00DF6FA8">
        <w:rPr>
          <w:rFonts w:ascii="Times New Roman" w:hAnsi="Times New Roman"/>
          <w:sz w:val="28"/>
          <w:szCs w:val="28"/>
          <w:lang w:val="ky-KG"/>
        </w:rPr>
        <w:t>24</w:t>
      </w:r>
      <w:r w:rsidRPr="009208E7">
        <w:rPr>
          <w:rFonts w:ascii="Times New Roman" w:hAnsi="Times New Roman"/>
          <w:color w:val="FF0000"/>
          <w:sz w:val="28"/>
          <w:szCs w:val="28"/>
          <w:lang w:val="ky-KG"/>
        </w:rPr>
        <w:t xml:space="preserve"> </w:t>
      </w:r>
      <w:r w:rsidRPr="00755B63">
        <w:rPr>
          <w:rFonts w:ascii="Times New Roman" w:hAnsi="Times New Roman"/>
          <w:sz w:val="28"/>
          <w:szCs w:val="28"/>
          <w:lang w:val="ky-KG"/>
        </w:rPr>
        <w:t>пайызга өстү. Рыноктук кызмат көрсөтүүлөрдүн көлөмү облустун бардык райондорунда өсүшү байкалды.</w:t>
      </w:r>
    </w:p>
    <w:p w:rsidR="00752B04" w:rsidRPr="00F12017" w:rsidRDefault="004B5CFB" w:rsidP="00752B04">
      <w:pPr>
        <w:keepNext/>
        <w:spacing w:before="120" w:after="120"/>
        <w:ind w:left="1418" w:hanging="1418"/>
        <w:outlineLvl w:val="7"/>
        <w:rPr>
          <w:rFonts w:ascii="Times New Roman" w:hAnsi="Times New Roman"/>
          <w:b/>
          <w:bCs/>
          <w:sz w:val="25"/>
          <w:szCs w:val="25"/>
          <w:lang w:val="ky-KG"/>
        </w:rPr>
      </w:pPr>
      <w:r>
        <w:rPr>
          <w:rFonts w:ascii="Times New Roman" w:hAnsi="Times New Roman"/>
          <w:b/>
          <w:bCs/>
          <w:sz w:val="25"/>
          <w:szCs w:val="25"/>
          <w:lang w:val="ky-KG"/>
        </w:rPr>
        <w:t>22</w:t>
      </w:r>
      <w:r w:rsidR="00752B04">
        <w:rPr>
          <w:rFonts w:ascii="Times New Roman" w:hAnsi="Times New Roman"/>
          <w:b/>
          <w:bCs/>
          <w:sz w:val="25"/>
          <w:szCs w:val="25"/>
          <w:lang w:val="ky-KG"/>
        </w:rPr>
        <w:t xml:space="preserve">-таблица: </w:t>
      </w:r>
      <w:r w:rsidR="00752B04" w:rsidRPr="00F12017">
        <w:rPr>
          <w:rFonts w:ascii="Times New Roman" w:hAnsi="Times New Roman"/>
          <w:b/>
          <w:bCs/>
          <w:sz w:val="25"/>
          <w:szCs w:val="25"/>
          <w:lang w:val="ky-KG"/>
        </w:rPr>
        <w:t>202</w:t>
      </w:r>
      <w:r w:rsidR="00752B04">
        <w:rPr>
          <w:rFonts w:ascii="Times New Roman" w:hAnsi="Times New Roman"/>
          <w:b/>
          <w:bCs/>
          <w:sz w:val="25"/>
          <w:szCs w:val="25"/>
          <w:lang w:val="ky-KG"/>
        </w:rPr>
        <w:t>5</w:t>
      </w:r>
      <w:r w:rsidR="00752B04" w:rsidRPr="00F12017">
        <w:rPr>
          <w:rFonts w:ascii="Times New Roman" w:hAnsi="Times New Roman"/>
          <w:b/>
          <w:bCs/>
          <w:sz w:val="25"/>
          <w:szCs w:val="25"/>
          <w:lang w:val="ky-KG"/>
        </w:rPr>
        <w:t>-жылдын январ</w:t>
      </w:r>
      <w:r w:rsidR="00752B04">
        <w:rPr>
          <w:rFonts w:ascii="Times New Roman" w:hAnsi="Times New Roman"/>
          <w:b/>
          <w:bCs/>
          <w:sz w:val="25"/>
          <w:szCs w:val="25"/>
          <w:lang w:val="ky-KG"/>
        </w:rPr>
        <w:t>ь айында</w:t>
      </w:r>
      <w:r w:rsidR="00752B04" w:rsidRPr="00F12017">
        <w:rPr>
          <w:rFonts w:ascii="Times New Roman" w:hAnsi="Times New Roman"/>
          <w:b/>
          <w:bCs/>
          <w:sz w:val="25"/>
          <w:szCs w:val="25"/>
          <w:lang w:val="ky-KG"/>
        </w:rPr>
        <w:t xml:space="preserve"> </w:t>
      </w:r>
      <w:r w:rsidR="00752B04">
        <w:rPr>
          <w:rFonts w:ascii="Times New Roman" w:hAnsi="Times New Roman"/>
          <w:b/>
          <w:bCs/>
          <w:sz w:val="25"/>
          <w:szCs w:val="25"/>
          <w:lang w:val="ky-KG"/>
        </w:rPr>
        <w:t xml:space="preserve">экономика ишмердигинин түрлөрү </w:t>
      </w:r>
      <w:r w:rsidR="00752B04" w:rsidRPr="00F12017">
        <w:rPr>
          <w:rFonts w:ascii="Times New Roman" w:hAnsi="Times New Roman"/>
          <w:b/>
          <w:bCs/>
          <w:sz w:val="25"/>
          <w:szCs w:val="25"/>
          <w:lang w:val="ky-KG"/>
        </w:rPr>
        <w:t>боюнча рыноктук кызмат көрсөтүүлөрдүн көлөмү</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862"/>
        <w:gridCol w:w="1240"/>
        <w:gridCol w:w="961"/>
        <w:gridCol w:w="134"/>
        <w:gridCol w:w="1060"/>
        <w:gridCol w:w="34"/>
        <w:gridCol w:w="972"/>
        <w:gridCol w:w="123"/>
        <w:gridCol w:w="98"/>
        <w:gridCol w:w="997"/>
        <w:gridCol w:w="54"/>
        <w:gridCol w:w="1036"/>
      </w:tblGrid>
      <w:tr w:rsidR="00752B04" w:rsidRPr="00F12017" w:rsidTr="00752B04">
        <w:trPr>
          <w:cantSplit/>
          <w:trHeight w:val="244"/>
          <w:tblHeader/>
        </w:trPr>
        <w:tc>
          <w:tcPr>
            <w:tcW w:w="1495" w:type="pct"/>
            <w:vMerge w:val="restart"/>
            <w:tcBorders>
              <w:top w:val="single" w:sz="12" w:space="0" w:color="auto"/>
              <w:left w:val="nil"/>
              <w:bottom w:val="single" w:sz="8" w:space="0" w:color="auto"/>
              <w:right w:val="nil"/>
            </w:tcBorders>
          </w:tcPr>
          <w:p w:rsidR="00752B04" w:rsidRPr="009D115B" w:rsidRDefault="00752B04" w:rsidP="00752B04">
            <w:pPr>
              <w:spacing w:after="120"/>
              <w:jc w:val="both"/>
              <w:rPr>
                <w:rFonts w:ascii="Times New Roman" w:hAnsi="Times New Roman"/>
                <w:b/>
                <w:sz w:val="22"/>
                <w:szCs w:val="22"/>
                <w:lang w:val="ky-KG"/>
              </w:rPr>
            </w:pPr>
          </w:p>
        </w:tc>
        <w:tc>
          <w:tcPr>
            <w:tcW w:w="1150" w:type="pct"/>
            <w:gridSpan w:val="2"/>
            <w:tcBorders>
              <w:top w:val="single" w:sz="12" w:space="0" w:color="auto"/>
              <w:left w:val="nil"/>
              <w:bottom w:val="single" w:sz="8" w:space="0" w:color="auto"/>
              <w:right w:val="nil"/>
            </w:tcBorders>
          </w:tcPr>
          <w:p w:rsidR="00752B04" w:rsidRPr="009D115B" w:rsidRDefault="00752B04" w:rsidP="00752B04">
            <w:pPr>
              <w:jc w:val="center"/>
              <w:rPr>
                <w:rFonts w:ascii="Times New Roman" w:hAnsi="Times New Roman"/>
                <w:b/>
                <w:sz w:val="22"/>
                <w:szCs w:val="22"/>
                <w:lang w:val="ky-KG"/>
              </w:rPr>
            </w:pPr>
            <w:r w:rsidRPr="009D115B">
              <w:rPr>
                <w:rFonts w:ascii="Times New Roman" w:hAnsi="Times New Roman"/>
                <w:b/>
                <w:sz w:val="22"/>
                <w:szCs w:val="22"/>
                <w:lang w:val="ky-KG"/>
              </w:rPr>
              <w:t>Млн. сом</w:t>
            </w:r>
          </w:p>
        </w:tc>
        <w:tc>
          <w:tcPr>
            <w:tcW w:w="1265" w:type="pct"/>
            <w:gridSpan w:val="6"/>
            <w:tcBorders>
              <w:top w:val="single" w:sz="12" w:space="0" w:color="auto"/>
              <w:left w:val="nil"/>
              <w:bottom w:val="single" w:sz="8" w:space="0" w:color="auto"/>
              <w:right w:val="nil"/>
            </w:tcBorders>
          </w:tcPr>
          <w:p w:rsidR="00752B04" w:rsidRPr="009D115B" w:rsidRDefault="00752B04" w:rsidP="00752B04">
            <w:pPr>
              <w:jc w:val="center"/>
              <w:rPr>
                <w:rFonts w:ascii="Times New Roman" w:hAnsi="Times New Roman"/>
                <w:b/>
                <w:sz w:val="22"/>
                <w:szCs w:val="22"/>
                <w:lang w:val="ky-KG"/>
              </w:rPr>
            </w:pPr>
            <w:r w:rsidRPr="009D115B">
              <w:rPr>
                <w:rFonts w:ascii="Times New Roman" w:hAnsi="Times New Roman"/>
                <w:b/>
                <w:sz w:val="22"/>
                <w:szCs w:val="22"/>
                <w:lang w:val="ky-KG"/>
              </w:rPr>
              <w:t>Мурунку жылдын</w:t>
            </w:r>
            <w:r w:rsidRPr="009D115B">
              <w:rPr>
                <w:rFonts w:ascii="Times New Roman" w:hAnsi="Times New Roman"/>
                <w:b/>
                <w:sz w:val="22"/>
                <w:szCs w:val="22"/>
                <w:lang w:val="ky-KG"/>
              </w:rPr>
              <w:br/>
              <w:t xml:space="preserve">тийиштүү мезгилине карата </w:t>
            </w:r>
          </w:p>
        </w:tc>
        <w:tc>
          <w:tcPr>
            <w:tcW w:w="1090" w:type="pct"/>
            <w:gridSpan w:val="3"/>
            <w:tcBorders>
              <w:top w:val="single" w:sz="12" w:space="0" w:color="auto"/>
              <w:left w:val="nil"/>
              <w:bottom w:val="single" w:sz="8" w:space="0" w:color="auto"/>
              <w:right w:val="nil"/>
            </w:tcBorders>
          </w:tcPr>
          <w:p w:rsidR="00752B04" w:rsidRPr="009D115B" w:rsidRDefault="00752B04" w:rsidP="00752B04">
            <w:pPr>
              <w:jc w:val="center"/>
              <w:rPr>
                <w:rFonts w:ascii="Times New Roman" w:hAnsi="Times New Roman"/>
                <w:b/>
                <w:sz w:val="22"/>
                <w:szCs w:val="22"/>
                <w:lang w:val="ky-KG"/>
              </w:rPr>
            </w:pPr>
            <w:r w:rsidRPr="009D115B">
              <w:rPr>
                <w:rFonts w:ascii="Times New Roman" w:hAnsi="Times New Roman"/>
                <w:b/>
                <w:sz w:val="22"/>
                <w:szCs w:val="22"/>
                <w:lang w:val="ky-KG"/>
              </w:rPr>
              <w:t>Жыйынтыкка карата</w:t>
            </w:r>
          </w:p>
        </w:tc>
      </w:tr>
      <w:tr w:rsidR="00752B04" w:rsidRPr="00F12017" w:rsidTr="00752B04">
        <w:trPr>
          <w:cantSplit/>
          <w:trHeight w:val="244"/>
          <w:tblHeader/>
        </w:trPr>
        <w:tc>
          <w:tcPr>
            <w:tcW w:w="1495" w:type="pct"/>
            <w:vMerge/>
            <w:tcBorders>
              <w:top w:val="single" w:sz="8" w:space="0" w:color="auto"/>
              <w:left w:val="nil"/>
              <w:bottom w:val="single" w:sz="4" w:space="0" w:color="auto"/>
              <w:right w:val="nil"/>
            </w:tcBorders>
            <w:vAlign w:val="center"/>
          </w:tcPr>
          <w:p w:rsidR="00752B04" w:rsidRPr="009D115B" w:rsidRDefault="00752B04" w:rsidP="00752B04">
            <w:pPr>
              <w:rPr>
                <w:rFonts w:ascii="Times New Roman" w:hAnsi="Times New Roman"/>
                <w:b/>
                <w:sz w:val="22"/>
                <w:szCs w:val="22"/>
                <w:lang w:val="ky-KG"/>
              </w:rPr>
            </w:pPr>
          </w:p>
        </w:tc>
        <w:tc>
          <w:tcPr>
            <w:tcW w:w="648" w:type="pct"/>
            <w:vMerge w:val="restart"/>
            <w:tcBorders>
              <w:top w:val="single" w:sz="8" w:space="0" w:color="auto"/>
              <w:left w:val="nil"/>
              <w:bottom w:val="single" w:sz="12" w:space="0" w:color="auto"/>
              <w:right w:val="nil"/>
            </w:tcBorders>
          </w:tcPr>
          <w:p w:rsidR="00752B04" w:rsidRPr="009D115B" w:rsidRDefault="00752B04" w:rsidP="00752B04">
            <w:pPr>
              <w:jc w:val="center"/>
              <w:rPr>
                <w:rFonts w:ascii="Times New Roman" w:hAnsi="Times New Roman"/>
                <w:b/>
                <w:sz w:val="22"/>
                <w:szCs w:val="22"/>
                <w:lang w:val="ky-KG"/>
              </w:rPr>
            </w:pPr>
            <w:r w:rsidRPr="009D115B">
              <w:rPr>
                <w:rFonts w:ascii="Times New Roman" w:hAnsi="Times New Roman"/>
                <w:b/>
                <w:sz w:val="22"/>
                <w:szCs w:val="22"/>
                <w:lang w:val="ky-KG"/>
              </w:rPr>
              <w:t>бардыгы</w:t>
            </w:r>
          </w:p>
        </w:tc>
        <w:tc>
          <w:tcPr>
            <w:tcW w:w="502" w:type="pct"/>
            <w:vMerge w:val="restart"/>
            <w:tcBorders>
              <w:top w:val="single" w:sz="8" w:space="0" w:color="auto"/>
              <w:left w:val="nil"/>
              <w:bottom w:val="single" w:sz="12" w:space="0" w:color="auto"/>
              <w:right w:val="nil"/>
            </w:tcBorders>
          </w:tcPr>
          <w:p w:rsidR="00752B04" w:rsidRPr="009D115B" w:rsidRDefault="00752B04" w:rsidP="00752B04">
            <w:pPr>
              <w:ind w:left="-108" w:right="-108"/>
              <w:jc w:val="center"/>
              <w:rPr>
                <w:rFonts w:ascii="Times New Roman" w:hAnsi="Times New Roman"/>
                <w:b/>
                <w:sz w:val="22"/>
                <w:szCs w:val="22"/>
                <w:lang w:val="ky-KG"/>
              </w:rPr>
            </w:pPr>
            <w:r w:rsidRPr="009D115B">
              <w:rPr>
                <w:rFonts w:ascii="Times New Roman" w:hAnsi="Times New Roman"/>
                <w:b/>
                <w:sz w:val="22"/>
                <w:szCs w:val="22"/>
                <w:lang w:val="ky-KG"/>
              </w:rPr>
              <w:t>анын ичинде калкка</w:t>
            </w:r>
          </w:p>
        </w:tc>
        <w:tc>
          <w:tcPr>
            <w:tcW w:w="2355" w:type="pct"/>
            <w:gridSpan w:val="9"/>
            <w:tcBorders>
              <w:top w:val="single" w:sz="8" w:space="0" w:color="auto"/>
              <w:left w:val="nil"/>
              <w:bottom w:val="single" w:sz="8" w:space="0" w:color="auto"/>
              <w:right w:val="nil"/>
            </w:tcBorders>
          </w:tcPr>
          <w:p w:rsidR="00752B04" w:rsidRPr="009D115B" w:rsidRDefault="00752B04" w:rsidP="00752B04">
            <w:pPr>
              <w:jc w:val="center"/>
              <w:rPr>
                <w:rFonts w:ascii="Times New Roman" w:hAnsi="Times New Roman"/>
                <w:b/>
                <w:sz w:val="22"/>
                <w:szCs w:val="22"/>
                <w:lang w:val="ky-KG"/>
              </w:rPr>
            </w:pPr>
            <w:r w:rsidRPr="009D115B">
              <w:rPr>
                <w:rFonts w:ascii="Times New Roman" w:hAnsi="Times New Roman"/>
                <w:b/>
                <w:bCs/>
                <w:sz w:val="22"/>
                <w:szCs w:val="22"/>
                <w:lang w:val="ky-KG"/>
              </w:rPr>
              <w:t>пайыз менен</w:t>
            </w:r>
          </w:p>
        </w:tc>
      </w:tr>
      <w:tr w:rsidR="00752B04" w:rsidRPr="00F12017" w:rsidTr="00752B04">
        <w:trPr>
          <w:cantSplit/>
          <w:trHeight w:val="244"/>
          <w:tblHeader/>
        </w:trPr>
        <w:tc>
          <w:tcPr>
            <w:tcW w:w="1495" w:type="pct"/>
            <w:vMerge/>
            <w:tcBorders>
              <w:top w:val="single" w:sz="4" w:space="0" w:color="auto"/>
              <w:left w:val="nil"/>
              <w:bottom w:val="single" w:sz="8" w:space="0" w:color="auto"/>
              <w:right w:val="nil"/>
            </w:tcBorders>
            <w:vAlign w:val="center"/>
          </w:tcPr>
          <w:p w:rsidR="00752B04" w:rsidRPr="009D115B" w:rsidRDefault="00752B04" w:rsidP="00752B04">
            <w:pPr>
              <w:rPr>
                <w:rFonts w:ascii="Times New Roman" w:hAnsi="Times New Roman"/>
                <w:b/>
                <w:sz w:val="22"/>
                <w:szCs w:val="22"/>
                <w:lang w:val="ky-KG"/>
              </w:rPr>
            </w:pPr>
          </w:p>
        </w:tc>
        <w:tc>
          <w:tcPr>
            <w:tcW w:w="648" w:type="pct"/>
            <w:vMerge/>
            <w:tcBorders>
              <w:top w:val="single" w:sz="12" w:space="0" w:color="auto"/>
              <w:left w:val="nil"/>
              <w:bottom w:val="single" w:sz="8" w:space="0" w:color="auto"/>
              <w:right w:val="nil"/>
            </w:tcBorders>
            <w:vAlign w:val="center"/>
          </w:tcPr>
          <w:p w:rsidR="00752B04" w:rsidRPr="009D115B" w:rsidRDefault="00752B04" w:rsidP="00752B04">
            <w:pPr>
              <w:rPr>
                <w:rFonts w:ascii="Times New Roman" w:hAnsi="Times New Roman"/>
                <w:b/>
                <w:sz w:val="22"/>
                <w:szCs w:val="22"/>
                <w:lang w:val="ky-KG"/>
              </w:rPr>
            </w:pPr>
          </w:p>
        </w:tc>
        <w:tc>
          <w:tcPr>
            <w:tcW w:w="502" w:type="pct"/>
            <w:vMerge/>
            <w:tcBorders>
              <w:top w:val="single" w:sz="8" w:space="0" w:color="auto"/>
              <w:left w:val="nil"/>
              <w:bottom w:val="single" w:sz="8" w:space="0" w:color="auto"/>
              <w:right w:val="nil"/>
            </w:tcBorders>
            <w:vAlign w:val="center"/>
          </w:tcPr>
          <w:p w:rsidR="00752B04" w:rsidRPr="009D115B" w:rsidRDefault="00752B04" w:rsidP="00752B04">
            <w:pPr>
              <w:rPr>
                <w:rFonts w:ascii="Times New Roman" w:hAnsi="Times New Roman"/>
                <w:b/>
                <w:sz w:val="22"/>
                <w:szCs w:val="22"/>
                <w:lang w:val="ky-KG"/>
              </w:rPr>
            </w:pPr>
          </w:p>
        </w:tc>
        <w:tc>
          <w:tcPr>
            <w:tcW w:w="624" w:type="pct"/>
            <w:gridSpan w:val="2"/>
            <w:tcBorders>
              <w:top w:val="single" w:sz="8" w:space="0" w:color="auto"/>
              <w:left w:val="nil"/>
              <w:bottom w:val="single" w:sz="8" w:space="0" w:color="auto"/>
              <w:right w:val="nil"/>
            </w:tcBorders>
          </w:tcPr>
          <w:p w:rsidR="00752B04" w:rsidRPr="009D115B" w:rsidRDefault="00752B04" w:rsidP="00752B04">
            <w:pPr>
              <w:jc w:val="center"/>
              <w:rPr>
                <w:rFonts w:ascii="Times New Roman" w:hAnsi="Times New Roman"/>
                <w:b/>
                <w:sz w:val="22"/>
                <w:szCs w:val="22"/>
                <w:lang w:val="ky-KG"/>
              </w:rPr>
            </w:pPr>
            <w:r w:rsidRPr="009D115B">
              <w:rPr>
                <w:rFonts w:ascii="Times New Roman" w:hAnsi="Times New Roman"/>
                <w:b/>
                <w:sz w:val="22"/>
                <w:szCs w:val="22"/>
                <w:lang w:val="ky-KG"/>
              </w:rPr>
              <w:t>бардыгы</w:t>
            </w:r>
          </w:p>
        </w:tc>
        <w:tc>
          <w:tcPr>
            <w:tcW w:w="526" w:type="pct"/>
            <w:gridSpan w:val="2"/>
            <w:tcBorders>
              <w:top w:val="single" w:sz="8" w:space="0" w:color="auto"/>
              <w:left w:val="nil"/>
              <w:bottom w:val="single" w:sz="8" w:space="0" w:color="auto"/>
              <w:right w:val="nil"/>
            </w:tcBorders>
          </w:tcPr>
          <w:p w:rsidR="00752B04" w:rsidRPr="009D115B" w:rsidRDefault="00752B04" w:rsidP="00752B04">
            <w:pPr>
              <w:ind w:left="-108" w:right="-108"/>
              <w:jc w:val="center"/>
              <w:rPr>
                <w:rFonts w:ascii="Times New Roman" w:hAnsi="Times New Roman"/>
                <w:b/>
                <w:sz w:val="22"/>
                <w:szCs w:val="22"/>
              </w:rPr>
            </w:pPr>
            <w:r w:rsidRPr="009D115B">
              <w:rPr>
                <w:rFonts w:ascii="Times New Roman" w:hAnsi="Times New Roman"/>
                <w:b/>
                <w:sz w:val="22"/>
                <w:szCs w:val="22"/>
                <w:lang w:val="ky-KG"/>
              </w:rPr>
              <w:t xml:space="preserve">анын </w:t>
            </w:r>
            <w:r w:rsidRPr="009D115B">
              <w:rPr>
                <w:rFonts w:ascii="Times New Roman" w:hAnsi="Times New Roman"/>
                <w:b/>
                <w:sz w:val="22"/>
                <w:szCs w:val="22"/>
              </w:rPr>
              <w:t>ичинде калкка</w:t>
            </w:r>
          </w:p>
        </w:tc>
        <w:tc>
          <w:tcPr>
            <w:tcW w:w="664" w:type="pct"/>
            <w:gridSpan w:val="4"/>
            <w:tcBorders>
              <w:top w:val="single" w:sz="8" w:space="0" w:color="auto"/>
              <w:left w:val="nil"/>
              <w:bottom w:val="single" w:sz="8" w:space="0" w:color="auto"/>
              <w:right w:val="nil"/>
            </w:tcBorders>
          </w:tcPr>
          <w:p w:rsidR="00752B04" w:rsidRPr="009D115B" w:rsidRDefault="00752B04" w:rsidP="00752B04">
            <w:pPr>
              <w:jc w:val="center"/>
              <w:rPr>
                <w:rFonts w:ascii="Times New Roman" w:hAnsi="Times New Roman"/>
                <w:b/>
                <w:sz w:val="22"/>
                <w:szCs w:val="22"/>
              </w:rPr>
            </w:pPr>
            <w:r w:rsidRPr="009D115B">
              <w:rPr>
                <w:rFonts w:ascii="Times New Roman" w:hAnsi="Times New Roman"/>
                <w:b/>
                <w:sz w:val="22"/>
                <w:szCs w:val="22"/>
              </w:rPr>
              <w:t>бардыгы</w:t>
            </w:r>
          </w:p>
        </w:tc>
        <w:tc>
          <w:tcPr>
            <w:tcW w:w="541" w:type="pct"/>
            <w:tcBorders>
              <w:top w:val="single" w:sz="8" w:space="0" w:color="auto"/>
              <w:left w:val="nil"/>
              <w:bottom w:val="single" w:sz="8" w:space="0" w:color="auto"/>
              <w:right w:val="nil"/>
            </w:tcBorders>
          </w:tcPr>
          <w:p w:rsidR="00752B04" w:rsidRPr="009D115B" w:rsidRDefault="00752B04" w:rsidP="00752B04">
            <w:pPr>
              <w:ind w:left="-108" w:right="-108"/>
              <w:jc w:val="center"/>
              <w:rPr>
                <w:rFonts w:ascii="Times New Roman" w:hAnsi="Times New Roman"/>
                <w:b/>
                <w:sz w:val="22"/>
                <w:szCs w:val="22"/>
              </w:rPr>
            </w:pPr>
            <w:r w:rsidRPr="009D115B">
              <w:rPr>
                <w:rFonts w:ascii="Times New Roman" w:hAnsi="Times New Roman"/>
                <w:b/>
                <w:sz w:val="22"/>
                <w:szCs w:val="22"/>
              </w:rPr>
              <w:t>анын ичинде калкка</w:t>
            </w:r>
          </w:p>
        </w:tc>
      </w:tr>
      <w:tr w:rsidR="00752B04" w:rsidRPr="00864015" w:rsidTr="00752B04">
        <w:trPr>
          <w:trHeight w:val="244"/>
        </w:trPr>
        <w:tc>
          <w:tcPr>
            <w:tcW w:w="1495" w:type="pct"/>
            <w:tcBorders>
              <w:top w:val="single" w:sz="8" w:space="0" w:color="auto"/>
              <w:left w:val="nil"/>
              <w:bottom w:val="nil"/>
              <w:right w:val="nil"/>
            </w:tcBorders>
            <w:vAlign w:val="bottom"/>
          </w:tcPr>
          <w:p w:rsidR="00752B04" w:rsidRPr="009D115B" w:rsidRDefault="00752B04" w:rsidP="00752B04">
            <w:pPr>
              <w:spacing w:before="20"/>
              <w:rPr>
                <w:rFonts w:ascii="Times New Roman" w:hAnsi="Times New Roman"/>
                <w:b/>
                <w:sz w:val="22"/>
                <w:szCs w:val="22"/>
              </w:rPr>
            </w:pPr>
            <w:r w:rsidRPr="009D115B">
              <w:rPr>
                <w:rFonts w:ascii="Times New Roman" w:hAnsi="Times New Roman"/>
                <w:b/>
                <w:sz w:val="22"/>
                <w:szCs w:val="22"/>
              </w:rPr>
              <w:t>Бардыгы</w:t>
            </w:r>
          </w:p>
        </w:tc>
        <w:tc>
          <w:tcPr>
            <w:tcW w:w="648" w:type="pct"/>
            <w:tcBorders>
              <w:top w:val="single" w:sz="8" w:space="0" w:color="auto"/>
              <w:left w:val="nil"/>
              <w:bottom w:val="nil"/>
              <w:right w:val="nil"/>
            </w:tcBorders>
            <w:vAlign w:val="bottom"/>
          </w:tcPr>
          <w:p w:rsidR="00752B04" w:rsidRPr="009208E7" w:rsidRDefault="00752B04" w:rsidP="00752B04">
            <w:pPr>
              <w:spacing w:before="20"/>
              <w:jc w:val="right"/>
              <w:rPr>
                <w:rFonts w:ascii="Times New Roman" w:hAnsi="Times New Roman"/>
                <w:b/>
                <w:color w:val="FF0000"/>
                <w:sz w:val="22"/>
                <w:szCs w:val="22"/>
                <w:lang w:val="ky-KG"/>
              </w:rPr>
            </w:pPr>
            <w:r w:rsidRPr="009B3B3D">
              <w:rPr>
                <w:rFonts w:ascii="Times New Roman" w:hAnsi="Times New Roman"/>
                <w:b/>
                <w:color w:val="000000" w:themeColor="text1"/>
                <w:sz w:val="22"/>
                <w:szCs w:val="22"/>
                <w:lang w:val="ky-KG"/>
              </w:rPr>
              <w:t>7 165</w:t>
            </w:r>
            <w:r w:rsidRPr="009B3B3D">
              <w:rPr>
                <w:rFonts w:ascii="Times New Roman" w:hAnsi="Times New Roman"/>
                <w:b/>
                <w:color w:val="000000" w:themeColor="text1"/>
                <w:sz w:val="22"/>
                <w:szCs w:val="22"/>
              </w:rPr>
              <w:t>,</w:t>
            </w:r>
            <w:r w:rsidRPr="009B3B3D">
              <w:rPr>
                <w:rFonts w:ascii="Times New Roman" w:hAnsi="Times New Roman"/>
                <w:b/>
                <w:color w:val="000000" w:themeColor="text1"/>
                <w:sz w:val="22"/>
                <w:szCs w:val="22"/>
                <w:lang w:val="ky-KG"/>
              </w:rPr>
              <w:t> 5</w:t>
            </w:r>
          </w:p>
        </w:tc>
        <w:tc>
          <w:tcPr>
            <w:tcW w:w="572" w:type="pct"/>
            <w:gridSpan w:val="2"/>
            <w:tcBorders>
              <w:top w:val="single" w:sz="8" w:space="0" w:color="auto"/>
              <w:left w:val="nil"/>
              <w:bottom w:val="nil"/>
              <w:right w:val="nil"/>
            </w:tcBorders>
            <w:vAlign w:val="bottom"/>
          </w:tcPr>
          <w:p w:rsidR="00752B04" w:rsidRPr="009208E7" w:rsidRDefault="00752B04" w:rsidP="00752B04">
            <w:pPr>
              <w:spacing w:before="20"/>
              <w:jc w:val="right"/>
              <w:rPr>
                <w:rFonts w:ascii="Times New Roman" w:hAnsi="Times New Roman"/>
                <w:b/>
                <w:color w:val="FF0000"/>
                <w:sz w:val="22"/>
                <w:szCs w:val="22"/>
                <w:lang w:val="ky-KG"/>
              </w:rPr>
            </w:pPr>
            <w:r w:rsidRPr="009B3B3D">
              <w:rPr>
                <w:rFonts w:ascii="Times New Roman" w:hAnsi="Times New Roman"/>
                <w:b/>
                <w:color w:val="000000" w:themeColor="text1"/>
                <w:sz w:val="22"/>
                <w:szCs w:val="22"/>
                <w:lang w:val="ky-KG"/>
              </w:rPr>
              <w:t>6 333, 5</w:t>
            </w:r>
          </w:p>
        </w:tc>
        <w:tc>
          <w:tcPr>
            <w:tcW w:w="572" w:type="pct"/>
            <w:gridSpan w:val="2"/>
            <w:tcBorders>
              <w:top w:val="single" w:sz="8" w:space="0" w:color="auto"/>
              <w:left w:val="nil"/>
              <w:bottom w:val="nil"/>
              <w:right w:val="nil"/>
            </w:tcBorders>
            <w:vAlign w:val="bottom"/>
          </w:tcPr>
          <w:p w:rsidR="00752B04" w:rsidRPr="009208E7" w:rsidRDefault="00752B04" w:rsidP="00752B04">
            <w:pPr>
              <w:tabs>
                <w:tab w:val="center" w:pos="522"/>
                <w:tab w:val="right" w:pos="1044"/>
              </w:tabs>
              <w:spacing w:before="20"/>
              <w:jc w:val="right"/>
              <w:rPr>
                <w:rFonts w:ascii="Times New Roman" w:hAnsi="Times New Roman"/>
                <w:b/>
                <w:color w:val="FF0000"/>
                <w:sz w:val="22"/>
                <w:szCs w:val="22"/>
                <w:lang w:val="ky-KG"/>
              </w:rPr>
            </w:pPr>
            <w:r>
              <w:rPr>
                <w:rFonts w:ascii="Times New Roman" w:hAnsi="Times New Roman"/>
                <w:b/>
                <w:color w:val="000000" w:themeColor="text1"/>
                <w:sz w:val="22"/>
                <w:szCs w:val="22"/>
                <w:lang w:val="ky-KG"/>
              </w:rPr>
              <w:t>122,5</w:t>
            </w:r>
          </w:p>
        </w:tc>
        <w:tc>
          <w:tcPr>
            <w:tcW w:w="572" w:type="pct"/>
            <w:gridSpan w:val="2"/>
            <w:tcBorders>
              <w:top w:val="single" w:sz="8" w:space="0" w:color="auto"/>
              <w:left w:val="nil"/>
              <w:bottom w:val="nil"/>
              <w:right w:val="nil"/>
            </w:tcBorders>
            <w:vAlign w:val="bottom"/>
          </w:tcPr>
          <w:p w:rsidR="00752B04" w:rsidRPr="009208E7" w:rsidRDefault="00752B04" w:rsidP="00752B04">
            <w:pPr>
              <w:spacing w:before="20"/>
              <w:jc w:val="right"/>
              <w:rPr>
                <w:rFonts w:ascii="Times New Roman" w:hAnsi="Times New Roman"/>
                <w:b/>
                <w:color w:val="FF0000"/>
                <w:sz w:val="22"/>
                <w:szCs w:val="22"/>
                <w:lang w:val="ky-KG"/>
              </w:rPr>
            </w:pPr>
            <w:r>
              <w:rPr>
                <w:rFonts w:ascii="Times New Roman" w:hAnsi="Times New Roman"/>
                <w:b/>
                <w:color w:val="000000" w:themeColor="text1"/>
                <w:sz w:val="22"/>
                <w:szCs w:val="22"/>
                <w:lang w:val="ky-KG"/>
              </w:rPr>
              <w:t>123,8</w:t>
            </w:r>
          </w:p>
        </w:tc>
        <w:tc>
          <w:tcPr>
            <w:tcW w:w="572" w:type="pct"/>
            <w:gridSpan w:val="2"/>
            <w:tcBorders>
              <w:top w:val="single" w:sz="8" w:space="0" w:color="auto"/>
              <w:left w:val="nil"/>
              <w:bottom w:val="nil"/>
              <w:right w:val="nil"/>
            </w:tcBorders>
            <w:vAlign w:val="bottom"/>
          </w:tcPr>
          <w:p w:rsidR="00752B04" w:rsidRPr="009208E7" w:rsidRDefault="00752B04" w:rsidP="00752B04">
            <w:pPr>
              <w:spacing w:before="20"/>
              <w:jc w:val="right"/>
              <w:rPr>
                <w:rFonts w:ascii="Times New Roman" w:hAnsi="Times New Roman"/>
                <w:b/>
                <w:color w:val="FF0000"/>
                <w:sz w:val="22"/>
                <w:szCs w:val="22"/>
              </w:rPr>
            </w:pPr>
            <w:r w:rsidRPr="009B3B3D">
              <w:rPr>
                <w:rFonts w:ascii="Times New Roman" w:hAnsi="Times New Roman"/>
                <w:b/>
                <w:color w:val="000000" w:themeColor="text1"/>
                <w:sz w:val="22"/>
                <w:szCs w:val="22"/>
              </w:rPr>
              <w:t>100,0</w:t>
            </w:r>
          </w:p>
        </w:tc>
        <w:tc>
          <w:tcPr>
            <w:tcW w:w="569" w:type="pct"/>
            <w:gridSpan w:val="2"/>
            <w:tcBorders>
              <w:top w:val="single" w:sz="8" w:space="0" w:color="auto"/>
              <w:left w:val="nil"/>
              <w:bottom w:val="nil"/>
              <w:right w:val="nil"/>
            </w:tcBorders>
            <w:vAlign w:val="bottom"/>
          </w:tcPr>
          <w:p w:rsidR="00752B04" w:rsidRPr="009208E7" w:rsidRDefault="00752B04" w:rsidP="00752B04">
            <w:pPr>
              <w:spacing w:before="20"/>
              <w:jc w:val="right"/>
              <w:rPr>
                <w:rFonts w:ascii="Times New Roman" w:hAnsi="Times New Roman"/>
                <w:b/>
                <w:color w:val="FF0000"/>
                <w:sz w:val="22"/>
                <w:szCs w:val="22"/>
              </w:rPr>
            </w:pPr>
            <w:r w:rsidRPr="00F5343A">
              <w:rPr>
                <w:rFonts w:ascii="Times New Roman" w:hAnsi="Times New Roman"/>
                <w:b/>
                <w:color w:val="000000" w:themeColor="text1"/>
                <w:sz w:val="22"/>
                <w:szCs w:val="22"/>
              </w:rPr>
              <w:t>100,0</w:t>
            </w:r>
          </w:p>
        </w:tc>
      </w:tr>
      <w:tr w:rsidR="00752B04" w:rsidRPr="00202132" w:rsidTr="00752B04">
        <w:trPr>
          <w:trHeight w:val="244"/>
        </w:trPr>
        <w:tc>
          <w:tcPr>
            <w:tcW w:w="1495" w:type="pct"/>
            <w:tcBorders>
              <w:top w:val="nil"/>
              <w:left w:val="nil"/>
              <w:bottom w:val="nil"/>
              <w:right w:val="nil"/>
            </w:tcBorders>
          </w:tcPr>
          <w:p w:rsidR="00752B04" w:rsidRPr="009D115B" w:rsidRDefault="00752B04" w:rsidP="00752B04">
            <w:pPr>
              <w:spacing w:before="20"/>
              <w:rPr>
                <w:rFonts w:ascii="Times New Roman" w:hAnsi="Times New Roman"/>
                <w:sz w:val="22"/>
                <w:szCs w:val="22"/>
                <w:lang w:val="ky-KG"/>
              </w:rPr>
            </w:pPr>
            <w:r w:rsidRPr="009D115B">
              <w:rPr>
                <w:rFonts w:ascii="Times New Roman" w:hAnsi="Times New Roman"/>
                <w:sz w:val="22"/>
                <w:szCs w:val="22"/>
                <w:lang w:val="ky-KG"/>
              </w:rPr>
              <w:t>анын ичинде:</w:t>
            </w:r>
          </w:p>
          <w:p w:rsidR="00752B04" w:rsidRPr="009D115B" w:rsidRDefault="00752B04" w:rsidP="00752B04">
            <w:pPr>
              <w:spacing w:before="20"/>
              <w:rPr>
                <w:rFonts w:ascii="Times New Roman" w:hAnsi="Times New Roman"/>
                <w:sz w:val="22"/>
                <w:szCs w:val="22"/>
                <w:lang w:val="ky-KG"/>
              </w:rPr>
            </w:pPr>
            <w:r w:rsidRPr="009D115B">
              <w:rPr>
                <w:rFonts w:ascii="Times New Roman" w:hAnsi="Times New Roman"/>
                <w:sz w:val="22"/>
                <w:szCs w:val="22"/>
              </w:rPr>
              <w:t>дүӊ жана чекене соода, авто</w:t>
            </w:r>
            <w:r w:rsidRPr="009D115B">
              <w:rPr>
                <w:rFonts w:ascii="Times New Roman" w:hAnsi="Times New Roman"/>
                <w:sz w:val="22"/>
                <w:szCs w:val="22"/>
                <w:lang w:val="ky-KG"/>
              </w:rPr>
              <w:t>унааларды</w:t>
            </w:r>
            <w:r w:rsidRPr="009D115B">
              <w:rPr>
                <w:rFonts w:ascii="Times New Roman" w:hAnsi="Times New Roman"/>
                <w:sz w:val="22"/>
                <w:szCs w:val="22"/>
              </w:rPr>
              <w:t xml:space="preserve"> жана мотоциклдерди оѕдоонун</w:t>
            </w:r>
          </w:p>
        </w:tc>
        <w:tc>
          <w:tcPr>
            <w:tcW w:w="648" w:type="pct"/>
            <w:tcBorders>
              <w:top w:val="nil"/>
              <w:left w:val="nil"/>
              <w:bottom w:val="nil"/>
              <w:right w:val="nil"/>
            </w:tcBorders>
            <w:vAlign w:val="bottom"/>
          </w:tcPr>
          <w:p w:rsidR="00752B04" w:rsidRPr="009208E7" w:rsidRDefault="00752B04" w:rsidP="00752B04">
            <w:pPr>
              <w:spacing w:before="20"/>
              <w:jc w:val="right"/>
              <w:rPr>
                <w:rFonts w:ascii="Times New Roman" w:hAnsi="Times New Roman"/>
                <w:color w:val="FF0000"/>
                <w:sz w:val="22"/>
                <w:szCs w:val="22"/>
                <w:lang w:val="ky-KG"/>
              </w:rPr>
            </w:pPr>
            <w:r w:rsidRPr="009B3B3D">
              <w:rPr>
                <w:rFonts w:ascii="Times New Roman" w:hAnsi="Times New Roman"/>
                <w:color w:val="000000" w:themeColor="text1"/>
                <w:sz w:val="22"/>
                <w:szCs w:val="22"/>
                <w:lang w:val="ky-KG"/>
              </w:rPr>
              <w:t>6 536, 3</w:t>
            </w:r>
          </w:p>
        </w:tc>
        <w:tc>
          <w:tcPr>
            <w:tcW w:w="572" w:type="pct"/>
            <w:gridSpan w:val="2"/>
            <w:tcBorders>
              <w:top w:val="nil"/>
              <w:left w:val="nil"/>
              <w:bottom w:val="nil"/>
              <w:right w:val="nil"/>
            </w:tcBorders>
            <w:vAlign w:val="bottom"/>
          </w:tcPr>
          <w:p w:rsidR="00752B04" w:rsidRPr="009208E7" w:rsidRDefault="00752B04" w:rsidP="00752B04">
            <w:pPr>
              <w:spacing w:before="20"/>
              <w:jc w:val="right"/>
              <w:rPr>
                <w:rFonts w:ascii="Times New Roman" w:hAnsi="Times New Roman"/>
                <w:color w:val="FF0000"/>
                <w:sz w:val="22"/>
                <w:szCs w:val="22"/>
                <w:lang w:val="ky-KG"/>
              </w:rPr>
            </w:pPr>
            <w:r w:rsidRPr="009B3B3D">
              <w:rPr>
                <w:rFonts w:ascii="Times New Roman" w:hAnsi="Times New Roman"/>
                <w:color w:val="000000" w:themeColor="text1"/>
                <w:sz w:val="22"/>
                <w:szCs w:val="22"/>
                <w:lang w:val="ky-KG"/>
              </w:rPr>
              <w:t>5 784,2</w:t>
            </w:r>
          </w:p>
        </w:tc>
        <w:tc>
          <w:tcPr>
            <w:tcW w:w="572" w:type="pct"/>
            <w:gridSpan w:val="2"/>
            <w:tcBorders>
              <w:top w:val="nil"/>
              <w:left w:val="nil"/>
              <w:bottom w:val="nil"/>
              <w:right w:val="nil"/>
            </w:tcBorders>
            <w:vAlign w:val="bottom"/>
          </w:tcPr>
          <w:p w:rsidR="00752B04" w:rsidRPr="009208E7" w:rsidRDefault="00752B04" w:rsidP="00752B04">
            <w:pPr>
              <w:tabs>
                <w:tab w:val="center" w:pos="522"/>
                <w:tab w:val="right" w:pos="1044"/>
              </w:tabs>
              <w:spacing w:before="20"/>
              <w:jc w:val="right"/>
              <w:rPr>
                <w:rFonts w:ascii="Times New Roman" w:hAnsi="Times New Roman"/>
                <w:color w:val="FF0000"/>
                <w:sz w:val="22"/>
                <w:szCs w:val="22"/>
                <w:lang w:val="ky-KG"/>
              </w:rPr>
            </w:pPr>
            <w:r>
              <w:rPr>
                <w:rFonts w:ascii="Times New Roman" w:hAnsi="Times New Roman"/>
                <w:color w:val="000000" w:themeColor="text1"/>
                <w:sz w:val="22"/>
                <w:szCs w:val="22"/>
                <w:lang w:val="ky-KG"/>
              </w:rPr>
              <w:t>124,0</w:t>
            </w:r>
          </w:p>
        </w:tc>
        <w:tc>
          <w:tcPr>
            <w:tcW w:w="572" w:type="pct"/>
            <w:gridSpan w:val="2"/>
            <w:tcBorders>
              <w:top w:val="nil"/>
              <w:left w:val="nil"/>
              <w:bottom w:val="nil"/>
              <w:right w:val="nil"/>
            </w:tcBorders>
            <w:vAlign w:val="bottom"/>
          </w:tcPr>
          <w:p w:rsidR="00752B04" w:rsidRPr="009208E7" w:rsidRDefault="00752B04" w:rsidP="00752B04">
            <w:pPr>
              <w:spacing w:before="20"/>
              <w:jc w:val="right"/>
              <w:rPr>
                <w:rFonts w:ascii="Times New Roman" w:hAnsi="Times New Roman"/>
                <w:color w:val="FF0000"/>
                <w:sz w:val="22"/>
                <w:szCs w:val="22"/>
                <w:lang w:val="ky-KG"/>
              </w:rPr>
            </w:pPr>
            <w:r>
              <w:rPr>
                <w:rFonts w:ascii="Times New Roman" w:hAnsi="Times New Roman"/>
                <w:color w:val="000000" w:themeColor="text1"/>
                <w:sz w:val="22"/>
                <w:szCs w:val="22"/>
                <w:lang w:val="ky-KG"/>
              </w:rPr>
              <w:t>126,0</w:t>
            </w:r>
          </w:p>
        </w:tc>
        <w:tc>
          <w:tcPr>
            <w:tcW w:w="572" w:type="pct"/>
            <w:gridSpan w:val="2"/>
            <w:tcBorders>
              <w:top w:val="nil"/>
              <w:left w:val="nil"/>
              <w:bottom w:val="nil"/>
              <w:right w:val="nil"/>
            </w:tcBorders>
            <w:vAlign w:val="bottom"/>
          </w:tcPr>
          <w:p w:rsidR="00752B04" w:rsidRPr="009208E7" w:rsidRDefault="00752B04" w:rsidP="00752B04">
            <w:pPr>
              <w:spacing w:before="20"/>
              <w:jc w:val="right"/>
              <w:rPr>
                <w:rFonts w:ascii="Times New Roman" w:hAnsi="Times New Roman"/>
                <w:color w:val="FF0000"/>
                <w:sz w:val="22"/>
                <w:szCs w:val="22"/>
                <w:lang w:val="ky-KG"/>
              </w:rPr>
            </w:pPr>
            <w:r>
              <w:rPr>
                <w:rFonts w:ascii="Times New Roman" w:hAnsi="Times New Roman"/>
                <w:color w:val="000000" w:themeColor="text1"/>
                <w:sz w:val="22"/>
                <w:szCs w:val="22"/>
                <w:lang w:val="ky-KG"/>
              </w:rPr>
              <w:t>91,2</w:t>
            </w:r>
          </w:p>
        </w:tc>
        <w:tc>
          <w:tcPr>
            <w:tcW w:w="569" w:type="pct"/>
            <w:gridSpan w:val="2"/>
            <w:tcBorders>
              <w:top w:val="nil"/>
              <w:left w:val="nil"/>
              <w:bottom w:val="nil"/>
              <w:right w:val="nil"/>
            </w:tcBorders>
            <w:vAlign w:val="bottom"/>
          </w:tcPr>
          <w:p w:rsidR="00752B04" w:rsidRPr="009208E7" w:rsidRDefault="00752B04" w:rsidP="00752B04">
            <w:pPr>
              <w:spacing w:before="20"/>
              <w:jc w:val="right"/>
              <w:rPr>
                <w:rFonts w:ascii="Times New Roman" w:hAnsi="Times New Roman"/>
                <w:color w:val="FF0000"/>
                <w:sz w:val="22"/>
                <w:szCs w:val="22"/>
                <w:lang w:val="ky-KG"/>
              </w:rPr>
            </w:pPr>
            <w:r w:rsidRPr="00F5343A">
              <w:rPr>
                <w:rFonts w:ascii="Times New Roman" w:hAnsi="Times New Roman"/>
                <w:color w:val="000000" w:themeColor="text1"/>
                <w:sz w:val="22"/>
                <w:szCs w:val="22"/>
                <w:lang w:val="ky-KG"/>
              </w:rPr>
              <w:t>91,3</w:t>
            </w:r>
          </w:p>
        </w:tc>
      </w:tr>
      <w:tr w:rsidR="00752B04" w:rsidRPr="00202132" w:rsidTr="00752B04">
        <w:trPr>
          <w:trHeight w:val="244"/>
        </w:trPr>
        <w:tc>
          <w:tcPr>
            <w:tcW w:w="1495" w:type="pct"/>
            <w:tcBorders>
              <w:top w:val="nil"/>
              <w:left w:val="nil"/>
              <w:bottom w:val="nil"/>
              <w:right w:val="nil"/>
            </w:tcBorders>
            <w:vAlign w:val="center"/>
          </w:tcPr>
          <w:p w:rsidR="00752B04" w:rsidRPr="009D115B" w:rsidRDefault="00752B04" w:rsidP="00752B04">
            <w:pPr>
              <w:spacing w:before="20"/>
              <w:rPr>
                <w:rFonts w:ascii="Times New Roman" w:hAnsi="Times New Roman"/>
                <w:sz w:val="22"/>
                <w:szCs w:val="22"/>
                <w:lang w:val="ky-KG"/>
              </w:rPr>
            </w:pPr>
            <w:r w:rsidRPr="009D115B">
              <w:rPr>
                <w:rFonts w:ascii="Times New Roman" w:hAnsi="Times New Roman"/>
                <w:sz w:val="22"/>
                <w:szCs w:val="22"/>
                <w:lang w:val="ky-KG"/>
              </w:rPr>
              <w:t>транспорт ишмердиги жана жүктөрдү сактоонун</w:t>
            </w:r>
          </w:p>
        </w:tc>
        <w:tc>
          <w:tcPr>
            <w:tcW w:w="648" w:type="pct"/>
            <w:tcBorders>
              <w:top w:val="nil"/>
              <w:left w:val="nil"/>
              <w:bottom w:val="nil"/>
              <w:right w:val="nil"/>
            </w:tcBorders>
            <w:vAlign w:val="bottom"/>
          </w:tcPr>
          <w:p w:rsidR="00752B04" w:rsidRPr="009208E7" w:rsidRDefault="00752B04" w:rsidP="00752B04">
            <w:pPr>
              <w:tabs>
                <w:tab w:val="center" w:pos="522"/>
                <w:tab w:val="right" w:pos="1044"/>
              </w:tabs>
              <w:spacing w:before="20"/>
              <w:jc w:val="right"/>
              <w:rPr>
                <w:rFonts w:ascii="Times New Roman" w:hAnsi="Times New Roman"/>
                <w:color w:val="FF0000"/>
                <w:sz w:val="22"/>
                <w:szCs w:val="22"/>
                <w:lang w:val="ky-KG"/>
              </w:rPr>
            </w:pPr>
            <w:r w:rsidRPr="009B3B3D">
              <w:rPr>
                <w:rFonts w:ascii="Times New Roman" w:hAnsi="Times New Roman"/>
                <w:color w:val="000000" w:themeColor="text1"/>
                <w:sz w:val="22"/>
                <w:szCs w:val="22"/>
                <w:lang w:val="ky-KG"/>
              </w:rPr>
              <w:t>184,5</w:t>
            </w:r>
          </w:p>
        </w:tc>
        <w:tc>
          <w:tcPr>
            <w:tcW w:w="572" w:type="pct"/>
            <w:gridSpan w:val="2"/>
            <w:tcBorders>
              <w:top w:val="nil"/>
              <w:left w:val="nil"/>
              <w:bottom w:val="nil"/>
              <w:right w:val="nil"/>
            </w:tcBorders>
            <w:vAlign w:val="bottom"/>
          </w:tcPr>
          <w:p w:rsidR="00752B04" w:rsidRPr="009208E7" w:rsidRDefault="00752B04" w:rsidP="00752B04">
            <w:pPr>
              <w:spacing w:before="20"/>
              <w:jc w:val="right"/>
              <w:rPr>
                <w:rFonts w:ascii="Times New Roman" w:hAnsi="Times New Roman"/>
                <w:color w:val="FF0000"/>
                <w:sz w:val="22"/>
                <w:szCs w:val="22"/>
                <w:lang w:val="ky-KG"/>
              </w:rPr>
            </w:pPr>
            <w:r w:rsidRPr="009B3B3D">
              <w:rPr>
                <w:rFonts w:ascii="Times New Roman" w:hAnsi="Times New Roman"/>
                <w:color w:val="000000" w:themeColor="text1"/>
                <w:sz w:val="22"/>
                <w:szCs w:val="22"/>
                <w:lang w:val="ky-KG"/>
              </w:rPr>
              <w:t>166,1</w:t>
            </w:r>
          </w:p>
        </w:tc>
        <w:tc>
          <w:tcPr>
            <w:tcW w:w="572" w:type="pct"/>
            <w:gridSpan w:val="2"/>
            <w:tcBorders>
              <w:top w:val="nil"/>
              <w:left w:val="nil"/>
              <w:bottom w:val="nil"/>
              <w:right w:val="nil"/>
            </w:tcBorders>
            <w:vAlign w:val="bottom"/>
          </w:tcPr>
          <w:p w:rsidR="00752B04" w:rsidRPr="009208E7" w:rsidRDefault="00752B04" w:rsidP="00752B04">
            <w:pPr>
              <w:tabs>
                <w:tab w:val="center" w:pos="522"/>
                <w:tab w:val="right" w:pos="1044"/>
              </w:tabs>
              <w:spacing w:before="20"/>
              <w:jc w:val="right"/>
              <w:rPr>
                <w:rFonts w:ascii="Times New Roman" w:hAnsi="Times New Roman"/>
                <w:color w:val="FF0000"/>
                <w:sz w:val="22"/>
                <w:szCs w:val="22"/>
                <w:lang w:val="ky-KG"/>
              </w:rPr>
            </w:pPr>
            <w:r>
              <w:rPr>
                <w:rFonts w:ascii="Times New Roman" w:hAnsi="Times New Roman"/>
                <w:color w:val="000000" w:themeColor="text1"/>
                <w:sz w:val="22"/>
                <w:szCs w:val="22"/>
                <w:lang w:val="ky-KG"/>
              </w:rPr>
              <w:t>104,6</w:t>
            </w:r>
          </w:p>
        </w:tc>
        <w:tc>
          <w:tcPr>
            <w:tcW w:w="572" w:type="pct"/>
            <w:gridSpan w:val="2"/>
            <w:tcBorders>
              <w:top w:val="nil"/>
              <w:left w:val="nil"/>
              <w:bottom w:val="nil"/>
              <w:right w:val="nil"/>
            </w:tcBorders>
            <w:vAlign w:val="bottom"/>
          </w:tcPr>
          <w:p w:rsidR="00752B04" w:rsidRPr="009208E7" w:rsidRDefault="00752B04" w:rsidP="00752B04">
            <w:pPr>
              <w:spacing w:before="20"/>
              <w:jc w:val="right"/>
              <w:rPr>
                <w:rFonts w:ascii="Times New Roman" w:hAnsi="Times New Roman"/>
                <w:color w:val="FF0000"/>
                <w:sz w:val="22"/>
                <w:szCs w:val="22"/>
                <w:lang w:val="ky-KG"/>
              </w:rPr>
            </w:pPr>
            <w:r>
              <w:rPr>
                <w:rFonts w:ascii="Times New Roman" w:hAnsi="Times New Roman"/>
                <w:color w:val="000000" w:themeColor="text1"/>
                <w:sz w:val="22"/>
                <w:szCs w:val="22"/>
                <w:lang w:val="ky-KG"/>
              </w:rPr>
              <w:t>103,5</w:t>
            </w:r>
          </w:p>
        </w:tc>
        <w:tc>
          <w:tcPr>
            <w:tcW w:w="572" w:type="pct"/>
            <w:gridSpan w:val="2"/>
            <w:tcBorders>
              <w:top w:val="nil"/>
              <w:left w:val="nil"/>
              <w:bottom w:val="nil"/>
              <w:right w:val="nil"/>
            </w:tcBorders>
            <w:vAlign w:val="bottom"/>
          </w:tcPr>
          <w:p w:rsidR="00752B04" w:rsidRPr="009208E7" w:rsidRDefault="00752B04" w:rsidP="00752B04">
            <w:pPr>
              <w:spacing w:before="20"/>
              <w:jc w:val="right"/>
              <w:rPr>
                <w:rFonts w:ascii="Times New Roman" w:hAnsi="Times New Roman"/>
                <w:color w:val="FF0000"/>
                <w:sz w:val="22"/>
                <w:szCs w:val="22"/>
                <w:lang w:val="ky-KG"/>
              </w:rPr>
            </w:pPr>
            <w:r>
              <w:rPr>
                <w:rFonts w:ascii="Times New Roman" w:hAnsi="Times New Roman"/>
                <w:color w:val="000000" w:themeColor="text1"/>
                <w:sz w:val="22"/>
                <w:szCs w:val="22"/>
                <w:lang w:val="ky-KG"/>
              </w:rPr>
              <w:t>2,6</w:t>
            </w:r>
          </w:p>
        </w:tc>
        <w:tc>
          <w:tcPr>
            <w:tcW w:w="569" w:type="pct"/>
            <w:gridSpan w:val="2"/>
            <w:tcBorders>
              <w:top w:val="nil"/>
              <w:left w:val="nil"/>
              <w:bottom w:val="nil"/>
              <w:right w:val="nil"/>
            </w:tcBorders>
            <w:vAlign w:val="bottom"/>
          </w:tcPr>
          <w:p w:rsidR="00752B04" w:rsidRPr="009208E7" w:rsidRDefault="00752B04" w:rsidP="00752B04">
            <w:pPr>
              <w:spacing w:before="20"/>
              <w:jc w:val="right"/>
              <w:rPr>
                <w:rFonts w:ascii="Times New Roman" w:hAnsi="Times New Roman"/>
                <w:color w:val="FF0000"/>
                <w:sz w:val="22"/>
                <w:szCs w:val="22"/>
                <w:lang w:val="ky-KG"/>
              </w:rPr>
            </w:pPr>
            <w:r w:rsidRPr="00F5343A">
              <w:rPr>
                <w:rFonts w:ascii="Times New Roman" w:hAnsi="Times New Roman"/>
                <w:color w:val="000000" w:themeColor="text1"/>
                <w:sz w:val="22"/>
                <w:szCs w:val="22"/>
                <w:lang w:val="ky-KG"/>
              </w:rPr>
              <w:t>2,6</w:t>
            </w:r>
          </w:p>
        </w:tc>
      </w:tr>
      <w:tr w:rsidR="00752B04" w:rsidRPr="00202132" w:rsidTr="00752B04">
        <w:trPr>
          <w:trHeight w:val="244"/>
        </w:trPr>
        <w:tc>
          <w:tcPr>
            <w:tcW w:w="1495" w:type="pct"/>
            <w:tcBorders>
              <w:top w:val="nil"/>
              <w:left w:val="nil"/>
              <w:bottom w:val="nil"/>
              <w:right w:val="nil"/>
            </w:tcBorders>
          </w:tcPr>
          <w:p w:rsidR="00752B04" w:rsidRPr="009D115B" w:rsidRDefault="00752B04" w:rsidP="00752B04">
            <w:pPr>
              <w:spacing w:before="20"/>
              <w:rPr>
                <w:rFonts w:ascii="Times New Roman" w:hAnsi="Times New Roman"/>
                <w:sz w:val="22"/>
                <w:szCs w:val="22"/>
                <w:lang w:val="ky-KG"/>
              </w:rPr>
            </w:pPr>
            <w:r w:rsidRPr="009D115B">
              <w:rPr>
                <w:rFonts w:ascii="Times New Roman" w:hAnsi="Times New Roman"/>
                <w:sz w:val="22"/>
                <w:szCs w:val="22"/>
                <w:lang w:val="ky-KG"/>
              </w:rPr>
              <w:t xml:space="preserve">мейманканалардын </w:t>
            </w:r>
            <w:r w:rsidRPr="009D115B">
              <w:rPr>
                <w:rFonts w:ascii="Times New Roman" w:hAnsi="Times New Roman"/>
                <w:sz w:val="22"/>
                <w:szCs w:val="22"/>
                <w:lang w:val="ky-KG"/>
              </w:rPr>
              <w:br/>
              <w:t xml:space="preserve">жана ресторандардын </w:t>
            </w:r>
            <w:r w:rsidRPr="009D115B">
              <w:rPr>
                <w:rFonts w:ascii="Times New Roman" w:hAnsi="Times New Roman"/>
                <w:sz w:val="22"/>
                <w:szCs w:val="22"/>
                <w:lang w:val="ky-KG"/>
              </w:rPr>
              <w:br/>
              <w:t>ишмердигинин</w:t>
            </w:r>
          </w:p>
        </w:tc>
        <w:tc>
          <w:tcPr>
            <w:tcW w:w="648" w:type="pct"/>
            <w:tcBorders>
              <w:top w:val="nil"/>
              <w:left w:val="nil"/>
              <w:bottom w:val="nil"/>
              <w:right w:val="nil"/>
            </w:tcBorders>
            <w:vAlign w:val="bottom"/>
          </w:tcPr>
          <w:p w:rsidR="00752B04" w:rsidRPr="009208E7" w:rsidRDefault="00752B04" w:rsidP="00752B04">
            <w:pPr>
              <w:tabs>
                <w:tab w:val="center" w:pos="522"/>
                <w:tab w:val="right" w:pos="1044"/>
              </w:tabs>
              <w:spacing w:before="20"/>
              <w:jc w:val="right"/>
              <w:rPr>
                <w:rFonts w:ascii="Times New Roman" w:hAnsi="Times New Roman"/>
                <w:color w:val="FF0000"/>
                <w:sz w:val="22"/>
                <w:szCs w:val="22"/>
                <w:lang w:val="ky-KG"/>
              </w:rPr>
            </w:pPr>
            <w:r w:rsidRPr="009B3B3D">
              <w:rPr>
                <w:rFonts w:ascii="Times New Roman" w:hAnsi="Times New Roman"/>
                <w:color w:val="000000" w:themeColor="text1"/>
                <w:sz w:val="22"/>
                <w:szCs w:val="22"/>
                <w:lang w:val="ky-KG"/>
              </w:rPr>
              <w:t>115,2</w:t>
            </w:r>
          </w:p>
        </w:tc>
        <w:tc>
          <w:tcPr>
            <w:tcW w:w="572" w:type="pct"/>
            <w:gridSpan w:val="2"/>
            <w:tcBorders>
              <w:top w:val="nil"/>
              <w:left w:val="nil"/>
              <w:bottom w:val="nil"/>
              <w:right w:val="nil"/>
            </w:tcBorders>
            <w:vAlign w:val="bottom"/>
          </w:tcPr>
          <w:p w:rsidR="00752B04" w:rsidRPr="009208E7" w:rsidRDefault="00752B04" w:rsidP="00752B04">
            <w:pPr>
              <w:spacing w:before="20"/>
              <w:jc w:val="right"/>
              <w:rPr>
                <w:rFonts w:ascii="Times New Roman" w:hAnsi="Times New Roman"/>
                <w:color w:val="FF0000"/>
                <w:sz w:val="22"/>
                <w:szCs w:val="22"/>
                <w:lang w:val="ky-KG"/>
              </w:rPr>
            </w:pPr>
            <w:r w:rsidRPr="009B3B3D">
              <w:rPr>
                <w:rFonts w:ascii="Times New Roman" w:hAnsi="Times New Roman"/>
                <w:color w:val="000000" w:themeColor="text1"/>
                <w:sz w:val="22"/>
                <w:szCs w:val="22"/>
                <w:lang w:val="ky-KG"/>
              </w:rPr>
              <w:t>115,2</w:t>
            </w:r>
          </w:p>
        </w:tc>
        <w:tc>
          <w:tcPr>
            <w:tcW w:w="572" w:type="pct"/>
            <w:gridSpan w:val="2"/>
            <w:tcBorders>
              <w:top w:val="nil"/>
              <w:left w:val="nil"/>
              <w:bottom w:val="nil"/>
              <w:right w:val="nil"/>
            </w:tcBorders>
            <w:vAlign w:val="bottom"/>
          </w:tcPr>
          <w:p w:rsidR="00752B04" w:rsidRPr="009208E7" w:rsidRDefault="00752B04" w:rsidP="00752B04">
            <w:pPr>
              <w:spacing w:before="20"/>
              <w:jc w:val="right"/>
              <w:rPr>
                <w:rFonts w:ascii="Times New Roman" w:hAnsi="Times New Roman"/>
                <w:color w:val="FF0000"/>
                <w:sz w:val="22"/>
                <w:szCs w:val="22"/>
                <w:lang w:val="ky-KG"/>
              </w:rPr>
            </w:pPr>
            <w:r>
              <w:rPr>
                <w:rFonts w:ascii="Times New Roman" w:hAnsi="Times New Roman"/>
                <w:color w:val="000000" w:themeColor="text1"/>
                <w:sz w:val="22"/>
                <w:szCs w:val="22"/>
                <w:lang w:val="ky-KG"/>
              </w:rPr>
              <w:t>106,0</w:t>
            </w:r>
          </w:p>
        </w:tc>
        <w:tc>
          <w:tcPr>
            <w:tcW w:w="572" w:type="pct"/>
            <w:gridSpan w:val="2"/>
            <w:tcBorders>
              <w:top w:val="nil"/>
              <w:left w:val="nil"/>
              <w:bottom w:val="nil"/>
              <w:right w:val="nil"/>
            </w:tcBorders>
            <w:vAlign w:val="bottom"/>
          </w:tcPr>
          <w:p w:rsidR="00752B04" w:rsidRPr="009208E7" w:rsidRDefault="00752B04" w:rsidP="00752B04">
            <w:pPr>
              <w:spacing w:before="20"/>
              <w:jc w:val="right"/>
              <w:rPr>
                <w:rFonts w:ascii="Times New Roman" w:hAnsi="Times New Roman"/>
                <w:color w:val="FF0000"/>
                <w:sz w:val="22"/>
                <w:szCs w:val="22"/>
                <w:lang w:val="ky-KG"/>
              </w:rPr>
            </w:pPr>
            <w:r>
              <w:rPr>
                <w:rFonts w:ascii="Times New Roman" w:hAnsi="Times New Roman"/>
                <w:color w:val="000000" w:themeColor="text1"/>
                <w:sz w:val="22"/>
                <w:szCs w:val="22"/>
                <w:lang w:val="ky-KG"/>
              </w:rPr>
              <w:t>106,0</w:t>
            </w:r>
          </w:p>
        </w:tc>
        <w:tc>
          <w:tcPr>
            <w:tcW w:w="572" w:type="pct"/>
            <w:gridSpan w:val="2"/>
            <w:tcBorders>
              <w:top w:val="nil"/>
              <w:left w:val="nil"/>
              <w:bottom w:val="nil"/>
              <w:right w:val="nil"/>
            </w:tcBorders>
            <w:vAlign w:val="bottom"/>
          </w:tcPr>
          <w:p w:rsidR="00752B04" w:rsidRPr="009208E7" w:rsidRDefault="00752B04" w:rsidP="00752B04">
            <w:pPr>
              <w:spacing w:before="20"/>
              <w:jc w:val="right"/>
              <w:rPr>
                <w:rFonts w:ascii="Times New Roman" w:hAnsi="Times New Roman"/>
                <w:color w:val="FF0000"/>
                <w:sz w:val="22"/>
                <w:szCs w:val="22"/>
              </w:rPr>
            </w:pPr>
            <w:r>
              <w:rPr>
                <w:rFonts w:ascii="Times New Roman" w:hAnsi="Times New Roman"/>
                <w:color w:val="000000" w:themeColor="text1"/>
                <w:sz w:val="22"/>
                <w:szCs w:val="22"/>
                <w:lang w:val="ky-KG"/>
              </w:rPr>
              <w:t>1,6</w:t>
            </w:r>
          </w:p>
        </w:tc>
        <w:tc>
          <w:tcPr>
            <w:tcW w:w="569" w:type="pct"/>
            <w:gridSpan w:val="2"/>
            <w:tcBorders>
              <w:top w:val="nil"/>
              <w:left w:val="nil"/>
              <w:bottom w:val="nil"/>
              <w:right w:val="nil"/>
            </w:tcBorders>
            <w:vAlign w:val="bottom"/>
          </w:tcPr>
          <w:p w:rsidR="00752B04" w:rsidRPr="009208E7" w:rsidRDefault="00752B04" w:rsidP="00752B04">
            <w:pPr>
              <w:spacing w:before="20"/>
              <w:jc w:val="right"/>
              <w:rPr>
                <w:rFonts w:ascii="Times New Roman" w:hAnsi="Times New Roman"/>
                <w:color w:val="FF0000"/>
                <w:sz w:val="22"/>
                <w:szCs w:val="22"/>
              </w:rPr>
            </w:pPr>
            <w:r w:rsidRPr="00F5343A">
              <w:rPr>
                <w:rFonts w:ascii="Times New Roman" w:hAnsi="Times New Roman"/>
                <w:color w:val="000000" w:themeColor="text1"/>
                <w:sz w:val="22"/>
                <w:szCs w:val="22"/>
              </w:rPr>
              <w:t>1,8</w:t>
            </w:r>
          </w:p>
        </w:tc>
      </w:tr>
      <w:tr w:rsidR="00752B04" w:rsidRPr="00202132" w:rsidTr="00752B04">
        <w:trPr>
          <w:trHeight w:val="20"/>
        </w:trPr>
        <w:tc>
          <w:tcPr>
            <w:tcW w:w="1495" w:type="pct"/>
            <w:tcBorders>
              <w:top w:val="nil"/>
              <w:left w:val="nil"/>
              <w:bottom w:val="nil"/>
              <w:right w:val="nil"/>
            </w:tcBorders>
            <w:vAlign w:val="bottom"/>
          </w:tcPr>
          <w:p w:rsidR="00CB69F5" w:rsidRDefault="00CB69F5" w:rsidP="00752B04">
            <w:pPr>
              <w:spacing w:before="20"/>
              <w:rPr>
                <w:rFonts w:ascii="Times New Roman" w:hAnsi="Times New Roman"/>
                <w:sz w:val="22"/>
                <w:szCs w:val="22"/>
                <w:lang w:val="ky-KG"/>
              </w:rPr>
            </w:pPr>
          </w:p>
          <w:p w:rsidR="00752B04" w:rsidRPr="009D115B" w:rsidRDefault="00752B04" w:rsidP="00752B04">
            <w:pPr>
              <w:spacing w:before="20"/>
              <w:rPr>
                <w:rFonts w:ascii="Times New Roman" w:hAnsi="Times New Roman"/>
                <w:sz w:val="22"/>
                <w:szCs w:val="22"/>
                <w:lang w:val="ky-KG"/>
              </w:rPr>
            </w:pPr>
            <w:r w:rsidRPr="009D115B">
              <w:rPr>
                <w:rFonts w:ascii="Times New Roman" w:hAnsi="Times New Roman"/>
                <w:sz w:val="22"/>
                <w:szCs w:val="22"/>
                <w:lang w:val="ky-KG"/>
              </w:rPr>
              <w:lastRenderedPageBreak/>
              <w:t>маалымат жана</w:t>
            </w:r>
            <w:r w:rsidRPr="009D115B">
              <w:rPr>
                <w:rFonts w:ascii="Times New Roman" w:hAnsi="Times New Roman"/>
                <w:sz w:val="22"/>
                <w:szCs w:val="22"/>
                <w:lang w:val="ky-KG"/>
              </w:rPr>
              <w:br/>
              <w:t>байланыштын</w:t>
            </w:r>
          </w:p>
        </w:tc>
        <w:tc>
          <w:tcPr>
            <w:tcW w:w="648" w:type="pct"/>
            <w:tcBorders>
              <w:top w:val="nil"/>
              <w:left w:val="nil"/>
              <w:bottom w:val="nil"/>
              <w:right w:val="nil"/>
            </w:tcBorders>
            <w:vAlign w:val="bottom"/>
          </w:tcPr>
          <w:p w:rsidR="00CB69F5" w:rsidRDefault="00CB69F5" w:rsidP="00752B04">
            <w:pPr>
              <w:spacing w:before="20"/>
              <w:jc w:val="right"/>
              <w:rPr>
                <w:rFonts w:ascii="Times New Roman" w:hAnsi="Times New Roman"/>
                <w:color w:val="000000" w:themeColor="text1"/>
                <w:sz w:val="22"/>
                <w:szCs w:val="22"/>
                <w:lang w:val="ky-KG"/>
              </w:rPr>
            </w:pPr>
          </w:p>
          <w:p w:rsidR="00752B04" w:rsidRPr="009208E7" w:rsidRDefault="00752B04" w:rsidP="00752B04">
            <w:pPr>
              <w:spacing w:before="20"/>
              <w:jc w:val="right"/>
              <w:rPr>
                <w:rFonts w:ascii="Times New Roman" w:hAnsi="Times New Roman"/>
                <w:color w:val="FF0000"/>
                <w:sz w:val="22"/>
                <w:szCs w:val="22"/>
                <w:lang w:val="ky-KG"/>
              </w:rPr>
            </w:pPr>
            <w:r w:rsidRPr="009B3B3D">
              <w:rPr>
                <w:rFonts w:ascii="Times New Roman" w:hAnsi="Times New Roman"/>
                <w:color w:val="000000" w:themeColor="text1"/>
                <w:sz w:val="22"/>
                <w:szCs w:val="22"/>
                <w:lang w:val="ky-KG"/>
              </w:rPr>
              <w:lastRenderedPageBreak/>
              <w:t>14,3</w:t>
            </w:r>
          </w:p>
        </w:tc>
        <w:tc>
          <w:tcPr>
            <w:tcW w:w="572" w:type="pct"/>
            <w:gridSpan w:val="2"/>
            <w:tcBorders>
              <w:top w:val="nil"/>
              <w:left w:val="nil"/>
              <w:bottom w:val="nil"/>
              <w:right w:val="nil"/>
            </w:tcBorders>
            <w:vAlign w:val="bottom"/>
          </w:tcPr>
          <w:p w:rsidR="00CB69F5" w:rsidRDefault="00CB69F5" w:rsidP="00752B04">
            <w:pPr>
              <w:spacing w:before="20"/>
              <w:jc w:val="right"/>
              <w:rPr>
                <w:rFonts w:ascii="Times New Roman" w:hAnsi="Times New Roman"/>
                <w:color w:val="000000" w:themeColor="text1"/>
                <w:sz w:val="22"/>
                <w:szCs w:val="22"/>
                <w:lang w:val="ky-KG"/>
              </w:rPr>
            </w:pPr>
          </w:p>
          <w:p w:rsidR="00752B04" w:rsidRPr="009208E7" w:rsidRDefault="00752B04" w:rsidP="00752B04">
            <w:pPr>
              <w:spacing w:before="20"/>
              <w:jc w:val="right"/>
              <w:rPr>
                <w:rFonts w:ascii="Times New Roman" w:hAnsi="Times New Roman"/>
                <w:color w:val="FF0000"/>
                <w:sz w:val="22"/>
                <w:szCs w:val="22"/>
                <w:lang w:val="ky-KG"/>
              </w:rPr>
            </w:pPr>
            <w:r w:rsidRPr="009B3B3D">
              <w:rPr>
                <w:rFonts w:ascii="Times New Roman" w:hAnsi="Times New Roman"/>
                <w:color w:val="000000" w:themeColor="text1"/>
                <w:sz w:val="22"/>
                <w:szCs w:val="22"/>
                <w:lang w:val="ky-KG"/>
              </w:rPr>
              <w:lastRenderedPageBreak/>
              <w:t>11,2</w:t>
            </w:r>
          </w:p>
        </w:tc>
        <w:tc>
          <w:tcPr>
            <w:tcW w:w="572" w:type="pct"/>
            <w:gridSpan w:val="2"/>
            <w:tcBorders>
              <w:top w:val="nil"/>
              <w:left w:val="nil"/>
              <w:bottom w:val="nil"/>
              <w:right w:val="nil"/>
            </w:tcBorders>
            <w:vAlign w:val="bottom"/>
          </w:tcPr>
          <w:p w:rsidR="00CB69F5" w:rsidRDefault="00CB69F5" w:rsidP="00752B04">
            <w:pPr>
              <w:spacing w:before="20"/>
              <w:jc w:val="right"/>
              <w:rPr>
                <w:rFonts w:ascii="Times New Roman" w:hAnsi="Times New Roman"/>
                <w:color w:val="000000" w:themeColor="text1"/>
                <w:sz w:val="22"/>
                <w:szCs w:val="22"/>
                <w:lang w:val="ky-KG"/>
              </w:rPr>
            </w:pPr>
          </w:p>
          <w:p w:rsidR="00752B04" w:rsidRPr="009208E7" w:rsidRDefault="00752B04" w:rsidP="00752B04">
            <w:pPr>
              <w:spacing w:before="20"/>
              <w:jc w:val="right"/>
              <w:rPr>
                <w:rFonts w:ascii="Times New Roman" w:hAnsi="Times New Roman"/>
                <w:color w:val="FF0000"/>
                <w:sz w:val="22"/>
                <w:szCs w:val="22"/>
                <w:lang w:val="ky-KG"/>
              </w:rPr>
            </w:pPr>
            <w:r>
              <w:rPr>
                <w:rFonts w:ascii="Times New Roman" w:hAnsi="Times New Roman"/>
                <w:color w:val="000000" w:themeColor="text1"/>
                <w:sz w:val="22"/>
                <w:szCs w:val="22"/>
                <w:lang w:val="ky-KG"/>
              </w:rPr>
              <w:lastRenderedPageBreak/>
              <w:t>99,5</w:t>
            </w:r>
          </w:p>
        </w:tc>
        <w:tc>
          <w:tcPr>
            <w:tcW w:w="572" w:type="pct"/>
            <w:gridSpan w:val="2"/>
            <w:tcBorders>
              <w:top w:val="nil"/>
              <w:left w:val="nil"/>
              <w:bottom w:val="nil"/>
              <w:right w:val="nil"/>
            </w:tcBorders>
            <w:vAlign w:val="bottom"/>
          </w:tcPr>
          <w:p w:rsidR="00CB69F5" w:rsidRDefault="00CB69F5" w:rsidP="00752B04">
            <w:pPr>
              <w:spacing w:before="20"/>
              <w:jc w:val="right"/>
              <w:rPr>
                <w:rFonts w:ascii="Times New Roman" w:hAnsi="Times New Roman"/>
                <w:color w:val="000000" w:themeColor="text1"/>
                <w:sz w:val="22"/>
                <w:szCs w:val="22"/>
                <w:lang w:val="ky-KG"/>
              </w:rPr>
            </w:pPr>
          </w:p>
          <w:p w:rsidR="00752B04" w:rsidRPr="009208E7" w:rsidRDefault="00752B04" w:rsidP="00752B04">
            <w:pPr>
              <w:spacing w:before="20"/>
              <w:jc w:val="right"/>
              <w:rPr>
                <w:rFonts w:ascii="Times New Roman" w:hAnsi="Times New Roman"/>
                <w:color w:val="FF0000"/>
                <w:sz w:val="22"/>
                <w:szCs w:val="22"/>
                <w:lang w:val="ky-KG"/>
              </w:rPr>
            </w:pPr>
            <w:r>
              <w:rPr>
                <w:rFonts w:ascii="Times New Roman" w:hAnsi="Times New Roman"/>
                <w:color w:val="000000" w:themeColor="text1"/>
                <w:sz w:val="22"/>
                <w:szCs w:val="22"/>
                <w:lang w:val="ky-KG"/>
              </w:rPr>
              <w:lastRenderedPageBreak/>
              <w:t>99,5</w:t>
            </w:r>
          </w:p>
        </w:tc>
        <w:tc>
          <w:tcPr>
            <w:tcW w:w="572" w:type="pct"/>
            <w:gridSpan w:val="2"/>
            <w:tcBorders>
              <w:top w:val="nil"/>
              <w:left w:val="nil"/>
              <w:bottom w:val="nil"/>
              <w:right w:val="nil"/>
            </w:tcBorders>
            <w:vAlign w:val="bottom"/>
          </w:tcPr>
          <w:p w:rsidR="00CB69F5" w:rsidRDefault="00CB69F5" w:rsidP="00752B04">
            <w:pPr>
              <w:spacing w:before="20"/>
              <w:jc w:val="right"/>
              <w:rPr>
                <w:rFonts w:ascii="Times New Roman" w:hAnsi="Times New Roman"/>
                <w:color w:val="000000" w:themeColor="text1"/>
                <w:sz w:val="22"/>
                <w:szCs w:val="22"/>
                <w:lang w:val="ky-KG"/>
              </w:rPr>
            </w:pPr>
          </w:p>
          <w:p w:rsidR="00752B04" w:rsidRPr="009208E7" w:rsidRDefault="00752B04" w:rsidP="00752B04">
            <w:pPr>
              <w:spacing w:before="20"/>
              <w:jc w:val="right"/>
              <w:rPr>
                <w:rFonts w:ascii="Times New Roman" w:hAnsi="Times New Roman"/>
                <w:color w:val="FF0000"/>
                <w:sz w:val="22"/>
                <w:szCs w:val="22"/>
              </w:rPr>
            </w:pPr>
            <w:r>
              <w:rPr>
                <w:rFonts w:ascii="Times New Roman" w:hAnsi="Times New Roman"/>
                <w:color w:val="000000" w:themeColor="text1"/>
                <w:sz w:val="22"/>
                <w:szCs w:val="22"/>
                <w:lang w:val="ky-KG"/>
              </w:rPr>
              <w:lastRenderedPageBreak/>
              <w:t>0,2</w:t>
            </w:r>
          </w:p>
        </w:tc>
        <w:tc>
          <w:tcPr>
            <w:tcW w:w="569" w:type="pct"/>
            <w:gridSpan w:val="2"/>
            <w:tcBorders>
              <w:top w:val="nil"/>
              <w:left w:val="nil"/>
              <w:bottom w:val="nil"/>
              <w:right w:val="nil"/>
            </w:tcBorders>
            <w:vAlign w:val="bottom"/>
          </w:tcPr>
          <w:p w:rsidR="00CB69F5" w:rsidRDefault="00CB69F5" w:rsidP="00752B04">
            <w:pPr>
              <w:spacing w:before="20"/>
              <w:jc w:val="right"/>
              <w:rPr>
                <w:rFonts w:ascii="Times New Roman" w:hAnsi="Times New Roman"/>
                <w:color w:val="000000" w:themeColor="text1"/>
                <w:sz w:val="22"/>
                <w:szCs w:val="22"/>
              </w:rPr>
            </w:pPr>
          </w:p>
          <w:p w:rsidR="00752B04" w:rsidRPr="009208E7" w:rsidRDefault="00752B04" w:rsidP="00752B04">
            <w:pPr>
              <w:spacing w:before="20"/>
              <w:jc w:val="right"/>
              <w:rPr>
                <w:rFonts w:ascii="Times New Roman" w:hAnsi="Times New Roman"/>
                <w:color w:val="FF0000"/>
                <w:sz w:val="22"/>
                <w:szCs w:val="22"/>
              </w:rPr>
            </w:pPr>
            <w:r w:rsidRPr="00F5343A">
              <w:rPr>
                <w:rFonts w:ascii="Times New Roman" w:hAnsi="Times New Roman"/>
                <w:color w:val="000000" w:themeColor="text1"/>
                <w:sz w:val="22"/>
                <w:szCs w:val="22"/>
              </w:rPr>
              <w:lastRenderedPageBreak/>
              <w:t>0,2</w:t>
            </w:r>
          </w:p>
        </w:tc>
      </w:tr>
      <w:tr w:rsidR="00752B04" w:rsidRPr="00202132" w:rsidTr="00752B04">
        <w:trPr>
          <w:trHeight w:val="244"/>
        </w:trPr>
        <w:tc>
          <w:tcPr>
            <w:tcW w:w="1495" w:type="pct"/>
            <w:tcBorders>
              <w:top w:val="nil"/>
              <w:left w:val="nil"/>
              <w:bottom w:val="nil"/>
              <w:right w:val="nil"/>
            </w:tcBorders>
          </w:tcPr>
          <w:p w:rsidR="00752B04" w:rsidRPr="009D115B" w:rsidRDefault="00752B04" w:rsidP="00752B04">
            <w:pPr>
              <w:spacing w:before="20"/>
              <w:rPr>
                <w:rFonts w:ascii="Times New Roman" w:hAnsi="Times New Roman"/>
                <w:sz w:val="22"/>
                <w:szCs w:val="22"/>
                <w:lang w:val="ky-KG"/>
              </w:rPr>
            </w:pPr>
            <w:r w:rsidRPr="009D115B">
              <w:rPr>
                <w:rFonts w:ascii="Times New Roman" w:hAnsi="Times New Roman"/>
                <w:sz w:val="22"/>
                <w:szCs w:val="22"/>
                <w:lang w:val="ky-KG"/>
              </w:rPr>
              <w:lastRenderedPageBreak/>
              <w:t>финансылык ортомчулук жанакамсыздандыруунун</w:t>
            </w:r>
          </w:p>
        </w:tc>
        <w:tc>
          <w:tcPr>
            <w:tcW w:w="648" w:type="pct"/>
            <w:tcBorders>
              <w:top w:val="nil"/>
              <w:left w:val="nil"/>
              <w:bottom w:val="nil"/>
              <w:right w:val="nil"/>
            </w:tcBorders>
            <w:vAlign w:val="bottom"/>
          </w:tcPr>
          <w:p w:rsidR="00752B04" w:rsidRPr="009208E7" w:rsidRDefault="00752B04" w:rsidP="00752B04">
            <w:pPr>
              <w:spacing w:before="20"/>
              <w:jc w:val="right"/>
              <w:rPr>
                <w:rFonts w:ascii="Times New Roman" w:hAnsi="Times New Roman"/>
                <w:color w:val="FF0000"/>
                <w:sz w:val="22"/>
                <w:szCs w:val="22"/>
                <w:lang w:val="ky-KG"/>
              </w:rPr>
            </w:pPr>
            <w:r w:rsidRPr="009B3B3D">
              <w:rPr>
                <w:rFonts w:ascii="Times New Roman" w:hAnsi="Times New Roman"/>
                <w:color w:val="000000" w:themeColor="text1"/>
                <w:sz w:val="22"/>
                <w:szCs w:val="22"/>
                <w:lang w:val="ky-KG"/>
              </w:rPr>
              <w:t>120,4</w:t>
            </w:r>
          </w:p>
        </w:tc>
        <w:tc>
          <w:tcPr>
            <w:tcW w:w="572" w:type="pct"/>
            <w:gridSpan w:val="2"/>
            <w:tcBorders>
              <w:top w:val="nil"/>
              <w:left w:val="nil"/>
              <w:bottom w:val="nil"/>
              <w:right w:val="nil"/>
            </w:tcBorders>
            <w:vAlign w:val="bottom"/>
          </w:tcPr>
          <w:p w:rsidR="00752B04" w:rsidRPr="009208E7" w:rsidRDefault="00752B04" w:rsidP="00752B04">
            <w:pPr>
              <w:spacing w:before="20"/>
              <w:jc w:val="right"/>
              <w:rPr>
                <w:rFonts w:ascii="Times New Roman" w:hAnsi="Times New Roman"/>
                <w:color w:val="FF0000"/>
                <w:sz w:val="22"/>
                <w:szCs w:val="22"/>
                <w:lang w:val="ky-KG"/>
              </w:rPr>
            </w:pPr>
            <w:r w:rsidRPr="009B3B3D">
              <w:rPr>
                <w:rFonts w:ascii="Times New Roman" w:hAnsi="Times New Roman"/>
                <w:color w:val="000000" w:themeColor="text1"/>
                <w:sz w:val="22"/>
                <w:szCs w:val="22"/>
                <w:lang w:val="ky-KG"/>
              </w:rPr>
              <w:t>95,5</w:t>
            </w:r>
          </w:p>
        </w:tc>
        <w:tc>
          <w:tcPr>
            <w:tcW w:w="572" w:type="pct"/>
            <w:gridSpan w:val="2"/>
            <w:tcBorders>
              <w:top w:val="nil"/>
              <w:left w:val="nil"/>
              <w:bottom w:val="nil"/>
              <w:right w:val="nil"/>
            </w:tcBorders>
            <w:vAlign w:val="bottom"/>
          </w:tcPr>
          <w:p w:rsidR="00752B04" w:rsidRPr="009208E7" w:rsidRDefault="00752B04" w:rsidP="00752B04">
            <w:pPr>
              <w:spacing w:before="20"/>
              <w:jc w:val="right"/>
              <w:rPr>
                <w:rFonts w:ascii="Times New Roman" w:hAnsi="Times New Roman"/>
                <w:color w:val="FF0000"/>
                <w:sz w:val="22"/>
                <w:szCs w:val="22"/>
                <w:lang w:val="ky-KG"/>
              </w:rPr>
            </w:pPr>
            <w:r>
              <w:rPr>
                <w:rFonts w:ascii="Times New Roman" w:hAnsi="Times New Roman"/>
                <w:color w:val="000000" w:themeColor="text1"/>
                <w:sz w:val="22"/>
                <w:szCs w:val="22"/>
                <w:lang w:val="ky-KG"/>
              </w:rPr>
              <w:t>103,4</w:t>
            </w:r>
          </w:p>
        </w:tc>
        <w:tc>
          <w:tcPr>
            <w:tcW w:w="572" w:type="pct"/>
            <w:gridSpan w:val="2"/>
            <w:tcBorders>
              <w:top w:val="nil"/>
              <w:left w:val="nil"/>
              <w:bottom w:val="nil"/>
              <w:right w:val="nil"/>
            </w:tcBorders>
            <w:vAlign w:val="bottom"/>
          </w:tcPr>
          <w:p w:rsidR="00752B04" w:rsidRPr="009208E7" w:rsidRDefault="00752B04" w:rsidP="00752B04">
            <w:pPr>
              <w:spacing w:before="20"/>
              <w:jc w:val="right"/>
              <w:rPr>
                <w:rFonts w:ascii="Times New Roman" w:hAnsi="Times New Roman"/>
                <w:color w:val="FF0000"/>
                <w:sz w:val="22"/>
                <w:szCs w:val="22"/>
                <w:lang w:val="ky-KG"/>
              </w:rPr>
            </w:pPr>
            <w:r>
              <w:rPr>
                <w:rFonts w:ascii="Times New Roman" w:hAnsi="Times New Roman"/>
                <w:color w:val="000000" w:themeColor="text1"/>
                <w:sz w:val="22"/>
                <w:szCs w:val="22"/>
                <w:lang w:val="ky-KG"/>
              </w:rPr>
              <w:t>1,51</w:t>
            </w:r>
          </w:p>
        </w:tc>
        <w:tc>
          <w:tcPr>
            <w:tcW w:w="572" w:type="pct"/>
            <w:gridSpan w:val="2"/>
            <w:tcBorders>
              <w:top w:val="nil"/>
              <w:left w:val="nil"/>
              <w:bottom w:val="nil"/>
              <w:right w:val="nil"/>
            </w:tcBorders>
            <w:vAlign w:val="bottom"/>
          </w:tcPr>
          <w:p w:rsidR="00752B04" w:rsidRPr="009208E7" w:rsidRDefault="00752B04" w:rsidP="00752B04">
            <w:pPr>
              <w:spacing w:before="20"/>
              <w:jc w:val="right"/>
              <w:rPr>
                <w:rFonts w:ascii="Times New Roman" w:hAnsi="Times New Roman"/>
                <w:color w:val="FF0000"/>
                <w:sz w:val="22"/>
                <w:szCs w:val="22"/>
                <w:lang w:val="ky-KG"/>
              </w:rPr>
            </w:pPr>
            <w:r>
              <w:rPr>
                <w:rFonts w:ascii="Times New Roman" w:hAnsi="Times New Roman"/>
                <w:color w:val="000000" w:themeColor="text1"/>
                <w:sz w:val="22"/>
                <w:szCs w:val="22"/>
                <w:lang w:val="ky-KG"/>
              </w:rPr>
              <w:t>1,7</w:t>
            </w:r>
          </w:p>
        </w:tc>
        <w:tc>
          <w:tcPr>
            <w:tcW w:w="569" w:type="pct"/>
            <w:gridSpan w:val="2"/>
            <w:tcBorders>
              <w:top w:val="nil"/>
              <w:left w:val="nil"/>
              <w:bottom w:val="nil"/>
              <w:right w:val="nil"/>
            </w:tcBorders>
            <w:vAlign w:val="bottom"/>
          </w:tcPr>
          <w:p w:rsidR="00752B04" w:rsidRPr="009208E7" w:rsidRDefault="00752B04" w:rsidP="00752B04">
            <w:pPr>
              <w:spacing w:before="20"/>
              <w:jc w:val="right"/>
              <w:rPr>
                <w:rFonts w:ascii="Times New Roman" w:hAnsi="Times New Roman"/>
                <w:color w:val="FF0000"/>
                <w:sz w:val="22"/>
                <w:szCs w:val="22"/>
              </w:rPr>
            </w:pPr>
            <w:r w:rsidRPr="00F5343A">
              <w:rPr>
                <w:rFonts w:ascii="Times New Roman" w:hAnsi="Times New Roman"/>
                <w:color w:val="000000" w:themeColor="text1"/>
                <w:sz w:val="22"/>
                <w:szCs w:val="22"/>
              </w:rPr>
              <w:t>1,5</w:t>
            </w:r>
          </w:p>
        </w:tc>
      </w:tr>
      <w:tr w:rsidR="00752B04" w:rsidRPr="00202132" w:rsidTr="00752B04">
        <w:trPr>
          <w:trHeight w:val="244"/>
        </w:trPr>
        <w:tc>
          <w:tcPr>
            <w:tcW w:w="1495" w:type="pct"/>
            <w:tcBorders>
              <w:top w:val="nil"/>
              <w:left w:val="nil"/>
              <w:bottom w:val="nil"/>
              <w:right w:val="nil"/>
            </w:tcBorders>
          </w:tcPr>
          <w:p w:rsidR="00752B04" w:rsidRPr="009D115B" w:rsidRDefault="00752B04" w:rsidP="00752B04">
            <w:pPr>
              <w:spacing w:before="20"/>
              <w:rPr>
                <w:rFonts w:ascii="Times New Roman" w:hAnsi="Times New Roman"/>
                <w:sz w:val="22"/>
                <w:szCs w:val="22"/>
                <w:lang w:val="ky-KG"/>
              </w:rPr>
            </w:pPr>
            <w:r w:rsidRPr="009D115B">
              <w:rPr>
                <w:rFonts w:ascii="Times New Roman" w:hAnsi="Times New Roman"/>
                <w:sz w:val="22"/>
                <w:szCs w:val="22"/>
                <w:lang w:val="ky-KG"/>
              </w:rPr>
              <w:t xml:space="preserve">кыймылсыз мүлк </w:t>
            </w:r>
          </w:p>
          <w:p w:rsidR="00752B04" w:rsidRPr="009D115B" w:rsidRDefault="00752B04" w:rsidP="00752B04">
            <w:pPr>
              <w:spacing w:before="20"/>
              <w:rPr>
                <w:rFonts w:ascii="Times New Roman" w:hAnsi="Times New Roman"/>
                <w:sz w:val="22"/>
                <w:szCs w:val="22"/>
                <w:lang w:val="ky-KG"/>
              </w:rPr>
            </w:pPr>
            <w:r w:rsidRPr="009D115B">
              <w:rPr>
                <w:rFonts w:ascii="Times New Roman" w:hAnsi="Times New Roman"/>
                <w:sz w:val="22"/>
                <w:szCs w:val="22"/>
                <w:lang w:val="ky-KG"/>
              </w:rPr>
              <w:t>операцияларынын</w:t>
            </w:r>
          </w:p>
        </w:tc>
        <w:tc>
          <w:tcPr>
            <w:tcW w:w="648" w:type="pct"/>
            <w:tcBorders>
              <w:top w:val="nil"/>
              <w:left w:val="nil"/>
              <w:bottom w:val="nil"/>
              <w:right w:val="nil"/>
            </w:tcBorders>
            <w:vAlign w:val="bottom"/>
          </w:tcPr>
          <w:p w:rsidR="00752B04" w:rsidRPr="009208E7" w:rsidRDefault="00752B04" w:rsidP="00752B04">
            <w:pPr>
              <w:spacing w:before="20"/>
              <w:jc w:val="right"/>
              <w:rPr>
                <w:rFonts w:ascii="Times New Roman" w:hAnsi="Times New Roman"/>
                <w:color w:val="FF0000"/>
                <w:sz w:val="22"/>
                <w:szCs w:val="22"/>
                <w:lang w:val="ky-KG"/>
              </w:rPr>
            </w:pPr>
            <w:r w:rsidRPr="009B3B3D">
              <w:rPr>
                <w:rFonts w:ascii="Times New Roman" w:hAnsi="Times New Roman"/>
                <w:color w:val="000000" w:themeColor="text1"/>
                <w:sz w:val="22"/>
                <w:szCs w:val="22"/>
                <w:lang w:val="ky-KG"/>
              </w:rPr>
              <w:t>18,3</w:t>
            </w:r>
          </w:p>
        </w:tc>
        <w:tc>
          <w:tcPr>
            <w:tcW w:w="572" w:type="pct"/>
            <w:gridSpan w:val="2"/>
            <w:tcBorders>
              <w:top w:val="nil"/>
              <w:left w:val="nil"/>
              <w:bottom w:val="nil"/>
              <w:right w:val="nil"/>
            </w:tcBorders>
            <w:vAlign w:val="bottom"/>
          </w:tcPr>
          <w:p w:rsidR="00752B04" w:rsidRPr="009208E7" w:rsidRDefault="00752B04" w:rsidP="00752B04">
            <w:pPr>
              <w:spacing w:before="20"/>
              <w:jc w:val="right"/>
              <w:rPr>
                <w:rFonts w:ascii="Times New Roman" w:hAnsi="Times New Roman"/>
                <w:color w:val="FF0000"/>
                <w:sz w:val="22"/>
                <w:szCs w:val="22"/>
                <w:lang w:val="ky-KG"/>
              </w:rPr>
            </w:pPr>
            <w:r w:rsidRPr="009B3B3D">
              <w:rPr>
                <w:rFonts w:ascii="Times New Roman" w:hAnsi="Times New Roman"/>
                <w:color w:val="000000" w:themeColor="text1"/>
                <w:sz w:val="22"/>
                <w:szCs w:val="22"/>
                <w:lang w:val="ky-KG"/>
              </w:rPr>
              <w:t>14,7</w:t>
            </w:r>
          </w:p>
        </w:tc>
        <w:tc>
          <w:tcPr>
            <w:tcW w:w="572" w:type="pct"/>
            <w:gridSpan w:val="2"/>
            <w:tcBorders>
              <w:top w:val="nil"/>
              <w:left w:val="nil"/>
              <w:bottom w:val="nil"/>
              <w:right w:val="nil"/>
            </w:tcBorders>
            <w:vAlign w:val="bottom"/>
          </w:tcPr>
          <w:p w:rsidR="00752B04" w:rsidRPr="009208E7" w:rsidRDefault="00752B04" w:rsidP="00752B04">
            <w:pPr>
              <w:spacing w:before="20"/>
              <w:jc w:val="right"/>
              <w:rPr>
                <w:rFonts w:ascii="Times New Roman" w:hAnsi="Times New Roman"/>
                <w:color w:val="FF0000"/>
                <w:sz w:val="22"/>
                <w:szCs w:val="22"/>
                <w:lang w:val="ky-KG"/>
              </w:rPr>
            </w:pPr>
            <w:r>
              <w:rPr>
                <w:rFonts w:ascii="Times New Roman" w:hAnsi="Times New Roman"/>
                <w:color w:val="000000" w:themeColor="text1"/>
                <w:sz w:val="22"/>
                <w:szCs w:val="22"/>
                <w:lang w:val="ky-KG"/>
              </w:rPr>
              <w:t>98,9</w:t>
            </w:r>
          </w:p>
        </w:tc>
        <w:tc>
          <w:tcPr>
            <w:tcW w:w="572" w:type="pct"/>
            <w:gridSpan w:val="2"/>
            <w:tcBorders>
              <w:top w:val="nil"/>
              <w:left w:val="nil"/>
              <w:bottom w:val="nil"/>
              <w:right w:val="nil"/>
            </w:tcBorders>
            <w:vAlign w:val="bottom"/>
          </w:tcPr>
          <w:p w:rsidR="00752B04" w:rsidRPr="009208E7" w:rsidRDefault="00752B04" w:rsidP="00752B04">
            <w:pPr>
              <w:spacing w:before="20"/>
              <w:jc w:val="right"/>
              <w:rPr>
                <w:rFonts w:ascii="Times New Roman" w:hAnsi="Times New Roman"/>
                <w:color w:val="FF0000"/>
                <w:sz w:val="22"/>
                <w:szCs w:val="22"/>
                <w:lang w:val="ky-KG"/>
              </w:rPr>
            </w:pPr>
            <w:r>
              <w:rPr>
                <w:rFonts w:ascii="Times New Roman" w:hAnsi="Times New Roman"/>
                <w:color w:val="000000" w:themeColor="text1"/>
                <w:sz w:val="22"/>
                <w:szCs w:val="22"/>
                <w:lang w:val="ky-KG"/>
              </w:rPr>
              <w:t>98,9</w:t>
            </w:r>
          </w:p>
        </w:tc>
        <w:tc>
          <w:tcPr>
            <w:tcW w:w="572" w:type="pct"/>
            <w:gridSpan w:val="2"/>
            <w:tcBorders>
              <w:top w:val="nil"/>
              <w:left w:val="nil"/>
              <w:bottom w:val="nil"/>
              <w:right w:val="nil"/>
            </w:tcBorders>
            <w:vAlign w:val="bottom"/>
          </w:tcPr>
          <w:p w:rsidR="00752B04" w:rsidRPr="009208E7" w:rsidRDefault="00752B04" w:rsidP="00752B04">
            <w:pPr>
              <w:spacing w:before="20"/>
              <w:jc w:val="right"/>
              <w:rPr>
                <w:rFonts w:ascii="Times New Roman" w:hAnsi="Times New Roman"/>
                <w:color w:val="FF0000"/>
                <w:sz w:val="22"/>
                <w:szCs w:val="22"/>
              </w:rPr>
            </w:pPr>
            <w:r>
              <w:rPr>
                <w:rFonts w:ascii="Times New Roman" w:hAnsi="Times New Roman"/>
                <w:color w:val="000000" w:themeColor="text1"/>
                <w:sz w:val="22"/>
                <w:szCs w:val="22"/>
                <w:lang w:val="ky-KG"/>
              </w:rPr>
              <w:t>0,2</w:t>
            </w:r>
          </w:p>
        </w:tc>
        <w:tc>
          <w:tcPr>
            <w:tcW w:w="569" w:type="pct"/>
            <w:gridSpan w:val="2"/>
            <w:tcBorders>
              <w:top w:val="nil"/>
              <w:left w:val="nil"/>
              <w:bottom w:val="nil"/>
              <w:right w:val="nil"/>
            </w:tcBorders>
            <w:vAlign w:val="bottom"/>
          </w:tcPr>
          <w:p w:rsidR="00752B04" w:rsidRPr="009208E7" w:rsidRDefault="00752B04" w:rsidP="00752B04">
            <w:pPr>
              <w:spacing w:before="20"/>
              <w:jc w:val="right"/>
              <w:rPr>
                <w:rFonts w:ascii="Times New Roman" w:hAnsi="Times New Roman"/>
                <w:color w:val="FF0000"/>
                <w:sz w:val="22"/>
                <w:szCs w:val="22"/>
              </w:rPr>
            </w:pPr>
            <w:r w:rsidRPr="00F5343A">
              <w:rPr>
                <w:rFonts w:ascii="Times New Roman" w:hAnsi="Times New Roman"/>
                <w:color w:val="000000" w:themeColor="text1"/>
                <w:sz w:val="22"/>
                <w:szCs w:val="22"/>
              </w:rPr>
              <w:t>0,2</w:t>
            </w:r>
          </w:p>
        </w:tc>
      </w:tr>
      <w:tr w:rsidR="00752B04" w:rsidRPr="00202132" w:rsidTr="00752B04">
        <w:trPr>
          <w:trHeight w:val="244"/>
        </w:trPr>
        <w:tc>
          <w:tcPr>
            <w:tcW w:w="1495" w:type="pct"/>
            <w:tcBorders>
              <w:top w:val="nil"/>
              <w:left w:val="nil"/>
              <w:bottom w:val="nil"/>
              <w:right w:val="nil"/>
            </w:tcBorders>
          </w:tcPr>
          <w:p w:rsidR="00752B04" w:rsidRPr="009D115B" w:rsidRDefault="00752B04" w:rsidP="00752B04">
            <w:pPr>
              <w:spacing w:before="20"/>
              <w:rPr>
                <w:rFonts w:ascii="Times New Roman" w:hAnsi="Times New Roman"/>
                <w:sz w:val="22"/>
                <w:szCs w:val="22"/>
                <w:lang w:val="ky-KG"/>
              </w:rPr>
            </w:pPr>
            <w:r w:rsidRPr="009D115B">
              <w:rPr>
                <w:rFonts w:ascii="Times New Roman" w:hAnsi="Times New Roman"/>
                <w:sz w:val="22"/>
                <w:szCs w:val="22"/>
                <w:lang w:val="ky-KG"/>
              </w:rPr>
              <w:t>кесиптик, илимий жана техникалык ишмердиктин</w:t>
            </w:r>
          </w:p>
        </w:tc>
        <w:tc>
          <w:tcPr>
            <w:tcW w:w="648" w:type="pct"/>
            <w:tcBorders>
              <w:top w:val="nil"/>
              <w:left w:val="nil"/>
              <w:bottom w:val="nil"/>
              <w:right w:val="nil"/>
            </w:tcBorders>
            <w:vAlign w:val="bottom"/>
          </w:tcPr>
          <w:p w:rsidR="00752B04" w:rsidRPr="009208E7" w:rsidRDefault="00752B04" w:rsidP="00752B04">
            <w:pPr>
              <w:spacing w:before="20"/>
              <w:jc w:val="right"/>
              <w:rPr>
                <w:rFonts w:ascii="Times New Roman" w:hAnsi="Times New Roman"/>
                <w:color w:val="FF0000"/>
                <w:sz w:val="22"/>
                <w:szCs w:val="22"/>
                <w:lang w:val="ky-KG"/>
              </w:rPr>
            </w:pPr>
            <w:r w:rsidRPr="009B3B3D">
              <w:rPr>
                <w:rFonts w:ascii="Times New Roman" w:hAnsi="Times New Roman"/>
                <w:color w:val="000000" w:themeColor="text1"/>
                <w:sz w:val="22"/>
                <w:szCs w:val="22"/>
                <w:lang w:val="ky-KG"/>
              </w:rPr>
              <w:t>28,7</w:t>
            </w:r>
          </w:p>
        </w:tc>
        <w:tc>
          <w:tcPr>
            <w:tcW w:w="572" w:type="pct"/>
            <w:gridSpan w:val="2"/>
            <w:tcBorders>
              <w:top w:val="nil"/>
              <w:left w:val="nil"/>
              <w:bottom w:val="nil"/>
              <w:right w:val="nil"/>
            </w:tcBorders>
            <w:vAlign w:val="bottom"/>
          </w:tcPr>
          <w:p w:rsidR="00752B04" w:rsidRPr="009208E7" w:rsidRDefault="00752B04" w:rsidP="00752B04">
            <w:pPr>
              <w:spacing w:before="20"/>
              <w:jc w:val="right"/>
              <w:rPr>
                <w:rFonts w:ascii="Times New Roman" w:hAnsi="Times New Roman"/>
                <w:color w:val="FF0000"/>
                <w:sz w:val="22"/>
                <w:szCs w:val="22"/>
                <w:lang w:val="ky-KG"/>
              </w:rPr>
            </w:pPr>
            <w:r w:rsidRPr="009B3B3D">
              <w:rPr>
                <w:rFonts w:ascii="Times New Roman" w:hAnsi="Times New Roman"/>
                <w:color w:val="000000" w:themeColor="text1"/>
                <w:sz w:val="22"/>
                <w:szCs w:val="22"/>
                <w:lang w:val="ky-KG"/>
              </w:rPr>
              <w:t>24,3</w:t>
            </w:r>
          </w:p>
        </w:tc>
        <w:tc>
          <w:tcPr>
            <w:tcW w:w="572" w:type="pct"/>
            <w:gridSpan w:val="2"/>
            <w:tcBorders>
              <w:top w:val="nil"/>
              <w:left w:val="nil"/>
              <w:bottom w:val="nil"/>
              <w:right w:val="nil"/>
            </w:tcBorders>
            <w:vAlign w:val="bottom"/>
          </w:tcPr>
          <w:p w:rsidR="00752B04" w:rsidRPr="009208E7" w:rsidRDefault="00752B04" w:rsidP="00752B04">
            <w:pPr>
              <w:spacing w:before="20"/>
              <w:jc w:val="right"/>
              <w:rPr>
                <w:rFonts w:ascii="Times New Roman" w:hAnsi="Times New Roman"/>
                <w:color w:val="FF0000"/>
                <w:sz w:val="22"/>
                <w:szCs w:val="22"/>
                <w:lang w:val="ky-KG"/>
              </w:rPr>
            </w:pPr>
            <w:r>
              <w:rPr>
                <w:rFonts w:ascii="Times New Roman" w:hAnsi="Times New Roman"/>
                <w:color w:val="000000" w:themeColor="text1"/>
                <w:sz w:val="22"/>
                <w:szCs w:val="22"/>
                <w:lang w:val="ky-KG"/>
              </w:rPr>
              <w:t>98,1</w:t>
            </w:r>
          </w:p>
        </w:tc>
        <w:tc>
          <w:tcPr>
            <w:tcW w:w="572" w:type="pct"/>
            <w:gridSpan w:val="2"/>
            <w:tcBorders>
              <w:top w:val="nil"/>
              <w:left w:val="nil"/>
              <w:bottom w:val="nil"/>
              <w:right w:val="nil"/>
            </w:tcBorders>
            <w:vAlign w:val="bottom"/>
          </w:tcPr>
          <w:p w:rsidR="00752B04" w:rsidRPr="009208E7" w:rsidRDefault="00752B04" w:rsidP="00752B04">
            <w:pPr>
              <w:spacing w:before="20"/>
              <w:jc w:val="right"/>
              <w:rPr>
                <w:rFonts w:ascii="Times New Roman" w:hAnsi="Times New Roman"/>
                <w:color w:val="FF0000"/>
                <w:sz w:val="22"/>
                <w:szCs w:val="22"/>
                <w:lang w:val="ky-KG"/>
              </w:rPr>
            </w:pPr>
            <w:r>
              <w:rPr>
                <w:rFonts w:ascii="Times New Roman" w:hAnsi="Times New Roman"/>
                <w:color w:val="000000" w:themeColor="text1"/>
                <w:sz w:val="22"/>
                <w:szCs w:val="22"/>
                <w:lang w:val="ky-KG"/>
              </w:rPr>
              <w:t>98,1</w:t>
            </w:r>
          </w:p>
        </w:tc>
        <w:tc>
          <w:tcPr>
            <w:tcW w:w="572" w:type="pct"/>
            <w:gridSpan w:val="2"/>
            <w:tcBorders>
              <w:top w:val="nil"/>
              <w:left w:val="nil"/>
              <w:bottom w:val="nil"/>
              <w:right w:val="nil"/>
            </w:tcBorders>
            <w:vAlign w:val="bottom"/>
          </w:tcPr>
          <w:p w:rsidR="00752B04" w:rsidRPr="009208E7" w:rsidRDefault="00752B04" w:rsidP="00752B04">
            <w:pPr>
              <w:spacing w:before="20"/>
              <w:jc w:val="right"/>
              <w:rPr>
                <w:rFonts w:ascii="Times New Roman" w:hAnsi="Times New Roman"/>
                <w:color w:val="FF0000"/>
                <w:sz w:val="22"/>
                <w:szCs w:val="22"/>
                <w:lang w:val="ky-KG"/>
              </w:rPr>
            </w:pPr>
            <w:r>
              <w:rPr>
                <w:rFonts w:ascii="Times New Roman" w:hAnsi="Times New Roman"/>
                <w:color w:val="000000" w:themeColor="text1"/>
                <w:sz w:val="22"/>
                <w:szCs w:val="22"/>
                <w:lang w:val="ky-KG"/>
              </w:rPr>
              <w:t>0,4</w:t>
            </w:r>
          </w:p>
        </w:tc>
        <w:tc>
          <w:tcPr>
            <w:tcW w:w="569" w:type="pct"/>
            <w:gridSpan w:val="2"/>
            <w:tcBorders>
              <w:top w:val="nil"/>
              <w:left w:val="nil"/>
              <w:bottom w:val="nil"/>
              <w:right w:val="nil"/>
            </w:tcBorders>
            <w:vAlign w:val="bottom"/>
          </w:tcPr>
          <w:p w:rsidR="00752B04" w:rsidRPr="009208E7" w:rsidRDefault="00752B04" w:rsidP="00752B04">
            <w:pPr>
              <w:spacing w:before="20"/>
              <w:jc w:val="right"/>
              <w:rPr>
                <w:rFonts w:ascii="Times New Roman" w:hAnsi="Times New Roman"/>
                <w:color w:val="FF0000"/>
                <w:sz w:val="22"/>
                <w:szCs w:val="22"/>
                <w:lang w:val="ky-KG"/>
              </w:rPr>
            </w:pPr>
            <w:r w:rsidRPr="00F5343A">
              <w:rPr>
                <w:rFonts w:ascii="Times New Roman" w:hAnsi="Times New Roman"/>
                <w:color w:val="000000" w:themeColor="text1"/>
                <w:sz w:val="22"/>
                <w:szCs w:val="22"/>
                <w:lang w:val="ky-KG"/>
              </w:rPr>
              <w:t>0,4</w:t>
            </w:r>
          </w:p>
        </w:tc>
      </w:tr>
      <w:tr w:rsidR="00752B04" w:rsidRPr="00202132" w:rsidTr="00752B04">
        <w:trPr>
          <w:trHeight w:val="244"/>
        </w:trPr>
        <w:tc>
          <w:tcPr>
            <w:tcW w:w="1495" w:type="pct"/>
            <w:tcBorders>
              <w:top w:val="nil"/>
              <w:left w:val="nil"/>
              <w:bottom w:val="nil"/>
              <w:right w:val="nil"/>
            </w:tcBorders>
          </w:tcPr>
          <w:p w:rsidR="00752B04" w:rsidRPr="009D115B" w:rsidRDefault="00752B04" w:rsidP="00752B04">
            <w:pPr>
              <w:spacing w:before="20"/>
              <w:ind w:left="170" w:hanging="170"/>
              <w:rPr>
                <w:rFonts w:ascii="Times New Roman" w:hAnsi="Times New Roman"/>
                <w:sz w:val="22"/>
                <w:szCs w:val="22"/>
                <w:lang w:val="ky-KG"/>
              </w:rPr>
            </w:pPr>
            <w:r w:rsidRPr="009D115B">
              <w:rPr>
                <w:rFonts w:ascii="Times New Roman" w:hAnsi="Times New Roman"/>
                <w:sz w:val="22"/>
                <w:szCs w:val="22"/>
                <w:lang w:val="ky-KG"/>
              </w:rPr>
              <w:t>администрациялык жана</w:t>
            </w:r>
          </w:p>
          <w:p w:rsidR="00752B04" w:rsidRPr="009D115B" w:rsidRDefault="00752B04" w:rsidP="00752B04">
            <w:pPr>
              <w:spacing w:before="20"/>
              <w:rPr>
                <w:rFonts w:ascii="Times New Roman" w:hAnsi="Times New Roman"/>
                <w:sz w:val="22"/>
                <w:szCs w:val="22"/>
                <w:lang w:val="ky-KG"/>
              </w:rPr>
            </w:pPr>
            <w:r w:rsidRPr="009D115B">
              <w:rPr>
                <w:rFonts w:ascii="Times New Roman" w:hAnsi="Times New Roman"/>
                <w:sz w:val="22"/>
                <w:szCs w:val="22"/>
                <w:lang w:val="ky-KG"/>
              </w:rPr>
              <w:t>көмөкчү ишмердиктин</w:t>
            </w:r>
          </w:p>
        </w:tc>
        <w:tc>
          <w:tcPr>
            <w:tcW w:w="648" w:type="pct"/>
            <w:tcBorders>
              <w:top w:val="nil"/>
              <w:left w:val="nil"/>
              <w:bottom w:val="nil"/>
              <w:right w:val="nil"/>
            </w:tcBorders>
            <w:vAlign w:val="bottom"/>
          </w:tcPr>
          <w:p w:rsidR="00752B04" w:rsidRPr="009208E7" w:rsidRDefault="00752B04" w:rsidP="00752B04">
            <w:pPr>
              <w:spacing w:before="20"/>
              <w:jc w:val="right"/>
              <w:rPr>
                <w:rFonts w:ascii="Times New Roman" w:hAnsi="Times New Roman"/>
                <w:color w:val="FF0000"/>
                <w:sz w:val="22"/>
                <w:szCs w:val="22"/>
                <w:lang w:val="ky-KG"/>
              </w:rPr>
            </w:pPr>
            <w:r w:rsidRPr="009B3B3D">
              <w:rPr>
                <w:rFonts w:ascii="Times New Roman" w:hAnsi="Times New Roman"/>
                <w:color w:val="000000" w:themeColor="text1"/>
                <w:sz w:val="22"/>
                <w:szCs w:val="22"/>
                <w:lang w:val="ky-KG"/>
              </w:rPr>
              <w:t>16,6</w:t>
            </w:r>
          </w:p>
        </w:tc>
        <w:tc>
          <w:tcPr>
            <w:tcW w:w="572" w:type="pct"/>
            <w:gridSpan w:val="2"/>
            <w:tcBorders>
              <w:top w:val="nil"/>
              <w:left w:val="nil"/>
              <w:bottom w:val="nil"/>
              <w:right w:val="nil"/>
            </w:tcBorders>
            <w:vAlign w:val="bottom"/>
          </w:tcPr>
          <w:p w:rsidR="00752B04" w:rsidRPr="009208E7" w:rsidRDefault="00752B04" w:rsidP="00752B04">
            <w:pPr>
              <w:spacing w:before="20"/>
              <w:jc w:val="right"/>
              <w:rPr>
                <w:rFonts w:ascii="Times New Roman" w:hAnsi="Times New Roman"/>
                <w:color w:val="FF0000"/>
                <w:sz w:val="22"/>
                <w:szCs w:val="22"/>
                <w:lang w:val="ky-KG"/>
              </w:rPr>
            </w:pPr>
            <w:r w:rsidRPr="009B3B3D">
              <w:rPr>
                <w:rFonts w:ascii="Times New Roman" w:hAnsi="Times New Roman"/>
                <w:color w:val="000000" w:themeColor="text1"/>
                <w:sz w:val="22"/>
                <w:szCs w:val="22"/>
                <w:lang w:val="ky-KG"/>
              </w:rPr>
              <w:t>14,5</w:t>
            </w:r>
          </w:p>
        </w:tc>
        <w:tc>
          <w:tcPr>
            <w:tcW w:w="572" w:type="pct"/>
            <w:gridSpan w:val="2"/>
            <w:tcBorders>
              <w:top w:val="nil"/>
              <w:left w:val="nil"/>
              <w:bottom w:val="nil"/>
              <w:right w:val="nil"/>
            </w:tcBorders>
            <w:vAlign w:val="bottom"/>
          </w:tcPr>
          <w:p w:rsidR="00752B04" w:rsidRPr="009208E7" w:rsidRDefault="00752B04" w:rsidP="00752B04">
            <w:pPr>
              <w:spacing w:before="20"/>
              <w:jc w:val="right"/>
              <w:rPr>
                <w:rFonts w:ascii="Times New Roman" w:hAnsi="Times New Roman"/>
                <w:color w:val="FF0000"/>
                <w:sz w:val="22"/>
                <w:szCs w:val="22"/>
                <w:lang w:val="ky-KG"/>
              </w:rPr>
            </w:pPr>
            <w:r>
              <w:rPr>
                <w:rFonts w:ascii="Times New Roman" w:hAnsi="Times New Roman"/>
                <w:color w:val="000000" w:themeColor="text1"/>
                <w:sz w:val="22"/>
                <w:szCs w:val="22"/>
                <w:lang w:val="ky-KG"/>
              </w:rPr>
              <w:t>106,5</w:t>
            </w:r>
          </w:p>
        </w:tc>
        <w:tc>
          <w:tcPr>
            <w:tcW w:w="572" w:type="pct"/>
            <w:gridSpan w:val="2"/>
            <w:tcBorders>
              <w:top w:val="nil"/>
              <w:left w:val="nil"/>
              <w:bottom w:val="nil"/>
              <w:right w:val="nil"/>
            </w:tcBorders>
            <w:vAlign w:val="bottom"/>
          </w:tcPr>
          <w:p w:rsidR="00752B04" w:rsidRPr="009208E7" w:rsidRDefault="00752B04" w:rsidP="00752B04">
            <w:pPr>
              <w:spacing w:before="20"/>
              <w:jc w:val="right"/>
              <w:rPr>
                <w:rFonts w:ascii="Times New Roman" w:hAnsi="Times New Roman"/>
                <w:color w:val="FF0000"/>
                <w:sz w:val="22"/>
                <w:szCs w:val="22"/>
                <w:lang w:val="ky-KG"/>
              </w:rPr>
            </w:pPr>
            <w:r>
              <w:rPr>
                <w:rFonts w:ascii="Times New Roman" w:hAnsi="Times New Roman"/>
                <w:color w:val="000000" w:themeColor="text1"/>
                <w:sz w:val="22"/>
                <w:szCs w:val="22"/>
                <w:lang w:val="ky-KG"/>
              </w:rPr>
              <w:t>106,6</w:t>
            </w:r>
          </w:p>
        </w:tc>
        <w:tc>
          <w:tcPr>
            <w:tcW w:w="572" w:type="pct"/>
            <w:gridSpan w:val="2"/>
            <w:tcBorders>
              <w:top w:val="nil"/>
              <w:left w:val="nil"/>
              <w:bottom w:val="nil"/>
              <w:right w:val="nil"/>
            </w:tcBorders>
            <w:vAlign w:val="bottom"/>
          </w:tcPr>
          <w:p w:rsidR="00752B04" w:rsidRPr="009208E7" w:rsidRDefault="00752B04" w:rsidP="00752B04">
            <w:pPr>
              <w:spacing w:before="20"/>
              <w:jc w:val="right"/>
              <w:rPr>
                <w:rFonts w:ascii="Times New Roman" w:hAnsi="Times New Roman"/>
                <w:color w:val="FF0000"/>
                <w:sz w:val="22"/>
                <w:szCs w:val="22"/>
              </w:rPr>
            </w:pPr>
            <w:r>
              <w:rPr>
                <w:rFonts w:ascii="Times New Roman" w:hAnsi="Times New Roman"/>
                <w:color w:val="000000" w:themeColor="text1"/>
                <w:sz w:val="22"/>
                <w:szCs w:val="22"/>
                <w:lang w:val="ky-KG"/>
              </w:rPr>
              <w:t>0,2</w:t>
            </w:r>
          </w:p>
        </w:tc>
        <w:tc>
          <w:tcPr>
            <w:tcW w:w="569" w:type="pct"/>
            <w:gridSpan w:val="2"/>
            <w:tcBorders>
              <w:top w:val="nil"/>
              <w:left w:val="nil"/>
              <w:bottom w:val="nil"/>
              <w:right w:val="nil"/>
            </w:tcBorders>
            <w:vAlign w:val="bottom"/>
          </w:tcPr>
          <w:p w:rsidR="00752B04" w:rsidRPr="009208E7" w:rsidRDefault="00752B04" w:rsidP="00752B04">
            <w:pPr>
              <w:spacing w:before="20"/>
              <w:jc w:val="right"/>
              <w:rPr>
                <w:rFonts w:ascii="Times New Roman" w:hAnsi="Times New Roman"/>
                <w:color w:val="FF0000"/>
                <w:sz w:val="22"/>
                <w:szCs w:val="22"/>
              </w:rPr>
            </w:pPr>
            <w:r w:rsidRPr="00F5343A">
              <w:rPr>
                <w:rFonts w:ascii="Times New Roman" w:hAnsi="Times New Roman"/>
                <w:color w:val="000000" w:themeColor="text1"/>
                <w:sz w:val="22"/>
                <w:szCs w:val="22"/>
              </w:rPr>
              <w:t>0,3</w:t>
            </w:r>
          </w:p>
        </w:tc>
      </w:tr>
      <w:tr w:rsidR="00752B04" w:rsidRPr="00202132" w:rsidTr="00752B04">
        <w:trPr>
          <w:trHeight w:val="244"/>
        </w:trPr>
        <w:tc>
          <w:tcPr>
            <w:tcW w:w="1495" w:type="pct"/>
            <w:tcBorders>
              <w:top w:val="nil"/>
              <w:left w:val="nil"/>
              <w:bottom w:val="nil"/>
              <w:right w:val="nil"/>
            </w:tcBorders>
          </w:tcPr>
          <w:p w:rsidR="00752B04" w:rsidRPr="009D115B" w:rsidRDefault="00752B04" w:rsidP="00752B04">
            <w:pPr>
              <w:spacing w:before="20"/>
              <w:rPr>
                <w:rFonts w:ascii="Times New Roman" w:hAnsi="Times New Roman"/>
                <w:sz w:val="22"/>
                <w:szCs w:val="22"/>
                <w:lang w:val="ky-KG"/>
              </w:rPr>
            </w:pPr>
            <w:r w:rsidRPr="009D115B">
              <w:rPr>
                <w:rFonts w:ascii="Times New Roman" w:hAnsi="Times New Roman"/>
                <w:sz w:val="22"/>
                <w:szCs w:val="22"/>
                <w:lang w:val="ky-KG"/>
              </w:rPr>
              <w:t>билим берүүнүн</w:t>
            </w:r>
          </w:p>
        </w:tc>
        <w:tc>
          <w:tcPr>
            <w:tcW w:w="648" w:type="pct"/>
            <w:tcBorders>
              <w:top w:val="nil"/>
              <w:left w:val="nil"/>
              <w:bottom w:val="nil"/>
              <w:right w:val="nil"/>
            </w:tcBorders>
            <w:vAlign w:val="bottom"/>
          </w:tcPr>
          <w:p w:rsidR="00752B04" w:rsidRPr="009208E7" w:rsidRDefault="00752B04" w:rsidP="00752B04">
            <w:pPr>
              <w:spacing w:before="20"/>
              <w:jc w:val="right"/>
              <w:rPr>
                <w:rFonts w:ascii="Times New Roman" w:hAnsi="Times New Roman"/>
                <w:color w:val="FF0000"/>
                <w:sz w:val="22"/>
                <w:szCs w:val="22"/>
                <w:lang w:val="ky-KG"/>
              </w:rPr>
            </w:pPr>
            <w:r w:rsidRPr="009B3B3D">
              <w:rPr>
                <w:rFonts w:ascii="Times New Roman" w:hAnsi="Times New Roman"/>
                <w:color w:val="000000" w:themeColor="text1"/>
                <w:sz w:val="22"/>
                <w:szCs w:val="22"/>
                <w:lang w:val="ky-KG"/>
              </w:rPr>
              <w:t>49,1</w:t>
            </w:r>
          </w:p>
        </w:tc>
        <w:tc>
          <w:tcPr>
            <w:tcW w:w="572" w:type="pct"/>
            <w:gridSpan w:val="2"/>
            <w:tcBorders>
              <w:top w:val="nil"/>
              <w:left w:val="nil"/>
              <w:bottom w:val="nil"/>
              <w:right w:val="nil"/>
            </w:tcBorders>
            <w:vAlign w:val="bottom"/>
          </w:tcPr>
          <w:p w:rsidR="00752B04" w:rsidRPr="009208E7" w:rsidRDefault="00752B04" w:rsidP="00752B04">
            <w:pPr>
              <w:spacing w:before="20"/>
              <w:jc w:val="right"/>
              <w:rPr>
                <w:rFonts w:ascii="Times New Roman" w:hAnsi="Times New Roman"/>
                <w:color w:val="FF0000"/>
                <w:sz w:val="22"/>
                <w:szCs w:val="22"/>
                <w:lang w:val="ky-KG"/>
              </w:rPr>
            </w:pPr>
            <w:r w:rsidRPr="009B3B3D">
              <w:rPr>
                <w:rFonts w:ascii="Times New Roman" w:hAnsi="Times New Roman"/>
                <w:color w:val="000000" w:themeColor="text1"/>
                <w:sz w:val="22"/>
                <w:szCs w:val="22"/>
                <w:lang w:val="ky-KG"/>
              </w:rPr>
              <w:t>44,2</w:t>
            </w:r>
          </w:p>
        </w:tc>
        <w:tc>
          <w:tcPr>
            <w:tcW w:w="572" w:type="pct"/>
            <w:gridSpan w:val="2"/>
            <w:tcBorders>
              <w:top w:val="nil"/>
              <w:left w:val="nil"/>
              <w:bottom w:val="nil"/>
              <w:right w:val="nil"/>
            </w:tcBorders>
            <w:vAlign w:val="bottom"/>
          </w:tcPr>
          <w:p w:rsidR="00752B04" w:rsidRPr="009208E7" w:rsidRDefault="00752B04" w:rsidP="00752B04">
            <w:pPr>
              <w:spacing w:before="20"/>
              <w:jc w:val="right"/>
              <w:rPr>
                <w:rFonts w:ascii="Times New Roman" w:hAnsi="Times New Roman"/>
                <w:color w:val="FF0000"/>
                <w:sz w:val="22"/>
                <w:szCs w:val="22"/>
                <w:lang w:val="ky-KG"/>
              </w:rPr>
            </w:pPr>
            <w:r>
              <w:rPr>
                <w:rFonts w:ascii="Times New Roman" w:hAnsi="Times New Roman"/>
                <w:color w:val="000000" w:themeColor="text1"/>
                <w:sz w:val="22"/>
                <w:szCs w:val="22"/>
                <w:lang w:val="ky-KG"/>
              </w:rPr>
              <w:t>129,6</w:t>
            </w:r>
          </w:p>
        </w:tc>
        <w:tc>
          <w:tcPr>
            <w:tcW w:w="572" w:type="pct"/>
            <w:gridSpan w:val="2"/>
            <w:tcBorders>
              <w:top w:val="nil"/>
              <w:left w:val="nil"/>
              <w:bottom w:val="nil"/>
              <w:right w:val="nil"/>
            </w:tcBorders>
            <w:vAlign w:val="bottom"/>
          </w:tcPr>
          <w:p w:rsidR="00752B04" w:rsidRPr="009208E7" w:rsidRDefault="00752B04" w:rsidP="00752B04">
            <w:pPr>
              <w:spacing w:before="20"/>
              <w:jc w:val="right"/>
              <w:rPr>
                <w:rFonts w:ascii="Times New Roman" w:hAnsi="Times New Roman"/>
                <w:color w:val="FF0000"/>
                <w:sz w:val="22"/>
                <w:szCs w:val="22"/>
                <w:lang w:val="ky-KG"/>
              </w:rPr>
            </w:pPr>
            <w:r>
              <w:rPr>
                <w:rFonts w:ascii="Times New Roman" w:hAnsi="Times New Roman"/>
                <w:color w:val="000000" w:themeColor="text1"/>
                <w:sz w:val="22"/>
                <w:szCs w:val="22"/>
                <w:lang w:val="ky-KG"/>
              </w:rPr>
              <w:t>46,7</w:t>
            </w:r>
          </w:p>
        </w:tc>
        <w:tc>
          <w:tcPr>
            <w:tcW w:w="572" w:type="pct"/>
            <w:gridSpan w:val="2"/>
            <w:tcBorders>
              <w:top w:val="nil"/>
              <w:left w:val="nil"/>
              <w:bottom w:val="nil"/>
              <w:right w:val="nil"/>
            </w:tcBorders>
            <w:vAlign w:val="bottom"/>
          </w:tcPr>
          <w:p w:rsidR="00752B04" w:rsidRPr="009208E7" w:rsidRDefault="00752B04" w:rsidP="00752B04">
            <w:pPr>
              <w:spacing w:before="20"/>
              <w:jc w:val="right"/>
              <w:rPr>
                <w:rFonts w:ascii="Times New Roman" w:hAnsi="Times New Roman"/>
                <w:color w:val="FF0000"/>
                <w:sz w:val="22"/>
                <w:szCs w:val="22"/>
              </w:rPr>
            </w:pPr>
            <w:r>
              <w:rPr>
                <w:rFonts w:ascii="Times New Roman" w:hAnsi="Times New Roman"/>
                <w:color w:val="000000" w:themeColor="text1"/>
                <w:sz w:val="22"/>
                <w:szCs w:val="22"/>
                <w:lang w:val="ky-KG"/>
              </w:rPr>
              <w:t>0,7</w:t>
            </w:r>
          </w:p>
        </w:tc>
        <w:tc>
          <w:tcPr>
            <w:tcW w:w="569" w:type="pct"/>
            <w:gridSpan w:val="2"/>
            <w:tcBorders>
              <w:top w:val="nil"/>
              <w:left w:val="nil"/>
              <w:bottom w:val="nil"/>
              <w:right w:val="nil"/>
            </w:tcBorders>
            <w:vAlign w:val="bottom"/>
          </w:tcPr>
          <w:p w:rsidR="00752B04" w:rsidRPr="009208E7" w:rsidRDefault="00752B04" w:rsidP="00752B04">
            <w:pPr>
              <w:spacing w:before="20"/>
              <w:jc w:val="right"/>
              <w:rPr>
                <w:rFonts w:ascii="Times New Roman" w:hAnsi="Times New Roman"/>
                <w:color w:val="FF0000"/>
                <w:sz w:val="22"/>
                <w:szCs w:val="22"/>
              </w:rPr>
            </w:pPr>
            <w:r w:rsidRPr="00F5343A">
              <w:rPr>
                <w:rFonts w:ascii="Times New Roman" w:hAnsi="Times New Roman"/>
                <w:color w:val="000000" w:themeColor="text1"/>
                <w:sz w:val="22"/>
                <w:szCs w:val="22"/>
              </w:rPr>
              <w:t>0,7</w:t>
            </w:r>
          </w:p>
        </w:tc>
      </w:tr>
      <w:tr w:rsidR="00752B04" w:rsidRPr="00202132" w:rsidTr="00752B04">
        <w:trPr>
          <w:trHeight w:val="244"/>
        </w:trPr>
        <w:tc>
          <w:tcPr>
            <w:tcW w:w="1495" w:type="pct"/>
            <w:tcBorders>
              <w:top w:val="nil"/>
              <w:left w:val="nil"/>
              <w:bottom w:val="nil"/>
              <w:right w:val="nil"/>
            </w:tcBorders>
          </w:tcPr>
          <w:p w:rsidR="00752B04" w:rsidRPr="009D115B" w:rsidRDefault="00752B04" w:rsidP="00752B04">
            <w:pPr>
              <w:spacing w:before="20"/>
              <w:rPr>
                <w:rFonts w:ascii="Times New Roman" w:hAnsi="Times New Roman"/>
                <w:sz w:val="22"/>
                <w:szCs w:val="22"/>
                <w:lang w:val="ky-KG"/>
              </w:rPr>
            </w:pPr>
            <w:r w:rsidRPr="009D115B">
              <w:rPr>
                <w:rFonts w:ascii="Times New Roman" w:hAnsi="Times New Roman"/>
                <w:sz w:val="22"/>
                <w:szCs w:val="22"/>
                <w:lang w:val="ky-KG"/>
              </w:rPr>
              <w:t>саламаттыкты сактоо жана калкты социалдык жактан тейлөөнүн</w:t>
            </w:r>
          </w:p>
        </w:tc>
        <w:tc>
          <w:tcPr>
            <w:tcW w:w="648" w:type="pct"/>
            <w:tcBorders>
              <w:top w:val="nil"/>
              <w:left w:val="nil"/>
              <w:bottom w:val="nil"/>
              <w:right w:val="nil"/>
            </w:tcBorders>
            <w:vAlign w:val="bottom"/>
          </w:tcPr>
          <w:p w:rsidR="00752B04" w:rsidRPr="009208E7" w:rsidRDefault="00752B04" w:rsidP="00752B04">
            <w:pPr>
              <w:spacing w:before="20"/>
              <w:jc w:val="right"/>
              <w:rPr>
                <w:rFonts w:ascii="Times New Roman" w:hAnsi="Times New Roman"/>
                <w:color w:val="FF0000"/>
                <w:sz w:val="22"/>
                <w:szCs w:val="22"/>
                <w:lang w:val="ky-KG"/>
              </w:rPr>
            </w:pPr>
            <w:r w:rsidRPr="009B3B3D">
              <w:rPr>
                <w:rFonts w:ascii="Times New Roman" w:hAnsi="Times New Roman"/>
                <w:color w:val="000000" w:themeColor="text1"/>
                <w:sz w:val="22"/>
                <w:szCs w:val="22"/>
                <w:lang w:val="ky-KG"/>
              </w:rPr>
              <w:t>36</w:t>
            </w:r>
          </w:p>
        </w:tc>
        <w:tc>
          <w:tcPr>
            <w:tcW w:w="572" w:type="pct"/>
            <w:gridSpan w:val="2"/>
            <w:tcBorders>
              <w:top w:val="nil"/>
              <w:left w:val="nil"/>
              <w:bottom w:val="nil"/>
              <w:right w:val="nil"/>
            </w:tcBorders>
            <w:vAlign w:val="bottom"/>
          </w:tcPr>
          <w:p w:rsidR="00752B04" w:rsidRPr="009208E7" w:rsidRDefault="00752B04" w:rsidP="00752B04">
            <w:pPr>
              <w:spacing w:before="20"/>
              <w:jc w:val="right"/>
              <w:rPr>
                <w:rFonts w:ascii="Times New Roman" w:hAnsi="Times New Roman"/>
                <w:color w:val="FF0000"/>
                <w:sz w:val="22"/>
                <w:szCs w:val="22"/>
                <w:lang w:val="ky-KG"/>
              </w:rPr>
            </w:pPr>
            <w:r w:rsidRPr="009B3B3D">
              <w:rPr>
                <w:rFonts w:ascii="Times New Roman" w:hAnsi="Times New Roman"/>
                <w:color w:val="000000" w:themeColor="text1"/>
                <w:sz w:val="22"/>
                <w:szCs w:val="22"/>
                <w:lang w:val="ky-KG"/>
              </w:rPr>
              <w:t>30,6</w:t>
            </w:r>
          </w:p>
        </w:tc>
        <w:tc>
          <w:tcPr>
            <w:tcW w:w="572" w:type="pct"/>
            <w:gridSpan w:val="2"/>
            <w:tcBorders>
              <w:top w:val="nil"/>
              <w:left w:val="nil"/>
              <w:bottom w:val="nil"/>
              <w:right w:val="nil"/>
            </w:tcBorders>
            <w:vAlign w:val="bottom"/>
          </w:tcPr>
          <w:p w:rsidR="00752B04" w:rsidRPr="009208E7" w:rsidRDefault="00752B04" w:rsidP="00752B04">
            <w:pPr>
              <w:spacing w:before="20"/>
              <w:jc w:val="right"/>
              <w:rPr>
                <w:rFonts w:ascii="Times New Roman" w:hAnsi="Times New Roman"/>
                <w:color w:val="FF0000"/>
                <w:sz w:val="22"/>
                <w:szCs w:val="22"/>
                <w:lang w:val="ky-KG"/>
              </w:rPr>
            </w:pPr>
            <w:r>
              <w:rPr>
                <w:rFonts w:ascii="Times New Roman" w:hAnsi="Times New Roman"/>
                <w:color w:val="000000" w:themeColor="text1"/>
                <w:sz w:val="22"/>
                <w:szCs w:val="22"/>
                <w:lang w:val="ky-KG"/>
              </w:rPr>
              <w:t>155,2</w:t>
            </w:r>
          </w:p>
        </w:tc>
        <w:tc>
          <w:tcPr>
            <w:tcW w:w="572" w:type="pct"/>
            <w:gridSpan w:val="2"/>
            <w:tcBorders>
              <w:top w:val="nil"/>
              <w:left w:val="nil"/>
              <w:bottom w:val="nil"/>
              <w:right w:val="nil"/>
            </w:tcBorders>
            <w:vAlign w:val="bottom"/>
          </w:tcPr>
          <w:p w:rsidR="00752B04" w:rsidRPr="009208E7" w:rsidRDefault="00752B04" w:rsidP="00752B04">
            <w:pPr>
              <w:spacing w:before="20"/>
              <w:jc w:val="right"/>
              <w:rPr>
                <w:rFonts w:ascii="Times New Roman" w:hAnsi="Times New Roman"/>
                <w:color w:val="FF0000"/>
                <w:sz w:val="22"/>
                <w:szCs w:val="22"/>
                <w:lang w:val="ky-KG"/>
              </w:rPr>
            </w:pPr>
            <w:r>
              <w:rPr>
                <w:rFonts w:ascii="Times New Roman" w:hAnsi="Times New Roman"/>
                <w:color w:val="000000" w:themeColor="text1"/>
                <w:sz w:val="22"/>
                <w:szCs w:val="22"/>
                <w:lang w:val="ky-KG"/>
              </w:rPr>
              <w:t>134,0</w:t>
            </w:r>
          </w:p>
        </w:tc>
        <w:tc>
          <w:tcPr>
            <w:tcW w:w="572" w:type="pct"/>
            <w:gridSpan w:val="2"/>
            <w:tcBorders>
              <w:top w:val="nil"/>
              <w:left w:val="nil"/>
              <w:bottom w:val="nil"/>
              <w:right w:val="nil"/>
            </w:tcBorders>
            <w:vAlign w:val="bottom"/>
          </w:tcPr>
          <w:p w:rsidR="00752B04" w:rsidRPr="009B3B3D" w:rsidRDefault="00752B04" w:rsidP="00752B04">
            <w:pPr>
              <w:spacing w:before="20" w:after="20"/>
              <w:jc w:val="right"/>
              <w:rPr>
                <w:rFonts w:ascii="Times New Roman" w:hAnsi="Times New Roman"/>
                <w:color w:val="000000" w:themeColor="text1"/>
                <w:sz w:val="22"/>
                <w:szCs w:val="22"/>
              </w:rPr>
            </w:pPr>
          </w:p>
          <w:p w:rsidR="00752B04" w:rsidRPr="009208E7" w:rsidRDefault="00752B04" w:rsidP="00752B04">
            <w:pPr>
              <w:spacing w:before="20"/>
              <w:jc w:val="right"/>
              <w:rPr>
                <w:rFonts w:ascii="Times New Roman" w:hAnsi="Times New Roman"/>
                <w:color w:val="FF0000"/>
                <w:sz w:val="22"/>
                <w:szCs w:val="22"/>
              </w:rPr>
            </w:pPr>
            <w:r>
              <w:rPr>
                <w:rFonts w:ascii="Times New Roman" w:hAnsi="Times New Roman"/>
                <w:color w:val="000000" w:themeColor="text1"/>
                <w:sz w:val="22"/>
                <w:szCs w:val="22"/>
                <w:lang w:val="ky-KG"/>
              </w:rPr>
              <w:t>0,5</w:t>
            </w:r>
          </w:p>
        </w:tc>
        <w:tc>
          <w:tcPr>
            <w:tcW w:w="569" w:type="pct"/>
            <w:gridSpan w:val="2"/>
            <w:tcBorders>
              <w:top w:val="nil"/>
              <w:left w:val="nil"/>
              <w:bottom w:val="nil"/>
              <w:right w:val="nil"/>
            </w:tcBorders>
            <w:vAlign w:val="bottom"/>
          </w:tcPr>
          <w:p w:rsidR="00752B04" w:rsidRPr="00F5343A" w:rsidRDefault="00752B04" w:rsidP="00752B04">
            <w:pPr>
              <w:spacing w:before="20" w:after="20"/>
              <w:jc w:val="right"/>
              <w:rPr>
                <w:rFonts w:ascii="Times New Roman" w:hAnsi="Times New Roman"/>
                <w:color w:val="000000" w:themeColor="text1"/>
                <w:sz w:val="22"/>
                <w:szCs w:val="22"/>
              </w:rPr>
            </w:pPr>
          </w:p>
          <w:p w:rsidR="00752B04" w:rsidRPr="009208E7" w:rsidRDefault="00752B04" w:rsidP="00752B04">
            <w:pPr>
              <w:spacing w:before="20"/>
              <w:jc w:val="right"/>
              <w:rPr>
                <w:rFonts w:ascii="Times New Roman" w:hAnsi="Times New Roman"/>
                <w:color w:val="FF0000"/>
                <w:sz w:val="22"/>
                <w:szCs w:val="22"/>
              </w:rPr>
            </w:pPr>
            <w:r w:rsidRPr="00F5343A">
              <w:rPr>
                <w:rFonts w:ascii="Times New Roman" w:hAnsi="Times New Roman"/>
                <w:color w:val="000000" w:themeColor="text1"/>
                <w:sz w:val="22"/>
                <w:szCs w:val="22"/>
              </w:rPr>
              <w:t>0,5</w:t>
            </w:r>
          </w:p>
        </w:tc>
      </w:tr>
      <w:tr w:rsidR="00752B04" w:rsidRPr="00202132" w:rsidTr="00752B04">
        <w:trPr>
          <w:trHeight w:val="244"/>
        </w:trPr>
        <w:tc>
          <w:tcPr>
            <w:tcW w:w="1495" w:type="pct"/>
            <w:tcBorders>
              <w:top w:val="nil"/>
              <w:left w:val="nil"/>
              <w:bottom w:val="nil"/>
              <w:right w:val="nil"/>
            </w:tcBorders>
          </w:tcPr>
          <w:p w:rsidR="00752B04" w:rsidRPr="009D115B" w:rsidRDefault="00752B04" w:rsidP="00752B04">
            <w:pPr>
              <w:spacing w:before="20"/>
              <w:rPr>
                <w:rFonts w:ascii="Times New Roman" w:hAnsi="Times New Roman"/>
                <w:sz w:val="22"/>
                <w:szCs w:val="22"/>
                <w:lang w:val="ky-KG"/>
              </w:rPr>
            </w:pPr>
            <w:r w:rsidRPr="009D115B">
              <w:rPr>
                <w:rFonts w:ascii="Times New Roman" w:hAnsi="Times New Roman"/>
                <w:sz w:val="22"/>
                <w:szCs w:val="22"/>
                <w:lang w:val="ky-KG"/>
              </w:rPr>
              <w:t>искусство, көӊүл ачуу жана эс алуунун</w:t>
            </w:r>
          </w:p>
        </w:tc>
        <w:tc>
          <w:tcPr>
            <w:tcW w:w="648" w:type="pct"/>
            <w:tcBorders>
              <w:top w:val="nil"/>
              <w:left w:val="nil"/>
              <w:bottom w:val="nil"/>
              <w:right w:val="nil"/>
            </w:tcBorders>
            <w:vAlign w:val="bottom"/>
          </w:tcPr>
          <w:p w:rsidR="00752B04" w:rsidRPr="009208E7" w:rsidRDefault="00752B04" w:rsidP="00752B04">
            <w:pPr>
              <w:spacing w:before="20"/>
              <w:jc w:val="right"/>
              <w:rPr>
                <w:rFonts w:ascii="Times New Roman" w:hAnsi="Times New Roman"/>
                <w:color w:val="FF0000"/>
                <w:sz w:val="22"/>
                <w:szCs w:val="22"/>
                <w:lang w:val="ky-KG"/>
              </w:rPr>
            </w:pPr>
            <w:r w:rsidRPr="009B3B3D">
              <w:rPr>
                <w:rFonts w:ascii="Times New Roman" w:hAnsi="Times New Roman"/>
                <w:color w:val="000000" w:themeColor="text1"/>
                <w:sz w:val="22"/>
                <w:szCs w:val="22"/>
                <w:lang w:val="ky-KG"/>
              </w:rPr>
              <w:t>5,95</w:t>
            </w:r>
          </w:p>
        </w:tc>
        <w:tc>
          <w:tcPr>
            <w:tcW w:w="572" w:type="pct"/>
            <w:gridSpan w:val="2"/>
            <w:tcBorders>
              <w:top w:val="nil"/>
              <w:left w:val="nil"/>
              <w:bottom w:val="nil"/>
              <w:right w:val="nil"/>
            </w:tcBorders>
            <w:vAlign w:val="bottom"/>
          </w:tcPr>
          <w:p w:rsidR="00752B04" w:rsidRPr="009208E7" w:rsidRDefault="00752B04" w:rsidP="00752B04">
            <w:pPr>
              <w:spacing w:before="20"/>
              <w:jc w:val="right"/>
              <w:rPr>
                <w:rFonts w:ascii="Times New Roman" w:hAnsi="Times New Roman"/>
                <w:color w:val="FF0000"/>
                <w:sz w:val="22"/>
                <w:szCs w:val="22"/>
                <w:lang w:val="ky-KG"/>
              </w:rPr>
            </w:pPr>
            <w:r w:rsidRPr="009B3B3D">
              <w:rPr>
                <w:rFonts w:ascii="Times New Roman" w:hAnsi="Times New Roman"/>
                <w:color w:val="000000" w:themeColor="text1"/>
                <w:sz w:val="22"/>
                <w:szCs w:val="22"/>
                <w:lang w:val="ky-KG"/>
              </w:rPr>
              <w:t>5,36</w:t>
            </w:r>
          </w:p>
        </w:tc>
        <w:tc>
          <w:tcPr>
            <w:tcW w:w="572" w:type="pct"/>
            <w:gridSpan w:val="2"/>
            <w:tcBorders>
              <w:top w:val="nil"/>
              <w:left w:val="nil"/>
              <w:bottom w:val="nil"/>
              <w:right w:val="nil"/>
            </w:tcBorders>
            <w:vAlign w:val="bottom"/>
          </w:tcPr>
          <w:p w:rsidR="00752B04" w:rsidRPr="009208E7" w:rsidRDefault="00752B04" w:rsidP="00752B04">
            <w:pPr>
              <w:spacing w:before="20"/>
              <w:jc w:val="right"/>
              <w:rPr>
                <w:rFonts w:ascii="Times New Roman" w:hAnsi="Times New Roman"/>
                <w:color w:val="FF0000"/>
                <w:sz w:val="22"/>
                <w:szCs w:val="22"/>
                <w:lang w:val="ky-KG"/>
              </w:rPr>
            </w:pPr>
            <w:r>
              <w:rPr>
                <w:rFonts w:ascii="Times New Roman" w:hAnsi="Times New Roman"/>
                <w:color w:val="000000" w:themeColor="text1"/>
                <w:sz w:val="22"/>
                <w:szCs w:val="22"/>
                <w:lang w:val="ky-KG"/>
              </w:rPr>
              <w:t>100,6</w:t>
            </w:r>
          </w:p>
        </w:tc>
        <w:tc>
          <w:tcPr>
            <w:tcW w:w="572" w:type="pct"/>
            <w:gridSpan w:val="2"/>
            <w:tcBorders>
              <w:top w:val="nil"/>
              <w:left w:val="nil"/>
              <w:bottom w:val="nil"/>
              <w:right w:val="nil"/>
            </w:tcBorders>
            <w:vAlign w:val="bottom"/>
          </w:tcPr>
          <w:p w:rsidR="00752B04" w:rsidRPr="009208E7" w:rsidRDefault="00752B04" w:rsidP="00752B04">
            <w:pPr>
              <w:spacing w:before="20"/>
              <w:jc w:val="right"/>
              <w:rPr>
                <w:rFonts w:ascii="Times New Roman" w:hAnsi="Times New Roman"/>
                <w:color w:val="FF0000"/>
                <w:sz w:val="22"/>
                <w:szCs w:val="22"/>
                <w:lang w:val="ky-KG"/>
              </w:rPr>
            </w:pPr>
            <w:r>
              <w:rPr>
                <w:rFonts w:ascii="Times New Roman" w:hAnsi="Times New Roman"/>
                <w:color w:val="000000" w:themeColor="text1"/>
                <w:sz w:val="22"/>
                <w:szCs w:val="22"/>
                <w:lang w:val="ky-KG"/>
              </w:rPr>
              <w:t>100,6</w:t>
            </w:r>
          </w:p>
        </w:tc>
        <w:tc>
          <w:tcPr>
            <w:tcW w:w="572" w:type="pct"/>
            <w:gridSpan w:val="2"/>
            <w:tcBorders>
              <w:top w:val="nil"/>
              <w:left w:val="nil"/>
              <w:bottom w:val="nil"/>
              <w:right w:val="nil"/>
            </w:tcBorders>
            <w:vAlign w:val="bottom"/>
          </w:tcPr>
          <w:p w:rsidR="00752B04" w:rsidRPr="009208E7" w:rsidRDefault="00752B04" w:rsidP="00752B04">
            <w:pPr>
              <w:spacing w:before="20"/>
              <w:jc w:val="right"/>
              <w:rPr>
                <w:rFonts w:ascii="Times New Roman" w:hAnsi="Times New Roman"/>
                <w:color w:val="FF0000"/>
                <w:sz w:val="22"/>
                <w:szCs w:val="22"/>
              </w:rPr>
            </w:pPr>
            <w:r>
              <w:rPr>
                <w:rFonts w:ascii="Times New Roman" w:hAnsi="Times New Roman"/>
                <w:color w:val="000000" w:themeColor="text1"/>
                <w:sz w:val="22"/>
                <w:szCs w:val="22"/>
                <w:lang w:val="ky-KG"/>
              </w:rPr>
              <w:t>0,1</w:t>
            </w:r>
          </w:p>
        </w:tc>
        <w:tc>
          <w:tcPr>
            <w:tcW w:w="569" w:type="pct"/>
            <w:gridSpan w:val="2"/>
            <w:tcBorders>
              <w:top w:val="nil"/>
              <w:left w:val="nil"/>
              <w:bottom w:val="nil"/>
              <w:right w:val="nil"/>
            </w:tcBorders>
            <w:vAlign w:val="bottom"/>
          </w:tcPr>
          <w:p w:rsidR="00752B04" w:rsidRPr="009208E7" w:rsidRDefault="00752B04" w:rsidP="00752B04">
            <w:pPr>
              <w:spacing w:before="20"/>
              <w:jc w:val="right"/>
              <w:rPr>
                <w:rFonts w:ascii="Times New Roman" w:hAnsi="Times New Roman"/>
                <w:color w:val="FF0000"/>
                <w:sz w:val="22"/>
                <w:szCs w:val="22"/>
              </w:rPr>
            </w:pPr>
            <w:r w:rsidRPr="00F5343A">
              <w:rPr>
                <w:rFonts w:ascii="Times New Roman" w:hAnsi="Times New Roman"/>
                <w:color w:val="000000" w:themeColor="text1"/>
                <w:sz w:val="22"/>
                <w:szCs w:val="22"/>
              </w:rPr>
              <w:t>0,1</w:t>
            </w:r>
          </w:p>
        </w:tc>
      </w:tr>
      <w:tr w:rsidR="00752B04" w:rsidRPr="00202132" w:rsidTr="00752B04">
        <w:trPr>
          <w:trHeight w:val="244"/>
        </w:trPr>
        <w:tc>
          <w:tcPr>
            <w:tcW w:w="1495" w:type="pct"/>
            <w:tcBorders>
              <w:top w:val="nil"/>
              <w:left w:val="nil"/>
              <w:bottom w:val="single" w:sz="12" w:space="0" w:color="auto"/>
              <w:right w:val="nil"/>
            </w:tcBorders>
          </w:tcPr>
          <w:p w:rsidR="00752B04" w:rsidRPr="009D115B" w:rsidRDefault="00752B04" w:rsidP="00752B04">
            <w:pPr>
              <w:spacing w:before="20"/>
              <w:rPr>
                <w:rFonts w:ascii="Times New Roman" w:hAnsi="Times New Roman"/>
                <w:sz w:val="22"/>
                <w:szCs w:val="22"/>
                <w:lang w:val="ky-KG"/>
              </w:rPr>
            </w:pPr>
            <w:r w:rsidRPr="009D115B">
              <w:rPr>
                <w:rFonts w:ascii="Times New Roman" w:hAnsi="Times New Roman"/>
                <w:sz w:val="22"/>
                <w:szCs w:val="22"/>
                <w:lang w:val="ky-KG"/>
              </w:rPr>
              <w:t>башка тейлөө ишмердигинин</w:t>
            </w:r>
          </w:p>
        </w:tc>
        <w:tc>
          <w:tcPr>
            <w:tcW w:w="648" w:type="pct"/>
            <w:tcBorders>
              <w:top w:val="nil"/>
              <w:left w:val="nil"/>
              <w:bottom w:val="single" w:sz="12" w:space="0" w:color="auto"/>
              <w:right w:val="nil"/>
            </w:tcBorders>
            <w:vAlign w:val="bottom"/>
          </w:tcPr>
          <w:p w:rsidR="00752B04" w:rsidRPr="009208E7" w:rsidRDefault="00752B04" w:rsidP="00752B04">
            <w:pPr>
              <w:spacing w:before="20"/>
              <w:jc w:val="right"/>
              <w:rPr>
                <w:rFonts w:ascii="Times New Roman" w:hAnsi="Times New Roman"/>
                <w:color w:val="FF0000"/>
                <w:sz w:val="22"/>
                <w:szCs w:val="22"/>
                <w:lang w:val="ky-KG"/>
              </w:rPr>
            </w:pPr>
            <w:r w:rsidRPr="009B3B3D">
              <w:rPr>
                <w:rFonts w:ascii="Times New Roman" w:hAnsi="Times New Roman"/>
                <w:color w:val="000000" w:themeColor="text1"/>
                <w:sz w:val="22"/>
                <w:szCs w:val="22"/>
                <w:lang w:val="ky-KG"/>
              </w:rPr>
              <w:t>40,1</w:t>
            </w:r>
          </w:p>
        </w:tc>
        <w:tc>
          <w:tcPr>
            <w:tcW w:w="572" w:type="pct"/>
            <w:gridSpan w:val="2"/>
            <w:tcBorders>
              <w:top w:val="nil"/>
              <w:left w:val="nil"/>
              <w:bottom w:val="single" w:sz="12" w:space="0" w:color="auto"/>
              <w:right w:val="nil"/>
            </w:tcBorders>
            <w:vAlign w:val="bottom"/>
          </w:tcPr>
          <w:p w:rsidR="00752B04" w:rsidRPr="009208E7" w:rsidRDefault="00752B04" w:rsidP="00752B04">
            <w:pPr>
              <w:spacing w:before="20"/>
              <w:jc w:val="right"/>
              <w:rPr>
                <w:rFonts w:ascii="Times New Roman" w:hAnsi="Times New Roman"/>
                <w:color w:val="FF0000"/>
                <w:sz w:val="22"/>
                <w:szCs w:val="22"/>
                <w:lang w:val="ky-KG"/>
              </w:rPr>
            </w:pPr>
            <w:r w:rsidRPr="009B3B3D">
              <w:rPr>
                <w:rFonts w:ascii="Times New Roman" w:hAnsi="Times New Roman"/>
                <w:color w:val="000000" w:themeColor="text1"/>
                <w:sz w:val="22"/>
                <w:szCs w:val="22"/>
                <w:lang w:val="ky-KG"/>
              </w:rPr>
              <w:t>28,1</w:t>
            </w:r>
          </w:p>
        </w:tc>
        <w:tc>
          <w:tcPr>
            <w:tcW w:w="572" w:type="pct"/>
            <w:gridSpan w:val="2"/>
            <w:tcBorders>
              <w:top w:val="nil"/>
              <w:left w:val="nil"/>
              <w:bottom w:val="single" w:sz="12" w:space="0" w:color="auto"/>
              <w:right w:val="nil"/>
            </w:tcBorders>
            <w:vAlign w:val="bottom"/>
          </w:tcPr>
          <w:p w:rsidR="00752B04" w:rsidRPr="009208E7" w:rsidRDefault="00752B04" w:rsidP="00752B04">
            <w:pPr>
              <w:spacing w:before="20"/>
              <w:jc w:val="right"/>
              <w:rPr>
                <w:rFonts w:ascii="Times New Roman" w:hAnsi="Times New Roman"/>
                <w:color w:val="FF0000"/>
                <w:sz w:val="22"/>
                <w:szCs w:val="22"/>
                <w:lang w:val="ky-KG"/>
              </w:rPr>
            </w:pPr>
            <w:r>
              <w:rPr>
                <w:rFonts w:ascii="Times New Roman" w:hAnsi="Times New Roman"/>
                <w:color w:val="000000" w:themeColor="text1"/>
                <w:sz w:val="22"/>
                <w:szCs w:val="22"/>
                <w:lang w:val="ky-KG"/>
              </w:rPr>
              <w:t>90,9</w:t>
            </w:r>
          </w:p>
        </w:tc>
        <w:tc>
          <w:tcPr>
            <w:tcW w:w="572" w:type="pct"/>
            <w:gridSpan w:val="2"/>
            <w:tcBorders>
              <w:top w:val="nil"/>
              <w:left w:val="nil"/>
              <w:bottom w:val="single" w:sz="12" w:space="0" w:color="auto"/>
              <w:right w:val="nil"/>
            </w:tcBorders>
            <w:vAlign w:val="bottom"/>
          </w:tcPr>
          <w:p w:rsidR="00752B04" w:rsidRPr="009208E7" w:rsidRDefault="00752B04" w:rsidP="00752B04">
            <w:pPr>
              <w:spacing w:before="20"/>
              <w:jc w:val="right"/>
              <w:rPr>
                <w:rFonts w:ascii="Times New Roman" w:hAnsi="Times New Roman"/>
                <w:color w:val="FF0000"/>
                <w:sz w:val="22"/>
                <w:szCs w:val="22"/>
                <w:lang w:val="ky-KG"/>
              </w:rPr>
            </w:pPr>
            <w:r>
              <w:rPr>
                <w:rFonts w:ascii="Times New Roman" w:hAnsi="Times New Roman"/>
                <w:color w:val="000000" w:themeColor="text1"/>
                <w:sz w:val="22"/>
                <w:szCs w:val="22"/>
                <w:lang w:val="ky-KG"/>
              </w:rPr>
              <w:t>100,2</w:t>
            </w:r>
          </w:p>
        </w:tc>
        <w:tc>
          <w:tcPr>
            <w:tcW w:w="572" w:type="pct"/>
            <w:gridSpan w:val="2"/>
            <w:tcBorders>
              <w:top w:val="nil"/>
              <w:left w:val="nil"/>
              <w:bottom w:val="single" w:sz="12" w:space="0" w:color="auto"/>
              <w:right w:val="nil"/>
            </w:tcBorders>
            <w:vAlign w:val="bottom"/>
          </w:tcPr>
          <w:p w:rsidR="00752B04" w:rsidRPr="009208E7" w:rsidRDefault="00752B04" w:rsidP="00752B04">
            <w:pPr>
              <w:spacing w:before="20"/>
              <w:jc w:val="right"/>
              <w:rPr>
                <w:rFonts w:ascii="Times New Roman" w:hAnsi="Times New Roman"/>
                <w:color w:val="FF0000"/>
                <w:sz w:val="22"/>
                <w:szCs w:val="22"/>
                <w:lang w:val="ky-KG"/>
              </w:rPr>
            </w:pPr>
            <w:r>
              <w:rPr>
                <w:rFonts w:ascii="Times New Roman" w:hAnsi="Times New Roman"/>
                <w:color w:val="000000" w:themeColor="text1"/>
                <w:sz w:val="22"/>
                <w:szCs w:val="22"/>
                <w:lang w:val="ky-KG"/>
              </w:rPr>
              <w:t>0,6</w:t>
            </w:r>
          </w:p>
        </w:tc>
        <w:tc>
          <w:tcPr>
            <w:tcW w:w="569" w:type="pct"/>
            <w:gridSpan w:val="2"/>
            <w:tcBorders>
              <w:top w:val="nil"/>
              <w:left w:val="nil"/>
              <w:bottom w:val="single" w:sz="12" w:space="0" w:color="auto"/>
              <w:right w:val="nil"/>
            </w:tcBorders>
            <w:vAlign w:val="bottom"/>
          </w:tcPr>
          <w:p w:rsidR="00752B04" w:rsidRPr="009208E7" w:rsidRDefault="00752B04" w:rsidP="00752B04">
            <w:pPr>
              <w:spacing w:before="20"/>
              <w:jc w:val="right"/>
              <w:rPr>
                <w:rFonts w:ascii="Times New Roman" w:hAnsi="Times New Roman"/>
                <w:color w:val="FF0000"/>
                <w:sz w:val="22"/>
                <w:szCs w:val="22"/>
              </w:rPr>
            </w:pPr>
            <w:r w:rsidRPr="00F5343A">
              <w:rPr>
                <w:rFonts w:ascii="Times New Roman" w:hAnsi="Times New Roman"/>
                <w:color w:val="000000" w:themeColor="text1"/>
                <w:sz w:val="22"/>
                <w:szCs w:val="22"/>
              </w:rPr>
              <w:t>0,4</w:t>
            </w:r>
          </w:p>
        </w:tc>
      </w:tr>
    </w:tbl>
    <w:p w:rsidR="00752B04" w:rsidRPr="00F12017" w:rsidRDefault="004B5CFB" w:rsidP="00752B04">
      <w:pPr>
        <w:spacing w:before="240" w:after="120"/>
        <w:ind w:left="1418" w:hanging="1418"/>
        <w:rPr>
          <w:rFonts w:ascii="Times New Roman" w:hAnsi="Times New Roman"/>
          <w:b/>
          <w:bCs/>
          <w:sz w:val="25"/>
          <w:szCs w:val="25"/>
          <w:lang w:val="ky-KG"/>
        </w:rPr>
      </w:pPr>
      <w:r>
        <w:rPr>
          <w:rFonts w:ascii="Times New Roman" w:hAnsi="Times New Roman"/>
          <w:b/>
          <w:bCs/>
          <w:sz w:val="25"/>
          <w:szCs w:val="25"/>
          <w:lang w:val="ky-KG"/>
        </w:rPr>
        <w:t>23</w:t>
      </w:r>
      <w:r w:rsidR="00752B04">
        <w:rPr>
          <w:rFonts w:ascii="Times New Roman" w:hAnsi="Times New Roman"/>
          <w:b/>
          <w:bCs/>
          <w:sz w:val="25"/>
          <w:szCs w:val="25"/>
          <w:lang w:val="ky-KG"/>
        </w:rPr>
        <w:t xml:space="preserve">-таблица: </w:t>
      </w:r>
      <w:r w:rsidR="00752B04" w:rsidRPr="00F12017">
        <w:rPr>
          <w:rFonts w:ascii="Times New Roman" w:hAnsi="Times New Roman"/>
          <w:b/>
          <w:bCs/>
          <w:sz w:val="25"/>
          <w:szCs w:val="25"/>
          <w:lang w:val="ky-KG"/>
        </w:rPr>
        <w:t>202</w:t>
      </w:r>
      <w:r w:rsidR="00752B04">
        <w:rPr>
          <w:rFonts w:ascii="Times New Roman" w:hAnsi="Times New Roman"/>
          <w:b/>
          <w:bCs/>
          <w:sz w:val="25"/>
          <w:szCs w:val="25"/>
          <w:lang w:val="ky-KG"/>
        </w:rPr>
        <w:t>5</w:t>
      </w:r>
      <w:r w:rsidR="00752B04" w:rsidRPr="00F12017">
        <w:rPr>
          <w:rFonts w:ascii="Times New Roman" w:hAnsi="Times New Roman"/>
          <w:b/>
          <w:bCs/>
          <w:sz w:val="25"/>
          <w:szCs w:val="25"/>
          <w:lang w:val="ky-KG"/>
        </w:rPr>
        <w:t>-жылдын январ</w:t>
      </w:r>
      <w:r w:rsidR="00752B04">
        <w:rPr>
          <w:rFonts w:ascii="Times New Roman" w:hAnsi="Times New Roman"/>
          <w:b/>
          <w:bCs/>
          <w:sz w:val="25"/>
          <w:szCs w:val="25"/>
          <w:lang w:val="ky-KG"/>
        </w:rPr>
        <w:t>ь айында</w:t>
      </w:r>
      <w:r w:rsidR="00752B04" w:rsidRPr="00F12017">
        <w:rPr>
          <w:rFonts w:ascii="Times New Roman" w:hAnsi="Times New Roman"/>
          <w:b/>
          <w:bCs/>
          <w:sz w:val="25"/>
          <w:szCs w:val="25"/>
          <w:lang w:val="ky-KG"/>
        </w:rPr>
        <w:t xml:space="preserve"> аймактар боюнча рыноктук кызмат көрсөтүүлөрдүн көлөмү</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715"/>
        <w:gridCol w:w="1198"/>
        <w:gridCol w:w="1122"/>
        <w:gridCol w:w="1200"/>
        <w:gridCol w:w="1028"/>
        <w:gridCol w:w="151"/>
        <w:gridCol w:w="1139"/>
        <w:gridCol w:w="1018"/>
      </w:tblGrid>
      <w:tr w:rsidR="00752B04" w:rsidRPr="002D61F7" w:rsidTr="00752B04">
        <w:trPr>
          <w:trHeight w:val="244"/>
          <w:tblHeader/>
        </w:trPr>
        <w:tc>
          <w:tcPr>
            <w:tcW w:w="1418" w:type="pct"/>
            <w:vMerge w:val="restart"/>
            <w:tcBorders>
              <w:top w:val="single" w:sz="12" w:space="0" w:color="auto"/>
              <w:left w:val="nil"/>
              <w:bottom w:val="single" w:sz="4" w:space="0" w:color="auto"/>
              <w:right w:val="nil"/>
            </w:tcBorders>
          </w:tcPr>
          <w:p w:rsidR="00752B04" w:rsidRPr="009D115B" w:rsidRDefault="00752B04" w:rsidP="00752B04">
            <w:pPr>
              <w:jc w:val="both"/>
              <w:rPr>
                <w:rFonts w:ascii="Times New Roman" w:hAnsi="Times New Roman"/>
                <w:b/>
                <w:bCs/>
                <w:sz w:val="22"/>
                <w:szCs w:val="22"/>
                <w:lang w:val="ky-KG"/>
              </w:rPr>
            </w:pPr>
          </w:p>
        </w:tc>
        <w:tc>
          <w:tcPr>
            <w:tcW w:w="1212" w:type="pct"/>
            <w:gridSpan w:val="2"/>
            <w:tcBorders>
              <w:top w:val="single" w:sz="12" w:space="0" w:color="auto"/>
              <w:left w:val="nil"/>
              <w:bottom w:val="single" w:sz="8" w:space="0" w:color="auto"/>
              <w:right w:val="nil"/>
            </w:tcBorders>
          </w:tcPr>
          <w:p w:rsidR="00752B04" w:rsidRPr="009D115B" w:rsidRDefault="00752B04" w:rsidP="00752B04">
            <w:pPr>
              <w:jc w:val="center"/>
              <w:rPr>
                <w:rFonts w:ascii="Times New Roman" w:hAnsi="Times New Roman"/>
                <w:b/>
                <w:sz w:val="22"/>
                <w:szCs w:val="22"/>
                <w:lang w:val="ky-KG"/>
              </w:rPr>
            </w:pPr>
            <w:r w:rsidRPr="009D115B">
              <w:rPr>
                <w:rFonts w:ascii="Times New Roman" w:hAnsi="Times New Roman"/>
                <w:b/>
                <w:sz w:val="22"/>
                <w:szCs w:val="22"/>
                <w:lang w:val="ky-KG"/>
              </w:rPr>
              <w:t>Млн. сом</w:t>
            </w:r>
          </w:p>
        </w:tc>
        <w:tc>
          <w:tcPr>
            <w:tcW w:w="1164" w:type="pct"/>
            <w:gridSpan w:val="2"/>
            <w:tcBorders>
              <w:top w:val="single" w:sz="12" w:space="0" w:color="auto"/>
              <w:left w:val="nil"/>
              <w:bottom w:val="single" w:sz="8" w:space="0" w:color="auto"/>
              <w:right w:val="nil"/>
            </w:tcBorders>
          </w:tcPr>
          <w:p w:rsidR="00752B04" w:rsidRPr="009D115B" w:rsidRDefault="00752B04" w:rsidP="00752B04">
            <w:pPr>
              <w:jc w:val="center"/>
              <w:rPr>
                <w:rFonts w:ascii="Times New Roman" w:hAnsi="Times New Roman"/>
                <w:b/>
                <w:sz w:val="22"/>
                <w:szCs w:val="22"/>
                <w:lang w:val="ky-KG"/>
              </w:rPr>
            </w:pPr>
            <w:r w:rsidRPr="009D115B">
              <w:rPr>
                <w:rFonts w:ascii="Times New Roman" w:hAnsi="Times New Roman"/>
                <w:b/>
                <w:sz w:val="22"/>
                <w:szCs w:val="22"/>
                <w:lang w:val="ky-KG"/>
              </w:rPr>
              <w:t xml:space="preserve">Мурунку жылдын тийиштүү мезгилине карата </w:t>
            </w:r>
          </w:p>
        </w:tc>
        <w:tc>
          <w:tcPr>
            <w:tcW w:w="1206" w:type="pct"/>
            <w:gridSpan w:val="3"/>
            <w:tcBorders>
              <w:top w:val="single" w:sz="12" w:space="0" w:color="auto"/>
              <w:left w:val="nil"/>
              <w:bottom w:val="single" w:sz="8" w:space="0" w:color="auto"/>
              <w:right w:val="nil"/>
            </w:tcBorders>
          </w:tcPr>
          <w:p w:rsidR="00752B04" w:rsidRPr="009D115B" w:rsidRDefault="00752B04" w:rsidP="00752B04">
            <w:pPr>
              <w:jc w:val="center"/>
              <w:rPr>
                <w:rFonts w:ascii="Times New Roman" w:hAnsi="Times New Roman"/>
                <w:b/>
                <w:sz w:val="22"/>
                <w:szCs w:val="22"/>
                <w:lang w:val="ky-KG"/>
              </w:rPr>
            </w:pPr>
            <w:r w:rsidRPr="009D115B">
              <w:rPr>
                <w:rFonts w:ascii="Times New Roman" w:hAnsi="Times New Roman"/>
                <w:b/>
                <w:sz w:val="22"/>
                <w:szCs w:val="22"/>
                <w:lang w:val="ky-KG"/>
              </w:rPr>
              <w:t>Жыйынтыкка карата</w:t>
            </w:r>
          </w:p>
        </w:tc>
      </w:tr>
      <w:tr w:rsidR="00752B04" w:rsidRPr="002D61F7" w:rsidTr="00752B04">
        <w:trPr>
          <w:trHeight w:val="244"/>
          <w:tblHeader/>
        </w:trPr>
        <w:tc>
          <w:tcPr>
            <w:tcW w:w="1418" w:type="pct"/>
            <w:vMerge/>
            <w:tcBorders>
              <w:top w:val="single" w:sz="4" w:space="0" w:color="auto"/>
              <w:left w:val="nil"/>
              <w:bottom w:val="single" w:sz="4" w:space="0" w:color="auto"/>
              <w:right w:val="nil"/>
            </w:tcBorders>
            <w:vAlign w:val="center"/>
          </w:tcPr>
          <w:p w:rsidR="00752B04" w:rsidRPr="009D115B" w:rsidRDefault="00752B04" w:rsidP="00752B04">
            <w:pPr>
              <w:rPr>
                <w:rFonts w:ascii="Times New Roman" w:hAnsi="Times New Roman"/>
                <w:b/>
                <w:bCs/>
                <w:sz w:val="22"/>
                <w:szCs w:val="22"/>
                <w:lang w:val="ky-KG"/>
              </w:rPr>
            </w:pPr>
          </w:p>
        </w:tc>
        <w:tc>
          <w:tcPr>
            <w:tcW w:w="626" w:type="pct"/>
            <w:vMerge w:val="restart"/>
            <w:tcBorders>
              <w:top w:val="single" w:sz="8" w:space="0" w:color="auto"/>
              <w:left w:val="nil"/>
              <w:bottom w:val="single" w:sz="4" w:space="0" w:color="auto"/>
              <w:right w:val="nil"/>
            </w:tcBorders>
          </w:tcPr>
          <w:p w:rsidR="00752B04" w:rsidRPr="009D115B" w:rsidRDefault="00752B04" w:rsidP="00752B04">
            <w:pPr>
              <w:jc w:val="center"/>
              <w:rPr>
                <w:rFonts w:ascii="Times New Roman" w:hAnsi="Times New Roman"/>
                <w:b/>
                <w:sz w:val="22"/>
                <w:szCs w:val="22"/>
                <w:lang w:val="ky-KG"/>
              </w:rPr>
            </w:pPr>
            <w:r w:rsidRPr="009D115B">
              <w:rPr>
                <w:rFonts w:ascii="Times New Roman" w:hAnsi="Times New Roman"/>
                <w:b/>
                <w:sz w:val="22"/>
                <w:szCs w:val="22"/>
                <w:lang w:val="ky-KG"/>
              </w:rPr>
              <w:t>Бардыгы</w:t>
            </w:r>
          </w:p>
        </w:tc>
        <w:tc>
          <w:tcPr>
            <w:tcW w:w="586" w:type="pct"/>
            <w:vMerge w:val="restart"/>
            <w:tcBorders>
              <w:top w:val="single" w:sz="8" w:space="0" w:color="auto"/>
              <w:left w:val="nil"/>
              <w:bottom w:val="single" w:sz="4" w:space="0" w:color="auto"/>
              <w:right w:val="nil"/>
            </w:tcBorders>
          </w:tcPr>
          <w:p w:rsidR="00752B04" w:rsidRPr="009D115B" w:rsidRDefault="00752B04" w:rsidP="00752B04">
            <w:pPr>
              <w:ind w:left="-108" w:right="-108"/>
              <w:jc w:val="center"/>
              <w:rPr>
                <w:rFonts w:ascii="Times New Roman" w:hAnsi="Times New Roman"/>
                <w:b/>
                <w:sz w:val="22"/>
                <w:szCs w:val="22"/>
                <w:lang w:val="ky-KG"/>
              </w:rPr>
            </w:pPr>
            <w:r w:rsidRPr="009D115B">
              <w:rPr>
                <w:rFonts w:ascii="Times New Roman" w:hAnsi="Times New Roman"/>
                <w:b/>
                <w:sz w:val="22"/>
                <w:szCs w:val="22"/>
                <w:lang w:val="ky-KG"/>
              </w:rPr>
              <w:t>анын ичинде калкка</w:t>
            </w:r>
          </w:p>
        </w:tc>
        <w:tc>
          <w:tcPr>
            <w:tcW w:w="2370" w:type="pct"/>
            <w:gridSpan w:val="5"/>
            <w:tcBorders>
              <w:top w:val="single" w:sz="8" w:space="0" w:color="auto"/>
              <w:left w:val="nil"/>
              <w:bottom w:val="single" w:sz="8" w:space="0" w:color="auto"/>
              <w:right w:val="nil"/>
            </w:tcBorders>
          </w:tcPr>
          <w:p w:rsidR="00752B04" w:rsidRPr="009D115B" w:rsidRDefault="00752B04" w:rsidP="00752B04">
            <w:pPr>
              <w:jc w:val="center"/>
              <w:rPr>
                <w:rFonts w:ascii="Times New Roman" w:hAnsi="Times New Roman"/>
                <w:b/>
                <w:bCs/>
                <w:sz w:val="22"/>
                <w:szCs w:val="22"/>
                <w:lang w:val="ky-KG"/>
              </w:rPr>
            </w:pPr>
            <w:r w:rsidRPr="009D115B">
              <w:rPr>
                <w:rFonts w:ascii="Times New Roman" w:hAnsi="Times New Roman"/>
                <w:b/>
                <w:bCs/>
                <w:sz w:val="22"/>
                <w:szCs w:val="22"/>
                <w:lang w:val="ky-KG"/>
              </w:rPr>
              <w:t>пайыз менен</w:t>
            </w:r>
          </w:p>
        </w:tc>
      </w:tr>
      <w:tr w:rsidR="00752B04" w:rsidRPr="00F12017" w:rsidTr="00752B04">
        <w:trPr>
          <w:trHeight w:val="244"/>
          <w:tblHeader/>
        </w:trPr>
        <w:tc>
          <w:tcPr>
            <w:tcW w:w="1418" w:type="pct"/>
            <w:vMerge/>
            <w:tcBorders>
              <w:top w:val="single" w:sz="4" w:space="0" w:color="auto"/>
              <w:left w:val="nil"/>
              <w:bottom w:val="single" w:sz="8" w:space="0" w:color="auto"/>
              <w:right w:val="nil"/>
            </w:tcBorders>
            <w:vAlign w:val="center"/>
          </w:tcPr>
          <w:p w:rsidR="00752B04" w:rsidRPr="009D115B" w:rsidRDefault="00752B04" w:rsidP="00752B04">
            <w:pPr>
              <w:rPr>
                <w:rFonts w:ascii="Times New Roman" w:hAnsi="Times New Roman"/>
                <w:b/>
                <w:bCs/>
                <w:sz w:val="22"/>
                <w:szCs w:val="22"/>
                <w:lang w:val="ky-KG"/>
              </w:rPr>
            </w:pPr>
          </w:p>
        </w:tc>
        <w:tc>
          <w:tcPr>
            <w:tcW w:w="626" w:type="pct"/>
            <w:vMerge/>
            <w:tcBorders>
              <w:top w:val="single" w:sz="4" w:space="0" w:color="auto"/>
              <w:left w:val="nil"/>
              <w:bottom w:val="single" w:sz="8" w:space="0" w:color="auto"/>
              <w:right w:val="nil"/>
            </w:tcBorders>
            <w:vAlign w:val="center"/>
          </w:tcPr>
          <w:p w:rsidR="00752B04" w:rsidRPr="009D115B" w:rsidRDefault="00752B04" w:rsidP="00752B04">
            <w:pPr>
              <w:rPr>
                <w:rFonts w:ascii="Times New Roman" w:hAnsi="Times New Roman"/>
                <w:b/>
                <w:bCs/>
                <w:sz w:val="22"/>
                <w:szCs w:val="22"/>
                <w:lang w:val="ky-KG"/>
              </w:rPr>
            </w:pPr>
          </w:p>
        </w:tc>
        <w:tc>
          <w:tcPr>
            <w:tcW w:w="586" w:type="pct"/>
            <w:vMerge/>
            <w:tcBorders>
              <w:top w:val="single" w:sz="12" w:space="0" w:color="auto"/>
              <w:left w:val="nil"/>
              <w:bottom w:val="single" w:sz="8" w:space="0" w:color="auto"/>
              <w:right w:val="nil"/>
            </w:tcBorders>
            <w:vAlign w:val="center"/>
          </w:tcPr>
          <w:p w:rsidR="00752B04" w:rsidRPr="009D115B" w:rsidRDefault="00752B04" w:rsidP="00752B04">
            <w:pPr>
              <w:rPr>
                <w:rFonts w:ascii="Times New Roman" w:hAnsi="Times New Roman"/>
                <w:b/>
                <w:bCs/>
                <w:sz w:val="22"/>
                <w:szCs w:val="22"/>
                <w:lang w:val="ky-KG"/>
              </w:rPr>
            </w:pPr>
          </w:p>
        </w:tc>
        <w:tc>
          <w:tcPr>
            <w:tcW w:w="627" w:type="pct"/>
            <w:tcBorders>
              <w:top w:val="single" w:sz="8" w:space="0" w:color="auto"/>
              <w:left w:val="nil"/>
              <w:bottom w:val="single" w:sz="8" w:space="0" w:color="auto"/>
              <w:right w:val="nil"/>
            </w:tcBorders>
          </w:tcPr>
          <w:p w:rsidR="00752B04" w:rsidRPr="009D115B" w:rsidRDefault="00752B04" w:rsidP="00752B04">
            <w:pPr>
              <w:jc w:val="center"/>
              <w:rPr>
                <w:rFonts w:ascii="Times New Roman" w:hAnsi="Times New Roman"/>
                <w:b/>
                <w:sz w:val="22"/>
                <w:szCs w:val="22"/>
                <w:lang w:val="ky-KG"/>
              </w:rPr>
            </w:pPr>
            <w:r w:rsidRPr="009D115B">
              <w:rPr>
                <w:rFonts w:ascii="Times New Roman" w:hAnsi="Times New Roman"/>
                <w:b/>
                <w:sz w:val="22"/>
                <w:szCs w:val="22"/>
                <w:lang w:val="ky-KG"/>
              </w:rPr>
              <w:t>Бардыгы</w:t>
            </w:r>
          </w:p>
        </w:tc>
        <w:tc>
          <w:tcPr>
            <w:tcW w:w="616" w:type="pct"/>
            <w:gridSpan w:val="2"/>
            <w:tcBorders>
              <w:top w:val="single" w:sz="8" w:space="0" w:color="auto"/>
              <w:left w:val="nil"/>
              <w:bottom w:val="single" w:sz="8" w:space="0" w:color="auto"/>
              <w:right w:val="nil"/>
            </w:tcBorders>
          </w:tcPr>
          <w:p w:rsidR="00752B04" w:rsidRPr="009D115B" w:rsidRDefault="00752B04" w:rsidP="00752B04">
            <w:pPr>
              <w:ind w:left="-108" w:right="-108"/>
              <w:jc w:val="center"/>
              <w:rPr>
                <w:rFonts w:ascii="Times New Roman" w:hAnsi="Times New Roman"/>
                <w:b/>
                <w:sz w:val="22"/>
                <w:szCs w:val="22"/>
              </w:rPr>
            </w:pPr>
            <w:r w:rsidRPr="009D115B">
              <w:rPr>
                <w:rFonts w:ascii="Times New Roman" w:hAnsi="Times New Roman"/>
                <w:b/>
                <w:sz w:val="22"/>
                <w:szCs w:val="22"/>
                <w:lang w:val="ky-KG"/>
              </w:rPr>
              <w:t xml:space="preserve">анын </w:t>
            </w:r>
            <w:r w:rsidRPr="009D115B">
              <w:rPr>
                <w:rFonts w:ascii="Times New Roman" w:hAnsi="Times New Roman"/>
                <w:b/>
                <w:sz w:val="22"/>
                <w:szCs w:val="22"/>
              </w:rPr>
              <w:t>ичинде калкка</w:t>
            </w:r>
          </w:p>
        </w:tc>
        <w:tc>
          <w:tcPr>
            <w:tcW w:w="595" w:type="pct"/>
            <w:tcBorders>
              <w:top w:val="single" w:sz="8" w:space="0" w:color="auto"/>
              <w:left w:val="nil"/>
              <w:bottom w:val="single" w:sz="8" w:space="0" w:color="auto"/>
              <w:right w:val="nil"/>
            </w:tcBorders>
          </w:tcPr>
          <w:p w:rsidR="00752B04" w:rsidRPr="009D115B" w:rsidRDefault="00752B04" w:rsidP="00752B04">
            <w:pPr>
              <w:jc w:val="center"/>
              <w:rPr>
                <w:rFonts w:ascii="Times New Roman" w:hAnsi="Times New Roman"/>
                <w:b/>
                <w:sz w:val="22"/>
                <w:szCs w:val="22"/>
              </w:rPr>
            </w:pPr>
            <w:r w:rsidRPr="009D115B">
              <w:rPr>
                <w:rFonts w:ascii="Times New Roman" w:hAnsi="Times New Roman"/>
                <w:b/>
                <w:sz w:val="22"/>
                <w:szCs w:val="22"/>
              </w:rPr>
              <w:t>бардыгы</w:t>
            </w:r>
          </w:p>
        </w:tc>
        <w:tc>
          <w:tcPr>
            <w:tcW w:w="532" w:type="pct"/>
            <w:tcBorders>
              <w:top w:val="single" w:sz="8" w:space="0" w:color="auto"/>
              <w:left w:val="nil"/>
              <w:bottom w:val="single" w:sz="8" w:space="0" w:color="auto"/>
              <w:right w:val="nil"/>
            </w:tcBorders>
          </w:tcPr>
          <w:p w:rsidR="00752B04" w:rsidRPr="009D115B" w:rsidRDefault="00752B04" w:rsidP="00752B04">
            <w:pPr>
              <w:ind w:left="-108" w:right="-108"/>
              <w:jc w:val="center"/>
              <w:rPr>
                <w:rFonts w:ascii="Times New Roman" w:hAnsi="Times New Roman"/>
                <w:b/>
                <w:sz w:val="22"/>
                <w:szCs w:val="22"/>
              </w:rPr>
            </w:pPr>
            <w:r w:rsidRPr="009D115B">
              <w:rPr>
                <w:rFonts w:ascii="Times New Roman" w:hAnsi="Times New Roman"/>
                <w:b/>
                <w:sz w:val="22"/>
                <w:szCs w:val="22"/>
              </w:rPr>
              <w:t>анын ичинде калкка</w:t>
            </w:r>
          </w:p>
        </w:tc>
      </w:tr>
      <w:tr w:rsidR="00752B04" w:rsidRPr="00F12017" w:rsidTr="00752B04">
        <w:trPr>
          <w:trHeight w:val="244"/>
        </w:trPr>
        <w:tc>
          <w:tcPr>
            <w:tcW w:w="1418" w:type="pct"/>
            <w:tcBorders>
              <w:top w:val="single" w:sz="8" w:space="0" w:color="auto"/>
              <w:left w:val="nil"/>
              <w:bottom w:val="nil"/>
              <w:right w:val="nil"/>
            </w:tcBorders>
            <w:vAlign w:val="bottom"/>
          </w:tcPr>
          <w:p w:rsidR="00752B04" w:rsidRPr="009D115B" w:rsidRDefault="00752B04" w:rsidP="00752B04">
            <w:pPr>
              <w:spacing w:before="20" w:after="20"/>
              <w:rPr>
                <w:rFonts w:ascii="Times New Roman" w:hAnsi="Times New Roman"/>
                <w:b/>
                <w:sz w:val="22"/>
                <w:szCs w:val="22"/>
              </w:rPr>
            </w:pPr>
            <w:r w:rsidRPr="009D115B">
              <w:rPr>
                <w:rFonts w:ascii="Times New Roman" w:hAnsi="Times New Roman"/>
                <w:b/>
                <w:sz w:val="22"/>
                <w:szCs w:val="22"/>
              </w:rPr>
              <w:t xml:space="preserve">  Ош облусу</w:t>
            </w:r>
          </w:p>
        </w:tc>
        <w:tc>
          <w:tcPr>
            <w:tcW w:w="626" w:type="pct"/>
            <w:tcBorders>
              <w:top w:val="single" w:sz="8" w:space="0" w:color="auto"/>
              <w:left w:val="nil"/>
              <w:bottom w:val="nil"/>
              <w:right w:val="nil"/>
            </w:tcBorders>
            <w:vAlign w:val="bottom"/>
          </w:tcPr>
          <w:p w:rsidR="00752B04" w:rsidRPr="00752B04" w:rsidRDefault="006369D7" w:rsidP="00752B04">
            <w:pPr>
              <w:spacing w:before="20" w:after="20"/>
              <w:jc w:val="center"/>
              <w:rPr>
                <w:rFonts w:ascii="Times New Roman" w:hAnsi="Times New Roman"/>
                <w:b/>
                <w:color w:val="000000" w:themeColor="text1"/>
                <w:sz w:val="22"/>
                <w:szCs w:val="22"/>
                <w:lang w:val="ky-KG"/>
              </w:rPr>
            </w:pPr>
            <w:r>
              <w:rPr>
                <w:rFonts w:ascii="Times New Roman" w:hAnsi="Times New Roman"/>
                <w:b/>
                <w:color w:val="000000" w:themeColor="text1"/>
                <w:sz w:val="22"/>
                <w:szCs w:val="22"/>
                <w:lang w:val="ky-KG"/>
              </w:rPr>
              <w:t>7 165,5</w:t>
            </w:r>
          </w:p>
        </w:tc>
        <w:tc>
          <w:tcPr>
            <w:tcW w:w="586" w:type="pct"/>
            <w:tcBorders>
              <w:top w:val="single" w:sz="8" w:space="0" w:color="auto"/>
              <w:left w:val="nil"/>
              <w:bottom w:val="nil"/>
              <w:right w:val="nil"/>
            </w:tcBorders>
            <w:vAlign w:val="bottom"/>
          </w:tcPr>
          <w:p w:rsidR="00752B04" w:rsidRPr="00752B04" w:rsidRDefault="00752B04" w:rsidP="00752B04">
            <w:pPr>
              <w:spacing w:before="20" w:after="20"/>
              <w:jc w:val="right"/>
              <w:rPr>
                <w:rFonts w:ascii="Times New Roman" w:hAnsi="Times New Roman"/>
                <w:b/>
                <w:color w:val="000000" w:themeColor="text1"/>
                <w:sz w:val="22"/>
                <w:szCs w:val="22"/>
                <w:lang w:val="ky-KG"/>
              </w:rPr>
            </w:pPr>
          </w:p>
        </w:tc>
        <w:tc>
          <w:tcPr>
            <w:tcW w:w="627" w:type="pct"/>
            <w:tcBorders>
              <w:top w:val="single" w:sz="8" w:space="0" w:color="auto"/>
              <w:left w:val="nil"/>
              <w:bottom w:val="nil"/>
              <w:right w:val="nil"/>
            </w:tcBorders>
            <w:vAlign w:val="bottom"/>
          </w:tcPr>
          <w:p w:rsidR="00752B04" w:rsidRPr="00752B04" w:rsidRDefault="00620F90" w:rsidP="00752B04">
            <w:pPr>
              <w:tabs>
                <w:tab w:val="center" w:pos="522"/>
                <w:tab w:val="right" w:pos="1044"/>
              </w:tabs>
              <w:spacing w:before="20" w:after="20"/>
              <w:jc w:val="right"/>
              <w:rPr>
                <w:rFonts w:ascii="Times New Roman" w:hAnsi="Times New Roman"/>
                <w:b/>
                <w:color w:val="000000" w:themeColor="text1"/>
                <w:sz w:val="22"/>
                <w:szCs w:val="22"/>
                <w:lang w:val="ky-KG"/>
              </w:rPr>
            </w:pPr>
            <w:r>
              <w:rPr>
                <w:rFonts w:ascii="Times New Roman" w:hAnsi="Times New Roman"/>
                <w:b/>
                <w:color w:val="000000" w:themeColor="text1"/>
                <w:sz w:val="22"/>
                <w:szCs w:val="22"/>
                <w:lang w:val="ky-KG"/>
              </w:rPr>
              <w:t>124,0</w:t>
            </w:r>
          </w:p>
        </w:tc>
        <w:tc>
          <w:tcPr>
            <w:tcW w:w="616" w:type="pct"/>
            <w:gridSpan w:val="2"/>
            <w:tcBorders>
              <w:top w:val="single" w:sz="8" w:space="0" w:color="auto"/>
              <w:left w:val="nil"/>
              <w:bottom w:val="nil"/>
              <w:right w:val="nil"/>
            </w:tcBorders>
            <w:vAlign w:val="bottom"/>
          </w:tcPr>
          <w:p w:rsidR="00752B04" w:rsidRPr="00752B04" w:rsidRDefault="00752B04" w:rsidP="00752B04">
            <w:pPr>
              <w:spacing w:before="20" w:after="20"/>
              <w:jc w:val="right"/>
              <w:rPr>
                <w:rFonts w:ascii="Times New Roman" w:hAnsi="Times New Roman"/>
                <w:b/>
                <w:color w:val="000000" w:themeColor="text1"/>
                <w:sz w:val="22"/>
                <w:szCs w:val="22"/>
                <w:lang w:val="ky-KG"/>
              </w:rPr>
            </w:pPr>
          </w:p>
        </w:tc>
        <w:tc>
          <w:tcPr>
            <w:tcW w:w="595" w:type="pct"/>
            <w:tcBorders>
              <w:top w:val="single" w:sz="8" w:space="0" w:color="auto"/>
              <w:left w:val="nil"/>
              <w:bottom w:val="nil"/>
              <w:right w:val="nil"/>
            </w:tcBorders>
            <w:vAlign w:val="bottom"/>
          </w:tcPr>
          <w:p w:rsidR="00752B04" w:rsidRPr="00752B04" w:rsidRDefault="00752B04" w:rsidP="00752B04">
            <w:pPr>
              <w:spacing w:before="20" w:after="20"/>
              <w:jc w:val="right"/>
              <w:rPr>
                <w:rFonts w:ascii="Times New Roman" w:hAnsi="Times New Roman"/>
                <w:b/>
                <w:color w:val="000000" w:themeColor="text1"/>
                <w:sz w:val="22"/>
                <w:szCs w:val="22"/>
              </w:rPr>
            </w:pPr>
            <w:r w:rsidRPr="00752B04">
              <w:rPr>
                <w:rFonts w:ascii="Times New Roman" w:hAnsi="Times New Roman"/>
                <w:b/>
                <w:color w:val="000000" w:themeColor="text1"/>
                <w:sz w:val="22"/>
                <w:szCs w:val="22"/>
              </w:rPr>
              <w:t>100,0</w:t>
            </w:r>
          </w:p>
        </w:tc>
        <w:tc>
          <w:tcPr>
            <w:tcW w:w="532" w:type="pct"/>
            <w:tcBorders>
              <w:top w:val="single" w:sz="8" w:space="0" w:color="auto"/>
              <w:left w:val="nil"/>
              <w:bottom w:val="nil"/>
              <w:right w:val="nil"/>
            </w:tcBorders>
            <w:vAlign w:val="bottom"/>
          </w:tcPr>
          <w:p w:rsidR="00752B04" w:rsidRPr="00752B04" w:rsidRDefault="00752B04" w:rsidP="00752B04">
            <w:pPr>
              <w:spacing w:before="20" w:after="20"/>
              <w:jc w:val="right"/>
              <w:rPr>
                <w:rFonts w:ascii="Times New Roman" w:hAnsi="Times New Roman"/>
                <w:b/>
                <w:color w:val="000000" w:themeColor="text1"/>
                <w:sz w:val="22"/>
                <w:szCs w:val="22"/>
              </w:rPr>
            </w:pPr>
          </w:p>
        </w:tc>
      </w:tr>
      <w:tr w:rsidR="00752B04" w:rsidRPr="00F12017" w:rsidTr="00752B04">
        <w:trPr>
          <w:trHeight w:val="244"/>
        </w:trPr>
        <w:tc>
          <w:tcPr>
            <w:tcW w:w="1418" w:type="pct"/>
            <w:tcBorders>
              <w:top w:val="nil"/>
              <w:left w:val="nil"/>
              <w:bottom w:val="nil"/>
              <w:right w:val="nil"/>
            </w:tcBorders>
            <w:vAlign w:val="center"/>
          </w:tcPr>
          <w:p w:rsidR="00752B04" w:rsidRPr="009D115B" w:rsidRDefault="00752B04" w:rsidP="00752B04">
            <w:pPr>
              <w:spacing w:before="20" w:after="20"/>
              <w:ind w:left="113"/>
              <w:rPr>
                <w:rFonts w:ascii="Times New Roman" w:hAnsi="Times New Roman"/>
                <w:sz w:val="22"/>
                <w:szCs w:val="22"/>
              </w:rPr>
            </w:pPr>
            <w:r w:rsidRPr="009D115B">
              <w:rPr>
                <w:rFonts w:ascii="Times New Roman" w:hAnsi="Times New Roman"/>
                <w:sz w:val="22"/>
                <w:szCs w:val="22"/>
              </w:rPr>
              <w:t>Алай району</w:t>
            </w:r>
          </w:p>
        </w:tc>
        <w:tc>
          <w:tcPr>
            <w:tcW w:w="626" w:type="pct"/>
            <w:tcBorders>
              <w:top w:val="nil"/>
              <w:left w:val="nil"/>
              <w:bottom w:val="nil"/>
              <w:right w:val="nil"/>
            </w:tcBorders>
            <w:vAlign w:val="bottom"/>
          </w:tcPr>
          <w:p w:rsidR="00752B04" w:rsidRPr="00752B04" w:rsidRDefault="006369D7" w:rsidP="00752B04">
            <w:pPr>
              <w:spacing w:before="20" w:after="20"/>
              <w:jc w:val="center"/>
              <w:rPr>
                <w:rFonts w:ascii="Times New Roman" w:hAnsi="Times New Roman"/>
                <w:color w:val="000000" w:themeColor="text1"/>
                <w:sz w:val="22"/>
                <w:szCs w:val="22"/>
                <w:lang w:val="ky-KG"/>
              </w:rPr>
            </w:pPr>
            <w:r>
              <w:rPr>
                <w:rFonts w:ascii="Times New Roman" w:hAnsi="Times New Roman"/>
                <w:color w:val="000000" w:themeColor="text1"/>
                <w:sz w:val="22"/>
                <w:szCs w:val="22"/>
                <w:lang w:val="ky-KG"/>
              </w:rPr>
              <w:t>192,3</w:t>
            </w:r>
          </w:p>
        </w:tc>
        <w:tc>
          <w:tcPr>
            <w:tcW w:w="586" w:type="pct"/>
            <w:tcBorders>
              <w:top w:val="nil"/>
              <w:left w:val="nil"/>
              <w:bottom w:val="nil"/>
              <w:right w:val="nil"/>
            </w:tcBorders>
            <w:vAlign w:val="bottom"/>
          </w:tcPr>
          <w:p w:rsidR="00752B04" w:rsidRPr="00752B04" w:rsidRDefault="00752B04" w:rsidP="00752B04">
            <w:pPr>
              <w:spacing w:before="20" w:after="20"/>
              <w:jc w:val="right"/>
              <w:rPr>
                <w:rFonts w:ascii="Times New Roman" w:hAnsi="Times New Roman"/>
                <w:color w:val="000000" w:themeColor="text1"/>
                <w:sz w:val="22"/>
                <w:szCs w:val="22"/>
                <w:lang w:val="ky-KG"/>
              </w:rPr>
            </w:pPr>
          </w:p>
        </w:tc>
        <w:tc>
          <w:tcPr>
            <w:tcW w:w="627" w:type="pct"/>
            <w:tcBorders>
              <w:top w:val="nil"/>
              <w:left w:val="nil"/>
              <w:bottom w:val="nil"/>
              <w:right w:val="nil"/>
            </w:tcBorders>
            <w:vAlign w:val="bottom"/>
          </w:tcPr>
          <w:p w:rsidR="00752B04" w:rsidRPr="00752B04" w:rsidRDefault="00620F90" w:rsidP="00752B04">
            <w:pPr>
              <w:spacing w:before="20" w:after="20"/>
              <w:jc w:val="right"/>
              <w:rPr>
                <w:rFonts w:ascii="Times New Roman" w:hAnsi="Times New Roman"/>
                <w:color w:val="000000" w:themeColor="text1"/>
                <w:sz w:val="22"/>
                <w:szCs w:val="22"/>
                <w:lang w:val="ky-KG"/>
              </w:rPr>
            </w:pPr>
            <w:r>
              <w:rPr>
                <w:rFonts w:ascii="Times New Roman" w:hAnsi="Times New Roman"/>
                <w:color w:val="000000" w:themeColor="text1"/>
                <w:sz w:val="22"/>
                <w:szCs w:val="22"/>
                <w:lang w:val="ky-KG"/>
              </w:rPr>
              <w:t>113,7</w:t>
            </w:r>
          </w:p>
        </w:tc>
        <w:tc>
          <w:tcPr>
            <w:tcW w:w="616" w:type="pct"/>
            <w:gridSpan w:val="2"/>
            <w:tcBorders>
              <w:top w:val="nil"/>
              <w:left w:val="nil"/>
              <w:bottom w:val="nil"/>
              <w:right w:val="nil"/>
            </w:tcBorders>
            <w:vAlign w:val="bottom"/>
          </w:tcPr>
          <w:p w:rsidR="00752B04" w:rsidRPr="00752B04" w:rsidRDefault="00752B04" w:rsidP="00752B04">
            <w:pPr>
              <w:spacing w:before="20" w:after="20"/>
              <w:jc w:val="right"/>
              <w:rPr>
                <w:rFonts w:ascii="Times New Roman" w:hAnsi="Times New Roman"/>
                <w:color w:val="000000" w:themeColor="text1"/>
                <w:sz w:val="22"/>
                <w:szCs w:val="22"/>
                <w:lang w:val="ky-KG"/>
              </w:rPr>
            </w:pPr>
          </w:p>
        </w:tc>
        <w:tc>
          <w:tcPr>
            <w:tcW w:w="595" w:type="pct"/>
            <w:tcBorders>
              <w:top w:val="nil"/>
              <w:left w:val="nil"/>
              <w:bottom w:val="nil"/>
              <w:right w:val="nil"/>
            </w:tcBorders>
            <w:vAlign w:val="bottom"/>
          </w:tcPr>
          <w:p w:rsidR="00752B04" w:rsidRPr="00620F90" w:rsidRDefault="00620F90" w:rsidP="006369D7">
            <w:pPr>
              <w:spacing w:before="20" w:after="20"/>
              <w:jc w:val="right"/>
              <w:rPr>
                <w:rFonts w:ascii="Times New Roman" w:hAnsi="Times New Roman"/>
                <w:color w:val="000000" w:themeColor="text1"/>
                <w:sz w:val="22"/>
                <w:szCs w:val="22"/>
                <w:lang w:val="ky-KG"/>
              </w:rPr>
            </w:pPr>
            <w:r>
              <w:rPr>
                <w:rFonts w:ascii="Times New Roman" w:hAnsi="Times New Roman"/>
                <w:color w:val="000000" w:themeColor="text1"/>
                <w:sz w:val="22"/>
                <w:szCs w:val="22"/>
                <w:lang w:val="ky-KG"/>
              </w:rPr>
              <w:t>2,</w:t>
            </w:r>
            <w:r w:rsidR="006369D7">
              <w:rPr>
                <w:rFonts w:ascii="Times New Roman" w:hAnsi="Times New Roman"/>
                <w:color w:val="000000" w:themeColor="text1"/>
                <w:sz w:val="22"/>
                <w:szCs w:val="22"/>
                <w:lang w:val="ky-KG"/>
              </w:rPr>
              <w:t>7</w:t>
            </w:r>
          </w:p>
        </w:tc>
        <w:tc>
          <w:tcPr>
            <w:tcW w:w="532" w:type="pct"/>
            <w:tcBorders>
              <w:top w:val="nil"/>
              <w:left w:val="nil"/>
              <w:bottom w:val="nil"/>
              <w:right w:val="nil"/>
            </w:tcBorders>
            <w:vAlign w:val="bottom"/>
          </w:tcPr>
          <w:p w:rsidR="00752B04" w:rsidRPr="00752B04" w:rsidRDefault="00752B04" w:rsidP="00752B04">
            <w:pPr>
              <w:spacing w:before="20" w:after="20"/>
              <w:jc w:val="right"/>
              <w:rPr>
                <w:rFonts w:ascii="Times New Roman" w:hAnsi="Times New Roman"/>
                <w:color w:val="000000" w:themeColor="text1"/>
                <w:sz w:val="22"/>
                <w:szCs w:val="22"/>
                <w:lang w:val="ky-KG"/>
              </w:rPr>
            </w:pPr>
          </w:p>
        </w:tc>
      </w:tr>
      <w:tr w:rsidR="00752B04" w:rsidRPr="00F12017" w:rsidTr="00752B04">
        <w:trPr>
          <w:trHeight w:val="244"/>
        </w:trPr>
        <w:tc>
          <w:tcPr>
            <w:tcW w:w="1418" w:type="pct"/>
            <w:tcBorders>
              <w:top w:val="nil"/>
              <w:left w:val="nil"/>
              <w:bottom w:val="nil"/>
              <w:right w:val="nil"/>
            </w:tcBorders>
            <w:vAlign w:val="center"/>
          </w:tcPr>
          <w:p w:rsidR="00752B04" w:rsidRPr="009D115B" w:rsidRDefault="00752B04" w:rsidP="00752B04">
            <w:pPr>
              <w:shd w:val="clear" w:color="auto" w:fill="FFFFFF"/>
              <w:spacing w:before="20" w:after="20"/>
              <w:ind w:left="113"/>
              <w:rPr>
                <w:rFonts w:ascii="Times New Roman" w:eastAsia="Arial Unicode MS" w:hAnsi="Times New Roman"/>
                <w:sz w:val="22"/>
                <w:szCs w:val="22"/>
              </w:rPr>
            </w:pPr>
            <w:r w:rsidRPr="009D115B">
              <w:rPr>
                <w:rFonts w:ascii="Times New Roman" w:hAnsi="Times New Roman"/>
                <w:sz w:val="22"/>
                <w:szCs w:val="22"/>
              </w:rPr>
              <w:t>Араван району</w:t>
            </w:r>
          </w:p>
        </w:tc>
        <w:tc>
          <w:tcPr>
            <w:tcW w:w="626" w:type="pct"/>
            <w:tcBorders>
              <w:top w:val="nil"/>
              <w:left w:val="nil"/>
              <w:bottom w:val="nil"/>
              <w:right w:val="nil"/>
            </w:tcBorders>
            <w:vAlign w:val="bottom"/>
          </w:tcPr>
          <w:p w:rsidR="00752B04" w:rsidRPr="00752B04" w:rsidRDefault="006369D7" w:rsidP="00752B04">
            <w:pPr>
              <w:spacing w:before="20" w:after="20"/>
              <w:jc w:val="center"/>
              <w:rPr>
                <w:rFonts w:ascii="Times New Roman" w:hAnsi="Times New Roman"/>
                <w:color w:val="000000" w:themeColor="text1"/>
                <w:sz w:val="22"/>
                <w:szCs w:val="22"/>
                <w:lang w:val="ky-KG"/>
              </w:rPr>
            </w:pPr>
            <w:r>
              <w:rPr>
                <w:rFonts w:ascii="Times New Roman" w:hAnsi="Times New Roman"/>
                <w:color w:val="000000" w:themeColor="text1"/>
                <w:sz w:val="22"/>
                <w:szCs w:val="22"/>
                <w:lang w:val="ky-KG"/>
              </w:rPr>
              <w:t>306,3</w:t>
            </w:r>
          </w:p>
        </w:tc>
        <w:tc>
          <w:tcPr>
            <w:tcW w:w="586" w:type="pct"/>
            <w:tcBorders>
              <w:top w:val="nil"/>
              <w:left w:val="nil"/>
              <w:bottom w:val="nil"/>
              <w:right w:val="nil"/>
            </w:tcBorders>
            <w:vAlign w:val="bottom"/>
          </w:tcPr>
          <w:p w:rsidR="00752B04" w:rsidRPr="00752B04" w:rsidRDefault="00752B04" w:rsidP="00752B04">
            <w:pPr>
              <w:spacing w:before="20" w:after="20"/>
              <w:jc w:val="right"/>
              <w:rPr>
                <w:rFonts w:ascii="Times New Roman" w:hAnsi="Times New Roman"/>
                <w:color w:val="000000" w:themeColor="text1"/>
                <w:sz w:val="22"/>
                <w:szCs w:val="22"/>
                <w:lang w:val="ky-KG"/>
              </w:rPr>
            </w:pPr>
          </w:p>
        </w:tc>
        <w:tc>
          <w:tcPr>
            <w:tcW w:w="627" w:type="pct"/>
            <w:tcBorders>
              <w:top w:val="nil"/>
              <w:left w:val="nil"/>
              <w:bottom w:val="nil"/>
              <w:right w:val="nil"/>
            </w:tcBorders>
            <w:vAlign w:val="bottom"/>
          </w:tcPr>
          <w:p w:rsidR="00752B04" w:rsidRPr="00620F90" w:rsidRDefault="00620F90" w:rsidP="00752B04">
            <w:pPr>
              <w:spacing w:before="20" w:after="20"/>
              <w:jc w:val="right"/>
              <w:rPr>
                <w:rFonts w:ascii="Times New Roman" w:hAnsi="Times New Roman"/>
                <w:color w:val="000000" w:themeColor="text1"/>
                <w:sz w:val="22"/>
                <w:szCs w:val="22"/>
                <w:lang w:val="ky-KG"/>
              </w:rPr>
            </w:pPr>
            <w:r>
              <w:rPr>
                <w:rFonts w:ascii="Times New Roman" w:hAnsi="Times New Roman"/>
                <w:color w:val="000000" w:themeColor="text1"/>
                <w:sz w:val="22"/>
                <w:szCs w:val="22"/>
                <w:lang w:val="ky-KG"/>
              </w:rPr>
              <w:t>112,2</w:t>
            </w:r>
          </w:p>
        </w:tc>
        <w:tc>
          <w:tcPr>
            <w:tcW w:w="616" w:type="pct"/>
            <w:gridSpan w:val="2"/>
            <w:tcBorders>
              <w:top w:val="nil"/>
              <w:left w:val="nil"/>
              <w:bottom w:val="nil"/>
              <w:right w:val="nil"/>
            </w:tcBorders>
            <w:vAlign w:val="bottom"/>
          </w:tcPr>
          <w:p w:rsidR="00752B04" w:rsidRPr="00752B04" w:rsidRDefault="00752B04" w:rsidP="00752B04">
            <w:pPr>
              <w:spacing w:before="20" w:after="20"/>
              <w:jc w:val="right"/>
              <w:rPr>
                <w:rFonts w:ascii="Times New Roman" w:hAnsi="Times New Roman"/>
                <w:color w:val="000000" w:themeColor="text1"/>
                <w:sz w:val="22"/>
                <w:szCs w:val="22"/>
                <w:lang w:val="ky-KG"/>
              </w:rPr>
            </w:pPr>
          </w:p>
        </w:tc>
        <w:tc>
          <w:tcPr>
            <w:tcW w:w="595" w:type="pct"/>
            <w:tcBorders>
              <w:top w:val="nil"/>
              <w:left w:val="nil"/>
              <w:bottom w:val="nil"/>
              <w:right w:val="nil"/>
            </w:tcBorders>
            <w:vAlign w:val="bottom"/>
          </w:tcPr>
          <w:p w:rsidR="00752B04" w:rsidRPr="006369D7" w:rsidRDefault="006369D7" w:rsidP="00752B04">
            <w:pPr>
              <w:spacing w:before="20" w:after="20"/>
              <w:jc w:val="right"/>
              <w:rPr>
                <w:rFonts w:ascii="Times New Roman" w:hAnsi="Times New Roman"/>
                <w:color w:val="000000" w:themeColor="text1"/>
                <w:sz w:val="22"/>
                <w:szCs w:val="22"/>
                <w:lang w:val="ky-KG"/>
              </w:rPr>
            </w:pPr>
            <w:r>
              <w:rPr>
                <w:rFonts w:ascii="Times New Roman" w:hAnsi="Times New Roman"/>
                <w:color w:val="000000" w:themeColor="text1"/>
                <w:sz w:val="22"/>
                <w:szCs w:val="22"/>
                <w:lang w:val="ky-KG"/>
              </w:rPr>
              <w:t>4,3</w:t>
            </w:r>
          </w:p>
        </w:tc>
        <w:tc>
          <w:tcPr>
            <w:tcW w:w="532" w:type="pct"/>
            <w:tcBorders>
              <w:top w:val="nil"/>
              <w:left w:val="nil"/>
              <w:bottom w:val="nil"/>
              <w:right w:val="nil"/>
            </w:tcBorders>
            <w:vAlign w:val="bottom"/>
          </w:tcPr>
          <w:p w:rsidR="00752B04" w:rsidRPr="00752B04" w:rsidRDefault="00752B04" w:rsidP="00752B04">
            <w:pPr>
              <w:spacing w:before="20" w:after="20"/>
              <w:jc w:val="right"/>
              <w:rPr>
                <w:rFonts w:ascii="Times New Roman" w:hAnsi="Times New Roman"/>
                <w:color w:val="000000" w:themeColor="text1"/>
                <w:sz w:val="22"/>
                <w:szCs w:val="22"/>
                <w:lang w:val="ky-KG"/>
              </w:rPr>
            </w:pPr>
          </w:p>
        </w:tc>
      </w:tr>
      <w:tr w:rsidR="00752B04" w:rsidRPr="00F12017" w:rsidTr="00752B04">
        <w:trPr>
          <w:trHeight w:val="244"/>
        </w:trPr>
        <w:tc>
          <w:tcPr>
            <w:tcW w:w="1418" w:type="pct"/>
            <w:tcBorders>
              <w:top w:val="nil"/>
              <w:left w:val="nil"/>
              <w:bottom w:val="nil"/>
              <w:right w:val="nil"/>
            </w:tcBorders>
            <w:vAlign w:val="center"/>
          </w:tcPr>
          <w:p w:rsidR="00752B04" w:rsidRPr="009D115B" w:rsidRDefault="00752B04" w:rsidP="00752B04">
            <w:pPr>
              <w:shd w:val="clear" w:color="auto" w:fill="FFFFFF"/>
              <w:spacing w:before="20" w:after="20"/>
              <w:ind w:left="113"/>
              <w:rPr>
                <w:rFonts w:ascii="Times New Roman" w:eastAsia="Arial Unicode MS" w:hAnsi="Times New Roman"/>
                <w:sz w:val="22"/>
                <w:szCs w:val="22"/>
              </w:rPr>
            </w:pPr>
            <w:r w:rsidRPr="009D115B">
              <w:rPr>
                <w:rFonts w:ascii="Times New Roman" w:hAnsi="Times New Roman"/>
                <w:sz w:val="22"/>
                <w:szCs w:val="22"/>
              </w:rPr>
              <w:t>Кара-Кулжа району</w:t>
            </w:r>
          </w:p>
        </w:tc>
        <w:tc>
          <w:tcPr>
            <w:tcW w:w="626" w:type="pct"/>
            <w:tcBorders>
              <w:top w:val="nil"/>
              <w:left w:val="nil"/>
              <w:bottom w:val="nil"/>
              <w:right w:val="nil"/>
            </w:tcBorders>
            <w:vAlign w:val="bottom"/>
          </w:tcPr>
          <w:p w:rsidR="00752B04" w:rsidRPr="00752B04" w:rsidRDefault="006369D7" w:rsidP="003A2F12">
            <w:pPr>
              <w:spacing w:before="20" w:after="20"/>
              <w:jc w:val="center"/>
              <w:rPr>
                <w:rFonts w:ascii="Times New Roman" w:hAnsi="Times New Roman"/>
                <w:color w:val="000000" w:themeColor="text1"/>
                <w:sz w:val="22"/>
                <w:szCs w:val="22"/>
                <w:lang w:val="ky-KG"/>
              </w:rPr>
            </w:pPr>
            <w:r>
              <w:rPr>
                <w:rFonts w:ascii="Times New Roman" w:hAnsi="Times New Roman"/>
                <w:color w:val="000000" w:themeColor="text1"/>
                <w:sz w:val="22"/>
                <w:szCs w:val="22"/>
                <w:lang w:val="ky-KG"/>
              </w:rPr>
              <w:t>152,4</w:t>
            </w:r>
          </w:p>
        </w:tc>
        <w:tc>
          <w:tcPr>
            <w:tcW w:w="586" w:type="pct"/>
            <w:tcBorders>
              <w:top w:val="nil"/>
              <w:left w:val="nil"/>
              <w:bottom w:val="nil"/>
              <w:right w:val="nil"/>
            </w:tcBorders>
            <w:vAlign w:val="bottom"/>
          </w:tcPr>
          <w:p w:rsidR="00752B04" w:rsidRPr="00752B04" w:rsidRDefault="00752B04" w:rsidP="00752B04">
            <w:pPr>
              <w:spacing w:before="20" w:after="20"/>
              <w:jc w:val="right"/>
              <w:rPr>
                <w:rFonts w:ascii="Times New Roman" w:hAnsi="Times New Roman"/>
                <w:color w:val="000000" w:themeColor="text1"/>
                <w:sz w:val="22"/>
                <w:szCs w:val="22"/>
                <w:lang w:val="ky-KG"/>
              </w:rPr>
            </w:pPr>
          </w:p>
        </w:tc>
        <w:tc>
          <w:tcPr>
            <w:tcW w:w="627" w:type="pct"/>
            <w:tcBorders>
              <w:top w:val="nil"/>
              <w:left w:val="nil"/>
              <w:bottom w:val="nil"/>
              <w:right w:val="nil"/>
            </w:tcBorders>
            <w:vAlign w:val="bottom"/>
          </w:tcPr>
          <w:p w:rsidR="00752B04" w:rsidRPr="00752B04" w:rsidRDefault="00752B04" w:rsidP="00620F90">
            <w:pPr>
              <w:spacing w:before="20" w:after="20"/>
              <w:jc w:val="right"/>
              <w:rPr>
                <w:rFonts w:ascii="Times New Roman" w:hAnsi="Times New Roman"/>
                <w:color w:val="000000" w:themeColor="text1"/>
                <w:sz w:val="22"/>
                <w:szCs w:val="22"/>
                <w:lang w:val="ky-KG"/>
              </w:rPr>
            </w:pPr>
            <w:r w:rsidRPr="00752B04">
              <w:rPr>
                <w:rFonts w:ascii="Times New Roman" w:hAnsi="Times New Roman"/>
                <w:color w:val="000000" w:themeColor="text1"/>
                <w:sz w:val="22"/>
                <w:szCs w:val="22"/>
                <w:lang w:val="ky-KG"/>
              </w:rPr>
              <w:t>106,</w:t>
            </w:r>
            <w:r w:rsidR="00620F90">
              <w:rPr>
                <w:rFonts w:ascii="Times New Roman" w:hAnsi="Times New Roman"/>
                <w:color w:val="000000" w:themeColor="text1"/>
                <w:sz w:val="22"/>
                <w:szCs w:val="22"/>
                <w:lang w:val="ky-KG"/>
              </w:rPr>
              <w:t>3</w:t>
            </w:r>
          </w:p>
        </w:tc>
        <w:tc>
          <w:tcPr>
            <w:tcW w:w="616" w:type="pct"/>
            <w:gridSpan w:val="2"/>
            <w:tcBorders>
              <w:top w:val="nil"/>
              <w:left w:val="nil"/>
              <w:bottom w:val="nil"/>
              <w:right w:val="nil"/>
            </w:tcBorders>
            <w:vAlign w:val="bottom"/>
          </w:tcPr>
          <w:p w:rsidR="00752B04" w:rsidRPr="00752B04" w:rsidRDefault="00752B04" w:rsidP="00752B04">
            <w:pPr>
              <w:spacing w:before="20" w:after="20"/>
              <w:jc w:val="right"/>
              <w:rPr>
                <w:rFonts w:ascii="Times New Roman" w:hAnsi="Times New Roman"/>
                <w:color w:val="000000" w:themeColor="text1"/>
                <w:sz w:val="22"/>
                <w:szCs w:val="22"/>
                <w:lang w:val="ky-KG"/>
              </w:rPr>
            </w:pPr>
          </w:p>
        </w:tc>
        <w:tc>
          <w:tcPr>
            <w:tcW w:w="595" w:type="pct"/>
            <w:tcBorders>
              <w:top w:val="nil"/>
              <w:left w:val="nil"/>
              <w:bottom w:val="nil"/>
              <w:right w:val="nil"/>
            </w:tcBorders>
            <w:vAlign w:val="bottom"/>
          </w:tcPr>
          <w:p w:rsidR="00752B04" w:rsidRPr="00752B04" w:rsidRDefault="006369D7" w:rsidP="00752B04">
            <w:pPr>
              <w:spacing w:before="20" w:after="20"/>
              <w:jc w:val="right"/>
              <w:rPr>
                <w:rFonts w:ascii="Times New Roman" w:hAnsi="Times New Roman"/>
                <w:color w:val="000000" w:themeColor="text1"/>
                <w:sz w:val="22"/>
                <w:szCs w:val="22"/>
                <w:lang w:val="ky-KG"/>
              </w:rPr>
            </w:pPr>
            <w:r>
              <w:rPr>
                <w:rFonts w:ascii="Times New Roman" w:hAnsi="Times New Roman"/>
                <w:color w:val="000000" w:themeColor="text1"/>
                <w:sz w:val="22"/>
                <w:szCs w:val="22"/>
                <w:lang w:val="ky-KG"/>
              </w:rPr>
              <w:t>2,1</w:t>
            </w:r>
          </w:p>
        </w:tc>
        <w:tc>
          <w:tcPr>
            <w:tcW w:w="532" w:type="pct"/>
            <w:tcBorders>
              <w:top w:val="nil"/>
              <w:left w:val="nil"/>
              <w:bottom w:val="nil"/>
              <w:right w:val="nil"/>
            </w:tcBorders>
            <w:vAlign w:val="bottom"/>
          </w:tcPr>
          <w:p w:rsidR="00752B04" w:rsidRPr="00752B04" w:rsidRDefault="00752B04" w:rsidP="00752B04">
            <w:pPr>
              <w:spacing w:before="20" w:after="20"/>
              <w:jc w:val="right"/>
              <w:rPr>
                <w:rFonts w:ascii="Times New Roman" w:hAnsi="Times New Roman"/>
                <w:color w:val="000000" w:themeColor="text1"/>
                <w:sz w:val="22"/>
                <w:szCs w:val="22"/>
                <w:lang w:val="ky-KG"/>
              </w:rPr>
            </w:pPr>
          </w:p>
        </w:tc>
      </w:tr>
      <w:tr w:rsidR="00752B04" w:rsidRPr="00F12017" w:rsidTr="00752B04">
        <w:trPr>
          <w:trHeight w:val="244"/>
        </w:trPr>
        <w:tc>
          <w:tcPr>
            <w:tcW w:w="1418" w:type="pct"/>
            <w:tcBorders>
              <w:top w:val="nil"/>
              <w:left w:val="nil"/>
              <w:bottom w:val="nil"/>
              <w:right w:val="nil"/>
            </w:tcBorders>
            <w:vAlign w:val="center"/>
          </w:tcPr>
          <w:p w:rsidR="00752B04" w:rsidRPr="009D115B" w:rsidRDefault="00752B04" w:rsidP="00752B04">
            <w:pPr>
              <w:spacing w:before="20" w:after="20"/>
              <w:ind w:left="113"/>
              <w:rPr>
                <w:rFonts w:ascii="Times New Roman" w:hAnsi="Times New Roman"/>
                <w:sz w:val="22"/>
                <w:szCs w:val="22"/>
              </w:rPr>
            </w:pPr>
            <w:r w:rsidRPr="009D115B">
              <w:rPr>
                <w:rFonts w:ascii="Times New Roman" w:hAnsi="Times New Roman"/>
                <w:sz w:val="22"/>
                <w:szCs w:val="22"/>
              </w:rPr>
              <w:t>Кара-Суу району</w:t>
            </w:r>
          </w:p>
        </w:tc>
        <w:tc>
          <w:tcPr>
            <w:tcW w:w="626" w:type="pct"/>
            <w:tcBorders>
              <w:top w:val="nil"/>
              <w:left w:val="nil"/>
              <w:bottom w:val="nil"/>
              <w:right w:val="nil"/>
            </w:tcBorders>
            <w:vAlign w:val="bottom"/>
          </w:tcPr>
          <w:p w:rsidR="00752B04" w:rsidRPr="00752B04" w:rsidRDefault="006369D7" w:rsidP="003A2F12">
            <w:pPr>
              <w:spacing w:before="20" w:after="20"/>
              <w:jc w:val="center"/>
              <w:rPr>
                <w:rFonts w:ascii="Times New Roman" w:hAnsi="Times New Roman"/>
                <w:color w:val="000000" w:themeColor="text1"/>
                <w:sz w:val="22"/>
                <w:szCs w:val="22"/>
                <w:lang w:val="ky-KG"/>
              </w:rPr>
            </w:pPr>
            <w:r>
              <w:rPr>
                <w:rFonts w:ascii="Times New Roman" w:hAnsi="Times New Roman"/>
                <w:color w:val="000000" w:themeColor="text1"/>
                <w:sz w:val="22"/>
                <w:szCs w:val="22"/>
                <w:lang w:val="ky-KG"/>
              </w:rPr>
              <w:t>4 200,3</w:t>
            </w:r>
          </w:p>
        </w:tc>
        <w:tc>
          <w:tcPr>
            <w:tcW w:w="586" w:type="pct"/>
            <w:tcBorders>
              <w:top w:val="nil"/>
              <w:left w:val="nil"/>
              <w:bottom w:val="nil"/>
              <w:right w:val="nil"/>
            </w:tcBorders>
            <w:vAlign w:val="bottom"/>
          </w:tcPr>
          <w:p w:rsidR="00752B04" w:rsidRPr="00752B04" w:rsidRDefault="00752B04" w:rsidP="00752B04">
            <w:pPr>
              <w:spacing w:before="20" w:after="20"/>
              <w:jc w:val="right"/>
              <w:rPr>
                <w:rFonts w:ascii="Times New Roman" w:hAnsi="Times New Roman"/>
                <w:color w:val="000000" w:themeColor="text1"/>
                <w:sz w:val="22"/>
                <w:szCs w:val="22"/>
                <w:lang w:val="ky-KG"/>
              </w:rPr>
            </w:pPr>
          </w:p>
        </w:tc>
        <w:tc>
          <w:tcPr>
            <w:tcW w:w="627" w:type="pct"/>
            <w:tcBorders>
              <w:top w:val="nil"/>
              <w:left w:val="nil"/>
              <w:bottom w:val="nil"/>
              <w:right w:val="nil"/>
            </w:tcBorders>
            <w:vAlign w:val="bottom"/>
          </w:tcPr>
          <w:p w:rsidR="00752B04" w:rsidRPr="00752B04" w:rsidRDefault="00620F90" w:rsidP="00752B04">
            <w:pPr>
              <w:spacing w:before="20" w:after="20"/>
              <w:jc w:val="right"/>
              <w:rPr>
                <w:rFonts w:ascii="Times New Roman" w:hAnsi="Times New Roman"/>
                <w:color w:val="000000" w:themeColor="text1"/>
                <w:sz w:val="22"/>
                <w:szCs w:val="22"/>
                <w:lang w:val="ky-KG"/>
              </w:rPr>
            </w:pPr>
            <w:r>
              <w:rPr>
                <w:rFonts w:ascii="Times New Roman" w:hAnsi="Times New Roman"/>
                <w:color w:val="000000" w:themeColor="text1"/>
                <w:sz w:val="22"/>
                <w:szCs w:val="22"/>
                <w:lang w:val="ky-KG"/>
              </w:rPr>
              <w:t>118,7</w:t>
            </w:r>
          </w:p>
        </w:tc>
        <w:tc>
          <w:tcPr>
            <w:tcW w:w="616" w:type="pct"/>
            <w:gridSpan w:val="2"/>
            <w:tcBorders>
              <w:top w:val="nil"/>
              <w:left w:val="nil"/>
              <w:bottom w:val="nil"/>
              <w:right w:val="nil"/>
            </w:tcBorders>
            <w:vAlign w:val="bottom"/>
          </w:tcPr>
          <w:p w:rsidR="00752B04" w:rsidRPr="00752B04" w:rsidRDefault="00752B04" w:rsidP="00752B04">
            <w:pPr>
              <w:spacing w:before="20" w:after="20"/>
              <w:jc w:val="right"/>
              <w:rPr>
                <w:rFonts w:ascii="Times New Roman" w:hAnsi="Times New Roman"/>
                <w:color w:val="000000" w:themeColor="text1"/>
                <w:sz w:val="22"/>
                <w:szCs w:val="22"/>
                <w:lang w:val="ky-KG"/>
              </w:rPr>
            </w:pPr>
          </w:p>
        </w:tc>
        <w:tc>
          <w:tcPr>
            <w:tcW w:w="595" w:type="pct"/>
            <w:tcBorders>
              <w:top w:val="nil"/>
              <w:left w:val="nil"/>
              <w:bottom w:val="nil"/>
              <w:right w:val="nil"/>
            </w:tcBorders>
            <w:vAlign w:val="bottom"/>
          </w:tcPr>
          <w:p w:rsidR="00752B04" w:rsidRPr="00752B04" w:rsidRDefault="006369D7" w:rsidP="00752B04">
            <w:pPr>
              <w:spacing w:before="20" w:after="20"/>
              <w:jc w:val="right"/>
              <w:rPr>
                <w:rFonts w:ascii="Times New Roman" w:hAnsi="Times New Roman"/>
                <w:color w:val="000000" w:themeColor="text1"/>
                <w:sz w:val="22"/>
                <w:szCs w:val="22"/>
                <w:lang w:val="ky-KG"/>
              </w:rPr>
            </w:pPr>
            <w:r>
              <w:rPr>
                <w:rFonts w:ascii="Times New Roman" w:hAnsi="Times New Roman"/>
                <w:color w:val="000000" w:themeColor="text1"/>
                <w:sz w:val="22"/>
                <w:szCs w:val="22"/>
                <w:lang w:val="ky-KG"/>
              </w:rPr>
              <w:t>58,6</w:t>
            </w:r>
          </w:p>
        </w:tc>
        <w:tc>
          <w:tcPr>
            <w:tcW w:w="532" w:type="pct"/>
            <w:tcBorders>
              <w:top w:val="nil"/>
              <w:left w:val="nil"/>
              <w:bottom w:val="nil"/>
              <w:right w:val="nil"/>
            </w:tcBorders>
            <w:vAlign w:val="bottom"/>
          </w:tcPr>
          <w:p w:rsidR="00752B04" w:rsidRPr="00752B04" w:rsidRDefault="00752B04" w:rsidP="00752B04">
            <w:pPr>
              <w:spacing w:before="20" w:after="20"/>
              <w:jc w:val="right"/>
              <w:rPr>
                <w:rFonts w:ascii="Times New Roman" w:hAnsi="Times New Roman"/>
                <w:color w:val="000000" w:themeColor="text1"/>
                <w:sz w:val="22"/>
                <w:szCs w:val="22"/>
                <w:lang w:val="ky-KG"/>
              </w:rPr>
            </w:pPr>
          </w:p>
        </w:tc>
      </w:tr>
      <w:tr w:rsidR="00752B04" w:rsidRPr="00F12017" w:rsidTr="00752B04">
        <w:trPr>
          <w:trHeight w:val="244"/>
        </w:trPr>
        <w:tc>
          <w:tcPr>
            <w:tcW w:w="1418" w:type="pct"/>
            <w:tcBorders>
              <w:top w:val="nil"/>
              <w:left w:val="nil"/>
              <w:bottom w:val="nil"/>
              <w:right w:val="nil"/>
            </w:tcBorders>
            <w:vAlign w:val="center"/>
          </w:tcPr>
          <w:p w:rsidR="00752B04" w:rsidRPr="009D115B" w:rsidRDefault="00752B04" w:rsidP="00752B04">
            <w:pPr>
              <w:spacing w:before="20" w:after="20"/>
              <w:ind w:left="113"/>
              <w:rPr>
                <w:rFonts w:ascii="Times New Roman" w:hAnsi="Times New Roman"/>
                <w:sz w:val="22"/>
                <w:szCs w:val="22"/>
              </w:rPr>
            </w:pPr>
            <w:r w:rsidRPr="009D115B">
              <w:rPr>
                <w:rFonts w:ascii="Times New Roman" w:hAnsi="Times New Roman"/>
                <w:sz w:val="22"/>
                <w:szCs w:val="22"/>
              </w:rPr>
              <w:t>Ноокат району</w:t>
            </w:r>
          </w:p>
        </w:tc>
        <w:tc>
          <w:tcPr>
            <w:tcW w:w="626" w:type="pct"/>
            <w:tcBorders>
              <w:top w:val="nil"/>
              <w:left w:val="nil"/>
              <w:bottom w:val="nil"/>
              <w:right w:val="nil"/>
            </w:tcBorders>
            <w:vAlign w:val="bottom"/>
          </w:tcPr>
          <w:p w:rsidR="00752B04" w:rsidRPr="00752B04" w:rsidRDefault="006369D7" w:rsidP="00752B04">
            <w:pPr>
              <w:spacing w:before="20" w:after="20"/>
              <w:jc w:val="center"/>
              <w:rPr>
                <w:rFonts w:ascii="Times New Roman" w:hAnsi="Times New Roman"/>
                <w:color w:val="000000" w:themeColor="text1"/>
                <w:sz w:val="22"/>
                <w:szCs w:val="22"/>
                <w:lang w:val="ky-KG"/>
              </w:rPr>
            </w:pPr>
            <w:r>
              <w:rPr>
                <w:rFonts w:ascii="Times New Roman" w:hAnsi="Times New Roman"/>
                <w:color w:val="000000" w:themeColor="text1"/>
                <w:sz w:val="22"/>
                <w:szCs w:val="22"/>
                <w:lang w:val="ky-KG"/>
              </w:rPr>
              <w:t>894,7</w:t>
            </w:r>
          </w:p>
        </w:tc>
        <w:tc>
          <w:tcPr>
            <w:tcW w:w="586" w:type="pct"/>
            <w:tcBorders>
              <w:top w:val="nil"/>
              <w:left w:val="nil"/>
              <w:bottom w:val="nil"/>
              <w:right w:val="nil"/>
            </w:tcBorders>
            <w:vAlign w:val="bottom"/>
          </w:tcPr>
          <w:p w:rsidR="00752B04" w:rsidRPr="00752B04" w:rsidRDefault="00752B04" w:rsidP="00752B04">
            <w:pPr>
              <w:spacing w:before="20" w:after="20"/>
              <w:jc w:val="right"/>
              <w:rPr>
                <w:rFonts w:ascii="Times New Roman" w:hAnsi="Times New Roman"/>
                <w:color w:val="000000" w:themeColor="text1"/>
                <w:sz w:val="22"/>
                <w:szCs w:val="22"/>
                <w:lang w:val="ky-KG"/>
              </w:rPr>
            </w:pPr>
          </w:p>
        </w:tc>
        <w:tc>
          <w:tcPr>
            <w:tcW w:w="627" w:type="pct"/>
            <w:tcBorders>
              <w:top w:val="nil"/>
              <w:left w:val="nil"/>
              <w:bottom w:val="nil"/>
              <w:right w:val="nil"/>
            </w:tcBorders>
            <w:vAlign w:val="bottom"/>
          </w:tcPr>
          <w:p w:rsidR="00752B04" w:rsidRPr="00752B04" w:rsidRDefault="00620F90" w:rsidP="00752B04">
            <w:pPr>
              <w:spacing w:before="20" w:after="20"/>
              <w:jc w:val="right"/>
              <w:rPr>
                <w:rFonts w:ascii="Times New Roman" w:hAnsi="Times New Roman"/>
                <w:color w:val="000000" w:themeColor="text1"/>
                <w:sz w:val="22"/>
                <w:szCs w:val="22"/>
                <w:lang w:val="ky-KG"/>
              </w:rPr>
            </w:pPr>
            <w:r>
              <w:rPr>
                <w:rFonts w:ascii="Times New Roman" w:hAnsi="Times New Roman"/>
                <w:color w:val="000000" w:themeColor="text1"/>
                <w:sz w:val="22"/>
                <w:szCs w:val="22"/>
                <w:lang w:val="ky-KG"/>
              </w:rPr>
              <w:t>117,3</w:t>
            </w:r>
          </w:p>
        </w:tc>
        <w:tc>
          <w:tcPr>
            <w:tcW w:w="616" w:type="pct"/>
            <w:gridSpan w:val="2"/>
            <w:tcBorders>
              <w:top w:val="nil"/>
              <w:left w:val="nil"/>
              <w:bottom w:val="nil"/>
              <w:right w:val="nil"/>
            </w:tcBorders>
            <w:vAlign w:val="bottom"/>
          </w:tcPr>
          <w:p w:rsidR="00752B04" w:rsidRPr="00752B04" w:rsidRDefault="00752B04" w:rsidP="00752B04">
            <w:pPr>
              <w:spacing w:before="20" w:after="20"/>
              <w:jc w:val="right"/>
              <w:rPr>
                <w:rFonts w:ascii="Times New Roman" w:hAnsi="Times New Roman"/>
                <w:color w:val="000000" w:themeColor="text1"/>
                <w:sz w:val="22"/>
                <w:szCs w:val="22"/>
                <w:lang w:val="ky-KG"/>
              </w:rPr>
            </w:pPr>
          </w:p>
        </w:tc>
        <w:tc>
          <w:tcPr>
            <w:tcW w:w="595" w:type="pct"/>
            <w:tcBorders>
              <w:top w:val="nil"/>
              <w:left w:val="nil"/>
              <w:bottom w:val="nil"/>
              <w:right w:val="nil"/>
            </w:tcBorders>
            <w:vAlign w:val="bottom"/>
          </w:tcPr>
          <w:p w:rsidR="00752B04" w:rsidRPr="00620F90" w:rsidRDefault="006369D7" w:rsidP="00752B04">
            <w:pPr>
              <w:spacing w:before="20" w:after="20"/>
              <w:jc w:val="right"/>
              <w:rPr>
                <w:rFonts w:ascii="Times New Roman" w:hAnsi="Times New Roman"/>
                <w:color w:val="000000" w:themeColor="text1"/>
                <w:sz w:val="22"/>
                <w:szCs w:val="22"/>
                <w:lang w:val="ky-KG"/>
              </w:rPr>
            </w:pPr>
            <w:r>
              <w:rPr>
                <w:rFonts w:ascii="Times New Roman" w:hAnsi="Times New Roman"/>
                <w:color w:val="000000" w:themeColor="text1"/>
                <w:sz w:val="22"/>
                <w:szCs w:val="22"/>
                <w:lang w:val="ky-KG"/>
              </w:rPr>
              <w:t>12,5</w:t>
            </w:r>
          </w:p>
        </w:tc>
        <w:tc>
          <w:tcPr>
            <w:tcW w:w="532" w:type="pct"/>
            <w:tcBorders>
              <w:top w:val="nil"/>
              <w:left w:val="nil"/>
              <w:bottom w:val="nil"/>
              <w:right w:val="nil"/>
            </w:tcBorders>
            <w:vAlign w:val="bottom"/>
          </w:tcPr>
          <w:p w:rsidR="00752B04" w:rsidRPr="00752B04" w:rsidRDefault="00752B04" w:rsidP="00752B04">
            <w:pPr>
              <w:spacing w:before="20" w:after="20"/>
              <w:jc w:val="right"/>
              <w:rPr>
                <w:rFonts w:ascii="Times New Roman" w:hAnsi="Times New Roman"/>
                <w:color w:val="000000" w:themeColor="text1"/>
                <w:sz w:val="22"/>
                <w:szCs w:val="22"/>
                <w:lang w:val="ky-KG"/>
              </w:rPr>
            </w:pPr>
          </w:p>
        </w:tc>
      </w:tr>
      <w:tr w:rsidR="00752B04" w:rsidRPr="00F12017" w:rsidTr="00752B04">
        <w:trPr>
          <w:trHeight w:val="244"/>
        </w:trPr>
        <w:tc>
          <w:tcPr>
            <w:tcW w:w="1418" w:type="pct"/>
            <w:tcBorders>
              <w:top w:val="nil"/>
              <w:left w:val="nil"/>
              <w:bottom w:val="nil"/>
              <w:right w:val="nil"/>
            </w:tcBorders>
            <w:vAlign w:val="center"/>
          </w:tcPr>
          <w:p w:rsidR="00752B04" w:rsidRPr="009D115B" w:rsidRDefault="00752B04" w:rsidP="00752B04">
            <w:pPr>
              <w:spacing w:before="20" w:after="20"/>
              <w:ind w:left="113"/>
              <w:rPr>
                <w:rFonts w:ascii="Times New Roman" w:hAnsi="Times New Roman"/>
                <w:sz w:val="22"/>
                <w:szCs w:val="22"/>
              </w:rPr>
            </w:pPr>
            <w:r w:rsidRPr="009D115B">
              <w:rPr>
                <w:rFonts w:ascii="Times New Roman" w:hAnsi="Times New Roman"/>
                <w:sz w:val="22"/>
                <w:szCs w:val="22"/>
              </w:rPr>
              <w:t>Өзгөн району</w:t>
            </w:r>
          </w:p>
        </w:tc>
        <w:tc>
          <w:tcPr>
            <w:tcW w:w="626" w:type="pct"/>
            <w:tcBorders>
              <w:top w:val="nil"/>
              <w:left w:val="nil"/>
              <w:bottom w:val="nil"/>
              <w:right w:val="nil"/>
            </w:tcBorders>
            <w:vAlign w:val="bottom"/>
          </w:tcPr>
          <w:p w:rsidR="00752B04" w:rsidRPr="00752B04" w:rsidRDefault="006369D7" w:rsidP="00752B04">
            <w:pPr>
              <w:spacing w:before="20" w:after="20"/>
              <w:jc w:val="center"/>
              <w:rPr>
                <w:rFonts w:ascii="Times New Roman" w:hAnsi="Times New Roman"/>
                <w:color w:val="000000" w:themeColor="text1"/>
                <w:sz w:val="22"/>
                <w:szCs w:val="22"/>
                <w:lang w:val="ky-KG"/>
              </w:rPr>
            </w:pPr>
            <w:r>
              <w:rPr>
                <w:rFonts w:ascii="Times New Roman" w:hAnsi="Times New Roman"/>
                <w:color w:val="000000" w:themeColor="text1"/>
                <w:sz w:val="22"/>
                <w:szCs w:val="22"/>
                <w:lang w:val="ky-KG"/>
              </w:rPr>
              <w:t>1 261,5</w:t>
            </w:r>
          </w:p>
        </w:tc>
        <w:tc>
          <w:tcPr>
            <w:tcW w:w="586" w:type="pct"/>
            <w:tcBorders>
              <w:top w:val="nil"/>
              <w:left w:val="nil"/>
              <w:bottom w:val="nil"/>
              <w:right w:val="nil"/>
            </w:tcBorders>
            <w:vAlign w:val="bottom"/>
          </w:tcPr>
          <w:p w:rsidR="00752B04" w:rsidRPr="00752B04" w:rsidRDefault="00752B04" w:rsidP="00752B04">
            <w:pPr>
              <w:spacing w:before="20" w:after="20"/>
              <w:jc w:val="right"/>
              <w:rPr>
                <w:rFonts w:ascii="Times New Roman" w:hAnsi="Times New Roman"/>
                <w:color w:val="000000" w:themeColor="text1"/>
                <w:sz w:val="22"/>
                <w:szCs w:val="22"/>
                <w:lang w:val="ky-KG"/>
              </w:rPr>
            </w:pPr>
          </w:p>
        </w:tc>
        <w:tc>
          <w:tcPr>
            <w:tcW w:w="627" w:type="pct"/>
            <w:tcBorders>
              <w:top w:val="nil"/>
              <w:left w:val="nil"/>
              <w:bottom w:val="nil"/>
              <w:right w:val="nil"/>
            </w:tcBorders>
            <w:vAlign w:val="bottom"/>
          </w:tcPr>
          <w:p w:rsidR="00752B04" w:rsidRPr="00752B04" w:rsidRDefault="00620F90" w:rsidP="00752B04">
            <w:pPr>
              <w:spacing w:before="20" w:after="20"/>
              <w:jc w:val="right"/>
              <w:rPr>
                <w:rFonts w:ascii="Times New Roman" w:hAnsi="Times New Roman"/>
                <w:color w:val="000000" w:themeColor="text1"/>
                <w:sz w:val="22"/>
                <w:szCs w:val="22"/>
                <w:lang w:val="ky-KG"/>
              </w:rPr>
            </w:pPr>
            <w:r>
              <w:rPr>
                <w:rFonts w:ascii="Times New Roman" w:hAnsi="Times New Roman"/>
                <w:color w:val="000000" w:themeColor="text1"/>
                <w:sz w:val="22"/>
                <w:szCs w:val="22"/>
                <w:lang w:val="ky-KG"/>
              </w:rPr>
              <w:t>94,5</w:t>
            </w:r>
          </w:p>
        </w:tc>
        <w:tc>
          <w:tcPr>
            <w:tcW w:w="616" w:type="pct"/>
            <w:gridSpan w:val="2"/>
            <w:tcBorders>
              <w:top w:val="nil"/>
              <w:left w:val="nil"/>
              <w:bottom w:val="nil"/>
              <w:right w:val="nil"/>
            </w:tcBorders>
            <w:vAlign w:val="bottom"/>
          </w:tcPr>
          <w:p w:rsidR="00752B04" w:rsidRPr="00752B04" w:rsidRDefault="00752B04" w:rsidP="00752B04">
            <w:pPr>
              <w:spacing w:before="20" w:after="20"/>
              <w:jc w:val="right"/>
              <w:rPr>
                <w:rFonts w:ascii="Times New Roman" w:hAnsi="Times New Roman"/>
                <w:color w:val="000000" w:themeColor="text1"/>
                <w:sz w:val="22"/>
                <w:szCs w:val="22"/>
                <w:lang w:val="ky-KG"/>
              </w:rPr>
            </w:pPr>
          </w:p>
        </w:tc>
        <w:tc>
          <w:tcPr>
            <w:tcW w:w="595" w:type="pct"/>
            <w:tcBorders>
              <w:top w:val="nil"/>
              <w:left w:val="nil"/>
              <w:bottom w:val="nil"/>
              <w:right w:val="nil"/>
            </w:tcBorders>
            <w:vAlign w:val="bottom"/>
          </w:tcPr>
          <w:p w:rsidR="00752B04" w:rsidRPr="00752B04" w:rsidRDefault="00620F90" w:rsidP="006369D7">
            <w:pPr>
              <w:spacing w:before="20" w:after="20"/>
              <w:jc w:val="right"/>
              <w:rPr>
                <w:rFonts w:ascii="Times New Roman" w:hAnsi="Times New Roman"/>
                <w:color w:val="000000" w:themeColor="text1"/>
                <w:sz w:val="22"/>
                <w:szCs w:val="22"/>
                <w:lang w:val="ky-KG"/>
              </w:rPr>
            </w:pPr>
            <w:r>
              <w:rPr>
                <w:rFonts w:ascii="Times New Roman" w:hAnsi="Times New Roman"/>
                <w:color w:val="000000" w:themeColor="text1"/>
                <w:sz w:val="22"/>
                <w:szCs w:val="22"/>
                <w:lang w:val="ky-KG"/>
              </w:rPr>
              <w:t>17</w:t>
            </w:r>
            <w:r w:rsidR="00D7481F">
              <w:rPr>
                <w:rFonts w:ascii="Times New Roman" w:hAnsi="Times New Roman"/>
                <w:color w:val="000000" w:themeColor="text1"/>
                <w:sz w:val="22"/>
                <w:szCs w:val="22"/>
                <w:lang w:val="ky-KG"/>
              </w:rPr>
              <w:t>,</w:t>
            </w:r>
            <w:r w:rsidR="006369D7">
              <w:rPr>
                <w:rFonts w:ascii="Times New Roman" w:hAnsi="Times New Roman"/>
                <w:color w:val="000000" w:themeColor="text1"/>
                <w:sz w:val="22"/>
                <w:szCs w:val="22"/>
                <w:lang w:val="ky-KG"/>
              </w:rPr>
              <w:t>6</w:t>
            </w:r>
          </w:p>
        </w:tc>
        <w:tc>
          <w:tcPr>
            <w:tcW w:w="532" w:type="pct"/>
            <w:tcBorders>
              <w:top w:val="nil"/>
              <w:left w:val="nil"/>
              <w:bottom w:val="nil"/>
              <w:right w:val="nil"/>
            </w:tcBorders>
            <w:vAlign w:val="bottom"/>
          </w:tcPr>
          <w:p w:rsidR="00752B04" w:rsidRPr="00752B04" w:rsidRDefault="00752B04" w:rsidP="00752B04">
            <w:pPr>
              <w:spacing w:before="20" w:after="20"/>
              <w:jc w:val="right"/>
              <w:rPr>
                <w:rFonts w:ascii="Times New Roman" w:hAnsi="Times New Roman"/>
                <w:color w:val="000000" w:themeColor="text1"/>
                <w:sz w:val="22"/>
                <w:szCs w:val="22"/>
                <w:lang w:val="ky-KG"/>
              </w:rPr>
            </w:pPr>
          </w:p>
        </w:tc>
      </w:tr>
      <w:tr w:rsidR="00752B04" w:rsidRPr="00F12017" w:rsidTr="00752B04">
        <w:trPr>
          <w:trHeight w:val="244"/>
        </w:trPr>
        <w:tc>
          <w:tcPr>
            <w:tcW w:w="1418" w:type="pct"/>
            <w:tcBorders>
              <w:top w:val="nil"/>
              <w:left w:val="nil"/>
              <w:bottom w:val="single" w:sz="12" w:space="0" w:color="auto"/>
              <w:right w:val="nil"/>
            </w:tcBorders>
            <w:vAlign w:val="center"/>
          </w:tcPr>
          <w:p w:rsidR="00752B04" w:rsidRPr="009D115B" w:rsidRDefault="00752B04" w:rsidP="00752B04">
            <w:pPr>
              <w:spacing w:before="20" w:after="20"/>
              <w:ind w:left="113"/>
              <w:rPr>
                <w:rFonts w:ascii="Times New Roman" w:hAnsi="Times New Roman"/>
                <w:sz w:val="22"/>
                <w:szCs w:val="22"/>
              </w:rPr>
            </w:pPr>
            <w:r w:rsidRPr="009D115B">
              <w:rPr>
                <w:rFonts w:ascii="Times New Roman" w:hAnsi="Times New Roman"/>
                <w:sz w:val="22"/>
                <w:szCs w:val="22"/>
              </w:rPr>
              <w:t>Чоӊ-Алай району</w:t>
            </w:r>
          </w:p>
        </w:tc>
        <w:tc>
          <w:tcPr>
            <w:tcW w:w="626" w:type="pct"/>
            <w:tcBorders>
              <w:top w:val="nil"/>
              <w:left w:val="nil"/>
              <w:bottom w:val="single" w:sz="12" w:space="0" w:color="auto"/>
              <w:right w:val="nil"/>
            </w:tcBorders>
            <w:vAlign w:val="bottom"/>
          </w:tcPr>
          <w:p w:rsidR="00752B04" w:rsidRPr="00752B04" w:rsidRDefault="006369D7" w:rsidP="00752B04">
            <w:pPr>
              <w:spacing w:before="20" w:after="20"/>
              <w:jc w:val="center"/>
              <w:rPr>
                <w:rFonts w:ascii="Times New Roman" w:hAnsi="Times New Roman"/>
                <w:color w:val="000000" w:themeColor="text1"/>
                <w:sz w:val="22"/>
                <w:szCs w:val="22"/>
                <w:lang w:val="ky-KG"/>
              </w:rPr>
            </w:pPr>
            <w:r>
              <w:rPr>
                <w:rFonts w:ascii="Times New Roman" w:hAnsi="Times New Roman"/>
                <w:color w:val="000000" w:themeColor="text1"/>
                <w:sz w:val="22"/>
                <w:szCs w:val="22"/>
                <w:lang w:val="ky-KG"/>
              </w:rPr>
              <w:t>158</w:t>
            </w:r>
          </w:p>
        </w:tc>
        <w:tc>
          <w:tcPr>
            <w:tcW w:w="586" w:type="pct"/>
            <w:tcBorders>
              <w:top w:val="nil"/>
              <w:left w:val="nil"/>
              <w:bottom w:val="single" w:sz="12" w:space="0" w:color="auto"/>
              <w:right w:val="nil"/>
            </w:tcBorders>
            <w:vAlign w:val="bottom"/>
          </w:tcPr>
          <w:p w:rsidR="00752B04" w:rsidRPr="00752B04" w:rsidRDefault="00752B04" w:rsidP="00752B04">
            <w:pPr>
              <w:spacing w:before="20" w:after="20"/>
              <w:jc w:val="right"/>
              <w:rPr>
                <w:rFonts w:ascii="Times New Roman" w:hAnsi="Times New Roman"/>
                <w:color w:val="000000" w:themeColor="text1"/>
                <w:sz w:val="22"/>
                <w:szCs w:val="22"/>
                <w:lang w:val="ky-KG"/>
              </w:rPr>
            </w:pPr>
          </w:p>
        </w:tc>
        <w:tc>
          <w:tcPr>
            <w:tcW w:w="627" w:type="pct"/>
            <w:tcBorders>
              <w:top w:val="nil"/>
              <w:left w:val="nil"/>
              <w:bottom w:val="single" w:sz="12" w:space="0" w:color="auto"/>
              <w:right w:val="nil"/>
            </w:tcBorders>
            <w:vAlign w:val="bottom"/>
          </w:tcPr>
          <w:p w:rsidR="00752B04" w:rsidRPr="00752B04" w:rsidRDefault="00620F90" w:rsidP="00752B04">
            <w:pPr>
              <w:spacing w:before="20" w:after="20"/>
              <w:jc w:val="right"/>
              <w:rPr>
                <w:rFonts w:ascii="Times New Roman" w:hAnsi="Times New Roman"/>
                <w:color w:val="000000" w:themeColor="text1"/>
                <w:sz w:val="22"/>
                <w:szCs w:val="22"/>
                <w:lang w:val="ky-KG"/>
              </w:rPr>
            </w:pPr>
            <w:r>
              <w:rPr>
                <w:rFonts w:ascii="Times New Roman" w:hAnsi="Times New Roman"/>
                <w:color w:val="000000" w:themeColor="text1"/>
                <w:sz w:val="22"/>
                <w:szCs w:val="22"/>
                <w:lang w:val="ky-KG"/>
              </w:rPr>
              <w:t>108,8</w:t>
            </w:r>
          </w:p>
        </w:tc>
        <w:tc>
          <w:tcPr>
            <w:tcW w:w="616" w:type="pct"/>
            <w:gridSpan w:val="2"/>
            <w:tcBorders>
              <w:top w:val="nil"/>
              <w:left w:val="nil"/>
              <w:bottom w:val="single" w:sz="12" w:space="0" w:color="auto"/>
              <w:right w:val="nil"/>
            </w:tcBorders>
            <w:vAlign w:val="bottom"/>
          </w:tcPr>
          <w:p w:rsidR="00752B04" w:rsidRPr="00752B04" w:rsidRDefault="00752B04" w:rsidP="00752B04">
            <w:pPr>
              <w:spacing w:before="20" w:after="20"/>
              <w:jc w:val="right"/>
              <w:rPr>
                <w:rFonts w:ascii="Times New Roman" w:hAnsi="Times New Roman"/>
                <w:color w:val="000000" w:themeColor="text1"/>
                <w:sz w:val="22"/>
                <w:szCs w:val="22"/>
                <w:lang w:val="ky-KG"/>
              </w:rPr>
            </w:pPr>
          </w:p>
        </w:tc>
        <w:tc>
          <w:tcPr>
            <w:tcW w:w="595" w:type="pct"/>
            <w:tcBorders>
              <w:top w:val="nil"/>
              <w:left w:val="nil"/>
              <w:bottom w:val="single" w:sz="12" w:space="0" w:color="auto"/>
              <w:right w:val="nil"/>
            </w:tcBorders>
            <w:vAlign w:val="bottom"/>
          </w:tcPr>
          <w:p w:rsidR="00752B04" w:rsidRPr="00752B04" w:rsidRDefault="00620F90" w:rsidP="006369D7">
            <w:pPr>
              <w:spacing w:before="20" w:after="20"/>
              <w:jc w:val="right"/>
              <w:rPr>
                <w:rFonts w:ascii="Times New Roman" w:hAnsi="Times New Roman"/>
                <w:color w:val="000000" w:themeColor="text1"/>
                <w:sz w:val="22"/>
                <w:szCs w:val="22"/>
                <w:lang w:val="ky-KG"/>
              </w:rPr>
            </w:pPr>
            <w:r>
              <w:rPr>
                <w:rFonts w:ascii="Times New Roman" w:hAnsi="Times New Roman"/>
                <w:color w:val="000000" w:themeColor="text1"/>
                <w:sz w:val="22"/>
                <w:szCs w:val="22"/>
                <w:lang w:val="ky-KG"/>
              </w:rPr>
              <w:t>2,</w:t>
            </w:r>
            <w:r w:rsidR="006369D7">
              <w:rPr>
                <w:rFonts w:ascii="Times New Roman" w:hAnsi="Times New Roman"/>
                <w:color w:val="000000" w:themeColor="text1"/>
                <w:sz w:val="22"/>
                <w:szCs w:val="22"/>
                <w:lang w:val="ky-KG"/>
              </w:rPr>
              <w:t>2</w:t>
            </w:r>
            <w:bookmarkStart w:id="6" w:name="_GoBack"/>
            <w:bookmarkEnd w:id="6"/>
          </w:p>
        </w:tc>
        <w:tc>
          <w:tcPr>
            <w:tcW w:w="532" w:type="pct"/>
            <w:tcBorders>
              <w:top w:val="nil"/>
              <w:left w:val="nil"/>
              <w:bottom w:val="single" w:sz="12" w:space="0" w:color="auto"/>
              <w:right w:val="nil"/>
            </w:tcBorders>
            <w:vAlign w:val="bottom"/>
          </w:tcPr>
          <w:p w:rsidR="00752B04" w:rsidRPr="00752B04" w:rsidRDefault="00752B04" w:rsidP="00752B04">
            <w:pPr>
              <w:spacing w:before="20" w:after="20"/>
              <w:jc w:val="right"/>
              <w:rPr>
                <w:rFonts w:ascii="Times New Roman" w:hAnsi="Times New Roman"/>
                <w:color w:val="000000" w:themeColor="text1"/>
                <w:sz w:val="22"/>
                <w:szCs w:val="22"/>
                <w:lang w:val="ky-KG"/>
              </w:rPr>
            </w:pPr>
          </w:p>
        </w:tc>
      </w:tr>
    </w:tbl>
    <w:p w:rsidR="00984DEE" w:rsidRDefault="00984DEE" w:rsidP="00E46835">
      <w:pPr>
        <w:shd w:val="clear" w:color="auto" w:fill="FFFFFF"/>
        <w:spacing w:before="120" w:after="120"/>
        <w:ind w:firstLine="709"/>
        <w:jc w:val="both"/>
        <w:rPr>
          <w:rFonts w:ascii="Times New Roman" w:hAnsi="Times New Roman"/>
          <w:b/>
          <w:sz w:val="28"/>
          <w:szCs w:val="28"/>
          <w:lang w:val="ky-KG"/>
        </w:rPr>
      </w:pPr>
    </w:p>
    <w:p w:rsidR="00984DEE" w:rsidRDefault="00984DEE" w:rsidP="00E46835">
      <w:pPr>
        <w:shd w:val="clear" w:color="auto" w:fill="FFFFFF"/>
        <w:spacing w:before="120" w:after="120"/>
        <w:ind w:firstLine="709"/>
        <w:jc w:val="both"/>
        <w:rPr>
          <w:rFonts w:ascii="Times New Roman" w:hAnsi="Times New Roman"/>
          <w:b/>
          <w:sz w:val="28"/>
          <w:szCs w:val="28"/>
          <w:lang w:val="ky-KG"/>
        </w:rPr>
      </w:pPr>
    </w:p>
    <w:p w:rsidR="00984DEE" w:rsidRDefault="00984DEE" w:rsidP="00E46835">
      <w:pPr>
        <w:shd w:val="clear" w:color="auto" w:fill="FFFFFF"/>
        <w:spacing w:before="120" w:after="120"/>
        <w:ind w:firstLine="709"/>
        <w:jc w:val="both"/>
        <w:rPr>
          <w:rFonts w:ascii="Times New Roman" w:hAnsi="Times New Roman"/>
          <w:b/>
          <w:sz w:val="28"/>
          <w:szCs w:val="28"/>
          <w:lang w:val="ky-KG"/>
        </w:rPr>
      </w:pPr>
    </w:p>
    <w:p w:rsidR="00984DEE" w:rsidRDefault="00984DEE" w:rsidP="00E46835">
      <w:pPr>
        <w:shd w:val="clear" w:color="auto" w:fill="FFFFFF"/>
        <w:spacing w:before="120" w:after="120"/>
        <w:ind w:firstLine="709"/>
        <w:jc w:val="both"/>
        <w:rPr>
          <w:rFonts w:ascii="Times New Roman" w:hAnsi="Times New Roman"/>
          <w:b/>
          <w:sz w:val="28"/>
          <w:szCs w:val="28"/>
          <w:lang w:val="ky-KG"/>
        </w:rPr>
      </w:pPr>
    </w:p>
    <w:p w:rsidR="00984DEE" w:rsidRDefault="00984DEE" w:rsidP="00E46835">
      <w:pPr>
        <w:shd w:val="clear" w:color="auto" w:fill="FFFFFF"/>
        <w:spacing w:before="120" w:after="120"/>
        <w:ind w:firstLine="709"/>
        <w:jc w:val="both"/>
        <w:rPr>
          <w:rFonts w:ascii="Times New Roman" w:hAnsi="Times New Roman"/>
          <w:b/>
          <w:sz w:val="28"/>
          <w:szCs w:val="28"/>
          <w:lang w:val="ky-KG"/>
        </w:rPr>
      </w:pPr>
    </w:p>
    <w:p w:rsidR="00984DEE" w:rsidRDefault="00984DEE" w:rsidP="00E46835">
      <w:pPr>
        <w:shd w:val="clear" w:color="auto" w:fill="FFFFFF"/>
        <w:spacing w:before="120" w:after="120"/>
        <w:ind w:firstLine="709"/>
        <w:jc w:val="both"/>
        <w:rPr>
          <w:rFonts w:ascii="Times New Roman" w:hAnsi="Times New Roman"/>
          <w:b/>
          <w:sz w:val="28"/>
          <w:szCs w:val="28"/>
          <w:lang w:val="ky-KG"/>
        </w:rPr>
      </w:pPr>
    </w:p>
    <w:p w:rsidR="00CB5CEE" w:rsidRDefault="00CB5CEE" w:rsidP="00E46835">
      <w:pPr>
        <w:shd w:val="clear" w:color="auto" w:fill="FFFFFF"/>
        <w:spacing w:before="120" w:after="120"/>
        <w:ind w:firstLine="709"/>
        <w:jc w:val="both"/>
        <w:rPr>
          <w:rFonts w:ascii="Times New Roman" w:hAnsi="Times New Roman"/>
          <w:b/>
          <w:sz w:val="28"/>
          <w:szCs w:val="28"/>
          <w:lang w:val="ky-KG"/>
        </w:rPr>
      </w:pPr>
    </w:p>
    <w:p w:rsidR="00E46835" w:rsidRPr="00984DEE" w:rsidRDefault="00752B04" w:rsidP="00984DEE">
      <w:pPr>
        <w:shd w:val="clear" w:color="auto" w:fill="FFFFFF"/>
        <w:spacing w:before="120" w:after="120"/>
        <w:ind w:firstLine="709"/>
        <w:jc w:val="both"/>
        <w:rPr>
          <w:rFonts w:ascii="Times New Roman" w:hAnsi="Times New Roman"/>
          <w:sz w:val="28"/>
          <w:szCs w:val="28"/>
          <w:lang w:val="ky-KG"/>
        </w:rPr>
      </w:pPr>
      <w:r w:rsidRPr="00F12017">
        <w:rPr>
          <w:rFonts w:ascii="Times New Roman" w:hAnsi="Times New Roman"/>
          <w:b/>
          <w:sz w:val="28"/>
          <w:szCs w:val="28"/>
          <w:lang w:val="ky-KG"/>
        </w:rPr>
        <w:lastRenderedPageBreak/>
        <w:t>Керектөө рыногу.</w:t>
      </w:r>
      <w:r w:rsidRPr="00F12017">
        <w:rPr>
          <w:rFonts w:ascii="Times New Roman" w:hAnsi="Times New Roman"/>
          <w:sz w:val="28"/>
          <w:szCs w:val="28"/>
          <w:lang w:val="ky-KG"/>
        </w:rPr>
        <w:t xml:space="preserve"> </w:t>
      </w:r>
      <w:r w:rsidRPr="000D4B5D">
        <w:rPr>
          <w:rFonts w:ascii="Times New Roman" w:hAnsi="Times New Roman"/>
          <w:i/>
          <w:sz w:val="28"/>
          <w:szCs w:val="28"/>
          <w:lang w:val="ky-KG"/>
        </w:rPr>
        <w:t>Дүӊ</w:t>
      </w:r>
      <w:r w:rsidRPr="00F12017">
        <w:rPr>
          <w:rFonts w:ascii="Times New Roman" w:hAnsi="Times New Roman"/>
          <w:i/>
          <w:sz w:val="28"/>
          <w:szCs w:val="28"/>
          <w:lang w:val="ky-KG"/>
        </w:rPr>
        <w:t xml:space="preserve"> жана чекене сооданын, автоунааларды жана мотоциклдерди оӊдоонун жүгүртүүсүнүн </w:t>
      </w:r>
      <w:r w:rsidRPr="00F12017">
        <w:rPr>
          <w:rFonts w:ascii="Times New Roman" w:hAnsi="Times New Roman"/>
          <w:sz w:val="28"/>
          <w:szCs w:val="28"/>
          <w:lang w:val="ky-KG"/>
        </w:rPr>
        <w:t>жалпы көлөмү 202</w:t>
      </w:r>
      <w:r>
        <w:rPr>
          <w:rFonts w:ascii="Times New Roman" w:hAnsi="Times New Roman"/>
          <w:sz w:val="28"/>
          <w:szCs w:val="28"/>
          <w:lang w:val="ky-KG"/>
        </w:rPr>
        <w:t xml:space="preserve">5-жылдын январь айында </w:t>
      </w:r>
      <w:r w:rsidRPr="00F12017">
        <w:rPr>
          <w:rFonts w:ascii="Times New Roman" w:hAnsi="Times New Roman"/>
          <w:sz w:val="28"/>
          <w:szCs w:val="28"/>
          <w:lang w:val="ky-KG"/>
        </w:rPr>
        <w:t xml:space="preserve">облус боюнча </w:t>
      </w:r>
      <w:r w:rsidRPr="00DF6FA8">
        <w:rPr>
          <w:rFonts w:ascii="Times New Roman" w:hAnsi="Times New Roman"/>
          <w:sz w:val="28"/>
          <w:szCs w:val="28"/>
          <w:lang w:val="ky-KG"/>
        </w:rPr>
        <w:t xml:space="preserve">6536,3 </w:t>
      </w:r>
      <w:r w:rsidRPr="00F12017">
        <w:rPr>
          <w:rFonts w:ascii="Times New Roman" w:hAnsi="Times New Roman"/>
          <w:sz w:val="28"/>
          <w:szCs w:val="28"/>
          <w:lang w:val="ky-KG"/>
        </w:rPr>
        <w:t xml:space="preserve">млн.сом түздү, мурунку жылга салыштырмалуу </w:t>
      </w:r>
      <w:r w:rsidRPr="00DF6FA8">
        <w:rPr>
          <w:rFonts w:ascii="Times New Roman" w:hAnsi="Times New Roman"/>
          <w:sz w:val="28"/>
          <w:szCs w:val="28"/>
          <w:lang w:val="ky-KG"/>
        </w:rPr>
        <w:t xml:space="preserve">23,9 </w:t>
      </w:r>
      <w:r w:rsidR="00984DEE">
        <w:rPr>
          <w:rFonts w:ascii="Times New Roman" w:hAnsi="Times New Roman"/>
          <w:sz w:val="28"/>
          <w:szCs w:val="28"/>
          <w:lang w:val="ky-KG"/>
        </w:rPr>
        <w:t>пайызга өстү.</w:t>
      </w:r>
    </w:p>
    <w:p w:rsidR="00752B04" w:rsidRPr="00F12017" w:rsidRDefault="004B5CFB" w:rsidP="00752B04">
      <w:pPr>
        <w:spacing w:before="120" w:after="120"/>
        <w:ind w:left="1418" w:hanging="1418"/>
        <w:rPr>
          <w:rFonts w:ascii="Times New Roman" w:hAnsi="Times New Roman"/>
          <w:b/>
          <w:bCs/>
          <w:sz w:val="25"/>
          <w:szCs w:val="25"/>
          <w:lang w:val="ky-KG"/>
        </w:rPr>
      </w:pPr>
      <w:r>
        <w:rPr>
          <w:rFonts w:ascii="Times New Roman" w:hAnsi="Times New Roman"/>
          <w:b/>
          <w:bCs/>
          <w:sz w:val="25"/>
          <w:szCs w:val="25"/>
          <w:lang w:val="ky-KG"/>
        </w:rPr>
        <w:t>24</w:t>
      </w:r>
      <w:r w:rsidR="00752B04">
        <w:rPr>
          <w:rFonts w:ascii="Times New Roman" w:hAnsi="Times New Roman"/>
          <w:b/>
          <w:bCs/>
          <w:sz w:val="25"/>
          <w:szCs w:val="25"/>
          <w:lang w:val="ky-KG"/>
        </w:rPr>
        <w:t xml:space="preserve">-таблица: </w:t>
      </w:r>
      <w:r w:rsidR="00752B04" w:rsidRPr="00F12017">
        <w:rPr>
          <w:rFonts w:ascii="Times New Roman" w:hAnsi="Times New Roman"/>
          <w:b/>
          <w:bCs/>
          <w:sz w:val="25"/>
          <w:szCs w:val="25"/>
          <w:lang w:val="ky-KG"/>
        </w:rPr>
        <w:t>202</w:t>
      </w:r>
      <w:r w:rsidR="00752B04">
        <w:rPr>
          <w:rFonts w:ascii="Times New Roman" w:hAnsi="Times New Roman"/>
          <w:b/>
          <w:bCs/>
          <w:sz w:val="25"/>
          <w:szCs w:val="25"/>
          <w:lang w:val="ky-KG"/>
        </w:rPr>
        <w:t>5-жылдын</w:t>
      </w:r>
      <w:r w:rsidR="00752B04" w:rsidRPr="00F12017">
        <w:rPr>
          <w:rFonts w:ascii="Times New Roman" w:hAnsi="Times New Roman"/>
          <w:b/>
          <w:bCs/>
          <w:sz w:val="25"/>
          <w:szCs w:val="25"/>
          <w:lang w:val="ky-KG"/>
        </w:rPr>
        <w:t xml:space="preserve"> январ</w:t>
      </w:r>
      <w:r w:rsidR="00752B04">
        <w:rPr>
          <w:rFonts w:ascii="Times New Roman" w:hAnsi="Times New Roman"/>
          <w:b/>
          <w:bCs/>
          <w:sz w:val="25"/>
          <w:szCs w:val="25"/>
          <w:lang w:val="ky-KG"/>
        </w:rPr>
        <w:t>ьайында</w:t>
      </w:r>
      <w:r w:rsidR="00752B04" w:rsidRPr="00F12017">
        <w:rPr>
          <w:rFonts w:ascii="Times New Roman" w:hAnsi="Times New Roman"/>
          <w:b/>
          <w:bCs/>
          <w:sz w:val="25"/>
          <w:szCs w:val="25"/>
          <w:lang w:val="ky-KG"/>
        </w:rPr>
        <w:t xml:space="preserve"> дүӊ жана чекене сооданын, автоунааларды жана мотоциклдерди оӊдоонун</w:t>
      </w:r>
      <w:r w:rsidR="00752B04" w:rsidRPr="00F12017">
        <w:rPr>
          <w:rFonts w:ascii="Times New Roman" w:hAnsi="Times New Roman"/>
          <w:b/>
          <w:bCs/>
          <w:i/>
          <w:sz w:val="25"/>
          <w:szCs w:val="25"/>
          <w:lang w:val="ky-KG"/>
        </w:rPr>
        <w:t xml:space="preserve"> </w:t>
      </w:r>
      <w:r w:rsidR="00752B04" w:rsidRPr="00F12017">
        <w:rPr>
          <w:rFonts w:ascii="Times New Roman" w:hAnsi="Times New Roman"/>
          <w:b/>
          <w:bCs/>
          <w:sz w:val="25"/>
          <w:szCs w:val="25"/>
          <w:lang w:val="ky-KG"/>
        </w:rPr>
        <w:t>жүгүртүүсү</w:t>
      </w:r>
    </w:p>
    <w:tbl>
      <w:tblPr>
        <w:tblW w:w="4945"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765"/>
        <w:gridCol w:w="1283"/>
        <w:gridCol w:w="1284"/>
        <w:gridCol w:w="1621"/>
        <w:gridCol w:w="1513"/>
      </w:tblGrid>
      <w:tr w:rsidR="00752B04" w:rsidRPr="00F12017" w:rsidTr="00752B04">
        <w:trPr>
          <w:cantSplit/>
          <w:trHeight w:val="244"/>
          <w:tblHeader/>
        </w:trPr>
        <w:tc>
          <w:tcPr>
            <w:tcW w:w="1989" w:type="pct"/>
            <w:vMerge w:val="restart"/>
            <w:tcBorders>
              <w:top w:val="single" w:sz="12" w:space="0" w:color="auto"/>
              <w:left w:val="nil"/>
              <w:bottom w:val="single" w:sz="4" w:space="0" w:color="auto"/>
              <w:right w:val="nil"/>
            </w:tcBorders>
          </w:tcPr>
          <w:p w:rsidR="00752B04" w:rsidRPr="009D115B" w:rsidRDefault="00752B04" w:rsidP="00752B04">
            <w:pPr>
              <w:spacing w:before="20" w:after="20"/>
              <w:rPr>
                <w:rFonts w:ascii="Times New Roman" w:hAnsi="Times New Roman"/>
                <w:b/>
                <w:sz w:val="22"/>
                <w:szCs w:val="22"/>
                <w:lang w:val="ky-KG"/>
              </w:rPr>
            </w:pPr>
          </w:p>
        </w:tc>
        <w:tc>
          <w:tcPr>
            <w:tcW w:w="1356" w:type="pct"/>
            <w:gridSpan w:val="2"/>
            <w:tcBorders>
              <w:top w:val="single" w:sz="12" w:space="0" w:color="auto"/>
              <w:left w:val="nil"/>
              <w:bottom w:val="single" w:sz="4" w:space="0" w:color="auto"/>
              <w:right w:val="nil"/>
            </w:tcBorders>
          </w:tcPr>
          <w:p w:rsidR="00752B04" w:rsidRPr="009D115B" w:rsidRDefault="00752B04" w:rsidP="00752B04">
            <w:pPr>
              <w:spacing w:before="20" w:after="20"/>
              <w:jc w:val="center"/>
              <w:rPr>
                <w:rFonts w:ascii="Times New Roman" w:hAnsi="Times New Roman"/>
                <w:b/>
                <w:sz w:val="22"/>
                <w:szCs w:val="22"/>
              </w:rPr>
            </w:pPr>
            <w:r w:rsidRPr="009D115B">
              <w:rPr>
                <w:rFonts w:ascii="Times New Roman" w:hAnsi="Times New Roman"/>
                <w:b/>
                <w:sz w:val="22"/>
                <w:szCs w:val="22"/>
              </w:rPr>
              <w:t>Млн. сом</w:t>
            </w:r>
          </w:p>
        </w:tc>
        <w:tc>
          <w:tcPr>
            <w:tcW w:w="1655" w:type="pct"/>
            <w:gridSpan w:val="2"/>
            <w:tcBorders>
              <w:top w:val="single" w:sz="12" w:space="0" w:color="auto"/>
              <w:left w:val="nil"/>
              <w:bottom w:val="single" w:sz="4" w:space="0" w:color="auto"/>
              <w:right w:val="nil"/>
            </w:tcBorders>
          </w:tcPr>
          <w:p w:rsidR="00752B04" w:rsidRPr="009D115B" w:rsidRDefault="00752B04" w:rsidP="00752B04">
            <w:pPr>
              <w:spacing w:before="20" w:after="20"/>
              <w:ind w:left="-108" w:right="-108"/>
              <w:jc w:val="center"/>
              <w:rPr>
                <w:rFonts w:ascii="Times New Roman" w:hAnsi="Times New Roman"/>
                <w:b/>
                <w:sz w:val="22"/>
                <w:szCs w:val="22"/>
              </w:rPr>
            </w:pPr>
            <w:r w:rsidRPr="009D115B">
              <w:rPr>
                <w:rFonts w:ascii="Times New Roman" w:hAnsi="Times New Roman"/>
                <w:b/>
                <w:sz w:val="22"/>
                <w:szCs w:val="22"/>
              </w:rPr>
              <w:t>Мурунку жылдын тийиштүү</w:t>
            </w:r>
            <w:r w:rsidRPr="009D115B">
              <w:rPr>
                <w:rFonts w:ascii="Times New Roman" w:hAnsi="Times New Roman"/>
                <w:b/>
                <w:sz w:val="22"/>
                <w:szCs w:val="22"/>
              </w:rPr>
              <w:br/>
              <w:t>мезгилине карата пайыз менен</w:t>
            </w:r>
          </w:p>
        </w:tc>
      </w:tr>
      <w:tr w:rsidR="00752B04" w:rsidRPr="00F12017" w:rsidTr="00752B04">
        <w:trPr>
          <w:cantSplit/>
          <w:trHeight w:val="244"/>
          <w:tblHeader/>
        </w:trPr>
        <w:tc>
          <w:tcPr>
            <w:tcW w:w="1989" w:type="pct"/>
            <w:vMerge/>
            <w:tcBorders>
              <w:top w:val="nil"/>
              <w:left w:val="nil"/>
              <w:bottom w:val="single" w:sz="8" w:space="0" w:color="auto"/>
              <w:right w:val="nil"/>
            </w:tcBorders>
          </w:tcPr>
          <w:p w:rsidR="00752B04" w:rsidRPr="009D115B" w:rsidRDefault="00752B04" w:rsidP="00752B04">
            <w:pPr>
              <w:spacing w:before="20" w:after="20"/>
              <w:rPr>
                <w:rFonts w:ascii="Times New Roman" w:hAnsi="Times New Roman"/>
                <w:b/>
                <w:sz w:val="22"/>
                <w:szCs w:val="22"/>
              </w:rPr>
            </w:pPr>
          </w:p>
        </w:tc>
        <w:tc>
          <w:tcPr>
            <w:tcW w:w="678" w:type="pct"/>
            <w:tcBorders>
              <w:top w:val="nil"/>
              <w:left w:val="nil"/>
              <w:bottom w:val="single" w:sz="8" w:space="0" w:color="auto"/>
              <w:right w:val="nil"/>
            </w:tcBorders>
            <w:vAlign w:val="bottom"/>
          </w:tcPr>
          <w:p w:rsidR="00752B04" w:rsidRPr="009D115B" w:rsidRDefault="00752B04" w:rsidP="00752B04">
            <w:pPr>
              <w:spacing w:before="20" w:after="20"/>
              <w:jc w:val="right"/>
              <w:rPr>
                <w:rFonts w:ascii="Times New Roman" w:hAnsi="Times New Roman"/>
                <w:b/>
                <w:sz w:val="22"/>
                <w:szCs w:val="22"/>
                <w:lang w:val="ky-KG"/>
              </w:rPr>
            </w:pPr>
            <w:r w:rsidRPr="009D115B">
              <w:rPr>
                <w:rFonts w:ascii="Times New Roman" w:hAnsi="Times New Roman"/>
                <w:b/>
                <w:sz w:val="22"/>
                <w:szCs w:val="22"/>
              </w:rPr>
              <w:t>202</w:t>
            </w:r>
            <w:r>
              <w:rPr>
                <w:rFonts w:ascii="Times New Roman" w:hAnsi="Times New Roman"/>
                <w:b/>
                <w:sz w:val="22"/>
                <w:szCs w:val="22"/>
              </w:rPr>
              <w:t>4</w:t>
            </w:r>
          </w:p>
        </w:tc>
        <w:tc>
          <w:tcPr>
            <w:tcW w:w="678" w:type="pct"/>
            <w:tcBorders>
              <w:top w:val="single" w:sz="4" w:space="0" w:color="auto"/>
              <w:left w:val="nil"/>
              <w:bottom w:val="single" w:sz="8" w:space="0" w:color="auto"/>
              <w:right w:val="nil"/>
            </w:tcBorders>
          </w:tcPr>
          <w:p w:rsidR="00752B04" w:rsidRPr="009D115B" w:rsidRDefault="00752B04" w:rsidP="00752B04">
            <w:pPr>
              <w:spacing w:before="20" w:after="20"/>
              <w:jc w:val="right"/>
              <w:rPr>
                <w:rFonts w:ascii="Times New Roman" w:hAnsi="Times New Roman"/>
                <w:b/>
                <w:sz w:val="22"/>
                <w:szCs w:val="22"/>
                <w:lang w:val="ky-KG"/>
              </w:rPr>
            </w:pPr>
            <w:r w:rsidRPr="009D115B">
              <w:rPr>
                <w:rFonts w:ascii="Times New Roman" w:hAnsi="Times New Roman"/>
                <w:b/>
                <w:sz w:val="22"/>
                <w:szCs w:val="22"/>
              </w:rPr>
              <w:t>20</w:t>
            </w:r>
            <w:r w:rsidRPr="009D115B">
              <w:rPr>
                <w:rFonts w:ascii="Times New Roman" w:hAnsi="Times New Roman"/>
                <w:b/>
                <w:sz w:val="22"/>
                <w:szCs w:val="22"/>
                <w:lang w:val="ky-KG"/>
              </w:rPr>
              <w:t>2</w:t>
            </w:r>
            <w:r>
              <w:rPr>
                <w:rFonts w:ascii="Times New Roman" w:hAnsi="Times New Roman"/>
                <w:b/>
                <w:sz w:val="22"/>
                <w:szCs w:val="22"/>
                <w:lang w:val="ky-KG"/>
              </w:rPr>
              <w:t>5</w:t>
            </w:r>
          </w:p>
        </w:tc>
        <w:tc>
          <w:tcPr>
            <w:tcW w:w="856" w:type="pct"/>
            <w:tcBorders>
              <w:top w:val="nil"/>
              <w:left w:val="nil"/>
              <w:bottom w:val="single" w:sz="8" w:space="0" w:color="auto"/>
              <w:right w:val="nil"/>
            </w:tcBorders>
            <w:vAlign w:val="bottom"/>
          </w:tcPr>
          <w:p w:rsidR="00752B04" w:rsidRPr="009D115B" w:rsidRDefault="00752B04" w:rsidP="00752B04">
            <w:pPr>
              <w:spacing w:before="20" w:after="20"/>
              <w:jc w:val="right"/>
              <w:rPr>
                <w:rFonts w:ascii="Times New Roman" w:hAnsi="Times New Roman"/>
                <w:b/>
                <w:sz w:val="22"/>
                <w:szCs w:val="22"/>
                <w:lang w:val="ky-KG"/>
              </w:rPr>
            </w:pPr>
            <w:r w:rsidRPr="009D115B">
              <w:rPr>
                <w:rFonts w:ascii="Times New Roman" w:hAnsi="Times New Roman"/>
                <w:b/>
                <w:sz w:val="22"/>
                <w:szCs w:val="22"/>
              </w:rPr>
              <w:t>202</w:t>
            </w:r>
            <w:r>
              <w:rPr>
                <w:rFonts w:ascii="Times New Roman" w:hAnsi="Times New Roman"/>
                <w:b/>
                <w:sz w:val="22"/>
                <w:szCs w:val="22"/>
              </w:rPr>
              <w:t>4</w:t>
            </w:r>
          </w:p>
        </w:tc>
        <w:tc>
          <w:tcPr>
            <w:tcW w:w="799" w:type="pct"/>
            <w:tcBorders>
              <w:top w:val="single" w:sz="4" w:space="0" w:color="auto"/>
              <w:left w:val="nil"/>
              <w:bottom w:val="single" w:sz="8" w:space="0" w:color="auto"/>
              <w:right w:val="nil"/>
            </w:tcBorders>
            <w:vAlign w:val="bottom"/>
          </w:tcPr>
          <w:p w:rsidR="00752B04" w:rsidRPr="009D115B" w:rsidRDefault="00752B04" w:rsidP="00752B04">
            <w:pPr>
              <w:spacing w:before="20" w:after="20"/>
              <w:jc w:val="right"/>
              <w:rPr>
                <w:rFonts w:ascii="Times New Roman" w:hAnsi="Times New Roman"/>
                <w:b/>
                <w:sz w:val="22"/>
                <w:szCs w:val="22"/>
                <w:lang w:val="ky-KG"/>
              </w:rPr>
            </w:pPr>
            <w:r w:rsidRPr="009D115B">
              <w:rPr>
                <w:rFonts w:ascii="Times New Roman" w:hAnsi="Times New Roman"/>
                <w:b/>
                <w:sz w:val="22"/>
                <w:szCs w:val="22"/>
              </w:rPr>
              <w:t>20</w:t>
            </w:r>
            <w:r w:rsidRPr="009D115B">
              <w:rPr>
                <w:rFonts w:ascii="Times New Roman" w:hAnsi="Times New Roman"/>
                <w:b/>
                <w:sz w:val="22"/>
                <w:szCs w:val="22"/>
                <w:lang w:val="ky-KG"/>
              </w:rPr>
              <w:t>2</w:t>
            </w:r>
            <w:r>
              <w:rPr>
                <w:rFonts w:ascii="Times New Roman" w:hAnsi="Times New Roman"/>
                <w:b/>
                <w:sz w:val="22"/>
                <w:szCs w:val="22"/>
                <w:lang w:val="ky-KG"/>
              </w:rPr>
              <w:t>5</w:t>
            </w:r>
          </w:p>
        </w:tc>
      </w:tr>
      <w:tr w:rsidR="00752B04" w:rsidRPr="00F12017" w:rsidTr="00752B04">
        <w:trPr>
          <w:cantSplit/>
          <w:trHeight w:val="244"/>
        </w:trPr>
        <w:tc>
          <w:tcPr>
            <w:tcW w:w="1989" w:type="pct"/>
            <w:tcBorders>
              <w:top w:val="single" w:sz="8" w:space="0" w:color="auto"/>
              <w:left w:val="nil"/>
              <w:bottom w:val="nil"/>
              <w:right w:val="nil"/>
            </w:tcBorders>
            <w:vAlign w:val="bottom"/>
          </w:tcPr>
          <w:p w:rsidR="00752B04" w:rsidRPr="009D115B" w:rsidRDefault="00752B04" w:rsidP="00752B04">
            <w:pPr>
              <w:spacing w:before="20" w:after="20"/>
              <w:rPr>
                <w:rFonts w:ascii="Times New Roman" w:hAnsi="Times New Roman"/>
                <w:b/>
                <w:sz w:val="22"/>
                <w:szCs w:val="22"/>
              </w:rPr>
            </w:pPr>
            <w:r w:rsidRPr="009D115B">
              <w:rPr>
                <w:rFonts w:ascii="Times New Roman" w:hAnsi="Times New Roman"/>
                <w:b/>
                <w:sz w:val="22"/>
                <w:szCs w:val="22"/>
              </w:rPr>
              <w:t>Бардыгы</w:t>
            </w:r>
          </w:p>
        </w:tc>
        <w:tc>
          <w:tcPr>
            <w:tcW w:w="678" w:type="pct"/>
            <w:tcBorders>
              <w:top w:val="single" w:sz="8" w:space="0" w:color="auto"/>
              <w:left w:val="nil"/>
              <w:bottom w:val="nil"/>
              <w:right w:val="nil"/>
            </w:tcBorders>
          </w:tcPr>
          <w:p w:rsidR="00752B04" w:rsidRPr="009208E7" w:rsidRDefault="00752B04" w:rsidP="00752B04">
            <w:pPr>
              <w:spacing w:before="20" w:after="20"/>
              <w:jc w:val="right"/>
              <w:rPr>
                <w:rFonts w:ascii="Times New Roman" w:hAnsi="Times New Roman"/>
                <w:b/>
                <w:bCs/>
                <w:color w:val="FF0000"/>
                <w:sz w:val="22"/>
                <w:szCs w:val="22"/>
                <w:lang w:val="ky-KG"/>
              </w:rPr>
            </w:pPr>
            <w:r>
              <w:rPr>
                <w:rFonts w:ascii="Times New Roman" w:hAnsi="Times New Roman"/>
                <w:b/>
                <w:sz w:val="22"/>
                <w:szCs w:val="22"/>
                <w:lang w:eastAsia="en-US"/>
              </w:rPr>
              <w:t>5 008,7</w:t>
            </w:r>
          </w:p>
        </w:tc>
        <w:tc>
          <w:tcPr>
            <w:tcW w:w="678" w:type="pct"/>
            <w:tcBorders>
              <w:top w:val="single" w:sz="8" w:space="0" w:color="auto"/>
              <w:left w:val="nil"/>
              <w:bottom w:val="nil"/>
              <w:right w:val="nil"/>
            </w:tcBorders>
          </w:tcPr>
          <w:p w:rsidR="00752B04" w:rsidRPr="009208E7" w:rsidRDefault="00752B04" w:rsidP="00752B04">
            <w:pPr>
              <w:spacing w:before="20" w:after="20"/>
              <w:jc w:val="right"/>
              <w:rPr>
                <w:rFonts w:ascii="Times New Roman" w:hAnsi="Times New Roman"/>
                <w:b/>
                <w:bCs/>
                <w:color w:val="FF0000"/>
                <w:sz w:val="22"/>
                <w:szCs w:val="22"/>
                <w:lang w:val="ky-KG"/>
              </w:rPr>
            </w:pPr>
            <w:r>
              <w:rPr>
                <w:rFonts w:ascii="Times New Roman" w:hAnsi="Times New Roman"/>
                <w:b/>
                <w:bCs/>
                <w:sz w:val="22"/>
                <w:szCs w:val="22"/>
                <w:lang w:val="ky-KG" w:eastAsia="en-US"/>
              </w:rPr>
              <w:t>6 536,3</w:t>
            </w:r>
          </w:p>
        </w:tc>
        <w:tc>
          <w:tcPr>
            <w:tcW w:w="856" w:type="pct"/>
            <w:tcBorders>
              <w:top w:val="single" w:sz="8" w:space="0" w:color="auto"/>
              <w:left w:val="nil"/>
              <w:bottom w:val="nil"/>
              <w:right w:val="nil"/>
            </w:tcBorders>
          </w:tcPr>
          <w:p w:rsidR="00752B04" w:rsidRPr="009208E7" w:rsidRDefault="00752B04" w:rsidP="00752B04">
            <w:pPr>
              <w:tabs>
                <w:tab w:val="left" w:pos="1422"/>
              </w:tabs>
              <w:spacing w:before="20" w:after="20"/>
              <w:jc w:val="right"/>
              <w:rPr>
                <w:rFonts w:ascii="Times New Roman" w:hAnsi="Times New Roman"/>
                <w:b/>
                <w:bCs/>
                <w:color w:val="FF0000"/>
                <w:sz w:val="22"/>
                <w:szCs w:val="22"/>
                <w:lang w:val="ky-KG"/>
              </w:rPr>
            </w:pPr>
            <w:r>
              <w:rPr>
                <w:rFonts w:ascii="Times New Roman" w:hAnsi="Times New Roman"/>
                <w:b/>
                <w:sz w:val="22"/>
                <w:szCs w:val="22"/>
                <w:lang w:eastAsia="en-US"/>
              </w:rPr>
              <w:t>110,5</w:t>
            </w:r>
          </w:p>
        </w:tc>
        <w:tc>
          <w:tcPr>
            <w:tcW w:w="799" w:type="pct"/>
            <w:tcBorders>
              <w:top w:val="single" w:sz="8" w:space="0" w:color="auto"/>
              <w:left w:val="nil"/>
              <w:bottom w:val="nil"/>
              <w:right w:val="nil"/>
            </w:tcBorders>
          </w:tcPr>
          <w:p w:rsidR="00752B04" w:rsidRPr="009208E7" w:rsidRDefault="00752B04" w:rsidP="00752B04">
            <w:pPr>
              <w:tabs>
                <w:tab w:val="left" w:pos="1422"/>
              </w:tabs>
              <w:spacing w:before="20" w:after="20"/>
              <w:jc w:val="right"/>
              <w:rPr>
                <w:rFonts w:ascii="Times New Roman" w:hAnsi="Times New Roman"/>
                <w:b/>
                <w:bCs/>
                <w:color w:val="FF0000"/>
                <w:sz w:val="22"/>
                <w:szCs w:val="22"/>
                <w:lang w:val="ky-KG"/>
              </w:rPr>
            </w:pPr>
            <w:r>
              <w:rPr>
                <w:rFonts w:ascii="Times New Roman" w:hAnsi="Times New Roman"/>
                <w:b/>
                <w:sz w:val="22"/>
                <w:szCs w:val="22"/>
                <w:lang w:eastAsia="en-US"/>
              </w:rPr>
              <w:t>123,9</w:t>
            </w:r>
          </w:p>
        </w:tc>
      </w:tr>
      <w:tr w:rsidR="00752B04" w:rsidRPr="00F12017" w:rsidTr="00752B04">
        <w:trPr>
          <w:cantSplit/>
          <w:trHeight w:val="244"/>
        </w:trPr>
        <w:tc>
          <w:tcPr>
            <w:tcW w:w="1989" w:type="pct"/>
            <w:tcBorders>
              <w:top w:val="nil"/>
              <w:left w:val="nil"/>
              <w:bottom w:val="nil"/>
              <w:right w:val="nil"/>
            </w:tcBorders>
            <w:vAlign w:val="bottom"/>
          </w:tcPr>
          <w:p w:rsidR="00752B04" w:rsidRPr="009D115B" w:rsidRDefault="00752B04" w:rsidP="00752B04">
            <w:pPr>
              <w:spacing w:before="20" w:after="20"/>
              <w:ind w:hanging="113"/>
              <w:rPr>
                <w:rFonts w:ascii="Times New Roman" w:hAnsi="Times New Roman"/>
                <w:sz w:val="22"/>
                <w:szCs w:val="22"/>
              </w:rPr>
            </w:pPr>
            <w:r w:rsidRPr="009D115B">
              <w:rPr>
                <w:rFonts w:ascii="Times New Roman" w:hAnsi="Times New Roman"/>
                <w:sz w:val="22"/>
                <w:szCs w:val="22"/>
              </w:rPr>
              <w:t xml:space="preserve">  анын ичинде:</w:t>
            </w:r>
          </w:p>
          <w:p w:rsidR="00752B04" w:rsidRPr="009D115B" w:rsidRDefault="00752B04" w:rsidP="00752B04">
            <w:pPr>
              <w:spacing w:before="20" w:after="20"/>
              <w:ind w:hanging="113"/>
              <w:rPr>
                <w:rFonts w:ascii="Times New Roman" w:hAnsi="Times New Roman"/>
                <w:sz w:val="22"/>
                <w:szCs w:val="22"/>
              </w:rPr>
            </w:pPr>
            <w:r w:rsidRPr="009D115B">
              <w:rPr>
                <w:rFonts w:ascii="Times New Roman" w:hAnsi="Times New Roman"/>
                <w:sz w:val="22"/>
                <w:szCs w:val="22"/>
              </w:rPr>
              <w:t xml:space="preserve">  авто</w:t>
            </w:r>
            <w:r w:rsidRPr="009D115B">
              <w:rPr>
                <w:rFonts w:ascii="Times New Roman" w:hAnsi="Times New Roman"/>
                <w:sz w:val="22"/>
                <w:szCs w:val="22"/>
                <w:lang w:val="ky-KG"/>
              </w:rPr>
              <w:t>унаа</w:t>
            </w:r>
            <w:r w:rsidRPr="009D115B">
              <w:rPr>
                <w:rFonts w:ascii="Times New Roman" w:hAnsi="Times New Roman"/>
                <w:sz w:val="22"/>
                <w:szCs w:val="22"/>
              </w:rPr>
              <w:t xml:space="preserve"> жана мотоцикл,   </w:t>
            </w:r>
          </w:p>
          <w:p w:rsidR="00752B04" w:rsidRPr="009D115B" w:rsidRDefault="00752B04" w:rsidP="00752B04">
            <w:pPr>
              <w:spacing w:before="20" w:after="20"/>
              <w:rPr>
                <w:rFonts w:ascii="Times New Roman" w:hAnsi="Times New Roman"/>
                <w:sz w:val="22"/>
                <w:szCs w:val="22"/>
              </w:rPr>
            </w:pPr>
            <w:r w:rsidRPr="009D115B">
              <w:rPr>
                <w:rFonts w:ascii="Times New Roman" w:hAnsi="Times New Roman"/>
                <w:sz w:val="22"/>
                <w:szCs w:val="22"/>
              </w:rPr>
              <w:t xml:space="preserve">автомобилдердин тетиктеринин,  </w:t>
            </w:r>
          </w:p>
          <w:p w:rsidR="00752B04" w:rsidRPr="009D115B" w:rsidRDefault="00752B04" w:rsidP="00752B04">
            <w:pPr>
              <w:spacing w:before="20" w:after="20"/>
              <w:rPr>
                <w:rFonts w:ascii="Times New Roman" w:hAnsi="Times New Roman"/>
                <w:sz w:val="22"/>
                <w:szCs w:val="22"/>
              </w:rPr>
            </w:pPr>
            <w:r w:rsidRPr="009D115B">
              <w:rPr>
                <w:rFonts w:ascii="Times New Roman" w:hAnsi="Times New Roman"/>
                <w:sz w:val="22"/>
                <w:szCs w:val="22"/>
              </w:rPr>
              <w:t>түйүндөрүнүн жана   шаймандарынын соодасынын</w:t>
            </w:r>
          </w:p>
        </w:tc>
        <w:tc>
          <w:tcPr>
            <w:tcW w:w="678" w:type="pct"/>
            <w:tcBorders>
              <w:top w:val="nil"/>
              <w:left w:val="nil"/>
              <w:bottom w:val="nil"/>
              <w:right w:val="nil"/>
            </w:tcBorders>
            <w:vAlign w:val="bottom"/>
          </w:tcPr>
          <w:p w:rsidR="00752B04" w:rsidRPr="009208E7" w:rsidRDefault="00752B04" w:rsidP="00752B04">
            <w:pPr>
              <w:spacing w:before="20" w:after="20"/>
              <w:jc w:val="right"/>
              <w:rPr>
                <w:rFonts w:ascii="Times New Roman" w:hAnsi="Times New Roman"/>
                <w:color w:val="FF0000"/>
                <w:sz w:val="22"/>
                <w:szCs w:val="22"/>
                <w:lang w:val="ky-KG"/>
              </w:rPr>
            </w:pPr>
            <w:r>
              <w:rPr>
                <w:rFonts w:ascii="Times New Roman" w:hAnsi="Times New Roman"/>
                <w:sz w:val="22"/>
                <w:szCs w:val="22"/>
                <w:lang w:val="ky-KG" w:eastAsia="en-US"/>
              </w:rPr>
              <w:t>24,7</w:t>
            </w:r>
          </w:p>
        </w:tc>
        <w:tc>
          <w:tcPr>
            <w:tcW w:w="678" w:type="pct"/>
            <w:tcBorders>
              <w:top w:val="nil"/>
              <w:left w:val="nil"/>
              <w:bottom w:val="nil"/>
              <w:right w:val="nil"/>
            </w:tcBorders>
            <w:vAlign w:val="bottom"/>
          </w:tcPr>
          <w:p w:rsidR="00752B04" w:rsidRPr="009208E7" w:rsidRDefault="00752B04" w:rsidP="00752B04">
            <w:pPr>
              <w:spacing w:before="20" w:after="20"/>
              <w:jc w:val="right"/>
              <w:rPr>
                <w:rFonts w:ascii="Times New Roman" w:hAnsi="Times New Roman"/>
                <w:color w:val="FF0000"/>
                <w:sz w:val="22"/>
                <w:szCs w:val="22"/>
                <w:lang w:val="ky-KG"/>
              </w:rPr>
            </w:pPr>
            <w:r>
              <w:rPr>
                <w:rFonts w:ascii="Times New Roman" w:hAnsi="Times New Roman"/>
                <w:sz w:val="22"/>
                <w:szCs w:val="22"/>
                <w:lang w:val="ky-KG" w:eastAsia="en-US"/>
              </w:rPr>
              <w:t>25,7</w:t>
            </w:r>
          </w:p>
        </w:tc>
        <w:tc>
          <w:tcPr>
            <w:tcW w:w="856" w:type="pct"/>
            <w:tcBorders>
              <w:top w:val="nil"/>
              <w:left w:val="nil"/>
              <w:bottom w:val="nil"/>
              <w:right w:val="nil"/>
            </w:tcBorders>
            <w:vAlign w:val="bottom"/>
          </w:tcPr>
          <w:p w:rsidR="00752B04" w:rsidRPr="009208E7" w:rsidRDefault="00752B04" w:rsidP="00752B04">
            <w:pPr>
              <w:tabs>
                <w:tab w:val="left" w:pos="1422"/>
              </w:tabs>
              <w:spacing w:before="20" w:after="20"/>
              <w:jc w:val="right"/>
              <w:rPr>
                <w:rFonts w:ascii="Times New Roman" w:hAnsi="Times New Roman"/>
                <w:color w:val="FF0000"/>
                <w:sz w:val="22"/>
                <w:szCs w:val="22"/>
                <w:lang w:val="ky-KG"/>
              </w:rPr>
            </w:pPr>
            <w:r>
              <w:rPr>
                <w:rFonts w:ascii="Times New Roman" w:hAnsi="Times New Roman"/>
                <w:sz w:val="22"/>
                <w:szCs w:val="22"/>
                <w:lang w:val="ky-KG" w:eastAsia="en-US"/>
              </w:rPr>
              <w:t>101,1</w:t>
            </w:r>
          </w:p>
        </w:tc>
        <w:tc>
          <w:tcPr>
            <w:tcW w:w="799" w:type="pct"/>
            <w:tcBorders>
              <w:top w:val="nil"/>
              <w:left w:val="nil"/>
              <w:bottom w:val="nil"/>
              <w:right w:val="nil"/>
            </w:tcBorders>
            <w:vAlign w:val="bottom"/>
          </w:tcPr>
          <w:p w:rsidR="00752B04" w:rsidRDefault="00752B04" w:rsidP="00752B04">
            <w:pPr>
              <w:tabs>
                <w:tab w:val="left" w:pos="1422"/>
              </w:tabs>
              <w:spacing w:before="20" w:after="20" w:line="276" w:lineRule="auto"/>
              <w:jc w:val="right"/>
              <w:rPr>
                <w:rFonts w:ascii="Times New Roman" w:hAnsi="Times New Roman"/>
                <w:sz w:val="22"/>
                <w:szCs w:val="22"/>
                <w:lang w:val="ky-KG" w:eastAsia="en-US"/>
              </w:rPr>
            </w:pPr>
          </w:p>
          <w:p w:rsidR="00752B04" w:rsidRPr="009208E7" w:rsidRDefault="00752B04" w:rsidP="00752B04">
            <w:pPr>
              <w:tabs>
                <w:tab w:val="left" w:pos="1422"/>
              </w:tabs>
              <w:spacing w:before="20" w:after="20"/>
              <w:jc w:val="right"/>
              <w:rPr>
                <w:rFonts w:ascii="Times New Roman" w:hAnsi="Times New Roman"/>
                <w:color w:val="FF0000"/>
                <w:sz w:val="22"/>
                <w:szCs w:val="22"/>
                <w:lang w:val="ky-KG"/>
              </w:rPr>
            </w:pPr>
            <w:r>
              <w:rPr>
                <w:rFonts w:ascii="Times New Roman" w:hAnsi="Times New Roman"/>
                <w:sz w:val="22"/>
                <w:szCs w:val="22"/>
                <w:lang w:val="ky-KG" w:eastAsia="en-US"/>
              </w:rPr>
              <w:t xml:space="preserve">                103,7</w:t>
            </w:r>
          </w:p>
        </w:tc>
      </w:tr>
      <w:tr w:rsidR="00752B04" w:rsidRPr="00F12017" w:rsidTr="00752B04">
        <w:trPr>
          <w:cantSplit/>
          <w:trHeight w:val="244"/>
        </w:trPr>
        <w:tc>
          <w:tcPr>
            <w:tcW w:w="1989" w:type="pct"/>
            <w:tcBorders>
              <w:top w:val="nil"/>
              <w:left w:val="nil"/>
              <w:bottom w:val="nil"/>
              <w:right w:val="nil"/>
            </w:tcBorders>
            <w:vAlign w:val="bottom"/>
          </w:tcPr>
          <w:p w:rsidR="00752B04" w:rsidRPr="009D115B" w:rsidRDefault="00752B04" w:rsidP="00752B04">
            <w:pPr>
              <w:spacing w:before="20" w:after="20"/>
              <w:rPr>
                <w:rFonts w:ascii="Times New Roman" w:hAnsi="Times New Roman"/>
                <w:sz w:val="22"/>
                <w:szCs w:val="22"/>
              </w:rPr>
            </w:pPr>
            <w:r w:rsidRPr="009D115B">
              <w:rPr>
                <w:rFonts w:ascii="Times New Roman" w:hAnsi="Times New Roman"/>
                <w:sz w:val="22"/>
                <w:szCs w:val="22"/>
              </w:rPr>
              <w:t>авто</w:t>
            </w:r>
            <w:r w:rsidRPr="009D115B">
              <w:rPr>
                <w:rFonts w:ascii="Times New Roman" w:hAnsi="Times New Roman"/>
                <w:sz w:val="22"/>
                <w:szCs w:val="22"/>
                <w:lang w:val="ky-KG"/>
              </w:rPr>
              <w:t>унааны</w:t>
            </w:r>
            <w:r w:rsidRPr="009D115B">
              <w:rPr>
                <w:rFonts w:ascii="Times New Roman" w:hAnsi="Times New Roman"/>
                <w:sz w:val="22"/>
                <w:szCs w:val="22"/>
              </w:rPr>
              <w:t xml:space="preserve"> техникалык жактан тейлөө жана оӊдоонун</w:t>
            </w:r>
          </w:p>
        </w:tc>
        <w:tc>
          <w:tcPr>
            <w:tcW w:w="678" w:type="pct"/>
            <w:tcBorders>
              <w:top w:val="nil"/>
              <w:left w:val="nil"/>
              <w:bottom w:val="nil"/>
              <w:right w:val="nil"/>
            </w:tcBorders>
            <w:vAlign w:val="bottom"/>
          </w:tcPr>
          <w:p w:rsidR="00752B04" w:rsidRPr="009208E7" w:rsidRDefault="00752B04" w:rsidP="00752B04">
            <w:pPr>
              <w:spacing w:before="20" w:after="20"/>
              <w:jc w:val="right"/>
              <w:rPr>
                <w:rFonts w:ascii="Times New Roman" w:hAnsi="Times New Roman"/>
                <w:color w:val="FF0000"/>
                <w:sz w:val="22"/>
                <w:szCs w:val="22"/>
                <w:lang w:val="ky-KG"/>
              </w:rPr>
            </w:pPr>
            <w:r>
              <w:rPr>
                <w:rFonts w:ascii="Times New Roman" w:hAnsi="Times New Roman"/>
                <w:sz w:val="22"/>
                <w:szCs w:val="22"/>
                <w:lang w:val="ky-KG" w:eastAsia="en-US"/>
              </w:rPr>
              <w:t>16,2</w:t>
            </w:r>
          </w:p>
        </w:tc>
        <w:tc>
          <w:tcPr>
            <w:tcW w:w="678" w:type="pct"/>
            <w:tcBorders>
              <w:top w:val="nil"/>
              <w:left w:val="nil"/>
              <w:bottom w:val="nil"/>
              <w:right w:val="nil"/>
            </w:tcBorders>
            <w:vAlign w:val="bottom"/>
          </w:tcPr>
          <w:p w:rsidR="00752B04" w:rsidRPr="009208E7" w:rsidRDefault="00752B04" w:rsidP="00752B04">
            <w:pPr>
              <w:spacing w:before="20" w:after="20"/>
              <w:jc w:val="right"/>
              <w:rPr>
                <w:rFonts w:ascii="Times New Roman" w:hAnsi="Times New Roman"/>
                <w:color w:val="FF0000"/>
                <w:sz w:val="22"/>
                <w:szCs w:val="22"/>
                <w:lang w:val="ky-KG"/>
              </w:rPr>
            </w:pPr>
            <w:r>
              <w:rPr>
                <w:rFonts w:ascii="Times New Roman" w:hAnsi="Times New Roman"/>
                <w:sz w:val="22"/>
                <w:szCs w:val="22"/>
                <w:lang w:val="ky-KG" w:eastAsia="en-US"/>
              </w:rPr>
              <w:t>16,8</w:t>
            </w:r>
          </w:p>
        </w:tc>
        <w:tc>
          <w:tcPr>
            <w:tcW w:w="856" w:type="pct"/>
            <w:tcBorders>
              <w:top w:val="nil"/>
              <w:left w:val="nil"/>
              <w:bottom w:val="nil"/>
              <w:right w:val="nil"/>
            </w:tcBorders>
            <w:vAlign w:val="bottom"/>
          </w:tcPr>
          <w:p w:rsidR="00752B04" w:rsidRPr="009208E7" w:rsidRDefault="00752B04" w:rsidP="00752B04">
            <w:pPr>
              <w:tabs>
                <w:tab w:val="left" w:pos="1422"/>
              </w:tabs>
              <w:spacing w:before="20" w:after="20"/>
              <w:jc w:val="right"/>
              <w:rPr>
                <w:rFonts w:ascii="Times New Roman" w:hAnsi="Times New Roman"/>
                <w:color w:val="FF0000"/>
                <w:sz w:val="22"/>
                <w:szCs w:val="22"/>
                <w:lang w:val="ky-KG"/>
              </w:rPr>
            </w:pPr>
            <w:r>
              <w:rPr>
                <w:rFonts w:ascii="Times New Roman" w:hAnsi="Times New Roman"/>
                <w:sz w:val="22"/>
                <w:szCs w:val="22"/>
                <w:lang w:val="ky-KG" w:eastAsia="en-US"/>
              </w:rPr>
              <w:t>101,8</w:t>
            </w:r>
          </w:p>
        </w:tc>
        <w:tc>
          <w:tcPr>
            <w:tcW w:w="799" w:type="pct"/>
            <w:tcBorders>
              <w:top w:val="nil"/>
              <w:left w:val="nil"/>
              <w:bottom w:val="nil"/>
              <w:right w:val="nil"/>
            </w:tcBorders>
            <w:vAlign w:val="bottom"/>
          </w:tcPr>
          <w:p w:rsidR="00752B04" w:rsidRPr="009208E7" w:rsidRDefault="00752B04" w:rsidP="00752B04">
            <w:pPr>
              <w:tabs>
                <w:tab w:val="left" w:pos="1422"/>
              </w:tabs>
              <w:spacing w:before="20" w:after="20"/>
              <w:jc w:val="right"/>
              <w:rPr>
                <w:rFonts w:ascii="Times New Roman" w:hAnsi="Times New Roman"/>
                <w:color w:val="FF0000"/>
                <w:sz w:val="22"/>
                <w:szCs w:val="22"/>
                <w:lang w:val="ky-KG"/>
              </w:rPr>
            </w:pPr>
            <w:r>
              <w:rPr>
                <w:rFonts w:ascii="Times New Roman" w:hAnsi="Times New Roman"/>
                <w:sz w:val="22"/>
                <w:szCs w:val="22"/>
                <w:lang w:val="ky-KG" w:eastAsia="en-US"/>
              </w:rPr>
              <w:t>101,8</w:t>
            </w:r>
          </w:p>
        </w:tc>
      </w:tr>
      <w:tr w:rsidR="00752B04" w:rsidRPr="00F12017" w:rsidTr="00752B04">
        <w:trPr>
          <w:cantSplit/>
          <w:trHeight w:val="244"/>
        </w:trPr>
        <w:tc>
          <w:tcPr>
            <w:tcW w:w="1989" w:type="pct"/>
            <w:tcBorders>
              <w:top w:val="nil"/>
              <w:left w:val="nil"/>
              <w:bottom w:val="nil"/>
              <w:right w:val="nil"/>
            </w:tcBorders>
            <w:vAlign w:val="bottom"/>
          </w:tcPr>
          <w:p w:rsidR="00752B04" w:rsidRPr="009D115B" w:rsidRDefault="00752B04" w:rsidP="00752B04">
            <w:pPr>
              <w:spacing w:before="20" w:after="20"/>
              <w:rPr>
                <w:rFonts w:ascii="Times New Roman" w:hAnsi="Times New Roman"/>
                <w:sz w:val="22"/>
                <w:szCs w:val="22"/>
              </w:rPr>
            </w:pPr>
            <w:r w:rsidRPr="009D115B">
              <w:rPr>
                <w:rFonts w:ascii="Times New Roman" w:hAnsi="Times New Roman"/>
                <w:sz w:val="22"/>
                <w:szCs w:val="22"/>
              </w:rPr>
              <w:t>дүӊ сооданын, буга автомобилд</w:t>
            </w:r>
            <w:r w:rsidRPr="009D115B">
              <w:rPr>
                <w:rFonts w:ascii="Times New Roman" w:hAnsi="Times New Roman"/>
                <w:sz w:val="22"/>
                <w:szCs w:val="22"/>
                <w:lang w:val="ky-KG"/>
              </w:rPr>
              <w:t>ерд</w:t>
            </w:r>
            <w:r w:rsidRPr="009D115B">
              <w:rPr>
                <w:rFonts w:ascii="Times New Roman" w:hAnsi="Times New Roman"/>
                <w:sz w:val="22"/>
                <w:szCs w:val="22"/>
              </w:rPr>
              <w:t>и жана мотоциклд</w:t>
            </w:r>
            <w:r w:rsidRPr="009D115B">
              <w:rPr>
                <w:rFonts w:ascii="Times New Roman" w:hAnsi="Times New Roman"/>
                <w:sz w:val="22"/>
                <w:szCs w:val="22"/>
                <w:lang w:val="ky-KG"/>
              </w:rPr>
              <w:t>ерд</w:t>
            </w:r>
            <w:r w:rsidRPr="009D115B">
              <w:rPr>
                <w:rFonts w:ascii="Times New Roman" w:hAnsi="Times New Roman"/>
                <w:sz w:val="22"/>
                <w:szCs w:val="22"/>
              </w:rPr>
              <w:t>и сатуу кирбейт</w:t>
            </w:r>
          </w:p>
        </w:tc>
        <w:tc>
          <w:tcPr>
            <w:tcW w:w="678" w:type="pct"/>
            <w:tcBorders>
              <w:top w:val="nil"/>
              <w:left w:val="nil"/>
              <w:bottom w:val="nil"/>
              <w:right w:val="nil"/>
            </w:tcBorders>
            <w:vAlign w:val="bottom"/>
          </w:tcPr>
          <w:p w:rsidR="00752B04" w:rsidRPr="009208E7" w:rsidRDefault="00752B04" w:rsidP="00752B04">
            <w:pPr>
              <w:spacing w:before="20" w:after="20"/>
              <w:jc w:val="right"/>
              <w:rPr>
                <w:rFonts w:ascii="Times New Roman" w:hAnsi="Times New Roman"/>
                <w:color w:val="FF0000"/>
                <w:sz w:val="22"/>
                <w:szCs w:val="22"/>
                <w:lang w:val="ky-KG"/>
              </w:rPr>
            </w:pPr>
            <w:r>
              <w:rPr>
                <w:rFonts w:ascii="Times New Roman" w:hAnsi="Times New Roman"/>
                <w:sz w:val="22"/>
                <w:szCs w:val="22"/>
                <w:lang w:val="ky-KG" w:eastAsia="en-US"/>
              </w:rPr>
              <w:t>640,0</w:t>
            </w:r>
          </w:p>
        </w:tc>
        <w:tc>
          <w:tcPr>
            <w:tcW w:w="678" w:type="pct"/>
            <w:tcBorders>
              <w:top w:val="nil"/>
              <w:left w:val="nil"/>
              <w:bottom w:val="nil"/>
              <w:right w:val="nil"/>
            </w:tcBorders>
            <w:vAlign w:val="bottom"/>
          </w:tcPr>
          <w:p w:rsidR="00752B04" w:rsidRPr="009208E7" w:rsidRDefault="00752B04" w:rsidP="00752B04">
            <w:pPr>
              <w:spacing w:before="20" w:after="20"/>
              <w:jc w:val="right"/>
              <w:rPr>
                <w:rFonts w:ascii="Times New Roman" w:hAnsi="Times New Roman"/>
                <w:color w:val="FF0000"/>
                <w:sz w:val="22"/>
                <w:szCs w:val="22"/>
                <w:lang w:val="ky-KG"/>
              </w:rPr>
            </w:pPr>
            <w:r>
              <w:rPr>
                <w:rFonts w:ascii="Times New Roman" w:hAnsi="Times New Roman"/>
                <w:sz w:val="22"/>
                <w:szCs w:val="22"/>
                <w:lang w:val="ky-KG" w:eastAsia="en-US"/>
              </w:rPr>
              <w:t>1 193,0</w:t>
            </w:r>
          </w:p>
        </w:tc>
        <w:tc>
          <w:tcPr>
            <w:tcW w:w="856" w:type="pct"/>
            <w:tcBorders>
              <w:top w:val="nil"/>
              <w:left w:val="nil"/>
              <w:bottom w:val="nil"/>
              <w:right w:val="nil"/>
            </w:tcBorders>
            <w:vAlign w:val="bottom"/>
          </w:tcPr>
          <w:p w:rsidR="00752B04" w:rsidRPr="009208E7" w:rsidRDefault="00752B04" w:rsidP="00752B04">
            <w:pPr>
              <w:tabs>
                <w:tab w:val="left" w:pos="1422"/>
              </w:tabs>
              <w:spacing w:before="20" w:after="20"/>
              <w:jc w:val="right"/>
              <w:rPr>
                <w:rFonts w:ascii="Times New Roman" w:hAnsi="Times New Roman"/>
                <w:color w:val="FF0000"/>
                <w:sz w:val="22"/>
                <w:szCs w:val="22"/>
                <w:lang w:val="ky-KG"/>
              </w:rPr>
            </w:pPr>
            <w:r>
              <w:rPr>
                <w:rFonts w:ascii="Times New Roman" w:hAnsi="Times New Roman"/>
                <w:sz w:val="22"/>
                <w:szCs w:val="22"/>
                <w:lang w:val="ky-KG" w:eastAsia="en-US"/>
              </w:rPr>
              <w:t>104,9</w:t>
            </w:r>
          </w:p>
        </w:tc>
        <w:tc>
          <w:tcPr>
            <w:tcW w:w="799" w:type="pct"/>
            <w:tcBorders>
              <w:top w:val="nil"/>
              <w:left w:val="nil"/>
              <w:bottom w:val="nil"/>
              <w:right w:val="nil"/>
            </w:tcBorders>
            <w:vAlign w:val="bottom"/>
          </w:tcPr>
          <w:p w:rsidR="00752B04" w:rsidRPr="009208E7" w:rsidRDefault="00752B04" w:rsidP="00752B04">
            <w:pPr>
              <w:tabs>
                <w:tab w:val="left" w:pos="1422"/>
              </w:tabs>
              <w:spacing w:before="20" w:after="20"/>
              <w:jc w:val="right"/>
              <w:rPr>
                <w:rFonts w:ascii="Times New Roman" w:hAnsi="Times New Roman"/>
                <w:color w:val="FF0000"/>
                <w:sz w:val="22"/>
                <w:szCs w:val="22"/>
                <w:lang w:val="ky-KG"/>
              </w:rPr>
            </w:pPr>
            <w:r>
              <w:rPr>
                <w:rFonts w:ascii="Times New Roman" w:hAnsi="Times New Roman"/>
                <w:sz w:val="22"/>
                <w:szCs w:val="22"/>
                <w:lang w:val="ky-KG" w:eastAsia="en-US"/>
              </w:rPr>
              <w:t>176,5</w:t>
            </w:r>
          </w:p>
        </w:tc>
      </w:tr>
      <w:tr w:rsidR="00752B04" w:rsidRPr="00F12017" w:rsidTr="00752B04">
        <w:trPr>
          <w:cantSplit/>
          <w:trHeight w:val="244"/>
        </w:trPr>
        <w:tc>
          <w:tcPr>
            <w:tcW w:w="1989" w:type="pct"/>
            <w:tcBorders>
              <w:top w:val="nil"/>
              <w:left w:val="nil"/>
              <w:bottom w:val="nil"/>
              <w:right w:val="nil"/>
            </w:tcBorders>
            <w:vAlign w:val="bottom"/>
          </w:tcPr>
          <w:p w:rsidR="00752B04" w:rsidRPr="009D115B" w:rsidRDefault="00752B04" w:rsidP="00752B04">
            <w:pPr>
              <w:spacing w:before="20" w:after="20"/>
              <w:rPr>
                <w:rFonts w:ascii="Times New Roman" w:hAnsi="Times New Roman"/>
                <w:sz w:val="22"/>
                <w:szCs w:val="22"/>
              </w:rPr>
            </w:pPr>
            <w:r w:rsidRPr="009D115B">
              <w:rPr>
                <w:rFonts w:ascii="Times New Roman" w:hAnsi="Times New Roman"/>
                <w:sz w:val="22"/>
                <w:szCs w:val="22"/>
              </w:rPr>
              <w:t>мотор майын чекене сатуунун</w:t>
            </w:r>
          </w:p>
        </w:tc>
        <w:tc>
          <w:tcPr>
            <w:tcW w:w="678" w:type="pct"/>
            <w:tcBorders>
              <w:top w:val="nil"/>
              <w:left w:val="nil"/>
              <w:bottom w:val="nil"/>
              <w:right w:val="nil"/>
            </w:tcBorders>
            <w:vAlign w:val="bottom"/>
          </w:tcPr>
          <w:p w:rsidR="00752B04" w:rsidRPr="009208E7" w:rsidRDefault="00752B04" w:rsidP="00752B04">
            <w:pPr>
              <w:spacing w:before="20" w:after="20"/>
              <w:jc w:val="right"/>
              <w:rPr>
                <w:rFonts w:ascii="Times New Roman" w:hAnsi="Times New Roman"/>
                <w:color w:val="FF0000"/>
                <w:sz w:val="22"/>
                <w:szCs w:val="22"/>
                <w:lang w:val="ky-KG"/>
              </w:rPr>
            </w:pPr>
            <w:r>
              <w:rPr>
                <w:rFonts w:ascii="Times New Roman" w:hAnsi="Times New Roman"/>
                <w:sz w:val="22"/>
                <w:szCs w:val="22"/>
                <w:lang w:val="ky-KG" w:eastAsia="en-US"/>
              </w:rPr>
              <w:t>443,5</w:t>
            </w:r>
          </w:p>
        </w:tc>
        <w:tc>
          <w:tcPr>
            <w:tcW w:w="678" w:type="pct"/>
            <w:tcBorders>
              <w:top w:val="nil"/>
              <w:left w:val="nil"/>
              <w:bottom w:val="nil"/>
              <w:right w:val="nil"/>
            </w:tcBorders>
            <w:vAlign w:val="bottom"/>
          </w:tcPr>
          <w:p w:rsidR="00752B04" w:rsidRPr="009208E7" w:rsidRDefault="00752B04" w:rsidP="00752B04">
            <w:pPr>
              <w:spacing w:before="20" w:after="20"/>
              <w:jc w:val="right"/>
              <w:rPr>
                <w:rFonts w:ascii="Times New Roman" w:hAnsi="Times New Roman"/>
                <w:color w:val="FF0000"/>
                <w:sz w:val="22"/>
                <w:szCs w:val="22"/>
                <w:lang w:val="ky-KG"/>
              </w:rPr>
            </w:pPr>
            <w:r>
              <w:rPr>
                <w:rFonts w:ascii="Times New Roman" w:hAnsi="Times New Roman"/>
                <w:sz w:val="22"/>
                <w:szCs w:val="22"/>
                <w:lang w:val="ky-KG" w:eastAsia="en-US"/>
              </w:rPr>
              <w:t>694,1</w:t>
            </w:r>
          </w:p>
        </w:tc>
        <w:tc>
          <w:tcPr>
            <w:tcW w:w="856" w:type="pct"/>
            <w:tcBorders>
              <w:top w:val="nil"/>
              <w:left w:val="nil"/>
              <w:bottom w:val="nil"/>
              <w:right w:val="nil"/>
            </w:tcBorders>
            <w:vAlign w:val="bottom"/>
          </w:tcPr>
          <w:p w:rsidR="00752B04" w:rsidRPr="009208E7" w:rsidRDefault="00752B04" w:rsidP="00752B04">
            <w:pPr>
              <w:tabs>
                <w:tab w:val="left" w:pos="1422"/>
              </w:tabs>
              <w:spacing w:before="20" w:after="20"/>
              <w:jc w:val="right"/>
              <w:rPr>
                <w:rFonts w:ascii="Times New Roman" w:hAnsi="Times New Roman"/>
                <w:color w:val="FF0000"/>
                <w:sz w:val="22"/>
                <w:szCs w:val="22"/>
                <w:lang w:val="ky-KG"/>
              </w:rPr>
            </w:pPr>
            <w:r>
              <w:rPr>
                <w:rFonts w:ascii="Times New Roman" w:hAnsi="Times New Roman"/>
                <w:sz w:val="22"/>
                <w:szCs w:val="22"/>
                <w:lang w:val="ky-KG" w:eastAsia="en-US"/>
              </w:rPr>
              <w:t>109,0</w:t>
            </w:r>
          </w:p>
        </w:tc>
        <w:tc>
          <w:tcPr>
            <w:tcW w:w="799" w:type="pct"/>
            <w:tcBorders>
              <w:top w:val="nil"/>
              <w:left w:val="nil"/>
              <w:bottom w:val="nil"/>
              <w:right w:val="nil"/>
            </w:tcBorders>
            <w:vAlign w:val="bottom"/>
          </w:tcPr>
          <w:p w:rsidR="00752B04" w:rsidRPr="009208E7" w:rsidRDefault="00752B04" w:rsidP="00752B04">
            <w:pPr>
              <w:tabs>
                <w:tab w:val="left" w:pos="1422"/>
              </w:tabs>
              <w:spacing w:before="20" w:after="20"/>
              <w:jc w:val="right"/>
              <w:rPr>
                <w:rFonts w:ascii="Times New Roman" w:hAnsi="Times New Roman"/>
                <w:color w:val="FF0000"/>
                <w:sz w:val="22"/>
                <w:szCs w:val="22"/>
                <w:lang w:val="ky-KG"/>
              </w:rPr>
            </w:pPr>
            <w:r>
              <w:rPr>
                <w:rFonts w:ascii="Times New Roman" w:hAnsi="Times New Roman"/>
                <w:sz w:val="22"/>
                <w:szCs w:val="22"/>
                <w:lang w:val="ky-KG" w:eastAsia="en-US"/>
              </w:rPr>
              <w:t>152,1</w:t>
            </w:r>
          </w:p>
        </w:tc>
      </w:tr>
      <w:tr w:rsidR="00752B04" w:rsidRPr="00F12017" w:rsidTr="00752B04">
        <w:trPr>
          <w:cantSplit/>
          <w:trHeight w:val="244"/>
        </w:trPr>
        <w:tc>
          <w:tcPr>
            <w:tcW w:w="1989" w:type="pct"/>
            <w:tcBorders>
              <w:top w:val="nil"/>
              <w:left w:val="nil"/>
              <w:bottom w:val="single" w:sz="12" w:space="0" w:color="auto"/>
              <w:right w:val="nil"/>
            </w:tcBorders>
            <w:vAlign w:val="bottom"/>
          </w:tcPr>
          <w:p w:rsidR="00752B04" w:rsidRPr="009D115B" w:rsidRDefault="00752B04" w:rsidP="00752B04">
            <w:pPr>
              <w:spacing w:before="20" w:after="20"/>
              <w:rPr>
                <w:rFonts w:ascii="Times New Roman" w:hAnsi="Times New Roman"/>
                <w:sz w:val="22"/>
                <w:szCs w:val="22"/>
              </w:rPr>
            </w:pPr>
            <w:r w:rsidRPr="009D115B">
              <w:rPr>
                <w:rFonts w:ascii="Times New Roman" w:hAnsi="Times New Roman"/>
                <w:sz w:val="22"/>
                <w:szCs w:val="22"/>
              </w:rPr>
              <w:t>чекене сооданын, буга авто</w:t>
            </w:r>
            <w:r w:rsidRPr="009D115B">
              <w:rPr>
                <w:rFonts w:ascii="Times New Roman" w:hAnsi="Times New Roman"/>
                <w:sz w:val="22"/>
                <w:szCs w:val="22"/>
                <w:lang w:val="ky-KG"/>
              </w:rPr>
              <w:t>унааны</w:t>
            </w:r>
            <w:r w:rsidRPr="009D115B">
              <w:rPr>
                <w:rFonts w:ascii="Times New Roman" w:hAnsi="Times New Roman"/>
                <w:sz w:val="22"/>
                <w:szCs w:val="22"/>
              </w:rPr>
              <w:t xml:space="preserve"> жана мотоциклд</w:t>
            </w:r>
            <w:r w:rsidRPr="009D115B">
              <w:rPr>
                <w:rFonts w:ascii="Times New Roman" w:hAnsi="Times New Roman"/>
                <w:sz w:val="22"/>
                <w:szCs w:val="22"/>
                <w:lang w:val="ky-KG"/>
              </w:rPr>
              <w:t>ерд</w:t>
            </w:r>
            <w:r w:rsidRPr="009D115B">
              <w:rPr>
                <w:rFonts w:ascii="Times New Roman" w:hAnsi="Times New Roman"/>
                <w:sz w:val="22"/>
                <w:szCs w:val="22"/>
              </w:rPr>
              <w:t>и сатуу кирбейт</w:t>
            </w:r>
          </w:p>
        </w:tc>
        <w:tc>
          <w:tcPr>
            <w:tcW w:w="678" w:type="pct"/>
            <w:tcBorders>
              <w:top w:val="nil"/>
              <w:left w:val="nil"/>
              <w:bottom w:val="single" w:sz="12" w:space="0" w:color="auto"/>
              <w:right w:val="nil"/>
            </w:tcBorders>
            <w:vAlign w:val="bottom"/>
          </w:tcPr>
          <w:p w:rsidR="00752B04" w:rsidRPr="009208E7" w:rsidRDefault="00752B04" w:rsidP="00752B04">
            <w:pPr>
              <w:spacing w:before="20" w:after="20"/>
              <w:jc w:val="right"/>
              <w:rPr>
                <w:rFonts w:ascii="Times New Roman" w:hAnsi="Times New Roman"/>
                <w:color w:val="FF0000"/>
                <w:sz w:val="22"/>
                <w:szCs w:val="22"/>
                <w:lang w:val="ky-KG"/>
              </w:rPr>
            </w:pPr>
            <w:r>
              <w:rPr>
                <w:rFonts w:ascii="Times New Roman" w:hAnsi="Times New Roman"/>
                <w:sz w:val="22"/>
                <w:szCs w:val="22"/>
                <w:lang w:val="ky-KG" w:eastAsia="en-US"/>
              </w:rPr>
              <w:t>3 884,3</w:t>
            </w:r>
          </w:p>
        </w:tc>
        <w:tc>
          <w:tcPr>
            <w:tcW w:w="678" w:type="pct"/>
            <w:tcBorders>
              <w:top w:val="nil"/>
              <w:left w:val="nil"/>
              <w:bottom w:val="single" w:sz="12" w:space="0" w:color="auto"/>
              <w:right w:val="nil"/>
            </w:tcBorders>
            <w:vAlign w:val="bottom"/>
          </w:tcPr>
          <w:p w:rsidR="00752B04" w:rsidRPr="009208E7" w:rsidRDefault="00752B04" w:rsidP="00752B04">
            <w:pPr>
              <w:spacing w:before="20" w:after="20"/>
              <w:jc w:val="right"/>
              <w:rPr>
                <w:rFonts w:ascii="Times New Roman" w:hAnsi="Times New Roman"/>
                <w:color w:val="FF0000"/>
                <w:sz w:val="22"/>
                <w:szCs w:val="22"/>
                <w:lang w:val="ky-KG"/>
              </w:rPr>
            </w:pPr>
            <w:r>
              <w:rPr>
                <w:rFonts w:ascii="Times New Roman" w:hAnsi="Times New Roman"/>
                <w:sz w:val="22"/>
                <w:szCs w:val="22"/>
                <w:lang w:val="ky-KG" w:eastAsia="en-US"/>
              </w:rPr>
              <w:t>4 606,7</w:t>
            </w:r>
          </w:p>
        </w:tc>
        <w:tc>
          <w:tcPr>
            <w:tcW w:w="856" w:type="pct"/>
            <w:tcBorders>
              <w:top w:val="nil"/>
              <w:left w:val="nil"/>
              <w:bottom w:val="single" w:sz="12" w:space="0" w:color="auto"/>
              <w:right w:val="nil"/>
            </w:tcBorders>
            <w:vAlign w:val="bottom"/>
          </w:tcPr>
          <w:p w:rsidR="00752B04" w:rsidRPr="009208E7" w:rsidRDefault="00752B04" w:rsidP="00752B04">
            <w:pPr>
              <w:tabs>
                <w:tab w:val="left" w:pos="1422"/>
              </w:tabs>
              <w:spacing w:before="20" w:after="20"/>
              <w:jc w:val="right"/>
              <w:rPr>
                <w:rFonts w:ascii="Times New Roman" w:hAnsi="Times New Roman"/>
                <w:color w:val="FF0000"/>
                <w:sz w:val="22"/>
                <w:szCs w:val="22"/>
                <w:lang w:val="ky-KG"/>
              </w:rPr>
            </w:pPr>
            <w:r>
              <w:rPr>
                <w:rFonts w:ascii="Times New Roman" w:hAnsi="Times New Roman"/>
                <w:sz w:val="22"/>
                <w:szCs w:val="22"/>
                <w:lang w:val="ky-KG" w:eastAsia="en-US"/>
              </w:rPr>
              <w:t>111,7</w:t>
            </w:r>
          </w:p>
        </w:tc>
        <w:tc>
          <w:tcPr>
            <w:tcW w:w="799" w:type="pct"/>
            <w:tcBorders>
              <w:top w:val="nil"/>
              <w:left w:val="nil"/>
              <w:bottom w:val="single" w:sz="12" w:space="0" w:color="auto"/>
              <w:right w:val="nil"/>
            </w:tcBorders>
            <w:vAlign w:val="bottom"/>
          </w:tcPr>
          <w:p w:rsidR="00752B04" w:rsidRPr="009208E7" w:rsidRDefault="00752B04" w:rsidP="00752B04">
            <w:pPr>
              <w:tabs>
                <w:tab w:val="left" w:pos="1422"/>
              </w:tabs>
              <w:spacing w:before="20" w:after="20"/>
              <w:jc w:val="right"/>
              <w:rPr>
                <w:rFonts w:ascii="Times New Roman" w:hAnsi="Times New Roman"/>
                <w:color w:val="FF0000"/>
                <w:sz w:val="22"/>
                <w:szCs w:val="22"/>
                <w:lang w:val="ky-KG"/>
              </w:rPr>
            </w:pPr>
            <w:r>
              <w:rPr>
                <w:rFonts w:ascii="Times New Roman" w:hAnsi="Times New Roman"/>
                <w:sz w:val="22"/>
                <w:szCs w:val="22"/>
                <w:lang w:val="ky-KG" w:eastAsia="en-US"/>
              </w:rPr>
              <w:t>112,3</w:t>
            </w:r>
          </w:p>
        </w:tc>
      </w:tr>
    </w:tbl>
    <w:p w:rsidR="00752B04" w:rsidRPr="00F12017" w:rsidRDefault="00752B04" w:rsidP="00752B04">
      <w:pPr>
        <w:shd w:val="clear" w:color="auto" w:fill="FFFFFF"/>
        <w:spacing w:before="120" w:after="120"/>
        <w:ind w:firstLine="709"/>
        <w:jc w:val="both"/>
        <w:rPr>
          <w:rFonts w:ascii="Times New Roman" w:hAnsi="Times New Roman"/>
          <w:sz w:val="28"/>
          <w:szCs w:val="28"/>
          <w:lang w:val="ky-KG"/>
        </w:rPr>
      </w:pPr>
      <w:r>
        <w:rPr>
          <w:rFonts w:ascii="Times New Roman" w:hAnsi="Times New Roman"/>
          <w:sz w:val="28"/>
          <w:szCs w:val="28"/>
          <w:lang w:val="ky-KG"/>
        </w:rPr>
        <w:t xml:space="preserve">Үстүбүздөгү жылдын </w:t>
      </w:r>
      <w:r w:rsidRPr="00F12017">
        <w:rPr>
          <w:rFonts w:ascii="Times New Roman" w:hAnsi="Times New Roman"/>
          <w:sz w:val="28"/>
          <w:szCs w:val="28"/>
          <w:lang w:val="ky-KG"/>
        </w:rPr>
        <w:t>январ</w:t>
      </w:r>
      <w:r>
        <w:rPr>
          <w:rFonts w:ascii="Times New Roman" w:hAnsi="Times New Roman"/>
          <w:sz w:val="28"/>
          <w:szCs w:val="28"/>
          <w:lang w:val="ky-KG"/>
        </w:rPr>
        <w:t xml:space="preserve">ь айында 2024 - </w:t>
      </w:r>
      <w:r w:rsidRPr="00F12017">
        <w:rPr>
          <w:rFonts w:ascii="Times New Roman" w:hAnsi="Times New Roman"/>
          <w:sz w:val="28"/>
          <w:szCs w:val="28"/>
          <w:lang w:val="ky-KG"/>
        </w:rPr>
        <w:t>жылдын январ</w:t>
      </w:r>
      <w:r>
        <w:rPr>
          <w:rFonts w:ascii="Times New Roman" w:hAnsi="Times New Roman"/>
          <w:sz w:val="28"/>
          <w:szCs w:val="28"/>
          <w:lang w:val="ky-KG"/>
        </w:rPr>
        <w:t xml:space="preserve">ь айына </w:t>
      </w:r>
      <w:r w:rsidRPr="00F12017">
        <w:rPr>
          <w:rFonts w:ascii="Times New Roman" w:hAnsi="Times New Roman"/>
          <w:sz w:val="28"/>
          <w:szCs w:val="28"/>
          <w:lang w:val="ky-KG"/>
        </w:rPr>
        <w:t>салыштырганда дүӊ жана чекене сооданын, автоунааларды жана мотоциклдерди оӊдоонун</w:t>
      </w:r>
      <w:r w:rsidRPr="00F12017">
        <w:rPr>
          <w:rFonts w:ascii="Times New Roman" w:hAnsi="Times New Roman"/>
          <w:i/>
          <w:sz w:val="28"/>
          <w:szCs w:val="28"/>
          <w:lang w:val="ky-KG"/>
        </w:rPr>
        <w:t xml:space="preserve"> </w:t>
      </w:r>
      <w:r w:rsidRPr="00F12017">
        <w:rPr>
          <w:rFonts w:ascii="Times New Roman" w:hAnsi="Times New Roman"/>
          <w:sz w:val="28"/>
          <w:szCs w:val="28"/>
          <w:lang w:val="ky-KG"/>
        </w:rPr>
        <w:t>жүгүртүүсүнүн жалпы көлөмү облустун баардык районунда өсүүдө.</w:t>
      </w:r>
    </w:p>
    <w:p w:rsidR="00752B04" w:rsidRPr="003E1BEF" w:rsidRDefault="004B5CFB" w:rsidP="00752B04">
      <w:pPr>
        <w:keepNext/>
        <w:spacing w:before="120" w:after="120"/>
        <w:ind w:left="1418" w:hanging="1418"/>
        <w:outlineLvl w:val="7"/>
        <w:rPr>
          <w:rFonts w:ascii="Times New Roman" w:hAnsi="Times New Roman"/>
          <w:b/>
          <w:bCs/>
          <w:sz w:val="25"/>
          <w:szCs w:val="25"/>
          <w:lang w:val="ky-KG"/>
        </w:rPr>
      </w:pPr>
      <w:r>
        <w:rPr>
          <w:rFonts w:ascii="Times New Roman" w:hAnsi="Times New Roman"/>
          <w:b/>
          <w:bCs/>
          <w:sz w:val="25"/>
          <w:szCs w:val="25"/>
          <w:lang w:val="ky-KG"/>
        </w:rPr>
        <w:t>25</w:t>
      </w:r>
      <w:r w:rsidR="00752B04">
        <w:rPr>
          <w:rFonts w:ascii="Times New Roman" w:hAnsi="Times New Roman"/>
          <w:b/>
          <w:bCs/>
          <w:sz w:val="25"/>
          <w:szCs w:val="25"/>
          <w:lang w:val="ky-KG"/>
        </w:rPr>
        <w:t>-таблица:</w:t>
      </w:r>
      <w:r w:rsidR="00752B04" w:rsidRPr="00F12017">
        <w:rPr>
          <w:rFonts w:ascii="Times New Roman" w:hAnsi="Times New Roman"/>
          <w:b/>
          <w:bCs/>
          <w:sz w:val="25"/>
          <w:szCs w:val="25"/>
          <w:lang w:val="ky-KG"/>
        </w:rPr>
        <w:t xml:space="preserve"> 202</w:t>
      </w:r>
      <w:r w:rsidR="00752B04">
        <w:rPr>
          <w:rFonts w:ascii="Times New Roman" w:hAnsi="Times New Roman"/>
          <w:b/>
          <w:bCs/>
          <w:sz w:val="25"/>
          <w:szCs w:val="25"/>
          <w:lang w:val="ky-KG"/>
        </w:rPr>
        <w:t>5</w:t>
      </w:r>
      <w:r w:rsidR="00752B04" w:rsidRPr="00F12017">
        <w:rPr>
          <w:rFonts w:ascii="Times New Roman" w:hAnsi="Times New Roman"/>
          <w:b/>
          <w:bCs/>
          <w:sz w:val="25"/>
          <w:szCs w:val="25"/>
          <w:lang w:val="ky-KG"/>
        </w:rPr>
        <w:t>-жылдын январ</w:t>
      </w:r>
      <w:r w:rsidR="00752B04">
        <w:rPr>
          <w:rFonts w:ascii="Times New Roman" w:hAnsi="Times New Roman"/>
          <w:b/>
          <w:bCs/>
          <w:sz w:val="25"/>
          <w:szCs w:val="25"/>
          <w:lang w:val="ky-KG"/>
        </w:rPr>
        <w:t>ьайында</w:t>
      </w:r>
      <w:r w:rsidR="00752B04" w:rsidRPr="00F12017">
        <w:rPr>
          <w:rFonts w:ascii="Times New Roman" w:hAnsi="Times New Roman"/>
          <w:b/>
          <w:bCs/>
          <w:sz w:val="25"/>
          <w:szCs w:val="25"/>
          <w:lang w:val="ky-KG"/>
        </w:rPr>
        <w:t xml:space="preserve"> а</w:t>
      </w:r>
      <w:r w:rsidR="00752B04">
        <w:rPr>
          <w:rFonts w:ascii="Times New Roman" w:hAnsi="Times New Roman"/>
          <w:b/>
          <w:bCs/>
          <w:sz w:val="25"/>
          <w:szCs w:val="25"/>
          <w:lang w:val="ky-KG"/>
        </w:rPr>
        <w:t xml:space="preserve">ймактар боюнча дүӊ жана чекене </w:t>
      </w:r>
      <w:r w:rsidR="00752B04" w:rsidRPr="00F12017">
        <w:rPr>
          <w:rFonts w:ascii="Times New Roman" w:hAnsi="Times New Roman"/>
          <w:b/>
          <w:bCs/>
          <w:sz w:val="25"/>
          <w:szCs w:val="25"/>
          <w:lang w:val="ky-KG"/>
        </w:rPr>
        <w:t>сооданын, автоунааларды жана мотоциклдерди оӊдоонун жүгүртүүсү</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623"/>
        <w:gridCol w:w="1334"/>
        <w:gridCol w:w="1336"/>
        <w:gridCol w:w="1639"/>
        <w:gridCol w:w="1639"/>
      </w:tblGrid>
      <w:tr w:rsidR="00752B04" w:rsidRPr="00F12017" w:rsidTr="00752B04">
        <w:trPr>
          <w:cantSplit/>
          <w:tblHeader/>
        </w:trPr>
        <w:tc>
          <w:tcPr>
            <w:tcW w:w="1893" w:type="pct"/>
            <w:vMerge w:val="restart"/>
            <w:tcBorders>
              <w:top w:val="single" w:sz="12" w:space="0" w:color="auto"/>
              <w:left w:val="nil"/>
              <w:bottom w:val="single" w:sz="4" w:space="0" w:color="auto"/>
              <w:right w:val="nil"/>
            </w:tcBorders>
          </w:tcPr>
          <w:p w:rsidR="00752B04" w:rsidRPr="00F12017" w:rsidRDefault="00752B04" w:rsidP="00752B04">
            <w:pPr>
              <w:spacing w:before="20" w:after="20"/>
              <w:rPr>
                <w:rFonts w:ascii="Times New Roman" w:hAnsi="Times New Roman"/>
                <w:b/>
                <w:sz w:val="22"/>
                <w:szCs w:val="22"/>
                <w:lang w:val="ky-KG"/>
              </w:rPr>
            </w:pPr>
          </w:p>
        </w:tc>
        <w:tc>
          <w:tcPr>
            <w:tcW w:w="1395" w:type="pct"/>
            <w:gridSpan w:val="2"/>
            <w:tcBorders>
              <w:top w:val="single" w:sz="12" w:space="0" w:color="auto"/>
              <w:left w:val="nil"/>
              <w:bottom w:val="single" w:sz="4" w:space="0" w:color="auto"/>
              <w:right w:val="nil"/>
            </w:tcBorders>
          </w:tcPr>
          <w:p w:rsidR="00752B04" w:rsidRPr="00F12017" w:rsidRDefault="00752B04" w:rsidP="00752B04">
            <w:pPr>
              <w:spacing w:before="20" w:after="20"/>
              <w:jc w:val="center"/>
              <w:rPr>
                <w:rFonts w:ascii="Times New Roman" w:hAnsi="Times New Roman"/>
                <w:b/>
                <w:sz w:val="22"/>
                <w:szCs w:val="22"/>
              </w:rPr>
            </w:pPr>
            <w:r w:rsidRPr="00F12017">
              <w:rPr>
                <w:rFonts w:ascii="Times New Roman" w:hAnsi="Times New Roman"/>
                <w:b/>
                <w:sz w:val="22"/>
                <w:szCs w:val="22"/>
              </w:rPr>
              <w:t>Млн. сом</w:t>
            </w:r>
          </w:p>
        </w:tc>
        <w:tc>
          <w:tcPr>
            <w:tcW w:w="1712" w:type="pct"/>
            <w:gridSpan w:val="2"/>
            <w:tcBorders>
              <w:top w:val="single" w:sz="12" w:space="0" w:color="auto"/>
              <w:left w:val="nil"/>
              <w:bottom w:val="single" w:sz="4" w:space="0" w:color="auto"/>
              <w:right w:val="nil"/>
            </w:tcBorders>
          </w:tcPr>
          <w:p w:rsidR="00752B04" w:rsidRPr="00F12017" w:rsidRDefault="00752B04" w:rsidP="00752B04">
            <w:pPr>
              <w:spacing w:before="20" w:after="20"/>
              <w:ind w:left="-108" w:right="-108"/>
              <w:jc w:val="center"/>
              <w:rPr>
                <w:rFonts w:ascii="Times New Roman" w:hAnsi="Times New Roman"/>
                <w:b/>
                <w:sz w:val="22"/>
                <w:szCs w:val="22"/>
              </w:rPr>
            </w:pPr>
            <w:r w:rsidRPr="00F12017">
              <w:rPr>
                <w:rFonts w:ascii="Times New Roman" w:hAnsi="Times New Roman"/>
                <w:b/>
                <w:sz w:val="22"/>
                <w:szCs w:val="22"/>
              </w:rPr>
              <w:t>Мурунку жылдын тийиштүү</w:t>
            </w:r>
            <w:r w:rsidRPr="00F12017">
              <w:rPr>
                <w:rFonts w:ascii="Times New Roman" w:hAnsi="Times New Roman"/>
                <w:b/>
                <w:sz w:val="22"/>
                <w:szCs w:val="22"/>
              </w:rPr>
              <w:br/>
              <w:t>мезгилине карата пайыз менен</w:t>
            </w:r>
          </w:p>
        </w:tc>
      </w:tr>
      <w:tr w:rsidR="00752B04" w:rsidRPr="00F12017" w:rsidTr="00752B04">
        <w:trPr>
          <w:cantSplit/>
          <w:tblHeader/>
        </w:trPr>
        <w:tc>
          <w:tcPr>
            <w:tcW w:w="1893" w:type="pct"/>
            <w:vMerge/>
            <w:tcBorders>
              <w:top w:val="nil"/>
              <w:left w:val="nil"/>
              <w:bottom w:val="single" w:sz="8" w:space="0" w:color="auto"/>
              <w:right w:val="nil"/>
            </w:tcBorders>
          </w:tcPr>
          <w:p w:rsidR="00752B04" w:rsidRPr="00F12017" w:rsidRDefault="00752B04" w:rsidP="00752B04">
            <w:pPr>
              <w:spacing w:before="20" w:after="20"/>
              <w:rPr>
                <w:rFonts w:ascii="Times New Roman" w:hAnsi="Times New Roman"/>
                <w:b/>
                <w:sz w:val="22"/>
                <w:szCs w:val="22"/>
              </w:rPr>
            </w:pPr>
          </w:p>
        </w:tc>
        <w:tc>
          <w:tcPr>
            <w:tcW w:w="697" w:type="pct"/>
            <w:tcBorders>
              <w:top w:val="nil"/>
              <w:left w:val="nil"/>
              <w:bottom w:val="single" w:sz="8" w:space="0" w:color="auto"/>
              <w:right w:val="nil"/>
            </w:tcBorders>
            <w:vAlign w:val="bottom"/>
          </w:tcPr>
          <w:p w:rsidR="00752B04" w:rsidRPr="00F12017" w:rsidRDefault="00752B04" w:rsidP="00752B04">
            <w:pPr>
              <w:spacing w:before="20" w:after="20"/>
              <w:jc w:val="right"/>
              <w:rPr>
                <w:rFonts w:ascii="Times New Roman" w:hAnsi="Times New Roman"/>
                <w:b/>
                <w:sz w:val="22"/>
                <w:szCs w:val="22"/>
              </w:rPr>
            </w:pPr>
            <w:r w:rsidRPr="00F12017">
              <w:rPr>
                <w:rFonts w:ascii="Times New Roman" w:hAnsi="Times New Roman"/>
                <w:b/>
                <w:sz w:val="22"/>
                <w:szCs w:val="22"/>
              </w:rPr>
              <w:t>202</w:t>
            </w:r>
            <w:r>
              <w:rPr>
                <w:rFonts w:ascii="Times New Roman" w:hAnsi="Times New Roman"/>
                <w:b/>
                <w:sz w:val="22"/>
                <w:szCs w:val="22"/>
              </w:rPr>
              <w:t>3</w:t>
            </w:r>
          </w:p>
        </w:tc>
        <w:tc>
          <w:tcPr>
            <w:tcW w:w="698" w:type="pct"/>
            <w:tcBorders>
              <w:top w:val="single" w:sz="4" w:space="0" w:color="auto"/>
              <w:left w:val="nil"/>
              <w:bottom w:val="single" w:sz="8" w:space="0" w:color="auto"/>
              <w:right w:val="nil"/>
            </w:tcBorders>
            <w:vAlign w:val="bottom"/>
          </w:tcPr>
          <w:p w:rsidR="00752B04" w:rsidRPr="00F12017" w:rsidRDefault="00752B04" w:rsidP="00752B04">
            <w:pPr>
              <w:spacing w:before="20" w:after="20"/>
              <w:jc w:val="right"/>
              <w:rPr>
                <w:rFonts w:ascii="Times New Roman" w:hAnsi="Times New Roman"/>
                <w:b/>
                <w:sz w:val="22"/>
                <w:szCs w:val="22"/>
              </w:rPr>
            </w:pPr>
            <w:r>
              <w:rPr>
                <w:rFonts w:ascii="Times New Roman" w:hAnsi="Times New Roman"/>
                <w:b/>
                <w:sz w:val="22"/>
                <w:szCs w:val="22"/>
              </w:rPr>
              <w:t>2024</w:t>
            </w:r>
          </w:p>
        </w:tc>
        <w:tc>
          <w:tcPr>
            <w:tcW w:w="856" w:type="pct"/>
            <w:tcBorders>
              <w:top w:val="nil"/>
              <w:left w:val="nil"/>
              <w:bottom w:val="single" w:sz="8" w:space="0" w:color="auto"/>
              <w:right w:val="nil"/>
            </w:tcBorders>
            <w:vAlign w:val="bottom"/>
          </w:tcPr>
          <w:p w:rsidR="00752B04" w:rsidRPr="00F12017" w:rsidRDefault="00752B04" w:rsidP="00752B04">
            <w:pPr>
              <w:spacing w:before="20" w:after="20"/>
              <w:jc w:val="right"/>
              <w:rPr>
                <w:rFonts w:ascii="Times New Roman" w:hAnsi="Times New Roman"/>
                <w:b/>
                <w:sz w:val="22"/>
                <w:szCs w:val="22"/>
              </w:rPr>
            </w:pPr>
            <w:r>
              <w:rPr>
                <w:rFonts w:ascii="Times New Roman" w:hAnsi="Times New Roman"/>
                <w:b/>
                <w:sz w:val="22"/>
                <w:szCs w:val="22"/>
              </w:rPr>
              <w:t>2023</w:t>
            </w:r>
          </w:p>
        </w:tc>
        <w:tc>
          <w:tcPr>
            <w:tcW w:w="856" w:type="pct"/>
            <w:tcBorders>
              <w:top w:val="single" w:sz="4" w:space="0" w:color="auto"/>
              <w:left w:val="nil"/>
              <w:bottom w:val="single" w:sz="8" w:space="0" w:color="auto"/>
              <w:right w:val="nil"/>
            </w:tcBorders>
            <w:vAlign w:val="bottom"/>
          </w:tcPr>
          <w:p w:rsidR="00752B04" w:rsidRPr="00F12017" w:rsidRDefault="00752B04" w:rsidP="00752B04">
            <w:pPr>
              <w:spacing w:before="20" w:after="20"/>
              <w:jc w:val="right"/>
              <w:rPr>
                <w:rFonts w:ascii="Times New Roman" w:hAnsi="Times New Roman"/>
                <w:b/>
                <w:sz w:val="22"/>
                <w:szCs w:val="22"/>
              </w:rPr>
            </w:pPr>
            <w:r>
              <w:rPr>
                <w:rFonts w:ascii="Times New Roman" w:hAnsi="Times New Roman"/>
                <w:b/>
                <w:sz w:val="22"/>
                <w:szCs w:val="22"/>
              </w:rPr>
              <w:t>2024</w:t>
            </w:r>
          </w:p>
        </w:tc>
      </w:tr>
      <w:tr w:rsidR="00752B04" w:rsidRPr="00F12017" w:rsidTr="00752B04">
        <w:trPr>
          <w:cantSplit/>
        </w:trPr>
        <w:tc>
          <w:tcPr>
            <w:tcW w:w="1893" w:type="pct"/>
            <w:tcBorders>
              <w:top w:val="single" w:sz="8" w:space="0" w:color="auto"/>
              <w:left w:val="nil"/>
              <w:bottom w:val="nil"/>
              <w:right w:val="nil"/>
            </w:tcBorders>
            <w:vAlign w:val="bottom"/>
          </w:tcPr>
          <w:p w:rsidR="00752B04" w:rsidRPr="00F12017" w:rsidRDefault="00752B04" w:rsidP="00752B04">
            <w:pPr>
              <w:spacing w:before="20" w:after="20"/>
              <w:rPr>
                <w:rFonts w:ascii="Times New Roman" w:hAnsi="Times New Roman"/>
                <w:b/>
                <w:sz w:val="22"/>
                <w:szCs w:val="22"/>
              </w:rPr>
            </w:pPr>
            <w:r>
              <w:rPr>
                <w:rFonts w:ascii="Times New Roman" w:hAnsi="Times New Roman"/>
                <w:b/>
                <w:sz w:val="22"/>
                <w:szCs w:val="22"/>
                <w:lang w:val="ky-KG"/>
              </w:rPr>
              <w:t xml:space="preserve">  </w:t>
            </w:r>
            <w:r w:rsidRPr="00F12017">
              <w:rPr>
                <w:rFonts w:ascii="Times New Roman" w:hAnsi="Times New Roman"/>
                <w:b/>
                <w:sz w:val="22"/>
                <w:szCs w:val="22"/>
              </w:rPr>
              <w:t>Ош облусу</w:t>
            </w:r>
          </w:p>
        </w:tc>
        <w:tc>
          <w:tcPr>
            <w:tcW w:w="697" w:type="pct"/>
            <w:tcBorders>
              <w:top w:val="single" w:sz="8" w:space="0" w:color="auto"/>
              <w:left w:val="nil"/>
              <w:bottom w:val="nil"/>
              <w:right w:val="nil"/>
            </w:tcBorders>
          </w:tcPr>
          <w:p w:rsidR="00752B04" w:rsidRPr="009208E7" w:rsidRDefault="00752B04" w:rsidP="00752B04">
            <w:pPr>
              <w:tabs>
                <w:tab w:val="left" w:pos="1422"/>
              </w:tabs>
              <w:spacing w:before="20" w:after="20"/>
              <w:jc w:val="right"/>
              <w:rPr>
                <w:rFonts w:ascii="Times New Roman" w:hAnsi="Times New Roman"/>
                <w:b/>
                <w:color w:val="FF0000"/>
                <w:sz w:val="22"/>
                <w:szCs w:val="22"/>
                <w:lang w:val="ky-KG"/>
              </w:rPr>
            </w:pPr>
            <w:r>
              <w:rPr>
                <w:rFonts w:ascii="Times New Roman" w:hAnsi="Times New Roman"/>
                <w:b/>
                <w:sz w:val="22"/>
                <w:szCs w:val="22"/>
                <w:lang w:eastAsia="en-US"/>
              </w:rPr>
              <w:t>5 008,7</w:t>
            </w:r>
          </w:p>
        </w:tc>
        <w:tc>
          <w:tcPr>
            <w:tcW w:w="698" w:type="pct"/>
            <w:tcBorders>
              <w:top w:val="single" w:sz="8" w:space="0" w:color="auto"/>
              <w:left w:val="nil"/>
              <w:bottom w:val="nil"/>
              <w:right w:val="nil"/>
            </w:tcBorders>
          </w:tcPr>
          <w:p w:rsidR="00752B04" w:rsidRPr="009208E7" w:rsidRDefault="00752B04" w:rsidP="00752B04">
            <w:pPr>
              <w:tabs>
                <w:tab w:val="left" w:pos="1422"/>
              </w:tabs>
              <w:spacing w:before="20" w:after="20"/>
              <w:jc w:val="right"/>
              <w:rPr>
                <w:rFonts w:ascii="Times New Roman" w:hAnsi="Times New Roman"/>
                <w:b/>
                <w:color w:val="FF0000"/>
                <w:sz w:val="22"/>
                <w:szCs w:val="22"/>
                <w:lang w:val="ky-KG"/>
              </w:rPr>
            </w:pPr>
            <w:r>
              <w:rPr>
                <w:rFonts w:ascii="Times New Roman" w:hAnsi="Times New Roman"/>
                <w:b/>
                <w:bCs/>
                <w:sz w:val="22"/>
                <w:szCs w:val="22"/>
                <w:lang w:val="ky-KG" w:eastAsia="en-US"/>
              </w:rPr>
              <w:t>6 536,3</w:t>
            </w:r>
          </w:p>
        </w:tc>
        <w:tc>
          <w:tcPr>
            <w:tcW w:w="856" w:type="pct"/>
            <w:tcBorders>
              <w:top w:val="single" w:sz="8" w:space="0" w:color="auto"/>
              <w:left w:val="nil"/>
              <w:bottom w:val="nil"/>
              <w:right w:val="nil"/>
            </w:tcBorders>
            <w:shd w:val="clear" w:color="auto" w:fill="auto"/>
          </w:tcPr>
          <w:p w:rsidR="00752B04" w:rsidRPr="009208E7" w:rsidRDefault="00752B04" w:rsidP="00752B04">
            <w:pPr>
              <w:tabs>
                <w:tab w:val="left" w:pos="1422"/>
              </w:tabs>
              <w:spacing w:before="20" w:after="20"/>
              <w:jc w:val="right"/>
              <w:rPr>
                <w:rFonts w:ascii="Times New Roman" w:hAnsi="Times New Roman"/>
                <w:b/>
                <w:color w:val="FF0000"/>
                <w:sz w:val="22"/>
                <w:szCs w:val="22"/>
                <w:lang w:val="ky-KG"/>
              </w:rPr>
            </w:pPr>
            <w:r>
              <w:rPr>
                <w:rFonts w:ascii="Times New Roman" w:hAnsi="Times New Roman"/>
                <w:b/>
                <w:sz w:val="22"/>
                <w:szCs w:val="22"/>
                <w:lang w:eastAsia="en-US"/>
              </w:rPr>
              <w:t>110,5</w:t>
            </w:r>
          </w:p>
        </w:tc>
        <w:tc>
          <w:tcPr>
            <w:tcW w:w="856" w:type="pct"/>
            <w:tcBorders>
              <w:top w:val="single" w:sz="8" w:space="0" w:color="auto"/>
              <w:left w:val="nil"/>
              <w:bottom w:val="nil"/>
              <w:right w:val="nil"/>
            </w:tcBorders>
          </w:tcPr>
          <w:p w:rsidR="00752B04" w:rsidRPr="009208E7" w:rsidRDefault="00752B04" w:rsidP="00752B04">
            <w:pPr>
              <w:tabs>
                <w:tab w:val="left" w:pos="1422"/>
              </w:tabs>
              <w:spacing w:before="20" w:after="20"/>
              <w:jc w:val="right"/>
              <w:rPr>
                <w:rFonts w:ascii="Times New Roman" w:hAnsi="Times New Roman"/>
                <w:b/>
                <w:color w:val="FF0000"/>
                <w:sz w:val="22"/>
                <w:szCs w:val="22"/>
                <w:lang w:val="ky-KG"/>
              </w:rPr>
            </w:pPr>
            <w:r>
              <w:rPr>
                <w:rFonts w:ascii="Times New Roman" w:hAnsi="Times New Roman"/>
                <w:b/>
                <w:sz w:val="22"/>
                <w:szCs w:val="22"/>
                <w:lang w:eastAsia="en-US"/>
              </w:rPr>
              <w:t>123,9</w:t>
            </w:r>
          </w:p>
        </w:tc>
      </w:tr>
      <w:tr w:rsidR="00752B04" w:rsidRPr="00F12017" w:rsidTr="00752B04">
        <w:trPr>
          <w:cantSplit/>
        </w:trPr>
        <w:tc>
          <w:tcPr>
            <w:tcW w:w="1893" w:type="pct"/>
            <w:tcBorders>
              <w:top w:val="nil"/>
              <w:left w:val="nil"/>
              <w:bottom w:val="nil"/>
              <w:right w:val="nil"/>
            </w:tcBorders>
            <w:vAlign w:val="center"/>
          </w:tcPr>
          <w:p w:rsidR="00752B04" w:rsidRPr="00F12017" w:rsidRDefault="00752B04" w:rsidP="00752B04">
            <w:pPr>
              <w:spacing w:before="20" w:after="20"/>
              <w:ind w:left="113"/>
              <w:rPr>
                <w:rFonts w:ascii="Times New Roman" w:hAnsi="Times New Roman"/>
                <w:sz w:val="22"/>
                <w:szCs w:val="22"/>
              </w:rPr>
            </w:pPr>
            <w:r w:rsidRPr="00F12017">
              <w:rPr>
                <w:rFonts w:ascii="Times New Roman" w:hAnsi="Times New Roman"/>
                <w:sz w:val="22"/>
                <w:szCs w:val="22"/>
              </w:rPr>
              <w:t>Алай району</w:t>
            </w:r>
          </w:p>
        </w:tc>
        <w:tc>
          <w:tcPr>
            <w:tcW w:w="697" w:type="pct"/>
            <w:tcBorders>
              <w:top w:val="nil"/>
              <w:left w:val="nil"/>
              <w:bottom w:val="nil"/>
              <w:right w:val="nil"/>
            </w:tcBorders>
            <w:vAlign w:val="bottom"/>
          </w:tcPr>
          <w:p w:rsidR="00752B04" w:rsidRPr="009208E7" w:rsidRDefault="00752B04" w:rsidP="00752B04">
            <w:pPr>
              <w:tabs>
                <w:tab w:val="left" w:pos="1422"/>
              </w:tabs>
              <w:spacing w:before="20" w:after="20"/>
              <w:jc w:val="right"/>
              <w:rPr>
                <w:rFonts w:ascii="Times New Roman" w:hAnsi="Times New Roman"/>
                <w:color w:val="FF0000"/>
                <w:sz w:val="22"/>
                <w:szCs w:val="22"/>
                <w:lang w:val="ky-KG"/>
              </w:rPr>
            </w:pPr>
            <w:r w:rsidRPr="0066375E">
              <w:rPr>
                <w:rFonts w:ascii="Times New Roman" w:hAnsi="Times New Roman"/>
                <w:color w:val="000000" w:themeColor="text1"/>
                <w:sz w:val="22"/>
                <w:szCs w:val="22"/>
                <w:lang w:val="ky-KG"/>
              </w:rPr>
              <w:t>129,8</w:t>
            </w:r>
          </w:p>
        </w:tc>
        <w:tc>
          <w:tcPr>
            <w:tcW w:w="698" w:type="pct"/>
            <w:tcBorders>
              <w:top w:val="nil"/>
              <w:left w:val="nil"/>
              <w:bottom w:val="nil"/>
              <w:right w:val="nil"/>
            </w:tcBorders>
            <w:vAlign w:val="bottom"/>
          </w:tcPr>
          <w:p w:rsidR="00752B04" w:rsidRPr="009208E7" w:rsidRDefault="00752B04" w:rsidP="00752B04">
            <w:pPr>
              <w:tabs>
                <w:tab w:val="left" w:pos="1422"/>
              </w:tabs>
              <w:spacing w:before="20" w:after="20"/>
              <w:jc w:val="right"/>
              <w:rPr>
                <w:rFonts w:ascii="Times New Roman" w:hAnsi="Times New Roman"/>
                <w:color w:val="FF0000"/>
                <w:sz w:val="22"/>
                <w:szCs w:val="22"/>
                <w:lang w:val="ky-KG"/>
              </w:rPr>
            </w:pPr>
            <w:r w:rsidRPr="0066375E">
              <w:rPr>
                <w:rFonts w:ascii="Times New Roman" w:hAnsi="Times New Roman"/>
                <w:color w:val="000000" w:themeColor="text1"/>
                <w:sz w:val="22"/>
                <w:szCs w:val="22"/>
                <w:lang w:val="ky-KG"/>
              </w:rPr>
              <w:t>148,9</w:t>
            </w:r>
          </w:p>
        </w:tc>
        <w:tc>
          <w:tcPr>
            <w:tcW w:w="856" w:type="pct"/>
            <w:tcBorders>
              <w:top w:val="nil"/>
              <w:left w:val="nil"/>
              <w:bottom w:val="nil"/>
              <w:right w:val="nil"/>
            </w:tcBorders>
            <w:shd w:val="clear" w:color="auto" w:fill="auto"/>
            <w:vAlign w:val="bottom"/>
          </w:tcPr>
          <w:p w:rsidR="00752B04" w:rsidRPr="009208E7" w:rsidRDefault="00752B04" w:rsidP="00752B04">
            <w:pPr>
              <w:tabs>
                <w:tab w:val="left" w:pos="1422"/>
              </w:tabs>
              <w:spacing w:before="20" w:after="20"/>
              <w:jc w:val="right"/>
              <w:rPr>
                <w:rFonts w:ascii="Times New Roman" w:hAnsi="Times New Roman"/>
                <w:color w:val="FF0000"/>
                <w:sz w:val="22"/>
                <w:szCs w:val="22"/>
                <w:lang w:val="ky-KG"/>
              </w:rPr>
            </w:pPr>
            <w:r w:rsidRPr="0066375E">
              <w:rPr>
                <w:rFonts w:ascii="Times New Roman" w:hAnsi="Times New Roman"/>
                <w:color w:val="000000" w:themeColor="text1"/>
                <w:sz w:val="22"/>
                <w:szCs w:val="22"/>
                <w:lang w:val="ky-KG"/>
              </w:rPr>
              <w:t>117,0</w:t>
            </w:r>
          </w:p>
        </w:tc>
        <w:tc>
          <w:tcPr>
            <w:tcW w:w="856" w:type="pct"/>
            <w:tcBorders>
              <w:top w:val="nil"/>
              <w:left w:val="nil"/>
              <w:bottom w:val="nil"/>
              <w:right w:val="nil"/>
            </w:tcBorders>
            <w:vAlign w:val="bottom"/>
          </w:tcPr>
          <w:p w:rsidR="00752B04" w:rsidRPr="009208E7" w:rsidRDefault="00752B04" w:rsidP="00752B04">
            <w:pPr>
              <w:tabs>
                <w:tab w:val="left" w:pos="1422"/>
              </w:tabs>
              <w:spacing w:before="20" w:after="20"/>
              <w:jc w:val="right"/>
              <w:rPr>
                <w:rFonts w:ascii="Times New Roman" w:hAnsi="Times New Roman"/>
                <w:color w:val="FF0000"/>
                <w:sz w:val="22"/>
                <w:szCs w:val="22"/>
                <w:lang w:val="ky-KG"/>
              </w:rPr>
            </w:pPr>
            <w:r w:rsidRPr="0066375E">
              <w:rPr>
                <w:rFonts w:ascii="Times New Roman" w:hAnsi="Times New Roman"/>
                <w:color w:val="000000" w:themeColor="text1"/>
                <w:sz w:val="22"/>
                <w:szCs w:val="22"/>
                <w:lang w:val="ky-KG"/>
              </w:rPr>
              <w:t>109,1</w:t>
            </w:r>
          </w:p>
        </w:tc>
      </w:tr>
      <w:tr w:rsidR="00752B04" w:rsidRPr="00F12017" w:rsidTr="00752B04">
        <w:trPr>
          <w:cantSplit/>
        </w:trPr>
        <w:tc>
          <w:tcPr>
            <w:tcW w:w="1893" w:type="pct"/>
            <w:tcBorders>
              <w:top w:val="nil"/>
              <w:left w:val="nil"/>
              <w:bottom w:val="nil"/>
              <w:right w:val="nil"/>
            </w:tcBorders>
            <w:vAlign w:val="center"/>
          </w:tcPr>
          <w:p w:rsidR="00752B04" w:rsidRPr="00F12017" w:rsidRDefault="00752B04" w:rsidP="00752B04">
            <w:pPr>
              <w:shd w:val="clear" w:color="auto" w:fill="FFFFFF"/>
              <w:spacing w:before="20" w:after="20"/>
              <w:ind w:left="113"/>
              <w:rPr>
                <w:rFonts w:ascii="Times New Roman" w:eastAsia="Arial Unicode MS" w:hAnsi="Times New Roman"/>
                <w:sz w:val="22"/>
                <w:szCs w:val="22"/>
              </w:rPr>
            </w:pPr>
            <w:r w:rsidRPr="00F12017">
              <w:rPr>
                <w:rFonts w:ascii="Times New Roman" w:hAnsi="Times New Roman"/>
                <w:sz w:val="22"/>
                <w:szCs w:val="22"/>
              </w:rPr>
              <w:t>Араван району</w:t>
            </w:r>
          </w:p>
        </w:tc>
        <w:tc>
          <w:tcPr>
            <w:tcW w:w="697" w:type="pct"/>
            <w:tcBorders>
              <w:top w:val="nil"/>
              <w:left w:val="nil"/>
              <w:bottom w:val="nil"/>
              <w:right w:val="nil"/>
            </w:tcBorders>
            <w:vAlign w:val="bottom"/>
          </w:tcPr>
          <w:p w:rsidR="00752B04" w:rsidRPr="009208E7" w:rsidRDefault="00752B04" w:rsidP="00752B04">
            <w:pPr>
              <w:tabs>
                <w:tab w:val="left" w:pos="1422"/>
              </w:tabs>
              <w:spacing w:before="20" w:after="20"/>
              <w:jc w:val="right"/>
              <w:rPr>
                <w:rFonts w:ascii="Times New Roman" w:hAnsi="Times New Roman"/>
                <w:color w:val="FF0000"/>
                <w:sz w:val="22"/>
                <w:szCs w:val="22"/>
                <w:lang w:val="ky-KG"/>
              </w:rPr>
            </w:pPr>
            <w:r w:rsidRPr="0066375E">
              <w:rPr>
                <w:rFonts w:ascii="Times New Roman" w:hAnsi="Times New Roman"/>
                <w:color w:val="000000" w:themeColor="text1"/>
                <w:sz w:val="22"/>
                <w:szCs w:val="22"/>
                <w:lang w:val="ky-KG"/>
              </w:rPr>
              <w:t>205,8</w:t>
            </w:r>
          </w:p>
        </w:tc>
        <w:tc>
          <w:tcPr>
            <w:tcW w:w="698" w:type="pct"/>
            <w:tcBorders>
              <w:top w:val="nil"/>
              <w:left w:val="nil"/>
              <w:bottom w:val="nil"/>
              <w:right w:val="nil"/>
            </w:tcBorders>
            <w:vAlign w:val="bottom"/>
          </w:tcPr>
          <w:p w:rsidR="00752B04" w:rsidRPr="009208E7" w:rsidRDefault="00752B04" w:rsidP="00752B04">
            <w:pPr>
              <w:tabs>
                <w:tab w:val="left" w:pos="1422"/>
              </w:tabs>
              <w:spacing w:before="20" w:after="20"/>
              <w:jc w:val="right"/>
              <w:rPr>
                <w:rFonts w:ascii="Times New Roman" w:hAnsi="Times New Roman"/>
                <w:color w:val="FF0000"/>
                <w:sz w:val="22"/>
                <w:szCs w:val="22"/>
                <w:lang w:val="ky-KG"/>
              </w:rPr>
            </w:pPr>
            <w:r w:rsidRPr="0066375E">
              <w:rPr>
                <w:rFonts w:ascii="Times New Roman" w:hAnsi="Times New Roman"/>
                <w:color w:val="000000" w:themeColor="text1"/>
                <w:sz w:val="22"/>
                <w:szCs w:val="22"/>
                <w:lang w:val="ky-KG"/>
              </w:rPr>
              <w:t>243,7</w:t>
            </w:r>
          </w:p>
        </w:tc>
        <w:tc>
          <w:tcPr>
            <w:tcW w:w="856" w:type="pct"/>
            <w:tcBorders>
              <w:top w:val="nil"/>
              <w:left w:val="nil"/>
              <w:bottom w:val="nil"/>
              <w:right w:val="nil"/>
            </w:tcBorders>
            <w:shd w:val="clear" w:color="auto" w:fill="auto"/>
            <w:vAlign w:val="bottom"/>
          </w:tcPr>
          <w:p w:rsidR="00752B04" w:rsidRPr="009208E7" w:rsidRDefault="00752B04" w:rsidP="00752B04">
            <w:pPr>
              <w:tabs>
                <w:tab w:val="left" w:pos="1422"/>
              </w:tabs>
              <w:spacing w:before="20" w:after="20"/>
              <w:jc w:val="right"/>
              <w:rPr>
                <w:rFonts w:ascii="Times New Roman" w:hAnsi="Times New Roman"/>
                <w:color w:val="FF0000"/>
                <w:sz w:val="22"/>
                <w:szCs w:val="22"/>
                <w:lang w:val="ky-KG"/>
              </w:rPr>
            </w:pPr>
            <w:r w:rsidRPr="0066375E">
              <w:rPr>
                <w:rFonts w:ascii="Times New Roman" w:hAnsi="Times New Roman"/>
                <w:color w:val="000000" w:themeColor="text1"/>
                <w:sz w:val="22"/>
                <w:szCs w:val="22"/>
                <w:lang w:val="ky-KG"/>
              </w:rPr>
              <w:t>108,9</w:t>
            </w:r>
          </w:p>
        </w:tc>
        <w:tc>
          <w:tcPr>
            <w:tcW w:w="856" w:type="pct"/>
            <w:tcBorders>
              <w:top w:val="nil"/>
              <w:left w:val="nil"/>
              <w:bottom w:val="nil"/>
              <w:right w:val="nil"/>
            </w:tcBorders>
            <w:vAlign w:val="bottom"/>
          </w:tcPr>
          <w:p w:rsidR="00752B04" w:rsidRPr="009208E7" w:rsidRDefault="00752B04" w:rsidP="00752B04">
            <w:pPr>
              <w:tabs>
                <w:tab w:val="left" w:pos="1422"/>
              </w:tabs>
              <w:spacing w:before="20" w:after="20"/>
              <w:jc w:val="right"/>
              <w:rPr>
                <w:rFonts w:ascii="Times New Roman" w:hAnsi="Times New Roman"/>
                <w:color w:val="FF0000"/>
                <w:sz w:val="22"/>
                <w:szCs w:val="22"/>
                <w:lang w:val="ky-KG"/>
              </w:rPr>
            </w:pPr>
            <w:r w:rsidRPr="0066375E">
              <w:rPr>
                <w:rFonts w:ascii="Times New Roman" w:hAnsi="Times New Roman"/>
                <w:color w:val="000000" w:themeColor="text1"/>
                <w:sz w:val="22"/>
                <w:szCs w:val="22"/>
                <w:lang w:val="ky-KG"/>
              </w:rPr>
              <w:t>112,5</w:t>
            </w:r>
          </w:p>
        </w:tc>
      </w:tr>
      <w:tr w:rsidR="00752B04" w:rsidRPr="00F12017" w:rsidTr="00752B04">
        <w:trPr>
          <w:cantSplit/>
        </w:trPr>
        <w:tc>
          <w:tcPr>
            <w:tcW w:w="1893" w:type="pct"/>
            <w:tcBorders>
              <w:top w:val="nil"/>
              <w:left w:val="nil"/>
              <w:bottom w:val="nil"/>
              <w:right w:val="nil"/>
            </w:tcBorders>
            <w:vAlign w:val="center"/>
          </w:tcPr>
          <w:p w:rsidR="00752B04" w:rsidRPr="00F12017" w:rsidRDefault="00752B04" w:rsidP="00752B04">
            <w:pPr>
              <w:shd w:val="clear" w:color="auto" w:fill="FFFFFF"/>
              <w:spacing w:before="20" w:after="20"/>
              <w:ind w:left="113"/>
              <w:rPr>
                <w:rFonts w:ascii="Times New Roman" w:eastAsia="Arial Unicode MS" w:hAnsi="Times New Roman"/>
                <w:sz w:val="22"/>
                <w:szCs w:val="22"/>
              </w:rPr>
            </w:pPr>
            <w:r w:rsidRPr="00F12017">
              <w:rPr>
                <w:rFonts w:ascii="Times New Roman" w:hAnsi="Times New Roman"/>
                <w:sz w:val="22"/>
                <w:szCs w:val="22"/>
              </w:rPr>
              <w:t>Кара-Кулжа району</w:t>
            </w:r>
          </w:p>
        </w:tc>
        <w:tc>
          <w:tcPr>
            <w:tcW w:w="697" w:type="pct"/>
            <w:tcBorders>
              <w:top w:val="nil"/>
              <w:left w:val="nil"/>
              <w:bottom w:val="nil"/>
              <w:right w:val="nil"/>
            </w:tcBorders>
            <w:vAlign w:val="bottom"/>
          </w:tcPr>
          <w:p w:rsidR="00752B04" w:rsidRPr="009208E7" w:rsidRDefault="00752B04" w:rsidP="00752B04">
            <w:pPr>
              <w:tabs>
                <w:tab w:val="left" w:pos="1422"/>
              </w:tabs>
              <w:spacing w:before="20" w:after="20"/>
              <w:jc w:val="right"/>
              <w:rPr>
                <w:rFonts w:ascii="Times New Roman" w:hAnsi="Times New Roman"/>
                <w:color w:val="FF0000"/>
                <w:sz w:val="22"/>
                <w:szCs w:val="22"/>
                <w:lang w:val="ky-KG"/>
              </w:rPr>
            </w:pPr>
            <w:r w:rsidRPr="0066375E">
              <w:rPr>
                <w:rFonts w:ascii="Times New Roman" w:hAnsi="Times New Roman"/>
                <w:color w:val="000000" w:themeColor="text1"/>
                <w:sz w:val="22"/>
                <w:szCs w:val="22"/>
                <w:lang w:val="ky-KG"/>
              </w:rPr>
              <w:t>135,</w:t>
            </w:r>
            <w:r>
              <w:rPr>
                <w:rFonts w:ascii="Times New Roman" w:hAnsi="Times New Roman"/>
                <w:color w:val="000000" w:themeColor="text1"/>
                <w:sz w:val="22"/>
                <w:szCs w:val="22"/>
                <w:lang w:val="ky-KG"/>
              </w:rPr>
              <w:t>5</w:t>
            </w:r>
          </w:p>
        </w:tc>
        <w:tc>
          <w:tcPr>
            <w:tcW w:w="698" w:type="pct"/>
            <w:tcBorders>
              <w:top w:val="nil"/>
              <w:left w:val="nil"/>
              <w:bottom w:val="nil"/>
              <w:right w:val="nil"/>
            </w:tcBorders>
            <w:vAlign w:val="bottom"/>
          </w:tcPr>
          <w:p w:rsidR="00752B04" w:rsidRPr="009208E7" w:rsidRDefault="00752B04" w:rsidP="00752B04">
            <w:pPr>
              <w:tabs>
                <w:tab w:val="left" w:pos="1422"/>
              </w:tabs>
              <w:spacing w:before="20" w:after="20"/>
              <w:jc w:val="right"/>
              <w:rPr>
                <w:rFonts w:ascii="Times New Roman" w:hAnsi="Times New Roman"/>
                <w:color w:val="FF0000"/>
                <w:sz w:val="22"/>
                <w:szCs w:val="22"/>
                <w:lang w:val="ky-KG"/>
              </w:rPr>
            </w:pPr>
            <w:r w:rsidRPr="0066375E">
              <w:rPr>
                <w:rFonts w:ascii="Times New Roman" w:hAnsi="Times New Roman"/>
                <w:color w:val="000000" w:themeColor="text1"/>
                <w:sz w:val="22"/>
                <w:szCs w:val="22"/>
                <w:lang w:val="ky-KG"/>
              </w:rPr>
              <w:t>143,3</w:t>
            </w:r>
          </w:p>
        </w:tc>
        <w:tc>
          <w:tcPr>
            <w:tcW w:w="856" w:type="pct"/>
            <w:tcBorders>
              <w:top w:val="nil"/>
              <w:left w:val="nil"/>
              <w:bottom w:val="nil"/>
              <w:right w:val="nil"/>
            </w:tcBorders>
            <w:shd w:val="clear" w:color="auto" w:fill="auto"/>
            <w:vAlign w:val="bottom"/>
          </w:tcPr>
          <w:p w:rsidR="00752B04" w:rsidRPr="009208E7" w:rsidRDefault="00752B04" w:rsidP="00752B04">
            <w:pPr>
              <w:tabs>
                <w:tab w:val="left" w:pos="1422"/>
              </w:tabs>
              <w:spacing w:before="20" w:after="20"/>
              <w:jc w:val="right"/>
              <w:rPr>
                <w:rFonts w:ascii="Times New Roman" w:hAnsi="Times New Roman"/>
                <w:color w:val="FF0000"/>
                <w:sz w:val="22"/>
                <w:szCs w:val="22"/>
                <w:lang w:val="ky-KG"/>
              </w:rPr>
            </w:pPr>
            <w:r w:rsidRPr="0066375E">
              <w:rPr>
                <w:rFonts w:ascii="Times New Roman" w:hAnsi="Times New Roman"/>
                <w:color w:val="000000" w:themeColor="text1"/>
                <w:sz w:val="22"/>
                <w:szCs w:val="22"/>
                <w:lang w:val="ky-KG"/>
              </w:rPr>
              <w:t>107,0</w:t>
            </w:r>
          </w:p>
        </w:tc>
        <w:tc>
          <w:tcPr>
            <w:tcW w:w="856" w:type="pct"/>
            <w:tcBorders>
              <w:top w:val="nil"/>
              <w:left w:val="nil"/>
              <w:bottom w:val="nil"/>
              <w:right w:val="nil"/>
            </w:tcBorders>
            <w:vAlign w:val="bottom"/>
          </w:tcPr>
          <w:p w:rsidR="00752B04" w:rsidRPr="009208E7" w:rsidRDefault="00752B04" w:rsidP="00752B04">
            <w:pPr>
              <w:tabs>
                <w:tab w:val="left" w:pos="1422"/>
              </w:tabs>
              <w:spacing w:before="20" w:after="20"/>
              <w:jc w:val="right"/>
              <w:rPr>
                <w:rFonts w:ascii="Times New Roman" w:hAnsi="Times New Roman"/>
                <w:color w:val="FF0000"/>
                <w:sz w:val="22"/>
                <w:szCs w:val="22"/>
                <w:lang w:val="ky-KG"/>
              </w:rPr>
            </w:pPr>
            <w:r w:rsidRPr="0066375E">
              <w:rPr>
                <w:rFonts w:ascii="Times New Roman" w:hAnsi="Times New Roman"/>
                <w:color w:val="000000" w:themeColor="text1"/>
                <w:sz w:val="22"/>
                <w:szCs w:val="22"/>
                <w:lang w:val="ky-KG"/>
              </w:rPr>
              <w:t>100,5</w:t>
            </w:r>
          </w:p>
        </w:tc>
      </w:tr>
      <w:tr w:rsidR="00752B04" w:rsidRPr="00F12017" w:rsidTr="00752B04">
        <w:trPr>
          <w:cantSplit/>
        </w:trPr>
        <w:tc>
          <w:tcPr>
            <w:tcW w:w="1893" w:type="pct"/>
            <w:tcBorders>
              <w:top w:val="nil"/>
              <w:left w:val="nil"/>
              <w:bottom w:val="nil"/>
              <w:right w:val="nil"/>
            </w:tcBorders>
            <w:vAlign w:val="center"/>
          </w:tcPr>
          <w:p w:rsidR="00752B04" w:rsidRPr="00F12017" w:rsidRDefault="00752B04" w:rsidP="00752B04">
            <w:pPr>
              <w:spacing w:before="20" w:after="20"/>
              <w:ind w:left="113"/>
              <w:rPr>
                <w:rFonts w:ascii="Times New Roman" w:hAnsi="Times New Roman"/>
                <w:sz w:val="22"/>
                <w:szCs w:val="22"/>
              </w:rPr>
            </w:pPr>
            <w:r w:rsidRPr="00F12017">
              <w:rPr>
                <w:rFonts w:ascii="Times New Roman" w:hAnsi="Times New Roman"/>
                <w:sz w:val="22"/>
                <w:szCs w:val="22"/>
              </w:rPr>
              <w:t>Кара-Суу району</w:t>
            </w:r>
          </w:p>
        </w:tc>
        <w:tc>
          <w:tcPr>
            <w:tcW w:w="697" w:type="pct"/>
            <w:tcBorders>
              <w:top w:val="nil"/>
              <w:left w:val="nil"/>
              <w:bottom w:val="nil"/>
              <w:right w:val="nil"/>
            </w:tcBorders>
            <w:vAlign w:val="bottom"/>
          </w:tcPr>
          <w:p w:rsidR="00752B04" w:rsidRPr="009208E7" w:rsidRDefault="00752B04" w:rsidP="00752B04">
            <w:pPr>
              <w:tabs>
                <w:tab w:val="left" w:pos="1422"/>
              </w:tabs>
              <w:spacing w:before="20" w:after="20"/>
              <w:jc w:val="right"/>
              <w:rPr>
                <w:rFonts w:ascii="Times New Roman" w:hAnsi="Times New Roman"/>
                <w:color w:val="FF0000"/>
                <w:sz w:val="22"/>
                <w:szCs w:val="22"/>
                <w:lang w:val="ky-KG"/>
              </w:rPr>
            </w:pPr>
            <w:r w:rsidRPr="0066375E">
              <w:rPr>
                <w:rFonts w:ascii="Times New Roman" w:hAnsi="Times New Roman"/>
                <w:color w:val="000000" w:themeColor="text1"/>
                <w:sz w:val="22"/>
                <w:szCs w:val="22"/>
                <w:lang w:val="ky-KG"/>
              </w:rPr>
              <w:t>2 75</w:t>
            </w:r>
            <w:r>
              <w:rPr>
                <w:rFonts w:ascii="Times New Roman" w:hAnsi="Times New Roman"/>
                <w:color w:val="000000" w:themeColor="text1"/>
                <w:sz w:val="22"/>
                <w:szCs w:val="22"/>
                <w:lang w:val="ky-KG"/>
              </w:rPr>
              <w:t>9</w:t>
            </w:r>
          </w:p>
        </w:tc>
        <w:tc>
          <w:tcPr>
            <w:tcW w:w="698" w:type="pct"/>
            <w:tcBorders>
              <w:top w:val="nil"/>
              <w:left w:val="nil"/>
              <w:bottom w:val="nil"/>
              <w:right w:val="nil"/>
            </w:tcBorders>
            <w:vAlign w:val="bottom"/>
          </w:tcPr>
          <w:p w:rsidR="00752B04" w:rsidRPr="009208E7" w:rsidRDefault="00752B04" w:rsidP="00752B04">
            <w:pPr>
              <w:tabs>
                <w:tab w:val="left" w:pos="1422"/>
              </w:tabs>
              <w:spacing w:before="20" w:after="20"/>
              <w:jc w:val="right"/>
              <w:rPr>
                <w:rFonts w:ascii="Times New Roman" w:hAnsi="Times New Roman"/>
                <w:color w:val="FF0000"/>
                <w:sz w:val="22"/>
                <w:szCs w:val="22"/>
                <w:lang w:val="ky-KG"/>
              </w:rPr>
            </w:pPr>
            <w:r w:rsidRPr="0066375E">
              <w:rPr>
                <w:rFonts w:ascii="Times New Roman" w:hAnsi="Times New Roman"/>
                <w:color w:val="000000" w:themeColor="text1"/>
                <w:sz w:val="22"/>
                <w:szCs w:val="22"/>
                <w:lang w:val="ky-KG"/>
              </w:rPr>
              <w:t>3 978,3</w:t>
            </w:r>
          </w:p>
        </w:tc>
        <w:tc>
          <w:tcPr>
            <w:tcW w:w="856" w:type="pct"/>
            <w:tcBorders>
              <w:top w:val="nil"/>
              <w:left w:val="nil"/>
              <w:bottom w:val="nil"/>
              <w:right w:val="nil"/>
            </w:tcBorders>
            <w:shd w:val="clear" w:color="auto" w:fill="auto"/>
            <w:vAlign w:val="bottom"/>
          </w:tcPr>
          <w:p w:rsidR="00752B04" w:rsidRPr="009208E7" w:rsidRDefault="00752B04" w:rsidP="00752B04">
            <w:pPr>
              <w:tabs>
                <w:tab w:val="left" w:pos="1422"/>
              </w:tabs>
              <w:spacing w:before="20" w:after="20"/>
              <w:jc w:val="right"/>
              <w:rPr>
                <w:rFonts w:ascii="Times New Roman" w:hAnsi="Times New Roman"/>
                <w:color w:val="FF0000"/>
                <w:sz w:val="22"/>
                <w:szCs w:val="22"/>
                <w:lang w:val="ky-KG"/>
              </w:rPr>
            </w:pPr>
            <w:r w:rsidRPr="0066375E">
              <w:rPr>
                <w:rFonts w:ascii="Times New Roman" w:hAnsi="Times New Roman"/>
                <w:color w:val="000000" w:themeColor="text1"/>
                <w:sz w:val="22"/>
                <w:szCs w:val="22"/>
                <w:lang w:val="ky-KG"/>
              </w:rPr>
              <w:t>118,8</w:t>
            </w:r>
          </w:p>
        </w:tc>
        <w:tc>
          <w:tcPr>
            <w:tcW w:w="856" w:type="pct"/>
            <w:tcBorders>
              <w:top w:val="nil"/>
              <w:left w:val="nil"/>
              <w:bottom w:val="nil"/>
              <w:right w:val="nil"/>
            </w:tcBorders>
            <w:vAlign w:val="bottom"/>
          </w:tcPr>
          <w:p w:rsidR="00752B04" w:rsidRPr="009208E7" w:rsidRDefault="00752B04" w:rsidP="00752B04">
            <w:pPr>
              <w:tabs>
                <w:tab w:val="left" w:pos="1422"/>
              </w:tabs>
              <w:spacing w:before="20" w:after="20"/>
              <w:jc w:val="right"/>
              <w:rPr>
                <w:rFonts w:ascii="Times New Roman" w:hAnsi="Times New Roman"/>
                <w:color w:val="FF0000"/>
                <w:sz w:val="22"/>
                <w:szCs w:val="22"/>
                <w:lang w:val="ky-KG"/>
              </w:rPr>
            </w:pPr>
            <w:r w:rsidRPr="0066375E">
              <w:rPr>
                <w:rFonts w:ascii="Times New Roman" w:hAnsi="Times New Roman"/>
                <w:color w:val="000000" w:themeColor="text1"/>
                <w:sz w:val="22"/>
                <w:szCs w:val="22"/>
                <w:lang w:val="ky-KG"/>
              </w:rPr>
              <w:t>136,9</w:t>
            </w:r>
          </w:p>
        </w:tc>
      </w:tr>
      <w:tr w:rsidR="00752B04" w:rsidRPr="00F12017" w:rsidTr="00752B04">
        <w:trPr>
          <w:cantSplit/>
        </w:trPr>
        <w:tc>
          <w:tcPr>
            <w:tcW w:w="1893" w:type="pct"/>
            <w:tcBorders>
              <w:top w:val="nil"/>
              <w:left w:val="nil"/>
              <w:bottom w:val="nil"/>
              <w:right w:val="nil"/>
            </w:tcBorders>
            <w:vAlign w:val="center"/>
          </w:tcPr>
          <w:p w:rsidR="00752B04" w:rsidRPr="00F12017" w:rsidRDefault="00752B04" w:rsidP="00752B04">
            <w:pPr>
              <w:spacing w:before="20" w:after="20"/>
              <w:ind w:left="113"/>
              <w:rPr>
                <w:rFonts w:ascii="Times New Roman" w:hAnsi="Times New Roman"/>
                <w:sz w:val="22"/>
                <w:szCs w:val="22"/>
              </w:rPr>
            </w:pPr>
            <w:r w:rsidRPr="00F12017">
              <w:rPr>
                <w:rFonts w:ascii="Times New Roman" w:hAnsi="Times New Roman"/>
                <w:sz w:val="22"/>
                <w:szCs w:val="22"/>
              </w:rPr>
              <w:t>Ноокат району</w:t>
            </w:r>
          </w:p>
        </w:tc>
        <w:tc>
          <w:tcPr>
            <w:tcW w:w="697" w:type="pct"/>
            <w:tcBorders>
              <w:top w:val="nil"/>
              <w:left w:val="nil"/>
              <w:bottom w:val="nil"/>
              <w:right w:val="nil"/>
            </w:tcBorders>
            <w:vAlign w:val="bottom"/>
          </w:tcPr>
          <w:p w:rsidR="00752B04" w:rsidRPr="009208E7" w:rsidRDefault="00752B04" w:rsidP="00752B04">
            <w:pPr>
              <w:tabs>
                <w:tab w:val="left" w:pos="1422"/>
              </w:tabs>
              <w:spacing w:before="20" w:after="20"/>
              <w:jc w:val="right"/>
              <w:rPr>
                <w:rFonts w:ascii="Times New Roman" w:hAnsi="Times New Roman"/>
                <w:color w:val="FF0000"/>
                <w:sz w:val="22"/>
                <w:szCs w:val="22"/>
                <w:lang w:val="ky-KG"/>
              </w:rPr>
            </w:pPr>
            <w:r w:rsidRPr="0066375E">
              <w:rPr>
                <w:rFonts w:ascii="Times New Roman" w:hAnsi="Times New Roman"/>
                <w:color w:val="000000" w:themeColor="text1"/>
                <w:sz w:val="22"/>
                <w:szCs w:val="22"/>
                <w:lang w:val="ky-KG"/>
              </w:rPr>
              <w:t>6</w:t>
            </w:r>
            <w:r>
              <w:rPr>
                <w:rFonts w:ascii="Times New Roman" w:hAnsi="Times New Roman"/>
                <w:color w:val="000000" w:themeColor="text1"/>
                <w:sz w:val="22"/>
                <w:szCs w:val="22"/>
                <w:lang w:val="ky-KG"/>
              </w:rPr>
              <w:t>83,1</w:t>
            </w:r>
          </w:p>
        </w:tc>
        <w:tc>
          <w:tcPr>
            <w:tcW w:w="698" w:type="pct"/>
            <w:tcBorders>
              <w:top w:val="nil"/>
              <w:left w:val="nil"/>
              <w:bottom w:val="nil"/>
              <w:right w:val="nil"/>
            </w:tcBorders>
            <w:vAlign w:val="bottom"/>
          </w:tcPr>
          <w:p w:rsidR="00752B04" w:rsidRPr="009208E7" w:rsidRDefault="00752B04" w:rsidP="00752B04">
            <w:pPr>
              <w:tabs>
                <w:tab w:val="left" w:pos="1422"/>
              </w:tabs>
              <w:spacing w:before="20" w:after="20"/>
              <w:jc w:val="right"/>
              <w:rPr>
                <w:rFonts w:ascii="Times New Roman" w:hAnsi="Times New Roman"/>
                <w:color w:val="FF0000"/>
                <w:sz w:val="22"/>
                <w:szCs w:val="22"/>
                <w:lang w:val="ky-KG"/>
              </w:rPr>
            </w:pPr>
            <w:r w:rsidRPr="0066375E">
              <w:rPr>
                <w:rFonts w:ascii="Times New Roman" w:hAnsi="Times New Roman"/>
                <w:color w:val="000000" w:themeColor="text1"/>
                <w:sz w:val="22"/>
                <w:szCs w:val="22"/>
                <w:lang w:val="ky-KG"/>
              </w:rPr>
              <w:t>775</w:t>
            </w:r>
            <w:r>
              <w:rPr>
                <w:rFonts w:ascii="Times New Roman" w:hAnsi="Times New Roman"/>
                <w:color w:val="000000" w:themeColor="text1"/>
                <w:sz w:val="22"/>
                <w:szCs w:val="22"/>
                <w:lang w:val="ky-KG"/>
              </w:rPr>
              <w:t>,</w:t>
            </w:r>
            <w:r w:rsidRPr="0066375E">
              <w:rPr>
                <w:rFonts w:ascii="Times New Roman" w:hAnsi="Times New Roman"/>
                <w:color w:val="000000" w:themeColor="text1"/>
                <w:sz w:val="22"/>
                <w:szCs w:val="22"/>
                <w:lang w:val="ky-KG"/>
              </w:rPr>
              <w:t>9</w:t>
            </w:r>
          </w:p>
        </w:tc>
        <w:tc>
          <w:tcPr>
            <w:tcW w:w="856" w:type="pct"/>
            <w:tcBorders>
              <w:top w:val="nil"/>
              <w:left w:val="nil"/>
              <w:bottom w:val="nil"/>
              <w:right w:val="nil"/>
            </w:tcBorders>
            <w:shd w:val="clear" w:color="auto" w:fill="auto"/>
            <w:vAlign w:val="bottom"/>
          </w:tcPr>
          <w:p w:rsidR="00752B04" w:rsidRPr="009208E7" w:rsidRDefault="00752B04" w:rsidP="00752B04">
            <w:pPr>
              <w:tabs>
                <w:tab w:val="left" w:pos="1422"/>
              </w:tabs>
              <w:spacing w:before="20" w:after="20"/>
              <w:jc w:val="right"/>
              <w:rPr>
                <w:rFonts w:ascii="Times New Roman" w:hAnsi="Times New Roman"/>
                <w:color w:val="FF0000"/>
                <w:sz w:val="22"/>
                <w:szCs w:val="22"/>
                <w:lang w:val="ky-KG"/>
              </w:rPr>
            </w:pPr>
            <w:r w:rsidRPr="0066375E">
              <w:rPr>
                <w:rFonts w:ascii="Times New Roman" w:hAnsi="Times New Roman"/>
                <w:color w:val="000000" w:themeColor="text1"/>
                <w:sz w:val="22"/>
                <w:szCs w:val="22"/>
                <w:lang w:val="ky-KG"/>
              </w:rPr>
              <w:t>110,2</w:t>
            </w:r>
          </w:p>
        </w:tc>
        <w:tc>
          <w:tcPr>
            <w:tcW w:w="856" w:type="pct"/>
            <w:tcBorders>
              <w:top w:val="nil"/>
              <w:left w:val="nil"/>
              <w:bottom w:val="nil"/>
              <w:right w:val="nil"/>
            </w:tcBorders>
            <w:vAlign w:val="bottom"/>
          </w:tcPr>
          <w:p w:rsidR="00752B04" w:rsidRPr="009208E7" w:rsidRDefault="00752B04" w:rsidP="00752B04">
            <w:pPr>
              <w:tabs>
                <w:tab w:val="left" w:pos="1422"/>
              </w:tabs>
              <w:spacing w:before="20" w:after="20"/>
              <w:jc w:val="right"/>
              <w:rPr>
                <w:rFonts w:ascii="Times New Roman" w:hAnsi="Times New Roman"/>
                <w:color w:val="FF0000"/>
                <w:sz w:val="22"/>
                <w:szCs w:val="22"/>
                <w:lang w:val="ky-KG"/>
              </w:rPr>
            </w:pPr>
            <w:r w:rsidRPr="0066375E">
              <w:rPr>
                <w:rFonts w:ascii="Times New Roman" w:hAnsi="Times New Roman"/>
                <w:color w:val="000000" w:themeColor="text1"/>
                <w:sz w:val="22"/>
                <w:szCs w:val="22"/>
                <w:lang w:val="ky-KG"/>
              </w:rPr>
              <w:t>107,8</w:t>
            </w:r>
          </w:p>
        </w:tc>
      </w:tr>
      <w:tr w:rsidR="00752B04" w:rsidRPr="00F12017" w:rsidTr="00752B04">
        <w:trPr>
          <w:cantSplit/>
        </w:trPr>
        <w:tc>
          <w:tcPr>
            <w:tcW w:w="1893" w:type="pct"/>
            <w:tcBorders>
              <w:top w:val="nil"/>
              <w:left w:val="nil"/>
              <w:bottom w:val="nil"/>
              <w:right w:val="nil"/>
            </w:tcBorders>
            <w:vAlign w:val="center"/>
          </w:tcPr>
          <w:p w:rsidR="00752B04" w:rsidRPr="00F12017" w:rsidRDefault="00752B04" w:rsidP="00752B04">
            <w:pPr>
              <w:spacing w:before="20" w:after="20"/>
              <w:ind w:left="113"/>
              <w:rPr>
                <w:rFonts w:ascii="Times New Roman" w:hAnsi="Times New Roman"/>
                <w:sz w:val="22"/>
                <w:szCs w:val="22"/>
              </w:rPr>
            </w:pPr>
            <w:r w:rsidRPr="00F12017">
              <w:rPr>
                <w:rFonts w:ascii="Times New Roman" w:hAnsi="Times New Roman"/>
                <w:sz w:val="22"/>
                <w:szCs w:val="22"/>
              </w:rPr>
              <w:t>Өзгөн району</w:t>
            </w:r>
          </w:p>
        </w:tc>
        <w:tc>
          <w:tcPr>
            <w:tcW w:w="697" w:type="pct"/>
            <w:tcBorders>
              <w:top w:val="nil"/>
              <w:left w:val="nil"/>
              <w:bottom w:val="nil"/>
              <w:right w:val="nil"/>
            </w:tcBorders>
            <w:vAlign w:val="bottom"/>
          </w:tcPr>
          <w:p w:rsidR="00752B04" w:rsidRPr="009208E7" w:rsidRDefault="00752B04" w:rsidP="00752B04">
            <w:pPr>
              <w:tabs>
                <w:tab w:val="left" w:pos="1422"/>
              </w:tabs>
              <w:spacing w:before="20" w:after="20"/>
              <w:jc w:val="right"/>
              <w:rPr>
                <w:rFonts w:ascii="Times New Roman" w:hAnsi="Times New Roman"/>
                <w:color w:val="FF0000"/>
                <w:sz w:val="22"/>
                <w:szCs w:val="22"/>
                <w:lang w:val="ky-KG"/>
              </w:rPr>
            </w:pPr>
            <w:r w:rsidRPr="0066375E">
              <w:rPr>
                <w:rFonts w:ascii="Times New Roman" w:hAnsi="Times New Roman"/>
                <w:color w:val="000000" w:themeColor="text1"/>
                <w:sz w:val="22"/>
                <w:szCs w:val="22"/>
                <w:lang w:val="ky-KG"/>
              </w:rPr>
              <w:t>974</w:t>
            </w:r>
            <w:r>
              <w:rPr>
                <w:rFonts w:ascii="Times New Roman" w:hAnsi="Times New Roman"/>
                <w:color w:val="000000" w:themeColor="text1"/>
                <w:sz w:val="22"/>
                <w:szCs w:val="22"/>
                <w:lang w:val="ky-KG"/>
              </w:rPr>
              <w:t>,3</w:t>
            </w:r>
          </w:p>
        </w:tc>
        <w:tc>
          <w:tcPr>
            <w:tcW w:w="698" w:type="pct"/>
            <w:tcBorders>
              <w:top w:val="nil"/>
              <w:left w:val="nil"/>
              <w:bottom w:val="nil"/>
              <w:right w:val="nil"/>
            </w:tcBorders>
            <w:vAlign w:val="bottom"/>
          </w:tcPr>
          <w:p w:rsidR="00752B04" w:rsidRPr="009208E7" w:rsidRDefault="00752B04" w:rsidP="00752B04">
            <w:pPr>
              <w:tabs>
                <w:tab w:val="left" w:pos="1422"/>
              </w:tabs>
              <w:spacing w:before="20" w:after="20"/>
              <w:jc w:val="right"/>
              <w:rPr>
                <w:rFonts w:ascii="Times New Roman" w:hAnsi="Times New Roman"/>
                <w:color w:val="FF0000"/>
                <w:sz w:val="22"/>
                <w:szCs w:val="22"/>
                <w:lang w:val="ky-KG"/>
              </w:rPr>
            </w:pPr>
            <w:r w:rsidRPr="0066375E">
              <w:rPr>
                <w:rFonts w:ascii="Times New Roman" w:hAnsi="Times New Roman"/>
                <w:color w:val="000000" w:themeColor="text1"/>
                <w:sz w:val="22"/>
                <w:szCs w:val="22"/>
                <w:lang w:val="ky-KG"/>
              </w:rPr>
              <w:t>1</w:t>
            </w:r>
            <w:r>
              <w:rPr>
                <w:rFonts w:ascii="Times New Roman" w:hAnsi="Times New Roman"/>
                <w:color w:val="000000" w:themeColor="text1"/>
                <w:sz w:val="22"/>
                <w:szCs w:val="22"/>
                <w:lang w:val="ky-KG"/>
              </w:rPr>
              <w:t xml:space="preserve"> </w:t>
            </w:r>
            <w:r w:rsidRPr="0066375E">
              <w:rPr>
                <w:rFonts w:ascii="Times New Roman" w:hAnsi="Times New Roman"/>
                <w:color w:val="000000" w:themeColor="text1"/>
                <w:sz w:val="22"/>
                <w:szCs w:val="22"/>
                <w:lang w:val="ky-KG"/>
              </w:rPr>
              <w:t>11</w:t>
            </w:r>
            <w:r>
              <w:rPr>
                <w:rFonts w:ascii="Times New Roman" w:hAnsi="Times New Roman"/>
                <w:color w:val="000000" w:themeColor="text1"/>
                <w:sz w:val="22"/>
                <w:szCs w:val="22"/>
                <w:lang w:val="ky-KG"/>
              </w:rPr>
              <w:t>5,0</w:t>
            </w:r>
          </w:p>
        </w:tc>
        <w:tc>
          <w:tcPr>
            <w:tcW w:w="856" w:type="pct"/>
            <w:tcBorders>
              <w:top w:val="nil"/>
              <w:left w:val="nil"/>
              <w:bottom w:val="nil"/>
              <w:right w:val="nil"/>
            </w:tcBorders>
            <w:shd w:val="clear" w:color="auto" w:fill="auto"/>
            <w:vAlign w:val="bottom"/>
          </w:tcPr>
          <w:p w:rsidR="00752B04" w:rsidRPr="009208E7" w:rsidRDefault="00752B04" w:rsidP="00752B04">
            <w:pPr>
              <w:tabs>
                <w:tab w:val="left" w:pos="1422"/>
              </w:tabs>
              <w:spacing w:before="20" w:after="20"/>
              <w:jc w:val="right"/>
              <w:rPr>
                <w:rFonts w:ascii="Times New Roman" w:hAnsi="Times New Roman"/>
                <w:color w:val="FF0000"/>
                <w:sz w:val="22"/>
                <w:szCs w:val="22"/>
                <w:lang w:val="ky-KG"/>
              </w:rPr>
            </w:pPr>
            <w:r w:rsidRPr="0066375E">
              <w:rPr>
                <w:rFonts w:ascii="Times New Roman" w:hAnsi="Times New Roman"/>
                <w:color w:val="000000" w:themeColor="text1"/>
                <w:sz w:val="22"/>
                <w:szCs w:val="22"/>
                <w:lang w:val="ky-KG"/>
              </w:rPr>
              <w:t>112,3</w:t>
            </w:r>
          </w:p>
        </w:tc>
        <w:tc>
          <w:tcPr>
            <w:tcW w:w="856" w:type="pct"/>
            <w:tcBorders>
              <w:top w:val="nil"/>
              <w:left w:val="nil"/>
              <w:bottom w:val="nil"/>
              <w:right w:val="nil"/>
            </w:tcBorders>
            <w:vAlign w:val="bottom"/>
          </w:tcPr>
          <w:p w:rsidR="00752B04" w:rsidRPr="009208E7" w:rsidRDefault="00752B04" w:rsidP="00752B04">
            <w:pPr>
              <w:tabs>
                <w:tab w:val="left" w:pos="1422"/>
              </w:tabs>
              <w:spacing w:before="20" w:after="20"/>
              <w:jc w:val="right"/>
              <w:rPr>
                <w:rFonts w:ascii="Times New Roman" w:hAnsi="Times New Roman"/>
                <w:color w:val="FF0000"/>
                <w:sz w:val="22"/>
                <w:szCs w:val="22"/>
                <w:lang w:val="ky-KG"/>
              </w:rPr>
            </w:pPr>
            <w:r w:rsidRPr="0066375E">
              <w:rPr>
                <w:rFonts w:ascii="Times New Roman" w:hAnsi="Times New Roman"/>
                <w:color w:val="000000" w:themeColor="text1"/>
                <w:sz w:val="22"/>
                <w:szCs w:val="22"/>
                <w:lang w:val="ky-KG"/>
              </w:rPr>
              <w:t>108,8</w:t>
            </w:r>
          </w:p>
        </w:tc>
      </w:tr>
      <w:tr w:rsidR="00752B04" w:rsidRPr="00F12017" w:rsidTr="00752B04">
        <w:trPr>
          <w:cantSplit/>
        </w:trPr>
        <w:tc>
          <w:tcPr>
            <w:tcW w:w="1893" w:type="pct"/>
            <w:tcBorders>
              <w:top w:val="nil"/>
              <w:left w:val="nil"/>
              <w:bottom w:val="single" w:sz="12" w:space="0" w:color="auto"/>
              <w:right w:val="nil"/>
            </w:tcBorders>
            <w:vAlign w:val="center"/>
          </w:tcPr>
          <w:p w:rsidR="00752B04" w:rsidRPr="00F12017" w:rsidRDefault="00752B04" w:rsidP="00752B04">
            <w:pPr>
              <w:spacing w:before="20" w:after="20"/>
              <w:ind w:left="113"/>
              <w:rPr>
                <w:rFonts w:ascii="Times New Roman" w:hAnsi="Times New Roman"/>
                <w:sz w:val="22"/>
                <w:szCs w:val="22"/>
              </w:rPr>
            </w:pPr>
            <w:r w:rsidRPr="00F12017">
              <w:rPr>
                <w:rFonts w:ascii="Times New Roman" w:hAnsi="Times New Roman"/>
                <w:sz w:val="22"/>
                <w:szCs w:val="22"/>
              </w:rPr>
              <w:t>Чоӊ-Алай району</w:t>
            </w:r>
          </w:p>
        </w:tc>
        <w:tc>
          <w:tcPr>
            <w:tcW w:w="697" w:type="pct"/>
            <w:tcBorders>
              <w:top w:val="nil"/>
              <w:left w:val="nil"/>
              <w:bottom w:val="single" w:sz="12" w:space="0" w:color="auto"/>
              <w:right w:val="nil"/>
            </w:tcBorders>
            <w:vAlign w:val="bottom"/>
          </w:tcPr>
          <w:p w:rsidR="00752B04" w:rsidRPr="009208E7" w:rsidRDefault="00752B04" w:rsidP="00752B04">
            <w:pPr>
              <w:spacing w:before="20" w:after="20"/>
              <w:jc w:val="right"/>
              <w:rPr>
                <w:rFonts w:ascii="Times New Roman" w:hAnsi="Times New Roman"/>
                <w:color w:val="FF0000"/>
                <w:sz w:val="22"/>
                <w:szCs w:val="22"/>
                <w:lang w:val="ky-KG"/>
              </w:rPr>
            </w:pPr>
            <w:r w:rsidRPr="0066375E">
              <w:rPr>
                <w:rFonts w:ascii="Times New Roman" w:hAnsi="Times New Roman"/>
                <w:color w:val="000000" w:themeColor="text1"/>
                <w:sz w:val="22"/>
                <w:szCs w:val="22"/>
                <w:lang w:val="ky-KG"/>
              </w:rPr>
              <w:t>121,2</w:t>
            </w:r>
          </w:p>
        </w:tc>
        <w:tc>
          <w:tcPr>
            <w:tcW w:w="698" w:type="pct"/>
            <w:tcBorders>
              <w:top w:val="nil"/>
              <w:left w:val="nil"/>
              <w:bottom w:val="single" w:sz="12" w:space="0" w:color="auto"/>
              <w:right w:val="nil"/>
            </w:tcBorders>
            <w:vAlign w:val="bottom"/>
          </w:tcPr>
          <w:p w:rsidR="00752B04" w:rsidRPr="009208E7" w:rsidRDefault="00752B04" w:rsidP="00752B04">
            <w:pPr>
              <w:spacing w:before="20" w:after="20"/>
              <w:jc w:val="right"/>
              <w:rPr>
                <w:rFonts w:ascii="Times New Roman" w:hAnsi="Times New Roman"/>
                <w:color w:val="FF0000"/>
                <w:sz w:val="22"/>
                <w:szCs w:val="22"/>
                <w:lang w:val="ky-KG"/>
              </w:rPr>
            </w:pPr>
            <w:r w:rsidRPr="0066375E">
              <w:rPr>
                <w:rFonts w:ascii="Times New Roman" w:hAnsi="Times New Roman"/>
                <w:color w:val="000000" w:themeColor="text1"/>
                <w:sz w:val="22"/>
                <w:szCs w:val="22"/>
                <w:lang w:val="ky-KG"/>
              </w:rPr>
              <w:t>131</w:t>
            </w:r>
            <w:r>
              <w:rPr>
                <w:rFonts w:ascii="Times New Roman" w:hAnsi="Times New Roman"/>
                <w:color w:val="000000" w:themeColor="text1"/>
                <w:sz w:val="22"/>
                <w:szCs w:val="22"/>
                <w:lang w:val="ky-KG"/>
              </w:rPr>
              <w:t>,2</w:t>
            </w:r>
          </w:p>
        </w:tc>
        <w:tc>
          <w:tcPr>
            <w:tcW w:w="856" w:type="pct"/>
            <w:tcBorders>
              <w:top w:val="nil"/>
              <w:left w:val="nil"/>
              <w:bottom w:val="single" w:sz="12" w:space="0" w:color="auto"/>
              <w:right w:val="nil"/>
            </w:tcBorders>
            <w:shd w:val="clear" w:color="auto" w:fill="auto"/>
            <w:vAlign w:val="bottom"/>
          </w:tcPr>
          <w:p w:rsidR="00752B04" w:rsidRPr="009208E7" w:rsidRDefault="00752B04" w:rsidP="00752B04">
            <w:pPr>
              <w:spacing w:before="20" w:after="20"/>
              <w:jc w:val="right"/>
              <w:rPr>
                <w:rFonts w:ascii="Times New Roman" w:hAnsi="Times New Roman"/>
                <w:color w:val="FF0000"/>
                <w:sz w:val="22"/>
                <w:szCs w:val="22"/>
                <w:lang w:val="ky-KG"/>
              </w:rPr>
            </w:pPr>
            <w:r w:rsidRPr="0066375E">
              <w:rPr>
                <w:rFonts w:ascii="Times New Roman" w:hAnsi="Times New Roman"/>
                <w:color w:val="000000" w:themeColor="text1"/>
                <w:sz w:val="22"/>
                <w:szCs w:val="22"/>
                <w:lang w:val="ky-KG"/>
              </w:rPr>
              <w:t>108,2</w:t>
            </w:r>
          </w:p>
        </w:tc>
        <w:tc>
          <w:tcPr>
            <w:tcW w:w="856" w:type="pct"/>
            <w:tcBorders>
              <w:top w:val="nil"/>
              <w:left w:val="nil"/>
              <w:bottom w:val="single" w:sz="12" w:space="0" w:color="auto"/>
              <w:right w:val="nil"/>
            </w:tcBorders>
            <w:vAlign w:val="bottom"/>
          </w:tcPr>
          <w:p w:rsidR="00752B04" w:rsidRPr="009208E7" w:rsidRDefault="00752B04" w:rsidP="00752B04">
            <w:pPr>
              <w:spacing w:before="20" w:after="20"/>
              <w:jc w:val="right"/>
              <w:rPr>
                <w:rFonts w:ascii="Times New Roman" w:hAnsi="Times New Roman"/>
                <w:color w:val="FF0000"/>
                <w:sz w:val="22"/>
                <w:szCs w:val="22"/>
                <w:lang w:val="ky-KG"/>
              </w:rPr>
            </w:pPr>
            <w:r w:rsidRPr="0066375E">
              <w:rPr>
                <w:rFonts w:ascii="Times New Roman" w:hAnsi="Times New Roman"/>
                <w:color w:val="000000" w:themeColor="text1"/>
                <w:sz w:val="22"/>
                <w:szCs w:val="22"/>
                <w:lang w:val="ky-KG"/>
              </w:rPr>
              <w:t>102,7</w:t>
            </w:r>
          </w:p>
        </w:tc>
      </w:tr>
    </w:tbl>
    <w:p w:rsidR="00752B04" w:rsidRDefault="00752B04" w:rsidP="00752B04">
      <w:pPr>
        <w:spacing w:before="120" w:after="120"/>
        <w:ind w:firstLine="709"/>
        <w:jc w:val="both"/>
        <w:rPr>
          <w:rFonts w:ascii="Times New Roman" w:hAnsi="Times New Roman"/>
          <w:sz w:val="28"/>
          <w:szCs w:val="28"/>
          <w:lang w:val="ky-KG"/>
        </w:rPr>
      </w:pPr>
      <w:r w:rsidRPr="00F12017">
        <w:rPr>
          <w:rFonts w:ascii="Times New Roman" w:hAnsi="Times New Roman"/>
          <w:sz w:val="28"/>
          <w:szCs w:val="28"/>
        </w:rPr>
        <w:t>202</w:t>
      </w:r>
      <w:r>
        <w:rPr>
          <w:rFonts w:ascii="Times New Roman" w:hAnsi="Times New Roman"/>
          <w:sz w:val="28"/>
          <w:szCs w:val="28"/>
        </w:rPr>
        <w:t>5-</w:t>
      </w:r>
      <w:r w:rsidRPr="00F12017">
        <w:rPr>
          <w:rFonts w:ascii="Times New Roman" w:hAnsi="Times New Roman"/>
          <w:sz w:val="28"/>
          <w:szCs w:val="28"/>
          <w:lang w:val="ky-KG"/>
        </w:rPr>
        <w:t>жылдын январь</w:t>
      </w:r>
      <w:r>
        <w:rPr>
          <w:rFonts w:ascii="Times New Roman" w:hAnsi="Times New Roman"/>
          <w:sz w:val="28"/>
          <w:szCs w:val="28"/>
          <w:lang w:val="ky-KG"/>
        </w:rPr>
        <w:t xml:space="preserve"> айы</w:t>
      </w:r>
      <w:r w:rsidRPr="00F12017">
        <w:rPr>
          <w:rFonts w:ascii="Times New Roman" w:hAnsi="Times New Roman"/>
          <w:sz w:val="28"/>
          <w:szCs w:val="28"/>
          <w:lang w:val="ky-KG"/>
        </w:rPr>
        <w:t xml:space="preserve"> мурунку жылдын январ</w:t>
      </w:r>
      <w:r>
        <w:rPr>
          <w:rFonts w:ascii="Times New Roman" w:hAnsi="Times New Roman"/>
          <w:sz w:val="28"/>
          <w:szCs w:val="28"/>
          <w:lang w:val="ky-KG"/>
        </w:rPr>
        <w:t>ына</w:t>
      </w:r>
      <w:r w:rsidRPr="00F12017">
        <w:rPr>
          <w:rFonts w:ascii="Times New Roman" w:hAnsi="Times New Roman"/>
          <w:sz w:val="28"/>
          <w:szCs w:val="28"/>
          <w:lang w:val="ky-KG"/>
        </w:rPr>
        <w:t xml:space="preserve"> салыштыр</w:t>
      </w:r>
      <w:r>
        <w:rPr>
          <w:rFonts w:ascii="Times New Roman" w:hAnsi="Times New Roman"/>
          <w:sz w:val="28"/>
          <w:szCs w:val="28"/>
          <w:lang w:val="ky-KG"/>
        </w:rPr>
        <w:t>ганда</w:t>
      </w:r>
      <w:r w:rsidRPr="00F12017">
        <w:rPr>
          <w:rFonts w:ascii="Times New Roman" w:hAnsi="Times New Roman"/>
          <w:sz w:val="28"/>
          <w:szCs w:val="28"/>
          <w:lang w:val="ky-KG"/>
        </w:rPr>
        <w:t xml:space="preserve"> автоунааларды жана мотоциклдерди сатууну кошпогондогу</w:t>
      </w:r>
      <w:r w:rsidRPr="00F12017">
        <w:rPr>
          <w:rFonts w:ascii="Times New Roman" w:hAnsi="Times New Roman"/>
          <w:i/>
          <w:sz w:val="28"/>
          <w:szCs w:val="28"/>
          <w:lang w:val="ky-KG"/>
        </w:rPr>
        <w:t xml:space="preserve"> </w:t>
      </w:r>
      <w:r w:rsidRPr="00F12017">
        <w:rPr>
          <w:rFonts w:ascii="Times New Roman" w:hAnsi="Times New Roman"/>
          <w:sz w:val="28"/>
          <w:szCs w:val="28"/>
          <w:lang w:val="ky-KG"/>
        </w:rPr>
        <w:t>чекене соода жүгүртүүнүн көлөмүнүн жогорулашы облустун бардык райондорунда байкалды.</w:t>
      </w:r>
    </w:p>
    <w:p w:rsidR="00752B04" w:rsidRDefault="00752B04" w:rsidP="00752B04">
      <w:pPr>
        <w:spacing w:before="120" w:after="120"/>
        <w:ind w:firstLine="709"/>
        <w:jc w:val="both"/>
        <w:rPr>
          <w:rFonts w:ascii="Times New Roman" w:hAnsi="Times New Roman"/>
          <w:sz w:val="28"/>
          <w:szCs w:val="28"/>
          <w:lang w:val="ky-KG"/>
        </w:rPr>
      </w:pPr>
    </w:p>
    <w:p w:rsidR="00752B04" w:rsidRDefault="00752B04" w:rsidP="00752B04">
      <w:pPr>
        <w:spacing w:before="120" w:after="120"/>
        <w:ind w:firstLine="709"/>
        <w:jc w:val="both"/>
        <w:rPr>
          <w:rFonts w:ascii="Times New Roman" w:hAnsi="Times New Roman"/>
          <w:sz w:val="28"/>
          <w:szCs w:val="28"/>
          <w:lang w:val="ky-KG"/>
        </w:rPr>
      </w:pPr>
    </w:p>
    <w:p w:rsidR="00984DEE" w:rsidRDefault="00984DEE" w:rsidP="00984DEE">
      <w:pPr>
        <w:spacing w:before="120" w:after="120"/>
        <w:jc w:val="both"/>
        <w:rPr>
          <w:rFonts w:ascii="Times New Roman" w:hAnsi="Times New Roman"/>
          <w:b/>
          <w:bCs/>
          <w:sz w:val="25"/>
          <w:szCs w:val="25"/>
          <w:lang w:val="ky-KG"/>
        </w:rPr>
      </w:pPr>
    </w:p>
    <w:p w:rsidR="00752B04" w:rsidRPr="00752B04" w:rsidRDefault="004B5CFB" w:rsidP="00752B04">
      <w:pPr>
        <w:spacing w:before="120" w:after="120"/>
        <w:ind w:left="1418" w:hanging="1418"/>
        <w:jc w:val="both"/>
        <w:rPr>
          <w:rFonts w:ascii="Times New Roman" w:hAnsi="Times New Roman"/>
          <w:sz w:val="28"/>
          <w:szCs w:val="28"/>
          <w:lang w:val="ky-KG"/>
        </w:rPr>
      </w:pPr>
      <w:r>
        <w:rPr>
          <w:rFonts w:ascii="Times New Roman" w:hAnsi="Times New Roman"/>
          <w:b/>
          <w:bCs/>
          <w:sz w:val="25"/>
          <w:szCs w:val="25"/>
          <w:lang w:val="ky-KG"/>
        </w:rPr>
        <w:lastRenderedPageBreak/>
        <w:t>26</w:t>
      </w:r>
      <w:r w:rsidR="00752B04" w:rsidRPr="00F12017">
        <w:rPr>
          <w:rFonts w:ascii="Times New Roman" w:hAnsi="Times New Roman"/>
          <w:b/>
          <w:bCs/>
          <w:sz w:val="25"/>
          <w:szCs w:val="25"/>
          <w:lang w:val="ky-KG"/>
        </w:rPr>
        <w:t>-таблица: 202</w:t>
      </w:r>
      <w:r w:rsidR="00752B04">
        <w:rPr>
          <w:rFonts w:ascii="Times New Roman" w:hAnsi="Times New Roman"/>
          <w:b/>
          <w:bCs/>
          <w:sz w:val="25"/>
          <w:szCs w:val="25"/>
          <w:lang w:val="ky-KG"/>
        </w:rPr>
        <w:t>5</w:t>
      </w:r>
      <w:r w:rsidR="00752B04" w:rsidRPr="00F12017">
        <w:rPr>
          <w:rFonts w:ascii="Times New Roman" w:hAnsi="Times New Roman"/>
          <w:b/>
          <w:bCs/>
          <w:sz w:val="25"/>
          <w:szCs w:val="25"/>
          <w:lang w:val="ky-KG"/>
        </w:rPr>
        <w:t>-жылдын январ</w:t>
      </w:r>
      <w:r w:rsidR="00752B04">
        <w:rPr>
          <w:rFonts w:ascii="Times New Roman" w:hAnsi="Times New Roman"/>
          <w:b/>
          <w:bCs/>
          <w:sz w:val="25"/>
          <w:szCs w:val="25"/>
          <w:lang w:val="ky-KG"/>
        </w:rPr>
        <w:t xml:space="preserve">ь айында </w:t>
      </w:r>
      <w:r w:rsidR="00752B04" w:rsidRPr="00F12017">
        <w:rPr>
          <w:rFonts w:ascii="Times New Roman" w:hAnsi="Times New Roman"/>
          <w:b/>
          <w:bCs/>
          <w:sz w:val="25"/>
          <w:szCs w:val="25"/>
          <w:lang w:val="ky-KG"/>
        </w:rPr>
        <w:t>автоунааларды жана мотоциклдерди сатууну кошпогондогу чекене сооданын</w:t>
      </w:r>
      <w:r w:rsidR="00752B04" w:rsidRPr="00F12017">
        <w:rPr>
          <w:rFonts w:ascii="Times New Roman" w:hAnsi="Times New Roman"/>
          <w:b/>
          <w:bCs/>
          <w:i/>
          <w:sz w:val="25"/>
          <w:szCs w:val="25"/>
          <w:lang w:val="ky-KG"/>
        </w:rPr>
        <w:t xml:space="preserve"> </w:t>
      </w:r>
      <w:r w:rsidR="00752B04" w:rsidRPr="00F12017">
        <w:rPr>
          <w:rFonts w:ascii="Times New Roman" w:hAnsi="Times New Roman"/>
          <w:b/>
          <w:bCs/>
          <w:sz w:val="25"/>
          <w:szCs w:val="25"/>
          <w:lang w:val="ky-KG"/>
        </w:rPr>
        <w:t xml:space="preserve">аймактар боюнча жүгүртүлүшү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777"/>
        <w:gridCol w:w="1399"/>
        <w:gridCol w:w="1399"/>
        <w:gridCol w:w="1497"/>
        <w:gridCol w:w="1499"/>
      </w:tblGrid>
      <w:tr w:rsidR="00752B04" w:rsidRPr="00F12017" w:rsidTr="00752B04">
        <w:trPr>
          <w:cantSplit/>
          <w:trHeight w:val="244"/>
          <w:tblHeader/>
        </w:trPr>
        <w:tc>
          <w:tcPr>
            <w:tcW w:w="1973" w:type="pct"/>
            <w:vMerge w:val="restart"/>
            <w:tcBorders>
              <w:top w:val="single" w:sz="12" w:space="0" w:color="auto"/>
              <w:left w:val="nil"/>
              <w:bottom w:val="single" w:sz="4" w:space="0" w:color="auto"/>
              <w:right w:val="nil"/>
            </w:tcBorders>
          </w:tcPr>
          <w:p w:rsidR="00752B04" w:rsidRPr="00F12017" w:rsidRDefault="00752B04" w:rsidP="00752B04">
            <w:pPr>
              <w:spacing w:before="20" w:after="20"/>
              <w:rPr>
                <w:rFonts w:ascii="Times New Roman" w:hAnsi="Times New Roman"/>
                <w:b/>
                <w:sz w:val="22"/>
                <w:szCs w:val="22"/>
                <w:lang w:val="ky-KG"/>
              </w:rPr>
            </w:pPr>
          </w:p>
        </w:tc>
        <w:tc>
          <w:tcPr>
            <w:tcW w:w="1462" w:type="pct"/>
            <w:gridSpan w:val="2"/>
            <w:tcBorders>
              <w:top w:val="single" w:sz="12" w:space="0" w:color="auto"/>
              <w:left w:val="nil"/>
              <w:bottom w:val="single" w:sz="4" w:space="0" w:color="auto"/>
              <w:right w:val="nil"/>
            </w:tcBorders>
          </w:tcPr>
          <w:p w:rsidR="00752B04" w:rsidRPr="00F12017" w:rsidRDefault="00752B04" w:rsidP="00752B04">
            <w:pPr>
              <w:spacing w:before="20" w:after="20"/>
              <w:jc w:val="center"/>
              <w:rPr>
                <w:rFonts w:ascii="Times New Roman" w:hAnsi="Times New Roman"/>
                <w:b/>
                <w:sz w:val="22"/>
                <w:szCs w:val="22"/>
              </w:rPr>
            </w:pPr>
            <w:r w:rsidRPr="00F12017">
              <w:rPr>
                <w:rFonts w:ascii="Times New Roman" w:hAnsi="Times New Roman"/>
                <w:b/>
                <w:sz w:val="22"/>
                <w:szCs w:val="22"/>
              </w:rPr>
              <w:t>Млн. сом</w:t>
            </w:r>
          </w:p>
        </w:tc>
        <w:tc>
          <w:tcPr>
            <w:tcW w:w="1565" w:type="pct"/>
            <w:gridSpan w:val="2"/>
            <w:tcBorders>
              <w:top w:val="single" w:sz="12" w:space="0" w:color="auto"/>
              <w:left w:val="nil"/>
              <w:bottom w:val="single" w:sz="4" w:space="0" w:color="auto"/>
              <w:right w:val="nil"/>
            </w:tcBorders>
          </w:tcPr>
          <w:p w:rsidR="00752B04" w:rsidRPr="00F12017" w:rsidRDefault="00752B04" w:rsidP="00752B04">
            <w:pPr>
              <w:spacing w:before="20" w:after="20"/>
              <w:ind w:left="-108" w:right="-108"/>
              <w:jc w:val="center"/>
              <w:rPr>
                <w:rFonts w:ascii="Times New Roman" w:hAnsi="Times New Roman"/>
                <w:b/>
                <w:sz w:val="22"/>
                <w:szCs w:val="22"/>
              </w:rPr>
            </w:pPr>
            <w:r w:rsidRPr="00F12017">
              <w:rPr>
                <w:rFonts w:ascii="Times New Roman" w:hAnsi="Times New Roman"/>
                <w:b/>
                <w:sz w:val="22"/>
                <w:szCs w:val="22"/>
              </w:rPr>
              <w:t>Мурунку жылдын тийиштүү</w:t>
            </w:r>
            <w:r w:rsidRPr="00F12017">
              <w:rPr>
                <w:rFonts w:ascii="Times New Roman" w:hAnsi="Times New Roman"/>
                <w:b/>
                <w:sz w:val="22"/>
                <w:szCs w:val="22"/>
              </w:rPr>
              <w:br/>
              <w:t>мезгилине карата пайыз менен</w:t>
            </w:r>
          </w:p>
        </w:tc>
      </w:tr>
      <w:tr w:rsidR="00752B04" w:rsidRPr="00F12017" w:rsidTr="00752B04">
        <w:trPr>
          <w:cantSplit/>
          <w:trHeight w:val="244"/>
          <w:tblHeader/>
        </w:trPr>
        <w:tc>
          <w:tcPr>
            <w:tcW w:w="1973" w:type="pct"/>
            <w:vMerge/>
            <w:tcBorders>
              <w:top w:val="nil"/>
              <w:left w:val="nil"/>
              <w:bottom w:val="single" w:sz="8" w:space="0" w:color="auto"/>
              <w:right w:val="nil"/>
            </w:tcBorders>
          </w:tcPr>
          <w:p w:rsidR="00752B04" w:rsidRPr="00F12017" w:rsidRDefault="00752B04" w:rsidP="00752B04">
            <w:pPr>
              <w:spacing w:before="20" w:after="20"/>
              <w:rPr>
                <w:rFonts w:ascii="Times New Roman" w:hAnsi="Times New Roman"/>
                <w:b/>
                <w:sz w:val="22"/>
                <w:szCs w:val="22"/>
              </w:rPr>
            </w:pPr>
          </w:p>
        </w:tc>
        <w:tc>
          <w:tcPr>
            <w:tcW w:w="731" w:type="pct"/>
            <w:tcBorders>
              <w:top w:val="nil"/>
              <w:left w:val="nil"/>
              <w:bottom w:val="single" w:sz="8" w:space="0" w:color="auto"/>
              <w:right w:val="nil"/>
            </w:tcBorders>
            <w:vAlign w:val="bottom"/>
          </w:tcPr>
          <w:p w:rsidR="00752B04" w:rsidRPr="00F12017" w:rsidRDefault="00752B04" w:rsidP="00752B04">
            <w:pPr>
              <w:spacing w:before="20" w:after="20"/>
              <w:jc w:val="right"/>
              <w:rPr>
                <w:rFonts w:ascii="Times New Roman" w:hAnsi="Times New Roman"/>
                <w:b/>
                <w:sz w:val="22"/>
                <w:szCs w:val="22"/>
              </w:rPr>
            </w:pPr>
            <w:r w:rsidRPr="00F12017">
              <w:rPr>
                <w:rFonts w:ascii="Times New Roman" w:hAnsi="Times New Roman"/>
                <w:b/>
                <w:sz w:val="22"/>
                <w:szCs w:val="22"/>
              </w:rPr>
              <w:t>202</w:t>
            </w:r>
            <w:r>
              <w:rPr>
                <w:rFonts w:ascii="Times New Roman" w:hAnsi="Times New Roman"/>
                <w:b/>
                <w:sz w:val="22"/>
                <w:szCs w:val="22"/>
              </w:rPr>
              <w:t>4</w:t>
            </w:r>
          </w:p>
        </w:tc>
        <w:tc>
          <w:tcPr>
            <w:tcW w:w="731" w:type="pct"/>
            <w:tcBorders>
              <w:top w:val="single" w:sz="4" w:space="0" w:color="auto"/>
              <w:left w:val="nil"/>
              <w:bottom w:val="single" w:sz="8" w:space="0" w:color="auto"/>
              <w:right w:val="nil"/>
            </w:tcBorders>
            <w:vAlign w:val="bottom"/>
          </w:tcPr>
          <w:p w:rsidR="00752B04" w:rsidRPr="00F12017" w:rsidRDefault="00752B04" w:rsidP="00752B04">
            <w:pPr>
              <w:spacing w:before="20" w:after="20"/>
              <w:jc w:val="right"/>
              <w:rPr>
                <w:rFonts w:ascii="Times New Roman" w:hAnsi="Times New Roman"/>
                <w:b/>
                <w:sz w:val="22"/>
                <w:szCs w:val="22"/>
              </w:rPr>
            </w:pPr>
            <w:r>
              <w:rPr>
                <w:rFonts w:ascii="Times New Roman" w:hAnsi="Times New Roman"/>
                <w:b/>
                <w:sz w:val="22"/>
                <w:szCs w:val="22"/>
              </w:rPr>
              <w:t>2025</w:t>
            </w:r>
          </w:p>
        </w:tc>
        <w:tc>
          <w:tcPr>
            <w:tcW w:w="782" w:type="pct"/>
            <w:tcBorders>
              <w:top w:val="nil"/>
              <w:left w:val="nil"/>
              <w:bottom w:val="single" w:sz="8" w:space="0" w:color="auto"/>
              <w:right w:val="nil"/>
            </w:tcBorders>
            <w:vAlign w:val="bottom"/>
          </w:tcPr>
          <w:p w:rsidR="00752B04" w:rsidRPr="00F12017" w:rsidRDefault="00752B04" w:rsidP="00752B04">
            <w:pPr>
              <w:spacing w:before="20" w:after="20"/>
              <w:jc w:val="right"/>
              <w:rPr>
                <w:rFonts w:ascii="Times New Roman" w:hAnsi="Times New Roman"/>
                <w:b/>
                <w:sz w:val="22"/>
                <w:szCs w:val="22"/>
              </w:rPr>
            </w:pPr>
            <w:r>
              <w:rPr>
                <w:rFonts w:ascii="Times New Roman" w:hAnsi="Times New Roman"/>
                <w:b/>
                <w:sz w:val="22"/>
                <w:szCs w:val="22"/>
              </w:rPr>
              <w:t>2024</w:t>
            </w:r>
          </w:p>
        </w:tc>
        <w:tc>
          <w:tcPr>
            <w:tcW w:w="783" w:type="pct"/>
            <w:tcBorders>
              <w:top w:val="single" w:sz="4" w:space="0" w:color="auto"/>
              <w:left w:val="nil"/>
              <w:bottom w:val="single" w:sz="8" w:space="0" w:color="auto"/>
              <w:right w:val="nil"/>
            </w:tcBorders>
            <w:vAlign w:val="bottom"/>
          </w:tcPr>
          <w:p w:rsidR="00752B04" w:rsidRPr="00F12017" w:rsidRDefault="00752B04" w:rsidP="00752B04">
            <w:pPr>
              <w:spacing w:before="20" w:after="20"/>
              <w:jc w:val="right"/>
              <w:rPr>
                <w:rFonts w:ascii="Times New Roman" w:hAnsi="Times New Roman"/>
                <w:b/>
                <w:sz w:val="22"/>
                <w:szCs w:val="22"/>
              </w:rPr>
            </w:pPr>
            <w:r>
              <w:rPr>
                <w:rFonts w:ascii="Times New Roman" w:hAnsi="Times New Roman"/>
                <w:b/>
                <w:sz w:val="22"/>
                <w:szCs w:val="22"/>
              </w:rPr>
              <w:t>2025</w:t>
            </w:r>
          </w:p>
        </w:tc>
      </w:tr>
      <w:tr w:rsidR="00752B04" w:rsidRPr="00F12017" w:rsidTr="00752B04">
        <w:trPr>
          <w:cantSplit/>
          <w:trHeight w:val="244"/>
        </w:trPr>
        <w:tc>
          <w:tcPr>
            <w:tcW w:w="1973" w:type="pct"/>
            <w:tcBorders>
              <w:top w:val="single" w:sz="8" w:space="0" w:color="auto"/>
              <w:left w:val="nil"/>
              <w:bottom w:val="nil"/>
              <w:right w:val="nil"/>
            </w:tcBorders>
            <w:vAlign w:val="bottom"/>
          </w:tcPr>
          <w:p w:rsidR="00752B04" w:rsidRPr="00CB69F5" w:rsidRDefault="00752B04" w:rsidP="00752B04">
            <w:pPr>
              <w:spacing w:before="20" w:after="20"/>
              <w:rPr>
                <w:rFonts w:ascii="Times New Roman" w:hAnsi="Times New Roman"/>
                <w:b/>
                <w:sz w:val="22"/>
                <w:szCs w:val="22"/>
              </w:rPr>
            </w:pPr>
            <w:r w:rsidRPr="00CB69F5">
              <w:rPr>
                <w:rFonts w:ascii="Times New Roman" w:hAnsi="Times New Roman"/>
                <w:b/>
                <w:sz w:val="22"/>
                <w:szCs w:val="22"/>
                <w:lang w:val="ky-KG"/>
              </w:rPr>
              <w:t xml:space="preserve">  </w:t>
            </w:r>
            <w:r w:rsidRPr="00CB69F5">
              <w:rPr>
                <w:rFonts w:ascii="Times New Roman" w:hAnsi="Times New Roman"/>
                <w:b/>
                <w:sz w:val="22"/>
                <w:szCs w:val="22"/>
              </w:rPr>
              <w:t>Ош облусу</w:t>
            </w:r>
          </w:p>
        </w:tc>
        <w:tc>
          <w:tcPr>
            <w:tcW w:w="731" w:type="pct"/>
            <w:tcBorders>
              <w:top w:val="single" w:sz="8" w:space="0" w:color="auto"/>
              <w:left w:val="nil"/>
              <w:bottom w:val="nil"/>
              <w:right w:val="nil"/>
            </w:tcBorders>
            <w:vAlign w:val="bottom"/>
          </w:tcPr>
          <w:p w:rsidR="00752B04" w:rsidRPr="00CB69F5" w:rsidRDefault="00752B04" w:rsidP="00752B04">
            <w:pPr>
              <w:spacing w:before="20" w:after="20"/>
              <w:jc w:val="right"/>
              <w:rPr>
                <w:rFonts w:ascii="Times New Roman" w:hAnsi="Times New Roman"/>
                <w:b/>
                <w:color w:val="FF0000"/>
                <w:sz w:val="22"/>
                <w:szCs w:val="22"/>
                <w:lang w:val="ky-KG"/>
              </w:rPr>
            </w:pPr>
            <w:r w:rsidRPr="00CB69F5">
              <w:rPr>
                <w:rFonts w:ascii="Times New Roman" w:hAnsi="Times New Roman"/>
                <w:b/>
                <w:color w:val="000000" w:themeColor="text1"/>
                <w:sz w:val="22"/>
                <w:szCs w:val="22"/>
                <w:lang w:val="ky-KG"/>
              </w:rPr>
              <w:t>3 884,3</w:t>
            </w:r>
          </w:p>
        </w:tc>
        <w:tc>
          <w:tcPr>
            <w:tcW w:w="731" w:type="pct"/>
            <w:tcBorders>
              <w:top w:val="single" w:sz="8" w:space="0" w:color="auto"/>
              <w:left w:val="nil"/>
              <w:bottom w:val="nil"/>
              <w:right w:val="nil"/>
            </w:tcBorders>
            <w:vAlign w:val="bottom"/>
          </w:tcPr>
          <w:p w:rsidR="00752B04" w:rsidRPr="00CB69F5" w:rsidRDefault="00752B04" w:rsidP="00752B04">
            <w:pPr>
              <w:spacing w:before="20" w:after="20"/>
              <w:jc w:val="right"/>
              <w:rPr>
                <w:rFonts w:ascii="Times New Roman" w:hAnsi="Times New Roman"/>
                <w:b/>
                <w:color w:val="FF0000"/>
                <w:sz w:val="22"/>
                <w:szCs w:val="22"/>
                <w:lang w:val="ky-KG"/>
              </w:rPr>
            </w:pPr>
            <w:r w:rsidRPr="00CB69F5">
              <w:rPr>
                <w:rFonts w:ascii="Times New Roman" w:hAnsi="Times New Roman"/>
                <w:b/>
                <w:color w:val="000000" w:themeColor="text1"/>
                <w:sz w:val="22"/>
                <w:szCs w:val="22"/>
                <w:lang w:val="ky-KG"/>
              </w:rPr>
              <w:t>4 606,7</w:t>
            </w:r>
          </w:p>
        </w:tc>
        <w:tc>
          <w:tcPr>
            <w:tcW w:w="782" w:type="pct"/>
            <w:tcBorders>
              <w:top w:val="single" w:sz="8" w:space="0" w:color="auto"/>
              <w:left w:val="nil"/>
              <w:bottom w:val="nil"/>
              <w:right w:val="nil"/>
            </w:tcBorders>
            <w:shd w:val="clear" w:color="auto" w:fill="auto"/>
            <w:vAlign w:val="bottom"/>
          </w:tcPr>
          <w:p w:rsidR="00752B04" w:rsidRPr="00CB69F5" w:rsidRDefault="00752B04" w:rsidP="00752B04">
            <w:pPr>
              <w:tabs>
                <w:tab w:val="left" w:pos="1422"/>
              </w:tabs>
              <w:spacing w:before="20" w:after="20"/>
              <w:jc w:val="right"/>
              <w:rPr>
                <w:rFonts w:ascii="Times New Roman" w:hAnsi="Times New Roman"/>
                <w:b/>
                <w:color w:val="FF0000"/>
                <w:sz w:val="22"/>
                <w:szCs w:val="22"/>
                <w:lang w:val="ky-KG"/>
              </w:rPr>
            </w:pPr>
            <w:r w:rsidRPr="00CB69F5">
              <w:rPr>
                <w:rFonts w:ascii="Times New Roman" w:hAnsi="Times New Roman"/>
                <w:b/>
                <w:color w:val="000000" w:themeColor="text1"/>
                <w:sz w:val="22"/>
                <w:szCs w:val="22"/>
                <w:lang w:val="ky-KG"/>
              </w:rPr>
              <w:t>113,6</w:t>
            </w:r>
          </w:p>
        </w:tc>
        <w:tc>
          <w:tcPr>
            <w:tcW w:w="783" w:type="pct"/>
            <w:tcBorders>
              <w:top w:val="single" w:sz="8" w:space="0" w:color="auto"/>
              <w:left w:val="nil"/>
              <w:bottom w:val="nil"/>
              <w:right w:val="nil"/>
            </w:tcBorders>
            <w:vAlign w:val="bottom"/>
          </w:tcPr>
          <w:p w:rsidR="00752B04" w:rsidRPr="00CB69F5" w:rsidRDefault="00752B04" w:rsidP="00752B04">
            <w:pPr>
              <w:tabs>
                <w:tab w:val="left" w:pos="1422"/>
              </w:tabs>
              <w:spacing w:before="20" w:after="20"/>
              <w:jc w:val="right"/>
              <w:rPr>
                <w:rFonts w:ascii="Times New Roman" w:hAnsi="Times New Roman"/>
                <w:b/>
                <w:color w:val="FF0000"/>
                <w:sz w:val="22"/>
                <w:szCs w:val="22"/>
                <w:lang w:val="ky-KG"/>
              </w:rPr>
            </w:pPr>
            <w:r w:rsidRPr="00CB69F5">
              <w:rPr>
                <w:rFonts w:ascii="Times New Roman" w:hAnsi="Times New Roman"/>
                <w:b/>
                <w:color w:val="000000" w:themeColor="text1"/>
                <w:sz w:val="22"/>
                <w:szCs w:val="22"/>
                <w:lang w:val="ky-KG"/>
              </w:rPr>
              <w:t>112,3</w:t>
            </w:r>
          </w:p>
        </w:tc>
      </w:tr>
      <w:tr w:rsidR="00752B04" w:rsidRPr="00F12017" w:rsidTr="00752B04">
        <w:trPr>
          <w:cantSplit/>
          <w:trHeight w:val="244"/>
        </w:trPr>
        <w:tc>
          <w:tcPr>
            <w:tcW w:w="1973" w:type="pct"/>
            <w:tcBorders>
              <w:top w:val="nil"/>
              <w:left w:val="nil"/>
              <w:bottom w:val="nil"/>
              <w:right w:val="nil"/>
            </w:tcBorders>
            <w:vAlign w:val="center"/>
          </w:tcPr>
          <w:p w:rsidR="00752B04" w:rsidRPr="00CB69F5" w:rsidRDefault="00752B04" w:rsidP="00752B04">
            <w:pPr>
              <w:spacing w:before="20" w:after="20"/>
              <w:ind w:left="113"/>
              <w:rPr>
                <w:rFonts w:ascii="Times New Roman" w:hAnsi="Times New Roman"/>
                <w:sz w:val="22"/>
                <w:szCs w:val="22"/>
              </w:rPr>
            </w:pPr>
            <w:r w:rsidRPr="00CB69F5">
              <w:rPr>
                <w:rFonts w:ascii="Times New Roman" w:hAnsi="Times New Roman"/>
                <w:sz w:val="22"/>
                <w:szCs w:val="22"/>
              </w:rPr>
              <w:t>Алай району</w:t>
            </w:r>
          </w:p>
        </w:tc>
        <w:tc>
          <w:tcPr>
            <w:tcW w:w="731" w:type="pct"/>
            <w:tcBorders>
              <w:top w:val="nil"/>
              <w:left w:val="nil"/>
              <w:bottom w:val="nil"/>
              <w:right w:val="nil"/>
            </w:tcBorders>
            <w:vAlign w:val="bottom"/>
          </w:tcPr>
          <w:p w:rsidR="00752B04" w:rsidRPr="00CB69F5" w:rsidRDefault="00752B04" w:rsidP="00752B04">
            <w:pPr>
              <w:spacing w:before="20" w:after="20"/>
              <w:jc w:val="right"/>
              <w:rPr>
                <w:rFonts w:ascii="Times New Roman" w:hAnsi="Times New Roman"/>
                <w:color w:val="FF0000"/>
                <w:sz w:val="22"/>
                <w:szCs w:val="22"/>
                <w:lang w:val="ky-KG"/>
              </w:rPr>
            </w:pPr>
            <w:r w:rsidRPr="00CB69F5">
              <w:rPr>
                <w:rFonts w:ascii="Times New Roman" w:hAnsi="Times New Roman"/>
                <w:color w:val="000000" w:themeColor="text1"/>
                <w:sz w:val="22"/>
                <w:szCs w:val="22"/>
                <w:lang w:val="ky-KG"/>
              </w:rPr>
              <w:t>103,2</w:t>
            </w:r>
          </w:p>
        </w:tc>
        <w:tc>
          <w:tcPr>
            <w:tcW w:w="731" w:type="pct"/>
            <w:tcBorders>
              <w:top w:val="nil"/>
              <w:left w:val="nil"/>
              <w:bottom w:val="nil"/>
              <w:right w:val="nil"/>
            </w:tcBorders>
            <w:vAlign w:val="bottom"/>
          </w:tcPr>
          <w:p w:rsidR="00752B04" w:rsidRPr="00CB69F5" w:rsidRDefault="00752B04" w:rsidP="00752B04">
            <w:pPr>
              <w:spacing w:before="20" w:after="20"/>
              <w:jc w:val="right"/>
              <w:rPr>
                <w:rFonts w:ascii="Times New Roman" w:hAnsi="Times New Roman"/>
                <w:color w:val="FF0000"/>
                <w:sz w:val="22"/>
                <w:szCs w:val="22"/>
                <w:lang w:val="ky-KG"/>
              </w:rPr>
            </w:pPr>
            <w:r w:rsidRPr="00CB69F5">
              <w:rPr>
                <w:rFonts w:ascii="Times New Roman" w:hAnsi="Times New Roman"/>
                <w:bCs/>
                <w:color w:val="000000" w:themeColor="text1"/>
                <w:sz w:val="22"/>
                <w:szCs w:val="22"/>
                <w:lang w:val="ky-KG"/>
              </w:rPr>
              <w:t>113,9</w:t>
            </w:r>
          </w:p>
        </w:tc>
        <w:tc>
          <w:tcPr>
            <w:tcW w:w="782" w:type="pct"/>
            <w:tcBorders>
              <w:top w:val="nil"/>
              <w:left w:val="nil"/>
              <w:bottom w:val="nil"/>
              <w:right w:val="nil"/>
            </w:tcBorders>
            <w:shd w:val="clear" w:color="auto" w:fill="auto"/>
            <w:vAlign w:val="bottom"/>
          </w:tcPr>
          <w:p w:rsidR="00752B04" w:rsidRPr="00CB69F5" w:rsidRDefault="00752B04" w:rsidP="00752B04">
            <w:pPr>
              <w:spacing w:before="20" w:after="20"/>
              <w:jc w:val="right"/>
              <w:rPr>
                <w:rFonts w:ascii="Times New Roman" w:hAnsi="Times New Roman"/>
                <w:color w:val="FF0000"/>
                <w:sz w:val="22"/>
                <w:szCs w:val="22"/>
                <w:lang w:val="ky-KG"/>
              </w:rPr>
            </w:pPr>
            <w:r w:rsidRPr="00CB69F5">
              <w:rPr>
                <w:rFonts w:ascii="Times New Roman" w:hAnsi="Times New Roman"/>
                <w:color w:val="000000" w:themeColor="text1"/>
                <w:sz w:val="22"/>
                <w:szCs w:val="22"/>
                <w:lang w:val="ky-KG"/>
              </w:rPr>
              <w:t>103,9</w:t>
            </w:r>
          </w:p>
        </w:tc>
        <w:tc>
          <w:tcPr>
            <w:tcW w:w="783" w:type="pct"/>
            <w:tcBorders>
              <w:top w:val="nil"/>
              <w:left w:val="nil"/>
              <w:bottom w:val="nil"/>
              <w:right w:val="nil"/>
            </w:tcBorders>
            <w:vAlign w:val="bottom"/>
          </w:tcPr>
          <w:p w:rsidR="00752B04" w:rsidRPr="00CB69F5" w:rsidRDefault="00752B04" w:rsidP="00752B04">
            <w:pPr>
              <w:spacing w:before="20" w:after="20"/>
              <w:jc w:val="right"/>
              <w:rPr>
                <w:rFonts w:ascii="Times New Roman" w:hAnsi="Times New Roman"/>
                <w:color w:val="FF0000"/>
                <w:sz w:val="22"/>
                <w:szCs w:val="22"/>
                <w:lang w:val="ky-KG"/>
              </w:rPr>
            </w:pPr>
            <w:r w:rsidRPr="00CB69F5">
              <w:rPr>
                <w:rFonts w:ascii="Times New Roman" w:hAnsi="Times New Roman"/>
                <w:color w:val="000000" w:themeColor="text1"/>
                <w:sz w:val="22"/>
                <w:szCs w:val="22"/>
                <w:lang w:val="ky-KG"/>
              </w:rPr>
              <w:t>104,4</w:t>
            </w:r>
          </w:p>
        </w:tc>
      </w:tr>
      <w:tr w:rsidR="00752B04" w:rsidRPr="00F12017" w:rsidTr="00752B04">
        <w:trPr>
          <w:cantSplit/>
          <w:trHeight w:val="244"/>
        </w:trPr>
        <w:tc>
          <w:tcPr>
            <w:tcW w:w="1973" w:type="pct"/>
            <w:tcBorders>
              <w:top w:val="nil"/>
              <w:left w:val="nil"/>
              <w:bottom w:val="nil"/>
              <w:right w:val="nil"/>
            </w:tcBorders>
            <w:vAlign w:val="center"/>
          </w:tcPr>
          <w:p w:rsidR="00752B04" w:rsidRPr="00CB69F5" w:rsidRDefault="00752B04" w:rsidP="00752B04">
            <w:pPr>
              <w:shd w:val="clear" w:color="auto" w:fill="FFFFFF"/>
              <w:spacing w:before="20" w:after="20"/>
              <w:ind w:left="113"/>
              <w:rPr>
                <w:rFonts w:ascii="Times New Roman" w:eastAsia="Arial Unicode MS" w:hAnsi="Times New Roman"/>
                <w:sz w:val="22"/>
                <w:szCs w:val="22"/>
              </w:rPr>
            </w:pPr>
            <w:r w:rsidRPr="00CB69F5">
              <w:rPr>
                <w:rFonts w:ascii="Times New Roman" w:hAnsi="Times New Roman"/>
                <w:sz w:val="22"/>
                <w:szCs w:val="22"/>
              </w:rPr>
              <w:t>Араван району</w:t>
            </w:r>
          </w:p>
        </w:tc>
        <w:tc>
          <w:tcPr>
            <w:tcW w:w="731" w:type="pct"/>
            <w:tcBorders>
              <w:top w:val="nil"/>
              <w:left w:val="nil"/>
              <w:bottom w:val="nil"/>
              <w:right w:val="nil"/>
            </w:tcBorders>
            <w:vAlign w:val="bottom"/>
          </w:tcPr>
          <w:p w:rsidR="00752B04" w:rsidRPr="00CB69F5" w:rsidRDefault="00752B04" w:rsidP="00752B04">
            <w:pPr>
              <w:spacing w:before="20" w:after="20"/>
              <w:jc w:val="right"/>
              <w:rPr>
                <w:rFonts w:ascii="Times New Roman" w:hAnsi="Times New Roman"/>
                <w:color w:val="FF0000"/>
                <w:sz w:val="22"/>
                <w:szCs w:val="22"/>
                <w:lang w:val="ky-KG"/>
              </w:rPr>
            </w:pPr>
            <w:r w:rsidRPr="00CB69F5">
              <w:rPr>
                <w:rFonts w:ascii="Times New Roman" w:hAnsi="Times New Roman"/>
                <w:color w:val="000000" w:themeColor="text1"/>
                <w:sz w:val="22"/>
                <w:szCs w:val="22"/>
                <w:lang w:val="ky-KG"/>
              </w:rPr>
              <w:t>166</w:t>
            </w:r>
          </w:p>
        </w:tc>
        <w:tc>
          <w:tcPr>
            <w:tcW w:w="731" w:type="pct"/>
            <w:tcBorders>
              <w:top w:val="nil"/>
              <w:left w:val="nil"/>
              <w:bottom w:val="nil"/>
              <w:right w:val="nil"/>
            </w:tcBorders>
            <w:vAlign w:val="bottom"/>
          </w:tcPr>
          <w:p w:rsidR="00752B04" w:rsidRPr="00CB69F5" w:rsidRDefault="00752B04" w:rsidP="00752B04">
            <w:pPr>
              <w:spacing w:before="20" w:after="20"/>
              <w:jc w:val="right"/>
              <w:rPr>
                <w:rFonts w:ascii="Times New Roman" w:hAnsi="Times New Roman"/>
                <w:color w:val="FF0000"/>
                <w:sz w:val="22"/>
                <w:szCs w:val="22"/>
                <w:lang w:val="ky-KG"/>
              </w:rPr>
            </w:pPr>
            <w:r w:rsidRPr="00CB69F5">
              <w:rPr>
                <w:rFonts w:ascii="Times New Roman" w:hAnsi="Times New Roman"/>
                <w:bCs/>
                <w:color w:val="000000" w:themeColor="text1"/>
                <w:sz w:val="22"/>
                <w:szCs w:val="22"/>
                <w:lang w:val="ky-KG"/>
              </w:rPr>
              <w:t>192,6</w:t>
            </w:r>
          </w:p>
        </w:tc>
        <w:tc>
          <w:tcPr>
            <w:tcW w:w="782" w:type="pct"/>
            <w:tcBorders>
              <w:top w:val="nil"/>
              <w:left w:val="nil"/>
              <w:bottom w:val="nil"/>
              <w:right w:val="nil"/>
            </w:tcBorders>
            <w:shd w:val="clear" w:color="auto" w:fill="auto"/>
            <w:vAlign w:val="bottom"/>
          </w:tcPr>
          <w:p w:rsidR="00752B04" w:rsidRPr="00CB69F5" w:rsidRDefault="00752B04" w:rsidP="00752B04">
            <w:pPr>
              <w:spacing w:before="20" w:after="20"/>
              <w:jc w:val="right"/>
              <w:rPr>
                <w:rFonts w:ascii="Times New Roman" w:hAnsi="Times New Roman"/>
                <w:color w:val="FF0000"/>
                <w:sz w:val="22"/>
                <w:szCs w:val="22"/>
                <w:lang w:val="ky-KG"/>
              </w:rPr>
            </w:pPr>
            <w:r w:rsidRPr="00CB69F5">
              <w:rPr>
                <w:rFonts w:ascii="Times New Roman" w:hAnsi="Times New Roman"/>
                <w:color w:val="000000" w:themeColor="text1"/>
                <w:sz w:val="22"/>
                <w:szCs w:val="22"/>
                <w:lang w:val="ky-KG"/>
              </w:rPr>
              <w:t>105,6</w:t>
            </w:r>
          </w:p>
        </w:tc>
        <w:tc>
          <w:tcPr>
            <w:tcW w:w="783" w:type="pct"/>
            <w:tcBorders>
              <w:top w:val="nil"/>
              <w:left w:val="nil"/>
              <w:bottom w:val="nil"/>
              <w:right w:val="nil"/>
            </w:tcBorders>
            <w:vAlign w:val="bottom"/>
          </w:tcPr>
          <w:p w:rsidR="00752B04" w:rsidRPr="00CB69F5" w:rsidRDefault="00752B04" w:rsidP="00752B04">
            <w:pPr>
              <w:spacing w:before="20" w:after="20"/>
              <w:jc w:val="right"/>
              <w:rPr>
                <w:rFonts w:ascii="Times New Roman" w:hAnsi="Times New Roman"/>
                <w:color w:val="FF0000"/>
                <w:sz w:val="22"/>
                <w:szCs w:val="22"/>
                <w:lang w:val="ky-KG"/>
              </w:rPr>
            </w:pPr>
            <w:r w:rsidRPr="00CB69F5">
              <w:rPr>
                <w:rFonts w:ascii="Times New Roman" w:hAnsi="Times New Roman"/>
                <w:color w:val="000000" w:themeColor="text1"/>
                <w:sz w:val="22"/>
                <w:szCs w:val="22"/>
                <w:lang w:val="ky-KG"/>
              </w:rPr>
              <w:t>109,9</w:t>
            </w:r>
          </w:p>
        </w:tc>
      </w:tr>
      <w:tr w:rsidR="00752B04" w:rsidRPr="00F12017" w:rsidTr="00752B04">
        <w:trPr>
          <w:cantSplit/>
          <w:trHeight w:val="244"/>
        </w:trPr>
        <w:tc>
          <w:tcPr>
            <w:tcW w:w="1973" w:type="pct"/>
            <w:tcBorders>
              <w:top w:val="nil"/>
              <w:left w:val="nil"/>
              <w:bottom w:val="nil"/>
              <w:right w:val="nil"/>
            </w:tcBorders>
            <w:vAlign w:val="center"/>
          </w:tcPr>
          <w:p w:rsidR="00752B04" w:rsidRPr="00CB69F5" w:rsidRDefault="00752B04" w:rsidP="00752B04">
            <w:pPr>
              <w:shd w:val="clear" w:color="auto" w:fill="FFFFFF"/>
              <w:spacing w:before="20" w:after="20"/>
              <w:ind w:left="113"/>
              <w:rPr>
                <w:rFonts w:ascii="Times New Roman" w:eastAsia="Arial Unicode MS" w:hAnsi="Times New Roman"/>
                <w:sz w:val="22"/>
                <w:szCs w:val="22"/>
              </w:rPr>
            </w:pPr>
            <w:r w:rsidRPr="00CB69F5">
              <w:rPr>
                <w:rFonts w:ascii="Times New Roman" w:hAnsi="Times New Roman"/>
                <w:sz w:val="22"/>
                <w:szCs w:val="22"/>
              </w:rPr>
              <w:t>Кара-Кулжа району</w:t>
            </w:r>
          </w:p>
        </w:tc>
        <w:tc>
          <w:tcPr>
            <w:tcW w:w="731" w:type="pct"/>
            <w:tcBorders>
              <w:top w:val="nil"/>
              <w:left w:val="nil"/>
              <w:bottom w:val="nil"/>
              <w:right w:val="nil"/>
            </w:tcBorders>
            <w:vAlign w:val="bottom"/>
          </w:tcPr>
          <w:p w:rsidR="00752B04" w:rsidRPr="00CB69F5" w:rsidRDefault="00752B04" w:rsidP="00752B04">
            <w:pPr>
              <w:spacing w:before="20" w:after="20"/>
              <w:jc w:val="right"/>
              <w:rPr>
                <w:rFonts w:ascii="Times New Roman" w:hAnsi="Times New Roman"/>
                <w:color w:val="FF0000"/>
                <w:sz w:val="22"/>
                <w:szCs w:val="22"/>
                <w:lang w:val="ky-KG"/>
              </w:rPr>
            </w:pPr>
            <w:r w:rsidRPr="00CB69F5">
              <w:rPr>
                <w:rFonts w:ascii="Times New Roman" w:hAnsi="Times New Roman"/>
                <w:color w:val="000000" w:themeColor="text1"/>
                <w:sz w:val="22"/>
                <w:szCs w:val="22"/>
                <w:lang w:val="ky-KG"/>
              </w:rPr>
              <w:t>112,8</w:t>
            </w:r>
          </w:p>
        </w:tc>
        <w:tc>
          <w:tcPr>
            <w:tcW w:w="731" w:type="pct"/>
            <w:tcBorders>
              <w:top w:val="nil"/>
              <w:left w:val="nil"/>
              <w:bottom w:val="nil"/>
              <w:right w:val="nil"/>
            </w:tcBorders>
            <w:vAlign w:val="bottom"/>
          </w:tcPr>
          <w:p w:rsidR="00752B04" w:rsidRPr="00CB69F5" w:rsidRDefault="00752B04" w:rsidP="00752B04">
            <w:pPr>
              <w:spacing w:before="20" w:after="20"/>
              <w:jc w:val="right"/>
              <w:rPr>
                <w:rFonts w:ascii="Times New Roman" w:hAnsi="Times New Roman"/>
                <w:color w:val="FF0000"/>
                <w:sz w:val="22"/>
                <w:szCs w:val="22"/>
              </w:rPr>
            </w:pPr>
            <w:r w:rsidRPr="00CB69F5">
              <w:rPr>
                <w:rFonts w:ascii="Times New Roman" w:hAnsi="Times New Roman"/>
                <w:bCs/>
                <w:color w:val="000000" w:themeColor="text1"/>
                <w:sz w:val="22"/>
                <w:szCs w:val="22"/>
                <w:lang w:val="ky-KG"/>
              </w:rPr>
              <w:t>119,9</w:t>
            </w:r>
          </w:p>
        </w:tc>
        <w:tc>
          <w:tcPr>
            <w:tcW w:w="782" w:type="pct"/>
            <w:tcBorders>
              <w:top w:val="nil"/>
              <w:left w:val="nil"/>
              <w:bottom w:val="nil"/>
              <w:right w:val="nil"/>
            </w:tcBorders>
            <w:shd w:val="clear" w:color="auto" w:fill="auto"/>
            <w:vAlign w:val="bottom"/>
          </w:tcPr>
          <w:p w:rsidR="00752B04" w:rsidRPr="00CB69F5" w:rsidRDefault="00752B04" w:rsidP="00752B04">
            <w:pPr>
              <w:spacing w:before="20" w:after="20"/>
              <w:jc w:val="right"/>
              <w:rPr>
                <w:rFonts w:ascii="Times New Roman" w:hAnsi="Times New Roman"/>
                <w:color w:val="FF0000"/>
                <w:sz w:val="22"/>
                <w:szCs w:val="22"/>
              </w:rPr>
            </w:pPr>
            <w:r w:rsidRPr="00CB69F5">
              <w:rPr>
                <w:rFonts w:ascii="Times New Roman" w:hAnsi="Times New Roman"/>
                <w:color w:val="000000" w:themeColor="text1"/>
                <w:sz w:val="22"/>
                <w:szCs w:val="22"/>
                <w:lang w:val="ky-KG"/>
              </w:rPr>
              <w:t>102,3</w:t>
            </w:r>
          </w:p>
        </w:tc>
        <w:tc>
          <w:tcPr>
            <w:tcW w:w="783" w:type="pct"/>
            <w:tcBorders>
              <w:top w:val="nil"/>
              <w:left w:val="nil"/>
              <w:bottom w:val="nil"/>
              <w:right w:val="nil"/>
            </w:tcBorders>
            <w:vAlign w:val="bottom"/>
          </w:tcPr>
          <w:p w:rsidR="00752B04" w:rsidRPr="00CB69F5" w:rsidRDefault="00752B04" w:rsidP="00752B04">
            <w:pPr>
              <w:spacing w:before="20" w:after="20"/>
              <w:jc w:val="right"/>
              <w:rPr>
                <w:rFonts w:ascii="Times New Roman" w:hAnsi="Times New Roman"/>
                <w:color w:val="FF0000"/>
                <w:sz w:val="22"/>
                <w:szCs w:val="22"/>
                <w:lang w:val="ky-KG"/>
              </w:rPr>
            </w:pPr>
            <w:r w:rsidRPr="00CB69F5">
              <w:rPr>
                <w:rFonts w:ascii="Times New Roman" w:hAnsi="Times New Roman"/>
                <w:color w:val="000000" w:themeColor="text1"/>
                <w:sz w:val="22"/>
                <w:szCs w:val="22"/>
                <w:lang w:val="ky-KG"/>
              </w:rPr>
              <w:t>100,6</w:t>
            </w:r>
          </w:p>
        </w:tc>
      </w:tr>
      <w:tr w:rsidR="00752B04" w:rsidRPr="00F12017" w:rsidTr="00752B04">
        <w:trPr>
          <w:cantSplit/>
          <w:trHeight w:val="244"/>
        </w:trPr>
        <w:tc>
          <w:tcPr>
            <w:tcW w:w="1973" w:type="pct"/>
            <w:tcBorders>
              <w:top w:val="nil"/>
              <w:left w:val="nil"/>
              <w:bottom w:val="nil"/>
              <w:right w:val="nil"/>
            </w:tcBorders>
            <w:vAlign w:val="center"/>
          </w:tcPr>
          <w:p w:rsidR="00752B04" w:rsidRPr="00CB69F5" w:rsidRDefault="00752B04" w:rsidP="00752B04">
            <w:pPr>
              <w:spacing w:before="20" w:after="20"/>
              <w:ind w:left="113"/>
              <w:rPr>
                <w:rFonts w:ascii="Times New Roman" w:hAnsi="Times New Roman"/>
                <w:sz w:val="22"/>
                <w:szCs w:val="22"/>
              </w:rPr>
            </w:pPr>
            <w:r w:rsidRPr="00CB69F5">
              <w:rPr>
                <w:rFonts w:ascii="Times New Roman" w:hAnsi="Times New Roman"/>
                <w:sz w:val="22"/>
                <w:szCs w:val="22"/>
              </w:rPr>
              <w:t>Кара-Суу району</w:t>
            </w:r>
          </w:p>
        </w:tc>
        <w:tc>
          <w:tcPr>
            <w:tcW w:w="731" w:type="pct"/>
            <w:tcBorders>
              <w:top w:val="nil"/>
              <w:left w:val="nil"/>
              <w:bottom w:val="nil"/>
              <w:right w:val="nil"/>
            </w:tcBorders>
          </w:tcPr>
          <w:p w:rsidR="00752B04" w:rsidRPr="00CB69F5" w:rsidRDefault="00752B04" w:rsidP="00752B04">
            <w:pPr>
              <w:spacing w:before="20" w:after="20"/>
              <w:jc w:val="right"/>
              <w:rPr>
                <w:rFonts w:ascii="Times New Roman" w:hAnsi="Times New Roman"/>
                <w:color w:val="FF0000"/>
                <w:sz w:val="22"/>
                <w:szCs w:val="22"/>
                <w:lang w:val="ky-KG"/>
              </w:rPr>
            </w:pPr>
            <w:r w:rsidRPr="00CB69F5">
              <w:rPr>
                <w:rFonts w:ascii="Times New Roman" w:hAnsi="Times New Roman"/>
                <w:color w:val="000000" w:themeColor="text1"/>
                <w:sz w:val="22"/>
                <w:szCs w:val="22"/>
                <w:lang w:val="ky-KG"/>
              </w:rPr>
              <w:t>1 961,6</w:t>
            </w:r>
          </w:p>
        </w:tc>
        <w:tc>
          <w:tcPr>
            <w:tcW w:w="731" w:type="pct"/>
            <w:tcBorders>
              <w:top w:val="nil"/>
              <w:left w:val="nil"/>
              <w:bottom w:val="nil"/>
              <w:right w:val="nil"/>
            </w:tcBorders>
          </w:tcPr>
          <w:p w:rsidR="00752B04" w:rsidRPr="00CB69F5" w:rsidRDefault="00752B04" w:rsidP="00752B04">
            <w:pPr>
              <w:spacing w:before="20" w:after="20"/>
              <w:jc w:val="right"/>
              <w:rPr>
                <w:rFonts w:ascii="Times New Roman" w:hAnsi="Times New Roman"/>
                <w:color w:val="FF0000"/>
                <w:sz w:val="22"/>
                <w:szCs w:val="22"/>
                <w:lang w:val="ky-KG"/>
              </w:rPr>
            </w:pPr>
            <w:r w:rsidRPr="00CB69F5">
              <w:rPr>
                <w:rFonts w:ascii="Times New Roman" w:hAnsi="Times New Roman"/>
                <w:bCs/>
                <w:color w:val="000000" w:themeColor="text1"/>
                <w:sz w:val="22"/>
                <w:szCs w:val="22"/>
                <w:lang w:val="ky-KG"/>
              </w:rPr>
              <w:t>2 394,6</w:t>
            </w:r>
          </w:p>
        </w:tc>
        <w:tc>
          <w:tcPr>
            <w:tcW w:w="782" w:type="pct"/>
            <w:tcBorders>
              <w:top w:val="nil"/>
              <w:left w:val="nil"/>
              <w:bottom w:val="nil"/>
              <w:right w:val="nil"/>
            </w:tcBorders>
            <w:shd w:val="clear" w:color="auto" w:fill="auto"/>
          </w:tcPr>
          <w:p w:rsidR="00752B04" w:rsidRPr="00CB69F5" w:rsidRDefault="00752B04" w:rsidP="00752B04">
            <w:pPr>
              <w:spacing w:before="20" w:after="20"/>
              <w:jc w:val="right"/>
              <w:rPr>
                <w:rFonts w:ascii="Times New Roman" w:hAnsi="Times New Roman"/>
                <w:color w:val="FF0000"/>
                <w:sz w:val="22"/>
                <w:szCs w:val="22"/>
                <w:lang w:val="ky-KG"/>
              </w:rPr>
            </w:pPr>
            <w:r w:rsidRPr="00CB69F5">
              <w:rPr>
                <w:rFonts w:ascii="Times New Roman" w:hAnsi="Times New Roman"/>
                <w:color w:val="000000" w:themeColor="text1"/>
                <w:sz w:val="22"/>
                <w:szCs w:val="22"/>
                <w:lang w:val="ky-KG"/>
              </w:rPr>
              <w:t>117,2</w:t>
            </w:r>
          </w:p>
        </w:tc>
        <w:tc>
          <w:tcPr>
            <w:tcW w:w="783" w:type="pct"/>
            <w:tcBorders>
              <w:top w:val="nil"/>
              <w:left w:val="nil"/>
              <w:bottom w:val="nil"/>
              <w:right w:val="nil"/>
            </w:tcBorders>
          </w:tcPr>
          <w:p w:rsidR="00752B04" w:rsidRPr="00CB69F5" w:rsidRDefault="00752B04" w:rsidP="00752B04">
            <w:pPr>
              <w:spacing w:before="20" w:after="20"/>
              <w:jc w:val="right"/>
              <w:rPr>
                <w:rFonts w:ascii="Times New Roman" w:hAnsi="Times New Roman"/>
                <w:color w:val="FF0000"/>
                <w:sz w:val="22"/>
                <w:szCs w:val="22"/>
                <w:lang w:val="ky-KG"/>
              </w:rPr>
            </w:pPr>
            <w:r w:rsidRPr="00CB69F5">
              <w:rPr>
                <w:rFonts w:ascii="Times New Roman" w:hAnsi="Times New Roman"/>
                <w:color w:val="000000" w:themeColor="text1"/>
                <w:sz w:val="22"/>
                <w:szCs w:val="22"/>
                <w:lang w:val="ky-KG"/>
              </w:rPr>
              <w:t>115,6</w:t>
            </w:r>
          </w:p>
        </w:tc>
      </w:tr>
      <w:tr w:rsidR="00752B04" w:rsidRPr="00F12017" w:rsidTr="00752B04">
        <w:trPr>
          <w:cantSplit/>
          <w:trHeight w:val="244"/>
        </w:trPr>
        <w:tc>
          <w:tcPr>
            <w:tcW w:w="1973" w:type="pct"/>
            <w:tcBorders>
              <w:top w:val="nil"/>
              <w:left w:val="nil"/>
              <w:bottom w:val="nil"/>
              <w:right w:val="nil"/>
            </w:tcBorders>
            <w:vAlign w:val="center"/>
          </w:tcPr>
          <w:p w:rsidR="00752B04" w:rsidRPr="00CB69F5" w:rsidRDefault="00752B04" w:rsidP="00752B04">
            <w:pPr>
              <w:spacing w:before="20" w:after="20"/>
              <w:ind w:left="113"/>
              <w:rPr>
                <w:rFonts w:ascii="Times New Roman" w:hAnsi="Times New Roman"/>
                <w:sz w:val="22"/>
                <w:szCs w:val="22"/>
              </w:rPr>
            </w:pPr>
            <w:r w:rsidRPr="00CB69F5">
              <w:rPr>
                <w:rFonts w:ascii="Times New Roman" w:hAnsi="Times New Roman"/>
                <w:sz w:val="22"/>
                <w:szCs w:val="22"/>
              </w:rPr>
              <w:t>Ноокат району</w:t>
            </w:r>
          </w:p>
        </w:tc>
        <w:tc>
          <w:tcPr>
            <w:tcW w:w="731" w:type="pct"/>
            <w:tcBorders>
              <w:top w:val="nil"/>
              <w:left w:val="nil"/>
              <w:bottom w:val="nil"/>
              <w:right w:val="nil"/>
            </w:tcBorders>
          </w:tcPr>
          <w:p w:rsidR="00752B04" w:rsidRPr="00CB69F5" w:rsidRDefault="00752B04" w:rsidP="00752B04">
            <w:pPr>
              <w:spacing w:before="20" w:after="20"/>
              <w:jc w:val="right"/>
              <w:rPr>
                <w:rFonts w:ascii="Times New Roman" w:hAnsi="Times New Roman"/>
                <w:color w:val="FF0000"/>
                <w:sz w:val="22"/>
                <w:szCs w:val="22"/>
                <w:lang w:val="ky-KG"/>
              </w:rPr>
            </w:pPr>
            <w:r w:rsidRPr="00CB69F5">
              <w:rPr>
                <w:rFonts w:ascii="Times New Roman" w:hAnsi="Times New Roman"/>
                <w:color w:val="000000" w:themeColor="text1"/>
                <w:sz w:val="22"/>
                <w:szCs w:val="22"/>
                <w:lang w:val="ky-KG"/>
              </w:rPr>
              <w:t>604,8</w:t>
            </w:r>
          </w:p>
        </w:tc>
        <w:tc>
          <w:tcPr>
            <w:tcW w:w="731" w:type="pct"/>
            <w:tcBorders>
              <w:top w:val="nil"/>
              <w:left w:val="nil"/>
              <w:bottom w:val="nil"/>
              <w:right w:val="nil"/>
            </w:tcBorders>
          </w:tcPr>
          <w:p w:rsidR="00752B04" w:rsidRPr="00CB69F5" w:rsidRDefault="00752B04" w:rsidP="00752B04">
            <w:pPr>
              <w:spacing w:before="20" w:after="20"/>
              <w:jc w:val="right"/>
              <w:rPr>
                <w:rFonts w:ascii="Times New Roman" w:hAnsi="Times New Roman"/>
                <w:color w:val="FF0000"/>
                <w:sz w:val="22"/>
                <w:szCs w:val="22"/>
                <w:lang w:val="ky-KG"/>
              </w:rPr>
            </w:pPr>
            <w:r w:rsidRPr="00CB69F5">
              <w:rPr>
                <w:rFonts w:ascii="Times New Roman" w:hAnsi="Times New Roman"/>
                <w:bCs/>
                <w:color w:val="000000" w:themeColor="text1"/>
                <w:sz w:val="22"/>
                <w:szCs w:val="22"/>
                <w:lang w:val="ky-KG"/>
              </w:rPr>
              <w:t>691,6</w:t>
            </w:r>
          </w:p>
        </w:tc>
        <w:tc>
          <w:tcPr>
            <w:tcW w:w="782" w:type="pct"/>
            <w:tcBorders>
              <w:top w:val="nil"/>
              <w:left w:val="nil"/>
              <w:bottom w:val="nil"/>
              <w:right w:val="nil"/>
            </w:tcBorders>
            <w:shd w:val="clear" w:color="auto" w:fill="auto"/>
          </w:tcPr>
          <w:p w:rsidR="00752B04" w:rsidRPr="00CB69F5" w:rsidRDefault="00752B04" w:rsidP="00752B04">
            <w:pPr>
              <w:spacing w:before="20" w:after="20"/>
              <w:jc w:val="right"/>
              <w:rPr>
                <w:rFonts w:ascii="Times New Roman" w:hAnsi="Times New Roman"/>
                <w:color w:val="FF0000"/>
                <w:sz w:val="22"/>
                <w:szCs w:val="22"/>
                <w:lang w:val="ky-KG"/>
              </w:rPr>
            </w:pPr>
            <w:r w:rsidRPr="00CB69F5">
              <w:rPr>
                <w:rFonts w:ascii="Times New Roman" w:hAnsi="Times New Roman"/>
                <w:color w:val="000000" w:themeColor="text1"/>
                <w:sz w:val="22"/>
                <w:szCs w:val="22"/>
                <w:lang w:val="ky-KG"/>
              </w:rPr>
              <w:t>108,8</w:t>
            </w:r>
          </w:p>
        </w:tc>
        <w:tc>
          <w:tcPr>
            <w:tcW w:w="783" w:type="pct"/>
            <w:tcBorders>
              <w:top w:val="nil"/>
              <w:left w:val="nil"/>
              <w:bottom w:val="nil"/>
              <w:right w:val="nil"/>
            </w:tcBorders>
          </w:tcPr>
          <w:p w:rsidR="00752B04" w:rsidRPr="00CB69F5" w:rsidRDefault="00752B04" w:rsidP="00752B04">
            <w:pPr>
              <w:spacing w:before="20" w:after="20"/>
              <w:jc w:val="right"/>
              <w:rPr>
                <w:rFonts w:ascii="Times New Roman" w:hAnsi="Times New Roman"/>
                <w:color w:val="FF0000"/>
                <w:sz w:val="22"/>
                <w:szCs w:val="22"/>
                <w:lang w:val="ky-KG"/>
              </w:rPr>
            </w:pPr>
            <w:r w:rsidRPr="00CB69F5">
              <w:rPr>
                <w:rFonts w:ascii="Times New Roman" w:hAnsi="Times New Roman"/>
                <w:color w:val="000000" w:themeColor="text1"/>
                <w:sz w:val="22"/>
                <w:szCs w:val="22"/>
                <w:lang w:val="ky-KG"/>
              </w:rPr>
              <w:t>108,3</w:t>
            </w:r>
          </w:p>
        </w:tc>
      </w:tr>
      <w:tr w:rsidR="00752B04" w:rsidRPr="00F12017" w:rsidTr="00752B04">
        <w:trPr>
          <w:cantSplit/>
          <w:trHeight w:val="244"/>
        </w:trPr>
        <w:tc>
          <w:tcPr>
            <w:tcW w:w="1973" w:type="pct"/>
            <w:tcBorders>
              <w:top w:val="nil"/>
              <w:left w:val="nil"/>
              <w:bottom w:val="nil"/>
              <w:right w:val="nil"/>
            </w:tcBorders>
            <w:vAlign w:val="center"/>
          </w:tcPr>
          <w:p w:rsidR="00752B04" w:rsidRPr="00CB69F5" w:rsidRDefault="00752B04" w:rsidP="00752B04">
            <w:pPr>
              <w:spacing w:before="20" w:after="20"/>
              <w:ind w:left="113"/>
              <w:rPr>
                <w:rFonts w:ascii="Times New Roman" w:hAnsi="Times New Roman"/>
                <w:sz w:val="22"/>
                <w:szCs w:val="22"/>
              </w:rPr>
            </w:pPr>
            <w:r w:rsidRPr="00CB69F5">
              <w:rPr>
                <w:rFonts w:ascii="Times New Roman" w:hAnsi="Times New Roman"/>
                <w:sz w:val="22"/>
                <w:szCs w:val="22"/>
              </w:rPr>
              <w:t>Өзгөн району</w:t>
            </w:r>
          </w:p>
        </w:tc>
        <w:tc>
          <w:tcPr>
            <w:tcW w:w="731" w:type="pct"/>
            <w:tcBorders>
              <w:top w:val="nil"/>
              <w:left w:val="nil"/>
              <w:bottom w:val="nil"/>
              <w:right w:val="nil"/>
            </w:tcBorders>
          </w:tcPr>
          <w:p w:rsidR="00752B04" w:rsidRPr="00CB69F5" w:rsidRDefault="00752B04" w:rsidP="00752B04">
            <w:pPr>
              <w:spacing w:before="20" w:after="20"/>
              <w:jc w:val="right"/>
              <w:rPr>
                <w:rFonts w:ascii="Times New Roman" w:hAnsi="Times New Roman"/>
                <w:color w:val="FF0000"/>
                <w:sz w:val="22"/>
                <w:szCs w:val="22"/>
                <w:lang w:val="ky-KG"/>
              </w:rPr>
            </w:pPr>
            <w:r w:rsidRPr="00CB69F5">
              <w:rPr>
                <w:rFonts w:ascii="Times New Roman" w:hAnsi="Times New Roman"/>
                <w:color w:val="000000" w:themeColor="text1"/>
                <w:sz w:val="22"/>
                <w:szCs w:val="22"/>
                <w:lang w:val="ky-KG"/>
              </w:rPr>
              <w:t>823,1</w:t>
            </w:r>
          </w:p>
        </w:tc>
        <w:tc>
          <w:tcPr>
            <w:tcW w:w="731" w:type="pct"/>
            <w:tcBorders>
              <w:top w:val="nil"/>
              <w:left w:val="nil"/>
              <w:bottom w:val="nil"/>
              <w:right w:val="nil"/>
            </w:tcBorders>
          </w:tcPr>
          <w:p w:rsidR="00752B04" w:rsidRPr="00CB69F5" w:rsidRDefault="00752B04" w:rsidP="00752B04">
            <w:pPr>
              <w:spacing w:before="20" w:after="20"/>
              <w:jc w:val="right"/>
              <w:rPr>
                <w:rFonts w:ascii="Times New Roman" w:hAnsi="Times New Roman"/>
                <w:color w:val="FF0000"/>
                <w:sz w:val="22"/>
                <w:szCs w:val="22"/>
                <w:lang w:val="ky-KG"/>
              </w:rPr>
            </w:pPr>
            <w:r w:rsidRPr="00CB69F5">
              <w:rPr>
                <w:rFonts w:ascii="Times New Roman" w:hAnsi="Times New Roman"/>
                <w:bCs/>
                <w:color w:val="000000" w:themeColor="text1"/>
                <w:sz w:val="22"/>
                <w:szCs w:val="22"/>
                <w:lang w:val="ky-KG"/>
              </w:rPr>
              <w:t>975,0</w:t>
            </w:r>
          </w:p>
        </w:tc>
        <w:tc>
          <w:tcPr>
            <w:tcW w:w="782" w:type="pct"/>
            <w:tcBorders>
              <w:top w:val="nil"/>
              <w:left w:val="nil"/>
              <w:bottom w:val="nil"/>
              <w:right w:val="nil"/>
            </w:tcBorders>
            <w:shd w:val="clear" w:color="auto" w:fill="auto"/>
          </w:tcPr>
          <w:p w:rsidR="00752B04" w:rsidRPr="00CB69F5" w:rsidRDefault="00752B04" w:rsidP="00752B04">
            <w:pPr>
              <w:spacing w:before="20" w:after="20"/>
              <w:jc w:val="right"/>
              <w:rPr>
                <w:rFonts w:ascii="Times New Roman" w:hAnsi="Times New Roman"/>
                <w:color w:val="FF0000"/>
                <w:sz w:val="22"/>
                <w:szCs w:val="22"/>
                <w:lang w:val="ky-KG"/>
              </w:rPr>
            </w:pPr>
            <w:r w:rsidRPr="00CB69F5">
              <w:rPr>
                <w:rFonts w:ascii="Times New Roman" w:hAnsi="Times New Roman"/>
                <w:color w:val="000000" w:themeColor="text1"/>
                <w:sz w:val="22"/>
                <w:szCs w:val="22"/>
                <w:lang w:val="ky-KG"/>
              </w:rPr>
              <w:t>111,1</w:t>
            </w:r>
          </w:p>
        </w:tc>
        <w:tc>
          <w:tcPr>
            <w:tcW w:w="783" w:type="pct"/>
            <w:tcBorders>
              <w:top w:val="nil"/>
              <w:left w:val="nil"/>
              <w:bottom w:val="nil"/>
              <w:right w:val="nil"/>
            </w:tcBorders>
          </w:tcPr>
          <w:p w:rsidR="00752B04" w:rsidRPr="00CB69F5" w:rsidRDefault="00752B04" w:rsidP="00752B04">
            <w:pPr>
              <w:spacing w:before="20" w:after="20"/>
              <w:jc w:val="right"/>
              <w:rPr>
                <w:rFonts w:ascii="Times New Roman" w:hAnsi="Times New Roman"/>
                <w:color w:val="FF0000"/>
                <w:sz w:val="22"/>
                <w:szCs w:val="22"/>
                <w:lang w:val="ky-KG"/>
              </w:rPr>
            </w:pPr>
            <w:r w:rsidRPr="00CB69F5">
              <w:rPr>
                <w:rFonts w:ascii="Times New Roman" w:hAnsi="Times New Roman"/>
                <w:color w:val="000000" w:themeColor="text1"/>
                <w:sz w:val="22"/>
                <w:szCs w:val="22"/>
                <w:lang w:val="ky-KG"/>
              </w:rPr>
              <w:t>112,1</w:t>
            </w:r>
          </w:p>
        </w:tc>
      </w:tr>
      <w:tr w:rsidR="00752B04" w:rsidRPr="00F12017" w:rsidTr="00752B04">
        <w:trPr>
          <w:cantSplit/>
          <w:trHeight w:val="244"/>
        </w:trPr>
        <w:tc>
          <w:tcPr>
            <w:tcW w:w="1973" w:type="pct"/>
            <w:tcBorders>
              <w:top w:val="nil"/>
              <w:left w:val="nil"/>
              <w:bottom w:val="single" w:sz="12" w:space="0" w:color="auto"/>
              <w:right w:val="nil"/>
            </w:tcBorders>
            <w:vAlign w:val="center"/>
          </w:tcPr>
          <w:p w:rsidR="00752B04" w:rsidRPr="00CB69F5" w:rsidRDefault="00752B04" w:rsidP="00752B04">
            <w:pPr>
              <w:spacing w:before="20" w:after="20"/>
              <w:ind w:left="113"/>
              <w:rPr>
                <w:rFonts w:ascii="Times New Roman" w:hAnsi="Times New Roman"/>
                <w:sz w:val="22"/>
                <w:szCs w:val="22"/>
              </w:rPr>
            </w:pPr>
            <w:r w:rsidRPr="00CB69F5">
              <w:rPr>
                <w:rFonts w:ascii="Times New Roman" w:hAnsi="Times New Roman"/>
                <w:sz w:val="22"/>
                <w:szCs w:val="22"/>
              </w:rPr>
              <w:t>Чоӊ-Алай району</w:t>
            </w:r>
          </w:p>
        </w:tc>
        <w:tc>
          <w:tcPr>
            <w:tcW w:w="731" w:type="pct"/>
            <w:tcBorders>
              <w:top w:val="nil"/>
              <w:left w:val="nil"/>
              <w:bottom w:val="single" w:sz="12" w:space="0" w:color="auto"/>
              <w:right w:val="nil"/>
            </w:tcBorders>
          </w:tcPr>
          <w:p w:rsidR="00752B04" w:rsidRPr="00CB69F5" w:rsidRDefault="00752B04" w:rsidP="00752B04">
            <w:pPr>
              <w:spacing w:before="20" w:after="20"/>
              <w:jc w:val="right"/>
              <w:rPr>
                <w:rFonts w:ascii="Times New Roman" w:hAnsi="Times New Roman"/>
                <w:color w:val="FF0000"/>
                <w:sz w:val="22"/>
                <w:szCs w:val="22"/>
                <w:lang w:val="ky-KG"/>
              </w:rPr>
            </w:pPr>
            <w:r w:rsidRPr="00CB69F5">
              <w:rPr>
                <w:rFonts w:ascii="Times New Roman" w:hAnsi="Times New Roman"/>
                <w:color w:val="000000" w:themeColor="text1"/>
                <w:sz w:val="22"/>
                <w:szCs w:val="22"/>
                <w:lang w:val="ky-KG"/>
              </w:rPr>
              <w:t>112,8</w:t>
            </w:r>
          </w:p>
        </w:tc>
        <w:tc>
          <w:tcPr>
            <w:tcW w:w="731" w:type="pct"/>
            <w:tcBorders>
              <w:top w:val="nil"/>
              <w:left w:val="nil"/>
              <w:bottom w:val="single" w:sz="12" w:space="0" w:color="auto"/>
              <w:right w:val="nil"/>
            </w:tcBorders>
          </w:tcPr>
          <w:p w:rsidR="00752B04" w:rsidRPr="00CB69F5" w:rsidRDefault="00752B04" w:rsidP="00752B04">
            <w:pPr>
              <w:spacing w:before="20" w:after="20"/>
              <w:jc w:val="right"/>
              <w:rPr>
                <w:rFonts w:ascii="Times New Roman" w:hAnsi="Times New Roman"/>
                <w:color w:val="FF0000"/>
                <w:sz w:val="22"/>
                <w:szCs w:val="22"/>
                <w:lang w:val="ky-KG"/>
              </w:rPr>
            </w:pPr>
            <w:r w:rsidRPr="00CB69F5">
              <w:rPr>
                <w:rFonts w:ascii="Times New Roman" w:hAnsi="Times New Roman"/>
                <w:bCs/>
                <w:color w:val="000000" w:themeColor="text1"/>
                <w:sz w:val="22"/>
                <w:szCs w:val="22"/>
                <w:lang w:val="ky-KG"/>
              </w:rPr>
              <w:t>119,1</w:t>
            </w:r>
          </w:p>
        </w:tc>
        <w:tc>
          <w:tcPr>
            <w:tcW w:w="782" w:type="pct"/>
            <w:tcBorders>
              <w:top w:val="nil"/>
              <w:left w:val="nil"/>
              <w:bottom w:val="single" w:sz="12" w:space="0" w:color="auto"/>
              <w:right w:val="nil"/>
            </w:tcBorders>
            <w:shd w:val="clear" w:color="auto" w:fill="auto"/>
          </w:tcPr>
          <w:p w:rsidR="00752B04" w:rsidRPr="00CB69F5" w:rsidRDefault="00752B04" w:rsidP="00752B04">
            <w:pPr>
              <w:spacing w:before="20" w:after="20"/>
              <w:jc w:val="right"/>
              <w:rPr>
                <w:rFonts w:ascii="Times New Roman" w:hAnsi="Times New Roman"/>
                <w:color w:val="FF0000"/>
                <w:sz w:val="22"/>
                <w:szCs w:val="22"/>
              </w:rPr>
            </w:pPr>
            <w:r w:rsidRPr="00CB69F5">
              <w:rPr>
                <w:rFonts w:ascii="Times New Roman" w:hAnsi="Times New Roman"/>
                <w:color w:val="000000" w:themeColor="text1"/>
                <w:sz w:val="22"/>
                <w:szCs w:val="22"/>
                <w:lang w:val="ky-KG"/>
              </w:rPr>
              <w:t>107,7</w:t>
            </w:r>
          </w:p>
        </w:tc>
        <w:tc>
          <w:tcPr>
            <w:tcW w:w="783" w:type="pct"/>
            <w:tcBorders>
              <w:top w:val="nil"/>
              <w:left w:val="nil"/>
              <w:bottom w:val="single" w:sz="12" w:space="0" w:color="auto"/>
              <w:right w:val="nil"/>
            </w:tcBorders>
          </w:tcPr>
          <w:p w:rsidR="00752B04" w:rsidRPr="00CB69F5" w:rsidRDefault="00752B04" w:rsidP="00752B04">
            <w:pPr>
              <w:spacing w:before="20" w:after="20"/>
              <w:jc w:val="right"/>
              <w:rPr>
                <w:rFonts w:ascii="Times New Roman" w:hAnsi="Times New Roman"/>
                <w:color w:val="FF0000"/>
                <w:sz w:val="22"/>
                <w:szCs w:val="22"/>
                <w:lang w:val="ky-KG"/>
              </w:rPr>
            </w:pPr>
            <w:r w:rsidRPr="00CB69F5">
              <w:rPr>
                <w:rFonts w:ascii="Times New Roman" w:hAnsi="Times New Roman"/>
                <w:color w:val="000000" w:themeColor="text1"/>
                <w:sz w:val="22"/>
                <w:szCs w:val="22"/>
                <w:lang w:val="ky-KG"/>
              </w:rPr>
              <w:t>100,0</w:t>
            </w:r>
          </w:p>
        </w:tc>
      </w:tr>
    </w:tbl>
    <w:p w:rsidR="00752B04" w:rsidRPr="00F12017" w:rsidRDefault="00752B04" w:rsidP="00752B04">
      <w:pPr>
        <w:shd w:val="clear" w:color="auto" w:fill="FFFFFF"/>
        <w:spacing w:before="120" w:after="120"/>
        <w:ind w:firstLine="709"/>
        <w:jc w:val="both"/>
        <w:rPr>
          <w:rFonts w:ascii="Times New Roman" w:hAnsi="Times New Roman"/>
          <w:sz w:val="28"/>
          <w:szCs w:val="28"/>
        </w:rPr>
      </w:pPr>
      <w:r w:rsidRPr="00F12017">
        <w:rPr>
          <w:rFonts w:ascii="Times New Roman" w:hAnsi="Times New Roman"/>
          <w:sz w:val="28"/>
          <w:szCs w:val="28"/>
          <w:lang w:val="ky-KG"/>
        </w:rPr>
        <w:t>Үстүбүздөгү жылдын январ</w:t>
      </w:r>
      <w:r>
        <w:rPr>
          <w:rFonts w:ascii="Times New Roman" w:hAnsi="Times New Roman"/>
          <w:sz w:val="28"/>
          <w:szCs w:val="28"/>
          <w:lang w:val="ky-KG"/>
        </w:rPr>
        <w:t>ь айында 2024-</w:t>
      </w:r>
      <w:r w:rsidRPr="00F12017">
        <w:rPr>
          <w:rFonts w:ascii="Times New Roman" w:hAnsi="Times New Roman"/>
          <w:sz w:val="28"/>
          <w:szCs w:val="28"/>
          <w:lang w:val="ky-KG"/>
        </w:rPr>
        <w:t>жылдын</w:t>
      </w:r>
      <w:r>
        <w:rPr>
          <w:rFonts w:ascii="Times New Roman" w:hAnsi="Times New Roman"/>
          <w:sz w:val="28"/>
          <w:szCs w:val="28"/>
          <w:lang w:val="ky-KG"/>
        </w:rPr>
        <w:t xml:space="preserve"> </w:t>
      </w:r>
      <w:r w:rsidRPr="00F12017">
        <w:rPr>
          <w:rFonts w:ascii="Times New Roman" w:hAnsi="Times New Roman"/>
          <w:sz w:val="28"/>
          <w:szCs w:val="28"/>
          <w:lang w:val="ky-KG"/>
        </w:rPr>
        <w:t>январ</w:t>
      </w:r>
      <w:r>
        <w:rPr>
          <w:rFonts w:ascii="Times New Roman" w:hAnsi="Times New Roman"/>
          <w:sz w:val="28"/>
          <w:szCs w:val="28"/>
          <w:lang w:val="ky-KG"/>
        </w:rPr>
        <w:t>ына</w:t>
      </w:r>
      <w:r w:rsidRPr="00F12017">
        <w:rPr>
          <w:rFonts w:ascii="Times New Roman" w:hAnsi="Times New Roman"/>
          <w:sz w:val="28"/>
          <w:szCs w:val="28"/>
          <w:lang w:val="ky-KG"/>
        </w:rPr>
        <w:t xml:space="preserve"> салыштырганда</w:t>
      </w:r>
      <w:r w:rsidRPr="00F12017">
        <w:rPr>
          <w:rFonts w:ascii="Times New Roman" w:hAnsi="Times New Roman"/>
          <w:sz w:val="28"/>
          <w:szCs w:val="28"/>
        </w:rPr>
        <w:t xml:space="preserve"> тамак</w:t>
      </w:r>
      <w:r w:rsidRPr="00F12017">
        <w:rPr>
          <w:rFonts w:ascii="Times New Roman" w:hAnsi="Times New Roman"/>
          <w:sz w:val="28"/>
          <w:szCs w:val="28"/>
          <w:lang w:val="ky-KG"/>
        </w:rPr>
        <w:t>-аш</w:t>
      </w:r>
      <w:r w:rsidRPr="00F12017">
        <w:rPr>
          <w:rFonts w:ascii="Times New Roman" w:hAnsi="Times New Roman"/>
          <w:sz w:val="28"/>
          <w:szCs w:val="28"/>
        </w:rPr>
        <w:t xml:space="preserve"> ишканаларынын жүгүртүүсүн кошкондо</w:t>
      </w:r>
      <w:r w:rsidRPr="00F12017">
        <w:rPr>
          <w:rFonts w:ascii="Times New Roman" w:hAnsi="Times New Roman"/>
          <w:sz w:val="28"/>
          <w:szCs w:val="28"/>
          <w:lang w:val="ky-KG"/>
        </w:rPr>
        <w:t>гу</w:t>
      </w:r>
      <w:r w:rsidRPr="00F12017">
        <w:rPr>
          <w:rFonts w:ascii="Times New Roman" w:hAnsi="Times New Roman"/>
          <w:sz w:val="28"/>
          <w:szCs w:val="28"/>
        </w:rPr>
        <w:t xml:space="preserve"> чекене соода жүгүртүүнүн</w:t>
      </w:r>
      <w:r>
        <w:rPr>
          <w:rFonts w:ascii="Times New Roman" w:hAnsi="Times New Roman"/>
          <w:sz w:val="28"/>
          <w:szCs w:val="28"/>
          <w:lang w:val="ky-KG"/>
        </w:rPr>
        <w:t xml:space="preserve"> </w:t>
      </w:r>
      <w:r w:rsidRPr="00F12017">
        <w:rPr>
          <w:rFonts w:ascii="Times New Roman" w:hAnsi="Times New Roman"/>
          <w:sz w:val="28"/>
          <w:szCs w:val="28"/>
          <w:lang w:val="ky-KG"/>
        </w:rPr>
        <w:t xml:space="preserve">өсүшү, анын </w:t>
      </w:r>
      <w:r w:rsidRPr="00F12017">
        <w:rPr>
          <w:rFonts w:ascii="Times New Roman" w:hAnsi="Times New Roman"/>
          <w:sz w:val="28"/>
          <w:szCs w:val="28"/>
        </w:rPr>
        <w:t>адистештирилген соода уюмдарын</w:t>
      </w:r>
      <w:r w:rsidRPr="00F12017">
        <w:rPr>
          <w:rFonts w:ascii="Times New Roman" w:hAnsi="Times New Roman"/>
          <w:sz w:val="28"/>
          <w:szCs w:val="28"/>
          <w:lang w:val="ky-KG"/>
        </w:rPr>
        <w:t xml:space="preserve">да, ошондой эле буюм-терим, аралаш жана азык-түлүк базарлары </w:t>
      </w:r>
      <w:r w:rsidRPr="00F12017">
        <w:rPr>
          <w:rFonts w:ascii="Times New Roman" w:hAnsi="Times New Roman"/>
          <w:sz w:val="28"/>
          <w:szCs w:val="28"/>
        </w:rPr>
        <w:t>менен шартталды.</w:t>
      </w:r>
    </w:p>
    <w:p w:rsidR="00752B04" w:rsidRPr="00F12017" w:rsidRDefault="00752B04" w:rsidP="00752B04">
      <w:pPr>
        <w:spacing w:before="120" w:after="120"/>
        <w:ind w:left="1418" w:hanging="1418"/>
        <w:rPr>
          <w:rFonts w:ascii="Times New Roman" w:hAnsi="Times New Roman"/>
          <w:b/>
          <w:bCs/>
          <w:sz w:val="25"/>
          <w:szCs w:val="25"/>
          <w:lang w:val="ky-KG"/>
        </w:rPr>
      </w:pPr>
      <w:r>
        <w:rPr>
          <w:rFonts w:ascii="Times New Roman" w:hAnsi="Times New Roman"/>
          <w:b/>
          <w:bCs/>
          <w:sz w:val="25"/>
          <w:szCs w:val="25"/>
          <w:lang w:val="ky-KG"/>
        </w:rPr>
        <w:t>2</w:t>
      </w:r>
      <w:r w:rsidR="004B5CFB">
        <w:rPr>
          <w:rFonts w:ascii="Times New Roman" w:hAnsi="Times New Roman"/>
          <w:b/>
          <w:bCs/>
          <w:sz w:val="25"/>
          <w:szCs w:val="25"/>
          <w:lang w:val="ky-KG"/>
        </w:rPr>
        <w:t>7</w:t>
      </w:r>
      <w:r w:rsidRPr="00F12017">
        <w:rPr>
          <w:rFonts w:ascii="Times New Roman" w:hAnsi="Times New Roman"/>
          <w:b/>
          <w:bCs/>
          <w:sz w:val="25"/>
          <w:szCs w:val="25"/>
          <w:lang w:val="ky-KG"/>
        </w:rPr>
        <w:t>-таблица: 202</w:t>
      </w:r>
      <w:r>
        <w:rPr>
          <w:rFonts w:ascii="Times New Roman" w:hAnsi="Times New Roman"/>
          <w:b/>
          <w:bCs/>
          <w:sz w:val="25"/>
          <w:szCs w:val="25"/>
          <w:lang w:val="ky-KG"/>
        </w:rPr>
        <w:t>5</w:t>
      </w:r>
      <w:r w:rsidRPr="00F12017">
        <w:rPr>
          <w:rFonts w:ascii="Times New Roman" w:hAnsi="Times New Roman"/>
          <w:b/>
          <w:bCs/>
          <w:sz w:val="25"/>
          <w:szCs w:val="25"/>
          <w:lang w:val="ky-KG"/>
        </w:rPr>
        <w:t>-жылдын январь</w:t>
      </w:r>
      <w:r>
        <w:rPr>
          <w:rFonts w:ascii="Times New Roman" w:hAnsi="Times New Roman"/>
          <w:b/>
          <w:bCs/>
          <w:sz w:val="25"/>
          <w:szCs w:val="25"/>
          <w:lang w:val="ky-KG"/>
        </w:rPr>
        <w:t xml:space="preserve"> айында</w:t>
      </w:r>
      <w:r w:rsidRPr="00F12017">
        <w:rPr>
          <w:rFonts w:ascii="Times New Roman" w:hAnsi="Times New Roman"/>
          <w:b/>
          <w:bCs/>
          <w:sz w:val="25"/>
          <w:szCs w:val="25"/>
          <w:lang w:val="ky-KG"/>
        </w:rPr>
        <w:t xml:space="preserve"> тамак-аш ишканаларыны</w:t>
      </w:r>
      <w:r>
        <w:rPr>
          <w:rFonts w:ascii="Times New Roman" w:hAnsi="Times New Roman"/>
          <w:b/>
          <w:bCs/>
          <w:sz w:val="25"/>
          <w:szCs w:val="25"/>
          <w:lang w:val="ky-KG"/>
        </w:rPr>
        <w:t xml:space="preserve">н жүгүртүүсүн </w:t>
      </w:r>
      <w:r w:rsidRPr="00F12017">
        <w:rPr>
          <w:rFonts w:ascii="Times New Roman" w:hAnsi="Times New Roman"/>
          <w:b/>
          <w:bCs/>
          <w:sz w:val="25"/>
          <w:szCs w:val="25"/>
          <w:lang w:val="ky-KG"/>
        </w:rPr>
        <w:t>кошкондогу сатуунун бардык каналдары боюнча чекене сооданын жүгүртүлүшү</w:t>
      </w:r>
      <w:r>
        <w:rPr>
          <w:rFonts w:ascii="Times New Roman" w:hAnsi="Times New Roman"/>
          <w:b/>
          <w:bCs/>
          <w:sz w:val="25"/>
          <w:szCs w:val="25"/>
          <w:lang w:val="ky-KG"/>
        </w:rPr>
        <w:t>.</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553"/>
        <w:gridCol w:w="1436"/>
        <w:gridCol w:w="2561"/>
        <w:gridCol w:w="2021"/>
      </w:tblGrid>
      <w:tr w:rsidR="00752B04" w:rsidRPr="00F12017" w:rsidTr="00752B04">
        <w:trPr>
          <w:cantSplit/>
          <w:trHeight w:val="244"/>
          <w:tblHeader/>
        </w:trPr>
        <w:tc>
          <w:tcPr>
            <w:tcW w:w="1856" w:type="pct"/>
            <w:vMerge w:val="restart"/>
            <w:tcBorders>
              <w:top w:val="single" w:sz="12" w:space="0" w:color="auto"/>
              <w:left w:val="nil"/>
              <w:bottom w:val="single" w:sz="4" w:space="0" w:color="auto"/>
              <w:right w:val="nil"/>
            </w:tcBorders>
          </w:tcPr>
          <w:p w:rsidR="00752B04" w:rsidRPr="00F12017" w:rsidRDefault="00752B04" w:rsidP="00752B04">
            <w:pPr>
              <w:spacing w:before="20" w:after="20"/>
              <w:rPr>
                <w:rFonts w:ascii="Times New Roman" w:hAnsi="Times New Roman"/>
                <w:b/>
                <w:sz w:val="22"/>
                <w:szCs w:val="22"/>
                <w:lang w:val="ky-KG"/>
              </w:rPr>
            </w:pPr>
          </w:p>
        </w:tc>
        <w:tc>
          <w:tcPr>
            <w:tcW w:w="750" w:type="pct"/>
            <w:vMerge w:val="restart"/>
            <w:tcBorders>
              <w:top w:val="single" w:sz="12" w:space="0" w:color="auto"/>
              <w:left w:val="nil"/>
              <w:right w:val="nil"/>
            </w:tcBorders>
          </w:tcPr>
          <w:p w:rsidR="00752B04" w:rsidRPr="00F12017" w:rsidRDefault="00752B04" w:rsidP="00752B04">
            <w:pPr>
              <w:keepNext/>
              <w:spacing w:before="20" w:after="20"/>
              <w:rPr>
                <w:rFonts w:ascii="Times New Roman" w:hAnsi="Times New Roman"/>
                <w:b/>
                <w:bCs/>
                <w:kern w:val="28"/>
                <w:sz w:val="22"/>
                <w:szCs w:val="22"/>
                <w:lang w:val="en-US"/>
              </w:rPr>
            </w:pPr>
            <w:r w:rsidRPr="00F12017">
              <w:rPr>
                <w:rFonts w:ascii="Times New Roman" w:hAnsi="Times New Roman"/>
                <w:b/>
                <w:sz w:val="22"/>
                <w:szCs w:val="22"/>
              </w:rPr>
              <w:t>Млн. сом</w:t>
            </w:r>
          </w:p>
        </w:tc>
        <w:tc>
          <w:tcPr>
            <w:tcW w:w="1338" w:type="pct"/>
            <w:tcBorders>
              <w:top w:val="single" w:sz="12" w:space="0" w:color="auto"/>
              <w:left w:val="nil"/>
              <w:bottom w:val="single" w:sz="4" w:space="0" w:color="auto"/>
              <w:right w:val="nil"/>
            </w:tcBorders>
          </w:tcPr>
          <w:p w:rsidR="00752B04" w:rsidRPr="00F12017" w:rsidRDefault="00752B04" w:rsidP="00752B04">
            <w:pPr>
              <w:spacing w:before="20" w:after="20"/>
              <w:jc w:val="center"/>
              <w:rPr>
                <w:rFonts w:ascii="Times New Roman" w:hAnsi="Times New Roman"/>
                <w:b/>
                <w:sz w:val="22"/>
                <w:szCs w:val="22"/>
              </w:rPr>
            </w:pPr>
            <w:r w:rsidRPr="00F12017">
              <w:rPr>
                <w:rFonts w:ascii="Times New Roman" w:hAnsi="Times New Roman"/>
                <w:b/>
                <w:sz w:val="22"/>
                <w:szCs w:val="22"/>
                <w:lang w:val="ky-KG"/>
              </w:rPr>
              <w:t xml:space="preserve">Мурунку </w:t>
            </w:r>
            <w:r w:rsidRPr="00F12017">
              <w:rPr>
                <w:rFonts w:ascii="Times New Roman" w:hAnsi="Times New Roman"/>
                <w:b/>
                <w:sz w:val="22"/>
                <w:szCs w:val="22"/>
              </w:rPr>
              <w:t>жылдын</w:t>
            </w:r>
            <w:r w:rsidRPr="00F12017">
              <w:rPr>
                <w:rFonts w:ascii="Times New Roman" w:hAnsi="Times New Roman"/>
                <w:b/>
                <w:sz w:val="22"/>
                <w:szCs w:val="22"/>
              </w:rPr>
              <w:br/>
              <w:t>тийиштүү мезгилине карата</w:t>
            </w:r>
          </w:p>
        </w:tc>
        <w:tc>
          <w:tcPr>
            <w:tcW w:w="1056" w:type="pct"/>
            <w:tcBorders>
              <w:top w:val="single" w:sz="12" w:space="0" w:color="auto"/>
              <w:left w:val="nil"/>
              <w:bottom w:val="single" w:sz="4" w:space="0" w:color="auto"/>
              <w:right w:val="nil"/>
            </w:tcBorders>
          </w:tcPr>
          <w:p w:rsidR="00752B04" w:rsidRPr="00F12017" w:rsidRDefault="00752B04" w:rsidP="00752B04">
            <w:pPr>
              <w:spacing w:before="20" w:after="20"/>
              <w:jc w:val="center"/>
              <w:rPr>
                <w:rFonts w:ascii="Times New Roman" w:hAnsi="Times New Roman"/>
                <w:b/>
                <w:sz w:val="22"/>
                <w:szCs w:val="22"/>
              </w:rPr>
            </w:pPr>
            <w:r w:rsidRPr="00F12017">
              <w:rPr>
                <w:rFonts w:ascii="Times New Roman" w:hAnsi="Times New Roman"/>
                <w:b/>
                <w:sz w:val="22"/>
                <w:szCs w:val="22"/>
              </w:rPr>
              <w:t>Жыйынтыкка карата</w:t>
            </w:r>
          </w:p>
        </w:tc>
      </w:tr>
      <w:tr w:rsidR="00752B04" w:rsidRPr="00F12017" w:rsidTr="00752B04">
        <w:trPr>
          <w:cantSplit/>
          <w:trHeight w:val="244"/>
          <w:tblHeader/>
        </w:trPr>
        <w:tc>
          <w:tcPr>
            <w:tcW w:w="1856" w:type="pct"/>
            <w:vMerge/>
            <w:tcBorders>
              <w:top w:val="nil"/>
              <w:left w:val="nil"/>
              <w:bottom w:val="single" w:sz="8" w:space="0" w:color="auto"/>
              <w:right w:val="nil"/>
            </w:tcBorders>
          </w:tcPr>
          <w:p w:rsidR="00752B04" w:rsidRPr="00F12017" w:rsidRDefault="00752B04" w:rsidP="00752B04">
            <w:pPr>
              <w:spacing w:before="20" w:after="20"/>
              <w:rPr>
                <w:rFonts w:ascii="Times New Roman" w:hAnsi="Times New Roman"/>
                <w:b/>
                <w:sz w:val="22"/>
                <w:szCs w:val="22"/>
              </w:rPr>
            </w:pPr>
          </w:p>
        </w:tc>
        <w:tc>
          <w:tcPr>
            <w:tcW w:w="750" w:type="pct"/>
            <w:vMerge/>
            <w:tcBorders>
              <w:left w:val="nil"/>
              <w:bottom w:val="single" w:sz="8" w:space="0" w:color="auto"/>
              <w:right w:val="nil"/>
            </w:tcBorders>
            <w:vAlign w:val="bottom"/>
          </w:tcPr>
          <w:p w:rsidR="00752B04" w:rsidRPr="00F12017" w:rsidRDefault="00752B04" w:rsidP="00752B04">
            <w:pPr>
              <w:spacing w:before="20" w:after="20"/>
              <w:jc w:val="right"/>
              <w:rPr>
                <w:rFonts w:ascii="Times New Roman" w:hAnsi="Times New Roman"/>
                <w:b/>
                <w:sz w:val="22"/>
                <w:szCs w:val="22"/>
              </w:rPr>
            </w:pPr>
          </w:p>
        </w:tc>
        <w:tc>
          <w:tcPr>
            <w:tcW w:w="2394" w:type="pct"/>
            <w:gridSpan w:val="2"/>
            <w:tcBorders>
              <w:top w:val="nil"/>
              <w:left w:val="nil"/>
              <w:bottom w:val="single" w:sz="8" w:space="0" w:color="auto"/>
              <w:right w:val="nil"/>
            </w:tcBorders>
            <w:vAlign w:val="bottom"/>
          </w:tcPr>
          <w:p w:rsidR="00752B04" w:rsidRPr="00F12017" w:rsidRDefault="00752B04" w:rsidP="00752B04">
            <w:pPr>
              <w:spacing w:before="20" w:after="20"/>
              <w:jc w:val="center"/>
              <w:rPr>
                <w:rFonts w:ascii="Times New Roman" w:hAnsi="Times New Roman"/>
                <w:b/>
                <w:sz w:val="22"/>
                <w:szCs w:val="22"/>
              </w:rPr>
            </w:pPr>
            <w:r w:rsidRPr="00F12017">
              <w:rPr>
                <w:rFonts w:ascii="Times New Roman" w:hAnsi="Times New Roman"/>
                <w:b/>
                <w:sz w:val="22"/>
                <w:szCs w:val="22"/>
              </w:rPr>
              <w:t>пайыз менен</w:t>
            </w:r>
          </w:p>
        </w:tc>
      </w:tr>
      <w:tr w:rsidR="00752B04" w:rsidRPr="00F12017" w:rsidTr="00752B04">
        <w:trPr>
          <w:cantSplit/>
          <w:trHeight w:val="244"/>
        </w:trPr>
        <w:tc>
          <w:tcPr>
            <w:tcW w:w="1856" w:type="pct"/>
            <w:tcBorders>
              <w:top w:val="single" w:sz="8" w:space="0" w:color="auto"/>
              <w:left w:val="nil"/>
              <w:bottom w:val="nil"/>
              <w:right w:val="nil"/>
            </w:tcBorders>
            <w:vAlign w:val="bottom"/>
          </w:tcPr>
          <w:p w:rsidR="00752B04" w:rsidRPr="00F12017" w:rsidRDefault="00752B04" w:rsidP="00752B04">
            <w:pPr>
              <w:spacing w:before="20" w:after="20"/>
              <w:rPr>
                <w:rFonts w:ascii="Times New Roman" w:hAnsi="Times New Roman"/>
                <w:b/>
                <w:sz w:val="22"/>
                <w:szCs w:val="22"/>
              </w:rPr>
            </w:pPr>
            <w:r w:rsidRPr="00F12017">
              <w:rPr>
                <w:rFonts w:ascii="Times New Roman" w:hAnsi="Times New Roman"/>
                <w:b/>
                <w:sz w:val="22"/>
                <w:szCs w:val="22"/>
              </w:rPr>
              <w:t>Бардыгы</w:t>
            </w:r>
          </w:p>
        </w:tc>
        <w:tc>
          <w:tcPr>
            <w:tcW w:w="750" w:type="pct"/>
            <w:tcBorders>
              <w:top w:val="single" w:sz="8" w:space="0" w:color="auto"/>
              <w:left w:val="nil"/>
              <w:bottom w:val="nil"/>
              <w:right w:val="nil"/>
            </w:tcBorders>
            <w:vAlign w:val="bottom"/>
          </w:tcPr>
          <w:p w:rsidR="00752B04" w:rsidRPr="00F954A5" w:rsidRDefault="00752B04" w:rsidP="00752B04">
            <w:pPr>
              <w:spacing w:before="20" w:after="20"/>
              <w:jc w:val="right"/>
              <w:rPr>
                <w:rFonts w:ascii="Times New Roman" w:hAnsi="Times New Roman"/>
                <w:b/>
                <w:color w:val="FF0000"/>
                <w:sz w:val="22"/>
                <w:szCs w:val="22"/>
                <w:lang w:val="ky-KG"/>
              </w:rPr>
            </w:pPr>
            <w:r w:rsidRPr="00772F34">
              <w:rPr>
                <w:rFonts w:ascii="Times New Roman" w:hAnsi="Times New Roman"/>
                <w:b/>
                <w:color w:val="000000" w:themeColor="text1"/>
                <w:sz w:val="22"/>
                <w:szCs w:val="22"/>
              </w:rPr>
              <w:t>5 441,7</w:t>
            </w:r>
          </w:p>
        </w:tc>
        <w:tc>
          <w:tcPr>
            <w:tcW w:w="1338" w:type="pct"/>
            <w:tcBorders>
              <w:top w:val="single" w:sz="8" w:space="0" w:color="auto"/>
              <w:left w:val="nil"/>
              <w:bottom w:val="nil"/>
              <w:right w:val="nil"/>
            </w:tcBorders>
            <w:vAlign w:val="bottom"/>
          </w:tcPr>
          <w:p w:rsidR="00752B04" w:rsidRPr="00F954A5" w:rsidRDefault="00752B04" w:rsidP="00752B04">
            <w:pPr>
              <w:spacing w:before="20" w:after="20"/>
              <w:ind w:left="113"/>
              <w:jc w:val="right"/>
              <w:rPr>
                <w:rFonts w:ascii="Times New Roman" w:hAnsi="Times New Roman"/>
                <w:b/>
                <w:color w:val="FF0000"/>
                <w:sz w:val="22"/>
                <w:szCs w:val="22"/>
                <w:lang w:val="ky-KG"/>
              </w:rPr>
            </w:pPr>
            <w:r w:rsidRPr="00772F34">
              <w:rPr>
                <w:rFonts w:ascii="Times New Roman" w:hAnsi="Times New Roman"/>
                <w:b/>
                <w:color w:val="000000" w:themeColor="text1"/>
                <w:sz w:val="22"/>
                <w:szCs w:val="22"/>
                <w:lang w:val="ky-KG"/>
              </w:rPr>
              <w:t>115,6</w:t>
            </w:r>
          </w:p>
        </w:tc>
        <w:tc>
          <w:tcPr>
            <w:tcW w:w="1056" w:type="pct"/>
            <w:tcBorders>
              <w:top w:val="single" w:sz="8" w:space="0" w:color="auto"/>
              <w:left w:val="nil"/>
              <w:bottom w:val="nil"/>
              <w:right w:val="nil"/>
            </w:tcBorders>
            <w:vAlign w:val="bottom"/>
          </w:tcPr>
          <w:p w:rsidR="00752B04" w:rsidRPr="00F954A5" w:rsidRDefault="00752B04" w:rsidP="00752B04">
            <w:pPr>
              <w:spacing w:before="20" w:after="20"/>
              <w:ind w:left="113"/>
              <w:jc w:val="right"/>
              <w:rPr>
                <w:rFonts w:ascii="Times New Roman" w:hAnsi="Times New Roman"/>
                <w:b/>
                <w:color w:val="FF0000"/>
                <w:sz w:val="22"/>
                <w:szCs w:val="22"/>
              </w:rPr>
            </w:pPr>
            <w:r w:rsidRPr="00772F34">
              <w:rPr>
                <w:rFonts w:ascii="Times New Roman" w:hAnsi="Times New Roman"/>
                <w:b/>
                <w:color w:val="000000" w:themeColor="text1"/>
                <w:sz w:val="22"/>
                <w:szCs w:val="22"/>
              </w:rPr>
              <w:t>115,6</w:t>
            </w:r>
          </w:p>
        </w:tc>
      </w:tr>
      <w:tr w:rsidR="00752B04" w:rsidRPr="00F12017" w:rsidTr="00752B04">
        <w:trPr>
          <w:cantSplit/>
          <w:trHeight w:val="244"/>
        </w:trPr>
        <w:tc>
          <w:tcPr>
            <w:tcW w:w="1856" w:type="pct"/>
            <w:tcBorders>
              <w:top w:val="nil"/>
              <w:left w:val="nil"/>
              <w:bottom w:val="nil"/>
              <w:right w:val="nil"/>
            </w:tcBorders>
            <w:vAlign w:val="bottom"/>
          </w:tcPr>
          <w:p w:rsidR="00752B04" w:rsidRPr="00F12017" w:rsidRDefault="00752B04" w:rsidP="00752B04">
            <w:pPr>
              <w:spacing w:before="20" w:after="20"/>
              <w:rPr>
                <w:rFonts w:ascii="Times New Roman" w:hAnsi="Times New Roman"/>
                <w:sz w:val="22"/>
                <w:szCs w:val="22"/>
              </w:rPr>
            </w:pPr>
            <w:r w:rsidRPr="00F12017">
              <w:rPr>
                <w:rFonts w:ascii="Times New Roman" w:hAnsi="Times New Roman"/>
                <w:sz w:val="22"/>
                <w:szCs w:val="22"/>
              </w:rPr>
              <w:t>анын ичинде:</w:t>
            </w:r>
          </w:p>
          <w:p w:rsidR="00752B04" w:rsidRPr="00F12017" w:rsidRDefault="00752B04" w:rsidP="00752B04">
            <w:pPr>
              <w:spacing w:before="20" w:after="20"/>
              <w:rPr>
                <w:rFonts w:ascii="Times New Roman" w:hAnsi="Times New Roman"/>
                <w:sz w:val="22"/>
                <w:szCs w:val="22"/>
              </w:rPr>
            </w:pPr>
            <w:r w:rsidRPr="00F12017">
              <w:rPr>
                <w:rFonts w:ascii="Times New Roman" w:hAnsi="Times New Roman"/>
                <w:sz w:val="22"/>
                <w:szCs w:val="22"/>
              </w:rPr>
              <w:t>соода уюмдары</w:t>
            </w:r>
          </w:p>
        </w:tc>
        <w:tc>
          <w:tcPr>
            <w:tcW w:w="750" w:type="pct"/>
            <w:tcBorders>
              <w:top w:val="nil"/>
              <w:left w:val="nil"/>
              <w:bottom w:val="nil"/>
              <w:right w:val="nil"/>
            </w:tcBorders>
            <w:vAlign w:val="bottom"/>
          </w:tcPr>
          <w:p w:rsidR="00752B04" w:rsidRPr="00F954A5" w:rsidRDefault="00752B04" w:rsidP="00752B04">
            <w:pPr>
              <w:spacing w:before="20" w:after="20"/>
              <w:jc w:val="right"/>
              <w:rPr>
                <w:rFonts w:ascii="Times New Roman" w:hAnsi="Times New Roman"/>
                <w:color w:val="FF0000"/>
                <w:sz w:val="22"/>
                <w:szCs w:val="22"/>
                <w:lang w:val="ky-KG"/>
              </w:rPr>
            </w:pPr>
            <w:r w:rsidRPr="00772F34">
              <w:rPr>
                <w:rFonts w:ascii="Times New Roman" w:hAnsi="Times New Roman"/>
                <w:color w:val="000000" w:themeColor="text1"/>
                <w:sz w:val="22"/>
                <w:szCs w:val="22"/>
              </w:rPr>
              <w:t>5 326,5</w:t>
            </w:r>
          </w:p>
        </w:tc>
        <w:tc>
          <w:tcPr>
            <w:tcW w:w="1338" w:type="pct"/>
            <w:tcBorders>
              <w:top w:val="nil"/>
              <w:left w:val="nil"/>
              <w:bottom w:val="nil"/>
              <w:right w:val="nil"/>
            </w:tcBorders>
            <w:vAlign w:val="bottom"/>
          </w:tcPr>
          <w:p w:rsidR="00752B04" w:rsidRPr="00F954A5" w:rsidRDefault="00752B04" w:rsidP="00752B04">
            <w:pPr>
              <w:spacing w:before="20" w:after="20"/>
              <w:jc w:val="right"/>
              <w:rPr>
                <w:rFonts w:ascii="Times New Roman" w:hAnsi="Times New Roman"/>
                <w:color w:val="FF0000"/>
                <w:sz w:val="22"/>
                <w:szCs w:val="22"/>
                <w:lang w:val="ky-KG"/>
              </w:rPr>
            </w:pPr>
            <w:r w:rsidRPr="00772F34">
              <w:rPr>
                <w:rFonts w:ascii="Times New Roman" w:hAnsi="Times New Roman"/>
                <w:color w:val="000000" w:themeColor="text1"/>
                <w:sz w:val="22"/>
                <w:szCs w:val="22"/>
                <w:lang w:val="ky-KG"/>
              </w:rPr>
              <w:t>115,8</w:t>
            </w:r>
          </w:p>
        </w:tc>
        <w:tc>
          <w:tcPr>
            <w:tcW w:w="1056" w:type="pct"/>
            <w:tcBorders>
              <w:top w:val="nil"/>
              <w:left w:val="nil"/>
              <w:bottom w:val="nil"/>
              <w:right w:val="nil"/>
            </w:tcBorders>
            <w:vAlign w:val="bottom"/>
          </w:tcPr>
          <w:p w:rsidR="00752B04" w:rsidRPr="00F954A5" w:rsidRDefault="00752B04" w:rsidP="00752B04">
            <w:pPr>
              <w:spacing w:before="20" w:after="20"/>
              <w:jc w:val="right"/>
              <w:rPr>
                <w:rFonts w:ascii="Times New Roman" w:hAnsi="Times New Roman"/>
                <w:color w:val="FF0000"/>
                <w:sz w:val="22"/>
                <w:szCs w:val="22"/>
              </w:rPr>
            </w:pPr>
            <w:r w:rsidRPr="00772F34">
              <w:rPr>
                <w:rFonts w:ascii="Times New Roman" w:hAnsi="Times New Roman"/>
                <w:color w:val="000000" w:themeColor="text1"/>
                <w:sz w:val="22"/>
                <w:szCs w:val="22"/>
                <w:lang w:val="ky-KG"/>
              </w:rPr>
              <w:t>97,5</w:t>
            </w:r>
          </w:p>
        </w:tc>
      </w:tr>
      <w:tr w:rsidR="00752B04" w:rsidRPr="00F12017" w:rsidTr="00752B04">
        <w:trPr>
          <w:cantSplit/>
          <w:trHeight w:val="244"/>
        </w:trPr>
        <w:tc>
          <w:tcPr>
            <w:tcW w:w="1856" w:type="pct"/>
            <w:tcBorders>
              <w:top w:val="nil"/>
              <w:left w:val="nil"/>
              <w:bottom w:val="single" w:sz="12" w:space="0" w:color="auto"/>
              <w:right w:val="nil"/>
            </w:tcBorders>
            <w:vAlign w:val="bottom"/>
          </w:tcPr>
          <w:p w:rsidR="00752B04" w:rsidRPr="00F12017" w:rsidRDefault="00752B04" w:rsidP="00752B04">
            <w:pPr>
              <w:spacing w:before="20" w:after="20"/>
              <w:rPr>
                <w:rFonts w:ascii="Times New Roman" w:hAnsi="Times New Roman"/>
                <w:sz w:val="22"/>
                <w:szCs w:val="22"/>
              </w:rPr>
            </w:pPr>
            <w:r w:rsidRPr="00F12017">
              <w:rPr>
                <w:rFonts w:ascii="Times New Roman" w:hAnsi="Times New Roman"/>
                <w:sz w:val="22"/>
                <w:szCs w:val="22"/>
              </w:rPr>
              <w:t>буюм-терим, аралаш жана азык-түлүк базарлары</w:t>
            </w:r>
          </w:p>
        </w:tc>
        <w:tc>
          <w:tcPr>
            <w:tcW w:w="750" w:type="pct"/>
            <w:tcBorders>
              <w:top w:val="nil"/>
              <w:left w:val="nil"/>
              <w:bottom w:val="single" w:sz="12" w:space="0" w:color="auto"/>
              <w:right w:val="nil"/>
            </w:tcBorders>
            <w:vAlign w:val="bottom"/>
          </w:tcPr>
          <w:p w:rsidR="00752B04" w:rsidRPr="00F954A5" w:rsidRDefault="00752B04" w:rsidP="00752B04">
            <w:pPr>
              <w:spacing w:before="20" w:after="20"/>
              <w:jc w:val="right"/>
              <w:rPr>
                <w:rFonts w:ascii="Times New Roman" w:hAnsi="Times New Roman"/>
                <w:color w:val="FF0000"/>
                <w:sz w:val="22"/>
                <w:szCs w:val="22"/>
                <w:lang w:val="ky-KG"/>
              </w:rPr>
            </w:pPr>
            <w:r w:rsidRPr="00772F34">
              <w:rPr>
                <w:rFonts w:ascii="Times New Roman" w:hAnsi="Times New Roman"/>
                <w:color w:val="000000" w:themeColor="text1"/>
                <w:sz w:val="22"/>
                <w:szCs w:val="22"/>
              </w:rPr>
              <w:t>115,2</w:t>
            </w:r>
          </w:p>
        </w:tc>
        <w:tc>
          <w:tcPr>
            <w:tcW w:w="1338" w:type="pct"/>
            <w:tcBorders>
              <w:top w:val="nil"/>
              <w:left w:val="nil"/>
              <w:bottom w:val="single" w:sz="12" w:space="0" w:color="auto"/>
              <w:right w:val="nil"/>
            </w:tcBorders>
            <w:vAlign w:val="bottom"/>
          </w:tcPr>
          <w:p w:rsidR="00752B04" w:rsidRPr="00F954A5" w:rsidRDefault="00752B04" w:rsidP="00752B04">
            <w:pPr>
              <w:spacing w:before="20" w:after="20"/>
              <w:jc w:val="right"/>
              <w:rPr>
                <w:rFonts w:ascii="Times New Roman" w:hAnsi="Times New Roman"/>
                <w:color w:val="FF0000"/>
                <w:sz w:val="22"/>
                <w:szCs w:val="22"/>
                <w:lang w:val="ky-KG"/>
              </w:rPr>
            </w:pPr>
            <w:r w:rsidRPr="00772F34">
              <w:rPr>
                <w:rFonts w:ascii="Times New Roman" w:hAnsi="Times New Roman"/>
                <w:color w:val="000000" w:themeColor="text1"/>
                <w:sz w:val="22"/>
                <w:szCs w:val="22"/>
                <w:lang w:val="ky-KG"/>
              </w:rPr>
              <w:t>106,6</w:t>
            </w:r>
          </w:p>
        </w:tc>
        <w:tc>
          <w:tcPr>
            <w:tcW w:w="1056" w:type="pct"/>
            <w:tcBorders>
              <w:top w:val="nil"/>
              <w:left w:val="nil"/>
              <w:bottom w:val="single" w:sz="12" w:space="0" w:color="auto"/>
              <w:right w:val="nil"/>
            </w:tcBorders>
            <w:vAlign w:val="bottom"/>
          </w:tcPr>
          <w:p w:rsidR="00752B04" w:rsidRPr="00F954A5" w:rsidRDefault="00752B04" w:rsidP="00752B04">
            <w:pPr>
              <w:spacing w:before="20" w:after="20"/>
              <w:jc w:val="right"/>
              <w:rPr>
                <w:rFonts w:ascii="Times New Roman" w:hAnsi="Times New Roman"/>
                <w:color w:val="FF0000"/>
                <w:sz w:val="22"/>
                <w:szCs w:val="22"/>
              </w:rPr>
            </w:pPr>
            <w:r w:rsidRPr="00772F34">
              <w:rPr>
                <w:rFonts w:ascii="Times New Roman" w:hAnsi="Times New Roman"/>
                <w:color w:val="000000" w:themeColor="text1"/>
                <w:sz w:val="22"/>
                <w:szCs w:val="22"/>
                <w:lang w:val="ky-KG"/>
              </w:rPr>
              <w:t>2,5</w:t>
            </w:r>
          </w:p>
        </w:tc>
      </w:tr>
    </w:tbl>
    <w:p w:rsidR="00752B04" w:rsidRDefault="00752B04" w:rsidP="00752B04">
      <w:pPr>
        <w:shd w:val="clear" w:color="auto" w:fill="FFFFFF"/>
        <w:spacing w:before="120" w:after="120"/>
        <w:ind w:firstLine="709"/>
        <w:jc w:val="both"/>
        <w:rPr>
          <w:rFonts w:ascii="Times New Roman" w:hAnsi="Times New Roman"/>
          <w:color w:val="FF0000"/>
          <w:sz w:val="28"/>
          <w:szCs w:val="28"/>
          <w:lang w:val="ky-KG"/>
        </w:rPr>
      </w:pPr>
      <w:r>
        <w:rPr>
          <w:rFonts w:ascii="Times New Roman" w:hAnsi="Times New Roman"/>
          <w:sz w:val="28"/>
          <w:szCs w:val="28"/>
        </w:rPr>
        <w:t>2025-</w:t>
      </w:r>
      <w:r w:rsidRPr="00F12017">
        <w:rPr>
          <w:rFonts w:ascii="Times New Roman" w:hAnsi="Times New Roman"/>
          <w:sz w:val="28"/>
          <w:szCs w:val="28"/>
          <w:lang w:val="ky-KG"/>
        </w:rPr>
        <w:t>жылдын январ</w:t>
      </w:r>
      <w:r>
        <w:rPr>
          <w:rFonts w:ascii="Times New Roman" w:hAnsi="Times New Roman"/>
          <w:sz w:val="28"/>
          <w:szCs w:val="28"/>
          <w:lang w:val="ky-KG"/>
        </w:rPr>
        <w:t>ь айында</w:t>
      </w:r>
      <w:r w:rsidRPr="00F12017">
        <w:rPr>
          <w:rFonts w:ascii="Times New Roman" w:hAnsi="Times New Roman"/>
          <w:sz w:val="28"/>
          <w:szCs w:val="28"/>
          <w:lang w:val="ky-KG"/>
        </w:rPr>
        <w:t xml:space="preserve"> мурунку жылдын январ</w:t>
      </w:r>
      <w:r>
        <w:rPr>
          <w:rFonts w:ascii="Times New Roman" w:hAnsi="Times New Roman"/>
          <w:sz w:val="28"/>
          <w:szCs w:val="28"/>
          <w:lang w:val="ky-KG"/>
        </w:rPr>
        <w:t>ына</w:t>
      </w:r>
      <w:r w:rsidRPr="00F12017">
        <w:rPr>
          <w:rFonts w:ascii="Times New Roman" w:hAnsi="Times New Roman"/>
          <w:sz w:val="28"/>
          <w:szCs w:val="28"/>
          <w:lang w:val="ky-KG"/>
        </w:rPr>
        <w:t xml:space="preserve"> салыштырганда </w:t>
      </w:r>
      <w:r w:rsidRPr="00F12017">
        <w:rPr>
          <w:rFonts w:ascii="Times New Roman" w:hAnsi="Times New Roman"/>
          <w:i/>
          <w:sz w:val="28"/>
          <w:szCs w:val="28"/>
          <w:lang w:val="ky-KG"/>
        </w:rPr>
        <w:t>мейманканалар жана ресторандар</w:t>
      </w:r>
      <w:r w:rsidRPr="00F12017">
        <w:rPr>
          <w:rFonts w:ascii="Times New Roman" w:hAnsi="Times New Roman"/>
          <w:sz w:val="28"/>
          <w:szCs w:val="28"/>
          <w:lang w:val="ky-KG"/>
        </w:rPr>
        <w:t xml:space="preserve"> тарабынан көрсөтүлгөн кызмат көрсөтүүлөрдүн көлөмү </w:t>
      </w:r>
      <w:r w:rsidRPr="00DF6FA8">
        <w:rPr>
          <w:rFonts w:ascii="Times New Roman" w:hAnsi="Times New Roman"/>
          <w:sz w:val="28"/>
          <w:szCs w:val="28"/>
        </w:rPr>
        <w:t>115,2</w:t>
      </w:r>
      <w:r w:rsidRPr="00DF6FA8">
        <w:rPr>
          <w:rFonts w:ascii="Times New Roman" w:hAnsi="Times New Roman"/>
          <w:sz w:val="28"/>
          <w:szCs w:val="28"/>
          <w:lang w:val="ky-KG"/>
        </w:rPr>
        <w:t xml:space="preserve"> млн. сомду түзүп</w:t>
      </w:r>
      <w:r>
        <w:rPr>
          <w:rFonts w:ascii="Times New Roman" w:hAnsi="Times New Roman"/>
          <w:sz w:val="28"/>
          <w:szCs w:val="28"/>
          <w:lang w:val="ky-KG"/>
        </w:rPr>
        <w:t>,</w:t>
      </w:r>
      <w:r w:rsidRPr="00DF6FA8">
        <w:rPr>
          <w:rFonts w:ascii="Times New Roman" w:hAnsi="Times New Roman"/>
          <w:sz w:val="28"/>
          <w:szCs w:val="28"/>
          <w:lang w:val="ky-KG"/>
        </w:rPr>
        <w:t xml:space="preserve"> </w:t>
      </w:r>
      <w:r w:rsidRPr="00DF6FA8">
        <w:rPr>
          <w:rFonts w:ascii="Times New Roman" w:hAnsi="Times New Roman"/>
          <w:sz w:val="28"/>
          <w:szCs w:val="28"/>
        </w:rPr>
        <w:t>6</w:t>
      </w:r>
      <w:r w:rsidRPr="00DF6FA8">
        <w:rPr>
          <w:rFonts w:ascii="Times New Roman" w:hAnsi="Times New Roman"/>
          <w:sz w:val="28"/>
          <w:szCs w:val="28"/>
          <w:lang w:val="ky-KG"/>
        </w:rPr>
        <w:t xml:space="preserve"> </w:t>
      </w:r>
      <w:r>
        <w:rPr>
          <w:rFonts w:ascii="Times New Roman" w:hAnsi="Times New Roman"/>
          <w:sz w:val="28"/>
          <w:szCs w:val="28"/>
          <w:lang w:val="ky-KG"/>
        </w:rPr>
        <w:t>пайызга жогорулады.</w:t>
      </w:r>
    </w:p>
    <w:p w:rsidR="00752B04" w:rsidRDefault="00752B04" w:rsidP="00752B04">
      <w:pPr>
        <w:shd w:val="clear" w:color="auto" w:fill="FFFFFF"/>
        <w:spacing w:before="120" w:after="120"/>
        <w:ind w:firstLine="709"/>
        <w:jc w:val="both"/>
        <w:rPr>
          <w:rFonts w:ascii="Times New Roman" w:hAnsi="Times New Roman"/>
          <w:color w:val="FF0000"/>
          <w:sz w:val="28"/>
          <w:szCs w:val="28"/>
          <w:lang w:val="ky-KG"/>
        </w:rPr>
      </w:pPr>
    </w:p>
    <w:p w:rsidR="00752B04" w:rsidRDefault="00752B04" w:rsidP="00752B04">
      <w:pPr>
        <w:shd w:val="clear" w:color="auto" w:fill="FFFFFF"/>
        <w:spacing w:before="120" w:after="120"/>
        <w:ind w:firstLine="709"/>
        <w:jc w:val="both"/>
        <w:rPr>
          <w:rFonts w:ascii="Times New Roman" w:hAnsi="Times New Roman"/>
          <w:color w:val="FF0000"/>
          <w:sz w:val="28"/>
          <w:szCs w:val="28"/>
          <w:lang w:val="ky-KG"/>
        </w:rPr>
      </w:pPr>
    </w:p>
    <w:p w:rsidR="00752B04" w:rsidRDefault="00752B04" w:rsidP="00752B04">
      <w:pPr>
        <w:shd w:val="clear" w:color="auto" w:fill="FFFFFF"/>
        <w:spacing w:before="120" w:after="120"/>
        <w:ind w:firstLine="709"/>
        <w:jc w:val="both"/>
        <w:rPr>
          <w:rFonts w:ascii="Times New Roman" w:hAnsi="Times New Roman"/>
          <w:color w:val="FF0000"/>
          <w:sz w:val="28"/>
          <w:szCs w:val="28"/>
          <w:lang w:val="ky-KG"/>
        </w:rPr>
      </w:pPr>
    </w:p>
    <w:p w:rsidR="00752B04" w:rsidRDefault="00752B04" w:rsidP="00752B04">
      <w:pPr>
        <w:shd w:val="clear" w:color="auto" w:fill="FFFFFF"/>
        <w:spacing w:before="120" w:after="120"/>
        <w:ind w:firstLine="709"/>
        <w:jc w:val="both"/>
        <w:rPr>
          <w:rFonts w:ascii="Times New Roman" w:hAnsi="Times New Roman"/>
          <w:color w:val="FF0000"/>
          <w:sz w:val="28"/>
          <w:szCs w:val="28"/>
          <w:lang w:val="ky-KG"/>
        </w:rPr>
      </w:pPr>
    </w:p>
    <w:p w:rsidR="00752B04" w:rsidRDefault="00752B04" w:rsidP="00752B04">
      <w:pPr>
        <w:shd w:val="clear" w:color="auto" w:fill="FFFFFF"/>
        <w:spacing w:before="120" w:after="120"/>
        <w:ind w:firstLine="709"/>
        <w:jc w:val="both"/>
        <w:rPr>
          <w:rFonts w:ascii="Times New Roman" w:hAnsi="Times New Roman"/>
          <w:color w:val="FF0000"/>
          <w:sz w:val="28"/>
          <w:szCs w:val="28"/>
          <w:lang w:val="ky-KG"/>
        </w:rPr>
      </w:pPr>
    </w:p>
    <w:p w:rsidR="00752B04" w:rsidRDefault="00752B04" w:rsidP="00752B04">
      <w:pPr>
        <w:shd w:val="clear" w:color="auto" w:fill="FFFFFF"/>
        <w:spacing w:before="120" w:after="120"/>
        <w:ind w:firstLine="709"/>
        <w:jc w:val="both"/>
        <w:rPr>
          <w:rFonts w:ascii="Times New Roman" w:hAnsi="Times New Roman"/>
          <w:color w:val="FF0000"/>
          <w:sz w:val="28"/>
          <w:szCs w:val="28"/>
          <w:lang w:val="ky-KG"/>
        </w:rPr>
      </w:pPr>
    </w:p>
    <w:p w:rsidR="00752B04" w:rsidRDefault="00752B04" w:rsidP="00752B04">
      <w:pPr>
        <w:shd w:val="clear" w:color="auto" w:fill="FFFFFF"/>
        <w:spacing w:before="120" w:after="120"/>
        <w:ind w:firstLine="709"/>
        <w:jc w:val="both"/>
        <w:rPr>
          <w:rFonts w:ascii="Times New Roman" w:hAnsi="Times New Roman"/>
          <w:color w:val="FF0000"/>
          <w:sz w:val="28"/>
          <w:szCs w:val="28"/>
          <w:lang w:val="ky-KG"/>
        </w:rPr>
      </w:pPr>
    </w:p>
    <w:p w:rsidR="00CB69F5" w:rsidRDefault="00CB69F5" w:rsidP="00752B04">
      <w:pPr>
        <w:shd w:val="clear" w:color="auto" w:fill="FFFFFF"/>
        <w:spacing w:before="120" w:after="120"/>
        <w:ind w:left="1701" w:hanging="1701"/>
        <w:jc w:val="both"/>
        <w:rPr>
          <w:rFonts w:ascii="Times New Roman" w:hAnsi="Times New Roman"/>
          <w:b/>
          <w:bCs/>
          <w:sz w:val="25"/>
          <w:szCs w:val="25"/>
          <w:lang w:val="ky-KG"/>
        </w:rPr>
      </w:pPr>
    </w:p>
    <w:p w:rsidR="00752B04" w:rsidRPr="00752B04" w:rsidRDefault="004B5CFB" w:rsidP="00752B04">
      <w:pPr>
        <w:shd w:val="clear" w:color="auto" w:fill="FFFFFF"/>
        <w:spacing w:before="120" w:after="120"/>
        <w:ind w:left="1701" w:hanging="1701"/>
        <w:jc w:val="both"/>
        <w:rPr>
          <w:rFonts w:ascii="Times New Roman" w:hAnsi="Times New Roman"/>
          <w:color w:val="FF0000"/>
          <w:sz w:val="28"/>
          <w:szCs w:val="28"/>
          <w:lang w:val="ky-KG"/>
        </w:rPr>
      </w:pPr>
      <w:r>
        <w:rPr>
          <w:rFonts w:ascii="Times New Roman" w:hAnsi="Times New Roman"/>
          <w:b/>
          <w:bCs/>
          <w:sz w:val="25"/>
          <w:szCs w:val="25"/>
          <w:lang w:val="ky-KG"/>
        </w:rPr>
        <w:lastRenderedPageBreak/>
        <w:t>28</w:t>
      </w:r>
      <w:r w:rsidR="00CB69F5">
        <w:rPr>
          <w:rFonts w:ascii="Times New Roman" w:hAnsi="Times New Roman"/>
          <w:b/>
          <w:bCs/>
          <w:sz w:val="25"/>
          <w:szCs w:val="25"/>
          <w:lang w:val="ky-KG"/>
        </w:rPr>
        <w:t xml:space="preserve">-таблица: </w:t>
      </w:r>
      <w:r w:rsidR="00752B04" w:rsidRPr="00F12017">
        <w:rPr>
          <w:rFonts w:ascii="Times New Roman" w:hAnsi="Times New Roman"/>
          <w:b/>
          <w:bCs/>
          <w:sz w:val="25"/>
          <w:szCs w:val="25"/>
          <w:lang w:val="ky-KG"/>
        </w:rPr>
        <w:t>202</w:t>
      </w:r>
      <w:r w:rsidR="00752B04">
        <w:rPr>
          <w:rFonts w:ascii="Times New Roman" w:hAnsi="Times New Roman"/>
          <w:b/>
          <w:bCs/>
          <w:sz w:val="25"/>
          <w:szCs w:val="25"/>
          <w:lang w:val="ky-KG"/>
        </w:rPr>
        <w:t>5</w:t>
      </w:r>
      <w:r w:rsidR="00752B04" w:rsidRPr="00F12017">
        <w:rPr>
          <w:rFonts w:ascii="Times New Roman" w:hAnsi="Times New Roman"/>
          <w:b/>
          <w:bCs/>
          <w:sz w:val="25"/>
          <w:szCs w:val="25"/>
          <w:lang w:val="ky-KG"/>
        </w:rPr>
        <w:t>-жылдын январ</w:t>
      </w:r>
      <w:r w:rsidR="00752B04">
        <w:rPr>
          <w:rFonts w:ascii="Times New Roman" w:hAnsi="Times New Roman"/>
          <w:b/>
          <w:bCs/>
          <w:sz w:val="25"/>
          <w:szCs w:val="25"/>
          <w:lang w:val="ky-KG"/>
        </w:rPr>
        <w:t>ьайында</w:t>
      </w:r>
      <w:r w:rsidR="00752B04" w:rsidRPr="00F12017">
        <w:rPr>
          <w:rFonts w:ascii="Times New Roman" w:hAnsi="Times New Roman"/>
          <w:b/>
          <w:bCs/>
          <w:sz w:val="25"/>
          <w:szCs w:val="25"/>
          <w:lang w:val="ky-KG"/>
        </w:rPr>
        <w:t xml:space="preserve"> мейманканалардын жана ресторандардын кызмат көрсөтүүлөрүнүн көлөмү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343"/>
        <w:gridCol w:w="972"/>
        <w:gridCol w:w="1212"/>
        <w:gridCol w:w="1524"/>
        <w:gridCol w:w="1520"/>
      </w:tblGrid>
      <w:tr w:rsidR="00752B04" w:rsidRPr="00F12017" w:rsidTr="00752B04">
        <w:trPr>
          <w:cantSplit/>
          <w:trHeight w:val="244"/>
          <w:tblHeader/>
        </w:trPr>
        <w:tc>
          <w:tcPr>
            <w:tcW w:w="2269" w:type="pct"/>
            <w:vMerge w:val="restart"/>
            <w:tcBorders>
              <w:top w:val="single" w:sz="12" w:space="0" w:color="auto"/>
              <w:left w:val="nil"/>
              <w:bottom w:val="single" w:sz="4" w:space="0" w:color="auto"/>
              <w:right w:val="nil"/>
            </w:tcBorders>
          </w:tcPr>
          <w:p w:rsidR="00752B04" w:rsidRPr="00F12017" w:rsidRDefault="00752B04" w:rsidP="00752B04">
            <w:pPr>
              <w:spacing w:before="20" w:after="20"/>
              <w:rPr>
                <w:rFonts w:ascii="Times New Roman" w:hAnsi="Times New Roman"/>
                <w:b/>
                <w:sz w:val="22"/>
                <w:szCs w:val="22"/>
                <w:lang w:val="ky-KG"/>
              </w:rPr>
            </w:pPr>
          </w:p>
        </w:tc>
        <w:tc>
          <w:tcPr>
            <w:tcW w:w="1141" w:type="pct"/>
            <w:gridSpan w:val="2"/>
            <w:tcBorders>
              <w:top w:val="single" w:sz="12" w:space="0" w:color="auto"/>
              <w:left w:val="nil"/>
              <w:bottom w:val="single" w:sz="4" w:space="0" w:color="auto"/>
              <w:right w:val="nil"/>
            </w:tcBorders>
          </w:tcPr>
          <w:p w:rsidR="00752B04" w:rsidRPr="00F12017" w:rsidRDefault="00752B04" w:rsidP="00752B04">
            <w:pPr>
              <w:spacing w:before="20" w:after="20"/>
              <w:jc w:val="center"/>
              <w:rPr>
                <w:rFonts w:ascii="Times New Roman" w:hAnsi="Times New Roman"/>
                <w:b/>
                <w:sz w:val="22"/>
                <w:szCs w:val="22"/>
                <w:lang w:val="ky-KG"/>
              </w:rPr>
            </w:pPr>
            <w:r w:rsidRPr="00F12017">
              <w:rPr>
                <w:rFonts w:ascii="Times New Roman" w:hAnsi="Times New Roman"/>
                <w:b/>
                <w:sz w:val="22"/>
                <w:szCs w:val="22"/>
                <w:lang w:val="ky-KG"/>
              </w:rPr>
              <w:t>Млн. сом</w:t>
            </w:r>
          </w:p>
        </w:tc>
        <w:tc>
          <w:tcPr>
            <w:tcW w:w="1590" w:type="pct"/>
            <w:gridSpan w:val="2"/>
            <w:tcBorders>
              <w:top w:val="single" w:sz="12" w:space="0" w:color="auto"/>
              <w:left w:val="nil"/>
              <w:bottom w:val="single" w:sz="4" w:space="0" w:color="auto"/>
              <w:right w:val="nil"/>
            </w:tcBorders>
          </w:tcPr>
          <w:p w:rsidR="00752B04" w:rsidRPr="00F12017" w:rsidRDefault="00752B04" w:rsidP="00752B04">
            <w:pPr>
              <w:spacing w:before="20" w:after="20"/>
              <w:jc w:val="center"/>
              <w:rPr>
                <w:rFonts w:ascii="Times New Roman" w:hAnsi="Times New Roman"/>
                <w:b/>
                <w:sz w:val="22"/>
                <w:szCs w:val="22"/>
                <w:lang w:val="ky-KG"/>
              </w:rPr>
            </w:pPr>
            <w:r w:rsidRPr="00F12017">
              <w:rPr>
                <w:rFonts w:ascii="Times New Roman" w:hAnsi="Times New Roman"/>
                <w:b/>
                <w:sz w:val="22"/>
                <w:szCs w:val="22"/>
                <w:lang w:val="ky-KG"/>
              </w:rPr>
              <w:t>Мурунку жылдын тийиштүү</w:t>
            </w:r>
            <w:r w:rsidRPr="00F12017">
              <w:rPr>
                <w:rFonts w:ascii="Times New Roman" w:hAnsi="Times New Roman"/>
                <w:b/>
                <w:sz w:val="22"/>
                <w:szCs w:val="22"/>
                <w:lang w:val="ky-KG"/>
              </w:rPr>
              <w:br/>
              <w:t>мезгилине карата пайыз менен</w:t>
            </w:r>
          </w:p>
        </w:tc>
      </w:tr>
      <w:tr w:rsidR="00752B04" w:rsidRPr="00F12017" w:rsidTr="00752B04">
        <w:trPr>
          <w:cantSplit/>
          <w:trHeight w:val="244"/>
          <w:tblHeader/>
        </w:trPr>
        <w:tc>
          <w:tcPr>
            <w:tcW w:w="2269" w:type="pct"/>
            <w:vMerge/>
            <w:tcBorders>
              <w:top w:val="nil"/>
              <w:left w:val="nil"/>
              <w:bottom w:val="single" w:sz="8" w:space="0" w:color="auto"/>
              <w:right w:val="nil"/>
            </w:tcBorders>
          </w:tcPr>
          <w:p w:rsidR="00752B04" w:rsidRPr="00F12017" w:rsidRDefault="00752B04" w:rsidP="00752B04">
            <w:pPr>
              <w:spacing w:before="20" w:after="20"/>
              <w:rPr>
                <w:rFonts w:ascii="Times New Roman" w:hAnsi="Times New Roman"/>
                <w:b/>
                <w:sz w:val="22"/>
                <w:szCs w:val="22"/>
                <w:lang w:val="ky-KG"/>
              </w:rPr>
            </w:pPr>
          </w:p>
        </w:tc>
        <w:tc>
          <w:tcPr>
            <w:tcW w:w="508" w:type="pct"/>
            <w:tcBorders>
              <w:top w:val="nil"/>
              <w:left w:val="nil"/>
              <w:bottom w:val="single" w:sz="8" w:space="0" w:color="auto"/>
              <w:right w:val="nil"/>
            </w:tcBorders>
            <w:vAlign w:val="bottom"/>
          </w:tcPr>
          <w:p w:rsidR="00752B04" w:rsidRPr="00F12017" w:rsidRDefault="00752B04" w:rsidP="00752B04">
            <w:pPr>
              <w:spacing w:before="20" w:after="20"/>
              <w:jc w:val="right"/>
              <w:rPr>
                <w:rFonts w:ascii="Times New Roman" w:hAnsi="Times New Roman"/>
                <w:b/>
                <w:sz w:val="22"/>
                <w:szCs w:val="22"/>
                <w:lang w:val="ky-KG"/>
              </w:rPr>
            </w:pPr>
            <w:r w:rsidRPr="00F12017">
              <w:rPr>
                <w:rFonts w:ascii="Times New Roman" w:hAnsi="Times New Roman"/>
                <w:b/>
                <w:sz w:val="22"/>
                <w:szCs w:val="22"/>
                <w:lang w:val="ky-KG"/>
              </w:rPr>
              <w:t>202</w:t>
            </w:r>
            <w:r>
              <w:rPr>
                <w:rFonts w:ascii="Times New Roman" w:hAnsi="Times New Roman"/>
                <w:b/>
                <w:sz w:val="22"/>
                <w:szCs w:val="22"/>
                <w:lang w:val="ky-KG"/>
              </w:rPr>
              <w:t>4</w:t>
            </w:r>
          </w:p>
        </w:tc>
        <w:tc>
          <w:tcPr>
            <w:tcW w:w="633" w:type="pct"/>
            <w:tcBorders>
              <w:top w:val="single" w:sz="4" w:space="0" w:color="auto"/>
              <w:left w:val="nil"/>
              <w:bottom w:val="single" w:sz="8" w:space="0" w:color="auto"/>
              <w:right w:val="nil"/>
            </w:tcBorders>
            <w:vAlign w:val="bottom"/>
          </w:tcPr>
          <w:p w:rsidR="00752B04" w:rsidRPr="00F12017" w:rsidRDefault="00752B04" w:rsidP="00752B04">
            <w:pPr>
              <w:spacing w:before="20" w:after="20"/>
              <w:jc w:val="right"/>
              <w:rPr>
                <w:rFonts w:ascii="Times New Roman" w:hAnsi="Times New Roman"/>
                <w:b/>
                <w:sz w:val="22"/>
                <w:szCs w:val="22"/>
                <w:lang w:val="ky-KG"/>
              </w:rPr>
            </w:pPr>
            <w:r w:rsidRPr="00F12017">
              <w:rPr>
                <w:rFonts w:ascii="Times New Roman" w:hAnsi="Times New Roman"/>
                <w:b/>
                <w:sz w:val="22"/>
                <w:szCs w:val="22"/>
                <w:lang w:val="ky-KG"/>
              </w:rPr>
              <w:t>202</w:t>
            </w:r>
            <w:r>
              <w:rPr>
                <w:rFonts w:ascii="Times New Roman" w:hAnsi="Times New Roman"/>
                <w:b/>
                <w:sz w:val="22"/>
                <w:szCs w:val="22"/>
                <w:lang w:val="ky-KG"/>
              </w:rPr>
              <w:t>5</w:t>
            </w:r>
          </w:p>
        </w:tc>
        <w:tc>
          <w:tcPr>
            <w:tcW w:w="796" w:type="pct"/>
            <w:tcBorders>
              <w:top w:val="nil"/>
              <w:left w:val="nil"/>
              <w:bottom w:val="single" w:sz="8" w:space="0" w:color="auto"/>
              <w:right w:val="nil"/>
            </w:tcBorders>
            <w:vAlign w:val="bottom"/>
          </w:tcPr>
          <w:p w:rsidR="00752B04" w:rsidRPr="00F12017" w:rsidRDefault="00752B04" w:rsidP="00752B04">
            <w:pPr>
              <w:spacing w:before="20" w:after="20"/>
              <w:jc w:val="right"/>
              <w:rPr>
                <w:rFonts w:ascii="Times New Roman" w:hAnsi="Times New Roman"/>
                <w:b/>
                <w:sz w:val="22"/>
                <w:szCs w:val="22"/>
                <w:lang w:val="ky-KG"/>
              </w:rPr>
            </w:pPr>
            <w:r w:rsidRPr="00F12017">
              <w:rPr>
                <w:rFonts w:ascii="Times New Roman" w:hAnsi="Times New Roman"/>
                <w:b/>
                <w:sz w:val="22"/>
                <w:szCs w:val="22"/>
                <w:lang w:val="ky-KG"/>
              </w:rPr>
              <w:t>202</w:t>
            </w:r>
            <w:r>
              <w:rPr>
                <w:rFonts w:ascii="Times New Roman" w:hAnsi="Times New Roman"/>
                <w:b/>
                <w:sz w:val="22"/>
                <w:szCs w:val="22"/>
                <w:lang w:val="ky-KG"/>
              </w:rPr>
              <w:t>4</w:t>
            </w:r>
          </w:p>
        </w:tc>
        <w:tc>
          <w:tcPr>
            <w:tcW w:w="794" w:type="pct"/>
            <w:tcBorders>
              <w:top w:val="single" w:sz="4" w:space="0" w:color="auto"/>
              <w:left w:val="nil"/>
              <w:bottom w:val="single" w:sz="8" w:space="0" w:color="auto"/>
              <w:right w:val="nil"/>
            </w:tcBorders>
            <w:vAlign w:val="bottom"/>
          </w:tcPr>
          <w:p w:rsidR="00752B04" w:rsidRPr="00F12017" w:rsidRDefault="00752B04" w:rsidP="00752B04">
            <w:pPr>
              <w:spacing w:before="20" w:after="20"/>
              <w:jc w:val="right"/>
              <w:rPr>
                <w:rFonts w:ascii="Times New Roman" w:hAnsi="Times New Roman"/>
                <w:b/>
                <w:sz w:val="22"/>
                <w:szCs w:val="22"/>
                <w:lang w:val="ky-KG"/>
              </w:rPr>
            </w:pPr>
            <w:r w:rsidRPr="00F12017">
              <w:rPr>
                <w:rFonts w:ascii="Times New Roman" w:hAnsi="Times New Roman"/>
                <w:b/>
                <w:sz w:val="22"/>
                <w:szCs w:val="22"/>
                <w:lang w:val="ky-KG"/>
              </w:rPr>
              <w:t>202</w:t>
            </w:r>
            <w:r>
              <w:rPr>
                <w:rFonts w:ascii="Times New Roman" w:hAnsi="Times New Roman"/>
                <w:b/>
                <w:sz w:val="22"/>
                <w:szCs w:val="22"/>
                <w:lang w:val="ky-KG"/>
              </w:rPr>
              <w:t>5</w:t>
            </w:r>
          </w:p>
        </w:tc>
      </w:tr>
      <w:tr w:rsidR="00752B04" w:rsidRPr="00F12017" w:rsidTr="00752B04">
        <w:trPr>
          <w:cantSplit/>
          <w:trHeight w:val="244"/>
        </w:trPr>
        <w:tc>
          <w:tcPr>
            <w:tcW w:w="2269" w:type="pct"/>
            <w:tcBorders>
              <w:top w:val="single" w:sz="8" w:space="0" w:color="auto"/>
              <w:left w:val="nil"/>
              <w:bottom w:val="nil"/>
              <w:right w:val="nil"/>
            </w:tcBorders>
            <w:vAlign w:val="bottom"/>
          </w:tcPr>
          <w:p w:rsidR="00752B04" w:rsidRPr="00F12017" w:rsidRDefault="00752B04" w:rsidP="00752B04">
            <w:pPr>
              <w:spacing w:before="20" w:after="20"/>
              <w:rPr>
                <w:rFonts w:ascii="Times New Roman" w:hAnsi="Times New Roman"/>
                <w:b/>
                <w:sz w:val="22"/>
                <w:szCs w:val="22"/>
                <w:lang w:val="ky-KG"/>
              </w:rPr>
            </w:pPr>
            <w:r w:rsidRPr="00F12017">
              <w:rPr>
                <w:rFonts w:ascii="Times New Roman" w:hAnsi="Times New Roman"/>
                <w:b/>
                <w:sz w:val="22"/>
                <w:szCs w:val="22"/>
                <w:lang w:val="ky-KG"/>
              </w:rPr>
              <w:t>Көрсөт</w:t>
            </w:r>
            <w:r>
              <w:rPr>
                <w:rFonts w:ascii="Times New Roman" w:hAnsi="Times New Roman"/>
                <w:b/>
                <w:sz w:val="22"/>
                <w:szCs w:val="22"/>
                <w:lang w:val="ky-KG"/>
              </w:rPr>
              <w:t>ү</w:t>
            </w:r>
            <w:r w:rsidRPr="00F12017">
              <w:rPr>
                <w:rFonts w:ascii="Times New Roman" w:hAnsi="Times New Roman"/>
                <w:b/>
                <w:sz w:val="22"/>
                <w:szCs w:val="22"/>
                <w:lang w:val="ky-KG"/>
              </w:rPr>
              <w:t>лгөн кызматтардын көлөмү бардыгы</w:t>
            </w:r>
          </w:p>
        </w:tc>
        <w:tc>
          <w:tcPr>
            <w:tcW w:w="508" w:type="pct"/>
            <w:tcBorders>
              <w:top w:val="single" w:sz="8" w:space="0" w:color="auto"/>
              <w:left w:val="nil"/>
              <w:bottom w:val="nil"/>
              <w:right w:val="nil"/>
            </w:tcBorders>
            <w:vAlign w:val="bottom"/>
          </w:tcPr>
          <w:p w:rsidR="00752B04" w:rsidRPr="00F954A5" w:rsidRDefault="00752B04" w:rsidP="00752B04">
            <w:pPr>
              <w:spacing w:before="20" w:after="20"/>
              <w:ind w:right="74"/>
              <w:jc w:val="right"/>
              <w:rPr>
                <w:rFonts w:ascii="Times New Roman" w:hAnsi="Times New Roman"/>
                <w:b/>
                <w:color w:val="FF0000"/>
                <w:sz w:val="22"/>
                <w:szCs w:val="22"/>
                <w:lang w:val="ky-KG"/>
              </w:rPr>
            </w:pPr>
            <w:r w:rsidRPr="00477164">
              <w:rPr>
                <w:rFonts w:ascii="Times New Roman" w:hAnsi="Times New Roman"/>
                <w:b/>
                <w:color w:val="000000" w:themeColor="text1"/>
                <w:sz w:val="22"/>
                <w:szCs w:val="22"/>
                <w:lang w:val="ky-KG"/>
              </w:rPr>
              <w:t>102,7</w:t>
            </w:r>
          </w:p>
        </w:tc>
        <w:tc>
          <w:tcPr>
            <w:tcW w:w="633" w:type="pct"/>
            <w:tcBorders>
              <w:top w:val="single" w:sz="8" w:space="0" w:color="auto"/>
              <w:left w:val="nil"/>
              <w:bottom w:val="nil"/>
              <w:right w:val="nil"/>
            </w:tcBorders>
            <w:vAlign w:val="bottom"/>
          </w:tcPr>
          <w:p w:rsidR="00752B04" w:rsidRPr="00F954A5" w:rsidRDefault="00752B04" w:rsidP="00752B04">
            <w:pPr>
              <w:spacing w:before="20" w:after="20"/>
              <w:ind w:right="74"/>
              <w:jc w:val="right"/>
              <w:rPr>
                <w:rFonts w:ascii="Times New Roman" w:hAnsi="Times New Roman"/>
                <w:b/>
                <w:color w:val="FF0000"/>
                <w:sz w:val="22"/>
                <w:szCs w:val="22"/>
                <w:lang w:val="ky-KG"/>
              </w:rPr>
            </w:pPr>
            <w:r w:rsidRPr="00477164">
              <w:rPr>
                <w:rFonts w:ascii="Times New Roman" w:hAnsi="Times New Roman"/>
                <w:b/>
                <w:color w:val="000000" w:themeColor="text1"/>
                <w:sz w:val="22"/>
                <w:szCs w:val="22"/>
                <w:lang w:val="ky-KG"/>
              </w:rPr>
              <w:t>115,2</w:t>
            </w:r>
          </w:p>
        </w:tc>
        <w:tc>
          <w:tcPr>
            <w:tcW w:w="796" w:type="pct"/>
            <w:tcBorders>
              <w:top w:val="single" w:sz="8" w:space="0" w:color="auto"/>
              <w:left w:val="nil"/>
              <w:bottom w:val="nil"/>
              <w:right w:val="nil"/>
            </w:tcBorders>
            <w:vAlign w:val="bottom"/>
          </w:tcPr>
          <w:p w:rsidR="00752B04" w:rsidRPr="00F954A5" w:rsidRDefault="00752B04" w:rsidP="00752B04">
            <w:pPr>
              <w:spacing w:before="20" w:after="20"/>
              <w:jc w:val="right"/>
              <w:rPr>
                <w:rFonts w:ascii="Times New Roman" w:hAnsi="Times New Roman"/>
                <w:b/>
                <w:color w:val="FF0000"/>
                <w:sz w:val="22"/>
                <w:szCs w:val="22"/>
                <w:lang w:val="ky-KG"/>
              </w:rPr>
            </w:pPr>
            <w:r w:rsidRPr="00477164">
              <w:rPr>
                <w:rFonts w:ascii="Times New Roman" w:hAnsi="Times New Roman"/>
                <w:b/>
                <w:color w:val="000000" w:themeColor="text1"/>
                <w:sz w:val="22"/>
                <w:szCs w:val="22"/>
                <w:lang w:val="ky-KG"/>
              </w:rPr>
              <w:t>110,2</w:t>
            </w:r>
          </w:p>
        </w:tc>
        <w:tc>
          <w:tcPr>
            <w:tcW w:w="794" w:type="pct"/>
            <w:tcBorders>
              <w:top w:val="single" w:sz="8" w:space="0" w:color="auto"/>
              <w:left w:val="nil"/>
              <w:bottom w:val="nil"/>
              <w:right w:val="nil"/>
            </w:tcBorders>
            <w:vAlign w:val="bottom"/>
          </w:tcPr>
          <w:p w:rsidR="00752B04" w:rsidRPr="00F954A5" w:rsidRDefault="00752B04" w:rsidP="00752B04">
            <w:pPr>
              <w:spacing w:before="20" w:after="20"/>
              <w:jc w:val="right"/>
              <w:rPr>
                <w:rFonts w:ascii="Times New Roman" w:hAnsi="Times New Roman"/>
                <w:b/>
                <w:color w:val="FF0000"/>
                <w:sz w:val="22"/>
                <w:szCs w:val="22"/>
                <w:lang w:val="ky-KG"/>
              </w:rPr>
            </w:pPr>
            <w:r w:rsidRPr="00477164">
              <w:rPr>
                <w:rFonts w:ascii="Times New Roman" w:hAnsi="Times New Roman"/>
                <w:b/>
                <w:color w:val="000000" w:themeColor="text1"/>
                <w:sz w:val="22"/>
                <w:szCs w:val="22"/>
                <w:lang w:val="ky-KG"/>
              </w:rPr>
              <w:t>106,0</w:t>
            </w:r>
          </w:p>
        </w:tc>
      </w:tr>
      <w:tr w:rsidR="00752B04" w:rsidRPr="00F12017" w:rsidTr="00752B04">
        <w:trPr>
          <w:cantSplit/>
          <w:trHeight w:val="244"/>
        </w:trPr>
        <w:tc>
          <w:tcPr>
            <w:tcW w:w="2269" w:type="pct"/>
            <w:tcBorders>
              <w:top w:val="nil"/>
              <w:left w:val="nil"/>
              <w:bottom w:val="nil"/>
              <w:right w:val="nil"/>
            </w:tcBorders>
            <w:vAlign w:val="bottom"/>
          </w:tcPr>
          <w:p w:rsidR="00752B04" w:rsidRPr="00F12017" w:rsidRDefault="00752B04" w:rsidP="00752B04">
            <w:pPr>
              <w:spacing w:before="20" w:after="20"/>
              <w:rPr>
                <w:rFonts w:ascii="Times New Roman" w:hAnsi="Times New Roman"/>
                <w:sz w:val="22"/>
                <w:szCs w:val="22"/>
              </w:rPr>
            </w:pPr>
            <w:r w:rsidRPr="00F12017">
              <w:rPr>
                <w:rFonts w:ascii="Times New Roman" w:hAnsi="Times New Roman"/>
                <w:sz w:val="22"/>
                <w:szCs w:val="22"/>
              </w:rPr>
              <w:t>анын ичинде:</w:t>
            </w:r>
          </w:p>
          <w:p w:rsidR="00752B04" w:rsidRPr="00F12017" w:rsidRDefault="00752B04" w:rsidP="00752B04">
            <w:pPr>
              <w:spacing w:before="20" w:after="20"/>
              <w:ind w:hanging="113"/>
              <w:rPr>
                <w:rFonts w:ascii="Times New Roman" w:hAnsi="Times New Roman"/>
                <w:sz w:val="22"/>
                <w:szCs w:val="22"/>
              </w:rPr>
            </w:pPr>
            <w:r w:rsidRPr="00F12017">
              <w:rPr>
                <w:rFonts w:ascii="Times New Roman" w:hAnsi="Times New Roman"/>
                <w:sz w:val="22"/>
                <w:szCs w:val="22"/>
              </w:rPr>
              <w:t xml:space="preserve">  мейманканалардын</w:t>
            </w:r>
            <w:r w:rsidRPr="00F12017">
              <w:rPr>
                <w:rFonts w:ascii="Times New Roman" w:hAnsi="Times New Roman"/>
                <w:sz w:val="22"/>
                <w:szCs w:val="22"/>
                <w:lang w:val="ky-KG"/>
              </w:rPr>
              <w:t xml:space="preserve">, </w:t>
            </w:r>
            <w:r w:rsidRPr="00F12017">
              <w:rPr>
                <w:rFonts w:ascii="Times New Roman" w:hAnsi="Times New Roman"/>
                <w:sz w:val="22"/>
                <w:szCs w:val="22"/>
              </w:rPr>
              <w:t>ошондой эле</w:t>
            </w:r>
          </w:p>
          <w:p w:rsidR="00752B04" w:rsidRPr="00F12017" w:rsidRDefault="00752B04" w:rsidP="00752B04">
            <w:pPr>
              <w:spacing w:before="20" w:after="20"/>
              <w:rPr>
                <w:rFonts w:ascii="Times New Roman" w:hAnsi="Times New Roman"/>
                <w:sz w:val="22"/>
                <w:szCs w:val="22"/>
              </w:rPr>
            </w:pPr>
            <w:r w:rsidRPr="00F12017">
              <w:rPr>
                <w:rFonts w:ascii="Times New Roman" w:hAnsi="Times New Roman"/>
                <w:sz w:val="22"/>
                <w:szCs w:val="22"/>
              </w:rPr>
              <w:t xml:space="preserve">туристтик жашоо </w:t>
            </w:r>
            <w:r w:rsidRPr="00F12017">
              <w:rPr>
                <w:rFonts w:ascii="Times New Roman" w:hAnsi="Times New Roman"/>
                <w:sz w:val="22"/>
                <w:szCs w:val="22"/>
                <w:lang w:val="ky-KG"/>
              </w:rPr>
              <w:t>жана</w:t>
            </w:r>
            <w:r w:rsidRPr="00F12017">
              <w:rPr>
                <w:rFonts w:ascii="Times New Roman" w:hAnsi="Times New Roman"/>
                <w:sz w:val="22"/>
                <w:szCs w:val="22"/>
              </w:rPr>
              <w:t xml:space="preserve"> кыска</w:t>
            </w:r>
          </w:p>
          <w:p w:rsidR="00752B04" w:rsidRPr="00F12017" w:rsidRDefault="00752B04" w:rsidP="00752B04">
            <w:pPr>
              <w:spacing w:before="20" w:after="20"/>
              <w:rPr>
                <w:rFonts w:ascii="Times New Roman" w:hAnsi="Times New Roman"/>
                <w:sz w:val="22"/>
                <w:szCs w:val="22"/>
              </w:rPr>
            </w:pPr>
            <w:r w:rsidRPr="00F12017">
              <w:rPr>
                <w:rFonts w:ascii="Times New Roman" w:hAnsi="Times New Roman"/>
                <w:sz w:val="22"/>
                <w:szCs w:val="22"/>
              </w:rPr>
              <w:t>мөөнөткө жашоо үчүн башка</w:t>
            </w:r>
          </w:p>
          <w:p w:rsidR="00752B04" w:rsidRPr="00F12017" w:rsidRDefault="00752B04" w:rsidP="00752B04">
            <w:pPr>
              <w:spacing w:before="20" w:after="20"/>
              <w:rPr>
                <w:rFonts w:ascii="Times New Roman" w:hAnsi="Times New Roman"/>
                <w:sz w:val="22"/>
                <w:szCs w:val="22"/>
              </w:rPr>
            </w:pPr>
            <w:r w:rsidRPr="00F12017">
              <w:rPr>
                <w:rFonts w:ascii="Times New Roman" w:hAnsi="Times New Roman"/>
                <w:sz w:val="22"/>
                <w:szCs w:val="22"/>
                <w:lang w:val="ky-KG"/>
              </w:rPr>
              <w:t>орундардын</w:t>
            </w:r>
            <w:r w:rsidRPr="00F12017">
              <w:rPr>
                <w:rFonts w:ascii="Times New Roman" w:hAnsi="Times New Roman"/>
                <w:sz w:val="22"/>
                <w:szCs w:val="22"/>
              </w:rPr>
              <w:t xml:space="preserve"> </w:t>
            </w:r>
          </w:p>
        </w:tc>
        <w:tc>
          <w:tcPr>
            <w:tcW w:w="508" w:type="pct"/>
            <w:tcBorders>
              <w:top w:val="nil"/>
              <w:left w:val="nil"/>
              <w:bottom w:val="nil"/>
              <w:right w:val="nil"/>
            </w:tcBorders>
            <w:vAlign w:val="bottom"/>
          </w:tcPr>
          <w:p w:rsidR="00752B04" w:rsidRPr="00F954A5" w:rsidRDefault="00752B04" w:rsidP="00752B04">
            <w:pPr>
              <w:spacing w:before="20" w:after="20"/>
              <w:ind w:right="74"/>
              <w:jc w:val="right"/>
              <w:rPr>
                <w:rFonts w:ascii="Times New Roman" w:hAnsi="Times New Roman"/>
                <w:color w:val="FF0000"/>
                <w:sz w:val="22"/>
                <w:szCs w:val="22"/>
                <w:lang w:val="ky-KG"/>
              </w:rPr>
            </w:pPr>
            <w:r w:rsidRPr="00477164">
              <w:rPr>
                <w:rFonts w:ascii="Times New Roman" w:hAnsi="Times New Roman"/>
                <w:color w:val="000000" w:themeColor="text1"/>
                <w:sz w:val="22"/>
                <w:szCs w:val="22"/>
                <w:lang w:val="ky-KG"/>
              </w:rPr>
              <w:t>5,5</w:t>
            </w:r>
          </w:p>
        </w:tc>
        <w:tc>
          <w:tcPr>
            <w:tcW w:w="633" w:type="pct"/>
            <w:tcBorders>
              <w:top w:val="nil"/>
              <w:left w:val="nil"/>
              <w:bottom w:val="nil"/>
              <w:right w:val="nil"/>
            </w:tcBorders>
            <w:vAlign w:val="bottom"/>
          </w:tcPr>
          <w:p w:rsidR="00752B04" w:rsidRPr="00F954A5" w:rsidRDefault="00752B04" w:rsidP="00752B04">
            <w:pPr>
              <w:spacing w:before="20" w:after="20"/>
              <w:ind w:right="74"/>
              <w:jc w:val="right"/>
              <w:rPr>
                <w:rFonts w:ascii="Times New Roman" w:hAnsi="Times New Roman"/>
                <w:color w:val="FF0000"/>
                <w:sz w:val="22"/>
                <w:szCs w:val="22"/>
              </w:rPr>
            </w:pPr>
            <w:r w:rsidRPr="00477164">
              <w:rPr>
                <w:rFonts w:ascii="Times New Roman" w:hAnsi="Times New Roman"/>
                <w:color w:val="000000" w:themeColor="text1"/>
                <w:sz w:val="22"/>
                <w:szCs w:val="22"/>
                <w:lang w:val="ky-KG"/>
              </w:rPr>
              <w:t>7,9</w:t>
            </w:r>
          </w:p>
        </w:tc>
        <w:tc>
          <w:tcPr>
            <w:tcW w:w="796" w:type="pct"/>
            <w:tcBorders>
              <w:top w:val="nil"/>
              <w:left w:val="nil"/>
              <w:bottom w:val="nil"/>
              <w:right w:val="nil"/>
            </w:tcBorders>
            <w:vAlign w:val="bottom"/>
          </w:tcPr>
          <w:p w:rsidR="00752B04" w:rsidRPr="00F954A5" w:rsidRDefault="00752B04" w:rsidP="00752B04">
            <w:pPr>
              <w:spacing w:before="20" w:after="20"/>
              <w:jc w:val="right"/>
              <w:rPr>
                <w:rFonts w:ascii="Times New Roman" w:hAnsi="Times New Roman"/>
                <w:color w:val="FF0000"/>
                <w:sz w:val="22"/>
                <w:szCs w:val="22"/>
                <w:lang w:val="ky-KG"/>
              </w:rPr>
            </w:pPr>
            <w:r w:rsidRPr="00477164">
              <w:rPr>
                <w:rFonts w:ascii="Times New Roman" w:hAnsi="Times New Roman"/>
                <w:color w:val="000000" w:themeColor="text1"/>
                <w:sz w:val="22"/>
                <w:szCs w:val="22"/>
                <w:lang w:val="ky-KG"/>
              </w:rPr>
              <w:t>445,7</w:t>
            </w:r>
          </w:p>
        </w:tc>
        <w:tc>
          <w:tcPr>
            <w:tcW w:w="794" w:type="pct"/>
            <w:tcBorders>
              <w:top w:val="nil"/>
              <w:left w:val="nil"/>
              <w:bottom w:val="nil"/>
              <w:right w:val="nil"/>
            </w:tcBorders>
            <w:vAlign w:val="bottom"/>
          </w:tcPr>
          <w:p w:rsidR="00752B04" w:rsidRPr="00F954A5" w:rsidRDefault="00752B04" w:rsidP="00752B04">
            <w:pPr>
              <w:spacing w:before="20" w:after="20"/>
              <w:jc w:val="right"/>
              <w:rPr>
                <w:rFonts w:ascii="Times New Roman" w:hAnsi="Times New Roman"/>
                <w:color w:val="FF0000"/>
                <w:sz w:val="22"/>
                <w:szCs w:val="22"/>
                <w:lang w:val="ky-KG"/>
              </w:rPr>
            </w:pPr>
            <w:r w:rsidRPr="00477164">
              <w:rPr>
                <w:rFonts w:ascii="Times New Roman" w:hAnsi="Times New Roman"/>
                <w:color w:val="000000" w:themeColor="text1"/>
                <w:sz w:val="22"/>
                <w:szCs w:val="22"/>
                <w:lang w:val="ky-KG"/>
              </w:rPr>
              <w:t>143,4</w:t>
            </w:r>
          </w:p>
        </w:tc>
      </w:tr>
      <w:tr w:rsidR="00752B04" w:rsidRPr="00F12017" w:rsidTr="00752B04">
        <w:trPr>
          <w:cantSplit/>
          <w:trHeight w:val="244"/>
        </w:trPr>
        <w:tc>
          <w:tcPr>
            <w:tcW w:w="2269" w:type="pct"/>
            <w:tcBorders>
              <w:top w:val="nil"/>
              <w:left w:val="nil"/>
              <w:bottom w:val="single" w:sz="18" w:space="0" w:color="auto"/>
              <w:right w:val="nil"/>
            </w:tcBorders>
            <w:vAlign w:val="bottom"/>
          </w:tcPr>
          <w:p w:rsidR="00752B04" w:rsidRPr="00F12017" w:rsidRDefault="00752B04" w:rsidP="00752B04">
            <w:pPr>
              <w:spacing w:before="20" w:after="20"/>
              <w:rPr>
                <w:rFonts w:ascii="Times New Roman" w:hAnsi="Times New Roman"/>
                <w:sz w:val="22"/>
                <w:szCs w:val="22"/>
              </w:rPr>
            </w:pPr>
            <w:r w:rsidRPr="00F12017">
              <w:rPr>
                <w:rFonts w:ascii="Times New Roman" w:hAnsi="Times New Roman"/>
                <w:sz w:val="22"/>
                <w:szCs w:val="22"/>
              </w:rPr>
              <w:t>ресторандардын, барлардын,</w:t>
            </w:r>
          </w:p>
          <w:p w:rsidR="00752B04" w:rsidRPr="00F12017" w:rsidRDefault="00752B04" w:rsidP="00752B04">
            <w:pPr>
              <w:spacing w:before="20" w:after="20"/>
              <w:rPr>
                <w:rFonts w:ascii="Times New Roman" w:hAnsi="Times New Roman"/>
                <w:sz w:val="22"/>
                <w:szCs w:val="22"/>
              </w:rPr>
            </w:pPr>
            <w:r w:rsidRPr="00F12017">
              <w:rPr>
                <w:rFonts w:ascii="Times New Roman" w:hAnsi="Times New Roman"/>
                <w:sz w:val="22"/>
                <w:szCs w:val="22"/>
              </w:rPr>
              <w:t>тамак-аш менен камсыздоо боюнча</w:t>
            </w:r>
          </w:p>
          <w:p w:rsidR="00752B04" w:rsidRPr="00F12017" w:rsidRDefault="00752B04" w:rsidP="00752B04">
            <w:pPr>
              <w:spacing w:before="20" w:after="20"/>
              <w:rPr>
                <w:rFonts w:ascii="Times New Roman" w:hAnsi="Times New Roman"/>
                <w:sz w:val="22"/>
                <w:szCs w:val="22"/>
              </w:rPr>
            </w:pPr>
            <w:r w:rsidRPr="00F12017">
              <w:rPr>
                <w:rFonts w:ascii="Times New Roman" w:hAnsi="Times New Roman"/>
                <w:sz w:val="22"/>
                <w:szCs w:val="22"/>
              </w:rPr>
              <w:t>мобилдүү жана башка кызмат</w:t>
            </w:r>
          </w:p>
          <w:p w:rsidR="00752B04" w:rsidRPr="00F12017" w:rsidRDefault="00752B04" w:rsidP="00752B04">
            <w:pPr>
              <w:spacing w:before="20" w:after="20"/>
              <w:rPr>
                <w:rFonts w:ascii="Times New Roman" w:hAnsi="Times New Roman"/>
                <w:sz w:val="22"/>
                <w:szCs w:val="22"/>
                <w:lang w:val="ky-KG"/>
              </w:rPr>
            </w:pPr>
            <w:r w:rsidRPr="00F12017">
              <w:rPr>
                <w:rFonts w:ascii="Times New Roman" w:hAnsi="Times New Roman"/>
                <w:sz w:val="22"/>
                <w:szCs w:val="22"/>
              </w:rPr>
              <w:t>көрсөтүүлөр</w:t>
            </w:r>
            <w:r w:rsidRPr="00F12017">
              <w:rPr>
                <w:rFonts w:ascii="Times New Roman" w:hAnsi="Times New Roman"/>
                <w:sz w:val="22"/>
                <w:szCs w:val="22"/>
                <w:lang w:val="ky-KG"/>
              </w:rPr>
              <w:t>дүн</w:t>
            </w:r>
          </w:p>
        </w:tc>
        <w:tc>
          <w:tcPr>
            <w:tcW w:w="508" w:type="pct"/>
            <w:tcBorders>
              <w:top w:val="nil"/>
              <w:left w:val="nil"/>
              <w:bottom w:val="single" w:sz="18" w:space="0" w:color="auto"/>
              <w:right w:val="nil"/>
            </w:tcBorders>
            <w:vAlign w:val="bottom"/>
          </w:tcPr>
          <w:p w:rsidR="00752B04" w:rsidRPr="00F954A5" w:rsidRDefault="00752B04" w:rsidP="00752B04">
            <w:pPr>
              <w:spacing w:before="20" w:after="20"/>
              <w:ind w:right="74"/>
              <w:jc w:val="right"/>
              <w:rPr>
                <w:rFonts w:ascii="Times New Roman" w:hAnsi="Times New Roman"/>
                <w:color w:val="FF0000"/>
                <w:sz w:val="22"/>
                <w:szCs w:val="22"/>
                <w:lang w:val="ky-KG"/>
              </w:rPr>
            </w:pPr>
            <w:r w:rsidRPr="00477164">
              <w:rPr>
                <w:rFonts w:ascii="Times New Roman" w:hAnsi="Times New Roman"/>
                <w:color w:val="000000" w:themeColor="text1"/>
                <w:sz w:val="22"/>
                <w:szCs w:val="22"/>
                <w:lang w:val="ky-KG"/>
              </w:rPr>
              <w:t>97,2</w:t>
            </w:r>
          </w:p>
        </w:tc>
        <w:tc>
          <w:tcPr>
            <w:tcW w:w="633" w:type="pct"/>
            <w:tcBorders>
              <w:top w:val="nil"/>
              <w:left w:val="nil"/>
              <w:bottom w:val="single" w:sz="18" w:space="0" w:color="auto"/>
              <w:right w:val="nil"/>
            </w:tcBorders>
            <w:vAlign w:val="bottom"/>
          </w:tcPr>
          <w:p w:rsidR="00752B04" w:rsidRPr="00F954A5" w:rsidRDefault="00752B04" w:rsidP="00752B04">
            <w:pPr>
              <w:spacing w:before="20" w:after="20"/>
              <w:ind w:right="74"/>
              <w:jc w:val="right"/>
              <w:rPr>
                <w:rFonts w:ascii="Times New Roman" w:hAnsi="Times New Roman"/>
                <w:color w:val="FF0000"/>
                <w:sz w:val="22"/>
                <w:szCs w:val="22"/>
                <w:lang w:val="ky-KG"/>
              </w:rPr>
            </w:pPr>
            <w:r w:rsidRPr="00477164">
              <w:rPr>
                <w:rFonts w:ascii="Times New Roman" w:hAnsi="Times New Roman"/>
                <w:color w:val="000000" w:themeColor="text1"/>
                <w:sz w:val="22"/>
                <w:szCs w:val="22"/>
                <w:lang w:val="ky-KG"/>
              </w:rPr>
              <w:t>107,3</w:t>
            </w:r>
          </w:p>
        </w:tc>
        <w:tc>
          <w:tcPr>
            <w:tcW w:w="796" w:type="pct"/>
            <w:tcBorders>
              <w:top w:val="nil"/>
              <w:left w:val="nil"/>
              <w:bottom w:val="single" w:sz="18" w:space="0" w:color="auto"/>
              <w:right w:val="nil"/>
            </w:tcBorders>
            <w:vAlign w:val="bottom"/>
          </w:tcPr>
          <w:p w:rsidR="00752B04" w:rsidRPr="00F954A5" w:rsidRDefault="00752B04" w:rsidP="00752B04">
            <w:pPr>
              <w:spacing w:before="20" w:after="20"/>
              <w:jc w:val="right"/>
              <w:rPr>
                <w:rFonts w:ascii="Times New Roman" w:hAnsi="Times New Roman"/>
                <w:color w:val="FF0000"/>
                <w:sz w:val="22"/>
                <w:szCs w:val="22"/>
                <w:lang w:val="ky-KG"/>
              </w:rPr>
            </w:pPr>
            <w:r w:rsidRPr="00477164">
              <w:rPr>
                <w:rFonts w:ascii="Times New Roman" w:hAnsi="Times New Roman"/>
                <w:color w:val="000000" w:themeColor="text1"/>
                <w:sz w:val="22"/>
                <w:szCs w:val="22"/>
                <w:lang w:val="ky-KG"/>
              </w:rPr>
              <w:t>106,7</w:t>
            </w:r>
          </w:p>
        </w:tc>
        <w:tc>
          <w:tcPr>
            <w:tcW w:w="794" w:type="pct"/>
            <w:tcBorders>
              <w:top w:val="nil"/>
              <w:left w:val="nil"/>
              <w:bottom w:val="single" w:sz="18" w:space="0" w:color="auto"/>
              <w:right w:val="nil"/>
            </w:tcBorders>
            <w:vAlign w:val="bottom"/>
          </w:tcPr>
          <w:p w:rsidR="00752B04" w:rsidRPr="00F954A5" w:rsidRDefault="00752B04" w:rsidP="00752B04">
            <w:pPr>
              <w:spacing w:before="20" w:after="20"/>
              <w:jc w:val="right"/>
              <w:rPr>
                <w:rFonts w:ascii="Times New Roman" w:hAnsi="Times New Roman"/>
                <w:color w:val="FF0000"/>
                <w:sz w:val="22"/>
                <w:szCs w:val="22"/>
                <w:lang w:val="ky-KG"/>
              </w:rPr>
            </w:pPr>
            <w:r w:rsidRPr="00477164">
              <w:rPr>
                <w:rFonts w:ascii="Times New Roman" w:hAnsi="Times New Roman"/>
                <w:color w:val="000000" w:themeColor="text1"/>
                <w:sz w:val="22"/>
                <w:szCs w:val="22"/>
                <w:lang w:val="ky-KG"/>
              </w:rPr>
              <w:t>103,9</w:t>
            </w:r>
          </w:p>
        </w:tc>
      </w:tr>
    </w:tbl>
    <w:p w:rsidR="00752B04" w:rsidRPr="00F12017" w:rsidRDefault="00752B04" w:rsidP="00752B04">
      <w:pPr>
        <w:shd w:val="clear" w:color="auto" w:fill="FFFFFF"/>
        <w:spacing w:before="120" w:after="120"/>
        <w:ind w:firstLine="709"/>
        <w:jc w:val="both"/>
        <w:rPr>
          <w:rFonts w:ascii="Times New Roman" w:hAnsi="Times New Roman"/>
          <w:sz w:val="28"/>
          <w:szCs w:val="28"/>
          <w:lang w:val="ky-KG"/>
        </w:rPr>
      </w:pPr>
      <w:r w:rsidRPr="00F12017">
        <w:rPr>
          <w:rFonts w:ascii="Times New Roman" w:hAnsi="Times New Roman"/>
          <w:sz w:val="28"/>
          <w:szCs w:val="28"/>
          <w:lang w:val="ky-KG"/>
        </w:rPr>
        <w:t xml:space="preserve">Үстүбүздөгү </w:t>
      </w:r>
      <w:r>
        <w:rPr>
          <w:rFonts w:ascii="Times New Roman" w:hAnsi="Times New Roman"/>
          <w:sz w:val="28"/>
          <w:szCs w:val="28"/>
          <w:lang w:val="ky-KG"/>
        </w:rPr>
        <w:t xml:space="preserve">жылдын </w:t>
      </w:r>
      <w:r w:rsidRPr="00F12017">
        <w:rPr>
          <w:rFonts w:ascii="Times New Roman" w:hAnsi="Times New Roman"/>
          <w:sz w:val="28"/>
          <w:szCs w:val="28"/>
          <w:lang w:val="ky-KG"/>
        </w:rPr>
        <w:t>январ</w:t>
      </w:r>
      <w:r>
        <w:rPr>
          <w:rFonts w:ascii="Times New Roman" w:hAnsi="Times New Roman"/>
          <w:sz w:val="28"/>
          <w:szCs w:val="28"/>
          <w:lang w:val="ky-KG"/>
        </w:rPr>
        <w:t>ь айы</w:t>
      </w:r>
      <w:r w:rsidRPr="00F12017">
        <w:rPr>
          <w:rFonts w:ascii="Times New Roman" w:hAnsi="Times New Roman"/>
          <w:sz w:val="28"/>
          <w:szCs w:val="28"/>
          <w:lang w:val="ky-KG"/>
        </w:rPr>
        <w:t xml:space="preserve"> 202</w:t>
      </w:r>
      <w:r>
        <w:rPr>
          <w:rFonts w:ascii="Times New Roman" w:hAnsi="Times New Roman"/>
          <w:sz w:val="28"/>
          <w:szCs w:val="28"/>
          <w:lang w:val="ky-KG"/>
        </w:rPr>
        <w:t xml:space="preserve">4-жылдын </w:t>
      </w:r>
      <w:r w:rsidRPr="00F12017">
        <w:rPr>
          <w:rFonts w:ascii="Times New Roman" w:hAnsi="Times New Roman"/>
          <w:sz w:val="28"/>
          <w:szCs w:val="28"/>
          <w:lang w:val="ky-KG"/>
        </w:rPr>
        <w:t>январ</w:t>
      </w:r>
      <w:r>
        <w:rPr>
          <w:rFonts w:ascii="Times New Roman" w:hAnsi="Times New Roman"/>
          <w:sz w:val="28"/>
          <w:szCs w:val="28"/>
          <w:lang w:val="ky-KG"/>
        </w:rPr>
        <w:t xml:space="preserve">ына </w:t>
      </w:r>
      <w:r w:rsidRPr="00F12017">
        <w:rPr>
          <w:rFonts w:ascii="Times New Roman" w:hAnsi="Times New Roman"/>
          <w:sz w:val="28"/>
          <w:szCs w:val="28"/>
          <w:lang w:val="ky-KG"/>
        </w:rPr>
        <w:t>салыштырганда, мейманканалар жана ресторандар көрсөткөн кызматтардын көлөмү бардык район</w:t>
      </w:r>
      <w:r>
        <w:rPr>
          <w:rFonts w:ascii="Times New Roman" w:hAnsi="Times New Roman"/>
          <w:sz w:val="28"/>
          <w:szCs w:val="28"/>
          <w:lang w:val="ky-KG"/>
        </w:rPr>
        <w:t>дор</w:t>
      </w:r>
      <w:r w:rsidRPr="00F12017">
        <w:rPr>
          <w:rFonts w:ascii="Times New Roman" w:hAnsi="Times New Roman"/>
          <w:sz w:val="28"/>
          <w:szCs w:val="28"/>
          <w:lang w:val="ky-KG"/>
        </w:rPr>
        <w:t xml:space="preserve">унда олуттуу </w:t>
      </w:r>
      <w:r w:rsidRPr="00E46835">
        <w:rPr>
          <w:rFonts w:ascii="Times New Roman" w:hAnsi="Times New Roman"/>
          <w:sz w:val="28"/>
          <w:szCs w:val="28"/>
          <w:lang w:val="ky-KG"/>
        </w:rPr>
        <w:t>өсүшү</w:t>
      </w:r>
      <w:r w:rsidRPr="00F12017">
        <w:rPr>
          <w:rFonts w:ascii="Times New Roman" w:hAnsi="Times New Roman"/>
          <w:sz w:val="28"/>
          <w:szCs w:val="28"/>
          <w:lang w:val="ky-KG"/>
        </w:rPr>
        <w:t xml:space="preserve"> менен шартталды.</w:t>
      </w:r>
    </w:p>
    <w:p w:rsidR="00752B04" w:rsidRPr="00F12017" w:rsidRDefault="004B5CFB" w:rsidP="00752B04">
      <w:pPr>
        <w:keepNext/>
        <w:spacing w:before="120" w:after="120"/>
        <w:ind w:left="1418" w:hanging="1418"/>
        <w:outlineLvl w:val="7"/>
        <w:rPr>
          <w:rFonts w:ascii="Times New Roman" w:hAnsi="Times New Roman"/>
          <w:b/>
          <w:bCs/>
          <w:sz w:val="25"/>
          <w:szCs w:val="25"/>
          <w:lang w:val="ky-KG"/>
        </w:rPr>
      </w:pPr>
      <w:r>
        <w:rPr>
          <w:rFonts w:ascii="Times New Roman" w:hAnsi="Times New Roman"/>
          <w:b/>
          <w:bCs/>
          <w:sz w:val="25"/>
          <w:szCs w:val="25"/>
          <w:lang w:val="ky-KG"/>
        </w:rPr>
        <w:t>29</w:t>
      </w:r>
      <w:r w:rsidR="00752B04">
        <w:rPr>
          <w:rFonts w:ascii="Times New Roman" w:hAnsi="Times New Roman"/>
          <w:b/>
          <w:bCs/>
          <w:sz w:val="25"/>
          <w:szCs w:val="25"/>
          <w:lang w:val="ky-KG"/>
        </w:rPr>
        <w:t>-таблица:</w:t>
      </w:r>
      <w:r w:rsidR="00752B04" w:rsidRPr="00F12017">
        <w:rPr>
          <w:rFonts w:ascii="Times New Roman" w:hAnsi="Times New Roman"/>
          <w:b/>
          <w:bCs/>
          <w:sz w:val="25"/>
          <w:szCs w:val="25"/>
          <w:lang w:val="ky-KG"/>
        </w:rPr>
        <w:t xml:space="preserve"> 202</w:t>
      </w:r>
      <w:r w:rsidR="00752B04">
        <w:rPr>
          <w:rFonts w:ascii="Times New Roman" w:hAnsi="Times New Roman"/>
          <w:b/>
          <w:bCs/>
          <w:sz w:val="25"/>
          <w:szCs w:val="25"/>
          <w:lang w:val="ky-KG"/>
        </w:rPr>
        <w:t>5</w:t>
      </w:r>
      <w:r w:rsidR="00752B04" w:rsidRPr="00F12017">
        <w:rPr>
          <w:rFonts w:ascii="Times New Roman" w:hAnsi="Times New Roman"/>
          <w:b/>
          <w:bCs/>
          <w:sz w:val="25"/>
          <w:szCs w:val="25"/>
          <w:lang w:val="ky-KG"/>
        </w:rPr>
        <w:t>-жылдын январ</w:t>
      </w:r>
      <w:r w:rsidR="00752B04">
        <w:rPr>
          <w:rFonts w:ascii="Times New Roman" w:hAnsi="Times New Roman"/>
          <w:b/>
          <w:bCs/>
          <w:sz w:val="25"/>
          <w:szCs w:val="25"/>
          <w:lang w:val="ky-KG"/>
        </w:rPr>
        <w:t xml:space="preserve">ь айында мейманканалардын жана </w:t>
      </w:r>
      <w:r w:rsidR="00752B04" w:rsidRPr="00F12017">
        <w:rPr>
          <w:rFonts w:ascii="Times New Roman" w:hAnsi="Times New Roman"/>
          <w:b/>
          <w:bCs/>
          <w:sz w:val="25"/>
          <w:szCs w:val="25"/>
          <w:lang w:val="ky-KG"/>
        </w:rPr>
        <w:t>ресторандардын кызмат көрсөтүүлөрүнүн аймактар боюнча көлөмү</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080"/>
        <w:gridCol w:w="1572"/>
        <w:gridCol w:w="1581"/>
        <w:gridCol w:w="1669"/>
        <w:gridCol w:w="1669"/>
      </w:tblGrid>
      <w:tr w:rsidR="00752B04" w:rsidRPr="00F12017" w:rsidTr="00752B04">
        <w:trPr>
          <w:cantSplit/>
          <w:trHeight w:val="244"/>
          <w:tblHeader/>
        </w:trPr>
        <w:tc>
          <w:tcPr>
            <w:tcW w:w="1609" w:type="pct"/>
            <w:vMerge w:val="restart"/>
            <w:tcBorders>
              <w:top w:val="single" w:sz="12" w:space="0" w:color="auto"/>
              <w:left w:val="nil"/>
              <w:bottom w:val="single" w:sz="4" w:space="0" w:color="auto"/>
              <w:right w:val="nil"/>
            </w:tcBorders>
          </w:tcPr>
          <w:p w:rsidR="00752B04" w:rsidRPr="0046146D" w:rsidRDefault="00752B04" w:rsidP="00752B04">
            <w:pPr>
              <w:spacing w:before="20" w:after="20"/>
              <w:rPr>
                <w:rFonts w:ascii="Times New Roman" w:hAnsi="Times New Roman"/>
                <w:b/>
                <w:sz w:val="22"/>
                <w:szCs w:val="22"/>
                <w:lang w:val="ky-KG"/>
              </w:rPr>
            </w:pPr>
          </w:p>
        </w:tc>
        <w:tc>
          <w:tcPr>
            <w:tcW w:w="1647" w:type="pct"/>
            <w:gridSpan w:val="2"/>
            <w:tcBorders>
              <w:top w:val="single" w:sz="12" w:space="0" w:color="auto"/>
              <w:left w:val="nil"/>
              <w:bottom w:val="single" w:sz="4" w:space="0" w:color="auto"/>
              <w:right w:val="nil"/>
            </w:tcBorders>
          </w:tcPr>
          <w:p w:rsidR="00752B04" w:rsidRPr="0046146D" w:rsidRDefault="00752B04" w:rsidP="00752B04">
            <w:pPr>
              <w:spacing w:before="20" w:after="20"/>
              <w:jc w:val="center"/>
              <w:rPr>
                <w:rFonts w:ascii="Times New Roman" w:hAnsi="Times New Roman"/>
                <w:b/>
                <w:sz w:val="22"/>
                <w:szCs w:val="22"/>
              </w:rPr>
            </w:pPr>
            <w:r w:rsidRPr="0046146D">
              <w:rPr>
                <w:rFonts w:ascii="Times New Roman" w:hAnsi="Times New Roman"/>
                <w:b/>
                <w:sz w:val="22"/>
                <w:szCs w:val="22"/>
              </w:rPr>
              <w:t>Млн. сом</w:t>
            </w:r>
          </w:p>
        </w:tc>
        <w:tc>
          <w:tcPr>
            <w:tcW w:w="1745" w:type="pct"/>
            <w:gridSpan w:val="2"/>
            <w:tcBorders>
              <w:top w:val="single" w:sz="12" w:space="0" w:color="auto"/>
              <w:left w:val="nil"/>
              <w:bottom w:val="single" w:sz="4" w:space="0" w:color="auto"/>
              <w:right w:val="nil"/>
            </w:tcBorders>
          </w:tcPr>
          <w:p w:rsidR="00752B04" w:rsidRPr="0046146D" w:rsidRDefault="00752B04" w:rsidP="00752B04">
            <w:pPr>
              <w:spacing w:before="20" w:after="20"/>
              <w:jc w:val="center"/>
              <w:rPr>
                <w:rFonts w:ascii="Times New Roman" w:hAnsi="Times New Roman"/>
                <w:b/>
                <w:sz w:val="22"/>
                <w:szCs w:val="22"/>
              </w:rPr>
            </w:pPr>
            <w:r w:rsidRPr="0046146D">
              <w:rPr>
                <w:rFonts w:ascii="Times New Roman" w:hAnsi="Times New Roman"/>
                <w:b/>
                <w:sz w:val="22"/>
                <w:szCs w:val="22"/>
              </w:rPr>
              <w:t>Мурунку жылдын тийиштүү</w:t>
            </w:r>
            <w:r w:rsidRPr="0046146D">
              <w:rPr>
                <w:rFonts w:ascii="Times New Roman" w:hAnsi="Times New Roman"/>
                <w:b/>
                <w:sz w:val="22"/>
                <w:szCs w:val="22"/>
              </w:rPr>
              <w:br/>
              <w:t>мезгилине карата пайыз менен</w:t>
            </w:r>
          </w:p>
        </w:tc>
      </w:tr>
      <w:tr w:rsidR="00752B04" w:rsidRPr="00F12017" w:rsidTr="00752B04">
        <w:trPr>
          <w:cantSplit/>
          <w:trHeight w:val="244"/>
          <w:tblHeader/>
        </w:trPr>
        <w:tc>
          <w:tcPr>
            <w:tcW w:w="1609" w:type="pct"/>
            <w:vMerge/>
            <w:tcBorders>
              <w:top w:val="nil"/>
              <w:left w:val="nil"/>
              <w:bottom w:val="single" w:sz="8" w:space="0" w:color="auto"/>
              <w:right w:val="nil"/>
            </w:tcBorders>
          </w:tcPr>
          <w:p w:rsidR="00752B04" w:rsidRPr="0046146D" w:rsidRDefault="00752B04" w:rsidP="00752B04">
            <w:pPr>
              <w:spacing w:before="20" w:after="20"/>
              <w:rPr>
                <w:rFonts w:ascii="Times New Roman" w:hAnsi="Times New Roman"/>
                <w:b/>
                <w:sz w:val="22"/>
                <w:szCs w:val="22"/>
              </w:rPr>
            </w:pPr>
          </w:p>
        </w:tc>
        <w:tc>
          <w:tcPr>
            <w:tcW w:w="821" w:type="pct"/>
            <w:tcBorders>
              <w:top w:val="nil"/>
              <w:left w:val="nil"/>
              <w:bottom w:val="single" w:sz="8" w:space="0" w:color="auto"/>
              <w:right w:val="nil"/>
            </w:tcBorders>
            <w:vAlign w:val="bottom"/>
          </w:tcPr>
          <w:p w:rsidR="00752B04" w:rsidRPr="0046146D" w:rsidRDefault="00752B04" w:rsidP="00752B04">
            <w:pPr>
              <w:spacing w:before="20" w:after="20"/>
              <w:jc w:val="center"/>
              <w:rPr>
                <w:rFonts w:ascii="Times New Roman" w:hAnsi="Times New Roman"/>
                <w:b/>
                <w:sz w:val="22"/>
                <w:szCs w:val="22"/>
                <w:lang w:val="ky-KG"/>
              </w:rPr>
            </w:pPr>
            <w:r w:rsidRPr="00AF1363">
              <w:rPr>
                <w:rFonts w:ascii="Times New Roman" w:hAnsi="Times New Roman"/>
                <w:b/>
                <w:sz w:val="22"/>
                <w:szCs w:val="22"/>
              </w:rPr>
              <w:t xml:space="preserve">             </w:t>
            </w:r>
            <w:r w:rsidRPr="0046146D">
              <w:rPr>
                <w:rFonts w:ascii="Times New Roman" w:hAnsi="Times New Roman"/>
                <w:b/>
                <w:sz w:val="22"/>
                <w:szCs w:val="22"/>
              </w:rPr>
              <w:t>20</w:t>
            </w:r>
            <w:r w:rsidRPr="0046146D">
              <w:rPr>
                <w:rFonts w:ascii="Times New Roman" w:hAnsi="Times New Roman"/>
                <w:b/>
                <w:sz w:val="22"/>
                <w:szCs w:val="22"/>
                <w:lang w:val="ky-KG"/>
              </w:rPr>
              <w:t>2</w:t>
            </w:r>
            <w:r>
              <w:rPr>
                <w:rFonts w:ascii="Times New Roman" w:hAnsi="Times New Roman"/>
                <w:b/>
                <w:sz w:val="22"/>
                <w:szCs w:val="22"/>
                <w:lang w:val="ky-KG"/>
              </w:rPr>
              <w:t>4</w:t>
            </w:r>
          </w:p>
        </w:tc>
        <w:tc>
          <w:tcPr>
            <w:tcW w:w="826" w:type="pct"/>
            <w:tcBorders>
              <w:top w:val="single" w:sz="4" w:space="0" w:color="auto"/>
              <w:left w:val="nil"/>
              <w:bottom w:val="single" w:sz="8" w:space="0" w:color="auto"/>
              <w:right w:val="nil"/>
            </w:tcBorders>
            <w:vAlign w:val="bottom"/>
          </w:tcPr>
          <w:p w:rsidR="00752B04" w:rsidRPr="0046146D" w:rsidRDefault="00752B04" w:rsidP="00752B04">
            <w:pPr>
              <w:spacing w:before="20" w:after="20"/>
              <w:jc w:val="center"/>
              <w:rPr>
                <w:rFonts w:ascii="Times New Roman" w:hAnsi="Times New Roman"/>
                <w:b/>
                <w:sz w:val="22"/>
                <w:szCs w:val="22"/>
                <w:lang w:val="ky-KG"/>
              </w:rPr>
            </w:pPr>
            <w:r>
              <w:rPr>
                <w:rFonts w:ascii="Times New Roman" w:hAnsi="Times New Roman"/>
                <w:b/>
                <w:sz w:val="22"/>
                <w:szCs w:val="22"/>
                <w:lang w:val="en-US"/>
              </w:rPr>
              <w:t xml:space="preserve">             </w:t>
            </w:r>
            <w:r w:rsidRPr="0046146D">
              <w:rPr>
                <w:rFonts w:ascii="Times New Roman" w:hAnsi="Times New Roman"/>
                <w:b/>
                <w:sz w:val="22"/>
                <w:szCs w:val="22"/>
              </w:rPr>
              <w:t>202</w:t>
            </w:r>
            <w:r>
              <w:rPr>
                <w:rFonts w:ascii="Times New Roman" w:hAnsi="Times New Roman"/>
                <w:b/>
                <w:sz w:val="22"/>
                <w:szCs w:val="22"/>
              </w:rPr>
              <w:t>5</w:t>
            </w:r>
          </w:p>
        </w:tc>
        <w:tc>
          <w:tcPr>
            <w:tcW w:w="872" w:type="pct"/>
            <w:tcBorders>
              <w:top w:val="nil"/>
              <w:left w:val="nil"/>
              <w:bottom w:val="single" w:sz="8" w:space="0" w:color="auto"/>
              <w:right w:val="nil"/>
            </w:tcBorders>
            <w:vAlign w:val="bottom"/>
          </w:tcPr>
          <w:p w:rsidR="00752B04" w:rsidRPr="0046146D" w:rsidRDefault="00752B04" w:rsidP="00752B04">
            <w:pPr>
              <w:spacing w:before="20" w:after="20"/>
              <w:jc w:val="right"/>
              <w:rPr>
                <w:rFonts w:ascii="Times New Roman" w:hAnsi="Times New Roman"/>
                <w:b/>
                <w:sz w:val="22"/>
                <w:szCs w:val="22"/>
                <w:lang w:val="ky-KG"/>
              </w:rPr>
            </w:pPr>
            <w:r w:rsidRPr="0046146D">
              <w:rPr>
                <w:rFonts w:ascii="Times New Roman" w:hAnsi="Times New Roman"/>
                <w:b/>
                <w:sz w:val="22"/>
                <w:szCs w:val="22"/>
              </w:rPr>
              <w:t>202</w:t>
            </w:r>
            <w:r>
              <w:rPr>
                <w:rFonts w:ascii="Times New Roman" w:hAnsi="Times New Roman"/>
                <w:b/>
                <w:sz w:val="22"/>
                <w:szCs w:val="22"/>
              </w:rPr>
              <w:t>4</w:t>
            </w:r>
          </w:p>
        </w:tc>
        <w:tc>
          <w:tcPr>
            <w:tcW w:w="872" w:type="pct"/>
            <w:tcBorders>
              <w:top w:val="single" w:sz="4" w:space="0" w:color="auto"/>
              <w:left w:val="nil"/>
              <w:bottom w:val="single" w:sz="8" w:space="0" w:color="auto"/>
              <w:right w:val="nil"/>
            </w:tcBorders>
            <w:vAlign w:val="bottom"/>
          </w:tcPr>
          <w:p w:rsidR="00752B04" w:rsidRPr="0046146D" w:rsidRDefault="00752B04" w:rsidP="00752B04">
            <w:pPr>
              <w:spacing w:before="20" w:after="20"/>
              <w:jc w:val="right"/>
              <w:rPr>
                <w:rFonts w:ascii="Times New Roman" w:hAnsi="Times New Roman"/>
                <w:b/>
                <w:sz w:val="22"/>
                <w:szCs w:val="22"/>
                <w:lang w:val="ky-KG"/>
              </w:rPr>
            </w:pPr>
            <w:r w:rsidRPr="0046146D">
              <w:rPr>
                <w:rFonts w:ascii="Times New Roman" w:hAnsi="Times New Roman"/>
                <w:b/>
                <w:sz w:val="22"/>
                <w:szCs w:val="22"/>
              </w:rPr>
              <w:t>202</w:t>
            </w:r>
            <w:r>
              <w:rPr>
                <w:rFonts w:ascii="Times New Roman" w:hAnsi="Times New Roman"/>
                <w:b/>
                <w:sz w:val="22"/>
                <w:szCs w:val="22"/>
              </w:rPr>
              <w:t>5</w:t>
            </w:r>
          </w:p>
        </w:tc>
      </w:tr>
      <w:tr w:rsidR="00752B04" w:rsidRPr="00865846" w:rsidTr="00752B04">
        <w:trPr>
          <w:cantSplit/>
          <w:trHeight w:val="244"/>
        </w:trPr>
        <w:tc>
          <w:tcPr>
            <w:tcW w:w="1609" w:type="pct"/>
            <w:tcBorders>
              <w:top w:val="single" w:sz="8" w:space="0" w:color="auto"/>
              <w:left w:val="nil"/>
              <w:bottom w:val="nil"/>
              <w:right w:val="nil"/>
            </w:tcBorders>
            <w:vAlign w:val="bottom"/>
          </w:tcPr>
          <w:p w:rsidR="00752B04" w:rsidRPr="0046146D" w:rsidRDefault="00752B04" w:rsidP="00752B04">
            <w:pPr>
              <w:spacing w:before="20" w:after="20"/>
              <w:rPr>
                <w:rFonts w:ascii="Times New Roman" w:hAnsi="Times New Roman"/>
                <w:b/>
                <w:sz w:val="22"/>
                <w:szCs w:val="22"/>
              </w:rPr>
            </w:pPr>
            <w:r w:rsidRPr="0046146D">
              <w:rPr>
                <w:rFonts w:ascii="Times New Roman" w:hAnsi="Times New Roman"/>
                <w:b/>
                <w:sz w:val="22"/>
                <w:szCs w:val="22"/>
                <w:lang w:val="ky-KG"/>
              </w:rPr>
              <w:t xml:space="preserve">  </w:t>
            </w:r>
            <w:r w:rsidRPr="0046146D">
              <w:rPr>
                <w:rFonts w:ascii="Times New Roman" w:hAnsi="Times New Roman"/>
                <w:b/>
                <w:sz w:val="22"/>
                <w:szCs w:val="22"/>
              </w:rPr>
              <w:t>Ош облусу</w:t>
            </w:r>
          </w:p>
        </w:tc>
        <w:tc>
          <w:tcPr>
            <w:tcW w:w="821" w:type="pct"/>
            <w:tcBorders>
              <w:top w:val="single" w:sz="8" w:space="0" w:color="auto"/>
              <w:left w:val="nil"/>
              <w:bottom w:val="nil"/>
              <w:right w:val="nil"/>
            </w:tcBorders>
            <w:vAlign w:val="bottom"/>
          </w:tcPr>
          <w:p w:rsidR="00752B04" w:rsidRPr="00F954A5" w:rsidRDefault="00752B04" w:rsidP="00752B04">
            <w:pPr>
              <w:spacing w:before="20" w:after="20"/>
              <w:ind w:right="74"/>
              <w:jc w:val="right"/>
              <w:rPr>
                <w:rFonts w:ascii="Times New Roman" w:hAnsi="Times New Roman"/>
                <w:b/>
                <w:color w:val="FF0000"/>
                <w:sz w:val="22"/>
                <w:szCs w:val="22"/>
                <w:lang w:val="ky-KG"/>
              </w:rPr>
            </w:pPr>
            <w:r w:rsidRPr="00477164">
              <w:rPr>
                <w:rFonts w:ascii="Times New Roman" w:hAnsi="Times New Roman"/>
                <w:b/>
                <w:color w:val="000000" w:themeColor="text1"/>
                <w:sz w:val="22"/>
                <w:szCs w:val="22"/>
                <w:lang w:val="ky-KG"/>
              </w:rPr>
              <w:t>102,7</w:t>
            </w:r>
          </w:p>
        </w:tc>
        <w:tc>
          <w:tcPr>
            <w:tcW w:w="826" w:type="pct"/>
            <w:tcBorders>
              <w:top w:val="single" w:sz="8" w:space="0" w:color="auto"/>
              <w:left w:val="nil"/>
              <w:bottom w:val="nil"/>
              <w:right w:val="nil"/>
            </w:tcBorders>
            <w:vAlign w:val="bottom"/>
          </w:tcPr>
          <w:p w:rsidR="00752B04" w:rsidRPr="00F954A5" w:rsidRDefault="00752B04" w:rsidP="00752B04">
            <w:pPr>
              <w:spacing w:before="20" w:after="20"/>
              <w:ind w:right="74"/>
              <w:jc w:val="right"/>
              <w:rPr>
                <w:rFonts w:ascii="Times New Roman" w:hAnsi="Times New Roman"/>
                <w:b/>
                <w:color w:val="FF0000"/>
                <w:sz w:val="22"/>
                <w:szCs w:val="22"/>
                <w:lang w:val="ky-KG"/>
              </w:rPr>
            </w:pPr>
            <w:r w:rsidRPr="00477164">
              <w:rPr>
                <w:rFonts w:ascii="Times New Roman" w:hAnsi="Times New Roman"/>
                <w:b/>
                <w:color w:val="000000" w:themeColor="text1"/>
                <w:sz w:val="22"/>
                <w:szCs w:val="22"/>
                <w:lang w:val="ky-KG"/>
              </w:rPr>
              <w:t>115,2</w:t>
            </w:r>
          </w:p>
        </w:tc>
        <w:tc>
          <w:tcPr>
            <w:tcW w:w="872" w:type="pct"/>
            <w:tcBorders>
              <w:top w:val="single" w:sz="8" w:space="0" w:color="auto"/>
              <w:left w:val="nil"/>
              <w:bottom w:val="nil"/>
              <w:right w:val="nil"/>
            </w:tcBorders>
            <w:vAlign w:val="bottom"/>
          </w:tcPr>
          <w:p w:rsidR="00752B04" w:rsidRPr="00F954A5" w:rsidRDefault="00752B04" w:rsidP="00752B04">
            <w:pPr>
              <w:spacing w:before="20" w:after="20"/>
              <w:jc w:val="right"/>
              <w:rPr>
                <w:rFonts w:ascii="Times New Roman" w:hAnsi="Times New Roman"/>
                <w:b/>
                <w:color w:val="FF0000"/>
                <w:sz w:val="22"/>
                <w:szCs w:val="22"/>
                <w:lang w:val="ky-KG"/>
              </w:rPr>
            </w:pPr>
            <w:r w:rsidRPr="00477164">
              <w:rPr>
                <w:rFonts w:ascii="Times New Roman" w:hAnsi="Times New Roman"/>
                <w:b/>
                <w:color w:val="000000" w:themeColor="text1"/>
                <w:sz w:val="22"/>
                <w:szCs w:val="22"/>
                <w:lang w:val="ky-KG"/>
              </w:rPr>
              <w:t>110,2</w:t>
            </w:r>
          </w:p>
        </w:tc>
        <w:tc>
          <w:tcPr>
            <w:tcW w:w="872" w:type="pct"/>
            <w:tcBorders>
              <w:top w:val="single" w:sz="8" w:space="0" w:color="auto"/>
              <w:left w:val="nil"/>
              <w:bottom w:val="nil"/>
              <w:right w:val="nil"/>
            </w:tcBorders>
            <w:vAlign w:val="bottom"/>
          </w:tcPr>
          <w:p w:rsidR="00752B04" w:rsidRPr="00F954A5" w:rsidRDefault="00752B04" w:rsidP="00752B04">
            <w:pPr>
              <w:spacing w:before="20" w:after="20"/>
              <w:jc w:val="right"/>
              <w:rPr>
                <w:rFonts w:ascii="Times New Roman" w:hAnsi="Times New Roman"/>
                <w:b/>
                <w:color w:val="FF0000"/>
                <w:sz w:val="22"/>
                <w:szCs w:val="22"/>
                <w:lang w:val="ky-KG"/>
              </w:rPr>
            </w:pPr>
            <w:r w:rsidRPr="00477164">
              <w:rPr>
                <w:rFonts w:ascii="Times New Roman" w:hAnsi="Times New Roman"/>
                <w:b/>
                <w:color w:val="000000" w:themeColor="text1"/>
                <w:sz w:val="22"/>
                <w:szCs w:val="22"/>
                <w:lang w:val="ky-KG"/>
              </w:rPr>
              <w:t>106,0</w:t>
            </w:r>
          </w:p>
        </w:tc>
      </w:tr>
      <w:tr w:rsidR="00752B04" w:rsidRPr="00F12017" w:rsidTr="00752B04">
        <w:trPr>
          <w:cantSplit/>
          <w:trHeight w:val="244"/>
        </w:trPr>
        <w:tc>
          <w:tcPr>
            <w:tcW w:w="1609" w:type="pct"/>
            <w:tcBorders>
              <w:top w:val="nil"/>
              <w:left w:val="nil"/>
              <w:bottom w:val="nil"/>
              <w:right w:val="nil"/>
            </w:tcBorders>
            <w:vAlign w:val="center"/>
          </w:tcPr>
          <w:p w:rsidR="00752B04" w:rsidRPr="0046146D" w:rsidRDefault="00752B04" w:rsidP="00752B04">
            <w:pPr>
              <w:spacing w:before="20" w:after="20"/>
              <w:ind w:left="113"/>
              <w:rPr>
                <w:rFonts w:ascii="Times New Roman" w:hAnsi="Times New Roman"/>
                <w:sz w:val="22"/>
                <w:szCs w:val="22"/>
              </w:rPr>
            </w:pPr>
            <w:r w:rsidRPr="0046146D">
              <w:rPr>
                <w:rFonts w:ascii="Times New Roman" w:hAnsi="Times New Roman"/>
                <w:sz w:val="22"/>
                <w:szCs w:val="22"/>
              </w:rPr>
              <w:t>Алай району</w:t>
            </w:r>
          </w:p>
        </w:tc>
        <w:tc>
          <w:tcPr>
            <w:tcW w:w="821" w:type="pct"/>
            <w:tcBorders>
              <w:top w:val="nil"/>
              <w:left w:val="nil"/>
              <w:bottom w:val="nil"/>
              <w:right w:val="nil"/>
            </w:tcBorders>
          </w:tcPr>
          <w:p w:rsidR="00752B04" w:rsidRPr="00F954A5" w:rsidRDefault="00752B04" w:rsidP="00752B04">
            <w:pPr>
              <w:spacing w:before="20" w:after="20"/>
              <w:ind w:right="102"/>
              <w:jc w:val="right"/>
              <w:rPr>
                <w:rFonts w:ascii="Times New Roman" w:hAnsi="Times New Roman"/>
                <w:color w:val="FF0000"/>
                <w:sz w:val="22"/>
                <w:szCs w:val="22"/>
                <w:lang w:val="ky-KG"/>
              </w:rPr>
            </w:pPr>
            <w:r w:rsidRPr="00D53B42">
              <w:rPr>
                <w:rFonts w:ascii="Times New Roman" w:hAnsi="Times New Roman"/>
                <w:color w:val="000000" w:themeColor="text1"/>
                <w:sz w:val="22"/>
                <w:szCs w:val="22"/>
                <w:lang w:val="ky-KG"/>
              </w:rPr>
              <w:t>10,</w:t>
            </w:r>
            <w:r>
              <w:rPr>
                <w:rFonts w:ascii="Times New Roman" w:hAnsi="Times New Roman"/>
                <w:color w:val="000000" w:themeColor="text1"/>
                <w:sz w:val="22"/>
                <w:szCs w:val="22"/>
                <w:lang w:val="ky-KG"/>
              </w:rPr>
              <w:t>7</w:t>
            </w:r>
          </w:p>
        </w:tc>
        <w:tc>
          <w:tcPr>
            <w:tcW w:w="826" w:type="pct"/>
            <w:tcBorders>
              <w:top w:val="nil"/>
              <w:left w:val="nil"/>
              <w:bottom w:val="nil"/>
              <w:right w:val="nil"/>
            </w:tcBorders>
          </w:tcPr>
          <w:p w:rsidR="00752B04" w:rsidRPr="00F954A5" w:rsidRDefault="00752B04" w:rsidP="00752B04">
            <w:pPr>
              <w:spacing w:before="20" w:after="20"/>
              <w:ind w:right="102"/>
              <w:jc w:val="right"/>
              <w:rPr>
                <w:rFonts w:ascii="Times New Roman" w:hAnsi="Times New Roman"/>
                <w:color w:val="FF0000"/>
                <w:sz w:val="22"/>
                <w:szCs w:val="22"/>
                <w:lang w:val="ky-KG"/>
              </w:rPr>
            </w:pPr>
            <w:r w:rsidRPr="00D53B42">
              <w:rPr>
                <w:rFonts w:ascii="Times New Roman" w:hAnsi="Times New Roman"/>
                <w:color w:val="000000" w:themeColor="text1"/>
                <w:sz w:val="22"/>
                <w:szCs w:val="22"/>
                <w:lang w:val="ky-KG"/>
              </w:rPr>
              <w:t>11,</w:t>
            </w:r>
            <w:r>
              <w:rPr>
                <w:rFonts w:ascii="Times New Roman" w:hAnsi="Times New Roman"/>
                <w:color w:val="000000" w:themeColor="text1"/>
                <w:sz w:val="22"/>
                <w:szCs w:val="22"/>
                <w:lang w:val="ky-KG"/>
              </w:rPr>
              <w:t>4</w:t>
            </w:r>
          </w:p>
        </w:tc>
        <w:tc>
          <w:tcPr>
            <w:tcW w:w="872" w:type="pct"/>
            <w:tcBorders>
              <w:top w:val="nil"/>
              <w:left w:val="nil"/>
              <w:bottom w:val="nil"/>
              <w:right w:val="nil"/>
            </w:tcBorders>
          </w:tcPr>
          <w:p w:rsidR="00752B04" w:rsidRPr="00F954A5" w:rsidRDefault="00752B04" w:rsidP="00752B04">
            <w:pPr>
              <w:spacing w:before="20" w:after="20"/>
              <w:jc w:val="right"/>
              <w:rPr>
                <w:rFonts w:ascii="Times New Roman" w:hAnsi="Times New Roman"/>
                <w:color w:val="FF0000"/>
                <w:sz w:val="22"/>
                <w:szCs w:val="22"/>
                <w:lang w:val="ky-KG"/>
              </w:rPr>
            </w:pPr>
            <w:r w:rsidRPr="00D53B42">
              <w:rPr>
                <w:rFonts w:ascii="Times New Roman" w:hAnsi="Times New Roman"/>
                <w:color w:val="000000" w:themeColor="text1"/>
                <w:sz w:val="22"/>
                <w:szCs w:val="22"/>
                <w:lang w:val="ky-KG"/>
              </w:rPr>
              <w:t>102,1</w:t>
            </w:r>
          </w:p>
        </w:tc>
        <w:tc>
          <w:tcPr>
            <w:tcW w:w="872" w:type="pct"/>
            <w:tcBorders>
              <w:top w:val="nil"/>
              <w:left w:val="nil"/>
              <w:bottom w:val="nil"/>
              <w:right w:val="nil"/>
            </w:tcBorders>
          </w:tcPr>
          <w:p w:rsidR="00752B04" w:rsidRPr="00F954A5" w:rsidRDefault="00752B04" w:rsidP="00752B04">
            <w:pPr>
              <w:spacing w:before="20" w:after="20"/>
              <w:jc w:val="right"/>
              <w:rPr>
                <w:rFonts w:ascii="Times New Roman" w:hAnsi="Times New Roman"/>
                <w:color w:val="FF0000"/>
                <w:sz w:val="22"/>
                <w:szCs w:val="22"/>
                <w:lang w:val="ky-KG"/>
              </w:rPr>
            </w:pPr>
            <w:r w:rsidRPr="00D53B42">
              <w:rPr>
                <w:rFonts w:ascii="Times New Roman" w:hAnsi="Times New Roman"/>
                <w:color w:val="000000" w:themeColor="text1"/>
                <w:sz w:val="22"/>
                <w:szCs w:val="22"/>
                <w:lang w:val="ky-KG"/>
              </w:rPr>
              <w:t>100,1</w:t>
            </w:r>
          </w:p>
        </w:tc>
      </w:tr>
      <w:tr w:rsidR="00752B04" w:rsidRPr="00F12017" w:rsidTr="00752B04">
        <w:trPr>
          <w:cantSplit/>
          <w:trHeight w:val="244"/>
        </w:trPr>
        <w:tc>
          <w:tcPr>
            <w:tcW w:w="1609" w:type="pct"/>
            <w:tcBorders>
              <w:top w:val="nil"/>
              <w:left w:val="nil"/>
              <w:bottom w:val="nil"/>
              <w:right w:val="nil"/>
            </w:tcBorders>
            <w:vAlign w:val="center"/>
          </w:tcPr>
          <w:p w:rsidR="00752B04" w:rsidRPr="0046146D" w:rsidRDefault="00752B04" w:rsidP="00752B04">
            <w:pPr>
              <w:shd w:val="clear" w:color="auto" w:fill="FFFFFF"/>
              <w:spacing w:before="20" w:after="20"/>
              <w:ind w:left="113"/>
              <w:rPr>
                <w:rFonts w:ascii="Times New Roman" w:eastAsia="Arial Unicode MS" w:hAnsi="Times New Roman"/>
                <w:sz w:val="22"/>
                <w:szCs w:val="22"/>
              </w:rPr>
            </w:pPr>
            <w:r w:rsidRPr="0046146D">
              <w:rPr>
                <w:rFonts w:ascii="Times New Roman" w:hAnsi="Times New Roman"/>
                <w:sz w:val="22"/>
                <w:szCs w:val="22"/>
              </w:rPr>
              <w:t>Араван району</w:t>
            </w:r>
          </w:p>
        </w:tc>
        <w:tc>
          <w:tcPr>
            <w:tcW w:w="821" w:type="pct"/>
            <w:tcBorders>
              <w:top w:val="nil"/>
              <w:left w:val="nil"/>
              <w:bottom w:val="nil"/>
              <w:right w:val="nil"/>
            </w:tcBorders>
          </w:tcPr>
          <w:p w:rsidR="00752B04" w:rsidRPr="00F954A5" w:rsidRDefault="00752B04" w:rsidP="00752B04">
            <w:pPr>
              <w:spacing w:before="20" w:after="20"/>
              <w:ind w:right="102"/>
              <w:jc w:val="right"/>
              <w:rPr>
                <w:rFonts w:ascii="Times New Roman" w:hAnsi="Times New Roman"/>
                <w:color w:val="FF0000"/>
                <w:sz w:val="22"/>
                <w:szCs w:val="22"/>
                <w:lang w:val="ky-KG"/>
              </w:rPr>
            </w:pPr>
            <w:r w:rsidRPr="00D53B42">
              <w:rPr>
                <w:rFonts w:ascii="Times New Roman" w:hAnsi="Times New Roman"/>
                <w:color w:val="000000" w:themeColor="text1"/>
                <w:sz w:val="22"/>
                <w:szCs w:val="22"/>
              </w:rPr>
              <w:t>7,6</w:t>
            </w:r>
          </w:p>
        </w:tc>
        <w:tc>
          <w:tcPr>
            <w:tcW w:w="826" w:type="pct"/>
            <w:tcBorders>
              <w:top w:val="nil"/>
              <w:left w:val="nil"/>
              <w:bottom w:val="nil"/>
              <w:right w:val="nil"/>
            </w:tcBorders>
          </w:tcPr>
          <w:p w:rsidR="00752B04" w:rsidRPr="00F954A5" w:rsidRDefault="00752B04" w:rsidP="00752B04">
            <w:pPr>
              <w:spacing w:before="20" w:after="20"/>
              <w:ind w:right="102"/>
              <w:jc w:val="right"/>
              <w:rPr>
                <w:rFonts w:ascii="Times New Roman" w:hAnsi="Times New Roman"/>
                <w:color w:val="FF0000"/>
                <w:sz w:val="22"/>
                <w:szCs w:val="22"/>
                <w:lang w:val="ky-KG"/>
              </w:rPr>
            </w:pPr>
            <w:r w:rsidRPr="00D53B42">
              <w:rPr>
                <w:rFonts w:ascii="Times New Roman" w:hAnsi="Times New Roman"/>
                <w:color w:val="000000" w:themeColor="text1"/>
                <w:sz w:val="22"/>
                <w:szCs w:val="22"/>
              </w:rPr>
              <w:t>8,2</w:t>
            </w:r>
          </w:p>
        </w:tc>
        <w:tc>
          <w:tcPr>
            <w:tcW w:w="872" w:type="pct"/>
            <w:tcBorders>
              <w:top w:val="nil"/>
              <w:left w:val="nil"/>
              <w:bottom w:val="nil"/>
              <w:right w:val="nil"/>
            </w:tcBorders>
          </w:tcPr>
          <w:p w:rsidR="00752B04" w:rsidRPr="00F954A5" w:rsidRDefault="00752B04" w:rsidP="00752B04">
            <w:pPr>
              <w:spacing w:before="20" w:after="20"/>
              <w:jc w:val="right"/>
              <w:rPr>
                <w:rFonts w:ascii="Times New Roman" w:hAnsi="Times New Roman"/>
                <w:color w:val="FF0000"/>
                <w:sz w:val="22"/>
                <w:szCs w:val="22"/>
                <w:lang w:val="ky-KG"/>
              </w:rPr>
            </w:pPr>
            <w:r w:rsidRPr="00D53B42">
              <w:rPr>
                <w:rFonts w:ascii="Times New Roman" w:hAnsi="Times New Roman"/>
                <w:color w:val="000000" w:themeColor="text1"/>
                <w:sz w:val="22"/>
                <w:szCs w:val="22"/>
                <w:lang w:val="ky-KG"/>
              </w:rPr>
              <w:t>102,6</w:t>
            </w:r>
          </w:p>
        </w:tc>
        <w:tc>
          <w:tcPr>
            <w:tcW w:w="872" w:type="pct"/>
            <w:tcBorders>
              <w:top w:val="nil"/>
              <w:left w:val="nil"/>
              <w:bottom w:val="nil"/>
              <w:right w:val="nil"/>
            </w:tcBorders>
          </w:tcPr>
          <w:p w:rsidR="00752B04" w:rsidRPr="00F954A5" w:rsidRDefault="00752B04" w:rsidP="00752B04">
            <w:pPr>
              <w:spacing w:before="20" w:after="20"/>
              <w:jc w:val="right"/>
              <w:rPr>
                <w:rFonts w:ascii="Times New Roman" w:hAnsi="Times New Roman"/>
                <w:color w:val="FF0000"/>
                <w:sz w:val="22"/>
                <w:szCs w:val="22"/>
                <w:lang w:val="ky-KG"/>
              </w:rPr>
            </w:pPr>
            <w:r w:rsidRPr="00D53B42">
              <w:rPr>
                <w:rFonts w:ascii="Times New Roman" w:hAnsi="Times New Roman"/>
                <w:color w:val="000000" w:themeColor="text1"/>
                <w:sz w:val="22"/>
                <w:szCs w:val="22"/>
                <w:lang w:val="ky-KG"/>
              </w:rPr>
              <w:t>101,0</w:t>
            </w:r>
          </w:p>
        </w:tc>
      </w:tr>
      <w:tr w:rsidR="00752B04" w:rsidRPr="00F12017" w:rsidTr="00752B04">
        <w:trPr>
          <w:cantSplit/>
          <w:trHeight w:val="244"/>
        </w:trPr>
        <w:tc>
          <w:tcPr>
            <w:tcW w:w="1609" w:type="pct"/>
            <w:tcBorders>
              <w:top w:val="nil"/>
              <w:left w:val="nil"/>
              <w:bottom w:val="nil"/>
              <w:right w:val="nil"/>
            </w:tcBorders>
            <w:vAlign w:val="center"/>
          </w:tcPr>
          <w:p w:rsidR="00752B04" w:rsidRPr="0046146D" w:rsidRDefault="00752B04" w:rsidP="00752B04">
            <w:pPr>
              <w:shd w:val="clear" w:color="auto" w:fill="FFFFFF"/>
              <w:spacing w:before="20" w:after="20"/>
              <w:ind w:left="113"/>
              <w:rPr>
                <w:rFonts w:ascii="Times New Roman" w:eastAsia="Arial Unicode MS" w:hAnsi="Times New Roman"/>
                <w:sz w:val="22"/>
                <w:szCs w:val="22"/>
              </w:rPr>
            </w:pPr>
            <w:r w:rsidRPr="0046146D">
              <w:rPr>
                <w:rFonts w:ascii="Times New Roman" w:hAnsi="Times New Roman"/>
                <w:sz w:val="22"/>
                <w:szCs w:val="22"/>
              </w:rPr>
              <w:t>Кара-Кулжа району</w:t>
            </w:r>
          </w:p>
        </w:tc>
        <w:tc>
          <w:tcPr>
            <w:tcW w:w="821" w:type="pct"/>
            <w:tcBorders>
              <w:top w:val="nil"/>
              <w:left w:val="nil"/>
              <w:bottom w:val="nil"/>
              <w:right w:val="nil"/>
            </w:tcBorders>
          </w:tcPr>
          <w:p w:rsidR="00752B04" w:rsidRPr="00F954A5" w:rsidRDefault="00752B04" w:rsidP="00752B04">
            <w:pPr>
              <w:spacing w:before="20" w:after="20"/>
              <w:ind w:right="102"/>
              <w:jc w:val="right"/>
              <w:rPr>
                <w:rFonts w:ascii="Times New Roman" w:hAnsi="Times New Roman"/>
                <w:color w:val="FF0000"/>
                <w:sz w:val="22"/>
                <w:szCs w:val="22"/>
                <w:lang w:val="ky-KG"/>
              </w:rPr>
            </w:pPr>
            <w:r w:rsidRPr="00D53B42">
              <w:rPr>
                <w:rFonts w:ascii="Times New Roman" w:hAnsi="Times New Roman"/>
                <w:color w:val="000000" w:themeColor="text1"/>
                <w:sz w:val="22"/>
                <w:szCs w:val="22"/>
                <w:lang w:val="ky-KG"/>
              </w:rPr>
              <w:t>3,5</w:t>
            </w:r>
          </w:p>
        </w:tc>
        <w:tc>
          <w:tcPr>
            <w:tcW w:w="826" w:type="pct"/>
            <w:tcBorders>
              <w:top w:val="nil"/>
              <w:left w:val="nil"/>
              <w:bottom w:val="nil"/>
              <w:right w:val="nil"/>
            </w:tcBorders>
          </w:tcPr>
          <w:p w:rsidR="00752B04" w:rsidRPr="00F954A5" w:rsidRDefault="00752B04" w:rsidP="00752B04">
            <w:pPr>
              <w:spacing w:before="20" w:after="20"/>
              <w:ind w:right="102"/>
              <w:jc w:val="right"/>
              <w:rPr>
                <w:rFonts w:ascii="Times New Roman" w:hAnsi="Times New Roman"/>
                <w:color w:val="FF0000"/>
                <w:sz w:val="22"/>
                <w:szCs w:val="22"/>
                <w:lang w:val="ky-KG"/>
              </w:rPr>
            </w:pPr>
            <w:r w:rsidRPr="00D53B42">
              <w:rPr>
                <w:rFonts w:ascii="Times New Roman" w:hAnsi="Times New Roman"/>
                <w:color w:val="000000" w:themeColor="text1"/>
                <w:sz w:val="22"/>
                <w:szCs w:val="22"/>
                <w:lang w:val="ky-KG"/>
              </w:rPr>
              <w:t>3,</w:t>
            </w:r>
            <w:r>
              <w:rPr>
                <w:rFonts w:ascii="Times New Roman" w:hAnsi="Times New Roman"/>
                <w:color w:val="000000" w:themeColor="text1"/>
                <w:sz w:val="22"/>
                <w:szCs w:val="22"/>
                <w:lang w:val="ky-KG"/>
              </w:rPr>
              <w:t>8</w:t>
            </w:r>
          </w:p>
        </w:tc>
        <w:tc>
          <w:tcPr>
            <w:tcW w:w="872" w:type="pct"/>
            <w:tcBorders>
              <w:top w:val="nil"/>
              <w:left w:val="nil"/>
              <w:bottom w:val="nil"/>
              <w:right w:val="nil"/>
            </w:tcBorders>
          </w:tcPr>
          <w:p w:rsidR="00752B04" w:rsidRPr="00F954A5" w:rsidRDefault="00752B04" w:rsidP="00752B04">
            <w:pPr>
              <w:spacing w:before="20" w:after="20"/>
              <w:jc w:val="right"/>
              <w:rPr>
                <w:rFonts w:ascii="Times New Roman" w:hAnsi="Times New Roman"/>
                <w:color w:val="FF0000"/>
                <w:sz w:val="22"/>
                <w:szCs w:val="22"/>
                <w:lang w:val="ky-KG"/>
              </w:rPr>
            </w:pPr>
            <w:r w:rsidRPr="00D53B42">
              <w:rPr>
                <w:rFonts w:ascii="Times New Roman" w:hAnsi="Times New Roman"/>
                <w:color w:val="000000" w:themeColor="text1"/>
                <w:sz w:val="22"/>
                <w:szCs w:val="22"/>
                <w:lang w:val="ky-KG"/>
              </w:rPr>
              <w:t>101,0</w:t>
            </w:r>
          </w:p>
        </w:tc>
        <w:tc>
          <w:tcPr>
            <w:tcW w:w="872" w:type="pct"/>
            <w:tcBorders>
              <w:top w:val="nil"/>
              <w:left w:val="nil"/>
              <w:bottom w:val="nil"/>
              <w:right w:val="nil"/>
            </w:tcBorders>
          </w:tcPr>
          <w:p w:rsidR="00752B04" w:rsidRPr="00F954A5" w:rsidRDefault="00752B04" w:rsidP="00752B04">
            <w:pPr>
              <w:spacing w:before="20" w:after="20"/>
              <w:jc w:val="right"/>
              <w:rPr>
                <w:rFonts w:ascii="Times New Roman" w:hAnsi="Times New Roman"/>
                <w:color w:val="FF0000"/>
                <w:sz w:val="22"/>
                <w:szCs w:val="22"/>
                <w:lang w:val="ky-KG"/>
              </w:rPr>
            </w:pPr>
            <w:r w:rsidRPr="00D53B42">
              <w:rPr>
                <w:rFonts w:ascii="Times New Roman" w:hAnsi="Times New Roman"/>
                <w:color w:val="000000" w:themeColor="text1"/>
                <w:sz w:val="22"/>
                <w:szCs w:val="22"/>
                <w:lang w:val="ky-KG"/>
              </w:rPr>
              <w:t>100,0</w:t>
            </w:r>
          </w:p>
        </w:tc>
      </w:tr>
      <w:tr w:rsidR="00752B04" w:rsidRPr="00F12017" w:rsidTr="00752B04">
        <w:trPr>
          <w:cantSplit/>
          <w:trHeight w:val="244"/>
        </w:trPr>
        <w:tc>
          <w:tcPr>
            <w:tcW w:w="1609" w:type="pct"/>
            <w:tcBorders>
              <w:top w:val="nil"/>
              <w:left w:val="nil"/>
              <w:bottom w:val="nil"/>
              <w:right w:val="nil"/>
            </w:tcBorders>
            <w:vAlign w:val="center"/>
          </w:tcPr>
          <w:p w:rsidR="00752B04" w:rsidRPr="0046146D" w:rsidRDefault="00752B04" w:rsidP="00752B04">
            <w:pPr>
              <w:spacing w:before="20" w:after="20"/>
              <w:ind w:left="113"/>
              <w:rPr>
                <w:rFonts w:ascii="Times New Roman" w:hAnsi="Times New Roman"/>
                <w:sz w:val="22"/>
                <w:szCs w:val="22"/>
              </w:rPr>
            </w:pPr>
            <w:r w:rsidRPr="0046146D">
              <w:rPr>
                <w:rFonts w:ascii="Times New Roman" w:hAnsi="Times New Roman"/>
                <w:sz w:val="22"/>
                <w:szCs w:val="22"/>
              </w:rPr>
              <w:t>Кара-Суу району</w:t>
            </w:r>
          </w:p>
        </w:tc>
        <w:tc>
          <w:tcPr>
            <w:tcW w:w="821" w:type="pct"/>
            <w:tcBorders>
              <w:top w:val="nil"/>
              <w:left w:val="nil"/>
              <w:bottom w:val="nil"/>
              <w:right w:val="nil"/>
            </w:tcBorders>
          </w:tcPr>
          <w:p w:rsidR="00752B04" w:rsidRPr="00F954A5" w:rsidRDefault="00752B04" w:rsidP="00752B04">
            <w:pPr>
              <w:spacing w:before="20" w:after="20"/>
              <w:ind w:right="102"/>
              <w:jc w:val="right"/>
              <w:rPr>
                <w:rFonts w:ascii="Times New Roman" w:hAnsi="Times New Roman"/>
                <w:color w:val="FF0000"/>
                <w:sz w:val="22"/>
                <w:szCs w:val="22"/>
                <w:lang w:val="ky-KG"/>
              </w:rPr>
            </w:pPr>
            <w:r w:rsidRPr="00D53B42">
              <w:rPr>
                <w:rFonts w:ascii="Times New Roman" w:hAnsi="Times New Roman"/>
                <w:color w:val="000000" w:themeColor="text1"/>
                <w:sz w:val="22"/>
                <w:szCs w:val="22"/>
                <w:lang w:val="ky-KG"/>
              </w:rPr>
              <w:t>11,3</w:t>
            </w:r>
          </w:p>
        </w:tc>
        <w:tc>
          <w:tcPr>
            <w:tcW w:w="826" w:type="pct"/>
            <w:tcBorders>
              <w:top w:val="nil"/>
              <w:left w:val="nil"/>
              <w:bottom w:val="nil"/>
              <w:right w:val="nil"/>
            </w:tcBorders>
          </w:tcPr>
          <w:p w:rsidR="00752B04" w:rsidRPr="00F954A5" w:rsidRDefault="00752B04" w:rsidP="00752B04">
            <w:pPr>
              <w:spacing w:before="20" w:after="20"/>
              <w:ind w:right="102"/>
              <w:jc w:val="right"/>
              <w:rPr>
                <w:rFonts w:ascii="Times New Roman" w:hAnsi="Times New Roman"/>
                <w:color w:val="FF0000"/>
                <w:sz w:val="22"/>
                <w:szCs w:val="22"/>
                <w:lang w:val="ky-KG"/>
              </w:rPr>
            </w:pPr>
            <w:r w:rsidRPr="00D53B42">
              <w:rPr>
                <w:rFonts w:ascii="Times New Roman" w:hAnsi="Times New Roman"/>
                <w:color w:val="000000" w:themeColor="text1"/>
                <w:sz w:val="22"/>
                <w:szCs w:val="22"/>
                <w:lang w:val="ky-KG"/>
              </w:rPr>
              <w:t>13</w:t>
            </w:r>
          </w:p>
        </w:tc>
        <w:tc>
          <w:tcPr>
            <w:tcW w:w="872" w:type="pct"/>
            <w:tcBorders>
              <w:top w:val="nil"/>
              <w:left w:val="nil"/>
              <w:bottom w:val="nil"/>
              <w:right w:val="nil"/>
            </w:tcBorders>
          </w:tcPr>
          <w:p w:rsidR="00752B04" w:rsidRPr="00F954A5" w:rsidRDefault="00752B04" w:rsidP="00752B04">
            <w:pPr>
              <w:spacing w:before="20" w:after="20"/>
              <w:jc w:val="right"/>
              <w:rPr>
                <w:rFonts w:ascii="Times New Roman" w:hAnsi="Times New Roman"/>
                <w:color w:val="FF0000"/>
                <w:sz w:val="22"/>
                <w:szCs w:val="22"/>
                <w:lang w:val="ky-KG"/>
              </w:rPr>
            </w:pPr>
            <w:r w:rsidRPr="00D53B42">
              <w:rPr>
                <w:rFonts w:ascii="Times New Roman" w:hAnsi="Times New Roman"/>
                <w:color w:val="000000" w:themeColor="text1"/>
                <w:sz w:val="22"/>
                <w:szCs w:val="22"/>
                <w:lang w:val="ky-KG"/>
              </w:rPr>
              <w:t>118,3</w:t>
            </w:r>
          </w:p>
        </w:tc>
        <w:tc>
          <w:tcPr>
            <w:tcW w:w="872" w:type="pct"/>
            <w:tcBorders>
              <w:top w:val="nil"/>
              <w:left w:val="nil"/>
              <w:bottom w:val="nil"/>
              <w:right w:val="nil"/>
            </w:tcBorders>
          </w:tcPr>
          <w:p w:rsidR="00752B04" w:rsidRPr="00F954A5" w:rsidRDefault="00752B04" w:rsidP="00752B04">
            <w:pPr>
              <w:spacing w:before="20" w:after="20"/>
              <w:jc w:val="right"/>
              <w:rPr>
                <w:rFonts w:ascii="Times New Roman" w:hAnsi="Times New Roman"/>
                <w:color w:val="FF0000"/>
                <w:sz w:val="22"/>
                <w:szCs w:val="22"/>
                <w:lang w:val="ky-KG"/>
              </w:rPr>
            </w:pPr>
            <w:r w:rsidRPr="00D53B42">
              <w:rPr>
                <w:rFonts w:ascii="Times New Roman" w:hAnsi="Times New Roman"/>
                <w:color w:val="000000" w:themeColor="text1"/>
                <w:sz w:val="22"/>
                <w:szCs w:val="22"/>
                <w:lang w:val="ky-KG"/>
              </w:rPr>
              <w:t>109,7</w:t>
            </w:r>
          </w:p>
        </w:tc>
      </w:tr>
      <w:tr w:rsidR="00752B04" w:rsidRPr="00F12017" w:rsidTr="00752B04">
        <w:trPr>
          <w:cantSplit/>
          <w:trHeight w:val="244"/>
        </w:trPr>
        <w:tc>
          <w:tcPr>
            <w:tcW w:w="1609" w:type="pct"/>
            <w:tcBorders>
              <w:top w:val="nil"/>
              <w:left w:val="nil"/>
              <w:bottom w:val="nil"/>
              <w:right w:val="nil"/>
            </w:tcBorders>
            <w:vAlign w:val="center"/>
          </w:tcPr>
          <w:p w:rsidR="00752B04" w:rsidRPr="0046146D" w:rsidRDefault="00752B04" w:rsidP="00752B04">
            <w:pPr>
              <w:spacing w:before="20" w:after="20"/>
              <w:ind w:left="113"/>
              <w:rPr>
                <w:rFonts w:ascii="Times New Roman" w:hAnsi="Times New Roman"/>
                <w:sz w:val="22"/>
                <w:szCs w:val="22"/>
              </w:rPr>
            </w:pPr>
            <w:r w:rsidRPr="0046146D">
              <w:rPr>
                <w:rFonts w:ascii="Times New Roman" w:hAnsi="Times New Roman"/>
                <w:sz w:val="22"/>
                <w:szCs w:val="22"/>
              </w:rPr>
              <w:t>Ноокат району</w:t>
            </w:r>
          </w:p>
        </w:tc>
        <w:tc>
          <w:tcPr>
            <w:tcW w:w="821" w:type="pct"/>
            <w:tcBorders>
              <w:top w:val="nil"/>
              <w:left w:val="nil"/>
              <w:bottom w:val="nil"/>
              <w:right w:val="nil"/>
            </w:tcBorders>
          </w:tcPr>
          <w:p w:rsidR="00752B04" w:rsidRPr="00F954A5" w:rsidRDefault="00752B04" w:rsidP="00752B04">
            <w:pPr>
              <w:spacing w:before="20" w:after="20"/>
              <w:ind w:right="102"/>
              <w:jc w:val="right"/>
              <w:rPr>
                <w:rFonts w:ascii="Times New Roman" w:hAnsi="Times New Roman"/>
                <w:color w:val="FF0000"/>
                <w:sz w:val="22"/>
                <w:szCs w:val="22"/>
                <w:lang w:val="ky-KG"/>
              </w:rPr>
            </w:pPr>
            <w:r w:rsidRPr="00D53B42">
              <w:rPr>
                <w:rFonts w:ascii="Times New Roman" w:hAnsi="Times New Roman"/>
                <w:color w:val="000000" w:themeColor="text1"/>
                <w:sz w:val="22"/>
                <w:szCs w:val="22"/>
              </w:rPr>
              <w:t>20,</w:t>
            </w:r>
            <w:r>
              <w:rPr>
                <w:rFonts w:ascii="Times New Roman" w:hAnsi="Times New Roman"/>
                <w:color w:val="000000" w:themeColor="text1"/>
                <w:sz w:val="22"/>
                <w:szCs w:val="22"/>
              </w:rPr>
              <w:t>7</w:t>
            </w:r>
          </w:p>
        </w:tc>
        <w:tc>
          <w:tcPr>
            <w:tcW w:w="826" w:type="pct"/>
            <w:tcBorders>
              <w:top w:val="nil"/>
              <w:left w:val="nil"/>
              <w:bottom w:val="nil"/>
              <w:right w:val="nil"/>
            </w:tcBorders>
          </w:tcPr>
          <w:p w:rsidR="00752B04" w:rsidRPr="00F954A5" w:rsidRDefault="00752B04" w:rsidP="00752B04">
            <w:pPr>
              <w:spacing w:before="20" w:after="20"/>
              <w:ind w:right="102"/>
              <w:jc w:val="right"/>
              <w:rPr>
                <w:rFonts w:ascii="Times New Roman" w:hAnsi="Times New Roman"/>
                <w:color w:val="FF0000"/>
                <w:sz w:val="22"/>
                <w:szCs w:val="22"/>
                <w:lang w:val="ky-KG"/>
              </w:rPr>
            </w:pPr>
            <w:r w:rsidRPr="00D53B42">
              <w:rPr>
                <w:rFonts w:ascii="Times New Roman" w:hAnsi="Times New Roman"/>
                <w:color w:val="000000" w:themeColor="text1"/>
                <w:sz w:val="22"/>
                <w:szCs w:val="22"/>
                <w:lang w:val="ky-KG"/>
              </w:rPr>
              <w:t>23</w:t>
            </w:r>
          </w:p>
        </w:tc>
        <w:tc>
          <w:tcPr>
            <w:tcW w:w="872" w:type="pct"/>
            <w:tcBorders>
              <w:top w:val="nil"/>
              <w:left w:val="nil"/>
              <w:bottom w:val="nil"/>
              <w:right w:val="nil"/>
            </w:tcBorders>
          </w:tcPr>
          <w:p w:rsidR="00752B04" w:rsidRPr="00F954A5" w:rsidRDefault="00752B04" w:rsidP="00752B04">
            <w:pPr>
              <w:spacing w:before="20" w:after="20"/>
              <w:jc w:val="right"/>
              <w:rPr>
                <w:rFonts w:ascii="Times New Roman" w:hAnsi="Times New Roman"/>
                <w:color w:val="FF0000"/>
                <w:sz w:val="22"/>
                <w:szCs w:val="22"/>
              </w:rPr>
            </w:pPr>
            <w:r w:rsidRPr="00D53B42">
              <w:rPr>
                <w:rFonts w:ascii="Times New Roman" w:hAnsi="Times New Roman"/>
                <w:color w:val="000000" w:themeColor="text1"/>
                <w:sz w:val="22"/>
                <w:szCs w:val="22"/>
                <w:lang w:val="ky-KG"/>
              </w:rPr>
              <w:t>104,0</w:t>
            </w:r>
          </w:p>
        </w:tc>
        <w:tc>
          <w:tcPr>
            <w:tcW w:w="872" w:type="pct"/>
            <w:tcBorders>
              <w:top w:val="nil"/>
              <w:left w:val="nil"/>
              <w:bottom w:val="nil"/>
              <w:right w:val="nil"/>
            </w:tcBorders>
          </w:tcPr>
          <w:p w:rsidR="00752B04" w:rsidRPr="00F954A5" w:rsidRDefault="00752B04" w:rsidP="00752B04">
            <w:pPr>
              <w:spacing w:before="20" w:after="20"/>
              <w:jc w:val="right"/>
              <w:rPr>
                <w:rFonts w:ascii="Times New Roman" w:hAnsi="Times New Roman"/>
                <w:color w:val="FF0000"/>
                <w:sz w:val="22"/>
                <w:szCs w:val="22"/>
                <w:lang w:val="ky-KG"/>
              </w:rPr>
            </w:pPr>
            <w:r w:rsidRPr="00D53B42">
              <w:rPr>
                <w:rFonts w:ascii="Times New Roman" w:hAnsi="Times New Roman"/>
                <w:color w:val="000000" w:themeColor="text1"/>
                <w:sz w:val="22"/>
                <w:szCs w:val="22"/>
                <w:lang w:val="ky-KG"/>
              </w:rPr>
              <w:t>105,0</w:t>
            </w:r>
          </w:p>
        </w:tc>
      </w:tr>
      <w:tr w:rsidR="00752B04" w:rsidRPr="00F954A5" w:rsidTr="00752B04">
        <w:trPr>
          <w:cantSplit/>
          <w:trHeight w:val="244"/>
        </w:trPr>
        <w:tc>
          <w:tcPr>
            <w:tcW w:w="1609" w:type="pct"/>
            <w:tcBorders>
              <w:top w:val="nil"/>
              <w:left w:val="nil"/>
              <w:bottom w:val="nil"/>
              <w:right w:val="nil"/>
            </w:tcBorders>
            <w:vAlign w:val="center"/>
          </w:tcPr>
          <w:p w:rsidR="00752B04" w:rsidRPr="00D318B3" w:rsidRDefault="00752B04" w:rsidP="00752B04">
            <w:pPr>
              <w:spacing w:before="20" w:after="20"/>
              <w:ind w:left="113"/>
              <w:rPr>
                <w:rFonts w:ascii="Times New Roman" w:hAnsi="Times New Roman"/>
                <w:sz w:val="22"/>
                <w:szCs w:val="22"/>
              </w:rPr>
            </w:pPr>
            <w:r w:rsidRPr="00D318B3">
              <w:rPr>
                <w:rFonts w:ascii="Times New Roman" w:hAnsi="Times New Roman"/>
                <w:sz w:val="22"/>
                <w:szCs w:val="22"/>
              </w:rPr>
              <w:t>Өзгөн району</w:t>
            </w:r>
          </w:p>
        </w:tc>
        <w:tc>
          <w:tcPr>
            <w:tcW w:w="821" w:type="pct"/>
            <w:tcBorders>
              <w:top w:val="nil"/>
              <w:left w:val="nil"/>
              <w:bottom w:val="nil"/>
              <w:right w:val="nil"/>
            </w:tcBorders>
          </w:tcPr>
          <w:p w:rsidR="00752B04" w:rsidRPr="00F954A5" w:rsidRDefault="00752B04" w:rsidP="00752B04">
            <w:pPr>
              <w:spacing w:before="20" w:after="20"/>
              <w:ind w:right="102"/>
              <w:jc w:val="right"/>
              <w:rPr>
                <w:rFonts w:ascii="Times New Roman" w:hAnsi="Times New Roman"/>
                <w:color w:val="FF0000"/>
                <w:sz w:val="22"/>
                <w:szCs w:val="22"/>
                <w:lang w:val="ky-KG"/>
              </w:rPr>
            </w:pPr>
            <w:r w:rsidRPr="00D53B42">
              <w:rPr>
                <w:rFonts w:ascii="Times New Roman" w:hAnsi="Times New Roman"/>
                <w:color w:val="000000" w:themeColor="text1"/>
                <w:sz w:val="22"/>
                <w:szCs w:val="22"/>
                <w:lang w:val="ky-KG"/>
              </w:rPr>
              <w:t>45,9</w:t>
            </w:r>
          </w:p>
        </w:tc>
        <w:tc>
          <w:tcPr>
            <w:tcW w:w="826" w:type="pct"/>
            <w:tcBorders>
              <w:top w:val="nil"/>
              <w:left w:val="nil"/>
              <w:bottom w:val="nil"/>
              <w:right w:val="nil"/>
            </w:tcBorders>
          </w:tcPr>
          <w:p w:rsidR="00752B04" w:rsidRPr="00F954A5" w:rsidRDefault="00752B04" w:rsidP="00752B04">
            <w:pPr>
              <w:spacing w:before="20" w:after="20"/>
              <w:ind w:right="102"/>
              <w:jc w:val="right"/>
              <w:rPr>
                <w:rFonts w:ascii="Times New Roman" w:hAnsi="Times New Roman"/>
                <w:color w:val="FF0000"/>
                <w:sz w:val="22"/>
                <w:szCs w:val="22"/>
                <w:lang w:val="ky-KG"/>
              </w:rPr>
            </w:pPr>
            <w:r w:rsidRPr="00D53B42">
              <w:rPr>
                <w:rFonts w:ascii="Times New Roman" w:hAnsi="Times New Roman"/>
                <w:color w:val="000000" w:themeColor="text1"/>
                <w:sz w:val="22"/>
                <w:szCs w:val="22"/>
                <w:lang w:val="ky-KG"/>
              </w:rPr>
              <w:t>50,</w:t>
            </w:r>
            <w:r>
              <w:rPr>
                <w:rFonts w:ascii="Times New Roman" w:hAnsi="Times New Roman"/>
                <w:color w:val="000000" w:themeColor="text1"/>
                <w:sz w:val="22"/>
                <w:szCs w:val="22"/>
                <w:lang w:val="ky-KG"/>
              </w:rPr>
              <w:t>1</w:t>
            </w:r>
          </w:p>
        </w:tc>
        <w:tc>
          <w:tcPr>
            <w:tcW w:w="872" w:type="pct"/>
            <w:tcBorders>
              <w:top w:val="nil"/>
              <w:left w:val="nil"/>
              <w:bottom w:val="nil"/>
              <w:right w:val="nil"/>
            </w:tcBorders>
          </w:tcPr>
          <w:p w:rsidR="00752B04" w:rsidRPr="00F954A5" w:rsidRDefault="00752B04" w:rsidP="00752B04">
            <w:pPr>
              <w:spacing w:before="20" w:after="20"/>
              <w:jc w:val="right"/>
              <w:rPr>
                <w:rFonts w:ascii="Times New Roman" w:hAnsi="Times New Roman"/>
                <w:color w:val="FF0000"/>
                <w:sz w:val="22"/>
                <w:szCs w:val="22"/>
                <w:lang w:val="ky-KG"/>
              </w:rPr>
            </w:pPr>
            <w:r w:rsidRPr="00D53B42">
              <w:rPr>
                <w:rFonts w:ascii="Times New Roman" w:hAnsi="Times New Roman"/>
                <w:color w:val="000000" w:themeColor="text1"/>
                <w:sz w:val="22"/>
                <w:szCs w:val="22"/>
                <w:lang w:val="ky-KG"/>
              </w:rPr>
              <w:t>106,0</w:t>
            </w:r>
          </w:p>
        </w:tc>
        <w:tc>
          <w:tcPr>
            <w:tcW w:w="872" w:type="pct"/>
            <w:tcBorders>
              <w:top w:val="nil"/>
              <w:left w:val="nil"/>
              <w:bottom w:val="nil"/>
              <w:right w:val="nil"/>
            </w:tcBorders>
          </w:tcPr>
          <w:p w:rsidR="00752B04" w:rsidRPr="00F954A5" w:rsidRDefault="00752B04" w:rsidP="00752B04">
            <w:pPr>
              <w:spacing w:before="20" w:after="20"/>
              <w:jc w:val="right"/>
              <w:rPr>
                <w:rFonts w:ascii="Times New Roman" w:hAnsi="Times New Roman"/>
                <w:color w:val="FF0000"/>
                <w:sz w:val="22"/>
                <w:szCs w:val="22"/>
                <w:lang w:val="ky-KG"/>
              </w:rPr>
            </w:pPr>
            <w:r w:rsidRPr="00D53B42">
              <w:rPr>
                <w:rFonts w:ascii="Times New Roman" w:hAnsi="Times New Roman"/>
                <w:color w:val="000000" w:themeColor="text1"/>
                <w:sz w:val="22"/>
                <w:szCs w:val="22"/>
                <w:lang w:val="ky-KG"/>
              </w:rPr>
              <w:t>102,8</w:t>
            </w:r>
          </w:p>
        </w:tc>
      </w:tr>
      <w:tr w:rsidR="00752B04" w:rsidRPr="00F954A5" w:rsidTr="00752B04">
        <w:trPr>
          <w:cantSplit/>
          <w:trHeight w:val="244"/>
        </w:trPr>
        <w:tc>
          <w:tcPr>
            <w:tcW w:w="1609" w:type="pct"/>
            <w:tcBorders>
              <w:top w:val="nil"/>
              <w:left w:val="nil"/>
              <w:bottom w:val="single" w:sz="12" w:space="0" w:color="auto"/>
              <w:right w:val="nil"/>
            </w:tcBorders>
            <w:vAlign w:val="center"/>
          </w:tcPr>
          <w:p w:rsidR="00752B04" w:rsidRPr="00D318B3" w:rsidRDefault="00752B04" w:rsidP="00752B04">
            <w:pPr>
              <w:spacing w:before="20" w:after="20"/>
              <w:ind w:left="113"/>
              <w:rPr>
                <w:rFonts w:ascii="Times New Roman" w:hAnsi="Times New Roman"/>
                <w:sz w:val="22"/>
                <w:szCs w:val="22"/>
              </w:rPr>
            </w:pPr>
            <w:r w:rsidRPr="00D318B3">
              <w:rPr>
                <w:rFonts w:ascii="Times New Roman" w:hAnsi="Times New Roman"/>
                <w:sz w:val="22"/>
                <w:szCs w:val="22"/>
              </w:rPr>
              <w:t>Чоӊ-Алай району</w:t>
            </w:r>
          </w:p>
        </w:tc>
        <w:tc>
          <w:tcPr>
            <w:tcW w:w="821" w:type="pct"/>
            <w:tcBorders>
              <w:top w:val="nil"/>
              <w:left w:val="nil"/>
              <w:bottom w:val="single" w:sz="12" w:space="0" w:color="auto"/>
              <w:right w:val="nil"/>
            </w:tcBorders>
          </w:tcPr>
          <w:p w:rsidR="00752B04" w:rsidRPr="00F954A5" w:rsidRDefault="00752B04" w:rsidP="00752B04">
            <w:pPr>
              <w:spacing w:before="20" w:after="20"/>
              <w:ind w:right="102"/>
              <w:jc w:val="right"/>
              <w:rPr>
                <w:rFonts w:ascii="Times New Roman" w:hAnsi="Times New Roman"/>
                <w:color w:val="FF0000"/>
                <w:sz w:val="22"/>
                <w:szCs w:val="22"/>
                <w:lang w:val="ky-KG"/>
              </w:rPr>
            </w:pPr>
            <w:r w:rsidRPr="00D53B42">
              <w:rPr>
                <w:rFonts w:ascii="Times New Roman" w:hAnsi="Times New Roman"/>
                <w:color w:val="000000" w:themeColor="text1"/>
                <w:sz w:val="22"/>
                <w:szCs w:val="22"/>
                <w:lang w:val="ky-KG"/>
              </w:rPr>
              <w:t>3</w:t>
            </w:r>
          </w:p>
        </w:tc>
        <w:tc>
          <w:tcPr>
            <w:tcW w:w="826" w:type="pct"/>
            <w:tcBorders>
              <w:top w:val="nil"/>
              <w:left w:val="nil"/>
              <w:bottom w:val="single" w:sz="12" w:space="0" w:color="auto"/>
              <w:right w:val="nil"/>
            </w:tcBorders>
          </w:tcPr>
          <w:p w:rsidR="00752B04" w:rsidRPr="00F954A5" w:rsidRDefault="00752B04" w:rsidP="00752B04">
            <w:pPr>
              <w:spacing w:before="20" w:after="20"/>
              <w:ind w:right="102"/>
              <w:jc w:val="right"/>
              <w:rPr>
                <w:rFonts w:ascii="Times New Roman" w:hAnsi="Times New Roman"/>
                <w:color w:val="FF0000"/>
                <w:sz w:val="22"/>
                <w:szCs w:val="22"/>
                <w:lang w:val="ky-KG"/>
              </w:rPr>
            </w:pPr>
            <w:r w:rsidRPr="00D53B42">
              <w:rPr>
                <w:rFonts w:ascii="Times New Roman" w:hAnsi="Times New Roman"/>
                <w:color w:val="000000" w:themeColor="text1"/>
                <w:sz w:val="22"/>
                <w:szCs w:val="22"/>
                <w:lang w:val="ky-KG"/>
              </w:rPr>
              <w:t>5,7</w:t>
            </w:r>
          </w:p>
        </w:tc>
        <w:tc>
          <w:tcPr>
            <w:tcW w:w="872" w:type="pct"/>
            <w:tcBorders>
              <w:top w:val="nil"/>
              <w:left w:val="nil"/>
              <w:bottom w:val="single" w:sz="12" w:space="0" w:color="auto"/>
              <w:right w:val="nil"/>
            </w:tcBorders>
          </w:tcPr>
          <w:p w:rsidR="00752B04" w:rsidRPr="00F954A5" w:rsidRDefault="00752B04" w:rsidP="00752B04">
            <w:pPr>
              <w:spacing w:before="20" w:after="20"/>
              <w:jc w:val="right"/>
              <w:rPr>
                <w:rFonts w:ascii="Times New Roman" w:hAnsi="Times New Roman"/>
                <w:color w:val="FF0000"/>
                <w:sz w:val="22"/>
                <w:szCs w:val="22"/>
                <w:lang w:val="ky-KG"/>
              </w:rPr>
            </w:pPr>
            <w:r w:rsidRPr="00D53B42">
              <w:rPr>
                <w:rFonts w:ascii="Times New Roman" w:hAnsi="Times New Roman"/>
                <w:color w:val="000000" w:themeColor="text1"/>
                <w:sz w:val="22"/>
                <w:szCs w:val="22"/>
                <w:lang w:val="ky-KG"/>
              </w:rPr>
              <w:t>102,0</w:t>
            </w:r>
          </w:p>
        </w:tc>
        <w:tc>
          <w:tcPr>
            <w:tcW w:w="872" w:type="pct"/>
            <w:tcBorders>
              <w:top w:val="nil"/>
              <w:left w:val="nil"/>
              <w:bottom w:val="single" w:sz="12" w:space="0" w:color="auto"/>
              <w:right w:val="nil"/>
            </w:tcBorders>
          </w:tcPr>
          <w:p w:rsidR="00752B04" w:rsidRPr="00F954A5" w:rsidRDefault="00752B04" w:rsidP="00752B04">
            <w:pPr>
              <w:spacing w:before="20" w:after="20"/>
              <w:jc w:val="right"/>
              <w:rPr>
                <w:rFonts w:ascii="Times New Roman" w:hAnsi="Times New Roman"/>
                <w:color w:val="FF0000"/>
                <w:sz w:val="22"/>
                <w:szCs w:val="22"/>
                <w:lang w:val="ky-KG"/>
              </w:rPr>
            </w:pPr>
            <w:r w:rsidRPr="00D53B42">
              <w:rPr>
                <w:rFonts w:ascii="Times New Roman" w:hAnsi="Times New Roman"/>
                <w:color w:val="000000" w:themeColor="text1"/>
                <w:sz w:val="22"/>
                <w:szCs w:val="22"/>
                <w:lang w:val="ky-KG"/>
              </w:rPr>
              <w:t>189,3</w:t>
            </w:r>
          </w:p>
        </w:tc>
      </w:tr>
    </w:tbl>
    <w:p w:rsidR="00F52CE4" w:rsidRPr="00E40BD0" w:rsidRDefault="00F52CE4" w:rsidP="00984DEE">
      <w:pPr>
        <w:spacing w:before="120"/>
        <w:ind w:firstLine="709"/>
        <w:jc w:val="both"/>
        <w:rPr>
          <w:rFonts w:ascii="Times New Roman" w:hAnsi="Times New Roman"/>
          <w:color w:val="000000"/>
          <w:sz w:val="28"/>
          <w:szCs w:val="28"/>
          <w:lang w:val="ky-KG"/>
        </w:rPr>
      </w:pPr>
      <w:r w:rsidRPr="00E40BD0">
        <w:rPr>
          <w:rFonts w:ascii="Times New Roman" w:hAnsi="Times New Roman"/>
          <w:b/>
          <w:sz w:val="28"/>
          <w:szCs w:val="28"/>
          <w:lang w:val="ky-KG"/>
        </w:rPr>
        <w:t xml:space="preserve">Жашоо минимум. </w:t>
      </w:r>
      <w:r w:rsidRPr="00E40BD0">
        <w:rPr>
          <w:rFonts w:ascii="Times New Roman" w:hAnsi="Times New Roman"/>
          <w:color w:val="000000"/>
          <w:sz w:val="28"/>
          <w:szCs w:val="28"/>
          <w:lang w:val="ky-KG"/>
        </w:rPr>
        <w:t xml:space="preserve">2024-жылдын IV кварталында жашоо минимумунун көлөмү </w:t>
      </w:r>
      <w:r w:rsidRPr="00E40BD0">
        <w:rPr>
          <w:rFonts w:ascii="Times New Roman" w:hAnsi="Times New Roman"/>
          <w:sz w:val="28"/>
          <w:szCs w:val="28"/>
          <w:lang w:val="ky-KG"/>
        </w:rPr>
        <w:t xml:space="preserve">7722,67 </w:t>
      </w:r>
      <w:r w:rsidRPr="00E40BD0">
        <w:rPr>
          <w:rFonts w:ascii="Times New Roman" w:hAnsi="Times New Roman"/>
          <w:color w:val="000000"/>
          <w:sz w:val="28"/>
          <w:szCs w:val="28"/>
          <w:lang w:val="ky-KG"/>
        </w:rPr>
        <w:t xml:space="preserve">сомду түзүп, өткөн жылдын тиешелүү мезгилине салыштырганда </w:t>
      </w:r>
      <w:r w:rsidRPr="00E40BD0">
        <w:rPr>
          <w:rFonts w:ascii="Times New Roman" w:hAnsi="Times New Roman"/>
          <w:sz w:val="28"/>
          <w:szCs w:val="28"/>
          <w:lang w:val="ky-KG"/>
        </w:rPr>
        <w:t xml:space="preserve">7,03 </w:t>
      </w:r>
      <w:r w:rsidRPr="00E40BD0">
        <w:rPr>
          <w:rFonts w:ascii="Times New Roman" w:hAnsi="Times New Roman"/>
          <w:color w:val="000000"/>
          <w:sz w:val="28"/>
          <w:szCs w:val="28"/>
          <w:lang w:val="ky-KG"/>
        </w:rPr>
        <w:t xml:space="preserve">пайызга өстү.   </w:t>
      </w:r>
    </w:p>
    <w:p w:rsidR="00F52CE4" w:rsidRPr="00E40BD0" w:rsidRDefault="00F52CE4" w:rsidP="00F52CE4">
      <w:pPr>
        <w:spacing w:before="120" w:after="120"/>
        <w:ind w:left="1474" w:hanging="1474"/>
        <w:rPr>
          <w:rFonts w:ascii="Times New Roman" w:hAnsi="Times New Roman"/>
          <w:color w:val="000000"/>
          <w:sz w:val="20"/>
          <w:szCs w:val="20"/>
          <w:lang w:val="ky-KG"/>
        </w:rPr>
      </w:pPr>
      <w:r w:rsidRPr="004B5CFB">
        <w:rPr>
          <w:rStyle w:val="80"/>
          <w:rFonts w:ascii="Times New Roman" w:hAnsi="Times New Roman"/>
          <w:sz w:val="25"/>
          <w:szCs w:val="25"/>
        </w:rPr>
        <w:t>3</w:t>
      </w:r>
      <w:r w:rsidR="004B5CFB" w:rsidRPr="004B5CFB">
        <w:rPr>
          <w:rStyle w:val="80"/>
          <w:rFonts w:ascii="Times New Roman" w:hAnsi="Times New Roman"/>
          <w:sz w:val="25"/>
          <w:szCs w:val="25"/>
          <w:lang w:val="ky-KG"/>
        </w:rPr>
        <w:t>0</w:t>
      </w:r>
      <w:r w:rsidRPr="004B5CFB">
        <w:rPr>
          <w:rStyle w:val="80"/>
          <w:rFonts w:ascii="Times New Roman" w:hAnsi="Times New Roman"/>
          <w:sz w:val="25"/>
          <w:szCs w:val="25"/>
          <w:lang w:val="ky-KG"/>
        </w:rPr>
        <w:t xml:space="preserve">-таблица: 2024-жылдын жашоо </w:t>
      </w:r>
      <w:proofErr w:type="gramStart"/>
      <w:r w:rsidRPr="004B5CFB">
        <w:rPr>
          <w:rStyle w:val="80"/>
          <w:rFonts w:ascii="Times New Roman" w:hAnsi="Times New Roman"/>
          <w:sz w:val="25"/>
          <w:szCs w:val="25"/>
          <w:lang w:val="ky-KG"/>
        </w:rPr>
        <w:t>минимуму</w:t>
      </w:r>
      <w:r w:rsidRPr="004B5CFB">
        <w:rPr>
          <w:rFonts w:ascii="Times New Roman" w:hAnsi="Times New Roman"/>
          <w:i/>
          <w:color w:val="000000"/>
          <w:sz w:val="20"/>
          <w:szCs w:val="20"/>
          <w:lang w:val="ky-KG"/>
        </w:rPr>
        <w:br/>
      </w:r>
      <w:r w:rsidRPr="00E40BD0">
        <w:rPr>
          <w:rFonts w:ascii="Times New Roman" w:hAnsi="Times New Roman"/>
          <w:i/>
          <w:color w:val="000000"/>
          <w:sz w:val="20"/>
          <w:szCs w:val="20"/>
          <w:lang w:val="ky-KG"/>
        </w:rPr>
        <w:t>(</w:t>
      </w:r>
      <w:proofErr w:type="gramEnd"/>
      <w:r w:rsidRPr="00E40BD0">
        <w:rPr>
          <w:rFonts w:ascii="Times New Roman" w:hAnsi="Times New Roman"/>
          <w:i/>
          <w:color w:val="000000"/>
          <w:sz w:val="20"/>
          <w:szCs w:val="20"/>
          <w:lang w:val="ky-KG"/>
        </w:rPr>
        <w:t>калктын адам башына алганда орточо эсеп менен, айына сом менен)</w:t>
      </w:r>
    </w:p>
    <w:tbl>
      <w:tblPr>
        <w:tblW w:w="5000" w:type="pct"/>
        <w:tblLook w:val="0000" w:firstRow="0" w:lastRow="0" w:firstColumn="0" w:lastColumn="0" w:noHBand="0" w:noVBand="0"/>
      </w:tblPr>
      <w:tblGrid>
        <w:gridCol w:w="3943"/>
        <w:gridCol w:w="1455"/>
        <w:gridCol w:w="1455"/>
        <w:gridCol w:w="2718"/>
      </w:tblGrid>
      <w:tr w:rsidR="00F52CE4" w:rsidRPr="00E40BD0" w:rsidTr="00F52CE4">
        <w:trPr>
          <w:trHeight w:val="244"/>
        </w:trPr>
        <w:tc>
          <w:tcPr>
            <w:tcW w:w="2060" w:type="pct"/>
            <w:tcBorders>
              <w:top w:val="single" w:sz="12" w:space="0" w:color="auto"/>
              <w:left w:val="nil"/>
              <w:bottom w:val="single" w:sz="12" w:space="0" w:color="auto"/>
              <w:right w:val="nil"/>
            </w:tcBorders>
            <w:shd w:val="clear" w:color="auto" w:fill="auto"/>
          </w:tcPr>
          <w:p w:rsidR="00F52CE4" w:rsidRPr="00E40BD0" w:rsidRDefault="00F52CE4" w:rsidP="00F52CE4">
            <w:pPr>
              <w:jc w:val="center"/>
              <w:rPr>
                <w:rFonts w:ascii="Times New Roman" w:hAnsi="Times New Roman"/>
                <w:color w:val="000000"/>
                <w:sz w:val="22"/>
                <w:szCs w:val="22"/>
                <w:lang w:val="ky-KG"/>
              </w:rPr>
            </w:pPr>
          </w:p>
        </w:tc>
        <w:tc>
          <w:tcPr>
            <w:tcW w:w="760" w:type="pct"/>
            <w:tcBorders>
              <w:top w:val="single" w:sz="12" w:space="0" w:color="auto"/>
              <w:left w:val="nil"/>
              <w:bottom w:val="single" w:sz="12" w:space="0" w:color="auto"/>
              <w:right w:val="nil"/>
            </w:tcBorders>
            <w:shd w:val="clear" w:color="auto" w:fill="auto"/>
            <w:vAlign w:val="center"/>
          </w:tcPr>
          <w:p w:rsidR="00F52CE4" w:rsidRPr="00E40BD0" w:rsidRDefault="00F52CE4" w:rsidP="00F52CE4">
            <w:pPr>
              <w:ind w:right="-120"/>
              <w:jc w:val="center"/>
              <w:rPr>
                <w:rFonts w:ascii="Times New Roman" w:hAnsi="Times New Roman"/>
                <w:color w:val="000000"/>
                <w:sz w:val="22"/>
                <w:szCs w:val="22"/>
                <w:lang w:val="ky-KG"/>
              </w:rPr>
            </w:pPr>
            <w:r w:rsidRPr="00E40BD0">
              <w:rPr>
                <w:rFonts w:ascii="Times New Roman" w:hAnsi="Times New Roman"/>
                <w:b/>
                <w:bCs/>
                <w:color w:val="000000"/>
                <w:sz w:val="22"/>
                <w:szCs w:val="22"/>
              </w:rPr>
              <w:t>202</w:t>
            </w:r>
            <w:r w:rsidRPr="00E40BD0">
              <w:rPr>
                <w:rFonts w:ascii="Times New Roman" w:hAnsi="Times New Roman"/>
                <w:b/>
                <w:bCs/>
                <w:color w:val="000000"/>
                <w:sz w:val="22"/>
                <w:szCs w:val="22"/>
                <w:lang w:val="ky-KG"/>
              </w:rPr>
              <w:t>3</w:t>
            </w:r>
          </w:p>
        </w:tc>
        <w:tc>
          <w:tcPr>
            <w:tcW w:w="760" w:type="pct"/>
            <w:tcBorders>
              <w:top w:val="single" w:sz="12" w:space="0" w:color="auto"/>
              <w:left w:val="nil"/>
              <w:bottom w:val="single" w:sz="12" w:space="0" w:color="auto"/>
              <w:right w:val="nil"/>
            </w:tcBorders>
            <w:shd w:val="clear" w:color="auto" w:fill="auto"/>
            <w:vAlign w:val="center"/>
          </w:tcPr>
          <w:p w:rsidR="00F52CE4" w:rsidRPr="00E40BD0" w:rsidRDefault="00F52CE4" w:rsidP="00F52CE4">
            <w:pPr>
              <w:ind w:right="-120"/>
              <w:jc w:val="center"/>
              <w:rPr>
                <w:rFonts w:ascii="Times New Roman" w:hAnsi="Times New Roman"/>
                <w:color w:val="000000"/>
                <w:sz w:val="22"/>
                <w:szCs w:val="22"/>
                <w:lang w:val="ky-KG"/>
              </w:rPr>
            </w:pPr>
            <w:r w:rsidRPr="00E40BD0">
              <w:rPr>
                <w:rFonts w:ascii="Times New Roman" w:hAnsi="Times New Roman"/>
                <w:b/>
                <w:bCs/>
                <w:color w:val="000000"/>
                <w:sz w:val="22"/>
                <w:szCs w:val="22"/>
              </w:rPr>
              <w:t>202</w:t>
            </w:r>
            <w:r w:rsidRPr="00E40BD0">
              <w:rPr>
                <w:rFonts w:ascii="Times New Roman" w:hAnsi="Times New Roman"/>
                <w:b/>
                <w:bCs/>
                <w:color w:val="000000"/>
                <w:sz w:val="22"/>
                <w:szCs w:val="22"/>
                <w:lang w:val="ky-KG"/>
              </w:rPr>
              <w:t>4</w:t>
            </w:r>
          </w:p>
        </w:tc>
        <w:tc>
          <w:tcPr>
            <w:tcW w:w="1420" w:type="pct"/>
            <w:tcBorders>
              <w:top w:val="single" w:sz="12" w:space="0" w:color="auto"/>
              <w:left w:val="nil"/>
              <w:bottom w:val="single" w:sz="12" w:space="0" w:color="auto"/>
              <w:right w:val="nil"/>
            </w:tcBorders>
            <w:shd w:val="clear" w:color="auto" w:fill="auto"/>
            <w:vAlign w:val="center"/>
          </w:tcPr>
          <w:p w:rsidR="00F52CE4" w:rsidRPr="00E40BD0" w:rsidRDefault="00F52CE4" w:rsidP="00F52CE4">
            <w:pPr>
              <w:jc w:val="right"/>
              <w:rPr>
                <w:rFonts w:ascii="Times New Roman" w:hAnsi="Times New Roman"/>
                <w:b/>
                <w:bCs/>
                <w:color w:val="000000"/>
                <w:sz w:val="22"/>
                <w:szCs w:val="22"/>
              </w:rPr>
            </w:pPr>
            <w:r w:rsidRPr="00E40BD0">
              <w:rPr>
                <w:rFonts w:ascii="Times New Roman" w:hAnsi="Times New Roman"/>
                <w:b/>
                <w:bCs/>
                <w:color w:val="000000"/>
                <w:sz w:val="22"/>
                <w:szCs w:val="22"/>
                <w:lang w:val="ky-KG"/>
              </w:rPr>
              <w:t>Ө</w:t>
            </w:r>
            <w:r w:rsidRPr="00E40BD0">
              <w:rPr>
                <w:rFonts w:ascii="Times New Roman" w:hAnsi="Times New Roman"/>
                <w:b/>
                <w:bCs/>
                <w:color w:val="000000"/>
                <w:sz w:val="22"/>
                <w:szCs w:val="22"/>
              </w:rPr>
              <w:t>тк</w:t>
            </w:r>
            <w:r w:rsidRPr="00E40BD0">
              <w:rPr>
                <w:rFonts w:ascii="Times New Roman" w:hAnsi="Times New Roman"/>
                <w:b/>
                <w:bCs/>
                <w:color w:val="000000"/>
                <w:sz w:val="22"/>
                <w:szCs w:val="22"/>
                <w:lang w:val="ky-KG"/>
              </w:rPr>
              <w:t>ө</w:t>
            </w:r>
            <w:r w:rsidRPr="00E40BD0">
              <w:rPr>
                <w:rFonts w:ascii="Times New Roman" w:hAnsi="Times New Roman"/>
                <w:b/>
                <w:bCs/>
                <w:color w:val="000000"/>
                <w:sz w:val="22"/>
                <w:szCs w:val="22"/>
              </w:rPr>
              <w:t>н жылдын тийишт</w:t>
            </w:r>
            <w:r w:rsidRPr="00E40BD0">
              <w:rPr>
                <w:rFonts w:ascii="Times New Roman" w:hAnsi="Times New Roman"/>
                <w:b/>
                <w:bCs/>
                <w:color w:val="000000"/>
                <w:sz w:val="22"/>
                <w:szCs w:val="22"/>
                <w:lang w:val="ky-KG"/>
              </w:rPr>
              <w:t>үү</w:t>
            </w:r>
            <w:r w:rsidRPr="00E40BD0">
              <w:rPr>
                <w:rFonts w:ascii="Times New Roman" w:hAnsi="Times New Roman"/>
                <w:b/>
                <w:bCs/>
                <w:color w:val="000000"/>
                <w:sz w:val="22"/>
                <w:szCs w:val="22"/>
              </w:rPr>
              <w:t xml:space="preserve"> мезгилине карата пайыз менен</w:t>
            </w:r>
          </w:p>
        </w:tc>
      </w:tr>
      <w:tr w:rsidR="00F52CE4" w:rsidRPr="00E40BD0" w:rsidTr="00F52CE4">
        <w:trPr>
          <w:trHeight w:val="244"/>
        </w:trPr>
        <w:tc>
          <w:tcPr>
            <w:tcW w:w="2060" w:type="pct"/>
            <w:tcBorders>
              <w:top w:val="single" w:sz="12" w:space="0" w:color="auto"/>
              <w:left w:val="nil"/>
              <w:bottom w:val="nil"/>
              <w:right w:val="nil"/>
            </w:tcBorders>
            <w:shd w:val="clear" w:color="auto" w:fill="auto"/>
            <w:vAlign w:val="bottom"/>
          </w:tcPr>
          <w:p w:rsidR="00F52CE4" w:rsidRPr="00E40BD0" w:rsidRDefault="00F52CE4" w:rsidP="00F52CE4">
            <w:pPr>
              <w:spacing w:before="20" w:after="20"/>
              <w:rPr>
                <w:rFonts w:ascii="Times New Roman" w:hAnsi="Times New Roman"/>
                <w:b/>
                <w:sz w:val="22"/>
                <w:szCs w:val="22"/>
              </w:rPr>
            </w:pPr>
            <w:r w:rsidRPr="00E40BD0">
              <w:rPr>
                <w:rFonts w:ascii="Times New Roman" w:hAnsi="Times New Roman"/>
                <w:b/>
                <w:sz w:val="22"/>
                <w:szCs w:val="22"/>
              </w:rPr>
              <w:t>Бардык калк, адам</w:t>
            </w:r>
          </w:p>
        </w:tc>
        <w:tc>
          <w:tcPr>
            <w:tcW w:w="760" w:type="pct"/>
            <w:tcBorders>
              <w:top w:val="single" w:sz="12" w:space="0" w:color="auto"/>
              <w:left w:val="nil"/>
              <w:bottom w:val="nil"/>
              <w:right w:val="nil"/>
            </w:tcBorders>
            <w:shd w:val="clear" w:color="auto" w:fill="auto"/>
            <w:noWrap/>
            <w:vAlign w:val="bottom"/>
          </w:tcPr>
          <w:p w:rsidR="00F52CE4" w:rsidRPr="00E40BD0" w:rsidRDefault="00F52CE4" w:rsidP="00F52CE4">
            <w:pPr>
              <w:jc w:val="right"/>
              <w:rPr>
                <w:rFonts w:ascii="Times New Roman" w:hAnsi="Times New Roman"/>
                <w:b/>
                <w:bCs/>
                <w:color w:val="000000"/>
                <w:sz w:val="22"/>
                <w:szCs w:val="22"/>
                <w:lang w:val="ky-KG"/>
              </w:rPr>
            </w:pPr>
            <w:r w:rsidRPr="00E40BD0">
              <w:rPr>
                <w:rFonts w:ascii="Times New Roman" w:hAnsi="Times New Roman"/>
                <w:b/>
                <w:bCs/>
                <w:color w:val="000000"/>
                <w:sz w:val="22"/>
                <w:szCs w:val="22"/>
                <w:lang w:val="ky-KG"/>
              </w:rPr>
              <w:t>7215,64</w:t>
            </w:r>
          </w:p>
        </w:tc>
        <w:tc>
          <w:tcPr>
            <w:tcW w:w="760" w:type="pct"/>
            <w:tcBorders>
              <w:top w:val="single" w:sz="12" w:space="0" w:color="auto"/>
              <w:left w:val="nil"/>
              <w:bottom w:val="nil"/>
              <w:right w:val="nil"/>
            </w:tcBorders>
            <w:shd w:val="clear" w:color="auto" w:fill="auto"/>
            <w:noWrap/>
            <w:vAlign w:val="center"/>
          </w:tcPr>
          <w:p w:rsidR="00F52CE4" w:rsidRPr="00E40BD0" w:rsidRDefault="00F52CE4" w:rsidP="00F52CE4">
            <w:pPr>
              <w:jc w:val="right"/>
              <w:rPr>
                <w:rFonts w:ascii="Times New Roman" w:hAnsi="Times New Roman"/>
                <w:b/>
                <w:bCs/>
                <w:color w:val="000000"/>
                <w:sz w:val="22"/>
                <w:szCs w:val="22"/>
                <w:lang w:val="ky-KG"/>
              </w:rPr>
            </w:pPr>
            <w:r w:rsidRPr="00E40BD0">
              <w:rPr>
                <w:rFonts w:ascii="Times New Roman" w:hAnsi="Times New Roman"/>
                <w:b/>
                <w:bCs/>
                <w:color w:val="000000"/>
                <w:sz w:val="22"/>
                <w:szCs w:val="22"/>
                <w:lang w:val="ky-KG"/>
              </w:rPr>
              <w:t>7722,67</w:t>
            </w:r>
          </w:p>
        </w:tc>
        <w:tc>
          <w:tcPr>
            <w:tcW w:w="1420" w:type="pct"/>
            <w:tcBorders>
              <w:top w:val="single" w:sz="12" w:space="0" w:color="auto"/>
              <w:left w:val="nil"/>
              <w:bottom w:val="nil"/>
              <w:right w:val="nil"/>
            </w:tcBorders>
            <w:shd w:val="clear" w:color="auto" w:fill="auto"/>
            <w:noWrap/>
            <w:vAlign w:val="bottom"/>
          </w:tcPr>
          <w:p w:rsidR="00F52CE4" w:rsidRPr="00E40BD0" w:rsidRDefault="00F52CE4" w:rsidP="00F52CE4">
            <w:pPr>
              <w:spacing w:before="20" w:after="20"/>
              <w:jc w:val="right"/>
              <w:rPr>
                <w:rFonts w:ascii="Times New Roman" w:hAnsi="Times New Roman"/>
                <w:b/>
                <w:bCs/>
                <w:color w:val="000000"/>
                <w:sz w:val="22"/>
                <w:szCs w:val="22"/>
                <w:lang w:val="ky-KG"/>
              </w:rPr>
            </w:pPr>
            <w:r w:rsidRPr="00E40BD0">
              <w:rPr>
                <w:rFonts w:ascii="Times New Roman" w:hAnsi="Times New Roman"/>
                <w:b/>
                <w:bCs/>
                <w:color w:val="000000"/>
                <w:sz w:val="22"/>
                <w:szCs w:val="22"/>
                <w:lang w:val="ky-KG"/>
              </w:rPr>
              <w:t>107,03</w:t>
            </w:r>
          </w:p>
        </w:tc>
      </w:tr>
      <w:tr w:rsidR="00F52CE4" w:rsidRPr="00E40BD0" w:rsidTr="00F52CE4">
        <w:trPr>
          <w:trHeight w:val="244"/>
        </w:trPr>
        <w:tc>
          <w:tcPr>
            <w:tcW w:w="2060" w:type="pct"/>
            <w:tcBorders>
              <w:top w:val="nil"/>
              <w:left w:val="nil"/>
              <w:bottom w:val="nil"/>
              <w:right w:val="nil"/>
            </w:tcBorders>
            <w:shd w:val="clear" w:color="auto" w:fill="auto"/>
            <w:vAlign w:val="bottom"/>
          </w:tcPr>
          <w:p w:rsidR="00F52CE4" w:rsidRPr="00E40BD0" w:rsidRDefault="00F52CE4" w:rsidP="00F52CE4">
            <w:pPr>
              <w:spacing w:before="20" w:after="20"/>
              <w:rPr>
                <w:rFonts w:ascii="Times New Roman" w:hAnsi="Times New Roman"/>
                <w:color w:val="000000"/>
                <w:sz w:val="22"/>
                <w:szCs w:val="22"/>
              </w:rPr>
            </w:pPr>
            <w:r w:rsidRPr="00E40BD0">
              <w:rPr>
                <w:rFonts w:ascii="Times New Roman" w:hAnsi="Times New Roman"/>
                <w:color w:val="000000"/>
                <w:sz w:val="22"/>
                <w:szCs w:val="22"/>
              </w:rPr>
              <w:t>Эмгекке ж</w:t>
            </w:r>
            <w:r w:rsidRPr="00E40BD0">
              <w:rPr>
                <w:rFonts w:ascii="Times New Roman" w:hAnsi="Times New Roman"/>
                <w:color w:val="000000"/>
                <w:sz w:val="22"/>
                <w:szCs w:val="22"/>
                <w:lang w:val="ky-KG"/>
              </w:rPr>
              <w:t>өндөмдүү</w:t>
            </w:r>
            <w:r w:rsidRPr="00E40BD0">
              <w:rPr>
                <w:rFonts w:ascii="Times New Roman" w:hAnsi="Times New Roman"/>
                <w:color w:val="000000"/>
                <w:sz w:val="22"/>
                <w:szCs w:val="22"/>
              </w:rPr>
              <w:t xml:space="preserve"> курактагы калк</w:t>
            </w:r>
          </w:p>
        </w:tc>
        <w:tc>
          <w:tcPr>
            <w:tcW w:w="760" w:type="pct"/>
            <w:tcBorders>
              <w:top w:val="nil"/>
              <w:left w:val="nil"/>
              <w:bottom w:val="nil"/>
              <w:right w:val="nil"/>
            </w:tcBorders>
            <w:shd w:val="clear" w:color="auto" w:fill="auto"/>
            <w:noWrap/>
            <w:vAlign w:val="bottom"/>
          </w:tcPr>
          <w:p w:rsidR="00F52CE4" w:rsidRPr="00E40BD0" w:rsidRDefault="00F52CE4" w:rsidP="00F52CE4">
            <w:pPr>
              <w:jc w:val="right"/>
              <w:rPr>
                <w:rFonts w:ascii="Times New Roman" w:hAnsi="Times New Roman"/>
                <w:bCs/>
                <w:color w:val="000000"/>
                <w:sz w:val="22"/>
                <w:szCs w:val="22"/>
                <w:lang w:val="ky-KG"/>
              </w:rPr>
            </w:pPr>
            <w:r w:rsidRPr="00E40BD0">
              <w:rPr>
                <w:rFonts w:ascii="Times New Roman" w:hAnsi="Times New Roman"/>
                <w:bCs/>
                <w:color w:val="000000"/>
                <w:sz w:val="22"/>
                <w:szCs w:val="22"/>
                <w:lang w:val="ky-KG"/>
              </w:rPr>
              <w:t>8031,36</w:t>
            </w:r>
          </w:p>
        </w:tc>
        <w:tc>
          <w:tcPr>
            <w:tcW w:w="760" w:type="pct"/>
            <w:tcBorders>
              <w:top w:val="nil"/>
              <w:left w:val="nil"/>
              <w:bottom w:val="nil"/>
              <w:right w:val="nil"/>
            </w:tcBorders>
            <w:shd w:val="clear" w:color="auto" w:fill="auto"/>
            <w:noWrap/>
            <w:vAlign w:val="center"/>
          </w:tcPr>
          <w:p w:rsidR="00F52CE4" w:rsidRPr="00E40BD0" w:rsidRDefault="00F52CE4" w:rsidP="00F52CE4">
            <w:pPr>
              <w:jc w:val="right"/>
              <w:rPr>
                <w:rFonts w:ascii="Times New Roman" w:hAnsi="Times New Roman"/>
                <w:bCs/>
                <w:color w:val="000000"/>
                <w:sz w:val="22"/>
                <w:szCs w:val="22"/>
                <w:lang w:val="ky-KG"/>
              </w:rPr>
            </w:pPr>
            <w:r w:rsidRPr="00E40BD0">
              <w:rPr>
                <w:rFonts w:ascii="Times New Roman" w:hAnsi="Times New Roman"/>
                <w:bCs/>
                <w:color w:val="000000"/>
                <w:sz w:val="22"/>
                <w:szCs w:val="22"/>
                <w:lang w:val="ky-KG"/>
              </w:rPr>
              <w:t>8606,94</w:t>
            </w:r>
          </w:p>
        </w:tc>
        <w:tc>
          <w:tcPr>
            <w:tcW w:w="1420" w:type="pct"/>
            <w:tcBorders>
              <w:top w:val="nil"/>
              <w:left w:val="nil"/>
              <w:bottom w:val="nil"/>
              <w:right w:val="nil"/>
            </w:tcBorders>
            <w:shd w:val="clear" w:color="auto" w:fill="auto"/>
            <w:noWrap/>
            <w:vAlign w:val="bottom"/>
          </w:tcPr>
          <w:p w:rsidR="00F52CE4" w:rsidRPr="00E40BD0" w:rsidRDefault="00F52CE4" w:rsidP="00F52CE4">
            <w:pPr>
              <w:spacing w:before="20" w:after="20"/>
              <w:jc w:val="right"/>
              <w:rPr>
                <w:rFonts w:ascii="Times New Roman" w:hAnsi="Times New Roman"/>
                <w:bCs/>
                <w:color w:val="000000"/>
                <w:sz w:val="22"/>
                <w:szCs w:val="22"/>
                <w:lang w:val="ky-KG"/>
              </w:rPr>
            </w:pPr>
            <w:r w:rsidRPr="00E40BD0">
              <w:rPr>
                <w:rFonts w:ascii="Times New Roman" w:hAnsi="Times New Roman"/>
                <w:bCs/>
                <w:color w:val="000000"/>
                <w:sz w:val="22"/>
                <w:szCs w:val="22"/>
                <w:lang w:val="ky-KG"/>
              </w:rPr>
              <w:t>107,17</w:t>
            </w:r>
          </w:p>
        </w:tc>
      </w:tr>
      <w:tr w:rsidR="00F52CE4" w:rsidRPr="00E40BD0" w:rsidTr="00F52CE4">
        <w:trPr>
          <w:trHeight w:val="244"/>
        </w:trPr>
        <w:tc>
          <w:tcPr>
            <w:tcW w:w="2060" w:type="pct"/>
            <w:tcBorders>
              <w:top w:val="nil"/>
              <w:left w:val="nil"/>
              <w:bottom w:val="nil"/>
              <w:right w:val="nil"/>
            </w:tcBorders>
            <w:shd w:val="clear" w:color="auto" w:fill="auto"/>
            <w:vAlign w:val="bottom"/>
          </w:tcPr>
          <w:p w:rsidR="00F52CE4" w:rsidRPr="00E40BD0" w:rsidRDefault="00F52CE4" w:rsidP="00F52CE4">
            <w:pPr>
              <w:spacing w:before="20" w:after="20"/>
              <w:rPr>
                <w:rFonts w:ascii="Times New Roman" w:hAnsi="Times New Roman"/>
                <w:color w:val="000000"/>
                <w:sz w:val="22"/>
                <w:szCs w:val="22"/>
              </w:rPr>
            </w:pPr>
            <w:r w:rsidRPr="00E40BD0">
              <w:rPr>
                <w:rFonts w:ascii="Times New Roman" w:hAnsi="Times New Roman"/>
                <w:color w:val="000000"/>
                <w:sz w:val="22"/>
                <w:szCs w:val="22"/>
              </w:rPr>
              <w:t>Пенсионерлер</w:t>
            </w:r>
          </w:p>
        </w:tc>
        <w:tc>
          <w:tcPr>
            <w:tcW w:w="760" w:type="pct"/>
            <w:tcBorders>
              <w:top w:val="nil"/>
              <w:left w:val="nil"/>
              <w:bottom w:val="nil"/>
              <w:right w:val="nil"/>
            </w:tcBorders>
            <w:shd w:val="clear" w:color="auto" w:fill="auto"/>
            <w:noWrap/>
            <w:vAlign w:val="bottom"/>
          </w:tcPr>
          <w:p w:rsidR="00F52CE4" w:rsidRPr="00E40BD0" w:rsidRDefault="00F52CE4" w:rsidP="00F52CE4">
            <w:pPr>
              <w:jc w:val="right"/>
              <w:rPr>
                <w:rFonts w:ascii="Times New Roman" w:hAnsi="Times New Roman"/>
                <w:bCs/>
                <w:color w:val="000000"/>
                <w:sz w:val="22"/>
                <w:szCs w:val="22"/>
                <w:lang w:val="ky-KG"/>
              </w:rPr>
            </w:pPr>
            <w:r w:rsidRPr="00E40BD0">
              <w:rPr>
                <w:rFonts w:ascii="Times New Roman" w:hAnsi="Times New Roman"/>
                <w:bCs/>
                <w:color w:val="000000"/>
                <w:sz w:val="22"/>
                <w:szCs w:val="22"/>
                <w:lang w:val="ky-KG"/>
              </w:rPr>
              <w:t>6341,77</w:t>
            </w:r>
          </w:p>
        </w:tc>
        <w:tc>
          <w:tcPr>
            <w:tcW w:w="760" w:type="pct"/>
            <w:tcBorders>
              <w:top w:val="nil"/>
              <w:left w:val="nil"/>
              <w:bottom w:val="nil"/>
              <w:right w:val="nil"/>
            </w:tcBorders>
            <w:shd w:val="clear" w:color="auto" w:fill="auto"/>
            <w:noWrap/>
            <w:vAlign w:val="center"/>
          </w:tcPr>
          <w:p w:rsidR="00F52CE4" w:rsidRPr="00E40BD0" w:rsidRDefault="00F52CE4" w:rsidP="00F52CE4">
            <w:pPr>
              <w:jc w:val="right"/>
              <w:rPr>
                <w:rFonts w:ascii="Times New Roman" w:hAnsi="Times New Roman"/>
                <w:bCs/>
                <w:color w:val="000000"/>
                <w:sz w:val="22"/>
                <w:szCs w:val="22"/>
                <w:lang w:val="ky-KG"/>
              </w:rPr>
            </w:pPr>
            <w:r w:rsidRPr="00E40BD0">
              <w:rPr>
                <w:rFonts w:ascii="Times New Roman" w:hAnsi="Times New Roman"/>
                <w:bCs/>
                <w:color w:val="000000"/>
                <w:sz w:val="22"/>
                <w:szCs w:val="22"/>
                <w:lang w:val="ky-KG"/>
              </w:rPr>
              <w:t>6810,91</w:t>
            </w:r>
          </w:p>
        </w:tc>
        <w:tc>
          <w:tcPr>
            <w:tcW w:w="1420" w:type="pct"/>
            <w:tcBorders>
              <w:top w:val="nil"/>
              <w:left w:val="nil"/>
              <w:bottom w:val="nil"/>
              <w:right w:val="nil"/>
            </w:tcBorders>
            <w:shd w:val="clear" w:color="auto" w:fill="auto"/>
            <w:noWrap/>
            <w:vAlign w:val="bottom"/>
          </w:tcPr>
          <w:p w:rsidR="00F52CE4" w:rsidRPr="00E40BD0" w:rsidRDefault="00F52CE4" w:rsidP="00F52CE4">
            <w:pPr>
              <w:spacing w:before="20" w:after="20"/>
              <w:jc w:val="right"/>
              <w:rPr>
                <w:rFonts w:ascii="Times New Roman" w:hAnsi="Times New Roman"/>
                <w:bCs/>
                <w:color w:val="000000"/>
                <w:sz w:val="22"/>
                <w:szCs w:val="22"/>
                <w:lang w:val="ky-KG"/>
              </w:rPr>
            </w:pPr>
            <w:r w:rsidRPr="00E40BD0">
              <w:rPr>
                <w:rFonts w:ascii="Times New Roman" w:hAnsi="Times New Roman"/>
                <w:bCs/>
                <w:color w:val="000000"/>
                <w:sz w:val="22"/>
                <w:szCs w:val="22"/>
                <w:lang w:val="ky-KG"/>
              </w:rPr>
              <w:t>107,40</w:t>
            </w:r>
          </w:p>
        </w:tc>
      </w:tr>
      <w:tr w:rsidR="00F52CE4" w:rsidRPr="00E40BD0" w:rsidTr="00F52CE4">
        <w:trPr>
          <w:trHeight w:val="244"/>
        </w:trPr>
        <w:tc>
          <w:tcPr>
            <w:tcW w:w="2060" w:type="pct"/>
            <w:tcBorders>
              <w:top w:val="nil"/>
              <w:left w:val="nil"/>
              <w:bottom w:val="single" w:sz="12" w:space="0" w:color="auto"/>
              <w:right w:val="nil"/>
            </w:tcBorders>
            <w:shd w:val="clear" w:color="auto" w:fill="auto"/>
            <w:vAlign w:val="bottom"/>
          </w:tcPr>
          <w:p w:rsidR="00F52CE4" w:rsidRPr="00E40BD0" w:rsidRDefault="00F52CE4" w:rsidP="00F52CE4">
            <w:pPr>
              <w:spacing w:before="20" w:after="20"/>
              <w:rPr>
                <w:rFonts w:ascii="Times New Roman" w:hAnsi="Times New Roman"/>
                <w:color w:val="000000"/>
                <w:sz w:val="22"/>
                <w:szCs w:val="22"/>
              </w:rPr>
            </w:pPr>
            <w:r w:rsidRPr="00E40BD0">
              <w:rPr>
                <w:rFonts w:ascii="Times New Roman" w:hAnsi="Times New Roman"/>
                <w:color w:val="000000"/>
                <w:sz w:val="22"/>
                <w:szCs w:val="22"/>
              </w:rPr>
              <w:t>Балдар</w:t>
            </w:r>
          </w:p>
        </w:tc>
        <w:tc>
          <w:tcPr>
            <w:tcW w:w="760" w:type="pct"/>
            <w:tcBorders>
              <w:top w:val="nil"/>
              <w:left w:val="nil"/>
              <w:bottom w:val="single" w:sz="12" w:space="0" w:color="auto"/>
              <w:right w:val="nil"/>
            </w:tcBorders>
            <w:shd w:val="clear" w:color="auto" w:fill="auto"/>
            <w:noWrap/>
            <w:vAlign w:val="bottom"/>
          </w:tcPr>
          <w:p w:rsidR="00F52CE4" w:rsidRPr="00E40BD0" w:rsidRDefault="00F52CE4" w:rsidP="00F52CE4">
            <w:pPr>
              <w:jc w:val="right"/>
              <w:rPr>
                <w:rFonts w:ascii="Times New Roman" w:hAnsi="Times New Roman"/>
                <w:bCs/>
                <w:color w:val="000000"/>
                <w:sz w:val="22"/>
                <w:szCs w:val="22"/>
                <w:lang w:val="ky-KG"/>
              </w:rPr>
            </w:pPr>
            <w:r w:rsidRPr="00E40BD0">
              <w:rPr>
                <w:rFonts w:ascii="Times New Roman" w:hAnsi="Times New Roman"/>
                <w:bCs/>
                <w:color w:val="000000"/>
                <w:sz w:val="22"/>
                <w:szCs w:val="22"/>
                <w:lang w:val="ky-KG"/>
              </w:rPr>
              <w:t>6201,80</w:t>
            </w:r>
          </w:p>
        </w:tc>
        <w:tc>
          <w:tcPr>
            <w:tcW w:w="760" w:type="pct"/>
            <w:tcBorders>
              <w:top w:val="nil"/>
              <w:left w:val="nil"/>
              <w:bottom w:val="single" w:sz="12" w:space="0" w:color="auto"/>
              <w:right w:val="nil"/>
            </w:tcBorders>
            <w:shd w:val="clear" w:color="auto" w:fill="auto"/>
            <w:noWrap/>
            <w:vAlign w:val="center"/>
          </w:tcPr>
          <w:p w:rsidR="00F52CE4" w:rsidRPr="00E40BD0" w:rsidRDefault="00F52CE4" w:rsidP="00F52CE4">
            <w:pPr>
              <w:jc w:val="right"/>
              <w:rPr>
                <w:rFonts w:ascii="Times New Roman" w:hAnsi="Times New Roman"/>
                <w:bCs/>
                <w:color w:val="000000"/>
                <w:sz w:val="22"/>
                <w:szCs w:val="22"/>
                <w:lang w:val="ky-KG"/>
              </w:rPr>
            </w:pPr>
            <w:r w:rsidRPr="00E40BD0">
              <w:rPr>
                <w:rFonts w:ascii="Times New Roman" w:hAnsi="Times New Roman"/>
                <w:bCs/>
                <w:color w:val="000000"/>
                <w:sz w:val="22"/>
                <w:szCs w:val="22"/>
                <w:lang w:val="ky-KG"/>
              </w:rPr>
              <w:t>6617,34</w:t>
            </w:r>
          </w:p>
        </w:tc>
        <w:tc>
          <w:tcPr>
            <w:tcW w:w="1420" w:type="pct"/>
            <w:tcBorders>
              <w:top w:val="nil"/>
              <w:left w:val="nil"/>
              <w:bottom w:val="single" w:sz="12" w:space="0" w:color="auto"/>
              <w:right w:val="nil"/>
            </w:tcBorders>
            <w:shd w:val="clear" w:color="auto" w:fill="auto"/>
            <w:noWrap/>
            <w:vAlign w:val="bottom"/>
          </w:tcPr>
          <w:p w:rsidR="00F52CE4" w:rsidRPr="00E40BD0" w:rsidRDefault="00F52CE4" w:rsidP="00F52CE4">
            <w:pPr>
              <w:spacing w:before="20" w:after="20"/>
              <w:jc w:val="right"/>
              <w:rPr>
                <w:rFonts w:ascii="Times New Roman" w:hAnsi="Times New Roman"/>
                <w:bCs/>
                <w:color w:val="000000"/>
                <w:sz w:val="22"/>
                <w:szCs w:val="22"/>
                <w:lang w:val="ky-KG"/>
              </w:rPr>
            </w:pPr>
            <w:r w:rsidRPr="00E40BD0">
              <w:rPr>
                <w:rFonts w:ascii="Times New Roman" w:hAnsi="Times New Roman"/>
                <w:bCs/>
                <w:color w:val="000000"/>
                <w:sz w:val="22"/>
                <w:szCs w:val="22"/>
                <w:lang w:val="ky-KG"/>
              </w:rPr>
              <w:t>106,70</w:t>
            </w:r>
          </w:p>
        </w:tc>
      </w:tr>
    </w:tbl>
    <w:p w:rsidR="00984DEE" w:rsidRDefault="00984DEE" w:rsidP="00F52CE4">
      <w:pPr>
        <w:spacing w:before="120"/>
        <w:ind w:firstLine="709"/>
        <w:jc w:val="both"/>
        <w:rPr>
          <w:rFonts w:ascii="Times New Roman" w:hAnsi="Times New Roman"/>
          <w:color w:val="000000"/>
          <w:sz w:val="28"/>
          <w:szCs w:val="28"/>
          <w:lang w:val="ky-KG"/>
        </w:rPr>
      </w:pPr>
    </w:p>
    <w:p w:rsidR="00F52CE4" w:rsidRPr="00E40BD0" w:rsidRDefault="00F52CE4" w:rsidP="00F52CE4">
      <w:pPr>
        <w:spacing w:before="120"/>
        <w:ind w:firstLine="709"/>
        <w:jc w:val="both"/>
        <w:rPr>
          <w:rFonts w:ascii="Times New Roman" w:hAnsi="Times New Roman"/>
          <w:color w:val="000000"/>
          <w:sz w:val="28"/>
          <w:szCs w:val="28"/>
          <w:lang w:val="ky-KG"/>
        </w:rPr>
      </w:pPr>
      <w:r w:rsidRPr="00E40BD0">
        <w:rPr>
          <w:rFonts w:ascii="Times New Roman" w:hAnsi="Times New Roman"/>
          <w:color w:val="000000"/>
          <w:sz w:val="28"/>
          <w:szCs w:val="28"/>
          <w:lang w:val="ky-KG"/>
        </w:rPr>
        <w:lastRenderedPageBreak/>
        <w:t xml:space="preserve">Кыргыз Республикасынын Өкмөтүнүн 2009-жылдын 6-ноябрындагы №694 токтому менен бекитилген жашоо минимумунун түзүмүнө ылайык азык-түлүк товарларынын үлүшү </w:t>
      </w:r>
      <w:r w:rsidRPr="00984DEE">
        <w:rPr>
          <w:rFonts w:ascii="Times New Roman" w:hAnsi="Times New Roman"/>
          <w:color w:val="000000"/>
          <w:sz w:val="28"/>
          <w:szCs w:val="28"/>
          <w:lang w:val="ky-KG"/>
        </w:rPr>
        <w:t>65</w:t>
      </w:r>
      <w:r w:rsidRPr="00E40BD0">
        <w:rPr>
          <w:rFonts w:ascii="Times New Roman" w:hAnsi="Times New Roman"/>
          <w:color w:val="000000"/>
          <w:sz w:val="28"/>
          <w:szCs w:val="28"/>
          <w:lang w:val="ky-KG"/>
        </w:rPr>
        <w:t xml:space="preserve"> пайызды, азык-түлүк эмес товарлар - 16 пайызды, кызмат көрсөтүүлөр -</w:t>
      </w:r>
      <w:r>
        <w:rPr>
          <w:rFonts w:ascii="Times New Roman" w:hAnsi="Times New Roman"/>
          <w:color w:val="000000"/>
          <w:sz w:val="28"/>
          <w:szCs w:val="28"/>
          <w:lang w:val="ky-KG"/>
        </w:rPr>
        <w:t xml:space="preserve"> </w:t>
      </w:r>
      <w:r w:rsidRPr="00E40BD0">
        <w:rPr>
          <w:rFonts w:ascii="Times New Roman" w:hAnsi="Times New Roman"/>
          <w:color w:val="000000"/>
          <w:sz w:val="28"/>
          <w:szCs w:val="28"/>
          <w:lang w:val="ky-KG"/>
        </w:rPr>
        <w:t xml:space="preserve">17 пайызды жана салыктар - 2 пайызды түздү. Азык-түлүк баштыкчасынын энергетикалык баалуулугу 2101 ккалды түзөт, ал эми анын химиялык курамы </w:t>
      </w:r>
      <w:smartTag w:uri="urn:schemas-microsoft-com:office:smarttags" w:element="metricconverter">
        <w:smartTagPr>
          <w:attr w:name="ProductID" w:val="73 грамм"/>
        </w:smartTagPr>
        <w:r w:rsidRPr="00E40BD0">
          <w:rPr>
            <w:rFonts w:ascii="Times New Roman" w:hAnsi="Times New Roman"/>
            <w:color w:val="000000"/>
            <w:sz w:val="28"/>
            <w:szCs w:val="28"/>
            <w:lang w:val="ky-KG"/>
          </w:rPr>
          <w:t>73 грамм</w:t>
        </w:r>
      </w:smartTag>
      <w:r w:rsidRPr="00E40BD0">
        <w:rPr>
          <w:rFonts w:ascii="Times New Roman" w:hAnsi="Times New Roman"/>
          <w:color w:val="000000"/>
          <w:sz w:val="28"/>
          <w:szCs w:val="28"/>
          <w:lang w:val="ky-KG"/>
        </w:rPr>
        <w:t xml:space="preserve"> белокторду жана </w:t>
      </w:r>
      <w:smartTag w:uri="urn:schemas-microsoft-com:office:smarttags" w:element="metricconverter">
        <w:smartTagPr>
          <w:attr w:name="ProductID" w:val="71 грамм"/>
        </w:smartTagPr>
        <w:r w:rsidRPr="00E40BD0">
          <w:rPr>
            <w:rFonts w:ascii="Times New Roman" w:hAnsi="Times New Roman"/>
            <w:color w:val="000000"/>
            <w:sz w:val="28"/>
            <w:szCs w:val="28"/>
            <w:lang w:val="ky-KG"/>
          </w:rPr>
          <w:t>71 грамм</w:t>
        </w:r>
      </w:smartTag>
      <w:r w:rsidRPr="00E40BD0">
        <w:rPr>
          <w:rFonts w:ascii="Times New Roman" w:hAnsi="Times New Roman"/>
          <w:color w:val="000000"/>
          <w:sz w:val="28"/>
          <w:szCs w:val="28"/>
          <w:lang w:val="ky-KG"/>
        </w:rPr>
        <w:t xml:space="preserve"> майларды камтыйт. </w:t>
      </w:r>
    </w:p>
    <w:p w:rsidR="00F52CE4" w:rsidRPr="00E40BD0" w:rsidRDefault="004B5CFB" w:rsidP="00F52CE4">
      <w:pPr>
        <w:spacing w:before="120" w:after="120"/>
        <w:ind w:left="1474" w:hanging="1474"/>
        <w:rPr>
          <w:rFonts w:ascii="Times New Roman" w:hAnsi="Times New Roman"/>
          <w:color w:val="000000"/>
          <w:sz w:val="20"/>
          <w:szCs w:val="20"/>
          <w:lang w:val="ky-KG"/>
        </w:rPr>
      </w:pPr>
      <w:r>
        <w:rPr>
          <w:rStyle w:val="80"/>
          <w:rFonts w:asciiTheme="majorHAnsi" w:hAnsiTheme="majorHAnsi" w:cstheme="majorHAnsi"/>
          <w:sz w:val="25"/>
          <w:szCs w:val="25"/>
          <w:lang w:val="ky-KG"/>
        </w:rPr>
        <w:t>31</w:t>
      </w:r>
      <w:r w:rsidR="00F52CE4" w:rsidRPr="00AE1F27">
        <w:rPr>
          <w:rStyle w:val="80"/>
          <w:rFonts w:asciiTheme="majorHAnsi" w:hAnsiTheme="majorHAnsi" w:cstheme="majorHAnsi"/>
          <w:sz w:val="25"/>
          <w:szCs w:val="25"/>
          <w:lang w:val="ky-KG"/>
        </w:rPr>
        <w:t>-таблица: 2024-жылдын жашоо минимумунун түзүмү</w:t>
      </w:r>
      <w:r w:rsidR="00F52CE4" w:rsidRPr="00E40BD0">
        <w:rPr>
          <w:rStyle w:val="80"/>
          <w:sz w:val="25"/>
          <w:szCs w:val="25"/>
          <w:lang w:val="ky-KG"/>
        </w:rPr>
        <w:br/>
      </w:r>
      <w:r w:rsidR="00F52CE4">
        <w:rPr>
          <w:rFonts w:ascii="Times New Roman" w:hAnsi="Times New Roman"/>
          <w:i/>
          <w:color w:val="000000"/>
          <w:sz w:val="20"/>
          <w:szCs w:val="20"/>
          <w:lang w:val="ky-KG"/>
        </w:rPr>
        <w:t xml:space="preserve">                              </w:t>
      </w:r>
      <w:r w:rsidR="00F52CE4" w:rsidRPr="00E40BD0">
        <w:rPr>
          <w:rFonts w:ascii="Times New Roman" w:hAnsi="Times New Roman"/>
          <w:i/>
          <w:color w:val="000000"/>
          <w:sz w:val="20"/>
          <w:szCs w:val="20"/>
          <w:lang w:val="ky-KG"/>
        </w:rPr>
        <w:t>(калктын адам башына алганда орточо эсеп менен, айына сом менен)</w:t>
      </w:r>
    </w:p>
    <w:tbl>
      <w:tblPr>
        <w:tblW w:w="4986" w:type="pct"/>
        <w:tblBorders>
          <w:top w:val="single" w:sz="8" w:space="0" w:color="000000"/>
          <w:bottom w:val="single" w:sz="4" w:space="0" w:color="auto"/>
          <w:insideH w:val="single" w:sz="4" w:space="0" w:color="auto"/>
        </w:tblBorders>
        <w:tblCellMar>
          <w:left w:w="31" w:type="dxa"/>
          <w:right w:w="31" w:type="dxa"/>
        </w:tblCellMar>
        <w:tblLook w:val="0000" w:firstRow="0" w:lastRow="0" w:firstColumn="0" w:lastColumn="0" w:noHBand="0" w:noVBand="0"/>
      </w:tblPr>
      <w:tblGrid>
        <w:gridCol w:w="3468"/>
        <w:gridCol w:w="1002"/>
        <w:gridCol w:w="1215"/>
        <w:gridCol w:w="1266"/>
        <w:gridCol w:w="1399"/>
        <w:gridCol w:w="1041"/>
      </w:tblGrid>
      <w:tr w:rsidR="00F52CE4" w:rsidRPr="00E40BD0" w:rsidTr="00F52CE4">
        <w:trPr>
          <w:cantSplit/>
          <w:trHeight w:val="244"/>
          <w:tblHeader/>
        </w:trPr>
        <w:tc>
          <w:tcPr>
            <w:tcW w:w="1846" w:type="pct"/>
            <w:vMerge w:val="restart"/>
            <w:tcBorders>
              <w:top w:val="single" w:sz="12" w:space="0" w:color="auto"/>
            </w:tcBorders>
          </w:tcPr>
          <w:p w:rsidR="00F52CE4" w:rsidRPr="00E40BD0" w:rsidRDefault="00F52CE4" w:rsidP="00F52CE4">
            <w:pPr>
              <w:spacing w:before="40" w:after="40"/>
              <w:rPr>
                <w:rFonts w:ascii="Times New Roman" w:hAnsi="Times New Roman"/>
                <w:color w:val="000000"/>
                <w:sz w:val="22"/>
                <w:szCs w:val="22"/>
                <w:lang w:val="ky-KG"/>
              </w:rPr>
            </w:pPr>
          </w:p>
        </w:tc>
        <w:tc>
          <w:tcPr>
            <w:tcW w:w="533" w:type="pct"/>
            <w:vMerge w:val="restart"/>
            <w:tcBorders>
              <w:top w:val="single" w:sz="12" w:space="0" w:color="auto"/>
            </w:tcBorders>
            <w:vAlign w:val="center"/>
          </w:tcPr>
          <w:p w:rsidR="00F52CE4" w:rsidRPr="00E40BD0" w:rsidRDefault="00F52CE4" w:rsidP="00F52CE4">
            <w:pPr>
              <w:spacing w:before="40" w:after="40"/>
              <w:jc w:val="center"/>
              <w:rPr>
                <w:rFonts w:ascii="Times New Roman" w:hAnsi="Times New Roman"/>
                <w:color w:val="000000"/>
                <w:sz w:val="22"/>
                <w:szCs w:val="22"/>
              </w:rPr>
            </w:pPr>
            <w:r w:rsidRPr="00E40BD0">
              <w:rPr>
                <w:rFonts w:ascii="Times New Roman" w:hAnsi="Times New Roman"/>
                <w:b/>
                <w:color w:val="000000"/>
                <w:sz w:val="22"/>
                <w:szCs w:val="22"/>
              </w:rPr>
              <w:t>Бардыгы</w:t>
            </w:r>
          </w:p>
        </w:tc>
        <w:tc>
          <w:tcPr>
            <w:tcW w:w="2620" w:type="pct"/>
            <w:gridSpan w:val="4"/>
            <w:tcBorders>
              <w:top w:val="single" w:sz="12" w:space="0" w:color="auto"/>
            </w:tcBorders>
            <w:vAlign w:val="center"/>
          </w:tcPr>
          <w:p w:rsidR="00F52CE4" w:rsidRPr="00E40BD0" w:rsidRDefault="00F52CE4" w:rsidP="00F52CE4">
            <w:pPr>
              <w:spacing w:before="40" w:after="40"/>
              <w:jc w:val="center"/>
              <w:rPr>
                <w:rFonts w:ascii="Times New Roman" w:hAnsi="Times New Roman"/>
                <w:b/>
                <w:color w:val="000000"/>
                <w:sz w:val="22"/>
                <w:szCs w:val="22"/>
              </w:rPr>
            </w:pPr>
            <w:r w:rsidRPr="00E40BD0">
              <w:rPr>
                <w:rFonts w:ascii="Times New Roman" w:hAnsi="Times New Roman"/>
                <w:b/>
                <w:color w:val="000000"/>
                <w:sz w:val="22"/>
                <w:szCs w:val="22"/>
              </w:rPr>
              <w:t>анын ичинде</w:t>
            </w:r>
          </w:p>
        </w:tc>
      </w:tr>
      <w:tr w:rsidR="00F52CE4" w:rsidRPr="00E40BD0" w:rsidTr="00F52CE4">
        <w:trPr>
          <w:cantSplit/>
          <w:trHeight w:val="244"/>
          <w:tblHeader/>
        </w:trPr>
        <w:tc>
          <w:tcPr>
            <w:tcW w:w="1846" w:type="pct"/>
            <w:vMerge/>
            <w:tcBorders>
              <w:top w:val="single" w:sz="4" w:space="0" w:color="auto"/>
              <w:bottom w:val="single" w:sz="12" w:space="0" w:color="auto"/>
            </w:tcBorders>
          </w:tcPr>
          <w:p w:rsidR="00F52CE4" w:rsidRPr="00E40BD0" w:rsidRDefault="00F52CE4" w:rsidP="00F52CE4">
            <w:pPr>
              <w:spacing w:before="40" w:after="40"/>
              <w:rPr>
                <w:rFonts w:ascii="Times New Roman" w:hAnsi="Times New Roman"/>
                <w:b/>
                <w:color w:val="000000"/>
                <w:sz w:val="22"/>
                <w:szCs w:val="22"/>
              </w:rPr>
            </w:pPr>
          </w:p>
        </w:tc>
        <w:tc>
          <w:tcPr>
            <w:tcW w:w="533" w:type="pct"/>
            <w:vMerge/>
            <w:tcBorders>
              <w:top w:val="single" w:sz="4" w:space="0" w:color="auto"/>
              <w:bottom w:val="single" w:sz="12" w:space="0" w:color="auto"/>
            </w:tcBorders>
            <w:vAlign w:val="center"/>
          </w:tcPr>
          <w:p w:rsidR="00F52CE4" w:rsidRPr="00E40BD0" w:rsidRDefault="00F52CE4" w:rsidP="00F52CE4">
            <w:pPr>
              <w:spacing w:before="40" w:after="40"/>
              <w:jc w:val="right"/>
              <w:rPr>
                <w:rFonts w:ascii="Times New Roman" w:hAnsi="Times New Roman"/>
                <w:b/>
                <w:color w:val="000000"/>
                <w:sz w:val="22"/>
                <w:szCs w:val="22"/>
              </w:rPr>
            </w:pPr>
          </w:p>
        </w:tc>
        <w:tc>
          <w:tcPr>
            <w:tcW w:w="647" w:type="pct"/>
            <w:tcBorders>
              <w:top w:val="single" w:sz="4" w:space="0" w:color="auto"/>
              <w:bottom w:val="single" w:sz="12" w:space="0" w:color="auto"/>
            </w:tcBorders>
          </w:tcPr>
          <w:p w:rsidR="00F52CE4" w:rsidRPr="00E40BD0" w:rsidRDefault="00F52CE4" w:rsidP="00F52CE4">
            <w:pPr>
              <w:spacing w:before="40" w:after="40"/>
              <w:jc w:val="right"/>
              <w:rPr>
                <w:rFonts w:ascii="Times New Roman" w:hAnsi="Times New Roman"/>
                <w:b/>
                <w:color w:val="000000"/>
                <w:sz w:val="22"/>
                <w:szCs w:val="22"/>
              </w:rPr>
            </w:pPr>
            <w:r w:rsidRPr="00E40BD0">
              <w:rPr>
                <w:rFonts w:ascii="Times New Roman" w:hAnsi="Times New Roman"/>
                <w:b/>
                <w:color w:val="000000"/>
                <w:sz w:val="22"/>
                <w:szCs w:val="22"/>
              </w:rPr>
              <w:t>азык-т</w:t>
            </w:r>
            <w:r w:rsidRPr="00E40BD0">
              <w:rPr>
                <w:rFonts w:ascii="Times New Roman" w:hAnsi="Times New Roman"/>
                <w:b/>
                <w:color w:val="000000"/>
                <w:sz w:val="22"/>
                <w:szCs w:val="22"/>
                <w:lang w:val="ky-KG"/>
              </w:rPr>
              <w:t>ү</w:t>
            </w:r>
            <w:r w:rsidRPr="00E40BD0">
              <w:rPr>
                <w:rFonts w:ascii="Times New Roman" w:hAnsi="Times New Roman"/>
                <w:b/>
                <w:color w:val="000000"/>
                <w:sz w:val="22"/>
                <w:szCs w:val="22"/>
              </w:rPr>
              <w:t>л</w:t>
            </w:r>
            <w:r w:rsidRPr="00E40BD0">
              <w:rPr>
                <w:rFonts w:ascii="Times New Roman" w:hAnsi="Times New Roman"/>
                <w:b/>
                <w:color w:val="000000"/>
                <w:sz w:val="22"/>
                <w:szCs w:val="22"/>
                <w:lang w:val="ky-KG"/>
              </w:rPr>
              <w:t>ү</w:t>
            </w:r>
            <w:r w:rsidRPr="00E40BD0">
              <w:rPr>
                <w:rFonts w:ascii="Times New Roman" w:hAnsi="Times New Roman"/>
                <w:b/>
                <w:color w:val="000000"/>
                <w:sz w:val="22"/>
                <w:szCs w:val="22"/>
              </w:rPr>
              <w:t>к товарлары</w:t>
            </w:r>
          </w:p>
        </w:tc>
        <w:tc>
          <w:tcPr>
            <w:tcW w:w="674" w:type="pct"/>
            <w:tcBorders>
              <w:top w:val="single" w:sz="4" w:space="0" w:color="auto"/>
              <w:bottom w:val="single" w:sz="12" w:space="0" w:color="auto"/>
            </w:tcBorders>
          </w:tcPr>
          <w:p w:rsidR="00F52CE4" w:rsidRPr="00E40BD0" w:rsidRDefault="00F52CE4" w:rsidP="00F52CE4">
            <w:pPr>
              <w:spacing w:before="40" w:after="40"/>
              <w:jc w:val="right"/>
              <w:rPr>
                <w:rFonts w:ascii="Times New Roman" w:hAnsi="Times New Roman"/>
                <w:b/>
                <w:color w:val="000000"/>
                <w:sz w:val="22"/>
                <w:szCs w:val="22"/>
              </w:rPr>
            </w:pPr>
            <w:r w:rsidRPr="00E40BD0">
              <w:rPr>
                <w:rFonts w:ascii="Times New Roman" w:hAnsi="Times New Roman"/>
                <w:b/>
                <w:color w:val="000000"/>
                <w:sz w:val="22"/>
                <w:szCs w:val="22"/>
              </w:rPr>
              <w:t>азык-т</w:t>
            </w:r>
            <w:r w:rsidRPr="00E40BD0">
              <w:rPr>
                <w:rFonts w:ascii="Times New Roman" w:hAnsi="Times New Roman"/>
                <w:b/>
                <w:color w:val="000000"/>
                <w:sz w:val="22"/>
                <w:szCs w:val="22"/>
                <w:lang w:val="ky-KG"/>
              </w:rPr>
              <w:t>ү</w:t>
            </w:r>
            <w:r w:rsidRPr="00E40BD0">
              <w:rPr>
                <w:rFonts w:ascii="Times New Roman" w:hAnsi="Times New Roman"/>
                <w:b/>
                <w:color w:val="000000"/>
                <w:sz w:val="22"/>
                <w:szCs w:val="22"/>
              </w:rPr>
              <w:t>л</w:t>
            </w:r>
            <w:r w:rsidRPr="00E40BD0">
              <w:rPr>
                <w:rFonts w:ascii="Times New Roman" w:hAnsi="Times New Roman"/>
                <w:b/>
                <w:color w:val="000000"/>
                <w:sz w:val="22"/>
                <w:szCs w:val="22"/>
                <w:lang w:val="ky-KG"/>
              </w:rPr>
              <w:t>ү</w:t>
            </w:r>
            <w:r w:rsidRPr="00E40BD0">
              <w:rPr>
                <w:rFonts w:ascii="Times New Roman" w:hAnsi="Times New Roman"/>
                <w:b/>
                <w:color w:val="000000"/>
                <w:sz w:val="22"/>
                <w:szCs w:val="22"/>
              </w:rPr>
              <w:t>к</w:t>
            </w:r>
            <w:r w:rsidRPr="00E40BD0">
              <w:rPr>
                <w:rFonts w:ascii="Times New Roman" w:hAnsi="Times New Roman"/>
                <w:b/>
                <w:color w:val="000000"/>
                <w:sz w:val="22"/>
                <w:szCs w:val="22"/>
                <w:lang w:val="ky-KG"/>
              </w:rPr>
              <w:t>түк</w:t>
            </w:r>
            <w:r w:rsidRPr="00E40BD0">
              <w:rPr>
                <w:rFonts w:ascii="Times New Roman" w:hAnsi="Times New Roman"/>
                <w:b/>
                <w:color w:val="000000"/>
                <w:sz w:val="22"/>
                <w:szCs w:val="22"/>
              </w:rPr>
              <w:t xml:space="preserve"> </w:t>
            </w:r>
          </w:p>
          <w:p w:rsidR="00F52CE4" w:rsidRPr="00E40BD0" w:rsidRDefault="00F52CE4" w:rsidP="00F52CE4">
            <w:pPr>
              <w:spacing w:before="40" w:after="40"/>
              <w:jc w:val="right"/>
              <w:rPr>
                <w:rFonts w:ascii="Times New Roman" w:hAnsi="Times New Roman"/>
                <w:b/>
                <w:color w:val="000000"/>
                <w:sz w:val="22"/>
                <w:szCs w:val="22"/>
              </w:rPr>
            </w:pPr>
            <w:r w:rsidRPr="00E40BD0">
              <w:rPr>
                <w:rFonts w:ascii="Times New Roman" w:hAnsi="Times New Roman"/>
                <w:b/>
                <w:color w:val="000000"/>
                <w:sz w:val="22"/>
                <w:szCs w:val="22"/>
              </w:rPr>
              <w:t>эмес товарлар</w:t>
            </w:r>
          </w:p>
        </w:tc>
        <w:tc>
          <w:tcPr>
            <w:tcW w:w="745" w:type="pct"/>
            <w:tcBorders>
              <w:top w:val="single" w:sz="4" w:space="0" w:color="auto"/>
              <w:bottom w:val="single" w:sz="12" w:space="0" w:color="auto"/>
            </w:tcBorders>
          </w:tcPr>
          <w:p w:rsidR="00F52CE4" w:rsidRPr="00E40BD0" w:rsidRDefault="00F52CE4" w:rsidP="00F52CE4">
            <w:pPr>
              <w:spacing w:before="40" w:after="40"/>
              <w:jc w:val="right"/>
              <w:rPr>
                <w:rFonts w:ascii="Times New Roman" w:hAnsi="Times New Roman"/>
                <w:b/>
                <w:color w:val="000000"/>
                <w:sz w:val="22"/>
                <w:szCs w:val="22"/>
                <w:lang w:val="ky-KG"/>
              </w:rPr>
            </w:pPr>
            <w:r w:rsidRPr="00E40BD0">
              <w:rPr>
                <w:rFonts w:ascii="Times New Roman" w:hAnsi="Times New Roman"/>
                <w:b/>
                <w:color w:val="000000"/>
                <w:sz w:val="22"/>
                <w:szCs w:val="22"/>
                <w:lang w:val="ky-KG"/>
              </w:rPr>
              <w:t xml:space="preserve"> кызмат көрсөтү</w:t>
            </w:r>
          </w:p>
          <w:p w:rsidR="00F52CE4" w:rsidRPr="00E40BD0" w:rsidRDefault="00F52CE4" w:rsidP="00F52CE4">
            <w:pPr>
              <w:spacing w:before="40" w:after="40"/>
              <w:jc w:val="right"/>
              <w:rPr>
                <w:rFonts w:ascii="Times New Roman" w:hAnsi="Times New Roman"/>
                <w:b/>
                <w:color w:val="000000"/>
                <w:sz w:val="22"/>
                <w:szCs w:val="22"/>
                <w:lang w:val="ky-KG"/>
              </w:rPr>
            </w:pPr>
            <w:r w:rsidRPr="00E40BD0">
              <w:rPr>
                <w:rFonts w:ascii="Times New Roman" w:hAnsi="Times New Roman"/>
                <w:b/>
                <w:color w:val="000000"/>
                <w:sz w:val="22"/>
                <w:szCs w:val="22"/>
                <w:lang w:val="ky-KG"/>
              </w:rPr>
              <w:t>үлөр</w:t>
            </w:r>
          </w:p>
        </w:tc>
        <w:tc>
          <w:tcPr>
            <w:tcW w:w="554" w:type="pct"/>
            <w:tcBorders>
              <w:top w:val="single" w:sz="4" w:space="0" w:color="auto"/>
              <w:bottom w:val="single" w:sz="12" w:space="0" w:color="auto"/>
            </w:tcBorders>
          </w:tcPr>
          <w:p w:rsidR="00F52CE4" w:rsidRPr="00E40BD0" w:rsidRDefault="00F52CE4" w:rsidP="00F52CE4">
            <w:pPr>
              <w:spacing w:before="40" w:after="40"/>
              <w:jc w:val="right"/>
              <w:rPr>
                <w:rFonts w:ascii="Times New Roman" w:hAnsi="Times New Roman"/>
                <w:b/>
                <w:color w:val="000000"/>
                <w:sz w:val="22"/>
                <w:szCs w:val="22"/>
              </w:rPr>
            </w:pPr>
            <w:r w:rsidRPr="00E40BD0">
              <w:rPr>
                <w:rFonts w:ascii="Times New Roman" w:hAnsi="Times New Roman"/>
                <w:b/>
                <w:color w:val="000000"/>
                <w:sz w:val="22"/>
                <w:szCs w:val="22"/>
              </w:rPr>
              <w:t>салык</w:t>
            </w:r>
          </w:p>
          <w:p w:rsidR="00F52CE4" w:rsidRPr="00E40BD0" w:rsidRDefault="00F52CE4" w:rsidP="00F52CE4">
            <w:pPr>
              <w:spacing w:before="40" w:after="40"/>
              <w:jc w:val="right"/>
              <w:rPr>
                <w:rFonts w:ascii="Times New Roman" w:hAnsi="Times New Roman"/>
                <w:b/>
                <w:color w:val="000000"/>
                <w:sz w:val="22"/>
                <w:szCs w:val="22"/>
              </w:rPr>
            </w:pPr>
            <w:r w:rsidRPr="00E40BD0">
              <w:rPr>
                <w:rFonts w:ascii="Times New Roman" w:hAnsi="Times New Roman"/>
                <w:b/>
                <w:color w:val="000000"/>
                <w:sz w:val="22"/>
                <w:szCs w:val="22"/>
              </w:rPr>
              <w:t>тар</w:t>
            </w:r>
          </w:p>
        </w:tc>
      </w:tr>
      <w:tr w:rsidR="00F52CE4" w:rsidRPr="00E40BD0" w:rsidTr="00F52CE4">
        <w:tblPrEx>
          <w:tblBorders>
            <w:top w:val="none" w:sz="0" w:space="0" w:color="auto"/>
            <w:bottom w:val="none" w:sz="0" w:space="0" w:color="auto"/>
            <w:insideH w:val="none" w:sz="0" w:space="0" w:color="auto"/>
          </w:tblBorders>
        </w:tblPrEx>
        <w:trPr>
          <w:trHeight w:val="244"/>
        </w:trPr>
        <w:tc>
          <w:tcPr>
            <w:tcW w:w="1846" w:type="pct"/>
            <w:tcBorders>
              <w:top w:val="single" w:sz="12" w:space="0" w:color="auto"/>
            </w:tcBorders>
            <w:vAlign w:val="center"/>
          </w:tcPr>
          <w:p w:rsidR="00F52CE4" w:rsidRPr="00E40BD0" w:rsidRDefault="00F52CE4" w:rsidP="00F52CE4">
            <w:pPr>
              <w:spacing w:before="20" w:after="20"/>
              <w:rPr>
                <w:rFonts w:ascii="Times New Roman" w:hAnsi="Times New Roman"/>
                <w:b/>
                <w:sz w:val="22"/>
                <w:szCs w:val="22"/>
              </w:rPr>
            </w:pPr>
            <w:r w:rsidRPr="00E40BD0">
              <w:rPr>
                <w:rFonts w:ascii="Times New Roman" w:hAnsi="Times New Roman"/>
                <w:b/>
                <w:sz w:val="22"/>
                <w:szCs w:val="22"/>
                <w:lang w:val="ky-KG"/>
              </w:rPr>
              <w:t xml:space="preserve"> </w:t>
            </w:r>
            <w:r w:rsidRPr="00E40BD0">
              <w:rPr>
                <w:rFonts w:ascii="Times New Roman" w:hAnsi="Times New Roman"/>
                <w:b/>
                <w:sz w:val="22"/>
                <w:szCs w:val="22"/>
              </w:rPr>
              <w:t>Бардык калк, адам</w:t>
            </w:r>
          </w:p>
        </w:tc>
        <w:tc>
          <w:tcPr>
            <w:tcW w:w="533" w:type="pct"/>
            <w:tcBorders>
              <w:top w:val="single" w:sz="12" w:space="0" w:color="auto"/>
              <w:left w:val="nil"/>
              <w:bottom w:val="nil"/>
              <w:right w:val="nil"/>
            </w:tcBorders>
            <w:shd w:val="clear" w:color="auto" w:fill="auto"/>
            <w:vAlign w:val="center"/>
          </w:tcPr>
          <w:p w:rsidR="00F52CE4" w:rsidRPr="00E40BD0" w:rsidRDefault="00F52CE4" w:rsidP="00F52CE4">
            <w:pPr>
              <w:spacing w:before="20" w:after="20"/>
              <w:jc w:val="right"/>
              <w:rPr>
                <w:rFonts w:ascii="Times New Roman" w:hAnsi="Times New Roman"/>
                <w:b/>
                <w:sz w:val="22"/>
                <w:szCs w:val="22"/>
                <w:lang w:val="ky-KG"/>
              </w:rPr>
            </w:pPr>
            <w:r w:rsidRPr="00E40BD0">
              <w:rPr>
                <w:rFonts w:ascii="Times New Roman" w:hAnsi="Times New Roman"/>
                <w:b/>
                <w:sz w:val="22"/>
                <w:szCs w:val="22"/>
                <w:lang w:val="ky-KG"/>
              </w:rPr>
              <w:t>7722,67</w:t>
            </w:r>
          </w:p>
        </w:tc>
        <w:tc>
          <w:tcPr>
            <w:tcW w:w="647" w:type="pct"/>
            <w:tcBorders>
              <w:top w:val="single" w:sz="12" w:space="0" w:color="auto"/>
              <w:left w:val="nil"/>
              <w:bottom w:val="nil"/>
              <w:right w:val="nil"/>
            </w:tcBorders>
            <w:shd w:val="clear" w:color="auto" w:fill="auto"/>
            <w:vAlign w:val="bottom"/>
          </w:tcPr>
          <w:p w:rsidR="00F52CE4" w:rsidRPr="00E40BD0" w:rsidRDefault="00F52CE4" w:rsidP="00F52CE4">
            <w:pPr>
              <w:spacing w:before="20" w:after="20"/>
              <w:jc w:val="right"/>
              <w:rPr>
                <w:rFonts w:ascii="Times New Roman" w:hAnsi="Times New Roman"/>
                <w:b/>
                <w:sz w:val="22"/>
                <w:szCs w:val="22"/>
                <w:lang w:val="ky-KG"/>
              </w:rPr>
            </w:pPr>
            <w:r w:rsidRPr="00E40BD0">
              <w:rPr>
                <w:rFonts w:ascii="Times New Roman" w:hAnsi="Times New Roman"/>
                <w:b/>
                <w:sz w:val="22"/>
                <w:szCs w:val="22"/>
                <w:lang w:val="ky-KG"/>
              </w:rPr>
              <w:t>5019,75</w:t>
            </w:r>
          </w:p>
        </w:tc>
        <w:tc>
          <w:tcPr>
            <w:tcW w:w="674" w:type="pct"/>
            <w:tcBorders>
              <w:top w:val="single" w:sz="12" w:space="0" w:color="auto"/>
              <w:left w:val="nil"/>
              <w:bottom w:val="nil"/>
              <w:right w:val="nil"/>
            </w:tcBorders>
            <w:shd w:val="clear" w:color="auto" w:fill="auto"/>
            <w:vAlign w:val="bottom"/>
          </w:tcPr>
          <w:p w:rsidR="00F52CE4" w:rsidRPr="00E40BD0" w:rsidRDefault="00F52CE4" w:rsidP="00F52CE4">
            <w:pPr>
              <w:spacing w:before="20" w:after="20"/>
              <w:jc w:val="right"/>
              <w:rPr>
                <w:rFonts w:ascii="Times New Roman" w:hAnsi="Times New Roman"/>
                <w:b/>
                <w:sz w:val="22"/>
                <w:szCs w:val="22"/>
                <w:lang w:val="ky-KG"/>
              </w:rPr>
            </w:pPr>
            <w:r w:rsidRPr="00E40BD0">
              <w:rPr>
                <w:rFonts w:ascii="Times New Roman" w:hAnsi="Times New Roman"/>
                <w:b/>
                <w:sz w:val="22"/>
                <w:szCs w:val="22"/>
                <w:lang w:val="ky-KG"/>
              </w:rPr>
              <w:t>1235,62</w:t>
            </w:r>
          </w:p>
        </w:tc>
        <w:tc>
          <w:tcPr>
            <w:tcW w:w="745" w:type="pct"/>
            <w:tcBorders>
              <w:top w:val="single" w:sz="12" w:space="0" w:color="auto"/>
              <w:left w:val="nil"/>
              <w:bottom w:val="nil"/>
              <w:right w:val="nil"/>
            </w:tcBorders>
            <w:shd w:val="clear" w:color="auto" w:fill="auto"/>
            <w:vAlign w:val="bottom"/>
          </w:tcPr>
          <w:p w:rsidR="00F52CE4" w:rsidRPr="00E40BD0" w:rsidRDefault="00F52CE4" w:rsidP="00F52CE4">
            <w:pPr>
              <w:spacing w:before="20" w:after="20"/>
              <w:jc w:val="right"/>
              <w:rPr>
                <w:rFonts w:ascii="Times New Roman" w:hAnsi="Times New Roman"/>
                <w:b/>
                <w:sz w:val="22"/>
                <w:szCs w:val="22"/>
                <w:lang w:val="ky-KG"/>
              </w:rPr>
            </w:pPr>
            <w:r w:rsidRPr="00E40BD0">
              <w:rPr>
                <w:rFonts w:ascii="Times New Roman" w:hAnsi="Times New Roman"/>
                <w:b/>
                <w:sz w:val="22"/>
                <w:szCs w:val="22"/>
                <w:lang w:val="ky-KG"/>
              </w:rPr>
              <w:t>1312,85</w:t>
            </w:r>
          </w:p>
        </w:tc>
        <w:tc>
          <w:tcPr>
            <w:tcW w:w="554" w:type="pct"/>
            <w:tcBorders>
              <w:top w:val="single" w:sz="12" w:space="0" w:color="auto"/>
              <w:left w:val="nil"/>
              <w:bottom w:val="nil"/>
              <w:right w:val="nil"/>
            </w:tcBorders>
            <w:shd w:val="clear" w:color="auto" w:fill="auto"/>
            <w:vAlign w:val="bottom"/>
          </w:tcPr>
          <w:p w:rsidR="00F52CE4" w:rsidRPr="00E40BD0" w:rsidRDefault="00F52CE4" w:rsidP="00F52CE4">
            <w:pPr>
              <w:spacing w:before="20" w:after="20"/>
              <w:jc w:val="right"/>
              <w:rPr>
                <w:rFonts w:ascii="Times New Roman" w:hAnsi="Times New Roman"/>
                <w:b/>
                <w:sz w:val="22"/>
                <w:szCs w:val="22"/>
                <w:lang w:val="ky-KG"/>
              </w:rPr>
            </w:pPr>
            <w:r w:rsidRPr="00E40BD0">
              <w:rPr>
                <w:rFonts w:ascii="Times New Roman" w:hAnsi="Times New Roman"/>
                <w:b/>
                <w:sz w:val="22"/>
                <w:szCs w:val="22"/>
                <w:lang w:val="ky-KG"/>
              </w:rPr>
              <w:t>154,45</w:t>
            </w:r>
          </w:p>
        </w:tc>
      </w:tr>
      <w:tr w:rsidR="00F52CE4" w:rsidRPr="00E40BD0" w:rsidTr="00F52CE4">
        <w:tblPrEx>
          <w:tblBorders>
            <w:top w:val="none" w:sz="0" w:space="0" w:color="auto"/>
            <w:bottom w:val="none" w:sz="0" w:space="0" w:color="auto"/>
            <w:insideH w:val="none" w:sz="0" w:space="0" w:color="auto"/>
          </w:tblBorders>
        </w:tblPrEx>
        <w:trPr>
          <w:trHeight w:val="244"/>
        </w:trPr>
        <w:tc>
          <w:tcPr>
            <w:tcW w:w="1846" w:type="pct"/>
            <w:vAlign w:val="center"/>
          </w:tcPr>
          <w:p w:rsidR="00F52CE4" w:rsidRPr="00E40BD0" w:rsidRDefault="00F52CE4" w:rsidP="00F52CE4">
            <w:pPr>
              <w:spacing w:before="20" w:after="20"/>
              <w:ind w:firstLine="57"/>
              <w:rPr>
                <w:rFonts w:ascii="Times New Roman" w:hAnsi="Times New Roman"/>
                <w:color w:val="000000"/>
                <w:sz w:val="22"/>
                <w:szCs w:val="22"/>
              </w:rPr>
            </w:pPr>
            <w:r w:rsidRPr="00E40BD0">
              <w:rPr>
                <w:rFonts w:ascii="Times New Roman" w:hAnsi="Times New Roman"/>
                <w:color w:val="000000"/>
                <w:sz w:val="22"/>
                <w:szCs w:val="22"/>
              </w:rPr>
              <w:t>Эмгекке ж</w:t>
            </w:r>
            <w:r w:rsidRPr="00E40BD0">
              <w:rPr>
                <w:rFonts w:ascii="Times New Roman" w:hAnsi="Times New Roman"/>
                <w:color w:val="000000"/>
                <w:sz w:val="22"/>
                <w:szCs w:val="22"/>
                <w:lang w:val="ky-KG"/>
              </w:rPr>
              <w:t>өндөмдүү</w:t>
            </w:r>
            <w:r w:rsidRPr="00E40BD0">
              <w:rPr>
                <w:rFonts w:ascii="Times New Roman" w:hAnsi="Times New Roman"/>
                <w:color w:val="000000"/>
                <w:sz w:val="22"/>
                <w:szCs w:val="22"/>
              </w:rPr>
              <w:t xml:space="preserve"> курактагы  </w:t>
            </w:r>
          </w:p>
          <w:p w:rsidR="00F52CE4" w:rsidRPr="00E40BD0" w:rsidRDefault="00F52CE4" w:rsidP="00F52CE4">
            <w:pPr>
              <w:spacing w:before="20" w:after="20"/>
              <w:rPr>
                <w:rFonts w:ascii="Times New Roman" w:hAnsi="Times New Roman"/>
                <w:color w:val="000000"/>
                <w:sz w:val="22"/>
                <w:szCs w:val="22"/>
              </w:rPr>
            </w:pPr>
            <w:r w:rsidRPr="00E40BD0">
              <w:rPr>
                <w:rFonts w:ascii="Times New Roman" w:hAnsi="Times New Roman"/>
                <w:color w:val="000000"/>
                <w:sz w:val="22"/>
                <w:szCs w:val="22"/>
              </w:rPr>
              <w:t xml:space="preserve"> калк</w:t>
            </w:r>
          </w:p>
        </w:tc>
        <w:tc>
          <w:tcPr>
            <w:tcW w:w="533" w:type="pct"/>
            <w:tcBorders>
              <w:top w:val="nil"/>
              <w:left w:val="nil"/>
              <w:bottom w:val="nil"/>
              <w:right w:val="nil"/>
            </w:tcBorders>
            <w:shd w:val="clear" w:color="auto" w:fill="auto"/>
            <w:vAlign w:val="center"/>
          </w:tcPr>
          <w:p w:rsidR="00F52CE4" w:rsidRPr="00E40BD0" w:rsidRDefault="00F52CE4" w:rsidP="00F52CE4">
            <w:pPr>
              <w:spacing w:before="20" w:after="20"/>
              <w:jc w:val="right"/>
              <w:rPr>
                <w:rFonts w:ascii="Times New Roman" w:hAnsi="Times New Roman"/>
                <w:sz w:val="22"/>
                <w:szCs w:val="22"/>
                <w:lang w:val="ky-KG"/>
              </w:rPr>
            </w:pPr>
          </w:p>
          <w:p w:rsidR="00F52CE4" w:rsidRPr="00E40BD0" w:rsidRDefault="00F52CE4" w:rsidP="00F52CE4">
            <w:pPr>
              <w:spacing w:before="20" w:after="20"/>
              <w:jc w:val="right"/>
              <w:rPr>
                <w:rFonts w:ascii="Times New Roman" w:hAnsi="Times New Roman"/>
                <w:sz w:val="22"/>
                <w:szCs w:val="22"/>
                <w:lang w:val="ky-KG"/>
              </w:rPr>
            </w:pPr>
            <w:r w:rsidRPr="00E40BD0">
              <w:rPr>
                <w:rFonts w:ascii="Times New Roman" w:hAnsi="Times New Roman"/>
                <w:sz w:val="22"/>
                <w:szCs w:val="22"/>
                <w:lang w:val="ky-KG"/>
              </w:rPr>
              <w:t>8606,94</w:t>
            </w:r>
          </w:p>
        </w:tc>
        <w:tc>
          <w:tcPr>
            <w:tcW w:w="647" w:type="pct"/>
            <w:tcBorders>
              <w:top w:val="nil"/>
              <w:left w:val="nil"/>
              <w:bottom w:val="nil"/>
              <w:right w:val="nil"/>
            </w:tcBorders>
            <w:shd w:val="clear" w:color="auto" w:fill="auto"/>
            <w:vAlign w:val="bottom"/>
          </w:tcPr>
          <w:p w:rsidR="00F52CE4" w:rsidRPr="00E40BD0" w:rsidRDefault="00F52CE4" w:rsidP="00F52CE4">
            <w:pPr>
              <w:spacing w:before="20" w:after="20"/>
              <w:jc w:val="right"/>
              <w:rPr>
                <w:rFonts w:ascii="Times New Roman" w:hAnsi="Times New Roman"/>
                <w:sz w:val="22"/>
                <w:szCs w:val="22"/>
                <w:lang w:val="ky-KG"/>
              </w:rPr>
            </w:pPr>
            <w:r w:rsidRPr="00E40BD0">
              <w:rPr>
                <w:rFonts w:ascii="Times New Roman" w:hAnsi="Times New Roman"/>
                <w:sz w:val="22"/>
                <w:szCs w:val="22"/>
                <w:lang w:val="ky-KG"/>
              </w:rPr>
              <w:t>5250,25</w:t>
            </w:r>
          </w:p>
        </w:tc>
        <w:tc>
          <w:tcPr>
            <w:tcW w:w="674" w:type="pct"/>
            <w:tcBorders>
              <w:top w:val="nil"/>
              <w:left w:val="nil"/>
              <w:bottom w:val="nil"/>
              <w:right w:val="nil"/>
            </w:tcBorders>
            <w:shd w:val="clear" w:color="auto" w:fill="auto"/>
            <w:vAlign w:val="bottom"/>
          </w:tcPr>
          <w:p w:rsidR="00F52CE4" w:rsidRPr="00E40BD0" w:rsidRDefault="00F52CE4" w:rsidP="00F52CE4">
            <w:pPr>
              <w:spacing w:before="20" w:after="20"/>
              <w:jc w:val="right"/>
              <w:rPr>
                <w:rFonts w:ascii="Times New Roman" w:hAnsi="Times New Roman"/>
                <w:sz w:val="22"/>
                <w:szCs w:val="22"/>
                <w:lang w:val="ky-KG"/>
              </w:rPr>
            </w:pPr>
            <w:r w:rsidRPr="00E40BD0">
              <w:rPr>
                <w:rFonts w:ascii="Times New Roman" w:hAnsi="Times New Roman"/>
                <w:sz w:val="22"/>
                <w:szCs w:val="22"/>
                <w:lang w:val="ky-KG"/>
              </w:rPr>
              <w:t>1463,17</w:t>
            </w:r>
          </w:p>
        </w:tc>
        <w:tc>
          <w:tcPr>
            <w:tcW w:w="745" w:type="pct"/>
            <w:tcBorders>
              <w:top w:val="nil"/>
              <w:left w:val="nil"/>
              <w:bottom w:val="nil"/>
              <w:right w:val="nil"/>
            </w:tcBorders>
            <w:shd w:val="clear" w:color="auto" w:fill="auto"/>
            <w:vAlign w:val="bottom"/>
          </w:tcPr>
          <w:p w:rsidR="00F52CE4" w:rsidRPr="00E40BD0" w:rsidRDefault="00F52CE4" w:rsidP="00F52CE4">
            <w:pPr>
              <w:spacing w:before="20" w:after="20"/>
              <w:jc w:val="right"/>
              <w:rPr>
                <w:rFonts w:ascii="Times New Roman" w:hAnsi="Times New Roman"/>
                <w:sz w:val="22"/>
                <w:szCs w:val="22"/>
                <w:lang w:val="ky-KG"/>
              </w:rPr>
            </w:pPr>
            <w:r w:rsidRPr="00E40BD0">
              <w:rPr>
                <w:rFonts w:ascii="Times New Roman" w:hAnsi="Times New Roman"/>
                <w:sz w:val="22"/>
                <w:szCs w:val="22"/>
                <w:lang w:val="ky-KG"/>
              </w:rPr>
              <w:t>1635,31</w:t>
            </w:r>
          </w:p>
        </w:tc>
        <w:tc>
          <w:tcPr>
            <w:tcW w:w="554" w:type="pct"/>
            <w:tcBorders>
              <w:top w:val="nil"/>
              <w:left w:val="nil"/>
              <w:bottom w:val="nil"/>
              <w:right w:val="nil"/>
            </w:tcBorders>
            <w:shd w:val="clear" w:color="auto" w:fill="auto"/>
            <w:vAlign w:val="bottom"/>
          </w:tcPr>
          <w:p w:rsidR="00F52CE4" w:rsidRPr="00E40BD0" w:rsidRDefault="00F52CE4" w:rsidP="00F52CE4">
            <w:pPr>
              <w:spacing w:before="20" w:after="20"/>
              <w:jc w:val="right"/>
              <w:rPr>
                <w:rFonts w:ascii="Times New Roman" w:hAnsi="Times New Roman"/>
                <w:sz w:val="22"/>
                <w:szCs w:val="22"/>
                <w:lang w:val="ky-KG"/>
              </w:rPr>
            </w:pPr>
            <w:r w:rsidRPr="00E40BD0">
              <w:rPr>
                <w:rFonts w:ascii="Times New Roman" w:hAnsi="Times New Roman"/>
                <w:sz w:val="22"/>
                <w:szCs w:val="22"/>
                <w:lang w:val="ky-KG"/>
              </w:rPr>
              <w:t>258,21</w:t>
            </w:r>
          </w:p>
        </w:tc>
      </w:tr>
      <w:tr w:rsidR="00F52CE4" w:rsidRPr="00E40BD0" w:rsidTr="00F52CE4">
        <w:tblPrEx>
          <w:tblBorders>
            <w:top w:val="none" w:sz="0" w:space="0" w:color="auto"/>
            <w:bottom w:val="none" w:sz="0" w:space="0" w:color="auto"/>
            <w:insideH w:val="none" w:sz="0" w:space="0" w:color="auto"/>
          </w:tblBorders>
        </w:tblPrEx>
        <w:trPr>
          <w:trHeight w:val="244"/>
        </w:trPr>
        <w:tc>
          <w:tcPr>
            <w:tcW w:w="1846" w:type="pct"/>
            <w:vAlign w:val="bottom"/>
          </w:tcPr>
          <w:p w:rsidR="00F52CE4" w:rsidRPr="00E40BD0" w:rsidRDefault="00F52CE4" w:rsidP="00F52CE4">
            <w:pPr>
              <w:spacing w:before="20" w:after="20"/>
              <w:ind w:firstLine="57"/>
              <w:rPr>
                <w:rFonts w:ascii="Times New Roman" w:hAnsi="Times New Roman"/>
                <w:color w:val="000000"/>
                <w:sz w:val="22"/>
                <w:szCs w:val="22"/>
              </w:rPr>
            </w:pPr>
            <w:r w:rsidRPr="00E40BD0">
              <w:rPr>
                <w:rFonts w:ascii="Times New Roman" w:hAnsi="Times New Roman"/>
                <w:color w:val="000000"/>
                <w:sz w:val="22"/>
                <w:szCs w:val="22"/>
              </w:rPr>
              <w:t>Пенсионерлер</w:t>
            </w:r>
          </w:p>
        </w:tc>
        <w:tc>
          <w:tcPr>
            <w:tcW w:w="533" w:type="pct"/>
            <w:tcBorders>
              <w:top w:val="nil"/>
              <w:left w:val="nil"/>
              <w:bottom w:val="nil"/>
              <w:right w:val="nil"/>
            </w:tcBorders>
            <w:shd w:val="clear" w:color="auto" w:fill="auto"/>
            <w:vAlign w:val="center"/>
          </w:tcPr>
          <w:p w:rsidR="00F52CE4" w:rsidRPr="00E40BD0" w:rsidRDefault="00F52CE4" w:rsidP="00F52CE4">
            <w:pPr>
              <w:spacing w:before="20" w:after="20"/>
              <w:jc w:val="right"/>
              <w:rPr>
                <w:rFonts w:ascii="Times New Roman" w:hAnsi="Times New Roman"/>
                <w:sz w:val="22"/>
                <w:szCs w:val="22"/>
                <w:lang w:val="ky-KG"/>
              </w:rPr>
            </w:pPr>
            <w:r w:rsidRPr="00E40BD0">
              <w:rPr>
                <w:rFonts w:ascii="Times New Roman" w:hAnsi="Times New Roman"/>
                <w:sz w:val="22"/>
                <w:szCs w:val="22"/>
                <w:lang w:val="ky-KG"/>
              </w:rPr>
              <w:t>6810,91</w:t>
            </w:r>
          </w:p>
        </w:tc>
        <w:tc>
          <w:tcPr>
            <w:tcW w:w="647" w:type="pct"/>
            <w:tcBorders>
              <w:top w:val="nil"/>
              <w:left w:val="nil"/>
              <w:bottom w:val="nil"/>
              <w:right w:val="nil"/>
            </w:tcBorders>
            <w:shd w:val="clear" w:color="auto" w:fill="auto"/>
            <w:vAlign w:val="bottom"/>
          </w:tcPr>
          <w:p w:rsidR="00F52CE4" w:rsidRPr="00E40BD0" w:rsidRDefault="00F52CE4" w:rsidP="00F52CE4">
            <w:pPr>
              <w:spacing w:before="20" w:after="20"/>
              <w:jc w:val="right"/>
              <w:rPr>
                <w:rFonts w:ascii="Times New Roman" w:hAnsi="Times New Roman"/>
                <w:sz w:val="22"/>
                <w:szCs w:val="22"/>
                <w:lang w:val="ky-KG"/>
              </w:rPr>
            </w:pPr>
            <w:r w:rsidRPr="00E40BD0">
              <w:rPr>
                <w:rFonts w:ascii="Times New Roman" w:hAnsi="Times New Roman"/>
                <w:sz w:val="22"/>
                <w:szCs w:val="22"/>
                <w:lang w:val="ky-KG"/>
              </w:rPr>
              <w:t>4767,65</w:t>
            </w:r>
          </w:p>
        </w:tc>
        <w:tc>
          <w:tcPr>
            <w:tcW w:w="674" w:type="pct"/>
            <w:tcBorders>
              <w:top w:val="nil"/>
              <w:left w:val="nil"/>
              <w:bottom w:val="nil"/>
              <w:right w:val="nil"/>
            </w:tcBorders>
            <w:shd w:val="clear" w:color="auto" w:fill="auto"/>
            <w:vAlign w:val="bottom"/>
          </w:tcPr>
          <w:p w:rsidR="00F52CE4" w:rsidRPr="00E40BD0" w:rsidRDefault="00F52CE4" w:rsidP="00F52CE4">
            <w:pPr>
              <w:spacing w:before="20" w:after="20"/>
              <w:jc w:val="right"/>
              <w:rPr>
                <w:rFonts w:ascii="Times New Roman" w:hAnsi="Times New Roman"/>
                <w:sz w:val="22"/>
                <w:szCs w:val="22"/>
                <w:lang w:val="ky-KG"/>
              </w:rPr>
            </w:pPr>
            <w:r w:rsidRPr="00E40BD0">
              <w:rPr>
                <w:rFonts w:ascii="Times New Roman" w:hAnsi="Times New Roman"/>
                <w:sz w:val="22"/>
                <w:szCs w:val="22"/>
                <w:lang w:val="ky-KG"/>
              </w:rPr>
              <w:t>681,09</w:t>
            </w:r>
          </w:p>
        </w:tc>
        <w:tc>
          <w:tcPr>
            <w:tcW w:w="745" w:type="pct"/>
            <w:tcBorders>
              <w:top w:val="nil"/>
              <w:left w:val="nil"/>
              <w:bottom w:val="nil"/>
              <w:right w:val="nil"/>
            </w:tcBorders>
            <w:shd w:val="clear" w:color="auto" w:fill="auto"/>
            <w:vAlign w:val="bottom"/>
          </w:tcPr>
          <w:p w:rsidR="00F52CE4" w:rsidRPr="00E40BD0" w:rsidRDefault="00F52CE4" w:rsidP="00F52CE4">
            <w:pPr>
              <w:spacing w:before="20" w:after="20"/>
              <w:jc w:val="right"/>
              <w:rPr>
                <w:rFonts w:ascii="Times New Roman" w:hAnsi="Times New Roman"/>
                <w:sz w:val="22"/>
                <w:szCs w:val="22"/>
                <w:lang w:val="ky-KG"/>
              </w:rPr>
            </w:pPr>
            <w:r w:rsidRPr="00E40BD0">
              <w:rPr>
                <w:rFonts w:ascii="Times New Roman" w:hAnsi="Times New Roman"/>
                <w:sz w:val="22"/>
                <w:szCs w:val="22"/>
                <w:lang w:val="ky-KG"/>
              </w:rPr>
              <w:t>1362,17</w:t>
            </w:r>
          </w:p>
        </w:tc>
        <w:tc>
          <w:tcPr>
            <w:tcW w:w="554" w:type="pct"/>
            <w:tcBorders>
              <w:top w:val="nil"/>
              <w:left w:val="nil"/>
              <w:bottom w:val="nil"/>
              <w:right w:val="nil"/>
            </w:tcBorders>
            <w:shd w:val="clear" w:color="auto" w:fill="auto"/>
            <w:vAlign w:val="bottom"/>
          </w:tcPr>
          <w:p w:rsidR="00F52CE4" w:rsidRPr="00E40BD0" w:rsidRDefault="00F52CE4" w:rsidP="00F52CE4">
            <w:pPr>
              <w:spacing w:before="20" w:after="20"/>
              <w:jc w:val="right"/>
              <w:rPr>
                <w:rFonts w:ascii="Times New Roman" w:hAnsi="Times New Roman"/>
                <w:sz w:val="22"/>
                <w:szCs w:val="22"/>
                <w:lang w:val="ky-KG"/>
              </w:rPr>
            </w:pPr>
            <w:r w:rsidRPr="00E40BD0">
              <w:rPr>
                <w:rFonts w:ascii="Times New Roman" w:hAnsi="Times New Roman"/>
                <w:sz w:val="22"/>
                <w:szCs w:val="22"/>
                <w:lang w:val="ky-KG"/>
              </w:rPr>
              <w:t>0</w:t>
            </w:r>
          </w:p>
        </w:tc>
      </w:tr>
      <w:tr w:rsidR="00F52CE4" w:rsidRPr="00E40BD0" w:rsidTr="00F52CE4">
        <w:tblPrEx>
          <w:tblBorders>
            <w:top w:val="none" w:sz="0" w:space="0" w:color="auto"/>
            <w:bottom w:val="none" w:sz="0" w:space="0" w:color="auto"/>
            <w:insideH w:val="none" w:sz="0" w:space="0" w:color="auto"/>
          </w:tblBorders>
        </w:tblPrEx>
        <w:trPr>
          <w:trHeight w:val="244"/>
        </w:trPr>
        <w:tc>
          <w:tcPr>
            <w:tcW w:w="1846" w:type="pct"/>
            <w:tcBorders>
              <w:bottom w:val="single" w:sz="12" w:space="0" w:color="auto"/>
            </w:tcBorders>
            <w:vAlign w:val="bottom"/>
          </w:tcPr>
          <w:p w:rsidR="00F52CE4" w:rsidRPr="00E40BD0" w:rsidRDefault="00F52CE4" w:rsidP="00F52CE4">
            <w:pPr>
              <w:spacing w:before="20" w:after="20"/>
              <w:ind w:firstLine="57"/>
              <w:rPr>
                <w:rFonts w:ascii="Times New Roman" w:hAnsi="Times New Roman"/>
                <w:color w:val="000000"/>
                <w:sz w:val="22"/>
                <w:szCs w:val="22"/>
              </w:rPr>
            </w:pPr>
            <w:r w:rsidRPr="00E40BD0">
              <w:rPr>
                <w:rFonts w:ascii="Times New Roman" w:hAnsi="Times New Roman"/>
                <w:color w:val="000000"/>
                <w:sz w:val="22"/>
                <w:szCs w:val="22"/>
              </w:rPr>
              <w:t>Балдар</w:t>
            </w:r>
          </w:p>
        </w:tc>
        <w:tc>
          <w:tcPr>
            <w:tcW w:w="533" w:type="pct"/>
            <w:tcBorders>
              <w:top w:val="nil"/>
              <w:left w:val="nil"/>
              <w:bottom w:val="single" w:sz="12" w:space="0" w:color="auto"/>
              <w:right w:val="nil"/>
            </w:tcBorders>
            <w:shd w:val="clear" w:color="auto" w:fill="auto"/>
            <w:vAlign w:val="center"/>
          </w:tcPr>
          <w:p w:rsidR="00F52CE4" w:rsidRPr="00E40BD0" w:rsidRDefault="00F52CE4" w:rsidP="00F52CE4">
            <w:pPr>
              <w:spacing w:before="20" w:after="20"/>
              <w:jc w:val="right"/>
              <w:rPr>
                <w:rFonts w:ascii="Times New Roman" w:hAnsi="Times New Roman"/>
                <w:sz w:val="22"/>
                <w:szCs w:val="22"/>
                <w:lang w:val="ky-KG"/>
              </w:rPr>
            </w:pPr>
            <w:r w:rsidRPr="00E40BD0">
              <w:rPr>
                <w:rFonts w:ascii="Times New Roman" w:hAnsi="Times New Roman"/>
                <w:sz w:val="22"/>
                <w:szCs w:val="22"/>
                <w:lang w:val="ky-KG"/>
              </w:rPr>
              <w:t>6617,34</w:t>
            </w:r>
          </w:p>
        </w:tc>
        <w:tc>
          <w:tcPr>
            <w:tcW w:w="647" w:type="pct"/>
            <w:tcBorders>
              <w:top w:val="nil"/>
              <w:left w:val="nil"/>
              <w:bottom w:val="single" w:sz="12" w:space="0" w:color="auto"/>
              <w:right w:val="nil"/>
            </w:tcBorders>
            <w:shd w:val="clear" w:color="auto" w:fill="auto"/>
            <w:vAlign w:val="bottom"/>
          </w:tcPr>
          <w:p w:rsidR="00F52CE4" w:rsidRPr="00E40BD0" w:rsidRDefault="00F52CE4" w:rsidP="00F52CE4">
            <w:pPr>
              <w:spacing w:before="20" w:after="20"/>
              <w:jc w:val="right"/>
              <w:rPr>
                <w:rFonts w:ascii="Times New Roman" w:hAnsi="Times New Roman"/>
                <w:sz w:val="22"/>
                <w:szCs w:val="22"/>
                <w:lang w:val="ky-KG"/>
              </w:rPr>
            </w:pPr>
            <w:r w:rsidRPr="00E40BD0">
              <w:rPr>
                <w:rFonts w:ascii="Times New Roman" w:hAnsi="Times New Roman"/>
                <w:sz w:val="22"/>
                <w:szCs w:val="22"/>
                <w:lang w:val="ky-KG"/>
              </w:rPr>
              <w:t>4698,32</w:t>
            </w:r>
          </w:p>
        </w:tc>
        <w:tc>
          <w:tcPr>
            <w:tcW w:w="674" w:type="pct"/>
            <w:tcBorders>
              <w:top w:val="nil"/>
              <w:left w:val="nil"/>
              <w:bottom w:val="single" w:sz="12" w:space="0" w:color="auto"/>
              <w:right w:val="nil"/>
            </w:tcBorders>
            <w:shd w:val="clear" w:color="auto" w:fill="auto"/>
            <w:vAlign w:val="bottom"/>
          </w:tcPr>
          <w:p w:rsidR="00F52CE4" w:rsidRPr="00E40BD0" w:rsidRDefault="00F52CE4" w:rsidP="00F52CE4">
            <w:pPr>
              <w:spacing w:before="20" w:after="20"/>
              <w:jc w:val="right"/>
              <w:rPr>
                <w:rFonts w:ascii="Times New Roman" w:hAnsi="Times New Roman"/>
                <w:sz w:val="22"/>
                <w:szCs w:val="22"/>
                <w:lang w:val="ky-KG"/>
              </w:rPr>
            </w:pPr>
            <w:r w:rsidRPr="00E40BD0">
              <w:rPr>
                <w:rFonts w:ascii="Times New Roman" w:hAnsi="Times New Roman"/>
                <w:sz w:val="22"/>
                <w:szCs w:val="22"/>
                <w:lang w:val="ky-KG"/>
              </w:rPr>
              <w:t>1058,77</w:t>
            </w:r>
          </w:p>
        </w:tc>
        <w:tc>
          <w:tcPr>
            <w:tcW w:w="745" w:type="pct"/>
            <w:tcBorders>
              <w:top w:val="nil"/>
              <w:left w:val="nil"/>
              <w:bottom w:val="single" w:sz="12" w:space="0" w:color="auto"/>
              <w:right w:val="nil"/>
            </w:tcBorders>
            <w:shd w:val="clear" w:color="auto" w:fill="auto"/>
            <w:vAlign w:val="bottom"/>
          </w:tcPr>
          <w:p w:rsidR="00F52CE4" w:rsidRPr="00E40BD0" w:rsidRDefault="00F52CE4" w:rsidP="00F52CE4">
            <w:pPr>
              <w:spacing w:before="20" w:after="20"/>
              <w:jc w:val="right"/>
              <w:rPr>
                <w:rFonts w:ascii="Times New Roman" w:hAnsi="Times New Roman"/>
                <w:sz w:val="22"/>
                <w:szCs w:val="22"/>
                <w:lang w:val="ky-KG"/>
              </w:rPr>
            </w:pPr>
            <w:r w:rsidRPr="00E40BD0">
              <w:rPr>
                <w:rFonts w:ascii="Times New Roman" w:hAnsi="Times New Roman"/>
                <w:sz w:val="22"/>
                <w:szCs w:val="22"/>
                <w:lang w:val="ky-KG"/>
              </w:rPr>
              <w:t>860,25</w:t>
            </w:r>
          </w:p>
        </w:tc>
        <w:tc>
          <w:tcPr>
            <w:tcW w:w="554" w:type="pct"/>
            <w:tcBorders>
              <w:top w:val="nil"/>
              <w:left w:val="nil"/>
              <w:bottom w:val="single" w:sz="12" w:space="0" w:color="auto"/>
              <w:right w:val="nil"/>
            </w:tcBorders>
            <w:shd w:val="clear" w:color="auto" w:fill="auto"/>
            <w:vAlign w:val="bottom"/>
          </w:tcPr>
          <w:p w:rsidR="00F52CE4" w:rsidRPr="00E40BD0" w:rsidRDefault="00F52CE4" w:rsidP="00F52CE4">
            <w:pPr>
              <w:spacing w:before="20" w:after="20"/>
              <w:jc w:val="right"/>
              <w:rPr>
                <w:rFonts w:ascii="Times New Roman" w:hAnsi="Times New Roman"/>
                <w:sz w:val="22"/>
                <w:szCs w:val="22"/>
                <w:lang w:val="ky-KG"/>
              </w:rPr>
            </w:pPr>
            <w:r w:rsidRPr="00E40BD0">
              <w:rPr>
                <w:rFonts w:ascii="Times New Roman" w:hAnsi="Times New Roman"/>
                <w:sz w:val="22"/>
                <w:szCs w:val="22"/>
                <w:lang w:val="ky-KG"/>
              </w:rPr>
              <w:t>0</w:t>
            </w:r>
          </w:p>
        </w:tc>
      </w:tr>
    </w:tbl>
    <w:p w:rsidR="00D45BE4" w:rsidRPr="00B960B8" w:rsidRDefault="00D45BE4" w:rsidP="00D45BE4">
      <w:pPr>
        <w:rPr>
          <w:rFonts w:ascii="Times New Roman" w:hAnsi="Times New Roman"/>
        </w:rPr>
      </w:pPr>
    </w:p>
    <w:p w:rsidR="00F52CE4" w:rsidRPr="00FD0020" w:rsidRDefault="00F52CE4" w:rsidP="00F52CE4">
      <w:pPr>
        <w:ind w:firstLine="709"/>
        <w:jc w:val="both"/>
        <w:rPr>
          <w:rFonts w:ascii="Times New Roman" w:hAnsi="Times New Roman"/>
          <w:sz w:val="28"/>
          <w:szCs w:val="28"/>
          <w:lang w:val="ky-KG"/>
        </w:rPr>
      </w:pPr>
      <w:r w:rsidRPr="00FD0020">
        <w:rPr>
          <w:rFonts w:ascii="Times New Roman" w:hAnsi="Times New Roman"/>
          <w:sz w:val="28"/>
          <w:szCs w:val="28"/>
          <w:vertAlign w:val="superscript"/>
          <w:lang w:val="ky-KG"/>
        </w:rPr>
        <w:footnoteReference w:customMarkFollows="1" w:id="1"/>
        <w:t>*</w:t>
      </w:r>
      <w:r w:rsidRPr="00FD0020">
        <w:rPr>
          <w:rFonts w:ascii="Times New Roman" w:hAnsi="Times New Roman"/>
          <w:b/>
          <w:bCs/>
          <w:sz w:val="28"/>
          <w:szCs w:val="28"/>
          <w:lang w:val="ky-KG"/>
        </w:rPr>
        <w:t>Эмгек акы жана эмгек рыногу.</w:t>
      </w:r>
      <w:r w:rsidRPr="00FD0020">
        <w:rPr>
          <w:rFonts w:ascii="Times New Roman" w:hAnsi="Times New Roman"/>
          <w:sz w:val="28"/>
          <w:szCs w:val="28"/>
          <w:lang w:val="ky-KG"/>
        </w:rPr>
        <w:t xml:space="preserve"> 2024-жылдын январь-</w:t>
      </w:r>
      <w:r>
        <w:rPr>
          <w:rFonts w:ascii="Times New Roman" w:hAnsi="Times New Roman"/>
          <w:sz w:val="28"/>
          <w:szCs w:val="28"/>
          <w:lang w:val="ky-KG"/>
        </w:rPr>
        <w:t>дека</w:t>
      </w:r>
      <w:r w:rsidRPr="00FD0020">
        <w:rPr>
          <w:rFonts w:ascii="Times New Roman" w:hAnsi="Times New Roman"/>
          <w:sz w:val="28"/>
          <w:szCs w:val="28"/>
          <w:lang w:val="ky-KG"/>
        </w:rPr>
        <w:t xml:space="preserve">брында кызматкердин орточо айлык номиналдык эмгек акысы (чакан ишканаларды эсептебегенде) 25 </w:t>
      </w:r>
      <w:r>
        <w:rPr>
          <w:rFonts w:ascii="Times New Roman" w:hAnsi="Times New Roman"/>
          <w:sz w:val="28"/>
          <w:szCs w:val="28"/>
          <w:lang w:val="ky-KG"/>
        </w:rPr>
        <w:t>467</w:t>
      </w:r>
      <w:r w:rsidRPr="00FD0020">
        <w:rPr>
          <w:rFonts w:ascii="Times New Roman" w:hAnsi="Times New Roman"/>
          <w:sz w:val="28"/>
          <w:szCs w:val="28"/>
          <w:lang w:val="ky-KG"/>
        </w:rPr>
        <w:t>,</w:t>
      </w:r>
      <w:r>
        <w:rPr>
          <w:rFonts w:ascii="Times New Roman" w:hAnsi="Times New Roman"/>
          <w:sz w:val="28"/>
          <w:szCs w:val="28"/>
          <w:lang w:val="ky-KG"/>
        </w:rPr>
        <w:t>5</w:t>
      </w:r>
      <w:r w:rsidRPr="00FD0020">
        <w:rPr>
          <w:rFonts w:ascii="Times New Roman" w:hAnsi="Times New Roman"/>
          <w:sz w:val="28"/>
          <w:szCs w:val="28"/>
          <w:lang w:val="ky-KG"/>
        </w:rPr>
        <w:t xml:space="preserve"> сомду түздү жана 2023-жылдын январь-</w:t>
      </w:r>
      <w:r>
        <w:rPr>
          <w:rFonts w:ascii="Times New Roman" w:hAnsi="Times New Roman"/>
          <w:sz w:val="28"/>
          <w:szCs w:val="28"/>
          <w:lang w:val="ky-KG"/>
        </w:rPr>
        <w:t>дека</w:t>
      </w:r>
      <w:r w:rsidRPr="00FD0020">
        <w:rPr>
          <w:rFonts w:ascii="Times New Roman" w:hAnsi="Times New Roman"/>
          <w:sz w:val="28"/>
          <w:szCs w:val="28"/>
          <w:lang w:val="ky-KG"/>
        </w:rPr>
        <w:t>брына салыштырмалуу 6</w:t>
      </w:r>
      <w:r>
        <w:rPr>
          <w:rFonts w:ascii="Times New Roman" w:hAnsi="Times New Roman"/>
          <w:sz w:val="28"/>
          <w:szCs w:val="28"/>
          <w:lang w:val="ky-KG"/>
        </w:rPr>
        <w:t>,3</w:t>
      </w:r>
      <w:r w:rsidRPr="00FD0020">
        <w:rPr>
          <w:rFonts w:ascii="Times New Roman" w:hAnsi="Times New Roman"/>
          <w:sz w:val="28"/>
          <w:szCs w:val="28"/>
          <w:lang w:val="ky-KG"/>
        </w:rPr>
        <w:t xml:space="preserve"> пайызга көбөйдү, ал эми анын керектөө бааларынын индексин эске алуу менен эсептелген реалдуу өлчөмү 0,</w:t>
      </w:r>
      <w:r>
        <w:rPr>
          <w:rFonts w:ascii="Times New Roman" w:hAnsi="Times New Roman"/>
          <w:sz w:val="28"/>
          <w:szCs w:val="28"/>
          <w:lang w:val="ky-KG"/>
        </w:rPr>
        <w:t>7</w:t>
      </w:r>
      <w:r w:rsidRPr="00FD0020">
        <w:rPr>
          <w:rFonts w:ascii="Times New Roman" w:hAnsi="Times New Roman"/>
          <w:sz w:val="28"/>
          <w:szCs w:val="28"/>
          <w:lang w:val="ky-KG"/>
        </w:rPr>
        <w:t xml:space="preserve"> пайызга көбөйдү. </w:t>
      </w:r>
    </w:p>
    <w:p w:rsidR="00E46835" w:rsidRDefault="00F52CE4" w:rsidP="00984DEE">
      <w:pPr>
        <w:widowControl w:val="0"/>
        <w:ind w:firstLine="709"/>
        <w:jc w:val="both"/>
        <w:rPr>
          <w:rFonts w:ascii="Times New Roman" w:hAnsi="Times New Roman"/>
          <w:sz w:val="28"/>
          <w:szCs w:val="28"/>
          <w:lang w:val="ky-KG"/>
        </w:rPr>
      </w:pPr>
      <w:r w:rsidRPr="00FD0020">
        <w:rPr>
          <w:rFonts w:ascii="Times New Roman" w:hAnsi="Times New Roman"/>
          <w:sz w:val="28"/>
          <w:szCs w:val="28"/>
          <w:lang w:val="ky-KG"/>
        </w:rPr>
        <w:t>Кыргыз Республикасынын Улуттук банкы аныктаган валюталардын расмий курсуна карата алганда, 2024-жылдын январь-</w:t>
      </w:r>
      <w:r>
        <w:rPr>
          <w:rFonts w:ascii="Times New Roman" w:hAnsi="Times New Roman"/>
          <w:sz w:val="28"/>
          <w:szCs w:val="28"/>
          <w:lang w:val="ky-KG"/>
        </w:rPr>
        <w:t>дека</w:t>
      </w:r>
      <w:r w:rsidRPr="00FD0020">
        <w:rPr>
          <w:rFonts w:ascii="Times New Roman" w:hAnsi="Times New Roman"/>
          <w:sz w:val="28"/>
          <w:szCs w:val="28"/>
          <w:lang w:val="ky-KG"/>
        </w:rPr>
        <w:t>брында бир кызматкердин орточо айлык эмгек акысы 29</w:t>
      </w:r>
      <w:r>
        <w:rPr>
          <w:rFonts w:ascii="Times New Roman" w:hAnsi="Times New Roman"/>
          <w:sz w:val="28"/>
          <w:szCs w:val="28"/>
          <w:lang w:val="ky-KG"/>
        </w:rPr>
        <w:t>3</w:t>
      </w:r>
      <w:r w:rsidR="00E46835">
        <w:rPr>
          <w:rFonts w:ascii="Times New Roman" w:hAnsi="Times New Roman"/>
          <w:sz w:val="28"/>
          <w:szCs w:val="28"/>
          <w:lang w:val="ky-KG"/>
        </w:rPr>
        <w:t xml:space="preserve"> АКШ долларын түздү.</w:t>
      </w:r>
    </w:p>
    <w:p w:rsidR="00984DEE" w:rsidRDefault="00984DEE" w:rsidP="00984DEE">
      <w:pPr>
        <w:widowControl w:val="0"/>
        <w:ind w:firstLine="709"/>
        <w:jc w:val="both"/>
        <w:rPr>
          <w:rFonts w:ascii="Times New Roman" w:hAnsi="Times New Roman"/>
          <w:sz w:val="28"/>
          <w:szCs w:val="28"/>
          <w:lang w:val="ky-KG"/>
        </w:rPr>
      </w:pPr>
    </w:p>
    <w:p w:rsidR="00F52CE4" w:rsidRPr="00E46835" w:rsidRDefault="004B5CFB" w:rsidP="00E46835">
      <w:pPr>
        <w:widowControl w:val="0"/>
        <w:jc w:val="both"/>
        <w:rPr>
          <w:rFonts w:ascii="Times New Roman" w:hAnsi="Times New Roman"/>
          <w:sz w:val="28"/>
          <w:szCs w:val="28"/>
          <w:lang w:val="ky-KG"/>
        </w:rPr>
      </w:pPr>
      <w:r>
        <w:rPr>
          <w:rFonts w:ascii="Times New Roman" w:hAnsi="Times New Roman"/>
          <w:b/>
          <w:bCs/>
          <w:sz w:val="25"/>
          <w:szCs w:val="25"/>
          <w:lang w:val="ky-KG"/>
        </w:rPr>
        <w:t>32</w:t>
      </w:r>
      <w:r w:rsidR="00F52CE4" w:rsidRPr="00FD0020">
        <w:rPr>
          <w:rFonts w:ascii="Times New Roman" w:hAnsi="Times New Roman"/>
          <w:b/>
          <w:bCs/>
          <w:sz w:val="25"/>
          <w:szCs w:val="25"/>
          <w:lang w:val="ky-KG"/>
        </w:rPr>
        <w:t>-таблица: 2024-жылдын январь-</w:t>
      </w:r>
      <w:r w:rsidR="00F52CE4">
        <w:rPr>
          <w:rFonts w:ascii="Times New Roman" w:hAnsi="Times New Roman"/>
          <w:b/>
          <w:bCs/>
          <w:sz w:val="25"/>
          <w:szCs w:val="25"/>
          <w:lang w:val="ky-KG"/>
        </w:rPr>
        <w:t>дека</w:t>
      </w:r>
      <w:r w:rsidR="00F52CE4" w:rsidRPr="00FD0020">
        <w:rPr>
          <w:rFonts w:ascii="Times New Roman" w:hAnsi="Times New Roman"/>
          <w:b/>
          <w:bCs/>
          <w:sz w:val="25"/>
          <w:szCs w:val="25"/>
          <w:lang w:val="ky-KG"/>
        </w:rPr>
        <w:t>брында аймактар боюнча орточо айлык</w:t>
      </w:r>
      <w:r w:rsidR="00F52CE4" w:rsidRPr="00FD0020">
        <w:rPr>
          <w:rFonts w:ascii="Times New Roman" w:hAnsi="Times New Roman"/>
          <w:b/>
          <w:bCs/>
          <w:sz w:val="25"/>
          <w:szCs w:val="25"/>
          <w:lang w:val="ky-KG"/>
        </w:rPr>
        <w:br/>
        <w:t xml:space="preserve">                       номиналдык эмгек акы</w:t>
      </w:r>
      <w:r w:rsidR="00F52CE4" w:rsidRPr="00FD0020">
        <w:rPr>
          <w:rFonts w:ascii="Times New Roman" w:hAnsi="Times New Roman"/>
          <w:b/>
          <w:bCs/>
          <w:sz w:val="25"/>
          <w:szCs w:val="25"/>
          <w:vertAlign w:val="superscript"/>
          <w:lang w:val="ky-KG"/>
        </w:rPr>
        <w:t>1</w:t>
      </w:r>
    </w:p>
    <w:tbl>
      <w:tblPr>
        <w:tblW w:w="4891"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893"/>
        <w:gridCol w:w="1376"/>
        <w:gridCol w:w="2202"/>
        <w:gridCol w:w="2891"/>
      </w:tblGrid>
      <w:tr w:rsidR="00F52CE4" w:rsidRPr="00FD0020" w:rsidTr="00F52CE4">
        <w:trPr>
          <w:cantSplit/>
          <w:trHeight w:val="530"/>
          <w:tblHeader/>
        </w:trPr>
        <w:tc>
          <w:tcPr>
            <w:tcW w:w="1545" w:type="pct"/>
            <w:vMerge w:val="restart"/>
            <w:tcBorders>
              <w:top w:val="single" w:sz="12" w:space="0" w:color="auto"/>
              <w:left w:val="nil"/>
              <w:bottom w:val="single" w:sz="4" w:space="0" w:color="auto"/>
              <w:right w:val="nil"/>
            </w:tcBorders>
          </w:tcPr>
          <w:p w:rsidR="00F52CE4" w:rsidRPr="00FD0020" w:rsidRDefault="00F52CE4" w:rsidP="00F52CE4">
            <w:pPr>
              <w:shd w:val="clear" w:color="auto" w:fill="FFFFFF"/>
              <w:jc w:val="right"/>
              <w:rPr>
                <w:rFonts w:ascii="Times New Roman" w:hAnsi="Times New Roman"/>
                <w:b/>
                <w:sz w:val="22"/>
                <w:szCs w:val="22"/>
                <w:lang w:val="ky-KG"/>
              </w:rPr>
            </w:pPr>
          </w:p>
        </w:tc>
        <w:tc>
          <w:tcPr>
            <w:tcW w:w="735" w:type="pct"/>
            <w:vMerge w:val="restart"/>
            <w:tcBorders>
              <w:top w:val="single" w:sz="12" w:space="0" w:color="auto"/>
              <w:left w:val="nil"/>
              <w:bottom w:val="single" w:sz="4" w:space="0" w:color="auto"/>
              <w:right w:val="nil"/>
            </w:tcBorders>
          </w:tcPr>
          <w:p w:rsidR="00F52CE4" w:rsidRPr="00FD0020" w:rsidRDefault="00F52CE4" w:rsidP="00F52CE4">
            <w:pPr>
              <w:shd w:val="clear" w:color="auto" w:fill="FFFFFF"/>
              <w:jc w:val="center"/>
              <w:rPr>
                <w:rFonts w:ascii="Times New Roman" w:hAnsi="Times New Roman"/>
                <w:b/>
                <w:sz w:val="22"/>
                <w:szCs w:val="22"/>
                <w:lang w:val="ky-KG"/>
              </w:rPr>
            </w:pPr>
            <w:r w:rsidRPr="00FD0020">
              <w:rPr>
                <w:rFonts w:ascii="Times New Roman" w:hAnsi="Times New Roman"/>
                <w:b/>
                <w:bCs/>
                <w:sz w:val="22"/>
                <w:szCs w:val="22"/>
                <w:lang w:val="ky-KG"/>
              </w:rPr>
              <w:t>Сом</w:t>
            </w:r>
          </w:p>
        </w:tc>
        <w:tc>
          <w:tcPr>
            <w:tcW w:w="2720" w:type="pct"/>
            <w:gridSpan w:val="2"/>
            <w:tcBorders>
              <w:top w:val="single" w:sz="12" w:space="0" w:color="auto"/>
              <w:left w:val="nil"/>
              <w:bottom w:val="single" w:sz="4" w:space="0" w:color="auto"/>
              <w:right w:val="nil"/>
            </w:tcBorders>
          </w:tcPr>
          <w:p w:rsidR="00F52CE4" w:rsidRPr="00FD0020" w:rsidRDefault="00F52CE4" w:rsidP="00F52CE4">
            <w:pPr>
              <w:jc w:val="center"/>
              <w:rPr>
                <w:rFonts w:ascii="Times New Roman" w:hAnsi="Times New Roman"/>
                <w:b/>
                <w:bCs/>
                <w:sz w:val="22"/>
                <w:szCs w:val="22"/>
                <w:lang w:val="ky-KG"/>
              </w:rPr>
            </w:pPr>
            <w:r w:rsidRPr="00FD0020">
              <w:rPr>
                <w:rFonts w:ascii="Times New Roman" w:hAnsi="Times New Roman"/>
                <w:b/>
                <w:bCs/>
                <w:sz w:val="22"/>
                <w:szCs w:val="22"/>
                <w:lang w:val="ky-KG"/>
              </w:rPr>
              <w:t xml:space="preserve">Мурунку жылдын тийиштүү </w:t>
            </w:r>
          </w:p>
          <w:p w:rsidR="00F52CE4" w:rsidRPr="00FD0020" w:rsidRDefault="00F52CE4" w:rsidP="00F52CE4">
            <w:pPr>
              <w:jc w:val="center"/>
              <w:rPr>
                <w:rFonts w:ascii="Times New Roman" w:hAnsi="Times New Roman"/>
                <w:b/>
                <w:sz w:val="22"/>
                <w:szCs w:val="22"/>
                <w:lang w:val="ky-KG"/>
              </w:rPr>
            </w:pPr>
            <w:r w:rsidRPr="00FD0020">
              <w:rPr>
                <w:rFonts w:ascii="Times New Roman" w:hAnsi="Times New Roman"/>
                <w:b/>
                <w:bCs/>
                <w:sz w:val="22"/>
                <w:szCs w:val="22"/>
                <w:lang w:val="ky-KG"/>
              </w:rPr>
              <w:t>мезгилине карата пайыз менен</w:t>
            </w:r>
          </w:p>
        </w:tc>
      </w:tr>
      <w:tr w:rsidR="00F52CE4" w:rsidRPr="00FD0020" w:rsidTr="00F52CE4">
        <w:trPr>
          <w:cantSplit/>
          <w:trHeight w:val="244"/>
          <w:tblHeader/>
        </w:trPr>
        <w:tc>
          <w:tcPr>
            <w:tcW w:w="1545" w:type="pct"/>
            <w:vMerge/>
            <w:tcBorders>
              <w:left w:val="nil"/>
              <w:bottom w:val="single" w:sz="8" w:space="0" w:color="auto"/>
              <w:right w:val="nil"/>
            </w:tcBorders>
          </w:tcPr>
          <w:p w:rsidR="00F52CE4" w:rsidRPr="00FD0020" w:rsidRDefault="00F52CE4" w:rsidP="00F52CE4">
            <w:pPr>
              <w:shd w:val="clear" w:color="auto" w:fill="FFFFFF"/>
              <w:rPr>
                <w:rFonts w:ascii="Times New Roman" w:hAnsi="Times New Roman"/>
                <w:b/>
                <w:bCs/>
                <w:sz w:val="22"/>
                <w:szCs w:val="22"/>
              </w:rPr>
            </w:pPr>
          </w:p>
        </w:tc>
        <w:tc>
          <w:tcPr>
            <w:tcW w:w="735" w:type="pct"/>
            <w:vMerge/>
            <w:tcBorders>
              <w:left w:val="nil"/>
              <w:bottom w:val="single" w:sz="8" w:space="0" w:color="auto"/>
              <w:right w:val="nil"/>
            </w:tcBorders>
          </w:tcPr>
          <w:p w:rsidR="00F52CE4" w:rsidRPr="00FD0020" w:rsidRDefault="00F52CE4" w:rsidP="00F52CE4">
            <w:pPr>
              <w:shd w:val="clear" w:color="auto" w:fill="FFFFFF"/>
              <w:jc w:val="right"/>
              <w:rPr>
                <w:rFonts w:ascii="Times New Roman" w:hAnsi="Times New Roman"/>
                <w:b/>
                <w:bCs/>
                <w:sz w:val="22"/>
                <w:szCs w:val="22"/>
              </w:rPr>
            </w:pPr>
          </w:p>
        </w:tc>
        <w:tc>
          <w:tcPr>
            <w:tcW w:w="1176" w:type="pct"/>
            <w:tcBorders>
              <w:top w:val="single" w:sz="4" w:space="0" w:color="auto"/>
              <w:left w:val="nil"/>
              <w:bottom w:val="single" w:sz="8" w:space="0" w:color="auto"/>
              <w:right w:val="nil"/>
            </w:tcBorders>
            <w:vAlign w:val="center"/>
          </w:tcPr>
          <w:p w:rsidR="00F52CE4" w:rsidRPr="00FD0020" w:rsidRDefault="00F52CE4" w:rsidP="00F52CE4">
            <w:pPr>
              <w:shd w:val="clear" w:color="auto" w:fill="FFFFFF"/>
              <w:jc w:val="right"/>
              <w:rPr>
                <w:rFonts w:ascii="Times New Roman" w:hAnsi="Times New Roman"/>
                <w:b/>
                <w:bCs/>
                <w:sz w:val="22"/>
                <w:szCs w:val="22"/>
              </w:rPr>
            </w:pPr>
            <w:r w:rsidRPr="00FD0020">
              <w:rPr>
                <w:rFonts w:ascii="Times New Roman" w:hAnsi="Times New Roman"/>
                <w:b/>
                <w:bCs/>
                <w:sz w:val="22"/>
                <w:szCs w:val="22"/>
              </w:rPr>
              <w:t>2023</w:t>
            </w:r>
          </w:p>
        </w:tc>
        <w:tc>
          <w:tcPr>
            <w:tcW w:w="1544" w:type="pct"/>
            <w:tcBorders>
              <w:top w:val="single" w:sz="4" w:space="0" w:color="auto"/>
              <w:left w:val="nil"/>
              <w:bottom w:val="single" w:sz="8" w:space="0" w:color="auto"/>
              <w:right w:val="nil"/>
            </w:tcBorders>
            <w:vAlign w:val="center"/>
          </w:tcPr>
          <w:p w:rsidR="00F52CE4" w:rsidRPr="00FD0020" w:rsidRDefault="00F52CE4" w:rsidP="00F52CE4">
            <w:pPr>
              <w:shd w:val="clear" w:color="auto" w:fill="FFFFFF"/>
              <w:jc w:val="right"/>
              <w:rPr>
                <w:rFonts w:ascii="Times New Roman" w:hAnsi="Times New Roman"/>
                <w:b/>
                <w:bCs/>
                <w:sz w:val="22"/>
                <w:szCs w:val="22"/>
              </w:rPr>
            </w:pPr>
            <w:r w:rsidRPr="00FD0020">
              <w:rPr>
                <w:rFonts w:ascii="Times New Roman" w:hAnsi="Times New Roman"/>
                <w:b/>
                <w:bCs/>
                <w:sz w:val="22"/>
                <w:szCs w:val="22"/>
              </w:rPr>
              <w:t>2024</w:t>
            </w:r>
          </w:p>
        </w:tc>
      </w:tr>
      <w:tr w:rsidR="00F52CE4" w:rsidRPr="00FD0020" w:rsidTr="00F52CE4">
        <w:trPr>
          <w:trHeight w:val="244"/>
        </w:trPr>
        <w:tc>
          <w:tcPr>
            <w:tcW w:w="1545" w:type="pct"/>
            <w:tcBorders>
              <w:top w:val="single" w:sz="8" w:space="0" w:color="auto"/>
              <w:left w:val="nil"/>
              <w:bottom w:val="nil"/>
              <w:right w:val="nil"/>
            </w:tcBorders>
            <w:vAlign w:val="bottom"/>
          </w:tcPr>
          <w:p w:rsidR="00F52CE4" w:rsidRPr="00FD0020" w:rsidRDefault="00F52CE4" w:rsidP="00F52CE4">
            <w:pPr>
              <w:spacing w:before="20" w:after="20"/>
              <w:rPr>
                <w:rFonts w:ascii="Times New Roman" w:hAnsi="Times New Roman"/>
                <w:b/>
                <w:sz w:val="22"/>
                <w:szCs w:val="22"/>
              </w:rPr>
            </w:pPr>
            <w:r w:rsidRPr="00FD0020">
              <w:rPr>
                <w:rFonts w:ascii="Times New Roman" w:hAnsi="Times New Roman"/>
                <w:b/>
                <w:sz w:val="22"/>
                <w:szCs w:val="22"/>
                <w:lang w:val="ky-KG"/>
              </w:rPr>
              <w:t xml:space="preserve">  </w:t>
            </w:r>
            <w:r w:rsidRPr="00FD0020">
              <w:rPr>
                <w:rFonts w:ascii="Times New Roman" w:hAnsi="Times New Roman"/>
                <w:b/>
                <w:sz w:val="22"/>
                <w:szCs w:val="22"/>
              </w:rPr>
              <w:t>Ош облусу</w:t>
            </w:r>
          </w:p>
        </w:tc>
        <w:tc>
          <w:tcPr>
            <w:tcW w:w="735" w:type="pct"/>
            <w:tcBorders>
              <w:top w:val="single" w:sz="8" w:space="0" w:color="auto"/>
              <w:left w:val="nil"/>
              <w:bottom w:val="nil"/>
              <w:right w:val="nil"/>
            </w:tcBorders>
            <w:vAlign w:val="bottom"/>
          </w:tcPr>
          <w:p w:rsidR="00F52CE4" w:rsidRPr="00E92976" w:rsidRDefault="00F52CE4" w:rsidP="00F52CE4">
            <w:pPr>
              <w:spacing w:before="20" w:after="20"/>
              <w:jc w:val="right"/>
              <w:rPr>
                <w:rFonts w:ascii="Times New Roman" w:hAnsi="Times New Roman"/>
                <w:b/>
                <w:bCs/>
                <w:sz w:val="22"/>
                <w:szCs w:val="22"/>
                <w:lang w:val="ky-KG"/>
              </w:rPr>
            </w:pPr>
            <w:r w:rsidRPr="00C6143A">
              <w:rPr>
                <w:rFonts w:ascii="Times New Roman" w:hAnsi="Times New Roman"/>
                <w:b/>
                <w:bCs/>
                <w:sz w:val="22"/>
                <w:szCs w:val="22"/>
                <w:lang w:val="ky-KG"/>
              </w:rPr>
              <w:t>2</w:t>
            </w:r>
            <w:r>
              <w:rPr>
                <w:rFonts w:ascii="Times New Roman" w:hAnsi="Times New Roman"/>
                <w:b/>
                <w:bCs/>
                <w:sz w:val="22"/>
                <w:szCs w:val="22"/>
                <w:lang w:val="en-US"/>
              </w:rPr>
              <w:t>5467</w:t>
            </w:r>
            <w:r w:rsidRPr="00C6143A">
              <w:rPr>
                <w:rFonts w:ascii="Times New Roman" w:hAnsi="Times New Roman"/>
                <w:b/>
                <w:bCs/>
                <w:sz w:val="22"/>
                <w:szCs w:val="22"/>
                <w:lang w:val="en-US"/>
              </w:rPr>
              <w:t>,</w:t>
            </w:r>
            <w:r>
              <w:rPr>
                <w:rFonts w:ascii="Times New Roman" w:hAnsi="Times New Roman"/>
                <w:b/>
                <w:bCs/>
                <w:sz w:val="22"/>
                <w:szCs w:val="22"/>
                <w:lang w:val="ky-KG"/>
              </w:rPr>
              <w:t>5</w:t>
            </w:r>
          </w:p>
        </w:tc>
        <w:tc>
          <w:tcPr>
            <w:tcW w:w="1176" w:type="pct"/>
            <w:tcBorders>
              <w:top w:val="single" w:sz="8" w:space="0" w:color="auto"/>
              <w:left w:val="nil"/>
              <w:bottom w:val="nil"/>
              <w:right w:val="nil"/>
            </w:tcBorders>
            <w:vAlign w:val="bottom"/>
          </w:tcPr>
          <w:p w:rsidR="00F52CE4" w:rsidRPr="00C6143A" w:rsidRDefault="00F52CE4" w:rsidP="00F52CE4">
            <w:pPr>
              <w:spacing w:before="20" w:after="20"/>
              <w:jc w:val="right"/>
              <w:rPr>
                <w:rFonts w:ascii="Times New Roman" w:hAnsi="Times New Roman"/>
                <w:b/>
                <w:bCs/>
                <w:sz w:val="22"/>
                <w:szCs w:val="22"/>
                <w:lang w:val="ky-KG"/>
              </w:rPr>
            </w:pPr>
            <w:r w:rsidRPr="00C6143A">
              <w:rPr>
                <w:rFonts w:ascii="Times New Roman" w:hAnsi="Times New Roman"/>
                <w:b/>
                <w:bCs/>
                <w:sz w:val="22"/>
                <w:szCs w:val="22"/>
              </w:rPr>
              <w:t>1</w:t>
            </w:r>
            <w:r>
              <w:rPr>
                <w:rFonts w:ascii="Times New Roman" w:hAnsi="Times New Roman"/>
                <w:b/>
                <w:bCs/>
                <w:sz w:val="22"/>
                <w:szCs w:val="22"/>
                <w:lang w:val="ky-KG"/>
              </w:rPr>
              <w:t>17,6</w:t>
            </w:r>
          </w:p>
        </w:tc>
        <w:tc>
          <w:tcPr>
            <w:tcW w:w="1544" w:type="pct"/>
            <w:tcBorders>
              <w:top w:val="single" w:sz="8" w:space="0" w:color="auto"/>
              <w:left w:val="nil"/>
              <w:bottom w:val="nil"/>
              <w:right w:val="nil"/>
            </w:tcBorders>
            <w:vAlign w:val="bottom"/>
          </w:tcPr>
          <w:p w:rsidR="00F52CE4" w:rsidRPr="00C6143A" w:rsidRDefault="00F52CE4" w:rsidP="00F52CE4">
            <w:pPr>
              <w:spacing w:before="20" w:after="20"/>
              <w:jc w:val="right"/>
              <w:rPr>
                <w:rFonts w:ascii="Times New Roman" w:hAnsi="Times New Roman"/>
                <w:b/>
                <w:bCs/>
                <w:sz w:val="22"/>
                <w:szCs w:val="22"/>
                <w:lang w:val="ky-KG"/>
              </w:rPr>
            </w:pPr>
            <w:r w:rsidRPr="00C6143A">
              <w:rPr>
                <w:rFonts w:ascii="Times New Roman" w:hAnsi="Times New Roman"/>
                <w:b/>
                <w:bCs/>
                <w:sz w:val="22"/>
                <w:szCs w:val="22"/>
              </w:rPr>
              <w:t>10</w:t>
            </w:r>
            <w:r w:rsidRPr="00C6143A">
              <w:rPr>
                <w:rFonts w:ascii="Times New Roman" w:hAnsi="Times New Roman"/>
                <w:b/>
                <w:bCs/>
                <w:sz w:val="22"/>
                <w:szCs w:val="22"/>
                <w:lang w:val="ky-KG"/>
              </w:rPr>
              <w:t>6,</w:t>
            </w:r>
            <w:r>
              <w:rPr>
                <w:rFonts w:ascii="Times New Roman" w:hAnsi="Times New Roman"/>
                <w:b/>
                <w:bCs/>
                <w:sz w:val="22"/>
                <w:szCs w:val="22"/>
                <w:lang w:val="ky-KG"/>
              </w:rPr>
              <w:t>3</w:t>
            </w:r>
          </w:p>
        </w:tc>
      </w:tr>
      <w:tr w:rsidR="00F52CE4" w:rsidRPr="00FD0020" w:rsidTr="00F52CE4">
        <w:trPr>
          <w:trHeight w:val="244"/>
        </w:trPr>
        <w:tc>
          <w:tcPr>
            <w:tcW w:w="1545" w:type="pct"/>
            <w:tcBorders>
              <w:top w:val="nil"/>
              <w:left w:val="nil"/>
              <w:bottom w:val="nil"/>
              <w:right w:val="nil"/>
            </w:tcBorders>
            <w:vAlign w:val="center"/>
          </w:tcPr>
          <w:p w:rsidR="00F52CE4" w:rsidRPr="00FD0020" w:rsidRDefault="00F52CE4" w:rsidP="00F52CE4">
            <w:pPr>
              <w:spacing w:before="20" w:after="20"/>
              <w:ind w:left="113"/>
              <w:rPr>
                <w:rFonts w:ascii="Times New Roman" w:hAnsi="Times New Roman"/>
                <w:sz w:val="22"/>
                <w:szCs w:val="22"/>
              </w:rPr>
            </w:pPr>
            <w:r w:rsidRPr="00FD0020">
              <w:rPr>
                <w:rFonts w:ascii="Times New Roman" w:hAnsi="Times New Roman"/>
                <w:sz w:val="22"/>
                <w:szCs w:val="22"/>
              </w:rPr>
              <w:t>Алай району</w:t>
            </w:r>
          </w:p>
        </w:tc>
        <w:tc>
          <w:tcPr>
            <w:tcW w:w="735" w:type="pct"/>
            <w:tcBorders>
              <w:top w:val="nil"/>
              <w:left w:val="nil"/>
              <w:bottom w:val="nil"/>
              <w:right w:val="nil"/>
            </w:tcBorders>
            <w:vAlign w:val="bottom"/>
          </w:tcPr>
          <w:p w:rsidR="00F52CE4" w:rsidRPr="00E92976" w:rsidRDefault="00F52CE4" w:rsidP="00F52CE4">
            <w:pPr>
              <w:spacing w:before="20" w:after="20"/>
              <w:jc w:val="right"/>
              <w:rPr>
                <w:rFonts w:ascii="Times New Roman" w:hAnsi="Times New Roman"/>
                <w:bCs/>
                <w:sz w:val="22"/>
                <w:szCs w:val="22"/>
                <w:lang w:val="ky-KG"/>
              </w:rPr>
            </w:pPr>
            <w:r w:rsidRPr="00C6143A">
              <w:rPr>
                <w:rFonts w:ascii="Times New Roman" w:hAnsi="Times New Roman"/>
                <w:bCs/>
                <w:sz w:val="22"/>
                <w:szCs w:val="22"/>
              </w:rPr>
              <w:t>3</w:t>
            </w:r>
            <w:r>
              <w:rPr>
                <w:rFonts w:ascii="Times New Roman" w:hAnsi="Times New Roman"/>
                <w:bCs/>
                <w:sz w:val="22"/>
                <w:szCs w:val="22"/>
                <w:lang w:val="ky-KG"/>
              </w:rPr>
              <w:t>1376</w:t>
            </w:r>
            <w:r w:rsidRPr="00C6143A">
              <w:rPr>
                <w:rFonts w:ascii="Times New Roman" w:hAnsi="Times New Roman"/>
                <w:bCs/>
                <w:sz w:val="22"/>
                <w:szCs w:val="22"/>
              </w:rPr>
              <w:t>,</w:t>
            </w:r>
            <w:r>
              <w:rPr>
                <w:rFonts w:ascii="Times New Roman" w:hAnsi="Times New Roman"/>
                <w:bCs/>
                <w:sz w:val="22"/>
                <w:szCs w:val="22"/>
                <w:lang w:val="ky-KG"/>
              </w:rPr>
              <w:t>4</w:t>
            </w:r>
          </w:p>
        </w:tc>
        <w:tc>
          <w:tcPr>
            <w:tcW w:w="1176" w:type="pct"/>
            <w:tcBorders>
              <w:top w:val="nil"/>
              <w:left w:val="nil"/>
              <w:bottom w:val="nil"/>
              <w:right w:val="nil"/>
            </w:tcBorders>
            <w:shd w:val="clear" w:color="auto" w:fill="auto"/>
            <w:vAlign w:val="bottom"/>
          </w:tcPr>
          <w:p w:rsidR="00F52CE4" w:rsidRPr="00C6143A" w:rsidRDefault="00F52CE4" w:rsidP="00F52CE4">
            <w:pPr>
              <w:spacing w:before="20" w:after="20"/>
              <w:jc w:val="right"/>
              <w:rPr>
                <w:rFonts w:ascii="Times New Roman" w:hAnsi="Times New Roman"/>
                <w:bCs/>
                <w:sz w:val="22"/>
                <w:szCs w:val="22"/>
                <w:lang w:val="ky-KG"/>
              </w:rPr>
            </w:pPr>
            <w:r w:rsidRPr="00C6143A">
              <w:rPr>
                <w:rFonts w:ascii="Times New Roman" w:hAnsi="Times New Roman"/>
                <w:bCs/>
                <w:sz w:val="22"/>
                <w:szCs w:val="22"/>
              </w:rPr>
              <w:t>1</w:t>
            </w:r>
            <w:r>
              <w:rPr>
                <w:rFonts w:ascii="Times New Roman" w:hAnsi="Times New Roman"/>
                <w:bCs/>
                <w:sz w:val="22"/>
                <w:szCs w:val="22"/>
              </w:rPr>
              <w:t>22,4</w:t>
            </w:r>
          </w:p>
        </w:tc>
        <w:tc>
          <w:tcPr>
            <w:tcW w:w="1544" w:type="pct"/>
            <w:tcBorders>
              <w:top w:val="nil"/>
              <w:left w:val="nil"/>
              <w:bottom w:val="nil"/>
              <w:right w:val="nil"/>
            </w:tcBorders>
            <w:shd w:val="clear" w:color="auto" w:fill="auto"/>
            <w:vAlign w:val="bottom"/>
          </w:tcPr>
          <w:p w:rsidR="00F52CE4" w:rsidRPr="00C6143A" w:rsidRDefault="00F52CE4" w:rsidP="00F52CE4">
            <w:pPr>
              <w:spacing w:before="20" w:after="20"/>
              <w:jc w:val="right"/>
              <w:rPr>
                <w:rFonts w:ascii="Times New Roman" w:hAnsi="Times New Roman"/>
                <w:bCs/>
                <w:sz w:val="22"/>
                <w:szCs w:val="22"/>
                <w:lang w:val="ky-KG"/>
              </w:rPr>
            </w:pPr>
            <w:r w:rsidRPr="00C6143A">
              <w:rPr>
                <w:rFonts w:ascii="Times New Roman" w:hAnsi="Times New Roman"/>
                <w:bCs/>
                <w:sz w:val="22"/>
                <w:szCs w:val="22"/>
              </w:rPr>
              <w:t>10</w:t>
            </w:r>
            <w:r>
              <w:rPr>
                <w:rFonts w:ascii="Times New Roman" w:hAnsi="Times New Roman"/>
                <w:bCs/>
                <w:sz w:val="22"/>
                <w:szCs w:val="22"/>
                <w:lang w:val="ky-KG"/>
              </w:rPr>
              <w:t>7</w:t>
            </w:r>
            <w:r w:rsidRPr="00C6143A">
              <w:rPr>
                <w:rFonts w:ascii="Times New Roman" w:hAnsi="Times New Roman"/>
                <w:bCs/>
                <w:sz w:val="22"/>
                <w:szCs w:val="22"/>
                <w:lang w:val="ky-KG"/>
              </w:rPr>
              <w:t>,</w:t>
            </w:r>
            <w:r>
              <w:rPr>
                <w:rFonts w:ascii="Times New Roman" w:hAnsi="Times New Roman"/>
                <w:bCs/>
                <w:sz w:val="22"/>
                <w:szCs w:val="22"/>
                <w:lang w:val="ky-KG"/>
              </w:rPr>
              <w:t>5</w:t>
            </w:r>
          </w:p>
        </w:tc>
      </w:tr>
      <w:tr w:rsidR="00F52CE4" w:rsidRPr="00FD0020" w:rsidTr="00F52CE4">
        <w:trPr>
          <w:trHeight w:val="244"/>
        </w:trPr>
        <w:tc>
          <w:tcPr>
            <w:tcW w:w="1545" w:type="pct"/>
            <w:tcBorders>
              <w:top w:val="nil"/>
              <w:left w:val="nil"/>
              <w:bottom w:val="nil"/>
              <w:right w:val="nil"/>
            </w:tcBorders>
            <w:vAlign w:val="center"/>
          </w:tcPr>
          <w:p w:rsidR="00F52CE4" w:rsidRPr="00FD0020" w:rsidRDefault="00F52CE4" w:rsidP="00F52CE4">
            <w:pPr>
              <w:shd w:val="clear" w:color="auto" w:fill="FFFFFF"/>
              <w:spacing w:before="20" w:after="20"/>
              <w:ind w:left="113"/>
              <w:rPr>
                <w:rFonts w:ascii="Times New Roman" w:eastAsia="Arial Unicode MS" w:hAnsi="Times New Roman"/>
                <w:sz w:val="22"/>
                <w:szCs w:val="22"/>
              </w:rPr>
            </w:pPr>
            <w:r w:rsidRPr="00FD0020">
              <w:rPr>
                <w:rFonts w:ascii="Times New Roman" w:hAnsi="Times New Roman"/>
                <w:sz w:val="22"/>
                <w:szCs w:val="22"/>
              </w:rPr>
              <w:t>Араван району</w:t>
            </w:r>
          </w:p>
        </w:tc>
        <w:tc>
          <w:tcPr>
            <w:tcW w:w="735" w:type="pct"/>
            <w:tcBorders>
              <w:top w:val="nil"/>
              <w:left w:val="nil"/>
              <w:bottom w:val="nil"/>
              <w:right w:val="nil"/>
            </w:tcBorders>
            <w:vAlign w:val="bottom"/>
          </w:tcPr>
          <w:p w:rsidR="00F52CE4" w:rsidRPr="00E92976" w:rsidRDefault="00F52CE4" w:rsidP="00F52CE4">
            <w:pPr>
              <w:spacing w:before="20" w:after="20"/>
              <w:jc w:val="right"/>
              <w:rPr>
                <w:rFonts w:ascii="Times New Roman" w:hAnsi="Times New Roman"/>
                <w:bCs/>
                <w:sz w:val="22"/>
                <w:szCs w:val="22"/>
                <w:lang w:val="ky-KG"/>
              </w:rPr>
            </w:pPr>
            <w:r w:rsidRPr="00C6143A">
              <w:rPr>
                <w:rFonts w:ascii="Times New Roman" w:hAnsi="Times New Roman"/>
                <w:bCs/>
                <w:sz w:val="22"/>
                <w:szCs w:val="22"/>
              </w:rPr>
              <w:t>22</w:t>
            </w:r>
            <w:r>
              <w:rPr>
                <w:rFonts w:ascii="Times New Roman" w:hAnsi="Times New Roman"/>
                <w:bCs/>
                <w:sz w:val="22"/>
                <w:szCs w:val="22"/>
                <w:lang w:val="ky-KG"/>
              </w:rPr>
              <w:t>883</w:t>
            </w:r>
            <w:r w:rsidRPr="00C6143A">
              <w:rPr>
                <w:rFonts w:ascii="Times New Roman" w:hAnsi="Times New Roman"/>
                <w:bCs/>
                <w:sz w:val="22"/>
                <w:szCs w:val="22"/>
              </w:rPr>
              <w:t>,</w:t>
            </w:r>
            <w:r>
              <w:rPr>
                <w:rFonts w:ascii="Times New Roman" w:hAnsi="Times New Roman"/>
                <w:bCs/>
                <w:sz w:val="22"/>
                <w:szCs w:val="22"/>
                <w:lang w:val="ky-KG"/>
              </w:rPr>
              <w:t>5</w:t>
            </w:r>
          </w:p>
        </w:tc>
        <w:tc>
          <w:tcPr>
            <w:tcW w:w="1176" w:type="pct"/>
            <w:tcBorders>
              <w:top w:val="nil"/>
              <w:left w:val="nil"/>
              <w:bottom w:val="nil"/>
              <w:right w:val="nil"/>
            </w:tcBorders>
            <w:vAlign w:val="bottom"/>
          </w:tcPr>
          <w:p w:rsidR="00F52CE4" w:rsidRPr="00B070C2" w:rsidRDefault="00F52CE4" w:rsidP="00F52CE4">
            <w:pPr>
              <w:spacing w:before="20" w:after="20"/>
              <w:jc w:val="right"/>
              <w:rPr>
                <w:rFonts w:ascii="Times New Roman" w:hAnsi="Times New Roman"/>
                <w:bCs/>
                <w:sz w:val="22"/>
                <w:szCs w:val="22"/>
                <w:lang w:val="ky-KG"/>
              </w:rPr>
            </w:pPr>
            <w:r w:rsidRPr="00C6143A">
              <w:rPr>
                <w:rFonts w:ascii="Times New Roman" w:hAnsi="Times New Roman"/>
                <w:bCs/>
                <w:sz w:val="22"/>
                <w:szCs w:val="22"/>
              </w:rPr>
              <w:t>1</w:t>
            </w:r>
            <w:r>
              <w:rPr>
                <w:rFonts w:ascii="Times New Roman" w:hAnsi="Times New Roman"/>
                <w:bCs/>
                <w:sz w:val="22"/>
                <w:szCs w:val="22"/>
              </w:rPr>
              <w:t>22,</w:t>
            </w:r>
            <w:r>
              <w:rPr>
                <w:rFonts w:ascii="Times New Roman" w:hAnsi="Times New Roman"/>
                <w:bCs/>
                <w:sz w:val="22"/>
                <w:szCs w:val="22"/>
                <w:lang w:val="ky-KG"/>
              </w:rPr>
              <w:t>2</w:t>
            </w:r>
          </w:p>
        </w:tc>
        <w:tc>
          <w:tcPr>
            <w:tcW w:w="1544" w:type="pct"/>
            <w:tcBorders>
              <w:top w:val="nil"/>
              <w:left w:val="nil"/>
              <w:bottom w:val="nil"/>
              <w:right w:val="nil"/>
            </w:tcBorders>
            <w:shd w:val="clear" w:color="auto" w:fill="auto"/>
            <w:vAlign w:val="bottom"/>
          </w:tcPr>
          <w:p w:rsidR="00F52CE4" w:rsidRPr="00E92976" w:rsidRDefault="00F52CE4" w:rsidP="00F52CE4">
            <w:pPr>
              <w:spacing w:before="20" w:after="20"/>
              <w:jc w:val="right"/>
              <w:rPr>
                <w:rFonts w:ascii="Times New Roman" w:hAnsi="Times New Roman"/>
                <w:bCs/>
                <w:sz w:val="22"/>
                <w:szCs w:val="22"/>
                <w:lang w:val="ky-KG"/>
              </w:rPr>
            </w:pPr>
            <w:r w:rsidRPr="00C6143A">
              <w:rPr>
                <w:rFonts w:ascii="Times New Roman" w:hAnsi="Times New Roman"/>
                <w:bCs/>
                <w:sz w:val="22"/>
                <w:szCs w:val="22"/>
              </w:rPr>
              <w:t>10</w:t>
            </w:r>
            <w:r>
              <w:rPr>
                <w:rFonts w:ascii="Times New Roman" w:hAnsi="Times New Roman"/>
                <w:bCs/>
                <w:sz w:val="22"/>
                <w:szCs w:val="22"/>
                <w:lang w:val="ky-KG"/>
              </w:rPr>
              <w:t>4</w:t>
            </w:r>
            <w:r w:rsidRPr="00C6143A">
              <w:rPr>
                <w:rFonts w:ascii="Times New Roman" w:hAnsi="Times New Roman"/>
                <w:bCs/>
                <w:sz w:val="22"/>
                <w:szCs w:val="22"/>
              </w:rPr>
              <w:t>,</w:t>
            </w:r>
            <w:r>
              <w:rPr>
                <w:rFonts w:ascii="Times New Roman" w:hAnsi="Times New Roman"/>
                <w:bCs/>
                <w:sz w:val="22"/>
                <w:szCs w:val="22"/>
                <w:lang w:val="ky-KG"/>
              </w:rPr>
              <w:t>2</w:t>
            </w:r>
          </w:p>
        </w:tc>
      </w:tr>
      <w:tr w:rsidR="00F52CE4" w:rsidRPr="00FD0020" w:rsidTr="00F52CE4">
        <w:trPr>
          <w:trHeight w:val="244"/>
        </w:trPr>
        <w:tc>
          <w:tcPr>
            <w:tcW w:w="1545" w:type="pct"/>
            <w:tcBorders>
              <w:top w:val="nil"/>
              <w:left w:val="nil"/>
              <w:bottom w:val="nil"/>
              <w:right w:val="nil"/>
            </w:tcBorders>
            <w:vAlign w:val="center"/>
          </w:tcPr>
          <w:p w:rsidR="00F52CE4" w:rsidRPr="00FD0020" w:rsidRDefault="00F52CE4" w:rsidP="00F52CE4">
            <w:pPr>
              <w:shd w:val="clear" w:color="auto" w:fill="FFFFFF"/>
              <w:spacing w:before="20" w:after="20"/>
              <w:ind w:left="113"/>
              <w:rPr>
                <w:rFonts w:ascii="Times New Roman" w:eastAsia="Arial Unicode MS" w:hAnsi="Times New Roman"/>
                <w:sz w:val="22"/>
                <w:szCs w:val="22"/>
              </w:rPr>
            </w:pPr>
            <w:r w:rsidRPr="00FD0020">
              <w:rPr>
                <w:rFonts w:ascii="Times New Roman" w:hAnsi="Times New Roman"/>
                <w:sz w:val="22"/>
                <w:szCs w:val="22"/>
              </w:rPr>
              <w:t>Кара-Кулжа району</w:t>
            </w:r>
          </w:p>
        </w:tc>
        <w:tc>
          <w:tcPr>
            <w:tcW w:w="735" w:type="pct"/>
            <w:tcBorders>
              <w:top w:val="nil"/>
              <w:left w:val="nil"/>
              <w:bottom w:val="nil"/>
              <w:right w:val="nil"/>
            </w:tcBorders>
            <w:vAlign w:val="bottom"/>
          </w:tcPr>
          <w:p w:rsidR="00F52CE4" w:rsidRPr="0042605A" w:rsidRDefault="00F52CE4" w:rsidP="00F52CE4">
            <w:pPr>
              <w:spacing w:before="20" w:after="20"/>
              <w:jc w:val="right"/>
              <w:rPr>
                <w:rFonts w:ascii="Times New Roman" w:hAnsi="Times New Roman"/>
                <w:bCs/>
                <w:sz w:val="22"/>
                <w:szCs w:val="22"/>
                <w:lang w:val="ky-KG"/>
              </w:rPr>
            </w:pPr>
            <w:r w:rsidRPr="00C6143A">
              <w:rPr>
                <w:rFonts w:ascii="Times New Roman" w:hAnsi="Times New Roman"/>
                <w:bCs/>
                <w:sz w:val="22"/>
                <w:szCs w:val="22"/>
              </w:rPr>
              <w:t>2</w:t>
            </w:r>
            <w:r w:rsidRPr="00C6143A">
              <w:rPr>
                <w:rFonts w:ascii="Times New Roman" w:hAnsi="Times New Roman"/>
                <w:bCs/>
                <w:sz w:val="22"/>
                <w:szCs w:val="22"/>
                <w:lang w:val="en-US"/>
              </w:rPr>
              <w:t>5</w:t>
            </w:r>
            <w:r>
              <w:rPr>
                <w:rFonts w:ascii="Times New Roman" w:hAnsi="Times New Roman"/>
                <w:bCs/>
                <w:sz w:val="22"/>
                <w:szCs w:val="22"/>
              </w:rPr>
              <w:t>911</w:t>
            </w:r>
          </w:p>
        </w:tc>
        <w:tc>
          <w:tcPr>
            <w:tcW w:w="1176" w:type="pct"/>
            <w:tcBorders>
              <w:top w:val="nil"/>
              <w:left w:val="nil"/>
              <w:bottom w:val="nil"/>
              <w:right w:val="nil"/>
            </w:tcBorders>
            <w:vAlign w:val="bottom"/>
          </w:tcPr>
          <w:p w:rsidR="00F52CE4" w:rsidRPr="00C6143A" w:rsidRDefault="00F52CE4" w:rsidP="00F52CE4">
            <w:pPr>
              <w:spacing w:before="20" w:after="20"/>
              <w:jc w:val="right"/>
              <w:rPr>
                <w:rFonts w:ascii="Times New Roman" w:hAnsi="Times New Roman"/>
                <w:bCs/>
                <w:sz w:val="22"/>
                <w:szCs w:val="22"/>
                <w:lang w:val="ky-KG"/>
              </w:rPr>
            </w:pPr>
            <w:r w:rsidRPr="00C6143A">
              <w:rPr>
                <w:rFonts w:ascii="Times New Roman" w:hAnsi="Times New Roman"/>
                <w:bCs/>
                <w:sz w:val="22"/>
                <w:szCs w:val="22"/>
              </w:rPr>
              <w:t>1</w:t>
            </w:r>
            <w:r>
              <w:rPr>
                <w:rFonts w:ascii="Times New Roman" w:hAnsi="Times New Roman"/>
                <w:bCs/>
                <w:sz w:val="22"/>
                <w:szCs w:val="22"/>
              </w:rPr>
              <w:t>20,7</w:t>
            </w:r>
          </w:p>
        </w:tc>
        <w:tc>
          <w:tcPr>
            <w:tcW w:w="1544" w:type="pct"/>
            <w:tcBorders>
              <w:top w:val="nil"/>
              <w:left w:val="nil"/>
              <w:bottom w:val="nil"/>
              <w:right w:val="nil"/>
            </w:tcBorders>
            <w:shd w:val="clear" w:color="auto" w:fill="auto"/>
            <w:vAlign w:val="bottom"/>
          </w:tcPr>
          <w:p w:rsidR="00F52CE4" w:rsidRPr="00C6143A" w:rsidRDefault="00F52CE4" w:rsidP="00F52CE4">
            <w:pPr>
              <w:spacing w:before="20" w:after="20"/>
              <w:jc w:val="right"/>
              <w:rPr>
                <w:rFonts w:ascii="Times New Roman" w:hAnsi="Times New Roman"/>
                <w:bCs/>
                <w:sz w:val="22"/>
                <w:szCs w:val="22"/>
                <w:lang w:val="en-US"/>
              </w:rPr>
            </w:pPr>
            <w:r w:rsidRPr="00C6143A">
              <w:rPr>
                <w:rFonts w:ascii="Times New Roman" w:hAnsi="Times New Roman"/>
                <w:bCs/>
                <w:sz w:val="22"/>
                <w:szCs w:val="22"/>
                <w:lang w:val="ky-KG"/>
              </w:rPr>
              <w:t>10</w:t>
            </w:r>
            <w:r>
              <w:rPr>
                <w:rFonts w:ascii="Times New Roman" w:hAnsi="Times New Roman"/>
                <w:bCs/>
                <w:sz w:val="22"/>
                <w:szCs w:val="22"/>
                <w:lang w:val="ky-KG"/>
              </w:rPr>
              <w:t>3</w:t>
            </w:r>
            <w:r w:rsidRPr="00C6143A">
              <w:rPr>
                <w:rFonts w:ascii="Times New Roman" w:hAnsi="Times New Roman"/>
                <w:bCs/>
                <w:sz w:val="22"/>
                <w:szCs w:val="22"/>
                <w:lang w:val="ky-KG"/>
              </w:rPr>
              <w:t>,</w:t>
            </w:r>
            <w:r>
              <w:rPr>
                <w:rFonts w:ascii="Times New Roman" w:hAnsi="Times New Roman"/>
                <w:bCs/>
                <w:sz w:val="22"/>
                <w:szCs w:val="22"/>
                <w:lang w:val="ky-KG"/>
              </w:rPr>
              <w:t>4</w:t>
            </w:r>
          </w:p>
        </w:tc>
      </w:tr>
      <w:tr w:rsidR="00F52CE4" w:rsidRPr="00FD0020" w:rsidTr="00F52CE4">
        <w:trPr>
          <w:trHeight w:val="244"/>
        </w:trPr>
        <w:tc>
          <w:tcPr>
            <w:tcW w:w="1545" w:type="pct"/>
            <w:tcBorders>
              <w:top w:val="nil"/>
              <w:left w:val="nil"/>
              <w:bottom w:val="nil"/>
              <w:right w:val="nil"/>
            </w:tcBorders>
            <w:vAlign w:val="center"/>
          </w:tcPr>
          <w:p w:rsidR="00F52CE4" w:rsidRPr="00FD0020" w:rsidRDefault="00F52CE4" w:rsidP="00F52CE4">
            <w:pPr>
              <w:spacing w:before="20" w:after="20"/>
              <w:ind w:left="113"/>
              <w:rPr>
                <w:rFonts w:ascii="Times New Roman" w:hAnsi="Times New Roman"/>
                <w:sz w:val="22"/>
                <w:szCs w:val="22"/>
              </w:rPr>
            </w:pPr>
            <w:r w:rsidRPr="00FD0020">
              <w:rPr>
                <w:rFonts w:ascii="Times New Roman" w:hAnsi="Times New Roman"/>
                <w:sz w:val="22"/>
                <w:szCs w:val="22"/>
              </w:rPr>
              <w:t>Кара-Суу району</w:t>
            </w:r>
          </w:p>
        </w:tc>
        <w:tc>
          <w:tcPr>
            <w:tcW w:w="735" w:type="pct"/>
            <w:tcBorders>
              <w:top w:val="nil"/>
              <w:left w:val="nil"/>
              <w:bottom w:val="nil"/>
              <w:right w:val="nil"/>
            </w:tcBorders>
            <w:vAlign w:val="bottom"/>
          </w:tcPr>
          <w:p w:rsidR="00F52CE4" w:rsidRPr="00F11939" w:rsidRDefault="00F52CE4" w:rsidP="00F52CE4">
            <w:pPr>
              <w:spacing w:before="20" w:after="20"/>
              <w:jc w:val="right"/>
              <w:rPr>
                <w:rFonts w:ascii="Times New Roman" w:hAnsi="Times New Roman"/>
                <w:bCs/>
                <w:sz w:val="22"/>
                <w:szCs w:val="22"/>
                <w:lang w:val="ky-KG"/>
              </w:rPr>
            </w:pPr>
            <w:r>
              <w:rPr>
                <w:rFonts w:ascii="Times New Roman" w:hAnsi="Times New Roman"/>
                <w:bCs/>
                <w:sz w:val="22"/>
                <w:szCs w:val="22"/>
              </w:rPr>
              <w:t>24976</w:t>
            </w:r>
            <w:r>
              <w:rPr>
                <w:rFonts w:ascii="Times New Roman" w:hAnsi="Times New Roman"/>
                <w:bCs/>
                <w:sz w:val="22"/>
                <w:szCs w:val="22"/>
                <w:lang w:val="ky-KG"/>
              </w:rPr>
              <w:t>,7</w:t>
            </w:r>
          </w:p>
        </w:tc>
        <w:tc>
          <w:tcPr>
            <w:tcW w:w="1176" w:type="pct"/>
            <w:tcBorders>
              <w:top w:val="nil"/>
              <w:left w:val="nil"/>
              <w:bottom w:val="nil"/>
              <w:right w:val="nil"/>
            </w:tcBorders>
            <w:vAlign w:val="bottom"/>
          </w:tcPr>
          <w:p w:rsidR="00F52CE4" w:rsidRPr="00C6143A" w:rsidRDefault="00F52CE4" w:rsidP="00F52CE4">
            <w:pPr>
              <w:spacing w:before="20" w:after="20"/>
              <w:jc w:val="right"/>
              <w:rPr>
                <w:rFonts w:ascii="Times New Roman" w:hAnsi="Times New Roman"/>
                <w:bCs/>
                <w:sz w:val="22"/>
                <w:szCs w:val="22"/>
                <w:lang w:val="ky-KG"/>
              </w:rPr>
            </w:pPr>
            <w:r w:rsidRPr="00C6143A">
              <w:rPr>
                <w:rFonts w:ascii="Times New Roman" w:hAnsi="Times New Roman"/>
                <w:bCs/>
                <w:sz w:val="22"/>
                <w:szCs w:val="22"/>
              </w:rPr>
              <w:t>1</w:t>
            </w:r>
            <w:r>
              <w:rPr>
                <w:rFonts w:ascii="Times New Roman" w:hAnsi="Times New Roman"/>
                <w:bCs/>
                <w:sz w:val="22"/>
                <w:szCs w:val="22"/>
              </w:rPr>
              <w:t>14,5</w:t>
            </w:r>
          </w:p>
        </w:tc>
        <w:tc>
          <w:tcPr>
            <w:tcW w:w="1544" w:type="pct"/>
            <w:tcBorders>
              <w:top w:val="nil"/>
              <w:left w:val="nil"/>
              <w:bottom w:val="nil"/>
              <w:right w:val="nil"/>
            </w:tcBorders>
            <w:shd w:val="clear" w:color="auto" w:fill="auto"/>
            <w:vAlign w:val="bottom"/>
          </w:tcPr>
          <w:p w:rsidR="00F52CE4" w:rsidRPr="00E92976" w:rsidRDefault="00F52CE4" w:rsidP="00F52CE4">
            <w:pPr>
              <w:spacing w:before="20" w:after="20"/>
              <w:jc w:val="right"/>
              <w:rPr>
                <w:rFonts w:ascii="Times New Roman" w:hAnsi="Times New Roman"/>
                <w:bCs/>
                <w:sz w:val="22"/>
                <w:szCs w:val="22"/>
                <w:lang w:val="ky-KG"/>
              </w:rPr>
            </w:pPr>
            <w:r w:rsidRPr="00C6143A">
              <w:rPr>
                <w:rFonts w:ascii="Times New Roman" w:hAnsi="Times New Roman"/>
                <w:bCs/>
                <w:sz w:val="22"/>
                <w:szCs w:val="22"/>
              </w:rPr>
              <w:t>108,</w:t>
            </w:r>
            <w:r>
              <w:rPr>
                <w:rFonts w:ascii="Times New Roman" w:hAnsi="Times New Roman"/>
                <w:bCs/>
                <w:sz w:val="22"/>
                <w:szCs w:val="22"/>
                <w:lang w:val="ky-KG"/>
              </w:rPr>
              <w:t>1</w:t>
            </w:r>
          </w:p>
        </w:tc>
      </w:tr>
      <w:tr w:rsidR="00F52CE4" w:rsidRPr="00FD0020" w:rsidTr="00F52CE4">
        <w:trPr>
          <w:trHeight w:val="244"/>
        </w:trPr>
        <w:tc>
          <w:tcPr>
            <w:tcW w:w="1545" w:type="pct"/>
            <w:tcBorders>
              <w:top w:val="nil"/>
              <w:left w:val="nil"/>
              <w:bottom w:val="nil"/>
              <w:right w:val="nil"/>
            </w:tcBorders>
            <w:vAlign w:val="center"/>
          </w:tcPr>
          <w:p w:rsidR="00F52CE4" w:rsidRPr="00FD0020" w:rsidRDefault="00F52CE4" w:rsidP="00F52CE4">
            <w:pPr>
              <w:spacing w:before="20" w:after="20"/>
              <w:ind w:left="113"/>
              <w:rPr>
                <w:rFonts w:ascii="Times New Roman" w:hAnsi="Times New Roman"/>
                <w:sz w:val="22"/>
                <w:szCs w:val="22"/>
              </w:rPr>
            </w:pPr>
            <w:r w:rsidRPr="00FD0020">
              <w:rPr>
                <w:rFonts w:ascii="Times New Roman" w:hAnsi="Times New Roman"/>
                <w:i/>
                <w:sz w:val="22"/>
                <w:szCs w:val="22"/>
              </w:rPr>
              <w:t>анын ичинде</w:t>
            </w:r>
            <w:r w:rsidRPr="00FD0020">
              <w:rPr>
                <w:rFonts w:ascii="Times New Roman" w:hAnsi="Times New Roman"/>
                <w:sz w:val="22"/>
                <w:szCs w:val="22"/>
              </w:rPr>
              <w:t xml:space="preserve"> Кара-Суу ш.</w:t>
            </w:r>
          </w:p>
        </w:tc>
        <w:tc>
          <w:tcPr>
            <w:tcW w:w="735" w:type="pct"/>
            <w:tcBorders>
              <w:top w:val="nil"/>
              <w:left w:val="nil"/>
              <w:bottom w:val="nil"/>
              <w:right w:val="nil"/>
            </w:tcBorders>
            <w:vAlign w:val="bottom"/>
          </w:tcPr>
          <w:p w:rsidR="00F52CE4" w:rsidRPr="00E92976" w:rsidRDefault="00F52CE4" w:rsidP="00F52CE4">
            <w:pPr>
              <w:spacing w:before="20" w:after="20"/>
              <w:jc w:val="right"/>
              <w:rPr>
                <w:rFonts w:ascii="Times New Roman" w:hAnsi="Times New Roman"/>
                <w:bCs/>
                <w:sz w:val="22"/>
                <w:szCs w:val="22"/>
                <w:lang w:val="ky-KG"/>
              </w:rPr>
            </w:pPr>
            <w:r>
              <w:rPr>
                <w:rFonts w:ascii="Times New Roman" w:hAnsi="Times New Roman"/>
                <w:bCs/>
                <w:sz w:val="22"/>
                <w:szCs w:val="22"/>
              </w:rPr>
              <w:t>25186</w:t>
            </w:r>
            <w:r w:rsidRPr="00C6143A">
              <w:rPr>
                <w:rFonts w:ascii="Times New Roman" w:hAnsi="Times New Roman"/>
                <w:bCs/>
                <w:sz w:val="22"/>
                <w:szCs w:val="22"/>
              </w:rPr>
              <w:t>,</w:t>
            </w:r>
            <w:r>
              <w:rPr>
                <w:rFonts w:ascii="Times New Roman" w:hAnsi="Times New Roman"/>
                <w:bCs/>
                <w:sz w:val="22"/>
                <w:szCs w:val="22"/>
                <w:lang w:val="ky-KG"/>
              </w:rPr>
              <w:t>3</w:t>
            </w:r>
          </w:p>
        </w:tc>
        <w:tc>
          <w:tcPr>
            <w:tcW w:w="1176" w:type="pct"/>
            <w:tcBorders>
              <w:top w:val="nil"/>
              <w:left w:val="nil"/>
              <w:bottom w:val="nil"/>
              <w:right w:val="nil"/>
            </w:tcBorders>
            <w:vAlign w:val="bottom"/>
          </w:tcPr>
          <w:p w:rsidR="00F52CE4" w:rsidRPr="00C6143A" w:rsidRDefault="00F52CE4" w:rsidP="00F52CE4">
            <w:pPr>
              <w:spacing w:before="20" w:after="20"/>
              <w:jc w:val="right"/>
              <w:rPr>
                <w:rFonts w:ascii="Times New Roman" w:hAnsi="Times New Roman"/>
                <w:bCs/>
                <w:sz w:val="22"/>
                <w:szCs w:val="22"/>
                <w:lang w:val="ky-KG"/>
              </w:rPr>
            </w:pPr>
            <w:r w:rsidRPr="00C6143A">
              <w:rPr>
                <w:rFonts w:ascii="Times New Roman" w:hAnsi="Times New Roman"/>
                <w:bCs/>
                <w:sz w:val="22"/>
                <w:szCs w:val="22"/>
              </w:rPr>
              <w:t>1</w:t>
            </w:r>
            <w:r>
              <w:rPr>
                <w:rFonts w:ascii="Times New Roman" w:hAnsi="Times New Roman"/>
                <w:bCs/>
                <w:sz w:val="22"/>
                <w:szCs w:val="22"/>
              </w:rPr>
              <w:t>13,7</w:t>
            </w:r>
          </w:p>
        </w:tc>
        <w:tc>
          <w:tcPr>
            <w:tcW w:w="1544" w:type="pct"/>
            <w:tcBorders>
              <w:top w:val="nil"/>
              <w:left w:val="nil"/>
              <w:bottom w:val="nil"/>
              <w:right w:val="nil"/>
            </w:tcBorders>
            <w:shd w:val="clear" w:color="auto" w:fill="auto"/>
            <w:vAlign w:val="bottom"/>
          </w:tcPr>
          <w:p w:rsidR="00F52CE4" w:rsidRPr="00C6143A" w:rsidRDefault="00F52CE4" w:rsidP="00F52CE4">
            <w:pPr>
              <w:spacing w:before="20" w:after="20"/>
              <w:jc w:val="right"/>
              <w:rPr>
                <w:rFonts w:ascii="Times New Roman" w:hAnsi="Times New Roman"/>
                <w:bCs/>
                <w:sz w:val="22"/>
                <w:szCs w:val="22"/>
                <w:lang w:val="ky-KG"/>
              </w:rPr>
            </w:pPr>
            <w:r w:rsidRPr="00C6143A">
              <w:rPr>
                <w:rFonts w:ascii="Times New Roman" w:hAnsi="Times New Roman"/>
                <w:bCs/>
                <w:sz w:val="22"/>
                <w:szCs w:val="22"/>
              </w:rPr>
              <w:t>10</w:t>
            </w:r>
            <w:r>
              <w:rPr>
                <w:rFonts w:ascii="Times New Roman" w:hAnsi="Times New Roman"/>
                <w:bCs/>
                <w:sz w:val="22"/>
                <w:szCs w:val="22"/>
                <w:lang w:val="ky-KG"/>
              </w:rPr>
              <w:t>6,9</w:t>
            </w:r>
          </w:p>
        </w:tc>
      </w:tr>
      <w:tr w:rsidR="00F52CE4" w:rsidRPr="00FD0020" w:rsidTr="00F52CE4">
        <w:trPr>
          <w:trHeight w:val="244"/>
        </w:trPr>
        <w:tc>
          <w:tcPr>
            <w:tcW w:w="1545" w:type="pct"/>
            <w:tcBorders>
              <w:top w:val="nil"/>
              <w:left w:val="nil"/>
              <w:bottom w:val="nil"/>
              <w:right w:val="nil"/>
            </w:tcBorders>
            <w:vAlign w:val="center"/>
          </w:tcPr>
          <w:p w:rsidR="00F52CE4" w:rsidRPr="00FD0020" w:rsidRDefault="00F52CE4" w:rsidP="00F52CE4">
            <w:pPr>
              <w:spacing w:before="20" w:after="20"/>
              <w:ind w:left="113"/>
              <w:rPr>
                <w:rFonts w:ascii="Times New Roman" w:hAnsi="Times New Roman"/>
                <w:sz w:val="22"/>
                <w:szCs w:val="22"/>
              </w:rPr>
            </w:pPr>
            <w:r w:rsidRPr="00FD0020">
              <w:rPr>
                <w:rFonts w:ascii="Times New Roman" w:hAnsi="Times New Roman"/>
                <w:sz w:val="22"/>
                <w:szCs w:val="22"/>
              </w:rPr>
              <w:t>Ноокат району</w:t>
            </w:r>
          </w:p>
        </w:tc>
        <w:tc>
          <w:tcPr>
            <w:tcW w:w="735" w:type="pct"/>
            <w:tcBorders>
              <w:top w:val="nil"/>
              <w:left w:val="nil"/>
              <w:bottom w:val="nil"/>
              <w:right w:val="nil"/>
            </w:tcBorders>
            <w:vAlign w:val="bottom"/>
          </w:tcPr>
          <w:p w:rsidR="00F52CE4" w:rsidRPr="00C6143A" w:rsidRDefault="00F52CE4" w:rsidP="00F52CE4">
            <w:pPr>
              <w:spacing w:before="20" w:after="20"/>
              <w:jc w:val="right"/>
              <w:rPr>
                <w:rFonts w:ascii="Times New Roman" w:hAnsi="Times New Roman"/>
                <w:bCs/>
                <w:sz w:val="22"/>
                <w:szCs w:val="22"/>
                <w:lang w:val="ky-KG"/>
              </w:rPr>
            </w:pPr>
            <w:r>
              <w:rPr>
                <w:rFonts w:ascii="Times New Roman" w:hAnsi="Times New Roman"/>
                <w:bCs/>
                <w:sz w:val="22"/>
                <w:szCs w:val="22"/>
              </w:rPr>
              <w:t>24781,2</w:t>
            </w:r>
          </w:p>
        </w:tc>
        <w:tc>
          <w:tcPr>
            <w:tcW w:w="1176" w:type="pct"/>
            <w:tcBorders>
              <w:top w:val="nil"/>
              <w:left w:val="nil"/>
              <w:bottom w:val="nil"/>
              <w:right w:val="nil"/>
            </w:tcBorders>
            <w:vAlign w:val="bottom"/>
          </w:tcPr>
          <w:p w:rsidR="00F52CE4" w:rsidRPr="00B070C2" w:rsidRDefault="00F52CE4" w:rsidP="00F52CE4">
            <w:pPr>
              <w:spacing w:before="20" w:after="20"/>
              <w:jc w:val="right"/>
              <w:rPr>
                <w:rFonts w:ascii="Times New Roman" w:hAnsi="Times New Roman"/>
                <w:bCs/>
                <w:sz w:val="22"/>
                <w:szCs w:val="22"/>
                <w:lang w:val="ky-KG"/>
              </w:rPr>
            </w:pPr>
            <w:r w:rsidRPr="00C6143A">
              <w:rPr>
                <w:rFonts w:ascii="Times New Roman" w:hAnsi="Times New Roman"/>
                <w:bCs/>
                <w:sz w:val="22"/>
                <w:szCs w:val="22"/>
              </w:rPr>
              <w:t>1</w:t>
            </w:r>
            <w:r>
              <w:rPr>
                <w:rFonts w:ascii="Times New Roman" w:hAnsi="Times New Roman"/>
                <w:bCs/>
                <w:sz w:val="22"/>
                <w:szCs w:val="22"/>
              </w:rPr>
              <w:t>16,</w:t>
            </w:r>
            <w:r>
              <w:rPr>
                <w:rFonts w:ascii="Times New Roman" w:hAnsi="Times New Roman"/>
                <w:bCs/>
                <w:sz w:val="22"/>
                <w:szCs w:val="22"/>
                <w:lang w:val="ky-KG"/>
              </w:rPr>
              <w:t>1</w:t>
            </w:r>
          </w:p>
        </w:tc>
        <w:tc>
          <w:tcPr>
            <w:tcW w:w="1544" w:type="pct"/>
            <w:tcBorders>
              <w:top w:val="nil"/>
              <w:left w:val="nil"/>
              <w:bottom w:val="nil"/>
              <w:right w:val="nil"/>
            </w:tcBorders>
            <w:shd w:val="clear" w:color="auto" w:fill="auto"/>
            <w:vAlign w:val="bottom"/>
          </w:tcPr>
          <w:p w:rsidR="00F52CE4" w:rsidRPr="00C6143A" w:rsidRDefault="00F52CE4" w:rsidP="00F52CE4">
            <w:pPr>
              <w:spacing w:before="20" w:after="20"/>
              <w:jc w:val="right"/>
              <w:rPr>
                <w:rFonts w:ascii="Times New Roman" w:hAnsi="Times New Roman"/>
                <w:bCs/>
                <w:sz w:val="22"/>
                <w:szCs w:val="22"/>
                <w:lang w:val="ky-KG"/>
              </w:rPr>
            </w:pPr>
            <w:r w:rsidRPr="00C6143A">
              <w:rPr>
                <w:rFonts w:ascii="Times New Roman" w:hAnsi="Times New Roman"/>
                <w:bCs/>
                <w:sz w:val="22"/>
                <w:szCs w:val="22"/>
              </w:rPr>
              <w:t>10</w:t>
            </w:r>
            <w:r w:rsidRPr="00C6143A">
              <w:rPr>
                <w:rFonts w:ascii="Times New Roman" w:hAnsi="Times New Roman"/>
                <w:bCs/>
                <w:sz w:val="22"/>
                <w:szCs w:val="22"/>
                <w:lang w:val="ky-KG"/>
              </w:rPr>
              <w:t>6</w:t>
            </w:r>
            <w:r w:rsidRPr="00C6143A">
              <w:rPr>
                <w:rFonts w:ascii="Times New Roman" w:hAnsi="Times New Roman"/>
                <w:bCs/>
                <w:sz w:val="22"/>
                <w:szCs w:val="22"/>
              </w:rPr>
              <w:t>,7</w:t>
            </w:r>
          </w:p>
        </w:tc>
      </w:tr>
      <w:tr w:rsidR="00F52CE4" w:rsidRPr="00FD0020" w:rsidTr="00F52CE4">
        <w:trPr>
          <w:trHeight w:val="244"/>
        </w:trPr>
        <w:tc>
          <w:tcPr>
            <w:tcW w:w="1545" w:type="pct"/>
            <w:tcBorders>
              <w:top w:val="nil"/>
              <w:left w:val="nil"/>
              <w:bottom w:val="nil"/>
              <w:right w:val="nil"/>
            </w:tcBorders>
            <w:vAlign w:val="center"/>
          </w:tcPr>
          <w:p w:rsidR="00F52CE4" w:rsidRPr="00FD0020" w:rsidRDefault="00F52CE4" w:rsidP="00F52CE4">
            <w:pPr>
              <w:spacing w:before="20" w:after="20"/>
              <w:ind w:left="113"/>
              <w:rPr>
                <w:rFonts w:ascii="Times New Roman" w:hAnsi="Times New Roman"/>
                <w:sz w:val="22"/>
                <w:szCs w:val="22"/>
              </w:rPr>
            </w:pPr>
            <w:r w:rsidRPr="00FD0020">
              <w:rPr>
                <w:rFonts w:ascii="Times New Roman" w:hAnsi="Times New Roman"/>
                <w:i/>
                <w:sz w:val="22"/>
                <w:szCs w:val="22"/>
              </w:rPr>
              <w:t>анын ичинде</w:t>
            </w:r>
            <w:r w:rsidRPr="00FD0020">
              <w:rPr>
                <w:rFonts w:ascii="Times New Roman" w:hAnsi="Times New Roman"/>
                <w:sz w:val="22"/>
                <w:szCs w:val="22"/>
              </w:rPr>
              <w:t xml:space="preserve"> Ноокат ш.</w:t>
            </w:r>
          </w:p>
        </w:tc>
        <w:tc>
          <w:tcPr>
            <w:tcW w:w="735" w:type="pct"/>
            <w:tcBorders>
              <w:top w:val="nil"/>
              <w:left w:val="nil"/>
              <w:bottom w:val="nil"/>
              <w:right w:val="nil"/>
            </w:tcBorders>
            <w:vAlign w:val="bottom"/>
          </w:tcPr>
          <w:p w:rsidR="00F52CE4" w:rsidRPr="00E92976" w:rsidRDefault="00F52CE4" w:rsidP="00F52CE4">
            <w:pPr>
              <w:spacing w:before="20" w:after="20"/>
              <w:jc w:val="right"/>
              <w:rPr>
                <w:rFonts w:ascii="Times New Roman" w:hAnsi="Times New Roman"/>
                <w:bCs/>
                <w:sz w:val="22"/>
                <w:szCs w:val="22"/>
                <w:lang w:val="ky-KG"/>
              </w:rPr>
            </w:pPr>
            <w:r>
              <w:rPr>
                <w:rFonts w:ascii="Times New Roman" w:hAnsi="Times New Roman"/>
                <w:bCs/>
                <w:sz w:val="22"/>
                <w:szCs w:val="22"/>
              </w:rPr>
              <w:t>24153</w:t>
            </w:r>
            <w:r w:rsidRPr="00C6143A">
              <w:rPr>
                <w:rFonts w:ascii="Times New Roman" w:hAnsi="Times New Roman"/>
                <w:bCs/>
                <w:sz w:val="22"/>
                <w:szCs w:val="22"/>
              </w:rPr>
              <w:t>,</w:t>
            </w:r>
            <w:r>
              <w:rPr>
                <w:rFonts w:ascii="Times New Roman" w:hAnsi="Times New Roman"/>
                <w:bCs/>
                <w:sz w:val="22"/>
                <w:szCs w:val="22"/>
                <w:lang w:val="ky-KG"/>
              </w:rPr>
              <w:t>9</w:t>
            </w:r>
          </w:p>
        </w:tc>
        <w:tc>
          <w:tcPr>
            <w:tcW w:w="1176" w:type="pct"/>
            <w:tcBorders>
              <w:top w:val="nil"/>
              <w:left w:val="nil"/>
              <w:bottom w:val="nil"/>
              <w:right w:val="nil"/>
            </w:tcBorders>
            <w:vAlign w:val="bottom"/>
          </w:tcPr>
          <w:p w:rsidR="00F52CE4" w:rsidRPr="00B070C2" w:rsidRDefault="00F52CE4" w:rsidP="00F52CE4">
            <w:pPr>
              <w:spacing w:before="20" w:after="20"/>
              <w:jc w:val="right"/>
              <w:rPr>
                <w:rFonts w:ascii="Times New Roman" w:hAnsi="Times New Roman"/>
                <w:bCs/>
                <w:sz w:val="22"/>
                <w:szCs w:val="22"/>
                <w:lang w:val="ky-KG"/>
              </w:rPr>
            </w:pPr>
            <w:r w:rsidRPr="00C6143A">
              <w:rPr>
                <w:rFonts w:ascii="Times New Roman" w:hAnsi="Times New Roman"/>
                <w:bCs/>
                <w:sz w:val="22"/>
                <w:szCs w:val="22"/>
              </w:rPr>
              <w:t>1</w:t>
            </w:r>
            <w:r>
              <w:rPr>
                <w:rFonts w:ascii="Times New Roman" w:hAnsi="Times New Roman"/>
                <w:bCs/>
                <w:sz w:val="22"/>
                <w:szCs w:val="22"/>
              </w:rPr>
              <w:t>22</w:t>
            </w:r>
            <w:r w:rsidRPr="00C6143A">
              <w:rPr>
                <w:rFonts w:ascii="Times New Roman" w:hAnsi="Times New Roman"/>
                <w:bCs/>
                <w:sz w:val="22"/>
                <w:szCs w:val="22"/>
              </w:rPr>
              <w:t>,</w:t>
            </w:r>
            <w:r>
              <w:rPr>
                <w:rFonts w:ascii="Times New Roman" w:hAnsi="Times New Roman"/>
                <w:bCs/>
                <w:sz w:val="22"/>
                <w:szCs w:val="22"/>
                <w:lang w:val="ky-KG"/>
              </w:rPr>
              <w:t>9</w:t>
            </w:r>
          </w:p>
        </w:tc>
        <w:tc>
          <w:tcPr>
            <w:tcW w:w="1544" w:type="pct"/>
            <w:tcBorders>
              <w:top w:val="nil"/>
              <w:left w:val="nil"/>
              <w:bottom w:val="nil"/>
              <w:right w:val="nil"/>
            </w:tcBorders>
            <w:shd w:val="clear" w:color="auto" w:fill="auto"/>
            <w:vAlign w:val="bottom"/>
          </w:tcPr>
          <w:p w:rsidR="00F52CE4" w:rsidRPr="00E92976" w:rsidRDefault="00F52CE4" w:rsidP="00F52CE4">
            <w:pPr>
              <w:spacing w:before="20" w:after="20"/>
              <w:jc w:val="right"/>
              <w:rPr>
                <w:rFonts w:ascii="Times New Roman" w:hAnsi="Times New Roman"/>
                <w:bCs/>
                <w:sz w:val="22"/>
                <w:szCs w:val="22"/>
                <w:lang w:val="ky-KG"/>
              </w:rPr>
            </w:pPr>
            <w:r w:rsidRPr="00C6143A">
              <w:rPr>
                <w:rFonts w:ascii="Times New Roman" w:hAnsi="Times New Roman"/>
                <w:bCs/>
                <w:sz w:val="22"/>
                <w:szCs w:val="22"/>
              </w:rPr>
              <w:t>1</w:t>
            </w:r>
            <w:r>
              <w:rPr>
                <w:rFonts w:ascii="Times New Roman" w:hAnsi="Times New Roman"/>
                <w:bCs/>
                <w:sz w:val="22"/>
                <w:szCs w:val="22"/>
              </w:rPr>
              <w:t>08</w:t>
            </w:r>
            <w:r w:rsidRPr="00C6143A">
              <w:rPr>
                <w:rFonts w:ascii="Times New Roman" w:hAnsi="Times New Roman"/>
                <w:bCs/>
                <w:sz w:val="22"/>
                <w:szCs w:val="22"/>
              </w:rPr>
              <w:t>,</w:t>
            </w:r>
            <w:r>
              <w:rPr>
                <w:rFonts w:ascii="Times New Roman" w:hAnsi="Times New Roman"/>
                <w:bCs/>
                <w:sz w:val="22"/>
                <w:szCs w:val="22"/>
                <w:lang w:val="ky-KG"/>
              </w:rPr>
              <w:t>2</w:t>
            </w:r>
          </w:p>
        </w:tc>
      </w:tr>
      <w:tr w:rsidR="00F52CE4" w:rsidRPr="00FD0020" w:rsidTr="00F52CE4">
        <w:trPr>
          <w:trHeight w:val="244"/>
        </w:trPr>
        <w:tc>
          <w:tcPr>
            <w:tcW w:w="1545" w:type="pct"/>
            <w:tcBorders>
              <w:top w:val="nil"/>
              <w:left w:val="nil"/>
              <w:bottom w:val="nil"/>
              <w:right w:val="nil"/>
            </w:tcBorders>
            <w:vAlign w:val="center"/>
          </w:tcPr>
          <w:p w:rsidR="00F52CE4" w:rsidRPr="00FD0020" w:rsidRDefault="00F52CE4" w:rsidP="00F52CE4">
            <w:pPr>
              <w:spacing w:before="20" w:after="20"/>
              <w:ind w:left="113"/>
              <w:rPr>
                <w:rFonts w:ascii="Times New Roman" w:hAnsi="Times New Roman"/>
                <w:sz w:val="22"/>
                <w:szCs w:val="22"/>
              </w:rPr>
            </w:pPr>
            <w:r w:rsidRPr="00FD0020">
              <w:rPr>
                <w:rFonts w:ascii="Times New Roman" w:hAnsi="Times New Roman"/>
                <w:sz w:val="22"/>
                <w:szCs w:val="22"/>
              </w:rPr>
              <w:t>Өзгөн району</w:t>
            </w:r>
          </w:p>
        </w:tc>
        <w:tc>
          <w:tcPr>
            <w:tcW w:w="735" w:type="pct"/>
            <w:tcBorders>
              <w:top w:val="nil"/>
              <w:left w:val="nil"/>
              <w:bottom w:val="nil"/>
              <w:right w:val="nil"/>
            </w:tcBorders>
            <w:vAlign w:val="bottom"/>
          </w:tcPr>
          <w:p w:rsidR="00F52CE4" w:rsidRPr="00E92976" w:rsidRDefault="00F52CE4" w:rsidP="00F52CE4">
            <w:pPr>
              <w:spacing w:before="20" w:after="20"/>
              <w:jc w:val="right"/>
              <w:rPr>
                <w:rFonts w:ascii="Times New Roman" w:hAnsi="Times New Roman"/>
                <w:bCs/>
                <w:sz w:val="22"/>
                <w:szCs w:val="22"/>
                <w:lang w:val="ky-KG"/>
              </w:rPr>
            </w:pPr>
            <w:r w:rsidRPr="00C6143A">
              <w:rPr>
                <w:rFonts w:ascii="Times New Roman" w:hAnsi="Times New Roman"/>
                <w:bCs/>
                <w:sz w:val="22"/>
                <w:szCs w:val="22"/>
              </w:rPr>
              <w:t>2</w:t>
            </w:r>
            <w:r>
              <w:rPr>
                <w:rFonts w:ascii="Times New Roman" w:hAnsi="Times New Roman"/>
                <w:bCs/>
                <w:sz w:val="22"/>
                <w:szCs w:val="22"/>
                <w:lang w:val="ky-KG"/>
              </w:rPr>
              <w:t>3743</w:t>
            </w:r>
            <w:r w:rsidRPr="00C6143A">
              <w:rPr>
                <w:rFonts w:ascii="Times New Roman" w:hAnsi="Times New Roman"/>
                <w:bCs/>
                <w:sz w:val="22"/>
                <w:szCs w:val="22"/>
              </w:rPr>
              <w:t>,</w:t>
            </w:r>
            <w:r>
              <w:rPr>
                <w:rFonts w:ascii="Times New Roman" w:hAnsi="Times New Roman"/>
                <w:bCs/>
                <w:sz w:val="22"/>
                <w:szCs w:val="22"/>
                <w:lang w:val="ky-KG"/>
              </w:rPr>
              <w:t>1</w:t>
            </w:r>
          </w:p>
        </w:tc>
        <w:tc>
          <w:tcPr>
            <w:tcW w:w="1176" w:type="pct"/>
            <w:tcBorders>
              <w:top w:val="nil"/>
              <w:left w:val="nil"/>
              <w:bottom w:val="nil"/>
              <w:right w:val="nil"/>
            </w:tcBorders>
            <w:vAlign w:val="bottom"/>
          </w:tcPr>
          <w:p w:rsidR="00F52CE4" w:rsidRPr="00B070C2" w:rsidRDefault="00F52CE4" w:rsidP="00F52CE4">
            <w:pPr>
              <w:spacing w:before="20" w:after="20"/>
              <w:jc w:val="right"/>
              <w:rPr>
                <w:rFonts w:ascii="Times New Roman" w:hAnsi="Times New Roman"/>
                <w:bCs/>
                <w:sz w:val="22"/>
                <w:szCs w:val="22"/>
                <w:lang w:val="ky-KG"/>
              </w:rPr>
            </w:pPr>
            <w:r w:rsidRPr="00C6143A">
              <w:rPr>
                <w:rFonts w:ascii="Times New Roman" w:hAnsi="Times New Roman"/>
                <w:bCs/>
                <w:sz w:val="22"/>
                <w:szCs w:val="22"/>
              </w:rPr>
              <w:t>1</w:t>
            </w:r>
            <w:r>
              <w:rPr>
                <w:rFonts w:ascii="Times New Roman" w:hAnsi="Times New Roman"/>
                <w:bCs/>
                <w:sz w:val="22"/>
                <w:szCs w:val="22"/>
              </w:rPr>
              <w:t>17,</w:t>
            </w:r>
            <w:r>
              <w:rPr>
                <w:rFonts w:ascii="Times New Roman" w:hAnsi="Times New Roman"/>
                <w:bCs/>
                <w:sz w:val="22"/>
                <w:szCs w:val="22"/>
                <w:lang w:val="ky-KG"/>
              </w:rPr>
              <w:t>7</w:t>
            </w:r>
          </w:p>
        </w:tc>
        <w:tc>
          <w:tcPr>
            <w:tcW w:w="1544" w:type="pct"/>
            <w:tcBorders>
              <w:top w:val="nil"/>
              <w:left w:val="nil"/>
              <w:bottom w:val="nil"/>
              <w:right w:val="nil"/>
            </w:tcBorders>
            <w:shd w:val="clear" w:color="auto" w:fill="auto"/>
            <w:vAlign w:val="bottom"/>
          </w:tcPr>
          <w:p w:rsidR="00F52CE4" w:rsidRPr="00E92976" w:rsidRDefault="00F52CE4" w:rsidP="00F52CE4">
            <w:pPr>
              <w:spacing w:before="20" w:after="20"/>
              <w:jc w:val="right"/>
              <w:rPr>
                <w:rFonts w:ascii="Times New Roman" w:hAnsi="Times New Roman"/>
                <w:bCs/>
                <w:sz w:val="22"/>
                <w:szCs w:val="22"/>
                <w:lang w:val="ky-KG"/>
              </w:rPr>
            </w:pPr>
            <w:r w:rsidRPr="00C6143A">
              <w:rPr>
                <w:rFonts w:ascii="Times New Roman" w:hAnsi="Times New Roman"/>
                <w:bCs/>
                <w:sz w:val="22"/>
                <w:szCs w:val="22"/>
              </w:rPr>
              <w:t>10</w:t>
            </w:r>
            <w:r w:rsidRPr="00C6143A">
              <w:rPr>
                <w:rFonts w:ascii="Times New Roman" w:hAnsi="Times New Roman"/>
                <w:bCs/>
                <w:sz w:val="22"/>
                <w:szCs w:val="22"/>
                <w:lang w:val="en-US"/>
              </w:rPr>
              <w:t>6</w:t>
            </w:r>
            <w:r w:rsidRPr="00C6143A">
              <w:rPr>
                <w:rFonts w:ascii="Times New Roman" w:hAnsi="Times New Roman"/>
                <w:bCs/>
                <w:sz w:val="22"/>
                <w:szCs w:val="22"/>
              </w:rPr>
              <w:t>,</w:t>
            </w:r>
            <w:r>
              <w:rPr>
                <w:rFonts w:ascii="Times New Roman" w:hAnsi="Times New Roman"/>
                <w:bCs/>
                <w:sz w:val="22"/>
                <w:szCs w:val="22"/>
                <w:lang w:val="ky-KG"/>
              </w:rPr>
              <w:t>7</w:t>
            </w:r>
          </w:p>
        </w:tc>
      </w:tr>
      <w:tr w:rsidR="00F52CE4" w:rsidRPr="00FD0020" w:rsidTr="00F52CE4">
        <w:trPr>
          <w:trHeight w:val="244"/>
        </w:trPr>
        <w:tc>
          <w:tcPr>
            <w:tcW w:w="1545" w:type="pct"/>
            <w:tcBorders>
              <w:top w:val="nil"/>
              <w:left w:val="nil"/>
              <w:bottom w:val="nil"/>
              <w:right w:val="nil"/>
            </w:tcBorders>
            <w:vAlign w:val="center"/>
          </w:tcPr>
          <w:p w:rsidR="00F52CE4" w:rsidRPr="00FD0020" w:rsidRDefault="00F52CE4" w:rsidP="00F52CE4">
            <w:pPr>
              <w:spacing w:before="20" w:after="20"/>
              <w:ind w:left="113"/>
              <w:rPr>
                <w:rFonts w:ascii="Times New Roman" w:hAnsi="Times New Roman"/>
                <w:sz w:val="22"/>
                <w:szCs w:val="22"/>
              </w:rPr>
            </w:pPr>
            <w:r w:rsidRPr="00FD0020">
              <w:rPr>
                <w:rFonts w:ascii="Times New Roman" w:hAnsi="Times New Roman"/>
                <w:i/>
                <w:sz w:val="22"/>
                <w:szCs w:val="22"/>
              </w:rPr>
              <w:t>анын ичинде</w:t>
            </w:r>
            <w:r w:rsidRPr="00FD0020">
              <w:rPr>
                <w:rFonts w:ascii="Times New Roman" w:hAnsi="Times New Roman"/>
                <w:sz w:val="22"/>
                <w:szCs w:val="22"/>
              </w:rPr>
              <w:t xml:space="preserve"> Өзгөн ш.</w:t>
            </w:r>
          </w:p>
        </w:tc>
        <w:tc>
          <w:tcPr>
            <w:tcW w:w="735" w:type="pct"/>
            <w:tcBorders>
              <w:top w:val="nil"/>
              <w:left w:val="nil"/>
              <w:bottom w:val="nil"/>
              <w:right w:val="nil"/>
            </w:tcBorders>
            <w:vAlign w:val="bottom"/>
          </w:tcPr>
          <w:p w:rsidR="00F52CE4" w:rsidRPr="00E92976" w:rsidRDefault="00F52CE4" w:rsidP="00F52CE4">
            <w:pPr>
              <w:spacing w:before="20" w:after="20"/>
              <w:jc w:val="right"/>
              <w:rPr>
                <w:rFonts w:ascii="Times New Roman" w:hAnsi="Times New Roman"/>
                <w:bCs/>
                <w:sz w:val="22"/>
                <w:szCs w:val="22"/>
                <w:lang w:val="ky-KG"/>
              </w:rPr>
            </w:pPr>
            <w:r>
              <w:rPr>
                <w:rFonts w:ascii="Times New Roman" w:hAnsi="Times New Roman"/>
                <w:bCs/>
                <w:sz w:val="22"/>
                <w:szCs w:val="22"/>
              </w:rPr>
              <w:t>28050</w:t>
            </w:r>
            <w:r w:rsidRPr="00C6143A">
              <w:rPr>
                <w:rFonts w:ascii="Times New Roman" w:hAnsi="Times New Roman"/>
                <w:bCs/>
                <w:sz w:val="22"/>
                <w:szCs w:val="22"/>
              </w:rPr>
              <w:t>,</w:t>
            </w:r>
            <w:r>
              <w:rPr>
                <w:rFonts w:ascii="Times New Roman" w:hAnsi="Times New Roman"/>
                <w:bCs/>
                <w:sz w:val="22"/>
                <w:szCs w:val="22"/>
                <w:lang w:val="ky-KG"/>
              </w:rPr>
              <w:t>2</w:t>
            </w:r>
          </w:p>
        </w:tc>
        <w:tc>
          <w:tcPr>
            <w:tcW w:w="1176" w:type="pct"/>
            <w:tcBorders>
              <w:top w:val="nil"/>
              <w:left w:val="nil"/>
              <w:bottom w:val="nil"/>
              <w:right w:val="nil"/>
            </w:tcBorders>
            <w:vAlign w:val="bottom"/>
          </w:tcPr>
          <w:p w:rsidR="00F52CE4" w:rsidRPr="00B070C2" w:rsidRDefault="00F52CE4" w:rsidP="00F52CE4">
            <w:pPr>
              <w:spacing w:before="20" w:after="20"/>
              <w:jc w:val="right"/>
              <w:rPr>
                <w:rFonts w:ascii="Times New Roman" w:hAnsi="Times New Roman"/>
                <w:bCs/>
                <w:sz w:val="22"/>
                <w:szCs w:val="22"/>
                <w:lang w:val="ky-KG"/>
              </w:rPr>
            </w:pPr>
            <w:r w:rsidRPr="00C6143A">
              <w:rPr>
                <w:rFonts w:ascii="Times New Roman" w:hAnsi="Times New Roman"/>
                <w:bCs/>
                <w:sz w:val="22"/>
                <w:szCs w:val="22"/>
              </w:rPr>
              <w:t>1</w:t>
            </w:r>
            <w:r>
              <w:rPr>
                <w:rFonts w:ascii="Times New Roman" w:hAnsi="Times New Roman"/>
                <w:bCs/>
                <w:sz w:val="22"/>
                <w:szCs w:val="22"/>
              </w:rPr>
              <w:t>25,</w:t>
            </w:r>
            <w:r>
              <w:rPr>
                <w:rFonts w:ascii="Times New Roman" w:hAnsi="Times New Roman"/>
                <w:bCs/>
                <w:sz w:val="22"/>
                <w:szCs w:val="22"/>
                <w:lang w:val="ky-KG"/>
              </w:rPr>
              <w:t>0</w:t>
            </w:r>
          </w:p>
        </w:tc>
        <w:tc>
          <w:tcPr>
            <w:tcW w:w="1544" w:type="pct"/>
            <w:tcBorders>
              <w:top w:val="nil"/>
              <w:left w:val="nil"/>
              <w:bottom w:val="nil"/>
              <w:right w:val="nil"/>
            </w:tcBorders>
            <w:shd w:val="clear" w:color="auto" w:fill="auto"/>
            <w:vAlign w:val="bottom"/>
          </w:tcPr>
          <w:p w:rsidR="00F52CE4" w:rsidRPr="00C6143A" w:rsidRDefault="00F52CE4" w:rsidP="00F52CE4">
            <w:pPr>
              <w:spacing w:before="20" w:after="20"/>
              <w:jc w:val="right"/>
              <w:rPr>
                <w:rFonts w:ascii="Times New Roman" w:hAnsi="Times New Roman"/>
                <w:bCs/>
                <w:sz w:val="22"/>
                <w:szCs w:val="22"/>
                <w:lang w:val="ky-KG"/>
              </w:rPr>
            </w:pPr>
            <w:r>
              <w:rPr>
                <w:rFonts w:ascii="Times New Roman" w:hAnsi="Times New Roman"/>
                <w:bCs/>
                <w:sz w:val="22"/>
                <w:szCs w:val="22"/>
              </w:rPr>
              <w:t>110</w:t>
            </w:r>
            <w:r>
              <w:rPr>
                <w:rFonts w:ascii="Times New Roman" w:hAnsi="Times New Roman"/>
                <w:bCs/>
                <w:sz w:val="22"/>
                <w:szCs w:val="22"/>
                <w:lang w:val="ky-KG"/>
              </w:rPr>
              <w:t>,1</w:t>
            </w:r>
          </w:p>
        </w:tc>
      </w:tr>
      <w:tr w:rsidR="00F52CE4" w:rsidRPr="00FD0020" w:rsidTr="00F52CE4">
        <w:trPr>
          <w:trHeight w:val="244"/>
        </w:trPr>
        <w:tc>
          <w:tcPr>
            <w:tcW w:w="1545" w:type="pct"/>
            <w:tcBorders>
              <w:top w:val="nil"/>
              <w:left w:val="nil"/>
              <w:bottom w:val="single" w:sz="12" w:space="0" w:color="auto"/>
              <w:right w:val="nil"/>
            </w:tcBorders>
            <w:vAlign w:val="center"/>
          </w:tcPr>
          <w:p w:rsidR="00F52CE4" w:rsidRPr="00FD0020" w:rsidRDefault="00F52CE4" w:rsidP="00F52CE4">
            <w:pPr>
              <w:spacing w:before="20" w:after="20"/>
              <w:ind w:left="113"/>
              <w:rPr>
                <w:rFonts w:ascii="Times New Roman" w:hAnsi="Times New Roman"/>
                <w:sz w:val="22"/>
                <w:szCs w:val="22"/>
              </w:rPr>
            </w:pPr>
            <w:r w:rsidRPr="00FD0020">
              <w:rPr>
                <w:rFonts w:ascii="Times New Roman" w:hAnsi="Times New Roman"/>
                <w:sz w:val="22"/>
                <w:szCs w:val="22"/>
              </w:rPr>
              <w:t>Чоӊ-Алай району</w:t>
            </w:r>
          </w:p>
        </w:tc>
        <w:tc>
          <w:tcPr>
            <w:tcW w:w="735" w:type="pct"/>
            <w:tcBorders>
              <w:top w:val="nil"/>
              <w:left w:val="nil"/>
              <w:bottom w:val="single" w:sz="12" w:space="0" w:color="auto"/>
              <w:right w:val="nil"/>
            </w:tcBorders>
            <w:vAlign w:val="bottom"/>
          </w:tcPr>
          <w:p w:rsidR="00F52CE4" w:rsidRPr="00E92976" w:rsidRDefault="00F52CE4" w:rsidP="00F52CE4">
            <w:pPr>
              <w:spacing w:before="20" w:after="20"/>
              <w:jc w:val="right"/>
              <w:rPr>
                <w:rFonts w:ascii="Times New Roman" w:hAnsi="Times New Roman"/>
                <w:bCs/>
                <w:sz w:val="22"/>
                <w:szCs w:val="22"/>
                <w:lang w:val="ky-KG"/>
              </w:rPr>
            </w:pPr>
            <w:r>
              <w:rPr>
                <w:rFonts w:ascii="Times New Roman" w:hAnsi="Times New Roman"/>
                <w:bCs/>
                <w:sz w:val="22"/>
                <w:szCs w:val="22"/>
              </w:rPr>
              <w:t>32571</w:t>
            </w:r>
            <w:r w:rsidRPr="00C6143A">
              <w:rPr>
                <w:rFonts w:ascii="Times New Roman" w:hAnsi="Times New Roman"/>
                <w:bCs/>
                <w:sz w:val="22"/>
                <w:szCs w:val="22"/>
              </w:rPr>
              <w:t>,</w:t>
            </w:r>
            <w:r>
              <w:rPr>
                <w:rFonts w:ascii="Times New Roman" w:hAnsi="Times New Roman"/>
                <w:bCs/>
                <w:sz w:val="22"/>
                <w:szCs w:val="22"/>
                <w:lang w:val="ky-KG"/>
              </w:rPr>
              <w:t>8</w:t>
            </w:r>
          </w:p>
        </w:tc>
        <w:tc>
          <w:tcPr>
            <w:tcW w:w="1176" w:type="pct"/>
            <w:tcBorders>
              <w:top w:val="nil"/>
              <w:left w:val="nil"/>
              <w:bottom w:val="single" w:sz="12" w:space="0" w:color="auto"/>
              <w:right w:val="nil"/>
            </w:tcBorders>
            <w:vAlign w:val="bottom"/>
          </w:tcPr>
          <w:p w:rsidR="00F52CE4" w:rsidRPr="00C6143A" w:rsidRDefault="00F52CE4" w:rsidP="00F52CE4">
            <w:pPr>
              <w:spacing w:before="20" w:after="20"/>
              <w:jc w:val="right"/>
              <w:rPr>
                <w:rFonts w:ascii="Times New Roman" w:hAnsi="Times New Roman"/>
                <w:bCs/>
                <w:sz w:val="22"/>
                <w:szCs w:val="22"/>
                <w:lang w:val="ky-KG"/>
              </w:rPr>
            </w:pPr>
            <w:r w:rsidRPr="00C6143A">
              <w:rPr>
                <w:rFonts w:ascii="Times New Roman" w:hAnsi="Times New Roman"/>
                <w:bCs/>
                <w:sz w:val="22"/>
                <w:szCs w:val="22"/>
              </w:rPr>
              <w:t>1</w:t>
            </w:r>
            <w:r>
              <w:rPr>
                <w:rFonts w:ascii="Times New Roman" w:hAnsi="Times New Roman"/>
                <w:bCs/>
                <w:sz w:val="22"/>
                <w:szCs w:val="22"/>
              </w:rPr>
              <w:t>14,1</w:t>
            </w:r>
          </w:p>
        </w:tc>
        <w:tc>
          <w:tcPr>
            <w:tcW w:w="1544" w:type="pct"/>
            <w:tcBorders>
              <w:top w:val="nil"/>
              <w:left w:val="nil"/>
              <w:bottom w:val="single" w:sz="12" w:space="0" w:color="auto"/>
              <w:right w:val="nil"/>
            </w:tcBorders>
            <w:shd w:val="clear" w:color="auto" w:fill="auto"/>
            <w:vAlign w:val="bottom"/>
          </w:tcPr>
          <w:p w:rsidR="00F52CE4" w:rsidRPr="00E92976" w:rsidRDefault="00F52CE4" w:rsidP="00F52CE4">
            <w:pPr>
              <w:spacing w:before="20" w:after="20"/>
              <w:jc w:val="right"/>
              <w:rPr>
                <w:rFonts w:ascii="Times New Roman" w:hAnsi="Times New Roman"/>
                <w:bCs/>
                <w:sz w:val="22"/>
                <w:szCs w:val="22"/>
                <w:lang w:val="ky-KG"/>
              </w:rPr>
            </w:pPr>
            <w:r w:rsidRPr="00C6143A">
              <w:rPr>
                <w:rFonts w:ascii="Times New Roman" w:hAnsi="Times New Roman"/>
                <w:bCs/>
                <w:sz w:val="22"/>
                <w:szCs w:val="22"/>
              </w:rPr>
              <w:t>10</w:t>
            </w:r>
            <w:r>
              <w:rPr>
                <w:rFonts w:ascii="Times New Roman" w:hAnsi="Times New Roman"/>
                <w:bCs/>
                <w:sz w:val="22"/>
                <w:szCs w:val="22"/>
                <w:lang w:val="ky-KG"/>
              </w:rPr>
              <w:t>2,2</w:t>
            </w:r>
          </w:p>
        </w:tc>
      </w:tr>
    </w:tbl>
    <w:p w:rsidR="00F52CE4" w:rsidRPr="00FD0020" w:rsidRDefault="00F52CE4" w:rsidP="00F52CE4">
      <w:pPr>
        <w:shd w:val="clear" w:color="auto" w:fill="FFFFFF"/>
        <w:spacing w:before="60" w:after="120"/>
        <w:rPr>
          <w:rFonts w:ascii="Times New Roman" w:hAnsi="Times New Roman"/>
          <w:sz w:val="20"/>
          <w:szCs w:val="20"/>
        </w:rPr>
      </w:pPr>
      <w:r w:rsidRPr="00FD0020">
        <w:rPr>
          <w:rFonts w:ascii="Times New Roman" w:hAnsi="Times New Roman"/>
          <w:sz w:val="20"/>
          <w:szCs w:val="20"/>
          <w:vertAlign w:val="superscript"/>
        </w:rPr>
        <w:t>1</w:t>
      </w:r>
      <w:r w:rsidRPr="00FD0020">
        <w:rPr>
          <w:rFonts w:ascii="Times New Roman" w:hAnsi="Times New Roman"/>
          <w:sz w:val="20"/>
          <w:szCs w:val="20"/>
        </w:rPr>
        <w:t xml:space="preserve"> Ч</w:t>
      </w:r>
      <w:r w:rsidRPr="00FD0020">
        <w:rPr>
          <w:rFonts w:ascii="Times New Roman" w:hAnsi="Times New Roman"/>
          <w:sz w:val="20"/>
          <w:szCs w:val="20"/>
          <w:lang w:val="ky-KG"/>
        </w:rPr>
        <w:t>акан ишканаларды эсептебегенде</w:t>
      </w:r>
    </w:p>
    <w:p w:rsidR="00F52CE4" w:rsidRPr="00FD0020" w:rsidRDefault="00F52CE4" w:rsidP="00F52CE4">
      <w:pPr>
        <w:widowControl w:val="0"/>
        <w:spacing w:before="120"/>
        <w:ind w:firstLine="709"/>
        <w:jc w:val="both"/>
        <w:rPr>
          <w:rFonts w:ascii="Times New Roman" w:hAnsi="Times New Roman"/>
          <w:sz w:val="28"/>
          <w:szCs w:val="28"/>
          <w:lang w:val="ky-KG"/>
        </w:rPr>
      </w:pPr>
      <w:r w:rsidRPr="00FD0020">
        <w:rPr>
          <w:rFonts w:ascii="Times New Roman" w:hAnsi="Times New Roman"/>
          <w:sz w:val="28"/>
          <w:szCs w:val="28"/>
          <w:lang w:val="ky-KG"/>
        </w:rPr>
        <w:lastRenderedPageBreak/>
        <w:t>Үстүбүздөгү жылдын январь-</w:t>
      </w:r>
      <w:r>
        <w:rPr>
          <w:rFonts w:ascii="Times New Roman" w:hAnsi="Times New Roman"/>
          <w:sz w:val="28"/>
          <w:szCs w:val="28"/>
          <w:lang w:val="ky-KG"/>
        </w:rPr>
        <w:t>дека</w:t>
      </w:r>
      <w:r w:rsidRPr="00FD0020">
        <w:rPr>
          <w:rFonts w:ascii="Times New Roman" w:hAnsi="Times New Roman"/>
          <w:sz w:val="28"/>
          <w:szCs w:val="28"/>
          <w:lang w:val="ky-KG"/>
        </w:rPr>
        <w:t>брына эсептелген орточо айлык эмгек акынын өсүү темпинин жогорулаганы экономикалык ишмердиктин бардык түрдөгү ишканаларында жана уюмдарында байкалган.</w:t>
      </w:r>
      <w:r w:rsidRPr="00FD0020">
        <w:rPr>
          <w:rFonts w:ascii="Times New Roman" w:hAnsi="Times New Roman"/>
          <w:sz w:val="22"/>
          <w:szCs w:val="22"/>
        </w:rPr>
        <w:t xml:space="preserve"> </w:t>
      </w:r>
    </w:p>
    <w:p w:rsidR="00F52CE4" w:rsidRPr="00FD0020" w:rsidRDefault="00F52CE4" w:rsidP="00F52CE4">
      <w:pPr>
        <w:tabs>
          <w:tab w:val="left" w:pos="567"/>
        </w:tabs>
        <w:ind w:firstLine="709"/>
        <w:jc w:val="both"/>
        <w:rPr>
          <w:rFonts w:ascii="Times New Roman" w:hAnsi="Times New Roman"/>
          <w:sz w:val="28"/>
          <w:szCs w:val="28"/>
          <w:lang w:val="ky-KG"/>
        </w:rPr>
      </w:pPr>
      <w:r w:rsidRPr="00FD0020">
        <w:rPr>
          <w:rFonts w:ascii="Times New Roman" w:hAnsi="Times New Roman"/>
          <w:sz w:val="28"/>
          <w:szCs w:val="28"/>
          <w:lang w:val="ky-KG"/>
        </w:rPr>
        <w:t>Орточо айлык эмгек акынын өсүү темпи</w:t>
      </w:r>
      <w:r>
        <w:rPr>
          <w:rFonts w:ascii="Times New Roman" w:hAnsi="Times New Roman"/>
          <w:sz w:val="28"/>
          <w:szCs w:val="28"/>
          <w:lang w:val="ky-KG"/>
        </w:rPr>
        <w:t xml:space="preserve"> пайдалуу кендерди казууда (55</w:t>
      </w:r>
      <w:r w:rsidRPr="00FD0020">
        <w:rPr>
          <w:rFonts w:ascii="Times New Roman" w:hAnsi="Times New Roman"/>
          <w:sz w:val="28"/>
          <w:szCs w:val="28"/>
          <w:lang w:val="ky-KG"/>
        </w:rPr>
        <w:t>%),</w:t>
      </w:r>
      <w:r>
        <w:rPr>
          <w:rFonts w:ascii="Times New Roman" w:hAnsi="Times New Roman"/>
          <w:sz w:val="28"/>
          <w:szCs w:val="28"/>
          <w:lang w:val="ky-KG"/>
        </w:rPr>
        <w:t xml:space="preserve"> дүӊ жана чекене соодада (56</w:t>
      </w:r>
      <w:r w:rsidRPr="00FD0020">
        <w:rPr>
          <w:rFonts w:ascii="Times New Roman" w:hAnsi="Times New Roman"/>
          <w:sz w:val="28"/>
          <w:szCs w:val="28"/>
          <w:lang w:val="ky-KG"/>
        </w:rPr>
        <w:t>,</w:t>
      </w:r>
      <w:r>
        <w:rPr>
          <w:rFonts w:ascii="Times New Roman" w:hAnsi="Times New Roman"/>
          <w:sz w:val="28"/>
          <w:szCs w:val="28"/>
          <w:lang w:val="ky-KG"/>
        </w:rPr>
        <w:t>3</w:t>
      </w:r>
      <w:r w:rsidRPr="00FD0020">
        <w:rPr>
          <w:rFonts w:ascii="Times New Roman" w:hAnsi="Times New Roman"/>
          <w:sz w:val="28"/>
          <w:szCs w:val="28"/>
          <w:lang w:val="ky-KG"/>
        </w:rPr>
        <w:t>%), административдик жана көмөкчү иш-чараларда (4</w:t>
      </w:r>
      <w:r>
        <w:rPr>
          <w:rFonts w:ascii="Times New Roman" w:hAnsi="Times New Roman"/>
          <w:sz w:val="28"/>
          <w:szCs w:val="28"/>
          <w:lang w:val="ky-KG"/>
        </w:rPr>
        <w:t>5</w:t>
      </w:r>
      <w:r w:rsidRPr="00FD0020">
        <w:rPr>
          <w:rFonts w:ascii="Times New Roman" w:hAnsi="Times New Roman"/>
          <w:sz w:val="28"/>
          <w:szCs w:val="28"/>
          <w:lang w:val="ky-KG"/>
        </w:rPr>
        <w:t>,</w:t>
      </w:r>
      <w:r>
        <w:rPr>
          <w:rFonts w:ascii="Times New Roman" w:hAnsi="Times New Roman"/>
          <w:sz w:val="28"/>
          <w:szCs w:val="28"/>
          <w:lang w:val="ky-KG"/>
        </w:rPr>
        <w:t>2</w:t>
      </w:r>
      <w:r w:rsidRPr="00FD0020">
        <w:rPr>
          <w:rFonts w:ascii="Times New Roman" w:hAnsi="Times New Roman"/>
          <w:sz w:val="28"/>
          <w:szCs w:val="28"/>
          <w:lang w:val="ky-KG"/>
        </w:rPr>
        <w:t>%),</w:t>
      </w:r>
      <w:r>
        <w:rPr>
          <w:rFonts w:ascii="Times New Roman" w:hAnsi="Times New Roman"/>
          <w:sz w:val="28"/>
          <w:szCs w:val="28"/>
          <w:lang w:val="ky-KG"/>
        </w:rPr>
        <w:t xml:space="preserve"> </w:t>
      </w:r>
      <w:r w:rsidRPr="00FD0020">
        <w:rPr>
          <w:rFonts w:ascii="Times New Roman" w:hAnsi="Times New Roman"/>
          <w:sz w:val="28"/>
          <w:szCs w:val="28"/>
          <w:lang w:val="ky-KG"/>
        </w:rPr>
        <w:t>транспорттук иш-чаралар жана жүктөрдү сактоодо (</w:t>
      </w:r>
      <w:r>
        <w:rPr>
          <w:rFonts w:ascii="Times New Roman" w:hAnsi="Times New Roman"/>
          <w:sz w:val="28"/>
          <w:szCs w:val="28"/>
          <w:lang w:val="ky-KG"/>
        </w:rPr>
        <w:t>29</w:t>
      </w:r>
      <w:r w:rsidRPr="00FD0020">
        <w:rPr>
          <w:rFonts w:ascii="Times New Roman" w:hAnsi="Times New Roman"/>
          <w:sz w:val="28"/>
          <w:szCs w:val="28"/>
          <w:lang w:val="ky-KG"/>
        </w:rPr>
        <w:t>,</w:t>
      </w:r>
      <w:r>
        <w:rPr>
          <w:rFonts w:ascii="Times New Roman" w:hAnsi="Times New Roman"/>
          <w:sz w:val="28"/>
          <w:szCs w:val="28"/>
          <w:lang w:val="ky-KG"/>
        </w:rPr>
        <w:t>5</w:t>
      </w:r>
      <w:r w:rsidRPr="00FD0020">
        <w:rPr>
          <w:rFonts w:ascii="Times New Roman" w:hAnsi="Times New Roman"/>
          <w:sz w:val="28"/>
          <w:szCs w:val="28"/>
          <w:lang w:val="ky-KG"/>
        </w:rPr>
        <w:t xml:space="preserve">%), </w:t>
      </w:r>
      <w:r>
        <w:rPr>
          <w:rFonts w:ascii="Times New Roman" w:hAnsi="Times New Roman"/>
          <w:sz w:val="28"/>
          <w:szCs w:val="28"/>
          <w:lang w:val="ky-KG"/>
        </w:rPr>
        <w:t>башка тейлөө ишмердигинде (26</w:t>
      </w:r>
      <w:r w:rsidRPr="00FD0020">
        <w:rPr>
          <w:rFonts w:ascii="Times New Roman" w:hAnsi="Times New Roman"/>
          <w:sz w:val="28"/>
          <w:szCs w:val="28"/>
          <w:lang w:val="ky-KG"/>
        </w:rPr>
        <w:t>,</w:t>
      </w:r>
      <w:r>
        <w:rPr>
          <w:rFonts w:ascii="Times New Roman" w:hAnsi="Times New Roman"/>
          <w:sz w:val="28"/>
          <w:szCs w:val="28"/>
          <w:lang w:val="ky-KG"/>
        </w:rPr>
        <w:t>5</w:t>
      </w:r>
      <w:r w:rsidRPr="00FD0020">
        <w:rPr>
          <w:rFonts w:ascii="Times New Roman" w:hAnsi="Times New Roman"/>
          <w:sz w:val="28"/>
          <w:szCs w:val="28"/>
          <w:lang w:val="ky-KG"/>
        </w:rPr>
        <w:t>%)</w:t>
      </w:r>
      <w:r>
        <w:rPr>
          <w:rFonts w:ascii="Times New Roman" w:hAnsi="Times New Roman"/>
          <w:sz w:val="28"/>
          <w:szCs w:val="28"/>
          <w:lang w:val="ky-KG"/>
        </w:rPr>
        <w:t>.</w:t>
      </w:r>
      <w:r w:rsidRPr="00FD0020">
        <w:rPr>
          <w:rFonts w:ascii="Times New Roman" w:hAnsi="Times New Roman"/>
          <w:sz w:val="28"/>
          <w:szCs w:val="28"/>
          <w:lang w:val="ky-KG"/>
        </w:rPr>
        <w:t xml:space="preserve"> </w:t>
      </w:r>
    </w:p>
    <w:p w:rsidR="00F52CE4" w:rsidRPr="00FD0020" w:rsidRDefault="00F52CE4" w:rsidP="00F52CE4">
      <w:pPr>
        <w:spacing w:before="120" w:after="120"/>
        <w:ind w:left="1418" w:hanging="1418"/>
        <w:rPr>
          <w:rFonts w:ascii="Times New Roman" w:hAnsi="Times New Roman"/>
          <w:b/>
          <w:bCs/>
          <w:sz w:val="25"/>
          <w:szCs w:val="25"/>
          <w:lang w:val="ky-KG"/>
        </w:rPr>
      </w:pPr>
      <w:r w:rsidRPr="00FD0020">
        <w:rPr>
          <w:rFonts w:ascii="Times New Roman" w:hAnsi="Times New Roman"/>
          <w:b/>
          <w:bCs/>
          <w:sz w:val="25"/>
          <w:szCs w:val="25"/>
          <w:lang w:val="ky-KG"/>
        </w:rPr>
        <w:t>3</w:t>
      </w:r>
      <w:r w:rsidR="004B5CFB">
        <w:rPr>
          <w:rFonts w:ascii="Times New Roman" w:hAnsi="Times New Roman"/>
          <w:b/>
          <w:bCs/>
          <w:sz w:val="25"/>
          <w:szCs w:val="25"/>
          <w:lang w:val="ky-KG"/>
        </w:rPr>
        <w:t>3</w:t>
      </w:r>
      <w:r w:rsidRPr="00FD0020">
        <w:rPr>
          <w:rFonts w:ascii="Times New Roman" w:hAnsi="Times New Roman"/>
          <w:b/>
          <w:bCs/>
          <w:sz w:val="25"/>
          <w:szCs w:val="25"/>
          <w:lang w:val="ky-KG"/>
        </w:rPr>
        <w:t>-таблица: 2024-жылдын январь</w:t>
      </w:r>
      <w:r>
        <w:rPr>
          <w:rFonts w:ascii="Times New Roman" w:hAnsi="Times New Roman"/>
          <w:b/>
          <w:bCs/>
          <w:sz w:val="25"/>
          <w:szCs w:val="25"/>
          <w:lang w:val="ky-KG"/>
        </w:rPr>
        <w:t>-дека</w:t>
      </w:r>
      <w:r w:rsidRPr="00FD0020">
        <w:rPr>
          <w:rFonts w:ascii="Times New Roman" w:hAnsi="Times New Roman"/>
          <w:b/>
          <w:bCs/>
          <w:sz w:val="25"/>
          <w:szCs w:val="25"/>
          <w:lang w:val="ky-KG"/>
        </w:rPr>
        <w:t>брында экономикалык ишмердиктин түрлөрү боюнча ишканалардын жана уюмдардын кызматкерлеринин орточо айлык номиналдык эмгек акысы</w:t>
      </w:r>
      <w:r w:rsidRPr="00FD0020">
        <w:rPr>
          <w:rFonts w:ascii="Times New Roman" w:hAnsi="Times New Roman"/>
          <w:b/>
          <w:bCs/>
          <w:sz w:val="25"/>
          <w:szCs w:val="25"/>
          <w:vertAlign w:val="superscript"/>
          <w:lang w:val="ky-KG"/>
        </w:rPr>
        <w:t>1</w:t>
      </w:r>
    </w:p>
    <w:tbl>
      <w:tblPr>
        <w:tblW w:w="4891"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202"/>
        <w:gridCol w:w="1168"/>
        <w:gridCol w:w="1376"/>
        <w:gridCol w:w="1191"/>
        <w:gridCol w:w="1425"/>
      </w:tblGrid>
      <w:tr w:rsidR="00F52CE4" w:rsidRPr="00FD0020" w:rsidTr="00F52CE4">
        <w:trPr>
          <w:cantSplit/>
          <w:trHeight w:val="244"/>
          <w:tblHeader/>
        </w:trPr>
        <w:tc>
          <w:tcPr>
            <w:tcW w:w="2244" w:type="pct"/>
            <w:vMerge w:val="restart"/>
            <w:tcBorders>
              <w:top w:val="single" w:sz="12" w:space="0" w:color="auto"/>
              <w:left w:val="nil"/>
              <w:bottom w:val="single" w:sz="4" w:space="0" w:color="auto"/>
              <w:right w:val="nil"/>
            </w:tcBorders>
          </w:tcPr>
          <w:p w:rsidR="00F52CE4" w:rsidRPr="00CB69F5" w:rsidRDefault="00F52CE4" w:rsidP="00F52CE4">
            <w:pPr>
              <w:spacing w:before="20" w:after="20"/>
              <w:rPr>
                <w:rFonts w:asciiTheme="majorHAnsi" w:hAnsiTheme="majorHAnsi" w:cstheme="majorHAnsi"/>
                <w:b/>
                <w:sz w:val="22"/>
                <w:szCs w:val="22"/>
                <w:lang w:val="ky-KG"/>
              </w:rPr>
            </w:pPr>
          </w:p>
        </w:tc>
        <w:tc>
          <w:tcPr>
            <w:tcW w:w="1359" w:type="pct"/>
            <w:gridSpan w:val="2"/>
            <w:tcBorders>
              <w:top w:val="single" w:sz="12" w:space="0" w:color="auto"/>
              <w:left w:val="nil"/>
              <w:bottom w:val="single" w:sz="4" w:space="0" w:color="auto"/>
              <w:right w:val="nil"/>
            </w:tcBorders>
          </w:tcPr>
          <w:p w:rsidR="00F52CE4" w:rsidRPr="00CB69F5" w:rsidRDefault="00F52CE4" w:rsidP="00F52CE4">
            <w:pPr>
              <w:spacing w:before="20" w:after="20"/>
              <w:jc w:val="center"/>
              <w:rPr>
                <w:rFonts w:asciiTheme="majorHAnsi" w:hAnsiTheme="majorHAnsi" w:cstheme="majorHAnsi"/>
                <w:b/>
                <w:sz w:val="22"/>
                <w:szCs w:val="22"/>
              </w:rPr>
            </w:pPr>
            <w:r w:rsidRPr="00CB69F5">
              <w:rPr>
                <w:rFonts w:asciiTheme="majorHAnsi" w:hAnsiTheme="majorHAnsi" w:cstheme="majorHAnsi"/>
                <w:b/>
                <w:sz w:val="22"/>
                <w:szCs w:val="22"/>
                <w:lang w:val="ky-KG"/>
              </w:rPr>
              <w:t xml:space="preserve">   </w:t>
            </w:r>
            <w:r w:rsidRPr="00CB69F5">
              <w:rPr>
                <w:rFonts w:asciiTheme="majorHAnsi" w:hAnsiTheme="majorHAnsi" w:cstheme="majorHAnsi"/>
                <w:b/>
                <w:sz w:val="22"/>
                <w:szCs w:val="22"/>
              </w:rPr>
              <w:t>Сом</w:t>
            </w:r>
          </w:p>
        </w:tc>
        <w:tc>
          <w:tcPr>
            <w:tcW w:w="1397" w:type="pct"/>
            <w:gridSpan w:val="2"/>
            <w:tcBorders>
              <w:top w:val="single" w:sz="12" w:space="0" w:color="auto"/>
              <w:left w:val="nil"/>
              <w:bottom w:val="single" w:sz="4" w:space="0" w:color="auto"/>
              <w:right w:val="nil"/>
            </w:tcBorders>
          </w:tcPr>
          <w:p w:rsidR="00F52CE4" w:rsidRPr="00CB69F5" w:rsidRDefault="00F52CE4" w:rsidP="00F52CE4">
            <w:pPr>
              <w:spacing w:before="20" w:after="20"/>
              <w:jc w:val="center"/>
              <w:rPr>
                <w:rFonts w:asciiTheme="majorHAnsi" w:hAnsiTheme="majorHAnsi" w:cstheme="majorHAnsi"/>
                <w:b/>
                <w:sz w:val="22"/>
                <w:szCs w:val="22"/>
              </w:rPr>
            </w:pPr>
            <w:r w:rsidRPr="00CB69F5">
              <w:rPr>
                <w:rFonts w:asciiTheme="majorHAnsi" w:hAnsiTheme="majorHAnsi" w:cstheme="majorHAnsi"/>
                <w:b/>
                <w:sz w:val="22"/>
                <w:szCs w:val="22"/>
                <w:lang w:val="ky-KG"/>
              </w:rPr>
              <w:t>Мурунку</w:t>
            </w:r>
            <w:r w:rsidRPr="00CB69F5">
              <w:rPr>
                <w:rFonts w:asciiTheme="majorHAnsi" w:hAnsiTheme="majorHAnsi" w:cstheme="majorHAnsi"/>
                <w:b/>
                <w:bCs/>
                <w:sz w:val="22"/>
                <w:szCs w:val="22"/>
              </w:rPr>
              <w:t xml:space="preserve"> жылдын </w:t>
            </w:r>
            <w:r w:rsidRPr="00CB69F5">
              <w:rPr>
                <w:rFonts w:asciiTheme="majorHAnsi" w:hAnsiTheme="majorHAnsi" w:cstheme="majorHAnsi"/>
                <w:b/>
                <w:sz w:val="22"/>
                <w:szCs w:val="22"/>
                <w:lang w:val="ky-KG"/>
              </w:rPr>
              <w:t>тийиштүү мезгилине</w:t>
            </w:r>
            <w:r w:rsidRPr="00CB69F5">
              <w:rPr>
                <w:rFonts w:asciiTheme="majorHAnsi" w:hAnsiTheme="majorHAnsi" w:cstheme="majorHAnsi"/>
                <w:b/>
                <w:bCs/>
                <w:sz w:val="22"/>
                <w:szCs w:val="22"/>
              </w:rPr>
              <w:t xml:space="preserve"> карата пайыз менен</w:t>
            </w:r>
          </w:p>
        </w:tc>
      </w:tr>
      <w:tr w:rsidR="00F52CE4" w:rsidRPr="00FD0020" w:rsidTr="00F52CE4">
        <w:trPr>
          <w:cantSplit/>
          <w:trHeight w:val="244"/>
          <w:tblHeader/>
        </w:trPr>
        <w:tc>
          <w:tcPr>
            <w:tcW w:w="2244" w:type="pct"/>
            <w:vMerge/>
            <w:tcBorders>
              <w:top w:val="nil"/>
              <w:left w:val="nil"/>
              <w:bottom w:val="single" w:sz="8" w:space="0" w:color="auto"/>
              <w:right w:val="nil"/>
            </w:tcBorders>
          </w:tcPr>
          <w:p w:rsidR="00F52CE4" w:rsidRPr="00CB69F5" w:rsidRDefault="00F52CE4" w:rsidP="00F52CE4">
            <w:pPr>
              <w:spacing w:before="20" w:after="20"/>
              <w:rPr>
                <w:rFonts w:asciiTheme="majorHAnsi" w:hAnsiTheme="majorHAnsi" w:cstheme="majorHAnsi"/>
                <w:b/>
                <w:sz w:val="22"/>
                <w:szCs w:val="22"/>
              </w:rPr>
            </w:pPr>
          </w:p>
        </w:tc>
        <w:tc>
          <w:tcPr>
            <w:tcW w:w="624" w:type="pct"/>
            <w:tcBorders>
              <w:top w:val="nil"/>
              <w:left w:val="nil"/>
              <w:bottom w:val="single" w:sz="8" w:space="0" w:color="auto"/>
              <w:right w:val="nil"/>
            </w:tcBorders>
            <w:vAlign w:val="center"/>
          </w:tcPr>
          <w:p w:rsidR="00F52CE4" w:rsidRPr="00CB69F5" w:rsidRDefault="00F52CE4" w:rsidP="00F52CE4">
            <w:pPr>
              <w:spacing w:before="20" w:after="20"/>
              <w:jc w:val="right"/>
              <w:rPr>
                <w:rFonts w:asciiTheme="majorHAnsi" w:hAnsiTheme="majorHAnsi" w:cstheme="majorHAnsi"/>
                <w:b/>
                <w:sz w:val="22"/>
                <w:szCs w:val="22"/>
              </w:rPr>
            </w:pPr>
            <w:r w:rsidRPr="00CB69F5">
              <w:rPr>
                <w:rFonts w:asciiTheme="majorHAnsi" w:hAnsiTheme="majorHAnsi" w:cstheme="majorHAnsi"/>
                <w:b/>
                <w:sz w:val="22"/>
                <w:szCs w:val="22"/>
              </w:rPr>
              <w:t>2023</w:t>
            </w:r>
          </w:p>
        </w:tc>
        <w:tc>
          <w:tcPr>
            <w:tcW w:w="735" w:type="pct"/>
            <w:tcBorders>
              <w:top w:val="single" w:sz="4" w:space="0" w:color="auto"/>
              <w:left w:val="nil"/>
              <w:bottom w:val="single" w:sz="8" w:space="0" w:color="auto"/>
              <w:right w:val="nil"/>
            </w:tcBorders>
            <w:vAlign w:val="center"/>
          </w:tcPr>
          <w:p w:rsidR="00F52CE4" w:rsidRPr="00CB69F5" w:rsidRDefault="00F52CE4" w:rsidP="00F52CE4">
            <w:pPr>
              <w:spacing w:before="20" w:after="20"/>
              <w:jc w:val="right"/>
              <w:rPr>
                <w:rFonts w:asciiTheme="majorHAnsi" w:hAnsiTheme="majorHAnsi" w:cstheme="majorHAnsi"/>
                <w:b/>
                <w:sz w:val="22"/>
                <w:szCs w:val="22"/>
              </w:rPr>
            </w:pPr>
            <w:r w:rsidRPr="00CB69F5">
              <w:rPr>
                <w:rFonts w:asciiTheme="majorHAnsi" w:hAnsiTheme="majorHAnsi" w:cstheme="majorHAnsi"/>
                <w:b/>
                <w:sz w:val="22"/>
                <w:szCs w:val="22"/>
              </w:rPr>
              <w:t>2024</w:t>
            </w:r>
          </w:p>
        </w:tc>
        <w:tc>
          <w:tcPr>
            <w:tcW w:w="636" w:type="pct"/>
            <w:tcBorders>
              <w:top w:val="nil"/>
              <w:left w:val="nil"/>
              <w:bottom w:val="single" w:sz="8" w:space="0" w:color="auto"/>
              <w:right w:val="nil"/>
            </w:tcBorders>
            <w:vAlign w:val="center"/>
          </w:tcPr>
          <w:p w:rsidR="00F52CE4" w:rsidRPr="00CB69F5" w:rsidRDefault="00F52CE4" w:rsidP="00F52CE4">
            <w:pPr>
              <w:spacing w:before="20" w:after="20"/>
              <w:jc w:val="right"/>
              <w:rPr>
                <w:rFonts w:asciiTheme="majorHAnsi" w:hAnsiTheme="majorHAnsi" w:cstheme="majorHAnsi"/>
                <w:b/>
                <w:sz w:val="22"/>
                <w:szCs w:val="22"/>
              </w:rPr>
            </w:pPr>
            <w:r w:rsidRPr="00CB69F5">
              <w:rPr>
                <w:rFonts w:asciiTheme="majorHAnsi" w:hAnsiTheme="majorHAnsi" w:cstheme="majorHAnsi"/>
                <w:b/>
                <w:sz w:val="22"/>
                <w:szCs w:val="22"/>
              </w:rPr>
              <w:t>2023</w:t>
            </w:r>
          </w:p>
        </w:tc>
        <w:tc>
          <w:tcPr>
            <w:tcW w:w="761" w:type="pct"/>
            <w:tcBorders>
              <w:top w:val="single" w:sz="4" w:space="0" w:color="auto"/>
              <w:left w:val="nil"/>
              <w:bottom w:val="single" w:sz="8" w:space="0" w:color="auto"/>
              <w:right w:val="nil"/>
            </w:tcBorders>
            <w:vAlign w:val="center"/>
          </w:tcPr>
          <w:p w:rsidR="00F52CE4" w:rsidRPr="00CB69F5" w:rsidRDefault="00F52CE4" w:rsidP="00F52CE4">
            <w:pPr>
              <w:spacing w:before="20" w:after="20"/>
              <w:jc w:val="right"/>
              <w:rPr>
                <w:rFonts w:asciiTheme="majorHAnsi" w:hAnsiTheme="majorHAnsi" w:cstheme="majorHAnsi"/>
                <w:b/>
                <w:sz w:val="22"/>
                <w:szCs w:val="22"/>
              </w:rPr>
            </w:pPr>
            <w:r w:rsidRPr="00CB69F5">
              <w:rPr>
                <w:rFonts w:asciiTheme="majorHAnsi" w:hAnsiTheme="majorHAnsi" w:cstheme="majorHAnsi"/>
                <w:b/>
                <w:sz w:val="22"/>
                <w:szCs w:val="22"/>
              </w:rPr>
              <w:t>2024</w:t>
            </w:r>
          </w:p>
        </w:tc>
      </w:tr>
      <w:tr w:rsidR="00F52CE4" w:rsidRPr="00FD0020" w:rsidTr="00F52CE4">
        <w:trPr>
          <w:cantSplit/>
          <w:trHeight w:val="244"/>
        </w:trPr>
        <w:tc>
          <w:tcPr>
            <w:tcW w:w="2244" w:type="pct"/>
            <w:tcBorders>
              <w:top w:val="single" w:sz="8" w:space="0" w:color="auto"/>
              <w:left w:val="nil"/>
              <w:bottom w:val="nil"/>
              <w:right w:val="nil"/>
            </w:tcBorders>
          </w:tcPr>
          <w:p w:rsidR="00F52CE4" w:rsidRPr="00CB69F5" w:rsidRDefault="00F52CE4" w:rsidP="00F52CE4">
            <w:pPr>
              <w:spacing w:before="20" w:after="20"/>
              <w:rPr>
                <w:rFonts w:asciiTheme="majorHAnsi" w:hAnsiTheme="majorHAnsi" w:cstheme="majorHAnsi"/>
                <w:b/>
                <w:sz w:val="22"/>
                <w:szCs w:val="22"/>
              </w:rPr>
            </w:pPr>
            <w:r w:rsidRPr="00CB69F5">
              <w:rPr>
                <w:rFonts w:asciiTheme="majorHAnsi" w:hAnsiTheme="majorHAnsi" w:cstheme="majorHAnsi"/>
                <w:b/>
                <w:sz w:val="22"/>
                <w:szCs w:val="22"/>
                <w:lang w:val="ky-KG"/>
              </w:rPr>
              <w:t>Бардыгы</w:t>
            </w:r>
          </w:p>
        </w:tc>
        <w:tc>
          <w:tcPr>
            <w:tcW w:w="624" w:type="pct"/>
            <w:tcBorders>
              <w:top w:val="single" w:sz="8" w:space="0" w:color="auto"/>
              <w:left w:val="nil"/>
              <w:bottom w:val="nil"/>
              <w:right w:val="nil"/>
            </w:tcBorders>
            <w:shd w:val="clear" w:color="auto" w:fill="auto"/>
            <w:vAlign w:val="bottom"/>
          </w:tcPr>
          <w:p w:rsidR="00F52CE4" w:rsidRPr="00CB69F5" w:rsidRDefault="00F52CE4" w:rsidP="00F52CE4">
            <w:pPr>
              <w:spacing w:before="20" w:after="20"/>
              <w:jc w:val="right"/>
              <w:rPr>
                <w:rFonts w:asciiTheme="majorHAnsi" w:hAnsiTheme="majorHAnsi" w:cstheme="majorHAnsi"/>
                <w:b/>
                <w:bCs/>
                <w:sz w:val="22"/>
                <w:szCs w:val="22"/>
                <w:lang w:val="ky-KG"/>
              </w:rPr>
            </w:pPr>
            <w:r w:rsidRPr="00CB69F5">
              <w:rPr>
                <w:rFonts w:asciiTheme="majorHAnsi" w:hAnsiTheme="majorHAnsi" w:cstheme="majorHAnsi"/>
                <w:b/>
                <w:bCs/>
                <w:sz w:val="22"/>
                <w:szCs w:val="22"/>
              </w:rPr>
              <w:t>23957</w:t>
            </w:r>
            <w:r w:rsidRPr="00CB69F5">
              <w:rPr>
                <w:rFonts w:asciiTheme="majorHAnsi" w:hAnsiTheme="majorHAnsi" w:cstheme="majorHAnsi"/>
                <w:b/>
                <w:bCs/>
                <w:sz w:val="22"/>
                <w:szCs w:val="22"/>
                <w:lang w:val="ky-KG"/>
              </w:rPr>
              <w:t>,5</w:t>
            </w:r>
          </w:p>
        </w:tc>
        <w:tc>
          <w:tcPr>
            <w:tcW w:w="735" w:type="pct"/>
            <w:tcBorders>
              <w:top w:val="single" w:sz="8" w:space="0" w:color="auto"/>
              <w:left w:val="nil"/>
              <w:bottom w:val="nil"/>
              <w:right w:val="nil"/>
            </w:tcBorders>
            <w:shd w:val="clear" w:color="auto" w:fill="auto"/>
            <w:vAlign w:val="bottom"/>
          </w:tcPr>
          <w:p w:rsidR="00F52CE4" w:rsidRPr="00CB69F5" w:rsidRDefault="00F52CE4" w:rsidP="00F52CE4">
            <w:pPr>
              <w:spacing w:before="20" w:after="20"/>
              <w:jc w:val="right"/>
              <w:rPr>
                <w:rFonts w:asciiTheme="majorHAnsi" w:hAnsiTheme="majorHAnsi" w:cstheme="majorHAnsi"/>
                <w:b/>
                <w:bCs/>
                <w:sz w:val="22"/>
                <w:szCs w:val="22"/>
                <w:lang w:val="ky-KG"/>
              </w:rPr>
            </w:pPr>
            <w:r w:rsidRPr="00CB69F5">
              <w:rPr>
                <w:rFonts w:asciiTheme="majorHAnsi" w:hAnsiTheme="majorHAnsi" w:cstheme="majorHAnsi"/>
                <w:b/>
                <w:bCs/>
                <w:sz w:val="22"/>
                <w:szCs w:val="22"/>
              </w:rPr>
              <w:t>25</w:t>
            </w:r>
            <w:r w:rsidRPr="00CB69F5">
              <w:rPr>
                <w:rFonts w:asciiTheme="majorHAnsi" w:hAnsiTheme="majorHAnsi" w:cstheme="majorHAnsi"/>
                <w:b/>
                <w:bCs/>
                <w:sz w:val="22"/>
                <w:szCs w:val="22"/>
                <w:lang w:val="ky-KG"/>
              </w:rPr>
              <w:t>467</w:t>
            </w:r>
            <w:r w:rsidRPr="00CB69F5">
              <w:rPr>
                <w:rFonts w:asciiTheme="majorHAnsi" w:hAnsiTheme="majorHAnsi" w:cstheme="majorHAnsi"/>
                <w:b/>
                <w:bCs/>
                <w:sz w:val="22"/>
                <w:szCs w:val="22"/>
              </w:rPr>
              <w:t>,</w:t>
            </w:r>
            <w:r w:rsidRPr="00CB69F5">
              <w:rPr>
                <w:rFonts w:asciiTheme="majorHAnsi" w:hAnsiTheme="majorHAnsi" w:cstheme="majorHAnsi"/>
                <w:b/>
                <w:bCs/>
                <w:sz w:val="22"/>
                <w:szCs w:val="22"/>
                <w:lang w:val="ky-KG"/>
              </w:rPr>
              <w:t>5</w:t>
            </w:r>
          </w:p>
        </w:tc>
        <w:tc>
          <w:tcPr>
            <w:tcW w:w="636" w:type="pct"/>
            <w:tcBorders>
              <w:top w:val="single" w:sz="8" w:space="0" w:color="auto"/>
              <w:left w:val="nil"/>
              <w:bottom w:val="nil"/>
              <w:right w:val="nil"/>
            </w:tcBorders>
            <w:shd w:val="clear" w:color="auto" w:fill="auto"/>
            <w:vAlign w:val="bottom"/>
          </w:tcPr>
          <w:p w:rsidR="00F52CE4" w:rsidRPr="00CB69F5" w:rsidRDefault="00F52CE4" w:rsidP="00F52CE4">
            <w:pPr>
              <w:spacing w:before="20" w:after="20"/>
              <w:jc w:val="right"/>
              <w:rPr>
                <w:rFonts w:asciiTheme="majorHAnsi" w:hAnsiTheme="majorHAnsi" w:cstheme="majorHAnsi"/>
                <w:b/>
                <w:bCs/>
                <w:sz w:val="22"/>
                <w:szCs w:val="22"/>
                <w:lang w:val="ky-KG"/>
              </w:rPr>
            </w:pPr>
            <w:r w:rsidRPr="00CB69F5">
              <w:rPr>
                <w:rFonts w:asciiTheme="majorHAnsi" w:hAnsiTheme="majorHAnsi" w:cstheme="majorHAnsi"/>
                <w:b/>
                <w:bCs/>
                <w:sz w:val="22"/>
                <w:szCs w:val="22"/>
              </w:rPr>
              <w:t>117,</w:t>
            </w:r>
            <w:r w:rsidRPr="00CB69F5">
              <w:rPr>
                <w:rFonts w:asciiTheme="majorHAnsi" w:hAnsiTheme="majorHAnsi" w:cstheme="majorHAnsi"/>
                <w:b/>
                <w:bCs/>
                <w:sz w:val="22"/>
                <w:szCs w:val="22"/>
                <w:lang w:val="ky-KG"/>
              </w:rPr>
              <w:t>6</w:t>
            </w:r>
          </w:p>
        </w:tc>
        <w:tc>
          <w:tcPr>
            <w:tcW w:w="761" w:type="pct"/>
            <w:tcBorders>
              <w:top w:val="single" w:sz="8" w:space="0" w:color="auto"/>
              <w:left w:val="nil"/>
              <w:bottom w:val="nil"/>
              <w:right w:val="nil"/>
            </w:tcBorders>
            <w:shd w:val="clear" w:color="auto" w:fill="auto"/>
            <w:vAlign w:val="bottom"/>
          </w:tcPr>
          <w:p w:rsidR="00F52CE4" w:rsidRPr="00CB69F5" w:rsidRDefault="00F52CE4" w:rsidP="00F52CE4">
            <w:pPr>
              <w:spacing w:before="20" w:after="20"/>
              <w:jc w:val="right"/>
              <w:rPr>
                <w:rFonts w:asciiTheme="majorHAnsi" w:hAnsiTheme="majorHAnsi" w:cstheme="majorHAnsi"/>
                <w:b/>
                <w:bCs/>
                <w:sz w:val="22"/>
                <w:szCs w:val="22"/>
                <w:lang w:val="ky-KG"/>
              </w:rPr>
            </w:pPr>
            <w:r w:rsidRPr="00CB69F5">
              <w:rPr>
                <w:rFonts w:asciiTheme="majorHAnsi" w:hAnsiTheme="majorHAnsi" w:cstheme="majorHAnsi"/>
                <w:b/>
                <w:bCs/>
                <w:sz w:val="22"/>
                <w:szCs w:val="22"/>
              </w:rPr>
              <w:t>10</w:t>
            </w:r>
            <w:r w:rsidRPr="00CB69F5">
              <w:rPr>
                <w:rFonts w:asciiTheme="majorHAnsi" w:hAnsiTheme="majorHAnsi" w:cstheme="majorHAnsi"/>
                <w:b/>
                <w:bCs/>
                <w:sz w:val="22"/>
                <w:szCs w:val="22"/>
                <w:lang w:val="ky-KG"/>
              </w:rPr>
              <w:t>6</w:t>
            </w:r>
            <w:r w:rsidRPr="00CB69F5">
              <w:rPr>
                <w:rFonts w:asciiTheme="majorHAnsi" w:hAnsiTheme="majorHAnsi" w:cstheme="majorHAnsi"/>
                <w:b/>
                <w:bCs/>
                <w:sz w:val="22"/>
                <w:szCs w:val="22"/>
              </w:rPr>
              <w:t>,</w:t>
            </w:r>
            <w:r w:rsidRPr="00CB69F5">
              <w:rPr>
                <w:rFonts w:asciiTheme="majorHAnsi" w:hAnsiTheme="majorHAnsi" w:cstheme="majorHAnsi"/>
                <w:b/>
                <w:bCs/>
                <w:sz w:val="22"/>
                <w:szCs w:val="22"/>
                <w:lang w:val="ky-KG"/>
              </w:rPr>
              <w:t>3</w:t>
            </w:r>
          </w:p>
        </w:tc>
      </w:tr>
      <w:tr w:rsidR="00F52CE4" w:rsidRPr="00FD0020" w:rsidTr="00F52CE4">
        <w:trPr>
          <w:cantSplit/>
          <w:trHeight w:val="244"/>
        </w:trPr>
        <w:tc>
          <w:tcPr>
            <w:tcW w:w="2244" w:type="pct"/>
            <w:tcBorders>
              <w:top w:val="nil"/>
              <w:left w:val="nil"/>
              <w:bottom w:val="nil"/>
              <w:right w:val="nil"/>
            </w:tcBorders>
            <w:vAlign w:val="bottom"/>
          </w:tcPr>
          <w:p w:rsidR="00F52CE4" w:rsidRPr="00CB69F5" w:rsidRDefault="00F52CE4" w:rsidP="00F52CE4">
            <w:pPr>
              <w:spacing w:before="20" w:after="20"/>
              <w:ind w:left="170" w:hanging="113"/>
              <w:rPr>
                <w:rFonts w:asciiTheme="majorHAnsi" w:hAnsiTheme="majorHAnsi" w:cstheme="majorHAnsi"/>
                <w:sz w:val="22"/>
                <w:szCs w:val="22"/>
              </w:rPr>
            </w:pPr>
            <w:r w:rsidRPr="00CB69F5">
              <w:rPr>
                <w:rFonts w:asciiTheme="majorHAnsi" w:hAnsiTheme="majorHAnsi" w:cstheme="majorHAnsi"/>
                <w:sz w:val="22"/>
                <w:szCs w:val="22"/>
                <w:lang w:val="ky-KG"/>
              </w:rPr>
              <w:t>Айыл чарб</w:t>
            </w:r>
            <w:r w:rsidRPr="00CB69F5">
              <w:rPr>
                <w:rFonts w:asciiTheme="majorHAnsi" w:hAnsiTheme="majorHAnsi" w:cstheme="majorHAnsi"/>
                <w:sz w:val="22"/>
                <w:szCs w:val="22"/>
              </w:rPr>
              <w:t>а</w:t>
            </w:r>
            <w:r w:rsidRPr="00CB69F5">
              <w:rPr>
                <w:rFonts w:asciiTheme="majorHAnsi" w:hAnsiTheme="majorHAnsi" w:cstheme="majorHAnsi"/>
                <w:sz w:val="22"/>
                <w:szCs w:val="22"/>
                <w:lang w:val="ky-KG"/>
              </w:rPr>
              <w:t>сы</w:t>
            </w:r>
            <w:r w:rsidRPr="00CB69F5">
              <w:rPr>
                <w:rFonts w:asciiTheme="majorHAnsi" w:hAnsiTheme="majorHAnsi" w:cstheme="majorHAnsi"/>
                <w:sz w:val="22"/>
                <w:szCs w:val="22"/>
              </w:rPr>
              <w:t>, токой чарбасы жана</w:t>
            </w:r>
          </w:p>
          <w:p w:rsidR="00F52CE4" w:rsidRPr="00CB69F5" w:rsidRDefault="00F52CE4" w:rsidP="00F52CE4">
            <w:pPr>
              <w:spacing w:before="20" w:after="20"/>
              <w:ind w:left="170" w:hanging="113"/>
              <w:rPr>
                <w:rFonts w:asciiTheme="majorHAnsi" w:hAnsiTheme="majorHAnsi" w:cstheme="majorHAnsi"/>
                <w:sz w:val="22"/>
                <w:szCs w:val="22"/>
              </w:rPr>
            </w:pPr>
            <w:r w:rsidRPr="00CB69F5">
              <w:rPr>
                <w:rFonts w:asciiTheme="majorHAnsi" w:hAnsiTheme="majorHAnsi" w:cstheme="majorHAnsi"/>
                <w:sz w:val="22"/>
                <w:szCs w:val="22"/>
                <w:lang w:val="ky-KG"/>
              </w:rPr>
              <w:t>б</w:t>
            </w:r>
            <w:r w:rsidRPr="00CB69F5">
              <w:rPr>
                <w:rFonts w:asciiTheme="majorHAnsi" w:hAnsiTheme="majorHAnsi" w:cstheme="majorHAnsi"/>
                <w:sz w:val="22"/>
                <w:szCs w:val="22"/>
              </w:rPr>
              <w:t>алык уулоочулук</w:t>
            </w:r>
          </w:p>
        </w:tc>
        <w:tc>
          <w:tcPr>
            <w:tcW w:w="624" w:type="pct"/>
            <w:tcBorders>
              <w:top w:val="nil"/>
              <w:left w:val="nil"/>
              <w:bottom w:val="nil"/>
              <w:right w:val="nil"/>
            </w:tcBorders>
            <w:shd w:val="clear" w:color="auto" w:fill="auto"/>
            <w:vAlign w:val="bottom"/>
          </w:tcPr>
          <w:p w:rsidR="00F52CE4" w:rsidRPr="00CB69F5" w:rsidRDefault="00F52CE4" w:rsidP="00F52CE4">
            <w:pPr>
              <w:spacing w:before="20" w:after="20"/>
              <w:jc w:val="right"/>
              <w:rPr>
                <w:rFonts w:asciiTheme="majorHAnsi" w:hAnsiTheme="majorHAnsi" w:cstheme="majorHAnsi"/>
                <w:bCs/>
                <w:sz w:val="22"/>
                <w:szCs w:val="22"/>
                <w:lang w:val="ky-KG"/>
              </w:rPr>
            </w:pPr>
            <w:r w:rsidRPr="00CB69F5">
              <w:rPr>
                <w:rFonts w:asciiTheme="majorHAnsi" w:hAnsiTheme="majorHAnsi" w:cstheme="majorHAnsi"/>
                <w:bCs/>
                <w:sz w:val="22"/>
                <w:szCs w:val="22"/>
              </w:rPr>
              <w:t>23395,5</w:t>
            </w:r>
          </w:p>
        </w:tc>
        <w:tc>
          <w:tcPr>
            <w:tcW w:w="735" w:type="pct"/>
            <w:tcBorders>
              <w:top w:val="nil"/>
              <w:left w:val="nil"/>
              <w:bottom w:val="nil"/>
              <w:right w:val="nil"/>
            </w:tcBorders>
            <w:shd w:val="clear" w:color="auto" w:fill="auto"/>
            <w:vAlign w:val="bottom"/>
          </w:tcPr>
          <w:p w:rsidR="00F52CE4" w:rsidRPr="00CB69F5" w:rsidRDefault="00F52CE4" w:rsidP="00F52CE4">
            <w:pPr>
              <w:spacing w:before="20" w:after="20"/>
              <w:jc w:val="right"/>
              <w:rPr>
                <w:rFonts w:asciiTheme="majorHAnsi" w:hAnsiTheme="majorHAnsi" w:cstheme="majorHAnsi"/>
                <w:bCs/>
                <w:sz w:val="22"/>
                <w:szCs w:val="22"/>
                <w:lang w:val="ky-KG"/>
              </w:rPr>
            </w:pPr>
            <w:r w:rsidRPr="00CB69F5">
              <w:rPr>
                <w:rFonts w:asciiTheme="majorHAnsi" w:hAnsiTheme="majorHAnsi" w:cstheme="majorHAnsi"/>
                <w:bCs/>
                <w:sz w:val="22"/>
                <w:szCs w:val="22"/>
                <w:lang w:val="ky-KG"/>
              </w:rPr>
              <w:t>24359</w:t>
            </w:r>
          </w:p>
        </w:tc>
        <w:tc>
          <w:tcPr>
            <w:tcW w:w="636" w:type="pct"/>
            <w:tcBorders>
              <w:top w:val="nil"/>
              <w:left w:val="nil"/>
              <w:bottom w:val="nil"/>
              <w:right w:val="nil"/>
            </w:tcBorders>
            <w:shd w:val="clear" w:color="auto" w:fill="auto"/>
            <w:vAlign w:val="bottom"/>
          </w:tcPr>
          <w:p w:rsidR="00F52CE4" w:rsidRPr="00CB69F5" w:rsidRDefault="00F52CE4" w:rsidP="00F52CE4">
            <w:pPr>
              <w:spacing w:before="20" w:after="20"/>
              <w:jc w:val="right"/>
              <w:rPr>
                <w:rFonts w:asciiTheme="majorHAnsi" w:hAnsiTheme="majorHAnsi" w:cstheme="majorHAnsi"/>
                <w:bCs/>
                <w:sz w:val="22"/>
                <w:szCs w:val="22"/>
                <w:lang w:val="ky-KG"/>
              </w:rPr>
            </w:pPr>
            <w:r w:rsidRPr="00CB69F5">
              <w:rPr>
                <w:rFonts w:asciiTheme="majorHAnsi" w:hAnsiTheme="majorHAnsi" w:cstheme="majorHAnsi"/>
                <w:bCs/>
                <w:sz w:val="22"/>
                <w:szCs w:val="22"/>
              </w:rPr>
              <w:t>159,8</w:t>
            </w:r>
          </w:p>
        </w:tc>
        <w:tc>
          <w:tcPr>
            <w:tcW w:w="761" w:type="pct"/>
            <w:tcBorders>
              <w:top w:val="nil"/>
              <w:left w:val="nil"/>
              <w:bottom w:val="nil"/>
              <w:right w:val="nil"/>
            </w:tcBorders>
            <w:shd w:val="clear" w:color="auto" w:fill="auto"/>
            <w:vAlign w:val="bottom"/>
          </w:tcPr>
          <w:p w:rsidR="00F52CE4" w:rsidRPr="00CB69F5" w:rsidRDefault="00F52CE4" w:rsidP="00F52CE4">
            <w:pPr>
              <w:spacing w:before="20" w:after="20"/>
              <w:jc w:val="right"/>
              <w:rPr>
                <w:rFonts w:asciiTheme="majorHAnsi" w:hAnsiTheme="majorHAnsi" w:cstheme="majorHAnsi"/>
                <w:bCs/>
                <w:sz w:val="22"/>
                <w:szCs w:val="22"/>
                <w:lang w:val="ky-KG"/>
              </w:rPr>
            </w:pPr>
            <w:r w:rsidRPr="00CB69F5">
              <w:rPr>
                <w:rFonts w:asciiTheme="majorHAnsi" w:hAnsiTheme="majorHAnsi" w:cstheme="majorHAnsi"/>
                <w:bCs/>
                <w:sz w:val="22"/>
                <w:szCs w:val="22"/>
              </w:rPr>
              <w:t xml:space="preserve"> </w:t>
            </w:r>
            <w:r w:rsidRPr="00CB69F5">
              <w:rPr>
                <w:rFonts w:asciiTheme="majorHAnsi" w:hAnsiTheme="majorHAnsi" w:cstheme="majorHAnsi"/>
                <w:bCs/>
                <w:sz w:val="22"/>
                <w:szCs w:val="22"/>
                <w:lang w:val="ky-KG"/>
              </w:rPr>
              <w:t>104</w:t>
            </w:r>
            <w:r w:rsidRPr="00CB69F5">
              <w:rPr>
                <w:rFonts w:asciiTheme="majorHAnsi" w:hAnsiTheme="majorHAnsi" w:cstheme="majorHAnsi"/>
                <w:bCs/>
                <w:sz w:val="22"/>
                <w:szCs w:val="22"/>
              </w:rPr>
              <w:t>,</w:t>
            </w:r>
            <w:r w:rsidRPr="00CB69F5">
              <w:rPr>
                <w:rFonts w:asciiTheme="majorHAnsi" w:hAnsiTheme="majorHAnsi" w:cstheme="majorHAnsi"/>
                <w:bCs/>
                <w:sz w:val="22"/>
                <w:szCs w:val="22"/>
                <w:lang w:val="ky-KG"/>
              </w:rPr>
              <w:t>1</w:t>
            </w:r>
          </w:p>
        </w:tc>
      </w:tr>
      <w:tr w:rsidR="00F52CE4" w:rsidRPr="00FD0020" w:rsidTr="00F52CE4">
        <w:trPr>
          <w:cantSplit/>
          <w:trHeight w:val="244"/>
        </w:trPr>
        <w:tc>
          <w:tcPr>
            <w:tcW w:w="2244" w:type="pct"/>
            <w:tcBorders>
              <w:top w:val="nil"/>
              <w:left w:val="nil"/>
              <w:bottom w:val="nil"/>
              <w:right w:val="nil"/>
            </w:tcBorders>
            <w:vAlign w:val="bottom"/>
          </w:tcPr>
          <w:p w:rsidR="00F52CE4" w:rsidRPr="00CB69F5" w:rsidRDefault="00F52CE4" w:rsidP="00F52CE4">
            <w:pPr>
              <w:spacing w:before="20" w:after="20"/>
              <w:ind w:left="170" w:hanging="113"/>
              <w:rPr>
                <w:rFonts w:asciiTheme="majorHAnsi" w:hAnsiTheme="majorHAnsi" w:cstheme="majorHAnsi"/>
                <w:sz w:val="22"/>
                <w:szCs w:val="22"/>
              </w:rPr>
            </w:pPr>
            <w:r w:rsidRPr="00CB69F5">
              <w:rPr>
                <w:rFonts w:asciiTheme="majorHAnsi" w:hAnsiTheme="majorHAnsi" w:cstheme="majorHAnsi"/>
                <w:sz w:val="22"/>
                <w:szCs w:val="22"/>
              </w:rPr>
              <w:t>Пайдалуу кендерди казуу</w:t>
            </w:r>
          </w:p>
        </w:tc>
        <w:tc>
          <w:tcPr>
            <w:tcW w:w="624" w:type="pct"/>
            <w:tcBorders>
              <w:top w:val="nil"/>
              <w:left w:val="nil"/>
              <w:bottom w:val="nil"/>
              <w:right w:val="nil"/>
            </w:tcBorders>
            <w:shd w:val="clear" w:color="auto" w:fill="auto"/>
            <w:vAlign w:val="bottom"/>
          </w:tcPr>
          <w:p w:rsidR="00F52CE4" w:rsidRPr="00CB69F5" w:rsidRDefault="00F52CE4" w:rsidP="00F52CE4">
            <w:pPr>
              <w:spacing w:before="20" w:after="20"/>
              <w:jc w:val="right"/>
              <w:rPr>
                <w:rFonts w:asciiTheme="majorHAnsi" w:hAnsiTheme="majorHAnsi" w:cstheme="majorHAnsi"/>
                <w:bCs/>
                <w:sz w:val="22"/>
                <w:szCs w:val="22"/>
                <w:lang w:val="ky-KG"/>
              </w:rPr>
            </w:pPr>
            <w:r w:rsidRPr="00CB69F5">
              <w:rPr>
                <w:rFonts w:asciiTheme="majorHAnsi" w:hAnsiTheme="majorHAnsi" w:cstheme="majorHAnsi"/>
                <w:bCs/>
                <w:sz w:val="22"/>
                <w:szCs w:val="22"/>
              </w:rPr>
              <w:t>25290,</w:t>
            </w:r>
            <w:r w:rsidRPr="00CB69F5">
              <w:rPr>
                <w:rFonts w:asciiTheme="majorHAnsi" w:hAnsiTheme="majorHAnsi" w:cstheme="majorHAnsi"/>
                <w:bCs/>
                <w:sz w:val="22"/>
                <w:szCs w:val="22"/>
                <w:lang w:val="ky-KG"/>
              </w:rPr>
              <w:t>8</w:t>
            </w:r>
          </w:p>
        </w:tc>
        <w:tc>
          <w:tcPr>
            <w:tcW w:w="735" w:type="pct"/>
            <w:tcBorders>
              <w:top w:val="nil"/>
              <w:left w:val="nil"/>
              <w:bottom w:val="nil"/>
              <w:right w:val="nil"/>
            </w:tcBorders>
            <w:shd w:val="clear" w:color="auto" w:fill="auto"/>
            <w:vAlign w:val="bottom"/>
          </w:tcPr>
          <w:p w:rsidR="00F52CE4" w:rsidRPr="00CB69F5" w:rsidRDefault="00F52CE4" w:rsidP="00F52CE4">
            <w:pPr>
              <w:spacing w:before="20" w:after="20"/>
              <w:jc w:val="right"/>
              <w:rPr>
                <w:rFonts w:asciiTheme="majorHAnsi" w:hAnsiTheme="majorHAnsi" w:cstheme="majorHAnsi"/>
                <w:bCs/>
                <w:sz w:val="22"/>
                <w:szCs w:val="22"/>
                <w:lang w:val="ky-KG"/>
              </w:rPr>
            </w:pPr>
            <w:r w:rsidRPr="00CB69F5">
              <w:rPr>
                <w:rFonts w:asciiTheme="majorHAnsi" w:hAnsiTheme="majorHAnsi" w:cstheme="majorHAnsi"/>
                <w:bCs/>
                <w:sz w:val="22"/>
                <w:szCs w:val="22"/>
                <w:lang w:val="ky-KG"/>
              </w:rPr>
              <w:t>39193</w:t>
            </w:r>
          </w:p>
        </w:tc>
        <w:tc>
          <w:tcPr>
            <w:tcW w:w="636" w:type="pct"/>
            <w:tcBorders>
              <w:top w:val="nil"/>
              <w:left w:val="nil"/>
              <w:bottom w:val="nil"/>
              <w:right w:val="nil"/>
            </w:tcBorders>
            <w:shd w:val="clear" w:color="auto" w:fill="auto"/>
            <w:vAlign w:val="bottom"/>
          </w:tcPr>
          <w:p w:rsidR="00F52CE4" w:rsidRPr="00CB69F5" w:rsidRDefault="00F52CE4" w:rsidP="00F52CE4">
            <w:pPr>
              <w:spacing w:before="20" w:after="20"/>
              <w:jc w:val="right"/>
              <w:rPr>
                <w:rFonts w:asciiTheme="majorHAnsi" w:hAnsiTheme="majorHAnsi" w:cstheme="majorHAnsi"/>
                <w:bCs/>
                <w:sz w:val="22"/>
                <w:szCs w:val="22"/>
                <w:lang w:val="ky-KG"/>
              </w:rPr>
            </w:pPr>
            <w:r w:rsidRPr="00CB69F5">
              <w:rPr>
                <w:rFonts w:asciiTheme="majorHAnsi" w:hAnsiTheme="majorHAnsi" w:cstheme="majorHAnsi"/>
                <w:bCs/>
                <w:sz w:val="22"/>
                <w:szCs w:val="22"/>
              </w:rPr>
              <w:t>1</w:t>
            </w:r>
            <w:r w:rsidRPr="00CB69F5">
              <w:rPr>
                <w:rFonts w:asciiTheme="majorHAnsi" w:hAnsiTheme="majorHAnsi" w:cstheme="majorHAnsi"/>
                <w:bCs/>
                <w:sz w:val="22"/>
                <w:szCs w:val="22"/>
                <w:lang w:val="ky-KG"/>
              </w:rPr>
              <w:t>63</w:t>
            </w:r>
            <w:r w:rsidRPr="00CB69F5">
              <w:rPr>
                <w:rFonts w:asciiTheme="majorHAnsi" w:hAnsiTheme="majorHAnsi" w:cstheme="majorHAnsi"/>
                <w:bCs/>
                <w:sz w:val="22"/>
                <w:szCs w:val="22"/>
              </w:rPr>
              <w:t>,</w:t>
            </w:r>
            <w:r w:rsidRPr="00CB69F5">
              <w:rPr>
                <w:rFonts w:asciiTheme="majorHAnsi" w:hAnsiTheme="majorHAnsi" w:cstheme="majorHAnsi"/>
                <w:bCs/>
                <w:sz w:val="22"/>
                <w:szCs w:val="22"/>
                <w:lang w:val="ky-KG"/>
              </w:rPr>
              <w:t>1</w:t>
            </w:r>
          </w:p>
        </w:tc>
        <w:tc>
          <w:tcPr>
            <w:tcW w:w="761" w:type="pct"/>
            <w:tcBorders>
              <w:top w:val="nil"/>
              <w:left w:val="nil"/>
              <w:bottom w:val="nil"/>
              <w:right w:val="nil"/>
            </w:tcBorders>
            <w:shd w:val="clear" w:color="auto" w:fill="auto"/>
            <w:vAlign w:val="bottom"/>
          </w:tcPr>
          <w:p w:rsidR="00F52CE4" w:rsidRPr="00CB69F5" w:rsidRDefault="00F52CE4" w:rsidP="00F52CE4">
            <w:pPr>
              <w:spacing w:before="20" w:after="20"/>
              <w:jc w:val="right"/>
              <w:rPr>
                <w:rFonts w:asciiTheme="majorHAnsi" w:hAnsiTheme="majorHAnsi" w:cstheme="majorHAnsi"/>
                <w:bCs/>
                <w:sz w:val="22"/>
                <w:szCs w:val="22"/>
                <w:lang w:val="ky-KG"/>
              </w:rPr>
            </w:pPr>
            <w:r w:rsidRPr="00CB69F5">
              <w:rPr>
                <w:rFonts w:asciiTheme="majorHAnsi" w:hAnsiTheme="majorHAnsi" w:cstheme="majorHAnsi"/>
                <w:bCs/>
                <w:sz w:val="22"/>
                <w:szCs w:val="22"/>
              </w:rPr>
              <w:t>1</w:t>
            </w:r>
            <w:r w:rsidRPr="00CB69F5">
              <w:rPr>
                <w:rFonts w:asciiTheme="majorHAnsi" w:hAnsiTheme="majorHAnsi" w:cstheme="majorHAnsi"/>
                <w:bCs/>
                <w:sz w:val="22"/>
                <w:szCs w:val="22"/>
                <w:lang w:val="ky-KG"/>
              </w:rPr>
              <w:t>55</w:t>
            </w:r>
            <w:r w:rsidRPr="00CB69F5">
              <w:rPr>
                <w:rFonts w:asciiTheme="majorHAnsi" w:hAnsiTheme="majorHAnsi" w:cstheme="majorHAnsi"/>
                <w:bCs/>
                <w:sz w:val="22"/>
                <w:szCs w:val="22"/>
              </w:rPr>
              <w:t>,</w:t>
            </w:r>
            <w:r w:rsidRPr="00CB69F5">
              <w:rPr>
                <w:rFonts w:asciiTheme="majorHAnsi" w:hAnsiTheme="majorHAnsi" w:cstheme="majorHAnsi"/>
                <w:bCs/>
                <w:sz w:val="22"/>
                <w:szCs w:val="22"/>
                <w:lang w:val="ky-KG"/>
              </w:rPr>
              <w:t>0</w:t>
            </w:r>
          </w:p>
        </w:tc>
      </w:tr>
      <w:tr w:rsidR="00F52CE4" w:rsidRPr="00FD0020" w:rsidTr="00F52CE4">
        <w:trPr>
          <w:cantSplit/>
          <w:trHeight w:val="244"/>
        </w:trPr>
        <w:tc>
          <w:tcPr>
            <w:tcW w:w="2244" w:type="pct"/>
            <w:tcBorders>
              <w:top w:val="nil"/>
              <w:left w:val="nil"/>
              <w:bottom w:val="nil"/>
              <w:right w:val="nil"/>
            </w:tcBorders>
            <w:vAlign w:val="bottom"/>
          </w:tcPr>
          <w:p w:rsidR="00F52CE4" w:rsidRPr="00CB69F5" w:rsidRDefault="00F52CE4" w:rsidP="00F52CE4">
            <w:pPr>
              <w:spacing w:before="20" w:after="20"/>
              <w:ind w:left="170" w:hanging="113"/>
              <w:rPr>
                <w:rFonts w:asciiTheme="majorHAnsi" w:hAnsiTheme="majorHAnsi" w:cstheme="majorHAnsi"/>
                <w:sz w:val="22"/>
                <w:szCs w:val="22"/>
                <w:lang w:val="ky-KG"/>
              </w:rPr>
            </w:pPr>
            <w:r w:rsidRPr="00CB69F5">
              <w:rPr>
                <w:rFonts w:asciiTheme="majorHAnsi" w:hAnsiTheme="majorHAnsi" w:cstheme="majorHAnsi"/>
                <w:sz w:val="22"/>
                <w:szCs w:val="22"/>
              </w:rPr>
              <w:t>Иштетүү өн</w:t>
            </w:r>
            <w:r w:rsidRPr="00CB69F5">
              <w:rPr>
                <w:rFonts w:asciiTheme="majorHAnsi" w:hAnsiTheme="majorHAnsi" w:cstheme="majorHAnsi"/>
                <w:sz w:val="22"/>
                <w:szCs w:val="22"/>
                <w:lang w:val="ky-KG"/>
              </w:rPr>
              <w:t>дүрүшү</w:t>
            </w:r>
            <w:r w:rsidRPr="00CB69F5">
              <w:rPr>
                <w:rFonts w:asciiTheme="majorHAnsi" w:hAnsiTheme="majorHAnsi" w:cstheme="majorHAnsi"/>
                <w:sz w:val="22"/>
                <w:szCs w:val="22"/>
              </w:rPr>
              <w:t xml:space="preserve"> </w:t>
            </w:r>
            <w:r w:rsidRPr="00CB69F5">
              <w:rPr>
                <w:rFonts w:asciiTheme="majorHAnsi" w:hAnsiTheme="majorHAnsi" w:cstheme="majorHAnsi"/>
                <w:sz w:val="22"/>
                <w:szCs w:val="22"/>
                <w:lang w:val="ky-KG"/>
              </w:rPr>
              <w:t>(иштетүү өнөр</w:t>
            </w:r>
          </w:p>
          <w:p w:rsidR="00F52CE4" w:rsidRPr="00CB69F5" w:rsidRDefault="00F52CE4" w:rsidP="00F52CE4">
            <w:pPr>
              <w:spacing w:before="20" w:after="20"/>
              <w:ind w:left="170" w:hanging="113"/>
              <w:rPr>
                <w:rFonts w:asciiTheme="majorHAnsi" w:hAnsiTheme="majorHAnsi" w:cstheme="majorHAnsi"/>
                <w:sz w:val="22"/>
                <w:szCs w:val="22"/>
              </w:rPr>
            </w:pPr>
            <w:r w:rsidRPr="00CB69F5">
              <w:rPr>
                <w:rFonts w:asciiTheme="majorHAnsi" w:hAnsiTheme="majorHAnsi" w:cstheme="majorHAnsi"/>
                <w:sz w:val="22"/>
                <w:szCs w:val="22"/>
                <w:lang w:val="ky-KG"/>
              </w:rPr>
              <w:t>жайы)</w:t>
            </w:r>
          </w:p>
        </w:tc>
        <w:tc>
          <w:tcPr>
            <w:tcW w:w="624" w:type="pct"/>
            <w:tcBorders>
              <w:top w:val="nil"/>
              <w:left w:val="nil"/>
              <w:bottom w:val="nil"/>
              <w:right w:val="nil"/>
            </w:tcBorders>
            <w:shd w:val="clear" w:color="auto" w:fill="auto"/>
            <w:vAlign w:val="bottom"/>
          </w:tcPr>
          <w:p w:rsidR="00F52CE4" w:rsidRPr="00CB69F5" w:rsidRDefault="00F52CE4" w:rsidP="00F52CE4">
            <w:pPr>
              <w:spacing w:before="20" w:after="20"/>
              <w:jc w:val="right"/>
              <w:rPr>
                <w:rFonts w:asciiTheme="majorHAnsi" w:hAnsiTheme="majorHAnsi" w:cstheme="majorHAnsi"/>
                <w:bCs/>
                <w:sz w:val="22"/>
                <w:szCs w:val="22"/>
                <w:lang w:val="ky-KG"/>
              </w:rPr>
            </w:pPr>
            <w:r w:rsidRPr="00CB69F5">
              <w:rPr>
                <w:rFonts w:asciiTheme="majorHAnsi" w:hAnsiTheme="majorHAnsi" w:cstheme="majorHAnsi"/>
                <w:bCs/>
                <w:sz w:val="22"/>
                <w:szCs w:val="22"/>
              </w:rPr>
              <w:t>26500,</w:t>
            </w:r>
            <w:r w:rsidRPr="00CB69F5">
              <w:rPr>
                <w:rFonts w:asciiTheme="majorHAnsi" w:hAnsiTheme="majorHAnsi" w:cstheme="majorHAnsi"/>
                <w:bCs/>
                <w:sz w:val="22"/>
                <w:szCs w:val="22"/>
                <w:lang w:val="ky-KG"/>
              </w:rPr>
              <w:t>6</w:t>
            </w:r>
          </w:p>
        </w:tc>
        <w:tc>
          <w:tcPr>
            <w:tcW w:w="735" w:type="pct"/>
            <w:tcBorders>
              <w:top w:val="nil"/>
              <w:left w:val="nil"/>
              <w:bottom w:val="nil"/>
              <w:right w:val="nil"/>
            </w:tcBorders>
            <w:shd w:val="clear" w:color="auto" w:fill="auto"/>
            <w:vAlign w:val="bottom"/>
          </w:tcPr>
          <w:p w:rsidR="00F52CE4" w:rsidRPr="00CB69F5" w:rsidRDefault="00F52CE4" w:rsidP="00F52CE4">
            <w:pPr>
              <w:spacing w:before="20" w:after="20"/>
              <w:jc w:val="right"/>
              <w:rPr>
                <w:rFonts w:asciiTheme="majorHAnsi" w:hAnsiTheme="majorHAnsi" w:cstheme="majorHAnsi"/>
                <w:bCs/>
                <w:sz w:val="22"/>
                <w:szCs w:val="22"/>
                <w:lang w:val="ky-KG"/>
              </w:rPr>
            </w:pPr>
            <w:r w:rsidRPr="00CB69F5">
              <w:rPr>
                <w:rFonts w:asciiTheme="majorHAnsi" w:hAnsiTheme="majorHAnsi" w:cstheme="majorHAnsi"/>
                <w:bCs/>
                <w:sz w:val="22"/>
                <w:szCs w:val="22"/>
                <w:lang w:val="ky-KG"/>
              </w:rPr>
              <w:t>31643,6</w:t>
            </w:r>
          </w:p>
        </w:tc>
        <w:tc>
          <w:tcPr>
            <w:tcW w:w="636" w:type="pct"/>
            <w:tcBorders>
              <w:top w:val="nil"/>
              <w:left w:val="nil"/>
              <w:bottom w:val="nil"/>
              <w:right w:val="nil"/>
            </w:tcBorders>
            <w:shd w:val="clear" w:color="auto" w:fill="auto"/>
            <w:vAlign w:val="bottom"/>
          </w:tcPr>
          <w:p w:rsidR="00F52CE4" w:rsidRPr="00CB69F5" w:rsidRDefault="00F52CE4" w:rsidP="00F52CE4">
            <w:pPr>
              <w:spacing w:before="20" w:after="20"/>
              <w:jc w:val="right"/>
              <w:rPr>
                <w:rFonts w:asciiTheme="majorHAnsi" w:hAnsiTheme="majorHAnsi" w:cstheme="majorHAnsi"/>
                <w:bCs/>
                <w:sz w:val="22"/>
                <w:szCs w:val="22"/>
                <w:lang w:val="ky-KG"/>
              </w:rPr>
            </w:pPr>
            <w:r w:rsidRPr="00CB69F5">
              <w:rPr>
                <w:rFonts w:asciiTheme="majorHAnsi" w:hAnsiTheme="majorHAnsi" w:cstheme="majorHAnsi"/>
                <w:bCs/>
                <w:sz w:val="22"/>
                <w:szCs w:val="22"/>
              </w:rPr>
              <w:t>95,0</w:t>
            </w:r>
          </w:p>
        </w:tc>
        <w:tc>
          <w:tcPr>
            <w:tcW w:w="761" w:type="pct"/>
            <w:tcBorders>
              <w:top w:val="nil"/>
              <w:left w:val="nil"/>
              <w:bottom w:val="nil"/>
              <w:right w:val="nil"/>
            </w:tcBorders>
            <w:shd w:val="clear" w:color="auto" w:fill="auto"/>
            <w:vAlign w:val="bottom"/>
          </w:tcPr>
          <w:p w:rsidR="00F52CE4" w:rsidRPr="00CB69F5" w:rsidRDefault="00F52CE4" w:rsidP="00F52CE4">
            <w:pPr>
              <w:spacing w:before="20" w:after="20"/>
              <w:jc w:val="right"/>
              <w:rPr>
                <w:rFonts w:asciiTheme="majorHAnsi" w:hAnsiTheme="majorHAnsi" w:cstheme="majorHAnsi"/>
                <w:bCs/>
                <w:sz w:val="22"/>
                <w:szCs w:val="22"/>
                <w:lang w:val="ky-KG"/>
              </w:rPr>
            </w:pPr>
            <w:r w:rsidRPr="00CB69F5">
              <w:rPr>
                <w:rFonts w:asciiTheme="majorHAnsi" w:hAnsiTheme="majorHAnsi" w:cstheme="majorHAnsi"/>
                <w:bCs/>
                <w:sz w:val="22"/>
                <w:szCs w:val="22"/>
              </w:rPr>
              <w:t>1</w:t>
            </w:r>
            <w:r w:rsidRPr="00CB69F5">
              <w:rPr>
                <w:rFonts w:asciiTheme="majorHAnsi" w:hAnsiTheme="majorHAnsi" w:cstheme="majorHAnsi"/>
                <w:bCs/>
                <w:sz w:val="22"/>
                <w:szCs w:val="22"/>
                <w:lang w:val="ky-KG"/>
              </w:rPr>
              <w:t>19,4</w:t>
            </w:r>
          </w:p>
        </w:tc>
      </w:tr>
      <w:tr w:rsidR="00F52CE4" w:rsidRPr="00FD0020" w:rsidTr="00F52CE4">
        <w:trPr>
          <w:cantSplit/>
          <w:trHeight w:val="244"/>
        </w:trPr>
        <w:tc>
          <w:tcPr>
            <w:tcW w:w="2244" w:type="pct"/>
            <w:tcBorders>
              <w:top w:val="nil"/>
              <w:left w:val="nil"/>
              <w:bottom w:val="nil"/>
              <w:right w:val="nil"/>
            </w:tcBorders>
            <w:vAlign w:val="bottom"/>
          </w:tcPr>
          <w:p w:rsidR="00F52CE4" w:rsidRPr="00CB69F5" w:rsidRDefault="00F52CE4" w:rsidP="00F52CE4">
            <w:pPr>
              <w:spacing w:before="20" w:after="20"/>
              <w:ind w:left="170" w:hanging="113"/>
              <w:rPr>
                <w:rFonts w:asciiTheme="majorHAnsi" w:hAnsiTheme="majorHAnsi" w:cstheme="majorHAnsi"/>
                <w:sz w:val="22"/>
                <w:szCs w:val="22"/>
              </w:rPr>
            </w:pPr>
            <w:r w:rsidRPr="00CB69F5">
              <w:rPr>
                <w:rFonts w:asciiTheme="majorHAnsi" w:hAnsiTheme="majorHAnsi" w:cstheme="majorHAnsi"/>
                <w:sz w:val="22"/>
                <w:szCs w:val="22"/>
              </w:rPr>
              <w:t>Электр энергия, газ</w:t>
            </w:r>
            <w:r w:rsidRPr="00CB69F5">
              <w:rPr>
                <w:rFonts w:asciiTheme="majorHAnsi" w:hAnsiTheme="majorHAnsi" w:cstheme="majorHAnsi"/>
                <w:sz w:val="22"/>
                <w:szCs w:val="22"/>
                <w:lang w:val="ky-KG"/>
              </w:rPr>
              <w:t>, буу</w:t>
            </w:r>
            <w:r w:rsidRPr="00CB69F5">
              <w:rPr>
                <w:rFonts w:asciiTheme="majorHAnsi" w:hAnsiTheme="majorHAnsi" w:cstheme="majorHAnsi"/>
                <w:sz w:val="22"/>
                <w:szCs w:val="22"/>
              </w:rPr>
              <w:t xml:space="preserve"> </w:t>
            </w:r>
            <w:r w:rsidRPr="00CB69F5">
              <w:rPr>
                <w:rFonts w:asciiTheme="majorHAnsi" w:hAnsiTheme="majorHAnsi" w:cstheme="majorHAnsi"/>
                <w:sz w:val="22"/>
                <w:szCs w:val="22"/>
                <w:lang w:val="ky-KG"/>
              </w:rPr>
              <w:t>жана</w:t>
            </w:r>
          </w:p>
          <w:p w:rsidR="00F52CE4" w:rsidRPr="00CB69F5" w:rsidRDefault="00F52CE4" w:rsidP="00F52CE4">
            <w:pPr>
              <w:spacing w:before="20" w:after="20"/>
              <w:ind w:left="170" w:hanging="113"/>
              <w:rPr>
                <w:rFonts w:asciiTheme="majorHAnsi" w:hAnsiTheme="majorHAnsi" w:cstheme="majorHAnsi"/>
                <w:sz w:val="22"/>
                <w:szCs w:val="22"/>
                <w:lang w:val="ky-KG"/>
              </w:rPr>
            </w:pPr>
            <w:r w:rsidRPr="00CB69F5">
              <w:rPr>
                <w:rFonts w:asciiTheme="majorHAnsi" w:hAnsiTheme="majorHAnsi" w:cstheme="majorHAnsi"/>
                <w:sz w:val="22"/>
                <w:szCs w:val="22"/>
                <w:lang w:val="ky-KG"/>
              </w:rPr>
              <w:t>кондицияланган аба менен камсыздоо</w:t>
            </w:r>
          </w:p>
          <w:p w:rsidR="00F52CE4" w:rsidRPr="00CB69F5" w:rsidRDefault="00F52CE4" w:rsidP="00F52CE4">
            <w:pPr>
              <w:spacing w:before="20" w:after="20"/>
              <w:ind w:left="170" w:hanging="113"/>
              <w:rPr>
                <w:rFonts w:asciiTheme="majorHAnsi" w:hAnsiTheme="majorHAnsi" w:cstheme="majorHAnsi"/>
                <w:sz w:val="22"/>
                <w:szCs w:val="22"/>
              </w:rPr>
            </w:pPr>
            <w:r w:rsidRPr="00CB69F5">
              <w:rPr>
                <w:rFonts w:asciiTheme="majorHAnsi" w:hAnsiTheme="majorHAnsi" w:cstheme="majorHAnsi"/>
                <w:sz w:val="22"/>
                <w:szCs w:val="22"/>
                <w:lang w:val="ky-KG"/>
              </w:rPr>
              <w:t>(жабдуу)</w:t>
            </w:r>
          </w:p>
        </w:tc>
        <w:tc>
          <w:tcPr>
            <w:tcW w:w="624" w:type="pct"/>
            <w:tcBorders>
              <w:top w:val="nil"/>
              <w:left w:val="nil"/>
              <w:bottom w:val="nil"/>
              <w:right w:val="nil"/>
            </w:tcBorders>
            <w:shd w:val="clear" w:color="auto" w:fill="auto"/>
            <w:vAlign w:val="bottom"/>
          </w:tcPr>
          <w:p w:rsidR="00F52CE4" w:rsidRPr="00CB69F5" w:rsidRDefault="00F52CE4" w:rsidP="00F52CE4">
            <w:pPr>
              <w:spacing w:before="20" w:after="20"/>
              <w:jc w:val="right"/>
              <w:rPr>
                <w:rFonts w:asciiTheme="majorHAnsi" w:hAnsiTheme="majorHAnsi" w:cstheme="majorHAnsi"/>
                <w:bCs/>
                <w:sz w:val="22"/>
                <w:szCs w:val="22"/>
                <w:lang w:val="ky-KG"/>
              </w:rPr>
            </w:pPr>
            <w:r w:rsidRPr="00CB69F5">
              <w:rPr>
                <w:rFonts w:asciiTheme="majorHAnsi" w:hAnsiTheme="majorHAnsi" w:cstheme="majorHAnsi"/>
                <w:bCs/>
                <w:sz w:val="22"/>
                <w:szCs w:val="22"/>
              </w:rPr>
              <w:t>37972</w:t>
            </w:r>
          </w:p>
        </w:tc>
        <w:tc>
          <w:tcPr>
            <w:tcW w:w="735" w:type="pct"/>
            <w:tcBorders>
              <w:top w:val="nil"/>
              <w:left w:val="nil"/>
              <w:bottom w:val="nil"/>
              <w:right w:val="nil"/>
            </w:tcBorders>
            <w:shd w:val="clear" w:color="auto" w:fill="auto"/>
            <w:vAlign w:val="bottom"/>
          </w:tcPr>
          <w:p w:rsidR="00F52CE4" w:rsidRPr="00CB69F5" w:rsidRDefault="00F52CE4" w:rsidP="00F52CE4">
            <w:pPr>
              <w:spacing w:before="20" w:after="20"/>
              <w:jc w:val="right"/>
              <w:rPr>
                <w:rFonts w:asciiTheme="majorHAnsi" w:hAnsiTheme="majorHAnsi" w:cstheme="majorHAnsi"/>
                <w:bCs/>
                <w:sz w:val="22"/>
                <w:szCs w:val="22"/>
                <w:lang w:val="ky-KG"/>
              </w:rPr>
            </w:pPr>
            <w:r w:rsidRPr="00CB69F5">
              <w:rPr>
                <w:rFonts w:asciiTheme="majorHAnsi" w:hAnsiTheme="majorHAnsi" w:cstheme="majorHAnsi"/>
                <w:bCs/>
                <w:sz w:val="22"/>
                <w:szCs w:val="22"/>
                <w:lang w:val="ky-KG"/>
              </w:rPr>
              <w:t>39949</w:t>
            </w:r>
            <w:r w:rsidRPr="00CB69F5">
              <w:rPr>
                <w:rFonts w:asciiTheme="majorHAnsi" w:hAnsiTheme="majorHAnsi" w:cstheme="majorHAnsi"/>
                <w:bCs/>
                <w:sz w:val="22"/>
                <w:szCs w:val="22"/>
              </w:rPr>
              <w:t>,</w:t>
            </w:r>
            <w:r w:rsidRPr="00CB69F5">
              <w:rPr>
                <w:rFonts w:asciiTheme="majorHAnsi" w:hAnsiTheme="majorHAnsi" w:cstheme="majorHAnsi"/>
                <w:bCs/>
                <w:sz w:val="22"/>
                <w:szCs w:val="22"/>
                <w:lang w:val="ky-KG"/>
              </w:rPr>
              <w:t>2</w:t>
            </w:r>
          </w:p>
        </w:tc>
        <w:tc>
          <w:tcPr>
            <w:tcW w:w="636" w:type="pct"/>
            <w:tcBorders>
              <w:top w:val="nil"/>
              <w:left w:val="nil"/>
              <w:bottom w:val="nil"/>
              <w:right w:val="nil"/>
            </w:tcBorders>
            <w:shd w:val="clear" w:color="auto" w:fill="auto"/>
            <w:vAlign w:val="bottom"/>
          </w:tcPr>
          <w:p w:rsidR="00F52CE4" w:rsidRPr="00CB69F5" w:rsidRDefault="00F52CE4" w:rsidP="00F52CE4">
            <w:pPr>
              <w:spacing w:before="20" w:after="20"/>
              <w:jc w:val="right"/>
              <w:rPr>
                <w:rFonts w:asciiTheme="majorHAnsi" w:hAnsiTheme="majorHAnsi" w:cstheme="majorHAnsi"/>
                <w:bCs/>
                <w:sz w:val="22"/>
                <w:szCs w:val="22"/>
                <w:lang w:val="ky-KG"/>
              </w:rPr>
            </w:pPr>
            <w:r w:rsidRPr="00CB69F5">
              <w:rPr>
                <w:rFonts w:asciiTheme="majorHAnsi" w:hAnsiTheme="majorHAnsi" w:cstheme="majorHAnsi"/>
                <w:bCs/>
                <w:sz w:val="22"/>
                <w:szCs w:val="22"/>
              </w:rPr>
              <w:t>116,5</w:t>
            </w:r>
          </w:p>
        </w:tc>
        <w:tc>
          <w:tcPr>
            <w:tcW w:w="761" w:type="pct"/>
            <w:tcBorders>
              <w:top w:val="nil"/>
              <w:left w:val="nil"/>
              <w:bottom w:val="nil"/>
              <w:right w:val="nil"/>
            </w:tcBorders>
            <w:shd w:val="clear" w:color="auto" w:fill="auto"/>
            <w:vAlign w:val="bottom"/>
          </w:tcPr>
          <w:p w:rsidR="00F52CE4" w:rsidRPr="00CB69F5" w:rsidRDefault="00F52CE4" w:rsidP="00F52CE4">
            <w:pPr>
              <w:spacing w:before="20" w:after="20"/>
              <w:jc w:val="right"/>
              <w:rPr>
                <w:rFonts w:asciiTheme="majorHAnsi" w:hAnsiTheme="majorHAnsi" w:cstheme="majorHAnsi"/>
                <w:bCs/>
                <w:sz w:val="22"/>
                <w:szCs w:val="22"/>
                <w:lang w:val="ky-KG"/>
              </w:rPr>
            </w:pPr>
            <w:r w:rsidRPr="00CB69F5">
              <w:rPr>
                <w:rFonts w:asciiTheme="majorHAnsi" w:hAnsiTheme="majorHAnsi" w:cstheme="majorHAnsi"/>
                <w:bCs/>
                <w:sz w:val="22"/>
                <w:szCs w:val="22"/>
                <w:lang w:val="ky-KG"/>
              </w:rPr>
              <w:t>105</w:t>
            </w:r>
            <w:r w:rsidRPr="00CB69F5">
              <w:rPr>
                <w:rFonts w:asciiTheme="majorHAnsi" w:hAnsiTheme="majorHAnsi" w:cstheme="majorHAnsi"/>
                <w:bCs/>
                <w:sz w:val="22"/>
                <w:szCs w:val="22"/>
              </w:rPr>
              <w:t>,</w:t>
            </w:r>
            <w:r w:rsidRPr="00CB69F5">
              <w:rPr>
                <w:rFonts w:asciiTheme="majorHAnsi" w:hAnsiTheme="majorHAnsi" w:cstheme="majorHAnsi"/>
                <w:bCs/>
                <w:sz w:val="22"/>
                <w:szCs w:val="22"/>
                <w:lang w:val="ky-KG"/>
              </w:rPr>
              <w:t>2</w:t>
            </w:r>
          </w:p>
        </w:tc>
      </w:tr>
      <w:tr w:rsidR="00F52CE4" w:rsidRPr="00FD0020" w:rsidTr="00F52CE4">
        <w:trPr>
          <w:cantSplit/>
          <w:trHeight w:val="244"/>
        </w:trPr>
        <w:tc>
          <w:tcPr>
            <w:tcW w:w="2244" w:type="pct"/>
            <w:tcBorders>
              <w:top w:val="nil"/>
              <w:left w:val="nil"/>
              <w:bottom w:val="nil"/>
              <w:right w:val="nil"/>
            </w:tcBorders>
            <w:vAlign w:val="bottom"/>
          </w:tcPr>
          <w:p w:rsidR="00F52CE4" w:rsidRPr="00CB69F5" w:rsidRDefault="00F52CE4" w:rsidP="00F52CE4">
            <w:pPr>
              <w:spacing w:before="20" w:after="20"/>
              <w:ind w:left="170" w:hanging="113"/>
              <w:rPr>
                <w:rFonts w:asciiTheme="majorHAnsi" w:hAnsiTheme="majorHAnsi" w:cstheme="majorHAnsi"/>
                <w:sz w:val="22"/>
                <w:szCs w:val="22"/>
                <w:lang w:val="ky-KG"/>
              </w:rPr>
            </w:pPr>
            <w:r w:rsidRPr="00CB69F5">
              <w:rPr>
                <w:rFonts w:asciiTheme="majorHAnsi" w:hAnsiTheme="majorHAnsi" w:cstheme="majorHAnsi"/>
                <w:sz w:val="22"/>
                <w:szCs w:val="22"/>
                <w:lang w:val="ky-KG"/>
              </w:rPr>
              <w:t>Суу менен жабдуу, тазалоо,</w:t>
            </w:r>
          </w:p>
          <w:p w:rsidR="00F52CE4" w:rsidRPr="00CB69F5" w:rsidRDefault="00F52CE4" w:rsidP="00F52CE4">
            <w:pPr>
              <w:spacing w:before="20" w:after="20"/>
              <w:ind w:left="170" w:hanging="113"/>
              <w:rPr>
                <w:rFonts w:asciiTheme="majorHAnsi" w:hAnsiTheme="majorHAnsi" w:cstheme="majorHAnsi"/>
                <w:sz w:val="22"/>
                <w:szCs w:val="22"/>
                <w:lang w:val="ky-KG"/>
              </w:rPr>
            </w:pPr>
            <w:r w:rsidRPr="00CB69F5">
              <w:rPr>
                <w:rFonts w:asciiTheme="majorHAnsi" w:hAnsiTheme="majorHAnsi" w:cstheme="majorHAnsi"/>
                <w:sz w:val="22"/>
                <w:szCs w:val="22"/>
                <w:lang w:val="ky-KG"/>
              </w:rPr>
              <w:t>калдыктарды иштетүү жана кайра</w:t>
            </w:r>
          </w:p>
          <w:p w:rsidR="00F52CE4" w:rsidRPr="00CB69F5" w:rsidRDefault="00F52CE4" w:rsidP="00F52CE4">
            <w:pPr>
              <w:spacing w:before="20" w:after="20"/>
              <w:ind w:left="170" w:hanging="113"/>
              <w:rPr>
                <w:rFonts w:asciiTheme="majorHAnsi" w:hAnsiTheme="majorHAnsi" w:cstheme="majorHAnsi"/>
                <w:sz w:val="22"/>
                <w:szCs w:val="22"/>
              </w:rPr>
            </w:pPr>
            <w:r w:rsidRPr="00CB69F5">
              <w:rPr>
                <w:rFonts w:asciiTheme="majorHAnsi" w:hAnsiTheme="majorHAnsi" w:cstheme="majorHAnsi"/>
                <w:sz w:val="22"/>
                <w:szCs w:val="22"/>
                <w:lang w:val="ky-KG"/>
              </w:rPr>
              <w:t xml:space="preserve">пайдалануучу чийки затты алуу </w:t>
            </w:r>
          </w:p>
        </w:tc>
        <w:tc>
          <w:tcPr>
            <w:tcW w:w="624" w:type="pct"/>
            <w:tcBorders>
              <w:top w:val="nil"/>
              <w:left w:val="nil"/>
              <w:bottom w:val="nil"/>
              <w:right w:val="nil"/>
            </w:tcBorders>
            <w:shd w:val="clear" w:color="auto" w:fill="auto"/>
            <w:vAlign w:val="bottom"/>
          </w:tcPr>
          <w:p w:rsidR="00F52CE4" w:rsidRPr="00CB69F5" w:rsidRDefault="00F52CE4" w:rsidP="00F52CE4">
            <w:pPr>
              <w:spacing w:before="20" w:after="20"/>
              <w:jc w:val="right"/>
              <w:rPr>
                <w:rFonts w:asciiTheme="majorHAnsi" w:hAnsiTheme="majorHAnsi" w:cstheme="majorHAnsi"/>
                <w:bCs/>
                <w:sz w:val="22"/>
                <w:szCs w:val="22"/>
                <w:lang w:val="ky-KG"/>
              </w:rPr>
            </w:pPr>
            <w:r w:rsidRPr="00CB69F5">
              <w:rPr>
                <w:rFonts w:asciiTheme="majorHAnsi" w:hAnsiTheme="majorHAnsi" w:cstheme="majorHAnsi"/>
                <w:bCs/>
                <w:sz w:val="22"/>
                <w:szCs w:val="22"/>
              </w:rPr>
              <w:t>15941,</w:t>
            </w:r>
            <w:r w:rsidRPr="00CB69F5">
              <w:rPr>
                <w:rFonts w:asciiTheme="majorHAnsi" w:hAnsiTheme="majorHAnsi" w:cstheme="majorHAnsi"/>
                <w:bCs/>
                <w:sz w:val="22"/>
                <w:szCs w:val="22"/>
                <w:lang w:val="ky-KG"/>
              </w:rPr>
              <w:t>5</w:t>
            </w:r>
          </w:p>
        </w:tc>
        <w:tc>
          <w:tcPr>
            <w:tcW w:w="735" w:type="pct"/>
            <w:tcBorders>
              <w:top w:val="nil"/>
              <w:left w:val="nil"/>
              <w:bottom w:val="nil"/>
              <w:right w:val="nil"/>
            </w:tcBorders>
            <w:shd w:val="clear" w:color="auto" w:fill="auto"/>
            <w:vAlign w:val="bottom"/>
          </w:tcPr>
          <w:p w:rsidR="00F52CE4" w:rsidRPr="00CB69F5" w:rsidRDefault="00F52CE4" w:rsidP="00F52CE4">
            <w:pPr>
              <w:spacing w:before="20" w:after="20"/>
              <w:jc w:val="right"/>
              <w:rPr>
                <w:rFonts w:asciiTheme="majorHAnsi" w:hAnsiTheme="majorHAnsi" w:cstheme="majorHAnsi"/>
                <w:bCs/>
                <w:sz w:val="22"/>
                <w:szCs w:val="22"/>
                <w:lang w:val="ky-KG"/>
              </w:rPr>
            </w:pPr>
            <w:r w:rsidRPr="00CB69F5">
              <w:rPr>
                <w:rFonts w:asciiTheme="majorHAnsi" w:hAnsiTheme="majorHAnsi" w:cstheme="majorHAnsi"/>
                <w:bCs/>
                <w:sz w:val="22"/>
                <w:szCs w:val="22"/>
              </w:rPr>
              <w:t>1</w:t>
            </w:r>
            <w:r w:rsidRPr="00CB69F5">
              <w:rPr>
                <w:rFonts w:asciiTheme="majorHAnsi" w:hAnsiTheme="majorHAnsi" w:cstheme="majorHAnsi"/>
                <w:bCs/>
                <w:sz w:val="22"/>
                <w:szCs w:val="22"/>
                <w:lang w:val="ky-KG"/>
              </w:rPr>
              <w:t>9098</w:t>
            </w:r>
            <w:r w:rsidRPr="00CB69F5">
              <w:rPr>
                <w:rFonts w:asciiTheme="majorHAnsi" w:hAnsiTheme="majorHAnsi" w:cstheme="majorHAnsi"/>
                <w:bCs/>
                <w:sz w:val="22"/>
                <w:szCs w:val="22"/>
              </w:rPr>
              <w:t>,</w:t>
            </w:r>
            <w:r w:rsidRPr="00CB69F5">
              <w:rPr>
                <w:rFonts w:asciiTheme="majorHAnsi" w:hAnsiTheme="majorHAnsi" w:cstheme="majorHAnsi"/>
                <w:bCs/>
                <w:sz w:val="22"/>
                <w:szCs w:val="22"/>
                <w:lang w:val="ky-KG"/>
              </w:rPr>
              <w:t>9</w:t>
            </w:r>
          </w:p>
        </w:tc>
        <w:tc>
          <w:tcPr>
            <w:tcW w:w="636" w:type="pct"/>
            <w:tcBorders>
              <w:top w:val="nil"/>
              <w:left w:val="nil"/>
              <w:bottom w:val="nil"/>
              <w:right w:val="nil"/>
            </w:tcBorders>
            <w:shd w:val="clear" w:color="auto" w:fill="auto"/>
            <w:vAlign w:val="bottom"/>
          </w:tcPr>
          <w:p w:rsidR="00F52CE4" w:rsidRPr="00CB69F5" w:rsidRDefault="00F52CE4" w:rsidP="00F52CE4">
            <w:pPr>
              <w:spacing w:before="20" w:after="20"/>
              <w:jc w:val="right"/>
              <w:rPr>
                <w:rFonts w:asciiTheme="majorHAnsi" w:hAnsiTheme="majorHAnsi" w:cstheme="majorHAnsi"/>
                <w:bCs/>
                <w:sz w:val="22"/>
                <w:szCs w:val="22"/>
                <w:lang w:val="ky-KG"/>
              </w:rPr>
            </w:pPr>
            <w:r w:rsidRPr="00CB69F5">
              <w:rPr>
                <w:rFonts w:asciiTheme="majorHAnsi" w:hAnsiTheme="majorHAnsi" w:cstheme="majorHAnsi"/>
                <w:bCs/>
                <w:sz w:val="22"/>
                <w:szCs w:val="22"/>
              </w:rPr>
              <w:t>11</w:t>
            </w:r>
            <w:r w:rsidRPr="00CB69F5">
              <w:rPr>
                <w:rFonts w:asciiTheme="majorHAnsi" w:hAnsiTheme="majorHAnsi" w:cstheme="majorHAnsi"/>
                <w:bCs/>
                <w:sz w:val="22"/>
                <w:szCs w:val="22"/>
                <w:lang w:val="ky-KG"/>
              </w:rPr>
              <w:t>5,5</w:t>
            </w:r>
          </w:p>
        </w:tc>
        <w:tc>
          <w:tcPr>
            <w:tcW w:w="761" w:type="pct"/>
            <w:tcBorders>
              <w:top w:val="nil"/>
              <w:left w:val="nil"/>
              <w:bottom w:val="nil"/>
              <w:right w:val="nil"/>
            </w:tcBorders>
            <w:shd w:val="clear" w:color="auto" w:fill="auto"/>
            <w:vAlign w:val="bottom"/>
          </w:tcPr>
          <w:p w:rsidR="00F52CE4" w:rsidRPr="00CB69F5" w:rsidRDefault="00F52CE4" w:rsidP="00F52CE4">
            <w:pPr>
              <w:spacing w:before="20" w:after="20"/>
              <w:jc w:val="right"/>
              <w:rPr>
                <w:rFonts w:asciiTheme="majorHAnsi" w:hAnsiTheme="majorHAnsi" w:cstheme="majorHAnsi"/>
                <w:bCs/>
                <w:sz w:val="22"/>
                <w:szCs w:val="22"/>
                <w:lang w:val="ky-KG"/>
              </w:rPr>
            </w:pPr>
            <w:r w:rsidRPr="00CB69F5">
              <w:rPr>
                <w:rFonts w:asciiTheme="majorHAnsi" w:hAnsiTheme="majorHAnsi" w:cstheme="majorHAnsi"/>
                <w:bCs/>
                <w:sz w:val="22"/>
                <w:szCs w:val="22"/>
              </w:rPr>
              <w:t>1</w:t>
            </w:r>
            <w:r w:rsidRPr="00CB69F5">
              <w:rPr>
                <w:rFonts w:asciiTheme="majorHAnsi" w:hAnsiTheme="majorHAnsi" w:cstheme="majorHAnsi"/>
                <w:bCs/>
                <w:sz w:val="22"/>
                <w:szCs w:val="22"/>
                <w:lang w:val="ky-KG"/>
              </w:rPr>
              <w:t>19</w:t>
            </w:r>
            <w:r w:rsidRPr="00CB69F5">
              <w:rPr>
                <w:rFonts w:asciiTheme="majorHAnsi" w:hAnsiTheme="majorHAnsi" w:cstheme="majorHAnsi"/>
                <w:bCs/>
                <w:sz w:val="22"/>
                <w:szCs w:val="22"/>
              </w:rPr>
              <w:t>,</w:t>
            </w:r>
            <w:r w:rsidRPr="00CB69F5">
              <w:rPr>
                <w:rFonts w:asciiTheme="majorHAnsi" w:hAnsiTheme="majorHAnsi" w:cstheme="majorHAnsi"/>
                <w:bCs/>
                <w:sz w:val="22"/>
                <w:szCs w:val="22"/>
                <w:lang w:val="ky-KG"/>
              </w:rPr>
              <w:t>8</w:t>
            </w:r>
          </w:p>
        </w:tc>
      </w:tr>
      <w:tr w:rsidR="00F52CE4" w:rsidRPr="00FD0020" w:rsidTr="00F52CE4">
        <w:trPr>
          <w:cantSplit/>
          <w:trHeight w:val="244"/>
        </w:trPr>
        <w:tc>
          <w:tcPr>
            <w:tcW w:w="2244" w:type="pct"/>
            <w:tcBorders>
              <w:top w:val="nil"/>
              <w:left w:val="nil"/>
              <w:bottom w:val="nil"/>
              <w:right w:val="nil"/>
            </w:tcBorders>
            <w:vAlign w:val="bottom"/>
          </w:tcPr>
          <w:p w:rsidR="00F52CE4" w:rsidRPr="00CB69F5" w:rsidRDefault="00F52CE4" w:rsidP="00F52CE4">
            <w:pPr>
              <w:spacing w:before="20" w:after="20"/>
              <w:ind w:left="170" w:hanging="113"/>
              <w:rPr>
                <w:rFonts w:asciiTheme="majorHAnsi" w:hAnsiTheme="majorHAnsi" w:cstheme="majorHAnsi"/>
                <w:sz w:val="22"/>
                <w:szCs w:val="22"/>
                <w:lang w:val="ky-KG"/>
              </w:rPr>
            </w:pPr>
            <w:r w:rsidRPr="00CB69F5">
              <w:rPr>
                <w:rFonts w:asciiTheme="majorHAnsi" w:hAnsiTheme="majorHAnsi" w:cstheme="majorHAnsi"/>
                <w:sz w:val="22"/>
                <w:szCs w:val="22"/>
                <w:lang w:val="ky-KG"/>
              </w:rPr>
              <w:t>Курулуш</w:t>
            </w:r>
          </w:p>
        </w:tc>
        <w:tc>
          <w:tcPr>
            <w:tcW w:w="624" w:type="pct"/>
            <w:tcBorders>
              <w:top w:val="nil"/>
              <w:left w:val="nil"/>
              <w:bottom w:val="nil"/>
              <w:right w:val="nil"/>
            </w:tcBorders>
            <w:shd w:val="clear" w:color="auto" w:fill="auto"/>
            <w:vAlign w:val="bottom"/>
          </w:tcPr>
          <w:p w:rsidR="00F52CE4" w:rsidRPr="00CB69F5" w:rsidRDefault="00F52CE4" w:rsidP="00F52CE4">
            <w:pPr>
              <w:spacing w:before="20" w:after="20"/>
              <w:jc w:val="right"/>
              <w:rPr>
                <w:rFonts w:asciiTheme="majorHAnsi" w:hAnsiTheme="majorHAnsi" w:cstheme="majorHAnsi"/>
                <w:bCs/>
                <w:sz w:val="22"/>
                <w:szCs w:val="22"/>
                <w:lang w:val="ky-KG"/>
              </w:rPr>
            </w:pPr>
            <w:r w:rsidRPr="00CB69F5">
              <w:rPr>
                <w:rFonts w:asciiTheme="majorHAnsi" w:hAnsiTheme="majorHAnsi" w:cstheme="majorHAnsi"/>
                <w:bCs/>
                <w:sz w:val="22"/>
                <w:szCs w:val="22"/>
              </w:rPr>
              <w:t>22611,</w:t>
            </w:r>
            <w:r w:rsidRPr="00CB69F5">
              <w:rPr>
                <w:rFonts w:asciiTheme="majorHAnsi" w:hAnsiTheme="majorHAnsi" w:cstheme="majorHAnsi"/>
                <w:bCs/>
                <w:sz w:val="22"/>
                <w:szCs w:val="22"/>
                <w:lang w:val="ky-KG"/>
              </w:rPr>
              <w:t>9</w:t>
            </w:r>
          </w:p>
        </w:tc>
        <w:tc>
          <w:tcPr>
            <w:tcW w:w="735" w:type="pct"/>
            <w:tcBorders>
              <w:top w:val="nil"/>
              <w:left w:val="nil"/>
              <w:bottom w:val="nil"/>
              <w:right w:val="nil"/>
            </w:tcBorders>
            <w:shd w:val="clear" w:color="auto" w:fill="auto"/>
            <w:vAlign w:val="bottom"/>
          </w:tcPr>
          <w:p w:rsidR="00F52CE4" w:rsidRPr="00CB69F5" w:rsidRDefault="00F52CE4" w:rsidP="00F52CE4">
            <w:pPr>
              <w:spacing w:before="20" w:after="20"/>
              <w:jc w:val="right"/>
              <w:rPr>
                <w:rFonts w:asciiTheme="majorHAnsi" w:hAnsiTheme="majorHAnsi" w:cstheme="majorHAnsi"/>
                <w:bCs/>
                <w:sz w:val="22"/>
                <w:szCs w:val="22"/>
                <w:lang w:val="ky-KG"/>
              </w:rPr>
            </w:pPr>
            <w:r w:rsidRPr="00CB69F5">
              <w:rPr>
                <w:rFonts w:asciiTheme="majorHAnsi" w:hAnsiTheme="majorHAnsi" w:cstheme="majorHAnsi"/>
                <w:bCs/>
                <w:sz w:val="22"/>
                <w:szCs w:val="22"/>
                <w:lang w:val="ky-KG"/>
              </w:rPr>
              <w:t>26673,4</w:t>
            </w:r>
          </w:p>
        </w:tc>
        <w:tc>
          <w:tcPr>
            <w:tcW w:w="636" w:type="pct"/>
            <w:tcBorders>
              <w:top w:val="nil"/>
              <w:left w:val="nil"/>
              <w:bottom w:val="nil"/>
              <w:right w:val="nil"/>
            </w:tcBorders>
            <w:shd w:val="clear" w:color="auto" w:fill="auto"/>
            <w:vAlign w:val="bottom"/>
          </w:tcPr>
          <w:p w:rsidR="00F52CE4" w:rsidRPr="00CB69F5" w:rsidRDefault="00F52CE4" w:rsidP="00F52CE4">
            <w:pPr>
              <w:spacing w:before="20" w:after="20"/>
              <w:jc w:val="right"/>
              <w:rPr>
                <w:rFonts w:asciiTheme="majorHAnsi" w:hAnsiTheme="majorHAnsi" w:cstheme="majorHAnsi"/>
                <w:bCs/>
                <w:sz w:val="22"/>
                <w:szCs w:val="22"/>
                <w:lang w:val="ky-KG"/>
              </w:rPr>
            </w:pPr>
            <w:r w:rsidRPr="00CB69F5">
              <w:rPr>
                <w:rFonts w:asciiTheme="majorHAnsi" w:hAnsiTheme="majorHAnsi" w:cstheme="majorHAnsi"/>
                <w:bCs/>
                <w:sz w:val="22"/>
                <w:szCs w:val="22"/>
              </w:rPr>
              <w:t>137,</w:t>
            </w:r>
            <w:r w:rsidRPr="00CB69F5">
              <w:rPr>
                <w:rFonts w:asciiTheme="majorHAnsi" w:hAnsiTheme="majorHAnsi" w:cstheme="majorHAnsi"/>
                <w:bCs/>
                <w:sz w:val="22"/>
                <w:szCs w:val="22"/>
                <w:lang w:val="ky-KG"/>
              </w:rPr>
              <w:t>6</w:t>
            </w:r>
          </w:p>
        </w:tc>
        <w:tc>
          <w:tcPr>
            <w:tcW w:w="761" w:type="pct"/>
            <w:tcBorders>
              <w:top w:val="nil"/>
              <w:left w:val="nil"/>
              <w:bottom w:val="nil"/>
              <w:right w:val="nil"/>
            </w:tcBorders>
            <w:shd w:val="clear" w:color="auto" w:fill="auto"/>
            <w:vAlign w:val="bottom"/>
          </w:tcPr>
          <w:p w:rsidR="00F52CE4" w:rsidRPr="00CB69F5" w:rsidRDefault="00F52CE4" w:rsidP="00F52CE4">
            <w:pPr>
              <w:spacing w:before="20" w:after="20"/>
              <w:jc w:val="right"/>
              <w:rPr>
                <w:rFonts w:asciiTheme="majorHAnsi" w:hAnsiTheme="majorHAnsi" w:cstheme="majorHAnsi"/>
                <w:bCs/>
                <w:sz w:val="22"/>
                <w:szCs w:val="22"/>
                <w:lang w:val="ky-KG"/>
              </w:rPr>
            </w:pPr>
            <w:r w:rsidRPr="00CB69F5">
              <w:rPr>
                <w:rFonts w:asciiTheme="majorHAnsi" w:hAnsiTheme="majorHAnsi" w:cstheme="majorHAnsi"/>
                <w:bCs/>
                <w:sz w:val="22"/>
                <w:szCs w:val="22"/>
              </w:rPr>
              <w:t>1</w:t>
            </w:r>
            <w:r w:rsidRPr="00CB69F5">
              <w:rPr>
                <w:rFonts w:asciiTheme="majorHAnsi" w:hAnsiTheme="majorHAnsi" w:cstheme="majorHAnsi"/>
                <w:bCs/>
                <w:sz w:val="22"/>
                <w:szCs w:val="22"/>
                <w:lang w:val="ky-KG"/>
              </w:rPr>
              <w:t>18</w:t>
            </w:r>
            <w:r w:rsidRPr="00CB69F5">
              <w:rPr>
                <w:rFonts w:asciiTheme="majorHAnsi" w:hAnsiTheme="majorHAnsi" w:cstheme="majorHAnsi"/>
                <w:bCs/>
                <w:sz w:val="22"/>
                <w:szCs w:val="22"/>
              </w:rPr>
              <w:t>,</w:t>
            </w:r>
            <w:r w:rsidRPr="00CB69F5">
              <w:rPr>
                <w:rFonts w:asciiTheme="majorHAnsi" w:hAnsiTheme="majorHAnsi" w:cstheme="majorHAnsi"/>
                <w:bCs/>
                <w:sz w:val="22"/>
                <w:szCs w:val="22"/>
                <w:lang w:val="ky-KG"/>
              </w:rPr>
              <w:t>0</w:t>
            </w:r>
          </w:p>
        </w:tc>
      </w:tr>
      <w:tr w:rsidR="00F52CE4" w:rsidRPr="00FD0020" w:rsidTr="00F52CE4">
        <w:trPr>
          <w:cantSplit/>
          <w:trHeight w:val="244"/>
        </w:trPr>
        <w:tc>
          <w:tcPr>
            <w:tcW w:w="2244" w:type="pct"/>
            <w:tcBorders>
              <w:top w:val="nil"/>
              <w:left w:val="nil"/>
              <w:bottom w:val="nil"/>
              <w:right w:val="nil"/>
            </w:tcBorders>
            <w:vAlign w:val="bottom"/>
          </w:tcPr>
          <w:p w:rsidR="00F52CE4" w:rsidRPr="00CB69F5" w:rsidRDefault="00F52CE4" w:rsidP="00F52CE4">
            <w:pPr>
              <w:spacing w:before="20" w:after="20"/>
              <w:ind w:left="170" w:hanging="113"/>
              <w:rPr>
                <w:rFonts w:asciiTheme="majorHAnsi" w:hAnsiTheme="majorHAnsi" w:cstheme="majorHAnsi"/>
                <w:sz w:val="22"/>
                <w:szCs w:val="22"/>
                <w:lang w:val="ky-KG"/>
              </w:rPr>
            </w:pPr>
            <w:r w:rsidRPr="00CB69F5">
              <w:rPr>
                <w:rFonts w:asciiTheme="majorHAnsi" w:hAnsiTheme="majorHAnsi" w:cstheme="majorHAnsi"/>
                <w:sz w:val="22"/>
                <w:szCs w:val="22"/>
                <w:lang w:val="ky-KG"/>
              </w:rPr>
              <w:t>Дүӊ жана чекене соода, автомобиль</w:t>
            </w:r>
          </w:p>
          <w:p w:rsidR="00F52CE4" w:rsidRPr="00CB69F5" w:rsidRDefault="00F52CE4" w:rsidP="00F52CE4">
            <w:pPr>
              <w:spacing w:before="20" w:after="20"/>
              <w:ind w:left="170" w:hanging="113"/>
              <w:rPr>
                <w:rFonts w:asciiTheme="majorHAnsi" w:hAnsiTheme="majorHAnsi" w:cstheme="majorHAnsi"/>
                <w:sz w:val="22"/>
                <w:szCs w:val="22"/>
              </w:rPr>
            </w:pPr>
            <w:r w:rsidRPr="00CB69F5">
              <w:rPr>
                <w:rFonts w:asciiTheme="majorHAnsi" w:hAnsiTheme="majorHAnsi" w:cstheme="majorHAnsi"/>
                <w:sz w:val="22"/>
                <w:szCs w:val="22"/>
                <w:lang w:val="ky-KG"/>
              </w:rPr>
              <w:t>жана мотоциклдерди оӊдоо</w:t>
            </w:r>
          </w:p>
        </w:tc>
        <w:tc>
          <w:tcPr>
            <w:tcW w:w="624" w:type="pct"/>
            <w:tcBorders>
              <w:top w:val="nil"/>
              <w:left w:val="nil"/>
              <w:bottom w:val="nil"/>
              <w:right w:val="nil"/>
            </w:tcBorders>
            <w:shd w:val="clear" w:color="auto" w:fill="auto"/>
            <w:vAlign w:val="bottom"/>
          </w:tcPr>
          <w:p w:rsidR="00F52CE4" w:rsidRPr="00CB69F5" w:rsidRDefault="00F52CE4" w:rsidP="00F52CE4">
            <w:pPr>
              <w:spacing w:before="20" w:after="20"/>
              <w:jc w:val="right"/>
              <w:rPr>
                <w:rFonts w:asciiTheme="majorHAnsi" w:hAnsiTheme="majorHAnsi" w:cstheme="majorHAnsi"/>
                <w:bCs/>
                <w:sz w:val="22"/>
                <w:szCs w:val="22"/>
                <w:lang w:val="ky-KG"/>
              </w:rPr>
            </w:pPr>
            <w:r w:rsidRPr="00CB69F5">
              <w:rPr>
                <w:rFonts w:asciiTheme="majorHAnsi" w:hAnsiTheme="majorHAnsi" w:cstheme="majorHAnsi"/>
                <w:bCs/>
                <w:sz w:val="22"/>
                <w:szCs w:val="22"/>
              </w:rPr>
              <w:t>12638,</w:t>
            </w:r>
            <w:r w:rsidRPr="00CB69F5">
              <w:rPr>
                <w:rFonts w:asciiTheme="majorHAnsi" w:hAnsiTheme="majorHAnsi" w:cstheme="majorHAnsi"/>
                <w:bCs/>
                <w:sz w:val="22"/>
                <w:szCs w:val="22"/>
                <w:lang w:val="ky-KG"/>
              </w:rPr>
              <w:t>5</w:t>
            </w:r>
          </w:p>
        </w:tc>
        <w:tc>
          <w:tcPr>
            <w:tcW w:w="735" w:type="pct"/>
            <w:tcBorders>
              <w:top w:val="nil"/>
              <w:left w:val="nil"/>
              <w:bottom w:val="nil"/>
              <w:right w:val="nil"/>
            </w:tcBorders>
            <w:shd w:val="clear" w:color="auto" w:fill="auto"/>
            <w:vAlign w:val="bottom"/>
          </w:tcPr>
          <w:p w:rsidR="00F52CE4" w:rsidRPr="00CB69F5" w:rsidRDefault="00F52CE4" w:rsidP="00F52CE4">
            <w:pPr>
              <w:spacing w:before="20" w:after="20"/>
              <w:jc w:val="right"/>
              <w:rPr>
                <w:rFonts w:asciiTheme="majorHAnsi" w:hAnsiTheme="majorHAnsi" w:cstheme="majorHAnsi"/>
                <w:bCs/>
                <w:sz w:val="22"/>
                <w:szCs w:val="22"/>
                <w:lang w:val="ky-KG"/>
              </w:rPr>
            </w:pPr>
            <w:r w:rsidRPr="00CB69F5">
              <w:rPr>
                <w:rFonts w:asciiTheme="majorHAnsi" w:hAnsiTheme="majorHAnsi" w:cstheme="majorHAnsi"/>
                <w:bCs/>
                <w:sz w:val="22"/>
                <w:szCs w:val="22"/>
              </w:rPr>
              <w:t>1</w:t>
            </w:r>
            <w:r w:rsidRPr="00CB69F5">
              <w:rPr>
                <w:rFonts w:asciiTheme="majorHAnsi" w:hAnsiTheme="majorHAnsi" w:cstheme="majorHAnsi"/>
                <w:bCs/>
                <w:sz w:val="22"/>
                <w:szCs w:val="22"/>
                <w:lang w:val="ky-KG"/>
              </w:rPr>
              <w:t>9755</w:t>
            </w:r>
            <w:r w:rsidRPr="00CB69F5">
              <w:rPr>
                <w:rFonts w:asciiTheme="majorHAnsi" w:hAnsiTheme="majorHAnsi" w:cstheme="majorHAnsi"/>
                <w:bCs/>
                <w:sz w:val="22"/>
                <w:szCs w:val="22"/>
              </w:rPr>
              <w:t>,</w:t>
            </w:r>
            <w:r w:rsidRPr="00CB69F5">
              <w:rPr>
                <w:rFonts w:asciiTheme="majorHAnsi" w:hAnsiTheme="majorHAnsi" w:cstheme="majorHAnsi"/>
                <w:bCs/>
                <w:sz w:val="22"/>
                <w:szCs w:val="22"/>
                <w:lang w:val="ky-KG"/>
              </w:rPr>
              <w:t>7</w:t>
            </w:r>
          </w:p>
        </w:tc>
        <w:tc>
          <w:tcPr>
            <w:tcW w:w="636" w:type="pct"/>
            <w:tcBorders>
              <w:top w:val="nil"/>
              <w:left w:val="nil"/>
              <w:bottom w:val="nil"/>
              <w:right w:val="nil"/>
            </w:tcBorders>
            <w:shd w:val="clear" w:color="auto" w:fill="auto"/>
            <w:vAlign w:val="bottom"/>
          </w:tcPr>
          <w:p w:rsidR="00F52CE4" w:rsidRPr="00CB69F5" w:rsidRDefault="00F52CE4" w:rsidP="00F52CE4">
            <w:pPr>
              <w:spacing w:before="20" w:after="20"/>
              <w:jc w:val="right"/>
              <w:rPr>
                <w:rFonts w:asciiTheme="majorHAnsi" w:hAnsiTheme="majorHAnsi" w:cstheme="majorHAnsi"/>
                <w:bCs/>
                <w:sz w:val="22"/>
                <w:szCs w:val="22"/>
                <w:lang w:val="ky-KG"/>
              </w:rPr>
            </w:pPr>
            <w:r w:rsidRPr="00CB69F5">
              <w:rPr>
                <w:rFonts w:asciiTheme="majorHAnsi" w:hAnsiTheme="majorHAnsi" w:cstheme="majorHAnsi"/>
                <w:bCs/>
                <w:sz w:val="22"/>
                <w:szCs w:val="22"/>
              </w:rPr>
              <w:t>1</w:t>
            </w:r>
            <w:r w:rsidRPr="00CB69F5">
              <w:rPr>
                <w:rFonts w:asciiTheme="majorHAnsi" w:hAnsiTheme="majorHAnsi" w:cstheme="majorHAnsi"/>
                <w:bCs/>
                <w:sz w:val="22"/>
                <w:szCs w:val="22"/>
                <w:lang w:val="ky-KG"/>
              </w:rPr>
              <w:t>45,7</w:t>
            </w:r>
          </w:p>
        </w:tc>
        <w:tc>
          <w:tcPr>
            <w:tcW w:w="761" w:type="pct"/>
            <w:tcBorders>
              <w:top w:val="nil"/>
              <w:left w:val="nil"/>
              <w:bottom w:val="nil"/>
              <w:right w:val="nil"/>
            </w:tcBorders>
            <w:shd w:val="clear" w:color="auto" w:fill="auto"/>
            <w:vAlign w:val="bottom"/>
          </w:tcPr>
          <w:p w:rsidR="00F52CE4" w:rsidRPr="00CB69F5" w:rsidRDefault="00F52CE4" w:rsidP="00F52CE4">
            <w:pPr>
              <w:spacing w:before="20" w:after="20"/>
              <w:jc w:val="right"/>
              <w:rPr>
                <w:rFonts w:asciiTheme="majorHAnsi" w:hAnsiTheme="majorHAnsi" w:cstheme="majorHAnsi"/>
                <w:bCs/>
                <w:sz w:val="22"/>
                <w:szCs w:val="22"/>
                <w:lang w:val="ky-KG"/>
              </w:rPr>
            </w:pPr>
            <w:r w:rsidRPr="00CB69F5">
              <w:rPr>
                <w:rFonts w:asciiTheme="majorHAnsi" w:hAnsiTheme="majorHAnsi" w:cstheme="majorHAnsi"/>
                <w:bCs/>
                <w:sz w:val="22"/>
                <w:szCs w:val="22"/>
              </w:rPr>
              <w:t>1</w:t>
            </w:r>
            <w:r w:rsidRPr="00CB69F5">
              <w:rPr>
                <w:rFonts w:asciiTheme="majorHAnsi" w:hAnsiTheme="majorHAnsi" w:cstheme="majorHAnsi"/>
                <w:bCs/>
                <w:sz w:val="22"/>
                <w:szCs w:val="22"/>
                <w:lang w:val="ky-KG"/>
              </w:rPr>
              <w:t>56</w:t>
            </w:r>
            <w:r w:rsidRPr="00CB69F5">
              <w:rPr>
                <w:rFonts w:asciiTheme="majorHAnsi" w:hAnsiTheme="majorHAnsi" w:cstheme="majorHAnsi"/>
                <w:bCs/>
                <w:sz w:val="22"/>
                <w:szCs w:val="22"/>
              </w:rPr>
              <w:t>,</w:t>
            </w:r>
            <w:r w:rsidRPr="00CB69F5">
              <w:rPr>
                <w:rFonts w:asciiTheme="majorHAnsi" w:hAnsiTheme="majorHAnsi" w:cstheme="majorHAnsi"/>
                <w:bCs/>
                <w:sz w:val="22"/>
                <w:szCs w:val="22"/>
                <w:lang w:val="ky-KG"/>
              </w:rPr>
              <w:t>3</w:t>
            </w:r>
          </w:p>
        </w:tc>
      </w:tr>
      <w:tr w:rsidR="00F52CE4" w:rsidRPr="00FD0020" w:rsidTr="00F52CE4">
        <w:trPr>
          <w:cantSplit/>
          <w:trHeight w:val="244"/>
        </w:trPr>
        <w:tc>
          <w:tcPr>
            <w:tcW w:w="2244" w:type="pct"/>
            <w:tcBorders>
              <w:top w:val="nil"/>
              <w:left w:val="nil"/>
              <w:bottom w:val="nil"/>
              <w:right w:val="nil"/>
            </w:tcBorders>
            <w:vAlign w:val="bottom"/>
          </w:tcPr>
          <w:p w:rsidR="00F52CE4" w:rsidRPr="00CB69F5" w:rsidRDefault="00F52CE4" w:rsidP="00F52CE4">
            <w:pPr>
              <w:spacing w:before="20" w:after="20"/>
              <w:ind w:left="170" w:hanging="113"/>
              <w:rPr>
                <w:rFonts w:asciiTheme="majorHAnsi" w:hAnsiTheme="majorHAnsi" w:cstheme="majorHAnsi"/>
                <w:sz w:val="22"/>
                <w:szCs w:val="22"/>
                <w:lang w:val="ky-KG"/>
              </w:rPr>
            </w:pPr>
            <w:r w:rsidRPr="00CB69F5">
              <w:rPr>
                <w:rFonts w:asciiTheme="majorHAnsi" w:hAnsiTheme="majorHAnsi" w:cstheme="majorHAnsi"/>
                <w:sz w:val="22"/>
                <w:szCs w:val="22"/>
              </w:rPr>
              <w:t>Транспорт</w:t>
            </w:r>
            <w:r w:rsidRPr="00CB69F5">
              <w:rPr>
                <w:rFonts w:asciiTheme="majorHAnsi" w:hAnsiTheme="majorHAnsi" w:cstheme="majorHAnsi"/>
                <w:sz w:val="22"/>
                <w:szCs w:val="22"/>
                <w:lang w:val="ky-KG"/>
              </w:rPr>
              <w:t xml:space="preserve"> ишмердиги жана</w:t>
            </w:r>
            <w:r w:rsidRPr="00CB69F5">
              <w:rPr>
                <w:rFonts w:asciiTheme="majorHAnsi" w:hAnsiTheme="majorHAnsi" w:cstheme="majorHAnsi"/>
                <w:sz w:val="22"/>
                <w:szCs w:val="22"/>
              </w:rPr>
              <w:t xml:space="preserve"> </w:t>
            </w:r>
            <w:r w:rsidRPr="00CB69F5">
              <w:rPr>
                <w:rFonts w:asciiTheme="majorHAnsi" w:hAnsiTheme="majorHAnsi" w:cstheme="majorHAnsi"/>
                <w:sz w:val="22"/>
                <w:szCs w:val="22"/>
                <w:lang w:val="ky-KG"/>
              </w:rPr>
              <w:t>жүктөрдү</w:t>
            </w:r>
          </w:p>
          <w:p w:rsidR="00F52CE4" w:rsidRPr="00CB69F5" w:rsidRDefault="00F52CE4" w:rsidP="00F52CE4">
            <w:pPr>
              <w:spacing w:before="20" w:after="20"/>
              <w:ind w:left="170" w:hanging="113"/>
              <w:rPr>
                <w:rFonts w:asciiTheme="majorHAnsi" w:hAnsiTheme="majorHAnsi" w:cstheme="majorHAnsi"/>
                <w:sz w:val="22"/>
                <w:szCs w:val="22"/>
                <w:lang w:val="ky-KG"/>
              </w:rPr>
            </w:pPr>
            <w:r w:rsidRPr="00CB69F5">
              <w:rPr>
                <w:rFonts w:asciiTheme="majorHAnsi" w:hAnsiTheme="majorHAnsi" w:cstheme="majorHAnsi"/>
                <w:sz w:val="22"/>
                <w:szCs w:val="22"/>
                <w:lang w:val="ky-KG"/>
              </w:rPr>
              <w:t>сактоо</w:t>
            </w:r>
          </w:p>
        </w:tc>
        <w:tc>
          <w:tcPr>
            <w:tcW w:w="624" w:type="pct"/>
            <w:tcBorders>
              <w:top w:val="nil"/>
              <w:left w:val="nil"/>
              <w:bottom w:val="nil"/>
              <w:right w:val="nil"/>
            </w:tcBorders>
            <w:shd w:val="clear" w:color="auto" w:fill="auto"/>
            <w:vAlign w:val="bottom"/>
          </w:tcPr>
          <w:p w:rsidR="00F52CE4" w:rsidRPr="00CB69F5" w:rsidRDefault="00F52CE4" w:rsidP="00F52CE4">
            <w:pPr>
              <w:spacing w:before="20" w:after="20"/>
              <w:jc w:val="right"/>
              <w:rPr>
                <w:rFonts w:asciiTheme="majorHAnsi" w:hAnsiTheme="majorHAnsi" w:cstheme="majorHAnsi"/>
                <w:bCs/>
                <w:sz w:val="22"/>
                <w:szCs w:val="22"/>
                <w:lang w:val="ky-KG"/>
              </w:rPr>
            </w:pPr>
            <w:r w:rsidRPr="00CB69F5">
              <w:rPr>
                <w:rFonts w:asciiTheme="majorHAnsi" w:hAnsiTheme="majorHAnsi" w:cstheme="majorHAnsi"/>
                <w:bCs/>
                <w:sz w:val="22"/>
                <w:szCs w:val="22"/>
              </w:rPr>
              <w:t>15226,</w:t>
            </w:r>
            <w:r w:rsidRPr="00CB69F5">
              <w:rPr>
                <w:rFonts w:asciiTheme="majorHAnsi" w:hAnsiTheme="majorHAnsi" w:cstheme="majorHAnsi"/>
                <w:bCs/>
                <w:sz w:val="22"/>
                <w:szCs w:val="22"/>
                <w:lang w:val="ky-KG"/>
              </w:rPr>
              <w:t>9</w:t>
            </w:r>
          </w:p>
        </w:tc>
        <w:tc>
          <w:tcPr>
            <w:tcW w:w="735" w:type="pct"/>
            <w:tcBorders>
              <w:top w:val="nil"/>
              <w:left w:val="nil"/>
              <w:bottom w:val="nil"/>
              <w:right w:val="nil"/>
            </w:tcBorders>
            <w:shd w:val="clear" w:color="auto" w:fill="auto"/>
            <w:vAlign w:val="bottom"/>
          </w:tcPr>
          <w:p w:rsidR="00F52CE4" w:rsidRPr="00CB69F5" w:rsidRDefault="00F52CE4" w:rsidP="00F52CE4">
            <w:pPr>
              <w:spacing w:before="20" w:after="20"/>
              <w:jc w:val="right"/>
              <w:rPr>
                <w:rFonts w:asciiTheme="majorHAnsi" w:hAnsiTheme="majorHAnsi" w:cstheme="majorHAnsi"/>
                <w:bCs/>
                <w:sz w:val="22"/>
                <w:szCs w:val="22"/>
                <w:lang w:val="ky-KG"/>
              </w:rPr>
            </w:pPr>
            <w:r w:rsidRPr="00CB69F5">
              <w:rPr>
                <w:rFonts w:asciiTheme="majorHAnsi" w:hAnsiTheme="majorHAnsi" w:cstheme="majorHAnsi"/>
                <w:bCs/>
                <w:sz w:val="22"/>
                <w:szCs w:val="22"/>
              </w:rPr>
              <w:t>1</w:t>
            </w:r>
            <w:r w:rsidRPr="00CB69F5">
              <w:rPr>
                <w:rFonts w:asciiTheme="majorHAnsi" w:hAnsiTheme="majorHAnsi" w:cstheme="majorHAnsi"/>
                <w:bCs/>
                <w:sz w:val="22"/>
                <w:szCs w:val="22"/>
                <w:lang w:val="ky-KG"/>
              </w:rPr>
              <w:t>9717,5</w:t>
            </w:r>
          </w:p>
        </w:tc>
        <w:tc>
          <w:tcPr>
            <w:tcW w:w="636" w:type="pct"/>
            <w:tcBorders>
              <w:top w:val="nil"/>
              <w:left w:val="nil"/>
              <w:bottom w:val="nil"/>
              <w:right w:val="nil"/>
            </w:tcBorders>
            <w:shd w:val="clear" w:color="auto" w:fill="auto"/>
            <w:vAlign w:val="bottom"/>
          </w:tcPr>
          <w:p w:rsidR="00F52CE4" w:rsidRPr="00CB69F5" w:rsidRDefault="00F52CE4" w:rsidP="00F52CE4">
            <w:pPr>
              <w:spacing w:before="20" w:after="20"/>
              <w:jc w:val="right"/>
              <w:rPr>
                <w:rFonts w:asciiTheme="majorHAnsi" w:hAnsiTheme="majorHAnsi" w:cstheme="majorHAnsi"/>
                <w:bCs/>
                <w:sz w:val="22"/>
                <w:szCs w:val="22"/>
                <w:lang w:val="ky-KG"/>
              </w:rPr>
            </w:pPr>
            <w:r w:rsidRPr="00CB69F5">
              <w:rPr>
                <w:rFonts w:asciiTheme="majorHAnsi" w:hAnsiTheme="majorHAnsi" w:cstheme="majorHAnsi"/>
                <w:bCs/>
                <w:sz w:val="22"/>
                <w:szCs w:val="22"/>
              </w:rPr>
              <w:t>111,9</w:t>
            </w:r>
          </w:p>
        </w:tc>
        <w:tc>
          <w:tcPr>
            <w:tcW w:w="761" w:type="pct"/>
            <w:tcBorders>
              <w:top w:val="nil"/>
              <w:left w:val="nil"/>
              <w:bottom w:val="nil"/>
              <w:right w:val="nil"/>
            </w:tcBorders>
            <w:shd w:val="clear" w:color="auto" w:fill="auto"/>
            <w:vAlign w:val="bottom"/>
          </w:tcPr>
          <w:p w:rsidR="00F52CE4" w:rsidRPr="00CB69F5" w:rsidRDefault="00F52CE4" w:rsidP="00F52CE4">
            <w:pPr>
              <w:spacing w:before="20" w:after="20"/>
              <w:jc w:val="right"/>
              <w:rPr>
                <w:rFonts w:asciiTheme="majorHAnsi" w:hAnsiTheme="majorHAnsi" w:cstheme="majorHAnsi"/>
                <w:bCs/>
                <w:sz w:val="22"/>
                <w:szCs w:val="22"/>
                <w:lang w:val="ky-KG"/>
              </w:rPr>
            </w:pPr>
            <w:r w:rsidRPr="00CB69F5">
              <w:rPr>
                <w:rFonts w:asciiTheme="majorHAnsi" w:hAnsiTheme="majorHAnsi" w:cstheme="majorHAnsi"/>
                <w:bCs/>
                <w:sz w:val="22"/>
                <w:szCs w:val="22"/>
              </w:rPr>
              <w:t>1</w:t>
            </w:r>
            <w:r w:rsidRPr="00CB69F5">
              <w:rPr>
                <w:rFonts w:asciiTheme="majorHAnsi" w:hAnsiTheme="majorHAnsi" w:cstheme="majorHAnsi"/>
                <w:bCs/>
                <w:sz w:val="22"/>
                <w:szCs w:val="22"/>
                <w:lang w:val="ky-KG"/>
              </w:rPr>
              <w:t>29,5</w:t>
            </w:r>
          </w:p>
        </w:tc>
      </w:tr>
      <w:tr w:rsidR="00F52CE4" w:rsidRPr="00FD0020" w:rsidTr="00F52CE4">
        <w:trPr>
          <w:cantSplit/>
          <w:trHeight w:val="244"/>
        </w:trPr>
        <w:tc>
          <w:tcPr>
            <w:tcW w:w="2244" w:type="pct"/>
            <w:tcBorders>
              <w:top w:val="nil"/>
              <w:left w:val="nil"/>
              <w:bottom w:val="nil"/>
              <w:right w:val="nil"/>
            </w:tcBorders>
            <w:vAlign w:val="bottom"/>
          </w:tcPr>
          <w:p w:rsidR="00F52CE4" w:rsidRPr="00CB69F5" w:rsidRDefault="00F52CE4" w:rsidP="00F52CE4">
            <w:pPr>
              <w:spacing w:before="20" w:after="20"/>
              <w:ind w:left="170" w:hanging="113"/>
              <w:rPr>
                <w:rFonts w:asciiTheme="majorHAnsi" w:hAnsiTheme="majorHAnsi" w:cstheme="majorHAnsi"/>
                <w:sz w:val="22"/>
                <w:szCs w:val="22"/>
              </w:rPr>
            </w:pPr>
            <w:r w:rsidRPr="00CB69F5">
              <w:rPr>
                <w:rFonts w:asciiTheme="majorHAnsi" w:hAnsiTheme="majorHAnsi" w:cstheme="majorHAnsi"/>
                <w:sz w:val="22"/>
                <w:szCs w:val="22"/>
              </w:rPr>
              <w:t>Мейманкана тейлөө</w:t>
            </w:r>
          </w:p>
        </w:tc>
        <w:tc>
          <w:tcPr>
            <w:tcW w:w="624" w:type="pct"/>
            <w:tcBorders>
              <w:top w:val="nil"/>
              <w:left w:val="nil"/>
              <w:bottom w:val="nil"/>
              <w:right w:val="nil"/>
            </w:tcBorders>
            <w:shd w:val="clear" w:color="auto" w:fill="auto"/>
            <w:vAlign w:val="bottom"/>
          </w:tcPr>
          <w:p w:rsidR="00F52CE4" w:rsidRPr="00CB69F5" w:rsidRDefault="00F52CE4" w:rsidP="00F52CE4">
            <w:pPr>
              <w:spacing w:before="20" w:after="20"/>
              <w:jc w:val="right"/>
              <w:rPr>
                <w:rFonts w:asciiTheme="majorHAnsi" w:hAnsiTheme="majorHAnsi" w:cstheme="majorHAnsi"/>
                <w:bCs/>
                <w:sz w:val="22"/>
                <w:szCs w:val="22"/>
                <w:lang w:val="ky-KG"/>
              </w:rPr>
            </w:pPr>
            <w:r w:rsidRPr="00CB69F5">
              <w:rPr>
                <w:rFonts w:asciiTheme="majorHAnsi" w:hAnsiTheme="majorHAnsi" w:cstheme="majorHAnsi"/>
                <w:bCs/>
                <w:sz w:val="22"/>
                <w:szCs w:val="22"/>
              </w:rPr>
              <w:t>30512,</w:t>
            </w:r>
            <w:r w:rsidRPr="00CB69F5">
              <w:rPr>
                <w:rFonts w:asciiTheme="majorHAnsi" w:hAnsiTheme="majorHAnsi" w:cstheme="majorHAnsi"/>
                <w:bCs/>
                <w:sz w:val="22"/>
                <w:szCs w:val="22"/>
                <w:lang w:val="ky-KG"/>
              </w:rPr>
              <w:t>9</w:t>
            </w:r>
          </w:p>
        </w:tc>
        <w:tc>
          <w:tcPr>
            <w:tcW w:w="735" w:type="pct"/>
            <w:tcBorders>
              <w:top w:val="nil"/>
              <w:left w:val="nil"/>
              <w:bottom w:val="nil"/>
              <w:right w:val="nil"/>
            </w:tcBorders>
            <w:shd w:val="clear" w:color="auto" w:fill="auto"/>
            <w:vAlign w:val="bottom"/>
          </w:tcPr>
          <w:p w:rsidR="00F52CE4" w:rsidRPr="00CB69F5" w:rsidRDefault="00F52CE4" w:rsidP="00F52CE4">
            <w:pPr>
              <w:spacing w:before="20" w:after="20"/>
              <w:jc w:val="right"/>
              <w:rPr>
                <w:rFonts w:asciiTheme="majorHAnsi" w:hAnsiTheme="majorHAnsi" w:cstheme="majorHAnsi"/>
                <w:bCs/>
                <w:sz w:val="22"/>
                <w:szCs w:val="22"/>
                <w:lang w:val="ky-KG"/>
              </w:rPr>
            </w:pPr>
            <w:r w:rsidRPr="00CB69F5">
              <w:rPr>
                <w:rFonts w:asciiTheme="majorHAnsi" w:hAnsiTheme="majorHAnsi" w:cstheme="majorHAnsi"/>
                <w:bCs/>
                <w:sz w:val="22"/>
                <w:szCs w:val="22"/>
              </w:rPr>
              <w:t>33</w:t>
            </w:r>
            <w:r w:rsidRPr="00CB69F5">
              <w:rPr>
                <w:rFonts w:asciiTheme="majorHAnsi" w:hAnsiTheme="majorHAnsi" w:cstheme="majorHAnsi"/>
                <w:bCs/>
                <w:sz w:val="22"/>
                <w:szCs w:val="22"/>
                <w:lang w:val="ky-KG"/>
              </w:rPr>
              <w:t>545</w:t>
            </w:r>
            <w:r w:rsidRPr="00CB69F5">
              <w:rPr>
                <w:rFonts w:asciiTheme="majorHAnsi" w:hAnsiTheme="majorHAnsi" w:cstheme="majorHAnsi"/>
                <w:bCs/>
                <w:sz w:val="22"/>
                <w:szCs w:val="22"/>
              </w:rPr>
              <w:t>,</w:t>
            </w:r>
            <w:r w:rsidRPr="00CB69F5">
              <w:rPr>
                <w:rFonts w:asciiTheme="majorHAnsi" w:hAnsiTheme="majorHAnsi" w:cstheme="majorHAnsi"/>
                <w:bCs/>
                <w:sz w:val="22"/>
                <w:szCs w:val="22"/>
                <w:lang w:val="ky-KG"/>
              </w:rPr>
              <w:t>6</w:t>
            </w:r>
          </w:p>
        </w:tc>
        <w:tc>
          <w:tcPr>
            <w:tcW w:w="636" w:type="pct"/>
            <w:tcBorders>
              <w:top w:val="nil"/>
              <w:left w:val="nil"/>
              <w:bottom w:val="nil"/>
              <w:right w:val="nil"/>
            </w:tcBorders>
            <w:shd w:val="clear" w:color="auto" w:fill="auto"/>
            <w:vAlign w:val="bottom"/>
          </w:tcPr>
          <w:p w:rsidR="00F52CE4" w:rsidRPr="00CB69F5" w:rsidRDefault="00F52CE4" w:rsidP="00F52CE4">
            <w:pPr>
              <w:spacing w:before="20" w:after="20"/>
              <w:jc w:val="right"/>
              <w:rPr>
                <w:rFonts w:asciiTheme="majorHAnsi" w:hAnsiTheme="majorHAnsi" w:cstheme="majorHAnsi"/>
                <w:bCs/>
                <w:sz w:val="22"/>
                <w:szCs w:val="22"/>
                <w:lang w:val="ky-KG"/>
              </w:rPr>
            </w:pPr>
            <w:r w:rsidRPr="00CB69F5">
              <w:rPr>
                <w:rFonts w:asciiTheme="majorHAnsi" w:hAnsiTheme="majorHAnsi" w:cstheme="majorHAnsi"/>
                <w:bCs/>
                <w:sz w:val="22"/>
                <w:szCs w:val="22"/>
              </w:rPr>
              <w:t>00,0</w:t>
            </w:r>
          </w:p>
        </w:tc>
        <w:tc>
          <w:tcPr>
            <w:tcW w:w="761" w:type="pct"/>
            <w:tcBorders>
              <w:top w:val="nil"/>
              <w:left w:val="nil"/>
              <w:bottom w:val="nil"/>
              <w:right w:val="nil"/>
            </w:tcBorders>
            <w:shd w:val="clear" w:color="auto" w:fill="auto"/>
            <w:vAlign w:val="bottom"/>
          </w:tcPr>
          <w:p w:rsidR="00F52CE4" w:rsidRPr="00CB69F5" w:rsidRDefault="00F52CE4" w:rsidP="00F52CE4">
            <w:pPr>
              <w:spacing w:before="20" w:after="20"/>
              <w:jc w:val="right"/>
              <w:rPr>
                <w:rFonts w:asciiTheme="majorHAnsi" w:hAnsiTheme="majorHAnsi" w:cstheme="majorHAnsi"/>
                <w:bCs/>
                <w:sz w:val="22"/>
                <w:szCs w:val="22"/>
                <w:lang w:val="ky-KG"/>
              </w:rPr>
            </w:pPr>
            <w:r w:rsidRPr="00CB69F5">
              <w:rPr>
                <w:rFonts w:asciiTheme="majorHAnsi" w:hAnsiTheme="majorHAnsi" w:cstheme="majorHAnsi"/>
                <w:bCs/>
                <w:sz w:val="22"/>
                <w:szCs w:val="22"/>
              </w:rPr>
              <w:t>1</w:t>
            </w:r>
            <w:r w:rsidRPr="00CB69F5">
              <w:rPr>
                <w:rFonts w:asciiTheme="majorHAnsi" w:hAnsiTheme="majorHAnsi" w:cstheme="majorHAnsi"/>
                <w:bCs/>
                <w:sz w:val="22"/>
                <w:szCs w:val="22"/>
                <w:lang w:val="ky-KG"/>
              </w:rPr>
              <w:t>09</w:t>
            </w:r>
            <w:r w:rsidRPr="00CB69F5">
              <w:rPr>
                <w:rFonts w:asciiTheme="majorHAnsi" w:hAnsiTheme="majorHAnsi" w:cstheme="majorHAnsi"/>
                <w:bCs/>
                <w:sz w:val="22"/>
                <w:szCs w:val="22"/>
              </w:rPr>
              <w:t>,</w:t>
            </w:r>
            <w:r w:rsidRPr="00CB69F5">
              <w:rPr>
                <w:rFonts w:asciiTheme="majorHAnsi" w:hAnsiTheme="majorHAnsi" w:cstheme="majorHAnsi"/>
                <w:bCs/>
                <w:sz w:val="22"/>
                <w:szCs w:val="22"/>
                <w:lang w:val="ky-KG"/>
              </w:rPr>
              <w:t>9</w:t>
            </w:r>
          </w:p>
        </w:tc>
      </w:tr>
      <w:tr w:rsidR="00F52CE4" w:rsidRPr="00FD0020" w:rsidTr="00F52CE4">
        <w:trPr>
          <w:cantSplit/>
          <w:trHeight w:val="244"/>
        </w:trPr>
        <w:tc>
          <w:tcPr>
            <w:tcW w:w="2244" w:type="pct"/>
            <w:tcBorders>
              <w:top w:val="nil"/>
              <w:left w:val="nil"/>
              <w:bottom w:val="nil"/>
              <w:right w:val="nil"/>
            </w:tcBorders>
            <w:vAlign w:val="bottom"/>
          </w:tcPr>
          <w:p w:rsidR="00F52CE4" w:rsidRPr="00CB69F5" w:rsidRDefault="00F52CE4" w:rsidP="00F52CE4">
            <w:pPr>
              <w:spacing w:before="20" w:after="20"/>
              <w:ind w:left="170" w:hanging="113"/>
              <w:rPr>
                <w:rFonts w:asciiTheme="majorHAnsi" w:hAnsiTheme="majorHAnsi" w:cstheme="majorHAnsi"/>
                <w:sz w:val="22"/>
                <w:szCs w:val="22"/>
              </w:rPr>
            </w:pPr>
            <w:r w:rsidRPr="00CB69F5">
              <w:rPr>
                <w:rFonts w:asciiTheme="majorHAnsi" w:hAnsiTheme="majorHAnsi" w:cstheme="majorHAnsi"/>
                <w:sz w:val="22"/>
                <w:szCs w:val="22"/>
                <w:lang w:val="ky-KG"/>
              </w:rPr>
              <w:t>Маалымат жана байланыш</w:t>
            </w:r>
          </w:p>
        </w:tc>
        <w:tc>
          <w:tcPr>
            <w:tcW w:w="624" w:type="pct"/>
            <w:tcBorders>
              <w:top w:val="nil"/>
              <w:left w:val="nil"/>
              <w:bottom w:val="nil"/>
              <w:right w:val="nil"/>
            </w:tcBorders>
            <w:shd w:val="clear" w:color="auto" w:fill="auto"/>
            <w:vAlign w:val="bottom"/>
          </w:tcPr>
          <w:p w:rsidR="00F52CE4" w:rsidRPr="00CB69F5" w:rsidRDefault="00F52CE4" w:rsidP="00F52CE4">
            <w:pPr>
              <w:spacing w:before="20" w:after="20"/>
              <w:jc w:val="right"/>
              <w:rPr>
                <w:rFonts w:asciiTheme="majorHAnsi" w:hAnsiTheme="majorHAnsi" w:cstheme="majorHAnsi"/>
                <w:bCs/>
                <w:sz w:val="22"/>
                <w:szCs w:val="22"/>
                <w:lang w:val="ky-KG"/>
              </w:rPr>
            </w:pPr>
            <w:r w:rsidRPr="00CB69F5">
              <w:rPr>
                <w:rFonts w:asciiTheme="majorHAnsi" w:hAnsiTheme="majorHAnsi" w:cstheme="majorHAnsi"/>
                <w:bCs/>
                <w:sz w:val="22"/>
                <w:szCs w:val="22"/>
              </w:rPr>
              <w:t>20903,</w:t>
            </w:r>
            <w:r w:rsidRPr="00CB69F5">
              <w:rPr>
                <w:rFonts w:asciiTheme="majorHAnsi" w:hAnsiTheme="majorHAnsi" w:cstheme="majorHAnsi"/>
                <w:bCs/>
                <w:sz w:val="22"/>
                <w:szCs w:val="22"/>
                <w:lang w:val="ky-KG"/>
              </w:rPr>
              <w:t>4</w:t>
            </w:r>
          </w:p>
        </w:tc>
        <w:tc>
          <w:tcPr>
            <w:tcW w:w="735" w:type="pct"/>
            <w:tcBorders>
              <w:top w:val="nil"/>
              <w:left w:val="nil"/>
              <w:bottom w:val="nil"/>
              <w:right w:val="nil"/>
            </w:tcBorders>
            <w:shd w:val="clear" w:color="auto" w:fill="auto"/>
            <w:vAlign w:val="bottom"/>
          </w:tcPr>
          <w:p w:rsidR="00F52CE4" w:rsidRPr="00CB69F5" w:rsidRDefault="00F52CE4" w:rsidP="00F52CE4">
            <w:pPr>
              <w:spacing w:before="20" w:after="20"/>
              <w:jc w:val="right"/>
              <w:rPr>
                <w:rFonts w:asciiTheme="majorHAnsi" w:hAnsiTheme="majorHAnsi" w:cstheme="majorHAnsi"/>
                <w:bCs/>
                <w:sz w:val="22"/>
                <w:szCs w:val="22"/>
                <w:lang w:val="ky-KG"/>
              </w:rPr>
            </w:pPr>
            <w:r w:rsidRPr="00CB69F5">
              <w:rPr>
                <w:rFonts w:asciiTheme="majorHAnsi" w:hAnsiTheme="majorHAnsi" w:cstheme="majorHAnsi"/>
                <w:bCs/>
                <w:sz w:val="22"/>
                <w:szCs w:val="22"/>
                <w:lang w:val="ky-KG"/>
              </w:rPr>
              <w:t>25178,9</w:t>
            </w:r>
          </w:p>
        </w:tc>
        <w:tc>
          <w:tcPr>
            <w:tcW w:w="636" w:type="pct"/>
            <w:tcBorders>
              <w:top w:val="nil"/>
              <w:left w:val="nil"/>
              <w:bottom w:val="nil"/>
              <w:right w:val="nil"/>
            </w:tcBorders>
            <w:shd w:val="clear" w:color="auto" w:fill="auto"/>
            <w:vAlign w:val="bottom"/>
          </w:tcPr>
          <w:p w:rsidR="00F52CE4" w:rsidRPr="00CB69F5" w:rsidRDefault="00F52CE4" w:rsidP="00F52CE4">
            <w:pPr>
              <w:spacing w:before="20" w:after="20"/>
              <w:jc w:val="right"/>
              <w:rPr>
                <w:rFonts w:asciiTheme="majorHAnsi" w:hAnsiTheme="majorHAnsi" w:cstheme="majorHAnsi"/>
                <w:bCs/>
                <w:sz w:val="22"/>
                <w:szCs w:val="22"/>
                <w:lang w:val="ky-KG"/>
              </w:rPr>
            </w:pPr>
            <w:r w:rsidRPr="00CB69F5">
              <w:rPr>
                <w:rFonts w:asciiTheme="majorHAnsi" w:hAnsiTheme="majorHAnsi" w:cstheme="majorHAnsi"/>
                <w:bCs/>
                <w:sz w:val="22"/>
                <w:szCs w:val="22"/>
              </w:rPr>
              <w:t>123,</w:t>
            </w:r>
            <w:r w:rsidRPr="00CB69F5">
              <w:rPr>
                <w:rFonts w:asciiTheme="majorHAnsi" w:hAnsiTheme="majorHAnsi" w:cstheme="majorHAnsi"/>
                <w:bCs/>
                <w:sz w:val="22"/>
                <w:szCs w:val="22"/>
                <w:lang w:val="ky-KG"/>
              </w:rPr>
              <w:t>6</w:t>
            </w:r>
          </w:p>
        </w:tc>
        <w:tc>
          <w:tcPr>
            <w:tcW w:w="761" w:type="pct"/>
            <w:tcBorders>
              <w:top w:val="nil"/>
              <w:left w:val="nil"/>
              <w:bottom w:val="nil"/>
              <w:right w:val="nil"/>
            </w:tcBorders>
            <w:shd w:val="clear" w:color="auto" w:fill="auto"/>
            <w:vAlign w:val="bottom"/>
          </w:tcPr>
          <w:p w:rsidR="00F52CE4" w:rsidRPr="00CB69F5" w:rsidRDefault="00F52CE4" w:rsidP="00F52CE4">
            <w:pPr>
              <w:spacing w:before="20" w:after="20"/>
              <w:jc w:val="right"/>
              <w:rPr>
                <w:rFonts w:asciiTheme="majorHAnsi" w:hAnsiTheme="majorHAnsi" w:cstheme="majorHAnsi"/>
                <w:bCs/>
                <w:sz w:val="22"/>
                <w:szCs w:val="22"/>
                <w:lang w:val="ky-KG"/>
              </w:rPr>
            </w:pPr>
            <w:r w:rsidRPr="00CB69F5">
              <w:rPr>
                <w:rFonts w:asciiTheme="majorHAnsi" w:hAnsiTheme="majorHAnsi" w:cstheme="majorHAnsi"/>
                <w:bCs/>
                <w:sz w:val="22"/>
                <w:szCs w:val="22"/>
              </w:rPr>
              <w:t>1</w:t>
            </w:r>
            <w:r w:rsidRPr="00CB69F5">
              <w:rPr>
                <w:rFonts w:asciiTheme="majorHAnsi" w:hAnsiTheme="majorHAnsi" w:cstheme="majorHAnsi"/>
                <w:bCs/>
                <w:sz w:val="22"/>
                <w:szCs w:val="22"/>
                <w:lang w:val="ky-KG"/>
              </w:rPr>
              <w:t>20,5</w:t>
            </w:r>
          </w:p>
        </w:tc>
      </w:tr>
      <w:tr w:rsidR="00F52CE4" w:rsidRPr="00FD0020" w:rsidTr="00F52CE4">
        <w:trPr>
          <w:cantSplit/>
          <w:trHeight w:val="244"/>
        </w:trPr>
        <w:tc>
          <w:tcPr>
            <w:tcW w:w="2244" w:type="pct"/>
            <w:tcBorders>
              <w:top w:val="nil"/>
              <w:left w:val="nil"/>
              <w:bottom w:val="nil"/>
              <w:right w:val="nil"/>
            </w:tcBorders>
            <w:vAlign w:val="bottom"/>
          </w:tcPr>
          <w:p w:rsidR="00F52CE4" w:rsidRPr="00CB69F5" w:rsidRDefault="00F52CE4" w:rsidP="00F52CE4">
            <w:pPr>
              <w:spacing w:before="20" w:after="20"/>
              <w:ind w:left="170" w:hanging="113"/>
              <w:rPr>
                <w:rFonts w:asciiTheme="majorHAnsi" w:hAnsiTheme="majorHAnsi" w:cstheme="majorHAnsi"/>
                <w:sz w:val="22"/>
                <w:szCs w:val="22"/>
                <w:lang w:val="ky-KG"/>
              </w:rPr>
            </w:pPr>
            <w:r w:rsidRPr="00CB69F5">
              <w:rPr>
                <w:rFonts w:asciiTheme="majorHAnsi" w:hAnsiTheme="majorHAnsi" w:cstheme="majorHAnsi"/>
                <w:sz w:val="22"/>
                <w:szCs w:val="22"/>
                <w:lang w:val="ky-KG"/>
              </w:rPr>
              <w:t>Финансылык ортомчулук жана</w:t>
            </w:r>
          </w:p>
          <w:p w:rsidR="00F52CE4" w:rsidRPr="00CB69F5" w:rsidRDefault="00F52CE4" w:rsidP="00F52CE4">
            <w:pPr>
              <w:spacing w:before="20" w:after="20"/>
              <w:ind w:left="170" w:hanging="113"/>
              <w:rPr>
                <w:rFonts w:asciiTheme="majorHAnsi" w:hAnsiTheme="majorHAnsi" w:cstheme="majorHAnsi"/>
                <w:sz w:val="22"/>
                <w:szCs w:val="22"/>
                <w:lang w:val="ky-KG"/>
              </w:rPr>
            </w:pPr>
            <w:r w:rsidRPr="00CB69F5">
              <w:rPr>
                <w:rFonts w:asciiTheme="majorHAnsi" w:hAnsiTheme="majorHAnsi" w:cstheme="majorHAnsi"/>
                <w:sz w:val="22"/>
                <w:szCs w:val="22"/>
                <w:lang w:val="ky-KG"/>
              </w:rPr>
              <w:t xml:space="preserve">камсыздандыруу </w:t>
            </w:r>
          </w:p>
        </w:tc>
        <w:tc>
          <w:tcPr>
            <w:tcW w:w="624" w:type="pct"/>
            <w:tcBorders>
              <w:top w:val="nil"/>
              <w:left w:val="nil"/>
              <w:bottom w:val="nil"/>
              <w:right w:val="nil"/>
            </w:tcBorders>
            <w:shd w:val="clear" w:color="auto" w:fill="auto"/>
            <w:vAlign w:val="bottom"/>
          </w:tcPr>
          <w:p w:rsidR="00F52CE4" w:rsidRPr="00CB69F5" w:rsidRDefault="00F52CE4" w:rsidP="00F52CE4">
            <w:pPr>
              <w:spacing w:before="20" w:after="20"/>
              <w:jc w:val="right"/>
              <w:rPr>
                <w:rFonts w:asciiTheme="majorHAnsi" w:hAnsiTheme="majorHAnsi" w:cstheme="majorHAnsi"/>
                <w:bCs/>
                <w:sz w:val="22"/>
                <w:szCs w:val="22"/>
                <w:lang w:val="ky-KG"/>
              </w:rPr>
            </w:pPr>
            <w:r w:rsidRPr="00CB69F5">
              <w:rPr>
                <w:rFonts w:asciiTheme="majorHAnsi" w:hAnsiTheme="majorHAnsi" w:cstheme="majorHAnsi"/>
                <w:bCs/>
                <w:sz w:val="22"/>
                <w:szCs w:val="22"/>
              </w:rPr>
              <w:t>47988,</w:t>
            </w:r>
            <w:r w:rsidRPr="00CB69F5">
              <w:rPr>
                <w:rFonts w:asciiTheme="majorHAnsi" w:hAnsiTheme="majorHAnsi" w:cstheme="majorHAnsi"/>
                <w:bCs/>
                <w:sz w:val="22"/>
                <w:szCs w:val="22"/>
                <w:lang w:val="ky-KG"/>
              </w:rPr>
              <w:t>3</w:t>
            </w:r>
          </w:p>
        </w:tc>
        <w:tc>
          <w:tcPr>
            <w:tcW w:w="735" w:type="pct"/>
            <w:tcBorders>
              <w:top w:val="nil"/>
              <w:left w:val="nil"/>
              <w:bottom w:val="nil"/>
              <w:right w:val="nil"/>
            </w:tcBorders>
            <w:shd w:val="clear" w:color="auto" w:fill="auto"/>
            <w:vAlign w:val="bottom"/>
          </w:tcPr>
          <w:p w:rsidR="00F52CE4" w:rsidRPr="00CB69F5" w:rsidRDefault="00F52CE4" w:rsidP="00F52CE4">
            <w:pPr>
              <w:spacing w:before="20" w:after="20"/>
              <w:jc w:val="right"/>
              <w:rPr>
                <w:rFonts w:asciiTheme="majorHAnsi" w:hAnsiTheme="majorHAnsi" w:cstheme="majorHAnsi"/>
                <w:bCs/>
                <w:sz w:val="22"/>
                <w:szCs w:val="22"/>
                <w:lang w:val="ky-KG"/>
              </w:rPr>
            </w:pPr>
            <w:r w:rsidRPr="00CB69F5">
              <w:rPr>
                <w:rFonts w:asciiTheme="majorHAnsi" w:hAnsiTheme="majorHAnsi" w:cstheme="majorHAnsi"/>
                <w:bCs/>
                <w:sz w:val="22"/>
                <w:szCs w:val="22"/>
              </w:rPr>
              <w:t>5</w:t>
            </w:r>
            <w:r w:rsidRPr="00CB69F5">
              <w:rPr>
                <w:rFonts w:asciiTheme="majorHAnsi" w:hAnsiTheme="majorHAnsi" w:cstheme="majorHAnsi"/>
                <w:bCs/>
                <w:sz w:val="22"/>
                <w:szCs w:val="22"/>
                <w:lang w:val="ky-KG"/>
              </w:rPr>
              <w:t>9441</w:t>
            </w:r>
          </w:p>
        </w:tc>
        <w:tc>
          <w:tcPr>
            <w:tcW w:w="636" w:type="pct"/>
            <w:tcBorders>
              <w:top w:val="nil"/>
              <w:left w:val="nil"/>
              <w:bottom w:val="nil"/>
              <w:right w:val="nil"/>
            </w:tcBorders>
            <w:shd w:val="clear" w:color="auto" w:fill="auto"/>
            <w:vAlign w:val="bottom"/>
          </w:tcPr>
          <w:p w:rsidR="00F52CE4" w:rsidRPr="00CB69F5" w:rsidRDefault="00F52CE4" w:rsidP="00F52CE4">
            <w:pPr>
              <w:spacing w:before="20" w:after="20"/>
              <w:jc w:val="right"/>
              <w:rPr>
                <w:rFonts w:asciiTheme="majorHAnsi" w:hAnsiTheme="majorHAnsi" w:cstheme="majorHAnsi"/>
                <w:bCs/>
                <w:sz w:val="22"/>
                <w:szCs w:val="22"/>
                <w:lang w:val="ky-KG"/>
              </w:rPr>
            </w:pPr>
            <w:r w:rsidRPr="00CB69F5">
              <w:rPr>
                <w:rFonts w:asciiTheme="majorHAnsi" w:hAnsiTheme="majorHAnsi" w:cstheme="majorHAnsi"/>
                <w:bCs/>
                <w:sz w:val="22"/>
                <w:szCs w:val="22"/>
              </w:rPr>
              <w:t>124,6</w:t>
            </w:r>
          </w:p>
        </w:tc>
        <w:tc>
          <w:tcPr>
            <w:tcW w:w="761" w:type="pct"/>
            <w:tcBorders>
              <w:top w:val="nil"/>
              <w:left w:val="nil"/>
              <w:bottom w:val="nil"/>
              <w:right w:val="nil"/>
            </w:tcBorders>
            <w:shd w:val="clear" w:color="auto" w:fill="auto"/>
            <w:vAlign w:val="bottom"/>
          </w:tcPr>
          <w:p w:rsidR="00F52CE4" w:rsidRPr="00CB69F5" w:rsidRDefault="00F52CE4" w:rsidP="00F52CE4">
            <w:pPr>
              <w:spacing w:before="20" w:after="20"/>
              <w:jc w:val="right"/>
              <w:rPr>
                <w:rFonts w:asciiTheme="majorHAnsi" w:hAnsiTheme="majorHAnsi" w:cstheme="majorHAnsi"/>
                <w:bCs/>
                <w:sz w:val="22"/>
                <w:szCs w:val="22"/>
                <w:lang w:val="ky-KG"/>
              </w:rPr>
            </w:pPr>
            <w:r w:rsidRPr="00CB69F5">
              <w:rPr>
                <w:rFonts w:asciiTheme="majorHAnsi" w:hAnsiTheme="majorHAnsi" w:cstheme="majorHAnsi"/>
                <w:bCs/>
                <w:sz w:val="22"/>
                <w:szCs w:val="22"/>
                <w:lang w:val="ky-KG"/>
              </w:rPr>
              <w:t>123</w:t>
            </w:r>
            <w:r w:rsidRPr="00CB69F5">
              <w:rPr>
                <w:rFonts w:asciiTheme="majorHAnsi" w:hAnsiTheme="majorHAnsi" w:cstheme="majorHAnsi"/>
                <w:bCs/>
                <w:sz w:val="22"/>
                <w:szCs w:val="22"/>
              </w:rPr>
              <w:t>,</w:t>
            </w:r>
            <w:r w:rsidRPr="00CB69F5">
              <w:rPr>
                <w:rFonts w:asciiTheme="majorHAnsi" w:hAnsiTheme="majorHAnsi" w:cstheme="majorHAnsi"/>
                <w:bCs/>
                <w:sz w:val="22"/>
                <w:szCs w:val="22"/>
                <w:lang w:val="ky-KG"/>
              </w:rPr>
              <w:t>9</w:t>
            </w:r>
          </w:p>
        </w:tc>
      </w:tr>
      <w:tr w:rsidR="00F52CE4" w:rsidRPr="00FD0020" w:rsidTr="00F52CE4">
        <w:trPr>
          <w:cantSplit/>
          <w:trHeight w:val="244"/>
        </w:trPr>
        <w:tc>
          <w:tcPr>
            <w:tcW w:w="2244" w:type="pct"/>
            <w:tcBorders>
              <w:top w:val="nil"/>
              <w:left w:val="nil"/>
              <w:bottom w:val="nil"/>
              <w:right w:val="nil"/>
            </w:tcBorders>
            <w:vAlign w:val="bottom"/>
          </w:tcPr>
          <w:p w:rsidR="00F52CE4" w:rsidRPr="00CB69F5" w:rsidRDefault="00F52CE4" w:rsidP="00F52CE4">
            <w:pPr>
              <w:spacing w:before="20" w:after="20"/>
              <w:ind w:left="170" w:hanging="113"/>
              <w:rPr>
                <w:rFonts w:asciiTheme="majorHAnsi" w:hAnsiTheme="majorHAnsi" w:cstheme="majorHAnsi"/>
                <w:sz w:val="22"/>
                <w:szCs w:val="22"/>
                <w:lang w:val="ky-KG"/>
              </w:rPr>
            </w:pPr>
            <w:r w:rsidRPr="00CB69F5">
              <w:rPr>
                <w:rFonts w:asciiTheme="majorHAnsi" w:hAnsiTheme="majorHAnsi" w:cstheme="majorHAnsi"/>
                <w:sz w:val="22"/>
                <w:szCs w:val="22"/>
              </w:rPr>
              <w:t>Кыймылсыз мүлк операциялары</w:t>
            </w:r>
          </w:p>
        </w:tc>
        <w:tc>
          <w:tcPr>
            <w:tcW w:w="624" w:type="pct"/>
            <w:tcBorders>
              <w:top w:val="nil"/>
              <w:left w:val="nil"/>
              <w:bottom w:val="nil"/>
              <w:right w:val="nil"/>
            </w:tcBorders>
            <w:shd w:val="clear" w:color="auto" w:fill="auto"/>
            <w:vAlign w:val="bottom"/>
          </w:tcPr>
          <w:p w:rsidR="00F52CE4" w:rsidRPr="00CB69F5" w:rsidRDefault="00F52CE4" w:rsidP="00F52CE4">
            <w:pPr>
              <w:spacing w:before="20" w:after="20"/>
              <w:jc w:val="right"/>
              <w:rPr>
                <w:rFonts w:asciiTheme="majorHAnsi" w:hAnsiTheme="majorHAnsi" w:cstheme="majorHAnsi"/>
                <w:bCs/>
                <w:sz w:val="22"/>
                <w:szCs w:val="22"/>
                <w:lang w:val="ky-KG"/>
              </w:rPr>
            </w:pPr>
            <w:r w:rsidRPr="00CB69F5">
              <w:rPr>
                <w:rFonts w:asciiTheme="majorHAnsi" w:hAnsiTheme="majorHAnsi" w:cstheme="majorHAnsi"/>
                <w:bCs/>
                <w:sz w:val="22"/>
                <w:szCs w:val="22"/>
              </w:rPr>
              <w:t>20783,</w:t>
            </w:r>
            <w:r w:rsidRPr="00CB69F5">
              <w:rPr>
                <w:rFonts w:asciiTheme="majorHAnsi" w:hAnsiTheme="majorHAnsi" w:cstheme="majorHAnsi"/>
                <w:bCs/>
                <w:sz w:val="22"/>
                <w:szCs w:val="22"/>
                <w:lang w:val="ky-KG"/>
              </w:rPr>
              <w:t>7</w:t>
            </w:r>
          </w:p>
        </w:tc>
        <w:tc>
          <w:tcPr>
            <w:tcW w:w="735" w:type="pct"/>
            <w:tcBorders>
              <w:top w:val="nil"/>
              <w:left w:val="nil"/>
              <w:bottom w:val="nil"/>
              <w:right w:val="nil"/>
            </w:tcBorders>
            <w:shd w:val="clear" w:color="auto" w:fill="auto"/>
            <w:vAlign w:val="bottom"/>
          </w:tcPr>
          <w:p w:rsidR="00F52CE4" w:rsidRPr="00CB69F5" w:rsidRDefault="00F52CE4" w:rsidP="00F52CE4">
            <w:pPr>
              <w:spacing w:before="20" w:after="20"/>
              <w:jc w:val="right"/>
              <w:rPr>
                <w:rFonts w:asciiTheme="majorHAnsi" w:hAnsiTheme="majorHAnsi" w:cstheme="majorHAnsi"/>
                <w:bCs/>
                <w:sz w:val="22"/>
                <w:szCs w:val="22"/>
                <w:lang w:val="ky-KG"/>
              </w:rPr>
            </w:pPr>
            <w:r w:rsidRPr="00CB69F5">
              <w:rPr>
                <w:rFonts w:asciiTheme="majorHAnsi" w:hAnsiTheme="majorHAnsi" w:cstheme="majorHAnsi"/>
                <w:bCs/>
                <w:sz w:val="22"/>
                <w:szCs w:val="22"/>
              </w:rPr>
              <w:t>2</w:t>
            </w:r>
            <w:r w:rsidRPr="00CB69F5">
              <w:rPr>
                <w:rFonts w:asciiTheme="majorHAnsi" w:hAnsiTheme="majorHAnsi" w:cstheme="majorHAnsi"/>
                <w:bCs/>
                <w:sz w:val="22"/>
                <w:szCs w:val="22"/>
                <w:lang w:val="ky-KG"/>
              </w:rPr>
              <w:t>3742</w:t>
            </w:r>
          </w:p>
        </w:tc>
        <w:tc>
          <w:tcPr>
            <w:tcW w:w="636" w:type="pct"/>
            <w:tcBorders>
              <w:top w:val="nil"/>
              <w:left w:val="nil"/>
              <w:bottom w:val="nil"/>
              <w:right w:val="nil"/>
            </w:tcBorders>
            <w:shd w:val="clear" w:color="auto" w:fill="auto"/>
            <w:vAlign w:val="bottom"/>
          </w:tcPr>
          <w:p w:rsidR="00F52CE4" w:rsidRPr="00CB69F5" w:rsidRDefault="00F52CE4" w:rsidP="00F52CE4">
            <w:pPr>
              <w:spacing w:before="20" w:after="20"/>
              <w:jc w:val="right"/>
              <w:rPr>
                <w:rFonts w:asciiTheme="majorHAnsi" w:hAnsiTheme="majorHAnsi" w:cstheme="majorHAnsi"/>
                <w:bCs/>
                <w:sz w:val="22"/>
                <w:szCs w:val="22"/>
                <w:lang w:val="ky-KG"/>
              </w:rPr>
            </w:pPr>
            <w:r w:rsidRPr="00CB69F5">
              <w:rPr>
                <w:rFonts w:asciiTheme="majorHAnsi" w:hAnsiTheme="majorHAnsi" w:cstheme="majorHAnsi"/>
                <w:bCs/>
                <w:sz w:val="22"/>
                <w:szCs w:val="22"/>
              </w:rPr>
              <w:t>135,6</w:t>
            </w:r>
          </w:p>
        </w:tc>
        <w:tc>
          <w:tcPr>
            <w:tcW w:w="761" w:type="pct"/>
            <w:tcBorders>
              <w:top w:val="nil"/>
              <w:left w:val="nil"/>
              <w:bottom w:val="nil"/>
              <w:right w:val="nil"/>
            </w:tcBorders>
            <w:shd w:val="clear" w:color="auto" w:fill="auto"/>
            <w:vAlign w:val="bottom"/>
          </w:tcPr>
          <w:p w:rsidR="00F52CE4" w:rsidRPr="00CB69F5" w:rsidRDefault="00F52CE4" w:rsidP="00F52CE4">
            <w:pPr>
              <w:spacing w:before="20" w:after="20"/>
              <w:jc w:val="right"/>
              <w:rPr>
                <w:rFonts w:asciiTheme="majorHAnsi" w:hAnsiTheme="majorHAnsi" w:cstheme="majorHAnsi"/>
                <w:bCs/>
                <w:sz w:val="22"/>
                <w:szCs w:val="22"/>
                <w:lang w:val="ky-KG"/>
              </w:rPr>
            </w:pPr>
            <w:r w:rsidRPr="00CB69F5">
              <w:rPr>
                <w:rFonts w:asciiTheme="majorHAnsi" w:hAnsiTheme="majorHAnsi" w:cstheme="majorHAnsi"/>
                <w:bCs/>
                <w:sz w:val="22"/>
                <w:szCs w:val="22"/>
              </w:rPr>
              <w:t>1</w:t>
            </w:r>
            <w:r w:rsidRPr="00CB69F5">
              <w:rPr>
                <w:rFonts w:asciiTheme="majorHAnsi" w:hAnsiTheme="majorHAnsi" w:cstheme="majorHAnsi"/>
                <w:bCs/>
                <w:sz w:val="22"/>
                <w:szCs w:val="22"/>
                <w:lang w:val="ky-KG"/>
              </w:rPr>
              <w:t>14,2</w:t>
            </w:r>
          </w:p>
        </w:tc>
      </w:tr>
      <w:tr w:rsidR="00F52CE4" w:rsidRPr="00FD0020" w:rsidTr="00F52CE4">
        <w:trPr>
          <w:cantSplit/>
          <w:trHeight w:val="244"/>
        </w:trPr>
        <w:tc>
          <w:tcPr>
            <w:tcW w:w="2244" w:type="pct"/>
            <w:tcBorders>
              <w:top w:val="nil"/>
              <w:left w:val="nil"/>
              <w:bottom w:val="nil"/>
              <w:right w:val="nil"/>
            </w:tcBorders>
            <w:vAlign w:val="bottom"/>
          </w:tcPr>
          <w:p w:rsidR="00F52CE4" w:rsidRPr="00CB69F5" w:rsidRDefault="00F52CE4" w:rsidP="00F52CE4">
            <w:pPr>
              <w:spacing w:before="20" w:after="20"/>
              <w:ind w:left="170" w:hanging="113"/>
              <w:rPr>
                <w:rFonts w:asciiTheme="majorHAnsi" w:hAnsiTheme="majorHAnsi" w:cstheme="majorHAnsi"/>
                <w:sz w:val="22"/>
                <w:szCs w:val="22"/>
                <w:lang w:val="ky-KG"/>
              </w:rPr>
            </w:pPr>
            <w:r w:rsidRPr="00CB69F5">
              <w:rPr>
                <w:rFonts w:asciiTheme="majorHAnsi" w:hAnsiTheme="majorHAnsi" w:cstheme="majorHAnsi"/>
                <w:sz w:val="22"/>
                <w:szCs w:val="22"/>
                <w:lang w:val="ky-KG"/>
              </w:rPr>
              <w:t>Кесиптик, илимий жана техникалык</w:t>
            </w:r>
          </w:p>
          <w:p w:rsidR="00F52CE4" w:rsidRPr="00CB69F5" w:rsidRDefault="00F52CE4" w:rsidP="00F52CE4">
            <w:pPr>
              <w:spacing w:before="20" w:after="20"/>
              <w:ind w:left="170" w:hanging="113"/>
              <w:rPr>
                <w:rFonts w:asciiTheme="majorHAnsi" w:hAnsiTheme="majorHAnsi" w:cstheme="majorHAnsi"/>
                <w:sz w:val="22"/>
                <w:szCs w:val="22"/>
              </w:rPr>
            </w:pPr>
            <w:r w:rsidRPr="00CB69F5">
              <w:rPr>
                <w:rFonts w:asciiTheme="majorHAnsi" w:hAnsiTheme="majorHAnsi" w:cstheme="majorHAnsi"/>
                <w:sz w:val="22"/>
                <w:szCs w:val="22"/>
                <w:lang w:val="ky-KG"/>
              </w:rPr>
              <w:t>ишмердик</w:t>
            </w:r>
          </w:p>
        </w:tc>
        <w:tc>
          <w:tcPr>
            <w:tcW w:w="624" w:type="pct"/>
            <w:tcBorders>
              <w:top w:val="nil"/>
              <w:left w:val="nil"/>
              <w:bottom w:val="nil"/>
              <w:right w:val="nil"/>
            </w:tcBorders>
            <w:shd w:val="clear" w:color="auto" w:fill="auto"/>
            <w:vAlign w:val="bottom"/>
          </w:tcPr>
          <w:p w:rsidR="00F52CE4" w:rsidRPr="00CB69F5" w:rsidRDefault="00F52CE4" w:rsidP="00F52CE4">
            <w:pPr>
              <w:spacing w:before="20" w:after="20"/>
              <w:jc w:val="right"/>
              <w:rPr>
                <w:rFonts w:asciiTheme="majorHAnsi" w:hAnsiTheme="majorHAnsi" w:cstheme="majorHAnsi"/>
                <w:bCs/>
                <w:sz w:val="22"/>
                <w:szCs w:val="22"/>
                <w:lang w:val="ky-KG"/>
              </w:rPr>
            </w:pPr>
            <w:r w:rsidRPr="00CB69F5">
              <w:rPr>
                <w:rFonts w:asciiTheme="majorHAnsi" w:hAnsiTheme="majorHAnsi" w:cstheme="majorHAnsi"/>
                <w:bCs/>
                <w:sz w:val="22"/>
                <w:szCs w:val="22"/>
              </w:rPr>
              <w:t>33294,</w:t>
            </w:r>
            <w:r w:rsidRPr="00CB69F5">
              <w:rPr>
                <w:rFonts w:asciiTheme="majorHAnsi" w:hAnsiTheme="majorHAnsi" w:cstheme="majorHAnsi"/>
                <w:bCs/>
                <w:sz w:val="22"/>
                <w:szCs w:val="22"/>
                <w:lang w:val="ky-KG"/>
              </w:rPr>
              <w:t>6</w:t>
            </w:r>
          </w:p>
        </w:tc>
        <w:tc>
          <w:tcPr>
            <w:tcW w:w="735" w:type="pct"/>
            <w:tcBorders>
              <w:top w:val="nil"/>
              <w:left w:val="nil"/>
              <w:bottom w:val="nil"/>
              <w:right w:val="nil"/>
            </w:tcBorders>
            <w:shd w:val="clear" w:color="auto" w:fill="auto"/>
            <w:vAlign w:val="bottom"/>
          </w:tcPr>
          <w:p w:rsidR="00F52CE4" w:rsidRPr="00CB69F5" w:rsidRDefault="00F52CE4" w:rsidP="00F52CE4">
            <w:pPr>
              <w:spacing w:before="20" w:after="20"/>
              <w:jc w:val="right"/>
              <w:rPr>
                <w:rFonts w:asciiTheme="majorHAnsi" w:hAnsiTheme="majorHAnsi" w:cstheme="majorHAnsi"/>
                <w:bCs/>
                <w:sz w:val="22"/>
                <w:szCs w:val="22"/>
                <w:lang w:val="ky-KG"/>
              </w:rPr>
            </w:pPr>
            <w:r w:rsidRPr="00CB69F5">
              <w:rPr>
                <w:rFonts w:asciiTheme="majorHAnsi" w:hAnsiTheme="majorHAnsi" w:cstheme="majorHAnsi"/>
                <w:bCs/>
                <w:sz w:val="22"/>
                <w:szCs w:val="22"/>
              </w:rPr>
              <w:t>3</w:t>
            </w:r>
            <w:r w:rsidRPr="00CB69F5">
              <w:rPr>
                <w:rFonts w:asciiTheme="majorHAnsi" w:hAnsiTheme="majorHAnsi" w:cstheme="majorHAnsi"/>
                <w:bCs/>
                <w:sz w:val="22"/>
                <w:szCs w:val="22"/>
                <w:lang w:val="ky-KG"/>
              </w:rPr>
              <w:t>8013</w:t>
            </w:r>
            <w:r w:rsidRPr="00CB69F5">
              <w:rPr>
                <w:rFonts w:asciiTheme="majorHAnsi" w:hAnsiTheme="majorHAnsi" w:cstheme="majorHAnsi"/>
                <w:bCs/>
                <w:sz w:val="22"/>
                <w:szCs w:val="22"/>
              </w:rPr>
              <w:t>,</w:t>
            </w:r>
            <w:r w:rsidRPr="00CB69F5">
              <w:rPr>
                <w:rFonts w:asciiTheme="majorHAnsi" w:hAnsiTheme="majorHAnsi" w:cstheme="majorHAnsi"/>
                <w:bCs/>
                <w:sz w:val="22"/>
                <w:szCs w:val="22"/>
                <w:lang w:val="ky-KG"/>
              </w:rPr>
              <w:t>4</w:t>
            </w:r>
          </w:p>
        </w:tc>
        <w:tc>
          <w:tcPr>
            <w:tcW w:w="636" w:type="pct"/>
            <w:tcBorders>
              <w:top w:val="nil"/>
              <w:left w:val="nil"/>
              <w:bottom w:val="nil"/>
              <w:right w:val="nil"/>
            </w:tcBorders>
            <w:shd w:val="clear" w:color="auto" w:fill="auto"/>
            <w:vAlign w:val="bottom"/>
          </w:tcPr>
          <w:p w:rsidR="00F52CE4" w:rsidRPr="00CB69F5" w:rsidRDefault="00F52CE4" w:rsidP="00F52CE4">
            <w:pPr>
              <w:spacing w:before="20" w:after="20"/>
              <w:jc w:val="right"/>
              <w:rPr>
                <w:rFonts w:asciiTheme="majorHAnsi" w:hAnsiTheme="majorHAnsi" w:cstheme="majorHAnsi"/>
                <w:bCs/>
                <w:sz w:val="22"/>
                <w:szCs w:val="22"/>
                <w:lang w:val="ky-KG"/>
              </w:rPr>
            </w:pPr>
            <w:r w:rsidRPr="00CB69F5">
              <w:rPr>
                <w:rFonts w:asciiTheme="majorHAnsi" w:hAnsiTheme="majorHAnsi" w:cstheme="majorHAnsi"/>
                <w:bCs/>
                <w:sz w:val="22"/>
                <w:szCs w:val="22"/>
              </w:rPr>
              <w:t>133,</w:t>
            </w:r>
            <w:r w:rsidRPr="00CB69F5">
              <w:rPr>
                <w:rFonts w:asciiTheme="majorHAnsi" w:hAnsiTheme="majorHAnsi" w:cstheme="majorHAnsi"/>
                <w:bCs/>
                <w:sz w:val="22"/>
                <w:szCs w:val="22"/>
                <w:lang w:val="ky-KG"/>
              </w:rPr>
              <w:t>3</w:t>
            </w:r>
          </w:p>
        </w:tc>
        <w:tc>
          <w:tcPr>
            <w:tcW w:w="761" w:type="pct"/>
            <w:tcBorders>
              <w:top w:val="nil"/>
              <w:left w:val="nil"/>
              <w:bottom w:val="nil"/>
              <w:right w:val="nil"/>
            </w:tcBorders>
            <w:shd w:val="clear" w:color="auto" w:fill="auto"/>
            <w:vAlign w:val="bottom"/>
          </w:tcPr>
          <w:p w:rsidR="00F52CE4" w:rsidRPr="00CB69F5" w:rsidRDefault="00F52CE4" w:rsidP="00F52CE4">
            <w:pPr>
              <w:spacing w:before="20" w:after="20"/>
              <w:jc w:val="right"/>
              <w:rPr>
                <w:rFonts w:asciiTheme="majorHAnsi" w:hAnsiTheme="majorHAnsi" w:cstheme="majorHAnsi"/>
                <w:bCs/>
                <w:sz w:val="22"/>
                <w:szCs w:val="22"/>
                <w:lang w:val="ky-KG"/>
              </w:rPr>
            </w:pPr>
            <w:r w:rsidRPr="00CB69F5">
              <w:rPr>
                <w:rFonts w:asciiTheme="majorHAnsi" w:hAnsiTheme="majorHAnsi" w:cstheme="majorHAnsi"/>
                <w:bCs/>
                <w:sz w:val="22"/>
                <w:szCs w:val="22"/>
              </w:rPr>
              <w:t>1</w:t>
            </w:r>
            <w:r w:rsidRPr="00CB69F5">
              <w:rPr>
                <w:rFonts w:asciiTheme="majorHAnsi" w:hAnsiTheme="majorHAnsi" w:cstheme="majorHAnsi"/>
                <w:bCs/>
                <w:sz w:val="22"/>
                <w:szCs w:val="22"/>
                <w:lang w:val="ky-KG"/>
              </w:rPr>
              <w:t>14</w:t>
            </w:r>
            <w:r w:rsidRPr="00CB69F5">
              <w:rPr>
                <w:rFonts w:asciiTheme="majorHAnsi" w:hAnsiTheme="majorHAnsi" w:cstheme="majorHAnsi"/>
                <w:bCs/>
                <w:sz w:val="22"/>
                <w:szCs w:val="22"/>
              </w:rPr>
              <w:t>,</w:t>
            </w:r>
            <w:r w:rsidRPr="00CB69F5">
              <w:rPr>
                <w:rFonts w:asciiTheme="majorHAnsi" w:hAnsiTheme="majorHAnsi" w:cstheme="majorHAnsi"/>
                <w:bCs/>
                <w:sz w:val="22"/>
                <w:szCs w:val="22"/>
                <w:lang w:val="ky-KG"/>
              </w:rPr>
              <w:t>2</w:t>
            </w:r>
          </w:p>
        </w:tc>
      </w:tr>
      <w:tr w:rsidR="00F52CE4" w:rsidRPr="00FD0020" w:rsidTr="00F52CE4">
        <w:trPr>
          <w:cantSplit/>
          <w:trHeight w:val="244"/>
        </w:trPr>
        <w:tc>
          <w:tcPr>
            <w:tcW w:w="2244" w:type="pct"/>
            <w:tcBorders>
              <w:top w:val="nil"/>
              <w:left w:val="nil"/>
              <w:bottom w:val="nil"/>
              <w:right w:val="nil"/>
            </w:tcBorders>
            <w:vAlign w:val="bottom"/>
          </w:tcPr>
          <w:p w:rsidR="00F52CE4" w:rsidRPr="00CB69F5" w:rsidRDefault="00F52CE4" w:rsidP="00F52CE4">
            <w:pPr>
              <w:spacing w:before="20" w:after="20"/>
              <w:ind w:left="170" w:hanging="113"/>
              <w:rPr>
                <w:rFonts w:asciiTheme="majorHAnsi" w:hAnsiTheme="majorHAnsi" w:cstheme="majorHAnsi"/>
                <w:sz w:val="22"/>
                <w:szCs w:val="22"/>
              </w:rPr>
            </w:pPr>
            <w:r w:rsidRPr="00CB69F5">
              <w:rPr>
                <w:rFonts w:asciiTheme="majorHAnsi" w:hAnsiTheme="majorHAnsi" w:cstheme="majorHAnsi"/>
                <w:sz w:val="22"/>
                <w:szCs w:val="22"/>
              </w:rPr>
              <w:t>Администра</w:t>
            </w:r>
            <w:r w:rsidRPr="00CB69F5">
              <w:rPr>
                <w:rFonts w:asciiTheme="majorHAnsi" w:hAnsiTheme="majorHAnsi" w:cstheme="majorHAnsi"/>
                <w:sz w:val="22"/>
                <w:szCs w:val="22"/>
                <w:lang w:val="ky-KG"/>
              </w:rPr>
              <w:t>тивдик</w:t>
            </w:r>
            <w:r w:rsidRPr="00CB69F5">
              <w:rPr>
                <w:rFonts w:asciiTheme="majorHAnsi" w:hAnsiTheme="majorHAnsi" w:cstheme="majorHAnsi"/>
                <w:sz w:val="22"/>
                <w:szCs w:val="22"/>
              </w:rPr>
              <w:t xml:space="preserve"> </w:t>
            </w:r>
            <w:r w:rsidRPr="00CB69F5">
              <w:rPr>
                <w:rFonts w:asciiTheme="majorHAnsi" w:hAnsiTheme="majorHAnsi" w:cstheme="majorHAnsi"/>
                <w:sz w:val="22"/>
                <w:szCs w:val="22"/>
                <w:lang w:val="ky-KG"/>
              </w:rPr>
              <w:t>жана</w:t>
            </w:r>
            <w:r w:rsidRPr="00CB69F5">
              <w:rPr>
                <w:rFonts w:asciiTheme="majorHAnsi" w:hAnsiTheme="majorHAnsi" w:cstheme="majorHAnsi"/>
                <w:sz w:val="22"/>
                <w:szCs w:val="22"/>
              </w:rPr>
              <w:t xml:space="preserve"> </w:t>
            </w:r>
            <w:r w:rsidRPr="00CB69F5">
              <w:rPr>
                <w:rFonts w:asciiTheme="majorHAnsi" w:hAnsiTheme="majorHAnsi" w:cstheme="majorHAnsi"/>
                <w:sz w:val="22"/>
                <w:szCs w:val="22"/>
                <w:lang w:val="ky-KG"/>
              </w:rPr>
              <w:t>көмөкчү</w:t>
            </w:r>
          </w:p>
          <w:p w:rsidR="00F52CE4" w:rsidRPr="00CB69F5" w:rsidRDefault="00F52CE4" w:rsidP="00F52CE4">
            <w:pPr>
              <w:spacing w:before="20" w:after="20"/>
              <w:ind w:left="170" w:hanging="113"/>
              <w:rPr>
                <w:rFonts w:asciiTheme="majorHAnsi" w:hAnsiTheme="majorHAnsi" w:cstheme="majorHAnsi"/>
                <w:sz w:val="22"/>
                <w:szCs w:val="22"/>
              </w:rPr>
            </w:pPr>
            <w:r w:rsidRPr="00CB69F5">
              <w:rPr>
                <w:rFonts w:asciiTheme="majorHAnsi" w:hAnsiTheme="majorHAnsi" w:cstheme="majorHAnsi"/>
                <w:sz w:val="22"/>
                <w:szCs w:val="22"/>
                <w:lang w:val="ky-KG"/>
              </w:rPr>
              <w:t>ишмердик</w:t>
            </w:r>
          </w:p>
        </w:tc>
        <w:tc>
          <w:tcPr>
            <w:tcW w:w="624" w:type="pct"/>
            <w:tcBorders>
              <w:top w:val="nil"/>
              <w:left w:val="nil"/>
              <w:bottom w:val="nil"/>
              <w:right w:val="nil"/>
            </w:tcBorders>
            <w:shd w:val="clear" w:color="auto" w:fill="auto"/>
            <w:vAlign w:val="bottom"/>
          </w:tcPr>
          <w:p w:rsidR="00F52CE4" w:rsidRPr="00CB69F5" w:rsidRDefault="00F52CE4" w:rsidP="00F52CE4">
            <w:pPr>
              <w:spacing w:before="20" w:after="20"/>
              <w:jc w:val="right"/>
              <w:rPr>
                <w:rFonts w:asciiTheme="majorHAnsi" w:hAnsiTheme="majorHAnsi" w:cstheme="majorHAnsi"/>
                <w:bCs/>
                <w:sz w:val="22"/>
                <w:szCs w:val="22"/>
                <w:lang w:val="ky-KG"/>
              </w:rPr>
            </w:pPr>
            <w:r w:rsidRPr="00CB69F5">
              <w:rPr>
                <w:rFonts w:asciiTheme="majorHAnsi" w:hAnsiTheme="majorHAnsi" w:cstheme="majorHAnsi"/>
                <w:bCs/>
                <w:sz w:val="22"/>
                <w:szCs w:val="22"/>
              </w:rPr>
              <w:t>20368,</w:t>
            </w:r>
            <w:r w:rsidRPr="00CB69F5">
              <w:rPr>
                <w:rFonts w:asciiTheme="majorHAnsi" w:hAnsiTheme="majorHAnsi" w:cstheme="majorHAnsi"/>
                <w:bCs/>
                <w:sz w:val="22"/>
                <w:szCs w:val="22"/>
                <w:lang w:val="ky-KG"/>
              </w:rPr>
              <w:t>2</w:t>
            </w:r>
          </w:p>
        </w:tc>
        <w:tc>
          <w:tcPr>
            <w:tcW w:w="735" w:type="pct"/>
            <w:tcBorders>
              <w:top w:val="nil"/>
              <w:left w:val="nil"/>
              <w:bottom w:val="nil"/>
              <w:right w:val="nil"/>
            </w:tcBorders>
            <w:shd w:val="clear" w:color="auto" w:fill="auto"/>
            <w:vAlign w:val="bottom"/>
          </w:tcPr>
          <w:p w:rsidR="00F52CE4" w:rsidRPr="00CB69F5" w:rsidRDefault="00F52CE4" w:rsidP="00F52CE4">
            <w:pPr>
              <w:spacing w:before="20" w:after="20"/>
              <w:jc w:val="right"/>
              <w:rPr>
                <w:rFonts w:asciiTheme="majorHAnsi" w:hAnsiTheme="majorHAnsi" w:cstheme="majorHAnsi"/>
                <w:bCs/>
                <w:sz w:val="22"/>
                <w:szCs w:val="22"/>
                <w:lang w:val="ky-KG"/>
              </w:rPr>
            </w:pPr>
            <w:r w:rsidRPr="00CB69F5">
              <w:rPr>
                <w:rFonts w:asciiTheme="majorHAnsi" w:hAnsiTheme="majorHAnsi" w:cstheme="majorHAnsi"/>
                <w:bCs/>
                <w:sz w:val="22"/>
                <w:szCs w:val="22"/>
                <w:lang w:val="ky-KG"/>
              </w:rPr>
              <w:t>29579,1</w:t>
            </w:r>
          </w:p>
        </w:tc>
        <w:tc>
          <w:tcPr>
            <w:tcW w:w="636" w:type="pct"/>
            <w:tcBorders>
              <w:top w:val="nil"/>
              <w:left w:val="nil"/>
              <w:bottom w:val="nil"/>
              <w:right w:val="nil"/>
            </w:tcBorders>
            <w:shd w:val="clear" w:color="auto" w:fill="auto"/>
            <w:vAlign w:val="bottom"/>
          </w:tcPr>
          <w:p w:rsidR="00F52CE4" w:rsidRPr="00CB69F5" w:rsidRDefault="00F52CE4" w:rsidP="00F52CE4">
            <w:pPr>
              <w:spacing w:before="20" w:after="20"/>
              <w:jc w:val="right"/>
              <w:rPr>
                <w:rFonts w:asciiTheme="majorHAnsi" w:hAnsiTheme="majorHAnsi" w:cstheme="majorHAnsi"/>
                <w:bCs/>
                <w:sz w:val="22"/>
                <w:szCs w:val="22"/>
                <w:lang w:val="ky-KG"/>
              </w:rPr>
            </w:pPr>
            <w:r w:rsidRPr="00CB69F5">
              <w:rPr>
                <w:rFonts w:asciiTheme="majorHAnsi" w:hAnsiTheme="majorHAnsi" w:cstheme="majorHAnsi"/>
                <w:bCs/>
                <w:sz w:val="22"/>
                <w:szCs w:val="22"/>
              </w:rPr>
              <w:t>133,2</w:t>
            </w:r>
          </w:p>
        </w:tc>
        <w:tc>
          <w:tcPr>
            <w:tcW w:w="761" w:type="pct"/>
            <w:tcBorders>
              <w:top w:val="nil"/>
              <w:left w:val="nil"/>
              <w:bottom w:val="nil"/>
              <w:right w:val="nil"/>
            </w:tcBorders>
            <w:shd w:val="clear" w:color="auto" w:fill="auto"/>
            <w:vAlign w:val="bottom"/>
          </w:tcPr>
          <w:p w:rsidR="00F52CE4" w:rsidRPr="00CB69F5" w:rsidRDefault="00F52CE4" w:rsidP="00F52CE4">
            <w:pPr>
              <w:spacing w:before="20" w:after="20"/>
              <w:jc w:val="right"/>
              <w:rPr>
                <w:rFonts w:asciiTheme="majorHAnsi" w:hAnsiTheme="majorHAnsi" w:cstheme="majorHAnsi"/>
                <w:bCs/>
                <w:sz w:val="22"/>
                <w:szCs w:val="22"/>
                <w:lang w:val="ky-KG"/>
              </w:rPr>
            </w:pPr>
            <w:r w:rsidRPr="00CB69F5">
              <w:rPr>
                <w:rFonts w:asciiTheme="majorHAnsi" w:hAnsiTheme="majorHAnsi" w:cstheme="majorHAnsi"/>
                <w:bCs/>
                <w:sz w:val="22"/>
                <w:szCs w:val="22"/>
              </w:rPr>
              <w:t>1</w:t>
            </w:r>
            <w:r w:rsidRPr="00CB69F5">
              <w:rPr>
                <w:rFonts w:asciiTheme="majorHAnsi" w:hAnsiTheme="majorHAnsi" w:cstheme="majorHAnsi"/>
                <w:bCs/>
                <w:sz w:val="22"/>
                <w:szCs w:val="22"/>
                <w:lang w:val="ky-KG"/>
              </w:rPr>
              <w:t>45,2</w:t>
            </w:r>
          </w:p>
        </w:tc>
      </w:tr>
      <w:tr w:rsidR="00F52CE4" w:rsidRPr="00FD0020" w:rsidTr="00F52CE4">
        <w:trPr>
          <w:cantSplit/>
          <w:trHeight w:val="244"/>
        </w:trPr>
        <w:tc>
          <w:tcPr>
            <w:tcW w:w="2244" w:type="pct"/>
            <w:tcBorders>
              <w:top w:val="nil"/>
              <w:left w:val="nil"/>
              <w:bottom w:val="nil"/>
              <w:right w:val="nil"/>
            </w:tcBorders>
            <w:vAlign w:val="bottom"/>
          </w:tcPr>
          <w:p w:rsidR="00F52CE4" w:rsidRPr="00CB69F5" w:rsidRDefault="00F52CE4" w:rsidP="00F52CE4">
            <w:pPr>
              <w:spacing w:before="20" w:after="20"/>
              <w:ind w:left="170" w:hanging="113"/>
              <w:rPr>
                <w:rFonts w:asciiTheme="majorHAnsi" w:hAnsiTheme="majorHAnsi" w:cstheme="majorHAnsi"/>
                <w:sz w:val="22"/>
                <w:szCs w:val="22"/>
                <w:lang w:val="ky-KG"/>
              </w:rPr>
            </w:pPr>
            <w:r w:rsidRPr="00CB69F5">
              <w:rPr>
                <w:rFonts w:asciiTheme="majorHAnsi" w:hAnsiTheme="majorHAnsi" w:cstheme="majorHAnsi"/>
                <w:sz w:val="22"/>
                <w:szCs w:val="22"/>
                <w:lang w:val="ky-KG"/>
              </w:rPr>
              <w:t>Мамлекеттик башкаруу жана коргоо;</w:t>
            </w:r>
          </w:p>
          <w:p w:rsidR="00F52CE4" w:rsidRPr="00CB69F5" w:rsidRDefault="00F52CE4" w:rsidP="00F52CE4">
            <w:pPr>
              <w:spacing w:before="20" w:after="20"/>
              <w:ind w:left="170" w:hanging="113"/>
              <w:rPr>
                <w:rFonts w:asciiTheme="majorHAnsi" w:hAnsiTheme="majorHAnsi" w:cstheme="majorHAnsi"/>
                <w:sz w:val="22"/>
                <w:szCs w:val="22"/>
              </w:rPr>
            </w:pPr>
            <w:r w:rsidRPr="00CB69F5">
              <w:rPr>
                <w:rFonts w:asciiTheme="majorHAnsi" w:hAnsiTheme="majorHAnsi" w:cstheme="majorHAnsi"/>
                <w:sz w:val="22"/>
                <w:szCs w:val="22"/>
                <w:lang w:val="ky-KG"/>
              </w:rPr>
              <w:t>милдеттүү социалдык камсыздоо</w:t>
            </w:r>
          </w:p>
        </w:tc>
        <w:tc>
          <w:tcPr>
            <w:tcW w:w="624" w:type="pct"/>
            <w:tcBorders>
              <w:top w:val="nil"/>
              <w:left w:val="nil"/>
              <w:bottom w:val="nil"/>
              <w:right w:val="nil"/>
            </w:tcBorders>
            <w:shd w:val="clear" w:color="auto" w:fill="auto"/>
            <w:vAlign w:val="bottom"/>
          </w:tcPr>
          <w:p w:rsidR="00F52CE4" w:rsidRPr="00CB69F5" w:rsidRDefault="00F52CE4" w:rsidP="00F52CE4">
            <w:pPr>
              <w:spacing w:before="20" w:after="20"/>
              <w:jc w:val="right"/>
              <w:rPr>
                <w:rFonts w:asciiTheme="majorHAnsi" w:hAnsiTheme="majorHAnsi" w:cstheme="majorHAnsi"/>
                <w:bCs/>
                <w:sz w:val="22"/>
                <w:szCs w:val="22"/>
                <w:lang w:val="ky-KG"/>
              </w:rPr>
            </w:pPr>
            <w:r w:rsidRPr="00CB69F5">
              <w:rPr>
                <w:rFonts w:asciiTheme="majorHAnsi" w:hAnsiTheme="majorHAnsi" w:cstheme="majorHAnsi"/>
                <w:bCs/>
                <w:sz w:val="22"/>
                <w:szCs w:val="22"/>
              </w:rPr>
              <w:t>38184</w:t>
            </w:r>
          </w:p>
        </w:tc>
        <w:tc>
          <w:tcPr>
            <w:tcW w:w="735" w:type="pct"/>
            <w:tcBorders>
              <w:top w:val="nil"/>
              <w:left w:val="nil"/>
              <w:bottom w:val="nil"/>
              <w:right w:val="nil"/>
            </w:tcBorders>
            <w:shd w:val="clear" w:color="auto" w:fill="auto"/>
            <w:vAlign w:val="bottom"/>
          </w:tcPr>
          <w:p w:rsidR="00F52CE4" w:rsidRPr="00CB69F5" w:rsidRDefault="00F52CE4" w:rsidP="00F52CE4">
            <w:pPr>
              <w:spacing w:before="20" w:after="20"/>
              <w:jc w:val="right"/>
              <w:rPr>
                <w:rFonts w:asciiTheme="majorHAnsi" w:hAnsiTheme="majorHAnsi" w:cstheme="majorHAnsi"/>
                <w:bCs/>
                <w:sz w:val="22"/>
                <w:szCs w:val="22"/>
                <w:lang w:val="ky-KG"/>
              </w:rPr>
            </w:pPr>
            <w:r w:rsidRPr="00CB69F5">
              <w:rPr>
                <w:rFonts w:asciiTheme="majorHAnsi" w:hAnsiTheme="majorHAnsi" w:cstheme="majorHAnsi"/>
                <w:bCs/>
                <w:sz w:val="22"/>
                <w:szCs w:val="22"/>
                <w:lang w:val="ky-KG"/>
              </w:rPr>
              <w:t>40268,7</w:t>
            </w:r>
          </w:p>
        </w:tc>
        <w:tc>
          <w:tcPr>
            <w:tcW w:w="636" w:type="pct"/>
            <w:tcBorders>
              <w:top w:val="nil"/>
              <w:left w:val="nil"/>
              <w:bottom w:val="nil"/>
              <w:right w:val="nil"/>
            </w:tcBorders>
            <w:shd w:val="clear" w:color="auto" w:fill="auto"/>
            <w:vAlign w:val="bottom"/>
          </w:tcPr>
          <w:p w:rsidR="00F52CE4" w:rsidRPr="00CB69F5" w:rsidRDefault="00F52CE4" w:rsidP="00F52CE4">
            <w:pPr>
              <w:spacing w:before="20" w:after="20"/>
              <w:jc w:val="right"/>
              <w:rPr>
                <w:rFonts w:asciiTheme="majorHAnsi" w:hAnsiTheme="majorHAnsi" w:cstheme="majorHAnsi"/>
                <w:bCs/>
                <w:sz w:val="22"/>
                <w:szCs w:val="22"/>
                <w:lang w:val="ky-KG"/>
              </w:rPr>
            </w:pPr>
            <w:r w:rsidRPr="00CB69F5">
              <w:rPr>
                <w:rFonts w:asciiTheme="majorHAnsi" w:hAnsiTheme="majorHAnsi" w:cstheme="majorHAnsi"/>
                <w:bCs/>
                <w:sz w:val="22"/>
                <w:szCs w:val="22"/>
              </w:rPr>
              <w:t>161,3</w:t>
            </w:r>
          </w:p>
        </w:tc>
        <w:tc>
          <w:tcPr>
            <w:tcW w:w="761" w:type="pct"/>
            <w:tcBorders>
              <w:top w:val="nil"/>
              <w:left w:val="nil"/>
              <w:bottom w:val="nil"/>
              <w:right w:val="nil"/>
            </w:tcBorders>
            <w:shd w:val="clear" w:color="auto" w:fill="auto"/>
            <w:vAlign w:val="bottom"/>
          </w:tcPr>
          <w:p w:rsidR="00F52CE4" w:rsidRPr="00CB69F5" w:rsidRDefault="00F52CE4" w:rsidP="00F52CE4">
            <w:pPr>
              <w:spacing w:before="20" w:after="20"/>
              <w:jc w:val="right"/>
              <w:rPr>
                <w:rFonts w:asciiTheme="majorHAnsi" w:hAnsiTheme="majorHAnsi" w:cstheme="majorHAnsi"/>
                <w:bCs/>
                <w:sz w:val="22"/>
                <w:szCs w:val="22"/>
                <w:lang w:val="ky-KG"/>
              </w:rPr>
            </w:pPr>
            <w:r w:rsidRPr="00CB69F5">
              <w:rPr>
                <w:rFonts w:asciiTheme="majorHAnsi" w:hAnsiTheme="majorHAnsi" w:cstheme="majorHAnsi"/>
                <w:bCs/>
                <w:sz w:val="22"/>
                <w:szCs w:val="22"/>
              </w:rPr>
              <w:t xml:space="preserve"> </w:t>
            </w:r>
            <w:r w:rsidRPr="00CB69F5">
              <w:rPr>
                <w:rFonts w:asciiTheme="majorHAnsi" w:hAnsiTheme="majorHAnsi" w:cstheme="majorHAnsi"/>
                <w:bCs/>
                <w:sz w:val="22"/>
                <w:szCs w:val="22"/>
                <w:lang w:val="ky-KG"/>
              </w:rPr>
              <w:t>105</w:t>
            </w:r>
            <w:r w:rsidRPr="00CB69F5">
              <w:rPr>
                <w:rFonts w:asciiTheme="majorHAnsi" w:hAnsiTheme="majorHAnsi" w:cstheme="majorHAnsi"/>
                <w:bCs/>
                <w:sz w:val="22"/>
                <w:szCs w:val="22"/>
              </w:rPr>
              <w:t>,</w:t>
            </w:r>
            <w:r w:rsidRPr="00CB69F5">
              <w:rPr>
                <w:rFonts w:asciiTheme="majorHAnsi" w:hAnsiTheme="majorHAnsi" w:cstheme="majorHAnsi"/>
                <w:bCs/>
                <w:sz w:val="22"/>
                <w:szCs w:val="22"/>
                <w:lang w:val="ky-KG"/>
              </w:rPr>
              <w:t>5</w:t>
            </w:r>
          </w:p>
        </w:tc>
      </w:tr>
      <w:tr w:rsidR="00F52CE4" w:rsidRPr="00FD0020" w:rsidTr="00F52CE4">
        <w:trPr>
          <w:cantSplit/>
          <w:trHeight w:val="244"/>
        </w:trPr>
        <w:tc>
          <w:tcPr>
            <w:tcW w:w="2244" w:type="pct"/>
            <w:tcBorders>
              <w:top w:val="nil"/>
              <w:left w:val="nil"/>
              <w:bottom w:val="nil"/>
              <w:right w:val="nil"/>
            </w:tcBorders>
            <w:vAlign w:val="bottom"/>
          </w:tcPr>
          <w:p w:rsidR="00F52CE4" w:rsidRPr="00CB69F5" w:rsidRDefault="00F52CE4" w:rsidP="00F52CE4">
            <w:pPr>
              <w:spacing w:before="20" w:after="20"/>
              <w:ind w:left="170" w:hanging="113"/>
              <w:rPr>
                <w:rFonts w:asciiTheme="majorHAnsi" w:hAnsiTheme="majorHAnsi" w:cstheme="majorHAnsi"/>
                <w:sz w:val="22"/>
                <w:szCs w:val="22"/>
                <w:lang w:val="ky-KG"/>
              </w:rPr>
            </w:pPr>
            <w:r w:rsidRPr="00CB69F5">
              <w:rPr>
                <w:rFonts w:asciiTheme="majorHAnsi" w:hAnsiTheme="majorHAnsi" w:cstheme="majorHAnsi"/>
                <w:sz w:val="22"/>
                <w:szCs w:val="22"/>
                <w:lang w:val="ky-KG"/>
              </w:rPr>
              <w:t>Билим берүү</w:t>
            </w:r>
          </w:p>
        </w:tc>
        <w:tc>
          <w:tcPr>
            <w:tcW w:w="624" w:type="pct"/>
            <w:tcBorders>
              <w:top w:val="nil"/>
              <w:left w:val="nil"/>
              <w:bottom w:val="nil"/>
              <w:right w:val="nil"/>
            </w:tcBorders>
            <w:shd w:val="clear" w:color="auto" w:fill="auto"/>
            <w:vAlign w:val="bottom"/>
          </w:tcPr>
          <w:p w:rsidR="00F52CE4" w:rsidRPr="00CB69F5" w:rsidRDefault="00F52CE4" w:rsidP="00F52CE4">
            <w:pPr>
              <w:spacing w:before="20" w:after="20"/>
              <w:jc w:val="right"/>
              <w:rPr>
                <w:rFonts w:asciiTheme="majorHAnsi" w:hAnsiTheme="majorHAnsi" w:cstheme="majorHAnsi"/>
                <w:bCs/>
                <w:sz w:val="22"/>
                <w:szCs w:val="22"/>
                <w:lang w:val="ky-KG"/>
              </w:rPr>
            </w:pPr>
            <w:r w:rsidRPr="00CB69F5">
              <w:rPr>
                <w:rFonts w:asciiTheme="majorHAnsi" w:hAnsiTheme="majorHAnsi" w:cstheme="majorHAnsi"/>
                <w:bCs/>
                <w:sz w:val="22"/>
                <w:szCs w:val="22"/>
              </w:rPr>
              <w:t>22197,</w:t>
            </w:r>
            <w:r w:rsidRPr="00CB69F5">
              <w:rPr>
                <w:rFonts w:asciiTheme="majorHAnsi" w:hAnsiTheme="majorHAnsi" w:cstheme="majorHAnsi"/>
                <w:bCs/>
                <w:sz w:val="22"/>
                <w:szCs w:val="22"/>
                <w:lang w:val="ky-KG"/>
              </w:rPr>
              <w:t>2</w:t>
            </w:r>
          </w:p>
        </w:tc>
        <w:tc>
          <w:tcPr>
            <w:tcW w:w="735" w:type="pct"/>
            <w:tcBorders>
              <w:top w:val="nil"/>
              <w:left w:val="nil"/>
              <w:bottom w:val="nil"/>
              <w:right w:val="nil"/>
            </w:tcBorders>
            <w:shd w:val="clear" w:color="auto" w:fill="auto"/>
            <w:vAlign w:val="bottom"/>
          </w:tcPr>
          <w:p w:rsidR="00F52CE4" w:rsidRPr="00CB69F5" w:rsidRDefault="00F52CE4" w:rsidP="00F52CE4">
            <w:pPr>
              <w:spacing w:before="20" w:after="20"/>
              <w:jc w:val="right"/>
              <w:rPr>
                <w:rFonts w:asciiTheme="majorHAnsi" w:hAnsiTheme="majorHAnsi" w:cstheme="majorHAnsi"/>
                <w:bCs/>
                <w:sz w:val="22"/>
                <w:szCs w:val="22"/>
                <w:lang w:val="ky-KG"/>
              </w:rPr>
            </w:pPr>
            <w:r w:rsidRPr="00CB69F5">
              <w:rPr>
                <w:rFonts w:asciiTheme="majorHAnsi" w:hAnsiTheme="majorHAnsi" w:cstheme="majorHAnsi"/>
                <w:bCs/>
                <w:sz w:val="22"/>
                <w:szCs w:val="22"/>
              </w:rPr>
              <w:t>228</w:t>
            </w:r>
            <w:r w:rsidRPr="00CB69F5">
              <w:rPr>
                <w:rFonts w:asciiTheme="majorHAnsi" w:hAnsiTheme="majorHAnsi" w:cstheme="majorHAnsi"/>
                <w:bCs/>
                <w:sz w:val="22"/>
                <w:szCs w:val="22"/>
                <w:lang w:val="ky-KG"/>
              </w:rPr>
              <w:t>20</w:t>
            </w:r>
            <w:r w:rsidRPr="00CB69F5">
              <w:rPr>
                <w:rFonts w:asciiTheme="majorHAnsi" w:hAnsiTheme="majorHAnsi" w:cstheme="majorHAnsi"/>
                <w:bCs/>
                <w:sz w:val="22"/>
                <w:szCs w:val="22"/>
              </w:rPr>
              <w:t>,</w:t>
            </w:r>
            <w:r w:rsidRPr="00CB69F5">
              <w:rPr>
                <w:rFonts w:asciiTheme="majorHAnsi" w:hAnsiTheme="majorHAnsi" w:cstheme="majorHAnsi"/>
                <w:bCs/>
                <w:sz w:val="22"/>
                <w:szCs w:val="22"/>
                <w:lang w:val="ky-KG"/>
              </w:rPr>
              <w:t>7</w:t>
            </w:r>
          </w:p>
        </w:tc>
        <w:tc>
          <w:tcPr>
            <w:tcW w:w="636" w:type="pct"/>
            <w:tcBorders>
              <w:top w:val="nil"/>
              <w:left w:val="nil"/>
              <w:bottom w:val="nil"/>
              <w:right w:val="nil"/>
            </w:tcBorders>
            <w:shd w:val="clear" w:color="auto" w:fill="auto"/>
            <w:vAlign w:val="bottom"/>
          </w:tcPr>
          <w:p w:rsidR="00F52CE4" w:rsidRPr="00CB69F5" w:rsidRDefault="00F52CE4" w:rsidP="00F52CE4">
            <w:pPr>
              <w:spacing w:before="20" w:after="20"/>
              <w:jc w:val="right"/>
              <w:rPr>
                <w:rFonts w:asciiTheme="majorHAnsi" w:hAnsiTheme="majorHAnsi" w:cstheme="majorHAnsi"/>
                <w:bCs/>
                <w:sz w:val="22"/>
                <w:szCs w:val="22"/>
                <w:lang w:val="ky-KG"/>
              </w:rPr>
            </w:pPr>
            <w:r w:rsidRPr="00CB69F5">
              <w:rPr>
                <w:rFonts w:asciiTheme="majorHAnsi" w:hAnsiTheme="majorHAnsi" w:cstheme="majorHAnsi"/>
                <w:bCs/>
                <w:sz w:val="22"/>
                <w:szCs w:val="22"/>
              </w:rPr>
              <w:t>110,5</w:t>
            </w:r>
          </w:p>
        </w:tc>
        <w:tc>
          <w:tcPr>
            <w:tcW w:w="761" w:type="pct"/>
            <w:tcBorders>
              <w:top w:val="nil"/>
              <w:left w:val="nil"/>
              <w:bottom w:val="nil"/>
              <w:right w:val="nil"/>
            </w:tcBorders>
            <w:shd w:val="clear" w:color="auto" w:fill="auto"/>
            <w:vAlign w:val="bottom"/>
          </w:tcPr>
          <w:p w:rsidR="00F52CE4" w:rsidRPr="00CB69F5" w:rsidRDefault="00F52CE4" w:rsidP="00F52CE4">
            <w:pPr>
              <w:spacing w:before="20" w:after="20"/>
              <w:jc w:val="right"/>
              <w:rPr>
                <w:rFonts w:asciiTheme="majorHAnsi" w:hAnsiTheme="majorHAnsi" w:cstheme="majorHAnsi"/>
                <w:bCs/>
                <w:sz w:val="22"/>
                <w:szCs w:val="22"/>
                <w:lang w:val="ky-KG"/>
              </w:rPr>
            </w:pPr>
            <w:r w:rsidRPr="00CB69F5">
              <w:rPr>
                <w:rFonts w:asciiTheme="majorHAnsi" w:hAnsiTheme="majorHAnsi" w:cstheme="majorHAnsi"/>
                <w:bCs/>
                <w:sz w:val="22"/>
                <w:szCs w:val="22"/>
              </w:rPr>
              <w:t>1</w:t>
            </w:r>
            <w:r w:rsidRPr="00CB69F5">
              <w:rPr>
                <w:rFonts w:asciiTheme="majorHAnsi" w:hAnsiTheme="majorHAnsi" w:cstheme="majorHAnsi"/>
                <w:bCs/>
                <w:sz w:val="22"/>
                <w:szCs w:val="22"/>
                <w:lang w:val="ky-KG"/>
              </w:rPr>
              <w:t>02,8</w:t>
            </w:r>
          </w:p>
        </w:tc>
      </w:tr>
      <w:tr w:rsidR="00F52CE4" w:rsidRPr="00FD0020" w:rsidTr="00F52CE4">
        <w:trPr>
          <w:cantSplit/>
          <w:trHeight w:val="244"/>
        </w:trPr>
        <w:tc>
          <w:tcPr>
            <w:tcW w:w="2244" w:type="pct"/>
            <w:tcBorders>
              <w:top w:val="nil"/>
              <w:left w:val="nil"/>
              <w:bottom w:val="nil"/>
              <w:right w:val="nil"/>
            </w:tcBorders>
            <w:vAlign w:val="center"/>
          </w:tcPr>
          <w:p w:rsidR="00F52CE4" w:rsidRPr="00CB69F5" w:rsidRDefault="00F52CE4" w:rsidP="00F52CE4">
            <w:pPr>
              <w:spacing w:before="20" w:after="20"/>
              <w:ind w:left="170" w:hanging="113"/>
              <w:rPr>
                <w:rFonts w:asciiTheme="majorHAnsi" w:hAnsiTheme="majorHAnsi" w:cstheme="majorHAnsi"/>
                <w:sz w:val="22"/>
                <w:szCs w:val="22"/>
              </w:rPr>
            </w:pPr>
            <w:r w:rsidRPr="00CB69F5">
              <w:rPr>
                <w:rFonts w:asciiTheme="majorHAnsi" w:hAnsiTheme="majorHAnsi" w:cstheme="majorHAnsi"/>
                <w:sz w:val="22"/>
                <w:szCs w:val="22"/>
              </w:rPr>
              <w:t xml:space="preserve">Саламаттыкты сактоо жана </w:t>
            </w:r>
            <w:r w:rsidRPr="00CB69F5">
              <w:rPr>
                <w:rFonts w:asciiTheme="majorHAnsi" w:hAnsiTheme="majorHAnsi" w:cstheme="majorHAnsi"/>
                <w:sz w:val="22"/>
                <w:szCs w:val="22"/>
                <w:lang w:val="ky-KG"/>
              </w:rPr>
              <w:t xml:space="preserve">калкты </w:t>
            </w:r>
          </w:p>
          <w:p w:rsidR="00F52CE4" w:rsidRPr="00CB69F5" w:rsidRDefault="00F52CE4" w:rsidP="00F52CE4">
            <w:pPr>
              <w:spacing w:before="20" w:after="20"/>
              <w:ind w:left="170" w:hanging="113"/>
              <w:rPr>
                <w:rFonts w:asciiTheme="majorHAnsi" w:hAnsiTheme="majorHAnsi" w:cstheme="majorHAnsi"/>
                <w:sz w:val="22"/>
                <w:szCs w:val="22"/>
              </w:rPr>
            </w:pPr>
            <w:r w:rsidRPr="00CB69F5">
              <w:rPr>
                <w:rFonts w:asciiTheme="majorHAnsi" w:hAnsiTheme="majorHAnsi" w:cstheme="majorHAnsi"/>
                <w:sz w:val="22"/>
                <w:szCs w:val="22"/>
              </w:rPr>
              <w:t xml:space="preserve">социалдык </w:t>
            </w:r>
            <w:r w:rsidRPr="00CB69F5">
              <w:rPr>
                <w:rFonts w:asciiTheme="majorHAnsi" w:hAnsiTheme="majorHAnsi" w:cstheme="majorHAnsi"/>
                <w:sz w:val="22"/>
                <w:szCs w:val="22"/>
                <w:lang w:val="ky-KG"/>
              </w:rPr>
              <w:t xml:space="preserve">жактан </w:t>
            </w:r>
            <w:r w:rsidRPr="00CB69F5">
              <w:rPr>
                <w:rFonts w:asciiTheme="majorHAnsi" w:hAnsiTheme="majorHAnsi" w:cstheme="majorHAnsi"/>
                <w:sz w:val="22"/>
                <w:szCs w:val="22"/>
              </w:rPr>
              <w:t>тейлөө</w:t>
            </w:r>
          </w:p>
        </w:tc>
        <w:tc>
          <w:tcPr>
            <w:tcW w:w="624" w:type="pct"/>
            <w:tcBorders>
              <w:top w:val="nil"/>
              <w:left w:val="nil"/>
              <w:bottom w:val="nil"/>
              <w:right w:val="nil"/>
            </w:tcBorders>
            <w:shd w:val="clear" w:color="auto" w:fill="auto"/>
            <w:vAlign w:val="bottom"/>
          </w:tcPr>
          <w:p w:rsidR="00F52CE4" w:rsidRPr="00CB69F5" w:rsidRDefault="00F52CE4" w:rsidP="00F52CE4">
            <w:pPr>
              <w:spacing w:before="20" w:after="20"/>
              <w:jc w:val="right"/>
              <w:rPr>
                <w:rFonts w:asciiTheme="majorHAnsi" w:hAnsiTheme="majorHAnsi" w:cstheme="majorHAnsi"/>
                <w:bCs/>
                <w:sz w:val="22"/>
                <w:szCs w:val="22"/>
                <w:lang w:val="ky-KG"/>
              </w:rPr>
            </w:pPr>
            <w:r w:rsidRPr="00CB69F5">
              <w:rPr>
                <w:rFonts w:asciiTheme="majorHAnsi" w:hAnsiTheme="majorHAnsi" w:cstheme="majorHAnsi"/>
                <w:bCs/>
                <w:sz w:val="22"/>
                <w:szCs w:val="22"/>
              </w:rPr>
              <w:t>19134,</w:t>
            </w:r>
            <w:r w:rsidRPr="00CB69F5">
              <w:rPr>
                <w:rFonts w:asciiTheme="majorHAnsi" w:hAnsiTheme="majorHAnsi" w:cstheme="majorHAnsi"/>
                <w:bCs/>
                <w:sz w:val="22"/>
                <w:szCs w:val="22"/>
                <w:lang w:val="ky-KG"/>
              </w:rPr>
              <w:t>5</w:t>
            </w:r>
          </w:p>
        </w:tc>
        <w:tc>
          <w:tcPr>
            <w:tcW w:w="735" w:type="pct"/>
            <w:tcBorders>
              <w:top w:val="nil"/>
              <w:left w:val="nil"/>
              <w:bottom w:val="nil"/>
              <w:right w:val="nil"/>
            </w:tcBorders>
            <w:shd w:val="clear" w:color="auto" w:fill="auto"/>
            <w:vAlign w:val="bottom"/>
          </w:tcPr>
          <w:p w:rsidR="00F52CE4" w:rsidRPr="00CB69F5" w:rsidRDefault="00F52CE4" w:rsidP="00F52CE4">
            <w:pPr>
              <w:spacing w:before="20" w:after="20"/>
              <w:jc w:val="right"/>
              <w:rPr>
                <w:rFonts w:asciiTheme="majorHAnsi" w:hAnsiTheme="majorHAnsi" w:cstheme="majorHAnsi"/>
                <w:bCs/>
                <w:sz w:val="22"/>
                <w:szCs w:val="22"/>
                <w:lang w:val="ky-KG"/>
              </w:rPr>
            </w:pPr>
            <w:r w:rsidRPr="00CB69F5">
              <w:rPr>
                <w:rFonts w:asciiTheme="majorHAnsi" w:hAnsiTheme="majorHAnsi" w:cstheme="majorHAnsi"/>
                <w:bCs/>
                <w:sz w:val="22"/>
                <w:szCs w:val="22"/>
              </w:rPr>
              <w:t>2</w:t>
            </w:r>
            <w:r w:rsidRPr="00CB69F5">
              <w:rPr>
                <w:rFonts w:asciiTheme="majorHAnsi" w:hAnsiTheme="majorHAnsi" w:cstheme="majorHAnsi"/>
                <w:bCs/>
                <w:sz w:val="22"/>
                <w:szCs w:val="22"/>
                <w:lang w:val="ky-KG"/>
              </w:rPr>
              <w:t>1134</w:t>
            </w:r>
            <w:r w:rsidRPr="00CB69F5">
              <w:rPr>
                <w:rFonts w:asciiTheme="majorHAnsi" w:hAnsiTheme="majorHAnsi" w:cstheme="majorHAnsi"/>
                <w:bCs/>
                <w:sz w:val="22"/>
                <w:szCs w:val="22"/>
              </w:rPr>
              <w:t>,</w:t>
            </w:r>
            <w:r w:rsidRPr="00CB69F5">
              <w:rPr>
                <w:rFonts w:asciiTheme="majorHAnsi" w:hAnsiTheme="majorHAnsi" w:cstheme="majorHAnsi"/>
                <w:bCs/>
                <w:sz w:val="22"/>
                <w:szCs w:val="22"/>
                <w:lang w:val="ky-KG"/>
              </w:rPr>
              <w:t>2</w:t>
            </w:r>
          </w:p>
        </w:tc>
        <w:tc>
          <w:tcPr>
            <w:tcW w:w="636" w:type="pct"/>
            <w:tcBorders>
              <w:top w:val="nil"/>
              <w:left w:val="nil"/>
              <w:bottom w:val="nil"/>
              <w:right w:val="nil"/>
            </w:tcBorders>
            <w:shd w:val="clear" w:color="auto" w:fill="auto"/>
            <w:vAlign w:val="bottom"/>
          </w:tcPr>
          <w:p w:rsidR="00F52CE4" w:rsidRPr="00CB69F5" w:rsidRDefault="00F52CE4" w:rsidP="00F52CE4">
            <w:pPr>
              <w:spacing w:before="20" w:after="20"/>
              <w:jc w:val="right"/>
              <w:rPr>
                <w:rFonts w:asciiTheme="majorHAnsi" w:hAnsiTheme="majorHAnsi" w:cstheme="majorHAnsi"/>
                <w:bCs/>
                <w:sz w:val="22"/>
                <w:szCs w:val="22"/>
                <w:lang w:val="ky-KG"/>
              </w:rPr>
            </w:pPr>
            <w:r w:rsidRPr="00CB69F5">
              <w:rPr>
                <w:rFonts w:asciiTheme="majorHAnsi" w:hAnsiTheme="majorHAnsi" w:cstheme="majorHAnsi"/>
                <w:bCs/>
                <w:sz w:val="22"/>
                <w:szCs w:val="22"/>
              </w:rPr>
              <w:t>108,7</w:t>
            </w:r>
          </w:p>
        </w:tc>
        <w:tc>
          <w:tcPr>
            <w:tcW w:w="761" w:type="pct"/>
            <w:tcBorders>
              <w:top w:val="nil"/>
              <w:left w:val="nil"/>
              <w:bottom w:val="nil"/>
              <w:right w:val="nil"/>
            </w:tcBorders>
            <w:shd w:val="clear" w:color="auto" w:fill="auto"/>
            <w:vAlign w:val="bottom"/>
          </w:tcPr>
          <w:p w:rsidR="00F52CE4" w:rsidRPr="00CB69F5" w:rsidRDefault="00F52CE4" w:rsidP="00F52CE4">
            <w:pPr>
              <w:spacing w:before="20" w:after="20"/>
              <w:jc w:val="right"/>
              <w:rPr>
                <w:rFonts w:asciiTheme="majorHAnsi" w:hAnsiTheme="majorHAnsi" w:cstheme="majorHAnsi"/>
                <w:bCs/>
                <w:sz w:val="22"/>
                <w:szCs w:val="22"/>
                <w:lang w:val="ky-KG"/>
              </w:rPr>
            </w:pPr>
            <w:r w:rsidRPr="00CB69F5">
              <w:rPr>
                <w:rFonts w:asciiTheme="majorHAnsi" w:hAnsiTheme="majorHAnsi" w:cstheme="majorHAnsi"/>
                <w:bCs/>
                <w:sz w:val="22"/>
                <w:szCs w:val="22"/>
              </w:rPr>
              <w:t>1</w:t>
            </w:r>
            <w:r w:rsidRPr="00CB69F5">
              <w:rPr>
                <w:rFonts w:asciiTheme="majorHAnsi" w:hAnsiTheme="majorHAnsi" w:cstheme="majorHAnsi"/>
                <w:bCs/>
                <w:sz w:val="22"/>
                <w:szCs w:val="22"/>
                <w:lang w:val="ky-KG"/>
              </w:rPr>
              <w:t>10,5</w:t>
            </w:r>
          </w:p>
        </w:tc>
      </w:tr>
      <w:tr w:rsidR="00F52CE4" w:rsidRPr="00FD0020" w:rsidTr="00F52CE4">
        <w:trPr>
          <w:cantSplit/>
          <w:trHeight w:val="244"/>
        </w:trPr>
        <w:tc>
          <w:tcPr>
            <w:tcW w:w="2244" w:type="pct"/>
            <w:tcBorders>
              <w:top w:val="nil"/>
              <w:left w:val="nil"/>
              <w:bottom w:val="nil"/>
              <w:right w:val="nil"/>
            </w:tcBorders>
            <w:vAlign w:val="bottom"/>
          </w:tcPr>
          <w:p w:rsidR="00F52CE4" w:rsidRPr="00CB69F5" w:rsidRDefault="00F52CE4" w:rsidP="00F52CE4">
            <w:pPr>
              <w:spacing w:before="20" w:after="20"/>
              <w:ind w:left="170" w:hanging="113"/>
              <w:rPr>
                <w:rFonts w:asciiTheme="majorHAnsi" w:hAnsiTheme="majorHAnsi" w:cstheme="majorHAnsi"/>
                <w:sz w:val="22"/>
                <w:szCs w:val="22"/>
                <w:lang w:val="ky-KG"/>
              </w:rPr>
            </w:pPr>
            <w:r w:rsidRPr="00CB69F5">
              <w:rPr>
                <w:rFonts w:asciiTheme="majorHAnsi" w:hAnsiTheme="majorHAnsi" w:cstheme="majorHAnsi"/>
                <w:sz w:val="22"/>
                <w:szCs w:val="22"/>
              </w:rPr>
              <w:t xml:space="preserve">Искусство, </w:t>
            </w:r>
            <w:r w:rsidRPr="00CB69F5">
              <w:rPr>
                <w:rFonts w:asciiTheme="majorHAnsi" w:hAnsiTheme="majorHAnsi" w:cstheme="majorHAnsi"/>
                <w:sz w:val="22"/>
                <w:szCs w:val="22"/>
                <w:lang w:val="ky-KG"/>
              </w:rPr>
              <w:t>көӊүл ачуу жана эс алуу</w:t>
            </w:r>
          </w:p>
        </w:tc>
        <w:tc>
          <w:tcPr>
            <w:tcW w:w="624" w:type="pct"/>
            <w:tcBorders>
              <w:top w:val="nil"/>
              <w:left w:val="nil"/>
              <w:bottom w:val="nil"/>
              <w:right w:val="nil"/>
            </w:tcBorders>
            <w:shd w:val="clear" w:color="auto" w:fill="auto"/>
            <w:vAlign w:val="bottom"/>
          </w:tcPr>
          <w:p w:rsidR="00F52CE4" w:rsidRPr="00CB69F5" w:rsidRDefault="00F52CE4" w:rsidP="00F52CE4">
            <w:pPr>
              <w:spacing w:before="20" w:after="20"/>
              <w:jc w:val="right"/>
              <w:rPr>
                <w:rFonts w:asciiTheme="majorHAnsi" w:hAnsiTheme="majorHAnsi" w:cstheme="majorHAnsi"/>
                <w:bCs/>
                <w:sz w:val="22"/>
                <w:szCs w:val="22"/>
                <w:lang w:val="ky-KG"/>
              </w:rPr>
            </w:pPr>
            <w:r w:rsidRPr="00CB69F5">
              <w:rPr>
                <w:rFonts w:asciiTheme="majorHAnsi" w:hAnsiTheme="majorHAnsi" w:cstheme="majorHAnsi"/>
                <w:bCs/>
                <w:sz w:val="22"/>
                <w:szCs w:val="22"/>
              </w:rPr>
              <w:t>17589,</w:t>
            </w:r>
            <w:r w:rsidRPr="00CB69F5">
              <w:rPr>
                <w:rFonts w:asciiTheme="majorHAnsi" w:hAnsiTheme="majorHAnsi" w:cstheme="majorHAnsi"/>
                <w:bCs/>
                <w:sz w:val="22"/>
                <w:szCs w:val="22"/>
                <w:lang w:val="ky-KG"/>
              </w:rPr>
              <w:t>9</w:t>
            </w:r>
          </w:p>
        </w:tc>
        <w:tc>
          <w:tcPr>
            <w:tcW w:w="735" w:type="pct"/>
            <w:tcBorders>
              <w:top w:val="nil"/>
              <w:left w:val="nil"/>
              <w:bottom w:val="nil"/>
              <w:right w:val="nil"/>
            </w:tcBorders>
            <w:shd w:val="clear" w:color="auto" w:fill="auto"/>
            <w:vAlign w:val="bottom"/>
          </w:tcPr>
          <w:p w:rsidR="00F52CE4" w:rsidRPr="00CB69F5" w:rsidRDefault="00F52CE4" w:rsidP="00F52CE4">
            <w:pPr>
              <w:spacing w:before="20" w:after="20"/>
              <w:jc w:val="right"/>
              <w:rPr>
                <w:rFonts w:asciiTheme="majorHAnsi" w:hAnsiTheme="majorHAnsi" w:cstheme="majorHAnsi"/>
                <w:bCs/>
                <w:sz w:val="22"/>
                <w:szCs w:val="22"/>
                <w:lang w:val="ky-KG"/>
              </w:rPr>
            </w:pPr>
            <w:r w:rsidRPr="00CB69F5">
              <w:rPr>
                <w:rFonts w:asciiTheme="majorHAnsi" w:hAnsiTheme="majorHAnsi" w:cstheme="majorHAnsi"/>
                <w:bCs/>
                <w:sz w:val="22"/>
                <w:szCs w:val="22"/>
              </w:rPr>
              <w:t>17</w:t>
            </w:r>
            <w:r w:rsidRPr="00CB69F5">
              <w:rPr>
                <w:rFonts w:asciiTheme="majorHAnsi" w:hAnsiTheme="majorHAnsi" w:cstheme="majorHAnsi"/>
                <w:bCs/>
                <w:sz w:val="22"/>
                <w:szCs w:val="22"/>
                <w:lang w:val="ky-KG"/>
              </w:rPr>
              <w:t>518,8</w:t>
            </w:r>
          </w:p>
        </w:tc>
        <w:tc>
          <w:tcPr>
            <w:tcW w:w="636" w:type="pct"/>
            <w:tcBorders>
              <w:top w:val="nil"/>
              <w:left w:val="nil"/>
              <w:bottom w:val="nil"/>
              <w:right w:val="nil"/>
            </w:tcBorders>
            <w:shd w:val="clear" w:color="auto" w:fill="auto"/>
            <w:vAlign w:val="bottom"/>
          </w:tcPr>
          <w:p w:rsidR="00F52CE4" w:rsidRPr="00CB69F5" w:rsidRDefault="00F52CE4" w:rsidP="00F52CE4">
            <w:pPr>
              <w:spacing w:before="20" w:after="20"/>
              <w:jc w:val="right"/>
              <w:rPr>
                <w:rFonts w:asciiTheme="majorHAnsi" w:hAnsiTheme="majorHAnsi" w:cstheme="majorHAnsi"/>
                <w:bCs/>
                <w:sz w:val="22"/>
                <w:szCs w:val="22"/>
                <w:lang w:val="ky-KG"/>
              </w:rPr>
            </w:pPr>
            <w:r w:rsidRPr="00CB69F5">
              <w:rPr>
                <w:rFonts w:asciiTheme="majorHAnsi" w:hAnsiTheme="majorHAnsi" w:cstheme="majorHAnsi"/>
                <w:bCs/>
                <w:sz w:val="22"/>
                <w:szCs w:val="22"/>
              </w:rPr>
              <w:t>126,0</w:t>
            </w:r>
          </w:p>
        </w:tc>
        <w:tc>
          <w:tcPr>
            <w:tcW w:w="761" w:type="pct"/>
            <w:tcBorders>
              <w:top w:val="nil"/>
              <w:left w:val="nil"/>
              <w:bottom w:val="nil"/>
              <w:right w:val="nil"/>
            </w:tcBorders>
            <w:shd w:val="clear" w:color="auto" w:fill="auto"/>
            <w:vAlign w:val="bottom"/>
          </w:tcPr>
          <w:p w:rsidR="00F52CE4" w:rsidRPr="00CB69F5" w:rsidRDefault="00F52CE4" w:rsidP="00F52CE4">
            <w:pPr>
              <w:spacing w:before="20" w:after="20"/>
              <w:jc w:val="right"/>
              <w:rPr>
                <w:rFonts w:asciiTheme="majorHAnsi" w:hAnsiTheme="majorHAnsi" w:cstheme="majorHAnsi"/>
                <w:bCs/>
                <w:sz w:val="22"/>
                <w:szCs w:val="22"/>
                <w:lang w:val="ky-KG"/>
              </w:rPr>
            </w:pPr>
            <w:r w:rsidRPr="00CB69F5">
              <w:rPr>
                <w:rFonts w:asciiTheme="majorHAnsi" w:hAnsiTheme="majorHAnsi" w:cstheme="majorHAnsi"/>
                <w:bCs/>
                <w:sz w:val="22"/>
                <w:szCs w:val="22"/>
              </w:rPr>
              <w:t>99,</w:t>
            </w:r>
            <w:r w:rsidRPr="00CB69F5">
              <w:rPr>
                <w:rFonts w:asciiTheme="majorHAnsi" w:hAnsiTheme="majorHAnsi" w:cstheme="majorHAnsi"/>
                <w:bCs/>
                <w:sz w:val="22"/>
                <w:szCs w:val="22"/>
                <w:lang w:val="ky-KG"/>
              </w:rPr>
              <w:t>6</w:t>
            </w:r>
          </w:p>
        </w:tc>
      </w:tr>
      <w:tr w:rsidR="00F52CE4" w:rsidRPr="00FD0020" w:rsidTr="00F52CE4">
        <w:trPr>
          <w:cantSplit/>
          <w:trHeight w:val="244"/>
        </w:trPr>
        <w:tc>
          <w:tcPr>
            <w:tcW w:w="2244" w:type="pct"/>
            <w:tcBorders>
              <w:top w:val="nil"/>
              <w:left w:val="nil"/>
              <w:bottom w:val="single" w:sz="12" w:space="0" w:color="auto"/>
              <w:right w:val="nil"/>
            </w:tcBorders>
            <w:vAlign w:val="bottom"/>
          </w:tcPr>
          <w:p w:rsidR="00F52CE4" w:rsidRPr="00CB69F5" w:rsidRDefault="00F52CE4" w:rsidP="00F52CE4">
            <w:pPr>
              <w:spacing w:before="20" w:after="20"/>
              <w:ind w:left="170" w:hanging="113"/>
              <w:rPr>
                <w:rFonts w:asciiTheme="majorHAnsi" w:hAnsiTheme="majorHAnsi" w:cstheme="majorHAnsi"/>
                <w:sz w:val="22"/>
                <w:szCs w:val="22"/>
              </w:rPr>
            </w:pPr>
            <w:r w:rsidRPr="00CB69F5">
              <w:rPr>
                <w:rFonts w:asciiTheme="majorHAnsi" w:hAnsiTheme="majorHAnsi" w:cstheme="majorHAnsi"/>
                <w:sz w:val="22"/>
                <w:szCs w:val="22"/>
              </w:rPr>
              <w:t>Башка тейл</w:t>
            </w:r>
            <w:r w:rsidRPr="00CB69F5">
              <w:rPr>
                <w:rFonts w:asciiTheme="majorHAnsi" w:hAnsiTheme="majorHAnsi" w:cstheme="majorHAnsi"/>
                <w:sz w:val="22"/>
                <w:szCs w:val="22"/>
                <w:lang w:val="ky-KG"/>
              </w:rPr>
              <w:t xml:space="preserve">өө </w:t>
            </w:r>
            <w:r w:rsidRPr="00CB69F5">
              <w:rPr>
                <w:rFonts w:asciiTheme="majorHAnsi" w:hAnsiTheme="majorHAnsi" w:cstheme="majorHAnsi"/>
                <w:sz w:val="22"/>
                <w:szCs w:val="22"/>
              </w:rPr>
              <w:t xml:space="preserve"> ишмердиги</w:t>
            </w:r>
          </w:p>
        </w:tc>
        <w:tc>
          <w:tcPr>
            <w:tcW w:w="624" w:type="pct"/>
            <w:tcBorders>
              <w:top w:val="nil"/>
              <w:left w:val="nil"/>
              <w:bottom w:val="single" w:sz="12" w:space="0" w:color="auto"/>
              <w:right w:val="nil"/>
            </w:tcBorders>
            <w:shd w:val="clear" w:color="auto" w:fill="auto"/>
            <w:vAlign w:val="bottom"/>
          </w:tcPr>
          <w:p w:rsidR="00F52CE4" w:rsidRPr="00CB69F5" w:rsidRDefault="00F52CE4" w:rsidP="00F52CE4">
            <w:pPr>
              <w:spacing w:before="20" w:after="20"/>
              <w:jc w:val="right"/>
              <w:rPr>
                <w:rFonts w:asciiTheme="majorHAnsi" w:hAnsiTheme="majorHAnsi" w:cstheme="majorHAnsi"/>
                <w:bCs/>
                <w:sz w:val="22"/>
                <w:szCs w:val="22"/>
                <w:lang w:val="ky-KG"/>
              </w:rPr>
            </w:pPr>
            <w:r w:rsidRPr="00CB69F5">
              <w:rPr>
                <w:rFonts w:asciiTheme="majorHAnsi" w:hAnsiTheme="majorHAnsi" w:cstheme="majorHAnsi"/>
                <w:bCs/>
                <w:sz w:val="22"/>
                <w:szCs w:val="22"/>
              </w:rPr>
              <w:t>1</w:t>
            </w:r>
            <w:r w:rsidRPr="00CB69F5">
              <w:rPr>
                <w:rFonts w:asciiTheme="majorHAnsi" w:hAnsiTheme="majorHAnsi" w:cstheme="majorHAnsi"/>
                <w:bCs/>
                <w:sz w:val="22"/>
                <w:szCs w:val="22"/>
                <w:lang w:val="ky-KG"/>
              </w:rPr>
              <w:t>2181,2</w:t>
            </w:r>
          </w:p>
        </w:tc>
        <w:tc>
          <w:tcPr>
            <w:tcW w:w="735" w:type="pct"/>
            <w:tcBorders>
              <w:top w:val="nil"/>
              <w:left w:val="nil"/>
              <w:bottom w:val="single" w:sz="12" w:space="0" w:color="auto"/>
              <w:right w:val="nil"/>
            </w:tcBorders>
            <w:shd w:val="clear" w:color="auto" w:fill="auto"/>
            <w:vAlign w:val="bottom"/>
          </w:tcPr>
          <w:p w:rsidR="00F52CE4" w:rsidRPr="00CB69F5" w:rsidRDefault="00F52CE4" w:rsidP="00F52CE4">
            <w:pPr>
              <w:spacing w:before="20" w:after="20"/>
              <w:jc w:val="right"/>
              <w:rPr>
                <w:rFonts w:asciiTheme="majorHAnsi" w:hAnsiTheme="majorHAnsi" w:cstheme="majorHAnsi"/>
                <w:bCs/>
                <w:sz w:val="22"/>
                <w:szCs w:val="22"/>
                <w:lang w:val="ky-KG"/>
              </w:rPr>
            </w:pPr>
            <w:r w:rsidRPr="00CB69F5">
              <w:rPr>
                <w:rFonts w:asciiTheme="majorHAnsi" w:hAnsiTheme="majorHAnsi" w:cstheme="majorHAnsi"/>
                <w:bCs/>
                <w:sz w:val="22"/>
                <w:szCs w:val="22"/>
              </w:rPr>
              <w:t>1</w:t>
            </w:r>
            <w:r w:rsidRPr="00CB69F5">
              <w:rPr>
                <w:rFonts w:asciiTheme="majorHAnsi" w:hAnsiTheme="majorHAnsi" w:cstheme="majorHAnsi"/>
                <w:bCs/>
                <w:sz w:val="22"/>
                <w:szCs w:val="22"/>
                <w:lang w:val="ky-KG"/>
              </w:rPr>
              <w:t>5405,8</w:t>
            </w:r>
          </w:p>
        </w:tc>
        <w:tc>
          <w:tcPr>
            <w:tcW w:w="636" w:type="pct"/>
            <w:tcBorders>
              <w:top w:val="nil"/>
              <w:left w:val="nil"/>
              <w:bottom w:val="single" w:sz="12" w:space="0" w:color="auto"/>
              <w:right w:val="nil"/>
            </w:tcBorders>
            <w:shd w:val="clear" w:color="auto" w:fill="auto"/>
            <w:vAlign w:val="bottom"/>
          </w:tcPr>
          <w:p w:rsidR="00F52CE4" w:rsidRPr="00CB69F5" w:rsidRDefault="00F52CE4" w:rsidP="00F52CE4">
            <w:pPr>
              <w:spacing w:before="20" w:after="20"/>
              <w:jc w:val="right"/>
              <w:rPr>
                <w:rFonts w:asciiTheme="majorHAnsi" w:hAnsiTheme="majorHAnsi" w:cstheme="majorHAnsi"/>
                <w:bCs/>
                <w:sz w:val="22"/>
                <w:szCs w:val="22"/>
                <w:lang w:val="ky-KG"/>
              </w:rPr>
            </w:pPr>
            <w:r w:rsidRPr="00CB69F5">
              <w:rPr>
                <w:rFonts w:asciiTheme="majorHAnsi" w:hAnsiTheme="majorHAnsi" w:cstheme="majorHAnsi"/>
                <w:bCs/>
                <w:sz w:val="22"/>
                <w:szCs w:val="22"/>
              </w:rPr>
              <w:t>142,2</w:t>
            </w:r>
          </w:p>
        </w:tc>
        <w:tc>
          <w:tcPr>
            <w:tcW w:w="761" w:type="pct"/>
            <w:tcBorders>
              <w:top w:val="nil"/>
              <w:left w:val="nil"/>
              <w:bottom w:val="single" w:sz="12" w:space="0" w:color="auto"/>
              <w:right w:val="nil"/>
            </w:tcBorders>
            <w:shd w:val="clear" w:color="auto" w:fill="auto"/>
            <w:vAlign w:val="bottom"/>
          </w:tcPr>
          <w:p w:rsidR="00F52CE4" w:rsidRPr="00CB69F5" w:rsidRDefault="00F52CE4" w:rsidP="00F52CE4">
            <w:pPr>
              <w:spacing w:before="20" w:after="20"/>
              <w:jc w:val="right"/>
              <w:rPr>
                <w:rFonts w:asciiTheme="majorHAnsi" w:hAnsiTheme="majorHAnsi" w:cstheme="majorHAnsi"/>
                <w:bCs/>
                <w:sz w:val="22"/>
                <w:szCs w:val="22"/>
                <w:lang w:val="ky-KG"/>
              </w:rPr>
            </w:pPr>
            <w:r w:rsidRPr="00CB69F5">
              <w:rPr>
                <w:rFonts w:asciiTheme="majorHAnsi" w:hAnsiTheme="majorHAnsi" w:cstheme="majorHAnsi"/>
                <w:bCs/>
                <w:sz w:val="22"/>
                <w:szCs w:val="22"/>
              </w:rPr>
              <w:t>12</w:t>
            </w:r>
            <w:r w:rsidRPr="00CB69F5">
              <w:rPr>
                <w:rFonts w:asciiTheme="majorHAnsi" w:hAnsiTheme="majorHAnsi" w:cstheme="majorHAnsi"/>
                <w:bCs/>
                <w:sz w:val="22"/>
                <w:szCs w:val="22"/>
                <w:lang w:val="ky-KG"/>
              </w:rPr>
              <w:t>6</w:t>
            </w:r>
            <w:r w:rsidRPr="00CB69F5">
              <w:rPr>
                <w:rFonts w:asciiTheme="majorHAnsi" w:hAnsiTheme="majorHAnsi" w:cstheme="majorHAnsi"/>
                <w:bCs/>
                <w:sz w:val="22"/>
                <w:szCs w:val="22"/>
              </w:rPr>
              <w:t>,</w:t>
            </w:r>
            <w:r w:rsidRPr="00CB69F5">
              <w:rPr>
                <w:rFonts w:asciiTheme="majorHAnsi" w:hAnsiTheme="majorHAnsi" w:cstheme="majorHAnsi"/>
                <w:bCs/>
                <w:sz w:val="22"/>
                <w:szCs w:val="22"/>
                <w:lang w:val="ky-KG"/>
              </w:rPr>
              <w:t>5</w:t>
            </w:r>
          </w:p>
        </w:tc>
      </w:tr>
    </w:tbl>
    <w:p w:rsidR="00AE1F27" w:rsidRPr="00E46835" w:rsidRDefault="00F52CE4" w:rsidP="00E46835">
      <w:pPr>
        <w:shd w:val="clear" w:color="auto" w:fill="FFFFFF"/>
        <w:spacing w:before="60" w:after="120"/>
        <w:rPr>
          <w:rFonts w:ascii="Times New Roman" w:hAnsi="Times New Roman"/>
          <w:sz w:val="20"/>
          <w:szCs w:val="20"/>
        </w:rPr>
      </w:pPr>
      <w:r w:rsidRPr="00FD0020">
        <w:rPr>
          <w:rFonts w:ascii="Times New Roman" w:hAnsi="Times New Roman"/>
          <w:sz w:val="20"/>
          <w:szCs w:val="20"/>
          <w:vertAlign w:val="superscript"/>
        </w:rPr>
        <w:t>1</w:t>
      </w:r>
      <w:r w:rsidRPr="00FD0020">
        <w:rPr>
          <w:rFonts w:ascii="Times New Roman" w:hAnsi="Times New Roman"/>
          <w:sz w:val="20"/>
          <w:szCs w:val="20"/>
        </w:rPr>
        <w:t xml:space="preserve"> Ч</w:t>
      </w:r>
      <w:r w:rsidRPr="00FD0020">
        <w:rPr>
          <w:rFonts w:ascii="Times New Roman" w:hAnsi="Times New Roman"/>
          <w:sz w:val="20"/>
          <w:szCs w:val="20"/>
          <w:lang w:val="ky-KG"/>
        </w:rPr>
        <w:t>акан ишканаларды эсептебегенде</w:t>
      </w:r>
    </w:p>
    <w:p w:rsidR="00984DEE" w:rsidRDefault="00984DEE" w:rsidP="00F52CE4">
      <w:pPr>
        <w:spacing w:before="120"/>
        <w:ind w:firstLine="709"/>
        <w:jc w:val="both"/>
        <w:rPr>
          <w:rFonts w:ascii="Times New Roman" w:hAnsi="Times New Roman"/>
          <w:sz w:val="28"/>
          <w:szCs w:val="28"/>
        </w:rPr>
      </w:pPr>
    </w:p>
    <w:p w:rsidR="00F52CE4" w:rsidRPr="00FD0020" w:rsidRDefault="00F52CE4" w:rsidP="00F52CE4">
      <w:pPr>
        <w:spacing w:before="120"/>
        <w:ind w:firstLine="709"/>
        <w:jc w:val="both"/>
        <w:rPr>
          <w:rFonts w:ascii="Times New Roman" w:hAnsi="Times New Roman"/>
          <w:sz w:val="28"/>
          <w:szCs w:val="28"/>
          <w:highlight w:val="yellow"/>
        </w:rPr>
      </w:pPr>
      <w:r w:rsidRPr="00FD0020">
        <w:rPr>
          <w:rFonts w:ascii="Times New Roman" w:hAnsi="Times New Roman"/>
          <w:sz w:val="28"/>
          <w:szCs w:val="28"/>
        </w:rPr>
        <w:lastRenderedPageBreak/>
        <w:t>202</w:t>
      </w:r>
      <w:r>
        <w:rPr>
          <w:rFonts w:ascii="Times New Roman" w:hAnsi="Times New Roman"/>
          <w:sz w:val="28"/>
          <w:szCs w:val="28"/>
          <w:lang w:val="ky-KG"/>
        </w:rPr>
        <w:t>5</w:t>
      </w:r>
      <w:r w:rsidRPr="00FD0020">
        <w:rPr>
          <w:rFonts w:ascii="Times New Roman" w:hAnsi="Times New Roman"/>
          <w:sz w:val="28"/>
          <w:szCs w:val="28"/>
        </w:rPr>
        <w:t>-жылдын 1-</w:t>
      </w:r>
      <w:r>
        <w:rPr>
          <w:rFonts w:ascii="Times New Roman" w:hAnsi="Times New Roman"/>
          <w:sz w:val="28"/>
          <w:szCs w:val="28"/>
          <w:lang w:val="ky-KG"/>
        </w:rPr>
        <w:t>янва</w:t>
      </w:r>
      <w:r w:rsidRPr="00FD0020">
        <w:rPr>
          <w:rFonts w:ascii="Times New Roman" w:hAnsi="Times New Roman"/>
          <w:sz w:val="28"/>
          <w:szCs w:val="28"/>
          <w:lang w:val="ky-KG"/>
        </w:rPr>
        <w:t>рына</w:t>
      </w:r>
      <w:r w:rsidRPr="00FD0020">
        <w:rPr>
          <w:rFonts w:ascii="Times New Roman" w:hAnsi="Times New Roman"/>
          <w:sz w:val="28"/>
          <w:szCs w:val="28"/>
        </w:rPr>
        <w:t xml:space="preserve"> карата жалпысынан облус боюнча эмгек акы боюнча карызы жок.</w:t>
      </w:r>
    </w:p>
    <w:p w:rsidR="00F52CE4" w:rsidRPr="00AE1F27" w:rsidRDefault="00F52CE4" w:rsidP="00AE1F27">
      <w:pPr>
        <w:ind w:firstLine="709"/>
        <w:jc w:val="both"/>
        <w:rPr>
          <w:rFonts w:ascii="Times New Roman" w:hAnsi="Times New Roman"/>
          <w:sz w:val="28"/>
          <w:szCs w:val="28"/>
          <w:lang w:val="ky-KG"/>
        </w:rPr>
      </w:pPr>
      <w:r w:rsidRPr="00FD0020">
        <w:rPr>
          <w:rFonts w:ascii="Times New Roman" w:hAnsi="Times New Roman"/>
          <w:sz w:val="28"/>
          <w:szCs w:val="28"/>
        </w:rPr>
        <w:t>Ош шаардык эмгек, социалдык камсыздоо жана миграция башк</w:t>
      </w:r>
      <w:r>
        <w:rPr>
          <w:rFonts w:ascii="Times New Roman" w:hAnsi="Times New Roman"/>
          <w:sz w:val="28"/>
          <w:szCs w:val="28"/>
        </w:rPr>
        <w:t>армалыгынын маалыматы боюнча 20</w:t>
      </w:r>
      <w:r>
        <w:rPr>
          <w:rFonts w:ascii="Times New Roman" w:hAnsi="Times New Roman"/>
          <w:sz w:val="28"/>
          <w:szCs w:val="28"/>
          <w:lang w:val="ky-KG"/>
        </w:rPr>
        <w:t>25</w:t>
      </w:r>
      <w:r w:rsidRPr="00FD0020">
        <w:rPr>
          <w:rFonts w:ascii="Times New Roman" w:hAnsi="Times New Roman"/>
          <w:sz w:val="28"/>
          <w:szCs w:val="28"/>
        </w:rPr>
        <w:t xml:space="preserve">-жылдын </w:t>
      </w:r>
      <w:r w:rsidRPr="00FD0020">
        <w:rPr>
          <w:rFonts w:ascii="Times New Roman" w:hAnsi="Times New Roman"/>
          <w:bCs/>
          <w:sz w:val="28"/>
          <w:szCs w:val="28"/>
          <w:lang w:val="ky-KG"/>
        </w:rPr>
        <w:t>1-</w:t>
      </w:r>
      <w:r>
        <w:rPr>
          <w:rFonts w:ascii="Times New Roman" w:hAnsi="Times New Roman"/>
          <w:bCs/>
          <w:sz w:val="28"/>
          <w:szCs w:val="28"/>
          <w:lang w:val="ky-KG"/>
        </w:rPr>
        <w:t>феврал</w:t>
      </w:r>
      <w:r w:rsidRPr="00FD0020">
        <w:rPr>
          <w:rFonts w:ascii="Times New Roman" w:hAnsi="Times New Roman"/>
          <w:bCs/>
          <w:sz w:val="28"/>
          <w:szCs w:val="28"/>
          <w:lang w:val="ky-KG"/>
        </w:rPr>
        <w:t>ына</w:t>
      </w:r>
      <w:r w:rsidRPr="00FD0020">
        <w:rPr>
          <w:rFonts w:ascii="Times New Roman" w:hAnsi="Times New Roman"/>
          <w:sz w:val="28"/>
          <w:szCs w:val="28"/>
          <w:lang w:val="ky-KG"/>
        </w:rPr>
        <w:t xml:space="preserve"> карата</w:t>
      </w:r>
      <w:r w:rsidRPr="00FD0020">
        <w:rPr>
          <w:rFonts w:ascii="Times New Roman" w:hAnsi="Times New Roman"/>
          <w:b/>
          <w:sz w:val="28"/>
          <w:szCs w:val="28"/>
          <w:lang w:val="ky-KG"/>
        </w:rPr>
        <w:t xml:space="preserve"> </w:t>
      </w:r>
      <w:r w:rsidRPr="00FD0020">
        <w:rPr>
          <w:rFonts w:ascii="Times New Roman" w:hAnsi="Times New Roman"/>
          <w:sz w:val="28"/>
          <w:szCs w:val="28"/>
          <w:lang w:val="ky-KG"/>
        </w:rPr>
        <w:t>жумуш издеп, каттоодо турган жумушсуз калктын саны 1</w:t>
      </w:r>
      <w:r>
        <w:rPr>
          <w:rFonts w:ascii="Times New Roman" w:hAnsi="Times New Roman"/>
          <w:sz w:val="28"/>
          <w:szCs w:val="28"/>
          <w:lang w:val="ky-KG"/>
        </w:rPr>
        <w:t>7391 адамды түздү, бул 2024</w:t>
      </w:r>
      <w:r w:rsidRPr="00FD0020">
        <w:rPr>
          <w:rFonts w:ascii="Times New Roman" w:hAnsi="Times New Roman"/>
          <w:sz w:val="28"/>
          <w:szCs w:val="28"/>
          <w:lang w:val="ky-KG"/>
        </w:rPr>
        <w:t xml:space="preserve">-жылдын тиешелүү күнүнө салыштырганда </w:t>
      </w:r>
      <w:r>
        <w:rPr>
          <w:rFonts w:ascii="Times New Roman" w:hAnsi="Times New Roman"/>
          <w:sz w:val="28"/>
          <w:szCs w:val="28"/>
          <w:lang w:val="ky-KG"/>
        </w:rPr>
        <w:t>15</w:t>
      </w:r>
      <w:r w:rsidRPr="00FD0020">
        <w:rPr>
          <w:rFonts w:ascii="Times New Roman" w:hAnsi="Times New Roman"/>
          <w:sz w:val="28"/>
          <w:szCs w:val="28"/>
          <w:lang w:val="ky-KG"/>
        </w:rPr>
        <w:t xml:space="preserve"> пайызга аз, анын ичинен катталган жумушсуздардын саны -</w:t>
      </w:r>
      <w:r>
        <w:rPr>
          <w:rFonts w:ascii="Times New Roman" w:hAnsi="Times New Roman"/>
          <w:sz w:val="28"/>
          <w:szCs w:val="28"/>
          <w:lang w:val="ky-KG"/>
        </w:rPr>
        <w:t xml:space="preserve"> 13437</w:t>
      </w:r>
      <w:r w:rsidRPr="00FD0020">
        <w:rPr>
          <w:rFonts w:ascii="Times New Roman" w:hAnsi="Times New Roman"/>
          <w:sz w:val="28"/>
          <w:szCs w:val="28"/>
          <w:lang w:val="ky-KG"/>
        </w:rPr>
        <w:t xml:space="preserve"> адам же </w:t>
      </w:r>
      <w:r>
        <w:rPr>
          <w:rFonts w:ascii="Times New Roman" w:hAnsi="Times New Roman"/>
          <w:sz w:val="28"/>
          <w:szCs w:val="28"/>
          <w:lang w:val="ky-KG"/>
        </w:rPr>
        <w:t>17,2</w:t>
      </w:r>
      <w:r w:rsidRPr="00FD0020">
        <w:rPr>
          <w:rFonts w:ascii="Times New Roman" w:hAnsi="Times New Roman"/>
          <w:sz w:val="28"/>
          <w:szCs w:val="28"/>
          <w:lang w:val="ky-KG"/>
        </w:rPr>
        <w:t xml:space="preserve"> пайызга аз. Каттоодо турган жана катталган жумушсуздардын ортосундагы айырмачылыкты - сунушталган жумуштан эки жолу баш тарткан, ошондой эле катталган күндөн кийин 10 календардык күндүн ичинде ыйгарым укуктуу мамлекеттик орг</w:t>
      </w:r>
      <w:r w:rsidR="00AE1F27">
        <w:rPr>
          <w:rFonts w:ascii="Times New Roman" w:hAnsi="Times New Roman"/>
          <w:sz w:val="28"/>
          <w:szCs w:val="28"/>
          <w:lang w:val="ky-KG"/>
        </w:rPr>
        <w:t>андарга келбеген адамдар түзөт.</w:t>
      </w:r>
    </w:p>
    <w:p w:rsidR="00F52CE4" w:rsidRPr="00FD0020" w:rsidRDefault="00F52CE4" w:rsidP="00F52CE4">
      <w:pPr>
        <w:spacing w:before="120" w:after="120"/>
        <w:ind w:left="1418" w:hanging="1418"/>
        <w:rPr>
          <w:rFonts w:ascii="Times New Roman" w:hAnsi="Times New Roman"/>
          <w:b/>
          <w:sz w:val="25"/>
          <w:szCs w:val="25"/>
          <w:lang w:val="ky-KG"/>
        </w:rPr>
      </w:pPr>
      <w:r w:rsidRPr="00FD0020">
        <w:rPr>
          <w:rFonts w:ascii="Times New Roman" w:hAnsi="Times New Roman"/>
          <w:b/>
          <w:bCs/>
          <w:sz w:val="25"/>
          <w:szCs w:val="25"/>
          <w:lang w:val="ky-KG"/>
        </w:rPr>
        <w:t>3</w:t>
      </w:r>
      <w:r w:rsidR="004B5CFB">
        <w:rPr>
          <w:rFonts w:ascii="Times New Roman" w:hAnsi="Times New Roman"/>
          <w:b/>
          <w:bCs/>
          <w:sz w:val="25"/>
          <w:szCs w:val="25"/>
          <w:lang w:val="ky-KG"/>
        </w:rPr>
        <w:t>4</w:t>
      </w:r>
      <w:r w:rsidRPr="00FD0020">
        <w:rPr>
          <w:rFonts w:ascii="Times New Roman" w:hAnsi="Times New Roman"/>
          <w:b/>
          <w:bCs/>
          <w:sz w:val="25"/>
          <w:szCs w:val="25"/>
          <w:lang w:val="ky-KG"/>
        </w:rPr>
        <w:t xml:space="preserve">-таблица: </w:t>
      </w:r>
      <w:r w:rsidRPr="00FD0020">
        <w:rPr>
          <w:rFonts w:ascii="Times New Roman" w:hAnsi="Times New Roman"/>
          <w:b/>
          <w:sz w:val="25"/>
          <w:szCs w:val="25"/>
          <w:lang w:val="ky-KG"/>
        </w:rPr>
        <w:t>2024-жылдын 1-</w:t>
      </w:r>
      <w:r>
        <w:rPr>
          <w:rFonts w:ascii="Times New Roman" w:hAnsi="Times New Roman"/>
          <w:b/>
          <w:sz w:val="25"/>
          <w:szCs w:val="25"/>
          <w:lang w:val="ky-KG"/>
        </w:rPr>
        <w:t>феврал</w:t>
      </w:r>
      <w:r w:rsidRPr="00FD0020">
        <w:rPr>
          <w:rFonts w:ascii="Times New Roman" w:hAnsi="Times New Roman"/>
          <w:b/>
          <w:sz w:val="25"/>
          <w:szCs w:val="25"/>
          <w:lang w:val="ky-KG"/>
        </w:rPr>
        <w:t>ына карата мамлекеттик иш менен камсыз кылуу органдарында катталган жумушсуздардын саны</w:t>
      </w:r>
    </w:p>
    <w:tbl>
      <w:tblPr>
        <w:tblW w:w="489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978"/>
        <w:gridCol w:w="1595"/>
        <w:gridCol w:w="532"/>
        <w:gridCol w:w="1917"/>
        <w:gridCol w:w="210"/>
        <w:gridCol w:w="2128"/>
      </w:tblGrid>
      <w:tr w:rsidR="00F52CE4" w:rsidRPr="00FD0020" w:rsidTr="00F52CE4">
        <w:trPr>
          <w:trHeight w:val="244"/>
          <w:tblHeader/>
        </w:trPr>
        <w:tc>
          <w:tcPr>
            <w:tcW w:w="1591" w:type="pct"/>
            <w:tcBorders>
              <w:top w:val="single" w:sz="12" w:space="0" w:color="auto"/>
              <w:left w:val="nil"/>
              <w:bottom w:val="nil"/>
              <w:right w:val="nil"/>
            </w:tcBorders>
          </w:tcPr>
          <w:p w:rsidR="00F52CE4" w:rsidRPr="00FD0020" w:rsidRDefault="00F52CE4" w:rsidP="00F52CE4">
            <w:pPr>
              <w:spacing w:before="20" w:after="20"/>
              <w:rPr>
                <w:rFonts w:ascii="Times New Roman" w:hAnsi="Times New Roman"/>
                <w:b/>
                <w:bCs/>
                <w:sz w:val="22"/>
                <w:szCs w:val="22"/>
                <w:lang w:val="ky-KG"/>
              </w:rPr>
            </w:pPr>
          </w:p>
        </w:tc>
        <w:tc>
          <w:tcPr>
            <w:tcW w:w="852" w:type="pct"/>
            <w:vMerge w:val="restart"/>
            <w:tcBorders>
              <w:top w:val="single" w:sz="12" w:space="0" w:color="auto"/>
              <w:left w:val="nil"/>
              <w:right w:val="nil"/>
            </w:tcBorders>
          </w:tcPr>
          <w:p w:rsidR="00F52CE4" w:rsidRPr="00FD0020" w:rsidRDefault="00F52CE4" w:rsidP="00F52CE4">
            <w:pPr>
              <w:spacing w:before="20" w:after="20"/>
              <w:jc w:val="center"/>
              <w:rPr>
                <w:rFonts w:ascii="Times New Roman" w:hAnsi="Times New Roman"/>
                <w:b/>
                <w:bCs/>
                <w:sz w:val="22"/>
                <w:szCs w:val="22"/>
              </w:rPr>
            </w:pPr>
            <w:r w:rsidRPr="00FD0020">
              <w:rPr>
                <w:rFonts w:ascii="Times New Roman" w:hAnsi="Times New Roman"/>
                <w:b/>
                <w:bCs/>
                <w:sz w:val="22"/>
                <w:szCs w:val="22"/>
                <w:lang w:val="ky-KG"/>
              </w:rPr>
              <w:t>Бардыгы</w:t>
            </w:r>
            <w:r w:rsidRPr="00FD0020">
              <w:rPr>
                <w:rFonts w:ascii="Times New Roman" w:hAnsi="Times New Roman"/>
                <w:b/>
                <w:bCs/>
                <w:sz w:val="22"/>
                <w:szCs w:val="22"/>
              </w:rPr>
              <w:t>,</w:t>
            </w:r>
          </w:p>
          <w:p w:rsidR="00F52CE4" w:rsidRPr="00FD0020" w:rsidRDefault="00F52CE4" w:rsidP="00F52CE4">
            <w:pPr>
              <w:spacing w:before="20" w:after="20"/>
              <w:jc w:val="center"/>
              <w:rPr>
                <w:rFonts w:ascii="Times New Roman" w:hAnsi="Times New Roman"/>
                <w:b/>
                <w:bCs/>
                <w:sz w:val="22"/>
                <w:szCs w:val="22"/>
                <w:lang w:val="ky-KG"/>
              </w:rPr>
            </w:pPr>
            <w:r w:rsidRPr="00FD0020">
              <w:rPr>
                <w:rFonts w:ascii="Times New Roman" w:hAnsi="Times New Roman"/>
                <w:b/>
                <w:bCs/>
                <w:sz w:val="22"/>
                <w:szCs w:val="22"/>
                <w:lang w:val="ky-KG"/>
              </w:rPr>
              <w:t>адам</w:t>
            </w:r>
          </w:p>
        </w:tc>
        <w:tc>
          <w:tcPr>
            <w:tcW w:w="1308" w:type="pct"/>
            <w:gridSpan w:val="2"/>
            <w:tcBorders>
              <w:top w:val="single" w:sz="12" w:space="0" w:color="auto"/>
              <w:left w:val="nil"/>
              <w:bottom w:val="single" w:sz="4" w:space="0" w:color="auto"/>
              <w:right w:val="nil"/>
            </w:tcBorders>
          </w:tcPr>
          <w:p w:rsidR="00F52CE4" w:rsidRPr="00FD0020" w:rsidRDefault="00F52CE4" w:rsidP="00F52CE4">
            <w:pPr>
              <w:spacing w:before="20" w:after="20"/>
              <w:jc w:val="center"/>
              <w:rPr>
                <w:rFonts w:ascii="Times New Roman" w:hAnsi="Times New Roman"/>
                <w:b/>
                <w:sz w:val="22"/>
                <w:szCs w:val="22"/>
              </w:rPr>
            </w:pPr>
            <w:r w:rsidRPr="00FD0020">
              <w:rPr>
                <w:rFonts w:ascii="Times New Roman" w:hAnsi="Times New Roman"/>
                <w:b/>
                <w:sz w:val="22"/>
                <w:szCs w:val="22"/>
                <w:lang w:val="ky-KG"/>
              </w:rPr>
              <w:t>Мурунку жылдын</w:t>
            </w:r>
          </w:p>
        </w:tc>
        <w:tc>
          <w:tcPr>
            <w:tcW w:w="1249" w:type="pct"/>
            <w:gridSpan w:val="2"/>
            <w:tcBorders>
              <w:top w:val="single" w:sz="12" w:space="0" w:color="auto"/>
              <w:left w:val="nil"/>
              <w:bottom w:val="single" w:sz="4" w:space="0" w:color="auto"/>
              <w:right w:val="nil"/>
            </w:tcBorders>
          </w:tcPr>
          <w:p w:rsidR="00F52CE4" w:rsidRPr="00FD0020" w:rsidRDefault="00F52CE4" w:rsidP="00F52CE4">
            <w:pPr>
              <w:spacing w:before="20" w:after="20"/>
              <w:jc w:val="center"/>
              <w:rPr>
                <w:rFonts w:ascii="Times New Roman" w:hAnsi="Times New Roman"/>
                <w:b/>
                <w:sz w:val="22"/>
                <w:szCs w:val="22"/>
                <w:lang w:val="ky-KG"/>
              </w:rPr>
            </w:pPr>
            <w:r w:rsidRPr="00FD0020">
              <w:rPr>
                <w:rFonts w:ascii="Times New Roman" w:hAnsi="Times New Roman"/>
                <w:b/>
                <w:sz w:val="22"/>
                <w:szCs w:val="22"/>
                <w:lang w:val="ky-KG"/>
              </w:rPr>
              <w:t>Мурунку айдын</w:t>
            </w:r>
          </w:p>
        </w:tc>
      </w:tr>
      <w:tr w:rsidR="00F52CE4" w:rsidRPr="00FD0020" w:rsidTr="00F52CE4">
        <w:trPr>
          <w:trHeight w:val="244"/>
          <w:tblHeader/>
        </w:trPr>
        <w:tc>
          <w:tcPr>
            <w:tcW w:w="1591" w:type="pct"/>
            <w:tcBorders>
              <w:top w:val="nil"/>
              <w:left w:val="nil"/>
              <w:bottom w:val="single" w:sz="8" w:space="0" w:color="auto"/>
              <w:right w:val="nil"/>
            </w:tcBorders>
          </w:tcPr>
          <w:p w:rsidR="00F52CE4" w:rsidRPr="00FD0020" w:rsidRDefault="00F52CE4" w:rsidP="00F52CE4">
            <w:pPr>
              <w:spacing w:before="20" w:after="20"/>
              <w:rPr>
                <w:rFonts w:ascii="Times New Roman" w:hAnsi="Times New Roman"/>
                <w:b/>
                <w:bCs/>
                <w:sz w:val="22"/>
                <w:szCs w:val="22"/>
              </w:rPr>
            </w:pPr>
          </w:p>
        </w:tc>
        <w:tc>
          <w:tcPr>
            <w:tcW w:w="852" w:type="pct"/>
            <w:vMerge/>
            <w:tcBorders>
              <w:left w:val="nil"/>
              <w:bottom w:val="single" w:sz="8" w:space="0" w:color="auto"/>
              <w:right w:val="nil"/>
            </w:tcBorders>
          </w:tcPr>
          <w:p w:rsidR="00F52CE4" w:rsidRPr="00FD0020" w:rsidRDefault="00F52CE4" w:rsidP="00F52CE4">
            <w:pPr>
              <w:spacing w:before="20" w:after="20"/>
              <w:jc w:val="center"/>
              <w:rPr>
                <w:rFonts w:ascii="Times New Roman" w:hAnsi="Times New Roman"/>
                <w:b/>
                <w:bCs/>
                <w:sz w:val="22"/>
                <w:szCs w:val="22"/>
              </w:rPr>
            </w:pPr>
          </w:p>
        </w:tc>
        <w:tc>
          <w:tcPr>
            <w:tcW w:w="2557" w:type="pct"/>
            <w:gridSpan w:val="4"/>
            <w:tcBorders>
              <w:top w:val="single" w:sz="4" w:space="0" w:color="auto"/>
              <w:left w:val="nil"/>
              <w:bottom w:val="single" w:sz="8" w:space="0" w:color="auto"/>
              <w:right w:val="nil"/>
            </w:tcBorders>
          </w:tcPr>
          <w:p w:rsidR="00F52CE4" w:rsidRPr="00FD0020" w:rsidRDefault="00F52CE4" w:rsidP="00F52CE4">
            <w:pPr>
              <w:spacing w:before="20" w:after="20"/>
              <w:jc w:val="center"/>
              <w:rPr>
                <w:rFonts w:ascii="Times New Roman" w:hAnsi="Times New Roman"/>
                <w:b/>
                <w:bCs/>
                <w:sz w:val="22"/>
                <w:szCs w:val="22"/>
              </w:rPr>
            </w:pPr>
            <w:r w:rsidRPr="00FD0020">
              <w:rPr>
                <w:rFonts w:ascii="Times New Roman" w:hAnsi="Times New Roman"/>
                <w:b/>
                <w:sz w:val="22"/>
                <w:szCs w:val="22"/>
                <w:lang w:val="ky-KG"/>
              </w:rPr>
              <w:t>тийиштүү күнүнө карата пайыз менен</w:t>
            </w:r>
          </w:p>
        </w:tc>
      </w:tr>
      <w:tr w:rsidR="00F52CE4" w:rsidRPr="00FD0020" w:rsidTr="00F52CE4">
        <w:trPr>
          <w:trHeight w:val="244"/>
        </w:trPr>
        <w:tc>
          <w:tcPr>
            <w:tcW w:w="1591" w:type="pct"/>
            <w:tcBorders>
              <w:top w:val="single" w:sz="8" w:space="0" w:color="auto"/>
              <w:left w:val="nil"/>
              <w:bottom w:val="nil"/>
              <w:right w:val="nil"/>
            </w:tcBorders>
            <w:vAlign w:val="bottom"/>
          </w:tcPr>
          <w:p w:rsidR="00F52CE4" w:rsidRPr="00FD0020" w:rsidRDefault="00F52CE4" w:rsidP="00F52CE4">
            <w:pPr>
              <w:spacing w:before="20" w:after="20"/>
              <w:rPr>
                <w:rFonts w:ascii="Times New Roman" w:hAnsi="Times New Roman"/>
                <w:b/>
                <w:sz w:val="22"/>
                <w:szCs w:val="22"/>
              </w:rPr>
            </w:pPr>
            <w:r w:rsidRPr="00FD0020">
              <w:rPr>
                <w:rFonts w:ascii="Times New Roman" w:hAnsi="Times New Roman"/>
                <w:b/>
                <w:sz w:val="22"/>
                <w:szCs w:val="22"/>
                <w:lang w:val="ky-KG"/>
              </w:rPr>
              <w:t xml:space="preserve">  </w:t>
            </w:r>
            <w:r w:rsidRPr="00FD0020">
              <w:rPr>
                <w:rFonts w:ascii="Times New Roman" w:hAnsi="Times New Roman"/>
                <w:b/>
                <w:sz w:val="22"/>
                <w:szCs w:val="22"/>
              </w:rPr>
              <w:t>Ош облусу</w:t>
            </w:r>
          </w:p>
        </w:tc>
        <w:tc>
          <w:tcPr>
            <w:tcW w:w="1136" w:type="pct"/>
            <w:gridSpan w:val="2"/>
            <w:tcBorders>
              <w:top w:val="single" w:sz="8" w:space="0" w:color="auto"/>
              <w:left w:val="nil"/>
              <w:bottom w:val="nil"/>
              <w:right w:val="nil"/>
            </w:tcBorders>
            <w:shd w:val="clear" w:color="auto" w:fill="auto"/>
            <w:vAlign w:val="bottom"/>
          </w:tcPr>
          <w:p w:rsidR="00F52CE4" w:rsidRPr="00CF5229" w:rsidRDefault="00F52CE4" w:rsidP="00F52CE4">
            <w:pPr>
              <w:spacing w:before="20" w:after="20"/>
              <w:ind w:right="349"/>
              <w:jc w:val="right"/>
              <w:rPr>
                <w:rFonts w:ascii="Times New Roman" w:hAnsi="Times New Roman"/>
                <w:b/>
                <w:bCs/>
                <w:sz w:val="22"/>
                <w:szCs w:val="22"/>
                <w:lang w:val="ky-KG"/>
              </w:rPr>
            </w:pPr>
            <w:r w:rsidRPr="00C6143A">
              <w:rPr>
                <w:rFonts w:ascii="Times New Roman" w:hAnsi="Times New Roman"/>
                <w:b/>
                <w:bCs/>
                <w:sz w:val="22"/>
                <w:szCs w:val="22"/>
              </w:rPr>
              <w:t>1</w:t>
            </w:r>
            <w:r>
              <w:rPr>
                <w:rFonts w:ascii="Times New Roman" w:hAnsi="Times New Roman"/>
                <w:b/>
                <w:bCs/>
                <w:sz w:val="22"/>
                <w:szCs w:val="22"/>
                <w:lang w:val="ky-KG"/>
              </w:rPr>
              <w:t>3437</w:t>
            </w:r>
          </w:p>
        </w:tc>
        <w:tc>
          <w:tcPr>
            <w:tcW w:w="1136" w:type="pct"/>
            <w:gridSpan w:val="2"/>
            <w:tcBorders>
              <w:top w:val="single" w:sz="8" w:space="0" w:color="auto"/>
              <w:left w:val="nil"/>
              <w:bottom w:val="nil"/>
              <w:right w:val="nil"/>
            </w:tcBorders>
            <w:shd w:val="clear" w:color="auto" w:fill="auto"/>
            <w:vAlign w:val="bottom"/>
          </w:tcPr>
          <w:p w:rsidR="00F52CE4" w:rsidRPr="00C6143A" w:rsidRDefault="00F52CE4" w:rsidP="00F52CE4">
            <w:pPr>
              <w:spacing w:before="20" w:after="20"/>
              <w:ind w:right="218"/>
              <w:jc w:val="right"/>
              <w:rPr>
                <w:rFonts w:ascii="Times New Roman" w:hAnsi="Times New Roman"/>
                <w:b/>
                <w:sz w:val="22"/>
                <w:szCs w:val="22"/>
                <w:lang w:val="ky-KG"/>
              </w:rPr>
            </w:pPr>
            <w:r w:rsidRPr="00C6143A">
              <w:rPr>
                <w:rFonts w:ascii="Times New Roman" w:hAnsi="Times New Roman"/>
                <w:b/>
                <w:sz w:val="22"/>
                <w:szCs w:val="22"/>
                <w:lang w:val="ky-KG"/>
              </w:rPr>
              <w:t>8</w:t>
            </w:r>
            <w:r>
              <w:rPr>
                <w:rFonts w:ascii="Times New Roman" w:hAnsi="Times New Roman"/>
                <w:b/>
                <w:sz w:val="22"/>
                <w:szCs w:val="22"/>
                <w:lang w:val="ky-KG"/>
              </w:rPr>
              <w:t>2,8</w:t>
            </w:r>
          </w:p>
        </w:tc>
        <w:tc>
          <w:tcPr>
            <w:tcW w:w="1137" w:type="pct"/>
            <w:tcBorders>
              <w:top w:val="single" w:sz="8" w:space="0" w:color="auto"/>
              <w:left w:val="nil"/>
              <w:bottom w:val="nil"/>
              <w:right w:val="nil"/>
            </w:tcBorders>
            <w:shd w:val="clear" w:color="auto" w:fill="auto"/>
            <w:vAlign w:val="bottom"/>
          </w:tcPr>
          <w:p w:rsidR="00F52CE4" w:rsidRPr="00C411BA" w:rsidRDefault="00F52CE4" w:rsidP="00F52CE4">
            <w:pPr>
              <w:spacing w:before="20" w:after="20"/>
              <w:ind w:right="600"/>
              <w:jc w:val="right"/>
              <w:rPr>
                <w:rFonts w:ascii="Times New Roman" w:hAnsi="Times New Roman"/>
                <w:b/>
                <w:sz w:val="22"/>
                <w:szCs w:val="22"/>
                <w:lang w:val="ky-KG"/>
              </w:rPr>
            </w:pPr>
            <w:r>
              <w:rPr>
                <w:rFonts w:ascii="Times New Roman" w:hAnsi="Times New Roman"/>
                <w:b/>
                <w:sz w:val="22"/>
                <w:szCs w:val="22"/>
              </w:rPr>
              <w:t>95,9</w:t>
            </w:r>
          </w:p>
        </w:tc>
      </w:tr>
      <w:tr w:rsidR="00F52CE4" w:rsidRPr="00FD0020" w:rsidTr="00F52CE4">
        <w:trPr>
          <w:trHeight w:val="244"/>
        </w:trPr>
        <w:tc>
          <w:tcPr>
            <w:tcW w:w="1591" w:type="pct"/>
            <w:tcBorders>
              <w:top w:val="nil"/>
              <w:left w:val="nil"/>
              <w:bottom w:val="nil"/>
              <w:right w:val="nil"/>
            </w:tcBorders>
            <w:vAlign w:val="center"/>
          </w:tcPr>
          <w:p w:rsidR="00F52CE4" w:rsidRPr="00FD0020" w:rsidRDefault="00F52CE4" w:rsidP="00F52CE4">
            <w:pPr>
              <w:spacing w:before="20" w:after="20"/>
              <w:ind w:left="113"/>
              <w:rPr>
                <w:rFonts w:ascii="Times New Roman" w:hAnsi="Times New Roman"/>
                <w:sz w:val="22"/>
                <w:szCs w:val="22"/>
              </w:rPr>
            </w:pPr>
            <w:r w:rsidRPr="00FD0020">
              <w:rPr>
                <w:rFonts w:ascii="Times New Roman" w:hAnsi="Times New Roman"/>
                <w:sz w:val="22"/>
                <w:szCs w:val="22"/>
              </w:rPr>
              <w:t>Алай району</w:t>
            </w:r>
          </w:p>
        </w:tc>
        <w:tc>
          <w:tcPr>
            <w:tcW w:w="1136" w:type="pct"/>
            <w:gridSpan w:val="2"/>
            <w:tcBorders>
              <w:top w:val="nil"/>
              <w:left w:val="nil"/>
              <w:bottom w:val="nil"/>
              <w:right w:val="nil"/>
            </w:tcBorders>
            <w:shd w:val="clear" w:color="auto" w:fill="auto"/>
            <w:vAlign w:val="bottom"/>
          </w:tcPr>
          <w:p w:rsidR="00F52CE4" w:rsidRPr="00C6143A" w:rsidRDefault="00F52CE4" w:rsidP="00F52CE4">
            <w:pPr>
              <w:spacing w:before="20" w:after="20"/>
              <w:ind w:right="349"/>
              <w:jc w:val="right"/>
              <w:rPr>
                <w:rFonts w:ascii="Times New Roman" w:hAnsi="Times New Roman"/>
                <w:sz w:val="22"/>
                <w:szCs w:val="22"/>
                <w:lang w:val="ky-KG"/>
              </w:rPr>
            </w:pPr>
            <w:r>
              <w:rPr>
                <w:rFonts w:ascii="Times New Roman" w:hAnsi="Times New Roman"/>
                <w:sz w:val="22"/>
                <w:szCs w:val="22"/>
              </w:rPr>
              <w:t>968</w:t>
            </w:r>
          </w:p>
        </w:tc>
        <w:tc>
          <w:tcPr>
            <w:tcW w:w="1136" w:type="pct"/>
            <w:gridSpan w:val="2"/>
            <w:tcBorders>
              <w:top w:val="nil"/>
              <w:left w:val="nil"/>
              <w:bottom w:val="nil"/>
              <w:right w:val="nil"/>
            </w:tcBorders>
            <w:shd w:val="clear" w:color="auto" w:fill="auto"/>
            <w:vAlign w:val="bottom"/>
          </w:tcPr>
          <w:p w:rsidR="00F52CE4" w:rsidRPr="00C6143A" w:rsidRDefault="00F52CE4" w:rsidP="00F52CE4">
            <w:pPr>
              <w:spacing w:before="20" w:after="20"/>
              <w:ind w:right="218"/>
              <w:jc w:val="right"/>
              <w:rPr>
                <w:rFonts w:ascii="Times New Roman" w:hAnsi="Times New Roman"/>
                <w:sz w:val="22"/>
                <w:szCs w:val="22"/>
                <w:lang w:val="ky-KG"/>
              </w:rPr>
            </w:pPr>
            <w:r>
              <w:rPr>
                <w:rFonts w:ascii="Times New Roman" w:hAnsi="Times New Roman"/>
                <w:sz w:val="22"/>
                <w:szCs w:val="22"/>
              </w:rPr>
              <w:t>100,8</w:t>
            </w:r>
          </w:p>
        </w:tc>
        <w:tc>
          <w:tcPr>
            <w:tcW w:w="1137" w:type="pct"/>
            <w:tcBorders>
              <w:top w:val="nil"/>
              <w:left w:val="nil"/>
              <w:bottom w:val="nil"/>
              <w:right w:val="nil"/>
            </w:tcBorders>
            <w:shd w:val="clear" w:color="auto" w:fill="auto"/>
            <w:vAlign w:val="bottom"/>
          </w:tcPr>
          <w:p w:rsidR="00F52CE4" w:rsidRPr="00C411BA" w:rsidRDefault="00F52CE4" w:rsidP="00F52CE4">
            <w:pPr>
              <w:spacing w:before="20" w:after="20"/>
              <w:ind w:right="600"/>
              <w:jc w:val="right"/>
              <w:rPr>
                <w:rFonts w:ascii="Times New Roman" w:hAnsi="Times New Roman"/>
                <w:sz w:val="22"/>
                <w:szCs w:val="22"/>
                <w:lang w:val="ky-KG"/>
              </w:rPr>
            </w:pPr>
            <w:r>
              <w:rPr>
                <w:rFonts w:ascii="Times New Roman" w:hAnsi="Times New Roman"/>
                <w:sz w:val="22"/>
                <w:szCs w:val="22"/>
              </w:rPr>
              <w:t>97,2</w:t>
            </w:r>
          </w:p>
        </w:tc>
      </w:tr>
      <w:tr w:rsidR="00F52CE4" w:rsidRPr="00FD0020" w:rsidTr="00F52CE4">
        <w:trPr>
          <w:trHeight w:val="244"/>
        </w:trPr>
        <w:tc>
          <w:tcPr>
            <w:tcW w:w="1591" w:type="pct"/>
            <w:tcBorders>
              <w:top w:val="nil"/>
              <w:left w:val="nil"/>
              <w:bottom w:val="nil"/>
              <w:right w:val="nil"/>
            </w:tcBorders>
            <w:vAlign w:val="center"/>
          </w:tcPr>
          <w:p w:rsidR="00F52CE4" w:rsidRPr="00FD0020" w:rsidRDefault="00F52CE4" w:rsidP="00F52CE4">
            <w:pPr>
              <w:shd w:val="clear" w:color="auto" w:fill="FFFFFF"/>
              <w:spacing w:before="20" w:after="20"/>
              <w:ind w:left="113"/>
              <w:rPr>
                <w:rFonts w:ascii="Times New Roman" w:eastAsia="Arial Unicode MS" w:hAnsi="Times New Roman"/>
                <w:sz w:val="22"/>
                <w:szCs w:val="22"/>
              </w:rPr>
            </w:pPr>
            <w:r w:rsidRPr="00FD0020">
              <w:rPr>
                <w:rFonts w:ascii="Times New Roman" w:hAnsi="Times New Roman"/>
                <w:sz w:val="22"/>
                <w:szCs w:val="22"/>
              </w:rPr>
              <w:t>Араван району</w:t>
            </w:r>
          </w:p>
        </w:tc>
        <w:tc>
          <w:tcPr>
            <w:tcW w:w="1136" w:type="pct"/>
            <w:gridSpan w:val="2"/>
            <w:tcBorders>
              <w:top w:val="nil"/>
              <w:left w:val="nil"/>
              <w:bottom w:val="nil"/>
              <w:right w:val="nil"/>
            </w:tcBorders>
            <w:shd w:val="clear" w:color="auto" w:fill="auto"/>
            <w:vAlign w:val="bottom"/>
          </w:tcPr>
          <w:p w:rsidR="00F52CE4" w:rsidRPr="00C6143A" w:rsidRDefault="00F52CE4" w:rsidP="00F52CE4">
            <w:pPr>
              <w:spacing w:before="20" w:after="20"/>
              <w:ind w:right="349"/>
              <w:jc w:val="right"/>
              <w:rPr>
                <w:rFonts w:ascii="Times New Roman" w:hAnsi="Times New Roman"/>
                <w:sz w:val="22"/>
                <w:szCs w:val="22"/>
                <w:lang w:val="ky-KG"/>
              </w:rPr>
            </w:pPr>
            <w:r w:rsidRPr="00C6143A">
              <w:rPr>
                <w:rFonts w:ascii="Times New Roman" w:hAnsi="Times New Roman"/>
                <w:sz w:val="22"/>
                <w:szCs w:val="22"/>
              </w:rPr>
              <w:t>1</w:t>
            </w:r>
            <w:r>
              <w:rPr>
                <w:rFonts w:ascii="Times New Roman" w:hAnsi="Times New Roman"/>
                <w:sz w:val="22"/>
                <w:szCs w:val="22"/>
                <w:lang w:val="ky-KG"/>
              </w:rPr>
              <w:t>411</w:t>
            </w:r>
          </w:p>
        </w:tc>
        <w:tc>
          <w:tcPr>
            <w:tcW w:w="1136" w:type="pct"/>
            <w:gridSpan w:val="2"/>
            <w:tcBorders>
              <w:top w:val="nil"/>
              <w:left w:val="nil"/>
              <w:bottom w:val="nil"/>
              <w:right w:val="nil"/>
            </w:tcBorders>
            <w:shd w:val="clear" w:color="auto" w:fill="auto"/>
            <w:vAlign w:val="bottom"/>
          </w:tcPr>
          <w:p w:rsidR="00F52CE4" w:rsidRPr="00CF5229" w:rsidRDefault="00F52CE4" w:rsidP="00F52CE4">
            <w:pPr>
              <w:spacing w:before="20" w:after="20"/>
              <w:ind w:right="218"/>
              <w:jc w:val="right"/>
              <w:rPr>
                <w:rFonts w:ascii="Times New Roman" w:hAnsi="Times New Roman"/>
                <w:sz w:val="22"/>
                <w:szCs w:val="22"/>
                <w:lang w:val="ky-KG"/>
              </w:rPr>
            </w:pPr>
            <w:r>
              <w:rPr>
                <w:rFonts w:ascii="Times New Roman" w:hAnsi="Times New Roman"/>
                <w:sz w:val="22"/>
                <w:szCs w:val="22"/>
              </w:rPr>
              <w:t>135,5</w:t>
            </w:r>
          </w:p>
        </w:tc>
        <w:tc>
          <w:tcPr>
            <w:tcW w:w="1137" w:type="pct"/>
            <w:tcBorders>
              <w:top w:val="nil"/>
              <w:left w:val="nil"/>
              <w:bottom w:val="nil"/>
              <w:right w:val="nil"/>
            </w:tcBorders>
            <w:shd w:val="clear" w:color="auto" w:fill="auto"/>
            <w:vAlign w:val="bottom"/>
          </w:tcPr>
          <w:p w:rsidR="00F52CE4" w:rsidRPr="00C6143A" w:rsidRDefault="00F52CE4" w:rsidP="00F52CE4">
            <w:pPr>
              <w:spacing w:before="20" w:after="20"/>
              <w:ind w:right="600"/>
              <w:jc w:val="right"/>
              <w:rPr>
                <w:rFonts w:ascii="Times New Roman" w:hAnsi="Times New Roman"/>
                <w:sz w:val="22"/>
                <w:szCs w:val="22"/>
                <w:lang w:val="ky-KG"/>
              </w:rPr>
            </w:pPr>
            <w:r>
              <w:rPr>
                <w:rFonts w:ascii="Times New Roman" w:hAnsi="Times New Roman"/>
                <w:sz w:val="22"/>
                <w:szCs w:val="22"/>
              </w:rPr>
              <w:t>88,4</w:t>
            </w:r>
          </w:p>
        </w:tc>
      </w:tr>
      <w:tr w:rsidR="00F52CE4" w:rsidRPr="00FD0020" w:rsidTr="00F52CE4">
        <w:trPr>
          <w:trHeight w:val="244"/>
        </w:trPr>
        <w:tc>
          <w:tcPr>
            <w:tcW w:w="1591" w:type="pct"/>
            <w:tcBorders>
              <w:top w:val="nil"/>
              <w:left w:val="nil"/>
              <w:bottom w:val="nil"/>
              <w:right w:val="nil"/>
            </w:tcBorders>
            <w:vAlign w:val="center"/>
          </w:tcPr>
          <w:p w:rsidR="00F52CE4" w:rsidRPr="00FD0020" w:rsidRDefault="00F52CE4" w:rsidP="00F52CE4">
            <w:pPr>
              <w:shd w:val="clear" w:color="auto" w:fill="FFFFFF"/>
              <w:spacing w:before="20" w:after="20"/>
              <w:ind w:left="113"/>
              <w:rPr>
                <w:rFonts w:ascii="Times New Roman" w:eastAsia="Arial Unicode MS" w:hAnsi="Times New Roman"/>
                <w:sz w:val="22"/>
                <w:szCs w:val="22"/>
              </w:rPr>
            </w:pPr>
            <w:r w:rsidRPr="00FD0020">
              <w:rPr>
                <w:rFonts w:ascii="Times New Roman" w:hAnsi="Times New Roman"/>
                <w:sz w:val="22"/>
                <w:szCs w:val="22"/>
              </w:rPr>
              <w:t>Кара-Кулжа району</w:t>
            </w:r>
          </w:p>
        </w:tc>
        <w:tc>
          <w:tcPr>
            <w:tcW w:w="1136" w:type="pct"/>
            <w:gridSpan w:val="2"/>
            <w:tcBorders>
              <w:top w:val="nil"/>
              <w:left w:val="nil"/>
              <w:bottom w:val="nil"/>
              <w:right w:val="nil"/>
            </w:tcBorders>
            <w:shd w:val="clear" w:color="auto" w:fill="auto"/>
            <w:vAlign w:val="bottom"/>
          </w:tcPr>
          <w:p w:rsidR="00F52CE4" w:rsidRPr="00C6143A" w:rsidRDefault="00F52CE4" w:rsidP="00F52CE4">
            <w:pPr>
              <w:spacing w:before="20" w:after="20"/>
              <w:ind w:right="349"/>
              <w:jc w:val="right"/>
              <w:rPr>
                <w:rFonts w:ascii="Times New Roman" w:hAnsi="Times New Roman"/>
                <w:sz w:val="22"/>
                <w:szCs w:val="22"/>
              </w:rPr>
            </w:pPr>
            <w:r>
              <w:rPr>
                <w:rFonts w:ascii="Times New Roman" w:hAnsi="Times New Roman"/>
                <w:sz w:val="22"/>
                <w:szCs w:val="22"/>
              </w:rPr>
              <w:t>724</w:t>
            </w:r>
          </w:p>
        </w:tc>
        <w:tc>
          <w:tcPr>
            <w:tcW w:w="1136" w:type="pct"/>
            <w:gridSpan w:val="2"/>
            <w:tcBorders>
              <w:top w:val="nil"/>
              <w:left w:val="nil"/>
              <w:bottom w:val="nil"/>
              <w:right w:val="nil"/>
            </w:tcBorders>
            <w:shd w:val="clear" w:color="auto" w:fill="auto"/>
            <w:vAlign w:val="bottom"/>
          </w:tcPr>
          <w:p w:rsidR="00F52CE4" w:rsidRPr="00CF5229" w:rsidRDefault="00F52CE4" w:rsidP="00F52CE4">
            <w:pPr>
              <w:spacing w:before="20" w:after="20"/>
              <w:ind w:right="218"/>
              <w:jc w:val="right"/>
              <w:rPr>
                <w:rFonts w:ascii="Times New Roman" w:hAnsi="Times New Roman"/>
                <w:sz w:val="22"/>
                <w:szCs w:val="22"/>
                <w:lang w:val="ky-KG"/>
              </w:rPr>
            </w:pPr>
            <w:r>
              <w:rPr>
                <w:rFonts w:ascii="Times New Roman" w:hAnsi="Times New Roman"/>
                <w:sz w:val="22"/>
                <w:szCs w:val="22"/>
              </w:rPr>
              <w:t>158,7</w:t>
            </w:r>
          </w:p>
        </w:tc>
        <w:tc>
          <w:tcPr>
            <w:tcW w:w="1137" w:type="pct"/>
            <w:tcBorders>
              <w:top w:val="nil"/>
              <w:left w:val="nil"/>
              <w:bottom w:val="nil"/>
              <w:right w:val="nil"/>
            </w:tcBorders>
            <w:shd w:val="clear" w:color="auto" w:fill="auto"/>
            <w:vAlign w:val="bottom"/>
          </w:tcPr>
          <w:p w:rsidR="00F52CE4" w:rsidRPr="00C6143A" w:rsidRDefault="00F52CE4" w:rsidP="00F52CE4">
            <w:pPr>
              <w:spacing w:before="20" w:after="20"/>
              <w:ind w:right="600"/>
              <w:jc w:val="right"/>
              <w:rPr>
                <w:rFonts w:ascii="Times New Roman" w:hAnsi="Times New Roman"/>
                <w:sz w:val="22"/>
                <w:szCs w:val="22"/>
                <w:lang w:val="ky-KG"/>
              </w:rPr>
            </w:pPr>
            <w:r>
              <w:rPr>
                <w:rFonts w:ascii="Times New Roman" w:hAnsi="Times New Roman"/>
                <w:sz w:val="22"/>
                <w:szCs w:val="22"/>
              </w:rPr>
              <w:t>100,0</w:t>
            </w:r>
          </w:p>
        </w:tc>
      </w:tr>
      <w:tr w:rsidR="00F52CE4" w:rsidRPr="00FD0020" w:rsidTr="00F52CE4">
        <w:trPr>
          <w:trHeight w:val="244"/>
        </w:trPr>
        <w:tc>
          <w:tcPr>
            <w:tcW w:w="1591" w:type="pct"/>
            <w:tcBorders>
              <w:top w:val="nil"/>
              <w:left w:val="nil"/>
              <w:bottom w:val="nil"/>
              <w:right w:val="nil"/>
            </w:tcBorders>
            <w:vAlign w:val="center"/>
          </w:tcPr>
          <w:p w:rsidR="00F52CE4" w:rsidRPr="00FD0020" w:rsidRDefault="00F52CE4" w:rsidP="00F52CE4">
            <w:pPr>
              <w:spacing w:before="20" w:after="20"/>
              <w:ind w:left="113"/>
              <w:rPr>
                <w:rFonts w:ascii="Times New Roman" w:hAnsi="Times New Roman"/>
                <w:sz w:val="22"/>
                <w:szCs w:val="22"/>
              </w:rPr>
            </w:pPr>
            <w:r w:rsidRPr="00FD0020">
              <w:rPr>
                <w:rFonts w:ascii="Times New Roman" w:hAnsi="Times New Roman"/>
                <w:sz w:val="22"/>
                <w:szCs w:val="22"/>
              </w:rPr>
              <w:t>Кара-Суу району</w:t>
            </w:r>
          </w:p>
        </w:tc>
        <w:tc>
          <w:tcPr>
            <w:tcW w:w="1136" w:type="pct"/>
            <w:gridSpan w:val="2"/>
            <w:tcBorders>
              <w:top w:val="nil"/>
              <w:left w:val="nil"/>
              <w:bottom w:val="nil"/>
              <w:right w:val="nil"/>
            </w:tcBorders>
            <w:shd w:val="clear" w:color="auto" w:fill="auto"/>
            <w:vAlign w:val="bottom"/>
          </w:tcPr>
          <w:p w:rsidR="00F52CE4" w:rsidRPr="00C6143A" w:rsidRDefault="00F52CE4" w:rsidP="00F52CE4">
            <w:pPr>
              <w:spacing w:before="20" w:after="20"/>
              <w:ind w:right="349"/>
              <w:jc w:val="right"/>
              <w:rPr>
                <w:rFonts w:ascii="Times New Roman" w:hAnsi="Times New Roman"/>
                <w:sz w:val="22"/>
                <w:szCs w:val="22"/>
                <w:lang w:val="ky-KG"/>
              </w:rPr>
            </w:pPr>
            <w:r>
              <w:rPr>
                <w:rFonts w:ascii="Times New Roman" w:hAnsi="Times New Roman"/>
                <w:sz w:val="22"/>
                <w:szCs w:val="22"/>
              </w:rPr>
              <w:t>1680</w:t>
            </w:r>
          </w:p>
        </w:tc>
        <w:tc>
          <w:tcPr>
            <w:tcW w:w="1136" w:type="pct"/>
            <w:gridSpan w:val="2"/>
            <w:tcBorders>
              <w:top w:val="nil"/>
              <w:left w:val="nil"/>
              <w:bottom w:val="nil"/>
              <w:right w:val="nil"/>
            </w:tcBorders>
            <w:shd w:val="clear" w:color="auto" w:fill="auto"/>
            <w:vAlign w:val="bottom"/>
          </w:tcPr>
          <w:p w:rsidR="00F52CE4" w:rsidRPr="00C6143A" w:rsidRDefault="00F52CE4" w:rsidP="00F52CE4">
            <w:pPr>
              <w:spacing w:before="20" w:after="20"/>
              <w:ind w:right="218"/>
              <w:jc w:val="right"/>
              <w:rPr>
                <w:rFonts w:ascii="Times New Roman" w:hAnsi="Times New Roman"/>
                <w:sz w:val="22"/>
                <w:szCs w:val="22"/>
                <w:lang w:val="ky-KG"/>
              </w:rPr>
            </w:pPr>
            <w:r>
              <w:rPr>
                <w:rFonts w:ascii="Times New Roman" w:hAnsi="Times New Roman"/>
                <w:sz w:val="22"/>
                <w:szCs w:val="22"/>
              </w:rPr>
              <w:t>48,1</w:t>
            </w:r>
          </w:p>
        </w:tc>
        <w:tc>
          <w:tcPr>
            <w:tcW w:w="1137" w:type="pct"/>
            <w:tcBorders>
              <w:top w:val="nil"/>
              <w:left w:val="nil"/>
              <w:bottom w:val="nil"/>
              <w:right w:val="nil"/>
            </w:tcBorders>
            <w:shd w:val="clear" w:color="auto" w:fill="auto"/>
            <w:vAlign w:val="bottom"/>
          </w:tcPr>
          <w:p w:rsidR="00F52CE4" w:rsidRPr="00C411BA" w:rsidRDefault="00F52CE4" w:rsidP="00F52CE4">
            <w:pPr>
              <w:spacing w:before="20" w:after="20"/>
              <w:ind w:right="600"/>
              <w:jc w:val="right"/>
              <w:rPr>
                <w:rFonts w:ascii="Times New Roman" w:hAnsi="Times New Roman"/>
                <w:sz w:val="22"/>
                <w:szCs w:val="22"/>
                <w:lang w:val="ky-KG"/>
              </w:rPr>
            </w:pPr>
            <w:r>
              <w:rPr>
                <w:rFonts w:ascii="Times New Roman" w:hAnsi="Times New Roman"/>
                <w:sz w:val="22"/>
                <w:szCs w:val="22"/>
              </w:rPr>
              <w:t>87,1</w:t>
            </w:r>
          </w:p>
        </w:tc>
      </w:tr>
      <w:tr w:rsidR="00F52CE4" w:rsidRPr="00FD0020" w:rsidTr="00F52CE4">
        <w:trPr>
          <w:trHeight w:val="244"/>
        </w:trPr>
        <w:tc>
          <w:tcPr>
            <w:tcW w:w="1591" w:type="pct"/>
            <w:tcBorders>
              <w:top w:val="nil"/>
              <w:left w:val="nil"/>
              <w:bottom w:val="nil"/>
              <w:right w:val="nil"/>
            </w:tcBorders>
            <w:vAlign w:val="center"/>
          </w:tcPr>
          <w:p w:rsidR="00F52CE4" w:rsidRPr="00FD0020" w:rsidRDefault="00F52CE4" w:rsidP="00F52CE4">
            <w:pPr>
              <w:spacing w:before="20" w:after="20"/>
              <w:ind w:left="113"/>
              <w:rPr>
                <w:rFonts w:ascii="Times New Roman" w:hAnsi="Times New Roman"/>
                <w:sz w:val="22"/>
                <w:szCs w:val="22"/>
              </w:rPr>
            </w:pPr>
            <w:r w:rsidRPr="00FD0020">
              <w:rPr>
                <w:rFonts w:ascii="Times New Roman" w:hAnsi="Times New Roman"/>
                <w:sz w:val="22"/>
                <w:szCs w:val="22"/>
              </w:rPr>
              <w:t>Ноокат району</w:t>
            </w:r>
          </w:p>
        </w:tc>
        <w:tc>
          <w:tcPr>
            <w:tcW w:w="1136" w:type="pct"/>
            <w:gridSpan w:val="2"/>
            <w:tcBorders>
              <w:top w:val="nil"/>
              <w:left w:val="nil"/>
              <w:bottom w:val="nil"/>
              <w:right w:val="nil"/>
            </w:tcBorders>
            <w:shd w:val="clear" w:color="auto" w:fill="auto"/>
            <w:vAlign w:val="bottom"/>
          </w:tcPr>
          <w:p w:rsidR="00F52CE4" w:rsidRPr="00C6143A" w:rsidRDefault="00F52CE4" w:rsidP="00F52CE4">
            <w:pPr>
              <w:spacing w:before="20" w:after="20"/>
              <w:ind w:right="349"/>
              <w:jc w:val="right"/>
              <w:rPr>
                <w:rFonts w:ascii="Times New Roman" w:hAnsi="Times New Roman"/>
                <w:sz w:val="22"/>
                <w:szCs w:val="22"/>
              </w:rPr>
            </w:pPr>
            <w:r>
              <w:rPr>
                <w:rFonts w:ascii="Times New Roman" w:hAnsi="Times New Roman"/>
                <w:sz w:val="22"/>
                <w:szCs w:val="22"/>
              </w:rPr>
              <w:t>6012</w:t>
            </w:r>
          </w:p>
        </w:tc>
        <w:tc>
          <w:tcPr>
            <w:tcW w:w="1136" w:type="pct"/>
            <w:gridSpan w:val="2"/>
            <w:tcBorders>
              <w:top w:val="nil"/>
              <w:left w:val="nil"/>
              <w:bottom w:val="nil"/>
              <w:right w:val="nil"/>
            </w:tcBorders>
            <w:shd w:val="clear" w:color="auto" w:fill="auto"/>
            <w:vAlign w:val="bottom"/>
          </w:tcPr>
          <w:p w:rsidR="00F52CE4" w:rsidRPr="008668EF" w:rsidRDefault="00F52CE4" w:rsidP="00F52CE4">
            <w:pPr>
              <w:spacing w:before="20" w:after="20"/>
              <w:ind w:right="218"/>
              <w:jc w:val="right"/>
              <w:rPr>
                <w:rFonts w:ascii="Times New Roman" w:hAnsi="Times New Roman"/>
                <w:sz w:val="22"/>
                <w:szCs w:val="22"/>
                <w:lang w:val="ky-KG"/>
              </w:rPr>
            </w:pPr>
            <w:r>
              <w:rPr>
                <w:rFonts w:ascii="Times New Roman" w:hAnsi="Times New Roman"/>
                <w:sz w:val="22"/>
                <w:szCs w:val="22"/>
              </w:rPr>
              <w:t>9</w:t>
            </w:r>
            <w:r>
              <w:rPr>
                <w:rFonts w:ascii="Times New Roman" w:hAnsi="Times New Roman"/>
                <w:sz w:val="22"/>
                <w:szCs w:val="22"/>
                <w:lang w:val="ky-KG"/>
              </w:rPr>
              <w:t>5</w:t>
            </w:r>
            <w:r>
              <w:rPr>
                <w:rFonts w:ascii="Times New Roman" w:hAnsi="Times New Roman"/>
                <w:sz w:val="22"/>
                <w:szCs w:val="22"/>
              </w:rPr>
              <w:t>,</w:t>
            </w:r>
            <w:r>
              <w:rPr>
                <w:rFonts w:ascii="Times New Roman" w:hAnsi="Times New Roman"/>
                <w:sz w:val="22"/>
                <w:szCs w:val="22"/>
                <w:lang w:val="ky-KG"/>
              </w:rPr>
              <w:t>3</w:t>
            </w:r>
          </w:p>
        </w:tc>
        <w:tc>
          <w:tcPr>
            <w:tcW w:w="1137" w:type="pct"/>
            <w:tcBorders>
              <w:top w:val="nil"/>
              <w:left w:val="nil"/>
              <w:bottom w:val="nil"/>
              <w:right w:val="nil"/>
            </w:tcBorders>
            <w:shd w:val="clear" w:color="auto" w:fill="auto"/>
            <w:vAlign w:val="bottom"/>
          </w:tcPr>
          <w:p w:rsidR="00F52CE4" w:rsidRPr="008668EF" w:rsidRDefault="00F52CE4" w:rsidP="00F52CE4">
            <w:pPr>
              <w:spacing w:before="20" w:after="20"/>
              <w:ind w:right="600"/>
              <w:jc w:val="right"/>
              <w:rPr>
                <w:rFonts w:ascii="Times New Roman" w:hAnsi="Times New Roman"/>
                <w:sz w:val="22"/>
                <w:szCs w:val="22"/>
                <w:lang w:val="ky-KG"/>
              </w:rPr>
            </w:pPr>
            <w:r w:rsidRPr="00C6143A">
              <w:rPr>
                <w:rFonts w:ascii="Times New Roman" w:hAnsi="Times New Roman"/>
                <w:sz w:val="22"/>
                <w:szCs w:val="22"/>
              </w:rPr>
              <w:t xml:space="preserve">             </w:t>
            </w:r>
            <w:r w:rsidRPr="00C6143A">
              <w:rPr>
                <w:rFonts w:ascii="Times New Roman" w:hAnsi="Times New Roman"/>
                <w:sz w:val="22"/>
                <w:szCs w:val="22"/>
                <w:lang w:val="ky-KG"/>
              </w:rPr>
              <w:t xml:space="preserve">  </w:t>
            </w:r>
            <w:r>
              <w:rPr>
                <w:rFonts w:ascii="Times New Roman" w:hAnsi="Times New Roman"/>
                <w:sz w:val="22"/>
                <w:szCs w:val="22"/>
              </w:rPr>
              <w:t>9</w:t>
            </w:r>
            <w:r>
              <w:rPr>
                <w:rFonts w:ascii="Times New Roman" w:hAnsi="Times New Roman"/>
                <w:sz w:val="22"/>
                <w:szCs w:val="22"/>
                <w:lang w:val="ky-KG"/>
              </w:rPr>
              <w:t>8</w:t>
            </w:r>
            <w:r>
              <w:rPr>
                <w:rFonts w:ascii="Times New Roman" w:hAnsi="Times New Roman"/>
                <w:sz w:val="22"/>
                <w:szCs w:val="22"/>
              </w:rPr>
              <w:t>,</w:t>
            </w:r>
            <w:r>
              <w:rPr>
                <w:rFonts w:ascii="Times New Roman" w:hAnsi="Times New Roman"/>
                <w:sz w:val="22"/>
                <w:szCs w:val="22"/>
                <w:lang w:val="ky-KG"/>
              </w:rPr>
              <w:t>6</w:t>
            </w:r>
          </w:p>
        </w:tc>
      </w:tr>
      <w:tr w:rsidR="00F52CE4" w:rsidRPr="00FD0020" w:rsidTr="00F52CE4">
        <w:trPr>
          <w:trHeight w:val="66"/>
        </w:trPr>
        <w:tc>
          <w:tcPr>
            <w:tcW w:w="1591" w:type="pct"/>
            <w:tcBorders>
              <w:top w:val="nil"/>
              <w:left w:val="nil"/>
              <w:bottom w:val="nil"/>
              <w:right w:val="nil"/>
            </w:tcBorders>
            <w:vAlign w:val="center"/>
          </w:tcPr>
          <w:p w:rsidR="00F52CE4" w:rsidRPr="00FD0020" w:rsidRDefault="00F52CE4" w:rsidP="00F52CE4">
            <w:pPr>
              <w:spacing w:before="20" w:after="20"/>
              <w:ind w:left="113"/>
              <w:rPr>
                <w:rFonts w:ascii="Times New Roman" w:hAnsi="Times New Roman"/>
                <w:sz w:val="22"/>
                <w:szCs w:val="22"/>
              </w:rPr>
            </w:pPr>
            <w:r w:rsidRPr="00FD0020">
              <w:rPr>
                <w:rFonts w:ascii="Times New Roman" w:hAnsi="Times New Roman"/>
                <w:sz w:val="22"/>
                <w:szCs w:val="22"/>
              </w:rPr>
              <w:t>Өзгөн району</w:t>
            </w:r>
          </w:p>
        </w:tc>
        <w:tc>
          <w:tcPr>
            <w:tcW w:w="1136" w:type="pct"/>
            <w:gridSpan w:val="2"/>
            <w:tcBorders>
              <w:top w:val="nil"/>
              <w:left w:val="nil"/>
              <w:bottom w:val="nil"/>
              <w:right w:val="nil"/>
            </w:tcBorders>
            <w:shd w:val="clear" w:color="auto" w:fill="auto"/>
            <w:vAlign w:val="bottom"/>
          </w:tcPr>
          <w:p w:rsidR="00F52CE4" w:rsidRPr="00C6143A" w:rsidRDefault="00F52CE4" w:rsidP="00F52CE4">
            <w:pPr>
              <w:spacing w:before="20" w:after="20"/>
              <w:ind w:right="349"/>
              <w:jc w:val="right"/>
              <w:rPr>
                <w:rFonts w:ascii="Times New Roman" w:hAnsi="Times New Roman"/>
                <w:sz w:val="22"/>
                <w:szCs w:val="22"/>
              </w:rPr>
            </w:pPr>
            <w:r>
              <w:rPr>
                <w:rFonts w:ascii="Times New Roman" w:hAnsi="Times New Roman"/>
                <w:sz w:val="22"/>
                <w:szCs w:val="22"/>
              </w:rPr>
              <w:t>886</w:t>
            </w:r>
          </w:p>
        </w:tc>
        <w:tc>
          <w:tcPr>
            <w:tcW w:w="1136" w:type="pct"/>
            <w:gridSpan w:val="2"/>
            <w:tcBorders>
              <w:top w:val="nil"/>
              <w:left w:val="nil"/>
              <w:bottom w:val="nil"/>
              <w:right w:val="nil"/>
            </w:tcBorders>
            <w:shd w:val="clear" w:color="auto" w:fill="auto"/>
            <w:vAlign w:val="bottom"/>
          </w:tcPr>
          <w:p w:rsidR="00F52CE4" w:rsidRPr="00C6143A" w:rsidRDefault="00F52CE4" w:rsidP="00F52CE4">
            <w:pPr>
              <w:spacing w:before="20" w:after="20"/>
              <w:ind w:right="218"/>
              <w:jc w:val="right"/>
              <w:rPr>
                <w:rFonts w:ascii="Times New Roman" w:hAnsi="Times New Roman"/>
                <w:sz w:val="22"/>
                <w:szCs w:val="22"/>
              </w:rPr>
            </w:pPr>
            <w:r>
              <w:rPr>
                <w:rFonts w:ascii="Times New Roman" w:hAnsi="Times New Roman"/>
                <w:sz w:val="22"/>
                <w:szCs w:val="22"/>
              </w:rPr>
              <w:t>41,8</w:t>
            </w:r>
          </w:p>
        </w:tc>
        <w:tc>
          <w:tcPr>
            <w:tcW w:w="1137" w:type="pct"/>
            <w:tcBorders>
              <w:top w:val="nil"/>
              <w:left w:val="nil"/>
              <w:bottom w:val="nil"/>
              <w:right w:val="nil"/>
            </w:tcBorders>
            <w:shd w:val="clear" w:color="auto" w:fill="auto"/>
            <w:vAlign w:val="bottom"/>
          </w:tcPr>
          <w:p w:rsidR="00F52CE4" w:rsidRPr="00C6143A" w:rsidRDefault="00F52CE4" w:rsidP="00F52CE4">
            <w:pPr>
              <w:spacing w:before="20" w:after="20"/>
              <w:ind w:right="600"/>
              <w:jc w:val="right"/>
              <w:rPr>
                <w:rFonts w:ascii="Times New Roman" w:hAnsi="Times New Roman"/>
                <w:sz w:val="22"/>
                <w:szCs w:val="22"/>
              </w:rPr>
            </w:pPr>
            <w:r>
              <w:rPr>
                <w:rFonts w:ascii="Times New Roman" w:hAnsi="Times New Roman"/>
                <w:sz w:val="22"/>
                <w:szCs w:val="22"/>
              </w:rPr>
              <w:t>96,2</w:t>
            </w:r>
          </w:p>
        </w:tc>
      </w:tr>
      <w:tr w:rsidR="00F52CE4" w:rsidRPr="00FD0020" w:rsidTr="00F52CE4">
        <w:trPr>
          <w:trHeight w:val="244"/>
        </w:trPr>
        <w:tc>
          <w:tcPr>
            <w:tcW w:w="1591" w:type="pct"/>
            <w:tcBorders>
              <w:top w:val="nil"/>
              <w:left w:val="nil"/>
              <w:bottom w:val="single" w:sz="12" w:space="0" w:color="auto"/>
              <w:right w:val="nil"/>
            </w:tcBorders>
            <w:vAlign w:val="center"/>
          </w:tcPr>
          <w:p w:rsidR="00F52CE4" w:rsidRPr="00FD0020" w:rsidRDefault="00F52CE4" w:rsidP="00F52CE4">
            <w:pPr>
              <w:spacing w:before="20" w:after="20"/>
              <w:ind w:left="113"/>
              <w:rPr>
                <w:rFonts w:ascii="Times New Roman" w:hAnsi="Times New Roman"/>
                <w:sz w:val="22"/>
                <w:szCs w:val="22"/>
              </w:rPr>
            </w:pPr>
            <w:r w:rsidRPr="00FD0020">
              <w:rPr>
                <w:rFonts w:ascii="Times New Roman" w:hAnsi="Times New Roman"/>
                <w:sz w:val="22"/>
                <w:szCs w:val="22"/>
              </w:rPr>
              <w:t>Чоӊ-Алай району</w:t>
            </w:r>
          </w:p>
        </w:tc>
        <w:tc>
          <w:tcPr>
            <w:tcW w:w="1136" w:type="pct"/>
            <w:gridSpan w:val="2"/>
            <w:tcBorders>
              <w:top w:val="nil"/>
              <w:left w:val="nil"/>
              <w:bottom w:val="single" w:sz="12" w:space="0" w:color="auto"/>
              <w:right w:val="nil"/>
            </w:tcBorders>
            <w:shd w:val="clear" w:color="auto" w:fill="auto"/>
            <w:vAlign w:val="bottom"/>
          </w:tcPr>
          <w:p w:rsidR="00F52CE4" w:rsidRPr="00C6143A" w:rsidRDefault="00F52CE4" w:rsidP="00F52CE4">
            <w:pPr>
              <w:spacing w:before="20" w:after="20"/>
              <w:ind w:right="349"/>
              <w:jc w:val="right"/>
              <w:rPr>
                <w:rFonts w:ascii="Times New Roman" w:hAnsi="Times New Roman"/>
                <w:sz w:val="22"/>
                <w:szCs w:val="22"/>
              </w:rPr>
            </w:pPr>
            <w:r>
              <w:rPr>
                <w:rFonts w:ascii="Times New Roman" w:hAnsi="Times New Roman"/>
                <w:sz w:val="22"/>
                <w:szCs w:val="22"/>
              </w:rPr>
              <w:t>1756</w:t>
            </w:r>
          </w:p>
        </w:tc>
        <w:tc>
          <w:tcPr>
            <w:tcW w:w="1136" w:type="pct"/>
            <w:gridSpan w:val="2"/>
            <w:tcBorders>
              <w:top w:val="nil"/>
              <w:left w:val="nil"/>
              <w:bottom w:val="single" w:sz="12" w:space="0" w:color="auto"/>
              <w:right w:val="nil"/>
            </w:tcBorders>
            <w:shd w:val="clear" w:color="auto" w:fill="auto"/>
            <w:vAlign w:val="bottom"/>
          </w:tcPr>
          <w:p w:rsidR="00F52CE4" w:rsidRPr="00C6143A" w:rsidRDefault="00F52CE4" w:rsidP="00F52CE4">
            <w:pPr>
              <w:spacing w:before="20" w:after="20"/>
              <w:ind w:right="218"/>
              <w:jc w:val="right"/>
              <w:rPr>
                <w:rFonts w:ascii="Times New Roman" w:hAnsi="Times New Roman"/>
                <w:sz w:val="22"/>
                <w:szCs w:val="22"/>
              </w:rPr>
            </w:pPr>
            <w:r>
              <w:rPr>
                <w:rFonts w:ascii="Times New Roman" w:hAnsi="Times New Roman"/>
                <w:sz w:val="22"/>
                <w:szCs w:val="22"/>
              </w:rPr>
              <w:t>94,3</w:t>
            </w:r>
          </w:p>
        </w:tc>
        <w:tc>
          <w:tcPr>
            <w:tcW w:w="1137" w:type="pct"/>
            <w:tcBorders>
              <w:top w:val="nil"/>
              <w:left w:val="nil"/>
              <w:bottom w:val="single" w:sz="12" w:space="0" w:color="auto"/>
              <w:right w:val="nil"/>
            </w:tcBorders>
            <w:shd w:val="clear" w:color="auto" w:fill="auto"/>
            <w:vAlign w:val="bottom"/>
          </w:tcPr>
          <w:p w:rsidR="00F52CE4" w:rsidRPr="00C6143A" w:rsidRDefault="00F52CE4" w:rsidP="00F52CE4">
            <w:pPr>
              <w:spacing w:before="20" w:after="20"/>
              <w:ind w:right="600"/>
              <w:jc w:val="right"/>
              <w:rPr>
                <w:rFonts w:ascii="Times New Roman" w:hAnsi="Times New Roman"/>
                <w:sz w:val="22"/>
                <w:szCs w:val="22"/>
                <w:lang w:val="ky-KG"/>
              </w:rPr>
            </w:pPr>
            <w:r>
              <w:rPr>
                <w:rFonts w:ascii="Times New Roman" w:hAnsi="Times New Roman"/>
                <w:sz w:val="22"/>
                <w:szCs w:val="22"/>
              </w:rPr>
              <w:t>99,2</w:t>
            </w:r>
          </w:p>
        </w:tc>
      </w:tr>
    </w:tbl>
    <w:p w:rsidR="00E46835" w:rsidRPr="00984DEE" w:rsidRDefault="00F52CE4" w:rsidP="00984DEE">
      <w:pPr>
        <w:spacing w:before="120"/>
        <w:ind w:firstLine="709"/>
        <w:jc w:val="both"/>
        <w:rPr>
          <w:rFonts w:ascii="Times New Roman" w:hAnsi="Times New Roman"/>
          <w:sz w:val="28"/>
          <w:szCs w:val="28"/>
          <w:lang w:val="ky-KG"/>
        </w:rPr>
      </w:pPr>
      <w:r w:rsidRPr="00FD0020">
        <w:rPr>
          <w:rFonts w:ascii="Times New Roman" w:hAnsi="Times New Roman"/>
          <w:sz w:val="28"/>
          <w:szCs w:val="28"/>
          <w:lang w:val="ky-KG"/>
        </w:rPr>
        <w:t>Катталган жумушсуздардын жалпы санынын 4</w:t>
      </w:r>
      <w:r>
        <w:rPr>
          <w:rFonts w:ascii="Times New Roman" w:hAnsi="Times New Roman"/>
          <w:sz w:val="28"/>
          <w:szCs w:val="28"/>
          <w:lang w:val="ky-KG"/>
        </w:rPr>
        <w:t>0</w:t>
      </w:r>
      <w:r w:rsidRPr="00FD0020">
        <w:rPr>
          <w:rFonts w:ascii="Times New Roman" w:hAnsi="Times New Roman"/>
          <w:sz w:val="28"/>
          <w:szCs w:val="28"/>
          <w:lang w:val="ky-KG"/>
        </w:rPr>
        <w:t>,</w:t>
      </w:r>
      <w:r>
        <w:rPr>
          <w:rFonts w:ascii="Times New Roman" w:hAnsi="Times New Roman"/>
          <w:sz w:val="28"/>
          <w:szCs w:val="28"/>
          <w:lang w:val="ky-KG"/>
        </w:rPr>
        <w:t>7</w:t>
      </w:r>
      <w:r w:rsidRPr="00FD0020">
        <w:rPr>
          <w:rFonts w:ascii="Times New Roman" w:hAnsi="Times New Roman"/>
          <w:sz w:val="28"/>
          <w:szCs w:val="28"/>
          <w:lang w:val="ky-KG"/>
        </w:rPr>
        <w:t xml:space="preserve"> пайызы аялдарга туура келди. Катталган жумушсуздуктун деӊгээли жумушчу күчтүн жалпы санынын 4,</w:t>
      </w:r>
      <w:r>
        <w:rPr>
          <w:rFonts w:ascii="Times New Roman" w:hAnsi="Times New Roman"/>
          <w:sz w:val="28"/>
          <w:szCs w:val="28"/>
          <w:lang w:val="ky-KG"/>
        </w:rPr>
        <w:t>5</w:t>
      </w:r>
      <w:bookmarkStart w:id="7" w:name="_Hlk40689309"/>
      <w:r w:rsidR="00984DEE">
        <w:rPr>
          <w:rFonts w:ascii="Times New Roman" w:hAnsi="Times New Roman"/>
          <w:sz w:val="28"/>
          <w:szCs w:val="28"/>
          <w:lang w:val="ky-KG"/>
        </w:rPr>
        <w:t xml:space="preserve"> пайызын түздү.</w:t>
      </w:r>
    </w:p>
    <w:p w:rsidR="00752B04" w:rsidRPr="00A83942" w:rsidRDefault="00752B04" w:rsidP="00752B04">
      <w:pPr>
        <w:widowControl w:val="0"/>
        <w:ind w:firstLine="709"/>
        <w:jc w:val="both"/>
        <w:rPr>
          <w:rFonts w:ascii="Times New Roman" w:hAnsi="Times New Roman"/>
          <w:sz w:val="28"/>
          <w:szCs w:val="28"/>
          <w:lang w:val="ky-KG"/>
        </w:rPr>
      </w:pPr>
      <w:r w:rsidRPr="00A83942">
        <w:rPr>
          <w:rFonts w:ascii="Times New Roman" w:hAnsi="Times New Roman"/>
          <w:b/>
          <w:bCs/>
          <w:sz w:val="28"/>
          <w:szCs w:val="28"/>
          <w:lang w:val="ky-KG"/>
        </w:rPr>
        <w:t>Баалардын жана тарифтердин индекси.</w:t>
      </w:r>
      <w:r w:rsidRPr="00A83942">
        <w:rPr>
          <w:rFonts w:ascii="Times New Roman" w:hAnsi="Times New Roman"/>
          <w:sz w:val="28"/>
          <w:szCs w:val="28"/>
          <w:lang w:val="ky-KG"/>
        </w:rPr>
        <w:t xml:space="preserve"> Инфляциянын деӊгээлин мүнөздөөчү керектөө бааларынын индекси 202</w:t>
      </w:r>
      <w:r>
        <w:rPr>
          <w:rFonts w:ascii="Times New Roman" w:hAnsi="Times New Roman"/>
          <w:sz w:val="28"/>
          <w:szCs w:val="28"/>
          <w:lang w:val="ky-KG"/>
        </w:rPr>
        <w:t>5</w:t>
      </w:r>
      <w:r w:rsidRPr="00A83942">
        <w:rPr>
          <w:rFonts w:ascii="Times New Roman" w:hAnsi="Times New Roman"/>
          <w:sz w:val="28"/>
          <w:szCs w:val="28"/>
          <w:lang w:val="ky-KG"/>
        </w:rPr>
        <w:t xml:space="preserve">-ж. </w:t>
      </w:r>
      <w:r>
        <w:rPr>
          <w:rFonts w:ascii="Times New Roman" w:hAnsi="Times New Roman"/>
          <w:sz w:val="28"/>
          <w:szCs w:val="28"/>
          <w:lang w:val="ky-KG"/>
        </w:rPr>
        <w:t>январында</w:t>
      </w:r>
      <w:r w:rsidRPr="00A83942">
        <w:rPr>
          <w:rFonts w:ascii="Times New Roman" w:hAnsi="Times New Roman"/>
          <w:sz w:val="28"/>
          <w:szCs w:val="28"/>
          <w:lang w:val="ky-KG"/>
        </w:rPr>
        <w:t xml:space="preserve"> мурунку айга салыштырмалуу 10</w:t>
      </w:r>
      <w:r>
        <w:rPr>
          <w:rFonts w:ascii="Times New Roman" w:hAnsi="Times New Roman"/>
          <w:sz w:val="28"/>
          <w:szCs w:val="28"/>
          <w:lang w:val="ky-KG"/>
        </w:rPr>
        <w:t>6</w:t>
      </w:r>
      <w:r w:rsidRPr="00A83942">
        <w:rPr>
          <w:rFonts w:ascii="Times New Roman" w:hAnsi="Times New Roman"/>
          <w:sz w:val="28"/>
          <w:szCs w:val="28"/>
          <w:lang w:val="ky-KG"/>
        </w:rPr>
        <w:t xml:space="preserve">,6 пайызды, ал эми мурунку жылдын декабрына салыштырмалуу </w:t>
      </w:r>
      <w:r>
        <w:rPr>
          <w:rFonts w:ascii="Times New Roman" w:hAnsi="Times New Roman"/>
          <w:sz w:val="28"/>
          <w:szCs w:val="28"/>
          <w:lang w:val="ky-KG"/>
        </w:rPr>
        <w:t>101,8</w:t>
      </w:r>
      <w:r w:rsidRPr="00A83942">
        <w:rPr>
          <w:rFonts w:ascii="Times New Roman" w:hAnsi="Times New Roman"/>
          <w:sz w:val="28"/>
          <w:szCs w:val="28"/>
          <w:lang w:val="ky-KG"/>
        </w:rPr>
        <w:t xml:space="preserve"> пайызды түздү.</w:t>
      </w:r>
    </w:p>
    <w:p w:rsidR="00752B04" w:rsidRPr="00F03AA5" w:rsidRDefault="00752B04" w:rsidP="00752B04">
      <w:pPr>
        <w:shd w:val="clear" w:color="auto" w:fill="FFFFFF"/>
        <w:ind w:firstLine="709"/>
        <w:jc w:val="both"/>
        <w:rPr>
          <w:rFonts w:ascii="Times New Roman" w:hAnsi="Times New Roman"/>
          <w:iCs/>
          <w:sz w:val="28"/>
          <w:szCs w:val="28"/>
          <w:lang w:val="ky-KG"/>
        </w:rPr>
      </w:pPr>
      <w:r w:rsidRPr="00A83942">
        <w:rPr>
          <w:rFonts w:ascii="Times New Roman" w:hAnsi="Times New Roman"/>
          <w:sz w:val="28"/>
          <w:szCs w:val="28"/>
          <w:lang w:val="ky-KG"/>
        </w:rPr>
        <w:t xml:space="preserve">Үстүбүздөгү жылдын </w:t>
      </w:r>
      <w:r>
        <w:rPr>
          <w:rFonts w:ascii="Times New Roman" w:hAnsi="Times New Roman"/>
          <w:sz w:val="28"/>
          <w:szCs w:val="28"/>
          <w:lang w:val="ky-KG"/>
        </w:rPr>
        <w:t>январь</w:t>
      </w:r>
      <w:r w:rsidRPr="00A83942">
        <w:rPr>
          <w:rFonts w:ascii="Times New Roman" w:hAnsi="Times New Roman"/>
          <w:sz w:val="28"/>
          <w:szCs w:val="28"/>
          <w:lang w:val="ky-KG"/>
        </w:rPr>
        <w:t xml:space="preserve"> айы мурунку айга салыштырмалуу</w:t>
      </w:r>
      <w:r w:rsidRPr="00A83942">
        <w:rPr>
          <w:rFonts w:ascii="Times New Roman" w:hAnsi="Times New Roman"/>
          <w:iCs/>
          <w:sz w:val="28"/>
          <w:szCs w:val="28"/>
          <w:lang w:val="ky-KG"/>
        </w:rPr>
        <w:t xml:space="preserve"> </w:t>
      </w:r>
      <w:r>
        <w:rPr>
          <w:rFonts w:ascii="Times New Roman" w:hAnsi="Times New Roman"/>
          <w:iCs/>
          <w:sz w:val="28"/>
          <w:szCs w:val="28"/>
          <w:lang w:val="ky-KG"/>
        </w:rPr>
        <w:t xml:space="preserve">жашыл буурчак - 1,4 пайызга, пияз - 1,6 пайызга, редиска - 2,4 пайызга, сарымсак - 4,7 пайызга, алма - 8,2 пайызга жана </w:t>
      </w:r>
      <w:r w:rsidRPr="00F03AA5">
        <w:rPr>
          <w:rFonts w:ascii="Times New Roman" w:hAnsi="Times New Roman"/>
          <w:iCs/>
          <w:sz w:val="28"/>
          <w:szCs w:val="28"/>
          <w:lang w:val="ky-KG"/>
        </w:rPr>
        <w:t>сабиз - 13,9 пайызга пайызга төмөндөгөнү</w:t>
      </w:r>
      <w:r w:rsidRPr="00F03AA5">
        <w:rPr>
          <w:rFonts w:ascii="Times New Roman" w:hAnsi="Times New Roman"/>
          <w:sz w:val="28"/>
          <w:szCs w:val="28"/>
          <w:lang w:val="ky-KG"/>
        </w:rPr>
        <w:t xml:space="preserve"> белгиленди.</w:t>
      </w:r>
    </w:p>
    <w:p w:rsidR="00752B04" w:rsidRPr="00A83942" w:rsidRDefault="00752B04" w:rsidP="00752B04">
      <w:pPr>
        <w:shd w:val="clear" w:color="auto" w:fill="FFFFFF"/>
        <w:ind w:firstLine="709"/>
        <w:jc w:val="both"/>
        <w:rPr>
          <w:rFonts w:ascii="Times New Roman" w:hAnsi="Times New Roman"/>
          <w:lang w:val="ky-KG"/>
        </w:rPr>
      </w:pPr>
      <w:r w:rsidRPr="00A83942">
        <w:rPr>
          <w:rFonts w:ascii="Times New Roman" w:hAnsi="Times New Roman"/>
          <w:sz w:val="28"/>
          <w:szCs w:val="28"/>
          <w:lang w:val="ky-KG"/>
        </w:rPr>
        <w:t xml:space="preserve">Муну менен катар, үстүбүздөгү жылдын </w:t>
      </w:r>
      <w:r>
        <w:rPr>
          <w:rFonts w:ascii="Times New Roman" w:hAnsi="Times New Roman"/>
          <w:sz w:val="28"/>
          <w:szCs w:val="28"/>
          <w:lang w:val="ky-KG"/>
        </w:rPr>
        <w:t>январ</w:t>
      </w:r>
      <w:r w:rsidRPr="00A83942">
        <w:rPr>
          <w:rFonts w:ascii="Times New Roman" w:hAnsi="Times New Roman"/>
          <w:sz w:val="28"/>
          <w:szCs w:val="28"/>
          <w:lang w:val="ky-KG"/>
        </w:rPr>
        <w:t>ь</w:t>
      </w:r>
      <w:r w:rsidRPr="00A83942">
        <w:rPr>
          <w:rFonts w:ascii="Times New Roman" w:hAnsi="Times New Roman"/>
          <w:iCs/>
          <w:sz w:val="28"/>
          <w:szCs w:val="28"/>
          <w:lang w:val="ky-KG"/>
        </w:rPr>
        <w:t xml:space="preserve"> айында</w:t>
      </w:r>
      <w:r w:rsidRPr="00A83942">
        <w:rPr>
          <w:rFonts w:ascii="Times New Roman" w:hAnsi="Times New Roman"/>
          <w:sz w:val="28"/>
          <w:szCs w:val="28"/>
          <w:lang w:val="ky-KG"/>
        </w:rPr>
        <w:t xml:space="preserve"> </w:t>
      </w:r>
      <w:r w:rsidRPr="00A83942">
        <w:rPr>
          <w:rFonts w:ascii="Times New Roman" w:hAnsi="Times New Roman"/>
          <w:iCs/>
          <w:sz w:val="28"/>
          <w:szCs w:val="28"/>
          <w:lang w:val="ky-KG"/>
        </w:rPr>
        <w:t xml:space="preserve">мурунку айга салыштырмалуу жаңы </w:t>
      </w:r>
      <w:r>
        <w:rPr>
          <w:rFonts w:ascii="Times New Roman" w:hAnsi="Times New Roman"/>
          <w:iCs/>
          <w:sz w:val="28"/>
          <w:szCs w:val="28"/>
          <w:lang w:val="ky-KG"/>
        </w:rPr>
        <w:t>картошка -</w:t>
      </w:r>
      <w:r w:rsidRPr="00A83942">
        <w:rPr>
          <w:rFonts w:ascii="Times New Roman" w:hAnsi="Times New Roman"/>
          <w:iCs/>
          <w:sz w:val="28"/>
          <w:szCs w:val="28"/>
          <w:lang w:val="ky-KG"/>
        </w:rPr>
        <w:t xml:space="preserve"> </w:t>
      </w:r>
      <w:r>
        <w:rPr>
          <w:rFonts w:ascii="Times New Roman" w:hAnsi="Times New Roman"/>
          <w:iCs/>
          <w:sz w:val="28"/>
          <w:szCs w:val="28"/>
          <w:lang w:val="ky-KG"/>
        </w:rPr>
        <w:t>28,3</w:t>
      </w:r>
      <w:r w:rsidRPr="00A83942">
        <w:rPr>
          <w:rFonts w:ascii="Times New Roman" w:hAnsi="Times New Roman"/>
          <w:iCs/>
          <w:sz w:val="28"/>
          <w:szCs w:val="28"/>
          <w:lang w:val="ky-KG"/>
        </w:rPr>
        <w:t xml:space="preserve"> пайызга, </w:t>
      </w:r>
      <w:r>
        <w:rPr>
          <w:rFonts w:ascii="Times New Roman" w:hAnsi="Times New Roman"/>
          <w:iCs/>
          <w:sz w:val="28"/>
          <w:szCs w:val="28"/>
          <w:lang w:val="ky-KG"/>
        </w:rPr>
        <w:t>жаңы бышкан капуста</w:t>
      </w:r>
      <w:r w:rsidRPr="00A83942">
        <w:rPr>
          <w:rFonts w:ascii="Times New Roman" w:hAnsi="Times New Roman"/>
          <w:iCs/>
          <w:sz w:val="28"/>
          <w:szCs w:val="28"/>
          <w:lang w:val="ky-KG"/>
        </w:rPr>
        <w:t xml:space="preserve"> </w:t>
      </w:r>
      <w:r>
        <w:rPr>
          <w:rFonts w:ascii="Times New Roman" w:hAnsi="Times New Roman"/>
          <w:iCs/>
          <w:sz w:val="28"/>
          <w:szCs w:val="28"/>
          <w:lang w:val="ky-KG"/>
        </w:rPr>
        <w:t>-</w:t>
      </w:r>
      <w:r w:rsidRPr="00A83942">
        <w:rPr>
          <w:rFonts w:ascii="Times New Roman" w:hAnsi="Times New Roman"/>
          <w:iCs/>
          <w:sz w:val="28"/>
          <w:szCs w:val="28"/>
          <w:lang w:val="ky-KG"/>
        </w:rPr>
        <w:t xml:space="preserve"> </w:t>
      </w:r>
      <w:r>
        <w:rPr>
          <w:rFonts w:ascii="Times New Roman" w:hAnsi="Times New Roman"/>
          <w:iCs/>
          <w:sz w:val="28"/>
          <w:szCs w:val="28"/>
          <w:lang w:val="ky-KG"/>
        </w:rPr>
        <w:t>13,9</w:t>
      </w:r>
      <w:r w:rsidRPr="00A83942">
        <w:rPr>
          <w:rFonts w:ascii="Times New Roman" w:hAnsi="Times New Roman"/>
          <w:iCs/>
          <w:sz w:val="28"/>
          <w:szCs w:val="28"/>
          <w:lang w:val="ky-KG"/>
        </w:rPr>
        <w:t xml:space="preserve"> пайызга</w:t>
      </w:r>
      <w:r w:rsidR="00492705">
        <w:rPr>
          <w:rFonts w:ascii="Times New Roman" w:hAnsi="Times New Roman"/>
          <w:sz w:val="28"/>
          <w:szCs w:val="28"/>
          <w:lang w:val="ky-KG"/>
        </w:rPr>
        <w:t xml:space="preserve">, </w:t>
      </w:r>
      <w:r>
        <w:rPr>
          <w:rFonts w:ascii="Times New Roman" w:hAnsi="Times New Roman"/>
          <w:sz w:val="28"/>
          <w:szCs w:val="28"/>
          <w:lang w:val="ky-KG"/>
        </w:rPr>
        <w:t xml:space="preserve">жаңы бышкан бадыраң - 7,1 пайызга жана буудай уну - 5 пайызга </w:t>
      </w:r>
      <w:r w:rsidRPr="00A83942">
        <w:rPr>
          <w:rFonts w:ascii="Times New Roman" w:hAnsi="Times New Roman"/>
          <w:sz w:val="28"/>
          <w:szCs w:val="28"/>
          <w:lang w:val="ky-KG"/>
        </w:rPr>
        <w:t>бааларынын өсүүсү байкалды.</w:t>
      </w:r>
    </w:p>
    <w:p w:rsidR="00752B04" w:rsidRPr="00A83942" w:rsidRDefault="00752B04" w:rsidP="00752B04">
      <w:pPr>
        <w:tabs>
          <w:tab w:val="left" w:pos="1418"/>
        </w:tabs>
        <w:spacing w:before="120"/>
        <w:ind w:left="1418" w:hanging="1418"/>
        <w:rPr>
          <w:rFonts w:ascii="Times New Roman" w:hAnsi="Times New Roman"/>
          <w:b/>
          <w:bCs/>
          <w:sz w:val="25"/>
          <w:szCs w:val="25"/>
          <w:lang w:val="ky-KG"/>
        </w:rPr>
      </w:pPr>
      <w:r w:rsidRPr="00A83942">
        <w:rPr>
          <w:rFonts w:ascii="Times New Roman" w:hAnsi="Times New Roman"/>
          <w:b/>
          <w:bCs/>
          <w:sz w:val="25"/>
          <w:szCs w:val="25"/>
          <w:lang w:val="ky-KG"/>
        </w:rPr>
        <w:t>3</w:t>
      </w:r>
      <w:r w:rsidR="004B5CFB">
        <w:rPr>
          <w:rFonts w:ascii="Times New Roman" w:hAnsi="Times New Roman"/>
          <w:b/>
          <w:bCs/>
          <w:sz w:val="25"/>
          <w:szCs w:val="25"/>
          <w:lang w:val="ky-KG"/>
        </w:rPr>
        <w:t>5</w:t>
      </w:r>
      <w:r w:rsidRPr="00A83942">
        <w:rPr>
          <w:rFonts w:ascii="Times New Roman" w:hAnsi="Times New Roman"/>
          <w:b/>
          <w:bCs/>
          <w:sz w:val="25"/>
          <w:szCs w:val="25"/>
          <w:lang w:val="ky-KG"/>
        </w:rPr>
        <w:t>-таблица: 202</w:t>
      </w:r>
      <w:r>
        <w:rPr>
          <w:rFonts w:ascii="Times New Roman" w:hAnsi="Times New Roman"/>
          <w:b/>
          <w:bCs/>
          <w:sz w:val="25"/>
          <w:szCs w:val="25"/>
          <w:lang w:val="ky-KG"/>
        </w:rPr>
        <w:t>5</w:t>
      </w:r>
      <w:r w:rsidRPr="00A83942">
        <w:rPr>
          <w:rFonts w:ascii="Times New Roman" w:hAnsi="Times New Roman"/>
          <w:b/>
          <w:bCs/>
          <w:sz w:val="25"/>
          <w:szCs w:val="25"/>
          <w:lang w:val="ky-KG"/>
        </w:rPr>
        <w:t>-жыл</w:t>
      </w:r>
      <w:r>
        <w:rPr>
          <w:rFonts w:ascii="Times New Roman" w:hAnsi="Times New Roman"/>
          <w:b/>
          <w:bCs/>
          <w:sz w:val="25"/>
          <w:szCs w:val="25"/>
          <w:lang w:val="ky-KG"/>
        </w:rPr>
        <w:t>дын январь айында</w:t>
      </w:r>
      <w:r w:rsidRPr="00A83942">
        <w:rPr>
          <w:rFonts w:ascii="Times New Roman" w:hAnsi="Times New Roman"/>
          <w:b/>
          <w:bCs/>
          <w:sz w:val="25"/>
          <w:szCs w:val="25"/>
          <w:lang w:val="ky-KG"/>
        </w:rPr>
        <w:t xml:space="preserve"> жашылча-жемиш азыктарынын айрым түрлөрүнүн керектөө бааларынын индекстери </w:t>
      </w:r>
    </w:p>
    <w:p w:rsidR="00752B04" w:rsidRPr="00A83942" w:rsidRDefault="00752B04" w:rsidP="00752B04">
      <w:pPr>
        <w:ind w:left="1560" w:hanging="1560"/>
        <w:jc w:val="right"/>
        <w:rPr>
          <w:rFonts w:ascii="Times New Roman" w:hAnsi="Times New Roman"/>
          <w:b/>
          <w:bCs/>
          <w:sz w:val="25"/>
          <w:szCs w:val="25"/>
          <w:lang w:val="ky-KG"/>
        </w:rPr>
      </w:pPr>
      <w:r w:rsidRPr="00A83942">
        <w:rPr>
          <w:rFonts w:ascii="Times New Roman" w:hAnsi="Times New Roman"/>
          <w:b/>
          <w:bCs/>
          <w:sz w:val="25"/>
          <w:szCs w:val="25"/>
          <w:lang w:val="ky-KG"/>
        </w:rPr>
        <w:t xml:space="preserve">                                                                    </w:t>
      </w:r>
      <w:r w:rsidRPr="00A83942">
        <w:rPr>
          <w:rFonts w:ascii="Times New Roman" w:hAnsi="Times New Roman"/>
          <w:i/>
          <w:iCs/>
          <w:sz w:val="22"/>
          <w:szCs w:val="22"/>
          <w:lang w:val="ky-KG"/>
        </w:rPr>
        <w:t>(мурунку айга карата пайыз менен)</w:t>
      </w:r>
    </w:p>
    <w:tbl>
      <w:tblPr>
        <w:tblW w:w="5008"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163"/>
        <w:gridCol w:w="139"/>
        <w:gridCol w:w="746"/>
        <w:gridCol w:w="1102"/>
        <w:gridCol w:w="799"/>
        <w:gridCol w:w="27"/>
        <w:gridCol w:w="828"/>
        <w:gridCol w:w="1240"/>
        <w:gridCol w:w="1102"/>
        <w:gridCol w:w="1102"/>
        <w:gridCol w:w="17"/>
        <w:gridCol w:w="1223"/>
        <w:gridCol w:w="98"/>
      </w:tblGrid>
      <w:tr w:rsidR="00752B04" w:rsidRPr="00A83942" w:rsidTr="00752B04">
        <w:trPr>
          <w:tblHeader/>
        </w:trPr>
        <w:tc>
          <w:tcPr>
            <w:tcW w:w="606" w:type="pct"/>
            <w:tcBorders>
              <w:top w:val="single" w:sz="12" w:space="0" w:color="auto"/>
              <w:left w:val="nil"/>
              <w:bottom w:val="single" w:sz="6" w:space="0" w:color="auto"/>
              <w:right w:val="nil"/>
            </w:tcBorders>
            <w:vAlign w:val="bottom"/>
          </w:tcPr>
          <w:p w:rsidR="00752B04" w:rsidRPr="00A83942" w:rsidRDefault="00752B04" w:rsidP="00752B04">
            <w:pPr>
              <w:spacing w:before="40" w:after="20"/>
              <w:rPr>
                <w:rFonts w:ascii="Times New Roman" w:eastAsia="Arial Unicode MS" w:hAnsi="Times New Roman"/>
                <w:sz w:val="22"/>
                <w:szCs w:val="22"/>
                <w:lang w:val="ky-KG"/>
              </w:rPr>
            </w:pPr>
          </w:p>
        </w:tc>
        <w:tc>
          <w:tcPr>
            <w:tcW w:w="461" w:type="pct"/>
            <w:gridSpan w:val="2"/>
            <w:tcBorders>
              <w:top w:val="single" w:sz="12" w:space="0" w:color="auto"/>
              <w:left w:val="nil"/>
              <w:bottom w:val="single" w:sz="6" w:space="0" w:color="auto"/>
              <w:right w:val="nil"/>
            </w:tcBorders>
          </w:tcPr>
          <w:p w:rsidR="00752B04" w:rsidRPr="00A83942" w:rsidRDefault="00752B04" w:rsidP="00752B04">
            <w:pPr>
              <w:spacing w:before="40" w:after="20"/>
              <w:jc w:val="center"/>
              <w:rPr>
                <w:rFonts w:ascii="Times New Roman" w:eastAsia="Arial Unicode MS" w:hAnsi="Times New Roman"/>
                <w:b/>
                <w:bCs/>
                <w:sz w:val="21"/>
                <w:szCs w:val="21"/>
                <w:lang w:val="ky-KG"/>
              </w:rPr>
            </w:pPr>
            <w:r w:rsidRPr="00A83942">
              <w:rPr>
                <w:rFonts w:ascii="Times New Roman" w:hAnsi="Times New Roman"/>
                <w:b/>
                <w:bCs/>
                <w:sz w:val="21"/>
                <w:szCs w:val="21"/>
                <w:lang w:val="ky-KG"/>
              </w:rPr>
              <w:t>Алма</w:t>
            </w:r>
          </w:p>
        </w:tc>
        <w:tc>
          <w:tcPr>
            <w:tcW w:w="575" w:type="pct"/>
            <w:tcBorders>
              <w:top w:val="single" w:sz="12" w:space="0" w:color="auto"/>
              <w:left w:val="nil"/>
              <w:bottom w:val="single" w:sz="6" w:space="0" w:color="auto"/>
              <w:right w:val="nil"/>
            </w:tcBorders>
          </w:tcPr>
          <w:p w:rsidR="00752B04" w:rsidRPr="00A83942" w:rsidRDefault="00752B04" w:rsidP="00752B04">
            <w:pPr>
              <w:spacing w:before="40" w:after="20"/>
              <w:jc w:val="center"/>
              <w:rPr>
                <w:rFonts w:ascii="Times New Roman" w:eastAsia="Arial Unicode MS" w:hAnsi="Times New Roman"/>
                <w:b/>
                <w:bCs/>
                <w:sz w:val="21"/>
                <w:szCs w:val="21"/>
                <w:lang w:val="ky-KG"/>
              </w:rPr>
            </w:pPr>
            <w:r w:rsidRPr="00A83942">
              <w:rPr>
                <w:rFonts w:ascii="Times New Roman" w:hAnsi="Times New Roman"/>
                <w:b/>
                <w:bCs/>
                <w:sz w:val="21"/>
                <w:szCs w:val="21"/>
              </w:rPr>
              <w:t>Капуста</w:t>
            </w:r>
          </w:p>
        </w:tc>
        <w:tc>
          <w:tcPr>
            <w:tcW w:w="431" w:type="pct"/>
            <w:gridSpan w:val="2"/>
            <w:tcBorders>
              <w:top w:val="single" w:sz="12" w:space="0" w:color="auto"/>
              <w:left w:val="nil"/>
              <w:bottom w:val="single" w:sz="6" w:space="0" w:color="auto"/>
              <w:right w:val="nil"/>
            </w:tcBorders>
          </w:tcPr>
          <w:p w:rsidR="00752B04" w:rsidRPr="00A83942" w:rsidRDefault="00752B04" w:rsidP="00752B04">
            <w:pPr>
              <w:spacing w:before="40" w:after="20"/>
              <w:jc w:val="center"/>
              <w:rPr>
                <w:rFonts w:ascii="Times New Roman" w:eastAsia="Arial Unicode MS" w:hAnsi="Times New Roman"/>
                <w:b/>
                <w:bCs/>
                <w:sz w:val="21"/>
                <w:szCs w:val="21"/>
                <w:lang w:val="ky-KG"/>
              </w:rPr>
            </w:pPr>
            <w:r w:rsidRPr="00A83942">
              <w:rPr>
                <w:rFonts w:ascii="Times New Roman" w:eastAsia="Arial Unicode MS" w:hAnsi="Times New Roman"/>
                <w:b/>
                <w:bCs/>
                <w:sz w:val="21"/>
                <w:szCs w:val="21"/>
                <w:lang w:val="ky-KG"/>
              </w:rPr>
              <w:t>Пияз</w:t>
            </w:r>
          </w:p>
        </w:tc>
        <w:tc>
          <w:tcPr>
            <w:tcW w:w="432" w:type="pct"/>
            <w:tcBorders>
              <w:top w:val="single" w:sz="12" w:space="0" w:color="auto"/>
              <w:left w:val="nil"/>
              <w:bottom w:val="single" w:sz="6" w:space="0" w:color="auto"/>
              <w:right w:val="nil"/>
            </w:tcBorders>
          </w:tcPr>
          <w:p w:rsidR="00752B04" w:rsidRPr="00A83942" w:rsidRDefault="00752B04" w:rsidP="00752B04">
            <w:pPr>
              <w:spacing w:before="40" w:after="20"/>
              <w:jc w:val="center"/>
              <w:rPr>
                <w:rFonts w:ascii="Times New Roman" w:eastAsia="Arial Unicode MS" w:hAnsi="Times New Roman"/>
                <w:b/>
                <w:bCs/>
                <w:sz w:val="21"/>
                <w:szCs w:val="21"/>
                <w:lang w:val="ky-KG"/>
              </w:rPr>
            </w:pPr>
            <w:r w:rsidRPr="00A83942">
              <w:rPr>
                <w:rFonts w:ascii="Times New Roman" w:hAnsi="Times New Roman"/>
                <w:b/>
                <w:bCs/>
                <w:sz w:val="21"/>
                <w:szCs w:val="21"/>
                <w:lang w:val="ky-KG"/>
              </w:rPr>
              <w:t>Сабиз</w:t>
            </w:r>
          </w:p>
        </w:tc>
        <w:tc>
          <w:tcPr>
            <w:tcW w:w="647" w:type="pct"/>
            <w:tcBorders>
              <w:top w:val="single" w:sz="12" w:space="0" w:color="auto"/>
              <w:left w:val="nil"/>
              <w:bottom w:val="single" w:sz="6" w:space="0" w:color="auto"/>
              <w:right w:val="nil"/>
            </w:tcBorders>
          </w:tcPr>
          <w:p w:rsidR="00752B04" w:rsidRPr="00A83942" w:rsidRDefault="00752B04" w:rsidP="00752B04">
            <w:pPr>
              <w:spacing w:before="40" w:after="20"/>
              <w:jc w:val="center"/>
              <w:rPr>
                <w:rFonts w:ascii="Times New Roman" w:eastAsia="Arial Unicode MS" w:hAnsi="Times New Roman"/>
                <w:b/>
                <w:bCs/>
                <w:sz w:val="21"/>
                <w:szCs w:val="21"/>
                <w:lang w:val="ky-KG"/>
              </w:rPr>
            </w:pPr>
            <w:r w:rsidRPr="00A83942">
              <w:rPr>
                <w:rFonts w:ascii="Times New Roman" w:hAnsi="Times New Roman"/>
                <w:b/>
                <w:bCs/>
                <w:sz w:val="21"/>
                <w:szCs w:val="21"/>
                <w:lang w:val="ky-KG"/>
              </w:rPr>
              <w:t>Кызылча</w:t>
            </w:r>
          </w:p>
        </w:tc>
        <w:tc>
          <w:tcPr>
            <w:tcW w:w="575" w:type="pct"/>
            <w:tcBorders>
              <w:top w:val="single" w:sz="12" w:space="0" w:color="auto"/>
              <w:left w:val="nil"/>
              <w:bottom w:val="single" w:sz="6" w:space="0" w:color="auto"/>
              <w:right w:val="nil"/>
            </w:tcBorders>
          </w:tcPr>
          <w:p w:rsidR="00752B04" w:rsidRPr="00A83942" w:rsidRDefault="00752B04" w:rsidP="00752B04">
            <w:pPr>
              <w:spacing w:before="40" w:after="20"/>
              <w:jc w:val="center"/>
              <w:rPr>
                <w:rFonts w:ascii="Times New Roman" w:eastAsia="Arial Unicode MS" w:hAnsi="Times New Roman"/>
                <w:b/>
                <w:bCs/>
                <w:sz w:val="21"/>
                <w:szCs w:val="21"/>
                <w:lang w:val="ky-KG"/>
              </w:rPr>
            </w:pPr>
            <w:r w:rsidRPr="00A83942">
              <w:rPr>
                <w:rFonts w:ascii="Times New Roman" w:hAnsi="Times New Roman"/>
                <w:b/>
                <w:bCs/>
                <w:sz w:val="21"/>
                <w:szCs w:val="21"/>
              </w:rPr>
              <w:t>Бадыра</w:t>
            </w:r>
            <w:r w:rsidRPr="00A83942">
              <w:rPr>
                <w:rFonts w:ascii="Times New Roman" w:hAnsi="Times New Roman"/>
                <w:b/>
                <w:bCs/>
                <w:sz w:val="21"/>
                <w:szCs w:val="21"/>
                <w:lang w:val="ky-KG"/>
              </w:rPr>
              <w:t>ң</w:t>
            </w:r>
          </w:p>
        </w:tc>
        <w:tc>
          <w:tcPr>
            <w:tcW w:w="584" w:type="pct"/>
            <w:gridSpan w:val="2"/>
            <w:tcBorders>
              <w:top w:val="single" w:sz="12" w:space="0" w:color="auto"/>
              <w:left w:val="nil"/>
              <w:bottom w:val="single" w:sz="6" w:space="0" w:color="auto"/>
              <w:right w:val="nil"/>
            </w:tcBorders>
          </w:tcPr>
          <w:p w:rsidR="00752B04" w:rsidRPr="00A83942" w:rsidRDefault="00752B04" w:rsidP="00752B04">
            <w:pPr>
              <w:spacing w:before="40" w:after="20"/>
              <w:jc w:val="center"/>
              <w:rPr>
                <w:rFonts w:ascii="Times New Roman" w:eastAsia="Arial Unicode MS" w:hAnsi="Times New Roman"/>
                <w:b/>
                <w:bCs/>
                <w:sz w:val="21"/>
                <w:szCs w:val="21"/>
              </w:rPr>
            </w:pPr>
            <w:r w:rsidRPr="00A83942">
              <w:rPr>
                <w:rFonts w:ascii="Times New Roman" w:hAnsi="Times New Roman"/>
                <w:b/>
                <w:bCs/>
                <w:sz w:val="21"/>
                <w:szCs w:val="21"/>
              </w:rPr>
              <w:t>Помид</w:t>
            </w:r>
            <w:r w:rsidRPr="00A83942">
              <w:rPr>
                <w:rFonts w:ascii="Times New Roman" w:hAnsi="Times New Roman"/>
                <w:b/>
                <w:bCs/>
                <w:sz w:val="21"/>
                <w:szCs w:val="21"/>
                <w:lang w:val="ky-KG"/>
              </w:rPr>
              <w:t>ор</w:t>
            </w:r>
          </w:p>
        </w:tc>
        <w:tc>
          <w:tcPr>
            <w:tcW w:w="689" w:type="pct"/>
            <w:gridSpan w:val="2"/>
            <w:tcBorders>
              <w:top w:val="single" w:sz="12" w:space="0" w:color="auto"/>
              <w:left w:val="nil"/>
              <w:bottom w:val="single" w:sz="6" w:space="0" w:color="auto"/>
              <w:right w:val="nil"/>
            </w:tcBorders>
          </w:tcPr>
          <w:p w:rsidR="00752B04" w:rsidRPr="00A83942" w:rsidRDefault="00752B04" w:rsidP="00752B04">
            <w:pPr>
              <w:spacing w:before="40" w:after="20"/>
              <w:jc w:val="center"/>
              <w:rPr>
                <w:rFonts w:ascii="Times New Roman" w:hAnsi="Times New Roman"/>
                <w:b/>
                <w:bCs/>
                <w:sz w:val="21"/>
                <w:szCs w:val="21"/>
              </w:rPr>
            </w:pPr>
            <w:r w:rsidRPr="00A83942">
              <w:rPr>
                <w:rFonts w:ascii="Times New Roman" w:hAnsi="Times New Roman"/>
                <w:b/>
                <w:bCs/>
                <w:sz w:val="21"/>
                <w:szCs w:val="21"/>
              </w:rPr>
              <w:t>Картошка</w:t>
            </w:r>
          </w:p>
        </w:tc>
      </w:tr>
      <w:tr w:rsidR="00752B04" w:rsidRPr="00A83942" w:rsidTr="00CB69F5">
        <w:trPr>
          <w:gridAfter w:val="1"/>
          <w:wAfter w:w="51" w:type="pct"/>
          <w:trHeight w:val="259"/>
        </w:trPr>
        <w:tc>
          <w:tcPr>
            <w:tcW w:w="678" w:type="pct"/>
            <w:gridSpan w:val="2"/>
            <w:tcBorders>
              <w:top w:val="single" w:sz="8" w:space="0" w:color="auto"/>
              <w:left w:val="nil"/>
              <w:bottom w:val="single" w:sz="12" w:space="0" w:color="auto"/>
              <w:right w:val="nil"/>
            </w:tcBorders>
          </w:tcPr>
          <w:p w:rsidR="00752B04" w:rsidRPr="00A83942" w:rsidRDefault="00752B04" w:rsidP="00752B04">
            <w:pPr>
              <w:spacing w:before="20" w:after="20"/>
              <w:rPr>
                <w:rFonts w:ascii="Times New Roman" w:hAnsi="Times New Roman"/>
                <w:sz w:val="22"/>
                <w:szCs w:val="22"/>
              </w:rPr>
            </w:pPr>
            <w:r w:rsidRPr="00A83942">
              <w:rPr>
                <w:rFonts w:ascii="Times New Roman" w:hAnsi="Times New Roman"/>
                <w:sz w:val="22"/>
                <w:szCs w:val="22"/>
              </w:rPr>
              <w:t xml:space="preserve">Январь </w:t>
            </w:r>
          </w:p>
        </w:tc>
        <w:tc>
          <w:tcPr>
            <w:tcW w:w="388" w:type="pct"/>
            <w:tcBorders>
              <w:top w:val="single" w:sz="8" w:space="0" w:color="auto"/>
              <w:left w:val="nil"/>
              <w:bottom w:val="single" w:sz="12" w:space="0" w:color="auto"/>
              <w:right w:val="nil"/>
            </w:tcBorders>
            <w:shd w:val="clear" w:color="auto" w:fill="auto"/>
            <w:vAlign w:val="bottom"/>
          </w:tcPr>
          <w:p w:rsidR="00752B04" w:rsidRPr="00A83942" w:rsidRDefault="00752B04" w:rsidP="00752B04">
            <w:pPr>
              <w:spacing w:before="20" w:after="20"/>
              <w:jc w:val="right"/>
              <w:rPr>
                <w:rFonts w:ascii="Times New Roman" w:hAnsi="Times New Roman"/>
                <w:sz w:val="22"/>
                <w:szCs w:val="22"/>
                <w:lang w:val="ky-KG"/>
              </w:rPr>
            </w:pPr>
            <w:r>
              <w:rPr>
                <w:rFonts w:ascii="Times New Roman" w:hAnsi="Times New Roman"/>
                <w:sz w:val="22"/>
                <w:szCs w:val="22"/>
                <w:lang w:val="ky-KG"/>
              </w:rPr>
              <w:t>91,81</w:t>
            </w:r>
          </w:p>
        </w:tc>
        <w:tc>
          <w:tcPr>
            <w:tcW w:w="575" w:type="pct"/>
            <w:tcBorders>
              <w:top w:val="single" w:sz="8" w:space="0" w:color="auto"/>
              <w:left w:val="nil"/>
              <w:bottom w:val="single" w:sz="12" w:space="0" w:color="auto"/>
              <w:right w:val="nil"/>
            </w:tcBorders>
            <w:shd w:val="clear" w:color="auto" w:fill="auto"/>
            <w:vAlign w:val="bottom"/>
          </w:tcPr>
          <w:p w:rsidR="00752B04" w:rsidRPr="00A83942" w:rsidRDefault="00752B04" w:rsidP="00752B04">
            <w:pPr>
              <w:spacing w:before="20" w:after="20"/>
              <w:jc w:val="right"/>
              <w:rPr>
                <w:rFonts w:ascii="Times New Roman" w:hAnsi="Times New Roman"/>
                <w:sz w:val="22"/>
                <w:szCs w:val="22"/>
                <w:lang w:val="ky-KG"/>
              </w:rPr>
            </w:pPr>
            <w:r>
              <w:rPr>
                <w:rFonts w:ascii="Times New Roman" w:hAnsi="Times New Roman"/>
                <w:sz w:val="22"/>
                <w:szCs w:val="22"/>
                <w:lang w:val="ky-KG"/>
              </w:rPr>
              <w:t>113,94</w:t>
            </w:r>
          </w:p>
        </w:tc>
        <w:tc>
          <w:tcPr>
            <w:tcW w:w="417" w:type="pct"/>
            <w:tcBorders>
              <w:top w:val="single" w:sz="8" w:space="0" w:color="auto"/>
              <w:left w:val="nil"/>
              <w:bottom w:val="single" w:sz="12" w:space="0" w:color="auto"/>
              <w:right w:val="nil"/>
            </w:tcBorders>
            <w:shd w:val="clear" w:color="auto" w:fill="auto"/>
            <w:vAlign w:val="bottom"/>
          </w:tcPr>
          <w:p w:rsidR="00752B04" w:rsidRPr="00A83942" w:rsidRDefault="00752B04" w:rsidP="00752B04">
            <w:pPr>
              <w:spacing w:before="20" w:after="20"/>
              <w:jc w:val="right"/>
              <w:rPr>
                <w:rFonts w:ascii="Times New Roman" w:hAnsi="Times New Roman"/>
                <w:sz w:val="22"/>
                <w:szCs w:val="22"/>
                <w:lang w:val="ky-KG"/>
              </w:rPr>
            </w:pPr>
            <w:r>
              <w:rPr>
                <w:rFonts w:ascii="Times New Roman" w:hAnsi="Times New Roman"/>
                <w:sz w:val="22"/>
                <w:szCs w:val="22"/>
                <w:lang w:val="ky-KG"/>
              </w:rPr>
              <w:t>103,8</w:t>
            </w:r>
          </w:p>
        </w:tc>
        <w:tc>
          <w:tcPr>
            <w:tcW w:w="446" w:type="pct"/>
            <w:gridSpan w:val="2"/>
            <w:tcBorders>
              <w:top w:val="single" w:sz="8" w:space="0" w:color="auto"/>
              <w:left w:val="nil"/>
              <w:bottom w:val="single" w:sz="12" w:space="0" w:color="auto"/>
              <w:right w:val="nil"/>
            </w:tcBorders>
            <w:shd w:val="clear" w:color="auto" w:fill="auto"/>
            <w:vAlign w:val="bottom"/>
          </w:tcPr>
          <w:p w:rsidR="00752B04" w:rsidRPr="004C6FBC" w:rsidRDefault="00752B04" w:rsidP="00752B04">
            <w:pPr>
              <w:spacing w:before="20" w:after="20"/>
              <w:jc w:val="right"/>
              <w:rPr>
                <w:rFonts w:ascii="Times New Roman" w:hAnsi="Times New Roman"/>
                <w:sz w:val="22"/>
                <w:szCs w:val="22"/>
                <w:lang w:val="ky-KG"/>
              </w:rPr>
            </w:pPr>
            <w:r>
              <w:rPr>
                <w:rFonts w:ascii="Times New Roman" w:hAnsi="Times New Roman"/>
                <w:sz w:val="22"/>
                <w:szCs w:val="22"/>
                <w:lang w:val="ky-KG"/>
              </w:rPr>
              <w:t>86,08</w:t>
            </w:r>
          </w:p>
        </w:tc>
        <w:tc>
          <w:tcPr>
            <w:tcW w:w="647" w:type="pct"/>
            <w:tcBorders>
              <w:top w:val="single" w:sz="8" w:space="0" w:color="auto"/>
              <w:left w:val="nil"/>
              <w:bottom w:val="single" w:sz="12" w:space="0" w:color="auto"/>
              <w:right w:val="nil"/>
            </w:tcBorders>
            <w:shd w:val="clear" w:color="auto" w:fill="auto"/>
            <w:vAlign w:val="bottom"/>
          </w:tcPr>
          <w:p w:rsidR="00752B04" w:rsidRPr="00A83942" w:rsidRDefault="00752B04" w:rsidP="00752B04">
            <w:pPr>
              <w:spacing w:before="20" w:after="20"/>
              <w:jc w:val="right"/>
              <w:rPr>
                <w:rFonts w:ascii="Times New Roman" w:hAnsi="Times New Roman"/>
                <w:sz w:val="22"/>
                <w:szCs w:val="22"/>
                <w:lang w:val="ky-KG"/>
              </w:rPr>
            </w:pPr>
            <w:r>
              <w:rPr>
                <w:rFonts w:ascii="Times New Roman" w:hAnsi="Times New Roman"/>
                <w:sz w:val="22"/>
                <w:szCs w:val="22"/>
                <w:lang w:val="ky-KG"/>
              </w:rPr>
              <w:t>103,2</w:t>
            </w:r>
          </w:p>
        </w:tc>
        <w:tc>
          <w:tcPr>
            <w:tcW w:w="575" w:type="pct"/>
            <w:tcBorders>
              <w:top w:val="single" w:sz="8" w:space="0" w:color="auto"/>
              <w:left w:val="nil"/>
              <w:bottom w:val="single" w:sz="12" w:space="0" w:color="auto"/>
              <w:right w:val="nil"/>
            </w:tcBorders>
            <w:shd w:val="clear" w:color="auto" w:fill="auto"/>
            <w:vAlign w:val="bottom"/>
          </w:tcPr>
          <w:p w:rsidR="00752B04" w:rsidRPr="00A83942" w:rsidRDefault="00752B04" w:rsidP="00752B04">
            <w:pPr>
              <w:spacing w:before="20" w:after="20"/>
              <w:jc w:val="right"/>
              <w:rPr>
                <w:rFonts w:ascii="Times New Roman" w:hAnsi="Times New Roman"/>
                <w:sz w:val="22"/>
                <w:szCs w:val="22"/>
                <w:lang w:val="ky-KG"/>
              </w:rPr>
            </w:pPr>
            <w:r>
              <w:rPr>
                <w:rFonts w:ascii="Times New Roman" w:hAnsi="Times New Roman"/>
                <w:sz w:val="22"/>
                <w:szCs w:val="22"/>
                <w:lang w:val="ky-KG"/>
              </w:rPr>
              <w:t>107,14</w:t>
            </w:r>
          </w:p>
        </w:tc>
        <w:tc>
          <w:tcPr>
            <w:tcW w:w="575" w:type="pct"/>
            <w:tcBorders>
              <w:top w:val="single" w:sz="8" w:space="0" w:color="auto"/>
              <w:left w:val="nil"/>
              <w:bottom w:val="single" w:sz="12" w:space="0" w:color="auto"/>
              <w:right w:val="nil"/>
            </w:tcBorders>
            <w:shd w:val="clear" w:color="auto" w:fill="auto"/>
            <w:vAlign w:val="bottom"/>
          </w:tcPr>
          <w:p w:rsidR="00752B04" w:rsidRPr="00A83942" w:rsidRDefault="00752B04" w:rsidP="00752B04">
            <w:pPr>
              <w:spacing w:before="20" w:after="20"/>
              <w:jc w:val="right"/>
              <w:rPr>
                <w:rFonts w:ascii="Times New Roman" w:hAnsi="Times New Roman"/>
                <w:sz w:val="22"/>
                <w:szCs w:val="22"/>
                <w:lang w:val="ky-KG"/>
              </w:rPr>
            </w:pPr>
            <w:r>
              <w:rPr>
                <w:rFonts w:ascii="Times New Roman" w:hAnsi="Times New Roman"/>
                <w:sz w:val="22"/>
                <w:szCs w:val="22"/>
                <w:lang w:val="ky-KG"/>
              </w:rPr>
              <w:t>105,6</w:t>
            </w:r>
          </w:p>
        </w:tc>
        <w:tc>
          <w:tcPr>
            <w:tcW w:w="647" w:type="pct"/>
            <w:gridSpan w:val="2"/>
            <w:tcBorders>
              <w:top w:val="single" w:sz="8" w:space="0" w:color="auto"/>
              <w:left w:val="nil"/>
              <w:bottom w:val="single" w:sz="12" w:space="0" w:color="auto"/>
              <w:right w:val="nil"/>
            </w:tcBorders>
            <w:shd w:val="clear" w:color="auto" w:fill="auto"/>
            <w:vAlign w:val="bottom"/>
          </w:tcPr>
          <w:p w:rsidR="00752B04" w:rsidRPr="00A83942" w:rsidRDefault="00752B04" w:rsidP="00752B04">
            <w:pPr>
              <w:spacing w:before="20" w:after="20"/>
              <w:jc w:val="right"/>
              <w:rPr>
                <w:rFonts w:ascii="Times New Roman" w:hAnsi="Times New Roman"/>
                <w:sz w:val="22"/>
                <w:szCs w:val="22"/>
                <w:lang w:val="ky-KG"/>
              </w:rPr>
            </w:pPr>
            <w:r>
              <w:rPr>
                <w:rFonts w:ascii="Times New Roman" w:hAnsi="Times New Roman"/>
                <w:sz w:val="22"/>
                <w:szCs w:val="22"/>
                <w:lang w:val="ky-KG"/>
              </w:rPr>
              <w:t>128,3</w:t>
            </w:r>
          </w:p>
        </w:tc>
      </w:tr>
    </w:tbl>
    <w:p w:rsidR="00752B04" w:rsidRPr="00A83942" w:rsidRDefault="00752B04" w:rsidP="00752B04">
      <w:pPr>
        <w:spacing w:before="120"/>
        <w:ind w:firstLine="709"/>
        <w:jc w:val="both"/>
        <w:rPr>
          <w:rFonts w:ascii="Times New Roman" w:hAnsi="Times New Roman"/>
          <w:sz w:val="28"/>
          <w:szCs w:val="28"/>
          <w:lang w:val="ky-KG"/>
        </w:rPr>
      </w:pPr>
      <w:r w:rsidRPr="00A83942">
        <w:rPr>
          <w:rFonts w:ascii="Times New Roman" w:hAnsi="Times New Roman"/>
          <w:sz w:val="28"/>
          <w:szCs w:val="28"/>
          <w:lang w:val="ky-KG"/>
        </w:rPr>
        <w:t>202</w:t>
      </w:r>
      <w:r>
        <w:rPr>
          <w:rFonts w:ascii="Times New Roman" w:hAnsi="Times New Roman"/>
          <w:sz w:val="28"/>
          <w:szCs w:val="28"/>
          <w:lang w:val="ky-KG"/>
        </w:rPr>
        <w:t>5</w:t>
      </w:r>
      <w:r w:rsidRPr="00A83942">
        <w:rPr>
          <w:rFonts w:ascii="Times New Roman" w:hAnsi="Times New Roman"/>
          <w:sz w:val="28"/>
          <w:szCs w:val="28"/>
          <w:lang w:val="ky-KG"/>
        </w:rPr>
        <w:t>-</w:t>
      </w:r>
      <w:r w:rsidRPr="00A83942">
        <w:rPr>
          <w:rFonts w:ascii="Times New Roman" w:hAnsi="Times New Roman"/>
          <w:iCs/>
          <w:sz w:val="28"/>
          <w:szCs w:val="28"/>
          <w:lang w:val="ky-KG"/>
        </w:rPr>
        <w:t xml:space="preserve">жылдын </w:t>
      </w:r>
      <w:r>
        <w:rPr>
          <w:rFonts w:ascii="Times New Roman" w:hAnsi="Times New Roman"/>
          <w:iCs/>
          <w:sz w:val="28"/>
          <w:szCs w:val="28"/>
          <w:lang w:val="ky-KG"/>
        </w:rPr>
        <w:t>январь</w:t>
      </w:r>
      <w:r w:rsidRPr="00A83942">
        <w:rPr>
          <w:rFonts w:ascii="Times New Roman" w:hAnsi="Times New Roman"/>
          <w:iCs/>
          <w:sz w:val="28"/>
          <w:szCs w:val="28"/>
          <w:lang w:val="ky-KG"/>
        </w:rPr>
        <w:t xml:space="preserve"> айында 202</w:t>
      </w:r>
      <w:r>
        <w:rPr>
          <w:rFonts w:ascii="Times New Roman" w:hAnsi="Times New Roman"/>
          <w:iCs/>
          <w:sz w:val="28"/>
          <w:szCs w:val="28"/>
          <w:lang w:val="ky-KG"/>
        </w:rPr>
        <w:t>4</w:t>
      </w:r>
      <w:r w:rsidRPr="00A83942">
        <w:rPr>
          <w:rFonts w:ascii="Times New Roman" w:hAnsi="Times New Roman"/>
          <w:iCs/>
          <w:sz w:val="28"/>
          <w:szCs w:val="28"/>
          <w:lang w:val="ky-KG"/>
        </w:rPr>
        <w:t xml:space="preserve">-жылдын </w:t>
      </w:r>
      <w:r>
        <w:rPr>
          <w:rFonts w:ascii="Times New Roman" w:hAnsi="Times New Roman"/>
          <w:iCs/>
          <w:sz w:val="28"/>
          <w:szCs w:val="28"/>
          <w:lang w:val="ky-KG"/>
        </w:rPr>
        <w:t>январь айына</w:t>
      </w:r>
      <w:r w:rsidRPr="00A83942">
        <w:rPr>
          <w:rFonts w:ascii="Times New Roman" w:hAnsi="Times New Roman"/>
          <w:iCs/>
          <w:sz w:val="28"/>
          <w:szCs w:val="28"/>
          <w:lang w:val="ky-KG"/>
        </w:rPr>
        <w:t xml:space="preserve"> салыштырмалуу </w:t>
      </w:r>
      <w:r w:rsidRPr="007A79EF">
        <w:rPr>
          <w:rFonts w:ascii="Times New Roman" w:hAnsi="Times New Roman"/>
          <w:sz w:val="28"/>
          <w:szCs w:val="28"/>
          <w:lang w:val="ky-KG"/>
        </w:rPr>
        <w:t>картошка - 72,2 пайызга ашкабак - 42,3 пайызга,</w:t>
      </w:r>
      <w:r w:rsidRPr="007A79EF">
        <w:rPr>
          <w:rFonts w:ascii="Times New Roman" w:hAnsi="Times New Roman"/>
          <w:color w:val="FF0000"/>
          <w:sz w:val="28"/>
          <w:szCs w:val="28"/>
          <w:lang w:val="ky-KG"/>
        </w:rPr>
        <w:t xml:space="preserve"> </w:t>
      </w:r>
      <w:r w:rsidRPr="007A79EF">
        <w:rPr>
          <w:rFonts w:ascii="Times New Roman" w:hAnsi="Times New Roman"/>
          <w:iCs/>
          <w:sz w:val="28"/>
          <w:szCs w:val="28"/>
          <w:lang w:val="ky-KG"/>
        </w:rPr>
        <w:t>күрүч</w:t>
      </w:r>
      <w:r w:rsidRPr="007A79EF">
        <w:rPr>
          <w:rFonts w:ascii="Times New Roman" w:hAnsi="Times New Roman"/>
          <w:sz w:val="28"/>
          <w:szCs w:val="28"/>
          <w:lang w:val="ky-KG"/>
        </w:rPr>
        <w:t xml:space="preserve"> </w:t>
      </w:r>
      <w:r w:rsidR="00CB69F5">
        <w:rPr>
          <w:rFonts w:ascii="Times New Roman" w:hAnsi="Times New Roman"/>
          <w:sz w:val="28"/>
          <w:szCs w:val="28"/>
          <w:lang w:val="ky-KG"/>
        </w:rPr>
        <w:t>-</w:t>
      </w:r>
      <w:r w:rsidRPr="007A79EF">
        <w:rPr>
          <w:rFonts w:ascii="Times New Roman" w:hAnsi="Times New Roman"/>
          <w:sz w:val="28"/>
          <w:szCs w:val="28"/>
          <w:lang w:val="ky-KG"/>
        </w:rPr>
        <w:t xml:space="preserve"> 30,5 пайызга,</w:t>
      </w:r>
      <w:r w:rsidRPr="007A79EF">
        <w:rPr>
          <w:rFonts w:ascii="Times New Roman" w:hAnsi="Times New Roman"/>
          <w:color w:val="FF0000"/>
          <w:sz w:val="28"/>
          <w:szCs w:val="28"/>
          <w:lang w:val="ky-KG"/>
        </w:rPr>
        <w:t xml:space="preserve"> </w:t>
      </w:r>
      <w:r w:rsidRPr="007A79EF">
        <w:rPr>
          <w:rFonts w:ascii="Times New Roman" w:hAnsi="Times New Roman"/>
          <w:sz w:val="28"/>
          <w:szCs w:val="28"/>
          <w:lang w:val="ky-KG"/>
        </w:rPr>
        <w:t xml:space="preserve">жана бал - 13,7 пайызга сметана </w:t>
      </w:r>
      <w:r>
        <w:rPr>
          <w:rFonts w:ascii="Times New Roman" w:hAnsi="Times New Roman"/>
          <w:sz w:val="28"/>
          <w:szCs w:val="28"/>
          <w:lang w:val="ky-KG"/>
        </w:rPr>
        <w:t>-</w:t>
      </w:r>
      <w:r w:rsidR="00492705">
        <w:rPr>
          <w:rFonts w:ascii="Times New Roman" w:hAnsi="Times New Roman"/>
          <w:sz w:val="28"/>
          <w:szCs w:val="28"/>
          <w:lang w:val="ky-KG"/>
        </w:rPr>
        <w:t xml:space="preserve"> </w:t>
      </w:r>
      <w:r w:rsidRPr="007A79EF">
        <w:rPr>
          <w:rFonts w:ascii="Times New Roman" w:hAnsi="Times New Roman"/>
          <w:sz w:val="28"/>
          <w:szCs w:val="28"/>
          <w:lang w:val="ky-KG"/>
        </w:rPr>
        <w:t xml:space="preserve">13,5 пайызга, жылкы эти - 11,5 </w:t>
      </w:r>
      <w:r w:rsidRPr="007A79EF">
        <w:rPr>
          <w:rFonts w:ascii="Times New Roman" w:hAnsi="Times New Roman"/>
          <w:sz w:val="28"/>
          <w:szCs w:val="28"/>
          <w:lang w:val="ky-KG"/>
        </w:rPr>
        <w:lastRenderedPageBreak/>
        <w:t xml:space="preserve">пайызга, уй эти </w:t>
      </w:r>
      <w:r>
        <w:rPr>
          <w:rFonts w:ascii="Times New Roman" w:hAnsi="Times New Roman"/>
          <w:sz w:val="28"/>
          <w:szCs w:val="28"/>
          <w:lang w:val="ky-KG"/>
        </w:rPr>
        <w:t>-</w:t>
      </w:r>
      <w:r w:rsidRPr="007A79EF">
        <w:rPr>
          <w:rFonts w:ascii="Times New Roman" w:hAnsi="Times New Roman"/>
          <w:sz w:val="28"/>
          <w:szCs w:val="28"/>
          <w:lang w:val="ky-KG"/>
        </w:rPr>
        <w:t>10,8 пайызга, буурчак - 10,2 пайызга</w:t>
      </w:r>
      <w:r>
        <w:rPr>
          <w:rFonts w:ascii="Times New Roman" w:hAnsi="Times New Roman"/>
          <w:sz w:val="28"/>
          <w:szCs w:val="28"/>
          <w:lang w:val="ky-KG"/>
        </w:rPr>
        <w:t>,</w:t>
      </w:r>
      <w:r w:rsidRPr="007A79EF">
        <w:rPr>
          <w:rFonts w:ascii="Times New Roman" w:hAnsi="Times New Roman"/>
          <w:sz w:val="28"/>
          <w:szCs w:val="28"/>
          <w:lang w:val="ky-KG"/>
        </w:rPr>
        <w:t xml:space="preserve"> </w:t>
      </w:r>
      <w:r w:rsidRPr="007A79EF">
        <w:rPr>
          <w:rFonts w:ascii="Times New Roman" w:hAnsi="Times New Roman"/>
          <w:snapToGrid w:val="0"/>
          <w:sz w:val="28"/>
          <w:szCs w:val="28"/>
          <w:lang w:val="ky-KG"/>
        </w:rPr>
        <w:t xml:space="preserve">нан азыктары </w:t>
      </w:r>
      <w:r>
        <w:rPr>
          <w:rFonts w:ascii="Times New Roman" w:hAnsi="Times New Roman"/>
          <w:snapToGrid w:val="0"/>
          <w:sz w:val="28"/>
          <w:szCs w:val="28"/>
          <w:lang w:val="ky-KG"/>
        </w:rPr>
        <w:t>-</w:t>
      </w:r>
      <w:r w:rsidRPr="007A79EF">
        <w:rPr>
          <w:rFonts w:ascii="Times New Roman" w:hAnsi="Times New Roman"/>
          <w:snapToGrid w:val="0"/>
          <w:sz w:val="28"/>
          <w:szCs w:val="28"/>
          <w:lang w:val="ky-KG"/>
        </w:rPr>
        <w:t xml:space="preserve"> </w:t>
      </w:r>
      <w:r>
        <w:rPr>
          <w:rFonts w:ascii="Times New Roman" w:hAnsi="Times New Roman"/>
          <w:snapToGrid w:val="0"/>
          <w:sz w:val="28"/>
          <w:szCs w:val="28"/>
          <w:lang w:val="ky-KG"/>
        </w:rPr>
        <w:t>8,3</w:t>
      </w:r>
      <w:r w:rsidRPr="007A79EF">
        <w:rPr>
          <w:rFonts w:ascii="Times New Roman" w:hAnsi="Times New Roman"/>
          <w:snapToGrid w:val="0"/>
          <w:sz w:val="28"/>
          <w:szCs w:val="28"/>
          <w:lang w:val="ky-KG"/>
        </w:rPr>
        <w:t xml:space="preserve"> пайызга, </w:t>
      </w:r>
      <w:r w:rsidRPr="007A79EF">
        <w:rPr>
          <w:rFonts w:ascii="Times New Roman" w:hAnsi="Times New Roman"/>
          <w:sz w:val="28"/>
          <w:szCs w:val="28"/>
          <w:lang w:val="ky-KG"/>
        </w:rPr>
        <w:t xml:space="preserve">кой эти - 7,4 пайызга, ун </w:t>
      </w:r>
      <w:r>
        <w:rPr>
          <w:rFonts w:ascii="Times New Roman" w:hAnsi="Times New Roman"/>
          <w:sz w:val="28"/>
          <w:szCs w:val="28"/>
          <w:lang w:val="ky-KG"/>
        </w:rPr>
        <w:t>-</w:t>
      </w:r>
      <w:r w:rsidRPr="007A79EF">
        <w:rPr>
          <w:rFonts w:ascii="Times New Roman" w:hAnsi="Times New Roman"/>
          <w:sz w:val="28"/>
          <w:szCs w:val="28"/>
          <w:lang w:val="ky-KG"/>
        </w:rPr>
        <w:t xml:space="preserve">3,2 пайызга, макарон </w:t>
      </w:r>
      <w:r>
        <w:rPr>
          <w:rFonts w:ascii="Times New Roman" w:hAnsi="Times New Roman"/>
          <w:sz w:val="28"/>
          <w:szCs w:val="28"/>
          <w:lang w:val="ky-KG"/>
        </w:rPr>
        <w:t>-</w:t>
      </w:r>
      <w:r w:rsidRPr="007A79EF">
        <w:rPr>
          <w:rFonts w:ascii="Times New Roman" w:hAnsi="Times New Roman"/>
          <w:sz w:val="28"/>
          <w:szCs w:val="28"/>
          <w:lang w:val="ky-KG"/>
        </w:rPr>
        <w:t xml:space="preserve"> 2,6 өсүшү белгиленди</w:t>
      </w:r>
      <w:r w:rsidRPr="007A79EF">
        <w:rPr>
          <w:rFonts w:ascii="Times New Roman" w:hAnsi="Times New Roman"/>
          <w:snapToGrid w:val="0"/>
          <w:sz w:val="28"/>
          <w:szCs w:val="28"/>
          <w:lang w:val="ky-KG"/>
        </w:rPr>
        <w:t xml:space="preserve">. </w:t>
      </w:r>
    </w:p>
    <w:p w:rsidR="00752B04" w:rsidRPr="00985F63" w:rsidRDefault="00752B04" w:rsidP="00752B04">
      <w:pPr>
        <w:ind w:firstLine="709"/>
        <w:jc w:val="both"/>
        <w:rPr>
          <w:rFonts w:ascii="Times New Roman" w:hAnsi="Times New Roman"/>
          <w:sz w:val="28"/>
          <w:szCs w:val="28"/>
          <w:lang w:val="ky-KG"/>
        </w:rPr>
      </w:pPr>
      <w:r w:rsidRPr="00A83942">
        <w:rPr>
          <w:rFonts w:ascii="Times New Roman" w:hAnsi="Times New Roman"/>
          <w:sz w:val="28"/>
          <w:szCs w:val="28"/>
          <w:lang w:val="ky-KG"/>
        </w:rPr>
        <w:t xml:space="preserve">Муну менен бирге, </w:t>
      </w:r>
      <w:r>
        <w:rPr>
          <w:rFonts w:ascii="Times New Roman" w:hAnsi="Times New Roman"/>
          <w:sz w:val="28"/>
          <w:szCs w:val="28"/>
          <w:lang w:val="ky-KG"/>
        </w:rPr>
        <w:t>2025-жылдын январь айында</w:t>
      </w:r>
      <w:r w:rsidRPr="00A83942">
        <w:rPr>
          <w:rFonts w:ascii="Times New Roman" w:hAnsi="Times New Roman"/>
          <w:sz w:val="28"/>
          <w:szCs w:val="28"/>
          <w:lang w:val="ky-KG"/>
        </w:rPr>
        <w:t xml:space="preserve"> -</w:t>
      </w:r>
      <w:r w:rsidRPr="007A79EF">
        <w:rPr>
          <w:rFonts w:ascii="Times New Roman" w:hAnsi="Times New Roman"/>
          <w:color w:val="C00000"/>
          <w:sz w:val="28"/>
          <w:szCs w:val="28"/>
          <w:lang w:val="ky-KG"/>
        </w:rPr>
        <w:t xml:space="preserve"> </w:t>
      </w:r>
      <w:r w:rsidRPr="00064AFB">
        <w:rPr>
          <w:rFonts w:ascii="Times New Roman" w:hAnsi="Times New Roman"/>
          <w:sz w:val="28"/>
          <w:szCs w:val="28"/>
          <w:lang w:val="ky-KG"/>
        </w:rPr>
        <w:t xml:space="preserve">алколдук суусундуктар </w:t>
      </w:r>
      <w:r>
        <w:rPr>
          <w:rFonts w:ascii="Times New Roman" w:hAnsi="Times New Roman"/>
          <w:sz w:val="28"/>
          <w:szCs w:val="28"/>
          <w:lang w:val="ky-KG"/>
        </w:rPr>
        <w:t>-</w:t>
      </w:r>
      <w:r w:rsidRPr="00064AFB">
        <w:rPr>
          <w:rFonts w:ascii="Times New Roman" w:hAnsi="Times New Roman"/>
          <w:sz w:val="28"/>
          <w:szCs w:val="28"/>
          <w:lang w:val="ky-KG"/>
        </w:rPr>
        <w:t xml:space="preserve"> 64,3 пайызга,</w:t>
      </w:r>
      <w:r>
        <w:rPr>
          <w:rFonts w:ascii="Times New Roman" w:hAnsi="Times New Roman"/>
          <w:sz w:val="28"/>
          <w:szCs w:val="28"/>
          <w:lang w:val="ky-KG"/>
        </w:rPr>
        <w:t xml:space="preserve"> картошка - 28,3 пайызга, укроп - 11,8 пайызга, жер жемиштер - 10,7 пайызга, жашылчалар - 7,5 пайызга, ун - 3 пайызга, нан - 2,1 пайызга, жана к</w:t>
      </w:r>
      <w:r>
        <w:rPr>
          <w:rFonts w:ascii="Calibri" w:hAnsi="Calibri" w:cs="Calibri"/>
          <w:sz w:val="28"/>
          <w:szCs w:val="28"/>
          <w:lang w:val="ky-KG"/>
        </w:rPr>
        <w:t>ү</w:t>
      </w:r>
      <w:r>
        <w:rPr>
          <w:rFonts w:ascii="Times New Roman" w:hAnsi="Times New Roman"/>
          <w:sz w:val="28"/>
          <w:szCs w:val="28"/>
          <w:lang w:val="ky-KG"/>
        </w:rPr>
        <w:t>р</w:t>
      </w:r>
      <w:r>
        <w:rPr>
          <w:rFonts w:ascii="Calibri" w:hAnsi="Calibri" w:cs="Calibri"/>
          <w:sz w:val="28"/>
          <w:szCs w:val="28"/>
          <w:lang w:val="ky-KG"/>
        </w:rPr>
        <w:t>ү</w:t>
      </w:r>
      <w:r>
        <w:rPr>
          <w:rFonts w:ascii="Times New Roman" w:hAnsi="Times New Roman"/>
          <w:sz w:val="28"/>
          <w:szCs w:val="28"/>
          <w:lang w:val="ky-KG"/>
        </w:rPr>
        <w:t>ч - 1,2 пайызга жогорулады.</w:t>
      </w:r>
    </w:p>
    <w:p w:rsidR="00752B04" w:rsidRPr="00A83942" w:rsidRDefault="00752B04" w:rsidP="00752B04">
      <w:pPr>
        <w:spacing w:before="120"/>
        <w:ind w:left="1418" w:hanging="1418"/>
        <w:rPr>
          <w:rFonts w:ascii="Times New Roman" w:hAnsi="Times New Roman"/>
          <w:b/>
          <w:bCs/>
          <w:sz w:val="25"/>
          <w:szCs w:val="25"/>
          <w:lang w:val="ky-KG"/>
        </w:rPr>
      </w:pPr>
      <w:r w:rsidRPr="00A83942">
        <w:rPr>
          <w:rFonts w:ascii="Times New Roman" w:hAnsi="Times New Roman"/>
          <w:b/>
          <w:bCs/>
          <w:sz w:val="25"/>
          <w:szCs w:val="25"/>
          <w:lang w:val="ky-KG"/>
        </w:rPr>
        <w:t>3</w:t>
      </w:r>
      <w:r w:rsidR="004B5CFB">
        <w:rPr>
          <w:rFonts w:ascii="Times New Roman" w:hAnsi="Times New Roman"/>
          <w:b/>
          <w:bCs/>
          <w:sz w:val="25"/>
          <w:szCs w:val="25"/>
          <w:lang w:val="ky-KG"/>
        </w:rPr>
        <w:t>6</w:t>
      </w:r>
      <w:r w:rsidRPr="00A83942">
        <w:rPr>
          <w:rFonts w:ascii="Times New Roman" w:hAnsi="Times New Roman"/>
          <w:b/>
          <w:bCs/>
          <w:sz w:val="25"/>
          <w:szCs w:val="25"/>
          <w:lang w:val="ky-KG"/>
        </w:rPr>
        <w:t xml:space="preserve">-таблица: </w:t>
      </w:r>
      <w:r>
        <w:rPr>
          <w:rFonts w:ascii="Times New Roman" w:hAnsi="Times New Roman"/>
          <w:b/>
          <w:bCs/>
          <w:sz w:val="25"/>
          <w:szCs w:val="25"/>
          <w:lang w:val="ky-KG"/>
        </w:rPr>
        <w:t>2025-ж. январь айында а</w:t>
      </w:r>
      <w:r w:rsidRPr="00A83942">
        <w:rPr>
          <w:rFonts w:ascii="Times New Roman" w:hAnsi="Times New Roman"/>
          <w:b/>
          <w:bCs/>
          <w:sz w:val="25"/>
          <w:szCs w:val="25"/>
          <w:lang w:val="ky-KG"/>
        </w:rPr>
        <w:t>зык-түлүк товарларынын айрым топторунун керектөө бааларынын</w:t>
      </w:r>
      <w:r>
        <w:rPr>
          <w:rFonts w:ascii="Times New Roman" w:hAnsi="Times New Roman"/>
          <w:b/>
          <w:bCs/>
          <w:sz w:val="25"/>
          <w:szCs w:val="25"/>
          <w:lang w:val="ky-KG"/>
        </w:rPr>
        <w:t xml:space="preserve"> индекстери            </w:t>
      </w:r>
      <w:r w:rsidRPr="00A83942">
        <w:rPr>
          <w:rFonts w:ascii="Times New Roman" w:hAnsi="Times New Roman"/>
          <w:i/>
          <w:iCs/>
          <w:sz w:val="22"/>
          <w:szCs w:val="22"/>
          <w:lang w:val="ky-KG"/>
        </w:rPr>
        <w:t>(пайыз менен)</w:t>
      </w:r>
    </w:p>
    <w:tbl>
      <w:tblPr>
        <w:tblW w:w="5000" w:type="pct"/>
        <w:tblInd w:w="108" w:type="dxa"/>
        <w:tblLook w:val="0000" w:firstRow="0" w:lastRow="0" w:firstColumn="0" w:lastColumn="0" w:noHBand="0" w:noVBand="0"/>
      </w:tblPr>
      <w:tblGrid>
        <w:gridCol w:w="3271"/>
        <w:gridCol w:w="1939"/>
        <w:gridCol w:w="1583"/>
        <w:gridCol w:w="808"/>
        <w:gridCol w:w="10"/>
        <w:gridCol w:w="1954"/>
        <w:gridCol w:w="6"/>
      </w:tblGrid>
      <w:tr w:rsidR="00752B04" w:rsidRPr="00A83942" w:rsidTr="00752B04">
        <w:trPr>
          <w:gridAfter w:val="1"/>
          <w:wAfter w:w="3" w:type="pct"/>
          <w:cantSplit/>
          <w:trHeight w:val="244"/>
          <w:tblHeader/>
        </w:trPr>
        <w:tc>
          <w:tcPr>
            <w:tcW w:w="1709" w:type="pct"/>
            <w:vMerge w:val="restart"/>
            <w:tcBorders>
              <w:top w:val="single" w:sz="12" w:space="0" w:color="auto"/>
              <w:left w:val="nil"/>
              <w:bottom w:val="single" w:sz="8" w:space="0" w:color="auto"/>
              <w:right w:val="nil"/>
            </w:tcBorders>
          </w:tcPr>
          <w:p w:rsidR="00752B04" w:rsidRPr="00A83942" w:rsidRDefault="00752B04" w:rsidP="00752B04">
            <w:pPr>
              <w:spacing w:before="20" w:after="20"/>
              <w:rPr>
                <w:rFonts w:ascii="Times New Roman" w:hAnsi="Times New Roman"/>
                <w:sz w:val="22"/>
                <w:szCs w:val="22"/>
                <w:lang w:val="ky-KG"/>
              </w:rPr>
            </w:pPr>
          </w:p>
        </w:tc>
        <w:tc>
          <w:tcPr>
            <w:tcW w:w="2262" w:type="pct"/>
            <w:gridSpan w:val="3"/>
            <w:tcBorders>
              <w:top w:val="single" w:sz="12" w:space="0" w:color="auto"/>
              <w:left w:val="nil"/>
              <w:bottom w:val="nil"/>
              <w:right w:val="nil"/>
            </w:tcBorders>
            <w:vAlign w:val="center"/>
          </w:tcPr>
          <w:p w:rsidR="00752B04" w:rsidRPr="00A83942" w:rsidRDefault="00752B04" w:rsidP="00752B04">
            <w:pPr>
              <w:spacing w:before="20" w:after="20"/>
              <w:jc w:val="center"/>
              <w:rPr>
                <w:rFonts w:ascii="Times New Roman" w:hAnsi="Times New Roman"/>
                <w:b/>
                <w:bCs/>
                <w:sz w:val="22"/>
                <w:szCs w:val="22"/>
                <w:lang w:val="ky-KG"/>
              </w:rPr>
            </w:pPr>
            <w:r w:rsidRPr="00A83942">
              <w:rPr>
                <w:rFonts w:ascii="Times New Roman" w:eastAsia="Arial Unicode MS" w:hAnsi="Times New Roman"/>
                <w:b/>
                <w:sz w:val="22"/>
                <w:szCs w:val="22"/>
              </w:rPr>
              <w:t xml:space="preserve">2024 </w:t>
            </w:r>
            <w:r>
              <w:rPr>
                <w:rFonts w:ascii="Times New Roman" w:eastAsia="Arial Unicode MS" w:hAnsi="Times New Roman"/>
                <w:b/>
                <w:sz w:val="22"/>
                <w:szCs w:val="22"/>
                <w:lang w:val="ky-KG"/>
              </w:rPr>
              <w:t>январы</w:t>
            </w:r>
          </w:p>
        </w:tc>
        <w:tc>
          <w:tcPr>
            <w:tcW w:w="1026" w:type="pct"/>
            <w:gridSpan w:val="2"/>
            <w:tcBorders>
              <w:top w:val="single" w:sz="12" w:space="0" w:color="auto"/>
              <w:left w:val="nil"/>
              <w:bottom w:val="nil"/>
              <w:right w:val="nil"/>
            </w:tcBorders>
            <w:vAlign w:val="center"/>
          </w:tcPr>
          <w:p w:rsidR="00752B04" w:rsidRPr="00A83942" w:rsidRDefault="00752B04" w:rsidP="00752B04">
            <w:pPr>
              <w:spacing w:before="20" w:after="20"/>
              <w:jc w:val="right"/>
              <w:rPr>
                <w:rFonts w:ascii="Times New Roman" w:hAnsi="Times New Roman"/>
                <w:b/>
                <w:bCs/>
                <w:sz w:val="22"/>
                <w:szCs w:val="22"/>
                <w:lang w:val="ky-KG"/>
              </w:rPr>
            </w:pPr>
            <w:r w:rsidRPr="00A83942">
              <w:rPr>
                <w:rFonts w:ascii="Times New Roman" w:hAnsi="Times New Roman"/>
                <w:b/>
                <w:bCs/>
                <w:sz w:val="22"/>
                <w:szCs w:val="22"/>
              </w:rPr>
              <w:t>2</w:t>
            </w:r>
            <w:r>
              <w:rPr>
                <w:rFonts w:ascii="Times New Roman" w:hAnsi="Times New Roman"/>
                <w:b/>
                <w:bCs/>
                <w:sz w:val="22"/>
                <w:szCs w:val="22"/>
              </w:rPr>
              <w:t>025-ж. январы</w:t>
            </w:r>
          </w:p>
        </w:tc>
      </w:tr>
      <w:tr w:rsidR="00752B04" w:rsidRPr="00A83942" w:rsidTr="00752B04">
        <w:trPr>
          <w:cantSplit/>
          <w:trHeight w:val="244"/>
          <w:tblHeader/>
        </w:trPr>
        <w:tc>
          <w:tcPr>
            <w:tcW w:w="1709" w:type="pct"/>
            <w:vMerge/>
            <w:tcBorders>
              <w:top w:val="single" w:sz="8" w:space="0" w:color="auto"/>
              <w:left w:val="nil"/>
              <w:bottom w:val="single" w:sz="8" w:space="0" w:color="auto"/>
              <w:right w:val="nil"/>
            </w:tcBorders>
            <w:vAlign w:val="center"/>
          </w:tcPr>
          <w:p w:rsidR="00752B04" w:rsidRPr="00A83942" w:rsidRDefault="00752B04" w:rsidP="00752B04">
            <w:pPr>
              <w:rPr>
                <w:rFonts w:ascii="Times New Roman" w:hAnsi="Times New Roman"/>
                <w:sz w:val="22"/>
                <w:szCs w:val="22"/>
              </w:rPr>
            </w:pPr>
          </w:p>
        </w:tc>
        <w:tc>
          <w:tcPr>
            <w:tcW w:w="1013" w:type="pct"/>
            <w:tcBorders>
              <w:top w:val="single" w:sz="4" w:space="0" w:color="auto"/>
              <w:left w:val="nil"/>
              <w:bottom w:val="single" w:sz="8" w:space="0" w:color="auto"/>
              <w:right w:val="nil"/>
            </w:tcBorders>
          </w:tcPr>
          <w:p w:rsidR="00752B04" w:rsidRPr="00A83942" w:rsidRDefault="00752B04" w:rsidP="00752B04">
            <w:pPr>
              <w:spacing w:before="20" w:after="20"/>
              <w:jc w:val="right"/>
              <w:rPr>
                <w:rFonts w:ascii="Times New Roman" w:hAnsi="Times New Roman"/>
                <w:b/>
                <w:bCs/>
                <w:sz w:val="22"/>
                <w:szCs w:val="22"/>
              </w:rPr>
            </w:pPr>
            <w:r w:rsidRPr="00A83942">
              <w:rPr>
                <w:rFonts w:ascii="Times New Roman" w:hAnsi="Times New Roman"/>
                <w:b/>
                <w:bCs/>
                <w:sz w:val="22"/>
                <w:szCs w:val="22"/>
              </w:rPr>
              <w:t>202</w:t>
            </w:r>
            <w:r>
              <w:rPr>
                <w:rFonts w:ascii="Times New Roman" w:hAnsi="Times New Roman"/>
                <w:b/>
                <w:bCs/>
                <w:sz w:val="22"/>
                <w:szCs w:val="22"/>
                <w:lang w:val="ky-KG"/>
              </w:rPr>
              <w:t>4</w:t>
            </w:r>
            <w:r w:rsidRPr="00A83942">
              <w:rPr>
                <w:rFonts w:ascii="Times New Roman" w:hAnsi="Times New Roman"/>
                <w:b/>
                <w:bCs/>
                <w:sz w:val="22"/>
                <w:szCs w:val="22"/>
              </w:rPr>
              <w:t xml:space="preserve"> </w:t>
            </w:r>
            <w:r>
              <w:rPr>
                <w:rFonts w:ascii="Times New Roman" w:hAnsi="Times New Roman"/>
                <w:b/>
                <w:bCs/>
                <w:sz w:val="22"/>
                <w:szCs w:val="22"/>
                <w:lang w:val="ky-KG"/>
              </w:rPr>
              <w:t>янва</w:t>
            </w:r>
            <w:r w:rsidRPr="00A83942">
              <w:rPr>
                <w:rFonts w:ascii="Times New Roman" w:hAnsi="Times New Roman"/>
                <w:b/>
                <w:bCs/>
                <w:sz w:val="22"/>
                <w:szCs w:val="22"/>
              </w:rPr>
              <w:t>рына</w:t>
            </w:r>
          </w:p>
          <w:p w:rsidR="00752B04" w:rsidRPr="00A83942" w:rsidRDefault="00752B04" w:rsidP="00752B04">
            <w:pPr>
              <w:spacing w:before="20" w:after="20"/>
              <w:jc w:val="right"/>
              <w:rPr>
                <w:rFonts w:ascii="Times New Roman" w:hAnsi="Times New Roman"/>
                <w:b/>
                <w:bCs/>
                <w:sz w:val="22"/>
                <w:szCs w:val="22"/>
              </w:rPr>
            </w:pPr>
            <w:r w:rsidRPr="00A83942">
              <w:rPr>
                <w:rFonts w:ascii="Times New Roman" w:hAnsi="Times New Roman"/>
                <w:b/>
                <w:bCs/>
                <w:sz w:val="22"/>
                <w:szCs w:val="22"/>
              </w:rPr>
              <w:t>карата</w:t>
            </w:r>
          </w:p>
        </w:tc>
        <w:tc>
          <w:tcPr>
            <w:tcW w:w="827" w:type="pct"/>
            <w:tcBorders>
              <w:top w:val="single" w:sz="4" w:space="0" w:color="auto"/>
              <w:left w:val="nil"/>
              <w:bottom w:val="single" w:sz="8" w:space="0" w:color="auto"/>
              <w:right w:val="nil"/>
            </w:tcBorders>
          </w:tcPr>
          <w:p w:rsidR="00752B04" w:rsidRPr="00A83942" w:rsidRDefault="00752B04" w:rsidP="00752B04">
            <w:pPr>
              <w:spacing w:before="20" w:after="20"/>
              <w:jc w:val="right"/>
              <w:rPr>
                <w:rFonts w:ascii="Times New Roman" w:hAnsi="Times New Roman"/>
                <w:b/>
                <w:bCs/>
                <w:sz w:val="22"/>
                <w:szCs w:val="22"/>
              </w:rPr>
            </w:pPr>
            <w:r>
              <w:rPr>
                <w:rFonts w:ascii="Times New Roman" w:hAnsi="Times New Roman"/>
                <w:b/>
                <w:bCs/>
                <w:sz w:val="22"/>
                <w:szCs w:val="22"/>
              </w:rPr>
              <w:t>2024</w:t>
            </w:r>
            <w:r w:rsidRPr="00A83942">
              <w:rPr>
                <w:rFonts w:ascii="Times New Roman" w:eastAsia="Arial Unicode MS" w:hAnsi="Times New Roman"/>
                <w:b/>
                <w:bCs/>
                <w:sz w:val="22"/>
                <w:szCs w:val="22"/>
              </w:rPr>
              <w:t xml:space="preserve"> </w:t>
            </w:r>
            <w:r w:rsidRPr="00A83942">
              <w:rPr>
                <w:rFonts w:ascii="Times New Roman" w:hAnsi="Times New Roman"/>
                <w:b/>
                <w:bCs/>
                <w:sz w:val="22"/>
                <w:szCs w:val="22"/>
              </w:rPr>
              <w:t xml:space="preserve">декабрына </w:t>
            </w:r>
            <w:r w:rsidRPr="00A83942">
              <w:rPr>
                <w:rFonts w:ascii="Times New Roman" w:hAnsi="Times New Roman"/>
                <w:b/>
                <w:bCs/>
                <w:sz w:val="22"/>
                <w:szCs w:val="22"/>
              </w:rPr>
              <w:br/>
              <w:t>карата</w:t>
            </w:r>
          </w:p>
        </w:tc>
        <w:tc>
          <w:tcPr>
            <w:tcW w:w="427" w:type="pct"/>
            <w:gridSpan w:val="2"/>
            <w:tcBorders>
              <w:top w:val="single" w:sz="4" w:space="0" w:color="auto"/>
              <w:left w:val="nil"/>
              <w:bottom w:val="single" w:sz="8" w:space="0" w:color="auto"/>
              <w:right w:val="nil"/>
            </w:tcBorders>
          </w:tcPr>
          <w:p w:rsidR="00752B04" w:rsidRPr="00A83942" w:rsidRDefault="00752B04" w:rsidP="00752B04">
            <w:pPr>
              <w:spacing w:before="20" w:after="20"/>
              <w:jc w:val="right"/>
              <w:rPr>
                <w:rFonts w:ascii="Times New Roman" w:hAnsi="Times New Roman"/>
                <w:b/>
                <w:bCs/>
                <w:sz w:val="22"/>
                <w:szCs w:val="22"/>
              </w:rPr>
            </w:pPr>
          </w:p>
        </w:tc>
        <w:tc>
          <w:tcPr>
            <w:tcW w:w="1024" w:type="pct"/>
            <w:gridSpan w:val="2"/>
            <w:tcBorders>
              <w:top w:val="nil"/>
              <w:left w:val="nil"/>
              <w:bottom w:val="single" w:sz="8" w:space="0" w:color="auto"/>
              <w:right w:val="nil"/>
            </w:tcBorders>
          </w:tcPr>
          <w:p w:rsidR="00752B04" w:rsidRPr="00A83942" w:rsidRDefault="00752B04" w:rsidP="00752B04">
            <w:pPr>
              <w:spacing w:before="20" w:after="20"/>
              <w:ind w:left="-137" w:firstLine="137"/>
              <w:jc w:val="right"/>
              <w:rPr>
                <w:rFonts w:ascii="Times New Roman" w:hAnsi="Times New Roman"/>
                <w:b/>
                <w:bCs/>
                <w:sz w:val="22"/>
                <w:szCs w:val="22"/>
              </w:rPr>
            </w:pPr>
            <w:r>
              <w:rPr>
                <w:rFonts w:ascii="Times New Roman" w:hAnsi="Times New Roman"/>
                <w:b/>
                <w:bCs/>
                <w:sz w:val="22"/>
                <w:szCs w:val="22"/>
              </w:rPr>
              <w:t>2024</w:t>
            </w:r>
            <w:r w:rsidRPr="00A83942">
              <w:rPr>
                <w:rFonts w:ascii="Times New Roman" w:hAnsi="Times New Roman"/>
                <w:b/>
                <w:bCs/>
                <w:sz w:val="22"/>
                <w:szCs w:val="22"/>
              </w:rPr>
              <w:t>-ж. янв</w:t>
            </w:r>
            <w:r>
              <w:rPr>
                <w:rFonts w:ascii="Times New Roman" w:hAnsi="Times New Roman"/>
                <w:b/>
                <w:bCs/>
                <w:sz w:val="22"/>
                <w:szCs w:val="22"/>
              </w:rPr>
              <w:t>арына</w:t>
            </w:r>
            <w:r w:rsidRPr="00A83942">
              <w:rPr>
                <w:rFonts w:ascii="Times New Roman" w:hAnsi="Times New Roman"/>
                <w:b/>
                <w:bCs/>
                <w:sz w:val="22"/>
                <w:szCs w:val="22"/>
              </w:rPr>
              <w:t xml:space="preserve"> </w:t>
            </w:r>
            <w:r w:rsidRPr="00A83942">
              <w:rPr>
                <w:rFonts w:ascii="Times New Roman" w:hAnsi="Times New Roman"/>
                <w:b/>
                <w:bCs/>
                <w:sz w:val="22"/>
                <w:szCs w:val="22"/>
              </w:rPr>
              <w:br/>
              <w:t xml:space="preserve">карата </w:t>
            </w:r>
          </w:p>
        </w:tc>
      </w:tr>
      <w:tr w:rsidR="00752B04" w:rsidRPr="00A83942" w:rsidTr="00752B04">
        <w:trPr>
          <w:cantSplit/>
          <w:trHeight w:val="244"/>
        </w:trPr>
        <w:tc>
          <w:tcPr>
            <w:tcW w:w="1709" w:type="pct"/>
            <w:tcBorders>
              <w:top w:val="single" w:sz="8" w:space="0" w:color="auto"/>
            </w:tcBorders>
            <w:vAlign w:val="bottom"/>
          </w:tcPr>
          <w:p w:rsidR="00752B04" w:rsidRPr="00CB69F5" w:rsidRDefault="00752B04" w:rsidP="00752B04">
            <w:pPr>
              <w:spacing w:before="20" w:after="20"/>
              <w:ind w:left="113" w:hanging="113"/>
              <w:rPr>
                <w:rFonts w:asciiTheme="majorHAnsi" w:hAnsiTheme="majorHAnsi" w:cstheme="majorHAnsi"/>
                <w:sz w:val="22"/>
                <w:szCs w:val="22"/>
                <w:lang w:val="ky-KG"/>
              </w:rPr>
            </w:pPr>
            <w:r w:rsidRPr="00CB69F5">
              <w:rPr>
                <w:rFonts w:asciiTheme="majorHAnsi" w:hAnsiTheme="majorHAnsi" w:cstheme="majorHAnsi"/>
                <w:sz w:val="22"/>
                <w:szCs w:val="22"/>
              </w:rPr>
              <w:t>Нан азыктары жана акшак</w:t>
            </w:r>
          </w:p>
        </w:tc>
        <w:tc>
          <w:tcPr>
            <w:tcW w:w="1013" w:type="pct"/>
            <w:tcBorders>
              <w:top w:val="single" w:sz="8" w:space="0" w:color="auto"/>
              <w:left w:val="nil"/>
              <w:bottom w:val="nil"/>
              <w:right w:val="nil"/>
            </w:tcBorders>
            <w:vAlign w:val="bottom"/>
          </w:tcPr>
          <w:p w:rsidR="00752B04" w:rsidRPr="00CB69F5" w:rsidRDefault="00752B04" w:rsidP="00752B04">
            <w:pPr>
              <w:spacing w:before="20" w:after="20"/>
              <w:jc w:val="right"/>
              <w:rPr>
                <w:rFonts w:asciiTheme="majorHAnsi" w:hAnsiTheme="majorHAnsi" w:cstheme="majorHAnsi"/>
                <w:sz w:val="22"/>
                <w:szCs w:val="22"/>
                <w:lang w:val="ky-KG"/>
              </w:rPr>
            </w:pPr>
            <w:r w:rsidRPr="00CB69F5">
              <w:rPr>
                <w:rFonts w:asciiTheme="majorHAnsi" w:hAnsiTheme="majorHAnsi" w:cstheme="majorHAnsi"/>
                <w:sz w:val="22"/>
                <w:szCs w:val="22"/>
              </w:rPr>
              <w:t>108,27</w:t>
            </w:r>
          </w:p>
        </w:tc>
        <w:tc>
          <w:tcPr>
            <w:tcW w:w="827" w:type="pct"/>
            <w:tcBorders>
              <w:top w:val="single" w:sz="8" w:space="0" w:color="auto"/>
              <w:left w:val="nil"/>
              <w:bottom w:val="nil"/>
              <w:right w:val="nil"/>
            </w:tcBorders>
            <w:vAlign w:val="bottom"/>
          </w:tcPr>
          <w:p w:rsidR="00752B04" w:rsidRPr="00CB69F5" w:rsidRDefault="00752B04" w:rsidP="00752B04">
            <w:pPr>
              <w:spacing w:before="20" w:after="20"/>
              <w:jc w:val="right"/>
              <w:rPr>
                <w:rFonts w:asciiTheme="majorHAnsi" w:hAnsiTheme="majorHAnsi" w:cstheme="majorHAnsi"/>
                <w:sz w:val="22"/>
                <w:szCs w:val="22"/>
                <w:lang w:val="ky-KG"/>
              </w:rPr>
            </w:pPr>
            <w:r w:rsidRPr="00CB69F5">
              <w:rPr>
                <w:rFonts w:asciiTheme="majorHAnsi" w:hAnsiTheme="majorHAnsi" w:cstheme="majorHAnsi"/>
                <w:sz w:val="22"/>
                <w:szCs w:val="22"/>
                <w:lang w:val="ky-KG"/>
              </w:rPr>
              <w:t>107,91</w:t>
            </w:r>
          </w:p>
        </w:tc>
        <w:tc>
          <w:tcPr>
            <w:tcW w:w="427" w:type="pct"/>
            <w:gridSpan w:val="2"/>
            <w:tcBorders>
              <w:top w:val="single" w:sz="8" w:space="0" w:color="auto"/>
              <w:left w:val="nil"/>
              <w:bottom w:val="nil"/>
              <w:right w:val="nil"/>
            </w:tcBorders>
            <w:vAlign w:val="bottom"/>
          </w:tcPr>
          <w:p w:rsidR="00752B04" w:rsidRPr="00CB69F5" w:rsidRDefault="00752B04" w:rsidP="00752B04">
            <w:pPr>
              <w:spacing w:before="20" w:after="20"/>
              <w:jc w:val="right"/>
              <w:rPr>
                <w:rFonts w:asciiTheme="majorHAnsi" w:hAnsiTheme="majorHAnsi" w:cstheme="majorHAnsi"/>
                <w:sz w:val="22"/>
                <w:szCs w:val="22"/>
                <w:lang w:val="ky-KG"/>
              </w:rPr>
            </w:pPr>
          </w:p>
        </w:tc>
        <w:tc>
          <w:tcPr>
            <w:tcW w:w="1024" w:type="pct"/>
            <w:gridSpan w:val="2"/>
            <w:tcBorders>
              <w:top w:val="single" w:sz="8" w:space="0" w:color="auto"/>
              <w:left w:val="nil"/>
              <w:bottom w:val="nil"/>
              <w:right w:val="nil"/>
            </w:tcBorders>
            <w:vAlign w:val="bottom"/>
          </w:tcPr>
          <w:p w:rsidR="00752B04" w:rsidRPr="00CB69F5" w:rsidRDefault="00752B04" w:rsidP="00752B04">
            <w:pPr>
              <w:spacing w:before="20" w:after="20"/>
              <w:jc w:val="right"/>
              <w:rPr>
                <w:rFonts w:asciiTheme="majorHAnsi" w:hAnsiTheme="majorHAnsi" w:cstheme="majorHAnsi"/>
                <w:sz w:val="22"/>
                <w:szCs w:val="22"/>
                <w:lang w:val="ky-KG"/>
              </w:rPr>
            </w:pPr>
            <w:r w:rsidRPr="00CB69F5">
              <w:rPr>
                <w:rFonts w:asciiTheme="majorHAnsi" w:hAnsiTheme="majorHAnsi" w:cstheme="majorHAnsi"/>
                <w:sz w:val="22"/>
                <w:szCs w:val="22"/>
              </w:rPr>
              <w:t>108,27</w:t>
            </w:r>
          </w:p>
        </w:tc>
      </w:tr>
      <w:tr w:rsidR="00752B04" w:rsidRPr="00A83942" w:rsidTr="00752B04">
        <w:trPr>
          <w:cantSplit/>
          <w:trHeight w:val="244"/>
        </w:trPr>
        <w:tc>
          <w:tcPr>
            <w:tcW w:w="1709" w:type="pct"/>
            <w:vAlign w:val="bottom"/>
          </w:tcPr>
          <w:p w:rsidR="00752B04" w:rsidRPr="00CB69F5" w:rsidRDefault="00752B04" w:rsidP="00752B04">
            <w:pPr>
              <w:spacing w:before="20" w:after="20"/>
              <w:rPr>
                <w:rFonts w:asciiTheme="majorHAnsi" w:hAnsiTheme="majorHAnsi" w:cstheme="majorHAnsi"/>
                <w:sz w:val="22"/>
                <w:szCs w:val="22"/>
              </w:rPr>
            </w:pPr>
            <w:r w:rsidRPr="00CB69F5">
              <w:rPr>
                <w:rFonts w:asciiTheme="majorHAnsi" w:hAnsiTheme="majorHAnsi" w:cstheme="majorHAnsi"/>
                <w:sz w:val="22"/>
                <w:szCs w:val="22"/>
              </w:rPr>
              <w:t>Эт</w:t>
            </w:r>
          </w:p>
        </w:tc>
        <w:tc>
          <w:tcPr>
            <w:tcW w:w="1013" w:type="pct"/>
          </w:tcPr>
          <w:p w:rsidR="00752B04" w:rsidRPr="00CB69F5" w:rsidRDefault="00752B04" w:rsidP="00752B04">
            <w:pPr>
              <w:spacing w:before="20" w:after="20"/>
              <w:jc w:val="right"/>
              <w:rPr>
                <w:rFonts w:asciiTheme="majorHAnsi" w:hAnsiTheme="majorHAnsi" w:cstheme="majorHAnsi"/>
                <w:sz w:val="22"/>
                <w:szCs w:val="22"/>
                <w:lang w:val="ky-KG"/>
              </w:rPr>
            </w:pPr>
            <w:r w:rsidRPr="00CB69F5">
              <w:rPr>
                <w:rFonts w:asciiTheme="majorHAnsi" w:hAnsiTheme="majorHAnsi" w:cstheme="majorHAnsi"/>
                <w:sz w:val="22"/>
                <w:szCs w:val="22"/>
              </w:rPr>
              <w:t>109,51</w:t>
            </w:r>
          </w:p>
        </w:tc>
        <w:tc>
          <w:tcPr>
            <w:tcW w:w="827" w:type="pct"/>
          </w:tcPr>
          <w:p w:rsidR="00752B04" w:rsidRPr="00CB69F5" w:rsidRDefault="00752B04" w:rsidP="00752B04">
            <w:pPr>
              <w:spacing w:before="20" w:after="20"/>
              <w:jc w:val="right"/>
              <w:rPr>
                <w:rFonts w:asciiTheme="majorHAnsi" w:hAnsiTheme="majorHAnsi" w:cstheme="majorHAnsi"/>
                <w:sz w:val="22"/>
                <w:szCs w:val="22"/>
                <w:lang w:val="ky-KG"/>
              </w:rPr>
            </w:pPr>
            <w:r w:rsidRPr="00CB69F5">
              <w:rPr>
                <w:rFonts w:asciiTheme="majorHAnsi" w:hAnsiTheme="majorHAnsi" w:cstheme="majorHAnsi"/>
                <w:sz w:val="22"/>
                <w:szCs w:val="22"/>
              </w:rPr>
              <w:t>104,62</w:t>
            </w:r>
          </w:p>
        </w:tc>
        <w:tc>
          <w:tcPr>
            <w:tcW w:w="427" w:type="pct"/>
            <w:gridSpan w:val="2"/>
          </w:tcPr>
          <w:p w:rsidR="00752B04" w:rsidRPr="00CB69F5" w:rsidRDefault="00752B04" w:rsidP="00752B04">
            <w:pPr>
              <w:spacing w:before="20" w:after="20"/>
              <w:jc w:val="right"/>
              <w:rPr>
                <w:rFonts w:asciiTheme="majorHAnsi" w:hAnsiTheme="majorHAnsi" w:cstheme="majorHAnsi"/>
                <w:sz w:val="22"/>
                <w:szCs w:val="22"/>
                <w:lang w:val="ky-KG"/>
              </w:rPr>
            </w:pPr>
          </w:p>
        </w:tc>
        <w:tc>
          <w:tcPr>
            <w:tcW w:w="1024" w:type="pct"/>
            <w:gridSpan w:val="2"/>
          </w:tcPr>
          <w:p w:rsidR="00752B04" w:rsidRPr="00CB69F5" w:rsidRDefault="00752B04" w:rsidP="00752B04">
            <w:pPr>
              <w:spacing w:before="20" w:after="20"/>
              <w:jc w:val="right"/>
              <w:rPr>
                <w:rFonts w:asciiTheme="majorHAnsi" w:hAnsiTheme="majorHAnsi" w:cstheme="majorHAnsi"/>
                <w:sz w:val="22"/>
                <w:szCs w:val="22"/>
                <w:lang w:val="ky-KG"/>
              </w:rPr>
            </w:pPr>
            <w:r w:rsidRPr="00CB69F5">
              <w:rPr>
                <w:rFonts w:asciiTheme="majorHAnsi" w:hAnsiTheme="majorHAnsi" w:cstheme="majorHAnsi"/>
                <w:sz w:val="22"/>
                <w:szCs w:val="22"/>
              </w:rPr>
              <w:t>109,51</w:t>
            </w:r>
          </w:p>
        </w:tc>
      </w:tr>
      <w:tr w:rsidR="00752B04" w:rsidRPr="00A83942" w:rsidTr="00752B04">
        <w:trPr>
          <w:cantSplit/>
          <w:trHeight w:val="244"/>
        </w:trPr>
        <w:tc>
          <w:tcPr>
            <w:tcW w:w="1709" w:type="pct"/>
            <w:vAlign w:val="bottom"/>
          </w:tcPr>
          <w:p w:rsidR="00752B04" w:rsidRPr="00CB69F5" w:rsidRDefault="00752B04" w:rsidP="00752B04">
            <w:pPr>
              <w:spacing w:before="20" w:after="20"/>
              <w:ind w:left="113" w:hanging="113"/>
              <w:rPr>
                <w:rFonts w:asciiTheme="majorHAnsi" w:hAnsiTheme="majorHAnsi" w:cstheme="majorHAnsi"/>
                <w:sz w:val="22"/>
                <w:szCs w:val="22"/>
              </w:rPr>
            </w:pPr>
            <w:r w:rsidRPr="00CB69F5">
              <w:rPr>
                <w:rFonts w:asciiTheme="majorHAnsi" w:hAnsiTheme="majorHAnsi" w:cstheme="majorHAnsi"/>
                <w:sz w:val="22"/>
                <w:szCs w:val="22"/>
              </w:rPr>
              <w:t>Балык</w:t>
            </w:r>
          </w:p>
        </w:tc>
        <w:tc>
          <w:tcPr>
            <w:tcW w:w="1013" w:type="pct"/>
            <w:vAlign w:val="bottom"/>
          </w:tcPr>
          <w:p w:rsidR="00752B04" w:rsidRPr="00CB69F5" w:rsidRDefault="00752B04" w:rsidP="00752B04">
            <w:pPr>
              <w:spacing w:before="20" w:after="20"/>
              <w:jc w:val="right"/>
              <w:rPr>
                <w:rFonts w:asciiTheme="majorHAnsi" w:hAnsiTheme="majorHAnsi" w:cstheme="majorHAnsi"/>
                <w:sz w:val="22"/>
                <w:szCs w:val="22"/>
                <w:lang w:val="ky-KG"/>
              </w:rPr>
            </w:pPr>
            <w:r w:rsidRPr="00CB69F5">
              <w:rPr>
                <w:rFonts w:asciiTheme="majorHAnsi" w:hAnsiTheme="majorHAnsi" w:cstheme="majorHAnsi"/>
                <w:sz w:val="22"/>
                <w:szCs w:val="22"/>
              </w:rPr>
              <w:t>101,09</w:t>
            </w:r>
          </w:p>
        </w:tc>
        <w:tc>
          <w:tcPr>
            <w:tcW w:w="827" w:type="pct"/>
            <w:vAlign w:val="bottom"/>
          </w:tcPr>
          <w:p w:rsidR="00752B04" w:rsidRPr="00CB69F5" w:rsidRDefault="00752B04" w:rsidP="00752B04">
            <w:pPr>
              <w:spacing w:before="20" w:after="20"/>
              <w:jc w:val="right"/>
              <w:rPr>
                <w:rFonts w:asciiTheme="majorHAnsi" w:hAnsiTheme="majorHAnsi" w:cstheme="majorHAnsi"/>
                <w:sz w:val="22"/>
                <w:szCs w:val="22"/>
                <w:lang w:val="ky-KG"/>
              </w:rPr>
            </w:pPr>
            <w:r w:rsidRPr="00CB69F5">
              <w:rPr>
                <w:rFonts w:asciiTheme="majorHAnsi" w:hAnsiTheme="majorHAnsi" w:cstheme="majorHAnsi"/>
                <w:sz w:val="22"/>
                <w:szCs w:val="22"/>
              </w:rPr>
              <w:t>103,61</w:t>
            </w:r>
          </w:p>
        </w:tc>
        <w:tc>
          <w:tcPr>
            <w:tcW w:w="427" w:type="pct"/>
            <w:gridSpan w:val="2"/>
            <w:vAlign w:val="bottom"/>
          </w:tcPr>
          <w:p w:rsidR="00752B04" w:rsidRPr="00CB69F5" w:rsidRDefault="00752B04" w:rsidP="00752B04">
            <w:pPr>
              <w:spacing w:before="20" w:after="20"/>
              <w:jc w:val="right"/>
              <w:rPr>
                <w:rFonts w:asciiTheme="majorHAnsi" w:hAnsiTheme="majorHAnsi" w:cstheme="majorHAnsi"/>
                <w:sz w:val="22"/>
                <w:szCs w:val="22"/>
                <w:lang w:val="ky-KG"/>
              </w:rPr>
            </w:pPr>
          </w:p>
        </w:tc>
        <w:tc>
          <w:tcPr>
            <w:tcW w:w="1024" w:type="pct"/>
            <w:gridSpan w:val="2"/>
            <w:vAlign w:val="bottom"/>
          </w:tcPr>
          <w:p w:rsidR="00752B04" w:rsidRPr="00CB69F5" w:rsidRDefault="00752B04" w:rsidP="00752B04">
            <w:pPr>
              <w:spacing w:before="20" w:after="20"/>
              <w:jc w:val="right"/>
              <w:rPr>
                <w:rFonts w:asciiTheme="majorHAnsi" w:hAnsiTheme="majorHAnsi" w:cstheme="majorHAnsi"/>
                <w:sz w:val="22"/>
                <w:szCs w:val="22"/>
                <w:lang w:val="ky-KG"/>
              </w:rPr>
            </w:pPr>
            <w:r w:rsidRPr="00CB69F5">
              <w:rPr>
                <w:rFonts w:asciiTheme="majorHAnsi" w:hAnsiTheme="majorHAnsi" w:cstheme="majorHAnsi"/>
                <w:sz w:val="22"/>
                <w:szCs w:val="22"/>
              </w:rPr>
              <w:t>101,09</w:t>
            </w:r>
          </w:p>
        </w:tc>
      </w:tr>
      <w:tr w:rsidR="00752B04" w:rsidRPr="00A83942" w:rsidTr="00752B04">
        <w:trPr>
          <w:cantSplit/>
          <w:trHeight w:val="244"/>
        </w:trPr>
        <w:tc>
          <w:tcPr>
            <w:tcW w:w="1709" w:type="pct"/>
            <w:vAlign w:val="bottom"/>
          </w:tcPr>
          <w:p w:rsidR="00752B04" w:rsidRPr="00CB69F5" w:rsidRDefault="00752B04" w:rsidP="00752B04">
            <w:pPr>
              <w:spacing w:before="20" w:after="20"/>
              <w:ind w:left="113" w:hanging="113"/>
              <w:rPr>
                <w:rFonts w:asciiTheme="majorHAnsi" w:hAnsiTheme="majorHAnsi" w:cstheme="majorHAnsi"/>
                <w:sz w:val="22"/>
                <w:szCs w:val="22"/>
              </w:rPr>
            </w:pPr>
            <w:r w:rsidRPr="00CB69F5">
              <w:rPr>
                <w:rFonts w:asciiTheme="majorHAnsi" w:hAnsiTheme="majorHAnsi" w:cstheme="majorHAnsi"/>
                <w:sz w:val="22"/>
                <w:szCs w:val="22"/>
              </w:rPr>
              <w:t>Сүт азыктары, сыр жана</w:t>
            </w:r>
          </w:p>
          <w:p w:rsidR="00752B04" w:rsidRPr="00CB69F5" w:rsidRDefault="00752B04" w:rsidP="00752B04">
            <w:pPr>
              <w:spacing w:before="20" w:after="20"/>
              <w:ind w:left="113" w:hanging="113"/>
              <w:rPr>
                <w:rFonts w:asciiTheme="majorHAnsi" w:hAnsiTheme="majorHAnsi" w:cstheme="majorHAnsi"/>
                <w:sz w:val="22"/>
                <w:szCs w:val="22"/>
              </w:rPr>
            </w:pPr>
            <w:r w:rsidRPr="00CB69F5">
              <w:rPr>
                <w:rFonts w:asciiTheme="majorHAnsi" w:hAnsiTheme="majorHAnsi" w:cstheme="majorHAnsi"/>
                <w:sz w:val="22"/>
                <w:szCs w:val="22"/>
              </w:rPr>
              <w:t>жумуртка</w:t>
            </w:r>
          </w:p>
        </w:tc>
        <w:tc>
          <w:tcPr>
            <w:tcW w:w="1013" w:type="pct"/>
            <w:vAlign w:val="bottom"/>
          </w:tcPr>
          <w:p w:rsidR="00752B04" w:rsidRPr="00CB69F5" w:rsidRDefault="00752B04" w:rsidP="00752B04">
            <w:pPr>
              <w:spacing w:before="20" w:after="20"/>
              <w:jc w:val="right"/>
              <w:rPr>
                <w:rFonts w:asciiTheme="majorHAnsi" w:hAnsiTheme="majorHAnsi" w:cstheme="majorHAnsi"/>
                <w:sz w:val="22"/>
                <w:szCs w:val="22"/>
                <w:lang w:val="ky-KG"/>
              </w:rPr>
            </w:pPr>
            <w:r w:rsidRPr="00CB69F5">
              <w:rPr>
                <w:rFonts w:asciiTheme="majorHAnsi" w:hAnsiTheme="majorHAnsi" w:cstheme="majorHAnsi"/>
                <w:sz w:val="22"/>
                <w:szCs w:val="22"/>
                <w:lang w:val="ky-KG"/>
              </w:rPr>
              <w:t>97,76</w:t>
            </w:r>
          </w:p>
        </w:tc>
        <w:tc>
          <w:tcPr>
            <w:tcW w:w="827" w:type="pct"/>
            <w:vAlign w:val="bottom"/>
          </w:tcPr>
          <w:p w:rsidR="00752B04" w:rsidRPr="00CB69F5" w:rsidRDefault="00752B04" w:rsidP="00752B04">
            <w:pPr>
              <w:spacing w:before="20" w:after="20"/>
              <w:jc w:val="right"/>
              <w:rPr>
                <w:rFonts w:asciiTheme="majorHAnsi" w:hAnsiTheme="majorHAnsi" w:cstheme="majorHAnsi"/>
                <w:sz w:val="22"/>
                <w:szCs w:val="22"/>
                <w:lang w:val="ky-KG"/>
              </w:rPr>
            </w:pPr>
            <w:r w:rsidRPr="00CB69F5">
              <w:rPr>
                <w:rFonts w:asciiTheme="majorHAnsi" w:hAnsiTheme="majorHAnsi" w:cstheme="majorHAnsi"/>
                <w:sz w:val="22"/>
                <w:szCs w:val="22"/>
              </w:rPr>
              <w:t>106,21</w:t>
            </w:r>
          </w:p>
        </w:tc>
        <w:tc>
          <w:tcPr>
            <w:tcW w:w="427" w:type="pct"/>
            <w:gridSpan w:val="2"/>
            <w:vAlign w:val="bottom"/>
          </w:tcPr>
          <w:p w:rsidR="00752B04" w:rsidRPr="00CB69F5" w:rsidRDefault="00752B04" w:rsidP="00752B04">
            <w:pPr>
              <w:spacing w:before="20" w:after="20"/>
              <w:jc w:val="right"/>
              <w:rPr>
                <w:rFonts w:asciiTheme="majorHAnsi" w:hAnsiTheme="majorHAnsi" w:cstheme="majorHAnsi"/>
                <w:sz w:val="22"/>
                <w:szCs w:val="22"/>
                <w:lang w:val="ky-KG"/>
              </w:rPr>
            </w:pPr>
          </w:p>
        </w:tc>
        <w:tc>
          <w:tcPr>
            <w:tcW w:w="1024" w:type="pct"/>
            <w:gridSpan w:val="2"/>
            <w:vAlign w:val="bottom"/>
          </w:tcPr>
          <w:p w:rsidR="00752B04" w:rsidRPr="00CB69F5" w:rsidRDefault="00752B04" w:rsidP="00752B04">
            <w:pPr>
              <w:tabs>
                <w:tab w:val="left" w:pos="555"/>
              </w:tabs>
              <w:spacing w:before="20" w:after="20"/>
              <w:ind w:hanging="279"/>
              <w:jc w:val="right"/>
              <w:rPr>
                <w:rFonts w:asciiTheme="majorHAnsi" w:hAnsiTheme="majorHAnsi" w:cstheme="majorHAnsi"/>
                <w:sz w:val="22"/>
                <w:szCs w:val="22"/>
                <w:lang w:val="ky-KG"/>
              </w:rPr>
            </w:pPr>
            <w:r w:rsidRPr="00CB69F5">
              <w:rPr>
                <w:rFonts w:asciiTheme="majorHAnsi" w:hAnsiTheme="majorHAnsi" w:cstheme="majorHAnsi"/>
                <w:sz w:val="22"/>
                <w:szCs w:val="22"/>
                <w:lang w:val="ky-KG"/>
              </w:rPr>
              <w:t>97,76</w:t>
            </w:r>
          </w:p>
        </w:tc>
      </w:tr>
      <w:tr w:rsidR="00752B04" w:rsidRPr="00A83942" w:rsidTr="00752B04">
        <w:trPr>
          <w:cantSplit/>
          <w:trHeight w:val="244"/>
        </w:trPr>
        <w:tc>
          <w:tcPr>
            <w:tcW w:w="1709" w:type="pct"/>
            <w:vAlign w:val="bottom"/>
          </w:tcPr>
          <w:p w:rsidR="00752B04" w:rsidRPr="00CB69F5" w:rsidRDefault="00752B04" w:rsidP="00752B04">
            <w:pPr>
              <w:spacing w:before="20" w:after="20"/>
              <w:ind w:left="113" w:hanging="113"/>
              <w:rPr>
                <w:rFonts w:asciiTheme="majorHAnsi" w:hAnsiTheme="majorHAnsi" w:cstheme="majorHAnsi"/>
                <w:sz w:val="22"/>
                <w:szCs w:val="22"/>
                <w:lang w:val="ky-KG"/>
              </w:rPr>
            </w:pPr>
            <w:r w:rsidRPr="00CB69F5">
              <w:rPr>
                <w:rFonts w:asciiTheme="majorHAnsi" w:hAnsiTheme="majorHAnsi" w:cstheme="majorHAnsi"/>
                <w:sz w:val="22"/>
                <w:szCs w:val="22"/>
              </w:rPr>
              <w:t>Май жана тоӊ май</w:t>
            </w:r>
          </w:p>
        </w:tc>
        <w:tc>
          <w:tcPr>
            <w:tcW w:w="1013" w:type="pct"/>
            <w:vAlign w:val="bottom"/>
          </w:tcPr>
          <w:p w:rsidR="00752B04" w:rsidRPr="00CB69F5" w:rsidRDefault="00752B04" w:rsidP="00752B04">
            <w:pPr>
              <w:spacing w:before="20" w:after="20"/>
              <w:jc w:val="right"/>
              <w:rPr>
                <w:rFonts w:asciiTheme="majorHAnsi" w:hAnsiTheme="majorHAnsi" w:cstheme="majorHAnsi"/>
                <w:sz w:val="22"/>
                <w:szCs w:val="22"/>
                <w:lang w:val="ky-KG"/>
              </w:rPr>
            </w:pPr>
            <w:r w:rsidRPr="00CB69F5">
              <w:rPr>
                <w:rFonts w:asciiTheme="majorHAnsi" w:hAnsiTheme="majorHAnsi" w:cstheme="majorHAnsi"/>
                <w:sz w:val="22"/>
                <w:szCs w:val="22"/>
                <w:lang w:val="ky-KG"/>
              </w:rPr>
              <w:t>94,45</w:t>
            </w:r>
          </w:p>
        </w:tc>
        <w:tc>
          <w:tcPr>
            <w:tcW w:w="827" w:type="pct"/>
            <w:vAlign w:val="bottom"/>
          </w:tcPr>
          <w:p w:rsidR="00752B04" w:rsidRPr="00CB69F5" w:rsidRDefault="00752B04" w:rsidP="00752B04">
            <w:pPr>
              <w:spacing w:before="20" w:after="20"/>
              <w:jc w:val="right"/>
              <w:rPr>
                <w:rFonts w:asciiTheme="majorHAnsi" w:hAnsiTheme="majorHAnsi" w:cstheme="majorHAnsi"/>
                <w:sz w:val="22"/>
                <w:szCs w:val="22"/>
                <w:lang w:val="ky-KG"/>
              </w:rPr>
            </w:pPr>
            <w:r w:rsidRPr="00CB69F5">
              <w:rPr>
                <w:rFonts w:asciiTheme="majorHAnsi" w:hAnsiTheme="majorHAnsi" w:cstheme="majorHAnsi"/>
                <w:sz w:val="22"/>
                <w:szCs w:val="22"/>
              </w:rPr>
              <w:t>111,12</w:t>
            </w:r>
          </w:p>
        </w:tc>
        <w:tc>
          <w:tcPr>
            <w:tcW w:w="427" w:type="pct"/>
            <w:gridSpan w:val="2"/>
            <w:vAlign w:val="bottom"/>
          </w:tcPr>
          <w:p w:rsidR="00752B04" w:rsidRPr="00CB69F5" w:rsidRDefault="00752B04" w:rsidP="00752B04">
            <w:pPr>
              <w:spacing w:before="20" w:after="20"/>
              <w:jc w:val="right"/>
              <w:rPr>
                <w:rFonts w:asciiTheme="majorHAnsi" w:hAnsiTheme="majorHAnsi" w:cstheme="majorHAnsi"/>
                <w:sz w:val="22"/>
                <w:szCs w:val="22"/>
                <w:lang w:val="ky-KG"/>
              </w:rPr>
            </w:pPr>
          </w:p>
        </w:tc>
        <w:tc>
          <w:tcPr>
            <w:tcW w:w="1024" w:type="pct"/>
            <w:gridSpan w:val="2"/>
            <w:vAlign w:val="bottom"/>
          </w:tcPr>
          <w:p w:rsidR="00752B04" w:rsidRPr="00CB69F5" w:rsidRDefault="00752B04" w:rsidP="00752B04">
            <w:pPr>
              <w:spacing w:before="20" w:after="20"/>
              <w:jc w:val="right"/>
              <w:rPr>
                <w:rFonts w:asciiTheme="majorHAnsi" w:hAnsiTheme="majorHAnsi" w:cstheme="majorHAnsi"/>
                <w:sz w:val="22"/>
                <w:szCs w:val="22"/>
                <w:lang w:val="ky-KG"/>
              </w:rPr>
            </w:pPr>
            <w:r w:rsidRPr="00CB69F5">
              <w:rPr>
                <w:rFonts w:asciiTheme="majorHAnsi" w:hAnsiTheme="majorHAnsi" w:cstheme="majorHAnsi"/>
                <w:sz w:val="22"/>
                <w:szCs w:val="22"/>
                <w:lang w:val="ky-KG"/>
              </w:rPr>
              <w:t>94,45</w:t>
            </w:r>
          </w:p>
        </w:tc>
      </w:tr>
      <w:tr w:rsidR="00752B04" w:rsidRPr="00A83942" w:rsidTr="00752B04">
        <w:trPr>
          <w:cantSplit/>
          <w:trHeight w:val="244"/>
        </w:trPr>
        <w:tc>
          <w:tcPr>
            <w:tcW w:w="1709" w:type="pct"/>
            <w:vAlign w:val="bottom"/>
          </w:tcPr>
          <w:p w:rsidR="00752B04" w:rsidRPr="00CB69F5" w:rsidRDefault="00752B04" w:rsidP="00752B04">
            <w:pPr>
              <w:spacing w:before="20" w:after="20"/>
              <w:ind w:left="113" w:hanging="113"/>
              <w:rPr>
                <w:rFonts w:asciiTheme="majorHAnsi" w:hAnsiTheme="majorHAnsi" w:cstheme="majorHAnsi"/>
                <w:sz w:val="22"/>
                <w:szCs w:val="22"/>
              </w:rPr>
            </w:pPr>
            <w:r w:rsidRPr="00CB69F5">
              <w:rPr>
                <w:rFonts w:asciiTheme="majorHAnsi" w:hAnsiTheme="majorHAnsi" w:cstheme="majorHAnsi"/>
                <w:sz w:val="22"/>
                <w:szCs w:val="22"/>
              </w:rPr>
              <w:t>Мөмө-жемиш жана жашылча</w:t>
            </w:r>
          </w:p>
        </w:tc>
        <w:tc>
          <w:tcPr>
            <w:tcW w:w="1013" w:type="pct"/>
            <w:vAlign w:val="bottom"/>
          </w:tcPr>
          <w:p w:rsidR="00752B04" w:rsidRPr="00CB69F5" w:rsidRDefault="00752B04" w:rsidP="00752B04">
            <w:pPr>
              <w:spacing w:before="20" w:after="20"/>
              <w:jc w:val="right"/>
              <w:rPr>
                <w:rFonts w:asciiTheme="majorHAnsi" w:hAnsiTheme="majorHAnsi" w:cstheme="majorHAnsi"/>
                <w:sz w:val="22"/>
                <w:szCs w:val="22"/>
                <w:lang w:val="ky-KG"/>
              </w:rPr>
            </w:pPr>
            <w:r w:rsidRPr="00CB69F5">
              <w:rPr>
                <w:rFonts w:asciiTheme="majorHAnsi" w:hAnsiTheme="majorHAnsi" w:cstheme="majorHAnsi"/>
                <w:sz w:val="22"/>
                <w:szCs w:val="22"/>
                <w:lang w:val="ky-KG"/>
              </w:rPr>
              <w:t>105,17</w:t>
            </w:r>
          </w:p>
        </w:tc>
        <w:tc>
          <w:tcPr>
            <w:tcW w:w="827" w:type="pct"/>
            <w:vAlign w:val="bottom"/>
          </w:tcPr>
          <w:p w:rsidR="00752B04" w:rsidRPr="00CB69F5" w:rsidRDefault="00752B04" w:rsidP="00752B04">
            <w:pPr>
              <w:spacing w:before="20" w:after="20"/>
              <w:jc w:val="right"/>
              <w:rPr>
                <w:rFonts w:asciiTheme="majorHAnsi" w:hAnsiTheme="majorHAnsi" w:cstheme="majorHAnsi"/>
                <w:sz w:val="22"/>
                <w:szCs w:val="22"/>
                <w:lang w:val="ky-KG"/>
              </w:rPr>
            </w:pPr>
            <w:r w:rsidRPr="00CB69F5">
              <w:rPr>
                <w:rFonts w:asciiTheme="majorHAnsi" w:hAnsiTheme="majorHAnsi" w:cstheme="majorHAnsi"/>
                <w:sz w:val="22"/>
                <w:szCs w:val="22"/>
                <w:lang w:val="ky-KG"/>
              </w:rPr>
              <w:t>98,24</w:t>
            </w:r>
          </w:p>
        </w:tc>
        <w:tc>
          <w:tcPr>
            <w:tcW w:w="427" w:type="pct"/>
            <w:gridSpan w:val="2"/>
            <w:vAlign w:val="bottom"/>
          </w:tcPr>
          <w:p w:rsidR="00752B04" w:rsidRPr="00CB69F5" w:rsidRDefault="00752B04" w:rsidP="00752B04">
            <w:pPr>
              <w:spacing w:before="20" w:after="20"/>
              <w:jc w:val="right"/>
              <w:rPr>
                <w:rFonts w:asciiTheme="majorHAnsi" w:hAnsiTheme="majorHAnsi" w:cstheme="majorHAnsi"/>
                <w:sz w:val="22"/>
                <w:szCs w:val="22"/>
                <w:lang w:val="ky-KG"/>
              </w:rPr>
            </w:pPr>
          </w:p>
        </w:tc>
        <w:tc>
          <w:tcPr>
            <w:tcW w:w="1024" w:type="pct"/>
            <w:gridSpan w:val="2"/>
            <w:vAlign w:val="bottom"/>
          </w:tcPr>
          <w:p w:rsidR="00752B04" w:rsidRPr="00CB69F5" w:rsidRDefault="00752B04" w:rsidP="00752B04">
            <w:pPr>
              <w:spacing w:before="20" w:after="20"/>
              <w:jc w:val="right"/>
              <w:rPr>
                <w:rFonts w:asciiTheme="majorHAnsi" w:hAnsiTheme="majorHAnsi" w:cstheme="majorHAnsi"/>
                <w:sz w:val="22"/>
                <w:szCs w:val="22"/>
                <w:lang w:val="ky-KG"/>
              </w:rPr>
            </w:pPr>
            <w:r w:rsidRPr="00CB69F5">
              <w:rPr>
                <w:rFonts w:asciiTheme="majorHAnsi" w:hAnsiTheme="majorHAnsi" w:cstheme="majorHAnsi"/>
                <w:sz w:val="22"/>
                <w:szCs w:val="22"/>
                <w:lang w:val="ky-KG"/>
              </w:rPr>
              <w:t>105,17</w:t>
            </w:r>
          </w:p>
        </w:tc>
      </w:tr>
      <w:tr w:rsidR="00752B04" w:rsidRPr="00A83942" w:rsidTr="00752B04">
        <w:trPr>
          <w:cantSplit/>
          <w:trHeight w:val="244"/>
        </w:trPr>
        <w:tc>
          <w:tcPr>
            <w:tcW w:w="1709" w:type="pct"/>
            <w:vAlign w:val="bottom"/>
          </w:tcPr>
          <w:p w:rsidR="00752B04" w:rsidRPr="00CB69F5" w:rsidRDefault="00752B04" w:rsidP="00752B04">
            <w:pPr>
              <w:spacing w:before="20" w:after="20"/>
              <w:ind w:left="113" w:hanging="113"/>
              <w:rPr>
                <w:rFonts w:asciiTheme="majorHAnsi" w:hAnsiTheme="majorHAnsi" w:cstheme="majorHAnsi"/>
                <w:sz w:val="22"/>
                <w:szCs w:val="22"/>
              </w:rPr>
            </w:pPr>
            <w:r w:rsidRPr="00CB69F5">
              <w:rPr>
                <w:rFonts w:asciiTheme="majorHAnsi" w:hAnsiTheme="majorHAnsi" w:cstheme="majorHAnsi"/>
                <w:sz w:val="22"/>
                <w:szCs w:val="22"/>
              </w:rPr>
              <w:t>Кант, жем, бал, шоколад</w:t>
            </w:r>
          </w:p>
          <w:p w:rsidR="00752B04" w:rsidRPr="00CB69F5" w:rsidRDefault="00752B04" w:rsidP="00752B04">
            <w:pPr>
              <w:spacing w:before="20" w:after="20"/>
              <w:ind w:left="113" w:hanging="113"/>
              <w:rPr>
                <w:rFonts w:asciiTheme="majorHAnsi" w:hAnsiTheme="majorHAnsi" w:cstheme="majorHAnsi"/>
                <w:sz w:val="22"/>
                <w:szCs w:val="22"/>
              </w:rPr>
            </w:pPr>
            <w:r w:rsidRPr="00CB69F5">
              <w:rPr>
                <w:rFonts w:asciiTheme="majorHAnsi" w:hAnsiTheme="majorHAnsi" w:cstheme="majorHAnsi"/>
                <w:sz w:val="22"/>
                <w:szCs w:val="22"/>
              </w:rPr>
              <w:t>жана момпосуйлар</w:t>
            </w:r>
          </w:p>
        </w:tc>
        <w:tc>
          <w:tcPr>
            <w:tcW w:w="1013" w:type="pct"/>
            <w:vAlign w:val="bottom"/>
          </w:tcPr>
          <w:p w:rsidR="00752B04" w:rsidRPr="00CB69F5" w:rsidRDefault="00752B04" w:rsidP="00752B04">
            <w:pPr>
              <w:spacing w:before="20" w:after="20"/>
              <w:jc w:val="right"/>
              <w:rPr>
                <w:rFonts w:asciiTheme="majorHAnsi" w:hAnsiTheme="majorHAnsi" w:cstheme="majorHAnsi"/>
                <w:sz w:val="22"/>
                <w:szCs w:val="22"/>
                <w:lang w:val="ky-KG"/>
              </w:rPr>
            </w:pPr>
            <w:r w:rsidRPr="00CB69F5">
              <w:rPr>
                <w:rFonts w:asciiTheme="majorHAnsi" w:hAnsiTheme="majorHAnsi" w:cstheme="majorHAnsi"/>
                <w:sz w:val="22"/>
                <w:szCs w:val="22"/>
              </w:rPr>
              <w:t>98,92</w:t>
            </w:r>
          </w:p>
        </w:tc>
        <w:tc>
          <w:tcPr>
            <w:tcW w:w="827" w:type="pct"/>
            <w:vAlign w:val="bottom"/>
          </w:tcPr>
          <w:p w:rsidR="00752B04" w:rsidRPr="00CB69F5" w:rsidRDefault="00752B04" w:rsidP="00752B04">
            <w:pPr>
              <w:spacing w:before="20" w:after="20"/>
              <w:jc w:val="right"/>
              <w:rPr>
                <w:rFonts w:asciiTheme="majorHAnsi" w:hAnsiTheme="majorHAnsi" w:cstheme="majorHAnsi"/>
                <w:sz w:val="22"/>
                <w:szCs w:val="22"/>
                <w:lang w:val="ky-KG"/>
              </w:rPr>
            </w:pPr>
            <w:r w:rsidRPr="00CB69F5">
              <w:rPr>
                <w:rFonts w:asciiTheme="majorHAnsi" w:hAnsiTheme="majorHAnsi" w:cstheme="majorHAnsi"/>
                <w:sz w:val="22"/>
                <w:szCs w:val="22"/>
              </w:rPr>
              <w:t>98,18</w:t>
            </w:r>
          </w:p>
        </w:tc>
        <w:tc>
          <w:tcPr>
            <w:tcW w:w="427" w:type="pct"/>
            <w:gridSpan w:val="2"/>
            <w:vAlign w:val="bottom"/>
          </w:tcPr>
          <w:p w:rsidR="00752B04" w:rsidRPr="00CB69F5" w:rsidRDefault="00752B04" w:rsidP="00752B04">
            <w:pPr>
              <w:spacing w:before="20" w:after="20"/>
              <w:jc w:val="right"/>
              <w:rPr>
                <w:rFonts w:asciiTheme="majorHAnsi" w:hAnsiTheme="majorHAnsi" w:cstheme="majorHAnsi"/>
                <w:sz w:val="22"/>
                <w:szCs w:val="22"/>
                <w:lang w:val="ky-KG"/>
              </w:rPr>
            </w:pPr>
          </w:p>
        </w:tc>
        <w:tc>
          <w:tcPr>
            <w:tcW w:w="1024" w:type="pct"/>
            <w:gridSpan w:val="2"/>
            <w:vAlign w:val="bottom"/>
          </w:tcPr>
          <w:p w:rsidR="00752B04" w:rsidRPr="00CB69F5" w:rsidRDefault="00752B04" w:rsidP="00752B04">
            <w:pPr>
              <w:spacing w:before="20" w:after="20"/>
              <w:jc w:val="right"/>
              <w:rPr>
                <w:rFonts w:asciiTheme="majorHAnsi" w:hAnsiTheme="majorHAnsi" w:cstheme="majorHAnsi"/>
                <w:sz w:val="22"/>
                <w:szCs w:val="22"/>
                <w:lang w:val="ky-KG"/>
              </w:rPr>
            </w:pPr>
            <w:r w:rsidRPr="00CB69F5">
              <w:rPr>
                <w:rFonts w:asciiTheme="majorHAnsi" w:hAnsiTheme="majorHAnsi" w:cstheme="majorHAnsi"/>
                <w:sz w:val="22"/>
                <w:szCs w:val="22"/>
              </w:rPr>
              <w:t>98,92</w:t>
            </w:r>
          </w:p>
        </w:tc>
      </w:tr>
      <w:tr w:rsidR="00752B04" w:rsidRPr="00A83942" w:rsidTr="00752B04">
        <w:trPr>
          <w:cantSplit/>
          <w:trHeight w:val="244"/>
        </w:trPr>
        <w:tc>
          <w:tcPr>
            <w:tcW w:w="1709" w:type="pct"/>
            <w:vAlign w:val="bottom"/>
          </w:tcPr>
          <w:p w:rsidR="00752B04" w:rsidRPr="00CB69F5" w:rsidRDefault="00752B04" w:rsidP="00752B04">
            <w:pPr>
              <w:spacing w:before="20" w:after="20"/>
              <w:ind w:left="113" w:hanging="113"/>
              <w:rPr>
                <w:rFonts w:asciiTheme="majorHAnsi" w:hAnsiTheme="majorHAnsi" w:cstheme="majorHAnsi"/>
                <w:sz w:val="22"/>
                <w:szCs w:val="22"/>
                <w:lang w:val="ky-KG"/>
              </w:rPr>
            </w:pPr>
            <w:r w:rsidRPr="00CB69F5">
              <w:rPr>
                <w:rFonts w:asciiTheme="majorHAnsi" w:hAnsiTheme="majorHAnsi" w:cstheme="majorHAnsi"/>
                <w:sz w:val="22"/>
                <w:szCs w:val="22"/>
              </w:rPr>
              <w:t>Алкоголсуз суусундуктар</w:t>
            </w:r>
          </w:p>
        </w:tc>
        <w:tc>
          <w:tcPr>
            <w:tcW w:w="1013" w:type="pct"/>
            <w:vAlign w:val="bottom"/>
          </w:tcPr>
          <w:p w:rsidR="00752B04" w:rsidRPr="00CB69F5" w:rsidRDefault="00752B04" w:rsidP="00752B04">
            <w:pPr>
              <w:spacing w:before="20" w:after="20"/>
              <w:jc w:val="right"/>
              <w:rPr>
                <w:rFonts w:asciiTheme="majorHAnsi" w:hAnsiTheme="majorHAnsi" w:cstheme="majorHAnsi"/>
                <w:sz w:val="22"/>
                <w:szCs w:val="22"/>
                <w:lang w:val="ky-KG"/>
              </w:rPr>
            </w:pPr>
            <w:r w:rsidRPr="00CB69F5">
              <w:rPr>
                <w:rFonts w:asciiTheme="majorHAnsi" w:hAnsiTheme="majorHAnsi" w:cstheme="majorHAnsi"/>
                <w:sz w:val="22"/>
                <w:szCs w:val="22"/>
                <w:lang w:val="ky-KG"/>
              </w:rPr>
              <w:t>106,29</w:t>
            </w:r>
          </w:p>
        </w:tc>
        <w:tc>
          <w:tcPr>
            <w:tcW w:w="827" w:type="pct"/>
            <w:vAlign w:val="bottom"/>
          </w:tcPr>
          <w:p w:rsidR="00752B04" w:rsidRPr="00CB69F5" w:rsidRDefault="00752B04" w:rsidP="00752B04">
            <w:pPr>
              <w:spacing w:before="20" w:after="20"/>
              <w:jc w:val="right"/>
              <w:rPr>
                <w:rFonts w:asciiTheme="majorHAnsi" w:hAnsiTheme="majorHAnsi" w:cstheme="majorHAnsi"/>
                <w:sz w:val="22"/>
                <w:szCs w:val="22"/>
                <w:lang w:val="ky-KG"/>
              </w:rPr>
            </w:pPr>
            <w:r w:rsidRPr="00CB69F5">
              <w:rPr>
                <w:rFonts w:asciiTheme="majorHAnsi" w:hAnsiTheme="majorHAnsi" w:cstheme="majorHAnsi"/>
                <w:sz w:val="22"/>
                <w:szCs w:val="22"/>
              </w:rPr>
              <w:t>105,05</w:t>
            </w:r>
          </w:p>
        </w:tc>
        <w:tc>
          <w:tcPr>
            <w:tcW w:w="427" w:type="pct"/>
            <w:gridSpan w:val="2"/>
            <w:vAlign w:val="bottom"/>
          </w:tcPr>
          <w:p w:rsidR="00752B04" w:rsidRPr="00CB69F5" w:rsidRDefault="00752B04" w:rsidP="00752B04">
            <w:pPr>
              <w:spacing w:before="20" w:after="20"/>
              <w:jc w:val="right"/>
              <w:rPr>
                <w:rFonts w:asciiTheme="majorHAnsi" w:hAnsiTheme="majorHAnsi" w:cstheme="majorHAnsi"/>
                <w:sz w:val="22"/>
                <w:szCs w:val="22"/>
                <w:lang w:val="ky-KG"/>
              </w:rPr>
            </w:pPr>
          </w:p>
        </w:tc>
        <w:tc>
          <w:tcPr>
            <w:tcW w:w="1024" w:type="pct"/>
            <w:gridSpan w:val="2"/>
            <w:vAlign w:val="bottom"/>
          </w:tcPr>
          <w:p w:rsidR="00752B04" w:rsidRPr="00CB69F5" w:rsidRDefault="00752B04" w:rsidP="00752B04">
            <w:pPr>
              <w:spacing w:before="20" w:after="20"/>
              <w:jc w:val="right"/>
              <w:rPr>
                <w:rFonts w:asciiTheme="majorHAnsi" w:hAnsiTheme="majorHAnsi" w:cstheme="majorHAnsi"/>
                <w:sz w:val="22"/>
                <w:szCs w:val="22"/>
                <w:lang w:val="ky-KG"/>
              </w:rPr>
            </w:pPr>
            <w:r w:rsidRPr="00CB69F5">
              <w:rPr>
                <w:rFonts w:asciiTheme="majorHAnsi" w:hAnsiTheme="majorHAnsi" w:cstheme="majorHAnsi"/>
                <w:sz w:val="22"/>
                <w:szCs w:val="22"/>
                <w:lang w:val="ky-KG"/>
              </w:rPr>
              <w:t>106,29</w:t>
            </w:r>
          </w:p>
        </w:tc>
      </w:tr>
      <w:tr w:rsidR="00752B04" w:rsidRPr="00A83942" w:rsidTr="00752B04">
        <w:trPr>
          <w:cantSplit/>
          <w:trHeight w:val="244"/>
        </w:trPr>
        <w:tc>
          <w:tcPr>
            <w:tcW w:w="1709" w:type="pct"/>
            <w:vAlign w:val="bottom"/>
          </w:tcPr>
          <w:p w:rsidR="00752B04" w:rsidRPr="00CB69F5" w:rsidRDefault="00752B04" w:rsidP="00752B04">
            <w:pPr>
              <w:spacing w:before="20" w:after="20"/>
              <w:ind w:left="113" w:hanging="113"/>
              <w:rPr>
                <w:rFonts w:asciiTheme="majorHAnsi" w:hAnsiTheme="majorHAnsi" w:cstheme="majorHAnsi"/>
                <w:sz w:val="22"/>
                <w:szCs w:val="22"/>
              </w:rPr>
            </w:pPr>
            <w:r w:rsidRPr="00CB69F5">
              <w:rPr>
                <w:rFonts w:asciiTheme="majorHAnsi" w:hAnsiTheme="majorHAnsi" w:cstheme="majorHAnsi"/>
                <w:sz w:val="22"/>
                <w:szCs w:val="22"/>
              </w:rPr>
              <w:t>Алкоголдук ичимдиктер</w:t>
            </w:r>
          </w:p>
        </w:tc>
        <w:tc>
          <w:tcPr>
            <w:tcW w:w="1013" w:type="pct"/>
            <w:vAlign w:val="bottom"/>
          </w:tcPr>
          <w:p w:rsidR="00752B04" w:rsidRPr="00CB69F5" w:rsidRDefault="00752B04" w:rsidP="00752B04">
            <w:pPr>
              <w:spacing w:before="20" w:after="20"/>
              <w:jc w:val="right"/>
              <w:rPr>
                <w:rFonts w:asciiTheme="majorHAnsi" w:hAnsiTheme="majorHAnsi" w:cstheme="majorHAnsi"/>
                <w:sz w:val="22"/>
                <w:szCs w:val="22"/>
                <w:lang w:val="ky-KG"/>
              </w:rPr>
            </w:pPr>
            <w:r w:rsidRPr="00CB69F5">
              <w:rPr>
                <w:rFonts w:asciiTheme="majorHAnsi" w:hAnsiTheme="majorHAnsi" w:cstheme="majorHAnsi"/>
                <w:sz w:val="22"/>
                <w:szCs w:val="22"/>
                <w:lang w:val="ky-KG"/>
              </w:rPr>
              <w:t>112,00</w:t>
            </w:r>
          </w:p>
        </w:tc>
        <w:tc>
          <w:tcPr>
            <w:tcW w:w="827" w:type="pct"/>
            <w:vAlign w:val="bottom"/>
          </w:tcPr>
          <w:p w:rsidR="00752B04" w:rsidRPr="00CB69F5" w:rsidRDefault="00752B04" w:rsidP="00752B04">
            <w:pPr>
              <w:spacing w:before="20" w:after="20"/>
              <w:jc w:val="right"/>
              <w:rPr>
                <w:rFonts w:asciiTheme="majorHAnsi" w:hAnsiTheme="majorHAnsi" w:cstheme="majorHAnsi"/>
                <w:sz w:val="22"/>
                <w:szCs w:val="22"/>
                <w:lang w:val="ky-KG"/>
              </w:rPr>
            </w:pPr>
            <w:r w:rsidRPr="00CB69F5">
              <w:rPr>
                <w:rFonts w:asciiTheme="majorHAnsi" w:hAnsiTheme="majorHAnsi" w:cstheme="majorHAnsi"/>
                <w:sz w:val="22"/>
                <w:szCs w:val="22"/>
                <w:lang w:val="ky-KG"/>
              </w:rPr>
              <w:t>106,85</w:t>
            </w:r>
          </w:p>
        </w:tc>
        <w:tc>
          <w:tcPr>
            <w:tcW w:w="427" w:type="pct"/>
            <w:gridSpan w:val="2"/>
            <w:vAlign w:val="bottom"/>
          </w:tcPr>
          <w:p w:rsidR="00752B04" w:rsidRPr="00CB69F5" w:rsidRDefault="00752B04" w:rsidP="00752B04">
            <w:pPr>
              <w:spacing w:before="20" w:after="20"/>
              <w:jc w:val="right"/>
              <w:rPr>
                <w:rFonts w:asciiTheme="majorHAnsi" w:hAnsiTheme="majorHAnsi" w:cstheme="majorHAnsi"/>
                <w:sz w:val="22"/>
                <w:szCs w:val="22"/>
                <w:lang w:val="ky-KG"/>
              </w:rPr>
            </w:pPr>
          </w:p>
        </w:tc>
        <w:tc>
          <w:tcPr>
            <w:tcW w:w="1024" w:type="pct"/>
            <w:gridSpan w:val="2"/>
            <w:vAlign w:val="bottom"/>
          </w:tcPr>
          <w:p w:rsidR="00752B04" w:rsidRPr="00CB69F5" w:rsidRDefault="00752B04" w:rsidP="00752B04">
            <w:pPr>
              <w:spacing w:before="20" w:after="20"/>
              <w:jc w:val="right"/>
              <w:rPr>
                <w:rFonts w:asciiTheme="majorHAnsi" w:hAnsiTheme="majorHAnsi" w:cstheme="majorHAnsi"/>
                <w:sz w:val="22"/>
                <w:szCs w:val="22"/>
                <w:lang w:val="ky-KG"/>
              </w:rPr>
            </w:pPr>
            <w:r w:rsidRPr="00CB69F5">
              <w:rPr>
                <w:rFonts w:asciiTheme="majorHAnsi" w:hAnsiTheme="majorHAnsi" w:cstheme="majorHAnsi"/>
                <w:sz w:val="22"/>
                <w:szCs w:val="22"/>
                <w:lang w:val="ky-KG"/>
              </w:rPr>
              <w:t>112,00</w:t>
            </w:r>
          </w:p>
        </w:tc>
      </w:tr>
      <w:tr w:rsidR="00752B04" w:rsidRPr="00A83942" w:rsidTr="00752B04">
        <w:trPr>
          <w:cantSplit/>
          <w:trHeight w:val="244"/>
        </w:trPr>
        <w:tc>
          <w:tcPr>
            <w:tcW w:w="1709" w:type="pct"/>
            <w:tcBorders>
              <w:left w:val="nil"/>
              <w:bottom w:val="single" w:sz="12" w:space="0" w:color="auto"/>
            </w:tcBorders>
            <w:vAlign w:val="bottom"/>
          </w:tcPr>
          <w:p w:rsidR="00752B04" w:rsidRPr="00CB69F5" w:rsidRDefault="00752B04" w:rsidP="00752B04">
            <w:pPr>
              <w:spacing w:before="20" w:after="20"/>
              <w:ind w:left="113" w:hanging="113"/>
              <w:rPr>
                <w:rFonts w:asciiTheme="majorHAnsi" w:hAnsiTheme="majorHAnsi" w:cstheme="majorHAnsi"/>
                <w:sz w:val="22"/>
                <w:szCs w:val="22"/>
              </w:rPr>
            </w:pPr>
            <w:r w:rsidRPr="00CB69F5">
              <w:rPr>
                <w:rFonts w:asciiTheme="majorHAnsi" w:hAnsiTheme="majorHAnsi" w:cstheme="majorHAnsi"/>
                <w:sz w:val="22"/>
                <w:szCs w:val="22"/>
              </w:rPr>
              <w:t>Тамеки азыктары</w:t>
            </w:r>
          </w:p>
        </w:tc>
        <w:tc>
          <w:tcPr>
            <w:tcW w:w="1013" w:type="pct"/>
            <w:tcBorders>
              <w:top w:val="nil"/>
              <w:left w:val="nil"/>
              <w:bottom w:val="single" w:sz="12" w:space="0" w:color="auto"/>
              <w:right w:val="nil"/>
            </w:tcBorders>
            <w:vAlign w:val="bottom"/>
          </w:tcPr>
          <w:p w:rsidR="00752B04" w:rsidRPr="00CB69F5" w:rsidRDefault="00752B04" w:rsidP="00752B04">
            <w:pPr>
              <w:spacing w:before="20" w:after="20"/>
              <w:jc w:val="right"/>
              <w:rPr>
                <w:rFonts w:asciiTheme="majorHAnsi" w:hAnsiTheme="majorHAnsi" w:cstheme="majorHAnsi"/>
                <w:sz w:val="22"/>
                <w:szCs w:val="22"/>
                <w:lang w:val="ky-KG"/>
              </w:rPr>
            </w:pPr>
            <w:r w:rsidRPr="00CB69F5">
              <w:rPr>
                <w:rFonts w:asciiTheme="majorHAnsi" w:hAnsiTheme="majorHAnsi" w:cstheme="majorHAnsi"/>
                <w:sz w:val="22"/>
                <w:szCs w:val="22"/>
                <w:lang w:val="ky-KG"/>
              </w:rPr>
              <w:t>110,66</w:t>
            </w:r>
          </w:p>
        </w:tc>
        <w:tc>
          <w:tcPr>
            <w:tcW w:w="827" w:type="pct"/>
            <w:tcBorders>
              <w:top w:val="nil"/>
              <w:left w:val="nil"/>
              <w:bottom w:val="single" w:sz="12" w:space="0" w:color="auto"/>
              <w:right w:val="nil"/>
            </w:tcBorders>
            <w:vAlign w:val="bottom"/>
          </w:tcPr>
          <w:p w:rsidR="00752B04" w:rsidRPr="00CB69F5" w:rsidRDefault="00752B04" w:rsidP="00752B04">
            <w:pPr>
              <w:spacing w:before="20" w:after="20"/>
              <w:jc w:val="right"/>
              <w:rPr>
                <w:rFonts w:asciiTheme="majorHAnsi" w:hAnsiTheme="majorHAnsi" w:cstheme="majorHAnsi"/>
                <w:sz w:val="22"/>
                <w:szCs w:val="22"/>
                <w:lang w:val="ky-KG"/>
              </w:rPr>
            </w:pPr>
            <w:r w:rsidRPr="00CB69F5">
              <w:rPr>
                <w:rFonts w:asciiTheme="majorHAnsi" w:hAnsiTheme="majorHAnsi" w:cstheme="majorHAnsi"/>
                <w:sz w:val="22"/>
                <w:szCs w:val="22"/>
                <w:lang w:val="ky-KG"/>
              </w:rPr>
              <w:t>113,52</w:t>
            </w:r>
          </w:p>
        </w:tc>
        <w:tc>
          <w:tcPr>
            <w:tcW w:w="427" w:type="pct"/>
            <w:gridSpan w:val="2"/>
            <w:tcBorders>
              <w:top w:val="nil"/>
              <w:left w:val="nil"/>
              <w:bottom w:val="single" w:sz="12" w:space="0" w:color="auto"/>
              <w:right w:val="nil"/>
            </w:tcBorders>
            <w:vAlign w:val="bottom"/>
          </w:tcPr>
          <w:p w:rsidR="00752B04" w:rsidRPr="00CB69F5" w:rsidRDefault="00752B04" w:rsidP="00752B04">
            <w:pPr>
              <w:spacing w:before="20" w:after="20"/>
              <w:jc w:val="right"/>
              <w:rPr>
                <w:rFonts w:asciiTheme="majorHAnsi" w:hAnsiTheme="majorHAnsi" w:cstheme="majorHAnsi"/>
                <w:sz w:val="22"/>
                <w:szCs w:val="22"/>
                <w:lang w:val="ky-KG"/>
              </w:rPr>
            </w:pPr>
          </w:p>
        </w:tc>
        <w:tc>
          <w:tcPr>
            <w:tcW w:w="1024" w:type="pct"/>
            <w:gridSpan w:val="2"/>
            <w:tcBorders>
              <w:top w:val="nil"/>
              <w:left w:val="nil"/>
              <w:bottom w:val="single" w:sz="12" w:space="0" w:color="auto"/>
              <w:right w:val="nil"/>
            </w:tcBorders>
            <w:vAlign w:val="bottom"/>
          </w:tcPr>
          <w:p w:rsidR="00752B04" w:rsidRPr="00CB69F5" w:rsidRDefault="00752B04" w:rsidP="00752B04">
            <w:pPr>
              <w:spacing w:before="20" w:after="20"/>
              <w:jc w:val="right"/>
              <w:rPr>
                <w:rFonts w:asciiTheme="majorHAnsi" w:hAnsiTheme="majorHAnsi" w:cstheme="majorHAnsi"/>
                <w:sz w:val="22"/>
                <w:szCs w:val="22"/>
                <w:lang w:val="ky-KG"/>
              </w:rPr>
            </w:pPr>
            <w:r w:rsidRPr="00CB69F5">
              <w:rPr>
                <w:rFonts w:asciiTheme="majorHAnsi" w:hAnsiTheme="majorHAnsi" w:cstheme="majorHAnsi"/>
                <w:sz w:val="22"/>
                <w:szCs w:val="22"/>
                <w:lang w:val="ky-KG"/>
              </w:rPr>
              <w:t>110,66</w:t>
            </w:r>
          </w:p>
        </w:tc>
      </w:tr>
    </w:tbl>
    <w:p w:rsidR="00752B04" w:rsidRPr="00A83942" w:rsidRDefault="00752B04" w:rsidP="00752B04">
      <w:pPr>
        <w:spacing w:before="120" w:after="120"/>
        <w:ind w:firstLine="709"/>
        <w:jc w:val="both"/>
        <w:rPr>
          <w:rFonts w:ascii="Times New Roman" w:hAnsi="Times New Roman"/>
          <w:snapToGrid w:val="0"/>
          <w:sz w:val="28"/>
          <w:szCs w:val="28"/>
        </w:rPr>
      </w:pPr>
      <w:r w:rsidRPr="00A83942">
        <w:rPr>
          <w:rFonts w:ascii="Times New Roman" w:hAnsi="Times New Roman"/>
          <w:sz w:val="28"/>
          <w:szCs w:val="28"/>
          <w:lang w:val="ky-KG"/>
        </w:rPr>
        <w:t>Үстүбүздөгү</w:t>
      </w:r>
      <w:r w:rsidRPr="00A83942">
        <w:rPr>
          <w:rFonts w:ascii="Times New Roman" w:hAnsi="Times New Roman"/>
          <w:snapToGrid w:val="0"/>
          <w:sz w:val="28"/>
          <w:szCs w:val="28"/>
          <w:lang w:val="ky-KG"/>
        </w:rPr>
        <w:t xml:space="preserve"> жылдын </w:t>
      </w:r>
      <w:r>
        <w:rPr>
          <w:rFonts w:ascii="Times New Roman" w:hAnsi="Times New Roman"/>
          <w:snapToGrid w:val="0"/>
          <w:sz w:val="28"/>
          <w:szCs w:val="28"/>
          <w:lang w:val="ky-KG"/>
        </w:rPr>
        <w:t>январында</w:t>
      </w:r>
      <w:r w:rsidRPr="00A83942">
        <w:rPr>
          <w:rFonts w:ascii="Times New Roman" w:hAnsi="Times New Roman"/>
          <w:snapToGrid w:val="0"/>
          <w:sz w:val="28"/>
          <w:szCs w:val="28"/>
          <w:lang w:val="ky-KG"/>
        </w:rPr>
        <w:t xml:space="preserve"> мурунку айга </w:t>
      </w:r>
      <w:r w:rsidRPr="00A83942">
        <w:rPr>
          <w:rFonts w:ascii="Times New Roman" w:hAnsi="Times New Roman"/>
          <w:snapToGrid w:val="0"/>
          <w:sz w:val="28"/>
          <w:szCs w:val="28"/>
        </w:rPr>
        <w:t>салыштырмалуу айрым өкүл-товарларга орточо керектөө бааларынын жогорулашы байкал</w:t>
      </w:r>
      <w:r w:rsidRPr="00A83942">
        <w:rPr>
          <w:rFonts w:ascii="Times New Roman" w:hAnsi="Times New Roman"/>
          <w:snapToGrid w:val="0"/>
          <w:sz w:val="28"/>
          <w:szCs w:val="28"/>
          <w:lang w:val="ky-KG"/>
        </w:rPr>
        <w:t>ды</w:t>
      </w:r>
      <w:r w:rsidRPr="00A83942">
        <w:rPr>
          <w:rFonts w:ascii="Times New Roman" w:hAnsi="Times New Roman"/>
          <w:snapToGrid w:val="0"/>
          <w:sz w:val="28"/>
          <w:szCs w:val="28"/>
        </w:rPr>
        <w:t>.</w:t>
      </w:r>
    </w:p>
    <w:p w:rsidR="00752B04" w:rsidRPr="00A83942" w:rsidRDefault="00752B04" w:rsidP="00752B04">
      <w:pPr>
        <w:keepNext/>
        <w:tabs>
          <w:tab w:val="left" w:pos="284"/>
        </w:tabs>
        <w:spacing w:before="120"/>
        <w:ind w:left="1792" w:hanging="1792"/>
        <w:outlineLvl w:val="7"/>
        <w:rPr>
          <w:rFonts w:ascii="Times New Roman" w:hAnsi="Times New Roman"/>
          <w:bCs/>
          <w:i/>
          <w:iCs/>
          <w:sz w:val="18"/>
          <w:szCs w:val="18"/>
        </w:rPr>
      </w:pPr>
      <w:r w:rsidRPr="00A83942">
        <w:rPr>
          <w:rFonts w:ascii="Times New Roman" w:hAnsi="Times New Roman"/>
          <w:b/>
          <w:bCs/>
          <w:sz w:val="25"/>
          <w:szCs w:val="25"/>
        </w:rPr>
        <w:t>3</w:t>
      </w:r>
      <w:r w:rsidR="004B5CFB">
        <w:rPr>
          <w:rFonts w:ascii="Times New Roman" w:hAnsi="Times New Roman"/>
          <w:b/>
          <w:bCs/>
          <w:sz w:val="25"/>
          <w:szCs w:val="25"/>
          <w:lang w:val="ky-KG"/>
        </w:rPr>
        <w:t>7</w:t>
      </w:r>
      <w:r w:rsidRPr="00A83942">
        <w:rPr>
          <w:rFonts w:ascii="Times New Roman" w:hAnsi="Times New Roman"/>
          <w:b/>
          <w:bCs/>
          <w:sz w:val="25"/>
          <w:szCs w:val="25"/>
        </w:rPr>
        <w:t>-таблица: 202</w:t>
      </w:r>
      <w:r>
        <w:rPr>
          <w:rFonts w:ascii="Times New Roman" w:hAnsi="Times New Roman"/>
          <w:b/>
          <w:bCs/>
          <w:sz w:val="25"/>
          <w:szCs w:val="25"/>
        </w:rPr>
        <w:t xml:space="preserve">5 </w:t>
      </w:r>
      <w:r w:rsidRPr="00A83942">
        <w:rPr>
          <w:rFonts w:ascii="Times New Roman" w:hAnsi="Times New Roman"/>
          <w:b/>
          <w:bCs/>
          <w:sz w:val="25"/>
          <w:szCs w:val="25"/>
        </w:rPr>
        <w:t>-ж</w:t>
      </w:r>
      <w:r w:rsidRPr="00A83942">
        <w:rPr>
          <w:rFonts w:ascii="Times New Roman" w:hAnsi="Times New Roman"/>
          <w:b/>
          <w:bCs/>
          <w:sz w:val="25"/>
          <w:szCs w:val="25"/>
          <w:lang w:val="ky-KG"/>
        </w:rPr>
        <w:t xml:space="preserve">ылдын </w:t>
      </w:r>
      <w:r w:rsidRPr="00A83942">
        <w:rPr>
          <w:rFonts w:ascii="Times New Roman" w:hAnsi="Times New Roman"/>
          <w:b/>
          <w:bCs/>
          <w:sz w:val="25"/>
          <w:szCs w:val="25"/>
        </w:rPr>
        <w:t>а</w:t>
      </w:r>
      <w:r w:rsidRPr="00A83942">
        <w:rPr>
          <w:rFonts w:ascii="Times New Roman" w:hAnsi="Times New Roman"/>
          <w:b/>
          <w:bCs/>
          <w:sz w:val="25"/>
          <w:szCs w:val="25"/>
          <w:lang w:val="ky-KG"/>
        </w:rPr>
        <w:t xml:space="preserve">йрым өкүл-товарлардын орточо керектөө  баалары </w:t>
      </w:r>
      <w:r w:rsidRPr="00A83942">
        <w:rPr>
          <w:rFonts w:ascii="Times New Roman" w:hAnsi="Times New Roman"/>
          <w:bCs/>
          <w:i/>
          <w:iCs/>
          <w:sz w:val="18"/>
          <w:szCs w:val="18"/>
        </w:rPr>
        <w:t xml:space="preserve"> </w:t>
      </w:r>
    </w:p>
    <w:p w:rsidR="00752B04" w:rsidRPr="00A83942" w:rsidRDefault="00752B04" w:rsidP="00752B04">
      <w:pPr>
        <w:keepNext/>
        <w:ind w:left="1792" w:hanging="1792"/>
        <w:jc w:val="right"/>
        <w:outlineLvl w:val="7"/>
        <w:rPr>
          <w:rFonts w:ascii="Times New Roman" w:hAnsi="Times New Roman"/>
          <w:b/>
          <w:bCs/>
          <w:sz w:val="25"/>
          <w:szCs w:val="25"/>
          <w:lang w:val="ky-KG"/>
        </w:rPr>
      </w:pPr>
      <w:r w:rsidRPr="00A83942">
        <w:rPr>
          <w:rFonts w:ascii="Times New Roman" w:hAnsi="Times New Roman"/>
          <w:bCs/>
          <w:i/>
          <w:iCs/>
          <w:sz w:val="18"/>
          <w:szCs w:val="18"/>
        </w:rPr>
        <w:t xml:space="preserve">  </w:t>
      </w:r>
      <w:r w:rsidRPr="00A83942">
        <w:rPr>
          <w:rFonts w:ascii="Times New Roman" w:hAnsi="Times New Roman"/>
          <w:bCs/>
          <w:i/>
          <w:iCs/>
          <w:sz w:val="22"/>
          <w:szCs w:val="22"/>
        </w:rPr>
        <w:t>(бир килограмм, литр үчүн сом менен)</w:t>
      </w:r>
    </w:p>
    <w:tbl>
      <w:tblPr>
        <w:tblW w:w="5003" w:type="pct"/>
        <w:tblCellMar>
          <w:left w:w="0" w:type="dxa"/>
          <w:right w:w="0" w:type="dxa"/>
        </w:tblCellMar>
        <w:tblLook w:val="0000" w:firstRow="0" w:lastRow="0" w:firstColumn="0" w:lastColumn="0" w:noHBand="0" w:noVBand="0"/>
      </w:tblPr>
      <w:tblGrid>
        <w:gridCol w:w="1169"/>
        <w:gridCol w:w="944"/>
        <w:gridCol w:w="1047"/>
        <w:gridCol w:w="1166"/>
        <w:gridCol w:w="965"/>
        <w:gridCol w:w="934"/>
        <w:gridCol w:w="52"/>
        <w:gridCol w:w="911"/>
        <w:gridCol w:w="54"/>
        <w:gridCol w:w="1033"/>
        <w:gridCol w:w="52"/>
        <w:gridCol w:w="983"/>
        <w:gridCol w:w="51"/>
      </w:tblGrid>
      <w:tr w:rsidR="00752B04" w:rsidRPr="00A83942" w:rsidTr="00752B04">
        <w:trPr>
          <w:gridAfter w:val="1"/>
          <w:wAfter w:w="27" w:type="pct"/>
          <w:trHeight w:val="20"/>
          <w:tblHeader/>
        </w:trPr>
        <w:tc>
          <w:tcPr>
            <w:tcW w:w="624" w:type="pct"/>
            <w:vMerge w:val="restart"/>
            <w:tcBorders>
              <w:top w:val="single" w:sz="12" w:space="0" w:color="auto"/>
              <w:left w:val="nil"/>
              <w:bottom w:val="single" w:sz="8" w:space="0" w:color="auto"/>
              <w:right w:val="nil"/>
            </w:tcBorders>
            <w:vAlign w:val="bottom"/>
          </w:tcPr>
          <w:p w:rsidR="00752B04" w:rsidRPr="00A83942" w:rsidRDefault="00752B04" w:rsidP="00752B04">
            <w:pPr>
              <w:spacing w:before="20" w:after="20"/>
              <w:rPr>
                <w:rFonts w:ascii="Times New Roman" w:eastAsia="Arial Unicode MS" w:hAnsi="Times New Roman"/>
                <w:b/>
                <w:sz w:val="22"/>
                <w:szCs w:val="22"/>
              </w:rPr>
            </w:pPr>
          </w:p>
        </w:tc>
        <w:tc>
          <w:tcPr>
            <w:tcW w:w="1063" w:type="pct"/>
            <w:gridSpan w:val="2"/>
            <w:tcBorders>
              <w:top w:val="single" w:sz="12" w:space="0" w:color="auto"/>
              <w:left w:val="nil"/>
              <w:bottom w:val="single" w:sz="4" w:space="0" w:color="auto"/>
              <w:right w:val="nil"/>
            </w:tcBorders>
          </w:tcPr>
          <w:p w:rsidR="00752B04" w:rsidRPr="00A83942" w:rsidRDefault="00752B04" w:rsidP="00752B04">
            <w:pPr>
              <w:spacing w:before="20" w:after="20"/>
              <w:jc w:val="center"/>
              <w:rPr>
                <w:rFonts w:ascii="Times New Roman" w:hAnsi="Times New Roman"/>
                <w:b/>
                <w:sz w:val="22"/>
                <w:szCs w:val="22"/>
              </w:rPr>
            </w:pPr>
            <w:r w:rsidRPr="00A83942">
              <w:rPr>
                <w:rFonts w:ascii="Times New Roman" w:hAnsi="Times New Roman"/>
                <w:b/>
                <w:bCs/>
                <w:sz w:val="22"/>
                <w:szCs w:val="22"/>
              </w:rPr>
              <w:t>Буудай уну</w:t>
            </w:r>
          </w:p>
        </w:tc>
        <w:tc>
          <w:tcPr>
            <w:tcW w:w="623" w:type="pct"/>
            <w:vMerge w:val="restart"/>
            <w:tcBorders>
              <w:top w:val="single" w:sz="12" w:space="0" w:color="auto"/>
              <w:left w:val="nil"/>
              <w:bottom w:val="single" w:sz="8" w:space="0" w:color="auto"/>
              <w:right w:val="nil"/>
            </w:tcBorders>
          </w:tcPr>
          <w:p w:rsidR="00752B04" w:rsidRPr="00A83942" w:rsidRDefault="00752B04" w:rsidP="00752B04">
            <w:pPr>
              <w:spacing w:before="20" w:after="20"/>
              <w:ind w:left="113" w:hanging="113"/>
              <w:jc w:val="right"/>
              <w:rPr>
                <w:rFonts w:ascii="Times New Roman" w:hAnsi="Times New Roman"/>
                <w:b/>
                <w:sz w:val="22"/>
                <w:szCs w:val="22"/>
              </w:rPr>
            </w:pPr>
            <w:r w:rsidRPr="00A83942">
              <w:rPr>
                <w:rFonts w:ascii="Times New Roman" w:hAnsi="Times New Roman"/>
                <w:b/>
                <w:sz w:val="22"/>
                <w:szCs w:val="22"/>
              </w:rPr>
              <w:t>1 сорттогу ундун</w:t>
            </w:r>
          </w:p>
          <w:p w:rsidR="00752B04" w:rsidRPr="00A83942" w:rsidRDefault="00752B04" w:rsidP="00752B04">
            <w:pPr>
              <w:spacing w:before="20" w:after="20"/>
              <w:jc w:val="right"/>
              <w:rPr>
                <w:rFonts w:ascii="Times New Roman" w:hAnsi="Times New Roman"/>
                <w:sz w:val="22"/>
                <w:szCs w:val="22"/>
              </w:rPr>
            </w:pPr>
            <w:r w:rsidRPr="00A83942">
              <w:rPr>
                <w:rFonts w:ascii="Times New Roman" w:hAnsi="Times New Roman"/>
                <w:b/>
                <w:sz w:val="22"/>
                <w:szCs w:val="22"/>
              </w:rPr>
              <w:t>наны</w:t>
            </w:r>
          </w:p>
        </w:tc>
        <w:tc>
          <w:tcPr>
            <w:tcW w:w="515" w:type="pct"/>
            <w:vMerge w:val="restart"/>
            <w:tcBorders>
              <w:top w:val="single" w:sz="12" w:space="0" w:color="auto"/>
              <w:left w:val="nil"/>
              <w:bottom w:val="single" w:sz="8" w:space="0" w:color="auto"/>
              <w:right w:val="nil"/>
            </w:tcBorders>
          </w:tcPr>
          <w:p w:rsidR="00752B04" w:rsidRPr="00A83942" w:rsidRDefault="00752B04" w:rsidP="00752B04">
            <w:pPr>
              <w:spacing w:before="20" w:after="20"/>
              <w:jc w:val="right"/>
              <w:rPr>
                <w:rFonts w:ascii="Times New Roman" w:hAnsi="Times New Roman"/>
                <w:sz w:val="22"/>
                <w:szCs w:val="22"/>
              </w:rPr>
            </w:pPr>
            <w:r w:rsidRPr="00A83942">
              <w:rPr>
                <w:rFonts w:ascii="Times New Roman" w:eastAsia="Arial Unicode MS" w:hAnsi="Times New Roman"/>
                <w:b/>
                <w:sz w:val="22"/>
                <w:szCs w:val="22"/>
              </w:rPr>
              <w:t xml:space="preserve"> Тандыр  нан</w:t>
            </w:r>
          </w:p>
        </w:tc>
        <w:tc>
          <w:tcPr>
            <w:tcW w:w="499" w:type="pct"/>
            <w:tcBorders>
              <w:top w:val="single" w:sz="12" w:space="0" w:color="auto"/>
              <w:left w:val="nil"/>
              <w:bottom w:val="single" w:sz="8" w:space="0" w:color="auto"/>
              <w:right w:val="nil"/>
            </w:tcBorders>
          </w:tcPr>
          <w:p w:rsidR="00752B04" w:rsidRPr="00A83942" w:rsidRDefault="00752B04" w:rsidP="00752B04">
            <w:pPr>
              <w:spacing w:before="20" w:after="20"/>
              <w:jc w:val="right"/>
              <w:rPr>
                <w:rFonts w:ascii="Times New Roman" w:hAnsi="Times New Roman"/>
                <w:sz w:val="22"/>
                <w:szCs w:val="22"/>
              </w:rPr>
            </w:pPr>
            <w:r w:rsidRPr="00A83942">
              <w:rPr>
                <w:rFonts w:ascii="Times New Roman" w:hAnsi="Times New Roman"/>
                <w:b/>
                <w:bCs/>
                <w:sz w:val="22"/>
                <w:szCs w:val="22"/>
              </w:rPr>
              <w:t>Койдун</w:t>
            </w:r>
            <w:r w:rsidRPr="00A83942">
              <w:rPr>
                <w:rFonts w:ascii="Times New Roman" w:hAnsi="Times New Roman"/>
                <w:b/>
                <w:bCs/>
                <w:sz w:val="22"/>
                <w:szCs w:val="22"/>
              </w:rPr>
              <w:br/>
              <w:t>эти</w:t>
            </w:r>
          </w:p>
        </w:tc>
        <w:tc>
          <w:tcPr>
            <w:tcW w:w="514" w:type="pct"/>
            <w:gridSpan w:val="2"/>
            <w:tcBorders>
              <w:top w:val="single" w:sz="12" w:space="0" w:color="auto"/>
              <w:left w:val="nil"/>
              <w:bottom w:val="single" w:sz="8" w:space="0" w:color="auto"/>
              <w:right w:val="nil"/>
            </w:tcBorders>
          </w:tcPr>
          <w:p w:rsidR="00752B04" w:rsidRPr="00A83942" w:rsidRDefault="00752B04" w:rsidP="00752B04">
            <w:pPr>
              <w:spacing w:before="20" w:after="20"/>
              <w:jc w:val="right"/>
              <w:rPr>
                <w:rFonts w:ascii="Times New Roman" w:hAnsi="Times New Roman"/>
                <w:sz w:val="22"/>
                <w:szCs w:val="22"/>
              </w:rPr>
            </w:pPr>
            <w:r w:rsidRPr="00A83942">
              <w:rPr>
                <w:rFonts w:ascii="Times New Roman" w:hAnsi="Times New Roman"/>
                <w:b/>
                <w:bCs/>
                <w:sz w:val="22"/>
                <w:szCs w:val="22"/>
              </w:rPr>
              <w:t>Уйдун</w:t>
            </w:r>
            <w:r w:rsidRPr="00A83942">
              <w:rPr>
                <w:rFonts w:ascii="Times New Roman" w:hAnsi="Times New Roman"/>
                <w:b/>
                <w:bCs/>
                <w:sz w:val="22"/>
                <w:szCs w:val="22"/>
              </w:rPr>
              <w:br/>
              <w:t>эти</w:t>
            </w:r>
          </w:p>
        </w:tc>
        <w:tc>
          <w:tcPr>
            <w:tcW w:w="581" w:type="pct"/>
            <w:gridSpan w:val="2"/>
            <w:tcBorders>
              <w:top w:val="single" w:sz="12" w:space="0" w:color="auto"/>
              <w:left w:val="nil"/>
              <w:bottom w:val="single" w:sz="8" w:space="0" w:color="auto"/>
              <w:right w:val="nil"/>
            </w:tcBorders>
          </w:tcPr>
          <w:p w:rsidR="00752B04" w:rsidRPr="00A83942" w:rsidRDefault="00752B04" w:rsidP="00752B04">
            <w:pPr>
              <w:spacing w:before="20" w:after="20"/>
              <w:jc w:val="right"/>
              <w:rPr>
                <w:rFonts w:ascii="Times New Roman" w:hAnsi="Times New Roman"/>
                <w:b/>
                <w:bCs/>
                <w:sz w:val="22"/>
                <w:szCs w:val="22"/>
              </w:rPr>
            </w:pPr>
            <w:r w:rsidRPr="00A83942">
              <w:rPr>
                <w:rFonts w:ascii="Times New Roman" w:hAnsi="Times New Roman"/>
                <w:b/>
                <w:bCs/>
                <w:sz w:val="22"/>
                <w:szCs w:val="22"/>
              </w:rPr>
              <w:t>А-92</w:t>
            </w:r>
          </w:p>
          <w:p w:rsidR="00752B04" w:rsidRPr="00A83942" w:rsidRDefault="00752B04" w:rsidP="00752B04">
            <w:pPr>
              <w:spacing w:before="20" w:after="20"/>
              <w:jc w:val="right"/>
              <w:rPr>
                <w:rFonts w:ascii="Times New Roman" w:hAnsi="Times New Roman"/>
                <w:sz w:val="22"/>
                <w:szCs w:val="22"/>
              </w:rPr>
            </w:pPr>
            <w:r w:rsidRPr="00A83942">
              <w:rPr>
                <w:rFonts w:ascii="Times New Roman" w:hAnsi="Times New Roman"/>
                <w:b/>
                <w:bCs/>
                <w:sz w:val="22"/>
                <w:szCs w:val="22"/>
              </w:rPr>
              <w:t>бензини</w:t>
            </w:r>
          </w:p>
        </w:tc>
        <w:tc>
          <w:tcPr>
            <w:tcW w:w="553" w:type="pct"/>
            <w:gridSpan w:val="2"/>
            <w:tcBorders>
              <w:top w:val="single" w:sz="12" w:space="0" w:color="auto"/>
              <w:left w:val="nil"/>
              <w:bottom w:val="single" w:sz="8" w:space="0" w:color="auto"/>
              <w:right w:val="nil"/>
            </w:tcBorders>
          </w:tcPr>
          <w:p w:rsidR="00752B04" w:rsidRPr="00A83942" w:rsidRDefault="00752B04" w:rsidP="00752B04">
            <w:pPr>
              <w:spacing w:before="20" w:after="20"/>
              <w:jc w:val="right"/>
              <w:rPr>
                <w:rFonts w:ascii="Times New Roman" w:hAnsi="Times New Roman"/>
                <w:sz w:val="22"/>
                <w:szCs w:val="22"/>
              </w:rPr>
            </w:pPr>
            <w:r w:rsidRPr="00A83942">
              <w:rPr>
                <w:rFonts w:ascii="Times New Roman" w:hAnsi="Times New Roman"/>
                <w:b/>
                <w:bCs/>
                <w:sz w:val="22"/>
                <w:szCs w:val="22"/>
              </w:rPr>
              <w:t>Дизель</w:t>
            </w:r>
            <w:r w:rsidRPr="00A83942">
              <w:rPr>
                <w:rFonts w:ascii="Times New Roman" w:hAnsi="Times New Roman"/>
                <w:b/>
                <w:bCs/>
                <w:sz w:val="22"/>
                <w:szCs w:val="22"/>
              </w:rPr>
              <w:br/>
              <w:t>майы</w:t>
            </w:r>
          </w:p>
        </w:tc>
      </w:tr>
      <w:tr w:rsidR="00752B04" w:rsidRPr="00A83942" w:rsidTr="00752B04">
        <w:trPr>
          <w:trHeight w:val="244"/>
          <w:tblHeader/>
        </w:trPr>
        <w:tc>
          <w:tcPr>
            <w:tcW w:w="624" w:type="pct"/>
            <w:vMerge/>
            <w:tcBorders>
              <w:top w:val="single" w:sz="8" w:space="0" w:color="auto"/>
              <w:left w:val="nil"/>
              <w:bottom w:val="single" w:sz="8" w:space="0" w:color="auto"/>
              <w:right w:val="nil"/>
            </w:tcBorders>
            <w:vAlign w:val="center"/>
          </w:tcPr>
          <w:p w:rsidR="00752B04" w:rsidRPr="00A83942" w:rsidRDefault="00752B04" w:rsidP="00752B04">
            <w:pPr>
              <w:spacing w:before="20" w:after="20"/>
              <w:rPr>
                <w:rFonts w:ascii="Times New Roman" w:eastAsia="Arial Unicode MS" w:hAnsi="Times New Roman"/>
                <w:b/>
                <w:sz w:val="22"/>
                <w:szCs w:val="22"/>
              </w:rPr>
            </w:pPr>
          </w:p>
        </w:tc>
        <w:tc>
          <w:tcPr>
            <w:tcW w:w="504" w:type="pct"/>
            <w:tcBorders>
              <w:top w:val="single" w:sz="4" w:space="0" w:color="auto"/>
              <w:left w:val="nil"/>
              <w:bottom w:val="single" w:sz="8" w:space="0" w:color="auto"/>
              <w:right w:val="nil"/>
            </w:tcBorders>
          </w:tcPr>
          <w:p w:rsidR="00752B04" w:rsidRPr="00A83942" w:rsidRDefault="00752B04" w:rsidP="00752B04">
            <w:pPr>
              <w:spacing w:before="20" w:after="20"/>
              <w:jc w:val="right"/>
              <w:rPr>
                <w:rFonts w:ascii="Times New Roman" w:hAnsi="Times New Roman"/>
                <w:sz w:val="22"/>
                <w:szCs w:val="22"/>
              </w:rPr>
            </w:pPr>
            <w:r w:rsidRPr="00A83942">
              <w:rPr>
                <w:rFonts w:ascii="Times New Roman" w:hAnsi="Times New Roman"/>
                <w:b/>
                <w:bCs/>
                <w:sz w:val="22"/>
                <w:szCs w:val="22"/>
              </w:rPr>
              <w:t>жогорку сорт</w:t>
            </w:r>
          </w:p>
        </w:tc>
        <w:tc>
          <w:tcPr>
            <w:tcW w:w="559" w:type="pct"/>
            <w:tcBorders>
              <w:top w:val="single" w:sz="4" w:space="0" w:color="auto"/>
              <w:left w:val="nil"/>
              <w:bottom w:val="single" w:sz="8" w:space="0" w:color="auto"/>
              <w:right w:val="nil"/>
            </w:tcBorders>
          </w:tcPr>
          <w:p w:rsidR="00752B04" w:rsidRPr="00A83942" w:rsidRDefault="00752B04" w:rsidP="00752B04">
            <w:pPr>
              <w:spacing w:before="20" w:after="20"/>
              <w:jc w:val="right"/>
              <w:rPr>
                <w:rFonts w:ascii="Times New Roman" w:hAnsi="Times New Roman"/>
                <w:sz w:val="22"/>
                <w:szCs w:val="22"/>
              </w:rPr>
            </w:pPr>
            <w:r w:rsidRPr="00A83942">
              <w:rPr>
                <w:rFonts w:ascii="Times New Roman" w:hAnsi="Times New Roman"/>
                <w:b/>
                <w:bCs/>
                <w:sz w:val="22"/>
                <w:szCs w:val="22"/>
              </w:rPr>
              <w:t>биринчи сорт</w:t>
            </w:r>
          </w:p>
        </w:tc>
        <w:tc>
          <w:tcPr>
            <w:tcW w:w="623" w:type="pct"/>
            <w:vMerge/>
            <w:tcBorders>
              <w:top w:val="single" w:sz="8" w:space="0" w:color="auto"/>
              <w:left w:val="nil"/>
              <w:bottom w:val="single" w:sz="8" w:space="0" w:color="auto"/>
              <w:right w:val="nil"/>
            </w:tcBorders>
            <w:vAlign w:val="center"/>
          </w:tcPr>
          <w:p w:rsidR="00752B04" w:rsidRPr="00A83942" w:rsidRDefault="00752B04" w:rsidP="00752B04">
            <w:pPr>
              <w:spacing w:before="20" w:after="20"/>
              <w:rPr>
                <w:rFonts w:ascii="Times New Roman" w:eastAsia="Arial Unicode MS" w:hAnsi="Times New Roman"/>
                <w:b/>
                <w:sz w:val="22"/>
                <w:szCs w:val="22"/>
              </w:rPr>
            </w:pPr>
          </w:p>
        </w:tc>
        <w:tc>
          <w:tcPr>
            <w:tcW w:w="515" w:type="pct"/>
            <w:vMerge/>
            <w:tcBorders>
              <w:top w:val="single" w:sz="8" w:space="0" w:color="auto"/>
              <w:left w:val="nil"/>
              <w:bottom w:val="single" w:sz="8" w:space="0" w:color="auto"/>
              <w:right w:val="nil"/>
            </w:tcBorders>
            <w:vAlign w:val="center"/>
          </w:tcPr>
          <w:p w:rsidR="00752B04" w:rsidRPr="00A83942" w:rsidRDefault="00752B04" w:rsidP="00752B04">
            <w:pPr>
              <w:spacing w:before="20" w:after="20"/>
              <w:rPr>
                <w:rFonts w:ascii="Times New Roman" w:eastAsia="Arial Unicode MS" w:hAnsi="Times New Roman"/>
                <w:b/>
                <w:sz w:val="22"/>
                <w:szCs w:val="22"/>
              </w:rPr>
            </w:pPr>
          </w:p>
        </w:tc>
        <w:tc>
          <w:tcPr>
            <w:tcW w:w="527" w:type="pct"/>
            <w:gridSpan w:val="2"/>
            <w:tcBorders>
              <w:top w:val="single" w:sz="8" w:space="0" w:color="auto"/>
              <w:left w:val="nil"/>
              <w:bottom w:val="single" w:sz="8" w:space="0" w:color="auto"/>
              <w:right w:val="nil"/>
            </w:tcBorders>
            <w:vAlign w:val="center"/>
          </w:tcPr>
          <w:p w:rsidR="00752B04" w:rsidRPr="00A83942" w:rsidRDefault="00752B04" w:rsidP="00752B04">
            <w:pPr>
              <w:spacing w:before="20" w:after="20"/>
              <w:rPr>
                <w:rFonts w:ascii="Times New Roman" w:eastAsia="Arial Unicode MS" w:hAnsi="Times New Roman"/>
                <w:b/>
                <w:sz w:val="22"/>
                <w:szCs w:val="22"/>
              </w:rPr>
            </w:pPr>
          </w:p>
        </w:tc>
        <w:tc>
          <w:tcPr>
            <w:tcW w:w="515" w:type="pct"/>
            <w:gridSpan w:val="2"/>
            <w:tcBorders>
              <w:top w:val="single" w:sz="8" w:space="0" w:color="auto"/>
              <w:left w:val="nil"/>
              <w:bottom w:val="single" w:sz="8" w:space="0" w:color="auto"/>
              <w:right w:val="nil"/>
            </w:tcBorders>
            <w:vAlign w:val="center"/>
          </w:tcPr>
          <w:p w:rsidR="00752B04" w:rsidRPr="00A83942" w:rsidRDefault="00752B04" w:rsidP="00752B04">
            <w:pPr>
              <w:spacing w:before="20" w:after="20"/>
              <w:rPr>
                <w:rFonts w:ascii="Times New Roman" w:eastAsia="Arial Unicode MS" w:hAnsi="Times New Roman"/>
                <w:b/>
                <w:sz w:val="22"/>
                <w:szCs w:val="22"/>
              </w:rPr>
            </w:pPr>
          </w:p>
        </w:tc>
        <w:tc>
          <w:tcPr>
            <w:tcW w:w="580" w:type="pct"/>
            <w:gridSpan w:val="2"/>
            <w:tcBorders>
              <w:top w:val="single" w:sz="8" w:space="0" w:color="auto"/>
              <w:left w:val="nil"/>
              <w:bottom w:val="single" w:sz="8" w:space="0" w:color="auto"/>
              <w:right w:val="nil"/>
            </w:tcBorders>
            <w:vAlign w:val="center"/>
          </w:tcPr>
          <w:p w:rsidR="00752B04" w:rsidRPr="00A83942" w:rsidRDefault="00752B04" w:rsidP="00752B04">
            <w:pPr>
              <w:spacing w:before="20" w:after="20"/>
              <w:rPr>
                <w:rFonts w:ascii="Times New Roman" w:hAnsi="Times New Roman"/>
                <w:b/>
                <w:sz w:val="22"/>
                <w:szCs w:val="22"/>
              </w:rPr>
            </w:pPr>
          </w:p>
        </w:tc>
        <w:tc>
          <w:tcPr>
            <w:tcW w:w="552" w:type="pct"/>
            <w:gridSpan w:val="2"/>
            <w:tcBorders>
              <w:top w:val="single" w:sz="8" w:space="0" w:color="auto"/>
              <w:left w:val="nil"/>
              <w:bottom w:val="single" w:sz="8" w:space="0" w:color="auto"/>
              <w:right w:val="nil"/>
            </w:tcBorders>
            <w:vAlign w:val="center"/>
          </w:tcPr>
          <w:p w:rsidR="00752B04" w:rsidRPr="00A83942" w:rsidRDefault="00752B04" w:rsidP="00752B04">
            <w:pPr>
              <w:spacing w:before="20" w:after="20"/>
              <w:rPr>
                <w:rFonts w:ascii="Times New Roman" w:hAnsi="Times New Roman"/>
                <w:b/>
                <w:sz w:val="22"/>
                <w:szCs w:val="22"/>
              </w:rPr>
            </w:pPr>
          </w:p>
        </w:tc>
      </w:tr>
      <w:tr w:rsidR="00752B04" w:rsidRPr="00A83942" w:rsidTr="00752B04">
        <w:trPr>
          <w:trHeight w:val="244"/>
        </w:trPr>
        <w:tc>
          <w:tcPr>
            <w:tcW w:w="624" w:type="pct"/>
            <w:tcBorders>
              <w:top w:val="single" w:sz="8" w:space="0" w:color="auto"/>
              <w:left w:val="nil"/>
              <w:bottom w:val="single" w:sz="12" w:space="0" w:color="auto"/>
              <w:right w:val="nil"/>
            </w:tcBorders>
            <w:vAlign w:val="bottom"/>
          </w:tcPr>
          <w:p w:rsidR="00752B04" w:rsidRPr="00A83942" w:rsidRDefault="00752B04" w:rsidP="00752B04">
            <w:pPr>
              <w:spacing w:before="20" w:after="20"/>
              <w:ind w:left="113"/>
              <w:rPr>
                <w:rFonts w:ascii="Times New Roman" w:hAnsi="Times New Roman"/>
                <w:sz w:val="22"/>
                <w:szCs w:val="22"/>
              </w:rPr>
            </w:pPr>
            <w:r w:rsidRPr="00A83942">
              <w:rPr>
                <w:rFonts w:ascii="Times New Roman" w:hAnsi="Times New Roman"/>
                <w:sz w:val="22"/>
                <w:szCs w:val="22"/>
              </w:rPr>
              <w:t xml:space="preserve">Январь </w:t>
            </w:r>
          </w:p>
        </w:tc>
        <w:tc>
          <w:tcPr>
            <w:tcW w:w="504" w:type="pct"/>
            <w:tcBorders>
              <w:top w:val="single" w:sz="8" w:space="0" w:color="auto"/>
              <w:left w:val="nil"/>
              <w:bottom w:val="single" w:sz="12" w:space="0" w:color="auto"/>
              <w:right w:val="nil"/>
            </w:tcBorders>
            <w:vAlign w:val="bottom"/>
          </w:tcPr>
          <w:p w:rsidR="00752B04" w:rsidRPr="00F10FCF" w:rsidRDefault="00752B04" w:rsidP="00752B04">
            <w:pPr>
              <w:spacing w:before="20" w:after="20"/>
              <w:ind w:left="360"/>
              <w:jc w:val="right"/>
              <w:rPr>
                <w:rFonts w:ascii="Times New Roman" w:hAnsi="Times New Roman"/>
                <w:sz w:val="22"/>
                <w:szCs w:val="22"/>
                <w:lang w:val="ky-KG"/>
              </w:rPr>
            </w:pPr>
            <w:r w:rsidRPr="00A83942">
              <w:rPr>
                <w:rFonts w:ascii="Times New Roman" w:hAnsi="Times New Roman"/>
                <w:sz w:val="22"/>
                <w:szCs w:val="22"/>
              </w:rPr>
              <w:t>67,</w:t>
            </w:r>
            <w:r>
              <w:rPr>
                <w:rFonts w:ascii="Times New Roman" w:hAnsi="Times New Roman"/>
                <w:sz w:val="22"/>
                <w:szCs w:val="22"/>
                <w:lang w:val="ky-KG"/>
              </w:rPr>
              <w:t>79</w:t>
            </w:r>
          </w:p>
        </w:tc>
        <w:tc>
          <w:tcPr>
            <w:tcW w:w="559" w:type="pct"/>
            <w:tcBorders>
              <w:top w:val="single" w:sz="8" w:space="0" w:color="auto"/>
              <w:left w:val="nil"/>
              <w:bottom w:val="single" w:sz="12" w:space="0" w:color="auto"/>
              <w:right w:val="nil"/>
            </w:tcBorders>
            <w:vAlign w:val="bottom"/>
          </w:tcPr>
          <w:p w:rsidR="00752B04" w:rsidRPr="00F10FCF" w:rsidRDefault="00752B04" w:rsidP="00752B04">
            <w:pPr>
              <w:spacing w:before="20" w:after="20"/>
              <w:ind w:left="360"/>
              <w:rPr>
                <w:rFonts w:ascii="Times New Roman" w:hAnsi="Times New Roman"/>
                <w:sz w:val="22"/>
                <w:szCs w:val="22"/>
                <w:lang w:val="ky-KG"/>
              </w:rPr>
            </w:pPr>
            <w:r w:rsidRPr="00A83942">
              <w:rPr>
                <w:rFonts w:ascii="Times New Roman" w:hAnsi="Times New Roman"/>
                <w:sz w:val="22"/>
                <w:szCs w:val="22"/>
              </w:rPr>
              <w:t>5</w:t>
            </w:r>
            <w:r>
              <w:rPr>
                <w:rFonts w:ascii="Times New Roman" w:hAnsi="Times New Roman"/>
                <w:sz w:val="22"/>
                <w:szCs w:val="22"/>
                <w:lang w:val="ky-KG"/>
              </w:rPr>
              <w:t>2</w:t>
            </w:r>
            <w:r w:rsidRPr="00A83942">
              <w:rPr>
                <w:rFonts w:ascii="Times New Roman" w:hAnsi="Times New Roman"/>
                <w:sz w:val="22"/>
                <w:szCs w:val="22"/>
              </w:rPr>
              <w:t>,</w:t>
            </w:r>
            <w:r>
              <w:rPr>
                <w:rFonts w:ascii="Times New Roman" w:hAnsi="Times New Roman"/>
                <w:sz w:val="22"/>
                <w:szCs w:val="22"/>
                <w:lang w:val="ky-KG"/>
              </w:rPr>
              <w:t>80</w:t>
            </w:r>
          </w:p>
        </w:tc>
        <w:tc>
          <w:tcPr>
            <w:tcW w:w="623" w:type="pct"/>
            <w:tcBorders>
              <w:top w:val="single" w:sz="8" w:space="0" w:color="auto"/>
              <w:left w:val="nil"/>
              <w:bottom w:val="single" w:sz="12" w:space="0" w:color="auto"/>
              <w:right w:val="nil"/>
            </w:tcBorders>
            <w:vAlign w:val="bottom"/>
          </w:tcPr>
          <w:p w:rsidR="00752B04" w:rsidRPr="00F10FCF" w:rsidRDefault="00752B04" w:rsidP="00752B04">
            <w:pPr>
              <w:spacing w:before="20" w:after="20"/>
              <w:ind w:left="360"/>
              <w:jc w:val="right"/>
              <w:rPr>
                <w:rFonts w:ascii="Times New Roman" w:hAnsi="Times New Roman"/>
                <w:sz w:val="22"/>
                <w:szCs w:val="22"/>
                <w:lang w:val="ky-KG"/>
              </w:rPr>
            </w:pPr>
            <w:r>
              <w:rPr>
                <w:rFonts w:ascii="Times New Roman" w:hAnsi="Times New Roman"/>
                <w:sz w:val="22"/>
                <w:szCs w:val="22"/>
                <w:lang w:val="ky-KG"/>
              </w:rPr>
              <w:t>84</w:t>
            </w:r>
            <w:r w:rsidRPr="00A83942">
              <w:rPr>
                <w:rFonts w:ascii="Times New Roman" w:hAnsi="Times New Roman"/>
                <w:sz w:val="22"/>
                <w:szCs w:val="22"/>
              </w:rPr>
              <w:t>,5</w:t>
            </w:r>
            <w:r>
              <w:rPr>
                <w:rFonts w:ascii="Times New Roman" w:hAnsi="Times New Roman"/>
                <w:sz w:val="22"/>
                <w:szCs w:val="22"/>
                <w:lang w:val="ky-KG"/>
              </w:rPr>
              <w:t>1</w:t>
            </w:r>
          </w:p>
        </w:tc>
        <w:tc>
          <w:tcPr>
            <w:tcW w:w="515" w:type="pct"/>
            <w:tcBorders>
              <w:top w:val="single" w:sz="8" w:space="0" w:color="auto"/>
              <w:left w:val="nil"/>
              <w:bottom w:val="single" w:sz="12" w:space="0" w:color="auto"/>
              <w:right w:val="nil"/>
            </w:tcBorders>
            <w:vAlign w:val="bottom"/>
          </w:tcPr>
          <w:p w:rsidR="00752B04" w:rsidRPr="00F10FCF" w:rsidRDefault="00752B04" w:rsidP="00752B04">
            <w:pPr>
              <w:spacing w:before="20" w:after="20"/>
              <w:ind w:left="360"/>
              <w:jc w:val="right"/>
              <w:rPr>
                <w:rFonts w:ascii="Times New Roman" w:hAnsi="Times New Roman"/>
                <w:sz w:val="22"/>
                <w:szCs w:val="22"/>
                <w:lang w:val="ky-KG"/>
              </w:rPr>
            </w:pPr>
            <w:r w:rsidRPr="00A83942">
              <w:rPr>
                <w:rFonts w:ascii="Times New Roman" w:hAnsi="Times New Roman"/>
                <w:sz w:val="22"/>
                <w:szCs w:val="22"/>
              </w:rPr>
              <w:t>1</w:t>
            </w:r>
            <w:r>
              <w:rPr>
                <w:rFonts w:ascii="Times New Roman" w:hAnsi="Times New Roman"/>
                <w:sz w:val="22"/>
                <w:szCs w:val="22"/>
                <w:lang w:val="ky-KG"/>
              </w:rPr>
              <w:t>08</w:t>
            </w:r>
            <w:r w:rsidRPr="00A83942">
              <w:rPr>
                <w:rFonts w:ascii="Times New Roman" w:hAnsi="Times New Roman"/>
                <w:sz w:val="22"/>
                <w:szCs w:val="22"/>
              </w:rPr>
              <w:t>,</w:t>
            </w:r>
            <w:r>
              <w:rPr>
                <w:rFonts w:ascii="Times New Roman" w:hAnsi="Times New Roman"/>
                <w:sz w:val="22"/>
                <w:szCs w:val="22"/>
                <w:lang w:val="ky-KG"/>
              </w:rPr>
              <w:t>86</w:t>
            </w:r>
          </w:p>
        </w:tc>
        <w:tc>
          <w:tcPr>
            <w:tcW w:w="527" w:type="pct"/>
            <w:gridSpan w:val="2"/>
            <w:tcBorders>
              <w:top w:val="single" w:sz="8" w:space="0" w:color="auto"/>
              <w:left w:val="nil"/>
              <w:bottom w:val="single" w:sz="12" w:space="0" w:color="auto"/>
              <w:right w:val="nil"/>
            </w:tcBorders>
            <w:vAlign w:val="bottom"/>
          </w:tcPr>
          <w:p w:rsidR="00752B04" w:rsidRPr="00F10FCF" w:rsidRDefault="00752B04" w:rsidP="00752B04">
            <w:pPr>
              <w:spacing w:before="20" w:after="20"/>
              <w:ind w:left="360"/>
              <w:jc w:val="right"/>
              <w:rPr>
                <w:rFonts w:ascii="Times New Roman" w:hAnsi="Times New Roman"/>
                <w:sz w:val="22"/>
                <w:szCs w:val="22"/>
                <w:lang w:val="ky-KG"/>
              </w:rPr>
            </w:pPr>
            <w:r>
              <w:rPr>
                <w:rFonts w:ascii="Times New Roman" w:hAnsi="Times New Roman"/>
                <w:sz w:val="22"/>
                <w:szCs w:val="22"/>
                <w:lang w:val="ky-KG"/>
              </w:rPr>
              <w:t>643</w:t>
            </w:r>
            <w:r w:rsidRPr="00A83942">
              <w:rPr>
                <w:rFonts w:ascii="Times New Roman" w:hAnsi="Times New Roman"/>
                <w:sz w:val="22"/>
                <w:szCs w:val="22"/>
              </w:rPr>
              <w:t>,</w:t>
            </w:r>
            <w:r>
              <w:rPr>
                <w:rFonts w:ascii="Times New Roman" w:hAnsi="Times New Roman"/>
                <w:sz w:val="22"/>
                <w:szCs w:val="22"/>
                <w:lang w:val="ky-KG"/>
              </w:rPr>
              <w:t>28</w:t>
            </w:r>
          </w:p>
        </w:tc>
        <w:tc>
          <w:tcPr>
            <w:tcW w:w="515" w:type="pct"/>
            <w:gridSpan w:val="2"/>
            <w:tcBorders>
              <w:top w:val="single" w:sz="8" w:space="0" w:color="auto"/>
              <w:left w:val="nil"/>
              <w:bottom w:val="single" w:sz="12" w:space="0" w:color="auto"/>
              <w:right w:val="nil"/>
            </w:tcBorders>
            <w:vAlign w:val="bottom"/>
          </w:tcPr>
          <w:p w:rsidR="00752B04" w:rsidRPr="00F10FCF" w:rsidRDefault="00752B04" w:rsidP="00752B04">
            <w:pPr>
              <w:spacing w:before="20" w:after="20"/>
              <w:ind w:left="360"/>
              <w:jc w:val="right"/>
              <w:rPr>
                <w:rFonts w:ascii="Times New Roman" w:hAnsi="Times New Roman"/>
                <w:sz w:val="22"/>
                <w:szCs w:val="22"/>
                <w:lang w:val="ky-KG"/>
              </w:rPr>
            </w:pPr>
            <w:r w:rsidRPr="00A83942">
              <w:rPr>
                <w:rFonts w:ascii="Times New Roman" w:hAnsi="Times New Roman"/>
                <w:sz w:val="22"/>
                <w:szCs w:val="22"/>
              </w:rPr>
              <w:t>5</w:t>
            </w:r>
            <w:r>
              <w:rPr>
                <w:rFonts w:ascii="Times New Roman" w:hAnsi="Times New Roman"/>
                <w:sz w:val="22"/>
                <w:szCs w:val="22"/>
                <w:lang w:val="ky-KG"/>
              </w:rPr>
              <w:t>80</w:t>
            </w:r>
            <w:r w:rsidRPr="00A83942">
              <w:rPr>
                <w:rFonts w:ascii="Times New Roman" w:hAnsi="Times New Roman"/>
                <w:sz w:val="22"/>
                <w:szCs w:val="22"/>
              </w:rPr>
              <w:t>,</w:t>
            </w:r>
            <w:r>
              <w:rPr>
                <w:rFonts w:ascii="Times New Roman" w:hAnsi="Times New Roman"/>
                <w:sz w:val="22"/>
                <w:szCs w:val="22"/>
                <w:lang w:val="ky-KG"/>
              </w:rPr>
              <w:t>23</w:t>
            </w:r>
          </w:p>
        </w:tc>
        <w:tc>
          <w:tcPr>
            <w:tcW w:w="580" w:type="pct"/>
            <w:gridSpan w:val="2"/>
            <w:tcBorders>
              <w:top w:val="single" w:sz="8" w:space="0" w:color="auto"/>
              <w:left w:val="nil"/>
              <w:bottom w:val="single" w:sz="12" w:space="0" w:color="auto"/>
              <w:right w:val="nil"/>
            </w:tcBorders>
            <w:vAlign w:val="bottom"/>
          </w:tcPr>
          <w:p w:rsidR="00752B04" w:rsidRPr="00A83942" w:rsidRDefault="00752B04" w:rsidP="00752B04">
            <w:pPr>
              <w:spacing w:before="20" w:after="20"/>
              <w:ind w:left="360"/>
              <w:jc w:val="right"/>
              <w:rPr>
                <w:rFonts w:ascii="Times New Roman" w:hAnsi="Times New Roman"/>
                <w:sz w:val="22"/>
                <w:szCs w:val="22"/>
              </w:rPr>
            </w:pPr>
            <w:r w:rsidRPr="00A83942">
              <w:rPr>
                <w:rFonts w:ascii="Times New Roman" w:hAnsi="Times New Roman"/>
                <w:sz w:val="22"/>
                <w:szCs w:val="22"/>
              </w:rPr>
              <w:t>64,</w:t>
            </w:r>
            <w:r>
              <w:rPr>
                <w:rFonts w:ascii="Times New Roman" w:hAnsi="Times New Roman"/>
                <w:sz w:val="22"/>
                <w:szCs w:val="22"/>
                <w:lang w:val="ky-KG"/>
              </w:rPr>
              <w:t>8</w:t>
            </w:r>
            <w:r w:rsidRPr="00A83942">
              <w:rPr>
                <w:rFonts w:ascii="Times New Roman" w:hAnsi="Times New Roman"/>
                <w:sz w:val="22"/>
                <w:szCs w:val="22"/>
              </w:rPr>
              <w:t>2</w:t>
            </w:r>
          </w:p>
        </w:tc>
        <w:tc>
          <w:tcPr>
            <w:tcW w:w="552" w:type="pct"/>
            <w:gridSpan w:val="2"/>
            <w:tcBorders>
              <w:top w:val="single" w:sz="8" w:space="0" w:color="auto"/>
              <w:left w:val="nil"/>
              <w:bottom w:val="single" w:sz="12" w:space="0" w:color="auto"/>
              <w:right w:val="nil"/>
            </w:tcBorders>
            <w:vAlign w:val="bottom"/>
          </w:tcPr>
          <w:p w:rsidR="00752B04" w:rsidRPr="00A83942" w:rsidRDefault="00752B04" w:rsidP="00752B04">
            <w:pPr>
              <w:spacing w:before="20" w:after="20"/>
              <w:ind w:left="360"/>
              <w:jc w:val="right"/>
              <w:rPr>
                <w:rFonts w:ascii="Times New Roman" w:hAnsi="Times New Roman"/>
                <w:sz w:val="22"/>
                <w:szCs w:val="22"/>
              </w:rPr>
            </w:pPr>
            <w:r w:rsidRPr="00A83942">
              <w:rPr>
                <w:rFonts w:ascii="Times New Roman" w:hAnsi="Times New Roman"/>
                <w:sz w:val="22"/>
                <w:szCs w:val="22"/>
              </w:rPr>
              <w:t>7</w:t>
            </w:r>
            <w:r>
              <w:rPr>
                <w:rFonts w:ascii="Times New Roman" w:hAnsi="Times New Roman"/>
                <w:sz w:val="22"/>
                <w:szCs w:val="22"/>
                <w:lang w:val="ky-KG"/>
              </w:rPr>
              <w:t>4</w:t>
            </w:r>
            <w:r w:rsidRPr="00A83942">
              <w:rPr>
                <w:rFonts w:ascii="Times New Roman" w:hAnsi="Times New Roman"/>
                <w:sz w:val="22"/>
                <w:szCs w:val="22"/>
              </w:rPr>
              <w:t>,</w:t>
            </w:r>
            <w:r>
              <w:rPr>
                <w:rFonts w:ascii="Times New Roman" w:hAnsi="Times New Roman"/>
                <w:sz w:val="22"/>
                <w:szCs w:val="22"/>
                <w:lang w:val="ky-KG"/>
              </w:rPr>
              <w:t>3</w:t>
            </w:r>
            <w:r w:rsidRPr="00A83942">
              <w:rPr>
                <w:rFonts w:ascii="Times New Roman" w:hAnsi="Times New Roman"/>
                <w:sz w:val="22"/>
                <w:szCs w:val="22"/>
              </w:rPr>
              <w:t>8</w:t>
            </w:r>
          </w:p>
        </w:tc>
      </w:tr>
    </w:tbl>
    <w:p w:rsidR="00752B04" w:rsidRPr="00E46835" w:rsidRDefault="00752B04" w:rsidP="00E46835">
      <w:pPr>
        <w:spacing w:before="120"/>
        <w:ind w:firstLine="709"/>
        <w:jc w:val="both"/>
        <w:rPr>
          <w:rFonts w:ascii="Times New Roman" w:hAnsi="Times New Roman"/>
          <w:sz w:val="28"/>
          <w:szCs w:val="28"/>
          <w:lang w:val="ky-KG"/>
        </w:rPr>
      </w:pPr>
      <w:r w:rsidRPr="00A83942">
        <w:rPr>
          <w:rFonts w:ascii="Times New Roman" w:hAnsi="Times New Roman"/>
          <w:snapToGrid w:val="0"/>
          <w:sz w:val="28"/>
          <w:szCs w:val="28"/>
          <w:lang w:val="ky-KG"/>
        </w:rPr>
        <w:t>202</w:t>
      </w:r>
      <w:r>
        <w:rPr>
          <w:rFonts w:ascii="Times New Roman" w:hAnsi="Times New Roman"/>
          <w:snapToGrid w:val="0"/>
          <w:sz w:val="28"/>
          <w:szCs w:val="28"/>
          <w:lang w:val="ky-KG"/>
        </w:rPr>
        <w:t>5</w:t>
      </w:r>
      <w:r w:rsidRPr="00A83942">
        <w:rPr>
          <w:rFonts w:ascii="Times New Roman" w:hAnsi="Times New Roman"/>
          <w:snapToGrid w:val="0"/>
          <w:sz w:val="28"/>
          <w:szCs w:val="28"/>
          <w:lang w:val="ky-KG"/>
        </w:rPr>
        <w:t>-</w:t>
      </w:r>
      <w:r w:rsidRPr="00A83942">
        <w:rPr>
          <w:rFonts w:ascii="Times New Roman" w:hAnsi="Times New Roman"/>
          <w:sz w:val="28"/>
          <w:szCs w:val="28"/>
          <w:lang w:val="ky-KG"/>
        </w:rPr>
        <w:t xml:space="preserve">жылдын </w:t>
      </w:r>
      <w:r>
        <w:rPr>
          <w:rFonts w:ascii="Times New Roman" w:hAnsi="Times New Roman"/>
          <w:sz w:val="28"/>
          <w:szCs w:val="28"/>
          <w:lang w:val="ky-KG"/>
        </w:rPr>
        <w:t>январь</w:t>
      </w:r>
      <w:r w:rsidRPr="00A83942">
        <w:rPr>
          <w:rFonts w:ascii="Times New Roman" w:hAnsi="Times New Roman"/>
          <w:sz w:val="28"/>
          <w:szCs w:val="28"/>
          <w:lang w:val="ky-KG"/>
        </w:rPr>
        <w:t xml:space="preserve"> айы үстүбүздөгү жылдын</w:t>
      </w:r>
      <w:r w:rsidRPr="00A83942">
        <w:rPr>
          <w:rFonts w:ascii="Times New Roman" w:hAnsi="Times New Roman"/>
          <w:iCs/>
          <w:sz w:val="28"/>
          <w:szCs w:val="28"/>
          <w:lang w:val="ky-KG"/>
        </w:rPr>
        <w:t xml:space="preserve"> </w:t>
      </w:r>
      <w:r>
        <w:rPr>
          <w:rFonts w:ascii="Times New Roman" w:hAnsi="Times New Roman"/>
          <w:iCs/>
          <w:sz w:val="28"/>
          <w:szCs w:val="28"/>
          <w:lang w:val="ky-KG"/>
        </w:rPr>
        <w:t xml:space="preserve">январына </w:t>
      </w:r>
      <w:r w:rsidRPr="00A83942">
        <w:rPr>
          <w:rFonts w:ascii="Times New Roman" w:hAnsi="Times New Roman"/>
          <w:iCs/>
          <w:sz w:val="28"/>
          <w:szCs w:val="28"/>
          <w:lang w:val="ky-KG"/>
        </w:rPr>
        <w:t xml:space="preserve">салыштырмалуу </w:t>
      </w:r>
      <w:r w:rsidRPr="00A83942">
        <w:rPr>
          <w:rFonts w:ascii="Times New Roman" w:hAnsi="Times New Roman"/>
          <w:sz w:val="28"/>
          <w:szCs w:val="28"/>
          <w:lang w:val="ky-KG"/>
        </w:rPr>
        <w:t>азык-түлүк эмес товарлардын баалары 10</w:t>
      </w:r>
      <w:r>
        <w:rPr>
          <w:rFonts w:ascii="Times New Roman" w:hAnsi="Times New Roman"/>
          <w:sz w:val="28"/>
          <w:szCs w:val="28"/>
          <w:lang w:val="ky-KG"/>
        </w:rPr>
        <w:t>5</w:t>
      </w:r>
      <w:r w:rsidRPr="00A83942">
        <w:rPr>
          <w:rFonts w:ascii="Times New Roman" w:hAnsi="Times New Roman"/>
          <w:sz w:val="28"/>
          <w:szCs w:val="28"/>
          <w:lang w:val="ky-KG"/>
        </w:rPr>
        <w:t>,</w:t>
      </w:r>
      <w:r>
        <w:rPr>
          <w:rFonts w:ascii="Times New Roman" w:hAnsi="Times New Roman"/>
          <w:sz w:val="28"/>
          <w:szCs w:val="28"/>
          <w:lang w:val="ky-KG"/>
        </w:rPr>
        <w:t xml:space="preserve">3 </w:t>
      </w:r>
      <w:r w:rsidRPr="00A83942">
        <w:rPr>
          <w:rFonts w:ascii="Times New Roman" w:hAnsi="Times New Roman"/>
          <w:sz w:val="28"/>
          <w:szCs w:val="28"/>
          <w:lang w:val="ky-KG"/>
        </w:rPr>
        <w:t>пайызды т</w:t>
      </w:r>
      <w:r w:rsidRPr="00A83942">
        <w:rPr>
          <w:rFonts w:ascii="Times New Roman" w:hAnsi="Times New Roman"/>
          <w:iCs/>
          <w:sz w:val="28"/>
          <w:szCs w:val="28"/>
          <w:lang w:val="ky-KG"/>
        </w:rPr>
        <w:t>үздү</w:t>
      </w:r>
      <w:r w:rsidR="00E46835">
        <w:rPr>
          <w:rFonts w:ascii="Times New Roman" w:hAnsi="Times New Roman"/>
          <w:sz w:val="28"/>
          <w:szCs w:val="28"/>
          <w:lang w:val="ky-KG"/>
        </w:rPr>
        <w:t>.</w:t>
      </w:r>
    </w:p>
    <w:p w:rsidR="00752B04" w:rsidRPr="00A83942" w:rsidRDefault="00752B04" w:rsidP="00752B04">
      <w:pPr>
        <w:spacing w:before="120"/>
        <w:ind w:left="1418" w:hanging="1418"/>
        <w:jc w:val="both"/>
        <w:rPr>
          <w:rFonts w:ascii="Times New Roman" w:hAnsi="Times New Roman"/>
          <w:sz w:val="28"/>
          <w:szCs w:val="28"/>
          <w:lang w:val="ky-KG"/>
        </w:rPr>
      </w:pPr>
      <w:r w:rsidRPr="00A83942">
        <w:rPr>
          <w:rFonts w:ascii="Times New Roman" w:hAnsi="Times New Roman"/>
          <w:b/>
          <w:bCs/>
          <w:sz w:val="25"/>
          <w:szCs w:val="25"/>
          <w:lang w:val="ky-KG"/>
        </w:rPr>
        <w:t>3</w:t>
      </w:r>
      <w:r w:rsidR="004B5CFB">
        <w:rPr>
          <w:rFonts w:ascii="Times New Roman" w:hAnsi="Times New Roman"/>
          <w:b/>
          <w:bCs/>
          <w:sz w:val="25"/>
          <w:szCs w:val="25"/>
          <w:lang w:val="ky-KG"/>
        </w:rPr>
        <w:t>8</w:t>
      </w:r>
      <w:r w:rsidRPr="00A83942">
        <w:rPr>
          <w:rFonts w:ascii="Times New Roman" w:hAnsi="Times New Roman"/>
          <w:b/>
          <w:bCs/>
          <w:sz w:val="25"/>
          <w:szCs w:val="25"/>
          <w:lang w:val="ky-KG"/>
        </w:rPr>
        <w:t xml:space="preserve">-таблица: </w:t>
      </w:r>
      <w:r>
        <w:rPr>
          <w:rFonts w:ascii="Times New Roman" w:hAnsi="Times New Roman"/>
          <w:b/>
          <w:bCs/>
          <w:sz w:val="25"/>
          <w:szCs w:val="25"/>
          <w:lang w:val="ky-KG"/>
        </w:rPr>
        <w:t>2025-ж. январь айында а</w:t>
      </w:r>
      <w:r w:rsidRPr="00A83942">
        <w:rPr>
          <w:rFonts w:ascii="Times New Roman" w:hAnsi="Times New Roman"/>
          <w:b/>
          <w:bCs/>
          <w:sz w:val="25"/>
          <w:szCs w:val="25"/>
          <w:lang w:val="ky-KG"/>
        </w:rPr>
        <w:t>зык-түлүк эм</w:t>
      </w:r>
      <w:r>
        <w:rPr>
          <w:rFonts w:ascii="Times New Roman" w:hAnsi="Times New Roman"/>
          <w:b/>
          <w:bCs/>
          <w:sz w:val="25"/>
          <w:szCs w:val="25"/>
          <w:lang w:val="ky-KG"/>
        </w:rPr>
        <w:t xml:space="preserve">ес товарлардын айрым топторунун жана түрлөрүнүн </w:t>
      </w:r>
      <w:r w:rsidRPr="00A83942">
        <w:rPr>
          <w:rFonts w:ascii="Times New Roman" w:hAnsi="Times New Roman"/>
          <w:b/>
          <w:bCs/>
          <w:sz w:val="25"/>
          <w:szCs w:val="25"/>
          <w:lang w:val="ky-KG"/>
        </w:rPr>
        <w:t xml:space="preserve">керектөө бааларынын индекстери </w:t>
      </w:r>
    </w:p>
    <w:p w:rsidR="00752B04" w:rsidRPr="00A83942" w:rsidRDefault="00752B04" w:rsidP="00752B04">
      <w:pPr>
        <w:keepNext/>
        <w:spacing w:before="20" w:after="20"/>
        <w:ind w:left="1560" w:hanging="1560"/>
        <w:outlineLvl w:val="7"/>
        <w:rPr>
          <w:rFonts w:ascii="Times New Roman" w:hAnsi="Times New Roman"/>
          <w:b/>
          <w:bCs/>
          <w:i/>
          <w:iCs/>
          <w:sz w:val="22"/>
          <w:szCs w:val="22"/>
          <w:lang w:val="ky-KG"/>
        </w:rPr>
      </w:pPr>
      <w:r>
        <w:rPr>
          <w:rFonts w:ascii="Times New Roman" w:hAnsi="Times New Roman"/>
          <w:b/>
          <w:bCs/>
          <w:sz w:val="25"/>
          <w:szCs w:val="25"/>
          <w:lang w:val="ky-KG"/>
        </w:rPr>
        <w:t xml:space="preserve">                                                                                                 </w:t>
      </w:r>
      <w:r w:rsidRPr="00A83942">
        <w:rPr>
          <w:rFonts w:ascii="Times New Roman" w:hAnsi="Times New Roman"/>
          <w:b/>
          <w:bCs/>
          <w:sz w:val="25"/>
          <w:szCs w:val="25"/>
          <w:lang w:val="ky-KG"/>
        </w:rPr>
        <w:t xml:space="preserve">  </w:t>
      </w:r>
      <w:r>
        <w:rPr>
          <w:rFonts w:ascii="Times New Roman" w:hAnsi="Times New Roman"/>
          <w:b/>
          <w:bCs/>
          <w:sz w:val="25"/>
          <w:szCs w:val="25"/>
          <w:lang w:val="ky-KG"/>
        </w:rPr>
        <w:t xml:space="preserve">             </w:t>
      </w:r>
      <w:r w:rsidRPr="00A83942">
        <w:rPr>
          <w:rFonts w:ascii="Times New Roman" w:hAnsi="Times New Roman"/>
          <w:b/>
          <w:bCs/>
          <w:sz w:val="25"/>
          <w:szCs w:val="25"/>
          <w:lang w:val="ky-KG"/>
        </w:rPr>
        <w:t xml:space="preserve"> </w:t>
      </w:r>
      <w:r w:rsidRPr="00A83942">
        <w:rPr>
          <w:rFonts w:ascii="Times New Roman" w:hAnsi="Times New Roman"/>
          <w:bCs/>
          <w:i/>
          <w:iCs/>
          <w:sz w:val="22"/>
          <w:szCs w:val="22"/>
          <w:lang w:val="ky-KG"/>
        </w:rPr>
        <w:t>(пайыз менен)</w:t>
      </w:r>
    </w:p>
    <w:tbl>
      <w:tblPr>
        <w:tblW w:w="4769" w:type="pct"/>
        <w:tblInd w:w="108" w:type="dxa"/>
        <w:tblLook w:val="0000" w:firstRow="0" w:lastRow="0" w:firstColumn="0" w:lastColumn="0" w:noHBand="0" w:noVBand="0"/>
      </w:tblPr>
      <w:tblGrid>
        <w:gridCol w:w="3587"/>
        <w:gridCol w:w="1523"/>
        <w:gridCol w:w="1335"/>
        <w:gridCol w:w="834"/>
        <w:gridCol w:w="1850"/>
      </w:tblGrid>
      <w:tr w:rsidR="00752B04" w:rsidRPr="00A83942" w:rsidTr="00752B04">
        <w:trPr>
          <w:cantSplit/>
          <w:tblHeader/>
        </w:trPr>
        <w:tc>
          <w:tcPr>
            <w:tcW w:w="1965" w:type="pct"/>
            <w:vMerge w:val="restart"/>
            <w:tcBorders>
              <w:top w:val="single" w:sz="12" w:space="0" w:color="auto"/>
              <w:left w:val="nil"/>
              <w:bottom w:val="single" w:sz="8" w:space="0" w:color="auto"/>
              <w:right w:val="nil"/>
            </w:tcBorders>
          </w:tcPr>
          <w:p w:rsidR="00752B04" w:rsidRPr="00A83942" w:rsidRDefault="00752B04" w:rsidP="00752B04">
            <w:pPr>
              <w:spacing w:before="20" w:after="20"/>
              <w:rPr>
                <w:rFonts w:ascii="Times New Roman" w:hAnsi="Times New Roman"/>
                <w:sz w:val="22"/>
                <w:szCs w:val="22"/>
              </w:rPr>
            </w:pPr>
          </w:p>
        </w:tc>
        <w:tc>
          <w:tcPr>
            <w:tcW w:w="2022" w:type="pct"/>
            <w:gridSpan w:val="3"/>
            <w:tcBorders>
              <w:top w:val="single" w:sz="12" w:space="0" w:color="auto"/>
              <w:left w:val="nil"/>
              <w:bottom w:val="single" w:sz="8" w:space="0" w:color="auto"/>
              <w:right w:val="nil"/>
            </w:tcBorders>
            <w:vAlign w:val="center"/>
          </w:tcPr>
          <w:p w:rsidR="00752B04" w:rsidRPr="00A83942" w:rsidRDefault="00752B04" w:rsidP="00752B04">
            <w:pPr>
              <w:spacing w:before="20" w:after="20"/>
              <w:jc w:val="center"/>
              <w:rPr>
                <w:rFonts w:ascii="Times New Roman" w:hAnsi="Times New Roman"/>
                <w:b/>
                <w:bCs/>
                <w:sz w:val="22"/>
                <w:szCs w:val="22"/>
                <w:lang w:val="ky-KG"/>
              </w:rPr>
            </w:pPr>
            <w:r w:rsidRPr="00A83942">
              <w:rPr>
                <w:rFonts w:ascii="Times New Roman" w:eastAsia="Arial Unicode MS" w:hAnsi="Times New Roman"/>
                <w:b/>
                <w:sz w:val="22"/>
                <w:szCs w:val="22"/>
              </w:rPr>
              <w:t>202</w:t>
            </w:r>
            <w:r>
              <w:rPr>
                <w:rFonts w:ascii="Times New Roman" w:eastAsia="Arial Unicode MS" w:hAnsi="Times New Roman"/>
                <w:b/>
                <w:sz w:val="22"/>
                <w:szCs w:val="22"/>
                <w:lang w:val="ky-KG"/>
              </w:rPr>
              <w:t>5 январь</w:t>
            </w:r>
          </w:p>
        </w:tc>
        <w:tc>
          <w:tcPr>
            <w:tcW w:w="1013" w:type="pct"/>
            <w:vMerge w:val="restart"/>
            <w:tcBorders>
              <w:top w:val="single" w:sz="12" w:space="0" w:color="auto"/>
              <w:left w:val="nil"/>
              <w:bottom w:val="single" w:sz="8" w:space="0" w:color="auto"/>
              <w:right w:val="nil"/>
            </w:tcBorders>
            <w:vAlign w:val="center"/>
          </w:tcPr>
          <w:p w:rsidR="00752B04" w:rsidRPr="00A83942" w:rsidRDefault="00752B04" w:rsidP="00752B04">
            <w:pPr>
              <w:spacing w:before="20" w:after="20"/>
              <w:jc w:val="right"/>
              <w:rPr>
                <w:rFonts w:ascii="Times New Roman" w:hAnsi="Times New Roman"/>
                <w:b/>
                <w:bCs/>
                <w:sz w:val="22"/>
                <w:szCs w:val="22"/>
                <w:lang w:val="ky-KG"/>
              </w:rPr>
            </w:pPr>
            <w:r w:rsidRPr="00A83942">
              <w:rPr>
                <w:rFonts w:ascii="Times New Roman" w:hAnsi="Times New Roman"/>
                <w:b/>
                <w:bCs/>
                <w:sz w:val="22"/>
                <w:szCs w:val="22"/>
              </w:rPr>
              <w:t>2</w:t>
            </w:r>
            <w:r>
              <w:rPr>
                <w:rFonts w:ascii="Times New Roman" w:hAnsi="Times New Roman"/>
                <w:b/>
                <w:bCs/>
                <w:sz w:val="22"/>
                <w:szCs w:val="22"/>
              </w:rPr>
              <w:t>025-ж. январын</w:t>
            </w:r>
          </w:p>
          <w:p w:rsidR="00752B04" w:rsidRPr="00A83942" w:rsidRDefault="00752B04" w:rsidP="00752B04">
            <w:pPr>
              <w:spacing w:before="20" w:after="20"/>
              <w:jc w:val="right"/>
              <w:rPr>
                <w:rFonts w:ascii="Times New Roman" w:hAnsi="Times New Roman"/>
                <w:b/>
                <w:bCs/>
                <w:sz w:val="22"/>
                <w:szCs w:val="22"/>
              </w:rPr>
            </w:pPr>
            <w:r w:rsidRPr="00A83942">
              <w:rPr>
                <w:rFonts w:ascii="Times New Roman" w:hAnsi="Times New Roman"/>
                <w:b/>
                <w:bCs/>
                <w:sz w:val="22"/>
                <w:szCs w:val="22"/>
              </w:rPr>
              <w:t>202</w:t>
            </w:r>
            <w:r>
              <w:rPr>
                <w:rFonts w:ascii="Times New Roman" w:hAnsi="Times New Roman"/>
                <w:b/>
                <w:bCs/>
                <w:sz w:val="22"/>
                <w:szCs w:val="22"/>
                <w:lang w:val="ky-KG"/>
              </w:rPr>
              <w:t>4</w:t>
            </w:r>
            <w:r w:rsidRPr="00A83942">
              <w:rPr>
                <w:rFonts w:ascii="Times New Roman" w:hAnsi="Times New Roman"/>
                <w:b/>
                <w:bCs/>
                <w:sz w:val="22"/>
                <w:szCs w:val="22"/>
              </w:rPr>
              <w:t>-ж.</w:t>
            </w:r>
            <w:r w:rsidRPr="00A83942">
              <w:rPr>
                <w:rFonts w:ascii="Times New Roman" w:eastAsia="Arial Unicode MS" w:hAnsi="Times New Roman"/>
                <w:b/>
                <w:bCs/>
                <w:sz w:val="22"/>
                <w:szCs w:val="22"/>
              </w:rPr>
              <w:t xml:space="preserve"> </w:t>
            </w:r>
            <w:r>
              <w:rPr>
                <w:rFonts w:ascii="Times New Roman" w:hAnsi="Times New Roman"/>
                <w:b/>
                <w:bCs/>
                <w:sz w:val="22"/>
                <w:szCs w:val="22"/>
              </w:rPr>
              <w:t>январына</w:t>
            </w:r>
            <w:r>
              <w:rPr>
                <w:rFonts w:ascii="Times New Roman" w:hAnsi="Times New Roman"/>
                <w:b/>
                <w:bCs/>
                <w:sz w:val="22"/>
                <w:szCs w:val="22"/>
                <w:lang w:val="ky-KG"/>
              </w:rPr>
              <w:t xml:space="preserve"> </w:t>
            </w:r>
            <w:r w:rsidRPr="00A83942">
              <w:rPr>
                <w:rFonts w:ascii="Times New Roman" w:hAnsi="Times New Roman"/>
                <w:b/>
                <w:bCs/>
                <w:sz w:val="22"/>
                <w:szCs w:val="22"/>
              </w:rPr>
              <w:t>карата</w:t>
            </w:r>
          </w:p>
        </w:tc>
      </w:tr>
      <w:tr w:rsidR="00752B04" w:rsidRPr="00A83942" w:rsidTr="00752B04">
        <w:trPr>
          <w:cantSplit/>
          <w:tblHeader/>
        </w:trPr>
        <w:tc>
          <w:tcPr>
            <w:tcW w:w="1965" w:type="pct"/>
            <w:vMerge/>
            <w:tcBorders>
              <w:top w:val="single" w:sz="8" w:space="0" w:color="auto"/>
              <w:left w:val="nil"/>
              <w:bottom w:val="single" w:sz="8" w:space="0" w:color="auto"/>
              <w:right w:val="nil"/>
            </w:tcBorders>
            <w:vAlign w:val="center"/>
          </w:tcPr>
          <w:p w:rsidR="00752B04" w:rsidRPr="00A83942" w:rsidRDefault="00752B04" w:rsidP="00752B04">
            <w:pPr>
              <w:spacing w:before="20" w:after="20"/>
              <w:rPr>
                <w:rFonts w:ascii="Times New Roman" w:hAnsi="Times New Roman"/>
                <w:sz w:val="22"/>
                <w:szCs w:val="22"/>
              </w:rPr>
            </w:pPr>
          </w:p>
        </w:tc>
        <w:tc>
          <w:tcPr>
            <w:tcW w:w="834" w:type="pct"/>
            <w:tcBorders>
              <w:top w:val="single" w:sz="8" w:space="0" w:color="auto"/>
              <w:left w:val="nil"/>
              <w:bottom w:val="single" w:sz="8" w:space="0" w:color="auto"/>
              <w:right w:val="nil"/>
            </w:tcBorders>
          </w:tcPr>
          <w:p w:rsidR="00752B04" w:rsidRPr="00A83942" w:rsidRDefault="00752B04" w:rsidP="00752B04">
            <w:pPr>
              <w:spacing w:before="20" w:after="20"/>
              <w:jc w:val="right"/>
              <w:rPr>
                <w:rFonts w:ascii="Times New Roman" w:hAnsi="Times New Roman"/>
                <w:b/>
                <w:bCs/>
                <w:sz w:val="22"/>
                <w:szCs w:val="22"/>
              </w:rPr>
            </w:pPr>
            <w:r>
              <w:rPr>
                <w:rFonts w:ascii="Times New Roman" w:hAnsi="Times New Roman"/>
                <w:b/>
                <w:bCs/>
                <w:sz w:val="22"/>
                <w:szCs w:val="22"/>
              </w:rPr>
              <w:t>2024</w:t>
            </w:r>
            <w:r w:rsidRPr="00A83942">
              <w:rPr>
                <w:rFonts w:ascii="Times New Roman" w:hAnsi="Times New Roman"/>
                <w:b/>
                <w:bCs/>
                <w:sz w:val="22"/>
                <w:szCs w:val="22"/>
              </w:rPr>
              <w:t xml:space="preserve"> </w:t>
            </w:r>
            <w:r>
              <w:rPr>
                <w:rFonts w:ascii="Times New Roman" w:hAnsi="Times New Roman"/>
                <w:b/>
                <w:bCs/>
                <w:sz w:val="22"/>
                <w:szCs w:val="22"/>
                <w:lang w:val="ky-KG"/>
              </w:rPr>
              <w:t>янва</w:t>
            </w:r>
            <w:r w:rsidRPr="00A83942">
              <w:rPr>
                <w:rFonts w:ascii="Times New Roman" w:hAnsi="Times New Roman"/>
                <w:b/>
                <w:bCs/>
                <w:sz w:val="22"/>
                <w:szCs w:val="22"/>
              </w:rPr>
              <w:t>рына карата</w:t>
            </w:r>
          </w:p>
        </w:tc>
        <w:tc>
          <w:tcPr>
            <w:tcW w:w="731" w:type="pct"/>
            <w:tcBorders>
              <w:top w:val="single" w:sz="8" w:space="0" w:color="auto"/>
              <w:left w:val="nil"/>
              <w:bottom w:val="single" w:sz="8" w:space="0" w:color="auto"/>
              <w:right w:val="nil"/>
            </w:tcBorders>
          </w:tcPr>
          <w:p w:rsidR="00752B04" w:rsidRPr="00A83942" w:rsidRDefault="00752B04" w:rsidP="00752B04">
            <w:pPr>
              <w:spacing w:before="20" w:after="20"/>
              <w:jc w:val="right"/>
              <w:rPr>
                <w:rFonts w:ascii="Times New Roman" w:hAnsi="Times New Roman"/>
                <w:b/>
                <w:bCs/>
                <w:sz w:val="22"/>
                <w:szCs w:val="22"/>
              </w:rPr>
            </w:pPr>
            <w:r w:rsidRPr="00A83942">
              <w:rPr>
                <w:rFonts w:ascii="Times New Roman" w:hAnsi="Times New Roman"/>
                <w:b/>
                <w:bCs/>
                <w:sz w:val="22"/>
                <w:szCs w:val="22"/>
              </w:rPr>
              <w:t>2</w:t>
            </w:r>
            <w:r>
              <w:rPr>
                <w:rFonts w:ascii="Times New Roman" w:hAnsi="Times New Roman"/>
                <w:b/>
                <w:bCs/>
                <w:sz w:val="22"/>
                <w:szCs w:val="22"/>
              </w:rPr>
              <w:t>024</w:t>
            </w:r>
            <w:r w:rsidRPr="00A83942">
              <w:rPr>
                <w:rFonts w:ascii="Times New Roman" w:eastAsia="Arial Unicode MS" w:hAnsi="Times New Roman"/>
                <w:b/>
                <w:bCs/>
                <w:sz w:val="22"/>
                <w:szCs w:val="22"/>
              </w:rPr>
              <w:t xml:space="preserve"> </w:t>
            </w:r>
            <w:r w:rsidRPr="00A83942">
              <w:rPr>
                <w:rFonts w:ascii="Times New Roman" w:hAnsi="Times New Roman"/>
                <w:b/>
                <w:bCs/>
                <w:sz w:val="22"/>
                <w:szCs w:val="22"/>
              </w:rPr>
              <w:t xml:space="preserve">декабрына </w:t>
            </w:r>
          </w:p>
          <w:p w:rsidR="00752B04" w:rsidRPr="00A83942" w:rsidRDefault="00752B04" w:rsidP="00752B04">
            <w:pPr>
              <w:spacing w:before="20" w:after="20"/>
              <w:jc w:val="right"/>
              <w:rPr>
                <w:rFonts w:ascii="Times New Roman" w:hAnsi="Times New Roman"/>
                <w:b/>
                <w:bCs/>
                <w:sz w:val="22"/>
                <w:szCs w:val="22"/>
              </w:rPr>
            </w:pPr>
            <w:r w:rsidRPr="00A83942">
              <w:rPr>
                <w:rFonts w:ascii="Times New Roman" w:hAnsi="Times New Roman"/>
                <w:b/>
                <w:bCs/>
                <w:sz w:val="22"/>
                <w:szCs w:val="22"/>
              </w:rPr>
              <w:t>карата</w:t>
            </w:r>
          </w:p>
        </w:tc>
        <w:tc>
          <w:tcPr>
            <w:tcW w:w="457" w:type="pct"/>
            <w:tcBorders>
              <w:top w:val="single" w:sz="8" w:space="0" w:color="auto"/>
              <w:left w:val="nil"/>
              <w:bottom w:val="single" w:sz="8" w:space="0" w:color="auto"/>
              <w:right w:val="nil"/>
            </w:tcBorders>
          </w:tcPr>
          <w:p w:rsidR="00752B04" w:rsidRPr="00A83942" w:rsidRDefault="00752B04" w:rsidP="00752B04">
            <w:pPr>
              <w:spacing w:before="20" w:after="20"/>
              <w:jc w:val="right"/>
              <w:rPr>
                <w:rFonts w:ascii="Times New Roman" w:hAnsi="Times New Roman"/>
                <w:b/>
                <w:bCs/>
                <w:sz w:val="22"/>
                <w:szCs w:val="22"/>
              </w:rPr>
            </w:pPr>
          </w:p>
        </w:tc>
        <w:tc>
          <w:tcPr>
            <w:tcW w:w="1013" w:type="pct"/>
            <w:vMerge/>
            <w:tcBorders>
              <w:top w:val="single" w:sz="8" w:space="0" w:color="auto"/>
              <w:left w:val="nil"/>
              <w:bottom w:val="single" w:sz="8" w:space="0" w:color="auto"/>
              <w:right w:val="nil"/>
            </w:tcBorders>
          </w:tcPr>
          <w:p w:rsidR="00752B04" w:rsidRPr="00A83942" w:rsidRDefault="00752B04" w:rsidP="00752B04">
            <w:pPr>
              <w:spacing w:before="20" w:after="20"/>
              <w:jc w:val="right"/>
              <w:rPr>
                <w:rFonts w:ascii="Times New Roman" w:hAnsi="Times New Roman"/>
                <w:b/>
                <w:bCs/>
                <w:sz w:val="22"/>
                <w:szCs w:val="22"/>
              </w:rPr>
            </w:pPr>
          </w:p>
        </w:tc>
      </w:tr>
      <w:tr w:rsidR="00752B04" w:rsidRPr="00A83942" w:rsidTr="00752B04">
        <w:trPr>
          <w:cantSplit/>
        </w:trPr>
        <w:tc>
          <w:tcPr>
            <w:tcW w:w="1965" w:type="pct"/>
            <w:tcBorders>
              <w:top w:val="single" w:sz="8" w:space="0" w:color="auto"/>
            </w:tcBorders>
            <w:vAlign w:val="bottom"/>
          </w:tcPr>
          <w:p w:rsidR="00752B04" w:rsidRPr="00A83942" w:rsidRDefault="00752B04" w:rsidP="00752B04">
            <w:pPr>
              <w:spacing w:before="20" w:after="20"/>
              <w:rPr>
                <w:rFonts w:ascii="Times New Roman" w:hAnsi="Times New Roman"/>
                <w:sz w:val="22"/>
                <w:szCs w:val="22"/>
              </w:rPr>
            </w:pPr>
            <w:r w:rsidRPr="00A83942">
              <w:rPr>
                <w:rFonts w:ascii="Times New Roman" w:hAnsi="Times New Roman"/>
                <w:sz w:val="22"/>
                <w:szCs w:val="22"/>
                <w:lang w:val="ky-KG"/>
              </w:rPr>
              <w:t>Кийим</w:t>
            </w:r>
          </w:p>
        </w:tc>
        <w:tc>
          <w:tcPr>
            <w:tcW w:w="834" w:type="pct"/>
            <w:tcBorders>
              <w:top w:val="single" w:sz="8" w:space="0" w:color="auto"/>
              <w:left w:val="nil"/>
              <w:bottom w:val="nil"/>
              <w:right w:val="nil"/>
            </w:tcBorders>
            <w:vAlign w:val="bottom"/>
          </w:tcPr>
          <w:p w:rsidR="00752B04" w:rsidRPr="00A83942" w:rsidRDefault="00752B04" w:rsidP="00752B04">
            <w:pPr>
              <w:spacing w:before="20" w:after="20"/>
              <w:jc w:val="right"/>
              <w:rPr>
                <w:rFonts w:ascii="Times New Roman" w:hAnsi="Times New Roman"/>
                <w:sz w:val="22"/>
                <w:szCs w:val="22"/>
                <w:lang w:val="ky-KG"/>
              </w:rPr>
            </w:pPr>
            <w:r w:rsidRPr="00DB5690">
              <w:rPr>
                <w:rFonts w:ascii="Times New Roman" w:hAnsi="Times New Roman"/>
                <w:sz w:val="22"/>
                <w:szCs w:val="22"/>
                <w:lang w:val="ky-KG"/>
              </w:rPr>
              <w:t>101,79</w:t>
            </w:r>
          </w:p>
        </w:tc>
        <w:tc>
          <w:tcPr>
            <w:tcW w:w="731" w:type="pct"/>
            <w:tcBorders>
              <w:top w:val="single" w:sz="8" w:space="0" w:color="auto"/>
              <w:left w:val="nil"/>
              <w:bottom w:val="nil"/>
              <w:right w:val="nil"/>
            </w:tcBorders>
            <w:vAlign w:val="bottom"/>
          </w:tcPr>
          <w:p w:rsidR="00752B04" w:rsidRPr="00A83942" w:rsidRDefault="00752B04" w:rsidP="00752B04">
            <w:pPr>
              <w:spacing w:before="20" w:after="20"/>
              <w:jc w:val="right"/>
              <w:rPr>
                <w:rFonts w:ascii="Times New Roman" w:hAnsi="Times New Roman"/>
                <w:sz w:val="22"/>
                <w:szCs w:val="22"/>
                <w:lang w:val="ky-KG"/>
              </w:rPr>
            </w:pPr>
            <w:r w:rsidRPr="00DB5690">
              <w:rPr>
                <w:rFonts w:ascii="Times New Roman" w:hAnsi="Times New Roman"/>
                <w:sz w:val="22"/>
                <w:szCs w:val="22"/>
                <w:lang w:val="ky-KG"/>
              </w:rPr>
              <w:t>100,00</w:t>
            </w:r>
          </w:p>
        </w:tc>
        <w:tc>
          <w:tcPr>
            <w:tcW w:w="457" w:type="pct"/>
            <w:tcBorders>
              <w:top w:val="single" w:sz="8" w:space="0" w:color="auto"/>
              <w:left w:val="nil"/>
              <w:bottom w:val="nil"/>
              <w:right w:val="nil"/>
            </w:tcBorders>
            <w:vAlign w:val="bottom"/>
          </w:tcPr>
          <w:p w:rsidR="00752B04" w:rsidRPr="00A83942" w:rsidRDefault="00752B04" w:rsidP="00752B04">
            <w:pPr>
              <w:spacing w:before="20" w:after="20"/>
              <w:jc w:val="right"/>
              <w:rPr>
                <w:rFonts w:ascii="Times New Roman" w:hAnsi="Times New Roman"/>
                <w:sz w:val="22"/>
                <w:szCs w:val="22"/>
                <w:lang w:val="ky-KG"/>
              </w:rPr>
            </w:pPr>
          </w:p>
        </w:tc>
        <w:tc>
          <w:tcPr>
            <w:tcW w:w="1013" w:type="pct"/>
            <w:tcBorders>
              <w:top w:val="single" w:sz="8" w:space="0" w:color="auto"/>
              <w:left w:val="nil"/>
              <w:bottom w:val="nil"/>
              <w:right w:val="nil"/>
            </w:tcBorders>
            <w:vAlign w:val="bottom"/>
          </w:tcPr>
          <w:p w:rsidR="00752B04" w:rsidRPr="00A83942" w:rsidRDefault="00752B04" w:rsidP="00752B04">
            <w:pPr>
              <w:spacing w:before="20" w:after="20"/>
              <w:jc w:val="right"/>
              <w:rPr>
                <w:rFonts w:ascii="Times New Roman" w:hAnsi="Times New Roman"/>
                <w:sz w:val="22"/>
                <w:szCs w:val="22"/>
                <w:lang w:val="ky-KG"/>
              </w:rPr>
            </w:pPr>
            <w:r w:rsidRPr="00DB5690">
              <w:rPr>
                <w:rFonts w:ascii="Times New Roman" w:hAnsi="Times New Roman"/>
                <w:sz w:val="22"/>
                <w:szCs w:val="22"/>
                <w:lang w:val="ky-KG"/>
              </w:rPr>
              <w:t>101,79</w:t>
            </w:r>
          </w:p>
        </w:tc>
      </w:tr>
      <w:tr w:rsidR="00752B04" w:rsidRPr="00A83942" w:rsidTr="00752B04">
        <w:trPr>
          <w:cantSplit/>
        </w:trPr>
        <w:tc>
          <w:tcPr>
            <w:tcW w:w="1965" w:type="pct"/>
            <w:vAlign w:val="bottom"/>
          </w:tcPr>
          <w:p w:rsidR="00752B04" w:rsidRPr="00A83942" w:rsidRDefault="00752B04" w:rsidP="00752B04">
            <w:pPr>
              <w:spacing w:before="20" w:after="20"/>
              <w:rPr>
                <w:rFonts w:ascii="Times New Roman" w:hAnsi="Times New Roman"/>
                <w:sz w:val="22"/>
                <w:szCs w:val="22"/>
              </w:rPr>
            </w:pPr>
            <w:r w:rsidRPr="00A83942">
              <w:rPr>
                <w:rFonts w:ascii="Times New Roman" w:hAnsi="Times New Roman"/>
                <w:sz w:val="22"/>
                <w:szCs w:val="22"/>
              </w:rPr>
              <w:t>анын ичинен:</w:t>
            </w:r>
          </w:p>
        </w:tc>
        <w:tc>
          <w:tcPr>
            <w:tcW w:w="834" w:type="pct"/>
            <w:vAlign w:val="bottom"/>
          </w:tcPr>
          <w:p w:rsidR="00752B04" w:rsidRPr="00A83942" w:rsidRDefault="00752B04" w:rsidP="00752B04">
            <w:pPr>
              <w:spacing w:before="20" w:after="20"/>
              <w:jc w:val="right"/>
              <w:rPr>
                <w:rFonts w:ascii="Times New Roman" w:hAnsi="Times New Roman"/>
                <w:sz w:val="22"/>
                <w:szCs w:val="22"/>
              </w:rPr>
            </w:pPr>
          </w:p>
        </w:tc>
        <w:tc>
          <w:tcPr>
            <w:tcW w:w="731" w:type="pct"/>
            <w:vAlign w:val="bottom"/>
          </w:tcPr>
          <w:p w:rsidR="00752B04" w:rsidRPr="00A83942" w:rsidRDefault="00752B04" w:rsidP="00752B04">
            <w:pPr>
              <w:spacing w:before="20" w:after="20"/>
              <w:jc w:val="right"/>
              <w:rPr>
                <w:rFonts w:ascii="Times New Roman" w:hAnsi="Times New Roman"/>
                <w:sz w:val="22"/>
                <w:szCs w:val="22"/>
              </w:rPr>
            </w:pPr>
          </w:p>
        </w:tc>
        <w:tc>
          <w:tcPr>
            <w:tcW w:w="457" w:type="pct"/>
            <w:vAlign w:val="bottom"/>
          </w:tcPr>
          <w:p w:rsidR="00752B04" w:rsidRPr="00A83942" w:rsidRDefault="00752B04" w:rsidP="00752B04">
            <w:pPr>
              <w:spacing w:before="20" w:after="20"/>
              <w:jc w:val="right"/>
              <w:rPr>
                <w:rFonts w:ascii="Times New Roman" w:hAnsi="Times New Roman"/>
                <w:sz w:val="22"/>
                <w:szCs w:val="22"/>
              </w:rPr>
            </w:pPr>
          </w:p>
        </w:tc>
        <w:tc>
          <w:tcPr>
            <w:tcW w:w="1013" w:type="pct"/>
            <w:vAlign w:val="bottom"/>
          </w:tcPr>
          <w:p w:rsidR="00752B04" w:rsidRPr="00A83942" w:rsidRDefault="00752B04" w:rsidP="00752B04">
            <w:pPr>
              <w:spacing w:before="20" w:after="20"/>
              <w:jc w:val="right"/>
              <w:rPr>
                <w:rFonts w:ascii="Times New Roman" w:hAnsi="Times New Roman"/>
                <w:sz w:val="22"/>
                <w:szCs w:val="22"/>
              </w:rPr>
            </w:pPr>
          </w:p>
        </w:tc>
      </w:tr>
      <w:tr w:rsidR="00752B04" w:rsidRPr="00A83942" w:rsidTr="00752B04">
        <w:trPr>
          <w:cantSplit/>
        </w:trPr>
        <w:tc>
          <w:tcPr>
            <w:tcW w:w="1965" w:type="pct"/>
            <w:vAlign w:val="bottom"/>
          </w:tcPr>
          <w:p w:rsidR="00752B04" w:rsidRPr="00A83942" w:rsidRDefault="00752B04" w:rsidP="00752B04">
            <w:pPr>
              <w:spacing w:before="20" w:after="20"/>
              <w:rPr>
                <w:rFonts w:ascii="Times New Roman" w:hAnsi="Times New Roman"/>
                <w:sz w:val="22"/>
                <w:szCs w:val="22"/>
              </w:rPr>
            </w:pPr>
            <w:r w:rsidRPr="00A83942">
              <w:rPr>
                <w:rFonts w:ascii="Times New Roman" w:hAnsi="Times New Roman"/>
                <w:sz w:val="22"/>
                <w:szCs w:val="22"/>
              </w:rPr>
              <w:t>К</w:t>
            </w:r>
            <w:r w:rsidRPr="00A83942">
              <w:rPr>
                <w:rFonts w:ascii="Times New Roman" w:hAnsi="Times New Roman"/>
                <w:sz w:val="22"/>
                <w:szCs w:val="22"/>
                <w:lang w:val="ky-KG"/>
              </w:rPr>
              <w:t>ийим тигүү үчүн материалдар</w:t>
            </w:r>
          </w:p>
        </w:tc>
        <w:tc>
          <w:tcPr>
            <w:tcW w:w="834" w:type="pct"/>
            <w:vAlign w:val="bottom"/>
          </w:tcPr>
          <w:p w:rsidR="00752B04" w:rsidRPr="00A83942" w:rsidRDefault="00752B04" w:rsidP="00752B04">
            <w:pPr>
              <w:spacing w:before="20" w:after="20"/>
              <w:jc w:val="right"/>
              <w:rPr>
                <w:rFonts w:ascii="Times New Roman" w:hAnsi="Times New Roman"/>
                <w:sz w:val="22"/>
                <w:szCs w:val="22"/>
                <w:lang w:val="ky-KG"/>
              </w:rPr>
            </w:pPr>
            <w:r w:rsidRPr="00DB5690">
              <w:rPr>
                <w:rFonts w:ascii="Times New Roman" w:hAnsi="Times New Roman"/>
                <w:sz w:val="22"/>
                <w:szCs w:val="22"/>
                <w:lang w:val="ky-KG"/>
              </w:rPr>
              <w:t>103,93</w:t>
            </w:r>
          </w:p>
        </w:tc>
        <w:tc>
          <w:tcPr>
            <w:tcW w:w="731" w:type="pct"/>
            <w:vAlign w:val="bottom"/>
          </w:tcPr>
          <w:p w:rsidR="00752B04" w:rsidRPr="00A83942" w:rsidRDefault="00752B04" w:rsidP="00752B04">
            <w:pPr>
              <w:spacing w:before="20" w:after="20"/>
              <w:jc w:val="right"/>
              <w:rPr>
                <w:rFonts w:ascii="Times New Roman" w:hAnsi="Times New Roman"/>
                <w:sz w:val="22"/>
                <w:szCs w:val="22"/>
                <w:lang w:val="ky-KG"/>
              </w:rPr>
            </w:pPr>
            <w:r w:rsidRPr="00DB5690">
              <w:rPr>
                <w:rFonts w:ascii="Times New Roman" w:hAnsi="Times New Roman"/>
                <w:sz w:val="22"/>
                <w:szCs w:val="22"/>
              </w:rPr>
              <w:t>100,00</w:t>
            </w:r>
          </w:p>
        </w:tc>
        <w:tc>
          <w:tcPr>
            <w:tcW w:w="457" w:type="pct"/>
            <w:vAlign w:val="bottom"/>
          </w:tcPr>
          <w:p w:rsidR="00752B04" w:rsidRPr="00A83942" w:rsidRDefault="00752B04" w:rsidP="00752B04">
            <w:pPr>
              <w:spacing w:before="20" w:after="20"/>
              <w:jc w:val="right"/>
              <w:rPr>
                <w:rFonts w:ascii="Times New Roman" w:hAnsi="Times New Roman"/>
                <w:sz w:val="22"/>
                <w:szCs w:val="22"/>
                <w:lang w:val="ky-KG"/>
              </w:rPr>
            </w:pPr>
          </w:p>
        </w:tc>
        <w:tc>
          <w:tcPr>
            <w:tcW w:w="1013" w:type="pct"/>
            <w:vAlign w:val="bottom"/>
          </w:tcPr>
          <w:p w:rsidR="00752B04" w:rsidRPr="00A83942" w:rsidRDefault="00752B04" w:rsidP="00752B04">
            <w:pPr>
              <w:spacing w:before="20" w:after="20"/>
              <w:jc w:val="right"/>
              <w:rPr>
                <w:rFonts w:ascii="Times New Roman" w:hAnsi="Times New Roman"/>
                <w:sz w:val="22"/>
                <w:szCs w:val="22"/>
                <w:lang w:val="ky-KG"/>
              </w:rPr>
            </w:pPr>
            <w:r w:rsidRPr="00DB5690">
              <w:rPr>
                <w:rFonts w:ascii="Times New Roman" w:hAnsi="Times New Roman"/>
                <w:sz w:val="22"/>
                <w:szCs w:val="22"/>
                <w:lang w:val="ky-KG"/>
              </w:rPr>
              <w:t>103,93</w:t>
            </w:r>
          </w:p>
        </w:tc>
      </w:tr>
      <w:tr w:rsidR="00752B04" w:rsidRPr="00A83942" w:rsidTr="00752B04">
        <w:trPr>
          <w:cantSplit/>
        </w:trPr>
        <w:tc>
          <w:tcPr>
            <w:tcW w:w="1965" w:type="pct"/>
            <w:vAlign w:val="bottom"/>
          </w:tcPr>
          <w:p w:rsidR="00752B04" w:rsidRPr="00A83942" w:rsidRDefault="00752B04" w:rsidP="00752B04">
            <w:pPr>
              <w:spacing w:before="20" w:after="20"/>
              <w:ind w:left="113" w:hanging="113"/>
              <w:rPr>
                <w:rFonts w:ascii="Times New Roman" w:hAnsi="Times New Roman"/>
                <w:sz w:val="22"/>
                <w:szCs w:val="22"/>
              </w:rPr>
            </w:pPr>
            <w:r w:rsidRPr="00A83942">
              <w:rPr>
                <w:rFonts w:ascii="Times New Roman" w:hAnsi="Times New Roman"/>
                <w:sz w:val="22"/>
                <w:szCs w:val="22"/>
                <w:lang w:val="ky-KG"/>
              </w:rPr>
              <w:t>Бут кийим</w:t>
            </w:r>
          </w:p>
        </w:tc>
        <w:tc>
          <w:tcPr>
            <w:tcW w:w="834" w:type="pct"/>
            <w:vAlign w:val="bottom"/>
          </w:tcPr>
          <w:p w:rsidR="00752B04" w:rsidRPr="00A83942" w:rsidRDefault="00752B04" w:rsidP="00752B04">
            <w:pPr>
              <w:spacing w:before="20" w:after="20"/>
              <w:jc w:val="right"/>
              <w:rPr>
                <w:rFonts w:ascii="Times New Roman" w:hAnsi="Times New Roman"/>
                <w:sz w:val="22"/>
                <w:szCs w:val="22"/>
                <w:lang w:val="ky-KG"/>
              </w:rPr>
            </w:pPr>
            <w:r w:rsidRPr="00DB5690">
              <w:rPr>
                <w:rFonts w:ascii="Times New Roman" w:hAnsi="Times New Roman"/>
                <w:sz w:val="22"/>
                <w:szCs w:val="22"/>
                <w:lang w:val="ky-KG"/>
              </w:rPr>
              <w:t>102,41</w:t>
            </w:r>
          </w:p>
        </w:tc>
        <w:tc>
          <w:tcPr>
            <w:tcW w:w="731" w:type="pct"/>
            <w:vAlign w:val="bottom"/>
          </w:tcPr>
          <w:p w:rsidR="00752B04" w:rsidRPr="00A83942" w:rsidRDefault="00752B04" w:rsidP="00752B04">
            <w:pPr>
              <w:spacing w:before="20" w:after="20"/>
              <w:jc w:val="right"/>
              <w:rPr>
                <w:rFonts w:ascii="Times New Roman" w:hAnsi="Times New Roman"/>
                <w:sz w:val="22"/>
                <w:szCs w:val="22"/>
                <w:lang w:val="ky-KG"/>
              </w:rPr>
            </w:pPr>
            <w:r w:rsidRPr="00DB5690">
              <w:rPr>
                <w:rFonts w:ascii="Times New Roman" w:hAnsi="Times New Roman"/>
                <w:sz w:val="22"/>
                <w:szCs w:val="22"/>
              </w:rPr>
              <w:t>100,0</w:t>
            </w:r>
          </w:p>
        </w:tc>
        <w:tc>
          <w:tcPr>
            <w:tcW w:w="457" w:type="pct"/>
            <w:vAlign w:val="bottom"/>
          </w:tcPr>
          <w:p w:rsidR="00752B04" w:rsidRPr="00A83942" w:rsidRDefault="00752B04" w:rsidP="00752B04">
            <w:pPr>
              <w:spacing w:before="20" w:after="20"/>
              <w:jc w:val="right"/>
              <w:rPr>
                <w:rFonts w:ascii="Times New Roman" w:hAnsi="Times New Roman"/>
                <w:sz w:val="22"/>
                <w:szCs w:val="22"/>
                <w:lang w:val="ky-KG"/>
              </w:rPr>
            </w:pPr>
          </w:p>
        </w:tc>
        <w:tc>
          <w:tcPr>
            <w:tcW w:w="1013" w:type="pct"/>
            <w:vAlign w:val="bottom"/>
          </w:tcPr>
          <w:p w:rsidR="00752B04" w:rsidRPr="00A83942" w:rsidRDefault="00752B04" w:rsidP="00752B04">
            <w:pPr>
              <w:spacing w:before="20" w:after="20"/>
              <w:jc w:val="right"/>
              <w:rPr>
                <w:rFonts w:ascii="Times New Roman" w:hAnsi="Times New Roman"/>
                <w:sz w:val="22"/>
                <w:szCs w:val="22"/>
                <w:lang w:val="ky-KG"/>
              </w:rPr>
            </w:pPr>
            <w:r w:rsidRPr="00DB5690">
              <w:rPr>
                <w:rFonts w:ascii="Times New Roman" w:hAnsi="Times New Roman"/>
                <w:sz w:val="22"/>
                <w:szCs w:val="22"/>
                <w:lang w:val="ky-KG"/>
              </w:rPr>
              <w:t>102,41</w:t>
            </w:r>
          </w:p>
        </w:tc>
      </w:tr>
      <w:tr w:rsidR="00752B04" w:rsidRPr="00A83942" w:rsidTr="00752B04">
        <w:trPr>
          <w:cantSplit/>
        </w:trPr>
        <w:tc>
          <w:tcPr>
            <w:tcW w:w="1965" w:type="pct"/>
            <w:vAlign w:val="bottom"/>
          </w:tcPr>
          <w:p w:rsidR="00752B04" w:rsidRPr="00A83942" w:rsidRDefault="00752B04" w:rsidP="00752B04">
            <w:pPr>
              <w:spacing w:before="20" w:after="20"/>
              <w:ind w:left="113" w:hanging="113"/>
              <w:rPr>
                <w:rFonts w:ascii="Times New Roman" w:hAnsi="Times New Roman"/>
                <w:sz w:val="22"/>
                <w:szCs w:val="22"/>
                <w:lang w:val="ky-KG"/>
              </w:rPr>
            </w:pPr>
            <w:r w:rsidRPr="00A83942">
              <w:rPr>
                <w:rFonts w:ascii="Times New Roman" w:hAnsi="Times New Roman"/>
                <w:sz w:val="22"/>
                <w:szCs w:val="22"/>
                <w:lang w:val="ky-KG"/>
              </w:rPr>
              <w:lastRenderedPageBreak/>
              <w:t xml:space="preserve">Турак жайларды күтүү жана </w:t>
            </w:r>
          </w:p>
          <w:p w:rsidR="00752B04" w:rsidRPr="00A83942" w:rsidRDefault="00752B04" w:rsidP="00752B04">
            <w:pPr>
              <w:spacing w:before="20" w:after="20"/>
              <w:ind w:left="113" w:hanging="113"/>
              <w:rPr>
                <w:rFonts w:ascii="Times New Roman" w:hAnsi="Times New Roman"/>
                <w:sz w:val="22"/>
                <w:szCs w:val="22"/>
              </w:rPr>
            </w:pPr>
            <w:r w:rsidRPr="00A83942">
              <w:rPr>
                <w:rFonts w:ascii="Times New Roman" w:hAnsi="Times New Roman"/>
                <w:sz w:val="22"/>
                <w:szCs w:val="22"/>
                <w:lang w:val="ky-KG"/>
              </w:rPr>
              <w:t>оӊдоо үчүн материалдар</w:t>
            </w:r>
          </w:p>
        </w:tc>
        <w:tc>
          <w:tcPr>
            <w:tcW w:w="834" w:type="pct"/>
            <w:vAlign w:val="bottom"/>
          </w:tcPr>
          <w:p w:rsidR="00752B04" w:rsidRPr="00A83942" w:rsidRDefault="00752B04" w:rsidP="00752B04">
            <w:pPr>
              <w:spacing w:before="20" w:after="20"/>
              <w:jc w:val="right"/>
              <w:rPr>
                <w:rFonts w:ascii="Times New Roman" w:hAnsi="Times New Roman"/>
                <w:sz w:val="22"/>
                <w:szCs w:val="22"/>
                <w:lang w:val="ky-KG"/>
              </w:rPr>
            </w:pPr>
            <w:r w:rsidRPr="00DB5690">
              <w:rPr>
                <w:rFonts w:ascii="Times New Roman" w:hAnsi="Times New Roman"/>
                <w:sz w:val="22"/>
                <w:szCs w:val="22"/>
                <w:lang w:val="ky-KG"/>
              </w:rPr>
              <w:t>105,69</w:t>
            </w:r>
          </w:p>
        </w:tc>
        <w:tc>
          <w:tcPr>
            <w:tcW w:w="731" w:type="pct"/>
            <w:vAlign w:val="bottom"/>
          </w:tcPr>
          <w:p w:rsidR="00752B04" w:rsidRPr="00A83942" w:rsidRDefault="00752B04" w:rsidP="00752B04">
            <w:pPr>
              <w:spacing w:before="20" w:after="20"/>
              <w:jc w:val="right"/>
              <w:rPr>
                <w:rFonts w:ascii="Times New Roman" w:hAnsi="Times New Roman"/>
                <w:sz w:val="22"/>
                <w:szCs w:val="22"/>
                <w:lang w:val="ky-KG"/>
              </w:rPr>
            </w:pPr>
            <w:r w:rsidRPr="00DB5690">
              <w:rPr>
                <w:rFonts w:ascii="Times New Roman" w:hAnsi="Times New Roman"/>
                <w:sz w:val="22"/>
                <w:szCs w:val="22"/>
              </w:rPr>
              <w:t>100,37</w:t>
            </w:r>
          </w:p>
        </w:tc>
        <w:tc>
          <w:tcPr>
            <w:tcW w:w="457" w:type="pct"/>
            <w:vAlign w:val="bottom"/>
          </w:tcPr>
          <w:p w:rsidR="00752B04" w:rsidRPr="00A83942" w:rsidRDefault="00752B04" w:rsidP="00752B04">
            <w:pPr>
              <w:spacing w:before="20" w:after="20"/>
              <w:jc w:val="right"/>
              <w:rPr>
                <w:rFonts w:ascii="Times New Roman" w:hAnsi="Times New Roman"/>
                <w:sz w:val="22"/>
                <w:szCs w:val="22"/>
                <w:lang w:val="ky-KG"/>
              </w:rPr>
            </w:pPr>
          </w:p>
        </w:tc>
        <w:tc>
          <w:tcPr>
            <w:tcW w:w="1013" w:type="pct"/>
            <w:vAlign w:val="bottom"/>
          </w:tcPr>
          <w:p w:rsidR="00752B04" w:rsidRPr="00A83942" w:rsidRDefault="00752B04" w:rsidP="00752B04">
            <w:pPr>
              <w:spacing w:before="20" w:after="20"/>
              <w:jc w:val="right"/>
              <w:rPr>
                <w:rFonts w:ascii="Times New Roman" w:hAnsi="Times New Roman"/>
                <w:sz w:val="22"/>
                <w:szCs w:val="22"/>
                <w:lang w:val="ky-KG"/>
              </w:rPr>
            </w:pPr>
            <w:r w:rsidRPr="00DB5690">
              <w:rPr>
                <w:rFonts w:ascii="Times New Roman" w:hAnsi="Times New Roman"/>
                <w:sz w:val="22"/>
                <w:szCs w:val="22"/>
                <w:lang w:val="ky-KG"/>
              </w:rPr>
              <w:t>105,69</w:t>
            </w:r>
          </w:p>
        </w:tc>
      </w:tr>
      <w:tr w:rsidR="00752B04" w:rsidRPr="00A83942" w:rsidTr="00752B04">
        <w:trPr>
          <w:cantSplit/>
        </w:trPr>
        <w:tc>
          <w:tcPr>
            <w:tcW w:w="1965" w:type="pct"/>
            <w:vAlign w:val="bottom"/>
          </w:tcPr>
          <w:p w:rsidR="00752B04" w:rsidRPr="00A83942" w:rsidRDefault="00752B04" w:rsidP="00752B04">
            <w:pPr>
              <w:spacing w:before="20" w:after="20"/>
              <w:ind w:left="113" w:hanging="113"/>
              <w:rPr>
                <w:rFonts w:ascii="Times New Roman" w:hAnsi="Times New Roman"/>
                <w:sz w:val="22"/>
                <w:szCs w:val="22"/>
              </w:rPr>
            </w:pPr>
            <w:r w:rsidRPr="00A83942">
              <w:rPr>
                <w:rFonts w:ascii="Times New Roman" w:hAnsi="Times New Roman"/>
                <w:sz w:val="22"/>
                <w:szCs w:val="22"/>
              </w:rPr>
              <w:t>Суу менен жабдуу (муздак суу)</w:t>
            </w:r>
          </w:p>
        </w:tc>
        <w:tc>
          <w:tcPr>
            <w:tcW w:w="834" w:type="pct"/>
            <w:vAlign w:val="bottom"/>
          </w:tcPr>
          <w:p w:rsidR="00752B04" w:rsidRPr="00A83942" w:rsidRDefault="00752B04" w:rsidP="00752B04">
            <w:pPr>
              <w:spacing w:before="20" w:after="20"/>
              <w:jc w:val="right"/>
              <w:rPr>
                <w:rFonts w:ascii="Times New Roman" w:hAnsi="Times New Roman"/>
                <w:sz w:val="22"/>
                <w:szCs w:val="22"/>
                <w:lang w:val="ky-KG"/>
              </w:rPr>
            </w:pPr>
            <w:r w:rsidRPr="00DB5690">
              <w:rPr>
                <w:rFonts w:ascii="Times New Roman" w:hAnsi="Times New Roman"/>
                <w:sz w:val="22"/>
                <w:szCs w:val="22"/>
              </w:rPr>
              <w:t>100,00</w:t>
            </w:r>
          </w:p>
        </w:tc>
        <w:tc>
          <w:tcPr>
            <w:tcW w:w="731" w:type="pct"/>
            <w:vAlign w:val="bottom"/>
          </w:tcPr>
          <w:p w:rsidR="00752B04" w:rsidRPr="00A83942" w:rsidRDefault="00752B04" w:rsidP="00752B04">
            <w:pPr>
              <w:spacing w:before="20" w:after="20"/>
              <w:jc w:val="right"/>
              <w:rPr>
                <w:rFonts w:ascii="Times New Roman" w:hAnsi="Times New Roman"/>
                <w:sz w:val="22"/>
                <w:szCs w:val="22"/>
                <w:lang w:val="ky-KG"/>
              </w:rPr>
            </w:pPr>
            <w:r w:rsidRPr="00DB5690">
              <w:rPr>
                <w:rFonts w:ascii="Times New Roman" w:hAnsi="Times New Roman"/>
                <w:sz w:val="22"/>
                <w:szCs w:val="22"/>
              </w:rPr>
              <w:t>100,00</w:t>
            </w:r>
          </w:p>
        </w:tc>
        <w:tc>
          <w:tcPr>
            <w:tcW w:w="457" w:type="pct"/>
            <w:vAlign w:val="bottom"/>
          </w:tcPr>
          <w:p w:rsidR="00752B04" w:rsidRPr="00A83942" w:rsidRDefault="00752B04" w:rsidP="00752B04">
            <w:pPr>
              <w:spacing w:before="20" w:after="20"/>
              <w:jc w:val="right"/>
              <w:rPr>
                <w:rFonts w:ascii="Times New Roman" w:hAnsi="Times New Roman"/>
                <w:sz w:val="22"/>
                <w:szCs w:val="22"/>
                <w:lang w:val="ky-KG"/>
              </w:rPr>
            </w:pPr>
          </w:p>
        </w:tc>
        <w:tc>
          <w:tcPr>
            <w:tcW w:w="1013" w:type="pct"/>
            <w:vAlign w:val="bottom"/>
          </w:tcPr>
          <w:p w:rsidR="00752B04" w:rsidRPr="00A83942" w:rsidRDefault="00752B04" w:rsidP="00752B04">
            <w:pPr>
              <w:spacing w:before="20" w:after="20"/>
              <w:jc w:val="right"/>
              <w:rPr>
                <w:rFonts w:ascii="Times New Roman" w:hAnsi="Times New Roman"/>
                <w:sz w:val="22"/>
                <w:szCs w:val="22"/>
                <w:lang w:val="ky-KG"/>
              </w:rPr>
            </w:pPr>
            <w:r w:rsidRPr="00DB5690">
              <w:rPr>
                <w:rFonts w:ascii="Times New Roman" w:hAnsi="Times New Roman"/>
                <w:sz w:val="22"/>
                <w:szCs w:val="22"/>
              </w:rPr>
              <w:t>100,00</w:t>
            </w:r>
          </w:p>
        </w:tc>
      </w:tr>
      <w:tr w:rsidR="00752B04" w:rsidRPr="00A83942" w:rsidTr="00752B04">
        <w:trPr>
          <w:cantSplit/>
        </w:trPr>
        <w:tc>
          <w:tcPr>
            <w:tcW w:w="1965" w:type="pct"/>
            <w:vAlign w:val="bottom"/>
          </w:tcPr>
          <w:p w:rsidR="00752B04" w:rsidRPr="00A83942" w:rsidRDefault="00752B04" w:rsidP="00752B04">
            <w:pPr>
              <w:spacing w:before="20" w:after="20"/>
              <w:ind w:left="113" w:hanging="113"/>
              <w:rPr>
                <w:rFonts w:ascii="Times New Roman" w:hAnsi="Times New Roman"/>
                <w:sz w:val="22"/>
                <w:szCs w:val="22"/>
                <w:lang w:val="ky-KG"/>
              </w:rPr>
            </w:pPr>
            <w:r w:rsidRPr="00A83942">
              <w:rPr>
                <w:rFonts w:ascii="Times New Roman" w:hAnsi="Times New Roman"/>
                <w:sz w:val="22"/>
                <w:szCs w:val="22"/>
                <w:lang w:val="ky-KG"/>
              </w:rPr>
              <w:t>Электр энергия, негизги тариф</w:t>
            </w:r>
          </w:p>
        </w:tc>
        <w:tc>
          <w:tcPr>
            <w:tcW w:w="834" w:type="pct"/>
            <w:vAlign w:val="bottom"/>
          </w:tcPr>
          <w:p w:rsidR="00752B04" w:rsidRPr="00A83942" w:rsidRDefault="00752B04" w:rsidP="00752B04">
            <w:pPr>
              <w:spacing w:before="20" w:after="20"/>
              <w:jc w:val="right"/>
              <w:rPr>
                <w:rFonts w:ascii="Times New Roman" w:hAnsi="Times New Roman"/>
                <w:sz w:val="22"/>
                <w:szCs w:val="22"/>
                <w:lang w:val="ky-KG"/>
              </w:rPr>
            </w:pPr>
            <w:r w:rsidRPr="00DB5690">
              <w:rPr>
                <w:rFonts w:ascii="Times New Roman" w:hAnsi="Times New Roman"/>
                <w:sz w:val="22"/>
                <w:szCs w:val="22"/>
                <w:lang w:val="ky-KG"/>
              </w:rPr>
              <w:t>108,14</w:t>
            </w:r>
          </w:p>
        </w:tc>
        <w:tc>
          <w:tcPr>
            <w:tcW w:w="731" w:type="pct"/>
            <w:vAlign w:val="bottom"/>
          </w:tcPr>
          <w:p w:rsidR="00752B04" w:rsidRPr="00A83942" w:rsidRDefault="00752B04" w:rsidP="00752B04">
            <w:pPr>
              <w:spacing w:before="20" w:after="20"/>
              <w:jc w:val="right"/>
              <w:rPr>
                <w:rFonts w:ascii="Times New Roman" w:hAnsi="Times New Roman"/>
                <w:sz w:val="22"/>
                <w:szCs w:val="22"/>
                <w:lang w:val="ky-KG"/>
              </w:rPr>
            </w:pPr>
            <w:r w:rsidRPr="00DB5690">
              <w:rPr>
                <w:rFonts w:ascii="Times New Roman" w:hAnsi="Times New Roman"/>
                <w:sz w:val="22"/>
                <w:szCs w:val="22"/>
              </w:rPr>
              <w:t>108,76</w:t>
            </w:r>
          </w:p>
        </w:tc>
        <w:tc>
          <w:tcPr>
            <w:tcW w:w="457" w:type="pct"/>
            <w:vAlign w:val="bottom"/>
          </w:tcPr>
          <w:p w:rsidR="00752B04" w:rsidRPr="00A83942" w:rsidRDefault="00752B04" w:rsidP="00752B04">
            <w:pPr>
              <w:spacing w:before="20" w:after="20"/>
              <w:jc w:val="right"/>
              <w:rPr>
                <w:rFonts w:ascii="Times New Roman" w:hAnsi="Times New Roman"/>
                <w:sz w:val="22"/>
                <w:szCs w:val="22"/>
                <w:lang w:val="ky-KG"/>
              </w:rPr>
            </w:pPr>
          </w:p>
        </w:tc>
        <w:tc>
          <w:tcPr>
            <w:tcW w:w="1013" w:type="pct"/>
            <w:vAlign w:val="bottom"/>
          </w:tcPr>
          <w:p w:rsidR="00752B04" w:rsidRPr="00A83942" w:rsidRDefault="00752B04" w:rsidP="00752B04">
            <w:pPr>
              <w:spacing w:before="20" w:after="20"/>
              <w:jc w:val="right"/>
              <w:rPr>
                <w:rFonts w:ascii="Times New Roman" w:hAnsi="Times New Roman"/>
                <w:sz w:val="22"/>
                <w:szCs w:val="22"/>
                <w:lang w:val="ky-KG"/>
              </w:rPr>
            </w:pPr>
            <w:r w:rsidRPr="00DB5690">
              <w:rPr>
                <w:rFonts w:ascii="Times New Roman" w:hAnsi="Times New Roman"/>
                <w:sz w:val="22"/>
                <w:szCs w:val="22"/>
                <w:lang w:val="ky-KG"/>
              </w:rPr>
              <w:t>108,14</w:t>
            </w:r>
          </w:p>
        </w:tc>
      </w:tr>
      <w:tr w:rsidR="00752B04" w:rsidRPr="00A83942" w:rsidTr="00752B04">
        <w:trPr>
          <w:cantSplit/>
        </w:trPr>
        <w:tc>
          <w:tcPr>
            <w:tcW w:w="1965" w:type="pct"/>
            <w:vAlign w:val="bottom"/>
          </w:tcPr>
          <w:p w:rsidR="00752B04" w:rsidRPr="00A83942" w:rsidRDefault="00752B04" w:rsidP="00752B04">
            <w:pPr>
              <w:spacing w:before="20" w:after="20"/>
              <w:ind w:left="113" w:hanging="113"/>
              <w:rPr>
                <w:rFonts w:ascii="Times New Roman" w:hAnsi="Times New Roman"/>
                <w:sz w:val="22"/>
                <w:szCs w:val="22"/>
                <w:lang w:val="ky-KG"/>
              </w:rPr>
            </w:pPr>
            <w:r w:rsidRPr="00A83942">
              <w:rPr>
                <w:rFonts w:ascii="Times New Roman" w:hAnsi="Times New Roman"/>
                <w:sz w:val="22"/>
                <w:szCs w:val="22"/>
                <w:lang w:val="ky-KG"/>
              </w:rPr>
              <w:t>Электр энергия, 700 кВт. С</w:t>
            </w:r>
          </w:p>
          <w:p w:rsidR="00752B04" w:rsidRPr="00A83942" w:rsidRDefault="00752B04" w:rsidP="00752B04">
            <w:pPr>
              <w:spacing w:before="20" w:after="20"/>
              <w:ind w:left="113" w:hanging="113"/>
              <w:rPr>
                <w:rFonts w:ascii="Times New Roman" w:hAnsi="Times New Roman"/>
                <w:sz w:val="22"/>
                <w:szCs w:val="22"/>
                <w:lang w:val="ky-KG"/>
              </w:rPr>
            </w:pPr>
            <w:r w:rsidRPr="00A83942">
              <w:rPr>
                <w:rFonts w:ascii="Times New Roman" w:hAnsi="Times New Roman"/>
                <w:sz w:val="22"/>
                <w:szCs w:val="22"/>
                <w:lang w:val="ky-KG"/>
              </w:rPr>
              <w:t>жогору</w:t>
            </w:r>
          </w:p>
        </w:tc>
        <w:tc>
          <w:tcPr>
            <w:tcW w:w="834" w:type="pct"/>
            <w:vAlign w:val="bottom"/>
          </w:tcPr>
          <w:p w:rsidR="00752B04" w:rsidRPr="00A83942" w:rsidRDefault="00752B04" w:rsidP="00752B04">
            <w:pPr>
              <w:spacing w:before="20" w:after="20"/>
              <w:jc w:val="right"/>
              <w:rPr>
                <w:rFonts w:ascii="Times New Roman" w:hAnsi="Times New Roman"/>
                <w:sz w:val="22"/>
                <w:szCs w:val="22"/>
                <w:lang w:val="ky-KG"/>
              </w:rPr>
            </w:pPr>
            <w:r w:rsidRPr="00DB5690">
              <w:rPr>
                <w:rFonts w:ascii="Times New Roman" w:hAnsi="Times New Roman"/>
                <w:sz w:val="22"/>
                <w:szCs w:val="22"/>
                <w:lang w:val="ky-KG"/>
              </w:rPr>
              <w:t>100,0</w:t>
            </w:r>
          </w:p>
        </w:tc>
        <w:tc>
          <w:tcPr>
            <w:tcW w:w="731" w:type="pct"/>
            <w:vAlign w:val="bottom"/>
          </w:tcPr>
          <w:p w:rsidR="00752B04" w:rsidRPr="00A83942" w:rsidRDefault="00752B04" w:rsidP="00752B04">
            <w:pPr>
              <w:spacing w:before="20" w:after="20"/>
              <w:jc w:val="right"/>
              <w:rPr>
                <w:rFonts w:ascii="Times New Roman" w:hAnsi="Times New Roman"/>
                <w:sz w:val="22"/>
                <w:szCs w:val="22"/>
                <w:lang w:val="ky-KG"/>
              </w:rPr>
            </w:pPr>
            <w:r w:rsidRPr="00DB5690">
              <w:rPr>
                <w:rFonts w:ascii="Times New Roman" w:hAnsi="Times New Roman"/>
                <w:sz w:val="22"/>
                <w:szCs w:val="22"/>
              </w:rPr>
              <w:t>100,0</w:t>
            </w:r>
          </w:p>
        </w:tc>
        <w:tc>
          <w:tcPr>
            <w:tcW w:w="457" w:type="pct"/>
            <w:vAlign w:val="bottom"/>
          </w:tcPr>
          <w:p w:rsidR="00752B04" w:rsidRPr="00A83942" w:rsidRDefault="00752B04" w:rsidP="00752B04">
            <w:pPr>
              <w:spacing w:before="20" w:after="20"/>
              <w:jc w:val="right"/>
              <w:rPr>
                <w:rFonts w:ascii="Times New Roman" w:hAnsi="Times New Roman"/>
                <w:sz w:val="22"/>
                <w:szCs w:val="22"/>
                <w:lang w:val="ky-KG"/>
              </w:rPr>
            </w:pPr>
          </w:p>
        </w:tc>
        <w:tc>
          <w:tcPr>
            <w:tcW w:w="1013" w:type="pct"/>
            <w:vAlign w:val="bottom"/>
          </w:tcPr>
          <w:p w:rsidR="00752B04" w:rsidRPr="00A83942" w:rsidRDefault="00752B04" w:rsidP="00752B04">
            <w:pPr>
              <w:spacing w:before="20" w:after="20"/>
              <w:jc w:val="right"/>
              <w:rPr>
                <w:rFonts w:ascii="Times New Roman" w:hAnsi="Times New Roman"/>
                <w:sz w:val="22"/>
                <w:szCs w:val="22"/>
                <w:lang w:val="ky-KG"/>
              </w:rPr>
            </w:pPr>
            <w:r w:rsidRPr="00DB5690">
              <w:rPr>
                <w:rFonts w:ascii="Times New Roman" w:hAnsi="Times New Roman"/>
                <w:sz w:val="22"/>
                <w:szCs w:val="22"/>
                <w:lang w:val="ky-KG"/>
              </w:rPr>
              <w:t>100,0</w:t>
            </w:r>
          </w:p>
        </w:tc>
      </w:tr>
      <w:tr w:rsidR="00752B04" w:rsidRPr="00A83942" w:rsidTr="00752B04">
        <w:trPr>
          <w:cantSplit/>
        </w:trPr>
        <w:tc>
          <w:tcPr>
            <w:tcW w:w="1965" w:type="pct"/>
            <w:vAlign w:val="bottom"/>
          </w:tcPr>
          <w:p w:rsidR="00752B04" w:rsidRPr="00A83942" w:rsidRDefault="00752B04" w:rsidP="00752B04">
            <w:pPr>
              <w:spacing w:before="20" w:after="20"/>
              <w:ind w:left="113" w:hanging="113"/>
              <w:rPr>
                <w:rFonts w:ascii="Times New Roman" w:hAnsi="Times New Roman"/>
                <w:sz w:val="22"/>
                <w:szCs w:val="22"/>
                <w:lang w:val="ky-KG"/>
              </w:rPr>
            </w:pPr>
            <w:r w:rsidRPr="00A83942">
              <w:rPr>
                <w:rFonts w:ascii="Times New Roman" w:hAnsi="Times New Roman"/>
                <w:sz w:val="22"/>
                <w:szCs w:val="22"/>
                <w:lang w:val="ky-KG"/>
              </w:rPr>
              <w:t>Газ</w:t>
            </w:r>
          </w:p>
        </w:tc>
        <w:tc>
          <w:tcPr>
            <w:tcW w:w="834" w:type="pct"/>
            <w:vAlign w:val="bottom"/>
          </w:tcPr>
          <w:p w:rsidR="00752B04" w:rsidRPr="00A83942" w:rsidRDefault="00752B04" w:rsidP="00752B04">
            <w:pPr>
              <w:spacing w:before="20" w:after="20"/>
              <w:jc w:val="right"/>
              <w:rPr>
                <w:rFonts w:ascii="Times New Roman" w:hAnsi="Times New Roman"/>
                <w:sz w:val="22"/>
                <w:szCs w:val="22"/>
                <w:lang w:val="ky-KG"/>
              </w:rPr>
            </w:pPr>
            <w:r w:rsidRPr="00DB5690">
              <w:rPr>
                <w:rFonts w:ascii="Times New Roman" w:hAnsi="Times New Roman"/>
                <w:sz w:val="22"/>
                <w:szCs w:val="22"/>
                <w:lang w:val="ky-KG"/>
              </w:rPr>
              <w:t>104,24</w:t>
            </w:r>
          </w:p>
        </w:tc>
        <w:tc>
          <w:tcPr>
            <w:tcW w:w="731" w:type="pct"/>
            <w:vAlign w:val="bottom"/>
          </w:tcPr>
          <w:p w:rsidR="00752B04" w:rsidRPr="00A83942" w:rsidRDefault="00752B04" w:rsidP="00752B04">
            <w:pPr>
              <w:spacing w:before="20" w:after="20"/>
              <w:jc w:val="right"/>
              <w:rPr>
                <w:rFonts w:ascii="Times New Roman" w:hAnsi="Times New Roman"/>
                <w:sz w:val="22"/>
                <w:szCs w:val="22"/>
                <w:lang w:val="ky-KG"/>
              </w:rPr>
            </w:pPr>
            <w:r w:rsidRPr="00DB5690">
              <w:rPr>
                <w:rFonts w:ascii="Times New Roman" w:hAnsi="Times New Roman"/>
                <w:sz w:val="22"/>
                <w:szCs w:val="22"/>
                <w:lang w:val="ky-KG"/>
              </w:rPr>
              <w:t>100,00</w:t>
            </w:r>
          </w:p>
        </w:tc>
        <w:tc>
          <w:tcPr>
            <w:tcW w:w="457" w:type="pct"/>
            <w:vAlign w:val="bottom"/>
          </w:tcPr>
          <w:p w:rsidR="00752B04" w:rsidRPr="00A83942" w:rsidRDefault="00752B04" w:rsidP="00752B04">
            <w:pPr>
              <w:spacing w:before="20" w:after="20"/>
              <w:jc w:val="right"/>
              <w:rPr>
                <w:rFonts w:ascii="Times New Roman" w:hAnsi="Times New Roman"/>
                <w:sz w:val="22"/>
                <w:szCs w:val="22"/>
                <w:lang w:val="ky-KG"/>
              </w:rPr>
            </w:pPr>
          </w:p>
        </w:tc>
        <w:tc>
          <w:tcPr>
            <w:tcW w:w="1013" w:type="pct"/>
            <w:vAlign w:val="bottom"/>
          </w:tcPr>
          <w:p w:rsidR="00752B04" w:rsidRPr="00A83942" w:rsidRDefault="00752B04" w:rsidP="00752B04">
            <w:pPr>
              <w:spacing w:before="20" w:after="20"/>
              <w:jc w:val="right"/>
              <w:rPr>
                <w:rFonts w:ascii="Times New Roman" w:hAnsi="Times New Roman"/>
                <w:sz w:val="22"/>
                <w:szCs w:val="22"/>
                <w:lang w:val="ky-KG"/>
              </w:rPr>
            </w:pPr>
            <w:r w:rsidRPr="00DB5690">
              <w:rPr>
                <w:rFonts w:ascii="Times New Roman" w:hAnsi="Times New Roman"/>
                <w:sz w:val="22"/>
                <w:szCs w:val="22"/>
                <w:lang w:val="ky-KG"/>
              </w:rPr>
              <w:t>104,24</w:t>
            </w:r>
          </w:p>
        </w:tc>
      </w:tr>
      <w:tr w:rsidR="00752B04" w:rsidRPr="00A83942" w:rsidTr="00752B04">
        <w:trPr>
          <w:cantSplit/>
        </w:trPr>
        <w:tc>
          <w:tcPr>
            <w:tcW w:w="1965" w:type="pct"/>
            <w:vAlign w:val="bottom"/>
          </w:tcPr>
          <w:p w:rsidR="00752B04" w:rsidRPr="00A83942" w:rsidRDefault="00752B04" w:rsidP="00752B04">
            <w:pPr>
              <w:spacing w:before="20" w:after="20"/>
              <w:ind w:left="113" w:hanging="113"/>
              <w:rPr>
                <w:rFonts w:ascii="Times New Roman" w:hAnsi="Times New Roman"/>
                <w:sz w:val="22"/>
                <w:szCs w:val="22"/>
                <w:lang w:val="ky-KG"/>
              </w:rPr>
            </w:pPr>
            <w:r w:rsidRPr="00A83942">
              <w:rPr>
                <w:rFonts w:ascii="Times New Roman" w:hAnsi="Times New Roman"/>
                <w:sz w:val="22"/>
                <w:szCs w:val="22"/>
              </w:rPr>
              <w:t>Жылуулук энергиясы</w:t>
            </w:r>
          </w:p>
        </w:tc>
        <w:tc>
          <w:tcPr>
            <w:tcW w:w="834" w:type="pct"/>
            <w:vAlign w:val="bottom"/>
          </w:tcPr>
          <w:p w:rsidR="00752B04" w:rsidRPr="00A83942" w:rsidRDefault="00752B04" w:rsidP="00752B04">
            <w:pPr>
              <w:spacing w:before="20" w:after="20"/>
              <w:jc w:val="right"/>
              <w:rPr>
                <w:rFonts w:ascii="Times New Roman" w:hAnsi="Times New Roman"/>
                <w:sz w:val="22"/>
                <w:szCs w:val="22"/>
                <w:lang w:val="ky-KG"/>
              </w:rPr>
            </w:pPr>
            <w:r w:rsidRPr="00DB5690">
              <w:rPr>
                <w:rFonts w:ascii="Times New Roman" w:hAnsi="Times New Roman"/>
                <w:sz w:val="22"/>
                <w:szCs w:val="22"/>
              </w:rPr>
              <w:t>100,00</w:t>
            </w:r>
          </w:p>
        </w:tc>
        <w:tc>
          <w:tcPr>
            <w:tcW w:w="731" w:type="pct"/>
            <w:vAlign w:val="bottom"/>
          </w:tcPr>
          <w:p w:rsidR="00752B04" w:rsidRPr="00A83942" w:rsidRDefault="00752B04" w:rsidP="00752B04">
            <w:pPr>
              <w:spacing w:before="20" w:after="20"/>
              <w:jc w:val="right"/>
              <w:rPr>
                <w:rFonts w:ascii="Times New Roman" w:hAnsi="Times New Roman"/>
                <w:sz w:val="22"/>
                <w:szCs w:val="22"/>
                <w:lang w:val="ky-KG"/>
              </w:rPr>
            </w:pPr>
            <w:r w:rsidRPr="00DB5690">
              <w:rPr>
                <w:rFonts w:ascii="Times New Roman" w:hAnsi="Times New Roman"/>
                <w:sz w:val="22"/>
                <w:szCs w:val="22"/>
              </w:rPr>
              <w:t>100,00</w:t>
            </w:r>
          </w:p>
        </w:tc>
        <w:tc>
          <w:tcPr>
            <w:tcW w:w="457" w:type="pct"/>
            <w:vAlign w:val="bottom"/>
          </w:tcPr>
          <w:p w:rsidR="00752B04" w:rsidRPr="00A83942" w:rsidRDefault="00752B04" w:rsidP="00752B04">
            <w:pPr>
              <w:spacing w:before="20" w:after="20"/>
              <w:jc w:val="right"/>
              <w:rPr>
                <w:rFonts w:ascii="Times New Roman" w:hAnsi="Times New Roman"/>
                <w:sz w:val="22"/>
                <w:szCs w:val="22"/>
                <w:lang w:val="ky-KG"/>
              </w:rPr>
            </w:pPr>
          </w:p>
        </w:tc>
        <w:tc>
          <w:tcPr>
            <w:tcW w:w="1013" w:type="pct"/>
            <w:vAlign w:val="bottom"/>
          </w:tcPr>
          <w:p w:rsidR="00752B04" w:rsidRPr="00A83942" w:rsidRDefault="00752B04" w:rsidP="00752B04">
            <w:pPr>
              <w:spacing w:before="20" w:after="20"/>
              <w:jc w:val="right"/>
              <w:rPr>
                <w:rFonts w:ascii="Times New Roman" w:hAnsi="Times New Roman"/>
                <w:sz w:val="22"/>
                <w:szCs w:val="22"/>
                <w:lang w:val="ky-KG"/>
              </w:rPr>
            </w:pPr>
            <w:r w:rsidRPr="00DB5690">
              <w:rPr>
                <w:rFonts w:ascii="Times New Roman" w:hAnsi="Times New Roman"/>
                <w:sz w:val="22"/>
                <w:szCs w:val="22"/>
              </w:rPr>
              <w:t>100,00</w:t>
            </w:r>
          </w:p>
        </w:tc>
      </w:tr>
      <w:tr w:rsidR="00752B04" w:rsidRPr="00A83942" w:rsidTr="00752B04">
        <w:trPr>
          <w:cantSplit/>
        </w:trPr>
        <w:tc>
          <w:tcPr>
            <w:tcW w:w="1965" w:type="pct"/>
            <w:vAlign w:val="bottom"/>
          </w:tcPr>
          <w:p w:rsidR="00752B04" w:rsidRPr="00A83942" w:rsidRDefault="00752B04" w:rsidP="00752B04">
            <w:pPr>
              <w:spacing w:before="20" w:after="20"/>
              <w:ind w:left="113" w:hanging="113"/>
              <w:rPr>
                <w:rFonts w:ascii="Times New Roman" w:hAnsi="Times New Roman"/>
                <w:sz w:val="22"/>
                <w:szCs w:val="22"/>
              </w:rPr>
            </w:pPr>
            <w:r w:rsidRPr="00A83942">
              <w:rPr>
                <w:rFonts w:ascii="Times New Roman" w:hAnsi="Times New Roman"/>
                <w:sz w:val="22"/>
                <w:szCs w:val="22"/>
              </w:rPr>
              <w:t>Катуу отун (көмүр жана жыгач</w:t>
            </w:r>
          </w:p>
          <w:p w:rsidR="00752B04" w:rsidRPr="00A83942" w:rsidRDefault="00752B04" w:rsidP="00752B04">
            <w:pPr>
              <w:spacing w:before="20" w:after="20"/>
              <w:ind w:left="113" w:hanging="113"/>
              <w:rPr>
                <w:rFonts w:ascii="Times New Roman" w:hAnsi="Times New Roman"/>
                <w:sz w:val="22"/>
                <w:szCs w:val="22"/>
              </w:rPr>
            </w:pPr>
            <w:r w:rsidRPr="00A83942">
              <w:rPr>
                <w:rFonts w:ascii="Times New Roman" w:hAnsi="Times New Roman"/>
                <w:sz w:val="22"/>
                <w:szCs w:val="22"/>
              </w:rPr>
              <w:t>отундар)</w:t>
            </w:r>
          </w:p>
        </w:tc>
        <w:tc>
          <w:tcPr>
            <w:tcW w:w="834" w:type="pct"/>
            <w:vAlign w:val="bottom"/>
          </w:tcPr>
          <w:p w:rsidR="00752B04" w:rsidRPr="00A83942" w:rsidRDefault="00752B04" w:rsidP="00752B04">
            <w:pPr>
              <w:spacing w:before="20" w:after="20"/>
              <w:jc w:val="right"/>
              <w:rPr>
                <w:rFonts w:ascii="Times New Roman" w:hAnsi="Times New Roman"/>
                <w:sz w:val="22"/>
                <w:szCs w:val="22"/>
                <w:lang w:val="ky-KG"/>
              </w:rPr>
            </w:pPr>
            <w:r w:rsidRPr="00DB5690">
              <w:rPr>
                <w:rFonts w:ascii="Times New Roman" w:hAnsi="Times New Roman"/>
                <w:sz w:val="22"/>
                <w:szCs w:val="22"/>
                <w:lang w:val="ky-KG"/>
              </w:rPr>
              <w:t>108,30</w:t>
            </w:r>
          </w:p>
        </w:tc>
        <w:tc>
          <w:tcPr>
            <w:tcW w:w="731" w:type="pct"/>
            <w:vAlign w:val="bottom"/>
          </w:tcPr>
          <w:p w:rsidR="00752B04" w:rsidRPr="00A83942" w:rsidRDefault="00752B04" w:rsidP="00752B04">
            <w:pPr>
              <w:spacing w:before="20" w:after="20"/>
              <w:jc w:val="right"/>
              <w:rPr>
                <w:rFonts w:ascii="Times New Roman" w:hAnsi="Times New Roman"/>
                <w:sz w:val="22"/>
                <w:szCs w:val="22"/>
                <w:lang w:val="ky-KG"/>
              </w:rPr>
            </w:pPr>
            <w:r w:rsidRPr="00DB5690">
              <w:rPr>
                <w:rFonts w:ascii="Times New Roman" w:hAnsi="Times New Roman"/>
                <w:sz w:val="22"/>
                <w:szCs w:val="22"/>
                <w:lang w:val="ky-KG"/>
              </w:rPr>
              <w:t>108,30</w:t>
            </w:r>
          </w:p>
        </w:tc>
        <w:tc>
          <w:tcPr>
            <w:tcW w:w="457" w:type="pct"/>
            <w:vAlign w:val="bottom"/>
          </w:tcPr>
          <w:p w:rsidR="00752B04" w:rsidRPr="00A83942" w:rsidRDefault="00752B04" w:rsidP="00752B04">
            <w:pPr>
              <w:spacing w:before="20" w:after="20"/>
              <w:jc w:val="right"/>
              <w:rPr>
                <w:rFonts w:ascii="Times New Roman" w:hAnsi="Times New Roman"/>
                <w:sz w:val="22"/>
                <w:szCs w:val="22"/>
                <w:lang w:val="ky-KG"/>
              </w:rPr>
            </w:pPr>
          </w:p>
        </w:tc>
        <w:tc>
          <w:tcPr>
            <w:tcW w:w="1013" w:type="pct"/>
            <w:vAlign w:val="bottom"/>
          </w:tcPr>
          <w:p w:rsidR="00752B04" w:rsidRPr="00A83942" w:rsidRDefault="00752B04" w:rsidP="00752B04">
            <w:pPr>
              <w:spacing w:before="20" w:after="20"/>
              <w:jc w:val="right"/>
              <w:rPr>
                <w:rFonts w:ascii="Times New Roman" w:hAnsi="Times New Roman"/>
                <w:sz w:val="22"/>
                <w:szCs w:val="22"/>
                <w:lang w:val="ky-KG"/>
              </w:rPr>
            </w:pPr>
            <w:r w:rsidRPr="00DB5690">
              <w:rPr>
                <w:rFonts w:ascii="Times New Roman" w:hAnsi="Times New Roman"/>
                <w:sz w:val="22"/>
                <w:szCs w:val="22"/>
                <w:lang w:val="ky-KG"/>
              </w:rPr>
              <w:t>108,30</w:t>
            </w:r>
          </w:p>
        </w:tc>
      </w:tr>
      <w:tr w:rsidR="00752B04" w:rsidRPr="00A83942" w:rsidTr="00752B04">
        <w:trPr>
          <w:cantSplit/>
        </w:trPr>
        <w:tc>
          <w:tcPr>
            <w:tcW w:w="1965" w:type="pct"/>
            <w:vAlign w:val="bottom"/>
          </w:tcPr>
          <w:p w:rsidR="00752B04" w:rsidRPr="00A83942" w:rsidRDefault="00752B04" w:rsidP="00752B04">
            <w:pPr>
              <w:spacing w:before="20" w:after="20"/>
              <w:ind w:left="113" w:hanging="113"/>
              <w:rPr>
                <w:rFonts w:ascii="Times New Roman" w:hAnsi="Times New Roman"/>
                <w:sz w:val="22"/>
                <w:szCs w:val="22"/>
              </w:rPr>
            </w:pPr>
            <w:r w:rsidRPr="00A83942">
              <w:rPr>
                <w:rFonts w:ascii="Times New Roman" w:hAnsi="Times New Roman"/>
                <w:sz w:val="22"/>
                <w:szCs w:val="22"/>
              </w:rPr>
              <w:t>Бензин</w:t>
            </w:r>
          </w:p>
        </w:tc>
        <w:tc>
          <w:tcPr>
            <w:tcW w:w="834" w:type="pct"/>
            <w:vAlign w:val="bottom"/>
          </w:tcPr>
          <w:p w:rsidR="00752B04" w:rsidRPr="00A83942" w:rsidRDefault="00752B04" w:rsidP="00752B04">
            <w:pPr>
              <w:spacing w:before="20" w:after="20"/>
              <w:jc w:val="right"/>
              <w:rPr>
                <w:rFonts w:ascii="Times New Roman" w:hAnsi="Times New Roman"/>
                <w:sz w:val="22"/>
                <w:szCs w:val="22"/>
                <w:lang w:val="ky-KG"/>
              </w:rPr>
            </w:pPr>
            <w:r w:rsidRPr="00DB5690">
              <w:rPr>
                <w:rFonts w:ascii="Times New Roman" w:hAnsi="Times New Roman"/>
                <w:sz w:val="22"/>
                <w:szCs w:val="22"/>
                <w:lang w:val="ky-KG"/>
              </w:rPr>
              <w:t>102,71</w:t>
            </w:r>
          </w:p>
        </w:tc>
        <w:tc>
          <w:tcPr>
            <w:tcW w:w="731" w:type="pct"/>
            <w:vAlign w:val="bottom"/>
          </w:tcPr>
          <w:p w:rsidR="00752B04" w:rsidRPr="00A83942" w:rsidRDefault="00752B04" w:rsidP="00752B04">
            <w:pPr>
              <w:spacing w:before="20" w:after="20"/>
              <w:jc w:val="right"/>
              <w:rPr>
                <w:rFonts w:ascii="Times New Roman" w:hAnsi="Times New Roman"/>
                <w:sz w:val="22"/>
                <w:szCs w:val="22"/>
                <w:lang w:val="ky-KG"/>
              </w:rPr>
            </w:pPr>
            <w:r w:rsidRPr="00DB5690">
              <w:rPr>
                <w:rFonts w:ascii="Times New Roman" w:hAnsi="Times New Roman"/>
                <w:sz w:val="22"/>
                <w:szCs w:val="22"/>
                <w:lang w:val="ky-KG"/>
              </w:rPr>
              <w:t>97,61</w:t>
            </w:r>
          </w:p>
        </w:tc>
        <w:tc>
          <w:tcPr>
            <w:tcW w:w="457" w:type="pct"/>
            <w:vAlign w:val="bottom"/>
          </w:tcPr>
          <w:p w:rsidR="00752B04" w:rsidRPr="00A83942" w:rsidRDefault="00752B04" w:rsidP="00752B04">
            <w:pPr>
              <w:spacing w:before="20" w:after="20"/>
              <w:jc w:val="right"/>
              <w:rPr>
                <w:rFonts w:ascii="Times New Roman" w:hAnsi="Times New Roman"/>
                <w:sz w:val="22"/>
                <w:szCs w:val="22"/>
                <w:lang w:val="ky-KG"/>
              </w:rPr>
            </w:pPr>
          </w:p>
        </w:tc>
        <w:tc>
          <w:tcPr>
            <w:tcW w:w="1013" w:type="pct"/>
            <w:vAlign w:val="bottom"/>
          </w:tcPr>
          <w:p w:rsidR="00752B04" w:rsidRPr="00A83942" w:rsidRDefault="00752B04" w:rsidP="00752B04">
            <w:pPr>
              <w:spacing w:before="20" w:after="20"/>
              <w:jc w:val="right"/>
              <w:rPr>
                <w:rFonts w:ascii="Times New Roman" w:hAnsi="Times New Roman"/>
                <w:sz w:val="22"/>
                <w:szCs w:val="22"/>
                <w:lang w:val="ky-KG"/>
              </w:rPr>
            </w:pPr>
            <w:r w:rsidRPr="00DB5690">
              <w:rPr>
                <w:rFonts w:ascii="Times New Roman" w:hAnsi="Times New Roman"/>
                <w:sz w:val="22"/>
                <w:szCs w:val="22"/>
                <w:lang w:val="ky-KG"/>
              </w:rPr>
              <w:t>102,71</w:t>
            </w:r>
          </w:p>
        </w:tc>
      </w:tr>
      <w:tr w:rsidR="00752B04" w:rsidRPr="00A83942" w:rsidTr="00752B04">
        <w:trPr>
          <w:cantSplit/>
        </w:trPr>
        <w:tc>
          <w:tcPr>
            <w:tcW w:w="1965" w:type="pct"/>
            <w:vAlign w:val="bottom"/>
          </w:tcPr>
          <w:p w:rsidR="00752B04" w:rsidRPr="00A83942" w:rsidRDefault="00752B04" w:rsidP="00752B04">
            <w:pPr>
              <w:spacing w:before="20" w:after="20"/>
              <w:ind w:left="113" w:hanging="113"/>
              <w:rPr>
                <w:rFonts w:ascii="Times New Roman" w:hAnsi="Times New Roman"/>
                <w:sz w:val="22"/>
                <w:szCs w:val="22"/>
              </w:rPr>
            </w:pPr>
            <w:r w:rsidRPr="00A83942">
              <w:rPr>
                <w:rFonts w:ascii="Times New Roman" w:hAnsi="Times New Roman"/>
                <w:sz w:val="22"/>
                <w:szCs w:val="22"/>
              </w:rPr>
              <w:t>Үй тиричилик буюмдары,</w:t>
            </w:r>
          </w:p>
          <w:p w:rsidR="00752B04" w:rsidRPr="00A83942" w:rsidRDefault="00752B04" w:rsidP="00752B04">
            <w:pPr>
              <w:spacing w:before="20" w:after="20"/>
              <w:ind w:left="113" w:hanging="113"/>
              <w:rPr>
                <w:rFonts w:ascii="Times New Roman" w:hAnsi="Times New Roman"/>
                <w:sz w:val="22"/>
                <w:szCs w:val="22"/>
              </w:rPr>
            </w:pPr>
            <w:r w:rsidRPr="00A83942">
              <w:rPr>
                <w:rFonts w:ascii="Times New Roman" w:hAnsi="Times New Roman"/>
                <w:sz w:val="22"/>
                <w:szCs w:val="22"/>
              </w:rPr>
              <w:t>тиричилик техникасы</w:t>
            </w:r>
          </w:p>
        </w:tc>
        <w:tc>
          <w:tcPr>
            <w:tcW w:w="834" w:type="pct"/>
            <w:vAlign w:val="bottom"/>
          </w:tcPr>
          <w:p w:rsidR="00752B04" w:rsidRPr="00E71176" w:rsidRDefault="00752B04" w:rsidP="00752B04">
            <w:pPr>
              <w:spacing w:before="20" w:after="20"/>
              <w:jc w:val="right"/>
              <w:rPr>
                <w:rFonts w:ascii="Times New Roman" w:hAnsi="Times New Roman"/>
                <w:sz w:val="22"/>
                <w:szCs w:val="22"/>
                <w:lang w:val="ky-KG"/>
              </w:rPr>
            </w:pPr>
            <w:r w:rsidRPr="00DB5690">
              <w:rPr>
                <w:rFonts w:ascii="Times New Roman" w:hAnsi="Times New Roman"/>
                <w:sz w:val="22"/>
                <w:szCs w:val="22"/>
              </w:rPr>
              <w:t>103,37</w:t>
            </w:r>
          </w:p>
        </w:tc>
        <w:tc>
          <w:tcPr>
            <w:tcW w:w="731" w:type="pct"/>
            <w:vAlign w:val="bottom"/>
          </w:tcPr>
          <w:p w:rsidR="00752B04" w:rsidRPr="00A83942" w:rsidRDefault="00752B04" w:rsidP="00752B04">
            <w:pPr>
              <w:spacing w:before="20" w:after="20"/>
              <w:jc w:val="right"/>
              <w:rPr>
                <w:rFonts w:ascii="Times New Roman" w:hAnsi="Times New Roman"/>
                <w:sz w:val="22"/>
                <w:szCs w:val="22"/>
                <w:lang w:val="ky-KG"/>
              </w:rPr>
            </w:pPr>
            <w:r w:rsidRPr="00DB5690">
              <w:rPr>
                <w:rFonts w:ascii="Times New Roman" w:hAnsi="Times New Roman"/>
                <w:sz w:val="22"/>
                <w:szCs w:val="22"/>
              </w:rPr>
              <w:t>100,25</w:t>
            </w:r>
          </w:p>
        </w:tc>
        <w:tc>
          <w:tcPr>
            <w:tcW w:w="457" w:type="pct"/>
            <w:vAlign w:val="bottom"/>
          </w:tcPr>
          <w:p w:rsidR="00752B04" w:rsidRPr="00A83942" w:rsidRDefault="00752B04" w:rsidP="00752B04">
            <w:pPr>
              <w:spacing w:before="20" w:after="20"/>
              <w:jc w:val="right"/>
              <w:rPr>
                <w:rFonts w:ascii="Times New Roman" w:hAnsi="Times New Roman"/>
                <w:sz w:val="22"/>
                <w:szCs w:val="22"/>
                <w:lang w:val="ky-KG"/>
              </w:rPr>
            </w:pPr>
          </w:p>
        </w:tc>
        <w:tc>
          <w:tcPr>
            <w:tcW w:w="1013" w:type="pct"/>
            <w:vAlign w:val="bottom"/>
          </w:tcPr>
          <w:p w:rsidR="00752B04" w:rsidRPr="00A83942" w:rsidRDefault="00752B04" w:rsidP="00752B04">
            <w:pPr>
              <w:spacing w:before="20" w:after="20"/>
              <w:jc w:val="right"/>
              <w:rPr>
                <w:rFonts w:ascii="Times New Roman" w:hAnsi="Times New Roman"/>
                <w:sz w:val="22"/>
                <w:szCs w:val="22"/>
                <w:lang w:val="ky-KG"/>
              </w:rPr>
            </w:pPr>
            <w:r w:rsidRPr="00DB5690">
              <w:rPr>
                <w:rFonts w:ascii="Times New Roman" w:hAnsi="Times New Roman"/>
                <w:sz w:val="22"/>
                <w:szCs w:val="22"/>
              </w:rPr>
              <w:t>103,37</w:t>
            </w:r>
          </w:p>
        </w:tc>
      </w:tr>
      <w:tr w:rsidR="00752B04" w:rsidRPr="00A83942" w:rsidTr="00752B04">
        <w:trPr>
          <w:cantSplit/>
        </w:trPr>
        <w:tc>
          <w:tcPr>
            <w:tcW w:w="1965" w:type="pct"/>
            <w:vAlign w:val="bottom"/>
          </w:tcPr>
          <w:p w:rsidR="00752B04" w:rsidRPr="00A83942" w:rsidRDefault="00752B04" w:rsidP="00752B04">
            <w:pPr>
              <w:spacing w:before="20" w:after="20"/>
              <w:ind w:left="113" w:hanging="113"/>
              <w:rPr>
                <w:rFonts w:ascii="Times New Roman" w:hAnsi="Times New Roman"/>
                <w:sz w:val="22"/>
                <w:szCs w:val="22"/>
              </w:rPr>
            </w:pPr>
            <w:r w:rsidRPr="00A83942">
              <w:rPr>
                <w:rFonts w:ascii="Times New Roman" w:hAnsi="Times New Roman"/>
                <w:sz w:val="22"/>
                <w:szCs w:val="22"/>
              </w:rPr>
              <w:t>Фармацевтика продукциясы</w:t>
            </w:r>
          </w:p>
        </w:tc>
        <w:tc>
          <w:tcPr>
            <w:tcW w:w="834" w:type="pct"/>
            <w:vAlign w:val="bottom"/>
          </w:tcPr>
          <w:p w:rsidR="00752B04" w:rsidRPr="00E71176" w:rsidRDefault="00752B04" w:rsidP="00752B04">
            <w:pPr>
              <w:spacing w:before="20" w:after="20"/>
              <w:jc w:val="right"/>
              <w:rPr>
                <w:rFonts w:ascii="Times New Roman" w:hAnsi="Times New Roman"/>
                <w:sz w:val="22"/>
                <w:szCs w:val="22"/>
                <w:lang w:val="ky-KG"/>
              </w:rPr>
            </w:pPr>
            <w:r w:rsidRPr="00DB5690">
              <w:rPr>
                <w:rFonts w:ascii="Times New Roman" w:hAnsi="Times New Roman"/>
                <w:sz w:val="22"/>
                <w:szCs w:val="22"/>
              </w:rPr>
              <w:t>113,07</w:t>
            </w:r>
          </w:p>
        </w:tc>
        <w:tc>
          <w:tcPr>
            <w:tcW w:w="731" w:type="pct"/>
            <w:vAlign w:val="bottom"/>
          </w:tcPr>
          <w:p w:rsidR="00752B04" w:rsidRPr="00A83942" w:rsidRDefault="00752B04" w:rsidP="00752B04">
            <w:pPr>
              <w:spacing w:before="20" w:after="20"/>
              <w:jc w:val="right"/>
              <w:rPr>
                <w:rFonts w:ascii="Times New Roman" w:hAnsi="Times New Roman"/>
                <w:sz w:val="22"/>
                <w:szCs w:val="22"/>
                <w:lang w:val="ky-KG"/>
              </w:rPr>
            </w:pPr>
            <w:r w:rsidRPr="00DB5690">
              <w:rPr>
                <w:rFonts w:ascii="Times New Roman" w:hAnsi="Times New Roman"/>
                <w:sz w:val="22"/>
                <w:szCs w:val="22"/>
              </w:rPr>
              <w:t>109,70</w:t>
            </w:r>
          </w:p>
        </w:tc>
        <w:tc>
          <w:tcPr>
            <w:tcW w:w="457" w:type="pct"/>
            <w:vAlign w:val="bottom"/>
          </w:tcPr>
          <w:p w:rsidR="00752B04" w:rsidRPr="00A83942" w:rsidRDefault="00752B04" w:rsidP="00752B04">
            <w:pPr>
              <w:spacing w:before="20" w:after="20"/>
              <w:jc w:val="right"/>
              <w:rPr>
                <w:rFonts w:ascii="Times New Roman" w:hAnsi="Times New Roman"/>
                <w:sz w:val="22"/>
                <w:szCs w:val="22"/>
                <w:lang w:val="ky-KG"/>
              </w:rPr>
            </w:pPr>
          </w:p>
        </w:tc>
        <w:tc>
          <w:tcPr>
            <w:tcW w:w="1013" w:type="pct"/>
            <w:vAlign w:val="bottom"/>
          </w:tcPr>
          <w:p w:rsidR="00752B04" w:rsidRPr="00A83942" w:rsidRDefault="00752B04" w:rsidP="00752B04">
            <w:pPr>
              <w:spacing w:before="20" w:after="20"/>
              <w:jc w:val="right"/>
              <w:rPr>
                <w:rFonts w:ascii="Times New Roman" w:hAnsi="Times New Roman"/>
                <w:sz w:val="22"/>
                <w:szCs w:val="22"/>
                <w:lang w:val="ky-KG"/>
              </w:rPr>
            </w:pPr>
            <w:r w:rsidRPr="00DB5690">
              <w:rPr>
                <w:rFonts w:ascii="Times New Roman" w:hAnsi="Times New Roman"/>
                <w:sz w:val="22"/>
                <w:szCs w:val="22"/>
              </w:rPr>
              <w:t>113,07</w:t>
            </w:r>
          </w:p>
        </w:tc>
      </w:tr>
      <w:tr w:rsidR="00752B04" w:rsidRPr="00A83942" w:rsidTr="00752B04">
        <w:trPr>
          <w:cantSplit/>
        </w:trPr>
        <w:tc>
          <w:tcPr>
            <w:tcW w:w="1965" w:type="pct"/>
            <w:tcBorders>
              <w:top w:val="nil"/>
              <w:left w:val="nil"/>
              <w:bottom w:val="single" w:sz="12" w:space="0" w:color="auto"/>
              <w:right w:val="nil"/>
            </w:tcBorders>
            <w:vAlign w:val="bottom"/>
          </w:tcPr>
          <w:p w:rsidR="00752B04" w:rsidRPr="00A83942" w:rsidRDefault="00752B04" w:rsidP="00752B04">
            <w:pPr>
              <w:spacing w:before="20" w:after="20"/>
              <w:ind w:left="113" w:hanging="113"/>
              <w:rPr>
                <w:rFonts w:ascii="Times New Roman" w:hAnsi="Times New Roman"/>
                <w:sz w:val="22"/>
                <w:szCs w:val="22"/>
              </w:rPr>
            </w:pPr>
            <w:r w:rsidRPr="00A83942">
              <w:rPr>
                <w:rFonts w:ascii="Times New Roman" w:hAnsi="Times New Roman"/>
                <w:sz w:val="22"/>
                <w:szCs w:val="22"/>
              </w:rPr>
              <w:t>Гезиттер жана мезгилдүү</w:t>
            </w:r>
          </w:p>
          <w:p w:rsidR="00752B04" w:rsidRPr="00A83942" w:rsidRDefault="00752B04" w:rsidP="00752B04">
            <w:pPr>
              <w:spacing w:before="20" w:after="20"/>
              <w:ind w:left="113" w:hanging="113"/>
              <w:rPr>
                <w:rFonts w:ascii="Times New Roman" w:hAnsi="Times New Roman"/>
                <w:sz w:val="22"/>
                <w:szCs w:val="22"/>
              </w:rPr>
            </w:pPr>
            <w:r w:rsidRPr="00A83942">
              <w:rPr>
                <w:rFonts w:ascii="Times New Roman" w:hAnsi="Times New Roman"/>
                <w:sz w:val="22"/>
                <w:szCs w:val="22"/>
              </w:rPr>
              <w:t>басылмалар</w:t>
            </w:r>
          </w:p>
        </w:tc>
        <w:tc>
          <w:tcPr>
            <w:tcW w:w="834" w:type="pct"/>
            <w:tcBorders>
              <w:top w:val="nil"/>
              <w:left w:val="nil"/>
              <w:bottom w:val="single" w:sz="12" w:space="0" w:color="auto"/>
              <w:right w:val="nil"/>
            </w:tcBorders>
            <w:vAlign w:val="bottom"/>
          </w:tcPr>
          <w:p w:rsidR="00752B04" w:rsidRPr="00E71176" w:rsidRDefault="00752B04" w:rsidP="00752B04">
            <w:pPr>
              <w:spacing w:before="20" w:after="20"/>
              <w:jc w:val="right"/>
              <w:rPr>
                <w:rFonts w:ascii="Times New Roman" w:hAnsi="Times New Roman"/>
                <w:sz w:val="22"/>
                <w:szCs w:val="22"/>
                <w:lang w:val="ky-KG"/>
              </w:rPr>
            </w:pPr>
            <w:r w:rsidRPr="00DB5690">
              <w:rPr>
                <w:rFonts w:ascii="Times New Roman" w:hAnsi="Times New Roman"/>
                <w:sz w:val="22"/>
                <w:szCs w:val="22"/>
              </w:rPr>
              <w:t>121,08</w:t>
            </w:r>
          </w:p>
        </w:tc>
        <w:tc>
          <w:tcPr>
            <w:tcW w:w="731" w:type="pct"/>
            <w:tcBorders>
              <w:top w:val="nil"/>
              <w:left w:val="nil"/>
              <w:bottom w:val="single" w:sz="12" w:space="0" w:color="auto"/>
              <w:right w:val="nil"/>
            </w:tcBorders>
            <w:vAlign w:val="bottom"/>
          </w:tcPr>
          <w:p w:rsidR="00752B04" w:rsidRPr="00A83942" w:rsidRDefault="00752B04" w:rsidP="00752B04">
            <w:pPr>
              <w:spacing w:before="20" w:after="20"/>
              <w:jc w:val="right"/>
              <w:rPr>
                <w:rFonts w:ascii="Times New Roman" w:hAnsi="Times New Roman"/>
                <w:sz w:val="22"/>
                <w:szCs w:val="22"/>
                <w:lang w:val="ky-KG"/>
              </w:rPr>
            </w:pPr>
            <w:r w:rsidRPr="00DB5690">
              <w:rPr>
                <w:rFonts w:ascii="Times New Roman" w:hAnsi="Times New Roman"/>
                <w:sz w:val="22"/>
                <w:szCs w:val="22"/>
                <w:lang w:val="ky-KG"/>
              </w:rPr>
              <w:t>100,00</w:t>
            </w:r>
          </w:p>
        </w:tc>
        <w:tc>
          <w:tcPr>
            <w:tcW w:w="457" w:type="pct"/>
            <w:tcBorders>
              <w:top w:val="nil"/>
              <w:left w:val="nil"/>
              <w:bottom w:val="single" w:sz="12" w:space="0" w:color="auto"/>
              <w:right w:val="nil"/>
            </w:tcBorders>
            <w:vAlign w:val="bottom"/>
          </w:tcPr>
          <w:p w:rsidR="00752B04" w:rsidRPr="00A83942" w:rsidRDefault="00752B04" w:rsidP="00752B04">
            <w:pPr>
              <w:spacing w:before="20" w:after="20"/>
              <w:jc w:val="right"/>
              <w:rPr>
                <w:rFonts w:ascii="Times New Roman" w:hAnsi="Times New Roman"/>
                <w:sz w:val="22"/>
                <w:szCs w:val="22"/>
                <w:lang w:val="ky-KG"/>
              </w:rPr>
            </w:pPr>
          </w:p>
        </w:tc>
        <w:tc>
          <w:tcPr>
            <w:tcW w:w="1013" w:type="pct"/>
            <w:tcBorders>
              <w:top w:val="nil"/>
              <w:left w:val="nil"/>
              <w:bottom w:val="single" w:sz="12" w:space="0" w:color="auto"/>
              <w:right w:val="nil"/>
            </w:tcBorders>
            <w:vAlign w:val="bottom"/>
          </w:tcPr>
          <w:p w:rsidR="00752B04" w:rsidRPr="00E71176" w:rsidRDefault="00752B04" w:rsidP="00752B04">
            <w:pPr>
              <w:spacing w:before="20" w:after="20"/>
              <w:jc w:val="right"/>
              <w:rPr>
                <w:rFonts w:ascii="Times New Roman" w:hAnsi="Times New Roman"/>
                <w:sz w:val="22"/>
                <w:szCs w:val="22"/>
                <w:lang w:val="ky-KG"/>
              </w:rPr>
            </w:pPr>
            <w:r w:rsidRPr="00DB5690">
              <w:rPr>
                <w:rFonts w:ascii="Times New Roman" w:hAnsi="Times New Roman"/>
                <w:sz w:val="22"/>
                <w:szCs w:val="22"/>
              </w:rPr>
              <w:t>121,08</w:t>
            </w:r>
          </w:p>
        </w:tc>
      </w:tr>
    </w:tbl>
    <w:p w:rsidR="00752B04" w:rsidRPr="00A83942" w:rsidRDefault="00752B04" w:rsidP="00752B04">
      <w:pPr>
        <w:shd w:val="clear" w:color="auto" w:fill="FFFFFF"/>
        <w:spacing w:before="120"/>
        <w:ind w:firstLine="709"/>
        <w:jc w:val="both"/>
        <w:rPr>
          <w:rFonts w:ascii="Times New Roman" w:hAnsi="Times New Roman"/>
          <w:iCs/>
          <w:snapToGrid w:val="0"/>
          <w:sz w:val="28"/>
          <w:szCs w:val="28"/>
          <w:lang w:val="ky-KG"/>
        </w:rPr>
      </w:pPr>
      <w:r w:rsidRPr="00A83942">
        <w:rPr>
          <w:rFonts w:ascii="Times New Roman" w:hAnsi="Times New Roman"/>
          <w:snapToGrid w:val="0"/>
          <w:sz w:val="28"/>
          <w:szCs w:val="28"/>
          <w:lang w:val="ky-KG"/>
        </w:rPr>
        <w:t>202</w:t>
      </w:r>
      <w:r>
        <w:rPr>
          <w:rFonts w:ascii="Times New Roman" w:hAnsi="Times New Roman"/>
          <w:snapToGrid w:val="0"/>
          <w:sz w:val="28"/>
          <w:szCs w:val="28"/>
          <w:lang w:val="ky-KG"/>
        </w:rPr>
        <w:t>5</w:t>
      </w:r>
      <w:r w:rsidRPr="00A83942">
        <w:rPr>
          <w:rFonts w:ascii="Times New Roman" w:hAnsi="Times New Roman"/>
          <w:snapToGrid w:val="0"/>
          <w:sz w:val="28"/>
          <w:szCs w:val="28"/>
          <w:lang w:val="ky-KG"/>
        </w:rPr>
        <w:t>-</w:t>
      </w:r>
      <w:r w:rsidRPr="00A83942">
        <w:rPr>
          <w:rFonts w:ascii="Times New Roman" w:hAnsi="Times New Roman"/>
          <w:iCs/>
          <w:snapToGrid w:val="0"/>
          <w:sz w:val="28"/>
          <w:szCs w:val="28"/>
          <w:lang w:val="ky-KG"/>
        </w:rPr>
        <w:t xml:space="preserve">жылдын </w:t>
      </w:r>
      <w:r>
        <w:rPr>
          <w:rFonts w:ascii="Times New Roman" w:hAnsi="Times New Roman"/>
          <w:iCs/>
          <w:snapToGrid w:val="0"/>
          <w:sz w:val="28"/>
          <w:szCs w:val="28"/>
          <w:lang w:val="ky-KG"/>
        </w:rPr>
        <w:t>январь</w:t>
      </w:r>
      <w:r w:rsidRPr="00A83942">
        <w:rPr>
          <w:rFonts w:ascii="Times New Roman" w:hAnsi="Times New Roman"/>
          <w:iCs/>
          <w:snapToGrid w:val="0"/>
          <w:sz w:val="28"/>
          <w:szCs w:val="28"/>
          <w:lang w:val="ky-KG"/>
        </w:rPr>
        <w:t xml:space="preserve"> айы мурунку айга салыштырмалуу</w:t>
      </w:r>
      <w:r w:rsidRPr="00A83942">
        <w:rPr>
          <w:rFonts w:ascii="Times New Roman" w:hAnsi="Times New Roman"/>
          <w:i/>
          <w:snapToGrid w:val="0"/>
          <w:sz w:val="28"/>
          <w:szCs w:val="28"/>
          <w:lang w:val="ky-KG"/>
        </w:rPr>
        <w:t xml:space="preserve"> </w:t>
      </w:r>
      <w:r w:rsidRPr="00A83942">
        <w:rPr>
          <w:rFonts w:ascii="Times New Roman" w:hAnsi="Times New Roman"/>
          <w:sz w:val="28"/>
          <w:szCs w:val="28"/>
          <w:lang w:val="ky-KG"/>
        </w:rPr>
        <w:t xml:space="preserve">калкка көрсөтүлгөн </w:t>
      </w:r>
      <w:r w:rsidRPr="00A83942">
        <w:rPr>
          <w:rFonts w:ascii="Times New Roman" w:hAnsi="Times New Roman"/>
          <w:i/>
          <w:sz w:val="28"/>
          <w:szCs w:val="28"/>
          <w:lang w:val="ky-KG"/>
        </w:rPr>
        <w:t xml:space="preserve">кызматтардын </w:t>
      </w:r>
      <w:r w:rsidRPr="00A83942">
        <w:rPr>
          <w:rFonts w:ascii="Times New Roman" w:hAnsi="Times New Roman"/>
          <w:sz w:val="28"/>
          <w:szCs w:val="28"/>
          <w:lang w:val="ky-KG"/>
        </w:rPr>
        <w:t>тарифтери 10</w:t>
      </w:r>
      <w:r>
        <w:rPr>
          <w:rFonts w:ascii="Times New Roman" w:hAnsi="Times New Roman"/>
          <w:sz w:val="28"/>
          <w:szCs w:val="28"/>
          <w:lang w:val="ky-KG"/>
        </w:rPr>
        <w:t>0</w:t>
      </w:r>
      <w:r w:rsidRPr="00A83942">
        <w:rPr>
          <w:rFonts w:ascii="Times New Roman" w:hAnsi="Times New Roman"/>
          <w:sz w:val="28"/>
          <w:szCs w:val="28"/>
          <w:lang w:val="ky-KG"/>
        </w:rPr>
        <w:t xml:space="preserve"> пайызды түздү.       </w:t>
      </w:r>
    </w:p>
    <w:p w:rsidR="00E46835" w:rsidRPr="00984DEE" w:rsidRDefault="00752B04" w:rsidP="00984DEE">
      <w:pPr>
        <w:shd w:val="clear" w:color="auto" w:fill="FFFFFF"/>
        <w:ind w:firstLine="709"/>
        <w:jc w:val="both"/>
        <w:rPr>
          <w:rFonts w:ascii="Times New Roman" w:hAnsi="Times New Roman"/>
          <w:sz w:val="28"/>
          <w:szCs w:val="28"/>
          <w:lang w:val="ky-KG"/>
        </w:rPr>
      </w:pPr>
      <w:r>
        <w:rPr>
          <w:rFonts w:ascii="Times New Roman" w:hAnsi="Times New Roman"/>
          <w:snapToGrid w:val="0"/>
          <w:sz w:val="28"/>
          <w:szCs w:val="28"/>
          <w:lang w:val="ky-KG"/>
        </w:rPr>
        <w:t>2025</w:t>
      </w:r>
      <w:r w:rsidRPr="00A83942">
        <w:rPr>
          <w:rFonts w:ascii="Times New Roman" w:hAnsi="Times New Roman"/>
          <w:snapToGrid w:val="0"/>
          <w:sz w:val="28"/>
          <w:szCs w:val="28"/>
          <w:lang w:val="ky-KG"/>
        </w:rPr>
        <w:t>-</w:t>
      </w:r>
      <w:r w:rsidRPr="00A83942">
        <w:rPr>
          <w:rFonts w:ascii="Times New Roman" w:hAnsi="Times New Roman"/>
          <w:sz w:val="28"/>
          <w:szCs w:val="28"/>
          <w:lang w:val="ky-KG"/>
        </w:rPr>
        <w:t xml:space="preserve">жылдын </w:t>
      </w:r>
      <w:r>
        <w:rPr>
          <w:rFonts w:ascii="Times New Roman" w:hAnsi="Times New Roman"/>
          <w:sz w:val="28"/>
          <w:szCs w:val="28"/>
          <w:lang w:val="ky-KG"/>
        </w:rPr>
        <w:t>январында</w:t>
      </w:r>
      <w:r w:rsidRPr="00A83942">
        <w:rPr>
          <w:rFonts w:ascii="Times New Roman" w:hAnsi="Times New Roman"/>
          <w:sz w:val="28"/>
          <w:szCs w:val="28"/>
          <w:lang w:val="ky-KG"/>
        </w:rPr>
        <w:t xml:space="preserve"> жалпы облус боюнча кызмат көрсөтүүлөрдүн тарифтери </w:t>
      </w:r>
      <w:r>
        <w:rPr>
          <w:rFonts w:ascii="Times New Roman" w:hAnsi="Times New Roman"/>
          <w:sz w:val="28"/>
          <w:szCs w:val="28"/>
          <w:lang w:val="ky-KG"/>
        </w:rPr>
        <w:t>1,6</w:t>
      </w:r>
      <w:r w:rsidRPr="00A83942">
        <w:rPr>
          <w:rFonts w:ascii="Times New Roman" w:hAnsi="Times New Roman"/>
          <w:sz w:val="28"/>
          <w:szCs w:val="28"/>
          <w:lang w:val="ky-KG"/>
        </w:rPr>
        <w:t xml:space="preserve"> пайызга жогорулаган. Тарифтердин олуттуу жогорулашы </w:t>
      </w:r>
      <w:r>
        <w:rPr>
          <w:rFonts w:ascii="Times New Roman" w:hAnsi="Times New Roman"/>
          <w:sz w:val="28"/>
          <w:szCs w:val="28"/>
          <w:lang w:val="ky-KG"/>
        </w:rPr>
        <w:t xml:space="preserve">жеке тейлөө кызматы - 4,3 пайызга, турак-жай кызматы - 2,3 пайызга, транпорттук кызмат - 1,4 пайызды </w:t>
      </w:r>
      <w:r w:rsidRPr="00984DEE">
        <w:rPr>
          <w:rFonts w:asciiTheme="majorHAnsi" w:hAnsiTheme="majorHAnsi" w:cstheme="majorHAnsi"/>
          <w:sz w:val="28"/>
          <w:szCs w:val="28"/>
          <w:lang w:val="ky-KG"/>
        </w:rPr>
        <w:t>көрсөттү</w:t>
      </w:r>
      <w:r w:rsidR="00984DEE">
        <w:rPr>
          <w:rFonts w:ascii="Times New Roman" w:hAnsi="Times New Roman"/>
          <w:sz w:val="28"/>
          <w:szCs w:val="28"/>
          <w:lang w:val="ky-KG"/>
        </w:rPr>
        <w:t>.</w:t>
      </w:r>
    </w:p>
    <w:p w:rsidR="00752B04" w:rsidRPr="00A83942" w:rsidRDefault="00752B04" w:rsidP="006E04A1">
      <w:pPr>
        <w:pBdr>
          <w:bottom w:val="single" w:sz="4" w:space="1" w:color="auto"/>
        </w:pBdr>
        <w:spacing w:before="120"/>
        <w:ind w:left="1418" w:hanging="1418"/>
        <w:rPr>
          <w:rFonts w:ascii="Times New Roman" w:hAnsi="Times New Roman"/>
          <w:b/>
          <w:bCs/>
          <w:sz w:val="25"/>
          <w:szCs w:val="25"/>
          <w:lang w:val="ky-KG"/>
        </w:rPr>
      </w:pPr>
      <w:r w:rsidRPr="00A83942">
        <w:rPr>
          <w:rFonts w:ascii="Times New Roman" w:hAnsi="Times New Roman"/>
          <w:b/>
          <w:bCs/>
          <w:sz w:val="25"/>
          <w:szCs w:val="25"/>
          <w:lang w:val="ky-KG"/>
        </w:rPr>
        <w:t>3</w:t>
      </w:r>
      <w:r w:rsidR="004B5CFB">
        <w:rPr>
          <w:rFonts w:ascii="Times New Roman" w:hAnsi="Times New Roman"/>
          <w:b/>
          <w:bCs/>
          <w:sz w:val="25"/>
          <w:szCs w:val="25"/>
          <w:lang w:val="ky-KG"/>
        </w:rPr>
        <w:t>9</w:t>
      </w:r>
      <w:r w:rsidRPr="00A83942">
        <w:rPr>
          <w:rFonts w:ascii="Times New Roman" w:hAnsi="Times New Roman"/>
          <w:b/>
          <w:bCs/>
          <w:sz w:val="25"/>
          <w:szCs w:val="25"/>
          <w:lang w:val="ky-KG"/>
        </w:rPr>
        <w:t xml:space="preserve">-таблица: </w:t>
      </w:r>
      <w:r>
        <w:rPr>
          <w:rFonts w:ascii="Times New Roman" w:hAnsi="Times New Roman"/>
          <w:b/>
          <w:bCs/>
          <w:sz w:val="25"/>
          <w:szCs w:val="25"/>
          <w:lang w:val="ky-KG"/>
        </w:rPr>
        <w:t>2025-ж. январында к</w:t>
      </w:r>
      <w:r w:rsidRPr="00A83942">
        <w:rPr>
          <w:rFonts w:ascii="Times New Roman" w:hAnsi="Times New Roman"/>
          <w:b/>
          <w:bCs/>
          <w:sz w:val="25"/>
          <w:szCs w:val="25"/>
          <w:lang w:val="ky-KG"/>
        </w:rPr>
        <w:t xml:space="preserve">ызмат көрсөтүүлөрдүн айрым топторунун жана түрлөрүнүн керектөө тарифтеринин индекстери  </w:t>
      </w:r>
    </w:p>
    <w:p w:rsidR="00752B04" w:rsidRPr="00A83942" w:rsidRDefault="00752B04" w:rsidP="006E04A1">
      <w:pPr>
        <w:pBdr>
          <w:bottom w:val="single" w:sz="4" w:space="1" w:color="auto"/>
        </w:pBdr>
        <w:ind w:left="1560" w:hanging="1560"/>
        <w:jc w:val="right"/>
        <w:rPr>
          <w:rFonts w:ascii="Times New Roman" w:hAnsi="Times New Roman"/>
          <w:b/>
          <w:bCs/>
          <w:sz w:val="22"/>
          <w:szCs w:val="22"/>
          <w:lang w:val="ky-KG"/>
        </w:rPr>
      </w:pPr>
      <w:r w:rsidRPr="00A83942">
        <w:rPr>
          <w:rFonts w:ascii="Times New Roman" w:hAnsi="Times New Roman"/>
          <w:i/>
          <w:iCs/>
          <w:sz w:val="22"/>
          <w:szCs w:val="22"/>
          <w:lang w:val="ky-KG"/>
        </w:rPr>
        <w:t>(пайыз менен)</w:t>
      </w:r>
    </w:p>
    <w:tbl>
      <w:tblPr>
        <w:tblW w:w="4944" w:type="pct"/>
        <w:tblInd w:w="108" w:type="dxa"/>
        <w:tblLook w:val="0000" w:firstRow="0" w:lastRow="0" w:firstColumn="0" w:lastColumn="0" w:noHBand="0" w:noVBand="0"/>
      </w:tblPr>
      <w:tblGrid>
        <w:gridCol w:w="3351"/>
        <w:gridCol w:w="1225"/>
        <w:gridCol w:w="1303"/>
        <w:gridCol w:w="575"/>
        <w:gridCol w:w="3010"/>
      </w:tblGrid>
      <w:tr w:rsidR="00CB69F5" w:rsidRPr="00A83942" w:rsidTr="006E04A1">
        <w:trPr>
          <w:cantSplit/>
          <w:trHeight w:val="291"/>
          <w:tblHeader/>
        </w:trPr>
        <w:tc>
          <w:tcPr>
            <w:tcW w:w="1770" w:type="pct"/>
            <w:vMerge w:val="restart"/>
            <w:tcBorders>
              <w:top w:val="single" w:sz="4" w:space="0" w:color="auto"/>
              <w:bottom w:val="single" w:sz="4" w:space="0" w:color="auto"/>
            </w:tcBorders>
          </w:tcPr>
          <w:p w:rsidR="00CB69F5" w:rsidRPr="00A83942" w:rsidRDefault="00CB69F5" w:rsidP="00752B04">
            <w:pPr>
              <w:spacing w:before="20" w:after="20"/>
              <w:rPr>
                <w:rFonts w:ascii="Times New Roman" w:hAnsi="Times New Roman"/>
                <w:sz w:val="22"/>
                <w:szCs w:val="22"/>
                <w:lang w:val="ky-KG"/>
              </w:rPr>
            </w:pPr>
          </w:p>
        </w:tc>
        <w:tc>
          <w:tcPr>
            <w:tcW w:w="1639" w:type="pct"/>
            <w:gridSpan w:val="3"/>
            <w:tcBorders>
              <w:top w:val="single" w:sz="4" w:space="0" w:color="auto"/>
              <w:bottom w:val="single" w:sz="4" w:space="0" w:color="auto"/>
            </w:tcBorders>
            <w:vAlign w:val="center"/>
          </w:tcPr>
          <w:p w:rsidR="00CB69F5" w:rsidRPr="00A83942" w:rsidRDefault="00CB69F5" w:rsidP="00752B04">
            <w:pPr>
              <w:spacing w:before="20" w:after="20"/>
              <w:jc w:val="center"/>
              <w:rPr>
                <w:rFonts w:ascii="Times New Roman" w:hAnsi="Times New Roman"/>
                <w:b/>
                <w:bCs/>
                <w:sz w:val="22"/>
                <w:szCs w:val="22"/>
                <w:lang w:val="ky-KG"/>
              </w:rPr>
            </w:pPr>
            <w:r w:rsidRPr="00A83942">
              <w:rPr>
                <w:rFonts w:ascii="Times New Roman" w:eastAsia="Arial Unicode MS" w:hAnsi="Times New Roman"/>
                <w:b/>
                <w:sz w:val="22"/>
                <w:szCs w:val="22"/>
              </w:rPr>
              <w:t>202</w:t>
            </w:r>
            <w:r>
              <w:rPr>
                <w:rFonts w:ascii="Times New Roman" w:eastAsia="Arial Unicode MS" w:hAnsi="Times New Roman"/>
                <w:b/>
                <w:sz w:val="22"/>
                <w:szCs w:val="22"/>
                <w:lang w:val="ky-KG"/>
              </w:rPr>
              <w:t>5</w:t>
            </w:r>
            <w:r w:rsidRPr="00A83942">
              <w:rPr>
                <w:rFonts w:ascii="Times New Roman" w:eastAsia="Arial Unicode MS" w:hAnsi="Times New Roman"/>
                <w:b/>
                <w:sz w:val="22"/>
                <w:szCs w:val="22"/>
              </w:rPr>
              <w:t xml:space="preserve"> </w:t>
            </w:r>
            <w:r>
              <w:rPr>
                <w:rFonts w:ascii="Times New Roman" w:eastAsia="Arial Unicode MS" w:hAnsi="Times New Roman"/>
                <w:b/>
                <w:sz w:val="22"/>
                <w:szCs w:val="22"/>
                <w:lang w:val="ky-KG"/>
              </w:rPr>
              <w:t>январь</w:t>
            </w:r>
          </w:p>
        </w:tc>
        <w:tc>
          <w:tcPr>
            <w:tcW w:w="1590" w:type="pct"/>
            <w:tcBorders>
              <w:top w:val="single" w:sz="4" w:space="0" w:color="auto"/>
            </w:tcBorders>
            <w:vAlign w:val="center"/>
          </w:tcPr>
          <w:p w:rsidR="00CB69F5" w:rsidRPr="00A83942" w:rsidRDefault="00CB69F5" w:rsidP="006E04A1">
            <w:pPr>
              <w:spacing w:before="20" w:after="20"/>
              <w:jc w:val="center"/>
              <w:rPr>
                <w:rFonts w:ascii="Times New Roman" w:hAnsi="Times New Roman"/>
                <w:b/>
                <w:bCs/>
                <w:sz w:val="22"/>
                <w:szCs w:val="22"/>
              </w:rPr>
            </w:pPr>
            <w:r w:rsidRPr="00A83942">
              <w:rPr>
                <w:rFonts w:ascii="Times New Roman" w:hAnsi="Times New Roman"/>
                <w:b/>
                <w:bCs/>
                <w:sz w:val="22"/>
                <w:szCs w:val="22"/>
              </w:rPr>
              <w:t>2</w:t>
            </w:r>
            <w:r>
              <w:rPr>
                <w:rFonts w:ascii="Times New Roman" w:hAnsi="Times New Roman"/>
                <w:b/>
                <w:bCs/>
                <w:sz w:val="22"/>
                <w:szCs w:val="22"/>
              </w:rPr>
              <w:t xml:space="preserve">025 </w:t>
            </w:r>
            <w:r w:rsidRPr="00A83942">
              <w:rPr>
                <w:rFonts w:ascii="Times New Roman" w:hAnsi="Times New Roman"/>
                <w:b/>
                <w:bCs/>
                <w:sz w:val="22"/>
                <w:szCs w:val="22"/>
              </w:rPr>
              <w:t>январ</w:t>
            </w:r>
            <w:r>
              <w:rPr>
                <w:rFonts w:ascii="Times New Roman" w:hAnsi="Times New Roman"/>
                <w:b/>
                <w:bCs/>
                <w:sz w:val="22"/>
                <w:szCs w:val="22"/>
                <w:lang w:val="ky-KG"/>
              </w:rPr>
              <w:t>ын</w:t>
            </w:r>
          </w:p>
        </w:tc>
      </w:tr>
      <w:tr w:rsidR="00CB69F5" w:rsidRPr="00A83942" w:rsidTr="006E04A1">
        <w:trPr>
          <w:cantSplit/>
          <w:trHeight w:val="244"/>
          <w:tblHeader/>
        </w:trPr>
        <w:tc>
          <w:tcPr>
            <w:tcW w:w="1770" w:type="pct"/>
            <w:vMerge/>
            <w:tcBorders>
              <w:top w:val="single" w:sz="4" w:space="0" w:color="auto"/>
              <w:bottom w:val="single" w:sz="4" w:space="0" w:color="auto"/>
            </w:tcBorders>
            <w:vAlign w:val="center"/>
          </w:tcPr>
          <w:p w:rsidR="00CB69F5" w:rsidRPr="00A83942" w:rsidRDefault="00CB69F5" w:rsidP="00752B04">
            <w:pPr>
              <w:spacing w:before="20" w:after="20"/>
              <w:rPr>
                <w:rFonts w:ascii="Times New Roman" w:hAnsi="Times New Roman"/>
                <w:sz w:val="22"/>
                <w:szCs w:val="22"/>
              </w:rPr>
            </w:pPr>
          </w:p>
        </w:tc>
        <w:tc>
          <w:tcPr>
            <w:tcW w:w="647" w:type="pct"/>
            <w:tcBorders>
              <w:top w:val="single" w:sz="4" w:space="0" w:color="auto"/>
              <w:bottom w:val="single" w:sz="4" w:space="0" w:color="auto"/>
            </w:tcBorders>
          </w:tcPr>
          <w:p w:rsidR="00CB69F5" w:rsidRPr="00A83942" w:rsidRDefault="00CB69F5" w:rsidP="00752B04">
            <w:pPr>
              <w:spacing w:before="20" w:after="20"/>
              <w:jc w:val="right"/>
              <w:rPr>
                <w:rFonts w:ascii="Times New Roman" w:hAnsi="Times New Roman"/>
                <w:b/>
                <w:bCs/>
                <w:sz w:val="22"/>
                <w:szCs w:val="22"/>
              </w:rPr>
            </w:pPr>
            <w:r w:rsidRPr="00A83942">
              <w:rPr>
                <w:rFonts w:ascii="Times New Roman" w:hAnsi="Times New Roman"/>
                <w:b/>
                <w:bCs/>
                <w:sz w:val="22"/>
                <w:szCs w:val="22"/>
              </w:rPr>
              <w:t>202</w:t>
            </w:r>
            <w:r>
              <w:rPr>
                <w:rFonts w:ascii="Times New Roman" w:hAnsi="Times New Roman"/>
                <w:b/>
                <w:bCs/>
                <w:sz w:val="22"/>
                <w:szCs w:val="22"/>
              </w:rPr>
              <w:t>4</w:t>
            </w:r>
            <w:r w:rsidRPr="00A83942">
              <w:rPr>
                <w:rFonts w:ascii="Times New Roman" w:hAnsi="Times New Roman"/>
                <w:b/>
                <w:bCs/>
                <w:sz w:val="22"/>
                <w:szCs w:val="22"/>
              </w:rPr>
              <w:t xml:space="preserve"> </w:t>
            </w:r>
            <w:r>
              <w:rPr>
                <w:rFonts w:ascii="Times New Roman" w:hAnsi="Times New Roman"/>
                <w:b/>
                <w:bCs/>
                <w:sz w:val="22"/>
                <w:szCs w:val="22"/>
                <w:lang w:val="ky-KG"/>
              </w:rPr>
              <w:t>январына</w:t>
            </w:r>
            <w:r w:rsidRPr="00A83942">
              <w:rPr>
                <w:rFonts w:ascii="Times New Roman" w:hAnsi="Times New Roman"/>
                <w:b/>
                <w:bCs/>
                <w:sz w:val="22"/>
                <w:szCs w:val="22"/>
              </w:rPr>
              <w:t xml:space="preserve"> карата</w:t>
            </w:r>
          </w:p>
        </w:tc>
        <w:tc>
          <w:tcPr>
            <w:tcW w:w="688" w:type="pct"/>
            <w:tcBorders>
              <w:top w:val="single" w:sz="4" w:space="0" w:color="auto"/>
              <w:bottom w:val="single" w:sz="4" w:space="0" w:color="auto"/>
            </w:tcBorders>
          </w:tcPr>
          <w:p w:rsidR="00CB69F5" w:rsidRPr="00A83942" w:rsidRDefault="00CB69F5" w:rsidP="00752B04">
            <w:pPr>
              <w:spacing w:before="20" w:after="20"/>
              <w:jc w:val="right"/>
              <w:rPr>
                <w:rFonts w:ascii="Times New Roman" w:hAnsi="Times New Roman"/>
                <w:b/>
                <w:bCs/>
                <w:sz w:val="22"/>
                <w:szCs w:val="22"/>
              </w:rPr>
            </w:pPr>
            <w:r w:rsidRPr="00A83942">
              <w:rPr>
                <w:rFonts w:ascii="Times New Roman" w:hAnsi="Times New Roman"/>
                <w:b/>
                <w:bCs/>
                <w:sz w:val="22"/>
                <w:szCs w:val="22"/>
              </w:rPr>
              <w:t>202</w:t>
            </w:r>
            <w:r>
              <w:rPr>
                <w:rFonts w:ascii="Times New Roman" w:hAnsi="Times New Roman"/>
                <w:b/>
                <w:bCs/>
                <w:sz w:val="22"/>
                <w:szCs w:val="22"/>
              </w:rPr>
              <w:t>4</w:t>
            </w:r>
            <w:r w:rsidRPr="00A83942">
              <w:rPr>
                <w:rFonts w:ascii="Times New Roman" w:eastAsia="Arial Unicode MS" w:hAnsi="Times New Roman"/>
                <w:b/>
                <w:bCs/>
                <w:sz w:val="22"/>
                <w:szCs w:val="22"/>
              </w:rPr>
              <w:t xml:space="preserve"> </w:t>
            </w:r>
            <w:r w:rsidRPr="00A83942">
              <w:rPr>
                <w:rFonts w:ascii="Times New Roman" w:hAnsi="Times New Roman"/>
                <w:b/>
                <w:bCs/>
                <w:sz w:val="22"/>
                <w:szCs w:val="22"/>
              </w:rPr>
              <w:t xml:space="preserve">декабрына </w:t>
            </w:r>
          </w:p>
          <w:p w:rsidR="00CB69F5" w:rsidRPr="00A83942" w:rsidRDefault="00CB69F5" w:rsidP="00752B04">
            <w:pPr>
              <w:spacing w:before="20" w:after="20"/>
              <w:jc w:val="right"/>
              <w:rPr>
                <w:rFonts w:ascii="Times New Roman" w:hAnsi="Times New Roman"/>
                <w:b/>
                <w:bCs/>
                <w:sz w:val="22"/>
                <w:szCs w:val="22"/>
              </w:rPr>
            </w:pPr>
            <w:r w:rsidRPr="00A83942">
              <w:rPr>
                <w:rFonts w:ascii="Times New Roman" w:hAnsi="Times New Roman"/>
                <w:b/>
                <w:bCs/>
                <w:sz w:val="22"/>
                <w:szCs w:val="22"/>
              </w:rPr>
              <w:t>карата</w:t>
            </w:r>
          </w:p>
        </w:tc>
        <w:tc>
          <w:tcPr>
            <w:tcW w:w="304" w:type="pct"/>
            <w:tcBorders>
              <w:top w:val="single" w:sz="4" w:space="0" w:color="auto"/>
              <w:bottom w:val="single" w:sz="4" w:space="0" w:color="auto"/>
            </w:tcBorders>
          </w:tcPr>
          <w:p w:rsidR="00CB69F5" w:rsidRPr="00A83942" w:rsidRDefault="00CB69F5" w:rsidP="00752B04">
            <w:pPr>
              <w:spacing w:before="20" w:after="20"/>
              <w:jc w:val="right"/>
              <w:rPr>
                <w:rFonts w:ascii="Times New Roman" w:hAnsi="Times New Roman"/>
                <w:b/>
                <w:bCs/>
                <w:sz w:val="22"/>
                <w:szCs w:val="22"/>
              </w:rPr>
            </w:pPr>
          </w:p>
        </w:tc>
        <w:tc>
          <w:tcPr>
            <w:tcW w:w="1590" w:type="pct"/>
            <w:tcBorders>
              <w:bottom w:val="single" w:sz="4" w:space="0" w:color="auto"/>
            </w:tcBorders>
          </w:tcPr>
          <w:p w:rsidR="00CB69F5" w:rsidRPr="00A83942" w:rsidRDefault="00CB69F5" w:rsidP="006E04A1">
            <w:pPr>
              <w:spacing w:before="20" w:after="20"/>
              <w:jc w:val="center"/>
              <w:rPr>
                <w:rFonts w:ascii="Times New Roman" w:hAnsi="Times New Roman"/>
                <w:b/>
                <w:bCs/>
                <w:sz w:val="22"/>
                <w:szCs w:val="22"/>
              </w:rPr>
            </w:pPr>
            <w:r>
              <w:rPr>
                <w:rFonts w:ascii="Times New Roman" w:hAnsi="Times New Roman"/>
                <w:b/>
                <w:bCs/>
                <w:sz w:val="22"/>
                <w:szCs w:val="22"/>
              </w:rPr>
              <w:t>2024</w:t>
            </w:r>
            <w:r w:rsidRPr="00A83942">
              <w:rPr>
                <w:rFonts w:ascii="Times New Roman" w:hAnsi="Times New Roman"/>
                <w:b/>
                <w:bCs/>
                <w:sz w:val="22"/>
                <w:szCs w:val="22"/>
              </w:rPr>
              <w:t xml:space="preserve"> январ</w:t>
            </w:r>
            <w:r>
              <w:rPr>
                <w:rFonts w:ascii="Times New Roman" w:hAnsi="Times New Roman"/>
                <w:b/>
                <w:bCs/>
                <w:sz w:val="22"/>
                <w:szCs w:val="22"/>
                <w:lang w:val="ky-KG"/>
              </w:rPr>
              <w:t>ына</w:t>
            </w:r>
          </w:p>
          <w:p w:rsidR="00CB69F5" w:rsidRDefault="00CB69F5" w:rsidP="006E04A1">
            <w:pPr>
              <w:spacing w:before="20" w:after="20"/>
              <w:jc w:val="center"/>
              <w:rPr>
                <w:rFonts w:ascii="Times New Roman" w:hAnsi="Times New Roman"/>
                <w:b/>
                <w:bCs/>
                <w:sz w:val="22"/>
                <w:szCs w:val="22"/>
              </w:rPr>
            </w:pPr>
            <w:r w:rsidRPr="00A83942">
              <w:rPr>
                <w:rFonts w:ascii="Times New Roman" w:hAnsi="Times New Roman"/>
                <w:b/>
                <w:bCs/>
                <w:sz w:val="22"/>
                <w:szCs w:val="22"/>
              </w:rPr>
              <w:t xml:space="preserve"> карата </w:t>
            </w:r>
          </w:p>
        </w:tc>
      </w:tr>
      <w:tr w:rsidR="006E04A1" w:rsidRPr="00A83942" w:rsidTr="006E04A1">
        <w:trPr>
          <w:cantSplit/>
          <w:trHeight w:val="244"/>
        </w:trPr>
        <w:tc>
          <w:tcPr>
            <w:tcW w:w="1770" w:type="pct"/>
            <w:tcBorders>
              <w:top w:val="single" w:sz="4" w:space="0" w:color="auto"/>
            </w:tcBorders>
          </w:tcPr>
          <w:p w:rsidR="006E04A1" w:rsidRPr="00A83942" w:rsidRDefault="006E04A1" w:rsidP="00752B04">
            <w:pPr>
              <w:spacing w:before="20" w:after="20"/>
              <w:ind w:left="113" w:hanging="113"/>
              <w:rPr>
                <w:rFonts w:ascii="Times New Roman" w:hAnsi="Times New Roman"/>
                <w:sz w:val="22"/>
                <w:szCs w:val="22"/>
              </w:rPr>
            </w:pPr>
            <w:r w:rsidRPr="00A83942">
              <w:rPr>
                <w:rFonts w:ascii="Times New Roman" w:hAnsi="Times New Roman"/>
                <w:sz w:val="22"/>
                <w:szCs w:val="22"/>
              </w:rPr>
              <w:t>Жүргүнчү транспортунун кызмат</w:t>
            </w:r>
          </w:p>
          <w:p w:rsidR="006E04A1" w:rsidRPr="00A83942" w:rsidRDefault="006E04A1" w:rsidP="00752B04">
            <w:pPr>
              <w:spacing w:before="20" w:after="20"/>
              <w:ind w:left="113" w:hanging="113"/>
              <w:rPr>
                <w:rFonts w:ascii="Times New Roman" w:hAnsi="Times New Roman"/>
                <w:sz w:val="22"/>
                <w:szCs w:val="22"/>
              </w:rPr>
            </w:pPr>
            <w:r w:rsidRPr="00A83942">
              <w:rPr>
                <w:rFonts w:ascii="Times New Roman" w:hAnsi="Times New Roman"/>
                <w:sz w:val="22"/>
                <w:szCs w:val="22"/>
              </w:rPr>
              <w:t>Көрсөтүүлөр</w:t>
            </w:r>
          </w:p>
        </w:tc>
        <w:tc>
          <w:tcPr>
            <w:tcW w:w="647" w:type="pct"/>
            <w:tcBorders>
              <w:top w:val="single" w:sz="4" w:space="0" w:color="auto"/>
            </w:tcBorders>
            <w:vAlign w:val="bottom"/>
          </w:tcPr>
          <w:p w:rsidR="006E04A1" w:rsidRPr="0082157E" w:rsidRDefault="006E04A1" w:rsidP="00752B04">
            <w:pPr>
              <w:spacing w:before="20" w:after="20"/>
              <w:jc w:val="right"/>
              <w:rPr>
                <w:rFonts w:ascii="Times New Roman" w:hAnsi="Times New Roman"/>
                <w:sz w:val="22"/>
                <w:szCs w:val="22"/>
                <w:lang w:val="ky-KG"/>
              </w:rPr>
            </w:pPr>
            <w:r>
              <w:rPr>
                <w:rFonts w:ascii="Times New Roman" w:hAnsi="Times New Roman"/>
                <w:sz w:val="22"/>
                <w:szCs w:val="22"/>
                <w:lang w:val="ky-KG"/>
              </w:rPr>
              <w:t>104,8</w:t>
            </w:r>
          </w:p>
        </w:tc>
        <w:tc>
          <w:tcPr>
            <w:tcW w:w="688" w:type="pct"/>
            <w:tcBorders>
              <w:top w:val="single" w:sz="4" w:space="0" w:color="auto"/>
            </w:tcBorders>
            <w:vAlign w:val="bottom"/>
          </w:tcPr>
          <w:p w:rsidR="006E04A1" w:rsidRPr="00A83942" w:rsidRDefault="006E04A1" w:rsidP="00752B04">
            <w:pPr>
              <w:spacing w:before="20" w:after="20"/>
              <w:jc w:val="right"/>
              <w:rPr>
                <w:rFonts w:ascii="Times New Roman" w:hAnsi="Times New Roman"/>
                <w:sz w:val="22"/>
                <w:szCs w:val="22"/>
                <w:lang w:val="ky-KG"/>
              </w:rPr>
            </w:pPr>
            <w:r>
              <w:rPr>
                <w:rFonts w:ascii="Times New Roman" w:hAnsi="Times New Roman"/>
                <w:sz w:val="22"/>
                <w:szCs w:val="22"/>
                <w:lang w:val="ky-KG"/>
              </w:rPr>
              <w:t>101,35</w:t>
            </w:r>
          </w:p>
        </w:tc>
        <w:tc>
          <w:tcPr>
            <w:tcW w:w="304" w:type="pct"/>
            <w:tcBorders>
              <w:top w:val="single" w:sz="4" w:space="0" w:color="auto"/>
            </w:tcBorders>
            <w:vAlign w:val="bottom"/>
          </w:tcPr>
          <w:p w:rsidR="006E04A1" w:rsidRPr="00A83942" w:rsidRDefault="006E04A1" w:rsidP="00752B04">
            <w:pPr>
              <w:spacing w:before="20" w:after="20"/>
              <w:jc w:val="right"/>
              <w:rPr>
                <w:rFonts w:ascii="Times New Roman" w:hAnsi="Times New Roman"/>
                <w:sz w:val="22"/>
                <w:szCs w:val="22"/>
                <w:lang w:val="ky-KG"/>
              </w:rPr>
            </w:pPr>
          </w:p>
        </w:tc>
        <w:tc>
          <w:tcPr>
            <w:tcW w:w="1590" w:type="pct"/>
            <w:tcBorders>
              <w:top w:val="single" w:sz="4" w:space="0" w:color="auto"/>
            </w:tcBorders>
            <w:vAlign w:val="bottom"/>
          </w:tcPr>
          <w:p w:rsidR="006E04A1" w:rsidRDefault="006E04A1" w:rsidP="006E04A1">
            <w:pPr>
              <w:spacing w:before="20" w:after="20"/>
              <w:jc w:val="center"/>
              <w:rPr>
                <w:rFonts w:ascii="Times New Roman" w:hAnsi="Times New Roman"/>
                <w:sz w:val="22"/>
                <w:szCs w:val="22"/>
                <w:lang w:val="ky-KG"/>
              </w:rPr>
            </w:pPr>
            <w:r>
              <w:rPr>
                <w:rFonts w:ascii="Times New Roman" w:hAnsi="Times New Roman"/>
                <w:sz w:val="22"/>
                <w:szCs w:val="22"/>
                <w:lang w:val="ky-KG"/>
              </w:rPr>
              <w:t>104,8</w:t>
            </w:r>
          </w:p>
        </w:tc>
      </w:tr>
      <w:tr w:rsidR="006E04A1" w:rsidRPr="00A83942" w:rsidTr="006E04A1">
        <w:trPr>
          <w:cantSplit/>
          <w:trHeight w:val="244"/>
        </w:trPr>
        <w:tc>
          <w:tcPr>
            <w:tcW w:w="1770" w:type="pct"/>
          </w:tcPr>
          <w:p w:rsidR="006E04A1" w:rsidRPr="00A83942" w:rsidRDefault="006E04A1" w:rsidP="00752B04">
            <w:pPr>
              <w:spacing w:before="20" w:after="20"/>
              <w:ind w:left="113" w:hanging="113"/>
              <w:rPr>
                <w:rFonts w:ascii="Times New Roman" w:hAnsi="Times New Roman"/>
                <w:sz w:val="22"/>
                <w:szCs w:val="22"/>
              </w:rPr>
            </w:pPr>
            <w:r w:rsidRPr="00A83942">
              <w:rPr>
                <w:rFonts w:ascii="Times New Roman" w:hAnsi="Times New Roman"/>
                <w:sz w:val="22"/>
                <w:szCs w:val="22"/>
              </w:rPr>
              <w:t>Байланыш кызмат көрсөтүүлөрү</w:t>
            </w:r>
          </w:p>
        </w:tc>
        <w:tc>
          <w:tcPr>
            <w:tcW w:w="647" w:type="pct"/>
          </w:tcPr>
          <w:p w:rsidR="006E04A1" w:rsidRPr="00A83942" w:rsidRDefault="006E04A1" w:rsidP="00752B04">
            <w:pPr>
              <w:spacing w:before="20" w:after="20"/>
              <w:jc w:val="right"/>
              <w:rPr>
                <w:rFonts w:ascii="Times New Roman" w:hAnsi="Times New Roman"/>
                <w:sz w:val="22"/>
                <w:szCs w:val="22"/>
                <w:lang w:val="ky-KG"/>
              </w:rPr>
            </w:pPr>
            <w:r>
              <w:rPr>
                <w:rFonts w:ascii="Times New Roman" w:hAnsi="Times New Roman"/>
                <w:sz w:val="22"/>
                <w:szCs w:val="22"/>
              </w:rPr>
              <w:t>100,04</w:t>
            </w:r>
          </w:p>
        </w:tc>
        <w:tc>
          <w:tcPr>
            <w:tcW w:w="688" w:type="pct"/>
          </w:tcPr>
          <w:p w:rsidR="006E04A1" w:rsidRPr="00A83942" w:rsidRDefault="006E04A1" w:rsidP="00752B04">
            <w:pPr>
              <w:spacing w:before="20" w:after="20"/>
              <w:jc w:val="right"/>
              <w:rPr>
                <w:rFonts w:ascii="Times New Roman" w:hAnsi="Times New Roman"/>
                <w:sz w:val="22"/>
                <w:szCs w:val="22"/>
                <w:lang w:val="ky-KG"/>
              </w:rPr>
            </w:pPr>
            <w:r w:rsidRPr="00EF67D5">
              <w:rPr>
                <w:rFonts w:ascii="Times New Roman" w:hAnsi="Times New Roman"/>
                <w:sz w:val="22"/>
                <w:szCs w:val="22"/>
              </w:rPr>
              <w:t>100,0</w:t>
            </w:r>
            <w:r>
              <w:rPr>
                <w:rFonts w:ascii="Times New Roman" w:hAnsi="Times New Roman"/>
                <w:sz w:val="22"/>
                <w:szCs w:val="22"/>
              </w:rPr>
              <w:t>0</w:t>
            </w:r>
          </w:p>
        </w:tc>
        <w:tc>
          <w:tcPr>
            <w:tcW w:w="304" w:type="pct"/>
          </w:tcPr>
          <w:p w:rsidR="006E04A1" w:rsidRPr="00A83942" w:rsidRDefault="006E04A1" w:rsidP="00752B04">
            <w:pPr>
              <w:spacing w:before="20" w:after="20"/>
              <w:jc w:val="right"/>
              <w:rPr>
                <w:rFonts w:ascii="Times New Roman" w:hAnsi="Times New Roman"/>
                <w:sz w:val="22"/>
                <w:szCs w:val="22"/>
                <w:lang w:val="ky-KG"/>
              </w:rPr>
            </w:pPr>
          </w:p>
        </w:tc>
        <w:tc>
          <w:tcPr>
            <w:tcW w:w="1590" w:type="pct"/>
          </w:tcPr>
          <w:p w:rsidR="006E04A1" w:rsidRDefault="006E04A1" w:rsidP="006E04A1">
            <w:pPr>
              <w:spacing w:before="20" w:after="20"/>
              <w:jc w:val="center"/>
              <w:rPr>
                <w:rFonts w:ascii="Times New Roman" w:hAnsi="Times New Roman"/>
                <w:sz w:val="22"/>
                <w:szCs w:val="22"/>
              </w:rPr>
            </w:pPr>
            <w:r>
              <w:rPr>
                <w:rFonts w:ascii="Times New Roman" w:hAnsi="Times New Roman"/>
                <w:sz w:val="22"/>
                <w:szCs w:val="22"/>
              </w:rPr>
              <w:t>100,04</w:t>
            </w:r>
          </w:p>
        </w:tc>
      </w:tr>
      <w:tr w:rsidR="006E04A1" w:rsidRPr="00A83942" w:rsidTr="006E04A1">
        <w:trPr>
          <w:cantSplit/>
          <w:trHeight w:val="244"/>
        </w:trPr>
        <w:tc>
          <w:tcPr>
            <w:tcW w:w="1770" w:type="pct"/>
          </w:tcPr>
          <w:p w:rsidR="006E04A1" w:rsidRPr="00A83942" w:rsidRDefault="006E04A1" w:rsidP="00752B04">
            <w:pPr>
              <w:spacing w:before="20" w:after="20"/>
              <w:ind w:left="113" w:hanging="113"/>
              <w:rPr>
                <w:rFonts w:ascii="Times New Roman" w:hAnsi="Times New Roman"/>
                <w:sz w:val="22"/>
                <w:szCs w:val="22"/>
              </w:rPr>
            </w:pPr>
            <w:r w:rsidRPr="00A83942">
              <w:rPr>
                <w:rFonts w:ascii="Times New Roman" w:hAnsi="Times New Roman"/>
                <w:sz w:val="22"/>
                <w:szCs w:val="22"/>
              </w:rPr>
              <w:t>Маданий иш-чараларды уюштуруу</w:t>
            </w:r>
          </w:p>
          <w:p w:rsidR="006E04A1" w:rsidRPr="00A83942" w:rsidRDefault="006E04A1" w:rsidP="00752B04">
            <w:pPr>
              <w:spacing w:before="20" w:after="20"/>
              <w:ind w:left="113" w:hanging="113"/>
              <w:rPr>
                <w:rFonts w:ascii="Times New Roman" w:hAnsi="Times New Roman"/>
                <w:sz w:val="22"/>
                <w:szCs w:val="22"/>
              </w:rPr>
            </w:pPr>
            <w:r w:rsidRPr="00A83942">
              <w:rPr>
                <w:rFonts w:ascii="Times New Roman" w:hAnsi="Times New Roman"/>
                <w:sz w:val="22"/>
                <w:szCs w:val="22"/>
              </w:rPr>
              <w:t xml:space="preserve">боюнча </w:t>
            </w:r>
            <w:r w:rsidRPr="00A83942">
              <w:rPr>
                <w:rFonts w:ascii="Times New Roman" w:hAnsi="Times New Roman"/>
                <w:sz w:val="22"/>
                <w:szCs w:val="22"/>
                <w:lang w:val="ky-KG"/>
              </w:rPr>
              <w:t xml:space="preserve">кызмат </w:t>
            </w:r>
            <w:r w:rsidRPr="00A83942">
              <w:rPr>
                <w:rFonts w:ascii="Times New Roman" w:hAnsi="Times New Roman"/>
                <w:sz w:val="22"/>
                <w:szCs w:val="22"/>
              </w:rPr>
              <w:t>көрсөтүүлөр</w:t>
            </w:r>
          </w:p>
        </w:tc>
        <w:tc>
          <w:tcPr>
            <w:tcW w:w="647" w:type="pct"/>
            <w:vAlign w:val="bottom"/>
          </w:tcPr>
          <w:p w:rsidR="006E04A1" w:rsidRPr="0082157E" w:rsidRDefault="006E04A1" w:rsidP="00752B04">
            <w:pPr>
              <w:spacing w:before="20" w:after="20"/>
              <w:jc w:val="right"/>
              <w:rPr>
                <w:rFonts w:ascii="Times New Roman" w:hAnsi="Times New Roman"/>
                <w:sz w:val="22"/>
                <w:szCs w:val="22"/>
                <w:lang w:val="ky-KG"/>
              </w:rPr>
            </w:pPr>
            <w:r>
              <w:rPr>
                <w:rFonts w:ascii="Times New Roman" w:hAnsi="Times New Roman"/>
                <w:sz w:val="22"/>
                <w:szCs w:val="22"/>
              </w:rPr>
              <w:t>102,01</w:t>
            </w:r>
          </w:p>
        </w:tc>
        <w:tc>
          <w:tcPr>
            <w:tcW w:w="688" w:type="pct"/>
            <w:vAlign w:val="bottom"/>
          </w:tcPr>
          <w:p w:rsidR="006E04A1" w:rsidRPr="00A83942" w:rsidRDefault="006E04A1" w:rsidP="00752B04">
            <w:pPr>
              <w:spacing w:before="20" w:after="20"/>
              <w:jc w:val="right"/>
              <w:rPr>
                <w:rFonts w:ascii="Times New Roman" w:hAnsi="Times New Roman"/>
                <w:sz w:val="22"/>
                <w:szCs w:val="22"/>
                <w:lang w:val="ky-KG"/>
              </w:rPr>
            </w:pPr>
            <w:r>
              <w:rPr>
                <w:rFonts w:ascii="Times New Roman" w:hAnsi="Times New Roman"/>
                <w:sz w:val="22"/>
                <w:szCs w:val="22"/>
              </w:rPr>
              <w:t>97,90</w:t>
            </w:r>
          </w:p>
        </w:tc>
        <w:tc>
          <w:tcPr>
            <w:tcW w:w="304" w:type="pct"/>
            <w:vAlign w:val="bottom"/>
          </w:tcPr>
          <w:p w:rsidR="006E04A1" w:rsidRPr="00A83942" w:rsidRDefault="006E04A1" w:rsidP="00752B04">
            <w:pPr>
              <w:spacing w:before="20" w:after="20"/>
              <w:jc w:val="right"/>
              <w:rPr>
                <w:rFonts w:ascii="Times New Roman" w:hAnsi="Times New Roman"/>
                <w:sz w:val="22"/>
                <w:szCs w:val="22"/>
                <w:lang w:val="ky-KG"/>
              </w:rPr>
            </w:pPr>
          </w:p>
        </w:tc>
        <w:tc>
          <w:tcPr>
            <w:tcW w:w="1590" w:type="pct"/>
            <w:vAlign w:val="bottom"/>
          </w:tcPr>
          <w:p w:rsidR="006E04A1" w:rsidRDefault="006E04A1" w:rsidP="006E04A1">
            <w:pPr>
              <w:spacing w:before="20" w:after="20"/>
              <w:jc w:val="center"/>
              <w:rPr>
                <w:rFonts w:ascii="Times New Roman" w:hAnsi="Times New Roman"/>
                <w:sz w:val="22"/>
                <w:szCs w:val="22"/>
              </w:rPr>
            </w:pPr>
            <w:r>
              <w:rPr>
                <w:rFonts w:ascii="Times New Roman" w:hAnsi="Times New Roman"/>
                <w:sz w:val="22"/>
                <w:szCs w:val="22"/>
              </w:rPr>
              <w:t>102,01</w:t>
            </w:r>
          </w:p>
        </w:tc>
      </w:tr>
      <w:tr w:rsidR="006E04A1" w:rsidRPr="00A83942" w:rsidTr="006E04A1">
        <w:trPr>
          <w:cantSplit/>
          <w:trHeight w:val="244"/>
        </w:trPr>
        <w:tc>
          <w:tcPr>
            <w:tcW w:w="1770" w:type="pct"/>
          </w:tcPr>
          <w:p w:rsidR="006E04A1" w:rsidRPr="00A83942" w:rsidRDefault="006E04A1" w:rsidP="00752B04">
            <w:pPr>
              <w:spacing w:before="20" w:after="20"/>
              <w:ind w:left="113" w:hanging="113"/>
              <w:rPr>
                <w:rFonts w:ascii="Times New Roman" w:hAnsi="Times New Roman"/>
                <w:sz w:val="22"/>
                <w:szCs w:val="22"/>
              </w:rPr>
            </w:pPr>
            <w:r w:rsidRPr="00A83942">
              <w:rPr>
                <w:rFonts w:ascii="Times New Roman" w:hAnsi="Times New Roman"/>
                <w:sz w:val="22"/>
                <w:szCs w:val="22"/>
              </w:rPr>
              <w:t xml:space="preserve">Билим берүү </w:t>
            </w:r>
            <w:r w:rsidRPr="00A83942">
              <w:rPr>
                <w:rFonts w:ascii="Times New Roman" w:hAnsi="Times New Roman"/>
                <w:sz w:val="22"/>
                <w:szCs w:val="22"/>
                <w:lang w:val="ky-KG"/>
              </w:rPr>
              <w:t xml:space="preserve">кызмат </w:t>
            </w:r>
            <w:r w:rsidRPr="00A83942">
              <w:rPr>
                <w:rFonts w:ascii="Times New Roman" w:hAnsi="Times New Roman"/>
                <w:sz w:val="22"/>
                <w:szCs w:val="22"/>
              </w:rPr>
              <w:t>көрсөтүүлөрү</w:t>
            </w:r>
          </w:p>
        </w:tc>
        <w:tc>
          <w:tcPr>
            <w:tcW w:w="647" w:type="pct"/>
            <w:vAlign w:val="bottom"/>
          </w:tcPr>
          <w:p w:rsidR="006E04A1" w:rsidRPr="0082157E" w:rsidRDefault="006E04A1" w:rsidP="00752B04">
            <w:pPr>
              <w:spacing w:before="20" w:after="20"/>
              <w:jc w:val="right"/>
              <w:rPr>
                <w:rFonts w:ascii="Times New Roman" w:hAnsi="Times New Roman"/>
                <w:sz w:val="22"/>
                <w:szCs w:val="22"/>
                <w:lang w:val="ky-KG"/>
              </w:rPr>
            </w:pPr>
            <w:r>
              <w:rPr>
                <w:rFonts w:ascii="Times New Roman" w:hAnsi="Times New Roman"/>
                <w:sz w:val="22"/>
                <w:szCs w:val="22"/>
                <w:lang w:val="ky-KG"/>
              </w:rPr>
              <w:t>126,29</w:t>
            </w:r>
          </w:p>
        </w:tc>
        <w:tc>
          <w:tcPr>
            <w:tcW w:w="688" w:type="pct"/>
            <w:vAlign w:val="bottom"/>
          </w:tcPr>
          <w:p w:rsidR="006E04A1" w:rsidRPr="00A83942" w:rsidRDefault="006E04A1" w:rsidP="00752B04">
            <w:pPr>
              <w:spacing w:before="20" w:after="20"/>
              <w:jc w:val="right"/>
              <w:rPr>
                <w:rFonts w:ascii="Times New Roman" w:hAnsi="Times New Roman"/>
                <w:sz w:val="22"/>
                <w:szCs w:val="22"/>
                <w:lang w:val="ky-KG"/>
              </w:rPr>
            </w:pPr>
            <w:r>
              <w:rPr>
                <w:rFonts w:ascii="Times New Roman" w:hAnsi="Times New Roman"/>
                <w:sz w:val="22"/>
                <w:szCs w:val="22"/>
              </w:rPr>
              <w:t>100,00</w:t>
            </w:r>
          </w:p>
        </w:tc>
        <w:tc>
          <w:tcPr>
            <w:tcW w:w="304" w:type="pct"/>
            <w:vAlign w:val="bottom"/>
          </w:tcPr>
          <w:p w:rsidR="006E04A1" w:rsidRPr="00A83942" w:rsidRDefault="006E04A1" w:rsidP="00752B04">
            <w:pPr>
              <w:spacing w:before="20" w:after="20"/>
              <w:jc w:val="right"/>
              <w:rPr>
                <w:rFonts w:ascii="Times New Roman" w:hAnsi="Times New Roman"/>
                <w:sz w:val="22"/>
                <w:szCs w:val="22"/>
                <w:lang w:val="ky-KG"/>
              </w:rPr>
            </w:pPr>
          </w:p>
        </w:tc>
        <w:tc>
          <w:tcPr>
            <w:tcW w:w="1590" w:type="pct"/>
            <w:vAlign w:val="bottom"/>
          </w:tcPr>
          <w:p w:rsidR="006E04A1" w:rsidRDefault="006E04A1" w:rsidP="006E04A1">
            <w:pPr>
              <w:spacing w:before="20" w:after="20"/>
              <w:jc w:val="center"/>
              <w:rPr>
                <w:rFonts w:ascii="Times New Roman" w:hAnsi="Times New Roman"/>
                <w:sz w:val="22"/>
                <w:szCs w:val="22"/>
                <w:lang w:val="ky-KG"/>
              </w:rPr>
            </w:pPr>
            <w:r>
              <w:rPr>
                <w:rFonts w:ascii="Times New Roman" w:hAnsi="Times New Roman"/>
                <w:sz w:val="22"/>
                <w:szCs w:val="22"/>
                <w:lang w:val="ky-KG"/>
              </w:rPr>
              <w:t>126,29</w:t>
            </w:r>
          </w:p>
        </w:tc>
      </w:tr>
      <w:tr w:rsidR="006E04A1" w:rsidRPr="00A83942" w:rsidTr="006E04A1">
        <w:trPr>
          <w:cantSplit/>
          <w:trHeight w:val="244"/>
        </w:trPr>
        <w:tc>
          <w:tcPr>
            <w:tcW w:w="1770" w:type="pct"/>
          </w:tcPr>
          <w:p w:rsidR="006E04A1" w:rsidRPr="00A83942" w:rsidRDefault="006E04A1" w:rsidP="00752B04">
            <w:pPr>
              <w:spacing w:before="20" w:after="20"/>
              <w:rPr>
                <w:rFonts w:ascii="Times New Roman" w:hAnsi="Times New Roman"/>
                <w:sz w:val="22"/>
                <w:szCs w:val="22"/>
                <w:lang w:val="ky-KG"/>
              </w:rPr>
            </w:pPr>
            <w:r w:rsidRPr="00A83942">
              <w:rPr>
                <w:rFonts w:ascii="Times New Roman" w:hAnsi="Times New Roman"/>
                <w:sz w:val="22"/>
                <w:szCs w:val="22"/>
              </w:rPr>
              <w:t xml:space="preserve">Амбулатордук </w:t>
            </w:r>
            <w:r w:rsidRPr="00A83942">
              <w:rPr>
                <w:rFonts w:ascii="Times New Roman" w:hAnsi="Times New Roman"/>
                <w:sz w:val="22"/>
                <w:szCs w:val="22"/>
                <w:lang w:val="ky-KG"/>
              </w:rPr>
              <w:t xml:space="preserve">кызмат </w:t>
            </w:r>
            <w:r w:rsidRPr="00A83942">
              <w:rPr>
                <w:rFonts w:ascii="Times New Roman" w:hAnsi="Times New Roman"/>
                <w:sz w:val="22"/>
                <w:szCs w:val="22"/>
              </w:rPr>
              <w:t>көрсөтүүлөр</w:t>
            </w:r>
          </w:p>
        </w:tc>
        <w:tc>
          <w:tcPr>
            <w:tcW w:w="647" w:type="pct"/>
            <w:vAlign w:val="bottom"/>
          </w:tcPr>
          <w:p w:rsidR="006E04A1" w:rsidRPr="00A83942" w:rsidRDefault="006E04A1" w:rsidP="00752B04">
            <w:pPr>
              <w:spacing w:before="20" w:after="20"/>
              <w:jc w:val="right"/>
              <w:rPr>
                <w:rFonts w:ascii="Times New Roman" w:hAnsi="Times New Roman"/>
                <w:sz w:val="22"/>
                <w:szCs w:val="22"/>
                <w:lang w:val="ky-KG"/>
              </w:rPr>
            </w:pPr>
            <w:r w:rsidRPr="00EF67D5">
              <w:rPr>
                <w:rFonts w:ascii="Times New Roman" w:hAnsi="Times New Roman"/>
                <w:sz w:val="22"/>
                <w:szCs w:val="22"/>
                <w:lang w:val="en-US"/>
              </w:rPr>
              <w:t>103</w:t>
            </w:r>
            <w:r w:rsidRPr="00EF67D5">
              <w:rPr>
                <w:rFonts w:ascii="Times New Roman" w:hAnsi="Times New Roman"/>
                <w:sz w:val="22"/>
                <w:szCs w:val="22"/>
              </w:rPr>
              <w:t>,</w:t>
            </w:r>
            <w:r>
              <w:rPr>
                <w:rFonts w:ascii="Times New Roman" w:hAnsi="Times New Roman"/>
                <w:sz w:val="22"/>
                <w:szCs w:val="22"/>
              </w:rPr>
              <w:t>6</w:t>
            </w:r>
          </w:p>
        </w:tc>
        <w:tc>
          <w:tcPr>
            <w:tcW w:w="688" w:type="pct"/>
            <w:vAlign w:val="bottom"/>
          </w:tcPr>
          <w:p w:rsidR="006E04A1" w:rsidRPr="00A83942" w:rsidRDefault="006E04A1" w:rsidP="00752B04">
            <w:pPr>
              <w:spacing w:before="20" w:after="20"/>
              <w:jc w:val="right"/>
              <w:rPr>
                <w:rFonts w:ascii="Times New Roman" w:hAnsi="Times New Roman"/>
                <w:sz w:val="22"/>
                <w:szCs w:val="22"/>
                <w:lang w:val="ky-KG"/>
              </w:rPr>
            </w:pPr>
            <w:r>
              <w:rPr>
                <w:rFonts w:ascii="Times New Roman" w:hAnsi="Times New Roman"/>
                <w:sz w:val="22"/>
                <w:szCs w:val="22"/>
              </w:rPr>
              <w:t>100,00</w:t>
            </w:r>
          </w:p>
        </w:tc>
        <w:tc>
          <w:tcPr>
            <w:tcW w:w="304" w:type="pct"/>
            <w:vAlign w:val="bottom"/>
          </w:tcPr>
          <w:p w:rsidR="006E04A1" w:rsidRPr="00A83942" w:rsidRDefault="006E04A1" w:rsidP="00752B04">
            <w:pPr>
              <w:spacing w:before="20" w:after="20"/>
              <w:jc w:val="right"/>
              <w:rPr>
                <w:rFonts w:ascii="Times New Roman" w:hAnsi="Times New Roman"/>
                <w:sz w:val="22"/>
                <w:szCs w:val="22"/>
                <w:lang w:val="ky-KG"/>
              </w:rPr>
            </w:pPr>
          </w:p>
        </w:tc>
        <w:tc>
          <w:tcPr>
            <w:tcW w:w="1590" w:type="pct"/>
            <w:vAlign w:val="bottom"/>
          </w:tcPr>
          <w:p w:rsidR="006E04A1" w:rsidRPr="00EF67D5" w:rsidRDefault="006E04A1" w:rsidP="006E04A1">
            <w:pPr>
              <w:spacing w:before="20" w:after="20"/>
              <w:jc w:val="center"/>
              <w:rPr>
                <w:rFonts w:ascii="Times New Roman" w:hAnsi="Times New Roman"/>
                <w:sz w:val="22"/>
                <w:szCs w:val="22"/>
                <w:lang w:val="en-US"/>
              </w:rPr>
            </w:pPr>
            <w:r w:rsidRPr="00EF67D5">
              <w:rPr>
                <w:rFonts w:ascii="Times New Roman" w:hAnsi="Times New Roman"/>
                <w:sz w:val="22"/>
                <w:szCs w:val="22"/>
                <w:lang w:val="en-US"/>
              </w:rPr>
              <w:t>103</w:t>
            </w:r>
            <w:r w:rsidRPr="00EF67D5">
              <w:rPr>
                <w:rFonts w:ascii="Times New Roman" w:hAnsi="Times New Roman"/>
                <w:sz w:val="22"/>
                <w:szCs w:val="22"/>
              </w:rPr>
              <w:t>,</w:t>
            </w:r>
            <w:r>
              <w:rPr>
                <w:rFonts w:ascii="Times New Roman" w:hAnsi="Times New Roman"/>
                <w:sz w:val="22"/>
                <w:szCs w:val="22"/>
              </w:rPr>
              <w:t>6</w:t>
            </w:r>
          </w:p>
        </w:tc>
      </w:tr>
      <w:tr w:rsidR="006E04A1" w:rsidRPr="00A83942" w:rsidTr="006E04A1">
        <w:trPr>
          <w:cantSplit/>
          <w:trHeight w:val="244"/>
        </w:trPr>
        <w:tc>
          <w:tcPr>
            <w:tcW w:w="1770" w:type="pct"/>
          </w:tcPr>
          <w:p w:rsidR="006E04A1" w:rsidRPr="00A83942" w:rsidRDefault="006E04A1" w:rsidP="00752B04">
            <w:pPr>
              <w:spacing w:before="20" w:after="20"/>
              <w:ind w:left="113" w:hanging="113"/>
              <w:rPr>
                <w:rFonts w:ascii="Times New Roman" w:hAnsi="Times New Roman"/>
                <w:sz w:val="22"/>
                <w:szCs w:val="22"/>
              </w:rPr>
            </w:pPr>
            <w:r w:rsidRPr="00A83942">
              <w:rPr>
                <w:rFonts w:ascii="Times New Roman" w:hAnsi="Times New Roman"/>
                <w:sz w:val="22"/>
                <w:szCs w:val="22"/>
              </w:rPr>
              <w:t>Мейманкана жана ресторандардын</w:t>
            </w:r>
          </w:p>
          <w:p w:rsidR="006E04A1" w:rsidRPr="00A83942" w:rsidRDefault="006E04A1" w:rsidP="00752B04">
            <w:pPr>
              <w:spacing w:before="20" w:after="20"/>
              <w:rPr>
                <w:rFonts w:ascii="Times New Roman" w:hAnsi="Times New Roman"/>
                <w:sz w:val="22"/>
                <w:szCs w:val="22"/>
              </w:rPr>
            </w:pPr>
            <w:r w:rsidRPr="00A83942">
              <w:rPr>
                <w:rFonts w:ascii="Times New Roman" w:hAnsi="Times New Roman"/>
                <w:sz w:val="22"/>
                <w:szCs w:val="22"/>
                <w:lang w:val="ky-KG"/>
              </w:rPr>
              <w:t xml:space="preserve">кызмат </w:t>
            </w:r>
            <w:r w:rsidRPr="00A83942">
              <w:rPr>
                <w:rFonts w:ascii="Times New Roman" w:hAnsi="Times New Roman"/>
                <w:sz w:val="22"/>
                <w:szCs w:val="22"/>
              </w:rPr>
              <w:t>көрсөтүүлөрү</w:t>
            </w:r>
          </w:p>
        </w:tc>
        <w:tc>
          <w:tcPr>
            <w:tcW w:w="647" w:type="pct"/>
            <w:vAlign w:val="bottom"/>
          </w:tcPr>
          <w:p w:rsidR="006E04A1" w:rsidRPr="0082157E" w:rsidRDefault="006E04A1" w:rsidP="00752B04">
            <w:pPr>
              <w:spacing w:before="20" w:after="20"/>
              <w:jc w:val="right"/>
              <w:rPr>
                <w:rFonts w:ascii="Times New Roman" w:hAnsi="Times New Roman"/>
                <w:sz w:val="22"/>
                <w:szCs w:val="22"/>
                <w:lang w:val="ky-KG"/>
              </w:rPr>
            </w:pPr>
            <w:r>
              <w:rPr>
                <w:rFonts w:ascii="Times New Roman" w:hAnsi="Times New Roman"/>
                <w:sz w:val="22"/>
                <w:szCs w:val="22"/>
                <w:lang w:val="ky-KG"/>
              </w:rPr>
              <w:t>106,04</w:t>
            </w:r>
          </w:p>
        </w:tc>
        <w:tc>
          <w:tcPr>
            <w:tcW w:w="688" w:type="pct"/>
            <w:vAlign w:val="bottom"/>
          </w:tcPr>
          <w:p w:rsidR="006E04A1" w:rsidRPr="00A83942" w:rsidRDefault="006E04A1" w:rsidP="00752B04">
            <w:pPr>
              <w:spacing w:before="20" w:after="20"/>
              <w:jc w:val="right"/>
              <w:rPr>
                <w:rFonts w:ascii="Times New Roman" w:hAnsi="Times New Roman"/>
                <w:sz w:val="22"/>
                <w:szCs w:val="22"/>
                <w:lang w:val="ky-KG"/>
              </w:rPr>
            </w:pPr>
            <w:r>
              <w:rPr>
                <w:rFonts w:ascii="Times New Roman" w:hAnsi="Times New Roman"/>
                <w:sz w:val="22"/>
                <w:szCs w:val="22"/>
              </w:rPr>
              <w:t>101,12</w:t>
            </w:r>
          </w:p>
        </w:tc>
        <w:tc>
          <w:tcPr>
            <w:tcW w:w="304" w:type="pct"/>
            <w:vAlign w:val="bottom"/>
          </w:tcPr>
          <w:p w:rsidR="006E04A1" w:rsidRPr="00A83942" w:rsidRDefault="006E04A1" w:rsidP="00752B04">
            <w:pPr>
              <w:spacing w:before="20" w:after="20"/>
              <w:jc w:val="right"/>
              <w:rPr>
                <w:rFonts w:ascii="Times New Roman" w:hAnsi="Times New Roman"/>
                <w:sz w:val="22"/>
                <w:szCs w:val="22"/>
                <w:lang w:val="ky-KG"/>
              </w:rPr>
            </w:pPr>
          </w:p>
        </w:tc>
        <w:tc>
          <w:tcPr>
            <w:tcW w:w="1590" w:type="pct"/>
            <w:vAlign w:val="bottom"/>
          </w:tcPr>
          <w:p w:rsidR="006E04A1" w:rsidRDefault="006E04A1" w:rsidP="006E04A1">
            <w:pPr>
              <w:spacing w:before="20" w:after="20"/>
              <w:jc w:val="center"/>
              <w:rPr>
                <w:rFonts w:ascii="Times New Roman" w:hAnsi="Times New Roman"/>
                <w:sz w:val="22"/>
                <w:szCs w:val="22"/>
                <w:lang w:val="ky-KG"/>
              </w:rPr>
            </w:pPr>
            <w:r>
              <w:rPr>
                <w:rFonts w:ascii="Times New Roman" w:hAnsi="Times New Roman"/>
                <w:sz w:val="22"/>
                <w:szCs w:val="22"/>
                <w:lang w:val="ky-KG"/>
              </w:rPr>
              <w:t>106,04</w:t>
            </w:r>
          </w:p>
        </w:tc>
      </w:tr>
      <w:tr w:rsidR="006E04A1" w:rsidRPr="00A83942" w:rsidTr="006E04A1">
        <w:trPr>
          <w:cantSplit/>
          <w:trHeight w:val="244"/>
        </w:trPr>
        <w:tc>
          <w:tcPr>
            <w:tcW w:w="1770" w:type="pct"/>
          </w:tcPr>
          <w:p w:rsidR="006E04A1" w:rsidRPr="00A83942" w:rsidRDefault="006E04A1" w:rsidP="00752B04">
            <w:pPr>
              <w:spacing w:before="20" w:after="20"/>
              <w:rPr>
                <w:rFonts w:ascii="Times New Roman" w:hAnsi="Times New Roman"/>
                <w:sz w:val="22"/>
                <w:szCs w:val="22"/>
                <w:lang w:val="ky-KG"/>
              </w:rPr>
            </w:pPr>
            <w:r w:rsidRPr="00A83942">
              <w:rPr>
                <w:rFonts w:ascii="Times New Roman" w:hAnsi="Times New Roman"/>
                <w:sz w:val="22"/>
                <w:szCs w:val="22"/>
                <w:lang w:val="ky-KG"/>
              </w:rPr>
              <w:t xml:space="preserve">Чачтарач кызмат </w:t>
            </w:r>
            <w:r w:rsidRPr="00A83942">
              <w:rPr>
                <w:rFonts w:ascii="Times New Roman" w:hAnsi="Times New Roman"/>
                <w:sz w:val="22"/>
                <w:szCs w:val="22"/>
              </w:rPr>
              <w:t>көрсөтүүлөрү</w:t>
            </w:r>
          </w:p>
        </w:tc>
        <w:tc>
          <w:tcPr>
            <w:tcW w:w="647" w:type="pct"/>
            <w:vAlign w:val="bottom"/>
          </w:tcPr>
          <w:p w:rsidR="006E04A1" w:rsidRPr="0082157E" w:rsidRDefault="006E04A1" w:rsidP="00752B04">
            <w:pPr>
              <w:spacing w:before="20" w:after="20"/>
              <w:jc w:val="right"/>
              <w:rPr>
                <w:rFonts w:ascii="Times New Roman" w:hAnsi="Times New Roman"/>
                <w:sz w:val="22"/>
                <w:szCs w:val="22"/>
                <w:lang w:val="ky-KG"/>
              </w:rPr>
            </w:pPr>
            <w:r>
              <w:rPr>
                <w:rFonts w:ascii="Times New Roman" w:hAnsi="Times New Roman"/>
                <w:sz w:val="22"/>
                <w:szCs w:val="22"/>
              </w:rPr>
              <w:t>106,05</w:t>
            </w:r>
          </w:p>
        </w:tc>
        <w:tc>
          <w:tcPr>
            <w:tcW w:w="688" w:type="pct"/>
            <w:vAlign w:val="bottom"/>
          </w:tcPr>
          <w:p w:rsidR="006E04A1" w:rsidRPr="00A83942" w:rsidRDefault="006E04A1" w:rsidP="00752B04">
            <w:pPr>
              <w:spacing w:before="20" w:after="20"/>
              <w:jc w:val="right"/>
              <w:rPr>
                <w:rFonts w:ascii="Times New Roman" w:hAnsi="Times New Roman"/>
                <w:sz w:val="22"/>
                <w:szCs w:val="22"/>
                <w:lang w:val="ky-KG"/>
              </w:rPr>
            </w:pPr>
            <w:r>
              <w:rPr>
                <w:rFonts w:ascii="Times New Roman" w:hAnsi="Times New Roman"/>
                <w:sz w:val="22"/>
                <w:szCs w:val="22"/>
              </w:rPr>
              <w:t>100,0</w:t>
            </w:r>
          </w:p>
        </w:tc>
        <w:tc>
          <w:tcPr>
            <w:tcW w:w="304" w:type="pct"/>
            <w:vAlign w:val="bottom"/>
          </w:tcPr>
          <w:p w:rsidR="006E04A1" w:rsidRPr="00A83942" w:rsidRDefault="006E04A1" w:rsidP="00752B04">
            <w:pPr>
              <w:spacing w:before="20" w:after="20"/>
              <w:jc w:val="right"/>
              <w:rPr>
                <w:rFonts w:ascii="Times New Roman" w:hAnsi="Times New Roman"/>
                <w:sz w:val="22"/>
                <w:szCs w:val="22"/>
                <w:lang w:val="ky-KG"/>
              </w:rPr>
            </w:pPr>
            <w:r>
              <w:rPr>
                <w:rFonts w:ascii="Times New Roman" w:hAnsi="Times New Roman"/>
                <w:sz w:val="22"/>
                <w:szCs w:val="22"/>
              </w:rPr>
              <w:t xml:space="preserve"> </w:t>
            </w:r>
          </w:p>
        </w:tc>
        <w:tc>
          <w:tcPr>
            <w:tcW w:w="1590" w:type="pct"/>
            <w:vAlign w:val="bottom"/>
          </w:tcPr>
          <w:p w:rsidR="006E04A1" w:rsidRDefault="006E04A1" w:rsidP="006E04A1">
            <w:pPr>
              <w:spacing w:before="20" w:after="20"/>
              <w:jc w:val="center"/>
              <w:rPr>
                <w:rFonts w:ascii="Times New Roman" w:hAnsi="Times New Roman"/>
                <w:sz w:val="22"/>
                <w:szCs w:val="22"/>
              </w:rPr>
            </w:pPr>
            <w:r>
              <w:rPr>
                <w:rFonts w:ascii="Times New Roman" w:hAnsi="Times New Roman"/>
                <w:sz w:val="22"/>
                <w:szCs w:val="22"/>
              </w:rPr>
              <w:t>106,05</w:t>
            </w:r>
          </w:p>
        </w:tc>
      </w:tr>
      <w:tr w:rsidR="006E04A1" w:rsidRPr="00A83942" w:rsidTr="006E04A1">
        <w:trPr>
          <w:cantSplit/>
          <w:trHeight w:val="244"/>
        </w:trPr>
        <w:tc>
          <w:tcPr>
            <w:tcW w:w="1770" w:type="pct"/>
            <w:tcBorders>
              <w:bottom w:val="single" w:sz="12" w:space="0" w:color="auto"/>
            </w:tcBorders>
          </w:tcPr>
          <w:p w:rsidR="006E04A1" w:rsidRPr="00A83942" w:rsidRDefault="006E04A1" w:rsidP="00752B04">
            <w:pPr>
              <w:spacing w:before="20" w:after="20"/>
              <w:rPr>
                <w:rFonts w:ascii="Times New Roman" w:hAnsi="Times New Roman"/>
                <w:sz w:val="22"/>
                <w:szCs w:val="22"/>
                <w:lang w:val="ky-KG"/>
              </w:rPr>
            </w:pPr>
            <w:r w:rsidRPr="00A83942">
              <w:rPr>
                <w:rFonts w:ascii="Times New Roman" w:hAnsi="Times New Roman"/>
                <w:sz w:val="22"/>
                <w:szCs w:val="22"/>
                <w:lang w:val="ky-KG"/>
              </w:rPr>
              <w:t xml:space="preserve">Турак жайларды күнүмдүк күтүү жана оӊдоо боюнча кызмат </w:t>
            </w:r>
            <w:r w:rsidRPr="00A83942">
              <w:rPr>
                <w:rFonts w:ascii="Times New Roman" w:hAnsi="Times New Roman"/>
                <w:sz w:val="22"/>
                <w:szCs w:val="22"/>
              </w:rPr>
              <w:t>көрсөтүүлөр</w:t>
            </w:r>
          </w:p>
        </w:tc>
        <w:tc>
          <w:tcPr>
            <w:tcW w:w="647" w:type="pct"/>
            <w:tcBorders>
              <w:bottom w:val="single" w:sz="12" w:space="0" w:color="auto"/>
            </w:tcBorders>
            <w:vAlign w:val="bottom"/>
          </w:tcPr>
          <w:p w:rsidR="006E04A1" w:rsidRPr="0082157E" w:rsidRDefault="006E04A1" w:rsidP="00752B04">
            <w:pPr>
              <w:spacing w:before="20" w:after="20"/>
              <w:jc w:val="right"/>
              <w:rPr>
                <w:rFonts w:ascii="Times New Roman" w:hAnsi="Times New Roman"/>
                <w:sz w:val="22"/>
                <w:szCs w:val="22"/>
                <w:lang w:val="ky-KG"/>
              </w:rPr>
            </w:pPr>
            <w:r>
              <w:rPr>
                <w:rFonts w:ascii="Times New Roman" w:hAnsi="Times New Roman"/>
                <w:sz w:val="22"/>
                <w:szCs w:val="22"/>
                <w:lang w:val="ky-KG"/>
              </w:rPr>
              <w:t>102,3</w:t>
            </w:r>
          </w:p>
        </w:tc>
        <w:tc>
          <w:tcPr>
            <w:tcW w:w="688" w:type="pct"/>
            <w:tcBorders>
              <w:bottom w:val="single" w:sz="12" w:space="0" w:color="auto"/>
            </w:tcBorders>
            <w:vAlign w:val="bottom"/>
          </w:tcPr>
          <w:p w:rsidR="006E04A1" w:rsidRPr="00A83942" w:rsidRDefault="006E04A1" w:rsidP="00752B04">
            <w:pPr>
              <w:spacing w:before="20" w:after="20"/>
              <w:jc w:val="right"/>
              <w:rPr>
                <w:rFonts w:ascii="Times New Roman" w:hAnsi="Times New Roman"/>
                <w:sz w:val="22"/>
                <w:szCs w:val="22"/>
                <w:lang w:val="ky-KG"/>
              </w:rPr>
            </w:pPr>
            <w:r>
              <w:rPr>
                <w:rFonts w:ascii="Times New Roman" w:hAnsi="Times New Roman"/>
                <w:sz w:val="22"/>
                <w:szCs w:val="22"/>
                <w:lang w:val="ky-KG"/>
              </w:rPr>
              <w:t>99,55</w:t>
            </w:r>
          </w:p>
        </w:tc>
        <w:tc>
          <w:tcPr>
            <w:tcW w:w="304" w:type="pct"/>
            <w:tcBorders>
              <w:bottom w:val="single" w:sz="12" w:space="0" w:color="auto"/>
            </w:tcBorders>
            <w:vAlign w:val="bottom"/>
          </w:tcPr>
          <w:p w:rsidR="006E04A1" w:rsidRPr="00A83942" w:rsidRDefault="006E04A1" w:rsidP="00752B04">
            <w:pPr>
              <w:spacing w:before="20" w:after="20"/>
              <w:jc w:val="right"/>
              <w:rPr>
                <w:rFonts w:ascii="Times New Roman" w:hAnsi="Times New Roman"/>
                <w:sz w:val="22"/>
                <w:szCs w:val="22"/>
                <w:lang w:val="ky-KG"/>
              </w:rPr>
            </w:pPr>
          </w:p>
        </w:tc>
        <w:tc>
          <w:tcPr>
            <w:tcW w:w="1590" w:type="pct"/>
            <w:tcBorders>
              <w:bottom w:val="single" w:sz="12" w:space="0" w:color="auto"/>
            </w:tcBorders>
            <w:vAlign w:val="bottom"/>
          </w:tcPr>
          <w:p w:rsidR="006E04A1" w:rsidRDefault="006E04A1" w:rsidP="006E04A1">
            <w:pPr>
              <w:spacing w:before="20" w:after="20"/>
              <w:rPr>
                <w:rFonts w:ascii="Times New Roman" w:hAnsi="Times New Roman"/>
                <w:sz w:val="22"/>
                <w:szCs w:val="22"/>
                <w:lang w:val="ky-KG"/>
              </w:rPr>
            </w:pPr>
            <w:r>
              <w:rPr>
                <w:rFonts w:ascii="Times New Roman" w:hAnsi="Times New Roman"/>
                <w:sz w:val="22"/>
                <w:szCs w:val="22"/>
                <w:lang w:val="ky-KG"/>
              </w:rPr>
              <w:t xml:space="preserve">                    102,3</w:t>
            </w:r>
          </w:p>
        </w:tc>
      </w:tr>
    </w:tbl>
    <w:p w:rsidR="00F52CE4" w:rsidRPr="00597B5F" w:rsidRDefault="00F52CE4" w:rsidP="00CB69F5">
      <w:pPr>
        <w:spacing w:before="120" w:after="120"/>
        <w:ind w:firstLine="709"/>
        <w:jc w:val="both"/>
        <w:rPr>
          <w:rFonts w:ascii="Times New Roman" w:hAnsi="Times New Roman"/>
          <w:sz w:val="28"/>
          <w:szCs w:val="28"/>
          <w:lang w:val="ky-KG"/>
        </w:rPr>
      </w:pPr>
      <w:r>
        <w:rPr>
          <w:rFonts w:ascii="Times New Roman" w:hAnsi="Times New Roman"/>
          <w:b/>
          <w:i/>
          <w:sz w:val="28"/>
          <w:szCs w:val="28"/>
          <w:lang w:val="ky-KG"/>
        </w:rPr>
        <w:lastRenderedPageBreak/>
        <w:t>Айыл чарба продукциясын өндүрүүчүлөрдүн</w:t>
      </w:r>
      <w:r w:rsidRPr="001F775A">
        <w:rPr>
          <w:rFonts w:ascii="Times New Roman" w:hAnsi="Times New Roman"/>
          <w:b/>
          <w:i/>
          <w:sz w:val="28"/>
          <w:szCs w:val="28"/>
          <w:lang w:val="ky-KG"/>
        </w:rPr>
        <w:t xml:space="preserve"> бааларынын индекси. </w:t>
      </w:r>
      <w:r>
        <w:rPr>
          <w:rFonts w:ascii="Times New Roman" w:hAnsi="Times New Roman"/>
          <w:sz w:val="28"/>
          <w:szCs w:val="28"/>
          <w:lang w:val="ky-KG"/>
        </w:rPr>
        <w:t xml:space="preserve">Yстүбүздөгү </w:t>
      </w:r>
      <w:r w:rsidRPr="00597B5F">
        <w:rPr>
          <w:rFonts w:ascii="Times New Roman" w:hAnsi="Times New Roman"/>
          <w:sz w:val="28"/>
          <w:szCs w:val="28"/>
          <w:lang w:val="ky-KG"/>
        </w:rPr>
        <w:t>жылдын январ</w:t>
      </w:r>
      <w:r>
        <w:rPr>
          <w:rFonts w:ascii="Times New Roman" w:hAnsi="Times New Roman"/>
          <w:sz w:val="28"/>
          <w:szCs w:val="28"/>
          <w:lang w:val="ky-KG"/>
        </w:rPr>
        <w:t>ын</w:t>
      </w:r>
      <w:r w:rsidRPr="00597B5F">
        <w:rPr>
          <w:rFonts w:ascii="Times New Roman" w:hAnsi="Times New Roman"/>
          <w:sz w:val="28"/>
          <w:szCs w:val="28"/>
          <w:lang w:val="ky-KG"/>
        </w:rPr>
        <w:t xml:space="preserve"> 202</w:t>
      </w:r>
      <w:r>
        <w:rPr>
          <w:rFonts w:ascii="Times New Roman" w:hAnsi="Times New Roman"/>
          <w:sz w:val="28"/>
          <w:szCs w:val="28"/>
          <w:lang w:val="ky-KG"/>
        </w:rPr>
        <w:t>4</w:t>
      </w:r>
      <w:r w:rsidRPr="00597B5F">
        <w:rPr>
          <w:rFonts w:ascii="Times New Roman" w:hAnsi="Times New Roman"/>
          <w:sz w:val="28"/>
          <w:szCs w:val="28"/>
          <w:lang w:val="ky-KG"/>
        </w:rPr>
        <w:t>-жылдын январ</w:t>
      </w:r>
      <w:r>
        <w:rPr>
          <w:rFonts w:ascii="Times New Roman" w:hAnsi="Times New Roman"/>
          <w:sz w:val="28"/>
          <w:szCs w:val="28"/>
          <w:lang w:val="ky-KG"/>
        </w:rPr>
        <w:t xml:space="preserve">ына </w:t>
      </w:r>
      <w:r w:rsidRPr="00597B5F">
        <w:rPr>
          <w:rFonts w:ascii="Times New Roman" w:hAnsi="Times New Roman"/>
          <w:sz w:val="28"/>
          <w:szCs w:val="28"/>
          <w:lang w:val="ky-KG"/>
        </w:rPr>
        <w:t xml:space="preserve">салыштырганда ѳндүрүүчүлѳрдүн сатылган айыл чарба продукциясынын бааларынын индекси </w:t>
      </w:r>
      <w:r>
        <w:rPr>
          <w:rFonts w:ascii="Times New Roman" w:hAnsi="Times New Roman"/>
          <w:sz w:val="28"/>
          <w:szCs w:val="28"/>
          <w:lang w:val="ky-KG"/>
        </w:rPr>
        <w:t xml:space="preserve">0,9 </w:t>
      </w:r>
      <w:r w:rsidRPr="00597B5F">
        <w:rPr>
          <w:rFonts w:ascii="Times New Roman" w:hAnsi="Times New Roman"/>
          <w:sz w:val="28"/>
          <w:szCs w:val="28"/>
          <w:lang w:val="ky-KG"/>
        </w:rPr>
        <w:t xml:space="preserve">пайызга </w:t>
      </w:r>
      <w:r>
        <w:rPr>
          <w:rFonts w:ascii="Times New Roman" w:hAnsi="Times New Roman"/>
          <w:sz w:val="28"/>
          <w:szCs w:val="28"/>
          <w:lang w:val="ky-KG"/>
        </w:rPr>
        <w:t>төмөндөдү</w:t>
      </w:r>
      <w:r w:rsidRPr="00597B5F">
        <w:rPr>
          <w:rFonts w:ascii="Times New Roman" w:hAnsi="Times New Roman"/>
          <w:sz w:val="28"/>
          <w:szCs w:val="28"/>
          <w:lang w:val="ky-KG"/>
        </w:rPr>
        <w:t>.</w:t>
      </w:r>
    </w:p>
    <w:p w:rsidR="00F52CE4" w:rsidRPr="00597B5F" w:rsidRDefault="004B5CFB" w:rsidP="00F52CE4">
      <w:pPr>
        <w:spacing w:before="120"/>
        <w:ind w:left="1418" w:hanging="1418"/>
        <w:rPr>
          <w:rFonts w:ascii="Times New Roman" w:hAnsi="Times New Roman"/>
          <w:i/>
          <w:sz w:val="20"/>
          <w:szCs w:val="20"/>
          <w:lang w:val="ky-KG"/>
        </w:rPr>
      </w:pPr>
      <w:r>
        <w:rPr>
          <w:rFonts w:ascii="Times New Roman" w:hAnsi="Times New Roman"/>
          <w:b/>
          <w:sz w:val="25"/>
          <w:szCs w:val="25"/>
          <w:lang w:val="ky-KG"/>
        </w:rPr>
        <w:t>40</w:t>
      </w:r>
      <w:r w:rsidR="00F52CE4">
        <w:rPr>
          <w:rFonts w:ascii="Times New Roman" w:hAnsi="Times New Roman"/>
          <w:b/>
          <w:sz w:val="25"/>
          <w:szCs w:val="25"/>
          <w:lang w:val="ky-KG"/>
        </w:rPr>
        <w:t xml:space="preserve">-таблица: </w:t>
      </w:r>
      <w:r w:rsidR="00F52CE4" w:rsidRPr="00597B5F">
        <w:rPr>
          <w:rFonts w:ascii="Times New Roman" w:hAnsi="Times New Roman"/>
          <w:b/>
          <w:sz w:val="25"/>
          <w:szCs w:val="25"/>
          <w:lang w:val="ky-KG"/>
        </w:rPr>
        <w:t>202</w:t>
      </w:r>
      <w:r w:rsidR="00064D9B">
        <w:rPr>
          <w:rFonts w:ascii="Times New Roman" w:hAnsi="Times New Roman"/>
          <w:b/>
          <w:sz w:val="25"/>
          <w:szCs w:val="25"/>
          <w:lang w:val="ky-KG"/>
        </w:rPr>
        <w:t>5-ж.</w:t>
      </w:r>
      <w:r w:rsidR="00F52CE4">
        <w:rPr>
          <w:rFonts w:ascii="Times New Roman" w:hAnsi="Times New Roman"/>
          <w:b/>
          <w:sz w:val="25"/>
          <w:szCs w:val="25"/>
          <w:lang w:val="ky-KG"/>
        </w:rPr>
        <w:t xml:space="preserve"> январында а</w:t>
      </w:r>
      <w:r w:rsidR="00F52CE4" w:rsidRPr="00597B5F">
        <w:rPr>
          <w:rFonts w:ascii="Times New Roman" w:hAnsi="Times New Roman"/>
          <w:b/>
          <w:sz w:val="25"/>
          <w:szCs w:val="25"/>
          <w:lang w:val="ky-KG"/>
        </w:rPr>
        <w:t>йыл чарба продукциясын ѳнд</w:t>
      </w:r>
      <w:r w:rsidR="00F52CE4">
        <w:rPr>
          <w:rFonts w:ascii="Times New Roman" w:hAnsi="Times New Roman"/>
          <w:b/>
          <w:sz w:val="25"/>
          <w:szCs w:val="25"/>
          <w:lang w:val="ky-KG"/>
        </w:rPr>
        <w:t>ү</w:t>
      </w:r>
      <w:r w:rsidR="00F52CE4" w:rsidRPr="00597B5F">
        <w:rPr>
          <w:rFonts w:ascii="Times New Roman" w:hAnsi="Times New Roman"/>
          <w:b/>
          <w:sz w:val="25"/>
          <w:szCs w:val="25"/>
          <w:lang w:val="ky-KG"/>
        </w:rPr>
        <w:t>р</w:t>
      </w:r>
      <w:r w:rsidR="00F52CE4">
        <w:rPr>
          <w:rFonts w:ascii="Times New Roman" w:hAnsi="Times New Roman"/>
          <w:b/>
          <w:sz w:val="25"/>
          <w:szCs w:val="25"/>
          <w:lang w:val="ky-KG"/>
        </w:rPr>
        <w:t>үү</w:t>
      </w:r>
      <w:r w:rsidR="00F52CE4" w:rsidRPr="00597B5F">
        <w:rPr>
          <w:rFonts w:ascii="Times New Roman" w:hAnsi="Times New Roman"/>
          <w:b/>
          <w:sz w:val="25"/>
          <w:szCs w:val="25"/>
          <w:lang w:val="ky-KG"/>
        </w:rPr>
        <w:t>ч</w:t>
      </w:r>
      <w:r w:rsidR="00F52CE4">
        <w:rPr>
          <w:rFonts w:ascii="Times New Roman" w:hAnsi="Times New Roman"/>
          <w:b/>
          <w:sz w:val="25"/>
          <w:szCs w:val="25"/>
          <w:lang w:val="ky-KG"/>
        </w:rPr>
        <w:t>ү</w:t>
      </w:r>
      <w:r w:rsidR="00F52CE4" w:rsidRPr="00597B5F">
        <w:rPr>
          <w:rFonts w:ascii="Times New Roman" w:hAnsi="Times New Roman"/>
          <w:b/>
          <w:sz w:val="25"/>
          <w:szCs w:val="25"/>
          <w:lang w:val="ky-KG"/>
        </w:rPr>
        <w:t>лѳрд</w:t>
      </w:r>
      <w:r w:rsidR="00F52CE4">
        <w:rPr>
          <w:rFonts w:ascii="Times New Roman" w:hAnsi="Times New Roman"/>
          <w:b/>
          <w:sz w:val="25"/>
          <w:szCs w:val="25"/>
          <w:lang w:val="ky-KG"/>
        </w:rPr>
        <w:t>ү</w:t>
      </w:r>
      <w:r w:rsidR="00F52CE4" w:rsidRPr="00597B5F">
        <w:rPr>
          <w:rFonts w:ascii="Times New Roman" w:hAnsi="Times New Roman"/>
          <w:b/>
          <w:sz w:val="25"/>
          <w:szCs w:val="25"/>
          <w:lang w:val="ky-KG"/>
        </w:rPr>
        <w:t xml:space="preserve">н бааларынын индекси </w:t>
      </w:r>
      <w:r w:rsidR="00F52CE4">
        <w:rPr>
          <w:rFonts w:ascii="Times New Roman" w:hAnsi="Times New Roman"/>
          <w:b/>
          <w:sz w:val="25"/>
          <w:szCs w:val="25"/>
          <w:lang w:val="ky-KG"/>
        </w:rPr>
        <w:t xml:space="preserve">                                                                                       </w:t>
      </w:r>
      <w:r w:rsidR="00F52CE4" w:rsidRPr="00597B5F">
        <w:rPr>
          <w:rFonts w:ascii="Times New Roman" w:hAnsi="Times New Roman"/>
          <w:i/>
          <w:sz w:val="22"/>
          <w:szCs w:val="22"/>
          <w:lang w:val="ky-KG"/>
        </w:rPr>
        <w:t>(пайыз менен)</w:t>
      </w: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660"/>
        <w:gridCol w:w="1763"/>
        <w:gridCol w:w="2489"/>
        <w:gridCol w:w="2835"/>
      </w:tblGrid>
      <w:tr w:rsidR="00F52CE4" w:rsidRPr="00597B5F" w:rsidTr="00F52CE4">
        <w:trPr>
          <w:tblHeader/>
        </w:trPr>
        <w:tc>
          <w:tcPr>
            <w:tcW w:w="2660" w:type="dxa"/>
            <w:vMerge w:val="restart"/>
            <w:tcBorders>
              <w:top w:val="single" w:sz="12" w:space="0" w:color="auto"/>
              <w:left w:val="nil"/>
              <w:bottom w:val="nil"/>
              <w:right w:val="nil"/>
            </w:tcBorders>
          </w:tcPr>
          <w:p w:rsidR="00F52CE4" w:rsidRPr="00597B5F" w:rsidRDefault="00F52CE4" w:rsidP="00F52CE4">
            <w:pPr>
              <w:widowControl w:val="0"/>
              <w:autoSpaceDE w:val="0"/>
              <w:autoSpaceDN w:val="0"/>
              <w:jc w:val="both"/>
              <w:rPr>
                <w:rFonts w:ascii="Times New Roman" w:hAnsi="Times New Roman"/>
                <w:b/>
                <w:lang w:val="ky-KG"/>
              </w:rPr>
            </w:pPr>
          </w:p>
        </w:tc>
        <w:tc>
          <w:tcPr>
            <w:tcW w:w="1763" w:type="dxa"/>
            <w:vMerge w:val="restart"/>
            <w:tcBorders>
              <w:top w:val="single" w:sz="12" w:space="0" w:color="auto"/>
              <w:left w:val="nil"/>
              <w:bottom w:val="nil"/>
              <w:right w:val="nil"/>
            </w:tcBorders>
            <w:vAlign w:val="center"/>
          </w:tcPr>
          <w:p w:rsidR="00F52CE4" w:rsidRPr="008037E3" w:rsidRDefault="00F52CE4" w:rsidP="00F52CE4">
            <w:pPr>
              <w:widowControl w:val="0"/>
              <w:autoSpaceDE w:val="0"/>
              <w:autoSpaceDN w:val="0"/>
              <w:jc w:val="right"/>
              <w:rPr>
                <w:rFonts w:ascii="Times New Roman" w:hAnsi="Times New Roman"/>
                <w:b/>
                <w:sz w:val="22"/>
                <w:szCs w:val="22"/>
              </w:rPr>
            </w:pPr>
            <w:r w:rsidRPr="008037E3">
              <w:rPr>
                <w:rFonts w:ascii="Times New Roman" w:hAnsi="Times New Roman"/>
                <w:b/>
                <w:sz w:val="22"/>
                <w:szCs w:val="22"/>
              </w:rPr>
              <w:t>Бардыгы</w:t>
            </w:r>
          </w:p>
        </w:tc>
        <w:tc>
          <w:tcPr>
            <w:tcW w:w="5324" w:type="dxa"/>
            <w:gridSpan w:val="2"/>
            <w:tcBorders>
              <w:top w:val="single" w:sz="12" w:space="0" w:color="auto"/>
              <w:left w:val="nil"/>
              <w:bottom w:val="single" w:sz="4" w:space="0" w:color="auto"/>
              <w:right w:val="nil"/>
            </w:tcBorders>
          </w:tcPr>
          <w:p w:rsidR="00F52CE4" w:rsidRPr="008037E3" w:rsidRDefault="00F52CE4" w:rsidP="00F52CE4">
            <w:pPr>
              <w:widowControl w:val="0"/>
              <w:autoSpaceDE w:val="0"/>
              <w:autoSpaceDN w:val="0"/>
              <w:jc w:val="center"/>
              <w:rPr>
                <w:rFonts w:ascii="Times New Roman" w:hAnsi="Times New Roman"/>
                <w:b/>
                <w:sz w:val="22"/>
                <w:szCs w:val="22"/>
              </w:rPr>
            </w:pPr>
            <w:r w:rsidRPr="008037E3">
              <w:rPr>
                <w:rFonts w:ascii="Times New Roman" w:hAnsi="Times New Roman"/>
                <w:b/>
                <w:sz w:val="22"/>
                <w:szCs w:val="22"/>
              </w:rPr>
              <w:t>анын ичинде продукцияга</w:t>
            </w:r>
          </w:p>
        </w:tc>
      </w:tr>
      <w:tr w:rsidR="00F52CE4" w:rsidRPr="00597B5F" w:rsidTr="00F52CE4">
        <w:trPr>
          <w:tblHeader/>
        </w:trPr>
        <w:tc>
          <w:tcPr>
            <w:tcW w:w="2660" w:type="dxa"/>
            <w:vMerge/>
            <w:tcBorders>
              <w:top w:val="nil"/>
              <w:left w:val="nil"/>
              <w:bottom w:val="single" w:sz="8" w:space="0" w:color="auto"/>
              <w:right w:val="nil"/>
            </w:tcBorders>
          </w:tcPr>
          <w:p w:rsidR="00F52CE4" w:rsidRPr="00597B5F" w:rsidRDefault="00F52CE4" w:rsidP="00F52CE4">
            <w:pPr>
              <w:widowControl w:val="0"/>
              <w:autoSpaceDE w:val="0"/>
              <w:autoSpaceDN w:val="0"/>
              <w:jc w:val="both"/>
              <w:rPr>
                <w:rFonts w:ascii="Times New Roman" w:hAnsi="Times New Roman"/>
                <w:b/>
              </w:rPr>
            </w:pPr>
          </w:p>
        </w:tc>
        <w:tc>
          <w:tcPr>
            <w:tcW w:w="1763" w:type="dxa"/>
            <w:vMerge/>
            <w:tcBorders>
              <w:top w:val="nil"/>
              <w:left w:val="nil"/>
              <w:bottom w:val="single" w:sz="8" w:space="0" w:color="auto"/>
              <w:right w:val="nil"/>
            </w:tcBorders>
          </w:tcPr>
          <w:p w:rsidR="00F52CE4" w:rsidRPr="008037E3" w:rsidRDefault="00F52CE4" w:rsidP="00F52CE4">
            <w:pPr>
              <w:widowControl w:val="0"/>
              <w:autoSpaceDE w:val="0"/>
              <w:autoSpaceDN w:val="0"/>
              <w:jc w:val="both"/>
              <w:rPr>
                <w:rFonts w:ascii="Times New Roman" w:hAnsi="Times New Roman"/>
                <w:b/>
                <w:sz w:val="22"/>
                <w:szCs w:val="22"/>
              </w:rPr>
            </w:pPr>
          </w:p>
        </w:tc>
        <w:tc>
          <w:tcPr>
            <w:tcW w:w="2489" w:type="dxa"/>
            <w:tcBorders>
              <w:top w:val="single" w:sz="4" w:space="0" w:color="auto"/>
              <w:left w:val="nil"/>
              <w:bottom w:val="single" w:sz="8" w:space="0" w:color="auto"/>
              <w:right w:val="nil"/>
            </w:tcBorders>
          </w:tcPr>
          <w:p w:rsidR="00F52CE4" w:rsidRPr="008037E3" w:rsidRDefault="00F52CE4" w:rsidP="00F52CE4">
            <w:pPr>
              <w:widowControl w:val="0"/>
              <w:autoSpaceDE w:val="0"/>
              <w:autoSpaceDN w:val="0"/>
              <w:jc w:val="right"/>
              <w:rPr>
                <w:rFonts w:ascii="Times New Roman" w:hAnsi="Times New Roman"/>
                <w:b/>
                <w:sz w:val="22"/>
                <w:szCs w:val="22"/>
              </w:rPr>
            </w:pPr>
            <w:r w:rsidRPr="008037E3">
              <w:rPr>
                <w:rFonts w:ascii="Times New Roman" w:hAnsi="Times New Roman"/>
                <w:b/>
                <w:sz w:val="22"/>
                <w:szCs w:val="22"/>
              </w:rPr>
              <w:t>талаачылык</w:t>
            </w:r>
          </w:p>
        </w:tc>
        <w:tc>
          <w:tcPr>
            <w:tcW w:w="2835" w:type="dxa"/>
            <w:tcBorders>
              <w:top w:val="single" w:sz="4" w:space="0" w:color="auto"/>
              <w:left w:val="nil"/>
              <w:bottom w:val="single" w:sz="8" w:space="0" w:color="auto"/>
              <w:right w:val="nil"/>
            </w:tcBorders>
          </w:tcPr>
          <w:p w:rsidR="00F52CE4" w:rsidRPr="008037E3" w:rsidRDefault="00F52CE4" w:rsidP="00F52CE4">
            <w:pPr>
              <w:widowControl w:val="0"/>
              <w:autoSpaceDE w:val="0"/>
              <w:autoSpaceDN w:val="0"/>
              <w:jc w:val="right"/>
              <w:rPr>
                <w:rFonts w:ascii="Times New Roman" w:hAnsi="Times New Roman"/>
                <w:b/>
                <w:sz w:val="22"/>
                <w:szCs w:val="22"/>
              </w:rPr>
            </w:pPr>
            <w:r w:rsidRPr="008037E3">
              <w:rPr>
                <w:rFonts w:ascii="Times New Roman" w:hAnsi="Times New Roman"/>
                <w:b/>
                <w:sz w:val="22"/>
                <w:szCs w:val="22"/>
              </w:rPr>
              <w:t>мал чарбачылык</w:t>
            </w:r>
          </w:p>
        </w:tc>
      </w:tr>
      <w:tr w:rsidR="00F52CE4" w:rsidRPr="00597B5F" w:rsidTr="00CF4A5D">
        <w:trPr>
          <w:tblHeader/>
        </w:trPr>
        <w:tc>
          <w:tcPr>
            <w:tcW w:w="9747" w:type="dxa"/>
            <w:gridSpan w:val="4"/>
            <w:tcBorders>
              <w:top w:val="single" w:sz="8" w:space="0" w:color="auto"/>
              <w:left w:val="nil"/>
              <w:bottom w:val="single" w:sz="8" w:space="0" w:color="auto"/>
              <w:right w:val="nil"/>
            </w:tcBorders>
          </w:tcPr>
          <w:p w:rsidR="00F52CE4" w:rsidRPr="008037E3" w:rsidRDefault="00F52CE4" w:rsidP="00F52CE4">
            <w:pPr>
              <w:jc w:val="center"/>
              <w:rPr>
                <w:rFonts w:ascii="Times New Roman" w:hAnsi="Times New Roman"/>
                <w:i/>
                <w:sz w:val="22"/>
                <w:szCs w:val="22"/>
              </w:rPr>
            </w:pPr>
            <w:r w:rsidRPr="008037E3">
              <w:rPr>
                <w:rFonts w:ascii="Times New Roman" w:hAnsi="Times New Roman"/>
                <w:i/>
                <w:sz w:val="22"/>
                <w:szCs w:val="22"/>
              </w:rPr>
              <w:t>202</w:t>
            </w:r>
            <w:r>
              <w:rPr>
                <w:rFonts w:ascii="Times New Roman" w:hAnsi="Times New Roman"/>
                <w:i/>
                <w:sz w:val="22"/>
                <w:szCs w:val="22"/>
              </w:rPr>
              <w:t>4</w:t>
            </w:r>
            <w:r w:rsidRPr="008037E3">
              <w:rPr>
                <w:rFonts w:ascii="Times New Roman" w:hAnsi="Times New Roman"/>
                <w:i/>
                <w:sz w:val="22"/>
                <w:szCs w:val="22"/>
              </w:rPr>
              <w:t>-ж. тийиштүү айына карата пайыз менен</w:t>
            </w:r>
          </w:p>
        </w:tc>
      </w:tr>
      <w:tr w:rsidR="00F52CE4" w:rsidRPr="00597B5F" w:rsidTr="00CF4A5D">
        <w:trPr>
          <w:trHeight w:val="311"/>
        </w:trPr>
        <w:tc>
          <w:tcPr>
            <w:tcW w:w="2660" w:type="dxa"/>
            <w:tcBorders>
              <w:top w:val="single" w:sz="8" w:space="0" w:color="auto"/>
              <w:left w:val="nil"/>
              <w:bottom w:val="single" w:sz="12" w:space="0" w:color="auto"/>
              <w:right w:val="nil"/>
            </w:tcBorders>
            <w:vAlign w:val="center"/>
          </w:tcPr>
          <w:p w:rsidR="00F52CE4" w:rsidRPr="008037E3" w:rsidRDefault="00F52CE4" w:rsidP="00F52CE4">
            <w:pPr>
              <w:widowControl w:val="0"/>
              <w:autoSpaceDE w:val="0"/>
              <w:autoSpaceDN w:val="0"/>
              <w:spacing w:before="20" w:after="20"/>
              <w:rPr>
                <w:rFonts w:ascii="Times New Roman" w:hAnsi="Times New Roman"/>
                <w:sz w:val="22"/>
                <w:szCs w:val="22"/>
              </w:rPr>
            </w:pPr>
            <w:r w:rsidRPr="008037E3">
              <w:rPr>
                <w:rFonts w:ascii="Times New Roman" w:hAnsi="Times New Roman"/>
                <w:sz w:val="22"/>
                <w:szCs w:val="22"/>
              </w:rPr>
              <w:t>Январь</w:t>
            </w:r>
          </w:p>
        </w:tc>
        <w:tc>
          <w:tcPr>
            <w:tcW w:w="1763" w:type="dxa"/>
            <w:tcBorders>
              <w:top w:val="single" w:sz="8" w:space="0" w:color="auto"/>
              <w:left w:val="nil"/>
              <w:bottom w:val="single" w:sz="12" w:space="0" w:color="auto"/>
              <w:right w:val="nil"/>
            </w:tcBorders>
            <w:vAlign w:val="center"/>
          </w:tcPr>
          <w:p w:rsidR="00F52CE4" w:rsidRPr="004B3B36" w:rsidRDefault="00F52CE4" w:rsidP="00F52CE4">
            <w:pPr>
              <w:spacing w:before="20" w:after="20"/>
              <w:jc w:val="center"/>
              <w:rPr>
                <w:rFonts w:ascii="Times New Roman" w:hAnsi="Times New Roman"/>
                <w:sz w:val="22"/>
                <w:szCs w:val="22"/>
              </w:rPr>
            </w:pPr>
            <w:r w:rsidRPr="004B3B36">
              <w:rPr>
                <w:rFonts w:ascii="Times New Roman" w:hAnsi="Times New Roman"/>
                <w:sz w:val="22"/>
                <w:szCs w:val="22"/>
              </w:rPr>
              <w:t>99,1</w:t>
            </w:r>
          </w:p>
        </w:tc>
        <w:tc>
          <w:tcPr>
            <w:tcW w:w="2489" w:type="dxa"/>
            <w:tcBorders>
              <w:top w:val="single" w:sz="8" w:space="0" w:color="auto"/>
              <w:left w:val="nil"/>
              <w:bottom w:val="single" w:sz="12" w:space="0" w:color="auto"/>
              <w:right w:val="nil"/>
            </w:tcBorders>
            <w:vAlign w:val="center"/>
          </w:tcPr>
          <w:p w:rsidR="00F52CE4" w:rsidRPr="004B3B36" w:rsidRDefault="00F52CE4" w:rsidP="00F52CE4">
            <w:pPr>
              <w:spacing w:before="20" w:after="20"/>
              <w:jc w:val="right"/>
              <w:rPr>
                <w:rFonts w:ascii="Times New Roman" w:hAnsi="Times New Roman"/>
                <w:sz w:val="22"/>
                <w:szCs w:val="22"/>
              </w:rPr>
            </w:pPr>
            <w:r w:rsidRPr="004B3B36">
              <w:rPr>
                <w:rFonts w:ascii="Times New Roman" w:hAnsi="Times New Roman"/>
                <w:sz w:val="22"/>
                <w:szCs w:val="22"/>
              </w:rPr>
              <w:t>89,4</w:t>
            </w:r>
          </w:p>
        </w:tc>
        <w:tc>
          <w:tcPr>
            <w:tcW w:w="2835" w:type="dxa"/>
            <w:tcBorders>
              <w:top w:val="single" w:sz="8" w:space="0" w:color="auto"/>
              <w:left w:val="nil"/>
              <w:bottom w:val="single" w:sz="12" w:space="0" w:color="auto"/>
              <w:right w:val="nil"/>
            </w:tcBorders>
            <w:vAlign w:val="center"/>
          </w:tcPr>
          <w:p w:rsidR="00F52CE4" w:rsidRPr="004B3B36" w:rsidRDefault="00F52CE4" w:rsidP="00F52CE4">
            <w:pPr>
              <w:spacing w:before="20" w:after="20"/>
              <w:jc w:val="right"/>
              <w:rPr>
                <w:rFonts w:ascii="Times New Roman" w:hAnsi="Times New Roman"/>
                <w:sz w:val="22"/>
                <w:szCs w:val="22"/>
              </w:rPr>
            </w:pPr>
            <w:r w:rsidRPr="004B3B36">
              <w:rPr>
                <w:rFonts w:ascii="Times New Roman" w:hAnsi="Times New Roman"/>
                <w:sz w:val="22"/>
                <w:szCs w:val="22"/>
              </w:rPr>
              <w:t>107,2</w:t>
            </w:r>
          </w:p>
        </w:tc>
      </w:tr>
    </w:tbl>
    <w:p w:rsidR="00CF4A5D" w:rsidRDefault="00CF4A5D" w:rsidP="00E46835">
      <w:pPr>
        <w:widowControl w:val="0"/>
        <w:autoSpaceDE w:val="0"/>
        <w:autoSpaceDN w:val="0"/>
        <w:spacing w:before="120"/>
        <w:rPr>
          <w:rFonts w:ascii="Times New Roman" w:hAnsi="Times New Roman"/>
          <w:b/>
          <w:sz w:val="25"/>
          <w:szCs w:val="25"/>
        </w:rPr>
      </w:pPr>
    </w:p>
    <w:p w:rsidR="00F52CE4" w:rsidRDefault="004B5CFB" w:rsidP="00E46835">
      <w:pPr>
        <w:widowControl w:val="0"/>
        <w:autoSpaceDE w:val="0"/>
        <w:autoSpaceDN w:val="0"/>
        <w:ind w:left="1418" w:hanging="1418"/>
        <w:rPr>
          <w:rFonts w:ascii="Times New Roman" w:hAnsi="Times New Roman"/>
          <w:b/>
          <w:sz w:val="25"/>
          <w:szCs w:val="25"/>
          <w:lang w:val="ky-KG"/>
        </w:rPr>
      </w:pPr>
      <w:r>
        <w:rPr>
          <w:rFonts w:ascii="Times New Roman" w:hAnsi="Times New Roman"/>
          <w:b/>
          <w:sz w:val="25"/>
          <w:szCs w:val="25"/>
          <w:lang w:val="ky-KG"/>
        </w:rPr>
        <w:t>41</w:t>
      </w:r>
      <w:r w:rsidR="00F52CE4" w:rsidRPr="00597B5F">
        <w:rPr>
          <w:rFonts w:ascii="Times New Roman" w:hAnsi="Times New Roman"/>
          <w:b/>
          <w:sz w:val="25"/>
          <w:szCs w:val="25"/>
        </w:rPr>
        <w:t>-таблица: 202</w:t>
      </w:r>
      <w:r w:rsidR="00F52CE4">
        <w:rPr>
          <w:rFonts w:ascii="Times New Roman" w:hAnsi="Times New Roman"/>
          <w:b/>
          <w:sz w:val="25"/>
          <w:szCs w:val="25"/>
        </w:rPr>
        <w:t>5</w:t>
      </w:r>
      <w:r w:rsidR="00F52CE4" w:rsidRPr="00597B5F">
        <w:rPr>
          <w:rFonts w:ascii="Times New Roman" w:hAnsi="Times New Roman"/>
          <w:b/>
          <w:sz w:val="25"/>
          <w:szCs w:val="25"/>
        </w:rPr>
        <w:t>-ж.</w:t>
      </w:r>
      <w:r w:rsidR="00F52CE4">
        <w:rPr>
          <w:rFonts w:ascii="Times New Roman" w:hAnsi="Times New Roman"/>
          <w:b/>
          <w:sz w:val="25"/>
          <w:szCs w:val="25"/>
        </w:rPr>
        <w:t xml:space="preserve"> январында </w:t>
      </w:r>
      <w:r w:rsidR="00F52CE4" w:rsidRPr="00597B5F">
        <w:rPr>
          <w:rFonts w:ascii="Times New Roman" w:hAnsi="Times New Roman"/>
          <w:b/>
          <w:sz w:val="25"/>
          <w:szCs w:val="25"/>
        </w:rPr>
        <w:t>айыл чарба продукциясынын айрым т</w:t>
      </w:r>
      <w:r w:rsidR="00F52CE4">
        <w:rPr>
          <w:rFonts w:ascii="Times New Roman" w:hAnsi="Times New Roman"/>
          <w:b/>
          <w:sz w:val="25"/>
          <w:szCs w:val="25"/>
        </w:rPr>
        <w:t>ү</w:t>
      </w:r>
      <w:r w:rsidR="00F52CE4" w:rsidRPr="00597B5F">
        <w:rPr>
          <w:rFonts w:ascii="Times New Roman" w:hAnsi="Times New Roman"/>
          <w:b/>
          <w:sz w:val="25"/>
          <w:szCs w:val="25"/>
        </w:rPr>
        <w:t>рлѳр</w:t>
      </w:r>
      <w:r w:rsidR="00F52CE4">
        <w:rPr>
          <w:rFonts w:ascii="Times New Roman" w:hAnsi="Times New Roman"/>
          <w:b/>
          <w:sz w:val="25"/>
          <w:szCs w:val="25"/>
        </w:rPr>
        <w:t>ү</w:t>
      </w:r>
      <w:r w:rsidR="00F52CE4" w:rsidRPr="00597B5F">
        <w:rPr>
          <w:rFonts w:ascii="Times New Roman" w:hAnsi="Times New Roman"/>
          <w:b/>
          <w:sz w:val="25"/>
          <w:szCs w:val="25"/>
        </w:rPr>
        <w:t>н</w:t>
      </w:r>
      <w:r w:rsidR="00F52CE4">
        <w:rPr>
          <w:rFonts w:ascii="Times New Roman" w:hAnsi="Times New Roman"/>
          <w:b/>
          <w:sz w:val="25"/>
          <w:szCs w:val="25"/>
        </w:rPr>
        <w:t>ү</w:t>
      </w:r>
      <w:r w:rsidR="00F52CE4" w:rsidRPr="00597B5F">
        <w:rPr>
          <w:rFonts w:ascii="Times New Roman" w:hAnsi="Times New Roman"/>
          <w:b/>
          <w:sz w:val="25"/>
          <w:szCs w:val="25"/>
        </w:rPr>
        <w:t xml:space="preserve">н </w:t>
      </w:r>
      <w:r w:rsidR="00F52CE4" w:rsidRPr="00597B5F">
        <w:rPr>
          <w:rFonts w:ascii="Times New Roman" w:hAnsi="Times New Roman"/>
          <w:b/>
          <w:sz w:val="25"/>
          <w:szCs w:val="25"/>
          <w:lang w:val="ky-KG"/>
        </w:rPr>
        <w:t>ѳнд</w:t>
      </w:r>
      <w:r w:rsidR="00F52CE4">
        <w:rPr>
          <w:rFonts w:ascii="Times New Roman" w:hAnsi="Times New Roman"/>
          <w:b/>
          <w:sz w:val="25"/>
          <w:szCs w:val="25"/>
          <w:lang w:val="ky-KG"/>
        </w:rPr>
        <w:t>ү</w:t>
      </w:r>
      <w:r w:rsidR="00F52CE4" w:rsidRPr="00597B5F">
        <w:rPr>
          <w:rFonts w:ascii="Times New Roman" w:hAnsi="Times New Roman"/>
          <w:b/>
          <w:sz w:val="25"/>
          <w:szCs w:val="25"/>
          <w:lang w:val="ky-KG"/>
        </w:rPr>
        <w:t>р</w:t>
      </w:r>
      <w:r w:rsidR="00F52CE4">
        <w:rPr>
          <w:rFonts w:ascii="Times New Roman" w:hAnsi="Times New Roman"/>
          <w:b/>
          <w:sz w:val="25"/>
          <w:szCs w:val="25"/>
          <w:lang w:val="ky-KG"/>
        </w:rPr>
        <w:t>үү</w:t>
      </w:r>
      <w:r w:rsidR="00F52CE4" w:rsidRPr="00597B5F">
        <w:rPr>
          <w:rFonts w:ascii="Times New Roman" w:hAnsi="Times New Roman"/>
          <w:b/>
          <w:sz w:val="25"/>
          <w:szCs w:val="25"/>
          <w:lang w:val="ky-KG"/>
        </w:rPr>
        <w:t>ч</w:t>
      </w:r>
      <w:r w:rsidR="00F52CE4">
        <w:rPr>
          <w:rFonts w:ascii="Times New Roman" w:hAnsi="Times New Roman"/>
          <w:b/>
          <w:sz w:val="25"/>
          <w:szCs w:val="25"/>
          <w:lang w:val="ky-KG"/>
        </w:rPr>
        <w:t>ү</w:t>
      </w:r>
      <w:r w:rsidR="00F52CE4" w:rsidRPr="00597B5F">
        <w:rPr>
          <w:rFonts w:ascii="Times New Roman" w:hAnsi="Times New Roman"/>
          <w:b/>
          <w:sz w:val="25"/>
          <w:szCs w:val="25"/>
          <w:lang w:val="ky-KG"/>
        </w:rPr>
        <w:t>лѳрд</w:t>
      </w:r>
      <w:r w:rsidR="00F52CE4">
        <w:rPr>
          <w:rFonts w:ascii="Times New Roman" w:hAnsi="Times New Roman"/>
          <w:b/>
          <w:sz w:val="25"/>
          <w:szCs w:val="25"/>
          <w:lang w:val="ky-KG"/>
        </w:rPr>
        <w:t>ү</w:t>
      </w:r>
      <w:r w:rsidR="00F52CE4" w:rsidRPr="00597B5F">
        <w:rPr>
          <w:rFonts w:ascii="Times New Roman" w:hAnsi="Times New Roman"/>
          <w:b/>
          <w:sz w:val="25"/>
          <w:szCs w:val="25"/>
          <w:lang w:val="ky-KG"/>
        </w:rPr>
        <w:t>н</w:t>
      </w:r>
      <w:r w:rsidR="00F52CE4" w:rsidRPr="00597B5F">
        <w:rPr>
          <w:rFonts w:ascii="Times New Roman" w:hAnsi="Times New Roman"/>
          <w:b/>
          <w:sz w:val="25"/>
          <w:szCs w:val="25"/>
        </w:rPr>
        <w:t xml:space="preserve"> </w:t>
      </w:r>
      <w:r w:rsidR="00F52CE4" w:rsidRPr="00597B5F">
        <w:rPr>
          <w:rFonts w:ascii="Times New Roman" w:hAnsi="Times New Roman"/>
          <w:b/>
          <w:sz w:val="25"/>
          <w:szCs w:val="25"/>
          <w:lang w:val="ky-KG"/>
        </w:rPr>
        <w:t>бааларынын индекси</w:t>
      </w:r>
      <w:r w:rsidR="00F52CE4">
        <w:rPr>
          <w:rFonts w:ascii="Times New Roman" w:hAnsi="Times New Roman"/>
          <w:b/>
          <w:sz w:val="25"/>
          <w:szCs w:val="25"/>
          <w:lang w:val="ky-KG"/>
        </w:rPr>
        <w:t xml:space="preserve">                                 </w:t>
      </w:r>
    </w:p>
    <w:p w:rsidR="00F52CE4" w:rsidRPr="00597B5F" w:rsidRDefault="00F52CE4" w:rsidP="00F52CE4">
      <w:pPr>
        <w:widowControl w:val="0"/>
        <w:autoSpaceDE w:val="0"/>
        <w:autoSpaceDN w:val="0"/>
        <w:ind w:left="1418" w:hanging="1418"/>
        <w:jc w:val="right"/>
        <w:rPr>
          <w:rFonts w:ascii="Times New Roman" w:hAnsi="Times New Roman"/>
          <w:b/>
          <w:sz w:val="22"/>
          <w:szCs w:val="22"/>
        </w:rPr>
      </w:pPr>
      <w:r w:rsidRPr="00597B5F">
        <w:rPr>
          <w:rFonts w:ascii="Times New Roman" w:hAnsi="Times New Roman"/>
          <w:i/>
          <w:sz w:val="22"/>
          <w:szCs w:val="22"/>
          <w:lang w:val="ky-KG"/>
        </w:rPr>
        <w:t>(пайыз менен)</w:t>
      </w:r>
    </w:p>
    <w:tbl>
      <w:tblPr>
        <w:tblW w:w="9554" w:type="dxa"/>
        <w:tblInd w:w="52" w:type="dxa"/>
        <w:tblBorders>
          <w:top w:val="single" w:sz="12" w:space="0" w:color="auto"/>
          <w:bottom w:val="single" w:sz="12" w:space="0" w:color="auto"/>
        </w:tblBorders>
        <w:tblLayout w:type="fixed"/>
        <w:tblLook w:val="04A0" w:firstRow="1" w:lastRow="0" w:firstColumn="1" w:lastColumn="0" w:noHBand="0" w:noVBand="1"/>
      </w:tblPr>
      <w:tblGrid>
        <w:gridCol w:w="1757"/>
        <w:gridCol w:w="1134"/>
        <w:gridCol w:w="993"/>
        <w:gridCol w:w="1275"/>
        <w:gridCol w:w="1276"/>
        <w:gridCol w:w="1276"/>
        <w:gridCol w:w="992"/>
        <w:gridCol w:w="851"/>
      </w:tblGrid>
      <w:tr w:rsidR="00F52CE4" w:rsidRPr="00597B5F" w:rsidTr="00F52CE4">
        <w:trPr>
          <w:trHeight w:val="50"/>
          <w:tblHeader/>
        </w:trPr>
        <w:tc>
          <w:tcPr>
            <w:tcW w:w="1757" w:type="dxa"/>
            <w:tcBorders>
              <w:top w:val="single" w:sz="12" w:space="0" w:color="auto"/>
              <w:bottom w:val="single" w:sz="8" w:space="0" w:color="auto"/>
              <w:right w:val="nil"/>
            </w:tcBorders>
          </w:tcPr>
          <w:p w:rsidR="00F52CE4" w:rsidRPr="00EA0407" w:rsidRDefault="00F52CE4" w:rsidP="00F52CE4">
            <w:pPr>
              <w:jc w:val="both"/>
              <w:rPr>
                <w:rFonts w:ascii="Times New Roman" w:hAnsi="Times New Roman"/>
                <w:b/>
                <w:sz w:val="22"/>
                <w:szCs w:val="22"/>
              </w:rPr>
            </w:pPr>
          </w:p>
        </w:tc>
        <w:tc>
          <w:tcPr>
            <w:tcW w:w="1134" w:type="dxa"/>
            <w:tcBorders>
              <w:top w:val="single" w:sz="12" w:space="0" w:color="auto"/>
              <w:left w:val="nil"/>
              <w:bottom w:val="single" w:sz="8" w:space="0" w:color="auto"/>
              <w:right w:val="nil"/>
            </w:tcBorders>
            <w:vAlign w:val="center"/>
          </w:tcPr>
          <w:p w:rsidR="00F52CE4" w:rsidRPr="00EA0407" w:rsidRDefault="00F52CE4" w:rsidP="00F52CE4">
            <w:pPr>
              <w:rPr>
                <w:rFonts w:ascii="Times New Roman" w:hAnsi="Times New Roman"/>
                <w:b/>
                <w:sz w:val="22"/>
                <w:szCs w:val="22"/>
              </w:rPr>
            </w:pPr>
            <w:r w:rsidRPr="00EA0407">
              <w:rPr>
                <w:rFonts w:ascii="Times New Roman" w:hAnsi="Times New Roman"/>
                <w:b/>
                <w:sz w:val="22"/>
                <w:szCs w:val="22"/>
              </w:rPr>
              <w:t>Дан-бардыгы</w:t>
            </w:r>
          </w:p>
        </w:tc>
        <w:tc>
          <w:tcPr>
            <w:tcW w:w="993" w:type="dxa"/>
            <w:tcBorders>
              <w:top w:val="single" w:sz="12" w:space="0" w:color="auto"/>
              <w:left w:val="nil"/>
              <w:bottom w:val="single" w:sz="8" w:space="0" w:color="auto"/>
              <w:right w:val="nil"/>
            </w:tcBorders>
          </w:tcPr>
          <w:p w:rsidR="00F52CE4" w:rsidRPr="00EA0407" w:rsidRDefault="00F52CE4" w:rsidP="00F52CE4">
            <w:pPr>
              <w:jc w:val="right"/>
              <w:rPr>
                <w:rFonts w:ascii="Times New Roman" w:hAnsi="Times New Roman"/>
                <w:b/>
                <w:sz w:val="22"/>
                <w:szCs w:val="22"/>
              </w:rPr>
            </w:pPr>
          </w:p>
          <w:p w:rsidR="00F52CE4" w:rsidRPr="00EA0407" w:rsidRDefault="00F52CE4" w:rsidP="00F52CE4">
            <w:pPr>
              <w:rPr>
                <w:rFonts w:ascii="Times New Roman" w:hAnsi="Times New Roman"/>
                <w:b/>
                <w:sz w:val="22"/>
                <w:szCs w:val="22"/>
              </w:rPr>
            </w:pPr>
            <w:r w:rsidRPr="00EA0407">
              <w:rPr>
                <w:rFonts w:ascii="Times New Roman" w:hAnsi="Times New Roman"/>
                <w:b/>
                <w:sz w:val="22"/>
                <w:szCs w:val="22"/>
              </w:rPr>
              <w:t>Буудай</w:t>
            </w:r>
          </w:p>
        </w:tc>
        <w:tc>
          <w:tcPr>
            <w:tcW w:w="1275" w:type="dxa"/>
            <w:tcBorders>
              <w:top w:val="single" w:sz="12" w:space="0" w:color="auto"/>
              <w:left w:val="nil"/>
              <w:bottom w:val="single" w:sz="8" w:space="0" w:color="auto"/>
              <w:right w:val="nil"/>
            </w:tcBorders>
            <w:vAlign w:val="center"/>
          </w:tcPr>
          <w:p w:rsidR="00F52CE4" w:rsidRPr="00EA0407" w:rsidRDefault="00F52CE4" w:rsidP="00F52CE4">
            <w:pPr>
              <w:rPr>
                <w:rFonts w:ascii="Times New Roman" w:hAnsi="Times New Roman"/>
                <w:b/>
                <w:sz w:val="22"/>
                <w:szCs w:val="22"/>
              </w:rPr>
            </w:pPr>
            <w:r w:rsidRPr="00EA0407">
              <w:rPr>
                <w:rFonts w:ascii="Times New Roman" w:hAnsi="Times New Roman"/>
                <w:b/>
                <w:sz w:val="22"/>
                <w:szCs w:val="22"/>
              </w:rPr>
              <w:t>Картошка</w:t>
            </w:r>
          </w:p>
        </w:tc>
        <w:tc>
          <w:tcPr>
            <w:tcW w:w="1276" w:type="dxa"/>
            <w:tcBorders>
              <w:top w:val="single" w:sz="12" w:space="0" w:color="auto"/>
              <w:left w:val="nil"/>
              <w:bottom w:val="single" w:sz="8" w:space="0" w:color="auto"/>
              <w:right w:val="nil"/>
            </w:tcBorders>
            <w:vAlign w:val="center"/>
          </w:tcPr>
          <w:p w:rsidR="00F52CE4" w:rsidRPr="00EA0407" w:rsidRDefault="00F52CE4" w:rsidP="00F52CE4">
            <w:pPr>
              <w:rPr>
                <w:rFonts w:ascii="Times New Roman" w:hAnsi="Times New Roman"/>
                <w:b/>
                <w:sz w:val="22"/>
                <w:szCs w:val="22"/>
              </w:rPr>
            </w:pPr>
            <w:r w:rsidRPr="00EA0407">
              <w:rPr>
                <w:rFonts w:ascii="Times New Roman" w:hAnsi="Times New Roman"/>
                <w:b/>
                <w:sz w:val="22"/>
                <w:szCs w:val="22"/>
              </w:rPr>
              <w:t>Жашылча</w:t>
            </w:r>
          </w:p>
        </w:tc>
        <w:tc>
          <w:tcPr>
            <w:tcW w:w="1276" w:type="dxa"/>
            <w:tcBorders>
              <w:top w:val="single" w:sz="12" w:space="0" w:color="auto"/>
              <w:left w:val="nil"/>
              <w:bottom w:val="single" w:sz="8" w:space="0" w:color="auto"/>
              <w:right w:val="nil"/>
            </w:tcBorders>
            <w:vAlign w:val="center"/>
          </w:tcPr>
          <w:p w:rsidR="00F52CE4" w:rsidRPr="00EA0407" w:rsidRDefault="00F52CE4" w:rsidP="00F52CE4">
            <w:pPr>
              <w:jc w:val="center"/>
              <w:rPr>
                <w:rFonts w:ascii="Times New Roman" w:hAnsi="Times New Roman"/>
                <w:b/>
                <w:sz w:val="22"/>
                <w:szCs w:val="22"/>
              </w:rPr>
            </w:pPr>
            <w:r w:rsidRPr="00EA0407">
              <w:rPr>
                <w:rFonts w:ascii="Times New Roman" w:hAnsi="Times New Roman"/>
                <w:b/>
                <w:sz w:val="22"/>
                <w:szCs w:val="22"/>
              </w:rPr>
              <w:t>Эт (тирүүлөй салмакта)</w:t>
            </w:r>
          </w:p>
        </w:tc>
        <w:tc>
          <w:tcPr>
            <w:tcW w:w="992" w:type="dxa"/>
            <w:tcBorders>
              <w:top w:val="single" w:sz="12" w:space="0" w:color="auto"/>
              <w:left w:val="nil"/>
              <w:bottom w:val="single" w:sz="8" w:space="0" w:color="auto"/>
              <w:right w:val="nil"/>
            </w:tcBorders>
            <w:vAlign w:val="center"/>
          </w:tcPr>
          <w:p w:rsidR="00F52CE4" w:rsidRDefault="00F52CE4" w:rsidP="00F52CE4">
            <w:pPr>
              <w:jc w:val="right"/>
              <w:rPr>
                <w:rFonts w:ascii="Times New Roman" w:hAnsi="Times New Roman"/>
                <w:b/>
                <w:sz w:val="22"/>
                <w:szCs w:val="22"/>
              </w:rPr>
            </w:pPr>
          </w:p>
          <w:p w:rsidR="00F52CE4" w:rsidRPr="00EA0407" w:rsidRDefault="00F52CE4" w:rsidP="00F52CE4">
            <w:pPr>
              <w:jc w:val="right"/>
              <w:rPr>
                <w:rFonts w:ascii="Times New Roman" w:hAnsi="Times New Roman"/>
                <w:b/>
                <w:sz w:val="22"/>
                <w:szCs w:val="22"/>
              </w:rPr>
            </w:pPr>
            <w:r w:rsidRPr="00EA0407">
              <w:rPr>
                <w:rFonts w:ascii="Times New Roman" w:hAnsi="Times New Roman"/>
                <w:b/>
                <w:sz w:val="22"/>
                <w:szCs w:val="22"/>
              </w:rPr>
              <w:t xml:space="preserve">Чийки </w:t>
            </w:r>
          </w:p>
          <w:p w:rsidR="00F52CE4" w:rsidRPr="00EA0407" w:rsidRDefault="00F52CE4" w:rsidP="00F52CE4">
            <w:pPr>
              <w:jc w:val="right"/>
              <w:rPr>
                <w:rFonts w:ascii="Times New Roman" w:hAnsi="Times New Roman"/>
                <w:b/>
                <w:sz w:val="22"/>
                <w:szCs w:val="22"/>
              </w:rPr>
            </w:pPr>
            <w:r w:rsidRPr="00EA0407">
              <w:rPr>
                <w:rFonts w:ascii="Times New Roman" w:hAnsi="Times New Roman"/>
                <w:b/>
                <w:sz w:val="22"/>
                <w:szCs w:val="22"/>
              </w:rPr>
              <w:t>сүт</w:t>
            </w:r>
          </w:p>
        </w:tc>
        <w:tc>
          <w:tcPr>
            <w:tcW w:w="851" w:type="dxa"/>
            <w:tcBorders>
              <w:top w:val="single" w:sz="12" w:space="0" w:color="auto"/>
              <w:left w:val="nil"/>
              <w:bottom w:val="single" w:sz="8" w:space="0" w:color="auto"/>
              <w:right w:val="nil"/>
            </w:tcBorders>
            <w:vAlign w:val="center"/>
          </w:tcPr>
          <w:p w:rsidR="00F52CE4" w:rsidRDefault="00F52CE4" w:rsidP="00F52CE4">
            <w:pPr>
              <w:ind w:left="-231" w:firstLine="231"/>
              <w:jc w:val="right"/>
              <w:rPr>
                <w:rFonts w:ascii="Times New Roman" w:hAnsi="Times New Roman"/>
                <w:b/>
                <w:sz w:val="22"/>
                <w:szCs w:val="22"/>
              </w:rPr>
            </w:pPr>
          </w:p>
          <w:p w:rsidR="00F52CE4" w:rsidRPr="00EA0407" w:rsidRDefault="00F52CE4" w:rsidP="00F52CE4">
            <w:pPr>
              <w:ind w:left="-231" w:firstLine="231"/>
              <w:jc w:val="right"/>
              <w:rPr>
                <w:rFonts w:ascii="Times New Roman" w:hAnsi="Times New Roman"/>
                <w:b/>
                <w:sz w:val="22"/>
                <w:szCs w:val="22"/>
              </w:rPr>
            </w:pPr>
            <w:r w:rsidRPr="00EA0407">
              <w:rPr>
                <w:rFonts w:ascii="Times New Roman" w:hAnsi="Times New Roman"/>
                <w:b/>
                <w:sz w:val="22"/>
                <w:szCs w:val="22"/>
              </w:rPr>
              <w:t>Жумуртка</w:t>
            </w:r>
          </w:p>
        </w:tc>
      </w:tr>
      <w:tr w:rsidR="00F52CE4" w:rsidRPr="00597B5F" w:rsidTr="00CF4A5D">
        <w:trPr>
          <w:tblHeader/>
        </w:trPr>
        <w:tc>
          <w:tcPr>
            <w:tcW w:w="9554" w:type="dxa"/>
            <w:gridSpan w:val="8"/>
            <w:tcBorders>
              <w:top w:val="single" w:sz="8" w:space="0" w:color="auto"/>
              <w:bottom w:val="single" w:sz="8" w:space="0" w:color="auto"/>
            </w:tcBorders>
            <w:vAlign w:val="bottom"/>
          </w:tcPr>
          <w:p w:rsidR="00F52CE4" w:rsidRPr="008037E3" w:rsidRDefault="00F52CE4" w:rsidP="00F52CE4">
            <w:pPr>
              <w:jc w:val="center"/>
              <w:rPr>
                <w:rFonts w:ascii="Times New Roman" w:hAnsi="Times New Roman"/>
                <w:b/>
                <w:sz w:val="22"/>
                <w:szCs w:val="22"/>
              </w:rPr>
            </w:pPr>
            <w:r w:rsidRPr="008037E3">
              <w:rPr>
                <w:rFonts w:ascii="Times New Roman" w:hAnsi="Times New Roman"/>
                <w:i/>
                <w:sz w:val="22"/>
                <w:szCs w:val="22"/>
              </w:rPr>
              <w:t>202</w:t>
            </w:r>
            <w:r>
              <w:rPr>
                <w:rFonts w:ascii="Times New Roman" w:hAnsi="Times New Roman"/>
                <w:i/>
                <w:sz w:val="22"/>
                <w:szCs w:val="22"/>
              </w:rPr>
              <w:t>4</w:t>
            </w:r>
            <w:r w:rsidRPr="008037E3">
              <w:rPr>
                <w:rFonts w:ascii="Times New Roman" w:hAnsi="Times New Roman"/>
                <w:i/>
                <w:sz w:val="22"/>
                <w:szCs w:val="22"/>
              </w:rPr>
              <w:t>-ж. тийиштүү мезгилине карата пайыз менен</w:t>
            </w:r>
          </w:p>
        </w:tc>
      </w:tr>
      <w:tr w:rsidR="00F52CE4" w:rsidRPr="00597B5F" w:rsidTr="00CF4A5D">
        <w:trPr>
          <w:trHeight w:val="376"/>
        </w:trPr>
        <w:tc>
          <w:tcPr>
            <w:tcW w:w="1757" w:type="dxa"/>
            <w:tcBorders>
              <w:top w:val="single" w:sz="8" w:space="0" w:color="auto"/>
              <w:left w:val="nil"/>
              <w:bottom w:val="single" w:sz="12" w:space="0" w:color="auto"/>
              <w:right w:val="nil"/>
            </w:tcBorders>
            <w:vAlign w:val="bottom"/>
          </w:tcPr>
          <w:p w:rsidR="00F52CE4" w:rsidRPr="008037E3" w:rsidRDefault="00F52CE4" w:rsidP="00F52CE4">
            <w:pPr>
              <w:tabs>
                <w:tab w:val="left" w:pos="1275"/>
              </w:tabs>
              <w:rPr>
                <w:rFonts w:ascii="Times New Roman" w:hAnsi="Times New Roman"/>
                <w:sz w:val="22"/>
                <w:szCs w:val="22"/>
              </w:rPr>
            </w:pPr>
            <w:r w:rsidRPr="008037E3">
              <w:rPr>
                <w:rFonts w:ascii="Times New Roman" w:hAnsi="Times New Roman"/>
                <w:sz w:val="22"/>
                <w:szCs w:val="22"/>
              </w:rPr>
              <w:t>Январь</w:t>
            </w:r>
          </w:p>
        </w:tc>
        <w:tc>
          <w:tcPr>
            <w:tcW w:w="1134" w:type="dxa"/>
            <w:tcBorders>
              <w:top w:val="single" w:sz="8" w:space="0" w:color="auto"/>
              <w:left w:val="nil"/>
              <w:bottom w:val="single" w:sz="12" w:space="0" w:color="auto"/>
              <w:right w:val="nil"/>
            </w:tcBorders>
            <w:vAlign w:val="bottom"/>
          </w:tcPr>
          <w:p w:rsidR="00F52CE4" w:rsidRPr="004B3B36" w:rsidRDefault="00F52CE4" w:rsidP="00F52CE4">
            <w:pPr>
              <w:spacing w:before="20" w:after="20"/>
              <w:jc w:val="right"/>
              <w:rPr>
                <w:rFonts w:ascii="Times New Roman" w:hAnsi="Times New Roman"/>
                <w:sz w:val="22"/>
                <w:szCs w:val="22"/>
              </w:rPr>
            </w:pPr>
            <w:r w:rsidRPr="004B3B36">
              <w:rPr>
                <w:rFonts w:ascii="Times New Roman" w:hAnsi="Times New Roman"/>
                <w:sz w:val="22"/>
                <w:szCs w:val="22"/>
              </w:rPr>
              <w:t>93,8</w:t>
            </w:r>
          </w:p>
        </w:tc>
        <w:tc>
          <w:tcPr>
            <w:tcW w:w="993" w:type="dxa"/>
            <w:tcBorders>
              <w:top w:val="single" w:sz="8" w:space="0" w:color="auto"/>
              <w:left w:val="nil"/>
              <w:bottom w:val="single" w:sz="12" w:space="0" w:color="auto"/>
              <w:right w:val="nil"/>
            </w:tcBorders>
            <w:vAlign w:val="bottom"/>
          </w:tcPr>
          <w:p w:rsidR="00F52CE4" w:rsidRPr="004B3B36" w:rsidRDefault="00F52CE4" w:rsidP="00F52CE4">
            <w:pPr>
              <w:spacing w:before="20" w:after="20"/>
              <w:jc w:val="right"/>
              <w:rPr>
                <w:rFonts w:ascii="Times New Roman" w:hAnsi="Times New Roman"/>
                <w:sz w:val="22"/>
                <w:szCs w:val="22"/>
              </w:rPr>
            </w:pPr>
            <w:r w:rsidRPr="004B3B36">
              <w:rPr>
                <w:rFonts w:ascii="Times New Roman" w:hAnsi="Times New Roman"/>
                <w:sz w:val="22"/>
                <w:szCs w:val="22"/>
              </w:rPr>
              <w:t>89,8</w:t>
            </w:r>
          </w:p>
        </w:tc>
        <w:tc>
          <w:tcPr>
            <w:tcW w:w="1275" w:type="dxa"/>
            <w:tcBorders>
              <w:top w:val="single" w:sz="8" w:space="0" w:color="auto"/>
              <w:left w:val="nil"/>
              <w:bottom w:val="single" w:sz="12" w:space="0" w:color="auto"/>
              <w:right w:val="nil"/>
            </w:tcBorders>
            <w:vAlign w:val="bottom"/>
          </w:tcPr>
          <w:p w:rsidR="00F52CE4" w:rsidRPr="004B3B36" w:rsidRDefault="00F52CE4" w:rsidP="00F52CE4">
            <w:pPr>
              <w:spacing w:before="20" w:after="20"/>
              <w:jc w:val="right"/>
              <w:rPr>
                <w:rFonts w:ascii="Times New Roman" w:hAnsi="Times New Roman"/>
                <w:sz w:val="22"/>
                <w:szCs w:val="22"/>
              </w:rPr>
            </w:pPr>
            <w:r w:rsidRPr="004B3B36">
              <w:rPr>
                <w:rFonts w:ascii="Times New Roman" w:hAnsi="Times New Roman"/>
                <w:sz w:val="22"/>
                <w:szCs w:val="22"/>
              </w:rPr>
              <w:t>150,7</w:t>
            </w:r>
          </w:p>
        </w:tc>
        <w:tc>
          <w:tcPr>
            <w:tcW w:w="1276" w:type="dxa"/>
            <w:tcBorders>
              <w:top w:val="single" w:sz="8" w:space="0" w:color="auto"/>
              <w:left w:val="nil"/>
              <w:bottom w:val="single" w:sz="12" w:space="0" w:color="auto"/>
              <w:right w:val="nil"/>
            </w:tcBorders>
            <w:vAlign w:val="bottom"/>
          </w:tcPr>
          <w:p w:rsidR="00F52CE4" w:rsidRPr="004B3B36" w:rsidRDefault="00F52CE4" w:rsidP="00F52CE4">
            <w:pPr>
              <w:spacing w:before="20" w:after="20"/>
              <w:jc w:val="right"/>
              <w:rPr>
                <w:rFonts w:ascii="Times New Roman" w:hAnsi="Times New Roman"/>
                <w:sz w:val="22"/>
                <w:szCs w:val="22"/>
              </w:rPr>
            </w:pPr>
            <w:r w:rsidRPr="004B3B36">
              <w:rPr>
                <w:rFonts w:ascii="Times New Roman" w:hAnsi="Times New Roman"/>
                <w:sz w:val="22"/>
                <w:szCs w:val="22"/>
              </w:rPr>
              <w:t>62,4</w:t>
            </w:r>
          </w:p>
        </w:tc>
        <w:tc>
          <w:tcPr>
            <w:tcW w:w="1276" w:type="dxa"/>
            <w:tcBorders>
              <w:top w:val="single" w:sz="8" w:space="0" w:color="auto"/>
              <w:left w:val="nil"/>
              <w:bottom w:val="single" w:sz="12" w:space="0" w:color="auto"/>
              <w:right w:val="nil"/>
            </w:tcBorders>
            <w:vAlign w:val="bottom"/>
          </w:tcPr>
          <w:p w:rsidR="00F52CE4" w:rsidRPr="004B3B36" w:rsidRDefault="00F52CE4" w:rsidP="00F52CE4">
            <w:pPr>
              <w:spacing w:before="20" w:after="20"/>
              <w:jc w:val="right"/>
              <w:rPr>
                <w:rFonts w:ascii="Times New Roman" w:hAnsi="Times New Roman"/>
                <w:sz w:val="22"/>
                <w:szCs w:val="22"/>
              </w:rPr>
            </w:pPr>
            <w:r w:rsidRPr="004B3B36">
              <w:rPr>
                <w:rFonts w:ascii="Times New Roman" w:hAnsi="Times New Roman"/>
                <w:sz w:val="22"/>
                <w:szCs w:val="22"/>
              </w:rPr>
              <w:t>106,0</w:t>
            </w:r>
          </w:p>
        </w:tc>
        <w:tc>
          <w:tcPr>
            <w:tcW w:w="992" w:type="dxa"/>
            <w:tcBorders>
              <w:top w:val="single" w:sz="8" w:space="0" w:color="auto"/>
              <w:left w:val="nil"/>
              <w:bottom w:val="single" w:sz="12" w:space="0" w:color="auto"/>
              <w:right w:val="nil"/>
            </w:tcBorders>
            <w:vAlign w:val="bottom"/>
          </w:tcPr>
          <w:p w:rsidR="00F52CE4" w:rsidRPr="004B3B36" w:rsidRDefault="00F52CE4" w:rsidP="00F52CE4">
            <w:pPr>
              <w:spacing w:before="20" w:after="20"/>
              <w:jc w:val="right"/>
              <w:rPr>
                <w:rFonts w:ascii="Times New Roman" w:hAnsi="Times New Roman"/>
                <w:sz w:val="22"/>
                <w:szCs w:val="22"/>
              </w:rPr>
            </w:pPr>
            <w:r w:rsidRPr="004B3B36">
              <w:rPr>
                <w:rFonts w:ascii="Times New Roman" w:hAnsi="Times New Roman"/>
                <w:sz w:val="22"/>
                <w:szCs w:val="22"/>
              </w:rPr>
              <w:t>110,0</w:t>
            </w:r>
          </w:p>
        </w:tc>
        <w:tc>
          <w:tcPr>
            <w:tcW w:w="851" w:type="dxa"/>
            <w:tcBorders>
              <w:top w:val="single" w:sz="8" w:space="0" w:color="auto"/>
              <w:left w:val="nil"/>
              <w:bottom w:val="single" w:sz="12" w:space="0" w:color="auto"/>
              <w:right w:val="nil"/>
            </w:tcBorders>
            <w:vAlign w:val="bottom"/>
          </w:tcPr>
          <w:p w:rsidR="00F52CE4" w:rsidRPr="004B3B36" w:rsidRDefault="00F52CE4" w:rsidP="00F52CE4">
            <w:pPr>
              <w:spacing w:before="20" w:after="20"/>
              <w:jc w:val="right"/>
              <w:rPr>
                <w:rFonts w:ascii="Times New Roman" w:hAnsi="Times New Roman"/>
                <w:sz w:val="22"/>
                <w:szCs w:val="22"/>
              </w:rPr>
            </w:pPr>
            <w:r w:rsidRPr="004B3B36">
              <w:rPr>
                <w:rFonts w:ascii="Times New Roman" w:hAnsi="Times New Roman"/>
                <w:sz w:val="22"/>
                <w:szCs w:val="22"/>
              </w:rPr>
              <w:t>102,5</w:t>
            </w:r>
          </w:p>
        </w:tc>
      </w:tr>
    </w:tbl>
    <w:p w:rsidR="00E46835" w:rsidRPr="00984DEE" w:rsidRDefault="00F52CE4" w:rsidP="00984DEE">
      <w:pPr>
        <w:tabs>
          <w:tab w:val="left" w:pos="567"/>
        </w:tabs>
        <w:spacing w:before="120"/>
        <w:ind w:firstLine="709"/>
        <w:jc w:val="both"/>
        <w:rPr>
          <w:rFonts w:ascii="Times New Roman" w:hAnsi="Times New Roman"/>
          <w:bCs/>
          <w:iCs/>
          <w:sz w:val="28"/>
        </w:rPr>
      </w:pPr>
      <w:r w:rsidRPr="00857BFB">
        <w:rPr>
          <w:rFonts w:ascii="Times New Roman" w:hAnsi="Times New Roman"/>
          <w:sz w:val="28"/>
          <w:szCs w:val="28"/>
          <w:lang w:val="ky-KG"/>
        </w:rPr>
        <w:t xml:space="preserve">Yстүбүздөгү жылдын январында 2024-жылдын январына салыштырмалуу </w:t>
      </w:r>
      <w:r w:rsidRPr="00857BFB">
        <w:rPr>
          <w:rFonts w:ascii="Times New Roman" w:hAnsi="Times New Roman"/>
          <w:bCs/>
          <w:iCs/>
          <w:sz w:val="28"/>
        </w:rPr>
        <w:t>буудайдын баасы</w:t>
      </w:r>
      <w:r w:rsidRPr="00857BFB">
        <w:rPr>
          <w:rFonts w:ascii="Times New Roman" w:hAnsi="Times New Roman"/>
          <w:bCs/>
          <w:iCs/>
          <w:sz w:val="28"/>
          <w:lang w:val="ky-KG"/>
        </w:rPr>
        <w:t xml:space="preserve"> </w:t>
      </w:r>
      <w:r>
        <w:rPr>
          <w:rFonts w:ascii="Times New Roman" w:hAnsi="Times New Roman"/>
          <w:bCs/>
          <w:iCs/>
          <w:sz w:val="28"/>
          <w:lang w:val="ky-KG"/>
        </w:rPr>
        <w:t>-</w:t>
      </w:r>
      <w:r w:rsidRPr="00857BFB">
        <w:rPr>
          <w:rFonts w:ascii="Times New Roman" w:hAnsi="Times New Roman"/>
          <w:bCs/>
          <w:iCs/>
          <w:sz w:val="28"/>
          <w:lang w:val="ky-KG"/>
        </w:rPr>
        <w:t xml:space="preserve"> 10,2 </w:t>
      </w:r>
      <w:r w:rsidRPr="00857BFB">
        <w:rPr>
          <w:rFonts w:ascii="Times New Roman" w:hAnsi="Times New Roman"/>
          <w:bCs/>
          <w:iCs/>
          <w:sz w:val="28"/>
        </w:rPr>
        <w:t xml:space="preserve">пайызга, жашылчалардын </w:t>
      </w:r>
      <w:r w:rsidR="00AA5AA8">
        <w:rPr>
          <w:rFonts w:ascii="Times New Roman" w:hAnsi="Times New Roman"/>
          <w:bCs/>
          <w:iCs/>
          <w:sz w:val="28"/>
          <w:lang w:val="ky-KG"/>
        </w:rPr>
        <w:t xml:space="preserve">баасы </w:t>
      </w:r>
      <w:r>
        <w:rPr>
          <w:rFonts w:ascii="Times New Roman" w:hAnsi="Times New Roman"/>
          <w:bCs/>
          <w:iCs/>
          <w:sz w:val="28"/>
          <w:lang w:val="ky-KG"/>
        </w:rPr>
        <w:t>-</w:t>
      </w:r>
      <w:r w:rsidRPr="00857BFB">
        <w:rPr>
          <w:rFonts w:ascii="Times New Roman" w:hAnsi="Times New Roman"/>
          <w:bCs/>
          <w:iCs/>
          <w:sz w:val="28"/>
        </w:rPr>
        <w:t xml:space="preserve"> </w:t>
      </w:r>
      <w:r w:rsidRPr="00857BFB">
        <w:rPr>
          <w:rFonts w:ascii="Times New Roman" w:hAnsi="Times New Roman"/>
          <w:bCs/>
          <w:iCs/>
          <w:sz w:val="28"/>
          <w:lang w:val="ky-KG"/>
        </w:rPr>
        <w:t>37,6</w:t>
      </w:r>
      <w:r w:rsidR="00AA5AA8">
        <w:rPr>
          <w:rFonts w:ascii="Times New Roman" w:hAnsi="Times New Roman"/>
          <w:bCs/>
          <w:iCs/>
          <w:sz w:val="28"/>
        </w:rPr>
        <w:t xml:space="preserve"> пайызга</w:t>
      </w:r>
      <w:r w:rsidRPr="00857BFB">
        <w:rPr>
          <w:rFonts w:ascii="Times New Roman" w:hAnsi="Times New Roman"/>
          <w:bCs/>
          <w:iCs/>
          <w:sz w:val="28"/>
        </w:rPr>
        <w:t xml:space="preserve"> төмөндөдү. Ал эми эттин баасы (тирүүлөй салмакта) </w:t>
      </w:r>
      <w:r>
        <w:rPr>
          <w:rFonts w:ascii="Times New Roman" w:hAnsi="Times New Roman"/>
          <w:bCs/>
          <w:iCs/>
          <w:sz w:val="28"/>
          <w:lang w:val="ky-KG"/>
        </w:rPr>
        <w:t>-</w:t>
      </w:r>
      <w:r w:rsidRPr="00857BFB">
        <w:rPr>
          <w:rFonts w:ascii="Times New Roman" w:hAnsi="Times New Roman"/>
          <w:bCs/>
          <w:iCs/>
          <w:sz w:val="28"/>
        </w:rPr>
        <w:t xml:space="preserve"> </w:t>
      </w:r>
      <w:r w:rsidR="00AA5AA8">
        <w:rPr>
          <w:rFonts w:ascii="Times New Roman" w:hAnsi="Times New Roman"/>
          <w:bCs/>
          <w:iCs/>
          <w:sz w:val="28"/>
          <w:lang w:val="ky-KG"/>
        </w:rPr>
        <w:t>6</w:t>
      </w:r>
      <w:r w:rsidRPr="00857BFB">
        <w:rPr>
          <w:rFonts w:ascii="Times New Roman" w:hAnsi="Times New Roman"/>
          <w:bCs/>
          <w:iCs/>
          <w:sz w:val="28"/>
        </w:rPr>
        <w:t xml:space="preserve"> пайызга, жумуртканын баасы</w:t>
      </w:r>
      <w:r>
        <w:rPr>
          <w:rFonts w:ascii="Times New Roman" w:hAnsi="Times New Roman"/>
          <w:bCs/>
          <w:iCs/>
          <w:sz w:val="28"/>
        </w:rPr>
        <w:t xml:space="preserve"> </w:t>
      </w:r>
      <w:r w:rsidRPr="00857BFB">
        <w:rPr>
          <w:rFonts w:ascii="Times New Roman" w:hAnsi="Times New Roman"/>
          <w:bCs/>
          <w:iCs/>
          <w:sz w:val="28"/>
        </w:rPr>
        <w:t xml:space="preserve">- </w:t>
      </w:r>
      <w:r w:rsidRPr="00857BFB">
        <w:rPr>
          <w:rFonts w:ascii="Times New Roman" w:hAnsi="Times New Roman"/>
          <w:bCs/>
          <w:iCs/>
          <w:sz w:val="28"/>
          <w:lang w:val="ky-KG"/>
        </w:rPr>
        <w:t>2,5</w:t>
      </w:r>
      <w:r w:rsidRPr="00857BFB">
        <w:rPr>
          <w:rFonts w:ascii="Times New Roman" w:hAnsi="Times New Roman"/>
          <w:bCs/>
          <w:iCs/>
          <w:sz w:val="28"/>
        </w:rPr>
        <w:t xml:space="preserve"> пайызга, сүттүн баасы </w:t>
      </w:r>
      <w:r w:rsidR="00AA5AA8">
        <w:rPr>
          <w:rFonts w:ascii="Times New Roman" w:hAnsi="Times New Roman"/>
          <w:bCs/>
          <w:iCs/>
          <w:sz w:val="28"/>
          <w:lang w:val="ky-KG"/>
        </w:rPr>
        <w:t>-</w:t>
      </w:r>
      <w:r>
        <w:rPr>
          <w:rFonts w:ascii="Times New Roman" w:hAnsi="Times New Roman"/>
          <w:bCs/>
          <w:iCs/>
          <w:sz w:val="28"/>
          <w:lang w:val="ky-KG"/>
        </w:rPr>
        <w:t xml:space="preserve"> </w:t>
      </w:r>
      <w:r w:rsidRPr="00857BFB">
        <w:rPr>
          <w:rFonts w:ascii="Times New Roman" w:hAnsi="Times New Roman"/>
          <w:bCs/>
          <w:iCs/>
          <w:sz w:val="28"/>
          <w:lang w:val="ky-KG"/>
        </w:rPr>
        <w:t>10</w:t>
      </w:r>
      <w:r w:rsidR="00AA5AA8">
        <w:rPr>
          <w:rFonts w:ascii="Times New Roman" w:hAnsi="Times New Roman"/>
          <w:bCs/>
          <w:iCs/>
          <w:sz w:val="28"/>
          <w:lang w:val="ky-KG"/>
        </w:rPr>
        <w:t xml:space="preserve"> пайызга </w:t>
      </w:r>
      <w:r w:rsidRPr="00857BFB">
        <w:rPr>
          <w:rFonts w:ascii="Times New Roman" w:hAnsi="Times New Roman"/>
          <w:bCs/>
          <w:iCs/>
          <w:sz w:val="28"/>
        </w:rPr>
        <w:t>картошка</w:t>
      </w:r>
      <w:r w:rsidR="00B44565">
        <w:rPr>
          <w:rFonts w:ascii="Times New Roman" w:hAnsi="Times New Roman"/>
          <w:bCs/>
          <w:iCs/>
          <w:sz w:val="28"/>
          <w:lang w:val="ky-KG"/>
        </w:rPr>
        <w:t>нын баасы</w:t>
      </w:r>
      <w:r w:rsidRPr="00857BFB">
        <w:rPr>
          <w:rFonts w:ascii="Times New Roman" w:hAnsi="Times New Roman"/>
          <w:bCs/>
          <w:iCs/>
          <w:sz w:val="28"/>
        </w:rPr>
        <w:t xml:space="preserve"> </w:t>
      </w:r>
      <w:r>
        <w:rPr>
          <w:rFonts w:ascii="Times New Roman" w:hAnsi="Times New Roman"/>
          <w:bCs/>
          <w:iCs/>
          <w:sz w:val="28"/>
          <w:lang w:val="ky-KG"/>
        </w:rPr>
        <w:t>-</w:t>
      </w:r>
      <w:r w:rsidRPr="00857BFB">
        <w:rPr>
          <w:rFonts w:ascii="Times New Roman" w:hAnsi="Times New Roman"/>
          <w:bCs/>
          <w:iCs/>
          <w:sz w:val="28"/>
          <w:lang w:val="ky-KG"/>
        </w:rPr>
        <w:t xml:space="preserve"> 50,7</w:t>
      </w:r>
      <w:r w:rsidRPr="00857BFB">
        <w:rPr>
          <w:rFonts w:ascii="Times New Roman" w:hAnsi="Times New Roman"/>
          <w:bCs/>
          <w:iCs/>
          <w:sz w:val="28"/>
        </w:rPr>
        <w:t xml:space="preserve"> пайызга өсүшү байкалды.</w:t>
      </w:r>
      <w:r w:rsidRPr="00CD709D">
        <w:rPr>
          <w:rFonts w:ascii="Times New Roman" w:hAnsi="Times New Roman"/>
          <w:bCs/>
          <w:iCs/>
          <w:sz w:val="28"/>
        </w:rPr>
        <w:t xml:space="preserve"> </w:t>
      </w:r>
      <w:bookmarkEnd w:id="7"/>
    </w:p>
    <w:p w:rsidR="00A30E67" w:rsidRPr="00711AF8" w:rsidRDefault="00A30E67" w:rsidP="00A30E67">
      <w:pPr>
        <w:tabs>
          <w:tab w:val="left" w:pos="567"/>
        </w:tabs>
        <w:ind w:firstLine="709"/>
        <w:jc w:val="both"/>
        <w:rPr>
          <w:rFonts w:ascii="Times New Roman" w:hAnsi="Times New Roman"/>
          <w:color w:val="000000" w:themeColor="text1"/>
          <w:sz w:val="28"/>
          <w:szCs w:val="28"/>
          <w:lang w:val="ky-KG"/>
        </w:rPr>
      </w:pPr>
      <w:r>
        <w:rPr>
          <w:rFonts w:ascii="Times New Roman" w:hAnsi="Times New Roman"/>
          <w:sz w:val="28"/>
          <w:szCs w:val="28"/>
          <w:lang w:val="ky-KG"/>
        </w:rPr>
        <w:t>2025-</w:t>
      </w:r>
      <w:r w:rsidRPr="00D92992">
        <w:rPr>
          <w:rFonts w:ascii="Times New Roman" w:hAnsi="Times New Roman"/>
          <w:sz w:val="28"/>
          <w:szCs w:val="28"/>
          <w:lang w:val="ky-KG"/>
        </w:rPr>
        <w:t xml:space="preserve">жылдын </w:t>
      </w:r>
      <w:r>
        <w:rPr>
          <w:rFonts w:ascii="Times New Roman" w:hAnsi="Times New Roman"/>
          <w:sz w:val="28"/>
          <w:szCs w:val="28"/>
          <w:lang w:val="ky-KG"/>
        </w:rPr>
        <w:t>январь</w:t>
      </w:r>
      <w:r w:rsidRPr="00D92992">
        <w:rPr>
          <w:rFonts w:ascii="Times New Roman" w:hAnsi="Times New Roman"/>
          <w:sz w:val="28"/>
          <w:szCs w:val="28"/>
          <w:lang w:val="ky-KG"/>
        </w:rPr>
        <w:t xml:space="preserve"> айында </w:t>
      </w:r>
      <w:r w:rsidRPr="00D92992">
        <w:rPr>
          <w:rFonts w:ascii="Times New Roman" w:hAnsi="Times New Roman"/>
          <w:b/>
          <w:i/>
          <w:iCs/>
          <w:sz w:val="28"/>
          <w:szCs w:val="28"/>
          <w:lang w:val="ky-KG"/>
        </w:rPr>
        <w:t xml:space="preserve">өнөр жай товарларын жана </w:t>
      </w:r>
      <w:r w:rsidRPr="00D92992">
        <w:rPr>
          <w:rFonts w:ascii="Times New Roman" w:hAnsi="Times New Roman"/>
          <w:b/>
          <w:i/>
          <w:sz w:val="28"/>
          <w:szCs w:val="28"/>
          <w:lang w:val="ky-KG"/>
        </w:rPr>
        <w:t>кызмат көрсөтүүлөрдү</w:t>
      </w:r>
      <w:r w:rsidRPr="00D92992">
        <w:rPr>
          <w:rFonts w:ascii="Times New Roman" w:hAnsi="Times New Roman"/>
          <w:b/>
          <w:i/>
          <w:iCs/>
          <w:sz w:val="28"/>
          <w:szCs w:val="28"/>
          <w:lang w:val="ky-KG"/>
        </w:rPr>
        <w:t xml:space="preserve"> өндүүрүчүлөрдүн</w:t>
      </w:r>
      <w:r w:rsidRPr="00D92992">
        <w:rPr>
          <w:rFonts w:ascii="Times New Roman" w:hAnsi="Times New Roman"/>
          <w:sz w:val="28"/>
          <w:szCs w:val="28"/>
          <w:lang w:val="ky-KG"/>
        </w:rPr>
        <w:t xml:space="preserve"> бааларынын индекси </w:t>
      </w:r>
      <w:r>
        <w:rPr>
          <w:rFonts w:ascii="Times New Roman" w:hAnsi="Times New Roman"/>
          <w:color w:val="000000" w:themeColor="text1"/>
          <w:sz w:val="28"/>
          <w:szCs w:val="28"/>
          <w:lang w:val="ky-KG"/>
        </w:rPr>
        <w:t>мурунку</w:t>
      </w:r>
      <w:r w:rsidRPr="00711AF8">
        <w:rPr>
          <w:rFonts w:ascii="Times New Roman" w:hAnsi="Times New Roman"/>
          <w:color w:val="000000" w:themeColor="text1"/>
          <w:sz w:val="28"/>
          <w:szCs w:val="28"/>
          <w:lang w:val="ky-KG"/>
        </w:rPr>
        <w:t xml:space="preserve"> </w:t>
      </w:r>
      <w:r>
        <w:rPr>
          <w:rFonts w:ascii="Times New Roman" w:hAnsi="Times New Roman"/>
          <w:color w:val="000000" w:themeColor="text1"/>
          <w:sz w:val="28"/>
          <w:szCs w:val="28"/>
          <w:lang w:val="ky-KG"/>
        </w:rPr>
        <w:t>жылдын декабрь</w:t>
      </w:r>
      <w:r w:rsidRPr="00711AF8">
        <w:rPr>
          <w:rFonts w:ascii="Times New Roman" w:hAnsi="Times New Roman"/>
          <w:color w:val="000000" w:themeColor="text1"/>
          <w:sz w:val="28"/>
          <w:szCs w:val="28"/>
          <w:lang w:val="ky-KG"/>
        </w:rPr>
        <w:t xml:space="preserve"> айына салыштырмалуу </w:t>
      </w:r>
      <w:r>
        <w:rPr>
          <w:rFonts w:ascii="Times New Roman" w:hAnsi="Times New Roman"/>
          <w:color w:val="000000" w:themeColor="text1"/>
          <w:sz w:val="28"/>
          <w:szCs w:val="28"/>
          <w:lang w:val="ky-KG"/>
        </w:rPr>
        <w:t>2,4 пайызга жогорулады</w:t>
      </w:r>
      <w:r w:rsidRPr="003B254D">
        <w:rPr>
          <w:rFonts w:ascii="Times New Roman" w:hAnsi="Times New Roman"/>
          <w:color w:val="000000" w:themeColor="text1"/>
          <w:sz w:val="28"/>
          <w:szCs w:val="28"/>
          <w:lang w:val="ky-KG"/>
        </w:rPr>
        <w:t>.</w:t>
      </w:r>
    </w:p>
    <w:p w:rsidR="00A30E67" w:rsidRPr="00D92992" w:rsidRDefault="004B5CFB" w:rsidP="00A30E67">
      <w:pPr>
        <w:keepNext/>
        <w:spacing w:before="120"/>
        <w:ind w:left="1418" w:hanging="1418"/>
        <w:outlineLvl w:val="7"/>
        <w:rPr>
          <w:rFonts w:ascii="Times New Roman" w:hAnsi="Times New Roman"/>
          <w:b/>
          <w:bCs/>
          <w:sz w:val="25"/>
          <w:szCs w:val="25"/>
          <w:lang w:val="ky-KG"/>
        </w:rPr>
      </w:pPr>
      <w:r>
        <w:rPr>
          <w:rFonts w:ascii="Times New Roman" w:hAnsi="Times New Roman"/>
          <w:b/>
          <w:bCs/>
          <w:sz w:val="25"/>
          <w:szCs w:val="25"/>
          <w:lang w:val="ky-KG"/>
        </w:rPr>
        <w:t>42</w:t>
      </w:r>
      <w:r w:rsidR="00A30E67">
        <w:rPr>
          <w:rFonts w:ascii="Times New Roman" w:hAnsi="Times New Roman"/>
          <w:b/>
          <w:bCs/>
          <w:sz w:val="25"/>
          <w:szCs w:val="25"/>
          <w:lang w:val="ky-KG"/>
        </w:rPr>
        <w:t xml:space="preserve">-таблица: Январь айында </w:t>
      </w:r>
      <w:r w:rsidR="00A30E67" w:rsidRPr="00D92992">
        <w:rPr>
          <w:rFonts w:ascii="Times New Roman" w:hAnsi="Times New Roman"/>
          <w:b/>
          <w:bCs/>
          <w:sz w:val="25"/>
          <w:szCs w:val="25"/>
          <w:lang w:val="ky-KG"/>
        </w:rPr>
        <w:t>өнөр жай товарларын жана кызмат</w:t>
      </w:r>
      <w:r w:rsidR="00A30E67">
        <w:rPr>
          <w:rFonts w:ascii="Times New Roman" w:hAnsi="Times New Roman"/>
          <w:b/>
          <w:bCs/>
          <w:sz w:val="25"/>
          <w:szCs w:val="25"/>
          <w:lang w:val="ky-KG"/>
        </w:rPr>
        <w:t xml:space="preserve"> көрсөтүүлөрүн             </w:t>
      </w:r>
      <w:r w:rsidR="00A30E67" w:rsidRPr="00D92992">
        <w:rPr>
          <w:rFonts w:ascii="Times New Roman" w:hAnsi="Times New Roman"/>
          <w:b/>
          <w:bCs/>
          <w:sz w:val="25"/>
          <w:szCs w:val="25"/>
          <w:lang w:val="ky-KG"/>
        </w:rPr>
        <w:t xml:space="preserve">өндүрүүчүлөрдүн бааларынын индекстери </w:t>
      </w:r>
    </w:p>
    <w:p w:rsidR="00A30E67" w:rsidRPr="00D92992" w:rsidRDefault="00A30E67" w:rsidP="00A30E67">
      <w:pPr>
        <w:keepNext/>
        <w:ind w:left="1560" w:hanging="1560"/>
        <w:jc w:val="right"/>
        <w:outlineLvl w:val="7"/>
        <w:rPr>
          <w:rFonts w:ascii="Times New Roman" w:hAnsi="Times New Roman"/>
          <w:bCs/>
          <w:i/>
          <w:iCs/>
          <w:sz w:val="22"/>
          <w:szCs w:val="22"/>
          <w:lang w:val="ky-KG"/>
        </w:rPr>
      </w:pPr>
      <w:r w:rsidRPr="00D92992">
        <w:rPr>
          <w:rFonts w:ascii="Times New Roman" w:hAnsi="Times New Roman"/>
          <w:bCs/>
          <w:i/>
          <w:iCs/>
          <w:sz w:val="22"/>
          <w:szCs w:val="22"/>
          <w:lang w:val="ky-KG"/>
        </w:rPr>
        <w:t>(пайыз менен)</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11"/>
        <w:gridCol w:w="1932"/>
        <w:gridCol w:w="1952"/>
        <w:gridCol w:w="2222"/>
        <w:gridCol w:w="2354"/>
      </w:tblGrid>
      <w:tr w:rsidR="00A30E67" w:rsidRPr="00D92992" w:rsidTr="004A4B21">
        <w:trPr>
          <w:trHeight w:val="244"/>
          <w:tblHeader/>
        </w:trPr>
        <w:tc>
          <w:tcPr>
            <w:tcW w:w="580" w:type="pct"/>
            <w:tcBorders>
              <w:top w:val="single" w:sz="12" w:space="0" w:color="auto"/>
              <w:left w:val="nil"/>
              <w:bottom w:val="single" w:sz="12" w:space="0" w:color="auto"/>
              <w:right w:val="nil"/>
            </w:tcBorders>
          </w:tcPr>
          <w:p w:rsidR="00A30E67" w:rsidRPr="00D92992" w:rsidRDefault="00A30E67" w:rsidP="004A4B21">
            <w:pPr>
              <w:rPr>
                <w:rFonts w:ascii="Times New Roman" w:hAnsi="Times New Roman"/>
                <w:sz w:val="22"/>
                <w:szCs w:val="22"/>
                <w:lang w:val="ky-KG"/>
              </w:rPr>
            </w:pPr>
          </w:p>
        </w:tc>
        <w:tc>
          <w:tcPr>
            <w:tcW w:w="1009" w:type="pct"/>
            <w:tcBorders>
              <w:top w:val="single" w:sz="12" w:space="0" w:color="auto"/>
              <w:left w:val="nil"/>
              <w:bottom w:val="single" w:sz="12" w:space="0" w:color="auto"/>
              <w:right w:val="nil"/>
            </w:tcBorders>
          </w:tcPr>
          <w:p w:rsidR="00A30E67" w:rsidRPr="00D92992" w:rsidRDefault="00A30E67" w:rsidP="004A4B21">
            <w:pPr>
              <w:jc w:val="right"/>
              <w:rPr>
                <w:rFonts w:ascii="Times New Roman" w:hAnsi="Times New Roman"/>
                <w:b/>
                <w:bCs/>
                <w:sz w:val="22"/>
                <w:szCs w:val="22"/>
              </w:rPr>
            </w:pPr>
            <w:r w:rsidRPr="00D92992">
              <w:rPr>
                <w:rFonts w:ascii="Times New Roman" w:hAnsi="Times New Roman"/>
                <w:b/>
                <w:bCs/>
                <w:sz w:val="22"/>
                <w:szCs w:val="22"/>
              </w:rPr>
              <w:t>Пайдалуу кендерди казуу</w:t>
            </w:r>
            <w:r w:rsidRPr="00D92992">
              <w:rPr>
                <w:rFonts w:ascii="Times New Roman" w:hAnsi="Times New Roman"/>
                <w:b/>
                <w:bCs/>
                <w:sz w:val="22"/>
                <w:szCs w:val="22"/>
              </w:rPr>
              <w:br/>
            </w:r>
          </w:p>
        </w:tc>
        <w:tc>
          <w:tcPr>
            <w:tcW w:w="1020" w:type="pct"/>
            <w:tcBorders>
              <w:top w:val="single" w:sz="12" w:space="0" w:color="auto"/>
              <w:left w:val="nil"/>
              <w:bottom w:val="single" w:sz="12" w:space="0" w:color="auto"/>
              <w:right w:val="nil"/>
            </w:tcBorders>
          </w:tcPr>
          <w:p w:rsidR="00A30E67" w:rsidRPr="00D92992" w:rsidRDefault="00A30E67" w:rsidP="004A4B21">
            <w:pPr>
              <w:jc w:val="right"/>
              <w:rPr>
                <w:rFonts w:ascii="Times New Roman" w:hAnsi="Times New Roman"/>
                <w:b/>
                <w:bCs/>
                <w:sz w:val="22"/>
                <w:szCs w:val="22"/>
              </w:rPr>
            </w:pPr>
            <w:r w:rsidRPr="00D92992">
              <w:rPr>
                <w:rFonts w:ascii="Times New Roman" w:hAnsi="Times New Roman"/>
                <w:b/>
                <w:bCs/>
                <w:sz w:val="22"/>
                <w:szCs w:val="22"/>
              </w:rPr>
              <w:t>Иштетүү</w:t>
            </w:r>
            <w:r w:rsidRPr="00D92992">
              <w:rPr>
                <w:rFonts w:ascii="Times New Roman" w:hAnsi="Times New Roman"/>
                <w:b/>
                <w:bCs/>
                <w:sz w:val="22"/>
                <w:szCs w:val="22"/>
              </w:rPr>
              <w:br/>
              <w:t>өндүрүшү</w:t>
            </w:r>
          </w:p>
        </w:tc>
        <w:tc>
          <w:tcPr>
            <w:tcW w:w="1161" w:type="pct"/>
            <w:tcBorders>
              <w:top w:val="single" w:sz="12" w:space="0" w:color="auto"/>
              <w:left w:val="nil"/>
              <w:bottom w:val="single" w:sz="12" w:space="0" w:color="auto"/>
              <w:right w:val="nil"/>
            </w:tcBorders>
          </w:tcPr>
          <w:p w:rsidR="00A30E67" w:rsidRPr="00D92992" w:rsidRDefault="00A30E67" w:rsidP="004A4B21">
            <w:pPr>
              <w:jc w:val="right"/>
              <w:rPr>
                <w:rFonts w:ascii="Times New Roman" w:hAnsi="Times New Roman"/>
                <w:b/>
                <w:bCs/>
                <w:sz w:val="22"/>
                <w:szCs w:val="22"/>
              </w:rPr>
            </w:pPr>
            <w:r w:rsidRPr="00D92992">
              <w:rPr>
                <w:rFonts w:ascii="Times New Roman" w:hAnsi="Times New Roman"/>
                <w:b/>
                <w:bCs/>
                <w:sz w:val="22"/>
                <w:szCs w:val="22"/>
              </w:rPr>
              <w:t>Электр энергия, газ, буу жана кондицияланган аба менен камсыздоо (жабдуу)</w:t>
            </w:r>
          </w:p>
        </w:tc>
        <w:tc>
          <w:tcPr>
            <w:tcW w:w="1230" w:type="pct"/>
            <w:tcBorders>
              <w:top w:val="single" w:sz="12" w:space="0" w:color="auto"/>
              <w:left w:val="nil"/>
              <w:bottom w:val="single" w:sz="12" w:space="0" w:color="auto"/>
              <w:right w:val="nil"/>
            </w:tcBorders>
          </w:tcPr>
          <w:p w:rsidR="00A30E67" w:rsidRPr="00D92992" w:rsidRDefault="00A30E67" w:rsidP="004A4B21">
            <w:pPr>
              <w:jc w:val="right"/>
              <w:rPr>
                <w:rFonts w:ascii="Times New Roman" w:hAnsi="Times New Roman"/>
                <w:b/>
                <w:bCs/>
                <w:sz w:val="22"/>
                <w:szCs w:val="22"/>
              </w:rPr>
            </w:pPr>
            <w:r w:rsidRPr="00D92992">
              <w:rPr>
                <w:rFonts w:ascii="Times New Roman" w:hAnsi="Times New Roman"/>
                <w:b/>
                <w:bCs/>
                <w:sz w:val="22"/>
                <w:szCs w:val="22"/>
              </w:rPr>
              <w:t xml:space="preserve">Суу менен жабдуу, тазалоо, калдыктарды иштетүү </w:t>
            </w:r>
          </w:p>
        </w:tc>
      </w:tr>
      <w:tr w:rsidR="00A30E67" w:rsidRPr="00D92992" w:rsidTr="00CB69F5">
        <w:trPr>
          <w:trHeight w:val="285"/>
        </w:trPr>
        <w:tc>
          <w:tcPr>
            <w:tcW w:w="580" w:type="pct"/>
            <w:tcBorders>
              <w:top w:val="single" w:sz="12" w:space="0" w:color="auto"/>
              <w:left w:val="nil"/>
              <w:bottom w:val="single" w:sz="12" w:space="0" w:color="auto"/>
              <w:right w:val="nil"/>
            </w:tcBorders>
          </w:tcPr>
          <w:p w:rsidR="00A30E67" w:rsidRPr="00D92992" w:rsidRDefault="00A30E67" w:rsidP="004A4B21">
            <w:pPr>
              <w:rPr>
                <w:rFonts w:ascii="Times New Roman" w:hAnsi="Times New Roman"/>
                <w:sz w:val="22"/>
                <w:szCs w:val="22"/>
              </w:rPr>
            </w:pPr>
          </w:p>
        </w:tc>
        <w:tc>
          <w:tcPr>
            <w:tcW w:w="1009" w:type="pct"/>
            <w:tcBorders>
              <w:top w:val="single" w:sz="12" w:space="0" w:color="auto"/>
              <w:left w:val="nil"/>
              <w:bottom w:val="single" w:sz="12" w:space="0" w:color="auto"/>
              <w:right w:val="nil"/>
            </w:tcBorders>
          </w:tcPr>
          <w:p w:rsidR="00A30E67" w:rsidRPr="00D92992" w:rsidRDefault="00A30E67" w:rsidP="004A4B21">
            <w:pPr>
              <w:jc w:val="right"/>
              <w:rPr>
                <w:rFonts w:ascii="Times New Roman" w:hAnsi="Times New Roman"/>
                <w:sz w:val="22"/>
                <w:szCs w:val="22"/>
              </w:rPr>
            </w:pPr>
          </w:p>
        </w:tc>
        <w:tc>
          <w:tcPr>
            <w:tcW w:w="2181" w:type="pct"/>
            <w:gridSpan w:val="2"/>
            <w:tcBorders>
              <w:top w:val="single" w:sz="12" w:space="0" w:color="auto"/>
              <w:left w:val="nil"/>
              <w:bottom w:val="single" w:sz="12" w:space="0" w:color="auto"/>
              <w:right w:val="nil"/>
            </w:tcBorders>
          </w:tcPr>
          <w:p w:rsidR="00A30E67" w:rsidRPr="00D92992" w:rsidRDefault="00A30E67" w:rsidP="004A4B21">
            <w:pPr>
              <w:jc w:val="center"/>
              <w:rPr>
                <w:rFonts w:ascii="Times New Roman" w:hAnsi="Times New Roman"/>
                <w:b/>
                <w:sz w:val="22"/>
                <w:szCs w:val="22"/>
              </w:rPr>
            </w:pPr>
            <w:r w:rsidRPr="00D92992">
              <w:rPr>
                <w:rFonts w:ascii="Times New Roman" w:hAnsi="Times New Roman"/>
                <w:b/>
                <w:i/>
                <w:sz w:val="22"/>
                <w:szCs w:val="22"/>
                <w:lang w:val="ky-KG"/>
              </w:rPr>
              <w:t>Мурунку айга карата</w:t>
            </w:r>
          </w:p>
        </w:tc>
        <w:tc>
          <w:tcPr>
            <w:tcW w:w="1230" w:type="pct"/>
            <w:tcBorders>
              <w:top w:val="single" w:sz="12" w:space="0" w:color="auto"/>
              <w:left w:val="nil"/>
              <w:bottom w:val="single" w:sz="12" w:space="0" w:color="auto"/>
              <w:right w:val="nil"/>
            </w:tcBorders>
          </w:tcPr>
          <w:p w:rsidR="00A30E67" w:rsidRPr="00D92992" w:rsidRDefault="00A30E67" w:rsidP="004A4B21">
            <w:pPr>
              <w:jc w:val="right"/>
              <w:rPr>
                <w:rFonts w:ascii="Times New Roman" w:hAnsi="Times New Roman"/>
                <w:sz w:val="22"/>
                <w:szCs w:val="22"/>
              </w:rPr>
            </w:pPr>
          </w:p>
        </w:tc>
      </w:tr>
      <w:tr w:rsidR="00A30E67" w:rsidRPr="00D92992" w:rsidTr="00CB69F5">
        <w:trPr>
          <w:trHeight w:val="305"/>
        </w:trPr>
        <w:tc>
          <w:tcPr>
            <w:tcW w:w="580" w:type="pct"/>
            <w:tcBorders>
              <w:top w:val="single" w:sz="12" w:space="0" w:color="auto"/>
              <w:left w:val="nil"/>
              <w:bottom w:val="single" w:sz="4" w:space="0" w:color="auto"/>
              <w:right w:val="nil"/>
            </w:tcBorders>
          </w:tcPr>
          <w:p w:rsidR="00A30E67" w:rsidRPr="00A52987" w:rsidRDefault="00CF4A5D" w:rsidP="00CF4A5D">
            <w:pPr>
              <w:spacing w:before="20" w:after="20"/>
              <w:jc w:val="both"/>
              <w:rPr>
                <w:rFonts w:ascii="Times New Roman" w:hAnsi="Times New Roman"/>
                <w:sz w:val="22"/>
                <w:szCs w:val="22"/>
                <w:lang w:val="ky-KG"/>
              </w:rPr>
            </w:pPr>
            <w:r>
              <w:rPr>
                <w:rFonts w:ascii="Times New Roman" w:hAnsi="Times New Roman"/>
                <w:sz w:val="22"/>
                <w:szCs w:val="22"/>
                <w:lang w:val="ky-KG"/>
              </w:rPr>
              <w:t xml:space="preserve">Январь </w:t>
            </w:r>
          </w:p>
        </w:tc>
        <w:tc>
          <w:tcPr>
            <w:tcW w:w="1009" w:type="pct"/>
            <w:tcBorders>
              <w:top w:val="single" w:sz="12" w:space="0" w:color="auto"/>
              <w:left w:val="nil"/>
              <w:bottom w:val="single" w:sz="4" w:space="0" w:color="auto"/>
              <w:right w:val="nil"/>
            </w:tcBorders>
          </w:tcPr>
          <w:p w:rsidR="00A30E67" w:rsidRPr="00A52987" w:rsidRDefault="00CF4A5D" w:rsidP="00CF4A5D">
            <w:pPr>
              <w:spacing w:before="20" w:after="20"/>
              <w:jc w:val="right"/>
              <w:rPr>
                <w:rFonts w:ascii="Times New Roman" w:hAnsi="Times New Roman"/>
                <w:sz w:val="22"/>
                <w:szCs w:val="22"/>
              </w:rPr>
            </w:pPr>
            <w:r>
              <w:rPr>
                <w:rFonts w:ascii="Times New Roman" w:hAnsi="Times New Roman"/>
                <w:sz w:val="22"/>
                <w:szCs w:val="22"/>
              </w:rPr>
              <w:t>100,0</w:t>
            </w:r>
          </w:p>
        </w:tc>
        <w:tc>
          <w:tcPr>
            <w:tcW w:w="1020" w:type="pct"/>
            <w:tcBorders>
              <w:top w:val="single" w:sz="12" w:space="0" w:color="auto"/>
              <w:left w:val="nil"/>
              <w:bottom w:val="single" w:sz="4" w:space="0" w:color="auto"/>
              <w:right w:val="nil"/>
            </w:tcBorders>
          </w:tcPr>
          <w:p w:rsidR="00A30E67" w:rsidRPr="00CF4A5D" w:rsidRDefault="00A30E67" w:rsidP="00CF4A5D">
            <w:pPr>
              <w:spacing w:before="20" w:after="20"/>
              <w:jc w:val="right"/>
              <w:rPr>
                <w:rFonts w:ascii="Times New Roman" w:hAnsi="Times New Roman"/>
                <w:sz w:val="22"/>
                <w:szCs w:val="22"/>
                <w:lang w:val="en-US"/>
              </w:rPr>
            </w:pPr>
            <w:r>
              <w:rPr>
                <w:rFonts w:ascii="Times New Roman" w:hAnsi="Times New Roman"/>
                <w:sz w:val="22"/>
                <w:szCs w:val="22"/>
              </w:rPr>
              <w:t>10</w:t>
            </w:r>
            <w:r w:rsidR="00CF4A5D">
              <w:rPr>
                <w:rFonts w:ascii="Times New Roman" w:hAnsi="Times New Roman"/>
                <w:sz w:val="22"/>
                <w:szCs w:val="22"/>
                <w:lang w:val="en-US"/>
              </w:rPr>
              <w:t>1,</w:t>
            </w:r>
            <w:r>
              <w:rPr>
                <w:rFonts w:ascii="Times New Roman" w:hAnsi="Times New Roman"/>
                <w:sz w:val="22"/>
                <w:szCs w:val="22"/>
                <w:lang w:val="en-US"/>
              </w:rPr>
              <w:t>5</w:t>
            </w:r>
          </w:p>
        </w:tc>
        <w:tc>
          <w:tcPr>
            <w:tcW w:w="1161" w:type="pct"/>
            <w:tcBorders>
              <w:top w:val="single" w:sz="12" w:space="0" w:color="auto"/>
              <w:left w:val="nil"/>
              <w:bottom w:val="single" w:sz="4" w:space="0" w:color="auto"/>
              <w:right w:val="nil"/>
            </w:tcBorders>
          </w:tcPr>
          <w:p w:rsidR="00A30E67" w:rsidRPr="00A52987" w:rsidRDefault="00CF4A5D" w:rsidP="00CF4A5D">
            <w:pPr>
              <w:spacing w:before="20" w:after="20"/>
              <w:jc w:val="right"/>
              <w:rPr>
                <w:rFonts w:ascii="Times New Roman" w:hAnsi="Times New Roman"/>
                <w:sz w:val="22"/>
                <w:szCs w:val="22"/>
              </w:rPr>
            </w:pPr>
            <w:r>
              <w:rPr>
                <w:rFonts w:ascii="Times New Roman" w:hAnsi="Times New Roman"/>
                <w:sz w:val="22"/>
                <w:szCs w:val="22"/>
              </w:rPr>
              <w:t>100,0</w:t>
            </w:r>
          </w:p>
        </w:tc>
        <w:tc>
          <w:tcPr>
            <w:tcW w:w="1230" w:type="pct"/>
            <w:tcBorders>
              <w:top w:val="single" w:sz="12" w:space="0" w:color="auto"/>
              <w:left w:val="nil"/>
              <w:bottom w:val="single" w:sz="4" w:space="0" w:color="auto"/>
              <w:right w:val="nil"/>
            </w:tcBorders>
          </w:tcPr>
          <w:p w:rsidR="00A30E67" w:rsidRPr="002B284E" w:rsidRDefault="00CF4A5D" w:rsidP="00CF4A5D">
            <w:pPr>
              <w:spacing w:before="20" w:after="20"/>
              <w:jc w:val="right"/>
              <w:rPr>
                <w:rFonts w:ascii="Times New Roman" w:hAnsi="Times New Roman"/>
                <w:sz w:val="22"/>
                <w:szCs w:val="22"/>
              </w:rPr>
            </w:pPr>
            <w:r>
              <w:rPr>
                <w:rFonts w:ascii="Times New Roman" w:hAnsi="Times New Roman"/>
                <w:sz w:val="22"/>
                <w:szCs w:val="22"/>
              </w:rPr>
              <w:t>100,0</w:t>
            </w:r>
          </w:p>
        </w:tc>
      </w:tr>
      <w:tr w:rsidR="00A30E67" w:rsidRPr="00D92992" w:rsidTr="00CB69F5">
        <w:trPr>
          <w:trHeight w:val="244"/>
        </w:trPr>
        <w:tc>
          <w:tcPr>
            <w:tcW w:w="580" w:type="pct"/>
            <w:tcBorders>
              <w:top w:val="single" w:sz="4" w:space="0" w:color="auto"/>
              <w:left w:val="nil"/>
              <w:bottom w:val="single" w:sz="4" w:space="0" w:color="auto"/>
              <w:right w:val="nil"/>
            </w:tcBorders>
          </w:tcPr>
          <w:p w:rsidR="00A30E67" w:rsidRPr="00D92992" w:rsidRDefault="00A30E67" w:rsidP="004A4B21">
            <w:pPr>
              <w:spacing w:before="20" w:after="20"/>
              <w:rPr>
                <w:rFonts w:ascii="Times New Roman" w:hAnsi="Times New Roman"/>
                <w:sz w:val="22"/>
                <w:szCs w:val="22"/>
              </w:rPr>
            </w:pPr>
          </w:p>
        </w:tc>
        <w:tc>
          <w:tcPr>
            <w:tcW w:w="1009" w:type="pct"/>
            <w:tcBorders>
              <w:top w:val="single" w:sz="4" w:space="0" w:color="auto"/>
              <w:left w:val="nil"/>
              <w:bottom w:val="single" w:sz="4" w:space="0" w:color="auto"/>
              <w:right w:val="nil"/>
            </w:tcBorders>
          </w:tcPr>
          <w:p w:rsidR="00A30E67" w:rsidRPr="00D92992" w:rsidRDefault="00A30E67" w:rsidP="004A4B21">
            <w:pPr>
              <w:spacing w:before="20" w:after="20"/>
              <w:jc w:val="right"/>
              <w:rPr>
                <w:rFonts w:ascii="Times New Roman" w:hAnsi="Times New Roman"/>
                <w:sz w:val="22"/>
                <w:szCs w:val="22"/>
              </w:rPr>
            </w:pPr>
          </w:p>
        </w:tc>
        <w:tc>
          <w:tcPr>
            <w:tcW w:w="2181" w:type="pct"/>
            <w:gridSpan w:val="2"/>
            <w:tcBorders>
              <w:top w:val="single" w:sz="4" w:space="0" w:color="auto"/>
              <w:left w:val="nil"/>
              <w:bottom w:val="single" w:sz="4" w:space="0" w:color="auto"/>
              <w:right w:val="nil"/>
            </w:tcBorders>
          </w:tcPr>
          <w:p w:rsidR="00A30E67" w:rsidRPr="00D92992" w:rsidRDefault="00A30E67" w:rsidP="004A4B21">
            <w:pPr>
              <w:spacing w:before="20" w:after="20"/>
              <w:ind w:left="-184"/>
              <w:jc w:val="right"/>
              <w:rPr>
                <w:rFonts w:ascii="Times New Roman" w:hAnsi="Times New Roman"/>
                <w:b/>
                <w:sz w:val="22"/>
                <w:szCs w:val="22"/>
              </w:rPr>
            </w:pPr>
            <w:r w:rsidRPr="00D92992">
              <w:rPr>
                <w:rFonts w:ascii="Times New Roman" w:hAnsi="Times New Roman"/>
                <w:b/>
                <w:i/>
                <w:sz w:val="22"/>
                <w:szCs w:val="22"/>
                <w:lang w:val="ky-KG"/>
              </w:rPr>
              <w:t xml:space="preserve">Мурунку жылдын </w:t>
            </w:r>
            <w:r>
              <w:rPr>
                <w:rFonts w:ascii="Times New Roman" w:hAnsi="Times New Roman"/>
                <w:b/>
                <w:i/>
                <w:sz w:val="22"/>
                <w:szCs w:val="22"/>
                <w:lang w:val="ky-KG"/>
              </w:rPr>
              <w:t>янва</w:t>
            </w:r>
            <w:r w:rsidRPr="00D92992">
              <w:rPr>
                <w:rFonts w:ascii="Times New Roman" w:hAnsi="Times New Roman"/>
                <w:b/>
                <w:i/>
                <w:sz w:val="22"/>
                <w:szCs w:val="22"/>
                <w:lang w:val="ky-KG"/>
              </w:rPr>
              <w:t>рына карата</w:t>
            </w:r>
          </w:p>
        </w:tc>
        <w:tc>
          <w:tcPr>
            <w:tcW w:w="1230" w:type="pct"/>
            <w:tcBorders>
              <w:top w:val="single" w:sz="4" w:space="0" w:color="auto"/>
              <w:left w:val="nil"/>
              <w:bottom w:val="single" w:sz="4" w:space="0" w:color="auto"/>
              <w:right w:val="nil"/>
            </w:tcBorders>
          </w:tcPr>
          <w:p w:rsidR="00A30E67" w:rsidRPr="00D92992" w:rsidRDefault="00A30E67" w:rsidP="004A4B21">
            <w:pPr>
              <w:spacing w:before="20" w:after="20"/>
              <w:jc w:val="right"/>
              <w:rPr>
                <w:rFonts w:ascii="Times New Roman" w:hAnsi="Times New Roman"/>
                <w:sz w:val="22"/>
                <w:szCs w:val="22"/>
              </w:rPr>
            </w:pPr>
          </w:p>
        </w:tc>
      </w:tr>
      <w:tr w:rsidR="00A30E67" w:rsidRPr="00B04D3B" w:rsidTr="00CB69F5">
        <w:trPr>
          <w:trHeight w:val="244"/>
        </w:trPr>
        <w:tc>
          <w:tcPr>
            <w:tcW w:w="580" w:type="pct"/>
            <w:tcBorders>
              <w:top w:val="single" w:sz="4" w:space="0" w:color="auto"/>
              <w:left w:val="nil"/>
              <w:bottom w:val="single" w:sz="12" w:space="0" w:color="auto"/>
              <w:right w:val="nil"/>
            </w:tcBorders>
          </w:tcPr>
          <w:p w:rsidR="00A30E67" w:rsidRPr="00A52987" w:rsidRDefault="00CF4A5D" w:rsidP="00CF4A5D">
            <w:pPr>
              <w:spacing w:before="20" w:after="20"/>
              <w:jc w:val="both"/>
              <w:rPr>
                <w:rFonts w:ascii="Times New Roman" w:hAnsi="Times New Roman"/>
                <w:sz w:val="22"/>
                <w:szCs w:val="22"/>
                <w:lang w:val="ky-KG"/>
              </w:rPr>
            </w:pPr>
            <w:r>
              <w:rPr>
                <w:rFonts w:ascii="Times New Roman" w:hAnsi="Times New Roman"/>
                <w:sz w:val="22"/>
                <w:szCs w:val="22"/>
                <w:lang w:val="ky-KG"/>
              </w:rPr>
              <w:t xml:space="preserve">Январь </w:t>
            </w:r>
          </w:p>
        </w:tc>
        <w:tc>
          <w:tcPr>
            <w:tcW w:w="1009" w:type="pct"/>
            <w:tcBorders>
              <w:top w:val="single" w:sz="4" w:space="0" w:color="auto"/>
              <w:left w:val="nil"/>
              <w:bottom w:val="single" w:sz="12" w:space="0" w:color="auto"/>
              <w:right w:val="nil"/>
            </w:tcBorders>
          </w:tcPr>
          <w:p w:rsidR="00A30E67" w:rsidRPr="00CF4A5D" w:rsidRDefault="00A30E67" w:rsidP="00CF4A5D">
            <w:pPr>
              <w:spacing w:before="20" w:after="20"/>
              <w:jc w:val="right"/>
              <w:rPr>
                <w:rFonts w:ascii="Times New Roman" w:hAnsi="Times New Roman"/>
                <w:sz w:val="22"/>
                <w:szCs w:val="22"/>
                <w:lang w:val="ky-KG"/>
              </w:rPr>
            </w:pPr>
            <w:r w:rsidRPr="00B04D3B">
              <w:rPr>
                <w:rFonts w:ascii="Times New Roman" w:hAnsi="Times New Roman"/>
                <w:sz w:val="22"/>
                <w:szCs w:val="22"/>
              </w:rPr>
              <w:t>1</w:t>
            </w:r>
            <w:r>
              <w:rPr>
                <w:rFonts w:ascii="Times New Roman" w:hAnsi="Times New Roman"/>
                <w:sz w:val="22"/>
                <w:szCs w:val="22"/>
                <w:lang w:val="ky-KG"/>
              </w:rPr>
              <w:t>41,5</w:t>
            </w:r>
          </w:p>
        </w:tc>
        <w:tc>
          <w:tcPr>
            <w:tcW w:w="1020" w:type="pct"/>
            <w:tcBorders>
              <w:top w:val="single" w:sz="4" w:space="0" w:color="auto"/>
              <w:left w:val="nil"/>
              <w:bottom w:val="single" w:sz="12" w:space="0" w:color="auto"/>
              <w:right w:val="nil"/>
            </w:tcBorders>
          </w:tcPr>
          <w:p w:rsidR="00A30E67" w:rsidRPr="00CF4A5D" w:rsidRDefault="00A30E67" w:rsidP="00CF4A5D">
            <w:pPr>
              <w:spacing w:before="20" w:after="20"/>
              <w:jc w:val="right"/>
              <w:rPr>
                <w:rFonts w:ascii="Times New Roman" w:hAnsi="Times New Roman"/>
                <w:sz w:val="22"/>
                <w:szCs w:val="22"/>
                <w:lang w:val="ky-KG"/>
              </w:rPr>
            </w:pPr>
            <w:r>
              <w:rPr>
                <w:rFonts w:ascii="Times New Roman" w:hAnsi="Times New Roman"/>
                <w:sz w:val="22"/>
                <w:szCs w:val="22"/>
                <w:lang w:val="ky-KG"/>
              </w:rPr>
              <w:t>112,1</w:t>
            </w:r>
          </w:p>
        </w:tc>
        <w:tc>
          <w:tcPr>
            <w:tcW w:w="1161" w:type="pct"/>
            <w:tcBorders>
              <w:top w:val="single" w:sz="4" w:space="0" w:color="auto"/>
              <w:left w:val="nil"/>
              <w:bottom w:val="single" w:sz="12" w:space="0" w:color="auto"/>
              <w:right w:val="nil"/>
            </w:tcBorders>
          </w:tcPr>
          <w:p w:rsidR="00A30E67" w:rsidRPr="00CF4A5D" w:rsidRDefault="00A30E67" w:rsidP="00CF4A5D">
            <w:pPr>
              <w:spacing w:before="20" w:after="20"/>
              <w:jc w:val="right"/>
              <w:rPr>
                <w:rFonts w:ascii="Times New Roman" w:hAnsi="Times New Roman"/>
                <w:sz w:val="22"/>
                <w:szCs w:val="22"/>
                <w:lang w:val="ky-KG"/>
              </w:rPr>
            </w:pPr>
            <w:r>
              <w:rPr>
                <w:rFonts w:ascii="Times New Roman" w:hAnsi="Times New Roman"/>
                <w:sz w:val="22"/>
                <w:szCs w:val="22"/>
                <w:lang w:val="ky-KG"/>
              </w:rPr>
              <w:t>82,0</w:t>
            </w:r>
          </w:p>
        </w:tc>
        <w:tc>
          <w:tcPr>
            <w:tcW w:w="1230" w:type="pct"/>
            <w:tcBorders>
              <w:top w:val="single" w:sz="4" w:space="0" w:color="auto"/>
              <w:left w:val="nil"/>
              <w:bottom w:val="single" w:sz="12" w:space="0" w:color="auto"/>
              <w:right w:val="nil"/>
            </w:tcBorders>
          </w:tcPr>
          <w:p w:rsidR="00A30E67" w:rsidRPr="00CF4A5D" w:rsidRDefault="00A30E67" w:rsidP="00CF4A5D">
            <w:pPr>
              <w:spacing w:before="20" w:after="20"/>
              <w:jc w:val="right"/>
              <w:rPr>
                <w:rFonts w:ascii="Times New Roman" w:hAnsi="Times New Roman"/>
                <w:sz w:val="22"/>
                <w:szCs w:val="22"/>
                <w:lang w:val="ky-KG"/>
              </w:rPr>
            </w:pPr>
            <w:r w:rsidRPr="00B04D3B">
              <w:rPr>
                <w:rFonts w:ascii="Times New Roman" w:hAnsi="Times New Roman"/>
                <w:sz w:val="22"/>
                <w:szCs w:val="22"/>
              </w:rPr>
              <w:t>100,</w:t>
            </w:r>
            <w:r>
              <w:rPr>
                <w:rFonts w:ascii="Times New Roman" w:hAnsi="Times New Roman"/>
                <w:sz w:val="22"/>
                <w:szCs w:val="22"/>
                <w:lang w:val="ky-KG"/>
              </w:rPr>
              <w:t>3</w:t>
            </w:r>
          </w:p>
        </w:tc>
      </w:tr>
    </w:tbl>
    <w:p w:rsidR="00A30E67" w:rsidRPr="00A834D2" w:rsidRDefault="00A30E67" w:rsidP="00A30E67">
      <w:pPr>
        <w:spacing w:before="120"/>
        <w:ind w:firstLine="709"/>
        <w:jc w:val="both"/>
        <w:rPr>
          <w:rFonts w:ascii="Times New Roman" w:hAnsi="Times New Roman"/>
          <w:sz w:val="28"/>
          <w:szCs w:val="28"/>
          <w:lang w:val="ky-KG"/>
        </w:rPr>
      </w:pPr>
      <w:r>
        <w:rPr>
          <w:rFonts w:ascii="Times New Roman" w:eastAsia="SimSun" w:hAnsi="Times New Roman"/>
          <w:sz w:val="28"/>
          <w:szCs w:val="28"/>
          <w:lang w:val="ky-KG"/>
        </w:rPr>
        <w:t>2025-жылдын январь</w:t>
      </w:r>
      <w:r w:rsidRPr="00A834D2">
        <w:rPr>
          <w:rFonts w:ascii="Times New Roman" w:eastAsia="SimSun" w:hAnsi="Times New Roman"/>
          <w:sz w:val="28"/>
          <w:szCs w:val="28"/>
          <w:lang w:val="ky-KG"/>
        </w:rPr>
        <w:t xml:space="preserve"> айынын </w:t>
      </w:r>
      <w:r>
        <w:rPr>
          <w:rFonts w:ascii="Times New Roman" w:hAnsi="Times New Roman"/>
          <w:snapToGrid w:val="0"/>
          <w:sz w:val="28"/>
          <w:szCs w:val="28"/>
          <w:lang w:val="ky-KG"/>
        </w:rPr>
        <w:t>мурунку жылдын январына</w:t>
      </w:r>
      <w:r w:rsidRPr="00A834D2">
        <w:rPr>
          <w:rFonts w:ascii="Times New Roman" w:hAnsi="Times New Roman"/>
          <w:snapToGrid w:val="0"/>
          <w:sz w:val="28"/>
          <w:szCs w:val="28"/>
          <w:lang w:val="ky-KG"/>
        </w:rPr>
        <w:t xml:space="preserve"> салыштырмалуу</w:t>
      </w:r>
      <w:r w:rsidRPr="00A834D2">
        <w:rPr>
          <w:rFonts w:ascii="Times New Roman" w:hAnsi="Times New Roman"/>
          <w:sz w:val="28"/>
          <w:szCs w:val="28"/>
          <w:lang w:val="ky-KG"/>
        </w:rPr>
        <w:t xml:space="preserve"> </w:t>
      </w:r>
      <w:r w:rsidRPr="00A834D2">
        <w:rPr>
          <w:rFonts w:ascii="Times New Roman" w:hAnsi="Times New Roman"/>
          <w:bCs/>
          <w:sz w:val="28"/>
          <w:szCs w:val="28"/>
          <w:lang w:val="ky-KG"/>
        </w:rPr>
        <w:t>ө</w:t>
      </w:r>
      <w:r w:rsidRPr="00A834D2">
        <w:rPr>
          <w:rFonts w:ascii="Times New Roman" w:hAnsi="Times New Roman"/>
          <w:sz w:val="28"/>
          <w:szCs w:val="28"/>
          <w:lang w:val="ky-KG"/>
        </w:rPr>
        <w:t xml:space="preserve">нөр жай товарларын жана кызмат көрсөтүүлөрдү өндүрүүчүлөрдүн баалары </w:t>
      </w:r>
      <w:r>
        <w:rPr>
          <w:rFonts w:ascii="Times New Roman" w:eastAsia="SimSun" w:hAnsi="Times New Roman"/>
          <w:sz w:val="28"/>
          <w:szCs w:val="28"/>
          <w:lang w:val="ky-KG"/>
        </w:rPr>
        <w:t>жалпысынан 24,2</w:t>
      </w:r>
      <w:r w:rsidRPr="00A834D2">
        <w:rPr>
          <w:rFonts w:ascii="Times New Roman" w:eastAsia="SimSun" w:hAnsi="Times New Roman"/>
          <w:sz w:val="28"/>
          <w:szCs w:val="28"/>
          <w:lang w:val="ky-KG"/>
        </w:rPr>
        <w:t xml:space="preserve"> </w:t>
      </w:r>
      <w:r w:rsidRPr="00A834D2">
        <w:rPr>
          <w:rFonts w:ascii="Times New Roman" w:hAnsi="Times New Roman"/>
          <w:sz w:val="28"/>
          <w:szCs w:val="28"/>
          <w:lang w:val="ky-KG"/>
        </w:rPr>
        <w:t>пайызга жогорула</w:t>
      </w:r>
      <w:r>
        <w:rPr>
          <w:rFonts w:ascii="Times New Roman" w:hAnsi="Times New Roman"/>
          <w:sz w:val="28"/>
          <w:szCs w:val="28"/>
          <w:lang w:val="ky-KG"/>
        </w:rPr>
        <w:t xml:space="preserve">ган. Алардын олуттуу өсүшү (41,5 </w:t>
      </w:r>
      <w:r w:rsidRPr="00A834D2">
        <w:rPr>
          <w:rFonts w:ascii="Times New Roman" w:hAnsi="Times New Roman"/>
          <w:sz w:val="28"/>
          <w:szCs w:val="28"/>
          <w:lang w:val="ky-KG"/>
        </w:rPr>
        <w:t>пайызга)</w:t>
      </w:r>
      <w:r w:rsidRPr="00B66829">
        <w:rPr>
          <w:lang w:val="ky-KG"/>
        </w:rPr>
        <w:t xml:space="preserve"> </w:t>
      </w:r>
      <w:r>
        <w:rPr>
          <w:rFonts w:ascii="Times New Roman" w:hAnsi="Times New Roman"/>
          <w:sz w:val="28"/>
          <w:szCs w:val="28"/>
          <w:lang w:val="ky-KG"/>
        </w:rPr>
        <w:t>п</w:t>
      </w:r>
      <w:r w:rsidRPr="00B66829">
        <w:rPr>
          <w:rFonts w:ascii="Times New Roman" w:hAnsi="Times New Roman"/>
          <w:sz w:val="28"/>
          <w:szCs w:val="28"/>
          <w:lang w:val="ky-KG"/>
        </w:rPr>
        <w:t>айдалуу кеӊдерди казуу</w:t>
      </w:r>
      <w:r w:rsidRPr="00B66829">
        <w:rPr>
          <w:rFonts w:ascii="Times New Roman" w:hAnsi="Times New Roman"/>
          <w:bCs/>
          <w:sz w:val="28"/>
          <w:szCs w:val="28"/>
          <w:lang w:val="ky-KG"/>
        </w:rPr>
        <w:t>да</w:t>
      </w:r>
      <w:r>
        <w:rPr>
          <w:rFonts w:ascii="Times New Roman" w:hAnsi="Times New Roman"/>
          <w:b/>
          <w:bCs/>
          <w:sz w:val="22"/>
          <w:szCs w:val="22"/>
          <w:lang w:val="ky-KG"/>
        </w:rPr>
        <w:t xml:space="preserve"> </w:t>
      </w:r>
      <w:r w:rsidRPr="00A834D2">
        <w:rPr>
          <w:rFonts w:ascii="Times New Roman" w:hAnsi="Times New Roman"/>
          <w:sz w:val="28"/>
          <w:szCs w:val="28"/>
          <w:lang w:val="ky-KG"/>
        </w:rPr>
        <w:t xml:space="preserve">белгиленген. </w:t>
      </w:r>
    </w:p>
    <w:p w:rsidR="00A30E67" w:rsidRDefault="00A30E67" w:rsidP="00A30E67">
      <w:pPr>
        <w:ind w:firstLine="709"/>
        <w:jc w:val="both"/>
        <w:rPr>
          <w:rFonts w:ascii="Times New Roman" w:hAnsi="Times New Roman"/>
          <w:sz w:val="28"/>
          <w:szCs w:val="28"/>
          <w:lang w:val="ky-KG"/>
        </w:rPr>
      </w:pPr>
      <w:r>
        <w:rPr>
          <w:rFonts w:ascii="Times New Roman" w:hAnsi="Times New Roman"/>
          <w:sz w:val="28"/>
          <w:szCs w:val="28"/>
          <w:lang w:val="ky-KG"/>
        </w:rPr>
        <w:t>Үстүбүздөгү жылдын январь</w:t>
      </w:r>
      <w:r w:rsidRPr="00A834D2">
        <w:rPr>
          <w:rFonts w:ascii="Times New Roman" w:hAnsi="Times New Roman"/>
          <w:sz w:val="28"/>
          <w:szCs w:val="28"/>
          <w:lang w:val="ky-KG"/>
        </w:rPr>
        <w:t xml:space="preserve"> айында мурунку жылдын тиешелүү мезгилине салыштырмалуу </w:t>
      </w:r>
      <w:r w:rsidRPr="00A834D2">
        <w:rPr>
          <w:rFonts w:ascii="Times New Roman" w:hAnsi="Times New Roman"/>
          <w:bCs/>
          <w:sz w:val="28"/>
          <w:szCs w:val="28"/>
          <w:lang w:val="ky-KG"/>
        </w:rPr>
        <w:t>ө</w:t>
      </w:r>
      <w:r w:rsidRPr="00A834D2">
        <w:rPr>
          <w:rFonts w:ascii="Times New Roman" w:hAnsi="Times New Roman"/>
          <w:sz w:val="28"/>
          <w:szCs w:val="28"/>
          <w:lang w:val="ky-KG"/>
        </w:rPr>
        <w:t>нөр жай товарларын жана кызмат көрсөтүүлөрүн өндүрү</w:t>
      </w:r>
      <w:r>
        <w:rPr>
          <w:rFonts w:ascii="Times New Roman" w:hAnsi="Times New Roman"/>
          <w:sz w:val="28"/>
          <w:szCs w:val="28"/>
          <w:lang w:val="ky-KG"/>
        </w:rPr>
        <w:t>үчүлөрдүн баалары жалпысынан 24,2</w:t>
      </w:r>
      <w:r w:rsidRPr="00A834D2">
        <w:rPr>
          <w:rFonts w:ascii="Times New Roman" w:hAnsi="Times New Roman"/>
          <w:sz w:val="28"/>
          <w:szCs w:val="28"/>
          <w:lang w:val="ky-KG"/>
        </w:rPr>
        <w:t xml:space="preserve"> пайызга </w:t>
      </w:r>
      <w:r w:rsidRPr="00A834D2">
        <w:rPr>
          <w:rFonts w:ascii="Times New Roman" w:hAnsi="Times New Roman"/>
          <w:sz w:val="28"/>
          <w:szCs w:val="28"/>
          <w:lang w:val="ky-KG"/>
        </w:rPr>
        <w:lastRenderedPageBreak/>
        <w:t xml:space="preserve">жогорулады. </w:t>
      </w:r>
      <w:r w:rsidRPr="00A834D2">
        <w:rPr>
          <w:rFonts w:ascii="Times New Roman" w:eastAsia="SimSun" w:hAnsi="Times New Roman"/>
          <w:sz w:val="28"/>
          <w:szCs w:val="28"/>
          <w:lang w:val="ky-KG"/>
        </w:rPr>
        <w:t>Алардын ичинен э</w:t>
      </w:r>
      <w:r w:rsidRPr="00A834D2">
        <w:rPr>
          <w:rFonts w:ascii="Times New Roman" w:hAnsi="Times New Roman"/>
          <w:sz w:val="28"/>
          <w:szCs w:val="28"/>
          <w:lang w:val="ky-KG"/>
        </w:rPr>
        <w:t>ӊ</w:t>
      </w:r>
      <w:r w:rsidRPr="00A834D2">
        <w:rPr>
          <w:rFonts w:ascii="Times New Roman" w:eastAsia="SimSun" w:hAnsi="Times New Roman"/>
          <w:sz w:val="28"/>
          <w:szCs w:val="28"/>
          <w:lang w:val="ky-KG"/>
        </w:rPr>
        <w:t xml:space="preserve"> көп</w:t>
      </w:r>
      <w:r w:rsidRPr="00A834D2">
        <w:rPr>
          <w:rFonts w:ascii="Times New Roman" w:hAnsi="Times New Roman"/>
          <w:sz w:val="28"/>
          <w:szCs w:val="28"/>
          <w:lang w:val="ky-KG"/>
        </w:rPr>
        <w:t xml:space="preserve"> өсүшү</w:t>
      </w:r>
      <w:r w:rsidRPr="00A834D2">
        <w:rPr>
          <w:rFonts w:ascii="Times New Roman" w:eastAsia="SimSun" w:hAnsi="Times New Roman"/>
          <w:sz w:val="28"/>
          <w:szCs w:val="28"/>
          <w:lang w:val="ky-KG"/>
        </w:rPr>
        <w:t xml:space="preserve"> </w:t>
      </w:r>
      <w:r>
        <w:rPr>
          <w:rFonts w:ascii="Times New Roman" w:hAnsi="Times New Roman"/>
          <w:bCs/>
          <w:sz w:val="28"/>
          <w:szCs w:val="28"/>
          <w:lang w:val="ky-KG"/>
        </w:rPr>
        <w:t>(41,5</w:t>
      </w:r>
      <w:r w:rsidRPr="00A834D2">
        <w:rPr>
          <w:rFonts w:ascii="Times New Roman" w:hAnsi="Times New Roman"/>
          <w:bCs/>
          <w:sz w:val="28"/>
          <w:szCs w:val="28"/>
          <w:lang w:val="ky-KG"/>
        </w:rPr>
        <w:t xml:space="preserve"> </w:t>
      </w:r>
      <w:r w:rsidRPr="00A834D2">
        <w:rPr>
          <w:rFonts w:ascii="Times New Roman" w:eastAsia="SimSun" w:hAnsi="Times New Roman"/>
          <w:sz w:val="28"/>
          <w:szCs w:val="28"/>
          <w:lang w:val="ky-KG"/>
        </w:rPr>
        <w:t xml:space="preserve">пайызга) </w:t>
      </w:r>
      <w:r>
        <w:rPr>
          <w:rFonts w:ascii="Times New Roman" w:hAnsi="Times New Roman"/>
          <w:sz w:val="28"/>
          <w:szCs w:val="28"/>
          <w:lang w:val="ky-KG"/>
        </w:rPr>
        <w:t>п</w:t>
      </w:r>
      <w:r w:rsidRPr="00B66829">
        <w:rPr>
          <w:rFonts w:ascii="Times New Roman" w:hAnsi="Times New Roman"/>
          <w:sz w:val="28"/>
          <w:szCs w:val="28"/>
          <w:lang w:val="ky-KG"/>
        </w:rPr>
        <w:t>айдалуу кеӊдерди казуу</w:t>
      </w:r>
      <w:r w:rsidRPr="00B66829">
        <w:rPr>
          <w:rFonts w:ascii="Times New Roman" w:hAnsi="Times New Roman"/>
          <w:bCs/>
          <w:sz w:val="28"/>
          <w:szCs w:val="28"/>
          <w:lang w:val="ky-KG"/>
        </w:rPr>
        <w:t>да</w:t>
      </w:r>
      <w:r>
        <w:rPr>
          <w:rFonts w:ascii="Times New Roman" w:hAnsi="Times New Roman"/>
          <w:b/>
          <w:bCs/>
          <w:sz w:val="22"/>
          <w:szCs w:val="22"/>
          <w:lang w:val="ky-KG"/>
        </w:rPr>
        <w:t xml:space="preserve"> </w:t>
      </w:r>
      <w:r w:rsidRPr="00A834D2">
        <w:rPr>
          <w:rFonts w:ascii="Times New Roman" w:eastAsia="SimSun" w:hAnsi="Times New Roman"/>
          <w:sz w:val="28"/>
          <w:szCs w:val="28"/>
          <w:lang w:val="ky-KG"/>
        </w:rPr>
        <w:t>катталды.</w:t>
      </w:r>
    </w:p>
    <w:p w:rsidR="00A30E67" w:rsidRPr="00A53C6C" w:rsidRDefault="00A30E67" w:rsidP="00A30E67">
      <w:pPr>
        <w:spacing w:before="120"/>
        <w:ind w:left="1418" w:hanging="1418"/>
        <w:rPr>
          <w:rFonts w:ascii="Times New Roman" w:hAnsi="Times New Roman"/>
          <w:sz w:val="28"/>
          <w:szCs w:val="28"/>
          <w:lang w:val="ky-KG"/>
        </w:rPr>
      </w:pPr>
      <w:r>
        <w:rPr>
          <w:rFonts w:ascii="Times New Roman" w:hAnsi="Times New Roman"/>
          <w:b/>
          <w:bCs/>
          <w:sz w:val="25"/>
          <w:szCs w:val="25"/>
          <w:lang w:val="ky-KG"/>
        </w:rPr>
        <w:t>4</w:t>
      </w:r>
      <w:r w:rsidR="004B5CFB">
        <w:rPr>
          <w:rFonts w:ascii="Times New Roman" w:hAnsi="Times New Roman"/>
          <w:b/>
          <w:bCs/>
          <w:sz w:val="25"/>
          <w:szCs w:val="25"/>
          <w:lang w:val="ky-KG"/>
        </w:rPr>
        <w:t>3</w:t>
      </w:r>
      <w:r>
        <w:rPr>
          <w:rFonts w:ascii="Times New Roman" w:hAnsi="Times New Roman"/>
          <w:b/>
          <w:bCs/>
          <w:sz w:val="25"/>
          <w:szCs w:val="25"/>
          <w:lang w:val="ky-KG"/>
        </w:rPr>
        <w:t>-таблица</w:t>
      </w:r>
      <w:r w:rsidRPr="00D92992">
        <w:rPr>
          <w:rFonts w:ascii="Times New Roman" w:hAnsi="Times New Roman"/>
          <w:b/>
          <w:bCs/>
          <w:sz w:val="25"/>
          <w:szCs w:val="25"/>
          <w:lang w:val="ky-KG"/>
        </w:rPr>
        <w:t>:</w:t>
      </w:r>
      <w:r>
        <w:rPr>
          <w:rFonts w:ascii="Times New Roman" w:hAnsi="Times New Roman"/>
          <w:b/>
          <w:bCs/>
          <w:sz w:val="25"/>
          <w:szCs w:val="25"/>
          <w:lang w:val="ky-KG"/>
        </w:rPr>
        <w:t xml:space="preserve"> январь </w:t>
      </w:r>
      <w:r w:rsidRPr="00D92992">
        <w:rPr>
          <w:rFonts w:ascii="Times New Roman" w:hAnsi="Times New Roman"/>
          <w:b/>
          <w:bCs/>
          <w:sz w:val="25"/>
          <w:szCs w:val="25"/>
          <w:lang w:val="ky-KG"/>
        </w:rPr>
        <w:t>айында өнөр жай продукциясын өндүрү</w:t>
      </w:r>
      <w:r>
        <w:rPr>
          <w:rFonts w:ascii="Times New Roman" w:hAnsi="Times New Roman"/>
          <w:b/>
          <w:bCs/>
          <w:sz w:val="25"/>
          <w:szCs w:val="25"/>
          <w:lang w:val="ky-KG"/>
        </w:rPr>
        <w:t>үчүлөрдүн бааларынын индекстери</w:t>
      </w:r>
    </w:p>
    <w:p w:rsidR="00A30E67" w:rsidRPr="00696E7A" w:rsidRDefault="00A30E67" w:rsidP="00A30E67">
      <w:pPr>
        <w:keepNext/>
        <w:ind w:left="1418" w:hanging="1418"/>
        <w:outlineLvl w:val="7"/>
        <w:rPr>
          <w:rFonts w:ascii="Times New Roman" w:hAnsi="Times New Roman"/>
          <w:b/>
          <w:bCs/>
          <w:sz w:val="25"/>
          <w:szCs w:val="25"/>
          <w:lang w:val="ky-KG"/>
        </w:rPr>
      </w:pPr>
      <w:r>
        <w:rPr>
          <w:rFonts w:ascii="Times New Roman" w:hAnsi="Times New Roman"/>
          <w:b/>
          <w:bCs/>
          <w:sz w:val="25"/>
          <w:szCs w:val="25"/>
          <w:lang w:val="ky-KG"/>
        </w:rPr>
        <w:t xml:space="preserve">                                                        </w:t>
      </w:r>
      <w:r w:rsidRPr="00D92992">
        <w:rPr>
          <w:rFonts w:ascii="Times New Roman" w:hAnsi="Times New Roman"/>
          <w:bCs/>
          <w:i/>
          <w:iCs/>
          <w:sz w:val="22"/>
          <w:szCs w:val="22"/>
          <w:lang w:val="ky-KG"/>
        </w:rPr>
        <w:t>(мурунку жылдын тийиштүү мезгилине карата пайыз менен)</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251"/>
        <w:gridCol w:w="1248"/>
        <w:gridCol w:w="1072"/>
      </w:tblGrid>
      <w:tr w:rsidR="00A30E67" w:rsidRPr="00D92992" w:rsidTr="004A4B21">
        <w:trPr>
          <w:trHeight w:val="244"/>
          <w:tblHeader/>
        </w:trPr>
        <w:tc>
          <w:tcPr>
            <w:tcW w:w="3788" w:type="pct"/>
            <w:tcBorders>
              <w:top w:val="single" w:sz="12" w:space="0" w:color="auto"/>
              <w:left w:val="nil"/>
              <w:bottom w:val="single" w:sz="12" w:space="0" w:color="auto"/>
              <w:right w:val="nil"/>
            </w:tcBorders>
          </w:tcPr>
          <w:p w:rsidR="00A30E67" w:rsidRPr="00D92992" w:rsidRDefault="00A30E67" w:rsidP="004A4B21">
            <w:pPr>
              <w:spacing w:before="20" w:after="20"/>
              <w:rPr>
                <w:rFonts w:ascii="Times New Roman" w:hAnsi="Times New Roman"/>
                <w:b/>
                <w:sz w:val="23"/>
                <w:szCs w:val="23"/>
                <w:lang w:val="ky-KG"/>
              </w:rPr>
            </w:pPr>
          </w:p>
        </w:tc>
        <w:tc>
          <w:tcPr>
            <w:tcW w:w="652" w:type="pct"/>
            <w:tcBorders>
              <w:top w:val="single" w:sz="12" w:space="0" w:color="auto"/>
              <w:left w:val="nil"/>
              <w:bottom w:val="single" w:sz="12" w:space="0" w:color="auto"/>
              <w:right w:val="nil"/>
            </w:tcBorders>
            <w:vAlign w:val="center"/>
          </w:tcPr>
          <w:p w:rsidR="00A30E67" w:rsidRPr="003069C8" w:rsidRDefault="00A30E67" w:rsidP="004A4B21">
            <w:pPr>
              <w:spacing w:before="20" w:after="20"/>
              <w:jc w:val="right"/>
              <w:rPr>
                <w:rFonts w:ascii="Times New Roman" w:hAnsi="Times New Roman"/>
                <w:b/>
                <w:sz w:val="23"/>
                <w:szCs w:val="23"/>
                <w:lang w:val="ky-KG"/>
              </w:rPr>
            </w:pPr>
            <w:r>
              <w:rPr>
                <w:rFonts w:ascii="Times New Roman" w:hAnsi="Times New Roman"/>
                <w:b/>
                <w:sz w:val="23"/>
                <w:szCs w:val="23"/>
              </w:rPr>
              <w:t>202</w:t>
            </w:r>
            <w:r>
              <w:rPr>
                <w:rFonts w:ascii="Times New Roman" w:hAnsi="Times New Roman"/>
                <w:b/>
                <w:sz w:val="23"/>
                <w:szCs w:val="23"/>
                <w:lang w:val="ky-KG"/>
              </w:rPr>
              <w:t>4</w:t>
            </w:r>
          </w:p>
        </w:tc>
        <w:tc>
          <w:tcPr>
            <w:tcW w:w="560" w:type="pct"/>
            <w:tcBorders>
              <w:top w:val="single" w:sz="12" w:space="0" w:color="auto"/>
              <w:left w:val="nil"/>
              <w:bottom w:val="single" w:sz="12" w:space="0" w:color="auto"/>
              <w:right w:val="nil"/>
            </w:tcBorders>
            <w:vAlign w:val="center"/>
          </w:tcPr>
          <w:p w:rsidR="00A30E67" w:rsidRPr="003069C8" w:rsidRDefault="00A30E67" w:rsidP="004A4B21">
            <w:pPr>
              <w:spacing w:before="20" w:after="20"/>
              <w:jc w:val="right"/>
              <w:rPr>
                <w:rFonts w:ascii="Times New Roman" w:hAnsi="Times New Roman"/>
                <w:b/>
                <w:sz w:val="23"/>
                <w:szCs w:val="23"/>
                <w:lang w:val="ky-KG"/>
              </w:rPr>
            </w:pPr>
            <w:r>
              <w:rPr>
                <w:rFonts w:ascii="Times New Roman" w:hAnsi="Times New Roman"/>
                <w:b/>
                <w:sz w:val="23"/>
                <w:szCs w:val="23"/>
              </w:rPr>
              <w:t>202</w:t>
            </w:r>
            <w:r>
              <w:rPr>
                <w:rFonts w:ascii="Times New Roman" w:hAnsi="Times New Roman"/>
                <w:b/>
                <w:sz w:val="23"/>
                <w:szCs w:val="23"/>
                <w:lang w:val="ky-KG"/>
              </w:rPr>
              <w:t>5</w:t>
            </w:r>
          </w:p>
        </w:tc>
      </w:tr>
      <w:tr w:rsidR="00A30E67" w:rsidRPr="00D92992" w:rsidTr="004A4B21">
        <w:trPr>
          <w:trHeight w:val="244"/>
        </w:trPr>
        <w:tc>
          <w:tcPr>
            <w:tcW w:w="3788" w:type="pct"/>
            <w:tcBorders>
              <w:top w:val="single" w:sz="12" w:space="0" w:color="auto"/>
              <w:left w:val="nil"/>
              <w:bottom w:val="nil"/>
              <w:right w:val="nil"/>
            </w:tcBorders>
          </w:tcPr>
          <w:p w:rsidR="00A30E67" w:rsidRPr="00D92992" w:rsidRDefault="00A30E67" w:rsidP="004A4B21">
            <w:pPr>
              <w:spacing w:before="20" w:after="20"/>
              <w:rPr>
                <w:rFonts w:ascii="Times New Roman" w:hAnsi="Times New Roman"/>
                <w:b/>
                <w:sz w:val="22"/>
                <w:szCs w:val="22"/>
              </w:rPr>
            </w:pPr>
            <w:r w:rsidRPr="00D92992">
              <w:rPr>
                <w:rFonts w:ascii="Times New Roman" w:hAnsi="Times New Roman"/>
                <w:b/>
                <w:sz w:val="22"/>
                <w:szCs w:val="22"/>
              </w:rPr>
              <w:t>Бардыгы</w:t>
            </w:r>
          </w:p>
        </w:tc>
        <w:tc>
          <w:tcPr>
            <w:tcW w:w="652" w:type="pct"/>
            <w:tcBorders>
              <w:top w:val="single" w:sz="12" w:space="0" w:color="auto"/>
              <w:left w:val="nil"/>
              <w:bottom w:val="nil"/>
              <w:right w:val="nil"/>
            </w:tcBorders>
            <w:vAlign w:val="bottom"/>
          </w:tcPr>
          <w:p w:rsidR="00A30E67" w:rsidRPr="00D92992" w:rsidRDefault="00A30E67" w:rsidP="004A4B21">
            <w:pPr>
              <w:spacing w:before="20" w:after="20"/>
              <w:jc w:val="right"/>
              <w:rPr>
                <w:rFonts w:ascii="Times New Roman" w:hAnsi="Times New Roman"/>
                <w:b/>
                <w:bCs/>
                <w:sz w:val="22"/>
                <w:szCs w:val="22"/>
                <w:lang w:val="ky-KG"/>
              </w:rPr>
            </w:pPr>
            <w:r>
              <w:rPr>
                <w:rFonts w:ascii="Times New Roman" w:hAnsi="Times New Roman"/>
                <w:b/>
                <w:bCs/>
                <w:sz w:val="22"/>
                <w:szCs w:val="22"/>
                <w:lang w:val="ky-KG"/>
              </w:rPr>
              <w:t>99,7</w:t>
            </w:r>
          </w:p>
        </w:tc>
        <w:tc>
          <w:tcPr>
            <w:tcW w:w="560" w:type="pct"/>
            <w:tcBorders>
              <w:top w:val="single" w:sz="12" w:space="0" w:color="auto"/>
              <w:left w:val="nil"/>
              <w:bottom w:val="nil"/>
              <w:right w:val="nil"/>
            </w:tcBorders>
            <w:vAlign w:val="bottom"/>
          </w:tcPr>
          <w:p w:rsidR="00A30E67" w:rsidRPr="00D92992" w:rsidRDefault="00A30E67" w:rsidP="004A4B21">
            <w:pPr>
              <w:spacing w:before="20" w:after="20"/>
              <w:jc w:val="right"/>
              <w:rPr>
                <w:rFonts w:ascii="Times New Roman" w:hAnsi="Times New Roman"/>
                <w:b/>
                <w:bCs/>
                <w:sz w:val="22"/>
                <w:szCs w:val="22"/>
                <w:lang w:val="ky-KG"/>
              </w:rPr>
            </w:pPr>
            <w:r>
              <w:rPr>
                <w:rFonts w:ascii="Times New Roman" w:hAnsi="Times New Roman"/>
                <w:b/>
                <w:bCs/>
                <w:sz w:val="22"/>
                <w:szCs w:val="22"/>
                <w:lang w:val="ky-KG"/>
              </w:rPr>
              <w:t>124,2</w:t>
            </w:r>
          </w:p>
        </w:tc>
      </w:tr>
      <w:tr w:rsidR="00A30E67" w:rsidRPr="00D92992" w:rsidTr="004A4B21">
        <w:trPr>
          <w:trHeight w:val="244"/>
        </w:trPr>
        <w:tc>
          <w:tcPr>
            <w:tcW w:w="3788" w:type="pct"/>
            <w:tcBorders>
              <w:top w:val="nil"/>
              <w:left w:val="nil"/>
              <w:bottom w:val="nil"/>
              <w:right w:val="nil"/>
            </w:tcBorders>
            <w:vAlign w:val="bottom"/>
          </w:tcPr>
          <w:p w:rsidR="00A30E67" w:rsidRPr="00D92992" w:rsidRDefault="00A30E67" w:rsidP="004A4B21">
            <w:pPr>
              <w:spacing w:before="20" w:after="20"/>
              <w:rPr>
                <w:rFonts w:ascii="Times New Roman" w:hAnsi="Times New Roman"/>
                <w:b/>
                <w:bCs/>
                <w:sz w:val="22"/>
                <w:szCs w:val="22"/>
                <w:lang w:val="ky-KG"/>
              </w:rPr>
            </w:pPr>
            <w:r w:rsidRPr="00D92992">
              <w:rPr>
                <w:rFonts w:ascii="Times New Roman" w:hAnsi="Times New Roman"/>
                <w:b/>
                <w:bCs/>
                <w:sz w:val="22"/>
                <w:szCs w:val="22"/>
                <w:lang w:val="ky-KG"/>
              </w:rPr>
              <w:t>Пайдалуу кеӊдерди казуу</w:t>
            </w:r>
          </w:p>
        </w:tc>
        <w:tc>
          <w:tcPr>
            <w:tcW w:w="652" w:type="pct"/>
            <w:tcBorders>
              <w:top w:val="nil"/>
              <w:left w:val="nil"/>
              <w:bottom w:val="nil"/>
              <w:right w:val="nil"/>
            </w:tcBorders>
            <w:vAlign w:val="bottom"/>
          </w:tcPr>
          <w:p w:rsidR="00A30E67" w:rsidRPr="00D92992" w:rsidRDefault="00A30E67" w:rsidP="004A4B21">
            <w:pPr>
              <w:spacing w:before="20" w:after="20"/>
              <w:jc w:val="right"/>
              <w:rPr>
                <w:rFonts w:ascii="Times New Roman" w:hAnsi="Times New Roman"/>
                <w:b/>
                <w:bCs/>
                <w:sz w:val="22"/>
                <w:szCs w:val="22"/>
                <w:lang w:val="ky-KG"/>
              </w:rPr>
            </w:pPr>
            <w:r>
              <w:rPr>
                <w:rFonts w:ascii="Times New Roman" w:hAnsi="Times New Roman"/>
                <w:b/>
                <w:bCs/>
                <w:sz w:val="22"/>
                <w:szCs w:val="22"/>
                <w:lang w:val="ky-KG"/>
              </w:rPr>
              <w:t>100,0</w:t>
            </w:r>
          </w:p>
        </w:tc>
        <w:tc>
          <w:tcPr>
            <w:tcW w:w="560" w:type="pct"/>
            <w:tcBorders>
              <w:top w:val="nil"/>
              <w:left w:val="nil"/>
              <w:bottom w:val="nil"/>
              <w:right w:val="nil"/>
            </w:tcBorders>
            <w:vAlign w:val="bottom"/>
          </w:tcPr>
          <w:p w:rsidR="00A30E67" w:rsidRPr="00D92992" w:rsidRDefault="00A30E67" w:rsidP="004A4B21">
            <w:pPr>
              <w:spacing w:before="20" w:after="20"/>
              <w:jc w:val="right"/>
              <w:rPr>
                <w:rFonts w:ascii="Times New Roman" w:hAnsi="Times New Roman"/>
                <w:b/>
                <w:bCs/>
                <w:sz w:val="22"/>
                <w:szCs w:val="22"/>
                <w:lang w:val="ky-KG"/>
              </w:rPr>
            </w:pPr>
            <w:r>
              <w:rPr>
                <w:rFonts w:ascii="Times New Roman" w:hAnsi="Times New Roman"/>
                <w:b/>
                <w:bCs/>
                <w:sz w:val="22"/>
                <w:szCs w:val="22"/>
                <w:lang w:val="ky-KG"/>
              </w:rPr>
              <w:t>141,5</w:t>
            </w:r>
          </w:p>
        </w:tc>
      </w:tr>
      <w:tr w:rsidR="00A30E67" w:rsidRPr="00D92992" w:rsidTr="004A4B21">
        <w:trPr>
          <w:trHeight w:val="244"/>
        </w:trPr>
        <w:tc>
          <w:tcPr>
            <w:tcW w:w="3788" w:type="pct"/>
            <w:tcBorders>
              <w:top w:val="nil"/>
              <w:left w:val="nil"/>
              <w:bottom w:val="nil"/>
              <w:right w:val="nil"/>
            </w:tcBorders>
          </w:tcPr>
          <w:p w:rsidR="00A30E67" w:rsidRPr="00D92992" w:rsidRDefault="00A30E67" w:rsidP="004A4B21">
            <w:pPr>
              <w:spacing w:before="20" w:after="20"/>
              <w:rPr>
                <w:rFonts w:ascii="Times New Roman" w:hAnsi="Times New Roman"/>
                <w:sz w:val="22"/>
                <w:szCs w:val="22"/>
              </w:rPr>
            </w:pPr>
            <w:r w:rsidRPr="00D92992">
              <w:rPr>
                <w:rFonts w:ascii="Times New Roman" w:hAnsi="Times New Roman"/>
                <w:sz w:val="22"/>
                <w:szCs w:val="22"/>
              </w:rPr>
              <w:t>Таш көмүр жана күрөӊ көмүр (лигнит) казуу</w:t>
            </w:r>
          </w:p>
        </w:tc>
        <w:tc>
          <w:tcPr>
            <w:tcW w:w="652" w:type="pct"/>
            <w:tcBorders>
              <w:top w:val="nil"/>
              <w:left w:val="nil"/>
              <w:bottom w:val="nil"/>
              <w:right w:val="nil"/>
            </w:tcBorders>
            <w:vAlign w:val="bottom"/>
          </w:tcPr>
          <w:p w:rsidR="00A30E67" w:rsidRPr="00D92992" w:rsidRDefault="00A30E67" w:rsidP="004A4B21">
            <w:pPr>
              <w:spacing w:before="20" w:after="20"/>
              <w:jc w:val="right"/>
              <w:rPr>
                <w:rFonts w:ascii="Times New Roman" w:hAnsi="Times New Roman"/>
                <w:sz w:val="22"/>
                <w:szCs w:val="22"/>
                <w:lang w:val="ky-KG"/>
              </w:rPr>
            </w:pPr>
            <w:r>
              <w:rPr>
                <w:rFonts w:ascii="Times New Roman" w:hAnsi="Times New Roman"/>
                <w:b/>
                <w:bCs/>
                <w:sz w:val="22"/>
                <w:szCs w:val="22"/>
                <w:lang w:val="ky-KG"/>
              </w:rPr>
              <w:t>100,0</w:t>
            </w:r>
          </w:p>
        </w:tc>
        <w:tc>
          <w:tcPr>
            <w:tcW w:w="560" w:type="pct"/>
            <w:tcBorders>
              <w:top w:val="nil"/>
              <w:left w:val="nil"/>
              <w:bottom w:val="nil"/>
              <w:right w:val="nil"/>
            </w:tcBorders>
            <w:vAlign w:val="bottom"/>
          </w:tcPr>
          <w:p w:rsidR="00A30E67" w:rsidRPr="00D92992" w:rsidRDefault="00A30E67" w:rsidP="004A4B21">
            <w:pPr>
              <w:spacing w:before="20" w:after="20"/>
              <w:jc w:val="right"/>
              <w:rPr>
                <w:rFonts w:ascii="Times New Roman" w:hAnsi="Times New Roman"/>
                <w:sz w:val="22"/>
                <w:szCs w:val="22"/>
                <w:lang w:val="ky-KG"/>
              </w:rPr>
            </w:pPr>
            <w:r>
              <w:rPr>
                <w:rFonts w:ascii="Times New Roman" w:hAnsi="Times New Roman"/>
                <w:sz w:val="22"/>
                <w:szCs w:val="22"/>
                <w:lang w:val="ky-KG"/>
              </w:rPr>
              <w:t>141,5</w:t>
            </w:r>
          </w:p>
        </w:tc>
      </w:tr>
      <w:tr w:rsidR="00A30E67" w:rsidRPr="00D92992" w:rsidTr="004A4B21">
        <w:trPr>
          <w:trHeight w:val="244"/>
        </w:trPr>
        <w:tc>
          <w:tcPr>
            <w:tcW w:w="3788" w:type="pct"/>
            <w:tcBorders>
              <w:top w:val="nil"/>
              <w:left w:val="nil"/>
              <w:bottom w:val="nil"/>
              <w:right w:val="nil"/>
            </w:tcBorders>
          </w:tcPr>
          <w:p w:rsidR="00A30E67" w:rsidRPr="00D92992" w:rsidRDefault="00A30E67" w:rsidP="004A4B21">
            <w:pPr>
              <w:spacing w:before="20" w:after="20"/>
              <w:rPr>
                <w:rFonts w:ascii="Times New Roman" w:hAnsi="Times New Roman"/>
                <w:sz w:val="22"/>
                <w:szCs w:val="22"/>
              </w:rPr>
            </w:pPr>
            <w:r w:rsidRPr="00D92992">
              <w:rPr>
                <w:rFonts w:ascii="Times New Roman" w:hAnsi="Times New Roman"/>
                <w:sz w:val="22"/>
                <w:szCs w:val="22"/>
              </w:rPr>
              <w:t>Башка пайдалуу кендерди казуу</w:t>
            </w:r>
          </w:p>
        </w:tc>
        <w:tc>
          <w:tcPr>
            <w:tcW w:w="652" w:type="pct"/>
            <w:tcBorders>
              <w:top w:val="nil"/>
              <w:left w:val="nil"/>
              <w:bottom w:val="nil"/>
              <w:right w:val="nil"/>
            </w:tcBorders>
            <w:vAlign w:val="bottom"/>
          </w:tcPr>
          <w:p w:rsidR="00A30E67" w:rsidRPr="00D92992" w:rsidRDefault="00A30E67" w:rsidP="004A4B21">
            <w:pPr>
              <w:spacing w:before="20" w:after="20"/>
              <w:jc w:val="right"/>
              <w:rPr>
                <w:rFonts w:ascii="Times New Roman" w:hAnsi="Times New Roman"/>
                <w:sz w:val="22"/>
                <w:szCs w:val="22"/>
              </w:rPr>
            </w:pPr>
            <w:r>
              <w:rPr>
                <w:rFonts w:ascii="Times New Roman" w:hAnsi="Times New Roman"/>
                <w:b/>
                <w:bCs/>
                <w:sz w:val="22"/>
                <w:szCs w:val="22"/>
                <w:lang w:val="ky-KG"/>
              </w:rPr>
              <w:t>100,0</w:t>
            </w:r>
          </w:p>
        </w:tc>
        <w:tc>
          <w:tcPr>
            <w:tcW w:w="560" w:type="pct"/>
            <w:tcBorders>
              <w:top w:val="nil"/>
              <w:left w:val="nil"/>
              <w:bottom w:val="nil"/>
              <w:right w:val="nil"/>
            </w:tcBorders>
            <w:vAlign w:val="bottom"/>
          </w:tcPr>
          <w:p w:rsidR="00A30E67" w:rsidRPr="00D92992" w:rsidRDefault="00A30E67" w:rsidP="004A4B21">
            <w:pPr>
              <w:spacing w:before="20" w:after="20"/>
              <w:jc w:val="right"/>
              <w:rPr>
                <w:rFonts w:ascii="Times New Roman" w:hAnsi="Times New Roman"/>
                <w:sz w:val="22"/>
                <w:szCs w:val="22"/>
                <w:lang w:val="ky-KG"/>
              </w:rPr>
            </w:pPr>
            <w:r>
              <w:rPr>
                <w:rFonts w:ascii="Times New Roman" w:hAnsi="Times New Roman"/>
                <w:sz w:val="22"/>
                <w:szCs w:val="22"/>
                <w:lang w:val="ky-KG"/>
              </w:rPr>
              <w:t>100,0</w:t>
            </w:r>
          </w:p>
        </w:tc>
      </w:tr>
      <w:tr w:rsidR="00A30E67" w:rsidRPr="00D92992" w:rsidTr="004A4B21">
        <w:trPr>
          <w:trHeight w:val="244"/>
        </w:trPr>
        <w:tc>
          <w:tcPr>
            <w:tcW w:w="3788" w:type="pct"/>
            <w:tcBorders>
              <w:top w:val="nil"/>
              <w:left w:val="nil"/>
              <w:bottom w:val="nil"/>
              <w:right w:val="nil"/>
            </w:tcBorders>
          </w:tcPr>
          <w:p w:rsidR="00A30E67" w:rsidRPr="00D92992" w:rsidRDefault="00A30E67" w:rsidP="004A4B21">
            <w:pPr>
              <w:spacing w:before="20" w:after="20"/>
              <w:rPr>
                <w:rFonts w:ascii="Times New Roman" w:hAnsi="Times New Roman"/>
                <w:b/>
                <w:sz w:val="22"/>
                <w:szCs w:val="22"/>
              </w:rPr>
            </w:pPr>
            <w:r w:rsidRPr="00D92992">
              <w:rPr>
                <w:rFonts w:ascii="Times New Roman" w:hAnsi="Times New Roman"/>
                <w:b/>
                <w:sz w:val="22"/>
                <w:szCs w:val="22"/>
              </w:rPr>
              <w:t>Иштетүү өндүрүшү</w:t>
            </w:r>
          </w:p>
        </w:tc>
        <w:tc>
          <w:tcPr>
            <w:tcW w:w="652" w:type="pct"/>
            <w:tcBorders>
              <w:top w:val="nil"/>
              <w:left w:val="nil"/>
              <w:bottom w:val="nil"/>
              <w:right w:val="nil"/>
            </w:tcBorders>
            <w:vAlign w:val="bottom"/>
          </w:tcPr>
          <w:p w:rsidR="00A30E67" w:rsidRPr="00D92992" w:rsidRDefault="00A30E67" w:rsidP="004A4B21">
            <w:pPr>
              <w:spacing w:before="20" w:after="20"/>
              <w:jc w:val="right"/>
              <w:rPr>
                <w:rFonts w:ascii="Times New Roman" w:hAnsi="Times New Roman"/>
                <w:b/>
                <w:bCs/>
                <w:sz w:val="22"/>
                <w:szCs w:val="22"/>
              </w:rPr>
            </w:pPr>
            <w:r>
              <w:rPr>
                <w:rFonts w:ascii="Times New Roman" w:hAnsi="Times New Roman"/>
                <w:b/>
                <w:bCs/>
                <w:sz w:val="22"/>
                <w:szCs w:val="22"/>
                <w:lang w:val="ky-KG"/>
              </w:rPr>
              <w:t>99,6</w:t>
            </w:r>
          </w:p>
        </w:tc>
        <w:tc>
          <w:tcPr>
            <w:tcW w:w="560" w:type="pct"/>
            <w:tcBorders>
              <w:top w:val="nil"/>
              <w:left w:val="nil"/>
              <w:bottom w:val="nil"/>
              <w:right w:val="nil"/>
            </w:tcBorders>
            <w:vAlign w:val="bottom"/>
          </w:tcPr>
          <w:p w:rsidR="00A30E67" w:rsidRPr="00D92992" w:rsidRDefault="00A30E67" w:rsidP="004A4B21">
            <w:pPr>
              <w:spacing w:before="20" w:after="20"/>
              <w:jc w:val="right"/>
              <w:rPr>
                <w:rFonts w:ascii="Times New Roman" w:hAnsi="Times New Roman"/>
                <w:b/>
                <w:bCs/>
                <w:sz w:val="22"/>
                <w:szCs w:val="22"/>
                <w:lang w:val="ky-KG"/>
              </w:rPr>
            </w:pPr>
            <w:r>
              <w:rPr>
                <w:rFonts w:ascii="Times New Roman" w:hAnsi="Times New Roman"/>
                <w:b/>
                <w:bCs/>
                <w:sz w:val="22"/>
                <w:szCs w:val="22"/>
                <w:lang w:val="ky-KG"/>
              </w:rPr>
              <w:t>112,1</w:t>
            </w:r>
          </w:p>
        </w:tc>
      </w:tr>
      <w:tr w:rsidR="00A30E67" w:rsidRPr="00D92992" w:rsidTr="004A4B21">
        <w:trPr>
          <w:trHeight w:val="244"/>
        </w:trPr>
        <w:tc>
          <w:tcPr>
            <w:tcW w:w="3788" w:type="pct"/>
            <w:tcBorders>
              <w:top w:val="nil"/>
              <w:left w:val="nil"/>
              <w:bottom w:val="nil"/>
              <w:right w:val="nil"/>
            </w:tcBorders>
          </w:tcPr>
          <w:p w:rsidR="00A30E67" w:rsidRPr="00D92992" w:rsidRDefault="00A30E67" w:rsidP="004A4B21">
            <w:pPr>
              <w:spacing w:before="20" w:after="20"/>
              <w:rPr>
                <w:rFonts w:ascii="Times New Roman" w:hAnsi="Times New Roman"/>
                <w:sz w:val="22"/>
                <w:szCs w:val="22"/>
              </w:rPr>
            </w:pPr>
            <w:r w:rsidRPr="00D92992">
              <w:rPr>
                <w:rFonts w:ascii="Times New Roman" w:hAnsi="Times New Roman"/>
                <w:sz w:val="22"/>
                <w:szCs w:val="22"/>
              </w:rPr>
              <w:t xml:space="preserve">Тамак-аш азыктарын (суусундуктарды кошкондо) жана тамеки өндүрүү </w:t>
            </w:r>
          </w:p>
        </w:tc>
        <w:tc>
          <w:tcPr>
            <w:tcW w:w="652" w:type="pct"/>
            <w:tcBorders>
              <w:top w:val="nil"/>
              <w:left w:val="nil"/>
              <w:bottom w:val="nil"/>
              <w:right w:val="nil"/>
            </w:tcBorders>
            <w:vAlign w:val="bottom"/>
          </w:tcPr>
          <w:p w:rsidR="00A30E67" w:rsidRPr="000A1369" w:rsidRDefault="00A30E67" w:rsidP="004A4B21">
            <w:pPr>
              <w:spacing w:before="20" w:after="20"/>
              <w:jc w:val="right"/>
              <w:rPr>
                <w:rFonts w:ascii="Times New Roman" w:hAnsi="Times New Roman"/>
                <w:sz w:val="22"/>
                <w:szCs w:val="22"/>
                <w:lang w:val="ky-KG"/>
              </w:rPr>
            </w:pPr>
            <w:r>
              <w:rPr>
                <w:rFonts w:ascii="Times New Roman" w:hAnsi="Times New Roman"/>
                <w:sz w:val="22"/>
                <w:szCs w:val="22"/>
                <w:lang w:val="ky-KG"/>
              </w:rPr>
              <w:t>98,3</w:t>
            </w:r>
          </w:p>
        </w:tc>
        <w:tc>
          <w:tcPr>
            <w:tcW w:w="560" w:type="pct"/>
            <w:tcBorders>
              <w:top w:val="nil"/>
              <w:left w:val="nil"/>
              <w:bottom w:val="nil"/>
              <w:right w:val="nil"/>
            </w:tcBorders>
            <w:vAlign w:val="bottom"/>
          </w:tcPr>
          <w:p w:rsidR="00A30E67" w:rsidRPr="00D92992" w:rsidRDefault="00A30E67" w:rsidP="004A4B21">
            <w:pPr>
              <w:spacing w:before="20" w:after="20"/>
              <w:jc w:val="right"/>
              <w:rPr>
                <w:rFonts w:ascii="Times New Roman" w:hAnsi="Times New Roman"/>
                <w:sz w:val="22"/>
                <w:szCs w:val="22"/>
                <w:lang w:val="ky-KG"/>
              </w:rPr>
            </w:pPr>
            <w:r>
              <w:rPr>
                <w:rFonts w:ascii="Times New Roman" w:hAnsi="Times New Roman"/>
                <w:sz w:val="22"/>
                <w:szCs w:val="22"/>
                <w:lang w:val="ky-KG"/>
              </w:rPr>
              <w:t>99,8</w:t>
            </w:r>
          </w:p>
        </w:tc>
      </w:tr>
      <w:tr w:rsidR="00A30E67" w:rsidRPr="00D92992" w:rsidTr="004A4B21">
        <w:trPr>
          <w:trHeight w:val="244"/>
        </w:trPr>
        <w:tc>
          <w:tcPr>
            <w:tcW w:w="3788" w:type="pct"/>
            <w:tcBorders>
              <w:top w:val="nil"/>
              <w:left w:val="nil"/>
              <w:bottom w:val="nil"/>
              <w:right w:val="nil"/>
            </w:tcBorders>
          </w:tcPr>
          <w:p w:rsidR="00A30E67" w:rsidRPr="00D92992" w:rsidRDefault="00A30E67" w:rsidP="004A4B21">
            <w:pPr>
              <w:spacing w:before="20" w:after="20"/>
              <w:rPr>
                <w:rFonts w:ascii="Times New Roman" w:hAnsi="Times New Roman"/>
                <w:sz w:val="22"/>
                <w:szCs w:val="22"/>
              </w:rPr>
            </w:pPr>
            <w:r w:rsidRPr="00D92992">
              <w:rPr>
                <w:rFonts w:ascii="Times New Roman" w:hAnsi="Times New Roman"/>
                <w:sz w:val="22"/>
                <w:szCs w:val="22"/>
              </w:rPr>
              <w:t xml:space="preserve">Текстиль өндүрүшү; кийим жана бут кийим, булгаары жана башка булгаарыдан жасалган буюмдарды өндүрүү </w:t>
            </w:r>
          </w:p>
        </w:tc>
        <w:tc>
          <w:tcPr>
            <w:tcW w:w="652" w:type="pct"/>
            <w:tcBorders>
              <w:top w:val="nil"/>
              <w:left w:val="nil"/>
              <w:bottom w:val="nil"/>
              <w:right w:val="nil"/>
            </w:tcBorders>
            <w:vAlign w:val="bottom"/>
          </w:tcPr>
          <w:p w:rsidR="00A30E67" w:rsidRPr="002B284E" w:rsidRDefault="00A30E67" w:rsidP="004A4B21">
            <w:pPr>
              <w:spacing w:before="20" w:after="20"/>
              <w:jc w:val="right"/>
              <w:rPr>
                <w:rFonts w:ascii="Times New Roman" w:hAnsi="Times New Roman"/>
                <w:sz w:val="22"/>
                <w:szCs w:val="22"/>
                <w:lang w:val="ky-KG"/>
              </w:rPr>
            </w:pPr>
            <w:r>
              <w:rPr>
                <w:rFonts w:ascii="Times New Roman" w:hAnsi="Times New Roman"/>
                <w:sz w:val="22"/>
                <w:szCs w:val="22"/>
                <w:lang w:val="ky-KG"/>
              </w:rPr>
              <w:t>100,0</w:t>
            </w:r>
          </w:p>
        </w:tc>
        <w:tc>
          <w:tcPr>
            <w:tcW w:w="560" w:type="pct"/>
            <w:tcBorders>
              <w:top w:val="nil"/>
              <w:left w:val="nil"/>
              <w:bottom w:val="nil"/>
              <w:right w:val="nil"/>
            </w:tcBorders>
            <w:vAlign w:val="bottom"/>
          </w:tcPr>
          <w:p w:rsidR="00A30E67" w:rsidRPr="00B31A27" w:rsidRDefault="00A30E67" w:rsidP="004A4B21">
            <w:pPr>
              <w:spacing w:before="20" w:after="20"/>
              <w:jc w:val="right"/>
              <w:rPr>
                <w:rFonts w:ascii="Times New Roman" w:hAnsi="Times New Roman"/>
                <w:sz w:val="22"/>
                <w:szCs w:val="22"/>
                <w:lang w:val="ky-KG"/>
              </w:rPr>
            </w:pPr>
            <w:r>
              <w:rPr>
                <w:rFonts w:ascii="Times New Roman" w:hAnsi="Times New Roman"/>
                <w:sz w:val="22"/>
                <w:szCs w:val="22"/>
              </w:rPr>
              <w:t>1</w:t>
            </w:r>
            <w:r>
              <w:rPr>
                <w:rFonts w:ascii="Times New Roman" w:hAnsi="Times New Roman"/>
                <w:sz w:val="22"/>
                <w:szCs w:val="22"/>
                <w:lang w:val="ky-KG"/>
              </w:rPr>
              <w:t>64,7</w:t>
            </w:r>
          </w:p>
        </w:tc>
      </w:tr>
      <w:tr w:rsidR="00A30E67" w:rsidRPr="00D92992" w:rsidTr="004A4B21">
        <w:trPr>
          <w:trHeight w:val="244"/>
        </w:trPr>
        <w:tc>
          <w:tcPr>
            <w:tcW w:w="3788" w:type="pct"/>
            <w:tcBorders>
              <w:top w:val="nil"/>
              <w:left w:val="nil"/>
              <w:bottom w:val="nil"/>
              <w:right w:val="nil"/>
            </w:tcBorders>
          </w:tcPr>
          <w:p w:rsidR="00A30E67" w:rsidRPr="00D92992" w:rsidRDefault="00A30E67" w:rsidP="004A4B21">
            <w:pPr>
              <w:spacing w:before="20" w:after="20"/>
              <w:rPr>
                <w:rFonts w:ascii="Times New Roman" w:hAnsi="Times New Roman"/>
                <w:sz w:val="22"/>
                <w:szCs w:val="22"/>
              </w:rPr>
            </w:pPr>
            <w:r w:rsidRPr="00D92992">
              <w:rPr>
                <w:rFonts w:ascii="Times New Roman" w:hAnsi="Times New Roman"/>
                <w:sz w:val="22"/>
                <w:szCs w:val="22"/>
              </w:rPr>
              <w:t>Резина жана пластмасса буюмдар, башка металл эмес минералдык продуктуларды өндүрүү</w:t>
            </w:r>
          </w:p>
        </w:tc>
        <w:tc>
          <w:tcPr>
            <w:tcW w:w="652" w:type="pct"/>
            <w:tcBorders>
              <w:top w:val="nil"/>
              <w:left w:val="nil"/>
              <w:bottom w:val="nil"/>
              <w:right w:val="nil"/>
            </w:tcBorders>
            <w:vAlign w:val="bottom"/>
          </w:tcPr>
          <w:p w:rsidR="00A30E67" w:rsidRPr="002B284E" w:rsidRDefault="00A30E67" w:rsidP="004A4B21">
            <w:pPr>
              <w:spacing w:before="20" w:after="20"/>
              <w:jc w:val="right"/>
              <w:rPr>
                <w:rFonts w:ascii="Times New Roman" w:hAnsi="Times New Roman"/>
                <w:sz w:val="22"/>
                <w:szCs w:val="22"/>
                <w:lang w:val="ky-KG"/>
              </w:rPr>
            </w:pPr>
            <w:r>
              <w:rPr>
                <w:rFonts w:ascii="Times New Roman" w:hAnsi="Times New Roman"/>
                <w:sz w:val="22"/>
                <w:szCs w:val="22"/>
                <w:lang w:val="ky-KG"/>
              </w:rPr>
              <w:t>100,0</w:t>
            </w:r>
          </w:p>
        </w:tc>
        <w:tc>
          <w:tcPr>
            <w:tcW w:w="560" w:type="pct"/>
            <w:tcBorders>
              <w:top w:val="nil"/>
              <w:left w:val="nil"/>
              <w:bottom w:val="nil"/>
              <w:right w:val="nil"/>
            </w:tcBorders>
            <w:vAlign w:val="bottom"/>
          </w:tcPr>
          <w:p w:rsidR="00A30E67" w:rsidRPr="00A67126" w:rsidRDefault="00A30E67" w:rsidP="004A4B21">
            <w:pPr>
              <w:spacing w:before="20" w:after="20"/>
              <w:jc w:val="right"/>
              <w:rPr>
                <w:rFonts w:ascii="Times New Roman" w:hAnsi="Times New Roman"/>
                <w:sz w:val="22"/>
                <w:szCs w:val="22"/>
                <w:lang w:val="ky-KG"/>
              </w:rPr>
            </w:pPr>
            <w:r>
              <w:rPr>
                <w:rFonts w:ascii="Times New Roman" w:hAnsi="Times New Roman"/>
                <w:sz w:val="22"/>
                <w:szCs w:val="22"/>
              </w:rPr>
              <w:t>1</w:t>
            </w:r>
            <w:r>
              <w:rPr>
                <w:rFonts w:ascii="Times New Roman" w:hAnsi="Times New Roman"/>
                <w:sz w:val="22"/>
                <w:szCs w:val="22"/>
                <w:lang w:val="ky-KG"/>
              </w:rPr>
              <w:t>04,0</w:t>
            </w:r>
          </w:p>
        </w:tc>
      </w:tr>
      <w:tr w:rsidR="00A30E67" w:rsidRPr="00D92992" w:rsidTr="004A4B21">
        <w:trPr>
          <w:trHeight w:val="244"/>
        </w:trPr>
        <w:tc>
          <w:tcPr>
            <w:tcW w:w="3788" w:type="pct"/>
            <w:tcBorders>
              <w:top w:val="nil"/>
              <w:left w:val="nil"/>
              <w:bottom w:val="nil"/>
              <w:right w:val="nil"/>
            </w:tcBorders>
          </w:tcPr>
          <w:p w:rsidR="00A30E67" w:rsidRPr="00D92992" w:rsidRDefault="00A30E67" w:rsidP="004A4B21">
            <w:pPr>
              <w:spacing w:before="20" w:after="20"/>
              <w:rPr>
                <w:rFonts w:ascii="Times New Roman" w:hAnsi="Times New Roman"/>
                <w:b/>
                <w:sz w:val="22"/>
                <w:szCs w:val="22"/>
              </w:rPr>
            </w:pPr>
            <w:r w:rsidRPr="00D92992">
              <w:rPr>
                <w:rFonts w:ascii="Times New Roman" w:hAnsi="Times New Roman"/>
                <w:b/>
                <w:sz w:val="22"/>
                <w:szCs w:val="22"/>
              </w:rPr>
              <w:t>Электр энергия, газ, буу жана кондицияланган аба менен камсыздоо (жабдуу)</w:t>
            </w:r>
          </w:p>
        </w:tc>
        <w:tc>
          <w:tcPr>
            <w:tcW w:w="652" w:type="pct"/>
            <w:tcBorders>
              <w:top w:val="nil"/>
              <w:left w:val="nil"/>
              <w:bottom w:val="nil"/>
              <w:right w:val="nil"/>
            </w:tcBorders>
            <w:vAlign w:val="bottom"/>
          </w:tcPr>
          <w:p w:rsidR="00A30E67" w:rsidRPr="000A1369" w:rsidRDefault="00A30E67" w:rsidP="004A4B21">
            <w:pPr>
              <w:spacing w:before="20" w:after="20"/>
              <w:jc w:val="right"/>
              <w:rPr>
                <w:rFonts w:ascii="Times New Roman" w:hAnsi="Times New Roman"/>
                <w:b/>
                <w:bCs/>
                <w:sz w:val="22"/>
                <w:szCs w:val="22"/>
                <w:lang w:val="ky-KG"/>
              </w:rPr>
            </w:pPr>
            <w:r>
              <w:rPr>
                <w:rFonts w:ascii="Times New Roman" w:hAnsi="Times New Roman"/>
                <w:b/>
                <w:bCs/>
                <w:sz w:val="22"/>
                <w:szCs w:val="22"/>
              </w:rPr>
              <w:t>10</w:t>
            </w:r>
            <w:r>
              <w:rPr>
                <w:rFonts w:ascii="Times New Roman" w:hAnsi="Times New Roman"/>
                <w:b/>
                <w:bCs/>
                <w:sz w:val="22"/>
                <w:szCs w:val="22"/>
                <w:lang w:val="ky-KG"/>
              </w:rPr>
              <w:t>0,0</w:t>
            </w:r>
          </w:p>
        </w:tc>
        <w:tc>
          <w:tcPr>
            <w:tcW w:w="560" w:type="pct"/>
            <w:tcBorders>
              <w:top w:val="nil"/>
              <w:left w:val="nil"/>
              <w:bottom w:val="nil"/>
              <w:right w:val="nil"/>
            </w:tcBorders>
            <w:vAlign w:val="bottom"/>
          </w:tcPr>
          <w:p w:rsidR="00A30E67" w:rsidRPr="00B66829" w:rsidRDefault="00A30E67" w:rsidP="004A4B21">
            <w:pPr>
              <w:spacing w:before="20" w:after="20"/>
              <w:jc w:val="right"/>
              <w:rPr>
                <w:rFonts w:ascii="Times New Roman" w:hAnsi="Times New Roman"/>
                <w:b/>
                <w:bCs/>
                <w:sz w:val="22"/>
                <w:szCs w:val="22"/>
                <w:lang w:val="ky-KG"/>
              </w:rPr>
            </w:pPr>
            <w:r>
              <w:rPr>
                <w:rFonts w:ascii="Times New Roman" w:hAnsi="Times New Roman"/>
                <w:b/>
                <w:bCs/>
                <w:sz w:val="22"/>
                <w:szCs w:val="22"/>
                <w:lang w:val="ky-KG"/>
              </w:rPr>
              <w:t>82,0</w:t>
            </w:r>
          </w:p>
        </w:tc>
      </w:tr>
      <w:tr w:rsidR="00A30E67" w:rsidRPr="00D92992" w:rsidTr="004A4B21">
        <w:trPr>
          <w:trHeight w:val="244"/>
        </w:trPr>
        <w:tc>
          <w:tcPr>
            <w:tcW w:w="3788" w:type="pct"/>
            <w:tcBorders>
              <w:top w:val="nil"/>
              <w:left w:val="nil"/>
              <w:bottom w:val="single" w:sz="12" w:space="0" w:color="auto"/>
              <w:right w:val="nil"/>
            </w:tcBorders>
          </w:tcPr>
          <w:p w:rsidR="00A30E67" w:rsidRPr="00D92992" w:rsidRDefault="00A30E67" w:rsidP="004A4B21">
            <w:pPr>
              <w:spacing w:before="20" w:after="20"/>
              <w:rPr>
                <w:rFonts w:ascii="Times New Roman" w:hAnsi="Times New Roman"/>
                <w:b/>
                <w:sz w:val="22"/>
                <w:szCs w:val="22"/>
              </w:rPr>
            </w:pPr>
            <w:r w:rsidRPr="00D92992">
              <w:rPr>
                <w:rFonts w:ascii="Times New Roman" w:hAnsi="Times New Roman"/>
                <w:b/>
                <w:sz w:val="22"/>
                <w:szCs w:val="22"/>
              </w:rPr>
              <w:t xml:space="preserve">Суу менен </w:t>
            </w:r>
            <w:r w:rsidRPr="00D92992">
              <w:rPr>
                <w:rFonts w:ascii="Times New Roman" w:hAnsi="Times New Roman"/>
                <w:b/>
                <w:bCs/>
                <w:sz w:val="22"/>
                <w:szCs w:val="22"/>
              </w:rPr>
              <w:t>жабдуу,</w:t>
            </w:r>
            <w:r w:rsidRPr="00D92992">
              <w:rPr>
                <w:rFonts w:ascii="Times New Roman" w:hAnsi="Times New Roman"/>
                <w:b/>
                <w:sz w:val="22"/>
                <w:szCs w:val="22"/>
              </w:rPr>
              <w:t xml:space="preserve"> тазалоо, калдыктарды иштетүү жана кайра пайдалануучу чийки затты алуу</w:t>
            </w:r>
          </w:p>
        </w:tc>
        <w:tc>
          <w:tcPr>
            <w:tcW w:w="652" w:type="pct"/>
            <w:tcBorders>
              <w:top w:val="nil"/>
              <w:left w:val="nil"/>
              <w:bottom w:val="single" w:sz="12" w:space="0" w:color="auto"/>
              <w:right w:val="nil"/>
            </w:tcBorders>
            <w:vAlign w:val="bottom"/>
          </w:tcPr>
          <w:p w:rsidR="00A30E67" w:rsidRPr="00D92992" w:rsidRDefault="00A30E67" w:rsidP="004A4B21">
            <w:pPr>
              <w:spacing w:before="20" w:after="20"/>
              <w:jc w:val="right"/>
              <w:rPr>
                <w:rFonts w:ascii="Times New Roman" w:hAnsi="Times New Roman"/>
                <w:b/>
                <w:bCs/>
                <w:sz w:val="22"/>
                <w:szCs w:val="22"/>
              </w:rPr>
            </w:pPr>
            <w:r w:rsidRPr="00D92992">
              <w:rPr>
                <w:rFonts w:ascii="Times New Roman" w:hAnsi="Times New Roman"/>
                <w:b/>
                <w:bCs/>
                <w:sz w:val="22"/>
                <w:szCs w:val="22"/>
              </w:rPr>
              <w:t>100,0</w:t>
            </w:r>
          </w:p>
        </w:tc>
        <w:tc>
          <w:tcPr>
            <w:tcW w:w="560" w:type="pct"/>
            <w:tcBorders>
              <w:top w:val="nil"/>
              <w:left w:val="nil"/>
              <w:bottom w:val="single" w:sz="12" w:space="0" w:color="auto"/>
              <w:right w:val="nil"/>
            </w:tcBorders>
            <w:vAlign w:val="bottom"/>
          </w:tcPr>
          <w:p w:rsidR="00A30E67" w:rsidRPr="00B31A27" w:rsidRDefault="00A30E67" w:rsidP="004A4B21">
            <w:pPr>
              <w:spacing w:before="20" w:after="20"/>
              <w:jc w:val="right"/>
              <w:rPr>
                <w:rFonts w:ascii="Times New Roman" w:hAnsi="Times New Roman"/>
                <w:b/>
                <w:bCs/>
                <w:sz w:val="22"/>
                <w:szCs w:val="22"/>
                <w:lang w:val="ky-KG"/>
              </w:rPr>
            </w:pPr>
            <w:r w:rsidRPr="00D92992">
              <w:rPr>
                <w:rFonts w:ascii="Times New Roman" w:hAnsi="Times New Roman"/>
                <w:b/>
                <w:bCs/>
                <w:sz w:val="22"/>
                <w:szCs w:val="22"/>
              </w:rPr>
              <w:t>100</w:t>
            </w:r>
            <w:r>
              <w:rPr>
                <w:rFonts w:ascii="Times New Roman" w:hAnsi="Times New Roman"/>
                <w:b/>
                <w:bCs/>
                <w:sz w:val="22"/>
                <w:szCs w:val="22"/>
                <w:lang w:val="ky-KG"/>
              </w:rPr>
              <w:t>,3</w:t>
            </w:r>
          </w:p>
        </w:tc>
      </w:tr>
    </w:tbl>
    <w:p w:rsidR="00E46835" w:rsidRDefault="00E46835" w:rsidP="00984DEE">
      <w:pPr>
        <w:spacing w:before="120"/>
        <w:rPr>
          <w:rFonts w:ascii="Times New Roman" w:hAnsi="Times New Roman"/>
          <w:b/>
          <w:bCs/>
          <w:iCs/>
          <w:color w:val="000000"/>
          <w:sz w:val="28"/>
          <w:szCs w:val="28"/>
          <w:lang w:val="ky-KG"/>
        </w:rPr>
      </w:pPr>
    </w:p>
    <w:p w:rsidR="00A30E67" w:rsidRPr="00CF4A5D" w:rsidRDefault="00A30E67" w:rsidP="00984DEE">
      <w:pPr>
        <w:jc w:val="center"/>
        <w:rPr>
          <w:rFonts w:ascii="Times New Roman" w:hAnsi="Times New Roman"/>
          <w:b/>
          <w:bCs/>
          <w:iCs/>
          <w:color w:val="000000"/>
          <w:sz w:val="28"/>
          <w:szCs w:val="28"/>
          <w:lang w:val="ky-KG"/>
        </w:rPr>
      </w:pPr>
      <w:r w:rsidRPr="00CF4A5D">
        <w:rPr>
          <w:rFonts w:ascii="Times New Roman" w:hAnsi="Times New Roman"/>
          <w:b/>
          <w:bCs/>
          <w:iCs/>
          <w:color w:val="000000"/>
          <w:sz w:val="28"/>
          <w:szCs w:val="28"/>
          <w:lang w:val="ky-KG"/>
        </w:rPr>
        <w:t>Жергиликт</w:t>
      </w:r>
      <w:r w:rsidRPr="00CF4A5D">
        <w:rPr>
          <w:rFonts w:ascii="Times New Roman" w:hAnsi="Times New Roman" w:cs="Cambria"/>
          <w:b/>
          <w:bCs/>
          <w:iCs/>
          <w:color w:val="000000"/>
          <w:sz w:val="28"/>
          <w:szCs w:val="28"/>
          <w:lang w:val="ky-KG"/>
        </w:rPr>
        <w:t>үү</w:t>
      </w:r>
      <w:r w:rsidRPr="00CF4A5D">
        <w:rPr>
          <w:rFonts w:ascii="Times New Roman" w:hAnsi="Times New Roman"/>
          <w:b/>
          <w:bCs/>
          <w:iCs/>
          <w:color w:val="000000"/>
          <w:sz w:val="28"/>
          <w:szCs w:val="28"/>
          <w:lang w:val="ky-KG"/>
        </w:rPr>
        <w:t xml:space="preserve"> </w:t>
      </w:r>
      <w:r w:rsidRPr="00CF4A5D">
        <w:rPr>
          <w:rFonts w:ascii="Times New Roman" w:hAnsi="Times New Roman" w:cs="Kyrghyz Times"/>
          <w:b/>
          <w:bCs/>
          <w:iCs/>
          <w:color w:val="000000"/>
          <w:sz w:val="28"/>
          <w:szCs w:val="28"/>
          <w:lang w:val="ky-KG"/>
        </w:rPr>
        <w:t>бюджет</w:t>
      </w:r>
    </w:p>
    <w:p w:rsidR="00A30E67" w:rsidRPr="00B45D29" w:rsidRDefault="00A30E67" w:rsidP="00A30E67">
      <w:pPr>
        <w:spacing w:before="120"/>
        <w:ind w:firstLine="709"/>
        <w:jc w:val="both"/>
        <w:rPr>
          <w:rFonts w:ascii="Times New Roman" w:hAnsi="Times New Roman"/>
          <w:iCs/>
          <w:sz w:val="28"/>
          <w:szCs w:val="28"/>
          <w:lang w:val="ky-KG"/>
        </w:rPr>
      </w:pPr>
      <w:r w:rsidRPr="00B45D29">
        <w:rPr>
          <w:rFonts w:ascii="Times New Roman" w:hAnsi="Times New Roman"/>
          <w:b/>
          <w:bCs/>
          <w:i/>
          <w:iCs/>
          <w:sz w:val="28"/>
          <w:szCs w:val="28"/>
          <w:lang w:val="ky-KG"/>
        </w:rPr>
        <w:t>Жергиликтүү бюджеттин аткарылышы.</w:t>
      </w:r>
      <w:r w:rsidRPr="00B45D29">
        <w:rPr>
          <w:rFonts w:ascii="Times New Roman" w:hAnsi="Times New Roman"/>
          <w:bCs/>
          <w:i/>
          <w:iCs/>
          <w:sz w:val="28"/>
          <w:szCs w:val="28"/>
          <w:lang w:val="ky-KG"/>
        </w:rPr>
        <w:t xml:space="preserve"> Жергиликтүү бюджеттин кирешелери</w:t>
      </w:r>
      <w:r>
        <w:rPr>
          <w:rFonts w:ascii="Times New Roman" w:hAnsi="Times New Roman"/>
          <w:sz w:val="28"/>
          <w:szCs w:val="28"/>
          <w:lang w:val="ky-KG"/>
        </w:rPr>
        <w:t xml:space="preserve"> 2024-ж. январь-декабрында</w:t>
      </w:r>
      <w:r w:rsidRPr="00B45D29">
        <w:rPr>
          <w:rFonts w:ascii="Times New Roman" w:hAnsi="Times New Roman"/>
          <w:sz w:val="28"/>
          <w:szCs w:val="28"/>
          <w:lang w:val="ky-KG"/>
        </w:rPr>
        <w:t xml:space="preserve"> (анын ичинде финансылык эмес активдерди сатуудан келип т</w:t>
      </w:r>
      <w:r w:rsidRPr="00B45D29">
        <w:rPr>
          <w:rFonts w:ascii="Times New Roman" w:hAnsi="Times New Roman"/>
          <w:bCs/>
          <w:sz w:val="28"/>
          <w:szCs w:val="28"/>
          <w:lang w:val="ky-KG"/>
        </w:rPr>
        <w:t>үшүүлөр</w:t>
      </w:r>
      <w:r w:rsidRPr="00B45D29">
        <w:rPr>
          <w:rFonts w:ascii="Times New Roman" w:hAnsi="Times New Roman"/>
          <w:sz w:val="28"/>
          <w:szCs w:val="28"/>
          <w:lang w:val="ky-KG"/>
        </w:rPr>
        <w:t xml:space="preserve">) </w:t>
      </w:r>
      <w:r>
        <w:rPr>
          <w:rFonts w:ascii="Times New Roman" w:hAnsi="Times New Roman"/>
          <w:sz w:val="28"/>
          <w:szCs w:val="28"/>
          <w:lang w:val="ky-KG"/>
        </w:rPr>
        <w:t>4 248,9</w:t>
      </w:r>
      <w:r w:rsidRPr="00B45D29">
        <w:rPr>
          <w:rFonts w:ascii="Times New Roman" w:hAnsi="Times New Roman"/>
          <w:sz w:val="28"/>
          <w:szCs w:val="28"/>
          <w:lang w:val="ky-KG"/>
        </w:rPr>
        <w:t xml:space="preserve"> млн. сомду түздү жана </w:t>
      </w:r>
      <w:r w:rsidRPr="00B45D29">
        <w:rPr>
          <w:rFonts w:ascii="Times New Roman" w:hAnsi="Times New Roman"/>
          <w:bCs/>
          <w:sz w:val="28"/>
          <w:szCs w:val="28"/>
          <w:lang w:val="ky-KG"/>
        </w:rPr>
        <w:t>өткөн жылдын тийиштүү мезгилине</w:t>
      </w:r>
      <w:r>
        <w:rPr>
          <w:rFonts w:ascii="Times New Roman" w:hAnsi="Times New Roman"/>
          <w:sz w:val="28"/>
          <w:szCs w:val="28"/>
          <w:lang w:val="ky-KG"/>
        </w:rPr>
        <w:t xml:space="preserve"> салыштырганда 48,9 млн. сомго же 1,2 пайызга көбөйдү</w:t>
      </w:r>
      <w:r w:rsidRPr="00B45D29">
        <w:rPr>
          <w:rFonts w:ascii="Times New Roman" w:hAnsi="Times New Roman"/>
          <w:iCs/>
          <w:sz w:val="28"/>
          <w:szCs w:val="28"/>
          <w:lang w:val="ky-KG"/>
        </w:rPr>
        <w:t>.</w:t>
      </w:r>
    </w:p>
    <w:p w:rsidR="00A30E67" w:rsidRPr="00B45D29" w:rsidRDefault="00A30E67" w:rsidP="00A30E67">
      <w:pPr>
        <w:spacing w:before="120" w:after="120" w:line="276" w:lineRule="auto"/>
        <w:rPr>
          <w:rFonts w:ascii="Times New Roman" w:hAnsi="Times New Roman"/>
          <w:b/>
          <w:sz w:val="25"/>
          <w:szCs w:val="25"/>
          <w:lang w:val="ky-KG"/>
        </w:rPr>
      </w:pPr>
      <w:r w:rsidRPr="00B45D29">
        <w:rPr>
          <w:rFonts w:ascii="Times New Roman" w:hAnsi="Times New Roman"/>
          <w:b/>
          <w:sz w:val="25"/>
          <w:szCs w:val="25"/>
          <w:lang w:val="ky-KG"/>
        </w:rPr>
        <w:t>4</w:t>
      </w:r>
      <w:r w:rsidR="004B5CFB">
        <w:rPr>
          <w:rFonts w:ascii="Times New Roman" w:hAnsi="Times New Roman"/>
          <w:b/>
          <w:sz w:val="25"/>
          <w:szCs w:val="25"/>
          <w:lang w:val="ky-KG"/>
        </w:rPr>
        <w:t>4</w:t>
      </w:r>
      <w:r w:rsidRPr="00B45D29">
        <w:rPr>
          <w:rFonts w:ascii="Times New Roman" w:hAnsi="Times New Roman"/>
          <w:b/>
          <w:sz w:val="25"/>
          <w:szCs w:val="25"/>
          <w:lang w:val="ky-KG"/>
        </w:rPr>
        <w:t xml:space="preserve">-таблица: Жергиликтүү бюджеттердин аткарылышы </w:t>
      </w:r>
    </w:p>
    <w:tbl>
      <w:tblPr>
        <w:tblW w:w="4888"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766"/>
        <w:gridCol w:w="1684"/>
        <w:gridCol w:w="1688"/>
        <w:gridCol w:w="245"/>
        <w:gridCol w:w="1441"/>
        <w:gridCol w:w="1533"/>
      </w:tblGrid>
      <w:tr w:rsidR="00A30E67" w:rsidRPr="00B346DC" w:rsidTr="004A4B21">
        <w:trPr>
          <w:cantSplit/>
          <w:trHeight w:val="313"/>
          <w:tblHeader/>
        </w:trPr>
        <w:tc>
          <w:tcPr>
            <w:tcW w:w="1478" w:type="pct"/>
            <w:vMerge w:val="restart"/>
            <w:tcBorders>
              <w:top w:val="single" w:sz="12" w:space="0" w:color="auto"/>
              <w:left w:val="nil"/>
              <w:bottom w:val="single" w:sz="4" w:space="0" w:color="auto"/>
              <w:right w:val="nil"/>
            </w:tcBorders>
            <w:vAlign w:val="bottom"/>
          </w:tcPr>
          <w:p w:rsidR="00A30E67" w:rsidRPr="00B45D29" w:rsidRDefault="00A30E67" w:rsidP="004A4B21">
            <w:pPr>
              <w:spacing w:before="20" w:after="40"/>
              <w:jc w:val="right"/>
              <w:rPr>
                <w:rFonts w:ascii="Times New Roman" w:hAnsi="Times New Roman"/>
                <w:b/>
                <w:bCs/>
                <w:sz w:val="22"/>
                <w:szCs w:val="22"/>
                <w:lang w:val="ky-KG"/>
              </w:rPr>
            </w:pPr>
          </w:p>
          <w:p w:rsidR="00A30E67" w:rsidRPr="00B45D29" w:rsidRDefault="00A30E67" w:rsidP="004A4B21">
            <w:pPr>
              <w:spacing w:before="20" w:after="40"/>
              <w:jc w:val="right"/>
              <w:rPr>
                <w:rFonts w:ascii="Times New Roman" w:hAnsi="Times New Roman"/>
                <w:b/>
                <w:bCs/>
                <w:sz w:val="22"/>
                <w:szCs w:val="22"/>
                <w:lang w:val="ky-KG"/>
              </w:rPr>
            </w:pPr>
          </w:p>
          <w:p w:rsidR="00A30E67" w:rsidRPr="00B45D29" w:rsidRDefault="00A30E67" w:rsidP="004A4B21">
            <w:pPr>
              <w:spacing w:before="20" w:after="40"/>
              <w:jc w:val="right"/>
              <w:rPr>
                <w:rFonts w:ascii="Times New Roman" w:hAnsi="Times New Roman"/>
                <w:b/>
                <w:bCs/>
                <w:sz w:val="22"/>
                <w:szCs w:val="22"/>
                <w:lang w:val="ky-KG"/>
              </w:rPr>
            </w:pPr>
          </w:p>
        </w:tc>
        <w:tc>
          <w:tcPr>
            <w:tcW w:w="1933" w:type="pct"/>
            <w:gridSpan w:val="3"/>
            <w:tcBorders>
              <w:top w:val="single" w:sz="12" w:space="0" w:color="auto"/>
              <w:left w:val="nil"/>
              <w:bottom w:val="single" w:sz="12" w:space="0" w:color="auto"/>
              <w:right w:val="nil"/>
            </w:tcBorders>
            <w:vAlign w:val="center"/>
          </w:tcPr>
          <w:p w:rsidR="00A30E67" w:rsidRPr="00B45D29" w:rsidRDefault="00A30E67" w:rsidP="004A4B21">
            <w:pPr>
              <w:spacing w:before="20" w:after="40"/>
              <w:jc w:val="center"/>
              <w:rPr>
                <w:rFonts w:ascii="Times New Roman" w:hAnsi="Times New Roman"/>
                <w:b/>
                <w:bCs/>
                <w:sz w:val="22"/>
                <w:szCs w:val="22"/>
                <w:lang w:val="ky-KG"/>
              </w:rPr>
            </w:pPr>
            <w:r>
              <w:rPr>
                <w:rFonts w:ascii="Times New Roman" w:hAnsi="Times New Roman"/>
                <w:b/>
                <w:bCs/>
                <w:sz w:val="22"/>
                <w:szCs w:val="22"/>
                <w:lang w:val="ky-KG"/>
              </w:rPr>
              <w:t>Кир</w:t>
            </w:r>
            <w:r w:rsidRPr="00B45D29">
              <w:rPr>
                <w:rFonts w:ascii="Times New Roman" w:hAnsi="Times New Roman"/>
                <w:b/>
                <w:bCs/>
                <w:sz w:val="22"/>
                <w:szCs w:val="22"/>
                <w:lang w:val="ky-KG"/>
              </w:rPr>
              <w:t>ешелер</w:t>
            </w:r>
          </w:p>
        </w:tc>
        <w:tc>
          <w:tcPr>
            <w:tcW w:w="1589" w:type="pct"/>
            <w:gridSpan w:val="2"/>
            <w:tcBorders>
              <w:top w:val="single" w:sz="12" w:space="0" w:color="auto"/>
              <w:left w:val="nil"/>
              <w:bottom w:val="single" w:sz="12" w:space="0" w:color="auto"/>
              <w:right w:val="nil"/>
            </w:tcBorders>
            <w:vAlign w:val="center"/>
          </w:tcPr>
          <w:p w:rsidR="00A30E67" w:rsidRPr="00B45D29" w:rsidRDefault="00A30E67" w:rsidP="004A4B21">
            <w:pPr>
              <w:spacing w:before="20" w:after="40"/>
              <w:jc w:val="center"/>
              <w:rPr>
                <w:rFonts w:ascii="Times New Roman" w:hAnsi="Times New Roman"/>
                <w:b/>
                <w:bCs/>
                <w:sz w:val="22"/>
                <w:szCs w:val="22"/>
                <w:lang w:val="ky-KG"/>
              </w:rPr>
            </w:pPr>
            <w:r w:rsidRPr="00B45D29">
              <w:rPr>
                <w:rFonts w:ascii="Times New Roman" w:hAnsi="Times New Roman"/>
                <w:b/>
                <w:bCs/>
                <w:sz w:val="22"/>
                <w:szCs w:val="22"/>
                <w:lang w:val="ky-KG"/>
              </w:rPr>
              <w:t>Чыгымдар</w:t>
            </w:r>
          </w:p>
        </w:tc>
      </w:tr>
      <w:tr w:rsidR="00A30E67" w:rsidRPr="00B346DC" w:rsidTr="004A4B21">
        <w:trPr>
          <w:cantSplit/>
          <w:trHeight w:val="358"/>
          <w:tblHeader/>
        </w:trPr>
        <w:tc>
          <w:tcPr>
            <w:tcW w:w="1478" w:type="pct"/>
            <w:vMerge/>
            <w:tcBorders>
              <w:top w:val="single" w:sz="4" w:space="0" w:color="auto"/>
              <w:left w:val="nil"/>
              <w:bottom w:val="single" w:sz="12" w:space="0" w:color="auto"/>
              <w:right w:val="nil"/>
            </w:tcBorders>
            <w:vAlign w:val="bottom"/>
          </w:tcPr>
          <w:p w:rsidR="00A30E67" w:rsidRPr="00B45D29" w:rsidRDefault="00A30E67" w:rsidP="004A4B21">
            <w:pPr>
              <w:spacing w:before="20" w:after="40"/>
              <w:jc w:val="right"/>
              <w:rPr>
                <w:rFonts w:ascii="Times New Roman" w:hAnsi="Times New Roman"/>
                <w:b/>
                <w:bCs/>
                <w:sz w:val="22"/>
                <w:szCs w:val="22"/>
                <w:lang w:val="ky-KG"/>
              </w:rPr>
            </w:pPr>
          </w:p>
        </w:tc>
        <w:tc>
          <w:tcPr>
            <w:tcW w:w="3522" w:type="pct"/>
            <w:gridSpan w:val="5"/>
            <w:tcBorders>
              <w:top w:val="single" w:sz="12" w:space="0" w:color="auto"/>
              <w:left w:val="nil"/>
              <w:bottom w:val="single" w:sz="12" w:space="0" w:color="auto"/>
              <w:right w:val="nil"/>
            </w:tcBorders>
            <w:vAlign w:val="bottom"/>
          </w:tcPr>
          <w:p w:rsidR="00A30E67" w:rsidRPr="00B45D29" w:rsidRDefault="00A30E67" w:rsidP="004A4B21">
            <w:pPr>
              <w:spacing w:before="20" w:after="40"/>
              <w:jc w:val="center"/>
              <w:rPr>
                <w:rFonts w:ascii="Times New Roman" w:hAnsi="Times New Roman"/>
                <w:b/>
                <w:bCs/>
                <w:sz w:val="22"/>
                <w:szCs w:val="22"/>
                <w:lang w:val="ky-KG"/>
              </w:rPr>
            </w:pPr>
            <w:r>
              <w:rPr>
                <w:rFonts w:ascii="Times New Roman" w:hAnsi="Times New Roman"/>
                <w:b/>
                <w:i/>
                <w:iCs/>
                <w:sz w:val="22"/>
                <w:szCs w:val="22"/>
                <w:lang w:val="ky-KG"/>
              </w:rPr>
              <w:t>(миӊ</w:t>
            </w:r>
            <w:r w:rsidRPr="00B45D29">
              <w:rPr>
                <w:rFonts w:ascii="Times New Roman" w:hAnsi="Times New Roman"/>
                <w:b/>
                <w:i/>
                <w:iCs/>
                <w:sz w:val="22"/>
                <w:szCs w:val="22"/>
                <w:lang w:val="ky-KG"/>
              </w:rPr>
              <w:t xml:space="preserve"> сом)</w:t>
            </w:r>
          </w:p>
        </w:tc>
      </w:tr>
      <w:tr w:rsidR="00A30E67" w:rsidRPr="00B346DC" w:rsidTr="004A4B21">
        <w:trPr>
          <w:cantSplit/>
          <w:trHeight w:val="358"/>
          <w:tblHeader/>
        </w:trPr>
        <w:tc>
          <w:tcPr>
            <w:tcW w:w="1478" w:type="pct"/>
            <w:vMerge/>
            <w:tcBorders>
              <w:top w:val="single" w:sz="4" w:space="0" w:color="auto"/>
              <w:left w:val="nil"/>
              <w:bottom w:val="single" w:sz="12" w:space="0" w:color="000000"/>
              <w:right w:val="nil"/>
            </w:tcBorders>
            <w:vAlign w:val="bottom"/>
          </w:tcPr>
          <w:p w:rsidR="00A30E67" w:rsidRPr="00B45D29" w:rsidRDefault="00A30E67" w:rsidP="004A4B21">
            <w:pPr>
              <w:spacing w:before="20" w:after="40"/>
              <w:jc w:val="right"/>
              <w:rPr>
                <w:rFonts w:ascii="Times New Roman" w:hAnsi="Times New Roman"/>
                <w:b/>
                <w:bCs/>
                <w:sz w:val="22"/>
                <w:szCs w:val="22"/>
                <w:lang w:val="ky-KG"/>
              </w:rPr>
            </w:pPr>
          </w:p>
        </w:tc>
        <w:tc>
          <w:tcPr>
            <w:tcW w:w="900" w:type="pct"/>
            <w:tcBorders>
              <w:top w:val="single" w:sz="4" w:space="0" w:color="auto"/>
              <w:left w:val="nil"/>
              <w:bottom w:val="single" w:sz="12" w:space="0" w:color="000000"/>
              <w:right w:val="nil"/>
            </w:tcBorders>
            <w:vAlign w:val="bottom"/>
          </w:tcPr>
          <w:p w:rsidR="00A30E67" w:rsidRPr="00B45D29" w:rsidRDefault="00A30E67" w:rsidP="004A4B21">
            <w:pPr>
              <w:spacing w:before="20" w:after="40"/>
              <w:jc w:val="right"/>
              <w:rPr>
                <w:rFonts w:ascii="Times New Roman" w:hAnsi="Times New Roman"/>
                <w:b/>
                <w:bCs/>
                <w:sz w:val="22"/>
                <w:szCs w:val="22"/>
                <w:lang w:val="ky-KG"/>
              </w:rPr>
            </w:pPr>
            <w:r w:rsidRPr="00B45D29">
              <w:rPr>
                <w:rFonts w:ascii="Times New Roman" w:hAnsi="Times New Roman"/>
                <w:b/>
                <w:bCs/>
                <w:sz w:val="22"/>
                <w:szCs w:val="22"/>
                <w:lang w:val="ky-KG"/>
              </w:rPr>
              <w:t>202</w:t>
            </w:r>
            <w:r>
              <w:rPr>
                <w:rFonts w:ascii="Times New Roman" w:hAnsi="Times New Roman"/>
                <w:b/>
                <w:bCs/>
                <w:sz w:val="22"/>
                <w:szCs w:val="22"/>
                <w:lang w:val="ky-KG"/>
              </w:rPr>
              <w:t>3</w:t>
            </w:r>
          </w:p>
        </w:tc>
        <w:tc>
          <w:tcPr>
            <w:tcW w:w="902" w:type="pct"/>
            <w:tcBorders>
              <w:top w:val="single" w:sz="4" w:space="0" w:color="auto"/>
              <w:left w:val="nil"/>
              <w:bottom w:val="single" w:sz="12" w:space="0" w:color="000000"/>
              <w:right w:val="nil"/>
            </w:tcBorders>
            <w:vAlign w:val="bottom"/>
          </w:tcPr>
          <w:p w:rsidR="00A30E67" w:rsidRPr="00B45D29" w:rsidRDefault="00A30E67" w:rsidP="004A4B21">
            <w:pPr>
              <w:spacing w:before="20" w:after="40"/>
              <w:jc w:val="right"/>
              <w:rPr>
                <w:rFonts w:ascii="Times New Roman" w:hAnsi="Times New Roman"/>
                <w:b/>
                <w:bCs/>
                <w:sz w:val="22"/>
                <w:szCs w:val="22"/>
                <w:lang w:val="ky-KG"/>
              </w:rPr>
            </w:pPr>
            <w:r w:rsidRPr="00B45D29">
              <w:rPr>
                <w:rFonts w:ascii="Times New Roman" w:hAnsi="Times New Roman"/>
                <w:b/>
                <w:bCs/>
                <w:sz w:val="22"/>
                <w:szCs w:val="22"/>
                <w:lang w:val="ky-KG"/>
              </w:rPr>
              <w:t>2</w:t>
            </w:r>
            <w:r>
              <w:rPr>
                <w:rFonts w:ascii="Times New Roman" w:hAnsi="Times New Roman"/>
                <w:b/>
                <w:bCs/>
                <w:sz w:val="22"/>
                <w:szCs w:val="22"/>
                <w:lang w:val="ky-KG"/>
              </w:rPr>
              <w:t>024</w:t>
            </w:r>
          </w:p>
        </w:tc>
        <w:tc>
          <w:tcPr>
            <w:tcW w:w="901" w:type="pct"/>
            <w:gridSpan w:val="2"/>
            <w:tcBorders>
              <w:top w:val="single" w:sz="4" w:space="0" w:color="auto"/>
              <w:left w:val="nil"/>
              <w:bottom w:val="single" w:sz="12" w:space="0" w:color="000000"/>
              <w:right w:val="nil"/>
            </w:tcBorders>
            <w:vAlign w:val="bottom"/>
          </w:tcPr>
          <w:p w:rsidR="00A30E67" w:rsidRPr="00B45D29" w:rsidRDefault="00A30E67" w:rsidP="004A4B21">
            <w:pPr>
              <w:spacing w:before="20" w:after="40"/>
              <w:jc w:val="right"/>
              <w:rPr>
                <w:rFonts w:ascii="Times New Roman" w:hAnsi="Times New Roman"/>
                <w:b/>
                <w:bCs/>
                <w:sz w:val="22"/>
                <w:szCs w:val="22"/>
                <w:lang w:val="ky-KG"/>
              </w:rPr>
            </w:pPr>
            <w:r>
              <w:rPr>
                <w:rFonts w:ascii="Times New Roman" w:hAnsi="Times New Roman"/>
                <w:b/>
                <w:bCs/>
                <w:sz w:val="22"/>
                <w:szCs w:val="22"/>
                <w:lang w:val="ky-KG"/>
              </w:rPr>
              <w:t>2023</w:t>
            </w:r>
          </w:p>
        </w:tc>
        <w:tc>
          <w:tcPr>
            <w:tcW w:w="819" w:type="pct"/>
            <w:tcBorders>
              <w:top w:val="single" w:sz="4" w:space="0" w:color="auto"/>
              <w:left w:val="nil"/>
              <w:bottom w:val="single" w:sz="12" w:space="0" w:color="000000"/>
              <w:right w:val="nil"/>
            </w:tcBorders>
            <w:vAlign w:val="bottom"/>
          </w:tcPr>
          <w:p w:rsidR="00A30E67" w:rsidRPr="00B45D29" w:rsidRDefault="00A30E67" w:rsidP="004A4B21">
            <w:pPr>
              <w:spacing w:before="20" w:after="40"/>
              <w:jc w:val="right"/>
              <w:rPr>
                <w:rFonts w:ascii="Times New Roman" w:hAnsi="Times New Roman"/>
                <w:b/>
                <w:bCs/>
                <w:sz w:val="22"/>
                <w:szCs w:val="22"/>
                <w:lang w:val="ky-KG"/>
              </w:rPr>
            </w:pPr>
            <w:r>
              <w:rPr>
                <w:rFonts w:ascii="Times New Roman" w:hAnsi="Times New Roman"/>
                <w:b/>
                <w:bCs/>
                <w:sz w:val="22"/>
                <w:szCs w:val="22"/>
                <w:lang w:val="ky-KG"/>
              </w:rPr>
              <w:t>2024</w:t>
            </w:r>
          </w:p>
        </w:tc>
      </w:tr>
      <w:tr w:rsidR="00A30E67" w:rsidRPr="00B45D29" w:rsidTr="004A4B21">
        <w:trPr>
          <w:trHeight w:val="238"/>
        </w:trPr>
        <w:tc>
          <w:tcPr>
            <w:tcW w:w="1478" w:type="pct"/>
            <w:tcBorders>
              <w:top w:val="single" w:sz="12" w:space="0" w:color="000000"/>
              <w:left w:val="nil"/>
              <w:bottom w:val="nil"/>
              <w:right w:val="nil"/>
            </w:tcBorders>
          </w:tcPr>
          <w:p w:rsidR="00A30E67" w:rsidRDefault="00A30E67" w:rsidP="004A4B21">
            <w:pPr>
              <w:spacing w:before="20" w:after="20"/>
              <w:rPr>
                <w:rFonts w:ascii="Times New Roman" w:hAnsi="Times New Roman"/>
                <w:sz w:val="22"/>
                <w:szCs w:val="22"/>
                <w:lang w:val="ky-KG"/>
              </w:rPr>
            </w:pPr>
            <w:r>
              <w:rPr>
                <w:rFonts w:ascii="Times New Roman" w:hAnsi="Times New Roman"/>
                <w:sz w:val="22"/>
                <w:szCs w:val="22"/>
                <w:lang w:val="ky-KG"/>
              </w:rPr>
              <w:t>Январь</w:t>
            </w:r>
          </w:p>
        </w:tc>
        <w:tc>
          <w:tcPr>
            <w:tcW w:w="900" w:type="pct"/>
            <w:tcBorders>
              <w:top w:val="single" w:sz="12" w:space="0" w:color="000000"/>
              <w:left w:val="nil"/>
              <w:bottom w:val="nil"/>
              <w:right w:val="nil"/>
            </w:tcBorders>
            <w:vAlign w:val="bottom"/>
          </w:tcPr>
          <w:p w:rsidR="00A30E67" w:rsidRPr="007F7501" w:rsidRDefault="00A30E67" w:rsidP="004A4B21">
            <w:pPr>
              <w:spacing w:before="20" w:after="20"/>
              <w:jc w:val="right"/>
              <w:rPr>
                <w:rFonts w:ascii="Times New Roman" w:hAnsi="Times New Roman"/>
                <w:sz w:val="22"/>
                <w:szCs w:val="22"/>
              </w:rPr>
            </w:pPr>
            <w:r>
              <w:rPr>
                <w:rFonts w:ascii="Times New Roman" w:hAnsi="Times New Roman"/>
                <w:sz w:val="22"/>
                <w:szCs w:val="22"/>
              </w:rPr>
              <w:t>245 714,1</w:t>
            </w:r>
          </w:p>
        </w:tc>
        <w:tc>
          <w:tcPr>
            <w:tcW w:w="902" w:type="pct"/>
            <w:tcBorders>
              <w:top w:val="single" w:sz="12" w:space="0" w:color="000000"/>
              <w:left w:val="nil"/>
              <w:bottom w:val="nil"/>
              <w:right w:val="nil"/>
            </w:tcBorders>
            <w:vAlign w:val="bottom"/>
          </w:tcPr>
          <w:p w:rsidR="00A30E67" w:rsidRPr="00D043FC" w:rsidRDefault="00A30E67" w:rsidP="004A4B21">
            <w:pPr>
              <w:spacing w:before="20" w:after="20"/>
              <w:jc w:val="right"/>
              <w:rPr>
                <w:rFonts w:ascii="Times New Roman" w:hAnsi="Times New Roman"/>
                <w:sz w:val="22"/>
                <w:szCs w:val="22"/>
              </w:rPr>
            </w:pPr>
            <w:r>
              <w:rPr>
                <w:rFonts w:ascii="Times New Roman" w:hAnsi="Times New Roman"/>
                <w:sz w:val="22"/>
                <w:szCs w:val="22"/>
              </w:rPr>
              <w:t>253 952,7</w:t>
            </w:r>
          </w:p>
        </w:tc>
        <w:tc>
          <w:tcPr>
            <w:tcW w:w="901" w:type="pct"/>
            <w:gridSpan w:val="2"/>
            <w:tcBorders>
              <w:top w:val="single" w:sz="12" w:space="0" w:color="000000"/>
              <w:left w:val="nil"/>
              <w:bottom w:val="nil"/>
              <w:right w:val="nil"/>
            </w:tcBorders>
            <w:vAlign w:val="bottom"/>
          </w:tcPr>
          <w:p w:rsidR="00A30E67" w:rsidRPr="00D043FC" w:rsidRDefault="00FF7C41" w:rsidP="004A4B21">
            <w:pPr>
              <w:spacing w:before="20" w:after="20"/>
              <w:jc w:val="right"/>
              <w:rPr>
                <w:rFonts w:ascii="Times New Roman" w:hAnsi="Times New Roman"/>
                <w:sz w:val="22"/>
                <w:szCs w:val="22"/>
              </w:rPr>
            </w:pPr>
            <w:r>
              <w:rPr>
                <w:rFonts w:ascii="Times New Roman" w:hAnsi="Times New Roman"/>
                <w:sz w:val="22"/>
                <w:szCs w:val="22"/>
              </w:rPr>
              <w:t>19 000</w:t>
            </w:r>
          </w:p>
        </w:tc>
        <w:tc>
          <w:tcPr>
            <w:tcW w:w="819" w:type="pct"/>
            <w:tcBorders>
              <w:top w:val="single" w:sz="12" w:space="0" w:color="000000"/>
              <w:left w:val="nil"/>
              <w:bottom w:val="nil"/>
              <w:right w:val="nil"/>
            </w:tcBorders>
            <w:vAlign w:val="bottom"/>
          </w:tcPr>
          <w:p w:rsidR="00A30E67" w:rsidRPr="00D043FC" w:rsidRDefault="00A30E67" w:rsidP="004A4B21">
            <w:pPr>
              <w:spacing w:before="20" w:after="20"/>
              <w:jc w:val="right"/>
              <w:rPr>
                <w:rFonts w:ascii="Times New Roman" w:hAnsi="Times New Roman"/>
                <w:sz w:val="22"/>
                <w:szCs w:val="22"/>
              </w:rPr>
            </w:pPr>
            <w:r>
              <w:rPr>
                <w:rFonts w:ascii="Times New Roman" w:hAnsi="Times New Roman"/>
                <w:sz w:val="22"/>
                <w:szCs w:val="22"/>
              </w:rPr>
              <w:t>15 572,4</w:t>
            </w:r>
          </w:p>
        </w:tc>
      </w:tr>
      <w:tr w:rsidR="00A30E67" w:rsidRPr="00B45D29" w:rsidTr="004A4B21">
        <w:trPr>
          <w:trHeight w:val="213"/>
        </w:trPr>
        <w:tc>
          <w:tcPr>
            <w:tcW w:w="1478" w:type="pct"/>
            <w:tcBorders>
              <w:top w:val="nil"/>
              <w:left w:val="nil"/>
              <w:bottom w:val="nil"/>
              <w:right w:val="nil"/>
            </w:tcBorders>
          </w:tcPr>
          <w:p w:rsidR="00A30E67" w:rsidRDefault="00A30E67" w:rsidP="004A4B21">
            <w:pPr>
              <w:spacing w:before="20" w:after="20"/>
              <w:rPr>
                <w:rFonts w:ascii="Times New Roman" w:hAnsi="Times New Roman"/>
                <w:sz w:val="22"/>
                <w:szCs w:val="22"/>
                <w:lang w:val="ky-KG"/>
              </w:rPr>
            </w:pPr>
            <w:r>
              <w:rPr>
                <w:rFonts w:ascii="Times New Roman" w:hAnsi="Times New Roman"/>
                <w:sz w:val="22"/>
                <w:szCs w:val="22"/>
                <w:lang w:val="ky-KG"/>
              </w:rPr>
              <w:t>Февраль</w:t>
            </w:r>
          </w:p>
        </w:tc>
        <w:tc>
          <w:tcPr>
            <w:tcW w:w="900" w:type="pct"/>
            <w:tcBorders>
              <w:top w:val="nil"/>
              <w:left w:val="nil"/>
              <w:bottom w:val="nil"/>
              <w:right w:val="nil"/>
            </w:tcBorders>
            <w:vAlign w:val="bottom"/>
          </w:tcPr>
          <w:p w:rsidR="00A30E67" w:rsidRDefault="00A30E67" w:rsidP="004A4B21">
            <w:pPr>
              <w:spacing w:before="20" w:after="20"/>
              <w:jc w:val="right"/>
              <w:rPr>
                <w:rFonts w:ascii="Times New Roman" w:hAnsi="Times New Roman"/>
                <w:sz w:val="22"/>
                <w:szCs w:val="22"/>
              </w:rPr>
            </w:pPr>
            <w:r>
              <w:rPr>
                <w:rFonts w:ascii="Times New Roman" w:hAnsi="Times New Roman"/>
                <w:sz w:val="22"/>
                <w:szCs w:val="22"/>
              </w:rPr>
              <w:t>547 034,5</w:t>
            </w:r>
          </w:p>
        </w:tc>
        <w:tc>
          <w:tcPr>
            <w:tcW w:w="902" w:type="pct"/>
            <w:tcBorders>
              <w:top w:val="nil"/>
              <w:left w:val="nil"/>
              <w:bottom w:val="nil"/>
              <w:right w:val="nil"/>
            </w:tcBorders>
            <w:vAlign w:val="bottom"/>
          </w:tcPr>
          <w:p w:rsidR="00A30E67" w:rsidRDefault="00A30E67" w:rsidP="004A4B21">
            <w:pPr>
              <w:spacing w:before="20" w:after="20"/>
              <w:jc w:val="right"/>
              <w:rPr>
                <w:rFonts w:ascii="Times New Roman" w:hAnsi="Times New Roman"/>
                <w:sz w:val="22"/>
                <w:szCs w:val="22"/>
              </w:rPr>
            </w:pPr>
            <w:r>
              <w:rPr>
                <w:rFonts w:ascii="Times New Roman" w:hAnsi="Times New Roman"/>
                <w:sz w:val="22"/>
                <w:szCs w:val="22"/>
              </w:rPr>
              <w:t>594 055,5</w:t>
            </w:r>
          </w:p>
        </w:tc>
        <w:tc>
          <w:tcPr>
            <w:tcW w:w="901" w:type="pct"/>
            <w:gridSpan w:val="2"/>
            <w:tcBorders>
              <w:top w:val="nil"/>
              <w:left w:val="nil"/>
              <w:bottom w:val="nil"/>
              <w:right w:val="nil"/>
            </w:tcBorders>
            <w:vAlign w:val="bottom"/>
          </w:tcPr>
          <w:p w:rsidR="00A30E67" w:rsidRDefault="00FF7C41" w:rsidP="004A4B21">
            <w:pPr>
              <w:spacing w:before="20" w:after="20"/>
              <w:jc w:val="right"/>
              <w:rPr>
                <w:rFonts w:ascii="Times New Roman" w:hAnsi="Times New Roman"/>
                <w:sz w:val="22"/>
                <w:szCs w:val="22"/>
              </w:rPr>
            </w:pPr>
            <w:r>
              <w:rPr>
                <w:rFonts w:ascii="Times New Roman" w:hAnsi="Times New Roman"/>
                <w:sz w:val="22"/>
                <w:szCs w:val="22"/>
              </w:rPr>
              <w:t>241 490</w:t>
            </w:r>
          </w:p>
        </w:tc>
        <w:tc>
          <w:tcPr>
            <w:tcW w:w="819" w:type="pct"/>
            <w:tcBorders>
              <w:top w:val="nil"/>
              <w:left w:val="nil"/>
              <w:bottom w:val="nil"/>
              <w:right w:val="nil"/>
            </w:tcBorders>
            <w:vAlign w:val="bottom"/>
          </w:tcPr>
          <w:p w:rsidR="00A30E67" w:rsidRDefault="00A30E67" w:rsidP="004A4B21">
            <w:pPr>
              <w:spacing w:before="20" w:after="20"/>
              <w:jc w:val="right"/>
              <w:rPr>
                <w:rFonts w:ascii="Times New Roman" w:hAnsi="Times New Roman"/>
                <w:sz w:val="22"/>
                <w:szCs w:val="22"/>
              </w:rPr>
            </w:pPr>
            <w:r>
              <w:rPr>
                <w:rFonts w:ascii="Times New Roman" w:hAnsi="Times New Roman"/>
                <w:sz w:val="22"/>
                <w:szCs w:val="22"/>
              </w:rPr>
              <w:t>273 477,2</w:t>
            </w:r>
          </w:p>
        </w:tc>
      </w:tr>
      <w:tr w:rsidR="00A30E67" w:rsidRPr="00B45D29" w:rsidTr="004A4B21">
        <w:trPr>
          <w:trHeight w:val="238"/>
        </w:trPr>
        <w:tc>
          <w:tcPr>
            <w:tcW w:w="1478" w:type="pct"/>
            <w:tcBorders>
              <w:top w:val="nil"/>
              <w:left w:val="nil"/>
              <w:bottom w:val="nil"/>
              <w:right w:val="nil"/>
            </w:tcBorders>
          </w:tcPr>
          <w:p w:rsidR="00A30E67" w:rsidRDefault="00A30E67" w:rsidP="004A4B21">
            <w:pPr>
              <w:spacing w:before="20" w:after="20"/>
              <w:rPr>
                <w:rFonts w:ascii="Times New Roman" w:hAnsi="Times New Roman"/>
                <w:sz w:val="22"/>
                <w:szCs w:val="22"/>
                <w:lang w:val="ky-KG"/>
              </w:rPr>
            </w:pPr>
            <w:r>
              <w:rPr>
                <w:rFonts w:ascii="Times New Roman" w:hAnsi="Times New Roman"/>
                <w:sz w:val="22"/>
                <w:szCs w:val="22"/>
                <w:lang w:val="ky-KG"/>
              </w:rPr>
              <w:t>Март</w:t>
            </w:r>
          </w:p>
        </w:tc>
        <w:tc>
          <w:tcPr>
            <w:tcW w:w="900" w:type="pct"/>
            <w:tcBorders>
              <w:top w:val="nil"/>
              <w:left w:val="nil"/>
              <w:bottom w:val="nil"/>
              <w:right w:val="nil"/>
            </w:tcBorders>
            <w:vAlign w:val="bottom"/>
          </w:tcPr>
          <w:p w:rsidR="00A30E67" w:rsidRDefault="00FF7C41" w:rsidP="004A4B21">
            <w:pPr>
              <w:spacing w:before="20" w:after="20"/>
              <w:jc w:val="right"/>
              <w:rPr>
                <w:rFonts w:ascii="Times New Roman" w:hAnsi="Times New Roman"/>
                <w:sz w:val="22"/>
                <w:szCs w:val="22"/>
              </w:rPr>
            </w:pPr>
            <w:r>
              <w:rPr>
                <w:rFonts w:ascii="Times New Roman" w:hAnsi="Times New Roman"/>
                <w:sz w:val="22"/>
                <w:szCs w:val="22"/>
              </w:rPr>
              <w:t>901 282</w:t>
            </w:r>
          </w:p>
        </w:tc>
        <w:tc>
          <w:tcPr>
            <w:tcW w:w="902" w:type="pct"/>
            <w:tcBorders>
              <w:top w:val="nil"/>
              <w:left w:val="nil"/>
              <w:bottom w:val="nil"/>
              <w:right w:val="nil"/>
            </w:tcBorders>
            <w:vAlign w:val="bottom"/>
          </w:tcPr>
          <w:p w:rsidR="00A30E67" w:rsidRDefault="00A30E67" w:rsidP="004A4B21">
            <w:pPr>
              <w:spacing w:before="20" w:after="20"/>
              <w:jc w:val="right"/>
              <w:rPr>
                <w:rFonts w:ascii="Times New Roman" w:hAnsi="Times New Roman"/>
                <w:sz w:val="22"/>
                <w:szCs w:val="22"/>
              </w:rPr>
            </w:pPr>
            <w:r>
              <w:rPr>
                <w:rFonts w:ascii="Times New Roman" w:hAnsi="Times New Roman"/>
                <w:sz w:val="22"/>
                <w:szCs w:val="22"/>
              </w:rPr>
              <w:t>2 753 501,9</w:t>
            </w:r>
          </w:p>
        </w:tc>
        <w:tc>
          <w:tcPr>
            <w:tcW w:w="901" w:type="pct"/>
            <w:gridSpan w:val="2"/>
            <w:tcBorders>
              <w:top w:val="nil"/>
              <w:left w:val="nil"/>
              <w:bottom w:val="nil"/>
              <w:right w:val="nil"/>
            </w:tcBorders>
            <w:vAlign w:val="bottom"/>
          </w:tcPr>
          <w:p w:rsidR="00A30E67" w:rsidRDefault="00A30E67" w:rsidP="004A4B21">
            <w:pPr>
              <w:spacing w:before="20" w:after="20"/>
              <w:jc w:val="right"/>
              <w:rPr>
                <w:rFonts w:ascii="Times New Roman" w:hAnsi="Times New Roman"/>
                <w:sz w:val="22"/>
                <w:szCs w:val="22"/>
              </w:rPr>
            </w:pPr>
            <w:r>
              <w:rPr>
                <w:rFonts w:ascii="Times New Roman" w:hAnsi="Times New Roman"/>
                <w:sz w:val="22"/>
                <w:szCs w:val="22"/>
              </w:rPr>
              <w:t>554 065 4</w:t>
            </w:r>
          </w:p>
        </w:tc>
        <w:tc>
          <w:tcPr>
            <w:tcW w:w="819" w:type="pct"/>
            <w:tcBorders>
              <w:top w:val="nil"/>
              <w:left w:val="nil"/>
              <w:bottom w:val="nil"/>
              <w:right w:val="nil"/>
            </w:tcBorders>
            <w:vAlign w:val="bottom"/>
          </w:tcPr>
          <w:p w:rsidR="00A30E67" w:rsidRDefault="00A30E67" w:rsidP="004A4B21">
            <w:pPr>
              <w:spacing w:before="20" w:after="20"/>
              <w:jc w:val="right"/>
              <w:rPr>
                <w:rFonts w:ascii="Times New Roman" w:hAnsi="Times New Roman"/>
                <w:sz w:val="22"/>
                <w:szCs w:val="22"/>
              </w:rPr>
            </w:pPr>
            <w:r>
              <w:rPr>
                <w:rFonts w:ascii="Times New Roman" w:hAnsi="Times New Roman"/>
                <w:sz w:val="22"/>
                <w:szCs w:val="22"/>
              </w:rPr>
              <w:t>195 103,8</w:t>
            </w:r>
          </w:p>
        </w:tc>
      </w:tr>
      <w:tr w:rsidR="00A30E67" w:rsidRPr="00B45D29" w:rsidTr="004A4B21">
        <w:trPr>
          <w:trHeight w:val="276"/>
        </w:trPr>
        <w:tc>
          <w:tcPr>
            <w:tcW w:w="1478" w:type="pct"/>
            <w:tcBorders>
              <w:top w:val="nil"/>
              <w:left w:val="nil"/>
              <w:bottom w:val="nil"/>
              <w:right w:val="nil"/>
            </w:tcBorders>
          </w:tcPr>
          <w:p w:rsidR="00A30E67" w:rsidRDefault="00A30E67" w:rsidP="004A4B21">
            <w:pPr>
              <w:spacing w:before="20" w:after="20"/>
              <w:rPr>
                <w:rFonts w:ascii="Times New Roman" w:hAnsi="Times New Roman"/>
                <w:sz w:val="22"/>
                <w:szCs w:val="22"/>
                <w:lang w:val="ky-KG"/>
              </w:rPr>
            </w:pPr>
            <w:r>
              <w:rPr>
                <w:rFonts w:ascii="Times New Roman" w:hAnsi="Times New Roman"/>
                <w:sz w:val="22"/>
                <w:szCs w:val="22"/>
                <w:lang w:val="ky-KG"/>
              </w:rPr>
              <w:t>Апрель</w:t>
            </w:r>
          </w:p>
        </w:tc>
        <w:tc>
          <w:tcPr>
            <w:tcW w:w="900" w:type="pct"/>
            <w:tcBorders>
              <w:top w:val="nil"/>
              <w:left w:val="nil"/>
              <w:bottom w:val="nil"/>
              <w:right w:val="nil"/>
            </w:tcBorders>
            <w:vAlign w:val="bottom"/>
          </w:tcPr>
          <w:p w:rsidR="00A30E67" w:rsidRDefault="00A30E67" w:rsidP="004A4B21">
            <w:pPr>
              <w:spacing w:before="20" w:after="20"/>
              <w:jc w:val="right"/>
              <w:rPr>
                <w:rFonts w:ascii="Times New Roman" w:hAnsi="Times New Roman"/>
                <w:sz w:val="22"/>
                <w:szCs w:val="22"/>
              </w:rPr>
            </w:pPr>
            <w:r>
              <w:rPr>
                <w:rFonts w:ascii="Times New Roman" w:hAnsi="Times New Roman"/>
                <w:sz w:val="22"/>
                <w:szCs w:val="22"/>
              </w:rPr>
              <w:t>1 226 950,4</w:t>
            </w:r>
          </w:p>
        </w:tc>
        <w:tc>
          <w:tcPr>
            <w:tcW w:w="902" w:type="pct"/>
            <w:tcBorders>
              <w:top w:val="nil"/>
              <w:left w:val="nil"/>
              <w:bottom w:val="nil"/>
              <w:right w:val="nil"/>
            </w:tcBorders>
            <w:vAlign w:val="bottom"/>
          </w:tcPr>
          <w:p w:rsidR="00A30E67" w:rsidRDefault="00A30E67" w:rsidP="004A4B21">
            <w:pPr>
              <w:spacing w:before="20" w:after="20"/>
              <w:jc w:val="right"/>
              <w:rPr>
                <w:rFonts w:ascii="Times New Roman" w:hAnsi="Times New Roman"/>
                <w:sz w:val="22"/>
                <w:szCs w:val="22"/>
              </w:rPr>
            </w:pPr>
            <w:r>
              <w:rPr>
                <w:rFonts w:ascii="Times New Roman" w:hAnsi="Times New Roman"/>
                <w:sz w:val="22"/>
                <w:szCs w:val="22"/>
              </w:rPr>
              <w:t>1 166 194,6</w:t>
            </w:r>
          </w:p>
        </w:tc>
        <w:tc>
          <w:tcPr>
            <w:tcW w:w="901" w:type="pct"/>
            <w:gridSpan w:val="2"/>
            <w:tcBorders>
              <w:top w:val="nil"/>
              <w:left w:val="nil"/>
              <w:bottom w:val="nil"/>
              <w:right w:val="nil"/>
            </w:tcBorders>
            <w:vAlign w:val="bottom"/>
          </w:tcPr>
          <w:p w:rsidR="00A30E67" w:rsidRDefault="00A30E67" w:rsidP="004A4B21">
            <w:pPr>
              <w:spacing w:before="20" w:after="20"/>
              <w:jc w:val="right"/>
              <w:rPr>
                <w:rFonts w:ascii="Times New Roman" w:hAnsi="Times New Roman"/>
                <w:sz w:val="22"/>
                <w:szCs w:val="22"/>
              </w:rPr>
            </w:pPr>
            <w:r>
              <w:rPr>
                <w:rFonts w:ascii="Times New Roman" w:hAnsi="Times New Roman"/>
                <w:sz w:val="22"/>
                <w:szCs w:val="22"/>
              </w:rPr>
              <w:t>877 802,6</w:t>
            </w:r>
          </w:p>
        </w:tc>
        <w:tc>
          <w:tcPr>
            <w:tcW w:w="819" w:type="pct"/>
            <w:tcBorders>
              <w:top w:val="nil"/>
              <w:left w:val="nil"/>
              <w:bottom w:val="nil"/>
              <w:right w:val="nil"/>
            </w:tcBorders>
            <w:vAlign w:val="bottom"/>
          </w:tcPr>
          <w:p w:rsidR="00A30E67" w:rsidRDefault="00A30E67" w:rsidP="004A4B21">
            <w:pPr>
              <w:spacing w:before="20" w:after="20"/>
              <w:jc w:val="right"/>
              <w:rPr>
                <w:rFonts w:ascii="Times New Roman" w:hAnsi="Times New Roman"/>
                <w:sz w:val="22"/>
                <w:szCs w:val="22"/>
              </w:rPr>
            </w:pPr>
            <w:r>
              <w:rPr>
                <w:rFonts w:ascii="Times New Roman" w:hAnsi="Times New Roman"/>
                <w:sz w:val="22"/>
                <w:szCs w:val="22"/>
              </w:rPr>
              <w:t>854 131 8</w:t>
            </w:r>
          </w:p>
        </w:tc>
      </w:tr>
      <w:tr w:rsidR="00A30E67" w:rsidRPr="00B45D29" w:rsidTr="004A4B21">
        <w:trPr>
          <w:trHeight w:val="213"/>
        </w:trPr>
        <w:tc>
          <w:tcPr>
            <w:tcW w:w="1478" w:type="pct"/>
            <w:tcBorders>
              <w:top w:val="nil"/>
              <w:left w:val="nil"/>
              <w:bottom w:val="nil"/>
              <w:right w:val="nil"/>
            </w:tcBorders>
          </w:tcPr>
          <w:p w:rsidR="00A30E67" w:rsidRDefault="00A30E67" w:rsidP="004A4B21">
            <w:pPr>
              <w:spacing w:before="20" w:after="20"/>
              <w:rPr>
                <w:rFonts w:ascii="Times New Roman" w:hAnsi="Times New Roman"/>
                <w:sz w:val="22"/>
                <w:szCs w:val="22"/>
                <w:lang w:val="ky-KG"/>
              </w:rPr>
            </w:pPr>
            <w:r>
              <w:rPr>
                <w:rFonts w:ascii="Times New Roman" w:hAnsi="Times New Roman"/>
                <w:sz w:val="22"/>
                <w:szCs w:val="22"/>
                <w:lang w:val="ky-KG"/>
              </w:rPr>
              <w:t>Май</w:t>
            </w:r>
          </w:p>
        </w:tc>
        <w:tc>
          <w:tcPr>
            <w:tcW w:w="900" w:type="pct"/>
            <w:tcBorders>
              <w:top w:val="nil"/>
              <w:left w:val="nil"/>
              <w:bottom w:val="nil"/>
              <w:right w:val="nil"/>
            </w:tcBorders>
            <w:vAlign w:val="bottom"/>
          </w:tcPr>
          <w:p w:rsidR="00A30E67" w:rsidRDefault="00A30E67" w:rsidP="004A4B21">
            <w:pPr>
              <w:spacing w:before="20" w:after="20"/>
              <w:jc w:val="right"/>
              <w:rPr>
                <w:rFonts w:ascii="Times New Roman" w:hAnsi="Times New Roman"/>
                <w:sz w:val="22"/>
                <w:szCs w:val="22"/>
              </w:rPr>
            </w:pPr>
            <w:r>
              <w:rPr>
                <w:rFonts w:ascii="Times New Roman" w:hAnsi="Times New Roman"/>
                <w:sz w:val="22"/>
                <w:szCs w:val="22"/>
              </w:rPr>
              <w:t>1 606 149,8</w:t>
            </w:r>
          </w:p>
        </w:tc>
        <w:tc>
          <w:tcPr>
            <w:tcW w:w="902" w:type="pct"/>
            <w:tcBorders>
              <w:top w:val="nil"/>
              <w:left w:val="nil"/>
              <w:bottom w:val="nil"/>
              <w:right w:val="nil"/>
            </w:tcBorders>
            <w:vAlign w:val="bottom"/>
          </w:tcPr>
          <w:p w:rsidR="00A30E67" w:rsidRDefault="00A30E67" w:rsidP="004A4B21">
            <w:pPr>
              <w:spacing w:before="20" w:after="20"/>
              <w:jc w:val="right"/>
              <w:rPr>
                <w:rFonts w:ascii="Times New Roman" w:hAnsi="Times New Roman"/>
                <w:sz w:val="22"/>
                <w:szCs w:val="22"/>
              </w:rPr>
            </w:pPr>
            <w:r>
              <w:rPr>
                <w:rFonts w:ascii="Times New Roman" w:hAnsi="Times New Roman"/>
                <w:sz w:val="22"/>
                <w:szCs w:val="22"/>
              </w:rPr>
              <w:t>1 534 434,8</w:t>
            </w:r>
          </w:p>
        </w:tc>
        <w:tc>
          <w:tcPr>
            <w:tcW w:w="901" w:type="pct"/>
            <w:gridSpan w:val="2"/>
            <w:tcBorders>
              <w:top w:val="nil"/>
              <w:left w:val="nil"/>
              <w:bottom w:val="nil"/>
              <w:right w:val="nil"/>
            </w:tcBorders>
            <w:vAlign w:val="bottom"/>
          </w:tcPr>
          <w:p w:rsidR="00A30E67" w:rsidRDefault="00A30E67" w:rsidP="004A4B21">
            <w:pPr>
              <w:spacing w:before="20" w:after="20"/>
              <w:jc w:val="right"/>
              <w:rPr>
                <w:rFonts w:ascii="Times New Roman" w:hAnsi="Times New Roman"/>
                <w:sz w:val="22"/>
                <w:szCs w:val="22"/>
              </w:rPr>
            </w:pPr>
            <w:r>
              <w:rPr>
                <w:rFonts w:ascii="Times New Roman" w:hAnsi="Times New Roman"/>
                <w:sz w:val="22"/>
                <w:szCs w:val="22"/>
              </w:rPr>
              <w:t>1 159 859,5</w:t>
            </w:r>
          </w:p>
        </w:tc>
        <w:tc>
          <w:tcPr>
            <w:tcW w:w="819" w:type="pct"/>
            <w:tcBorders>
              <w:top w:val="nil"/>
              <w:left w:val="nil"/>
              <w:bottom w:val="nil"/>
              <w:right w:val="nil"/>
            </w:tcBorders>
            <w:vAlign w:val="bottom"/>
          </w:tcPr>
          <w:p w:rsidR="00A30E67" w:rsidRDefault="00A30E67" w:rsidP="004A4B21">
            <w:pPr>
              <w:spacing w:before="20" w:after="20"/>
              <w:jc w:val="right"/>
              <w:rPr>
                <w:rFonts w:ascii="Times New Roman" w:hAnsi="Times New Roman"/>
                <w:sz w:val="22"/>
                <w:szCs w:val="22"/>
              </w:rPr>
            </w:pPr>
            <w:r>
              <w:rPr>
                <w:rFonts w:ascii="Times New Roman" w:hAnsi="Times New Roman"/>
                <w:sz w:val="22"/>
                <w:szCs w:val="22"/>
              </w:rPr>
              <w:t>1 185 886,3</w:t>
            </w:r>
          </w:p>
        </w:tc>
      </w:tr>
      <w:tr w:rsidR="00A30E67" w:rsidRPr="00B45D29" w:rsidTr="004A4B21">
        <w:trPr>
          <w:trHeight w:val="138"/>
        </w:trPr>
        <w:tc>
          <w:tcPr>
            <w:tcW w:w="1478" w:type="pct"/>
            <w:tcBorders>
              <w:top w:val="nil"/>
              <w:left w:val="nil"/>
              <w:bottom w:val="nil"/>
              <w:right w:val="nil"/>
            </w:tcBorders>
          </w:tcPr>
          <w:p w:rsidR="00A30E67" w:rsidRPr="00D431A9" w:rsidRDefault="00A30E67" w:rsidP="004A4B21">
            <w:pPr>
              <w:spacing w:before="20" w:after="20"/>
              <w:rPr>
                <w:rFonts w:ascii="Times New Roman" w:hAnsi="Times New Roman"/>
                <w:sz w:val="22"/>
                <w:szCs w:val="22"/>
                <w:lang w:val="en-US"/>
              </w:rPr>
            </w:pPr>
            <w:r>
              <w:rPr>
                <w:rFonts w:ascii="Times New Roman" w:hAnsi="Times New Roman"/>
                <w:sz w:val="22"/>
                <w:szCs w:val="22"/>
                <w:lang w:val="ky-KG"/>
              </w:rPr>
              <w:t>Июнь</w:t>
            </w:r>
            <w:r w:rsidRPr="00874D41">
              <w:rPr>
                <w:rFonts w:ascii="Times New Roman" w:hAnsi="Times New Roman"/>
                <w:sz w:val="22"/>
                <w:szCs w:val="22"/>
                <w:lang w:val="ky-KG"/>
              </w:rPr>
              <w:t xml:space="preserve"> </w:t>
            </w:r>
            <w:r>
              <w:rPr>
                <w:rFonts w:ascii="Times New Roman" w:hAnsi="Times New Roman"/>
                <w:sz w:val="22"/>
                <w:szCs w:val="22"/>
                <w:lang w:val="ky-KG"/>
              </w:rPr>
              <w:t xml:space="preserve">                                                </w:t>
            </w:r>
            <w:r w:rsidRPr="00B45D29">
              <w:rPr>
                <w:rFonts w:ascii="Times New Roman" w:hAnsi="Times New Roman"/>
                <w:sz w:val="22"/>
                <w:szCs w:val="22"/>
                <w:lang w:val="ky-KG"/>
              </w:rPr>
              <w:t xml:space="preserve">     </w:t>
            </w:r>
            <w:r w:rsidRPr="00874D41">
              <w:rPr>
                <w:rFonts w:ascii="Times New Roman" w:hAnsi="Times New Roman"/>
                <w:sz w:val="22"/>
                <w:szCs w:val="22"/>
                <w:lang w:val="ky-KG"/>
              </w:rPr>
              <w:t xml:space="preserve">                                      </w:t>
            </w:r>
          </w:p>
        </w:tc>
        <w:tc>
          <w:tcPr>
            <w:tcW w:w="900" w:type="pct"/>
            <w:tcBorders>
              <w:top w:val="nil"/>
              <w:left w:val="nil"/>
              <w:bottom w:val="nil"/>
              <w:right w:val="nil"/>
            </w:tcBorders>
            <w:vAlign w:val="bottom"/>
          </w:tcPr>
          <w:p w:rsidR="00A30E67" w:rsidRPr="00D431A9" w:rsidRDefault="00A30E67" w:rsidP="004A4B21">
            <w:pPr>
              <w:spacing w:before="20" w:after="20"/>
              <w:jc w:val="right"/>
              <w:rPr>
                <w:rFonts w:ascii="Times New Roman" w:hAnsi="Times New Roman"/>
                <w:sz w:val="22"/>
                <w:szCs w:val="22"/>
                <w:lang w:val="ky-KG"/>
              </w:rPr>
            </w:pPr>
            <w:r>
              <w:rPr>
                <w:rFonts w:ascii="Times New Roman" w:hAnsi="Times New Roman"/>
                <w:sz w:val="22"/>
                <w:szCs w:val="22"/>
              </w:rPr>
              <w:t>2 007 120,1</w:t>
            </w:r>
          </w:p>
        </w:tc>
        <w:tc>
          <w:tcPr>
            <w:tcW w:w="902" w:type="pct"/>
            <w:tcBorders>
              <w:top w:val="nil"/>
              <w:left w:val="nil"/>
              <w:bottom w:val="nil"/>
              <w:right w:val="nil"/>
            </w:tcBorders>
            <w:vAlign w:val="bottom"/>
          </w:tcPr>
          <w:p w:rsidR="00A30E67" w:rsidRDefault="00A30E67" w:rsidP="004A4B21">
            <w:pPr>
              <w:spacing w:before="20" w:after="20"/>
              <w:jc w:val="right"/>
              <w:rPr>
                <w:rFonts w:ascii="Times New Roman" w:hAnsi="Times New Roman"/>
                <w:sz w:val="22"/>
                <w:szCs w:val="22"/>
              </w:rPr>
            </w:pPr>
            <w:r>
              <w:rPr>
                <w:rFonts w:ascii="Times New Roman" w:hAnsi="Times New Roman"/>
                <w:sz w:val="22"/>
                <w:szCs w:val="22"/>
              </w:rPr>
              <w:t>1 892 680,8</w:t>
            </w:r>
          </w:p>
        </w:tc>
        <w:tc>
          <w:tcPr>
            <w:tcW w:w="901" w:type="pct"/>
            <w:gridSpan w:val="2"/>
            <w:tcBorders>
              <w:top w:val="nil"/>
              <w:left w:val="nil"/>
              <w:bottom w:val="nil"/>
              <w:right w:val="nil"/>
            </w:tcBorders>
            <w:vAlign w:val="bottom"/>
          </w:tcPr>
          <w:p w:rsidR="00A30E67" w:rsidRPr="00D431A9" w:rsidRDefault="00A30E67" w:rsidP="004A4B21">
            <w:pPr>
              <w:spacing w:before="20" w:after="20"/>
              <w:jc w:val="right"/>
              <w:rPr>
                <w:rFonts w:ascii="Times New Roman" w:hAnsi="Times New Roman"/>
                <w:sz w:val="22"/>
                <w:szCs w:val="22"/>
                <w:lang w:val="ky-KG"/>
              </w:rPr>
            </w:pPr>
            <w:r>
              <w:rPr>
                <w:rFonts w:ascii="Times New Roman" w:hAnsi="Times New Roman"/>
                <w:sz w:val="22"/>
                <w:szCs w:val="22"/>
              </w:rPr>
              <w:t>1 507 989,2</w:t>
            </w:r>
          </w:p>
        </w:tc>
        <w:tc>
          <w:tcPr>
            <w:tcW w:w="819" w:type="pct"/>
            <w:tcBorders>
              <w:top w:val="nil"/>
              <w:left w:val="nil"/>
              <w:bottom w:val="nil"/>
              <w:right w:val="nil"/>
            </w:tcBorders>
            <w:vAlign w:val="bottom"/>
          </w:tcPr>
          <w:p w:rsidR="00A30E67" w:rsidRPr="00D431A9" w:rsidRDefault="00A30E67" w:rsidP="004A4B21">
            <w:pPr>
              <w:spacing w:before="20" w:after="20"/>
              <w:jc w:val="right"/>
              <w:rPr>
                <w:rFonts w:ascii="Times New Roman" w:hAnsi="Times New Roman"/>
                <w:sz w:val="22"/>
                <w:szCs w:val="22"/>
                <w:lang w:val="ky-KG"/>
              </w:rPr>
            </w:pPr>
            <w:r>
              <w:rPr>
                <w:rFonts w:ascii="Times New Roman" w:hAnsi="Times New Roman"/>
                <w:sz w:val="22"/>
                <w:szCs w:val="22"/>
              </w:rPr>
              <w:t>1 520 250,1</w:t>
            </w:r>
          </w:p>
        </w:tc>
      </w:tr>
      <w:tr w:rsidR="00A30E67" w:rsidRPr="00B45D29" w:rsidTr="004A4B21">
        <w:trPr>
          <w:trHeight w:val="270"/>
        </w:trPr>
        <w:tc>
          <w:tcPr>
            <w:tcW w:w="1478" w:type="pct"/>
            <w:tcBorders>
              <w:top w:val="nil"/>
              <w:left w:val="nil"/>
              <w:bottom w:val="nil"/>
              <w:right w:val="nil"/>
            </w:tcBorders>
          </w:tcPr>
          <w:p w:rsidR="00A30E67" w:rsidRDefault="00A30E67" w:rsidP="004A4B21">
            <w:pPr>
              <w:spacing w:before="20" w:after="20"/>
              <w:rPr>
                <w:rFonts w:ascii="Times New Roman" w:hAnsi="Times New Roman"/>
                <w:sz w:val="22"/>
                <w:szCs w:val="22"/>
                <w:lang w:val="ky-KG"/>
              </w:rPr>
            </w:pPr>
            <w:r>
              <w:rPr>
                <w:rFonts w:ascii="Times New Roman" w:hAnsi="Times New Roman"/>
                <w:sz w:val="22"/>
                <w:szCs w:val="22"/>
                <w:lang w:val="ky-KG"/>
              </w:rPr>
              <w:t xml:space="preserve">Июль </w:t>
            </w:r>
          </w:p>
        </w:tc>
        <w:tc>
          <w:tcPr>
            <w:tcW w:w="900" w:type="pct"/>
            <w:tcBorders>
              <w:top w:val="nil"/>
              <w:left w:val="nil"/>
              <w:bottom w:val="nil"/>
              <w:right w:val="nil"/>
            </w:tcBorders>
            <w:vAlign w:val="bottom"/>
          </w:tcPr>
          <w:p w:rsidR="00A30E67" w:rsidRPr="00D431A9" w:rsidRDefault="00A30E67" w:rsidP="004A4B21">
            <w:pPr>
              <w:spacing w:before="20" w:after="20"/>
              <w:jc w:val="right"/>
              <w:rPr>
                <w:rFonts w:ascii="Times New Roman" w:hAnsi="Times New Roman"/>
                <w:sz w:val="22"/>
                <w:szCs w:val="22"/>
                <w:lang w:val="ky-KG"/>
              </w:rPr>
            </w:pPr>
            <w:r>
              <w:rPr>
                <w:rFonts w:ascii="Times New Roman" w:hAnsi="Times New Roman"/>
                <w:sz w:val="22"/>
                <w:szCs w:val="22"/>
                <w:lang w:val="ky-KG"/>
              </w:rPr>
              <w:t>2 297 297,7</w:t>
            </w:r>
          </w:p>
        </w:tc>
        <w:tc>
          <w:tcPr>
            <w:tcW w:w="902" w:type="pct"/>
            <w:tcBorders>
              <w:top w:val="nil"/>
              <w:left w:val="nil"/>
              <w:bottom w:val="nil"/>
              <w:right w:val="nil"/>
            </w:tcBorders>
            <w:vAlign w:val="bottom"/>
          </w:tcPr>
          <w:p w:rsidR="00A30E67" w:rsidRPr="00C25ADC" w:rsidRDefault="00A30E67" w:rsidP="004A4B21">
            <w:pPr>
              <w:spacing w:before="20" w:after="20"/>
              <w:jc w:val="right"/>
              <w:rPr>
                <w:rFonts w:ascii="Times New Roman" w:hAnsi="Times New Roman"/>
                <w:sz w:val="22"/>
                <w:szCs w:val="22"/>
                <w:lang w:val="ky-KG"/>
              </w:rPr>
            </w:pPr>
            <w:r>
              <w:rPr>
                <w:rFonts w:ascii="Times New Roman" w:hAnsi="Times New Roman"/>
                <w:sz w:val="22"/>
                <w:szCs w:val="22"/>
                <w:lang w:val="ky-KG"/>
              </w:rPr>
              <w:t>2 228 096,6</w:t>
            </w:r>
          </w:p>
        </w:tc>
        <w:tc>
          <w:tcPr>
            <w:tcW w:w="901" w:type="pct"/>
            <w:gridSpan w:val="2"/>
            <w:tcBorders>
              <w:top w:val="nil"/>
              <w:left w:val="nil"/>
              <w:bottom w:val="nil"/>
              <w:right w:val="nil"/>
            </w:tcBorders>
            <w:vAlign w:val="bottom"/>
          </w:tcPr>
          <w:p w:rsidR="00A30E67" w:rsidRPr="00D431A9" w:rsidRDefault="00A30E67" w:rsidP="004A4B21">
            <w:pPr>
              <w:spacing w:before="20" w:after="20"/>
              <w:jc w:val="right"/>
              <w:rPr>
                <w:rFonts w:ascii="Times New Roman" w:hAnsi="Times New Roman"/>
                <w:sz w:val="22"/>
                <w:szCs w:val="22"/>
                <w:lang w:val="ky-KG"/>
              </w:rPr>
            </w:pPr>
            <w:r>
              <w:rPr>
                <w:rFonts w:ascii="Times New Roman" w:hAnsi="Times New Roman"/>
                <w:sz w:val="22"/>
                <w:szCs w:val="22"/>
                <w:lang w:val="ky-KG"/>
              </w:rPr>
              <w:t>1 880 609,1</w:t>
            </w:r>
          </w:p>
        </w:tc>
        <w:tc>
          <w:tcPr>
            <w:tcW w:w="819" w:type="pct"/>
            <w:tcBorders>
              <w:top w:val="nil"/>
              <w:left w:val="nil"/>
              <w:bottom w:val="nil"/>
              <w:right w:val="nil"/>
            </w:tcBorders>
            <w:vAlign w:val="bottom"/>
          </w:tcPr>
          <w:p w:rsidR="00A30E67" w:rsidRPr="00A97797" w:rsidRDefault="00A30E67" w:rsidP="004A4B21">
            <w:pPr>
              <w:spacing w:before="20" w:after="20"/>
              <w:jc w:val="right"/>
              <w:rPr>
                <w:rFonts w:ascii="Times New Roman" w:hAnsi="Times New Roman"/>
                <w:sz w:val="22"/>
                <w:szCs w:val="22"/>
                <w:lang w:val="ky-KG"/>
              </w:rPr>
            </w:pPr>
            <w:r>
              <w:rPr>
                <w:rFonts w:ascii="Times New Roman" w:hAnsi="Times New Roman"/>
                <w:sz w:val="22"/>
                <w:szCs w:val="22"/>
                <w:lang w:val="ky-KG"/>
              </w:rPr>
              <w:t>1 943 909,1</w:t>
            </w:r>
          </w:p>
        </w:tc>
      </w:tr>
      <w:tr w:rsidR="00A30E67" w:rsidRPr="00B45D29" w:rsidTr="004A4B21">
        <w:trPr>
          <w:trHeight w:val="330"/>
        </w:trPr>
        <w:tc>
          <w:tcPr>
            <w:tcW w:w="1478" w:type="pct"/>
            <w:tcBorders>
              <w:top w:val="nil"/>
              <w:left w:val="nil"/>
              <w:bottom w:val="nil"/>
              <w:right w:val="nil"/>
            </w:tcBorders>
          </w:tcPr>
          <w:p w:rsidR="00A30E67" w:rsidRPr="00B64BAE" w:rsidRDefault="00A30E67" w:rsidP="004A4B21">
            <w:pPr>
              <w:spacing w:before="20" w:after="20"/>
              <w:rPr>
                <w:rFonts w:ascii="Times New Roman" w:hAnsi="Times New Roman"/>
                <w:sz w:val="22"/>
                <w:szCs w:val="22"/>
                <w:lang w:val="en-US"/>
              </w:rPr>
            </w:pPr>
            <w:r>
              <w:rPr>
                <w:rFonts w:ascii="Times New Roman" w:hAnsi="Times New Roman"/>
                <w:sz w:val="22"/>
                <w:szCs w:val="22"/>
                <w:lang w:val="ky-KG"/>
              </w:rPr>
              <w:t xml:space="preserve">Август                                 </w:t>
            </w:r>
          </w:p>
        </w:tc>
        <w:tc>
          <w:tcPr>
            <w:tcW w:w="900" w:type="pct"/>
            <w:tcBorders>
              <w:top w:val="nil"/>
              <w:left w:val="nil"/>
              <w:bottom w:val="nil"/>
              <w:right w:val="nil"/>
            </w:tcBorders>
            <w:vAlign w:val="bottom"/>
          </w:tcPr>
          <w:p w:rsidR="00A30E67" w:rsidRDefault="00A30E67" w:rsidP="004A4B21">
            <w:pPr>
              <w:spacing w:before="20" w:after="20"/>
              <w:jc w:val="right"/>
              <w:rPr>
                <w:rFonts w:ascii="Times New Roman" w:hAnsi="Times New Roman"/>
                <w:sz w:val="22"/>
                <w:szCs w:val="22"/>
                <w:lang w:val="ky-KG"/>
              </w:rPr>
            </w:pPr>
            <w:r>
              <w:rPr>
                <w:rFonts w:ascii="Times New Roman" w:hAnsi="Times New Roman"/>
                <w:sz w:val="22"/>
                <w:szCs w:val="22"/>
                <w:lang w:val="ky-KG"/>
              </w:rPr>
              <w:t>2 646 139,2</w:t>
            </w:r>
          </w:p>
        </w:tc>
        <w:tc>
          <w:tcPr>
            <w:tcW w:w="902" w:type="pct"/>
            <w:tcBorders>
              <w:top w:val="nil"/>
              <w:left w:val="nil"/>
              <w:bottom w:val="nil"/>
              <w:right w:val="nil"/>
            </w:tcBorders>
            <w:vAlign w:val="bottom"/>
          </w:tcPr>
          <w:p w:rsidR="00A30E67" w:rsidRDefault="00A30E67" w:rsidP="004A4B21">
            <w:pPr>
              <w:spacing w:before="20" w:after="20"/>
              <w:jc w:val="right"/>
              <w:rPr>
                <w:rFonts w:ascii="Times New Roman" w:hAnsi="Times New Roman"/>
                <w:sz w:val="22"/>
                <w:szCs w:val="22"/>
                <w:lang w:val="ky-KG"/>
              </w:rPr>
            </w:pPr>
            <w:r>
              <w:rPr>
                <w:rFonts w:ascii="Times New Roman" w:hAnsi="Times New Roman"/>
                <w:sz w:val="22"/>
                <w:szCs w:val="22"/>
                <w:lang w:val="ky-KG"/>
              </w:rPr>
              <w:t>2 559 163,3</w:t>
            </w:r>
          </w:p>
        </w:tc>
        <w:tc>
          <w:tcPr>
            <w:tcW w:w="901" w:type="pct"/>
            <w:gridSpan w:val="2"/>
            <w:tcBorders>
              <w:top w:val="nil"/>
              <w:left w:val="nil"/>
              <w:bottom w:val="nil"/>
              <w:right w:val="nil"/>
            </w:tcBorders>
            <w:vAlign w:val="bottom"/>
          </w:tcPr>
          <w:p w:rsidR="00A30E67" w:rsidRDefault="00A30E67" w:rsidP="004A4B21">
            <w:pPr>
              <w:spacing w:before="20" w:after="20"/>
              <w:jc w:val="right"/>
              <w:rPr>
                <w:rFonts w:ascii="Times New Roman" w:hAnsi="Times New Roman"/>
                <w:sz w:val="22"/>
                <w:szCs w:val="22"/>
                <w:lang w:val="ky-KG"/>
              </w:rPr>
            </w:pPr>
            <w:r>
              <w:rPr>
                <w:rFonts w:ascii="Times New Roman" w:hAnsi="Times New Roman"/>
                <w:sz w:val="22"/>
                <w:szCs w:val="22"/>
                <w:lang w:val="ky-KG"/>
              </w:rPr>
              <w:t>2 285 743,1</w:t>
            </w:r>
          </w:p>
        </w:tc>
        <w:tc>
          <w:tcPr>
            <w:tcW w:w="819" w:type="pct"/>
            <w:tcBorders>
              <w:top w:val="nil"/>
              <w:left w:val="nil"/>
              <w:bottom w:val="nil"/>
              <w:right w:val="nil"/>
            </w:tcBorders>
            <w:vAlign w:val="bottom"/>
          </w:tcPr>
          <w:p w:rsidR="00A30E67" w:rsidRPr="00B64BAE" w:rsidRDefault="00A30E67" w:rsidP="004A4B21">
            <w:pPr>
              <w:spacing w:before="20" w:after="20"/>
              <w:jc w:val="right"/>
              <w:rPr>
                <w:rFonts w:ascii="Times New Roman" w:hAnsi="Times New Roman"/>
                <w:sz w:val="22"/>
                <w:szCs w:val="22"/>
                <w:lang w:val="en-US"/>
              </w:rPr>
            </w:pPr>
            <w:r>
              <w:rPr>
                <w:rFonts w:ascii="Times New Roman" w:hAnsi="Times New Roman"/>
                <w:sz w:val="22"/>
                <w:szCs w:val="22"/>
                <w:lang w:val="ky-KG"/>
              </w:rPr>
              <w:t>2 340 736,7</w:t>
            </w:r>
          </w:p>
        </w:tc>
      </w:tr>
      <w:tr w:rsidR="00A30E67" w:rsidRPr="00B45D29" w:rsidTr="004A4B21">
        <w:trPr>
          <w:trHeight w:val="83"/>
        </w:trPr>
        <w:tc>
          <w:tcPr>
            <w:tcW w:w="1478" w:type="pct"/>
            <w:tcBorders>
              <w:top w:val="nil"/>
              <w:left w:val="nil"/>
              <w:bottom w:val="nil"/>
              <w:right w:val="nil"/>
            </w:tcBorders>
          </w:tcPr>
          <w:p w:rsidR="00A30E67" w:rsidRDefault="00A30E67" w:rsidP="004A4B21">
            <w:pPr>
              <w:spacing w:before="20" w:after="20"/>
              <w:rPr>
                <w:rFonts w:ascii="Times New Roman" w:hAnsi="Times New Roman"/>
                <w:sz w:val="22"/>
                <w:szCs w:val="22"/>
                <w:lang w:val="ky-KG"/>
              </w:rPr>
            </w:pPr>
            <w:r>
              <w:rPr>
                <w:rFonts w:ascii="Times New Roman" w:hAnsi="Times New Roman"/>
                <w:sz w:val="22"/>
                <w:szCs w:val="22"/>
                <w:lang w:val="ky-KG"/>
              </w:rPr>
              <w:t>Сентябрь</w:t>
            </w:r>
          </w:p>
        </w:tc>
        <w:tc>
          <w:tcPr>
            <w:tcW w:w="900" w:type="pct"/>
            <w:tcBorders>
              <w:top w:val="nil"/>
              <w:left w:val="nil"/>
              <w:bottom w:val="nil"/>
              <w:right w:val="nil"/>
            </w:tcBorders>
            <w:vAlign w:val="bottom"/>
          </w:tcPr>
          <w:p w:rsidR="00A30E67" w:rsidRDefault="00A30E67" w:rsidP="004A4B21">
            <w:pPr>
              <w:spacing w:before="20" w:after="20"/>
              <w:jc w:val="right"/>
              <w:rPr>
                <w:rFonts w:ascii="Times New Roman" w:hAnsi="Times New Roman"/>
                <w:sz w:val="22"/>
                <w:szCs w:val="22"/>
                <w:lang w:val="ky-KG"/>
              </w:rPr>
            </w:pPr>
            <w:r>
              <w:rPr>
                <w:rFonts w:ascii="Times New Roman" w:hAnsi="Times New Roman"/>
                <w:sz w:val="22"/>
                <w:szCs w:val="22"/>
                <w:lang w:val="ky-KG"/>
              </w:rPr>
              <w:t>3 033 723,4</w:t>
            </w:r>
          </w:p>
        </w:tc>
        <w:tc>
          <w:tcPr>
            <w:tcW w:w="902" w:type="pct"/>
            <w:tcBorders>
              <w:top w:val="nil"/>
              <w:left w:val="nil"/>
              <w:bottom w:val="nil"/>
              <w:right w:val="nil"/>
            </w:tcBorders>
            <w:vAlign w:val="bottom"/>
          </w:tcPr>
          <w:p w:rsidR="00A30E67" w:rsidRDefault="00A30E67" w:rsidP="004A4B21">
            <w:pPr>
              <w:spacing w:before="20" w:after="20"/>
              <w:jc w:val="right"/>
              <w:rPr>
                <w:rFonts w:ascii="Times New Roman" w:hAnsi="Times New Roman"/>
                <w:sz w:val="22"/>
                <w:szCs w:val="22"/>
                <w:lang w:val="ky-KG"/>
              </w:rPr>
            </w:pPr>
            <w:r>
              <w:rPr>
                <w:rFonts w:ascii="Times New Roman" w:hAnsi="Times New Roman"/>
                <w:sz w:val="22"/>
                <w:szCs w:val="22"/>
                <w:lang w:val="ky-KG"/>
              </w:rPr>
              <w:t>2 940 396,7</w:t>
            </w:r>
          </w:p>
        </w:tc>
        <w:tc>
          <w:tcPr>
            <w:tcW w:w="901" w:type="pct"/>
            <w:gridSpan w:val="2"/>
            <w:tcBorders>
              <w:top w:val="nil"/>
              <w:left w:val="nil"/>
              <w:bottom w:val="nil"/>
              <w:right w:val="nil"/>
            </w:tcBorders>
            <w:vAlign w:val="bottom"/>
          </w:tcPr>
          <w:p w:rsidR="00A30E67" w:rsidRDefault="00A30E67" w:rsidP="004A4B21">
            <w:pPr>
              <w:spacing w:before="20" w:after="20"/>
              <w:jc w:val="right"/>
              <w:rPr>
                <w:rFonts w:ascii="Times New Roman" w:hAnsi="Times New Roman"/>
                <w:sz w:val="22"/>
                <w:szCs w:val="22"/>
                <w:lang w:val="ky-KG"/>
              </w:rPr>
            </w:pPr>
            <w:r>
              <w:rPr>
                <w:rFonts w:ascii="Times New Roman" w:hAnsi="Times New Roman"/>
                <w:sz w:val="22"/>
                <w:szCs w:val="22"/>
                <w:lang w:val="ky-KG"/>
              </w:rPr>
              <w:t>2 670 915,3</w:t>
            </w:r>
          </w:p>
        </w:tc>
        <w:tc>
          <w:tcPr>
            <w:tcW w:w="819" w:type="pct"/>
            <w:tcBorders>
              <w:top w:val="nil"/>
              <w:left w:val="nil"/>
              <w:bottom w:val="nil"/>
              <w:right w:val="nil"/>
            </w:tcBorders>
            <w:vAlign w:val="bottom"/>
          </w:tcPr>
          <w:p w:rsidR="00A30E67" w:rsidRDefault="00A30E67" w:rsidP="004A4B21">
            <w:pPr>
              <w:spacing w:before="20" w:after="20"/>
              <w:jc w:val="right"/>
              <w:rPr>
                <w:rFonts w:ascii="Times New Roman" w:hAnsi="Times New Roman"/>
                <w:sz w:val="22"/>
                <w:szCs w:val="22"/>
                <w:lang w:val="ky-KG"/>
              </w:rPr>
            </w:pPr>
            <w:r>
              <w:rPr>
                <w:rFonts w:ascii="Times New Roman" w:hAnsi="Times New Roman"/>
                <w:sz w:val="22"/>
                <w:szCs w:val="22"/>
                <w:lang w:val="ky-KG"/>
              </w:rPr>
              <w:t>2 687 363,5</w:t>
            </w:r>
          </w:p>
        </w:tc>
      </w:tr>
      <w:tr w:rsidR="00A30E67" w:rsidRPr="00B45D29" w:rsidTr="004A4B21">
        <w:trPr>
          <w:trHeight w:val="270"/>
        </w:trPr>
        <w:tc>
          <w:tcPr>
            <w:tcW w:w="1478" w:type="pct"/>
            <w:tcBorders>
              <w:top w:val="nil"/>
              <w:left w:val="nil"/>
              <w:bottom w:val="nil"/>
              <w:right w:val="nil"/>
            </w:tcBorders>
          </w:tcPr>
          <w:p w:rsidR="00A30E67" w:rsidRPr="00544B7C" w:rsidRDefault="00A30E67" w:rsidP="004A4B21">
            <w:pPr>
              <w:spacing w:before="20" w:after="20"/>
              <w:rPr>
                <w:rFonts w:ascii="Times New Roman" w:hAnsi="Times New Roman"/>
                <w:sz w:val="22"/>
                <w:szCs w:val="22"/>
                <w:lang w:val="ky-KG"/>
              </w:rPr>
            </w:pPr>
            <w:r>
              <w:rPr>
                <w:rFonts w:ascii="Times New Roman" w:hAnsi="Times New Roman"/>
                <w:sz w:val="22"/>
                <w:szCs w:val="22"/>
                <w:lang w:val="ky-KG"/>
              </w:rPr>
              <w:t>Октябрь</w:t>
            </w:r>
          </w:p>
        </w:tc>
        <w:tc>
          <w:tcPr>
            <w:tcW w:w="900" w:type="pct"/>
            <w:tcBorders>
              <w:top w:val="nil"/>
              <w:left w:val="nil"/>
              <w:bottom w:val="nil"/>
              <w:right w:val="nil"/>
            </w:tcBorders>
            <w:vAlign w:val="bottom"/>
          </w:tcPr>
          <w:p w:rsidR="00A30E67" w:rsidRDefault="00A30E67" w:rsidP="004A4B21">
            <w:pPr>
              <w:spacing w:before="20" w:after="20"/>
              <w:jc w:val="right"/>
              <w:rPr>
                <w:rFonts w:ascii="Times New Roman" w:hAnsi="Times New Roman"/>
                <w:sz w:val="22"/>
                <w:szCs w:val="22"/>
                <w:lang w:val="ky-KG"/>
              </w:rPr>
            </w:pPr>
            <w:r>
              <w:rPr>
                <w:rFonts w:ascii="Times New Roman" w:hAnsi="Times New Roman"/>
                <w:sz w:val="22"/>
                <w:szCs w:val="22"/>
                <w:lang w:val="ky-KG"/>
              </w:rPr>
              <w:t>3 373 692,9</w:t>
            </w:r>
          </w:p>
        </w:tc>
        <w:tc>
          <w:tcPr>
            <w:tcW w:w="902" w:type="pct"/>
            <w:tcBorders>
              <w:top w:val="nil"/>
              <w:left w:val="nil"/>
              <w:bottom w:val="nil"/>
              <w:right w:val="nil"/>
            </w:tcBorders>
            <w:vAlign w:val="bottom"/>
          </w:tcPr>
          <w:p w:rsidR="00A30E67" w:rsidRDefault="00FF7C41" w:rsidP="004A4B21">
            <w:pPr>
              <w:spacing w:before="20" w:after="20"/>
              <w:jc w:val="right"/>
              <w:rPr>
                <w:rFonts w:ascii="Times New Roman" w:hAnsi="Times New Roman"/>
                <w:sz w:val="22"/>
                <w:szCs w:val="22"/>
                <w:lang w:val="ky-KG"/>
              </w:rPr>
            </w:pPr>
            <w:r>
              <w:rPr>
                <w:rFonts w:ascii="Times New Roman" w:hAnsi="Times New Roman"/>
                <w:sz w:val="22"/>
                <w:szCs w:val="22"/>
                <w:lang w:val="ky-KG"/>
              </w:rPr>
              <w:t>3 314 271</w:t>
            </w:r>
          </w:p>
        </w:tc>
        <w:tc>
          <w:tcPr>
            <w:tcW w:w="901" w:type="pct"/>
            <w:gridSpan w:val="2"/>
            <w:tcBorders>
              <w:top w:val="nil"/>
              <w:left w:val="nil"/>
              <w:bottom w:val="nil"/>
              <w:right w:val="nil"/>
            </w:tcBorders>
            <w:vAlign w:val="bottom"/>
          </w:tcPr>
          <w:p w:rsidR="00A30E67" w:rsidRDefault="00A30E67" w:rsidP="004A4B21">
            <w:pPr>
              <w:spacing w:before="20" w:after="20"/>
              <w:jc w:val="right"/>
              <w:rPr>
                <w:rFonts w:ascii="Times New Roman" w:hAnsi="Times New Roman"/>
                <w:sz w:val="22"/>
                <w:szCs w:val="22"/>
                <w:lang w:val="ky-KG"/>
              </w:rPr>
            </w:pPr>
            <w:r>
              <w:rPr>
                <w:rFonts w:ascii="Times New Roman" w:hAnsi="Times New Roman"/>
                <w:sz w:val="22"/>
                <w:szCs w:val="22"/>
                <w:lang w:val="ky-KG"/>
              </w:rPr>
              <w:t>3 084 073,6</w:t>
            </w:r>
          </w:p>
        </w:tc>
        <w:tc>
          <w:tcPr>
            <w:tcW w:w="819" w:type="pct"/>
            <w:tcBorders>
              <w:top w:val="nil"/>
              <w:left w:val="nil"/>
              <w:bottom w:val="nil"/>
              <w:right w:val="nil"/>
            </w:tcBorders>
            <w:vAlign w:val="bottom"/>
          </w:tcPr>
          <w:p w:rsidR="00A30E67" w:rsidRPr="00CD3682" w:rsidRDefault="00A30E67" w:rsidP="004A4B21">
            <w:pPr>
              <w:spacing w:before="20" w:after="20"/>
              <w:jc w:val="right"/>
              <w:rPr>
                <w:rFonts w:ascii="Times New Roman" w:hAnsi="Times New Roman"/>
                <w:sz w:val="22"/>
                <w:szCs w:val="22"/>
                <w:lang w:val="en-US"/>
              </w:rPr>
            </w:pPr>
            <w:r>
              <w:rPr>
                <w:rFonts w:ascii="Times New Roman" w:hAnsi="Times New Roman"/>
                <w:sz w:val="22"/>
                <w:szCs w:val="22"/>
                <w:lang w:val="ky-KG"/>
              </w:rPr>
              <w:t>3 112 462,8</w:t>
            </w:r>
          </w:p>
        </w:tc>
      </w:tr>
      <w:tr w:rsidR="00A30E67" w:rsidRPr="00B45D29" w:rsidTr="004A4B21">
        <w:trPr>
          <w:trHeight w:val="135"/>
        </w:trPr>
        <w:tc>
          <w:tcPr>
            <w:tcW w:w="1478" w:type="pct"/>
            <w:tcBorders>
              <w:top w:val="nil"/>
              <w:left w:val="nil"/>
              <w:bottom w:val="nil"/>
              <w:right w:val="nil"/>
            </w:tcBorders>
          </w:tcPr>
          <w:p w:rsidR="00A30E67" w:rsidRPr="007154C4" w:rsidRDefault="00A30E67" w:rsidP="004A4B21">
            <w:pPr>
              <w:spacing w:before="20" w:after="20"/>
              <w:rPr>
                <w:rFonts w:ascii="Times New Roman" w:hAnsi="Times New Roman"/>
                <w:sz w:val="22"/>
                <w:szCs w:val="22"/>
                <w:lang w:val="ky-KG"/>
              </w:rPr>
            </w:pPr>
            <w:r>
              <w:rPr>
                <w:rFonts w:ascii="Times New Roman" w:hAnsi="Times New Roman"/>
                <w:sz w:val="22"/>
                <w:szCs w:val="22"/>
                <w:lang w:val="ky-KG"/>
              </w:rPr>
              <w:t>Ноябрь</w:t>
            </w:r>
          </w:p>
        </w:tc>
        <w:tc>
          <w:tcPr>
            <w:tcW w:w="900" w:type="pct"/>
            <w:tcBorders>
              <w:top w:val="nil"/>
              <w:left w:val="nil"/>
              <w:bottom w:val="nil"/>
              <w:right w:val="nil"/>
            </w:tcBorders>
            <w:vAlign w:val="bottom"/>
          </w:tcPr>
          <w:p w:rsidR="00A30E67" w:rsidRDefault="00A30E67" w:rsidP="004A4B21">
            <w:pPr>
              <w:spacing w:before="20" w:after="20"/>
              <w:jc w:val="right"/>
              <w:rPr>
                <w:rFonts w:ascii="Times New Roman" w:hAnsi="Times New Roman"/>
                <w:sz w:val="22"/>
                <w:szCs w:val="22"/>
                <w:lang w:val="ky-KG"/>
              </w:rPr>
            </w:pPr>
            <w:r>
              <w:rPr>
                <w:rFonts w:ascii="Times New Roman" w:hAnsi="Times New Roman"/>
                <w:sz w:val="22"/>
                <w:szCs w:val="22"/>
                <w:lang w:val="ky-KG"/>
              </w:rPr>
              <w:t>3 842 112,3</w:t>
            </w:r>
          </w:p>
        </w:tc>
        <w:tc>
          <w:tcPr>
            <w:tcW w:w="902" w:type="pct"/>
            <w:tcBorders>
              <w:top w:val="nil"/>
              <w:left w:val="nil"/>
              <w:bottom w:val="nil"/>
              <w:right w:val="nil"/>
            </w:tcBorders>
            <w:vAlign w:val="bottom"/>
          </w:tcPr>
          <w:p w:rsidR="00A30E67" w:rsidRDefault="00FF7C41" w:rsidP="004A4B21">
            <w:pPr>
              <w:spacing w:before="20" w:after="20"/>
              <w:jc w:val="right"/>
              <w:rPr>
                <w:rFonts w:ascii="Times New Roman" w:hAnsi="Times New Roman"/>
                <w:sz w:val="22"/>
                <w:szCs w:val="22"/>
                <w:lang w:val="ky-KG"/>
              </w:rPr>
            </w:pPr>
            <w:r>
              <w:rPr>
                <w:rFonts w:ascii="Times New Roman" w:hAnsi="Times New Roman"/>
                <w:sz w:val="22"/>
                <w:szCs w:val="22"/>
                <w:lang w:val="ky-KG"/>
              </w:rPr>
              <w:t>3 684 713</w:t>
            </w:r>
          </w:p>
        </w:tc>
        <w:tc>
          <w:tcPr>
            <w:tcW w:w="901" w:type="pct"/>
            <w:gridSpan w:val="2"/>
            <w:tcBorders>
              <w:top w:val="nil"/>
              <w:left w:val="nil"/>
              <w:bottom w:val="nil"/>
              <w:right w:val="nil"/>
            </w:tcBorders>
            <w:vAlign w:val="bottom"/>
          </w:tcPr>
          <w:p w:rsidR="00A30E67" w:rsidRDefault="00A30E67" w:rsidP="004A4B21">
            <w:pPr>
              <w:spacing w:before="20" w:after="20"/>
              <w:jc w:val="right"/>
              <w:rPr>
                <w:rFonts w:ascii="Times New Roman" w:hAnsi="Times New Roman"/>
                <w:sz w:val="22"/>
                <w:szCs w:val="22"/>
                <w:lang w:val="ky-KG"/>
              </w:rPr>
            </w:pPr>
            <w:r>
              <w:rPr>
                <w:rFonts w:ascii="Times New Roman" w:hAnsi="Times New Roman"/>
                <w:sz w:val="22"/>
                <w:szCs w:val="22"/>
                <w:lang w:val="ky-KG"/>
              </w:rPr>
              <w:t>3 509 479,5</w:t>
            </w:r>
          </w:p>
        </w:tc>
        <w:tc>
          <w:tcPr>
            <w:tcW w:w="819" w:type="pct"/>
            <w:tcBorders>
              <w:top w:val="nil"/>
              <w:left w:val="nil"/>
              <w:bottom w:val="nil"/>
              <w:right w:val="nil"/>
            </w:tcBorders>
            <w:vAlign w:val="bottom"/>
          </w:tcPr>
          <w:p w:rsidR="00A30E67" w:rsidRDefault="00A30E67" w:rsidP="004A4B21">
            <w:pPr>
              <w:spacing w:before="20" w:after="20"/>
              <w:jc w:val="right"/>
              <w:rPr>
                <w:rFonts w:ascii="Times New Roman" w:hAnsi="Times New Roman"/>
                <w:sz w:val="22"/>
                <w:szCs w:val="22"/>
                <w:lang w:val="ky-KG"/>
              </w:rPr>
            </w:pPr>
            <w:r>
              <w:rPr>
                <w:rFonts w:ascii="Times New Roman" w:hAnsi="Times New Roman"/>
                <w:sz w:val="22"/>
                <w:szCs w:val="22"/>
                <w:lang w:val="ky-KG"/>
              </w:rPr>
              <w:t>3 460 445,7</w:t>
            </w:r>
          </w:p>
        </w:tc>
      </w:tr>
      <w:tr w:rsidR="00A30E67" w:rsidRPr="00B45D29" w:rsidTr="004A4B21">
        <w:trPr>
          <w:trHeight w:val="191"/>
        </w:trPr>
        <w:tc>
          <w:tcPr>
            <w:tcW w:w="1478" w:type="pct"/>
            <w:tcBorders>
              <w:top w:val="nil"/>
              <w:left w:val="nil"/>
              <w:bottom w:val="single" w:sz="12" w:space="0" w:color="auto"/>
              <w:right w:val="nil"/>
            </w:tcBorders>
          </w:tcPr>
          <w:p w:rsidR="00A30E67" w:rsidRDefault="00A30E67" w:rsidP="004A4B21">
            <w:pPr>
              <w:spacing w:before="20" w:after="20"/>
              <w:rPr>
                <w:rFonts w:ascii="Times New Roman" w:hAnsi="Times New Roman"/>
                <w:sz w:val="22"/>
                <w:szCs w:val="22"/>
                <w:lang w:val="ky-KG"/>
              </w:rPr>
            </w:pPr>
            <w:r>
              <w:rPr>
                <w:rFonts w:ascii="Times New Roman" w:hAnsi="Times New Roman"/>
                <w:sz w:val="22"/>
                <w:szCs w:val="22"/>
                <w:lang w:val="ky-KG"/>
              </w:rPr>
              <w:t>Декабрь</w:t>
            </w:r>
          </w:p>
        </w:tc>
        <w:tc>
          <w:tcPr>
            <w:tcW w:w="900" w:type="pct"/>
            <w:tcBorders>
              <w:top w:val="nil"/>
              <w:left w:val="nil"/>
              <w:bottom w:val="single" w:sz="12" w:space="0" w:color="auto"/>
              <w:right w:val="nil"/>
            </w:tcBorders>
            <w:vAlign w:val="bottom"/>
          </w:tcPr>
          <w:p w:rsidR="00A30E67" w:rsidRDefault="00A30E67" w:rsidP="004A4B21">
            <w:pPr>
              <w:spacing w:before="20" w:after="20"/>
              <w:jc w:val="right"/>
              <w:rPr>
                <w:rFonts w:ascii="Times New Roman" w:hAnsi="Times New Roman"/>
                <w:sz w:val="22"/>
                <w:szCs w:val="22"/>
                <w:lang w:val="ky-KG"/>
              </w:rPr>
            </w:pPr>
            <w:r>
              <w:rPr>
                <w:rFonts w:ascii="Times New Roman" w:hAnsi="Times New Roman"/>
                <w:sz w:val="22"/>
                <w:szCs w:val="22"/>
                <w:lang w:val="ky-KG"/>
              </w:rPr>
              <w:t>4 200 013,6</w:t>
            </w:r>
          </w:p>
        </w:tc>
        <w:tc>
          <w:tcPr>
            <w:tcW w:w="902" w:type="pct"/>
            <w:tcBorders>
              <w:top w:val="nil"/>
              <w:left w:val="nil"/>
              <w:bottom w:val="single" w:sz="12" w:space="0" w:color="auto"/>
              <w:right w:val="nil"/>
            </w:tcBorders>
            <w:vAlign w:val="bottom"/>
          </w:tcPr>
          <w:p w:rsidR="00A30E67" w:rsidRDefault="00A30E67" w:rsidP="004A4B21">
            <w:pPr>
              <w:spacing w:before="20" w:after="20"/>
              <w:jc w:val="right"/>
              <w:rPr>
                <w:rFonts w:ascii="Times New Roman" w:hAnsi="Times New Roman"/>
                <w:sz w:val="22"/>
                <w:szCs w:val="22"/>
                <w:lang w:val="ky-KG"/>
              </w:rPr>
            </w:pPr>
            <w:r>
              <w:rPr>
                <w:rFonts w:ascii="Times New Roman" w:hAnsi="Times New Roman"/>
                <w:sz w:val="22"/>
                <w:szCs w:val="22"/>
                <w:lang w:val="ky-KG"/>
              </w:rPr>
              <w:t>4 248 932,2</w:t>
            </w:r>
          </w:p>
        </w:tc>
        <w:tc>
          <w:tcPr>
            <w:tcW w:w="901" w:type="pct"/>
            <w:gridSpan w:val="2"/>
            <w:tcBorders>
              <w:top w:val="nil"/>
              <w:left w:val="nil"/>
              <w:bottom w:val="single" w:sz="12" w:space="0" w:color="auto"/>
              <w:right w:val="nil"/>
            </w:tcBorders>
            <w:vAlign w:val="bottom"/>
          </w:tcPr>
          <w:p w:rsidR="00A30E67" w:rsidRDefault="00A30E67" w:rsidP="004A4B21">
            <w:pPr>
              <w:spacing w:before="20" w:after="20"/>
              <w:jc w:val="right"/>
              <w:rPr>
                <w:rFonts w:ascii="Times New Roman" w:hAnsi="Times New Roman"/>
                <w:sz w:val="22"/>
                <w:szCs w:val="22"/>
                <w:lang w:val="ky-KG"/>
              </w:rPr>
            </w:pPr>
            <w:r>
              <w:rPr>
                <w:rFonts w:ascii="Times New Roman" w:hAnsi="Times New Roman"/>
                <w:sz w:val="22"/>
                <w:szCs w:val="22"/>
                <w:lang w:val="ky-KG"/>
              </w:rPr>
              <w:t>4 222 161,9</w:t>
            </w:r>
          </w:p>
        </w:tc>
        <w:tc>
          <w:tcPr>
            <w:tcW w:w="819" w:type="pct"/>
            <w:tcBorders>
              <w:top w:val="nil"/>
              <w:left w:val="nil"/>
              <w:bottom w:val="single" w:sz="12" w:space="0" w:color="auto"/>
              <w:right w:val="nil"/>
            </w:tcBorders>
            <w:vAlign w:val="bottom"/>
          </w:tcPr>
          <w:p w:rsidR="00A30E67" w:rsidRDefault="00A30E67" w:rsidP="004A4B21">
            <w:pPr>
              <w:spacing w:before="20" w:after="20"/>
              <w:jc w:val="right"/>
              <w:rPr>
                <w:rFonts w:ascii="Times New Roman" w:hAnsi="Times New Roman"/>
                <w:sz w:val="22"/>
                <w:szCs w:val="22"/>
                <w:lang w:val="ky-KG"/>
              </w:rPr>
            </w:pPr>
            <w:r>
              <w:rPr>
                <w:rFonts w:ascii="Times New Roman" w:hAnsi="Times New Roman"/>
                <w:sz w:val="22"/>
                <w:szCs w:val="22"/>
                <w:lang w:val="ky-KG"/>
              </w:rPr>
              <w:t>4 293 863,8</w:t>
            </w:r>
          </w:p>
        </w:tc>
      </w:tr>
    </w:tbl>
    <w:p w:rsidR="00A30E67" w:rsidRPr="00B45D29" w:rsidRDefault="00A30E67" w:rsidP="00A30E67">
      <w:pPr>
        <w:spacing w:before="120"/>
        <w:ind w:firstLine="709"/>
        <w:jc w:val="both"/>
        <w:rPr>
          <w:rFonts w:ascii="Times New Roman" w:hAnsi="Times New Roman"/>
          <w:sz w:val="28"/>
          <w:szCs w:val="28"/>
          <w:lang w:val="ky-KG"/>
        </w:rPr>
      </w:pPr>
      <w:r w:rsidRPr="00B45D29">
        <w:rPr>
          <w:rFonts w:ascii="Times New Roman" w:hAnsi="Times New Roman"/>
          <w:sz w:val="28"/>
          <w:szCs w:val="28"/>
          <w:lang w:val="ky-KG"/>
        </w:rPr>
        <w:t xml:space="preserve">Кирешелердин негизги көлөмү алардын жалпы көлөмүнүн </w:t>
      </w:r>
      <w:r w:rsidR="00DD5114">
        <w:rPr>
          <w:rFonts w:ascii="Times New Roman" w:hAnsi="Times New Roman"/>
          <w:sz w:val="28"/>
          <w:szCs w:val="28"/>
          <w:lang w:val="ky-KG"/>
        </w:rPr>
        <w:t>2 416</w:t>
      </w:r>
      <w:r>
        <w:rPr>
          <w:sz w:val="28"/>
          <w:szCs w:val="28"/>
        </w:rPr>
        <w:t xml:space="preserve"> </w:t>
      </w:r>
      <w:r w:rsidRPr="00B45D29">
        <w:rPr>
          <w:rFonts w:ascii="Times New Roman" w:hAnsi="Times New Roman"/>
          <w:sz w:val="28"/>
          <w:szCs w:val="28"/>
          <w:lang w:val="ky-KG"/>
        </w:rPr>
        <w:t>млн</w:t>
      </w:r>
      <w:r w:rsidRPr="00B45D29">
        <w:rPr>
          <w:rFonts w:ascii="Times New Roman" w:hAnsi="Times New Roman"/>
          <w:sz w:val="28"/>
          <w:szCs w:val="28"/>
        </w:rPr>
        <w:t>.</w:t>
      </w:r>
      <w:r w:rsidRPr="00B45D29">
        <w:rPr>
          <w:rFonts w:ascii="Times New Roman" w:hAnsi="Times New Roman"/>
          <w:sz w:val="28"/>
          <w:szCs w:val="28"/>
          <w:lang w:val="ky-KG"/>
        </w:rPr>
        <w:t xml:space="preserve"> сомун же </w:t>
      </w:r>
      <w:r>
        <w:rPr>
          <w:rFonts w:ascii="Times New Roman" w:hAnsi="Times New Roman"/>
          <w:sz w:val="28"/>
          <w:szCs w:val="28"/>
        </w:rPr>
        <w:t>5</w:t>
      </w:r>
      <w:r>
        <w:rPr>
          <w:rFonts w:ascii="Times New Roman" w:hAnsi="Times New Roman"/>
          <w:sz w:val="28"/>
          <w:szCs w:val="28"/>
          <w:lang w:val="ky-KG"/>
        </w:rPr>
        <w:t>6,7</w:t>
      </w:r>
      <w:r w:rsidRPr="00B45D29">
        <w:rPr>
          <w:rFonts w:ascii="Times New Roman" w:hAnsi="Times New Roman"/>
          <w:sz w:val="28"/>
          <w:szCs w:val="28"/>
        </w:rPr>
        <w:t xml:space="preserve"> </w:t>
      </w:r>
      <w:r>
        <w:rPr>
          <w:rFonts w:ascii="Times New Roman" w:hAnsi="Times New Roman"/>
          <w:sz w:val="28"/>
          <w:szCs w:val="28"/>
          <w:lang w:val="ky-KG"/>
        </w:rPr>
        <w:t>пайызын түзгөн салыктык кир</w:t>
      </w:r>
      <w:r w:rsidRPr="00B45D29">
        <w:rPr>
          <w:rFonts w:ascii="Times New Roman" w:hAnsi="Times New Roman"/>
          <w:sz w:val="28"/>
          <w:szCs w:val="28"/>
          <w:lang w:val="ky-KG"/>
        </w:rPr>
        <w:t>ешелердин эсебинен түзүлдү. Кыргы</w:t>
      </w:r>
      <w:r>
        <w:rPr>
          <w:rFonts w:ascii="Times New Roman" w:hAnsi="Times New Roman"/>
          <w:sz w:val="28"/>
          <w:szCs w:val="28"/>
          <w:lang w:val="ky-KG"/>
        </w:rPr>
        <w:t>з Республикасынын жеке адамдары-</w:t>
      </w:r>
      <w:r w:rsidRPr="00B45D29">
        <w:rPr>
          <w:rFonts w:ascii="Times New Roman" w:hAnsi="Times New Roman"/>
          <w:sz w:val="28"/>
          <w:szCs w:val="28"/>
          <w:lang w:val="ky-KG"/>
        </w:rPr>
        <w:t>резиденттери</w:t>
      </w:r>
      <w:r w:rsidRPr="00B45D29">
        <w:rPr>
          <w:rFonts w:ascii="Times New Roman" w:hAnsi="Times New Roman"/>
          <w:bCs/>
          <w:sz w:val="28"/>
          <w:szCs w:val="28"/>
          <w:lang w:val="ky-KG"/>
        </w:rPr>
        <w:t xml:space="preserve"> </w:t>
      </w:r>
      <w:r w:rsidRPr="00B45D29">
        <w:rPr>
          <w:rFonts w:ascii="Times New Roman" w:hAnsi="Times New Roman"/>
          <w:sz w:val="28"/>
          <w:szCs w:val="28"/>
          <w:lang w:val="ky-KG"/>
        </w:rPr>
        <w:t>төлөгөн киреше салыгынын</w:t>
      </w:r>
      <w:r w:rsidRPr="00B45D29">
        <w:rPr>
          <w:rFonts w:ascii="Times New Roman" w:hAnsi="Times New Roman"/>
          <w:bCs/>
          <w:sz w:val="28"/>
          <w:szCs w:val="28"/>
          <w:lang w:val="ky-KG"/>
        </w:rPr>
        <w:t xml:space="preserve"> </w:t>
      </w:r>
      <w:r w:rsidRPr="00B45D29">
        <w:rPr>
          <w:rFonts w:ascii="Times New Roman" w:hAnsi="Times New Roman"/>
          <w:sz w:val="28"/>
          <w:szCs w:val="28"/>
          <w:lang w:val="ky-KG"/>
        </w:rPr>
        <w:t xml:space="preserve">үлүшүнө бардык салыктык келип түшүүлөрдүн </w:t>
      </w:r>
      <w:r>
        <w:rPr>
          <w:rFonts w:ascii="Times New Roman" w:hAnsi="Times New Roman"/>
          <w:sz w:val="28"/>
          <w:szCs w:val="28"/>
          <w:lang w:val="ky-KG"/>
        </w:rPr>
        <w:t>42,1</w:t>
      </w:r>
      <w:r w:rsidRPr="00B45D29">
        <w:rPr>
          <w:rFonts w:ascii="Times New Roman" w:hAnsi="Times New Roman"/>
          <w:sz w:val="28"/>
          <w:szCs w:val="28"/>
          <w:lang w:val="ky-KG"/>
        </w:rPr>
        <w:t xml:space="preserve"> пайызы же </w:t>
      </w:r>
      <w:r>
        <w:rPr>
          <w:rFonts w:asciiTheme="majorHAnsi" w:hAnsiTheme="majorHAnsi" w:cstheme="majorHAnsi"/>
          <w:sz w:val="28"/>
          <w:szCs w:val="28"/>
          <w:lang w:val="ky-KG"/>
        </w:rPr>
        <w:lastRenderedPageBreak/>
        <w:t>1 789,7</w:t>
      </w:r>
      <w:r w:rsidRPr="00DE5C4C">
        <w:rPr>
          <w:sz w:val="28"/>
          <w:szCs w:val="28"/>
          <w:lang w:val="ky-KG"/>
        </w:rPr>
        <w:t xml:space="preserve"> </w:t>
      </w:r>
      <w:r>
        <w:rPr>
          <w:rFonts w:ascii="Times New Roman" w:hAnsi="Times New Roman"/>
          <w:bCs/>
          <w:sz w:val="28"/>
          <w:szCs w:val="28"/>
          <w:lang w:val="ky-KG"/>
        </w:rPr>
        <w:t>млн</w:t>
      </w:r>
      <w:r w:rsidRPr="00B45D29">
        <w:rPr>
          <w:rFonts w:ascii="Times New Roman" w:hAnsi="Times New Roman"/>
          <w:bCs/>
          <w:sz w:val="28"/>
          <w:szCs w:val="28"/>
          <w:lang w:val="ky-KG"/>
        </w:rPr>
        <w:t xml:space="preserve"> сом,</w:t>
      </w:r>
      <w:r>
        <w:rPr>
          <w:rFonts w:ascii="Times New Roman" w:hAnsi="Times New Roman"/>
          <w:sz w:val="28"/>
          <w:szCs w:val="28"/>
          <w:lang w:val="ky-KG"/>
        </w:rPr>
        <w:t xml:space="preserve"> менчиктен түшкөн салыктын 8,3</w:t>
      </w:r>
      <w:r w:rsidRPr="00B45D29">
        <w:rPr>
          <w:rFonts w:ascii="Times New Roman" w:hAnsi="Times New Roman"/>
          <w:sz w:val="28"/>
          <w:szCs w:val="28"/>
          <w:lang w:val="ky-KG"/>
        </w:rPr>
        <w:t xml:space="preserve"> пайызы (</w:t>
      </w:r>
      <w:r>
        <w:rPr>
          <w:sz w:val="28"/>
          <w:szCs w:val="28"/>
          <w:lang w:val="ky-KG"/>
        </w:rPr>
        <w:t>353,7</w:t>
      </w:r>
      <w:r w:rsidRPr="00F0408F">
        <w:rPr>
          <w:rFonts w:ascii="Times New Roman" w:hAnsi="Times New Roman"/>
          <w:sz w:val="28"/>
          <w:szCs w:val="28"/>
          <w:lang w:val="ky-KG"/>
        </w:rPr>
        <w:t xml:space="preserve"> </w:t>
      </w:r>
      <w:r w:rsidRPr="00B45D29">
        <w:rPr>
          <w:rFonts w:ascii="Times New Roman" w:hAnsi="Times New Roman"/>
          <w:sz w:val="28"/>
          <w:szCs w:val="28"/>
          <w:lang w:val="ky-KG"/>
        </w:rPr>
        <w:t>млн. сом</w:t>
      </w:r>
      <w:r>
        <w:rPr>
          <w:rFonts w:ascii="Times New Roman" w:hAnsi="Times New Roman"/>
          <w:sz w:val="28"/>
          <w:szCs w:val="28"/>
          <w:lang w:val="ky-KG"/>
        </w:rPr>
        <w:t>у</w:t>
      </w:r>
      <w:r w:rsidRPr="00B45D29">
        <w:rPr>
          <w:rFonts w:ascii="Times New Roman" w:hAnsi="Times New Roman"/>
          <w:sz w:val="28"/>
          <w:szCs w:val="28"/>
          <w:lang w:val="ky-KG"/>
        </w:rPr>
        <w:t xml:space="preserve">) жана </w:t>
      </w:r>
      <w:r w:rsidRPr="00B45D29">
        <w:rPr>
          <w:rFonts w:ascii="Times New Roman" w:hAnsi="Times New Roman"/>
          <w:bCs/>
          <w:sz w:val="28"/>
          <w:szCs w:val="28"/>
          <w:lang w:val="ky-KG"/>
        </w:rPr>
        <w:t>па</w:t>
      </w:r>
      <w:r>
        <w:rPr>
          <w:rFonts w:ascii="Times New Roman" w:hAnsi="Times New Roman"/>
          <w:bCs/>
          <w:sz w:val="28"/>
          <w:szCs w:val="28"/>
          <w:lang w:val="ky-KG"/>
        </w:rPr>
        <w:t>тенттик негиздеги салыктын 2,9</w:t>
      </w:r>
      <w:r w:rsidRPr="00B45D29">
        <w:rPr>
          <w:rFonts w:ascii="Times New Roman" w:hAnsi="Times New Roman"/>
          <w:bCs/>
          <w:sz w:val="28"/>
          <w:szCs w:val="28"/>
          <w:lang w:val="ky-KG"/>
        </w:rPr>
        <w:t xml:space="preserve"> пайызы же (</w:t>
      </w:r>
      <w:r>
        <w:rPr>
          <w:rFonts w:ascii="Times New Roman" w:hAnsi="Times New Roman"/>
          <w:sz w:val="28"/>
          <w:szCs w:val="28"/>
          <w:lang w:val="ky-KG"/>
        </w:rPr>
        <w:t>124,2</w:t>
      </w:r>
      <w:r w:rsidRPr="00B45D29">
        <w:rPr>
          <w:rFonts w:ascii="Times New Roman" w:hAnsi="Times New Roman"/>
          <w:sz w:val="28"/>
          <w:szCs w:val="28"/>
          <w:lang w:val="ky-KG"/>
        </w:rPr>
        <w:t xml:space="preserve"> </w:t>
      </w:r>
      <w:r w:rsidRPr="00B45D29">
        <w:rPr>
          <w:rFonts w:ascii="Times New Roman" w:hAnsi="Times New Roman"/>
          <w:bCs/>
          <w:sz w:val="28"/>
          <w:szCs w:val="28"/>
          <w:lang w:val="ky-KG"/>
        </w:rPr>
        <w:t>млн. сом</w:t>
      </w:r>
      <w:r>
        <w:rPr>
          <w:rFonts w:ascii="Times New Roman" w:hAnsi="Times New Roman"/>
          <w:bCs/>
          <w:sz w:val="28"/>
          <w:szCs w:val="28"/>
          <w:lang w:val="ky-KG"/>
        </w:rPr>
        <w:t>у</w:t>
      </w:r>
      <w:r w:rsidRPr="00B45D29">
        <w:rPr>
          <w:rFonts w:ascii="Times New Roman" w:hAnsi="Times New Roman"/>
          <w:bCs/>
          <w:sz w:val="28"/>
          <w:szCs w:val="28"/>
          <w:lang w:val="ky-KG"/>
        </w:rPr>
        <w:t>) туура келди.</w:t>
      </w:r>
    </w:p>
    <w:p w:rsidR="00A30E67" w:rsidRPr="00B45D29" w:rsidRDefault="00A30E67" w:rsidP="00A30E67">
      <w:pPr>
        <w:ind w:firstLine="709"/>
        <w:jc w:val="both"/>
        <w:rPr>
          <w:rFonts w:ascii="Times New Roman" w:hAnsi="Times New Roman"/>
          <w:sz w:val="28"/>
          <w:szCs w:val="28"/>
          <w:lang w:val="ky-KG"/>
        </w:rPr>
      </w:pPr>
      <w:r w:rsidRPr="00B45D29">
        <w:rPr>
          <w:rFonts w:ascii="Times New Roman" w:hAnsi="Times New Roman"/>
          <w:sz w:val="28"/>
          <w:szCs w:val="28"/>
          <w:lang w:val="ky-KG"/>
        </w:rPr>
        <w:t>Салыктык эмес төлөмдөр негизинен, администра</w:t>
      </w:r>
      <w:r>
        <w:rPr>
          <w:rFonts w:ascii="Times New Roman" w:hAnsi="Times New Roman"/>
          <w:sz w:val="28"/>
          <w:szCs w:val="28"/>
          <w:lang w:val="ky-KG"/>
        </w:rPr>
        <w:t>тивдик жыйымдардан, төлөмдөрдөн</w:t>
      </w:r>
      <w:r w:rsidRPr="00B45D29">
        <w:rPr>
          <w:rFonts w:ascii="Times New Roman" w:hAnsi="Times New Roman"/>
          <w:sz w:val="28"/>
          <w:szCs w:val="28"/>
          <w:lang w:val="ky-KG"/>
        </w:rPr>
        <w:t xml:space="preserve"> жана мамлекеттик кызмат </w:t>
      </w:r>
      <w:r>
        <w:rPr>
          <w:rFonts w:ascii="Times New Roman" w:hAnsi="Times New Roman"/>
          <w:sz w:val="28"/>
          <w:szCs w:val="28"/>
          <w:lang w:val="ky-KG"/>
        </w:rPr>
        <w:t>к</w:t>
      </w:r>
      <w:r w:rsidR="00DD5114">
        <w:rPr>
          <w:rFonts w:ascii="Times New Roman" w:hAnsi="Times New Roman"/>
          <w:sz w:val="28"/>
          <w:szCs w:val="28"/>
          <w:lang w:val="ky-KG"/>
        </w:rPr>
        <w:t>өрсөтүүлөрдөн түшүүлөрдөн (421</w:t>
      </w:r>
      <w:r>
        <w:rPr>
          <w:rFonts w:ascii="Times New Roman" w:hAnsi="Times New Roman"/>
          <w:sz w:val="28"/>
          <w:szCs w:val="28"/>
          <w:lang w:val="ky-KG"/>
        </w:rPr>
        <w:t xml:space="preserve"> млн, сом же 9,9 пайыз)</w:t>
      </w:r>
      <w:r w:rsidRPr="00B45D29">
        <w:rPr>
          <w:rFonts w:ascii="Times New Roman" w:hAnsi="Times New Roman"/>
          <w:sz w:val="28"/>
          <w:szCs w:val="28"/>
          <w:lang w:val="ky-KG"/>
        </w:rPr>
        <w:t xml:space="preserve"> алынды, м</w:t>
      </w:r>
      <w:r>
        <w:rPr>
          <w:rFonts w:ascii="Times New Roman" w:hAnsi="Times New Roman"/>
          <w:sz w:val="28"/>
          <w:szCs w:val="28"/>
          <w:lang w:val="ky-KG"/>
        </w:rPr>
        <w:t>енчиктен түшкөн</w:t>
      </w:r>
      <w:r w:rsidRPr="00B45D29">
        <w:rPr>
          <w:rFonts w:ascii="Times New Roman" w:hAnsi="Times New Roman"/>
          <w:sz w:val="28"/>
          <w:szCs w:val="28"/>
          <w:lang w:val="ky-KG"/>
        </w:rPr>
        <w:t xml:space="preserve"> киреше </w:t>
      </w:r>
      <w:r>
        <w:rPr>
          <w:rFonts w:ascii="Times New Roman" w:hAnsi="Times New Roman"/>
          <w:sz w:val="28"/>
          <w:szCs w:val="28"/>
          <w:lang w:val="ky-KG"/>
        </w:rPr>
        <w:t>жана</w:t>
      </w:r>
      <w:r w:rsidRPr="00B45D29">
        <w:rPr>
          <w:rFonts w:ascii="Times New Roman" w:hAnsi="Times New Roman"/>
          <w:sz w:val="28"/>
          <w:szCs w:val="28"/>
          <w:lang w:val="ky-KG"/>
        </w:rPr>
        <w:t xml:space="preserve"> пайыздардан түшкөн киреше (</w:t>
      </w:r>
      <w:r>
        <w:rPr>
          <w:rFonts w:ascii="Times New Roman" w:hAnsi="Times New Roman"/>
          <w:sz w:val="28"/>
          <w:szCs w:val="28"/>
          <w:lang w:val="ky-KG"/>
        </w:rPr>
        <w:t>282,7 млн. сом же 6,6 пайыз), ал эми алардын жалпы көлөмү 746,6</w:t>
      </w:r>
      <w:r w:rsidRPr="00B45D29">
        <w:rPr>
          <w:rFonts w:ascii="Times New Roman" w:hAnsi="Times New Roman"/>
          <w:sz w:val="28"/>
          <w:szCs w:val="28"/>
          <w:lang w:val="ky-KG"/>
        </w:rPr>
        <w:t xml:space="preserve"> млн. сомду түздү.</w:t>
      </w:r>
    </w:p>
    <w:p w:rsidR="00E46835" w:rsidRPr="00984DEE" w:rsidRDefault="00A30E67" w:rsidP="00984DEE">
      <w:pPr>
        <w:ind w:firstLine="709"/>
        <w:jc w:val="both"/>
        <w:rPr>
          <w:rFonts w:ascii="Times New Roman" w:hAnsi="Times New Roman"/>
          <w:sz w:val="28"/>
          <w:szCs w:val="28"/>
          <w:lang w:val="ky-KG"/>
        </w:rPr>
      </w:pPr>
      <w:r w:rsidRPr="00B45D29">
        <w:rPr>
          <w:rFonts w:ascii="Times New Roman" w:hAnsi="Times New Roman"/>
          <w:sz w:val="28"/>
          <w:szCs w:val="28"/>
          <w:lang w:val="ky-KG"/>
        </w:rPr>
        <w:t>20</w:t>
      </w:r>
      <w:r>
        <w:rPr>
          <w:rFonts w:ascii="Times New Roman" w:hAnsi="Times New Roman"/>
          <w:sz w:val="28"/>
          <w:szCs w:val="28"/>
          <w:lang w:val="ky-KG"/>
        </w:rPr>
        <w:t xml:space="preserve">24-жылдын январь-декабрында </w:t>
      </w:r>
      <w:r w:rsidRPr="00B45D29">
        <w:rPr>
          <w:rFonts w:ascii="Times New Roman" w:hAnsi="Times New Roman"/>
          <w:i/>
          <w:sz w:val="28"/>
          <w:szCs w:val="28"/>
          <w:lang w:val="ky-KG"/>
        </w:rPr>
        <w:t>жергиликтүү бюджеттердин чыгымдары</w:t>
      </w:r>
      <w:r w:rsidRPr="00B45D29">
        <w:rPr>
          <w:rFonts w:ascii="Times New Roman" w:hAnsi="Times New Roman"/>
          <w:sz w:val="28"/>
          <w:szCs w:val="28"/>
          <w:lang w:val="ky-KG"/>
        </w:rPr>
        <w:t xml:space="preserve"> (анын ичинде финансылык эмес активдерди сатып алууга кеткен чыгымдар) </w:t>
      </w:r>
      <w:r>
        <w:rPr>
          <w:rFonts w:ascii="Times New Roman" w:hAnsi="Times New Roman"/>
          <w:sz w:val="28"/>
          <w:szCs w:val="28"/>
          <w:lang w:val="ky-KG"/>
        </w:rPr>
        <w:t>4 293,9</w:t>
      </w:r>
      <w:r w:rsidRPr="00B45D29">
        <w:rPr>
          <w:rFonts w:ascii="Times New Roman" w:hAnsi="Times New Roman"/>
          <w:sz w:val="28"/>
          <w:szCs w:val="28"/>
          <w:lang w:val="ky-KG"/>
        </w:rPr>
        <w:t xml:space="preserve"> млн. сомду </w:t>
      </w:r>
      <w:r>
        <w:rPr>
          <w:rFonts w:ascii="Times New Roman" w:hAnsi="Times New Roman"/>
          <w:sz w:val="28"/>
          <w:szCs w:val="28"/>
          <w:lang w:val="ky-KG"/>
        </w:rPr>
        <w:t>түздү жана өткөн жылдын январь-декабрына</w:t>
      </w:r>
      <w:r w:rsidRPr="00B45D29">
        <w:rPr>
          <w:rFonts w:ascii="Times New Roman" w:hAnsi="Times New Roman"/>
          <w:sz w:val="28"/>
          <w:szCs w:val="28"/>
          <w:lang w:val="ky-KG"/>
        </w:rPr>
        <w:t xml:space="preserve"> салыштырганда </w:t>
      </w:r>
      <w:r>
        <w:rPr>
          <w:rFonts w:ascii="Times New Roman" w:hAnsi="Times New Roman"/>
          <w:sz w:val="28"/>
          <w:szCs w:val="28"/>
          <w:lang w:val="ky-KG"/>
        </w:rPr>
        <w:t>72,8 млн. сомго же 1,7</w:t>
      </w:r>
      <w:r w:rsidRPr="00B45D29">
        <w:rPr>
          <w:rFonts w:ascii="Times New Roman" w:hAnsi="Times New Roman"/>
          <w:sz w:val="28"/>
          <w:szCs w:val="28"/>
          <w:lang w:val="ky-KG"/>
        </w:rPr>
        <w:t xml:space="preserve"> пайызга </w:t>
      </w:r>
      <w:r>
        <w:rPr>
          <w:rFonts w:ascii="Times New Roman" w:hAnsi="Times New Roman"/>
          <w:sz w:val="28"/>
          <w:szCs w:val="28"/>
          <w:lang w:val="ky-KG"/>
        </w:rPr>
        <w:t>көбөйдү</w:t>
      </w:r>
      <w:r w:rsidRPr="00B45D29">
        <w:rPr>
          <w:rFonts w:ascii="Times New Roman" w:hAnsi="Times New Roman"/>
          <w:iCs/>
          <w:sz w:val="28"/>
          <w:szCs w:val="28"/>
          <w:lang w:val="ky-KG"/>
        </w:rPr>
        <w:t>.</w:t>
      </w:r>
      <w:r>
        <w:rPr>
          <w:rFonts w:ascii="Times New Roman" w:hAnsi="Times New Roman"/>
          <w:sz w:val="28"/>
          <w:szCs w:val="28"/>
          <w:lang w:val="ky-KG"/>
        </w:rPr>
        <w:t xml:space="preserve"> Социалдык-маданий чөйрөгө кеткен чыгымдардын</w:t>
      </w:r>
      <w:r w:rsidRPr="00B45D29">
        <w:rPr>
          <w:rFonts w:ascii="Times New Roman" w:hAnsi="Times New Roman"/>
          <w:sz w:val="28"/>
          <w:szCs w:val="28"/>
          <w:lang w:val="ky-KG"/>
        </w:rPr>
        <w:t xml:space="preserve"> үлүшүнө бардык операц</w:t>
      </w:r>
      <w:r>
        <w:rPr>
          <w:rFonts w:ascii="Times New Roman" w:hAnsi="Times New Roman"/>
          <w:sz w:val="28"/>
          <w:szCs w:val="28"/>
          <w:lang w:val="ky-KG"/>
        </w:rPr>
        <w:t>иялык чыгымдардын 27,2 пайызы (1 170,2</w:t>
      </w:r>
      <w:r w:rsidRPr="00B45D29">
        <w:rPr>
          <w:rFonts w:ascii="Times New Roman" w:hAnsi="Times New Roman"/>
          <w:sz w:val="28"/>
          <w:szCs w:val="28"/>
          <w:lang w:val="ky-KG"/>
        </w:rPr>
        <w:t xml:space="preserve"> млн. сом), жалпы багыттагы мамлекеттик кызматтар, коргоо, коомд</w:t>
      </w:r>
      <w:r w:rsidR="00DD5114">
        <w:rPr>
          <w:rFonts w:ascii="Times New Roman" w:hAnsi="Times New Roman"/>
          <w:sz w:val="28"/>
          <w:szCs w:val="28"/>
          <w:lang w:val="ky-KG"/>
        </w:rPr>
        <w:t>ук тартип жана коопсуздукка 27</w:t>
      </w:r>
      <w:r w:rsidRPr="00B45D29">
        <w:rPr>
          <w:rFonts w:ascii="Times New Roman" w:hAnsi="Times New Roman"/>
          <w:sz w:val="28"/>
          <w:szCs w:val="28"/>
          <w:lang w:val="ky-KG"/>
        </w:rPr>
        <w:t xml:space="preserve"> пайызы (</w:t>
      </w:r>
      <w:r>
        <w:rPr>
          <w:rFonts w:ascii="Times New Roman" w:hAnsi="Times New Roman"/>
          <w:sz w:val="28"/>
          <w:szCs w:val="28"/>
          <w:lang w:val="ky-KG"/>
        </w:rPr>
        <w:t>1</w:t>
      </w:r>
      <w:r w:rsidR="00984DEE">
        <w:rPr>
          <w:rFonts w:ascii="Times New Roman" w:hAnsi="Times New Roman"/>
          <w:sz w:val="28"/>
          <w:szCs w:val="28"/>
          <w:lang w:val="ky-KG"/>
        </w:rPr>
        <w:t xml:space="preserve"> 161,2 млн.сом) туура келди. </w:t>
      </w:r>
    </w:p>
    <w:p w:rsidR="00A30E67" w:rsidRPr="008A5DA1" w:rsidRDefault="00A30E67" w:rsidP="00A30E67">
      <w:pPr>
        <w:spacing w:before="120" w:after="120"/>
        <w:jc w:val="both"/>
        <w:rPr>
          <w:rFonts w:ascii="Times New Roman" w:hAnsi="Times New Roman"/>
          <w:sz w:val="28"/>
          <w:szCs w:val="28"/>
          <w:lang w:val="ky-KG"/>
        </w:rPr>
      </w:pPr>
      <w:r w:rsidRPr="00B45D29">
        <w:rPr>
          <w:rFonts w:ascii="Times New Roman" w:hAnsi="Times New Roman"/>
          <w:b/>
          <w:bCs/>
          <w:sz w:val="25"/>
          <w:szCs w:val="25"/>
          <w:lang w:val="ky-KG"/>
        </w:rPr>
        <w:t>4</w:t>
      </w:r>
      <w:r w:rsidR="004B5CFB">
        <w:rPr>
          <w:rFonts w:ascii="Times New Roman" w:hAnsi="Times New Roman"/>
          <w:b/>
          <w:bCs/>
          <w:sz w:val="25"/>
          <w:szCs w:val="25"/>
          <w:lang w:val="ky-KG"/>
        </w:rPr>
        <w:t>5</w:t>
      </w:r>
      <w:r>
        <w:rPr>
          <w:rFonts w:ascii="Times New Roman" w:hAnsi="Times New Roman"/>
          <w:b/>
          <w:bCs/>
          <w:sz w:val="25"/>
          <w:szCs w:val="25"/>
          <w:lang w:val="ky-KG"/>
        </w:rPr>
        <w:t>-таблица: Январь-декабрындагы</w:t>
      </w:r>
      <w:r w:rsidRPr="0027267B">
        <w:rPr>
          <w:rFonts w:ascii="Times New Roman" w:hAnsi="Times New Roman"/>
          <w:b/>
          <w:bCs/>
          <w:sz w:val="25"/>
          <w:szCs w:val="25"/>
          <w:lang w:val="ky-KG"/>
        </w:rPr>
        <w:t xml:space="preserve"> жергиликтүү бюджеттердин түзүмү</w:t>
      </w:r>
    </w:p>
    <w:tbl>
      <w:tblPr>
        <w:tblW w:w="4819"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482"/>
        <w:gridCol w:w="1186"/>
        <w:gridCol w:w="89"/>
        <w:gridCol w:w="1103"/>
        <w:gridCol w:w="1186"/>
        <w:gridCol w:w="18"/>
        <w:gridCol w:w="1161"/>
      </w:tblGrid>
      <w:tr w:rsidR="00A30E67" w:rsidRPr="00B45D29" w:rsidTr="004A4B21">
        <w:trPr>
          <w:cantSplit/>
          <w:trHeight w:val="244"/>
          <w:tblHeader/>
        </w:trPr>
        <w:tc>
          <w:tcPr>
            <w:tcW w:w="2429" w:type="pct"/>
            <w:tcBorders>
              <w:top w:val="single" w:sz="12" w:space="0" w:color="auto"/>
              <w:left w:val="nil"/>
              <w:bottom w:val="nil"/>
              <w:right w:val="nil"/>
            </w:tcBorders>
          </w:tcPr>
          <w:p w:rsidR="00A30E67" w:rsidRPr="0027267B" w:rsidRDefault="00A30E67" w:rsidP="004A4B21">
            <w:pPr>
              <w:shd w:val="clear" w:color="auto" w:fill="FFFFFF"/>
              <w:spacing w:before="20" w:after="20"/>
              <w:rPr>
                <w:rFonts w:ascii="Times New Roman" w:hAnsi="Times New Roman"/>
                <w:sz w:val="22"/>
                <w:szCs w:val="22"/>
                <w:lang w:val="ky-KG"/>
              </w:rPr>
            </w:pPr>
          </w:p>
        </w:tc>
        <w:tc>
          <w:tcPr>
            <w:tcW w:w="1289" w:type="pct"/>
            <w:gridSpan w:val="3"/>
            <w:tcBorders>
              <w:top w:val="single" w:sz="12" w:space="0" w:color="auto"/>
              <w:left w:val="nil"/>
              <w:bottom w:val="single" w:sz="4" w:space="0" w:color="auto"/>
              <w:right w:val="nil"/>
            </w:tcBorders>
          </w:tcPr>
          <w:p w:rsidR="00A30E67" w:rsidRPr="00B45D29" w:rsidRDefault="00A30E67" w:rsidP="004A4B21">
            <w:pPr>
              <w:shd w:val="clear" w:color="auto" w:fill="FFFFFF"/>
              <w:spacing w:before="20" w:after="20"/>
              <w:jc w:val="center"/>
              <w:rPr>
                <w:rFonts w:ascii="Times New Roman" w:hAnsi="Times New Roman"/>
                <w:b/>
                <w:sz w:val="22"/>
                <w:szCs w:val="22"/>
              </w:rPr>
            </w:pPr>
            <w:r w:rsidRPr="00B45D29">
              <w:rPr>
                <w:rFonts w:ascii="Times New Roman" w:eastAsia="Arial Unicode MS" w:hAnsi="Times New Roman"/>
                <w:b/>
                <w:sz w:val="22"/>
                <w:szCs w:val="22"/>
              </w:rPr>
              <w:t>Млн. сом</w:t>
            </w:r>
          </w:p>
        </w:tc>
        <w:tc>
          <w:tcPr>
            <w:tcW w:w="1282" w:type="pct"/>
            <w:gridSpan w:val="3"/>
            <w:tcBorders>
              <w:top w:val="single" w:sz="12" w:space="0" w:color="auto"/>
              <w:left w:val="nil"/>
              <w:bottom w:val="single" w:sz="4" w:space="0" w:color="auto"/>
              <w:right w:val="nil"/>
            </w:tcBorders>
          </w:tcPr>
          <w:p w:rsidR="00A30E67" w:rsidRPr="00B45D29" w:rsidRDefault="00A30E67" w:rsidP="004A4B21">
            <w:pPr>
              <w:shd w:val="clear" w:color="auto" w:fill="FFFFFF"/>
              <w:spacing w:before="20" w:after="20"/>
              <w:jc w:val="center"/>
              <w:rPr>
                <w:rFonts w:ascii="Times New Roman" w:hAnsi="Times New Roman"/>
                <w:b/>
                <w:sz w:val="22"/>
                <w:szCs w:val="22"/>
              </w:rPr>
            </w:pPr>
            <w:r w:rsidRPr="00B45D29">
              <w:rPr>
                <w:rFonts w:ascii="Times New Roman" w:hAnsi="Times New Roman"/>
                <w:b/>
                <w:bCs/>
                <w:sz w:val="22"/>
                <w:szCs w:val="22"/>
              </w:rPr>
              <w:t>Жыйынтыкка карата</w:t>
            </w:r>
            <w:r w:rsidRPr="00B45D29">
              <w:rPr>
                <w:rFonts w:ascii="Times New Roman" w:hAnsi="Times New Roman"/>
                <w:b/>
                <w:bCs/>
                <w:sz w:val="22"/>
                <w:szCs w:val="22"/>
              </w:rPr>
              <w:br/>
              <w:t>пайыз менен</w:t>
            </w:r>
          </w:p>
        </w:tc>
      </w:tr>
      <w:tr w:rsidR="00A30E67" w:rsidRPr="00B45D29" w:rsidTr="004A4B21">
        <w:trPr>
          <w:trHeight w:val="244"/>
          <w:tblHeader/>
        </w:trPr>
        <w:tc>
          <w:tcPr>
            <w:tcW w:w="2429" w:type="pct"/>
            <w:tcBorders>
              <w:top w:val="nil"/>
              <w:left w:val="nil"/>
              <w:bottom w:val="single" w:sz="12" w:space="0" w:color="auto"/>
              <w:right w:val="nil"/>
            </w:tcBorders>
            <w:vAlign w:val="bottom"/>
          </w:tcPr>
          <w:p w:rsidR="00A30E67" w:rsidRPr="00B45D29" w:rsidRDefault="00A30E67" w:rsidP="004A4B21">
            <w:pPr>
              <w:shd w:val="clear" w:color="auto" w:fill="FFFFFF"/>
              <w:spacing w:before="20" w:after="20"/>
              <w:rPr>
                <w:rFonts w:ascii="Times New Roman" w:hAnsi="Times New Roman"/>
                <w:bCs/>
                <w:sz w:val="22"/>
                <w:szCs w:val="22"/>
              </w:rPr>
            </w:pPr>
          </w:p>
        </w:tc>
        <w:tc>
          <w:tcPr>
            <w:tcW w:w="691" w:type="pct"/>
            <w:gridSpan w:val="2"/>
            <w:tcBorders>
              <w:top w:val="single" w:sz="4" w:space="0" w:color="auto"/>
              <w:left w:val="nil"/>
              <w:bottom w:val="single" w:sz="12" w:space="0" w:color="auto"/>
              <w:right w:val="nil"/>
            </w:tcBorders>
            <w:vAlign w:val="bottom"/>
          </w:tcPr>
          <w:p w:rsidR="00A30E67" w:rsidRPr="00B45D29" w:rsidRDefault="00A30E67" w:rsidP="004A4B21">
            <w:pPr>
              <w:jc w:val="right"/>
              <w:rPr>
                <w:rFonts w:ascii="Times New Roman" w:eastAsia="MS Mincho" w:hAnsi="Times New Roman"/>
                <w:b/>
                <w:sz w:val="22"/>
                <w:szCs w:val="22"/>
              </w:rPr>
            </w:pPr>
            <w:r w:rsidRPr="00B45D29">
              <w:rPr>
                <w:rFonts w:ascii="Times New Roman" w:eastAsia="MS Mincho" w:hAnsi="Times New Roman"/>
                <w:b/>
                <w:sz w:val="22"/>
                <w:szCs w:val="22"/>
              </w:rPr>
              <w:t>202</w:t>
            </w:r>
            <w:r>
              <w:rPr>
                <w:rFonts w:ascii="Times New Roman" w:eastAsia="MS Mincho" w:hAnsi="Times New Roman"/>
                <w:b/>
                <w:sz w:val="22"/>
                <w:szCs w:val="22"/>
              </w:rPr>
              <w:t>3</w:t>
            </w:r>
          </w:p>
        </w:tc>
        <w:tc>
          <w:tcPr>
            <w:tcW w:w="598" w:type="pct"/>
            <w:tcBorders>
              <w:top w:val="single" w:sz="4" w:space="0" w:color="auto"/>
              <w:left w:val="nil"/>
              <w:bottom w:val="single" w:sz="12" w:space="0" w:color="auto"/>
              <w:right w:val="nil"/>
            </w:tcBorders>
            <w:vAlign w:val="bottom"/>
          </w:tcPr>
          <w:p w:rsidR="00A30E67" w:rsidRPr="00B45D29" w:rsidRDefault="00A30E67" w:rsidP="004A4B21">
            <w:pPr>
              <w:jc w:val="right"/>
              <w:rPr>
                <w:rFonts w:ascii="Times New Roman" w:eastAsia="Arial Unicode MS" w:hAnsi="Times New Roman"/>
                <w:b/>
                <w:sz w:val="22"/>
                <w:szCs w:val="22"/>
              </w:rPr>
            </w:pPr>
            <w:r w:rsidRPr="00B45D29">
              <w:rPr>
                <w:rFonts w:ascii="Times New Roman" w:eastAsia="MS Mincho" w:hAnsi="Times New Roman"/>
                <w:b/>
                <w:sz w:val="22"/>
                <w:szCs w:val="22"/>
              </w:rPr>
              <w:t>2</w:t>
            </w:r>
            <w:r>
              <w:rPr>
                <w:rFonts w:ascii="Times New Roman" w:eastAsia="MS Mincho" w:hAnsi="Times New Roman"/>
                <w:b/>
                <w:sz w:val="22"/>
                <w:szCs w:val="22"/>
              </w:rPr>
              <w:t>024</w:t>
            </w:r>
          </w:p>
        </w:tc>
        <w:tc>
          <w:tcPr>
            <w:tcW w:w="653" w:type="pct"/>
            <w:gridSpan w:val="2"/>
            <w:tcBorders>
              <w:top w:val="single" w:sz="4" w:space="0" w:color="auto"/>
              <w:left w:val="nil"/>
              <w:bottom w:val="single" w:sz="12" w:space="0" w:color="auto"/>
              <w:right w:val="nil"/>
            </w:tcBorders>
            <w:vAlign w:val="bottom"/>
          </w:tcPr>
          <w:p w:rsidR="00A30E67" w:rsidRPr="00B45D29" w:rsidRDefault="00A30E67" w:rsidP="004A4B21">
            <w:pPr>
              <w:jc w:val="right"/>
              <w:rPr>
                <w:rFonts w:ascii="Times New Roman" w:eastAsia="MS Mincho" w:hAnsi="Times New Roman"/>
                <w:b/>
                <w:sz w:val="22"/>
                <w:szCs w:val="22"/>
              </w:rPr>
            </w:pPr>
            <w:r>
              <w:rPr>
                <w:rFonts w:ascii="Times New Roman" w:eastAsia="MS Mincho" w:hAnsi="Times New Roman"/>
                <w:b/>
                <w:sz w:val="22"/>
                <w:szCs w:val="22"/>
              </w:rPr>
              <w:t>2023</w:t>
            </w:r>
          </w:p>
        </w:tc>
        <w:tc>
          <w:tcPr>
            <w:tcW w:w="629" w:type="pct"/>
            <w:tcBorders>
              <w:top w:val="single" w:sz="4" w:space="0" w:color="auto"/>
              <w:left w:val="nil"/>
              <w:bottom w:val="single" w:sz="12" w:space="0" w:color="auto"/>
              <w:right w:val="nil"/>
            </w:tcBorders>
            <w:vAlign w:val="bottom"/>
          </w:tcPr>
          <w:p w:rsidR="00A30E67" w:rsidRPr="00B45D29" w:rsidRDefault="00A30E67" w:rsidP="004A4B21">
            <w:pPr>
              <w:jc w:val="right"/>
              <w:rPr>
                <w:rFonts w:ascii="Times New Roman" w:eastAsia="Arial Unicode MS" w:hAnsi="Times New Roman"/>
                <w:b/>
                <w:sz w:val="22"/>
                <w:szCs w:val="22"/>
              </w:rPr>
            </w:pPr>
            <w:r>
              <w:rPr>
                <w:rFonts w:ascii="Times New Roman" w:eastAsia="MS Mincho" w:hAnsi="Times New Roman"/>
                <w:b/>
                <w:sz w:val="22"/>
                <w:szCs w:val="22"/>
              </w:rPr>
              <w:t>2024</w:t>
            </w:r>
          </w:p>
        </w:tc>
      </w:tr>
      <w:tr w:rsidR="00A30E67" w:rsidRPr="008176C6" w:rsidTr="004A4B21">
        <w:trPr>
          <w:trHeight w:val="244"/>
        </w:trPr>
        <w:tc>
          <w:tcPr>
            <w:tcW w:w="2429" w:type="pct"/>
            <w:tcBorders>
              <w:top w:val="single" w:sz="12" w:space="0" w:color="auto"/>
              <w:left w:val="nil"/>
              <w:bottom w:val="nil"/>
              <w:right w:val="nil"/>
            </w:tcBorders>
            <w:vAlign w:val="bottom"/>
          </w:tcPr>
          <w:p w:rsidR="00A30E67" w:rsidRPr="003519B8" w:rsidRDefault="00A30E67" w:rsidP="004A4B21">
            <w:pPr>
              <w:spacing w:before="20"/>
              <w:rPr>
                <w:rFonts w:ascii="Times New Roman" w:hAnsi="Times New Roman"/>
                <w:b/>
                <w:sz w:val="22"/>
                <w:szCs w:val="22"/>
              </w:rPr>
            </w:pPr>
            <w:r w:rsidRPr="003519B8">
              <w:rPr>
                <w:rFonts w:ascii="Times New Roman" w:hAnsi="Times New Roman"/>
                <w:b/>
                <w:sz w:val="22"/>
                <w:szCs w:val="22"/>
              </w:rPr>
              <w:t>Кирешелер</w:t>
            </w:r>
          </w:p>
        </w:tc>
        <w:tc>
          <w:tcPr>
            <w:tcW w:w="643" w:type="pct"/>
            <w:tcBorders>
              <w:top w:val="single" w:sz="12" w:space="0" w:color="auto"/>
              <w:left w:val="nil"/>
              <w:bottom w:val="nil"/>
              <w:right w:val="nil"/>
            </w:tcBorders>
            <w:vAlign w:val="bottom"/>
          </w:tcPr>
          <w:p w:rsidR="00A30E67" w:rsidRPr="00B64BAE" w:rsidRDefault="00FF7C41" w:rsidP="004A4B21">
            <w:pPr>
              <w:spacing w:before="20"/>
              <w:jc w:val="right"/>
              <w:rPr>
                <w:rFonts w:ascii="Times New Roman" w:hAnsi="Times New Roman"/>
                <w:b/>
                <w:bCs/>
                <w:sz w:val="22"/>
                <w:szCs w:val="22"/>
                <w:lang w:val="ky-KG"/>
              </w:rPr>
            </w:pPr>
            <w:r>
              <w:rPr>
                <w:rFonts w:ascii="Times New Roman" w:hAnsi="Times New Roman"/>
                <w:b/>
                <w:bCs/>
                <w:sz w:val="22"/>
                <w:szCs w:val="22"/>
                <w:lang w:val="ky-KG"/>
              </w:rPr>
              <w:t>4 200</w:t>
            </w:r>
          </w:p>
        </w:tc>
        <w:tc>
          <w:tcPr>
            <w:tcW w:w="646" w:type="pct"/>
            <w:gridSpan w:val="2"/>
            <w:tcBorders>
              <w:top w:val="single" w:sz="12" w:space="0" w:color="auto"/>
              <w:left w:val="nil"/>
              <w:bottom w:val="nil"/>
              <w:right w:val="nil"/>
            </w:tcBorders>
            <w:vAlign w:val="bottom"/>
          </w:tcPr>
          <w:p w:rsidR="00A30E67" w:rsidRPr="003B6794" w:rsidRDefault="00A30E67" w:rsidP="004A4B21">
            <w:pPr>
              <w:spacing w:before="20"/>
              <w:jc w:val="right"/>
              <w:rPr>
                <w:rFonts w:ascii="Times New Roman" w:hAnsi="Times New Roman"/>
                <w:b/>
                <w:bCs/>
                <w:sz w:val="22"/>
                <w:szCs w:val="22"/>
                <w:lang w:val="ky-KG"/>
              </w:rPr>
            </w:pPr>
            <w:r>
              <w:rPr>
                <w:rFonts w:ascii="Times New Roman" w:hAnsi="Times New Roman"/>
                <w:b/>
                <w:bCs/>
                <w:sz w:val="22"/>
                <w:szCs w:val="22"/>
                <w:lang w:val="ky-KG"/>
              </w:rPr>
              <w:t>4 248,9</w:t>
            </w:r>
          </w:p>
        </w:tc>
        <w:tc>
          <w:tcPr>
            <w:tcW w:w="643" w:type="pct"/>
            <w:tcBorders>
              <w:top w:val="single" w:sz="12" w:space="0" w:color="auto"/>
              <w:left w:val="nil"/>
              <w:bottom w:val="nil"/>
              <w:right w:val="nil"/>
            </w:tcBorders>
            <w:vAlign w:val="bottom"/>
          </w:tcPr>
          <w:p w:rsidR="00A30E67" w:rsidRPr="003519B8" w:rsidRDefault="00A30E67" w:rsidP="004A4B21">
            <w:pPr>
              <w:spacing w:before="20"/>
              <w:jc w:val="right"/>
              <w:rPr>
                <w:rFonts w:ascii="Times New Roman" w:hAnsi="Times New Roman"/>
                <w:b/>
                <w:bCs/>
                <w:sz w:val="22"/>
                <w:szCs w:val="22"/>
              </w:rPr>
            </w:pPr>
            <w:r w:rsidRPr="003519B8">
              <w:rPr>
                <w:rFonts w:ascii="Times New Roman" w:hAnsi="Times New Roman"/>
                <w:b/>
                <w:bCs/>
                <w:sz w:val="22"/>
                <w:szCs w:val="22"/>
              </w:rPr>
              <w:t>100</w:t>
            </w:r>
          </w:p>
        </w:tc>
        <w:tc>
          <w:tcPr>
            <w:tcW w:w="639" w:type="pct"/>
            <w:gridSpan w:val="2"/>
            <w:tcBorders>
              <w:top w:val="single" w:sz="12" w:space="0" w:color="auto"/>
              <w:left w:val="nil"/>
              <w:bottom w:val="nil"/>
              <w:right w:val="nil"/>
            </w:tcBorders>
            <w:vAlign w:val="bottom"/>
          </w:tcPr>
          <w:p w:rsidR="00A30E67" w:rsidRPr="003519B8" w:rsidRDefault="00A30E67" w:rsidP="004A4B21">
            <w:pPr>
              <w:spacing w:before="20"/>
              <w:jc w:val="right"/>
              <w:rPr>
                <w:rFonts w:ascii="Times New Roman" w:hAnsi="Times New Roman"/>
                <w:b/>
                <w:bCs/>
                <w:sz w:val="22"/>
                <w:szCs w:val="22"/>
              </w:rPr>
            </w:pPr>
            <w:r w:rsidRPr="003519B8">
              <w:rPr>
                <w:rFonts w:ascii="Times New Roman" w:hAnsi="Times New Roman"/>
                <w:b/>
                <w:bCs/>
                <w:sz w:val="22"/>
                <w:szCs w:val="22"/>
              </w:rPr>
              <w:t>100</w:t>
            </w:r>
          </w:p>
        </w:tc>
      </w:tr>
      <w:tr w:rsidR="00A30E67" w:rsidRPr="008176C6" w:rsidTr="004A4B21">
        <w:trPr>
          <w:trHeight w:val="244"/>
        </w:trPr>
        <w:tc>
          <w:tcPr>
            <w:tcW w:w="2429" w:type="pct"/>
            <w:tcBorders>
              <w:top w:val="nil"/>
              <w:left w:val="nil"/>
              <w:bottom w:val="nil"/>
              <w:right w:val="nil"/>
            </w:tcBorders>
            <w:vAlign w:val="bottom"/>
          </w:tcPr>
          <w:p w:rsidR="00A30E67" w:rsidRPr="003519B8" w:rsidRDefault="00A30E67" w:rsidP="004A4B21">
            <w:pPr>
              <w:spacing w:before="20"/>
              <w:rPr>
                <w:rFonts w:ascii="Times New Roman" w:hAnsi="Times New Roman"/>
                <w:b/>
                <w:bCs/>
                <w:sz w:val="22"/>
                <w:szCs w:val="22"/>
              </w:rPr>
            </w:pPr>
            <w:r w:rsidRPr="003519B8">
              <w:rPr>
                <w:rFonts w:ascii="Times New Roman" w:hAnsi="Times New Roman"/>
                <w:b/>
                <w:bCs/>
                <w:sz w:val="22"/>
                <w:szCs w:val="22"/>
              </w:rPr>
              <w:t>Операциялык ишмердиктен т</w:t>
            </w:r>
            <w:r>
              <w:rPr>
                <w:rFonts w:ascii="Times New Roman" w:hAnsi="Times New Roman"/>
                <w:b/>
                <w:bCs/>
                <w:sz w:val="22"/>
                <w:szCs w:val="22"/>
                <w:lang w:val="ky-KG"/>
              </w:rPr>
              <w:t>ү</w:t>
            </w:r>
            <w:r w:rsidRPr="003519B8">
              <w:rPr>
                <w:rFonts w:ascii="Times New Roman" w:hAnsi="Times New Roman"/>
                <w:b/>
                <w:bCs/>
                <w:sz w:val="22"/>
                <w:szCs w:val="22"/>
              </w:rPr>
              <w:t>шкөн</w:t>
            </w:r>
          </w:p>
          <w:p w:rsidR="00A30E67" w:rsidRPr="003519B8" w:rsidRDefault="00A30E67" w:rsidP="004A4B21">
            <w:pPr>
              <w:spacing w:before="20"/>
              <w:rPr>
                <w:rFonts w:ascii="Times New Roman" w:hAnsi="Times New Roman"/>
                <w:b/>
                <w:bCs/>
                <w:sz w:val="22"/>
                <w:szCs w:val="22"/>
              </w:rPr>
            </w:pPr>
            <w:r w:rsidRPr="003519B8">
              <w:rPr>
                <w:rFonts w:ascii="Times New Roman" w:hAnsi="Times New Roman"/>
                <w:b/>
                <w:bCs/>
                <w:sz w:val="22"/>
                <w:szCs w:val="22"/>
              </w:rPr>
              <w:t>кирешелер</w:t>
            </w:r>
          </w:p>
        </w:tc>
        <w:tc>
          <w:tcPr>
            <w:tcW w:w="643" w:type="pct"/>
            <w:tcBorders>
              <w:top w:val="nil"/>
              <w:left w:val="nil"/>
              <w:bottom w:val="nil"/>
              <w:right w:val="nil"/>
            </w:tcBorders>
            <w:vAlign w:val="bottom"/>
          </w:tcPr>
          <w:p w:rsidR="00A30E67" w:rsidRPr="00692C2C" w:rsidRDefault="00A30E67" w:rsidP="004A4B21">
            <w:pPr>
              <w:spacing w:before="20"/>
              <w:jc w:val="right"/>
              <w:rPr>
                <w:rFonts w:ascii="Times New Roman" w:hAnsi="Times New Roman"/>
                <w:b/>
                <w:bCs/>
                <w:sz w:val="22"/>
                <w:szCs w:val="22"/>
                <w:lang w:val="ky-KG"/>
              </w:rPr>
            </w:pPr>
            <w:r>
              <w:rPr>
                <w:rFonts w:ascii="Times New Roman" w:hAnsi="Times New Roman"/>
                <w:b/>
                <w:bCs/>
                <w:sz w:val="22"/>
                <w:szCs w:val="22"/>
                <w:lang w:val="ky-KG"/>
              </w:rPr>
              <w:t>4 180,5</w:t>
            </w:r>
          </w:p>
        </w:tc>
        <w:tc>
          <w:tcPr>
            <w:tcW w:w="646" w:type="pct"/>
            <w:gridSpan w:val="2"/>
            <w:tcBorders>
              <w:top w:val="nil"/>
              <w:left w:val="nil"/>
              <w:bottom w:val="nil"/>
              <w:right w:val="nil"/>
            </w:tcBorders>
            <w:vAlign w:val="bottom"/>
          </w:tcPr>
          <w:p w:rsidR="00A30E67" w:rsidRPr="00692C2C" w:rsidRDefault="00A30E67" w:rsidP="004A4B21">
            <w:pPr>
              <w:spacing w:before="20"/>
              <w:jc w:val="right"/>
              <w:rPr>
                <w:rFonts w:ascii="Times New Roman" w:hAnsi="Times New Roman"/>
                <w:b/>
                <w:bCs/>
                <w:sz w:val="22"/>
                <w:szCs w:val="22"/>
                <w:lang w:val="ky-KG"/>
              </w:rPr>
            </w:pPr>
            <w:r>
              <w:rPr>
                <w:rFonts w:ascii="Times New Roman" w:hAnsi="Times New Roman"/>
                <w:b/>
                <w:bCs/>
                <w:sz w:val="22"/>
                <w:szCs w:val="22"/>
                <w:lang w:val="ky-KG"/>
              </w:rPr>
              <w:t>4 237,5</w:t>
            </w:r>
          </w:p>
        </w:tc>
        <w:tc>
          <w:tcPr>
            <w:tcW w:w="643" w:type="pct"/>
            <w:tcBorders>
              <w:top w:val="nil"/>
              <w:left w:val="nil"/>
              <w:bottom w:val="nil"/>
              <w:right w:val="nil"/>
            </w:tcBorders>
            <w:vAlign w:val="bottom"/>
          </w:tcPr>
          <w:p w:rsidR="00A30E67" w:rsidRPr="0019709A" w:rsidRDefault="00A30E67" w:rsidP="004A4B21">
            <w:pPr>
              <w:spacing w:before="20"/>
              <w:jc w:val="right"/>
              <w:rPr>
                <w:rFonts w:ascii="Times New Roman" w:hAnsi="Times New Roman"/>
                <w:b/>
                <w:bCs/>
                <w:sz w:val="22"/>
                <w:szCs w:val="22"/>
                <w:lang w:val="ky-KG"/>
              </w:rPr>
            </w:pPr>
            <w:r w:rsidRPr="003519B8">
              <w:rPr>
                <w:rFonts w:ascii="Times New Roman" w:hAnsi="Times New Roman"/>
                <w:b/>
                <w:bCs/>
                <w:sz w:val="22"/>
                <w:szCs w:val="22"/>
              </w:rPr>
              <w:t>99,</w:t>
            </w:r>
            <w:r>
              <w:rPr>
                <w:rFonts w:ascii="Times New Roman" w:hAnsi="Times New Roman"/>
                <w:b/>
                <w:bCs/>
                <w:sz w:val="22"/>
                <w:szCs w:val="22"/>
                <w:lang w:val="ky-KG"/>
              </w:rPr>
              <w:t>6</w:t>
            </w:r>
          </w:p>
        </w:tc>
        <w:tc>
          <w:tcPr>
            <w:tcW w:w="639" w:type="pct"/>
            <w:gridSpan w:val="2"/>
            <w:tcBorders>
              <w:top w:val="nil"/>
              <w:left w:val="nil"/>
              <w:bottom w:val="nil"/>
              <w:right w:val="nil"/>
            </w:tcBorders>
            <w:vAlign w:val="bottom"/>
          </w:tcPr>
          <w:p w:rsidR="00A30E67" w:rsidRPr="003519B8" w:rsidRDefault="00A30E67" w:rsidP="004A4B21">
            <w:pPr>
              <w:spacing w:before="20"/>
              <w:jc w:val="right"/>
              <w:rPr>
                <w:rFonts w:ascii="Times New Roman" w:hAnsi="Times New Roman"/>
                <w:b/>
                <w:bCs/>
                <w:sz w:val="22"/>
                <w:szCs w:val="22"/>
              </w:rPr>
            </w:pPr>
            <w:r w:rsidRPr="003519B8">
              <w:rPr>
                <w:rFonts w:ascii="Times New Roman" w:hAnsi="Times New Roman"/>
                <w:b/>
                <w:bCs/>
                <w:sz w:val="22"/>
                <w:szCs w:val="22"/>
              </w:rPr>
              <w:t>99,7</w:t>
            </w:r>
          </w:p>
        </w:tc>
      </w:tr>
      <w:tr w:rsidR="00A30E67" w:rsidRPr="008176C6" w:rsidTr="004A4B21">
        <w:trPr>
          <w:trHeight w:val="244"/>
        </w:trPr>
        <w:tc>
          <w:tcPr>
            <w:tcW w:w="2429" w:type="pct"/>
            <w:tcBorders>
              <w:top w:val="nil"/>
              <w:left w:val="nil"/>
              <w:bottom w:val="nil"/>
              <w:right w:val="nil"/>
            </w:tcBorders>
            <w:vAlign w:val="bottom"/>
          </w:tcPr>
          <w:p w:rsidR="00A30E67" w:rsidRPr="003519B8" w:rsidRDefault="00A30E67" w:rsidP="004A4B21">
            <w:pPr>
              <w:spacing w:before="20"/>
              <w:rPr>
                <w:rFonts w:ascii="Times New Roman" w:hAnsi="Times New Roman"/>
                <w:b/>
                <w:sz w:val="22"/>
                <w:szCs w:val="22"/>
              </w:rPr>
            </w:pPr>
            <w:r w:rsidRPr="003519B8">
              <w:rPr>
                <w:rFonts w:ascii="Times New Roman" w:hAnsi="Times New Roman"/>
                <w:b/>
                <w:sz w:val="22"/>
                <w:szCs w:val="22"/>
              </w:rPr>
              <w:t>Салыктык кирешелер</w:t>
            </w:r>
          </w:p>
        </w:tc>
        <w:tc>
          <w:tcPr>
            <w:tcW w:w="643" w:type="pct"/>
            <w:tcBorders>
              <w:top w:val="nil"/>
              <w:left w:val="nil"/>
              <w:bottom w:val="nil"/>
              <w:right w:val="nil"/>
            </w:tcBorders>
            <w:vAlign w:val="bottom"/>
          </w:tcPr>
          <w:p w:rsidR="00A30E67" w:rsidRPr="00692C2C" w:rsidRDefault="00A30E67" w:rsidP="004A4B21">
            <w:pPr>
              <w:spacing w:before="20"/>
              <w:jc w:val="right"/>
              <w:rPr>
                <w:rFonts w:ascii="Times New Roman" w:hAnsi="Times New Roman"/>
                <w:b/>
                <w:bCs/>
                <w:sz w:val="22"/>
                <w:szCs w:val="22"/>
                <w:lang w:val="ky-KG"/>
              </w:rPr>
            </w:pPr>
            <w:r>
              <w:rPr>
                <w:rFonts w:ascii="Times New Roman" w:hAnsi="Times New Roman"/>
                <w:b/>
                <w:bCs/>
                <w:sz w:val="22"/>
                <w:szCs w:val="22"/>
                <w:lang w:val="ky-KG"/>
              </w:rPr>
              <w:t>2 237,9</w:t>
            </w:r>
          </w:p>
        </w:tc>
        <w:tc>
          <w:tcPr>
            <w:tcW w:w="646" w:type="pct"/>
            <w:gridSpan w:val="2"/>
            <w:tcBorders>
              <w:top w:val="nil"/>
              <w:left w:val="nil"/>
              <w:bottom w:val="nil"/>
              <w:right w:val="nil"/>
            </w:tcBorders>
            <w:vAlign w:val="bottom"/>
          </w:tcPr>
          <w:p w:rsidR="00A30E67" w:rsidRPr="009D388F" w:rsidRDefault="00FF7C41" w:rsidP="004A4B21">
            <w:pPr>
              <w:spacing w:before="20"/>
              <w:jc w:val="right"/>
              <w:rPr>
                <w:rFonts w:ascii="Times New Roman" w:hAnsi="Times New Roman"/>
                <w:b/>
                <w:bCs/>
                <w:sz w:val="22"/>
                <w:szCs w:val="22"/>
                <w:lang w:val="ky-KG"/>
              </w:rPr>
            </w:pPr>
            <w:r>
              <w:rPr>
                <w:rFonts w:ascii="Times New Roman" w:hAnsi="Times New Roman"/>
                <w:b/>
                <w:bCs/>
                <w:sz w:val="22"/>
                <w:szCs w:val="22"/>
                <w:lang w:val="ky-KG"/>
              </w:rPr>
              <w:t>2 416</w:t>
            </w:r>
          </w:p>
        </w:tc>
        <w:tc>
          <w:tcPr>
            <w:tcW w:w="643" w:type="pct"/>
            <w:tcBorders>
              <w:top w:val="nil"/>
              <w:left w:val="nil"/>
              <w:bottom w:val="nil"/>
              <w:right w:val="nil"/>
            </w:tcBorders>
            <w:vAlign w:val="bottom"/>
          </w:tcPr>
          <w:p w:rsidR="00A30E67" w:rsidRPr="00A33174" w:rsidRDefault="00A30E67" w:rsidP="004A4B21">
            <w:pPr>
              <w:spacing w:before="20"/>
              <w:jc w:val="right"/>
              <w:rPr>
                <w:rFonts w:ascii="Times New Roman" w:hAnsi="Times New Roman"/>
                <w:b/>
                <w:bCs/>
                <w:sz w:val="22"/>
                <w:szCs w:val="22"/>
                <w:lang w:val="ky-KG"/>
              </w:rPr>
            </w:pPr>
            <w:r>
              <w:rPr>
                <w:rFonts w:ascii="Times New Roman" w:hAnsi="Times New Roman"/>
                <w:b/>
                <w:bCs/>
                <w:sz w:val="22"/>
                <w:szCs w:val="22"/>
                <w:lang w:val="ky-KG"/>
              </w:rPr>
              <w:t>53,3</w:t>
            </w:r>
          </w:p>
        </w:tc>
        <w:tc>
          <w:tcPr>
            <w:tcW w:w="639" w:type="pct"/>
            <w:gridSpan w:val="2"/>
            <w:tcBorders>
              <w:top w:val="nil"/>
              <w:left w:val="nil"/>
              <w:bottom w:val="nil"/>
              <w:right w:val="nil"/>
            </w:tcBorders>
            <w:vAlign w:val="bottom"/>
          </w:tcPr>
          <w:p w:rsidR="00A30E67" w:rsidRPr="00D458D4" w:rsidRDefault="00A30E67" w:rsidP="004A4B21">
            <w:pPr>
              <w:spacing w:before="20"/>
              <w:jc w:val="right"/>
              <w:rPr>
                <w:rFonts w:ascii="Times New Roman" w:hAnsi="Times New Roman"/>
                <w:b/>
                <w:bCs/>
                <w:sz w:val="22"/>
                <w:szCs w:val="22"/>
                <w:lang w:val="ky-KG"/>
              </w:rPr>
            </w:pPr>
            <w:r>
              <w:rPr>
                <w:rFonts w:ascii="Times New Roman" w:hAnsi="Times New Roman"/>
                <w:b/>
                <w:bCs/>
                <w:sz w:val="22"/>
                <w:szCs w:val="22"/>
                <w:lang w:val="ky-KG"/>
              </w:rPr>
              <w:t>56,7</w:t>
            </w:r>
          </w:p>
        </w:tc>
      </w:tr>
      <w:tr w:rsidR="00A30E67" w:rsidRPr="008176C6" w:rsidTr="004A4B21">
        <w:trPr>
          <w:trHeight w:val="244"/>
        </w:trPr>
        <w:tc>
          <w:tcPr>
            <w:tcW w:w="2429" w:type="pct"/>
            <w:tcBorders>
              <w:top w:val="nil"/>
              <w:left w:val="nil"/>
              <w:bottom w:val="nil"/>
              <w:right w:val="nil"/>
            </w:tcBorders>
            <w:vAlign w:val="bottom"/>
          </w:tcPr>
          <w:p w:rsidR="00A30E67" w:rsidRPr="003519B8" w:rsidRDefault="00A30E67" w:rsidP="004A4B21">
            <w:pPr>
              <w:spacing w:before="20"/>
              <w:rPr>
                <w:rFonts w:ascii="Times New Roman" w:hAnsi="Times New Roman"/>
                <w:sz w:val="22"/>
                <w:szCs w:val="22"/>
              </w:rPr>
            </w:pPr>
            <w:r w:rsidRPr="003519B8">
              <w:rPr>
                <w:rFonts w:ascii="Times New Roman" w:hAnsi="Times New Roman"/>
                <w:sz w:val="22"/>
                <w:szCs w:val="22"/>
              </w:rPr>
              <w:t>Киреше жана пайда салыгы</w:t>
            </w:r>
          </w:p>
        </w:tc>
        <w:tc>
          <w:tcPr>
            <w:tcW w:w="643" w:type="pct"/>
            <w:tcBorders>
              <w:top w:val="nil"/>
              <w:left w:val="nil"/>
              <w:bottom w:val="nil"/>
              <w:right w:val="nil"/>
            </w:tcBorders>
            <w:vAlign w:val="bottom"/>
          </w:tcPr>
          <w:p w:rsidR="00A30E67" w:rsidRPr="00A33174" w:rsidRDefault="00A30E67" w:rsidP="004A4B21">
            <w:pPr>
              <w:spacing w:before="20"/>
              <w:jc w:val="center"/>
              <w:rPr>
                <w:rFonts w:ascii="Times New Roman" w:hAnsi="Times New Roman"/>
                <w:sz w:val="22"/>
                <w:szCs w:val="22"/>
                <w:lang w:val="ky-KG"/>
              </w:rPr>
            </w:pPr>
            <w:r w:rsidRPr="003519B8">
              <w:rPr>
                <w:rFonts w:ascii="Times New Roman" w:hAnsi="Times New Roman"/>
                <w:sz w:val="22"/>
                <w:szCs w:val="22"/>
              </w:rPr>
              <w:t xml:space="preserve">    </w:t>
            </w:r>
            <w:r>
              <w:rPr>
                <w:rFonts w:ascii="Times New Roman" w:hAnsi="Times New Roman"/>
                <w:sz w:val="22"/>
                <w:szCs w:val="22"/>
                <w:lang w:val="ky-KG"/>
              </w:rPr>
              <w:t>1 876,2</w:t>
            </w:r>
          </w:p>
        </w:tc>
        <w:tc>
          <w:tcPr>
            <w:tcW w:w="646" w:type="pct"/>
            <w:gridSpan w:val="2"/>
            <w:tcBorders>
              <w:top w:val="nil"/>
              <w:left w:val="nil"/>
              <w:bottom w:val="nil"/>
              <w:right w:val="nil"/>
            </w:tcBorders>
            <w:vAlign w:val="bottom"/>
          </w:tcPr>
          <w:p w:rsidR="00A30E67" w:rsidRPr="005E4DC4" w:rsidRDefault="00A30E67" w:rsidP="004A4B21">
            <w:pPr>
              <w:spacing w:before="20"/>
              <w:jc w:val="right"/>
              <w:rPr>
                <w:rFonts w:ascii="Times New Roman" w:hAnsi="Times New Roman"/>
                <w:sz w:val="22"/>
                <w:szCs w:val="22"/>
                <w:lang w:val="ky-KG"/>
              </w:rPr>
            </w:pPr>
            <w:r>
              <w:rPr>
                <w:rFonts w:ascii="Times New Roman" w:hAnsi="Times New Roman"/>
                <w:sz w:val="22"/>
                <w:szCs w:val="22"/>
                <w:lang w:val="ky-KG"/>
              </w:rPr>
              <w:t> 2 024,3</w:t>
            </w:r>
          </w:p>
        </w:tc>
        <w:tc>
          <w:tcPr>
            <w:tcW w:w="643" w:type="pct"/>
            <w:tcBorders>
              <w:top w:val="nil"/>
              <w:left w:val="nil"/>
              <w:bottom w:val="nil"/>
              <w:right w:val="nil"/>
            </w:tcBorders>
            <w:vAlign w:val="bottom"/>
          </w:tcPr>
          <w:p w:rsidR="00A30E67" w:rsidRPr="0019709A" w:rsidRDefault="00A30E67" w:rsidP="004A4B21">
            <w:pPr>
              <w:spacing w:before="20"/>
              <w:jc w:val="right"/>
              <w:rPr>
                <w:rFonts w:ascii="Times New Roman" w:hAnsi="Times New Roman"/>
                <w:sz w:val="22"/>
                <w:szCs w:val="22"/>
                <w:lang w:val="ky-KG"/>
              </w:rPr>
            </w:pPr>
            <w:r w:rsidRPr="003519B8">
              <w:rPr>
                <w:rFonts w:ascii="Times New Roman" w:hAnsi="Times New Roman"/>
                <w:sz w:val="22"/>
                <w:szCs w:val="22"/>
              </w:rPr>
              <w:t>4</w:t>
            </w:r>
            <w:r>
              <w:rPr>
                <w:rFonts w:ascii="Times New Roman" w:hAnsi="Times New Roman"/>
                <w:sz w:val="22"/>
                <w:szCs w:val="22"/>
                <w:lang w:val="ky-KG"/>
              </w:rPr>
              <w:t>4,3</w:t>
            </w:r>
          </w:p>
        </w:tc>
        <w:tc>
          <w:tcPr>
            <w:tcW w:w="639" w:type="pct"/>
            <w:gridSpan w:val="2"/>
            <w:tcBorders>
              <w:top w:val="nil"/>
              <w:left w:val="nil"/>
              <w:bottom w:val="nil"/>
              <w:right w:val="nil"/>
            </w:tcBorders>
            <w:vAlign w:val="bottom"/>
          </w:tcPr>
          <w:p w:rsidR="00A30E67" w:rsidRPr="007969DA" w:rsidRDefault="00A30E67" w:rsidP="004A4B21">
            <w:pPr>
              <w:spacing w:before="20"/>
              <w:jc w:val="right"/>
              <w:rPr>
                <w:rFonts w:ascii="Times New Roman" w:hAnsi="Times New Roman"/>
                <w:sz w:val="22"/>
                <w:szCs w:val="22"/>
                <w:lang w:val="ky-KG"/>
              </w:rPr>
            </w:pPr>
            <w:r>
              <w:rPr>
                <w:rFonts w:ascii="Times New Roman" w:hAnsi="Times New Roman"/>
                <w:sz w:val="22"/>
                <w:szCs w:val="22"/>
                <w:lang w:val="ky-KG"/>
              </w:rPr>
              <w:t>47,6</w:t>
            </w:r>
          </w:p>
        </w:tc>
      </w:tr>
      <w:tr w:rsidR="00A30E67" w:rsidRPr="008176C6" w:rsidTr="004A4B21">
        <w:trPr>
          <w:trHeight w:val="244"/>
        </w:trPr>
        <w:tc>
          <w:tcPr>
            <w:tcW w:w="2429" w:type="pct"/>
            <w:tcBorders>
              <w:top w:val="nil"/>
              <w:left w:val="nil"/>
              <w:bottom w:val="nil"/>
              <w:right w:val="nil"/>
            </w:tcBorders>
            <w:vAlign w:val="bottom"/>
          </w:tcPr>
          <w:p w:rsidR="00A30E67" w:rsidRPr="003519B8" w:rsidRDefault="00A30E67" w:rsidP="004A4B21">
            <w:pPr>
              <w:spacing w:before="20"/>
              <w:rPr>
                <w:rFonts w:ascii="Times New Roman" w:hAnsi="Times New Roman"/>
                <w:sz w:val="22"/>
                <w:szCs w:val="22"/>
              </w:rPr>
            </w:pPr>
            <w:r w:rsidRPr="003519B8">
              <w:rPr>
                <w:rFonts w:ascii="Times New Roman" w:hAnsi="Times New Roman"/>
                <w:sz w:val="22"/>
                <w:szCs w:val="22"/>
              </w:rPr>
              <w:t>Кыргыз Республикасынын жеке адамдар</w:t>
            </w:r>
            <w:r w:rsidRPr="003519B8">
              <w:rPr>
                <w:rFonts w:ascii="Times New Roman" w:hAnsi="Times New Roman"/>
                <w:sz w:val="22"/>
                <w:szCs w:val="22"/>
                <w:lang w:val="ky-KG"/>
              </w:rPr>
              <w:t xml:space="preserve">ы </w:t>
            </w:r>
            <w:r w:rsidRPr="003519B8">
              <w:rPr>
                <w:rFonts w:ascii="Times New Roman" w:hAnsi="Times New Roman"/>
                <w:sz w:val="22"/>
                <w:szCs w:val="22"/>
              </w:rPr>
              <w:t>-</w:t>
            </w:r>
            <w:r w:rsidRPr="003519B8">
              <w:rPr>
                <w:rFonts w:ascii="Times New Roman" w:hAnsi="Times New Roman"/>
                <w:sz w:val="22"/>
                <w:szCs w:val="22"/>
                <w:lang w:val="ky-KG"/>
              </w:rPr>
              <w:t xml:space="preserve"> </w:t>
            </w:r>
            <w:r w:rsidRPr="003519B8">
              <w:rPr>
                <w:rFonts w:ascii="Times New Roman" w:hAnsi="Times New Roman"/>
                <w:sz w:val="22"/>
                <w:szCs w:val="22"/>
              </w:rPr>
              <w:t>резиденттери төлөгөн киреше салыгы</w:t>
            </w:r>
          </w:p>
        </w:tc>
        <w:tc>
          <w:tcPr>
            <w:tcW w:w="643" w:type="pct"/>
            <w:tcBorders>
              <w:top w:val="nil"/>
              <w:left w:val="nil"/>
              <w:bottom w:val="nil"/>
              <w:right w:val="nil"/>
            </w:tcBorders>
            <w:vAlign w:val="bottom"/>
          </w:tcPr>
          <w:p w:rsidR="00A30E67" w:rsidRPr="00752F25" w:rsidRDefault="00A30E67" w:rsidP="004A4B21">
            <w:pPr>
              <w:spacing w:before="20"/>
              <w:jc w:val="right"/>
              <w:rPr>
                <w:rFonts w:ascii="Times New Roman" w:hAnsi="Times New Roman"/>
                <w:sz w:val="22"/>
                <w:szCs w:val="22"/>
                <w:lang w:val="ky-KG"/>
              </w:rPr>
            </w:pPr>
            <w:r>
              <w:rPr>
                <w:rFonts w:ascii="Times New Roman" w:hAnsi="Times New Roman"/>
                <w:sz w:val="22"/>
                <w:szCs w:val="22"/>
                <w:lang w:val="ky-KG"/>
              </w:rPr>
              <w:t>1 606,9</w:t>
            </w:r>
          </w:p>
        </w:tc>
        <w:tc>
          <w:tcPr>
            <w:tcW w:w="646" w:type="pct"/>
            <w:gridSpan w:val="2"/>
            <w:tcBorders>
              <w:top w:val="nil"/>
              <w:left w:val="nil"/>
              <w:bottom w:val="nil"/>
              <w:right w:val="nil"/>
            </w:tcBorders>
            <w:vAlign w:val="bottom"/>
          </w:tcPr>
          <w:p w:rsidR="00A30E67" w:rsidRPr="005E4DC4" w:rsidRDefault="00A30E67" w:rsidP="004A4B21">
            <w:pPr>
              <w:spacing w:before="20"/>
              <w:jc w:val="center"/>
              <w:rPr>
                <w:rFonts w:ascii="Times New Roman" w:hAnsi="Times New Roman"/>
                <w:sz w:val="22"/>
                <w:szCs w:val="22"/>
                <w:lang w:val="ky-KG"/>
              </w:rPr>
            </w:pPr>
            <w:r>
              <w:rPr>
                <w:rFonts w:ascii="Times New Roman" w:hAnsi="Times New Roman"/>
                <w:sz w:val="22"/>
                <w:szCs w:val="22"/>
                <w:lang w:val="ky-KG"/>
              </w:rPr>
              <w:t xml:space="preserve">     1 789,7  </w:t>
            </w:r>
          </w:p>
        </w:tc>
        <w:tc>
          <w:tcPr>
            <w:tcW w:w="643" w:type="pct"/>
            <w:tcBorders>
              <w:top w:val="nil"/>
              <w:left w:val="nil"/>
              <w:bottom w:val="nil"/>
              <w:right w:val="nil"/>
            </w:tcBorders>
            <w:vAlign w:val="bottom"/>
          </w:tcPr>
          <w:p w:rsidR="00A30E67" w:rsidRPr="0002628D" w:rsidRDefault="00A30E67" w:rsidP="004A4B21">
            <w:pPr>
              <w:spacing w:before="20"/>
              <w:jc w:val="right"/>
              <w:rPr>
                <w:rFonts w:ascii="Times New Roman" w:hAnsi="Times New Roman"/>
                <w:sz w:val="22"/>
                <w:szCs w:val="22"/>
                <w:lang w:val="ky-KG"/>
              </w:rPr>
            </w:pPr>
            <w:r>
              <w:rPr>
                <w:rFonts w:ascii="Times New Roman" w:hAnsi="Times New Roman"/>
                <w:sz w:val="22"/>
                <w:szCs w:val="22"/>
                <w:lang w:val="ky-KG"/>
              </w:rPr>
              <w:t>37,7</w:t>
            </w:r>
          </w:p>
        </w:tc>
        <w:tc>
          <w:tcPr>
            <w:tcW w:w="639" w:type="pct"/>
            <w:gridSpan w:val="2"/>
            <w:tcBorders>
              <w:top w:val="nil"/>
              <w:left w:val="nil"/>
              <w:bottom w:val="nil"/>
              <w:right w:val="nil"/>
            </w:tcBorders>
            <w:vAlign w:val="bottom"/>
          </w:tcPr>
          <w:p w:rsidR="00A30E67" w:rsidRPr="0027667C" w:rsidRDefault="00A30E67" w:rsidP="004A4B21">
            <w:pPr>
              <w:spacing w:before="20"/>
              <w:jc w:val="right"/>
              <w:rPr>
                <w:rFonts w:ascii="Times New Roman" w:hAnsi="Times New Roman"/>
                <w:sz w:val="22"/>
                <w:szCs w:val="22"/>
                <w:lang w:val="ky-KG"/>
              </w:rPr>
            </w:pPr>
            <w:r w:rsidRPr="003519B8">
              <w:rPr>
                <w:rFonts w:ascii="Times New Roman" w:hAnsi="Times New Roman"/>
                <w:sz w:val="22"/>
                <w:szCs w:val="22"/>
              </w:rPr>
              <w:t>4</w:t>
            </w:r>
            <w:r>
              <w:rPr>
                <w:rFonts w:ascii="Times New Roman" w:hAnsi="Times New Roman"/>
                <w:sz w:val="22"/>
                <w:szCs w:val="22"/>
                <w:lang w:val="ky-KG"/>
              </w:rPr>
              <w:t>2,1</w:t>
            </w:r>
          </w:p>
        </w:tc>
      </w:tr>
      <w:tr w:rsidR="00A30E67" w:rsidRPr="008176C6" w:rsidTr="004A4B21">
        <w:trPr>
          <w:trHeight w:val="244"/>
        </w:trPr>
        <w:tc>
          <w:tcPr>
            <w:tcW w:w="2429" w:type="pct"/>
            <w:tcBorders>
              <w:top w:val="nil"/>
              <w:left w:val="nil"/>
              <w:bottom w:val="nil"/>
              <w:right w:val="nil"/>
            </w:tcBorders>
            <w:vAlign w:val="bottom"/>
          </w:tcPr>
          <w:p w:rsidR="00A30E67" w:rsidRPr="003519B8" w:rsidRDefault="00A30E67" w:rsidP="004A4B21">
            <w:pPr>
              <w:spacing w:before="20"/>
              <w:rPr>
                <w:rFonts w:ascii="Times New Roman" w:hAnsi="Times New Roman"/>
                <w:sz w:val="22"/>
                <w:szCs w:val="22"/>
              </w:rPr>
            </w:pPr>
            <w:r w:rsidRPr="003519B8">
              <w:rPr>
                <w:rFonts w:ascii="Times New Roman" w:hAnsi="Times New Roman"/>
                <w:sz w:val="22"/>
                <w:szCs w:val="22"/>
              </w:rPr>
              <w:t>Бирдиктүү салык боюнча түшүүлөр</w:t>
            </w:r>
          </w:p>
        </w:tc>
        <w:tc>
          <w:tcPr>
            <w:tcW w:w="643" w:type="pct"/>
            <w:tcBorders>
              <w:top w:val="nil"/>
              <w:left w:val="nil"/>
              <w:bottom w:val="nil"/>
              <w:right w:val="nil"/>
            </w:tcBorders>
            <w:vAlign w:val="bottom"/>
          </w:tcPr>
          <w:p w:rsidR="00A30E67" w:rsidRPr="00A33174" w:rsidRDefault="00A30E67" w:rsidP="004A4B21">
            <w:pPr>
              <w:spacing w:before="20"/>
              <w:jc w:val="right"/>
              <w:rPr>
                <w:rFonts w:ascii="Times New Roman" w:hAnsi="Times New Roman"/>
                <w:sz w:val="22"/>
                <w:szCs w:val="22"/>
                <w:lang w:val="ky-KG"/>
              </w:rPr>
            </w:pPr>
            <w:r w:rsidRPr="003519B8">
              <w:rPr>
                <w:rFonts w:ascii="Times New Roman" w:hAnsi="Times New Roman"/>
                <w:sz w:val="22"/>
                <w:szCs w:val="22"/>
              </w:rPr>
              <w:t>0,0</w:t>
            </w:r>
            <w:r>
              <w:rPr>
                <w:rFonts w:ascii="Times New Roman" w:hAnsi="Times New Roman"/>
                <w:sz w:val="22"/>
                <w:szCs w:val="22"/>
                <w:lang w:val="ky-KG"/>
              </w:rPr>
              <w:t>2</w:t>
            </w:r>
          </w:p>
        </w:tc>
        <w:tc>
          <w:tcPr>
            <w:tcW w:w="646" w:type="pct"/>
            <w:gridSpan w:val="2"/>
            <w:tcBorders>
              <w:top w:val="nil"/>
              <w:left w:val="nil"/>
              <w:bottom w:val="nil"/>
              <w:right w:val="nil"/>
            </w:tcBorders>
            <w:vAlign w:val="bottom"/>
          </w:tcPr>
          <w:p w:rsidR="00A30E67" w:rsidRPr="003519B8" w:rsidRDefault="000362BE" w:rsidP="004A4B21">
            <w:pPr>
              <w:spacing w:before="20"/>
              <w:jc w:val="right"/>
              <w:rPr>
                <w:rFonts w:ascii="Times New Roman" w:hAnsi="Times New Roman"/>
                <w:sz w:val="22"/>
                <w:szCs w:val="22"/>
              </w:rPr>
            </w:pPr>
            <w:r>
              <w:rPr>
                <w:rFonts w:ascii="Times New Roman" w:hAnsi="Times New Roman"/>
                <w:sz w:val="22"/>
                <w:szCs w:val="22"/>
              </w:rPr>
              <w:t>0</w:t>
            </w:r>
          </w:p>
        </w:tc>
        <w:tc>
          <w:tcPr>
            <w:tcW w:w="643" w:type="pct"/>
            <w:tcBorders>
              <w:top w:val="nil"/>
              <w:left w:val="nil"/>
              <w:bottom w:val="nil"/>
              <w:right w:val="nil"/>
            </w:tcBorders>
            <w:vAlign w:val="bottom"/>
          </w:tcPr>
          <w:p w:rsidR="00A30E67" w:rsidRPr="003519B8" w:rsidRDefault="00A30E67" w:rsidP="004A4B21">
            <w:pPr>
              <w:spacing w:before="20"/>
              <w:jc w:val="right"/>
              <w:rPr>
                <w:rFonts w:ascii="Times New Roman" w:hAnsi="Times New Roman"/>
                <w:sz w:val="22"/>
                <w:szCs w:val="22"/>
              </w:rPr>
            </w:pPr>
            <w:r w:rsidRPr="003519B8">
              <w:rPr>
                <w:rFonts w:ascii="Times New Roman" w:hAnsi="Times New Roman"/>
                <w:sz w:val="22"/>
                <w:szCs w:val="22"/>
              </w:rPr>
              <w:t>0,0</w:t>
            </w:r>
          </w:p>
        </w:tc>
        <w:tc>
          <w:tcPr>
            <w:tcW w:w="639" w:type="pct"/>
            <w:gridSpan w:val="2"/>
            <w:tcBorders>
              <w:top w:val="nil"/>
              <w:left w:val="nil"/>
              <w:bottom w:val="nil"/>
              <w:right w:val="nil"/>
            </w:tcBorders>
            <w:vAlign w:val="bottom"/>
          </w:tcPr>
          <w:p w:rsidR="00A30E67" w:rsidRPr="003519B8" w:rsidRDefault="00A30E67" w:rsidP="004A4B21">
            <w:pPr>
              <w:spacing w:before="20"/>
              <w:jc w:val="right"/>
              <w:rPr>
                <w:rFonts w:ascii="Times New Roman" w:hAnsi="Times New Roman"/>
                <w:sz w:val="22"/>
                <w:szCs w:val="22"/>
              </w:rPr>
            </w:pPr>
            <w:r w:rsidRPr="003519B8">
              <w:rPr>
                <w:rFonts w:ascii="Times New Roman" w:hAnsi="Times New Roman"/>
                <w:sz w:val="22"/>
                <w:szCs w:val="22"/>
              </w:rPr>
              <w:t>0,0</w:t>
            </w:r>
          </w:p>
        </w:tc>
      </w:tr>
      <w:tr w:rsidR="00A30E67" w:rsidRPr="008176C6" w:rsidTr="004A4B21">
        <w:trPr>
          <w:trHeight w:val="244"/>
        </w:trPr>
        <w:tc>
          <w:tcPr>
            <w:tcW w:w="2429" w:type="pct"/>
            <w:tcBorders>
              <w:top w:val="nil"/>
              <w:left w:val="nil"/>
              <w:bottom w:val="nil"/>
              <w:right w:val="nil"/>
            </w:tcBorders>
            <w:vAlign w:val="bottom"/>
          </w:tcPr>
          <w:p w:rsidR="00A30E67" w:rsidRPr="003519B8" w:rsidRDefault="00A30E67" w:rsidP="004A4B21">
            <w:pPr>
              <w:spacing w:before="20"/>
              <w:rPr>
                <w:rFonts w:ascii="Times New Roman" w:hAnsi="Times New Roman"/>
                <w:sz w:val="22"/>
                <w:szCs w:val="22"/>
              </w:rPr>
            </w:pPr>
            <w:r w:rsidRPr="003519B8">
              <w:rPr>
                <w:rFonts w:ascii="Times New Roman" w:hAnsi="Times New Roman"/>
                <w:sz w:val="22"/>
                <w:szCs w:val="22"/>
              </w:rPr>
              <w:t>Патентти</w:t>
            </w:r>
            <w:r w:rsidRPr="003519B8">
              <w:rPr>
                <w:rFonts w:ascii="Times New Roman" w:hAnsi="Times New Roman"/>
                <w:sz w:val="22"/>
                <w:szCs w:val="22"/>
                <w:lang w:val="ky-KG"/>
              </w:rPr>
              <w:t>к</w:t>
            </w:r>
            <w:r w:rsidRPr="003519B8">
              <w:rPr>
                <w:rFonts w:ascii="Times New Roman" w:hAnsi="Times New Roman"/>
                <w:sz w:val="22"/>
                <w:szCs w:val="22"/>
              </w:rPr>
              <w:t xml:space="preserve"> негиздеги салык</w:t>
            </w:r>
          </w:p>
        </w:tc>
        <w:tc>
          <w:tcPr>
            <w:tcW w:w="643" w:type="pct"/>
            <w:tcBorders>
              <w:top w:val="nil"/>
              <w:left w:val="nil"/>
              <w:bottom w:val="nil"/>
              <w:right w:val="nil"/>
            </w:tcBorders>
            <w:vAlign w:val="bottom"/>
          </w:tcPr>
          <w:p w:rsidR="00A30E67" w:rsidRPr="006753F9" w:rsidRDefault="00A30E67" w:rsidP="004A4B21">
            <w:pPr>
              <w:spacing w:before="20"/>
              <w:jc w:val="right"/>
              <w:rPr>
                <w:rFonts w:ascii="Times New Roman" w:hAnsi="Times New Roman"/>
                <w:sz w:val="22"/>
                <w:szCs w:val="22"/>
                <w:lang w:val="ky-KG"/>
              </w:rPr>
            </w:pPr>
            <w:r>
              <w:rPr>
                <w:rFonts w:ascii="Times New Roman" w:hAnsi="Times New Roman"/>
                <w:sz w:val="22"/>
                <w:szCs w:val="22"/>
                <w:lang w:val="ky-KG"/>
              </w:rPr>
              <w:t>269,2</w:t>
            </w:r>
          </w:p>
        </w:tc>
        <w:tc>
          <w:tcPr>
            <w:tcW w:w="646" w:type="pct"/>
            <w:gridSpan w:val="2"/>
            <w:tcBorders>
              <w:top w:val="nil"/>
              <w:left w:val="nil"/>
              <w:bottom w:val="nil"/>
              <w:right w:val="nil"/>
            </w:tcBorders>
            <w:vAlign w:val="bottom"/>
          </w:tcPr>
          <w:p w:rsidR="00A30E67" w:rsidRPr="005E4DC4" w:rsidRDefault="00A30E67" w:rsidP="004A4B21">
            <w:pPr>
              <w:spacing w:before="20"/>
              <w:jc w:val="right"/>
              <w:rPr>
                <w:rFonts w:ascii="Times New Roman" w:hAnsi="Times New Roman"/>
                <w:sz w:val="22"/>
                <w:szCs w:val="22"/>
                <w:lang w:val="ky-KG"/>
              </w:rPr>
            </w:pPr>
            <w:r>
              <w:rPr>
                <w:rFonts w:ascii="Times New Roman" w:hAnsi="Times New Roman"/>
                <w:sz w:val="22"/>
                <w:szCs w:val="22"/>
                <w:lang w:val="ky-KG"/>
              </w:rPr>
              <w:t>124,2</w:t>
            </w:r>
          </w:p>
        </w:tc>
        <w:tc>
          <w:tcPr>
            <w:tcW w:w="643" w:type="pct"/>
            <w:tcBorders>
              <w:top w:val="nil"/>
              <w:left w:val="nil"/>
              <w:bottom w:val="nil"/>
              <w:right w:val="nil"/>
            </w:tcBorders>
            <w:vAlign w:val="bottom"/>
          </w:tcPr>
          <w:p w:rsidR="00A30E67" w:rsidRPr="0019709A" w:rsidRDefault="00A30E67" w:rsidP="004A4B21">
            <w:pPr>
              <w:spacing w:before="20"/>
              <w:jc w:val="right"/>
              <w:rPr>
                <w:rFonts w:ascii="Times New Roman" w:hAnsi="Times New Roman"/>
                <w:sz w:val="22"/>
                <w:szCs w:val="22"/>
                <w:lang w:val="ky-KG"/>
              </w:rPr>
            </w:pPr>
            <w:r>
              <w:rPr>
                <w:rFonts w:ascii="Times New Roman" w:hAnsi="Times New Roman"/>
                <w:sz w:val="22"/>
                <w:szCs w:val="22"/>
                <w:lang w:val="ky-KG"/>
              </w:rPr>
              <w:t>6,6</w:t>
            </w:r>
          </w:p>
        </w:tc>
        <w:tc>
          <w:tcPr>
            <w:tcW w:w="639" w:type="pct"/>
            <w:gridSpan w:val="2"/>
            <w:tcBorders>
              <w:top w:val="nil"/>
              <w:left w:val="nil"/>
              <w:bottom w:val="nil"/>
              <w:right w:val="nil"/>
            </w:tcBorders>
            <w:vAlign w:val="bottom"/>
          </w:tcPr>
          <w:p w:rsidR="00A30E67" w:rsidRPr="00400FBE" w:rsidRDefault="00A30E67" w:rsidP="004A4B21">
            <w:pPr>
              <w:spacing w:before="20"/>
              <w:jc w:val="right"/>
              <w:rPr>
                <w:rFonts w:ascii="Times New Roman" w:hAnsi="Times New Roman"/>
                <w:sz w:val="22"/>
                <w:szCs w:val="22"/>
                <w:lang w:val="ky-KG"/>
              </w:rPr>
            </w:pPr>
            <w:r>
              <w:rPr>
                <w:rFonts w:ascii="Times New Roman" w:hAnsi="Times New Roman"/>
                <w:sz w:val="22"/>
                <w:szCs w:val="22"/>
                <w:lang w:val="ky-KG"/>
              </w:rPr>
              <w:t>2,9</w:t>
            </w:r>
          </w:p>
        </w:tc>
      </w:tr>
      <w:tr w:rsidR="00A30E67" w:rsidRPr="008176C6" w:rsidTr="004A4B21">
        <w:trPr>
          <w:trHeight w:val="244"/>
        </w:trPr>
        <w:tc>
          <w:tcPr>
            <w:tcW w:w="2429" w:type="pct"/>
            <w:tcBorders>
              <w:top w:val="nil"/>
              <w:left w:val="nil"/>
              <w:bottom w:val="nil"/>
              <w:right w:val="nil"/>
            </w:tcBorders>
            <w:vAlign w:val="bottom"/>
          </w:tcPr>
          <w:p w:rsidR="00A30E67" w:rsidRPr="003519B8" w:rsidRDefault="00A30E67" w:rsidP="004A4B21">
            <w:pPr>
              <w:spacing w:before="20"/>
              <w:rPr>
                <w:rFonts w:ascii="Times New Roman" w:hAnsi="Times New Roman"/>
                <w:sz w:val="22"/>
                <w:szCs w:val="22"/>
              </w:rPr>
            </w:pPr>
            <w:r w:rsidRPr="003519B8">
              <w:rPr>
                <w:rFonts w:ascii="Times New Roman" w:hAnsi="Times New Roman"/>
                <w:sz w:val="22"/>
                <w:szCs w:val="22"/>
              </w:rPr>
              <w:t>Менчиктен түшкөн салык</w:t>
            </w:r>
          </w:p>
        </w:tc>
        <w:tc>
          <w:tcPr>
            <w:tcW w:w="643" w:type="pct"/>
            <w:tcBorders>
              <w:top w:val="nil"/>
              <w:left w:val="nil"/>
              <w:bottom w:val="nil"/>
              <w:right w:val="nil"/>
            </w:tcBorders>
            <w:vAlign w:val="bottom"/>
          </w:tcPr>
          <w:p w:rsidR="00A30E67" w:rsidRPr="006753F9" w:rsidRDefault="00A30E67" w:rsidP="004A4B21">
            <w:pPr>
              <w:spacing w:before="20"/>
              <w:jc w:val="right"/>
              <w:rPr>
                <w:rFonts w:ascii="Times New Roman" w:hAnsi="Times New Roman"/>
                <w:sz w:val="22"/>
                <w:szCs w:val="22"/>
                <w:lang w:val="ky-KG"/>
              </w:rPr>
            </w:pPr>
            <w:r>
              <w:rPr>
                <w:rFonts w:ascii="Times New Roman" w:hAnsi="Times New Roman"/>
                <w:sz w:val="22"/>
                <w:szCs w:val="22"/>
                <w:lang w:val="ky-KG"/>
              </w:rPr>
              <w:t>321,1</w:t>
            </w:r>
          </w:p>
        </w:tc>
        <w:tc>
          <w:tcPr>
            <w:tcW w:w="646" w:type="pct"/>
            <w:gridSpan w:val="2"/>
            <w:tcBorders>
              <w:top w:val="nil"/>
              <w:left w:val="nil"/>
              <w:bottom w:val="nil"/>
              <w:right w:val="nil"/>
            </w:tcBorders>
            <w:vAlign w:val="bottom"/>
          </w:tcPr>
          <w:p w:rsidR="00A30E67" w:rsidRPr="005E4DC4" w:rsidRDefault="00A30E67" w:rsidP="004A4B21">
            <w:pPr>
              <w:spacing w:before="20"/>
              <w:jc w:val="right"/>
              <w:rPr>
                <w:rFonts w:ascii="Times New Roman" w:hAnsi="Times New Roman"/>
                <w:sz w:val="22"/>
                <w:szCs w:val="22"/>
                <w:lang w:val="ky-KG"/>
              </w:rPr>
            </w:pPr>
            <w:r>
              <w:rPr>
                <w:rFonts w:ascii="Times New Roman" w:hAnsi="Times New Roman"/>
                <w:sz w:val="22"/>
                <w:szCs w:val="22"/>
                <w:lang w:val="ky-KG"/>
              </w:rPr>
              <w:t>353,7</w:t>
            </w:r>
          </w:p>
        </w:tc>
        <w:tc>
          <w:tcPr>
            <w:tcW w:w="643" w:type="pct"/>
            <w:tcBorders>
              <w:top w:val="nil"/>
              <w:left w:val="nil"/>
              <w:bottom w:val="nil"/>
              <w:right w:val="nil"/>
            </w:tcBorders>
            <w:vAlign w:val="bottom"/>
          </w:tcPr>
          <w:p w:rsidR="00A30E67" w:rsidRPr="006753F9" w:rsidRDefault="00A30E67" w:rsidP="004A4B21">
            <w:pPr>
              <w:spacing w:before="20"/>
              <w:jc w:val="right"/>
              <w:rPr>
                <w:rFonts w:ascii="Times New Roman" w:hAnsi="Times New Roman"/>
                <w:sz w:val="22"/>
                <w:szCs w:val="22"/>
                <w:lang w:val="ky-KG"/>
              </w:rPr>
            </w:pPr>
            <w:r>
              <w:rPr>
                <w:rFonts w:ascii="Times New Roman" w:hAnsi="Times New Roman"/>
                <w:sz w:val="22"/>
                <w:szCs w:val="22"/>
                <w:lang w:val="ky-KG"/>
              </w:rPr>
              <w:t>8,0</w:t>
            </w:r>
          </w:p>
        </w:tc>
        <w:tc>
          <w:tcPr>
            <w:tcW w:w="639" w:type="pct"/>
            <w:gridSpan w:val="2"/>
            <w:tcBorders>
              <w:top w:val="nil"/>
              <w:left w:val="nil"/>
              <w:bottom w:val="nil"/>
              <w:right w:val="nil"/>
            </w:tcBorders>
            <w:vAlign w:val="bottom"/>
          </w:tcPr>
          <w:p w:rsidR="00A30E67" w:rsidRPr="00D458D4" w:rsidRDefault="00A30E67" w:rsidP="004A4B21">
            <w:pPr>
              <w:spacing w:before="20"/>
              <w:jc w:val="right"/>
              <w:rPr>
                <w:rFonts w:ascii="Times New Roman" w:hAnsi="Times New Roman"/>
                <w:sz w:val="22"/>
                <w:szCs w:val="22"/>
                <w:lang w:val="ky-KG"/>
              </w:rPr>
            </w:pPr>
            <w:r>
              <w:rPr>
                <w:rFonts w:ascii="Times New Roman" w:hAnsi="Times New Roman"/>
                <w:sz w:val="22"/>
                <w:szCs w:val="22"/>
                <w:lang w:val="ky-KG"/>
              </w:rPr>
              <w:t>8,3</w:t>
            </w:r>
          </w:p>
        </w:tc>
      </w:tr>
      <w:tr w:rsidR="00A30E67" w:rsidRPr="008176C6" w:rsidTr="004A4B21">
        <w:trPr>
          <w:trHeight w:val="244"/>
        </w:trPr>
        <w:tc>
          <w:tcPr>
            <w:tcW w:w="2429" w:type="pct"/>
            <w:tcBorders>
              <w:top w:val="nil"/>
              <w:left w:val="nil"/>
              <w:bottom w:val="nil"/>
              <w:right w:val="nil"/>
            </w:tcBorders>
            <w:vAlign w:val="bottom"/>
          </w:tcPr>
          <w:p w:rsidR="00A30E67" w:rsidRPr="003519B8" w:rsidRDefault="00A30E67" w:rsidP="004A4B21">
            <w:pPr>
              <w:spacing w:before="20"/>
              <w:rPr>
                <w:rFonts w:ascii="Times New Roman" w:hAnsi="Times New Roman"/>
                <w:sz w:val="22"/>
                <w:szCs w:val="22"/>
              </w:rPr>
            </w:pPr>
            <w:r w:rsidRPr="003519B8">
              <w:rPr>
                <w:rFonts w:ascii="Times New Roman" w:hAnsi="Times New Roman"/>
                <w:sz w:val="22"/>
                <w:szCs w:val="22"/>
              </w:rPr>
              <w:t>Мүлккө салык</w:t>
            </w:r>
          </w:p>
        </w:tc>
        <w:tc>
          <w:tcPr>
            <w:tcW w:w="643" w:type="pct"/>
            <w:tcBorders>
              <w:top w:val="nil"/>
              <w:left w:val="nil"/>
              <w:bottom w:val="nil"/>
              <w:right w:val="nil"/>
            </w:tcBorders>
            <w:vAlign w:val="bottom"/>
          </w:tcPr>
          <w:p w:rsidR="00A30E67" w:rsidRPr="00752F25" w:rsidRDefault="00A30E67" w:rsidP="004A4B21">
            <w:pPr>
              <w:spacing w:before="20"/>
              <w:jc w:val="right"/>
              <w:rPr>
                <w:rFonts w:ascii="Times New Roman" w:hAnsi="Times New Roman"/>
                <w:sz w:val="22"/>
                <w:szCs w:val="22"/>
                <w:lang w:val="ky-KG"/>
              </w:rPr>
            </w:pPr>
            <w:r>
              <w:rPr>
                <w:rFonts w:ascii="Times New Roman" w:hAnsi="Times New Roman"/>
                <w:sz w:val="22"/>
                <w:szCs w:val="22"/>
                <w:lang w:val="ky-KG"/>
              </w:rPr>
              <w:t>195,8</w:t>
            </w:r>
          </w:p>
        </w:tc>
        <w:tc>
          <w:tcPr>
            <w:tcW w:w="646" w:type="pct"/>
            <w:gridSpan w:val="2"/>
            <w:tcBorders>
              <w:top w:val="nil"/>
              <w:left w:val="nil"/>
              <w:bottom w:val="nil"/>
              <w:right w:val="nil"/>
            </w:tcBorders>
            <w:vAlign w:val="bottom"/>
          </w:tcPr>
          <w:p w:rsidR="00A30E67" w:rsidRPr="005E4DC4" w:rsidRDefault="00A30E67" w:rsidP="004A4B21">
            <w:pPr>
              <w:spacing w:before="20"/>
              <w:jc w:val="right"/>
              <w:rPr>
                <w:rFonts w:ascii="Times New Roman" w:hAnsi="Times New Roman"/>
                <w:sz w:val="22"/>
                <w:szCs w:val="22"/>
                <w:lang w:val="ky-KG"/>
              </w:rPr>
            </w:pPr>
            <w:r>
              <w:rPr>
                <w:rFonts w:ascii="Times New Roman" w:hAnsi="Times New Roman"/>
                <w:sz w:val="22"/>
                <w:szCs w:val="22"/>
                <w:lang w:val="ky-KG"/>
              </w:rPr>
              <w:t>224,4</w:t>
            </w:r>
          </w:p>
        </w:tc>
        <w:tc>
          <w:tcPr>
            <w:tcW w:w="643" w:type="pct"/>
            <w:tcBorders>
              <w:top w:val="nil"/>
              <w:left w:val="nil"/>
              <w:bottom w:val="nil"/>
              <w:right w:val="nil"/>
            </w:tcBorders>
            <w:vAlign w:val="bottom"/>
          </w:tcPr>
          <w:p w:rsidR="00A30E67" w:rsidRPr="006753F9" w:rsidRDefault="00A30E67" w:rsidP="004A4B21">
            <w:pPr>
              <w:spacing w:before="20"/>
              <w:jc w:val="right"/>
              <w:rPr>
                <w:rFonts w:ascii="Times New Roman" w:hAnsi="Times New Roman"/>
                <w:sz w:val="22"/>
                <w:szCs w:val="22"/>
                <w:lang w:val="ky-KG"/>
              </w:rPr>
            </w:pPr>
            <w:r>
              <w:rPr>
                <w:rFonts w:ascii="Times New Roman" w:hAnsi="Times New Roman"/>
                <w:sz w:val="22"/>
                <w:szCs w:val="22"/>
                <w:lang w:val="ky-KG"/>
              </w:rPr>
              <w:t>4,9</w:t>
            </w:r>
          </w:p>
        </w:tc>
        <w:tc>
          <w:tcPr>
            <w:tcW w:w="639" w:type="pct"/>
            <w:gridSpan w:val="2"/>
            <w:tcBorders>
              <w:top w:val="nil"/>
              <w:left w:val="nil"/>
              <w:bottom w:val="nil"/>
              <w:right w:val="nil"/>
            </w:tcBorders>
            <w:vAlign w:val="bottom"/>
          </w:tcPr>
          <w:p w:rsidR="00A30E67" w:rsidRPr="00D458D4" w:rsidRDefault="00A30E67" w:rsidP="004A4B21">
            <w:pPr>
              <w:spacing w:before="20"/>
              <w:jc w:val="right"/>
              <w:rPr>
                <w:rFonts w:ascii="Times New Roman" w:hAnsi="Times New Roman"/>
                <w:sz w:val="22"/>
                <w:szCs w:val="22"/>
                <w:lang w:val="ky-KG"/>
              </w:rPr>
            </w:pPr>
            <w:r>
              <w:rPr>
                <w:rFonts w:ascii="Times New Roman" w:hAnsi="Times New Roman"/>
                <w:sz w:val="22"/>
                <w:szCs w:val="22"/>
                <w:lang w:val="ky-KG"/>
              </w:rPr>
              <w:t>5,3</w:t>
            </w:r>
          </w:p>
        </w:tc>
      </w:tr>
      <w:tr w:rsidR="00A30E67" w:rsidRPr="008176C6" w:rsidTr="004A4B21">
        <w:trPr>
          <w:trHeight w:val="244"/>
        </w:trPr>
        <w:tc>
          <w:tcPr>
            <w:tcW w:w="2429" w:type="pct"/>
            <w:tcBorders>
              <w:top w:val="nil"/>
              <w:left w:val="nil"/>
              <w:bottom w:val="nil"/>
              <w:right w:val="nil"/>
            </w:tcBorders>
            <w:vAlign w:val="bottom"/>
          </w:tcPr>
          <w:p w:rsidR="00A30E67" w:rsidRPr="003519B8" w:rsidRDefault="00A30E67" w:rsidP="004A4B21">
            <w:pPr>
              <w:spacing w:before="20"/>
              <w:rPr>
                <w:rFonts w:ascii="Times New Roman" w:hAnsi="Times New Roman"/>
                <w:sz w:val="22"/>
                <w:szCs w:val="22"/>
              </w:rPr>
            </w:pPr>
            <w:r w:rsidRPr="003519B8">
              <w:rPr>
                <w:rFonts w:ascii="Times New Roman" w:hAnsi="Times New Roman"/>
                <w:sz w:val="22"/>
                <w:szCs w:val="22"/>
              </w:rPr>
              <w:t>Жер салыгы</w:t>
            </w:r>
          </w:p>
        </w:tc>
        <w:tc>
          <w:tcPr>
            <w:tcW w:w="643" w:type="pct"/>
            <w:tcBorders>
              <w:top w:val="nil"/>
              <w:left w:val="nil"/>
              <w:bottom w:val="nil"/>
              <w:right w:val="nil"/>
            </w:tcBorders>
            <w:vAlign w:val="bottom"/>
          </w:tcPr>
          <w:p w:rsidR="00A30E67" w:rsidRPr="00752F25" w:rsidRDefault="00A30E67" w:rsidP="004A4B21">
            <w:pPr>
              <w:spacing w:before="20"/>
              <w:jc w:val="right"/>
              <w:rPr>
                <w:rFonts w:ascii="Times New Roman" w:hAnsi="Times New Roman"/>
                <w:sz w:val="22"/>
                <w:szCs w:val="22"/>
                <w:lang w:val="ky-KG"/>
              </w:rPr>
            </w:pPr>
            <w:r>
              <w:rPr>
                <w:rFonts w:ascii="Times New Roman" w:hAnsi="Times New Roman"/>
                <w:sz w:val="22"/>
                <w:szCs w:val="22"/>
                <w:lang w:val="ky-KG"/>
              </w:rPr>
              <w:t>125,2</w:t>
            </w:r>
          </w:p>
        </w:tc>
        <w:tc>
          <w:tcPr>
            <w:tcW w:w="646" w:type="pct"/>
            <w:gridSpan w:val="2"/>
            <w:tcBorders>
              <w:top w:val="nil"/>
              <w:left w:val="nil"/>
              <w:bottom w:val="nil"/>
              <w:right w:val="nil"/>
            </w:tcBorders>
            <w:vAlign w:val="bottom"/>
          </w:tcPr>
          <w:p w:rsidR="00A30E67" w:rsidRPr="005E4DC4" w:rsidRDefault="00A30E67" w:rsidP="004A4B21">
            <w:pPr>
              <w:spacing w:before="20"/>
              <w:jc w:val="right"/>
              <w:rPr>
                <w:rFonts w:ascii="Times New Roman" w:hAnsi="Times New Roman"/>
                <w:sz w:val="22"/>
                <w:szCs w:val="22"/>
                <w:lang w:val="ky-KG"/>
              </w:rPr>
            </w:pPr>
            <w:r>
              <w:rPr>
                <w:rFonts w:ascii="Times New Roman" w:hAnsi="Times New Roman"/>
                <w:sz w:val="22"/>
                <w:szCs w:val="22"/>
                <w:lang w:val="ky-KG"/>
              </w:rPr>
              <w:t>129,3</w:t>
            </w:r>
          </w:p>
        </w:tc>
        <w:tc>
          <w:tcPr>
            <w:tcW w:w="643" w:type="pct"/>
            <w:tcBorders>
              <w:top w:val="nil"/>
              <w:left w:val="nil"/>
              <w:bottom w:val="nil"/>
              <w:right w:val="nil"/>
            </w:tcBorders>
            <w:vAlign w:val="bottom"/>
          </w:tcPr>
          <w:p w:rsidR="00A30E67" w:rsidRPr="00860663" w:rsidRDefault="00A30E67" w:rsidP="004A4B21">
            <w:pPr>
              <w:spacing w:before="20"/>
              <w:jc w:val="right"/>
              <w:rPr>
                <w:rFonts w:ascii="Times New Roman" w:hAnsi="Times New Roman"/>
                <w:sz w:val="22"/>
                <w:szCs w:val="22"/>
                <w:lang w:val="ky-KG"/>
              </w:rPr>
            </w:pPr>
            <w:r w:rsidRPr="003519B8">
              <w:rPr>
                <w:rFonts w:ascii="Times New Roman" w:hAnsi="Times New Roman"/>
                <w:sz w:val="22"/>
                <w:szCs w:val="22"/>
              </w:rPr>
              <w:t>3,</w:t>
            </w:r>
            <w:r>
              <w:rPr>
                <w:rFonts w:ascii="Times New Roman" w:hAnsi="Times New Roman"/>
                <w:sz w:val="22"/>
                <w:szCs w:val="22"/>
                <w:lang w:val="ky-KG"/>
              </w:rPr>
              <w:t>4</w:t>
            </w:r>
          </w:p>
        </w:tc>
        <w:tc>
          <w:tcPr>
            <w:tcW w:w="639" w:type="pct"/>
            <w:gridSpan w:val="2"/>
            <w:tcBorders>
              <w:top w:val="nil"/>
              <w:left w:val="nil"/>
              <w:bottom w:val="nil"/>
              <w:right w:val="nil"/>
            </w:tcBorders>
            <w:vAlign w:val="bottom"/>
          </w:tcPr>
          <w:p w:rsidR="00A30E67" w:rsidRPr="00D458D4" w:rsidRDefault="00A30E67" w:rsidP="004A4B21">
            <w:pPr>
              <w:spacing w:before="20"/>
              <w:jc w:val="right"/>
              <w:rPr>
                <w:rFonts w:ascii="Times New Roman" w:hAnsi="Times New Roman"/>
                <w:sz w:val="22"/>
                <w:szCs w:val="22"/>
                <w:lang w:val="ky-KG"/>
              </w:rPr>
            </w:pPr>
            <w:r>
              <w:rPr>
                <w:rFonts w:ascii="Times New Roman" w:hAnsi="Times New Roman"/>
                <w:sz w:val="22"/>
                <w:szCs w:val="22"/>
                <w:lang w:val="ky-KG"/>
              </w:rPr>
              <w:t>3,0</w:t>
            </w:r>
          </w:p>
        </w:tc>
      </w:tr>
      <w:tr w:rsidR="00A30E67" w:rsidRPr="008176C6" w:rsidTr="004A4B21">
        <w:trPr>
          <w:trHeight w:val="244"/>
        </w:trPr>
        <w:tc>
          <w:tcPr>
            <w:tcW w:w="2429" w:type="pct"/>
            <w:tcBorders>
              <w:top w:val="nil"/>
              <w:left w:val="nil"/>
              <w:bottom w:val="nil"/>
              <w:right w:val="nil"/>
            </w:tcBorders>
            <w:vAlign w:val="bottom"/>
          </w:tcPr>
          <w:p w:rsidR="00A30E67" w:rsidRPr="003519B8" w:rsidRDefault="00A30E67" w:rsidP="004A4B21">
            <w:pPr>
              <w:spacing w:before="20"/>
              <w:rPr>
                <w:rFonts w:ascii="Times New Roman" w:hAnsi="Times New Roman"/>
                <w:sz w:val="22"/>
                <w:szCs w:val="22"/>
              </w:rPr>
            </w:pPr>
            <w:r w:rsidRPr="003519B8">
              <w:rPr>
                <w:rFonts w:ascii="Times New Roman" w:hAnsi="Times New Roman"/>
                <w:sz w:val="22"/>
                <w:szCs w:val="22"/>
              </w:rPr>
              <w:t>Товарлардын жана кызмат көрсөтүүлөрдүн салыгы</w:t>
            </w:r>
          </w:p>
        </w:tc>
        <w:tc>
          <w:tcPr>
            <w:tcW w:w="643" w:type="pct"/>
            <w:tcBorders>
              <w:top w:val="nil"/>
              <w:left w:val="nil"/>
              <w:bottom w:val="nil"/>
              <w:right w:val="nil"/>
            </w:tcBorders>
            <w:vAlign w:val="bottom"/>
          </w:tcPr>
          <w:p w:rsidR="00A30E67" w:rsidRPr="00752F25" w:rsidRDefault="00A30E67" w:rsidP="004A4B21">
            <w:pPr>
              <w:spacing w:before="20"/>
              <w:jc w:val="right"/>
              <w:rPr>
                <w:rFonts w:ascii="Times New Roman" w:hAnsi="Times New Roman"/>
                <w:sz w:val="22"/>
                <w:szCs w:val="22"/>
                <w:lang w:val="ky-KG"/>
              </w:rPr>
            </w:pPr>
            <w:r>
              <w:rPr>
                <w:rFonts w:ascii="Times New Roman" w:hAnsi="Times New Roman"/>
                <w:sz w:val="22"/>
                <w:szCs w:val="22"/>
                <w:lang w:val="ky-KG"/>
              </w:rPr>
              <w:t>40,4</w:t>
            </w:r>
          </w:p>
        </w:tc>
        <w:tc>
          <w:tcPr>
            <w:tcW w:w="646" w:type="pct"/>
            <w:gridSpan w:val="2"/>
            <w:tcBorders>
              <w:top w:val="nil"/>
              <w:left w:val="nil"/>
              <w:bottom w:val="nil"/>
              <w:right w:val="nil"/>
            </w:tcBorders>
            <w:vAlign w:val="bottom"/>
          </w:tcPr>
          <w:p w:rsidR="00A30E67" w:rsidRPr="005E4DC4" w:rsidRDefault="00A30E67" w:rsidP="004A4B21">
            <w:pPr>
              <w:spacing w:before="20"/>
              <w:jc w:val="right"/>
              <w:rPr>
                <w:rFonts w:ascii="Times New Roman" w:hAnsi="Times New Roman"/>
                <w:sz w:val="22"/>
                <w:szCs w:val="22"/>
                <w:lang w:val="ky-KG"/>
              </w:rPr>
            </w:pPr>
            <w:r>
              <w:rPr>
                <w:rFonts w:ascii="Times New Roman" w:hAnsi="Times New Roman"/>
                <w:sz w:val="22"/>
                <w:szCs w:val="22"/>
                <w:lang w:val="ky-KG"/>
              </w:rPr>
              <w:t>37,8</w:t>
            </w:r>
          </w:p>
        </w:tc>
        <w:tc>
          <w:tcPr>
            <w:tcW w:w="643" w:type="pct"/>
            <w:tcBorders>
              <w:top w:val="nil"/>
              <w:left w:val="nil"/>
              <w:bottom w:val="nil"/>
              <w:right w:val="nil"/>
            </w:tcBorders>
            <w:vAlign w:val="bottom"/>
          </w:tcPr>
          <w:p w:rsidR="00A30E67" w:rsidRPr="006753F9" w:rsidRDefault="00A30E67" w:rsidP="004A4B21">
            <w:pPr>
              <w:spacing w:before="20"/>
              <w:jc w:val="right"/>
              <w:rPr>
                <w:rFonts w:ascii="Times New Roman" w:hAnsi="Times New Roman"/>
                <w:sz w:val="22"/>
                <w:szCs w:val="22"/>
                <w:lang w:val="ky-KG"/>
              </w:rPr>
            </w:pPr>
            <w:r>
              <w:rPr>
                <w:rFonts w:ascii="Times New Roman" w:hAnsi="Times New Roman"/>
                <w:sz w:val="22"/>
                <w:szCs w:val="22"/>
                <w:lang w:val="ky-KG"/>
              </w:rPr>
              <w:t>1,0</w:t>
            </w:r>
          </w:p>
        </w:tc>
        <w:tc>
          <w:tcPr>
            <w:tcW w:w="639" w:type="pct"/>
            <w:gridSpan w:val="2"/>
            <w:tcBorders>
              <w:top w:val="nil"/>
              <w:left w:val="nil"/>
              <w:bottom w:val="nil"/>
              <w:right w:val="nil"/>
            </w:tcBorders>
            <w:vAlign w:val="bottom"/>
          </w:tcPr>
          <w:p w:rsidR="00A30E67" w:rsidRPr="007969DA" w:rsidRDefault="00A30E67" w:rsidP="004A4B21">
            <w:pPr>
              <w:spacing w:before="20"/>
              <w:jc w:val="right"/>
              <w:rPr>
                <w:rFonts w:ascii="Times New Roman" w:hAnsi="Times New Roman"/>
                <w:sz w:val="22"/>
                <w:szCs w:val="22"/>
                <w:lang w:val="ky-KG"/>
              </w:rPr>
            </w:pPr>
            <w:r w:rsidRPr="003519B8">
              <w:rPr>
                <w:rFonts w:ascii="Times New Roman" w:hAnsi="Times New Roman"/>
                <w:sz w:val="22"/>
                <w:szCs w:val="22"/>
              </w:rPr>
              <w:t>0,</w:t>
            </w:r>
            <w:r>
              <w:rPr>
                <w:rFonts w:ascii="Times New Roman" w:hAnsi="Times New Roman"/>
                <w:sz w:val="22"/>
                <w:szCs w:val="22"/>
                <w:lang w:val="ky-KG"/>
              </w:rPr>
              <w:t>9</w:t>
            </w:r>
          </w:p>
        </w:tc>
      </w:tr>
      <w:tr w:rsidR="00A30E67" w:rsidRPr="008176C6" w:rsidTr="004A4B21">
        <w:trPr>
          <w:trHeight w:val="244"/>
        </w:trPr>
        <w:tc>
          <w:tcPr>
            <w:tcW w:w="2429" w:type="pct"/>
            <w:tcBorders>
              <w:top w:val="nil"/>
              <w:left w:val="nil"/>
              <w:bottom w:val="nil"/>
              <w:right w:val="nil"/>
            </w:tcBorders>
            <w:vAlign w:val="bottom"/>
          </w:tcPr>
          <w:p w:rsidR="00A30E67" w:rsidRPr="003519B8" w:rsidRDefault="00A30E67" w:rsidP="004A4B21">
            <w:pPr>
              <w:spacing w:before="20"/>
              <w:rPr>
                <w:rFonts w:ascii="Times New Roman" w:hAnsi="Times New Roman"/>
                <w:sz w:val="22"/>
                <w:szCs w:val="22"/>
              </w:rPr>
            </w:pPr>
            <w:r w:rsidRPr="003519B8">
              <w:rPr>
                <w:rFonts w:ascii="Times New Roman" w:hAnsi="Times New Roman"/>
                <w:sz w:val="22"/>
                <w:szCs w:val="22"/>
              </w:rPr>
              <w:t>Сатуудан салык</w:t>
            </w:r>
          </w:p>
        </w:tc>
        <w:tc>
          <w:tcPr>
            <w:tcW w:w="643" w:type="pct"/>
            <w:tcBorders>
              <w:top w:val="nil"/>
              <w:left w:val="nil"/>
              <w:bottom w:val="nil"/>
              <w:right w:val="nil"/>
            </w:tcBorders>
            <w:vAlign w:val="bottom"/>
          </w:tcPr>
          <w:p w:rsidR="00A30E67" w:rsidRPr="003519B8" w:rsidRDefault="00A30E67" w:rsidP="004A4B21">
            <w:pPr>
              <w:spacing w:before="20"/>
              <w:jc w:val="right"/>
              <w:rPr>
                <w:rFonts w:ascii="Times New Roman" w:hAnsi="Times New Roman"/>
                <w:sz w:val="22"/>
                <w:szCs w:val="22"/>
              </w:rPr>
            </w:pPr>
            <w:r w:rsidRPr="003519B8">
              <w:rPr>
                <w:rFonts w:ascii="Times New Roman" w:hAnsi="Times New Roman"/>
                <w:sz w:val="22"/>
                <w:szCs w:val="22"/>
              </w:rPr>
              <w:t>-</w:t>
            </w:r>
          </w:p>
        </w:tc>
        <w:tc>
          <w:tcPr>
            <w:tcW w:w="646" w:type="pct"/>
            <w:gridSpan w:val="2"/>
            <w:tcBorders>
              <w:top w:val="nil"/>
              <w:left w:val="nil"/>
              <w:bottom w:val="nil"/>
              <w:right w:val="nil"/>
            </w:tcBorders>
            <w:vAlign w:val="bottom"/>
          </w:tcPr>
          <w:p w:rsidR="00A30E67" w:rsidRPr="003519B8" w:rsidRDefault="00A30E67" w:rsidP="004A4B21">
            <w:pPr>
              <w:spacing w:before="20"/>
              <w:jc w:val="right"/>
              <w:rPr>
                <w:rFonts w:ascii="Times New Roman" w:hAnsi="Times New Roman"/>
                <w:sz w:val="22"/>
                <w:szCs w:val="22"/>
              </w:rPr>
            </w:pPr>
            <w:r w:rsidRPr="003519B8">
              <w:rPr>
                <w:rFonts w:ascii="Times New Roman" w:hAnsi="Times New Roman"/>
                <w:sz w:val="22"/>
                <w:szCs w:val="22"/>
              </w:rPr>
              <w:t>-</w:t>
            </w:r>
          </w:p>
        </w:tc>
        <w:tc>
          <w:tcPr>
            <w:tcW w:w="643" w:type="pct"/>
            <w:tcBorders>
              <w:top w:val="nil"/>
              <w:left w:val="nil"/>
              <w:bottom w:val="nil"/>
              <w:right w:val="nil"/>
            </w:tcBorders>
            <w:vAlign w:val="bottom"/>
          </w:tcPr>
          <w:p w:rsidR="00A30E67" w:rsidRPr="003519B8" w:rsidRDefault="00A30E67" w:rsidP="004A4B21">
            <w:pPr>
              <w:spacing w:before="20"/>
              <w:jc w:val="right"/>
              <w:rPr>
                <w:rFonts w:ascii="Times New Roman" w:hAnsi="Times New Roman"/>
                <w:sz w:val="22"/>
                <w:szCs w:val="22"/>
              </w:rPr>
            </w:pPr>
            <w:r w:rsidRPr="003519B8">
              <w:rPr>
                <w:rFonts w:ascii="Times New Roman" w:hAnsi="Times New Roman"/>
                <w:sz w:val="22"/>
                <w:szCs w:val="22"/>
              </w:rPr>
              <w:t>-</w:t>
            </w:r>
          </w:p>
        </w:tc>
        <w:tc>
          <w:tcPr>
            <w:tcW w:w="639" w:type="pct"/>
            <w:gridSpan w:val="2"/>
            <w:tcBorders>
              <w:top w:val="nil"/>
              <w:left w:val="nil"/>
              <w:bottom w:val="nil"/>
              <w:right w:val="nil"/>
            </w:tcBorders>
            <w:vAlign w:val="bottom"/>
          </w:tcPr>
          <w:p w:rsidR="00A30E67" w:rsidRPr="003519B8" w:rsidRDefault="00A30E67" w:rsidP="004A4B21">
            <w:pPr>
              <w:spacing w:before="20"/>
              <w:jc w:val="right"/>
              <w:rPr>
                <w:rFonts w:ascii="Times New Roman" w:hAnsi="Times New Roman"/>
                <w:sz w:val="22"/>
                <w:szCs w:val="22"/>
              </w:rPr>
            </w:pPr>
            <w:r w:rsidRPr="003519B8">
              <w:rPr>
                <w:rFonts w:ascii="Times New Roman" w:hAnsi="Times New Roman"/>
                <w:sz w:val="22"/>
                <w:szCs w:val="22"/>
              </w:rPr>
              <w:t>-</w:t>
            </w:r>
          </w:p>
        </w:tc>
      </w:tr>
      <w:tr w:rsidR="00A30E67" w:rsidRPr="008176C6" w:rsidTr="004A4B21">
        <w:trPr>
          <w:trHeight w:val="244"/>
        </w:trPr>
        <w:tc>
          <w:tcPr>
            <w:tcW w:w="2429" w:type="pct"/>
            <w:tcBorders>
              <w:top w:val="nil"/>
              <w:left w:val="nil"/>
              <w:bottom w:val="nil"/>
              <w:right w:val="nil"/>
            </w:tcBorders>
            <w:vAlign w:val="bottom"/>
          </w:tcPr>
          <w:p w:rsidR="00A30E67" w:rsidRPr="003519B8" w:rsidRDefault="00A30E67" w:rsidP="004A4B21">
            <w:pPr>
              <w:spacing w:before="20"/>
              <w:rPr>
                <w:rFonts w:ascii="Times New Roman" w:hAnsi="Times New Roman"/>
                <w:sz w:val="22"/>
                <w:szCs w:val="22"/>
              </w:rPr>
            </w:pPr>
            <w:r w:rsidRPr="003519B8">
              <w:rPr>
                <w:rFonts w:ascii="Times New Roman" w:hAnsi="Times New Roman"/>
                <w:sz w:val="22"/>
                <w:szCs w:val="22"/>
              </w:rPr>
              <w:t>Жер астындагы кендерди пайдалануудан түшкөн салык</w:t>
            </w:r>
          </w:p>
        </w:tc>
        <w:tc>
          <w:tcPr>
            <w:tcW w:w="643" w:type="pct"/>
            <w:tcBorders>
              <w:top w:val="nil"/>
              <w:left w:val="nil"/>
              <w:bottom w:val="nil"/>
              <w:right w:val="nil"/>
            </w:tcBorders>
            <w:vAlign w:val="bottom"/>
          </w:tcPr>
          <w:p w:rsidR="00A30E67" w:rsidRPr="001F69EA" w:rsidRDefault="00A30E67" w:rsidP="004A4B21">
            <w:pPr>
              <w:spacing w:before="20"/>
              <w:jc w:val="right"/>
              <w:rPr>
                <w:rFonts w:ascii="Times New Roman" w:hAnsi="Times New Roman"/>
                <w:sz w:val="22"/>
                <w:szCs w:val="22"/>
                <w:lang w:val="ky-KG"/>
              </w:rPr>
            </w:pPr>
            <w:r>
              <w:rPr>
                <w:rFonts w:ascii="Times New Roman" w:hAnsi="Times New Roman"/>
                <w:sz w:val="22"/>
                <w:szCs w:val="22"/>
                <w:lang w:val="ky-KG"/>
              </w:rPr>
              <w:t>40,4</w:t>
            </w:r>
          </w:p>
        </w:tc>
        <w:tc>
          <w:tcPr>
            <w:tcW w:w="646" w:type="pct"/>
            <w:gridSpan w:val="2"/>
            <w:tcBorders>
              <w:top w:val="nil"/>
              <w:left w:val="nil"/>
              <w:bottom w:val="nil"/>
              <w:right w:val="nil"/>
            </w:tcBorders>
            <w:vAlign w:val="bottom"/>
          </w:tcPr>
          <w:p w:rsidR="00A30E67" w:rsidRPr="009D388F" w:rsidRDefault="00A30E67" w:rsidP="004A4B21">
            <w:pPr>
              <w:spacing w:before="20"/>
              <w:jc w:val="right"/>
              <w:rPr>
                <w:rFonts w:ascii="Times New Roman" w:hAnsi="Times New Roman"/>
                <w:sz w:val="22"/>
                <w:szCs w:val="22"/>
                <w:lang w:val="ky-KG"/>
              </w:rPr>
            </w:pPr>
            <w:r>
              <w:rPr>
                <w:rFonts w:ascii="Times New Roman" w:hAnsi="Times New Roman"/>
                <w:sz w:val="22"/>
                <w:szCs w:val="22"/>
                <w:lang w:val="ky-KG"/>
              </w:rPr>
              <w:t>37,8</w:t>
            </w:r>
          </w:p>
        </w:tc>
        <w:tc>
          <w:tcPr>
            <w:tcW w:w="643" w:type="pct"/>
            <w:tcBorders>
              <w:top w:val="nil"/>
              <w:left w:val="nil"/>
              <w:bottom w:val="nil"/>
              <w:right w:val="nil"/>
            </w:tcBorders>
            <w:vAlign w:val="bottom"/>
          </w:tcPr>
          <w:p w:rsidR="00A30E67" w:rsidRPr="006753F9" w:rsidRDefault="00A30E67" w:rsidP="004A4B21">
            <w:pPr>
              <w:spacing w:before="20"/>
              <w:jc w:val="right"/>
              <w:rPr>
                <w:rFonts w:ascii="Times New Roman" w:hAnsi="Times New Roman"/>
                <w:sz w:val="22"/>
                <w:szCs w:val="22"/>
                <w:lang w:val="ky-KG"/>
              </w:rPr>
            </w:pPr>
            <w:r>
              <w:rPr>
                <w:rFonts w:ascii="Times New Roman" w:hAnsi="Times New Roman"/>
                <w:sz w:val="22"/>
                <w:szCs w:val="22"/>
                <w:lang w:val="ky-KG"/>
              </w:rPr>
              <w:t>1,0</w:t>
            </w:r>
          </w:p>
        </w:tc>
        <w:tc>
          <w:tcPr>
            <w:tcW w:w="639" w:type="pct"/>
            <w:gridSpan w:val="2"/>
            <w:tcBorders>
              <w:top w:val="nil"/>
              <w:left w:val="nil"/>
              <w:bottom w:val="nil"/>
              <w:right w:val="nil"/>
            </w:tcBorders>
            <w:vAlign w:val="bottom"/>
          </w:tcPr>
          <w:p w:rsidR="00A30E67" w:rsidRPr="007969DA" w:rsidRDefault="00A30E67" w:rsidP="004A4B21">
            <w:pPr>
              <w:spacing w:before="20"/>
              <w:jc w:val="right"/>
              <w:rPr>
                <w:rFonts w:ascii="Times New Roman" w:hAnsi="Times New Roman"/>
                <w:sz w:val="22"/>
                <w:szCs w:val="22"/>
                <w:lang w:val="ky-KG"/>
              </w:rPr>
            </w:pPr>
            <w:r w:rsidRPr="003519B8">
              <w:rPr>
                <w:rFonts w:ascii="Times New Roman" w:hAnsi="Times New Roman"/>
                <w:sz w:val="22"/>
                <w:szCs w:val="22"/>
              </w:rPr>
              <w:t>0,</w:t>
            </w:r>
            <w:r>
              <w:rPr>
                <w:rFonts w:ascii="Times New Roman" w:hAnsi="Times New Roman"/>
                <w:sz w:val="22"/>
                <w:szCs w:val="22"/>
                <w:lang w:val="ky-KG"/>
              </w:rPr>
              <w:t>9</w:t>
            </w:r>
          </w:p>
        </w:tc>
      </w:tr>
      <w:tr w:rsidR="00A30E67" w:rsidRPr="008176C6" w:rsidTr="004A4B21">
        <w:trPr>
          <w:trHeight w:val="244"/>
        </w:trPr>
        <w:tc>
          <w:tcPr>
            <w:tcW w:w="2429" w:type="pct"/>
            <w:tcBorders>
              <w:top w:val="nil"/>
              <w:left w:val="nil"/>
              <w:bottom w:val="nil"/>
              <w:right w:val="nil"/>
            </w:tcBorders>
            <w:vAlign w:val="bottom"/>
          </w:tcPr>
          <w:p w:rsidR="00A30E67" w:rsidRPr="003519B8" w:rsidRDefault="00A30E67" w:rsidP="004A4B21">
            <w:pPr>
              <w:spacing w:before="20"/>
              <w:rPr>
                <w:rFonts w:ascii="Times New Roman" w:hAnsi="Times New Roman"/>
                <w:b/>
                <w:bCs/>
                <w:sz w:val="22"/>
                <w:szCs w:val="22"/>
              </w:rPr>
            </w:pPr>
            <w:r w:rsidRPr="003519B8">
              <w:rPr>
                <w:rFonts w:ascii="Times New Roman" w:hAnsi="Times New Roman"/>
                <w:sz w:val="22"/>
                <w:szCs w:val="22"/>
              </w:rPr>
              <w:t>Башка салыктар жана жыйымдар</w:t>
            </w:r>
          </w:p>
        </w:tc>
        <w:tc>
          <w:tcPr>
            <w:tcW w:w="643" w:type="pct"/>
            <w:tcBorders>
              <w:top w:val="nil"/>
              <w:left w:val="nil"/>
              <w:bottom w:val="nil"/>
              <w:right w:val="nil"/>
            </w:tcBorders>
            <w:vAlign w:val="bottom"/>
          </w:tcPr>
          <w:p w:rsidR="00A30E67" w:rsidRPr="006753F9" w:rsidRDefault="00A30E67" w:rsidP="004A4B21">
            <w:pPr>
              <w:spacing w:before="20"/>
              <w:jc w:val="right"/>
              <w:rPr>
                <w:rFonts w:ascii="Times New Roman" w:hAnsi="Times New Roman"/>
                <w:sz w:val="22"/>
                <w:szCs w:val="22"/>
                <w:lang w:val="ky-KG"/>
              </w:rPr>
            </w:pPr>
            <w:r>
              <w:rPr>
                <w:rFonts w:ascii="Times New Roman" w:hAnsi="Times New Roman"/>
                <w:sz w:val="22"/>
                <w:szCs w:val="22"/>
                <w:lang w:val="ky-KG"/>
              </w:rPr>
              <w:t>0,1</w:t>
            </w:r>
          </w:p>
        </w:tc>
        <w:tc>
          <w:tcPr>
            <w:tcW w:w="646" w:type="pct"/>
            <w:gridSpan w:val="2"/>
            <w:tcBorders>
              <w:top w:val="nil"/>
              <w:left w:val="nil"/>
              <w:bottom w:val="nil"/>
              <w:right w:val="nil"/>
            </w:tcBorders>
            <w:vAlign w:val="bottom"/>
          </w:tcPr>
          <w:p w:rsidR="00A30E67" w:rsidRPr="005E4DC4" w:rsidRDefault="00A30E67" w:rsidP="004A4B21">
            <w:pPr>
              <w:spacing w:before="20"/>
              <w:jc w:val="right"/>
              <w:rPr>
                <w:rFonts w:ascii="Times New Roman" w:hAnsi="Times New Roman"/>
                <w:sz w:val="22"/>
                <w:szCs w:val="22"/>
                <w:lang w:val="ky-KG"/>
              </w:rPr>
            </w:pPr>
            <w:r>
              <w:rPr>
                <w:rFonts w:ascii="Times New Roman" w:hAnsi="Times New Roman"/>
                <w:sz w:val="22"/>
                <w:szCs w:val="22"/>
                <w:lang w:val="ky-KG"/>
              </w:rPr>
              <w:t>0,2</w:t>
            </w:r>
          </w:p>
        </w:tc>
        <w:tc>
          <w:tcPr>
            <w:tcW w:w="643" w:type="pct"/>
            <w:tcBorders>
              <w:top w:val="nil"/>
              <w:left w:val="nil"/>
              <w:bottom w:val="nil"/>
              <w:right w:val="nil"/>
            </w:tcBorders>
            <w:vAlign w:val="bottom"/>
          </w:tcPr>
          <w:p w:rsidR="00A30E67" w:rsidRPr="006753F9" w:rsidRDefault="00A30E67" w:rsidP="004A4B21">
            <w:pPr>
              <w:spacing w:before="20"/>
              <w:jc w:val="right"/>
              <w:rPr>
                <w:rFonts w:ascii="Times New Roman" w:hAnsi="Times New Roman"/>
                <w:sz w:val="22"/>
                <w:szCs w:val="22"/>
                <w:lang w:val="ky-KG"/>
              </w:rPr>
            </w:pPr>
            <w:r w:rsidRPr="003519B8">
              <w:rPr>
                <w:rFonts w:ascii="Times New Roman" w:hAnsi="Times New Roman"/>
                <w:sz w:val="22"/>
                <w:szCs w:val="22"/>
              </w:rPr>
              <w:t>0,</w:t>
            </w:r>
            <w:r>
              <w:rPr>
                <w:rFonts w:ascii="Times New Roman" w:hAnsi="Times New Roman"/>
                <w:sz w:val="22"/>
                <w:szCs w:val="22"/>
                <w:lang w:val="ky-KG"/>
              </w:rPr>
              <w:t>1</w:t>
            </w:r>
          </w:p>
        </w:tc>
        <w:tc>
          <w:tcPr>
            <w:tcW w:w="639" w:type="pct"/>
            <w:gridSpan w:val="2"/>
            <w:tcBorders>
              <w:top w:val="nil"/>
              <w:left w:val="nil"/>
              <w:bottom w:val="nil"/>
              <w:right w:val="nil"/>
            </w:tcBorders>
            <w:vAlign w:val="bottom"/>
          </w:tcPr>
          <w:p w:rsidR="00A30E67" w:rsidRPr="00D458D4" w:rsidRDefault="00A30E67" w:rsidP="004A4B21">
            <w:pPr>
              <w:spacing w:before="20"/>
              <w:jc w:val="right"/>
              <w:rPr>
                <w:rFonts w:ascii="Times New Roman" w:hAnsi="Times New Roman"/>
                <w:sz w:val="22"/>
                <w:szCs w:val="22"/>
                <w:lang w:val="ky-KG"/>
              </w:rPr>
            </w:pPr>
            <w:r>
              <w:rPr>
                <w:rFonts w:ascii="Times New Roman" w:hAnsi="Times New Roman"/>
                <w:sz w:val="22"/>
                <w:szCs w:val="22"/>
                <w:lang w:val="ky-KG"/>
              </w:rPr>
              <w:t>0,0</w:t>
            </w:r>
          </w:p>
        </w:tc>
      </w:tr>
      <w:tr w:rsidR="00A30E67" w:rsidRPr="008176C6" w:rsidTr="004A4B21">
        <w:trPr>
          <w:trHeight w:val="244"/>
        </w:trPr>
        <w:tc>
          <w:tcPr>
            <w:tcW w:w="2429" w:type="pct"/>
            <w:tcBorders>
              <w:top w:val="nil"/>
              <w:left w:val="nil"/>
              <w:bottom w:val="nil"/>
              <w:right w:val="nil"/>
            </w:tcBorders>
            <w:vAlign w:val="bottom"/>
          </w:tcPr>
          <w:p w:rsidR="00A30E67" w:rsidRPr="003519B8" w:rsidRDefault="00A30E67" w:rsidP="004A4B21">
            <w:pPr>
              <w:spacing w:before="20"/>
              <w:rPr>
                <w:rFonts w:ascii="Times New Roman" w:hAnsi="Times New Roman"/>
                <w:b/>
                <w:bCs/>
                <w:sz w:val="22"/>
                <w:szCs w:val="22"/>
              </w:rPr>
            </w:pPr>
            <w:r w:rsidRPr="003519B8">
              <w:rPr>
                <w:rFonts w:ascii="Times New Roman" w:hAnsi="Times New Roman"/>
                <w:b/>
                <w:bCs/>
                <w:sz w:val="22"/>
                <w:szCs w:val="22"/>
              </w:rPr>
              <w:t>Алынган расмий трансферттер</w:t>
            </w:r>
          </w:p>
        </w:tc>
        <w:tc>
          <w:tcPr>
            <w:tcW w:w="643" w:type="pct"/>
            <w:tcBorders>
              <w:top w:val="nil"/>
              <w:left w:val="nil"/>
              <w:bottom w:val="nil"/>
              <w:right w:val="nil"/>
            </w:tcBorders>
            <w:vAlign w:val="bottom"/>
          </w:tcPr>
          <w:p w:rsidR="00A30E67" w:rsidRPr="001F69EA" w:rsidRDefault="00A30E67" w:rsidP="004A4B21">
            <w:pPr>
              <w:spacing w:before="20"/>
              <w:jc w:val="right"/>
              <w:rPr>
                <w:rFonts w:ascii="Times New Roman" w:hAnsi="Times New Roman"/>
                <w:b/>
                <w:bCs/>
                <w:sz w:val="22"/>
                <w:szCs w:val="22"/>
                <w:lang w:val="ky-KG"/>
              </w:rPr>
            </w:pPr>
            <w:r>
              <w:rPr>
                <w:rFonts w:ascii="Times New Roman" w:hAnsi="Times New Roman"/>
                <w:b/>
                <w:bCs/>
                <w:sz w:val="22"/>
                <w:szCs w:val="22"/>
                <w:lang w:val="ky-KG"/>
              </w:rPr>
              <w:t>1 305,9</w:t>
            </w:r>
          </w:p>
        </w:tc>
        <w:tc>
          <w:tcPr>
            <w:tcW w:w="646" w:type="pct"/>
            <w:gridSpan w:val="2"/>
            <w:tcBorders>
              <w:top w:val="nil"/>
              <w:left w:val="nil"/>
              <w:bottom w:val="nil"/>
              <w:right w:val="nil"/>
            </w:tcBorders>
            <w:vAlign w:val="bottom"/>
          </w:tcPr>
          <w:p w:rsidR="00A30E67" w:rsidRPr="005E4DC4" w:rsidRDefault="00A30E67" w:rsidP="004A4B21">
            <w:pPr>
              <w:spacing w:before="20"/>
              <w:jc w:val="right"/>
              <w:rPr>
                <w:rFonts w:ascii="Times New Roman" w:hAnsi="Times New Roman"/>
                <w:b/>
                <w:bCs/>
                <w:sz w:val="22"/>
                <w:szCs w:val="22"/>
                <w:lang w:val="ky-KG"/>
              </w:rPr>
            </w:pPr>
            <w:r>
              <w:rPr>
                <w:rFonts w:ascii="Times New Roman" w:hAnsi="Times New Roman"/>
                <w:b/>
                <w:bCs/>
                <w:sz w:val="22"/>
                <w:szCs w:val="22"/>
                <w:lang w:val="ky-KG"/>
              </w:rPr>
              <w:t>1 074,9</w:t>
            </w:r>
          </w:p>
        </w:tc>
        <w:tc>
          <w:tcPr>
            <w:tcW w:w="643" w:type="pct"/>
            <w:tcBorders>
              <w:top w:val="nil"/>
              <w:left w:val="nil"/>
              <w:bottom w:val="nil"/>
              <w:right w:val="nil"/>
            </w:tcBorders>
            <w:vAlign w:val="bottom"/>
          </w:tcPr>
          <w:p w:rsidR="00A30E67" w:rsidRPr="005C1889" w:rsidRDefault="00A30E67" w:rsidP="004A4B21">
            <w:pPr>
              <w:spacing w:before="20"/>
              <w:jc w:val="right"/>
              <w:rPr>
                <w:rFonts w:ascii="Times New Roman" w:hAnsi="Times New Roman"/>
                <w:b/>
                <w:bCs/>
                <w:sz w:val="22"/>
                <w:szCs w:val="22"/>
                <w:lang w:val="ky-KG"/>
              </w:rPr>
            </w:pPr>
            <w:r>
              <w:rPr>
                <w:rFonts w:ascii="Times New Roman" w:hAnsi="Times New Roman"/>
                <w:b/>
                <w:bCs/>
                <w:sz w:val="22"/>
                <w:szCs w:val="22"/>
                <w:lang w:val="ky-KG"/>
              </w:rPr>
              <w:t>31,9</w:t>
            </w:r>
          </w:p>
        </w:tc>
        <w:tc>
          <w:tcPr>
            <w:tcW w:w="639" w:type="pct"/>
            <w:gridSpan w:val="2"/>
            <w:tcBorders>
              <w:top w:val="nil"/>
              <w:left w:val="nil"/>
              <w:bottom w:val="nil"/>
              <w:right w:val="nil"/>
            </w:tcBorders>
            <w:vAlign w:val="bottom"/>
          </w:tcPr>
          <w:p w:rsidR="00A30E67" w:rsidRPr="00D458D4" w:rsidRDefault="00A30E67" w:rsidP="004A4B21">
            <w:pPr>
              <w:spacing w:before="20"/>
              <w:jc w:val="right"/>
              <w:rPr>
                <w:rFonts w:ascii="Times New Roman" w:hAnsi="Times New Roman"/>
                <w:b/>
                <w:bCs/>
                <w:sz w:val="22"/>
                <w:szCs w:val="22"/>
                <w:lang w:val="ky-KG"/>
              </w:rPr>
            </w:pPr>
            <w:r>
              <w:rPr>
                <w:rFonts w:ascii="Times New Roman" w:hAnsi="Times New Roman"/>
                <w:b/>
                <w:bCs/>
                <w:sz w:val="22"/>
                <w:szCs w:val="22"/>
                <w:lang w:val="ky-KG"/>
              </w:rPr>
              <w:t>25,3</w:t>
            </w:r>
          </w:p>
        </w:tc>
      </w:tr>
      <w:tr w:rsidR="00A30E67" w:rsidRPr="008176C6" w:rsidTr="004A4B21">
        <w:trPr>
          <w:trHeight w:val="244"/>
        </w:trPr>
        <w:tc>
          <w:tcPr>
            <w:tcW w:w="2429" w:type="pct"/>
            <w:tcBorders>
              <w:top w:val="nil"/>
              <w:left w:val="nil"/>
              <w:bottom w:val="nil"/>
              <w:right w:val="nil"/>
            </w:tcBorders>
            <w:vAlign w:val="bottom"/>
          </w:tcPr>
          <w:p w:rsidR="00A30E67" w:rsidRPr="003519B8" w:rsidRDefault="00A30E67" w:rsidP="004A4B21">
            <w:pPr>
              <w:spacing w:before="20"/>
              <w:rPr>
                <w:rFonts w:ascii="Times New Roman" w:hAnsi="Times New Roman"/>
                <w:b/>
                <w:bCs/>
                <w:sz w:val="22"/>
                <w:szCs w:val="22"/>
              </w:rPr>
            </w:pPr>
            <w:r w:rsidRPr="003519B8">
              <w:rPr>
                <w:rFonts w:ascii="Times New Roman" w:hAnsi="Times New Roman"/>
                <w:b/>
                <w:bCs/>
                <w:sz w:val="22"/>
                <w:szCs w:val="22"/>
              </w:rPr>
              <w:t>Салыкт</w:t>
            </w:r>
            <w:r w:rsidRPr="003519B8">
              <w:rPr>
                <w:rFonts w:ascii="Times New Roman" w:hAnsi="Times New Roman"/>
                <w:b/>
                <w:bCs/>
                <w:sz w:val="22"/>
                <w:szCs w:val="22"/>
                <w:lang w:val="ky-KG"/>
              </w:rPr>
              <w:t>ык эмес</w:t>
            </w:r>
            <w:r w:rsidRPr="003519B8">
              <w:rPr>
                <w:rFonts w:ascii="Times New Roman" w:hAnsi="Times New Roman"/>
                <w:b/>
                <w:bCs/>
                <w:sz w:val="22"/>
                <w:szCs w:val="22"/>
              </w:rPr>
              <w:t xml:space="preserve"> киреше</w:t>
            </w:r>
            <w:r w:rsidRPr="003519B8">
              <w:rPr>
                <w:rFonts w:ascii="Times New Roman" w:hAnsi="Times New Roman"/>
                <w:b/>
                <w:bCs/>
                <w:sz w:val="22"/>
                <w:szCs w:val="22"/>
                <w:lang w:val="ky-KG"/>
              </w:rPr>
              <w:t>лер</w:t>
            </w:r>
          </w:p>
        </w:tc>
        <w:tc>
          <w:tcPr>
            <w:tcW w:w="643" w:type="pct"/>
            <w:tcBorders>
              <w:top w:val="nil"/>
              <w:left w:val="nil"/>
              <w:bottom w:val="nil"/>
              <w:right w:val="nil"/>
            </w:tcBorders>
            <w:vAlign w:val="bottom"/>
          </w:tcPr>
          <w:p w:rsidR="00A30E67" w:rsidRPr="001F69EA" w:rsidRDefault="00A30E67" w:rsidP="004A4B21">
            <w:pPr>
              <w:spacing w:before="20"/>
              <w:jc w:val="right"/>
              <w:rPr>
                <w:rFonts w:ascii="Times New Roman" w:hAnsi="Times New Roman"/>
                <w:b/>
                <w:bCs/>
                <w:sz w:val="22"/>
                <w:szCs w:val="22"/>
                <w:lang w:val="ky-KG"/>
              </w:rPr>
            </w:pPr>
            <w:r>
              <w:rPr>
                <w:rFonts w:ascii="Times New Roman" w:hAnsi="Times New Roman"/>
                <w:b/>
                <w:bCs/>
                <w:sz w:val="22"/>
                <w:szCs w:val="22"/>
                <w:lang w:val="ky-KG"/>
              </w:rPr>
              <w:t>636,6</w:t>
            </w:r>
          </w:p>
        </w:tc>
        <w:tc>
          <w:tcPr>
            <w:tcW w:w="646" w:type="pct"/>
            <w:gridSpan w:val="2"/>
            <w:tcBorders>
              <w:top w:val="nil"/>
              <w:left w:val="nil"/>
              <w:bottom w:val="nil"/>
              <w:right w:val="nil"/>
            </w:tcBorders>
            <w:vAlign w:val="bottom"/>
          </w:tcPr>
          <w:p w:rsidR="00A30E67" w:rsidRPr="007B5EA7" w:rsidRDefault="00A30E67" w:rsidP="004A4B21">
            <w:pPr>
              <w:spacing w:before="20"/>
              <w:jc w:val="right"/>
              <w:rPr>
                <w:rFonts w:ascii="Times New Roman" w:hAnsi="Times New Roman"/>
                <w:b/>
                <w:bCs/>
                <w:sz w:val="22"/>
                <w:szCs w:val="22"/>
                <w:lang w:val="ky-KG"/>
              </w:rPr>
            </w:pPr>
            <w:r>
              <w:rPr>
                <w:rFonts w:ascii="Times New Roman" w:hAnsi="Times New Roman"/>
                <w:b/>
                <w:bCs/>
                <w:sz w:val="22"/>
                <w:szCs w:val="22"/>
                <w:lang w:val="ky-KG"/>
              </w:rPr>
              <w:t>746,6</w:t>
            </w:r>
          </w:p>
        </w:tc>
        <w:tc>
          <w:tcPr>
            <w:tcW w:w="643" w:type="pct"/>
            <w:tcBorders>
              <w:top w:val="nil"/>
              <w:left w:val="nil"/>
              <w:bottom w:val="nil"/>
              <w:right w:val="nil"/>
            </w:tcBorders>
            <w:vAlign w:val="bottom"/>
          </w:tcPr>
          <w:p w:rsidR="00A30E67" w:rsidRPr="005C1889" w:rsidRDefault="00A30E67" w:rsidP="004A4B21">
            <w:pPr>
              <w:spacing w:before="20"/>
              <w:jc w:val="right"/>
              <w:rPr>
                <w:rFonts w:ascii="Times New Roman" w:hAnsi="Times New Roman"/>
                <w:b/>
                <w:bCs/>
                <w:sz w:val="22"/>
                <w:szCs w:val="22"/>
                <w:lang w:val="ky-KG"/>
              </w:rPr>
            </w:pPr>
            <w:r>
              <w:rPr>
                <w:rFonts w:ascii="Times New Roman" w:hAnsi="Times New Roman"/>
                <w:b/>
                <w:bCs/>
                <w:sz w:val="22"/>
                <w:szCs w:val="22"/>
                <w:lang w:val="ky-KG"/>
              </w:rPr>
              <w:t>14,4</w:t>
            </w:r>
          </w:p>
        </w:tc>
        <w:tc>
          <w:tcPr>
            <w:tcW w:w="639" w:type="pct"/>
            <w:gridSpan w:val="2"/>
            <w:tcBorders>
              <w:top w:val="nil"/>
              <w:left w:val="nil"/>
              <w:bottom w:val="nil"/>
              <w:right w:val="nil"/>
            </w:tcBorders>
            <w:vAlign w:val="bottom"/>
          </w:tcPr>
          <w:p w:rsidR="00A30E67" w:rsidRPr="00D458D4" w:rsidRDefault="00A30E67" w:rsidP="004A4B21">
            <w:pPr>
              <w:spacing w:before="20"/>
              <w:jc w:val="right"/>
              <w:rPr>
                <w:rFonts w:ascii="Times New Roman" w:hAnsi="Times New Roman"/>
                <w:b/>
                <w:bCs/>
                <w:sz w:val="22"/>
                <w:szCs w:val="22"/>
                <w:lang w:val="ky-KG"/>
              </w:rPr>
            </w:pPr>
            <w:r>
              <w:rPr>
                <w:rFonts w:ascii="Times New Roman" w:hAnsi="Times New Roman"/>
                <w:b/>
                <w:bCs/>
                <w:sz w:val="22"/>
                <w:szCs w:val="22"/>
                <w:lang w:val="ky-KG"/>
              </w:rPr>
              <w:t>17,6</w:t>
            </w:r>
          </w:p>
        </w:tc>
      </w:tr>
      <w:tr w:rsidR="00A30E67" w:rsidRPr="008176C6" w:rsidTr="004A4B21">
        <w:trPr>
          <w:trHeight w:val="244"/>
        </w:trPr>
        <w:tc>
          <w:tcPr>
            <w:tcW w:w="2429" w:type="pct"/>
            <w:tcBorders>
              <w:top w:val="nil"/>
              <w:left w:val="nil"/>
              <w:bottom w:val="nil"/>
              <w:right w:val="nil"/>
            </w:tcBorders>
            <w:vAlign w:val="bottom"/>
          </w:tcPr>
          <w:p w:rsidR="00A30E67" w:rsidRPr="003519B8" w:rsidRDefault="00A30E67" w:rsidP="004A4B21">
            <w:pPr>
              <w:spacing w:before="20"/>
              <w:rPr>
                <w:rFonts w:ascii="Times New Roman" w:hAnsi="Times New Roman"/>
                <w:sz w:val="22"/>
                <w:szCs w:val="22"/>
              </w:rPr>
            </w:pPr>
            <w:r w:rsidRPr="003519B8">
              <w:rPr>
                <w:rFonts w:ascii="Times New Roman" w:hAnsi="Times New Roman"/>
                <w:sz w:val="22"/>
                <w:szCs w:val="22"/>
              </w:rPr>
              <w:t>Менчиктен түшкөн киреше жана пайыздар</w:t>
            </w:r>
          </w:p>
        </w:tc>
        <w:tc>
          <w:tcPr>
            <w:tcW w:w="643" w:type="pct"/>
            <w:tcBorders>
              <w:top w:val="nil"/>
              <w:left w:val="nil"/>
              <w:bottom w:val="nil"/>
              <w:right w:val="nil"/>
            </w:tcBorders>
            <w:vAlign w:val="bottom"/>
          </w:tcPr>
          <w:p w:rsidR="00A30E67" w:rsidRPr="005C1889" w:rsidRDefault="00A30E67" w:rsidP="004A4B21">
            <w:pPr>
              <w:spacing w:before="20"/>
              <w:jc w:val="right"/>
              <w:rPr>
                <w:rFonts w:ascii="Times New Roman" w:hAnsi="Times New Roman"/>
                <w:sz w:val="22"/>
                <w:szCs w:val="22"/>
                <w:lang w:val="ky-KG"/>
              </w:rPr>
            </w:pPr>
            <w:r>
              <w:rPr>
                <w:rFonts w:ascii="Times New Roman" w:hAnsi="Times New Roman"/>
                <w:sz w:val="22"/>
                <w:szCs w:val="22"/>
                <w:lang w:val="ky-KG"/>
              </w:rPr>
              <w:t>261,7</w:t>
            </w:r>
          </w:p>
        </w:tc>
        <w:tc>
          <w:tcPr>
            <w:tcW w:w="646" w:type="pct"/>
            <w:gridSpan w:val="2"/>
            <w:tcBorders>
              <w:top w:val="nil"/>
              <w:left w:val="nil"/>
              <w:bottom w:val="nil"/>
              <w:right w:val="nil"/>
            </w:tcBorders>
            <w:vAlign w:val="bottom"/>
          </w:tcPr>
          <w:p w:rsidR="00A30E67" w:rsidRPr="00353FE9" w:rsidRDefault="00A30E67" w:rsidP="004A4B21">
            <w:pPr>
              <w:spacing w:before="20"/>
              <w:jc w:val="right"/>
              <w:rPr>
                <w:rFonts w:ascii="Times New Roman" w:hAnsi="Times New Roman"/>
                <w:sz w:val="22"/>
                <w:szCs w:val="22"/>
                <w:lang w:val="ky-KG"/>
              </w:rPr>
            </w:pPr>
            <w:r>
              <w:rPr>
                <w:rFonts w:ascii="Times New Roman" w:hAnsi="Times New Roman"/>
                <w:sz w:val="22"/>
                <w:szCs w:val="22"/>
                <w:lang w:val="ky-KG"/>
              </w:rPr>
              <w:t>282,7</w:t>
            </w:r>
          </w:p>
        </w:tc>
        <w:tc>
          <w:tcPr>
            <w:tcW w:w="643" w:type="pct"/>
            <w:tcBorders>
              <w:top w:val="nil"/>
              <w:left w:val="nil"/>
              <w:bottom w:val="nil"/>
              <w:right w:val="nil"/>
            </w:tcBorders>
            <w:vAlign w:val="bottom"/>
          </w:tcPr>
          <w:p w:rsidR="00A30E67" w:rsidRPr="0013663E" w:rsidRDefault="00A30E67" w:rsidP="004A4B21">
            <w:pPr>
              <w:spacing w:before="20"/>
              <w:jc w:val="right"/>
              <w:rPr>
                <w:rFonts w:ascii="Times New Roman" w:hAnsi="Times New Roman"/>
                <w:sz w:val="22"/>
                <w:szCs w:val="22"/>
                <w:lang w:val="ky-KG"/>
              </w:rPr>
            </w:pPr>
            <w:r>
              <w:rPr>
                <w:rFonts w:ascii="Times New Roman" w:hAnsi="Times New Roman"/>
                <w:sz w:val="22"/>
                <w:szCs w:val="22"/>
                <w:lang w:val="ky-KG"/>
              </w:rPr>
              <w:t>5,9</w:t>
            </w:r>
          </w:p>
        </w:tc>
        <w:tc>
          <w:tcPr>
            <w:tcW w:w="639" w:type="pct"/>
            <w:gridSpan w:val="2"/>
            <w:tcBorders>
              <w:top w:val="nil"/>
              <w:left w:val="nil"/>
              <w:bottom w:val="nil"/>
              <w:right w:val="nil"/>
            </w:tcBorders>
            <w:vAlign w:val="bottom"/>
          </w:tcPr>
          <w:p w:rsidR="00A30E67" w:rsidRPr="00D458D4" w:rsidRDefault="00A30E67" w:rsidP="004A4B21">
            <w:pPr>
              <w:spacing w:before="20"/>
              <w:jc w:val="right"/>
              <w:rPr>
                <w:rFonts w:ascii="Times New Roman" w:hAnsi="Times New Roman"/>
                <w:sz w:val="22"/>
                <w:szCs w:val="22"/>
                <w:lang w:val="ky-KG"/>
              </w:rPr>
            </w:pPr>
            <w:r>
              <w:rPr>
                <w:rFonts w:ascii="Times New Roman" w:hAnsi="Times New Roman"/>
                <w:sz w:val="22"/>
                <w:szCs w:val="22"/>
                <w:lang w:val="ky-KG"/>
              </w:rPr>
              <w:t>6,6</w:t>
            </w:r>
          </w:p>
        </w:tc>
      </w:tr>
      <w:tr w:rsidR="00A30E67" w:rsidRPr="008176C6" w:rsidTr="004A4B21">
        <w:trPr>
          <w:trHeight w:val="244"/>
        </w:trPr>
        <w:tc>
          <w:tcPr>
            <w:tcW w:w="2429" w:type="pct"/>
            <w:tcBorders>
              <w:top w:val="nil"/>
              <w:left w:val="nil"/>
              <w:bottom w:val="nil"/>
              <w:right w:val="nil"/>
            </w:tcBorders>
            <w:vAlign w:val="bottom"/>
          </w:tcPr>
          <w:p w:rsidR="00A30E67" w:rsidRPr="003519B8" w:rsidRDefault="00A30E67" w:rsidP="004A4B21">
            <w:pPr>
              <w:spacing w:before="20"/>
              <w:rPr>
                <w:rFonts w:ascii="Times New Roman" w:hAnsi="Times New Roman"/>
                <w:sz w:val="22"/>
                <w:szCs w:val="22"/>
              </w:rPr>
            </w:pPr>
            <w:r w:rsidRPr="003519B8">
              <w:rPr>
                <w:rFonts w:ascii="Times New Roman" w:hAnsi="Times New Roman"/>
                <w:sz w:val="22"/>
                <w:szCs w:val="22"/>
              </w:rPr>
              <w:t>Административдик жыйымдар, төлөөлөр жана мамлекеттик кызмат көрсөтүүлөр</w:t>
            </w:r>
          </w:p>
        </w:tc>
        <w:tc>
          <w:tcPr>
            <w:tcW w:w="643" w:type="pct"/>
            <w:tcBorders>
              <w:top w:val="nil"/>
              <w:left w:val="nil"/>
              <w:bottom w:val="nil"/>
              <w:right w:val="nil"/>
            </w:tcBorders>
            <w:vAlign w:val="bottom"/>
          </w:tcPr>
          <w:p w:rsidR="00A30E67" w:rsidRPr="0013663E" w:rsidRDefault="00A30E67" w:rsidP="004A4B21">
            <w:pPr>
              <w:spacing w:before="20"/>
              <w:jc w:val="right"/>
              <w:rPr>
                <w:rFonts w:ascii="Times New Roman" w:hAnsi="Times New Roman"/>
                <w:sz w:val="22"/>
                <w:szCs w:val="22"/>
                <w:lang w:val="ky-KG"/>
              </w:rPr>
            </w:pPr>
            <w:r>
              <w:rPr>
                <w:rFonts w:ascii="Times New Roman" w:hAnsi="Times New Roman"/>
                <w:sz w:val="22"/>
                <w:szCs w:val="22"/>
                <w:lang w:val="ky-KG"/>
              </w:rPr>
              <w:t>340,2</w:t>
            </w:r>
          </w:p>
        </w:tc>
        <w:tc>
          <w:tcPr>
            <w:tcW w:w="646" w:type="pct"/>
            <w:gridSpan w:val="2"/>
            <w:tcBorders>
              <w:top w:val="nil"/>
              <w:left w:val="nil"/>
              <w:bottom w:val="nil"/>
              <w:right w:val="nil"/>
            </w:tcBorders>
            <w:vAlign w:val="bottom"/>
          </w:tcPr>
          <w:p w:rsidR="00A30E67" w:rsidRPr="00353FE9" w:rsidRDefault="00FF7C41" w:rsidP="004A4B21">
            <w:pPr>
              <w:spacing w:before="20"/>
              <w:jc w:val="right"/>
              <w:rPr>
                <w:rFonts w:ascii="Times New Roman" w:hAnsi="Times New Roman"/>
                <w:sz w:val="22"/>
                <w:szCs w:val="22"/>
                <w:lang w:val="ky-KG"/>
              </w:rPr>
            </w:pPr>
            <w:r>
              <w:rPr>
                <w:rFonts w:ascii="Times New Roman" w:hAnsi="Times New Roman"/>
                <w:sz w:val="22"/>
                <w:szCs w:val="22"/>
                <w:lang w:val="ky-KG"/>
              </w:rPr>
              <w:t>421</w:t>
            </w:r>
          </w:p>
        </w:tc>
        <w:tc>
          <w:tcPr>
            <w:tcW w:w="643" w:type="pct"/>
            <w:tcBorders>
              <w:top w:val="nil"/>
              <w:left w:val="nil"/>
              <w:bottom w:val="nil"/>
              <w:right w:val="nil"/>
            </w:tcBorders>
            <w:vAlign w:val="bottom"/>
          </w:tcPr>
          <w:p w:rsidR="00A30E67" w:rsidRPr="005C1889" w:rsidRDefault="00A30E67" w:rsidP="004A4B21">
            <w:pPr>
              <w:spacing w:before="20"/>
              <w:jc w:val="right"/>
              <w:rPr>
                <w:rFonts w:ascii="Times New Roman" w:hAnsi="Times New Roman"/>
                <w:sz w:val="22"/>
                <w:szCs w:val="22"/>
                <w:lang w:val="ky-KG"/>
              </w:rPr>
            </w:pPr>
            <w:r>
              <w:rPr>
                <w:rFonts w:ascii="Times New Roman" w:hAnsi="Times New Roman"/>
                <w:sz w:val="22"/>
                <w:szCs w:val="22"/>
                <w:lang w:val="ky-KG"/>
              </w:rPr>
              <w:t>7,8</w:t>
            </w:r>
          </w:p>
        </w:tc>
        <w:tc>
          <w:tcPr>
            <w:tcW w:w="639" w:type="pct"/>
            <w:gridSpan w:val="2"/>
            <w:tcBorders>
              <w:top w:val="nil"/>
              <w:left w:val="nil"/>
              <w:bottom w:val="nil"/>
              <w:right w:val="nil"/>
            </w:tcBorders>
            <w:vAlign w:val="bottom"/>
          </w:tcPr>
          <w:p w:rsidR="00A30E67" w:rsidRPr="00D458D4" w:rsidRDefault="00A30E67" w:rsidP="004A4B21">
            <w:pPr>
              <w:spacing w:before="20"/>
              <w:jc w:val="right"/>
              <w:rPr>
                <w:rFonts w:ascii="Times New Roman" w:hAnsi="Times New Roman"/>
                <w:sz w:val="22"/>
                <w:szCs w:val="22"/>
                <w:lang w:val="ky-KG"/>
              </w:rPr>
            </w:pPr>
            <w:r>
              <w:rPr>
                <w:rFonts w:ascii="Times New Roman" w:hAnsi="Times New Roman"/>
                <w:sz w:val="22"/>
                <w:szCs w:val="22"/>
                <w:lang w:val="ky-KG"/>
              </w:rPr>
              <w:t>9,9</w:t>
            </w:r>
          </w:p>
        </w:tc>
      </w:tr>
      <w:tr w:rsidR="00A30E67" w:rsidRPr="008176C6" w:rsidTr="004A4B21">
        <w:trPr>
          <w:trHeight w:val="244"/>
        </w:trPr>
        <w:tc>
          <w:tcPr>
            <w:tcW w:w="2429" w:type="pct"/>
            <w:tcBorders>
              <w:top w:val="nil"/>
              <w:left w:val="nil"/>
              <w:bottom w:val="nil"/>
              <w:right w:val="nil"/>
            </w:tcBorders>
            <w:vAlign w:val="bottom"/>
          </w:tcPr>
          <w:p w:rsidR="00A30E67" w:rsidRPr="003519B8" w:rsidRDefault="00A30E67" w:rsidP="004A4B21">
            <w:pPr>
              <w:spacing w:before="20"/>
              <w:rPr>
                <w:rFonts w:ascii="Times New Roman" w:hAnsi="Times New Roman"/>
                <w:sz w:val="22"/>
                <w:szCs w:val="22"/>
              </w:rPr>
            </w:pPr>
            <w:r w:rsidRPr="003519B8">
              <w:rPr>
                <w:rFonts w:ascii="Times New Roman" w:hAnsi="Times New Roman"/>
                <w:sz w:val="22"/>
                <w:szCs w:val="22"/>
              </w:rPr>
              <w:t xml:space="preserve">Акы көрсөтүлүүчү </w:t>
            </w:r>
            <w:r w:rsidRPr="003519B8">
              <w:rPr>
                <w:rFonts w:ascii="Times New Roman" w:hAnsi="Times New Roman"/>
                <w:sz w:val="22"/>
                <w:szCs w:val="22"/>
                <w:lang w:val="ky-KG"/>
              </w:rPr>
              <w:t xml:space="preserve">кызмат </w:t>
            </w:r>
            <w:r w:rsidRPr="003519B8">
              <w:rPr>
                <w:rFonts w:ascii="Times New Roman" w:hAnsi="Times New Roman"/>
                <w:sz w:val="22"/>
                <w:szCs w:val="22"/>
              </w:rPr>
              <w:t>көрсөтүүлөрдөн түшүүлөр</w:t>
            </w:r>
          </w:p>
        </w:tc>
        <w:tc>
          <w:tcPr>
            <w:tcW w:w="643" w:type="pct"/>
            <w:tcBorders>
              <w:top w:val="nil"/>
              <w:left w:val="nil"/>
              <w:bottom w:val="nil"/>
              <w:right w:val="nil"/>
            </w:tcBorders>
            <w:vAlign w:val="bottom"/>
          </w:tcPr>
          <w:p w:rsidR="00A30E67" w:rsidRPr="0013663E" w:rsidRDefault="00A30E67" w:rsidP="004A4B21">
            <w:pPr>
              <w:spacing w:before="20"/>
              <w:jc w:val="right"/>
              <w:rPr>
                <w:rFonts w:ascii="Times New Roman" w:hAnsi="Times New Roman"/>
                <w:sz w:val="22"/>
                <w:szCs w:val="22"/>
                <w:lang w:val="ky-KG"/>
              </w:rPr>
            </w:pPr>
            <w:r>
              <w:rPr>
                <w:rFonts w:ascii="Times New Roman" w:hAnsi="Times New Roman"/>
                <w:sz w:val="22"/>
                <w:szCs w:val="22"/>
                <w:lang w:val="ky-KG"/>
              </w:rPr>
              <w:t>315,1</w:t>
            </w:r>
          </w:p>
        </w:tc>
        <w:tc>
          <w:tcPr>
            <w:tcW w:w="646" w:type="pct"/>
            <w:gridSpan w:val="2"/>
            <w:tcBorders>
              <w:top w:val="nil"/>
              <w:left w:val="nil"/>
              <w:bottom w:val="nil"/>
              <w:right w:val="nil"/>
            </w:tcBorders>
            <w:vAlign w:val="bottom"/>
          </w:tcPr>
          <w:p w:rsidR="00A30E67" w:rsidRPr="00A56667" w:rsidRDefault="00A30E67" w:rsidP="004A4B21">
            <w:pPr>
              <w:spacing w:before="20"/>
              <w:jc w:val="right"/>
              <w:rPr>
                <w:rFonts w:ascii="Times New Roman" w:hAnsi="Times New Roman"/>
                <w:sz w:val="22"/>
                <w:szCs w:val="22"/>
                <w:lang w:val="ky-KG"/>
              </w:rPr>
            </w:pPr>
            <w:r>
              <w:rPr>
                <w:rFonts w:ascii="Times New Roman" w:hAnsi="Times New Roman"/>
                <w:sz w:val="22"/>
                <w:szCs w:val="22"/>
                <w:lang w:val="ky-KG"/>
              </w:rPr>
              <w:t>392,8</w:t>
            </w:r>
          </w:p>
        </w:tc>
        <w:tc>
          <w:tcPr>
            <w:tcW w:w="643" w:type="pct"/>
            <w:tcBorders>
              <w:top w:val="nil"/>
              <w:left w:val="nil"/>
              <w:bottom w:val="nil"/>
              <w:right w:val="nil"/>
            </w:tcBorders>
            <w:vAlign w:val="bottom"/>
          </w:tcPr>
          <w:p w:rsidR="00A30E67" w:rsidRPr="00860663" w:rsidRDefault="00A30E67" w:rsidP="004A4B21">
            <w:pPr>
              <w:spacing w:before="20"/>
              <w:jc w:val="right"/>
              <w:rPr>
                <w:rFonts w:ascii="Times New Roman" w:hAnsi="Times New Roman"/>
                <w:sz w:val="22"/>
                <w:szCs w:val="22"/>
                <w:lang w:val="ky-KG"/>
              </w:rPr>
            </w:pPr>
            <w:r w:rsidRPr="003519B8">
              <w:rPr>
                <w:rFonts w:ascii="Times New Roman" w:hAnsi="Times New Roman"/>
                <w:sz w:val="22"/>
                <w:szCs w:val="22"/>
              </w:rPr>
              <w:t>7,</w:t>
            </w:r>
            <w:r>
              <w:rPr>
                <w:rFonts w:ascii="Times New Roman" w:hAnsi="Times New Roman"/>
                <w:sz w:val="22"/>
                <w:szCs w:val="22"/>
                <w:lang w:val="ky-KG"/>
              </w:rPr>
              <w:t>2</w:t>
            </w:r>
          </w:p>
        </w:tc>
        <w:tc>
          <w:tcPr>
            <w:tcW w:w="639" w:type="pct"/>
            <w:gridSpan w:val="2"/>
            <w:tcBorders>
              <w:top w:val="nil"/>
              <w:left w:val="nil"/>
              <w:bottom w:val="nil"/>
              <w:right w:val="nil"/>
            </w:tcBorders>
            <w:vAlign w:val="bottom"/>
          </w:tcPr>
          <w:p w:rsidR="00A30E67" w:rsidRPr="00D458D4" w:rsidRDefault="00A30E67" w:rsidP="004A4B21">
            <w:pPr>
              <w:spacing w:before="20"/>
              <w:jc w:val="right"/>
              <w:rPr>
                <w:rFonts w:ascii="Times New Roman" w:hAnsi="Times New Roman"/>
                <w:sz w:val="22"/>
                <w:szCs w:val="22"/>
                <w:lang w:val="ky-KG"/>
              </w:rPr>
            </w:pPr>
            <w:r>
              <w:rPr>
                <w:rFonts w:ascii="Times New Roman" w:hAnsi="Times New Roman"/>
                <w:sz w:val="22"/>
                <w:szCs w:val="22"/>
                <w:lang w:val="ky-KG"/>
              </w:rPr>
              <w:t>9,2</w:t>
            </w:r>
          </w:p>
        </w:tc>
      </w:tr>
      <w:tr w:rsidR="00A30E67" w:rsidRPr="008176C6" w:rsidTr="004A4B21">
        <w:trPr>
          <w:trHeight w:val="533"/>
        </w:trPr>
        <w:tc>
          <w:tcPr>
            <w:tcW w:w="2429" w:type="pct"/>
            <w:tcBorders>
              <w:top w:val="nil"/>
              <w:left w:val="nil"/>
              <w:bottom w:val="nil"/>
              <w:right w:val="nil"/>
            </w:tcBorders>
            <w:vAlign w:val="bottom"/>
          </w:tcPr>
          <w:p w:rsidR="00A30E67" w:rsidRPr="003519B8" w:rsidRDefault="00A30E67" w:rsidP="004A4B21">
            <w:pPr>
              <w:spacing w:before="20"/>
              <w:rPr>
                <w:rFonts w:ascii="Times New Roman" w:hAnsi="Times New Roman"/>
                <w:b/>
                <w:bCs/>
                <w:sz w:val="22"/>
                <w:szCs w:val="22"/>
              </w:rPr>
            </w:pPr>
            <w:r w:rsidRPr="003519B8">
              <w:rPr>
                <w:rFonts w:ascii="Times New Roman" w:hAnsi="Times New Roman"/>
                <w:b/>
                <w:bCs/>
                <w:sz w:val="22"/>
                <w:szCs w:val="22"/>
              </w:rPr>
              <w:t>Финансылык эмес ак</w:t>
            </w:r>
            <w:r>
              <w:rPr>
                <w:rFonts w:ascii="Times New Roman" w:hAnsi="Times New Roman"/>
                <w:b/>
                <w:bCs/>
                <w:sz w:val="22"/>
                <w:szCs w:val="22"/>
              </w:rPr>
              <w:t>тивдерди сатуудан түшкөн киреше</w:t>
            </w:r>
          </w:p>
        </w:tc>
        <w:tc>
          <w:tcPr>
            <w:tcW w:w="643" w:type="pct"/>
            <w:tcBorders>
              <w:top w:val="nil"/>
              <w:left w:val="nil"/>
              <w:bottom w:val="nil"/>
              <w:right w:val="nil"/>
            </w:tcBorders>
            <w:vAlign w:val="bottom"/>
          </w:tcPr>
          <w:p w:rsidR="00A30E67" w:rsidRPr="0013663E" w:rsidRDefault="00A30E67" w:rsidP="004A4B21">
            <w:pPr>
              <w:spacing w:before="20"/>
              <w:jc w:val="right"/>
              <w:rPr>
                <w:rFonts w:ascii="Times New Roman" w:hAnsi="Times New Roman"/>
                <w:b/>
                <w:bCs/>
                <w:sz w:val="22"/>
                <w:szCs w:val="22"/>
                <w:lang w:val="ky-KG"/>
              </w:rPr>
            </w:pPr>
            <w:r>
              <w:rPr>
                <w:rFonts w:ascii="Times New Roman" w:hAnsi="Times New Roman"/>
                <w:b/>
                <w:bCs/>
                <w:sz w:val="22"/>
                <w:szCs w:val="22"/>
                <w:lang w:val="ky-KG"/>
              </w:rPr>
              <w:t>19,4</w:t>
            </w:r>
          </w:p>
        </w:tc>
        <w:tc>
          <w:tcPr>
            <w:tcW w:w="646" w:type="pct"/>
            <w:gridSpan w:val="2"/>
            <w:tcBorders>
              <w:top w:val="nil"/>
              <w:left w:val="nil"/>
              <w:bottom w:val="nil"/>
              <w:right w:val="nil"/>
            </w:tcBorders>
            <w:vAlign w:val="bottom"/>
          </w:tcPr>
          <w:p w:rsidR="00A30E67" w:rsidRPr="00353FE9" w:rsidRDefault="00A30E67" w:rsidP="004A4B21">
            <w:pPr>
              <w:spacing w:before="20"/>
              <w:jc w:val="right"/>
              <w:rPr>
                <w:rFonts w:ascii="Times New Roman" w:hAnsi="Times New Roman"/>
                <w:b/>
                <w:bCs/>
                <w:sz w:val="22"/>
                <w:szCs w:val="22"/>
                <w:lang w:val="ky-KG"/>
              </w:rPr>
            </w:pPr>
            <w:r>
              <w:rPr>
                <w:rFonts w:ascii="Times New Roman" w:hAnsi="Times New Roman"/>
                <w:b/>
                <w:bCs/>
                <w:sz w:val="22"/>
                <w:szCs w:val="22"/>
                <w:lang w:val="ky-KG"/>
              </w:rPr>
              <w:t>11,4</w:t>
            </w:r>
          </w:p>
        </w:tc>
        <w:tc>
          <w:tcPr>
            <w:tcW w:w="643" w:type="pct"/>
            <w:tcBorders>
              <w:top w:val="nil"/>
              <w:left w:val="nil"/>
              <w:bottom w:val="nil"/>
              <w:right w:val="nil"/>
            </w:tcBorders>
            <w:vAlign w:val="bottom"/>
          </w:tcPr>
          <w:p w:rsidR="00A30E67" w:rsidRPr="0019709A" w:rsidRDefault="00A30E67" w:rsidP="004A4B21">
            <w:pPr>
              <w:spacing w:before="20"/>
              <w:jc w:val="right"/>
              <w:rPr>
                <w:rFonts w:ascii="Times New Roman" w:hAnsi="Times New Roman"/>
                <w:b/>
                <w:bCs/>
                <w:sz w:val="22"/>
                <w:szCs w:val="22"/>
                <w:lang w:val="ky-KG"/>
              </w:rPr>
            </w:pPr>
            <w:r w:rsidRPr="003519B8">
              <w:rPr>
                <w:rFonts w:ascii="Times New Roman" w:hAnsi="Times New Roman"/>
                <w:b/>
                <w:bCs/>
                <w:sz w:val="22"/>
                <w:szCs w:val="22"/>
              </w:rPr>
              <w:t>0,</w:t>
            </w:r>
            <w:r>
              <w:rPr>
                <w:rFonts w:ascii="Times New Roman" w:hAnsi="Times New Roman"/>
                <w:b/>
                <w:bCs/>
                <w:sz w:val="22"/>
                <w:szCs w:val="22"/>
                <w:lang w:val="ky-KG"/>
              </w:rPr>
              <w:t>4</w:t>
            </w:r>
          </w:p>
        </w:tc>
        <w:tc>
          <w:tcPr>
            <w:tcW w:w="639" w:type="pct"/>
            <w:gridSpan w:val="2"/>
            <w:tcBorders>
              <w:top w:val="nil"/>
              <w:left w:val="nil"/>
              <w:bottom w:val="nil"/>
              <w:right w:val="nil"/>
            </w:tcBorders>
            <w:vAlign w:val="bottom"/>
          </w:tcPr>
          <w:p w:rsidR="00A30E67" w:rsidRPr="003519B8" w:rsidRDefault="00A30E67" w:rsidP="004A4B21">
            <w:pPr>
              <w:spacing w:before="20"/>
              <w:jc w:val="right"/>
              <w:rPr>
                <w:rFonts w:ascii="Times New Roman" w:hAnsi="Times New Roman"/>
                <w:b/>
                <w:bCs/>
                <w:sz w:val="22"/>
                <w:szCs w:val="22"/>
              </w:rPr>
            </w:pPr>
            <w:r w:rsidRPr="003519B8">
              <w:rPr>
                <w:rFonts w:ascii="Times New Roman" w:hAnsi="Times New Roman"/>
                <w:b/>
                <w:bCs/>
                <w:sz w:val="22"/>
                <w:szCs w:val="22"/>
              </w:rPr>
              <w:t>0,3</w:t>
            </w:r>
          </w:p>
        </w:tc>
      </w:tr>
      <w:tr w:rsidR="00A30E67" w:rsidRPr="008176C6" w:rsidTr="004A4B21">
        <w:trPr>
          <w:trHeight w:val="244"/>
        </w:trPr>
        <w:tc>
          <w:tcPr>
            <w:tcW w:w="2429" w:type="pct"/>
            <w:tcBorders>
              <w:top w:val="nil"/>
              <w:left w:val="nil"/>
              <w:bottom w:val="nil"/>
              <w:right w:val="nil"/>
            </w:tcBorders>
            <w:vAlign w:val="bottom"/>
          </w:tcPr>
          <w:p w:rsidR="00A30E67" w:rsidRPr="003519B8" w:rsidRDefault="00A30E67" w:rsidP="004A4B21">
            <w:pPr>
              <w:spacing w:before="20"/>
              <w:rPr>
                <w:rFonts w:ascii="Times New Roman" w:hAnsi="Times New Roman"/>
                <w:b/>
                <w:sz w:val="22"/>
                <w:szCs w:val="22"/>
              </w:rPr>
            </w:pPr>
            <w:r w:rsidRPr="003519B8">
              <w:rPr>
                <w:rFonts w:ascii="Times New Roman" w:hAnsi="Times New Roman"/>
                <w:b/>
                <w:sz w:val="22"/>
                <w:szCs w:val="22"/>
              </w:rPr>
              <w:t>Чыгымдар</w:t>
            </w:r>
          </w:p>
        </w:tc>
        <w:tc>
          <w:tcPr>
            <w:tcW w:w="643" w:type="pct"/>
            <w:tcBorders>
              <w:top w:val="nil"/>
              <w:left w:val="nil"/>
              <w:bottom w:val="nil"/>
              <w:right w:val="nil"/>
            </w:tcBorders>
            <w:vAlign w:val="bottom"/>
          </w:tcPr>
          <w:p w:rsidR="00A30E67" w:rsidRPr="0013663E" w:rsidRDefault="00A30E67" w:rsidP="004A4B21">
            <w:pPr>
              <w:spacing w:before="20"/>
              <w:jc w:val="right"/>
              <w:rPr>
                <w:rFonts w:ascii="Times New Roman" w:hAnsi="Times New Roman"/>
                <w:b/>
                <w:bCs/>
                <w:sz w:val="22"/>
                <w:szCs w:val="22"/>
                <w:lang w:val="ky-KG"/>
              </w:rPr>
            </w:pPr>
            <w:r>
              <w:rPr>
                <w:rFonts w:ascii="Times New Roman" w:hAnsi="Times New Roman"/>
                <w:b/>
                <w:bCs/>
                <w:sz w:val="22"/>
                <w:szCs w:val="22"/>
                <w:lang w:val="ky-KG"/>
              </w:rPr>
              <w:t>4 222,1</w:t>
            </w:r>
          </w:p>
        </w:tc>
        <w:tc>
          <w:tcPr>
            <w:tcW w:w="646" w:type="pct"/>
            <w:gridSpan w:val="2"/>
            <w:tcBorders>
              <w:top w:val="nil"/>
              <w:left w:val="nil"/>
              <w:bottom w:val="nil"/>
              <w:right w:val="nil"/>
            </w:tcBorders>
            <w:vAlign w:val="bottom"/>
          </w:tcPr>
          <w:p w:rsidR="00A30E67" w:rsidRPr="005B3052" w:rsidRDefault="00A30E67" w:rsidP="004A4B21">
            <w:pPr>
              <w:spacing w:before="20"/>
              <w:jc w:val="right"/>
              <w:rPr>
                <w:rFonts w:ascii="Times New Roman" w:hAnsi="Times New Roman"/>
                <w:b/>
                <w:bCs/>
                <w:sz w:val="22"/>
                <w:szCs w:val="22"/>
                <w:lang w:val="ky-KG"/>
              </w:rPr>
            </w:pPr>
            <w:r>
              <w:rPr>
                <w:rFonts w:ascii="Times New Roman" w:hAnsi="Times New Roman"/>
                <w:b/>
                <w:bCs/>
                <w:sz w:val="22"/>
                <w:szCs w:val="22"/>
                <w:lang w:val="ky-KG"/>
              </w:rPr>
              <w:t>4 293,9</w:t>
            </w:r>
          </w:p>
        </w:tc>
        <w:tc>
          <w:tcPr>
            <w:tcW w:w="643" w:type="pct"/>
            <w:tcBorders>
              <w:top w:val="nil"/>
              <w:left w:val="nil"/>
              <w:bottom w:val="nil"/>
              <w:right w:val="nil"/>
            </w:tcBorders>
            <w:vAlign w:val="bottom"/>
          </w:tcPr>
          <w:p w:rsidR="00A30E67" w:rsidRPr="003519B8" w:rsidRDefault="00A30E67" w:rsidP="004A4B21">
            <w:pPr>
              <w:spacing w:before="20"/>
              <w:jc w:val="right"/>
              <w:rPr>
                <w:rFonts w:ascii="Times New Roman" w:hAnsi="Times New Roman"/>
                <w:b/>
                <w:bCs/>
                <w:sz w:val="22"/>
                <w:szCs w:val="22"/>
              </w:rPr>
            </w:pPr>
            <w:r w:rsidRPr="003519B8">
              <w:rPr>
                <w:rFonts w:ascii="Times New Roman" w:hAnsi="Times New Roman"/>
                <w:b/>
                <w:bCs/>
                <w:sz w:val="22"/>
                <w:szCs w:val="22"/>
              </w:rPr>
              <w:t>100</w:t>
            </w:r>
          </w:p>
        </w:tc>
        <w:tc>
          <w:tcPr>
            <w:tcW w:w="639" w:type="pct"/>
            <w:gridSpan w:val="2"/>
            <w:tcBorders>
              <w:top w:val="nil"/>
              <w:left w:val="nil"/>
              <w:bottom w:val="nil"/>
              <w:right w:val="nil"/>
            </w:tcBorders>
            <w:vAlign w:val="bottom"/>
          </w:tcPr>
          <w:p w:rsidR="00A30E67" w:rsidRPr="003519B8" w:rsidRDefault="00A30E67" w:rsidP="004A4B21">
            <w:pPr>
              <w:spacing w:before="20"/>
              <w:jc w:val="right"/>
              <w:rPr>
                <w:rFonts w:ascii="Times New Roman" w:hAnsi="Times New Roman"/>
                <w:b/>
                <w:bCs/>
                <w:sz w:val="22"/>
                <w:szCs w:val="22"/>
              </w:rPr>
            </w:pPr>
            <w:r w:rsidRPr="003519B8">
              <w:rPr>
                <w:rFonts w:ascii="Times New Roman" w:hAnsi="Times New Roman"/>
                <w:b/>
                <w:bCs/>
                <w:sz w:val="22"/>
                <w:szCs w:val="22"/>
              </w:rPr>
              <w:t>100</w:t>
            </w:r>
          </w:p>
        </w:tc>
      </w:tr>
      <w:tr w:rsidR="00A30E67" w:rsidRPr="008176C6" w:rsidTr="004A4B21">
        <w:trPr>
          <w:trHeight w:val="244"/>
        </w:trPr>
        <w:tc>
          <w:tcPr>
            <w:tcW w:w="2429" w:type="pct"/>
            <w:tcBorders>
              <w:top w:val="nil"/>
              <w:left w:val="nil"/>
              <w:bottom w:val="nil"/>
              <w:right w:val="nil"/>
            </w:tcBorders>
            <w:vAlign w:val="bottom"/>
          </w:tcPr>
          <w:p w:rsidR="00A30E67" w:rsidRPr="003519B8" w:rsidRDefault="00A30E67" w:rsidP="004A4B21">
            <w:pPr>
              <w:spacing w:before="20"/>
              <w:rPr>
                <w:rFonts w:ascii="Times New Roman" w:hAnsi="Times New Roman"/>
                <w:sz w:val="22"/>
                <w:szCs w:val="22"/>
              </w:rPr>
            </w:pPr>
            <w:r w:rsidRPr="003519B8">
              <w:rPr>
                <w:rFonts w:ascii="Times New Roman" w:hAnsi="Times New Roman"/>
                <w:b/>
                <w:bCs/>
                <w:sz w:val="22"/>
                <w:szCs w:val="22"/>
              </w:rPr>
              <w:t>Операциялык ишмердикти жүргүзүүгө</w:t>
            </w:r>
            <w:r w:rsidRPr="003519B8">
              <w:rPr>
                <w:rFonts w:ascii="Times New Roman" w:hAnsi="Times New Roman"/>
                <w:b/>
                <w:bCs/>
                <w:sz w:val="22"/>
                <w:szCs w:val="22"/>
              </w:rPr>
              <w:br/>
              <w:t>кеткен чыгымдар</w:t>
            </w:r>
            <w:r w:rsidRPr="003519B8">
              <w:rPr>
                <w:rFonts w:ascii="Times New Roman" w:hAnsi="Times New Roman"/>
                <w:sz w:val="22"/>
                <w:szCs w:val="22"/>
              </w:rPr>
              <w:t xml:space="preserve"> </w:t>
            </w:r>
          </w:p>
        </w:tc>
        <w:tc>
          <w:tcPr>
            <w:tcW w:w="643" w:type="pct"/>
            <w:tcBorders>
              <w:top w:val="nil"/>
              <w:left w:val="nil"/>
              <w:bottom w:val="nil"/>
              <w:right w:val="nil"/>
            </w:tcBorders>
            <w:vAlign w:val="bottom"/>
          </w:tcPr>
          <w:p w:rsidR="00A30E67" w:rsidRPr="005C1889" w:rsidRDefault="00A30E67" w:rsidP="004A4B21">
            <w:pPr>
              <w:spacing w:before="20"/>
              <w:jc w:val="right"/>
              <w:rPr>
                <w:rFonts w:ascii="Times New Roman" w:hAnsi="Times New Roman"/>
                <w:b/>
                <w:bCs/>
                <w:sz w:val="22"/>
                <w:szCs w:val="22"/>
                <w:lang w:val="ky-KG"/>
              </w:rPr>
            </w:pPr>
            <w:r>
              <w:rPr>
                <w:rFonts w:ascii="Times New Roman" w:hAnsi="Times New Roman"/>
                <w:b/>
                <w:bCs/>
                <w:sz w:val="22"/>
                <w:szCs w:val="22"/>
                <w:lang w:val="ky-KG"/>
              </w:rPr>
              <w:t>3 190,2</w:t>
            </w:r>
          </w:p>
        </w:tc>
        <w:tc>
          <w:tcPr>
            <w:tcW w:w="646" w:type="pct"/>
            <w:gridSpan w:val="2"/>
            <w:tcBorders>
              <w:top w:val="nil"/>
              <w:left w:val="nil"/>
              <w:bottom w:val="nil"/>
              <w:right w:val="nil"/>
            </w:tcBorders>
            <w:vAlign w:val="bottom"/>
          </w:tcPr>
          <w:p w:rsidR="00A30E67" w:rsidRPr="003519B8" w:rsidRDefault="00A30E67" w:rsidP="004A4B21">
            <w:pPr>
              <w:spacing w:before="20"/>
              <w:jc w:val="right"/>
              <w:rPr>
                <w:rFonts w:ascii="Times New Roman" w:hAnsi="Times New Roman"/>
                <w:b/>
                <w:bCs/>
                <w:sz w:val="22"/>
                <w:szCs w:val="22"/>
              </w:rPr>
            </w:pPr>
          </w:p>
          <w:p w:rsidR="00A30E67" w:rsidRPr="00AE4CED" w:rsidRDefault="00A30E67" w:rsidP="004A4B21">
            <w:pPr>
              <w:spacing w:before="20"/>
              <w:jc w:val="right"/>
              <w:rPr>
                <w:rFonts w:ascii="Times New Roman" w:hAnsi="Times New Roman"/>
                <w:b/>
                <w:bCs/>
                <w:sz w:val="22"/>
                <w:szCs w:val="22"/>
                <w:lang w:val="ky-KG"/>
              </w:rPr>
            </w:pPr>
            <w:r>
              <w:rPr>
                <w:rFonts w:ascii="Times New Roman" w:hAnsi="Times New Roman"/>
                <w:b/>
                <w:bCs/>
                <w:sz w:val="22"/>
                <w:szCs w:val="22"/>
                <w:lang w:val="ky-KG"/>
              </w:rPr>
              <w:t>2 995,6</w:t>
            </w:r>
          </w:p>
        </w:tc>
        <w:tc>
          <w:tcPr>
            <w:tcW w:w="643" w:type="pct"/>
            <w:tcBorders>
              <w:top w:val="nil"/>
              <w:left w:val="nil"/>
              <w:bottom w:val="nil"/>
              <w:right w:val="nil"/>
            </w:tcBorders>
            <w:vAlign w:val="bottom"/>
          </w:tcPr>
          <w:p w:rsidR="00A30E67" w:rsidRPr="0013663E" w:rsidRDefault="00A30E67" w:rsidP="004A4B21">
            <w:pPr>
              <w:spacing w:before="20"/>
              <w:jc w:val="right"/>
              <w:rPr>
                <w:rFonts w:ascii="Times New Roman" w:hAnsi="Times New Roman"/>
                <w:b/>
                <w:bCs/>
                <w:sz w:val="22"/>
                <w:szCs w:val="22"/>
                <w:lang w:val="ky-KG"/>
              </w:rPr>
            </w:pPr>
            <w:r>
              <w:rPr>
                <w:rFonts w:ascii="Times New Roman" w:hAnsi="Times New Roman"/>
                <w:b/>
                <w:bCs/>
                <w:sz w:val="22"/>
                <w:szCs w:val="22"/>
                <w:lang w:val="ky-KG"/>
              </w:rPr>
              <w:t>76,6</w:t>
            </w:r>
          </w:p>
        </w:tc>
        <w:tc>
          <w:tcPr>
            <w:tcW w:w="639" w:type="pct"/>
            <w:gridSpan w:val="2"/>
            <w:tcBorders>
              <w:top w:val="nil"/>
              <w:left w:val="nil"/>
              <w:bottom w:val="nil"/>
              <w:right w:val="nil"/>
            </w:tcBorders>
            <w:vAlign w:val="bottom"/>
          </w:tcPr>
          <w:p w:rsidR="00A30E67" w:rsidRPr="00D458D4" w:rsidRDefault="00A30E67" w:rsidP="004A4B21">
            <w:pPr>
              <w:spacing w:before="20"/>
              <w:jc w:val="right"/>
              <w:rPr>
                <w:rFonts w:ascii="Times New Roman" w:hAnsi="Times New Roman"/>
                <w:b/>
                <w:bCs/>
                <w:sz w:val="22"/>
                <w:szCs w:val="22"/>
                <w:lang w:val="ky-KG"/>
              </w:rPr>
            </w:pPr>
            <w:r>
              <w:rPr>
                <w:rFonts w:ascii="Times New Roman" w:hAnsi="Times New Roman"/>
                <w:b/>
                <w:bCs/>
                <w:sz w:val="22"/>
                <w:szCs w:val="22"/>
                <w:lang w:val="ky-KG"/>
              </w:rPr>
              <w:t>69,8</w:t>
            </w:r>
          </w:p>
        </w:tc>
      </w:tr>
      <w:tr w:rsidR="00A30E67" w:rsidRPr="008176C6" w:rsidTr="004A4B21">
        <w:trPr>
          <w:trHeight w:val="244"/>
        </w:trPr>
        <w:tc>
          <w:tcPr>
            <w:tcW w:w="2429" w:type="pct"/>
            <w:tcBorders>
              <w:top w:val="nil"/>
              <w:left w:val="nil"/>
              <w:bottom w:val="nil"/>
              <w:right w:val="nil"/>
            </w:tcBorders>
            <w:vAlign w:val="bottom"/>
          </w:tcPr>
          <w:p w:rsidR="00984DEE" w:rsidRDefault="00984DEE" w:rsidP="004A4B21">
            <w:pPr>
              <w:spacing w:before="20"/>
              <w:rPr>
                <w:rFonts w:ascii="Times New Roman" w:hAnsi="Times New Roman"/>
                <w:sz w:val="22"/>
                <w:szCs w:val="22"/>
                <w:lang w:val="ky-KG"/>
              </w:rPr>
            </w:pPr>
          </w:p>
          <w:p w:rsidR="00A30E67" w:rsidRPr="003519B8" w:rsidRDefault="00A30E67" w:rsidP="004A4B21">
            <w:pPr>
              <w:spacing w:before="20"/>
              <w:rPr>
                <w:rFonts w:ascii="Times New Roman" w:hAnsi="Times New Roman"/>
                <w:sz w:val="22"/>
                <w:szCs w:val="22"/>
                <w:lang w:val="ky-KG"/>
              </w:rPr>
            </w:pPr>
            <w:r w:rsidRPr="003519B8">
              <w:rPr>
                <w:rFonts w:ascii="Times New Roman" w:hAnsi="Times New Roman"/>
                <w:sz w:val="22"/>
                <w:szCs w:val="22"/>
                <w:lang w:val="ky-KG"/>
              </w:rPr>
              <w:t>Жалпы багыттагы мамлекеттик кызматтар</w:t>
            </w:r>
          </w:p>
        </w:tc>
        <w:tc>
          <w:tcPr>
            <w:tcW w:w="643" w:type="pct"/>
            <w:tcBorders>
              <w:top w:val="nil"/>
              <w:left w:val="nil"/>
              <w:bottom w:val="nil"/>
              <w:right w:val="nil"/>
            </w:tcBorders>
            <w:vAlign w:val="bottom"/>
          </w:tcPr>
          <w:p w:rsidR="00984DEE" w:rsidRDefault="00984DEE" w:rsidP="004A4B21">
            <w:pPr>
              <w:spacing w:before="20"/>
              <w:jc w:val="right"/>
              <w:rPr>
                <w:rFonts w:ascii="Times New Roman" w:hAnsi="Times New Roman"/>
                <w:sz w:val="22"/>
                <w:szCs w:val="22"/>
                <w:lang w:val="ky-KG"/>
              </w:rPr>
            </w:pPr>
          </w:p>
          <w:p w:rsidR="00A30E67" w:rsidRPr="003519B8" w:rsidRDefault="00A30E67" w:rsidP="004A4B21">
            <w:pPr>
              <w:spacing w:before="20"/>
              <w:jc w:val="right"/>
              <w:rPr>
                <w:rFonts w:ascii="Times New Roman" w:hAnsi="Times New Roman"/>
                <w:sz w:val="22"/>
                <w:szCs w:val="22"/>
                <w:lang w:val="ky-KG"/>
              </w:rPr>
            </w:pPr>
            <w:r>
              <w:rPr>
                <w:rFonts w:ascii="Times New Roman" w:hAnsi="Times New Roman"/>
                <w:sz w:val="22"/>
                <w:szCs w:val="22"/>
                <w:lang w:val="ky-KG"/>
              </w:rPr>
              <w:t>1 374,3</w:t>
            </w:r>
          </w:p>
        </w:tc>
        <w:tc>
          <w:tcPr>
            <w:tcW w:w="646" w:type="pct"/>
            <w:gridSpan w:val="2"/>
            <w:tcBorders>
              <w:top w:val="nil"/>
              <w:left w:val="nil"/>
              <w:bottom w:val="nil"/>
              <w:right w:val="nil"/>
            </w:tcBorders>
            <w:vAlign w:val="bottom"/>
          </w:tcPr>
          <w:p w:rsidR="00984DEE" w:rsidRDefault="00984DEE" w:rsidP="004A4B21">
            <w:pPr>
              <w:spacing w:before="20"/>
              <w:jc w:val="right"/>
              <w:rPr>
                <w:rFonts w:ascii="Times New Roman" w:hAnsi="Times New Roman"/>
                <w:sz w:val="22"/>
                <w:szCs w:val="22"/>
                <w:lang w:val="ky-KG"/>
              </w:rPr>
            </w:pPr>
          </w:p>
          <w:p w:rsidR="00A30E67" w:rsidRPr="003519B8" w:rsidRDefault="00A30E67" w:rsidP="004A4B21">
            <w:pPr>
              <w:spacing w:before="20"/>
              <w:jc w:val="right"/>
              <w:rPr>
                <w:rFonts w:ascii="Times New Roman" w:hAnsi="Times New Roman"/>
                <w:sz w:val="22"/>
                <w:szCs w:val="22"/>
                <w:lang w:val="ky-KG"/>
              </w:rPr>
            </w:pPr>
            <w:r>
              <w:rPr>
                <w:rFonts w:ascii="Times New Roman" w:hAnsi="Times New Roman"/>
                <w:sz w:val="22"/>
                <w:szCs w:val="22"/>
                <w:lang w:val="ky-KG"/>
              </w:rPr>
              <w:t>1 139,2</w:t>
            </w:r>
          </w:p>
        </w:tc>
        <w:tc>
          <w:tcPr>
            <w:tcW w:w="643" w:type="pct"/>
            <w:tcBorders>
              <w:top w:val="nil"/>
              <w:left w:val="nil"/>
              <w:bottom w:val="nil"/>
              <w:right w:val="nil"/>
            </w:tcBorders>
            <w:vAlign w:val="bottom"/>
          </w:tcPr>
          <w:p w:rsidR="00984DEE" w:rsidRDefault="00984DEE" w:rsidP="004A4B21">
            <w:pPr>
              <w:spacing w:before="20"/>
              <w:jc w:val="right"/>
              <w:rPr>
                <w:rFonts w:ascii="Times New Roman" w:hAnsi="Times New Roman"/>
                <w:sz w:val="22"/>
                <w:szCs w:val="22"/>
                <w:lang w:val="ky-KG"/>
              </w:rPr>
            </w:pPr>
          </w:p>
          <w:p w:rsidR="00A30E67" w:rsidRPr="003519B8" w:rsidRDefault="00A30E67" w:rsidP="004A4B21">
            <w:pPr>
              <w:spacing w:before="20"/>
              <w:jc w:val="right"/>
              <w:rPr>
                <w:rFonts w:ascii="Times New Roman" w:hAnsi="Times New Roman"/>
                <w:sz w:val="22"/>
                <w:szCs w:val="22"/>
                <w:lang w:val="ky-KG"/>
              </w:rPr>
            </w:pPr>
            <w:r>
              <w:rPr>
                <w:rFonts w:ascii="Times New Roman" w:hAnsi="Times New Roman"/>
                <w:sz w:val="22"/>
                <w:szCs w:val="22"/>
                <w:lang w:val="ky-KG"/>
              </w:rPr>
              <w:t>33,2</w:t>
            </w:r>
          </w:p>
        </w:tc>
        <w:tc>
          <w:tcPr>
            <w:tcW w:w="639" w:type="pct"/>
            <w:gridSpan w:val="2"/>
            <w:tcBorders>
              <w:top w:val="nil"/>
              <w:left w:val="nil"/>
              <w:bottom w:val="nil"/>
              <w:right w:val="nil"/>
            </w:tcBorders>
            <w:vAlign w:val="bottom"/>
          </w:tcPr>
          <w:p w:rsidR="00984DEE" w:rsidRDefault="00984DEE" w:rsidP="004A4B21">
            <w:pPr>
              <w:spacing w:before="20"/>
              <w:jc w:val="right"/>
              <w:rPr>
                <w:rFonts w:ascii="Times New Roman" w:hAnsi="Times New Roman"/>
                <w:sz w:val="22"/>
                <w:szCs w:val="22"/>
                <w:lang w:val="ky-KG"/>
              </w:rPr>
            </w:pPr>
          </w:p>
          <w:p w:rsidR="00A30E67" w:rsidRPr="008E1ECF" w:rsidRDefault="00A30E67" w:rsidP="004A4B21">
            <w:pPr>
              <w:spacing w:before="20"/>
              <w:jc w:val="right"/>
              <w:rPr>
                <w:rFonts w:ascii="Times New Roman" w:hAnsi="Times New Roman"/>
                <w:sz w:val="22"/>
                <w:szCs w:val="22"/>
                <w:lang w:val="en-US"/>
              </w:rPr>
            </w:pPr>
            <w:r>
              <w:rPr>
                <w:rFonts w:ascii="Times New Roman" w:hAnsi="Times New Roman"/>
                <w:sz w:val="22"/>
                <w:szCs w:val="22"/>
                <w:lang w:val="ky-KG"/>
              </w:rPr>
              <w:t>26,5</w:t>
            </w:r>
          </w:p>
        </w:tc>
      </w:tr>
      <w:tr w:rsidR="00A30E67" w:rsidRPr="008176C6" w:rsidTr="004A4B21">
        <w:trPr>
          <w:trHeight w:val="244"/>
        </w:trPr>
        <w:tc>
          <w:tcPr>
            <w:tcW w:w="2429" w:type="pct"/>
            <w:tcBorders>
              <w:top w:val="nil"/>
              <w:left w:val="nil"/>
              <w:bottom w:val="nil"/>
              <w:right w:val="nil"/>
            </w:tcBorders>
            <w:vAlign w:val="bottom"/>
          </w:tcPr>
          <w:p w:rsidR="00A30E67" w:rsidRPr="003519B8" w:rsidRDefault="00A30E67" w:rsidP="004A4B21">
            <w:pPr>
              <w:spacing w:before="20"/>
              <w:rPr>
                <w:rFonts w:ascii="Times New Roman" w:hAnsi="Times New Roman"/>
                <w:sz w:val="22"/>
                <w:szCs w:val="22"/>
              </w:rPr>
            </w:pPr>
            <w:r w:rsidRPr="003519B8">
              <w:rPr>
                <w:rFonts w:ascii="Times New Roman" w:hAnsi="Times New Roman"/>
                <w:sz w:val="22"/>
                <w:szCs w:val="22"/>
              </w:rPr>
              <w:t>Коргоо, коомдук тартип жана</w:t>
            </w:r>
          </w:p>
          <w:p w:rsidR="00A30E67" w:rsidRPr="003519B8" w:rsidRDefault="00A30E67" w:rsidP="004A4B21">
            <w:pPr>
              <w:spacing w:before="20"/>
              <w:rPr>
                <w:rFonts w:ascii="Times New Roman" w:hAnsi="Times New Roman"/>
                <w:sz w:val="22"/>
                <w:szCs w:val="22"/>
              </w:rPr>
            </w:pPr>
            <w:r w:rsidRPr="003519B8">
              <w:rPr>
                <w:rFonts w:ascii="Times New Roman" w:hAnsi="Times New Roman"/>
                <w:sz w:val="22"/>
                <w:szCs w:val="22"/>
              </w:rPr>
              <w:t>коопсуздук</w:t>
            </w:r>
          </w:p>
        </w:tc>
        <w:tc>
          <w:tcPr>
            <w:tcW w:w="643" w:type="pct"/>
            <w:tcBorders>
              <w:top w:val="nil"/>
              <w:left w:val="nil"/>
              <w:bottom w:val="nil"/>
              <w:right w:val="nil"/>
            </w:tcBorders>
            <w:vAlign w:val="bottom"/>
          </w:tcPr>
          <w:p w:rsidR="00A30E67" w:rsidRPr="001F69EA" w:rsidRDefault="00A30E67" w:rsidP="004A4B21">
            <w:pPr>
              <w:spacing w:before="20"/>
              <w:jc w:val="right"/>
              <w:rPr>
                <w:rFonts w:ascii="Times New Roman" w:hAnsi="Times New Roman"/>
                <w:sz w:val="22"/>
                <w:szCs w:val="22"/>
                <w:lang w:val="ky-KG"/>
              </w:rPr>
            </w:pPr>
            <w:r>
              <w:rPr>
                <w:rFonts w:ascii="Times New Roman" w:hAnsi="Times New Roman"/>
                <w:sz w:val="22"/>
                <w:szCs w:val="22"/>
                <w:lang w:val="ky-KG"/>
              </w:rPr>
              <w:t>10,2</w:t>
            </w:r>
          </w:p>
        </w:tc>
        <w:tc>
          <w:tcPr>
            <w:tcW w:w="646" w:type="pct"/>
            <w:gridSpan w:val="2"/>
            <w:tcBorders>
              <w:top w:val="nil"/>
              <w:left w:val="nil"/>
              <w:bottom w:val="nil"/>
              <w:right w:val="nil"/>
            </w:tcBorders>
            <w:vAlign w:val="bottom"/>
          </w:tcPr>
          <w:p w:rsidR="00A30E67" w:rsidRPr="003519B8" w:rsidRDefault="00FF7C41" w:rsidP="004A4B21">
            <w:pPr>
              <w:spacing w:before="20"/>
              <w:jc w:val="right"/>
              <w:rPr>
                <w:rFonts w:ascii="Times New Roman" w:hAnsi="Times New Roman"/>
                <w:sz w:val="22"/>
                <w:szCs w:val="22"/>
                <w:lang w:val="ky-KG"/>
              </w:rPr>
            </w:pPr>
            <w:r>
              <w:rPr>
                <w:rFonts w:ascii="Times New Roman" w:hAnsi="Times New Roman"/>
                <w:sz w:val="22"/>
                <w:szCs w:val="22"/>
                <w:lang w:val="ky-KG"/>
              </w:rPr>
              <w:t>22</w:t>
            </w:r>
          </w:p>
        </w:tc>
        <w:tc>
          <w:tcPr>
            <w:tcW w:w="643" w:type="pct"/>
            <w:tcBorders>
              <w:top w:val="nil"/>
              <w:left w:val="nil"/>
              <w:bottom w:val="nil"/>
              <w:right w:val="nil"/>
            </w:tcBorders>
            <w:vAlign w:val="bottom"/>
          </w:tcPr>
          <w:p w:rsidR="00A30E67" w:rsidRPr="001F69EA" w:rsidRDefault="00A30E67" w:rsidP="004A4B21">
            <w:pPr>
              <w:spacing w:before="20"/>
              <w:jc w:val="center"/>
              <w:rPr>
                <w:rFonts w:ascii="Times New Roman" w:hAnsi="Times New Roman"/>
                <w:sz w:val="22"/>
                <w:szCs w:val="22"/>
                <w:lang w:val="ky-KG"/>
              </w:rPr>
            </w:pPr>
            <w:r w:rsidRPr="003519B8">
              <w:rPr>
                <w:rFonts w:ascii="Times New Roman" w:hAnsi="Times New Roman"/>
                <w:sz w:val="22"/>
                <w:szCs w:val="22"/>
              </w:rPr>
              <w:t xml:space="preserve">          0,</w:t>
            </w:r>
            <w:r>
              <w:rPr>
                <w:rFonts w:ascii="Times New Roman" w:hAnsi="Times New Roman"/>
                <w:sz w:val="22"/>
                <w:szCs w:val="22"/>
                <w:lang w:val="ky-KG"/>
              </w:rPr>
              <w:t>3</w:t>
            </w:r>
          </w:p>
        </w:tc>
        <w:tc>
          <w:tcPr>
            <w:tcW w:w="639" w:type="pct"/>
            <w:gridSpan w:val="2"/>
            <w:tcBorders>
              <w:top w:val="nil"/>
              <w:left w:val="nil"/>
              <w:bottom w:val="nil"/>
              <w:right w:val="nil"/>
            </w:tcBorders>
            <w:vAlign w:val="bottom"/>
          </w:tcPr>
          <w:p w:rsidR="00A30E67" w:rsidRPr="008E1ECF" w:rsidRDefault="00A30E67" w:rsidP="004A4B21">
            <w:pPr>
              <w:spacing w:before="20"/>
              <w:jc w:val="right"/>
              <w:rPr>
                <w:rFonts w:ascii="Times New Roman" w:hAnsi="Times New Roman"/>
                <w:sz w:val="22"/>
                <w:szCs w:val="22"/>
                <w:lang w:val="en-US"/>
              </w:rPr>
            </w:pPr>
            <w:r>
              <w:rPr>
                <w:rFonts w:ascii="Times New Roman" w:hAnsi="Times New Roman"/>
                <w:sz w:val="22"/>
                <w:szCs w:val="22"/>
                <w:lang w:val="ky-KG"/>
              </w:rPr>
              <w:t>0,</w:t>
            </w:r>
            <w:r>
              <w:rPr>
                <w:rFonts w:ascii="Times New Roman" w:hAnsi="Times New Roman"/>
                <w:sz w:val="22"/>
                <w:szCs w:val="22"/>
                <w:lang w:val="en-US"/>
              </w:rPr>
              <w:t>5</w:t>
            </w:r>
          </w:p>
        </w:tc>
      </w:tr>
      <w:tr w:rsidR="00A30E67" w:rsidRPr="008176C6" w:rsidTr="004A4B21">
        <w:trPr>
          <w:trHeight w:val="244"/>
        </w:trPr>
        <w:tc>
          <w:tcPr>
            <w:tcW w:w="2429" w:type="pct"/>
            <w:tcBorders>
              <w:top w:val="nil"/>
              <w:left w:val="nil"/>
              <w:bottom w:val="nil"/>
              <w:right w:val="nil"/>
            </w:tcBorders>
            <w:vAlign w:val="bottom"/>
          </w:tcPr>
          <w:p w:rsidR="00A30E67" w:rsidRPr="003519B8" w:rsidRDefault="00A30E67" w:rsidP="004A4B21">
            <w:pPr>
              <w:spacing w:before="20"/>
              <w:rPr>
                <w:rFonts w:ascii="Times New Roman" w:hAnsi="Times New Roman"/>
                <w:sz w:val="22"/>
                <w:szCs w:val="22"/>
                <w:lang w:val="ky-KG"/>
              </w:rPr>
            </w:pPr>
            <w:r w:rsidRPr="003519B8">
              <w:rPr>
                <w:rFonts w:ascii="Times New Roman" w:hAnsi="Times New Roman"/>
                <w:sz w:val="22"/>
                <w:szCs w:val="22"/>
              </w:rPr>
              <w:t>Экономикалык ишмердик</w:t>
            </w:r>
            <w:r w:rsidRPr="003519B8">
              <w:rPr>
                <w:rFonts w:ascii="Times New Roman" w:hAnsi="Times New Roman"/>
                <w:sz w:val="22"/>
                <w:szCs w:val="22"/>
                <w:lang w:val="ky-KG"/>
              </w:rPr>
              <w:t xml:space="preserve"> менен</w:t>
            </w:r>
            <w:r w:rsidRPr="003519B8">
              <w:rPr>
                <w:rFonts w:ascii="Times New Roman" w:hAnsi="Times New Roman"/>
                <w:sz w:val="22"/>
                <w:szCs w:val="22"/>
              </w:rPr>
              <w:t xml:space="preserve"> байланыш</w:t>
            </w:r>
            <w:r w:rsidRPr="003519B8">
              <w:rPr>
                <w:rFonts w:ascii="Times New Roman" w:hAnsi="Times New Roman"/>
                <w:sz w:val="22"/>
                <w:szCs w:val="22"/>
                <w:lang w:val="ky-KG"/>
              </w:rPr>
              <w:t xml:space="preserve">кан </w:t>
            </w:r>
            <w:r w:rsidRPr="003519B8">
              <w:rPr>
                <w:rFonts w:ascii="Times New Roman" w:hAnsi="Times New Roman"/>
                <w:sz w:val="22"/>
                <w:szCs w:val="22"/>
              </w:rPr>
              <w:t xml:space="preserve">мамлекеттик </w:t>
            </w:r>
            <w:r w:rsidRPr="003519B8">
              <w:rPr>
                <w:rFonts w:ascii="Times New Roman" w:hAnsi="Times New Roman"/>
                <w:sz w:val="22"/>
                <w:szCs w:val="22"/>
                <w:lang w:val="ky-KG"/>
              </w:rPr>
              <w:t xml:space="preserve">кызмат </w:t>
            </w:r>
            <w:r w:rsidRPr="003519B8">
              <w:rPr>
                <w:rFonts w:ascii="Times New Roman" w:hAnsi="Times New Roman"/>
                <w:sz w:val="22"/>
                <w:szCs w:val="22"/>
              </w:rPr>
              <w:t>көрсөтүүлөр</w:t>
            </w:r>
          </w:p>
        </w:tc>
        <w:tc>
          <w:tcPr>
            <w:tcW w:w="643" w:type="pct"/>
            <w:tcBorders>
              <w:top w:val="nil"/>
              <w:left w:val="nil"/>
              <w:bottom w:val="nil"/>
              <w:right w:val="nil"/>
            </w:tcBorders>
            <w:vAlign w:val="bottom"/>
          </w:tcPr>
          <w:p w:rsidR="00A30E67" w:rsidRPr="003519B8" w:rsidRDefault="00A30E67" w:rsidP="004A4B21">
            <w:pPr>
              <w:spacing w:before="20"/>
              <w:jc w:val="right"/>
              <w:rPr>
                <w:rFonts w:ascii="Times New Roman" w:hAnsi="Times New Roman"/>
                <w:sz w:val="22"/>
                <w:szCs w:val="22"/>
                <w:lang w:val="ky-KG"/>
              </w:rPr>
            </w:pPr>
            <w:r>
              <w:rPr>
                <w:rFonts w:ascii="Times New Roman" w:hAnsi="Times New Roman"/>
                <w:sz w:val="22"/>
                <w:szCs w:val="22"/>
                <w:lang w:val="ky-KG"/>
              </w:rPr>
              <w:t>167,2</w:t>
            </w:r>
          </w:p>
        </w:tc>
        <w:tc>
          <w:tcPr>
            <w:tcW w:w="646" w:type="pct"/>
            <w:gridSpan w:val="2"/>
            <w:tcBorders>
              <w:top w:val="nil"/>
              <w:left w:val="nil"/>
              <w:bottom w:val="nil"/>
              <w:right w:val="nil"/>
            </w:tcBorders>
            <w:vAlign w:val="bottom"/>
          </w:tcPr>
          <w:p w:rsidR="00A30E67" w:rsidRPr="003519B8" w:rsidRDefault="00A30E67" w:rsidP="004A4B21">
            <w:pPr>
              <w:spacing w:before="20"/>
              <w:jc w:val="right"/>
              <w:rPr>
                <w:rFonts w:ascii="Times New Roman" w:hAnsi="Times New Roman"/>
                <w:sz w:val="22"/>
                <w:szCs w:val="22"/>
                <w:lang w:val="ky-KG"/>
              </w:rPr>
            </w:pPr>
            <w:r>
              <w:rPr>
                <w:rFonts w:ascii="Times New Roman" w:hAnsi="Times New Roman"/>
                <w:sz w:val="22"/>
                <w:szCs w:val="22"/>
                <w:lang w:val="ky-KG"/>
              </w:rPr>
              <w:t>126,3</w:t>
            </w:r>
          </w:p>
        </w:tc>
        <w:tc>
          <w:tcPr>
            <w:tcW w:w="643" w:type="pct"/>
            <w:tcBorders>
              <w:top w:val="nil"/>
              <w:left w:val="nil"/>
              <w:bottom w:val="nil"/>
              <w:right w:val="nil"/>
            </w:tcBorders>
            <w:vAlign w:val="bottom"/>
          </w:tcPr>
          <w:p w:rsidR="00A30E67" w:rsidRPr="0019709A" w:rsidRDefault="00A30E67" w:rsidP="004A4B21">
            <w:pPr>
              <w:spacing w:before="20"/>
              <w:jc w:val="right"/>
              <w:rPr>
                <w:rFonts w:ascii="Times New Roman" w:hAnsi="Times New Roman"/>
                <w:sz w:val="22"/>
                <w:szCs w:val="22"/>
                <w:lang w:val="ky-KG"/>
              </w:rPr>
            </w:pPr>
            <w:r w:rsidRPr="003519B8">
              <w:rPr>
                <w:rFonts w:ascii="Times New Roman" w:hAnsi="Times New Roman"/>
                <w:sz w:val="22"/>
                <w:szCs w:val="22"/>
              </w:rPr>
              <w:t>3,</w:t>
            </w:r>
            <w:r>
              <w:rPr>
                <w:rFonts w:ascii="Times New Roman" w:hAnsi="Times New Roman"/>
                <w:sz w:val="22"/>
                <w:szCs w:val="22"/>
                <w:lang w:val="ky-KG"/>
              </w:rPr>
              <w:t>7</w:t>
            </w:r>
          </w:p>
        </w:tc>
        <w:tc>
          <w:tcPr>
            <w:tcW w:w="639" w:type="pct"/>
            <w:gridSpan w:val="2"/>
            <w:tcBorders>
              <w:top w:val="nil"/>
              <w:left w:val="nil"/>
              <w:bottom w:val="nil"/>
              <w:right w:val="nil"/>
            </w:tcBorders>
            <w:vAlign w:val="bottom"/>
          </w:tcPr>
          <w:p w:rsidR="00A30E67" w:rsidRPr="008E1ECF" w:rsidRDefault="00A30E67" w:rsidP="004A4B21">
            <w:pPr>
              <w:spacing w:before="20"/>
              <w:jc w:val="right"/>
              <w:rPr>
                <w:rFonts w:ascii="Times New Roman" w:hAnsi="Times New Roman"/>
                <w:sz w:val="22"/>
                <w:szCs w:val="22"/>
                <w:lang w:val="en-US"/>
              </w:rPr>
            </w:pPr>
            <w:r>
              <w:rPr>
                <w:rFonts w:ascii="Times New Roman" w:hAnsi="Times New Roman"/>
                <w:sz w:val="22"/>
                <w:szCs w:val="22"/>
                <w:lang w:val="en-US"/>
              </w:rPr>
              <w:t>2.9</w:t>
            </w:r>
          </w:p>
        </w:tc>
      </w:tr>
      <w:tr w:rsidR="00A30E67" w:rsidRPr="008176C6" w:rsidTr="004A4B21">
        <w:trPr>
          <w:trHeight w:val="244"/>
        </w:trPr>
        <w:tc>
          <w:tcPr>
            <w:tcW w:w="2429" w:type="pct"/>
            <w:tcBorders>
              <w:top w:val="nil"/>
              <w:left w:val="nil"/>
              <w:bottom w:val="nil"/>
              <w:right w:val="nil"/>
            </w:tcBorders>
            <w:vAlign w:val="bottom"/>
          </w:tcPr>
          <w:p w:rsidR="00A30E67" w:rsidRPr="003519B8" w:rsidRDefault="00A30E67" w:rsidP="004A4B21">
            <w:pPr>
              <w:spacing w:before="20"/>
              <w:rPr>
                <w:rFonts w:ascii="Times New Roman" w:hAnsi="Times New Roman"/>
                <w:sz w:val="22"/>
                <w:szCs w:val="22"/>
              </w:rPr>
            </w:pPr>
            <w:r w:rsidRPr="003519B8">
              <w:rPr>
                <w:rFonts w:ascii="Times New Roman" w:hAnsi="Times New Roman"/>
                <w:sz w:val="22"/>
                <w:szCs w:val="22"/>
              </w:rPr>
              <w:t xml:space="preserve">Турак жай жана коммуналдык </w:t>
            </w:r>
            <w:r w:rsidRPr="003519B8">
              <w:rPr>
                <w:rFonts w:ascii="Times New Roman" w:hAnsi="Times New Roman"/>
                <w:sz w:val="22"/>
                <w:szCs w:val="22"/>
                <w:lang w:val="ky-KG"/>
              </w:rPr>
              <w:t xml:space="preserve">кызмат </w:t>
            </w:r>
            <w:r w:rsidRPr="003519B8">
              <w:rPr>
                <w:rFonts w:ascii="Times New Roman" w:hAnsi="Times New Roman"/>
                <w:sz w:val="22"/>
                <w:szCs w:val="22"/>
              </w:rPr>
              <w:t>көрсөтүүлөр</w:t>
            </w:r>
          </w:p>
        </w:tc>
        <w:tc>
          <w:tcPr>
            <w:tcW w:w="643" w:type="pct"/>
            <w:tcBorders>
              <w:top w:val="nil"/>
              <w:left w:val="nil"/>
              <w:bottom w:val="nil"/>
              <w:right w:val="nil"/>
            </w:tcBorders>
            <w:vAlign w:val="bottom"/>
          </w:tcPr>
          <w:p w:rsidR="00A30E67" w:rsidRPr="003519B8" w:rsidRDefault="00A30E67" w:rsidP="004A4B21">
            <w:pPr>
              <w:spacing w:before="20"/>
              <w:jc w:val="right"/>
              <w:rPr>
                <w:rFonts w:ascii="Times New Roman" w:hAnsi="Times New Roman"/>
                <w:sz w:val="22"/>
                <w:szCs w:val="22"/>
                <w:lang w:val="ky-KG"/>
              </w:rPr>
            </w:pPr>
            <w:r>
              <w:rPr>
                <w:rFonts w:ascii="Times New Roman" w:hAnsi="Times New Roman"/>
                <w:sz w:val="22"/>
                <w:szCs w:val="22"/>
                <w:lang w:val="ky-KG"/>
              </w:rPr>
              <w:t>499,8</w:t>
            </w:r>
          </w:p>
        </w:tc>
        <w:tc>
          <w:tcPr>
            <w:tcW w:w="646" w:type="pct"/>
            <w:gridSpan w:val="2"/>
            <w:tcBorders>
              <w:top w:val="nil"/>
              <w:left w:val="nil"/>
              <w:bottom w:val="nil"/>
              <w:right w:val="nil"/>
            </w:tcBorders>
            <w:vAlign w:val="bottom"/>
          </w:tcPr>
          <w:p w:rsidR="00A30E67" w:rsidRPr="003519B8" w:rsidRDefault="00A30E67" w:rsidP="004A4B21">
            <w:pPr>
              <w:spacing w:before="20"/>
              <w:jc w:val="right"/>
              <w:rPr>
                <w:rFonts w:ascii="Times New Roman" w:hAnsi="Times New Roman"/>
                <w:sz w:val="22"/>
                <w:szCs w:val="22"/>
                <w:lang w:val="ky-KG"/>
              </w:rPr>
            </w:pPr>
            <w:r>
              <w:rPr>
                <w:rFonts w:ascii="Times New Roman" w:hAnsi="Times New Roman"/>
                <w:sz w:val="22"/>
                <w:szCs w:val="22"/>
                <w:lang w:val="ky-KG"/>
              </w:rPr>
              <w:t>537,9</w:t>
            </w:r>
          </w:p>
        </w:tc>
        <w:tc>
          <w:tcPr>
            <w:tcW w:w="643" w:type="pct"/>
            <w:tcBorders>
              <w:top w:val="nil"/>
              <w:left w:val="nil"/>
              <w:bottom w:val="nil"/>
              <w:right w:val="nil"/>
            </w:tcBorders>
            <w:vAlign w:val="bottom"/>
          </w:tcPr>
          <w:p w:rsidR="00A30E67" w:rsidRPr="003519B8" w:rsidRDefault="00A30E67" w:rsidP="004A4B21">
            <w:pPr>
              <w:spacing w:before="20"/>
              <w:jc w:val="right"/>
              <w:rPr>
                <w:rFonts w:ascii="Times New Roman" w:hAnsi="Times New Roman"/>
                <w:sz w:val="22"/>
                <w:szCs w:val="22"/>
                <w:lang w:val="ky-KG"/>
              </w:rPr>
            </w:pPr>
            <w:r w:rsidRPr="003519B8">
              <w:rPr>
                <w:rFonts w:ascii="Times New Roman" w:hAnsi="Times New Roman"/>
                <w:sz w:val="22"/>
                <w:szCs w:val="22"/>
                <w:lang w:val="ky-KG"/>
              </w:rPr>
              <w:t>1</w:t>
            </w:r>
            <w:r>
              <w:rPr>
                <w:rFonts w:ascii="Times New Roman" w:hAnsi="Times New Roman"/>
                <w:sz w:val="22"/>
                <w:szCs w:val="22"/>
                <w:lang w:val="ky-KG"/>
              </w:rPr>
              <w:t>1,4</w:t>
            </w:r>
          </w:p>
        </w:tc>
        <w:tc>
          <w:tcPr>
            <w:tcW w:w="639" w:type="pct"/>
            <w:gridSpan w:val="2"/>
            <w:tcBorders>
              <w:top w:val="nil"/>
              <w:left w:val="nil"/>
              <w:bottom w:val="nil"/>
              <w:right w:val="nil"/>
            </w:tcBorders>
            <w:vAlign w:val="bottom"/>
          </w:tcPr>
          <w:p w:rsidR="00A30E67" w:rsidRPr="003519B8" w:rsidRDefault="00A30E67" w:rsidP="004A4B21">
            <w:pPr>
              <w:spacing w:before="20"/>
              <w:jc w:val="right"/>
              <w:rPr>
                <w:rFonts w:ascii="Times New Roman" w:hAnsi="Times New Roman"/>
                <w:sz w:val="22"/>
                <w:szCs w:val="22"/>
                <w:lang w:val="ky-KG"/>
              </w:rPr>
            </w:pPr>
            <w:r>
              <w:rPr>
                <w:rFonts w:ascii="Times New Roman" w:hAnsi="Times New Roman"/>
                <w:sz w:val="22"/>
                <w:szCs w:val="22"/>
                <w:lang w:val="ky-KG"/>
              </w:rPr>
              <w:t>12,5</w:t>
            </w:r>
          </w:p>
        </w:tc>
      </w:tr>
      <w:tr w:rsidR="00A30E67" w:rsidRPr="008176C6" w:rsidTr="004A4B21">
        <w:trPr>
          <w:trHeight w:val="343"/>
        </w:trPr>
        <w:tc>
          <w:tcPr>
            <w:tcW w:w="2429" w:type="pct"/>
            <w:tcBorders>
              <w:top w:val="nil"/>
              <w:left w:val="nil"/>
              <w:bottom w:val="nil"/>
              <w:right w:val="nil"/>
            </w:tcBorders>
            <w:vAlign w:val="bottom"/>
          </w:tcPr>
          <w:p w:rsidR="00A30E67" w:rsidRPr="003519B8" w:rsidRDefault="00A30E67" w:rsidP="004A4B21">
            <w:pPr>
              <w:spacing w:before="20"/>
              <w:rPr>
                <w:rFonts w:ascii="Times New Roman" w:hAnsi="Times New Roman"/>
                <w:sz w:val="22"/>
                <w:szCs w:val="22"/>
              </w:rPr>
            </w:pPr>
            <w:r w:rsidRPr="003519B8">
              <w:rPr>
                <w:rFonts w:ascii="Times New Roman" w:hAnsi="Times New Roman"/>
                <w:sz w:val="22"/>
                <w:szCs w:val="22"/>
              </w:rPr>
              <w:t>Саламаттыкты сактоо</w:t>
            </w:r>
          </w:p>
        </w:tc>
        <w:tc>
          <w:tcPr>
            <w:tcW w:w="643" w:type="pct"/>
            <w:tcBorders>
              <w:top w:val="nil"/>
              <w:left w:val="nil"/>
              <w:bottom w:val="nil"/>
              <w:right w:val="nil"/>
            </w:tcBorders>
            <w:vAlign w:val="bottom"/>
          </w:tcPr>
          <w:p w:rsidR="00A30E67" w:rsidRPr="005C1889" w:rsidRDefault="00A30E67" w:rsidP="004A4B21">
            <w:pPr>
              <w:spacing w:before="20"/>
              <w:jc w:val="right"/>
              <w:rPr>
                <w:rFonts w:ascii="Times New Roman" w:hAnsi="Times New Roman"/>
                <w:sz w:val="22"/>
                <w:szCs w:val="22"/>
                <w:lang w:val="ky-KG"/>
              </w:rPr>
            </w:pPr>
            <w:r>
              <w:rPr>
                <w:rFonts w:ascii="Times New Roman" w:hAnsi="Times New Roman"/>
                <w:sz w:val="22"/>
                <w:szCs w:val="22"/>
                <w:lang w:val="ky-KG"/>
              </w:rPr>
              <w:t>0,2</w:t>
            </w:r>
          </w:p>
        </w:tc>
        <w:tc>
          <w:tcPr>
            <w:tcW w:w="646" w:type="pct"/>
            <w:gridSpan w:val="2"/>
            <w:tcBorders>
              <w:top w:val="nil"/>
              <w:left w:val="nil"/>
              <w:bottom w:val="nil"/>
              <w:right w:val="nil"/>
            </w:tcBorders>
            <w:vAlign w:val="bottom"/>
          </w:tcPr>
          <w:p w:rsidR="00A30E67" w:rsidRPr="003519B8" w:rsidRDefault="00A30E67" w:rsidP="004A4B21">
            <w:pPr>
              <w:spacing w:before="20"/>
              <w:jc w:val="right"/>
              <w:rPr>
                <w:rFonts w:ascii="Times New Roman" w:hAnsi="Times New Roman"/>
                <w:sz w:val="22"/>
                <w:szCs w:val="22"/>
                <w:lang w:val="ky-KG"/>
              </w:rPr>
            </w:pPr>
            <w:r w:rsidRPr="003519B8">
              <w:rPr>
                <w:rFonts w:ascii="Times New Roman" w:hAnsi="Times New Roman"/>
                <w:sz w:val="22"/>
                <w:szCs w:val="22"/>
                <w:lang w:val="ky-KG"/>
              </w:rPr>
              <w:t>-</w:t>
            </w:r>
          </w:p>
        </w:tc>
        <w:tc>
          <w:tcPr>
            <w:tcW w:w="643" w:type="pct"/>
            <w:tcBorders>
              <w:top w:val="nil"/>
              <w:left w:val="nil"/>
              <w:bottom w:val="nil"/>
              <w:right w:val="nil"/>
            </w:tcBorders>
            <w:vAlign w:val="bottom"/>
          </w:tcPr>
          <w:p w:rsidR="00A30E67" w:rsidRPr="005C1889" w:rsidRDefault="00A30E67" w:rsidP="004A4B21">
            <w:pPr>
              <w:spacing w:before="20"/>
              <w:jc w:val="right"/>
              <w:rPr>
                <w:rFonts w:ascii="Times New Roman" w:hAnsi="Times New Roman"/>
                <w:sz w:val="22"/>
                <w:szCs w:val="22"/>
                <w:lang w:val="ky-KG"/>
              </w:rPr>
            </w:pPr>
            <w:r>
              <w:rPr>
                <w:rFonts w:ascii="Times New Roman" w:hAnsi="Times New Roman"/>
                <w:sz w:val="22"/>
                <w:szCs w:val="22"/>
                <w:lang w:val="ky-KG"/>
              </w:rPr>
              <w:t>0,0</w:t>
            </w:r>
          </w:p>
        </w:tc>
        <w:tc>
          <w:tcPr>
            <w:tcW w:w="639" w:type="pct"/>
            <w:gridSpan w:val="2"/>
            <w:tcBorders>
              <w:top w:val="nil"/>
              <w:left w:val="nil"/>
              <w:bottom w:val="nil"/>
              <w:right w:val="nil"/>
            </w:tcBorders>
            <w:vAlign w:val="bottom"/>
          </w:tcPr>
          <w:p w:rsidR="00A30E67" w:rsidRPr="003519B8" w:rsidRDefault="00A30E67" w:rsidP="004A4B21">
            <w:pPr>
              <w:spacing w:before="20"/>
              <w:jc w:val="right"/>
              <w:rPr>
                <w:rFonts w:ascii="Times New Roman" w:hAnsi="Times New Roman"/>
                <w:sz w:val="22"/>
                <w:szCs w:val="22"/>
              </w:rPr>
            </w:pPr>
            <w:r w:rsidRPr="003519B8">
              <w:rPr>
                <w:rFonts w:ascii="Times New Roman" w:hAnsi="Times New Roman"/>
                <w:sz w:val="22"/>
                <w:szCs w:val="22"/>
              </w:rPr>
              <w:t>-</w:t>
            </w:r>
          </w:p>
        </w:tc>
      </w:tr>
      <w:tr w:rsidR="00A30E67" w:rsidRPr="008176C6" w:rsidTr="004A4B21">
        <w:trPr>
          <w:trHeight w:val="244"/>
        </w:trPr>
        <w:tc>
          <w:tcPr>
            <w:tcW w:w="2429" w:type="pct"/>
            <w:tcBorders>
              <w:top w:val="nil"/>
              <w:left w:val="nil"/>
              <w:bottom w:val="nil"/>
              <w:right w:val="nil"/>
            </w:tcBorders>
            <w:vAlign w:val="bottom"/>
          </w:tcPr>
          <w:p w:rsidR="00A30E67" w:rsidRPr="003519B8" w:rsidRDefault="00A30E67" w:rsidP="004A4B21">
            <w:pPr>
              <w:spacing w:before="20"/>
              <w:rPr>
                <w:rFonts w:ascii="Times New Roman" w:hAnsi="Times New Roman"/>
                <w:sz w:val="22"/>
                <w:szCs w:val="22"/>
              </w:rPr>
            </w:pPr>
            <w:r w:rsidRPr="003519B8">
              <w:rPr>
                <w:rFonts w:ascii="Times New Roman" w:hAnsi="Times New Roman"/>
                <w:sz w:val="22"/>
                <w:szCs w:val="22"/>
              </w:rPr>
              <w:t>Эс алуу, маданият жана дин</w:t>
            </w:r>
          </w:p>
        </w:tc>
        <w:tc>
          <w:tcPr>
            <w:tcW w:w="643" w:type="pct"/>
            <w:tcBorders>
              <w:top w:val="nil"/>
              <w:left w:val="nil"/>
              <w:bottom w:val="nil"/>
              <w:right w:val="nil"/>
            </w:tcBorders>
            <w:vAlign w:val="bottom"/>
          </w:tcPr>
          <w:p w:rsidR="00A30E67" w:rsidRPr="003519B8" w:rsidRDefault="00A30E67" w:rsidP="004A4B21">
            <w:pPr>
              <w:spacing w:before="20"/>
              <w:jc w:val="right"/>
              <w:rPr>
                <w:rFonts w:ascii="Times New Roman" w:hAnsi="Times New Roman"/>
                <w:sz w:val="22"/>
                <w:szCs w:val="22"/>
                <w:lang w:val="ky-KG"/>
              </w:rPr>
            </w:pPr>
            <w:r>
              <w:rPr>
                <w:rFonts w:ascii="Times New Roman" w:hAnsi="Times New Roman"/>
                <w:sz w:val="22"/>
                <w:szCs w:val="22"/>
                <w:lang w:val="ky-KG"/>
              </w:rPr>
              <w:t>212,8</w:t>
            </w:r>
          </w:p>
        </w:tc>
        <w:tc>
          <w:tcPr>
            <w:tcW w:w="646" w:type="pct"/>
            <w:gridSpan w:val="2"/>
            <w:tcBorders>
              <w:top w:val="nil"/>
              <w:left w:val="nil"/>
              <w:bottom w:val="nil"/>
              <w:right w:val="nil"/>
            </w:tcBorders>
            <w:vAlign w:val="bottom"/>
          </w:tcPr>
          <w:p w:rsidR="00A30E67" w:rsidRPr="003519B8" w:rsidRDefault="00A30E67" w:rsidP="004A4B21">
            <w:pPr>
              <w:spacing w:before="20"/>
              <w:jc w:val="right"/>
              <w:rPr>
                <w:rFonts w:ascii="Times New Roman" w:hAnsi="Times New Roman"/>
                <w:sz w:val="22"/>
                <w:szCs w:val="22"/>
                <w:lang w:val="ky-KG"/>
              </w:rPr>
            </w:pPr>
            <w:r>
              <w:rPr>
                <w:rFonts w:ascii="Times New Roman" w:hAnsi="Times New Roman"/>
                <w:sz w:val="22"/>
                <w:szCs w:val="22"/>
                <w:lang w:val="ky-KG"/>
              </w:rPr>
              <w:t>202,9</w:t>
            </w:r>
          </w:p>
        </w:tc>
        <w:tc>
          <w:tcPr>
            <w:tcW w:w="643" w:type="pct"/>
            <w:tcBorders>
              <w:top w:val="nil"/>
              <w:left w:val="nil"/>
              <w:bottom w:val="nil"/>
              <w:right w:val="nil"/>
            </w:tcBorders>
            <w:vAlign w:val="bottom"/>
          </w:tcPr>
          <w:p w:rsidR="00A30E67" w:rsidRPr="003519B8" w:rsidRDefault="00A30E67" w:rsidP="004A4B21">
            <w:pPr>
              <w:spacing w:before="20"/>
              <w:jc w:val="right"/>
              <w:rPr>
                <w:rFonts w:ascii="Times New Roman" w:hAnsi="Times New Roman"/>
                <w:sz w:val="22"/>
                <w:szCs w:val="22"/>
                <w:lang w:val="ky-KG"/>
              </w:rPr>
            </w:pPr>
            <w:r>
              <w:rPr>
                <w:rFonts w:ascii="Times New Roman" w:hAnsi="Times New Roman"/>
                <w:sz w:val="22"/>
                <w:szCs w:val="22"/>
                <w:lang w:val="ky-KG"/>
              </w:rPr>
              <w:t>5,3</w:t>
            </w:r>
          </w:p>
        </w:tc>
        <w:tc>
          <w:tcPr>
            <w:tcW w:w="639" w:type="pct"/>
            <w:gridSpan w:val="2"/>
            <w:tcBorders>
              <w:top w:val="nil"/>
              <w:left w:val="nil"/>
              <w:bottom w:val="nil"/>
              <w:right w:val="nil"/>
            </w:tcBorders>
            <w:vAlign w:val="bottom"/>
          </w:tcPr>
          <w:p w:rsidR="00A30E67" w:rsidRPr="008E1ECF" w:rsidRDefault="00A30E67" w:rsidP="004A4B21">
            <w:pPr>
              <w:spacing w:before="20"/>
              <w:jc w:val="right"/>
              <w:rPr>
                <w:rFonts w:ascii="Times New Roman" w:hAnsi="Times New Roman"/>
                <w:sz w:val="22"/>
                <w:szCs w:val="22"/>
                <w:lang w:val="en-US"/>
              </w:rPr>
            </w:pPr>
            <w:r>
              <w:rPr>
                <w:rFonts w:ascii="Times New Roman" w:hAnsi="Times New Roman"/>
                <w:sz w:val="22"/>
                <w:szCs w:val="22"/>
                <w:lang w:val="en-US"/>
              </w:rPr>
              <w:t>4.7</w:t>
            </w:r>
          </w:p>
        </w:tc>
      </w:tr>
      <w:tr w:rsidR="00A30E67" w:rsidRPr="008176C6" w:rsidTr="004A4B21">
        <w:trPr>
          <w:trHeight w:val="244"/>
        </w:trPr>
        <w:tc>
          <w:tcPr>
            <w:tcW w:w="2429" w:type="pct"/>
            <w:tcBorders>
              <w:top w:val="nil"/>
              <w:left w:val="nil"/>
              <w:bottom w:val="nil"/>
              <w:right w:val="nil"/>
            </w:tcBorders>
            <w:vAlign w:val="bottom"/>
          </w:tcPr>
          <w:p w:rsidR="00A30E67" w:rsidRPr="003519B8" w:rsidRDefault="00A30E67" w:rsidP="004A4B21">
            <w:pPr>
              <w:spacing w:before="20"/>
              <w:rPr>
                <w:rFonts w:ascii="Times New Roman" w:hAnsi="Times New Roman"/>
                <w:sz w:val="22"/>
                <w:szCs w:val="22"/>
              </w:rPr>
            </w:pPr>
            <w:r w:rsidRPr="003519B8">
              <w:rPr>
                <w:rFonts w:ascii="Times New Roman" w:hAnsi="Times New Roman"/>
                <w:sz w:val="22"/>
                <w:szCs w:val="22"/>
              </w:rPr>
              <w:t>Билим берүү</w:t>
            </w:r>
          </w:p>
        </w:tc>
        <w:tc>
          <w:tcPr>
            <w:tcW w:w="643" w:type="pct"/>
            <w:tcBorders>
              <w:top w:val="nil"/>
              <w:left w:val="nil"/>
              <w:bottom w:val="nil"/>
              <w:right w:val="nil"/>
            </w:tcBorders>
            <w:vAlign w:val="bottom"/>
          </w:tcPr>
          <w:p w:rsidR="00A30E67" w:rsidRPr="003519B8" w:rsidRDefault="00A30E67" w:rsidP="004A4B21">
            <w:pPr>
              <w:spacing w:before="20"/>
              <w:jc w:val="right"/>
              <w:rPr>
                <w:rFonts w:ascii="Times New Roman" w:hAnsi="Times New Roman"/>
                <w:sz w:val="22"/>
                <w:szCs w:val="22"/>
                <w:lang w:val="ky-KG"/>
              </w:rPr>
            </w:pPr>
            <w:r>
              <w:rPr>
                <w:rFonts w:ascii="Times New Roman" w:hAnsi="Times New Roman"/>
                <w:sz w:val="22"/>
                <w:szCs w:val="22"/>
                <w:lang w:val="ky-KG"/>
              </w:rPr>
              <w:t>814,6</w:t>
            </w:r>
          </w:p>
        </w:tc>
        <w:tc>
          <w:tcPr>
            <w:tcW w:w="646" w:type="pct"/>
            <w:gridSpan w:val="2"/>
            <w:tcBorders>
              <w:top w:val="nil"/>
              <w:left w:val="nil"/>
              <w:bottom w:val="nil"/>
              <w:right w:val="nil"/>
            </w:tcBorders>
            <w:vAlign w:val="bottom"/>
          </w:tcPr>
          <w:p w:rsidR="00A30E67" w:rsidRPr="003519B8" w:rsidRDefault="00A30E67" w:rsidP="004A4B21">
            <w:pPr>
              <w:spacing w:before="20"/>
              <w:jc w:val="right"/>
              <w:rPr>
                <w:rFonts w:ascii="Times New Roman" w:hAnsi="Times New Roman"/>
                <w:sz w:val="22"/>
                <w:szCs w:val="22"/>
                <w:lang w:val="ky-KG"/>
              </w:rPr>
            </w:pPr>
            <w:r>
              <w:rPr>
                <w:rFonts w:ascii="Times New Roman" w:hAnsi="Times New Roman"/>
                <w:sz w:val="22"/>
                <w:szCs w:val="22"/>
                <w:lang w:val="ky-KG"/>
              </w:rPr>
              <w:t>861,7</w:t>
            </w:r>
          </w:p>
        </w:tc>
        <w:tc>
          <w:tcPr>
            <w:tcW w:w="643" w:type="pct"/>
            <w:tcBorders>
              <w:top w:val="nil"/>
              <w:left w:val="nil"/>
              <w:bottom w:val="nil"/>
              <w:right w:val="nil"/>
            </w:tcBorders>
            <w:vAlign w:val="bottom"/>
          </w:tcPr>
          <w:p w:rsidR="00A30E67" w:rsidRPr="003519B8" w:rsidRDefault="00A30E67" w:rsidP="004A4B21">
            <w:pPr>
              <w:spacing w:before="20"/>
              <w:jc w:val="right"/>
              <w:rPr>
                <w:rFonts w:ascii="Times New Roman" w:hAnsi="Times New Roman"/>
                <w:sz w:val="22"/>
                <w:szCs w:val="22"/>
                <w:lang w:val="ky-KG"/>
              </w:rPr>
            </w:pPr>
            <w:r>
              <w:rPr>
                <w:rFonts w:ascii="Times New Roman" w:hAnsi="Times New Roman"/>
                <w:sz w:val="22"/>
                <w:szCs w:val="22"/>
                <w:lang w:val="ky-KG"/>
              </w:rPr>
              <w:t>19,9</w:t>
            </w:r>
          </w:p>
        </w:tc>
        <w:tc>
          <w:tcPr>
            <w:tcW w:w="639" w:type="pct"/>
            <w:gridSpan w:val="2"/>
            <w:tcBorders>
              <w:top w:val="nil"/>
              <w:left w:val="nil"/>
              <w:bottom w:val="nil"/>
              <w:right w:val="nil"/>
            </w:tcBorders>
            <w:vAlign w:val="bottom"/>
          </w:tcPr>
          <w:p w:rsidR="00A30E67" w:rsidRPr="008E1ECF" w:rsidRDefault="00A30E67" w:rsidP="004A4B21">
            <w:pPr>
              <w:spacing w:before="20"/>
              <w:jc w:val="right"/>
              <w:rPr>
                <w:rFonts w:ascii="Times New Roman" w:hAnsi="Times New Roman"/>
                <w:sz w:val="22"/>
                <w:szCs w:val="22"/>
                <w:lang w:val="en-US"/>
              </w:rPr>
            </w:pPr>
            <w:r>
              <w:rPr>
                <w:rFonts w:ascii="Times New Roman" w:hAnsi="Times New Roman"/>
                <w:sz w:val="22"/>
                <w:szCs w:val="22"/>
                <w:lang w:val="ky-KG"/>
              </w:rPr>
              <w:t>20,</w:t>
            </w:r>
            <w:r>
              <w:rPr>
                <w:rFonts w:ascii="Times New Roman" w:hAnsi="Times New Roman"/>
                <w:sz w:val="22"/>
                <w:szCs w:val="22"/>
                <w:lang w:val="en-US"/>
              </w:rPr>
              <w:t>1</w:t>
            </w:r>
          </w:p>
        </w:tc>
      </w:tr>
      <w:tr w:rsidR="00A30E67" w:rsidRPr="008176C6" w:rsidTr="004A4B21">
        <w:trPr>
          <w:trHeight w:val="244"/>
        </w:trPr>
        <w:tc>
          <w:tcPr>
            <w:tcW w:w="2429" w:type="pct"/>
            <w:tcBorders>
              <w:top w:val="nil"/>
              <w:left w:val="nil"/>
              <w:bottom w:val="nil"/>
              <w:right w:val="nil"/>
            </w:tcBorders>
            <w:vAlign w:val="bottom"/>
          </w:tcPr>
          <w:p w:rsidR="00A30E67" w:rsidRPr="003519B8" w:rsidRDefault="00A30E67" w:rsidP="004A4B21">
            <w:pPr>
              <w:spacing w:before="20"/>
              <w:rPr>
                <w:rFonts w:ascii="Times New Roman" w:hAnsi="Times New Roman"/>
                <w:sz w:val="22"/>
                <w:szCs w:val="22"/>
              </w:rPr>
            </w:pPr>
            <w:r w:rsidRPr="003519B8">
              <w:rPr>
                <w:rFonts w:ascii="Times New Roman" w:hAnsi="Times New Roman"/>
                <w:sz w:val="22"/>
                <w:szCs w:val="22"/>
              </w:rPr>
              <w:t>Социалдык коргоо</w:t>
            </w:r>
          </w:p>
        </w:tc>
        <w:tc>
          <w:tcPr>
            <w:tcW w:w="643" w:type="pct"/>
            <w:tcBorders>
              <w:top w:val="nil"/>
              <w:left w:val="nil"/>
              <w:bottom w:val="nil"/>
              <w:right w:val="nil"/>
            </w:tcBorders>
            <w:vAlign w:val="bottom"/>
          </w:tcPr>
          <w:p w:rsidR="00A30E67" w:rsidRPr="003519B8" w:rsidRDefault="00A30E67" w:rsidP="004A4B21">
            <w:pPr>
              <w:spacing w:before="20"/>
              <w:jc w:val="right"/>
              <w:rPr>
                <w:rFonts w:ascii="Times New Roman" w:hAnsi="Times New Roman"/>
                <w:sz w:val="22"/>
                <w:szCs w:val="22"/>
                <w:lang w:val="ky-KG"/>
              </w:rPr>
            </w:pPr>
            <w:r>
              <w:rPr>
                <w:rFonts w:ascii="Times New Roman" w:hAnsi="Times New Roman"/>
                <w:sz w:val="22"/>
                <w:szCs w:val="22"/>
                <w:lang w:val="ky-KG"/>
              </w:rPr>
              <w:t>110,9</w:t>
            </w:r>
          </w:p>
        </w:tc>
        <w:tc>
          <w:tcPr>
            <w:tcW w:w="646" w:type="pct"/>
            <w:gridSpan w:val="2"/>
            <w:tcBorders>
              <w:top w:val="nil"/>
              <w:left w:val="nil"/>
              <w:bottom w:val="nil"/>
              <w:right w:val="nil"/>
            </w:tcBorders>
            <w:vAlign w:val="bottom"/>
          </w:tcPr>
          <w:p w:rsidR="00A30E67" w:rsidRPr="003519B8" w:rsidRDefault="00A30E67" w:rsidP="004A4B21">
            <w:pPr>
              <w:spacing w:before="20"/>
              <w:jc w:val="right"/>
              <w:rPr>
                <w:rFonts w:ascii="Times New Roman" w:hAnsi="Times New Roman"/>
                <w:sz w:val="22"/>
                <w:szCs w:val="22"/>
                <w:lang w:val="ky-KG"/>
              </w:rPr>
            </w:pPr>
            <w:r>
              <w:rPr>
                <w:rFonts w:ascii="Times New Roman" w:hAnsi="Times New Roman"/>
                <w:sz w:val="22"/>
                <w:szCs w:val="22"/>
                <w:lang w:val="ky-KG"/>
              </w:rPr>
              <w:t>105,6</w:t>
            </w:r>
          </w:p>
        </w:tc>
        <w:tc>
          <w:tcPr>
            <w:tcW w:w="643" w:type="pct"/>
            <w:tcBorders>
              <w:top w:val="nil"/>
              <w:left w:val="nil"/>
              <w:bottom w:val="nil"/>
              <w:right w:val="nil"/>
            </w:tcBorders>
            <w:vAlign w:val="bottom"/>
          </w:tcPr>
          <w:p w:rsidR="00A30E67" w:rsidRPr="003519B8" w:rsidRDefault="00A30E67" w:rsidP="004A4B21">
            <w:pPr>
              <w:spacing w:before="20"/>
              <w:jc w:val="right"/>
              <w:rPr>
                <w:rFonts w:ascii="Times New Roman" w:hAnsi="Times New Roman"/>
                <w:sz w:val="22"/>
                <w:szCs w:val="22"/>
                <w:lang w:val="ky-KG"/>
              </w:rPr>
            </w:pPr>
            <w:r>
              <w:rPr>
                <w:rFonts w:ascii="Times New Roman" w:hAnsi="Times New Roman"/>
                <w:sz w:val="22"/>
                <w:szCs w:val="22"/>
                <w:lang w:val="ky-KG"/>
              </w:rPr>
              <w:t>2,8</w:t>
            </w:r>
          </w:p>
        </w:tc>
        <w:tc>
          <w:tcPr>
            <w:tcW w:w="639" w:type="pct"/>
            <w:gridSpan w:val="2"/>
            <w:tcBorders>
              <w:top w:val="nil"/>
              <w:left w:val="nil"/>
              <w:bottom w:val="nil"/>
              <w:right w:val="nil"/>
            </w:tcBorders>
            <w:vAlign w:val="bottom"/>
          </w:tcPr>
          <w:p w:rsidR="00A30E67" w:rsidRPr="008E1ECF" w:rsidRDefault="00A30E67" w:rsidP="004A4B21">
            <w:pPr>
              <w:spacing w:before="20"/>
              <w:jc w:val="right"/>
              <w:rPr>
                <w:rFonts w:ascii="Times New Roman" w:hAnsi="Times New Roman"/>
                <w:sz w:val="22"/>
                <w:szCs w:val="22"/>
                <w:lang w:val="en-US"/>
              </w:rPr>
            </w:pPr>
            <w:r>
              <w:rPr>
                <w:rFonts w:ascii="Times New Roman" w:hAnsi="Times New Roman"/>
                <w:sz w:val="22"/>
                <w:szCs w:val="22"/>
                <w:lang w:val="ky-KG"/>
              </w:rPr>
              <w:t>2,</w:t>
            </w:r>
            <w:r>
              <w:rPr>
                <w:rFonts w:ascii="Times New Roman" w:hAnsi="Times New Roman"/>
                <w:sz w:val="22"/>
                <w:szCs w:val="22"/>
                <w:lang w:val="en-US"/>
              </w:rPr>
              <w:t>5</w:t>
            </w:r>
          </w:p>
        </w:tc>
      </w:tr>
      <w:tr w:rsidR="00A30E67" w:rsidRPr="008176C6" w:rsidTr="004A4B21">
        <w:trPr>
          <w:trHeight w:val="244"/>
        </w:trPr>
        <w:tc>
          <w:tcPr>
            <w:tcW w:w="2429" w:type="pct"/>
            <w:tcBorders>
              <w:top w:val="nil"/>
              <w:left w:val="nil"/>
              <w:bottom w:val="single" w:sz="12" w:space="0" w:color="auto"/>
              <w:right w:val="nil"/>
            </w:tcBorders>
            <w:vAlign w:val="bottom"/>
          </w:tcPr>
          <w:p w:rsidR="00A30E67" w:rsidRPr="003519B8" w:rsidRDefault="00A30E67" w:rsidP="004A4B21">
            <w:pPr>
              <w:spacing w:before="20"/>
              <w:rPr>
                <w:rFonts w:ascii="Times New Roman" w:hAnsi="Times New Roman"/>
                <w:b/>
                <w:bCs/>
                <w:sz w:val="22"/>
                <w:szCs w:val="22"/>
              </w:rPr>
            </w:pPr>
            <w:r w:rsidRPr="003519B8">
              <w:rPr>
                <w:rFonts w:ascii="Times New Roman" w:hAnsi="Times New Roman"/>
                <w:b/>
                <w:bCs/>
                <w:sz w:val="22"/>
                <w:szCs w:val="22"/>
              </w:rPr>
              <w:t>Финансылык эмес активдерди сатып алууга кеткен чыгымдар</w:t>
            </w:r>
          </w:p>
        </w:tc>
        <w:tc>
          <w:tcPr>
            <w:tcW w:w="643" w:type="pct"/>
            <w:tcBorders>
              <w:top w:val="nil"/>
              <w:left w:val="nil"/>
              <w:bottom w:val="single" w:sz="12" w:space="0" w:color="auto"/>
              <w:right w:val="nil"/>
            </w:tcBorders>
            <w:vAlign w:val="bottom"/>
          </w:tcPr>
          <w:p w:rsidR="00A30E67" w:rsidRPr="001F69EA" w:rsidRDefault="00A30E67" w:rsidP="004A4B21">
            <w:pPr>
              <w:spacing w:before="20"/>
              <w:jc w:val="right"/>
              <w:rPr>
                <w:rFonts w:ascii="Times New Roman" w:hAnsi="Times New Roman"/>
                <w:b/>
                <w:sz w:val="22"/>
                <w:szCs w:val="22"/>
                <w:lang w:val="ky-KG"/>
              </w:rPr>
            </w:pPr>
            <w:r>
              <w:rPr>
                <w:rFonts w:ascii="Times New Roman" w:hAnsi="Times New Roman"/>
                <w:b/>
                <w:sz w:val="22"/>
                <w:szCs w:val="22"/>
                <w:lang w:val="ky-KG"/>
              </w:rPr>
              <w:t>1 031,9</w:t>
            </w:r>
          </w:p>
        </w:tc>
        <w:tc>
          <w:tcPr>
            <w:tcW w:w="646" w:type="pct"/>
            <w:gridSpan w:val="2"/>
            <w:tcBorders>
              <w:top w:val="nil"/>
              <w:left w:val="nil"/>
              <w:bottom w:val="single" w:sz="12" w:space="0" w:color="auto"/>
              <w:right w:val="nil"/>
            </w:tcBorders>
            <w:vAlign w:val="bottom"/>
          </w:tcPr>
          <w:p w:rsidR="00A30E67" w:rsidRPr="008E0781" w:rsidRDefault="00A30E67" w:rsidP="004A4B21">
            <w:pPr>
              <w:spacing w:before="20"/>
              <w:jc w:val="right"/>
              <w:rPr>
                <w:rFonts w:ascii="Times New Roman" w:hAnsi="Times New Roman"/>
                <w:b/>
                <w:sz w:val="22"/>
                <w:szCs w:val="22"/>
                <w:lang w:val="ky-KG"/>
              </w:rPr>
            </w:pPr>
            <w:r>
              <w:rPr>
                <w:rFonts w:ascii="Times New Roman" w:hAnsi="Times New Roman"/>
                <w:b/>
                <w:sz w:val="22"/>
                <w:szCs w:val="22"/>
                <w:lang w:val="ky-KG"/>
              </w:rPr>
              <w:t>1 298,3</w:t>
            </w:r>
          </w:p>
        </w:tc>
        <w:tc>
          <w:tcPr>
            <w:tcW w:w="643" w:type="pct"/>
            <w:tcBorders>
              <w:top w:val="nil"/>
              <w:left w:val="nil"/>
              <w:bottom w:val="single" w:sz="12" w:space="0" w:color="auto"/>
              <w:right w:val="nil"/>
            </w:tcBorders>
            <w:vAlign w:val="bottom"/>
          </w:tcPr>
          <w:p w:rsidR="00A30E67" w:rsidRPr="001F69EA" w:rsidRDefault="00A30E67" w:rsidP="004A4B21">
            <w:pPr>
              <w:spacing w:before="20"/>
              <w:jc w:val="right"/>
              <w:rPr>
                <w:rFonts w:ascii="Times New Roman" w:hAnsi="Times New Roman"/>
                <w:b/>
                <w:sz w:val="22"/>
                <w:szCs w:val="22"/>
                <w:lang w:val="ky-KG"/>
              </w:rPr>
            </w:pPr>
            <w:r>
              <w:rPr>
                <w:rFonts w:ascii="Times New Roman" w:hAnsi="Times New Roman"/>
                <w:b/>
                <w:sz w:val="22"/>
                <w:szCs w:val="22"/>
                <w:lang w:val="ky-KG"/>
              </w:rPr>
              <w:t>23,4</w:t>
            </w:r>
          </w:p>
        </w:tc>
        <w:tc>
          <w:tcPr>
            <w:tcW w:w="639" w:type="pct"/>
            <w:gridSpan w:val="2"/>
            <w:tcBorders>
              <w:top w:val="nil"/>
              <w:left w:val="nil"/>
              <w:bottom w:val="single" w:sz="12" w:space="0" w:color="auto"/>
              <w:right w:val="nil"/>
            </w:tcBorders>
            <w:vAlign w:val="bottom"/>
          </w:tcPr>
          <w:p w:rsidR="00A30E67" w:rsidRPr="00D458D4" w:rsidRDefault="00A30E67" w:rsidP="004A4B21">
            <w:pPr>
              <w:spacing w:before="20"/>
              <w:jc w:val="right"/>
              <w:rPr>
                <w:rFonts w:ascii="Times New Roman" w:hAnsi="Times New Roman"/>
                <w:b/>
                <w:sz w:val="22"/>
                <w:szCs w:val="22"/>
                <w:lang w:val="ky-KG"/>
              </w:rPr>
            </w:pPr>
            <w:r>
              <w:rPr>
                <w:rFonts w:ascii="Times New Roman" w:hAnsi="Times New Roman"/>
                <w:b/>
                <w:sz w:val="22"/>
                <w:szCs w:val="22"/>
                <w:lang w:val="ky-KG"/>
              </w:rPr>
              <w:t>30,2</w:t>
            </w:r>
          </w:p>
        </w:tc>
      </w:tr>
    </w:tbl>
    <w:p w:rsidR="00A30E67" w:rsidRPr="0082266E" w:rsidRDefault="00A30E67" w:rsidP="00984DEE">
      <w:pPr>
        <w:spacing w:before="120" w:after="120"/>
        <w:jc w:val="center"/>
        <w:outlineLvl w:val="2"/>
        <w:rPr>
          <w:rFonts w:ascii="Times New Roman" w:eastAsia="Calibri" w:hAnsi="Times New Roman"/>
          <w:b/>
          <w:bCs/>
          <w:sz w:val="28"/>
          <w:szCs w:val="28"/>
        </w:rPr>
      </w:pPr>
      <w:r w:rsidRPr="0082266E">
        <w:rPr>
          <w:rFonts w:ascii="Times New Roman" w:eastAsia="Calibri" w:hAnsi="Times New Roman"/>
          <w:b/>
          <w:bCs/>
          <w:sz w:val="28"/>
          <w:szCs w:val="28"/>
        </w:rPr>
        <w:t>Тышкы сектор</w:t>
      </w:r>
    </w:p>
    <w:p w:rsidR="00A30E67" w:rsidRPr="0082266E" w:rsidRDefault="00A30E67" w:rsidP="00A30E67">
      <w:pPr>
        <w:widowControl w:val="0"/>
        <w:spacing w:before="120"/>
        <w:ind w:firstLine="709"/>
        <w:jc w:val="both"/>
        <w:rPr>
          <w:rFonts w:ascii="Times New Roman" w:hAnsi="Times New Roman"/>
          <w:sz w:val="28"/>
          <w:szCs w:val="28"/>
          <w:lang w:val="ky-KG"/>
        </w:rPr>
      </w:pPr>
      <w:r w:rsidRPr="0082266E">
        <w:rPr>
          <w:rFonts w:ascii="Times New Roman" w:hAnsi="Times New Roman"/>
          <w:b/>
          <w:sz w:val="28"/>
          <w:szCs w:val="28"/>
        </w:rPr>
        <w:t>Товарлардын тышкы соодасы</w:t>
      </w:r>
      <w:r w:rsidRPr="0082266E">
        <w:rPr>
          <w:rFonts w:ascii="Times New Roman" w:hAnsi="Times New Roman"/>
          <w:sz w:val="28"/>
          <w:szCs w:val="28"/>
        </w:rPr>
        <w:t>.</w:t>
      </w:r>
      <w:r w:rsidRPr="0082266E">
        <w:rPr>
          <w:rFonts w:ascii="Times New Roman" w:hAnsi="Times New Roman"/>
          <w:b/>
          <w:sz w:val="28"/>
          <w:szCs w:val="28"/>
        </w:rPr>
        <w:t xml:space="preserve"> </w:t>
      </w:r>
      <w:r w:rsidRPr="0082266E">
        <w:rPr>
          <w:rFonts w:ascii="Times New Roman" w:hAnsi="Times New Roman"/>
          <w:sz w:val="28"/>
          <w:szCs w:val="28"/>
          <w:lang w:val="ky-KG"/>
        </w:rPr>
        <w:t xml:space="preserve">Ош облусунун </w:t>
      </w:r>
      <w:r w:rsidRPr="0082266E">
        <w:rPr>
          <w:rFonts w:ascii="Times New Roman" w:hAnsi="Times New Roman"/>
          <w:i/>
          <w:sz w:val="28"/>
          <w:szCs w:val="28"/>
          <w:lang w:val="ky-KG"/>
        </w:rPr>
        <w:t xml:space="preserve">тышкы соода жүгүртүүсүнүн көлөмү </w:t>
      </w:r>
      <w:r>
        <w:rPr>
          <w:rFonts w:ascii="Times New Roman" w:hAnsi="Times New Roman"/>
          <w:sz w:val="28"/>
          <w:szCs w:val="28"/>
          <w:lang w:val="ky-KG"/>
        </w:rPr>
        <w:t>2024-жылдын январь-декабрында</w:t>
      </w:r>
      <w:r w:rsidRPr="0082266E">
        <w:rPr>
          <w:rFonts w:ascii="Times New Roman" w:hAnsi="Times New Roman"/>
          <w:sz w:val="28"/>
          <w:szCs w:val="28"/>
          <w:lang w:val="ky-KG"/>
        </w:rPr>
        <w:t>, алдын-ала маалыматтар боюнча,</w:t>
      </w:r>
      <w:r>
        <w:rPr>
          <w:rFonts w:ascii="Times New Roman" w:hAnsi="Times New Roman"/>
          <w:sz w:val="28"/>
          <w:szCs w:val="28"/>
        </w:rPr>
        <w:t xml:space="preserve"> </w:t>
      </w:r>
      <w:r>
        <w:rPr>
          <w:rFonts w:ascii="Times New Roman" w:hAnsi="Times New Roman"/>
          <w:sz w:val="28"/>
          <w:szCs w:val="28"/>
          <w:lang w:val="ky-KG"/>
        </w:rPr>
        <w:t>263,2</w:t>
      </w:r>
      <w:r w:rsidRPr="0082266E">
        <w:rPr>
          <w:rFonts w:ascii="Times New Roman" w:hAnsi="Times New Roman"/>
          <w:sz w:val="28"/>
          <w:szCs w:val="28"/>
        </w:rPr>
        <w:t xml:space="preserve"> </w:t>
      </w:r>
      <w:r w:rsidRPr="0082266E">
        <w:rPr>
          <w:rFonts w:ascii="Times New Roman" w:hAnsi="Times New Roman"/>
          <w:sz w:val="28"/>
          <w:szCs w:val="28"/>
          <w:lang w:val="ky-KG"/>
        </w:rPr>
        <w:t>млн. АКШ долларын түздү</w:t>
      </w:r>
      <w:r>
        <w:rPr>
          <w:rFonts w:ascii="Times New Roman" w:hAnsi="Times New Roman"/>
          <w:sz w:val="28"/>
          <w:szCs w:val="28"/>
          <w:lang w:val="ky-KG"/>
        </w:rPr>
        <w:t xml:space="preserve"> жана 2023-жылдын январь-декабрына салыштырмалуу 22,3</w:t>
      </w:r>
      <w:r w:rsidRPr="0082266E">
        <w:rPr>
          <w:rFonts w:ascii="Times New Roman" w:hAnsi="Times New Roman"/>
          <w:sz w:val="28"/>
          <w:szCs w:val="28"/>
          <w:lang w:val="ky-KG"/>
        </w:rPr>
        <w:t xml:space="preserve"> пайызга азайды.</w:t>
      </w:r>
    </w:p>
    <w:p w:rsidR="00A30E67" w:rsidRPr="0082266E" w:rsidRDefault="00A30E67" w:rsidP="00A30E67">
      <w:pPr>
        <w:ind w:firstLine="709"/>
        <w:jc w:val="both"/>
        <w:rPr>
          <w:rFonts w:ascii="Times New Roman" w:hAnsi="Times New Roman"/>
          <w:sz w:val="28"/>
          <w:szCs w:val="28"/>
          <w:lang w:val="ky-KG"/>
        </w:rPr>
      </w:pPr>
      <w:r w:rsidRPr="0082266E">
        <w:rPr>
          <w:rFonts w:ascii="Times New Roman" w:hAnsi="Times New Roman"/>
          <w:sz w:val="28"/>
          <w:szCs w:val="28"/>
          <w:lang w:val="ky-KG"/>
        </w:rPr>
        <w:t>Экспорттук жөнөтүүлөр</w:t>
      </w:r>
      <w:r w:rsidRPr="0082266E">
        <w:rPr>
          <w:rFonts w:ascii="Times New Roman" w:hAnsi="Times New Roman"/>
          <w:sz w:val="28"/>
          <w:szCs w:val="28"/>
          <w:vertAlign w:val="superscript"/>
          <w:lang w:val="ky-KG"/>
        </w:rPr>
        <w:footnoteReference w:customMarkFollows="1" w:id="2"/>
        <w:t xml:space="preserve">1 </w:t>
      </w:r>
      <w:r w:rsidRPr="0082266E">
        <w:rPr>
          <w:rFonts w:ascii="Times New Roman" w:hAnsi="Times New Roman"/>
          <w:sz w:val="28"/>
          <w:szCs w:val="28"/>
          <w:lang w:val="ky-KG"/>
        </w:rPr>
        <w:t xml:space="preserve">ушул мезгил ичинде </w:t>
      </w:r>
      <w:r>
        <w:rPr>
          <w:rFonts w:ascii="Times New Roman" w:hAnsi="Times New Roman"/>
          <w:sz w:val="28"/>
          <w:szCs w:val="28"/>
          <w:lang w:val="ky-KG"/>
        </w:rPr>
        <w:t>34</w:t>
      </w:r>
      <w:r w:rsidRPr="0082266E">
        <w:rPr>
          <w:rFonts w:ascii="Times New Roman" w:hAnsi="Times New Roman"/>
          <w:sz w:val="28"/>
          <w:szCs w:val="28"/>
          <w:lang w:val="ky-KG"/>
        </w:rPr>
        <w:t>,</w:t>
      </w:r>
      <w:r>
        <w:rPr>
          <w:rFonts w:ascii="Times New Roman" w:hAnsi="Times New Roman"/>
          <w:sz w:val="28"/>
          <w:szCs w:val="28"/>
          <w:lang w:val="ky-KG"/>
        </w:rPr>
        <w:t>4</w:t>
      </w:r>
      <w:r w:rsidRPr="0082266E">
        <w:rPr>
          <w:rFonts w:ascii="Times New Roman" w:hAnsi="Times New Roman"/>
          <w:sz w:val="28"/>
          <w:szCs w:val="28"/>
          <w:lang w:val="ky-KG"/>
        </w:rPr>
        <w:t xml:space="preserve"> пайызга </w:t>
      </w:r>
      <w:r>
        <w:rPr>
          <w:rFonts w:ascii="Times New Roman" w:hAnsi="Times New Roman"/>
          <w:sz w:val="28"/>
          <w:szCs w:val="28"/>
          <w:lang w:val="ky-KG"/>
        </w:rPr>
        <w:t>азайып</w:t>
      </w:r>
      <w:r w:rsidRPr="0082266E">
        <w:rPr>
          <w:rFonts w:ascii="Times New Roman" w:hAnsi="Times New Roman"/>
          <w:sz w:val="28"/>
          <w:szCs w:val="28"/>
          <w:lang w:val="ky-KG"/>
        </w:rPr>
        <w:t xml:space="preserve">, </w:t>
      </w:r>
      <w:r>
        <w:rPr>
          <w:rFonts w:ascii="Times New Roman" w:hAnsi="Times New Roman"/>
          <w:sz w:val="28"/>
          <w:szCs w:val="28"/>
          <w:lang w:val="ky-KG"/>
        </w:rPr>
        <w:t>60</w:t>
      </w:r>
      <w:r w:rsidRPr="0082266E">
        <w:rPr>
          <w:rFonts w:ascii="Times New Roman" w:hAnsi="Times New Roman"/>
          <w:sz w:val="28"/>
          <w:szCs w:val="28"/>
          <w:lang w:val="ky-KG"/>
        </w:rPr>
        <w:t>,</w:t>
      </w:r>
      <w:r>
        <w:rPr>
          <w:rFonts w:ascii="Times New Roman" w:hAnsi="Times New Roman"/>
          <w:sz w:val="28"/>
          <w:szCs w:val="28"/>
          <w:lang w:val="ky-KG"/>
        </w:rPr>
        <w:t>5 млн. АКШ долларын түздү.</w:t>
      </w:r>
      <w:r w:rsidRPr="0082266E">
        <w:rPr>
          <w:rFonts w:ascii="Times New Roman" w:hAnsi="Times New Roman"/>
          <w:sz w:val="28"/>
          <w:szCs w:val="28"/>
          <w:lang w:val="ky-KG"/>
        </w:rPr>
        <w:t xml:space="preserve"> </w:t>
      </w:r>
    </w:p>
    <w:p w:rsidR="00A30E67" w:rsidRPr="0082266E" w:rsidRDefault="00A30E67" w:rsidP="00A30E67">
      <w:pPr>
        <w:widowControl w:val="0"/>
        <w:ind w:firstLine="709"/>
        <w:jc w:val="both"/>
        <w:rPr>
          <w:rFonts w:ascii="Times New Roman" w:hAnsi="Times New Roman"/>
          <w:sz w:val="28"/>
          <w:szCs w:val="28"/>
          <w:lang w:val="ky-KG"/>
        </w:rPr>
      </w:pPr>
      <w:r w:rsidRPr="0082266E">
        <w:rPr>
          <w:rFonts w:ascii="Times New Roman" w:hAnsi="Times New Roman"/>
          <w:sz w:val="28"/>
          <w:szCs w:val="28"/>
          <w:lang w:val="ky-KG"/>
        </w:rPr>
        <w:t>Импорттук түшүүлөр</w:t>
      </w:r>
      <w:r w:rsidRPr="0082266E">
        <w:rPr>
          <w:rFonts w:ascii="Times New Roman" w:hAnsi="Times New Roman"/>
          <w:sz w:val="28"/>
          <w:szCs w:val="28"/>
          <w:vertAlign w:val="superscript"/>
          <w:lang w:val="ky-KG"/>
        </w:rPr>
        <w:t>2</w:t>
      </w:r>
      <w:r w:rsidRPr="0082266E">
        <w:rPr>
          <w:rFonts w:ascii="Times New Roman" w:hAnsi="Times New Roman"/>
          <w:sz w:val="28"/>
          <w:szCs w:val="28"/>
          <w:lang w:val="ky-KG"/>
        </w:rPr>
        <w:t xml:space="preserve"> 202</w:t>
      </w:r>
      <w:r>
        <w:rPr>
          <w:rFonts w:ascii="Times New Roman" w:hAnsi="Times New Roman"/>
          <w:sz w:val="28"/>
          <w:szCs w:val="28"/>
          <w:lang w:val="ky-KG"/>
        </w:rPr>
        <w:t>3-</w:t>
      </w:r>
      <w:r w:rsidRPr="0082266E">
        <w:rPr>
          <w:rFonts w:ascii="Times New Roman" w:hAnsi="Times New Roman"/>
          <w:sz w:val="28"/>
          <w:szCs w:val="28"/>
          <w:lang w:val="ky-KG"/>
        </w:rPr>
        <w:t>жылдын янва</w:t>
      </w:r>
      <w:r>
        <w:rPr>
          <w:rFonts w:ascii="Times New Roman" w:hAnsi="Times New Roman"/>
          <w:sz w:val="28"/>
          <w:szCs w:val="28"/>
          <w:lang w:val="ky-KG"/>
        </w:rPr>
        <w:t>рь-декабрына салыштырмалуу 17</w:t>
      </w:r>
      <w:r w:rsidRPr="0082266E">
        <w:rPr>
          <w:rFonts w:ascii="Times New Roman" w:hAnsi="Times New Roman"/>
          <w:sz w:val="28"/>
          <w:szCs w:val="28"/>
          <w:lang w:val="ky-KG"/>
        </w:rPr>
        <w:t>,</w:t>
      </w:r>
      <w:r>
        <w:rPr>
          <w:rFonts w:ascii="Times New Roman" w:hAnsi="Times New Roman"/>
          <w:sz w:val="28"/>
          <w:szCs w:val="28"/>
          <w:lang w:val="ky-KG"/>
        </w:rPr>
        <w:t>8 пайызга азайып 202,7</w:t>
      </w:r>
      <w:r w:rsidRPr="0082266E">
        <w:rPr>
          <w:rFonts w:ascii="Times New Roman" w:hAnsi="Times New Roman"/>
          <w:sz w:val="28"/>
          <w:szCs w:val="28"/>
          <w:lang w:val="ky-KG"/>
        </w:rPr>
        <w:t xml:space="preserve"> млн. АКШ долларын түздү. </w:t>
      </w:r>
    </w:p>
    <w:p w:rsidR="00A30E67" w:rsidRPr="0082266E" w:rsidRDefault="00A30E67" w:rsidP="00A30E67">
      <w:pPr>
        <w:ind w:firstLine="709"/>
        <w:jc w:val="both"/>
        <w:rPr>
          <w:rFonts w:ascii="Times New Roman" w:hAnsi="Times New Roman"/>
          <w:sz w:val="28"/>
          <w:szCs w:val="28"/>
          <w:lang w:val="ky-KG"/>
        </w:rPr>
      </w:pPr>
      <w:r>
        <w:rPr>
          <w:rFonts w:ascii="Times New Roman" w:hAnsi="Times New Roman"/>
          <w:sz w:val="28"/>
          <w:szCs w:val="28"/>
          <w:lang w:val="ky-KG"/>
        </w:rPr>
        <w:t xml:space="preserve">Товар жүгүртүүнүн </w:t>
      </w:r>
      <w:r w:rsidRPr="0082266E">
        <w:rPr>
          <w:rFonts w:ascii="Times New Roman" w:hAnsi="Times New Roman"/>
          <w:sz w:val="28"/>
          <w:szCs w:val="28"/>
          <w:lang w:val="ky-KG"/>
        </w:rPr>
        <w:t xml:space="preserve">түзүмүндө экспорттун үлүшүнө </w:t>
      </w:r>
      <w:r w:rsidR="00DD5114">
        <w:rPr>
          <w:rFonts w:ascii="Times New Roman" w:hAnsi="Times New Roman"/>
          <w:sz w:val="28"/>
          <w:szCs w:val="28"/>
          <w:lang w:val="ky-KG"/>
        </w:rPr>
        <w:t>- 23</w:t>
      </w:r>
      <w:r>
        <w:rPr>
          <w:rFonts w:ascii="Times New Roman" w:hAnsi="Times New Roman"/>
          <w:sz w:val="28"/>
          <w:szCs w:val="28"/>
          <w:lang w:val="ky-KG"/>
        </w:rPr>
        <w:t xml:space="preserve"> </w:t>
      </w:r>
      <w:r w:rsidR="00DD5114">
        <w:rPr>
          <w:rFonts w:ascii="Times New Roman" w:hAnsi="Times New Roman"/>
          <w:sz w:val="28"/>
          <w:szCs w:val="28"/>
          <w:lang w:val="ky-KG"/>
        </w:rPr>
        <w:t>пайызы, импорттун үлүшүнө - 77</w:t>
      </w:r>
      <w:r w:rsidRPr="0082266E">
        <w:rPr>
          <w:rFonts w:ascii="Times New Roman" w:hAnsi="Times New Roman"/>
          <w:sz w:val="28"/>
          <w:szCs w:val="28"/>
          <w:lang w:val="ky-KG"/>
        </w:rPr>
        <w:t xml:space="preserve"> пайызы туура келди.</w:t>
      </w:r>
    </w:p>
    <w:p w:rsidR="00A30E67" w:rsidRPr="0082266E" w:rsidRDefault="00A30E67" w:rsidP="00A30E67">
      <w:pPr>
        <w:tabs>
          <w:tab w:val="left" w:pos="4678"/>
          <w:tab w:val="left" w:pos="8222"/>
        </w:tabs>
        <w:ind w:firstLine="709"/>
        <w:jc w:val="both"/>
        <w:rPr>
          <w:rFonts w:ascii="Times New Roman" w:hAnsi="Times New Roman"/>
          <w:sz w:val="28"/>
          <w:szCs w:val="28"/>
          <w:lang w:val="ky-KG"/>
        </w:rPr>
      </w:pPr>
      <w:r>
        <w:rPr>
          <w:rFonts w:ascii="Times New Roman" w:hAnsi="Times New Roman"/>
          <w:sz w:val="28"/>
          <w:szCs w:val="28"/>
          <w:lang w:val="ky-KG"/>
        </w:rPr>
        <w:t>2024</w:t>
      </w:r>
      <w:r w:rsidRPr="0082266E">
        <w:rPr>
          <w:rFonts w:ascii="Times New Roman" w:hAnsi="Times New Roman"/>
          <w:sz w:val="28"/>
          <w:szCs w:val="28"/>
          <w:lang w:val="ky-KG"/>
        </w:rPr>
        <w:t>-жылдын январ</w:t>
      </w:r>
      <w:r>
        <w:rPr>
          <w:rFonts w:ascii="Times New Roman" w:hAnsi="Times New Roman"/>
          <w:sz w:val="28"/>
          <w:szCs w:val="28"/>
          <w:lang w:val="ky-KG"/>
        </w:rPr>
        <w:t>ь-декабрына</w:t>
      </w:r>
      <w:r w:rsidRPr="0082266E">
        <w:rPr>
          <w:rFonts w:ascii="Times New Roman" w:hAnsi="Times New Roman"/>
          <w:sz w:val="28"/>
          <w:szCs w:val="28"/>
          <w:lang w:val="ky-KG"/>
        </w:rPr>
        <w:t xml:space="preserve"> </w:t>
      </w:r>
      <w:r>
        <w:rPr>
          <w:rFonts w:ascii="Times New Roman" w:hAnsi="Times New Roman"/>
          <w:sz w:val="28"/>
          <w:szCs w:val="28"/>
          <w:lang w:val="ky-KG"/>
        </w:rPr>
        <w:t xml:space="preserve">соода балансынын терс сальдосу 142,2 </w:t>
      </w:r>
      <w:r w:rsidRPr="0082266E">
        <w:rPr>
          <w:rFonts w:ascii="Times New Roman" w:hAnsi="Times New Roman"/>
          <w:sz w:val="28"/>
          <w:szCs w:val="28"/>
          <w:lang w:val="ky-KG"/>
        </w:rPr>
        <w:t xml:space="preserve">млн. АКШ </w:t>
      </w:r>
      <w:r>
        <w:rPr>
          <w:rFonts w:ascii="Times New Roman" w:hAnsi="Times New Roman"/>
          <w:sz w:val="28"/>
          <w:szCs w:val="28"/>
          <w:lang w:val="ky-KG"/>
        </w:rPr>
        <w:t>долларын (2023-ж. январь-декабрында</w:t>
      </w:r>
      <w:r w:rsidRPr="0082266E">
        <w:rPr>
          <w:rFonts w:ascii="Times New Roman" w:hAnsi="Times New Roman"/>
          <w:sz w:val="28"/>
          <w:szCs w:val="28"/>
          <w:lang w:val="ky-KG"/>
        </w:rPr>
        <w:t xml:space="preserve"> </w:t>
      </w:r>
      <w:r>
        <w:rPr>
          <w:rFonts w:ascii="Times New Roman" w:hAnsi="Times New Roman"/>
          <w:sz w:val="28"/>
          <w:szCs w:val="28"/>
          <w:lang w:val="ky-KG"/>
        </w:rPr>
        <w:t>-</w:t>
      </w:r>
      <w:r w:rsidRPr="0082266E">
        <w:rPr>
          <w:rFonts w:ascii="Times New Roman" w:hAnsi="Times New Roman"/>
          <w:sz w:val="28"/>
          <w:szCs w:val="28"/>
          <w:lang w:val="ky-KG"/>
        </w:rPr>
        <w:t xml:space="preserve"> </w:t>
      </w:r>
      <w:r>
        <w:rPr>
          <w:rFonts w:ascii="Times New Roman" w:hAnsi="Times New Roman"/>
          <w:sz w:val="28"/>
          <w:szCs w:val="28"/>
          <w:lang w:val="ky-KG"/>
        </w:rPr>
        <w:t>154,2</w:t>
      </w:r>
      <w:r w:rsidRPr="0082266E">
        <w:rPr>
          <w:rFonts w:ascii="Times New Roman" w:hAnsi="Times New Roman"/>
          <w:sz w:val="28"/>
          <w:szCs w:val="28"/>
          <w:lang w:val="ky-KG"/>
        </w:rPr>
        <w:t xml:space="preserve"> млн. долларды) түздү. </w:t>
      </w:r>
    </w:p>
    <w:p w:rsidR="00A30E67" w:rsidRPr="0082266E" w:rsidRDefault="00A30E67" w:rsidP="00A30E67">
      <w:pPr>
        <w:ind w:firstLine="709"/>
        <w:jc w:val="both"/>
        <w:rPr>
          <w:rFonts w:ascii="Times New Roman" w:hAnsi="Times New Roman"/>
          <w:sz w:val="28"/>
          <w:szCs w:val="28"/>
          <w:lang w:val="ky-KG"/>
        </w:rPr>
      </w:pPr>
      <w:r w:rsidRPr="0082266E">
        <w:rPr>
          <w:rFonts w:ascii="Times New Roman" w:hAnsi="Times New Roman"/>
          <w:sz w:val="28"/>
          <w:szCs w:val="28"/>
          <w:lang w:val="ky-KG"/>
        </w:rPr>
        <w:t>Облустун товар жүгүртүүсүнүн жалпы көлөмүндө Евразия экономикалык биримдигинин мүчө мамлекеттер</w:t>
      </w:r>
      <w:r>
        <w:rPr>
          <w:rFonts w:ascii="Times New Roman" w:hAnsi="Times New Roman"/>
          <w:sz w:val="28"/>
          <w:szCs w:val="28"/>
          <w:lang w:val="ky-KG"/>
        </w:rPr>
        <w:t xml:space="preserve"> менен болгон өз ара соодасына -</w:t>
      </w:r>
      <w:r w:rsidRPr="0082266E">
        <w:rPr>
          <w:rFonts w:ascii="Times New Roman" w:hAnsi="Times New Roman"/>
          <w:sz w:val="28"/>
          <w:szCs w:val="28"/>
          <w:lang w:val="ky-KG"/>
        </w:rPr>
        <w:t xml:space="preserve"> </w:t>
      </w:r>
      <w:r>
        <w:rPr>
          <w:rFonts w:ascii="Times New Roman" w:hAnsi="Times New Roman"/>
          <w:sz w:val="28"/>
          <w:szCs w:val="28"/>
          <w:lang w:val="ky-KG"/>
        </w:rPr>
        <w:t>13</w:t>
      </w:r>
      <w:r w:rsidRPr="0082266E">
        <w:rPr>
          <w:rFonts w:ascii="Times New Roman" w:hAnsi="Times New Roman"/>
          <w:sz w:val="28"/>
          <w:szCs w:val="28"/>
          <w:lang w:val="ky-KG"/>
        </w:rPr>
        <w:t xml:space="preserve"> пай</w:t>
      </w:r>
      <w:r>
        <w:rPr>
          <w:rFonts w:ascii="Times New Roman" w:hAnsi="Times New Roman"/>
          <w:sz w:val="28"/>
          <w:szCs w:val="28"/>
          <w:lang w:val="ky-KG"/>
        </w:rPr>
        <w:t>ызы, анын ичинде экспортко - 5,9 пайызы, импортко - 15,1</w:t>
      </w:r>
      <w:r w:rsidRPr="0082266E">
        <w:rPr>
          <w:rFonts w:ascii="Times New Roman" w:hAnsi="Times New Roman"/>
          <w:sz w:val="28"/>
          <w:szCs w:val="28"/>
          <w:lang w:val="ky-KG"/>
        </w:rPr>
        <w:t xml:space="preserve"> пайызы туура келди. </w:t>
      </w:r>
    </w:p>
    <w:p w:rsidR="00A30E67" w:rsidRDefault="00A30E67" w:rsidP="00A30E67">
      <w:pPr>
        <w:ind w:firstLine="709"/>
        <w:jc w:val="both"/>
        <w:rPr>
          <w:rFonts w:ascii="Times New Roman" w:hAnsi="Times New Roman"/>
          <w:sz w:val="28"/>
          <w:szCs w:val="28"/>
          <w:lang w:val="ky-KG"/>
        </w:rPr>
      </w:pPr>
      <w:r w:rsidRPr="0082266E">
        <w:rPr>
          <w:rFonts w:ascii="Times New Roman" w:hAnsi="Times New Roman"/>
          <w:sz w:val="28"/>
          <w:szCs w:val="28"/>
          <w:lang w:val="ky-KG"/>
        </w:rPr>
        <w:t>Облустун товар жүгүртүүсүнүн жалпы көлөмүндө үчүнчү өлкөлөр (ЕАЭБдан тышкары) менен б</w:t>
      </w:r>
      <w:r w:rsidR="00DD5114">
        <w:rPr>
          <w:rFonts w:ascii="Times New Roman" w:hAnsi="Times New Roman"/>
          <w:sz w:val="28"/>
          <w:szCs w:val="28"/>
          <w:lang w:val="ky-KG"/>
        </w:rPr>
        <w:t>олгон тышкы соода - 87</w:t>
      </w:r>
      <w:r w:rsidRPr="0082266E">
        <w:rPr>
          <w:rFonts w:ascii="Times New Roman" w:hAnsi="Times New Roman"/>
          <w:sz w:val="28"/>
          <w:szCs w:val="28"/>
          <w:lang w:val="ky-KG"/>
        </w:rPr>
        <w:t xml:space="preserve"> пайыз</w:t>
      </w:r>
      <w:r>
        <w:rPr>
          <w:rFonts w:ascii="Times New Roman" w:hAnsi="Times New Roman"/>
          <w:sz w:val="28"/>
          <w:szCs w:val="28"/>
          <w:lang w:val="ky-KG"/>
        </w:rPr>
        <w:t>ды, анын ичинде экспортто - 94,1</w:t>
      </w:r>
      <w:r w:rsidRPr="0082266E">
        <w:rPr>
          <w:rFonts w:ascii="Times New Roman" w:hAnsi="Times New Roman"/>
          <w:sz w:val="28"/>
          <w:szCs w:val="28"/>
          <w:lang w:val="ky-KG"/>
        </w:rPr>
        <w:t xml:space="preserve"> пайызды, импортто </w:t>
      </w:r>
      <w:r>
        <w:rPr>
          <w:rFonts w:ascii="Times New Roman" w:hAnsi="Times New Roman"/>
          <w:sz w:val="28"/>
          <w:szCs w:val="28"/>
          <w:lang w:val="ky-KG"/>
        </w:rPr>
        <w:t>-</w:t>
      </w:r>
      <w:r w:rsidRPr="0082266E">
        <w:rPr>
          <w:rFonts w:ascii="Times New Roman" w:hAnsi="Times New Roman"/>
          <w:sz w:val="28"/>
          <w:szCs w:val="28"/>
          <w:lang w:val="ky-KG"/>
        </w:rPr>
        <w:t xml:space="preserve"> </w:t>
      </w:r>
      <w:r>
        <w:rPr>
          <w:rFonts w:ascii="Times New Roman" w:hAnsi="Times New Roman"/>
          <w:sz w:val="28"/>
          <w:szCs w:val="28"/>
          <w:lang w:val="ky-KG"/>
        </w:rPr>
        <w:t>84,9 пайызды түздү.</w:t>
      </w:r>
    </w:p>
    <w:p w:rsidR="00984DEE" w:rsidRDefault="00984DEE" w:rsidP="00A30E67">
      <w:pPr>
        <w:spacing w:before="120" w:after="120"/>
        <w:ind w:left="1418" w:hanging="1418"/>
        <w:jc w:val="both"/>
        <w:rPr>
          <w:rFonts w:ascii="Times New Roman" w:hAnsi="Times New Roman"/>
          <w:b/>
          <w:bCs/>
          <w:sz w:val="25"/>
          <w:szCs w:val="25"/>
          <w:lang w:val="ky-KG"/>
        </w:rPr>
      </w:pPr>
    </w:p>
    <w:p w:rsidR="00984DEE" w:rsidRDefault="00984DEE" w:rsidP="00A30E67">
      <w:pPr>
        <w:spacing w:before="120" w:after="120"/>
        <w:ind w:left="1418" w:hanging="1418"/>
        <w:jc w:val="both"/>
        <w:rPr>
          <w:rFonts w:ascii="Times New Roman" w:hAnsi="Times New Roman"/>
          <w:b/>
          <w:bCs/>
          <w:sz w:val="25"/>
          <w:szCs w:val="25"/>
          <w:lang w:val="ky-KG"/>
        </w:rPr>
      </w:pPr>
    </w:p>
    <w:p w:rsidR="00984DEE" w:rsidRDefault="00984DEE" w:rsidP="00A30E67">
      <w:pPr>
        <w:spacing w:before="120" w:after="120"/>
        <w:ind w:left="1418" w:hanging="1418"/>
        <w:jc w:val="both"/>
        <w:rPr>
          <w:rFonts w:ascii="Times New Roman" w:hAnsi="Times New Roman"/>
          <w:b/>
          <w:bCs/>
          <w:sz w:val="25"/>
          <w:szCs w:val="25"/>
          <w:lang w:val="ky-KG"/>
        </w:rPr>
      </w:pPr>
    </w:p>
    <w:p w:rsidR="00A30E67" w:rsidRPr="002F682B" w:rsidRDefault="00A30E67" w:rsidP="00A30E67">
      <w:pPr>
        <w:spacing w:before="120" w:after="120"/>
        <w:ind w:left="1418" w:hanging="1418"/>
        <w:jc w:val="both"/>
        <w:rPr>
          <w:rFonts w:ascii="Times New Roman" w:hAnsi="Times New Roman"/>
          <w:sz w:val="28"/>
          <w:szCs w:val="28"/>
          <w:lang w:val="ky-KG"/>
        </w:rPr>
      </w:pPr>
      <w:r>
        <w:rPr>
          <w:rFonts w:ascii="Times New Roman" w:hAnsi="Times New Roman"/>
          <w:b/>
          <w:bCs/>
          <w:sz w:val="25"/>
          <w:szCs w:val="25"/>
          <w:lang w:val="ky-KG"/>
        </w:rPr>
        <w:lastRenderedPageBreak/>
        <w:t>4</w:t>
      </w:r>
      <w:r w:rsidR="004B5CFB">
        <w:rPr>
          <w:rFonts w:ascii="Times New Roman" w:hAnsi="Times New Roman"/>
          <w:b/>
          <w:bCs/>
          <w:sz w:val="25"/>
          <w:szCs w:val="25"/>
          <w:lang w:val="ky-KG"/>
        </w:rPr>
        <w:t>6</w:t>
      </w:r>
      <w:r>
        <w:rPr>
          <w:rFonts w:ascii="Times New Roman" w:hAnsi="Times New Roman"/>
          <w:b/>
          <w:bCs/>
          <w:sz w:val="25"/>
          <w:szCs w:val="25"/>
          <w:lang w:val="ky-KG"/>
        </w:rPr>
        <w:t>-таблица: 2024</w:t>
      </w:r>
      <w:r w:rsidRPr="00355DA0">
        <w:rPr>
          <w:rFonts w:ascii="Times New Roman" w:hAnsi="Times New Roman"/>
          <w:b/>
          <w:bCs/>
          <w:sz w:val="25"/>
          <w:szCs w:val="25"/>
          <w:lang w:val="ky-KG"/>
        </w:rPr>
        <w:t>-жылдын янва</w:t>
      </w:r>
      <w:r>
        <w:rPr>
          <w:rFonts w:ascii="Times New Roman" w:hAnsi="Times New Roman"/>
          <w:b/>
          <w:bCs/>
          <w:sz w:val="25"/>
          <w:szCs w:val="25"/>
          <w:lang w:val="ky-KG"/>
        </w:rPr>
        <w:t>рь-декабрында</w:t>
      </w:r>
      <w:r w:rsidRPr="00355DA0">
        <w:rPr>
          <w:rFonts w:ascii="Times New Roman" w:hAnsi="Times New Roman"/>
          <w:b/>
          <w:bCs/>
          <w:sz w:val="25"/>
          <w:szCs w:val="25"/>
          <w:lang w:val="ky-KG"/>
        </w:rPr>
        <w:t xml:space="preserve"> то</w:t>
      </w:r>
      <w:r>
        <w:rPr>
          <w:rFonts w:ascii="Times New Roman" w:hAnsi="Times New Roman"/>
          <w:b/>
          <w:bCs/>
          <w:sz w:val="25"/>
          <w:szCs w:val="25"/>
          <w:lang w:val="ky-KG"/>
        </w:rPr>
        <w:t xml:space="preserve">варлардын Ош облусунун айрым </w:t>
      </w:r>
      <w:r w:rsidRPr="002F682B">
        <w:rPr>
          <w:rFonts w:ascii="Times New Roman" w:hAnsi="Times New Roman"/>
          <w:b/>
          <w:bCs/>
          <w:sz w:val="25"/>
          <w:szCs w:val="25"/>
          <w:lang w:val="ky-KG"/>
        </w:rPr>
        <w:t>өлкөлөр менен болгон тышкы жана өз ара соодасы</w:t>
      </w:r>
    </w:p>
    <w:tbl>
      <w:tblPr>
        <w:tblW w:w="5170" w:type="pct"/>
        <w:tblInd w:w="108" w:type="dxa"/>
        <w:tblLayout w:type="fixed"/>
        <w:tblLook w:val="0000" w:firstRow="0" w:lastRow="0" w:firstColumn="0" w:lastColumn="0" w:noHBand="0" w:noVBand="0"/>
      </w:tblPr>
      <w:tblGrid>
        <w:gridCol w:w="1528"/>
        <w:gridCol w:w="829"/>
        <w:gridCol w:w="1405"/>
        <w:gridCol w:w="821"/>
        <w:gridCol w:w="1372"/>
        <w:gridCol w:w="1188"/>
        <w:gridCol w:w="1449"/>
        <w:gridCol w:w="1304"/>
      </w:tblGrid>
      <w:tr w:rsidR="00A30E67" w:rsidRPr="00ED447C" w:rsidTr="004A4B21">
        <w:trPr>
          <w:trHeight w:val="325"/>
          <w:tblHeader/>
        </w:trPr>
        <w:tc>
          <w:tcPr>
            <w:tcW w:w="772" w:type="pct"/>
            <w:vMerge w:val="restart"/>
            <w:tcBorders>
              <w:top w:val="single" w:sz="12" w:space="0" w:color="auto"/>
              <w:left w:val="nil"/>
              <w:bottom w:val="single" w:sz="4" w:space="0" w:color="auto"/>
              <w:right w:val="nil"/>
            </w:tcBorders>
          </w:tcPr>
          <w:p w:rsidR="00A30E67" w:rsidRPr="0082266E" w:rsidRDefault="00A30E67" w:rsidP="004A4B21">
            <w:pPr>
              <w:spacing w:before="20" w:after="20"/>
              <w:rPr>
                <w:rFonts w:ascii="Times New Roman" w:hAnsi="Times New Roman"/>
                <w:b/>
                <w:sz w:val="22"/>
                <w:szCs w:val="22"/>
                <w:lang w:val="ky-KG"/>
              </w:rPr>
            </w:pPr>
          </w:p>
        </w:tc>
        <w:tc>
          <w:tcPr>
            <w:tcW w:w="1129" w:type="pct"/>
            <w:gridSpan w:val="2"/>
            <w:vMerge w:val="restart"/>
            <w:tcBorders>
              <w:top w:val="single" w:sz="12" w:space="0" w:color="auto"/>
              <w:left w:val="nil"/>
              <w:bottom w:val="single" w:sz="4" w:space="0" w:color="auto"/>
              <w:right w:val="nil"/>
            </w:tcBorders>
          </w:tcPr>
          <w:p w:rsidR="00A30E67" w:rsidRPr="0082266E" w:rsidRDefault="00A30E67" w:rsidP="004A4B21">
            <w:pPr>
              <w:spacing w:before="20" w:after="20"/>
              <w:jc w:val="center"/>
              <w:rPr>
                <w:rFonts w:ascii="Times New Roman" w:hAnsi="Times New Roman"/>
                <w:b/>
                <w:sz w:val="22"/>
                <w:szCs w:val="22"/>
                <w:lang w:val="ky-KG"/>
              </w:rPr>
            </w:pPr>
            <w:r w:rsidRPr="0082266E">
              <w:rPr>
                <w:rFonts w:ascii="Times New Roman" w:hAnsi="Times New Roman"/>
                <w:b/>
                <w:bCs/>
                <w:sz w:val="22"/>
                <w:szCs w:val="22"/>
                <w:lang w:val="ky-KG"/>
              </w:rPr>
              <w:t xml:space="preserve">Тышкы соода жүгүртүү </w:t>
            </w:r>
          </w:p>
        </w:tc>
        <w:tc>
          <w:tcPr>
            <w:tcW w:w="2440" w:type="pct"/>
            <w:gridSpan w:val="4"/>
            <w:tcBorders>
              <w:top w:val="single" w:sz="12" w:space="0" w:color="auto"/>
              <w:left w:val="nil"/>
              <w:bottom w:val="single" w:sz="4" w:space="0" w:color="auto"/>
              <w:right w:val="nil"/>
            </w:tcBorders>
            <w:vAlign w:val="bottom"/>
          </w:tcPr>
          <w:p w:rsidR="00A30E67" w:rsidRPr="0082266E" w:rsidRDefault="00A30E67" w:rsidP="004A4B21">
            <w:pPr>
              <w:spacing w:before="20" w:after="20"/>
              <w:jc w:val="center"/>
              <w:rPr>
                <w:rFonts w:ascii="Times New Roman" w:hAnsi="Times New Roman"/>
                <w:b/>
                <w:sz w:val="22"/>
                <w:szCs w:val="22"/>
                <w:lang w:val="ky-KG"/>
              </w:rPr>
            </w:pPr>
            <w:r w:rsidRPr="0082266E">
              <w:rPr>
                <w:rFonts w:ascii="Times New Roman" w:hAnsi="Times New Roman"/>
                <w:b/>
                <w:sz w:val="22"/>
                <w:szCs w:val="22"/>
                <w:lang w:val="ky-KG"/>
              </w:rPr>
              <w:t>анын ичинде</w:t>
            </w:r>
          </w:p>
        </w:tc>
        <w:tc>
          <w:tcPr>
            <w:tcW w:w="659" w:type="pct"/>
            <w:vMerge w:val="restart"/>
            <w:tcBorders>
              <w:top w:val="single" w:sz="12" w:space="0" w:color="auto"/>
              <w:left w:val="nil"/>
              <w:bottom w:val="single" w:sz="4" w:space="0" w:color="auto"/>
              <w:right w:val="nil"/>
            </w:tcBorders>
          </w:tcPr>
          <w:p w:rsidR="00A30E67" w:rsidRPr="0082266E" w:rsidRDefault="00A30E67" w:rsidP="004A4B21">
            <w:pPr>
              <w:spacing w:before="20" w:after="20"/>
              <w:jc w:val="right"/>
              <w:rPr>
                <w:rFonts w:ascii="Times New Roman" w:hAnsi="Times New Roman"/>
                <w:b/>
                <w:sz w:val="22"/>
                <w:szCs w:val="22"/>
                <w:lang w:val="ky-KG"/>
              </w:rPr>
            </w:pPr>
            <w:r w:rsidRPr="0082266E">
              <w:rPr>
                <w:rFonts w:ascii="Times New Roman" w:hAnsi="Times New Roman"/>
                <w:b/>
                <w:bCs/>
                <w:sz w:val="22"/>
                <w:szCs w:val="22"/>
                <w:lang w:val="ky-KG"/>
              </w:rPr>
              <w:t>Облустун тышкы соода жүгүртүү-сүндөгү салыш тырма салмак</w:t>
            </w:r>
          </w:p>
        </w:tc>
      </w:tr>
      <w:tr w:rsidR="00A30E67" w:rsidRPr="0082266E" w:rsidTr="004A4B21">
        <w:trPr>
          <w:trHeight w:val="155"/>
          <w:tblHeader/>
        </w:trPr>
        <w:tc>
          <w:tcPr>
            <w:tcW w:w="772" w:type="pct"/>
            <w:vMerge/>
            <w:tcBorders>
              <w:top w:val="single" w:sz="4" w:space="0" w:color="auto"/>
              <w:left w:val="nil"/>
              <w:right w:val="nil"/>
            </w:tcBorders>
            <w:vAlign w:val="bottom"/>
          </w:tcPr>
          <w:p w:rsidR="00A30E67" w:rsidRPr="0082266E" w:rsidRDefault="00A30E67" w:rsidP="004A4B21">
            <w:pPr>
              <w:spacing w:before="20" w:after="20"/>
              <w:rPr>
                <w:rFonts w:ascii="Times New Roman" w:hAnsi="Times New Roman"/>
                <w:b/>
                <w:sz w:val="22"/>
                <w:szCs w:val="22"/>
                <w:lang w:val="ky-KG"/>
              </w:rPr>
            </w:pPr>
          </w:p>
        </w:tc>
        <w:tc>
          <w:tcPr>
            <w:tcW w:w="1129" w:type="pct"/>
            <w:gridSpan w:val="2"/>
            <w:vMerge/>
            <w:tcBorders>
              <w:top w:val="single" w:sz="4" w:space="0" w:color="auto"/>
              <w:left w:val="nil"/>
              <w:bottom w:val="single" w:sz="8" w:space="0" w:color="auto"/>
              <w:right w:val="nil"/>
            </w:tcBorders>
            <w:vAlign w:val="bottom"/>
          </w:tcPr>
          <w:p w:rsidR="00A30E67" w:rsidRPr="0082266E" w:rsidRDefault="00A30E67" w:rsidP="004A4B21">
            <w:pPr>
              <w:spacing w:before="20" w:after="20"/>
              <w:jc w:val="center"/>
              <w:rPr>
                <w:rFonts w:ascii="Times New Roman" w:hAnsi="Times New Roman"/>
                <w:b/>
                <w:sz w:val="22"/>
                <w:szCs w:val="22"/>
                <w:lang w:val="ky-KG"/>
              </w:rPr>
            </w:pPr>
          </w:p>
        </w:tc>
        <w:tc>
          <w:tcPr>
            <w:tcW w:w="1108" w:type="pct"/>
            <w:gridSpan w:val="2"/>
            <w:tcBorders>
              <w:top w:val="single" w:sz="4" w:space="0" w:color="auto"/>
              <w:left w:val="nil"/>
              <w:bottom w:val="single" w:sz="8" w:space="0" w:color="auto"/>
              <w:right w:val="nil"/>
            </w:tcBorders>
            <w:vAlign w:val="bottom"/>
          </w:tcPr>
          <w:p w:rsidR="00A30E67" w:rsidRPr="0082266E" w:rsidRDefault="00A30E67" w:rsidP="004A4B21">
            <w:pPr>
              <w:spacing w:before="20" w:after="20"/>
              <w:jc w:val="center"/>
              <w:rPr>
                <w:rFonts w:ascii="Times New Roman" w:hAnsi="Times New Roman"/>
                <w:b/>
                <w:sz w:val="22"/>
                <w:szCs w:val="22"/>
              </w:rPr>
            </w:pPr>
            <w:r>
              <w:rPr>
                <w:rFonts w:ascii="Times New Roman" w:hAnsi="Times New Roman"/>
                <w:b/>
                <w:sz w:val="22"/>
                <w:szCs w:val="22"/>
                <w:lang w:val="ky-KG"/>
              </w:rPr>
              <w:t>э</w:t>
            </w:r>
            <w:r w:rsidRPr="0082266E">
              <w:rPr>
                <w:rFonts w:ascii="Times New Roman" w:hAnsi="Times New Roman"/>
                <w:b/>
                <w:sz w:val="22"/>
                <w:szCs w:val="22"/>
                <w:lang w:val="ky-KG"/>
              </w:rPr>
              <w:t>ксп</w:t>
            </w:r>
            <w:r w:rsidRPr="0082266E">
              <w:rPr>
                <w:rFonts w:ascii="Times New Roman" w:hAnsi="Times New Roman"/>
                <w:b/>
                <w:sz w:val="22"/>
                <w:szCs w:val="22"/>
              </w:rPr>
              <w:t>орт</w:t>
            </w:r>
          </w:p>
        </w:tc>
        <w:tc>
          <w:tcPr>
            <w:tcW w:w="1332" w:type="pct"/>
            <w:gridSpan w:val="2"/>
            <w:tcBorders>
              <w:top w:val="single" w:sz="4" w:space="0" w:color="auto"/>
              <w:left w:val="nil"/>
              <w:bottom w:val="single" w:sz="8" w:space="0" w:color="auto"/>
              <w:right w:val="nil"/>
            </w:tcBorders>
            <w:vAlign w:val="bottom"/>
          </w:tcPr>
          <w:p w:rsidR="00A30E67" w:rsidRPr="0082266E" w:rsidRDefault="00A30E67" w:rsidP="004A4B21">
            <w:pPr>
              <w:spacing w:before="20" w:after="20"/>
              <w:jc w:val="center"/>
              <w:rPr>
                <w:rFonts w:ascii="Times New Roman" w:hAnsi="Times New Roman"/>
                <w:b/>
                <w:sz w:val="22"/>
                <w:szCs w:val="22"/>
              </w:rPr>
            </w:pPr>
            <w:r w:rsidRPr="0082266E">
              <w:rPr>
                <w:rFonts w:ascii="Times New Roman" w:hAnsi="Times New Roman"/>
                <w:b/>
                <w:sz w:val="22"/>
                <w:szCs w:val="22"/>
              </w:rPr>
              <w:t>импорт</w:t>
            </w:r>
          </w:p>
        </w:tc>
        <w:tc>
          <w:tcPr>
            <w:tcW w:w="659" w:type="pct"/>
            <w:vMerge/>
            <w:tcBorders>
              <w:top w:val="single" w:sz="4" w:space="0" w:color="auto"/>
              <w:left w:val="nil"/>
              <w:bottom w:val="single" w:sz="8" w:space="0" w:color="auto"/>
              <w:right w:val="nil"/>
            </w:tcBorders>
          </w:tcPr>
          <w:p w:rsidR="00A30E67" w:rsidRPr="0082266E" w:rsidRDefault="00A30E67" w:rsidP="004A4B21">
            <w:pPr>
              <w:spacing w:before="20" w:after="20"/>
              <w:jc w:val="right"/>
              <w:rPr>
                <w:rFonts w:ascii="Times New Roman" w:hAnsi="Times New Roman"/>
                <w:b/>
                <w:sz w:val="22"/>
                <w:szCs w:val="22"/>
              </w:rPr>
            </w:pPr>
          </w:p>
        </w:tc>
      </w:tr>
      <w:tr w:rsidR="00A30E67" w:rsidRPr="0082266E" w:rsidTr="004A4B21">
        <w:trPr>
          <w:trHeight w:val="155"/>
          <w:tblHeader/>
        </w:trPr>
        <w:tc>
          <w:tcPr>
            <w:tcW w:w="772" w:type="pct"/>
            <w:vMerge/>
            <w:tcBorders>
              <w:left w:val="nil"/>
              <w:bottom w:val="single" w:sz="8" w:space="0" w:color="auto"/>
            </w:tcBorders>
            <w:vAlign w:val="bottom"/>
          </w:tcPr>
          <w:p w:rsidR="00A30E67" w:rsidRPr="0082266E" w:rsidRDefault="00A30E67" w:rsidP="004A4B21">
            <w:pPr>
              <w:spacing w:before="20" w:after="20"/>
              <w:rPr>
                <w:rFonts w:ascii="Times New Roman" w:hAnsi="Times New Roman"/>
                <w:b/>
                <w:sz w:val="22"/>
                <w:szCs w:val="22"/>
              </w:rPr>
            </w:pPr>
          </w:p>
        </w:tc>
        <w:tc>
          <w:tcPr>
            <w:tcW w:w="419" w:type="pct"/>
            <w:tcBorders>
              <w:top w:val="single" w:sz="8" w:space="0" w:color="auto"/>
              <w:bottom w:val="single" w:sz="8" w:space="0" w:color="auto"/>
            </w:tcBorders>
          </w:tcPr>
          <w:p w:rsidR="00A30E67" w:rsidRPr="0082266E" w:rsidRDefault="00A30E67" w:rsidP="004A4B21">
            <w:pPr>
              <w:spacing w:before="20" w:after="20"/>
              <w:jc w:val="right"/>
              <w:rPr>
                <w:rFonts w:ascii="Times New Roman" w:hAnsi="Times New Roman"/>
                <w:b/>
                <w:bCs/>
                <w:sz w:val="22"/>
                <w:szCs w:val="22"/>
                <w:lang w:val="ky-KG"/>
              </w:rPr>
            </w:pPr>
            <w:r w:rsidRPr="0082266E">
              <w:rPr>
                <w:rFonts w:ascii="Times New Roman" w:hAnsi="Times New Roman"/>
                <w:b/>
                <w:bCs/>
                <w:sz w:val="22"/>
                <w:szCs w:val="22"/>
              </w:rPr>
              <w:t>млн.</w:t>
            </w:r>
            <w:r w:rsidRPr="0082266E">
              <w:rPr>
                <w:rFonts w:ascii="Times New Roman" w:hAnsi="Times New Roman"/>
                <w:b/>
                <w:bCs/>
                <w:sz w:val="22"/>
                <w:szCs w:val="22"/>
              </w:rPr>
              <w:br/>
              <w:t>АКШ</w:t>
            </w:r>
            <w:r w:rsidRPr="0082266E">
              <w:rPr>
                <w:rFonts w:ascii="Times New Roman" w:hAnsi="Times New Roman"/>
                <w:b/>
                <w:bCs/>
                <w:sz w:val="22"/>
                <w:szCs w:val="22"/>
                <w:lang w:val="ky-KG"/>
              </w:rPr>
              <w:t xml:space="preserve"> </w:t>
            </w:r>
            <w:r w:rsidRPr="0082266E">
              <w:rPr>
                <w:rFonts w:ascii="Times New Roman" w:hAnsi="Times New Roman"/>
                <w:b/>
                <w:bCs/>
                <w:sz w:val="22"/>
                <w:szCs w:val="22"/>
                <w:lang w:val="ky-KG"/>
              </w:rPr>
              <w:br/>
            </w:r>
            <w:r w:rsidRPr="0082266E">
              <w:rPr>
                <w:rFonts w:ascii="Times New Roman" w:hAnsi="Times New Roman"/>
                <w:b/>
                <w:bCs/>
                <w:sz w:val="22"/>
                <w:szCs w:val="22"/>
              </w:rPr>
              <w:t>доллары</w:t>
            </w:r>
          </w:p>
        </w:tc>
        <w:tc>
          <w:tcPr>
            <w:tcW w:w="710" w:type="pct"/>
            <w:tcBorders>
              <w:top w:val="single" w:sz="8" w:space="0" w:color="auto"/>
              <w:bottom w:val="single" w:sz="8" w:space="0" w:color="auto"/>
            </w:tcBorders>
          </w:tcPr>
          <w:p w:rsidR="00A30E67" w:rsidRPr="0082266E" w:rsidRDefault="00A30E67" w:rsidP="004A4B21">
            <w:pPr>
              <w:spacing w:before="20" w:after="20"/>
              <w:jc w:val="right"/>
              <w:rPr>
                <w:rFonts w:ascii="Times New Roman" w:hAnsi="Times New Roman"/>
                <w:b/>
                <w:bCs/>
                <w:sz w:val="22"/>
                <w:szCs w:val="22"/>
              </w:rPr>
            </w:pPr>
            <w:r>
              <w:rPr>
                <w:rFonts w:ascii="Times New Roman" w:hAnsi="Times New Roman"/>
                <w:b/>
                <w:bCs/>
                <w:sz w:val="22"/>
                <w:szCs w:val="22"/>
              </w:rPr>
              <w:t>2023-жылдын янва</w:t>
            </w:r>
            <w:r w:rsidRPr="0082266E">
              <w:rPr>
                <w:rFonts w:ascii="Times New Roman" w:hAnsi="Times New Roman"/>
                <w:b/>
                <w:bCs/>
                <w:sz w:val="22"/>
                <w:szCs w:val="22"/>
              </w:rPr>
              <w:t>р</w:t>
            </w:r>
            <w:r>
              <w:rPr>
                <w:rFonts w:ascii="Times New Roman" w:hAnsi="Times New Roman"/>
                <w:b/>
                <w:bCs/>
                <w:sz w:val="22"/>
                <w:szCs w:val="22"/>
              </w:rPr>
              <w:t>ь-декабрына</w:t>
            </w:r>
            <w:r w:rsidRPr="0082266E">
              <w:rPr>
                <w:rFonts w:ascii="Times New Roman" w:hAnsi="Times New Roman"/>
                <w:b/>
                <w:bCs/>
                <w:sz w:val="22"/>
                <w:szCs w:val="22"/>
                <w:lang w:val="ky-KG"/>
              </w:rPr>
              <w:t xml:space="preserve"> к</w:t>
            </w:r>
            <w:r w:rsidRPr="0082266E">
              <w:rPr>
                <w:rFonts w:ascii="Times New Roman" w:hAnsi="Times New Roman"/>
                <w:b/>
                <w:bCs/>
                <w:sz w:val="22"/>
                <w:szCs w:val="22"/>
              </w:rPr>
              <w:t>арата пайыз менен</w:t>
            </w:r>
          </w:p>
        </w:tc>
        <w:tc>
          <w:tcPr>
            <w:tcW w:w="415" w:type="pct"/>
            <w:tcBorders>
              <w:top w:val="single" w:sz="8" w:space="0" w:color="auto"/>
              <w:bottom w:val="single" w:sz="8" w:space="0" w:color="auto"/>
            </w:tcBorders>
          </w:tcPr>
          <w:p w:rsidR="00A30E67" w:rsidRPr="0082266E" w:rsidRDefault="00A30E67" w:rsidP="004A4B21">
            <w:pPr>
              <w:spacing w:before="20" w:after="20"/>
              <w:jc w:val="right"/>
              <w:rPr>
                <w:rFonts w:ascii="Times New Roman" w:hAnsi="Times New Roman"/>
                <w:b/>
                <w:bCs/>
                <w:sz w:val="22"/>
                <w:szCs w:val="22"/>
                <w:lang w:val="ky-KG"/>
              </w:rPr>
            </w:pPr>
            <w:r w:rsidRPr="0082266E">
              <w:rPr>
                <w:rFonts w:ascii="Times New Roman" w:hAnsi="Times New Roman"/>
                <w:b/>
                <w:bCs/>
                <w:sz w:val="22"/>
                <w:szCs w:val="22"/>
              </w:rPr>
              <w:t>млн.</w:t>
            </w:r>
            <w:r w:rsidRPr="0082266E">
              <w:rPr>
                <w:rFonts w:ascii="Times New Roman" w:hAnsi="Times New Roman"/>
                <w:b/>
                <w:bCs/>
                <w:sz w:val="22"/>
                <w:szCs w:val="22"/>
              </w:rPr>
              <w:br/>
              <w:t>АКШ</w:t>
            </w:r>
          </w:p>
          <w:p w:rsidR="00A30E67" w:rsidRPr="0082266E" w:rsidRDefault="00A30E67" w:rsidP="004A4B21">
            <w:pPr>
              <w:spacing w:before="20" w:after="20"/>
              <w:jc w:val="right"/>
              <w:rPr>
                <w:rFonts w:ascii="Times New Roman" w:hAnsi="Times New Roman"/>
                <w:b/>
                <w:bCs/>
                <w:sz w:val="22"/>
                <w:szCs w:val="22"/>
              </w:rPr>
            </w:pPr>
            <w:r w:rsidRPr="0082266E">
              <w:rPr>
                <w:rFonts w:ascii="Times New Roman" w:hAnsi="Times New Roman"/>
                <w:b/>
                <w:bCs/>
                <w:sz w:val="22"/>
                <w:szCs w:val="22"/>
              </w:rPr>
              <w:t>доллары</w:t>
            </w:r>
          </w:p>
        </w:tc>
        <w:tc>
          <w:tcPr>
            <w:tcW w:w="693" w:type="pct"/>
            <w:tcBorders>
              <w:top w:val="single" w:sz="8" w:space="0" w:color="auto"/>
              <w:bottom w:val="single" w:sz="8" w:space="0" w:color="auto"/>
            </w:tcBorders>
          </w:tcPr>
          <w:p w:rsidR="00A30E67" w:rsidRPr="0082266E" w:rsidRDefault="00A30E67" w:rsidP="004A4B21">
            <w:pPr>
              <w:spacing w:before="20" w:after="20"/>
              <w:jc w:val="right"/>
              <w:rPr>
                <w:rFonts w:ascii="Times New Roman" w:hAnsi="Times New Roman"/>
                <w:b/>
                <w:bCs/>
                <w:sz w:val="22"/>
                <w:szCs w:val="22"/>
              </w:rPr>
            </w:pPr>
            <w:r>
              <w:rPr>
                <w:rFonts w:ascii="Times New Roman" w:hAnsi="Times New Roman"/>
                <w:b/>
                <w:bCs/>
                <w:sz w:val="22"/>
                <w:szCs w:val="22"/>
              </w:rPr>
              <w:t>2023-жылдын янва</w:t>
            </w:r>
            <w:r w:rsidRPr="0082266E">
              <w:rPr>
                <w:rFonts w:ascii="Times New Roman" w:hAnsi="Times New Roman"/>
                <w:b/>
                <w:bCs/>
                <w:sz w:val="22"/>
                <w:szCs w:val="22"/>
              </w:rPr>
              <w:t>р</w:t>
            </w:r>
            <w:r>
              <w:rPr>
                <w:rFonts w:ascii="Times New Roman" w:hAnsi="Times New Roman"/>
                <w:b/>
                <w:bCs/>
                <w:sz w:val="22"/>
                <w:szCs w:val="22"/>
              </w:rPr>
              <w:t>ь-декабрына</w:t>
            </w:r>
            <w:r w:rsidRPr="0082266E">
              <w:rPr>
                <w:rFonts w:ascii="Times New Roman" w:hAnsi="Times New Roman"/>
                <w:b/>
                <w:bCs/>
                <w:sz w:val="22"/>
                <w:szCs w:val="22"/>
              </w:rPr>
              <w:t xml:space="preserve"> карата пайыз менен</w:t>
            </w:r>
          </w:p>
        </w:tc>
        <w:tc>
          <w:tcPr>
            <w:tcW w:w="600" w:type="pct"/>
            <w:tcBorders>
              <w:top w:val="single" w:sz="8" w:space="0" w:color="auto"/>
              <w:bottom w:val="single" w:sz="8" w:space="0" w:color="auto"/>
            </w:tcBorders>
          </w:tcPr>
          <w:p w:rsidR="00A30E67" w:rsidRPr="0082266E" w:rsidRDefault="00A30E67" w:rsidP="004A4B21">
            <w:pPr>
              <w:spacing w:before="20" w:after="20"/>
              <w:jc w:val="right"/>
              <w:rPr>
                <w:rFonts w:ascii="Times New Roman" w:hAnsi="Times New Roman"/>
                <w:b/>
                <w:bCs/>
                <w:sz w:val="22"/>
                <w:szCs w:val="22"/>
              </w:rPr>
            </w:pPr>
            <w:r w:rsidRPr="0082266E">
              <w:rPr>
                <w:rFonts w:ascii="Times New Roman" w:hAnsi="Times New Roman"/>
                <w:b/>
                <w:bCs/>
                <w:sz w:val="22"/>
                <w:szCs w:val="22"/>
              </w:rPr>
              <w:t>млн.</w:t>
            </w:r>
            <w:r w:rsidRPr="0082266E">
              <w:rPr>
                <w:rFonts w:ascii="Times New Roman" w:hAnsi="Times New Roman"/>
                <w:b/>
                <w:bCs/>
                <w:sz w:val="22"/>
                <w:szCs w:val="22"/>
              </w:rPr>
              <w:br/>
            </w:r>
            <w:r w:rsidRPr="0082266E">
              <w:rPr>
                <w:rFonts w:ascii="Times New Roman" w:hAnsi="Times New Roman"/>
                <w:b/>
                <w:bCs/>
                <w:sz w:val="22"/>
                <w:szCs w:val="22"/>
                <w:lang w:val="ky-KG"/>
              </w:rPr>
              <w:t>АКШ</w:t>
            </w:r>
            <w:r w:rsidRPr="0082266E">
              <w:rPr>
                <w:rFonts w:ascii="Times New Roman" w:hAnsi="Times New Roman"/>
                <w:b/>
                <w:bCs/>
                <w:sz w:val="22"/>
                <w:szCs w:val="22"/>
              </w:rPr>
              <w:t xml:space="preserve">                                                                                                                                                                                                                                                           </w:t>
            </w:r>
            <w:r>
              <w:rPr>
                <w:rFonts w:ascii="Times New Roman" w:hAnsi="Times New Roman"/>
                <w:b/>
                <w:bCs/>
                <w:sz w:val="22"/>
                <w:szCs w:val="22"/>
              </w:rPr>
              <w:t xml:space="preserve">                               </w:t>
            </w:r>
            <w:r w:rsidRPr="0082266E">
              <w:rPr>
                <w:rFonts w:ascii="Times New Roman" w:hAnsi="Times New Roman"/>
                <w:b/>
                <w:bCs/>
                <w:sz w:val="22"/>
                <w:szCs w:val="22"/>
                <w:lang w:val="ky-KG"/>
              </w:rPr>
              <w:t>д</w:t>
            </w:r>
            <w:r w:rsidRPr="0082266E">
              <w:rPr>
                <w:rFonts w:ascii="Times New Roman" w:hAnsi="Times New Roman"/>
                <w:b/>
                <w:bCs/>
                <w:sz w:val="22"/>
                <w:szCs w:val="22"/>
              </w:rPr>
              <w:t>оллары</w:t>
            </w:r>
          </w:p>
        </w:tc>
        <w:tc>
          <w:tcPr>
            <w:tcW w:w="732" w:type="pct"/>
            <w:tcBorders>
              <w:top w:val="single" w:sz="8" w:space="0" w:color="auto"/>
              <w:bottom w:val="single" w:sz="8" w:space="0" w:color="auto"/>
            </w:tcBorders>
          </w:tcPr>
          <w:p w:rsidR="00A30E67" w:rsidRPr="0082266E" w:rsidRDefault="00A30E67" w:rsidP="004A4B21">
            <w:pPr>
              <w:spacing w:before="20" w:after="20"/>
              <w:jc w:val="right"/>
              <w:rPr>
                <w:rFonts w:ascii="Times New Roman" w:hAnsi="Times New Roman"/>
                <w:b/>
                <w:bCs/>
                <w:sz w:val="22"/>
                <w:szCs w:val="22"/>
                <w:lang w:val="ky-KG"/>
              </w:rPr>
            </w:pPr>
            <w:r>
              <w:rPr>
                <w:rFonts w:ascii="Times New Roman" w:hAnsi="Times New Roman"/>
                <w:b/>
                <w:bCs/>
                <w:sz w:val="22"/>
                <w:szCs w:val="22"/>
              </w:rPr>
              <w:t>2023-жылдын янва</w:t>
            </w:r>
            <w:r w:rsidRPr="0082266E">
              <w:rPr>
                <w:rFonts w:ascii="Times New Roman" w:hAnsi="Times New Roman"/>
                <w:b/>
                <w:bCs/>
                <w:sz w:val="22"/>
                <w:szCs w:val="22"/>
              </w:rPr>
              <w:t>р</w:t>
            </w:r>
            <w:r>
              <w:rPr>
                <w:rFonts w:ascii="Times New Roman" w:hAnsi="Times New Roman"/>
                <w:b/>
                <w:bCs/>
                <w:sz w:val="22"/>
                <w:szCs w:val="22"/>
              </w:rPr>
              <w:t>ь-декабрына</w:t>
            </w:r>
          </w:p>
          <w:p w:rsidR="00A30E67" w:rsidRPr="0082266E" w:rsidRDefault="00A30E67" w:rsidP="004A4B21">
            <w:pPr>
              <w:spacing w:before="20" w:after="20"/>
              <w:jc w:val="right"/>
              <w:rPr>
                <w:rFonts w:ascii="Times New Roman" w:hAnsi="Times New Roman"/>
                <w:b/>
                <w:bCs/>
                <w:sz w:val="22"/>
                <w:szCs w:val="22"/>
              </w:rPr>
            </w:pPr>
            <w:r w:rsidRPr="0082266E">
              <w:rPr>
                <w:rFonts w:ascii="Times New Roman" w:hAnsi="Times New Roman"/>
                <w:b/>
                <w:bCs/>
                <w:sz w:val="22"/>
                <w:szCs w:val="22"/>
              </w:rPr>
              <w:t>карата</w:t>
            </w:r>
          </w:p>
          <w:p w:rsidR="00A30E67" w:rsidRPr="0082266E" w:rsidRDefault="00A30E67" w:rsidP="004A4B21">
            <w:pPr>
              <w:spacing w:before="20" w:after="20"/>
              <w:jc w:val="right"/>
              <w:rPr>
                <w:rFonts w:ascii="Times New Roman" w:hAnsi="Times New Roman"/>
                <w:b/>
                <w:bCs/>
                <w:sz w:val="22"/>
                <w:szCs w:val="22"/>
              </w:rPr>
            </w:pPr>
            <w:r w:rsidRPr="0082266E">
              <w:rPr>
                <w:rFonts w:ascii="Times New Roman" w:hAnsi="Times New Roman"/>
                <w:b/>
                <w:bCs/>
                <w:sz w:val="22"/>
                <w:szCs w:val="22"/>
              </w:rPr>
              <w:t>пайыз</w:t>
            </w:r>
          </w:p>
          <w:p w:rsidR="00A30E67" w:rsidRPr="0082266E" w:rsidRDefault="00A30E67" w:rsidP="004A4B21">
            <w:pPr>
              <w:spacing w:before="20" w:after="20"/>
              <w:jc w:val="right"/>
              <w:rPr>
                <w:rFonts w:ascii="Times New Roman" w:hAnsi="Times New Roman"/>
                <w:b/>
                <w:bCs/>
                <w:sz w:val="22"/>
                <w:szCs w:val="22"/>
              </w:rPr>
            </w:pPr>
            <w:r w:rsidRPr="0082266E">
              <w:rPr>
                <w:rFonts w:ascii="Times New Roman" w:hAnsi="Times New Roman"/>
                <w:b/>
                <w:bCs/>
                <w:sz w:val="22"/>
                <w:szCs w:val="22"/>
              </w:rPr>
              <w:t>менен</w:t>
            </w:r>
          </w:p>
        </w:tc>
        <w:tc>
          <w:tcPr>
            <w:tcW w:w="659" w:type="pct"/>
            <w:vMerge/>
            <w:tcBorders>
              <w:top w:val="single" w:sz="8" w:space="0" w:color="auto"/>
              <w:bottom w:val="single" w:sz="8" w:space="0" w:color="auto"/>
            </w:tcBorders>
            <w:vAlign w:val="center"/>
          </w:tcPr>
          <w:p w:rsidR="00A30E67" w:rsidRPr="0082266E" w:rsidRDefault="00A30E67" w:rsidP="004A4B21">
            <w:pPr>
              <w:spacing w:before="20" w:after="20"/>
              <w:jc w:val="right"/>
              <w:rPr>
                <w:rFonts w:ascii="Times New Roman" w:hAnsi="Times New Roman"/>
                <w:b/>
                <w:sz w:val="22"/>
                <w:szCs w:val="22"/>
              </w:rPr>
            </w:pPr>
          </w:p>
        </w:tc>
      </w:tr>
      <w:tr w:rsidR="00A30E67" w:rsidRPr="0082266E" w:rsidTr="004A4B21">
        <w:trPr>
          <w:trHeight w:val="325"/>
        </w:trPr>
        <w:tc>
          <w:tcPr>
            <w:tcW w:w="772" w:type="pct"/>
            <w:tcBorders>
              <w:top w:val="single" w:sz="8" w:space="0" w:color="auto"/>
            </w:tcBorders>
            <w:shd w:val="clear" w:color="auto" w:fill="auto"/>
            <w:vAlign w:val="bottom"/>
          </w:tcPr>
          <w:p w:rsidR="00A30E67" w:rsidRPr="00373746" w:rsidRDefault="00A30E67" w:rsidP="004A4B21">
            <w:pPr>
              <w:spacing w:before="20" w:after="20"/>
              <w:rPr>
                <w:rFonts w:ascii="Times New Roman" w:hAnsi="Times New Roman"/>
                <w:b/>
                <w:bCs/>
                <w:sz w:val="22"/>
                <w:szCs w:val="22"/>
              </w:rPr>
            </w:pPr>
            <w:r w:rsidRPr="00373746">
              <w:rPr>
                <w:rFonts w:ascii="Times New Roman" w:hAnsi="Times New Roman"/>
                <w:b/>
                <w:bCs/>
                <w:sz w:val="22"/>
                <w:szCs w:val="22"/>
              </w:rPr>
              <w:t>Бардыгы</w:t>
            </w:r>
          </w:p>
        </w:tc>
        <w:tc>
          <w:tcPr>
            <w:tcW w:w="419" w:type="pct"/>
            <w:tcBorders>
              <w:top w:val="single" w:sz="8" w:space="0" w:color="auto"/>
            </w:tcBorders>
            <w:shd w:val="clear" w:color="auto" w:fill="auto"/>
            <w:vAlign w:val="bottom"/>
          </w:tcPr>
          <w:p w:rsidR="00A30E67" w:rsidRPr="00752A61" w:rsidRDefault="00A30E67" w:rsidP="004A4B21">
            <w:pPr>
              <w:spacing w:before="20"/>
              <w:jc w:val="right"/>
              <w:rPr>
                <w:rFonts w:ascii="Times New Roman" w:hAnsi="Times New Roman"/>
                <w:b/>
                <w:bCs/>
                <w:sz w:val="22"/>
                <w:szCs w:val="22"/>
                <w:lang w:val="ky-KG"/>
              </w:rPr>
            </w:pPr>
            <w:r>
              <w:rPr>
                <w:rFonts w:ascii="Times New Roman" w:hAnsi="Times New Roman"/>
                <w:b/>
                <w:bCs/>
                <w:sz w:val="22"/>
                <w:szCs w:val="22"/>
                <w:lang w:val="ky-KG"/>
              </w:rPr>
              <w:t>263</w:t>
            </w:r>
            <w:r w:rsidRPr="00157A37">
              <w:rPr>
                <w:rFonts w:ascii="Times New Roman" w:hAnsi="Times New Roman"/>
                <w:b/>
                <w:bCs/>
                <w:sz w:val="22"/>
                <w:szCs w:val="22"/>
              </w:rPr>
              <w:t>,</w:t>
            </w:r>
            <w:r>
              <w:rPr>
                <w:rFonts w:ascii="Times New Roman" w:hAnsi="Times New Roman"/>
                <w:b/>
                <w:bCs/>
                <w:sz w:val="22"/>
                <w:szCs w:val="22"/>
                <w:lang w:val="ky-KG"/>
              </w:rPr>
              <w:t>2</w:t>
            </w:r>
          </w:p>
        </w:tc>
        <w:tc>
          <w:tcPr>
            <w:tcW w:w="710" w:type="pct"/>
            <w:tcBorders>
              <w:top w:val="single" w:sz="8" w:space="0" w:color="auto"/>
            </w:tcBorders>
            <w:shd w:val="clear" w:color="auto" w:fill="auto"/>
            <w:vAlign w:val="bottom"/>
          </w:tcPr>
          <w:p w:rsidR="00A30E67" w:rsidRPr="00752A61" w:rsidRDefault="00A30E67" w:rsidP="004A4B21">
            <w:pPr>
              <w:spacing w:before="20"/>
              <w:jc w:val="right"/>
              <w:rPr>
                <w:rFonts w:ascii="Times New Roman" w:hAnsi="Times New Roman"/>
                <w:b/>
                <w:bCs/>
                <w:sz w:val="22"/>
                <w:szCs w:val="22"/>
                <w:lang w:val="ky-KG"/>
              </w:rPr>
            </w:pPr>
            <w:r>
              <w:rPr>
                <w:rFonts w:ascii="Times New Roman" w:hAnsi="Times New Roman"/>
                <w:b/>
                <w:bCs/>
                <w:sz w:val="22"/>
                <w:szCs w:val="22"/>
              </w:rPr>
              <w:t>77</w:t>
            </w:r>
            <w:r w:rsidRPr="00157A37">
              <w:rPr>
                <w:rFonts w:ascii="Times New Roman" w:hAnsi="Times New Roman"/>
                <w:b/>
                <w:bCs/>
                <w:sz w:val="22"/>
                <w:szCs w:val="22"/>
              </w:rPr>
              <w:t>,</w:t>
            </w:r>
            <w:r>
              <w:rPr>
                <w:rFonts w:ascii="Times New Roman" w:hAnsi="Times New Roman"/>
                <w:b/>
                <w:bCs/>
                <w:sz w:val="22"/>
                <w:szCs w:val="22"/>
                <w:lang w:val="ky-KG"/>
              </w:rPr>
              <w:t>7</w:t>
            </w:r>
          </w:p>
        </w:tc>
        <w:tc>
          <w:tcPr>
            <w:tcW w:w="415" w:type="pct"/>
            <w:tcBorders>
              <w:top w:val="single" w:sz="8" w:space="0" w:color="auto"/>
            </w:tcBorders>
            <w:shd w:val="clear" w:color="auto" w:fill="auto"/>
            <w:vAlign w:val="bottom"/>
          </w:tcPr>
          <w:p w:rsidR="00A30E67" w:rsidRPr="00752A61" w:rsidRDefault="00A30E67" w:rsidP="004A4B21">
            <w:pPr>
              <w:spacing w:before="20"/>
              <w:jc w:val="right"/>
              <w:rPr>
                <w:rFonts w:ascii="Times New Roman" w:hAnsi="Times New Roman"/>
                <w:b/>
                <w:bCs/>
                <w:sz w:val="22"/>
                <w:szCs w:val="22"/>
                <w:lang w:val="ky-KG"/>
              </w:rPr>
            </w:pPr>
            <w:r>
              <w:rPr>
                <w:rFonts w:ascii="Times New Roman" w:hAnsi="Times New Roman"/>
                <w:b/>
                <w:bCs/>
                <w:sz w:val="22"/>
                <w:szCs w:val="22"/>
                <w:lang w:val="ky-KG"/>
              </w:rPr>
              <w:t>60</w:t>
            </w:r>
            <w:r w:rsidRPr="00157A37">
              <w:rPr>
                <w:rFonts w:ascii="Times New Roman" w:hAnsi="Times New Roman"/>
                <w:b/>
                <w:bCs/>
                <w:sz w:val="22"/>
                <w:szCs w:val="22"/>
              </w:rPr>
              <w:t>,</w:t>
            </w:r>
            <w:r>
              <w:rPr>
                <w:rFonts w:ascii="Times New Roman" w:hAnsi="Times New Roman"/>
                <w:b/>
                <w:bCs/>
                <w:sz w:val="22"/>
                <w:szCs w:val="22"/>
                <w:lang w:val="ky-KG"/>
              </w:rPr>
              <w:t>5</w:t>
            </w:r>
          </w:p>
        </w:tc>
        <w:tc>
          <w:tcPr>
            <w:tcW w:w="693" w:type="pct"/>
            <w:tcBorders>
              <w:top w:val="single" w:sz="8" w:space="0" w:color="auto"/>
            </w:tcBorders>
            <w:shd w:val="clear" w:color="auto" w:fill="auto"/>
            <w:vAlign w:val="bottom"/>
          </w:tcPr>
          <w:p w:rsidR="00A30E67" w:rsidRPr="00752A61" w:rsidRDefault="00A30E67" w:rsidP="004A4B21">
            <w:pPr>
              <w:spacing w:before="20"/>
              <w:jc w:val="right"/>
              <w:rPr>
                <w:rFonts w:ascii="Times New Roman" w:hAnsi="Times New Roman"/>
                <w:b/>
                <w:bCs/>
                <w:sz w:val="22"/>
                <w:szCs w:val="22"/>
                <w:lang w:val="ky-KG"/>
              </w:rPr>
            </w:pPr>
            <w:r>
              <w:rPr>
                <w:rFonts w:ascii="Times New Roman" w:hAnsi="Times New Roman"/>
                <w:b/>
                <w:bCs/>
                <w:sz w:val="22"/>
                <w:szCs w:val="22"/>
                <w:lang w:val="ky-KG"/>
              </w:rPr>
              <w:t>65</w:t>
            </w:r>
            <w:r w:rsidRPr="00157A37">
              <w:rPr>
                <w:rFonts w:ascii="Times New Roman" w:hAnsi="Times New Roman"/>
                <w:b/>
                <w:bCs/>
                <w:sz w:val="22"/>
                <w:szCs w:val="22"/>
              </w:rPr>
              <w:t>,</w:t>
            </w:r>
            <w:r>
              <w:rPr>
                <w:rFonts w:ascii="Times New Roman" w:hAnsi="Times New Roman"/>
                <w:b/>
                <w:bCs/>
                <w:sz w:val="22"/>
                <w:szCs w:val="22"/>
                <w:lang w:val="ky-KG"/>
              </w:rPr>
              <w:t>6</w:t>
            </w:r>
          </w:p>
        </w:tc>
        <w:tc>
          <w:tcPr>
            <w:tcW w:w="600" w:type="pct"/>
            <w:tcBorders>
              <w:top w:val="single" w:sz="8" w:space="0" w:color="auto"/>
            </w:tcBorders>
            <w:shd w:val="clear" w:color="auto" w:fill="auto"/>
            <w:vAlign w:val="bottom"/>
          </w:tcPr>
          <w:p w:rsidR="00A30E67" w:rsidRPr="00752A61" w:rsidRDefault="00A30E67" w:rsidP="004A4B21">
            <w:pPr>
              <w:spacing w:before="20"/>
              <w:jc w:val="right"/>
              <w:rPr>
                <w:rFonts w:ascii="Times New Roman" w:hAnsi="Times New Roman"/>
                <w:b/>
                <w:bCs/>
                <w:sz w:val="22"/>
                <w:szCs w:val="22"/>
                <w:lang w:val="ky-KG"/>
              </w:rPr>
            </w:pPr>
            <w:r>
              <w:rPr>
                <w:rFonts w:ascii="Times New Roman" w:hAnsi="Times New Roman"/>
                <w:b/>
                <w:bCs/>
                <w:sz w:val="22"/>
                <w:szCs w:val="22"/>
                <w:lang w:val="ky-KG"/>
              </w:rPr>
              <w:t>202</w:t>
            </w:r>
            <w:r w:rsidRPr="00157A37">
              <w:rPr>
                <w:rFonts w:ascii="Times New Roman" w:hAnsi="Times New Roman"/>
                <w:b/>
                <w:bCs/>
                <w:sz w:val="22"/>
                <w:szCs w:val="22"/>
              </w:rPr>
              <w:t>,</w:t>
            </w:r>
            <w:r>
              <w:rPr>
                <w:rFonts w:ascii="Times New Roman" w:hAnsi="Times New Roman"/>
                <w:b/>
                <w:bCs/>
                <w:sz w:val="22"/>
                <w:szCs w:val="22"/>
                <w:lang w:val="ky-KG"/>
              </w:rPr>
              <w:t>7</w:t>
            </w:r>
          </w:p>
        </w:tc>
        <w:tc>
          <w:tcPr>
            <w:tcW w:w="732" w:type="pct"/>
            <w:tcBorders>
              <w:top w:val="single" w:sz="8" w:space="0" w:color="auto"/>
            </w:tcBorders>
            <w:shd w:val="clear" w:color="auto" w:fill="auto"/>
            <w:vAlign w:val="bottom"/>
          </w:tcPr>
          <w:p w:rsidR="00A30E67" w:rsidRPr="00752A61" w:rsidRDefault="00A30E67" w:rsidP="004A4B21">
            <w:pPr>
              <w:spacing w:before="20"/>
              <w:jc w:val="right"/>
              <w:rPr>
                <w:rFonts w:ascii="Times New Roman" w:hAnsi="Times New Roman"/>
                <w:b/>
                <w:bCs/>
                <w:sz w:val="22"/>
                <w:szCs w:val="22"/>
                <w:lang w:val="ky-KG"/>
              </w:rPr>
            </w:pPr>
            <w:r>
              <w:rPr>
                <w:rFonts w:ascii="Times New Roman" w:hAnsi="Times New Roman"/>
                <w:b/>
                <w:bCs/>
                <w:sz w:val="22"/>
                <w:szCs w:val="22"/>
                <w:lang w:val="ky-KG"/>
              </w:rPr>
              <w:t>82</w:t>
            </w:r>
            <w:r w:rsidRPr="00157A37">
              <w:rPr>
                <w:rFonts w:ascii="Times New Roman" w:hAnsi="Times New Roman"/>
                <w:b/>
                <w:bCs/>
                <w:sz w:val="22"/>
                <w:szCs w:val="22"/>
              </w:rPr>
              <w:t>,</w:t>
            </w:r>
            <w:r>
              <w:rPr>
                <w:rFonts w:ascii="Times New Roman" w:hAnsi="Times New Roman"/>
                <w:b/>
                <w:bCs/>
                <w:sz w:val="22"/>
                <w:szCs w:val="22"/>
                <w:lang w:val="ky-KG"/>
              </w:rPr>
              <w:t>2</w:t>
            </w:r>
          </w:p>
        </w:tc>
        <w:tc>
          <w:tcPr>
            <w:tcW w:w="659" w:type="pct"/>
            <w:tcBorders>
              <w:top w:val="single" w:sz="8" w:space="0" w:color="auto"/>
            </w:tcBorders>
            <w:shd w:val="clear" w:color="auto" w:fill="auto"/>
            <w:vAlign w:val="bottom"/>
          </w:tcPr>
          <w:p w:rsidR="00A30E67" w:rsidRPr="00157A37" w:rsidRDefault="00A30E67" w:rsidP="004A4B21">
            <w:pPr>
              <w:spacing w:before="20"/>
              <w:jc w:val="right"/>
              <w:rPr>
                <w:rFonts w:ascii="Times New Roman" w:hAnsi="Times New Roman"/>
                <w:b/>
                <w:bCs/>
                <w:sz w:val="22"/>
                <w:szCs w:val="22"/>
              </w:rPr>
            </w:pPr>
            <w:r w:rsidRPr="00157A37">
              <w:rPr>
                <w:rFonts w:ascii="Times New Roman" w:hAnsi="Times New Roman"/>
                <w:b/>
                <w:bCs/>
                <w:sz w:val="22"/>
                <w:szCs w:val="22"/>
              </w:rPr>
              <w:t>100</w:t>
            </w:r>
            <w:r>
              <w:rPr>
                <w:rFonts w:ascii="Times New Roman" w:hAnsi="Times New Roman"/>
                <w:b/>
                <w:bCs/>
                <w:sz w:val="22"/>
                <w:szCs w:val="22"/>
              </w:rPr>
              <w:t>,0</w:t>
            </w:r>
          </w:p>
        </w:tc>
      </w:tr>
      <w:tr w:rsidR="00A30E67" w:rsidRPr="0082266E" w:rsidTr="004A4B21">
        <w:trPr>
          <w:trHeight w:val="70"/>
        </w:trPr>
        <w:tc>
          <w:tcPr>
            <w:tcW w:w="772" w:type="pct"/>
            <w:shd w:val="clear" w:color="auto" w:fill="auto"/>
            <w:vAlign w:val="bottom"/>
          </w:tcPr>
          <w:p w:rsidR="00A30E67" w:rsidRPr="00373746" w:rsidRDefault="00A30E67" w:rsidP="004A4B21">
            <w:pPr>
              <w:spacing w:before="20" w:after="20"/>
              <w:rPr>
                <w:rFonts w:ascii="Times New Roman" w:hAnsi="Times New Roman"/>
                <w:b/>
                <w:bCs/>
                <w:sz w:val="22"/>
                <w:szCs w:val="22"/>
              </w:rPr>
            </w:pPr>
            <w:r w:rsidRPr="00373746">
              <w:rPr>
                <w:rFonts w:ascii="Times New Roman" w:hAnsi="Times New Roman"/>
                <w:b/>
                <w:bCs/>
                <w:sz w:val="22"/>
                <w:szCs w:val="22"/>
              </w:rPr>
              <w:t>КМШ өлкөлөрү</w:t>
            </w:r>
          </w:p>
        </w:tc>
        <w:tc>
          <w:tcPr>
            <w:tcW w:w="419" w:type="pct"/>
            <w:tcBorders>
              <w:left w:val="nil"/>
              <w:bottom w:val="nil"/>
              <w:right w:val="nil"/>
            </w:tcBorders>
            <w:shd w:val="clear" w:color="auto" w:fill="auto"/>
            <w:vAlign w:val="bottom"/>
          </w:tcPr>
          <w:p w:rsidR="00A30E67" w:rsidRPr="00752A61" w:rsidRDefault="00F47983" w:rsidP="004A4B21">
            <w:pPr>
              <w:spacing w:before="20"/>
              <w:jc w:val="right"/>
              <w:rPr>
                <w:rFonts w:ascii="Times New Roman" w:hAnsi="Times New Roman"/>
                <w:b/>
                <w:bCs/>
                <w:sz w:val="22"/>
                <w:szCs w:val="22"/>
                <w:lang w:val="ky-KG"/>
              </w:rPr>
            </w:pPr>
            <w:r>
              <w:rPr>
                <w:rFonts w:ascii="Times New Roman" w:hAnsi="Times New Roman"/>
                <w:b/>
                <w:bCs/>
                <w:sz w:val="22"/>
                <w:szCs w:val="22"/>
              </w:rPr>
              <w:t>155</w:t>
            </w:r>
          </w:p>
        </w:tc>
        <w:tc>
          <w:tcPr>
            <w:tcW w:w="710" w:type="pct"/>
            <w:tcBorders>
              <w:left w:val="nil"/>
              <w:bottom w:val="nil"/>
              <w:right w:val="nil"/>
            </w:tcBorders>
            <w:shd w:val="clear" w:color="auto" w:fill="auto"/>
            <w:vAlign w:val="bottom"/>
          </w:tcPr>
          <w:p w:rsidR="00A30E67" w:rsidRPr="00AF6269" w:rsidRDefault="00A30E67" w:rsidP="004A4B21">
            <w:pPr>
              <w:spacing w:before="20"/>
              <w:jc w:val="right"/>
              <w:rPr>
                <w:rFonts w:ascii="Times New Roman" w:hAnsi="Times New Roman"/>
                <w:b/>
                <w:bCs/>
                <w:sz w:val="22"/>
                <w:szCs w:val="22"/>
                <w:lang w:val="ky-KG"/>
              </w:rPr>
            </w:pPr>
            <w:r>
              <w:rPr>
                <w:rFonts w:ascii="Times New Roman" w:hAnsi="Times New Roman"/>
                <w:b/>
                <w:bCs/>
                <w:sz w:val="22"/>
                <w:szCs w:val="22"/>
                <w:lang w:val="ky-KG"/>
              </w:rPr>
              <w:t>68</w:t>
            </w:r>
            <w:r w:rsidRPr="00157A37">
              <w:rPr>
                <w:rFonts w:ascii="Times New Roman" w:hAnsi="Times New Roman"/>
                <w:b/>
                <w:bCs/>
                <w:sz w:val="22"/>
                <w:szCs w:val="22"/>
              </w:rPr>
              <w:t>,</w:t>
            </w:r>
            <w:r>
              <w:rPr>
                <w:rFonts w:ascii="Times New Roman" w:hAnsi="Times New Roman"/>
                <w:b/>
                <w:bCs/>
                <w:sz w:val="22"/>
                <w:szCs w:val="22"/>
                <w:lang w:val="ky-KG"/>
              </w:rPr>
              <w:t>9</w:t>
            </w:r>
          </w:p>
        </w:tc>
        <w:tc>
          <w:tcPr>
            <w:tcW w:w="415" w:type="pct"/>
            <w:tcBorders>
              <w:left w:val="nil"/>
              <w:bottom w:val="nil"/>
              <w:right w:val="nil"/>
            </w:tcBorders>
            <w:shd w:val="clear" w:color="auto" w:fill="auto"/>
            <w:vAlign w:val="bottom"/>
          </w:tcPr>
          <w:p w:rsidR="00A30E67" w:rsidRPr="00AF6269" w:rsidRDefault="00A30E67" w:rsidP="004A4B21">
            <w:pPr>
              <w:spacing w:before="20"/>
              <w:jc w:val="right"/>
              <w:rPr>
                <w:rFonts w:ascii="Times New Roman" w:hAnsi="Times New Roman"/>
                <w:b/>
                <w:bCs/>
                <w:sz w:val="22"/>
                <w:szCs w:val="22"/>
                <w:lang w:val="ky-KG"/>
              </w:rPr>
            </w:pPr>
            <w:r>
              <w:rPr>
                <w:rFonts w:ascii="Times New Roman" w:hAnsi="Times New Roman"/>
                <w:b/>
                <w:bCs/>
                <w:sz w:val="22"/>
                <w:szCs w:val="22"/>
                <w:lang w:val="ky-KG"/>
              </w:rPr>
              <w:t>39</w:t>
            </w:r>
            <w:r w:rsidRPr="00157A37">
              <w:rPr>
                <w:rFonts w:ascii="Times New Roman" w:hAnsi="Times New Roman"/>
                <w:b/>
                <w:bCs/>
                <w:sz w:val="22"/>
                <w:szCs w:val="22"/>
              </w:rPr>
              <w:t>,</w:t>
            </w:r>
            <w:r>
              <w:rPr>
                <w:rFonts w:ascii="Times New Roman" w:hAnsi="Times New Roman"/>
                <w:b/>
                <w:bCs/>
                <w:sz w:val="22"/>
                <w:szCs w:val="22"/>
                <w:lang w:val="ky-KG"/>
              </w:rPr>
              <w:t>8</w:t>
            </w:r>
          </w:p>
        </w:tc>
        <w:tc>
          <w:tcPr>
            <w:tcW w:w="693" w:type="pct"/>
            <w:tcBorders>
              <w:left w:val="nil"/>
              <w:bottom w:val="nil"/>
              <w:right w:val="nil"/>
            </w:tcBorders>
            <w:shd w:val="clear" w:color="auto" w:fill="auto"/>
            <w:vAlign w:val="bottom"/>
          </w:tcPr>
          <w:p w:rsidR="00A30E67" w:rsidRPr="00157A37" w:rsidRDefault="00A30E67" w:rsidP="004A4B21">
            <w:pPr>
              <w:spacing w:before="20"/>
              <w:rPr>
                <w:rFonts w:ascii="Times New Roman" w:hAnsi="Times New Roman"/>
                <w:b/>
                <w:sz w:val="2"/>
                <w:szCs w:val="2"/>
              </w:rPr>
            </w:pPr>
          </w:p>
          <w:p w:rsidR="00A30E67" w:rsidRPr="00157A37" w:rsidRDefault="00A30E67" w:rsidP="004A4B21">
            <w:pPr>
              <w:spacing w:before="20"/>
              <w:jc w:val="right"/>
              <w:rPr>
                <w:rFonts w:ascii="Times New Roman" w:hAnsi="Times New Roman"/>
                <w:b/>
                <w:sz w:val="2"/>
                <w:szCs w:val="2"/>
              </w:rPr>
            </w:pPr>
          </w:p>
          <w:p w:rsidR="00A30E67" w:rsidRPr="00157A37" w:rsidRDefault="00A30E67" w:rsidP="004A4B21">
            <w:pPr>
              <w:spacing w:before="20"/>
              <w:jc w:val="right"/>
              <w:rPr>
                <w:rFonts w:ascii="Times New Roman" w:hAnsi="Times New Roman"/>
                <w:b/>
                <w:sz w:val="2"/>
                <w:szCs w:val="2"/>
              </w:rPr>
            </w:pPr>
          </w:p>
          <w:p w:rsidR="00A30E67" w:rsidRPr="00157A37" w:rsidRDefault="00A30E67" w:rsidP="004A4B21">
            <w:pPr>
              <w:spacing w:before="20"/>
              <w:jc w:val="right"/>
              <w:rPr>
                <w:rFonts w:ascii="Times New Roman" w:hAnsi="Times New Roman"/>
                <w:b/>
                <w:sz w:val="2"/>
                <w:szCs w:val="2"/>
              </w:rPr>
            </w:pPr>
          </w:p>
          <w:p w:rsidR="00A30E67" w:rsidRPr="00157A37" w:rsidRDefault="00A30E67" w:rsidP="004A4B21">
            <w:pPr>
              <w:spacing w:before="20"/>
              <w:jc w:val="right"/>
              <w:rPr>
                <w:rFonts w:ascii="Times New Roman" w:hAnsi="Times New Roman"/>
                <w:b/>
                <w:sz w:val="2"/>
                <w:szCs w:val="2"/>
              </w:rPr>
            </w:pPr>
          </w:p>
          <w:p w:rsidR="00A30E67" w:rsidRPr="00A3376F" w:rsidRDefault="00A30E67" w:rsidP="004A4B21">
            <w:pPr>
              <w:spacing w:before="20"/>
              <w:jc w:val="right"/>
              <w:rPr>
                <w:rFonts w:ascii="Times New Roman" w:hAnsi="Times New Roman"/>
                <w:b/>
                <w:sz w:val="22"/>
                <w:szCs w:val="22"/>
                <w:lang w:val="ky-KG"/>
              </w:rPr>
            </w:pPr>
            <w:r>
              <w:rPr>
                <w:rFonts w:ascii="Times New Roman" w:hAnsi="Times New Roman"/>
                <w:b/>
                <w:sz w:val="22"/>
                <w:szCs w:val="22"/>
                <w:lang w:val="ky-KG"/>
              </w:rPr>
              <w:t>59</w:t>
            </w:r>
            <w:r w:rsidRPr="00157A37">
              <w:rPr>
                <w:rFonts w:ascii="Times New Roman" w:hAnsi="Times New Roman"/>
                <w:b/>
                <w:sz w:val="22"/>
                <w:szCs w:val="22"/>
              </w:rPr>
              <w:t>,</w:t>
            </w:r>
            <w:r>
              <w:rPr>
                <w:rFonts w:ascii="Times New Roman" w:hAnsi="Times New Roman"/>
                <w:b/>
                <w:sz w:val="22"/>
                <w:szCs w:val="22"/>
              </w:rPr>
              <w:t>3</w:t>
            </w:r>
          </w:p>
        </w:tc>
        <w:tc>
          <w:tcPr>
            <w:tcW w:w="600" w:type="pct"/>
            <w:tcBorders>
              <w:left w:val="nil"/>
              <w:bottom w:val="nil"/>
              <w:right w:val="nil"/>
            </w:tcBorders>
            <w:shd w:val="clear" w:color="auto" w:fill="auto"/>
            <w:vAlign w:val="bottom"/>
          </w:tcPr>
          <w:p w:rsidR="00A30E67" w:rsidRPr="00AF6269" w:rsidRDefault="00A30E67" w:rsidP="004A4B21">
            <w:pPr>
              <w:spacing w:before="20"/>
              <w:jc w:val="right"/>
              <w:rPr>
                <w:rFonts w:ascii="Times New Roman" w:hAnsi="Times New Roman"/>
                <w:b/>
                <w:bCs/>
                <w:sz w:val="22"/>
                <w:szCs w:val="22"/>
                <w:lang w:val="ky-KG"/>
              </w:rPr>
            </w:pPr>
            <w:r>
              <w:rPr>
                <w:rFonts w:ascii="Times New Roman" w:hAnsi="Times New Roman"/>
                <w:b/>
                <w:bCs/>
                <w:sz w:val="22"/>
                <w:szCs w:val="22"/>
                <w:lang w:val="ky-KG"/>
              </w:rPr>
              <w:t>115</w:t>
            </w:r>
            <w:r>
              <w:rPr>
                <w:rFonts w:ascii="Times New Roman" w:hAnsi="Times New Roman"/>
                <w:b/>
                <w:bCs/>
                <w:sz w:val="22"/>
                <w:szCs w:val="22"/>
              </w:rPr>
              <w:t>,</w:t>
            </w:r>
            <w:r>
              <w:rPr>
                <w:rFonts w:ascii="Times New Roman" w:hAnsi="Times New Roman"/>
                <w:b/>
                <w:bCs/>
                <w:sz w:val="22"/>
                <w:szCs w:val="22"/>
                <w:lang w:val="ky-KG"/>
              </w:rPr>
              <w:t>1</w:t>
            </w:r>
          </w:p>
        </w:tc>
        <w:tc>
          <w:tcPr>
            <w:tcW w:w="732" w:type="pct"/>
            <w:tcBorders>
              <w:left w:val="nil"/>
              <w:bottom w:val="nil"/>
              <w:right w:val="nil"/>
            </w:tcBorders>
            <w:shd w:val="clear" w:color="auto" w:fill="auto"/>
            <w:vAlign w:val="bottom"/>
          </w:tcPr>
          <w:p w:rsidR="00A30E67" w:rsidRPr="00AF6269" w:rsidRDefault="00A30E67" w:rsidP="004A4B21">
            <w:pPr>
              <w:spacing w:before="20"/>
              <w:jc w:val="right"/>
              <w:rPr>
                <w:rFonts w:ascii="Times New Roman" w:hAnsi="Times New Roman"/>
                <w:b/>
                <w:bCs/>
                <w:sz w:val="22"/>
                <w:szCs w:val="22"/>
                <w:lang w:val="ky-KG"/>
              </w:rPr>
            </w:pPr>
            <w:r>
              <w:rPr>
                <w:rFonts w:ascii="Times New Roman" w:hAnsi="Times New Roman"/>
                <w:b/>
                <w:bCs/>
                <w:sz w:val="22"/>
                <w:szCs w:val="22"/>
                <w:lang w:val="ky-KG"/>
              </w:rPr>
              <w:t>72</w:t>
            </w:r>
            <w:r w:rsidRPr="00157A37">
              <w:rPr>
                <w:rFonts w:ascii="Times New Roman" w:hAnsi="Times New Roman"/>
                <w:b/>
                <w:bCs/>
                <w:sz w:val="22"/>
                <w:szCs w:val="22"/>
              </w:rPr>
              <w:t>,</w:t>
            </w:r>
            <w:r>
              <w:rPr>
                <w:rFonts w:ascii="Times New Roman" w:hAnsi="Times New Roman"/>
                <w:b/>
                <w:bCs/>
                <w:sz w:val="22"/>
                <w:szCs w:val="22"/>
                <w:lang w:val="ky-KG"/>
              </w:rPr>
              <w:t>9</w:t>
            </w:r>
          </w:p>
        </w:tc>
        <w:tc>
          <w:tcPr>
            <w:tcW w:w="659" w:type="pct"/>
            <w:tcBorders>
              <w:left w:val="nil"/>
              <w:bottom w:val="nil"/>
              <w:right w:val="nil"/>
            </w:tcBorders>
            <w:shd w:val="clear" w:color="auto" w:fill="auto"/>
            <w:vAlign w:val="bottom"/>
          </w:tcPr>
          <w:p w:rsidR="00A30E67" w:rsidRPr="00AF6269" w:rsidRDefault="00A30E67" w:rsidP="004A4B21">
            <w:pPr>
              <w:spacing w:before="20"/>
              <w:jc w:val="right"/>
              <w:rPr>
                <w:rFonts w:ascii="Times New Roman" w:hAnsi="Times New Roman"/>
                <w:b/>
                <w:bCs/>
                <w:sz w:val="22"/>
                <w:szCs w:val="22"/>
                <w:lang w:val="ky-KG"/>
              </w:rPr>
            </w:pPr>
            <w:r>
              <w:rPr>
                <w:rFonts w:ascii="Times New Roman" w:hAnsi="Times New Roman"/>
                <w:b/>
                <w:bCs/>
                <w:sz w:val="22"/>
                <w:szCs w:val="22"/>
                <w:lang w:val="ky-KG"/>
              </w:rPr>
              <w:t>58</w:t>
            </w:r>
            <w:r w:rsidRPr="00157A37">
              <w:rPr>
                <w:rFonts w:ascii="Times New Roman" w:hAnsi="Times New Roman"/>
                <w:b/>
                <w:bCs/>
                <w:sz w:val="22"/>
                <w:szCs w:val="22"/>
              </w:rPr>
              <w:t>,</w:t>
            </w:r>
            <w:r>
              <w:rPr>
                <w:rFonts w:ascii="Times New Roman" w:hAnsi="Times New Roman"/>
                <w:b/>
                <w:bCs/>
                <w:sz w:val="22"/>
                <w:szCs w:val="22"/>
                <w:lang w:val="ky-KG"/>
              </w:rPr>
              <w:t>9</w:t>
            </w:r>
          </w:p>
        </w:tc>
      </w:tr>
      <w:tr w:rsidR="00A30E67" w:rsidRPr="0082266E" w:rsidTr="004A4B21">
        <w:trPr>
          <w:trHeight w:val="325"/>
        </w:trPr>
        <w:tc>
          <w:tcPr>
            <w:tcW w:w="772" w:type="pct"/>
            <w:shd w:val="clear" w:color="auto" w:fill="auto"/>
            <w:vAlign w:val="bottom"/>
          </w:tcPr>
          <w:p w:rsidR="00A30E67" w:rsidRPr="00373746" w:rsidRDefault="00A30E67" w:rsidP="004A4B21">
            <w:pPr>
              <w:spacing w:before="20" w:after="20"/>
              <w:rPr>
                <w:rFonts w:ascii="Times New Roman" w:hAnsi="Times New Roman"/>
                <w:b/>
                <w:bCs/>
                <w:sz w:val="22"/>
                <w:szCs w:val="22"/>
              </w:rPr>
            </w:pPr>
            <w:r w:rsidRPr="00373746">
              <w:rPr>
                <w:rFonts w:ascii="Times New Roman" w:hAnsi="Times New Roman"/>
                <w:b/>
                <w:bCs/>
                <w:sz w:val="22"/>
                <w:szCs w:val="22"/>
              </w:rPr>
              <w:t>ЕАЭБ өлкөлөрү</w:t>
            </w:r>
          </w:p>
        </w:tc>
        <w:tc>
          <w:tcPr>
            <w:tcW w:w="419" w:type="pct"/>
            <w:tcBorders>
              <w:top w:val="nil"/>
              <w:left w:val="nil"/>
              <w:right w:val="nil"/>
            </w:tcBorders>
            <w:shd w:val="clear" w:color="auto" w:fill="auto"/>
            <w:vAlign w:val="bottom"/>
          </w:tcPr>
          <w:p w:rsidR="00A30E67" w:rsidRPr="00AF6269" w:rsidRDefault="00A30E67" w:rsidP="004A4B21">
            <w:pPr>
              <w:spacing w:before="20"/>
              <w:jc w:val="right"/>
              <w:rPr>
                <w:rFonts w:ascii="Times New Roman" w:hAnsi="Times New Roman"/>
                <w:b/>
                <w:bCs/>
                <w:sz w:val="22"/>
                <w:szCs w:val="22"/>
                <w:lang w:val="ky-KG"/>
              </w:rPr>
            </w:pPr>
            <w:r>
              <w:rPr>
                <w:rFonts w:ascii="Times New Roman" w:hAnsi="Times New Roman"/>
                <w:b/>
                <w:bCs/>
                <w:sz w:val="22"/>
                <w:szCs w:val="22"/>
                <w:lang w:val="ky-KG"/>
              </w:rPr>
              <w:t>34</w:t>
            </w:r>
            <w:r w:rsidRPr="00157A37">
              <w:rPr>
                <w:rFonts w:ascii="Times New Roman" w:hAnsi="Times New Roman"/>
                <w:b/>
                <w:bCs/>
                <w:sz w:val="22"/>
                <w:szCs w:val="22"/>
              </w:rPr>
              <w:t>,</w:t>
            </w:r>
            <w:r>
              <w:rPr>
                <w:rFonts w:ascii="Times New Roman" w:hAnsi="Times New Roman"/>
                <w:b/>
                <w:bCs/>
                <w:sz w:val="22"/>
                <w:szCs w:val="22"/>
                <w:lang w:val="ky-KG"/>
              </w:rPr>
              <w:t>3</w:t>
            </w:r>
          </w:p>
        </w:tc>
        <w:tc>
          <w:tcPr>
            <w:tcW w:w="710" w:type="pct"/>
            <w:tcBorders>
              <w:top w:val="nil"/>
              <w:left w:val="nil"/>
              <w:right w:val="nil"/>
            </w:tcBorders>
            <w:shd w:val="clear" w:color="auto" w:fill="auto"/>
            <w:vAlign w:val="bottom"/>
          </w:tcPr>
          <w:p w:rsidR="00A30E67" w:rsidRPr="00AF6269" w:rsidRDefault="00A30E67" w:rsidP="004A4B21">
            <w:pPr>
              <w:spacing w:before="20"/>
              <w:jc w:val="right"/>
              <w:rPr>
                <w:rFonts w:ascii="Times New Roman" w:hAnsi="Times New Roman"/>
                <w:b/>
                <w:bCs/>
                <w:sz w:val="22"/>
                <w:szCs w:val="22"/>
                <w:lang w:val="ky-KG"/>
              </w:rPr>
            </w:pPr>
            <w:r>
              <w:rPr>
                <w:rFonts w:ascii="Times New Roman" w:hAnsi="Times New Roman"/>
                <w:b/>
                <w:bCs/>
                <w:sz w:val="22"/>
                <w:szCs w:val="22"/>
                <w:lang w:val="ky-KG"/>
              </w:rPr>
              <w:t>79</w:t>
            </w:r>
            <w:r w:rsidRPr="00157A37">
              <w:rPr>
                <w:rFonts w:ascii="Times New Roman" w:hAnsi="Times New Roman"/>
                <w:b/>
                <w:bCs/>
                <w:sz w:val="22"/>
                <w:szCs w:val="22"/>
              </w:rPr>
              <w:t>,</w:t>
            </w:r>
            <w:r>
              <w:rPr>
                <w:rFonts w:ascii="Times New Roman" w:hAnsi="Times New Roman"/>
                <w:b/>
                <w:bCs/>
                <w:sz w:val="22"/>
                <w:szCs w:val="22"/>
                <w:lang w:val="ky-KG"/>
              </w:rPr>
              <w:t>1</w:t>
            </w:r>
          </w:p>
        </w:tc>
        <w:tc>
          <w:tcPr>
            <w:tcW w:w="415" w:type="pct"/>
            <w:tcBorders>
              <w:top w:val="nil"/>
              <w:left w:val="nil"/>
              <w:right w:val="nil"/>
            </w:tcBorders>
            <w:shd w:val="clear" w:color="auto" w:fill="auto"/>
            <w:vAlign w:val="bottom"/>
          </w:tcPr>
          <w:p w:rsidR="00A30E67" w:rsidRPr="00AF6269" w:rsidRDefault="00A30E67" w:rsidP="004A4B21">
            <w:pPr>
              <w:spacing w:before="20"/>
              <w:jc w:val="right"/>
              <w:rPr>
                <w:rFonts w:ascii="Times New Roman" w:hAnsi="Times New Roman"/>
                <w:b/>
                <w:bCs/>
                <w:sz w:val="22"/>
                <w:szCs w:val="22"/>
                <w:lang w:val="ky-KG"/>
              </w:rPr>
            </w:pPr>
            <w:r>
              <w:rPr>
                <w:rFonts w:ascii="Times New Roman" w:hAnsi="Times New Roman"/>
                <w:b/>
                <w:bCs/>
                <w:sz w:val="22"/>
                <w:szCs w:val="22"/>
                <w:lang w:val="ky-KG"/>
              </w:rPr>
              <w:t>3</w:t>
            </w:r>
            <w:r>
              <w:rPr>
                <w:rFonts w:ascii="Times New Roman" w:hAnsi="Times New Roman"/>
                <w:b/>
                <w:bCs/>
                <w:sz w:val="22"/>
                <w:szCs w:val="22"/>
              </w:rPr>
              <w:t>,</w:t>
            </w:r>
            <w:r>
              <w:rPr>
                <w:rFonts w:ascii="Times New Roman" w:hAnsi="Times New Roman"/>
                <w:b/>
                <w:bCs/>
                <w:sz w:val="22"/>
                <w:szCs w:val="22"/>
                <w:lang w:val="ky-KG"/>
              </w:rPr>
              <w:t>6</w:t>
            </w:r>
          </w:p>
        </w:tc>
        <w:tc>
          <w:tcPr>
            <w:tcW w:w="693" w:type="pct"/>
            <w:tcBorders>
              <w:top w:val="nil"/>
              <w:left w:val="nil"/>
              <w:right w:val="nil"/>
            </w:tcBorders>
            <w:shd w:val="clear" w:color="auto" w:fill="auto"/>
            <w:vAlign w:val="bottom"/>
          </w:tcPr>
          <w:p w:rsidR="00A30E67" w:rsidRPr="00AF6269" w:rsidRDefault="00A30E67" w:rsidP="004A4B21">
            <w:pPr>
              <w:spacing w:before="20"/>
              <w:jc w:val="right"/>
              <w:rPr>
                <w:rFonts w:ascii="Times New Roman" w:hAnsi="Times New Roman"/>
                <w:b/>
                <w:sz w:val="22"/>
                <w:szCs w:val="22"/>
                <w:lang w:val="ky-KG"/>
              </w:rPr>
            </w:pPr>
            <w:r>
              <w:rPr>
                <w:rFonts w:ascii="Times New Roman" w:hAnsi="Times New Roman"/>
                <w:b/>
                <w:sz w:val="22"/>
                <w:szCs w:val="22"/>
                <w:lang w:val="ky-KG"/>
              </w:rPr>
              <w:t>83,2</w:t>
            </w:r>
          </w:p>
        </w:tc>
        <w:tc>
          <w:tcPr>
            <w:tcW w:w="600" w:type="pct"/>
            <w:tcBorders>
              <w:top w:val="nil"/>
              <w:left w:val="nil"/>
              <w:right w:val="nil"/>
            </w:tcBorders>
            <w:shd w:val="clear" w:color="auto" w:fill="auto"/>
            <w:vAlign w:val="bottom"/>
          </w:tcPr>
          <w:p w:rsidR="00A30E67" w:rsidRPr="00AF6269" w:rsidRDefault="00A30E67" w:rsidP="004A4B21">
            <w:pPr>
              <w:spacing w:before="20"/>
              <w:jc w:val="right"/>
              <w:rPr>
                <w:rFonts w:ascii="Times New Roman" w:hAnsi="Times New Roman"/>
                <w:b/>
                <w:bCs/>
                <w:sz w:val="22"/>
                <w:szCs w:val="22"/>
                <w:lang w:val="ky-KG"/>
              </w:rPr>
            </w:pPr>
            <w:r>
              <w:rPr>
                <w:rFonts w:ascii="Times New Roman" w:hAnsi="Times New Roman"/>
                <w:b/>
                <w:bCs/>
                <w:sz w:val="22"/>
                <w:szCs w:val="22"/>
                <w:lang w:val="ky-KG"/>
              </w:rPr>
              <w:t>30</w:t>
            </w:r>
            <w:r w:rsidRPr="00157A37">
              <w:rPr>
                <w:rFonts w:ascii="Times New Roman" w:hAnsi="Times New Roman"/>
                <w:b/>
                <w:bCs/>
                <w:sz w:val="22"/>
                <w:szCs w:val="22"/>
              </w:rPr>
              <w:t>,</w:t>
            </w:r>
            <w:r>
              <w:rPr>
                <w:rFonts w:ascii="Times New Roman" w:hAnsi="Times New Roman"/>
                <w:b/>
                <w:bCs/>
                <w:sz w:val="22"/>
                <w:szCs w:val="22"/>
                <w:lang w:val="ky-KG"/>
              </w:rPr>
              <w:t>7</w:t>
            </w:r>
          </w:p>
        </w:tc>
        <w:tc>
          <w:tcPr>
            <w:tcW w:w="732" w:type="pct"/>
            <w:tcBorders>
              <w:top w:val="nil"/>
              <w:left w:val="nil"/>
              <w:right w:val="nil"/>
            </w:tcBorders>
            <w:shd w:val="clear" w:color="auto" w:fill="auto"/>
            <w:vAlign w:val="bottom"/>
          </w:tcPr>
          <w:p w:rsidR="00A30E67" w:rsidRPr="00A146FE" w:rsidRDefault="00A30E67" w:rsidP="004A4B21">
            <w:pPr>
              <w:spacing w:before="20"/>
              <w:jc w:val="right"/>
              <w:rPr>
                <w:rFonts w:ascii="Times New Roman" w:hAnsi="Times New Roman"/>
                <w:b/>
                <w:bCs/>
                <w:sz w:val="22"/>
                <w:szCs w:val="22"/>
                <w:lang w:val="ky-KG"/>
              </w:rPr>
            </w:pPr>
            <w:r>
              <w:rPr>
                <w:rFonts w:ascii="Times New Roman" w:hAnsi="Times New Roman"/>
                <w:b/>
                <w:bCs/>
                <w:sz w:val="22"/>
                <w:szCs w:val="22"/>
                <w:lang w:val="ky-KG"/>
              </w:rPr>
              <w:t>78</w:t>
            </w:r>
            <w:r w:rsidRPr="00157A37">
              <w:rPr>
                <w:rFonts w:ascii="Times New Roman" w:hAnsi="Times New Roman"/>
                <w:b/>
                <w:bCs/>
                <w:sz w:val="22"/>
                <w:szCs w:val="22"/>
              </w:rPr>
              <w:t>,</w:t>
            </w:r>
            <w:r>
              <w:rPr>
                <w:rFonts w:ascii="Times New Roman" w:hAnsi="Times New Roman"/>
                <w:b/>
                <w:bCs/>
                <w:sz w:val="22"/>
                <w:szCs w:val="22"/>
              </w:rPr>
              <w:t>6</w:t>
            </w:r>
          </w:p>
        </w:tc>
        <w:tc>
          <w:tcPr>
            <w:tcW w:w="659" w:type="pct"/>
            <w:tcBorders>
              <w:top w:val="nil"/>
              <w:left w:val="nil"/>
              <w:right w:val="nil"/>
            </w:tcBorders>
            <w:shd w:val="clear" w:color="auto" w:fill="auto"/>
            <w:vAlign w:val="bottom"/>
          </w:tcPr>
          <w:p w:rsidR="00A30E67" w:rsidRPr="00AF6269" w:rsidRDefault="00A30E67" w:rsidP="004A4B21">
            <w:pPr>
              <w:spacing w:before="20"/>
              <w:jc w:val="right"/>
              <w:rPr>
                <w:rFonts w:ascii="Times New Roman" w:hAnsi="Times New Roman"/>
                <w:b/>
                <w:bCs/>
                <w:sz w:val="22"/>
                <w:szCs w:val="22"/>
                <w:lang w:val="ky-KG"/>
              </w:rPr>
            </w:pPr>
            <w:r>
              <w:rPr>
                <w:rFonts w:ascii="Times New Roman" w:hAnsi="Times New Roman"/>
                <w:b/>
                <w:bCs/>
                <w:sz w:val="22"/>
                <w:szCs w:val="22"/>
                <w:lang w:val="ky-KG"/>
              </w:rPr>
              <w:t>13</w:t>
            </w:r>
            <w:r w:rsidRPr="00157A37">
              <w:rPr>
                <w:rFonts w:ascii="Times New Roman" w:hAnsi="Times New Roman"/>
                <w:b/>
                <w:bCs/>
                <w:sz w:val="22"/>
                <w:szCs w:val="22"/>
              </w:rPr>
              <w:t>,</w:t>
            </w:r>
            <w:r>
              <w:rPr>
                <w:rFonts w:ascii="Times New Roman" w:hAnsi="Times New Roman"/>
                <w:b/>
                <w:bCs/>
                <w:sz w:val="22"/>
                <w:szCs w:val="22"/>
                <w:lang w:val="ky-KG"/>
              </w:rPr>
              <w:t>0</w:t>
            </w:r>
          </w:p>
        </w:tc>
      </w:tr>
      <w:tr w:rsidR="00A30E67" w:rsidRPr="0082266E" w:rsidTr="004A4B21">
        <w:trPr>
          <w:trHeight w:val="208"/>
        </w:trPr>
        <w:tc>
          <w:tcPr>
            <w:tcW w:w="772" w:type="pct"/>
            <w:shd w:val="clear" w:color="auto" w:fill="auto"/>
            <w:vAlign w:val="bottom"/>
          </w:tcPr>
          <w:p w:rsidR="00A30E67" w:rsidRPr="00373746" w:rsidRDefault="00A30E67" w:rsidP="004A4B21">
            <w:pPr>
              <w:spacing w:before="20" w:after="20"/>
              <w:rPr>
                <w:rFonts w:ascii="Times New Roman" w:hAnsi="Times New Roman"/>
                <w:sz w:val="22"/>
                <w:szCs w:val="22"/>
              </w:rPr>
            </w:pPr>
            <w:r w:rsidRPr="00373746">
              <w:rPr>
                <w:rFonts w:ascii="Times New Roman" w:hAnsi="Times New Roman"/>
                <w:sz w:val="22"/>
                <w:szCs w:val="22"/>
              </w:rPr>
              <w:t>Беларусь</w:t>
            </w:r>
          </w:p>
        </w:tc>
        <w:tc>
          <w:tcPr>
            <w:tcW w:w="419" w:type="pct"/>
            <w:shd w:val="clear" w:color="auto" w:fill="auto"/>
            <w:vAlign w:val="bottom"/>
          </w:tcPr>
          <w:p w:rsidR="00A30E67" w:rsidRPr="00AF6269" w:rsidRDefault="00A30E67" w:rsidP="004A4B21">
            <w:pPr>
              <w:spacing w:before="20"/>
              <w:jc w:val="right"/>
              <w:rPr>
                <w:rFonts w:ascii="Times New Roman" w:hAnsi="Times New Roman"/>
                <w:bCs/>
                <w:sz w:val="22"/>
                <w:szCs w:val="22"/>
                <w:lang w:val="ky-KG"/>
              </w:rPr>
            </w:pPr>
            <w:r>
              <w:rPr>
                <w:rFonts w:ascii="Times New Roman" w:hAnsi="Times New Roman"/>
                <w:bCs/>
                <w:sz w:val="22"/>
                <w:szCs w:val="22"/>
              </w:rPr>
              <w:t>0,</w:t>
            </w:r>
            <w:r>
              <w:rPr>
                <w:rFonts w:ascii="Times New Roman" w:hAnsi="Times New Roman"/>
                <w:bCs/>
                <w:sz w:val="22"/>
                <w:szCs w:val="22"/>
                <w:lang w:val="ky-KG"/>
              </w:rPr>
              <w:t>3</w:t>
            </w:r>
          </w:p>
        </w:tc>
        <w:tc>
          <w:tcPr>
            <w:tcW w:w="710" w:type="pct"/>
            <w:shd w:val="clear" w:color="auto" w:fill="auto"/>
            <w:vAlign w:val="bottom"/>
          </w:tcPr>
          <w:p w:rsidR="00A30E67" w:rsidRPr="002E123D" w:rsidRDefault="00A30E67" w:rsidP="004A4B21">
            <w:pPr>
              <w:spacing w:before="20"/>
              <w:jc w:val="right"/>
              <w:rPr>
                <w:rFonts w:ascii="Times New Roman" w:hAnsi="Times New Roman"/>
                <w:bCs/>
                <w:sz w:val="22"/>
                <w:szCs w:val="22"/>
                <w:lang w:val="ky-KG"/>
              </w:rPr>
            </w:pPr>
            <w:r>
              <w:rPr>
                <w:rFonts w:ascii="Times New Roman" w:hAnsi="Times New Roman"/>
                <w:bCs/>
                <w:sz w:val="22"/>
                <w:szCs w:val="22"/>
                <w:lang w:val="ky-KG"/>
              </w:rPr>
              <w:t>29,1</w:t>
            </w:r>
          </w:p>
        </w:tc>
        <w:tc>
          <w:tcPr>
            <w:tcW w:w="415" w:type="pct"/>
            <w:shd w:val="clear" w:color="auto" w:fill="auto"/>
            <w:vAlign w:val="bottom"/>
          </w:tcPr>
          <w:p w:rsidR="00A30E67" w:rsidRPr="001D2E34" w:rsidRDefault="00A30E67" w:rsidP="004A4B21">
            <w:pPr>
              <w:spacing w:before="20"/>
              <w:jc w:val="right"/>
              <w:rPr>
                <w:rFonts w:ascii="Times New Roman" w:hAnsi="Times New Roman"/>
                <w:sz w:val="22"/>
                <w:szCs w:val="22"/>
                <w:lang w:val="ky-KG"/>
              </w:rPr>
            </w:pPr>
            <w:r>
              <w:rPr>
                <w:rFonts w:ascii="Times New Roman" w:hAnsi="Times New Roman"/>
                <w:sz w:val="22"/>
                <w:szCs w:val="22"/>
                <w:lang w:val="en-US"/>
              </w:rPr>
              <w:t>0</w:t>
            </w:r>
          </w:p>
        </w:tc>
        <w:tc>
          <w:tcPr>
            <w:tcW w:w="693" w:type="pct"/>
            <w:shd w:val="clear" w:color="auto" w:fill="auto"/>
            <w:vAlign w:val="bottom"/>
          </w:tcPr>
          <w:p w:rsidR="00A30E67" w:rsidRPr="00157A37" w:rsidRDefault="00A30E67" w:rsidP="004A4B21">
            <w:pPr>
              <w:tabs>
                <w:tab w:val="center" w:pos="337"/>
              </w:tabs>
              <w:spacing w:before="20"/>
              <w:jc w:val="right"/>
              <w:rPr>
                <w:rFonts w:ascii="Times New Roman" w:hAnsi="Times New Roman"/>
                <w:sz w:val="22"/>
                <w:szCs w:val="22"/>
              </w:rPr>
            </w:pPr>
            <w:r w:rsidRPr="00157A37">
              <w:rPr>
                <w:rFonts w:ascii="Times New Roman" w:hAnsi="Times New Roman"/>
                <w:sz w:val="22"/>
                <w:szCs w:val="22"/>
              </w:rPr>
              <w:tab/>
            </w:r>
          </w:p>
        </w:tc>
        <w:tc>
          <w:tcPr>
            <w:tcW w:w="600" w:type="pct"/>
            <w:shd w:val="clear" w:color="auto" w:fill="auto"/>
            <w:vAlign w:val="bottom"/>
          </w:tcPr>
          <w:p w:rsidR="00A30E67" w:rsidRPr="00AF6269" w:rsidRDefault="00A30E67" w:rsidP="004A4B21">
            <w:pPr>
              <w:spacing w:before="20"/>
              <w:jc w:val="right"/>
              <w:rPr>
                <w:rFonts w:ascii="Times New Roman" w:hAnsi="Times New Roman"/>
                <w:sz w:val="22"/>
                <w:szCs w:val="22"/>
                <w:lang w:val="ky-KG"/>
              </w:rPr>
            </w:pPr>
            <w:r>
              <w:rPr>
                <w:rFonts w:ascii="Times New Roman" w:hAnsi="Times New Roman"/>
                <w:sz w:val="22"/>
                <w:szCs w:val="22"/>
              </w:rPr>
              <w:t>0,</w:t>
            </w:r>
            <w:r>
              <w:rPr>
                <w:rFonts w:ascii="Times New Roman" w:hAnsi="Times New Roman"/>
                <w:sz w:val="22"/>
                <w:szCs w:val="22"/>
                <w:lang w:val="ky-KG"/>
              </w:rPr>
              <w:t>3</w:t>
            </w:r>
          </w:p>
        </w:tc>
        <w:tc>
          <w:tcPr>
            <w:tcW w:w="732" w:type="pct"/>
            <w:shd w:val="clear" w:color="auto" w:fill="auto"/>
            <w:vAlign w:val="bottom"/>
          </w:tcPr>
          <w:p w:rsidR="00A30E67" w:rsidRPr="002E123D" w:rsidRDefault="00A30E67" w:rsidP="004A4B21">
            <w:pPr>
              <w:spacing w:before="20"/>
              <w:jc w:val="right"/>
              <w:rPr>
                <w:rFonts w:ascii="Times New Roman" w:hAnsi="Times New Roman"/>
                <w:sz w:val="22"/>
                <w:szCs w:val="22"/>
                <w:lang w:val="ky-KG"/>
              </w:rPr>
            </w:pPr>
            <w:r>
              <w:rPr>
                <w:rFonts w:ascii="Times New Roman" w:hAnsi="Times New Roman"/>
                <w:sz w:val="22"/>
                <w:szCs w:val="22"/>
                <w:lang w:val="ky-KG"/>
              </w:rPr>
              <w:t>29,1</w:t>
            </w:r>
          </w:p>
        </w:tc>
        <w:tc>
          <w:tcPr>
            <w:tcW w:w="659" w:type="pct"/>
            <w:shd w:val="clear" w:color="auto" w:fill="auto"/>
            <w:vAlign w:val="bottom"/>
          </w:tcPr>
          <w:p w:rsidR="00A30E67" w:rsidRPr="00AF6269" w:rsidRDefault="00A30E67" w:rsidP="004A4B21">
            <w:pPr>
              <w:spacing w:before="20"/>
              <w:jc w:val="right"/>
              <w:rPr>
                <w:rFonts w:ascii="Times New Roman" w:hAnsi="Times New Roman"/>
                <w:sz w:val="22"/>
                <w:szCs w:val="22"/>
                <w:lang w:val="ky-KG"/>
              </w:rPr>
            </w:pPr>
            <w:r w:rsidRPr="00157A37">
              <w:rPr>
                <w:rFonts w:ascii="Times New Roman" w:hAnsi="Times New Roman"/>
                <w:sz w:val="22"/>
                <w:szCs w:val="22"/>
              </w:rPr>
              <w:t>0,</w:t>
            </w:r>
            <w:r>
              <w:rPr>
                <w:rFonts w:ascii="Times New Roman" w:hAnsi="Times New Roman"/>
                <w:sz w:val="22"/>
                <w:szCs w:val="22"/>
                <w:lang w:val="ky-KG"/>
              </w:rPr>
              <w:t>1</w:t>
            </w:r>
          </w:p>
        </w:tc>
      </w:tr>
      <w:tr w:rsidR="00A30E67" w:rsidRPr="0082266E" w:rsidTr="004A4B21">
        <w:trPr>
          <w:trHeight w:val="80"/>
        </w:trPr>
        <w:tc>
          <w:tcPr>
            <w:tcW w:w="772" w:type="pct"/>
            <w:shd w:val="clear" w:color="auto" w:fill="auto"/>
            <w:vAlign w:val="bottom"/>
          </w:tcPr>
          <w:p w:rsidR="00A30E67" w:rsidRPr="00373746" w:rsidRDefault="00A30E67" w:rsidP="004A4B21">
            <w:pPr>
              <w:spacing w:before="20" w:after="20"/>
              <w:rPr>
                <w:rFonts w:ascii="Times New Roman" w:hAnsi="Times New Roman"/>
                <w:sz w:val="22"/>
                <w:szCs w:val="22"/>
              </w:rPr>
            </w:pPr>
            <w:r w:rsidRPr="00373746">
              <w:rPr>
                <w:rFonts w:ascii="Times New Roman" w:hAnsi="Times New Roman"/>
                <w:sz w:val="22"/>
                <w:szCs w:val="22"/>
              </w:rPr>
              <w:t>Казахстан</w:t>
            </w:r>
          </w:p>
        </w:tc>
        <w:tc>
          <w:tcPr>
            <w:tcW w:w="419" w:type="pct"/>
            <w:shd w:val="clear" w:color="auto" w:fill="auto"/>
            <w:vAlign w:val="bottom"/>
          </w:tcPr>
          <w:p w:rsidR="00A30E67" w:rsidRPr="00AF6269" w:rsidRDefault="00A30E67" w:rsidP="004A4B21">
            <w:pPr>
              <w:spacing w:before="20"/>
              <w:jc w:val="right"/>
              <w:rPr>
                <w:rFonts w:ascii="Times New Roman" w:hAnsi="Times New Roman"/>
                <w:bCs/>
                <w:sz w:val="22"/>
                <w:szCs w:val="22"/>
                <w:lang w:val="ky-KG"/>
              </w:rPr>
            </w:pPr>
            <w:r>
              <w:rPr>
                <w:rFonts w:ascii="Times New Roman" w:hAnsi="Times New Roman"/>
                <w:bCs/>
                <w:sz w:val="22"/>
                <w:szCs w:val="22"/>
              </w:rPr>
              <w:t>9,</w:t>
            </w:r>
            <w:r>
              <w:rPr>
                <w:rFonts w:ascii="Times New Roman" w:hAnsi="Times New Roman"/>
                <w:bCs/>
                <w:sz w:val="22"/>
                <w:szCs w:val="22"/>
                <w:lang w:val="ky-KG"/>
              </w:rPr>
              <w:t>9</w:t>
            </w:r>
          </w:p>
        </w:tc>
        <w:tc>
          <w:tcPr>
            <w:tcW w:w="710" w:type="pct"/>
            <w:shd w:val="clear" w:color="auto" w:fill="auto"/>
            <w:vAlign w:val="bottom"/>
          </w:tcPr>
          <w:p w:rsidR="00A30E67" w:rsidRPr="00AF6269" w:rsidRDefault="00A30E67" w:rsidP="004A4B21">
            <w:pPr>
              <w:spacing w:before="20"/>
              <w:jc w:val="right"/>
              <w:rPr>
                <w:rFonts w:ascii="Times New Roman" w:hAnsi="Times New Roman"/>
                <w:bCs/>
                <w:sz w:val="22"/>
                <w:szCs w:val="22"/>
                <w:lang w:val="ky-KG"/>
              </w:rPr>
            </w:pPr>
            <w:r>
              <w:rPr>
                <w:rFonts w:ascii="Times New Roman" w:hAnsi="Times New Roman"/>
                <w:bCs/>
                <w:sz w:val="22"/>
                <w:szCs w:val="22"/>
                <w:lang w:val="ky-KG"/>
              </w:rPr>
              <w:t>76</w:t>
            </w:r>
            <w:r>
              <w:rPr>
                <w:rFonts w:ascii="Times New Roman" w:hAnsi="Times New Roman"/>
                <w:bCs/>
                <w:sz w:val="22"/>
                <w:szCs w:val="22"/>
              </w:rPr>
              <w:t>,</w:t>
            </w:r>
            <w:r>
              <w:rPr>
                <w:rFonts w:ascii="Times New Roman" w:hAnsi="Times New Roman"/>
                <w:bCs/>
                <w:sz w:val="22"/>
                <w:szCs w:val="22"/>
                <w:lang w:val="ky-KG"/>
              </w:rPr>
              <w:t>3</w:t>
            </w:r>
          </w:p>
        </w:tc>
        <w:tc>
          <w:tcPr>
            <w:tcW w:w="415" w:type="pct"/>
            <w:shd w:val="clear" w:color="auto" w:fill="auto"/>
            <w:vAlign w:val="bottom"/>
          </w:tcPr>
          <w:p w:rsidR="00A30E67" w:rsidRPr="005A5068" w:rsidRDefault="00A30E67" w:rsidP="004A4B21">
            <w:pPr>
              <w:spacing w:before="20"/>
              <w:jc w:val="right"/>
              <w:rPr>
                <w:rFonts w:ascii="Times New Roman" w:hAnsi="Times New Roman"/>
                <w:sz w:val="22"/>
                <w:szCs w:val="22"/>
                <w:lang w:val="ky-KG"/>
              </w:rPr>
            </w:pPr>
            <w:r>
              <w:rPr>
                <w:rFonts w:ascii="Times New Roman" w:hAnsi="Times New Roman"/>
                <w:sz w:val="22"/>
                <w:szCs w:val="22"/>
                <w:lang w:val="ky-KG"/>
              </w:rPr>
              <w:t>0,7</w:t>
            </w:r>
          </w:p>
        </w:tc>
        <w:tc>
          <w:tcPr>
            <w:tcW w:w="693" w:type="pct"/>
            <w:shd w:val="clear" w:color="auto" w:fill="auto"/>
            <w:vAlign w:val="bottom"/>
          </w:tcPr>
          <w:p w:rsidR="00A30E67" w:rsidRPr="005A5068" w:rsidRDefault="00A30E67" w:rsidP="004A4B21">
            <w:pPr>
              <w:spacing w:before="20"/>
              <w:jc w:val="right"/>
              <w:rPr>
                <w:rFonts w:ascii="Times New Roman" w:hAnsi="Times New Roman"/>
                <w:sz w:val="22"/>
                <w:szCs w:val="22"/>
                <w:lang w:val="ky-KG"/>
              </w:rPr>
            </w:pPr>
            <w:r>
              <w:rPr>
                <w:rFonts w:ascii="Times New Roman" w:hAnsi="Times New Roman"/>
                <w:sz w:val="22"/>
                <w:szCs w:val="22"/>
                <w:lang w:val="ky-KG"/>
              </w:rPr>
              <w:t>24,8</w:t>
            </w:r>
          </w:p>
        </w:tc>
        <w:tc>
          <w:tcPr>
            <w:tcW w:w="600" w:type="pct"/>
            <w:shd w:val="clear" w:color="auto" w:fill="auto"/>
            <w:vAlign w:val="bottom"/>
          </w:tcPr>
          <w:p w:rsidR="00A30E67" w:rsidRPr="005A5068" w:rsidRDefault="00A30E67" w:rsidP="004A4B21">
            <w:pPr>
              <w:spacing w:before="20"/>
              <w:jc w:val="right"/>
              <w:rPr>
                <w:rFonts w:ascii="Times New Roman" w:hAnsi="Times New Roman"/>
                <w:sz w:val="22"/>
                <w:szCs w:val="22"/>
                <w:lang w:val="ky-KG"/>
              </w:rPr>
            </w:pPr>
            <w:r>
              <w:rPr>
                <w:rFonts w:ascii="Times New Roman" w:hAnsi="Times New Roman"/>
                <w:sz w:val="22"/>
                <w:szCs w:val="22"/>
                <w:lang w:val="ky-KG"/>
              </w:rPr>
              <w:t>9,2</w:t>
            </w:r>
          </w:p>
        </w:tc>
        <w:tc>
          <w:tcPr>
            <w:tcW w:w="732" w:type="pct"/>
            <w:shd w:val="clear" w:color="auto" w:fill="auto"/>
            <w:vAlign w:val="bottom"/>
          </w:tcPr>
          <w:p w:rsidR="00A30E67" w:rsidRPr="00AF6269" w:rsidRDefault="00A30E67" w:rsidP="004A4B21">
            <w:pPr>
              <w:spacing w:before="20"/>
              <w:jc w:val="right"/>
              <w:rPr>
                <w:rFonts w:ascii="Times New Roman" w:hAnsi="Times New Roman"/>
                <w:sz w:val="22"/>
                <w:szCs w:val="22"/>
                <w:lang w:val="ky-KG"/>
              </w:rPr>
            </w:pPr>
            <w:r>
              <w:rPr>
                <w:rFonts w:ascii="Times New Roman" w:hAnsi="Times New Roman"/>
                <w:sz w:val="22"/>
                <w:szCs w:val="22"/>
                <w:lang w:val="ky-KG"/>
              </w:rPr>
              <w:t>90</w:t>
            </w:r>
            <w:r w:rsidRPr="00157A37">
              <w:rPr>
                <w:rFonts w:ascii="Times New Roman" w:hAnsi="Times New Roman"/>
                <w:sz w:val="22"/>
                <w:szCs w:val="22"/>
              </w:rPr>
              <w:t>,</w:t>
            </w:r>
            <w:r>
              <w:rPr>
                <w:rFonts w:ascii="Times New Roman" w:hAnsi="Times New Roman"/>
                <w:sz w:val="22"/>
                <w:szCs w:val="22"/>
                <w:lang w:val="ky-KG"/>
              </w:rPr>
              <w:t>8</w:t>
            </w:r>
          </w:p>
        </w:tc>
        <w:tc>
          <w:tcPr>
            <w:tcW w:w="659" w:type="pct"/>
            <w:shd w:val="clear" w:color="auto" w:fill="auto"/>
            <w:vAlign w:val="bottom"/>
          </w:tcPr>
          <w:p w:rsidR="00A30E67" w:rsidRPr="00AF6269" w:rsidRDefault="00A30E67" w:rsidP="004A4B21">
            <w:pPr>
              <w:spacing w:before="20"/>
              <w:jc w:val="right"/>
              <w:rPr>
                <w:rFonts w:ascii="Times New Roman" w:hAnsi="Times New Roman"/>
                <w:sz w:val="22"/>
                <w:szCs w:val="22"/>
                <w:lang w:val="ky-KG"/>
              </w:rPr>
            </w:pPr>
            <w:r>
              <w:rPr>
                <w:rFonts w:ascii="Times New Roman" w:hAnsi="Times New Roman"/>
                <w:sz w:val="22"/>
                <w:szCs w:val="22"/>
              </w:rPr>
              <w:t>3</w:t>
            </w:r>
            <w:r w:rsidRPr="00157A37">
              <w:rPr>
                <w:rFonts w:ascii="Times New Roman" w:hAnsi="Times New Roman"/>
                <w:sz w:val="22"/>
                <w:szCs w:val="22"/>
              </w:rPr>
              <w:t>,</w:t>
            </w:r>
            <w:r>
              <w:rPr>
                <w:rFonts w:ascii="Times New Roman" w:hAnsi="Times New Roman"/>
                <w:sz w:val="22"/>
                <w:szCs w:val="22"/>
                <w:lang w:val="ky-KG"/>
              </w:rPr>
              <w:t>8</w:t>
            </w:r>
          </w:p>
        </w:tc>
      </w:tr>
      <w:tr w:rsidR="00A30E67" w:rsidRPr="0082266E" w:rsidTr="004A4B21">
        <w:trPr>
          <w:trHeight w:val="80"/>
        </w:trPr>
        <w:tc>
          <w:tcPr>
            <w:tcW w:w="772" w:type="pct"/>
            <w:shd w:val="clear" w:color="auto" w:fill="auto"/>
            <w:vAlign w:val="bottom"/>
          </w:tcPr>
          <w:p w:rsidR="00A30E67" w:rsidRPr="00373746" w:rsidRDefault="00A30E67" w:rsidP="004A4B21">
            <w:pPr>
              <w:spacing w:before="20" w:after="20"/>
              <w:rPr>
                <w:rFonts w:ascii="Times New Roman" w:hAnsi="Times New Roman"/>
                <w:sz w:val="22"/>
                <w:szCs w:val="22"/>
              </w:rPr>
            </w:pPr>
            <w:r w:rsidRPr="00373746">
              <w:rPr>
                <w:rFonts w:ascii="Times New Roman" w:hAnsi="Times New Roman"/>
                <w:sz w:val="22"/>
                <w:szCs w:val="22"/>
              </w:rPr>
              <w:t>Россия</w:t>
            </w:r>
          </w:p>
        </w:tc>
        <w:tc>
          <w:tcPr>
            <w:tcW w:w="419" w:type="pct"/>
            <w:shd w:val="clear" w:color="auto" w:fill="auto"/>
            <w:vAlign w:val="bottom"/>
          </w:tcPr>
          <w:p w:rsidR="00A30E67" w:rsidRPr="00AF6269" w:rsidRDefault="00A30E67" w:rsidP="004A4B21">
            <w:pPr>
              <w:spacing w:before="20"/>
              <w:jc w:val="right"/>
              <w:rPr>
                <w:rFonts w:ascii="Times New Roman" w:hAnsi="Times New Roman"/>
                <w:bCs/>
                <w:sz w:val="22"/>
                <w:szCs w:val="22"/>
                <w:lang w:val="ky-KG"/>
              </w:rPr>
            </w:pPr>
            <w:r>
              <w:rPr>
                <w:rFonts w:ascii="Times New Roman" w:hAnsi="Times New Roman"/>
                <w:bCs/>
                <w:sz w:val="22"/>
                <w:szCs w:val="22"/>
              </w:rPr>
              <w:t>2</w:t>
            </w:r>
            <w:r>
              <w:rPr>
                <w:rFonts w:ascii="Times New Roman" w:hAnsi="Times New Roman"/>
                <w:bCs/>
                <w:sz w:val="22"/>
                <w:szCs w:val="22"/>
                <w:lang w:val="ky-KG"/>
              </w:rPr>
              <w:t>4</w:t>
            </w:r>
          </w:p>
        </w:tc>
        <w:tc>
          <w:tcPr>
            <w:tcW w:w="710" w:type="pct"/>
            <w:shd w:val="clear" w:color="auto" w:fill="auto"/>
            <w:vAlign w:val="bottom"/>
          </w:tcPr>
          <w:p w:rsidR="00A30E67" w:rsidRPr="00AF6269" w:rsidRDefault="00A30E67" w:rsidP="004A4B21">
            <w:pPr>
              <w:spacing w:before="20"/>
              <w:jc w:val="right"/>
              <w:rPr>
                <w:rFonts w:ascii="Times New Roman" w:hAnsi="Times New Roman"/>
                <w:bCs/>
                <w:sz w:val="22"/>
                <w:szCs w:val="22"/>
                <w:lang w:val="ky-KG"/>
              </w:rPr>
            </w:pPr>
            <w:r>
              <w:rPr>
                <w:rFonts w:ascii="Times New Roman" w:hAnsi="Times New Roman"/>
                <w:bCs/>
                <w:sz w:val="22"/>
                <w:szCs w:val="22"/>
              </w:rPr>
              <w:t>8</w:t>
            </w:r>
            <w:r>
              <w:rPr>
                <w:rFonts w:ascii="Times New Roman" w:hAnsi="Times New Roman"/>
                <w:bCs/>
                <w:sz w:val="22"/>
                <w:szCs w:val="22"/>
                <w:lang w:val="ky-KG"/>
              </w:rPr>
              <w:t>2</w:t>
            </w:r>
            <w:r w:rsidRPr="00157A37">
              <w:rPr>
                <w:rFonts w:ascii="Times New Roman" w:hAnsi="Times New Roman"/>
                <w:bCs/>
                <w:sz w:val="22"/>
                <w:szCs w:val="22"/>
              </w:rPr>
              <w:t>,</w:t>
            </w:r>
            <w:r>
              <w:rPr>
                <w:rFonts w:ascii="Times New Roman" w:hAnsi="Times New Roman"/>
                <w:bCs/>
                <w:sz w:val="22"/>
                <w:szCs w:val="22"/>
                <w:lang w:val="ky-KG"/>
              </w:rPr>
              <w:t>5</w:t>
            </w:r>
          </w:p>
        </w:tc>
        <w:tc>
          <w:tcPr>
            <w:tcW w:w="415" w:type="pct"/>
            <w:shd w:val="clear" w:color="auto" w:fill="auto"/>
            <w:vAlign w:val="bottom"/>
          </w:tcPr>
          <w:p w:rsidR="00A30E67" w:rsidRPr="00AF6269" w:rsidRDefault="00A30E67" w:rsidP="004A4B21">
            <w:pPr>
              <w:spacing w:before="20"/>
              <w:jc w:val="right"/>
              <w:rPr>
                <w:rFonts w:ascii="Times New Roman" w:hAnsi="Times New Roman"/>
                <w:sz w:val="22"/>
                <w:szCs w:val="22"/>
                <w:lang w:val="ky-KG"/>
              </w:rPr>
            </w:pPr>
            <w:r>
              <w:rPr>
                <w:rFonts w:ascii="Times New Roman" w:hAnsi="Times New Roman"/>
                <w:sz w:val="22"/>
                <w:szCs w:val="22"/>
                <w:lang w:val="ky-KG"/>
              </w:rPr>
              <w:t>2</w:t>
            </w:r>
            <w:r w:rsidRPr="00157A37">
              <w:rPr>
                <w:rFonts w:ascii="Times New Roman" w:hAnsi="Times New Roman"/>
                <w:sz w:val="22"/>
                <w:szCs w:val="22"/>
              </w:rPr>
              <w:t>,</w:t>
            </w:r>
            <w:r>
              <w:rPr>
                <w:rFonts w:ascii="Times New Roman" w:hAnsi="Times New Roman"/>
                <w:sz w:val="22"/>
                <w:szCs w:val="22"/>
                <w:lang w:val="ky-KG"/>
              </w:rPr>
              <w:t>9</w:t>
            </w:r>
          </w:p>
        </w:tc>
        <w:tc>
          <w:tcPr>
            <w:tcW w:w="693" w:type="pct"/>
            <w:shd w:val="clear" w:color="auto" w:fill="auto"/>
            <w:vAlign w:val="bottom"/>
          </w:tcPr>
          <w:p w:rsidR="00A30E67" w:rsidRPr="00AF6269" w:rsidRDefault="00A30E67" w:rsidP="004A4B21">
            <w:pPr>
              <w:spacing w:before="20"/>
              <w:jc w:val="right"/>
              <w:rPr>
                <w:rFonts w:ascii="Times New Roman" w:hAnsi="Times New Roman"/>
                <w:sz w:val="22"/>
                <w:szCs w:val="22"/>
                <w:lang w:val="ky-KG"/>
              </w:rPr>
            </w:pPr>
            <w:r>
              <w:rPr>
                <w:rFonts w:ascii="Times New Roman" w:hAnsi="Times New Roman"/>
                <w:sz w:val="22"/>
                <w:szCs w:val="22"/>
              </w:rPr>
              <w:t>1</w:t>
            </w:r>
            <w:r>
              <w:rPr>
                <w:rFonts w:ascii="Times New Roman" w:hAnsi="Times New Roman"/>
                <w:sz w:val="22"/>
                <w:szCs w:val="22"/>
                <w:lang w:val="ky-KG"/>
              </w:rPr>
              <w:t>98</w:t>
            </w:r>
            <w:r>
              <w:rPr>
                <w:rFonts w:ascii="Times New Roman" w:hAnsi="Times New Roman"/>
                <w:sz w:val="22"/>
                <w:szCs w:val="22"/>
              </w:rPr>
              <w:t>,</w:t>
            </w:r>
            <w:r>
              <w:rPr>
                <w:rFonts w:ascii="Times New Roman" w:hAnsi="Times New Roman"/>
                <w:sz w:val="22"/>
                <w:szCs w:val="22"/>
                <w:lang w:val="ky-KG"/>
              </w:rPr>
              <w:t>7</w:t>
            </w:r>
          </w:p>
        </w:tc>
        <w:tc>
          <w:tcPr>
            <w:tcW w:w="600" w:type="pct"/>
            <w:shd w:val="clear" w:color="auto" w:fill="auto"/>
            <w:vAlign w:val="bottom"/>
          </w:tcPr>
          <w:p w:rsidR="00A30E67" w:rsidRPr="005A5068" w:rsidRDefault="00A30E67" w:rsidP="004A4B21">
            <w:pPr>
              <w:spacing w:before="20"/>
              <w:jc w:val="right"/>
              <w:rPr>
                <w:rFonts w:ascii="Times New Roman" w:hAnsi="Times New Roman"/>
                <w:sz w:val="22"/>
                <w:szCs w:val="22"/>
                <w:lang w:val="ky-KG"/>
              </w:rPr>
            </w:pPr>
            <w:r>
              <w:rPr>
                <w:rFonts w:ascii="Times New Roman" w:hAnsi="Times New Roman"/>
                <w:sz w:val="22"/>
                <w:szCs w:val="22"/>
                <w:lang w:val="ky-KG"/>
              </w:rPr>
              <w:t>21,1</w:t>
            </w:r>
          </w:p>
        </w:tc>
        <w:tc>
          <w:tcPr>
            <w:tcW w:w="732" w:type="pct"/>
            <w:shd w:val="clear" w:color="auto" w:fill="auto"/>
            <w:vAlign w:val="bottom"/>
          </w:tcPr>
          <w:p w:rsidR="00A30E67" w:rsidRPr="00AF6269" w:rsidRDefault="00A30E67" w:rsidP="004A4B21">
            <w:pPr>
              <w:spacing w:before="20"/>
              <w:jc w:val="right"/>
              <w:rPr>
                <w:rFonts w:ascii="Times New Roman" w:hAnsi="Times New Roman"/>
                <w:sz w:val="22"/>
                <w:szCs w:val="22"/>
                <w:lang w:val="ky-KG"/>
              </w:rPr>
            </w:pPr>
            <w:r>
              <w:rPr>
                <w:rFonts w:ascii="Times New Roman" w:hAnsi="Times New Roman"/>
                <w:sz w:val="22"/>
                <w:szCs w:val="22"/>
                <w:lang w:val="ky-KG"/>
              </w:rPr>
              <w:t>76</w:t>
            </w:r>
            <w:r w:rsidRPr="00157A37">
              <w:rPr>
                <w:rFonts w:ascii="Times New Roman" w:hAnsi="Times New Roman"/>
                <w:sz w:val="22"/>
                <w:szCs w:val="22"/>
              </w:rPr>
              <w:t>,</w:t>
            </w:r>
            <w:r>
              <w:rPr>
                <w:rFonts w:ascii="Times New Roman" w:hAnsi="Times New Roman"/>
                <w:sz w:val="22"/>
                <w:szCs w:val="22"/>
                <w:lang w:val="ky-KG"/>
              </w:rPr>
              <w:t>4</w:t>
            </w:r>
          </w:p>
        </w:tc>
        <w:tc>
          <w:tcPr>
            <w:tcW w:w="659" w:type="pct"/>
            <w:shd w:val="clear" w:color="auto" w:fill="auto"/>
            <w:vAlign w:val="bottom"/>
          </w:tcPr>
          <w:p w:rsidR="00A30E67" w:rsidRPr="00A146FE" w:rsidRDefault="00A30E67" w:rsidP="004A4B21">
            <w:pPr>
              <w:spacing w:before="20"/>
              <w:jc w:val="right"/>
              <w:rPr>
                <w:rFonts w:ascii="Times New Roman" w:hAnsi="Times New Roman"/>
                <w:sz w:val="22"/>
                <w:szCs w:val="22"/>
                <w:lang w:val="ky-KG"/>
              </w:rPr>
            </w:pPr>
            <w:r>
              <w:rPr>
                <w:rFonts w:ascii="Times New Roman" w:hAnsi="Times New Roman"/>
                <w:sz w:val="22"/>
                <w:szCs w:val="22"/>
                <w:lang w:val="ky-KG"/>
              </w:rPr>
              <w:t>9,1</w:t>
            </w:r>
          </w:p>
        </w:tc>
      </w:tr>
      <w:tr w:rsidR="00A30E67" w:rsidRPr="0082266E" w:rsidTr="004A4B21">
        <w:trPr>
          <w:trHeight w:val="1208"/>
        </w:trPr>
        <w:tc>
          <w:tcPr>
            <w:tcW w:w="772" w:type="pct"/>
            <w:shd w:val="clear" w:color="auto" w:fill="auto"/>
            <w:vAlign w:val="center"/>
          </w:tcPr>
          <w:p w:rsidR="00A30E67" w:rsidRPr="00373746" w:rsidRDefault="00A30E67" w:rsidP="004A4B21">
            <w:pPr>
              <w:spacing w:before="20" w:after="20"/>
              <w:rPr>
                <w:rFonts w:ascii="Times New Roman" w:hAnsi="Times New Roman"/>
                <w:b/>
                <w:bCs/>
                <w:sz w:val="22"/>
                <w:szCs w:val="22"/>
              </w:rPr>
            </w:pPr>
            <w:r w:rsidRPr="00373746">
              <w:rPr>
                <w:rFonts w:ascii="Times New Roman" w:hAnsi="Times New Roman"/>
                <w:b/>
                <w:bCs/>
                <w:sz w:val="22"/>
                <w:szCs w:val="22"/>
              </w:rPr>
              <w:t>ЕАЭБ өлкөлөрүнө</w:t>
            </w:r>
            <w:r w:rsidRPr="00373746">
              <w:rPr>
                <w:rFonts w:ascii="Times New Roman" w:hAnsi="Times New Roman"/>
                <w:b/>
                <w:bCs/>
                <w:sz w:val="22"/>
                <w:szCs w:val="22"/>
                <w:lang w:val="ky-KG"/>
              </w:rPr>
              <w:t>н</w:t>
            </w:r>
            <w:r w:rsidRPr="00373746">
              <w:rPr>
                <w:rFonts w:ascii="Times New Roman" w:hAnsi="Times New Roman"/>
                <w:b/>
                <w:bCs/>
                <w:sz w:val="22"/>
                <w:szCs w:val="22"/>
              </w:rPr>
              <w:t xml:space="preserve"> тышкаркы КМШ өлкөлөрү</w:t>
            </w:r>
          </w:p>
        </w:tc>
        <w:tc>
          <w:tcPr>
            <w:tcW w:w="419" w:type="pct"/>
            <w:shd w:val="clear" w:color="auto" w:fill="auto"/>
            <w:vAlign w:val="bottom"/>
          </w:tcPr>
          <w:p w:rsidR="00A30E67" w:rsidRPr="00A146FE" w:rsidRDefault="00A30E67" w:rsidP="004A4B21">
            <w:pPr>
              <w:spacing w:before="20"/>
              <w:jc w:val="right"/>
              <w:rPr>
                <w:rFonts w:ascii="Times New Roman" w:hAnsi="Times New Roman"/>
                <w:b/>
                <w:sz w:val="22"/>
                <w:szCs w:val="22"/>
                <w:lang w:val="ky-KG"/>
              </w:rPr>
            </w:pPr>
            <w:r>
              <w:rPr>
                <w:rFonts w:ascii="Times New Roman" w:hAnsi="Times New Roman"/>
                <w:b/>
                <w:sz w:val="22"/>
                <w:szCs w:val="22"/>
              </w:rPr>
              <w:t>120,7</w:t>
            </w:r>
          </w:p>
        </w:tc>
        <w:tc>
          <w:tcPr>
            <w:tcW w:w="710" w:type="pct"/>
            <w:shd w:val="clear" w:color="auto" w:fill="auto"/>
            <w:vAlign w:val="bottom"/>
          </w:tcPr>
          <w:p w:rsidR="00A30E67" w:rsidRPr="001D2E34" w:rsidRDefault="00A30E67" w:rsidP="004A4B21">
            <w:pPr>
              <w:spacing w:before="20"/>
              <w:jc w:val="right"/>
              <w:rPr>
                <w:rFonts w:ascii="Times New Roman" w:hAnsi="Times New Roman"/>
                <w:b/>
                <w:bCs/>
                <w:sz w:val="22"/>
                <w:szCs w:val="22"/>
                <w:lang w:val="en-US"/>
              </w:rPr>
            </w:pPr>
            <w:r>
              <w:rPr>
                <w:rFonts w:ascii="Times New Roman" w:hAnsi="Times New Roman"/>
                <w:b/>
                <w:bCs/>
                <w:sz w:val="22"/>
                <w:szCs w:val="22"/>
                <w:lang w:val="en-US"/>
              </w:rPr>
              <w:t>66</w:t>
            </w:r>
            <w:r>
              <w:rPr>
                <w:rFonts w:ascii="Times New Roman" w:hAnsi="Times New Roman"/>
                <w:b/>
                <w:bCs/>
                <w:sz w:val="22"/>
                <w:szCs w:val="22"/>
              </w:rPr>
              <w:t>,</w:t>
            </w:r>
            <w:r>
              <w:rPr>
                <w:rFonts w:ascii="Times New Roman" w:hAnsi="Times New Roman"/>
                <w:b/>
                <w:bCs/>
                <w:sz w:val="22"/>
                <w:szCs w:val="22"/>
                <w:lang w:val="en-US"/>
              </w:rPr>
              <w:t>4</w:t>
            </w:r>
          </w:p>
        </w:tc>
        <w:tc>
          <w:tcPr>
            <w:tcW w:w="415" w:type="pct"/>
            <w:shd w:val="clear" w:color="auto" w:fill="auto"/>
            <w:vAlign w:val="bottom"/>
          </w:tcPr>
          <w:p w:rsidR="00A30E67" w:rsidRPr="001D2E34" w:rsidRDefault="00A30E67" w:rsidP="004A4B21">
            <w:pPr>
              <w:spacing w:before="20"/>
              <w:jc w:val="right"/>
              <w:rPr>
                <w:rFonts w:ascii="Times New Roman" w:hAnsi="Times New Roman"/>
                <w:b/>
                <w:sz w:val="22"/>
                <w:szCs w:val="22"/>
                <w:lang w:val="en-US"/>
              </w:rPr>
            </w:pPr>
            <w:r>
              <w:rPr>
                <w:rFonts w:ascii="Times New Roman" w:hAnsi="Times New Roman"/>
                <w:b/>
                <w:sz w:val="22"/>
                <w:szCs w:val="22"/>
                <w:lang w:val="ky-KG"/>
              </w:rPr>
              <w:t>36</w:t>
            </w:r>
            <w:r w:rsidRPr="00157A37">
              <w:rPr>
                <w:rFonts w:ascii="Times New Roman" w:hAnsi="Times New Roman"/>
                <w:b/>
                <w:sz w:val="22"/>
                <w:szCs w:val="22"/>
              </w:rPr>
              <w:t>,</w:t>
            </w:r>
            <w:r>
              <w:rPr>
                <w:rFonts w:ascii="Times New Roman" w:hAnsi="Times New Roman"/>
                <w:b/>
                <w:sz w:val="22"/>
                <w:szCs w:val="22"/>
                <w:lang w:val="en-US"/>
              </w:rPr>
              <w:t>2</w:t>
            </w:r>
          </w:p>
        </w:tc>
        <w:tc>
          <w:tcPr>
            <w:tcW w:w="693" w:type="pct"/>
            <w:shd w:val="clear" w:color="auto" w:fill="auto"/>
            <w:vAlign w:val="bottom"/>
          </w:tcPr>
          <w:p w:rsidR="00A30E67" w:rsidRPr="001D2E34" w:rsidRDefault="00A30E67" w:rsidP="004A4B21">
            <w:pPr>
              <w:spacing w:before="20"/>
              <w:jc w:val="right"/>
              <w:rPr>
                <w:rFonts w:ascii="Times New Roman" w:hAnsi="Times New Roman"/>
                <w:b/>
                <w:sz w:val="22"/>
                <w:szCs w:val="22"/>
                <w:lang w:val="en-US"/>
              </w:rPr>
            </w:pPr>
            <w:r>
              <w:rPr>
                <w:rFonts w:ascii="Times New Roman" w:hAnsi="Times New Roman"/>
                <w:b/>
                <w:sz w:val="22"/>
                <w:szCs w:val="22"/>
                <w:lang w:val="en-US"/>
              </w:rPr>
              <w:t>57</w:t>
            </w:r>
            <w:r w:rsidRPr="00157A37">
              <w:rPr>
                <w:rFonts w:ascii="Times New Roman" w:hAnsi="Times New Roman"/>
                <w:b/>
                <w:sz w:val="22"/>
                <w:szCs w:val="22"/>
              </w:rPr>
              <w:t>,</w:t>
            </w:r>
            <w:r>
              <w:rPr>
                <w:rFonts w:ascii="Times New Roman" w:hAnsi="Times New Roman"/>
                <w:b/>
                <w:sz w:val="22"/>
                <w:szCs w:val="22"/>
                <w:lang w:val="en-US"/>
              </w:rPr>
              <w:t>7</w:t>
            </w:r>
          </w:p>
        </w:tc>
        <w:tc>
          <w:tcPr>
            <w:tcW w:w="600" w:type="pct"/>
            <w:shd w:val="clear" w:color="auto" w:fill="auto"/>
            <w:vAlign w:val="bottom"/>
          </w:tcPr>
          <w:p w:rsidR="00A30E67" w:rsidRPr="001D2E34" w:rsidRDefault="00A30E67" w:rsidP="004A4B21">
            <w:pPr>
              <w:spacing w:before="20"/>
              <w:jc w:val="right"/>
              <w:rPr>
                <w:rFonts w:ascii="Times New Roman" w:hAnsi="Times New Roman"/>
                <w:b/>
                <w:sz w:val="22"/>
                <w:szCs w:val="22"/>
                <w:lang w:val="en-US"/>
              </w:rPr>
            </w:pPr>
            <w:r>
              <w:rPr>
                <w:rFonts w:ascii="Times New Roman" w:hAnsi="Times New Roman"/>
                <w:b/>
                <w:sz w:val="22"/>
                <w:szCs w:val="22"/>
              </w:rPr>
              <w:t>8</w:t>
            </w:r>
            <w:r>
              <w:rPr>
                <w:rFonts w:ascii="Times New Roman" w:hAnsi="Times New Roman"/>
                <w:b/>
                <w:sz w:val="22"/>
                <w:szCs w:val="22"/>
                <w:lang w:val="en-US"/>
              </w:rPr>
              <w:t>4</w:t>
            </w:r>
            <w:r w:rsidRPr="00157A37">
              <w:rPr>
                <w:rFonts w:ascii="Times New Roman" w:hAnsi="Times New Roman"/>
                <w:b/>
                <w:sz w:val="22"/>
                <w:szCs w:val="22"/>
              </w:rPr>
              <w:t>,</w:t>
            </w:r>
            <w:r>
              <w:rPr>
                <w:rFonts w:ascii="Times New Roman" w:hAnsi="Times New Roman"/>
                <w:b/>
                <w:sz w:val="22"/>
                <w:szCs w:val="22"/>
                <w:lang w:val="en-US"/>
              </w:rPr>
              <w:t>4</w:t>
            </w:r>
          </w:p>
        </w:tc>
        <w:tc>
          <w:tcPr>
            <w:tcW w:w="732" w:type="pct"/>
            <w:shd w:val="clear" w:color="auto" w:fill="auto"/>
            <w:vAlign w:val="bottom"/>
          </w:tcPr>
          <w:p w:rsidR="00A30E67" w:rsidRPr="001D2E34" w:rsidRDefault="00A30E67" w:rsidP="004A4B21">
            <w:pPr>
              <w:spacing w:before="20"/>
              <w:jc w:val="right"/>
              <w:rPr>
                <w:rFonts w:ascii="Times New Roman" w:hAnsi="Times New Roman"/>
                <w:b/>
                <w:sz w:val="22"/>
                <w:szCs w:val="22"/>
                <w:lang w:val="en-US"/>
              </w:rPr>
            </w:pPr>
            <w:r>
              <w:rPr>
                <w:rFonts w:ascii="Times New Roman" w:hAnsi="Times New Roman"/>
                <w:b/>
                <w:sz w:val="22"/>
                <w:szCs w:val="22"/>
              </w:rPr>
              <w:t>7</w:t>
            </w:r>
            <w:r>
              <w:rPr>
                <w:rFonts w:ascii="Times New Roman" w:hAnsi="Times New Roman"/>
                <w:b/>
                <w:sz w:val="22"/>
                <w:szCs w:val="22"/>
                <w:lang w:val="en-US"/>
              </w:rPr>
              <w:t>1</w:t>
            </w:r>
            <w:r w:rsidRPr="00157A37">
              <w:rPr>
                <w:rFonts w:ascii="Times New Roman" w:hAnsi="Times New Roman"/>
                <w:b/>
                <w:sz w:val="22"/>
                <w:szCs w:val="22"/>
              </w:rPr>
              <w:t>,</w:t>
            </w:r>
            <w:r>
              <w:rPr>
                <w:rFonts w:ascii="Times New Roman" w:hAnsi="Times New Roman"/>
                <w:b/>
                <w:sz w:val="22"/>
                <w:szCs w:val="22"/>
                <w:lang w:val="en-US"/>
              </w:rPr>
              <w:t>1</w:t>
            </w:r>
          </w:p>
        </w:tc>
        <w:tc>
          <w:tcPr>
            <w:tcW w:w="659" w:type="pct"/>
            <w:shd w:val="clear" w:color="auto" w:fill="auto"/>
            <w:vAlign w:val="bottom"/>
          </w:tcPr>
          <w:p w:rsidR="00A30E67" w:rsidRPr="001D2E34" w:rsidRDefault="00A30E67" w:rsidP="004A4B21">
            <w:pPr>
              <w:spacing w:before="20"/>
              <w:jc w:val="right"/>
              <w:rPr>
                <w:rFonts w:ascii="Times New Roman" w:hAnsi="Times New Roman"/>
                <w:b/>
                <w:sz w:val="22"/>
                <w:szCs w:val="22"/>
                <w:lang w:val="en-US"/>
              </w:rPr>
            </w:pPr>
            <w:r>
              <w:rPr>
                <w:rFonts w:ascii="Times New Roman" w:hAnsi="Times New Roman"/>
                <w:b/>
                <w:sz w:val="22"/>
                <w:szCs w:val="22"/>
                <w:lang w:val="ky-KG"/>
              </w:rPr>
              <w:t>4</w:t>
            </w:r>
            <w:r>
              <w:rPr>
                <w:rFonts w:ascii="Times New Roman" w:hAnsi="Times New Roman"/>
                <w:b/>
                <w:sz w:val="22"/>
                <w:szCs w:val="22"/>
                <w:lang w:val="en-US"/>
              </w:rPr>
              <w:t>5</w:t>
            </w:r>
            <w:r w:rsidRPr="00157A37">
              <w:rPr>
                <w:rFonts w:ascii="Times New Roman" w:hAnsi="Times New Roman"/>
                <w:b/>
                <w:sz w:val="22"/>
                <w:szCs w:val="22"/>
              </w:rPr>
              <w:t>,</w:t>
            </w:r>
            <w:r>
              <w:rPr>
                <w:rFonts w:ascii="Times New Roman" w:hAnsi="Times New Roman"/>
                <w:b/>
                <w:sz w:val="22"/>
                <w:szCs w:val="22"/>
                <w:lang w:val="en-US"/>
              </w:rPr>
              <w:t>8</w:t>
            </w:r>
          </w:p>
        </w:tc>
      </w:tr>
      <w:tr w:rsidR="00A30E67" w:rsidRPr="0082266E" w:rsidTr="004A4B21">
        <w:trPr>
          <w:trHeight w:val="277"/>
        </w:trPr>
        <w:tc>
          <w:tcPr>
            <w:tcW w:w="772" w:type="pct"/>
            <w:shd w:val="clear" w:color="auto" w:fill="auto"/>
            <w:vAlign w:val="bottom"/>
          </w:tcPr>
          <w:p w:rsidR="00A30E67" w:rsidRPr="00373746" w:rsidRDefault="00A30E67" w:rsidP="004A4B21">
            <w:pPr>
              <w:spacing w:before="20" w:after="20"/>
              <w:rPr>
                <w:rFonts w:ascii="Times New Roman" w:hAnsi="Times New Roman"/>
                <w:bCs/>
                <w:sz w:val="22"/>
                <w:szCs w:val="22"/>
              </w:rPr>
            </w:pPr>
            <w:r w:rsidRPr="00373746">
              <w:rPr>
                <w:rFonts w:ascii="Times New Roman" w:hAnsi="Times New Roman"/>
                <w:bCs/>
                <w:sz w:val="22"/>
                <w:szCs w:val="22"/>
              </w:rPr>
              <w:t>Азербайджан</w:t>
            </w:r>
          </w:p>
        </w:tc>
        <w:tc>
          <w:tcPr>
            <w:tcW w:w="419" w:type="pct"/>
            <w:shd w:val="clear" w:color="auto" w:fill="auto"/>
            <w:vAlign w:val="bottom"/>
          </w:tcPr>
          <w:p w:rsidR="00A30E67" w:rsidRPr="00FF7635" w:rsidRDefault="00A30E67" w:rsidP="004A4B21">
            <w:pPr>
              <w:spacing w:before="20"/>
              <w:jc w:val="right"/>
              <w:rPr>
                <w:rFonts w:ascii="Times New Roman" w:hAnsi="Times New Roman"/>
                <w:sz w:val="22"/>
                <w:szCs w:val="22"/>
              </w:rPr>
            </w:pPr>
            <w:r>
              <w:rPr>
                <w:rFonts w:ascii="Times New Roman" w:hAnsi="Times New Roman"/>
                <w:sz w:val="22"/>
                <w:szCs w:val="22"/>
              </w:rPr>
              <w:t>0,3</w:t>
            </w:r>
          </w:p>
        </w:tc>
        <w:tc>
          <w:tcPr>
            <w:tcW w:w="710" w:type="pct"/>
            <w:shd w:val="clear" w:color="auto" w:fill="auto"/>
            <w:vAlign w:val="bottom"/>
          </w:tcPr>
          <w:p w:rsidR="00A30E67" w:rsidRPr="001D2E34" w:rsidRDefault="00A30E67" w:rsidP="004A4B21">
            <w:pPr>
              <w:spacing w:before="20"/>
              <w:jc w:val="right"/>
              <w:rPr>
                <w:rFonts w:ascii="Times New Roman" w:hAnsi="Times New Roman"/>
                <w:sz w:val="22"/>
                <w:szCs w:val="22"/>
                <w:lang w:val="en-US"/>
              </w:rPr>
            </w:pPr>
            <w:r>
              <w:rPr>
                <w:rFonts w:ascii="Times New Roman" w:hAnsi="Times New Roman"/>
                <w:sz w:val="22"/>
                <w:szCs w:val="22"/>
                <w:lang w:val="en-US"/>
              </w:rPr>
              <w:t>90</w:t>
            </w:r>
            <w:r>
              <w:rPr>
                <w:rFonts w:ascii="Times New Roman" w:hAnsi="Times New Roman"/>
                <w:sz w:val="22"/>
                <w:szCs w:val="22"/>
                <w:lang w:val="ky-KG"/>
              </w:rPr>
              <w:t>,</w:t>
            </w:r>
            <w:r>
              <w:rPr>
                <w:rFonts w:ascii="Times New Roman" w:hAnsi="Times New Roman"/>
                <w:sz w:val="22"/>
                <w:szCs w:val="22"/>
                <w:lang w:val="en-US"/>
              </w:rPr>
              <w:t>2</w:t>
            </w:r>
          </w:p>
        </w:tc>
        <w:tc>
          <w:tcPr>
            <w:tcW w:w="415" w:type="pct"/>
            <w:shd w:val="clear" w:color="auto" w:fill="auto"/>
            <w:vAlign w:val="bottom"/>
          </w:tcPr>
          <w:p w:rsidR="00A30E67" w:rsidRPr="00A146FE" w:rsidRDefault="00F47983" w:rsidP="004A4B21">
            <w:pPr>
              <w:spacing w:before="20"/>
              <w:jc w:val="right"/>
              <w:rPr>
                <w:rFonts w:ascii="Times New Roman" w:hAnsi="Times New Roman"/>
                <w:sz w:val="22"/>
                <w:szCs w:val="22"/>
                <w:lang w:val="ky-KG"/>
              </w:rPr>
            </w:pPr>
            <w:r>
              <w:rPr>
                <w:rFonts w:ascii="Times New Roman" w:hAnsi="Times New Roman"/>
                <w:sz w:val="22"/>
                <w:szCs w:val="22"/>
                <w:lang w:val="ky-KG"/>
              </w:rPr>
              <w:t>0</w:t>
            </w:r>
          </w:p>
        </w:tc>
        <w:tc>
          <w:tcPr>
            <w:tcW w:w="693" w:type="pct"/>
            <w:shd w:val="clear" w:color="auto" w:fill="auto"/>
            <w:vAlign w:val="bottom"/>
          </w:tcPr>
          <w:p w:rsidR="00A30E67" w:rsidRPr="00A146FE" w:rsidRDefault="00A30E67" w:rsidP="004A4B21">
            <w:pPr>
              <w:spacing w:before="20"/>
              <w:jc w:val="right"/>
              <w:rPr>
                <w:rFonts w:ascii="Times New Roman" w:hAnsi="Times New Roman"/>
                <w:sz w:val="22"/>
                <w:szCs w:val="22"/>
                <w:lang w:val="ky-KG"/>
              </w:rPr>
            </w:pPr>
            <w:r>
              <w:rPr>
                <w:rFonts w:ascii="Times New Roman" w:hAnsi="Times New Roman"/>
                <w:sz w:val="22"/>
                <w:szCs w:val="22"/>
                <w:lang w:val="ky-KG"/>
              </w:rPr>
              <w:t>20,5</w:t>
            </w:r>
          </w:p>
        </w:tc>
        <w:tc>
          <w:tcPr>
            <w:tcW w:w="600" w:type="pct"/>
            <w:shd w:val="clear" w:color="auto" w:fill="auto"/>
            <w:vAlign w:val="bottom"/>
          </w:tcPr>
          <w:p w:rsidR="00A30E67" w:rsidRPr="00A146FE" w:rsidRDefault="00A30E67" w:rsidP="004A4B21">
            <w:pPr>
              <w:spacing w:before="20"/>
              <w:jc w:val="right"/>
              <w:rPr>
                <w:rFonts w:ascii="Times New Roman" w:hAnsi="Times New Roman"/>
                <w:sz w:val="22"/>
                <w:szCs w:val="22"/>
                <w:lang w:val="ky-KG"/>
              </w:rPr>
            </w:pPr>
            <w:r>
              <w:rPr>
                <w:rFonts w:ascii="Times New Roman" w:hAnsi="Times New Roman"/>
                <w:sz w:val="22"/>
                <w:szCs w:val="22"/>
                <w:lang w:val="ky-KG"/>
              </w:rPr>
              <w:t>0,3</w:t>
            </w:r>
          </w:p>
        </w:tc>
        <w:tc>
          <w:tcPr>
            <w:tcW w:w="732" w:type="pct"/>
            <w:shd w:val="clear" w:color="auto" w:fill="auto"/>
            <w:vAlign w:val="bottom"/>
          </w:tcPr>
          <w:p w:rsidR="00A30E67" w:rsidRPr="005A5068" w:rsidRDefault="00A30E67" w:rsidP="004A4B21">
            <w:pPr>
              <w:spacing w:before="20"/>
              <w:jc w:val="right"/>
              <w:rPr>
                <w:rFonts w:ascii="Times New Roman" w:hAnsi="Times New Roman"/>
                <w:sz w:val="22"/>
                <w:szCs w:val="22"/>
                <w:lang w:val="ky-KG"/>
              </w:rPr>
            </w:pPr>
            <w:r>
              <w:rPr>
                <w:rFonts w:ascii="Times New Roman" w:hAnsi="Times New Roman"/>
                <w:sz w:val="22"/>
                <w:szCs w:val="22"/>
                <w:lang w:val="ky-KG"/>
              </w:rPr>
              <w:t>108,6</w:t>
            </w:r>
          </w:p>
        </w:tc>
        <w:tc>
          <w:tcPr>
            <w:tcW w:w="659" w:type="pct"/>
            <w:shd w:val="clear" w:color="auto" w:fill="auto"/>
            <w:vAlign w:val="bottom"/>
          </w:tcPr>
          <w:p w:rsidR="00A30E67" w:rsidRPr="005A5068" w:rsidRDefault="00A30E67" w:rsidP="004A4B21">
            <w:pPr>
              <w:spacing w:before="20"/>
              <w:jc w:val="right"/>
              <w:rPr>
                <w:rFonts w:ascii="Times New Roman" w:hAnsi="Times New Roman"/>
                <w:sz w:val="22"/>
                <w:szCs w:val="22"/>
                <w:lang w:val="ky-KG"/>
              </w:rPr>
            </w:pPr>
            <w:r>
              <w:rPr>
                <w:rFonts w:ascii="Times New Roman" w:hAnsi="Times New Roman"/>
                <w:sz w:val="22"/>
                <w:szCs w:val="22"/>
              </w:rPr>
              <w:t>0</w:t>
            </w:r>
            <w:r w:rsidRPr="00157A37">
              <w:rPr>
                <w:rFonts w:ascii="Times New Roman" w:hAnsi="Times New Roman"/>
                <w:sz w:val="22"/>
                <w:szCs w:val="22"/>
              </w:rPr>
              <w:t>,</w:t>
            </w:r>
            <w:r>
              <w:rPr>
                <w:rFonts w:ascii="Times New Roman" w:hAnsi="Times New Roman"/>
                <w:sz w:val="22"/>
                <w:szCs w:val="22"/>
                <w:lang w:val="ky-KG"/>
              </w:rPr>
              <w:t>1</w:t>
            </w:r>
          </w:p>
        </w:tc>
      </w:tr>
      <w:tr w:rsidR="00A30E67" w:rsidRPr="0082266E" w:rsidTr="004A4B21">
        <w:trPr>
          <w:trHeight w:val="277"/>
        </w:trPr>
        <w:tc>
          <w:tcPr>
            <w:tcW w:w="772" w:type="pct"/>
            <w:shd w:val="clear" w:color="auto" w:fill="auto"/>
            <w:vAlign w:val="bottom"/>
          </w:tcPr>
          <w:p w:rsidR="00A30E67" w:rsidRPr="00373746" w:rsidRDefault="00A30E67" w:rsidP="004A4B21">
            <w:pPr>
              <w:spacing w:before="20" w:after="20"/>
              <w:rPr>
                <w:rFonts w:ascii="Times New Roman" w:hAnsi="Times New Roman"/>
                <w:bCs/>
                <w:sz w:val="22"/>
                <w:szCs w:val="22"/>
              </w:rPr>
            </w:pPr>
            <w:r w:rsidRPr="00373746">
              <w:rPr>
                <w:rFonts w:ascii="Times New Roman" w:hAnsi="Times New Roman"/>
                <w:bCs/>
                <w:sz w:val="22"/>
                <w:szCs w:val="22"/>
              </w:rPr>
              <w:t>Түркмөнстан</w:t>
            </w:r>
          </w:p>
        </w:tc>
        <w:tc>
          <w:tcPr>
            <w:tcW w:w="419" w:type="pct"/>
            <w:shd w:val="clear" w:color="auto" w:fill="auto"/>
            <w:vAlign w:val="bottom"/>
          </w:tcPr>
          <w:p w:rsidR="00A30E67" w:rsidRPr="001D2E34" w:rsidRDefault="00A30E67" w:rsidP="004A4B21">
            <w:pPr>
              <w:spacing w:before="20"/>
              <w:jc w:val="right"/>
              <w:rPr>
                <w:rFonts w:ascii="Times New Roman" w:hAnsi="Times New Roman"/>
                <w:bCs/>
                <w:sz w:val="22"/>
                <w:szCs w:val="22"/>
                <w:lang w:val="ky-KG"/>
              </w:rPr>
            </w:pPr>
            <w:r>
              <w:rPr>
                <w:rFonts w:ascii="Times New Roman" w:hAnsi="Times New Roman"/>
                <w:bCs/>
                <w:sz w:val="22"/>
                <w:szCs w:val="22"/>
                <w:lang w:val="ky-KG"/>
              </w:rPr>
              <w:t>1</w:t>
            </w:r>
            <w:r w:rsidRPr="00157A37">
              <w:rPr>
                <w:rFonts w:ascii="Times New Roman" w:hAnsi="Times New Roman"/>
                <w:bCs/>
                <w:sz w:val="22"/>
                <w:szCs w:val="22"/>
              </w:rPr>
              <w:t>,</w:t>
            </w:r>
            <w:r>
              <w:rPr>
                <w:rFonts w:ascii="Times New Roman" w:hAnsi="Times New Roman"/>
                <w:bCs/>
                <w:sz w:val="22"/>
                <w:szCs w:val="22"/>
                <w:lang w:val="ky-KG"/>
              </w:rPr>
              <w:t>2</w:t>
            </w:r>
          </w:p>
        </w:tc>
        <w:tc>
          <w:tcPr>
            <w:tcW w:w="710" w:type="pct"/>
            <w:shd w:val="clear" w:color="auto" w:fill="auto"/>
            <w:vAlign w:val="bottom"/>
          </w:tcPr>
          <w:p w:rsidR="00A30E67" w:rsidRPr="001D2E34" w:rsidRDefault="00A30E67" w:rsidP="004A4B21">
            <w:pPr>
              <w:spacing w:before="20"/>
              <w:jc w:val="right"/>
              <w:rPr>
                <w:rFonts w:ascii="Times New Roman" w:hAnsi="Times New Roman"/>
                <w:bCs/>
                <w:sz w:val="22"/>
                <w:szCs w:val="22"/>
                <w:lang w:val="ky-KG"/>
              </w:rPr>
            </w:pPr>
            <w:r>
              <w:rPr>
                <w:rFonts w:ascii="Times New Roman" w:hAnsi="Times New Roman"/>
                <w:bCs/>
                <w:sz w:val="22"/>
                <w:szCs w:val="22"/>
                <w:lang w:val="ky-KG"/>
              </w:rPr>
              <w:t>41</w:t>
            </w:r>
            <w:r w:rsidRPr="00157A37">
              <w:rPr>
                <w:rFonts w:ascii="Times New Roman" w:hAnsi="Times New Roman"/>
                <w:bCs/>
                <w:sz w:val="22"/>
                <w:szCs w:val="22"/>
              </w:rPr>
              <w:t>,</w:t>
            </w:r>
            <w:r>
              <w:rPr>
                <w:rFonts w:ascii="Times New Roman" w:hAnsi="Times New Roman"/>
                <w:bCs/>
                <w:sz w:val="22"/>
                <w:szCs w:val="22"/>
                <w:lang w:val="ky-KG"/>
              </w:rPr>
              <w:t>8</w:t>
            </w:r>
          </w:p>
        </w:tc>
        <w:tc>
          <w:tcPr>
            <w:tcW w:w="415" w:type="pct"/>
            <w:shd w:val="clear" w:color="auto" w:fill="auto"/>
            <w:vAlign w:val="bottom"/>
          </w:tcPr>
          <w:p w:rsidR="00A30E67" w:rsidRPr="00252C4A" w:rsidRDefault="00F47983" w:rsidP="004A4B21">
            <w:pPr>
              <w:spacing w:before="20"/>
              <w:jc w:val="right"/>
              <w:rPr>
                <w:rFonts w:ascii="Times New Roman" w:hAnsi="Times New Roman"/>
                <w:sz w:val="22"/>
                <w:szCs w:val="22"/>
                <w:lang w:val="ky-KG"/>
              </w:rPr>
            </w:pPr>
            <w:r>
              <w:rPr>
                <w:rFonts w:ascii="Times New Roman" w:hAnsi="Times New Roman"/>
                <w:sz w:val="22"/>
                <w:szCs w:val="22"/>
                <w:lang w:val="ky-KG"/>
              </w:rPr>
              <w:t>0</w:t>
            </w:r>
          </w:p>
        </w:tc>
        <w:tc>
          <w:tcPr>
            <w:tcW w:w="693" w:type="pct"/>
            <w:shd w:val="clear" w:color="auto" w:fill="auto"/>
            <w:vAlign w:val="bottom"/>
          </w:tcPr>
          <w:p w:rsidR="00A30E67" w:rsidRPr="00252C4A" w:rsidRDefault="00A30E67" w:rsidP="004A4B21">
            <w:pPr>
              <w:spacing w:before="20"/>
              <w:jc w:val="right"/>
              <w:rPr>
                <w:rFonts w:ascii="Times New Roman" w:hAnsi="Times New Roman"/>
                <w:sz w:val="22"/>
                <w:szCs w:val="22"/>
                <w:lang w:val="ky-KG"/>
              </w:rPr>
            </w:pPr>
            <w:r>
              <w:rPr>
                <w:rFonts w:ascii="Times New Roman" w:hAnsi="Times New Roman"/>
                <w:sz w:val="22"/>
                <w:szCs w:val="22"/>
                <w:lang w:val="ky-KG"/>
              </w:rPr>
              <w:t>4,4</w:t>
            </w:r>
          </w:p>
        </w:tc>
        <w:tc>
          <w:tcPr>
            <w:tcW w:w="600" w:type="pct"/>
            <w:shd w:val="clear" w:color="auto" w:fill="auto"/>
            <w:vAlign w:val="bottom"/>
          </w:tcPr>
          <w:p w:rsidR="00A30E67" w:rsidRPr="001D2E34" w:rsidRDefault="00A30E67" w:rsidP="004A4B21">
            <w:pPr>
              <w:spacing w:before="20"/>
              <w:jc w:val="right"/>
              <w:rPr>
                <w:rFonts w:ascii="Times New Roman" w:hAnsi="Times New Roman"/>
                <w:sz w:val="22"/>
                <w:szCs w:val="22"/>
                <w:lang w:val="ky-KG"/>
              </w:rPr>
            </w:pPr>
            <w:r>
              <w:rPr>
                <w:rFonts w:ascii="Times New Roman" w:hAnsi="Times New Roman"/>
                <w:sz w:val="22"/>
                <w:szCs w:val="22"/>
              </w:rPr>
              <w:t>1</w:t>
            </w:r>
            <w:r w:rsidRPr="00157A37">
              <w:rPr>
                <w:rFonts w:ascii="Times New Roman" w:hAnsi="Times New Roman"/>
                <w:sz w:val="22"/>
                <w:szCs w:val="22"/>
              </w:rPr>
              <w:t>,</w:t>
            </w:r>
            <w:r>
              <w:rPr>
                <w:rFonts w:ascii="Times New Roman" w:hAnsi="Times New Roman"/>
                <w:sz w:val="22"/>
                <w:szCs w:val="22"/>
                <w:lang w:val="ky-KG"/>
              </w:rPr>
              <w:t>2</w:t>
            </w:r>
          </w:p>
        </w:tc>
        <w:tc>
          <w:tcPr>
            <w:tcW w:w="732" w:type="pct"/>
            <w:shd w:val="clear" w:color="auto" w:fill="auto"/>
            <w:vAlign w:val="bottom"/>
          </w:tcPr>
          <w:p w:rsidR="00A30E67" w:rsidRPr="00A146FE" w:rsidRDefault="00A30E67" w:rsidP="004A4B21">
            <w:pPr>
              <w:spacing w:before="20"/>
              <w:jc w:val="right"/>
              <w:rPr>
                <w:rFonts w:ascii="Times New Roman" w:hAnsi="Times New Roman"/>
                <w:sz w:val="22"/>
                <w:szCs w:val="22"/>
                <w:lang w:val="ky-KG"/>
              </w:rPr>
            </w:pPr>
            <w:r>
              <w:rPr>
                <w:rFonts w:ascii="Times New Roman" w:hAnsi="Times New Roman"/>
                <w:sz w:val="22"/>
                <w:szCs w:val="22"/>
                <w:lang w:val="ky-KG"/>
              </w:rPr>
              <w:t>44,2</w:t>
            </w:r>
          </w:p>
        </w:tc>
        <w:tc>
          <w:tcPr>
            <w:tcW w:w="659" w:type="pct"/>
            <w:shd w:val="clear" w:color="auto" w:fill="auto"/>
            <w:vAlign w:val="bottom"/>
          </w:tcPr>
          <w:p w:rsidR="00A30E67" w:rsidRPr="001D2E34" w:rsidRDefault="00A30E67" w:rsidP="004A4B21">
            <w:pPr>
              <w:spacing w:before="20"/>
              <w:jc w:val="right"/>
              <w:rPr>
                <w:rFonts w:ascii="Times New Roman" w:hAnsi="Times New Roman"/>
                <w:sz w:val="22"/>
                <w:szCs w:val="22"/>
                <w:lang w:val="ky-KG"/>
              </w:rPr>
            </w:pPr>
            <w:r>
              <w:rPr>
                <w:rFonts w:ascii="Times New Roman" w:hAnsi="Times New Roman"/>
                <w:sz w:val="22"/>
                <w:szCs w:val="22"/>
              </w:rPr>
              <w:t>0</w:t>
            </w:r>
            <w:r w:rsidRPr="00157A37">
              <w:rPr>
                <w:rFonts w:ascii="Times New Roman" w:hAnsi="Times New Roman"/>
                <w:sz w:val="22"/>
                <w:szCs w:val="22"/>
              </w:rPr>
              <w:t>,</w:t>
            </w:r>
            <w:r>
              <w:rPr>
                <w:rFonts w:ascii="Times New Roman" w:hAnsi="Times New Roman"/>
                <w:sz w:val="22"/>
                <w:szCs w:val="22"/>
                <w:lang w:val="ky-KG"/>
              </w:rPr>
              <w:t>5</w:t>
            </w:r>
          </w:p>
        </w:tc>
      </w:tr>
      <w:tr w:rsidR="00A30E67" w:rsidRPr="0082266E" w:rsidTr="004A4B21">
        <w:trPr>
          <w:trHeight w:val="292"/>
        </w:trPr>
        <w:tc>
          <w:tcPr>
            <w:tcW w:w="772" w:type="pct"/>
            <w:shd w:val="clear" w:color="auto" w:fill="auto"/>
            <w:vAlign w:val="bottom"/>
          </w:tcPr>
          <w:p w:rsidR="00A30E67" w:rsidRPr="00373746" w:rsidRDefault="00A30E67" w:rsidP="004A4B21">
            <w:pPr>
              <w:spacing w:before="20" w:after="20"/>
              <w:rPr>
                <w:rFonts w:ascii="Times New Roman" w:hAnsi="Times New Roman"/>
                <w:bCs/>
                <w:sz w:val="22"/>
                <w:szCs w:val="22"/>
              </w:rPr>
            </w:pPr>
            <w:r w:rsidRPr="00373746">
              <w:rPr>
                <w:rFonts w:ascii="Times New Roman" w:hAnsi="Times New Roman"/>
                <w:bCs/>
                <w:sz w:val="22"/>
                <w:szCs w:val="22"/>
              </w:rPr>
              <w:t>Өзбекстан</w:t>
            </w:r>
          </w:p>
        </w:tc>
        <w:tc>
          <w:tcPr>
            <w:tcW w:w="419" w:type="pct"/>
            <w:shd w:val="clear" w:color="auto" w:fill="auto"/>
            <w:vAlign w:val="bottom"/>
          </w:tcPr>
          <w:p w:rsidR="00A30E67" w:rsidRPr="001D2E34" w:rsidRDefault="00A30E67" w:rsidP="004A4B21">
            <w:pPr>
              <w:spacing w:before="20"/>
              <w:jc w:val="right"/>
              <w:rPr>
                <w:rFonts w:ascii="Times New Roman" w:hAnsi="Times New Roman"/>
                <w:bCs/>
                <w:sz w:val="22"/>
                <w:szCs w:val="22"/>
                <w:lang w:val="ky-KG"/>
              </w:rPr>
            </w:pPr>
            <w:r>
              <w:rPr>
                <w:rFonts w:ascii="Times New Roman" w:hAnsi="Times New Roman"/>
                <w:bCs/>
                <w:sz w:val="22"/>
                <w:szCs w:val="22"/>
              </w:rPr>
              <w:t>11</w:t>
            </w:r>
            <w:r>
              <w:rPr>
                <w:rFonts w:ascii="Times New Roman" w:hAnsi="Times New Roman"/>
                <w:bCs/>
                <w:sz w:val="22"/>
                <w:szCs w:val="22"/>
                <w:lang w:val="ky-KG"/>
              </w:rPr>
              <w:t>9</w:t>
            </w:r>
            <w:r>
              <w:rPr>
                <w:rFonts w:ascii="Times New Roman" w:hAnsi="Times New Roman"/>
                <w:bCs/>
                <w:sz w:val="22"/>
                <w:szCs w:val="22"/>
              </w:rPr>
              <w:t>,</w:t>
            </w:r>
            <w:r>
              <w:rPr>
                <w:rFonts w:ascii="Times New Roman" w:hAnsi="Times New Roman"/>
                <w:bCs/>
                <w:sz w:val="22"/>
                <w:szCs w:val="22"/>
                <w:lang w:val="ky-KG"/>
              </w:rPr>
              <w:t>1</w:t>
            </w:r>
          </w:p>
        </w:tc>
        <w:tc>
          <w:tcPr>
            <w:tcW w:w="710" w:type="pct"/>
            <w:shd w:val="clear" w:color="auto" w:fill="auto"/>
            <w:vAlign w:val="bottom"/>
          </w:tcPr>
          <w:p w:rsidR="00A30E67" w:rsidRPr="001D2E34" w:rsidRDefault="00A30E67" w:rsidP="004A4B21">
            <w:pPr>
              <w:spacing w:before="20"/>
              <w:jc w:val="right"/>
              <w:rPr>
                <w:rFonts w:ascii="Times New Roman" w:hAnsi="Times New Roman"/>
                <w:bCs/>
                <w:sz w:val="22"/>
                <w:szCs w:val="22"/>
                <w:lang w:val="ky-KG"/>
              </w:rPr>
            </w:pPr>
            <w:r>
              <w:rPr>
                <w:rFonts w:ascii="Times New Roman" w:hAnsi="Times New Roman"/>
                <w:bCs/>
                <w:sz w:val="22"/>
                <w:szCs w:val="22"/>
                <w:lang w:val="ky-KG"/>
              </w:rPr>
              <w:t>67</w:t>
            </w:r>
            <w:r w:rsidRPr="00157A37">
              <w:rPr>
                <w:rFonts w:ascii="Times New Roman" w:hAnsi="Times New Roman"/>
                <w:bCs/>
                <w:sz w:val="22"/>
                <w:szCs w:val="22"/>
              </w:rPr>
              <w:t>,</w:t>
            </w:r>
            <w:r>
              <w:rPr>
                <w:rFonts w:ascii="Times New Roman" w:hAnsi="Times New Roman"/>
                <w:bCs/>
                <w:sz w:val="22"/>
                <w:szCs w:val="22"/>
                <w:lang w:val="ky-KG"/>
              </w:rPr>
              <w:t>2</w:t>
            </w:r>
          </w:p>
        </w:tc>
        <w:tc>
          <w:tcPr>
            <w:tcW w:w="415" w:type="pct"/>
            <w:shd w:val="clear" w:color="auto" w:fill="auto"/>
            <w:vAlign w:val="bottom"/>
          </w:tcPr>
          <w:p w:rsidR="00A30E67" w:rsidRPr="001D2E34" w:rsidRDefault="00A30E67" w:rsidP="004A4B21">
            <w:pPr>
              <w:spacing w:before="20"/>
              <w:jc w:val="right"/>
              <w:rPr>
                <w:rFonts w:ascii="Times New Roman" w:hAnsi="Times New Roman"/>
                <w:sz w:val="22"/>
                <w:szCs w:val="22"/>
                <w:lang w:val="ky-KG"/>
              </w:rPr>
            </w:pPr>
            <w:r>
              <w:rPr>
                <w:rFonts w:ascii="Times New Roman" w:hAnsi="Times New Roman"/>
                <w:sz w:val="22"/>
                <w:szCs w:val="22"/>
                <w:lang w:val="ky-KG"/>
              </w:rPr>
              <w:t>36</w:t>
            </w:r>
            <w:r>
              <w:rPr>
                <w:rFonts w:ascii="Times New Roman" w:hAnsi="Times New Roman"/>
                <w:sz w:val="22"/>
                <w:szCs w:val="22"/>
              </w:rPr>
              <w:t>,</w:t>
            </w:r>
            <w:r>
              <w:rPr>
                <w:rFonts w:ascii="Times New Roman" w:hAnsi="Times New Roman"/>
                <w:sz w:val="22"/>
                <w:szCs w:val="22"/>
                <w:lang w:val="ky-KG"/>
              </w:rPr>
              <w:t>2</w:t>
            </w:r>
          </w:p>
        </w:tc>
        <w:tc>
          <w:tcPr>
            <w:tcW w:w="693" w:type="pct"/>
            <w:shd w:val="clear" w:color="auto" w:fill="auto"/>
            <w:vAlign w:val="bottom"/>
          </w:tcPr>
          <w:p w:rsidR="00A30E67" w:rsidRPr="00252C4A" w:rsidRDefault="00A30E67" w:rsidP="004A4B21">
            <w:pPr>
              <w:spacing w:before="20"/>
              <w:jc w:val="right"/>
              <w:rPr>
                <w:rFonts w:ascii="Times New Roman" w:hAnsi="Times New Roman"/>
                <w:sz w:val="22"/>
                <w:szCs w:val="22"/>
                <w:lang w:val="ky-KG"/>
              </w:rPr>
            </w:pPr>
            <w:r>
              <w:rPr>
                <w:rFonts w:ascii="Times New Roman" w:hAnsi="Times New Roman"/>
                <w:sz w:val="22"/>
                <w:szCs w:val="22"/>
                <w:lang w:val="ky-KG"/>
              </w:rPr>
              <w:t>57,9</w:t>
            </w:r>
          </w:p>
        </w:tc>
        <w:tc>
          <w:tcPr>
            <w:tcW w:w="600" w:type="pct"/>
            <w:shd w:val="clear" w:color="auto" w:fill="auto"/>
            <w:vAlign w:val="bottom"/>
          </w:tcPr>
          <w:p w:rsidR="00A30E67" w:rsidRPr="00157A37" w:rsidRDefault="00A30E67" w:rsidP="004A4B21">
            <w:pPr>
              <w:spacing w:before="20"/>
              <w:jc w:val="right"/>
              <w:rPr>
                <w:rFonts w:ascii="Times New Roman" w:hAnsi="Times New Roman"/>
                <w:sz w:val="22"/>
                <w:szCs w:val="22"/>
              </w:rPr>
            </w:pPr>
            <w:r>
              <w:rPr>
                <w:rFonts w:ascii="Times New Roman" w:hAnsi="Times New Roman"/>
                <w:sz w:val="22"/>
                <w:szCs w:val="22"/>
                <w:lang w:val="ky-KG"/>
              </w:rPr>
              <w:t>82,9</w:t>
            </w:r>
          </w:p>
        </w:tc>
        <w:tc>
          <w:tcPr>
            <w:tcW w:w="732" w:type="pct"/>
            <w:shd w:val="clear" w:color="auto" w:fill="auto"/>
            <w:vAlign w:val="bottom"/>
          </w:tcPr>
          <w:p w:rsidR="00A30E67" w:rsidRPr="001D2E34" w:rsidRDefault="00A30E67" w:rsidP="004A4B21">
            <w:pPr>
              <w:spacing w:before="20"/>
              <w:jc w:val="right"/>
              <w:rPr>
                <w:rFonts w:ascii="Times New Roman" w:hAnsi="Times New Roman"/>
                <w:sz w:val="22"/>
                <w:szCs w:val="22"/>
                <w:lang w:val="ky-KG"/>
              </w:rPr>
            </w:pPr>
            <w:r>
              <w:rPr>
                <w:rFonts w:ascii="Times New Roman" w:hAnsi="Times New Roman"/>
                <w:sz w:val="22"/>
                <w:szCs w:val="22"/>
                <w:lang w:val="ky-KG"/>
              </w:rPr>
              <w:t>72</w:t>
            </w:r>
            <w:r>
              <w:rPr>
                <w:rFonts w:ascii="Times New Roman" w:hAnsi="Times New Roman"/>
                <w:sz w:val="22"/>
                <w:szCs w:val="22"/>
              </w:rPr>
              <w:t>,</w:t>
            </w:r>
            <w:r>
              <w:rPr>
                <w:rFonts w:ascii="Times New Roman" w:hAnsi="Times New Roman"/>
                <w:sz w:val="22"/>
                <w:szCs w:val="22"/>
                <w:lang w:val="ky-KG"/>
              </w:rPr>
              <w:t>3</w:t>
            </w:r>
          </w:p>
        </w:tc>
        <w:tc>
          <w:tcPr>
            <w:tcW w:w="659" w:type="pct"/>
            <w:shd w:val="clear" w:color="auto" w:fill="auto"/>
            <w:vAlign w:val="bottom"/>
          </w:tcPr>
          <w:p w:rsidR="00A30E67" w:rsidRPr="001D2E34" w:rsidRDefault="00A30E67" w:rsidP="004A4B21">
            <w:pPr>
              <w:spacing w:before="20"/>
              <w:jc w:val="right"/>
              <w:rPr>
                <w:rFonts w:ascii="Times New Roman" w:hAnsi="Times New Roman"/>
                <w:sz w:val="22"/>
                <w:szCs w:val="22"/>
                <w:lang w:val="ky-KG"/>
              </w:rPr>
            </w:pPr>
            <w:r>
              <w:rPr>
                <w:rFonts w:ascii="Times New Roman" w:hAnsi="Times New Roman"/>
                <w:sz w:val="22"/>
                <w:szCs w:val="22"/>
              </w:rPr>
              <w:t>4</w:t>
            </w:r>
            <w:r>
              <w:rPr>
                <w:rFonts w:ascii="Times New Roman" w:hAnsi="Times New Roman"/>
                <w:sz w:val="22"/>
                <w:szCs w:val="22"/>
                <w:lang w:val="ky-KG"/>
              </w:rPr>
              <w:t>5</w:t>
            </w:r>
            <w:r w:rsidRPr="00157A37">
              <w:rPr>
                <w:rFonts w:ascii="Times New Roman" w:hAnsi="Times New Roman"/>
                <w:sz w:val="22"/>
                <w:szCs w:val="22"/>
              </w:rPr>
              <w:t>,</w:t>
            </w:r>
            <w:r>
              <w:rPr>
                <w:rFonts w:ascii="Times New Roman" w:hAnsi="Times New Roman"/>
                <w:sz w:val="22"/>
                <w:szCs w:val="22"/>
                <w:lang w:val="ky-KG"/>
              </w:rPr>
              <w:t>3</w:t>
            </w:r>
          </w:p>
        </w:tc>
      </w:tr>
      <w:tr w:rsidR="00A30E67" w:rsidRPr="0082266E" w:rsidTr="004A4B21">
        <w:trPr>
          <w:trHeight w:val="864"/>
        </w:trPr>
        <w:tc>
          <w:tcPr>
            <w:tcW w:w="772" w:type="pct"/>
            <w:shd w:val="clear" w:color="auto" w:fill="auto"/>
            <w:vAlign w:val="bottom"/>
          </w:tcPr>
          <w:p w:rsidR="00A30E67" w:rsidRPr="00373746" w:rsidRDefault="00A30E67" w:rsidP="004A4B21">
            <w:pPr>
              <w:spacing w:before="20" w:after="20"/>
              <w:ind w:left="113" w:hanging="113"/>
              <w:rPr>
                <w:rFonts w:ascii="Times New Roman" w:hAnsi="Times New Roman"/>
                <w:b/>
                <w:bCs/>
                <w:sz w:val="22"/>
                <w:szCs w:val="22"/>
              </w:rPr>
            </w:pPr>
            <w:r w:rsidRPr="00373746">
              <w:rPr>
                <w:rFonts w:ascii="Times New Roman" w:hAnsi="Times New Roman"/>
                <w:b/>
                <w:bCs/>
                <w:sz w:val="22"/>
                <w:szCs w:val="22"/>
              </w:rPr>
              <w:t>КМШдан</w:t>
            </w:r>
          </w:p>
          <w:p w:rsidR="00A30E67" w:rsidRPr="00373746" w:rsidRDefault="00A30E67" w:rsidP="004A4B21">
            <w:pPr>
              <w:spacing w:before="20" w:after="20"/>
              <w:ind w:left="113" w:hanging="113"/>
              <w:rPr>
                <w:rFonts w:ascii="Times New Roman" w:hAnsi="Times New Roman"/>
                <w:b/>
                <w:bCs/>
                <w:sz w:val="22"/>
                <w:szCs w:val="22"/>
              </w:rPr>
            </w:pPr>
            <w:r w:rsidRPr="00373746">
              <w:rPr>
                <w:rFonts w:ascii="Times New Roman" w:hAnsi="Times New Roman"/>
                <w:b/>
                <w:bCs/>
                <w:sz w:val="22"/>
                <w:szCs w:val="22"/>
              </w:rPr>
              <w:t>Тышкаркы</w:t>
            </w:r>
          </w:p>
          <w:p w:rsidR="00A30E67" w:rsidRPr="00373746" w:rsidRDefault="00A30E67" w:rsidP="004A4B21">
            <w:pPr>
              <w:spacing w:before="20" w:after="20"/>
              <w:ind w:left="113" w:hanging="113"/>
              <w:rPr>
                <w:rFonts w:ascii="Times New Roman" w:hAnsi="Times New Roman"/>
                <w:b/>
                <w:bCs/>
                <w:sz w:val="22"/>
                <w:szCs w:val="22"/>
              </w:rPr>
            </w:pPr>
            <w:r w:rsidRPr="00373746">
              <w:rPr>
                <w:rFonts w:ascii="Times New Roman" w:hAnsi="Times New Roman"/>
                <w:b/>
                <w:bCs/>
                <w:sz w:val="22"/>
                <w:szCs w:val="22"/>
              </w:rPr>
              <w:t>өлкөлөр</w:t>
            </w:r>
          </w:p>
        </w:tc>
        <w:tc>
          <w:tcPr>
            <w:tcW w:w="419" w:type="pct"/>
            <w:shd w:val="clear" w:color="auto" w:fill="auto"/>
            <w:vAlign w:val="bottom"/>
          </w:tcPr>
          <w:p w:rsidR="00A30E67" w:rsidRPr="001D2E34" w:rsidRDefault="00A30E67" w:rsidP="004A4B21">
            <w:pPr>
              <w:spacing w:before="20"/>
              <w:jc w:val="right"/>
              <w:rPr>
                <w:rFonts w:ascii="Times New Roman" w:hAnsi="Times New Roman"/>
                <w:b/>
                <w:bCs/>
                <w:sz w:val="22"/>
                <w:szCs w:val="22"/>
                <w:lang w:val="ky-KG"/>
              </w:rPr>
            </w:pPr>
            <w:r>
              <w:rPr>
                <w:rFonts w:ascii="Times New Roman" w:hAnsi="Times New Roman"/>
                <w:b/>
                <w:bCs/>
                <w:sz w:val="22"/>
                <w:szCs w:val="22"/>
              </w:rPr>
              <w:t>108,</w:t>
            </w:r>
            <w:r>
              <w:rPr>
                <w:rFonts w:ascii="Times New Roman" w:hAnsi="Times New Roman"/>
                <w:b/>
                <w:bCs/>
                <w:sz w:val="22"/>
                <w:szCs w:val="22"/>
                <w:lang w:val="ky-KG"/>
              </w:rPr>
              <w:t>3</w:t>
            </w:r>
          </w:p>
        </w:tc>
        <w:tc>
          <w:tcPr>
            <w:tcW w:w="710" w:type="pct"/>
            <w:shd w:val="clear" w:color="auto" w:fill="auto"/>
            <w:vAlign w:val="bottom"/>
          </w:tcPr>
          <w:p w:rsidR="00A30E67" w:rsidRPr="001D2E34" w:rsidRDefault="00A30E67" w:rsidP="004A4B21">
            <w:pPr>
              <w:spacing w:before="20"/>
              <w:jc w:val="right"/>
              <w:rPr>
                <w:rFonts w:ascii="Times New Roman" w:hAnsi="Times New Roman"/>
                <w:b/>
                <w:bCs/>
                <w:sz w:val="22"/>
                <w:szCs w:val="22"/>
                <w:lang w:val="ky-KG"/>
              </w:rPr>
            </w:pPr>
            <w:r>
              <w:rPr>
                <w:rFonts w:ascii="Times New Roman" w:hAnsi="Times New Roman"/>
                <w:b/>
                <w:bCs/>
                <w:sz w:val="22"/>
                <w:szCs w:val="22"/>
                <w:lang w:val="ky-KG"/>
              </w:rPr>
              <w:t>95</w:t>
            </w:r>
            <w:r w:rsidRPr="00157A37">
              <w:rPr>
                <w:rFonts w:ascii="Times New Roman" w:hAnsi="Times New Roman"/>
                <w:b/>
                <w:bCs/>
                <w:sz w:val="22"/>
                <w:szCs w:val="22"/>
              </w:rPr>
              <w:t>,</w:t>
            </w:r>
            <w:r>
              <w:rPr>
                <w:rFonts w:ascii="Times New Roman" w:hAnsi="Times New Roman"/>
                <w:b/>
                <w:bCs/>
                <w:sz w:val="22"/>
                <w:szCs w:val="22"/>
                <w:lang w:val="ky-KG"/>
              </w:rPr>
              <w:t>2</w:t>
            </w:r>
          </w:p>
        </w:tc>
        <w:tc>
          <w:tcPr>
            <w:tcW w:w="415" w:type="pct"/>
            <w:shd w:val="clear" w:color="auto" w:fill="auto"/>
            <w:vAlign w:val="bottom"/>
          </w:tcPr>
          <w:p w:rsidR="00A30E67" w:rsidRPr="001D2E34" w:rsidRDefault="00A30E67" w:rsidP="004A4B21">
            <w:pPr>
              <w:spacing w:before="20"/>
              <w:jc w:val="right"/>
              <w:rPr>
                <w:rFonts w:ascii="Times New Roman" w:hAnsi="Times New Roman"/>
                <w:b/>
                <w:bCs/>
                <w:sz w:val="22"/>
                <w:szCs w:val="22"/>
                <w:lang w:val="ky-KG"/>
              </w:rPr>
            </w:pPr>
            <w:r>
              <w:rPr>
                <w:rFonts w:ascii="Times New Roman" w:hAnsi="Times New Roman"/>
                <w:b/>
                <w:bCs/>
                <w:sz w:val="22"/>
                <w:szCs w:val="22"/>
                <w:lang w:val="ky-KG"/>
              </w:rPr>
              <w:t>20</w:t>
            </w:r>
            <w:r w:rsidRPr="00157A37">
              <w:rPr>
                <w:rFonts w:ascii="Times New Roman" w:hAnsi="Times New Roman"/>
                <w:b/>
                <w:bCs/>
                <w:sz w:val="22"/>
                <w:szCs w:val="22"/>
              </w:rPr>
              <w:t>,</w:t>
            </w:r>
            <w:r>
              <w:rPr>
                <w:rFonts w:ascii="Times New Roman" w:hAnsi="Times New Roman"/>
                <w:b/>
                <w:bCs/>
                <w:sz w:val="22"/>
                <w:szCs w:val="22"/>
                <w:lang w:val="ky-KG"/>
              </w:rPr>
              <w:t>7</w:t>
            </w:r>
          </w:p>
        </w:tc>
        <w:tc>
          <w:tcPr>
            <w:tcW w:w="693" w:type="pct"/>
            <w:shd w:val="clear" w:color="auto" w:fill="auto"/>
            <w:vAlign w:val="bottom"/>
          </w:tcPr>
          <w:p w:rsidR="00A30E67" w:rsidRPr="001D2E34" w:rsidRDefault="00A30E67" w:rsidP="004A4B21">
            <w:pPr>
              <w:spacing w:before="20"/>
              <w:jc w:val="right"/>
              <w:rPr>
                <w:rFonts w:ascii="Times New Roman" w:hAnsi="Times New Roman"/>
                <w:b/>
                <w:bCs/>
                <w:sz w:val="22"/>
                <w:szCs w:val="22"/>
                <w:lang w:val="ky-KG"/>
              </w:rPr>
            </w:pPr>
            <w:r>
              <w:rPr>
                <w:rFonts w:ascii="Times New Roman" w:hAnsi="Times New Roman"/>
                <w:b/>
                <w:bCs/>
                <w:sz w:val="22"/>
                <w:szCs w:val="22"/>
              </w:rPr>
              <w:t>8</w:t>
            </w:r>
            <w:r>
              <w:rPr>
                <w:rFonts w:ascii="Times New Roman" w:hAnsi="Times New Roman"/>
                <w:b/>
                <w:bCs/>
                <w:sz w:val="22"/>
                <w:szCs w:val="22"/>
                <w:lang w:val="ky-KG"/>
              </w:rPr>
              <w:t>2</w:t>
            </w:r>
            <w:r w:rsidRPr="00157A37">
              <w:rPr>
                <w:rFonts w:ascii="Times New Roman" w:hAnsi="Times New Roman"/>
                <w:b/>
                <w:bCs/>
                <w:sz w:val="22"/>
                <w:szCs w:val="22"/>
              </w:rPr>
              <w:t>,</w:t>
            </w:r>
            <w:r>
              <w:rPr>
                <w:rFonts w:ascii="Times New Roman" w:hAnsi="Times New Roman"/>
                <w:b/>
                <w:bCs/>
                <w:sz w:val="22"/>
                <w:szCs w:val="22"/>
                <w:lang w:val="ky-KG"/>
              </w:rPr>
              <w:t>2</w:t>
            </w:r>
          </w:p>
        </w:tc>
        <w:tc>
          <w:tcPr>
            <w:tcW w:w="600" w:type="pct"/>
            <w:shd w:val="clear" w:color="auto" w:fill="auto"/>
            <w:vAlign w:val="bottom"/>
          </w:tcPr>
          <w:p w:rsidR="00A30E67" w:rsidRPr="00157A37" w:rsidRDefault="00A30E67" w:rsidP="004A4B21">
            <w:pPr>
              <w:spacing w:before="20"/>
              <w:jc w:val="right"/>
              <w:rPr>
                <w:rFonts w:ascii="Times New Roman" w:hAnsi="Times New Roman"/>
                <w:b/>
                <w:bCs/>
                <w:sz w:val="22"/>
                <w:szCs w:val="22"/>
              </w:rPr>
            </w:pPr>
            <w:r>
              <w:rPr>
                <w:rFonts w:ascii="Times New Roman" w:hAnsi="Times New Roman"/>
                <w:b/>
                <w:bCs/>
                <w:sz w:val="22"/>
                <w:szCs w:val="22"/>
                <w:lang w:val="ky-KG"/>
              </w:rPr>
              <w:t>87,6</w:t>
            </w:r>
          </w:p>
        </w:tc>
        <w:tc>
          <w:tcPr>
            <w:tcW w:w="732" w:type="pct"/>
            <w:shd w:val="clear" w:color="auto" w:fill="auto"/>
            <w:vAlign w:val="bottom"/>
          </w:tcPr>
          <w:p w:rsidR="00A30E67" w:rsidRPr="001D2E34" w:rsidRDefault="00A30E67" w:rsidP="004A4B21">
            <w:pPr>
              <w:spacing w:before="20"/>
              <w:jc w:val="right"/>
              <w:rPr>
                <w:rFonts w:ascii="Times New Roman" w:hAnsi="Times New Roman"/>
                <w:b/>
                <w:bCs/>
                <w:sz w:val="22"/>
                <w:szCs w:val="22"/>
                <w:lang w:val="ky-KG"/>
              </w:rPr>
            </w:pPr>
            <w:r>
              <w:rPr>
                <w:rFonts w:ascii="Times New Roman" w:hAnsi="Times New Roman"/>
                <w:b/>
                <w:bCs/>
                <w:sz w:val="22"/>
                <w:szCs w:val="22"/>
                <w:lang w:val="ky-KG"/>
              </w:rPr>
              <w:t>98</w:t>
            </w:r>
            <w:r>
              <w:rPr>
                <w:rFonts w:ascii="Times New Roman" w:hAnsi="Times New Roman"/>
                <w:b/>
                <w:bCs/>
                <w:sz w:val="22"/>
                <w:szCs w:val="22"/>
              </w:rPr>
              <w:t>,</w:t>
            </w:r>
            <w:r>
              <w:rPr>
                <w:rFonts w:ascii="Times New Roman" w:hAnsi="Times New Roman"/>
                <w:b/>
                <w:bCs/>
                <w:sz w:val="22"/>
                <w:szCs w:val="22"/>
                <w:lang w:val="ky-KG"/>
              </w:rPr>
              <w:t>8</w:t>
            </w:r>
          </w:p>
        </w:tc>
        <w:tc>
          <w:tcPr>
            <w:tcW w:w="659" w:type="pct"/>
            <w:shd w:val="clear" w:color="auto" w:fill="auto"/>
            <w:vAlign w:val="bottom"/>
          </w:tcPr>
          <w:p w:rsidR="00A30E67" w:rsidRPr="001D2E34" w:rsidRDefault="00A30E67" w:rsidP="004A4B21">
            <w:pPr>
              <w:spacing w:before="20"/>
              <w:jc w:val="right"/>
              <w:rPr>
                <w:rFonts w:ascii="Times New Roman" w:hAnsi="Times New Roman"/>
                <w:b/>
                <w:bCs/>
                <w:sz w:val="22"/>
                <w:szCs w:val="22"/>
                <w:lang w:val="ky-KG"/>
              </w:rPr>
            </w:pPr>
            <w:r>
              <w:rPr>
                <w:rFonts w:ascii="Times New Roman" w:hAnsi="Times New Roman"/>
                <w:b/>
                <w:bCs/>
                <w:sz w:val="22"/>
                <w:szCs w:val="22"/>
                <w:lang w:val="ky-KG"/>
              </w:rPr>
              <w:t>41</w:t>
            </w:r>
            <w:r w:rsidRPr="00157A37">
              <w:rPr>
                <w:rFonts w:ascii="Times New Roman" w:hAnsi="Times New Roman"/>
                <w:b/>
                <w:bCs/>
                <w:sz w:val="22"/>
                <w:szCs w:val="22"/>
              </w:rPr>
              <w:t>,</w:t>
            </w:r>
            <w:r>
              <w:rPr>
                <w:rFonts w:ascii="Times New Roman" w:hAnsi="Times New Roman"/>
                <w:b/>
                <w:bCs/>
                <w:sz w:val="22"/>
                <w:szCs w:val="22"/>
                <w:lang w:val="ky-KG"/>
              </w:rPr>
              <w:t>1</w:t>
            </w:r>
          </w:p>
        </w:tc>
      </w:tr>
      <w:tr w:rsidR="00A30E67" w:rsidRPr="0082266E" w:rsidTr="004A4B21">
        <w:trPr>
          <w:trHeight w:val="531"/>
        </w:trPr>
        <w:tc>
          <w:tcPr>
            <w:tcW w:w="772" w:type="pct"/>
            <w:shd w:val="clear" w:color="auto" w:fill="auto"/>
            <w:vAlign w:val="bottom"/>
          </w:tcPr>
          <w:p w:rsidR="00A30E67" w:rsidRPr="00373746" w:rsidRDefault="00A30E67" w:rsidP="004A4B21">
            <w:pPr>
              <w:keepNext/>
              <w:spacing w:before="20" w:after="20"/>
              <w:rPr>
                <w:rFonts w:ascii="Times New Roman" w:hAnsi="Times New Roman"/>
                <w:b/>
                <w:bCs/>
                <w:sz w:val="22"/>
                <w:szCs w:val="22"/>
              </w:rPr>
            </w:pPr>
            <w:r w:rsidRPr="00373746">
              <w:rPr>
                <w:rFonts w:ascii="Times New Roman" w:hAnsi="Times New Roman"/>
                <w:b/>
                <w:bCs/>
                <w:sz w:val="22"/>
                <w:szCs w:val="22"/>
              </w:rPr>
              <w:t>Ү</w:t>
            </w:r>
            <w:r w:rsidRPr="00373746">
              <w:rPr>
                <w:rFonts w:ascii="Times New Roman" w:hAnsi="Times New Roman"/>
                <w:b/>
                <w:bCs/>
                <w:sz w:val="22"/>
                <w:szCs w:val="22"/>
                <w:lang w:val="ky-KG"/>
              </w:rPr>
              <w:t xml:space="preserve">чүнчү </w:t>
            </w:r>
            <w:r w:rsidRPr="00373746">
              <w:rPr>
                <w:rFonts w:ascii="Times New Roman" w:hAnsi="Times New Roman"/>
                <w:b/>
                <w:bCs/>
                <w:sz w:val="22"/>
                <w:szCs w:val="22"/>
              </w:rPr>
              <w:t>өлкөлөр</w:t>
            </w:r>
            <w:r w:rsidRPr="00373746">
              <w:rPr>
                <w:rFonts w:ascii="Times New Roman" w:hAnsi="Times New Roman"/>
                <w:b/>
                <w:bCs/>
                <w:sz w:val="22"/>
                <w:szCs w:val="22"/>
                <w:lang w:val="ky-KG"/>
              </w:rPr>
              <w:t xml:space="preserve"> </w:t>
            </w:r>
            <w:r w:rsidRPr="00373746">
              <w:rPr>
                <w:rFonts w:ascii="Times New Roman" w:hAnsi="Times New Roman"/>
                <w:b/>
                <w:bCs/>
                <w:sz w:val="22"/>
                <w:szCs w:val="22"/>
              </w:rPr>
              <w:t>(ЕАЭ</w:t>
            </w:r>
            <w:r w:rsidRPr="00373746">
              <w:rPr>
                <w:rFonts w:ascii="Times New Roman" w:hAnsi="Times New Roman"/>
                <w:b/>
                <w:bCs/>
                <w:sz w:val="22"/>
                <w:szCs w:val="22"/>
                <w:lang w:val="ky-KG"/>
              </w:rPr>
              <w:t>Бден башка</w:t>
            </w:r>
            <w:r w:rsidRPr="00373746">
              <w:rPr>
                <w:rFonts w:ascii="Times New Roman" w:hAnsi="Times New Roman"/>
                <w:b/>
                <w:bCs/>
                <w:sz w:val="22"/>
                <w:szCs w:val="22"/>
              </w:rPr>
              <w:t>)</w:t>
            </w:r>
          </w:p>
        </w:tc>
        <w:tc>
          <w:tcPr>
            <w:tcW w:w="419" w:type="pct"/>
            <w:shd w:val="clear" w:color="auto" w:fill="auto"/>
            <w:vAlign w:val="bottom"/>
          </w:tcPr>
          <w:p w:rsidR="00A30E67" w:rsidRPr="001D2E34" w:rsidRDefault="00A30E67" w:rsidP="004A4B21">
            <w:pPr>
              <w:spacing w:before="20"/>
              <w:jc w:val="right"/>
              <w:rPr>
                <w:rFonts w:ascii="Times New Roman" w:hAnsi="Times New Roman"/>
                <w:b/>
                <w:bCs/>
                <w:sz w:val="22"/>
                <w:szCs w:val="22"/>
                <w:lang w:val="ky-KG"/>
              </w:rPr>
            </w:pPr>
            <w:r>
              <w:rPr>
                <w:rFonts w:ascii="Times New Roman" w:hAnsi="Times New Roman"/>
                <w:b/>
                <w:bCs/>
                <w:sz w:val="22"/>
                <w:szCs w:val="22"/>
              </w:rPr>
              <w:t>228,</w:t>
            </w:r>
            <w:r>
              <w:rPr>
                <w:rFonts w:ascii="Times New Roman" w:hAnsi="Times New Roman"/>
                <w:b/>
                <w:bCs/>
                <w:sz w:val="22"/>
                <w:szCs w:val="22"/>
                <w:lang w:val="ky-KG"/>
              </w:rPr>
              <w:t>9</w:t>
            </w:r>
          </w:p>
        </w:tc>
        <w:tc>
          <w:tcPr>
            <w:tcW w:w="710" w:type="pct"/>
            <w:shd w:val="clear" w:color="auto" w:fill="auto"/>
            <w:vAlign w:val="bottom"/>
          </w:tcPr>
          <w:p w:rsidR="00A30E67" w:rsidRPr="001D2E34" w:rsidRDefault="00A30E67" w:rsidP="004A4B21">
            <w:pPr>
              <w:spacing w:before="20"/>
              <w:jc w:val="right"/>
              <w:rPr>
                <w:rFonts w:ascii="Times New Roman" w:hAnsi="Times New Roman"/>
                <w:b/>
                <w:bCs/>
                <w:sz w:val="22"/>
                <w:szCs w:val="22"/>
                <w:lang w:val="ky-KG"/>
              </w:rPr>
            </w:pPr>
            <w:r>
              <w:rPr>
                <w:rFonts w:ascii="Times New Roman" w:hAnsi="Times New Roman"/>
                <w:b/>
                <w:bCs/>
                <w:sz w:val="22"/>
                <w:szCs w:val="22"/>
                <w:lang w:val="ky-KG"/>
              </w:rPr>
              <w:t>77</w:t>
            </w:r>
            <w:r w:rsidRPr="00157A37">
              <w:rPr>
                <w:rFonts w:ascii="Times New Roman" w:hAnsi="Times New Roman"/>
                <w:b/>
                <w:bCs/>
                <w:sz w:val="22"/>
                <w:szCs w:val="22"/>
              </w:rPr>
              <w:t>,</w:t>
            </w:r>
            <w:r>
              <w:rPr>
                <w:rFonts w:ascii="Times New Roman" w:hAnsi="Times New Roman"/>
                <w:b/>
                <w:bCs/>
                <w:sz w:val="22"/>
                <w:szCs w:val="22"/>
                <w:lang w:val="ky-KG"/>
              </w:rPr>
              <w:t>5</w:t>
            </w:r>
          </w:p>
        </w:tc>
        <w:tc>
          <w:tcPr>
            <w:tcW w:w="415" w:type="pct"/>
            <w:shd w:val="clear" w:color="auto" w:fill="auto"/>
            <w:vAlign w:val="bottom"/>
          </w:tcPr>
          <w:p w:rsidR="00A30E67" w:rsidRPr="001D2E34" w:rsidRDefault="00A30E67" w:rsidP="004A4B21">
            <w:pPr>
              <w:spacing w:before="20"/>
              <w:jc w:val="right"/>
              <w:rPr>
                <w:rFonts w:ascii="Times New Roman" w:hAnsi="Times New Roman"/>
                <w:b/>
                <w:bCs/>
                <w:sz w:val="22"/>
                <w:szCs w:val="22"/>
                <w:lang w:val="ky-KG"/>
              </w:rPr>
            </w:pPr>
            <w:r>
              <w:rPr>
                <w:rFonts w:ascii="Times New Roman" w:hAnsi="Times New Roman"/>
                <w:b/>
                <w:bCs/>
                <w:sz w:val="22"/>
                <w:szCs w:val="22"/>
                <w:lang w:val="ky-KG"/>
              </w:rPr>
              <w:t>56</w:t>
            </w:r>
            <w:r w:rsidRPr="00157A37">
              <w:rPr>
                <w:rFonts w:ascii="Times New Roman" w:hAnsi="Times New Roman"/>
                <w:b/>
                <w:bCs/>
                <w:sz w:val="22"/>
                <w:szCs w:val="22"/>
              </w:rPr>
              <w:t>,</w:t>
            </w:r>
            <w:r>
              <w:rPr>
                <w:rFonts w:ascii="Times New Roman" w:hAnsi="Times New Roman"/>
                <w:b/>
                <w:bCs/>
                <w:sz w:val="22"/>
                <w:szCs w:val="22"/>
                <w:lang w:val="ky-KG"/>
              </w:rPr>
              <w:t>9</w:t>
            </w:r>
          </w:p>
        </w:tc>
        <w:tc>
          <w:tcPr>
            <w:tcW w:w="693" w:type="pct"/>
            <w:shd w:val="clear" w:color="auto" w:fill="auto"/>
            <w:vAlign w:val="bottom"/>
          </w:tcPr>
          <w:p w:rsidR="00A30E67" w:rsidRPr="001D2E34" w:rsidRDefault="00A30E67" w:rsidP="004A4B21">
            <w:pPr>
              <w:spacing w:before="20"/>
              <w:jc w:val="right"/>
              <w:rPr>
                <w:rFonts w:ascii="Times New Roman" w:hAnsi="Times New Roman"/>
                <w:b/>
                <w:bCs/>
                <w:sz w:val="22"/>
                <w:szCs w:val="22"/>
                <w:lang w:val="ky-KG"/>
              </w:rPr>
            </w:pPr>
            <w:r>
              <w:rPr>
                <w:rFonts w:ascii="Times New Roman" w:hAnsi="Times New Roman"/>
                <w:b/>
                <w:bCs/>
                <w:sz w:val="22"/>
                <w:szCs w:val="22"/>
              </w:rPr>
              <w:t>6</w:t>
            </w:r>
            <w:r>
              <w:rPr>
                <w:rFonts w:ascii="Times New Roman" w:hAnsi="Times New Roman"/>
                <w:b/>
                <w:bCs/>
                <w:sz w:val="22"/>
                <w:szCs w:val="22"/>
                <w:lang w:val="ky-KG"/>
              </w:rPr>
              <w:t>4</w:t>
            </w:r>
            <w:r w:rsidRPr="00157A37">
              <w:rPr>
                <w:rFonts w:ascii="Times New Roman" w:hAnsi="Times New Roman"/>
                <w:b/>
                <w:bCs/>
                <w:sz w:val="22"/>
                <w:szCs w:val="22"/>
              </w:rPr>
              <w:t>,</w:t>
            </w:r>
            <w:r>
              <w:rPr>
                <w:rFonts w:ascii="Times New Roman" w:hAnsi="Times New Roman"/>
                <w:b/>
                <w:bCs/>
                <w:sz w:val="22"/>
                <w:szCs w:val="22"/>
                <w:lang w:val="ky-KG"/>
              </w:rPr>
              <w:t>7</w:t>
            </w:r>
          </w:p>
        </w:tc>
        <w:tc>
          <w:tcPr>
            <w:tcW w:w="600" w:type="pct"/>
            <w:shd w:val="clear" w:color="auto" w:fill="auto"/>
            <w:vAlign w:val="bottom"/>
          </w:tcPr>
          <w:p w:rsidR="00A30E67" w:rsidRPr="001D2E34" w:rsidRDefault="00A30E67" w:rsidP="004A4B21">
            <w:pPr>
              <w:spacing w:before="20"/>
              <w:jc w:val="right"/>
              <w:rPr>
                <w:rFonts w:ascii="Times New Roman" w:hAnsi="Times New Roman"/>
                <w:b/>
                <w:bCs/>
                <w:sz w:val="22"/>
                <w:szCs w:val="22"/>
                <w:lang w:val="ky-KG"/>
              </w:rPr>
            </w:pPr>
            <w:r>
              <w:rPr>
                <w:rFonts w:ascii="Times New Roman" w:hAnsi="Times New Roman"/>
                <w:b/>
                <w:bCs/>
                <w:sz w:val="22"/>
                <w:szCs w:val="22"/>
              </w:rPr>
              <w:t>17</w:t>
            </w:r>
            <w:r>
              <w:rPr>
                <w:rFonts w:ascii="Times New Roman" w:hAnsi="Times New Roman"/>
                <w:b/>
                <w:bCs/>
                <w:sz w:val="22"/>
                <w:szCs w:val="22"/>
                <w:lang w:val="ky-KG"/>
              </w:rPr>
              <w:t>2</w:t>
            </w:r>
          </w:p>
        </w:tc>
        <w:tc>
          <w:tcPr>
            <w:tcW w:w="732" w:type="pct"/>
            <w:shd w:val="clear" w:color="auto" w:fill="auto"/>
            <w:vAlign w:val="bottom"/>
          </w:tcPr>
          <w:p w:rsidR="00A30E67" w:rsidRPr="001D2E34" w:rsidRDefault="00A30E67" w:rsidP="004A4B21">
            <w:pPr>
              <w:spacing w:before="20"/>
              <w:jc w:val="right"/>
              <w:rPr>
                <w:rFonts w:ascii="Times New Roman" w:hAnsi="Times New Roman"/>
                <w:b/>
                <w:bCs/>
                <w:sz w:val="22"/>
                <w:szCs w:val="22"/>
                <w:lang w:val="ky-KG"/>
              </w:rPr>
            </w:pPr>
            <w:r>
              <w:rPr>
                <w:rFonts w:ascii="Times New Roman" w:hAnsi="Times New Roman"/>
                <w:b/>
                <w:bCs/>
                <w:sz w:val="22"/>
                <w:szCs w:val="22"/>
                <w:lang w:val="ky-KG"/>
              </w:rPr>
              <w:t>82</w:t>
            </w:r>
            <w:r w:rsidRPr="00157A37">
              <w:rPr>
                <w:rFonts w:ascii="Times New Roman" w:hAnsi="Times New Roman"/>
                <w:b/>
                <w:bCs/>
                <w:sz w:val="22"/>
                <w:szCs w:val="22"/>
              </w:rPr>
              <w:t>,</w:t>
            </w:r>
            <w:r>
              <w:rPr>
                <w:rFonts w:ascii="Times New Roman" w:hAnsi="Times New Roman"/>
                <w:b/>
                <w:bCs/>
                <w:sz w:val="22"/>
                <w:szCs w:val="22"/>
                <w:lang w:val="ky-KG"/>
              </w:rPr>
              <w:t>9</w:t>
            </w:r>
          </w:p>
        </w:tc>
        <w:tc>
          <w:tcPr>
            <w:tcW w:w="659" w:type="pct"/>
            <w:shd w:val="clear" w:color="auto" w:fill="auto"/>
            <w:vAlign w:val="bottom"/>
          </w:tcPr>
          <w:p w:rsidR="00A30E67" w:rsidRPr="001D2E34" w:rsidRDefault="00A30E67" w:rsidP="004A4B21">
            <w:pPr>
              <w:spacing w:before="20"/>
              <w:jc w:val="right"/>
              <w:rPr>
                <w:rFonts w:ascii="Times New Roman" w:hAnsi="Times New Roman"/>
                <w:b/>
                <w:bCs/>
                <w:sz w:val="22"/>
                <w:szCs w:val="22"/>
                <w:lang w:val="ky-KG"/>
              </w:rPr>
            </w:pPr>
            <w:r>
              <w:rPr>
                <w:rFonts w:ascii="Times New Roman" w:hAnsi="Times New Roman"/>
                <w:b/>
                <w:bCs/>
                <w:sz w:val="22"/>
                <w:szCs w:val="22"/>
                <w:lang w:val="ky-KG"/>
              </w:rPr>
              <w:t>87</w:t>
            </w:r>
            <w:r w:rsidRPr="00157A37">
              <w:rPr>
                <w:rFonts w:ascii="Times New Roman" w:hAnsi="Times New Roman"/>
                <w:b/>
                <w:bCs/>
                <w:sz w:val="22"/>
                <w:szCs w:val="22"/>
              </w:rPr>
              <w:t>,</w:t>
            </w:r>
            <w:r>
              <w:rPr>
                <w:rFonts w:ascii="Times New Roman" w:hAnsi="Times New Roman"/>
                <w:b/>
                <w:bCs/>
                <w:sz w:val="22"/>
                <w:szCs w:val="22"/>
                <w:lang w:val="ky-KG"/>
              </w:rPr>
              <w:t>0</w:t>
            </w:r>
          </w:p>
        </w:tc>
      </w:tr>
      <w:tr w:rsidR="00A30E67" w:rsidRPr="0082266E" w:rsidTr="004A4B21">
        <w:trPr>
          <w:trHeight w:val="292"/>
        </w:trPr>
        <w:tc>
          <w:tcPr>
            <w:tcW w:w="772" w:type="pct"/>
            <w:shd w:val="clear" w:color="auto" w:fill="auto"/>
            <w:vAlign w:val="bottom"/>
          </w:tcPr>
          <w:p w:rsidR="00A30E67" w:rsidRPr="00373746" w:rsidRDefault="00A30E67" w:rsidP="004A4B21">
            <w:pPr>
              <w:spacing w:before="20" w:after="20"/>
              <w:rPr>
                <w:rFonts w:ascii="Times New Roman" w:hAnsi="Times New Roman"/>
                <w:sz w:val="22"/>
                <w:szCs w:val="22"/>
              </w:rPr>
            </w:pPr>
            <w:r w:rsidRPr="00373746">
              <w:rPr>
                <w:rFonts w:ascii="Times New Roman" w:hAnsi="Times New Roman"/>
                <w:sz w:val="22"/>
                <w:szCs w:val="22"/>
              </w:rPr>
              <w:t>Белгия</w:t>
            </w:r>
          </w:p>
        </w:tc>
        <w:tc>
          <w:tcPr>
            <w:tcW w:w="419" w:type="pct"/>
            <w:shd w:val="clear" w:color="auto" w:fill="auto"/>
            <w:vAlign w:val="bottom"/>
          </w:tcPr>
          <w:p w:rsidR="00A30E67" w:rsidRPr="00AB3D50" w:rsidRDefault="00A30E67" w:rsidP="004A4B21">
            <w:pPr>
              <w:spacing w:before="20"/>
              <w:jc w:val="right"/>
              <w:rPr>
                <w:rFonts w:asciiTheme="majorHAnsi" w:hAnsiTheme="majorHAnsi" w:cstheme="majorHAnsi"/>
                <w:sz w:val="22"/>
                <w:szCs w:val="22"/>
                <w:lang w:val="ky-KG"/>
              </w:rPr>
            </w:pPr>
            <w:r w:rsidRPr="00AB3D50">
              <w:rPr>
                <w:rFonts w:asciiTheme="majorHAnsi" w:hAnsiTheme="majorHAnsi" w:cstheme="majorHAnsi"/>
                <w:sz w:val="22"/>
                <w:szCs w:val="22"/>
              </w:rPr>
              <w:t>0,</w:t>
            </w:r>
            <w:r w:rsidRPr="00AB3D50">
              <w:rPr>
                <w:rFonts w:asciiTheme="majorHAnsi" w:hAnsiTheme="majorHAnsi" w:cstheme="majorHAnsi"/>
                <w:sz w:val="22"/>
                <w:szCs w:val="22"/>
                <w:lang w:val="ky-KG"/>
              </w:rPr>
              <w:t>9</w:t>
            </w:r>
          </w:p>
        </w:tc>
        <w:tc>
          <w:tcPr>
            <w:tcW w:w="710" w:type="pct"/>
            <w:shd w:val="clear" w:color="auto" w:fill="auto"/>
            <w:vAlign w:val="bottom"/>
          </w:tcPr>
          <w:p w:rsidR="00A30E67" w:rsidRPr="00AB3D50" w:rsidRDefault="00A30E67" w:rsidP="004A4B21">
            <w:pPr>
              <w:spacing w:before="20"/>
              <w:jc w:val="right"/>
              <w:rPr>
                <w:rFonts w:asciiTheme="majorHAnsi" w:hAnsiTheme="majorHAnsi" w:cstheme="majorHAnsi"/>
                <w:sz w:val="22"/>
                <w:szCs w:val="22"/>
              </w:rPr>
            </w:pPr>
          </w:p>
        </w:tc>
        <w:tc>
          <w:tcPr>
            <w:tcW w:w="415" w:type="pct"/>
            <w:shd w:val="clear" w:color="auto" w:fill="auto"/>
            <w:vAlign w:val="bottom"/>
          </w:tcPr>
          <w:p w:rsidR="00A30E67" w:rsidRPr="00AB3D50" w:rsidRDefault="00A30E67" w:rsidP="004A4B21">
            <w:pPr>
              <w:spacing w:before="20"/>
              <w:jc w:val="right"/>
              <w:rPr>
                <w:rFonts w:asciiTheme="majorHAnsi" w:hAnsiTheme="majorHAnsi" w:cstheme="majorHAnsi"/>
                <w:sz w:val="22"/>
                <w:szCs w:val="22"/>
                <w:lang w:val="ky-KG"/>
              </w:rPr>
            </w:pPr>
            <w:r w:rsidRPr="00AB3D50">
              <w:rPr>
                <w:rFonts w:asciiTheme="majorHAnsi" w:hAnsiTheme="majorHAnsi" w:cstheme="majorHAnsi"/>
                <w:sz w:val="22"/>
                <w:szCs w:val="22"/>
              </w:rPr>
              <w:t>0,</w:t>
            </w:r>
            <w:r w:rsidRPr="00AB3D50">
              <w:rPr>
                <w:rFonts w:asciiTheme="majorHAnsi" w:hAnsiTheme="majorHAnsi" w:cstheme="majorHAnsi"/>
                <w:sz w:val="22"/>
                <w:szCs w:val="22"/>
                <w:lang w:val="ky-KG"/>
              </w:rPr>
              <w:t>9</w:t>
            </w:r>
          </w:p>
        </w:tc>
        <w:tc>
          <w:tcPr>
            <w:tcW w:w="693" w:type="pct"/>
            <w:shd w:val="clear" w:color="auto" w:fill="auto"/>
            <w:vAlign w:val="bottom"/>
          </w:tcPr>
          <w:p w:rsidR="00A30E67" w:rsidRPr="00AB3D50" w:rsidRDefault="00A30E67" w:rsidP="004A4B21">
            <w:pPr>
              <w:spacing w:before="20"/>
              <w:jc w:val="right"/>
              <w:rPr>
                <w:rFonts w:asciiTheme="majorHAnsi" w:hAnsiTheme="majorHAnsi" w:cstheme="majorHAnsi"/>
                <w:sz w:val="22"/>
                <w:szCs w:val="22"/>
              </w:rPr>
            </w:pPr>
          </w:p>
        </w:tc>
        <w:tc>
          <w:tcPr>
            <w:tcW w:w="600" w:type="pct"/>
            <w:shd w:val="clear" w:color="auto" w:fill="auto"/>
            <w:vAlign w:val="bottom"/>
          </w:tcPr>
          <w:p w:rsidR="00A30E67" w:rsidRPr="00AB3D50" w:rsidRDefault="00A30E67" w:rsidP="004A4B21">
            <w:pPr>
              <w:spacing w:before="20"/>
              <w:jc w:val="right"/>
              <w:rPr>
                <w:rFonts w:asciiTheme="majorHAnsi" w:hAnsiTheme="majorHAnsi" w:cstheme="majorHAnsi"/>
                <w:sz w:val="22"/>
                <w:szCs w:val="22"/>
              </w:rPr>
            </w:pPr>
          </w:p>
        </w:tc>
        <w:tc>
          <w:tcPr>
            <w:tcW w:w="732" w:type="pct"/>
            <w:shd w:val="clear" w:color="auto" w:fill="auto"/>
            <w:vAlign w:val="bottom"/>
          </w:tcPr>
          <w:p w:rsidR="00A30E67" w:rsidRPr="00AB3D50" w:rsidRDefault="00A30E67" w:rsidP="004A4B21">
            <w:pPr>
              <w:spacing w:before="20"/>
              <w:jc w:val="right"/>
              <w:rPr>
                <w:rFonts w:asciiTheme="majorHAnsi" w:hAnsiTheme="majorHAnsi" w:cstheme="majorHAnsi"/>
                <w:sz w:val="22"/>
                <w:szCs w:val="22"/>
              </w:rPr>
            </w:pPr>
          </w:p>
        </w:tc>
        <w:tc>
          <w:tcPr>
            <w:tcW w:w="659" w:type="pct"/>
            <w:shd w:val="clear" w:color="auto" w:fill="auto"/>
            <w:vAlign w:val="bottom"/>
          </w:tcPr>
          <w:p w:rsidR="00A30E67" w:rsidRPr="003E34DA" w:rsidRDefault="00A30E67" w:rsidP="004A4B21">
            <w:pPr>
              <w:spacing w:before="20"/>
              <w:jc w:val="right"/>
              <w:rPr>
                <w:rFonts w:asciiTheme="majorHAnsi" w:hAnsiTheme="majorHAnsi" w:cstheme="majorHAnsi"/>
                <w:sz w:val="22"/>
                <w:szCs w:val="22"/>
                <w:lang w:val="ky-KG"/>
              </w:rPr>
            </w:pPr>
            <w:r>
              <w:rPr>
                <w:rFonts w:asciiTheme="majorHAnsi" w:hAnsiTheme="majorHAnsi" w:cstheme="majorHAnsi"/>
                <w:sz w:val="22"/>
                <w:szCs w:val="22"/>
              </w:rPr>
              <w:t>0,</w:t>
            </w:r>
            <w:r>
              <w:rPr>
                <w:rFonts w:asciiTheme="majorHAnsi" w:hAnsiTheme="majorHAnsi" w:cstheme="majorHAnsi"/>
                <w:sz w:val="22"/>
                <w:szCs w:val="22"/>
                <w:lang w:val="ky-KG"/>
              </w:rPr>
              <w:t>4</w:t>
            </w:r>
          </w:p>
        </w:tc>
      </w:tr>
      <w:tr w:rsidR="00A30E67" w:rsidRPr="0082266E" w:rsidTr="004A4B21">
        <w:trPr>
          <w:trHeight w:val="292"/>
        </w:trPr>
        <w:tc>
          <w:tcPr>
            <w:tcW w:w="772" w:type="pct"/>
            <w:shd w:val="clear" w:color="auto" w:fill="auto"/>
            <w:vAlign w:val="bottom"/>
          </w:tcPr>
          <w:p w:rsidR="00A30E67" w:rsidRPr="00373746" w:rsidRDefault="00A30E67" w:rsidP="004A4B21">
            <w:pPr>
              <w:spacing w:before="20" w:after="20"/>
              <w:rPr>
                <w:rFonts w:ascii="Times New Roman" w:hAnsi="Times New Roman"/>
                <w:sz w:val="22"/>
                <w:szCs w:val="22"/>
                <w:lang w:val="ky-KG"/>
              </w:rPr>
            </w:pPr>
            <w:r w:rsidRPr="00373746">
              <w:rPr>
                <w:rFonts w:ascii="Times New Roman" w:hAnsi="Times New Roman"/>
                <w:sz w:val="22"/>
                <w:szCs w:val="22"/>
                <w:lang w:val="ky-KG"/>
              </w:rPr>
              <w:t>Германия</w:t>
            </w:r>
          </w:p>
        </w:tc>
        <w:tc>
          <w:tcPr>
            <w:tcW w:w="419" w:type="pct"/>
            <w:shd w:val="clear" w:color="auto" w:fill="auto"/>
            <w:vAlign w:val="bottom"/>
          </w:tcPr>
          <w:p w:rsidR="00A30E67" w:rsidRPr="00AB3D50" w:rsidRDefault="00A30E67" w:rsidP="004A4B21">
            <w:pPr>
              <w:spacing w:before="20"/>
              <w:jc w:val="right"/>
              <w:rPr>
                <w:rFonts w:asciiTheme="majorHAnsi" w:hAnsiTheme="majorHAnsi" w:cstheme="majorHAnsi"/>
                <w:sz w:val="22"/>
                <w:szCs w:val="22"/>
                <w:lang w:val="ky-KG"/>
              </w:rPr>
            </w:pPr>
            <w:r>
              <w:rPr>
                <w:rFonts w:asciiTheme="majorHAnsi" w:hAnsiTheme="majorHAnsi" w:cstheme="majorHAnsi"/>
                <w:sz w:val="22"/>
                <w:szCs w:val="22"/>
                <w:lang w:val="ky-KG"/>
              </w:rPr>
              <w:t>0,1</w:t>
            </w:r>
          </w:p>
        </w:tc>
        <w:tc>
          <w:tcPr>
            <w:tcW w:w="710" w:type="pct"/>
            <w:shd w:val="clear" w:color="auto" w:fill="auto"/>
            <w:vAlign w:val="bottom"/>
          </w:tcPr>
          <w:p w:rsidR="00A30E67" w:rsidRPr="00AB3D50" w:rsidRDefault="00A30E67" w:rsidP="004A4B21">
            <w:pPr>
              <w:spacing w:before="20"/>
              <w:jc w:val="right"/>
              <w:rPr>
                <w:rFonts w:asciiTheme="majorHAnsi" w:hAnsiTheme="majorHAnsi" w:cstheme="majorHAnsi"/>
                <w:sz w:val="22"/>
                <w:szCs w:val="22"/>
                <w:lang w:val="ky-KG"/>
              </w:rPr>
            </w:pPr>
            <w:r>
              <w:rPr>
                <w:rFonts w:asciiTheme="majorHAnsi" w:hAnsiTheme="majorHAnsi" w:cstheme="majorHAnsi"/>
                <w:sz w:val="22"/>
                <w:szCs w:val="22"/>
                <w:lang w:val="ky-KG"/>
              </w:rPr>
              <w:t>106,7</w:t>
            </w:r>
          </w:p>
        </w:tc>
        <w:tc>
          <w:tcPr>
            <w:tcW w:w="415" w:type="pct"/>
            <w:shd w:val="clear" w:color="auto" w:fill="auto"/>
            <w:vAlign w:val="bottom"/>
          </w:tcPr>
          <w:p w:rsidR="00A30E67" w:rsidRPr="00AB3D50" w:rsidRDefault="00A30E67" w:rsidP="004A4B21">
            <w:pPr>
              <w:spacing w:before="20"/>
              <w:jc w:val="right"/>
              <w:rPr>
                <w:rFonts w:asciiTheme="majorHAnsi" w:hAnsiTheme="majorHAnsi" w:cstheme="majorHAnsi"/>
                <w:sz w:val="22"/>
                <w:szCs w:val="22"/>
              </w:rPr>
            </w:pPr>
          </w:p>
        </w:tc>
        <w:tc>
          <w:tcPr>
            <w:tcW w:w="693" w:type="pct"/>
            <w:shd w:val="clear" w:color="auto" w:fill="auto"/>
            <w:vAlign w:val="bottom"/>
          </w:tcPr>
          <w:p w:rsidR="00A30E67" w:rsidRPr="00AB3D50" w:rsidRDefault="00A30E67" w:rsidP="004A4B21">
            <w:pPr>
              <w:spacing w:before="20"/>
              <w:jc w:val="right"/>
              <w:rPr>
                <w:rFonts w:asciiTheme="majorHAnsi" w:hAnsiTheme="majorHAnsi" w:cstheme="majorHAnsi"/>
                <w:sz w:val="22"/>
                <w:szCs w:val="22"/>
              </w:rPr>
            </w:pPr>
          </w:p>
        </w:tc>
        <w:tc>
          <w:tcPr>
            <w:tcW w:w="600" w:type="pct"/>
            <w:shd w:val="clear" w:color="auto" w:fill="auto"/>
            <w:vAlign w:val="bottom"/>
          </w:tcPr>
          <w:p w:rsidR="00A30E67" w:rsidRPr="00AB3D50" w:rsidRDefault="00A30E67" w:rsidP="004A4B21">
            <w:pPr>
              <w:spacing w:before="20"/>
              <w:jc w:val="right"/>
              <w:rPr>
                <w:rFonts w:asciiTheme="majorHAnsi" w:hAnsiTheme="majorHAnsi" w:cstheme="majorHAnsi"/>
                <w:sz w:val="22"/>
                <w:szCs w:val="22"/>
                <w:lang w:val="ky-KG"/>
              </w:rPr>
            </w:pPr>
            <w:r w:rsidRPr="00AB3D50">
              <w:rPr>
                <w:rFonts w:asciiTheme="majorHAnsi" w:hAnsiTheme="majorHAnsi" w:cstheme="majorHAnsi"/>
                <w:sz w:val="22"/>
                <w:szCs w:val="22"/>
                <w:lang w:val="ky-KG"/>
              </w:rPr>
              <w:t>0,</w:t>
            </w:r>
            <w:r>
              <w:rPr>
                <w:rFonts w:asciiTheme="majorHAnsi" w:hAnsiTheme="majorHAnsi" w:cstheme="majorHAnsi"/>
                <w:sz w:val="22"/>
                <w:szCs w:val="22"/>
                <w:lang w:val="ky-KG"/>
              </w:rPr>
              <w:t>1</w:t>
            </w:r>
          </w:p>
        </w:tc>
        <w:tc>
          <w:tcPr>
            <w:tcW w:w="732" w:type="pct"/>
            <w:shd w:val="clear" w:color="auto" w:fill="auto"/>
            <w:vAlign w:val="bottom"/>
          </w:tcPr>
          <w:p w:rsidR="00A30E67" w:rsidRPr="00AB3D50" w:rsidRDefault="00A30E67" w:rsidP="004A4B21">
            <w:pPr>
              <w:spacing w:before="20"/>
              <w:jc w:val="right"/>
              <w:rPr>
                <w:rFonts w:asciiTheme="majorHAnsi" w:hAnsiTheme="majorHAnsi" w:cstheme="majorHAnsi"/>
                <w:sz w:val="22"/>
                <w:szCs w:val="22"/>
                <w:lang w:val="ky-KG"/>
              </w:rPr>
            </w:pPr>
            <w:r>
              <w:rPr>
                <w:rFonts w:asciiTheme="majorHAnsi" w:hAnsiTheme="majorHAnsi" w:cstheme="majorHAnsi"/>
                <w:sz w:val="22"/>
                <w:szCs w:val="22"/>
                <w:lang w:val="ky-KG"/>
              </w:rPr>
              <w:t>106,7</w:t>
            </w:r>
          </w:p>
        </w:tc>
        <w:tc>
          <w:tcPr>
            <w:tcW w:w="659" w:type="pct"/>
            <w:shd w:val="clear" w:color="auto" w:fill="auto"/>
            <w:vAlign w:val="bottom"/>
          </w:tcPr>
          <w:p w:rsidR="00A30E67" w:rsidRPr="00AB3D50" w:rsidRDefault="00A30E67" w:rsidP="004A4B21">
            <w:pPr>
              <w:spacing w:before="20"/>
              <w:jc w:val="right"/>
              <w:rPr>
                <w:rFonts w:asciiTheme="majorHAnsi" w:hAnsiTheme="majorHAnsi" w:cstheme="majorHAnsi"/>
                <w:sz w:val="22"/>
                <w:szCs w:val="22"/>
                <w:lang w:val="ky-KG"/>
              </w:rPr>
            </w:pPr>
            <w:r>
              <w:rPr>
                <w:rFonts w:asciiTheme="majorHAnsi" w:hAnsiTheme="majorHAnsi" w:cstheme="majorHAnsi"/>
                <w:sz w:val="22"/>
                <w:szCs w:val="22"/>
                <w:lang w:val="ky-KG"/>
              </w:rPr>
              <w:t>0,1</w:t>
            </w:r>
          </w:p>
        </w:tc>
      </w:tr>
      <w:tr w:rsidR="00A30E67" w:rsidRPr="0082266E" w:rsidTr="004A4B21">
        <w:trPr>
          <w:trHeight w:val="292"/>
        </w:trPr>
        <w:tc>
          <w:tcPr>
            <w:tcW w:w="772" w:type="pct"/>
            <w:shd w:val="clear" w:color="auto" w:fill="auto"/>
            <w:vAlign w:val="bottom"/>
          </w:tcPr>
          <w:p w:rsidR="00A30E67" w:rsidRPr="00373746" w:rsidRDefault="00A30E67" w:rsidP="004A4B21">
            <w:pPr>
              <w:spacing w:before="20" w:after="20"/>
              <w:rPr>
                <w:rFonts w:ascii="Times New Roman" w:hAnsi="Times New Roman"/>
                <w:sz w:val="22"/>
                <w:szCs w:val="22"/>
                <w:lang w:val="ky-KG"/>
              </w:rPr>
            </w:pPr>
            <w:r>
              <w:rPr>
                <w:rFonts w:ascii="Times New Roman" w:hAnsi="Times New Roman"/>
                <w:sz w:val="22"/>
                <w:szCs w:val="22"/>
                <w:lang w:val="ky-KG"/>
              </w:rPr>
              <w:t>Греция</w:t>
            </w:r>
          </w:p>
        </w:tc>
        <w:tc>
          <w:tcPr>
            <w:tcW w:w="419" w:type="pct"/>
            <w:shd w:val="clear" w:color="auto" w:fill="auto"/>
            <w:vAlign w:val="bottom"/>
          </w:tcPr>
          <w:p w:rsidR="00A30E67" w:rsidRPr="00AB3D50" w:rsidRDefault="00A30E67" w:rsidP="004A4B21">
            <w:pPr>
              <w:spacing w:before="20"/>
              <w:jc w:val="right"/>
              <w:rPr>
                <w:rFonts w:asciiTheme="majorHAnsi" w:hAnsiTheme="majorHAnsi" w:cstheme="majorHAnsi"/>
                <w:sz w:val="22"/>
                <w:szCs w:val="22"/>
                <w:lang w:val="ky-KG"/>
              </w:rPr>
            </w:pPr>
            <w:r>
              <w:rPr>
                <w:rFonts w:asciiTheme="majorHAnsi" w:hAnsiTheme="majorHAnsi" w:cstheme="majorHAnsi"/>
                <w:sz w:val="22"/>
                <w:szCs w:val="22"/>
                <w:lang w:val="ky-KG"/>
              </w:rPr>
              <w:t>0,7</w:t>
            </w:r>
          </w:p>
        </w:tc>
        <w:tc>
          <w:tcPr>
            <w:tcW w:w="710" w:type="pct"/>
            <w:shd w:val="clear" w:color="auto" w:fill="auto"/>
            <w:vAlign w:val="bottom"/>
          </w:tcPr>
          <w:p w:rsidR="00A30E67" w:rsidRPr="00AB3D50" w:rsidRDefault="00A30E67" w:rsidP="004A4B21">
            <w:pPr>
              <w:spacing w:before="20"/>
              <w:jc w:val="right"/>
              <w:rPr>
                <w:rFonts w:asciiTheme="majorHAnsi" w:hAnsiTheme="majorHAnsi" w:cstheme="majorHAnsi"/>
                <w:sz w:val="22"/>
                <w:szCs w:val="22"/>
                <w:lang w:val="ky-KG"/>
              </w:rPr>
            </w:pPr>
            <w:r>
              <w:rPr>
                <w:rFonts w:asciiTheme="majorHAnsi" w:hAnsiTheme="majorHAnsi" w:cstheme="majorHAnsi"/>
                <w:sz w:val="22"/>
                <w:szCs w:val="22"/>
                <w:lang w:val="ky-KG"/>
              </w:rPr>
              <w:t>5,4э</w:t>
            </w:r>
          </w:p>
        </w:tc>
        <w:tc>
          <w:tcPr>
            <w:tcW w:w="415" w:type="pct"/>
            <w:shd w:val="clear" w:color="auto" w:fill="auto"/>
            <w:vAlign w:val="bottom"/>
          </w:tcPr>
          <w:p w:rsidR="00A30E67" w:rsidRPr="009E149A" w:rsidRDefault="00A30E67" w:rsidP="004A4B21">
            <w:pPr>
              <w:spacing w:before="20"/>
              <w:jc w:val="right"/>
              <w:rPr>
                <w:rFonts w:asciiTheme="majorHAnsi" w:hAnsiTheme="majorHAnsi" w:cstheme="majorHAnsi"/>
                <w:sz w:val="22"/>
                <w:szCs w:val="22"/>
                <w:lang w:val="ky-KG"/>
              </w:rPr>
            </w:pPr>
            <w:r>
              <w:rPr>
                <w:rFonts w:asciiTheme="majorHAnsi" w:hAnsiTheme="majorHAnsi" w:cstheme="majorHAnsi"/>
                <w:sz w:val="22"/>
                <w:szCs w:val="22"/>
              </w:rPr>
              <w:t>0,</w:t>
            </w:r>
            <w:r>
              <w:rPr>
                <w:rFonts w:asciiTheme="majorHAnsi" w:hAnsiTheme="majorHAnsi" w:cstheme="majorHAnsi"/>
                <w:sz w:val="22"/>
                <w:szCs w:val="22"/>
                <w:lang w:val="ky-KG"/>
              </w:rPr>
              <w:t>7</w:t>
            </w:r>
          </w:p>
        </w:tc>
        <w:tc>
          <w:tcPr>
            <w:tcW w:w="693" w:type="pct"/>
            <w:shd w:val="clear" w:color="auto" w:fill="auto"/>
            <w:vAlign w:val="bottom"/>
          </w:tcPr>
          <w:p w:rsidR="00A30E67" w:rsidRPr="00AB3D50" w:rsidRDefault="00A30E67" w:rsidP="004A4B21">
            <w:pPr>
              <w:spacing w:before="20"/>
              <w:jc w:val="right"/>
              <w:rPr>
                <w:rFonts w:asciiTheme="majorHAnsi" w:hAnsiTheme="majorHAnsi" w:cstheme="majorHAnsi"/>
                <w:sz w:val="22"/>
                <w:szCs w:val="22"/>
              </w:rPr>
            </w:pPr>
            <w:r>
              <w:rPr>
                <w:rFonts w:asciiTheme="majorHAnsi" w:hAnsiTheme="majorHAnsi" w:cstheme="majorHAnsi"/>
                <w:sz w:val="22"/>
                <w:szCs w:val="22"/>
                <w:lang w:val="ky-KG"/>
              </w:rPr>
              <w:t>5,4э</w:t>
            </w:r>
          </w:p>
        </w:tc>
        <w:tc>
          <w:tcPr>
            <w:tcW w:w="600" w:type="pct"/>
            <w:shd w:val="clear" w:color="auto" w:fill="auto"/>
            <w:vAlign w:val="bottom"/>
          </w:tcPr>
          <w:p w:rsidR="00A30E67" w:rsidRPr="00AB3D50" w:rsidRDefault="00A30E67" w:rsidP="004A4B21">
            <w:pPr>
              <w:spacing w:before="20"/>
              <w:jc w:val="right"/>
              <w:rPr>
                <w:rFonts w:asciiTheme="majorHAnsi" w:hAnsiTheme="majorHAnsi" w:cstheme="majorHAnsi"/>
                <w:sz w:val="22"/>
                <w:szCs w:val="22"/>
                <w:lang w:val="ky-KG"/>
              </w:rPr>
            </w:pPr>
          </w:p>
        </w:tc>
        <w:tc>
          <w:tcPr>
            <w:tcW w:w="732" w:type="pct"/>
            <w:shd w:val="clear" w:color="auto" w:fill="auto"/>
            <w:vAlign w:val="bottom"/>
          </w:tcPr>
          <w:p w:rsidR="00A30E67" w:rsidRPr="00AB3D50" w:rsidRDefault="00A30E67" w:rsidP="004A4B21">
            <w:pPr>
              <w:spacing w:before="20"/>
              <w:jc w:val="right"/>
              <w:rPr>
                <w:rFonts w:asciiTheme="majorHAnsi" w:hAnsiTheme="majorHAnsi" w:cstheme="majorHAnsi"/>
                <w:sz w:val="22"/>
                <w:szCs w:val="22"/>
                <w:lang w:val="ky-KG"/>
              </w:rPr>
            </w:pPr>
          </w:p>
        </w:tc>
        <w:tc>
          <w:tcPr>
            <w:tcW w:w="659" w:type="pct"/>
            <w:shd w:val="clear" w:color="auto" w:fill="auto"/>
            <w:vAlign w:val="bottom"/>
          </w:tcPr>
          <w:p w:rsidR="00A30E67" w:rsidRDefault="00A30E67" w:rsidP="004A4B21">
            <w:pPr>
              <w:spacing w:before="20"/>
              <w:jc w:val="right"/>
              <w:rPr>
                <w:rFonts w:asciiTheme="majorHAnsi" w:hAnsiTheme="majorHAnsi" w:cstheme="majorHAnsi"/>
                <w:sz w:val="22"/>
                <w:szCs w:val="22"/>
                <w:lang w:val="ky-KG"/>
              </w:rPr>
            </w:pPr>
            <w:r>
              <w:rPr>
                <w:rFonts w:asciiTheme="majorHAnsi" w:hAnsiTheme="majorHAnsi" w:cstheme="majorHAnsi"/>
                <w:sz w:val="22"/>
                <w:szCs w:val="22"/>
                <w:lang w:val="ky-KG"/>
              </w:rPr>
              <w:t>0,3</w:t>
            </w:r>
          </w:p>
        </w:tc>
      </w:tr>
      <w:tr w:rsidR="00A30E67" w:rsidRPr="0082266E" w:rsidTr="004A4B21">
        <w:trPr>
          <w:trHeight w:val="277"/>
        </w:trPr>
        <w:tc>
          <w:tcPr>
            <w:tcW w:w="772" w:type="pct"/>
            <w:shd w:val="clear" w:color="auto" w:fill="auto"/>
            <w:vAlign w:val="bottom"/>
          </w:tcPr>
          <w:p w:rsidR="00A30E67" w:rsidRPr="00373746" w:rsidRDefault="00A30E67" w:rsidP="004A4B21">
            <w:pPr>
              <w:spacing w:before="20" w:after="20"/>
              <w:rPr>
                <w:rFonts w:ascii="Times New Roman" w:hAnsi="Times New Roman"/>
                <w:sz w:val="22"/>
                <w:szCs w:val="22"/>
                <w:lang w:val="ky-KG"/>
              </w:rPr>
            </w:pPr>
            <w:r w:rsidRPr="00373746">
              <w:rPr>
                <w:rFonts w:ascii="Times New Roman" w:hAnsi="Times New Roman"/>
                <w:sz w:val="22"/>
                <w:szCs w:val="22"/>
                <w:lang w:val="ky-KG"/>
              </w:rPr>
              <w:t>Литва</w:t>
            </w:r>
          </w:p>
        </w:tc>
        <w:tc>
          <w:tcPr>
            <w:tcW w:w="419" w:type="pct"/>
            <w:shd w:val="clear" w:color="auto" w:fill="auto"/>
            <w:vAlign w:val="bottom"/>
          </w:tcPr>
          <w:p w:rsidR="00A30E67" w:rsidRPr="003E34DA" w:rsidRDefault="00F47983" w:rsidP="004A4B21">
            <w:pPr>
              <w:spacing w:before="20"/>
              <w:jc w:val="right"/>
              <w:rPr>
                <w:rFonts w:asciiTheme="majorHAnsi" w:hAnsiTheme="majorHAnsi" w:cstheme="majorHAnsi"/>
                <w:sz w:val="22"/>
                <w:szCs w:val="22"/>
                <w:lang w:val="ky-KG"/>
              </w:rPr>
            </w:pPr>
            <w:r>
              <w:rPr>
                <w:rFonts w:asciiTheme="majorHAnsi" w:hAnsiTheme="majorHAnsi" w:cstheme="majorHAnsi"/>
                <w:sz w:val="22"/>
                <w:szCs w:val="22"/>
                <w:lang w:val="ky-KG"/>
              </w:rPr>
              <w:t>2</w:t>
            </w:r>
          </w:p>
        </w:tc>
        <w:tc>
          <w:tcPr>
            <w:tcW w:w="710" w:type="pct"/>
            <w:shd w:val="clear" w:color="auto" w:fill="auto"/>
            <w:vAlign w:val="bottom"/>
          </w:tcPr>
          <w:p w:rsidR="00A30E67" w:rsidRPr="00C90A8C" w:rsidRDefault="00A30E67" w:rsidP="004A4B21">
            <w:pPr>
              <w:spacing w:before="20"/>
              <w:jc w:val="right"/>
              <w:rPr>
                <w:rFonts w:asciiTheme="majorHAnsi" w:hAnsiTheme="majorHAnsi" w:cstheme="majorHAnsi"/>
                <w:sz w:val="22"/>
                <w:szCs w:val="22"/>
                <w:lang w:val="ky-KG"/>
              </w:rPr>
            </w:pPr>
            <w:r>
              <w:rPr>
                <w:rFonts w:asciiTheme="majorHAnsi" w:hAnsiTheme="majorHAnsi" w:cstheme="majorHAnsi"/>
                <w:sz w:val="22"/>
                <w:szCs w:val="22"/>
              </w:rPr>
              <w:t>10</w:t>
            </w:r>
            <w:r w:rsidRPr="00AB3D50">
              <w:rPr>
                <w:rFonts w:asciiTheme="majorHAnsi" w:hAnsiTheme="majorHAnsi" w:cstheme="majorHAnsi"/>
                <w:sz w:val="22"/>
                <w:szCs w:val="22"/>
              </w:rPr>
              <w:t>,</w:t>
            </w:r>
            <w:r>
              <w:rPr>
                <w:rFonts w:asciiTheme="majorHAnsi" w:hAnsiTheme="majorHAnsi" w:cstheme="majorHAnsi"/>
                <w:sz w:val="22"/>
                <w:szCs w:val="22"/>
              </w:rPr>
              <w:t>3</w:t>
            </w:r>
            <w:r>
              <w:rPr>
                <w:rFonts w:asciiTheme="majorHAnsi" w:hAnsiTheme="majorHAnsi" w:cstheme="majorHAnsi"/>
                <w:sz w:val="22"/>
                <w:szCs w:val="22"/>
                <w:lang w:val="ky-KG"/>
              </w:rPr>
              <w:t>э</w:t>
            </w:r>
          </w:p>
        </w:tc>
        <w:tc>
          <w:tcPr>
            <w:tcW w:w="415" w:type="pct"/>
            <w:shd w:val="clear" w:color="auto" w:fill="auto"/>
            <w:vAlign w:val="bottom"/>
          </w:tcPr>
          <w:p w:rsidR="00A30E67" w:rsidRPr="003E34DA" w:rsidRDefault="00A30E67" w:rsidP="004A4B21">
            <w:pPr>
              <w:spacing w:before="20"/>
              <w:jc w:val="right"/>
              <w:rPr>
                <w:rFonts w:asciiTheme="majorHAnsi" w:hAnsiTheme="majorHAnsi" w:cstheme="majorHAnsi"/>
                <w:sz w:val="22"/>
                <w:szCs w:val="22"/>
                <w:lang w:val="ky-KG"/>
              </w:rPr>
            </w:pPr>
            <w:r>
              <w:rPr>
                <w:rFonts w:asciiTheme="majorHAnsi" w:hAnsiTheme="majorHAnsi" w:cstheme="majorHAnsi"/>
                <w:sz w:val="22"/>
                <w:szCs w:val="22"/>
              </w:rPr>
              <w:t>1</w:t>
            </w:r>
            <w:r w:rsidRPr="00AB3D50">
              <w:rPr>
                <w:rFonts w:asciiTheme="majorHAnsi" w:hAnsiTheme="majorHAnsi" w:cstheme="majorHAnsi"/>
                <w:sz w:val="22"/>
                <w:szCs w:val="22"/>
              </w:rPr>
              <w:t>,</w:t>
            </w:r>
            <w:r>
              <w:rPr>
                <w:rFonts w:asciiTheme="majorHAnsi" w:hAnsiTheme="majorHAnsi" w:cstheme="majorHAnsi"/>
                <w:sz w:val="22"/>
                <w:szCs w:val="22"/>
              </w:rPr>
              <w:t>9</w:t>
            </w:r>
          </w:p>
        </w:tc>
        <w:tc>
          <w:tcPr>
            <w:tcW w:w="693" w:type="pct"/>
            <w:shd w:val="clear" w:color="auto" w:fill="auto"/>
            <w:vAlign w:val="bottom"/>
          </w:tcPr>
          <w:p w:rsidR="00A30E67" w:rsidRPr="00AB3D50" w:rsidRDefault="00A30E67" w:rsidP="004A4B21">
            <w:pPr>
              <w:spacing w:before="20"/>
              <w:jc w:val="right"/>
              <w:rPr>
                <w:rFonts w:asciiTheme="majorHAnsi" w:hAnsiTheme="majorHAnsi" w:cstheme="majorHAnsi"/>
                <w:sz w:val="22"/>
                <w:szCs w:val="22"/>
              </w:rPr>
            </w:pPr>
          </w:p>
        </w:tc>
        <w:tc>
          <w:tcPr>
            <w:tcW w:w="600" w:type="pct"/>
            <w:shd w:val="clear" w:color="auto" w:fill="auto"/>
            <w:vAlign w:val="bottom"/>
          </w:tcPr>
          <w:p w:rsidR="00A30E67" w:rsidRPr="00AB3D50" w:rsidRDefault="00A30E67" w:rsidP="004A4B21">
            <w:pPr>
              <w:spacing w:before="20"/>
              <w:jc w:val="right"/>
              <w:rPr>
                <w:rFonts w:asciiTheme="majorHAnsi" w:hAnsiTheme="majorHAnsi" w:cstheme="majorHAnsi"/>
                <w:sz w:val="22"/>
                <w:szCs w:val="22"/>
              </w:rPr>
            </w:pPr>
            <w:r w:rsidRPr="00AB3D50">
              <w:rPr>
                <w:rFonts w:asciiTheme="majorHAnsi" w:hAnsiTheme="majorHAnsi" w:cstheme="majorHAnsi"/>
                <w:sz w:val="22"/>
                <w:szCs w:val="22"/>
              </w:rPr>
              <w:t>0,1</w:t>
            </w:r>
          </w:p>
        </w:tc>
        <w:tc>
          <w:tcPr>
            <w:tcW w:w="732" w:type="pct"/>
            <w:shd w:val="clear" w:color="auto" w:fill="auto"/>
            <w:vAlign w:val="bottom"/>
          </w:tcPr>
          <w:p w:rsidR="00A30E67" w:rsidRPr="00AB3D50" w:rsidRDefault="00A30E67" w:rsidP="004A4B21">
            <w:pPr>
              <w:spacing w:before="20"/>
              <w:jc w:val="right"/>
              <w:rPr>
                <w:rFonts w:asciiTheme="majorHAnsi" w:hAnsiTheme="majorHAnsi" w:cstheme="majorHAnsi"/>
                <w:sz w:val="22"/>
                <w:szCs w:val="22"/>
                <w:lang w:val="ky-KG"/>
              </w:rPr>
            </w:pPr>
            <w:r>
              <w:rPr>
                <w:rFonts w:asciiTheme="majorHAnsi" w:hAnsiTheme="majorHAnsi" w:cstheme="majorHAnsi"/>
                <w:sz w:val="22"/>
                <w:szCs w:val="22"/>
                <w:lang w:val="ky-KG"/>
              </w:rPr>
              <w:t>50,2</w:t>
            </w:r>
          </w:p>
        </w:tc>
        <w:tc>
          <w:tcPr>
            <w:tcW w:w="659" w:type="pct"/>
            <w:shd w:val="clear" w:color="auto" w:fill="auto"/>
            <w:vAlign w:val="bottom"/>
          </w:tcPr>
          <w:p w:rsidR="00A30E67" w:rsidRPr="003E34DA" w:rsidRDefault="00A30E67" w:rsidP="004A4B21">
            <w:pPr>
              <w:spacing w:before="20"/>
              <w:jc w:val="right"/>
              <w:rPr>
                <w:rFonts w:asciiTheme="majorHAnsi" w:hAnsiTheme="majorHAnsi" w:cstheme="majorHAnsi"/>
                <w:sz w:val="22"/>
                <w:szCs w:val="22"/>
                <w:lang w:val="ky-KG"/>
              </w:rPr>
            </w:pPr>
            <w:r w:rsidRPr="00AB3D50">
              <w:rPr>
                <w:rFonts w:asciiTheme="majorHAnsi" w:hAnsiTheme="majorHAnsi" w:cstheme="majorHAnsi"/>
                <w:sz w:val="22"/>
                <w:szCs w:val="22"/>
                <w:lang w:val="ky-KG"/>
              </w:rPr>
              <w:t>0</w:t>
            </w:r>
            <w:r w:rsidRPr="00AB3D50">
              <w:rPr>
                <w:rFonts w:asciiTheme="majorHAnsi" w:hAnsiTheme="majorHAnsi" w:cstheme="majorHAnsi"/>
                <w:sz w:val="22"/>
                <w:szCs w:val="22"/>
              </w:rPr>
              <w:t>,</w:t>
            </w:r>
            <w:r>
              <w:rPr>
                <w:rFonts w:asciiTheme="majorHAnsi" w:hAnsiTheme="majorHAnsi" w:cstheme="majorHAnsi"/>
                <w:sz w:val="22"/>
                <w:szCs w:val="22"/>
              </w:rPr>
              <w:t>8</w:t>
            </w:r>
          </w:p>
        </w:tc>
      </w:tr>
      <w:tr w:rsidR="00A30E67" w:rsidRPr="0082266E" w:rsidTr="004A4B21">
        <w:trPr>
          <w:trHeight w:val="277"/>
        </w:trPr>
        <w:tc>
          <w:tcPr>
            <w:tcW w:w="772" w:type="pct"/>
            <w:shd w:val="clear" w:color="auto" w:fill="auto"/>
            <w:vAlign w:val="bottom"/>
          </w:tcPr>
          <w:p w:rsidR="00A30E67" w:rsidRPr="00373746" w:rsidRDefault="00A30E67" w:rsidP="004A4B21">
            <w:pPr>
              <w:spacing w:before="20" w:after="20"/>
              <w:rPr>
                <w:rFonts w:ascii="Times New Roman" w:hAnsi="Times New Roman"/>
                <w:sz w:val="22"/>
                <w:szCs w:val="22"/>
                <w:lang w:val="ky-KG"/>
              </w:rPr>
            </w:pPr>
            <w:r w:rsidRPr="00373746">
              <w:rPr>
                <w:rFonts w:ascii="Times New Roman" w:hAnsi="Times New Roman"/>
                <w:sz w:val="22"/>
                <w:szCs w:val="22"/>
                <w:lang w:val="ky-KG"/>
              </w:rPr>
              <w:t>Польша</w:t>
            </w:r>
          </w:p>
        </w:tc>
        <w:tc>
          <w:tcPr>
            <w:tcW w:w="419" w:type="pct"/>
            <w:shd w:val="clear" w:color="auto" w:fill="auto"/>
            <w:vAlign w:val="bottom"/>
          </w:tcPr>
          <w:p w:rsidR="00A30E67" w:rsidRPr="003E34DA" w:rsidRDefault="00A30E67" w:rsidP="004A4B21">
            <w:pPr>
              <w:spacing w:before="20"/>
              <w:jc w:val="right"/>
              <w:rPr>
                <w:rFonts w:asciiTheme="majorHAnsi" w:hAnsiTheme="majorHAnsi" w:cstheme="majorHAnsi"/>
                <w:sz w:val="22"/>
                <w:szCs w:val="22"/>
                <w:lang w:val="ky-KG"/>
              </w:rPr>
            </w:pPr>
            <w:r w:rsidRPr="00AB3D50">
              <w:rPr>
                <w:rFonts w:asciiTheme="majorHAnsi" w:hAnsiTheme="majorHAnsi" w:cstheme="majorHAnsi"/>
                <w:sz w:val="22"/>
                <w:szCs w:val="22"/>
              </w:rPr>
              <w:t>0,1</w:t>
            </w:r>
          </w:p>
        </w:tc>
        <w:tc>
          <w:tcPr>
            <w:tcW w:w="710" w:type="pct"/>
            <w:shd w:val="clear" w:color="auto" w:fill="auto"/>
            <w:vAlign w:val="bottom"/>
          </w:tcPr>
          <w:p w:rsidR="00A30E67" w:rsidRPr="009E149A" w:rsidRDefault="00A30E67" w:rsidP="004A4B21">
            <w:pPr>
              <w:spacing w:before="20"/>
              <w:jc w:val="right"/>
              <w:rPr>
                <w:rFonts w:asciiTheme="majorHAnsi" w:hAnsiTheme="majorHAnsi" w:cstheme="majorHAnsi"/>
                <w:sz w:val="22"/>
                <w:szCs w:val="22"/>
                <w:lang w:val="ky-KG"/>
              </w:rPr>
            </w:pPr>
            <w:r>
              <w:rPr>
                <w:rFonts w:asciiTheme="majorHAnsi" w:hAnsiTheme="majorHAnsi" w:cstheme="majorHAnsi"/>
                <w:sz w:val="22"/>
                <w:szCs w:val="22"/>
              </w:rPr>
              <w:t>152</w:t>
            </w:r>
            <w:r w:rsidRPr="00AB3D50">
              <w:rPr>
                <w:rFonts w:asciiTheme="majorHAnsi" w:hAnsiTheme="majorHAnsi" w:cstheme="majorHAnsi"/>
                <w:sz w:val="22"/>
                <w:szCs w:val="22"/>
              </w:rPr>
              <w:t>,</w:t>
            </w:r>
            <w:r>
              <w:rPr>
                <w:rFonts w:asciiTheme="majorHAnsi" w:hAnsiTheme="majorHAnsi" w:cstheme="majorHAnsi"/>
                <w:sz w:val="22"/>
                <w:szCs w:val="22"/>
                <w:lang w:val="ky-KG"/>
              </w:rPr>
              <w:t>2</w:t>
            </w:r>
          </w:p>
        </w:tc>
        <w:tc>
          <w:tcPr>
            <w:tcW w:w="415" w:type="pct"/>
            <w:shd w:val="clear" w:color="auto" w:fill="auto"/>
            <w:vAlign w:val="bottom"/>
          </w:tcPr>
          <w:p w:rsidR="00A30E67" w:rsidRPr="00AB3D50" w:rsidRDefault="00A30E67" w:rsidP="004A4B21">
            <w:pPr>
              <w:spacing w:before="20"/>
              <w:jc w:val="right"/>
              <w:rPr>
                <w:rFonts w:asciiTheme="majorHAnsi" w:hAnsiTheme="majorHAnsi" w:cstheme="majorHAnsi"/>
                <w:sz w:val="22"/>
                <w:szCs w:val="22"/>
              </w:rPr>
            </w:pPr>
            <w:r w:rsidRPr="00AB3D50">
              <w:rPr>
                <w:rFonts w:asciiTheme="majorHAnsi" w:hAnsiTheme="majorHAnsi" w:cstheme="majorHAnsi"/>
                <w:sz w:val="22"/>
                <w:szCs w:val="22"/>
              </w:rPr>
              <w:t>0,1</w:t>
            </w:r>
          </w:p>
        </w:tc>
        <w:tc>
          <w:tcPr>
            <w:tcW w:w="693" w:type="pct"/>
            <w:shd w:val="clear" w:color="auto" w:fill="auto"/>
            <w:vAlign w:val="bottom"/>
          </w:tcPr>
          <w:p w:rsidR="00A30E67" w:rsidRPr="00AB3D50" w:rsidRDefault="00A30E67" w:rsidP="004A4B21">
            <w:pPr>
              <w:spacing w:before="20"/>
              <w:jc w:val="right"/>
              <w:rPr>
                <w:rFonts w:asciiTheme="majorHAnsi" w:hAnsiTheme="majorHAnsi" w:cstheme="majorHAnsi"/>
                <w:sz w:val="22"/>
                <w:szCs w:val="22"/>
              </w:rPr>
            </w:pPr>
            <w:r w:rsidRPr="00AB3D50">
              <w:rPr>
                <w:rFonts w:asciiTheme="majorHAnsi" w:hAnsiTheme="majorHAnsi" w:cstheme="majorHAnsi"/>
                <w:sz w:val="22"/>
                <w:szCs w:val="22"/>
              </w:rPr>
              <w:t>149,1</w:t>
            </w:r>
          </w:p>
        </w:tc>
        <w:tc>
          <w:tcPr>
            <w:tcW w:w="600" w:type="pct"/>
            <w:shd w:val="clear" w:color="auto" w:fill="auto"/>
            <w:vAlign w:val="bottom"/>
          </w:tcPr>
          <w:p w:rsidR="00A30E67" w:rsidRPr="003E34DA" w:rsidRDefault="00F47983" w:rsidP="004A4B21">
            <w:pPr>
              <w:spacing w:before="20"/>
              <w:jc w:val="right"/>
              <w:rPr>
                <w:rFonts w:asciiTheme="majorHAnsi" w:hAnsiTheme="majorHAnsi" w:cstheme="majorHAnsi"/>
                <w:sz w:val="22"/>
                <w:szCs w:val="22"/>
                <w:lang w:val="ky-KG"/>
              </w:rPr>
            </w:pPr>
            <w:r>
              <w:rPr>
                <w:rFonts w:asciiTheme="majorHAnsi" w:hAnsiTheme="majorHAnsi" w:cstheme="majorHAnsi"/>
                <w:sz w:val="22"/>
                <w:szCs w:val="22"/>
              </w:rPr>
              <w:t>0</w:t>
            </w:r>
          </w:p>
        </w:tc>
        <w:tc>
          <w:tcPr>
            <w:tcW w:w="732" w:type="pct"/>
            <w:shd w:val="clear" w:color="auto" w:fill="auto"/>
            <w:vAlign w:val="bottom"/>
          </w:tcPr>
          <w:p w:rsidR="00A30E67" w:rsidRPr="00AB3D50" w:rsidRDefault="00A30E67" w:rsidP="004A4B21">
            <w:pPr>
              <w:spacing w:before="20"/>
              <w:jc w:val="right"/>
              <w:rPr>
                <w:rFonts w:asciiTheme="majorHAnsi" w:hAnsiTheme="majorHAnsi" w:cstheme="majorHAnsi"/>
                <w:sz w:val="22"/>
                <w:szCs w:val="22"/>
                <w:lang w:val="ky-KG"/>
              </w:rPr>
            </w:pPr>
            <w:r>
              <w:rPr>
                <w:rFonts w:asciiTheme="majorHAnsi" w:hAnsiTheme="majorHAnsi" w:cstheme="majorHAnsi"/>
                <w:sz w:val="22"/>
                <w:szCs w:val="22"/>
                <w:lang w:val="ky-KG"/>
              </w:rPr>
              <w:t>158,5</w:t>
            </w:r>
          </w:p>
        </w:tc>
        <w:tc>
          <w:tcPr>
            <w:tcW w:w="659" w:type="pct"/>
            <w:shd w:val="clear" w:color="auto" w:fill="auto"/>
            <w:vAlign w:val="bottom"/>
          </w:tcPr>
          <w:p w:rsidR="00A30E67" w:rsidRPr="00AB3D50" w:rsidRDefault="00A30E67" w:rsidP="004A4B21">
            <w:pPr>
              <w:spacing w:before="20"/>
              <w:jc w:val="right"/>
              <w:rPr>
                <w:rFonts w:asciiTheme="majorHAnsi" w:hAnsiTheme="majorHAnsi" w:cstheme="majorHAnsi"/>
                <w:sz w:val="22"/>
                <w:szCs w:val="22"/>
                <w:lang w:val="ky-KG"/>
              </w:rPr>
            </w:pPr>
            <w:r w:rsidRPr="00AB3D50">
              <w:rPr>
                <w:rFonts w:asciiTheme="majorHAnsi" w:hAnsiTheme="majorHAnsi" w:cstheme="majorHAnsi"/>
                <w:sz w:val="22"/>
                <w:szCs w:val="22"/>
                <w:lang w:val="ky-KG"/>
              </w:rPr>
              <w:t>0,1</w:t>
            </w:r>
          </w:p>
        </w:tc>
      </w:tr>
      <w:tr w:rsidR="00A30E67" w:rsidRPr="0082266E" w:rsidTr="004A4B21">
        <w:trPr>
          <w:trHeight w:val="277"/>
        </w:trPr>
        <w:tc>
          <w:tcPr>
            <w:tcW w:w="772" w:type="pct"/>
            <w:shd w:val="clear" w:color="auto" w:fill="auto"/>
            <w:vAlign w:val="bottom"/>
          </w:tcPr>
          <w:p w:rsidR="00A30E67" w:rsidRPr="00373746" w:rsidRDefault="00A30E67" w:rsidP="004A4B21">
            <w:pPr>
              <w:spacing w:before="20" w:after="20"/>
              <w:rPr>
                <w:rFonts w:ascii="Times New Roman" w:hAnsi="Times New Roman"/>
                <w:sz w:val="22"/>
                <w:szCs w:val="22"/>
                <w:lang w:val="ky-KG"/>
              </w:rPr>
            </w:pPr>
            <w:r w:rsidRPr="00373746">
              <w:rPr>
                <w:rFonts w:ascii="Times New Roman" w:hAnsi="Times New Roman"/>
                <w:sz w:val="22"/>
                <w:szCs w:val="22"/>
                <w:lang w:val="ky-KG"/>
              </w:rPr>
              <w:t>Франция</w:t>
            </w:r>
          </w:p>
        </w:tc>
        <w:tc>
          <w:tcPr>
            <w:tcW w:w="419" w:type="pct"/>
            <w:shd w:val="clear" w:color="auto" w:fill="auto"/>
            <w:vAlign w:val="bottom"/>
          </w:tcPr>
          <w:p w:rsidR="00A30E67" w:rsidRPr="00AB3D50" w:rsidRDefault="00F47983" w:rsidP="004A4B21">
            <w:pPr>
              <w:spacing w:before="20"/>
              <w:jc w:val="right"/>
              <w:rPr>
                <w:rFonts w:asciiTheme="majorHAnsi" w:hAnsiTheme="majorHAnsi" w:cstheme="majorHAnsi"/>
                <w:sz w:val="22"/>
                <w:szCs w:val="22"/>
              </w:rPr>
            </w:pPr>
            <w:r>
              <w:rPr>
                <w:rFonts w:asciiTheme="majorHAnsi" w:hAnsiTheme="majorHAnsi" w:cstheme="majorHAnsi"/>
                <w:sz w:val="22"/>
                <w:szCs w:val="22"/>
              </w:rPr>
              <w:t>0</w:t>
            </w:r>
          </w:p>
        </w:tc>
        <w:tc>
          <w:tcPr>
            <w:tcW w:w="710" w:type="pct"/>
            <w:shd w:val="clear" w:color="auto" w:fill="auto"/>
            <w:vAlign w:val="bottom"/>
          </w:tcPr>
          <w:p w:rsidR="00A30E67" w:rsidRPr="00AB3D50" w:rsidRDefault="00A30E67" w:rsidP="004A4B21">
            <w:pPr>
              <w:spacing w:before="20"/>
              <w:jc w:val="right"/>
              <w:rPr>
                <w:rFonts w:asciiTheme="majorHAnsi" w:hAnsiTheme="majorHAnsi" w:cstheme="majorHAnsi"/>
                <w:sz w:val="22"/>
                <w:szCs w:val="22"/>
              </w:rPr>
            </w:pPr>
            <w:r>
              <w:rPr>
                <w:rFonts w:asciiTheme="majorHAnsi" w:hAnsiTheme="majorHAnsi" w:cstheme="majorHAnsi"/>
                <w:sz w:val="22"/>
                <w:szCs w:val="22"/>
                <w:lang w:val="ky-KG"/>
              </w:rPr>
              <w:t>19</w:t>
            </w:r>
            <w:r w:rsidRPr="00AB3D50">
              <w:rPr>
                <w:rFonts w:asciiTheme="majorHAnsi" w:hAnsiTheme="majorHAnsi" w:cstheme="majorHAnsi"/>
                <w:sz w:val="22"/>
                <w:szCs w:val="22"/>
              </w:rPr>
              <w:t>,</w:t>
            </w:r>
            <w:r>
              <w:rPr>
                <w:rFonts w:asciiTheme="majorHAnsi" w:hAnsiTheme="majorHAnsi" w:cstheme="majorHAnsi"/>
                <w:sz w:val="22"/>
                <w:szCs w:val="22"/>
                <w:lang w:val="ky-KG"/>
              </w:rPr>
              <w:t>9</w:t>
            </w:r>
          </w:p>
        </w:tc>
        <w:tc>
          <w:tcPr>
            <w:tcW w:w="415" w:type="pct"/>
            <w:shd w:val="clear" w:color="auto" w:fill="auto"/>
            <w:vAlign w:val="bottom"/>
          </w:tcPr>
          <w:p w:rsidR="00A30E67" w:rsidRPr="00AB3D50" w:rsidRDefault="00A30E67" w:rsidP="004A4B21">
            <w:pPr>
              <w:spacing w:before="20"/>
              <w:jc w:val="right"/>
              <w:rPr>
                <w:rFonts w:asciiTheme="majorHAnsi" w:hAnsiTheme="majorHAnsi" w:cstheme="majorHAnsi"/>
                <w:sz w:val="22"/>
                <w:szCs w:val="22"/>
              </w:rPr>
            </w:pPr>
          </w:p>
        </w:tc>
        <w:tc>
          <w:tcPr>
            <w:tcW w:w="693" w:type="pct"/>
            <w:shd w:val="clear" w:color="auto" w:fill="auto"/>
            <w:vAlign w:val="bottom"/>
          </w:tcPr>
          <w:p w:rsidR="00A30E67" w:rsidRPr="00AB3D50" w:rsidRDefault="00A30E67" w:rsidP="004A4B21">
            <w:pPr>
              <w:spacing w:before="20"/>
              <w:jc w:val="right"/>
              <w:rPr>
                <w:rFonts w:asciiTheme="majorHAnsi" w:hAnsiTheme="majorHAnsi" w:cstheme="majorHAnsi"/>
                <w:sz w:val="22"/>
                <w:szCs w:val="22"/>
              </w:rPr>
            </w:pPr>
          </w:p>
        </w:tc>
        <w:tc>
          <w:tcPr>
            <w:tcW w:w="600" w:type="pct"/>
            <w:shd w:val="clear" w:color="auto" w:fill="auto"/>
            <w:vAlign w:val="bottom"/>
          </w:tcPr>
          <w:p w:rsidR="00A30E67" w:rsidRPr="00AB3D50" w:rsidRDefault="00F47983" w:rsidP="004A4B21">
            <w:pPr>
              <w:spacing w:before="20"/>
              <w:jc w:val="right"/>
              <w:rPr>
                <w:rFonts w:asciiTheme="majorHAnsi" w:hAnsiTheme="majorHAnsi" w:cstheme="majorHAnsi"/>
                <w:sz w:val="22"/>
                <w:szCs w:val="22"/>
              </w:rPr>
            </w:pPr>
            <w:r>
              <w:rPr>
                <w:rFonts w:asciiTheme="majorHAnsi" w:hAnsiTheme="majorHAnsi" w:cstheme="majorHAnsi"/>
                <w:sz w:val="22"/>
                <w:szCs w:val="22"/>
              </w:rPr>
              <w:t>0</w:t>
            </w:r>
          </w:p>
        </w:tc>
        <w:tc>
          <w:tcPr>
            <w:tcW w:w="732" w:type="pct"/>
            <w:shd w:val="clear" w:color="auto" w:fill="auto"/>
            <w:vAlign w:val="bottom"/>
          </w:tcPr>
          <w:p w:rsidR="00A30E67" w:rsidRPr="00AB3D50" w:rsidRDefault="00A30E67" w:rsidP="004A4B21">
            <w:pPr>
              <w:spacing w:before="20"/>
              <w:jc w:val="right"/>
              <w:rPr>
                <w:rFonts w:asciiTheme="majorHAnsi" w:hAnsiTheme="majorHAnsi" w:cstheme="majorHAnsi"/>
                <w:sz w:val="22"/>
                <w:szCs w:val="22"/>
                <w:lang w:val="ky-KG"/>
              </w:rPr>
            </w:pPr>
            <w:r>
              <w:rPr>
                <w:rFonts w:asciiTheme="majorHAnsi" w:hAnsiTheme="majorHAnsi" w:cstheme="majorHAnsi"/>
                <w:sz w:val="22"/>
                <w:szCs w:val="22"/>
                <w:lang w:val="ky-KG"/>
              </w:rPr>
              <w:t>19</w:t>
            </w:r>
            <w:r w:rsidRPr="00AB3D50">
              <w:rPr>
                <w:rFonts w:asciiTheme="majorHAnsi" w:hAnsiTheme="majorHAnsi" w:cstheme="majorHAnsi"/>
                <w:sz w:val="22"/>
                <w:szCs w:val="22"/>
                <w:lang w:val="ky-KG"/>
              </w:rPr>
              <w:t>,</w:t>
            </w:r>
            <w:r>
              <w:rPr>
                <w:rFonts w:asciiTheme="majorHAnsi" w:hAnsiTheme="majorHAnsi" w:cstheme="majorHAnsi"/>
                <w:sz w:val="22"/>
                <w:szCs w:val="22"/>
                <w:lang w:val="ky-KG"/>
              </w:rPr>
              <w:t>9</w:t>
            </w:r>
          </w:p>
        </w:tc>
        <w:tc>
          <w:tcPr>
            <w:tcW w:w="659" w:type="pct"/>
            <w:shd w:val="clear" w:color="auto" w:fill="auto"/>
            <w:vAlign w:val="bottom"/>
          </w:tcPr>
          <w:p w:rsidR="00A30E67" w:rsidRPr="00AB3D50" w:rsidRDefault="00A30E67" w:rsidP="004A4B21">
            <w:pPr>
              <w:spacing w:before="20"/>
              <w:jc w:val="right"/>
              <w:rPr>
                <w:rFonts w:asciiTheme="majorHAnsi" w:hAnsiTheme="majorHAnsi" w:cstheme="majorHAnsi"/>
                <w:sz w:val="22"/>
                <w:szCs w:val="22"/>
                <w:lang w:val="ky-KG"/>
              </w:rPr>
            </w:pPr>
            <w:r w:rsidRPr="00AB3D50">
              <w:rPr>
                <w:rFonts w:asciiTheme="majorHAnsi" w:hAnsiTheme="majorHAnsi" w:cstheme="majorHAnsi"/>
                <w:sz w:val="22"/>
                <w:szCs w:val="22"/>
                <w:lang w:val="ky-KG"/>
              </w:rPr>
              <w:t>0,1</w:t>
            </w:r>
          </w:p>
        </w:tc>
      </w:tr>
      <w:tr w:rsidR="00A30E67" w:rsidRPr="0082266E" w:rsidTr="004A4B21">
        <w:trPr>
          <w:trHeight w:val="277"/>
        </w:trPr>
        <w:tc>
          <w:tcPr>
            <w:tcW w:w="772" w:type="pct"/>
            <w:shd w:val="clear" w:color="auto" w:fill="auto"/>
            <w:vAlign w:val="bottom"/>
          </w:tcPr>
          <w:p w:rsidR="00A30E67" w:rsidRPr="00373746" w:rsidRDefault="00A30E67" w:rsidP="004A4B21">
            <w:pPr>
              <w:spacing w:before="20" w:after="20"/>
              <w:rPr>
                <w:rFonts w:ascii="Times New Roman" w:hAnsi="Times New Roman"/>
                <w:sz w:val="22"/>
                <w:szCs w:val="22"/>
                <w:lang w:val="ky-KG"/>
              </w:rPr>
            </w:pPr>
            <w:r w:rsidRPr="00373746">
              <w:rPr>
                <w:rFonts w:ascii="Times New Roman" w:hAnsi="Times New Roman"/>
                <w:sz w:val="22"/>
                <w:szCs w:val="22"/>
                <w:lang w:val="ky-KG"/>
              </w:rPr>
              <w:t>Швеция</w:t>
            </w:r>
          </w:p>
        </w:tc>
        <w:tc>
          <w:tcPr>
            <w:tcW w:w="419" w:type="pct"/>
            <w:shd w:val="clear" w:color="auto" w:fill="auto"/>
            <w:vAlign w:val="bottom"/>
          </w:tcPr>
          <w:p w:rsidR="00A30E67" w:rsidRPr="00AB3D50" w:rsidRDefault="00F47983" w:rsidP="004A4B21">
            <w:pPr>
              <w:spacing w:before="20"/>
              <w:jc w:val="right"/>
              <w:rPr>
                <w:rFonts w:asciiTheme="majorHAnsi" w:hAnsiTheme="majorHAnsi" w:cstheme="majorHAnsi"/>
                <w:sz w:val="22"/>
                <w:szCs w:val="22"/>
              </w:rPr>
            </w:pPr>
            <w:r>
              <w:rPr>
                <w:rFonts w:asciiTheme="majorHAnsi" w:hAnsiTheme="majorHAnsi" w:cstheme="majorHAnsi"/>
                <w:sz w:val="22"/>
                <w:szCs w:val="22"/>
              </w:rPr>
              <w:t>0</w:t>
            </w:r>
          </w:p>
        </w:tc>
        <w:tc>
          <w:tcPr>
            <w:tcW w:w="710" w:type="pct"/>
            <w:shd w:val="clear" w:color="auto" w:fill="auto"/>
            <w:vAlign w:val="bottom"/>
          </w:tcPr>
          <w:p w:rsidR="00A30E67" w:rsidRPr="003E34DA" w:rsidRDefault="00A30E67" w:rsidP="004A4B21">
            <w:pPr>
              <w:spacing w:before="20"/>
              <w:jc w:val="right"/>
              <w:rPr>
                <w:rFonts w:asciiTheme="majorHAnsi" w:hAnsiTheme="majorHAnsi" w:cstheme="majorHAnsi"/>
                <w:sz w:val="22"/>
                <w:szCs w:val="22"/>
                <w:lang w:val="ky-KG"/>
              </w:rPr>
            </w:pPr>
            <w:r>
              <w:rPr>
                <w:rFonts w:asciiTheme="majorHAnsi" w:hAnsiTheme="majorHAnsi" w:cstheme="majorHAnsi"/>
                <w:sz w:val="22"/>
                <w:szCs w:val="22"/>
                <w:lang w:val="ky-KG"/>
              </w:rPr>
              <w:t>18</w:t>
            </w:r>
            <w:r w:rsidRPr="00AB3D50">
              <w:rPr>
                <w:rFonts w:asciiTheme="majorHAnsi" w:hAnsiTheme="majorHAnsi" w:cstheme="majorHAnsi"/>
                <w:sz w:val="22"/>
                <w:szCs w:val="22"/>
              </w:rPr>
              <w:t>,</w:t>
            </w:r>
            <w:r>
              <w:rPr>
                <w:rFonts w:asciiTheme="majorHAnsi" w:hAnsiTheme="majorHAnsi" w:cstheme="majorHAnsi"/>
                <w:sz w:val="22"/>
                <w:szCs w:val="22"/>
                <w:lang w:val="ky-KG"/>
              </w:rPr>
              <w:t>2</w:t>
            </w:r>
          </w:p>
        </w:tc>
        <w:tc>
          <w:tcPr>
            <w:tcW w:w="415" w:type="pct"/>
            <w:shd w:val="clear" w:color="auto" w:fill="auto"/>
            <w:vAlign w:val="bottom"/>
          </w:tcPr>
          <w:p w:rsidR="00A30E67" w:rsidRPr="00AB3D50" w:rsidRDefault="00A30E67" w:rsidP="004A4B21">
            <w:pPr>
              <w:spacing w:before="20"/>
              <w:jc w:val="right"/>
              <w:rPr>
                <w:rFonts w:asciiTheme="majorHAnsi" w:hAnsiTheme="majorHAnsi" w:cstheme="majorHAnsi"/>
                <w:sz w:val="22"/>
                <w:szCs w:val="22"/>
              </w:rPr>
            </w:pPr>
          </w:p>
        </w:tc>
        <w:tc>
          <w:tcPr>
            <w:tcW w:w="693" w:type="pct"/>
            <w:shd w:val="clear" w:color="auto" w:fill="auto"/>
            <w:vAlign w:val="bottom"/>
          </w:tcPr>
          <w:p w:rsidR="00A30E67" w:rsidRPr="00AB3D50" w:rsidRDefault="00A30E67" w:rsidP="004A4B21">
            <w:pPr>
              <w:spacing w:before="20"/>
              <w:jc w:val="right"/>
              <w:rPr>
                <w:rFonts w:asciiTheme="majorHAnsi" w:hAnsiTheme="majorHAnsi" w:cstheme="majorHAnsi"/>
                <w:sz w:val="22"/>
                <w:szCs w:val="22"/>
              </w:rPr>
            </w:pPr>
          </w:p>
        </w:tc>
        <w:tc>
          <w:tcPr>
            <w:tcW w:w="600" w:type="pct"/>
            <w:shd w:val="clear" w:color="auto" w:fill="auto"/>
            <w:vAlign w:val="bottom"/>
          </w:tcPr>
          <w:p w:rsidR="00A30E67" w:rsidRPr="00AB3D50" w:rsidRDefault="00F47983" w:rsidP="004A4B21">
            <w:pPr>
              <w:spacing w:before="20"/>
              <w:jc w:val="right"/>
              <w:rPr>
                <w:rFonts w:asciiTheme="majorHAnsi" w:hAnsiTheme="majorHAnsi" w:cstheme="majorHAnsi"/>
                <w:sz w:val="22"/>
                <w:szCs w:val="22"/>
              </w:rPr>
            </w:pPr>
            <w:r>
              <w:rPr>
                <w:rFonts w:asciiTheme="majorHAnsi" w:hAnsiTheme="majorHAnsi" w:cstheme="majorHAnsi"/>
                <w:sz w:val="22"/>
                <w:szCs w:val="22"/>
              </w:rPr>
              <w:t>0</w:t>
            </w:r>
          </w:p>
        </w:tc>
        <w:tc>
          <w:tcPr>
            <w:tcW w:w="732" w:type="pct"/>
            <w:shd w:val="clear" w:color="auto" w:fill="auto"/>
            <w:vAlign w:val="bottom"/>
          </w:tcPr>
          <w:p w:rsidR="00A30E67" w:rsidRPr="00AB3D50" w:rsidRDefault="00A30E67" w:rsidP="004A4B21">
            <w:pPr>
              <w:spacing w:before="20"/>
              <w:jc w:val="right"/>
              <w:rPr>
                <w:rFonts w:asciiTheme="majorHAnsi" w:hAnsiTheme="majorHAnsi" w:cstheme="majorHAnsi"/>
                <w:sz w:val="22"/>
                <w:szCs w:val="22"/>
                <w:lang w:val="ky-KG"/>
              </w:rPr>
            </w:pPr>
            <w:r>
              <w:rPr>
                <w:rFonts w:asciiTheme="majorHAnsi" w:hAnsiTheme="majorHAnsi" w:cstheme="majorHAnsi"/>
                <w:sz w:val="22"/>
                <w:szCs w:val="22"/>
                <w:lang w:val="ky-KG"/>
              </w:rPr>
              <w:t>18</w:t>
            </w:r>
            <w:r w:rsidRPr="00AB3D50">
              <w:rPr>
                <w:rFonts w:asciiTheme="majorHAnsi" w:hAnsiTheme="majorHAnsi" w:cstheme="majorHAnsi"/>
                <w:sz w:val="22"/>
                <w:szCs w:val="22"/>
                <w:lang w:val="ky-KG"/>
              </w:rPr>
              <w:t>,</w:t>
            </w:r>
            <w:r>
              <w:rPr>
                <w:rFonts w:asciiTheme="majorHAnsi" w:hAnsiTheme="majorHAnsi" w:cstheme="majorHAnsi"/>
                <w:sz w:val="22"/>
                <w:szCs w:val="22"/>
                <w:lang w:val="ky-KG"/>
              </w:rPr>
              <w:t>2</w:t>
            </w:r>
          </w:p>
        </w:tc>
        <w:tc>
          <w:tcPr>
            <w:tcW w:w="659" w:type="pct"/>
            <w:shd w:val="clear" w:color="auto" w:fill="auto"/>
            <w:vAlign w:val="bottom"/>
          </w:tcPr>
          <w:p w:rsidR="00A30E67" w:rsidRPr="00AB3D50" w:rsidRDefault="00A30E67" w:rsidP="004A4B21">
            <w:pPr>
              <w:spacing w:before="20"/>
              <w:jc w:val="right"/>
              <w:rPr>
                <w:rFonts w:asciiTheme="majorHAnsi" w:hAnsiTheme="majorHAnsi" w:cstheme="majorHAnsi"/>
                <w:sz w:val="22"/>
                <w:szCs w:val="22"/>
                <w:lang w:val="ky-KG"/>
              </w:rPr>
            </w:pPr>
            <w:r w:rsidRPr="00AB3D50">
              <w:rPr>
                <w:rFonts w:asciiTheme="majorHAnsi" w:hAnsiTheme="majorHAnsi" w:cstheme="majorHAnsi"/>
                <w:sz w:val="22"/>
                <w:szCs w:val="22"/>
                <w:lang w:val="ky-KG"/>
              </w:rPr>
              <w:t>0,1</w:t>
            </w:r>
          </w:p>
        </w:tc>
      </w:tr>
      <w:tr w:rsidR="00A30E67" w:rsidRPr="0082266E" w:rsidTr="004A4B21">
        <w:trPr>
          <w:trHeight w:val="292"/>
        </w:trPr>
        <w:tc>
          <w:tcPr>
            <w:tcW w:w="772" w:type="pct"/>
            <w:shd w:val="clear" w:color="auto" w:fill="auto"/>
            <w:vAlign w:val="bottom"/>
          </w:tcPr>
          <w:p w:rsidR="00A30E67" w:rsidRPr="00373746" w:rsidRDefault="00A30E67" w:rsidP="004A4B21">
            <w:pPr>
              <w:spacing w:before="20" w:after="20"/>
              <w:rPr>
                <w:rFonts w:ascii="Times New Roman" w:hAnsi="Times New Roman"/>
                <w:sz w:val="22"/>
                <w:szCs w:val="22"/>
                <w:lang w:val="ky-KG"/>
              </w:rPr>
            </w:pPr>
            <w:r w:rsidRPr="00373746">
              <w:rPr>
                <w:rFonts w:ascii="Times New Roman" w:hAnsi="Times New Roman"/>
                <w:sz w:val="22"/>
                <w:szCs w:val="22"/>
                <w:lang w:val="ky-KG"/>
              </w:rPr>
              <w:t>Япония</w:t>
            </w:r>
          </w:p>
        </w:tc>
        <w:tc>
          <w:tcPr>
            <w:tcW w:w="419" w:type="pct"/>
            <w:shd w:val="clear" w:color="auto" w:fill="auto"/>
            <w:vAlign w:val="bottom"/>
          </w:tcPr>
          <w:p w:rsidR="00A30E67" w:rsidRPr="009E149A" w:rsidRDefault="00A30E67" w:rsidP="004A4B21">
            <w:pPr>
              <w:spacing w:before="20"/>
              <w:jc w:val="right"/>
              <w:rPr>
                <w:rFonts w:asciiTheme="majorHAnsi" w:hAnsiTheme="majorHAnsi" w:cstheme="majorHAnsi"/>
                <w:sz w:val="22"/>
                <w:szCs w:val="22"/>
                <w:lang w:val="ky-KG"/>
              </w:rPr>
            </w:pPr>
            <w:r w:rsidRPr="00AB3D50">
              <w:rPr>
                <w:rFonts w:asciiTheme="majorHAnsi" w:hAnsiTheme="majorHAnsi" w:cstheme="majorHAnsi"/>
                <w:sz w:val="22"/>
                <w:szCs w:val="22"/>
              </w:rPr>
              <w:t>0,</w:t>
            </w:r>
            <w:r>
              <w:rPr>
                <w:rFonts w:asciiTheme="majorHAnsi" w:hAnsiTheme="majorHAnsi" w:cstheme="majorHAnsi"/>
                <w:sz w:val="22"/>
                <w:szCs w:val="22"/>
                <w:lang w:val="ky-KG"/>
              </w:rPr>
              <w:t>6</w:t>
            </w:r>
          </w:p>
        </w:tc>
        <w:tc>
          <w:tcPr>
            <w:tcW w:w="710" w:type="pct"/>
            <w:shd w:val="clear" w:color="auto" w:fill="auto"/>
            <w:vAlign w:val="bottom"/>
          </w:tcPr>
          <w:p w:rsidR="00A30E67" w:rsidRPr="000A69A3" w:rsidRDefault="00A30E67" w:rsidP="004A4B21">
            <w:pPr>
              <w:spacing w:before="20"/>
              <w:jc w:val="right"/>
              <w:rPr>
                <w:rFonts w:asciiTheme="majorHAnsi" w:hAnsiTheme="majorHAnsi" w:cstheme="majorHAnsi"/>
                <w:sz w:val="22"/>
                <w:szCs w:val="22"/>
                <w:lang w:val="ky-KG"/>
              </w:rPr>
            </w:pPr>
            <w:r>
              <w:rPr>
                <w:rFonts w:asciiTheme="majorHAnsi" w:hAnsiTheme="majorHAnsi" w:cstheme="majorHAnsi"/>
                <w:sz w:val="22"/>
                <w:szCs w:val="22"/>
                <w:lang w:val="ky-KG"/>
              </w:rPr>
              <w:t>2,1э</w:t>
            </w:r>
          </w:p>
        </w:tc>
        <w:tc>
          <w:tcPr>
            <w:tcW w:w="415" w:type="pct"/>
            <w:shd w:val="clear" w:color="auto" w:fill="auto"/>
            <w:vAlign w:val="bottom"/>
          </w:tcPr>
          <w:p w:rsidR="00A30E67" w:rsidRPr="00AB3D50" w:rsidRDefault="00A30E67" w:rsidP="004A4B21">
            <w:pPr>
              <w:spacing w:before="20"/>
              <w:jc w:val="right"/>
              <w:rPr>
                <w:rFonts w:asciiTheme="majorHAnsi" w:hAnsiTheme="majorHAnsi" w:cstheme="majorHAnsi"/>
                <w:sz w:val="22"/>
                <w:szCs w:val="22"/>
              </w:rPr>
            </w:pPr>
          </w:p>
        </w:tc>
        <w:tc>
          <w:tcPr>
            <w:tcW w:w="693" w:type="pct"/>
            <w:shd w:val="clear" w:color="auto" w:fill="auto"/>
            <w:vAlign w:val="bottom"/>
          </w:tcPr>
          <w:p w:rsidR="00A30E67" w:rsidRPr="00AB3D50" w:rsidRDefault="00A30E67" w:rsidP="004A4B21">
            <w:pPr>
              <w:spacing w:before="20"/>
              <w:jc w:val="right"/>
              <w:rPr>
                <w:rFonts w:asciiTheme="majorHAnsi" w:hAnsiTheme="majorHAnsi" w:cstheme="majorHAnsi"/>
                <w:sz w:val="22"/>
                <w:szCs w:val="22"/>
              </w:rPr>
            </w:pPr>
          </w:p>
        </w:tc>
        <w:tc>
          <w:tcPr>
            <w:tcW w:w="600" w:type="pct"/>
            <w:shd w:val="clear" w:color="auto" w:fill="auto"/>
            <w:vAlign w:val="bottom"/>
          </w:tcPr>
          <w:p w:rsidR="00A30E67" w:rsidRPr="009E149A" w:rsidRDefault="00A30E67" w:rsidP="004A4B21">
            <w:pPr>
              <w:spacing w:before="20"/>
              <w:jc w:val="right"/>
              <w:rPr>
                <w:rFonts w:asciiTheme="majorHAnsi" w:hAnsiTheme="majorHAnsi" w:cstheme="majorHAnsi"/>
                <w:sz w:val="22"/>
                <w:szCs w:val="22"/>
                <w:lang w:val="ky-KG"/>
              </w:rPr>
            </w:pPr>
            <w:r w:rsidRPr="00AB3D50">
              <w:rPr>
                <w:rFonts w:asciiTheme="majorHAnsi" w:hAnsiTheme="majorHAnsi" w:cstheme="majorHAnsi"/>
                <w:sz w:val="22"/>
                <w:szCs w:val="22"/>
              </w:rPr>
              <w:t>0,</w:t>
            </w:r>
            <w:r>
              <w:rPr>
                <w:rFonts w:asciiTheme="majorHAnsi" w:hAnsiTheme="majorHAnsi" w:cstheme="majorHAnsi"/>
                <w:sz w:val="22"/>
                <w:szCs w:val="22"/>
                <w:lang w:val="ky-KG"/>
              </w:rPr>
              <w:t>6</w:t>
            </w:r>
          </w:p>
        </w:tc>
        <w:tc>
          <w:tcPr>
            <w:tcW w:w="732" w:type="pct"/>
            <w:shd w:val="clear" w:color="auto" w:fill="auto"/>
            <w:vAlign w:val="bottom"/>
          </w:tcPr>
          <w:p w:rsidR="00A30E67" w:rsidRPr="00AB3D50" w:rsidRDefault="00A30E67" w:rsidP="004A4B21">
            <w:pPr>
              <w:spacing w:before="20"/>
              <w:jc w:val="right"/>
              <w:rPr>
                <w:rFonts w:asciiTheme="majorHAnsi" w:hAnsiTheme="majorHAnsi" w:cstheme="majorHAnsi"/>
                <w:sz w:val="22"/>
                <w:szCs w:val="22"/>
                <w:lang w:val="ky-KG"/>
              </w:rPr>
            </w:pPr>
            <w:r>
              <w:rPr>
                <w:rFonts w:asciiTheme="majorHAnsi" w:hAnsiTheme="majorHAnsi" w:cstheme="majorHAnsi"/>
                <w:sz w:val="22"/>
                <w:szCs w:val="22"/>
                <w:lang w:val="ky-KG"/>
              </w:rPr>
              <w:t>2,1э</w:t>
            </w:r>
          </w:p>
        </w:tc>
        <w:tc>
          <w:tcPr>
            <w:tcW w:w="659" w:type="pct"/>
            <w:shd w:val="clear" w:color="auto" w:fill="auto"/>
            <w:vAlign w:val="bottom"/>
          </w:tcPr>
          <w:p w:rsidR="00A30E67" w:rsidRPr="00AB3D50" w:rsidRDefault="00A30E67" w:rsidP="004A4B21">
            <w:pPr>
              <w:spacing w:before="20"/>
              <w:jc w:val="right"/>
              <w:rPr>
                <w:rFonts w:asciiTheme="majorHAnsi" w:hAnsiTheme="majorHAnsi" w:cstheme="majorHAnsi"/>
                <w:sz w:val="22"/>
                <w:szCs w:val="22"/>
                <w:lang w:val="ky-KG"/>
              </w:rPr>
            </w:pPr>
            <w:r w:rsidRPr="00AB3D50">
              <w:rPr>
                <w:rFonts w:asciiTheme="majorHAnsi" w:hAnsiTheme="majorHAnsi" w:cstheme="majorHAnsi"/>
                <w:sz w:val="22"/>
                <w:szCs w:val="22"/>
              </w:rPr>
              <w:t>0,</w:t>
            </w:r>
            <w:r>
              <w:rPr>
                <w:rFonts w:asciiTheme="majorHAnsi" w:hAnsiTheme="majorHAnsi" w:cstheme="majorHAnsi"/>
                <w:sz w:val="22"/>
                <w:szCs w:val="22"/>
                <w:lang w:val="ky-KG"/>
              </w:rPr>
              <w:t>2</w:t>
            </w:r>
          </w:p>
        </w:tc>
      </w:tr>
      <w:tr w:rsidR="00A30E67" w:rsidRPr="0082266E" w:rsidTr="004A4B21">
        <w:trPr>
          <w:trHeight w:val="292"/>
        </w:trPr>
        <w:tc>
          <w:tcPr>
            <w:tcW w:w="772" w:type="pct"/>
            <w:shd w:val="clear" w:color="auto" w:fill="auto"/>
            <w:vAlign w:val="bottom"/>
          </w:tcPr>
          <w:p w:rsidR="00A30E67" w:rsidRPr="00373746" w:rsidRDefault="00A30E67" w:rsidP="004A4B21">
            <w:pPr>
              <w:spacing w:before="20" w:after="20"/>
              <w:rPr>
                <w:rFonts w:ascii="Times New Roman" w:hAnsi="Times New Roman"/>
                <w:sz w:val="22"/>
                <w:szCs w:val="22"/>
                <w:lang w:val="ky-KG"/>
              </w:rPr>
            </w:pPr>
            <w:r w:rsidRPr="00373746">
              <w:rPr>
                <w:rFonts w:ascii="Times New Roman" w:hAnsi="Times New Roman"/>
                <w:sz w:val="22"/>
                <w:szCs w:val="22"/>
                <w:lang w:val="ky-KG"/>
              </w:rPr>
              <w:t>Ооганстан</w:t>
            </w:r>
          </w:p>
        </w:tc>
        <w:tc>
          <w:tcPr>
            <w:tcW w:w="419" w:type="pct"/>
            <w:shd w:val="clear" w:color="auto" w:fill="auto"/>
            <w:vAlign w:val="bottom"/>
          </w:tcPr>
          <w:p w:rsidR="00A30E67" w:rsidRPr="009E149A" w:rsidRDefault="00A30E67" w:rsidP="004A4B21">
            <w:pPr>
              <w:spacing w:before="20"/>
              <w:jc w:val="right"/>
              <w:rPr>
                <w:rFonts w:asciiTheme="majorHAnsi" w:hAnsiTheme="majorHAnsi" w:cstheme="majorHAnsi"/>
                <w:sz w:val="22"/>
                <w:szCs w:val="22"/>
                <w:lang w:val="ky-KG"/>
              </w:rPr>
            </w:pPr>
            <w:r>
              <w:rPr>
                <w:rFonts w:asciiTheme="majorHAnsi" w:hAnsiTheme="majorHAnsi" w:cstheme="majorHAnsi"/>
                <w:sz w:val="22"/>
                <w:szCs w:val="22"/>
              </w:rPr>
              <w:t>0,</w:t>
            </w:r>
            <w:r>
              <w:rPr>
                <w:rFonts w:asciiTheme="majorHAnsi" w:hAnsiTheme="majorHAnsi" w:cstheme="majorHAnsi"/>
                <w:sz w:val="22"/>
                <w:szCs w:val="22"/>
                <w:lang w:val="ky-KG"/>
              </w:rPr>
              <w:t>7</w:t>
            </w:r>
          </w:p>
        </w:tc>
        <w:tc>
          <w:tcPr>
            <w:tcW w:w="710" w:type="pct"/>
            <w:shd w:val="clear" w:color="auto" w:fill="auto"/>
            <w:vAlign w:val="bottom"/>
          </w:tcPr>
          <w:p w:rsidR="00A30E67" w:rsidRPr="009E149A" w:rsidRDefault="00A30E67" w:rsidP="004A4B21">
            <w:pPr>
              <w:spacing w:before="20"/>
              <w:jc w:val="right"/>
              <w:rPr>
                <w:rFonts w:asciiTheme="majorHAnsi" w:hAnsiTheme="majorHAnsi" w:cstheme="majorHAnsi"/>
                <w:sz w:val="22"/>
                <w:szCs w:val="22"/>
                <w:lang w:val="ky-KG"/>
              </w:rPr>
            </w:pPr>
            <w:r>
              <w:rPr>
                <w:rFonts w:asciiTheme="majorHAnsi" w:hAnsiTheme="majorHAnsi" w:cstheme="majorHAnsi"/>
                <w:sz w:val="22"/>
                <w:szCs w:val="22"/>
              </w:rPr>
              <w:t>3</w:t>
            </w:r>
            <w:r>
              <w:rPr>
                <w:rFonts w:asciiTheme="majorHAnsi" w:hAnsiTheme="majorHAnsi" w:cstheme="majorHAnsi"/>
                <w:sz w:val="22"/>
                <w:szCs w:val="22"/>
                <w:lang w:val="ky-KG"/>
              </w:rPr>
              <w:t>1</w:t>
            </w:r>
            <w:r w:rsidRPr="00AB3D50">
              <w:rPr>
                <w:rFonts w:asciiTheme="majorHAnsi" w:hAnsiTheme="majorHAnsi" w:cstheme="majorHAnsi"/>
                <w:sz w:val="22"/>
                <w:szCs w:val="22"/>
              </w:rPr>
              <w:t>,</w:t>
            </w:r>
            <w:r>
              <w:rPr>
                <w:rFonts w:asciiTheme="majorHAnsi" w:hAnsiTheme="majorHAnsi" w:cstheme="majorHAnsi"/>
                <w:sz w:val="22"/>
                <w:szCs w:val="22"/>
                <w:lang w:val="ky-KG"/>
              </w:rPr>
              <w:t>8</w:t>
            </w:r>
          </w:p>
        </w:tc>
        <w:tc>
          <w:tcPr>
            <w:tcW w:w="415" w:type="pct"/>
            <w:shd w:val="clear" w:color="auto" w:fill="auto"/>
            <w:vAlign w:val="bottom"/>
          </w:tcPr>
          <w:p w:rsidR="00A30E67" w:rsidRPr="00AB3D50" w:rsidRDefault="00A30E67" w:rsidP="004A4B21">
            <w:pPr>
              <w:spacing w:before="20"/>
              <w:jc w:val="right"/>
              <w:rPr>
                <w:rFonts w:asciiTheme="majorHAnsi" w:hAnsiTheme="majorHAnsi" w:cstheme="majorHAnsi"/>
                <w:sz w:val="22"/>
                <w:szCs w:val="22"/>
              </w:rPr>
            </w:pPr>
          </w:p>
        </w:tc>
        <w:tc>
          <w:tcPr>
            <w:tcW w:w="693" w:type="pct"/>
            <w:shd w:val="clear" w:color="auto" w:fill="auto"/>
            <w:vAlign w:val="bottom"/>
          </w:tcPr>
          <w:p w:rsidR="00A30E67" w:rsidRPr="00AB3D50" w:rsidRDefault="00A30E67" w:rsidP="004A4B21">
            <w:pPr>
              <w:spacing w:before="20"/>
              <w:jc w:val="right"/>
              <w:rPr>
                <w:rFonts w:asciiTheme="majorHAnsi" w:hAnsiTheme="majorHAnsi" w:cstheme="majorHAnsi"/>
                <w:sz w:val="22"/>
                <w:szCs w:val="22"/>
              </w:rPr>
            </w:pPr>
          </w:p>
        </w:tc>
        <w:tc>
          <w:tcPr>
            <w:tcW w:w="600" w:type="pct"/>
            <w:shd w:val="clear" w:color="auto" w:fill="auto"/>
            <w:vAlign w:val="bottom"/>
          </w:tcPr>
          <w:p w:rsidR="00A30E67" w:rsidRPr="009E149A" w:rsidRDefault="00A30E67" w:rsidP="004A4B21">
            <w:pPr>
              <w:spacing w:before="20"/>
              <w:jc w:val="right"/>
              <w:rPr>
                <w:rFonts w:asciiTheme="majorHAnsi" w:hAnsiTheme="majorHAnsi" w:cstheme="majorHAnsi"/>
                <w:sz w:val="22"/>
                <w:szCs w:val="22"/>
                <w:lang w:val="ky-KG"/>
              </w:rPr>
            </w:pPr>
            <w:r w:rsidRPr="00AB3D50">
              <w:rPr>
                <w:rFonts w:asciiTheme="majorHAnsi" w:hAnsiTheme="majorHAnsi" w:cstheme="majorHAnsi"/>
                <w:sz w:val="22"/>
                <w:szCs w:val="22"/>
              </w:rPr>
              <w:t>0,</w:t>
            </w:r>
            <w:r>
              <w:rPr>
                <w:rFonts w:asciiTheme="majorHAnsi" w:hAnsiTheme="majorHAnsi" w:cstheme="majorHAnsi"/>
                <w:sz w:val="22"/>
                <w:szCs w:val="22"/>
                <w:lang w:val="ky-KG"/>
              </w:rPr>
              <w:t>7</w:t>
            </w:r>
          </w:p>
        </w:tc>
        <w:tc>
          <w:tcPr>
            <w:tcW w:w="732" w:type="pct"/>
            <w:shd w:val="clear" w:color="auto" w:fill="auto"/>
            <w:vAlign w:val="bottom"/>
          </w:tcPr>
          <w:p w:rsidR="00A30E67" w:rsidRPr="009E149A" w:rsidRDefault="00A30E67" w:rsidP="004A4B21">
            <w:pPr>
              <w:spacing w:before="20"/>
              <w:jc w:val="right"/>
              <w:rPr>
                <w:rFonts w:asciiTheme="majorHAnsi" w:hAnsiTheme="majorHAnsi" w:cstheme="majorHAnsi"/>
                <w:sz w:val="22"/>
                <w:szCs w:val="22"/>
                <w:lang w:val="ky-KG"/>
              </w:rPr>
            </w:pPr>
            <w:r>
              <w:rPr>
                <w:rFonts w:asciiTheme="majorHAnsi" w:hAnsiTheme="majorHAnsi" w:cstheme="majorHAnsi"/>
                <w:sz w:val="22"/>
                <w:szCs w:val="22"/>
              </w:rPr>
              <w:t>3</w:t>
            </w:r>
            <w:r>
              <w:rPr>
                <w:rFonts w:asciiTheme="majorHAnsi" w:hAnsiTheme="majorHAnsi" w:cstheme="majorHAnsi"/>
                <w:sz w:val="22"/>
                <w:szCs w:val="22"/>
                <w:lang w:val="ky-KG"/>
              </w:rPr>
              <w:t>2</w:t>
            </w:r>
            <w:r w:rsidRPr="00AB3D50">
              <w:rPr>
                <w:rFonts w:asciiTheme="majorHAnsi" w:hAnsiTheme="majorHAnsi" w:cstheme="majorHAnsi"/>
                <w:sz w:val="22"/>
                <w:szCs w:val="22"/>
              </w:rPr>
              <w:t>,</w:t>
            </w:r>
            <w:r>
              <w:rPr>
                <w:rFonts w:asciiTheme="majorHAnsi" w:hAnsiTheme="majorHAnsi" w:cstheme="majorHAnsi"/>
                <w:sz w:val="22"/>
                <w:szCs w:val="22"/>
                <w:lang w:val="ky-KG"/>
              </w:rPr>
              <w:t>1</w:t>
            </w:r>
          </w:p>
        </w:tc>
        <w:tc>
          <w:tcPr>
            <w:tcW w:w="659" w:type="pct"/>
            <w:shd w:val="clear" w:color="auto" w:fill="auto"/>
            <w:vAlign w:val="bottom"/>
          </w:tcPr>
          <w:p w:rsidR="00A30E67" w:rsidRPr="000A69A3" w:rsidRDefault="00A30E67" w:rsidP="004A4B21">
            <w:pPr>
              <w:spacing w:before="20"/>
              <w:jc w:val="right"/>
              <w:rPr>
                <w:rFonts w:asciiTheme="majorHAnsi" w:hAnsiTheme="majorHAnsi" w:cstheme="majorHAnsi"/>
                <w:sz w:val="22"/>
                <w:szCs w:val="22"/>
                <w:lang w:val="ky-KG"/>
              </w:rPr>
            </w:pPr>
            <w:r w:rsidRPr="00AB3D50">
              <w:rPr>
                <w:rFonts w:asciiTheme="majorHAnsi" w:hAnsiTheme="majorHAnsi" w:cstheme="majorHAnsi"/>
                <w:sz w:val="22"/>
                <w:szCs w:val="22"/>
              </w:rPr>
              <w:t>0,</w:t>
            </w:r>
            <w:r>
              <w:rPr>
                <w:rFonts w:asciiTheme="majorHAnsi" w:hAnsiTheme="majorHAnsi" w:cstheme="majorHAnsi"/>
                <w:sz w:val="22"/>
                <w:szCs w:val="22"/>
                <w:lang w:val="ky-KG"/>
              </w:rPr>
              <w:t>3</w:t>
            </w:r>
          </w:p>
        </w:tc>
      </w:tr>
      <w:tr w:rsidR="00A30E67" w:rsidRPr="0082266E" w:rsidTr="004A4B21">
        <w:trPr>
          <w:trHeight w:val="292"/>
        </w:trPr>
        <w:tc>
          <w:tcPr>
            <w:tcW w:w="772" w:type="pct"/>
            <w:shd w:val="clear" w:color="auto" w:fill="auto"/>
            <w:vAlign w:val="bottom"/>
          </w:tcPr>
          <w:p w:rsidR="00A30E67" w:rsidRPr="00373746" w:rsidRDefault="00A30E67" w:rsidP="004A4B21">
            <w:pPr>
              <w:spacing w:before="20" w:after="20"/>
              <w:rPr>
                <w:rFonts w:ascii="Times New Roman" w:hAnsi="Times New Roman"/>
                <w:sz w:val="22"/>
                <w:szCs w:val="22"/>
                <w:lang w:val="ky-KG"/>
              </w:rPr>
            </w:pPr>
            <w:r w:rsidRPr="00373746">
              <w:rPr>
                <w:rFonts w:ascii="Times New Roman" w:hAnsi="Times New Roman"/>
                <w:sz w:val="22"/>
                <w:szCs w:val="22"/>
                <w:lang w:val="ky-KG"/>
              </w:rPr>
              <w:t>Вьетнам</w:t>
            </w:r>
          </w:p>
        </w:tc>
        <w:tc>
          <w:tcPr>
            <w:tcW w:w="419" w:type="pct"/>
            <w:shd w:val="clear" w:color="auto" w:fill="auto"/>
            <w:vAlign w:val="bottom"/>
          </w:tcPr>
          <w:p w:rsidR="00A30E67" w:rsidRPr="00AB3D50" w:rsidRDefault="00A30E67" w:rsidP="004A4B21">
            <w:pPr>
              <w:spacing w:before="20"/>
              <w:jc w:val="right"/>
              <w:rPr>
                <w:rFonts w:asciiTheme="majorHAnsi" w:hAnsiTheme="majorHAnsi" w:cstheme="majorHAnsi"/>
                <w:sz w:val="22"/>
                <w:szCs w:val="22"/>
                <w:lang w:val="ky-KG"/>
              </w:rPr>
            </w:pPr>
            <w:r w:rsidRPr="00AB3D50">
              <w:rPr>
                <w:rFonts w:asciiTheme="majorHAnsi" w:hAnsiTheme="majorHAnsi" w:cstheme="majorHAnsi"/>
                <w:sz w:val="22"/>
                <w:szCs w:val="22"/>
              </w:rPr>
              <w:t>0,</w:t>
            </w:r>
            <w:r>
              <w:rPr>
                <w:rFonts w:asciiTheme="majorHAnsi" w:hAnsiTheme="majorHAnsi" w:cstheme="majorHAnsi"/>
                <w:sz w:val="22"/>
                <w:szCs w:val="22"/>
              </w:rPr>
              <w:t>4</w:t>
            </w:r>
          </w:p>
        </w:tc>
        <w:tc>
          <w:tcPr>
            <w:tcW w:w="710" w:type="pct"/>
            <w:shd w:val="clear" w:color="auto" w:fill="auto"/>
            <w:vAlign w:val="bottom"/>
          </w:tcPr>
          <w:p w:rsidR="00A30E67" w:rsidRPr="000A69A3" w:rsidRDefault="00A30E67" w:rsidP="004A4B21">
            <w:pPr>
              <w:spacing w:before="20"/>
              <w:jc w:val="right"/>
              <w:rPr>
                <w:rFonts w:asciiTheme="majorHAnsi" w:hAnsiTheme="majorHAnsi" w:cstheme="majorHAnsi"/>
                <w:sz w:val="22"/>
                <w:szCs w:val="22"/>
                <w:lang w:val="ky-KG"/>
              </w:rPr>
            </w:pPr>
            <w:r>
              <w:rPr>
                <w:rFonts w:asciiTheme="majorHAnsi" w:hAnsiTheme="majorHAnsi" w:cstheme="majorHAnsi"/>
                <w:sz w:val="22"/>
                <w:szCs w:val="22"/>
                <w:lang w:val="ky-KG"/>
              </w:rPr>
              <w:t>2</w:t>
            </w:r>
            <w:r w:rsidRPr="00AB3D50">
              <w:rPr>
                <w:rFonts w:asciiTheme="majorHAnsi" w:hAnsiTheme="majorHAnsi" w:cstheme="majorHAnsi"/>
                <w:sz w:val="22"/>
                <w:szCs w:val="22"/>
              </w:rPr>
              <w:t>,</w:t>
            </w:r>
            <w:r>
              <w:rPr>
                <w:rFonts w:asciiTheme="majorHAnsi" w:hAnsiTheme="majorHAnsi" w:cstheme="majorHAnsi"/>
                <w:sz w:val="22"/>
                <w:szCs w:val="22"/>
                <w:lang w:val="ky-KG"/>
              </w:rPr>
              <w:t>3э</w:t>
            </w:r>
          </w:p>
        </w:tc>
        <w:tc>
          <w:tcPr>
            <w:tcW w:w="415" w:type="pct"/>
            <w:shd w:val="clear" w:color="auto" w:fill="auto"/>
            <w:vAlign w:val="bottom"/>
          </w:tcPr>
          <w:p w:rsidR="00A30E67" w:rsidRPr="00AB3D50" w:rsidRDefault="00A30E67" w:rsidP="004A4B21">
            <w:pPr>
              <w:spacing w:before="20"/>
              <w:jc w:val="right"/>
              <w:rPr>
                <w:rFonts w:asciiTheme="majorHAnsi" w:hAnsiTheme="majorHAnsi" w:cstheme="majorHAnsi"/>
                <w:sz w:val="22"/>
                <w:szCs w:val="22"/>
              </w:rPr>
            </w:pPr>
            <w:r>
              <w:rPr>
                <w:rFonts w:asciiTheme="majorHAnsi" w:hAnsiTheme="majorHAnsi" w:cstheme="majorHAnsi"/>
                <w:sz w:val="22"/>
                <w:szCs w:val="22"/>
              </w:rPr>
              <w:t>0,3</w:t>
            </w:r>
          </w:p>
        </w:tc>
        <w:tc>
          <w:tcPr>
            <w:tcW w:w="693" w:type="pct"/>
            <w:shd w:val="clear" w:color="auto" w:fill="auto"/>
            <w:vAlign w:val="bottom"/>
          </w:tcPr>
          <w:p w:rsidR="00A30E67" w:rsidRPr="00AB3D50" w:rsidRDefault="00A30E67" w:rsidP="004A4B21">
            <w:pPr>
              <w:spacing w:before="20"/>
              <w:jc w:val="right"/>
              <w:rPr>
                <w:rFonts w:asciiTheme="majorHAnsi" w:hAnsiTheme="majorHAnsi" w:cstheme="majorHAnsi"/>
                <w:sz w:val="22"/>
                <w:szCs w:val="22"/>
              </w:rPr>
            </w:pPr>
            <w:r>
              <w:rPr>
                <w:rFonts w:asciiTheme="majorHAnsi" w:hAnsiTheme="majorHAnsi" w:cstheme="majorHAnsi"/>
                <w:sz w:val="22"/>
                <w:szCs w:val="22"/>
                <w:lang w:val="ky-KG"/>
              </w:rPr>
              <w:t>191</w:t>
            </w:r>
            <w:r>
              <w:rPr>
                <w:rFonts w:asciiTheme="majorHAnsi" w:hAnsiTheme="majorHAnsi" w:cstheme="majorHAnsi"/>
                <w:sz w:val="22"/>
                <w:szCs w:val="22"/>
              </w:rPr>
              <w:t>,</w:t>
            </w:r>
            <w:r>
              <w:rPr>
                <w:rFonts w:asciiTheme="majorHAnsi" w:hAnsiTheme="majorHAnsi" w:cstheme="majorHAnsi"/>
                <w:sz w:val="22"/>
                <w:szCs w:val="22"/>
                <w:lang w:val="ky-KG"/>
              </w:rPr>
              <w:t>6</w:t>
            </w:r>
          </w:p>
        </w:tc>
        <w:tc>
          <w:tcPr>
            <w:tcW w:w="600" w:type="pct"/>
            <w:shd w:val="clear" w:color="auto" w:fill="auto"/>
            <w:vAlign w:val="bottom"/>
          </w:tcPr>
          <w:p w:rsidR="00A30E67" w:rsidRPr="00AB3D50" w:rsidRDefault="00A30E67" w:rsidP="004A4B21">
            <w:pPr>
              <w:spacing w:before="20"/>
              <w:jc w:val="right"/>
              <w:rPr>
                <w:rFonts w:asciiTheme="majorHAnsi" w:hAnsiTheme="majorHAnsi" w:cstheme="majorHAnsi"/>
                <w:sz w:val="22"/>
                <w:szCs w:val="22"/>
                <w:lang w:val="ky-KG"/>
              </w:rPr>
            </w:pPr>
            <w:r w:rsidRPr="00AB3D50">
              <w:rPr>
                <w:rFonts w:asciiTheme="majorHAnsi" w:hAnsiTheme="majorHAnsi" w:cstheme="majorHAnsi"/>
                <w:sz w:val="22"/>
                <w:szCs w:val="22"/>
              </w:rPr>
              <w:t>0,1</w:t>
            </w:r>
          </w:p>
        </w:tc>
        <w:tc>
          <w:tcPr>
            <w:tcW w:w="732" w:type="pct"/>
            <w:shd w:val="clear" w:color="auto" w:fill="auto"/>
            <w:vAlign w:val="bottom"/>
          </w:tcPr>
          <w:p w:rsidR="00A30E67" w:rsidRPr="00C90A8C" w:rsidRDefault="00A30E67" w:rsidP="004A4B21">
            <w:pPr>
              <w:spacing w:before="20"/>
              <w:jc w:val="right"/>
              <w:rPr>
                <w:rFonts w:asciiTheme="majorHAnsi" w:hAnsiTheme="majorHAnsi" w:cstheme="majorHAnsi"/>
                <w:sz w:val="22"/>
                <w:szCs w:val="22"/>
                <w:lang w:val="ky-KG"/>
              </w:rPr>
            </w:pPr>
            <w:r w:rsidRPr="00AB3D50">
              <w:rPr>
                <w:rFonts w:asciiTheme="majorHAnsi" w:hAnsiTheme="majorHAnsi" w:cstheme="majorHAnsi"/>
                <w:sz w:val="22"/>
                <w:szCs w:val="22"/>
              </w:rPr>
              <w:t>5,6</w:t>
            </w:r>
            <w:r>
              <w:rPr>
                <w:rFonts w:asciiTheme="majorHAnsi" w:hAnsiTheme="majorHAnsi" w:cstheme="majorHAnsi"/>
                <w:sz w:val="22"/>
                <w:szCs w:val="22"/>
                <w:lang w:val="ky-KG"/>
              </w:rPr>
              <w:t>э</w:t>
            </w:r>
          </w:p>
        </w:tc>
        <w:tc>
          <w:tcPr>
            <w:tcW w:w="659" w:type="pct"/>
            <w:shd w:val="clear" w:color="auto" w:fill="auto"/>
            <w:vAlign w:val="bottom"/>
          </w:tcPr>
          <w:p w:rsidR="00A30E67" w:rsidRPr="000A69A3" w:rsidRDefault="00A30E67" w:rsidP="004A4B21">
            <w:pPr>
              <w:spacing w:before="20"/>
              <w:jc w:val="right"/>
              <w:rPr>
                <w:rFonts w:asciiTheme="majorHAnsi" w:hAnsiTheme="majorHAnsi" w:cstheme="majorHAnsi"/>
                <w:sz w:val="22"/>
                <w:szCs w:val="22"/>
                <w:lang w:val="ky-KG"/>
              </w:rPr>
            </w:pPr>
            <w:r w:rsidRPr="00AB3D50">
              <w:rPr>
                <w:rFonts w:asciiTheme="majorHAnsi" w:hAnsiTheme="majorHAnsi" w:cstheme="majorHAnsi"/>
                <w:sz w:val="22"/>
                <w:szCs w:val="22"/>
              </w:rPr>
              <w:t>0,</w:t>
            </w:r>
            <w:r>
              <w:rPr>
                <w:rFonts w:asciiTheme="majorHAnsi" w:hAnsiTheme="majorHAnsi" w:cstheme="majorHAnsi"/>
                <w:sz w:val="22"/>
                <w:szCs w:val="22"/>
              </w:rPr>
              <w:t>2</w:t>
            </w:r>
          </w:p>
        </w:tc>
      </w:tr>
      <w:tr w:rsidR="00A30E67" w:rsidRPr="0082266E" w:rsidTr="004A4B21">
        <w:trPr>
          <w:trHeight w:val="292"/>
        </w:trPr>
        <w:tc>
          <w:tcPr>
            <w:tcW w:w="772" w:type="pct"/>
            <w:shd w:val="clear" w:color="auto" w:fill="auto"/>
            <w:vAlign w:val="bottom"/>
          </w:tcPr>
          <w:p w:rsidR="00A30E67" w:rsidRPr="00373746" w:rsidRDefault="00A30E67" w:rsidP="004A4B21">
            <w:pPr>
              <w:spacing w:before="20" w:after="20"/>
              <w:rPr>
                <w:rFonts w:ascii="Times New Roman" w:hAnsi="Times New Roman"/>
                <w:sz w:val="22"/>
                <w:szCs w:val="22"/>
                <w:lang w:val="ky-KG"/>
              </w:rPr>
            </w:pPr>
            <w:r w:rsidRPr="00373746">
              <w:rPr>
                <w:rFonts w:ascii="Times New Roman" w:hAnsi="Times New Roman"/>
                <w:sz w:val="22"/>
                <w:szCs w:val="22"/>
                <w:lang w:val="ky-KG"/>
              </w:rPr>
              <w:t>Грузия</w:t>
            </w:r>
          </w:p>
        </w:tc>
        <w:tc>
          <w:tcPr>
            <w:tcW w:w="419" w:type="pct"/>
            <w:shd w:val="clear" w:color="auto" w:fill="auto"/>
            <w:vAlign w:val="bottom"/>
          </w:tcPr>
          <w:p w:rsidR="00A30E67" w:rsidRPr="00AB3D50" w:rsidRDefault="00A30E67" w:rsidP="004A4B21">
            <w:pPr>
              <w:spacing w:before="20"/>
              <w:jc w:val="right"/>
              <w:rPr>
                <w:rFonts w:asciiTheme="majorHAnsi" w:hAnsiTheme="majorHAnsi" w:cstheme="majorHAnsi"/>
                <w:sz w:val="22"/>
                <w:szCs w:val="22"/>
              </w:rPr>
            </w:pPr>
            <w:r>
              <w:rPr>
                <w:rFonts w:asciiTheme="majorHAnsi" w:hAnsiTheme="majorHAnsi" w:cstheme="majorHAnsi"/>
                <w:sz w:val="22"/>
                <w:szCs w:val="22"/>
              </w:rPr>
              <w:t>0,5</w:t>
            </w:r>
          </w:p>
        </w:tc>
        <w:tc>
          <w:tcPr>
            <w:tcW w:w="710" w:type="pct"/>
            <w:shd w:val="clear" w:color="auto" w:fill="auto"/>
            <w:vAlign w:val="bottom"/>
          </w:tcPr>
          <w:p w:rsidR="00A30E67" w:rsidRPr="00AB3D50" w:rsidRDefault="00A30E67" w:rsidP="004A4B21">
            <w:pPr>
              <w:spacing w:before="20"/>
              <w:jc w:val="right"/>
              <w:rPr>
                <w:rFonts w:asciiTheme="majorHAnsi" w:hAnsiTheme="majorHAnsi" w:cstheme="majorHAnsi"/>
                <w:sz w:val="22"/>
                <w:szCs w:val="22"/>
              </w:rPr>
            </w:pPr>
            <w:r>
              <w:rPr>
                <w:rFonts w:asciiTheme="majorHAnsi" w:hAnsiTheme="majorHAnsi" w:cstheme="majorHAnsi"/>
                <w:sz w:val="22"/>
                <w:szCs w:val="22"/>
                <w:lang w:val="ky-KG"/>
              </w:rPr>
              <w:t>118,3</w:t>
            </w:r>
          </w:p>
        </w:tc>
        <w:tc>
          <w:tcPr>
            <w:tcW w:w="415" w:type="pct"/>
            <w:shd w:val="clear" w:color="auto" w:fill="auto"/>
            <w:vAlign w:val="bottom"/>
          </w:tcPr>
          <w:p w:rsidR="00A30E67" w:rsidRPr="00AB3D50" w:rsidRDefault="00A30E67" w:rsidP="004A4B21">
            <w:pPr>
              <w:spacing w:before="20"/>
              <w:jc w:val="right"/>
              <w:rPr>
                <w:rFonts w:asciiTheme="majorHAnsi" w:hAnsiTheme="majorHAnsi" w:cstheme="majorHAnsi"/>
                <w:sz w:val="22"/>
                <w:szCs w:val="22"/>
              </w:rPr>
            </w:pPr>
            <w:r w:rsidRPr="00AB3D50">
              <w:rPr>
                <w:rFonts w:asciiTheme="majorHAnsi" w:hAnsiTheme="majorHAnsi" w:cstheme="majorHAnsi"/>
                <w:sz w:val="22"/>
                <w:szCs w:val="22"/>
              </w:rPr>
              <w:t>0,5</w:t>
            </w:r>
          </w:p>
        </w:tc>
        <w:tc>
          <w:tcPr>
            <w:tcW w:w="693" w:type="pct"/>
            <w:shd w:val="clear" w:color="auto" w:fill="auto"/>
            <w:vAlign w:val="bottom"/>
          </w:tcPr>
          <w:p w:rsidR="00A30E67" w:rsidRPr="00AB3D50" w:rsidRDefault="00A30E67" w:rsidP="004A4B21">
            <w:pPr>
              <w:spacing w:before="20"/>
              <w:jc w:val="right"/>
              <w:rPr>
                <w:rFonts w:asciiTheme="majorHAnsi" w:hAnsiTheme="majorHAnsi" w:cstheme="majorHAnsi"/>
                <w:sz w:val="22"/>
                <w:szCs w:val="22"/>
              </w:rPr>
            </w:pPr>
            <w:r>
              <w:rPr>
                <w:rFonts w:asciiTheme="majorHAnsi" w:hAnsiTheme="majorHAnsi" w:cstheme="majorHAnsi"/>
                <w:sz w:val="22"/>
                <w:szCs w:val="22"/>
                <w:lang w:val="ky-KG"/>
              </w:rPr>
              <w:t>120,1</w:t>
            </w:r>
          </w:p>
        </w:tc>
        <w:tc>
          <w:tcPr>
            <w:tcW w:w="600" w:type="pct"/>
            <w:shd w:val="clear" w:color="auto" w:fill="auto"/>
            <w:vAlign w:val="bottom"/>
          </w:tcPr>
          <w:p w:rsidR="00A30E67" w:rsidRPr="00AB3D50" w:rsidRDefault="00F47983" w:rsidP="004A4B21">
            <w:pPr>
              <w:spacing w:before="20"/>
              <w:jc w:val="right"/>
              <w:rPr>
                <w:rFonts w:asciiTheme="majorHAnsi" w:hAnsiTheme="majorHAnsi" w:cstheme="majorHAnsi"/>
                <w:sz w:val="22"/>
                <w:szCs w:val="22"/>
              </w:rPr>
            </w:pPr>
            <w:r>
              <w:rPr>
                <w:rFonts w:asciiTheme="majorHAnsi" w:hAnsiTheme="majorHAnsi" w:cstheme="majorHAnsi"/>
                <w:sz w:val="22"/>
                <w:szCs w:val="22"/>
                <w:lang w:val="ky-KG"/>
              </w:rPr>
              <w:t>0</w:t>
            </w:r>
          </w:p>
        </w:tc>
        <w:tc>
          <w:tcPr>
            <w:tcW w:w="732" w:type="pct"/>
            <w:shd w:val="clear" w:color="auto" w:fill="auto"/>
            <w:vAlign w:val="bottom"/>
          </w:tcPr>
          <w:p w:rsidR="00A30E67" w:rsidRPr="00AB3D50" w:rsidRDefault="00A30E67" w:rsidP="004A4B21">
            <w:pPr>
              <w:spacing w:before="20"/>
              <w:jc w:val="right"/>
              <w:rPr>
                <w:rFonts w:asciiTheme="majorHAnsi" w:hAnsiTheme="majorHAnsi" w:cstheme="majorHAnsi"/>
                <w:sz w:val="22"/>
                <w:szCs w:val="22"/>
              </w:rPr>
            </w:pPr>
            <w:r>
              <w:rPr>
                <w:rFonts w:asciiTheme="majorHAnsi" w:hAnsiTheme="majorHAnsi" w:cstheme="majorHAnsi"/>
                <w:sz w:val="22"/>
                <w:szCs w:val="22"/>
                <w:lang w:val="ky-KG"/>
              </w:rPr>
              <w:t>82</w:t>
            </w:r>
            <w:r w:rsidRPr="00AB3D50">
              <w:rPr>
                <w:rFonts w:asciiTheme="majorHAnsi" w:hAnsiTheme="majorHAnsi" w:cstheme="majorHAnsi"/>
                <w:sz w:val="22"/>
                <w:szCs w:val="22"/>
                <w:lang w:val="ky-KG"/>
              </w:rPr>
              <w:t>,</w:t>
            </w:r>
            <w:r>
              <w:rPr>
                <w:rFonts w:asciiTheme="majorHAnsi" w:hAnsiTheme="majorHAnsi" w:cstheme="majorHAnsi"/>
                <w:sz w:val="22"/>
                <w:szCs w:val="22"/>
                <w:lang w:val="ky-KG"/>
              </w:rPr>
              <w:t>6</w:t>
            </w:r>
          </w:p>
        </w:tc>
        <w:tc>
          <w:tcPr>
            <w:tcW w:w="659" w:type="pct"/>
            <w:shd w:val="clear" w:color="auto" w:fill="auto"/>
            <w:vAlign w:val="bottom"/>
          </w:tcPr>
          <w:p w:rsidR="00A30E67" w:rsidRPr="00AB3D50" w:rsidRDefault="00A30E67" w:rsidP="004A4B21">
            <w:pPr>
              <w:spacing w:before="20"/>
              <w:jc w:val="right"/>
              <w:rPr>
                <w:rFonts w:asciiTheme="majorHAnsi" w:hAnsiTheme="majorHAnsi" w:cstheme="majorHAnsi"/>
                <w:sz w:val="22"/>
                <w:szCs w:val="22"/>
              </w:rPr>
            </w:pPr>
            <w:r w:rsidRPr="00AB3D50">
              <w:rPr>
                <w:rFonts w:asciiTheme="majorHAnsi" w:hAnsiTheme="majorHAnsi" w:cstheme="majorHAnsi"/>
                <w:sz w:val="22"/>
                <w:szCs w:val="22"/>
              </w:rPr>
              <w:t>0,</w:t>
            </w:r>
            <w:r>
              <w:rPr>
                <w:rFonts w:asciiTheme="majorHAnsi" w:hAnsiTheme="majorHAnsi" w:cstheme="majorHAnsi"/>
                <w:sz w:val="22"/>
                <w:szCs w:val="22"/>
                <w:lang w:val="ky-KG"/>
              </w:rPr>
              <w:t>2</w:t>
            </w:r>
          </w:p>
        </w:tc>
      </w:tr>
      <w:tr w:rsidR="00A30E67" w:rsidRPr="0082266E" w:rsidTr="004A4B21">
        <w:trPr>
          <w:trHeight w:val="292"/>
        </w:trPr>
        <w:tc>
          <w:tcPr>
            <w:tcW w:w="772" w:type="pct"/>
            <w:shd w:val="clear" w:color="auto" w:fill="auto"/>
            <w:vAlign w:val="bottom"/>
          </w:tcPr>
          <w:p w:rsidR="00A30E67" w:rsidRPr="00373746" w:rsidRDefault="00A30E67" w:rsidP="004A4B21">
            <w:pPr>
              <w:spacing w:before="20" w:after="20"/>
              <w:rPr>
                <w:rFonts w:ascii="Times New Roman" w:hAnsi="Times New Roman"/>
                <w:sz w:val="22"/>
                <w:szCs w:val="22"/>
                <w:lang w:val="ky-KG"/>
              </w:rPr>
            </w:pPr>
            <w:r w:rsidRPr="00373746">
              <w:rPr>
                <w:rFonts w:ascii="Times New Roman" w:hAnsi="Times New Roman"/>
                <w:sz w:val="22"/>
                <w:szCs w:val="22"/>
                <w:lang w:val="ky-KG"/>
              </w:rPr>
              <w:t>Индия</w:t>
            </w:r>
          </w:p>
        </w:tc>
        <w:tc>
          <w:tcPr>
            <w:tcW w:w="419" w:type="pct"/>
            <w:shd w:val="clear" w:color="auto" w:fill="auto"/>
            <w:vAlign w:val="bottom"/>
          </w:tcPr>
          <w:p w:rsidR="00A30E67" w:rsidRPr="00AB3D50" w:rsidRDefault="00A30E67" w:rsidP="004A4B21">
            <w:pPr>
              <w:spacing w:before="20"/>
              <w:jc w:val="right"/>
              <w:rPr>
                <w:rFonts w:asciiTheme="majorHAnsi" w:hAnsiTheme="majorHAnsi" w:cstheme="majorHAnsi"/>
                <w:sz w:val="22"/>
                <w:szCs w:val="22"/>
                <w:lang w:val="en-US"/>
              </w:rPr>
            </w:pPr>
            <w:r w:rsidRPr="00AB3D50">
              <w:rPr>
                <w:rFonts w:asciiTheme="majorHAnsi" w:hAnsiTheme="majorHAnsi" w:cstheme="majorHAnsi"/>
                <w:sz w:val="22"/>
                <w:szCs w:val="22"/>
              </w:rPr>
              <w:t>0,3</w:t>
            </w:r>
          </w:p>
        </w:tc>
        <w:tc>
          <w:tcPr>
            <w:tcW w:w="710" w:type="pct"/>
            <w:shd w:val="clear" w:color="auto" w:fill="auto"/>
            <w:vAlign w:val="bottom"/>
          </w:tcPr>
          <w:p w:rsidR="00A30E67" w:rsidRPr="009E149A" w:rsidRDefault="00A30E67" w:rsidP="004A4B21">
            <w:pPr>
              <w:spacing w:before="20"/>
              <w:jc w:val="right"/>
              <w:rPr>
                <w:rFonts w:asciiTheme="majorHAnsi" w:hAnsiTheme="majorHAnsi" w:cstheme="majorHAnsi"/>
                <w:sz w:val="22"/>
                <w:szCs w:val="22"/>
                <w:lang w:val="ky-KG"/>
              </w:rPr>
            </w:pPr>
            <w:r>
              <w:rPr>
                <w:rFonts w:asciiTheme="majorHAnsi" w:hAnsiTheme="majorHAnsi" w:cstheme="majorHAnsi"/>
                <w:sz w:val="22"/>
                <w:szCs w:val="22"/>
                <w:lang w:val="ky-KG"/>
              </w:rPr>
              <w:t>74</w:t>
            </w:r>
            <w:r w:rsidRPr="00AB3D50">
              <w:rPr>
                <w:rFonts w:asciiTheme="majorHAnsi" w:hAnsiTheme="majorHAnsi" w:cstheme="majorHAnsi"/>
                <w:sz w:val="22"/>
                <w:szCs w:val="22"/>
              </w:rPr>
              <w:t>,</w:t>
            </w:r>
            <w:r>
              <w:rPr>
                <w:rFonts w:asciiTheme="majorHAnsi" w:hAnsiTheme="majorHAnsi" w:cstheme="majorHAnsi"/>
                <w:sz w:val="22"/>
                <w:szCs w:val="22"/>
                <w:lang w:val="ky-KG"/>
              </w:rPr>
              <w:t>0</w:t>
            </w:r>
          </w:p>
        </w:tc>
        <w:tc>
          <w:tcPr>
            <w:tcW w:w="415" w:type="pct"/>
            <w:shd w:val="clear" w:color="auto" w:fill="auto"/>
            <w:vAlign w:val="bottom"/>
          </w:tcPr>
          <w:p w:rsidR="00A30E67" w:rsidRPr="00AB3D50" w:rsidRDefault="00F47983" w:rsidP="004A4B21">
            <w:pPr>
              <w:spacing w:before="20"/>
              <w:jc w:val="right"/>
              <w:rPr>
                <w:rFonts w:asciiTheme="majorHAnsi" w:hAnsiTheme="majorHAnsi" w:cstheme="majorHAnsi"/>
                <w:sz w:val="22"/>
                <w:szCs w:val="22"/>
              </w:rPr>
            </w:pPr>
            <w:r>
              <w:rPr>
                <w:rFonts w:asciiTheme="majorHAnsi" w:hAnsiTheme="majorHAnsi" w:cstheme="majorHAnsi"/>
                <w:sz w:val="22"/>
                <w:szCs w:val="22"/>
              </w:rPr>
              <w:t>0</w:t>
            </w:r>
          </w:p>
        </w:tc>
        <w:tc>
          <w:tcPr>
            <w:tcW w:w="693" w:type="pct"/>
            <w:shd w:val="clear" w:color="auto" w:fill="auto"/>
            <w:vAlign w:val="bottom"/>
          </w:tcPr>
          <w:p w:rsidR="00A30E67" w:rsidRPr="000A69A3" w:rsidRDefault="00A30E67" w:rsidP="004A4B21">
            <w:pPr>
              <w:spacing w:before="20"/>
              <w:jc w:val="right"/>
              <w:rPr>
                <w:rFonts w:asciiTheme="majorHAnsi" w:hAnsiTheme="majorHAnsi" w:cstheme="majorHAnsi"/>
                <w:sz w:val="22"/>
                <w:szCs w:val="22"/>
                <w:lang w:val="ky-KG"/>
              </w:rPr>
            </w:pPr>
            <w:r w:rsidRPr="00AB3D50">
              <w:rPr>
                <w:rFonts w:asciiTheme="majorHAnsi" w:hAnsiTheme="majorHAnsi" w:cstheme="majorHAnsi"/>
                <w:sz w:val="22"/>
                <w:szCs w:val="22"/>
                <w:lang w:val="ky-KG"/>
              </w:rPr>
              <w:t>37</w:t>
            </w:r>
            <w:r w:rsidRPr="00AB3D50">
              <w:rPr>
                <w:rFonts w:asciiTheme="majorHAnsi" w:hAnsiTheme="majorHAnsi" w:cstheme="majorHAnsi"/>
                <w:sz w:val="22"/>
                <w:szCs w:val="22"/>
              </w:rPr>
              <w:t>,</w:t>
            </w:r>
            <w:r w:rsidRPr="00AB3D50">
              <w:rPr>
                <w:rFonts w:asciiTheme="majorHAnsi" w:hAnsiTheme="majorHAnsi" w:cstheme="majorHAnsi"/>
                <w:sz w:val="22"/>
                <w:szCs w:val="22"/>
                <w:lang w:val="ky-KG"/>
              </w:rPr>
              <w:t>4</w:t>
            </w:r>
          </w:p>
        </w:tc>
        <w:tc>
          <w:tcPr>
            <w:tcW w:w="600" w:type="pct"/>
            <w:shd w:val="clear" w:color="auto" w:fill="auto"/>
            <w:vAlign w:val="bottom"/>
          </w:tcPr>
          <w:p w:rsidR="00A30E67" w:rsidRPr="00AB3D50" w:rsidRDefault="00A30E67" w:rsidP="004A4B21">
            <w:pPr>
              <w:spacing w:before="20"/>
              <w:jc w:val="right"/>
              <w:rPr>
                <w:rFonts w:asciiTheme="majorHAnsi" w:hAnsiTheme="majorHAnsi" w:cstheme="majorHAnsi"/>
                <w:sz w:val="22"/>
                <w:szCs w:val="22"/>
                <w:lang w:val="ky-KG"/>
              </w:rPr>
            </w:pPr>
            <w:r w:rsidRPr="00AB3D50">
              <w:rPr>
                <w:rFonts w:asciiTheme="majorHAnsi" w:hAnsiTheme="majorHAnsi" w:cstheme="majorHAnsi"/>
                <w:sz w:val="22"/>
                <w:szCs w:val="22"/>
              </w:rPr>
              <w:t>0,3</w:t>
            </w:r>
          </w:p>
        </w:tc>
        <w:tc>
          <w:tcPr>
            <w:tcW w:w="732" w:type="pct"/>
            <w:shd w:val="clear" w:color="auto" w:fill="auto"/>
            <w:vAlign w:val="bottom"/>
          </w:tcPr>
          <w:p w:rsidR="00A30E67" w:rsidRPr="009E149A" w:rsidRDefault="00A30E67" w:rsidP="004A4B21">
            <w:pPr>
              <w:spacing w:before="20"/>
              <w:jc w:val="right"/>
              <w:rPr>
                <w:rFonts w:asciiTheme="majorHAnsi" w:hAnsiTheme="majorHAnsi" w:cstheme="majorHAnsi"/>
                <w:sz w:val="22"/>
                <w:szCs w:val="22"/>
                <w:lang w:val="ky-KG"/>
              </w:rPr>
            </w:pPr>
            <w:r>
              <w:rPr>
                <w:rFonts w:asciiTheme="majorHAnsi" w:hAnsiTheme="majorHAnsi" w:cstheme="majorHAnsi"/>
                <w:sz w:val="22"/>
                <w:szCs w:val="22"/>
                <w:lang w:val="ky-KG"/>
              </w:rPr>
              <w:t>75</w:t>
            </w:r>
            <w:r w:rsidRPr="00AB3D50">
              <w:rPr>
                <w:rFonts w:asciiTheme="majorHAnsi" w:hAnsiTheme="majorHAnsi" w:cstheme="majorHAnsi"/>
                <w:sz w:val="22"/>
                <w:szCs w:val="22"/>
              </w:rPr>
              <w:t>,</w:t>
            </w:r>
            <w:r>
              <w:rPr>
                <w:rFonts w:asciiTheme="majorHAnsi" w:hAnsiTheme="majorHAnsi" w:cstheme="majorHAnsi"/>
                <w:sz w:val="22"/>
                <w:szCs w:val="22"/>
                <w:lang w:val="ky-KG"/>
              </w:rPr>
              <w:t>0</w:t>
            </w:r>
          </w:p>
        </w:tc>
        <w:tc>
          <w:tcPr>
            <w:tcW w:w="659" w:type="pct"/>
            <w:shd w:val="clear" w:color="auto" w:fill="auto"/>
            <w:vAlign w:val="bottom"/>
          </w:tcPr>
          <w:p w:rsidR="00A30E67" w:rsidRPr="000A69A3" w:rsidRDefault="00A30E67" w:rsidP="004A4B21">
            <w:pPr>
              <w:spacing w:before="20"/>
              <w:jc w:val="right"/>
              <w:rPr>
                <w:rFonts w:asciiTheme="majorHAnsi" w:hAnsiTheme="majorHAnsi" w:cstheme="majorHAnsi"/>
                <w:sz w:val="22"/>
                <w:szCs w:val="22"/>
                <w:lang w:val="ky-KG"/>
              </w:rPr>
            </w:pPr>
            <w:r>
              <w:rPr>
                <w:rFonts w:asciiTheme="majorHAnsi" w:hAnsiTheme="majorHAnsi" w:cstheme="majorHAnsi"/>
                <w:sz w:val="22"/>
                <w:szCs w:val="22"/>
              </w:rPr>
              <w:t>0,</w:t>
            </w:r>
            <w:r>
              <w:rPr>
                <w:rFonts w:asciiTheme="majorHAnsi" w:hAnsiTheme="majorHAnsi" w:cstheme="majorHAnsi"/>
                <w:sz w:val="22"/>
                <w:szCs w:val="22"/>
                <w:lang w:val="ky-KG"/>
              </w:rPr>
              <w:t>1</w:t>
            </w:r>
          </w:p>
        </w:tc>
      </w:tr>
      <w:tr w:rsidR="00A30E67" w:rsidRPr="0082266E" w:rsidTr="004A4B21">
        <w:trPr>
          <w:trHeight w:val="292"/>
        </w:trPr>
        <w:tc>
          <w:tcPr>
            <w:tcW w:w="772" w:type="pct"/>
            <w:shd w:val="clear" w:color="auto" w:fill="auto"/>
            <w:vAlign w:val="bottom"/>
          </w:tcPr>
          <w:p w:rsidR="00A30E67" w:rsidRPr="00373746" w:rsidRDefault="00A30E67" w:rsidP="004A4B21">
            <w:pPr>
              <w:spacing w:before="20" w:after="20"/>
              <w:rPr>
                <w:rFonts w:ascii="Times New Roman" w:hAnsi="Times New Roman"/>
                <w:sz w:val="22"/>
                <w:szCs w:val="22"/>
                <w:lang w:val="ky-KG"/>
              </w:rPr>
            </w:pPr>
            <w:r w:rsidRPr="00373746">
              <w:rPr>
                <w:rFonts w:ascii="Times New Roman" w:hAnsi="Times New Roman"/>
                <w:sz w:val="22"/>
                <w:szCs w:val="22"/>
                <w:lang w:val="ky-KG"/>
              </w:rPr>
              <w:t>Иран</w:t>
            </w:r>
          </w:p>
        </w:tc>
        <w:tc>
          <w:tcPr>
            <w:tcW w:w="419" w:type="pct"/>
            <w:shd w:val="clear" w:color="auto" w:fill="auto"/>
            <w:vAlign w:val="bottom"/>
          </w:tcPr>
          <w:p w:rsidR="00A30E67" w:rsidRPr="009E149A" w:rsidRDefault="00A30E67" w:rsidP="004A4B21">
            <w:pPr>
              <w:spacing w:before="20"/>
              <w:jc w:val="right"/>
              <w:rPr>
                <w:rFonts w:asciiTheme="majorHAnsi" w:hAnsiTheme="majorHAnsi" w:cstheme="majorHAnsi"/>
                <w:sz w:val="22"/>
                <w:szCs w:val="22"/>
                <w:lang w:val="ky-KG"/>
              </w:rPr>
            </w:pPr>
            <w:r>
              <w:rPr>
                <w:rFonts w:asciiTheme="majorHAnsi" w:hAnsiTheme="majorHAnsi" w:cstheme="majorHAnsi"/>
                <w:sz w:val="22"/>
                <w:szCs w:val="22"/>
              </w:rPr>
              <w:t>7</w:t>
            </w:r>
            <w:r w:rsidRPr="00AB3D50">
              <w:rPr>
                <w:rFonts w:asciiTheme="majorHAnsi" w:hAnsiTheme="majorHAnsi" w:cstheme="majorHAnsi"/>
                <w:sz w:val="22"/>
                <w:szCs w:val="22"/>
              </w:rPr>
              <w:t>,</w:t>
            </w:r>
            <w:r>
              <w:rPr>
                <w:rFonts w:asciiTheme="majorHAnsi" w:hAnsiTheme="majorHAnsi" w:cstheme="majorHAnsi"/>
                <w:sz w:val="22"/>
                <w:szCs w:val="22"/>
                <w:lang w:val="ky-KG"/>
              </w:rPr>
              <w:t>6</w:t>
            </w:r>
          </w:p>
        </w:tc>
        <w:tc>
          <w:tcPr>
            <w:tcW w:w="710" w:type="pct"/>
            <w:shd w:val="clear" w:color="auto" w:fill="auto"/>
            <w:vAlign w:val="bottom"/>
          </w:tcPr>
          <w:p w:rsidR="00A30E67" w:rsidRPr="009E149A" w:rsidRDefault="00A30E67" w:rsidP="004A4B21">
            <w:pPr>
              <w:spacing w:before="20"/>
              <w:jc w:val="right"/>
              <w:rPr>
                <w:rFonts w:asciiTheme="majorHAnsi" w:hAnsiTheme="majorHAnsi" w:cstheme="majorHAnsi"/>
                <w:sz w:val="22"/>
                <w:szCs w:val="22"/>
                <w:lang w:val="ky-KG"/>
              </w:rPr>
            </w:pPr>
            <w:r>
              <w:rPr>
                <w:rFonts w:asciiTheme="majorHAnsi" w:hAnsiTheme="majorHAnsi" w:cstheme="majorHAnsi"/>
                <w:sz w:val="22"/>
                <w:szCs w:val="22"/>
                <w:lang w:val="ky-KG"/>
              </w:rPr>
              <w:t>60</w:t>
            </w:r>
            <w:r w:rsidRPr="00AB3D50">
              <w:rPr>
                <w:rFonts w:asciiTheme="majorHAnsi" w:hAnsiTheme="majorHAnsi" w:cstheme="majorHAnsi"/>
                <w:sz w:val="22"/>
                <w:szCs w:val="22"/>
              </w:rPr>
              <w:t>,</w:t>
            </w:r>
            <w:r>
              <w:rPr>
                <w:rFonts w:asciiTheme="majorHAnsi" w:hAnsiTheme="majorHAnsi" w:cstheme="majorHAnsi"/>
                <w:sz w:val="22"/>
                <w:szCs w:val="22"/>
                <w:lang w:val="ky-KG"/>
              </w:rPr>
              <w:t>6</w:t>
            </w:r>
          </w:p>
        </w:tc>
        <w:tc>
          <w:tcPr>
            <w:tcW w:w="415" w:type="pct"/>
            <w:shd w:val="clear" w:color="auto" w:fill="auto"/>
            <w:vAlign w:val="bottom"/>
          </w:tcPr>
          <w:p w:rsidR="00A30E67" w:rsidRPr="00AB3D50" w:rsidRDefault="00F47983" w:rsidP="004A4B21">
            <w:pPr>
              <w:spacing w:before="20"/>
              <w:jc w:val="right"/>
              <w:rPr>
                <w:rFonts w:asciiTheme="majorHAnsi" w:hAnsiTheme="majorHAnsi" w:cstheme="majorHAnsi"/>
                <w:sz w:val="22"/>
                <w:szCs w:val="22"/>
              </w:rPr>
            </w:pPr>
            <w:r>
              <w:rPr>
                <w:rFonts w:asciiTheme="majorHAnsi" w:hAnsiTheme="majorHAnsi" w:cstheme="majorHAnsi"/>
                <w:sz w:val="22"/>
                <w:szCs w:val="22"/>
                <w:lang w:val="ky-KG"/>
              </w:rPr>
              <w:t>6</w:t>
            </w:r>
          </w:p>
        </w:tc>
        <w:tc>
          <w:tcPr>
            <w:tcW w:w="693" w:type="pct"/>
            <w:shd w:val="clear" w:color="auto" w:fill="auto"/>
            <w:vAlign w:val="bottom"/>
          </w:tcPr>
          <w:p w:rsidR="00A30E67" w:rsidRPr="009E149A" w:rsidRDefault="00A30E67" w:rsidP="004A4B21">
            <w:pPr>
              <w:spacing w:before="20"/>
              <w:jc w:val="right"/>
              <w:rPr>
                <w:rFonts w:asciiTheme="majorHAnsi" w:hAnsiTheme="majorHAnsi" w:cstheme="majorHAnsi"/>
                <w:sz w:val="22"/>
                <w:szCs w:val="22"/>
                <w:lang w:val="ky-KG"/>
              </w:rPr>
            </w:pPr>
            <w:r>
              <w:rPr>
                <w:rFonts w:asciiTheme="majorHAnsi" w:hAnsiTheme="majorHAnsi" w:cstheme="majorHAnsi"/>
                <w:sz w:val="22"/>
                <w:szCs w:val="22"/>
                <w:lang w:val="ky-KG"/>
              </w:rPr>
              <w:t>63</w:t>
            </w:r>
            <w:r w:rsidRPr="00AB3D50">
              <w:rPr>
                <w:rFonts w:asciiTheme="majorHAnsi" w:hAnsiTheme="majorHAnsi" w:cstheme="majorHAnsi"/>
                <w:sz w:val="22"/>
                <w:szCs w:val="22"/>
              </w:rPr>
              <w:t>,</w:t>
            </w:r>
            <w:r>
              <w:rPr>
                <w:rFonts w:asciiTheme="majorHAnsi" w:hAnsiTheme="majorHAnsi" w:cstheme="majorHAnsi"/>
                <w:sz w:val="22"/>
                <w:szCs w:val="22"/>
                <w:lang w:val="ky-KG"/>
              </w:rPr>
              <w:t>7</w:t>
            </w:r>
          </w:p>
        </w:tc>
        <w:tc>
          <w:tcPr>
            <w:tcW w:w="600" w:type="pct"/>
            <w:shd w:val="clear" w:color="auto" w:fill="auto"/>
            <w:vAlign w:val="bottom"/>
          </w:tcPr>
          <w:p w:rsidR="00A30E67" w:rsidRPr="009E149A" w:rsidRDefault="00A30E67" w:rsidP="004A4B21">
            <w:pPr>
              <w:spacing w:before="20"/>
              <w:jc w:val="right"/>
              <w:rPr>
                <w:rFonts w:asciiTheme="majorHAnsi" w:hAnsiTheme="majorHAnsi" w:cstheme="majorHAnsi"/>
                <w:sz w:val="22"/>
                <w:szCs w:val="22"/>
                <w:lang w:val="ky-KG"/>
              </w:rPr>
            </w:pPr>
            <w:r>
              <w:rPr>
                <w:rFonts w:asciiTheme="majorHAnsi" w:hAnsiTheme="majorHAnsi" w:cstheme="majorHAnsi"/>
                <w:sz w:val="22"/>
                <w:szCs w:val="22"/>
              </w:rPr>
              <w:t>1,</w:t>
            </w:r>
            <w:r>
              <w:rPr>
                <w:rFonts w:asciiTheme="majorHAnsi" w:hAnsiTheme="majorHAnsi" w:cstheme="majorHAnsi"/>
                <w:sz w:val="22"/>
                <w:szCs w:val="22"/>
                <w:lang w:val="ky-KG"/>
              </w:rPr>
              <w:t>6</w:t>
            </w:r>
          </w:p>
        </w:tc>
        <w:tc>
          <w:tcPr>
            <w:tcW w:w="732" w:type="pct"/>
            <w:shd w:val="clear" w:color="auto" w:fill="auto"/>
            <w:vAlign w:val="bottom"/>
          </w:tcPr>
          <w:p w:rsidR="00A30E67" w:rsidRPr="009E149A" w:rsidRDefault="00A30E67" w:rsidP="004A4B21">
            <w:pPr>
              <w:spacing w:before="20"/>
              <w:jc w:val="right"/>
              <w:rPr>
                <w:rFonts w:asciiTheme="majorHAnsi" w:hAnsiTheme="majorHAnsi" w:cstheme="majorHAnsi"/>
                <w:sz w:val="22"/>
                <w:szCs w:val="22"/>
                <w:lang w:val="ky-KG"/>
              </w:rPr>
            </w:pPr>
            <w:r>
              <w:rPr>
                <w:rFonts w:asciiTheme="majorHAnsi" w:hAnsiTheme="majorHAnsi" w:cstheme="majorHAnsi"/>
                <w:sz w:val="22"/>
                <w:szCs w:val="22"/>
                <w:lang w:val="ky-KG"/>
              </w:rPr>
              <w:t>51</w:t>
            </w:r>
            <w:r w:rsidRPr="00AB3D50">
              <w:rPr>
                <w:rFonts w:asciiTheme="majorHAnsi" w:hAnsiTheme="majorHAnsi" w:cstheme="majorHAnsi"/>
                <w:sz w:val="22"/>
                <w:szCs w:val="22"/>
              </w:rPr>
              <w:t>,</w:t>
            </w:r>
            <w:r>
              <w:rPr>
                <w:rFonts w:asciiTheme="majorHAnsi" w:hAnsiTheme="majorHAnsi" w:cstheme="majorHAnsi"/>
                <w:sz w:val="22"/>
                <w:szCs w:val="22"/>
                <w:lang w:val="ky-KG"/>
              </w:rPr>
              <w:t>3</w:t>
            </w:r>
          </w:p>
        </w:tc>
        <w:tc>
          <w:tcPr>
            <w:tcW w:w="659" w:type="pct"/>
            <w:shd w:val="clear" w:color="auto" w:fill="auto"/>
            <w:vAlign w:val="bottom"/>
          </w:tcPr>
          <w:p w:rsidR="00A30E67" w:rsidRPr="000A69A3" w:rsidRDefault="00A30E67" w:rsidP="004A4B21">
            <w:pPr>
              <w:spacing w:before="20"/>
              <w:jc w:val="right"/>
              <w:rPr>
                <w:rFonts w:asciiTheme="majorHAnsi" w:hAnsiTheme="majorHAnsi" w:cstheme="majorHAnsi"/>
                <w:sz w:val="22"/>
                <w:szCs w:val="22"/>
                <w:lang w:val="ky-KG"/>
              </w:rPr>
            </w:pPr>
            <w:r>
              <w:rPr>
                <w:rFonts w:asciiTheme="majorHAnsi" w:hAnsiTheme="majorHAnsi" w:cstheme="majorHAnsi"/>
                <w:sz w:val="22"/>
                <w:szCs w:val="22"/>
                <w:lang w:val="ky-KG"/>
              </w:rPr>
              <w:t>2</w:t>
            </w:r>
            <w:r w:rsidRPr="00AB3D50">
              <w:rPr>
                <w:rFonts w:asciiTheme="majorHAnsi" w:hAnsiTheme="majorHAnsi" w:cstheme="majorHAnsi"/>
                <w:sz w:val="22"/>
                <w:szCs w:val="22"/>
                <w:lang w:val="ky-KG"/>
              </w:rPr>
              <w:t>,</w:t>
            </w:r>
            <w:r>
              <w:rPr>
                <w:rFonts w:asciiTheme="majorHAnsi" w:hAnsiTheme="majorHAnsi" w:cstheme="majorHAnsi"/>
                <w:sz w:val="22"/>
                <w:szCs w:val="22"/>
                <w:lang w:val="ky-KG"/>
              </w:rPr>
              <w:t>9</w:t>
            </w:r>
          </w:p>
        </w:tc>
      </w:tr>
      <w:tr w:rsidR="00A30E67" w:rsidRPr="0082266E" w:rsidTr="004A4B21">
        <w:trPr>
          <w:trHeight w:val="277"/>
        </w:trPr>
        <w:tc>
          <w:tcPr>
            <w:tcW w:w="772" w:type="pct"/>
            <w:shd w:val="clear" w:color="auto" w:fill="auto"/>
            <w:vAlign w:val="bottom"/>
          </w:tcPr>
          <w:p w:rsidR="00A30E67" w:rsidRPr="00373746" w:rsidRDefault="00A30E67" w:rsidP="004A4B21">
            <w:pPr>
              <w:spacing w:before="20" w:after="20"/>
              <w:rPr>
                <w:rFonts w:ascii="Times New Roman" w:hAnsi="Times New Roman"/>
                <w:sz w:val="22"/>
                <w:szCs w:val="22"/>
              </w:rPr>
            </w:pPr>
            <w:r w:rsidRPr="00373746">
              <w:rPr>
                <w:rFonts w:ascii="Times New Roman" w:hAnsi="Times New Roman"/>
                <w:sz w:val="22"/>
                <w:szCs w:val="22"/>
              </w:rPr>
              <w:t>Кытай</w:t>
            </w:r>
          </w:p>
        </w:tc>
        <w:tc>
          <w:tcPr>
            <w:tcW w:w="419" w:type="pct"/>
            <w:shd w:val="clear" w:color="auto" w:fill="auto"/>
            <w:vAlign w:val="bottom"/>
          </w:tcPr>
          <w:p w:rsidR="00A30E67" w:rsidRPr="009E149A" w:rsidRDefault="00A30E67" w:rsidP="004A4B21">
            <w:pPr>
              <w:spacing w:before="20"/>
              <w:jc w:val="right"/>
              <w:rPr>
                <w:rFonts w:asciiTheme="majorHAnsi" w:hAnsiTheme="majorHAnsi" w:cstheme="majorHAnsi"/>
                <w:sz w:val="22"/>
                <w:szCs w:val="22"/>
                <w:lang w:val="ky-KG"/>
              </w:rPr>
            </w:pPr>
            <w:r>
              <w:rPr>
                <w:rFonts w:asciiTheme="majorHAnsi" w:hAnsiTheme="majorHAnsi" w:cstheme="majorHAnsi"/>
                <w:sz w:val="22"/>
                <w:szCs w:val="22"/>
              </w:rPr>
              <w:t>79</w:t>
            </w:r>
            <w:r w:rsidRPr="00AB3D50">
              <w:rPr>
                <w:rFonts w:asciiTheme="majorHAnsi" w:hAnsiTheme="majorHAnsi" w:cstheme="majorHAnsi"/>
                <w:sz w:val="22"/>
                <w:szCs w:val="22"/>
              </w:rPr>
              <w:t>,</w:t>
            </w:r>
            <w:r>
              <w:rPr>
                <w:rFonts w:asciiTheme="majorHAnsi" w:hAnsiTheme="majorHAnsi" w:cstheme="majorHAnsi"/>
                <w:sz w:val="22"/>
                <w:szCs w:val="22"/>
                <w:lang w:val="ky-KG"/>
              </w:rPr>
              <w:t>5</w:t>
            </w:r>
          </w:p>
        </w:tc>
        <w:tc>
          <w:tcPr>
            <w:tcW w:w="710" w:type="pct"/>
            <w:shd w:val="clear" w:color="auto" w:fill="auto"/>
            <w:vAlign w:val="bottom"/>
          </w:tcPr>
          <w:p w:rsidR="00A30E67" w:rsidRPr="009E149A" w:rsidRDefault="00A30E67" w:rsidP="004A4B21">
            <w:pPr>
              <w:spacing w:before="20"/>
              <w:jc w:val="right"/>
              <w:rPr>
                <w:rFonts w:asciiTheme="majorHAnsi" w:hAnsiTheme="majorHAnsi" w:cstheme="majorHAnsi"/>
                <w:sz w:val="22"/>
                <w:szCs w:val="22"/>
                <w:lang w:val="ky-KG"/>
              </w:rPr>
            </w:pPr>
            <w:r>
              <w:rPr>
                <w:rFonts w:asciiTheme="majorHAnsi" w:hAnsiTheme="majorHAnsi" w:cstheme="majorHAnsi"/>
                <w:sz w:val="22"/>
                <w:szCs w:val="22"/>
                <w:lang w:val="ky-KG"/>
              </w:rPr>
              <w:t>108</w:t>
            </w:r>
            <w:r w:rsidRPr="00AB3D50">
              <w:rPr>
                <w:rFonts w:asciiTheme="majorHAnsi" w:hAnsiTheme="majorHAnsi" w:cstheme="majorHAnsi"/>
                <w:sz w:val="22"/>
                <w:szCs w:val="22"/>
              </w:rPr>
              <w:t>,</w:t>
            </w:r>
            <w:r>
              <w:rPr>
                <w:rFonts w:asciiTheme="majorHAnsi" w:hAnsiTheme="majorHAnsi" w:cstheme="majorHAnsi"/>
                <w:sz w:val="22"/>
                <w:szCs w:val="22"/>
                <w:lang w:val="ky-KG"/>
              </w:rPr>
              <w:t>6</w:t>
            </w:r>
          </w:p>
        </w:tc>
        <w:tc>
          <w:tcPr>
            <w:tcW w:w="415" w:type="pct"/>
            <w:shd w:val="clear" w:color="auto" w:fill="auto"/>
            <w:vAlign w:val="bottom"/>
          </w:tcPr>
          <w:p w:rsidR="00A30E67" w:rsidRPr="00766656" w:rsidRDefault="00A30E67" w:rsidP="004A4B21">
            <w:pPr>
              <w:spacing w:before="20"/>
              <w:jc w:val="right"/>
              <w:rPr>
                <w:rFonts w:asciiTheme="majorHAnsi" w:hAnsiTheme="majorHAnsi" w:cstheme="majorHAnsi"/>
                <w:sz w:val="22"/>
                <w:szCs w:val="22"/>
                <w:lang w:val="ky-KG"/>
              </w:rPr>
            </w:pPr>
            <w:r>
              <w:rPr>
                <w:rFonts w:asciiTheme="majorHAnsi" w:hAnsiTheme="majorHAnsi" w:cstheme="majorHAnsi"/>
                <w:sz w:val="22"/>
                <w:szCs w:val="22"/>
                <w:lang w:val="ky-KG"/>
              </w:rPr>
              <w:t>9,2</w:t>
            </w:r>
          </w:p>
        </w:tc>
        <w:tc>
          <w:tcPr>
            <w:tcW w:w="693" w:type="pct"/>
            <w:shd w:val="clear" w:color="auto" w:fill="auto"/>
            <w:vAlign w:val="bottom"/>
          </w:tcPr>
          <w:p w:rsidR="00A30E67" w:rsidRPr="00766656" w:rsidRDefault="00A30E67" w:rsidP="004A4B21">
            <w:pPr>
              <w:spacing w:before="20"/>
              <w:jc w:val="right"/>
              <w:rPr>
                <w:rFonts w:asciiTheme="majorHAnsi" w:hAnsiTheme="majorHAnsi" w:cstheme="majorHAnsi"/>
                <w:sz w:val="22"/>
                <w:szCs w:val="22"/>
                <w:lang w:val="ky-KG"/>
              </w:rPr>
            </w:pPr>
            <w:r>
              <w:rPr>
                <w:rFonts w:asciiTheme="majorHAnsi" w:hAnsiTheme="majorHAnsi" w:cstheme="majorHAnsi"/>
                <w:sz w:val="22"/>
                <w:szCs w:val="22"/>
                <w:lang w:val="ky-KG"/>
              </w:rPr>
              <w:t>131,0</w:t>
            </w:r>
          </w:p>
        </w:tc>
        <w:tc>
          <w:tcPr>
            <w:tcW w:w="600" w:type="pct"/>
            <w:shd w:val="clear" w:color="auto" w:fill="auto"/>
            <w:vAlign w:val="bottom"/>
          </w:tcPr>
          <w:p w:rsidR="00A30E67" w:rsidRPr="00766656" w:rsidRDefault="00A30E67" w:rsidP="004A4B21">
            <w:pPr>
              <w:spacing w:before="20"/>
              <w:jc w:val="right"/>
              <w:rPr>
                <w:rFonts w:asciiTheme="majorHAnsi" w:hAnsiTheme="majorHAnsi" w:cstheme="majorHAnsi"/>
                <w:sz w:val="22"/>
                <w:szCs w:val="22"/>
                <w:lang w:val="ky-KG"/>
              </w:rPr>
            </w:pPr>
            <w:r>
              <w:rPr>
                <w:rFonts w:asciiTheme="majorHAnsi" w:hAnsiTheme="majorHAnsi" w:cstheme="majorHAnsi"/>
                <w:sz w:val="22"/>
                <w:szCs w:val="22"/>
                <w:lang w:val="ky-KG"/>
              </w:rPr>
              <w:t>70,3</w:t>
            </w:r>
          </w:p>
        </w:tc>
        <w:tc>
          <w:tcPr>
            <w:tcW w:w="732" w:type="pct"/>
            <w:shd w:val="clear" w:color="auto" w:fill="auto"/>
            <w:vAlign w:val="bottom"/>
          </w:tcPr>
          <w:p w:rsidR="00A30E67" w:rsidRPr="009E149A" w:rsidRDefault="00A30E67" w:rsidP="004A4B21">
            <w:pPr>
              <w:spacing w:before="20"/>
              <w:jc w:val="right"/>
              <w:rPr>
                <w:rFonts w:asciiTheme="majorHAnsi" w:hAnsiTheme="majorHAnsi" w:cstheme="majorHAnsi"/>
                <w:sz w:val="22"/>
                <w:szCs w:val="22"/>
                <w:lang w:val="ky-KG"/>
              </w:rPr>
            </w:pPr>
            <w:r>
              <w:rPr>
                <w:rFonts w:asciiTheme="majorHAnsi" w:hAnsiTheme="majorHAnsi" w:cstheme="majorHAnsi"/>
                <w:sz w:val="22"/>
                <w:szCs w:val="22"/>
              </w:rPr>
              <w:t>10</w:t>
            </w:r>
            <w:r>
              <w:rPr>
                <w:rFonts w:asciiTheme="majorHAnsi" w:hAnsiTheme="majorHAnsi" w:cstheme="majorHAnsi"/>
                <w:sz w:val="22"/>
                <w:szCs w:val="22"/>
                <w:lang w:val="ky-KG"/>
              </w:rPr>
              <w:t>6</w:t>
            </w:r>
            <w:r w:rsidRPr="00AB3D50">
              <w:rPr>
                <w:rFonts w:asciiTheme="majorHAnsi" w:hAnsiTheme="majorHAnsi" w:cstheme="majorHAnsi"/>
                <w:sz w:val="22"/>
                <w:szCs w:val="22"/>
              </w:rPr>
              <w:t>,</w:t>
            </w:r>
            <w:r>
              <w:rPr>
                <w:rFonts w:asciiTheme="majorHAnsi" w:hAnsiTheme="majorHAnsi" w:cstheme="majorHAnsi"/>
                <w:sz w:val="22"/>
                <w:szCs w:val="22"/>
                <w:lang w:val="ky-KG"/>
              </w:rPr>
              <w:t>3</w:t>
            </w:r>
          </w:p>
        </w:tc>
        <w:tc>
          <w:tcPr>
            <w:tcW w:w="659" w:type="pct"/>
            <w:shd w:val="clear" w:color="auto" w:fill="auto"/>
            <w:vAlign w:val="bottom"/>
          </w:tcPr>
          <w:p w:rsidR="00A30E67" w:rsidRPr="009E149A" w:rsidRDefault="00A30E67" w:rsidP="004A4B21">
            <w:pPr>
              <w:spacing w:before="20"/>
              <w:jc w:val="right"/>
              <w:rPr>
                <w:rFonts w:asciiTheme="majorHAnsi" w:hAnsiTheme="majorHAnsi" w:cstheme="majorHAnsi"/>
                <w:sz w:val="22"/>
                <w:szCs w:val="22"/>
                <w:lang w:val="ky-KG"/>
              </w:rPr>
            </w:pPr>
            <w:r>
              <w:rPr>
                <w:rFonts w:asciiTheme="majorHAnsi" w:hAnsiTheme="majorHAnsi" w:cstheme="majorHAnsi"/>
                <w:sz w:val="22"/>
                <w:szCs w:val="22"/>
                <w:lang w:val="ky-KG"/>
              </w:rPr>
              <w:t>30</w:t>
            </w:r>
            <w:r w:rsidRPr="00AB3D50">
              <w:rPr>
                <w:rFonts w:asciiTheme="majorHAnsi" w:hAnsiTheme="majorHAnsi" w:cstheme="majorHAnsi"/>
                <w:sz w:val="22"/>
                <w:szCs w:val="22"/>
              </w:rPr>
              <w:t>,</w:t>
            </w:r>
            <w:r>
              <w:rPr>
                <w:rFonts w:asciiTheme="majorHAnsi" w:hAnsiTheme="majorHAnsi" w:cstheme="majorHAnsi"/>
                <w:sz w:val="22"/>
                <w:szCs w:val="22"/>
                <w:lang w:val="ky-KG"/>
              </w:rPr>
              <w:t>2</w:t>
            </w:r>
          </w:p>
        </w:tc>
      </w:tr>
      <w:tr w:rsidR="00A30E67" w:rsidRPr="0082266E" w:rsidTr="004A4B21">
        <w:trPr>
          <w:trHeight w:val="277"/>
        </w:trPr>
        <w:tc>
          <w:tcPr>
            <w:tcW w:w="772" w:type="pct"/>
            <w:shd w:val="clear" w:color="auto" w:fill="auto"/>
            <w:vAlign w:val="bottom"/>
          </w:tcPr>
          <w:p w:rsidR="00A30E67" w:rsidRPr="00373746" w:rsidRDefault="00A30E67" w:rsidP="004A4B21">
            <w:pPr>
              <w:spacing w:before="20" w:after="20"/>
              <w:rPr>
                <w:rFonts w:ascii="Times New Roman" w:hAnsi="Times New Roman"/>
                <w:sz w:val="22"/>
                <w:szCs w:val="22"/>
                <w:lang w:val="ky-KG"/>
              </w:rPr>
            </w:pPr>
            <w:r w:rsidRPr="00373746">
              <w:rPr>
                <w:rFonts w:ascii="Times New Roman" w:hAnsi="Times New Roman"/>
                <w:sz w:val="22"/>
                <w:szCs w:val="22"/>
                <w:lang w:val="ky-KG"/>
              </w:rPr>
              <w:t xml:space="preserve">Бириккен Араб Эмираты </w:t>
            </w:r>
          </w:p>
        </w:tc>
        <w:tc>
          <w:tcPr>
            <w:tcW w:w="419" w:type="pct"/>
            <w:shd w:val="clear" w:color="auto" w:fill="auto"/>
            <w:vAlign w:val="bottom"/>
          </w:tcPr>
          <w:p w:rsidR="00A30E67" w:rsidRPr="00766656" w:rsidRDefault="00A30E67" w:rsidP="004A4B21">
            <w:pPr>
              <w:spacing w:before="20"/>
              <w:jc w:val="right"/>
              <w:rPr>
                <w:rFonts w:asciiTheme="majorHAnsi" w:hAnsiTheme="majorHAnsi" w:cstheme="majorHAnsi"/>
                <w:sz w:val="22"/>
                <w:szCs w:val="22"/>
                <w:lang w:val="ky-KG"/>
              </w:rPr>
            </w:pPr>
            <w:r>
              <w:rPr>
                <w:rFonts w:asciiTheme="majorHAnsi" w:hAnsiTheme="majorHAnsi" w:cstheme="majorHAnsi"/>
                <w:sz w:val="22"/>
                <w:szCs w:val="22"/>
              </w:rPr>
              <w:t>0,4</w:t>
            </w:r>
          </w:p>
        </w:tc>
        <w:tc>
          <w:tcPr>
            <w:tcW w:w="710" w:type="pct"/>
            <w:shd w:val="clear" w:color="auto" w:fill="auto"/>
            <w:vAlign w:val="bottom"/>
          </w:tcPr>
          <w:p w:rsidR="00A30E67" w:rsidRPr="00766656" w:rsidRDefault="00A30E67" w:rsidP="004A4B21">
            <w:pPr>
              <w:spacing w:before="20"/>
              <w:jc w:val="right"/>
              <w:rPr>
                <w:rFonts w:asciiTheme="majorHAnsi" w:hAnsiTheme="majorHAnsi" w:cstheme="majorHAnsi"/>
                <w:sz w:val="22"/>
                <w:szCs w:val="22"/>
                <w:lang w:val="ky-KG"/>
              </w:rPr>
            </w:pPr>
            <w:r>
              <w:rPr>
                <w:rFonts w:asciiTheme="majorHAnsi" w:hAnsiTheme="majorHAnsi" w:cstheme="majorHAnsi"/>
                <w:sz w:val="22"/>
                <w:szCs w:val="22"/>
                <w:lang w:val="ky-KG"/>
              </w:rPr>
              <w:t>74,7</w:t>
            </w:r>
          </w:p>
        </w:tc>
        <w:tc>
          <w:tcPr>
            <w:tcW w:w="415" w:type="pct"/>
            <w:shd w:val="clear" w:color="auto" w:fill="auto"/>
            <w:vAlign w:val="bottom"/>
          </w:tcPr>
          <w:p w:rsidR="00A30E67" w:rsidRPr="00AB3D50" w:rsidRDefault="00F47983" w:rsidP="004A4B21">
            <w:pPr>
              <w:spacing w:before="20"/>
              <w:jc w:val="right"/>
              <w:rPr>
                <w:rFonts w:asciiTheme="majorHAnsi" w:hAnsiTheme="majorHAnsi" w:cstheme="majorHAnsi"/>
                <w:sz w:val="22"/>
                <w:szCs w:val="22"/>
                <w:lang w:val="ky-KG"/>
              </w:rPr>
            </w:pPr>
            <w:r>
              <w:rPr>
                <w:rFonts w:asciiTheme="majorHAnsi" w:hAnsiTheme="majorHAnsi" w:cstheme="majorHAnsi"/>
                <w:sz w:val="22"/>
                <w:szCs w:val="22"/>
              </w:rPr>
              <w:t>0</w:t>
            </w:r>
          </w:p>
        </w:tc>
        <w:tc>
          <w:tcPr>
            <w:tcW w:w="693" w:type="pct"/>
            <w:shd w:val="clear" w:color="auto" w:fill="auto"/>
            <w:vAlign w:val="bottom"/>
          </w:tcPr>
          <w:p w:rsidR="00A30E67" w:rsidRPr="00766656" w:rsidRDefault="00A30E67" w:rsidP="004A4B21">
            <w:pPr>
              <w:spacing w:before="20"/>
              <w:jc w:val="right"/>
              <w:rPr>
                <w:rFonts w:asciiTheme="majorHAnsi" w:hAnsiTheme="majorHAnsi" w:cstheme="majorHAnsi"/>
                <w:sz w:val="22"/>
                <w:szCs w:val="22"/>
                <w:lang w:val="ky-KG"/>
              </w:rPr>
            </w:pPr>
          </w:p>
        </w:tc>
        <w:tc>
          <w:tcPr>
            <w:tcW w:w="600" w:type="pct"/>
            <w:shd w:val="clear" w:color="auto" w:fill="auto"/>
            <w:vAlign w:val="bottom"/>
          </w:tcPr>
          <w:p w:rsidR="00A30E67" w:rsidRPr="009E149A" w:rsidRDefault="00A30E67" w:rsidP="004A4B21">
            <w:pPr>
              <w:spacing w:before="20"/>
              <w:jc w:val="right"/>
              <w:rPr>
                <w:rFonts w:asciiTheme="majorHAnsi" w:hAnsiTheme="majorHAnsi" w:cstheme="majorHAnsi"/>
                <w:sz w:val="22"/>
                <w:szCs w:val="22"/>
                <w:lang w:val="ky-KG"/>
              </w:rPr>
            </w:pPr>
            <w:r>
              <w:rPr>
                <w:rFonts w:asciiTheme="majorHAnsi" w:hAnsiTheme="majorHAnsi" w:cstheme="majorHAnsi"/>
                <w:sz w:val="22"/>
                <w:szCs w:val="22"/>
              </w:rPr>
              <w:t>0,</w:t>
            </w:r>
            <w:r>
              <w:rPr>
                <w:rFonts w:asciiTheme="majorHAnsi" w:hAnsiTheme="majorHAnsi" w:cstheme="majorHAnsi"/>
                <w:sz w:val="22"/>
                <w:szCs w:val="22"/>
                <w:lang w:val="ky-KG"/>
              </w:rPr>
              <w:t>4</w:t>
            </w:r>
          </w:p>
        </w:tc>
        <w:tc>
          <w:tcPr>
            <w:tcW w:w="732" w:type="pct"/>
            <w:shd w:val="clear" w:color="auto" w:fill="auto"/>
            <w:vAlign w:val="bottom"/>
          </w:tcPr>
          <w:p w:rsidR="00A30E67" w:rsidRPr="00AB3D50" w:rsidRDefault="00A30E67" w:rsidP="004A4B21">
            <w:pPr>
              <w:spacing w:before="20"/>
              <w:jc w:val="right"/>
              <w:rPr>
                <w:rFonts w:asciiTheme="majorHAnsi" w:hAnsiTheme="majorHAnsi" w:cstheme="majorHAnsi"/>
                <w:sz w:val="22"/>
                <w:szCs w:val="22"/>
                <w:lang w:val="ky-KG"/>
              </w:rPr>
            </w:pPr>
            <w:r>
              <w:rPr>
                <w:rFonts w:asciiTheme="majorHAnsi" w:hAnsiTheme="majorHAnsi" w:cstheme="majorHAnsi"/>
                <w:sz w:val="22"/>
                <w:szCs w:val="22"/>
                <w:lang w:val="ky-KG"/>
              </w:rPr>
              <w:t>72,6</w:t>
            </w:r>
          </w:p>
        </w:tc>
        <w:tc>
          <w:tcPr>
            <w:tcW w:w="659" w:type="pct"/>
            <w:shd w:val="clear" w:color="auto" w:fill="auto"/>
            <w:vAlign w:val="bottom"/>
          </w:tcPr>
          <w:p w:rsidR="00A30E67" w:rsidRPr="00766656" w:rsidRDefault="00A30E67" w:rsidP="004A4B21">
            <w:pPr>
              <w:spacing w:before="20"/>
              <w:jc w:val="right"/>
              <w:rPr>
                <w:rFonts w:asciiTheme="majorHAnsi" w:hAnsiTheme="majorHAnsi" w:cstheme="majorHAnsi"/>
                <w:sz w:val="22"/>
                <w:szCs w:val="22"/>
                <w:lang w:val="ky-KG"/>
              </w:rPr>
            </w:pPr>
            <w:r w:rsidRPr="00AB3D50">
              <w:rPr>
                <w:rFonts w:asciiTheme="majorHAnsi" w:hAnsiTheme="majorHAnsi" w:cstheme="majorHAnsi"/>
                <w:sz w:val="22"/>
                <w:szCs w:val="22"/>
              </w:rPr>
              <w:t>0,</w:t>
            </w:r>
            <w:r>
              <w:rPr>
                <w:rFonts w:asciiTheme="majorHAnsi" w:hAnsiTheme="majorHAnsi" w:cstheme="majorHAnsi"/>
                <w:sz w:val="22"/>
                <w:szCs w:val="22"/>
              </w:rPr>
              <w:t>2</w:t>
            </w:r>
          </w:p>
        </w:tc>
      </w:tr>
      <w:tr w:rsidR="00A30E67" w:rsidRPr="0082266E" w:rsidTr="004A4B21">
        <w:trPr>
          <w:trHeight w:val="239"/>
        </w:trPr>
        <w:tc>
          <w:tcPr>
            <w:tcW w:w="772" w:type="pct"/>
            <w:shd w:val="clear" w:color="auto" w:fill="auto"/>
            <w:vAlign w:val="bottom"/>
          </w:tcPr>
          <w:p w:rsidR="00A30E67" w:rsidRPr="00373746" w:rsidRDefault="00A30E67" w:rsidP="004A4B21">
            <w:pPr>
              <w:spacing w:before="20" w:after="20"/>
              <w:rPr>
                <w:rFonts w:ascii="Times New Roman" w:hAnsi="Times New Roman"/>
                <w:sz w:val="22"/>
                <w:szCs w:val="22"/>
                <w:lang w:val="ky-KG"/>
              </w:rPr>
            </w:pPr>
            <w:r w:rsidRPr="00373746">
              <w:rPr>
                <w:rFonts w:ascii="Times New Roman" w:hAnsi="Times New Roman"/>
                <w:sz w:val="22"/>
                <w:szCs w:val="22"/>
                <w:lang w:val="ky-KG"/>
              </w:rPr>
              <w:t>Пакистан</w:t>
            </w:r>
          </w:p>
        </w:tc>
        <w:tc>
          <w:tcPr>
            <w:tcW w:w="419" w:type="pct"/>
            <w:shd w:val="clear" w:color="auto" w:fill="auto"/>
            <w:vAlign w:val="bottom"/>
          </w:tcPr>
          <w:p w:rsidR="00A30E67" w:rsidRPr="00AB3D50" w:rsidRDefault="00A30E67" w:rsidP="004A4B21">
            <w:pPr>
              <w:spacing w:before="20"/>
              <w:jc w:val="right"/>
              <w:rPr>
                <w:rFonts w:asciiTheme="majorHAnsi" w:hAnsiTheme="majorHAnsi" w:cstheme="majorHAnsi"/>
                <w:sz w:val="22"/>
                <w:szCs w:val="22"/>
              </w:rPr>
            </w:pPr>
            <w:r>
              <w:rPr>
                <w:rFonts w:asciiTheme="majorHAnsi" w:hAnsiTheme="majorHAnsi" w:cstheme="majorHAnsi"/>
                <w:sz w:val="22"/>
                <w:szCs w:val="22"/>
              </w:rPr>
              <w:t>0,1</w:t>
            </w:r>
          </w:p>
        </w:tc>
        <w:tc>
          <w:tcPr>
            <w:tcW w:w="710" w:type="pct"/>
            <w:shd w:val="clear" w:color="auto" w:fill="auto"/>
            <w:vAlign w:val="bottom"/>
          </w:tcPr>
          <w:p w:rsidR="00A30E67" w:rsidRPr="009D2698" w:rsidRDefault="00A30E67" w:rsidP="004A4B21">
            <w:pPr>
              <w:spacing w:before="20"/>
              <w:jc w:val="right"/>
              <w:rPr>
                <w:rFonts w:asciiTheme="majorHAnsi" w:hAnsiTheme="majorHAnsi" w:cstheme="majorHAnsi"/>
                <w:sz w:val="22"/>
                <w:szCs w:val="22"/>
                <w:lang w:val="ky-KG"/>
              </w:rPr>
            </w:pPr>
            <w:r w:rsidRPr="00AB3D50">
              <w:rPr>
                <w:rFonts w:asciiTheme="majorHAnsi" w:hAnsiTheme="majorHAnsi" w:cstheme="majorHAnsi"/>
                <w:sz w:val="22"/>
                <w:szCs w:val="22"/>
              </w:rPr>
              <w:t>1</w:t>
            </w:r>
            <w:r>
              <w:rPr>
                <w:rFonts w:asciiTheme="majorHAnsi" w:hAnsiTheme="majorHAnsi" w:cstheme="majorHAnsi"/>
                <w:sz w:val="22"/>
                <w:szCs w:val="22"/>
                <w:lang w:val="ky-KG"/>
              </w:rPr>
              <w:t>1</w:t>
            </w:r>
            <w:r w:rsidRPr="00AB3D50">
              <w:rPr>
                <w:rFonts w:asciiTheme="majorHAnsi" w:hAnsiTheme="majorHAnsi" w:cstheme="majorHAnsi"/>
                <w:sz w:val="22"/>
                <w:szCs w:val="22"/>
              </w:rPr>
              <w:t>,</w:t>
            </w:r>
            <w:r>
              <w:rPr>
                <w:rFonts w:asciiTheme="majorHAnsi" w:hAnsiTheme="majorHAnsi" w:cstheme="majorHAnsi"/>
                <w:sz w:val="22"/>
                <w:szCs w:val="22"/>
                <w:lang w:val="ky-KG"/>
              </w:rPr>
              <w:t>7</w:t>
            </w:r>
          </w:p>
        </w:tc>
        <w:tc>
          <w:tcPr>
            <w:tcW w:w="415" w:type="pct"/>
            <w:shd w:val="clear" w:color="auto" w:fill="auto"/>
            <w:vAlign w:val="bottom"/>
          </w:tcPr>
          <w:p w:rsidR="00A30E67" w:rsidRPr="00AB3D50" w:rsidRDefault="00F47983" w:rsidP="004A4B21">
            <w:pPr>
              <w:spacing w:before="20"/>
              <w:jc w:val="right"/>
              <w:rPr>
                <w:rFonts w:asciiTheme="majorHAnsi" w:hAnsiTheme="majorHAnsi" w:cstheme="majorHAnsi"/>
                <w:sz w:val="22"/>
                <w:szCs w:val="22"/>
              </w:rPr>
            </w:pPr>
            <w:r>
              <w:rPr>
                <w:rFonts w:asciiTheme="majorHAnsi" w:hAnsiTheme="majorHAnsi" w:cstheme="majorHAnsi"/>
                <w:sz w:val="22"/>
                <w:szCs w:val="22"/>
              </w:rPr>
              <w:t>0</w:t>
            </w:r>
          </w:p>
        </w:tc>
        <w:tc>
          <w:tcPr>
            <w:tcW w:w="693" w:type="pct"/>
            <w:shd w:val="clear" w:color="auto" w:fill="auto"/>
            <w:vAlign w:val="bottom"/>
          </w:tcPr>
          <w:p w:rsidR="00A30E67" w:rsidRPr="00AB3D50" w:rsidRDefault="00A30E67" w:rsidP="004A4B21">
            <w:pPr>
              <w:spacing w:before="20"/>
              <w:jc w:val="center"/>
              <w:rPr>
                <w:rFonts w:asciiTheme="majorHAnsi" w:hAnsiTheme="majorHAnsi" w:cstheme="majorHAnsi"/>
                <w:sz w:val="22"/>
                <w:szCs w:val="22"/>
              </w:rPr>
            </w:pPr>
          </w:p>
        </w:tc>
        <w:tc>
          <w:tcPr>
            <w:tcW w:w="600" w:type="pct"/>
            <w:shd w:val="clear" w:color="auto" w:fill="auto"/>
            <w:vAlign w:val="bottom"/>
          </w:tcPr>
          <w:p w:rsidR="00A30E67" w:rsidRPr="009D2698" w:rsidRDefault="00A30E67" w:rsidP="004A4B21">
            <w:pPr>
              <w:spacing w:before="20"/>
              <w:jc w:val="right"/>
              <w:rPr>
                <w:rFonts w:asciiTheme="majorHAnsi" w:hAnsiTheme="majorHAnsi" w:cstheme="majorHAnsi"/>
                <w:sz w:val="22"/>
                <w:szCs w:val="22"/>
                <w:lang w:val="ky-KG"/>
              </w:rPr>
            </w:pPr>
            <w:r w:rsidRPr="00AB3D50">
              <w:rPr>
                <w:rFonts w:asciiTheme="majorHAnsi" w:hAnsiTheme="majorHAnsi" w:cstheme="majorHAnsi"/>
                <w:sz w:val="22"/>
                <w:szCs w:val="22"/>
              </w:rPr>
              <w:t>0,</w:t>
            </w:r>
            <w:r>
              <w:rPr>
                <w:rFonts w:asciiTheme="majorHAnsi" w:hAnsiTheme="majorHAnsi" w:cstheme="majorHAnsi"/>
                <w:sz w:val="22"/>
                <w:szCs w:val="22"/>
                <w:lang w:val="ky-KG"/>
              </w:rPr>
              <w:t>1</w:t>
            </w:r>
          </w:p>
        </w:tc>
        <w:tc>
          <w:tcPr>
            <w:tcW w:w="732" w:type="pct"/>
            <w:shd w:val="clear" w:color="auto" w:fill="auto"/>
            <w:vAlign w:val="bottom"/>
          </w:tcPr>
          <w:p w:rsidR="00A30E67" w:rsidRPr="009D2698" w:rsidRDefault="00A30E67" w:rsidP="004A4B21">
            <w:pPr>
              <w:spacing w:before="20"/>
              <w:jc w:val="right"/>
              <w:rPr>
                <w:rFonts w:asciiTheme="majorHAnsi" w:hAnsiTheme="majorHAnsi" w:cstheme="majorHAnsi"/>
                <w:sz w:val="22"/>
                <w:szCs w:val="22"/>
                <w:lang w:val="ky-KG"/>
              </w:rPr>
            </w:pPr>
            <w:r>
              <w:rPr>
                <w:rFonts w:asciiTheme="majorHAnsi" w:hAnsiTheme="majorHAnsi" w:cstheme="majorHAnsi"/>
                <w:sz w:val="22"/>
                <w:szCs w:val="22"/>
                <w:lang w:val="ky-KG"/>
              </w:rPr>
              <w:t>9</w:t>
            </w:r>
            <w:r w:rsidRPr="00AB3D50">
              <w:rPr>
                <w:rFonts w:asciiTheme="majorHAnsi" w:hAnsiTheme="majorHAnsi" w:cstheme="majorHAnsi"/>
                <w:sz w:val="22"/>
                <w:szCs w:val="22"/>
              </w:rPr>
              <w:t>,</w:t>
            </w:r>
            <w:r>
              <w:rPr>
                <w:rFonts w:asciiTheme="majorHAnsi" w:hAnsiTheme="majorHAnsi" w:cstheme="majorHAnsi"/>
                <w:sz w:val="22"/>
                <w:szCs w:val="22"/>
                <w:lang w:val="ky-KG"/>
              </w:rPr>
              <w:t>5</w:t>
            </w:r>
          </w:p>
        </w:tc>
        <w:tc>
          <w:tcPr>
            <w:tcW w:w="659" w:type="pct"/>
            <w:shd w:val="clear" w:color="auto" w:fill="auto"/>
            <w:vAlign w:val="bottom"/>
          </w:tcPr>
          <w:p w:rsidR="00A30E67" w:rsidRPr="00AB3D50" w:rsidRDefault="00A30E67" w:rsidP="004A4B21">
            <w:pPr>
              <w:spacing w:before="20"/>
              <w:jc w:val="right"/>
              <w:rPr>
                <w:rFonts w:asciiTheme="majorHAnsi" w:hAnsiTheme="majorHAnsi" w:cstheme="majorHAnsi"/>
                <w:sz w:val="22"/>
                <w:szCs w:val="22"/>
              </w:rPr>
            </w:pPr>
            <w:r w:rsidRPr="00AB3D50">
              <w:rPr>
                <w:rFonts w:asciiTheme="majorHAnsi" w:hAnsiTheme="majorHAnsi" w:cstheme="majorHAnsi"/>
                <w:sz w:val="22"/>
                <w:szCs w:val="22"/>
              </w:rPr>
              <w:t>0,1</w:t>
            </w:r>
          </w:p>
        </w:tc>
      </w:tr>
      <w:tr w:rsidR="00A30E67" w:rsidRPr="0082266E" w:rsidTr="004A4B21">
        <w:trPr>
          <w:trHeight w:val="277"/>
        </w:trPr>
        <w:tc>
          <w:tcPr>
            <w:tcW w:w="772" w:type="pct"/>
            <w:shd w:val="clear" w:color="auto" w:fill="auto"/>
            <w:vAlign w:val="bottom"/>
          </w:tcPr>
          <w:p w:rsidR="00A30E67" w:rsidRPr="00373746" w:rsidRDefault="00A30E67" w:rsidP="004A4B21">
            <w:pPr>
              <w:spacing w:before="20" w:after="20"/>
              <w:rPr>
                <w:rFonts w:ascii="Times New Roman" w:hAnsi="Times New Roman"/>
                <w:sz w:val="21"/>
                <w:szCs w:val="21"/>
              </w:rPr>
            </w:pPr>
            <w:r w:rsidRPr="00373746">
              <w:rPr>
                <w:rFonts w:ascii="Times New Roman" w:hAnsi="Times New Roman"/>
                <w:sz w:val="21"/>
                <w:szCs w:val="21"/>
              </w:rPr>
              <w:t xml:space="preserve">Корея </w:t>
            </w:r>
            <w:r w:rsidRPr="00373746">
              <w:rPr>
                <w:rFonts w:ascii="Times New Roman" w:hAnsi="Times New Roman"/>
                <w:sz w:val="21"/>
                <w:szCs w:val="21"/>
              </w:rPr>
              <w:lastRenderedPageBreak/>
              <w:t xml:space="preserve">Республикасы  </w:t>
            </w:r>
          </w:p>
        </w:tc>
        <w:tc>
          <w:tcPr>
            <w:tcW w:w="419" w:type="pct"/>
            <w:shd w:val="clear" w:color="auto" w:fill="auto"/>
            <w:vAlign w:val="bottom"/>
          </w:tcPr>
          <w:p w:rsidR="00A30E67" w:rsidRPr="009D2698" w:rsidRDefault="00A30E67" w:rsidP="004A4B21">
            <w:pPr>
              <w:spacing w:before="20"/>
              <w:jc w:val="right"/>
              <w:rPr>
                <w:rFonts w:asciiTheme="majorHAnsi" w:hAnsiTheme="majorHAnsi" w:cstheme="majorHAnsi"/>
                <w:sz w:val="22"/>
                <w:szCs w:val="22"/>
                <w:lang w:val="ky-KG"/>
              </w:rPr>
            </w:pPr>
            <w:r>
              <w:rPr>
                <w:rFonts w:asciiTheme="majorHAnsi" w:hAnsiTheme="majorHAnsi" w:cstheme="majorHAnsi"/>
                <w:sz w:val="22"/>
                <w:szCs w:val="22"/>
              </w:rPr>
              <w:lastRenderedPageBreak/>
              <w:t>1,</w:t>
            </w:r>
            <w:r>
              <w:rPr>
                <w:rFonts w:asciiTheme="majorHAnsi" w:hAnsiTheme="majorHAnsi" w:cstheme="majorHAnsi"/>
                <w:sz w:val="22"/>
                <w:szCs w:val="22"/>
                <w:lang w:val="ky-KG"/>
              </w:rPr>
              <w:t>4</w:t>
            </w:r>
          </w:p>
        </w:tc>
        <w:tc>
          <w:tcPr>
            <w:tcW w:w="710" w:type="pct"/>
            <w:shd w:val="clear" w:color="auto" w:fill="auto"/>
            <w:vAlign w:val="bottom"/>
          </w:tcPr>
          <w:p w:rsidR="00A30E67" w:rsidRPr="009D2698" w:rsidRDefault="00A30E67" w:rsidP="004A4B21">
            <w:pPr>
              <w:spacing w:before="20"/>
              <w:jc w:val="right"/>
              <w:rPr>
                <w:rFonts w:asciiTheme="majorHAnsi" w:hAnsiTheme="majorHAnsi" w:cstheme="majorHAnsi"/>
                <w:sz w:val="22"/>
                <w:szCs w:val="22"/>
                <w:lang w:val="ky-KG"/>
              </w:rPr>
            </w:pPr>
            <w:r w:rsidRPr="00AB3D50">
              <w:rPr>
                <w:rFonts w:asciiTheme="majorHAnsi" w:hAnsiTheme="majorHAnsi" w:cstheme="majorHAnsi"/>
                <w:sz w:val="22"/>
                <w:szCs w:val="22"/>
              </w:rPr>
              <w:t xml:space="preserve"> </w:t>
            </w:r>
            <w:r>
              <w:rPr>
                <w:rFonts w:asciiTheme="majorHAnsi" w:hAnsiTheme="majorHAnsi" w:cstheme="majorHAnsi"/>
                <w:sz w:val="22"/>
                <w:szCs w:val="22"/>
              </w:rPr>
              <w:t xml:space="preserve"> </w:t>
            </w:r>
            <w:r>
              <w:rPr>
                <w:rFonts w:asciiTheme="majorHAnsi" w:hAnsiTheme="majorHAnsi" w:cstheme="majorHAnsi"/>
                <w:sz w:val="22"/>
                <w:szCs w:val="22"/>
                <w:lang w:val="ky-KG"/>
              </w:rPr>
              <w:t>94</w:t>
            </w:r>
            <w:r w:rsidRPr="00AB3D50">
              <w:rPr>
                <w:rFonts w:asciiTheme="majorHAnsi" w:hAnsiTheme="majorHAnsi" w:cstheme="majorHAnsi"/>
                <w:sz w:val="22"/>
                <w:szCs w:val="22"/>
              </w:rPr>
              <w:t>,</w:t>
            </w:r>
            <w:r>
              <w:rPr>
                <w:rFonts w:asciiTheme="majorHAnsi" w:hAnsiTheme="majorHAnsi" w:cstheme="majorHAnsi"/>
                <w:sz w:val="22"/>
                <w:szCs w:val="22"/>
                <w:lang w:val="ky-KG"/>
              </w:rPr>
              <w:t>8</w:t>
            </w:r>
          </w:p>
        </w:tc>
        <w:tc>
          <w:tcPr>
            <w:tcW w:w="415" w:type="pct"/>
            <w:shd w:val="clear" w:color="auto" w:fill="auto"/>
            <w:vAlign w:val="bottom"/>
          </w:tcPr>
          <w:p w:rsidR="00A30E67" w:rsidRPr="00AB3D50" w:rsidRDefault="00A30E67" w:rsidP="004A4B21">
            <w:pPr>
              <w:spacing w:before="20"/>
              <w:jc w:val="right"/>
              <w:rPr>
                <w:rFonts w:asciiTheme="majorHAnsi" w:hAnsiTheme="majorHAnsi" w:cstheme="majorHAnsi"/>
                <w:sz w:val="22"/>
                <w:szCs w:val="22"/>
              </w:rPr>
            </w:pPr>
          </w:p>
        </w:tc>
        <w:tc>
          <w:tcPr>
            <w:tcW w:w="693" w:type="pct"/>
            <w:shd w:val="clear" w:color="auto" w:fill="auto"/>
            <w:vAlign w:val="bottom"/>
          </w:tcPr>
          <w:p w:rsidR="00A30E67" w:rsidRPr="00AB3D50" w:rsidRDefault="00A30E67" w:rsidP="004A4B21">
            <w:pPr>
              <w:spacing w:before="20"/>
              <w:jc w:val="right"/>
              <w:rPr>
                <w:rFonts w:asciiTheme="majorHAnsi" w:hAnsiTheme="majorHAnsi" w:cstheme="majorHAnsi"/>
                <w:sz w:val="22"/>
                <w:szCs w:val="22"/>
              </w:rPr>
            </w:pPr>
          </w:p>
        </w:tc>
        <w:tc>
          <w:tcPr>
            <w:tcW w:w="600" w:type="pct"/>
            <w:shd w:val="clear" w:color="auto" w:fill="auto"/>
            <w:vAlign w:val="bottom"/>
          </w:tcPr>
          <w:p w:rsidR="00A30E67" w:rsidRPr="009D2698" w:rsidRDefault="00A30E67" w:rsidP="004A4B21">
            <w:pPr>
              <w:spacing w:before="20"/>
              <w:jc w:val="right"/>
              <w:rPr>
                <w:rFonts w:asciiTheme="majorHAnsi" w:hAnsiTheme="majorHAnsi" w:cstheme="majorHAnsi"/>
                <w:sz w:val="22"/>
                <w:szCs w:val="22"/>
                <w:lang w:val="ky-KG"/>
              </w:rPr>
            </w:pPr>
            <w:r w:rsidRPr="00AB3D50">
              <w:rPr>
                <w:rFonts w:asciiTheme="majorHAnsi" w:hAnsiTheme="majorHAnsi" w:cstheme="majorHAnsi"/>
                <w:sz w:val="22"/>
                <w:szCs w:val="22"/>
              </w:rPr>
              <w:t xml:space="preserve">  </w:t>
            </w:r>
            <w:r>
              <w:rPr>
                <w:rFonts w:asciiTheme="majorHAnsi" w:hAnsiTheme="majorHAnsi" w:cstheme="majorHAnsi"/>
                <w:sz w:val="22"/>
                <w:szCs w:val="22"/>
              </w:rPr>
              <w:t>1,</w:t>
            </w:r>
            <w:r>
              <w:rPr>
                <w:rFonts w:asciiTheme="majorHAnsi" w:hAnsiTheme="majorHAnsi" w:cstheme="majorHAnsi"/>
                <w:sz w:val="22"/>
                <w:szCs w:val="22"/>
                <w:lang w:val="ky-KG"/>
              </w:rPr>
              <w:t>4</w:t>
            </w:r>
          </w:p>
        </w:tc>
        <w:tc>
          <w:tcPr>
            <w:tcW w:w="732" w:type="pct"/>
            <w:shd w:val="clear" w:color="auto" w:fill="auto"/>
            <w:vAlign w:val="bottom"/>
          </w:tcPr>
          <w:p w:rsidR="00A30E67" w:rsidRPr="00766656" w:rsidRDefault="00A30E67" w:rsidP="004A4B21">
            <w:pPr>
              <w:spacing w:before="20"/>
              <w:jc w:val="right"/>
              <w:rPr>
                <w:rFonts w:asciiTheme="majorHAnsi" w:hAnsiTheme="majorHAnsi" w:cstheme="majorHAnsi"/>
                <w:sz w:val="22"/>
                <w:szCs w:val="22"/>
                <w:lang w:val="ky-KG"/>
              </w:rPr>
            </w:pPr>
            <w:r w:rsidRPr="00AB3D50">
              <w:rPr>
                <w:rFonts w:asciiTheme="majorHAnsi" w:hAnsiTheme="majorHAnsi" w:cstheme="majorHAnsi"/>
                <w:sz w:val="22"/>
                <w:szCs w:val="22"/>
              </w:rPr>
              <w:t xml:space="preserve">  </w:t>
            </w:r>
            <w:r>
              <w:rPr>
                <w:rFonts w:asciiTheme="majorHAnsi" w:hAnsiTheme="majorHAnsi" w:cstheme="majorHAnsi"/>
                <w:sz w:val="22"/>
                <w:szCs w:val="22"/>
                <w:lang w:val="ky-KG"/>
              </w:rPr>
              <w:t>94,8</w:t>
            </w:r>
          </w:p>
        </w:tc>
        <w:tc>
          <w:tcPr>
            <w:tcW w:w="659" w:type="pct"/>
            <w:shd w:val="clear" w:color="auto" w:fill="auto"/>
            <w:vAlign w:val="bottom"/>
          </w:tcPr>
          <w:p w:rsidR="00A30E67" w:rsidRPr="009D2698" w:rsidRDefault="00A30E67" w:rsidP="004A4B21">
            <w:pPr>
              <w:spacing w:before="20"/>
              <w:jc w:val="right"/>
              <w:rPr>
                <w:rFonts w:asciiTheme="majorHAnsi" w:hAnsiTheme="majorHAnsi" w:cstheme="majorHAnsi"/>
                <w:sz w:val="22"/>
                <w:szCs w:val="22"/>
                <w:lang w:val="ky-KG"/>
              </w:rPr>
            </w:pPr>
            <w:r w:rsidRPr="00AB3D50">
              <w:rPr>
                <w:rFonts w:asciiTheme="majorHAnsi" w:hAnsiTheme="majorHAnsi" w:cstheme="majorHAnsi"/>
                <w:sz w:val="22"/>
                <w:szCs w:val="22"/>
              </w:rPr>
              <w:t xml:space="preserve">     0,</w:t>
            </w:r>
            <w:r>
              <w:rPr>
                <w:rFonts w:asciiTheme="majorHAnsi" w:hAnsiTheme="majorHAnsi" w:cstheme="majorHAnsi"/>
                <w:sz w:val="22"/>
                <w:szCs w:val="22"/>
                <w:lang w:val="ky-KG"/>
              </w:rPr>
              <w:t>5</w:t>
            </w:r>
          </w:p>
        </w:tc>
      </w:tr>
      <w:tr w:rsidR="00A30E67" w:rsidRPr="0082266E" w:rsidTr="004A4B21">
        <w:trPr>
          <w:trHeight w:val="277"/>
        </w:trPr>
        <w:tc>
          <w:tcPr>
            <w:tcW w:w="772" w:type="pct"/>
            <w:shd w:val="clear" w:color="auto" w:fill="auto"/>
            <w:vAlign w:val="bottom"/>
          </w:tcPr>
          <w:p w:rsidR="00A30E67" w:rsidRPr="00373746" w:rsidRDefault="00A30E67" w:rsidP="004A4B21">
            <w:pPr>
              <w:spacing w:before="20" w:after="20"/>
              <w:rPr>
                <w:rFonts w:ascii="Times New Roman" w:hAnsi="Times New Roman"/>
                <w:sz w:val="22"/>
                <w:szCs w:val="22"/>
              </w:rPr>
            </w:pPr>
            <w:r w:rsidRPr="00373746">
              <w:rPr>
                <w:rFonts w:ascii="Times New Roman" w:hAnsi="Times New Roman"/>
                <w:sz w:val="22"/>
                <w:szCs w:val="22"/>
              </w:rPr>
              <w:lastRenderedPageBreak/>
              <w:t>Т</w:t>
            </w:r>
            <w:r w:rsidRPr="00373746">
              <w:rPr>
                <w:rFonts w:ascii="Times New Roman" w:hAnsi="Times New Roman"/>
                <w:sz w:val="22"/>
                <w:szCs w:val="22"/>
                <w:lang w:val="ky-KG"/>
              </w:rPr>
              <w:t>ү</w:t>
            </w:r>
            <w:r w:rsidRPr="00373746">
              <w:rPr>
                <w:rFonts w:ascii="Times New Roman" w:hAnsi="Times New Roman"/>
                <w:sz w:val="22"/>
                <w:szCs w:val="22"/>
              </w:rPr>
              <w:t>ркия</w:t>
            </w:r>
          </w:p>
        </w:tc>
        <w:tc>
          <w:tcPr>
            <w:tcW w:w="419" w:type="pct"/>
            <w:shd w:val="clear" w:color="auto" w:fill="auto"/>
            <w:vAlign w:val="bottom"/>
          </w:tcPr>
          <w:p w:rsidR="00A30E67" w:rsidRPr="00766656" w:rsidRDefault="00A30E67" w:rsidP="004A4B21">
            <w:pPr>
              <w:spacing w:before="20"/>
              <w:ind w:left="170"/>
              <w:jc w:val="right"/>
              <w:rPr>
                <w:rFonts w:asciiTheme="majorHAnsi" w:hAnsiTheme="majorHAnsi" w:cstheme="majorHAnsi"/>
                <w:sz w:val="22"/>
                <w:szCs w:val="22"/>
                <w:lang w:val="ky-KG"/>
              </w:rPr>
            </w:pPr>
            <w:r>
              <w:rPr>
                <w:rFonts w:asciiTheme="majorHAnsi" w:hAnsiTheme="majorHAnsi" w:cstheme="majorHAnsi"/>
                <w:sz w:val="22"/>
                <w:szCs w:val="22"/>
                <w:lang w:val="ky-KG"/>
              </w:rPr>
              <w:t>7,5</w:t>
            </w:r>
          </w:p>
        </w:tc>
        <w:tc>
          <w:tcPr>
            <w:tcW w:w="710" w:type="pct"/>
            <w:shd w:val="clear" w:color="auto" w:fill="auto"/>
            <w:vAlign w:val="bottom"/>
          </w:tcPr>
          <w:p w:rsidR="00A30E67" w:rsidRPr="00766656" w:rsidRDefault="00A30E67" w:rsidP="004A4B21">
            <w:pPr>
              <w:spacing w:before="20"/>
              <w:ind w:left="170"/>
              <w:jc w:val="right"/>
              <w:rPr>
                <w:rFonts w:asciiTheme="majorHAnsi" w:hAnsiTheme="majorHAnsi" w:cstheme="majorHAnsi"/>
                <w:sz w:val="22"/>
                <w:szCs w:val="22"/>
                <w:lang w:val="ky-KG"/>
              </w:rPr>
            </w:pPr>
            <w:r>
              <w:rPr>
                <w:rFonts w:asciiTheme="majorHAnsi" w:hAnsiTheme="majorHAnsi" w:cstheme="majorHAnsi"/>
                <w:sz w:val="22"/>
                <w:szCs w:val="22"/>
                <w:lang w:val="ky-KG"/>
              </w:rPr>
              <w:t>48</w:t>
            </w:r>
            <w:r w:rsidRPr="00AB3D50">
              <w:rPr>
                <w:rFonts w:asciiTheme="majorHAnsi" w:hAnsiTheme="majorHAnsi" w:cstheme="majorHAnsi"/>
                <w:sz w:val="22"/>
                <w:szCs w:val="22"/>
              </w:rPr>
              <w:t>,</w:t>
            </w:r>
            <w:r>
              <w:rPr>
                <w:rFonts w:asciiTheme="majorHAnsi" w:hAnsiTheme="majorHAnsi" w:cstheme="majorHAnsi"/>
                <w:sz w:val="22"/>
                <w:szCs w:val="22"/>
              </w:rPr>
              <w:t>7</w:t>
            </w:r>
          </w:p>
        </w:tc>
        <w:tc>
          <w:tcPr>
            <w:tcW w:w="415" w:type="pct"/>
            <w:shd w:val="clear" w:color="auto" w:fill="auto"/>
            <w:vAlign w:val="bottom"/>
          </w:tcPr>
          <w:p w:rsidR="00A30E67" w:rsidRPr="009D2698" w:rsidRDefault="00A30E67" w:rsidP="004A4B21">
            <w:pPr>
              <w:spacing w:before="20"/>
              <w:ind w:left="170"/>
              <w:jc w:val="right"/>
              <w:rPr>
                <w:rFonts w:asciiTheme="majorHAnsi" w:hAnsiTheme="majorHAnsi" w:cstheme="majorHAnsi"/>
                <w:sz w:val="22"/>
                <w:szCs w:val="22"/>
                <w:lang w:val="ky-KG"/>
              </w:rPr>
            </w:pPr>
            <w:r>
              <w:rPr>
                <w:rFonts w:asciiTheme="majorHAnsi" w:hAnsiTheme="majorHAnsi" w:cstheme="majorHAnsi"/>
                <w:sz w:val="22"/>
                <w:szCs w:val="22"/>
              </w:rPr>
              <w:t>1</w:t>
            </w:r>
          </w:p>
        </w:tc>
        <w:tc>
          <w:tcPr>
            <w:tcW w:w="693" w:type="pct"/>
            <w:shd w:val="clear" w:color="auto" w:fill="auto"/>
            <w:vAlign w:val="bottom"/>
          </w:tcPr>
          <w:p w:rsidR="00A30E67" w:rsidRPr="009D2698" w:rsidRDefault="00A30E67" w:rsidP="004A4B21">
            <w:pPr>
              <w:spacing w:before="20"/>
              <w:ind w:left="170"/>
              <w:jc w:val="right"/>
              <w:rPr>
                <w:rFonts w:asciiTheme="majorHAnsi" w:hAnsiTheme="majorHAnsi" w:cstheme="majorHAnsi"/>
                <w:sz w:val="22"/>
                <w:szCs w:val="22"/>
                <w:lang w:val="ky-KG"/>
              </w:rPr>
            </w:pPr>
            <w:r w:rsidRPr="00AB3D50">
              <w:rPr>
                <w:rFonts w:asciiTheme="majorHAnsi" w:hAnsiTheme="majorHAnsi" w:cstheme="majorHAnsi"/>
                <w:sz w:val="22"/>
                <w:szCs w:val="22"/>
              </w:rPr>
              <w:t>1</w:t>
            </w:r>
            <w:r>
              <w:rPr>
                <w:rFonts w:asciiTheme="majorHAnsi" w:hAnsiTheme="majorHAnsi" w:cstheme="majorHAnsi"/>
                <w:sz w:val="22"/>
                <w:szCs w:val="22"/>
                <w:lang w:val="ky-KG"/>
              </w:rPr>
              <w:t>6</w:t>
            </w:r>
            <w:r w:rsidRPr="00AB3D50">
              <w:rPr>
                <w:rFonts w:asciiTheme="majorHAnsi" w:hAnsiTheme="majorHAnsi" w:cstheme="majorHAnsi"/>
                <w:sz w:val="22"/>
                <w:szCs w:val="22"/>
              </w:rPr>
              <w:t>,</w:t>
            </w:r>
            <w:r>
              <w:rPr>
                <w:rFonts w:asciiTheme="majorHAnsi" w:hAnsiTheme="majorHAnsi" w:cstheme="majorHAnsi"/>
                <w:sz w:val="22"/>
                <w:szCs w:val="22"/>
                <w:lang w:val="ky-KG"/>
              </w:rPr>
              <w:t>0</w:t>
            </w:r>
          </w:p>
        </w:tc>
        <w:tc>
          <w:tcPr>
            <w:tcW w:w="600" w:type="pct"/>
            <w:shd w:val="clear" w:color="auto" w:fill="auto"/>
            <w:vAlign w:val="bottom"/>
          </w:tcPr>
          <w:p w:rsidR="00A30E67" w:rsidRPr="009D2698" w:rsidRDefault="00A30E67" w:rsidP="004A4B21">
            <w:pPr>
              <w:spacing w:before="20"/>
              <w:ind w:left="170"/>
              <w:jc w:val="right"/>
              <w:rPr>
                <w:rFonts w:asciiTheme="majorHAnsi" w:hAnsiTheme="majorHAnsi" w:cstheme="majorHAnsi"/>
                <w:sz w:val="22"/>
                <w:szCs w:val="22"/>
                <w:lang w:val="ky-KG"/>
              </w:rPr>
            </w:pPr>
            <w:r>
              <w:rPr>
                <w:rFonts w:asciiTheme="majorHAnsi" w:hAnsiTheme="majorHAnsi" w:cstheme="majorHAnsi"/>
                <w:sz w:val="22"/>
                <w:szCs w:val="22"/>
                <w:lang w:val="ky-KG"/>
              </w:rPr>
              <w:t>6</w:t>
            </w:r>
            <w:r w:rsidRPr="00AB3D50">
              <w:rPr>
                <w:rFonts w:asciiTheme="majorHAnsi" w:hAnsiTheme="majorHAnsi" w:cstheme="majorHAnsi"/>
                <w:sz w:val="22"/>
                <w:szCs w:val="22"/>
              </w:rPr>
              <w:t>,</w:t>
            </w:r>
            <w:r>
              <w:rPr>
                <w:rFonts w:asciiTheme="majorHAnsi" w:hAnsiTheme="majorHAnsi" w:cstheme="majorHAnsi"/>
                <w:sz w:val="22"/>
                <w:szCs w:val="22"/>
                <w:lang w:val="ky-KG"/>
              </w:rPr>
              <w:t>5</w:t>
            </w:r>
          </w:p>
        </w:tc>
        <w:tc>
          <w:tcPr>
            <w:tcW w:w="732" w:type="pct"/>
            <w:shd w:val="clear" w:color="auto" w:fill="auto"/>
            <w:vAlign w:val="bottom"/>
          </w:tcPr>
          <w:p w:rsidR="00A30E67" w:rsidRPr="009D2698" w:rsidRDefault="00A30E67" w:rsidP="004A4B21">
            <w:pPr>
              <w:spacing w:before="20"/>
              <w:ind w:left="170"/>
              <w:jc w:val="right"/>
              <w:rPr>
                <w:rFonts w:asciiTheme="majorHAnsi" w:hAnsiTheme="majorHAnsi" w:cstheme="majorHAnsi"/>
                <w:sz w:val="22"/>
                <w:szCs w:val="22"/>
                <w:lang w:val="ky-KG"/>
              </w:rPr>
            </w:pPr>
            <w:r>
              <w:rPr>
                <w:rFonts w:asciiTheme="majorHAnsi" w:hAnsiTheme="majorHAnsi" w:cstheme="majorHAnsi"/>
                <w:sz w:val="22"/>
                <w:szCs w:val="22"/>
                <w:lang w:val="ky-KG"/>
              </w:rPr>
              <w:t>72</w:t>
            </w:r>
            <w:r w:rsidRPr="00AB3D50">
              <w:rPr>
                <w:rFonts w:asciiTheme="majorHAnsi" w:hAnsiTheme="majorHAnsi" w:cstheme="majorHAnsi"/>
                <w:sz w:val="22"/>
                <w:szCs w:val="22"/>
              </w:rPr>
              <w:t>,</w:t>
            </w:r>
            <w:r>
              <w:rPr>
                <w:rFonts w:asciiTheme="majorHAnsi" w:hAnsiTheme="majorHAnsi" w:cstheme="majorHAnsi"/>
                <w:sz w:val="22"/>
                <w:szCs w:val="22"/>
                <w:lang w:val="ky-KG"/>
              </w:rPr>
              <w:t>3</w:t>
            </w:r>
          </w:p>
        </w:tc>
        <w:tc>
          <w:tcPr>
            <w:tcW w:w="659" w:type="pct"/>
            <w:shd w:val="clear" w:color="auto" w:fill="auto"/>
            <w:vAlign w:val="bottom"/>
          </w:tcPr>
          <w:p w:rsidR="00A30E67" w:rsidRPr="009D2698" w:rsidRDefault="00A30E67" w:rsidP="004A4B21">
            <w:pPr>
              <w:spacing w:before="20"/>
              <w:ind w:left="170"/>
              <w:jc w:val="right"/>
              <w:rPr>
                <w:rFonts w:asciiTheme="majorHAnsi" w:hAnsiTheme="majorHAnsi" w:cstheme="majorHAnsi"/>
                <w:sz w:val="22"/>
                <w:szCs w:val="22"/>
                <w:lang w:val="ky-KG"/>
              </w:rPr>
            </w:pPr>
            <w:r>
              <w:rPr>
                <w:rFonts w:asciiTheme="majorHAnsi" w:hAnsiTheme="majorHAnsi" w:cstheme="majorHAnsi"/>
                <w:sz w:val="22"/>
                <w:szCs w:val="22"/>
                <w:lang w:val="ky-KG"/>
              </w:rPr>
              <w:t>2</w:t>
            </w:r>
            <w:r w:rsidRPr="00AB3D50">
              <w:rPr>
                <w:rFonts w:asciiTheme="majorHAnsi" w:hAnsiTheme="majorHAnsi" w:cstheme="majorHAnsi"/>
                <w:sz w:val="22"/>
                <w:szCs w:val="22"/>
              </w:rPr>
              <w:t>,</w:t>
            </w:r>
            <w:r>
              <w:rPr>
                <w:rFonts w:asciiTheme="majorHAnsi" w:hAnsiTheme="majorHAnsi" w:cstheme="majorHAnsi"/>
                <w:sz w:val="22"/>
                <w:szCs w:val="22"/>
                <w:lang w:val="ky-KG"/>
              </w:rPr>
              <w:t>9</w:t>
            </w:r>
          </w:p>
        </w:tc>
      </w:tr>
      <w:tr w:rsidR="00A30E67" w:rsidRPr="0082266E" w:rsidTr="004A4B21">
        <w:trPr>
          <w:trHeight w:val="277"/>
        </w:trPr>
        <w:tc>
          <w:tcPr>
            <w:tcW w:w="772" w:type="pct"/>
            <w:shd w:val="clear" w:color="auto" w:fill="auto"/>
            <w:vAlign w:val="bottom"/>
          </w:tcPr>
          <w:p w:rsidR="00A30E67" w:rsidRPr="00373746" w:rsidRDefault="00A30E67" w:rsidP="004A4B21">
            <w:pPr>
              <w:spacing w:before="20" w:after="20"/>
              <w:rPr>
                <w:rFonts w:ascii="Times New Roman" w:hAnsi="Times New Roman"/>
                <w:sz w:val="22"/>
                <w:szCs w:val="22"/>
              </w:rPr>
            </w:pPr>
            <w:r>
              <w:rPr>
                <w:rFonts w:ascii="Times New Roman" w:hAnsi="Times New Roman"/>
                <w:sz w:val="22"/>
                <w:szCs w:val="22"/>
              </w:rPr>
              <w:t>АКШ</w:t>
            </w:r>
          </w:p>
        </w:tc>
        <w:tc>
          <w:tcPr>
            <w:tcW w:w="419" w:type="pct"/>
            <w:shd w:val="clear" w:color="auto" w:fill="auto"/>
            <w:vAlign w:val="bottom"/>
          </w:tcPr>
          <w:p w:rsidR="00A30E67" w:rsidRPr="00AB3D50" w:rsidRDefault="00A30E67" w:rsidP="004A4B21">
            <w:pPr>
              <w:spacing w:before="20"/>
              <w:jc w:val="right"/>
              <w:rPr>
                <w:rFonts w:asciiTheme="majorHAnsi" w:hAnsiTheme="majorHAnsi" w:cstheme="majorHAnsi"/>
                <w:sz w:val="22"/>
                <w:szCs w:val="22"/>
                <w:lang w:val="ky-KG"/>
              </w:rPr>
            </w:pPr>
            <w:r>
              <w:rPr>
                <w:rFonts w:asciiTheme="majorHAnsi" w:hAnsiTheme="majorHAnsi" w:cstheme="majorHAnsi"/>
                <w:sz w:val="22"/>
                <w:szCs w:val="22"/>
                <w:lang w:val="ky-KG"/>
              </w:rPr>
              <w:t>0,2</w:t>
            </w:r>
          </w:p>
        </w:tc>
        <w:tc>
          <w:tcPr>
            <w:tcW w:w="710" w:type="pct"/>
            <w:shd w:val="clear" w:color="auto" w:fill="auto"/>
            <w:vAlign w:val="bottom"/>
          </w:tcPr>
          <w:p w:rsidR="00A30E67" w:rsidRPr="009D2698" w:rsidRDefault="00A30E67" w:rsidP="004A4B21">
            <w:pPr>
              <w:spacing w:before="20"/>
              <w:jc w:val="right"/>
              <w:rPr>
                <w:rFonts w:asciiTheme="majorHAnsi" w:hAnsiTheme="majorHAnsi" w:cstheme="majorHAnsi"/>
                <w:sz w:val="22"/>
                <w:szCs w:val="22"/>
                <w:lang w:val="ky-KG"/>
              </w:rPr>
            </w:pPr>
            <w:r>
              <w:rPr>
                <w:rFonts w:asciiTheme="majorHAnsi" w:hAnsiTheme="majorHAnsi" w:cstheme="majorHAnsi"/>
                <w:sz w:val="22"/>
                <w:szCs w:val="22"/>
              </w:rPr>
              <w:t>1</w:t>
            </w:r>
            <w:r>
              <w:rPr>
                <w:rFonts w:asciiTheme="majorHAnsi" w:hAnsiTheme="majorHAnsi" w:cstheme="majorHAnsi"/>
                <w:sz w:val="22"/>
                <w:szCs w:val="22"/>
                <w:lang w:val="ky-KG"/>
              </w:rPr>
              <w:t>46</w:t>
            </w:r>
            <w:r>
              <w:rPr>
                <w:rFonts w:asciiTheme="majorHAnsi" w:hAnsiTheme="majorHAnsi" w:cstheme="majorHAnsi"/>
                <w:sz w:val="22"/>
                <w:szCs w:val="22"/>
              </w:rPr>
              <w:t>,</w:t>
            </w:r>
            <w:r>
              <w:rPr>
                <w:rFonts w:asciiTheme="majorHAnsi" w:hAnsiTheme="majorHAnsi" w:cstheme="majorHAnsi"/>
                <w:sz w:val="22"/>
                <w:szCs w:val="22"/>
                <w:lang w:val="ky-KG"/>
              </w:rPr>
              <w:t>1</w:t>
            </w:r>
          </w:p>
        </w:tc>
        <w:tc>
          <w:tcPr>
            <w:tcW w:w="415" w:type="pct"/>
            <w:shd w:val="clear" w:color="auto" w:fill="auto"/>
            <w:vAlign w:val="bottom"/>
          </w:tcPr>
          <w:p w:rsidR="00A30E67" w:rsidRPr="00AB3D50" w:rsidRDefault="00A30E67" w:rsidP="004A4B21">
            <w:pPr>
              <w:spacing w:before="20"/>
              <w:jc w:val="right"/>
              <w:rPr>
                <w:rFonts w:asciiTheme="majorHAnsi" w:hAnsiTheme="majorHAnsi" w:cstheme="majorHAnsi"/>
                <w:sz w:val="22"/>
                <w:szCs w:val="22"/>
              </w:rPr>
            </w:pPr>
          </w:p>
        </w:tc>
        <w:tc>
          <w:tcPr>
            <w:tcW w:w="693" w:type="pct"/>
            <w:shd w:val="clear" w:color="auto" w:fill="auto"/>
            <w:vAlign w:val="bottom"/>
          </w:tcPr>
          <w:p w:rsidR="00A30E67" w:rsidRPr="00766656" w:rsidRDefault="00A30E67" w:rsidP="004A4B21">
            <w:pPr>
              <w:spacing w:before="20"/>
              <w:jc w:val="right"/>
              <w:rPr>
                <w:rFonts w:asciiTheme="majorHAnsi" w:hAnsiTheme="majorHAnsi" w:cstheme="majorHAnsi"/>
                <w:sz w:val="22"/>
                <w:szCs w:val="22"/>
                <w:lang w:val="ky-KG"/>
              </w:rPr>
            </w:pPr>
          </w:p>
        </w:tc>
        <w:tc>
          <w:tcPr>
            <w:tcW w:w="600" w:type="pct"/>
            <w:shd w:val="clear" w:color="auto" w:fill="auto"/>
            <w:vAlign w:val="bottom"/>
          </w:tcPr>
          <w:p w:rsidR="00A30E67" w:rsidRPr="00766656" w:rsidRDefault="00A30E67" w:rsidP="004A4B21">
            <w:pPr>
              <w:spacing w:before="20"/>
              <w:jc w:val="right"/>
              <w:rPr>
                <w:rFonts w:asciiTheme="majorHAnsi" w:hAnsiTheme="majorHAnsi" w:cstheme="majorHAnsi"/>
                <w:sz w:val="22"/>
                <w:szCs w:val="22"/>
                <w:lang w:val="ky-KG"/>
              </w:rPr>
            </w:pPr>
            <w:r>
              <w:rPr>
                <w:rFonts w:asciiTheme="majorHAnsi" w:hAnsiTheme="majorHAnsi" w:cstheme="majorHAnsi"/>
                <w:sz w:val="22"/>
                <w:szCs w:val="22"/>
              </w:rPr>
              <w:t>0,2</w:t>
            </w:r>
          </w:p>
        </w:tc>
        <w:tc>
          <w:tcPr>
            <w:tcW w:w="732" w:type="pct"/>
            <w:shd w:val="clear" w:color="auto" w:fill="auto"/>
            <w:vAlign w:val="bottom"/>
          </w:tcPr>
          <w:p w:rsidR="00A30E67" w:rsidRPr="009D2698" w:rsidRDefault="00A30E67" w:rsidP="004A4B21">
            <w:pPr>
              <w:spacing w:before="20"/>
              <w:jc w:val="right"/>
              <w:rPr>
                <w:rFonts w:asciiTheme="majorHAnsi" w:hAnsiTheme="majorHAnsi" w:cstheme="majorHAnsi"/>
                <w:sz w:val="22"/>
                <w:szCs w:val="22"/>
                <w:lang w:val="ky-KG"/>
              </w:rPr>
            </w:pPr>
            <w:r>
              <w:rPr>
                <w:rFonts w:asciiTheme="majorHAnsi" w:hAnsiTheme="majorHAnsi" w:cstheme="majorHAnsi"/>
                <w:sz w:val="22"/>
                <w:szCs w:val="22"/>
              </w:rPr>
              <w:t>1</w:t>
            </w:r>
            <w:r>
              <w:rPr>
                <w:rFonts w:asciiTheme="majorHAnsi" w:hAnsiTheme="majorHAnsi" w:cstheme="majorHAnsi"/>
                <w:sz w:val="22"/>
                <w:szCs w:val="22"/>
                <w:lang w:val="ky-KG"/>
              </w:rPr>
              <w:t>45</w:t>
            </w:r>
            <w:r>
              <w:rPr>
                <w:rFonts w:asciiTheme="majorHAnsi" w:hAnsiTheme="majorHAnsi" w:cstheme="majorHAnsi"/>
                <w:sz w:val="22"/>
                <w:szCs w:val="22"/>
              </w:rPr>
              <w:t>,</w:t>
            </w:r>
            <w:r>
              <w:rPr>
                <w:rFonts w:asciiTheme="majorHAnsi" w:hAnsiTheme="majorHAnsi" w:cstheme="majorHAnsi"/>
                <w:sz w:val="22"/>
                <w:szCs w:val="22"/>
                <w:lang w:val="ky-KG"/>
              </w:rPr>
              <w:t>6</w:t>
            </w:r>
          </w:p>
        </w:tc>
        <w:tc>
          <w:tcPr>
            <w:tcW w:w="659" w:type="pct"/>
            <w:shd w:val="clear" w:color="auto" w:fill="auto"/>
            <w:vAlign w:val="bottom"/>
          </w:tcPr>
          <w:p w:rsidR="00A30E67" w:rsidRPr="00766656" w:rsidRDefault="00A30E67" w:rsidP="004A4B21">
            <w:pPr>
              <w:spacing w:before="20"/>
              <w:jc w:val="right"/>
              <w:rPr>
                <w:rFonts w:asciiTheme="majorHAnsi" w:hAnsiTheme="majorHAnsi" w:cstheme="majorHAnsi"/>
                <w:sz w:val="22"/>
                <w:szCs w:val="22"/>
                <w:lang w:val="ky-KG"/>
              </w:rPr>
            </w:pPr>
            <w:r>
              <w:rPr>
                <w:rFonts w:asciiTheme="majorHAnsi" w:hAnsiTheme="majorHAnsi" w:cstheme="majorHAnsi"/>
                <w:sz w:val="22"/>
                <w:szCs w:val="22"/>
              </w:rPr>
              <w:t>0,1</w:t>
            </w:r>
          </w:p>
        </w:tc>
      </w:tr>
      <w:tr w:rsidR="00A30E67" w:rsidRPr="0082266E" w:rsidTr="004A4B21">
        <w:trPr>
          <w:trHeight w:val="277"/>
        </w:trPr>
        <w:tc>
          <w:tcPr>
            <w:tcW w:w="772" w:type="pct"/>
            <w:tcBorders>
              <w:bottom w:val="single" w:sz="12" w:space="0" w:color="auto"/>
            </w:tcBorders>
            <w:shd w:val="clear" w:color="auto" w:fill="auto"/>
            <w:vAlign w:val="bottom"/>
          </w:tcPr>
          <w:p w:rsidR="00A30E67" w:rsidRPr="00AB3D50" w:rsidRDefault="00A30E67" w:rsidP="004A4B21">
            <w:pPr>
              <w:spacing w:before="20"/>
              <w:rPr>
                <w:rFonts w:asciiTheme="majorHAnsi" w:hAnsiTheme="majorHAnsi" w:cstheme="majorHAnsi"/>
                <w:sz w:val="22"/>
                <w:szCs w:val="22"/>
              </w:rPr>
            </w:pPr>
            <w:r>
              <w:rPr>
                <w:rFonts w:asciiTheme="majorHAnsi" w:hAnsiTheme="majorHAnsi" w:cstheme="majorHAnsi"/>
                <w:sz w:val="22"/>
                <w:szCs w:val="22"/>
              </w:rPr>
              <w:t>Эквадор</w:t>
            </w:r>
          </w:p>
        </w:tc>
        <w:tc>
          <w:tcPr>
            <w:tcW w:w="419" w:type="pct"/>
            <w:tcBorders>
              <w:bottom w:val="single" w:sz="12" w:space="0" w:color="auto"/>
            </w:tcBorders>
            <w:shd w:val="clear" w:color="auto" w:fill="auto"/>
            <w:vAlign w:val="bottom"/>
          </w:tcPr>
          <w:p w:rsidR="00A30E67" w:rsidRDefault="00A30E67" w:rsidP="004A4B21">
            <w:pPr>
              <w:spacing w:before="20"/>
              <w:jc w:val="right"/>
              <w:rPr>
                <w:rFonts w:asciiTheme="majorHAnsi" w:hAnsiTheme="majorHAnsi" w:cstheme="majorHAnsi"/>
                <w:sz w:val="22"/>
                <w:szCs w:val="22"/>
                <w:lang w:val="ky-KG"/>
              </w:rPr>
            </w:pPr>
            <w:r>
              <w:rPr>
                <w:rFonts w:asciiTheme="majorHAnsi" w:hAnsiTheme="majorHAnsi" w:cstheme="majorHAnsi"/>
                <w:sz w:val="22"/>
                <w:szCs w:val="22"/>
                <w:lang w:val="ky-KG"/>
              </w:rPr>
              <w:t>4,6</w:t>
            </w:r>
          </w:p>
        </w:tc>
        <w:tc>
          <w:tcPr>
            <w:tcW w:w="710" w:type="pct"/>
            <w:tcBorders>
              <w:bottom w:val="single" w:sz="12" w:space="0" w:color="auto"/>
            </w:tcBorders>
            <w:shd w:val="clear" w:color="auto" w:fill="auto"/>
            <w:vAlign w:val="bottom"/>
          </w:tcPr>
          <w:p w:rsidR="00A30E67" w:rsidRPr="00766656" w:rsidRDefault="00A30E67" w:rsidP="004A4B21">
            <w:pPr>
              <w:spacing w:before="20"/>
              <w:jc w:val="right"/>
              <w:rPr>
                <w:rFonts w:asciiTheme="majorHAnsi" w:hAnsiTheme="majorHAnsi" w:cstheme="majorHAnsi"/>
                <w:sz w:val="22"/>
                <w:szCs w:val="22"/>
                <w:lang w:val="ky-KG"/>
              </w:rPr>
            </w:pPr>
            <w:r>
              <w:rPr>
                <w:rFonts w:asciiTheme="majorHAnsi" w:hAnsiTheme="majorHAnsi" w:cstheme="majorHAnsi"/>
                <w:sz w:val="22"/>
                <w:szCs w:val="22"/>
                <w:lang w:val="ky-KG"/>
              </w:rPr>
              <w:t>181,4</w:t>
            </w:r>
          </w:p>
        </w:tc>
        <w:tc>
          <w:tcPr>
            <w:tcW w:w="415" w:type="pct"/>
            <w:tcBorders>
              <w:bottom w:val="single" w:sz="12" w:space="0" w:color="auto"/>
            </w:tcBorders>
            <w:shd w:val="clear" w:color="auto" w:fill="auto"/>
            <w:vAlign w:val="bottom"/>
          </w:tcPr>
          <w:p w:rsidR="00A30E67" w:rsidRDefault="00A30E67" w:rsidP="004A4B21">
            <w:pPr>
              <w:spacing w:before="20"/>
              <w:jc w:val="right"/>
              <w:rPr>
                <w:rFonts w:asciiTheme="majorHAnsi" w:hAnsiTheme="majorHAnsi" w:cstheme="majorHAnsi"/>
                <w:sz w:val="22"/>
                <w:szCs w:val="22"/>
              </w:rPr>
            </w:pPr>
          </w:p>
        </w:tc>
        <w:tc>
          <w:tcPr>
            <w:tcW w:w="693" w:type="pct"/>
            <w:tcBorders>
              <w:bottom w:val="single" w:sz="12" w:space="0" w:color="auto"/>
            </w:tcBorders>
            <w:shd w:val="clear" w:color="auto" w:fill="auto"/>
            <w:vAlign w:val="bottom"/>
          </w:tcPr>
          <w:p w:rsidR="00A30E67" w:rsidRPr="00AB3D50" w:rsidRDefault="00A30E67" w:rsidP="004A4B21">
            <w:pPr>
              <w:spacing w:before="20"/>
              <w:jc w:val="right"/>
              <w:rPr>
                <w:rFonts w:asciiTheme="majorHAnsi" w:hAnsiTheme="majorHAnsi" w:cstheme="majorHAnsi"/>
                <w:sz w:val="22"/>
                <w:szCs w:val="22"/>
              </w:rPr>
            </w:pPr>
          </w:p>
        </w:tc>
        <w:tc>
          <w:tcPr>
            <w:tcW w:w="600" w:type="pct"/>
            <w:tcBorders>
              <w:bottom w:val="single" w:sz="12" w:space="0" w:color="auto"/>
            </w:tcBorders>
            <w:shd w:val="clear" w:color="auto" w:fill="auto"/>
            <w:vAlign w:val="bottom"/>
          </w:tcPr>
          <w:p w:rsidR="00A30E67" w:rsidRDefault="00A30E67" w:rsidP="004A4B21">
            <w:pPr>
              <w:spacing w:before="20"/>
              <w:jc w:val="right"/>
              <w:rPr>
                <w:rFonts w:asciiTheme="majorHAnsi" w:hAnsiTheme="majorHAnsi" w:cstheme="majorHAnsi"/>
                <w:sz w:val="22"/>
                <w:szCs w:val="22"/>
              </w:rPr>
            </w:pPr>
            <w:r>
              <w:rPr>
                <w:rFonts w:asciiTheme="majorHAnsi" w:hAnsiTheme="majorHAnsi" w:cstheme="majorHAnsi"/>
                <w:sz w:val="22"/>
                <w:szCs w:val="22"/>
                <w:lang w:val="ky-KG"/>
              </w:rPr>
              <w:t>4,6</w:t>
            </w:r>
          </w:p>
        </w:tc>
        <w:tc>
          <w:tcPr>
            <w:tcW w:w="732" w:type="pct"/>
            <w:tcBorders>
              <w:bottom w:val="single" w:sz="12" w:space="0" w:color="auto"/>
            </w:tcBorders>
            <w:shd w:val="clear" w:color="auto" w:fill="auto"/>
            <w:vAlign w:val="bottom"/>
          </w:tcPr>
          <w:p w:rsidR="00A30E67" w:rsidRPr="009D2698" w:rsidRDefault="00A30E67" w:rsidP="004A4B21">
            <w:pPr>
              <w:spacing w:before="20"/>
              <w:jc w:val="right"/>
              <w:rPr>
                <w:rFonts w:asciiTheme="majorHAnsi" w:hAnsiTheme="majorHAnsi" w:cstheme="majorHAnsi"/>
                <w:sz w:val="22"/>
                <w:szCs w:val="22"/>
                <w:lang w:val="ky-KG"/>
              </w:rPr>
            </w:pPr>
            <w:r>
              <w:rPr>
                <w:rFonts w:asciiTheme="majorHAnsi" w:hAnsiTheme="majorHAnsi" w:cstheme="majorHAnsi"/>
                <w:sz w:val="22"/>
                <w:szCs w:val="22"/>
              </w:rPr>
              <w:t>1</w:t>
            </w:r>
            <w:r>
              <w:rPr>
                <w:rFonts w:asciiTheme="majorHAnsi" w:hAnsiTheme="majorHAnsi" w:cstheme="majorHAnsi"/>
                <w:sz w:val="22"/>
                <w:szCs w:val="22"/>
                <w:lang w:val="ky-KG"/>
              </w:rPr>
              <w:t>81</w:t>
            </w:r>
            <w:r w:rsidRPr="00AB3D50">
              <w:rPr>
                <w:rFonts w:asciiTheme="majorHAnsi" w:hAnsiTheme="majorHAnsi" w:cstheme="majorHAnsi"/>
                <w:sz w:val="22"/>
                <w:szCs w:val="22"/>
              </w:rPr>
              <w:t>,</w:t>
            </w:r>
            <w:r>
              <w:rPr>
                <w:rFonts w:asciiTheme="majorHAnsi" w:hAnsiTheme="majorHAnsi" w:cstheme="majorHAnsi"/>
                <w:sz w:val="22"/>
                <w:szCs w:val="22"/>
                <w:lang w:val="ky-KG"/>
              </w:rPr>
              <w:t>4</w:t>
            </w:r>
          </w:p>
        </w:tc>
        <w:tc>
          <w:tcPr>
            <w:tcW w:w="659" w:type="pct"/>
            <w:tcBorders>
              <w:bottom w:val="single" w:sz="12" w:space="0" w:color="auto"/>
            </w:tcBorders>
            <w:shd w:val="clear" w:color="auto" w:fill="auto"/>
            <w:vAlign w:val="bottom"/>
          </w:tcPr>
          <w:p w:rsidR="00A30E67" w:rsidRPr="009D2698" w:rsidRDefault="00A30E67" w:rsidP="004A4B21">
            <w:pPr>
              <w:spacing w:before="20"/>
              <w:jc w:val="right"/>
              <w:rPr>
                <w:rFonts w:asciiTheme="majorHAnsi" w:hAnsiTheme="majorHAnsi" w:cstheme="majorHAnsi"/>
                <w:sz w:val="22"/>
                <w:szCs w:val="22"/>
                <w:lang w:val="ky-KG"/>
              </w:rPr>
            </w:pPr>
            <w:r>
              <w:rPr>
                <w:rFonts w:asciiTheme="majorHAnsi" w:hAnsiTheme="majorHAnsi" w:cstheme="majorHAnsi"/>
                <w:sz w:val="22"/>
                <w:szCs w:val="22"/>
                <w:lang w:val="ky-KG"/>
              </w:rPr>
              <w:t>1</w:t>
            </w:r>
            <w:r w:rsidRPr="00AB3D50">
              <w:rPr>
                <w:rFonts w:asciiTheme="majorHAnsi" w:hAnsiTheme="majorHAnsi" w:cstheme="majorHAnsi"/>
                <w:sz w:val="22"/>
                <w:szCs w:val="22"/>
              </w:rPr>
              <w:t>,</w:t>
            </w:r>
            <w:r>
              <w:rPr>
                <w:rFonts w:asciiTheme="majorHAnsi" w:hAnsiTheme="majorHAnsi" w:cstheme="majorHAnsi"/>
                <w:sz w:val="22"/>
                <w:szCs w:val="22"/>
                <w:lang w:val="ky-KG"/>
              </w:rPr>
              <w:t>8</w:t>
            </w:r>
          </w:p>
        </w:tc>
      </w:tr>
    </w:tbl>
    <w:p w:rsidR="00A30E67" w:rsidRPr="0082266E" w:rsidRDefault="00A30E67" w:rsidP="00A30E67">
      <w:pPr>
        <w:spacing w:before="120"/>
        <w:ind w:firstLine="709"/>
        <w:jc w:val="both"/>
        <w:rPr>
          <w:rFonts w:ascii="Times New Roman" w:hAnsi="Times New Roman"/>
          <w:sz w:val="28"/>
          <w:szCs w:val="28"/>
          <w:lang w:val="ky-KG"/>
        </w:rPr>
      </w:pPr>
      <w:r>
        <w:rPr>
          <w:rFonts w:ascii="Times New Roman" w:hAnsi="Times New Roman"/>
          <w:sz w:val="28"/>
          <w:szCs w:val="28"/>
          <w:lang w:val="ky-KG"/>
        </w:rPr>
        <w:t>КМШдан тышкаркы өлкөлөр</w:t>
      </w:r>
      <w:r w:rsidRPr="0082266E">
        <w:rPr>
          <w:rFonts w:ascii="Times New Roman" w:hAnsi="Times New Roman"/>
          <w:sz w:val="28"/>
          <w:szCs w:val="28"/>
          <w:lang w:val="ky-KG"/>
        </w:rPr>
        <w:t>үнүн</w:t>
      </w:r>
      <w:r>
        <w:rPr>
          <w:rFonts w:ascii="Times New Roman" w:hAnsi="Times New Roman"/>
          <w:sz w:val="28"/>
          <w:szCs w:val="28"/>
          <w:lang w:val="ky-KG"/>
        </w:rPr>
        <w:t xml:space="preserve"> ичинен э</w:t>
      </w:r>
      <w:r w:rsidRPr="0082266E">
        <w:rPr>
          <w:rFonts w:ascii="Times New Roman" w:hAnsi="Times New Roman"/>
          <w:sz w:val="28"/>
          <w:szCs w:val="28"/>
          <w:lang w:val="ky-KG"/>
        </w:rPr>
        <w:t xml:space="preserve">кспорт боюнча ири соода өнөктөштөр болуп өлкөнүн экспортунун жалпы көлөмүндө </w:t>
      </w:r>
      <w:r>
        <w:rPr>
          <w:rFonts w:ascii="Times New Roman" w:hAnsi="Times New Roman"/>
          <w:sz w:val="28"/>
          <w:szCs w:val="28"/>
          <w:lang w:val="ky-KG"/>
        </w:rPr>
        <w:t>15,1 пайыз менен Кытай жана 9,9 пайыз ээлөө менен Иран</w:t>
      </w:r>
      <w:r w:rsidRPr="0082266E">
        <w:rPr>
          <w:rFonts w:ascii="Times New Roman" w:hAnsi="Times New Roman"/>
          <w:sz w:val="28"/>
          <w:szCs w:val="28"/>
          <w:lang w:val="ky-KG"/>
        </w:rPr>
        <w:t xml:space="preserve"> болду. </w:t>
      </w:r>
    </w:p>
    <w:p w:rsidR="00A30E67" w:rsidRPr="0082266E" w:rsidRDefault="00A30E67" w:rsidP="00A30E67">
      <w:pPr>
        <w:ind w:firstLine="709"/>
        <w:jc w:val="both"/>
        <w:rPr>
          <w:rFonts w:ascii="Times New Roman" w:hAnsi="Times New Roman"/>
          <w:sz w:val="28"/>
          <w:szCs w:val="28"/>
          <w:lang w:val="ky-KG"/>
        </w:rPr>
      </w:pPr>
      <w:r w:rsidRPr="0082266E">
        <w:rPr>
          <w:rFonts w:ascii="Times New Roman" w:hAnsi="Times New Roman"/>
          <w:sz w:val="28"/>
          <w:szCs w:val="28"/>
          <w:lang w:val="ky-KG"/>
        </w:rPr>
        <w:t>КМШ өлкөлөрүнүн ичинен товарлардын экспорттук жөнөтүүлөрүнүн олуттуу үлүшү Өзбекстанга (</w:t>
      </w:r>
      <w:r>
        <w:rPr>
          <w:rFonts w:ascii="Times New Roman" w:hAnsi="Times New Roman"/>
          <w:sz w:val="28"/>
          <w:szCs w:val="28"/>
          <w:lang w:val="ky-KG"/>
        </w:rPr>
        <w:t>59</w:t>
      </w:r>
      <w:r w:rsidRPr="0082266E">
        <w:rPr>
          <w:rFonts w:ascii="Times New Roman" w:hAnsi="Times New Roman"/>
          <w:sz w:val="28"/>
          <w:szCs w:val="28"/>
          <w:lang w:val="ky-KG"/>
        </w:rPr>
        <w:t>,</w:t>
      </w:r>
      <w:r>
        <w:rPr>
          <w:rFonts w:ascii="Times New Roman" w:hAnsi="Times New Roman"/>
          <w:sz w:val="28"/>
          <w:szCs w:val="28"/>
          <w:lang w:val="ky-KG"/>
        </w:rPr>
        <w:t>8</w:t>
      </w:r>
      <w:r w:rsidRPr="0082266E">
        <w:rPr>
          <w:rFonts w:ascii="Times New Roman" w:hAnsi="Times New Roman"/>
          <w:sz w:val="28"/>
          <w:szCs w:val="28"/>
          <w:lang w:val="ky-KG"/>
        </w:rPr>
        <w:t xml:space="preserve"> пайыз) туура келди.</w:t>
      </w:r>
    </w:p>
    <w:p w:rsidR="00A30E67" w:rsidRPr="0082266E" w:rsidRDefault="00A30E67" w:rsidP="00A30E67">
      <w:pPr>
        <w:ind w:firstLine="709"/>
        <w:jc w:val="both"/>
        <w:rPr>
          <w:rFonts w:ascii="Times New Roman" w:hAnsi="Times New Roman"/>
          <w:sz w:val="28"/>
          <w:szCs w:val="28"/>
          <w:lang w:val="ky-KG"/>
        </w:rPr>
      </w:pPr>
      <w:r w:rsidRPr="0082266E">
        <w:rPr>
          <w:rFonts w:ascii="Times New Roman" w:hAnsi="Times New Roman"/>
          <w:sz w:val="28"/>
          <w:szCs w:val="28"/>
          <w:lang w:val="ky-KG"/>
        </w:rPr>
        <w:t xml:space="preserve">КМШдан тышкаркы өлкөлөрдүн импорттолгон товарлардын олуттуу көлөмү Кытайдан (импорттун жалпы </w:t>
      </w:r>
      <w:r>
        <w:rPr>
          <w:rFonts w:ascii="Times New Roman" w:hAnsi="Times New Roman"/>
          <w:sz w:val="28"/>
          <w:szCs w:val="28"/>
          <w:lang w:val="ky-KG"/>
        </w:rPr>
        <w:t>көлөмүнүн 34</w:t>
      </w:r>
      <w:r w:rsidRPr="0082266E">
        <w:rPr>
          <w:rFonts w:ascii="Times New Roman" w:hAnsi="Times New Roman"/>
          <w:sz w:val="28"/>
          <w:szCs w:val="28"/>
          <w:lang w:val="ky-KG"/>
        </w:rPr>
        <w:t>,</w:t>
      </w:r>
      <w:r>
        <w:rPr>
          <w:rFonts w:ascii="Times New Roman" w:hAnsi="Times New Roman"/>
          <w:sz w:val="28"/>
          <w:szCs w:val="28"/>
          <w:lang w:val="ky-KG"/>
        </w:rPr>
        <w:t>7</w:t>
      </w:r>
      <w:r w:rsidRPr="0082266E">
        <w:rPr>
          <w:rFonts w:ascii="Times New Roman" w:hAnsi="Times New Roman"/>
          <w:sz w:val="28"/>
          <w:szCs w:val="28"/>
          <w:lang w:val="ky-KG"/>
        </w:rPr>
        <w:t xml:space="preserve"> пайызы), Түркиядан (</w:t>
      </w:r>
      <w:r>
        <w:rPr>
          <w:rFonts w:ascii="Times New Roman" w:hAnsi="Times New Roman"/>
          <w:sz w:val="28"/>
          <w:szCs w:val="28"/>
          <w:lang w:val="ky-KG"/>
        </w:rPr>
        <w:t>3</w:t>
      </w:r>
      <w:r w:rsidRPr="0082266E">
        <w:rPr>
          <w:rFonts w:ascii="Times New Roman" w:hAnsi="Times New Roman"/>
          <w:sz w:val="28"/>
          <w:szCs w:val="28"/>
          <w:lang w:val="ky-KG"/>
        </w:rPr>
        <w:t>,</w:t>
      </w:r>
      <w:r>
        <w:rPr>
          <w:rFonts w:ascii="Times New Roman" w:hAnsi="Times New Roman"/>
          <w:sz w:val="28"/>
          <w:szCs w:val="28"/>
          <w:lang w:val="ky-KG"/>
        </w:rPr>
        <w:t>2</w:t>
      </w:r>
      <w:r w:rsidRPr="0082266E">
        <w:rPr>
          <w:rFonts w:ascii="Times New Roman" w:hAnsi="Times New Roman"/>
          <w:sz w:val="28"/>
          <w:szCs w:val="28"/>
          <w:lang w:val="ky-KG"/>
        </w:rPr>
        <w:t xml:space="preserve"> пайызы) келип түштү. </w:t>
      </w:r>
    </w:p>
    <w:p w:rsidR="00A30E67" w:rsidRPr="0082266E" w:rsidRDefault="00A30E67" w:rsidP="00A30E67">
      <w:pPr>
        <w:ind w:firstLine="709"/>
        <w:jc w:val="both"/>
        <w:rPr>
          <w:rFonts w:ascii="Times New Roman" w:hAnsi="Times New Roman"/>
          <w:sz w:val="28"/>
          <w:szCs w:val="28"/>
          <w:lang w:val="ky-KG"/>
        </w:rPr>
      </w:pPr>
      <w:r w:rsidRPr="0082266E">
        <w:rPr>
          <w:rFonts w:ascii="Times New Roman" w:hAnsi="Times New Roman"/>
          <w:sz w:val="28"/>
          <w:szCs w:val="28"/>
          <w:lang w:val="ky-KG"/>
        </w:rPr>
        <w:t>КМШ өлкөлөрүнүн ичинен импорттук келип түшүүлөрдүн олут</w:t>
      </w:r>
      <w:r>
        <w:rPr>
          <w:rFonts w:ascii="Times New Roman" w:hAnsi="Times New Roman"/>
          <w:sz w:val="28"/>
          <w:szCs w:val="28"/>
          <w:lang w:val="ky-KG"/>
        </w:rPr>
        <w:t>туу көлөмдөрү Өзбекстанга (40,9 пайызы) жана</w:t>
      </w:r>
      <w:r w:rsidRPr="0082266E">
        <w:rPr>
          <w:rFonts w:ascii="Times New Roman" w:hAnsi="Times New Roman"/>
          <w:sz w:val="28"/>
          <w:szCs w:val="28"/>
          <w:lang w:val="ky-KG"/>
        </w:rPr>
        <w:t xml:space="preserve"> Росс</w:t>
      </w:r>
      <w:r>
        <w:rPr>
          <w:rFonts w:ascii="Times New Roman" w:hAnsi="Times New Roman"/>
          <w:sz w:val="28"/>
          <w:szCs w:val="28"/>
          <w:lang w:val="ky-KG"/>
        </w:rPr>
        <w:t>ияга (10,4</w:t>
      </w:r>
      <w:r w:rsidRPr="0082266E">
        <w:rPr>
          <w:rFonts w:ascii="Times New Roman" w:hAnsi="Times New Roman"/>
          <w:sz w:val="28"/>
          <w:szCs w:val="28"/>
          <w:lang w:val="ky-KG"/>
        </w:rPr>
        <w:t xml:space="preserve"> пайызы)</w:t>
      </w:r>
      <w:r>
        <w:rPr>
          <w:rFonts w:ascii="Times New Roman" w:hAnsi="Times New Roman"/>
          <w:sz w:val="28"/>
          <w:szCs w:val="28"/>
          <w:lang w:val="ky-KG"/>
        </w:rPr>
        <w:t xml:space="preserve"> </w:t>
      </w:r>
      <w:r w:rsidRPr="0082266E">
        <w:rPr>
          <w:rFonts w:ascii="Times New Roman" w:hAnsi="Times New Roman"/>
          <w:sz w:val="28"/>
          <w:szCs w:val="28"/>
          <w:lang w:val="ky-KG"/>
        </w:rPr>
        <w:t xml:space="preserve">туура келди. </w:t>
      </w:r>
    </w:p>
    <w:p w:rsidR="00A30E67" w:rsidRPr="0082266E" w:rsidRDefault="00A30E67" w:rsidP="00A30E67">
      <w:pPr>
        <w:ind w:firstLine="709"/>
        <w:jc w:val="both"/>
        <w:rPr>
          <w:rFonts w:ascii="Times New Roman" w:hAnsi="Times New Roman"/>
          <w:bCs/>
          <w:sz w:val="28"/>
          <w:szCs w:val="28"/>
          <w:lang w:val="ky-KG"/>
        </w:rPr>
      </w:pPr>
      <w:r w:rsidRPr="0082266E">
        <w:rPr>
          <w:rFonts w:ascii="Times New Roman" w:hAnsi="Times New Roman"/>
          <w:bCs/>
          <w:i/>
          <w:sz w:val="28"/>
          <w:szCs w:val="28"/>
          <w:lang w:val="ky-KG"/>
        </w:rPr>
        <w:t xml:space="preserve">Экспорттук жөнөтүүлөр. </w:t>
      </w:r>
      <w:r w:rsidRPr="0082266E">
        <w:rPr>
          <w:rFonts w:ascii="Times New Roman" w:hAnsi="Times New Roman"/>
          <w:bCs/>
          <w:sz w:val="28"/>
          <w:szCs w:val="28"/>
          <w:lang w:val="ky-KG"/>
        </w:rPr>
        <w:t>202</w:t>
      </w:r>
      <w:r>
        <w:rPr>
          <w:rFonts w:ascii="Times New Roman" w:hAnsi="Times New Roman"/>
          <w:bCs/>
          <w:sz w:val="28"/>
          <w:szCs w:val="28"/>
          <w:lang w:val="ky-KG"/>
        </w:rPr>
        <w:t>4-жылдын</w:t>
      </w:r>
      <w:r w:rsidRPr="0082266E">
        <w:rPr>
          <w:rFonts w:ascii="Times New Roman" w:hAnsi="Times New Roman"/>
          <w:bCs/>
          <w:sz w:val="28"/>
          <w:szCs w:val="28"/>
          <w:lang w:val="ky-KG"/>
        </w:rPr>
        <w:t xml:space="preserve"> янва</w:t>
      </w:r>
      <w:r>
        <w:rPr>
          <w:rFonts w:ascii="Times New Roman" w:hAnsi="Times New Roman"/>
          <w:bCs/>
          <w:sz w:val="28"/>
          <w:szCs w:val="28"/>
          <w:lang w:val="ky-KG"/>
        </w:rPr>
        <w:t>рь-декабрында экспорттун көлөмү 2023</w:t>
      </w:r>
      <w:r w:rsidRPr="0082266E">
        <w:rPr>
          <w:rFonts w:ascii="Times New Roman" w:hAnsi="Times New Roman"/>
          <w:bCs/>
          <w:sz w:val="28"/>
          <w:szCs w:val="28"/>
          <w:lang w:val="ky-KG"/>
        </w:rPr>
        <w:t xml:space="preserve">-ж. </w:t>
      </w:r>
      <w:r>
        <w:rPr>
          <w:rFonts w:ascii="Times New Roman" w:hAnsi="Times New Roman"/>
          <w:bCs/>
          <w:sz w:val="28"/>
          <w:szCs w:val="28"/>
          <w:lang w:val="ky-KG"/>
        </w:rPr>
        <w:t>январь-декабрына</w:t>
      </w:r>
      <w:r w:rsidRPr="0082266E">
        <w:rPr>
          <w:rFonts w:ascii="Times New Roman" w:hAnsi="Times New Roman"/>
          <w:bCs/>
          <w:sz w:val="28"/>
          <w:szCs w:val="28"/>
          <w:lang w:val="ky-KG"/>
        </w:rPr>
        <w:t xml:space="preserve"> салыштырмалуу КМШ</w:t>
      </w:r>
      <w:r>
        <w:rPr>
          <w:rFonts w:ascii="Times New Roman" w:hAnsi="Times New Roman"/>
          <w:bCs/>
          <w:sz w:val="28"/>
          <w:szCs w:val="28"/>
          <w:lang w:val="ky-KG"/>
        </w:rPr>
        <w:t xml:space="preserve"> </w:t>
      </w:r>
      <w:r>
        <w:rPr>
          <w:rFonts w:ascii="Times New Roman" w:hAnsi="Times New Roman"/>
          <w:sz w:val="28"/>
          <w:szCs w:val="28"/>
          <w:lang w:val="ky-KG"/>
        </w:rPr>
        <w:t>өлкөлөрүнө</w:t>
      </w:r>
      <w:r w:rsidRPr="0082266E">
        <w:rPr>
          <w:rFonts w:ascii="Times New Roman" w:hAnsi="Times New Roman"/>
          <w:bCs/>
          <w:sz w:val="28"/>
          <w:szCs w:val="28"/>
          <w:lang w:val="ky-KG"/>
        </w:rPr>
        <w:t xml:space="preserve"> жөнөтүүлөрдүн эсебинен </w:t>
      </w:r>
      <w:r>
        <w:rPr>
          <w:rFonts w:ascii="Times New Roman" w:hAnsi="Times New Roman"/>
          <w:bCs/>
          <w:sz w:val="28"/>
          <w:szCs w:val="28"/>
          <w:lang w:val="ky-KG"/>
        </w:rPr>
        <w:t xml:space="preserve">40,7 </w:t>
      </w:r>
      <w:r w:rsidRPr="0082266E">
        <w:rPr>
          <w:rFonts w:ascii="Times New Roman" w:hAnsi="Times New Roman"/>
          <w:bCs/>
          <w:sz w:val="28"/>
          <w:szCs w:val="28"/>
          <w:lang w:val="ky-KG"/>
        </w:rPr>
        <w:t xml:space="preserve">пайызга </w:t>
      </w:r>
      <w:r>
        <w:rPr>
          <w:rFonts w:ascii="Times New Roman" w:hAnsi="Times New Roman"/>
          <w:bCs/>
          <w:sz w:val="28"/>
          <w:szCs w:val="28"/>
          <w:lang w:val="ky-KG"/>
        </w:rPr>
        <w:t>азайды</w:t>
      </w:r>
      <w:r w:rsidRPr="0082266E">
        <w:rPr>
          <w:rFonts w:ascii="Times New Roman" w:hAnsi="Times New Roman"/>
          <w:sz w:val="28"/>
          <w:szCs w:val="28"/>
          <w:lang w:val="ky-KG"/>
        </w:rPr>
        <w:t xml:space="preserve"> </w:t>
      </w:r>
      <w:r>
        <w:rPr>
          <w:rFonts w:ascii="Times New Roman" w:hAnsi="Times New Roman"/>
          <w:bCs/>
          <w:sz w:val="28"/>
          <w:szCs w:val="28"/>
          <w:lang w:val="ky-KG"/>
        </w:rPr>
        <w:t>жана 39,8</w:t>
      </w:r>
      <w:r w:rsidRPr="0082266E">
        <w:rPr>
          <w:rFonts w:ascii="Times New Roman" w:hAnsi="Times New Roman"/>
          <w:bCs/>
          <w:sz w:val="28"/>
          <w:szCs w:val="28"/>
          <w:lang w:val="ky-KG"/>
        </w:rPr>
        <w:t xml:space="preserve"> млн. долларды т</w:t>
      </w:r>
      <w:r w:rsidRPr="0082266E">
        <w:rPr>
          <w:rFonts w:ascii="Times New Roman" w:hAnsi="Times New Roman"/>
          <w:sz w:val="28"/>
          <w:szCs w:val="28"/>
          <w:lang w:val="ky-KG"/>
        </w:rPr>
        <w:t>ү</w:t>
      </w:r>
      <w:r w:rsidRPr="0082266E">
        <w:rPr>
          <w:rFonts w:ascii="Times New Roman" w:hAnsi="Times New Roman"/>
          <w:bCs/>
          <w:sz w:val="28"/>
          <w:szCs w:val="28"/>
          <w:lang w:val="ky-KG"/>
        </w:rPr>
        <w:t>зд</w:t>
      </w:r>
      <w:r w:rsidRPr="0082266E">
        <w:rPr>
          <w:rFonts w:ascii="Times New Roman" w:hAnsi="Times New Roman"/>
          <w:sz w:val="28"/>
          <w:szCs w:val="28"/>
          <w:lang w:val="ky-KG"/>
        </w:rPr>
        <w:t>ү</w:t>
      </w:r>
      <w:r>
        <w:rPr>
          <w:rFonts w:ascii="Times New Roman" w:hAnsi="Times New Roman"/>
          <w:sz w:val="28"/>
          <w:szCs w:val="28"/>
          <w:lang w:val="ky-KG"/>
        </w:rPr>
        <w:t>, ал эми КМШ</w:t>
      </w:r>
      <w:r w:rsidRPr="0082266E">
        <w:rPr>
          <w:rFonts w:ascii="Times New Roman" w:hAnsi="Times New Roman"/>
          <w:sz w:val="28"/>
          <w:szCs w:val="28"/>
          <w:lang w:val="ky-KG"/>
        </w:rPr>
        <w:t xml:space="preserve"> өлкөлөрүнөн тышкаркы </w:t>
      </w:r>
      <w:r>
        <w:rPr>
          <w:rFonts w:ascii="Times New Roman" w:hAnsi="Times New Roman"/>
          <w:sz w:val="28"/>
          <w:szCs w:val="28"/>
          <w:lang w:val="ky-KG"/>
        </w:rPr>
        <w:t>өлкөлөрүнө</w:t>
      </w:r>
      <w:r w:rsidRPr="0082266E">
        <w:rPr>
          <w:rFonts w:ascii="Times New Roman" w:hAnsi="Times New Roman"/>
          <w:bCs/>
          <w:sz w:val="28"/>
          <w:szCs w:val="28"/>
          <w:lang w:val="ky-KG"/>
        </w:rPr>
        <w:t xml:space="preserve"> жөнөтүүлөрдүн</w:t>
      </w:r>
      <w:r w:rsidRPr="0082266E">
        <w:rPr>
          <w:rFonts w:ascii="Times New Roman" w:hAnsi="Times New Roman"/>
          <w:sz w:val="28"/>
          <w:szCs w:val="28"/>
          <w:lang w:val="ky-KG"/>
        </w:rPr>
        <w:t xml:space="preserve"> көлөмү </w:t>
      </w:r>
      <w:r>
        <w:rPr>
          <w:rFonts w:ascii="Times New Roman" w:hAnsi="Times New Roman"/>
          <w:sz w:val="28"/>
          <w:szCs w:val="28"/>
          <w:lang w:val="ky-KG"/>
        </w:rPr>
        <w:t>17</w:t>
      </w:r>
      <w:r>
        <w:rPr>
          <w:rFonts w:ascii="Times New Roman" w:hAnsi="Times New Roman"/>
          <w:bCs/>
          <w:sz w:val="28"/>
          <w:szCs w:val="28"/>
          <w:lang w:val="ky-KG"/>
        </w:rPr>
        <w:t xml:space="preserve">,7 </w:t>
      </w:r>
      <w:r w:rsidRPr="0082266E">
        <w:rPr>
          <w:rFonts w:ascii="Times New Roman" w:hAnsi="Times New Roman"/>
          <w:bCs/>
          <w:sz w:val="28"/>
          <w:szCs w:val="28"/>
          <w:lang w:val="ky-KG"/>
        </w:rPr>
        <w:t xml:space="preserve">пайызга </w:t>
      </w:r>
      <w:r>
        <w:rPr>
          <w:rFonts w:ascii="Times New Roman" w:hAnsi="Times New Roman"/>
          <w:bCs/>
          <w:sz w:val="28"/>
          <w:szCs w:val="28"/>
          <w:lang w:val="ky-KG"/>
        </w:rPr>
        <w:t>азайды</w:t>
      </w:r>
      <w:r w:rsidRPr="0082266E">
        <w:rPr>
          <w:rFonts w:ascii="Times New Roman" w:hAnsi="Times New Roman"/>
          <w:sz w:val="28"/>
          <w:szCs w:val="28"/>
          <w:lang w:val="ky-KG"/>
        </w:rPr>
        <w:t xml:space="preserve"> </w:t>
      </w:r>
      <w:r>
        <w:rPr>
          <w:rFonts w:ascii="Times New Roman" w:hAnsi="Times New Roman"/>
          <w:bCs/>
          <w:sz w:val="28"/>
          <w:szCs w:val="28"/>
          <w:lang w:val="ky-KG"/>
        </w:rPr>
        <w:t>жана 20,7</w:t>
      </w:r>
      <w:r w:rsidRPr="0082266E">
        <w:rPr>
          <w:rFonts w:ascii="Times New Roman" w:hAnsi="Times New Roman"/>
          <w:bCs/>
          <w:sz w:val="28"/>
          <w:szCs w:val="28"/>
          <w:lang w:val="ky-KG"/>
        </w:rPr>
        <w:t xml:space="preserve"> млн. долларды т</w:t>
      </w:r>
      <w:r w:rsidRPr="0082266E">
        <w:rPr>
          <w:rFonts w:ascii="Times New Roman" w:hAnsi="Times New Roman"/>
          <w:sz w:val="28"/>
          <w:szCs w:val="28"/>
          <w:lang w:val="ky-KG"/>
        </w:rPr>
        <w:t>ү</w:t>
      </w:r>
      <w:r w:rsidRPr="0082266E">
        <w:rPr>
          <w:rFonts w:ascii="Times New Roman" w:hAnsi="Times New Roman"/>
          <w:bCs/>
          <w:sz w:val="28"/>
          <w:szCs w:val="28"/>
          <w:lang w:val="ky-KG"/>
        </w:rPr>
        <w:t>зд</w:t>
      </w:r>
      <w:r w:rsidRPr="0082266E">
        <w:rPr>
          <w:rFonts w:ascii="Times New Roman" w:hAnsi="Times New Roman"/>
          <w:sz w:val="28"/>
          <w:szCs w:val="28"/>
          <w:lang w:val="ky-KG"/>
        </w:rPr>
        <w:t>ү</w:t>
      </w:r>
      <w:r>
        <w:rPr>
          <w:rFonts w:ascii="Times New Roman" w:hAnsi="Times New Roman"/>
          <w:sz w:val="28"/>
          <w:szCs w:val="28"/>
          <w:lang w:val="ky-KG"/>
        </w:rPr>
        <w:t>.</w:t>
      </w:r>
      <w:r w:rsidRPr="0082266E">
        <w:rPr>
          <w:rFonts w:ascii="Times New Roman" w:hAnsi="Times New Roman"/>
          <w:sz w:val="28"/>
          <w:szCs w:val="28"/>
          <w:lang w:val="ky-KG"/>
        </w:rPr>
        <w:t xml:space="preserve"> </w:t>
      </w:r>
    </w:p>
    <w:p w:rsidR="00A30E67" w:rsidRPr="0082266E" w:rsidRDefault="00A30E67" w:rsidP="00A30E67">
      <w:pPr>
        <w:keepNext/>
        <w:spacing w:before="120"/>
        <w:outlineLvl w:val="7"/>
        <w:rPr>
          <w:rFonts w:ascii="Times New Roman" w:hAnsi="Times New Roman"/>
          <w:b/>
          <w:bCs/>
          <w:sz w:val="25"/>
          <w:szCs w:val="25"/>
          <w:lang w:val="ky-KG"/>
        </w:rPr>
      </w:pPr>
      <w:r w:rsidRPr="0082266E">
        <w:rPr>
          <w:rFonts w:ascii="Times New Roman" w:hAnsi="Times New Roman"/>
          <w:b/>
          <w:bCs/>
          <w:sz w:val="25"/>
          <w:szCs w:val="25"/>
          <w:lang w:val="ky-KG"/>
        </w:rPr>
        <w:t>4</w:t>
      </w:r>
      <w:r w:rsidR="004B5CFB">
        <w:rPr>
          <w:rFonts w:ascii="Times New Roman" w:hAnsi="Times New Roman"/>
          <w:b/>
          <w:bCs/>
          <w:sz w:val="25"/>
          <w:szCs w:val="25"/>
          <w:lang w:val="ky-KG"/>
        </w:rPr>
        <w:t>7</w:t>
      </w:r>
      <w:r w:rsidRPr="0082266E">
        <w:rPr>
          <w:rFonts w:ascii="Times New Roman" w:hAnsi="Times New Roman"/>
          <w:b/>
          <w:bCs/>
          <w:sz w:val="25"/>
          <w:szCs w:val="25"/>
          <w:lang w:val="ky-KG"/>
        </w:rPr>
        <w:t>-таблица: 202</w:t>
      </w:r>
      <w:r>
        <w:rPr>
          <w:rFonts w:ascii="Times New Roman" w:hAnsi="Times New Roman"/>
          <w:b/>
          <w:bCs/>
          <w:sz w:val="25"/>
          <w:szCs w:val="25"/>
          <w:lang w:val="ky-KG"/>
        </w:rPr>
        <w:t>4</w:t>
      </w:r>
      <w:r w:rsidRPr="0082266E">
        <w:rPr>
          <w:rFonts w:ascii="Times New Roman" w:hAnsi="Times New Roman"/>
          <w:b/>
          <w:bCs/>
          <w:sz w:val="25"/>
          <w:szCs w:val="25"/>
          <w:lang w:val="ky-KG"/>
        </w:rPr>
        <w:t>-жылдын январ</w:t>
      </w:r>
      <w:r>
        <w:rPr>
          <w:rFonts w:ascii="Times New Roman" w:hAnsi="Times New Roman"/>
          <w:b/>
          <w:bCs/>
          <w:sz w:val="25"/>
          <w:szCs w:val="25"/>
          <w:lang w:val="ky-KG"/>
        </w:rPr>
        <w:t>ь-декабрында</w:t>
      </w:r>
      <w:r w:rsidRPr="0082266E">
        <w:rPr>
          <w:rFonts w:ascii="Times New Roman" w:hAnsi="Times New Roman"/>
          <w:b/>
          <w:bCs/>
          <w:sz w:val="25"/>
          <w:szCs w:val="25"/>
          <w:lang w:val="ky-KG"/>
        </w:rPr>
        <w:t xml:space="preserve"> товарлардын айрым түрлөрүнүн </w:t>
      </w:r>
    </w:p>
    <w:p w:rsidR="00A30E67" w:rsidRPr="0082266E" w:rsidRDefault="00A30E67" w:rsidP="00A30E67">
      <w:pPr>
        <w:keepNext/>
        <w:spacing w:line="276" w:lineRule="auto"/>
        <w:outlineLvl w:val="7"/>
        <w:rPr>
          <w:rFonts w:ascii="Times New Roman" w:hAnsi="Times New Roman"/>
          <w:b/>
          <w:bCs/>
          <w:sz w:val="25"/>
          <w:szCs w:val="25"/>
          <w:lang w:val="ky-KG"/>
        </w:rPr>
      </w:pPr>
      <w:r>
        <w:rPr>
          <w:rFonts w:ascii="Times New Roman" w:hAnsi="Times New Roman"/>
          <w:b/>
          <w:bCs/>
          <w:sz w:val="25"/>
          <w:szCs w:val="25"/>
          <w:lang w:val="ky-KG"/>
        </w:rPr>
        <w:t xml:space="preserve">                      </w:t>
      </w:r>
      <w:r w:rsidRPr="0082266E">
        <w:rPr>
          <w:rFonts w:ascii="Times New Roman" w:hAnsi="Times New Roman"/>
          <w:b/>
          <w:bCs/>
          <w:sz w:val="25"/>
          <w:szCs w:val="25"/>
          <w:lang w:val="ky-KG"/>
        </w:rPr>
        <w:t>экспорту</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377"/>
        <w:gridCol w:w="1116"/>
        <w:gridCol w:w="1103"/>
        <w:gridCol w:w="1447"/>
        <w:gridCol w:w="1528"/>
      </w:tblGrid>
      <w:tr w:rsidR="00A30E67" w:rsidRPr="0082266E" w:rsidTr="004A4B21">
        <w:trPr>
          <w:trHeight w:val="244"/>
          <w:tblHeader/>
        </w:trPr>
        <w:tc>
          <w:tcPr>
            <w:tcW w:w="2287" w:type="pct"/>
            <w:vMerge w:val="restart"/>
            <w:tcBorders>
              <w:top w:val="single" w:sz="12" w:space="0" w:color="auto"/>
              <w:left w:val="nil"/>
              <w:bottom w:val="single" w:sz="4" w:space="0" w:color="auto"/>
              <w:right w:val="nil"/>
            </w:tcBorders>
          </w:tcPr>
          <w:p w:rsidR="00A30E67" w:rsidRPr="0082266E" w:rsidRDefault="00A30E67" w:rsidP="004A4B21">
            <w:pPr>
              <w:spacing w:before="20" w:after="20"/>
              <w:ind w:left="113" w:hanging="113"/>
              <w:rPr>
                <w:rFonts w:ascii="Times New Roman" w:hAnsi="Times New Roman"/>
                <w:b/>
                <w:bCs/>
                <w:sz w:val="22"/>
                <w:szCs w:val="22"/>
                <w:lang w:val="ky-KG" w:eastAsia="en-US"/>
              </w:rPr>
            </w:pPr>
          </w:p>
        </w:tc>
        <w:tc>
          <w:tcPr>
            <w:tcW w:w="1159" w:type="pct"/>
            <w:gridSpan w:val="2"/>
            <w:tcBorders>
              <w:top w:val="single" w:sz="12" w:space="0" w:color="auto"/>
              <w:left w:val="nil"/>
              <w:bottom w:val="single" w:sz="4" w:space="0" w:color="auto"/>
              <w:right w:val="nil"/>
            </w:tcBorders>
            <w:hideMark/>
          </w:tcPr>
          <w:p w:rsidR="00A30E67" w:rsidRPr="0082266E" w:rsidRDefault="00A30E67" w:rsidP="004A4B21">
            <w:pPr>
              <w:spacing w:before="20" w:after="20"/>
              <w:jc w:val="center"/>
              <w:rPr>
                <w:rFonts w:ascii="Times New Roman" w:hAnsi="Times New Roman"/>
                <w:b/>
                <w:bCs/>
                <w:sz w:val="22"/>
                <w:szCs w:val="22"/>
                <w:lang w:eastAsia="en-US"/>
              </w:rPr>
            </w:pPr>
            <w:r w:rsidRPr="0082266E">
              <w:rPr>
                <w:rFonts w:ascii="Times New Roman" w:hAnsi="Times New Roman"/>
                <w:b/>
                <w:sz w:val="22"/>
                <w:szCs w:val="22"/>
                <w:lang w:val="ky-KG"/>
              </w:rPr>
              <w:t>Жөнөтүлдү - бардыгы</w:t>
            </w:r>
          </w:p>
        </w:tc>
        <w:tc>
          <w:tcPr>
            <w:tcW w:w="1554" w:type="pct"/>
            <w:gridSpan w:val="2"/>
            <w:tcBorders>
              <w:top w:val="single" w:sz="12" w:space="0" w:color="auto"/>
              <w:left w:val="nil"/>
              <w:bottom w:val="single" w:sz="4" w:space="0" w:color="auto"/>
              <w:right w:val="nil"/>
            </w:tcBorders>
            <w:vAlign w:val="center"/>
            <w:hideMark/>
          </w:tcPr>
          <w:p w:rsidR="00A30E67" w:rsidRPr="0082266E" w:rsidRDefault="00A30E67" w:rsidP="004A4B21">
            <w:pPr>
              <w:spacing w:before="20" w:after="20"/>
              <w:jc w:val="center"/>
              <w:rPr>
                <w:rFonts w:ascii="Times New Roman" w:eastAsia="Arial Unicode MS" w:hAnsi="Times New Roman"/>
                <w:b/>
                <w:bCs/>
                <w:sz w:val="22"/>
                <w:szCs w:val="22"/>
                <w:lang w:eastAsia="en-US"/>
              </w:rPr>
            </w:pPr>
            <w:r w:rsidRPr="0082266E">
              <w:rPr>
                <w:rFonts w:ascii="Times New Roman" w:eastAsia="Arial Unicode MS" w:hAnsi="Times New Roman"/>
                <w:b/>
                <w:bCs/>
                <w:sz w:val="22"/>
                <w:szCs w:val="22"/>
                <w:lang w:val="ky-KG"/>
              </w:rPr>
              <w:t>202</w:t>
            </w:r>
            <w:r>
              <w:rPr>
                <w:rFonts w:ascii="Times New Roman" w:eastAsia="Arial Unicode MS" w:hAnsi="Times New Roman"/>
                <w:b/>
                <w:bCs/>
                <w:sz w:val="22"/>
                <w:szCs w:val="22"/>
                <w:lang w:val="ky-KG"/>
              </w:rPr>
              <w:t>3</w:t>
            </w:r>
            <w:r w:rsidRPr="0082266E">
              <w:rPr>
                <w:rFonts w:ascii="Times New Roman" w:eastAsia="Arial Unicode MS" w:hAnsi="Times New Roman"/>
                <w:b/>
                <w:bCs/>
                <w:sz w:val="22"/>
                <w:szCs w:val="22"/>
                <w:lang w:val="ky-KG"/>
              </w:rPr>
              <w:t>-жылдын янва</w:t>
            </w:r>
            <w:r>
              <w:rPr>
                <w:rFonts w:ascii="Times New Roman" w:eastAsia="Arial Unicode MS" w:hAnsi="Times New Roman"/>
                <w:b/>
                <w:bCs/>
                <w:sz w:val="22"/>
                <w:szCs w:val="22"/>
                <w:lang w:val="ky-KG"/>
              </w:rPr>
              <w:t xml:space="preserve">рь-декабрына карата </w:t>
            </w:r>
            <w:r w:rsidRPr="0082266E">
              <w:rPr>
                <w:rFonts w:ascii="Times New Roman" w:eastAsia="Arial Unicode MS" w:hAnsi="Times New Roman"/>
                <w:b/>
                <w:bCs/>
                <w:sz w:val="22"/>
                <w:szCs w:val="22"/>
                <w:lang w:val="ky-KG"/>
              </w:rPr>
              <w:t>пайыз м</w:t>
            </w:r>
            <w:r w:rsidRPr="0082266E">
              <w:rPr>
                <w:rFonts w:ascii="Times New Roman" w:eastAsia="Arial Unicode MS" w:hAnsi="Times New Roman"/>
                <w:b/>
                <w:bCs/>
                <w:sz w:val="22"/>
                <w:szCs w:val="22"/>
              </w:rPr>
              <w:t>енен</w:t>
            </w:r>
          </w:p>
        </w:tc>
      </w:tr>
      <w:tr w:rsidR="00A30E67" w:rsidRPr="0082266E" w:rsidTr="004A4B21">
        <w:trPr>
          <w:trHeight w:val="244"/>
          <w:tblHeader/>
        </w:trPr>
        <w:tc>
          <w:tcPr>
            <w:tcW w:w="2287" w:type="pct"/>
            <w:vMerge/>
            <w:tcBorders>
              <w:top w:val="single" w:sz="8" w:space="0" w:color="auto"/>
              <w:left w:val="nil"/>
              <w:bottom w:val="single" w:sz="8" w:space="0" w:color="auto"/>
              <w:right w:val="nil"/>
            </w:tcBorders>
            <w:vAlign w:val="center"/>
            <w:hideMark/>
          </w:tcPr>
          <w:p w:rsidR="00A30E67" w:rsidRPr="0082266E" w:rsidRDefault="00A30E67" w:rsidP="004A4B21">
            <w:pPr>
              <w:spacing w:before="20" w:after="20"/>
              <w:rPr>
                <w:rFonts w:ascii="Times New Roman" w:hAnsi="Times New Roman"/>
                <w:b/>
                <w:bCs/>
                <w:sz w:val="22"/>
                <w:szCs w:val="22"/>
                <w:lang w:val="ky-KG" w:eastAsia="en-US"/>
              </w:rPr>
            </w:pPr>
          </w:p>
        </w:tc>
        <w:tc>
          <w:tcPr>
            <w:tcW w:w="583" w:type="pct"/>
            <w:tcBorders>
              <w:top w:val="single" w:sz="4" w:space="0" w:color="auto"/>
              <w:left w:val="nil"/>
              <w:bottom w:val="single" w:sz="8" w:space="0" w:color="auto"/>
              <w:right w:val="nil"/>
            </w:tcBorders>
            <w:hideMark/>
          </w:tcPr>
          <w:p w:rsidR="00A30E67" w:rsidRPr="0082266E" w:rsidRDefault="00A30E67" w:rsidP="004A4B21">
            <w:pPr>
              <w:spacing w:before="20" w:after="20"/>
              <w:jc w:val="right"/>
              <w:rPr>
                <w:rFonts w:ascii="Times New Roman" w:hAnsi="Times New Roman"/>
                <w:b/>
                <w:sz w:val="22"/>
                <w:szCs w:val="22"/>
              </w:rPr>
            </w:pPr>
            <w:r w:rsidRPr="0082266E">
              <w:rPr>
                <w:rFonts w:ascii="Times New Roman" w:hAnsi="Times New Roman"/>
                <w:b/>
                <w:sz w:val="22"/>
                <w:szCs w:val="22"/>
              </w:rPr>
              <w:t>тонна</w:t>
            </w:r>
          </w:p>
        </w:tc>
        <w:tc>
          <w:tcPr>
            <w:tcW w:w="576" w:type="pct"/>
            <w:tcBorders>
              <w:top w:val="single" w:sz="4" w:space="0" w:color="auto"/>
              <w:left w:val="nil"/>
              <w:bottom w:val="single" w:sz="8" w:space="0" w:color="auto"/>
              <w:right w:val="nil"/>
            </w:tcBorders>
            <w:hideMark/>
          </w:tcPr>
          <w:p w:rsidR="00A30E67" w:rsidRPr="0082266E" w:rsidRDefault="00A30E67" w:rsidP="004A4B21">
            <w:pPr>
              <w:spacing w:before="20" w:after="20"/>
              <w:jc w:val="right"/>
              <w:rPr>
                <w:rFonts w:ascii="Times New Roman" w:hAnsi="Times New Roman"/>
                <w:b/>
                <w:sz w:val="22"/>
                <w:szCs w:val="22"/>
              </w:rPr>
            </w:pPr>
            <w:r w:rsidRPr="0082266E">
              <w:rPr>
                <w:rFonts w:ascii="Times New Roman" w:hAnsi="Times New Roman"/>
                <w:b/>
                <w:sz w:val="22"/>
                <w:szCs w:val="22"/>
              </w:rPr>
              <w:t>миӊ</w:t>
            </w:r>
            <w:r w:rsidRPr="0082266E">
              <w:rPr>
                <w:rFonts w:ascii="Times New Roman" w:hAnsi="Times New Roman"/>
                <w:b/>
                <w:sz w:val="22"/>
                <w:szCs w:val="22"/>
              </w:rPr>
              <w:br/>
              <w:t>доллар</w:t>
            </w:r>
          </w:p>
        </w:tc>
        <w:tc>
          <w:tcPr>
            <w:tcW w:w="756" w:type="pct"/>
            <w:tcBorders>
              <w:top w:val="single" w:sz="4" w:space="0" w:color="auto"/>
              <w:left w:val="nil"/>
              <w:bottom w:val="single" w:sz="8" w:space="0" w:color="auto"/>
              <w:right w:val="nil"/>
            </w:tcBorders>
            <w:hideMark/>
          </w:tcPr>
          <w:p w:rsidR="00A30E67" w:rsidRPr="0082266E" w:rsidRDefault="00A30E67" w:rsidP="004A4B21">
            <w:pPr>
              <w:spacing w:before="20" w:after="20"/>
              <w:jc w:val="right"/>
              <w:rPr>
                <w:rFonts w:ascii="Times New Roman" w:hAnsi="Times New Roman"/>
                <w:b/>
                <w:sz w:val="22"/>
                <w:szCs w:val="22"/>
              </w:rPr>
            </w:pPr>
            <w:r w:rsidRPr="0082266E">
              <w:rPr>
                <w:rFonts w:ascii="Times New Roman" w:hAnsi="Times New Roman"/>
                <w:b/>
                <w:sz w:val="22"/>
                <w:szCs w:val="22"/>
              </w:rPr>
              <w:t>натурал</w:t>
            </w:r>
            <w:r w:rsidRPr="0082266E">
              <w:rPr>
                <w:rFonts w:ascii="Times New Roman" w:hAnsi="Times New Roman"/>
                <w:b/>
                <w:sz w:val="22"/>
                <w:szCs w:val="22"/>
                <w:lang w:val="ky-KG"/>
              </w:rPr>
              <w:t>ык</w:t>
            </w:r>
            <w:r w:rsidRPr="0082266E">
              <w:rPr>
                <w:rFonts w:ascii="Times New Roman" w:hAnsi="Times New Roman"/>
                <w:b/>
                <w:sz w:val="22"/>
                <w:szCs w:val="22"/>
              </w:rPr>
              <w:br/>
              <w:t>түрдө</w:t>
            </w:r>
          </w:p>
        </w:tc>
        <w:tc>
          <w:tcPr>
            <w:tcW w:w="798" w:type="pct"/>
            <w:tcBorders>
              <w:top w:val="single" w:sz="4" w:space="0" w:color="auto"/>
              <w:left w:val="nil"/>
              <w:bottom w:val="single" w:sz="8" w:space="0" w:color="auto"/>
              <w:right w:val="nil"/>
            </w:tcBorders>
            <w:hideMark/>
          </w:tcPr>
          <w:p w:rsidR="00A30E67" w:rsidRPr="0082266E" w:rsidRDefault="00A30E67" w:rsidP="004A4B21">
            <w:pPr>
              <w:spacing w:before="20" w:after="20"/>
              <w:jc w:val="right"/>
              <w:rPr>
                <w:rFonts w:ascii="Times New Roman" w:hAnsi="Times New Roman"/>
                <w:b/>
                <w:sz w:val="22"/>
                <w:szCs w:val="22"/>
              </w:rPr>
            </w:pPr>
            <w:r w:rsidRPr="0082266E">
              <w:rPr>
                <w:rFonts w:ascii="Times New Roman" w:hAnsi="Times New Roman"/>
                <w:b/>
                <w:sz w:val="22"/>
                <w:szCs w:val="22"/>
              </w:rPr>
              <w:t>нарктык</w:t>
            </w:r>
            <w:r w:rsidRPr="0082266E">
              <w:rPr>
                <w:rFonts w:ascii="Times New Roman" w:hAnsi="Times New Roman"/>
                <w:b/>
                <w:sz w:val="22"/>
                <w:szCs w:val="22"/>
              </w:rPr>
              <w:br/>
              <w:t>түрдө</w:t>
            </w:r>
          </w:p>
        </w:tc>
      </w:tr>
      <w:tr w:rsidR="00A30E67" w:rsidRPr="0082266E" w:rsidTr="004A4B21">
        <w:trPr>
          <w:trHeight w:val="244"/>
        </w:trPr>
        <w:tc>
          <w:tcPr>
            <w:tcW w:w="2287" w:type="pct"/>
            <w:tcBorders>
              <w:top w:val="single" w:sz="8" w:space="0" w:color="auto"/>
              <w:left w:val="nil"/>
              <w:bottom w:val="nil"/>
              <w:right w:val="nil"/>
            </w:tcBorders>
            <w:vAlign w:val="center"/>
          </w:tcPr>
          <w:p w:rsidR="00A30E67" w:rsidRPr="0082266E" w:rsidRDefault="00A30E67" w:rsidP="004A4B21">
            <w:pPr>
              <w:tabs>
                <w:tab w:val="right" w:pos="4161"/>
              </w:tabs>
              <w:spacing w:before="20" w:after="20"/>
              <w:rPr>
                <w:rFonts w:ascii="Times New Roman" w:hAnsi="Times New Roman"/>
                <w:sz w:val="22"/>
                <w:szCs w:val="22"/>
              </w:rPr>
            </w:pPr>
            <w:r w:rsidRPr="0082266E">
              <w:rPr>
                <w:rFonts w:ascii="Times New Roman" w:hAnsi="Times New Roman"/>
                <w:sz w:val="22"/>
                <w:szCs w:val="22"/>
              </w:rPr>
              <w:t>Цемент</w:t>
            </w:r>
          </w:p>
        </w:tc>
        <w:tc>
          <w:tcPr>
            <w:tcW w:w="583" w:type="pct"/>
            <w:tcBorders>
              <w:top w:val="single" w:sz="8" w:space="0" w:color="auto"/>
              <w:left w:val="nil"/>
              <w:bottom w:val="nil"/>
              <w:right w:val="nil"/>
            </w:tcBorders>
            <w:vAlign w:val="bottom"/>
          </w:tcPr>
          <w:p w:rsidR="00A30E67" w:rsidRPr="00094D98" w:rsidRDefault="00A30E67" w:rsidP="004A4B21">
            <w:pPr>
              <w:spacing w:before="20" w:after="20"/>
              <w:rPr>
                <w:rFonts w:ascii="Times New Roman" w:hAnsi="Times New Roman"/>
                <w:sz w:val="22"/>
                <w:szCs w:val="22"/>
                <w:lang w:val="ky-KG"/>
              </w:rPr>
            </w:pPr>
            <w:r>
              <w:rPr>
                <w:rFonts w:ascii="Times New Roman" w:hAnsi="Times New Roman"/>
                <w:sz w:val="22"/>
                <w:szCs w:val="22"/>
              </w:rPr>
              <w:t>27</w:t>
            </w:r>
            <w:r>
              <w:rPr>
                <w:rFonts w:ascii="Times New Roman" w:hAnsi="Times New Roman"/>
                <w:sz w:val="22"/>
                <w:szCs w:val="22"/>
                <w:lang w:val="ky-KG"/>
              </w:rPr>
              <w:t>8612</w:t>
            </w:r>
            <w:r w:rsidRPr="00157A37">
              <w:rPr>
                <w:rFonts w:ascii="Times New Roman" w:hAnsi="Times New Roman"/>
                <w:sz w:val="22"/>
                <w:szCs w:val="22"/>
              </w:rPr>
              <w:t>,</w:t>
            </w:r>
            <w:r>
              <w:rPr>
                <w:rFonts w:ascii="Times New Roman" w:hAnsi="Times New Roman"/>
                <w:sz w:val="22"/>
                <w:szCs w:val="22"/>
              </w:rPr>
              <w:t>4</w:t>
            </w:r>
          </w:p>
        </w:tc>
        <w:tc>
          <w:tcPr>
            <w:tcW w:w="576" w:type="pct"/>
            <w:tcBorders>
              <w:top w:val="single" w:sz="8" w:space="0" w:color="auto"/>
              <w:left w:val="nil"/>
              <w:bottom w:val="nil"/>
              <w:right w:val="nil"/>
            </w:tcBorders>
            <w:vAlign w:val="bottom"/>
          </w:tcPr>
          <w:p w:rsidR="00A30E67" w:rsidRPr="00AD593D" w:rsidRDefault="00A30E67" w:rsidP="004A4B21">
            <w:pPr>
              <w:spacing w:before="20" w:after="20"/>
              <w:jc w:val="right"/>
              <w:rPr>
                <w:rFonts w:ascii="Times New Roman" w:hAnsi="Times New Roman"/>
                <w:sz w:val="22"/>
                <w:szCs w:val="22"/>
                <w:lang w:val="ky-KG"/>
              </w:rPr>
            </w:pPr>
            <w:r>
              <w:rPr>
                <w:rFonts w:ascii="Times New Roman" w:hAnsi="Times New Roman"/>
                <w:sz w:val="22"/>
                <w:szCs w:val="22"/>
                <w:lang w:val="ky-KG"/>
              </w:rPr>
              <w:t>7489</w:t>
            </w:r>
            <w:r>
              <w:rPr>
                <w:rFonts w:ascii="Times New Roman" w:hAnsi="Times New Roman"/>
                <w:sz w:val="22"/>
                <w:szCs w:val="22"/>
              </w:rPr>
              <w:t>,5</w:t>
            </w:r>
          </w:p>
        </w:tc>
        <w:tc>
          <w:tcPr>
            <w:tcW w:w="756" w:type="pct"/>
            <w:tcBorders>
              <w:top w:val="single" w:sz="8" w:space="0" w:color="auto"/>
              <w:left w:val="nil"/>
              <w:bottom w:val="nil"/>
              <w:right w:val="nil"/>
            </w:tcBorders>
            <w:vAlign w:val="bottom"/>
          </w:tcPr>
          <w:p w:rsidR="00A30E67" w:rsidRPr="00AD593D" w:rsidRDefault="00A30E67" w:rsidP="004A4B21">
            <w:pPr>
              <w:spacing w:before="20" w:after="20"/>
              <w:jc w:val="right"/>
              <w:rPr>
                <w:rFonts w:ascii="Times New Roman" w:hAnsi="Times New Roman"/>
                <w:sz w:val="22"/>
                <w:szCs w:val="22"/>
                <w:lang w:val="ky-KG"/>
              </w:rPr>
            </w:pPr>
            <w:r>
              <w:rPr>
                <w:rFonts w:ascii="Times New Roman" w:hAnsi="Times New Roman"/>
                <w:sz w:val="22"/>
                <w:szCs w:val="22"/>
              </w:rPr>
              <w:t>56</w:t>
            </w:r>
            <w:r w:rsidRPr="00157A37">
              <w:rPr>
                <w:rFonts w:ascii="Times New Roman" w:hAnsi="Times New Roman"/>
                <w:sz w:val="22"/>
                <w:szCs w:val="22"/>
              </w:rPr>
              <w:t>,</w:t>
            </w:r>
            <w:r>
              <w:rPr>
                <w:rFonts w:ascii="Times New Roman" w:hAnsi="Times New Roman"/>
                <w:sz w:val="22"/>
                <w:szCs w:val="22"/>
              </w:rPr>
              <w:t>1</w:t>
            </w:r>
          </w:p>
        </w:tc>
        <w:tc>
          <w:tcPr>
            <w:tcW w:w="798" w:type="pct"/>
            <w:tcBorders>
              <w:top w:val="single" w:sz="8" w:space="0" w:color="auto"/>
              <w:left w:val="nil"/>
              <w:bottom w:val="nil"/>
              <w:right w:val="nil"/>
            </w:tcBorders>
            <w:vAlign w:val="bottom"/>
          </w:tcPr>
          <w:p w:rsidR="00A30E67" w:rsidRPr="00C15CD3" w:rsidRDefault="00A30E67" w:rsidP="004A4B21">
            <w:pPr>
              <w:spacing w:before="20" w:after="20"/>
              <w:jc w:val="right"/>
              <w:rPr>
                <w:rFonts w:ascii="Times New Roman" w:hAnsi="Times New Roman"/>
                <w:sz w:val="22"/>
                <w:szCs w:val="22"/>
                <w:lang w:val="ky-KG"/>
              </w:rPr>
            </w:pPr>
            <w:r>
              <w:rPr>
                <w:rFonts w:ascii="Times New Roman" w:hAnsi="Times New Roman"/>
                <w:sz w:val="22"/>
                <w:szCs w:val="22"/>
                <w:lang w:val="ky-KG"/>
              </w:rPr>
              <w:t>38</w:t>
            </w:r>
            <w:r w:rsidRPr="00157A37">
              <w:rPr>
                <w:rFonts w:ascii="Times New Roman" w:hAnsi="Times New Roman"/>
                <w:sz w:val="22"/>
                <w:szCs w:val="22"/>
              </w:rPr>
              <w:t>,</w:t>
            </w:r>
            <w:r>
              <w:rPr>
                <w:rFonts w:ascii="Times New Roman" w:hAnsi="Times New Roman"/>
                <w:sz w:val="22"/>
                <w:szCs w:val="22"/>
                <w:lang w:val="ky-KG"/>
              </w:rPr>
              <w:t>9</w:t>
            </w:r>
          </w:p>
        </w:tc>
      </w:tr>
      <w:tr w:rsidR="00A30E67" w:rsidRPr="0082266E" w:rsidTr="004A4B21">
        <w:trPr>
          <w:trHeight w:val="244"/>
        </w:trPr>
        <w:tc>
          <w:tcPr>
            <w:tcW w:w="2287" w:type="pct"/>
            <w:tcBorders>
              <w:top w:val="nil"/>
              <w:left w:val="nil"/>
              <w:bottom w:val="nil"/>
              <w:right w:val="nil"/>
            </w:tcBorders>
            <w:vAlign w:val="center"/>
          </w:tcPr>
          <w:p w:rsidR="00A30E67" w:rsidRPr="0082266E" w:rsidRDefault="00A30E67" w:rsidP="004A4B21">
            <w:pPr>
              <w:tabs>
                <w:tab w:val="right" w:pos="4161"/>
              </w:tabs>
              <w:spacing w:before="20" w:after="20"/>
              <w:rPr>
                <w:rFonts w:ascii="Times New Roman" w:hAnsi="Times New Roman"/>
                <w:sz w:val="22"/>
                <w:szCs w:val="22"/>
              </w:rPr>
            </w:pPr>
            <w:r w:rsidRPr="0082266E">
              <w:rPr>
                <w:rFonts w:ascii="Times New Roman" w:hAnsi="Times New Roman"/>
                <w:sz w:val="22"/>
                <w:szCs w:val="22"/>
              </w:rPr>
              <w:t>Таш көмүр</w:t>
            </w:r>
          </w:p>
        </w:tc>
        <w:tc>
          <w:tcPr>
            <w:tcW w:w="583" w:type="pct"/>
            <w:tcBorders>
              <w:top w:val="nil"/>
              <w:left w:val="nil"/>
              <w:bottom w:val="nil"/>
              <w:right w:val="nil"/>
            </w:tcBorders>
            <w:vAlign w:val="bottom"/>
          </w:tcPr>
          <w:p w:rsidR="00A30E67" w:rsidRPr="00AA49D9" w:rsidRDefault="00A30E67" w:rsidP="004A4B21">
            <w:pPr>
              <w:spacing w:before="20" w:after="20"/>
              <w:rPr>
                <w:rFonts w:ascii="Times New Roman" w:hAnsi="Times New Roman"/>
                <w:sz w:val="22"/>
                <w:szCs w:val="22"/>
                <w:lang w:val="ky-KG"/>
              </w:rPr>
            </w:pPr>
            <w:r>
              <w:rPr>
                <w:rFonts w:ascii="Times New Roman" w:hAnsi="Times New Roman"/>
                <w:sz w:val="22"/>
                <w:szCs w:val="22"/>
                <w:lang w:val="ky-KG"/>
              </w:rPr>
              <w:t>221708,3</w:t>
            </w:r>
          </w:p>
        </w:tc>
        <w:tc>
          <w:tcPr>
            <w:tcW w:w="576" w:type="pct"/>
            <w:tcBorders>
              <w:top w:val="nil"/>
              <w:left w:val="nil"/>
              <w:bottom w:val="nil"/>
              <w:right w:val="nil"/>
            </w:tcBorders>
            <w:vAlign w:val="bottom"/>
          </w:tcPr>
          <w:p w:rsidR="00A30E67" w:rsidRPr="00C15CD3" w:rsidRDefault="00A30E67" w:rsidP="004A4B21">
            <w:pPr>
              <w:spacing w:before="20" w:after="20"/>
              <w:jc w:val="right"/>
              <w:rPr>
                <w:rFonts w:ascii="Times New Roman" w:hAnsi="Times New Roman"/>
                <w:sz w:val="22"/>
                <w:szCs w:val="22"/>
                <w:lang w:val="ky-KG"/>
              </w:rPr>
            </w:pPr>
            <w:r>
              <w:rPr>
                <w:rFonts w:ascii="Times New Roman" w:hAnsi="Times New Roman"/>
                <w:sz w:val="22"/>
                <w:szCs w:val="22"/>
              </w:rPr>
              <w:t>10</w:t>
            </w:r>
            <w:r>
              <w:rPr>
                <w:rFonts w:ascii="Times New Roman" w:hAnsi="Times New Roman"/>
                <w:sz w:val="22"/>
                <w:szCs w:val="22"/>
                <w:lang w:val="ky-KG"/>
              </w:rPr>
              <w:t>433</w:t>
            </w:r>
            <w:r w:rsidRPr="00157A37">
              <w:rPr>
                <w:rFonts w:ascii="Times New Roman" w:hAnsi="Times New Roman"/>
                <w:sz w:val="22"/>
                <w:szCs w:val="22"/>
              </w:rPr>
              <w:t>,</w:t>
            </w:r>
            <w:r>
              <w:rPr>
                <w:rFonts w:ascii="Times New Roman" w:hAnsi="Times New Roman"/>
                <w:sz w:val="22"/>
                <w:szCs w:val="22"/>
                <w:lang w:val="ky-KG"/>
              </w:rPr>
              <w:t>7</w:t>
            </w:r>
          </w:p>
        </w:tc>
        <w:tc>
          <w:tcPr>
            <w:tcW w:w="756" w:type="pct"/>
            <w:tcBorders>
              <w:top w:val="nil"/>
              <w:left w:val="nil"/>
              <w:bottom w:val="nil"/>
              <w:right w:val="nil"/>
            </w:tcBorders>
            <w:vAlign w:val="bottom"/>
          </w:tcPr>
          <w:p w:rsidR="00A30E67" w:rsidRPr="00C15CD3" w:rsidRDefault="00A30E67" w:rsidP="004A4B21">
            <w:pPr>
              <w:spacing w:before="20" w:after="20"/>
              <w:jc w:val="right"/>
              <w:rPr>
                <w:rFonts w:ascii="Times New Roman" w:hAnsi="Times New Roman"/>
                <w:sz w:val="22"/>
                <w:szCs w:val="22"/>
                <w:lang w:val="ky-KG"/>
              </w:rPr>
            </w:pPr>
            <w:r>
              <w:rPr>
                <w:rFonts w:ascii="Times New Roman" w:hAnsi="Times New Roman"/>
                <w:sz w:val="22"/>
                <w:szCs w:val="22"/>
              </w:rPr>
              <w:t>7</w:t>
            </w:r>
            <w:r>
              <w:rPr>
                <w:rFonts w:ascii="Times New Roman" w:hAnsi="Times New Roman"/>
                <w:sz w:val="22"/>
                <w:szCs w:val="22"/>
                <w:lang w:val="ky-KG"/>
              </w:rPr>
              <w:t>1</w:t>
            </w:r>
            <w:r w:rsidRPr="00157A37">
              <w:rPr>
                <w:rFonts w:ascii="Times New Roman" w:hAnsi="Times New Roman"/>
                <w:sz w:val="22"/>
                <w:szCs w:val="22"/>
              </w:rPr>
              <w:t>,</w:t>
            </w:r>
            <w:r>
              <w:rPr>
                <w:rFonts w:ascii="Times New Roman" w:hAnsi="Times New Roman"/>
                <w:sz w:val="22"/>
                <w:szCs w:val="22"/>
                <w:lang w:val="ky-KG"/>
              </w:rPr>
              <w:t>8</w:t>
            </w:r>
          </w:p>
        </w:tc>
        <w:tc>
          <w:tcPr>
            <w:tcW w:w="798" w:type="pct"/>
            <w:tcBorders>
              <w:top w:val="nil"/>
              <w:left w:val="nil"/>
              <w:bottom w:val="nil"/>
              <w:right w:val="nil"/>
            </w:tcBorders>
            <w:vAlign w:val="bottom"/>
          </w:tcPr>
          <w:p w:rsidR="00A30E67" w:rsidRPr="00157A37" w:rsidRDefault="00A30E67" w:rsidP="004A4B21">
            <w:pPr>
              <w:spacing w:before="20" w:after="20"/>
              <w:jc w:val="right"/>
              <w:rPr>
                <w:rFonts w:ascii="Times New Roman" w:hAnsi="Times New Roman"/>
                <w:sz w:val="22"/>
                <w:szCs w:val="22"/>
                <w:lang w:val="ky-KG"/>
              </w:rPr>
            </w:pPr>
            <w:r>
              <w:rPr>
                <w:rFonts w:ascii="Times New Roman" w:hAnsi="Times New Roman"/>
                <w:sz w:val="22"/>
                <w:szCs w:val="22"/>
                <w:lang w:val="ky-KG"/>
              </w:rPr>
              <w:t>71</w:t>
            </w:r>
            <w:r w:rsidRPr="00157A37">
              <w:rPr>
                <w:rFonts w:ascii="Times New Roman" w:hAnsi="Times New Roman"/>
                <w:sz w:val="22"/>
                <w:szCs w:val="22"/>
                <w:lang w:val="ky-KG"/>
              </w:rPr>
              <w:t>,</w:t>
            </w:r>
            <w:r>
              <w:rPr>
                <w:rFonts w:ascii="Times New Roman" w:hAnsi="Times New Roman"/>
                <w:sz w:val="22"/>
                <w:szCs w:val="22"/>
                <w:lang w:val="ky-KG"/>
              </w:rPr>
              <w:t>2</w:t>
            </w:r>
          </w:p>
        </w:tc>
      </w:tr>
      <w:tr w:rsidR="00A30E67" w:rsidRPr="0082266E" w:rsidTr="004A4B21">
        <w:trPr>
          <w:trHeight w:val="244"/>
        </w:trPr>
        <w:tc>
          <w:tcPr>
            <w:tcW w:w="2287" w:type="pct"/>
            <w:tcBorders>
              <w:top w:val="nil"/>
              <w:left w:val="nil"/>
              <w:bottom w:val="nil"/>
              <w:right w:val="nil"/>
            </w:tcBorders>
            <w:vAlign w:val="center"/>
          </w:tcPr>
          <w:p w:rsidR="00A30E67" w:rsidRPr="0082266E" w:rsidRDefault="00A30E67" w:rsidP="004A4B21">
            <w:pPr>
              <w:tabs>
                <w:tab w:val="right" w:pos="4161"/>
              </w:tabs>
              <w:spacing w:before="20" w:after="20"/>
              <w:rPr>
                <w:rFonts w:ascii="Times New Roman" w:hAnsi="Times New Roman"/>
                <w:sz w:val="22"/>
                <w:szCs w:val="22"/>
                <w:lang w:val="ky-KG"/>
              </w:rPr>
            </w:pPr>
            <w:r w:rsidRPr="0082266E">
              <w:rPr>
                <w:rFonts w:ascii="Times New Roman" w:hAnsi="Times New Roman"/>
                <w:sz w:val="22"/>
                <w:szCs w:val="22"/>
                <w:lang w:val="ky-KG"/>
              </w:rPr>
              <w:t>Лигнит, же күрөӊ  көмүр</w:t>
            </w:r>
          </w:p>
        </w:tc>
        <w:tc>
          <w:tcPr>
            <w:tcW w:w="583" w:type="pct"/>
            <w:tcBorders>
              <w:top w:val="nil"/>
              <w:left w:val="nil"/>
              <w:bottom w:val="nil"/>
              <w:right w:val="nil"/>
            </w:tcBorders>
            <w:vAlign w:val="bottom"/>
          </w:tcPr>
          <w:p w:rsidR="00A30E67" w:rsidRPr="00721B70" w:rsidRDefault="00A30E67" w:rsidP="004A4B21">
            <w:pPr>
              <w:spacing w:before="20" w:after="20"/>
              <w:rPr>
                <w:rFonts w:ascii="Times New Roman" w:hAnsi="Times New Roman"/>
                <w:sz w:val="22"/>
                <w:szCs w:val="22"/>
                <w:lang w:val="ky-KG"/>
              </w:rPr>
            </w:pPr>
            <w:r>
              <w:rPr>
                <w:rFonts w:ascii="Times New Roman" w:hAnsi="Times New Roman"/>
                <w:sz w:val="22"/>
                <w:szCs w:val="22"/>
              </w:rPr>
              <w:t>89156</w:t>
            </w:r>
            <w:r w:rsidRPr="00157A37">
              <w:rPr>
                <w:rFonts w:ascii="Times New Roman" w:hAnsi="Times New Roman"/>
                <w:sz w:val="22"/>
                <w:szCs w:val="22"/>
              </w:rPr>
              <w:t>,</w:t>
            </w:r>
            <w:r>
              <w:rPr>
                <w:rFonts w:ascii="Times New Roman" w:hAnsi="Times New Roman"/>
                <w:sz w:val="22"/>
                <w:szCs w:val="22"/>
                <w:lang w:val="ky-KG"/>
              </w:rPr>
              <w:t>1</w:t>
            </w:r>
          </w:p>
        </w:tc>
        <w:tc>
          <w:tcPr>
            <w:tcW w:w="576" w:type="pct"/>
            <w:tcBorders>
              <w:top w:val="nil"/>
              <w:left w:val="nil"/>
              <w:bottom w:val="nil"/>
              <w:right w:val="nil"/>
            </w:tcBorders>
            <w:vAlign w:val="bottom"/>
          </w:tcPr>
          <w:p w:rsidR="00A30E67" w:rsidRPr="00721B70" w:rsidRDefault="00A30E67" w:rsidP="004A4B21">
            <w:pPr>
              <w:spacing w:before="20" w:after="20"/>
              <w:jc w:val="right"/>
              <w:rPr>
                <w:rFonts w:ascii="Times New Roman" w:hAnsi="Times New Roman"/>
                <w:sz w:val="22"/>
                <w:szCs w:val="22"/>
                <w:lang w:val="ky-KG"/>
              </w:rPr>
            </w:pPr>
            <w:r>
              <w:rPr>
                <w:rFonts w:ascii="Times New Roman" w:hAnsi="Times New Roman"/>
                <w:sz w:val="22"/>
                <w:szCs w:val="22"/>
                <w:lang w:val="ky-KG"/>
              </w:rPr>
              <w:t>3978</w:t>
            </w:r>
            <w:r w:rsidRPr="00157A37">
              <w:rPr>
                <w:rFonts w:ascii="Times New Roman" w:hAnsi="Times New Roman"/>
                <w:sz w:val="22"/>
                <w:szCs w:val="22"/>
              </w:rPr>
              <w:t>,</w:t>
            </w:r>
            <w:r>
              <w:rPr>
                <w:rFonts w:ascii="Times New Roman" w:hAnsi="Times New Roman"/>
                <w:sz w:val="22"/>
                <w:szCs w:val="22"/>
                <w:lang w:val="ky-KG"/>
              </w:rPr>
              <w:t>3</w:t>
            </w:r>
          </w:p>
        </w:tc>
        <w:tc>
          <w:tcPr>
            <w:tcW w:w="756" w:type="pct"/>
            <w:tcBorders>
              <w:top w:val="nil"/>
              <w:left w:val="nil"/>
              <w:bottom w:val="nil"/>
              <w:right w:val="nil"/>
            </w:tcBorders>
            <w:vAlign w:val="bottom"/>
          </w:tcPr>
          <w:p w:rsidR="00A30E67" w:rsidRPr="00721B70" w:rsidRDefault="00A30E67" w:rsidP="004A4B21">
            <w:pPr>
              <w:spacing w:before="20" w:after="20"/>
              <w:jc w:val="right"/>
              <w:rPr>
                <w:rFonts w:ascii="Times New Roman" w:hAnsi="Times New Roman"/>
                <w:sz w:val="22"/>
                <w:szCs w:val="22"/>
                <w:lang w:val="ky-KG"/>
              </w:rPr>
            </w:pPr>
            <w:r>
              <w:rPr>
                <w:rFonts w:ascii="Times New Roman" w:hAnsi="Times New Roman"/>
                <w:sz w:val="22"/>
                <w:szCs w:val="22"/>
                <w:lang w:val="ky-KG"/>
              </w:rPr>
              <w:t>19</w:t>
            </w:r>
            <w:r w:rsidRPr="00157A37">
              <w:rPr>
                <w:rFonts w:ascii="Times New Roman" w:hAnsi="Times New Roman"/>
                <w:sz w:val="22"/>
                <w:szCs w:val="22"/>
              </w:rPr>
              <w:t>,</w:t>
            </w:r>
            <w:r>
              <w:rPr>
                <w:rFonts w:ascii="Times New Roman" w:hAnsi="Times New Roman"/>
                <w:sz w:val="22"/>
                <w:szCs w:val="22"/>
                <w:lang w:val="ky-KG"/>
              </w:rPr>
              <w:t>4</w:t>
            </w:r>
          </w:p>
        </w:tc>
        <w:tc>
          <w:tcPr>
            <w:tcW w:w="798" w:type="pct"/>
            <w:tcBorders>
              <w:top w:val="nil"/>
              <w:left w:val="nil"/>
              <w:bottom w:val="nil"/>
              <w:right w:val="nil"/>
            </w:tcBorders>
            <w:vAlign w:val="bottom"/>
          </w:tcPr>
          <w:p w:rsidR="00A30E67" w:rsidRPr="00AD593D" w:rsidRDefault="00A30E67" w:rsidP="004A4B21">
            <w:pPr>
              <w:spacing w:before="20" w:after="20"/>
              <w:jc w:val="right"/>
              <w:rPr>
                <w:rFonts w:ascii="Times New Roman" w:hAnsi="Times New Roman"/>
                <w:sz w:val="22"/>
                <w:szCs w:val="22"/>
                <w:lang w:val="ky-KG"/>
              </w:rPr>
            </w:pPr>
            <w:r>
              <w:rPr>
                <w:rFonts w:ascii="Times New Roman" w:hAnsi="Times New Roman"/>
                <w:sz w:val="22"/>
                <w:szCs w:val="22"/>
              </w:rPr>
              <w:t>2</w:t>
            </w:r>
            <w:r>
              <w:rPr>
                <w:rFonts w:ascii="Times New Roman" w:hAnsi="Times New Roman"/>
                <w:sz w:val="22"/>
                <w:szCs w:val="22"/>
                <w:lang w:val="ky-KG"/>
              </w:rPr>
              <w:t>3</w:t>
            </w:r>
            <w:r w:rsidRPr="00157A37">
              <w:rPr>
                <w:rFonts w:ascii="Times New Roman" w:hAnsi="Times New Roman"/>
                <w:sz w:val="22"/>
                <w:szCs w:val="22"/>
              </w:rPr>
              <w:t>,</w:t>
            </w:r>
            <w:r>
              <w:rPr>
                <w:rFonts w:ascii="Times New Roman" w:hAnsi="Times New Roman"/>
                <w:sz w:val="22"/>
                <w:szCs w:val="22"/>
              </w:rPr>
              <w:t>4</w:t>
            </w:r>
          </w:p>
        </w:tc>
      </w:tr>
      <w:tr w:rsidR="00A30E67" w:rsidRPr="0082266E" w:rsidTr="004A4B21">
        <w:trPr>
          <w:trHeight w:val="244"/>
        </w:trPr>
        <w:tc>
          <w:tcPr>
            <w:tcW w:w="2287" w:type="pct"/>
            <w:tcBorders>
              <w:top w:val="nil"/>
              <w:left w:val="nil"/>
              <w:bottom w:val="nil"/>
              <w:right w:val="nil"/>
            </w:tcBorders>
            <w:vAlign w:val="center"/>
          </w:tcPr>
          <w:p w:rsidR="00A30E67" w:rsidRPr="0082266E" w:rsidRDefault="00A30E67" w:rsidP="004A4B21">
            <w:pPr>
              <w:tabs>
                <w:tab w:val="right" w:pos="4161"/>
              </w:tabs>
              <w:spacing w:before="20" w:after="20"/>
              <w:rPr>
                <w:rFonts w:ascii="Times New Roman" w:hAnsi="Times New Roman"/>
                <w:sz w:val="22"/>
                <w:szCs w:val="22"/>
                <w:lang w:val="ky-KG" w:eastAsia="en-US"/>
              </w:rPr>
            </w:pPr>
            <w:r w:rsidRPr="0082266E">
              <w:rPr>
                <w:rFonts w:ascii="Times New Roman" w:hAnsi="Times New Roman"/>
                <w:sz w:val="22"/>
                <w:szCs w:val="22"/>
                <w:lang w:eastAsia="en-US"/>
              </w:rPr>
              <w:t xml:space="preserve">Иштетилген таш, курулуш иштери үчүн </w:t>
            </w:r>
          </w:p>
        </w:tc>
        <w:tc>
          <w:tcPr>
            <w:tcW w:w="583" w:type="pct"/>
            <w:tcBorders>
              <w:top w:val="nil"/>
              <w:left w:val="nil"/>
              <w:bottom w:val="nil"/>
              <w:right w:val="nil"/>
            </w:tcBorders>
            <w:vAlign w:val="bottom"/>
          </w:tcPr>
          <w:p w:rsidR="00A30E67" w:rsidRPr="00721B70" w:rsidRDefault="00A30E67" w:rsidP="004A4B21">
            <w:pPr>
              <w:spacing w:before="20" w:after="20"/>
              <w:rPr>
                <w:rFonts w:ascii="Times New Roman" w:hAnsi="Times New Roman"/>
                <w:sz w:val="22"/>
                <w:szCs w:val="22"/>
                <w:lang w:val="ky-KG"/>
              </w:rPr>
            </w:pPr>
            <w:r>
              <w:rPr>
                <w:rFonts w:ascii="Times New Roman" w:hAnsi="Times New Roman"/>
                <w:sz w:val="22"/>
                <w:szCs w:val="22"/>
              </w:rPr>
              <w:t>27048</w:t>
            </w:r>
            <w:r w:rsidRPr="00157A37">
              <w:rPr>
                <w:rFonts w:ascii="Times New Roman" w:hAnsi="Times New Roman"/>
                <w:sz w:val="22"/>
                <w:szCs w:val="22"/>
              </w:rPr>
              <w:t>,</w:t>
            </w:r>
            <w:r>
              <w:rPr>
                <w:rFonts w:ascii="Times New Roman" w:hAnsi="Times New Roman"/>
                <w:sz w:val="22"/>
                <w:szCs w:val="22"/>
                <w:lang w:val="ky-KG"/>
              </w:rPr>
              <w:t>9</w:t>
            </w:r>
          </w:p>
        </w:tc>
        <w:tc>
          <w:tcPr>
            <w:tcW w:w="576" w:type="pct"/>
            <w:tcBorders>
              <w:top w:val="nil"/>
              <w:left w:val="nil"/>
              <w:bottom w:val="nil"/>
              <w:right w:val="nil"/>
            </w:tcBorders>
            <w:vAlign w:val="bottom"/>
          </w:tcPr>
          <w:p w:rsidR="00A30E67" w:rsidRPr="00721B70" w:rsidRDefault="00A30E67" w:rsidP="004A4B21">
            <w:pPr>
              <w:spacing w:before="20" w:after="20"/>
              <w:jc w:val="right"/>
              <w:rPr>
                <w:rFonts w:ascii="Times New Roman" w:hAnsi="Times New Roman"/>
                <w:sz w:val="22"/>
                <w:szCs w:val="22"/>
                <w:lang w:val="ky-KG"/>
              </w:rPr>
            </w:pPr>
            <w:r>
              <w:rPr>
                <w:rFonts w:ascii="Times New Roman" w:hAnsi="Times New Roman"/>
                <w:sz w:val="22"/>
                <w:szCs w:val="22"/>
                <w:lang w:val="ky-KG"/>
              </w:rPr>
              <w:t>2672</w:t>
            </w:r>
            <w:r w:rsidRPr="00157A37">
              <w:rPr>
                <w:rFonts w:ascii="Times New Roman" w:hAnsi="Times New Roman"/>
                <w:sz w:val="22"/>
                <w:szCs w:val="22"/>
              </w:rPr>
              <w:t>,</w:t>
            </w:r>
            <w:r>
              <w:rPr>
                <w:rFonts w:ascii="Times New Roman" w:hAnsi="Times New Roman"/>
                <w:sz w:val="22"/>
                <w:szCs w:val="22"/>
                <w:lang w:val="ky-KG"/>
              </w:rPr>
              <w:t>8</w:t>
            </w:r>
          </w:p>
        </w:tc>
        <w:tc>
          <w:tcPr>
            <w:tcW w:w="756" w:type="pct"/>
            <w:tcBorders>
              <w:top w:val="nil"/>
              <w:left w:val="nil"/>
              <w:bottom w:val="nil"/>
              <w:right w:val="nil"/>
            </w:tcBorders>
            <w:vAlign w:val="bottom"/>
          </w:tcPr>
          <w:p w:rsidR="00A30E67" w:rsidRPr="00721B70" w:rsidRDefault="00A30E67" w:rsidP="004A4B21">
            <w:pPr>
              <w:spacing w:before="20" w:after="20"/>
              <w:jc w:val="right"/>
              <w:rPr>
                <w:rFonts w:ascii="Times New Roman" w:hAnsi="Times New Roman"/>
                <w:sz w:val="22"/>
                <w:szCs w:val="22"/>
                <w:lang w:val="ky-KG"/>
              </w:rPr>
            </w:pPr>
            <w:r>
              <w:rPr>
                <w:rFonts w:ascii="Times New Roman" w:hAnsi="Times New Roman"/>
                <w:sz w:val="22"/>
                <w:szCs w:val="22"/>
              </w:rPr>
              <w:t>8</w:t>
            </w:r>
            <w:r>
              <w:rPr>
                <w:rFonts w:ascii="Times New Roman" w:hAnsi="Times New Roman"/>
                <w:sz w:val="22"/>
                <w:szCs w:val="22"/>
                <w:lang w:val="ky-KG"/>
              </w:rPr>
              <w:t>1</w:t>
            </w:r>
            <w:r>
              <w:rPr>
                <w:rFonts w:ascii="Times New Roman" w:hAnsi="Times New Roman"/>
                <w:sz w:val="22"/>
                <w:szCs w:val="22"/>
              </w:rPr>
              <w:t>,</w:t>
            </w:r>
            <w:r>
              <w:rPr>
                <w:rFonts w:ascii="Times New Roman" w:hAnsi="Times New Roman"/>
                <w:sz w:val="22"/>
                <w:szCs w:val="22"/>
                <w:lang w:val="ky-KG"/>
              </w:rPr>
              <w:t>1</w:t>
            </w:r>
          </w:p>
        </w:tc>
        <w:tc>
          <w:tcPr>
            <w:tcW w:w="798" w:type="pct"/>
            <w:tcBorders>
              <w:top w:val="nil"/>
              <w:left w:val="nil"/>
              <w:bottom w:val="nil"/>
              <w:right w:val="nil"/>
            </w:tcBorders>
            <w:vAlign w:val="bottom"/>
          </w:tcPr>
          <w:p w:rsidR="00A30E67" w:rsidRPr="00157A37" w:rsidRDefault="00A30E67" w:rsidP="004A4B21">
            <w:pPr>
              <w:spacing w:before="20" w:after="20"/>
              <w:jc w:val="right"/>
              <w:rPr>
                <w:rFonts w:ascii="Times New Roman" w:hAnsi="Times New Roman"/>
                <w:sz w:val="22"/>
                <w:szCs w:val="22"/>
                <w:lang w:val="ky-KG"/>
              </w:rPr>
            </w:pPr>
            <w:r>
              <w:rPr>
                <w:rFonts w:ascii="Times New Roman" w:hAnsi="Times New Roman"/>
                <w:sz w:val="22"/>
                <w:szCs w:val="22"/>
                <w:lang w:val="ky-KG"/>
              </w:rPr>
              <w:t>88,3</w:t>
            </w:r>
          </w:p>
        </w:tc>
      </w:tr>
      <w:tr w:rsidR="00A30E67" w:rsidRPr="0082266E" w:rsidTr="004A4B21">
        <w:trPr>
          <w:trHeight w:val="244"/>
        </w:trPr>
        <w:tc>
          <w:tcPr>
            <w:tcW w:w="2287" w:type="pct"/>
            <w:tcBorders>
              <w:top w:val="nil"/>
              <w:left w:val="nil"/>
              <w:bottom w:val="single" w:sz="12" w:space="0" w:color="auto"/>
              <w:right w:val="nil"/>
            </w:tcBorders>
            <w:vAlign w:val="center"/>
          </w:tcPr>
          <w:p w:rsidR="00A30E67" w:rsidRPr="0082266E" w:rsidRDefault="00A30E67" w:rsidP="004A4B21">
            <w:pPr>
              <w:tabs>
                <w:tab w:val="right" w:pos="4161"/>
              </w:tabs>
              <w:spacing w:before="20" w:after="20"/>
              <w:rPr>
                <w:rFonts w:ascii="Times New Roman" w:hAnsi="Times New Roman"/>
                <w:sz w:val="22"/>
                <w:szCs w:val="22"/>
                <w:lang w:eastAsia="en-US"/>
              </w:rPr>
            </w:pPr>
            <w:r w:rsidRPr="0082266E">
              <w:rPr>
                <w:rFonts w:ascii="Times New Roman" w:hAnsi="Times New Roman"/>
                <w:sz w:val="22"/>
                <w:szCs w:val="22"/>
                <w:lang w:eastAsia="en-US"/>
              </w:rPr>
              <w:t>Пахта буласы</w:t>
            </w:r>
          </w:p>
        </w:tc>
        <w:tc>
          <w:tcPr>
            <w:tcW w:w="583" w:type="pct"/>
            <w:tcBorders>
              <w:top w:val="nil"/>
              <w:left w:val="nil"/>
              <w:bottom w:val="single" w:sz="12" w:space="0" w:color="auto"/>
              <w:right w:val="nil"/>
            </w:tcBorders>
            <w:vAlign w:val="bottom"/>
          </w:tcPr>
          <w:p w:rsidR="00A30E67" w:rsidRPr="00157A37" w:rsidRDefault="00A30E67" w:rsidP="004A4B21">
            <w:pPr>
              <w:spacing w:before="20" w:after="20"/>
              <w:rPr>
                <w:rFonts w:ascii="Times New Roman" w:hAnsi="Times New Roman"/>
                <w:sz w:val="22"/>
                <w:szCs w:val="22"/>
                <w:lang w:val="ky-KG"/>
              </w:rPr>
            </w:pPr>
            <w:r>
              <w:rPr>
                <w:rFonts w:ascii="Times New Roman" w:hAnsi="Times New Roman"/>
                <w:sz w:val="22"/>
                <w:szCs w:val="22"/>
                <w:lang w:val="ky-KG"/>
              </w:rPr>
              <w:t>6773</w:t>
            </w:r>
            <w:r w:rsidRPr="00157A37">
              <w:rPr>
                <w:rFonts w:ascii="Times New Roman" w:hAnsi="Times New Roman"/>
                <w:sz w:val="22"/>
                <w:szCs w:val="22"/>
                <w:lang w:val="ky-KG"/>
              </w:rPr>
              <w:t>,</w:t>
            </w:r>
            <w:r>
              <w:rPr>
                <w:rFonts w:ascii="Times New Roman" w:hAnsi="Times New Roman"/>
                <w:sz w:val="22"/>
                <w:szCs w:val="22"/>
                <w:lang w:val="ky-KG"/>
              </w:rPr>
              <w:t>4</w:t>
            </w:r>
          </w:p>
        </w:tc>
        <w:tc>
          <w:tcPr>
            <w:tcW w:w="576" w:type="pct"/>
            <w:tcBorders>
              <w:top w:val="nil"/>
              <w:left w:val="nil"/>
              <w:bottom w:val="single" w:sz="12" w:space="0" w:color="auto"/>
              <w:right w:val="nil"/>
            </w:tcBorders>
            <w:vAlign w:val="bottom"/>
          </w:tcPr>
          <w:p w:rsidR="00A30E67" w:rsidRPr="00AD593D" w:rsidRDefault="00A30E67" w:rsidP="004A4B21">
            <w:pPr>
              <w:spacing w:before="20" w:after="20"/>
              <w:jc w:val="right"/>
              <w:rPr>
                <w:rFonts w:ascii="Times New Roman" w:hAnsi="Times New Roman"/>
                <w:sz w:val="22"/>
                <w:szCs w:val="22"/>
                <w:lang w:val="ky-KG"/>
              </w:rPr>
            </w:pPr>
            <w:r>
              <w:rPr>
                <w:rFonts w:ascii="Times New Roman" w:hAnsi="Times New Roman"/>
                <w:sz w:val="22"/>
                <w:szCs w:val="22"/>
                <w:lang w:val="ky-KG"/>
              </w:rPr>
              <w:t>11509,5</w:t>
            </w:r>
          </w:p>
        </w:tc>
        <w:tc>
          <w:tcPr>
            <w:tcW w:w="756" w:type="pct"/>
            <w:tcBorders>
              <w:top w:val="nil"/>
              <w:left w:val="nil"/>
              <w:bottom w:val="single" w:sz="12" w:space="0" w:color="auto"/>
              <w:right w:val="nil"/>
            </w:tcBorders>
            <w:vAlign w:val="bottom"/>
          </w:tcPr>
          <w:p w:rsidR="00A30E67" w:rsidRPr="00157A37" w:rsidRDefault="00A30E67" w:rsidP="004A4B21">
            <w:pPr>
              <w:spacing w:before="20" w:after="20"/>
              <w:jc w:val="right"/>
              <w:rPr>
                <w:rFonts w:ascii="Times New Roman" w:hAnsi="Times New Roman"/>
                <w:sz w:val="22"/>
                <w:szCs w:val="22"/>
                <w:lang w:val="ky-KG"/>
              </w:rPr>
            </w:pPr>
            <w:r>
              <w:rPr>
                <w:rFonts w:ascii="Times New Roman" w:hAnsi="Times New Roman"/>
                <w:sz w:val="22"/>
                <w:szCs w:val="22"/>
                <w:lang w:val="ky-KG"/>
              </w:rPr>
              <w:t>55</w:t>
            </w:r>
            <w:r w:rsidRPr="00157A37">
              <w:rPr>
                <w:rFonts w:ascii="Times New Roman" w:hAnsi="Times New Roman"/>
                <w:sz w:val="22"/>
                <w:szCs w:val="22"/>
                <w:lang w:val="ky-KG"/>
              </w:rPr>
              <w:t>,</w:t>
            </w:r>
            <w:r>
              <w:rPr>
                <w:rFonts w:ascii="Times New Roman" w:hAnsi="Times New Roman"/>
                <w:sz w:val="22"/>
                <w:szCs w:val="22"/>
                <w:lang w:val="ky-KG"/>
              </w:rPr>
              <w:t>7</w:t>
            </w:r>
          </w:p>
        </w:tc>
        <w:tc>
          <w:tcPr>
            <w:tcW w:w="798" w:type="pct"/>
            <w:tcBorders>
              <w:top w:val="nil"/>
              <w:left w:val="nil"/>
              <w:bottom w:val="single" w:sz="12" w:space="0" w:color="auto"/>
              <w:right w:val="nil"/>
            </w:tcBorders>
            <w:vAlign w:val="bottom"/>
          </w:tcPr>
          <w:p w:rsidR="00A30E67" w:rsidRPr="00157A37" w:rsidRDefault="00A30E67" w:rsidP="004A4B21">
            <w:pPr>
              <w:spacing w:before="20" w:after="20"/>
              <w:jc w:val="right"/>
              <w:rPr>
                <w:rFonts w:ascii="Times New Roman" w:hAnsi="Times New Roman"/>
                <w:sz w:val="22"/>
                <w:szCs w:val="22"/>
                <w:lang w:val="ky-KG"/>
              </w:rPr>
            </w:pPr>
            <w:r>
              <w:rPr>
                <w:rFonts w:ascii="Times New Roman" w:hAnsi="Times New Roman"/>
                <w:sz w:val="22"/>
                <w:szCs w:val="22"/>
                <w:lang w:val="ky-KG"/>
              </w:rPr>
              <w:t>52</w:t>
            </w:r>
            <w:r w:rsidRPr="00157A37">
              <w:rPr>
                <w:rFonts w:ascii="Times New Roman" w:hAnsi="Times New Roman"/>
                <w:sz w:val="22"/>
                <w:szCs w:val="22"/>
                <w:lang w:val="ky-KG"/>
              </w:rPr>
              <w:t>,</w:t>
            </w:r>
            <w:r>
              <w:rPr>
                <w:rFonts w:ascii="Times New Roman" w:hAnsi="Times New Roman"/>
                <w:sz w:val="22"/>
                <w:szCs w:val="22"/>
                <w:lang w:val="ky-KG"/>
              </w:rPr>
              <w:t>4</w:t>
            </w:r>
          </w:p>
        </w:tc>
      </w:tr>
    </w:tbl>
    <w:p w:rsidR="00A30E67" w:rsidRPr="0082266E" w:rsidRDefault="00A30E67" w:rsidP="00A30E67">
      <w:pPr>
        <w:spacing w:before="240"/>
        <w:ind w:firstLine="709"/>
        <w:jc w:val="both"/>
        <w:rPr>
          <w:rFonts w:ascii="Times New Roman" w:hAnsi="Times New Roman"/>
          <w:sz w:val="28"/>
          <w:szCs w:val="28"/>
          <w:lang w:val="ky-KG"/>
        </w:rPr>
      </w:pPr>
      <w:r w:rsidRPr="0082266E">
        <w:rPr>
          <w:rFonts w:ascii="Times New Roman" w:hAnsi="Times New Roman"/>
          <w:i/>
          <w:sz w:val="28"/>
          <w:szCs w:val="28"/>
          <w:lang w:val="ky-KG"/>
        </w:rPr>
        <w:t xml:space="preserve">Импорттук келип түшүүлөр. </w:t>
      </w:r>
      <w:r w:rsidRPr="0082266E">
        <w:rPr>
          <w:rFonts w:ascii="Times New Roman" w:hAnsi="Times New Roman"/>
          <w:sz w:val="28"/>
          <w:szCs w:val="28"/>
          <w:lang w:val="ky-KG"/>
        </w:rPr>
        <w:t>КМШ өлкөлөрүн</w:t>
      </w:r>
      <w:r>
        <w:rPr>
          <w:rFonts w:ascii="Times New Roman" w:hAnsi="Times New Roman"/>
          <w:sz w:val="28"/>
          <w:szCs w:val="28"/>
          <w:lang w:val="ky-KG"/>
        </w:rPr>
        <w:t xml:space="preserve">өн импорттук келип түшүүлөрдүн </w:t>
      </w:r>
      <w:r w:rsidRPr="0082266E">
        <w:rPr>
          <w:rFonts w:ascii="Times New Roman" w:hAnsi="Times New Roman"/>
          <w:bCs/>
          <w:sz w:val="28"/>
          <w:szCs w:val="28"/>
          <w:lang w:val="ky-KG"/>
        </w:rPr>
        <w:t>көлөмү</w:t>
      </w:r>
      <w:r>
        <w:rPr>
          <w:rFonts w:ascii="Times New Roman" w:hAnsi="Times New Roman"/>
          <w:sz w:val="28"/>
          <w:szCs w:val="28"/>
          <w:lang w:val="ky-KG"/>
        </w:rPr>
        <w:t xml:space="preserve"> </w:t>
      </w:r>
      <w:r w:rsidRPr="0082266E">
        <w:rPr>
          <w:rFonts w:ascii="Times New Roman" w:hAnsi="Times New Roman"/>
          <w:sz w:val="28"/>
          <w:szCs w:val="28"/>
          <w:lang w:val="ky-KG"/>
        </w:rPr>
        <w:t>202</w:t>
      </w:r>
      <w:r>
        <w:rPr>
          <w:rFonts w:ascii="Times New Roman" w:hAnsi="Times New Roman"/>
          <w:sz w:val="28"/>
          <w:szCs w:val="28"/>
          <w:lang w:val="ky-KG"/>
        </w:rPr>
        <w:t>4-</w:t>
      </w:r>
      <w:r w:rsidRPr="0082266E">
        <w:rPr>
          <w:rFonts w:ascii="Times New Roman" w:hAnsi="Times New Roman"/>
          <w:sz w:val="28"/>
          <w:szCs w:val="28"/>
          <w:lang w:val="ky-KG"/>
        </w:rPr>
        <w:t xml:space="preserve">ж. </w:t>
      </w:r>
      <w:r>
        <w:rPr>
          <w:rFonts w:ascii="Times New Roman" w:hAnsi="Times New Roman"/>
          <w:sz w:val="28"/>
          <w:szCs w:val="28"/>
          <w:lang w:val="ky-KG"/>
        </w:rPr>
        <w:t>январь-декабрында 2023-ж. январь-декабрына салыштырмалуу 27,1</w:t>
      </w:r>
      <w:r w:rsidRPr="0082266E">
        <w:rPr>
          <w:rFonts w:ascii="Times New Roman" w:hAnsi="Times New Roman"/>
          <w:sz w:val="28"/>
          <w:szCs w:val="28"/>
          <w:lang w:val="ky-KG"/>
        </w:rPr>
        <w:t xml:space="preserve"> пайызга төмөндөд</w:t>
      </w:r>
      <w:r>
        <w:rPr>
          <w:rFonts w:ascii="Times New Roman" w:hAnsi="Times New Roman"/>
          <w:sz w:val="28"/>
          <w:szCs w:val="28"/>
          <w:lang w:val="ky-KG"/>
        </w:rPr>
        <w:t>ү, импорттун жалпы көлөмүнүн 115</w:t>
      </w:r>
      <w:r w:rsidRPr="0082266E">
        <w:rPr>
          <w:rFonts w:ascii="Times New Roman" w:hAnsi="Times New Roman"/>
          <w:sz w:val="28"/>
          <w:szCs w:val="28"/>
          <w:lang w:val="ky-KG"/>
        </w:rPr>
        <w:t>,</w:t>
      </w:r>
      <w:r>
        <w:rPr>
          <w:rFonts w:ascii="Times New Roman" w:hAnsi="Times New Roman"/>
          <w:sz w:val="28"/>
          <w:szCs w:val="28"/>
          <w:lang w:val="ky-KG"/>
        </w:rPr>
        <w:t>1 млн. доллар же 56</w:t>
      </w:r>
      <w:r w:rsidRPr="0082266E">
        <w:rPr>
          <w:rFonts w:ascii="Times New Roman" w:hAnsi="Times New Roman"/>
          <w:sz w:val="28"/>
          <w:szCs w:val="28"/>
          <w:lang w:val="ky-KG"/>
        </w:rPr>
        <w:t>,</w:t>
      </w:r>
      <w:r>
        <w:rPr>
          <w:rFonts w:ascii="Times New Roman" w:hAnsi="Times New Roman"/>
          <w:sz w:val="28"/>
          <w:szCs w:val="28"/>
          <w:lang w:val="ky-KG"/>
        </w:rPr>
        <w:t>8 пайызын түздү, ал эми КМШ</w:t>
      </w:r>
      <w:r w:rsidRPr="0082266E">
        <w:rPr>
          <w:rFonts w:ascii="Times New Roman" w:hAnsi="Times New Roman"/>
          <w:sz w:val="28"/>
          <w:szCs w:val="28"/>
          <w:lang w:val="ky-KG"/>
        </w:rPr>
        <w:t xml:space="preserve"> өлкөлөрүнөн тышкаркы өлкөлөрдөн келип түшүүлөрдүн көлөмү </w:t>
      </w:r>
      <w:r>
        <w:rPr>
          <w:rFonts w:ascii="Times New Roman" w:hAnsi="Times New Roman"/>
          <w:sz w:val="28"/>
          <w:szCs w:val="28"/>
          <w:lang w:val="ky-KG"/>
        </w:rPr>
        <w:t>1,2 пайызга төмөндөдү жана 87,6 млн. долларды (43</w:t>
      </w:r>
      <w:r w:rsidRPr="0082266E">
        <w:rPr>
          <w:rFonts w:ascii="Times New Roman" w:hAnsi="Times New Roman"/>
          <w:sz w:val="28"/>
          <w:szCs w:val="28"/>
          <w:lang w:val="ky-KG"/>
        </w:rPr>
        <w:t>,</w:t>
      </w:r>
      <w:r>
        <w:rPr>
          <w:rFonts w:ascii="Times New Roman" w:hAnsi="Times New Roman"/>
          <w:sz w:val="28"/>
          <w:szCs w:val="28"/>
          <w:lang w:val="ky-KG"/>
        </w:rPr>
        <w:t>2</w:t>
      </w:r>
      <w:r w:rsidRPr="0082266E">
        <w:rPr>
          <w:rFonts w:ascii="Times New Roman" w:hAnsi="Times New Roman"/>
          <w:sz w:val="28"/>
          <w:szCs w:val="28"/>
          <w:lang w:val="ky-KG"/>
        </w:rPr>
        <w:t xml:space="preserve"> пайызды) түздү.</w:t>
      </w:r>
    </w:p>
    <w:p w:rsidR="00A30E67" w:rsidRPr="0010241A" w:rsidRDefault="00A30E67" w:rsidP="00A30E67">
      <w:pPr>
        <w:ind w:firstLine="709"/>
        <w:jc w:val="both"/>
        <w:rPr>
          <w:rFonts w:ascii="Times New Roman" w:hAnsi="Times New Roman"/>
          <w:sz w:val="28"/>
          <w:szCs w:val="28"/>
          <w:lang w:val="ky-KG"/>
        </w:rPr>
      </w:pPr>
      <w:r w:rsidRPr="0082266E">
        <w:rPr>
          <w:rFonts w:ascii="Times New Roman" w:hAnsi="Times New Roman"/>
          <w:sz w:val="28"/>
          <w:szCs w:val="28"/>
          <w:lang w:val="ky-KG"/>
        </w:rPr>
        <w:lastRenderedPageBreak/>
        <w:t>Импорт</w:t>
      </w:r>
      <w:r>
        <w:rPr>
          <w:rFonts w:ascii="Times New Roman" w:hAnsi="Times New Roman"/>
          <w:sz w:val="28"/>
          <w:szCs w:val="28"/>
          <w:lang w:val="ky-KG"/>
        </w:rPr>
        <w:t xml:space="preserve">тук келип түшүүлөрдө Өзбекстан 82,9 млн. долларды, </w:t>
      </w:r>
      <w:r w:rsidRPr="0082266E">
        <w:rPr>
          <w:rFonts w:ascii="Times New Roman" w:hAnsi="Times New Roman"/>
          <w:sz w:val="28"/>
          <w:szCs w:val="28"/>
          <w:lang w:val="ky-KG"/>
        </w:rPr>
        <w:t xml:space="preserve">Кытай </w:t>
      </w:r>
      <w:r>
        <w:rPr>
          <w:rFonts w:ascii="Times New Roman" w:hAnsi="Times New Roman"/>
          <w:sz w:val="28"/>
          <w:szCs w:val="28"/>
          <w:lang w:val="ky-KG"/>
        </w:rPr>
        <w:t xml:space="preserve">70,3 </w:t>
      </w:r>
      <w:r w:rsidRPr="0082266E">
        <w:rPr>
          <w:rFonts w:ascii="Times New Roman" w:hAnsi="Times New Roman"/>
          <w:sz w:val="28"/>
          <w:szCs w:val="28"/>
          <w:lang w:val="ky-KG"/>
        </w:rPr>
        <w:t xml:space="preserve">млн. долларды жана Россия </w:t>
      </w:r>
      <w:r>
        <w:rPr>
          <w:rFonts w:ascii="Times New Roman" w:hAnsi="Times New Roman"/>
          <w:sz w:val="28"/>
          <w:szCs w:val="28"/>
          <w:lang w:val="ky-KG"/>
        </w:rPr>
        <w:t>21,1</w:t>
      </w:r>
      <w:r w:rsidRPr="0082266E">
        <w:rPr>
          <w:rFonts w:ascii="Times New Roman" w:hAnsi="Times New Roman"/>
          <w:sz w:val="28"/>
          <w:szCs w:val="28"/>
          <w:lang w:val="ky-KG"/>
        </w:rPr>
        <w:t xml:space="preserve"> млн. долларды түздү.</w:t>
      </w:r>
    </w:p>
    <w:p w:rsidR="00A30E67" w:rsidRPr="0082266E" w:rsidRDefault="00A30E67" w:rsidP="00A30E67">
      <w:pPr>
        <w:keepNext/>
        <w:spacing w:before="120"/>
        <w:ind w:left="1418" w:hanging="1418"/>
        <w:outlineLvl w:val="7"/>
        <w:rPr>
          <w:rFonts w:ascii="Times New Roman" w:hAnsi="Times New Roman"/>
          <w:b/>
          <w:bCs/>
          <w:sz w:val="25"/>
          <w:szCs w:val="25"/>
          <w:lang w:val="ky-KG"/>
        </w:rPr>
      </w:pPr>
      <w:r>
        <w:rPr>
          <w:rFonts w:ascii="Times New Roman" w:hAnsi="Times New Roman"/>
          <w:b/>
          <w:bCs/>
          <w:sz w:val="25"/>
          <w:szCs w:val="25"/>
          <w:lang w:val="ky-KG"/>
        </w:rPr>
        <w:t>4</w:t>
      </w:r>
      <w:r w:rsidR="004B5CFB">
        <w:rPr>
          <w:rFonts w:ascii="Times New Roman" w:hAnsi="Times New Roman"/>
          <w:b/>
          <w:bCs/>
          <w:sz w:val="25"/>
          <w:szCs w:val="25"/>
          <w:lang w:val="ky-KG"/>
        </w:rPr>
        <w:t>8</w:t>
      </w:r>
      <w:r>
        <w:rPr>
          <w:rFonts w:ascii="Times New Roman" w:hAnsi="Times New Roman"/>
          <w:b/>
          <w:bCs/>
          <w:sz w:val="25"/>
          <w:szCs w:val="25"/>
          <w:lang w:val="ky-KG"/>
        </w:rPr>
        <w:t>-таблица: 2024</w:t>
      </w:r>
      <w:r w:rsidRPr="0082266E">
        <w:rPr>
          <w:rFonts w:ascii="Times New Roman" w:hAnsi="Times New Roman"/>
          <w:b/>
          <w:bCs/>
          <w:sz w:val="25"/>
          <w:szCs w:val="25"/>
          <w:lang w:val="ky-KG"/>
        </w:rPr>
        <w:t>-жылдын январ</w:t>
      </w:r>
      <w:r>
        <w:rPr>
          <w:rFonts w:ascii="Times New Roman" w:hAnsi="Times New Roman"/>
          <w:b/>
          <w:bCs/>
          <w:sz w:val="25"/>
          <w:szCs w:val="25"/>
          <w:lang w:val="ky-KG"/>
        </w:rPr>
        <w:t>ь-декабрынд</w:t>
      </w:r>
      <w:r w:rsidRPr="0082266E">
        <w:rPr>
          <w:rFonts w:ascii="Times New Roman" w:hAnsi="Times New Roman"/>
          <w:b/>
          <w:bCs/>
          <w:sz w:val="25"/>
          <w:szCs w:val="25"/>
          <w:lang w:val="ky-KG"/>
        </w:rPr>
        <w:t xml:space="preserve">а товарлардын </w:t>
      </w:r>
      <w:r>
        <w:rPr>
          <w:rFonts w:ascii="Times New Roman" w:hAnsi="Times New Roman"/>
          <w:b/>
          <w:bCs/>
          <w:sz w:val="25"/>
          <w:szCs w:val="25"/>
          <w:lang w:val="ky-KG"/>
        </w:rPr>
        <w:t xml:space="preserve">айрым түрлөрүнүн </w:t>
      </w:r>
      <w:r w:rsidRPr="0082266E">
        <w:rPr>
          <w:rFonts w:ascii="Times New Roman" w:hAnsi="Times New Roman"/>
          <w:b/>
          <w:bCs/>
          <w:sz w:val="25"/>
          <w:szCs w:val="25"/>
          <w:lang w:val="ky-KG"/>
        </w:rPr>
        <w:t>импорту</w:t>
      </w:r>
    </w:p>
    <w:tbl>
      <w:tblPr>
        <w:tblW w:w="4755" w:type="pct"/>
        <w:tblBorders>
          <w:bottom w:val="single" w:sz="4" w:space="0" w:color="auto"/>
        </w:tblBorders>
        <w:tblLayout w:type="fixed"/>
        <w:tblLook w:val="04A0" w:firstRow="1" w:lastRow="0" w:firstColumn="1" w:lastColumn="0" w:noHBand="0" w:noVBand="1"/>
      </w:tblPr>
      <w:tblGrid>
        <w:gridCol w:w="4184"/>
        <w:gridCol w:w="1024"/>
        <w:gridCol w:w="1153"/>
        <w:gridCol w:w="1442"/>
        <w:gridCol w:w="1277"/>
      </w:tblGrid>
      <w:tr w:rsidR="00A30E67" w:rsidRPr="0082266E" w:rsidTr="004A4B21">
        <w:trPr>
          <w:trHeight w:val="244"/>
          <w:tblHeader/>
        </w:trPr>
        <w:tc>
          <w:tcPr>
            <w:tcW w:w="2304" w:type="pct"/>
            <w:vMerge w:val="restart"/>
            <w:tcBorders>
              <w:top w:val="single" w:sz="12" w:space="0" w:color="auto"/>
              <w:left w:val="nil"/>
              <w:bottom w:val="single" w:sz="8" w:space="0" w:color="auto"/>
              <w:right w:val="nil"/>
            </w:tcBorders>
            <w:noWrap/>
            <w:vAlign w:val="bottom"/>
            <w:hideMark/>
          </w:tcPr>
          <w:p w:rsidR="00A30E67" w:rsidRPr="0082266E" w:rsidRDefault="00A30E67" w:rsidP="004A4B21">
            <w:pPr>
              <w:spacing w:before="20" w:after="20"/>
              <w:jc w:val="right"/>
              <w:rPr>
                <w:rFonts w:ascii="Times New Roman" w:hAnsi="Times New Roman"/>
                <w:b/>
                <w:bCs/>
                <w:sz w:val="22"/>
                <w:szCs w:val="22"/>
                <w:lang w:val="ky-KG"/>
              </w:rPr>
            </w:pPr>
            <w:r w:rsidRPr="0082266E">
              <w:rPr>
                <w:rFonts w:ascii="Times New Roman" w:hAnsi="Times New Roman"/>
                <w:b/>
                <w:bCs/>
                <w:sz w:val="22"/>
                <w:szCs w:val="22"/>
                <w:lang w:val="ky-KG"/>
              </w:rPr>
              <w:t> </w:t>
            </w:r>
          </w:p>
          <w:p w:rsidR="00A30E67" w:rsidRPr="0082266E" w:rsidRDefault="00A30E67" w:rsidP="004A4B21">
            <w:pPr>
              <w:spacing w:before="20" w:after="20"/>
              <w:jc w:val="right"/>
              <w:rPr>
                <w:rFonts w:ascii="Times New Roman" w:hAnsi="Times New Roman"/>
                <w:b/>
                <w:bCs/>
                <w:sz w:val="22"/>
                <w:szCs w:val="22"/>
                <w:lang w:val="ky-KG"/>
              </w:rPr>
            </w:pPr>
            <w:r w:rsidRPr="0082266E">
              <w:rPr>
                <w:rFonts w:ascii="Times New Roman" w:hAnsi="Times New Roman"/>
                <w:b/>
                <w:bCs/>
                <w:sz w:val="22"/>
                <w:szCs w:val="22"/>
                <w:lang w:val="ky-KG"/>
              </w:rPr>
              <w:t> </w:t>
            </w:r>
          </w:p>
        </w:tc>
        <w:tc>
          <w:tcPr>
            <w:tcW w:w="1199" w:type="pct"/>
            <w:gridSpan w:val="2"/>
            <w:tcBorders>
              <w:top w:val="single" w:sz="12" w:space="0" w:color="auto"/>
              <w:left w:val="nil"/>
              <w:bottom w:val="single" w:sz="4" w:space="0" w:color="auto"/>
              <w:right w:val="nil"/>
            </w:tcBorders>
            <w:noWrap/>
            <w:hideMark/>
          </w:tcPr>
          <w:p w:rsidR="00A30E67" w:rsidRPr="0082266E" w:rsidRDefault="00A30E67" w:rsidP="004A4B21">
            <w:pPr>
              <w:spacing w:before="20" w:after="20"/>
              <w:jc w:val="center"/>
              <w:rPr>
                <w:rFonts w:ascii="Times New Roman" w:hAnsi="Times New Roman"/>
                <w:b/>
                <w:bCs/>
                <w:sz w:val="22"/>
                <w:szCs w:val="22"/>
              </w:rPr>
            </w:pPr>
            <w:r w:rsidRPr="0082266E">
              <w:rPr>
                <w:rFonts w:ascii="Times New Roman" w:hAnsi="Times New Roman"/>
                <w:b/>
                <w:sz w:val="22"/>
                <w:szCs w:val="22"/>
              </w:rPr>
              <w:t>Т</w:t>
            </w:r>
            <w:r w:rsidRPr="0082266E">
              <w:rPr>
                <w:rFonts w:ascii="Times New Roman" w:hAnsi="Times New Roman"/>
                <w:b/>
                <w:sz w:val="22"/>
                <w:szCs w:val="22"/>
                <w:lang w:val="ky-KG"/>
              </w:rPr>
              <w:t>ү</w:t>
            </w:r>
            <w:r w:rsidRPr="0082266E">
              <w:rPr>
                <w:rFonts w:ascii="Times New Roman" w:hAnsi="Times New Roman"/>
                <w:b/>
                <w:sz w:val="22"/>
                <w:szCs w:val="22"/>
              </w:rPr>
              <w:t>шт</w:t>
            </w:r>
            <w:r w:rsidRPr="0082266E">
              <w:rPr>
                <w:rFonts w:ascii="Times New Roman" w:hAnsi="Times New Roman"/>
                <w:b/>
                <w:sz w:val="22"/>
                <w:szCs w:val="22"/>
                <w:lang w:val="ky-KG"/>
              </w:rPr>
              <w:t>ү</w:t>
            </w:r>
            <w:r w:rsidRPr="0082266E">
              <w:rPr>
                <w:rFonts w:ascii="Times New Roman" w:hAnsi="Times New Roman"/>
                <w:b/>
                <w:sz w:val="22"/>
                <w:szCs w:val="22"/>
              </w:rPr>
              <w:t>- бардыгы</w:t>
            </w:r>
          </w:p>
        </w:tc>
        <w:tc>
          <w:tcPr>
            <w:tcW w:w="1497" w:type="pct"/>
            <w:gridSpan w:val="2"/>
            <w:tcBorders>
              <w:top w:val="single" w:sz="12" w:space="0" w:color="auto"/>
              <w:left w:val="nil"/>
              <w:bottom w:val="single" w:sz="4" w:space="0" w:color="auto"/>
              <w:right w:val="nil"/>
            </w:tcBorders>
            <w:noWrap/>
            <w:vAlign w:val="bottom"/>
            <w:hideMark/>
          </w:tcPr>
          <w:p w:rsidR="00A30E67" w:rsidRPr="0082266E" w:rsidRDefault="00A30E67" w:rsidP="004A4B21">
            <w:pPr>
              <w:spacing w:before="20" w:after="20"/>
              <w:jc w:val="center"/>
              <w:rPr>
                <w:rFonts w:ascii="Times New Roman" w:hAnsi="Times New Roman"/>
                <w:b/>
                <w:bCs/>
                <w:sz w:val="22"/>
                <w:szCs w:val="22"/>
              </w:rPr>
            </w:pPr>
            <w:r w:rsidRPr="0082266E">
              <w:rPr>
                <w:rFonts w:ascii="Times New Roman" w:hAnsi="Times New Roman"/>
                <w:b/>
                <w:sz w:val="22"/>
                <w:szCs w:val="22"/>
              </w:rPr>
              <w:t>202</w:t>
            </w:r>
            <w:r>
              <w:rPr>
                <w:rFonts w:ascii="Times New Roman" w:hAnsi="Times New Roman"/>
                <w:b/>
                <w:sz w:val="22"/>
                <w:szCs w:val="22"/>
              </w:rPr>
              <w:t>3</w:t>
            </w:r>
            <w:r w:rsidRPr="0082266E">
              <w:rPr>
                <w:rFonts w:ascii="Times New Roman" w:hAnsi="Times New Roman"/>
                <w:b/>
                <w:sz w:val="22"/>
                <w:szCs w:val="22"/>
              </w:rPr>
              <w:t>-жылдын</w:t>
            </w:r>
            <w:r w:rsidRPr="0082266E">
              <w:rPr>
                <w:rFonts w:ascii="Times New Roman" w:hAnsi="Times New Roman"/>
                <w:b/>
                <w:sz w:val="22"/>
                <w:szCs w:val="22"/>
                <w:lang w:val="ky-KG"/>
              </w:rPr>
              <w:t xml:space="preserve"> </w:t>
            </w:r>
            <w:r>
              <w:rPr>
                <w:rFonts w:ascii="Times New Roman" w:hAnsi="Times New Roman"/>
                <w:b/>
                <w:sz w:val="22"/>
                <w:szCs w:val="22"/>
              </w:rPr>
              <w:t>янва</w:t>
            </w:r>
            <w:r w:rsidRPr="0082266E">
              <w:rPr>
                <w:rFonts w:ascii="Times New Roman" w:hAnsi="Times New Roman"/>
                <w:b/>
                <w:sz w:val="22"/>
                <w:szCs w:val="22"/>
              </w:rPr>
              <w:t>р</w:t>
            </w:r>
            <w:r>
              <w:rPr>
                <w:rFonts w:ascii="Times New Roman" w:hAnsi="Times New Roman"/>
                <w:b/>
                <w:sz w:val="22"/>
                <w:szCs w:val="22"/>
              </w:rPr>
              <w:t>ь-декабрын</w:t>
            </w:r>
            <w:r w:rsidRPr="0082266E">
              <w:rPr>
                <w:rFonts w:ascii="Times New Roman" w:hAnsi="Times New Roman"/>
                <w:b/>
                <w:sz w:val="22"/>
                <w:szCs w:val="22"/>
              </w:rPr>
              <w:t>а</w:t>
            </w:r>
            <w:r w:rsidRPr="0082266E">
              <w:rPr>
                <w:rFonts w:ascii="Times New Roman" w:hAnsi="Times New Roman"/>
                <w:b/>
                <w:sz w:val="22"/>
                <w:szCs w:val="22"/>
                <w:lang w:val="ky-KG"/>
              </w:rPr>
              <w:t xml:space="preserve"> </w:t>
            </w:r>
            <w:r w:rsidRPr="0082266E">
              <w:rPr>
                <w:rFonts w:ascii="Times New Roman" w:hAnsi="Times New Roman"/>
                <w:b/>
                <w:sz w:val="22"/>
                <w:szCs w:val="22"/>
              </w:rPr>
              <w:t>карата пайыз менен</w:t>
            </w:r>
          </w:p>
        </w:tc>
      </w:tr>
      <w:tr w:rsidR="00A30E67" w:rsidRPr="0082266E" w:rsidTr="004A4B21">
        <w:trPr>
          <w:trHeight w:val="244"/>
          <w:tblHeader/>
        </w:trPr>
        <w:tc>
          <w:tcPr>
            <w:tcW w:w="2304" w:type="pct"/>
            <w:vMerge/>
            <w:tcBorders>
              <w:top w:val="single" w:sz="8" w:space="0" w:color="auto"/>
              <w:left w:val="nil"/>
              <w:bottom w:val="single" w:sz="8" w:space="0" w:color="auto"/>
              <w:right w:val="nil"/>
            </w:tcBorders>
            <w:vAlign w:val="center"/>
            <w:hideMark/>
          </w:tcPr>
          <w:p w:rsidR="00A30E67" w:rsidRPr="0082266E" w:rsidRDefault="00A30E67" w:rsidP="004A4B21">
            <w:pPr>
              <w:spacing w:before="20" w:after="20"/>
              <w:rPr>
                <w:rFonts w:ascii="Times New Roman" w:hAnsi="Times New Roman"/>
                <w:b/>
                <w:bCs/>
                <w:sz w:val="22"/>
                <w:szCs w:val="22"/>
                <w:lang w:val="ky-KG"/>
              </w:rPr>
            </w:pPr>
          </w:p>
        </w:tc>
        <w:tc>
          <w:tcPr>
            <w:tcW w:w="564" w:type="pct"/>
            <w:tcBorders>
              <w:top w:val="single" w:sz="4" w:space="0" w:color="auto"/>
              <w:left w:val="nil"/>
              <w:bottom w:val="single" w:sz="4" w:space="0" w:color="auto"/>
              <w:right w:val="nil"/>
            </w:tcBorders>
            <w:hideMark/>
          </w:tcPr>
          <w:p w:rsidR="00A30E67" w:rsidRPr="0082266E" w:rsidRDefault="00A30E67" w:rsidP="004A4B21">
            <w:pPr>
              <w:spacing w:before="20" w:after="20"/>
              <w:rPr>
                <w:rFonts w:ascii="Times New Roman" w:hAnsi="Times New Roman"/>
                <w:b/>
                <w:sz w:val="22"/>
                <w:szCs w:val="22"/>
              </w:rPr>
            </w:pPr>
            <w:r w:rsidRPr="0082266E">
              <w:rPr>
                <w:rFonts w:ascii="Times New Roman" w:hAnsi="Times New Roman"/>
                <w:b/>
                <w:sz w:val="22"/>
                <w:szCs w:val="22"/>
              </w:rPr>
              <w:t>тонна</w:t>
            </w:r>
          </w:p>
        </w:tc>
        <w:tc>
          <w:tcPr>
            <w:tcW w:w="635" w:type="pct"/>
            <w:tcBorders>
              <w:top w:val="single" w:sz="4" w:space="0" w:color="auto"/>
              <w:left w:val="nil"/>
              <w:bottom w:val="single" w:sz="4" w:space="0" w:color="auto"/>
              <w:right w:val="nil"/>
            </w:tcBorders>
            <w:hideMark/>
          </w:tcPr>
          <w:p w:rsidR="00A30E67" w:rsidRPr="0082266E" w:rsidRDefault="00A30E67" w:rsidP="004A4B21">
            <w:pPr>
              <w:spacing w:before="20" w:after="20"/>
              <w:jc w:val="center"/>
              <w:rPr>
                <w:rFonts w:ascii="Times New Roman" w:hAnsi="Times New Roman"/>
                <w:b/>
                <w:sz w:val="22"/>
                <w:szCs w:val="22"/>
              </w:rPr>
            </w:pPr>
            <w:r>
              <w:rPr>
                <w:rFonts w:ascii="Times New Roman" w:hAnsi="Times New Roman"/>
                <w:b/>
                <w:sz w:val="22"/>
                <w:szCs w:val="22"/>
                <w:lang w:val="ky-KG"/>
              </w:rPr>
              <w:t xml:space="preserve">   </w:t>
            </w:r>
            <w:r w:rsidRPr="0082266E">
              <w:rPr>
                <w:rFonts w:ascii="Times New Roman" w:hAnsi="Times New Roman"/>
                <w:b/>
                <w:sz w:val="22"/>
                <w:szCs w:val="22"/>
              </w:rPr>
              <w:t>миӊ</w:t>
            </w:r>
            <w:r w:rsidRPr="0082266E">
              <w:rPr>
                <w:rFonts w:ascii="Times New Roman" w:hAnsi="Times New Roman"/>
                <w:b/>
                <w:sz w:val="22"/>
                <w:szCs w:val="22"/>
              </w:rPr>
              <w:br/>
              <w:t>доллар</w:t>
            </w:r>
          </w:p>
        </w:tc>
        <w:tc>
          <w:tcPr>
            <w:tcW w:w="794" w:type="pct"/>
            <w:tcBorders>
              <w:top w:val="single" w:sz="4" w:space="0" w:color="auto"/>
              <w:left w:val="nil"/>
              <w:bottom w:val="single" w:sz="4" w:space="0" w:color="auto"/>
              <w:right w:val="nil"/>
            </w:tcBorders>
            <w:hideMark/>
          </w:tcPr>
          <w:p w:rsidR="00A30E67" w:rsidRPr="0082266E" w:rsidRDefault="00A30E67" w:rsidP="004A4B21">
            <w:pPr>
              <w:spacing w:before="20" w:after="20"/>
              <w:jc w:val="right"/>
              <w:rPr>
                <w:rFonts w:ascii="Times New Roman" w:hAnsi="Times New Roman"/>
                <w:b/>
                <w:sz w:val="22"/>
                <w:szCs w:val="22"/>
              </w:rPr>
            </w:pPr>
            <w:r w:rsidRPr="0082266E">
              <w:rPr>
                <w:rFonts w:ascii="Times New Roman" w:hAnsi="Times New Roman"/>
                <w:b/>
                <w:sz w:val="22"/>
                <w:szCs w:val="22"/>
              </w:rPr>
              <w:t>натурал</w:t>
            </w:r>
            <w:r w:rsidRPr="0082266E">
              <w:rPr>
                <w:rFonts w:ascii="Times New Roman" w:hAnsi="Times New Roman"/>
                <w:b/>
                <w:sz w:val="22"/>
                <w:szCs w:val="22"/>
                <w:lang w:val="ky-KG"/>
              </w:rPr>
              <w:t>ык</w:t>
            </w:r>
            <w:r w:rsidRPr="0082266E">
              <w:rPr>
                <w:rFonts w:ascii="Times New Roman" w:hAnsi="Times New Roman"/>
                <w:b/>
                <w:sz w:val="22"/>
                <w:szCs w:val="22"/>
              </w:rPr>
              <w:br/>
              <w:t>түрдө</w:t>
            </w:r>
          </w:p>
        </w:tc>
        <w:tc>
          <w:tcPr>
            <w:tcW w:w="703" w:type="pct"/>
            <w:tcBorders>
              <w:top w:val="single" w:sz="4" w:space="0" w:color="auto"/>
              <w:left w:val="nil"/>
              <w:bottom w:val="single" w:sz="4" w:space="0" w:color="auto"/>
              <w:right w:val="nil"/>
            </w:tcBorders>
            <w:hideMark/>
          </w:tcPr>
          <w:p w:rsidR="00A30E67" w:rsidRPr="0082266E" w:rsidRDefault="00A30E67" w:rsidP="004A4B21">
            <w:pPr>
              <w:spacing w:before="20" w:after="20"/>
              <w:jc w:val="right"/>
              <w:rPr>
                <w:rFonts w:ascii="Times New Roman" w:hAnsi="Times New Roman"/>
                <w:b/>
                <w:sz w:val="22"/>
                <w:szCs w:val="22"/>
              </w:rPr>
            </w:pPr>
            <w:r w:rsidRPr="0082266E">
              <w:rPr>
                <w:rFonts w:ascii="Times New Roman" w:hAnsi="Times New Roman"/>
                <w:b/>
                <w:sz w:val="22"/>
                <w:szCs w:val="22"/>
              </w:rPr>
              <w:t>нарктык</w:t>
            </w:r>
            <w:r w:rsidRPr="0082266E">
              <w:rPr>
                <w:rFonts w:ascii="Times New Roman" w:hAnsi="Times New Roman"/>
                <w:b/>
                <w:sz w:val="22"/>
                <w:szCs w:val="22"/>
              </w:rPr>
              <w:br/>
              <w:t>түрдө</w:t>
            </w:r>
          </w:p>
        </w:tc>
      </w:tr>
      <w:tr w:rsidR="00A30E67" w:rsidRPr="0082266E" w:rsidTr="004A4B21">
        <w:trPr>
          <w:trHeight w:val="244"/>
        </w:trPr>
        <w:tc>
          <w:tcPr>
            <w:tcW w:w="2304" w:type="pct"/>
            <w:tcBorders>
              <w:top w:val="single" w:sz="8" w:space="0" w:color="auto"/>
              <w:left w:val="nil"/>
              <w:bottom w:val="nil"/>
              <w:right w:val="nil"/>
            </w:tcBorders>
            <w:noWrap/>
            <w:vAlign w:val="bottom"/>
          </w:tcPr>
          <w:p w:rsidR="00A30E67" w:rsidRPr="0082266E" w:rsidRDefault="00A30E67" w:rsidP="004A4B21">
            <w:pPr>
              <w:spacing w:before="20" w:after="20"/>
              <w:rPr>
                <w:rFonts w:ascii="Times New Roman" w:hAnsi="Times New Roman"/>
                <w:sz w:val="22"/>
                <w:szCs w:val="22"/>
              </w:rPr>
            </w:pPr>
            <w:r w:rsidRPr="0082266E">
              <w:rPr>
                <w:rFonts w:ascii="Times New Roman" w:hAnsi="Times New Roman"/>
                <w:sz w:val="22"/>
                <w:szCs w:val="22"/>
              </w:rPr>
              <w:t>Күн карама майы</w:t>
            </w:r>
          </w:p>
        </w:tc>
        <w:tc>
          <w:tcPr>
            <w:tcW w:w="564" w:type="pct"/>
            <w:tcBorders>
              <w:top w:val="single" w:sz="4" w:space="0" w:color="auto"/>
              <w:left w:val="nil"/>
              <w:bottom w:val="nil"/>
              <w:right w:val="nil"/>
            </w:tcBorders>
            <w:noWrap/>
            <w:tcMar>
              <w:top w:w="0" w:type="dxa"/>
              <w:left w:w="85" w:type="dxa"/>
              <w:bottom w:w="0" w:type="dxa"/>
              <w:right w:w="85" w:type="dxa"/>
            </w:tcMar>
            <w:vAlign w:val="bottom"/>
          </w:tcPr>
          <w:p w:rsidR="00A30E67" w:rsidRPr="00721B70" w:rsidRDefault="00A30E67" w:rsidP="004A4B21">
            <w:pPr>
              <w:widowControl w:val="0"/>
              <w:spacing w:before="20" w:after="20"/>
              <w:ind w:right="177"/>
              <w:jc w:val="right"/>
              <w:rPr>
                <w:rFonts w:ascii="Times New Roman" w:hAnsi="Times New Roman"/>
                <w:sz w:val="22"/>
                <w:szCs w:val="22"/>
                <w:lang w:val="ky-KG"/>
              </w:rPr>
            </w:pPr>
            <w:r>
              <w:rPr>
                <w:rFonts w:ascii="Times New Roman" w:hAnsi="Times New Roman"/>
                <w:sz w:val="22"/>
                <w:szCs w:val="22"/>
              </w:rPr>
              <w:t>6</w:t>
            </w:r>
            <w:r>
              <w:rPr>
                <w:rFonts w:ascii="Times New Roman" w:hAnsi="Times New Roman"/>
                <w:sz w:val="22"/>
                <w:szCs w:val="22"/>
                <w:lang w:val="ky-KG"/>
              </w:rPr>
              <w:t>273</w:t>
            </w:r>
            <w:r w:rsidRPr="00157A37">
              <w:rPr>
                <w:rFonts w:ascii="Times New Roman" w:hAnsi="Times New Roman"/>
                <w:sz w:val="22"/>
                <w:szCs w:val="22"/>
              </w:rPr>
              <w:t>,</w:t>
            </w:r>
            <w:r>
              <w:rPr>
                <w:rFonts w:ascii="Times New Roman" w:hAnsi="Times New Roman"/>
                <w:sz w:val="22"/>
                <w:szCs w:val="22"/>
                <w:lang w:val="ky-KG"/>
              </w:rPr>
              <w:t>7</w:t>
            </w:r>
          </w:p>
        </w:tc>
        <w:tc>
          <w:tcPr>
            <w:tcW w:w="635" w:type="pct"/>
            <w:tcBorders>
              <w:top w:val="single" w:sz="4" w:space="0" w:color="auto"/>
              <w:left w:val="nil"/>
              <w:bottom w:val="nil"/>
              <w:right w:val="nil"/>
            </w:tcBorders>
            <w:noWrap/>
            <w:tcMar>
              <w:top w:w="0" w:type="dxa"/>
              <w:left w:w="85" w:type="dxa"/>
              <w:bottom w:w="0" w:type="dxa"/>
              <w:right w:w="85" w:type="dxa"/>
            </w:tcMar>
            <w:vAlign w:val="bottom"/>
          </w:tcPr>
          <w:p w:rsidR="00A30E67" w:rsidRPr="00721B70" w:rsidRDefault="00A30E67" w:rsidP="004A4B21">
            <w:pPr>
              <w:widowControl w:val="0"/>
              <w:spacing w:before="20" w:after="20"/>
              <w:ind w:right="184"/>
              <w:jc w:val="right"/>
              <w:rPr>
                <w:rFonts w:ascii="Times New Roman" w:hAnsi="Times New Roman"/>
                <w:sz w:val="22"/>
                <w:szCs w:val="22"/>
                <w:lang w:val="ky-KG"/>
              </w:rPr>
            </w:pPr>
            <w:r>
              <w:rPr>
                <w:rFonts w:ascii="Times New Roman" w:hAnsi="Times New Roman"/>
                <w:sz w:val="22"/>
                <w:szCs w:val="22"/>
                <w:lang w:val="ky-KG"/>
              </w:rPr>
              <w:t>6199</w:t>
            </w:r>
            <w:r w:rsidRPr="00157A37">
              <w:rPr>
                <w:rFonts w:ascii="Times New Roman" w:hAnsi="Times New Roman"/>
                <w:sz w:val="22"/>
                <w:szCs w:val="22"/>
              </w:rPr>
              <w:t>,</w:t>
            </w:r>
            <w:r>
              <w:rPr>
                <w:rFonts w:ascii="Times New Roman" w:hAnsi="Times New Roman"/>
                <w:sz w:val="22"/>
                <w:szCs w:val="22"/>
                <w:lang w:val="ky-KG"/>
              </w:rPr>
              <w:t>4</w:t>
            </w:r>
          </w:p>
        </w:tc>
        <w:tc>
          <w:tcPr>
            <w:tcW w:w="794" w:type="pct"/>
            <w:tcBorders>
              <w:top w:val="single" w:sz="4" w:space="0" w:color="auto"/>
              <w:left w:val="nil"/>
              <w:bottom w:val="nil"/>
              <w:right w:val="nil"/>
            </w:tcBorders>
            <w:noWrap/>
            <w:tcMar>
              <w:top w:w="0" w:type="dxa"/>
              <w:left w:w="85" w:type="dxa"/>
              <w:bottom w:w="0" w:type="dxa"/>
              <w:right w:w="85" w:type="dxa"/>
            </w:tcMar>
            <w:vAlign w:val="bottom"/>
          </w:tcPr>
          <w:p w:rsidR="00A30E67" w:rsidRPr="00721B70" w:rsidRDefault="00A30E67" w:rsidP="004A4B21">
            <w:pPr>
              <w:widowControl w:val="0"/>
              <w:spacing w:before="20" w:after="20"/>
              <w:jc w:val="right"/>
              <w:rPr>
                <w:rFonts w:ascii="Times New Roman" w:hAnsi="Times New Roman"/>
                <w:sz w:val="22"/>
                <w:szCs w:val="22"/>
                <w:lang w:val="ky-KG"/>
              </w:rPr>
            </w:pPr>
            <w:r>
              <w:rPr>
                <w:rFonts w:ascii="Times New Roman" w:hAnsi="Times New Roman"/>
                <w:sz w:val="22"/>
                <w:szCs w:val="22"/>
              </w:rPr>
              <w:t>1</w:t>
            </w:r>
            <w:r>
              <w:rPr>
                <w:rFonts w:ascii="Times New Roman" w:hAnsi="Times New Roman"/>
                <w:sz w:val="22"/>
                <w:szCs w:val="22"/>
                <w:lang w:val="ky-KG"/>
              </w:rPr>
              <w:t>60</w:t>
            </w:r>
            <w:r w:rsidRPr="00157A37">
              <w:rPr>
                <w:rFonts w:ascii="Times New Roman" w:hAnsi="Times New Roman"/>
                <w:sz w:val="22"/>
                <w:szCs w:val="22"/>
              </w:rPr>
              <w:t>,</w:t>
            </w:r>
            <w:r>
              <w:rPr>
                <w:rFonts w:ascii="Times New Roman" w:hAnsi="Times New Roman"/>
                <w:sz w:val="22"/>
                <w:szCs w:val="22"/>
                <w:lang w:val="ky-KG"/>
              </w:rPr>
              <w:t>0</w:t>
            </w:r>
          </w:p>
        </w:tc>
        <w:tc>
          <w:tcPr>
            <w:tcW w:w="703" w:type="pct"/>
            <w:tcBorders>
              <w:top w:val="single" w:sz="4" w:space="0" w:color="auto"/>
              <w:left w:val="nil"/>
              <w:bottom w:val="nil"/>
              <w:right w:val="nil"/>
            </w:tcBorders>
            <w:noWrap/>
            <w:tcMar>
              <w:top w:w="0" w:type="dxa"/>
              <w:left w:w="85" w:type="dxa"/>
              <w:bottom w:w="0" w:type="dxa"/>
              <w:right w:w="85" w:type="dxa"/>
            </w:tcMar>
            <w:vAlign w:val="bottom"/>
          </w:tcPr>
          <w:p w:rsidR="00A30E67" w:rsidRPr="00721B70" w:rsidRDefault="00A30E67" w:rsidP="004A4B21">
            <w:pPr>
              <w:widowControl w:val="0"/>
              <w:spacing w:before="20" w:after="20"/>
              <w:jc w:val="right"/>
              <w:rPr>
                <w:rFonts w:ascii="Times New Roman" w:hAnsi="Times New Roman"/>
                <w:sz w:val="22"/>
                <w:szCs w:val="22"/>
                <w:lang w:val="ky-KG"/>
              </w:rPr>
            </w:pPr>
            <w:r>
              <w:rPr>
                <w:rFonts w:ascii="Times New Roman" w:hAnsi="Times New Roman"/>
                <w:sz w:val="22"/>
                <w:szCs w:val="22"/>
              </w:rPr>
              <w:t>1</w:t>
            </w:r>
            <w:r>
              <w:rPr>
                <w:rFonts w:ascii="Times New Roman" w:hAnsi="Times New Roman"/>
                <w:sz w:val="22"/>
                <w:szCs w:val="22"/>
                <w:lang w:val="ky-KG"/>
              </w:rPr>
              <w:t>2</w:t>
            </w:r>
            <w:r>
              <w:rPr>
                <w:rFonts w:ascii="Times New Roman" w:hAnsi="Times New Roman"/>
                <w:sz w:val="22"/>
                <w:szCs w:val="22"/>
              </w:rPr>
              <w:t>9</w:t>
            </w:r>
            <w:r>
              <w:rPr>
                <w:rFonts w:ascii="Times New Roman" w:hAnsi="Times New Roman"/>
                <w:sz w:val="22"/>
                <w:szCs w:val="22"/>
                <w:lang w:val="ky-KG"/>
              </w:rPr>
              <w:t>,6</w:t>
            </w:r>
          </w:p>
        </w:tc>
      </w:tr>
      <w:tr w:rsidR="00A30E67" w:rsidRPr="0082266E" w:rsidTr="004A4B21">
        <w:trPr>
          <w:trHeight w:val="244"/>
        </w:trPr>
        <w:tc>
          <w:tcPr>
            <w:tcW w:w="2304" w:type="pct"/>
            <w:tcBorders>
              <w:top w:val="nil"/>
              <w:left w:val="nil"/>
              <w:bottom w:val="nil"/>
              <w:right w:val="nil"/>
            </w:tcBorders>
            <w:noWrap/>
            <w:vAlign w:val="bottom"/>
          </w:tcPr>
          <w:p w:rsidR="00A30E67" w:rsidRPr="0082266E" w:rsidRDefault="00A30E67" w:rsidP="004A4B21">
            <w:pPr>
              <w:keepNext/>
              <w:spacing w:before="20" w:after="20"/>
              <w:rPr>
                <w:rFonts w:ascii="Times New Roman" w:hAnsi="Times New Roman"/>
                <w:sz w:val="22"/>
                <w:szCs w:val="22"/>
                <w:lang w:val="en-US" w:eastAsia="en-US"/>
              </w:rPr>
            </w:pPr>
            <w:r w:rsidRPr="0082266E">
              <w:rPr>
                <w:rFonts w:ascii="Times New Roman" w:hAnsi="Times New Roman"/>
                <w:sz w:val="22"/>
                <w:szCs w:val="22"/>
                <w:lang w:eastAsia="en-US"/>
              </w:rPr>
              <w:t>Мунайзат (автомобиль бензини)</w:t>
            </w:r>
          </w:p>
        </w:tc>
        <w:tc>
          <w:tcPr>
            <w:tcW w:w="564" w:type="pct"/>
            <w:tcBorders>
              <w:top w:val="nil"/>
              <w:left w:val="nil"/>
              <w:bottom w:val="nil"/>
              <w:right w:val="nil"/>
            </w:tcBorders>
            <w:noWrap/>
            <w:tcMar>
              <w:top w:w="0" w:type="dxa"/>
              <w:left w:w="85" w:type="dxa"/>
              <w:bottom w:w="0" w:type="dxa"/>
              <w:right w:w="85" w:type="dxa"/>
            </w:tcMar>
            <w:vAlign w:val="bottom"/>
          </w:tcPr>
          <w:p w:rsidR="00A30E67" w:rsidRPr="00157A37" w:rsidRDefault="00A30E67" w:rsidP="004A4B21">
            <w:pPr>
              <w:widowControl w:val="0"/>
              <w:spacing w:before="20" w:after="20"/>
              <w:ind w:right="177"/>
              <w:jc w:val="right"/>
              <w:rPr>
                <w:rFonts w:ascii="Times New Roman" w:hAnsi="Times New Roman"/>
                <w:sz w:val="22"/>
                <w:szCs w:val="22"/>
              </w:rPr>
            </w:pPr>
            <w:r>
              <w:rPr>
                <w:rFonts w:ascii="Times New Roman" w:hAnsi="Times New Roman"/>
                <w:sz w:val="22"/>
                <w:szCs w:val="22"/>
              </w:rPr>
              <w:t>1541</w:t>
            </w:r>
            <w:r w:rsidRPr="00157A37">
              <w:rPr>
                <w:rFonts w:ascii="Times New Roman" w:hAnsi="Times New Roman"/>
                <w:sz w:val="22"/>
                <w:szCs w:val="22"/>
              </w:rPr>
              <w:t>,</w:t>
            </w:r>
            <w:r>
              <w:rPr>
                <w:rFonts w:ascii="Times New Roman" w:hAnsi="Times New Roman"/>
                <w:sz w:val="22"/>
                <w:szCs w:val="22"/>
              </w:rPr>
              <w:t>6</w:t>
            </w:r>
          </w:p>
        </w:tc>
        <w:tc>
          <w:tcPr>
            <w:tcW w:w="635" w:type="pct"/>
            <w:tcBorders>
              <w:top w:val="nil"/>
              <w:left w:val="nil"/>
              <w:bottom w:val="nil"/>
              <w:right w:val="nil"/>
            </w:tcBorders>
            <w:noWrap/>
            <w:tcMar>
              <w:top w:w="0" w:type="dxa"/>
              <w:left w:w="85" w:type="dxa"/>
              <w:bottom w:w="0" w:type="dxa"/>
              <w:right w:w="85" w:type="dxa"/>
            </w:tcMar>
            <w:vAlign w:val="bottom"/>
          </w:tcPr>
          <w:p w:rsidR="00A30E67" w:rsidRPr="00157A37" w:rsidRDefault="00A30E67" w:rsidP="004A4B21">
            <w:pPr>
              <w:widowControl w:val="0"/>
              <w:spacing w:before="20" w:after="20"/>
              <w:ind w:right="184"/>
              <w:jc w:val="right"/>
              <w:rPr>
                <w:rFonts w:ascii="Times New Roman" w:hAnsi="Times New Roman"/>
                <w:sz w:val="22"/>
                <w:szCs w:val="22"/>
              </w:rPr>
            </w:pPr>
            <w:r>
              <w:rPr>
                <w:rFonts w:ascii="Times New Roman" w:hAnsi="Times New Roman"/>
                <w:sz w:val="22"/>
                <w:szCs w:val="22"/>
              </w:rPr>
              <w:t>924</w:t>
            </w:r>
            <w:r w:rsidRPr="00157A37">
              <w:rPr>
                <w:rFonts w:ascii="Times New Roman" w:hAnsi="Times New Roman"/>
                <w:sz w:val="22"/>
                <w:szCs w:val="22"/>
              </w:rPr>
              <w:t>,</w:t>
            </w:r>
            <w:r>
              <w:rPr>
                <w:rFonts w:ascii="Times New Roman" w:hAnsi="Times New Roman"/>
                <w:sz w:val="22"/>
                <w:szCs w:val="22"/>
              </w:rPr>
              <w:t>6</w:t>
            </w:r>
          </w:p>
        </w:tc>
        <w:tc>
          <w:tcPr>
            <w:tcW w:w="794" w:type="pct"/>
            <w:tcBorders>
              <w:top w:val="nil"/>
              <w:left w:val="nil"/>
              <w:bottom w:val="nil"/>
              <w:right w:val="nil"/>
            </w:tcBorders>
            <w:noWrap/>
            <w:tcMar>
              <w:top w:w="0" w:type="dxa"/>
              <w:left w:w="85" w:type="dxa"/>
              <w:bottom w:w="0" w:type="dxa"/>
              <w:right w:w="85" w:type="dxa"/>
            </w:tcMar>
            <w:vAlign w:val="bottom"/>
          </w:tcPr>
          <w:p w:rsidR="00A30E67" w:rsidRPr="00157A37" w:rsidRDefault="00A30E67" w:rsidP="004A4B21">
            <w:pPr>
              <w:widowControl w:val="0"/>
              <w:spacing w:before="20" w:after="20"/>
              <w:jc w:val="right"/>
              <w:rPr>
                <w:rFonts w:ascii="Times New Roman" w:hAnsi="Times New Roman"/>
                <w:sz w:val="22"/>
                <w:szCs w:val="22"/>
              </w:rPr>
            </w:pPr>
            <w:r>
              <w:rPr>
                <w:rFonts w:ascii="Times New Roman" w:hAnsi="Times New Roman"/>
                <w:sz w:val="22"/>
                <w:szCs w:val="22"/>
              </w:rPr>
              <w:t>61</w:t>
            </w:r>
            <w:r w:rsidRPr="00157A37">
              <w:rPr>
                <w:rFonts w:ascii="Times New Roman" w:hAnsi="Times New Roman"/>
                <w:sz w:val="22"/>
                <w:szCs w:val="22"/>
              </w:rPr>
              <w:t>,</w:t>
            </w:r>
            <w:r>
              <w:rPr>
                <w:rFonts w:ascii="Times New Roman" w:hAnsi="Times New Roman"/>
                <w:sz w:val="22"/>
                <w:szCs w:val="22"/>
              </w:rPr>
              <w:t>2</w:t>
            </w:r>
          </w:p>
        </w:tc>
        <w:tc>
          <w:tcPr>
            <w:tcW w:w="703" w:type="pct"/>
            <w:tcBorders>
              <w:top w:val="nil"/>
              <w:left w:val="nil"/>
              <w:bottom w:val="nil"/>
              <w:right w:val="nil"/>
            </w:tcBorders>
            <w:noWrap/>
            <w:tcMar>
              <w:top w:w="0" w:type="dxa"/>
              <w:left w:w="85" w:type="dxa"/>
              <w:bottom w:w="0" w:type="dxa"/>
              <w:right w:w="85" w:type="dxa"/>
            </w:tcMar>
            <w:vAlign w:val="bottom"/>
          </w:tcPr>
          <w:p w:rsidR="00A30E67" w:rsidRPr="00157A37" w:rsidRDefault="00A30E67" w:rsidP="004A4B21">
            <w:pPr>
              <w:widowControl w:val="0"/>
              <w:spacing w:before="20" w:after="20"/>
              <w:jc w:val="right"/>
              <w:rPr>
                <w:rFonts w:ascii="Times New Roman" w:hAnsi="Times New Roman"/>
                <w:sz w:val="22"/>
                <w:szCs w:val="22"/>
              </w:rPr>
            </w:pPr>
            <w:r>
              <w:rPr>
                <w:rFonts w:ascii="Times New Roman" w:hAnsi="Times New Roman"/>
                <w:sz w:val="22"/>
                <w:szCs w:val="22"/>
              </w:rPr>
              <w:t>68,1</w:t>
            </w:r>
          </w:p>
        </w:tc>
      </w:tr>
      <w:tr w:rsidR="00A30E67" w:rsidRPr="0082266E" w:rsidTr="004A4B21">
        <w:trPr>
          <w:trHeight w:val="223"/>
        </w:trPr>
        <w:tc>
          <w:tcPr>
            <w:tcW w:w="2304" w:type="pct"/>
            <w:tcBorders>
              <w:top w:val="nil"/>
              <w:left w:val="nil"/>
              <w:bottom w:val="nil"/>
              <w:right w:val="nil"/>
            </w:tcBorders>
            <w:noWrap/>
            <w:vAlign w:val="bottom"/>
          </w:tcPr>
          <w:p w:rsidR="00A30E67" w:rsidRPr="0082266E" w:rsidRDefault="00A30E67" w:rsidP="004A4B21">
            <w:pPr>
              <w:spacing w:before="20" w:after="20"/>
              <w:rPr>
                <w:rFonts w:ascii="Times New Roman" w:hAnsi="Times New Roman"/>
                <w:sz w:val="22"/>
                <w:szCs w:val="22"/>
                <w:lang w:val="ky-KG"/>
              </w:rPr>
            </w:pPr>
            <w:r w:rsidRPr="0082266E">
              <w:rPr>
                <w:rFonts w:ascii="Times New Roman" w:hAnsi="Times New Roman"/>
                <w:sz w:val="22"/>
                <w:szCs w:val="22"/>
                <w:lang w:val="ky-KG"/>
              </w:rPr>
              <w:t>Башка жашылчалар</w:t>
            </w:r>
          </w:p>
        </w:tc>
        <w:tc>
          <w:tcPr>
            <w:tcW w:w="564" w:type="pct"/>
            <w:tcBorders>
              <w:top w:val="nil"/>
              <w:left w:val="nil"/>
              <w:bottom w:val="nil"/>
              <w:right w:val="nil"/>
            </w:tcBorders>
            <w:noWrap/>
            <w:tcMar>
              <w:top w:w="0" w:type="dxa"/>
              <w:left w:w="85" w:type="dxa"/>
              <w:bottom w:w="0" w:type="dxa"/>
              <w:right w:w="85" w:type="dxa"/>
            </w:tcMar>
            <w:vAlign w:val="bottom"/>
          </w:tcPr>
          <w:p w:rsidR="00A30E67" w:rsidRPr="00157A37" w:rsidRDefault="00F47983" w:rsidP="004A4B21">
            <w:pPr>
              <w:widowControl w:val="0"/>
              <w:spacing w:before="20" w:after="20"/>
              <w:ind w:right="177"/>
              <w:jc w:val="right"/>
              <w:rPr>
                <w:rFonts w:ascii="Times New Roman" w:hAnsi="Times New Roman"/>
                <w:sz w:val="22"/>
                <w:szCs w:val="22"/>
                <w:lang w:val="ky-KG"/>
              </w:rPr>
            </w:pPr>
            <w:r>
              <w:rPr>
                <w:rFonts w:ascii="Times New Roman" w:hAnsi="Times New Roman"/>
                <w:sz w:val="22"/>
                <w:szCs w:val="22"/>
                <w:lang w:val="ky-KG"/>
              </w:rPr>
              <w:t>232</w:t>
            </w:r>
          </w:p>
        </w:tc>
        <w:tc>
          <w:tcPr>
            <w:tcW w:w="635" w:type="pct"/>
            <w:tcBorders>
              <w:top w:val="nil"/>
              <w:left w:val="nil"/>
              <w:bottom w:val="nil"/>
              <w:right w:val="nil"/>
            </w:tcBorders>
            <w:noWrap/>
            <w:tcMar>
              <w:top w:w="0" w:type="dxa"/>
              <w:left w:w="85" w:type="dxa"/>
              <w:bottom w:w="0" w:type="dxa"/>
              <w:right w:w="85" w:type="dxa"/>
            </w:tcMar>
            <w:vAlign w:val="bottom"/>
          </w:tcPr>
          <w:p w:rsidR="00A30E67" w:rsidRPr="00721B70" w:rsidRDefault="00A30E67" w:rsidP="004A4B21">
            <w:pPr>
              <w:widowControl w:val="0"/>
              <w:spacing w:before="20" w:after="20"/>
              <w:ind w:right="184"/>
              <w:jc w:val="right"/>
              <w:rPr>
                <w:rFonts w:ascii="Times New Roman" w:hAnsi="Times New Roman"/>
                <w:sz w:val="22"/>
                <w:szCs w:val="22"/>
                <w:lang w:val="ky-KG"/>
              </w:rPr>
            </w:pPr>
            <w:r>
              <w:rPr>
                <w:rFonts w:ascii="Times New Roman" w:hAnsi="Times New Roman"/>
                <w:sz w:val="22"/>
                <w:szCs w:val="22"/>
                <w:lang w:val="ky-KG"/>
              </w:rPr>
              <w:t>181</w:t>
            </w:r>
          </w:p>
        </w:tc>
        <w:tc>
          <w:tcPr>
            <w:tcW w:w="794" w:type="pct"/>
            <w:tcBorders>
              <w:top w:val="nil"/>
              <w:left w:val="nil"/>
              <w:bottom w:val="nil"/>
              <w:right w:val="nil"/>
            </w:tcBorders>
            <w:noWrap/>
            <w:tcMar>
              <w:top w:w="0" w:type="dxa"/>
              <w:left w:w="85" w:type="dxa"/>
              <w:bottom w:w="0" w:type="dxa"/>
              <w:right w:w="85" w:type="dxa"/>
            </w:tcMar>
            <w:vAlign w:val="bottom"/>
          </w:tcPr>
          <w:p w:rsidR="00A30E67" w:rsidRPr="00AD593D" w:rsidRDefault="00A30E67" w:rsidP="004A4B21">
            <w:pPr>
              <w:widowControl w:val="0"/>
              <w:spacing w:before="20" w:after="20"/>
              <w:jc w:val="right"/>
              <w:rPr>
                <w:rFonts w:ascii="Times New Roman" w:hAnsi="Times New Roman"/>
                <w:sz w:val="22"/>
                <w:szCs w:val="22"/>
                <w:lang w:val="ky-KG"/>
              </w:rPr>
            </w:pPr>
            <w:r>
              <w:rPr>
                <w:rFonts w:ascii="Times New Roman" w:hAnsi="Times New Roman"/>
                <w:sz w:val="22"/>
                <w:szCs w:val="22"/>
                <w:lang w:val="ky-KG"/>
              </w:rPr>
              <w:t>6,2</w:t>
            </w:r>
          </w:p>
        </w:tc>
        <w:tc>
          <w:tcPr>
            <w:tcW w:w="703" w:type="pct"/>
            <w:tcBorders>
              <w:top w:val="nil"/>
              <w:left w:val="nil"/>
              <w:bottom w:val="nil"/>
              <w:right w:val="nil"/>
            </w:tcBorders>
            <w:noWrap/>
            <w:tcMar>
              <w:top w:w="0" w:type="dxa"/>
              <w:left w:w="85" w:type="dxa"/>
              <w:bottom w:w="0" w:type="dxa"/>
              <w:right w:w="85" w:type="dxa"/>
            </w:tcMar>
            <w:vAlign w:val="bottom"/>
          </w:tcPr>
          <w:p w:rsidR="00A30E67" w:rsidRPr="00721B70" w:rsidRDefault="00A30E67" w:rsidP="004A4B21">
            <w:pPr>
              <w:widowControl w:val="0"/>
              <w:spacing w:before="20" w:after="20"/>
              <w:jc w:val="right"/>
              <w:rPr>
                <w:rFonts w:ascii="Times New Roman" w:hAnsi="Times New Roman"/>
                <w:sz w:val="22"/>
                <w:szCs w:val="22"/>
                <w:lang w:val="ky-KG"/>
              </w:rPr>
            </w:pPr>
            <w:r>
              <w:rPr>
                <w:rFonts w:ascii="Times New Roman" w:hAnsi="Times New Roman"/>
                <w:sz w:val="22"/>
                <w:szCs w:val="22"/>
                <w:lang w:val="ky-KG"/>
              </w:rPr>
              <w:t>10</w:t>
            </w:r>
            <w:r>
              <w:rPr>
                <w:rFonts w:ascii="Times New Roman" w:hAnsi="Times New Roman"/>
                <w:sz w:val="22"/>
                <w:szCs w:val="22"/>
              </w:rPr>
              <w:t>,</w:t>
            </w:r>
            <w:r>
              <w:rPr>
                <w:rFonts w:ascii="Times New Roman" w:hAnsi="Times New Roman"/>
                <w:sz w:val="22"/>
                <w:szCs w:val="22"/>
                <w:lang w:val="ky-KG"/>
              </w:rPr>
              <w:t>0</w:t>
            </w:r>
          </w:p>
        </w:tc>
      </w:tr>
      <w:tr w:rsidR="00A30E67" w:rsidRPr="0082266E" w:rsidTr="004A4B21">
        <w:trPr>
          <w:trHeight w:val="244"/>
        </w:trPr>
        <w:tc>
          <w:tcPr>
            <w:tcW w:w="2304" w:type="pct"/>
            <w:tcBorders>
              <w:top w:val="nil"/>
              <w:left w:val="nil"/>
              <w:bottom w:val="nil"/>
              <w:right w:val="nil"/>
            </w:tcBorders>
            <w:noWrap/>
            <w:vAlign w:val="bottom"/>
          </w:tcPr>
          <w:p w:rsidR="00A30E67" w:rsidRPr="0082266E" w:rsidRDefault="00A30E67" w:rsidP="004A4B21">
            <w:pPr>
              <w:spacing w:before="20" w:after="20"/>
              <w:rPr>
                <w:rFonts w:ascii="Times New Roman" w:hAnsi="Times New Roman"/>
                <w:sz w:val="22"/>
                <w:szCs w:val="22"/>
                <w:lang w:eastAsia="en-US"/>
              </w:rPr>
            </w:pPr>
            <w:r w:rsidRPr="0082266E">
              <w:rPr>
                <w:rFonts w:ascii="Times New Roman" w:hAnsi="Times New Roman"/>
                <w:sz w:val="22"/>
                <w:szCs w:val="22"/>
                <w:lang w:val="ky-KG"/>
              </w:rPr>
              <w:t>Башка жангактар</w:t>
            </w:r>
          </w:p>
        </w:tc>
        <w:tc>
          <w:tcPr>
            <w:tcW w:w="564" w:type="pct"/>
            <w:tcBorders>
              <w:top w:val="nil"/>
              <w:left w:val="nil"/>
              <w:bottom w:val="nil"/>
              <w:right w:val="nil"/>
            </w:tcBorders>
            <w:noWrap/>
            <w:tcMar>
              <w:top w:w="0" w:type="dxa"/>
              <w:left w:w="85" w:type="dxa"/>
              <w:bottom w:w="0" w:type="dxa"/>
              <w:right w:w="85" w:type="dxa"/>
            </w:tcMar>
            <w:vAlign w:val="bottom"/>
          </w:tcPr>
          <w:p w:rsidR="00A30E67" w:rsidRPr="00721B70" w:rsidRDefault="00A30E67" w:rsidP="004A4B21">
            <w:pPr>
              <w:widowControl w:val="0"/>
              <w:spacing w:before="20" w:after="20"/>
              <w:ind w:right="177"/>
              <w:jc w:val="right"/>
              <w:rPr>
                <w:rFonts w:ascii="Times New Roman" w:hAnsi="Times New Roman"/>
                <w:sz w:val="22"/>
                <w:szCs w:val="22"/>
                <w:lang w:val="ky-KG"/>
              </w:rPr>
            </w:pPr>
            <w:r>
              <w:rPr>
                <w:rFonts w:ascii="Times New Roman" w:hAnsi="Times New Roman"/>
                <w:sz w:val="22"/>
                <w:szCs w:val="22"/>
              </w:rPr>
              <w:t>3</w:t>
            </w:r>
            <w:r>
              <w:rPr>
                <w:rFonts w:ascii="Times New Roman" w:hAnsi="Times New Roman"/>
                <w:sz w:val="22"/>
                <w:szCs w:val="22"/>
                <w:lang w:val="ky-KG"/>
              </w:rPr>
              <w:t>44</w:t>
            </w:r>
            <w:r>
              <w:rPr>
                <w:rFonts w:ascii="Times New Roman" w:hAnsi="Times New Roman"/>
                <w:sz w:val="22"/>
                <w:szCs w:val="22"/>
              </w:rPr>
              <w:t>2</w:t>
            </w:r>
            <w:r w:rsidRPr="00157A37">
              <w:rPr>
                <w:rFonts w:ascii="Times New Roman" w:hAnsi="Times New Roman"/>
                <w:sz w:val="22"/>
                <w:szCs w:val="22"/>
              </w:rPr>
              <w:t>,</w:t>
            </w:r>
            <w:r>
              <w:rPr>
                <w:rFonts w:ascii="Times New Roman" w:hAnsi="Times New Roman"/>
                <w:sz w:val="22"/>
                <w:szCs w:val="22"/>
                <w:lang w:val="ky-KG"/>
              </w:rPr>
              <w:t>6</w:t>
            </w:r>
          </w:p>
        </w:tc>
        <w:tc>
          <w:tcPr>
            <w:tcW w:w="635" w:type="pct"/>
            <w:tcBorders>
              <w:top w:val="nil"/>
              <w:left w:val="nil"/>
              <w:bottom w:val="nil"/>
              <w:right w:val="nil"/>
            </w:tcBorders>
            <w:noWrap/>
            <w:tcMar>
              <w:top w:w="0" w:type="dxa"/>
              <w:left w:w="85" w:type="dxa"/>
              <w:bottom w:w="0" w:type="dxa"/>
              <w:right w:w="85" w:type="dxa"/>
            </w:tcMar>
            <w:vAlign w:val="bottom"/>
          </w:tcPr>
          <w:p w:rsidR="00A30E67" w:rsidRPr="00AD593D" w:rsidRDefault="00A30E67" w:rsidP="004A4B21">
            <w:pPr>
              <w:widowControl w:val="0"/>
              <w:spacing w:before="20" w:after="20"/>
              <w:ind w:right="184"/>
              <w:jc w:val="right"/>
              <w:rPr>
                <w:rFonts w:ascii="Times New Roman" w:hAnsi="Times New Roman"/>
                <w:sz w:val="22"/>
                <w:szCs w:val="22"/>
                <w:lang w:val="ky-KG"/>
              </w:rPr>
            </w:pPr>
            <w:r>
              <w:rPr>
                <w:rFonts w:ascii="Times New Roman" w:hAnsi="Times New Roman"/>
                <w:sz w:val="22"/>
                <w:szCs w:val="22"/>
                <w:lang w:val="ky-KG"/>
              </w:rPr>
              <w:t>3458,8</w:t>
            </w:r>
          </w:p>
        </w:tc>
        <w:tc>
          <w:tcPr>
            <w:tcW w:w="794" w:type="pct"/>
            <w:tcBorders>
              <w:top w:val="nil"/>
              <w:left w:val="nil"/>
              <w:bottom w:val="nil"/>
              <w:right w:val="nil"/>
            </w:tcBorders>
            <w:noWrap/>
            <w:tcMar>
              <w:top w:w="0" w:type="dxa"/>
              <w:left w:w="85" w:type="dxa"/>
              <w:bottom w:w="0" w:type="dxa"/>
              <w:right w:w="85" w:type="dxa"/>
            </w:tcMar>
            <w:vAlign w:val="bottom"/>
          </w:tcPr>
          <w:p w:rsidR="00A30E67" w:rsidRPr="00721B70" w:rsidRDefault="00A30E67" w:rsidP="004A4B21">
            <w:pPr>
              <w:widowControl w:val="0"/>
              <w:spacing w:before="20" w:after="20"/>
              <w:jc w:val="right"/>
              <w:rPr>
                <w:rFonts w:ascii="Times New Roman" w:hAnsi="Times New Roman"/>
                <w:sz w:val="22"/>
                <w:szCs w:val="22"/>
                <w:lang w:val="ky-KG"/>
              </w:rPr>
            </w:pPr>
            <w:r>
              <w:rPr>
                <w:rFonts w:ascii="Times New Roman" w:hAnsi="Times New Roman"/>
                <w:sz w:val="22"/>
                <w:szCs w:val="22"/>
              </w:rPr>
              <w:t>52</w:t>
            </w:r>
            <w:r w:rsidRPr="00157A37">
              <w:rPr>
                <w:rFonts w:ascii="Times New Roman" w:hAnsi="Times New Roman"/>
                <w:sz w:val="22"/>
                <w:szCs w:val="22"/>
              </w:rPr>
              <w:t>,</w:t>
            </w:r>
            <w:r>
              <w:rPr>
                <w:rFonts w:ascii="Times New Roman" w:hAnsi="Times New Roman"/>
                <w:sz w:val="22"/>
                <w:szCs w:val="22"/>
                <w:lang w:val="ky-KG"/>
              </w:rPr>
              <w:t>7</w:t>
            </w:r>
          </w:p>
        </w:tc>
        <w:tc>
          <w:tcPr>
            <w:tcW w:w="703" w:type="pct"/>
            <w:tcBorders>
              <w:top w:val="nil"/>
              <w:left w:val="nil"/>
              <w:bottom w:val="nil"/>
              <w:right w:val="nil"/>
            </w:tcBorders>
            <w:noWrap/>
            <w:tcMar>
              <w:top w:w="0" w:type="dxa"/>
              <w:left w:w="85" w:type="dxa"/>
              <w:bottom w:w="0" w:type="dxa"/>
              <w:right w:w="85" w:type="dxa"/>
            </w:tcMar>
            <w:vAlign w:val="bottom"/>
          </w:tcPr>
          <w:p w:rsidR="00A30E67" w:rsidRPr="00721B70" w:rsidRDefault="00A30E67" w:rsidP="004A4B21">
            <w:pPr>
              <w:widowControl w:val="0"/>
              <w:spacing w:before="20" w:after="20"/>
              <w:jc w:val="right"/>
              <w:rPr>
                <w:rFonts w:ascii="Times New Roman" w:hAnsi="Times New Roman"/>
                <w:sz w:val="22"/>
                <w:szCs w:val="22"/>
                <w:lang w:val="ky-KG"/>
              </w:rPr>
            </w:pPr>
            <w:r>
              <w:rPr>
                <w:rFonts w:ascii="Times New Roman" w:hAnsi="Times New Roman"/>
                <w:sz w:val="22"/>
                <w:szCs w:val="22"/>
              </w:rPr>
              <w:t>6</w:t>
            </w:r>
            <w:r>
              <w:rPr>
                <w:rFonts w:ascii="Times New Roman" w:hAnsi="Times New Roman"/>
                <w:sz w:val="22"/>
                <w:szCs w:val="22"/>
                <w:lang w:val="ky-KG"/>
              </w:rPr>
              <w:t>7</w:t>
            </w:r>
            <w:r w:rsidRPr="00157A37">
              <w:rPr>
                <w:rFonts w:ascii="Times New Roman" w:hAnsi="Times New Roman"/>
                <w:sz w:val="22"/>
                <w:szCs w:val="22"/>
              </w:rPr>
              <w:t>,</w:t>
            </w:r>
            <w:r>
              <w:rPr>
                <w:rFonts w:ascii="Times New Roman" w:hAnsi="Times New Roman"/>
                <w:sz w:val="22"/>
                <w:szCs w:val="22"/>
                <w:lang w:val="ky-KG"/>
              </w:rPr>
              <w:t>2</w:t>
            </w:r>
          </w:p>
        </w:tc>
      </w:tr>
      <w:tr w:rsidR="00A30E67" w:rsidRPr="0082266E" w:rsidTr="004A4B21">
        <w:trPr>
          <w:trHeight w:val="244"/>
        </w:trPr>
        <w:tc>
          <w:tcPr>
            <w:tcW w:w="2304" w:type="pct"/>
            <w:tcBorders>
              <w:top w:val="nil"/>
              <w:bottom w:val="single" w:sz="12" w:space="0" w:color="auto"/>
              <w:right w:val="nil"/>
            </w:tcBorders>
            <w:noWrap/>
            <w:vAlign w:val="bottom"/>
          </w:tcPr>
          <w:p w:rsidR="00A30E67" w:rsidRPr="005E63E4" w:rsidRDefault="00A30E67" w:rsidP="004A4B21">
            <w:pPr>
              <w:spacing w:before="20" w:after="20"/>
              <w:rPr>
                <w:rFonts w:ascii="Times New Roman" w:hAnsi="Times New Roman"/>
                <w:sz w:val="22"/>
                <w:szCs w:val="22"/>
                <w:lang w:val="ky-KG" w:eastAsia="en-US"/>
              </w:rPr>
            </w:pPr>
            <w:r>
              <w:rPr>
                <w:rFonts w:ascii="Times New Roman" w:hAnsi="Times New Roman"/>
                <w:sz w:val="22"/>
                <w:szCs w:val="22"/>
                <w:lang w:val="ky-KG" w:eastAsia="en-US"/>
              </w:rPr>
              <w:t>Башка жаны жемиштер</w:t>
            </w:r>
          </w:p>
        </w:tc>
        <w:tc>
          <w:tcPr>
            <w:tcW w:w="564" w:type="pct"/>
            <w:tcBorders>
              <w:top w:val="nil"/>
              <w:left w:val="nil"/>
              <w:bottom w:val="single" w:sz="12" w:space="0" w:color="auto"/>
              <w:right w:val="nil"/>
            </w:tcBorders>
            <w:noWrap/>
            <w:tcMar>
              <w:top w:w="0" w:type="dxa"/>
              <w:left w:w="85" w:type="dxa"/>
              <w:bottom w:w="0" w:type="dxa"/>
              <w:right w:w="85" w:type="dxa"/>
            </w:tcMar>
            <w:vAlign w:val="bottom"/>
          </w:tcPr>
          <w:p w:rsidR="00A30E67" w:rsidRPr="00721B70" w:rsidRDefault="00A30E67" w:rsidP="004A4B21">
            <w:pPr>
              <w:widowControl w:val="0"/>
              <w:spacing w:before="20" w:after="20"/>
              <w:ind w:right="177"/>
              <w:jc w:val="right"/>
              <w:rPr>
                <w:rFonts w:ascii="Times New Roman" w:hAnsi="Times New Roman"/>
                <w:sz w:val="22"/>
                <w:szCs w:val="22"/>
                <w:lang w:val="ky-KG"/>
              </w:rPr>
            </w:pPr>
            <w:r>
              <w:rPr>
                <w:rFonts w:ascii="Times New Roman" w:hAnsi="Times New Roman"/>
                <w:sz w:val="22"/>
                <w:szCs w:val="22"/>
              </w:rPr>
              <w:t>488,</w:t>
            </w:r>
            <w:r>
              <w:rPr>
                <w:rFonts w:ascii="Times New Roman" w:hAnsi="Times New Roman"/>
                <w:sz w:val="22"/>
                <w:szCs w:val="22"/>
                <w:lang w:val="ky-KG"/>
              </w:rPr>
              <w:t>3</w:t>
            </w:r>
          </w:p>
        </w:tc>
        <w:tc>
          <w:tcPr>
            <w:tcW w:w="635" w:type="pct"/>
            <w:tcBorders>
              <w:top w:val="nil"/>
              <w:left w:val="nil"/>
              <w:bottom w:val="single" w:sz="12" w:space="0" w:color="auto"/>
              <w:right w:val="nil"/>
            </w:tcBorders>
            <w:noWrap/>
            <w:tcMar>
              <w:top w:w="0" w:type="dxa"/>
              <w:left w:w="85" w:type="dxa"/>
              <w:bottom w:w="0" w:type="dxa"/>
              <w:right w:w="85" w:type="dxa"/>
            </w:tcMar>
            <w:vAlign w:val="bottom"/>
          </w:tcPr>
          <w:p w:rsidR="00A30E67" w:rsidRPr="00721B70" w:rsidRDefault="00A30E67" w:rsidP="004A4B21">
            <w:pPr>
              <w:widowControl w:val="0"/>
              <w:spacing w:before="20" w:after="20"/>
              <w:ind w:right="184"/>
              <w:jc w:val="right"/>
              <w:rPr>
                <w:rFonts w:ascii="Times New Roman" w:hAnsi="Times New Roman"/>
                <w:sz w:val="22"/>
                <w:szCs w:val="22"/>
                <w:lang w:val="ky-KG"/>
              </w:rPr>
            </w:pPr>
            <w:r>
              <w:rPr>
                <w:rFonts w:ascii="Times New Roman" w:hAnsi="Times New Roman"/>
                <w:sz w:val="22"/>
                <w:szCs w:val="22"/>
              </w:rPr>
              <w:t>3</w:t>
            </w:r>
            <w:r>
              <w:rPr>
                <w:rFonts w:ascii="Times New Roman" w:hAnsi="Times New Roman"/>
                <w:sz w:val="22"/>
                <w:szCs w:val="22"/>
                <w:lang w:val="ky-KG"/>
              </w:rPr>
              <w:t>34</w:t>
            </w:r>
            <w:r w:rsidRPr="00157A37">
              <w:rPr>
                <w:rFonts w:ascii="Times New Roman" w:hAnsi="Times New Roman"/>
                <w:sz w:val="22"/>
                <w:szCs w:val="22"/>
              </w:rPr>
              <w:t>,</w:t>
            </w:r>
            <w:r>
              <w:rPr>
                <w:rFonts w:ascii="Times New Roman" w:hAnsi="Times New Roman"/>
                <w:sz w:val="22"/>
                <w:szCs w:val="22"/>
                <w:lang w:val="ky-KG"/>
              </w:rPr>
              <w:t>4</w:t>
            </w:r>
          </w:p>
        </w:tc>
        <w:tc>
          <w:tcPr>
            <w:tcW w:w="794" w:type="pct"/>
            <w:tcBorders>
              <w:top w:val="nil"/>
              <w:left w:val="nil"/>
              <w:bottom w:val="single" w:sz="12" w:space="0" w:color="auto"/>
              <w:right w:val="nil"/>
            </w:tcBorders>
            <w:noWrap/>
            <w:tcMar>
              <w:top w:w="0" w:type="dxa"/>
              <w:left w:w="85" w:type="dxa"/>
              <w:bottom w:w="0" w:type="dxa"/>
              <w:right w:w="85" w:type="dxa"/>
            </w:tcMar>
            <w:vAlign w:val="bottom"/>
          </w:tcPr>
          <w:p w:rsidR="00A30E67" w:rsidRPr="00721B70" w:rsidRDefault="00A30E67" w:rsidP="004A4B21">
            <w:pPr>
              <w:widowControl w:val="0"/>
              <w:spacing w:before="20" w:after="20"/>
              <w:jc w:val="right"/>
              <w:rPr>
                <w:rFonts w:ascii="Times New Roman" w:hAnsi="Times New Roman"/>
                <w:sz w:val="22"/>
                <w:szCs w:val="22"/>
                <w:lang w:val="ky-KG"/>
              </w:rPr>
            </w:pPr>
            <w:r>
              <w:rPr>
                <w:rFonts w:ascii="Times New Roman" w:hAnsi="Times New Roman"/>
                <w:sz w:val="22"/>
                <w:szCs w:val="22"/>
                <w:lang w:val="ky-KG"/>
              </w:rPr>
              <w:t>32</w:t>
            </w:r>
            <w:r>
              <w:rPr>
                <w:rFonts w:ascii="Times New Roman" w:hAnsi="Times New Roman"/>
                <w:sz w:val="22"/>
                <w:szCs w:val="22"/>
              </w:rPr>
              <w:t>,</w:t>
            </w:r>
            <w:r>
              <w:rPr>
                <w:rFonts w:ascii="Times New Roman" w:hAnsi="Times New Roman"/>
                <w:sz w:val="22"/>
                <w:szCs w:val="22"/>
                <w:lang w:val="ky-KG"/>
              </w:rPr>
              <w:t>1</w:t>
            </w:r>
          </w:p>
        </w:tc>
        <w:tc>
          <w:tcPr>
            <w:tcW w:w="703" w:type="pct"/>
            <w:tcBorders>
              <w:top w:val="nil"/>
              <w:left w:val="nil"/>
              <w:bottom w:val="single" w:sz="12" w:space="0" w:color="auto"/>
              <w:right w:val="nil"/>
            </w:tcBorders>
            <w:noWrap/>
            <w:tcMar>
              <w:top w:w="0" w:type="dxa"/>
              <w:left w:w="85" w:type="dxa"/>
              <w:bottom w:w="0" w:type="dxa"/>
              <w:right w:w="85" w:type="dxa"/>
            </w:tcMar>
            <w:vAlign w:val="bottom"/>
          </w:tcPr>
          <w:p w:rsidR="00A30E67" w:rsidRPr="00721B70" w:rsidRDefault="00A30E67" w:rsidP="004A4B21">
            <w:pPr>
              <w:widowControl w:val="0"/>
              <w:spacing w:before="20" w:after="20"/>
              <w:jc w:val="right"/>
              <w:rPr>
                <w:rFonts w:ascii="Times New Roman" w:hAnsi="Times New Roman"/>
                <w:sz w:val="22"/>
                <w:szCs w:val="22"/>
                <w:lang w:val="ky-KG"/>
              </w:rPr>
            </w:pPr>
            <w:r>
              <w:rPr>
                <w:rFonts w:ascii="Times New Roman" w:hAnsi="Times New Roman"/>
                <w:sz w:val="22"/>
                <w:szCs w:val="22"/>
                <w:lang w:val="ky-KG"/>
              </w:rPr>
              <w:t>33</w:t>
            </w:r>
            <w:r>
              <w:rPr>
                <w:rFonts w:ascii="Times New Roman" w:hAnsi="Times New Roman"/>
                <w:sz w:val="22"/>
                <w:szCs w:val="22"/>
              </w:rPr>
              <w:t>,</w:t>
            </w:r>
            <w:r>
              <w:rPr>
                <w:rFonts w:ascii="Times New Roman" w:hAnsi="Times New Roman"/>
                <w:sz w:val="22"/>
                <w:szCs w:val="22"/>
                <w:lang w:val="ky-KG"/>
              </w:rPr>
              <w:t>7</w:t>
            </w:r>
          </w:p>
        </w:tc>
      </w:tr>
    </w:tbl>
    <w:p w:rsidR="00A30E67" w:rsidRPr="002C7695" w:rsidRDefault="00A30E67" w:rsidP="00984DEE">
      <w:pPr>
        <w:spacing w:before="120" w:after="120"/>
        <w:jc w:val="center"/>
        <w:rPr>
          <w:rFonts w:ascii="Times New Roman" w:hAnsi="Times New Roman"/>
          <w:b/>
          <w:color w:val="000000"/>
          <w:sz w:val="28"/>
          <w:szCs w:val="28"/>
        </w:rPr>
      </w:pPr>
      <w:r w:rsidRPr="00F00611">
        <w:rPr>
          <w:rFonts w:ascii="Times New Roman" w:hAnsi="Times New Roman"/>
          <w:b/>
          <w:color w:val="000000"/>
          <w:sz w:val="30"/>
          <w:szCs w:val="30"/>
        </w:rPr>
        <w:footnoteReference w:customMarkFollows="1" w:id="3"/>
        <w:t>*</w:t>
      </w:r>
      <w:r w:rsidRPr="002C7695">
        <w:rPr>
          <w:rFonts w:ascii="Times New Roman" w:hAnsi="Times New Roman"/>
          <w:b/>
          <w:color w:val="000000"/>
          <w:sz w:val="28"/>
          <w:szCs w:val="28"/>
        </w:rPr>
        <w:t>Социал</w:t>
      </w:r>
      <w:r>
        <w:rPr>
          <w:rFonts w:ascii="Times New Roman" w:hAnsi="Times New Roman"/>
          <w:b/>
          <w:color w:val="000000"/>
          <w:sz w:val="28"/>
          <w:szCs w:val="28"/>
        </w:rPr>
        <w:t>дык</w:t>
      </w:r>
      <w:r w:rsidRPr="002C7695">
        <w:rPr>
          <w:rFonts w:ascii="Times New Roman" w:hAnsi="Times New Roman"/>
          <w:b/>
          <w:color w:val="000000"/>
          <w:sz w:val="28"/>
          <w:szCs w:val="28"/>
        </w:rPr>
        <w:t xml:space="preserve"> сектор</w:t>
      </w:r>
    </w:p>
    <w:p w:rsidR="00A30E67" w:rsidRPr="004F4FAB" w:rsidRDefault="00A30E67" w:rsidP="00A30E67">
      <w:pPr>
        <w:widowControl w:val="0"/>
        <w:autoSpaceDE w:val="0"/>
        <w:autoSpaceDN w:val="0"/>
        <w:spacing w:before="120"/>
        <w:ind w:firstLine="709"/>
        <w:jc w:val="both"/>
        <w:rPr>
          <w:rFonts w:ascii="Times New Roman" w:hAnsi="Times New Roman"/>
          <w:sz w:val="28"/>
          <w:szCs w:val="28"/>
          <w:lang w:val="ky-KG"/>
        </w:rPr>
      </w:pPr>
      <w:r w:rsidRPr="004F4FAB">
        <w:rPr>
          <w:rFonts w:ascii="Times New Roman" w:hAnsi="Times New Roman"/>
          <w:b/>
          <w:sz w:val="28"/>
          <w:szCs w:val="28"/>
          <w:lang w:val="ky-KG"/>
        </w:rPr>
        <w:t xml:space="preserve">Демографиялык кырдаал. </w:t>
      </w:r>
      <w:r w:rsidRPr="004F4FAB">
        <w:rPr>
          <w:rFonts w:ascii="Times New Roman" w:hAnsi="Times New Roman"/>
          <w:sz w:val="28"/>
          <w:szCs w:val="28"/>
          <w:lang w:val="ky-KG"/>
        </w:rPr>
        <w:t>Ош облусунун калкынын саны алдын ала маалыматтарын эске алуу менен 202</w:t>
      </w:r>
      <w:r>
        <w:rPr>
          <w:rFonts w:ascii="Times New Roman" w:hAnsi="Times New Roman"/>
          <w:sz w:val="28"/>
          <w:szCs w:val="28"/>
          <w:lang w:val="ky-KG"/>
        </w:rPr>
        <w:t>5-</w:t>
      </w:r>
      <w:r w:rsidRPr="004F4FAB">
        <w:rPr>
          <w:rFonts w:ascii="Times New Roman" w:hAnsi="Times New Roman"/>
          <w:sz w:val="28"/>
          <w:szCs w:val="28"/>
          <w:lang w:val="ky-KG"/>
        </w:rPr>
        <w:t>жылдын 1-</w:t>
      </w:r>
      <w:r>
        <w:rPr>
          <w:rFonts w:ascii="Times New Roman" w:hAnsi="Times New Roman"/>
          <w:sz w:val="28"/>
          <w:szCs w:val="28"/>
          <w:lang w:val="ky-KG"/>
        </w:rPr>
        <w:t xml:space="preserve">январына </w:t>
      </w:r>
      <w:r w:rsidRPr="004F4FAB">
        <w:rPr>
          <w:rFonts w:ascii="Times New Roman" w:hAnsi="Times New Roman"/>
          <w:sz w:val="28"/>
          <w:szCs w:val="28"/>
          <w:lang w:val="ky-KG"/>
        </w:rPr>
        <w:t>карата</w:t>
      </w:r>
      <w:r w:rsidR="00DD5114">
        <w:rPr>
          <w:rFonts w:ascii="Times New Roman" w:hAnsi="Times New Roman"/>
          <w:sz w:val="28"/>
          <w:szCs w:val="28"/>
          <w:lang w:val="ky-KG"/>
        </w:rPr>
        <w:t xml:space="preserve"> 1515 </w:t>
      </w:r>
      <w:r>
        <w:rPr>
          <w:rFonts w:ascii="Times New Roman" w:hAnsi="Times New Roman"/>
          <w:sz w:val="28"/>
          <w:szCs w:val="28"/>
          <w:lang w:val="ky-KG"/>
        </w:rPr>
        <w:t>миң</w:t>
      </w:r>
      <w:r w:rsidRPr="004F4FAB">
        <w:rPr>
          <w:rFonts w:ascii="Times New Roman" w:hAnsi="Times New Roman"/>
          <w:sz w:val="28"/>
          <w:szCs w:val="28"/>
          <w:lang w:val="ky-KG"/>
        </w:rPr>
        <w:t xml:space="preserve"> адамды түздү.</w:t>
      </w:r>
    </w:p>
    <w:p w:rsidR="00A30E67" w:rsidRPr="004F4FAB" w:rsidRDefault="00A30E67" w:rsidP="00A30E67">
      <w:pPr>
        <w:widowControl w:val="0"/>
        <w:autoSpaceDE w:val="0"/>
        <w:autoSpaceDN w:val="0"/>
        <w:ind w:firstLine="709"/>
        <w:jc w:val="both"/>
        <w:rPr>
          <w:rFonts w:ascii="Times New Roman" w:hAnsi="Times New Roman"/>
          <w:sz w:val="28"/>
          <w:szCs w:val="28"/>
          <w:lang w:val="ky-KG"/>
        </w:rPr>
      </w:pPr>
      <w:r w:rsidRPr="004F4FAB">
        <w:rPr>
          <w:rFonts w:ascii="Times New Roman" w:hAnsi="Times New Roman"/>
          <w:sz w:val="28"/>
          <w:szCs w:val="28"/>
          <w:lang w:val="ky-KG"/>
        </w:rPr>
        <w:t xml:space="preserve">Кыргыз Республикасынын санариптик </w:t>
      </w:r>
      <w:r w:rsidRPr="004F4FAB">
        <w:rPr>
          <w:rFonts w:ascii="Times New Roman" w:hAnsi="Times New Roman"/>
          <w:sz w:val="28"/>
          <w:szCs w:val="26"/>
          <w:lang w:val="ky-KG"/>
        </w:rPr>
        <w:t>өн</w:t>
      </w:r>
      <w:r w:rsidRPr="004F4FAB">
        <w:rPr>
          <w:rFonts w:ascii="Times New Roman" w:hAnsi="Times New Roman"/>
          <w:sz w:val="28"/>
          <w:szCs w:val="28"/>
          <w:lang w:val="ky-KG"/>
        </w:rPr>
        <w:t>үктүрүү м</w:t>
      </w:r>
      <w:r>
        <w:rPr>
          <w:rFonts w:ascii="Times New Roman" w:hAnsi="Times New Roman"/>
          <w:sz w:val="28"/>
          <w:szCs w:val="28"/>
          <w:lang w:val="ky-KG"/>
        </w:rPr>
        <w:t>инистирлигинин алдындагы к</w:t>
      </w:r>
      <w:r w:rsidRPr="004F4FAB">
        <w:rPr>
          <w:rFonts w:ascii="Times New Roman" w:hAnsi="Times New Roman"/>
          <w:sz w:val="28"/>
          <w:szCs w:val="28"/>
          <w:lang w:val="ky-KG"/>
        </w:rPr>
        <w:t>алкты жана жарандык абалдын актыларын каттоо департаментинин маалыматы боюнча 202</w:t>
      </w:r>
      <w:r>
        <w:rPr>
          <w:rFonts w:ascii="Times New Roman" w:hAnsi="Times New Roman"/>
          <w:sz w:val="28"/>
          <w:szCs w:val="28"/>
          <w:lang w:val="ky-KG"/>
        </w:rPr>
        <w:t>4-</w:t>
      </w:r>
      <w:r w:rsidRPr="004F4FAB">
        <w:rPr>
          <w:rFonts w:ascii="Times New Roman" w:hAnsi="Times New Roman"/>
          <w:sz w:val="28"/>
          <w:szCs w:val="28"/>
          <w:lang w:val="ky-KG"/>
        </w:rPr>
        <w:t>жылдын</w:t>
      </w:r>
      <w:r>
        <w:rPr>
          <w:rFonts w:ascii="Times New Roman" w:hAnsi="Times New Roman"/>
          <w:sz w:val="28"/>
          <w:szCs w:val="28"/>
          <w:lang w:val="ky-KG"/>
        </w:rPr>
        <w:t xml:space="preserve"> январь-</w:t>
      </w:r>
      <w:r w:rsidRPr="00732B2C">
        <w:rPr>
          <w:rFonts w:ascii="Times New Roman" w:hAnsi="Times New Roman"/>
          <w:sz w:val="28"/>
          <w:szCs w:val="28"/>
          <w:lang w:val="ky-KG"/>
        </w:rPr>
        <w:t>декабрында</w:t>
      </w:r>
      <w:r>
        <w:rPr>
          <w:rFonts w:ascii="Times New Roman" w:hAnsi="Times New Roman"/>
          <w:sz w:val="28"/>
          <w:szCs w:val="28"/>
          <w:lang w:val="ky-KG"/>
        </w:rPr>
        <w:t xml:space="preserve"> 33354 жаңы төрөлгөн ымыркай</w:t>
      </w:r>
      <w:r w:rsidRPr="004F4FAB">
        <w:rPr>
          <w:rFonts w:ascii="Times New Roman" w:hAnsi="Times New Roman"/>
          <w:sz w:val="28"/>
          <w:szCs w:val="28"/>
          <w:lang w:val="ky-KG"/>
        </w:rPr>
        <w:t xml:space="preserve"> же </w:t>
      </w:r>
      <w:r>
        <w:rPr>
          <w:rFonts w:ascii="Times New Roman" w:hAnsi="Times New Roman"/>
          <w:sz w:val="28"/>
          <w:szCs w:val="28"/>
          <w:lang w:val="ky-KG"/>
        </w:rPr>
        <w:t xml:space="preserve">калктын 1000 ине 22,2 адам </w:t>
      </w:r>
      <w:r w:rsidRPr="004F4FAB">
        <w:rPr>
          <w:rFonts w:ascii="Times New Roman" w:hAnsi="Times New Roman"/>
          <w:sz w:val="28"/>
          <w:szCs w:val="28"/>
          <w:lang w:val="ky-KG"/>
        </w:rPr>
        <w:t>жана</w:t>
      </w:r>
      <w:r>
        <w:rPr>
          <w:rFonts w:ascii="Times New Roman" w:hAnsi="Times New Roman"/>
          <w:sz w:val="28"/>
          <w:szCs w:val="28"/>
          <w:lang w:val="ky-KG"/>
        </w:rPr>
        <w:t xml:space="preserve"> 5412</w:t>
      </w:r>
      <w:r w:rsidRPr="004F4FAB">
        <w:rPr>
          <w:rFonts w:ascii="Times New Roman" w:hAnsi="Times New Roman"/>
          <w:sz w:val="28"/>
          <w:szCs w:val="28"/>
          <w:lang w:val="ky-KG"/>
        </w:rPr>
        <w:t xml:space="preserve"> каза болгон же</w:t>
      </w:r>
      <w:r>
        <w:rPr>
          <w:rFonts w:ascii="Times New Roman" w:hAnsi="Times New Roman"/>
          <w:sz w:val="28"/>
          <w:szCs w:val="28"/>
          <w:lang w:val="ky-KG"/>
        </w:rPr>
        <w:t xml:space="preserve"> калктын 1000 ине 3,6 адам катталган</w:t>
      </w:r>
      <w:r w:rsidRPr="004F4FAB">
        <w:rPr>
          <w:rFonts w:ascii="Times New Roman" w:hAnsi="Times New Roman"/>
          <w:sz w:val="28"/>
          <w:szCs w:val="28"/>
          <w:lang w:val="ky-KG"/>
        </w:rPr>
        <w:t>. Натыйжада калктын табигый өсү</w:t>
      </w:r>
      <w:r>
        <w:rPr>
          <w:rFonts w:ascii="Times New Roman" w:hAnsi="Times New Roman"/>
          <w:sz w:val="28"/>
          <w:szCs w:val="28"/>
          <w:lang w:val="ky-KG"/>
        </w:rPr>
        <w:t>үсү</w:t>
      </w:r>
      <w:r w:rsidRPr="004F4FAB">
        <w:rPr>
          <w:rFonts w:ascii="Times New Roman" w:hAnsi="Times New Roman"/>
          <w:sz w:val="28"/>
          <w:szCs w:val="28"/>
          <w:lang w:val="ky-KG"/>
        </w:rPr>
        <w:t xml:space="preserve"> </w:t>
      </w:r>
      <w:r>
        <w:rPr>
          <w:rFonts w:ascii="Times New Roman" w:hAnsi="Times New Roman"/>
          <w:sz w:val="28"/>
          <w:szCs w:val="28"/>
          <w:lang w:val="ky-KG"/>
        </w:rPr>
        <w:t>27942</w:t>
      </w:r>
      <w:r w:rsidRPr="004F4FAB">
        <w:rPr>
          <w:rFonts w:ascii="Times New Roman" w:hAnsi="Times New Roman"/>
          <w:sz w:val="28"/>
          <w:lang w:val="ky-KG"/>
        </w:rPr>
        <w:t xml:space="preserve"> адамды же</w:t>
      </w:r>
      <w:r>
        <w:rPr>
          <w:rFonts w:ascii="Times New Roman" w:hAnsi="Times New Roman"/>
          <w:sz w:val="28"/>
          <w:lang w:val="ky-KG"/>
        </w:rPr>
        <w:t xml:space="preserve"> калктын </w:t>
      </w:r>
      <w:r w:rsidRPr="004F4FAB">
        <w:rPr>
          <w:rFonts w:ascii="Times New Roman" w:hAnsi="Times New Roman"/>
          <w:sz w:val="28"/>
          <w:lang w:val="ky-KG"/>
        </w:rPr>
        <w:t>1000</w:t>
      </w:r>
      <w:r>
        <w:rPr>
          <w:rFonts w:ascii="Times New Roman" w:hAnsi="Times New Roman"/>
          <w:sz w:val="28"/>
          <w:lang w:val="ky-KG"/>
        </w:rPr>
        <w:t xml:space="preserve"> ине 18,6</w:t>
      </w:r>
      <w:r w:rsidRPr="004F4FAB">
        <w:rPr>
          <w:rFonts w:ascii="Times New Roman" w:hAnsi="Times New Roman"/>
          <w:sz w:val="28"/>
          <w:lang w:val="ky-KG"/>
        </w:rPr>
        <w:t xml:space="preserve"> туура келди, никеле</w:t>
      </w:r>
      <w:r w:rsidRPr="004F4FAB">
        <w:rPr>
          <w:rFonts w:ascii="Times New Roman" w:hAnsi="Times New Roman"/>
          <w:sz w:val="28"/>
          <w:szCs w:val="28"/>
          <w:lang w:val="ky-KG"/>
        </w:rPr>
        <w:t xml:space="preserve">шүүлөрдүн саны </w:t>
      </w:r>
      <w:r>
        <w:rPr>
          <w:rFonts w:ascii="Times New Roman" w:hAnsi="Times New Roman"/>
          <w:sz w:val="28"/>
          <w:szCs w:val="28"/>
          <w:lang w:val="ky-KG"/>
        </w:rPr>
        <w:t xml:space="preserve">10131 </w:t>
      </w:r>
      <w:r w:rsidRPr="004F4FAB">
        <w:rPr>
          <w:rFonts w:ascii="Times New Roman" w:hAnsi="Times New Roman"/>
          <w:sz w:val="28"/>
          <w:szCs w:val="28"/>
          <w:lang w:val="ky-KG"/>
        </w:rPr>
        <w:t>адам же</w:t>
      </w:r>
      <w:r>
        <w:rPr>
          <w:rFonts w:ascii="Times New Roman" w:hAnsi="Times New Roman"/>
          <w:sz w:val="28"/>
          <w:szCs w:val="28"/>
          <w:lang w:val="ky-KG"/>
        </w:rPr>
        <w:t xml:space="preserve"> калктын 1000 ине 6,7 </w:t>
      </w:r>
      <w:r w:rsidRPr="004F4FAB">
        <w:rPr>
          <w:rFonts w:ascii="Times New Roman" w:hAnsi="Times New Roman"/>
          <w:sz w:val="28"/>
          <w:szCs w:val="28"/>
          <w:lang w:val="ky-KG"/>
        </w:rPr>
        <w:t>жана ажырашуулардын саны</w:t>
      </w:r>
      <w:r>
        <w:rPr>
          <w:rFonts w:ascii="Times New Roman" w:hAnsi="Times New Roman"/>
          <w:sz w:val="28"/>
          <w:szCs w:val="28"/>
          <w:lang w:val="ky-KG"/>
        </w:rPr>
        <w:t xml:space="preserve"> 2188</w:t>
      </w:r>
      <w:r w:rsidRPr="004F4FAB">
        <w:rPr>
          <w:rFonts w:ascii="Times New Roman" w:hAnsi="Times New Roman"/>
          <w:sz w:val="28"/>
          <w:szCs w:val="28"/>
          <w:lang w:val="ky-KG"/>
        </w:rPr>
        <w:t xml:space="preserve"> же</w:t>
      </w:r>
      <w:r>
        <w:rPr>
          <w:rFonts w:ascii="Times New Roman" w:hAnsi="Times New Roman"/>
          <w:sz w:val="28"/>
          <w:szCs w:val="28"/>
          <w:lang w:val="ky-KG"/>
        </w:rPr>
        <w:t xml:space="preserve"> калктын 1000 ине 1,5</w:t>
      </w:r>
      <w:r w:rsidRPr="004F4FAB">
        <w:rPr>
          <w:rFonts w:ascii="Times New Roman" w:hAnsi="Times New Roman"/>
          <w:sz w:val="28"/>
          <w:szCs w:val="28"/>
          <w:lang w:val="ky-KG"/>
        </w:rPr>
        <w:t xml:space="preserve"> </w:t>
      </w:r>
      <w:r>
        <w:rPr>
          <w:rFonts w:ascii="Times New Roman" w:hAnsi="Times New Roman"/>
          <w:sz w:val="28"/>
          <w:szCs w:val="28"/>
          <w:lang w:val="ky-KG"/>
        </w:rPr>
        <w:t>адам</w:t>
      </w:r>
      <w:r w:rsidRPr="004F4FAB">
        <w:rPr>
          <w:rFonts w:ascii="Times New Roman" w:hAnsi="Times New Roman"/>
          <w:sz w:val="28"/>
          <w:szCs w:val="28"/>
          <w:lang w:val="ky-KG"/>
        </w:rPr>
        <w:t xml:space="preserve"> туура келди. </w:t>
      </w:r>
    </w:p>
    <w:p w:rsidR="00A30E67" w:rsidRPr="004F4FAB" w:rsidRDefault="00A30E67" w:rsidP="00A30E67">
      <w:pPr>
        <w:spacing w:before="120"/>
        <w:ind w:left="1560" w:hanging="1560"/>
        <w:jc w:val="both"/>
        <w:rPr>
          <w:rFonts w:ascii="Times New Roman" w:hAnsi="Times New Roman"/>
          <w:b/>
          <w:sz w:val="25"/>
          <w:szCs w:val="25"/>
          <w:lang w:val="ky-KG"/>
        </w:rPr>
      </w:pPr>
      <w:r w:rsidRPr="004F4FAB">
        <w:rPr>
          <w:rFonts w:ascii="Times New Roman" w:hAnsi="Times New Roman"/>
          <w:b/>
          <w:sz w:val="25"/>
          <w:szCs w:val="25"/>
          <w:lang w:val="ky-KG"/>
        </w:rPr>
        <w:t>4</w:t>
      </w:r>
      <w:r w:rsidR="004B5CFB">
        <w:rPr>
          <w:rFonts w:ascii="Times New Roman" w:hAnsi="Times New Roman"/>
          <w:b/>
          <w:sz w:val="25"/>
          <w:szCs w:val="25"/>
          <w:lang w:val="ky-KG"/>
        </w:rPr>
        <w:t>9</w:t>
      </w:r>
      <w:r w:rsidRPr="004F4FAB">
        <w:rPr>
          <w:rFonts w:ascii="Times New Roman" w:hAnsi="Times New Roman"/>
          <w:b/>
          <w:sz w:val="25"/>
          <w:szCs w:val="25"/>
          <w:lang w:val="ky-KG"/>
        </w:rPr>
        <w:t>-таблица</w:t>
      </w:r>
      <w:r>
        <w:rPr>
          <w:rFonts w:ascii="Times New Roman" w:hAnsi="Times New Roman"/>
          <w:b/>
          <w:sz w:val="25"/>
          <w:szCs w:val="25"/>
          <w:lang w:val="ky-KG"/>
        </w:rPr>
        <w:t>: 2024-ж. я</w:t>
      </w:r>
      <w:r w:rsidRPr="004F4FAB">
        <w:rPr>
          <w:rFonts w:ascii="Times New Roman" w:hAnsi="Times New Roman"/>
          <w:b/>
          <w:sz w:val="25"/>
          <w:szCs w:val="25"/>
          <w:lang w:val="ky-KG"/>
        </w:rPr>
        <w:t>нвар</w:t>
      </w:r>
      <w:r>
        <w:rPr>
          <w:rFonts w:ascii="Times New Roman" w:hAnsi="Times New Roman"/>
          <w:b/>
          <w:sz w:val="25"/>
          <w:szCs w:val="25"/>
          <w:lang w:val="ky-KG"/>
        </w:rPr>
        <w:t>ь-декабрында</w:t>
      </w:r>
      <w:r w:rsidRPr="004F4FAB">
        <w:rPr>
          <w:rFonts w:ascii="Times New Roman" w:hAnsi="Times New Roman"/>
          <w:b/>
          <w:sz w:val="25"/>
          <w:szCs w:val="25"/>
          <w:lang w:val="ky-KG"/>
        </w:rPr>
        <w:t xml:space="preserve"> </w:t>
      </w:r>
      <w:r>
        <w:rPr>
          <w:rFonts w:ascii="Times New Roman" w:hAnsi="Times New Roman"/>
          <w:b/>
          <w:sz w:val="25"/>
          <w:szCs w:val="25"/>
          <w:lang w:val="ky-KG"/>
        </w:rPr>
        <w:t>калктын т</w:t>
      </w:r>
      <w:r w:rsidRPr="004F4FAB">
        <w:rPr>
          <w:rFonts w:ascii="Times New Roman" w:hAnsi="Times New Roman"/>
          <w:b/>
          <w:sz w:val="25"/>
          <w:szCs w:val="25"/>
          <w:lang w:val="ky-KG"/>
        </w:rPr>
        <w:t>абигый кыймылынын көрсөткүчтөрү</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512"/>
        <w:gridCol w:w="1244"/>
        <w:gridCol w:w="1244"/>
        <w:gridCol w:w="1241"/>
        <w:gridCol w:w="1242"/>
        <w:gridCol w:w="1088"/>
      </w:tblGrid>
      <w:tr w:rsidR="00A30E67" w:rsidRPr="004F4FAB" w:rsidTr="004A4B21">
        <w:trPr>
          <w:trHeight w:val="609"/>
        </w:trPr>
        <w:tc>
          <w:tcPr>
            <w:tcW w:w="3652" w:type="dxa"/>
            <w:vMerge w:val="restart"/>
            <w:tcBorders>
              <w:top w:val="single" w:sz="12" w:space="0" w:color="auto"/>
              <w:left w:val="nil"/>
              <w:right w:val="nil"/>
            </w:tcBorders>
            <w:shd w:val="clear" w:color="auto" w:fill="auto"/>
          </w:tcPr>
          <w:p w:rsidR="00A30E67" w:rsidRPr="004F4FAB" w:rsidRDefault="00A30E67" w:rsidP="004A4B21">
            <w:pPr>
              <w:spacing w:after="120"/>
              <w:jc w:val="both"/>
              <w:rPr>
                <w:rFonts w:ascii="Times New Roman" w:hAnsi="Times New Roman"/>
                <w:sz w:val="28"/>
                <w:szCs w:val="28"/>
                <w:lang w:val="ky-KG"/>
              </w:rPr>
            </w:pPr>
          </w:p>
        </w:tc>
        <w:tc>
          <w:tcPr>
            <w:tcW w:w="2552" w:type="dxa"/>
            <w:gridSpan w:val="2"/>
            <w:tcBorders>
              <w:top w:val="single" w:sz="12" w:space="0" w:color="auto"/>
              <w:left w:val="nil"/>
              <w:right w:val="nil"/>
            </w:tcBorders>
            <w:shd w:val="clear" w:color="auto" w:fill="auto"/>
          </w:tcPr>
          <w:p w:rsidR="00A30E67" w:rsidRPr="004F4FAB" w:rsidRDefault="00A30E67" w:rsidP="004A4B21">
            <w:pPr>
              <w:spacing w:before="160"/>
              <w:jc w:val="center"/>
              <w:rPr>
                <w:rFonts w:ascii="Times New Roman" w:hAnsi="Times New Roman"/>
                <w:b/>
                <w:sz w:val="22"/>
                <w:szCs w:val="22"/>
                <w:lang w:val="ky-KG"/>
              </w:rPr>
            </w:pPr>
            <w:r w:rsidRPr="004F4FAB">
              <w:rPr>
                <w:rFonts w:ascii="Times New Roman" w:hAnsi="Times New Roman"/>
                <w:b/>
                <w:sz w:val="22"/>
                <w:szCs w:val="22"/>
                <w:lang w:val="ky-KG"/>
              </w:rPr>
              <w:t>Адам</w:t>
            </w:r>
          </w:p>
        </w:tc>
        <w:tc>
          <w:tcPr>
            <w:tcW w:w="2551" w:type="dxa"/>
            <w:gridSpan w:val="2"/>
            <w:tcBorders>
              <w:top w:val="single" w:sz="12" w:space="0" w:color="auto"/>
              <w:left w:val="nil"/>
              <w:right w:val="nil"/>
            </w:tcBorders>
            <w:shd w:val="clear" w:color="auto" w:fill="auto"/>
          </w:tcPr>
          <w:p w:rsidR="00A30E67" w:rsidRPr="004F4FAB" w:rsidRDefault="00A30E67" w:rsidP="004A4B21">
            <w:pPr>
              <w:spacing w:before="160"/>
              <w:jc w:val="center"/>
              <w:rPr>
                <w:rFonts w:ascii="Times New Roman" w:hAnsi="Times New Roman"/>
                <w:b/>
                <w:sz w:val="22"/>
                <w:szCs w:val="22"/>
                <w:lang w:val="ky-KG"/>
              </w:rPr>
            </w:pPr>
            <w:r w:rsidRPr="004F4FAB">
              <w:rPr>
                <w:rFonts w:ascii="Times New Roman" w:hAnsi="Times New Roman"/>
                <w:b/>
                <w:sz w:val="22"/>
                <w:szCs w:val="22"/>
                <w:lang w:val="ky-KG"/>
              </w:rPr>
              <w:t>Калктын 1000не</w:t>
            </w:r>
          </w:p>
        </w:tc>
        <w:tc>
          <w:tcPr>
            <w:tcW w:w="1100" w:type="dxa"/>
            <w:vMerge w:val="restart"/>
            <w:tcBorders>
              <w:top w:val="single" w:sz="12" w:space="0" w:color="auto"/>
              <w:left w:val="nil"/>
              <w:right w:val="nil"/>
            </w:tcBorders>
            <w:shd w:val="clear" w:color="auto" w:fill="auto"/>
          </w:tcPr>
          <w:p w:rsidR="00A30E67" w:rsidRPr="004F4FAB" w:rsidRDefault="00A30E67" w:rsidP="004A4B21">
            <w:pPr>
              <w:jc w:val="center"/>
              <w:rPr>
                <w:rFonts w:ascii="Times New Roman" w:hAnsi="Times New Roman"/>
                <w:b/>
                <w:sz w:val="22"/>
                <w:szCs w:val="22"/>
                <w:lang w:val="ky-KG"/>
              </w:rPr>
            </w:pPr>
            <w:r w:rsidRPr="004F4FAB">
              <w:rPr>
                <w:rFonts w:ascii="Times New Roman" w:hAnsi="Times New Roman"/>
                <w:b/>
                <w:sz w:val="22"/>
                <w:szCs w:val="22"/>
                <w:lang w:val="ky-KG"/>
              </w:rPr>
              <w:t>202</w:t>
            </w:r>
            <w:r>
              <w:rPr>
                <w:rFonts w:ascii="Times New Roman" w:hAnsi="Times New Roman"/>
                <w:b/>
                <w:sz w:val="22"/>
                <w:szCs w:val="22"/>
                <w:lang w:val="ky-KG"/>
              </w:rPr>
              <w:t>4</w:t>
            </w:r>
            <w:r w:rsidRPr="004F4FAB">
              <w:rPr>
                <w:rFonts w:ascii="Times New Roman" w:hAnsi="Times New Roman"/>
                <w:b/>
                <w:sz w:val="22"/>
                <w:szCs w:val="22"/>
                <w:lang w:val="ky-KG"/>
              </w:rPr>
              <w:t>-ж. 202</w:t>
            </w:r>
            <w:r>
              <w:rPr>
                <w:rFonts w:ascii="Times New Roman" w:hAnsi="Times New Roman"/>
                <w:b/>
                <w:sz w:val="22"/>
                <w:szCs w:val="22"/>
                <w:lang w:val="ky-KG"/>
              </w:rPr>
              <w:t>3</w:t>
            </w:r>
            <w:r w:rsidRPr="004F4FAB">
              <w:rPr>
                <w:rFonts w:ascii="Times New Roman" w:hAnsi="Times New Roman"/>
                <w:b/>
                <w:sz w:val="22"/>
                <w:szCs w:val="22"/>
                <w:lang w:val="ky-KG"/>
              </w:rPr>
              <w:t>-ж. карата пайыз менен</w:t>
            </w:r>
          </w:p>
        </w:tc>
      </w:tr>
      <w:tr w:rsidR="00A30E67" w:rsidRPr="004F4FAB" w:rsidTr="004A4B21">
        <w:tc>
          <w:tcPr>
            <w:tcW w:w="3652" w:type="dxa"/>
            <w:vMerge/>
            <w:tcBorders>
              <w:left w:val="nil"/>
              <w:bottom w:val="single" w:sz="4" w:space="0" w:color="auto"/>
              <w:right w:val="nil"/>
            </w:tcBorders>
            <w:shd w:val="clear" w:color="auto" w:fill="auto"/>
          </w:tcPr>
          <w:p w:rsidR="00A30E67" w:rsidRPr="004F4FAB" w:rsidRDefault="00A30E67" w:rsidP="004A4B21">
            <w:pPr>
              <w:jc w:val="both"/>
              <w:rPr>
                <w:rFonts w:ascii="Times New Roman" w:hAnsi="Times New Roman"/>
                <w:sz w:val="28"/>
                <w:szCs w:val="28"/>
                <w:lang w:val="ky-KG"/>
              </w:rPr>
            </w:pPr>
          </w:p>
        </w:tc>
        <w:tc>
          <w:tcPr>
            <w:tcW w:w="1276" w:type="dxa"/>
            <w:tcBorders>
              <w:left w:val="nil"/>
              <w:bottom w:val="single" w:sz="4" w:space="0" w:color="auto"/>
              <w:right w:val="nil"/>
            </w:tcBorders>
            <w:shd w:val="clear" w:color="auto" w:fill="auto"/>
          </w:tcPr>
          <w:p w:rsidR="00A30E67" w:rsidRPr="004F4FAB" w:rsidRDefault="00A30E67" w:rsidP="004A4B21">
            <w:pPr>
              <w:spacing w:before="120"/>
              <w:jc w:val="both"/>
              <w:rPr>
                <w:rFonts w:ascii="Times New Roman" w:hAnsi="Times New Roman"/>
                <w:b/>
                <w:sz w:val="22"/>
                <w:szCs w:val="22"/>
                <w:lang w:val="ky-KG"/>
              </w:rPr>
            </w:pPr>
            <w:r w:rsidRPr="004F4FAB">
              <w:rPr>
                <w:rFonts w:ascii="Times New Roman" w:hAnsi="Times New Roman"/>
                <w:b/>
                <w:sz w:val="22"/>
                <w:szCs w:val="22"/>
                <w:lang w:val="ky-KG"/>
              </w:rPr>
              <w:t>202</w:t>
            </w:r>
            <w:r>
              <w:rPr>
                <w:rFonts w:ascii="Times New Roman" w:hAnsi="Times New Roman"/>
                <w:b/>
                <w:sz w:val="22"/>
                <w:szCs w:val="22"/>
                <w:lang w:val="ky-KG"/>
              </w:rPr>
              <w:t>3</w:t>
            </w:r>
            <w:r w:rsidRPr="004F4FAB">
              <w:rPr>
                <w:rFonts w:ascii="Times New Roman" w:hAnsi="Times New Roman"/>
                <w:b/>
                <w:sz w:val="22"/>
                <w:szCs w:val="22"/>
                <w:lang w:val="ky-KG"/>
              </w:rPr>
              <w:t>-ж.</w:t>
            </w:r>
          </w:p>
        </w:tc>
        <w:tc>
          <w:tcPr>
            <w:tcW w:w="1276" w:type="dxa"/>
            <w:tcBorders>
              <w:left w:val="nil"/>
              <w:bottom w:val="single" w:sz="4" w:space="0" w:color="auto"/>
              <w:right w:val="nil"/>
            </w:tcBorders>
            <w:shd w:val="clear" w:color="auto" w:fill="auto"/>
          </w:tcPr>
          <w:p w:rsidR="00A30E67" w:rsidRPr="004F4FAB" w:rsidRDefault="00A30E67" w:rsidP="004A4B21">
            <w:pPr>
              <w:spacing w:before="120"/>
              <w:jc w:val="both"/>
              <w:rPr>
                <w:rFonts w:ascii="Times New Roman" w:hAnsi="Times New Roman"/>
                <w:b/>
                <w:sz w:val="22"/>
                <w:szCs w:val="22"/>
                <w:lang w:val="ky-KG"/>
              </w:rPr>
            </w:pPr>
            <w:r w:rsidRPr="004F4FAB">
              <w:rPr>
                <w:rFonts w:ascii="Times New Roman" w:hAnsi="Times New Roman"/>
                <w:b/>
                <w:sz w:val="22"/>
                <w:szCs w:val="22"/>
                <w:lang w:val="ky-KG"/>
              </w:rPr>
              <w:t>202</w:t>
            </w:r>
            <w:r>
              <w:rPr>
                <w:rFonts w:ascii="Times New Roman" w:hAnsi="Times New Roman"/>
                <w:b/>
                <w:sz w:val="22"/>
                <w:szCs w:val="22"/>
                <w:lang w:val="ky-KG"/>
              </w:rPr>
              <w:t>4</w:t>
            </w:r>
            <w:r w:rsidRPr="004F4FAB">
              <w:rPr>
                <w:rFonts w:ascii="Times New Roman" w:hAnsi="Times New Roman"/>
                <w:b/>
                <w:sz w:val="22"/>
                <w:szCs w:val="22"/>
                <w:lang w:val="ky-KG"/>
              </w:rPr>
              <w:t>-ж.</w:t>
            </w:r>
          </w:p>
        </w:tc>
        <w:tc>
          <w:tcPr>
            <w:tcW w:w="1275" w:type="dxa"/>
            <w:tcBorders>
              <w:left w:val="nil"/>
              <w:bottom w:val="single" w:sz="4" w:space="0" w:color="auto"/>
              <w:right w:val="nil"/>
            </w:tcBorders>
            <w:shd w:val="clear" w:color="auto" w:fill="auto"/>
          </w:tcPr>
          <w:p w:rsidR="00A30E67" w:rsidRPr="004F4FAB" w:rsidRDefault="00A30E67" w:rsidP="004A4B21">
            <w:pPr>
              <w:spacing w:before="120"/>
              <w:jc w:val="both"/>
              <w:rPr>
                <w:rFonts w:ascii="Times New Roman" w:hAnsi="Times New Roman"/>
                <w:b/>
                <w:sz w:val="22"/>
                <w:szCs w:val="22"/>
                <w:lang w:val="ky-KG"/>
              </w:rPr>
            </w:pPr>
            <w:r w:rsidRPr="004F4FAB">
              <w:rPr>
                <w:rFonts w:ascii="Times New Roman" w:hAnsi="Times New Roman"/>
                <w:b/>
                <w:sz w:val="22"/>
                <w:szCs w:val="22"/>
                <w:lang w:val="ky-KG"/>
              </w:rPr>
              <w:t>202</w:t>
            </w:r>
            <w:r>
              <w:rPr>
                <w:rFonts w:ascii="Times New Roman" w:hAnsi="Times New Roman"/>
                <w:b/>
                <w:sz w:val="22"/>
                <w:szCs w:val="22"/>
                <w:lang w:val="ky-KG"/>
              </w:rPr>
              <w:t>3</w:t>
            </w:r>
            <w:r w:rsidRPr="004F4FAB">
              <w:rPr>
                <w:rFonts w:ascii="Times New Roman" w:hAnsi="Times New Roman"/>
                <w:b/>
                <w:sz w:val="22"/>
                <w:szCs w:val="22"/>
                <w:lang w:val="ky-KG"/>
              </w:rPr>
              <w:t>-ж.</w:t>
            </w:r>
          </w:p>
        </w:tc>
        <w:tc>
          <w:tcPr>
            <w:tcW w:w="1276" w:type="dxa"/>
            <w:tcBorders>
              <w:left w:val="nil"/>
              <w:bottom w:val="single" w:sz="4" w:space="0" w:color="auto"/>
              <w:right w:val="nil"/>
            </w:tcBorders>
            <w:shd w:val="clear" w:color="auto" w:fill="auto"/>
          </w:tcPr>
          <w:p w:rsidR="00A30E67" w:rsidRPr="004F4FAB" w:rsidRDefault="00A30E67" w:rsidP="004A4B21">
            <w:pPr>
              <w:spacing w:before="120"/>
              <w:jc w:val="both"/>
              <w:rPr>
                <w:rFonts w:ascii="Times New Roman" w:hAnsi="Times New Roman"/>
                <w:b/>
                <w:sz w:val="22"/>
                <w:szCs w:val="22"/>
                <w:lang w:val="ky-KG"/>
              </w:rPr>
            </w:pPr>
            <w:r w:rsidRPr="004F4FAB">
              <w:rPr>
                <w:rFonts w:ascii="Times New Roman" w:hAnsi="Times New Roman"/>
                <w:b/>
                <w:sz w:val="22"/>
                <w:szCs w:val="22"/>
                <w:lang w:val="ky-KG"/>
              </w:rPr>
              <w:t>202</w:t>
            </w:r>
            <w:r>
              <w:rPr>
                <w:rFonts w:ascii="Times New Roman" w:hAnsi="Times New Roman"/>
                <w:b/>
                <w:sz w:val="22"/>
                <w:szCs w:val="22"/>
                <w:lang w:val="ky-KG"/>
              </w:rPr>
              <w:t>4</w:t>
            </w:r>
            <w:r w:rsidRPr="004F4FAB">
              <w:rPr>
                <w:rFonts w:ascii="Times New Roman" w:hAnsi="Times New Roman"/>
                <w:b/>
                <w:sz w:val="22"/>
                <w:szCs w:val="22"/>
                <w:lang w:val="ky-KG"/>
              </w:rPr>
              <w:t>-ж.</w:t>
            </w:r>
          </w:p>
        </w:tc>
        <w:tc>
          <w:tcPr>
            <w:tcW w:w="1100" w:type="dxa"/>
            <w:vMerge/>
            <w:tcBorders>
              <w:left w:val="nil"/>
              <w:bottom w:val="single" w:sz="4" w:space="0" w:color="auto"/>
              <w:right w:val="nil"/>
            </w:tcBorders>
            <w:shd w:val="clear" w:color="auto" w:fill="auto"/>
          </w:tcPr>
          <w:p w:rsidR="00A30E67" w:rsidRPr="004F4FAB" w:rsidRDefault="00A30E67" w:rsidP="004A4B21">
            <w:pPr>
              <w:jc w:val="both"/>
              <w:rPr>
                <w:rFonts w:ascii="Times New Roman" w:hAnsi="Times New Roman"/>
                <w:sz w:val="28"/>
                <w:szCs w:val="28"/>
                <w:lang w:val="ky-KG"/>
              </w:rPr>
            </w:pPr>
          </w:p>
        </w:tc>
      </w:tr>
      <w:tr w:rsidR="00A30E67" w:rsidRPr="004F4FAB" w:rsidTr="004A4B21">
        <w:tc>
          <w:tcPr>
            <w:tcW w:w="3652" w:type="dxa"/>
            <w:tcBorders>
              <w:left w:val="nil"/>
              <w:bottom w:val="nil"/>
              <w:right w:val="nil"/>
            </w:tcBorders>
            <w:shd w:val="clear" w:color="auto" w:fill="auto"/>
          </w:tcPr>
          <w:p w:rsidR="00A30E67" w:rsidRPr="004F4FAB" w:rsidRDefault="00A30E67" w:rsidP="004A4B21">
            <w:pPr>
              <w:spacing w:before="20" w:after="20"/>
              <w:rPr>
                <w:rFonts w:ascii="Times New Roman" w:hAnsi="Times New Roman"/>
                <w:sz w:val="22"/>
                <w:szCs w:val="22"/>
                <w:lang w:val="ky-KG"/>
              </w:rPr>
            </w:pPr>
            <w:r w:rsidRPr="004F4FAB">
              <w:rPr>
                <w:rFonts w:ascii="Times New Roman" w:hAnsi="Times New Roman"/>
                <w:sz w:val="22"/>
                <w:szCs w:val="22"/>
                <w:lang w:val="ky-KG"/>
              </w:rPr>
              <w:t xml:space="preserve">Төрөлгөндөр </w:t>
            </w:r>
            <w:r>
              <w:rPr>
                <w:rFonts w:ascii="Times New Roman" w:hAnsi="Times New Roman"/>
                <w:sz w:val="22"/>
                <w:szCs w:val="22"/>
                <w:lang w:val="ky-KG"/>
              </w:rPr>
              <w:t>(тирүү)</w:t>
            </w:r>
          </w:p>
        </w:tc>
        <w:tc>
          <w:tcPr>
            <w:tcW w:w="1276" w:type="dxa"/>
            <w:tcBorders>
              <w:left w:val="nil"/>
              <w:bottom w:val="nil"/>
              <w:right w:val="nil"/>
            </w:tcBorders>
            <w:shd w:val="clear" w:color="auto" w:fill="auto"/>
          </w:tcPr>
          <w:p w:rsidR="00A30E67" w:rsidRPr="00BD215B" w:rsidRDefault="00A30E67" w:rsidP="004A4B21">
            <w:pPr>
              <w:spacing w:before="20" w:after="20"/>
              <w:jc w:val="right"/>
              <w:rPr>
                <w:rFonts w:ascii="Times New Roman" w:hAnsi="Times New Roman"/>
                <w:sz w:val="22"/>
                <w:szCs w:val="22"/>
              </w:rPr>
            </w:pPr>
            <w:r>
              <w:rPr>
                <w:rFonts w:ascii="Times New Roman" w:hAnsi="Times New Roman"/>
                <w:sz w:val="22"/>
                <w:szCs w:val="22"/>
              </w:rPr>
              <w:t>35125</w:t>
            </w:r>
          </w:p>
        </w:tc>
        <w:tc>
          <w:tcPr>
            <w:tcW w:w="1276" w:type="dxa"/>
            <w:tcBorders>
              <w:left w:val="nil"/>
              <w:bottom w:val="nil"/>
              <w:right w:val="nil"/>
            </w:tcBorders>
            <w:shd w:val="clear" w:color="auto" w:fill="auto"/>
          </w:tcPr>
          <w:p w:rsidR="00A30E67" w:rsidRPr="004F4FAB" w:rsidRDefault="00A30E67" w:rsidP="004A4B21">
            <w:pPr>
              <w:spacing w:before="20" w:after="20"/>
              <w:jc w:val="right"/>
              <w:rPr>
                <w:rFonts w:ascii="Times New Roman" w:hAnsi="Times New Roman"/>
                <w:sz w:val="22"/>
                <w:szCs w:val="22"/>
                <w:lang w:val="ky-KG"/>
              </w:rPr>
            </w:pPr>
            <w:r>
              <w:rPr>
                <w:rFonts w:ascii="Times New Roman" w:hAnsi="Times New Roman"/>
                <w:sz w:val="22"/>
                <w:szCs w:val="22"/>
                <w:lang w:val="ky-KG"/>
              </w:rPr>
              <w:t>33354</w:t>
            </w:r>
          </w:p>
        </w:tc>
        <w:tc>
          <w:tcPr>
            <w:tcW w:w="1275" w:type="dxa"/>
            <w:tcBorders>
              <w:left w:val="nil"/>
              <w:bottom w:val="nil"/>
              <w:right w:val="nil"/>
            </w:tcBorders>
            <w:shd w:val="clear" w:color="auto" w:fill="auto"/>
          </w:tcPr>
          <w:p w:rsidR="00A30E67" w:rsidRPr="004F4FAB" w:rsidRDefault="00A30E67" w:rsidP="004A4B21">
            <w:pPr>
              <w:spacing w:before="20" w:after="20"/>
              <w:jc w:val="right"/>
              <w:rPr>
                <w:rFonts w:ascii="Times New Roman" w:hAnsi="Times New Roman"/>
                <w:sz w:val="22"/>
                <w:szCs w:val="22"/>
                <w:lang w:val="ky-KG"/>
              </w:rPr>
            </w:pPr>
            <w:r>
              <w:rPr>
                <w:rFonts w:ascii="Times New Roman" w:hAnsi="Times New Roman"/>
                <w:sz w:val="22"/>
                <w:szCs w:val="22"/>
                <w:lang w:val="ky-KG"/>
              </w:rPr>
              <w:t>23,8</w:t>
            </w:r>
          </w:p>
        </w:tc>
        <w:tc>
          <w:tcPr>
            <w:tcW w:w="1276" w:type="dxa"/>
            <w:tcBorders>
              <w:left w:val="nil"/>
              <w:bottom w:val="nil"/>
              <w:right w:val="nil"/>
            </w:tcBorders>
            <w:shd w:val="clear" w:color="auto" w:fill="auto"/>
          </w:tcPr>
          <w:p w:rsidR="00A30E67" w:rsidRPr="004F4FAB" w:rsidRDefault="00A30E67" w:rsidP="004A4B21">
            <w:pPr>
              <w:spacing w:before="20" w:after="20"/>
              <w:jc w:val="right"/>
              <w:rPr>
                <w:rFonts w:ascii="Times New Roman" w:hAnsi="Times New Roman"/>
                <w:sz w:val="22"/>
                <w:szCs w:val="22"/>
                <w:lang w:val="ky-KG"/>
              </w:rPr>
            </w:pPr>
            <w:r>
              <w:rPr>
                <w:rFonts w:ascii="Times New Roman" w:hAnsi="Times New Roman"/>
                <w:sz w:val="22"/>
                <w:szCs w:val="22"/>
                <w:lang w:val="ky-KG"/>
              </w:rPr>
              <w:t>22,2</w:t>
            </w:r>
          </w:p>
        </w:tc>
        <w:tc>
          <w:tcPr>
            <w:tcW w:w="1100" w:type="dxa"/>
            <w:tcBorders>
              <w:left w:val="nil"/>
              <w:bottom w:val="nil"/>
              <w:right w:val="nil"/>
            </w:tcBorders>
            <w:shd w:val="clear" w:color="auto" w:fill="auto"/>
          </w:tcPr>
          <w:p w:rsidR="00A30E67" w:rsidRPr="004F4FAB" w:rsidRDefault="00A30E67" w:rsidP="004A4B21">
            <w:pPr>
              <w:spacing w:before="20" w:after="20"/>
              <w:jc w:val="right"/>
              <w:rPr>
                <w:rFonts w:ascii="Times New Roman" w:hAnsi="Times New Roman"/>
                <w:sz w:val="22"/>
                <w:szCs w:val="22"/>
                <w:lang w:val="ky-KG"/>
              </w:rPr>
            </w:pPr>
            <w:r>
              <w:rPr>
                <w:rFonts w:ascii="Times New Roman" w:hAnsi="Times New Roman"/>
                <w:sz w:val="22"/>
                <w:szCs w:val="22"/>
                <w:lang w:val="ky-KG"/>
              </w:rPr>
              <w:t>93,3</w:t>
            </w:r>
          </w:p>
        </w:tc>
      </w:tr>
      <w:tr w:rsidR="00A30E67" w:rsidRPr="004F4FAB" w:rsidTr="004A4B21">
        <w:tc>
          <w:tcPr>
            <w:tcW w:w="3652" w:type="dxa"/>
            <w:tcBorders>
              <w:top w:val="nil"/>
              <w:left w:val="nil"/>
              <w:bottom w:val="nil"/>
              <w:right w:val="nil"/>
            </w:tcBorders>
            <w:shd w:val="clear" w:color="auto" w:fill="auto"/>
          </w:tcPr>
          <w:p w:rsidR="00A30E67" w:rsidRPr="004F4FAB" w:rsidRDefault="00A30E67" w:rsidP="004A4B21">
            <w:pPr>
              <w:spacing w:before="20" w:after="20"/>
              <w:rPr>
                <w:rFonts w:ascii="Times New Roman" w:hAnsi="Times New Roman"/>
                <w:sz w:val="22"/>
                <w:szCs w:val="22"/>
                <w:lang w:val="ky-KG"/>
              </w:rPr>
            </w:pPr>
            <w:r w:rsidRPr="004F4FAB">
              <w:rPr>
                <w:rFonts w:ascii="Times New Roman" w:hAnsi="Times New Roman"/>
                <w:sz w:val="22"/>
                <w:szCs w:val="22"/>
                <w:lang w:val="ky-KG"/>
              </w:rPr>
              <w:t xml:space="preserve">Өлгөндөр </w:t>
            </w:r>
          </w:p>
        </w:tc>
        <w:tc>
          <w:tcPr>
            <w:tcW w:w="1276" w:type="dxa"/>
            <w:tcBorders>
              <w:top w:val="nil"/>
              <w:left w:val="nil"/>
              <w:bottom w:val="nil"/>
              <w:right w:val="nil"/>
            </w:tcBorders>
            <w:shd w:val="clear" w:color="auto" w:fill="auto"/>
          </w:tcPr>
          <w:p w:rsidR="00A30E67" w:rsidRPr="00277AEE" w:rsidRDefault="00A30E67" w:rsidP="004A4B21">
            <w:pPr>
              <w:spacing w:before="20" w:after="20"/>
              <w:jc w:val="right"/>
              <w:rPr>
                <w:rFonts w:ascii="Times New Roman" w:hAnsi="Times New Roman"/>
                <w:sz w:val="22"/>
                <w:szCs w:val="22"/>
              </w:rPr>
            </w:pPr>
            <w:r>
              <w:rPr>
                <w:rFonts w:ascii="Times New Roman" w:hAnsi="Times New Roman"/>
                <w:sz w:val="22"/>
                <w:szCs w:val="22"/>
              </w:rPr>
              <w:t>5595</w:t>
            </w:r>
          </w:p>
        </w:tc>
        <w:tc>
          <w:tcPr>
            <w:tcW w:w="1276" w:type="dxa"/>
            <w:tcBorders>
              <w:top w:val="nil"/>
              <w:left w:val="nil"/>
              <w:bottom w:val="nil"/>
              <w:right w:val="nil"/>
            </w:tcBorders>
            <w:shd w:val="clear" w:color="auto" w:fill="auto"/>
          </w:tcPr>
          <w:p w:rsidR="00A30E67" w:rsidRPr="004F4FAB" w:rsidRDefault="00A30E67" w:rsidP="004A4B21">
            <w:pPr>
              <w:spacing w:before="20" w:after="20"/>
              <w:jc w:val="right"/>
              <w:rPr>
                <w:rFonts w:ascii="Times New Roman" w:hAnsi="Times New Roman"/>
                <w:sz w:val="22"/>
                <w:szCs w:val="22"/>
                <w:lang w:val="ky-KG"/>
              </w:rPr>
            </w:pPr>
            <w:r>
              <w:rPr>
                <w:rFonts w:ascii="Times New Roman" w:hAnsi="Times New Roman"/>
                <w:sz w:val="22"/>
                <w:szCs w:val="22"/>
                <w:lang w:val="ky-KG"/>
              </w:rPr>
              <w:t>5412</w:t>
            </w:r>
          </w:p>
        </w:tc>
        <w:tc>
          <w:tcPr>
            <w:tcW w:w="1275" w:type="dxa"/>
            <w:tcBorders>
              <w:top w:val="nil"/>
              <w:left w:val="nil"/>
              <w:bottom w:val="nil"/>
              <w:right w:val="nil"/>
            </w:tcBorders>
            <w:shd w:val="clear" w:color="auto" w:fill="auto"/>
          </w:tcPr>
          <w:p w:rsidR="00A30E67" w:rsidRPr="008C0DED" w:rsidRDefault="00A30E67" w:rsidP="004A4B21">
            <w:pPr>
              <w:spacing w:before="20" w:after="20"/>
              <w:jc w:val="right"/>
              <w:rPr>
                <w:rFonts w:ascii="Times New Roman" w:hAnsi="Times New Roman"/>
                <w:sz w:val="22"/>
                <w:szCs w:val="22"/>
              </w:rPr>
            </w:pPr>
            <w:r>
              <w:rPr>
                <w:rFonts w:ascii="Times New Roman" w:hAnsi="Times New Roman"/>
                <w:sz w:val="22"/>
                <w:szCs w:val="22"/>
              </w:rPr>
              <w:t>3,8</w:t>
            </w:r>
          </w:p>
        </w:tc>
        <w:tc>
          <w:tcPr>
            <w:tcW w:w="1276" w:type="dxa"/>
            <w:tcBorders>
              <w:top w:val="nil"/>
              <w:left w:val="nil"/>
              <w:bottom w:val="nil"/>
              <w:right w:val="nil"/>
            </w:tcBorders>
            <w:shd w:val="clear" w:color="auto" w:fill="auto"/>
          </w:tcPr>
          <w:p w:rsidR="00A30E67" w:rsidRPr="004F4FAB" w:rsidRDefault="00A30E67" w:rsidP="004A4B21">
            <w:pPr>
              <w:spacing w:before="20" w:after="20"/>
              <w:jc w:val="right"/>
              <w:rPr>
                <w:rFonts w:ascii="Times New Roman" w:hAnsi="Times New Roman"/>
                <w:sz w:val="22"/>
                <w:szCs w:val="22"/>
                <w:lang w:val="ky-KG"/>
              </w:rPr>
            </w:pPr>
            <w:r>
              <w:rPr>
                <w:rFonts w:ascii="Times New Roman" w:hAnsi="Times New Roman"/>
                <w:sz w:val="22"/>
                <w:szCs w:val="22"/>
                <w:lang w:val="ky-KG"/>
              </w:rPr>
              <w:t>3,6</w:t>
            </w:r>
          </w:p>
        </w:tc>
        <w:tc>
          <w:tcPr>
            <w:tcW w:w="1100" w:type="dxa"/>
            <w:tcBorders>
              <w:top w:val="nil"/>
              <w:left w:val="nil"/>
              <w:bottom w:val="nil"/>
              <w:right w:val="nil"/>
            </w:tcBorders>
            <w:shd w:val="clear" w:color="auto" w:fill="auto"/>
          </w:tcPr>
          <w:p w:rsidR="00A30E67" w:rsidRPr="004F4FAB" w:rsidRDefault="00A30E67" w:rsidP="004A4B21">
            <w:pPr>
              <w:spacing w:before="20" w:after="20"/>
              <w:jc w:val="right"/>
              <w:rPr>
                <w:rFonts w:ascii="Times New Roman" w:hAnsi="Times New Roman"/>
                <w:sz w:val="22"/>
                <w:szCs w:val="22"/>
                <w:lang w:val="ky-KG"/>
              </w:rPr>
            </w:pPr>
            <w:r>
              <w:rPr>
                <w:rFonts w:ascii="Times New Roman" w:hAnsi="Times New Roman"/>
                <w:sz w:val="22"/>
                <w:szCs w:val="22"/>
                <w:lang w:val="ky-KG"/>
              </w:rPr>
              <w:t>94,7</w:t>
            </w:r>
          </w:p>
        </w:tc>
      </w:tr>
      <w:tr w:rsidR="00A30E67" w:rsidRPr="004F4FAB" w:rsidTr="004A4B21">
        <w:tc>
          <w:tcPr>
            <w:tcW w:w="3652" w:type="dxa"/>
            <w:tcBorders>
              <w:top w:val="nil"/>
              <w:left w:val="nil"/>
              <w:bottom w:val="nil"/>
              <w:right w:val="nil"/>
            </w:tcBorders>
            <w:shd w:val="clear" w:color="auto" w:fill="auto"/>
          </w:tcPr>
          <w:p w:rsidR="00A30E67" w:rsidRPr="004F4FAB" w:rsidRDefault="00A30E67" w:rsidP="004A4B21">
            <w:pPr>
              <w:spacing w:before="20" w:after="20"/>
              <w:rPr>
                <w:rFonts w:ascii="Times New Roman" w:hAnsi="Times New Roman"/>
                <w:sz w:val="22"/>
                <w:szCs w:val="22"/>
                <w:lang w:val="ky-KG"/>
              </w:rPr>
            </w:pPr>
            <w:r w:rsidRPr="004F4FAB">
              <w:rPr>
                <w:rFonts w:ascii="Times New Roman" w:hAnsi="Times New Roman"/>
                <w:sz w:val="22"/>
                <w:szCs w:val="22"/>
                <w:lang w:val="ky-KG"/>
              </w:rPr>
              <w:t>анын ичинен 1 жашка чейинки балдар</w:t>
            </w:r>
          </w:p>
        </w:tc>
        <w:tc>
          <w:tcPr>
            <w:tcW w:w="1276" w:type="dxa"/>
            <w:tcBorders>
              <w:top w:val="nil"/>
              <w:left w:val="nil"/>
              <w:bottom w:val="nil"/>
              <w:right w:val="nil"/>
            </w:tcBorders>
            <w:shd w:val="clear" w:color="auto" w:fill="auto"/>
          </w:tcPr>
          <w:p w:rsidR="00A30E67" w:rsidRPr="00277AEE" w:rsidRDefault="00A30E67" w:rsidP="004A4B21">
            <w:pPr>
              <w:spacing w:before="20" w:after="20"/>
              <w:jc w:val="right"/>
              <w:rPr>
                <w:rFonts w:ascii="Times New Roman" w:hAnsi="Times New Roman"/>
                <w:sz w:val="22"/>
                <w:szCs w:val="22"/>
              </w:rPr>
            </w:pPr>
            <w:r>
              <w:rPr>
                <w:rFonts w:ascii="Times New Roman" w:hAnsi="Times New Roman"/>
                <w:sz w:val="22"/>
                <w:szCs w:val="22"/>
              </w:rPr>
              <w:t>166</w:t>
            </w:r>
          </w:p>
        </w:tc>
        <w:tc>
          <w:tcPr>
            <w:tcW w:w="1276" w:type="dxa"/>
            <w:tcBorders>
              <w:top w:val="nil"/>
              <w:left w:val="nil"/>
              <w:bottom w:val="nil"/>
              <w:right w:val="nil"/>
            </w:tcBorders>
            <w:shd w:val="clear" w:color="auto" w:fill="auto"/>
          </w:tcPr>
          <w:p w:rsidR="00A30E67" w:rsidRPr="004F4FAB" w:rsidRDefault="00A30E67" w:rsidP="004A4B21">
            <w:pPr>
              <w:spacing w:before="20" w:after="20"/>
              <w:jc w:val="right"/>
              <w:rPr>
                <w:rFonts w:ascii="Times New Roman" w:hAnsi="Times New Roman"/>
                <w:sz w:val="22"/>
                <w:szCs w:val="22"/>
                <w:lang w:val="ky-KG"/>
              </w:rPr>
            </w:pPr>
            <w:r>
              <w:rPr>
                <w:rFonts w:ascii="Times New Roman" w:hAnsi="Times New Roman"/>
                <w:sz w:val="22"/>
                <w:szCs w:val="22"/>
                <w:lang w:val="ky-KG"/>
              </w:rPr>
              <w:t>164</w:t>
            </w:r>
          </w:p>
        </w:tc>
        <w:tc>
          <w:tcPr>
            <w:tcW w:w="1275" w:type="dxa"/>
            <w:tcBorders>
              <w:top w:val="nil"/>
              <w:left w:val="nil"/>
              <w:bottom w:val="nil"/>
              <w:right w:val="nil"/>
            </w:tcBorders>
            <w:shd w:val="clear" w:color="auto" w:fill="auto"/>
          </w:tcPr>
          <w:p w:rsidR="00A30E67" w:rsidRPr="004F4FAB" w:rsidRDefault="00A30E67" w:rsidP="004A4B21">
            <w:pPr>
              <w:spacing w:before="20" w:after="20"/>
              <w:jc w:val="right"/>
              <w:rPr>
                <w:rFonts w:ascii="Times New Roman" w:hAnsi="Times New Roman"/>
                <w:sz w:val="22"/>
                <w:szCs w:val="22"/>
                <w:lang w:val="ky-KG"/>
              </w:rPr>
            </w:pPr>
            <w:r>
              <w:rPr>
                <w:rFonts w:ascii="Times New Roman" w:hAnsi="Times New Roman"/>
                <w:sz w:val="22"/>
                <w:szCs w:val="22"/>
                <w:lang w:val="ky-KG"/>
              </w:rPr>
              <w:t>4,7</w:t>
            </w:r>
          </w:p>
        </w:tc>
        <w:tc>
          <w:tcPr>
            <w:tcW w:w="1276" w:type="dxa"/>
            <w:tcBorders>
              <w:top w:val="nil"/>
              <w:left w:val="nil"/>
              <w:bottom w:val="nil"/>
              <w:right w:val="nil"/>
            </w:tcBorders>
            <w:shd w:val="clear" w:color="auto" w:fill="auto"/>
          </w:tcPr>
          <w:p w:rsidR="00A30E67" w:rsidRPr="004F4FAB" w:rsidRDefault="00A30E67" w:rsidP="004A4B21">
            <w:pPr>
              <w:spacing w:before="20" w:after="20"/>
              <w:jc w:val="right"/>
              <w:rPr>
                <w:rFonts w:ascii="Times New Roman" w:hAnsi="Times New Roman"/>
                <w:sz w:val="22"/>
                <w:szCs w:val="22"/>
                <w:lang w:val="ky-KG"/>
              </w:rPr>
            </w:pPr>
            <w:r>
              <w:rPr>
                <w:rFonts w:ascii="Times New Roman" w:hAnsi="Times New Roman"/>
                <w:sz w:val="22"/>
                <w:szCs w:val="22"/>
                <w:lang w:val="ky-KG"/>
              </w:rPr>
              <w:t>4,9</w:t>
            </w:r>
          </w:p>
        </w:tc>
        <w:tc>
          <w:tcPr>
            <w:tcW w:w="1100" w:type="dxa"/>
            <w:tcBorders>
              <w:top w:val="nil"/>
              <w:left w:val="nil"/>
              <w:bottom w:val="nil"/>
              <w:right w:val="nil"/>
            </w:tcBorders>
            <w:shd w:val="clear" w:color="auto" w:fill="auto"/>
          </w:tcPr>
          <w:p w:rsidR="00A30E67" w:rsidRPr="004F4FAB" w:rsidRDefault="00A30E67" w:rsidP="004A4B21">
            <w:pPr>
              <w:spacing w:before="20" w:after="20"/>
              <w:jc w:val="right"/>
              <w:rPr>
                <w:rFonts w:ascii="Times New Roman" w:hAnsi="Times New Roman"/>
                <w:sz w:val="22"/>
                <w:szCs w:val="22"/>
                <w:lang w:val="ky-KG"/>
              </w:rPr>
            </w:pPr>
            <w:r>
              <w:rPr>
                <w:rFonts w:ascii="Times New Roman" w:hAnsi="Times New Roman"/>
                <w:sz w:val="22"/>
                <w:szCs w:val="22"/>
                <w:lang w:val="ky-KG"/>
              </w:rPr>
              <w:t>104,3</w:t>
            </w:r>
          </w:p>
        </w:tc>
      </w:tr>
      <w:tr w:rsidR="00A30E67" w:rsidRPr="004F4FAB" w:rsidTr="004A4B21">
        <w:tc>
          <w:tcPr>
            <w:tcW w:w="3652" w:type="dxa"/>
            <w:tcBorders>
              <w:top w:val="nil"/>
              <w:left w:val="nil"/>
              <w:bottom w:val="nil"/>
              <w:right w:val="nil"/>
            </w:tcBorders>
            <w:shd w:val="clear" w:color="auto" w:fill="auto"/>
          </w:tcPr>
          <w:p w:rsidR="00A30E67" w:rsidRPr="004F4FAB" w:rsidRDefault="00A30E67" w:rsidP="004A4B21">
            <w:pPr>
              <w:spacing w:before="20" w:after="20"/>
              <w:rPr>
                <w:rFonts w:ascii="Times New Roman" w:hAnsi="Times New Roman"/>
                <w:sz w:val="22"/>
                <w:szCs w:val="22"/>
                <w:lang w:val="ky-KG"/>
              </w:rPr>
            </w:pPr>
            <w:r w:rsidRPr="004F4FAB">
              <w:rPr>
                <w:rFonts w:ascii="Times New Roman" w:hAnsi="Times New Roman"/>
                <w:sz w:val="22"/>
                <w:szCs w:val="22"/>
                <w:lang w:val="ky-KG"/>
              </w:rPr>
              <w:t>Калктын табигый өсүүсү</w:t>
            </w:r>
          </w:p>
        </w:tc>
        <w:tc>
          <w:tcPr>
            <w:tcW w:w="1276" w:type="dxa"/>
            <w:tcBorders>
              <w:top w:val="nil"/>
              <w:left w:val="nil"/>
              <w:bottom w:val="nil"/>
              <w:right w:val="nil"/>
            </w:tcBorders>
            <w:shd w:val="clear" w:color="auto" w:fill="auto"/>
          </w:tcPr>
          <w:p w:rsidR="00A30E67" w:rsidRPr="00277AEE" w:rsidRDefault="00A30E67" w:rsidP="004A4B21">
            <w:pPr>
              <w:spacing w:before="20" w:after="20"/>
              <w:jc w:val="right"/>
              <w:rPr>
                <w:rFonts w:ascii="Times New Roman" w:hAnsi="Times New Roman"/>
                <w:sz w:val="22"/>
                <w:szCs w:val="22"/>
              </w:rPr>
            </w:pPr>
            <w:r>
              <w:rPr>
                <w:rFonts w:ascii="Times New Roman" w:hAnsi="Times New Roman"/>
                <w:sz w:val="22"/>
                <w:szCs w:val="22"/>
              </w:rPr>
              <w:t>29530</w:t>
            </w:r>
          </w:p>
        </w:tc>
        <w:tc>
          <w:tcPr>
            <w:tcW w:w="1276" w:type="dxa"/>
            <w:tcBorders>
              <w:top w:val="nil"/>
              <w:left w:val="nil"/>
              <w:bottom w:val="nil"/>
              <w:right w:val="nil"/>
            </w:tcBorders>
            <w:shd w:val="clear" w:color="auto" w:fill="auto"/>
          </w:tcPr>
          <w:p w:rsidR="00A30E67" w:rsidRPr="004F4FAB" w:rsidRDefault="00A30E67" w:rsidP="004A4B21">
            <w:pPr>
              <w:spacing w:before="20" w:after="20"/>
              <w:jc w:val="right"/>
              <w:rPr>
                <w:rFonts w:ascii="Times New Roman" w:hAnsi="Times New Roman"/>
                <w:sz w:val="22"/>
                <w:szCs w:val="22"/>
                <w:lang w:val="ky-KG"/>
              </w:rPr>
            </w:pPr>
            <w:r>
              <w:rPr>
                <w:rFonts w:ascii="Times New Roman" w:hAnsi="Times New Roman"/>
                <w:sz w:val="22"/>
                <w:szCs w:val="22"/>
                <w:lang w:val="ky-KG"/>
              </w:rPr>
              <w:t>27942</w:t>
            </w:r>
          </w:p>
        </w:tc>
        <w:tc>
          <w:tcPr>
            <w:tcW w:w="1275" w:type="dxa"/>
            <w:tcBorders>
              <w:top w:val="nil"/>
              <w:left w:val="nil"/>
              <w:bottom w:val="nil"/>
              <w:right w:val="nil"/>
            </w:tcBorders>
            <w:shd w:val="clear" w:color="auto" w:fill="auto"/>
          </w:tcPr>
          <w:p w:rsidR="00A30E67" w:rsidRPr="004F4FAB" w:rsidRDefault="00F47983" w:rsidP="004A4B21">
            <w:pPr>
              <w:spacing w:before="20" w:after="20"/>
              <w:jc w:val="right"/>
              <w:rPr>
                <w:rFonts w:ascii="Times New Roman" w:hAnsi="Times New Roman"/>
                <w:sz w:val="22"/>
                <w:szCs w:val="22"/>
                <w:lang w:val="ky-KG"/>
              </w:rPr>
            </w:pPr>
            <w:r>
              <w:rPr>
                <w:rFonts w:ascii="Times New Roman" w:hAnsi="Times New Roman"/>
                <w:sz w:val="22"/>
                <w:szCs w:val="22"/>
                <w:lang w:val="ky-KG"/>
              </w:rPr>
              <w:t>20</w:t>
            </w:r>
          </w:p>
        </w:tc>
        <w:tc>
          <w:tcPr>
            <w:tcW w:w="1276" w:type="dxa"/>
            <w:tcBorders>
              <w:top w:val="nil"/>
              <w:left w:val="nil"/>
              <w:bottom w:val="nil"/>
              <w:right w:val="nil"/>
            </w:tcBorders>
            <w:shd w:val="clear" w:color="auto" w:fill="auto"/>
          </w:tcPr>
          <w:p w:rsidR="00A30E67" w:rsidRPr="004F4FAB" w:rsidRDefault="00A30E67" w:rsidP="004A4B21">
            <w:pPr>
              <w:spacing w:before="20" w:after="20"/>
              <w:jc w:val="right"/>
              <w:rPr>
                <w:rFonts w:ascii="Times New Roman" w:hAnsi="Times New Roman"/>
                <w:sz w:val="22"/>
                <w:szCs w:val="22"/>
                <w:lang w:val="ky-KG"/>
              </w:rPr>
            </w:pPr>
            <w:r>
              <w:rPr>
                <w:rFonts w:ascii="Times New Roman" w:hAnsi="Times New Roman"/>
                <w:sz w:val="22"/>
                <w:szCs w:val="22"/>
                <w:lang w:val="ky-KG"/>
              </w:rPr>
              <w:t>18,6</w:t>
            </w:r>
          </w:p>
        </w:tc>
        <w:tc>
          <w:tcPr>
            <w:tcW w:w="1100" w:type="dxa"/>
            <w:tcBorders>
              <w:top w:val="nil"/>
              <w:left w:val="nil"/>
              <w:bottom w:val="nil"/>
              <w:right w:val="nil"/>
            </w:tcBorders>
            <w:shd w:val="clear" w:color="auto" w:fill="auto"/>
          </w:tcPr>
          <w:p w:rsidR="00A30E67" w:rsidRPr="004F4FAB" w:rsidRDefault="00A30E67" w:rsidP="004A4B21">
            <w:pPr>
              <w:spacing w:before="20" w:after="20"/>
              <w:jc w:val="right"/>
              <w:rPr>
                <w:rFonts w:ascii="Times New Roman" w:hAnsi="Times New Roman"/>
                <w:sz w:val="22"/>
                <w:szCs w:val="22"/>
                <w:lang w:val="ky-KG"/>
              </w:rPr>
            </w:pPr>
            <w:r>
              <w:rPr>
                <w:rFonts w:ascii="Times New Roman" w:hAnsi="Times New Roman"/>
                <w:sz w:val="22"/>
                <w:szCs w:val="22"/>
                <w:lang w:val="ky-KG"/>
              </w:rPr>
              <w:t>93</w:t>
            </w:r>
          </w:p>
        </w:tc>
      </w:tr>
      <w:tr w:rsidR="00A30E67" w:rsidRPr="004F4FAB" w:rsidTr="004A4B21">
        <w:tc>
          <w:tcPr>
            <w:tcW w:w="3652" w:type="dxa"/>
            <w:tcBorders>
              <w:top w:val="nil"/>
              <w:left w:val="nil"/>
              <w:bottom w:val="nil"/>
              <w:right w:val="nil"/>
            </w:tcBorders>
            <w:shd w:val="clear" w:color="auto" w:fill="auto"/>
          </w:tcPr>
          <w:p w:rsidR="00A30E67" w:rsidRPr="004F4FAB" w:rsidRDefault="00A30E67" w:rsidP="004A4B21">
            <w:pPr>
              <w:spacing w:before="20" w:after="20"/>
              <w:rPr>
                <w:rFonts w:ascii="Times New Roman" w:hAnsi="Times New Roman"/>
                <w:sz w:val="22"/>
                <w:szCs w:val="22"/>
                <w:lang w:val="ky-KG"/>
              </w:rPr>
            </w:pPr>
            <w:r w:rsidRPr="004F4FAB">
              <w:rPr>
                <w:rFonts w:ascii="Times New Roman" w:hAnsi="Times New Roman"/>
                <w:sz w:val="22"/>
                <w:szCs w:val="22"/>
                <w:lang w:val="ky-KG"/>
              </w:rPr>
              <w:t xml:space="preserve">Никелешүү  </w:t>
            </w:r>
          </w:p>
        </w:tc>
        <w:tc>
          <w:tcPr>
            <w:tcW w:w="1276" w:type="dxa"/>
            <w:tcBorders>
              <w:top w:val="nil"/>
              <w:left w:val="nil"/>
              <w:bottom w:val="nil"/>
              <w:right w:val="nil"/>
            </w:tcBorders>
            <w:shd w:val="clear" w:color="auto" w:fill="auto"/>
          </w:tcPr>
          <w:p w:rsidR="00A30E67" w:rsidRPr="00277AEE" w:rsidRDefault="00A30E67" w:rsidP="004A4B21">
            <w:pPr>
              <w:spacing w:before="20" w:after="20"/>
              <w:jc w:val="right"/>
              <w:rPr>
                <w:rFonts w:ascii="Times New Roman" w:hAnsi="Times New Roman"/>
                <w:sz w:val="22"/>
                <w:szCs w:val="22"/>
              </w:rPr>
            </w:pPr>
            <w:r>
              <w:rPr>
                <w:rFonts w:ascii="Times New Roman" w:hAnsi="Times New Roman"/>
                <w:sz w:val="22"/>
                <w:szCs w:val="22"/>
              </w:rPr>
              <w:t>10097</w:t>
            </w:r>
          </w:p>
        </w:tc>
        <w:tc>
          <w:tcPr>
            <w:tcW w:w="1276" w:type="dxa"/>
            <w:tcBorders>
              <w:top w:val="nil"/>
              <w:left w:val="nil"/>
              <w:bottom w:val="nil"/>
              <w:right w:val="nil"/>
            </w:tcBorders>
            <w:shd w:val="clear" w:color="auto" w:fill="auto"/>
          </w:tcPr>
          <w:p w:rsidR="00A30E67" w:rsidRPr="004F4FAB" w:rsidRDefault="00A30E67" w:rsidP="004A4B21">
            <w:pPr>
              <w:spacing w:before="20" w:after="20"/>
              <w:jc w:val="right"/>
              <w:rPr>
                <w:rFonts w:ascii="Times New Roman" w:hAnsi="Times New Roman"/>
                <w:sz w:val="22"/>
                <w:szCs w:val="22"/>
                <w:lang w:val="ky-KG"/>
              </w:rPr>
            </w:pPr>
            <w:r>
              <w:rPr>
                <w:rFonts w:ascii="Times New Roman" w:hAnsi="Times New Roman"/>
                <w:sz w:val="22"/>
                <w:szCs w:val="22"/>
                <w:lang w:val="ky-KG"/>
              </w:rPr>
              <w:t>10131</w:t>
            </w:r>
          </w:p>
        </w:tc>
        <w:tc>
          <w:tcPr>
            <w:tcW w:w="1275" w:type="dxa"/>
            <w:tcBorders>
              <w:top w:val="nil"/>
              <w:left w:val="nil"/>
              <w:bottom w:val="nil"/>
              <w:right w:val="nil"/>
            </w:tcBorders>
            <w:shd w:val="clear" w:color="auto" w:fill="auto"/>
          </w:tcPr>
          <w:p w:rsidR="00A30E67" w:rsidRPr="004F4FAB" w:rsidRDefault="00A30E67" w:rsidP="004A4B21">
            <w:pPr>
              <w:spacing w:before="20" w:after="20"/>
              <w:jc w:val="right"/>
              <w:rPr>
                <w:rFonts w:ascii="Times New Roman" w:hAnsi="Times New Roman"/>
                <w:sz w:val="22"/>
                <w:szCs w:val="22"/>
                <w:lang w:val="ky-KG"/>
              </w:rPr>
            </w:pPr>
            <w:r>
              <w:rPr>
                <w:rFonts w:ascii="Times New Roman" w:hAnsi="Times New Roman"/>
                <w:sz w:val="22"/>
                <w:szCs w:val="22"/>
                <w:lang w:val="ky-KG"/>
              </w:rPr>
              <w:t>6,8</w:t>
            </w:r>
          </w:p>
        </w:tc>
        <w:tc>
          <w:tcPr>
            <w:tcW w:w="1276" w:type="dxa"/>
            <w:tcBorders>
              <w:top w:val="nil"/>
              <w:left w:val="nil"/>
              <w:bottom w:val="nil"/>
              <w:right w:val="nil"/>
            </w:tcBorders>
            <w:shd w:val="clear" w:color="auto" w:fill="auto"/>
          </w:tcPr>
          <w:p w:rsidR="00A30E67" w:rsidRPr="004F4FAB" w:rsidRDefault="00A30E67" w:rsidP="004A4B21">
            <w:pPr>
              <w:spacing w:before="20" w:after="20"/>
              <w:jc w:val="right"/>
              <w:rPr>
                <w:rFonts w:ascii="Times New Roman" w:hAnsi="Times New Roman"/>
                <w:sz w:val="22"/>
                <w:szCs w:val="22"/>
                <w:lang w:val="ky-KG"/>
              </w:rPr>
            </w:pPr>
            <w:r>
              <w:rPr>
                <w:rFonts w:ascii="Times New Roman" w:hAnsi="Times New Roman"/>
                <w:sz w:val="22"/>
                <w:szCs w:val="22"/>
                <w:lang w:val="ky-KG"/>
              </w:rPr>
              <w:t>6,7</w:t>
            </w:r>
          </w:p>
        </w:tc>
        <w:tc>
          <w:tcPr>
            <w:tcW w:w="1100" w:type="dxa"/>
            <w:tcBorders>
              <w:top w:val="nil"/>
              <w:left w:val="nil"/>
              <w:bottom w:val="nil"/>
              <w:right w:val="nil"/>
            </w:tcBorders>
            <w:shd w:val="clear" w:color="auto" w:fill="auto"/>
          </w:tcPr>
          <w:p w:rsidR="00A30E67" w:rsidRPr="004F4FAB" w:rsidRDefault="00A30E67" w:rsidP="004A4B21">
            <w:pPr>
              <w:spacing w:before="20" w:after="20"/>
              <w:jc w:val="right"/>
              <w:rPr>
                <w:rFonts w:ascii="Times New Roman" w:hAnsi="Times New Roman"/>
                <w:sz w:val="22"/>
                <w:szCs w:val="22"/>
                <w:lang w:val="ky-KG"/>
              </w:rPr>
            </w:pPr>
            <w:r>
              <w:rPr>
                <w:rFonts w:ascii="Times New Roman" w:hAnsi="Times New Roman"/>
                <w:sz w:val="22"/>
                <w:szCs w:val="22"/>
                <w:lang w:val="ky-KG"/>
              </w:rPr>
              <w:t>98,5</w:t>
            </w:r>
          </w:p>
        </w:tc>
      </w:tr>
      <w:tr w:rsidR="00A30E67" w:rsidRPr="004F4FAB" w:rsidTr="004A4B21">
        <w:tc>
          <w:tcPr>
            <w:tcW w:w="3652" w:type="dxa"/>
            <w:tcBorders>
              <w:top w:val="nil"/>
              <w:left w:val="nil"/>
              <w:bottom w:val="single" w:sz="12" w:space="0" w:color="auto"/>
              <w:right w:val="nil"/>
            </w:tcBorders>
            <w:shd w:val="clear" w:color="auto" w:fill="auto"/>
          </w:tcPr>
          <w:p w:rsidR="00A30E67" w:rsidRPr="004F4FAB" w:rsidRDefault="00A30E67" w:rsidP="004A4B21">
            <w:pPr>
              <w:spacing w:before="20" w:after="20"/>
              <w:rPr>
                <w:rFonts w:ascii="Times New Roman" w:hAnsi="Times New Roman"/>
                <w:sz w:val="22"/>
                <w:szCs w:val="22"/>
                <w:lang w:val="ky-KG"/>
              </w:rPr>
            </w:pPr>
            <w:r w:rsidRPr="004F4FAB">
              <w:rPr>
                <w:rFonts w:ascii="Times New Roman" w:hAnsi="Times New Roman"/>
                <w:sz w:val="22"/>
                <w:szCs w:val="22"/>
                <w:lang w:val="ky-KG"/>
              </w:rPr>
              <w:t>Ажырашуу</w:t>
            </w:r>
          </w:p>
        </w:tc>
        <w:tc>
          <w:tcPr>
            <w:tcW w:w="1276" w:type="dxa"/>
            <w:tcBorders>
              <w:top w:val="nil"/>
              <w:left w:val="nil"/>
              <w:bottom w:val="single" w:sz="12" w:space="0" w:color="auto"/>
              <w:right w:val="nil"/>
            </w:tcBorders>
            <w:shd w:val="clear" w:color="auto" w:fill="auto"/>
          </w:tcPr>
          <w:p w:rsidR="00A30E67" w:rsidRPr="00277AEE" w:rsidRDefault="00A30E67" w:rsidP="004A4B21">
            <w:pPr>
              <w:spacing w:before="20" w:after="20"/>
              <w:jc w:val="right"/>
              <w:rPr>
                <w:rFonts w:ascii="Times New Roman" w:hAnsi="Times New Roman"/>
                <w:sz w:val="22"/>
                <w:szCs w:val="22"/>
              </w:rPr>
            </w:pPr>
            <w:r>
              <w:rPr>
                <w:rFonts w:ascii="Times New Roman" w:hAnsi="Times New Roman"/>
                <w:sz w:val="22"/>
                <w:szCs w:val="22"/>
              </w:rPr>
              <w:t>2162</w:t>
            </w:r>
          </w:p>
        </w:tc>
        <w:tc>
          <w:tcPr>
            <w:tcW w:w="1276" w:type="dxa"/>
            <w:tcBorders>
              <w:top w:val="nil"/>
              <w:left w:val="nil"/>
              <w:bottom w:val="single" w:sz="12" w:space="0" w:color="auto"/>
              <w:right w:val="nil"/>
            </w:tcBorders>
            <w:shd w:val="clear" w:color="auto" w:fill="auto"/>
          </w:tcPr>
          <w:p w:rsidR="00A30E67" w:rsidRPr="004F4FAB" w:rsidRDefault="00A30E67" w:rsidP="004A4B21">
            <w:pPr>
              <w:spacing w:before="20" w:after="20"/>
              <w:jc w:val="right"/>
              <w:rPr>
                <w:rFonts w:ascii="Times New Roman" w:hAnsi="Times New Roman"/>
                <w:sz w:val="22"/>
                <w:szCs w:val="22"/>
                <w:lang w:val="ky-KG"/>
              </w:rPr>
            </w:pPr>
            <w:r>
              <w:rPr>
                <w:rFonts w:ascii="Times New Roman" w:hAnsi="Times New Roman"/>
                <w:sz w:val="22"/>
                <w:szCs w:val="22"/>
                <w:lang w:val="ky-KG"/>
              </w:rPr>
              <w:t>2188</w:t>
            </w:r>
          </w:p>
        </w:tc>
        <w:tc>
          <w:tcPr>
            <w:tcW w:w="1275" w:type="dxa"/>
            <w:tcBorders>
              <w:top w:val="nil"/>
              <w:left w:val="nil"/>
              <w:bottom w:val="single" w:sz="12" w:space="0" w:color="auto"/>
              <w:right w:val="nil"/>
            </w:tcBorders>
            <w:shd w:val="clear" w:color="auto" w:fill="auto"/>
          </w:tcPr>
          <w:p w:rsidR="00A30E67" w:rsidRPr="004F4FAB" w:rsidRDefault="00A30E67" w:rsidP="004A4B21">
            <w:pPr>
              <w:spacing w:before="20" w:after="20"/>
              <w:jc w:val="right"/>
              <w:rPr>
                <w:rFonts w:ascii="Times New Roman" w:hAnsi="Times New Roman"/>
                <w:sz w:val="22"/>
                <w:szCs w:val="22"/>
                <w:lang w:val="ky-KG"/>
              </w:rPr>
            </w:pPr>
            <w:r>
              <w:rPr>
                <w:rFonts w:ascii="Times New Roman" w:hAnsi="Times New Roman"/>
                <w:sz w:val="22"/>
                <w:szCs w:val="22"/>
                <w:lang w:val="ky-KG"/>
              </w:rPr>
              <w:t>1,5</w:t>
            </w:r>
          </w:p>
        </w:tc>
        <w:tc>
          <w:tcPr>
            <w:tcW w:w="1276" w:type="dxa"/>
            <w:tcBorders>
              <w:top w:val="nil"/>
              <w:left w:val="nil"/>
              <w:bottom w:val="single" w:sz="12" w:space="0" w:color="auto"/>
              <w:right w:val="nil"/>
            </w:tcBorders>
            <w:shd w:val="clear" w:color="auto" w:fill="auto"/>
          </w:tcPr>
          <w:p w:rsidR="00A30E67" w:rsidRPr="004F4FAB" w:rsidRDefault="00A30E67" w:rsidP="004A4B21">
            <w:pPr>
              <w:spacing w:before="20" w:after="20"/>
              <w:jc w:val="right"/>
              <w:rPr>
                <w:rFonts w:ascii="Times New Roman" w:hAnsi="Times New Roman"/>
                <w:sz w:val="22"/>
                <w:szCs w:val="22"/>
                <w:lang w:val="ky-KG"/>
              </w:rPr>
            </w:pPr>
            <w:r>
              <w:rPr>
                <w:rFonts w:ascii="Times New Roman" w:hAnsi="Times New Roman"/>
                <w:sz w:val="22"/>
                <w:szCs w:val="22"/>
                <w:lang w:val="ky-KG"/>
              </w:rPr>
              <w:t>1,5</w:t>
            </w:r>
          </w:p>
        </w:tc>
        <w:tc>
          <w:tcPr>
            <w:tcW w:w="1100" w:type="dxa"/>
            <w:tcBorders>
              <w:top w:val="nil"/>
              <w:left w:val="nil"/>
              <w:bottom w:val="single" w:sz="12" w:space="0" w:color="auto"/>
              <w:right w:val="nil"/>
            </w:tcBorders>
            <w:shd w:val="clear" w:color="auto" w:fill="auto"/>
          </w:tcPr>
          <w:p w:rsidR="00A30E67" w:rsidRPr="004F4FAB" w:rsidRDefault="00A30E67" w:rsidP="004A4B21">
            <w:pPr>
              <w:spacing w:before="20" w:after="20"/>
              <w:jc w:val="right"/>
              <w:rPr>
                <w:rFonts w:ascii="Times New Roman" w:hAnsi="Times New Roman"/>
                <w:sz w:val="22"/>
                <w:szCs w:val="22"/>
                <w:lang w:val="ky-KG"/>
              </w:rPr>
            </w:pPr>
            <w:r>
              <w:rPr>
                <w:rFonts w:ascii="Times New Roman" w:hAnsi="Times New Roman"/>
                <w:sz w:val="22"/>
                <w:szCs w:val="22"/>
                <w:lang w:val="ky-KG"/>
              </w:rPr>
              <w:t>100</w:t>
            </w:r>
          </w:p>
        </w:tc>
      </w:tr>
    </w:tbl>
    <w:p w:rsidR="00A30E67" w:rsidRPr="004F4FAB" w:rsidRDefault="00A30E67" w:rsidP="00A30E67">
      <w:pPr>
        <w:widowControl w:val="0"/>
        <w:autoSpaceDE w:val="0"/>
        <w:autoSpaceDN w:val="0"/>
        <w:spacing w:before="120" w:after="120"/>
        <w:ind w:firstLine="709"/>
        <w:jc w:val="both"/>
        <w:rPr>
          <w:rFonts w:ascii="Times New Roman" w:hAnsi="Times New Roman"/>
          <w:sz w:val="28"/>
          <w:szCs w:val="28"/>
          <w:lang w:val="ky-KG"/>
        </w:rPr>
      </w:pPr>
      <w:r w:rsidRPr="004F4FAB">
        <w:rPr>
          <w:rFonts w:ascii="Times New Roman" w:hAnsi="Times New Roman"/>
          <w:sz w:val="28"/>
          <w:szCs w:val="28"/>
          <w:lang w:val="ky-KG"/>
        </w:rPr>
        <w:t xml:space="preserve"> Отчеттук мезгилде облуска</w:t>
      </w:r>
      <w:r w:rsidRPr="00CB3A72">
        <w:rPr>
          <w:rFonts w:ascii="Times New Roman" w:hAnsi="Times New Roman"/>
          <w:sz w:val="28"/>
          <w:szCs w:val="28"/>
          <w:lang w:val="ky-KG"/>
        </w:rPr>
        <w:t xml:space="preserve"> </w:t>
      </w:r>
      <w:r>
        <w:rPr>
          <w:rFonts w:ascii="Times New Roman" w:hAnsi="Times New Roman"/>
          <w:sz w:val="28"/>
          <w:szCs w:val="28"/>
          <w:lang w:val="ky-KG"/>
        </w:rPr>
        <w:t>7404</w:t>
      </w:r>
      <w:r w:rsidRPr="00CB3A72">
        <w:rPr>
          <w:rFonts w:ascii="Times New Roman" w:hAnsi="Times New Roman"/>
          <w:sz w:val="28"/>
          <w:szCs w:val="28"/>
          <w:lang w:val="ky-KG"/>
        </w:rPr>
        <w:t xml:space="preserve"> </w:t>
      </w:r>
      <w:r w:rsidRPr="004F4FAB">
        <w:rPr>
          <w:rFonts w:ascii="Times New Roman" w:hAnsi="Times New Roman"/>
          <w:sz w:val="28"/>
          <w:szCs w:val="28"/>
          <w:lang w:val="ky-KG"/>
        </w:rPr>
        <w:t xml:space="preserve">адам келген, облустан </w:t>
      </w:r>
      <w:r>
        <w:rPr>
          <w:rFonts w:ascii="Times New Roman" w:hAnsi="Times New Roman"/>
          <w:sz w:val="28"/>
          <w:szCs w:val="28"/>
          <w:lang w:val="ky-KG"/>
        </w:rPr>
        <w:t>10552</w:t>
      </w:r>
      <w:r w:rsidRPr="004F4FAB">
        <w:rPr>
          <w:rFonts w:ascii="Times New Roman" w:hAnsi="Times New Roman"/>
          <w:sz w:val="28"/>
          <w:szCs w:val="28"/>
          <w:lang w:val="ky-KG"/>
        </w:rPr>
        <w:t xml:space="preserve"> адам </w:t>
      </w:r>
      <w:r>
        <w:rPr>
          <w:rFonts w:ascii="Times New Roman" w:hAnsi="Times New Roman"/>
          <w:sz w:val="28"/>
          <w:szCs w:val="28"/>
          <w:lang w:val="ky-KG"/>
        </w:rPr>
        <w:t xml:space="preserve">чыгып кеткен, миграциялык агым - 3148 </w:t>
      </w:r>
      <w:r w:rsidRPr="004F4FAB">
        <w:rPr>
          <w:rFonts w:ascii="Times New Roman" w:hAnsi="Times New Roman"/>
          <w:sz w:val="28"/>
          <w:szCs w:val="28"/>
          <w:lang w:val="ky-KG"/>
        </w:rPr>
        <w:t>дамды (202</w:t>
      </w:r>
      <w:r>
        <w:rPr>
          <w:rFonts w:ascii="Times New Roman" w:hAnsi="Times New Roman"/>
          <w:sz w:val="28"/>
          <w:szCs w:val="28"/>
          <w:lang w:val="ky-KG"/>
        </w:rPr>
        <w:t>3</w:t>
      </w:r>
      <w:r w:rsidRPr="004F4FAB">
        <w:rPr>
          <w:rFonts w:ascii="Times New Roman" w:hAnsi="Times New Roman"/>
          <w:sz w:val="28"/>
          <w:szCs w:val="28"/>
          <w:lang w:val="ky-KG"/>
        </w:rPr>
        <w:t xml:space="preserve">-ж. </w:t>
      </w:r>
      <w:r>
        <w:rPr>
          <w:rFonts w:ascii="Times New Roman" w:hAnsi="Times New Roman"/>
          <w:sz w:val="28"/>
          <w:szCs w:val="28"/>
          <w:lang w:val="ky-KG"/>
        </w:rPr>
        <w:t xml:space="preserve">- 99) </w:t>
      </w:r>
      <w:r w:rsidRPr="004F4FAB">
        <w:rPr>
          <w:rFonts w:ascii="Times New Roman" w:hAnsi="Times New Roman"/>
          <w:sz w:val="28"/>
          <w:szCs w:val="28"/>
          <w:lang w:val="ky-KG"/>
        </w:rPr>
        <w:t xml:space="preserve">түзгөн. </w:t>
      </w:r>
    </w:p>
    <w:p w:rsidR="00984DEE" w:rsidRDefault="00984DEE" w:rsidP="00A30E67">
      <w:pPr>
        <w:spacing w:before="120"/>
        <w:ind w:left="1418" w:hanging="1418"/>
        <w:rPr>
          <w:rFonts w:ascii="Times New Roman" w:hAnsi="Times New Roman"/>
          <w:b/>
          <w:sz w:val="25"/>
          <w:szCs w:val="25"/>
          <w:lang w:val="ky-KG"/>
        </w:rPr>
      </w:pPr>
    </w:p>
    <w:p w:rsidR="00984DEE" w:rsidRDefault="00984DEE" w:rsidP="00A30E67">
      <w:pPr>
        <w:spacing w:before="120"/>
        <w:ind w:left="1418" w:hanging="1418"/>
        <w:rPr>
          <w:rFonts w:ascii="Times New Roman" w:hAnsi="Times New Roman"/>
          <w:b/>
          <w:sz w:val="25"/>
          <w:szCs w:val="25"/>
          <w:lang w:val="ky-KG"/>
        </w:rPr>
      </w:pPr>
    </w:p>
    <w:p w:rsidR="00A30E67" w:rsidRPr="004F4FAB" w:rsidRDefault="004B5CFB" w:rsidP="00A30E67">
      <w:pPr>
        <w:spacing w:before="120"/>
        <w:ind w:left="1418" w:hanging="1418"/>
        <w:rPr>
          <w:rFonts w:ascii="Times New Roman" w:hAnsi="Times New Roman"/>
          <w:b/>
          <w:bCs/>
          <w:sz w:val="25"/>
          <w:szCs w:val="25"/>
          <w:lang w:val="ky-KG"/>
        </w:rPr>
      </w:pPr>
      <w:r>
        <w:rPr>
          <w:rFonts w:ascii="Times New Roman" w:hAnsi="Times New Roman"/>
          <w:b/>
          <w:sz w:val="25"/>
          <w:szCs w:val="25"/>
          <w:lang w:val="ky-KG"/>
        </w:rPr>
        <w:lastRenderedPageBreak/>
        <w:t>50</w:t>
      </w:r>
      <w:r w:rsidR="00A30E67">
        <w:rPr>
          <w:rFonts w:ascii="Times New Roman" w:hAnsi="Times New Roman"/>
          <w:b/>
          <w:sz w:val="25"/>
          <w:szCs w:val="25"/>
          <w:lang w:val="ky-KG"/>
        </w:rPr>
        <w:t>-таблица: 2024-ж. я</w:t>
      </w:r>
      <w:r w:rsidR="00A30E67" w:rsidRPr="004F4FAB">
        <w:rPr>
          <w:rFonts w:ascii="Times New Roman" w:hAnsi="Times New Roman"/>
          <w:b/>
          <w:sz w:val="25"/>
          <w:szCs w:val="25"/>
          <w:lang w:val="ky-KG"/>
        </w:rPr>
        <w:t>нвар</w:t>
      </w:r>
      <w:r w:rsidR="00A30E67">
        <w:rPr>
          <w:rFonts w:ascii="Times New Roman" w:hAnsi="Times New Roman"/>
          <w:b/>
          <w:sz w:val="25"/>
          <w:szCs w:val="25"/>
          <w:lang w:val="ky-KG"/>
        </w:rPr>
        <w:t xml:space="preserve">ь-декабрында </w:t>
      </w:r>
      <w:r w:rsidR="00A30E67" w:rsidRPr="004F4FAB">
        <w:rPr>
          <w:rFonts w:ascii="Times New Roman" w:hAnsi="Times New Roman"/>
          <w:b/>
          <w:sz w:val="25"/>
          <w:szCs w:val="25"/>
          <w:lang w:val="ky-KG"/>
        </w:rPr>
        <w:t>к</w:t>
      </w:r>
      <w:r w:rsidR="00A30E67" w:rsidRPr="004F4FAB">
        <w:rPr>
          <w:rFonts w:ascii="Times New Roman" w:hAnsi="Times New Roman"/>
          <w:b/>
          <w:bCs/>
          <w:sz w:val="25"/>
          <w:szCs w:val="25"/>
          <w:lang w:val="ky-KG"/>
        </w:rPr>
        <w:t>алктын миграциясынын жалпы жыйынтыгы</w:t>
      </w:r>
    </w:p>
    <w:tbl>
      <w:tblPr>
        <w:tblW w:w="4890" w:type="pct"/>
        <w:tblInd w:w="108" w:type="dxa"/>
        <w:tblLook w:val="0000" w:firstRow="0" w:lastRow="0" w:firstColumn="0" w:lastColumn="0" w:noHBand="0" w:noVBand="0"/>
      </w:tblPr>
      <w:tblGrid>
        <w:gridCol w:w="3817"/>
        <w:gridCol w:w="1284"/>
        <w:gridCol w:w="1417"/>
        <w:gridCol w:w="2842"/>
      </w:tblGrid>
      <w:tr w:rsidR="00A30E67" w:rsidRPr="004F4FAB" w:rsidTr="004A4B21">
        <w:trPr>
          <w:cantSplit/>
          <w:tblHeader/>
        </w:trPr>
        <w:tc>
          <w:tcPr>
            <w:tcW w:w="2039" w:type="pct"/>
            <w:vMerge w:val="restart"/>
            <w:tcBorders>
              <w:top w:val="single" w:sz="12" w:space="0" w:color="auto"/>
            </w:tcBorders>
          </w:tcPr>
          <w:p w:rsidR="00A30E67" w:rsidRPr="004F4FAB" w:rsidRDefault="00A30E67" w:rsidP="004A4B21">
            <w:pPr>
              <w:jc w:val="both"/>
              <w:rPr>
                <w:rFonts w:ascii="Times New Roman" w:hAnsi="Times New Roman"/>
                <w:sz w:val="22"/>
                <w:szCs w:val="22"/>
                <w:lang w:val="ky-KG"/>
              </w:rPr>
            </w:pPr>
          </w:p>
        </w:tc>
        <w:tc>
          <w:tcPr>
            <w:tcW w:w="2961" w:type="pct"/>
            <w:gridSpan w:val="3"/>
            <w:tcBorders>
              <w:top w:val="single" w:sz="12" w:space="0" w:color="auto"/>
              <w:bottom w:val="single" w:sz="4" w:space="0" w:color="auto"/>
            </w:tcBorders>
            <w:vAlign w:val="center"/>
          </w:tcPr>
          <w:p w:rsidR="00A30E67" w:rsidRPr="004F4FAB" w:rsidRDefault="00A30E67" w:rsidP="004A4B21">
            <w:pPr>
              <w:jc w:val="center"/>
              <w:rPr>
                <w:rFonts w:ascii="Times New Roman" w:hAnsi="Times New Roman"/>
                <w:b/>
                <w:bCs/>
                <w:sz w:val="22"/>
                <w:szCs w:val="22"/>
                <w:lang w:val="ky-KG"/>
              </w:rPr>
            </w:pPr>
            <w:r w:rsidRPr="004F4FAB">
              <w:rPr>
                <w:rFonts w:ascii="Times New Roman" w:hAnsi="Times New Roman"/>
                <w:b/>
                <w:bCs/>
                <w:sz w:val="22"/>
                <w:szCs w:val="22"/>
                <w:lang w:val="ky-KG"/>
              </w:rPr>
              <w:t>Адам</w:t>
            </w:r>
          </w:p>
        </w:tc>
      </w:tr>
      <w:tr w:rsidR="00A30E67" w:rsidRPr="004F4FAB" w:rsidTr="004A4B21">
        <w:trPr>
          <w:cantSplit/>
          <w:tblHeader/>
        </w:trPr>
        <w:tc>
          <w:tcPr>
            <w:tcW w:w="2039" w:type="pct"/>
            <w:vMerge/>
            <w:tcBorders>
              <w:bottom w:val="single" w:sz="8" w:space="0" w:color="auto"/>
            </w:tcBorders>
          </w:tcPr>
          <w:p w:rsidR="00A30E67" w:rsidRPr="004F4FAB" w:rsidRDefault="00A30E67" w:rsidP="004A4B21">
            <w:pPr>
              <w:jc w:val="both"/>
              <w:rPr>
                <w:rFonts w:ascii="Times New Roman" w:hAnsi="Times New Roman"/>
                <w:sz w:val="22"/>
                <w:szCs w:val="22"/>
                <w:lang w:val="ky-KG"/>
              </w:rPr>
            </w:pPr>
          </w:p>
        </w:tc>
        <w:tc>
          <w:tcPr>
            <w:tcW w:w="686" w:type="pct"/>
            <w:tcBorders>
              <w:top w:val="single" w:sz="4" w:space="0" w:color="auto"/>
              <w:bottom w:val="single" w:sz="8" w:space="0" w:color="auto"/>
            </w:tcBorders>
            <w:vAlign w:val="center"/>
          </w:tcPr>
          <w:p w:rsidR="00A30E67" w:rsidRPr="004F4FAB" w:rsidRDefault="00A30E67" w:rsidP="004A4B21">
            <w:pPr>
              <w:jc w:val="right"/>
              <w:rPr>
                <w:rFonts w:ascii="Times New Roman" w:hAnsi="Times New Roman"/>
                <w:b/>
                <w:bCs/>
                <w:sz w:val="22"/>
                <w:szCs w:val="22"/>
                <w:lang w:val="ky-KG"/>
              </w:rPr>
            </w:pPr>
            <w:r w:rsidRPr="004F4FAB">
              <w:rPr>
                <w:rFonts w:ascii="Times New Roman" w:hAnsi="Times New Roman"/>
                <w:b/>
                <w:bCs/>
                <w:sz w:val="22"/>
                <w:szCs w:val="22"/>
                <w:lang w:val="ky-KG"/>
              </w:rPr>
              <w:t>202</w:t>
            </w:r>
            <w:r>
              <w:rPr>
                <w:rFonts w:ascii="Times New Roman" w:hAnsi="Times New Roman"/>
                <w:b/>
                <w:bCs/>
                <w:sz w:val="22"/>
                <w:szCs w:val="22"/>
                <w:lang w:val="ky-KG"/>
              </w:rPr>
              <w:t>3-ж.</w:t>
            </w:r>
          </w:p>
        </w:tc>
        <w:tc>
          <w:tcPr>
            <w:tcW w:w="757" w:type="pct"/>
            <w:tcBorders>
              <w:top w:val="single" w:sz="4" w:space="0" w:color="auto"/>
              <w:bottom w:val="single" w:sz="8" w:space="0" w:color="auto"/>
            </w:tcBorders>
            <w:vAlign w:val="center"/>
          </w:tcPr>
          <w:p w:rsidR="00A30E67" w:rsidRPr="004F4FAB" w:rsidRDefault="00A30E67" w:rsidP="004A4B21">
            <w:pPr>
              <w:jc w:val="right"/>
              <w:rPr>
                <w:rFonts w:ascii="Times New Roman" w:hAnsi="Times New Roman"/>
                <w:b/>
                <w:bCs/>
                <w:sz w:val="22"/>
                <w:szCs w:val="22"/>
                <w:lang w:val="ky-KG"/>
              </w:rPr>
            </w:pPr>
            <w:r w:rsidRPr="004F4FAB">
              <w:rPr>
                <w:rFonts w:ascii="Times New Roman" w:hAnsi="Times New Roman"/>
                <w:b/>
                <w:bCs/>
                <w:sz w:val="22"/>
                <w:szCs w:val="22"/>
                <w:lang w:val="ky-KG"/>
              </w:rPr>
              <w:t>202</w:t>
            </w:r>
            <w:r>
              <w:rPr>
                <w:rFonts w:ascii="Times New Roman" w:hAnsi="Times New Roman"/>
                <w:b/>
                <w:bCs/>
                <w:sz w:val="22"/>
                <w:szCs w:val="22"/>
                <w:lang w:val="ky-KG"/>
              </w:rPr>
              <w:t>4-ж.</w:t>
            </w:r>
          </w:p>
        </w:tc>
        <w:tc>
          <w:tcPr>
            <w:tcW w:w="1518" w:type="pct"/>
            <w:tcBorders>
              <w:top w:val="single" w:sz="4" w:space="0" w:color="auto"/>
              <w:bottom w:val="single" w:sz="8" w:space="0" w:color="auto"/>
            </w:tcBorders>
            <w:vAlign w:val="center"/>
          </w:tcPr>
          <w:p w:rsidR="00A30E67" w:rsidRPr="004F4FAB" w:rsidRDefault="00A30E67" w:rsidP="004A4B21">
            <w:pPr>
              <w:jc w:val="right"/>
              <w:rPr>
                <w:rFonts w:ascii="Times New Roman" w:hAnsi="Times New Roman"/>
                <w:b/>
                <w:bCs/>
                <w:sz w:val="22"/>
                <w:szCs w:val="22"/>
                <w:lang w:val="ky-KG"/>
              </w:rPr>
            </w:pPr>
            <w:r w:rsidRPr="004F4FAB">
              <w:rPr>
                <w:rFonts w:ascii="Times New Roman" w:hAnsi="Times New Roman"/>
                <w:b/>
                <w:bCs/>
                <w:sz w:val="22"/>
                <w:szCs w:val="22"/>
                <w:lang w:val="ky-KG"/>
              </w:rPr>
              <w:t>202</w:t>
            </w:r>
            <w:r>
              <w:rPr>
                <w:rFonts w:ascii="Times New Roman" w:hAnsi="Times New Roman"/>
                <w:b/>
                <w:bCs/>
                <w:sz w:val="22"/>
                <w:szCs w:val="22"/>
                <w:lang w:val="ky-KG"/>
              </w:rPr>
              <w:t>4</w:t>
            </w:r>
            <w:r w:rsidRPr="004F4FAB">
              <w:rPr>
                <w:rFonts w:ascii="Times New Roman" w:hAnsi="Times New Roman"/>
                <w:b/>
                <w:bCs/>
                <w:sz w:val="22"/>
                <w:szCs w:val="22"/>
                <w:lang w:val="ky-KG"/>
              </w:rPr>
              <w:t>-ж. 202</w:t>
            </w:r>
            <w:r>
              <w:rPr>
                <w:rFonts w:ascii="Times New Roman" w:hAnsi="Times New Roman"/>
                <w:b/>
                <w:bCs/>
                <w:sz w:val="22"/>
                <w:szCs w:val="22"/>
                <w:lang w:val="ky-KG"/>
              </w:rPr>
              <w:t>3</w:t>
            </w:r>
            <w:r w:rsidRPr="004F4FAB">
              <w:rPr>
                <w:rFonts w:ascii="Times New Roman" w:hAnsi="Times New Roman"/>
                <w:b/>
                <w:bCs/>
                <w:sz w:val="22"/>
                <w:szCs w:val="22"/>
                <w:lang w:val="ky-KG"/>
              </w:rPr>
              <w:t>-ж. карата пайыз менен</w:t>
            </w:r>
          </w:p>
        </w:tc>
      </w:tr>
      <w:tr w:rsidR="00A30E67" w:rsidRPr="004F4FAB" w:rsidTr="004A4B21">
        <w:tc>
          <w:tcPr>
            <w:tcW w:w="2039" w:type="pct"/>
            <w:tcBorders>
              <w:top w:val="single" w:sz="8" w:space="0" w:color="auto"/>
            </w:tcBorders>
          </w:tcPr>
          <w:p w:rsidR="00A30E67" w:rsidRPr="004F4FAB" w:rsidRDefault="00A30E67" w:rsidP="004A4B21">
            <w:pPr>
              <w:spacing w:before="20" w:after="20"/>
              <w:rPr>
                <w:rFonts w:ascii="Times New Roman" w:hAnsi="Times New Roman"/>
                <w:b/>
                <w:sz w:val="22"/>
                <w:szCs w:val="22"/>
              </w:rPr>
            </w:pPr>
            <w:r w:rsidRPr="004F4FAB">
              <w:rPr>
                <w:rFonts w:ascii="Times New Roman" w:hAnsi="Times New Roman"/>
                <w:b/>
                <w:sz w:val="22"/>
                <w:szCs w:val="22"/>
                <w:lang w:val="ky-KG"/>
              </w:rPr>
              <w:t>Мигра</w:t>
            </w:r>
            <w:r w:rsidRPr="004F4FAB">
              <w:rPr>
                <w:rFonts w:ascii="Times New Roman" w:hAnsi="Times New Roman"/>
                <w:b/>
                <w:sz w:val="22"/>
                <w:szCs w:val="22"/>
              </w:rPr>
              <w:t>ция - бардыгы</w:t>
            </w:r>
          </w:p>
        </w:tc>
        <w:tc>
          <w:tcPr>
            <w:tcW w:w="686" w:type="pct"/>
            <w:tcBorders>
              <w:top w:val="single" w:sz="8" w:space="0" w:color="auto"/>
            </w:tcBorders>
            <w:vAlign w:val="center"/>
          </w:tcPr>
          <w:p w:rsidR="00A30E67" w:rsidRPr="004F4FAB" w:rsidRDefault="00A30E67" w:rsidP="004A4B21">
            <w:pPr>
              <w:spacing w:before="20" w:after="20"/>
              <w:jc w:val="right"/>
              <w:rPr>
                <w:rFonts w:ascii="Times New Roman" w:hAnsi="Times New Roman"/>
                <w:sz w:val="22"/>
                <w:szCs w:val="22"/>
              </w:rPr>
            </w:pPr>
          </w:p>
        </w:tc>
        <w:tc>
          <w:tcPr>
            <w:tcW w:w="757" w:type="pct"/>
            <w:tcBorders>
              <w:top w:val="single" w:sz="8" w:space="0" w:color="auto"/>
            </w:tcBorders>
            <w:vAlign w:val="center"/>
          </w:tcPr>
          <w:p w:rsidR="00A30E67" w:rsidRPr="004F4FAB" w:rsidRDefault="00A30E67" w:rsidP="004A4B21">
            <w:pPr>
              <w:spacing w:before="20" w:after="20"/>
              <w:jc w:val="right"/>
              <w:rPr>
                <w:rFonts w:ascii="Times New Roman" w:hAnsi="Times New Roman"/>
                <w:sz w:val="22"/>
                <w:szCs w:val="22"/>
              </w:rPr>
            </w:pPr>
          </w:p>
        </w:tc>
        <w:tc>
          <w:tcPr>
            <w:tcW w:w="1518" w:type="pct"/>
            <w:tcBorders>
              <w:top w:val="single" w:sz="8" w:space="0" w:color="auto"/>
            </w:tcBorders>
          </w:tcPr>
          <w:p w:rsidR="00A30E67" w:rsidRPr="004F4FAB" w:rsidRDefault="00A30E67" w:rsidP="004A4B21">
            <w:pPr>
              <w:spacing w:before="20" w:after="20"/>
              <w:jc w:val="right"/>
              <w:rPr>
                <w:rFonts w:ascii="Times New Roman" w:hAnsi="Times New Roman"/>
                <w:sz w:val="22"/>
                <w:szCs w:val="22"/>
              </w:rPr>
            </w:pPr>
          </w:p>
        </w:tc>
      </w:tr>
      <w:tr w:rsidR="00A30E67" w:rsidRPr="004F4FAB" w:rsidTr="004A4B21">
        <w:tc>
          <w:tcPr>
            <w:tcW w:w="2039" w:type="pct"/>
            <w:vAlign w:val="bottom"/>
          </w:tcPr>
          <w:p w:rsidR="00A30E67" w:rsidRPr="004F4FAB" w:rsidRDefault="00A30E67" w:rsidP="004A4B21">
            <w:pPr>
              <w:spacing w:before="20" w:after="20"/>
              <w:rPr>
                <w:rFonts w:ascii="Times New Roman" w:hAnsi="Times New Roman"/>
                <w:sz w:val="22"/>
                <w:szCs w:val="22"/>
              </w:rPr>
            </w:pPr>
            <w:r w:rsidRPr="004F4FAB">
              <w:rPr>
                <w:rFonts w:ascii="Times New Roman" w:hAnsi="Times New Roman"/>
                <w:sz w:val="22"/>
                <w:szCs w:val="22"/>
              </w:rPr>
              <w:t>келгендердин саны</w:t>
            </w:r>
          </w:p>
        </w:tc>
        <w:tc>
          <w:tcPr>
            <w:tcW w:w="686" w:type="pct"/>
            <w:vAlign w:val="bottom"/>
          </w:tcPr>
          <w:p w:rsidR="00A30E67" w:rsidRPr="006D53F2" w:rsidRDefault="00A30E67" w:rsidP="004A4B21">
            <w:pPr>
              <w:spacing w:before="20" w:after="20"/>
              <w:jc w:val="right"/>
              <w:rPr>
                <w:rFonts w:ascii="Times New Roman" w:hAnsi="Times New Roman"/>
                <w:sz w:val="22"/>
                <w:szCs w:val="22"/>
              </w:rPr>
            </w:pPr>
            <w:r>
              <w:rPr>
                <w:rFonts w:ascii="Times New Roman" w:hAnsi="Times New Roman"/>
                <w:sz w:val="22"/>
                <w:szCs w:val="22"/>
              </w:rPr>
              <w:t>8747</w:t>
            </w:r>
          </w:p>
        </w:tc>
        <w:tc>
          <w:tcPr>
            <w:tcW w:w="757" w:type="pct"/>
            <w:vAlign w:val="bottom"/>
          </w:tcPr>
          <w:p w:rsidR="00A30E67" w:rsidRPr="00F402AD" w:rsidRDefault="00A30E67" w:rsidP="004A4B21">
            <w:pPr>
              <w:spacing w:before="20" w:after="20"/>
              <w:jc w:val="right"/>
              <w:rPr>
                <w:rFonts w:ascii="Times New Roman" w:hAnsi="Times New Roman"/>
                <w:sz w:val="22"/>
                <w:szCs w:val="22"/>
              </w:rPr>
            </w:pPr>
            <w:r>
              <w:rPr>
                <w:rFonts w:ascii="Times New Roman" w:hAnsi="Times New Roman"/>
                <w:sz w:val="22"/>
                <w:szCs w:val="22"/>
              </w:rPr>
              <w:t>7404</w:t>
            </w:r>
          </w:p>
        </w:tc>
        <w:tc>
          <w:tcPr>
            <w:tcW w:w="1518" w:type="pct"/>
          </w:tcPr>
          <w:p w:rsidR="00A30E67" w:rsidRPr="001E7D4A" w:rsidRDefault="00A30E67" w:rsidP="004A4B21">
            <w:pPr>
              <w:spacing w:before="20" w:after="20"/>
              <w:jc w:val="right"/>
              <w:rPr>
                <w:rFonts w:ascii="Times New Roman" w:hAnsi="Times New Roman"/>
                <w:sz w:val="22"/>
                <w:szCs w:val="22"/>
              </w:rPr>
            </w:pPr>
            <w:r>
              <w:rPr>
                <w:rFonts w:ascii="Times New Roman" w:hAnsi="Times New Roman"/>
                <w:sz w:val="22"/>
                <w:szCs w:val="22"/>
              </w:rPr>
              <w:t>84,6</w:t>
            </w:r>
          </w:p>
        </w:tc>
      </w:tr>
      <w:tr w:rsidR="00A30E67" w:rsidRPr="004F4FAB" w:rsidTr="004A4B21">
        <w:tc>
          <w:tcPr>
            <w:tcW w:w="2039" w:type="pct"/>
          </w:tcPr>
          <w:p w:rsidR="00A30E67" w:rsidRPr="004F4FAB" w:rsidRDefault="00A30E67" w:rsidP="004A4B21">
            <w:pPr>
              <w:spacing w:before="20" w:after="20"/>
              <w:rPr>
                <w:rFonts w:ascii="Times New Roman" w:hAnsi="Times New Roman"/>
                <w:sz w:val="22"/>
                <w:szCs w:val="22"/>
              </w:rPr>
            </w:pPr>
            <w:r w:rsidRPr="004F4FAB">
              <w:rPr>
                <w:rFonts w:ascii="Times New Roman" w:hAnsi="Times New Roman"/>
                <w:sz w:val="22"/>
                <w:szCs w:val="22"/>
              </w:rPr>
              <w:t>кеткендердин саны</w:t>
            </w:r>
          </w:p>
        </w:tc>
        <w:tc>
          <w:tcPr>
            <w:tcW w:w="686" w:type="pct"/>
            <w:vAlign w:val="bottom"/>
          </w:tcPr>
          <w:p w:rsidR="00A30E67" w:rsidRPr="006D53F2" w:rsidRDefault="00A30E67" w:rsidP="004A4B21">
            <w:pPr>
              <w:spacing w:before="20" w:after="20"/>
              <w:jc w:val="right"/>
              <w:rPr>
                <w:rFonts w:ascii="Times New Roman" w:hAnsi="Times New Roman"/>
                <w:sz w:val="22"/>
                <w:szCs w:val="22"/>
              </w:rPr>
            </w:pPr>
            <w:r>
              <w:rPr>
                <w:rFonts w:ascii="Times New Roman" w:hAnsi="Times New Roman"/>
                <w:sz w:val="22"/>
                <w:szCs w:val="22"/>
              </w:rPr>
              <w:t>8648</w:t>
            </w:r>
          </w:p>
        </w:tc>
        <w:tc>
          <w:tcPr>
            <w:tcW w:w="757" w:type="pct"/>
            <w:vAlign w:val="bottom"/>
          </w:tcPr>
          <w:p w:rsidR="00A30E67" w:rsidRPr="00F402AD" w:rsidRDefault="00A30E67" w:rsidP="004A4B21">
            <w:pPr>
              <w:spacing w:before="20" w:after="20"/>
              <w:jc w:val="right"/>
              <w:rPr>
                <w:rFonts w:ascii="Times New Roman" w:hAnsi="Times New Roman"/>
                <w:sz w:val="22"/>
                <w:szCs w:val="22"/>
              </w:rPr>
            </w:pPr>
            <w:r>
              <w:rPr>
                <w:rFonts w:ascii="Times New Roman" w:hAnsi="Times New Roman"/>
                <w:sz w:val="22"/>
                <w:szCs w:val="22"/>
              </w:rPr>
              <w:t>10552</w:t>
            </w:r>
          </w:p>
        </w:tc>
        <w:tc>
          <w:tcPr>
            <w:tcW w:w="1518" w:type="pct"/>
          </w:tcPr>
          <w:p w:rsidR="00A30E67" w:rsidRPr="001E7D4A" w:rsidRDefault="00A30E67" w:rsidP="004A4B21">
            <w:pPr>
              <w:spacing w:before="20" w:after="20"/>
              <w:jc w:val="right"/>
              <w:rPr>
                <w:rFonts w:ascii="Times New Roman" w:hAnsi="Times New Roman"/>
                <w:sz w:val="22"/>
                <w:szCs w:val="22"/>
              </w:rPr>
            </w:pPr>
            <w:r>
              <w:rPr>
                <w:rFonts w:ascii="Times New Roman" w:hAnsi="Times New Roman"/>
                <w:sz w:val="22"/>
                <w:szCs w:val="22"/>
              </w:rPr>
              <w:t>122,0</w:t>
            </w:r>
          </w:p>
        </w:tc>
      </w:tr>
      <w:tr w:rsidR="00A30E67" w:rsidRPr="004F4FAB" w:rsidTr="004A4B21">
        <w:tc>
          <w:tcPr>
            <w:tcW w:w="2039" w:type="pct"/>
          </w:tcPr>
          <w:p w:rsidR="00A30E67" w:rsidRPr="004F4FAB" w:rsidRDefault="00A30E67" w:rsidP="004A4B21">
            <w:pPr>
              <w:spacing w:before="20" w:after="20"/>
              <w:rPr>
                <w:rFonts w:ascii="Times New Roman" w:hAnsi="Times New Roman"/>
                <w:sz w:val="22"/>
                <w:szCs w:val="22"/>
              </w:rPr>
            </w:pPr>
            <w:r w:rsidRPr="004F4FAB">
              <w:rPr>
                <w:rFonts w:ascii="Times New Roman" w:hAnsi="Times New Roman"/>
                <w:sz w:val="22"/>
                <w:szCs w:val="22"/>
              </w:rPr>
              <w:t>миграциялык өсүү, кетүү</w:t>
            </w:r>
          </w:p>
          <w:p w:rsidR="00A30E67" w:rsidRPr="004F4FAB" w:rsidRDefault="00A30E67" w:rsidP="004A4B21">
            <w:pPr>
              <w:spacing w:before="20" w:after="20"/>
              <w:rPr>
                <w:rFonts w:ascii="Times New Roman" w:hAnsi="Times New Roman"/>
                <w:sz w:val="22"/>
                <w:szCs w:val="22"/>
              </w:rPr>
            </w:pPr>
            <w:r w:rsidRPr="004F4FAB">
              <w:rPr>
                <w:rFonts w:ascii="Times New Roman" w:hAnsi="Times New Roman"/>
                <w:sz w:val="22"/>
                <w:szCs w:val="22"/>
              </w:rPr>
              <w:t>агымы (-)</w:t>
            </w:r>
          </w:p>
        </w:tc>
        <w:tc>
          <w:tcPr>
            <w:tcW w:w="686" w:type="pct"/>
            <w:vAlign w:val="bottom"/>
          </w:tcPr>
          <w:p w:rsidR="00A30E67" w:rsidRPr="006D53F2" w:rsidRDefault="00A30E67" w:rsidP="004A4B21">
            <w:pPr>
              <w:spacing w:before="20" w:after="20"/>
              <w:jc w:val="right"/>
              <w:rPr>
                <w:rFonts w:ascii="Times New Roman" w:hAnsi="Times New Roman"/>
                <w:sz w:val="22"/>
                <w:szCs w:val="22"/>
              </w:rPr>
            </w:pPr>
            <w:r>
              <w:rPr>
                <w:rFonts w:ascii="Times New Roman" w:hAnsi="Times New Roman"/>
                <w:sz w:val="22"/>
                <w:szCs w:val="22"/>
              </w:rPr>
              <w:t>99</w:t>
            </w:r>
          </w:p>
        </w:tc>
        <w:tc>
          <w:tcPr>
            <w:tcW w:w="757" w:type="pct"/>
            <w:vAlign w:val="bottom"/>
          </w:tcPr>
          <w:p w:rsidR="00A30E67" w:rsidRPr="00F402AD" w:rsidRDefault="00A30E67" w:rsidP="004A4B21">
            <w:pPr>
              <w:spacing w:before="20" w:after="20"/>
              <w:jc w:val="right"/>
              <w:rPr>
                <w:rFonts w:ascii="Times New Roman" w:hAnsi="Times New Roman"/>
                <w:sz w:val="22"/>
                <w:szCs w:val="22"/>
              </w:rPr>
            </w:pPr>
            <w:r>
              <w:rPr>
                <w:rFonts w:ascii="Times New Roman" w:hAnsi="Times New Roman"/>
                <w:sz w:val="22"/>
                <w:szCs w:val="22"/>
              </w:rPr>
              <w:t>-3148</w:t>
            </w:r>
          </w:p>
        </w:tc>
        <w:tc>
          <w:tcPr>
            <w:tcW w:w="1518" w:type="pct"/>
            <w:vAlign w:val="bottom"/>
          </w:tcPr>
          <w:p w:rsidR="00A30E67" w:rsidRPr="00DF5A76" w:rsidRDefault="00A30E67" w:rsidP="004A4B21">
            <w:pPr>
              <w:spacing w:before="20" w:after="20"/>
              <w:jc w:val="right"/>
              <w:rPr>
                <w:rFonts w:ascii="Times New Roman" w:hAnsi="Times New Roman"/>
                <w:sz w:val="22"/>
                <w:szCs w:val="22"/>
              </w:rPr>
            </w:pPr>
            <w:r>
              <w:rPr>
                <w:rFonts w:ascii="Times New Roman" w:hAnsi="Times New Roman"/>
                <w:sz w:val="22"/>
                <w:szCs w:val="22"/>
              </w:rPr>
              <w:t>3,2 раз</w:t>
            </w:r>
          </w:p>
        </w:tc>
      </w:tr>
      <w:tr w:rsidR="00A30E67" w:rsidRPr="004F4FAB" w:rsidTr="004A4B21">
        <w:tc>
          <w:tcPr>
            <w:tcW w:w="2039" w:type="pct"/>
          </w:tcPr>
          <w:p w:rsidR="00A30E67" w:rsidRPr="004F4FAB" w:rsidRDefault="00A30E67" w:rsidP="004A4B21">
            <w:pPr>
              <w:spacing w:before="20" w:after="20"/>
              <w:rPr>
                <w:rFonts w:ascii="Times New Roman" w:hAnsi="Times New Roman"/>
                <w:sz w:val="22"/>
                <w:szCs w:val="22"/>
              </w:rPr>
            </w:pPr>
            <w:r w:rsidRPr="004F4FAB">
              <w:rPr>
                <w:rFonts w:ascii="Times New Roman" w:hAnsi="Times New Roman"/>
                <w:sz w:val="22"/>
                <w:szCs w:val="22"/>
              </w:rPr>
              <w:t>анын ичинде:</w:t>
            </w:r>
          </w:p>
        </w:tc>
        <w:tc>
          <w:tcPr>
            <w:tcW w:w="686" w:type="pct"/>
            <w:vAlign w:val="bottom"/>
          </w:tcPr>
          <w:p w:rsidR="00A30E67" w:rsidRPr="004F4FAB" w:rsidRDefault="00A30E67" w:rsidP="004A4B21">
            <w:pPr>
              <w:spacing w:before="20" w:after="20"/>
              <w:rPr>
                <w:rFonts w:ascii="Times New Roman" w:hAnsi="Times New Roman"/>
                <w:sz w:val="22"/>
                <w:szCs w:val="22"/>
              </w:rPr>
            </w:pPr>
          </w:p>
        </w:tc>
        <w:tc>
          <w:tcPr>
            <w:tcW w:w="757" w:type="pct"/>
            <w:vAlign w:val="bottom"/>
          </w:tcPr>
          <w:p w:rsidR="00A30E67" w:rsidRPr="004F4FAB" w:rsidRDefault="00A30E67" w:rsidP="004A4B21">
            <w:pPr>
              <w:spacing w:before="20" w:after="20"/>
              <w:rPr>
                <w:rFonts w:ascii="Times New Roman" w:hAnsi="Times New Roman"/>
                <w:sz w:val="22"/>
                <w:szCs w:val="22"/>
              </w:rPr>
            </w:pPr>
          </w:p>
        </w:tc>
        <w:tc>
          <w:tcPr>
            <w:tcW w:w="1518" w:type="pct"/>
          </w:tcPr>
          <w:p w:rsidR="00A30E67" w:rsidRPr="004F4FAB" w:rsidRDefault="00A30E67" w:rsidP="004A4B21">
            <w:pPr>
              <w:spacing w:before="20" w:after="20"/>
              <w:rPr>
                <w:rFonts w:ascii="Times New Roman" w:hAnsi="Times New Roman"/>
                <w:sz w:val="22"/>
                <w:szCs w:val="22"/>
              </w:rPr>
            </w:pPr>
          </w:p>
        </w:tc>
      </w:tr>
      <w:tr w:rsidR="00A30E67" w:rsidRPr="004F4FAB" w:rsidTr="004A4B21">
        <w:tc>
          <w:tcPr>
            <w:tcW w:w="2039" w:type="pct"/>
          </w:tcPr>
          <w:p w:rsidR="00A30E67" w:rsidRPr="004F4FAB" w:rsidRDefault="00A30E67" w:rsidP="004A4B21">
            <w:pPr>
              <w:spacing w:before="20" w:after="20"/>
              <w:rPr>
                <w:rFonts w:ascii="Times New Roman" w:hAnsi="Times New Roman"/>
                <w:b/>
                <w:sz w:val="22"/>
                <w:szCs w:val="22"/>
              </w:rPr>
            </w:pPr>
            <w:r w:rsidRPr="004F4FAB">
              <w:rPr>
                <w:rFonts w:ascii="Times New Roman" w:hAnsi="Times New Roman"/>
                <w:b/>
                <w:sz w:val="22"/>
                <w:szCs w:val="22"/>
              </w:rPr>
              <w:t>Эл аралык миграция</w:t>
            </w:r>
          </w:p>
        </w:tc>
        <w:tc>
          <w:tcPr>
            <w:tcW w:w="686" w:type="pct"/>
            <w:vAlign w:val="bottom"/>
          </w:tcPr>
          <w:p w:rsidR="00A30E67" w:rsidRPr="004F4FAB" w:rsidRDefault="00A30E67" w:rsidP="004A4B21">
            <w:pPr>
              <w:spacing w:before="20" w:after="20"/>
              <w:rPr>
                <w:rFonts w:ascii="Times New Roman" w:hAnsi="Times New Roman"/>
                <w:sz w:val="22"/>
                <w:szCs w:val="22"/>
              </w:rPr>
            </w:pPr>
          </w:p>
        </w:tc>
        <w:tc>
          <w:tcPr>
            <w:tcW w:w="757" w:type="pct"/>
            <w:vAlign w:val="bottom"/>
          </w:tcPr>
          <w:p w:rsidR="00A30E67" w:rsidRPr="004F4FAB" w:rsidRDefault="00A30E67" w:rsidP="004A4B21">
            <w:pPr>
              <w:spacing w:before="20" w:after="20"/>
              <w:rPr>
                <w:rFonts w:ascii="Times New Roman" w:hAnsi="Times New Roman"/>
                <w:sz w:val="22"/>
                <w:szCs w:val="22"/>
              </w:rPr>
            </w:pPr>
          </w:p>
        </w:tc>
        <w:tc>
          <w:tcPr>
            <w:tcW w:w="1518" w:type="pct"/>
          </w:tcPr>
          <w:p w:rsidR="00A30E67" w:rsidRPr="004F4FAB" w:rsidRDefault="00A30E67" w:rsidP="004A4B21">
            <w:pPr>
              <w:spacing w:before="20" w:after="20"/>
              <w:rPr>
                <w:rFonts w:ascii="Times New Roman" w:hAnsi="Times New Roman"/>
                <w:sz w:val="22"/>
                <w:szCs w:val="22"/>
              </w:rPr>
            </w:pPr>
          </w:p>
        </w:tc>
      </w:tr>
      <w:tr w:rsidR="00A30E67" w:rsidRPr="004F4FAB" w:rsidTr="004A4B21">
        <w:tc>
          <w:tcPr>
            <w:tcW w:w="2039" w:type="pct"/>
          </w:tcPr>
          <w:p w:rsidR="00A30E67" w:rsidRPr="004F4FAB" w:rsidRDefault="00A30E67" w:rsidP="004A4B21">
            <w:pPr>
              <w:spacing w:before="20" w:after="20"/>
              <w:rPr>
                <w:rFonts w:ascii="Times New Roman" w:hAnsi="Times New Roman"/>
                <w:sz w:val="22"/>
                <w:szCs w:val="22"/>
              </w:rPr>
            </w:pPr>
            <w:r w:rsidRPr="004F4FAB">
              <w:rPr>
                <w:rFonts w:ascii="Times New Roman" w:hAnsi="Times New Roman"/>
                <w:sz w:val="22"/>
                <w:szCs w:val="22"/>
              </w:rPr>
              <w:t>келгендердин саны</w:t>
            </w:r>
          </w:p>
        </w:tc>
        <w:tc>
          <w:tcPr>
            <w:tcW w:w="686" w:type="pct"/>
            <w:vAlign w:val="bottom"/>
          </w:tcPr>
          <w:p w:rsidR="00A30E67" w:rsidRPr="006D53F2" w:rsidRDefault="00A30E67" w:rsidP="004A4B21">
            <w:pPr>
              <w:spacing w:before="20" w:after="20"/>
              <w:jc w:val="right"/>
              <w:rPr>
                <w:rFonts w:ascii="Times New Roman" w:hAnsi="Times New Roman"/>
                <w:sz w:val="22"/>
                <w:szCs w:val="22"/>
              </w:rPr>
            </w:pPr>
            <w:r>
              <w:rPr>
                <w:rFonts w:ascii="Times New Roman" w:hAnsi="Times New Roman"/>
                <w:sz w:val="22"/>
                <w:szCs w:val="22"/>
              </w:rPr>
              <w:t>2776</w:t>
            </w:r>
          </w:p>
        </w:tc>
        <w:tc>
          <w:tcPr>
            <w:tcW w:w="757" w:type="pct"/>
            <w:vAlign w:val="bottom"/>
          </w:tcPr>
          <w:p w:rsidR="00A30E67" w:rsidRPr="00F402AD" w:rsidRDefault="00A30E67" w:rsidP="004A4B21">
            <w:pPr>
              <w:spacing w:before="20" w:after="20"/>
              <w:jc w:val="right"/>
              <w:rPr>
                <w:rFonts w:ascii="Times New Roman" w:hAnsi="Times New Roman"/>
                <w:sz w:val="22"/>
                <w:szCs w:val="22"/>
              </w:rPr>
            </w:pPr>
            <w:r>
              <w:rPr>
                <w:rFonts w:ascii="Times New Roman" w:hAnsi="Times New Roman"/>
                <w:sz w:val="22"/>
                <w:szCs w:val="22"/>
              </w:rPr>
              <w:t>2667</w:t>
            </w:r>
          </w:p>
        </w:tc>
        <w:tc>
          <w:tcPr>
            <w:tcW w:w="1518" w:type="pct"/>
          </w:tcPr>
          <w:p w:rsidR="00A30E67" w:rsidRPr="004F4FAB" w:rsidRDefault="00A30E67" w:rsidP="004A4B21">
            <w:pPr>
              <w:spacing w:before="20" w:after="20"/>
              <w:jc w:val="right"/>
              <w:rPr>
                <w:rFonts w:ascii="Times New Roman" w:hAnsi="Times New Roman"/>
                <w:sz w:val="22"/>
                <w:szCs w:val="22"/>
              </w:rPr>
            </w:pPr>
            <w:r>
              <w:rPr>
                <w:rFonts w:ascii="Times New Roman" w:hAnsi="Times New Roman"/>
                <w:sz w:val="22"/>
                <w:szCs w:val="22"/>
              </w:rPr>
              <w:t>96,1</w:t>
            </w:r>
          </w:p>
        </w:tc>
      </w:tr>
      <w:tr w:rsidR="00A30E67" w:rsidRPr="004F4FAB" w:rsidTr="004A4B21">
        <w:tc>
          <w:tcPr>
            <w:tcW w:w="2039" w:type="pct"/>
          </w:tcPr>
          <w:p w:rsidR="00A30E67" w:rsidRPr="004F4FAB" w:rsidRDefault="00A30E67" w:rsidP="004A4B21">
            <w:pPr>
              <w:spacing w:before="20" w:after="20"/>
              <w:rPr>
                <w:rFonts w:ascii="Times New Roman" w:hAnsi="Times New Roman"/>
                <w:sz w:val="22"/>
                <w:szCs w:val="22"/>
              </w:rPr>
            </w:pPr>
            <w:r w:rsidRPr="004F4FAB">
              <w:rPr>
                <w:rFonts w:ascii="Times New Roman" w:hAnsi="Times New Roman"/>
                <w:sz w:val="22"/>
                <w:szCs w:val="22"/>
              </w:rPr>
              <w:t>кеткендердин саны</w:t>
            </w:r>
          </w:p>
        </w:tc>
        <w:tc>
          <w:tcPr>
            <w:tcW w:w="686" w:type="pct"/>
            <w:vAlign w:val="bottom"/>
          </w:tcPr>
          <w:p w:rsidR="00A30E67" w:rsidRPr="006D53F2" w:rsidRDefault="00A30E67" w:rsidP="004A4B21">
            <w:pPr>
              <w:spacing w:before="20" w:after="20"/>
              <w:jc w:val="right"/>
              <w:rPr>
                <w:rFonts w:ascii="Times New Roman" w:hAnsi="Times New Roman"/>
                <w:sz w:val="22"/>
                <w:szCs w:val="22"/>
              </w:rPr>
            </w:pPr>
            <w:r>
              <w:rPr>
                <w:rFonts w:ascii="Times New Roman" w:hAnsi="Times New Roman"/>
                <w:sz w:val="22"/>
                <w:szCs w:val="22"/>
              </w:rPr>
              <w:t>278</w:t>
            </w:r>
          </w:p>
        </w:tc>
        <w:tc>
          <w:tcPr>
            <w:tcW w:w="757" w:type="pct"/>
            <w:vAlign w:val="bottom"/>
          </w:tcPr>
          <w:p w:rsidR="00A30E67" w:rsidRPr="00F402AD" w:rsidRDefault="00A30E67" w:rsidP="004A4B21">
            <w:pPr>
              <w:spacing w:before="20" w:after="20"/>
              <w:jc w:val="right"/>
              <w:rPr>
                <w:rFonts w:ascii="Times New Roman" w:hAnsi="Times New Roman"/>
                <w:sz w:val="22"/>
                <w:szCs w:val="22"/>
              </w:rPr>
            </w:pPr>
            <w:r>
              <w:rPr>
                <w:rFonts w:ascii="Times New Roman" w:hAnsi="Times New Roman"/>
                <w:sz w:val="22"/>
                <w:szCs w:val="22"/>
              </w:rPr>
              <w:t>139</w:t>
            </w:r>
          </w:p>
        </w:tc>
        <w:tc>
          <w:tcPr>
            <w:tcW w:w="1518" w:type="pct"/>
          </w:tcPr>
          <w:p w:rsidR="00A30E67" w:rsidRPr="004F4FAB" w:rsidRDefault="00A30E67" w:rsidP="004A4B21">
            <w:pPr>
              <w:spacing w:before="20" w:after="20"/>
              <w:jc w:val="right"/>
              <w:rPr>
                <w:rFonts w:ascii="Times New Roman" w:hAnsi="Times New Roman"/>
                <w:sz w:val="22"/>
                <w:szCs w:val="22"/>
              </w:rPr>
            </w:pPr>
            <w:r>
              <w:rPr>
                <w:rFonts w:ascii="Times New Roman" w:hAnsi="Times New Roman"/>
                <w:sz w:val="22"/>
                <w:szCs w:val="22"/>
              </w:rPr>
              <w:t>50</w:t>
            </w:r>
          </w:p>
        </w:tc>
      </w:tr>
      <w:tr w:rsidR="00A30E67" w:rsidRPr="004F4FAB" w:rsidTr="004A4B21">
        <w:tc>
          <w:tcPr>
            <w:tcW w:w="2039" w:type="pct"/>
          </w:tcPr>
          <w:p w:rsidR="00A30E67" w:rsidRPr="004F4FAB" w:rsidRDefault="00A30E67" w:rsidP="004A4B21">
            <w:pPr>
              <w:spacing w:before="20" w:after="20"/>
              <w:ind w:right="-146"/>
              <w:rPr>
                <w:rFonts w:ascii="Times New Roman" w:hAnsi="Times New Roman"/>
                <w:sz w:val="22"/>
                <w:szCs w:val="22"/>
              </w:rPr>
            </w:pPr>
            <w:r w:rsidRPr="004F4FAB">
              <w:rPr>
                <w:rFonts w:ascii="Times New Roman" w:hAnsi="Times New Roman"/>
                <w:sz w:val="22"/>
                <w:szCs w:val="22"/>
              </w:rPr>
              <w:t>миграциялык өсүү, кетүү</w:t>
            </w:r>
          </w:p>
          <w:p w:rsidR="00A30E67" w:rsidRPr="004F4FAB" w:rsidRDefault="00A30E67" w:rsidP="004A4B21">
            <w:pPr>
              <w:spacing w:before="20" w:after="20"/>
              <w:ind w:right="-146"/>
              <w:rPr>
                <w:rFonts w:ascii="Times New Roman" w:hAnsi="Times New Roman"/>
                <w:sz w:val="22"/>
                <w:szCs w:val="22"/>
              </w:rPr>
            </w:pPr>
            <w:r w:rsidRPr="004F4FAB">
              <w:rPr>
                <w:rFonts w:ascii="Times New Roman" w:hAnsi="Times New Roman"/>
                <w:sz w:val="22"/>
                <w:szCs w:val="22"/>
              </w:rPr>
              <w:t>агымы (-)</w:t>
            </w:r>
          </w:p>
        </w:tc>
        <w:tc>
          <w:tcPr>
            <w:tcW w:w="686" w:type="pct"/>
            <w:vAlign w:val="bottom"/>
          </w:tcPr>
          <w:p w:rsidR="00A30E67" w:rsidRPr="006D53F2" w:rsidRDefault="00A30E67" w:rsidP="004A4B21">
            <w:pPr>
              <w:spacing w:before="20" w:after="20"/>
              <w:jc w:val="right"/>
              <w:rPr>
                <w:rFonts w:ascii="Times New Roman" w:hAnsi="Times New Roman"/>
                <w:sz w:val="22"/>
                <w:szCs w:val="22"/>
              </w:rPr>
            </w:pPr>
            <w:r>
              <w:rPr>
                <w:rFonts w:ascii="Times New Roman" w:hAnsi="Times New Roman"/>
                <w:sz w:val="22"/>
                <w:szCs w:val="22"/>
              </w:rPr>
              <w:t>2498</w:t>
            </w:r>
          </w:p>
        </w:tc>
        <w:tc>
          <w:tcPr>
            <w:tcW w:w="757" w:type="pct"/>
            <w:vAlign w:val="bottom"/>
          </w:tcPr>
          <w:p w:rsidR="00A30E67" w:rsidRPr="00F402AD" w:rsidRDefault="00A30E67" w:rsidP="004A4B21">
            <w:pPr>
              <w:spacing w:before="20" w:after="20"/>
              <w:jc w:val="right"/>
              <w:rPr>
                <w:rFonts w:ascii="Times New Roman" w:hAnsi="Times New Roman"/>
                <w:sz w:val="22"/>
                <w:szCs w:val="22"/>
              </w:rPr>
            </w:pPr>
            <w:r>
              <w:rPr>
                <w:rFonts w:ascii="Times New Roman" w:hAnsi="Times New Roman"/>
                <w:sz w:val="22"/>
                <w:szCs w:val="22"/>
              </w:rPr>
              <w:t>2528</w:t>
            </w:r>
          </w:p>
        </w:tc>
        <w:tc>
          <w:tcPr>
            <w:tcW w:w="1518" w:type="pct"/>
            <w:vAlign w:val="bottom"/>
          </w:tcPr>
          <w:p w:rsidR="00A30E67" w:rsidRPr="004F4FAB" w:rsidRDefault="00A30E67" w:rsidP="004A4B21">
            <w:pPr>
              <w:spacing w:before="20" w:after="20"/>
              <w:jc w:val="right"/>
              <w:rPr>
                <w:rFonts w:ascii="Times New Roman" w:hAnsi="Times New Roman"/>
                <w:sz w:val="22"/>
                <w:szCs w:val="22"/>
              </w:rPr>
            </w:pPr>
            <w:r>
              <w:rPr>
                <w:rFonts w:ascii="Times New Roman" w:hAnsi="Times New Roman"/>
                <w:sz w:val="22"/>
                <w:szCs w:val="22"/>
              </w:rPr>
              <w:t>101,2</w:t>
            </w:r>
          </w:p>
        </w:tc>
      </w:tr>
      <w:tr w:rsidR="00A30E67" w:rsidRPr="004F4FAB" w:rsidTr="004A4B21">
        <w:tc>
          <w:tcPr>
            <w:tcW w:w="2039" w:type="pct"/>
          </w:tcPr>
          <w:p w:rsidR="00A30E67" w:rsidRPr="004F4FAB" w:rsidRDefault="00A30E67" w:rsidP="004A4B21">
            <w:pPr>
              <w:spacing w:before="20" w:after="20"/>
              <w:rPr>
                <w:rFonts w:ascii="Times New Roman" w:hAnsi="Times New Roman"/>
                <w:sz w:val="22"/>
                <w:szCs w:val="22"/>
              </w:rPr>
            </w:pPr>
            <w:r w:rsidRPr="004F4FAB">
              <w:rPr>
                <w:rFonts w:ascii="Times New Roman" w:hAnsi="Times New Roman"/>
                <w:b/>
                <w:sz w:val="22"/>
                <w:szCs w:val="22"/>
              </w:rPr>
              <w:t>Обл</w:t>
            </w:r>
            <w:r w:rsidRPr="004F4FAB">
              <w:rPr>
                <w:rFonts w:ascii="Times New Roman" w:hAnsi="Times New Roman"/>
                <w:b/>
                <w:sz w:val="22"/>
                <w:szCs w:val="22"/>
                <w:lang w:val="ky-KG"/>
              </w:rPr>
              <w:t>устар</w:t>
            </w:r>
            <w:r w:rsidRPr="004F4FAB">
              <w:rPr>
                <w:rFonts w:ascii="Times New Roman" w:hAnsi="Times New Roman"/>
                <w:b/>
                <w:sz w:val="22"/>
                <w:szCs w:val="22"/>
              </w:rPr>
              <w:t xml:space="preserve"> аралык миграция</w:t>
            </w:r>
          </w:p>
        </w:tc>
        <w:tc>
          <w:tcPr>
            <w:tcW w:w="686" w:type="pct"/>
            <w:vAlign w:val="bottom"/>
          </w:tcPr>
          <w:p w:rsidR="00A30E67" w:rsidRPr="004F4FAB" w:rsidRDefault="00A30E67" w:rsidP="004A4B21">
            <w:pPr>
              <w:spacing w:before="20" w:after="20"/>
              <w:rPr>
                <w:rFonts w:ascii="Times New Roman" w:hAnsi="Times New Roman"/>
                <w:sz w:val="22"/>
                <w:szCs w:val="22"/>
              </w:rPr>
            </w:pPr>
          </w:p>
        </w:tc>
        <w:tc>
          <w:tcPr>
            <w:tcW w:w="757" w:type="pct"/>
            <w:vAlign w:val="bottom"/>
          </w:tcPr>
          <w:p w:rsidR="00A30E67" w:rsidRPr="004F4FAB" w:rsidRDefault="00A30E67" w:rsidP="004A4B21">
            <w:pPr>
              <w:spacing w:before="20" w:after="20"/>
              <w:rPr>
                <w:rFonts w:ascii="Times New Roman" w:hAnsi="Times New Roman"/>
                <w:sz w:val="22"/>
                <w:szCs w:val="22"/>
              </w:rPr>
            </w:pPr>
          </w:p>
        </w:tc>
        <w:tc>
          <w:tcPr>
            <w:tcW w:w="1518" w:type="pct"/>
          </w:tcPr>
          <w:p w:rsidR="00A30E67" w:rsidRPr="004F4FAB" w:rsidRDefault="00A30E67" w:rsidP="004A4B21">
            <w:pPr>
              <w:spacing w:before="20" w:after="20"/>
              <w:rPr>
                <w:rFonts w:ascii="Times New Roman" w:hAnsi="Times New Roman"/>
                <w:sz w:val="22"/>
                <w:szCs w:val="22"/>
              </w:rPr>
            </w:pPr>
          </w:p>
        </w:tc>
      </w:tr>
      <w:tr w:rsidR="00A30E67" w:rsidRPr="004F4FAB" w:rsidTr="004A4B21">
        <w:tc>
          <w:tcPr>
            <w:tcW w:w="2039" w:type="pct"/>
            <w:vAlign w:val="bottom"/>
          </w:tcPr>
          <w:p w:rsidR="00A30E67" w:rsidRPr="004F4FAB" w:rsidRDefault="00A30E67" w:rsidP="004A4B21">
            <w:pPr>
              <w:spacing w:before="20" w:after="20"/>
              <w:rPr>
                <w:rFonts w:ascii="Times New Roman" w:hAnsi="Times New Roman"/>
                <w:sz w:val="22"/>
                <w:szCs w:val="22"/>
              </w:rPr>
            </w:pPr>
            <w:r w:rsidRPr="004F4FAB">
              <w:rPr>
                <w:rFonts w:ascii="Times New Roman" w:hAnsi="Times New Roman"/>
                <w:sz w:val="22"/>
                <w:szCs w:val="22"/>
              </w:rPr>
              <w:t>келгендердин саны</w:t>
            </w:r>
          </w:p>
        </w:tc>
        <w:tc>
          <w:tcPr>
            <w:tcW w:w="686" w:type="pct"/>
            <w:vAlign w:val="bottom"/>
          </w:tcPr>
          <w:p w:rsidR="00A30E67" w:rsidRPr="006D53F2" w:rsidRDefault="00A30E67" w:rsidP="004A4B21">
            <w:pPr>
              <w:spacing w:before="20" w:after="20"/>
              <w:jc w:val="right"/>
              <w:rPr>
                <w:rFonts w:ascii="Times New Roman" w:hAnsi="Times New Roman"/>
                <w:sz w:val="22"/>
                <w:szCs w:val="22"/>
              </w:rPr>
            </w:pPr>
            <w:r>
              <w:rPr>
                <w:rFonts w:ascii="Times New Roman" w:hAnsi="Times New Roman"/>
                <w:sz w:val="22"/>
                <w:szCs w:val="22"/>
              </w:rPr>
              <w:t>4009</w:t>
            </w:r>
          </w:p>
        </w:tc>
        <w:tc>
          <w:tcPr>
            <w:tcW w:w="757" w:type="pct"/>
            <w:vAlign w:val="bottom"/>
          </w:tcPr>
          <w:p w:rsidR="00A30E67" w:rsidRPr="00F402AD" w:rsidRDefault="00A30E67" w:rsidP="004A4B21">
            <w:pPr>
              <w:spacing w:before="20" w:after="20"/>
              <w:jc w:val="right"/>
              <w:rPr>
                <w:rFonts w:ascii="Times New Roman" w:hAnsi="Times New Roman"/>
                <w:sz w:val="22"/>
                <w:szCs w:val="22"/>
              </w:rPr>
            </w:pPr>
            <w:r>
              <w:rPr>
                <w:rFonts w:ascii="Times New Roman" w:hAnsi="Times New Roman"/>
                <w:sz w:val="22"/>
                <w:szCs w:val="22"/>
              </w:rPr>
              <w:t>3051</w:t>
            </w:r>
          </w:p>
        </w:tc>
        <w:tc>
          <w:tcPr>
            <w:tcW w:w="1518" w:type="pct"/>
          </w:tcPr>
          <w:p w:rsidR="00A30E67" w:rsidRPr="004F4FAB" w:rsidRDefault="00A30E67" w:rsidP="004A4B21">
            <w:pPr>
              <w:spacing w:before="20" w:after="20"/>
              <w:jc w:val="right"/>
              <w:rPr>
                <w:rFonts w:ascii="Times New Roman" w:hAnsi="Times New Roman"/>
                <w:sz w:val="22"/>
                <w:szCs w:val="22"/>
              </w:rPr>
            </w:pPr>
            <w:r>
              <w:rPr>
                <w:rFonts w:ascii="Times New Roman" w:hAnsi="Times New Roman"/>
                <w:sz w:val="22"/>
                <w:szCs w:val="22"/>
              </w:rPr>
              <w:t>76,1</w:t>
            </w:r>
          </w:p>
        </w:tc>
      </w:tr>
      <w:tr w:rsidR="00A30E67" w:rsidRPr="004F4FAB" w:rsidTr="004A4B21">
        <w:tc>
          <w:tcPr>
            <w:tcW w:w="2039" w:type="pct"/>
          </w:tcPr>
          <w:p w:rsidR="00A30E67" w:rsidRPr="004F4FAB" w:rsidRDefault="00A30E67" w:rsidP="004A4B21">
            <w:pPr>
              <w:spacing w:before="20" w:after="20"/>
              <w:rPr>
                <w:rFonts w:ascii="Times New Roman" w:hAnsi="Times New Roman"/>
                <w:sz w:val="22"/>
                <w:szCs w:val="22"/>
              </w:rPr>
            </w:pPr>
            <w:r w:rsidRPr="004F4FAB">
              <w:rPr>
                <w:rFonts w:ascii="Times New Roman" w:hAnsi="Times New Roman"/>
                <w:sz w:val="22"/>
                <w:szCs w:val="22"/>
              </w:rPr>
              <w:t>кеткендердин саны</w:t>
            </w:r>
          </w:p>
        </w:tc>
        <w:tc>
          <w:tcPr>
            <w:tcW w:w="686" w:type="pct"/>
            <w:vAlign w:val="bottom"/>
          </w:tcPr>
          <w:p w:rsidR="00A30E67" w:rsidRPr="006D53F2" w:rsidRDefault="00A30E67" w:rsidP="004A4B21">
            <w:pPr>
              <w:spacing w:before="20" w:after="20"/>
              <w:jc w:val="right"/>
              <w:rPr>
                <w:rFonts w:ascii="Times New Roman" w:hAnsi="Times New Roman"/>
                <w:sz w:val="22"/>
                <w:szCs w:val="22"/>
              </w:rPr>
            </w:pPr>
            <w:r>
              <w:rPr>
                <w:rFonts w:ascii="Times New Roman" w:hAnsi="Times New Roman"/>
                <w:sz w:val="22"/>
                <w:szCs w:val="22"/>
              </w:rPr>
              <w:t>6408</w:t>
            </w:r>
          </w:p>
        </w:tc>
        <w:tc>
          <w:tcPr>
            <w:tcW w:w="757" w:type="pct"/>
            <w:vAlign w:val="bottom"/>
          </w:tcPr>
          <w:p w:rsidR="00A30E67" w:rsidRPr="00F402AD" w:rsidRDefault="00A30E67" w:rsidP="004A4B21">
            <w:pPr>
              <w:spacing w:before="20" w:after="20"/>
              <w:jc w:val="right"/>
              <w:rPr>
                <w:rFonts w:ascii="Times New Roman" w:hAnsi="Times New Roman"/>
                <w:sz w:val="22"/>
                <w:szCs w:val="22"/>
              </w:rPr>
            </w:pPr>
            <w:r>
              <w:rPr>
                <w:rFonts w:ascii="Times New Roman" w:hAnsi="Times New Roman"/>
                <w:sz w:val="22"/>
                <w:szCs w:val="22"/>
              </w:rPr>
              <w:t>8727</w:t>
            </w:r>
          </w:p>
        </w:tc>
        <w:tc>
          <w:tcPr>
            <w:tcW w:w="1518" w:type="pct"/>
          </w:tcPr>
          <w:p w:rsidR="00A30E67" w:rsidRPr="004F4FAB" w:rsidRDefault="00A30E67" w:rsidP="004A4B21">
            <w:pPr>
              <w:spacing w:before="20" w:after="20"/>
              <w:jc w:val="right"/>
              <w:rPr>
                <w:rFonts w:ascii="Times New Roman" w:hAnsi="Times New Roman"/>
                <w:sz w:val="22"/>
                <w:szCs w:val="22"/>
              </w:rPr>
            </w:pPr>
            <w:r>
              <w:rPr>
                <w:rFonts w:ascii="Times New Roman" w:hAnsi="Times New Roman"/>
                <w:sz w:val="22"/>
                <w:szCs w:val="22"/>
              </w:rPr>
              <w:t>136,2</w:t>
            </w:r>
          </w:p>
        </w:tc>
      </w:tr>
      <w:tr w:rsidR="00A30E67" w:rsidRPr="004F4FAB" w:rsidTr="004A4B21">
        <w:tc>
          <w:tcPr>
            <w:tcW w:w="2039" w:type="pct"/>
          </w:tcPr>
          <w:p w:rsidR="00A30E67" w:rsidRPr="004F4FAB" w:rsidRDefault="00A30E67" w:rsidP="004A4B21">
            <w:pPr>
              <w:spacing w:before="20" w:after="20"/>
              <w:ind w:right="-135"/>
              <w:rPr>
                <w:rFonts w:ascii="Times New Roman" w:hAnsi="Times New Roman"/>
                <w:sz w:val="22"/>
                <w:szCs w:val="22"/>
              </w:rPr>
            </w:pPr>
            <w:r w:rsidRPr="004F4FAB">
              <w:rPr>
                <w:rFonts w:ascii="Times New Roman" w:hAnsi="Times New Roman"/>
                <w:sz w:val="22"/>
                <w:szCs w:val="22"/>
              </w:rPr>
              <w:t>миграциялык өсүү, кетүү</w:t>
            </w:r>
          </w:p>
          <w:p w:rsidR="00A30E67" w:rsidRPr="004F4FAB" w:rsidRDefault="00A30E67" w:rsidP="004A4B21">
            <w:pPr>
              <w:spacing w:before="20" w:after="20"/>
              <w:ind w:right="-135"/>
              <w:rPr>
                <w:rFonts w:ascii="Times New Roman" w:hAnsi="Times New Roman"/>
                <w:sz w:val="22"/>
                <w:szCs w:val="22"/>
              </w:rPr>
            </w:pPr>
            <w:r w:rsidRPr="004F4FAB">
              <w:rPr>
                <w:rFonts w:ascii="Times New Roman" w:hAnsi="Times New Roman"/>
                <w:sz w:val="22"/>
                <w:szCs w:val="22"/>
              </w:rPr>
              <w:t>агымы (-)</w:t>
            </w:r>
          </w:p>
        </w:tc>
        <w:tc>
          <w:tcPr>
            <w:tcW w:w="686" w:type="pct"/>
            <w:vAlign w:val="bottom"/>
          </w:tcPr>
          <w:p w:rsidR="00A30E67" w:rsidRPr="006D53F2" w:rsidRDefault="00A30E67" w:rsidP="004A4B21">
            <w:pPr>
              <w:spacing w:before="20" w:after="20"/>
              <w:jc w:val="right"/>
              <w:rPr>
                <w:rFonts w:ascii="Times New Roman" w:hAnsi="Times New Roman"/>
                <w:sz w:val="22"/>
                <w:szCs w:val="22"/>
              </w:rPr>
            </w:pPr>
            <w:r>
              <w:rPr>
                <w:rFonts w:ascii="Times New Roman" w:hAnsi="Times New Roman"/>
                <w:sz w:val="22"/>
                <w:szCs w:val="22"/>
              </w:rPr>
              <w:t>-2399</w:t>
            </w:r>
          </w:p>
        </w:tc>
        <w:tc>
          <w:tcPr>
            <w:tcW w:w="757" w:type="pct"/>
            <w:vAlign w:val="bottom"/>
          </w:tcPr>
          <w:p w:rsidR="00A30E67" w:rsidRPr="00F402AD" w:rsidRDefault="00A30E67" w:rsidP="004A4B21">
            <w:pPr>
              <w:spacing w:before="20" w:after="20"/>
              <w:jc w:val="right"/>
              <w:rPr>
                <w:rFonts w:ascii="Times New Roman" w:hAnsi="Times New Roman"/>
                <w:sz w:val="22"/>
                <w:szCs w:val="22"/>
              </w:rPr>
            </w:pPr>
            <w:r>
              <w:rPr>
                <w:rFonts w:ascii="Times New Roman" w:hAnsi="Times New Roman"/>
                <w:sz w:val="22"/>
                <w:szCs w:val="22"/>
              </w:rPr>
              <w:t>-5676</w:t>
            </w:r>
          </w:p>
        </w:tc>
        <w:tc>
          <w:tcPr>
            <w:tcW w:w="1518" w:type="pct"/>
            <w:vAlign w:val="bottom"/>
          </w:tcPr>
          <w:p w:rsidR="00A30E67" w:rsidRPr="004F4FAB" w:rsidRDefault="00A30E67" w:rsidP="004A4B21">
            <w:pPr>
              <w:spacing w:before="20" w:after="20"/>
              <w:jc w:val="right"/>
              <w:rPr>
                <w:rFonts w:ascii="Times New Roman" w:hAnsi="Times New Roman"/>
                <w:sz w:val="22"/>
                <w:szCs w:val="22"/>
              </w:rPr>
            </w:pPr>
            <w:r>
              <w:rPr>
                <w:rFonts w:ascii="Times New Roman" w:hAnsi="Times New Roman"/>
                <w:sz w:val="22"/>
                <w:szCs w:val="22"/>
              </w:rPr>
              <w:t>2,4раз</w:t>
            </w:r>
          </w:p>
        </w:tc>
      </w:tr>
      <w:tr w:rsidR="00A30E67" w:rsidRPr="004F4FAB" w:rsidTr="004A4B21">
        <w:trPr>
          <w:trHeight w:val="409"/>
        </w:trPr>
        <w:tc>
          <w:tcPr>
            <w:tcW w:w="2039" w:type="pct"/>
          </w:tcPr>
          <w:p w:rsidR="00A30E67" w:rsidRPr="004F4FAB" w:rsidRDefault="00A30E67" w:rsidP="004A4B21">
            <w:pPr>
              <w:spacing w:before="20" w:after="20"/>
              <w:ind w:right="-135"/>
              <w:rPr>
                <w:rFonts w:ascii="Times New Roman" w:hAnsi="Times New Roman"/>
                <w:b/>
                <w:sz w:val="22"/>
                <w:szCs w:val="22"/>
              </w:rPr>
            </w:pPr>
            <w:r w:rsidRPr="004F4FAB">
              <w:rPr>
                <w:rFonts w:ascii="Times New Roman" w:hAnsi="Times New Roman"/>
                <w:b/>
                <w:sz w:val="22"/>
                <w:szCs w:val="22"/>
              </w:rPr>
              <w:t>Облустун ичиндеги миграция</w:t>
            </w:r>
          </w:p>
        </w:tc>
        <w:tc>
          <w:tcPr>
            <w:tcW w:w="686" w:type="pct"/>
            <w:vAlign w:val="bottom"/>
          </w:tcPr>
          <w:p w:rsidR="00A30E67" w:rsidRPr="004F4FAB" w:rsidRDefault="00A30E67" w:rsidP="004A4B21">
            <w:pPr>
              <w:spacing w:before="20" w:after="20"/>
              <w:rPr>
                <w:rFonts w:ascii="Times New Roman" w:hAnsi="Times New Roman"/>
                <w:sz w:val="22"/>
                <w:szCs w:val="22"/>
              </w:rPr>
            </w:pPr>
          </w:p>
        </w:tc>
        <w:tc>
          <w:tcPr>
            <w:tcW w:w="757" w:type="pct"/>
            <w:vAlign w:val="bottom"/>
          </w:tcPr>
          <w:p w:rsidR="00A30E67" w:rsidRPr="004F4FAB" w:rsidRDefault="00A30E67" w:rsidP="004A4B21">
            <w:pPr>
              <w:spacing w:before="20" w:after="20"/>
              <w:rPr>
                <w:rFonts w:ascii="Times New Roman" w:hAnsi="Times New Roman"/>
                <w:sz w:val="22"/>
                <w:szCs w:val="22"/>
              </w:rPr>
            </w:pPr>
          </w:p>
        </w:tc>
        <w:tc>
          <w:tcPr>
            <w:tcW w:w="1518" w:type="pct"/>
          </w:tcPr>
          <w:p w:rsidR="00A30E67" w:rsidRPr="004F4FAB" w:rsidRDefault="00A30E67" w:rsidP="004A4B21">
            <w:pPr>
              <w:spacing w:before="20" w:after="20"/>
              <w:rPr>
                <w:rFonts w:ascii="Times New Roman" w:hAnsi="Times New Roman"/>
                <w:sz w:val="22"/>
                <w:szCs w:val="22"/>
              </w:rPr>
            </w:pPr>
          </w:p>
        </w:tc>
      </w:tr>
      <w:tr w:rsidR="00A30E67" w:rsidRPr="004F4FAB" w:rsidTr="004A4B21">
        <w:tc>
          <w:tcPr>
            <w:tcW w:w="2039" w:type="pct"/>
          </w:tcPr>
          <w:p w:rsidR="00A30E67" w:rsidRPr="004F4FAB" w:rsidRDefault="00A30E67" w:rsidP="004A4B21">
            <w:pPr>
              <w:spacing w:before="20" w:after="20"/>
              <w:ind w:right="-135"/>
              <w:rPr>
                <w:rFonts w:ascii="Times New Roman" w:hAnsi="Times New Roman"/>
                <w:sz w:val="22"/>
                <w:szCs w:val="22"/>
              </w:rPr>
            </w:pPr>
            <w:r w:rsidRPr="004F4FAB">
              <w:rPr>
                <w:rFonts w:ascii="Times New Roman" w:hAnsi="Times New Roman"/>
                <w:sz w:val="22"/>
                <w:szCs w:val="22"/>
              </w:rPr>
              <w:t>келгендердин саны</w:t>
            </w:r>
          </w:p>
        </w:tc>
        <w:tc>
          <w:tcPr>
            <w:tcW w:w="686" w:type="pct"/>
            <w:vAlign w:val="bottom"/>
          </w:tcPr>
          <w:p w:rsidR="00A30E67" w:rsidRPr="006D53F2" w:rsidRDefault="00A30E67" w:rsidP="004A4B21">
            <w:pPr>
              <w:spacing w:before="20" w:after="20"/>
              <w:jc w:val="right"/>
              <w:rPr>
                <w:rFonts w:ascii="Times New Roman" w:hAnsi="Times New Roman"/>
                <w:sz w:val="22"/>
                <w:szCs w:val="22"/>
              </w:rPr>
            </w:pPr>
            <w:r>
              <w:rPr>
                <w:rFonts w:ascii="Times New Roman" w:hAnsi="Times New Roman"/>
                <w:sz w:val="22"/>
                <w:szCs w:val="22"/>
              </w:rPr>
              <w:t>1962</w:t>
            </w:r>
          </w:p>
        </w:tc>
        <w:tc>
          <w:tcPr>
            <w:tcW w:w="757" w:type="pct"/>
            <w:vAlign w:val="bottom"/>
          </w:tcPr>
          <w:p w:rsidR="00A30E67" w:rsidRPr="00F402AD" w:rsidRDefault="00A30E67" w:rsidP="004A4B21">
            <w:pPr>
              <w:spacing w:before="20" w:after="20"/>
              <w:jc w:val="right"/>
              <w:rPr>
                <w:rFonts w:ascii="Times New Roman" w:hAnsi="Times New Roman"/>
                <w:sz w:val="22"/>
                <w:szCs w:val="22"/>
              </w:rPr>
            </w:pPr>
            <w:r>
              <w:rPr>
                <w:rFonts w:ascii="Times New Roman" w:hAnsi="Times New Roman"/>
                <w:sz w:val="22"/>
                <w:szCs w:val="22"/>
              </w:rPr>
              <w:t>1686</w:t>
            </w:r>
          </w:p>
        </w:tc>
        <w:tc>
          <w:tcPr>
            <w:tcW w:w="1518" w:type="pct"/>
          </w:tcPr>
          <w:p w:rsidR="00A30E67" w:rsidRPr="004F4FAB" w:rsidRDefault="00A30E67" w:rsidP="004A4B21">
            <w:pPr>
              <w:spacing w:before="20" w:after="20"/>
              <w:jc w:val="right"/>
              <w:rPr>
                <w:rFonts w:ascii="Times New Roman" w:hAnsi="Times New Roman"/>
                <w:sz w:val="22"/>
                <w:szCs w:val="22"/>
              </w:rPr>
            </w:pPr>
            <w:r>
              <w:rPr>
                <w:rFonts w:ascii="Times New Roman" w:hAnsi="Times New Roman"/>
                <w:sz w:val="22"/>
                <w:szCs w:val="22"/>
              </w:rPr>
              <w:t>85,9</w:t>
            </w:r>
          </w:p>
        </w:tc>
      </w:tr>
      <w:tr w:rsidR="00A30E67" w:rsidRPr="004F4FAB" w:rsidTr="004A4B21">
        <w:trPr>
          <w:trHeight w:val="80"/>
        </w:trPr>
        <w:tc>
          <w:tcPr>
            <w:tcW w:w="2039" w:type="pct"/>
            <w:tcBorders>
              <w:bottom w:val="single" w:sz="12" w:space="0" w:color="auto"/>
            </w:tcBorders>
          </w:tcPr>
          <w:p w:rsidR="00A30E67" w:rsidRPr="004F4FAB" w:rsidRDefault="00A30E67" w:rsidP="004A4B21">
            <w:pPr>
              <w:spacing w:before="20" w:after="20"/>
              <w:ind w:right="-135"/>
              <w:rPr>
                <w:rFonts w:ascii="Times New Roman" w:hAnsi="Times New Roman"/>
                <w:sz w:val="22"/>
                <w:szCs w:val="22"/>
              </w:rPr>
            </w:pPr>
            <w:r w:rsidRPr="004F4FAB">
              <w:rPr>
                <w:rFonts w:ascii="Times New Roman" w:hAnsi="Times New Roman"/>
                <w:sz w:val="22"/>
                <w:szCs w:val="22"/>
              </w:rPr>
              <w:t>кеткендердин саны</w:t>
            </w:r>
          </w:p>
        </w:tc>
        <w:tc>
          <w:tcPr>
            <w:tcW w:w="686" w:type="pct"/>
            <w:tcBorders>
              <w:bottom w:val="single" w:sz="12" w:space="0" w:color="auto"/>
            </w:tcBorders>
            <w:vAlign w:val="bottom"/>
          </w:tcPr>
          <w:p w:rsidR="00A30E67" w:rsidRPr="006D53F2" w:rsidRDefault="00A30E67" w:rsidP="004A4B21">
            <w:pPr>
              <w:spacing w:before="20" w:after="20"/>
              <w:jc w:val="right"/>
              <w:rPr>
                <w:rFonts w:ascii="Times New Roman" w:hAnsi="Times New Roman"/>
                <w:sz w:val="22"/>
                <w:szCs w:val="22"/>
              </w:rPr>
            </w:pPr>
            <w:r>
              <w:rPr>
                <w:rFonts w:ascii="Times New Roman" w:hAnsi="Times New Roman"/>
                <w:sz w:val="22"/>
                <w:szCs w:val="22"/>
              </w:rPr>
              <w:t>1962</w:t>
            </w:r>
          </w:p>
        </w:tc>
        <w:tc>
          <w:tcPr>
            <w:tcW w:w="757" w:type="pct"/>
            <w:tcBorders>
              <w:bottom w:val="single" w:sz="12" w:space="0" w:color="auto"/>
            </w:tcBorders>
            <w:vAlign w:val="bottom"/>
          </w:tcPr>
          <w:p w:rsidR="00A30E67" w:rsidRPr="00F402AD" w:rsidRDefault="00A30E67" w:rsidP="004A4B21">
            <w:pPr>
              <w:spacing w:before="20" w:after="20"/>
              <w:jc w:val="right"/>
              <w:rPr>
                <w:rFonts w:ascii="Times New Roman" w:hAnsi="Times New Roman"/>
                <w:sz w:val="22"/>
                <w:szCs w:val="22"/>
              </w:rPr>
            </w:pPr>
            <w:r>
              <w:rPr>
                <w:rFonts w:ascii="Times New Roman" w:hAnsi="Times New Roman"/>
                <w:sz w:val="22"/>
                <w:szCs w:val="22"/>
              </w:rPr>
              <w:t>1686</w:t>
            </w:r>
          </w:p>
        </w:tc>
        <w:tc>
          <w:tcPr>
            <w:tcW w:w="1518" w:type="pct"/>
            <w:tcBorders>
              <w:bottom w:val="single" w:sz="12" w:space="0" w:color="auto"/>
            </w:tcBorders>
          </w:tcPr>
          <w:p w:rsidR="00A30E67" w:rsidRPr="004F4FAB" w:rsidRDefault="00A30E67" w:rsidP="004A4B21">
            <w:pPr>
              <w:spacing w:before="20" w:after="20"/>
              <w:jc w:val="right"/>
              <w:rPr>
                <w:rFonts w:ascii="Times New Roman" w:hAnsi="Times New Roman"/>
                <w:sz w:val="22"/>
                <w:szCs w:val="22"/>
              </w:rPr>
            </w:pPr>
            <w:r>
              <w:rPr>
                <w:rFonts w:ascii="Times New Roman" w:hAnsi="Times New Roman"/>
                <w:sz w:val="22"/>
                <w:szCs w:val="22"/>
              </w:rPr>
              <w:t>85,9</w:t>
            </w:r>
          </w:p>
        </w:tc>
      </w:tr>
    </w:tbl>
    <w:p w:rsidR="00A30E67" w:rsidRPr="004528B2" w:rsidRDefault="00A30E67" w:rsidP="00F915F6">
      <w:pPr>
        <w:keepLines/>
        <w:widowControl w:val="0"/>
        <w:spacing w:before="120"/>
        <w:ind w:firstLine="709"/>
        <w:jc w:val="both"/>
        <w:rPr>
          <w:rFonts w:ascii="Times New Roman" w:hAnsi="Times New Roman"/>
          <w:sz w:val="28"/>
          <w:szCs w:val="28"/>
          <w:lang w:val="ky-KG"/>
        </w:rPr>
      </w:pPr>
      <w:r w:rsidRPr="000E3BA9">
        <w:rPr>
          <w:rFonts w:ascii="Times New Roman" w:hAnsi="Times New Roman"/>
          <w:b/>
          <w:sz w:val="28"/>
          <w:szCs w:val="28"/>
        </w:rPr>
        <w:t xml:space="preserve">Калктын </w:t>
      </w:r>
      <w:r w:rsidRPr="000E3BA9">
        <w:rPr>
          <w:rFonts w:ascii="Times New Roman" w:hAnsi="Times New Roman"/>
          <w:b/>
          <w:sz w:val="28"/>
          <w:szCs w:val="28"/>
          <w:lang w:val="ky-KG"/>
        </w:rPr>
        <w:t xml:space="preserve">жугуштуу жана мите </w:t>
      </w:r>
      <w:r w:rsidRPr="000E3BA9">
        <w:rPr>
          <w:rFonts w:ascii="Times New Roman" w:hAnsi="Times New Roman"/>
          <w:b/>
          <w:sz w:val="28"/>
          <w:szCs w:val="28"/>
        </w:rPr>
        <w:t xml:space="preserve">оору-сыркоолору. </w:t>
      </w:r>
      <w:r w:rsidRPr="000E3BA9">
        <w:rPr>
          <w:rFonts w:ascii="Times New Roman" w:hAnsi="Times New Roman"/>
          <w:sz w:val="28"/>
          <w:szCs w:val="28"/>
        </w:rPr>
        <w:t>202</w:t>
      </w:r>
      <w:r w:rsidRPr="000E3BA9">
        <w:rPr>
          <w:rFonts w:ascii="Times New Roman" w:hAnsi="Times New Roman"/>
          <w:sz w:val="28"/>
          <w:szCs w:val="28"/>
          <w:lang w:val="ky-KG"/>
        </w:rPr>
        <w:t>5</w:t>
      </w:r>
      <w:r w:rsidRPr="000E3BA9">
        <w:rPr>
          <w:rFonts w:ascii="Times New Roman" w:hAnsi="Times New Roman"/>
          <w:sz w:val="28"/>
          <w:szCs w:val="28"/>
        </w:rPr>
        <w:t>-</w:t>
      </w:r>
      <w:r w:rsidRPr="000E3BA9">
        <w:rPr>
          <w:rFonts w:ascii="Times New Roman" w:hAnsi="Times New Roman"/>
          <w:sz w:val="28"/>
          <w:szCs w:val="28"/>
          <w:lang w:val="ky-KG"/>
        </w:rPr>
        <w:t xml:space="preserve">жылдын </w:t>
      </w:r>
      <w:r w:rsidRPr="000E3BA9">
        <w:rPr>
          <w:rFonts w:ascii="Times New Roman" w:hAnsi="Times New Roman"/>
          <w:sz w:val="28"/>
          <w:szCs w:val="28"/>
        </w:rPr>
        <w:t>январь айында Ош облусунун санитардык эпидемиологиялык көзөмөл борборунун маалыматтары боюнча</w:t>
      </w:r>
      <w:r w:rsidRPr="004528B2">
        <w:rPr>
          <w:rFonts w:ascii="Times New Roman" w:hAnsi="Times New Roman"/>
          <w:sz w:val="28"/>
          <w:szCs w:val="28"/>
        </w:rPr>
        <w:t>, жугуштуу жана мите оорулары</w:t>
      </w:r>
      <w:r w:rsidRPr="004528B2">
        <w:rPr>
          <w:rFonts w:ascii="Times New Roman" w:hAnsi="Times New Roman"/>
          <w:sz w:val="28"/>
          <w:szCs w:val="28"/>
          <w:lang w:val="ky-KG"/>
        </w:rPr>
        <w:t xml:space="preserve">, анын ичинде </w:t>
      </w:r>
      <w:r w:rsidRPr="004528B2">
        <w:rPr>
          <w:rFonts w:ascii="Times New Roman" w:hAnsi="Times New Roman"/>
          <w:sz w:val="28"/>
          <w:szCs w:val="28"/>
        </w:rPr>
        <w:t xml:space="preserve">респиратордук-вирустук курч инфекциясын </w:t>
      </w:r>
      <w:r w:rsidRPr="004528B2">
        <w:rPr>
          <w:rFonts w:ascii="Times New Roman" w:hAnsi="Times New Roman"/>
          <w:sz w:val="28"/>
          <w:szCs w:val="28"/>
          <w:lang w:val="ky-KG"/>
        </w:rPr>
        <w:t>кошкондо 4631</w:t>
      </w:r>
      <w:r w:rsidRPr="004528B2">
        <w:rPr>
          <w:rFonts w:ascii="Times New Roman" w:hAnsi="Times New Roman"/>
          <w:sz w:val="28"/>
          <w:szCs w:val="28"/>
        </w:rPr>
        <w:t xml:space="preserve"> </w:t>
      </w:r>
      <w:r w:rsidRPr="004528B2">
        <w:rPr>
          <w:rFonts w:ascii="Times New Roman" w:hAnsi="Times New Roman"/>
          <w:sz w:val="28"/>
          <w:szCs w:val="28"/>
          <w:lang w:val="ky-KG"/>
        </w:rPr>
        <w:t>учур</w:t>
      </w:r>
      <w:r w:rsidRPr="004528B2">
        <w:rPr>
          <w:rFonts w:ascii="Times New Roman" w:hAnsi="Times New Roman"/>
          <w:sz w:val="28"/>
          <w:szCs w:val="28"/>
        </w:rPr>
        <w:t xml:space="preserve"> катталды. </w:t>
      </w:r>
      <w:r w:rsidRPr="004528B2">
        <w:rPr>
          <w:rFonts w:ascii="Times New Roman" w:hAnsi="Times New Roman"/>
          <w:sz w:val="28"/>
          <w:szCs w:val="28"/>
          <w:lang w:val="ky-KG"/>
        </w:rPr>
        <w:t xml:space="preserve">Жугуштуу жана мите ооруларынын түзүмүндө курч респиратордук-вирустук инфекциялары 75,8 пайызын түзүп </w:t>
      </w:r>
      <w:r w:rsidRPr="004528B2">
        <w:rPr>
          <w:rFonts w:ascii="Times New Roman" w:hAnsi="Times New Roman"/>
          <w:sz w:val="28"/>
          <w:szCs w:val="28"/>
          <w:shd w:val="clear" w:color="auto" w:fill="FFFFFF"/>
          <w:lang w:val="ky-KG"/>
        </w:rPr>
        <w:t>басымдуулук кылды</w:t>
      </w:r>
      <w:r w:rsidRPr="004528B2">
        <w:rPr>
          <w:rFonts w:ascii="Times New Roman" w:hAnsi="Times New Roman"/>
          <w:sz w:val="28"/>
          <w:szCs w:val="28"/>
          <w:lang w:val="ky-KG"/>
        </w:rPr>
        <w:t>. Вирустук гепатиттин үлүшүнө оорулардын жалпы санынын 8,2; кызамыкка - 2,</w:t>
      </w:r>
      <w:r>
        <w:rPr>
          <w:rFonts w:ascii="Times New Roman" w:hAnsi="Times New Roman"/>
          <w:sz w:val="28"/>
          <w:szCs w:val="28"/>
          <w:lang w:val="ky-KG"/>
        </w:rPr>
        <w:t>8</w:t>
      </w:r>
      <w:r w:rsidRPr="004528B2">
        <w:rPr>
          <w:rFonts w:ascii="Times New Roman" w:hAnsi="Times New Roman"/>
          <w:sz w:val="28"/>
          <w:szCs w:val="28"/>
          <w:lang w:val="ky-KG"/>
        </w:rPr>
        <w:t>;</w:t>
      </w:r>
      <w:r>
        <w:rPr>
          <w:rFonts w:ascii="Times New Roman" w:hAnsi="Times New Roman"/>
          <w:sz w:val="28"/>
          <w:szCs w:val="28"/>
          <w:lang w:val="ky-KG"/>
        </w:rPr>
        <w:t xml:space="preserve"> </w:t>
      </w:r>
      <w:r w:rsidRPr="004528B2">
        <w:rPr>
          <w:rFonts w:ascii="Times New Roman" w:hAnsi="Times New Roman"/>
          <w:sz w:val="28"/>
          <w:szCs w:val="28"/>
          <w:lang w:val="ky-KG"/>
        </w:rPr>
        <w:t>ичеги инфекцияларына - 2,3 пайызы; аскаридозго - 2,3; энтеребиозго - 2,1; кургак учукка - 1,2 пайызы туура келди.</w:t>
      </w:r>
    </w:p>
    <w:p w:rsidR="00A30E67" w:rsidRPr="00525821" w:rsidRDefault="00A30E67" w:rsidP="00A30E67">
      <w:pPr>
        <w:ind w:firstLine="709"/>
        <w:jc w:val="both"/>
        <w:rPr>
          <w:rFonts w:ascii="Times New Roman" w:hAnsi="Times New Roman"/>
          <w:sz w:val="28"/>
          <w:szCs w:val="28"/>
          <w:lang w:val="ky-KG"/>
        </w:rPr>
      </w:pPr>
      <w:r w:rsidRPr="000E3BA9">
        <w:rPr>
          <w:rFonts w:ascii="Times New Roman" w:hAnsi="Times New Roman"/>
          <w:sz w:val="28"/>
          <w:szCs w:val="28"/>
          <w:lang w:val="ky-KG"/>
        </w:rPr>
        <w:t xml:space="preserve">Үстүбүздөгү жылдын январь айында </w:t>
      </w:r>
      <w:r w:rsidRPr="004528B2">
        <w:rPr>
          <w:rFonts w:ascii="Times New Roman" w:hAnsi="Times New Roman"/>
          <w:sz w:val="28"/>
          <w:szCs w:val="28"/>
          <w:lang w:val="ky-KG"/>
        </w:rPr>
        <w:t>эпидемиялык абал өткөн жылдын тийиштүү мезгилине салыштырганда эхинококкоз (2 эсеге)</w:t>
      </w:r>
      <w:r>
        <w:rPr>
          <w:rFonts w:ascii="Times New Roman" w:hAnsi="Times New Roman"/>
          <w:sz w:val="28"/>
          <w:szCs w:val="28"/>
          <w:lang w:val="ky-KG"/>
        </w:rPr>
        <w:t>,</w:t>
      </w:r>
      <w:r w:rsidRPr="004528B2">
        <w:rPr>
          <w:rFonts w:ascii="Times New Roman" w:hAnsi="Times New Roman"/>
          <w:sz w:val="28"/>
          <w:szCs w:val="28"/>
          <w:lang w:val="ky-KG"/>
        </w:rPr>
        <w:t xml:space="preserve"> сифилис (50 пайызга)</w:t>
      </w:r>
      <w:r>
        <w:rPr>
          <w:rFonts w:ascii="Times New Roman" w:hAnsi="Times New Roman"/>
          <w:sz w:val="28"/>
          <w:szCs w:val="28"/>
          <w:lang w:val="ky-KG"/>
        </w:rPr>
        <w:t>,</w:t>
      </w:r>
      <w:r w:rsidRPr="004528B2">
        <w:rPr>
          <w:rFonts w:ascii="Times New Roman" w:hAnsi="Times New Roman"/>
          <w:sz w:val="28"/>
          <w:szCs w:val="28"/>
          <w:lang w:val="ky-KG"/>
        </w:rPr>
        <w:t xml:space="preserve"> ичегилердин курч инфекциянын (42,7 пайызга),</w:t>
      </w:r>
      <w:r>
        <w:rPr>
          <w:rFonts w:ascii="Times New Roman" w:hAnsi="Times New Roman"/>
          <w:sz w:val="28"/>
          <w:szCs w:val="28"/>
          <w:lang w:val="ky-KG"/>
        </w:rPr>
        <w:t xml:space="preserve"> </w:t>
      </w:r>
      <w:r w:rsidRPr="004528B2">
        <w:rPr>
          <w:rFonts w:ascii="Times New Roman" w:hAnsi="Times New Roman"/>
          <w:sz w:val="28"/>
          <w:szCs w:val="28"/>
          <w:lang w:val="ky-KG"/>
        </w:rPr>
        <w:t>АИВ инфекциясы (18,2 пайызга), ботулизм (12,5 пайызга), кургак учук (1,9</w:t>
      </w:r>
      <w:r>
        <w:rPr>
          <w:rFonts w:ascii="Times New Roman" w:hAnsi="Times New Roman"/>
          <w:sz w:val="28"/>
          <w:szCs w:val="28"/>
          <w:lang w:val="ky-KG"/>
        </w:rPr>
        <w:t xml:space="preserve"> пайызга) </w:t>
      </w:r>
      <w:r w:rsidRPr="004528B2">
        <w:rPr>
          <w:rFonts w:ascii="Times New Roman" w:hAnsi="Times New Roman"/>
          <w:sz w:val="28"/>
          <w:szCs w:val="28"/>
          <w:lang w:val="ky-KG"/>
        </w:rPr>
        <w:t>оорууларынын олуттуу өсүшү белгиленди</w:t>
      </w:r>
      <w:r>
        <w:rPr>
          <w:rFonts w:ascii="Times New Roman" w:hAnsi="Times New Roman"/>
          <w:sz w:val="28"/>
          <w:szCs w:val="28"/>
          <w:lang w:val="ky-KG"/>
        </w:rPr>
        <w:t xml:space="preserve">. </w:t>
      </w:r>
      <w:r w:rsidRPr="00525821">
        <w:rPr>
          <w:rFonts w:ascii="Times New Roman" w:hAnsi="Times New Roman"/>
          <w:sz w:val="28"/>
          <w:szCs w:val="28"/>
          <w:lang w:val="ky-KG"/>
        </w:rPr>
        <w:t>Ал эми респиратордук-вирустук к</w:t>
      </w:r>
      <w:r w:rsidR="00DA7DC2">
        <w:rPr>
          <w:rFonts w:ascii="Times New Roman" w:hAnsi="Times New Roman"/>
          <w:sz w:val="28"/>
          <w:szCs w:val="28"/>
          <w:lang w:val="ky-KG"/>
        </w:rPr>
        <w:t xml:space="preserve">урч инфекциянын (4,6 пайызга), </w:t>
      </w:r>
      <w:r w:rsidRPr="00525821">
        <w:rPr>
          <w:rFonts w:ascii="Times New Roman" w:hAnsi="Times New Roman"/>
          <w:sz w:val="28"/>
          <w:szCs w:val="28"/>
          <w:lang w:val="ky-KG"/>
        </w:rPr>
        <w:t>вирустук гепатит (20,1 пайызга), бруцеллез (33,3 пайызга), эпидемиялык сакоо (66,7 пайызга) азайганы байкалды.</w:t>
      </w:r>
    </w:p>
    <w:p w:rsidR="00984DEE" w:rsidRDefault="00984DEE" w:rsidP="00A30E67">
      <w:pPr>
        <w:spacing w:before="120" w:after="120"/>
        <w:ind w:left="1418" w:hanging="1418"/>
        <w:rPr>
          <w:rFonts w:ascii="Times New Roman" w:hAnsi="Times New Roman"/>
          <w:b/>
          <w:bCs/>
          <w:sz w:val="25"/>
          <w:szCs w:val="25"/>
          <w:lang w:val="ky-KG"/>
        </w:rPr>
      </w:pPr>
    </w:p>
    <w:p w:rsidR="00984DEE" w:rsidRDefault="00984DEE" w:rsidP="00A30E67">
      <w:pPr>
        <w:spacing w:before="120" w:after="120"/>
        <w:ind w:left="1418" w:hanging="1418"/>
        <w:rPr>
          <w:rFonts w:ascii="Times New Roman" w:hAnsi="Times New Roman"/>
          <w:b/>
          <w:bCs/>
          <w:sz w:val="25"/>
          <w:szCs w:val="25"/>
          <w:lang w:val="ky-KG"/>
        </w:rPr>
      </w:pPr>
    </w:p>
    <w:p w:rsidR="00984DEE" w:rsidRDefault="00984DEE" w:rsidP="00A30E67">
      <w:pPr>
        <w:spacing w:before="120" w:after="120"/>
        <w:ind w:left="1418" w:hanging="1418"/>
        <w:rPr>
          <w:rFonts w:ascii="Times New Roman" w:hAnsi="Times New Roman"/>
          <w:b/>
          <w:bCs/>
          <w:sz w:val="25"/>
          <w:szCs w:val="25"/>
          <w:lang w:val="ky-KG"/>
        </w:rPr>
      </w:pPr>
    </w:p>
    <w:p w:rsidR="00984DEE" w:rsidRDefault="00984DEE" w:rsidP="00A30E67">
      <w:pPr>
        <w:spacing w:before="120" w:after="120"/>
        <w:ind w:left="1418" w:hanging="1418"/>
        <w:rPr>
          <w:rFonts w:ascii="Times New Roman" w:hAnsi="Times New Roman"/>
          <w:b/>
          <w:bCs/>
          <w:sz w:val="25"/>
          <w:szCs w:val="25"/>
          <w:lang w:val="ky-KG"/>
        </w:rPr>
      </w:pPr>
    </w:p>
    <w:p w:rsidR="00984DEE" w:rsidRDefault="00984DEE" w:rsidP="00A30E67">
      <w:pPr>
        <w:spacing w:before="120" w:after="120"/>
        <w:ind w:left="1418" w:hanging="1418"/>
        <w:rPr>
          <w:rFonts w:ascii="Times New Roman" w:hAnsi="Times New Roman"/>
          <w:b/>
          <w:bCs/>
          <w:sz w:val="25"/>
          <w:szCs w:val="25"/>
          <w:lang w:val="ky-KG"/>
        </w:rPr>
      </w:pPr>
    </w:p>
    <w:p w:rsidR="00984DEE" w:rsidRDefault="00984DEE" w:rsidP="00A30E67">
      <w:pPr>
        <w:spacing w:before="120" w:after="120"/>
        <w:ind w:left="1418" w:hanging="1418"/>
        <w:rPr>
          <w:rFonts w:ascii="Times New Roman" w:hAnsi="Times New Roman"/>
          <w:b/>
          <w:bCs/>
          <w:sz w:val="25"/>
          <w:szCs w:val="25"/>
          <w:lang w:val="ky-KG"/>
        </w:rPr>
      </w:pPr>
    </w:p>
    <w:p w:rsidR="00A30E67" w:rsidRPr="000E3BA9" w:rsidRDefault="004B5CFB" w:rsidP="00A30E67">
      <w:pPr>
        <w:spacing w:before="120" w:after="120"/>
        <w:ind w:left="1418" w:hanging="1418"/>
        <w:rPr>
          <w:rFonts w:ascii="Times New Roman" w:hAnsi="Times New Roman"/>
          <w:b/>
          <w:bCs/>
          <w:sz w:val="25"/>
          <w:szCs w:val="25"/>
          <w:lang w:val="ky-KG"/>
        </w:rPr>
      </w:pPr>
      <w:r>
        <w:rPr>
          <w:rFonts w:ascii="Times New Roman" w:hAnsi="Times New Roman"/>
          <w:b/>
          <w:bCs/>
          <w:sz w:val="25"/>
          <w:szCs w:val="25"/>
          <w:lang w:val="ky-KG"/>
        </w:rPr>
        <w:lastRenderedPageBreak/>
        <w:t>51</w:t>
      </w:r>
      <w:r w:rsidR="00A30E67" w:rsidRPr="000E3BA9">
        <w:rPr>
          <w:rFonts w:ascii="Times New Roman" w:hAnsi="Times New Roman"/>
          <w:b/>
          <w:bCs/>
          <w:sz w:val="25"/>
          <w:szCs w:val="25"/>
          <w:lang w:val="ky-KG"/>
        </w:rPr>
        <w:t>-таблица: 2025-ж. январь айында калктын жугуштуу жана мите ооруларынын айрым түрлѳрү менен оору-сыркоосу</w:t>
      </w:r>
    </w:p>
    <w:tbl>
      <w:tblPr>
        <w:tblW w:w="5190" w:type="pct"/>
        <w:tblInd w:w="-244" w:type="dxa"/>
        <w:tblLayout w:type="fixed"/>
        <w:tblCellMar>
          <w:left w:w="85" w:type="dxa"/>
          <w:right w:w="85" w:type="dxa"/>
        </w:tblCellMar>
        <w:tblLook w:val="04A0" w:firstRow="1" w:lastRow="0" w:firstColumn="1" w:lastColumn="0" w:noHBand="0" w:noVBand="1"/>
      </w:tblPr>
      <w:tblGrid>
        <w:gridCol w:w="3640"/>
        <w:gridCol w:w="1563"/>
        <w:gridCol w:w="1596"/>
        <w:gridCol w:w="1736"/>
        <w:gridCol w:w="1440"/>
      </w:tblGrid>
      <w:tr w:rsidR="00A30E67" w:rsidRPr="000E3BA9" w:rsidTr="004A4B21">
        <w:trPr>
          <w:tblHeader/>
        </w:trPr>
        <w:tc>
          <w:tcPr>
            <w:tcW w:w="1824" w:type="pct"/>
            <w:vMerge w:val="restart"/>
            <w:tcBorders>
              <w:top w:val="single" w:sz="12" w:space="0" w:color="auto"/>
              <w:left w:val="nil"/>
              <w:bottom w:val="single" w:sz="12" w:space="0" w:color="auto"/>
            </w:tcBorders>
            <w:noWrap/>
            <w:tcMar>
              <w:top w:w="15" w:type="dxa"/>
              <w:left w:w="15" w:type="dxa"/>
              <w:bottom w:w="0" w:type="dxa"/>
              <w:right w:w="15" w:type="dxa"/>
            </w:tcMar>
            <w:vAlign w:val="bottom"/>
          </w:tcPr>
          <w:p w:rsidR="00A30E67" w:rsidRPr="000E3BA9" w:rsidRDefault="00A30E67" w:rsidP="004A4B21">
            <w:pPr>
              <w:spacing w:line="276" w:lineRule="auto"/>
              <w:jc w:val="center"/>
              <w:rPr>
                <w:rFonts w:ascii="Times New Roman" w:hAnsi="Times New Roman"/>
                <w:b/>
                <w:bCs/>
                <w:color w:val="FF0000"/>
                <w:sz w:val="22"/>
                <w:szCs w:val="22"/>
                <w:lang w:val="ky-KG"/>
              </w:rPr>
            </w:pPr>
          </w:p>
        </w:tc>
        <w:tc>
          <w:tcPr>
            <w:tcW w:w="1583" w:type="pct"/>
            <w:gridSpan w:val="2"/>
            <w:tcBorders>
              <w:top w:val="single" w:sz="12" w:space="0" w:color="auto"/>
              <w:bottom w:val="single" w:sz="8" w:space="0" w:color="000000"/>
            </w:tcBorders>
            <w:tcMar>
              <w:top w:w="15" w:type="dxa"/>
              <w:left w:w="15" w:type="dxa"/>
              <w:bottom w:w="0" w:type="dxa"/>
              <w:right w:w="15" w:type="dxa"/>
            </w:tcMar>
            <w:hideMark/>
          </w:tcPr>
          <w:p w:rsidR="00A30E67" w:rsidRPr="000E3BA9" w:rsidRDefault="00A30E67" w:rsidP="004A4B21">
            <w:pPr>
              <w:shd w:val="clear" w:color="auto" w:fill="FFFFFF"/>
              <w:spacing w:line="276" w:lineRule="auto"/>
              <w:jc w:val="center"/>
              <w:rPr>
                <w:rFonts w:ascii="Times New Roman" w:hAnsi="Times New Roman"/>
                <w:b/>
                <w:sz w:val="22"/>
                <w:szCs w:val="22"/>
                <w:lang w:val="ky-KG"/>
              </w:rPr>
            </w:pPr>
            <w:r w:rsidRPr="000E3BA9">
              <w:rPr>
                <w:rFonts w:ascii="Times New Roman" w:hAnsi="Times New Roman"/>
                <w:b/>
                <w:sz w:val="22"/>
                <w:szCs w:val="22"/>
              </w:rPr>
              <w:t xml:space="preserve">Бардыгы, </w:t>
            </w:r>
            <w:r w:rsidRPr="000E3BA9">
              <w:rPr>
                <w:rFonts w:ascii="Times New Roman" w:hAnsi="Times New Roman"/>
                <w:b/>
                <w:sz w:val="22"/>
                <w:szCs w:val="22"/>
                <w:lang w:val="ky-KG"/>
              </w:rPr>
              <w:t>учурлар</w:t>
            </w:r>
          </w:p>
        </w:tc>
        <w:tc>
          <w:tcPr>
            <w:tcW w:w="1592" w:type="pct"/>
            <w:gridSpan w:val="2"/>
            <w:tcBorders>
              <w:top w:val="single" w:sz="12" w:space="0" w:color="auto"/>
              <w:bottom w:val="single" w:sz="8" w:space="0" w:color="000000"/>
              <w:right w:val="nil"/>
            </w:tcBorders>
            <w:tcMar>
              <w:top w:w="15" w:type="dxa"/>
              <w:left w:w="15" w:type="dxa"/>
              <w:bottom w:w="0" w:type="dxa"/>
              <w:right w:w="15" w:type="dxa"/>
            </w:tcMar>
            <w:vAlign w:val="bottom"/>
            <w:hideMark/>
          </w:tcPr>
          <w:p w:rsidR="00A30E67" w:rsidRPr="000E3BA9" w:rsidRDefault="00A30E67" w:rsidP="004A4B21">
            <w:pPr>
              <w:shd w:val="clear" w:color="auto" w:fill="FFFFFF"/>
              <w:spacing w:line="276" w:lineRule="auto"/>
              <w:jc w:val="center"/>
              <w:rPr>
                <w:rFonts w:ascii="Times New Roman" w:hAnsi="Times New Roman"/>
                <w:sz w:val="22"/>
                <w:szCs w:val="22"/>
              </w:rPr>
            </w:pPr>
            <w:r w:rsidRPr="000E3BA9">
              <w:rPr>
                <w:rFonts w:ascii="Times New Roman" w:hAnsi="Times New Roman"/>
                <w:b/>
                <w:bCs/>
                <w:sz w:val="22"/>
                <w:szCs w:val="22"/>
              </w:rPr>
              <w:t>Мурунку жылдын тийиштүү</w:t>
            </w:r>
            <w:r w:rsidRPr="000E3BA9">
              <w:rPr>
                <w:rFonts w:ascii="Times New Roman" w:hAnsi="Times New Roman"/>
                <w:b/>
                <w:bCs/>
                <w:sz w:val="22"/>
                <w:szCs w:val="22"/>
                <w:lang w:val="ky-KG"/>
              </w:rPr>
              <w:t xml:space="preserve"> </w:t>
            </w:r>
            <w:r w:rsidRPr="000E3BA9">
              <w:rPr>
                <w:rFonts w:ascii="Times New Roman" w:hAnsi="Times New Roman"/>
                <w:b/>
                <w:bCs/>
                <w:sz w:val="22"/>
                <w:szCs w:val="22"/>
              </w:rPr>
              <w:br/>
            </w:r>
            <w:r w:rsidRPr="000E3BA9">
              <w:rPr>
                <w:rFonts w:ascii="Times New Roman" w:hAnsi="Times New Roman"/>
                <w:b/>
                <w:bCs/>
                <w:sz w:val="22"/>
                <w:szCs w:val="22"/>
                <w:lang w:val="ky-KG"/>
              </w:rPr>
              <w:t>мезгилине</w:t>
            </w:r>
            <w:r w:rsidRPr="000E3BA9">
              <w:rPr>
                <w:rFonts w:ascii="Times New Roman" w:hAnsi="Times New Roman"/>
                <w:b/>
                <w:bCs/>
                <w:sz w:val="22"/>
                <w:szCs w:val="22"/>
              </w:rPr>
              <w:t xml:space="preserve"> карата пайыз менен</w:t>
            </w:r>
          </w:p>
        </w:tc>
      </w:tr>
      <w:tr w:rsidR="00A30E67" w:rsidRPr="000E3BA9" w:rsidTr="004A4B21">
        <w:trPr>
          <w:tblHeader/>
        </w:trPr>
        <w:tc>
          <w:tcPr>
            <w:tcW w:w="1824" w:type="pct"/>
            <w:vMerge/>
            <w:tcBorders>
              <w:top w:val="single" w:sz="12" w:space="0" w:color="auto"/>
              <w:left w:val="nil"/>
              <w:bottom w:val="single" w:sz="8" w:space="0" w:color="auto"/>
              <w:right w:val="nil"/>
            </w:tcBorders>
            <w:vAlign w:val="center"/>
            <w:hideMark/>
          </w:tcPr>
          <w:p w:rsidR="00A30E67" w:rsidRPr="000E3BA9" w:rsidRDefault="00A30E67" w:rsidP="004A4B21">
            <w:pPr>
              <w:spacing w:line="276" w:lineRule="auto"/>
              <w:rPr>
                <w:rFonts w:ascii="Times New Roman" w:hAnsi="Times New Roman"/>
                <w:b/>
                <w:bCs/>
                <w:color w:val="FF0000"/>
                <w:sz w:val="22"/>
                <w:szCs w:val="22"/>
                <w:lang w:val="ky-KG"/>
              </w:rPr>
            </w:pPr>
          </w:p>
        </w:tc>
        <w:tc>
          <w:tcPr>
            <w:tcW w:w="783" w:type="pct"/>
            <w:tcBorders>
              <w:top w:val="single" w:sz="8" w:space="0" w:color="000000"/>
              <w:left w:val="nil"/>
              <w:bottom w:val="single" w:sz="8" w:space="0" w:color="auto"/>
            </w:tcBorders>
            <w:tcMar>
              <w:top w:w="17" w:type="dxa"/>
              <w:left w:w="170" w:type="dxa"/>
              <w:bottom w:w="0" w:type="dxa"/>
              <w:right w:w="170" w:type="dxa"/>
            </w:tcMar>
            <w:vAlign w:val="center"/>
            <w:hideMark/>
          </w:tcPr>
          <w:p w:rsidR="00A30E67" w:rsidRPr="000E3BA9" w:rsidRDefault="00A30E67" w:rsidP="004A4B21">
            <w:pPr>
              <w:spacing w:line="276" w:lineRule="auto"/>
              <w:jc w:val="right"/>
              <w:rPr>
                <w:rFonts w:ascii="Times New Roman" w:hAnsi="Times New Roman"/>
                <w:b/>
                <w:bCs/>
                <w:sz w:val="22"/>
                <w:szCs w:val="22"/>
                <w:lang w:val="ky-KG"/>
              </w:rPr>
            </w:pPr>
            <w:r w:rsidRPr="000E3BA9">
              <w:rPr>
                <w:rFonts w:ascii="Times New Roman" w:hAnsi="Times New Roman"/>
                <w:b/>
                <w:bCs/>
                <w:sz w:val="22"/>
                <w:szCs w:val="22"/>
              </w:rPr>
              <w:t>202</w:t>
            </w:r>
            <w:r w:rsidRPr="000E3BA9">
              <w:rPr>
                <w:rFonts w:ascii="Times New Roman" w:hAnsi="Times New Roman"/>
                <w:b/>
                <w:bCs/>
                <w:sz w:val="22"/>
                <w:szCs w:val="22"/>
                <w:lang w:val="ky-KG"/>
              </w:rPr>
              <w:t>4</w:t>
            </w:r>
          </w:p>
        </w:tc>
        <w:tc>
          <w:tcPr>
            <w:tcW w:w="800" w:type="pct"/>
            <w:tcBorders>
              <w:top w:val="single" w:sz="8" w:space="0" w:color="000000"/>
              <w:bottom w:val="single" w:sz="8" w:space="0" w:color="auto"/>
            </w:tcBorders>
            <w:tcMar>
              <w:top w:w="17" w:type="dxa"/>
              <w:left w:w="170" w:type="dxa"/>
              <w:bottom w:w="0" w:type="dxa"/>
              <w:right w:w="170" w:type="dxa"/>
            </w:tcMar>
            <w:vAlign w:val="center"/>
            <w:hideMark/>
          </w:tcPr>
          <w:p w:rsidR="00A30E67" w:rsidRPr="000E3BA9" w:rsidRDefault="00A30E67" w:rsidP="004A4B21">
            <w:pPr>
              <w:spacing w:line="276" w:lineRule="auto"/>
              <w:jc w:val="right"/>
              <w:rPr>
                <w:rFonts w:ascii="Times New Roman" w:hAnsi="Times New Roman"/>
                <w:b/>
                <w:bCs/>
                <w:sz w:val="22"/>
                <w:szCs w:val="22"/>
                <w:lang w:val="ky-KG"/>
              </w:rPr>
            </w:pPr>
            <w:r w:rsidRPr="000E3BA9">
              <w:rPr>
                <w:rFonts w:ascii="Times New Roman" w:hAnsi="Times New Roman"/>
                <w:b/>
                <w:bCs/>
                <w:sz w:val="22"/>
                <w:szCs w:val="22"/>
              </w:rPr>
              <w:t>202</w:t>
            </w:r>
            <w:r w:rsidRPr="000E3BA9">
              <w:rPr>
                <w:rFonts w:ascii="Times New Roman" w:hAnsi="Times New Roman"/>
                <w:b/>
                <w:bCs/>
                <w:sz w:val="22"/>
                <w:szCs w:val="22"/>
                <w:lang w:val="ky-KG"/>
              </w:rPr>
              <w:t>5</w:t>
            </w:r>
          </w:p>
        </w:tc>
        <w:tc>
          <w:tcPr>
            <w:tcW w:w="870" w:type="pct"/>
            <w:tcBorders>
              <w:top w:val="single" w:sz="8" w:space="0" w:color="000000"/>
              <w:bottom w:val="single" w:sz="8" w:space="0" w:color="auto"/>
            </w:tcBorders>
            <w:tcMar>
              <w:top w:w="17" w:type="dxa"/>
              <w:left w:w="170" w:type="dxa"/>
              <w:bottom w:w="0" w:type="dxa"/>
              <w:right w:w="170" w:type="dxa"/>
            </w:tcMar>
            <w:vAlign w:val="center"/>
            <w:hideMark/>
          </w:tcPr>
          <w:p w:rsidR="00A30E67" w:rsidRPr="000E3BA9" w:rsidRDefault="00A30E67" w:rsidP="004A4B21">
            <w:pPr>
              <w:spacing w:line="276" w:lineRule="auto"/>
              <w:jc w:val="right"/>
              <w:rPr>
                <w:rFonts w:ascii="Times New Roman" w:hAnsi="Times New Roman"/>
                <w:b/>
                <w:bCs/>
                <w:sz w:val="22"/>
                <w:szCs w:val="22"/>
                <w:lang w:val="ky-KG"/>
              </w:rPr>
            </w:pPr>
            <w:r w:rsidRPr="000E3BA9">
              <w:rPr>
                <w:rFonts w:ascii="Times New Roman" w:hAnsi="Times New Roman"/>
                <w:b/>
                <w:bCs/>
                <w:sz w:val="22"/>
                <w:szCs w:val="22"/>
              </w:rPr>
              <w:t>202</w:t>
            </w:r>
            <w:r w:rsidRPr="000E3BA9">
              <w:rPr>
                <w:rFonts w:ascii="Times New Roman" w:hAnsi="Times New Roman"/>
                <w:b/>
                <w:bCs/>
                <w:sz w:val="22"/>
                <w:szCs w:val="22"/>
                <w:lang w:val="ky-KG"/>
              </w:rPr>
              <w:t>4</w:t>
            </w:r>
          </w:p>
        </w:tc>
        <w:tc>
          <w:tcPr>
            <w:tcW w:w="722" w:type="pct"/>
            <w:tcBorders>
              <w:top w:val="single" w:sz="8" w:space="0" w:color="000000"/>
              <w:bottom w:val="single" w:sz="8" w:space="0" w:color="auto"/>
              <w:right w:val="nil"/>
            </w:tcBorders>
            <w:tcMar>
              <w:top w:w="17" w:type="dxa"/>
              <w:left w:w="170" w:type="dxa"/>
              <w:bottom w:w="0" w:type="dxa"/>
              <w:right w:w="170" w:type="dxa"/>
            </w:tcMar>
            <w:vAlign w:val="center"/>
            <w:hideMark/>
          </w:tcPr>
          <w:p w:rsidR="00A30E67" w:rsidRPr="000E3BA9" w:rsidRDefault="00A30E67" w:rsidP="004A4B21">
            <w:pPr>
              <w:spacing w:line="276" w:lineRule="auto"/>
              <w:jc w:val="right"/>
              <w:rPr>
                <w:rFonts w:ascii="Times New Roman" w:hAnsi="Times New Roman"/>
                <w:b/>
                <w:bCs/>
                <w:sz w:val="22"/>
                <w:szCs w:val="22"/>
                <w:lang w:val="ky-KG"/>
              </w:rPr>
            </w:pPr>
            <w:r w:rsidRPr="000E3BA9">
              <w:rPr>
                <w:rFonts w:ascii="Times New Roman" w:hAnsi="Times New Roman"/>
                <w:b/>
                <w:bCs/>
                <w:sz w:val="22"/>
                <w:szCs w:val="22"/>
              </w:rPr>
              <w:t>202</w:t>
            </w:r>
            <w:r w:rsidRPr="000E3BA9">
              <w:rPr>
                <w:rFonts w:ascii="Times New Roman" w:hAnsi="Times New Roman"/>
                <w:b/>
                <w:bCs/>
                <w:sz w:val="22"/>
                <w:szCs w:val="22"/>
                <w:lang w:val="ky-KG"/>
              </w:rPr>
              <w:t>5</w:t>
            </w:r>
          </w:p>
        </w:tc>
      </w:tr>
      <w:tr w:rsidR="00A30E67" w:rsidRPr="000E3BA9" w:rsidTr="004A4B21">
        <w:tc>
          <w:tcPr>
            <w:tcW w:w="1824" w:type="pct"/>
            <w:tcBorders>
              <w:top w:val="single" w:sz="8" w:space="0" w:color="auto"/>
            </w:tcBorders>
            <w:noWrap/>
            <w:hideMark/>
          </w:tcPr>
          <w:p w:rsidR="00A30E67" w:rsidRPr="00525821" w:rsidRDefault="00A30E67" w:rsidP="004A4B21">
            <w:pPr>
              <w:spacing w:before="20" w:after="20"/>
              <w:rPr>
                <w:rFonts w:ascii="Times New Roman" w:hAnsi="Times New Roman"/>
                <w:sz w:val="22"/>
                <w:szCs w:val="22"/>
              </w:rPr>
            </w:pPr>
            <w:r w:rsidRPr="00525821">
              <w:rPr>
                <w:rFonts w:ascii="Times New Roman" w:hAnsi="Times New Roman"/>
                <w:sz w:val="22"/>
                <w:szCs w:val="22"/>
              </w:rPr>
              <w:t>Вирустук гепатит</w:t>
            </w:r>
          </w:p>
        </w:tc>
        <w:tc>
          <w:tcPr>
            <w:tcW w:w="783" w:type="pct"/>
            <w:tcBorders>
              <w:top w:val="single" w:sz="8" w:space="0" w:color="auto"/>
              <w:left w:val="nil"/>
              <w:bottom w:val="nil"/>
              <w:right w:val="nil"/>
            </w:tcBorders>
            <w:tcMar>
              <w:top w:w="15" w:type="dxa"/>
              <w:left w:w="170" w:type="dxa"/>
              <w:bottom w:w="0" w:type="dxa"/>
              <w:right w:w="170" w:type="dxa"/>
            </w:tcMar>
            <w:vAlign w:val="bottom"/>
          </w:tcPr>
          <w:p w:rsidR="00A30E67" w:rsidRPr="00341B4A" w:rsidRDefault="00A30E67" w:rsidP="004A4B21">
            <w:pPr>
              <w:spacing w:before="20" w:after="20"/>
              <w:jc w:val="right"/>
              <w:rPr>
                <w:rFonts w:ascii="Times New Roman" w:hAnsi="Times New Roman"/>
                <w:sz w:val="22"/>
                <w:szCs w:val="22"/>
                <w:lang w:val="en-US"/>
              </w:rPr>
            </w:pPr>
            <w:r w:rsidRPr="00341B4A">
              <w:rPr>
                <w:rFonts w:ascii="Times New Roman" w:hAnsi="Times New Roman"/>
                <w:sz w:val="22"/>
                <w:szCs w:val="22"/>
                <w:lang w:val="en-US"/>
              </w:rPr>
              <w:t>473</w:t>
            </w:r>
          </w:p>
        </w:tc>
        <w:tc>
          <w:tcPr>
            <w:tcW w:w="800" w:type="pct"/>
            <w:tcBorders>
              <w:top w:val="single" w:sz="8" w:space="0" w:color="auto"/>
              <w:left w:val="nil"/>
              <w:bottom w:val="nil"/>
              <w:right w:val="nil"/>
            </w:tcBorders>
            <w:tcMar>
              <w:top w:w="0" w:type="dxa"/>
              <w:left w:w="170" w:type="dxa"/>
              <w:bottom w:w="0" w:type="dxa"/>
              <w:right w:w="170" w:type="dxa"/>
            </w:tcMar>
            <w:vAlign w:val="center"/>
          </w:tcPr>
          <w:p w:rsidR="00A30E67" w:rsidRPr="00341B4A" w:rsidRDefault="00A30E67" w:rsidP="004A4B21">
            <w:pPr>
              <w:spacing w:before="20" w:after="20"/>
              <w:jc w:val="right"/>
              <w:rPr>
                <w:rFonts w:ascii="Times New Roman" w:hAnsi="Times New Roman"/>
                <w:sz w:val="22"/>
                <w:szCs w:val="22"/>
                <w:lang w:val="en-US"/>
              </w:rPr>
            </w:pPr>
            <w:r w:rsidRPr="00341B4A">
              <w:rPr>
                <w:rFonts w:ascii="Times New Roman" w:hAnsi="Times New Roman"/>
                <w:sz w:val="22"/>
                <w:szCs w:val="22"/>
                <w:lang w:val="en-US"/>
              </w:rPr>
              <w:t>378</w:t>
            </w:r>
          </w:p>
        </w:tc>
        <w:tc>
          <w:tcPr>
            <w:tcW w:w="870" w:type="pct"/>
            <w:tcBorders>
              <w:top w:val="single" w:sz="8" w:space="0" w:color="auto"/>
              <w:left w:val="nil"/>
              <w:bottom w:val="nil"/>
              <w:right w:val="nil"/>
            </w:tcBorders>
            <w:noWrap/>
            <w:tcMar>
              <w:top w:w="15" w:type="dxa"/>
              <w:left w:w="170" w:type="dxa"/>
              <w:bottom w:w="0" w:type="dxa"/>
              <w:right w:w="170" w:type="dxa"/>
            </w:tcMar>
            <w:vAlign w:val="bottom"/>
          </w:tcPr>
          <w:p w:rsidR="00A30E67" w:rsidRPr="00341B4A" w:rsidRDefault="00A30E67" w:rsidP="004A4B21">
            <w:pPr>
              <w:spacing w:before="20" w:after="20"/>
              <w:jc w:val="right"/>
              <w:rPr>
                <w:rFonts w:ascii="Times New Roman" w:hAnsi="Times New Roman"/>
                <w:sz w:val="22"/>
                <w:szCs w:val="22"/>
                <w:lang w:val="ky-KG"/>
              </w:rPr>
            </w:pPr>
            <w:r w:rsidRPr="00341B4A">
              <w:rPr>
                <w:rFonts w:ascii="Times New Roman" w:hAnsi="Times New Roman"/>
                <w:sz w:val="22"/>
                <w:szCs w:val="22"/>
                <w:lang w:val="ky-KG"/>
              </w:rPr>
              <w:t xml:space="preserve">2,6 </w:t>
            </w:r>
            <w:r>
              <w:rPr>
                <w:rFonts w:ascii="Times New Roman" w:hAnsi="Times New Roman"/>
                <w:sz w:val="22"/>
                <w:szCs w:val="22"/>
                <w:lang w:val="ky-KG"/>
              </w:rPr>
              <w:t>эсе</w:t>
            </w:r>
          </w:p>
        </w:tc>
        <w:tc>
          <w:tcPr>
            <w:tcW w:w="722" w:type="pct"/>
            <w:tcBorders>
              <w:top w:val="single" w:sz="8" w:space="0" w:color="auto"/>
              <w:left w:val="nil"/>
              <w:bottom w:val="nil"/>
              <w:right w:val="nil"/>
            </w:tcBorders>
            <w:noWrap/>
            <w:tcMar>
              <w:top w:w="15" w:type="dxa"/>
              <w:left w:w="170" w:type="dxa"/>
              <w:bottom w:w="0" w:type="dxa"/>
              <w:right w:w="170" w:type="dxa"/>
            </w:tcMar>
            <w:vAlign w:val="bottom"/>
          </w:tcPr>
          <w:p w:rsidR="00A30E67" w:rsidRPr="008F63DB" w:rsidRDefault="00A30E67" w:rsidP="004A4B21">
            <w:pPr>
              <w:spacing w:before="20" w:after="20"/>
              <w:jc w:val="right"/>
              <w:rPr>
                <w:rFonts w:ascii="Times New Roman" w:hAnsi="Times New Roman"/>
                <w:sz w:val="22"/>
                <w:szCs w:val="22"/>
              </w:rPr>
            </w:pPr>
            <w:r w:rsidRPr="008F63DB">
              <w:rPr>
                <w:rFonts w:ascii="Times New Roman" w:hAnsi="Times New Roman"/>
                <w:sz w:val="22"/>
                <w:szCs w:val="22"/>
              </w:rPr>
              <w:t>79,9</w:t>
            </w:r>
          </w:p>
        </w:tc>
      </w:tr>
      <w:tr w:rsidR="00A30E67" w:rsidRPr="000E3BA9" w:rsidTr="004A4B21">
        <w:tc>
          <w:tcPr>
            <w:tcW w:w="1824" w:type="pct"/>
            <w:noWrap/>
            <w:hideMark/>
          </w:tcPr>
          <w:p w:rsidR="00A30E67" w:rsidRPr="00525821" w:rsidRDefault="00A30E67" w:rsidP="004A4B21">
            <w:pPr>
              <w:spacing w:before="20" w:after="20"/>
              <w:rPr>
                <w:rFonts w:ascii="Times New Roman" w:hAnsi="Times New Roman"/>
                <w:sz w:val="22"/>
                <w:szCs w:val="22"/>
              </w:rPr>
            </w:pPr>
            <w:r w:rsidRPr="00525821">
              <w:rPr>
                <w:rFonts w:ascii="Times New Roman" w:hAnsi="Times New Roman"/>
                <w:sz w:val="22"/>
                <w:szCs w:val="22"/>
              </w:rPr>
              <w:t>АИВ инфекциясы</w:t>
            </w:r>
          </w:p>
        </w:tc>
        <w:tc>
          <w:tcPr>
            <w:tcW w:w="783" w:type="pct"/>
            <w:tcMar>
              <w:top w:w="15" w:type="dxa"/>
              <w:left w:w="170" w:type="dxa"/>
              <w:bottom w:w="0" w:type="dxa"/>
              <w:right w:w="170" w:type="dxa"/>
            </w:tcMar>
            <w:vAlign w:val="bottom"/>
          </w:tcPr>
          <w:p w:rsidR="00A30E67" w:rsidRPr="00341B4A" w:rsidRDefault="00A30E67" w:rsidP="004A4B21">
            <w:pPr>
              <w:spacing w:before="20" w:after="20"/>
              <w:jc w:val="right"/>
              <w:rPr>
                <w:rFonts w:ascii="Times New Roman" w:hAnsi="Times New Roman"/>
                <w:sz w:val="22"/>
                <w:szCs w:val="22"/>
                <w:lang w:val="en-US"/>
              </w:rPr>
            </w:pPr>
            <w:r w:rsidRPr="00341B4A">
              <w:rPr>
                <w:rFonts w:ascii="Times New Roman" w:hAnsi="Times New Roman"/>
                <w:sz w:val="22"/>
                <w:szCs w:val="22"/>
                <w:lang w:val="ky-KG"/>
              </w:rPr>
              <w:t>1</w:t>
            </w:r>
            <w:r w:rsidRPr="00341B4A">
              <w:rPr>
                <w:rFonts w:ascii="Times New Roman" w:hAnsi="Times New Roman"/>
                <w:sz w:val="22"/>
                <w:szCs w:val="22"/>
                <w:lang w:val="en-US"/>
              </w:rPr>
              <w:t>1</w:t>
            </w:r>
          </w:p>
        </w:tc>
        <w:tc>
          <w:tcPr>
            <w:tcW w:w="800" w:type="pct"/>
            <w:tcMar>
              <w:top w:w="0" w:type="dxa"/>
              <w:left w:w="170" w:type="dxa"/>
              <w:bottom w:w="0" w:type="dxa"/>
              <w:right w:w="170" w:type="dxa"/>
            </w:tcMar>
            <w:vAlign w:val="center"/>
          </w:tcPr>
          <w:p w:rsidR="00A30E67" w:rsidRPr="00341B4A" w:rsidRDefault="00A30E67" w:rsidP="004A4B21">
            <w:pPr>
              <w:spacing w:before="20" w:after="20"/>
              <w:jc w:val="right"/>
              <w:rPr>
                <w:rFonts w:ascii="Times New Roman" w:hAnsi="Times New Roman"/>
                <w:sz w:val="22"/>
                <w:szCs w:val="22"/>
                <w:lang w:val="en-US"/>
              </w:rPr>
            </w:pPr>
            <w:r w:rsidRPr="00341B4A">
              <w:rPr>
                <w:rFonts w:ascii="Times New Roman" w:hAnsi="Times New Roman"/>
                <w:sz w:val="22"/>
                <w:szCs w:val="22"/>
                <w:lang w:val="en-US"/>
              </w:rPr>
              <w:t>13</w:t>
            </w:r>
          </w:p>
        </w:tc>
        <w:tc>
          <w:tcPr>
            <w:tcW w:w="870" w:type="pct"/>
            <w:noWrap/>
            <w:tcMar>
              <w:top w:w="15" w:type="dxa"/>
              <w:left w:w="170" w:type="dxa"/>
              <w:bottom w:w="0" w:type="dxa"/>
              <w:right w:w="170" w:type="dxa"/>
            </w:tcMar>
            <w:vAlign w:val="bottom"/>
          </w:tcPr>
          <w:p w:rsidR="00A30E67" w:rsidRPr="00341B4A" w:rsidRDefault="00A30E67" w:rsidP="004A4B21">
            <w:pPr>
              <w:spacing w:before="20" w:after="20"/>
              <w:jc w:val="right"/>
              <w:rPr>
                <w:rFonts w:ascii="Times New Roman" w:hAnsi="Times New Roman"/>
                <w:sz w:val="22"/>
                <w:szCs w:val="22"/>
                <w:lang w:val="ky-KG"/>
              </w:rPr>
            </w:pPr>
            <w:r w:rsidRPr="00341B4A">
              <w:rPr>
                <w:rFonts w:ascii="Times New Roman" w:hAnsi="Times New Roman"/>
                <w:sz w:val="22"/>
                <w:szCs w:val="22"/>
                <w:lang w:val="ky-KG"/>
              </w:rPr>
              <w:t>84,6</w:t>
            </w:r>
          </w:p>
        </w:tc>
        <w:tc>
          <w:tcPr>
            <w:tcW w:w="722" w:type="pct"/>
            <w:noWrap/>
            <w:tcMar>
              <w:top w:w="15" w:type="dxa"/>
              <w:left w:w="170" w:type="dxa"/>
              <w:bottom w:w="0" w:type="dxa"/>
              <w:right w:w="170" w:type="dxa"/>
            </w:tcMar>
            <w:vAlign w:val="bottom"/>
          </w:tcPr>
          <w:p w:rsidR="00A30E67" w:rsidRPr="008F63DB" w:rsidRDefault="00A30E67" w:rsidP="004A4B21">
            <w:pPr>
              <w:spacing w:before="20" w:after="20"/>
              <w:jc w:val="right"/>
              <w:rPr>
                <w:rFonts w:ascii="Times New Roman" w:hAnsi="Times New Roman"/>
                <w:color w:val="FF0000"/>
                <w:sz w:val="22"/>
                <w:szCs w:val="22"/>
                <w:lang w:val="ky-KG"/>
              </w:rPr>
            </w:pPr>
            <w:r w:rsidRPr="008F63DB">
              <w:rPr>
                <w:rFonts w:ascii="Times New Roman" w:hAnsi="Times New Roman"/>
                <w:sz w:val="22"/>
                <w:szCs w:val="22"/>
                <w:lang w:val="ky-KG"/>
              </w:rPr>
              <w:t>118,2</w:t>
            </w:r>
          </w:p>
        </w:tc>
      </w:tr>
      <w:tr w:rsidR="00A30E67" w:rsidRPr="000E3BA9" w:rsidTr="004A4B21">
        <w:tc>
          <w:tcPr>
            <w:tcW w:w="1824" w:type="pct"/>
            <w:hideMark/>
          </w:tcPr>
          <w:p w:rsidR="00A30E67" w:rsidRPr="00525821" w:rsidRDefault="00A30E67" w:rsidP="004A4B21">
            <w:pPr>
              <w:tabs>
                <w:tab w:val="left" w:pos="5760"/>
              </w:tabs>
              <w:spacing w:before="20" w:after="20"/>
              <w:rPr>
                <w:rFonts w:ascii="Times New Roman" w:hAnsi="Times New Roman"/>
                <w:sz w:val="22"/>
                <w:szCs w:val="22"/>
              </w:rPr>
            </w:pPr>
            <w:r w:rsidRPr="00525821">
              <w:rPr>
                <w:rFonts w:ascii="Times New Roman" w:hAnsi="Times New Roman"/>
                <w:sz w:val="22"/>
                <w:szCs w:val="22"/>
                <w:lang w:val="ky-KG"/>
              </w:rPr>
              <w:t>И</w:t>
            </w:r>
            <w:r w:rsidRPr="00525821">
              <w:rPr>
                <w:rFonts w:ascii="Times New Roman" w:hAnsi="Times New Roman"/>
                <w:sz w:val="22"/>
                <w:szCs w:val="22"/>
              </w:rPr>
              <w:t>чеги</w:t>
            </w:r>
            <w:r w:rsidRPr="00525821">
              <w:rPr>
                <w:rFonts w:ascii="Times New Roman" w:hAnsi="Times New Roman"/>
                <w:sz w:val="22"/>
                <w:szCs w:val="22"/>
                <w:lang w:val="ky-KG"/>
              </w:rPr>
              <w:t>лердин курч</w:t>
            </w:r>
            <w:r w:rsidRPr="00525821">
              <w:rPr>
                <w:rFonts w:ascii="Times New Roman" w:hAnsi="Times New Roman"/>
                <w:sz w:val="22"/>
                <w:szCs w:val="22"/>
              </w:rPr>
              <w:t xml:space="preserve"> инфекциясы</w:t>
            </w:r>
          </w:p>
        </w:tc>
        <w:tc>
          <w:tcPr>
            <w:tcW w:w="783" w:type="pct"/>
            <w:tcMar>
              <w:top w:w="15" w:type="dxa"/>
              <w:left w:w="170" w:type="dxa"/>
              <w:bottom w:w="0" w:type="dxa"/>
              <w:right w:w="170" w:type="dxa"/>
            </w:tcMar>
            <w:vAlign w:val="bottom"/>
          </w:tcPr>
          <w:p w:rsidR="00A30E67" w:rsidRPr="00341B4A" w:rsidRDefault="00A30E67" w:rsidP="004A4B21">
            <w:pPr>
              <w:spacing w:before="20" w:after="20"/>
              <w:jc w:val="right"/>
              <w:rPr>
                <w:rFonts w:ascii="Times New Roman" w:hAnsi="Times New Roman"/>
                <w:sz w:val="22"/>
                <w:szCs w:val="22"/>
                <w:lang w:val="en-US"/>
              </w:rPr>
            </w:pPr>
            <w:r w:rsidRPr="00341B4A">
              <w:rPr>
                <w:rFonts w:ascii="Times New Roman" w:hAnsi="Times New Roman"/>
                <w:sz w:val="22"/>
                <w:szCs w:val="22"/>
                <w:lang w:val="en-US"/>
              </w:rPr>
              <w:t>75</w:t>
            </w:r>
          </w:p>
        </w:tc>
        <w:tc>
          <w:tcPr>
            <w:tcW w:w="800" w:type="pct"/>
            <w:tcMar>
              <w:top w:w="0" w:type="dxa"/>
              <w:left w:w="170" w:type="dxa"/>
              <w:bottom w:w="0" w:type="dxa"/>
              <w:right w:w="170" w:type="dxa"/>
            </w:tcMar>
            <w:vAlign w:val="bottom"/>
          </w:tcPr>
          <w:p w:rsidR="00A30E67" w:rsidRPr="00341B4A" w:rsidRDefault="00A30E67" w:rsidP="004A4B21">
            <w:pPr>
              <w:spacing w:before="20" w:after="20"/>
              <w:jc w:val="right"/>
              <w:rPr>
                <w:rFonts w:ascii="Times New Roman" w:hAnsi="Times New Roman"/>
                <w:sz w:val="22"/>
                <w:szCs w:val="22"/>
                <w:lang w:val="en-US"/>
              </w:rPr>
            </w:pPr>
            <w:r w:rsidRPr="00341B4A">
              <w:rPr>
                <w:rFonts w:ascii="Times New Roman" w:hAnsi="Times New Roman"/>
                <w:sz w:val="22"/>
                <w:szCs w:val="22"/>
                <w:lang w:val="en-US"/>
              </w:rPr>
              <w:t>107</w:t>
            </w:r>
          </w:p>
        </w:tc>
        <w:tc>
          <w:tcPr>
            <w:tcW w:w="870" w:type="pct"/>
            <w:noWrap/>
            <w:tcMar>
              <w:top w:w="15" w:type="dxa"/>
              <w:left w:w="170" w:type="dxa"/>
              <w:bottom w:w="0" w:type="dxa"/>
              <w:right w:w="170" w:type="dxa"/>
            </w:tcMar>
            <w:vAlign w:val="bottom"/>
          </w:tcPr>
          <w:p w:rsidR="00A30E67" w:rsidRPr="00341B4A" w:rsidRDefault="00A30E67" w:rsidP="004A4B21">
            <w:pPr>
              <w:spacing w:before="20" w:after="20"/>
              <w:jc w:val="right"/>
              <w:rPr>
                <w:rFonts w:ascii="Times New Roman" w:hAnsi="Times New Roman"/>
                <w:sz w:val="22"/>
                <w:szCs w:val="22"/>
                <w:lang w:val="ky-KG"/>
              </w:rPr>
            </w:pPr>
            <w:r w:rsidRPr="00341B4A">
              <w:rPr>
                <w:rFonts w:ascii="Times New Roman" w:hAnsi="Times New Roman"/>
                <w:sz w:val="22"/>
                <w:szCs w:val="22"/>
                <w:lang w:val="ky-KG"/>
              </w:rPr>
              <w:t>55,2</w:t>
            </w:r>
          </w:p>
        </w:tc>
        <w:tc>
          <w:tcPr>
            <w:tcW w:w="722" w:type="pct"/>
            <w:noWrap/>
            <w:tcMar>
              <w:top w:w="15" w:type="dxa"/>
              <w:left w:w="170" w:type="dxa"/>
              <w:bottom w:w="0" w:type="dxa"/>
              <w:right w:w="170" w:type="dxa"/>
            </w:tcMar>
            <w:vAlign w:val="bottom"/>
          </w:tcPr>
          <w:p w:rsidR="00A30E67" w:rsidRPr="008F63DB" w:rsidRDefault="00A30E67" w:rsidP="004A4B21">
            <w:pPr>
              <w:spacing w:before="20" w:after="20"/>
              <w:jc w:val="right"/>
              <w:rPr>
                <w:rFonts w:ascii="Times New Roman" w:hAnsi="Times New Roman"/>
                <w:sz w:val="22"/>
                <w:szCs w:val="22"/>
                <w:lang w:val="ky-KG"/>
              </w:rPr>
            </w:pPr>
            <w:r w:rsidRPr="008F63DB">
              <w:rPr>
                <w:rFonts w:ascii="Times New Roman" w:hAnsi="Times New Roman"/>
                <w:sz w:val="22"/>
                <w:szCs w:val="22"/>
                <w:lang w:val="ky-KG"/>
              </w:rPr>
              <w:t>142,7</w:t>
            </w:r>
          </w:p>
        </w:tc>
      </w:tr>
      <w:tr w:rsidR="00A30E67" w:rsidRPr="000E3BA9" w:rsidTr="004A4B21">
        <w:tc>
          <w:tcPr>
            <w:tcW w:w="1824" w:type="pct"/>
            <w:hideMark/>
          </w:tcPr>
          <w:p w:rsidR="00A30E67" w:rsidRPr="00525821" w:rsidRDefault="00A30E67" w:rsidP="004A4B21">
            <w:pPr>
              <w:tabs>
                <w:tab w:val="left" w:pos="5760"/>
              </w:tabs>
              <w:spacing w:before="20" w:after="20"/>
              <w:ind w:left="113" w:hanging="113"/>
              <w:rPr>
                <w:rFonts w:ascii="Times New Roman" w:hAnsi="Times New Roman"/>
                <w:sz w:val="22"/>
                <w:szCs w:val="22"/>
              </w:rPr>
            </w:pPr>
            <w:r w:rsidRPr="00525821">
              <w:rPr>
                <w:rFonts w:ascii="Times New Roman" w:hAnsi="Times New Roman"/>
                <w:sz w:val="22"/>
                <w:szCs w:val="22"/>
              </w:rPr>
              <w:t>Эхинококкоз</w:t>
            </w:r>
          </w:p>
        </w:tc>
        <w:tc>
          <w:tcPr>
            <w:tcW w:w="783" w:type="pct"/>
            <w:tcMar>
              <w:top w:w="15" w:type="dxa"/>
              <w:left w:w="170" w:type="dxa"/>
              <w:bottom w:w="0" w:type="dxa"/>
              <w:right w:w="170" w:type="dxa"/>
            </w:tcMar>
            <w:vAlign w:val="bottom"/>
          </w:tcPr>
          <w:p w:rsidR="00A30E67" w:rsidRPr="00341B4A" w:rsidRDefault="00A30E67" w:rsidP="004A4B21">
            <w:pPr>
              <w:spacing w:before="20" w:after="20"/>
              <w:jc w:val="right"/>
              <w:rPr>
                <w:rFonts w:ascii="Times New Roman" w:hAnsi="Times New Roman"/>
                <w:sz w:val="22"/>
                <w:szCs w:val="22"/>
                <w:lang w:val="en-US"/>
              </w:rPr>
            </w:pPr>
            <w:r w:rsidRPr="00341B4A">
              <w:rPr>
                <w:rFonts w:ascii="Times New Roman" w:hAnsi="Times New Roman"/>
                <w:sz w:val="22"/>
                <w:szCs w:val="22"/>
                <w:lang w:val="en-US"/>
              </w:rPr>
              <w:t>1</w:t>
            </w:r>
          </w:p>
        </w:tc>
        <w:tc>
          <w:tcPr>
            <w:tcW w:w="800" w:type="pct"/>
            <w:tcMar>
              <w:top w:w="0" w:type="dxa"/>
              <w:left w:w="170" w:type="dxa"/>
              <w:bottom w:w="0" w:type="dxa"/>
              <w:right w:w="170" w:type="dxa"/>
            </w:tcMar>
            <w:vAlign w:val="bottom"/>
          </w:tcPr>
          <w:p w:rsidR="00A30E67" w:rsidRPr="00341B4A" w:rsidRDefault="00A30E67" w:rsidP="004A4B21">
            <w:pPr>
              <w:spacing w:before="20" w:after="20"/>
              <w:jc w:val="right"/>
              <w:rPr>
                <w:rFonts w:ascii="Times New Roman" w:hAnsi="Times New Roman"/>
                <w:sz w:val="22"/>
                <w:szCs w:val="22"/>
                <w:lang w:val="en-US"/>
              </w:rPr>
            </w:pPr>
            <w:r w:rsidRPr="00341B4A">
              <w:rPr>
                <w:rFonts w:ascii="Times New Roman" w:hAnsi="Times New Roman"/>
                <w:sz w:val="22"/>
                <w:szCs w:val="22"/>
                <w:lang w:val="ky-KG"/>
              </w:rPr>
              <w:t xml:space="preserve">      </w:t>
            </w:r>
            <w:r w:rsidRPr="00341B4A">
              <w:rPr>
                <w:rFonts w:ascii="Times New Roman" w:hAnsi="Times New Roman"/>
                <w:sz w:val="22"/>
                <w:szCs w:val="22"/>
                <w:lang w:val="en-US"/>
              </w:rPr>
              <w:t>2</w:t>
            </w:r>
          </w:p>
        </w:tc>
        <w:tc>
          <w:tcPr>
            <w:tcW w:w="870" w:type="pct"/>
            <w:noWrap/>
            <w:tcMar>
              <w:top w:w="15" w:type="dxa"/>
              <w:left w:w="170" w:type="dxa"/>
              <w:bottom w:w="0" w:type="dxa"/>
              <w:right w:w="170" w:type="dxa"/>
            </w:tcMar>
            <w:vAlign w:val="bottom"/>
          </w:tcPr>
          <w:p w:rsidR="00A30E67" w:rsidRPr="00341B4A" w:rsidRDefault="00A30E67" w:rsidP="004A4B21">
            <w:pPr>
              <w:spacing w:before="20" w:after="20"/>
              <w:jc w:val="right"/>
              <w:rPr>
                <w:rFonts w:ascii="Times New Roman" w:hAnsi="Times New Roman"/>
                <w:sz w:val="22"/>
                <w:szCs w:val="22"/>
                <w:lang w:val="ky-KG"/>
              </w:rPr>
            </w:pPr>
            <w:r w:rsidRPr="00341B4A">
              <w:rPr>
                <w:rFonts w:ascii="Times New Roman" w:hAnsi="Times New Roman"/>
                <w:sz w:val="22"/>
                <w:szCs w:val="22"/>
                <w:lang w:val="ky-KG"/>
              </w:rPr>
              <w:t>25,0</w:t>
            </w:r>
          </w:p>
        </w:tc>
        <w:tc>
          <w:tcPr>
            <w:tcW w:w="722" w:type="pct"/>
            <w:noWrap/>
            <w:tcMar>
              <w:top w:w="15" w:type="dxa"/>
              <w:left w:w="170" w:type="dxa"/>
              <w:bottom w:w="0" w:type="dxa"/>
              <w:right w:w="170" w:type="dxa"/>
            </w:tcMar>
            <w:vAlign w:val="bottom"/>
          </w:tcPr>
          <w:p w:rsidR="00A30E67" w:rsidRPr="008F63DB" w:rsidRDefault="00A30E67" w:rsidP="004A4B21">
            <w:pPr>
              <w:spacing w:before="20" w:after="20"/>
              <w:jc w:val="right"/>
              <w:rPr>
                <w:rFonts w:ascii="Times New Roman" w:hAnsi="Times New Roman"/>
                <w:color w:val="FF0000"/>
                <w:sz w:val="22"/>
                <w:szCs w:val="22"/>
                <w:lang w:val="ky-KG"/>
              </w:rPr>
            </w:pPr>
            <w:r w:rsidRPr="008F63DB">
              <w:rPr>
                <w:rFonts w:ascii="Times New Roman" w:hAnsi="Times New Roman"/>
                <w:sz w:val="22"/>
                <w:szCs w:val="22"/>
                <w:lang w:val="ky-KG"/>
              </w:rPr>
              <w:t xml:space="preserve">2 </w:t>
            </w:r>
            <w:r>
              <w:rPr>
                <w:rFonts w:ascii="Times New Roman" w:hAnsi="Times New Roman"/>
                <w:sz w:val="22"/>
                <w:szCs w:val="22"/>
                <w:lang w:val="ky-KG"/>
              </w:rPr>
              <w:t>эсе</w:t>
            </w:r>
          </w:p>
        </w:tc>
      </w:tr>
      <w:tr w:rsidR="00A30E67" w:rsidRPr="000E3BA9" w:rsidTr="004A4B21">
        <w:trPr>
          <w:trHeight w:val="242"/>
        </w:trPr>
        <w:tc>
          <w:tcPr>
            <w:tcW w:w="1824" w:type="pct"/>
            <w:hideMark/>
          </w:tcPr>
          <w:p w:rsidR="00A30E67" w:rsidRPr="00525821" w:rsidRDefault="00A30E67" w:rsidP="004A4B21">
            <w:pPr>
              <w:tabs>
                <w:tab w:val="left" w:pos="5760"/>
              </w:tabs>
              <w:spacing w:before="20" w:after="20"/>
              <w:ind w:left="113" w:hanging="113"/>
              <w:rPr>
                <w:rFonts w:ascii="Times New Roman" w:hAnsi="Times New Roman"/>
                <w:sz w:val="22"/>
                <w:szCs w:val="22"/>
              </w:rPr>
            </w:pPr>
            <w:r w:rsidRPr="00525821">
              <w:rPr>
                <w:rFonts w:ascii="Times New Roman" w:hAnsi="Times New Roman"/>
                <w:sz w:val="22"/>
                <w:szCs w:val="22"/>
              </w:rPr>
              <w:t>Котур</w:t>
            </w:r>
          </w:p>
        </w:tc>
        <w:tc>
          <w:tcPr>
            <w:tcW w:w="783" w:type="pct"/>
            <w:tcMar>
              <w:top w:w="15" w:type="dxa"/>
              <w:left w:w="170" w:type="dxa"/>
              <w:bottom w:w="0" w:type="dxa"/>
              <w:right w:w="170" w:type="dxa"/>
            </w:tcMar>
            <w:vAlign w:val="bottom"/>
          </w:tcPr>
          <w:p w:rsidR="00A30E67" w:rsidRPr="00341B4A" w:rsidRDefault="00A30E67" w:rsidP="004A4B21">
            <w:pPr>
              <w:spacing w:before="20" w:after="20"/>
              <w:jc w:val="right"/>
              <w:rPr>
                <w:rFonts w:ascii="Times New Roman" w:hAnsi="Times New Roman"/>
                <w:sz w:val="22"/>
                <w:szCs w:val="22"/>
                <w:lang w:val="en-US"/>
              </w:rPr>
            </w:pPr>
            <w:r w:rsidRPr="00341B4A">
              <w:rPr>
                <w:rFonts w:ascii="Times New Roman" w:hAnsi="Times New Roman"/>
                <w:sz w:val="22"/>
                <w:szCs w:val="22"/>
                <w:lang w:val="en-US"/>
              </w:rPr>
              <w:t>3</w:t>
            </w:r>
          </w:p>
        </w:tc>
        <w:tc>
          <w:tcPr>
            <w:tcW w:w="800" w:type="pct"/>
            <w:tcMar>
              <w:top w:w="0" w:type="dxa"/>
              <w:left w:w="170" w:type="dxa"/>
              <w:bottom w:w="0" w:type="dxa"/>
              <w:right w:w="170" w:type="dxa"/>
            </w:tcMar>
            <w:vAlign w:val="bottom"/>
          </w:tcPr>
          <w:p w:rsidR="00A30E67" w:rsidRPr="00341B4A" w:rsidRDefault="00A30E67" w:rsidP="004A4B21">
            <w:pPr>
              <w:spacing w:before="20" w:after="20"/>
              <w:jc w:val="right"/>
              <w:rPr>
                <w:rFonts w:ascii="Times New Roman" w:hAnsi="Times New Roman"/>
                <w:sz w:val="22"/>
                <w:szCs w:val="22"/>
                <w:lang w:val="en-US"/>
              </w:rPr>
            </w:pPr>
            <w:r w:rsidRPr="00341B4A">
              <w:rPr>
                <w:rFonts w:ascii="Times New Roman" w:hAnsi="Times New Roman"/>
                <w:sz w:val="22"/>
                <w:szCs w:val="22"/>
                <w:lang w:val="en-US"/>
              </w:rPr>
              <w:t>3</w:t>
            </w:r>
          </w:p>
        </w:tc>
        <w:tc>
          <w:tcPr>
            <w:tcW w:w="870" w:type="pct"/>
            <w:noWrap/>
            <w:tcMar>
              <w:top w:w="15" w:type="dxa"/>
              <w:left w:w="170" w:type="dxa"/>
              <w:bottom w:w="0" w:type="dxa"/>
              <w:right w:w="170" w:type="dxa"/>
            </w:tcMar>
            <w:vAlign w:val="bottom"/>
          </w:tcPr>
          <w:p w:rsidR="00A30E67" w:rsidRPr="00341B4A" w:rsidRDefault="00A30E67" w:rsidP="004A4B21">
            <w:pPr>
              <w:spacing w:before="20" w:after="20"/>
              <w:jc w:val="right"/>
              <w:rPr>
                <w:rFonts w:ascii="Times New Roman" w:hAnsi="Times New Roman"/>
                <w:sz w:val="22"/>
                <w:szCs w:val="22"/>
                <w:lang w:val="ky-KG"/>
              </w:rPr>
            </w:pPr>
            <w:r w:rsidRPr="00341B4A">
              <w:rPr>
                <w:rFonts w:ascii="Times New Roman" w:hAnsi="Times New Roman"/>
                <w:sz w:val="22"/>
                <w:szCs w:val="22"/>
              </w:rPr>
              <w:t xml:space="preserve">     100,0</w:t>
            </w:r>
          </w:p>
        </w:tc>
        <w:tc>
          <w:tcPr>
            <w:tcW w:w="722" w:type="pct"/>
            <w:noWrap/>
            <w:tcMar>
              <w:top w:w="15" w:type="dxa"/>
              <w:left w:w="170" w:type="dxa"/>
              <w:bottom w:w="0" w:type="dxa"/>
              <w:right w:w="170" w:type="dxa"/>
            </w:tcMar>
            <w:vAlign w:val="bottom"/>
          </w:tcPr>
          <w:p w:rsidR="00A30E67" w:rsidRPr="008F63DB" w:rsidRDefault="00A30E67" w:rsidP="004A4B21">
            <w:pPr>
              <w:spacing w:before="20" w:after="20"/>
              <w:jc w:val="right"/>
              <w:rPr>
                <w:rFonts w:ascii="Times New Roman" w:hAnsi="Times New Roman"/>
                <w:sz w:val="22"/>
                <w:szCs w:val="22"/>
                <w:lang w:val="ky-KG"/>
              </w:rPr>
            </w:pPr>
            <w:r w:rsidRPr="008F63DB">
              <w:rPr>
                <w:rFonts w:ascii="Times New Roman" w:hAnsi="Times New Roman"/>
                <w:sz w:val="22"/>
                <w:szCs w:val="22"/>
                <w:lang w:val="ky-KG"/>
              </w:rPr>
              <w:t>100,0</w:t>
            </w:r>
          </w:p>
        </w:tc>
      </w:tr>
      <w:tr w:rsidR="00A30E67" w:rsidRPr="000E3BA9" w:rsidTr="004A4B21">
        <w:tc>
          <w:tcPr>
            <w:tcW w:w="1824" w:type="pct"/>
            <w:hideMark/>
          </w:tcPr>
          <w:p w:rsidR="00A30E67" w:rsidRPr="00525821" w:rsidRDefault="00A30E67" w:rsidP="004A4B21">
            <w:pPr>
              <w:tabs>
                <w:tab w:val="left" w:pos="5760"/>
              </w:tabs>
              <w:spacing w:before="20" w:after="20"/>
              <w:ind w:left="113" w:hanging="113"/>
              <w:rPr>
                <w:rFonts w:ascii="Times New Roman" w:hAnsi="Times New Roman"/>
                <w:sz w:val="22"/>
                <w:szCs w:val="22"/>
                <w:lang w:val="ky-KG"/>
              </w:rPr>
            </w:pPr>
            <w:r w:rsidRPr="00525821">
              <w:rPr>
                <w:rFonts w:ascii="Times New Roman" w:hAnsi="Times New Roman"/>
                <w:sz w:val="22"/>
                <w:szCs w:val="22"/>
              </w:rPr>
              <w:t xml:space="preserve">Эпидемиялык сакоо </w:t>
            </w:r>
          </w:p>
        </w:tc>
        <w:tc>
          <w:tcPr>
            <w:tcW w:w="783" w:type="pct"/>
            <w:tcMar>
              <w:top w:w="15" w:type="dxa"/>
              <w:left w:w="170" w:type="dxa"/>
              <w:bottom w:w="0" w:type="dxa"/>
              <w:right w:w="170" w:type="dxa"/>
            </w:tcMar>
            <w:vAlign w:val="bottom"/>
          </w:tcPr>
          <w:p w:rsidR="00A30E67" w:rsidRPr="00341B4A" w:rsidRDefault="00A30E67" w:rsidP="004A4B21">
            <w:pPr>
              <w:spacing w:before="20" w:after="20"/>
              <w:jc w:val="right"/>
              <w:rPr>
                <w:rFonts w:ascii="Times New Roman" w:hAnsi="Times New Roman"/>
                <w:sz w:val="22"/>
                <w:szCs w:val="22"/>
                <w:lang w:val="en-US"/>
              </w:rPr>
            </w:pPr>
            <w:r w:rsidRPr="00341B4A">
              <w:rPr>
                <w:rFonts w:ascii="Times New Roman" w:hAnsi="Times New Roman"/>
                <w:sz w:val="22"/>
                <w:szCs w:val="22"/>
                <w:lang w:val="en-US"/>
              </w:rPr>
              <w:t>3</w:t>
            </w:r>
          </w:p>
        </w:tc>
        <w:tc>
          <w:tcPr>
            <w:tcW w:w="800" w:type="pct"/>
            <w:tcMar>
              <w:top w:w="0" w:type="dxa"/>
              <w:left w:w="170" w:type="dxa"/>
              <w:bottom w:w="0" w:type="dxa"/>
              <w:right w:w="170" w:type="dxa"/>
            </w:tcMar>
            <w:vAlign w:val="bottom"/>
          </w:tcPr>
          <w:p w:rsidR="00A30E67" w:rsidRPr="00341B4A" w:rsidRDefault="00A30E67" w:rsidP="004A4B21">
            <w:pPr>
              <w:spacing w:before="20" w:after="20"/>
              <w:jc w:val="right"/>
              <w:rPr>
                <w:rFonts w:ascii="Times New Roman" w:hAnsi="Times New Roman"/>
                <w:sz w:val="22"/>
                <w:szCs w:val="22"/>
                <w:lang w:val="en-US"/>
              </w:rPr>
            </w:pPr>
            <w:r w:rsidRPr="00341B4A">
              <w:rPr>
                <w:rFonts w:ascii="Times New Roman" w:hAnsi="Times New Roman"/>
                <w:sz w:val="22"/>
                <w:szCs w:val="22"/>
                <w:lang w:val="en-US"/>
              </w:rPr>
              <w:t>1</w:t>
            </w:r>
          </w:p>
        </w:tc>
        <w:tc>
          <w:tcPr>
            <w:tcW w:w="870" w:type="pct"/>
            <w:noWrap/>
            <w:tcMar>
              <w:top w:w="15" w:type="dxa"/>
              <w:left w:w="170" w:type="dxa"/>
              <w:bottom w:w="0" w:type="dxa"/>
              <w:right w:w="170" w:type="dxa"/>
            </w:tcMar>
            <w:vAlign w:val="bottom"/>
          </w:tcPr>
          <w:p w:rsidR="00A30E67" w:rsidRPr="00341B4A" w:rsidRDefault="00A30E67" w:rsidP="004A4B21">
            <w:pPr>
              <w:spacing w:before="20" w:after="20"/>
              <w:jc w:val="right"/>
              <w:rPr>
                <w:rFonts w:ascii="Times New Roman" w:hAnsi="Times New Roman"/>
                <w:sz w:val="22"/>
                <w:szCs w:val="22"/>
                <w:lang w:val="ky-KG"/>
              </w:rPr>
            </w:pPr>
            <w:r w:rsidRPr="00341B4A">
              <w:rPr>
                <w:rFonts w:ascii="Times New Roman" w:hAnsi="Times New Roman"/>
                <w:sz w:val="22"/>
                <w:szCs w:val="22"/>
                <w:lang w:val="ky-KG"/>
              </w:rPr>
              <w:t xml:space="preserve">3 </w:t>
            </w:r>
            <w:r>
              <w:rPr>
                <w:rFonts w:ascii="Times New Roman" w:hAnsi="Times New Roman"/>
                <w:sz w:val="22"/>
                <w:szCs w:val="22"/>
                <w:lang w:val="ky-KG"/>
              </w:rPr>
              <w:t>эсе</w:t>
            </w:r>
          </w:p>
        </w:tc>
        <w:tc>
          <w:tcPr>
            <w:tcW w:w="722" w:type="pct"/>
            <w:noWrap/>
            <w:tcMar>
              <w:top w:w="15" w:type="dxa"/>
              <w:left w:w="170" w:type="dxa"/>
              <w:bottom w:w="0" w:type="dxa"/>
              <w:right w:w="170" w:type="dxa"/>
            </w:tcMar>
            <w:vAlign w:val="bottom"/>
          </w:tcPr>
          <w:p w:rsidR="00A30E67" w:rsidRPr="008F63DB" w:rsidRDefault="00A30E67" w:rsidP="004A4B21">
            <w:pPr>
              <w:spacing w:before="20" w:after="20"/>
              <w:jc w:val="right"/>
              <w:rPr>
                <w:rFonts w:ascii="Times New Roman" w:hAnsi="Times New Roman"/>
                <w:sz w:val="22"/>
                <w:szCs w:val="22"/>
                <w:lang w:val="ky-KG"/>
              </w:rPr>
            </w:pPr>
            <w:r w:rsidRPr="008F63DB">
              <w:rPr>
                <w:rFonts w:ascii="Times New Roman" w:hAnsi="Times New Roman"/>
                <w:sz w:val="22"/>
                <w:szCs w:val="22"/>
                <w:lang w:val="ky-KG"/>
              </w:rPr>
              <w:t>33,3</w:t>
            </w:r>
          </w:p>
        </w:tc>
      </w:tr>
      <w:tr w:rsidR="00A30E67" w:rsidRPr="000E3BA9" w:rsidTr="004A4B21">
        <w:tc>
          <w:tcPr>
            <w:tcW w:w="1824" w:type="pct"/>
            <w:hideMark/>
          </w:tcPr>
          <w:p w:rsidR="00A30E67" w:rsidRPr="00525821" w:rsidRDefault="00A30E67" w:rsidP="004A4B21">
            <w:pPr>
              <w:tabs>
                <w:tab w:val="left" w:pos="5760"/>
              </w:tabs>
              <w:spacing w:before="20" w:after="20"/>
              <w:ind w:left="113" w:hanging="113"/>
              <w:rPr>
                <w:rFonts w:ascii="Times New Roman" w:hAnsi="Times New Roman"/>
                <w:sz w:val="22"/>
                <w:szCs w:val="22"/>
              </w:rPr>
            </w:pPr>
            <w:r w:rsidRPr="00525821">
              <w:rPr>
                <w:rFonts w:ascii="Times New Roman" w:hAnsi="Times New Roman"/>
                <w:sz w:val="22"/>
                <w:szCs w:val="22"/>
              </w:rPr>
              <w:t>Бруцеллез</w:t>
            </w:r>
          </w:p>
        </w:tc>
        <w:tc>
          <w:tcPr>
            <w:tcW w:w="783" w:type="pct"/>
            <w:tcMar>
              <w:top w:w="15" w:type="dxa"/>
              <w:left w:w="170" w:type="dxa"/>
              <w:bottom w:w="0" w:type="dxa"/>
              <w:right w:w="170" w:type="dxa"/>
            </w:tcMar>
            <w:vAlign w:val="bottom"/>
          </w:tcPr>
          <w:p w:rsidR="00A30E67" w:rsidRPr="00341B4A" w:rsidRDefault="00A30E67" w:rsidP="004A4B21">
            <w:pPr>
              <w:spacing w:before="20" w:after="20"/>
              <w:jc w:val="right"/>
              <w:rPr>
                <w:rFonts w:ascii="Times New Roman" w:hAnsi="Times New Roman"/>
                <w:sz w:val="22"/>
                <w:szCs w:val="22"/>
              </w:rPr>
            </w:pPr>
            <w:r w:rsidRPr="00341B4A">
              <w:rPr>
                <w:rFonts w:ascii="Times New Roman" w:hAnsi="Times New Roman"/>
                <w:sz w:val="22"/>
                <w:szCs w:val="22"/>
                <w:lang w:val="en-US"/>
              </w:rPr>
              <w:t>6</w:t>
            </w:r>
            <w:r w:rsidRPr="00341B4A">
              <w:rPr>
                <w:rFonts w:ascii="Times New Roman" w:hAnsi="Times New Roman"/>
                <w:sz w:val="22"/>
                <w:szCs w:val="22"/>
              </w:rPr>
              <w:t xml:space="preserve">    </w:t>
            </w:r>
          </w:p>
        </w:tc>
        <w:tc>
          <w:tcPr>
            <w:tcW w:w="800" w:type="pct"/>
            <w:tcMar>
              <w:top w:w="0" w:type="dxa"/>
              <w:left w:w="170" w:type="dxa"/>
              <w:bottom w:w="0" w:type="dxa"/>
              <w:right w:w="170" w:type="dxa"/>
            </w:tcMar>
            <w:vAlign w:val="bottom"/>
          </w:tcPr>
          <w:p w:rsidR="00A30E67" w:rsidRPr="00341B4A" w:rsidRDefault="00A30E67" w:rsidP="004A4B21">
            <w:pPr>
              <w:spacing w:before="20" w:after="20"/>
              <w:jc w:val="right"/>
              <w:rPr>
                <w:rFonts w:ascii="Times New Roman" w:hAnsi="Times New Roman"/>
                <w:sz w:val="22"/>
                <w:szCs w:val="22"/>
                <w:lang w:val="en-US"/>
              </w:rPr>
            </w:pPr>
            <w:r w:rsidRPr="00341B4A">
              <w:rPr>
                <w:rFonts w:ascii="Times New Roman" w:hAnsi="Times New Roman"/>
                <w:sz w:val="22"/>
                <w:szCs w:val="22"/>
                <w:lang w:val="en-US"/>
              </w:rPr>
              <w:t>4</w:t>
            </w:r>
          </w:p>
        </w:tc>
        <w:tc>
          <w:tcPr>
            <w:tcW w:w="870" w:type="pct"/>
            <w:noWrap/>
            <w:tcMar>
              <w:top w:w="15" w:type="dxa"/>
              <w:left w:w="170" w:type="dxa"/>
              <w:bottom w:w="0" w:type="dxa"/>
              <w:right w:w="170" w:type="dxa"/>
            </w:tcMar>
            <w:vAlign w:val="bottom"/>
          </w:tcPr>
          <w:p w:rsidR="00A30E67" w:rsidRPr="00341B4A" w:rsidRDefault="00A30E67" w:rsidP="004A4B21">
            <w:pPr>
              <w:spacing w:before="20" w:after="20"/>
              <w:jc w:val="right"/>
              <w:rPr>
                <w:rFonts w:ascii="Times New Roman" w:hAnsi="Times New Roman"/>
                <w:sz w:val="22"/>
                <w:szCs w:val="22"/>
                <w:lang w:val="ky-KG"/>
              </w:rPr>
            </w:pPr>
            <w:r w:rsidRPr="00341B4A">
              <w:rPr>
                <w:rFonts w:ascii="Times New Roman" w:hAnsi="Times New Roman"/>
                <w:sz w:val="22"/>
                <w:szCs w:val="22"/>
                <w:lang w:val="ky-KG"/>
              </w:rPr>
              <w:t>85,7</w:t>
            </w:r>
          </w:p>
        </w:tc>
        <w:tc>
          <w:tcPr>
            <w:tcW w:w="722" w:type="pct"/>
            <w:noWrap/>
            <w:tcMar>
              <w:top w:w="15" w:type="dxa"/>
              <w:left w:w="170" w:type="dxa"/>
              <w:bottom w:w="0" w:type="dxa"/>
              <w:right w:w="170" w:type="dxa"/>
            </w:tcMar>
            <w:vAlign w:val="bottom"/>
          </w:tcPr>
          <w:p w:rsidR="00A30E67" w:rsidRPr="008F63DB" w:rsidRDefault="00A30E67" w:rsidP="004A4B21">
            <w:pPr>
              <w:spacing w:before="20" w:after="20"/>
              <w:jc w:val="right"/>
              <w:rPr>
                <w:rFonts w:ascii="Times New Roman" w:hAnsi="Times New Roman"/>
                <w:sz w:val="22"/>
                <w:szCs w:val="22"/>
                <w:lang w:val="ky-KG"/>
              </w:rPr>
            </w:pPr>
            <w:r w:rsidRPr="008F63DB">
              <w:rPr>
                <w:rFonts w:ascii="Times New Roman" w:hAnsi="Times New Roman"/>
                <w:sz w:val="22"/>
                <w:szCs w:val="22"/>
              </w:rPr>
              <w:t xml:space="preserve">        66,7</w:t>
            </w:r>
          </w:p>
        </w:tc>
      </w:tr>
      <w:tr w:rsidR="00A30E67" w:rsidRPr="000E3BA9" w:rsidTr="004A4B21">
        <w:tc>
          <w:tcPr>
            <w:tcW w:w="1824" w:type="pct"/>
            <w:noWrap/>
            <w:hideMark/>
          </w:tcPr>
          <w:p w:rsidR="00A30E67" w:rsidRPr="00525821" w:rsidRDefault="00A30E67" w:rsidP="004A4B21">
            <w:pPr>
              <w:tabs>
                <w:tab w:val="left" w:pos="5760"/>
              </w:tabs>
              <w:spacing w:before="20" w:after="20"/>
              <w:ind w:left="113" w:hanging="113"/>
              <w:rPr>
                <w:rFonts w:ascii="Times New Roman" w:hAnsi="Times New Roman"/>
                <w:sz w:val="22"/>
                <w:szCs w:val="22"/>
              </w:rPr>
            </w:pPr>
            <w:r w:rsidRPr="00525821">
              <w:rPr>
                <w:rFonts w:ascii="Times New Roman" w:hAnsi="Times New Roman"/>
                <w:sz w:val="22"/>
                <w:szCs w:val="22"/>
              </w:rPr>
              <w:t>Кургак учук</w:t>
            </w:r>
          </w:p>
        </w:tc>
        <w:tc>
          <w:tcPr>
            <w:tcW w:w="783" w:type="pct"/>
            <w:tcMar>
              <w:top w:w="15" w:type="dxa"/>
              <w:left w:w="170" w:type="dxa"/>
              <w:bottom w:w="0" w:type="dxa"/>
              <w:right w:w="170" w:type="dxa"/>
            </w:tcMar>
            <w:vAlign w:val="bottom"/>
          </w:tcPr>
          <w:p w:rsidR="00A30E67" w:rsidRPr="00341B4A" w:rsidRDefault="00A30E67" w:rsidP="004A4B21">
            <w:pPr>
              <w:spacing w:before="20" w:after="20"/>
              <w:jc w:val="right"/>
              <w:rPr>
                <w:rFonts w:ascii="Times New Roman" w:hAnsi="Times New Roman"/>
                <w:sz w:val="22"/>
                <w:szCs w:val="22"/>
                <w:lang w:val="en-US"/>
              </w:rPr>
            </w:pPr>
            <w:r w:rsidRPr="00341B4A">
              <w:rPr>
                <w:rFonts w:ascii="Times New Roman" w:hAnsi="Times New Roman"/>
                <w:sz w:val="22"/>
                <w:szCs w:val="22"/>
                <w:lang w:val="en-US"/>
              </w:rPr>
              <w:t>53</w:t>
            </w:r>
          </w:p>
        </w:tc>
        <w:tc>
          <w:tcPr>
            <w:tcW w:w="800" w:type="pct"/>
            <w:tcMar>
              <w:top w:w="0" w:type="dxa"/>
              <w:left w:w="170" w:type="dxa"/>
              <w:bottom w:w="0" w:type="dxa"/>
              <w:right w:w="170" w:type="dxa"/>
            </w:tcMar>
            <w:vAlign w:val="bottom"/>
          </w:tcPr>
          <w:p w:rsidR="00A30E67" w:rsidRPr="00341B4A" w:rsidRDefault="00A30E67" w:rsidP="004A4B21">
            <w:pPr>
              <w:spacing w:before="20" w:after="20"/>
              <w:jc w:val="right"/>
              <w:rPr>
                <w:rFonts w:ascii="Times New Roman" w:hAnsi="Times New Roman"/>
                <w:sz w:val="22"/>
                <w:szCs w:val="22"/>
                <w:lang w:val="en-US"/>
              </w:rPr>
            </w:pPr>
            <w:r w:rsidRPr="00341B4A">
              <w:rPr>
                <w:rFonts w:ascii="Times New Roman" w:hAnsi="Times New Roman"/>
                <w:sz w:val="22"/>
                <w:szCs w:val="22"/>
                <w:lang w:val="en-US"/>
              </w:rPr>
              <w:t>54</w:t>
            </w:r>
          </w:p>
        </w:tc>
        <w:tc>
          <w:tcPr>
            <w:tcW w:w="870" w:type="pct"/>
            <w:noWrap/>
            <w:tcMar>
              <w:top w:w="15" w:type="dxa"/>
              <w:left w:w="170" w:type="dxa"/>
              <w:bottom w:w="0" w:type="dxa"/>
              <w:right w:w="170" w:type="dxa"/>
            </w:tcMar>
            <w:vAlign w:val="bottom"/>
          </w:tcPr>
          <w:p w:rsidR="00A30E67" w:rsidRPr="00341B4A" w:rsidRDefault="00A30E67" w:rsidP="004A4B21">
            <w:pPr>
              <w:spacing w:before="20" w:after="20"/>
              <w:jc w:val="right"/>
              <w:rPr>
                <w:rFonts w:ascii="Times New Roman" w:hAnsi="Times New Roman"/>
                <w:sz w:val="22"/>
                <w:szCs w:val="22"/>
                <w:lang w:val="ky-KG"/>
              </w:rPr>
            </w:pPr>
            <w:r w:rsidRPr="00341B4A">
              <w:rPr>
                <w:rFonts w:ascii="Times New Roman" w:hAnsi="Times New Roman"/>
                <w:sz w:val="22"/>
                <w:szCs w:val="22"/>
                <w:lang w:val="ky-KG"/>
              </w:rPr>
              <w:t>82,8</w:t>
            </w:r>
          </w:p>
        </w:tc>
        <w:tc>
          <w:tcPr>
            <w:tcW w:w="722" w:type="pct"/>
            <w:noWrap/>
            <w:tcMar>
              <w:top w:w="15" w:type="dxa"/>
              <w:left w:w="170" w:type="dxa"/>
              <w:bottom w:w="0" w:type="dxa"/>
              <w:right w:w="170" w:type="dxa"/>
            </w:tcMar>
            <w:vAlign w:val="bottom"/>
          </w:tcPr>
          <w:p w:rsidR="00A30E67" w:rsidRPr="008F63DB" w:rsidRDefault="00A30E67" w:rsidP="004A4B21">
            <w:pPr>
              <w:spacing w:before="20" w:after="20"/>
              <w:jc w:val="right"/>
              <w:rPr>
                <w:rFonts w:ascii="Times New Roman" w:hAnsi="Times New Roman"/>
                <w:sz w:val="22"/>
                <w:szCs w:val="22"/>
                <w:lang w:val="ky-KG"/>
              </w:rPr>
            </w:pPr>
            <w:r w:rsidRPr="008F63DB">
              <w:rPr>
                <w:rFonts w:ascii="Times New Roman" w:hAnsi="Times New Roman"/>
                <w:sz w:val="22"/>
                <w:szCs w:val="22"/>
                <w:lang w:val="ky-KG"/>
              </w:rPr>
              <w:t>101,9</w:t>
            </w:r>
          </w:p>
        </w:tc>
      </w:tr>
      <w:tr w:rsidR="00A30E67" w:rsidRPr="000E3BA9" w:rsidTr="004A4B21">
        <w:tc>
          <w:tcPr>
            <w:tcW w:w="1824" w:type="pct"/>
            <w:noWrap/>
            <w:hideMark/>
          </w:tcPr>
          <w:p w:rsidR="00A30E67" w:rsidRPr="00525821" w:rsidRDefault="00A30E67" w:rsidP="004A4B21">
            <w:pPr>
              <w:tabs>
                <w:tab w:val="left" w:pos="5760"/>
              </w:tabs>
              <w:spacing w:before="20" w:after="20"/>
              <w:rPr>
                <w:rFonts w:ascii="Times New Roman" w:hAnsi="Times New Roman"/>
                <w:sz w:val="22"/>
                <w:szCs w:val="22"/>
              </w:rPr>
            </w:pPr>
            <w:r w:rsidRPr="00525821">
              <w:rPr>
                <w:rFonts w:ascii="Times New Roman" w:hAnsi="Times New Roman"/>
                <w:sz w:val="22"/>
                <w:szCs w:val="22"/>
                <w:lang w:val="ky-KG"/>
              </w:rPr>
              <w:t>Р</w:t>
            </w:r>
            <w:r w:rsidRPr="00525821">
              <w:rPr>
                <w:rFonts w:ascii="Times New Roman" w:hAnsi="Times New Roman"/>
                <w:sz w:val="22"/>
                <w:szCs w:val="22"/>
              </w:rPr>
              <w:t xml:space="preserve">еспиратордук-вирустук </w:t>
            </w:r>
            <w:r w:rsidRPr="00525821">
              <w:rPr>
                <w:rFonts w:ascii="Times New Roman" w:hAnsi="Times New Roman"/>
                <w:sz w:val="22"/>
                <w:szCs w:val="22"/>
                <w:lang w:val="ky-KG"/>
              </w:rPr>
              <w:t xml:space="preserve">курч </w:t>
            </w:r>
            <w:r w:rsidRPr="00525821">
              <w:rPr>
                <w:rFonts w:ascii="Times New Roman" w:hAnsi="Times New Roman"/>
                <w:sz w:val="22"/>
                <w:szCs w:val="22"/>
              </w:rPr>
              <w:t>инфекция</w:t>
            </w:r>
          </w:p>
        </w:tc>
        <w:tc>
          <w:tcPr>
            <w:tcW w:w="783" w:type="pct"/>
            <w:tcMar>
              <w:top w:w="15" w:type="dxa"/>
              <w:left w:w="170" w:type="dxa"/>
              <w:bottom w:w="0" w:type="dxa"/>
              <w:right w:w="170" w:type="dxa"/>
            </w:tcMar>
            <w:vAlign w:val="bottom"/>
          </w:tcPr>
          <w:p w:rsidR="00A30E67" w:rsidRPr="00341B4A" w:rsidRDefault="00A30E67" w:rsidP="004A4B21">
            <w:pPr>
              <w:spacing w:before="20" w:after="20"/>
              <w:jc w:val="right"/>
              <w:rPr>
                <w:rFonts w:ascii="Times New Roman" w:hAnsi="Times New Roman"/>
                <w:sz w:val="22"/>
                <w:szCs w:val="22"/>
                <w:lang w:val="en-US"/>
              </w:rPr>
            </w:pPr>
            <w:r w:rsidRPr="00341B4A">
              <w:rPr>
                <w:rFonts w:ascii="Times New Roman" w:hAnsi="Times New Roman"/>
                <w:sz w:val="22"/>
                <w:szCs w:val="22"/>
                <w:lang w:val="en-US"/>
              </w:rPr>
              <w:t>3678</w:t>
            </w:r>
          </w:p>
        </w:tc>
        <w:tc>
          <w:tcPr>
            <w:tcW w:w="800" w:type="pct"/>
            <w:tcMar>
              <w:top w:w="0" w:type="dxa"/>
              <w:left w:w="170" w:type="dxa"/>
              <w:bottom w:w="0" w:type="dxa"/>
              <w:right w:w="170" w:type="dxa"/>
            </w:tcMar>
            <w:vAlign w:val="bottom"/>
          </w:tcPr>
          <w:p w:rsidR="00A30E67" w:rsidRPr="00341B4A" w:rsidRDefault="00A30E67" w:rsidP="004A4B21">
            <w:pPr>
              <w:spacing w:before="20" w:after="20"/>
              <w:jc w:val="right"/>
              <w:rPr>
                <w:rFonts w:ascii="Times New Roman" w:hAnsi="Times New Roman"/>
                <w:sz w:val="22"/>
                <w:szCs w:val="22"/>
                <w:lang w:val="en-US"/>
              </w:rPr>
            </w:pPr>
            <w:r w:rsidRPr="00341B4A">
              <w:rPr>
                <w:rFonts w:ascii="Times New Roman" w:hAnsi="Times New Roman"/>
                <w:sz w:val="22"/>
                <w:szCs w:val="22"/>
                <w:lang w:val="en-US"/>
              </w:rPr>
              <w:t>3510</w:t>
            </w:r>
          </w:p>
        </w:tc>
        <w:tc>
          <w:tcPr>
            <w:tcW w:w="870" w:type="pct"/>
            <w:noWrap/>
            <w:tcMar>
              <w:top w:w="15" w:type="dxa"/>
              <w:left w:w="170" w:type="dxa"/>
              <w:bottom w:w="0" w:type="dxa"/>
              <w:right w:w="170" w:type="dxa"/>
            </w:tcMar>
            <w:vAlign w:val="bottom"/>
          </w:tcPr>
          <w:p w:rsidR="00A30E67" w:rsidRPr="00341B4A" w:rsidRDefault="00A30E67" w:rsidP="004A4B21">
            <w:pPr>
              <w:spacing w:before="20" w:after="20"/>
              <w:jc w:val="right"/>
              <w:rPr>
                <w:rFonts w:ascii="Times New Roman" w:hAnsi="Times New Roman"/>
                <w:sz w:val="22"/>
                <w:szCs w:val="22"/>
                <w:lang w:val="ky-KG"/>
              </w:rPr>
            </w:pPr>
            <w:r w:rsidRPr="00341B4A">
              <w:rPr>
                <w:rFonts w:ascii="Times New Roman" w:hAnsi="Times New Roman"/>
                <w:sz w:val="22"/>
                <w:szCs w:val="22"/>
                <w:lang w:val="ky-KG"/>
              </w:rPr>
              <w:t>55,3</w:t>
            </w:r>
          </w:p>
        </w:tc>
        <w:tc>
          <w:tcPr>
            <w:tcW w:w="722" w:type="pct"/>
            <w:noWrap/>
            <w:tcMar>
              <w:top w:w="15" w:type="dxa"/>
              <w:left w:w="170" w:type="dxa"/>
              <w:bottom w:w="0" w:type="dxa"/>
              <w:right w:w="170" w:type="dxa"/>
            </w:tcMar>
            <w:vAlign w:val="bottom"/>
          </w:tcPr>
          <w:p w:rsidR="00A30E67" w:rsidRPr="008F63DB" w:rsidRDefault="00A30E67" w:rsidP="004A4B21">
            <w:pPr>
              <w:spacing w:before="20" w:after="20"/>
              <w:jc w:val="right"/>
              <w:rPr>
                <w:rFonts w:ascii="Times New Roman" w:hAnsi="Times New Roman"/>
                <w:color w:val="FF0000"/>
                <w:sz w:val="22"/>
                <w:szCs w:val="22"/>
              </w:rPr>
            </w:pPr>
            <w:r w:rsidRPr="008F63DB">
              <w:rPr>
                <w:rFonts w:ascii="Times New Roman" w:hAnsi="Times New Roman"/>
                <w:sz w:val="22"/>
                <w:szCs w:val="22"/>
              </w:rPr>
              <w:t>95,4</w:t>
            </w:r>
          </w:p>
        </w:tc>
      </w:tr>
      <w:tr w:rsidR="00A30E67" w:rsidRPr="000E3BA9" w:rsidTr="004A4B21">
        <w:tc>
          <w:tcPr>
            <w:tcW w:w="1824" w:type="pct"/>
            <w:noWrap/>
            <w:hideMark/>
          </w:tcPr>
          <w:p w:rsidR="00A30E67" w:rsidRPr="00525821" w:rsidRDefault="00A30E67" w:rsidP="004A4B21">
            <w:pPr>
              <w:tabs>
                <w:tab w:val="left" w:pos="5760"/>
              </w:tabs>
              <w:spacing w:before="20" w:after="20"/>
              <w:rPr>
                <w:rFonts w:ascii="Times New Roman" w:hAnsi="Times New Roman"/>
                <w:sz w:val="22"/>
                <w:szCs w:val="22"/>
                <w:lang w:val="ky-KG"/>
              </w:rPr>
            </w:pPr>
            <w:r w:rsidRPr="00525821">
              <w:rPr>
                <w:rFonts w:ascii="Times New Roman" w:hAnsi="Times New Roman"/>
                <w:sz w:val="22"/>
                <w:szCs w:val="22"/>
              </w:rPr>
              <w:t>Бактериалдык менингит</w:t>
            </w:r>
          </w:p>
        </w:tc>
        <w:tc>
          <w:tcPr>
            <w:tcW w:w="783" w:type="pct"/>
            <w:tcMar>
              <w:top w:w="15" w:type="dxa"/>
              <w:left w:w="170" w:type="dxa"/>
              <w:bottom w:w="0" w:type="dxa"/>
              <w:right w:w="170" w:type="dxa"/>
            </w:tcMar>
            <w:vAlign w:val="bottom"/>
          </w:tcPr>
          <w:p w:rsidR="00A30E67" w:rsidRPr="00341B4A" w:rsidRDefault="00A30E67" w:rsidP="004A4B21">
            <w:pPr>
              <w:spacing w:before="20" w:after="20"/>
              <w:jc w:val="right"/>
              <w:rPr>
                <w:rFonts w:ascii="Times New Roman" w:hAnsi="Times New Roman"/>
                <w:sz w:val="22"/>
                <w:szCs w:val="22"/>
                <w:lang w:val="ky-KG"/>
              </w:rPr>
            </w:pPr>
            <w:r w:rsidRPr="00341B4A">
              <w:rPr>
                <w:rFonts w:ascii="Times New Roman" w:hAnsi="Times New Roman"/>
                <w:sz w:val="22"/>
                <w:szCs w:val="22"/>
                <w:lang w:val="ky-KG"/>
              </w:rPr>
              <w:t>-</w:t>
            </w:r>
          </w:p>
        </w:tc>
        <w:tc>
          <w:tcPr>
            <w:tcW w:w="800" w:type="pct"/>
            <w:tcMar>
              <w:top w:w="0" w:type="dxa"/>
              <w:left w:w="170" w:type="dxa"/>
              <w:bottom w:w="0" w:type="dxa"/>
              <w:right w:w="170" w:type="dxa"/>
            </w:tcMar>
            <w:vAlign w:val="bottom"/>
          </w:tcPr>
          <w:p w:rsidR="00A30E67" w:rsidRPr="00341B4A" w:rsidRDefault="00A30E67" w:rsidP="004A4B21">
            <w:pPr>
              <w:spacing w:before="20" w:after="20"/>
              <w:jc w:val="right"/>
              <w:rPr>
                <w:rFonts w:ascii="Times New Roman" w:hAnsi="Times New Roman"/>
                <w:sz w:val="22"/>
                <w:szCs w:val="22"/>
              </w:rPr>
            </w:pPr>
            <w:r w:rsidRPr="00341B4A">
              <w:rPr>
                <w:rFonts w:ascii="Times New Roman" w:hAnsi="Times New Roman"/>
                <w:sz w:val="22"/>
                <w:szCs w:val="22"/>
              </w:rPr>
              <w:t>-</w:t>
            </w:r>
          </w:p>
        </w:tc>
        <w:tc>
          <w:tcPr>
            <w:tcW w:w="870" w:type="pct"/>
            <w:noWrap/>
            <w:tcMar>
              <w:top w:w="15" w:type="dxa"/>
              <w:left w:w="170" w:type="dxa"/>
              <w:bottom w:w="0" w:type="dxa"/>
              <w:right w:w="170" w:type="dxa"/>
            </w:tcMar>
            <w:vAlign w:val="bottom"/>
          </w:tcPr>
          <w:p w:rsidR="00A30E67" w:rsidRPr="00341B4A" w:rsidRDefault="00A30E67" w:rsidP="004A4B21">
            <w:pPr>
              <w:spacing w:before="20" w:after="20"/>
              <w:jc w:val="right"/>
              <w:rPr>
                <w:rFonts w:ascii="Times New Roman" w:hAnsi="Times New Roman"/>
                <w:sz w:val="22"/>
                <w:szCs w:val="22"/>
                <w:lang w:val="ky-KG"/>
              </w:rPr>
            </w:pPr>
            <w:r w:rsidRPr="00341B4A">
              <w:rPr>
                <w:rFonts w:ascii="Times New Roman" w:hAnsi="Times New Roman"/>
                <w:sz w:val="22"/>
                <w:szCs w:val="22"/>
              </w:rPr>
              <w:t>-</w:t>
            </w:r>
          </w:p>
        </w:tc>
        <w:tc>
          <w:tcPr>
            <w:tcW w:w="722" w:type="pct"/>
            <w:noWrap/>
            <w:tcMar>
              <w:top w:w="15" w:type="dxa"/>
              <w:left w:w="170" w:type="dxa"/>
              <w:bottom w:w="0" w:type="dxa"/>
              <w:right w:w="170" w:type="dxa"/>
            </w:tcMar>
            <w:vAlign w:val="bottom"/>
          </w:tcPr>
          <w:p w:rsidR="00A30E67" w:rsidRPr="008F63DB" w:rsidRDefault="00A30E67" w:rsidP="004A4B21">
            <w:pPr>
              <w:spacing w:before="20" w:after="20"/>
              <w:jc w:val="right"/>
              <w:rPr>
                <w:rFonts w:ascii="Times New Roman" w:hAnsi="Times New Roman"/>
                <w:color w:val="FF0000"/>
                <w:sz w:val="22"/>
                <w:szCs w:val="22"/>
                <w:lang w:val="ky-KG"/>
              </w:rPr>
            </w:pPr>
            <w:r w:rsidRPr="008F63DB">
              <w:rPr>
                <w:rFonts w:ascii="Times New Roman" w:hAnsi="Times New Roman"/>
                <w:sz w:val="22"/>
                <w:szCs w:val="22"/>
              </w:rPr>
              <w:t>-</w:t>
            </w:r>
            <w:r w:rsidRPr="008F63DB">
              <w:rPr>
                <w:rFonts w:ascii="Times New Roman" w:hAnsi="Times New Roman"/>
                <w:color w:val="FF0000"/>
                <w:sz w:val="22"/>
                <w:szCs w:val="22"/>
                <w:lang w:val="ky-KG"/>
              </w:rPr>
              <w:t xml:space="preserve"> </w:t>
            </w:r>
          </w:p>
        </w:tc>
      </w:tr>
      <w:tr w:rsidR="00A30E67" w:rsidRPr="000E3BA9" w:rsidTr="004A4B21">
        <w:tc>
          <w:tcPr>
            <w:tcW w:w="1824" w:type="pct"/>
            <w:noWrap/>
            <w:hideMark/>
          </w:tcPr>
          <w:p w:rsidR="00A30E67" w:rsidRPr="00525821" w:rsidRDefault="00A30E67" w:rsidP="004A4B21">
            <w:pPr>
              <w:tabs>
                <w:tab w:val="left" w:pos="5760"/>
              </w:tabs>
              <w:spacing w:before="20" w:after="20"/>
              <w:ind w:left="113" w:hanging="113"/>
              <w:rPr>
                <w:rFonts w:ascii="Times New Roman" w:hAnsi="Times New Roman"/>
                <w:sz w:val="22"/>
                <w:szCs w:val="22"/>
              </w:rPr>
            </w:pPr>
            <w:r w:rsidRPr="00525821">
              <w:rPr>
                <w:rFonts w:ascii="Times New Roman" w:hAnsi="Times New Roman"/>
                <w:sz w:val="22"/>
                <w:szCs w:val="22"/>
              </w:rPr>
              <w:t>Сифилис</w:t>
            </w:r>
          </w:p>
        </w:tc>
        <w:tc>
          <w:tcPr>
            <w:tcW w:w="783" w:type="pct"/>
            <w:tcMar>
              <w:top w:w="15" w:type="dxa"/>
              <w:left w:w="170" w:type="dxa"/>
              <w:bottom w:w="0" w:type="dxa"/>
              <w:right w:w="170" w:type="dxa"/>
            </w:tcMar>
            <w:vAlign w:val="bottom"/>
          </w:tcPr>
          <w:p w:rsidR="00A30E67" w:rsidRPr="00341B4A" w:rsidRDefault="00A30E67" w:rsidP="004A4B21">
            <w:pPr>
              <w:spacing w:before="20" w:after="20"/>
              <w:jc w:val="right"/>
              <w:rPr>
                <w:rFonts w:ascii="Times New Roman" w:hAnsi="Times New Roman"/>
                <w:sz w:val="22"/>
                <w:szCs w:val="22"/>
                <w:lang w:val="en-US"/>
              </w:rPr>
            </w:pPr>
            <w:r w:rsidRPr="00341B4A">
              <w:rPr>
                <w:rFonts w:ascii="Times New Roman" w:hAnsi="Times New Roman"/>
                <w:sz w:val="22"/>
                <w:szCs w:val="22"/>
                <w:lang w:val="en-US"/>
              </w:rPr>
              <w:t>2</w:t>
            </w:r>
          </w:p>
        </w:tc>
        <w:tc>
          <w:tcPr>
            <w:tcW w:w="800" w:type="pct"/>
            <w:tcMar>
              <w:top w:w="0" w:type="dxa"/>
              <w:left w:w="170" w:type="dxa"/>
              <w:bottom w:w="0" w:type="dxa"/>
              <w:right w:w="170" w:type="dxa"/>
            </w:tcMar>
            <w:vAlign w:val="bottom"/>
          </w:tcPr>
          <w:p w:rsidR="00A30E67" w:rsidRPr="00341B4A" w:rsidRDefault="00A30E67" w:rsidP="004A4B21">
            <w:pPr>
              <w:spacing w:before="20" w:after="20"/>
              <w:jc w:val="right"/>
              <w:rPr>
                <w:rFonts w:ascii="Times New Roman" w:hAnsi="Times New Roman"/>
                <w:sz w:val="22"/>
                <w:szCs w:val="22"/>
                <w:lang w:val="en-US"/>
              </w:rPr>
            </w:pPr>
            <w:r w:rsidRPr="00341B4A">
              <w:rPr>
                <w:rFonts w:ascii="Times New Roman" w:hAnsi="Times New Roman"/>
                <w:sz w:val="22"/>
                <w:szCs w:val="22"/>
                <w:lang w:val="en-US"/>
              </w:rPr>
              <w:t>3</w:t>
            </w:r>
          </w:p>
        </w:tc>
        <w:tc>
          <w:tcPr>
            <w:tcW w:w="870" w:type="pct"/>
            <w:noWrap/>
            <w:tcMar>
              <w:top w:w="15" w:type="dxa"/>
              <w:left w:w="170" w:type="dxa"/>
              <w:bottom w:w="0" w:type="dxa"/>
              <w:right w:w="170" w:type="dxa"/>
            </w:tcMar>
            <w:vAlign w:val="bottom"/>
          </w:tcPr>
          <w:p w:rsidR="00A30E67" w:rsidRPr="00341B4A" w:rsidRDefault="00A30E67" w:rsidP="004A4B21">
            <w:pPr>
              <w:spacing w:before="20" w:after="20"/>
              <w:jc w:val="right"/>
              <w:rPr>
                <w:rFonts w:ascii="Times New Roman" w:hAnsi="Times New Roman"/>
                <w:sz w:val="22"/>
                <w:szCs w:val="22"/>
                <w:lang w:val="ky-KG"/>
              </w:rPr>
            </w:pPr>
            <w:r w:rsidRPr="00341B4A">
              <w:rPr>
                <w:rFonts w:ascii="Times New Roman" w:hAnsi="Times New Roman"/>
                <w:sz w:val="22"/>
                <w:szCs w:val="22"/>
                <w:lang w:val="ky-KG"/>
              </w:rPr>
              <w:t xml:space="preserve">2 </w:t>
            </w:r>
            <w:r>
              <w:rPr>
                <w:rFonts w:ascii="Times New Roman" w:hAnsi="Times New Roman"/>
                <w:sz w:val="22"/>
                <w:szCs w:val="22"/>
                <w:lang w:val="ky-KG"/>
              </w:rPr>
              <w:t>эсе</w:t>
            </w:r>
          </w:p>
        </w:tc>
        <w:tc>
          <w:tcPr>
            <w:tcW w:w="722" w:type="pct"/>
            <w:noWrap/>
            <w:tcMar>
              <w:top w:w="15" w:type="dxa"/>
              <w:left w:w="170" w:type="dxa"/>
              <w:bottom w:w="0" w:type="dxa"/>
              <w:right w:w="170" w:type="dxa"/>
            </w:tcMar>
            <w:vAlign w:val="bottom"/>
          </w:tcPr>
          <w:p w:rsidR="00A30E67" w:rsidRPr="008F63DB" w:rsidRDefault="00A30E67" w:rsidP="004A4B21">
            <w:pPr>
              <w:spacing w:before="20" w:after="20"/>
              <w:jc w:val="right"/>
              <w:rPr>
                <w:rFonts w:ascii="Times New Roman" w:hAnsi="Times New Roman"/>
                <w:sz w:val="22"/>
                <w:szCs w:val="22"/>
                <w:lang w:val="ky-KG"/>
              </w:rPr>
            </w:pPr>
            <w:r w:rsidRPr="008F63DB">
              <w:rPr>
                <w:rFonts w:ascii="Times New Roman" w:hAnsi="Times New Roman"/>
                <w:sz w:val="22"/>
                <w:szCs w:val="22"/>
                <w:lang w:val="ky-KG"/>
              </w:rPr>
              <w:t>150,0</w:t>
            </w:r>
          </w:p>
        </w:tc>
      </w:tr>
      <w:tr w:rsidR="00A30E67" w:rsidRPr="000E3BA9" w:rsidTr="004A4B21">
        <w:tc>
          <w:tcPr>
            <w:tcW w:w="1824" w:type="pct"/>
            <w:noWrap/>
            <w:hideMark/>
          </w:tcPr>
          <w:p w:rsidR="00A30E67" w:rsidRPr="00525821" w:rsidRDefault="00A30E67" w:rsidP="004A4B21">
            <w:pPr>
              <w:tabs>
                <w:tab w:val="left" w:pos="5760"/>
              </w:tabs>
              <w:spacing w:before="20" w:after="20"/>
              <w:ind w:left="113" w:hanging="113"/>
              <w:rPr>
                <w:rFonts w:ascii="Times New Roman" w:hAnsi="Times New Roman"/>
                <w:sz w:val="22"/>
                <w:szCs w:val="22"/>
              </w:rPr>
            </w:pPr>
            <w:r w:rsidRPr="00525821">
              <w:rPr>
                <w:rFonts w:ascii="Times New Roman" w:hAnsi="Times New Roman"/>
                <w:sz w:val="22"/>
                <w:szCs w:val="22"/>
              </w:rPr>
              <w:t>Бактериялык дизентерия</w:t>
            </w:r>
          </w:p>
        </w:tc>
        <w:tc>
          <w:tcPr>
            <w:tcW w:w="783" w:type="pct"/>
            <w:tcMar>
              <w:top w:w="15" w:type="dxa"/>
              <w:left w:w="170" w:type="dxa"/>
              <w:bottom w:w="0" w:type="dxa"/>
              <w:right w:w="170" w:type="dxa"/>
            </w:tcMar>
            <w:vAlign w:val="bottom"/>
          </w:tcPr>
          <w:p w:rsidR="00A30E67" w:rsidRPr="00341B4A" w:rsidRDefault="00A30E67" w:rsidP="004A4B21">
            <w:pPr>
              <w:spacing w:before="20" w:after="20"/>
              <w:jc w:val="right"/>
              <w:rPr>
                <w:rFonts w:ascii="Times New Roman" w:hAnsi="Times New Roman"/>
                <w:sz w:val="22"/>
                <w:szCs w:val="22"/>
                <w:lang w:val="ky-KG"/>
              </w:rPr>
            </w:pPr>
            <w:r w:rsidRPr="00341B4A">
              <w:rPr>
                <w:rFonts w:ascii="Times New Roman" w:hAnsi="Times New Roman"/>
                <w:sz w:val="22"/>
                <w:szCs w:val="22"/>
                <w:lang w:val="ky-KG"/>
              </w:rPr>
              <w:t>-</w:t>
            </w:r>
          </w:p>
        </w:tc>
        <w:tc>
          <w:tcPr>
            <w:tcW w:w="800" w:type="pct"/>
            <w:tcMar>
              <w:top w:w="0" w:type="dxa"/>
              <w:left w:w="170" w:type="dxa"/>
              <w:bottom w:w="0" w:type="dxa"/>
              <w:right w:w="170" w:type="dxa"/>
            </w:tcMar>
            <w:vAlign w:val="bottom"/>
          </w:tcPr>
          <w:p w:rsidR="00A30E67" w:rsidRPr="00341B4A" w:rsidRDefault="00A30E67" w:rsidP="004A4B21">
            <w:pPr>
              <w:spacing w:before="20" w:after="20"/>
              <w:jc w:val="right"/>
              <w:rPr>
                <w:rFonts w:ascii="Times New Roman" w:hAnsi="Times New Roman"/>
                <w:sz w:val="22"/>
                <w:szCs w:val="22"/>
              </w:rPr>
            </w:pPr>
            <w:r w:rsidRPr="00341B4A">
              <w:rPr>
                <w:rFonts w:ascii="Times New Roman" w:hAnsi="Times New Roman"/>
                <w:sz w:val="22"/>
                <w:szCs w:val="22"/>
              </w:rPr>
              <w:t>-</w:t>
            </w:r>
          </w:p>
        </w:tc>
        <w:tc>
          <w:tcPr>
            <w:tcW w:w="870" w:type="pct"/>
            <w:noWrap/>
            <w:tcMar>
              <w:top w:w="15" w:type="dxa"/>
              <w:left w:w="170" w:type="dxa"/>
              <w:bottom w:w="0" w:type="dxa"/>
              <w:right w:w="170" w:type="dxa"/>
            </w:tcMar>
            <w:vAlign w:val="bottom"/>
          </w:tcPr>
          <w:p w:rsidR="00A30E67" w:rsidRPr="00341B4A" w:rsidRDefault="00A30E67" w:rsidP="004A4B21">
            <w:pPr>
              <w:spacing w:before="20" w:after="20"/>
              <w:jc w:val="right"/>
              <w:rPr>
                <w:rFonts w:ascii="Times New Roman" w:hAnsi="Times New Roman"/>
                <w:sz w:val="22"/>
                <w:szCs w:val="22"/>
                <w:lang w:val="ky-KG"/>
              </w:rPr>
            </w:pPr>
            <w:r w:rsidRPr="00341B4A">
              <w:rPr>
                <w:rFonts w:ascii="Times New Roman" w:hAnsi="Times New Roman"/>
                <w:sz w:val="22"/>
                <w:szCs w:val="22"/>
              </w:rPr>
              <w:t>-</w:t>
            </w:r>
          </w:p>
        </w:tc>
        <w:tc>
          <w:tcPr>
            <w:tcW w:w="722" w:type="pct"/>
            <w:noWrap/>
            <w:tcMar>
              <w:top w:w="15" w:type="dxa"/>
              <w:left w:w="170" w:type="dxa"/>
              <w:bottom w:w="0" w:type="dxa"/>
              <w:right w:w="170" w:type="dxa"/>
            </w:tcMar>
            <w:vAlign w:val="bottom"/>
          </w:tcPr>
          <w:p w:rsidR="00A30E67" w:rsidRPr="008F63DB" w:rsidRDefault="00A30E67" w:rsidP="004A4B21">
            <w:pPr>
              <w:spacing w:before="20" w:after="20"/>
              <w:jc w:val="right"/>
              <w:rPr>
                <w:rFonts w:ascii="Times New Roman" w:hAnsi="Times New Roman"/>
                <w:sz w:val="22"/>
                <w:szCs w:val="22"/>
                <w:lang w:val="ky-KG"/>
              </w:rPr>
            </w:pPr>
            <w:r w:rsidRPr="008F63DB">
              <w:rPr>
                <w:rFonts w:ascii="Times New Roman" w:hAnsi="Times New Roman"/>
                <w:sz w:val="22"/>
                <w:szCs w:val="22"/>
              </w:rPr>
              <w:t>-</w:t>
            </w:r>
          </w:p>
        </w:tc>
      </w:tr>
      <w:tr w:rsidR="00A30E67" w:rsidRPr="000E3BA9" w:rsidTr="004A4B21">
        <w:tc>
          <w:tcPr>
            <w:tcW w:w="1824" w:type="pct"/>
            <w:noWrap/>
            <w:hideMark/>
          </w:tcPr>
          <w:p w:rsidR="00A30E67" w:rsidRPr="00525821" w:rsidRDefault="00A30E67" w:rsidP="004A4B21">
            <w:pPr>
              <w:tabs>
                <w:tab w:val="left" w:pos="5760"/>
              </w:tabs>
              <w:spacing w:before="20" w:after="20"/>
              <w:ind w:left="113" w:hanging="113"/>
              <w:rPr>
                <w:rFonts w:ascii="Times New Roman" w:hAnsi="Times New Roman"/>
                <w:sz w:val="22"/>
                <w:szCs w:val="22"/>
              </w:rPr>
            </w:pPr>
            <w:r w:rsidRPr="00525821">
              <w:rPr>
                <w:rFonts w:ascii="Times New Roman" w:hAnsi="Times New Roman"/>
                <w:sz w:val="22"/>
                <w:szCs w:val="22"/>
              </w:rPr>
              <w:t>Ботулизм</w:t>
            </w:r>
          </w:p>
        </w:tc>
        <w:tc>
          <w:tcPr>
            <w:tcW w:w="783" w:type="pct"/>
            <w:tcMar>
              <w:top w:w="15" w:type="dxa"/>
              <w:left w:w="170" w:type="dxa"/>
              <w:bottom w:w="0" w:type="dxa"/>
              <w:right w:w="170" w:type="dxa"/>
            </w:tcMar>
            <w:vAlign w:val="bottom"/>
          </w:tcPr>
          <w:p w:rsidR="00A30E67" w:rsidRPr="00341B4A" w:rsidRDefault="00A30E67" w:rsidP="004A4B21">
            <w:pPr>
              <w:spacing w:before="20" w:after="20"/>
              <w:jc w:val="right"/>
              <w:rPr>
                <w:rFonts w:ascii="Times New Roman" w:hAnsi="Times New Roman"/>
                <w:sz w:val="22"/>
                <w:szCs w:val="22"/>
                <w:lang w:val="en-US"/>
              </w:rPr>
            </w:pPr>
            <w:r w:rsidRPr="00341B4A">
              <w:rPr>
                <w:rFonts w:ascii="Times New Roman" w:hAnsi="Times New Roman"/>
                <w:sz w:val="22"/>
                <w:szCs w:val="22"/>
                <w:lang w:val="en-US"/>
              </w:rPr>
              <w:t>8</w:t>
            </w:r>
          </w:p>
        </w:tc>
        <w:tc>
          <w:tcPr>
            <w:tcW w:w="800" w:type="pct"/>
            <w:tcMar>
              <w:top w:w="0" w:type="dxa"/>
              <w:left w:w="170" w:type="dxa"/>
              <w:bottom w:w="0" w:type="dxa"/>
              <w:right w:w="170" w:type="dxa"/>
            </w:tcMar>
            <w:vAlign w:val="bottom"/>
          </w:tcPr>
          <w:p w:rsidR="00A30E67" w:rsidRPr="00341B4A" w:rsidRDefault="00A30E67" w:rsidP="004A4B21">
            <w:pPr>
              <w:spacing w:before="20" w:after="20"/>
              <w:jc w:val="right"/>
              <w:rPr>
                <w:rFonts w:ascii="Times New Roman" w:hAnsi="Times New Roman"/>
                <w:sz w:val="22"/>
                <w:szCs w:val="22"/>
                <w:lang w:val="en-US"/>
              </w:rPr>
            </w:pPr>
            <w:r w:rsidRPr="00341B4A">
              <w:rPr>
                <w:rFonts w:ascii="Times New Roman" w:hAnsi="Times New Roman"/>
                <w:sz w:val="22"/>
                <w:szCs w:val="22"/>
                <w:lang w:val="en-US"/>
              </w:rPr>
              <w:t>9</w:t>
            </w:r>
          </w:p>
        </w:tc>
        <w:tc>
          <w:tcPr>
            <w:tcW w:w="870" w:type="pct"/>
            <w:noWrap/>
            <w:tcMar>
              <w:top w:w="15" w:type="dxa"/>
              <w:left w:w="170" w:type="dxa"/>
              <w:bottom w:w="0" w:type="dxa"/>
              <w:right w:w="170" w:type="dxa"/>
            </w:tcMar>
            <w:vAlign w:val="bottom"/>
          </w:tcPr>
          <w:p w:rsidR="00A30E67" w:rsidRPr="00341B4A" w:rsidRDefault="00A30E67" w:rsidP="004A4B21">
            <w:pPr>
              <w:spacing w:before="20" w:after="20"/>
              <w:jc w:val="right"/>
              <w:rPr>
                <w:rFonts w:ascii="Times New Roman" w:hAnsi="Times New Roman"/>
                <w:sz w:val="22"/>
                <w:szCs w:val="22"/>
                <w:lang w:val="ky-KG"/>
              </w:rPr>
            </w:pPr>
            <w:r w:rsidRPr="00341B4A">
              <w:rPr>
                <w:rFonts w:ascii="Times New Roman" w:hAnsi="Times New Roman"/>
                <w:sz w:val="22"/>
                <w:szCs w:val="22"/>
                <w:lang w:val="ky-KG"/>
              </w:rPr>
              <w:t>160,0</w:t>
            </w:r>
          </w:p>
        </w:tc>
        <w:tc>
          <w:tcPr>
            <w:tcW w:w="722" w:type="pct"/>
            <w:noWrap/>
            <w:tcMar>
              <w:top w:w="15" w:type="dxa"/>
              <w:left w:w="170" w:type="dxa"/>
              <w:bottom w:w="0" w:type="dxa"/>
              <w:right w:w="170" w:type="dxa"/>
            </w:tcMar>
            <w:vAlign w:val="bottom"/>
          </w:tcPr>
          <w:p w:rsidR="00A30E67" w:rsidRPr="008F63DB" w:rsidRDefault="00A30E67" w:rsidP="004A4B21">
            <w:pPr>
              <w:spacing w:before="20" w:after="20"/>
              <w:jc w:val="right"/>
              <w:rPr>
                <w:rFonts w:ascii="Times New Roman" w:hAnsi="Times New Roman"/>
                <w:sz w:val="22"/>
                <w:szCs w:val="22"/>
                <w:lang w:val="ky-KG"/>
              </w:rPr>
            </w:pPr>
            <w:r w:rsidRPr="008F63DB">
              <w:rPr>
                <w:rFonts w:ascii="Times New Roman" w:hAnsi="Times New Roman"/>
                <w:sz w:val="22"/>
                <w:szCs w:val="22"/>
                <w:lang w:val="ky-KG"/>
              </w:rPr>
              <w:t>112,5</w:t>
            </w:r>
          </w:p>
        </w:tc>
      </w:tr>
      <w:tr w:rsidR="00A30E67" w:rsidRPr="000E3BA9" w:rsidTr="004A4B21">
        <w:tc>
          <w:tcPr>
            <w:tcW w:w="1824" w:type="pct"/>
            <w:noWrap/>
            <w:hideMark/>
          </w:tcPr>
          <w:p w:rsidR="00A30E67" w:rsidRPr="00525821" w:rsidRDefault="00A30E67" w:rsidP="004A4B21">
            <w:pPr>
              <w:tabs>
                <w:tab w:val="left" w:pos="5760"/>
              </w:tabs>
              <w:spacing w:before="20" w:after="20"/>
              <w:ind w:left="113" w:hanging="113"/>
              <w:rPr>
                <w:rFonts w:ascii="Times New Roman" w:hAnsi="Times New Roman"/>
                <w:sz w:val="22"/>
                <w:szCs w:val="22"/>
              </w:rPr>
            </w:pPr>
            <w:r w:rsidRPr="00525821">
              <w:rPr>
                <w:rFonts w:ascii="Times New Roman" w:hAnsi="Times New Roman"/>
                <w:sz w:val="22"/>
                <w:szCs w:val="22"/>
              </w:rPr>
              <w:t>Ковид-19</w:t>
            </w:r>
          </w:p>
        </w:tc>
        <w:tc>
          <w:tcPr>
            <w:tcW w:w="783" w:type="pct"/>
            <w:tcMar>
              <w:top w:w="15" w:type="dxa"/>
              <w:left w:w="170" w:type="dxa"/>
              <w:bottom w:w="0" w:type="dxa"/>
              <w:right w:w="170" w:type="dxa"/>
            </w:tcMar>
            <w:vAlign w:val="bottom"/>
          </w:tcPr>
          <w:p w:rsidR="00A30E67" w:rsidRPr="00341B4A" w:rsidRDefault="00A30E67" w:rsidP="004A4B21">
            <w:pPr>
              <w:spacing w:before="20" w:after="20"/>
              <w:jc w:val="right"/>
              <w:rPr>
                <w:rFonts w:ascii="Times New Roman" w:hAnsi="Times New Roman"/>
                <w:sz w:val="22"/>
                <w:szCs w:val="22"/>
                <w:lang w:val="ky-KG"/>
              </w:rPr>
            </w:pPr>
            <w:r w:rsidRPr="00341B4A">
              <w:rPr>
                <w:rFonts w:ascii="Times New Roman" w:hAnsi="Times New Roman"/>
                <w:sz w:val="22"/>
                <w:szCs w:val="22"/>
                <w:lang w:val="ky-KG"/>
              </w:rPr>
              <w:t>-</w:t>
            </w:r>
          </w:p>
        </w:tc>
        <w:tc>
          <w:tcPr>
            <w:tcW w:w="800" w:type="pct"/>
            <w:tcMar>
              <w:top w:w="0" w:type="dxa"/>
              <w:left w:w="170" w:type="dxa"/>
              <w:bottom w:w="0" w:type="dxa"/>
              <w:right w:w="170" w:type="dxa"/>
            </w:tcMar>
            <w:vAlign w:val="bottom"/>
          </w:tcPr>
          <w:p w:rsidR="00A30E67" w:rsidRPr="00341B4A" w:rsidRDefault="00A30E67" w:rsidP="004A4B21">
            <w:pPr>
              <w:spacing w:before="20" w:after="20"/>
              <w:jc w:val="right"/>
              <w:rPr>
                <w:rFonts w:ascii="Times New Roman" w:hAnsi="Times New Roman"/>
                <w:sz w:val="22"/>
                <w:szCs w:val="22"/>
              </w:rPr>
            </w:pPr>
            <w:r w:rsidRPr="00341B4A">
              <w:rPr>
                <w:rFonts w:ascii="Times New Roman" w:hAnsi="Times New Roman"/>
                <w:sz w:val="22"/>
                <w:szCs w:val="22"/>
              </w:rPr>
              <w:t>-</w:t>
            </w:r>
          </w:p>
        </w:tc>
        <w:tc>
          <w:tcPr>
            <w:tcW w:w="870" w:type="pct"/>
            <w:noWrap/>
            <w:tcMar>
              <w:top w:w="15" w:type="dxa"/>
              <w:left w:w="170" w:type="dxa"/>
              <w:bottom w:w="0" w:type="dxa"/>
              <w:right w:w="170" w:type="dxa"/>
            </w:tcMar>
            <w:vAlign w:val="bottom"/>
          </w:tcPr>
          <w:p w:rsidR="00A30E67" w:rsidRPr="00341B4A" w:rsidRDefault="00A30E67" w:rsidP="004A4B21">
            <w:pPr>
              <w:spacing w:before="20" w:after="20"/>
              <w:jc w:val="right"/>
              <w:rPr>
                <w:rFonts w:ascii="Times New Roman" w:hAnsi="Times New Roman"/>
                <w:sz w:val="22"/>
                <w:szCs w:val="22"/>
                <w:lang w:val="ky-KG"/>
              </w:rPr>
            </w:pPr>
            <w:r w:rsidRPr="00341B4A">
              <w:rPr>
                <w:rFonts w:ascii="Times New Roman" w:hAnsi="Times New Roman"/>
                <w:sz w:val="22"/>
                <w:szCs w:val="22"/>
                <w:lang w:val="ky-KG"/>
              </w:rPr>
              <w:t xml:space="preserve">           -</w:t>
            </w:r>
          </w:p>
        </w:tc>
        <w:tc>
          <w:tcPr>
            <w:tcW w:w="722" w:type="pct"/>
            <w:noWrap/>
            <w:tcMar>
              <w:top w:w="15" w:type="dxa"/>
              <w:left w:w="170" w:type="dxa"/>
              <w:bottom w:w="0" w:type="dxa"/>
              <w:right w:w="170" w:type="dxa"/>
            </w:tcMar>
            <w:vAlign w:val="bottom"/>
          </w:tcPr>
          <w:p w:rsidR="00A30E67" w:rsidRPr="008F63DB" w:rsidRDefault="00A30E67" w:rsidP="004A4B21">
            <w:pPr>
              <w:spacing w:before="20" w:after="20"/>
              <w:jc w:val="right"/>
              <w:rPr>
                <w:rFonts w:ascii="Times New Roman" w:hAnsi="Times New Roman"/>
                <w:sz w:val="22"/>
                <w:szCs w:val="22"/>
              </w:rPr>
            </w:pPr>
            <w:r w:rsidRPr="008F63DB">
              <w:rPr>
                <w:rFonts w:ascii="Times New Roman" w:hAnsi="Times New Roman"/>
                <w:sz w:val="22"/>
                <w:szCs w:val="22"/>
              </w:rPr>
              <w:t>-</w:t>
            </w:r>
          </w:p>
        </w:tc>
      </w:tr>
      <w:tr w:rsidR="00A30E67" w:rsidRPr="000E3BA9" w:rsidTr="004A4B21">
        <w:tc>
          <w:tcPr>
            <w:tcW w:w="1824" w:type="pct"/>
            <w:tcBorders>
              <w:bottom w:val="single" w:sz="12" w:space="0" w:color="auto"/>
            </w:tcBorders>
            <w:noWrap/>
          </w:tcPr>
          <w:p w:rsidR="00A30E67" w:rsidRPr="00525821" w:rsidRDefault="00A30E67" w:rsidP="004A4B21">
            <w:pPr>
              <w:tabs>
                <w:tab w:val="left" w:pos="5760"/>
              </w:tabs>
              <w:spacing w:before="20" w:after="20"/>
              <w:ind w:left="113" w:hanging="113"/>
              <w:rPr>
                <w:rFonts w:ascii="Times New Roman" w:hAnsi="Times New Roman"/>
                <w:sz w:val="22"/>
                <w:szCs w:val="22"/>
              </w:rPr>
            </w:pPr>
            <w:r w:rsidRPr="00525821">
              <w:rPr>
                <w:rFonts w:ascii="Times New Roman" w:hAnsi="Times New Roman"/>
                <w:sz w:val="22"/>
                <w:szCs w:val="22"/>
              </w:rPr>
              <w:t>Пневмония</w:t>
            </w:r>
          </w:p>
        </w:tc>
        <w:tc>
          <w:tcPr>
            <w:tcW w:w="783" w:type="pct"/>
            <w:tcBorders>
              <w:top w:val="nil"/>
              <w:left w:val="nil"/>
              <w:bottom w:val="single" w:sz="12" w:space="0" w:color="auto"/>
              <w:right w:val="nil"/>
            </w:tcBorders>
            <w:tcMar>
              <w:top w:w="15" w:type="dxa"/>
              <w:left w:w="170" w:type="dxa"/>
              <w:bottom w:w="0" w:type="dxa"/>
              <w:right w:w="170" w:type="dxa"/>
            </w:tcMar>
            <w:vAlign w:val="bottom"/>
          </w:tcPr>
          <w:p w:rsidR="00A30E67" w:rsidRPr="00341B4A" w:rsidRDefault="00A30E67" w:rsidP="004A4B21">
            <w:pPr>
              <w:spacing w:before="20" w:after="20"/>
              <w:jc w:val="right"/>
              <w:rPr>
                <w:rFonts w:ascii="Times New Roman" w:hAnsi="Times New Roman"/>
                <w:sz w:val="22"/>
                <w:szCs w:val="22"/>
                <w:lang w:val="ky-KG"/>
              </w:rPr>
            </w:pPr>
            <w:r w:rsidRPr="00341B4A">
              <w:rPr>
                <w:rFonts w:ascii="Times New Roman" w:hAnsi="Times New Roman"/>
                <w:sz w:val="22"/>
                <w:szCs w:val="22"/>
                <w:lang w:val="ky-KG"/>
              </w:rPr>
              <w:t>-</w:t>
            </w:r>
          </w:p>
        </w:tc>
        <w:tc>
          <w:tcPr>
            <w:tcW w:w="800" w:type="pct"/>
            <w:tcBorders>
              <w:top w:val="nil"/>
              <w:left w:val="nil"/>
              <w:bottom w:val="single" w:sz="12" w:space="0" w:color="auto"/>
              <w:right w:val="nil"/>
            </w:tcBorders>
            <w:tcMar>
              <w:top w:w="0" w:type="dxa"/>
              <w:left w:w="170" w:type="dxa"/>
              <w:bottom w:w="0" w:type="dxa"/>
              <w:right w:w="170" w:type="dxa"/>
            </w:tcMar>
            <w:vAlign w:val="bottom"/>
          </w:tcPr>
          <w:p w:rsidR="00A30E67" w:rsidRPr="00341B4A" w:rsidRDefault="00A30E67" w:rsidP="004A4B21">
            <w:pPr>
              <w:spacing w:before="20" w:after="20"/>
              <w:jc w:val="right"/>
              <w:rPr>
                <w:rFonts w:ascii="Times New Roman" w:hAnsi="Times New Roman"/>
                <w:sz w:val="22"/>
                <w:szCs w:val="22"/>
              </w:rPr>
            </w:pPr>
            <w:r w:rsidRPr="00341B4A">
              <w:rPr>
                <w:rFonts w:ascii="Times New Roman" w:hAnsi="Times New Roman"/>
                <w:sz w:val="22"/>
                <w:szCs w:val="22"/>
              </w:rPr>
              <w:t>-</w:t>
            </w:r>
          </w:p>
        </w:tc>
        <w:tc>
          <w:tcPr>
            <w:tcW w:w="870" w:type="pct"/>
            <w:tcBorders>
              <w:top w:val="nil"/>
              <w:left w:val="nil"/>
              <w:bottom w:val="single" w:sz="12" w:space="0" w:color="auto"/>
              <w:right w:val="nil"/>
            </w:tcBorders>
            <w:noWrap/>
            <w:tcMar>
              <w:top w:w="15" w:type="dxa"/>
              <w:left w:w="170" w:type="dxa"/>
              <w:bottom w:w="0" w:type="dxa"/>
              <w:right w:w="170" w:type="dxa"/>
            </w:tcMar>
            <w:vAlign w:val="bottom"/>
          </w:tcPr>
          <w:p w:rsidR="00A30E67" w:rsidRPr="00341B4A" w:rsidRDefault="00A30E67" w:rsidP="004A4B21">
            <w:pPr>
              <w:spacing w:before="20" w:after="20"/>
              <w:jc w:val="right"/>
              <w:rPr>
                <w:rFonts w:ascii="Times New Roman" w:hAnsi="Times New Roman"/>
                <w:sz w:val="22"/>
                <w:szCs w:val="22"/>
                <w:lang w:val="ky-KG"/>
              </w:rPr>
            </w:pPr>
            <w:r w:rsidRPr="00341B4A">
              <w:rPr>
                <w:rFonts w:ascii="Times New Roman" w:hAnsi="Times New Roman"/>
                <w:sz w:val="22"/>
                <w:szCs w:val="22"/>
                <w:lang w:val="ky-KG"/>
              </w:rPr>
              <w:t>-</w:t>
            </w:r>
          </w:p>
        </w:tc>
        <w:tc>
          <w:tcPr>
            <w:tcW w:w="722" w:type="pct"/>
            <w:tcBorders>
              <w:top w:val="nil"/>
              <w:left w:val="nil"/>
              <w:bottom w:val="single" w:sz="12" w:space="0" w:color="auto"/>
              <w:right w:val="nil"/>
            </w:tcBorders>
            <w:noWrap/>
            <w:tcMar>
              <w:top w:w="15" w:type="dxa"/>
              <w:left w:w="170" w:type="dxa"/>
              <w:bottom w:w="0" w:type="dxa"/>
              <w:right w:w="170" w:type="dxa"/>
            </w:tcMar>
            <w:vAlign w:val="bottom"/>
          </w:tcPr>
          <w:p w:rsidR="00A30E67" w:rsidRPr="008F63DB" w:rsidRDefault="00A30E67" w:rsidP="004A4B21">
            <w:pPr>
              <w:spacing w:before="20" w:after="20"/>
              <w:jc w:val="right"/>
              <w:rPr>
                <w:rFonts w:ascii="Times New Roman" w:hAnsi="Times New Roman"/>
                <w:sz w:val="22"/>
                <w:szCs w:val="22"/>
              </w:rPr>
            </w:pPr>
            <w:r w:rsidRPr="008F63DB">
              <w:rPr>
                <w:rFonts w:ascii="Times New Roman" w:hAnsi="Times New Roman"/>
                <w:sz w:val="22"/>
                <w:szCs w:val="22"/>
              </w:rPr>
              <w:t>-</w:t>
            </w:r>
          </w:p>
        </w:tc>
      </w:tr>
    </w:tbl>
    <w:p w:rsidR="00E46835" w:rsidRPr="00E46835" w:rsidRDefault="00A30E67" w:rsidP="00E46835">
      <w:pPr>
        <w:spacing w:before="120"/>
        <w:ind w:firstLine="709"/>
        <w:jc w:val="both"/>
        <w:rPr>
          <w:rFonts w:ascii="Times New Roman" w:hAnsi="Times New Roman"/>
          <w:bCs/>
          <w:sz w:val="28"/>
          <w:szCs w:val="28"/>
          <w:lang w:val="ky-KG"/>
        </w:rPr>
      </w:pPr>
      <w:r w:rsidRPr="000E3BA9">
        <w:rPr>
          <w:rFonts w:ascii="Times New Roman" w:hAnsi="Times New Roman"/>
          <w:sz w:val="28"/>
          <w:szCs w:val="28"/>
          <w:lang w:val="ky-KG"/>
        </w:rPr>
        <w:t xml:space="preserve">Жугуштуу жана мите ооруларынын айрым түрлөрү менен болгон оору-сыркоолордун талдоосу 2025-жылдын январында 2024-жылдын тийиштүү </w:t>
      </w:r>
      <w:r w:rsidRPr="00525821">
        <w:rPr>
          <w:rFonts w:ascii="Times New Roman" w:hAnsi="Times New Roman"/>
          <w:sz w:val="28"/>
          <w:szCs w:val="28"/>
          <w:lang w:val="ky-KG"/>
        </w:rPr>
        <w:t>мезгилине салыштырмалуу</w:t>
      </w:r>
      <w:r w:rsidRPr="00525821">
        <w:rPr>
          <w:rFonts w:ascii="Times New Roman" w:hAnsi="Times New Roman"/>
          <w:bCs/>
          <w:sz w:val="28"/>
          <w:szCs w:val="28"/>
          <w:lang w:val="ky-KG"/>
        </w:rPr>
        <w:t xml:space="preserve"> лабораториялык жана клиникалык-эпидемиологиялык жактан тастыкталган коронавирус инфекциясына (COVID-19) чалдыккан облус б</w:t>
      </w:r>
      <w:r w:rsidR="00F915F6">
        <w:rPr>
          <w:rFonts w:ascii="Times New Roman" w:hAnsi="Times New Roman"/>
          <w:bCs/>
          <w:sz w:val="28"/>
          <w:szCs w:val="28"/>
          <w:lang w:val="ky-KG"/>
        </w:rPr>
        <w:t xml:space="preserve">оюнча катталбаган. </w:t>
      </w:r>
    </w:p>
    <w:p w:rsidR="00A30E67" w:rsidRPr="000E3BA9" w:rsidRDefault="004B5CFB" w:rsidP="00F915F6">
      <w:pPr>
        <w:spacing w:before="120" w:after="20"/>
        <w:ind w:left="1418" w:hanging="1418"/>
        <w:rPr>
          <w:rFonts w:ascii="Times New Roman" w:hAnsi="Times New Roman"/>
          <w:b/>
          <w:bCs/>
          <w:sz w:val="25"/>
          <w:szCs w:val="25"/>
          <w:lang w:val="ky-KG"/>
        </w:rPr>
      </w:pPr>
      <w:r>
        <w:rPr>
          <w:rFonts w:ascii="Times New Roman" w:hAnsi="Times New Roman"/>
          <w:b/>
          <w:bCs/>
          <w:sz w:val="25"/>
          <w:szCs w:val="25"/>
          <w:lang w:val="ky-KG"/>
        </w:rPr>
        <w:t>52</w:t>
      </w:r>
      <w:r w:rsidR="00A30E67" w:rsidRPr="000E3BA9">
        <w:rPr>
          <w:rFonts w:ascii="Times New Roman" w:hAnsi="Times New Roman"/>
          <w:b/>
          <w:bCs/>
          <w:sz w:val="25"/>
          <w:szCs w:val="25"/>
          <w:lang w:val="ky-KG"/>
        </w:rPr>
        <w:t>-таблица: 2025-ж. январь айында аймактар боюнча калктын жугуштуу жана мите ооруларынын айрым түрлөрү менен оору-сыркоосу</w:t>
      </w:r>
    </w:p>
    <w:p w:rsidR="00A30E67" w:rsidRPr="000E3BA9" w:rsidRDefault="00A30E67" w:rsidP="00A30E67">
      <w:pPr>
        <w:spacing w:before="20" w:after="20"/>
        <w:ind w:left="1361"/>
        <w:jc w:val="right"/>
        <w:rPr>
          <w:rFonts w:ascii="Times New Roman" w:hAnsi="Times New Roman"/>
          <w:i/>
          <w:sz w:val="22"/>
          <w:szCs w:val="22"/>
          <w:lang w:val="ky-KG"/>
        </w:rPr>
      </w:pPr>
      <w:r w:rsidRPr="000E3BA9">
        <w:rPr>
          <w:rFonts w:ascii="Times New Roman" w:hAnsi="Times New Roman"/>
          <w:i/>
          <w:lang w:val="ky-KG"/>
        </w:rPr>
        <w:t xml:space="preserve">       (</w:t>
      </w:r>
      <w:r w:rsidRPr="000E3BA9">
        <w:rPr>
          <w:rFonts w:ascii="Times New Roman" w:hAnsi="Times New Roman"/>
          <w:i/>
          <w:sz w:val="22"/>
          <w:szCs w:val="22"/>
          <w:lang w:val="ky-KG"/>
        </w:rPr>
        <w:t>мурунку жылдын тийиштүү мезгилине карата пайыз менен)</w:t>
      </w:r>
    </w:p>
    <w:tbl>
      <w:tblPr>
        <w:tblW w:w="5083" w:type="pct"/>
        <w:tblInd w:w="45" w:type="dxa"/>
        <w:tblBorders>
          <w:top w:val="single" w:sz="12" w:space="0" w:color="auto"/>
          <w:bottom w:val="single" w:sz="12" w:space="0" w:color="auto"/>
          <w:insideH w:val="single" w:sz="12" w:space="0" w:color="auto"/>
        </w:tblBorders>
        <w:tblLayout w:type="fixed"/>
        <w:tblCellMar>
          <w:left w:w="0" w:type="dxa"/>
          <w:right w:w="0" w:type="dxa"/>
        </w:tblCellMar>
        <w:tblLook w:val="04A0" w:firstRow="1" w:lastRow="0" w:firstColumn="1" w:lastColumn="0" w:noHBand="0" w:noVBand="1"/>
      </w:tblPr>
      <w:tblGrid>
        <w:gridCol w:w="2112"/>
        <w:gridCol w:w="1043"/>
        <w:gridCol w:w="1636"/>
        <w:gridCol w:w="1191"/>
        <w:gridCol w:w="1214"/>
        <w:gridCol w:w="1412"/>
        <w:gridCol w:w="1075"/>
      </w:tblGrid>
      <w:tr w:rsidR="00A30E67" w:rsidRPr="000E3BA9" w:rsidTr="004A4B21">
        <w:trPr>
          <w:trHeight w:val="244"/>
        </w:trPr>
        <w:tc>
          <w:tcPr>
            <w:tcW w:w="1090" w:type="pct"/>
            <w:tcBorders>
              <w:bottom w:val="single" w:sz="8" w:space="0" w:color="auto"/>
            </w:tcBorders>
            <w:noWrap/>
            <w:tcMar>
              <w:top w:w="15" w:type="dxa"/>
              <w:left w:w="15" w:type="dxa"/>
              <w:bottom w:w="0" w:type="dxa"/>
              <w:right w:w="15" w:type="dxa"/>
            </w:tcMar>
            <w:vAlign w:val="bottom"/>
          </w:tcPr>
          <w:p w:rsidR="00A30E67" w:rsidRPr="000E3BA9" w:rsidRDefault="00A30E67" w:rsidP="004A4B21">
            <w:pPr>
              <w:spacing w:before="20" w:after="20"/>
              <w:jc w:val="center"/>
              <w:rPr>
                <w:rFonts w:ascii="Times New Roman" w:hAnsi="Times New Roman"/>
                <w:b/>
                <w:bCs/>
                <w:sz w:val="22"/>
                <w:szCs w:val="22"/>
                <w:lang w:val="ky-KG"/>
              </w:rPr>
            </w:pPr>
          </w:p>
        </w:tc>
        <w:tc>
          <w:tcPr>
            <w:tcW w:w="538" w:type="pct"/>
            <w:tcBorders>
              <w:bottom w:val="single" w:sz="8" w:space="0" w:color="auto"/>
            </w:tcBorders>
            <w:tcMar>
              <w:top w:w="15" w:type="dxa"/>
              <w:left w:w="15" w:type="dxa"/>
              <w:bottom w:w="0" w:type="dxa"/>
              <w:right w:w="15" w:type="dxa"/>
            </w:tcMar>
            <w:hideMark/>
          </w:tcPr>
          <w:p w:rsidR="00A30E67" w:rsidRPr="000E3BA9" w:rsidRDefault="00A30E67" w:rsidP="004A4B21">
            <w:pPr>
              <w:spacing w:before="20" w:after="20"/>
              <w:ind w:hanging="313"/>
              <w:jc w:val="center"/>
              <w:rPr>
                <w:rFonts w:ascii="Times New Roman" w:hAnsi="Times New Roman"/>
                <w:b/>
                <w:sz w:val="22"/>
                <w:szCs w:val="22"/>
                <w:lang w:val="ky-KG"/>
              </w:rPr>
            </w:pPr>
            <w:r w:rsidRPr="000E3BA9">
              <w:rPr>
                <w:rFonts w:ascii="Times New Roman" w:hAnsi="Times New Roman"/>
                <w:b/>
                <w:sz w:val="22"/>
                <w:szCs w:val="22"/>
                <w:lang w:val="ky-KG"/>
              </w:rPr>
              <w:t>Кургак</w:t>
            </w:r>
          </w:p>
          <w:p w:rsidR="00A30E67" w:rsidRPr="000E3BA9" w:rsidRDefault="00A30E67" w:rsidP="004A4B21">
            <w:pPr>
              <w:spacing w:before="20" w:after="20"/>
              <w:ind w:left="-329" w:firstLine="16"/>
              <w:jc w:val="center"/>
              <w:rPr>
                <w:rFonts w:ascii="Times New Roman" w:hAnsi="Times New Roman"/>
                <w:b/>
                <w:bCs/>
                <w:sz w:val="22"/>
                <w:szCs w:val="22"/>
                <w:lang w:val="ky-KG"/>
              </w:rPr>
            </w:pPr>
            <w:r w:rsidRPr="000E3BA9">
              <w:rPr>
                <w:rFonts w:ascii="Times New Roman" w:hAnsi="Times New Roman"/>
                <w:b/>
                <w:sz w:val="22"/>
                <w:szCs w:val="22"/>
                <w:lang w:val="ky-KG"/>
              </w:rPr>
              <w:t>учук</w:t>
            </w:r>
          </w:p>
        </w:tc>
        <w:tc>
          <w:tcPr>
            <w:tcW w:w="845" w:type="pct"/>
            <w:tcBorders>
              <w:bottom w:val="single" w:sz="8" w:space="0" w:color="auto"/>
            </w:tcBorders>
            <w:tcMar>
              <w:top w:w="15" w:type="dxa"/>
              <w:left w:w="15" w:type="dxa"/>
              <w:bottom w:w="0" w:type="dxa"/>
              <w:right w:w="15" w:type="dxa"/>
            </w:tcMar>
            <w:hideMark/>
          </w:tcPr>
          <w:p w:rsidR="00A30E67" w:rsidRPr="000E3BA9" w:rsidRDefault="00A30E67" w:rsidP="004A4B21">
            <w:pPr>
              <w:spacing w:before="20" w:after="20"/>
              <w:jc w:val="center"/>
              <w:rPr>
                <w:rFonts w:ascii="Times New Roman" w:hAnsi="Times New Roman"/>
                <w:b/>
                <w:bCs/>
                <w:sz w:val="22"/>
                <w:szCs w:val="22"/>
                <w:lang w:val="ky-KG"/>
              </w:rPr>
            </w:pPr>
            <w:r w:rsidRPr="000E3BA9">
              <w:rPr>
                <w:rFonts w:ascii="Times New Roman" w:hAnsi="Times New Roman"/>
                <w:b/>
                <w:sz w:val="22"/>
                <w:szCs w:val="22"/>
                <w:lang w:val="ky-KG"/>
              </w:rPr>
              <w:t>Курч респиратордук вирустук инфекциялар</w:t>
            </w:r>
          </w:p>
        </w:tc>
        <w:tc>
          <w:tcPr>
            <w:tcW w:w="615" w:type="pct"/>
            <w:tcBorders>
              <w:bottom w:val="single" w:sz="8" w:space="0" w:color="auto"/>
            </w:tcBorders>
            <w:tcMar>
              <w:top w:w="15" w:type="dxa"/>
              <w:left w:w="15" w:type="dxa"/>
              <w:bottom w:w="0" w:type="dxa"/>
              <w:right w:w="15" w:type="dxa"/>
            </w:tcMar>
            <w:hideMark/>
          </w:tcPr>
          <w:p w:rsidR="00A30E67" w:rsidRPr="000E3BA9" w:rsidRDefault="00A30E67" w:rsidP="004A4B21">
            <w:pPr>
              <w:spacing w:before="20" w:after="20"/>
              <w:jc w:val="center"/>
              <w:rPr>
                <w:rFonts w:ascii="Times New Roman" w:hAnsi="Times New Roman"/>
                <w:b/>
                <w:bCs/>
                <w:sz w:val="22"/>
                <w:szCs w:val="22"/>
                <w:lang w:val="ky-KG"/>
              </w:rPr>
            </w:pPr>
            <w:r w:rsidRPr="000E3BA9">
              <w:rPr>
                <w:rFonts w:ascii="Times New Roman" w:hAnsi="Times New Roman"/>
                <w:b/>
                <w:sz w:val="22"/>
                <w:szCs w:val="22"/>
                <w:lang w:val="ky-KG"/>
              </w:rPr>
              <w:t>Бруцеллез</w:t>
            </w:r>
          </w:p>
        </w:tc>
        <w:tc>
          <w:tcPr>
            <w:tcW w:w="627" w:type="pct"/>
            <w:tcBorders>
              <w:bottom w:val="single" w:sz="8" w:space="0" w:color="auto"/>
            </w:tcBorders>
            <w:tcMar>
              <w:top w:w="15" w:type="dxa"/>
              <w:left w:w="15" w:type="dxa"/>
              <w:bottom w:w="0" w:type="dxa"/>
              <w:right w:w="15" w:type="dxa"/>
            </w:tcMar>
            <w:hideMark/>
          </w:tcPr>
          <w:p w:rsidR="00A30E67" w:rsidRPr="000E3BA9" w:rsidRDefault="00A30E67" w:rsidP="004A4B21">
            <w:pPr>
              <w:spacing w:before="20" w:after="20"/>
              <w:jc w:val="center"/>
              <w:rPr>
                <w:rFonts w:ascii="Times New Roman" w:hAnsi="Times New Roman"/>
                <w:b/>
                <w:bCs/>
                <w:sz w:val="22"/>
                <w:szCs w:val="22"/>
              </w:rPr>
            </w:pPr>
            <w:r w:rsidRPr="000E3BA9">
              <w:rPr>
                <w:rFonts w:ascii="Times New Roman" w:hAnsi="Times New Roman"/>
                <w:b/>
                <w:sz w:val="22"/>
                <w:szCs w:val="22"/>
                <w:lang w:val="ky-KG"/>
              </w:rPr>
              <w:t>В</w:t>
            </w:r>
            <w:r w:rsidRPr="000E3BA9">
              <w:rPr>
                <w:rFonts w:ascii="Times New Roman" w:hAnsi="Times New Roman"/>
                <w:b/>
                <w:sz w:val="22"/>
                <w:szCs w:val="22"/>
              </w:rPr>
              <w:t>ирустук гепатит</w:t>
            </w:r>
          </w:p>
        </w:tc>
        <w:tc>
          <w:tcPr>
            <w:tcW w:w="729" w:type="pct"/>
            <w:tcBorders>
              <w:bottom w:val="single" w:sz="8" w:space="0" w:color="auto"/>
            </w:tcBorders>
            <w:hideMark/>
          </w:tcPr>
          <w:p w:rsidR="00A30E67" w:rsidRPr="000E3BA9" w:rsidRDefault="00A30E67" w:rsidP="004A4B21">
            <w:pPr>
              <w:spacing w:before="20" w:after="20"/>
              <w:jc w:val="center"/>
              <w:rPr>
                <w:rFonts w:ascii="Times New Roman" w:hAnsi="Times New Roman"/>
                <w:b/>
                <w:bCs/>
                <w:sz w:val="22"/>
                <w:szCs w:val="22"/>
              </w:rPr>
            </w:pPr>
            <w:r w:rsidRPr="000E3BA9">
              <w:rPr>
                <w:rFonts w:ascii="Times New Roman" w:hAnsi="Times New Roman"/>
                <w:b/>
                <w:bCs/>
                <w:sz w:val="22"/>
                <w:szCs w:val="22"/>
              </w:rPr>
              <w:t xml:space="preserve">Ичегилердин курч  инфекциясы </w:t>
            </w:r>
          </w:p>
        </w:tc>
        <w:tc>
          <w:tcPr>
            <w:tcW w:w="555" w:type="pct"/>
            <w:tcBorders>
              <w:bottom w:val="single" w:sz="8" w:space="0" w:color="auto"/>
            </w:tcBorders>
            <w:hideMark/>
          </w:tcPr>
          <w:p w:rsidR="00A30E67" w:rsidRPr="000E3BA9" w:rsidRDefault="00A30E67" w:rsidP="004A4B21">
            <w:pPr>
              <w:spacing w:before="20" w:after="20"/>
              <w:jc w:val="center"/>
              <w:rPr>
                <w:rFonts w:ascii="Times New Roman" w:hAnsi="Times New Roman"/>
                <w:b/>
                <w:bCs/>
                <w:sz w:val="22"/>
                <w:szCs w:val="22"/>
              </w:rPr>
            </w:pPr>
            <w:r w:rsidRPr="000E3BA9">
              <w:rPr>
                <w:rFonts w:ascii="Times New Roman" w:hAnsi="Times New Roman"/>
                <w:b/>
                <w:sz w:val="22"/>
                <w:szCs w:val="22"/>
              </w:rPr>
              <w:t>АИВ инфекциясы</w:t>
            </w:r>
          </w:p>
        </w:tc>
      </w:tr>
      <w:tr w:rsidR="00A30E67" w:rsidRPr="000F3026" w:rsidTr="004A4B21">
        <w:trPr>
          <w:trHeight w:val="65"/>
        </w:trPr>
        <w:tc>
          <w:tcPr>
            <w:tcW w:w="1090" w:type="pct"/>
            <w:tcBorders>
              <w:top w:val="single" w:sz="8" w:space="0" w:color="auto"/>
              <w:bottom w:val="nil"/>
            </w:tcBorders>
            <w:vAlign w:val="bottom"/>
            <w:hideMark/>
          </w:tcPr>
          <w:p w:rsidR="00A30E67" w:rsidRPr="000F3026" w:rsidRDefault="00A30E67" w:rsidP="004A4B21">
            <w:pPr>
              <w:spacing w:before="20" w:after="20"/>
              <w:jc w:val="both"/>
              <w:rPr>
                <w:rFonts w:ascii="Times New Roman" w:hAnsi="Times New Roman"/>
                <w:b/>
                <w:sz w:val="22"/>
                <w:szCs w:val="22"/>
              </w:rPr>
            </w:pPr>
            <w:r w:rsidRPr="000F3026">
              <w:rPr>
                <w:rFonts w:ascii="Times New Roman" w:hAnsi="Times New Roman"/>
                <w:b/>
                <w:sz w:val="22"/>
                <w:szCs w:val="22"/>
              </w:rPr>
              <w:t>Ош облусу</w:t>
            </w:r>
          </w:p>
        </w:tc>
        <w:tc>
          <w:tcPr>
            <w:tcW w:w="538" w:type="pct"/>
            <w:tcBorders>
              <w:top w:val="single" w:sz="8" w:space="0" w:color="auto"/>
              <w:bottom w:val="nil"/>
            </w:tcBorders>
            <w:tcMar>
              <w:top w:w="17" w:type="dxa"/>
              <w:left w:w="170" w:type="dxa"/>
              <w:bottom w:w="0" w:type="dxa"/>
              <w:right w:w="170" w:type="dxa"/>
            </w:tcMar>
            <w:vAlign w:val="bottom"/>
          </w:tcPr>
          <w:p w:rsidR="00A30E67" w:rsidRPr="000F3026" w:rsidRDefault="00A30E67" w:rsidP="004A4B21">
            <w:pPr>
              <w:jc w:val="right"/>
              <w:rPr>
                <w:rFonts w:ascii="Times New Roman" w:hAnsi="Times New Roman"/>
                <w:b/>
                <w:sz w:val="22"/>
                <w:szCs w:val="22"/>
                <w:lang w:val="ky-KG"/>
              </w:rPr>
            </w:pPr>
            <w:r w:rsidRPr="000F3026">
              <w:rPr>
                <w:rFonts w:ascii="Times New Roman" w:hAnsi="Times New Roman"/>
                <w:b/>
                <w:sz w:val="22"/>
                <w:szCs w:val="22"/>
                <w:lang w:val="ky-KG"/>
              </w:rPr>
              <w:t>101,9</w:t>
            </w:r>
          </w:p>
        </w:tc>
        <w:tc>
          <w:tcPr>
            <w:tcW w:w="845" w:type="pct"/>
            <w:tcBorders>
              <w:top w:val="single" w:sz="8" w:space="0" w:color="auto"/>
              <w:bottom w:val="nil"/>
            </w:tcBorders>
            <w:tcMar>
              <w:top w:w="17" w:type="dxa"/>
              <w:left w:w="170" w:type="dxa"/>
              <w:bottom w:w="0" w:type="dxa"/>
              <w:right w:w="170" w:type="dxa"/>
            </w:tcMar>
            <w:vAlign w:val="bottom"/>
          </w:tcPr>
          <w:p w:rsidR="00A30E67" w:rsidRPr="000F3026" w:rsidRDefault="00A30E67" w:rsidP="004A4B21">
            <w:pPr>
              <w:jc w:val="right"/>
              <w:rPr>
                <w:rFonts w:ascii="Times New Roman" w:hAnsi="Times New Roman"/>
                <w:b/>
                <w:sz w:val="22"/>
                <w:szCs w:val="22"/>
                <w:lang w:val="ky-KG"/>
              </w:rPr>
            </w:pPr>
            <w:r w:rsidRPr="000F3026">
              <w:rPr>
                <w:rFonts w:ascii="Times New Roman" w:hAnsi="Times New Roman"/>
                <w:b/>
                <w:sz w:val="22"/>
                <w:szCs w:val="22"/>
                <w:lang w:val="ky-KG"/>
              </w:rPr>
              <w:t>95,4</w:t>
            </w:r>
          </w:p>
        </w:tc>
        <w:tc>
          <w:tcPr>
            <w:tcW w:w="615" w:type="pct"/>
            <w:tcBorders>
              <w:top w:val="single" w:sz="8" w:space="0" w:color="auto"/>
              <w:bottom w:val="nil"/>
            </w:tcBorders>
            <w:noWrap/>
            <w:tcMar>
              <w:top w:w="17" w:type="dxa"/>
              <w:left w:w="170" w:type="dxa"/>
              <w:bottom w:w="0" w:type="dxa"/>
              <w:right w:w="170" w:type="dxa"/>
            </w:tcMar>
            <w:vAlign w:val="bottom"/>
          </w:tcPr>
          <w:p w:rsidR="00A30E67" w:rsidRPr="000F3026" w:rsidRDefault="00A30E67" w:rsidP="004A4B21">
            <w:pPr>
              <w:tabs>
                <w:tab w:val="left" w:pos="1043"/>
              </w:tabs>
              <w:ind w:right="121"/>
              <w:jc w:val="right"/>
              <w:rPr>
                <w:rFonts w:ascii="Times New Roman" w:hAnsi="Times New Roman"/>
                <w:b/>
                <w:sz w:val="22"/>
                <w:szCs w:val="22"/>
              </w:rPr>
            </w:pPr>
            <w:r w:rsidRPr="000F3026">
              <w:rPr>
                <w:rFonts w:ascii="Times New Roman" w:hAnsi="Times New Roman"/>
                <w:b/>
                <w:sz w:val="22"/>
                <w:szCs w:val="22"/>
              </w:rPr>
              <w:t>66,7</w:t>
            </w:r>
          </w:p>
        </w:tc>
        <w:tc>
          <w:tcPr>
            <w:tcW w:w="627" w:type="pct"/>
            <w:tcBorders>
              <w:top w:val="single" w:sz="8" w:space="0" w:color="auto"/>
              <w:bottom w:val="nil"/>
            </w:tcBorders>
            <w:noWrap/>
            <w:tcMar>
              <w:top w:w="17" w:type="dxa"/>
              <w:left w:w="170" w:type="dxa"/>
              <w:bottom w:w="0" w:type="dxa"/>
              <w:right w:w="170" w:type="dxa"/>
            </w:tcMar>
            <w:vAlign w:val="bottom"/>
          </w:tcPr>
          <w:p w:rsidR="00A30E67" w:rsidRPr="000F3026" w:rsidRDefault="00A30E67" w:rsidP="004A4B21">
            <w:pPr>
              <w:ind w:right="55"/>
              <w:jc w:val="right"/>
              <w:rPr>
                <w:rFonts w:ascii="Times New Roman" w:hAnsi="Times New Roman"/>
                <w:b/>
                <w:sz w:val="22"/>
                <w:szCs w:val="22"/>
              </w:rPr>
            </w:pPr>
            <w:r w:rsidRPr="000F3026">
              <w:rPr>
                <w:rFonts w:ascii="Times New Roman" w:hAnsi="Times New Roman"/>
                <w:b/>
                <w:sz w:val="22"/>
                <w:szCs w:val="22"/>
              </w:rPr>
              <w:t>79,9</w:t>
            </w:r>
          </w:p>
        </w:tc>
        <w:tc>
          <w:tcPr>
            <w:tcW w:w="729" w:type="pct"/>
            <w:tcBorders>
              <w:top w:val="single" w:sz="8" w:space="0" w:color="auto"/>
              <w:bottom w:val="nil"/>
            </w:tcBorders>
            <w:tcMar>
              <w:top w:w="17" w:type="dxa"/>
              <w:left w:w="170" w:type="dxa"/>
              <w:bottom w:w="0" w:type="dxa"/>
              <w:right w:w="170" w:type="dxa"/>
            </w:tcMar>
            <w:vAlign w:val="bottom"/>
          </w:tcPr>
          <w:p w:rsidR="00A30E67" w:rsidRPr="000F3026" w:rsidRDefault="00A30E67" w:rsidP="004A4B21">
            <w:pPr>
              <w:jc w:val="right"/>
              <w:rPr>
                <w:rFonts w:ascii="Times New Roman" w:hAnsi="Times New Roman"/>
                <w:b/>
                <w:sz w:val="22"/>
                <w:szCs w:val="22"/>
                <w:lang w:val="ky-KG"/>
              </w:rPr>
            </w:pPr>
            <w:r w:rsidRPr="000F3026">
              <w:rPr>
                <w:rFonts w:ascii="Times New Roman" w:hAnsi="Times New Roman"/>
                <w:b/>
                <w:sz w:val="22"/>
                <w:szCs w:val="22"/>
                <w:lang w:val="ky-KG"/>
              </w:rPr>
              <w:t>142,7</w:t>
            </w:r>
          </w:p>
        </w:tc>
        <w:tc>
          <w:tcPr>
            <w:tcW w:w="555" w:type="pct"/>
            <w:tcBorders>
              <w:top w:val="single" w:sz="8" w:space="0" w:color="auto"/>
              <w:bottom w:val="nil"/>
            </w:tcBorders>
            <w:tcMar>
              <w:top w:w="17" w:type="dxa"/>
              <w:left w:w="170" w:type="dxa"/>
              <w:bottom w:w="0" w:type="dxa"/>
              <w:right w:w="170" w:type="dxa"/>
            </w:tcMar>
            <w:vAlign w:val="bottom"/>
          </w:tcPr>
          <w:p w:rsidR="00A30E67" w:rsidRPr="000F3026" w:rsidRDefault="00A30E67" w:rsidP="004A4B21">
            <w:pPr>
              <w:jc w:val="right"/>
              <w:rPr>
                <w:rFonts w:ascii="Times New Roman" w:hAnsi="Times New Roman"/>
                <w:b/>
                <w:sz w:val="22"/>
                <w:szCs w:val="22"/>
                <w:lang w:val="ky-KG"/>
              </w:rPr>
            </w:pPr>
            <w:r w:rsidRPr="000F3026">
              <w:rPr>
                <w:rFonts w:ascii="Times New Roman" w:hAnsi="Times New Roman"/>
                <w:b/>
                <w:sz w:val="22"/>
                <w:szCs w:val="22"/>
                <w:lang w:val="ky-KG"/>
              </w:rPr>
              <w:t>118,2</w:t>
            </w:r>
          </w:p>
        </w:tc>
      </w:tr>
      <w:tr w:rsidR="00A30E67" w:rsidRPr="000F3026" w:rsidTr="004A4B21">
        <w:trPr>
          <w:trHeight w:val="244"/>
        </w:trPr>
        <w:tc>
          <w:tcPr>
            <w:tcW w:w="1090" w:type="pct"/>
            <w:tcBorders>
              <w:top w:val="nil"/>
              <w:bottom w:val="nil"/>
            </w:tcBorders>
            <w:vAlign w:val="center"/>
            <w:hideMark/>
          </w:tcPr>
          <w:p w:rsidR="00A30E67" w:rsidRPr="000F3026" w:rsidRDefault="00A30E67" w:rsidP="004A4B21">
            <w:pPr>
              <w:spacing w:before="20" w:after="20"/>
              <w:ind w:left="113" w:hanging="97"/>
              <w:jc w:val="both"/>
              <w:rPr>
                <w:rFonts w:ascii="Times New Roman" w:hAnsi="Times New Roman"/>
                <w:sz w:val="22"/>
                <w:szCs w:val="22"/>
              </w:rPr>
            </w:pPr>
            <w:r w:rsidRPr="000F3026">
              <w:rPr>
                <w:rFonts w:ascii="Times New Roman" w:hAnsi="Times New Roman"/>
                <w:sz w:val="22"/>
                <w:szCs w:val="22"/>
              </w:rPr>
              <w:t>Алай району</w:t>
            </w:r>
          </w:p>
        </w:tc>
        <w:tc>
          <w:tcPr>
            <w:tcW w:w="538" w:type="pct"/>
            <w:tcBorders>
              <w:top w:val="nil"/>
              <w:bottom w:val="nil"/>
            </w:tcBorders>
            <w:tcMar>
              <w:top w:w="17" w:type="dxa"/>
              <w:left w:w="170" w:type="dxa"/>
              <w:bottom w:w="0" w:type="dxa"/>
              <w:right w:w="170" w:type="dxa"/>
            </w:tcMar>
            <w:vAlign w:val="bottom"/>
          </w:tcPr>
          <w:p w:rsidR="00A30E67" w:rsidRPr="000F3026" w:rsidRDefault="00A30E67" w:rsidP="004A4B21">
            <w:pPr>
              <w:jc w:val="right"/>
              <w:rPr>
                <w:rFonts w:ascii="Times New Roman" w:hAnsi="Times New Roman"/>
                <w:sz w:val="22"/>
                <w:szCs w:val="22"/>
                <w:lang w:val="ky-KG"/>
              </w:rPr>
            </w:pPr>
            <w:r w:rsidRPr="000F3026">
              <w:rPr>
                <w:rFonts w:ascii="Times New Roman" w:hAnsi="Times New Roman"/>
                <w:sz w:val="22"/>
                <w:szCs w:val="22"/>
              </w:rPr>
              <w:t>-</w:t>
            </w:r>
          </w:p>
        </w:tc>
        <w:tc>
          <w:tcPr>
            <w:tcW w:w="845" w:type="pct"/>
            <w:tcBorders>
              <w:top w:val="nil"/>
              <w:bottom w:val="nil"/>
            </w:tcBorders>
            <w:tcMar>
              <w:top w:w="17" w:type="dxa"/>
              <w:left w:w="170" w:type="dxa"/>
              <w:bottom w:w="0" w:type="dxa"/>
              <w:right w:w="170" w:type="dxa"/>
            </w:tcMar>
            <w:vAlign w:val="bottom"/>
          </w:tcPr>
          <w:p w:rsidR="00A30E67" w:rsidRPr="000F3026" w:rsidRDefault="00A30E67" w:rsidP="004A4B21">
            <w:pPr>
              <w:jc w:val="right"/>
              <w:rPr>
                <w:rFonts w:ascii="Times New Roman" w:hAnsi="Times New Roman"/>
                <w:sz w:val="22"/>
                <w:szCs w:val="22"/>
              </w:rPr>
            </w:pPr>
            <w:r w:rsidRPr="000F3026">
              <w:rPr>
                <w:rFonts w:ascii="Times New Roman" w:hAnsi="Times New Roman"/>
                <w:sz w:val="22"/>
                <w:szCs w:val="22"/>
              </w:rPr>
              <w:t xml:space="preserve">2 </w:t>
            </w:r>
            <w:r>
              <w:rPr>
                <w:rFonts w:ascii="Times New Roman" w:hAnsi="Times New Roman"/>
                <w:sz w:val="22"/>
                <w:szCs w:val="22"/>
              </w:rPr>
              <w:t>эсе</w:t>
            </w:r>
          </w:p>
        </w:tc>
        <w:tc>
          <w:tcPr>
            <w:tcW w:w="615" w:type="pct"/>
            <w:tcBorders>
              <w:top w:val="nil"/>
              <w:bottom w:val="nil"/>
            </w:tcBorders>
            <w:noWrap/>
            <w:tcMar>
              <w:top w:w="17" w:type="dxa"/>
              <w:left w:w="170" w:type="dxa"/>
              <w:bottom w:w="0" w:type="dxa"/>
              <w:right w:w="170" w:type="dxa"/>
            </w:tcMar>
            <w:vAlign w:val="bottom"/>
          </w:tcPr>
          <w:p w:rsidR="00A30E67" w:rsidRPr="000F3026" w:rsidRDefault="00A30E67" w:rsidP="004A4B21">
            <w:pPr>
              <w:ind w:right="121"/>
              <w:jc w:val="right"/>
              <w:rPr>
                <w:rFonts w:ascii="Times New Roman" w:hAnsi="Times New Roman"/>
                <w:sz w:val="22"/>
                <w:szCs w:val="22"/>
                <w:lang w:val="ky-KG"/>
              </w:rPr>
            </w:pPr>
            <w:r w:rsidRPr="000F3026">
              <w:rPr>
                <w:rFonts w:ascii="Times New Roman" w:hAnsi="Times New Roman"/>
                <w:sz w:val="22"/>
                <w:szCs w:val="22"/>
                <w:lang w:val="ky-KG"/>
              </w:rPr>
              <w:t>150,0</w:t>
            </w:r>
          </w:p>
        </w:tc>
        <w:tc>
          <w:tcPr>
            <w:tcW w:w="627" w:type="pct"/>
            <w:tcBorders>
              <w:top w:val="nil"/>
              <w:bottom w:val="nil"/>
            </w:tcBorders>
            <w:noWrap/>
            <w:tcMar>
              <w:top w:w="17" w:type="dxa"/>
              <w:left w:w="170" w:type="dxa"/>
              <w:bottom w:w="0" w:type="dxa"/>
              <w:right w:w="170" w:type="dxa"/>
            </w:tcMar>
            <w:vAlign w:val="bottom"/>
          </w:tcPr>
          <w:p w:rsidR="00A30E67" w:rsidRPr="000F3026" w:rsidRDefault="00A30E67" w:rsidP="004A4B21">
            <w:pPr>
              <w:ind w:right="55"/>
              <w:jc w:val="right"/>
              <w:rPr>
                <w:rFonts w:ascii="Times New Roman" w:hAnsi="Times New Roman"/>
                <w:sz w:val="22"/>
                <w:szCs w:val="22"/>
              </w:rPr>
            </w:pPr>
            <w:r w:rsidRPr="000F3026">
              <w:rPr>
                <w:rFonts w:ascii="Times New Roman" w:hAnsi="Times New Roman"/>
                <w:sz w:val="22"/>
                <w:szCs w:val="22"/>
              </w:rPr>
              <w:t>78,3</w:t>
            </w:r>
          </w:p>
        </w:tc>
        <w:tc>
          <w:tcPr>
            <w:tcW w:w="729" w:type="pct"/>
            <w:tcBorders>
              <w:top w:val="nil"/>
              <w:bottom w:val="nil"/>
            </w:tcBorders>
            <w:tcMar>
              <w:top w:w="17" w:type="dxa"/>
              <w:left w:w="170" w:type="dxa"/>
              <w:bottom w:w="0" w:type="dxa"/>
              <w:right w:w="170" w:type="dxa"/>
            </w:tcMar>
            <w:vAlign w:val="bottom"/>
          </w:tcPr>
          <w:p w:rsidR="00A30E67" w:rsidRPr="000F3026" w:rsidRDefault="00A30E67" w:rsidP="004A4B21">
            <w:pPr>
              <w:jc w:val="right"/>
              <w:rPr>
                <w:rFonts w:ascii="Times New Roman" w:hAnsi="Times New Roman"/>
                <w:sz w:val="22"/>
                <w:szCs w:val="22"/>
                <w:lang w:val="ky-KG"/>
              </w:rPr>
            </w:pPr>
            <w:r w:rsidRPr="000F3026">
              <w:rPr>
                <w:rFonts w:ascii="Times New Roman" w:hAnsi="Times New Roman"/>
                <w:sz w:val="22"/>
                <w:szCs w:val="22"/>
                <w:lang w:val="ky-KG"/>
              </w:rPr>
              <w:t xml:space="preserve">2,2 </w:t>
            </w:r>
            <w:r>
              <w:rPr>
                <w:rFonts w:ascii="Times New Roman" w:hAnsi="Times New Roman"/>
                <w:sz w:val="22"/>
                <w:szCs w:val="22"/>
                <w:lang w:val="ky-KG"/>
              </w:rPr>
              <w:t>эсе</w:t>
            </w:r>
          </w:p>
        </w:tc>
        <w:tc>
          <w:tcPr>
            <w:tcW w:w="555" w:type="pct"/>
            <w:tcBorders>
              <w:top w:val="nil"/>
              <w:bottom w:val="nil"/>
            </w:tcBorders>
            <w:tcMar>
              <w:top w:w="17" w:type="dxa"/>
              <w:left w:w="170" w:type="dxa"/>
              <w:bottom w:w="0" w:type="dxa"/>
              <w:right w:w="170" w:type="dxa"/>
            </w:tcMar>
            <w:vAlign w:val="bottom"/>
          </w:tcPr>
          <w:p w:rsidR="00A30E67" w:rsidRPr="000F3026" w:rsidRDefault="00A30E67" w:rsidP="004A4B21">
            <w:pPr>
              <w:jc w:val="right"/>
              <w:rPr>
                <w:rFonts w:ascii="Times New Roman" w:hAnsi="Times New Roman"/>
                <w:sz w:val="22"/>
                <w:szCs w:val="22"/>
              </w:rPr>
            </w:pPr>
            <w:r w:rsidRPr="000F3026">
              <w:rPr>
                <w:rFonts w:ascii="Times New Roman" w:hAnsi="Times New Roman"/>
                <w:sz w:val="22"/>
                <w:szCs w:val="22"/>
              </w:rPr>
              <w:t>-</w:t>
            </w:r>
          </w:p>
        </w:tc>
      </w:tr>
      <w:tr w:rsidR="00A30E67" w:rsidRPr="000F3026" w:rsidTr="004A4B21">
        <w:trPr>
          <w:trHeight w:val="244"/>
        </w:trPr>
        <w:tc>
          <w:tcPr>
            <w:tcW w:w="1090" w:type="pct"/>
            <w:tcBorders>
              <w:top w:val="nil"/>
              <w:bottom w:val="nil"/>
            </w:tcBorders>
            <w:vAlign w:val="center"/>
            <w:hideMark/>
          </w:tcPr>
          <w:p w:rsidR="00A30E67" w:rsidRPr="000F3026" w:rsidRDefault="00A30E67" w:rsidP="004A4B21">
            <w:pPr>
              <w:shd w:val="clear" w:color="auto" w:fill="FFFFFF"/>
              <w:spacing w:before="20" w:after="20"/>
              <w:ind w:left="113" w:hanging="97"/>
              <w:jc w:val="both"/>
              <w:rPr>
                <w:rFonts w:ascii="Times New Roman" w:eastAsia="Arial Unicode MS" w:hAnsi="Times New Roman"/>
                <w:sz w:val="22"/>
                <w:szCs w:val="22"/>
              </w:rPr>
            </w:pPr>
            <w:r w:rsidRPr="000F3026">
              <w:rPr>
                <w:rFonts w:ascii="Times New Roman" w:hAnsi="Times New Roman"/>
                <w:sz w:val="22"/>
                <w:szCs w:val="22"/>
              </w:rPr>
              <w:t>Араван району</w:t>
            </w:r>
          </w:p>
        </w:tc>
        <w:tc>
          <w:tcPr>
            <w:tcW w:w="538" w:type="pct"/>
            <w:tcBorders>
              <w:top w:val="nil"/>
              <w:bottom w:val="nil"/>
            </w:tcBorders>
            <w:tcMar>
              <w:top w:w="17" w:type="dxa"/>
              <w:left w:w="170" w:type="dxa"/>
              <w:bottom w:w="0" w:type="dxa"/>
              <w:right w:w="170" w:type="dxa"/>
            </w:tcMar>
            <w:vAlign w:val="bottom"/>
          </w:tcPr>
          <w:p w:rsidR="00A30E67" w:rsidRPr="000F3026" w:rsidRDefault="00A30E67" w:rsidP="004A4B21">
            <w:pPr>
              <w:jc w:val="right"/>
              <w:rPr>
                <w:rFonts w:ascii="Times New Roman" w:hAnsi="Times New Roman"/>
                <w:sz w:val="22"/>
                <w:szCs w:val="22"/>
                <w:lang w:val="ky-KG"/>
              </w:rPr>
            </w:pPr>
            <w:r w:rsidRPr="000F3026">
              <w:rPr>
                <w:rFonts w:ascii="Times New Roman" w:hAnsi="Times New Roman"/>
                <w:sz w:val="22"/>
                <w:szCs w:val="22"/>
                <w:lang w:val="ky-KG"/>
              </w:rPr>
              <w:t>75,0</w:t>
            </w:r>
          </w:p>
        </w:tc>
        <w:tc>
          <w:tcPr>
            <w:tcW w:w="845" w:type="pct"/>
            <w:tcBorders>
              <w:top w:val="nil"/>
              <w:bottom w:val="nil"/>
            </w:tcBorders>
            <w:tcMar>
              <w:top w:w="17" w:type="dxa"/>
              <w:left w:w="170" w:type="dxa"/>
              <w:bottom w:w="0" w:type="dxa"/>
              <w:right w:w="170" w:type="dxa"/>
            </w:tcMar>
            <w:vAlign w:val="bottom"/>
          </w:tcPr>
          <w:p w:rsidR="00A30E67" w:rsidRPr="000F3026" w:rsidRDefault="00A30E67" w:rsidP="004A4B21">
            <w:pPr>
              <w:jc w:val="right"/>
              <w:rPr>
                <w:rFonts w:ascii="Times New Roman" w:hAnsi="Times New Roman"/>
                <w:sz w:val="22"/>
                <w:szCs w:val="22"/>
                <w:lang w:val="ky-KG"/>
              </w:rPr>
            </w:pPr>
            <w:r w:rsidRPr="000F3026">
              <w:rPr>
                <w:rFonts w:ascii="Times New Roman" w:hAnsi="Times New Roman"/>
                <w:sz w:val="22"/>
                <w:szCs w:val="22"/>
                <w:lang w:val="ky-KG"/>
              </w:rPr>
              <w:t>92,8</w:t>
            </w:r>
          </w:p>
        </w:tc>
        <w:tc>
          <w:tcPr>
            <w:tcW w:w="615" w:type="pct"/>
            <w:tcBorders>
              <w:top w:val="nil"/>
              <w:bottom w:val="nil"/>
            </w:tcBorders>
            <w:noWrap/>
            <w:tcMar>
              <w:top w:w="17" w:type="dxa"/>
              <w:left w:w="170" w:type="dxa"/>
              <w:bottom w:w="0" w:type="dxa"/>
              <w:right w:w="170" w:type="dxa"/>
            </w:tcMar>
            <w:vAlign w:val="bottom"/>
          </w:tcPr>
          <w:p w:rsidR="00A30E67" w:rsidRPr="000F3026" w:rsidRDefault="00A30E67" w:rsidP="004A4B21">
            <w:pPr>
              <w:ind w:right="121"/>
              <w:jc w:val="right"/>
              <w:rPr>
                <w:rFonts w:ascii="Times New Roman" w:hAnsi="Times New Roman"/>
                <w:sz w:val="22"/>
                <w:szCs w:val="22"/>
                <w:lang w:val="ky-KG"/>
              </w:rPr>
            </w:pPr>
            <w:r w:rsidRPr="000F3026">
              <w:rPr>
                <w:rFonts w:ascii="Times New Roman" w:hAnsi="Times New Roman"/>
                <w:sz w:val="22"/>
                <w:szCs w:val="22"/>
              </w:rPr>
              <w:t>-</w:t>
            </w:r>
          </w:p>
        </w:tc>
        <w:tc>
          <w:tcPr>
            <w:tcW w:w="627" w:type="pct"/>
            <w:tcBorders>
              <w:top w:val="nil"/>
              <w:bottom w:val="nil"/>
            </w:tcBorders>
            <w:noWrap/>
            <w:tcMar>
              <w:top w:w="17" w:type="dxa"/>
              <w:left w:w="170" w:type="dxa"/>
              <w:bottom w:w="0" w:type="dxa"/>
              <w:right w:w="170" w:type="dxa"/>
            </w:tcMar>
            <w:vAlign w:val="bottom"/>
          </w:tcPr>
          <w:p w:rsidR="00A30E67" w:rsidRPr="000F3026" w:rsidRDefault="00A30E67" w:rsidP="004A4B21">
            <w:pPr>
              <w:ind w:right="55"/>
              <w:jc w:val="right"/>
              <w:rPr>
                <w:rFonts w:ascii="Times New Roman" w:hAnsi="Times New Roman"/>
                <w:sz w:val="22"/>
                <w:szCs w:val="22"/>
              </w:rPr>
            </w:pPr>
            <w:r w:rsidRPr="000F3026">
              <w:rPr>
                <w:rFonts w:ascii="Times New Roman" w:hAnsi="Times New Roman"/>
                <w:sz w:val="22"/>
                <w:szCs w:val="22"/>
              </w:rPr>
              <w:t xml:space="preserve">2 </w:t>
            </w:r>
            <w:r>
              <w:rPr>
                <w:rFonts w:ascii="Times New Roman" w:hAnsi="Times New Roman"/>
                <w:sz w:val="22"/>
                <w:szCs w:val="22"/>
              </w:rPr>
              <w:t>эсе</w:t>
            </w:r>
          </w:p>
        </w:tc>
        <w:tc>
          <w:tcPr>
            <w:tcW w:w="729" w:type="pct"/>
            <w:tcBorders>
              <w:top w:val="nil"/>
              <w:bottom w:val="nil"/>
            </w:tcBorders>
            <w:tcMar>
              <w:top w:w="17" w:type="dxa"/>
              <w:left w:w="170" w:type="dxa"/>
              <w:bottom w:w="0" w:type="dxa"/>
              <w:right w:w="170" w:type="dxa"/>
            </w:tcMar>
            <w:vAlign w:val="bottom"/>
          </w:tcPr>
          <w:p w:rsidR="00A30E67" w:rsidRPr="000F3026" w:rsidRDefault="00A30E67" w:rsidP="004A4B21">
            <w:pPr>
              <w:jc w:val="right"/>
              <w:rPr>
                <w:rFonts w:ascii="Times New Roman" w:hAnsi="Times New Roman"/>
                <w:sz w:val="22"/>
                <w:szCs w:val="22"/>
                <w:lang w:val="ky-KG"/>
              </w:rPr>
            </w:pPr>
            <w:r w:rsidRPr="000F3026">
              <w:rPr>
                <w:rFonts w:ascii="Times New Roman" w:hAnsi="Times New Roman"/>
                <w:sz w:val="22"/>
                <w:szCs w:val="22"/>
                <w:lang w:val="ky-KG"/>
              </w:rPr>
              <w:t>111,1</w:t>
            </w:r>
          </w:p>
        </w:tc>
        <w:tc>
          <w:tcPr>
            <w:tcW w:w="555" w:type="pct"/>
            <w:tcBorders>
              <w:top w:val="nil"/>
              <w:bottom w:val="nil"/>
            </w:tcBorders>
            <w:tcMar>
              <w:top w:w="17" w:type="dxa"/>
              <w:left w:w="170" w:type="dxa"/>
              <w:bottom w:w="0" w:type="dxa"/>
              <w:right w:w="170" w:type="dxa"/>
            </w:tcMar>
            <w:vAlign w:val="bottom"/>
          </w:tcPr>
          <w:p w:rsidR="00A30E67" w:rsidRPr="000F3026" w:rsidRDefault="00A30E67" w:rsidP="004A4B21">
            <w:pPr>
              <w:jc w:val="right"/>
              <w:rPr>
                <w:rFonts w:ascii="Times New Roman" w:hAnsi="Times New Roman"/>
                <w:sz w:val="22"/>
                <w:szCs w:val="22"/>
                <w:lang w:val="ky-KG"/>
              </w:rPr>
            </w:pPr>
            <w:r w:rsidRPr="000F3026">
              <w:rPr>
                <w:rFonts w:ascii="Times New Roman" w:hAnsi="Times New Roman"/>
                <w:sz w:val="22"/>
                <w:szCs w:val="22"/>
              </w:rPr>
              <w:t>-</w:t>
            </w:r>
          </w:p>
        </w:tc>
      </w:tr>
      <w:tr w:rsidR="00A30E67" w:rsidRPr="000F3026" w:rsidTr="004A4B21">
        <w:trPr>
          <w:trHeight w:val="244"/>
        </w:trPr>
        <w:tc>
          <w:tcPr>
            <w:tcW w:w="1090" w:type="pct"/>
            <w:tcBorders>
              <w:top w:val="nil"/>
              <w:bottom w:val="nil"/>
            </w:tcBorders>
            <w:vAlign w:val="center"/>
            <w:hideMark/>
          </w:tcPr>
          <w:p w:rsidR="00A30E67" w:rsidRPr="000F3026" w:rsidRDefault="00A30E67" w:rsidP="004A4B21">
            <w:pPr>
              <w:shd w:val="clear" w:color="auto" w:fill="FFFFFF"/>
              <w:spacing w:before="20" w:after="20"/>
              <w:ind w:left="113" w:hanging="97"/>
              <w:jc w:val="both"/>
              <w:rPr>
                <w:rFonts w:ascii="Times New Roman" w:eastAsia="Arial Unicode MS" w:hAnsi="Times New Roman"/>
                <w:sz w:val="22"/>
                <w:szCs w:val="22"/>
              </w:rPr>
            </w:pPr>
            <w:r w:rsidRPr="000F3026">
              <w:rPr>
                <w:rFonts w:ascii="Times New Roman" w:hAnsi="Times New Roman"/>
                <w:sz w:val="22"/>
                <w:szCs w:val="22"/>
              </w:rPr>
              <w:t>Кара-Суу району</w:t>
            </w:r>
          </w:p>
        </w:tc>
        <w:tc>
          <w:tcPr>
            <w:tcW w:w="538" w:type="pct"/>
            <w:tcBorders>
              <w:top w:val="nil"/>
              <w:bottom w:val="nil"/>
            </w:tcBorders>
            <w:tcMar>
              <w:top w:w="17" w:type="dxa"/>
              <w:left w:w="170" w:type="dxa"/>
              <w:bottom w:w="0" w:type="dxa"/>
              <w:right w:w="170" w:type="dxa"/>
            </w:tcMar>
            <w:vAlign w:val="bottom"/>
          </w:tcPr>
          <w:p w:rsidR="00A30E67" w:rsidRPr="000F3026" w:rsidRDefault="00A30E67" w:rsidP="004A4B21">
            <w:pPr>
              <w:jc w:val="right"/>
              <w:rPr>
                <w:rFonts w:ascii="Times New Roman" w:hAnsi="Times New Roman"/>
                <w:sz w:val="22"/>
                <w:szCs w:val="22"/>
                <w:lang w:val="ky-KG"/>
              </w:rPr>
            </w:pPr>
            <w:r w:rsidRPr="000F3026">
              <w:rPr>
                <w:rFonts w:ascii="Times New Roman" w:hAnsi="Times New Roman"/>
                <w:sz w:val="22"/>
                <w:szCs w:val="22"/>
                <w:lang w:val="ky-KG"/>
              </w:rPr>
              <w:t>105,3</w:t>
            </w:r>
          </w:p>
        </w:tc>
        <w:tc>
          <w:tcPr>
            <w:tcW w:w="845" w:type="pct"/>
            <w:tcBorders>
              <w:top w:val="nil"/>
              <w:bottom w:val="nil"/>
            </w:tcBorders>
            <w:tcMar>
              <w:top w:w="17" w:type="dxa"/>
              <w:left w:w="170" w:type="dxa"/>
              <w:bottom w:w="0" w:type="dxa"/>
              <w:right w:w="170" w:type="dxa"/>
            </w:tcMar>
            <w:vAlign w:val="bottom"/>
          </w:tcPr>
          <w:p w:rsidR="00A30E67" w:rsidRPr="000F3026" w:rsidRDefault="00A30E67" w:rsidP="004A4B21">
            <w:pPr>
              <w:jc w:val="right"/>
              <w:rPr>
                <w:rFonts w:ascii="Times New Roman" w:hAnsi="Times New Roman"/>
                <w:sz w:val="22"/>
                <w:szCs w:val="22"/>
                <w:lang w:val="ky-KG"/>
              </w:rPr>
            </w:pPr>
            <w:r w:rsidRPr="000F3026">
              <w:rPr>
                <w:rFonts w:ascii="Times New Roman" w:hAnsi="Times New Roman"/>
                <w:sz w:val="22"/>
                <w:szCs w:val="22"/>
                <w:lang w:val="ky-KG"/>
              </w:rPr>
              <w:t>64,3</w:t>
            </w:r>
          </w:p>
        </w:tc>
        <w:tc>
          <w:tcPr>
            <w:tcW w:w="615" w:type="pct"/>
            <w:tcBorders>
              <w:top w:val="nil"/>
              <w:bottom w:val="nil"/>
            </w:tcBorders>
            <w:noWrap/>
            <w:tcMar>
              <w:top w:w="17" w:type="dxa"/>
              <w:left w:w="170" w:type="dxa"/>
              <w:bottom w:w="0" w:type="dxa"/>
              <w:right w:w="170" w:type="dxa"/>
            </w:tcMar>
            <w:vAlign w:val="bottom"/>
          </w:tcPr>
          <w:p w:rsidR="00A30E67" w:rsidRPr="000F3026" w:rsidRDefault="00A30E67" w:rsidP="004A4B21">
            <w:pPr>
              <w:ind w:right="121"/>
              <w:jc w:val="right"/>
              <w:rPr>
                <w:rFonts w:ascii="Times New Roman" w:hAnsi="Times New Roman"/>
                <w:sz w:val="22"/>
                <w:szCs w:val="22"/>
              </w:rPr>
            </w:pPr>
            <w:r w:rsidRPr="000F3026">
              <w:rPr>
                <w:rFonts w:ascii="Times New Roman" w:hAnsi="Times New Roman"/>
                <w:sz w:val="22"/>
                <w:szCs w:val="22"/>
              </w:rPr>
              <w:t>33,3</w:t>
            </w:r>
          </w:p>
        </w:tc>
        <w:tc>
          <w:tcPr>
            <w:tcW w:w="627" w:type="pct"/>
            <w:tcBorders>
              <w:top w:val="nil"/>
              <w:bottom w:val="nil"/>
            </w:tcBorders>
            <w:noWrap/>
            <w:tcMar>
              <w:top w:w="17" w:type="dxa"/>
              <w:left w:w="170" w:type="dxa"/>
              <w:bottom w:w="0" w:type="dxa"/>
              <w:right w:w="170" w:type="dxa"/>
            </w:tcMar>
            <w:vAlign w:val="bottom"/>
          </w:tcPr>
          <w:p w:rsidR="00A30E67" w:rsidRPr="000F3026" w:rsidRDefault="00A30E67" w:rsidP="004A4B21">
            <w:pPr>
              <w:ind w:right="55"/>
              <w:jc w:val="right"/>
              <w:rPr>
                <w:rFonts w:ascii="Times New Roman" w:hAnsi="Times New Roman"/>
                <w:sz w:val="22"/>
                <w:szCs w:val="22"/>
                <w:lang w:val="ky-KG"/>
              </w:rPr>
            </w:pPr>
            <w:r w:rsidRPr="000F3026">
              <w:rPr>
                <w:rFonts w:ascii="Times New Roman" w:hAnsi="Times New Roman"/>
                <w:sz w:val="22"/>
                <w:szCs w:val="22"/>
                <w:lang w:val="ky-KG"/>
              </w:rPr>
              <w:t>86,0</w:t>
            </w:r>
          </w:p>
        </w:tc>
        <w:tc>
          <w:tcPr>
            <w:tcW w:w="729" w:type="pct"/>
            <w:tcBorders>
              <w:top w:val="nil"/>
              <w:bottom w:val="nil"/>
            </w:tcBorders>
            <w:tcMar>
              <w:top w:w="17" w:type="dxa"/>
              <w:left w:w="170" w:type="dxa"/>
              <w:bottom w:w="0" w:type="dxa"/>
              <w:right w:w="170" w:type="dxa"/>
            </w:tcMar>
            <w:vAlign w:val="bottom"/>
          </w:tcPr>
          <w:p w:rsidR="00A30E67" w:rsidRPr="000F3026" w:rsidRDefault="00A30E67" w:rsidP="004A4B21">
            <w:pPr>
              <w:jc w:val="right"/>
              <w:rPr>
                <w:rFonts w:ascii="Times New Roman" w:hAnsi="Times New Roman"/>
                <w:sz w:val="22"/>
                <w:szCs w:val="22"/>
                <w:lang w:val="ky-KG"/>
              </w:rPr>
            </w:pPr>
            <w:r w:rsidRPr="000F3026">
              <w:rPr>
                <w:rFonts w:ascii="Times New Roman" w:hAnsi="Times New Roman"/>
                <w:sz w:val="22"/>
                <w:szCs w:val="22"/>
                <w:lang w:val="ky-KG"/>
              </w:rPr>
              <w:t>190,0</w:t>
            </w:r>
          </w:p>
        </w:tc>
        <w:tc>
          <w:tcPr>
            <w:tcW w:w="555" w:type="pct"/>
            <w:tcBorders>
              <w:top w:val="nil"/>
              <w:bottom w:val="nil"/>
            </w:tcBorders>
            <w:tcMar>
              <w:top w:w="17" w:type="dxa"/>
              <w:left w:w="170" w:type="dxa"/>
              <w:bottom w:w="0" w:type="dxa"/>
              <w:right w:w="170" w:type="dxa"/>
            </w:tcMar>
            <w:vAlign w:val="bottom"/>
          </w:tcPr>
          <w:p w:rsidR="00A30E67" w:rsidRPr="000F3026" w:rsidRDefault="00A30E67" w:rsidP="004A4B21">
            <w:pPr>
              <w:jc w:val="right"/>
              <w:rPr>
                <w:rFonts w:ascii="Times New Roman" w:hAnsi="Times New Roman"/>
                <w:sz w:val="22"/>
                <w:szCs w:val="22"/>
              </w:rPr>
            </w:pPr>
            <w:r w:rsidRPr="000F3026">
              <w:rPr>
                <w:rFonts w:ascii="Times New Roman" w:hAnsi="Times New Roman"/>
                <w:sz w:val="22"/>
                <w:szCs w:val="22"/>
              </w:rPr>
              <w:t>85,7</w:t>
            </w:r>
          </w:p>
        </w:tc>
      </w:tr>
      <w:tr w:rsidR="00A30E67" w:rsidRPr="000F3026" w:rsidTr="004A4B21">
        <w:trPr>
          <w:trHeight w:val="244"/>
        </w:trPr>
        <w:tc>
          <w:tcPr>
            <w:tcW w:w="1090" w:type="pct"/>
            <w:tcBorders>
              <w:top w:val="nil"/>
              <w:bottom w:val="nil"/>
            </w:tcBorders>
            <w:vAlign w:val="center"/>
            <w:hideMark/>
          </w:tcPr>
          <w:p w:rsidR="00A30E67" w:rsidRPr="000F3026" w:rsidRDefault="00A30E67" w:rsidP="004A4B21">
            <w:pPr>
              <w:shd w:val="clear" w:color="auto" w:fill="FFFFFF"/>
              <w:spacing w:before="20" w:after="20"/>
              <w:ind w:left="113" w:hanging="97"/>
              <w:jc w:val="both"/>
              <w:rPr>
                <w:rFonts w:ascii="Times New Roman" w:hAnsi="Times New Roman"/>
                <w:sz w:val="22"/>
                <w:szCs w:val="22"/>
                <w:lang w:val="ky-KG"/>
              </w:rPr>
            </w:pPr>
            <w:r w:rsidRPr="000F3026">
              <w:rPr>
                <w:rFonts w:ascii="Times New Roman" w:hAnsi="Times New Roman"/>
                <w:sz w:val="22"/>
                <w:szCs w:val="22"/>
              </w:rPr>
              <w:t>Кара-Кулжа</w:t>
            </w:r>
          </w:p>
          <w:p w:rsidR="00A30E67" w:rsidRPr="000F3026" w:rsidRDefault="00A30E67" w:rsidP="004A4B21">
            <w:pPr>
              <w:spacing w:before="20" w:after="20"/>
              <w:ind w:left="113" w:hanging="97"/>
              <w:jc w:val="both"/>
              <w:rPr>
                <w:rFonts w:ascii="Times New Roman" w:hAnsi="Times New Roman"/>
                <w:sz w:val="22"/>
                <w:szCs w:val="22"/>
              </w:rPr>
            </w:pPr>
            <w:r w:rsidRPr="000F3026">
              <w:rPr>
                <w:rFonts w:ascii="Times New Roman" w:hAnsi="Times New Roman"/>
                <w:sz w:val="22"/>
                <w:szCs w:val="22"/>
              </w:rPr>
              <w:t>району</w:t>
            </w:r>
          </w:p>
        </w:tc>
        <w:tc>
          <w:tcPr>
            <w:tcW w:w="538" w:type="pct"/>
            <w:tcBorders>
              <w:top w:val="nil"/>
              <w:bottom w:val="nil"/>
            </w:tcBorders>
            <w:tcMar>
              <w:top w:w="17" w:type="dxa"/>
              <w:left w:w="170" w:type="dxa"/>
              <w:bottom w:w="0" w:type="dxa"/>
              <w:right w:w="170" w:type="dxa"/>
            </w:tcMar>
            <w:vAlign w:val="bottom"/>
          </w:tcPr>
          <w:p w:rsidR="00A30E67" w:rsidRPr="000F3026" w:rsidRDefault="00A30E67" w:rsidP="004A4B21">
            <w:pPr>
              <w:jc w:val="right"/>
              <w:rPr>
                <w:rFonts w:ascii="Times New Roman" w:hAnsi="Times New Roman"/>
                <w:sz w:val="22"/>
                <w:szCs w:val="22"/>
                <w:lang w:val="ky-KG"/>
              </w:rPr>
            </w:pPr>
            <w:r w:rsidRPr="000F3026">
              <w:rPr>
                <w:rFonts w:ascii="Times New Roman" w:hAnsi="Times New Roman"/>
                <w:sz w:val="22"/>
                <w:szCs w:val="22"/>
                <w:lang w:val="ky-KG"/>
              </w:rPr>
              <w:t>100,0</w:t>
            </w:r>
          </w:p>
        </w:tc>
        <w:tc>
          <w:tcPr>
            <w:tcW w:w="845" w:type="pct"/>
            <w:tcBorders>
              <w:top w:val="nil"/>
              <w:bottom w:val="nil"/>
            </w:tcBorders>
            <w:tcMar>
              <w:top w:w="17" w:type="dxa"/>
              <w:left w:w="170" w:type="dxa"/>
              <w:bottom w:w="0" w:type="dxa"/>
              <w:right w:w="170" w:type="dxa"/>
            </w:tcMar>
            <w:vAlign w:val="bottom"/>
          </w:tcPr>
          <w:p w:rsidR="00A30E67" w:rsidRPr="000F3026" w:rsidRDefault="00A30E67" w:rsidP="004A4B21">
            <w:pPr>
              <w:jc w:val="right"/>
              <w:rPr>
                <w:rFonts w:ascii="Times New Roman" w:hAnsi="Times New Roman"/>
                <w:sz w:val="22"/>
                <w:szCs w:val="22"/>
                <w:lang w:val="ky-KG"/>
              </w:rPr>
            </w:pPr>
            <w:r w:rsidRPr="000F3026">
              <w:rPr>
                <w:rFonts w:ascii="Times New Roman" w:hAnsi="Times New Roman"/>
                <w:sz w:val="22"/>
                <w:szCs w:val="22"/>
                <w:lang w:val="ky-KG"/>
              </w:rPr>
              <w:t>123,3</w:t>
            </w:r>
          </w:p>
        </w:tc>
        <w:tc>
          <w:tcPr>
            <w:tcW w:w="615" w:type="pct"/>
            <w:tcBorders>
              <w:top w:val="nil"/>
              <w:bottom w:val="nil"/>
            </w:tcBorders>
            <w:noWrap/>
            <w:tcMar>
              <w:top w:w="17" w:type="dxa"/>
              <w:left w:w="170" w:type="dxa"/>
              <w:bottom w:w="0" w:type="dxa"/>
              <w:right w:w="170" w:type="dxa"/>
            </w:tcMar>
            <w:vAlign w:val="bottom"/>
          </w:tcPr>
          <w:p w:rsidR="00A30E67" w:rsidRPr="000F3026" w:rsidRDefault="00A30E67" w:rsidP="004A4B21">
            <w:pPr>
              <w:tabs>
                <w:tab w:val="left" w:pos="1153"/>
              </w:tabs>
              <w:jc w:val="right"/>
              <w:rPr>
                <w:rFonts w:ascii="Times New Roman" w:hAnsi="Times New Roman"/>
                <w:sz w:val="22"/>
                <w:szCs w:val="22"/>
                <w:lang w:val="ky-KG"/>
              </w:rPr>
            </w:pPr>
            <w:r w:rsidRPr="000F3026">
              <w:rPr>
                <w:rFonts w:ascii="Times New Roman" w:hAnsi="Times New Roman"/>
                <w:sz w:val="22"/>
                <w:szCs w:val="22"/>
              </w:rPr>
              <w:t>-</w:t>
            </w:r>
          </w:p>
        </w:tc>
        <w:tc>
          <w:tcPr>
            <w:tcW w:w="627" w:type="pct"/>
            <w:tcBorders>
              <w:top w:val="nil"/>
              <w:bottom w:val="nil"/>
            </w:tcBorders>
            <w:noWrap/>
            <w:tcMar>
              <w:top w:w="17" w:type="dxa"/>
              <w:left w:w="170" w:type="dxa"/>
              <w:bottom w:w="0" w:type="dxa"/>
              <w:right w:w="170" w:type="dxa"/>
            </w:tcMar>
            <w:vAlign w:val="bottom"/>
          </w:tcPr>
          <w:p w:rsidR="00A30E67" w:rsidRPr="000F3026" w:rsidRDefault="00A30E67" w:rsidP="004A4B21">
            <w:pPr>
              <w:jc w:val="right"/>
              <w:rPr>
                <w:rFonts w:ascii="Times New Roman" w:hAnsi="Times New Roman"/>
                <w:sz w:val="22"/>
                <w:szCs w:val="22"/>
                <w:lang w:val="ky-KG"/>
              </w:rPr>
            </w:pPr>
            <w:r w:rsidRPr="000F3026">
              <w:rPr>
                <w:rFonts w:ascii="Times New Roman" w:hAnsi="Times New Roman"/>
                <w:sz w:val="22"/>
                <w:szCs w:val="22"/>
                <w:lang w:val="ky-KG"/>
              </w:rPr>
              <w:t>95,4</w:t>
            </w:r>
          </w:p>
        </w:tc>
        <w:tc>
          <w:tcPr>
            <w:tcW w:w="729" w:type="pct"/>
            <w:tcBorders>
              <w:top w:val="nil"/>
              <w:bottom w:val="nil"/>
            </w:tcBorders>
            <w:tcMar>
              <w:top w:w="17" w:type="dxa"/>
              <w:left w:w="170" w:type="dxa"/>
              <w:bottom w:w="0" w:type="dxa"/>
              <w:right w:w="170" w:type="dxa"/>
            </w:tcMar>
            <w:vAlign w:val="bottom"/>
          </w:tcPr>
          <w:p w:rsidR="00A30E67" w:rsidRPr="000F3026" w:rsidRDefault="00A30E67" w:rsidP="004A4B21">
            <w:pPr>
              <w:jc w:val="right"/>
              <w:rPr>
                <w:rFonts w:ascii="Times New Roman" w:hAnsi="Times New Roman"/>
                <w:sz w:val="22"/>
                <w:szCs w:val="22"/>
                <w:lang w:val="ky-KG"/>
              </w:rPr>
            </w:pPr>
            <w:r w:rsidRPr="000F3026">
              <w:rPr>
                <w:rFonts w:ascii="Times New Roman" w:hAnsi="Times New Roman"/>
                <w:sz w:val="22"/>
                <w:szCs w:val="22"/>
                <w:lang w:val="ky-KG"/>
              </w:rPr>
              <w:t>115,4</w:t>
            </w:r>
          </w:p>
        </w:tc>
        <w:tc>
          <w:tcPr>
            <w:tcW w:w="555" w:type="pct"/>
            <w:tcBorders>
              <w:top w:val="nil"/>
              <w:bottom w:val="nil"/>
            </w:tcBorders>
            <w:tcMar>
              <w:top w:w="17" w:type="dxa"/>
              <w:left w:w="170" w:type="dxa"/>
              <w:bottom w:w="0" w:type="dxa"/>
              <w:right w:w="170" w:type="dxa"/>
            </w:tcMar>
            <w:vAlign w:val="bottom"/>
          </w:tcPr>
          <w:p w:rsidR="00A30E67" w:rsidRPr="000F3026" w:rsidRDefault="00A30E67" w:rsidP="004A4B21">
            <w:pPr>
              <w:jc w:val="right"/>
              <w:rPr>
                <w:rFonts w:ascii="Times New Roman" w:hAnsi="Times New Roman"/>
                <w:sz w:val="22"/>
                <w:szCs w:val="22"/>
              </w:rPr>
            </w:pPr>
            <w:r w:rsidRPr="000F3026">
              <w:rPr>
                <w:rFonts w:ascii="Times New Roman" w:hAnsi="Times New Roman"/>
                <w:sz w:val="22"/>
                <w:szCs w:val="22"/>
              </w:rPr>
              <w:t>-</w:t>
            </w:r>
          </w:p>
        </w:tc>
      </w:tr>
      <w:tr w:rsidR="00A30E67" w:rsidRPr="000F3026" w:rsidTr="004A4B21">
        <w:trPr>
          <w:trHeight w:val="244"/>
        </w:trPr>
        <w:tc>
          <w:tcPr>
            <w:tcW w:w="1090" w:type="pct"/>
            <w:tcBorders>
              <w:top w:val="nil"/>
              <w:bottom w:val="nil"/>
            </w:tcBorders>
            <w:vAlign w:val="center"/>
            <w:hideMark/>
          </w:tcPr>
          <w:p w:rsidR="00A30E67" w:rsidRPr="000F3026" w:rsidRDefault="00A30E67" w:rsidP="004A4B21">
            <w:pPr>
              <w:spacing w:before="20" w:after="20"/>
              <w:ind w:left="113" w:hanging="97"/>
              <w:jc w:val="both"/>
              <w:rPr>
                <w:rFonts w:ascii="Times New Roman" w:hAnsi="Times New Roman"/>
                <w:sz w:val="22"/>
                <w:szCs w:val="22"/>
              </w:rPr>
            </w:pPr>
            <w:r w:rsidRPr="000F3026">
              <w:rPr>
                <w:rFonts w:ascii="Times New Roman" w:hAnsi="Times New Roman"/>
                <w:sz w:val="22"/>
                <w:szCs w:val="22"/>
              </w:rPr>
              <w:t>Ноокат району</w:t>
            </w:r>
          </w:p>
        </w:tc>
        <w:tc>
          <w:tcPr>
            <w:tcW w:w="538" w:type="pct"/>
            <w:tcBorders>
              <w:top w:val="nil"/>
              <w:bottom w:val="nil"/>
            </w:tcBorders>
            <w:tcMar>
              <w:top w:w="17" w:type="dxa"/>
              <w:left w:w="170" w:type="dxa"/>
              <w:bottom w:w="0" w:type="dxa"/>
              <w:right w:w="170" w:type="dxa"/>
            </w:tcMar>
            <w:vAlign w:val="bottom"/>
          </w:tcPr>
          <w:p w:rsidR="00A30E67" w:rsidRPr="000F3026" w:rsidRDefault="00A30E67" w:rsidP="004A4B21">
            <w:pPr>
              <w:jc w:val="right"/>
              <w:rPr>
                <w:rFonts w:ascii="Times New Roman" w:hAnsi="Times New Roman"/>
                <w:sz w:val="22"/>
                <w:szCs w:val="22"/>
                <w:lang w:val="ky-KG"/>
              </w:rPr>
            </w:pPr>
            <w:r w:rsidRPr="000F3026">
              <w:rPr>
                <w:rFonts w:ascii="Times New Roman" w:hAnsi="Times New Roman"/>
                <w:sz w:val="22"/>
                <w:szCs w:val="22"/>
                <w:lang w:val="ky-KG"/>
              </w:rPr>
              <w:t>142,9</w:t>
            </w:r>
          </w:p>
        </w:tc>
        <w:tc>
          <w:tcPr>
            <w:tcW w:w="845" w:type="pct"/>
            <w:tcBorders>
              <w:top w:val="nil"/>
              <w:bottom w:val="nil"/>
            </w:tcBorders>
            <w:tcMar>
              <w:top w:w="17" w:type="dxa"/>
              <w:left w:w="170" w:type="dxa"/>
              <w:bottom w:w="0" w:type="dxa"/>
              <w:right w:w="170" w:type="dxa"/>
            </w:tcMar>
            <w:vAlign w:val="bottom"/>
          </w:tcPr>
          <w:p w:rsidR="00A30E67" w:rsidRPr="000F3026" w:rsidRDefault="00A30E67" w:rsidP="004A4B21">
            <w:pPr>
              <w:jc w:val="right"/>
              <w:rPr>
                <w:rFonts w:ascii="Times New Roman" w:hAnsi="Times New Roman"/>
                <w:sz w:val="22"/>
                <w:szCs w:val="22"/>
                <w:lang w:val="ky-KG"/>
              </w:rPr>
            </w:pPr>
            <w:r w:rsidRPr="000F3026">
              <w:rPr>
                <w:rFonts w:ascii="Times New Roman" w:hAnsi="Times New Roman"/>
                <w:sz w:val="22"/>
                <w:szCs w:val="22"/>
                <w:lang w:val="ky-KG"/>
              </w:rPr>
              <w:t>127,9</w:t>
            </w:r>
          </w:p>
        </w:tc>
        <w:tc>
          <w:tcPr>
            <w:tcW w:w="615" w:type="pct"/>
            <w:tcBorders>
              <w:top w:val="nil"/>
              <w:bottom w:val="nil"/>
            </w:tcBorders>
            <w:noWrap/>
            <w:tcMar>
              <w:top w:w="17" w:type="dxa"/>
              <w:left w:w="170" w:type="dxa"/>
              <w:bottom w:w="0" w:type="dxa"/>
              <w:right w:w="170" w:type="dxa"/>
            </w:tcMar>
            <w:vAlign w:val="bottom"/>
          </w:tcPr>
          <w:p w:rsidR="00A30E67" w:rsidRPr="000F3026" w:rsidRDefault="00A30E67" w:rsidP="004A4B21">
            <w:pPr>
              <w:jc w:val="right"/>
              <w:rPr>
                <w:rFonts w:ascii="Times New Roman" w:hAnsi="Times New Roman"/>
                <w:sz w:val="22"/>
                <w:szCs w:val="22"/>
                <w:lang w:val="ky-KG"/>
              </w:rPr>
            </w:pPr>
            <w:r w:rsidRPr="000F3026">
              <w:rPr>
                <w:rFonts w:ascii="Times New Roman" w:hAnsi="Times New Roman"/>
                <w:sz w:val="22"/>
                <w:szCs w:val="22"/>
              </w:rPr>
              <w:t>-</w:t>
            </w:r>
          </w:p>
        </w:tc>
        <w:tc>
          <w:tcPr>
            <w:tcW w:w="627" w:type="pct"/>
            <w:tcBorders>
              <w:top w:val="nil"/>
              <w:bottom w:val="nil"/>
            </w:tcBorders>
            <w:noWrap/>
            <w:tcMar>
              <w:top w:w="17" w:type="dxa"/>
              <w:left w:w="170" w:type="dxa"/>
              <w:bottom w:w="0" w:type="dxa"/>
              <w:right w:w="170" w:type="dxa"/>
            </w:tcMar>
            <w:vAlign w:val="bottom"/>
          </w:tcPr>
          <w:p w:rsidR="00A30E67" w:rsidRPr="000F3026" w:rsidRDefault="00A30E67" w:rsidP="004A4B21">
            <w:pPr>
              <w:jc w:val="right"/>
              <w:rPr>
                <w:rFonts w:ascii="Times New Roman" w:hAnsi="Times New Roman"/>
                <w:sz w:val="22"/>
                <w:szCs w:val="22"/>
              </w:rPr>
            </w:pPr>
            <w:r w:rsidRPr="000F3026">
              <w:rPr>
                <w:rFonts w:ascii="Times New Roman" w:hAnsi="Times New Roman"/>
                <w:sz w:val="22"/>
                <w:szCs w:val="22"/>
              </w:rPr>
              <w:t>100,0</w:t>
            </w:r>
          </w:p>
        </w:tc>
        <w:tc>
          <w:tcPr>
            <w:tcW w:w="729" w:type="pct"/>
            <w:tcBorders>
              <w:top w:val="nil"/>
              <w:bottom w:val="nil"/>
            </w:tcBorders>
            <w:tcMar>
              <w:top w:w="17" w:type="dxa"/>
              <w:left w:w="170" w:type="dxa"/>
              <w:bottom w:w="0" w:type="dxa"/>
              <w:right w:w="170" w:type="dxa"/>
            </w:tcMar>
            <w:vAlign w:val="bottom"/>
          </w:tcPr>
          <w:p w:rsidR="00A30E67" w:rsidRPr="000F3026" w:rsidRDefault="00A30E67" w:rsidP="004A4B21">
            <w:pPr>
              <w:jc w:val="right"/>
              <w:rPr>
                <w:rFonts w:ascii="Times New Roman" w:hAnsi="Times New Roman"/>
                <w:sz w:val="22"/>
                <w:szCs w:val="22"/>
              </w:rPr>
            </w:pPr>
            <w:r w:rsidRPr="000F3026">
              <w:rPr>
                <w:rFonts w:ascii="Times New Roman" w:hAnsi="Times New Roman"/>
                <w:sz w:val="22"/>
                <w:szCs w:val="22"/>
              </w:rPr>
              <w:t xml:space="preserve">5 </w:t>
            </w:r>
            <w:r>
              <w:rPr>
                <w:rFonts w:ascii="Times New Roman" w:hAnsi="Times New Roman"/>
                <w:sz w:val="22"/>
                <w:szCs w:val="22"/>
              </w:rPr>
              <w:t>эсе</w:t>
            </w:r>
          </w:p>
        </w:tc>
        <w:tc>
          <w:tcPr>
            <w:tcW w:w="555" w:type="pct"/>
            <w:tcBorders>
              <w:top w:val="nil"/>
              <w:bottom w:val="nil"/>
            </w:tcBorders>
            <w:tcMar>
              <w:top w:w="17" w:type="dxa"/>
              <w:left w:w="170" w:type="dxa"/>
              <w:bottom w:w="0" w:type="dxa"/>
              <w:right w:w="170" w:type="dxa"/>
            </w:tcMar>
            <w:vAlign w:val="bottom"/>
          </w:tcPr>
          <w:p w:rsidR="00A30E67" w:rsidRPr="000F3026" w:rsidRDefault="00A30E67" w:rsidP="004A4B21">
            <w:pPr>
              <w:jc w:val="right"/>
              <w:rPr>
                <w:rFonts w:ascii="Times New Roman" w:hAnsi="Times New Roman"/>
                <w:sz w:val="22"/>
                <w:szCs w:val="22"/>
                <w:lang w:val="ky-KG"/>
              </w:rPr>
            </w:pPr>
            <w:r w:rsidRPr="000F3026">
              <w:rPr>
                <w:rFonts w:ascii="Times New Roman" w:hAnsi="Times New Roman"/>
                <w:sz w:val="22"/>
                <w:szCs w:val="22"/>
                <w:lang w:val="ky-KG"/>
              </w:rPr>
              <w:t>50,0</w:t>
            </w:r>
          </w:p>
        </w:tc>
      </w:tr>
      <w:tr w:rsidR="00A30E67" w:rsidRPr="000F3026" w:rsidTr="004A4B21">
        <w:trPr>
          <w:trHeight w:val="244"/>
        </w:trPr>
        <w:tc>
          <w:tcPr>
            <w:tcW w:w="1090" w:type="pct"/>
            <w:tcBorders>
              <w:top w:val="nil"/>
              <w:bottom w:val="nil"/>
            </w:tcBorders>
            <w:noWrap/>
            <w:vAlign w:val="center"/>
            <w:hideMark/>
          </w:tcPr>
          <w:p w:rsidR="00A30E67" w:rsidRPr="000F3026" w:rsidRDefault="00A30E67" w:rsidP="004A4B21">
            <w:pPr>
              <w:spacing w:before="20" w:after="20"/>
              <w:ind w:left="113" w:hanging="97"/>
              <w:jc w:val="both"/>
              <w:rPr>
                <w:rFonts w:ascii="Times New Roman" w:hAnsi="Times New Roman"/>
                <w:sz w:val="22"/>
                <w:szCs w:val="22"/>
              </w:rPr>
            </w:pPr>
            <w:r w:rsidRPr="000F3026">
              <w:rPr>
                <w:rFonts w:ascii="Times New Roman" w:hAnsi="Times New Roman"/>
                <w:sz w:val="22"/>
                <w:szCs w:val="22"/>
              </w:rPr>
              <w:t>Өзгөн району</w:t>
            </w:r>
          </w:p>
        </w:tc>
        <w:tc>
          <w:tcPr>
            <w:tcW w:w="538" w:type="pct"/>
            <w:tcBorders>
              <w:top w:val="nil"/>
              <w:bottom w:val="nil"/>
            </w:tcBorders>
            <w:tcMar>
              <w:top w:w="17" w:type="dxa"/>
              <w:left w:w="170" w:type="dxa"/>
              <w:bottom w:w="0" w:type="dxa"/>
              <w:right w:w="170" w:type="dxa"/>
            </w:tcMar>
            <w:vAlign w:val="bottom"/>
          </w:tcPr>
          <w:p w:rsidR="00A30E67" w:rsidRPr="000F3026" w:rsidRDefault="00A30E67" w:rsidP="004A4B21">
            <w:pPr>
              <w:jc w:val="right"/>
              <w:rPr>
                <w:rFonts w:ascii="Times New Roman" w:hAnsi="Times New Roman"/>
                <w:sz w:val="22"/>
                <w:szCs w:val="22"/>
                <w:lang w:val="ky-KG"/>
              </w:rPr>
            </w:pPr>
            <w:r w:rsidRPr="000F3026">
              <w:rPr>
                <w:rFonts w:ascii="Times New Roman" w:hAnsi="Times New Roman"/>
                <w:sz w:val="22"/>
                <w:szCs w:val="22"/>
                <w:lang w:val="ky-KG"/>
              </w:rPr>
              <w:t>107,1</w:t>
            </w:r>
          </w:p>
        </w:tc>
        <w:tc>
          <w:tcPr>
            <w:tcW w:w="845" w:type="pct"/>
            <w:tcBorders>
              <w:top w:val="nil"/>
              <w:bottom w:val="nil"/>
            </w:tcBorders>
            <w:tcMar>
              <w:top w:w="17" w:type="dxa"/>
              <w:left w:w="170" w:type="dxa"/>
              <w:bottom w:w="0" w:type="dxa"/>
              <w:right w:w="170" w:type="dxa"/>
            </w:tcMar>
            <w:vAlign w:val="bottom"/>
          </w:tcPr>
          <w:p w:rsidR="00A30E67" w:rsidRPr="000F3026" w:rsidRDefault="00A30E67" w:rsidP="004A4B21">
            <w:pPr>
              <w:jc w:val="right"/>
              <w:rPr>
                <w:rFonts w:ascii="Times New Roman" w:hAnsi="Times New Roman"/>
                <w:sz w:val="22"/>
                <w:szCs w:val="22"/>
                <w:lang w:val="ky-KG"/>
              </w:rPr>
            </w:pPr>
            <w:r w:rsidRPr="000F3026">
              <w:rPr>
                <w:rFonts w:ascii="Times New Roman" w:hAnsi="Times New Roman"/>
                <w:sz w:val="22"/>
                <w:szCs w:val="22"/>
                <w:lang w:val="ky-KG"/>
              </w:rPr>
              <w:t>49,3</w:t>
            </w:r>
          </w:p>
        </w:tc>
        <w:tc>
          <w:tcPr>
            <w:tcW w:w="615" w:type="pct"/>
            <w:tcBorders>
              <w:top w:val="nil"/>
              <w:bottom w:val="nil"/>
            </w:tcBorders>
            <w:noWrap/>
            <w:tcMar>
              <w:top w:w="17" w:type="dxa"/>
              <w:left w:w="170" w:type="dxa"/>
              <w:bottom w:w="0" w:type="dxa"/>
              <w:right w:w="170" w:type="dxa"/>
            </w:tcMar>
            <w:vAlign w:val="bottom"/>
          </w:tcPr>
          <w:p w:rsidR="00A30E67" w:rsidRPr="000F3026" w:rsidRDefault="00A30E67" w:rsidP="004A4B21">
            <w:pPr>
              <w:jc w:val="right"/>
              <w:rPr>
                <w:rFonts w:ascii="Times New Roman" w:hAnsi="Times New Roman"/>
                <w:sz w:val="22"/>
                <w:szCs w:val="22"/>
                <w:lang w:val="ky-KG"/>
              </w:rPr>
            </w:pPr>
            <w:r w:rsidRPr="000F3026">
              <w:rPr>
                <w:rFonts w:ascii="Times New Roman" w:hAnsi="Times New Roman"/>
                <w:sz w:val="22"/>
                <w:szCs w:val="22"/>
              </w:rPr>
              <w:t>-</w:t>
            </w:r>
          </w:p>
        </w:tc>
        <w:tc>
          <w:tcPr>
            <w:tcW w:w="627" w:type="pct"/>
            <w:tcBorders>
              <w:top w:val="nil"/>
              <w:bottom w:val="nil"/>
            </w:tcBorders>
            <w:noWrap/>
            <w:tcMar>
              <w:top w:w="17" w:type="dxa"/>
              <w:left w:w="170" w:type="dxa"/>
              <w:bottom w:w="0" w:type="dxa"/>
              <w:right w:w="170" w:type="dxa"/>
            </w:tcMar>
            <w:vAlign w:val="bottom"/>
          </w:tcPr>
          <w:p w:rsidR="00A30E67" w:rsidRPr="000F3026" w:rsidRDefault="00A30E67" w:rsidP="004A4B21">
            <w:pPr>
              <w:jc w:val="right"/>
              <w:rPr>
                <w:rFonts w:ascii="Times New Roman" w:hAnsi="Times New Roman"/>
                <w:sz w:val="22"/>
                <w:szCs w:val="22"/>
              </w:rPr>
            </w:pPr>
            <w:r w:rsidRPr="000F3026">
              <w:rPr>
                <w:rFonts w:ascii="Times New Roman" w:hAnsi="Times New Roman"/>
                <w:sz w:val="22"/>
                <w:szCs w:val="22"/>
              </w:rPr>
              <w:t>43,9</w:t>
            </w:r>
          </w:p>
        </w:tc>
        <w:tc>
          <w:tcPr>
            <w:tcW w:w="729" w:type="pct"/>
            <w:tcBorders>
              <w:top w:val="nil"/>
              <w:bottom w:val="nil"/>
            </w:tcBorders>
            <w:tcMar>
              <w:top w:w="17" w:type="dxa"/>
              <w:left w:w="170" w:type="dxa"/>
              <w:bottom w:w="0" w:type="dxa"/>
              <w:right w:w="170" w:type="dxa"/>
            </w:tcMar>
            <w:vAlign w:val="bottom"/>
          </w:tcPr>
          <w:p w:rsidR="00A30E67" w:rsidRPr="000F3026" w:rsidRDefault="00A30E67" w:rsidP="004A4B21">
            <w:pPr>
              <w:jc w:val="right"/>
              <w:rPr>
                <w:rFonts w:ascii="Times New Roman" w:hAnsi="Times New Roman"/>
                <w:sz w:val="22"/>
                <w:szCs w:val="22"/>
                <w:lang w:val="ky-KG"/>
              </w:rPr>
            </w:pPr>
            <w:r w:rsidRPr="000F3026">
              <w:rPr>
                <w:rFonts w:ascii="Times New Roman" w:hAnsi="Times New Roman"/>
                <w:sz w:val="22"/>
                <w:szCs w:val="22"/>
                <w:lang w:val="ky-KG"/>
              </w:rPr>
              <w:t>63,4</w:t>
            </w:r>
          </w:p>
        </w:tc>
        <w:tc>
          <w:tcPr>
            <w:tcW w:w="555" w:type="pct"/>
            <w:tcBorders>
              <w:top w:val="nil"/>
              <w:bottom w:val="nil"/>
            </w:tcBorders>
            <w:tcMar>
              <w:top w:w="17" w:type="dxa"/>
              <w:left w:w="170" w:type="dxa"/>
              <w:bottom w:w="0" w:type="dxa"/>
              <w:right w:w="170" w:type="dxa"/>
            </w:tcMar>
            <w:vAlign w:val="bottom"/>
          </w:tcPr>
          <w:p w:rsidR="00A30E67" w:rsidRPr="000F3026" w:rsidRDefault="00A30E67" w:rsidP="004A4B21">
            <w:pPr>
              <w:jc w:val="right"/>
              <w:rPr>
                <w:rFonts w:ascii="Times New Roman" w:hAnsi="Times New Roman"/>
                <w:sz w:val="22"/>
                <w:szCs w:val="22"/>
                <w:lang w:val="ky-KG"/>
              </w:rPr>
            </w:pPr>
            <w:r w:rsidRPr="000F3026">
              <w:rPr>
                <w:rFonts w:ascii="Times New Roman" w:hAnsi="Times New Roman"/>
                <w:sz w:val="22"/>
                <w:szCs w:val="22"/>
                <w:lang w:val="ky-KG"/>
              </w:rPr>
              <w:t>150,0</w:t>
            </w:r>
          </w:p>
        </w:tc>
      </w:tr>
      <w:tr w:rsidR="00A30E67" w:rsidRPr="000F3026" w:rsidTr="004A4B21">
        <w:trPr>
          <w:trHeight w:val="244"/>
        </w:trPr>
        <w:tc>
          <w:tcPr>
            <w:tcW w:w="1090" w:type="pct"/>
            <w:tcBorders>
              <w:top w:val="nil"/>
            </w:tcBorders>
            <w:noWrap/>
            <w:vAlign w:val="center"/>
            <w:hideMark/>
          </w:tcPr>
          <w:p w:rsidR="00A30E67" w:rsidRPr="000F3026" w:rsidRDefault="00A30E67" w:rsidP="004A4B21">
            <w:pPr>
              <w:spacing w:before="20" w:after="20"/>
              <w:ind w:left="113" w:hanging="97"/>
              <w:jc w:val="both"/>
              <w:rPr>
                <w:rFonts w:ascii="Times New Roman" w:hAnsi="Times New Roman"/>
                <w:sz w:val="22"/>
                <w:szCs w:val="22"/>
              </w:rPr>
            </w:pPr>
            <w:r w:rsidRPr="000F3026">
              <w:rPr>
                <w:rFonts w:ascii="Times New Roman" w:hAnsi="Times New Roman"/>
                <w:sz w:val="22"/>
                <w:szCs w:val="22"/>
              </w:rPr>
              <w:t>Чоӊ-Алай району</w:t>
            </w:r>
          </w:p>
        </w:tc>
        <w:tc>
          <w:tcPr>
            <w:tcW w:w="538" w:type="pct"/>
            <w:tcBorders>
              <w:top w:val="nil"/>
            </w:tcBorders>
            <w:tcMar>
              <w:top w:w="17" w:type="dxa"/>
              <w:left w:w="170" w:type="dxa"/>
              <w:bottom w:w="0" w:type="dxa"/>
              <w:right w:w="170" w:type="dxa"/>
            </w:tcMar>
            <w:vAlign w:val="bottom"/>
          </w:tcPr>
          <w:p w:rsidR="00A30E67" w:rsidRPr="000F3026" w:rsidRDefault="00A30E67" w:rsidP="004A4B21">
            <w:pPr>
              <w:jc w:val="right"/>
              <w:rPr>
                <w:rFonts w:ascii="Times New Roman" w:hAnsi="Times New Roman"/>
                <w:sz w:val="22"/>
                <w:szCs w:val="22"/>
                <w:lang w:val="ky-KG"/>
              </w:rPr>
            </w:pPr>
            <w:r w:rsidRPr="000F3026">
              <w:rPr>
                <w:rFonts w:ascii="Times New Roman" w:hAnsi="Times New Roman"/>
                <w:sz w:val="22"/>
                <w:szCs w:val="22"/>
              </w:rPr>
              <w:t>-</w:t>
            </w:r>
          </w:p>
        </w:tc>
        <w:tc>
          <w:tcPr>
            <w:tcW w:w="845" w:type="pct"/>
            <w:tcBorders>
              <w:top w:val="nil"/>
            </w:tcBorders>
            <w:tcMar>
              <w:top w:w="17" w:type="dxa"/>
              <w:left w:w="170" w:type="dxa"/>
              <w:bottom w:w="0" w:type="dxa"/>
              <w:right w:w="170" w:type="dxa"/>
            </w:tcMar>
            <w:vAlign w:val="bottom"/>
          </w:tcPr>
          <w:p w:rsidR="00A30E67" w:rsidRPr="000F3026" w:rsidRDefault="00A30E67" w:rsidP="004A4B21">
            <w:pPr>
              <w:jc w:val="right"/>
              <w:rPr>
                <w:rFonts w:ascii="Times New Roman" w:hAnsi="Times New Roman"/>
                <w:sz w:val="22"/>
                <w:szCs w:val="22"/>
                <w:lang w:val="ky-KG"/>
              </w:rPr>
            </w:pPr>
            <w:r w:rsidRPr="000F3026">
              <w:rPr>
                <w:rFonts w:ascii="Times New Roman" w:hAnsi="Times New Roman"/>
                <w:sz w:val="22"/>
                <w:szCs w:val="22"/>
                <w:lang w:val="ky-KG"/>
              </w:rPr>
              <w:t xml:space="preserve">4,9 </w:t>
            </w:r>
            <w:r>
              <w:rPr>
                <w:rFonts w:ascii="Times New Roman" w:hAnsi="Times New Roman"/>
                <w:sz w:val="22"/>
                <w:szCs w:val="22"/>
                <w:lang w:val="ky-KG"/>
              </w:rPr>
              <w:t>эсе</w:t>
            </w:r>
          </w:p>
        </w:tc>
        <w:tc>
          <w:tcPr>
            <w:tcW w:w="615" w:type="pct"/>
            <w:tcBorders>
              <w:top w:val="nil"/>
            </w:tcBorders>
            <w:noWrap/>
            <w:tcMar>
              <w:top w:w="17" w:type="dxa"/>
              <w:left w:w="170" w:type="dxa"/>
              <w:bottom w:w="0" w:type="dxa"/>
              <w:right w:w="170" w:type="dxa"/>
            </w:tcMar>
            <w:vAlign w:val="bottom"/>
          </w:tcPr>
          <w:p w:rsidR="00A30E67" w:rsidRPr="000F3026" w:rsidRDefault="00A30E67" w:rsidP="004A4B21">
            <w:pPr>
              <w:tabs>
                <w:tab w:val="left" w:pos="1183"/>
              </w:tabs>
              <w:jc w:val="right"/>
              <w:rPr>
                <w:rFonts w:ascii="Times New Roman" w:hAnsi="Times New Roman"/>
                <w:sz w:val="22"/>
                <w:szCs w:val="22"/>
                <w:lang w:val="ky-KG"/>
              </w:rPr>
            </w:pPr>
            <w:r w:rsidRPr="000F3026">
              <w:rPr>
                <w:rFonts w:ascii="Times New Roman" w:hAnsi="Times New Roman"/>
                <w:sz w:val="22"/>
                <w:szCs w:val="22"/>
              </w:rPr>
              <w:t>-</w:t>
            </w:r>
          </w:p>
        </w:tc>
        <w:tc>
          <w:tcPr>
            <w:tcW w:w="627" w:type="pct"/>
            <w:tcBorders>
              <w:top w:val="nil"/>
            </w:tcBorders>
            <w:noWrap/>
            <w:tcMar>
              <w:top w:w="17" w:type="dxa"/>
              <w:left w:w="170" w:type="dxa"/>
              <w:bottom w:w="0" w:type="dxa"/>
              <w:right w:w="170" w:type="dxa"/>
            </w:tcMar>
            <w:vAlign w:val="bottom"/>
          </w:tcPr>
          <w:p w:rsidR="00A30E67" w:rsidRPr="000F3026" w:rsidRDefault="00A30E67" w:rsidP="004A4B21">
            <w:pPr>
              <w:jc w:val="right"/>
              <w:rPr>
                <w:rFonts w:ascii="Times New Roman" w:hAnsi="Times New Roman"/>
                <w:sz w:val="22"/>
                <w:szCs w:val="22"/>
                <w:lang w:val="ky-KG"/>
              </w:rPr>
            </w:pPr>
            <w:r w:rsidRPr="000F3026">
              <w:rPr>
                <w:rFonts w:ascii="Times New Roman" w:hAnsi="Times New Roman"/>
                <w:sz w:val="22"/>
                <w:szCs w:val="22"/>
                <w:lang w:val="ky-KG"/>
              </w:rPr>
              <w:t>137,5</w:t>
            </w:r>
          </w:p>
        </w:tc>
        <w:tc>
          <w:tcPr>
            <w:tcW w:w="729" w:type="pct"/>
            <w:tcBorders>
              <w:top w:val="nil"/>
            </w:tcBorders>
            <w:tcMar>
              <w:top w:w="17" w:type="dxa"/>
              <w:left w:w="170" w:type="dxa"/>
              <w:bottom w:w="0" w:type="dxa"/>
              <w:right w:w="170" w:type="dxa"/>
            </w:tcMar>
            <w:vAlign w:val="bottom"/>
          </w:tcPr>
          <w:p w:rsidR="00A30E67" w:rsidRPr="000F3026" w:rsidRDefault="00A30E67" w:rsidP="004A4B21">
            <w:pPr>
              <w:jc w:val="right"/>
              <w:rPr>
                <w:rFonts w:ascii="Times New Roman" w:hAnsi="Times New Roman"/>
                <w:sz w:val="22"/>
                <w:szCs w:val="22"/>
              </w:rPr>
            </w:pPr>
            <w:r w:rsidRPr="000F3026">
              <w:rPr>
                <w:rFonts w:ascii="Times New Roman" w:hAnsi="Times New Roman"/>
                <w:sz w:val="22"/>
                <w:szCs w:val="22"/>
              </w:rPr>
              <w:t>-</w:t>
            </w:r>
          </w:p>
        </w:tc>
        <w:tc>
          <w:tcPr>
            <w:tcW w:w="555" w:type="pct"/>
            <w:tcBorders>
              <w:top w:val="nil"/>
            </w:tcBorders>
            <w:tcMar>
              <w:top w:w="17" w:type="dxa"/>
              <w:left w:w="170" w:type="dxa"/>
              <w:bottom w:w="0" w:type="dxa"/>
              <w:right w:w="170" w:type="dxa"/>
            </w:tcMar>
            <w:vAlign w:val="bottom"/>
          </w:tcPr>
          <w:p w:rsidR="00A30E67" w:rsidRPr="000F3026" w:rsidRDefault="00A30E67" w:rsidP="004A4B21">
            <w:pPr>
              <w:jc w:val="right"/>
              <w:rPr>
                <w:rFonts w:ascii="Times New Roman" w:hAnsi="Times New Roman"/>
                <w:sz w:val="22"/>
                <w:szCs w:val="22"/>
              </w:rPr>
            </w:pPr>
            <w:r w:rsidRPr="000F3026">
              <w:rPr>
                <w:rFonts w:ascii="Times New Roman" w:hAnsi="Times New Roman"/>
                <w:sz w:val="22"/>
                <w:szCs w:val="22"/>
              </w:rPr>
              <w:t>-</w:t>
            </w:r>
          </w:p>
        </w:tc>
      </w:tr>
    </w:tbl>
    <w:p w:rsidR="00F915F6" w:rsidRDefault="00A30E67" w:rsidP="00F915F6">
      <w:pPr>
        <w:spacing w:before="120"/>
        <w:ind w:firstLine="709"/>
        <w:jc w:val="both"/>
        <w:rPr>
          <w:rFonts w:ascii="Times New Roman" w:hAnsi="Times New Roman"/>
          <w:bCs/>
          <w:sz w:val="28"/>
          <w:szCs w:val="28"/>
          <w:lang w:val="ky-KG"/>
        </w:rPr>
      </w:pPr>
      <w:r w:rsidRPr="000F3026">
        <w:rPr>
          <w:rFonts w:ascii="Times New Roman" w:hAnsi="Times New Roman"/>
          <w:sz w:val="28"/>
          <w:szCs w:val="28"/>
          <w:lang w:val="ky-KG"/>
        </w:rPr>
        <w:t>Үст</w:t>
      </w:r>
      <w:r w:rsidRPr="000E3BA9">
        <w:rPr>
          <w:rFonts w:ascii="Times New Roman" w:hAnsi="Times New Roman"/>
          <w:sz w:val="28"/>
          <w:szCs w:val="28"/>
          <w:lang w:val="ky-KG"/>
        </w:rPr>
        <w:t>үбүздөгү жылдын январь айында</w:t>
      </w:r>
      <w:r w:rsidRPr="000E3BA9">
        <w:rPr>
          <w:rFonts w:ascii="Times New Roman" w:hAnsi="Times New Roman"/>
          <w:bCs/>
          <w:sz w:val="28"/>
          <w:szCs w:val="28"/>
          <w:lang w:val="ky-KG"/>
        </w:rPr>
        <w:t xml:space="preserve"> </w:t>
      </w:r>
      <w:r w:rsidRPr="000E3BA9">
        <w:rPr>
          <w:rFonts w:ascii="Times New Roman" w:hAnsi="Times New Roman"/>
          <w:sz w:val="28"/>
          <w:szCs w:val="28"/>
          <w:lang w:val="ky-KG"/>
        </w:rPr>
        <w:t xml:space="preserve">респиратордук-вирустук курч </w:t>
      </w:r>
      <w:r w:rsidRPr="000F3026">
        <w:rPr>
          <w:rFonts w:ascii="Times New Roman" w:hAnsi="Times New Roman"/>
          <w:sz w:val="28"/>
          <w:szCs w:val="28"/>
          <w:lang w:val="ky-KG"/>
        </w:rPr>
        <w:t>инфекциясы 3510 учур катталды. Респиратордук-вирустук курч инфекциясынын катталган учурларынын эн көп үлүшү Кара-Суу районуна (25,3), Кара-Кулжа районуна (22,6) жана Алай районуна 18,7 пайызы туура келди.</w:t>
      </w:r>
    </w:p>
    <w:p w:rsidR="00A30E67" w:rsidRPr="00F915F6" w:rsidRDefault="00A30E67" w:rsidP="00F915F6">
      <w:pPr>
        <w:spacing w:before="120"/>
        <w:ind w:firstLine="709"/>
        <w:jc w:val="both"/>
        <w:rPr>
          <w:rFonts w:ascii="Times New Roman" w:hAnsi="Times New Roman"/>
          <w:bCs/>
          <w:sz w:val="28"/>
          <w:szCs w:val="28"/>
          <w:lang w:val="ky-KG"/>
        </w:rPr>
      </w:pPr>
      <w:r w:rsidRPr="000E3BA9">
        <w:rPr>
          <w:rFonts w:ascii="Times New Roman" w:hAnsi="Times New Roman"/>
          <w:b/>
          <w:sz w:val="28"/>
          <w:szCs w:val="28"/>
          <w:lang w:val="ky-KG"/>
        </w:rPr>
        <w:lastRenderedPageBreak/>
        <w:t xml:space="preserve">Укук бузуулар. </w:t>
      </w:r>
      <w:r w:rsidRPr="000E3BA9">
        <w:rPr>
          <w:rFonts w:ascii="Times New Roman" w:hAnsi="Times New Roman"/>
          <w:sz w:val="28"/>
          <w:szCs w:val="28"/>
          <w:lang w:val="ky-KG"/>
        </w:rPr>
        <w:t xml:space="preserve">Ош облусунун прокуратурасынын маалыматтары боюнча 2024-жылдын январь-декабрь айында </w:t>
      </w:r>
      <w:r w:rsidRPr="000F3026">
        <w:rPr>
          <w:rFonts w:ascii="Times New Roman" w:hAnsi="Times New Roman"/>
          <w:sz w:val="28"/>
          <w:szCs w:val="28"/>
          <w:lang w:val="ky-KG"/>
        </w:rPr>
        <w:t xml:space="preserve">2662 кылмыш катталды, бул 2023-жылдын тийиштүү мезгилине салыштырганда 7,1 пайызга азайган. </w:t>
      </w:r>
    </w:p>
    <w:p w:rsidR="00A30E67" w:rsidRPr="000E3BA9" w:rsidRDefault="004B5CFB" w:rsidP="00A30E67">
      <w:pPr>
        <w:keepNext/>
        <w:spacing w:before="120" w:after="120"/>
        <w:ind w:left="1418" w:hanging="1418"/>
        <w:jc w:val="both"/>
        <w:outlineLvl w:val="7"/>
        <w:rPr>
          <w:rFonts w:ascii="Times New Roman" w:hAnsi="Times New Roman"/>
          <w:b/>
          <w:bCs/>
          <w:sz w:val="25"/>
          <w:szCs w:val="25"/>
          <w:lang w:val="ky-KG"/>
        </w:rPr>
      </w:pPr>
      <w:r>
        <w:rPr>
          <w:rFonts w:ascii="Times New Roman" w:hAnsi="Times New Roman"/>
          <w:b/>
          <w:bCs/>
          <w:sz w:val="25"/>
          <w:szCs w:val="25"/>
          <w:lang w:val="ky-KG"/>
        </w:rPr>
        <w:t>53</w:t>
      </w:r>
      <w:r w:rsidR="00A30E67" w:rsidRPr="000E3BA9">
        <w:rPr>
          <w:rFonts w:ascii="Times New Roman" w:hAnsi="Times New Roman"/>
          <w:b/>
          <w:bCs/>
          <w:sz w:val="25"/>
          <w:szCs w:val="25"/>
          <w:lang w:val="ky-KG"/>
        </w:rPr>
        <w:t>-таблица: 2024-ж. январь-декабрь айында катталган кылмыштардын аймактар боюнча саны</w:t>
      </w:r>
    </w:p>
    <w:tbl>
      <w:tblPr>
        <w:tblW w:w="4890" w:type="pct"/>
        <w:tblInd w:w="108" w:type="dxa"/>
        <w:tblLook w:val="01E0" w:firstRow="1" w:lastRow="1" w:firstColumn="1" w:lastColumn="1" w:noHBand="0" w:noVBand="0"/>
      </w:tblPr>
      <w:tblGrid>
        <w:gridCol w:w="3425"/>
        <w:gridCol w:w="1395"/>
        <w:gridCol w:w="1511"/>
        <w:gridCol w:w="1528"/>
        <w:gridCol w:w="1501"/>
      </w:tblGrid>
      <w:tr w:rsidR="00A30E67" w:rsidRPr="000E3BA9" w:rsidTr="004A4B21">
        <w:trPr>
          <w:trHeight w:val="244"/>
          <w:tblHeader/>
        </w:trPr>
        <w:tc>
          <w:tcPr>
            <w:tcW w:w="1830" w:type="pct"/>
            <w:vMerge w:val="restart"/>
            <w:tcBorders>
              <w:top w:val="single" w:sz="12" w:space="0" w:color="auto"/>
              <w:left w:val="nil"/>
              <w:bottom w:val="single" w:sz="12" w:space="0" w:color="auto"/>
              <w:right w:val="nil"/>
            </w:tcBorders>
          </w:tcPr>
          <w:p w:rsidR="00A30E67" w:rsidRPr="000E3BA9" w:rsidRDefault="00A30E67" w:rsidP="004A4B21">
            <w:pPr>
              <w:spacing w:before="20" w:after="20"/>
              <w:rPr>
                <w:rFonts w:ascii="Times New Roman" w:hAnsi="Times New Roman"/>
                <w:b/>
                <w:bCs/>
                <w:color w:val="FF0000"/>
                <w:sz w:val="22"/>
                <w:szCs w:val="22"/>
                <w:lang w:val="ky-KG"/>
              </w:rPr>
            </w:pPr>
          </w:p>
        </w:tc>
        <w:tc>
          <w:tcPr>
            <w:tcW w:w="1552" w:type="pct"/>
            <w:gridSpan w:val="2"/>
            <w:tcBorders>
              <w:top w:val="single" w:sz="12" w:space="0" w:color="auto"/>
              <w:left w:val="nil"/>
              <w:bottom w:val="single" w:sz="4" w:space="0" w:color="auto"/>
              <w:right w:val="nil"/>
            </w:tcBorders>
            <w:vAlign w:val="center"/>
            <w:hideMark/>
          </w:tcPr>
          <w:p w:rsidR="00A30E67" w:rsidRPr="000F3026" w:rsidRDefault="00A30E67" w:rsidP="004A4B21">
            <w:pPr>
              <w:spacing w:before="20" w:after="20"/>
              <w:jc w:val="center"/>
              <w:rPr>
                <w:rFonts w:ascii="Times New Roman" w:hAnsi="Times New Roman"/>
                <w:b/>
                <w:bCs/>
                <w:sz w:val="22"/>
                <w:szCs w:val="22"/>
                <w:lang w:val="ky-KG"/>
              </w:rPr>
            </w:pPr>
            <w:r w:rsidRPr="000F3026">
              <w:rPr>
                <w:rFonts w:ascii="Times New Roman" w:hAnsi="Times New Roman"/>
                <w:b/>
                <w:bCs/>
                <w:sz w:val="22"/>
                <w:szCs w:val="22"/>
                <w:lang w:val="ky-KG"/>
              </w:rPr>
              <w:t>Бардыгы - учурлар</w:t>
            </w:r>
          </w:p>
        </w:tc>
        <w:tc>
          <w:tcPr>
            <w:tcW w:w="1618" w:type="pct"/>
            <w:gridSpan w:val="2"/>
            <w:tcBorders>
              <w:top w:val="single" w:sz="12" w:space="0" w:color="auto"/>
              <w:left w:val="nil"/>
              <w:bottom w:val="single" w:sz="4" w:space="0" w:color="auto"/>
              <w:right w:val="nil"/>
            </w:tcBorders>
            <w:vAlign w:val="center"/>
            <w:hideMark/>
          </w:tcPr>
          <w:p w:rsidR="00A30E67" w:rsidRPr="000F3026" w:rsidRDefault="00A30E67" w:rsidP="004A4B21">
            <w:pPr>
              <w:spacing w:before="20" w:after="20"/>
              <w:jc w:val="center"/>
              <w:rPr>
                <w:rFonts w:ascii="Times New Roman" w:hAnsi="Times New Roman"/>
                <w:b/>
                <w:bCs/>
                <w:sz w:val="22"/>
                <w:szCs w:val="22"/>
                <w:lang w:val="ky-KG"/>
              </w:rPr>
            </w:pPr>
            <w:r w:rsidRPr="000F3026">
              <w:rPr>
                <w:rFonts w:ascii="Times New Roman" w:hAnsi="Times New Roman"/>
                <w:b/>
                <w:bCs/>
                <w:sz w:val="22"/>
                <w:szCs w:val="22"/>
                <w:lang w:val="ky-KG"/>
              </w:rPr>
              <w:t>Мурунку жылдын тийиштүү</w:t>
            </w:r>
          </w:p>
          <w:p w:rsidR="00A30E67" w:rsidRPr="000F3026" w:rsidRDefault="00A30E67" w:rsidP="004A4B21">
            <w:pPr>
              <w:spacing w:before="20" w:after="20"/>
              <w:jc w:val="center"/>
              <w:rPr>
                <w:rFonts w:ascii="Times New Roman" w:hAnsi="Times New Roman"/>
                <w:b/>
                <w:bCs/>
                <w:sz w:val="22"/>
                <w:szCs w:val="22"/>
                <w:lang w:val="ky-KG"/>
              </w:rPr>
            </w:pPr>
            <w:r w:rsidRPr="000F3026">
              <w:rPr>
                <w:rFonts w:ascii="Times New Roman" w:hAnsi="Times New Roman"/>
                <w:b/>
                <w:bCs/>
                <w:sz w:val="22"/>
                <w:szCs w:val="22"/>
                <w:lang w:val="ky-KG"/>
              </w:rPr>
              <w:t>мезгилине карата пайыз менен</w:t>
            </w:r>
          </w:p>
        </w:tc>
      </w:tr>
      <w:tr w:rsidR="00A30E67" w:rsidRPr="000E3BA9" w:rsidTr="004A4B21">
        <w:trPr>
          <w:trHeight w:val="244"/>
          <w:tblHeader/>
        </w:trPr>
        <w:tc>
          <w:tcPr>
            <w:tcW w:w="1830" w:type="pct"/>
            <w:vMerge/>
            <w:tcBorders>
              <w:top w:val="single" w:sz="12" w:space="0" w:color="auto"/>
              <w:left w:val="nil"/>
              <w:bottom w:val="single" w:sz="8" w:space="0" w:color="auto"/>
              <w:right w:val="nil"/>
            </w:tcBorders>
            <w:vAlign w:val="center"/>
            <w:hideMark/>
          </w:tcPr>
          <w:p w:rsidR="00A30E67" w:rsidRPr="000E3BA9" w:rsidRDefault="00A30E67" w:rsidP="004A4B21">
            <w:pPr>
              <w:spacing w:before="20" w:after="20"/>
              <w:rPr>
                <w:rFonts w:ascii="Times New Roman" w:hAnsi="Times New Roman"/>
                <w:b/>
                <w:bCs/>
                <w:color w:val="FF0000"/>
                <w:sz w:val="22"/>
                <w:szCs w:val="22"/>
                <w:lang w:val="ky-KG"/>
              </w:rPr>
            </w:pPr>
          </w:p>
        </w:tc>
        <w:tc>
          <w:tcPr>
            <w:tcW w:w="745" w:type="pct"/>
            <w:tcBorders>
              <w:top w:val="single" w:sz="4" w:space="0" w:color="auto"/>
              <w:left w:val="nil"/>
              <w:bottom w:val="single" w:sz="8" w:space="0" w:color="auto"/>
              <w:right w:val="nil"/>
            </w:tcBorders>
            <w:vAlign w:val="center"/>
            <w:hideMark/>
          </w:tcPr>
          <w:p w:rsidR="00A30E67" w:rsidRPr="000F3026" w:rsidRDefault="00A30E67" w:rsidP="004A4B21">
            <w:pPr>
              <w:spacing w:before="20" w:after="20"/>
              <w:jc w:val="right"/>
              <w:rPr>
                <w:rFonts w:ascii="Times New Roman" w:hAnsi="Times New Roman"/>
                <w:b/>
                <w:bCs/>
                <w:sz w:val="22"/>
                <w:szCs w:val="22"/>
                <w:lang w:val="ky-KG"/>
              </w:rPr>
            </w:pPr>
            <w:r w:rsidRPr="000F3026">
              <w:rPr>
                <w:rFonts w:ascii="Times New Roman" w:hAnsi="Times New Roman"/>
                <w:b/>
                <w:bCs/>
                <w:sz w:val="22"/>
                <w:szCs w:val="22"/>
                <w:lang w:val="ky-KG"/>
              </w:rPr>
              <w:t>2023</w:t>
            </w:r>
          </w:p>
        </w:tc>
        <w:tc>
          <w:tcPr>
            <w:tcW w:w="807" w:type="pct"/>
            <w:tcBorders>
              <w:top w:val="single" w:sz="4" w:space="0" w:color="auto"/>
              <w:left w:val="nil"/>
              <w:bottom w:val="single" w:sz="8" w:space="0" w:color="auto"/>
              <w:right w:val="nil"/>
            </w:tcBorders>
            <w:vAlign w:val="center"/>
            <w:hideMark/>
          </w:tcPr>
          <w:p w:rsidR="00A30E67" w:rsidRPr="000F3026" w:rsidRDefault="00A30E67" w:rsidP="004A4B21">
            <w:pPr>
              <w:spacing w:before="20" w:after="20"/>
              <w:jc w:val="right"/>
              <w:rPr>
                <w:rFonts w:ascii="Times New Roman" w:hAnsi="Times New Roman"/>
                <w:b/>
                <w:bCs/>
                <w:sz w:val="22"/>
                <w:szCs w:val="22"/>
                <w:lang w:val="ky-KG"/>
              </w:rPr>
            </w:pPr>
            <w:r w:rsidRPr="000F3026">
              <w:rPr>
                <w:rFonts w:ascii="Times New Roman" w:hAnsi="Times New Roman"/>
                <w:b/>
                <w:bCs/>
                <w:sz w:val="22"/>
                <w:szCs w:val="22"/>
                <w:lang w:val="ky-KG"/>
              </w:rPr>
              <w:t>2024</w:t>
            </w:r>
          </w:p>
        </w:tc>
        <w:tc>
          <w:tcPr>
            <w:tcW w:w="816" w:type="pct"/>
            <w:tcBorders>
              <w:top w:val="single" w:sz="4" w:space="0" w:color="auto"/>
              <w:left w:val="nil"/>
              <w:bottom w:val="single" w:sz="8" w:space="0" w:color="auto"/>
              <w:right w:val="nil"/>
            </w:tcBorders>
            <w:vAlign w:val="center"/>
            <w:hideMark/>
          </w:tcPr>
          <w:p w:rsidR="00A30E67" w:rsidRPr="000F3026" w:rsidRDefault="00A30E67" w:rsidP="004A4B21">
            <w:pPr>
              <w:spacing w:before="20" w:after="20"/>
              <w:jc w:val="right"/>
              <w:rPr>
                <w:rFonts w:ascii="Times New Roman" w:hAnsi="Times New Roman"/>
                <w:b/>
                <w:bCs/>
                <w:sz w:val="22"/>
                <w:szCs w:val="22"/>
                <w:lang w:val="ky-KG"/>
              </w:rPr>
            </w:pPr>
            <w:r w:rsidRPr="000F3026">
              <w:rPr>
                <w:rFonts w:ascii="Times New Roman" w:hAnsi="Times New Roman"/>
                <w:b/>
                <w:bCs/>
                <w:sz w:val="22"/>
                <w:szCs w:val="22"/>
                <w:lang w:val="ky-KG"/>
              </w:rPr>
              <w:t>2023</w:t>
            </w:r>
          </w:p>
        </w:tc>
        <w:tc>
          <w:tcPr>
            <w:tcW w:w="802" w:type="pct"/>
            <w:tcBorders>
              <w:top w:val="single" w:sz="4" w:space="0" w:color="auto"/>
              <w:left w:val="nil"/>
              <w:bottom w:val="single" w:sz="8" w:space="0" w:color="auto"/>
              <w:right w:val="nil"/>
            </w:tcBorders>
            <w:vAlign w:val="center"/>
            <w:hideMark/>
          </w:tcPr>
          <w:p w:rsidR="00A30E67" w:rsidRPr="000F3026" w:rsidRDefault="00A30E67" w:rsidP="004A4B21">
            <w:pPr>
              <w:spacing w:before="20" w:after="20"/>
              <w:jc w:val="right"/>
              <w:rPr>
                <w:rFonts w:ascii="Times New Roman" w:hAnsi="Times New Roman"/>
                <w:b/>
                <w:bCs/>
                <w:sz w:val="22"/>
                <w:szCs w:val="22"/>
                <w:lang w:val="ky-KG"/>
              </w:rPr>
            </w:pPr>
            <w:r w:rsidRPr="000F3026">
              <w:rPr>
                <w:rFonts w:ascii="Times New Roman" w:hAnsi="Times New Roman"/>
                <w:b/>
                <w:bCs/>
                <w:sz w:val="22"/>
                <w:szCs w:val="22"/>
                <w:lang w:val="ky-KG"/>
              </w:rPr>
              <w:t>2024</w:t>
            </w:r>
          </w:p>
        </w:tc>
      </w:tr>
      <w:tr w:rsidR="00A30E67" w:rsidRPr="000E3BA9" w:rsidTr="004A4B21">
        <w:trPr>
          <w:trHeight w:val="244"/>
        </w:trPr>
        <w:tc>
          <w:tcPr>
            <w:tcW w:w="1830" w:type="pct"/>
            <w:tcBorders>
              <w:top w:val="single" w:sz="8" w:space="0" w:color="auto"/>
            </w:tcBorders>
            <w:vAlign w:val="bottom"/>
            <w:hideMark/>
          </w:tcPr>
          <w:p w:rsidR="00A30E67" w:rsidRPr="000F3026" w:rsidRDefault="00A30E67" w:rsidP="004A4B21">
            <w:pPr>
              <w:spacing w:before="20" w:after="20"/>
              <w:ind w:hanging="108"/>
              <w:rPr>
                <w:rFonts w:ascii="Times New Roman" w:hAnsi="Times New Roman"/>
                <w:b/>
                <w:sz w:val="22"/>
                <w:szCs w:val="22"/>
              </w:rPr>
            </w:pPr>
            <w:r w:rsidRPr="000F3026">
              <w:rPr>
                <w:rFonts w:ascii="Times New Roman" w:hAnsi="Times New Roman"/>
                <w:b/>
                <w:sz w:val="22"/>
                <w:szCs w:val="22"/>
              </w:rPr>
              <w:t xml:space="preserve">  Ош облусу</w:t>
            </w:r>
          </w:p>
        </w:tc>
        <w:tc>
          <w:tcPr>
            <w:tcW w:w="745" w:type="pct"/>
            <w:tcBorders>
              <w:top w:val="single" w:sz="8" w:space="0" w:color="auto"/>
            </w:tcBorders>
            <w:vAlign w:val="center"/>
          </w:tcPr>
          <w:p w:rsidR="00A30E67" w:rsidRPr="000F3026" w:rsidRDefault="00A30E67" w:rsidP="004A4B21">
            <w:pPr>
              <w:spacing w:before="20" w:after="20"/>
              <w:jc w:val="right"/>
              <w:rPr>
                <w:rFonts w:ascii="Times New Roman" w:hAnsi="Times New Roman"/>
                <w:b/>
                <w:sz w:val="22"/>
                <w:szCs w:val="22"/>
                <w:lang w:val="ky-KG"/>
              </w:rPr>
            </w:pPr>
            <w:r w:rsidRPr="000F3026">
              <w:rPr>
                <w:rFonts w:ascii="Times New Roman" w:hAnsi="Times New Roman"/>
                <w:b/>
                <w:sz w:val="22"/>
                <w:szCs w:val="22"/>
                <w:lang w:val="ky-KG"/>
              </w:rPr>
              <w:t>2866</w:t>
            </w:r>
          </w:p>
        </w:tc>
        <w:tc>
          <w:tcPr>
            <w:tcW w:w="807" w:type="pct"/>
            <w:tcBorders>
              <w:top w:val="single" w:sz="8" w:space="0" w:color="auto"/>
            </w:tcBorders>
            <w:vAlign w:val="center"/>
          </w:tcPr>
          <w:p w:rsidR="00A30E67" w:rsidRPr="000F3026" w:rsidRDefault="00A30E67" w:rsidP="004A4B21">
            <w:pPr>
              <w:spacing w:before="20" w:after="20"/>
              <w:jc w:val="right"/>
              <w:rPr>
                <w:rFonts w:ascii="Times New Roman" w:hAnsi="Times New Roman"/>
                <w:b/>
                <w:sz w:val="22"/>
                <w:szCs w:val="22"/>
              </w:rPr>
            </w:pPr>
            <w:r w:rsidRPr="000F3026">
              <w:rPr>
                <w:rFonts w:ascii="Times New Roman" w:hAnsi="Times New Roman"/>
                <w:b/>
                <w:sz w:val="22"/>
                <w:szCs w:val="22"/>
              </w:rPr>
              <w:t>2662</w:t>
            </w:r>
          </w:p>
        </w:tc>
        <w:tc>
          <w:tcPr>
            <w:tcW w:w="816" w:type="pct"/>
            <w:tcBorders>
              <w:top w:val="single" w:sz="8" w:space="0" w:color="auto"/>
            </w:tcBorders>
            <w:vAlign w:val="center"/>
          </w:tcPr>
          <w:p w:rsidR="00A30E67" w:rsidRPr="000F3026" w:rsidRDefault="00A30E67" w:rsidP="004A4B21">
            <w:pPr>
              <w:spacing w:before="20" w:after="20"/>
              <w:jc w:val="right"/>
              <w:rPr>
                <w:rFonts w:ascii="Times New Roman" w:hAnsi="Times New Roman"/>
                <w:b/>
                <w:sz w:val="22"/>
                <w:szCs w:val="22"/>
                <w:lang w:val="ky-KG"/>
              </w:rPr>
            </w:pPr>
            <w:r w:rsidRPr="000F3026">
              <w:rPr>
                <w:rFonts w:ascii="Times New Roman" w:hAnsi="Times New Roman"/>
                <w:b/>
                <w:sz w:val="22"/>
                <w:szCs w:val="22"/>
                <w:lang w:val="ky-KG"/>
              </w:rPr>
              <w:t>105,4</w:t>
            </w:r>
          </w:p>
        </w:tc>
        <w:tc>
          <w:tcPr>
            <w:tcW w:w="802" w:type="pct"/>
            <w:tcBorders>
              <w:top w:val="single" w:sz="8" w:space="0" w:color="auto"/>
            </w:tcBorders>
            <w:vAlign w:val="center"/>
          </w:tcPr>
          <w:p w:rsidR="00A30E67" w:rsidRPr="000F3026" w:rsidRDefault="00A30E67" w:rsidP="004A4B21">
            <w:pPr>
              <w:spacing w:before="20" w:after="20"/>
              <w:jc w:val="right"/>
              <w:rPr>
                <w:rFonts w:ascii="Times New Roman" w:hAnsi="Times New Roman"/>
                <w:b/>
                <w:sz w:val="22"/>
                <w:szCs w:val="22"/>
                <w:lang w:val="ky-KG"/>
              </w:rPr>
            </w:pPr>
            <w:r w:rsidRPr="000F3026">
              <w:rPr>
                <w:rFonts w:ascii="Times New Roman" w:hAnsi="Times New Roman"/>
                <w:b/>
                <w:sz w:val="22"/>
                <w:szCs w:val="22"/>
                <w:lang w:val="ky-KG"/>
              </w:rPr>
              <w:t>92,9</w:t>
            </w:r>
          </w:p>
        </w:tc>
      </w:tr>
      <w:tr w:rsidR="00A30E67" w:rsidRPr="000E3BA9" w:rsidTr="004A4B21">
        <w:trPr>
          <w:trHeight w:val="244"/>
        </w:trPr>
        <w:tc>
          <w:tcPr>
            <w:tcW w:w="1830" w:type="pct"/>
            <w:vAlign w:val="bottom"/>
            <w:hideMark/>
          </w:tcPr>
          <w:p w:rsidR="00A30E67" w:rsidRPr="000F3026" w:rsidRDefault="00A30E67" w:rsidP="004A4B21">
            <w:pPr>
              <w:spacing w:before="20" w:after="20"/>
              <w:ind w:left="113" w:hanging="108"/>
              <w:rPr>
                <w:rFonts w:ascii="Times New Roman" w:hAnsi="Times New Roman"/>
                <w:sz w:val="22"/>
                <w:szCs w:val="22"/>
              </w:rPr>
            </w:pPr>
            <w:r w:rsidRPr="000F3026">
              <w:rPr>
                <w:rFonts w:ascii="Times New Roman" w:hAnsi="Times New Roman"/>
                <w:sz w:val="22"/>
                <w:szCs w:val="22"/>
              </w:rPr>
              <w:t>Алай району</w:t>
            </w:r>
          </w:p>
        </w:tc>
        <w:tc>
          <w:tcPr>
            <w:tcW w:w="745" w:type="pct"/>
            <w:vAlign w:val="center"/>
          </w:tcPr>
          <w:p w:rsidR="00A30E67" w:rsidRPr="000F3026" w:rsidRDefault="00A30E67" w:rsidP="004A4B21">
            <w:pPr>
              <w:spacing w:before="20" w:after="20"/>
              <w:jc w:val="right"/>
              <w:rPr>
                <w:rFonts w:ascii="Times New Roman" w:hAnsi="Times New Roman"/>
                <w:sz w:val="22"/>
                <w:szCs w:val="22"/>
                <w:lang w:val="ky-KG"/>
              </w:rPr>
            </w:pPr>
            <w:r w:rsidRPr="000F3026">
              <w:rPr>
                <w:rFonts w:ascii="Times New Roman" w:hAnsi="Times New Roman"/>
                <w:sz w:val="22"/>
                <w:szCs w:val="22"/>
                <w:lang w:val="ky-KG"/>
              </w:rPr>
              <w:t>101</w:t>
            </w:r>
          </w:p>
        </w:tc>
        <w:tc>
          <w:tcPr>
            <w:tcW w:w="807" w:type="pct"/>
            <w:vAlign w:val="center"/>
          </w:tcPr>
          <w:p w:rsidR="00A30E67" w:rsidRPr="000F3026" w:rsidRDefault="00A30E67" w:rsidP="004A4B21">
            <w:pPr>
              <w:spacing w:before="20" w:after="20"/>
              <w:jc w:val="right"/>
              <w:rPr>
                <w:rFonts w:ascii="Times New Roman" w:hAnsi="Times New Roman"/>
                <w:sz w:val="22"/>
                <w:szCs w:val="22"/>
                <w:lang w:val="ky-KG"/>
              </w:rPr>
            </w:pPr>
            <w:r w:rsidRPr="000F3026">
              <w:rPr>
                <w:rFonts w:ascii="Times New Roman" w:hAnsi="Times New Roman"/>
                <w:sz w:val="22"/>
                <w:szCs w:val="22"/>
                <w:lang w:val="ky-KG"/>
              </w:rPr>
              <w:t>82</w:t>
            </w:r>
          </w:p>
        </w:tc>
        <w:tc>
          <w:tcPr>
            <w:tcW w:w="816" w:type="pct"/>
            <w:vAlign w:val="center"/>
          </w:tcPr>
          <w:p w:rsidR="00A30E67" w:rsidRPr="000F3026" w:rsidRDefault="00A30E67" w:rsidP="004A4B21">
            <w:pPr>
              <w:spacing w:before="20" w:after="20"/>
              <w:jc w:val="right"/>
              <w:rPr>
                <w:rFonts w:ascii="Times New Roman" w:hAnsi="Times New Roman"/>
                <w:sz w:val="22"/>
                <w:szCs w:val="22"/>
                <w:lang w:val="ky-KG"/>
              </w:rPr>
            </w:pPr>
            <w:r w:rsidRPr="000F3026">
              <w:rPr>
                <w:rFonts w:ascii="Times New Roman" w:hAnsi="Times New Roman"/>
                <w:sz w:val="22"/>
                <w:szCs w:val="22"/>
                <w:lang w:val="ky-KG"/>
              </w:rPr>
              <w:t>89,4</w:t>
            </w:r>
          </w:p>
        </w:tc>
        <w:tc>
          <w:tcPr>
            <w:tcW w:w="802" w:type="pct"/>
            <w:vAlign w:val="center"/>
          </w:tcPr>
          <w:p w:rsidR="00A30E67" w:rsidRPr="000F3026" w:rsidRDefault="00A30E67" w:rsidP="004A4B21">
            <w:pPr>
              <w:spacing w:before="20" w:after="20"/>
              <w:jc w:val="right"/>
              <w:rPr>
                <w:rFonts w:ascii="Times New Roman" w:hAnsi="Times New Roman"/>
                <w:sz w:val="22"/>
                <w:szCs w:val="22"/>
                <w:lang w:val="ky-KG"/>
              </w:rPr>
            </w:pPr>
            <w:r w:rsidRPr="000F3026">
              <w:rPr>
                <w:rFonts w:ascii="Times New Roman" w:hAnsi="Times New Roman"/>
                <w:sz w:val="22"/>
                <w:szCs w:val="22"/>
                <w:lang w:val="ky-KG"/>
              </w:rPr>
              <w:t>81,2</w:t>
            </w:r>
          </w:p>
        </w:tc>
      </w:tr>
      <w:tr w:rsidR="00A30E67" w:rsidRPr="000E3BA9" w:rsidTr="004A4B21">
        <w:trPr>
          <w:trHeight w:val="244"/>
        </w:trPr>
        <w:tc>
          <w:tcPr>
            <w:tcW w:w="1830" w:type="pct"/>
            <w:vAlign w:val="bottom"/>
            <w:hideMark/>
          </w:tcPr>
          <w:p w:rsidR="00A30E67" w:rsidRPr="000F3026" w:rsidRDefault="00A30E67" w:rsidP="004A4B21">
            <w:pPr>
              <w:shd w:val="clear" w:color="auto" w:fill="FFFFFF"/>
              <w:spacing w:before="20" w:after="20"/>
              <w:ind w:left="113" w:hanging="108"/>
              <w:rPr>
                <w:rFonts w:ascii="Times New Roman" w:eastAsia="Arial Unicode MS" w:hAnsi="Times New Roman"/>
                <w:sz w:val="22"/>
                <w:szCs w:val="22"/>
              </w:rPr>
            </w:pPr>
            <w:r w:rsidRPr="000F3026">
              <w:rPr>
                <w:rFonts w:ascii="Times New Roman" w:hAnsi="Times New Roman"/>
                <w:sz w:val="22"/>
                <w:szCs w:val="22"/>
              </w:rPr>
              <w:t>Араван району</w:t>
            </w:r>
          </w:p>
        </w:tc>
        <w:tc>
          <w:tcPr>
            <w:tcW w:w="745" w:type="pct"/>
            <w:vAlign w:val="center"/>
          </w:tcPr>
          <w:p w:rsidR="00A30E67" w:rsidRPr="000F3026" w:rsidRDefault="00A30E67" w:rsidP="004A4B21">
            <w:pPr>
              <w:spacing w:before="20" w:after="20"/>
              <w:jc w:val="right"/>
              <w:rPr>
                <w:rFonts w:ascii="Times New Roman" w:hAnsi="Times New Roman"/>
                <w:sz w:val="22"/>
                <w:szCs w:val="22"/>
              </w:rPr>
            </w:pPr>
            <w:r w:rsidRPr="000F3026">
              <w:rPr>
                <w:rFonts w:ascii="Times New Roman" w:hAnsi="Times New Roman"/>
                <w:sz w:val="22"/>
                <w:szCs w:val="22"/>
              </w:rPr>
              <w:t>196</w:t>
            </w:r>
          </w:p>
        </w:tc>
        <w:tc>
          <w:tcPr>
            <w:tcW w:w="807" w:type="pct"/>
            <w:vAlign w:val="center"/>
          </w:tcPr>
          <w:p w:rsidR="00A30E67" w:rsidRPr="000F3026" w:rsidRDefault="00A30E67" w:rsidP="004A4B21">
            <w:pPr>
              <w:spacing w:before="20" w:after="20"/>
              <w:jc w:val="right"/>
              <w:rPr>
                <w:rFonts w:ascii="Times New Roman" w:hAnsi="Times New Roman"/>
                <w:sz w:val="22"/>
                <w:szCs w:val="22"/>
                <w:lang w:val="ky-KG"/>
              </w:rPr>
            </w:pPr>
            <w:r w:rsidRPr="000F3026">
              <w:rPr>
                <w:rFonts w:ascii="Times New Roman" w:hAnsi="Times New Roman"/>
                <w:sz w:val="22"/>
                <w:szCs w:val="22"/>
              </w:rPr>
              <w:t>142</w:t>
            </w:r>
          </w:p>
        </w:tc>
        <w:tc>
          <w:tcPr>
            <w:tcW w:w="816" w:type="pct"/>
            <w:vAlign w:val="center"/>
          </w:tcPr>
          <w:p w:rsidR="00A30E67" w:rsidRPr="000F3026" w:rsidRDefault="00A30E67" w:rsidP="004A4B21">
            <w:pPr>
              <w:spacing w:before="20" w:after="20"/>
              <w:jc w:val="right"/>
              <w:rPr>
                <w:rFonts w:ascii="Times New Roman" w:hAnsi="Times New Roman"/>
                <w:sz w:val="22"/>
                <w:szCs w:val="22"/>
              </w:rPr>
            </w:pPr>
            <w:r w:rsidRPr="000F3026">
              <w:rPr>
                <w:rFonts w:ascii="Times New Roman" w:hAnsi="Times New Roman"/>
                <w:sz w:val="22"/>
                <w:szCs w:val="22"/>
              </w:rPr>
              <w:t>91,2</w:t>
            </w:r>
          </w:p>
        </w:tc>
        <w:tc>
          <w:tcPr>
            <w:tcW w:w="802" w:type="pct"/>
            <w:vAlign w:val="center"/>
          </w:tcPr>
          <w:p w:rsidR="00A30E67" w:rsidRPr="000F3026" w:rsidRDefault="00A30E67" w:rsidP="004A4B21">
            <w:pPr>
              <w:spacing w:before="20" w:after="20"/>
              <w:jc w:val="right"/>
              <w:rPr>
                <w:rFonts w:ascii="Times New Roman" w:hAnsi="Times New Roman"/>
                <w:sz w:val="22"/>
                <w:szCs w:val="22"/>
                <w:lang w:val="ky-KG"/>
              </w:rPr>
            </w:pPr>
            <w:r w:rsidRPr="000F3026">
              <w:rPr>
                <w:rFonts w:ascii="Times New Roman" w:hAnsi="Times New Roman"/>
                <w:sz w:val="22"/>
                <w:szCs w:val="22"/>
                <w:lang w:val="ky-KG"/>
              </w:rPr>
              <w:t>72,5</w:t>
            </w:r>
          </w:p>
        </w:tc>
      </w:tr>
      <w:tr w:rsidR="00A30E67" w:rsidRPr="000E3BA9" w:rsidTr="004A4B21">
        <w:trPr>
          <w:trHeight w:val="244"/>
        </w:trPr>
        <w:tc>
          <w:tcPr>
            <w:tcW w:w="1830" w:type="pct"/>
            <w:vAlign w:val="bottom"/>
            <w:hideMark/>
          </w:tcPr>
          <w:p w:rsidR="00A30E67" w:rsidRPr="000F3026" w:rsidRDefault="00A30E67" w:rsidP="004A4B21">
            <w:pPr>
              <w:shd w:val="clear" w:color="auto" w:fill="FFFFFF"/>
              <w:spacing w:before="20" w:after="20"/>
              <w:ind w:left="113" w:hanging="108"/>
              <w:rPr>
                <w:rFonts w:ascii="Times New Roman" w:hAnsi="Times New Roman"/>
                <w:sz w:val="22"/>
                <w:szCs w:val="22"/>
              </w:rPr>
            </w:pPr>
            <w:r w:rsidRPr="000F3026">
              <w:rPr>
                <w:rFonts w:ascii="Times New Roman" w:hAnsi="Times New Roman"/>
                <w:sz w:val="22"/>
                <w:szCs w:val="22"/>
              </w:rPr>
              <w:t>Кара-Суу району</w:t>
            </w:r>
          </w:p>
        </w:tc>
        <w:tc>
          <w:tcPr>
            <w:tcW w:w="745" w:type="pct"/>
            <w:vAlign w:val="center"/>
          </w:tcPr>
          <w:p w:rsidR="00A30E67" w:rsidRPr="000F3026" w:rsidRDefault="00A30E67" w:rsidP="004A4B21">
            <w:pPr>
              <w:spacing w:before="20" w:after="20"/>
              <w:jc w:val="right"/>
              <w:rPr>
                <w:rFonts w:ascii="Times New Roman" w:hAnsi="Times New Roman"/>
                <w:sz w:val="22"/>
                <w:szCs w:val="22"/>
              </w:rPr>
            </w:pPr>
            <w:r w:rsidRPr="000F3026">
              <w:rPr>
                <w:rFonts w:ascii="Times New Roman" w:hAnsi="Times New Roman"/>
                <w:sz w:val="22"/>
                <w:szCs w:val="22"/>
              </w:rPr>
              <w:t>1139</w:t>
            </w:r>
          </w:p>
        </w:tc>
        <w:tc>
          <w:tcPr>
            <w:tcW w:w="807" w:type="pct"/>
            <w:vAlign w:val="center"/>
          </w:tcPr>
          <w:p w:rsidR="00A30E67" w:rsidRPr="000F3026" w:rsidRDefault="00A30E67" w:rsidP="004A4B21">
            <w:pPr>
              <w:spacing w:before="20" w:after="20"/>
              <w:jc w:val="right"/>
              <w:rPr>
                <w:rFonts w:ascii="Times New Roman" w:hAnsi="Times New Roman"/>
                <w:sz w:val="22"/>
                <w:szCs w:val="22"/>
                <w:lang w:val="ky-KG"/>
              </w:rPr>
            </w:pPr>
            <w:r w:rsidRPr="000F3026">
              <w:rPr>
                <w:rFonts w:ascii="Times New Roman" w:hAnsi="Times New Roman"/>
                <w:sz w:val="22"/>
                <w:szCs w:val="22"/>
                <w:lang w:val="ky-KG"/>
              </w:rPr>
              <w:t>1104</w:t>
            </w:r>
          </w:p>
        </w:tc>
        <w:tc>
          <w:tcPr>
            <w:tcW w:w="816" w:type="pct"/>
            <w:vAlign w:val="center"/>
          </w:tcPr>
          <w:p w:rsidR="00A30E67" w:rsidRPr="000F3026" w:rsidRDefault="00A30E67" w:rsidP="004A4B21">
            <w:pPr>
              <w:spacing w:before="20" w:after="20"/>
              <w:jc w:val="right"/>
              <w:rPr>
                <w:rFonts w:ascii="Times New Roman" w:hAnsi="Times New Roman"/>
                <w:sz w:val="22"/>
                <w:szCs w:val="22"/>
                <w:lang w:val="ky-KG"/>
              </w:rPr>
            </w:pPr>
            <w:r w:rsidRPr="000F3026">
              <w:rPr>
                <w:rFonts w:ascii="Times New Roman" w:hAnsi="Times New Roman"/>
                <w:sz w:val="22"/>
                <w:szCs w:val="22"/>
                <w:lang w:val="ky-KG"/>
              </w:rPr>
              <w:t>114,8</w:t>
            </w:r>
          </w:p>
        </w:tc>
        <w:tc>
          <w:tcPr>
            <w:tcW w:w="802" w:type="pct"/>
            <w:vAlign w:val="center"/>
          </w:tcPr>
          <w:p w:rsidR="00A30E67" w:rsidRPr="000F3026" w:rsidRDefault="00A30E67" w:rsidP="004A4B21">
            <w:pPr>
              <w:spacing w:before="20" w:after="20"/>
              <w:jc w:val="right"/>
              <w:rPr>
                <w:rFonts w:ascii="Times New Roman" w:hAnsi="Times New Roman"/>
                <w:sz w:val="22"/>
                <w:szCs w:val="22"/>
                <w:lang w:val="ky-KG"/>
              </w:rPr>
            </w:pPr>
            <w:r w:rsidRPr="000F3026">
              <w:rPr>
                <w:rFonts w:ascii="Times New Roman" w:hAnsi="Times New Roman"/>
                <w:sz w:val="22"/>
                <w:szCs w:val="22"/>
                <w:lang w:val="ky-KG"/>
              </w:rPr>
              <w:t>96,9</w:t>
            </w:r>
          </w:p>
        </w:tc>
      </w:tr>
      <w:tr w:rsidR="00A30E67" w:rsidRPr="000E3BA9" w:rsidTr="004A4B21">
        <w:trPr>
          <w:trHeight w:val="244"/>
        </w:trPr>
        <w:tc>
          <w:tcPr>
            <w:tcW w:w="1830" w:type="pct"/>
            <w:vAlign w:val="bottom"/>
            <w:hideMark/>
          </w:tcPr>
          <w:p w:rsidR="00A30E67" w:rsidRPr="000F3026" w:rsidRDefault="00A30E67" w:rsidP="004A4B21">
            <w:pPr>
              <w:shd w:val="clear" w:color="auto" w:fill="FFFFFF"/>
              <w:spacing w:before="20" w:after="20"/>
              <w:ind w:left="113" w:hanging="108"/>
              <w:rPr>
                <w:rFonts w:ascii="Times New Roman" w:hAnsi="Times New Roman"/>
                <w:sz w:val="22"/>
                <w:szCs w:val="22"/>
              </w:rPr>
            </w:pPr>
            <w:r w:rsidRPr="000F3026">
              <w:rPr>
                <w:rFonts w:ascii="Times New Roman" w:hAnsi="Times New Roman"/>
                <w:sz w:val="22"/>
                <w:szCs w:val="22"/>
              </w:rPr>
              <w:t>Ноокат району</w:t>
            </w:r>
          </w:p>
        </w:tc>
        <w:tc>
          <w:tcPr>
            <w:tcW w:w="745" w:type="pct"/>
            <w:vAlign w:val="center"/>
          </w:tcPr>
          <w:p w:rsidR="00A30E67" w:rsidRPr="000F3026" w:rsidRDefault="00A30E67" w:rsidP="004A4B21">
            <w:pPr>
              <w:spacing w:before="20" w:after="20"/>
              <w:jc w:val="right"/>
              <w:rPr>
                <w:rFonts w:ascii="Times New Roman" w:hAnsi="Times New Roman"/>
                <w:sz w:val="22"/>
                <w:szCs w:val="22"/>
              </w:rPr>
            </w:pPr>
            <w:r w:rsidRPr="000F3026">
              <w:rPr>
                <w:rFonts w:ascii="Times New Roman" w:hAnsi="Times New Roman"/>
                <w:sz w:val="22"/>
                <w:szCs w:val="22"/>
              </w:rPr>
              <w:t>585</w:t>
            </w:r>
          </w:p>
        </w:tc>
        <w:tc>
          <w:tcPr>
            <w:tcW w:w="807" w:type="pct"/>
            <w:vAlign w:val="center"/>
          </w:tcPr>
          <w:p w:rsidR="00A30E67" w:rsidRPr="000F3026" w:rsidRDefault="00A30E67" w:rsidP="004A4B21">
            <w:pPr>
              <w:spacing w:before="20" w:after="20"/>
              <w:jc w:val="right"/>
              <w:rPr>
                <w:rFonts w:ascii="Times New Roman" w:hAnsi="Times New Roman"/>
                <w:sz w:val="22"/>
                <w:szCs w:val="22"/>
              </w:rPr>
            </w:pPr>
            <w:r w:rsidRPr="000F3026">
              <w:rPr>
                <w:rFonts w:ascii="Times New Roman" w:hAnsi="Times New Roman"/>
                <w:sz w:val="22"/>
                <w:szCs w:val="22"/>
              </w:rPr>
              <w:t>465</w:t>
            </w:r>
          </w:p>
        </w:tc>
        <w:tc>
          <w:tcPr>
            <w:tcW w:w="816" w:type="pct"/>
            <w:vAlign w:val="center"/>
          </w:tcPr>
          <w:p w:rsidR="00A30E67" w:rsidRPr="000F3026" w:rsidRDefault="00A30E67" w:rsidP="004A4B21">
            <w:pPr>
              <w:spacing w:before="20" w:after="20"/>
              <w:jc w:val="right"/>
              <w:rPr>
                <w:rFonts w:ascii="Times New Roman" w:hAnsi="Times New Roman"/>
                <w:sz w:val="22"/>
                <w:szCs w:val="22"/>
                <w:lang w:val="ky-KG"/>
              </w:rPr>
            </w:pPr>
            <w:r w:rsidRPr="000F3026">
              <w:rPr>
                <w:rFonts w:ascii="Times New Roman" w:hAnsi="Times New Roman"/>
                <w:sz w:val="22"/>
                <w:szCs w:val="22"/>
                <w:lang w:val="ky-KG"/>
              </w:rPr>
              <w:t>120,4</w:t>
            </w:r>
          </w:p>
        </w:tc>
        <w:tc>
          <w:tcPr>
            <w:tcW w:w="802" w:type="pct"/>
            <w:vAlign w:val="center"/>
          </w:tcPr>
          <w:p w:rsidR="00A30E67" w:rsidRPr="000F3026" w:rsidRDefault="00A30E67" w:rsidP="004A4B21">
            <w:pPr>
              <w:spacing w:before="20" w:after="20"/>
              <w:jc w:val="right"/>
              <w:rPr>
                <w:rFonts w:ascii="Times New Roman" w:hAnsi="Times New Roman"/>
                <w:sz w:val="22"/>
                <w:szCs w:val="22"/>
                <w:lang w:val="ky-KG"/>
              </w:rPr>
            </w:pPr>
            <w:r w:rsidRPr="000F3026">
              <w:rPr>
                <w:rFonts w:ascii="Times New Roman" w:hAnsi="Times New Roman"/>
                <w:sz w:val="22"/>
                <w:szCs w:val="22"/>
                <w:lang w:val="ky-KG"/>
              </w:rPr>
              <w:t>79,5</w:t>
            </w:r>
          </w:p>
        </w:tc>
      </w:tr>
      <w:tr w:rsidR="00A30E67" w:rsidRPr="000E3BA9" w:rsidTr="004A4B21">
        <w:trPr>
          <w:trHeight w:val="244"/>
        </w:trPr>
        <w:tc>
          <w:tcPr>
            <w:tcW w:w="1830" w:type="pct"/>
            <w:vAlign w:val="bottom"/>
            <w:hideMark/>
          </w:tcPr>
          <w:p w:rsidR="00A30E67" w:rsidRPr="000F3026" w:rsidRDefault="00A30E67" w:rsidP="004A4B21">
            <w:pPr>
              <w:spacing w:before="20" w:after="20"/>
              <w:ind w:left="113" w:hanging="108"/>
              <w:rPr>
                <w:rFonts w:ascii="Times New Roman" w:hAnsi="Times New Roman"/>
                <w:sz w:val="22"/>
                <w:szCs w:val="22"/>
              </w:rPr>
            </w:pPr>
            <w:r w:rsidRPr="000F3026">
              <w:rPr>
                <w:rFonts w:ascii="Times New Roman" w:hAnsi="Times New Roman"/>
                <w:sz w:val="22"/>
                <w:szCs w:val="22"/>
              </w:rPr>
              <w:t>Кара-Кулжа району</w:t>
            </w:r>
          </w:p>
        </w:tc>
        <w:tc>
          <w:tcPr>
            <w:tcW w:w="745" w:type="pct"/>
            <w:vAlign w:val="center"/>
          </w:tcPr>
          <w:p w:rsidR="00A30E67" w:rsidRPr="00D604A8" w:rsidRDefault="00A30E67" w:rsidP="004A4B21">
            <w:pPr>
              <w:spacing w:before="20" w:after="20"/>
              <w:jc w:val="right"/>
              <w:rPr>
                <w:rFonts w:ascii="Times New Roman" w:hAnsi="Times New Roman"/>
                <w:sz w:val="22"/>
                <w:szCs w:val="22"/>
              </w:rPr>
            </w:pPr>
            <w:r w:rsidRPr="00D604A8">
              <w:rPr>
                <w:rFonts w:ascii="Times New Roman" w:hAnsi="Times New Roman"/>
                <w:sz w:val="22"/>
                <w:szCs w:val="22"/>
              </w:rPr>
              <w:t>116</w:t>
            </w:r>
          </w:p>
        </w:tc>
        <w:tc>
          <w:tcPr>
            <w:tcW w:w="807" w:type="pct"/>
            <w:vAlign w:val="center"/>
          </w:tcPr>
          <w:p w:rsidR="00A30E67" w:rsidRPr="00D604A8" w:rsidRDefault="00A30E67" w:rsidP="004A4B21">
            <w:pPr>
              <w:spacing w:before="20" w:after="20"/>
              <w:jc w:val="right"/>
              <w:rPr>
                <w:rFonts w:ascii="Times New Roman" w:hAnsi="Times New Roman"/>
                <w:sz w:val="22"/>
                <w:szCs w:val="22"/>
              </w:rPr>
            </w:pPr>
            <w:r w:rsidRPr="00D604A8">
              <w:rPr>
                <w:rFonts w:ascii="Times New Roman" w:hAnsi="Times New Roman"/>
                <w:sz w:val="22"/>
                <w:szCs w:val="22"/>
              </w:rPr>
              <w:t>112</w:t>
            </w:r>
          </w:p>
        </w:tc>
        <w:tc>
          <w:tcPr>
            <w:tcW w:w="816" w:type="pct"/>
            <w:vAlign w:val="center"/>
          </w:tcPr>
          <w:p w:rsidR="00A30E67" w:rsidRPr="00D604A8" w:rsidRDefault="00A30E67" w:rsidP="004A4B21">
            <w:pPr>
              <w:spacing w:before="20" w:after="20"/>
              <w:jc w:val="right"/>
              <w:rPr>
                <w:rFonts w:ascii="Times New Roman" w:hAnsi="Times New Roman"/>
                <w:sz w:val="22"/>
                <w:szCs w:val="22"/>
                <w:lang w:val="ky-KG"/>
              </w:rPr>
            </w:pPr>
            <w:r w:rsidRPr="00D604A8">
              <w:rPr>
                <w:rFonts w:ascii="Times New Roman" w:hAnsi="Times New Roman"/>
                <w:sz w:val="22"/>
                <w:szCs w:val="22"/>
                <w:lang w:val="ky-KG"/>
              </w:rPr>
              <w:t>92,8</w:t>
            </w:r>
          </w:p>
        </w:tc>
        <w:tc>
          <w:tcPr>
            <w:tcW w:w="802" w:type="pct"/>
            <w:vAlign w:val="center"/>
          </w:tcPr>
          <w:p w:rsidR="00A30E67" w:rsidRPr="00D604A8" w:rsidRDefault="00A30E67" w:rsidP="004A4B21">
            <w:pPr>
              <w:spacing w:before="20" w:after="20"/>
              <w:jc w:val="right"/>
              <w:rPr>
                <w:rFonts w:ascii="Times New Roman" w:hAnsi="Times New Roman"/>
                <w:sz w:val="22"/>
                <w:szCs w:val="22"/>
                <w:lang w:val="ky-KG"/>
              </w:rPr>
            </w:pPr>
            <w:r w:rsidRPr="00D604A8">
              <w:rPr>
                <w:rFonts w:ascii="Times New Roman" w:hAnsi="Times New Roman"/>
                <w:sz w:val="22"/>
                <w:szCs w:val="22"/>
                <w:lang w:val="ky-KG"/>
              </w:rPr>
              <w:t>96,6</w:t>
            </w:r>
          </w:p>
        </w:tc>
      </w:tr>
      <w:tr w:rsidR="00A30E67" w:rsidRPr="000E3BA9" w:rsidTr="004A4B21">
        <w:trPr>
          <w:trHeight w:val="244"/>
        </w:trPr>
        <w:tc>
          <w:tcPr>
            <w:tcW w:w="1830" w:type="pct"/>
            <w:vAlign w:val="bottom"/>
            <w:hideMark/>
          </w:tcPr>
          <w:p w:rsidR="00A30E67" w:rsidRPr="000F3026" w:rsidRDefault="00A30E67" w:rsidP="004A4B21">
            <w:pPr>
              <w:spacing w:before="20" w:after="20"/>
              <w:ind w:left="113" w:hanging="108"/>
              <w:rPr>
                <w:rFonts w:ascii="Times New Roman" w:hAnsi="Times New Roman"/>
                <w:sz w:val="22"/>
                <w:szCs w:val="22"/>
              </w:rPr>
            </w:pPr>
            <w:r w:rsidRPr="000F3026">
              <w:rPr>
                <w:rFonts w:ascii="Times New Roman" w:hAnsi="Times New Roman"/>
                <w:sz w:val="22"/>
                <w:szCs w:val="22"/>
              </w:rPr>
              <w:t>Өзгөн району</w:t>
            </w:r>
          </w:p>
        </w:tc>
        <w:tc>
          <w:tcPr>
            <w:tcW w:w="745" w:type="pct"/>
            <w:vAlign w:val="center"/>
          </w:tcPr>
          <w:p w:rsidR="00A30E67" w:rsidRPr="00D604A8" w:rsidRDefault="00A30E67" w:rsidP="004A4B21">
            <w:pPr>
              <w:spacing w:before="20" w:after="20"/>
              <w:jc w:val="right"/>
              <w:rPr>
                <w:rFonts w:ascii="Times New Roman" w:hAnsi="Times New Roman"/>
                <w:sz w:val="22"/>
                <w:szCs w:val="22"/>
              </w:rPr>
            </w:pPr>
            <w:r w:rsidRPr="00D604A8">
              <w:rPr>
                <w:rFonts w:ascii="Times New Roman" w:hAnsi="Times New Roman"/>
                <w:sz w:val="22"/>
                <w:szCs w:val="22"/>
              </w:rPr>
              <w:t>603</w:t>
            </w:r>
          </w:p>
        </w:tc>
        <w:tc>
          <w:tcPr>
            <w:tcW w:w="807" w:type="pct"/>
            <w:vAlign w:val="center"/>
          </w:tcPr>
          <w:p w:rsidR="00A30E67" w:rsidRPr="00D604A8" w:rsidRDefault="00A30E67" w:rsidP="004A4B21">
            <w:pPr>
              <w:spacing w:before="20" w:after="20"/>
              <w:jc w:val="right"/>
              <w:rPr>
                <w:rFonts w:ascii="Times New Roman" w:hAnsi="Times New Roman"/>
                <w:sz w:val="22"/>
                <w:szCs w:val="22"/>
              </w:rPr>
            </w:pPr>
            <w:r w:rsidRPr="00D604A8">
              <w:rPr>
                <w:rFonts w:ascii="Times New Roman" w:hAnsi="Times New Roman"/>
                <w:sz w:val="22"/>
                <w:szCs w:val="22"/>
              </w:rPr>
              <w:t>565</w:t>
            </w:r>
          </w:p>
        </w:tc>
        <w:tc>
          <w:tcPr>
            <w:tcW w:w="816" w:type="pct"/>
            <w:vAlign w:val="center"/>
          </w:tcPr>
          <w:p w:rsidR="00A30E67" w:rsidRPr="00D604A8" w:rsidRDefault="00A30E67" w:rsidP="004A4B21">
            <w:pPr>
              <w:spacing w:before="20" w:after="20"/>
              <w:jc w:val="right"/>
              <w:rPr>
                <w:rFonts w:ascii="Times New Roman" w:hAnsi="Times New Roman"/>
                <w:sz w:val="22"/>
                <w:szCs w:val="22"/>
                <w:lang w:val="ky-KG"/>
              </w:rPr>
            </w:pPr>
            <w:r w:rsidRPr="00D604A8">
              <w:rPr>
                <w:rFonts w:ascii="Times New Roman" w:hAnsi="Times New Roman"/>
                <w:sz w:val="22"/>
                <w:szCs w:val="22"/>
                <w:lang w:val="ky-KG"/>
              </w:rPr>
              <w:t>97,1</w:t>
            </w:r>
          </w:p>
        </w:tc>
        <w:tc>
          <w:tcPr>
            <w:tcW w:w="802" w:type="pct"/>
            <w:vAlign w:val="center"/>
          </w:tcPr>
          <w:p w:rsidR="00A30E67" w:rsidRPr="00D604A8" w:rsidRDefault="00A30E67" w:rsidP="004A4B21">
            <w:pPr>
              <w:spacing w:before="20" w:after="20"/>
              <w:jc w:val="right"/>
              <w:rPr>
                <w:rFonts w:ascii="Times New Roman" w:hAnsi="Times New Roman"/>
                <w:sz w:val="22"/>
                <w:szCs w:val="22"/>
                <w:lang w:val="ky-KG"/>
              </w:rPr>
            </w:pPr>
            <w:r w:rsidRPr="00D604A8">
              <w:rPr>
                <w:rFonts w:ascii="Times New Roman" w:hAnsi="Times New Roman"/>
                <w:sz w:val="22"/>
                <w:szCs w:val="22"/>
                <w:lang w:val="ky-KG"/>
              </w:rPr>
              <w:t>93,7</w:t>
            </w:r>
          </w:p>
        </w:tc>
      </w:tr>
      <w:tr w:rsidR="00A30E67" w:rsidRPr="000E3BA9" w:rsidTr="004A4B21">
        <w:trPr>
          <w:trHeight w:val="244"/>
        </w:trPr>
        <w:tc>
          <w:tcPr>
            <w:tcW w:w="1830" w:type="pct"/>
            <w:tcBorders>
              <w:top w:val="nil"/>
              <w:left w:val="nil"/>
              <w:bottom w:val="single" w:sz="12" w:space="0" w:color="auto"/>
              <w:right w:val="nil"/>
            </w:tcBorders>
            <w:vAlign w:val="bottom"/>
            <w:hideMark/>
          </w:tcPr>
          <w:p w:rsidR="00A30E67" w:rsidRPr="000F3026" w:rsidRDefault="00A30E67" w:rsidP="004A4B21">
            <w:pPr>
              <w:spacing w:before="20" w:after="20"/>
              <w:ind w:left="113" w:hanging="108"/>
              <w:rPr>
                <w:rFonts w:ascii="Times New Roman" w:hAnsi="Times New Roman"/>
                <w:sz w:val="22"/>
                <w:szCs w:val="22"/>
              </w:rPr>
            </w:pPr>
            <w:r w:rsidRPr="000F3026">
              <w:rPr>
                <w:rFonts w:ascii="Times New Roman" w:hAnsi="Times New Roman"/>
                <w:sz w:val="22"/>
                <w:szCs w:val="22"/>
              </w:rPr>
              <w:t>Чоӊ-Алай району</w:t>
            </w:r>
          </w:p>
        </w:tc>
        <w:tc>
          <w:tcPr>
            <w:tcW w:w="745" w:type="pct"/>
            <w:tcBorders>
              <w:top w:val="nil"/>
              <w:left w:val="nil"/>
              <w:bottom w:val="single" w:sz="12" w:space="0" w:color="auto"/>
              <w:right w:val="nil"/>
            </w:tcBorders>
            <w:vAlign w:val="center"/>
          </w:tcPr>
          <w:p w:rsidR="00A30E67" w:rsidRPr="00D604A8" w:rsidRDefault="00A30E67" w:rsidP="004A4B21">
            <w:pPr>
              <w:spacing w:before="20" w:after="20"/>
              <w:jc w:val="right"/>
              <w:rPr>
                <w:rFonts w:ascii="Times New Roman" w:hAnsi="Times New Roman"/>
                <w:sz w:val="22"/>
                <w:szCs w:val="22"/>
              </w:rPr>
            </w:pPr>
            <w:r w:rsidRPr="00D604A8">
              <w:rPr>
                <w:rFonts w:ascii="Times New Roman" w:hAnsi="Times New Roman"/>
                <w:sz w:val="22"/>
                <w:szCs w:val="22"/>
              </w:rPr>
              <w:t>38</w:t>
            </w:r>
          </w:p>
        </w:tc>
        <w:tc>
          <w:tcPr>
            <w:tcW w:w="807" w:type="pct"/>
            <w:tcBorders>
              <w:top w:val="nil"/>
              <w:left w:val="nil"/>
              <w:bottom w:val="single" w:sz="12" w:space="0" w:color="auto"/>
              <w:right w:val="nil"/>
            </w:tcBorders>
            <w:vAlign w:val="center"/>
          </w:tcPr>
          <w:p w:rsidR="00A30E67" w:rsidRPr="00D604A8" w:rsidRDefault="00A30E67" w:rsidP="004A4B21">
            <w:pPr>
              <w:spacing w:before="20" w:after="20"/>
              <w:jc w:val="right"/>
              <w:rPr>
                <w:rFonts w:ascii="Times New Roman" w:hAnsi="Times New Roman"/>
                <w:sz w:val="22"/>
                <w:szCs w:val="22"/>
              </w:rPr>
            </w:pPr>
            <w:r w:rsidRPr="00D604A8">
              <w:rPr>
                <w:rFonts w:ascii="Times New Roman" w:hAnsi="Times New Roman"/>
                <w:sz w:val="22"/>
                <w:szCs w:val="22"/>
              </w:rPr>
              <w:t>34</w:t>
            </w:r>
          </w:p>
        </w:tc>
        <w:tc>
          <w:tcPr>
            <w:tcW w:w="816" w:type="pct"/>
            <w:tcBorders>
              <w:top w:val="nil"/>
              <w:left w:val="nil"/>
              <w:bottom w:val="single" w:sz="12" w:space="0" w:color="auto"/>
              <w:right w:val="nil"/>
            </w:tcBorders>
            <w:vAlign w:val="center"/>
          </w:tcPr>
          <w:p w:rsidR="00A30E67" w:rsidRPr="00D604A8" w:rsidRDefault="00A30E67" w:rsidP="004A4B21">
            <w:pPr>
              <w:spacing w:before="20" w:after="20"/>
              <w:jc w:val="right"/>
              <w:rPr>
                <w:rFonts w:ascii="Times New Roman" w:hAnsi="Times New Roman"/>
                <w:sz w:val="22"/>
                <w:szCs w:val="22"/>
                <w:lang w:val="ky-KG"/>
              </w:rPr>
            </w:pPr>
            <w:r w:rsidRPr="00D604A8">
              <w:rPr>
                <w:rFonts w:ascii="Times New Roman" w:hAnsi="Times New Roman"/>
                <w:sz w:val="22"/>
                <w:szCs w:val="22"/>
                <w:lang w:val="ky-KG"/>
              </w:rPr>
              <w:t>61,3</w:t>
            </w:r>
          </w:p>
        </w:tc>
        <w:tc>
          <w:tcPr>
            <w:tcW w:w="802" w:type="pct"/>
            <w:tcBorders>
              <w:top w:val="nil"/>
              <w:left w:val="nil"/>
              <w:bottom w:val="single" w:sz="12" w:space="0" w:color="auto"/>
              <w:right w:val="nil"/>
            </w:tcBorders>
            <w:vAlign w:val="center"/>
          </w:tcPr>
          <w:p w:rsidR="00A30E67" w:rsidRPr="00D604A8" w:rsidRDefault="00A30E67" w:rsidP="004A4B21">
            <w:pPr>
              <w:spacing w:before="20" w:after="20"/>
              <w:jc w:val="right"/>
              <w:rPr>
                <w:rFonts w:ascii="Times New Roman" w:hAnsi="Times New Roman"/>
                <w:sz w:val="22"/>
                <w:szCs w:val="22"/>
                <w:lang w:val="ky-KG"/>
              </w:rPr>
            </w:pPr>
            <w:r w:rsidRPr="00D604A8">
              <w:rPr>
                <w:rFonts w:ascii="Times New Roman" w:hAnsi="Times New Roman"/>
                <w:sz w:val="22"/>
                <w:szCs w:val="22"/>
                <w:lang w:val="ky-KG"/>
              </w:rPr>
              <w:t>89,5</w:t>
            </w:r>
          </w:p>
        </w:tc>
      </w:tr>
    </w:tbl>
    <w:p w:rsidR="00A30E67" w:rsidRPr="000F3026" w:rsidRDefault="00A30E67" w:rsidP="00A30E67">
      <w:pPr>
        <w:spacing w:before="120"/>
        <w:ind w:firstLine="709"/>
        <w:jc w:val="both"/>
        <w:rPr>
          <w:rFonts w:ascii="Times New Roman" w:eastAsia="Arial Unicode MS" w:hAnsi="Times New Roman"/>
          <w:sz w:val="28"/>
          <w:szCs w:val="28"/>
          <w:lang w:val="ky-KG"/>
        </w:rPr>
      </w:pPr>
      <w:r w:rsidRPr="000F3026">
        <w:rPr>
          <w:rFonts w:ascii="Times New Roman" w:hAnsi="Times New Roman"/>
          <w:sz w:val="28"/>
          <w:szCs w:val="28"/>
          <w:lang w:val="ky-KG"/>
        </w:rPr>
        <w:t xml:space="preserve">2024-жылдын январь-декабрь айында 239 оор жана өзгөчө оор кылмыштар жасалган. Кылмыштардын негизги бөлүгүн жеке менчикке каршы кылмыштар түзгөн, алардын үлүшүнө 51,4 пайызы туура келет. </w:t>
      </w:r>
    </w:p>
    <w:p w:rsidR="00A30E67" w:rsidRPr="005E381C" w:rsidRDefault="00A30E67" w:rsidP="00A30E67">
      <w:pPr>
        <w:tabs>
          <w:tab w:val="left" w:pos="1980"/>
        </w:tabs>
        <w:ind w:firstLine="709"/>
        <w:jc w:val="both"/>
        <w:rPr>
          <w:rFonts w:ascii="Times New Roman" w:hAnsi="Times New Roman"/>
          <w:sz w:val="28"/>
          <w:szCs w:val="28"/>
          <w:lang w:val="ky-KG"/>
        </w:rPr>
      </w:pPr>
      <w:r w:rsidRPr="000E3BA9">
        <w:rPr>
          <w:rFonts w:ascii="Times New Roman" w:hAnsi="Times New Roman"/>
          <w:sz w:val="28"/>
          <w:szCs w:val="28"/>
          <w:lang w:val="ky-KG"/>
        </w:rPr>
        <w:t xml:space="preserve">Үстүбүздөгү жылдын январь-декабрында </w:t>
      </w:r>
      <w:r w:rsidRPr="000B1915">
        <w:rPr>
          <w:rFonts w:ascii="Times New Roman" w:hAnsi="Times New Roman"/>
          <w:sz w:val="28"/>
          <w:szCs w:val="28"/>
          <w:lang w:val="ky-KG"/>
        </w:rPr>
        <w:t>инсанга каршы жасалган кылмыштардын саны мурунку жылдын тиешелүү мезгилине салыштырмалуу облус боюнча адам өлтүрүүнүн саны 58,3 пайызга, зордуктоо учурларынын саны 30,8 пайызга, ден соолукка оор зыян келтирүү менен жасалган кылмыштар 10,7 пайызга</w:t>
      </w:r>
      <w:r w:rsidRPr="000E3BA9">
        <w:rPr>
          <w:rFonts w:ascii="Times New Roman" w:hAnsi="Times New Roman"/>
          <w:color w:val="FF0000"/>
          <w:sz w:val="28"/>
          <w:szCs w:val="28"/>
          <w:lang w:val="ky-KG"/>
        </w:rPr>
        <w:t xml:space="preserve"> </w:t>
      </w:r>
      <w:r w:rsidRPr="005E381C">
        <w:rPr>
          <w:rFonts w:ascii="Times New Roman" w:hAnsi="Times New Roman"/>
          <w:sz w:val="28"/>
          <w:szCs w:val="28"/>
          <w:lang w:val="ky-KG"/>
        </w:rPr>
        <w:t xml:space="preserve">кѳбѳйгѳн жана үй бүлөлүк зордук-зомбулук 60 пайызга азайган.   </w:t>
      </w:r>
    </w:p>
    <w:p w:rsidR="00A30E67" w:rsidRPr="00C761D0" w:rsidRDefault="00A30E67" w:rsidP="00A30E67">
      <w:pPr>
        <w:tabs>
          <w:tab w:val="left" w:pos="1980"/>
        </w:tabs>
        <w:ind w:firstLine="709"/>
        <w:jc w:val="both"/>
        <w:rPr>
          <w:rFonts w:ascii="Times New Roman" w:hAnsi="Times New Roman"/>
          <w:sz w:val="28"/>
          <w:szCs w:val="28"/>
          <w:lang w:val="ky-KG"/>
        </w:rPr>
      </w:pPr>
      <w:r w:rsidRPr="000E3BA9">
        <w:rPr>
          <w:rFonts w:ascii="Times New Roman" w:hAnsi="Times New Roman"/>
          <w:sz w:val="28"/>
          <w:szCs w:val="28"/>
          <w:lang w:val="ky-KG"/>
        </w:rPr>
        <w:t xml:space="preserve">Үстүбүздөгү жылдын январь-декабрь айын 2024-жылдын январь-декабрь айына салыштырганда </w:t>
      </w:r>
      <w:r w:rsidRPr="00C761D0">
        <w:rPr>
          <w:rFonts w:ascii="Times New Roman" w:hAnsi="Times New Roman"/>
          <w:sz w:val="28"/>
          <w:szCs w:val="28"/>
          <w:lang w:val="ky-KG"/>
        </w:rPr>
        <w:t xml:space="preserve">жеке менчикке каршы кылмыштардын ичинен алдамчылык </w:t>
      </w:r>
      <w:r>
        <w:rPr>
          <w:rFonts w:ascii="Times New Roman" w:hAnsi="Times New Roman"/>
          <w:sz w:val="28"/>
          <w:szCs w:val="28"/>
          <w:lang w:val="ky-KG"/>
        </w:rPr>
        <w:t xml:space="preserve">- </w:t>
      </w:r>
      <w:r w:rsidRPr="00C761D0">
        <w:rPr>
          <w:rFonts w:ascii="Times New Roman" w:hAnsi="Times New Roman"/>
          <w:sz w:val="28"/>
          <w:szCs w:val="28"/>
          <w:lang w:val="ky-KG"/>
        </w:rPr>
        <w:t>26,9 пайызга кѳбѳйгѳн.</w:t>
      </w:r>
      <w:r>
        <w:rPr>
          <w:rFonts w:ascii="Times New Roman" w:hAnsi="Times New Roman"/>
          <w:sz w:val="28"/>
          <w:szCs w:val="28"/>
          <w:lang w:val="ky-KG"/>
        </w:rPr>
        <w:t xml:space="preserve"> </w:t>
      </w:r>
      <w:r w:rsidRPr="00C761D0">
        <w:rPr>
          <w:rFonts w:ascii="Times New Roman" w:hAnsi="Times New Roman"/>
          <w:sz w:val="28"/>
          <w:szCs w:val="28"/>
          <w:lang w:val="ky-KG"/>
        </w:rPr>
        <w:t>Опузалап тала</w:t>
      </w:r>
      <w:r w:rsidR="00DA7DC2">
        <w:rPr>
          <w:rFonts w:ascii="Times New Roman" w:hAnsi="Times New Roman"/>
          <w:sz w:val="28"/>
          <w:szCs w:val="28"/>
          <w:lang w:val="ky-KG"/>
        </w:rPr>
        <w:t xml:space="preserve">п кылуу 24 пайызга, уурулук 24,6 пайызга, </w:t>
      </w:r>
      <w:r w:rsidRPr="00C761D0">
        <w:rPr>
          <w:rFonts w:ascii="Times New Roman" w:hAnsi="Times New Roman"/>
          <w:sz w:val="28"/>
          <w:szCs w:val="28"/>
          <w:lang w:val="ky-KG"/>
        </w:rPr>
        <w:t>тоноо 38,4 пайызга, карактап кол салуу учулары 62,5 пайызга жана автотранспорт каража</w:t>
      </w:r>
      <w:r>
        <w:rPr>
          <w:rFonts w:ascii="Times New Roman" w:hAnsi="Times New Roman"/>
          <w:sz w:val="28"/>
          <w:szCs w:val="28"/>
          <w:lang w:val="ky-KG"/>
        </w:rPr>
        <w:t>ттарын айдай качуу 72,2 пайызга</w:t>
      </w:r>
      <w:r w:rsidRPr="00C761D0">
        <w:rPr>
          <w:rFonts w:ascii="Times New Roman" w:hAnsi="Times New Roman"/>
          <w:sz w:val="28"/>
          <w:szCs w:val="28"/>
          <w:lang w:val="ky-KG"/>
        </w:rPr>
        <w:t xml:space="preserve"> азайган.</w:t>
      </w:r>
    </w:p>
    <w:p w:rsidR="004B5CFB" w:rsidRDefault="00A30E67" w:rsidP="004B5CFB">
      <w:pPr>
        <w:tabs>
          <w:tab w:val="left" w:pos="567"/>
        </w:tabs>
        <w:ind w:firstLine="709"/>
        <w:jc w:val="both"/>
        <w:rPr>
          <w:rFonts w:ascii="Times New Roman" w:hAnsi="Times New Roman"/>
          <w:sz w:val="28"/>
          <w:szCs w:val="28"/>
          <w:lang w:val="ky-KG"/>
        </w:rPr>
      </w:pPr>
      <w:r w:rsidRPr="00C761D0">
        <w:rPr>
          <w:rFonts w:ascii="Times New Roman" w:hAnsi="Times New Roman"/>
          <w:sz w:val="28"/>
          <w:szCs w:val="28"/>
          <w:lang w:val="ky-KG"/>
        </w:rPr>
        <w:t>Баӊгизаттарды мыйзамсыз жүгүртүүгө байланышкан кылмыштардын саны былтыркы жылга салыштырмалуу 19,2 пайызга көбөйгөн. Анын ичинен баӊгизат каражаттарын, психотроптук заттарды жана алардын аналогдорун сатып өткөрүү максатында мыйзамсыз даярдоо 10,3 пайызга, бангизат каражаттарын, психотроптук заттарды жана алардын аналогдорун сатып өткөрүү максатысыз мыйзамсыз даяр</w:t>
      </w:r>
      <w:r w:rsidR="004B5CFB">
        <w:rPr>
          <w:rFonts w:ascii="Times New Roman" w:hAnsi="Times New Roman"/>
          <w:sz w:val="28"/>
          <w:szCs w:val="28"/>
          <w:lang w:val="ky-KG"/>
        </w:rPr>
        <w:t>доо боюнча 40 пайызга көбөйгөн.</w:t>
      </w:r>
    </w:p>
    <w:p w:rsidR="004B5CFB" w:rsidRDefault="004B5CFB" w:rsidP="004B5CFB">
      <w:pPr>
        <w:tabs>
          <w:tab w:val="left" w:pos="567"/>
        </w:tabs>
        <w:ind w:firstLine="709"/>
        <w:jc w:val="both"/>
        <w:rPr>
          <w:rFonts w:ascii="Times New Roman" w:hAnsi="Times New Roman"/>
          <w:sz w:val="28"/>
          <w:szCs w:val="28"/>
          <w:lang w:val="ky-KG"/>
        </w:rPr>
      </w:pPr>
    </w:p>
    <w:p w:rsidR="004B5CFB" w:rsidRDefault="004B5CFB" w:rsidP="004B5CFB">
      <w:pPr>
        <w:tabs>
          <w:tab w:val="left" w:pos="567"/>
        </w:tabs>
        <w:ind w:firstLine="709"/>
        <w:jc w:val="both"/>
        <w:rPr>
          <w:rFonts w:ascii="Times New Roman" w:hAnsi="Times New Roman"/>
          <w:sz w:val="28"/>
          <w:szCs w:val="28"/>
          <w:lang w:val="ky-KG"/>
        </w:rPr>
      </w:pPr>
    </w:p>
    <w:p w:rsidR="004B5CFB" w:rsidRDefault="004B5CFB" w:rsidP="004B5CFB">
      <w:pPr>
        <w:tabs>
          <w:tab w:val="left" w:pos="567"/>
        </w:tabs>
        <w:ind w:firstLine="709"/>
        <w:jc w:val="both"/>
        <w:rPr>
          <w:rFonts w:ascii="Times New Roman" w:hAnsi="Times New Roman"/>
          <w:sz w:val="28"/>
          <w:szCs w:val="28"/>
          <w:lang w:val="ky-KG"/>
        </w:rPr>
      </w:pPr>
    </w:p>
    <w:p w:rsidR="004B5CFB" w:rsidRDefault="004B5CFB" w:rsidP="004B5CFB">
      <w:pPr>
        <w:tabs>
          <w:tab w:val="left" w:pos="567"/>
        </w:tabs>
        <w:ind w:firstLine="709"/>
        <w:jc w:val="both"/>
        <w:rPr>
          <w:rFonts w:ascii="Times New Roman" w:hAnsi="Times New Roman"/>
          <w:sz w:val="28"/>
          <w:szCs w:val="28"/>
          <w:lang w:val="ky-KG"/>
        </w:rPr>
      </w:pPr>
    </w:p>
    <w:p w:rsidR="004B5CFB" w:rsidRDefault="004B5CFB" w:rsidP="004B5CFB">
      <w:pPr>
        <w:tabs>
          <w:tab w:val="left" w:pos="567"/>
        </w:tabs>
        <w:ind w:firstLine="709"/>
        <w:jc w:val="both"/>
        <w:rPr>
          <w:rFonts w:ascii="Times New Roman" w:hAnsi="Times New Roman"/>
          <w:sz w:val="28"/>
          <w:szCs w:val="28"/>
          <w:lang w:val="ky-KG"/>
        </w:rPr>
      </w:pPr>
    </w:p>
    <w:p w:rsidR="004B5CFB" w:rsidRDefault="004B5CFB" w:rsidP="004B5CFB">
      <w:pPr>
        <w:tabs>
          <w:tab w:val="left" w:pos="567"/>
        </w:tabs>
        <w:ind w:firstLine="709"/>
        <w:jc w:val="both"/>
        <w:rPr>
          <w:rFonts w:ascii="Times New Roman" w:hAnsi="Times New Roman"/>
          <w:sz w:val="28"/>
          <w:szCs w:val="28"/>
          <w:lang w:val="ky-KG"/>
        </w:rPr>
      </w:pPr>
    </w:p>
    <w:p w:rsidR="004B5CFB" w:rsidRDefault="004B5CFB" w:rsidP="004B5CFB">
      <w:pPr>
        <w:tabs>
          <w:tab w:val="left" w:pos="567"/>
        </w:tabs>
        <w:ind w:firstLine="709"/>
        <w:jc w:val="both"/>
        <w:rPr>
          <w:rFonts w:ascii="Times New Roman" w:hAnsi="Times New Roman"/>
          <w:sz w:val="28"/>
          <w:szCs w:val="28"/>
          <w:lang w:val="ky-KG"/>
        </w:rPr>
      </w:pPr>
    </w:p>
    <w:p w:rsidR="00A30E67" w:rsidRPr="004B5CFB" w:rsidRDefault="00A30E67" w:rsidP="004B5CFB">
      <w:pPr>
        <w:tabs>
          <w:tab w:val="left" w:pos="567"/>
        </w:tabs>
        <w:ind w:left="1418" w:hanging="1418"/>
        <w:jc w:val="both"/>
        <w:rPr>
          <w:rFonts w:ascii="Times New Roman" w:hAnsi="Times New Roman"/>
          <w:sz w:val="28"/>
          <w:szCs w:val="28"/>
          <w:lang w:val="ky-KG"/>
        </w:rPr>
      </w:pPr>
      <w:r w:rsidRPr="000B1915">
        <w:rPr>
          <w:rFonts w:ascii="Times New Roman" w:hAnsi="Times New Roman"/>
          <w:b/>
          <w:bCs/>
          <w:sz w:val="25"/>
          <w:szCs w:val="25"/>
          <w:lang w:val="ky-KG"/>
        </w:rPr>
        <w:lastRenderedPageBreak/>
        <w:t>5</w:t>
      </w:r>
      <w:r w:rsidR="004B5CFB">
        <w:rPr>
          <w:rFonts w:ascii="Times New Roman" w:hAnsi="Times New Roman"/>
          <w:b/>
          <w:bCs/>
          <w:sz w:val="25"/>
          <w:szCs w:val="25"/>
          <w:lang w:val="ky-KG"/>
        </w:rPr>
        <w:t>4</w:t>
      </w:r>
      <w:r w:rsidRPr="000B1915">
        <w:rPr>
          <w:rFonts w:ascii="Times New Roman" w:hAnsi="Times New Roman"/>
          <w:b/>
          <w:bCs/>
          <w:sz w:val="25"/>
          <w:szCs w:val="25"/>
          <w:lang w:val="ky-KG"/>
        </w:rPr>
        <w:t>-таблица: 2024-ж. январь-декабрь айында катталган кылмыштардын негизги     топтору боюнча саны</w:t>
      </w:r>
    </w:p>
    <w:tbl>
      <w:tblPr>
        <w:tblW w:w="501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503"/>
        <w:gridCol w:w="1128"/>
        <w:gridCol w:w="1408"/>
        <w:gridCol w:w="1320"/>
        <w:gridCol w:w="1231"/>
      </w:tblGrid>
      <w:tr w:rsidR="00A30E67" w:rsidRPr="000B1915" w:rsidTr="004A4B21">
        <w:trPr>
          <w:trHeight w:val="244"/>
          <w:tblHeader/>
        </w:trPr>
        <w:tc>
          <w:tcPr>
            <w:tcW w:w="2348" w:type="pct"/>
            <w:tcBorders>
              <w:top w:val="single" w:sz="12" w:space="0" w:color="auto"/>
              <w:left w:val="nil"/>
              <w:bottom w:val="nil"/>
              <w:right w:val="nil"/>
            </w:tcBorders>
          </w:tcPr>
          <w:p w:rsidR="00A30E67" w:rsidRPr="000B1915" w:rsidRDefault="00A30E67" w:rsidP="004A4B21">
            <w:pPr>
              <w:spacing w:before="20" w:after="20"/>
              <w:rPr>
                <w:rFonts w:ascii="Times New Roman" w:hAnsi="Times New Roman"/>
                <w:b/>
                <w:bCs/>
                <w:sz w:val="22"/>
                <w:szCs w:val="22"/>
                <w:lang w:val="ky-KG"/>
              </w:rPr>
            </w:pPr>
          </w:p>
        </w:tc>
        <w:tc>
          <w:tcPr>
            <w:tcW w:w="1322" w:type="pct"/>
            <w:gridSpan w:val="2"/>
            <w:tcBorders>
              <w:top w:val="single" w:sz="12" w:space="0" w:color="auto"/>
              <w:left w:val="nil"/>
              <w:bottom w:val="single" w:sz="4" w:space="0" w:color="auto"/>
              <w:right w:val="nil"/>
            </w:tcBorders>
            <w:vAlign w:val="center"/>
            <w:hideMark/>
          </w:tcPr>
          <w:p w:rsidR="00A30E67" w:rsidRPr="000B1915" w:rsidRDefault="00A30E67" w:rsidP="004A4B21">
            <w:pPr>
              <w:spacing w:before="20" w:after="20"/>
              <w:jc w:val="center"/>
              <w:rPr>
                <w:rFonts w:ascii="Times New Roman" w:hAnsi="Times New Roman"/>
                <w:b/>
                <w:bCs/>
                <w:sz w:val="22"/>
                <w:szCs w:val="22"/>
              </w:rPr>
            </w:pPr>
            <w:r w:rsidRPr="000B1915">
              <w:rPr>
                <w:rFonts w:ascii="Times New Roman" w:hAnsi="Times New Roman"/>
                <w:b/>
                <w:bCs/>
                <w:sz w:val="22"/>
                <w:szCs w:val="22"/>
              </w:rPr>
              <w:t>Бардыгы - учурлар</w:t>
            </w:r>
          </w:p>
        </w:tc>
        <w:tc>
          <w:tcPr>
            <w:tcW w:w="1330" w:type="pct"/>
            <w:gridSpan w:val="2"/>
            <w:tcBorders>
              <w:top w:val="single" w:sz="12" w:space="0" w:color="auto"/>
              <w:left w:val="nil"/>
              <w:bottom w:val="single" w:sz="4" w:space="0" w:color="auto"/>
              <w:right w:val="nil"/>
            </w:tcBorders>
            <w:vAlign w:val="center"/>
            <w:hideMark/>
          </w:tcPr>
          <w:p w:rsidR="00A30E67" w:rsidRPr="000B1915" w:rsidRDefault="00A30E67" w:rsidP="004A4B21">
            <w:pPr>
              <w:spacing w:before="20" w:after="20"/>
              <w:jc w:val="center"/>
              <w:rPr>
                <w:rFonts w:ascii="Times New Roman" w:hAnsi="Times New Roman"/>
                <w:b/>
                <w:bCs/>
                <w:sz w:val="22"/>
                <w:szCs w:val="22"/>
              </w:rPr>
            </w:pPr>
            <w:r w:rsidRPr="000B1915">
              <w:rPr>
                <w:rFonts w:ascii="Times New Roman" w:hAnsi="Times New Roman"/>
                <w:b/>
                <w:bCs/>
                <w:sz w:val="22"/>
                <w:szCs w:val="22"/>
              </w:rPr>
              <w:t xml:space="preserve">Мурунку жылдын тийиштүү </w:t>
            </w:r>
            <w:r w:rsidRPr="000B1915">
              <w:rPr>
                <w:rFonts w:ascii="Times New Roman" w:hAnsi="Times New Roman"/>
                <w:b/>
                <w:bCs/>
                <w:sz w:val="22"/>
                <w:szCs w:val="22"/>
              </w:rPr>
              <w:br/>
              <w:t>мезгилине карата пайыз менен</w:t>
            </w:r>
          </w:p>
        </w:tc>
      </w:tr>
      <w:tr w:rsidR="00A30E67" w:rsidRPr="000B1915" w:rsidTr="004A4B21">
        <w:trPr>
          <w:trHeight w:val="244"/>
          <w:tblHeader/>
        </w:trPr>
        <w:tc>
          <w:tcPr>
            <w:tcW w:w="2348" w:type="pct"/>
            <w:tcBorders>
              <w:top w:val="nil"/>
              <w:left w:val="nil"/>
              <w:bottom w:val="single" w:sz="4" w:space="0" w:color="auto"/>
              <w:right w:val="nil"/>
            </w:tcBorders>
          </w:tcPr>
          <w:p w:rsidR="00A30E67" w:rsidRPr="000B1915" w:rsidRDefault="00A30E67" w:rsidP="004A4B21">
            <w:pPr>
              <w:spacing w:before="20" w:after="20"/>
              <w:rPr>
                <w:rFonts w:ascii="Times New Roman" w:hAnsi="Times New Roman"/>
                <w:b/>
                <w:bCs/>
                <w:sz w:val="22"/>
                <w:szCs w:val="22"/>
              </w:rPr>
            </w:pPr>
          </w:p>
        </w:tc>
        <w:tc>
          <w:tcPr>
            <w:tcW w:w="588" w:type="pct"/>
            <w:tcBorders>
              <w:top w:val="single" w:sz="4" w:space="0" w:color="auto"/>
              <w:left w:val="nil"/>
              <w:bottom w:val="single" w:sz="4" w:space="0" w:color="auto"/>
              <w:right w:val="nil"/>
            </w:tcBorders>
            <w:vAlign w:val="center"/>
            <w:hideMark/>
          </w:tcPr>
          <w:p w:rsidR="00A30E67" w:rsidRPr="000B1915" w:rsidRDefault="00A30E67" w:rsidP="004A4B21">
            <w:pPr>
              <w:spacing w:before="20" w:after="20"/>
              <w:jc w:val="right"/>
              <w:rPr>
                <w:rFonts w:ascii="Times New Roman" w:hAnsi="Times New Roman"/>
                <w:b/>
                <w:bCs/>
                <w:sz w:val="22"/>
                <w:szCs w:val="22"/>
              </w:rPr>
            </w:pPr>
            <w:r w:rsidRPr="000B1915">
              <w:rPr>
                <w:rFonts w:ascii="Times New Roman" w:hAnsi="Times New Roman"/>
                <w:b/>
                <w:bCs/>
                <w:sz w:val="22"/>
                <w:szCs w:val="22"/>
              </w:rPr>
              <w:t>2023</w:t>
            </w:r>
          </w:p>
        </w:tc>
        <w:tc>
          <w:tcPr>
            <w:tcW w:w="734" w:type="pct"/>
            <w:tcBorders>
              <w:top w:val="single" w:sz="4" w:space="0" w:color="auto"/>
              <w:left w:val="nil"/>
              <w:bottom w:val="single" w:sz="4" w:space="0" w:color="auto"/>
              <w:right w:val="nil"/>
            </w:tcBorders>
            <w:vAlign w:val="center"/>
            <w:hideMark/>
          </w:tcPr>
          <w:p w:rsidR="00A30E67" w:rsidRPr="000B1915" w:rsidRDefault="00A30E67" w:rsidP="004A4B21">
            <w:pPr>
              <w:spacing w:before="20" w:after="20"/>
              <w:jc w:val="right"/>
              <w:rPr>
                <w:rFonts w:ascii="Times New Roman" w:hAnsi="Times New Roman"/>
                <w:b/>
                <w:bCs/>
                <w:sz w:val="22"/>
                <w:szCs w:val="22"/>
              </w:rPr>
            </w:pPr>
            <w:r w:rsidRPr="000B1915">
              <w:rPr>
                <w:rFonts w:ascii="Times New Roman" w:hAnsi="Times New Roman"/>
                <w:b/>
                <w:bCs/>
                <w:sz w:val="22"/>
                <w:szCs w:val="22"/>
              </w:rPr>
              <w:t>2024</w:t>
            </w:r>
          </w:p>
        </w:tc>
        <w:tc>
          <w:tcPr>
            <w:tcW w:w="688" w:type="pct"/>
            <w:tcBorders>
              <w:top w:val="single" w:sz="4" w:space="0" w:color="auto"/>
              <w:left w:val="nil"/>
              <w:bottom w:val="single" w:sz="4" w:space="0" w:color="auto"/>
              <w:right w:val="nil"/>
            </w:tcBorders>
            <w:vAlign w:val="center"/>
            <w:hideMark/>
          </w:tcPr>
          <w:p w:rsidR="00A30E67" w:rsidRPr="000B1915" w:rsidRDefault="00A30E67" w:rsidP="004A4B21">
            <w:pPr>
              <w:spacing w:before="20" w:after="20"/>
              <w:jc w:val="right"/>
              <w:rPr>
                <w:rFonts w:ascii="Times New Roman" w:hAnsi="Times New Roman"/>
                <w:b/>
                <w:bCs/>
                <w:sz w:val="22"/>
                <w:szCs w:val="22"/>
              </w:rPr>
            </w:pPr>
            <w:r w:rsidRPr="000B1915">
              <w:rPr>
                <w:rFonts w:ascii="Times New Roman" w:hAnsi="Times New Roman"/>
                <w:b/>
                <w:bCs/>
                <w:sz w:val="22"/>
                <w:szCs w:val="22"/>
              </w:rPr>
              <w:t>2023</w:t>
            </w:r>
          </w:p>
        </w:tc>
        <w:tc>
          <w:tcPr>
            <w:tcW w:w="642" w:type="pct"/>
            <w:tcBorders>
              <w:top w:val="single" w:sz="4" w:space="0" w:color="auto"/>
              <w:left w:val="nil"/>
              <w:bottom w:val="single" w:sz="4" w:space="0" w:color="auto"/>
              <w:right w:val="nil"/>
            </w:tcBorders>
            <w:vAlign w:val="center"/>
            <w:hideMark/>
          </w:tcPr>
          <w:p w:rsidR="00A30E67" w:rsidRPr="000B1915" w:rsidRDefault="00A30E67" w:rsidP="004A4B21">
            <w:pPr>
              <w:spacing w:before="20" w:after="20"/>
              <w:jc w:val="right"/>
              <w:rPr>
                <w:rFonts w:ascii="Times New Roman" w:hAnsi="Times New Roman"/>
                <w:b/>
                <w:bCs/>
                <w:sz w:val="22"/>
                <w:szCs w:val="22"/>
                <w:lang w:val="en-US"/>
              </w:rPr>
            </w:pPr>
            <w:r w:rsidRPr="000B1915">
              <w:rPr>
                <w:rFonts w:ascii="Times New Roman" w:hAnsi="Times New Roman"/>
                <w:b/>
                <w:bCs/>
                <w:sz w:val="22"/>
                <w:szCs w:val="22"/>
              </w:rPr>
              <w:t>2024</w:t>
            </w:r>
          </w:p>
        </w:tc>
      </w:tr>
      <w:tr w:rsidR="00A30E67" w:rsidRPr="000B1915" w:rsidTr="004A4B21">
        <w:trPr>
          <w:trHeight w:val="244"/>
        </w:trPr>
        <w:tc>
          <w:tcPr>
            <w:tcW w:w="2348" w:type="pct"/>
            <w:tcBorders>
              <w:top w:val="single" w:sz="4" w:space="0" w:color="auto"/>
              <w:left w:val="nil"/>
              <w:bottom w:val="nil"/>
              <w:right w:val="nil"/>
            </w:tcBorders>
            <w:vAlign w:val="bottom"/>
            <w:hideMark/>
          </w:tcPr>
          <w:p w:rsidR="00A30E67" w:rsidRPr="000B1915" w:rsidRDefault="00A30E67" w:rsidP="004A4B21">
            <w:pPr>
              <w:spacing w:before="20" w:after="20"/>
              <w:rPr>
                <w:rFonts w:ascii="Times New Roman" w:hAnsi="Times New Roman"/>
                <w:sz w:val="22"/>
                <w:szCs w:val="22"/>
              </w:rPr>
            </w:pPr>
            <w:r w:rsidRPr="000B1915">
              <w:rPr>
                <w:rFonts w:ascii="Times New Roman" w:hAnsi="Times New Roman"/>
                <w:sz w:val="22"/>
                <w:szCs w:val="22"/>
              </w:rPr>
              <w:t>Адамга каршы кылмыш</w:t>
            </w:r>
          </w:p>
          <w:p w:rsidR="00A30E67" w:rsidRPr="000B1915" w:rsidRDefault="00A30E67" w:rsidP="004A4B21">
            <w:pPr>
              <w:spacing w:before="20" w:after="20"/>
              <w:rPr>
                <w:rFonts w:ascii="Times New Roman" w:hAnsi="Times New Roman"/>
                <w:sz w:val="22"/>
                <w:szCs w:val="22"/>
              </w:rPr>
            </w:pPr>
            <w:r w:rsidRPr="000B1915">
              <w:rPr>
                <w:rFonts w:ascii="Times New Roman" w:hAnsi="Times New Roman"/>
                <w:sz w:val="22"/>
                <w:szCs w:val="22"/>
              </w:rPr>
              <w:t>анын ичинен:</w:t>
            </w:r>
          </w:p>
        </w:tc>
        <w:tc>
          <w:tcPr>
            <w:tcW w:w="588" w:type="pct"/>
            <w:tcBorders>
              <w:top w:val="single" w:sz="4" w:space="0" w:color="auto"/>
              <w:left w:val="nil"/>
              <w:bottom w:val="nil"/>
              <w:right w:val="nil"/>
            </w:tcBorders>
            <w:vAlign w:val="bottom"/>
          </w:tcPr>
          <w:p w:rsidR="00A30E67" w:rsidRPr="000B1915" w:rsidRDefault="00A30E67" w:rsidP="004A4B21">
            <w:pPr>
              <w:spacing w:before="20" w:after="20"/>
              <w:jc w:val="right"/>
              <w:rPr>
                <w:rFonts w:ascii="Times New Roman" w:hAnsi="Times New Roman"/>
                <w:sz w:val="22"/>
                <w:szCs w:val="22"/>
              </w:rPr>
            </w:pPr>
          </w:p>
        </w:tc>
        <w:tc>
          <w:tcPr>
            <w:tcW w:w="734" w:type="pct"/>
            <w:tcBorders>
              <w:top w:val="single" w:sz="4" w:space="0" w:color="auto"/>
              <w:left w:val="nil"/>
              <w:bottom w:val="nil"/>
              <w:right w:val="nil"/>
            </w:tcBorders>
            <w:vAlign w:val="bottom"/>
          </w:tcPr>
          <w:p w:rsidR="00A30E67" w:rsidRPr="000B1915" w:rsidRDefault="00A30E67" w:rsidP="004A4B21">
            <w:pPr>
              <w:spacing w:before="20" w:after="20"/>
              <w:jc w:val="right"/>
              <w:rPr>
                <w:rFonts w:ascii="Times New Roman" w:hAnsi="Times New Roman"/>
                <w:sz w:val="22"/>
                <w:szCs w:val="22"/>
              </w:rPr>
            </w:pPr>
          </w:p>
        </w:tc>
        <w:tc>
          <w:tcPr>
            <w:tcW w:w="688" w:type="pct"/>
            <w:tcBorders>
              <w:top w:val="single" w:sz="4" w:space="0" w:color="auto"/>
              <w:left w:val="nil"/>
              <w:bottom w:val="nil"/>
              <w:right w:val="nil"/>
            </w:tcBorders>
            <w:vAlign w:val="bottom"/>
          </w:tcPr>
          <w:p w:rsidR="00A30E67" w:rsidRPr="000B1915" w:rsidRDefault="00A30E67" w:rsidP="004A4B21">
            <w:pPr>
              <w:spacing w:before="20" w:after="20"/>
              <w:jc w:val="right"/>
              <w:rPr>
                <w:rFonts w:ascii="Times New Roman" w:hAnsi="Times New Roman"/>
                <w:sz w:val="22"/>
                <w:szCs w:val="22"/>
              </w:rPr>
            </w:pPr>
          </w:p>
        </w:tc>
        <w:tc>
          <w:tcPr>
            <w:tcW w:w="642" w:type="pct"/>
            <w:tcBorders>
              <w:top w:val="single" w:sz="4" w:space="0" w:color="auto"/>
              <w:left w:val="nil"/>
              <w:bottom w:val="nil"/>
              <w:right w:val="nil"/>
            </w:tcBorders>
            <w:vAlign w:val="bottom"/>
          </w:tcPr>
          <w:p w:rsidR="00A30E67" w:rsidRPr="000B1915" w:rsidRDefault="00A30E67" w:rsidP="004A4B21">
            <w:pPr>
              <w:spacing w:before="20" w:after="20"/>
              <w:jc w:val="right"/>
              <w:rPr>
                <w:rFonts w:ascii="Times New Roman" w:hAnsi="Times New Roman"/>
                <w:sz w:val="22"/>
                <w:szCs w:val="22"/>
              </w:rPr>
            </w:pPr>
          </w:p>
        </w:tc>
      </w:tr>
      <w:tr w:rsidR="00A30E67" w:rsidRPr="000B1915" w:rsidTr="004A4B21">
        <w:trPr>
          <w:trHeight w:val="244"/>
        </w:trPr>
        <w:tc>
          <w:tcPr>
            <w:tcW w:w="2348" w:type="pct"/>
            <w:tcBorders>
              <w:top w:val="nil"/>
              <w:left w:val="nil"/>
              <w:bottom w:val="nil"/>
              <w:right w:val="nil"/>
            </w:tcBorders>
            <w:vAlign w:val="bottom"/>
            <w:hideMark/>
          </w:tcPr>
          <w:p w:rsidR="00A30E67" w:rsidRPr="000B1915" w:rsidRDefault="00A30E67" w:rsidP="004A4B21">
            <w:pPr>
              <w:spacing w:before="20" w:after="20"/>
              <w:rPr>
                <w:rFonts w:ascii="Times New Roman" w:hAnsi="Times New Roman"/>
                <w:sz w:val="22"/>
                <w:szCs w:val="22"/>
              </w:rPr>
            </w:pPr>
            <w:r w:rsidRPr="000B1915">
              <w:rPr>
                <w:rFonts w:ascii="Times New Roman" w:hAnsi="Times New Roman"/>
                <w:sz w:val="22"/>
                <w:szCs w:val="22"/>
              </w:rPr>
              <w:t>өлт</w:t>
            </w:r>
            <w:r w:rsidRPr="000B1915">
              <w:rPr>
                <w:rFonts w:ascii="Times New Roman" w:hAnsi="Times New Roman"/>
                <w:sz w:val="22"/>
                <w:szCs w:val="22"/>
                <w:lang w:val="ky-KG"/>
              </w:rPr>
              <w:t>ү</w:t>
            </w:r>
            <w:r w:rsidRPr="000B1915">
              <w:rPr>
                <w:rFonts w:ascii="Times New Roman" w:hAnsi="Times New Roman"/>
                <w:sz w:val="22"/>
                <w:szCs w:val="22"/>
              </w:rPr>
              <w:t>р</w:t>
            </w:r>
            <w:r w:rsidRPr="000B1915">
              <w:rPr>
                <w:rFonts w:ascii="Times New Roman" w:hAnsi="Times New Roman"/>
                <w:sz w:val="22"/>
                <w:szCs w:val="22"/>
                <w:lang w:val="ky-KG"/>
              </w:rPr>
              <w:t>үү</w:t>
            </w:r>
          </w:p>
        </w:tc>
        <w:tc>
          <w:tcPr>
            <w:tcW w:w="588" w:type="pct"/>
            <w:tcBorders>
              <w:top w:val="nil"/>
              <w:left w:val="nil"/>
              <w:bottom w:val="nil"/>
              <w:right w:val="nil"/>
            </w:tcBorders>
            <w:vAlign w:val="bottom"/>
          </w:tcPr>
          <w:p w:rsidR="00A30E67" w:rsidRPr="000B1915" w:rsidRDefault="00A30E67" w:rsidP="004A4B21">
            <w:pPr>
              <w:spacing w:before="20" w:after="20"/>
              <w:jc w:val="right"/>
              <w:rPr>
                <w:rFonts w:ascii="Times New Roman" w:hAnsi="Times New Roman"/>
                <w:sz w:val="22"/>
                <w:szCs w:val="22"/>
                <w:lang w:val="ky-KG"/>
              </w:rPr>
            </w:pPr>
            <w:r w:rsidRPr="000B1915">
              <w:rPr>
                <w:rFonts w:ascii="Times New Roman" w:hAnsi="Times New Roman"/>
                <w:sz w:val="22"/>
                <w:szCs w:val="22"/>
                <w:lang w:val="ky-KG"/>
              </w:rPr>
              <w:t>12</w:t>
            </w:r>
          </w:p>
        </w:tc>
        <w:tc>
          <w:tcPr>
            <w:tcW w:w="734" w:type="pct"/>
            <w:tcBorders>
              <w:top w:val="nil"/>
              <w:left w:val="nil"/>
              <w:bottom w:val="nil"/>
              <w:right w:val="nil"/>
            </w:tcBorders>
            <w:vAlign w:val="bottom"/>
          </w:tcPr>
          <w:p w:rsidR="00A30E67" w:rsidRPr="000B1915" w:rsidRDefault="00A30E67" w:rsidP="004A4B21">
            <w:pPr>
              <w:spacing w:before="20" w:after="20"/>
              <w:jc w:val="right"/>
              <w:rPr>
                <w:rFonts w:ascii="Times New Roman" w:hAnsi="Times New Roman"/>
                <w:sz w:val="22"/>
                <w:szCs w:val="22"/>
                <w:lang w:val="ky-KG"/>
              </w:rPr>
            </w:pPr>
            <w:r w:rsidRPr="000B1915">
              <w:rPr>
                <w:rFonts w:ascii="Times New Roman" w:hAnsi="Times New Roman"/>
                <w:sz w:val="22"/>
                <w:szCs w:val="22"/>
                <w:lang w:val="ky-KG"/>
              </w:rPr>
              <w:t>19</w:t>
            </w:r>
          </w:p>
        </w:tc>
        <w:tc>
          <w:tcPr>
            <w:tcW w:w="688" w:type="pct"/>
            <w:tcBorders>
              <w:top w:val="nil"/>
              <w:left w:val="nil"/>
              <w:bottom w:val="nil"/>
              <w:right w:val="nil"/>
            </w:tcBorders>
            <w:vAlign w:val="bottom"/>
          </w:tcPr>
          <w:p w:rsidR="00A30E67" w:rsidRPr="000B1915" w:rsidRDefault="00A30E67" w:rsidP="004A4B21">
            <w:pPr>
              <w:spacing w:before="20" w:after="20"/>
              <w:jc w:val="right"/>
              <w:rPr>
                <w:rFonts w:ascii="Times New Roman" w:hAnsi="Times New Roman"/>
                <w:sz w:val="22"/>
                <w:szCs w:val="22"/>
                <w:lang w:val="ky-KG"/>
              </w:rPr>
            </w:pPr>
            <w:r w:rsidRPr="000B1915">
              <w:rPr>
                <w:rFonts w:ascii="Times New Roman" w:hAnsi="Times New Roman"/>
                <w:sz w:val="22"/>
                <w:szCs w:val="22"/>
                <w:lang w:val="ky-KG"/>
              </w:rPr>
              <w:t>63,2</w:t>
            </w:r>
          </w:p>
        </w:tc>
        <w:tc>
          <w:tcPr>
            <w:tcW w:w="642" w:type="pct"/>
            <w:tcBorders>
              <w:top w:val="nil"/>
              <w:left w:val="nil"/>
              <w:bottom w:val="nil"/>
              <w:right w:val="nil"/>
            </w:tcBorders>
            <w:vAlign w:val="bottom"/>
          </w:tcPr>
          <w:p w:rsidR="00A30E67" w:rsidRPr="000B1915" w:rsidRDefault="00A30E67" w:rsidP="004A4B21">
            <w:pPr>
              <w:spacing w:before="20" w:after="20"/>
              <w:jc w:val="right"/>
              <w:rPr>
                <w:rFonts w:ascii="Times New Roman" w:hAnsi="Times New Roman"/>
                <w:sz w:val="22"/>
                <w:szCs w:val="22"/>
              </w:rPr>
            </w:pPr>
            <w:r w:rsidRPr="000B1915">
              <w:rPr>
                <w:rFonts w:ascii="Times New Roman" w:hAnsi="Times New Roman"/>
                <w:sz w:val="22"/>
                <w:szCs w:val="22"/>
              </w:rPr>
              <w:t>158,3</w:t>
            </w:r>
          </w:p>
        </w:tc>
      </w:tr>
      <w:tr w:rsidR="00A30E67" w:rsidRPr="000B1915" w:rsidTr="004A4B21">
        <w:trPr>
          <w:trHeight w:val="244"/>
        </w:trPr>
        <w:tc>
          <w:tcPr>
            <w:tcW w:w="2348" w:type="pct"/>
            <w:tcBorders>
              <w:top w:val="nil"/>
              <w:left w:val="nil"/>
              <w:bottom w:val="nil"/>
              <w:right w:val="nil"/>
            </w:tcBorders>
            <w:vAlign w:val="bottom"/>
            <w:hideMark/>
          </w:tcPr>
          <w:p w:rsidR="00A30E67" w:rsidRPr="000B1915" w:rsidRDefault="00A30E67" w:rsidP="004A4B21">
            <w:pPr>
              <w:spacing w:before="20" w:after="20"/>
              <w:rPr>
                <w:rFonts w:ascii="Times New Roman" w:hAnsi="Times New Roman"/>
                <w:sz w:val="22"/>
                <w:szCs w:val="22"/>
              </w:rPr>
            </w:pPr>
            <w:r w:rsidRPr="000B1915">
              <w:rPr>
                <w:rFonts w:ascii="Times New Roman" w:hAnsi="Times New Roman"/>
                <w:sz w:val="22"/>
                <w:szCs w:val="22"/>
              </w:rPr>
              <w:t>зордуктоо</w:t>
            </w:r>
          </w:p>
        </w:tc>
        <w:tc>
          <w:tcPr>
            <w:tcW w:w="588" w:type="pct"/>
            <w:tcBorders>
              <w:top w:val="nil"/>
              <w:left w:val="nil"/>
              <w:bottom w:val="nil"/>
              <w:right w:val="nil"/>
            </w:tcBorders>
            <w:vAlign w:val="bottom"/>
          </w:tcPr>
          <w:p w:rsidR="00A30E67" w:rsidRPr="000B1915" w:rsidRDefault="00A30E67" w:rsidP="004A4B21">
            <w:pPr>
              <w:spacing w:before="20" w:after="20"/>
              <w:jc w:val="right"/>
              <w:rPr>
                <w:rFonts w:ascii="Times New Roman" w:hAnsi="Times New Roman"/>
                <w:sz w:val="22"/>
                <w:szCs w:val="22"/>
              </w:rPr>
            </w:pPr>
            <w:r w:rsidRPr="000B1915">
              <w:rPr>
                <w:rFonts w:ascii="Times New Roman" w:hAnsi="Times New Roman"/>
                <w:sz w:val="22"/>
                <w:szCs w:val="22"/>
              </w:rPr>
              <w:t>13</w:t>
            </w:r>
          </w:p>
        </w:tc>
        <w:tc>
          <w:tcPr>
            <w:tcW w:w="734" w:type="pct"/>
            <w:tcBorders>
              <w:top w:val="nil"/>
              <w:left w:val="nil"/>
              <w:bottom w:val="nil"/>
              <w:right w:val="nil"/>
            </w:tcBorders>
            <w:vAlign w:val="bottom"/>
          </w:tcPr>
          <w:p w:rsidR="00A30E67" w:rsidRPr="000B1915" w:rsidRDefault="00A30E67" w:rsidP="004A4B21">
            <w:pPr>
              <w:spacing w:before="20" w:after="20"/>
              <w:jc w:val="right"/>
              <w:rPr>
                <w:rFonts w:ascii="Times New Roman" w:hAnsi="Times New Roman"/>
                <w:sz w:val="22"/>
                <w:szCs w:val="22"/>
                <w:lang w:val="ky-KG"/>
              </w:rPr>
            </w:pPr>
            <w:r w:rsidRPr="000B1915">
              <w:rPr>
                <w:rFonts w:ascii="Times New Roman" w:hAnsi="Times New Roman"/>
                <w:sz w:val="22"/>
                <w:szCs w:val="22"/>
                <w:lang w:val="ky-KG"/>
              </w:rPr>
              <w:t>17</w:t>
            </w:r>
          </w:p>
        </w:tc>
        <w:tc>
          <w:tcPr>
            <w:tcW w:w="688" w:type="pct"/>
            <w:tcBorders>
              <w:top w:val="nil"/>
              <w:left w:val="nil"/>
              <w:bottom w:val="nil"/>
              <w:right w:val="nil"/>
            </w:tcBorders>
            <w:vAlign w:val="bottom"/>
          </w:tcPr>
          <w:p w:rsidR="00A30E67" w:rsidRPr="000B1915" w:rsidRDefault="00A30E67" w:rsidP="004A4B21">
            <w:pPr>
              <w:spacing w:before="20" w:after="20"/>
              <w:jc w:val="right"/>
              <w:rPr>
                <w:rFonts w:ascii="Times New Roman" w:hAnsi="Times New Roman"/>
                <w:sz w:val="22"/>
                <w:szCs w:val="22"/>
              </w:rPr>
            </w:pPr>
            <w:r w:rsidRPr="000B1915">
              <w:rPr>
                <w:rFonts w:ascii="Times New Roman" w:hAnsi="Times New Roman"/>
                <w:sz w:val="22"/>
                <w:szCs w:val="22"/>
              </w:rPr>
              <w:t>130,0</w:t>
            </w:r>
          </w:p>
        </w:tc>
        <w:tc>
          <w:tcPr>
            <w:tcW w:w="642" w:type="pct"/>
            <w:tcBorders>
              <w:top w:val="nil"/>
              <w:left w:val="nil"/>
              <w:bottom w:val="nil"/>
              <w:right w:val="nil"/>
            </w:tcBorders>
            <w:vAlign w:val="bottom"/>
          </w:tcPr>
          <w:p w:rsidR="00A30E67" w:rsidRPr="000B1915" w:rsidRDefault="00A30E67" w:rsidP="004A4B21">
            <w:pPr>
              <w:spacing w:before="20" w:after="20"/>
              <w:jc w:val="right"/>
              <w:rPr>
                <w:rFonts w:ascii="Times New Roman" w:hAnsi="Times New Roman"/>
                <w:sz w:val="22"/>
                <w:szCs w:val="22"/>
              </w:rPr>
            </w:pPr>
            <w:r w:rsidRPr="000B1915">
              <w:rPr>
                <w:rFonts w:ascii="Times New Roman" w:hAnsi="Times New Roman"/>
                <w:sz w:val="22"/>
                <w:szCs w:val="22"/>
              </w:rPr>
              <w:t>130,8</w:t>
            </w:r>
          </w:p>
        </w:tc>
      </w:tr>
      <w:tr w:rsidR="00A30E67" w:rsidRPr="000B1915" w:rsidTr="004A4B21">
        <w:trPr>
          <w:trHeight w:val="487"/>
        </w:trPr>
        <w:tc>
          <w:tcPr>
            <w:tcW w:w="2348" w:type="pct"/>
            <w:tcBorders>
              <w:top w:val="nil"/>
              <w:left w:val="nil"/>
              <w:bottom w:val="nil"/>
              <w:right w:val="nil"/>
            </w:tcBorders>
            <w:vAlign w:val="bottom"/>
            <w:hideMark/>
          </w:tcPr>
          <w:p w:rsidR="00A30E67" w:rsidRPr="000B1915" w:rsidRDefault="00A30E67" w:rsidP="004A4B21">
            <w:pPr>
              <w:spacing w:before="20" w:after="20"/>
              <w:rPr>
                <w:rFonts w:ascii="Times New Roman" w:hAnsi="Times New Roman"/>
                <w:sz w:val="22"/>
                <w:szCs w:val="22"/>
              </w:rPr>
            </w:pPr>
            <w:r w:rsidRPr="000B1915">
              <w:rPr>
                <w:rFonts w:ascii="Times New Roman" w:hAnsi="Times New Roman"/>
                <w:sz w:val="22"/>
                <w:szCs w:val="22"/>
              </w:rPr>
              <w:t xml:space="preserve">ден соолукка оор зыян </w:t>
            </w:r>
          </w:p>
          <w:p w:rsidR="00A30E67" w:rsidRPr="000B1915" w:rsidRDefault="00A30E67" w:rsidP="004A4B21">
            <w:pPr>
              <w:spacing w:before="20" w:after="20"/>
              <w:rPr>
                <w:rFonts w:ascii="Times New Roman" w:hAnsi="Times New Roman"/>
                <w:sz w:val="22"/>
                <w:szCs w:val="22"/>
              </w:rPr>
            </w:pPr>
            <w:r w:rsidRPr="000B1915">
              <w:rPr>
                <w:rFonts w:ascii="Times New Roman" w:hAnsi="Times New Roman"/>
                <w:sz w:val="22"/>
                <w:szCs w:val="22"/>
              </w:rPr>
              <w:t>келтирүү</w:t>
            </w:r>
          </w:p>
        </w:tc>
        <w:tc>
          <w:tcPr>
            <w:tcW w:w="588" w:type="pct"/>
            <w:tcBorders>
              <w:top w:val="nil"/>
              <w:left w:val="nil"/>
              <w:bottom w:val="nil"/>
              <w:right w:val="nil"/>
            </w:tcBorders>
            <w:vAlign w:val="bottom"/>
          </w:tcPr>
          <w:p w:rsidR="00A30E67" w:rsidRPr="000B1915" w:rsidRDefault="00A30E67" w:rsidP="004A4B21">
            <w:pPr>
              <w:spacing w:before="20" w:after="20"/>
              <w:jc w:val="right"/>
              <w:rPr>
                <w:rFonts w:ascii="Times New Roman" w:hAnsi="Times New Roman"/>
                <w:sz w:val="22"/>
                <w:szCs w:val="22"/>
              </w:rPr>
            </w:pPr>
            <w:r w:rsidRPr="000B1915">
              <w:rPr>
                <w:rFonts w:ascii="Times New Roman" w:hAnsi="Times New Roman"/>
                <w:sz w:val="22"/>
                <w:szCs w:val="22"/>
              </w:rPr>
              <w:t>28</w:t>
            </w:r>
          </w:p>
        </w:tc>
        <w:tc>
          <w:tcPr>
            <w:tcW w:w="734" w:type="pct"/>
            <w:tcBorders>
              <w:top w:val="nil"/>
              <w:left w:val="nil"/>
              <w:bottom w:val="nil"/>
              <w:right w:val="nil"/>
            </w:tcBorders>
            <w:vAlign w:val="bottom"/>
          </w:tcPr>
          <w:p w:rsidR="00A30E67" w:rsidRPr="000B1915" w:rsidRDefault="00A30E67" w:rsidP="004A4B21">
            <w:pPr>
              <w:spacing w:before="20" w:after="20"/>
              <w:jc w:val="right"/>
              <w:rPr>
                <w:rFonts w:ascii="Times New Roman" w:hAnsi="Times New Roman"/>
                <w:sz w:val="22"/>
                <w:szCs w:val="22"/>
                <w:lang w:val="ky-KG"/>
              </w:rPr>
            </w:pPr>
            <w:r w:rsidRPr="000B1915">
              <w:rPr>
                <w:rFonts w:ascii="Times New Roman" w:hAnsi="Times New Roman"/>
                <w:sz w:val="22"/>
                <w:szCs w:val="22"/>
                <w:lang w:val="ky-KG"/>
              </w:rPr>
              <w:t>31</w:t>
            </w:r>
          </w:p>
        </w:tc>
        <w:tc>
          <w:tcPr>
            <w:tcW w:w="688" w:type="pct"/>
            <w:tcBorders>
              <w:top w:val="nil"/>
              <w:left w:val="nil"/>
              <w:bottom w:val="nil"/>
              <w:right w:val="nil"/>
            </w:tcBorders>
            <w:vAlign w:val="bottom"/>
          </w:tcPr>
          <w:p w:rsidR="00A30E67" w:rsidRPr="000B1915" w:rsidRDefault="00A30E67" w:rsidP="004A4B21">
            <w:pPr>
              <w:spacing w:before="20" w:after="20"/>
              <w:jc w:val="right"/>
              <w:rPr>
                <w:rFonts w:ascii="Times New Roman" w:hAnsi="Times New Roman"/>
                <w:sz w:val="22"/>
                <w:szCs w:val="22"/>
                <w:lang w:val="ky-KG"/>
              </w:rPr>
            </w:pPr>
            <w:r w:rsidRPr="000B1915">
              <w:rPr>
                <w:rFonts w:ascii="Times New Roman" w:hAnsi="Times New Roman"/>
                <w:sz w:val="22"/>
                <w:szCs w:val="22"/>
                <w:lang w:val="ky-KG"/>
              </w:rPr>
              <w:t>90,3</w:t>
            </w:r>
          </w:p>
        </w:tc>
        <w:tc>
          <w:tcPr>
            <w:tcW w:w="642" w:type="pct"/>
            <w:tcBorders>
              <w:top w:val="nil"/>
              <w:left w:val="nil"/>
              <w:bottom w:val="nil"/>
              <w:right w:val="nil"/>
            </w:tcBorders>
            <w:vAlign w:val="bottom"/>
          </w:tcPr>
          <w:p w:rsidR="00A30E67" w:rsidRPr="000B1915" w:rsidRDefault="00A30E67" w:rsidP="004A4B21">
            <w:pPr>
              <w:spacing w:before="20" w:after="20"/>
              <w:jc w:val="right"/>
              <w:rPr>
                <w:rFonts w:ascii="Times New Roman" w:hAnsi="Times New Roman"/>
                <w:sz w:val="22"/>
                <w:szCs w:val="22"/>
              </w:rPr>
            </w:pPr>
            <w:r w:rsidRPr="000B1915">
              <w:rPr>
                <w:rFonts w:ascii="Times New Roman" w:hAnsi="Times New Roman"/>
                <w:sz w:val="22"/>
                <w:szCs w:val="22"/>
              </w:rPr>
              <w:t>110,7</w:t>
            </w:r>
          </w:p>
        </w:tc>
      </w:tr>
      <w:tr w:rsidR="00A30E67" w:rsidRPr="000B1915" w:rsidTr="004A4B21">
        <w:trPr>
          <w:trHeight w:val="244"/>
        </w:trPr>
        <w:tc>
          <w:tcPr>
            <w:tcW w:w="2348" w:type="pct"/>
            <w:tcBorders>
              <w:top w:val="nil"/>
              <w:left w:val="nil"/>
              <w:bottom w:val="nil"/>
              <w:right w:val="nil"/>
            </w:tcBorders>
            <w:vAlign w:val="bottom"/>
            <w:hideMark/>
          </w:tcPr>
          <w:p w:rsidR="00A30E67" w:rsidRPr="000B1915" w:rsidRDefault="00A30E67" w:rsidP="004A4B21">
            <w:pPr>
              <w:spacing w:before="20" w:after="20"/>
              <w:rPr>
                <w:rFonts w:ascii="Times New Roman" w:hAnsi="Times New Roman"/>
                <w:sz w:val="22"/>
                <w:szCs w:val="22"/>
              </w:rPr>
            </w:pPr>
            <w:r w:rsidRPr="000B1915">
              <w:rPr>
                <w:rFonts w:ascii="Times New Roman" w:hAnsi="Times New Roman"/>
                <w:sz w:val="22"/>
                <w:szCs w:val="22"/>
              </w:rPr>
              <w:t>үй бүлөлүк зордук-зомбулук</w:t>
            </w:r>
          </w:p>
        </w:tc>
        <w:tc>
          <w:tcPr>
            <w:tcW w:w="588" w:type="pct"/>
            <w:tcBorders>
              <w:top w:val="nil"/>
              <w:left w:val="nil"/>
              <w:bottom w:val="nil"/>
              <w:right w:val="nil"/>
            </w:tcBorders>
            <w:vAlign w:val="bottom"/>
          </w:tcPr>
          <w:p w:rsidR="00A30E67" w:rsidRPr="000B1915" w:rsidRDefault="00A30E67" w:rsidP="004A4B21">
            <w:pPr>
              <w:spacing w:before="20" w:after="20"/>
              <w:jc w:val="right"/>
              <w:rPr>
                <w:rFonts w:ascii="Times New Roman" w:hAnsi="Times New Roman"/>
                <w:sz w:val="22"/>
                <w:szCs w:val="22"/>
                <w:lang w:val="ky-KG"/>
              </w:rPr>
            </w:pPr>
            <w:r w:rsidRPr="000B1915">
              <w:rPr>
                <w:rFonts w:ascii="Times New Roman" w:hAnsi="Times New Roman"/>
                <w:sz w:val="22"/>
                <w:szCs w:val="22"/>
                <w:lang w:val="ky-KG"/>
              </w:rPr>
              <w:t>15</w:t>
            </w:r>
          </w:p>
        </w:tc>
        <w:tc>
          <w:tcPr>
            <w:tcW w:w="734" w:type="pct"/>
            <w:tcBorders>
              <w:top w:val="nil"/>
              <w:left w:val="nil"/>
              <w:bottom w:val="nil"/>
              <w:right w:val="nil"/>
            </w:tcBorders>
            <w:vAlign w:val="bottom"/>
          </w:tcPr>
          <w:p w:rsidR="00A30E67" w:rsidRPr="000B1915" w:rsidRDefault="00A30E67" w:rsidP="004A4B21">
            <w:pPr>
              <w:spacing w:before="20" w:after="20"/>
              <w:jc w:val="right"/>
              <w:rPr>
                <w:rFonts w:ascii="Times New Roman" w:hAnsi="Times New Roman"/>
                <w:sz w:val="22"/>
                <w:szCs w:val="22"/>
              </w:rPr>
            </w:pPr>
            <w:r w:rsidRPr="000B1915">
              <w:rPr>
                <w:rFonts w:ascii="Times New Roman" w:hAnsi="Times New Roman"/>
                <w:sz w:val="22"/>
                <w:szCs w:val="22"/>
              </w:rPr>
              <w:t>6</w:t>
            </w:r>
          </w:p>
        </w:tc>
        <w:tc>
          <w:tcPr>
            <w:tcW w:w="688" w:type="pct"/>
            <w:tcBorders>
              <w:top w:val="nil"/>
              <w:left w:val="nil"/>
              <w:bottom w:val="nil"/>
              <w:right w:val="nil"/>
            </w:tcBorders>
            <w:vAlign w:val="bottom"/>
          </w:tcPr>
          <w:p w:rsidR="00A30E67" w:rsidRPr="000B1915" w:rsidRDefault="00A30E67" w:rsidP="004A4B21">
            <w:pPr>
              <w:spacing w:before="20" w:after="20"/>
              <w:jc w:val="right"/>
              <w:rPr>
                <w:rFonts w:ascii="Times New Roman" w:hAnsi="Times New Roman"/>
                <w:sz w:val="22"/>
                <w:szCs w:val="22"/>
              </w:rPr>
            </w:pPr>
            <w:r w:rsidRPr="000B1915">
              <w:rPr>
                <w:rFonts w:ascii="Times New Roman" w:hAnsi="Times New Roman"/>
                <w:sz w:val="22"/>
                <w:szCs w:val="22"/>
              </w:rPr>
              <w:t>2,1 эсе</w:t>
            </w:r>
          </w:p>
        </w:tc>
        <w:tc>
          <w:tcPr>
            <w:tcW w:w="642" w:type="pct"/>
            <w:tcBorders>
              <w:top w:val="nil"/>
              <w:left w:val="nil"/>
              <w:bottom w:val="nil"/>
              <w:right w:val="nil"/>
            </w:tcBorders>
            <w:vAlign w:val="bottom"/>
          </w:tcPr>
          <w:p w:rsidR="00A30E67" w:rsidRPr="000B1915" w:rsidRDefault="00A30E67" w:rsidP="004A4B21">
            <w:pPr>
              <w:spacing w:before="20" w:after="20"/>
              <w:jc w:val="right"/>
              <w:rPr>
                <w:rFonts w:ascii="Times New Roman" w:hAnsi="Times New Roman"/>
                <w:sz w:val="22"/>
                <w:szCs w:val="22"/>
              </w:rPr>
            </w:pPr>
            <w:r w:rsidRPr="000B1915">
              <w:rPr>
                <w:rFonts w:ascii="Times New Roman" w:hAnsi="Times New Roman"/>
                <w:sz w:val="22"/>
                <w:szCs w:val="22"/>
              </w:rPr>
              <w:t>40,0</w:t>
            </w:r>
          </w:p>
        </w:tc>
      </w:tr>
      <w:tr w:rsidR="00A30E67" w:rsidRPr="000B1915" w:rsidTr="004A4B21">
        <w:trPr>
          <w:trHeight w:val="244"/>
        </w:trPr>
        <w:tc>
          <w:tcPr>
            <w:tcW w:w="2348" w:type="pct"/>
            <w:tcBorders>
              <w:top w:val="nil"/>
              <w:left w:val="nil"/>
              <w:bottom w:val="nil"/>
              <w:right w:val="nil"/>
            </w:tcBorders>
            <w:vAlign w:val="bottom"/>
            <w:hideMark/>
          </w:tcPr>
          <w:p w:rsidR="00A30E67" w:rsidRPr="000B1915" w:rsidRDefault="00A30E67" w:rsidP="004A4B21">
            <w:pPr>
              <w:spacing w:before="20" w:after="20"/>
              <w:rPr>
                <w:rFonts w:ascii="Times New Roman" w:hAnsi="Times New Roman"/>
                <w:sz w:val="22"/>
                <w:szCs w:val="22"/>
              </w:rPr>
            </w:pPr>
            <w:r w:rsidRPr="000B1915">
              <w:rPr>
                <w:rFonts w:ascii="Times New Roman" w:hAnsi="Times New Roman"/>
                <w:sz w:val="22"/>
                <w:szCs w:val="22"/>
              </w:rPr>
              <w:t>Менчикке каршы кылмыш</w:t>
            </w:r>
          </w:p>
          <w:p w:rsidR="00A30E67" w:rsidRPr="000B1915" w:rsidRDefault="00A30E67" w:rsidP="004A4B21">
            <w:pPr>
              <w:spacing w:before="20" w:after="20"/>
              <w:rPr>
                <w:rFonts w:ascii="Times New Roman" w:hAnsi="Times New Roman"/>
                <w:sz w:val="22"/>
                <w:szCs w:val="22"/>
              </w:rPr>
            </w:pPr>
            <w:r w:rsidRPr="000B1915">
              <w:rPr>
                <w:rFonts w:ascii="Times New Roman" w:hAnsi="Times New Roman"/>
                <w:sz w:val="22"/>
                <w:szCs w:val="22"/>
              </w:rPr>
              <w:t>анын ичинен:</w:t>
            </w:r>
          </w:p>
        </w:tc>
        <w:tc>
          <w:tcPr>
            <w:tcW w:w="588" w:type="pct"/>
            <w:tcBorders>
              <w:top w:val="nil"/>
              <w:left w:val="nil"/>
              <w:bottom w:val="nil"/>
              <w:right w:val="nil"/>
            </w:tcBorders>
            <w:vAlign w:val="bottom"/>
          </w:tcPr>
          <w:p w:rsidR="00A30E67" w:rsidRPr="000B1915" w:rsidRDefault="00A30E67" w:rsidP="004A4B21">
            <w:pPr>
              <w:spacing w:before="20" w:after="20"/>
              <w:jc w:val="right"/>
              <w:rPr>
                <w:rFonts w:ascii="Times New Roman" w:hAnsi="Times New Roman"/>
                <w:sz w:val="22"/>
                <w:szCs w:val="22"/>
              </w:rPr>
            </w:pPr>
          </w:p>
        </w:tc>
        <w:tc>
          <w:tcPr>
            <w:tcW w:w="734" w:type="pct"/>
            <w:tcBorders>
              <w:top w:val="nil"/>
              <w:left w:val="nil"/>
              <w:bottom w:val="nil"/>
              <w:right w:val="nil"/>
            </w:tcBorders>
            <w:vAlign w:val="bottom"/>
          </w:tcPr>
          <w:p w:rsidR="00A30E67" w:rsidRPr="000B1915" w:rsidRDefault="00A30E67" w:rsidP="004A4B21">
            <w:pPr>
              <w:spacing w:before="20" w:after="20"/>
              <w:jc w:val="right"/>
              <w:rPr>
                <w:rFonts w:ascii="Times New Roman" w:hAnsi="Times New Roman"/>
                <w:sz w:val="22"/>
                <w:szCs w:val="22"/>
              </w:rPr>
            </w:pPr>
          </w:p>
          <w:p w:rsidR="00A30E67" w:rsidRPr="000B1915" w:rsidRDefault="00A30E67" w:rsidP="004A4B21">
            <w:pPr>
              <w:spacing w:before="20" w:after="20"/>
              <w:jc w:val="right"/>
              <w:rPr>
                <w:rFonts w:ascii="Times New Roman" w:hAnsi="Times New Roman"/>
                <w:sz w:val="22"/>
                <w:szCs w:val="22"/>
              </w:rPr>
            </w:pPr>
          </w:p>
        </w:tc>
        <w:tc>
          <w:tcPr>
            <w:tcW w:w="688" w:type="pct"/>
            <w:tcBorders>
              <w:top w:val="nil"/>
              <w:left w:val="nil"/>
              <w:bottom w:val="nil"/>
              <w:right w:val="nil"/>
            </w:tcBorders>
            <w:vAlign w:val="bottom"/>
          </w:tcPr>
          <w:p w:rsidR="00A30E67" w:rsidRPr="000B1915" w:rsidRDefault="00A30E67" w:rsidP="004A4B21">
            <w:pPr>
              <w:spacing w:before="20" w:after="20"/>
              <w:jc w:val="right"/>
              <w:rPr>
                <w:rFonts w:ascii="Times New Roman" w:hAnsi="Times New Roman"/>
                <w:sz w:val="22"/>
                <w:szCs w:val="22"/>
              </w:rPr>
            </w:pPr>
          </w:p>
        </w:tc>
        <w:tc>
          <w:tcPr>
            <w:tcW w:w="642" w:type="pct"/>
            <w:tcBorders>
              <w:top w:val="nil"/>
              <w:left w:val="nil"/>
              <w:bottom w:val="nil"/>
              <w:right w:val="nil"/>
            </w:tcBorders>
            <w:vAlign w:val="bottom"/>
          </w:tcPr>
          <w:p w:rsidR="00A30E67" w:rsidRPr="000B1915" w:rsidRDefault="00A30E67" w:rsidP="004A4B21">
            <w:pPr>
              <w:spacing w:before="20" w:after="20"/>
              <w:jc w:val="right"/>
              <w:rPr>
                <w:rFonts w:ascii="Times New Roman" w:hAnsi="Times New Roman"/>
                <w:sz w:val="22"/>
                <w:szCs w:val="22"/>
              </w:rPr>
            </w:pPr>
          </w:p>
        </w:tc>
      </w:tr>
      <w:tr w:rsidR="00A30E67" w:rsidRPr="000B1915" w:rsidTr="004A4B21">
        <w:trPr>
          <w:trHeight w:val="244"/>
        </w:trPr>
        <w:tc>
          <w:tcPr>
            <w:tcW w:w="2348" w:type="pct"/>
            <w:tcBorders>
              <w:top w:val="nil"/>
              <w:left w:val="nil"/>
              <w:bottom w:val="nil"/>
              <w:right w:val="nil"/>
            </w:tcBorders>
            <w:vAlign w:val="bottom"/>
            <w:hideMark/>
          </w:tcPr>
          <w:p w:rsidR="00A30E67" w:rsidRPr="000B1915" w:rsidRDefault="00A30E67" w:rsidP="004A4B21">
            <w:pPr>
              <w:spacing w:before="20" w:after="20"/>
              <w:rPr>
                <w:rFonts w:ascii="Times New Roman" w:hAnsi="Times New Roman"/>
                <w:sz w:val="22"/>
                <w:szCs w:val="22"/>
              </w:rPr>
            </w:pPr>
            <w:r w:rsidRPr="000B1915">
              <w:rPr>
                <w:rFonts w:ascii="Times New Roman" w:hAnsi="Times New Roman"/>
                <w:sz w:val="22"/>
                <w:szCs w:val="22"/>
              </w:rPr>
              <w:t>уурулук</w:t>
            </w:r>
          </w:p>
        </w:tc>
        <w:tc>
          <w:tcPr>
            <w:tcW w:w="588" w:type="pct"/>
            <w:tcBorders>
              <w:top w:val="nil"/>
              <w:left w:val="nil"/>
              <w:bottom w:val="nil"/>
              <w:right w:val="nil"/>
            </w:tcBorders>
            <w:vAlign w:val="bottom"/>
          </w:tcPr>
          <w:p w:rsidR="00A30E67" w:rsidRPr="000B1915" w:rsidRDefault="00A30E67" w:rsidP="004A4B21">
            <w:pPr>
              <w:spacing w:before="20" w:after="20"/>
              <w:jc w:val="right"/>
              <w:rPr>
                <w:rFonts w:ascii="Times New Roman" w:hAnsi="Times New Roman"/>
                <w:sz w:val="22"/>
                <w:szCs w:val="22"/>
              </w:rPr>
            </w:pPr>
            <w:r w:rsidRPr="000B1915">
              <w:rPr>
                <w:rFonts w:ascii="Times New Roman" w:hAnsi="Times New Roman"/>
                <w:sz w:val="22"/>
                <w:szCs w:val="22"/>
              </w:rPr>
              <w:t>919</w:t>
            </w:r>
          </w:p>
        </w:tc>
        <w:tc>
          <w:tcPr>
            <w:tcW w:w="734" w:type="pct"/>
            <w:tcBorders>
              <w:top w:val="nil"/>
              <w:left w:val="nil"/>
              <w:bottom w:val="nil"/>
              <w:right w:val="nil"/>
            </w:tcBorders>
            <w:vAlign w:val="bottom"/>
          </w:tcPr>
          <w:p w:rsidR="00A30E67" w:rsidRPr="000B1915" w:rsidRDefault="00A30E67" w:rsidP="004A4B21">
            <w:pPr>
              <w:spacing w:before="20" w:after="20"/>
              <w:jc w:val="right"/>
              <w:rPr>
                <w:rFonts w:ascii="Times New Roman" w:hAnsi="Times New Roman"/>
                <w:sz w:val="22"/>
                <w:szCs w:val="22"/>
                <w:lang w:val="ky-KG"/>
              </w:rPr>
            </w:pPr>
            <w:r w:rsidRPr="000B1915">
              <w:rPr>
                <w:rFonts w:ascii="Times New Roman" w:hAnsi="Times New Roman"/>
                <w:sz w:val="22"/>
                <w:szCs w:val="22"/>
                <w:lang w:val="ky-KG"/>
              </w:rPr>
              <w:t>693</w:t>
            </w:r>
          </w:p>
        </w:tc>
        <w:tc>
          <w:tcPr>
            <w:tcW w:w="688" w:type="pct"/>
            <w:tcBorders>
              <w:top w:val="nil"/>
              <w:left w:val="nil"/>
              <w:bottom w:val="nil"/>
              <w:right w:val="nil"/>
            </w:tcBorders>
            <w:vAlign w:val="bottom"/>
          </w:tcPr>
          <w:p w:rsidR="00A30E67" w:rsidRPr="000B1915" w:rsidRDefault="00A30E67" w:rsidP="004A4B21">
            <w:pPr>
              <w:spacing w:before="20" w:after="20"/>
              <w:jc w:val="right"/>
              <w:rPr>
                <w:rFonts w:ascii="Times New Roman" w:hAnsi="Times New Roman"/>
                <w:sz w:val="22"/>
                <w:szCs w:val="22"/>
              </w:rPr>
            </w:pPr>
            <w:r w:rsidRPr="000B1915">
              <w:rPr>
                <w:rFonts w:ascii="Times New Roman" w:hAnsi="Times New Roman"/>
                <w:sz w:val="22"/>
                <w:szCs w:val="22"/>
              </w:rPr>
              <w:t>85,6</w:t>
            </w:r>
          </w:p>
        </w:tc>
        <w:tc>
          <w:tcPr>
            <w:tcW w:w="642" w:type="pct"/>
            <w:tcBorders>
              <w:top w:val="nil"/>
              <w:left w:val="nil"/>
              <w:bottom w:val="nil"/>
              <w:right w:val="nil"/>
            </w:tcBorders>
            <w:vAlign w:val="bottom"/>
          </w:tcPr>
          <w:p w:rsidR="00A30E67" w:rsidRPr="000B1915" w:rsidRDefault="00A30E67" w:rsidP="004A4B21">
            <w:pPr>
              <w:spacing w:before="20" w:after="20"/>
              <w:jc w:val="right"/>
              <w:rPr>
                <w:rFonts w:ascii="Times New Roman" w:hAnsi="Times New Roman"/>
                <w:sz w:val="22"/>
                <w:szCs w:val="22"/>
              </w:rPr>
            </w:pPr>
            <w:r w:rsidRPr="000B1915">
              <w:rPr>
                <w:rFonts w:ascii="Times New Roman" w:hAnsi="Times New Roman"/>
                <w:sz w:val="22"/>
                <w:szCs w:val="22"/>
              </w:rPr>
              <w:t>75,4</w:t>
            </w:r>
          </w:p>
        </w:tc>
      </w:tr>
      <w:tr w:rsidR="00A30E67" w:rsidRPr="000B1915" w:rsidTr="004A4B21">
        <w:trPr>
          <w:trHeight w:val="211"/>
        </w:trPr>
        <w:tc>
          <w:tcPr>
            <w:tcW w:w="2348" w:type="pct"/>
            <w:tcBorders>
              <w:top w:val="nil"/>
              <w:left w:val="nil"/>
              <w:bottom w:val="nil"/>
              <w:right w:val="nil"/>
            </w:tcBorders>
            <w:vAlign w:val="bottom"/>
            <w:hideMark/>
          </w:tcPr>
          <w:p w:rsidR="00A30E67" w:rsidRPr="000B1915" w:rsidRDefault="00A30E67" w:rsidP="004A4B21">
            <w:pPr>
              <w:spacing w:before="20" w:after="20"/>
              <w:rPr>
                <w:rFonts w:ascii="Times New Roman" w:hAnsi="Times New Roman"/>
                <w:sz w:val="22"/>
                <w:szCs w:val="22"/>
              </w:rPr>
            </w:pPr>
            <w:r w:rsidRPr="000B1915">
              <w:rPr>
                <w:rFonts w:ascii="Times New Roman" w:hAnsi="Times New Roman"/>
                <w:sz w:val="22"/>
                <w:szCs w:val="22"/>
              </w:rPr>
              <w:t>алдамчылык</w:t>
            </w:r>
          </w:p>
        </w:tc>
        <w:tc>
          <w:tcPr>
            <w:tcW w:w="588" w:type="pct"/>
            <w:tcBorders>
              <w:top w:val="nil"/>
              <w:left w:val="nil"/>
              <w:bottom w:val="nil"/>
              <w:right w:val="nil"/>
            </w:tcBorders>
            <w:vAlign w:val="bottom"/>
          </w:tcPr>
          <w:p w:rsidR="00A30E67" w:rsidRPr="000B1915" w:rsidRDefault="00A30E67" w:rsidP="004A4B21">
            <w:pPr>
              <w:spacing w:before="20" w:after="20"/>
              <w:jc w:val="right"/>
              <w:rPr>
                <w:rFonts w:ascii="Times New Roman" w:hAnsi="Times New Roman"/>
                <w:sz w:val="22"/>
                <w:szCs w:val="22"/>
                <w:lang w:val="ky-KG"/>
              </w:rPr>
            </w:pPr>
            <w:r w:rsidRPr="000B1915">
              <w:rPr>
                <w:rFonts w:ascii="Times New Roman" w:hAnsi="Times New Roman"/>
                <w:sz w:val="22"/>
                <w:szCs w:val="22"/>
                <w:lang w:val="ky-KG"/>
              </w:rPr>
              <w:t xml:space="preserve">   476</w:t>
            </w:r>
          </w:p>
        </w:tc>
        <w:tc>
          <w:tcPr>
            <w:tcW w:w="734" w:type="pct"/>
            <w:tcBorders>
              <w:top w:val="nil"/>
              <w:left w:val="nil"/>
              <w:bottom w:val="nil"/>
              <w:right w:val="nil"/>
            </w:tcBorders>
            <w:vAlign w:val="bottom"/>
          </w:tcPr>
          <w:p w:rsidR="00A30E67" w:rsidRPr="000B1915" w:rsidRDefault="00A30E67" w:rsidP="004A4B21">
            <w:pPr>
              <w:spacing w:before="20" w:after="20"/>
              <w:jc w:val="right"/>
              <w:rPr>
                <w:rFonts w:ascii="Times New Roman" w:hAnsi="Times New Roman"/>
                <w:sz w:val="22"/>
                <w:szCs w:val="22"/>
                <w:lang w:val="ky-KG"/>
              </w:rPr>
            </w:pPr>
            <w:r w:rsidRPr="000B1915">
              <w:rPr>
                <w:rFonts w:ascii="Times New Roman" w:hAnsi="Times New Roman"/>
                <w:sz w:val="22"/>
                <w:szCs w:val="22"/>
                <w:lang w:val="ky-KG"/>
              </w:rPr>
              <w:t>604</w:t>
            </w:r>
          </w:p>
        </w:tc>
        <w:tc>
          <w:tcPr>
            <w:tcW w:w="688" w:type="pct"/>
            <w:tcBorders>
              <w:top w:val="nil"/>
              <w:left w:val="nil"/>
              <w:bottom w:val="nil"/>
              <w:right w:val="nil"/>
            </w:tcBorders>
            <w:vAlign w:val="bottom"/>
          </w:tcPr>
          <w:p w:rsidR="00A30E67" w:rsidRPr="000B1915" w:rsidRDefault="00A30E67" w:rsidP="004A4B21">
            <w:pPr>
              <w:spacing w:before="20" w:after="20"/>
              <w:jc w:val="right"/>
              <w:rPr>
                <w:rFonts w:ascii="Times New Roman" w:hAnsi="Times New Roman"/>
                <w:sz w:val="22"/>
                <w:szCs w:val="22"/>
                <w:lang w:val="ky-KG"/>
              </w:rPr>
            </w:pPr>
            <w:r w:rsidRPr="000B1915">
              <w:rPr>
                <w:rFonts w:ascii="Times New Roman" w:hAnsi="Times New Roman"/>
                <w:sz w:val="22"/>
                <w:szCs w:val="22"/>
                <w:lang w:val="ky-KG"/>
              </w:rPr>
              <w:t>159,2</w:t>
            </w:r>
          </w:p>
        </w:tc>
        <w:tc>
          <w:tcPr>
            <w:tcW w:w="642" w:type="pct"/>
            <w:tcBorders>
              <w:top w:val="nil"/>
              <w:left w:val="nil"/>
              <w:bottom w:val="nil"/>
              <w:right w:val="nil"/>
            </w:tcBorders>
            <w:vAlign w:val="bottom"/>
          </w:tcPr>
          <w:p w:rsidR="00A30E67" w:rsidRPr="000B1915" w:rsidRDefault="00A30E67" w:rsidP="004A4B21">
            <w:pPr>
              <w:spacing w:before="20" w:after="20"/>
              <w:jc w:val="right"/>
              <w:rPr>
                <w:rFonts w:ascii="Times New Roman" w:hAnsi="Times New Roman"/>
                <w:sz w:val="22"/>
                <w:szCs w:val="22"/>
                <w:lang w:val="ky-KG"/>
              </w:rPr>
            </w:pPr>
            <w:r w:rsidRPr="000B1915">
              <w:rPr>
                <w:rFonts w:ascii="Times New Roman" w:hAnsi="Times New Roman"/>
                <w:sz w:val="22"/>
                <w:szCs w:val="22"/>
                <w:lang w:val="ky-KG"/>
              </w:rPr>
              <w:t>126,9</w:t>
            </w:r>
          </w:p>
        </w:tc>
      </w:tr>
      <w:tr w:rsidR="00A30E67" w:rsidRPr="000B1915" w:rsidTr="004A4B21">
        <w:trPr>
          <w:trHeight w:val="244"/>
        </w:trPr>
        <w:tc>
          <w:tcPr>
            <w:tcW w:w="2348" w:type="pct"/>
            <w:tcBorders>
              <w:top w:val="nil"/>
              <w:left w:val="nil"/>
              <w:bottom w:val="nil"/>
              <w:right w:val="nil"/>
            </w:tcBorders>
            <w:vAlign w:val="bottom"/>
            <w:hideMark/>
          </w:tcPr>
          <w:p w:rsidR="00A30E67" w:rsidRPr="000B1915" w:rsidRDefault="00A30E67" w:rsidP="004A4B21">
            <w:pPr>
              <w:spacing w:before="20" w:after="20"/>
              <w:rPr>
                <w:rFonts w:ascii="Times New Roman" w:hAnsi="Times New Roman"/>
                <w:sz w:val="22"/>
                <w:szCs w:val="22"/>
              </w:rPr>
            </w:pPr>
            <w:r w:rsidRPr="000B1915">
              <w:rPr>
                <w:rFonts w:ascii="Times New Roman" w:hAnsi="Times New Roman"/>
                <w:sz w:val="22"/>
                <w:szCs w:val="22"/>
              </w:rPr>
              <w:t>тоноо</w:t>
            </w:r>
          </w:p>
        </w:tc>
        <w:tc>
          <w:tcPr>
            <w:tcW w:w="588" w:type="pct"/>
            <w:tcBorders>
              <w:top w:val="nil"/>
              <w:left w:val="nil"/>
              <w:bottom w:val="nil"/>
              <w:right w:val="nil"/>
            </w:tcBorders>
            <w:vAlign w:val="bottom"/>
          </w:tcPr>
          <w:p w:rsidR="00A30E67" w:rsidRPr="000B1915" w:rsidRDefault="00A30E67" w:rsidP="004A4B21">
            <w:pPr>
              <w:spacing w:before="20" w:after="20"/>
              <w:jc w:val="right"/>
              <w:rPr>
                <w:rFonts w:ascii="Times New Roman" w:hAnsi="Times New Roman"/>
                <w:sz w:val="22"/>
                <w:szCs w:val="22"/>
                <w:lang w:val="ky-KG"/>
              </w:rPr>
            </w:pPr>
            <w:r w:rsidRPr="000B1915">
              <w:rPr>
                <w:rFonts w:ascii="Times New Roman" w:hAnsi="Times New Roman"/>
                <w:sz w:val="22"/>
                <w:szCs w:val="22"/>
                <w:lang w:val="ky-KG"/>
              </w:rPr>
              <w:t>73</w:t>
            </w:r>
          </w:p>
        </w:tc>
        <w:tc>
          <w:tcPr>
            <w:tcW w:w="734" w:type="pct"/>
            <w:tcBorders>
              <w:top w:val="nil"/>
              <w:left w:val="nil"/>
              <w:bottom w:val="nil"/>
              <w:right w:val="nil"/>
            </w:tcBorders>
            <w:vAlign w:val="bottom"/>
          </w:tcPr>
          <w:p w:rsidR="00A30E67" w:rsidRPr="000B1915" w:rsidRDefault="00A30E67" w:rsidP="004A4B21">
            <w:pPr>
              <w:spacing w:before="20" w:after="20"/>
              <w:jc w:val="right"/>
              <w:rPr>
                <w:rFonts w:ascii="Times New Roman" w:hAnsi="Times New Roman"/>
                <w:sz w:val="22"/>
                <w:szCs w:val="22"/>
                <w:lang w:val="ky-KG"/>
              </w:rPr>
            </w:pPr>
            <w:r w:rsidRPr="000B1915">
              <w:rPr>
                <w:rFonts w:ascii="Times New Roman" w:hAnsi="Times New Roman"/>
                <w:sz w:val="22"/>
                <w:szCs w:val="22"/>
                <w:lang w:val="ky-KG"/>
              </w:rPr>
              <w:t>45</w:t>
            </w:r>
          </w:p>
        </w:tc>
        <w:tc>
          <w:tcPr>
            <w:tcW w:w="688" w:type="pct"/>
            <w:tcBorders>
              <w:top w:val="nil"/>
              <w:left w:val="nil"/>
              <w:bottom w:val="nil"/>
              <w:right w:val="nil"/>
            </w:tcBorders>
            <w:vAlign w:val="bottom"/>
          </w:tcPr>
          <w:p w:rsidR="00A30E67" w:rsidRPr="000B1915" w:rsidRDefault="00A30E67" w:rsidP="004A4B21">
            <w:pPr>
              <w:spacing w:before="20" w:after="20"/>
              <w:jc w:val="right"/>
              <w:rPr>
                <w:rFonts w:ascii="Times New Roman" w:hAnsi="Times New Roman"/>
                <w:sz w:val="22"/>
                <w:szCs w:val="22"/>
                <w:lang w:val="ky-KG"/>
              </w:rPr>
            </w:pPr>
            <w:r w:rsidRPr="000B1915">
              <w:rPr>
                <w:rFonts w:ascii="Times New Roman" w:hAnsi="Times New Roman"/>
                <w:sz w:val="22"/>
                <w:szCs w:val="22"/>
              </w:rPr>
              <w:t xml:space="preserve">          105,8     </w:t>
            </w:r>
            <w:r w:rsidRPr="000B1915">
              <w:rPr>
                <w:rFonts w:ascii="Times New Roman" w:hAnsi="Times New Roman"/>
                <w:sz w:val="22"/>
                <w:szCs w:val="22"/>
                <w:lang w:val="ky-KG"/>
              </w:rPr>
              <w:t xml:space="preserve">    </w:t>
            </w:r>
          </w:p>
        </w:tc>
        <w:tc>
          <w:tcPr>
            <w:tcW w:w="642" w:type="pct"/>
            <w:tcBorders>
              <w:top w:val="nil"/>
              <w:left w:val="nil"/>
              <w:bottom w:val="nil"/>
              <w:right w:val="nil"/>
            </w:tcBorders>
            <w:vAlign w:val="bottom"/>
          </w:tcPr>
          <w:p w:rsidR="00A30E67" w:rsidRPr="000B1915" w:rsidRDefault="00A30E67" w:rsidP="004A4B21">
            <w:pPr>
              <w:spacing w:before="20" w:after="20"/>
              <w:jc w:val="right"/>
              <w:rPr>
                <w:rFonts w:ascii="Times New Roman" w:hAnsi="Times New Roman"/>
                <w:sz w:val="22"/>
                <w:szCs w:val="22"/>
              </w:rPr>
            </w:pPr>
            <w:r w:rsidRPr="000B1915">
              <w:rPr>
                <w:rFonts w:ascii="Times New Roman" w:hAnsi="Times New Roman"/>
                <w:sz w:val="22"/>
                <w:szCs w:val="22"/>
              </w:rPr>
              <w:t>61,6</w:t>
            </w:r>
          </w:p>
        </w:tc>
      </w:tr>
      <w:tr w:rsidR="00A30E67" w:rsidRPr="000B1915" w:rsidTr="004A4B21">
        <w:trPr>
          <w:trHeight w:val="244"/>
        </w:trPr>
        <w:tc>
          <w:tcPr>
            <w:tcW w:w="2348" w:type="pct"/>
            <w:tcBorders>
              <w:top w:val="nil"/>
              <w:left w:val="nil"/>
              <w:bottom w:val="nil"/>
              <w:right w:val="nil"/>
            </w:tcBorders>
            <w:vAlign w:val="bottom"/>
            <w:hideMark/>
          </w:tcPr>
          <w:p w:rsidR="00A30E67" w:rsidRPr="000B1915" w:rsidRDefault="00A30E67" w:rsidP="004A4B21">
            <w:pPr>
              <w:spacing w:before="20" w:after="20"/>
              <w:rPr>
                <w:rFonts w:ascii="Times New Roman" w:hAnsi="Times New Roman"/>
                <w:sz w:val="22"/>
                <w:szCs w:val="22"/>
              </w:rPr>
            </w:pPr>
            <w:r w:rsidRPr="000B1915">
              <w:rPr>
                <w:rFonts w:ascii="Times New Roman" w:hAnsi="Times New Roman"/>
                <w:sz w:val="22"/>
                <w:szCs w:val="22"/>
              </w:rPr>
              <w:t>карактап кол салуу</w:t>
            </w:r>
          </w:p>
        </w:tc>
        <w:tc>
          <w:tcPr>
            <w:tcW w:w="588" w:type="pct"/>
            <w:tcBorders>
              <w:top w:val="nil"/>
              <w:left w:val="nil"/>
              <w:bottom w:val="nil"/>
              <w:right w:val="nil"/>
            </w:tcBorders>
            <w:vAlign w:val="bottom"/>
          </w:tcPr>
          <w:p w:rsidR="00A30E67" w:rsidRPr="000B1915" w:rsidRDefault="00A30E67" w:rsidP="004A4B21">
            <w:pPr>
              <w:spacing w:before="20" w:after="20"/>
              <w:jc w:val="right"/>
              <w:rPr>
                <w:rFonts w:ascii="Times New Roman" w:hAnsi="Times New Roman"/>
                <w:sz w:val="22"/>
                <w:szCs w:val="22"/>
              </w:rPr>
            </w:pPr>
            <w:r w:rsidRPr="000B1915">
              <w:rPr>
                <w:rFonts w:ascii="Times New Roman" w:hAnsi="Times New Roman"/>
                <w:sz w:val="22"/>
                <w:szCs w:val="22"/>
              </w:rPr>
              <w:t xml:space="preserve"> 8</w:t>
            </w:r>
          </w:p>
        </w:tc>
        <w:tc>
          <w:tcPr>
            <w:tcW w:w="734" w:type="pct"/>
            <w:tcBorders>
              <w:top w:val="nil"/>
              <w:left w:val="nil"/>
              <w:bottom w:val="nil"/>
              <w:right w:val="nil"/>
            </w:tcBorders>
            <w:vAlign w:val="bottom"/>
          </w:tcPr>
          <w:p w:rsidR="00A30E67" w:rsidRPr="000B1915" w:rsidRDefault="00A30E67" w:rsidP="004A4B21">
            <w:pPr>
              <w:spacing w:before="20" w:after="20"/>
              <w:jc w:val="right"/>
              <w:rPr>
                <w:rFonts w:ascii="Times New Roman" w:hAnsi="Times New Roman"/>
                <w:sz w:val="22"/>
                <w:szCs w:val="22"/>
                <w:lang w:val="ky-KG"/>
              </w:rPr>
            </w:pPr>
            <w:r w:rsidRPr="000B1915">
              <w:rPr>
                <w:rFonts w:ascii="Times New Roman" w:hAnsi="Times New Roman"/>
                <w:sz w:val="22"/>
                <w:szCs w:val="22"/>
                <w:lang w:val="ky-KG"/>
              </w:rPr>
              <w:t>3</w:t>
            </w:r>
          </w:p>
        </w:tc>
        <w:tc>
          <w:tcPr>
            <w:tcW w:w="688" w:type="pct"/>
            <w:tcBorders>
              <w:top w:val="nil"/>
              <w:left w:val="nil"/>
              <w:bottom w:val="nil"/>
              <w:right w:val="nil"/>
            </w:tcBorders>
            <w:vAlign w:val="bottom"/>
          </w:tcPr>
          <w:p w:rsidR="00A30E67" w:rsidRPr="000B1915" w:rsidRDefault="00A30E67" w:rsidP="004A4B21">
            <w:pPr>
              <w:spacing w:before="20" w:after="20"/>
              <w:jc w:val="right"/>
              <w:rPr>
                <w:rFonts w:ascii="Times New Roman" w:hAnsi="Times New Roman"/>
                <w:sz w:val="22"/>
                <w:szCs w:val="22"/>
              </w:rPr>
            </w:pPr>
            <w:r w:rsidRPr="000B1915">
              <w:rPr>
                <w:rFonts w:ascii="Times New Roman" w:hAnsi="Times New Roman"/>
                <w:sz w:val="22"/>
                <w:szCs w:val="22"/>
              </w:rPr>
              <w:t>160,0</w:t>
            </w:r>
          </w:p>
        </w:tc>
        <w:tc>
          <w:tcPr>
            <w:tcW w:w="642" w:type="pct"/>
            <w:tcBorders>
              <w:top w:val="nil"/>
              <w:left w:val="nil"/>
              <w:bottom w:val="nil"/>
              <w:right w:val="nil"/>
            </w:tcBorders>
            <w:vAlign w:val="bottom"/>
          </w:tcPr>
          <w:p w:rsidR="00A30E67" w:rsidRPr="000B1915" w:rsidRDefault="00A30E67" w:rsidP="004A4B21">
            <w:pPr>
              <w:spacing w:before="20" w:after="20"/>
              <w:jc w:val="right"/>
              <w:rPr>
                <w:rFonts w:ascii="Times New Roman" w:hAnsi="Times New Roman"/>
                <w:sz w:val="22"/>
                <w:szCs w:val="22"/>
              </w:rPr>
            </w:pPr>
            <w:r w:rsidRPr="000B1915">
              <w:rPr>
                <w:rFonts w:ascii="Times New Roman" w:hAnsi="Times New Roman"/>
                <w:sz w:val="22"/>
                <w:szCs w:val="22"/>
              </w:rPr>
              <w:t xml:space="preserve">   37,5</w:t>
            </w:r>
          </w:p>
        </w:tc>
      </w:tr>
      <w:tr w:rsidR="00A30E67" w:rsidRPr="000B1915" w:rsidTr="004A4B21">
        <w:trPr>
          <w:trHeight w:val="244"/>
        </w:trPr>
        <w:tc>
          <w:tcPr>
            <w:tcW w:w="2348" w:type="pct"/>
            <w:tcBorders>
              <w:top w:val="nil"/>
              <w:left w:val="nil"/>
              <w:bottom w:val="nil"/>
              <w:right w:val="nil"/>
            </w:tcBorders>
            <w:vAlign w:val="bottom"/>
            <w:hideMark/>
          </w:tcPr>
          <w:p w:rsidR="00A30E67" w:rsidRPr="000B1915" w:rsidRDefault="00A30E67" w:rsidP="004A4B21">
            <w:pPr>
              <w:spacing w:before="20" w:after="20"/>
              <w:rPr>
                <w:rFonts w:ascii="Times New Roman" w:hAnsi="Times New Roman"/>
                <w:sz w:val="22"/>
                <w:szCs w:val="22"/>
              </w:rPr>
            </w:pPr>
            <w:r w:rsidRPr="000B1915">
              <w:rPr>
                <w:rFonts w:ascii="Times New Roman" w:hAnsi="Times New Roman"/>
                <w:sz w:val="22"/>
                <w:szCs w:val="22"/>
              </w:rPr>
              <w:t>опузалап талап кылуу</w:t>
            </w:r>
          </w:p>
        </w:tc>
        <w:tc>
          <w:tcPr>
            <w:tcW w:w="588" w:type="pct"/>
            <w:tcBorders>
              <w:top w:val="nil"/>
              <w:left w:val="nil"/>
              <w:bottom w:val="nil"/>
              <w:right w:val="nil"/>
            </w:tcBorders>
            <w:vAlign w:val="bottom"/>
          </w:tcPr>
          <w:p w:rsidR="00A30E67" w:rsidRPr="000B1915" w:rsidRDefault="00A30E67" w:rsidP="004A4B21">
            <w:pPr>
              <w:spacing w:before="20" w:after="20"/>
              <w:jc w:val="right"/>
              <w:rPr>
                <w:rFonts w:ascii="Times New Roman" w:hAnsi="Times New Roman"/>
                <w:sz w:val="22"/>
                <w:szCs w:val="22"/>
              </w:rPr>
            </w:pPr>
            <w:r w:rsidRPr="000B1915">
              <w:rPr>
                <w:rFonts w:ascii="Times New Roman" w:hAnsi="Times New Roman"/>
                <w:sz w:val="22"/>
                <w:szCs w:val="22"/>
              </w:rPr>
              <w:t>25</w:t>
            </w:r>
          </w:p>
        </w:tc>
        <w:tc>
          <w:tcPr>
            <w:tcW w:w="734" w:type="pct"/>
            <w:tcBorders>
              <w:top w:val="nil"/>
              <w:left w:val="nil"/>
              <w:bottom w:val="nil"/>
              <w:right w:val="nil"/>
            </w:tcBorders>
            <w:shd w:val="clear" w:color="auto" w:fill="auto"/>
            <w:vAlign w:val="bottom"/>
          </w:tcPr>
          <w:p w:rsidR="00A30E67" w:rsidRPr="000B1915" w:rsidRDefault="00A30E67" w:rsidP="004A4B21">
            <w:pPr>
              <w:spacing w:before="20" w:after="20"/>
              <w:jc w:val="right"/>
              <w:rPr>
                <w:rFonts w:ascii="Times New Roman" w:hAnsi="Times New Roman"/>
                <w:sz w:val="22"/>
                <w:szCs w:val="22"/>
                <w:lang w:val="ky-KG"/>
              </w:rPr>
            </w:pPr>
            <w:r w:rsidRPr="000B1915">
              <w:rPr>
                <w:rFonts w:ascii="Times New Roman" w:hAnsi="Times New Roman"/>
                <w:sz w:val="22"/>
                <w:szCs w:val="22"/>
                <w:lang w:val="ky-KG"/>
              </w:rPr>
              <w:t>19</w:t>
            </w:r>
          </w:p>
        </w:tc>
        <w:tc>
          <w:tcPr>
            <w:tcW w:w="688" w:type="pct"/>
            <w:tcBorders>
              <w:top w:val="nil"/>
              <w:left w:val="nil"/>
              <w:bottom w:val="nil"/>
              <w:right w:val="nil"/>
            </w:tcBorders>
            <w:vAlign w:val="bottom"/>
          </w:tcPr>
          <w:p w:rsidR="00A30E67" w:rsidRPr="000B1915" w:rsidRDefault="00A30E67" w:rsidP="004A4B21">
            <w:pPr>
              <w:spacing w:before="20" w:after="20"/>
              <w:jc w:val="right"/>
              <w:rPr>
                <w:rFonts w:ascii="Times New Roman" w:hAnsi="Times New Roman"/>
                <w:sz w:val="22"/>
                <w:szCs w:val="22"/>
              </w:rPr>
            </w:pPr>
            <w:r w:rsidRPr="000B1915">
              <w:rPr>
                <w:rFonts w:ascii="Times New Roman" w:hAnsi="Times New Roman"/>
                <w:sz w:val="22"/>
                <w:szCs w:val="22"/>
              </w:rPr>
              <w:t>3,1 эсе</w:t>
            </w:r>
          </w:p>
        </w:tc>
        <w:tc>
          <w:tcPr>
            <w:tcW w:w="642" w:type="pct"/>
            <w:tcBorders>
              <w:top w:val="nil"/>
              <w:left w:val="nil"/>
              <w:bottom w:val="nil"/>
              <w:right w:val="nil"/>
            </w:tcBorders>
            <w:vAlign w:val="bottom"/>
          </w:tcPr>
          <w:p w:rsidR="00A30E67" w:rsidRPr="000B1915" w:rsidRDefault="00A30E67" w:rsidP="004A4B21">
            <w:pPr>
              <w:spacing w:before="20" w:after="20"/>
              <w:jc w:val="right"/>
              <w:rPr>
                <w:rFonts w:ascii="Times New Roman" w:hAnsi="Times New Roman"/>
                <w:sz w:val="22"/>
                <w:szCs w:val="22"/>
              </w:rPr>
            </w:pPr>
            <w:r w:rsidRPr="000B1915">
              <w:rPr>
                <w:rFonts w:ascii="Times New Roman" w:hAnsi="Times New Roman"/>
                <w:sz w:val="22"/>
                <w:szCs w:val="22"/>
              </w:rPr>
              <w:t>76,0</w:t>
            </w:r>
          </w:p>
        </w:tc>
      </w:tr>
      <w:tr w:rsidR="00A30E67" w:rsidRPr="000B1915" w:rsidTr="004A4B21">
        <w:trPr>
          <w:trHeight w:val="244"/>
        </w:trPr>
        <w:tc>
          <w:tcPr>
            <w:tcW w:w="2348" w:type="pct"/>
            <w:tcBorders>
              <w:top w:val="nil"/>
              <w:left w:val="nil"/>
              <w:bottom w:val="nil"/>
              <w:right w:val="nil"/>
            </w:tcBorders>
            <w:vAlign w:val="bottom"/>
            <w:hideMark/>
          </w:tcPr>
          <w:p w:rsidR="00A30E67" w:rsidRPr="000B1915" w:rsidRDefault="00A30E67" w:rsidP="004A4B21">
            <w:pPr>
              <w:spacing w:before="20" w:after="20"/>
              <w:rPr>
                <w:rFonts w:ascii="Times New Roman" w:hAnsi="Times New Roman"/>
                <w:sz w:val="22"/>
                <w:szCs w:val="22"/>
              </w:rPr>
            </w:pPr>
            <w:r w:rsidRPr="000B1915">
              <w:rPr>
                <w:rFonts w:ascii="Times New Roman" w:hAnsi="Times New Roman"/>
                <w:sz w:val="22"/>
                <w:szCs w:val="22"/>
              </w:rPr>
              <w:t xml:space="preserve">автотранспорт каражаттарын айдай  </w:t>
            </w:r>
          </w:p>
          <w:p w:rsidR="00A30E67" w:rsidRPr="000B1915" w:rsidRDefault="00A30E67" w:rsidP="004A4B21">
            <w:pPr>
              <w:spacing w:before="20" w:after="20"/>
              <w:rPr>
                <w:rFonts w:ascii="Times New Roman" w:hAnsi="Times New Roman"/>
                <w:sz w:val="22"/>
                <w:szCs w:val="22"/>
              </w:rPr>
            </w:pPr>
            <w:r w:rsidRPr="000B1915">
              <w:rPr>
                <w:rFonts w:ascii="Times New Roman" w:hAnsi="Times New Roman"/>
                <w:sz w:val="22"/>
                <w:szCs w:val="22"/>
              </w:rPr>
              <w:t>качуу</w:t>
            </w:r>
          </w:p>
        </w:tc>
        <w:tc>
          <w:tcPr>
            <w:tcW w:w="588" w:type="pct"/>
            <w:tcBorders>
              <w:top w:val="nil"/>
              <w:left w:val="nil"/>
              <w:bottom w:val="nil"/>
              <w:right w:val="nil"/>
            </w:tcBorders>
            <w:vAlign w:val="bottom"/>
          </w:tcPr>
          <w:p w:rsidR="00A30E67" w:rsidRPr="000B1915" w:rsidRDefault="00A30E67" w:rsidP="004A4B21">
            <w:pPr>
              <w:spacing w:before="20" w:after="20"/>
              <w:jc w:val="right"/>
              <w:rPr>
                <w:rFonts w:ascii="Times New Roman" w:hAnsi="Times New Roman"/>
                <w:sz w:val="22"/>
                <w:szCs w:val="22"/>
                <w:lang w:val="ky-KG"/>
              </w:rPr>
            </w:pPr>
            <w:r w:rsidRPr="000B1915">
              <w:rPr>
                <w:rFonts w:ascii="Times New Roman" w:hAnsi="Times New Roman"/>
                <w:sz w:val="22"/>
                <w:szCs w:val="22"/>
                <w:lang w:val="ky-KG"/>
              </w:rPr>
              <w:t>18</w:t>
            </w:r>
          </w:p>
        </w:tc>
        <w:tc>
          <w:tcPr>
            <w:tcW w:w="734" w:type="pct"/>
            <w:tcBorders>
              <w:top w:val="nil"/>
              <w:left w:val="nil"/>
              <w:bottom w:val="nil"/>
              <w:right w:val="nil"/>
            </w:tcBorders>
            <w:vAlign w:val="bottom"/>
          </w:tcPr>
          <w:p w:rsidR="00A30E67" w:rsidRPr="000B1915" w:rsidRDefault="00A30E67" w:rsidP="004A4B21">
            <w:pPr>
              <w:spacing w:before="20" w:after="20"/>
              <w:jc w:val="right"/>
              <w:rPr>
                <w:rFonts w:ascii="Times New Roman" w:hAnsi="Times New Roman"/>
                <w:sz w:val="22"/>
                <w:szCs w:val="22"/>
                <w:lang w:val="ky-KG"/>
              </w:rPr>
            </w:pPr>
            <w:r w:rsidRPr="000B1915">
              <w:rPr>
                <w:rFonts w:ascii="Times New Roman" w:hAnsi="Times New Roman"/>
                <w:sz w:val="22"/>
                <w:szCs w:val="22"/>
                <w:lang w:val="ky-KG"/>
              </w:rPr>
              <w:t>5</w:t>
            </w:r>
          </w:p>
        </w:tc>
        <w:tc>
          <w:tcPr>
            <w:tcW w:w="688" w:type="pct"/>
            <w:tcBorders>
              <w:top w:val="nil"/>
              <w:left w:val="nil"/>
              <w:bottom w:val="nil"/>
              <w:right w:val="nil"/>
            </w:tcBorders>
            <w:vAlign w:val="bottom"/>
          </w:tcPr>
          <w:p w:rsidR="00A30E67" w:rsidRPr="000B1915" w:rsidRDefault="00A30E67" w:rsidP="004A4B21">
            <w:pPr>
              <w:spacing w:before="20" w:after="20"/>
              <w:jc w:val="right"/>
              <w:rPr>
                <w:rFonts w:ascii="Times New Roman" w:hAnsi="Times New Roman"/>
                <w:sz w:val="22"/>
                <w:szCs w:val="22"/>
              </w:rPr>
            </w:pPr>
            <w:r w:rsidRPr="000B1915">
              <w:rPr>
                <w:rFonts w:ascii="Times New Roman" w:hAnsi="Times New Roman"/>
                <w:sz w:val="22"/>
                <w:szCs w:val="22"/>
              </w:rPr>
              <w:t>60,0</w:t>
            </w:r>
          </w:p>
        </w:tc>
        <w:tc>
          <w:tcPr>
            <w:tcW w:w="642" w:type="pct"/>
            <w:tcBorders>
              <w:top w:val="nil"/>
              <w:left w:val="nil"/>
              <w:bottom w:val="nil"/>
              <w:right w:val="nil"/>
            </w:tcBorders>
            <w:vAlign w:val="bottom"/>
          </w:tcPr>
          <w:p w:rsidR="00A30E67" w:rsidRPr="000B1915" w:rsidRDefault="00A30E67" w:rsidP="004A4B21">
            <w:pPr>
              <w:spacing w:before="20" w:after="20"/>
              <w:jc w:val="right"/>
              <w:rPr>
                <w:rFonts w:ascii="Times New Roman" w:hAnsi="Times New Roman"/>
                <w:sz w:val="22"/>
                <w:szCs w:val="22"/>
              </w:rPr>
            </w:pPr>
            <w:r w:rsidRPr="000B1915">
              <w:rPr>
                <w:rFonts w:ascii="Times New Roman" w:hAnsi="Times New Roman"/>
                <w:sz w:val="22"/>
                <w:szCs w:val="22"/>
              </w:rPr>
              <w:t xml:space="preserve">27,8 </w:t>
            </w:r>
          </w:p>
        </w:tc>
      </w:tr>
      <w:tr w:rsidR="00A30E67" w:rsidRPr="000B1915" w:rsidTr="004A4B21">
        <w:trPr>
          <w:trHeight w:val="244"/>
        </w:trPr>
        <w:tc>
          <w:tcPr>
            <w:tcW w:w="2348" w:type="pct"/>
            <w:tcBorders>
              <w:top w:val="nil"/>
              <w:left w:val="nil"/>
              <w:bottom w:val="nil"/>
              <w:right w:val="nil"/>
            </w:tcBorders>
            <w:vAlign w:val="bottom"/>
            <w:hideMark/>
          </w:tcPr>
          <w:p w:rsidR="00A30E67" w:rsidRPr="000B1915" w:rsidRDefault="00A30E67" w:rsidP="004A4B21">
            <w:pPr>
              <w:spacing w:before="20" w:after="20"/>
              <w:rPr>
                <w:rFonts w:ascii="Times New Roman" w:hAnsi="Times New Roman"/>
                <w:sz w:val="22"/>
                <w:szCs w:val="22"/>
              </w:rPr>
            </w:pPr>
            <w:r w:rsidRPr="000B1915">
              <w:rPr>
                <w:rFonts w:ascii="Times New Roman" w:hAnsi="Times New Roman"/>
                <w:sz w:val="22"/>
                <w:szCs w:val="22"/>
              </w:rPr>
              <w:t xml:space="preserve">Баӊгизаттарды мыйзамсыз </w:t>
            </w:r>
          </w:p>
          <w:p w:rsidR="00A30E67" w:rsidRPr="000B1915" w:rsidRDefault="00A30E67" w:rsidP="004A4B21">
            <w:pPr>
              <w:spacing w:before="20" w:after="20"/>
              <w:rPr>
                <w:rFonts w:ascii="Times New Roman" w:hAnsi="Times New Roman"/>
                <w:sz w:val="22"/>
                <w:szCs w:val="22"/>
              </w:rPr>
            </w:pPr>
            <w:r w:rsidRPr="000B1915">
              <w:rPr>
                <w:rFonts w:ascii="Times New Roman" w:hAnsi="Times New Roman"/>
                <w:sz w:val="22"/>
                <w:szCs w:val="22"/>
              </w:rPr>
              <w:t xml:space="preserve">жүгүртүүгө байланышкан </w:t>
            </w:r>
          </w:p>
          <w:p w:rsidR="00A30E67" w:rsidRPr="000B1915" w:rsidRDefault="00A30E67" w:rsidP="004A4B21">
            <w:pPr>
              <w:spacing w:before="20" w:after="20"/>
              <w:rPr>
                <w:rFonts w:ascii="Times New Roman" w:hAnsi="Times New Roman"/>
                <w:sz w:val="22"/>
                <w:szCs w:val="22"/>
              </w:rPr>
            </w:pPr>
            <w:r w:rsidRPr="000B1915">
              <w:rPr>
                <w:rFonts w:ascii="Times New Roman" w:hAnsi="Times New Roman"/>
                <w:sz w:val="22"/>
                <w:szCs w:val="22"/>
              </w:rPr>
              <w:t>кылмыштар</w:t>
            </w:r>
          </w:p>
          <w:p w:rsidR="00A30E67" w:rsidRPr="000B1915" w:rsidRDefault="00A30E67" w:rsidP="004A4B21">
            <w:pPr>
              <w:spacing w:before="20" w:after="20"/>
              <w:rPr>
                <w:rFonts w:ascii="Times New Roman" w:hAnsi="Times New Roman"/>
                <w:sz w:val="22"/>
                <w:szCs w:val="22"/>
              </w:rPr>
            </w:pPr>
            <w:r w:rsidRPr="000B1915">
              <w:rPr>
                <w:rFonts w:ascii="Times New Roman" w:hAnsi="Times New Roman"/>
                <w:sz w:val="22"/>
                <w:szCs w:val="22"/>
              </w:rPr>
              <w:t>анын ичинен:</w:t>
            </w:r>
          </w:p>
        </w:tc>
        <w:tc>
          <w:tcPr>
            <w:tcW w:w="588" w:type="pct"/>
            <w:tcBorders>
              <w:top w:val="nil"/>
              <w:left w:val="nil"/>
              <w:bottom w:val="nil"/>
              <w:right w:val="nil"/>
            </w:tcBorders>
            <w:vAlign w:val="bottom"/>
          </w:tcPr>
          <w:p w:rsidR="00A30E67" w:rsidRPr="000B1915" w:rsidRDefault="00A30E67" w:rsidP="004A4B21">
            <w:pPr>
              <w:spacing w:before="20" w:after="20"/>
              <w:jc w:val="right"/>
              <w:rPr>
                <w:rFonts w:ascii="Times New Roman" w:hAnsi="Times New Roman"/>
                <w:sz w:val="22"/>
                <w:szCs w:val="22"/>
                <w:lang w:val="ky-KG"/>
              </w:rPr>
            </w:pPr>
            <w:r w:rsidRPr="000B1915">
              <w:rPr>
                <w:rFonts w:ascii="Times New Roman" w:hAnsi="Times New Roman"/>
                <w:sz w:val="22"/>
                <w:szCs w:val="22"/>
                <w:lang w:val="ky-KG"/>
              </w:rPr>
              <w:t>73</w:t>
            </w:r>
          </w:p>
        </w:tc>
        <w:tc>
          <w:tcPr>
            <w:tcW w:w="734" w:type="pct"/>
            <w:tcBorders>
              <w:top w:val="nil"/>
              <w:left w:val="nil"/>
              <w:bottom w:val="nil"/>
              <w:right w:val="nil"/>
            </w:tcBorders>
            <w:vAlign w:val="bottom"/>
          </w:tcPr>
          <w:p w:rsidR="00A30E67" w:rsidRPr="000B1915" w:rsidRDefault="00A30E67" w:rsidP="004A4B21">
            <w:pPr>
              <w:spacing w:before="20" w:after="20"/>
              <w:jc w:val="right"/>
              <w:rPr>
                <w:rFonts w:ascii="Times New Roman" w:hAnsi="Times New Roman"/>
                <w:sz w:val="22"/>
                <w:szCs w:val="22"/>
                <w:lang w:val="ky-KG"/>
              </w:rPr>
            </w:pPr>
            <w:r w:rsidRPr="000B1915">
              <w:rPr>
                <w:rFonts w:ascii="Times New Roman" w:hAnsi="Times New Roman"/>
                <w:sz w:val="22"/>
                <w:szCs w:val="22"/>
                <w:lang w:val="ky-KG"/>
              </w:rPr>
              <w:t>87</w:t>
            </w:r>
          </w:p>
        </w:tc>
        <w:tc>
          <w:tcPr>
            <w:tcW w:w="688" w:type="pct"/>
            <w:tcBorders>
              <w:top w:val="nil"/>
              <w:left w:val="nil"/>
              <w:bottom w:val="nil"/>
              <w:right w:val="nil"/>
            </w:tcBorders>
            <w:vAlign w:val="bottom"/>
          </w:tcPr>
          <w:p w:rsidR="00A30E67" w:rsidRPr="000B1915" w:rsidRDefault="00A30E67" w:rsidP="004A4B21">
            <w:pPr>
              <w:spacing w:before="20" w:after="20"/>
              <w:jc w:val="right"/>
              <w:rPr>
                <w:rFonts w:ascii="Times New Roman" w:hAnsi="Times New Roman"/>
                <w:sz w:val="22"/>
                <w:szCs w:val="22"/>
              </w:rPr>
            </w:pPr>
            <w:r w:rsidRPr="000B1915">
              <w:rPr>
                <w:rFonts w:ascii="Times New Roman" w:hAnsi="Times New Roman"/>
                <w:sz w:val="22"/>
                <w:szCs w:val="22"/>
              </w:rPr>
              <w:t>143,1</w:t>
            </w:r>
          </w:p>
        </w:tc>
        <w:tc>
          <w:tcPr>
            <w:tcW w:w="642" w:type="pct"/>
            <w:tcBorders>
              <w:top w:val="nil"/>
              <w:left w:val="nil"/>
              <w:bottom w:val="nil"/>
              <w:right w:val="nil"/>
            </w:tcBorders>
            <w:vAlign w:val="bottom"/>
          </w:tcPr>
          <w:p w:rsidR="00A30E67" w:rsidRPr="000B1915" w:rsidRDefault="00A30E67" w:rsidP="004A4B21">
            <w:pPr>
              <w:spacing w:before="20" w:after="20"/>
              <w:jc w:val="right"/>
              <w:rPr>
                <w:rFonts w:ascii="Times New Roman" w:hAnsi="Times New Roman"/>
                <w:sz w:val="22"/>
                <w:szCs w:val="22"/>
              </w:rPr>
            </w:pPr>
            <w:r w:rsidRPr="000B1915">
              <w:rPr>
                <w:rFonts w:ascii="Times New Roman" w:hAnsi="Times New Roman"/>
                <w:sz w:val="22"/>
                <w:szCs w:val="22"/>
              </w:rPr>
              <w:t>119,2</w:t>
            </w:r>
          </w:p>
        </w:tc>
      </w:tr>
      <w:tr w:rsidR="00A30E67" w:rsidRPr="000B1915" w:rsidTr="004A4B21">
        <w:trPr>
          <w:trHeight w:val="244"/>
        </w:trPr>
        <w:tc>
          <w:tcPr>
            <w:tcW w:w="2348" w:type="pct"/>
            <w:tcBorders>
              <w:top w:val="nil"/>
              <w:left w:val="nil"/>
              <w:bottom w:val="nil"/>
              <w:right w:val="nil"/>
            </w:tcBorders>
            <w:hideMark/>
          </w:tcPr>
          <w:p w:rsidR="00A30E67" w:rsidRPr="000B1915" w:rsidRDefault="00A30E67" w:rsidP="004A4B21">
            <w:pPr>
              <w:spacing w:before="20" w:after="20"/>
              <w:rPr>
                <w:rFonts w:ascii="Times New Roman" w:hAnsi="Times New Roman"/>
                <w:sz w:val="22"/>
                <w:szCs w:val="22"/>
              </w:rPr>
            </w:pPr>
            <w:r w:rsidRPr="000B1915">
              <w:rPr>
                <w:rFonts w:ascii="Times New Roman" w:hAnsi="Times New Roman"/>
                <w:sz w:val="22"/>
                <w:szCs w:val="22"/>
              </w:rPr>
              <w:t>баӊгизат каражаттарын, психотроптук</w:t>
            </w:r>
            <w:r w:rsidRPr="000B1915">
              <w:rPr>
                <w:rFonts w:ascii="Times New Roman" w:hAnsi="Times New Roman"/>
                <w:sz w:val="22"/>
                <w:szCs w:val="22"/>
              </w:rPr>
              <w:br/>
              <w:t xml:space="preserve">заттарды жана алардын аналогдорун </w:t>
            </w:r>
            <w:r w:rsidRPr="000B1915">
              <w:rPr>
                <w:rFonts w:ascii="Times New Roman" w:hAnsi="Times New Roman"/>
                <w:sz w:val="22"/>
                <w:szCs w:val="22"/>
              </w:rPr>
              <w:br/>
              <w:t xml:space="preserve">сатып өткөрүү максатында </w:t>
            </w:r>
            <w:r w:rsidRPr="000B1915">
              <w:rPr>
                <w:rFonts w:ascii="Times New Roman" w:hAnsi="Times New Roman"/>
                <w:sz w:val="22"/>
                <w:szCs w:val="22"/>
              </w:rPr>
              <w:br/>
              <w:t>мыйзамсыз даярдоо (282-б)</w:t>
            </w:r>
          </w:p>
        </w:tc>
        <w:tc>
          <w:tcPr>
            <w:tcW w:w="588" w:type="pct"/>
            <w:tcBorders>
              <w:top w:val="nil"/>
              <w:left w:val="nil"/>
              <w:bottom w:val="nil"/>
              <w:right w:val="nil"/>
            </w:tcBorders>
            <w:vAlign w:val="bottom"/>
          </w:tcPr>
          <w:p w:rsidR="00A30E67" w:rsidRPr="000B1915" w:rsidRDefault="00A30E67" w:rsidP="004A4B21">
            <w:pPr>
              <w:spacing w:before="20" w:after="20"/>
              <w:jc w:val="right"/>
              <w:rPr>
                <w:rFonts w:ascii="Times New Roman" w:hAnsi="Times New Roman"/>
                <w:sz w:val="22"/>
                <w:szCs w:val="22"/>
                <w:lang w:val="ky-KG"/>
              </w:rPr>
            </w:pPr>
            <w:r w:rsidRPr="000B1915">
              <w:rPr>
                <w:rFonts w:ascii="Times New Roman" w:hAnsi="Times New Roman"/>
                <w:sz w:val="22"/>
                <w:szCs w:val="22"/>
                <w:lang w:val="ky-KG"/>
              </w:rPr>
              <w:t>58</w:t>
            </w:r>
          </w:p>
        </w:tc>
        <w:tc>
          <w:tcPr>
            <w:tcW w:w="734" w:type="pct"/>
            <w:tcBorders>
              <w:top w:val="nil"/>
              <w:left w:val="nil"/>
              <w:bottom w:val="nil"/>
              <w:right w:val="nil"/>
            </w:tcBorders>
            <w:vAlign w:val="bottom"/>
          </w:tcPr>
          <w:p w:rsidR="00A30E67" w:rsidRPr="000B1915" w:rsidRDefault="00A30E67" w:rsidP="004A4B21">
            <w:pPr>
              <w:spacing w:before="20" w:after="20"/>
              <w:jc w:val="right"/>
              <w:rPr>
                <w:rFonts w:ascii="Times New Roman" w:hAnsi="Times New Roman"/>
                <w:sz w:val="22"/>
                <w:szCs w:val="22"/>
                <w:lang w:val="ky-KG"/>
              </w:rPr>
            </w:pPr>
            <w:r w:rsidRPr="000B1915">
              <w:rPr>
                <w:rFonts w:ascii="Times New Roman" w:hAnsi="Times New Roman"/>
                <w:sz w:val="22"/>
                <w:szCs w:val="22"/>
                <w:lang w:val="ky-KG"/>
              </w:rPr>
              <w:t>64</w:t>
            </w:r>
          </w:p>
        </w:tc>
        <w:tc>
          <w:tcPr>
            <w:tcW w:w="688" w:type="pct"/>
            <w:tcBorders>
              <w:top w:val="nil"/>
              <w:left w:val="nil"/>
              <w:bottom w:val="nil"/>
              <w:right w:val="nil"/>
            </w:tcBorders>
            <w:vAlign w:val="bottom"/>
          </w:tcPr>
          <w:p w:rsidR="00A30E67" w:rsidRPr="000B1915" w:rsidRDefault="00A30E67" w:rsidP="004A4B21">
            <w:pPr>
              <w:spacing w:before="20" w:after="20"/>
              <w:jc w:val="right"/>
              <w:rPr>
                <w:rFonts w:ascii="Times New Roman" w:hAnsi="Times New Roman"/>
                <w:sz w:val="22"/>
                <w:szCs w:val="22"/>
                <w:lang w:val="ky-KG"/>
              </w:rPr>
            </w:pPr>
            <w:r w:rsidRPr="000B1915">
              <w:rPr>
                <w:rFonts w:ascii="Times New Roman" w:hAnsi="Times New Roman"/>
                <w:sz w:val="22"/>
                <w:szCs w:val="22"/>
              </w:rPr>
              <w:t>2,3 эсе</w:t>
            </w:r>
          </w:p>
        </w:tc>
        <w:tc>
          <w:tcPr>
            <w:tcW w:w="642" w:type="pct"/>
            <w:tcBorders>
              <w:top w:val="nil"/>
              <w:left w:val="nil"/>
              <w:bottom w:val="nil"/>
              <w:right w:val="nil"/>
            </w:tcBorders>
            <w:vAlign w:val="bottom"/>
          </w:tcPr>
          <w:p w:rsidR="00A30E67" w:rsidRPr="000B1915" w:rsidRDefault="00A30E67" w:rsidP="004A4B21">
            <w:pPr>
              <w:spacing w:before="20" w:after="20"/>
              <w:jc w:val="right"/>
              <w:rPr>
                <w:rFonts w:ascii="Times New Roman" w:hAnsi="Times New Roman"/>
                <w:sz w:val="22"/>
                <w:szCs w:val="22"/>
              </w:rPr>
            </w:pPr>
            <w:r w:rsidRPr="000B1915">
              <w:rPr>
                <w:rFonts w:ascii="Times New Roman" w:hAnsi="Times New Roman"/>
                <w:sz w:val="22"/>
                <w:szCs w:val="22"/>
              </w:rPr>
              <w:t>110,3</w:t>
            </w:r>
          </w:p>
        </w:tc>
      </w:tr>
      <w:tr w:rsidR="00A30E67" w:rsidRPr="000B1915" w:rsidTr="004A4B21">
        <w:trPr>
          <w:trHeight w:val="244"/>
        </w:trPr>
        <w:tc>
          <w:tcPr>
            <w:tcW w:w="2348" w:type="pct"/>
            <w:tcBorders>
              <w:top w:val="nil"/>
              <w:left w:val="nil"/>
              <w:bottom w:val="nil"/>
              <w:right w:val="nil"/>
            </w:tcBorders>
            <w:hideMark/>
          </w:tcPr>
          <w:p w:rsidR="00A30E67" w:rsidRPr="000B1915" w:rsidRDefault="00A30E67" w:rsidP="004A4B21">
            <w:pPr>
              <w:spacing w:before="20" w:after="20"/>
              <w:rPr>
                <w:rFonts w:ascii="Times New Roman" w:hAnsi="Times New Roman"/>
                <w:sz w:val="22"/>
                <w:szCs w:val="22"/>
              </w:rPr>
            </w:pPr>
            <w:r w:rsidRPr="000B1915">
              <w:rPr>
                <w:rFonts w:ascii="Times New Roman" w:hAnsi="Times New Roman"/>
                <w:sz w:val="22"/>
                <w:szCs w:val="22"/>
              </w:rPr>
              <w:t>баӊгизат каражаттарын, психотроптук</w:t>
            </w:r>
            <w:r w:rsidRPr="000B1915">
              <w:rPr>
                <w:rFonts w:ascii="Times New Roman" w:hAnsi="Times New Roman"/>
                <w:sz w:val="22"/>
                <w:szCs w:val="22"/>
              </w:rPr>
              <w:br/>
              <w:t>заттарды жана алардын аналогдорун</w:t>
            </w:r>
            <w:r w:rsidRPr="000B1915">
              <w:rPr>
                <w:rFonts w:ascii="Times New Roman" w:hAnsi="Times New Roman"/>
                <w:sz w:val="22"/>
                <w:szCs w:val="22"/>
              </w:rPr>
              <w:br/>
              <w:t xml:space="preserve">сатып өткөрүү максатысыз </w:t>
            </w:r>
            <w:r w:rsidRPr="000B1915">
              <w:rPr>
                <w:rFonts w:ascii="Times New Roman" w:hAnsi="Times New Roman"/>
                <w:sz w:val="22"/>
                <w:szCs w:val="22"/>
              </w:rPr>
              <w:br/>
              <w:t>мыйзамсыз даярдоо (283-б)</w:t>
            </w:r>
          </w:p>
        </w:tc>
        <w:tc>
          <w:tcPr>
            <w:tcW w:w="588" w:type="pct"/>
            <w:tcBorders>
              <w:top w:val="nil"/>
              <w:left w:val="nil"/>
              <w:bottom w:val="nil"/>
              <w:right w:val="nil"/>
            </w:tcBorders>
            <w:vAlign w:val="bottom"/>
          </w:tcPr>
          <w:p w:rsidR="00A30E67" w:rsidRPr="000B1915" w:rsidRDefault="00A30E67" w:rsidP="004A4B21">
            <w:pPr>
              <w:spacing w:before="20" w:after="20"/>
              <w:jc w:val="right"/>
              <w:rPr>
                <w:rFonts w:ascii="Times New Roman" w:hAnsi="Times New Roman"/>
                <w:sz w:val="22"/>
                <w:szCs w:val="22"/>
                <w:lang w:val="ky-KG"/>
              </w:rPr>
            </w:pPr>
            <w:r w:rsidRPr="000B1915">
              <w:rPr>
                <w:rFonts w:ascii="Times New Roman" w:hAnsi="Times New Roman"/>
                <w:sz w:val="22"/>
                <w:szCs w:val="22"/>
                <w:lang w:val="ky-KG"/>
              </w:rPr>
              <w:t>15</w:t>
            </w:r>
          </w:p>
        </w:tc>
        <w:tc>
          <w:tcPr>
            <w:tcW w:w="734" w:type="pct"/>
            <w:tcBorders>
              <w:top w:val="nil"/>
              <w:left w:val="nil"/>
              <w:bottom w:val="nil"/>
              <w:right w:val="nil"/>
            </w:tcBorders>
            <w:vAlign w:val="bottom"/>
          </w:tcPr>
          <w:p w:rsidR="00A30E67" w:rsidRPr="000B1915" w:rsidRDefault="00A30E67" w:rsidP="004A4B21">
            <w:pPr>
              <w:spacing w:before="20" w:after="20"/>
              <w:jc w:val="right"/>
              <w:rPr>
                <w:rFonts w:ascii="Times New Roman" w:hAnsi="Times New Roman"/>
                <w:sz w:val="22"/>
                <w:szCs w:val="22"/>
                <w:lang w:val="ky-KG"/>
              </w:rPr>
            </w:pPr>
            <w:r w:rsidRPr="000B1915">
              <w:rPr>
                <w:rFonts w:ascii="Times New Roman" w:hAnsi="Times New Roman"/>
                <w:sz w:val="22"/>
                <w:szCs w:val="22"/>
                <w:lang w:val="ky-KG"/>
              </w:rPr>
              <w:t>21</w:t>
            </w:r>
          </w:p>
        </w:tc>
        <w:tc>
          <w:tcPr>
            <w:tcW w:w="688" w:type="pct"/>
            <w:tcBorders>
              <w:top w:val="nil"/>
              <w:left w:val="nil"/>
              <w:bottom w:val="nil"/>
              <w:right w:val="nil"/>
            </w:tcBorders>
            <w:vAlign w:val="bottom"/>
          </w:tcPr>
          <w:p w:rsidR="00A30E67" w:rsidRPr="000B1915" w:rsidRDefault="00A30E67" w:rsidP="004A4B21">
            <w:pPr>
              <w:spacing w:before="20" w:after="20"/>
              <w:jc w:val="right"/>
              <w:rPr>
                <w:rFonts w:ascii="Times New Roman" w:hAnsi="Times New Roman"/>
                <w:sz w:val="22"/>
                <w:szCs w:val="22"/>
              </w:rPr>
            </w:pPr>
            <w:r w:rsidRPr="000B1915">
              <w:rPr>
                <w:rFonts w:ascii="Times New Roman" w:hAnsi="Times New Roman"/>
                <w:sz w:val="22"/>
                <w:szCs w:val="22"/>
              </w:rPr>
              <w:t>65,2</w:t>
            </w:r>
          </w:p>
        </w:tc>
        <w:tc>
          <w:tcPr>
            <w:tcW w:w="642" w:type="pct"/>
            <w:tcBorders>
              <w:top w:val="nil"/>
              <w:left w:val="nil"/>
              <w:bottom w:val="nil"/>
              <w:right w:val="nil"/>
            </w:tcBorders>
            <w:vAlign w:val="bottom"/>
          </w:tcPr>
          <w:p w:rsidR="00A30E67" w:rsidRPr="000B1915" w:rsidRDefault="00A30E67" w:rsidP="004A4B21">
            <w:pPr>
              <w:spacing w:before="20" w:after="20"/>
              <w:jc w:val="right"/>
              <w:rPr>
                <w:rFonts w:ascii="Times New Roman" w:hAnsi="Times New Roman"/>
                <w:sz w:val="22"/>
                <w:szCs w:val="22"/>
              </w:rPr>
            </w:pPr>
            <w:r w:rsidRPr="000B1915">
              <w:rPr>
                <w:rFonts w:ascii="Times New Roman" w:hAnsi="Times New Roman"/>
                <w:sz w:val="22"/>
                <w:szCs w:val="22"/>
              </w:rPr>
              <w:t>140,0</w:t>
            </w:r>
          </w:p>
        </w:tc>
      </w:tr>
      <w:tr w:rsidR="00A30E67" w:rsidRPr="000B1915" w:rsidTr="004A4B21">
        <w:trPr>
          <w:trHeight w:val="244"/>
        </w:trPr>
        <w:tc>
          <w:tcPr>
            <w:tcW w:w="2348" w:type="pct"/>
            <w:tcBorders>
              <w:top w:val="nil"/>
              <w:left w:val="nil"/>
              <w:bottom w:val="nil"/>
              <w:right w:val="nil"/>
            </w:tcBorders>
            <w:vAlign w:val="bottom"/>
            <w:hideMark/>
          </w:tcPr>
          <w:p w:rsidR="00A30E67" w:rsidRPr="000B1915" w:rsidRDefault="00A30E67" w:rsidP="004A4B21">
            <w:pPr>
              <w:spacing w:before="20" w:after="20"/>
              <w:rPr>
                <w:rFonts w:ascii="Times New Roman" w:hAnsi="Times New Roman"/>
                <w:sz w:val="22"/>
                <w:szCs w:val="22"/>
              </w:rPr>
            </w:pPr>
            <w:r w:rsidRPr="000B1915">
              <w:rPr>
                <w:rFonts w:ascii="Times New Roman" w:hAnsi="Times New Roman"/>
                <w:sz w:val="22"/>
                <w:szCs w:val="22"/>
              </w:rPr>
              <w:t xml:space="preserve">Экономикалык багыттагы </w:t>
            </w:r>
          </w:p>
          <w:p w:rsidR="00A30E67" w:rsidRPr="000B1915" w:rsidRDefault="00A30E67" w:rsidP="004A4B21">
            <w:pPr>
              <w:spacing w:before="20" w:after="20"/>
              <w:rPr>
                <w:rFonts w:ascii="Times New Roman" w:hAnsi="Times New Roman"/>
                <w:sz w:val="22"/>
                <w:szCs w:val="22"/>
              </w:rPr>
            </w:pPr>
            <w:r w:rsidRPr="000B1915">
              <w:rPr>
                <w:rFonts w:ascii="Times New Roman" w:hAnsi="Times New Roman"/>
                <w:sz w:val="22"/>
                <w:szCs w:val="22"/>
              </w:rPr>
              <w:t>кылмыш</w:t>
            </w:r>
          </w:p>
          <w:p w:rsidR="00A30E67" w:rsidRPr="000B1915" w:rsidRDefault="00A30E67" w:rsidP="004A4B21">
            <w:pPr>
              <w:spacing w:before="20" w:after="20"/>
              <w:rPr>
                <w:rFonts w:ascii="Times New Roman" w:hAnsi="Times New Roman"/>
                <w:sz w:val="22"/>
                <w:szCs w:val="22"/>
              </w:rPr>
            </w:pPr>
            <w:r w:rsidRPr="000B1915">
              <w:rPr>
                <w:rFonts w:ascii="Times New Roman" w:hAnsi="Times New Roman"/>
                <w:sz w:val="22"/>
                <w:szCs w:val="22"/>
              </w:rPr>
              <w:t>анын ичинен:</w:t>
            </w:r>
          </w:p>
        </w:tc>
        <w:tc>
          <w:tcPr>
            <w:tcW w:w="588" w:type="pct"/>
            <w:tcBorders>
              <w:top w:val="nil"/>
              <w:left w:val="nil"/>
              <w:bottom w:val="nil"/>
              <w:right w:val="nil"/>
            </w:tcBorders>
            <w:vAlign w:val="bottom"/>
          </w:tcPr>
          <w:p w:rsidR="00A30E67" w:rsidRPr="000B1915" w:rsidRDefault="00A30E67" w:rsidP="004A4B21">
            <w:pPr>
              <w:spacing w:before="20" w:after="20"/>
              <w:jc w:val="right"/>
              <w:rPr>
                <w:rFonts w:ascii="Times New Roman" w:hAnsi="Times New Roman"/>
                <w:sz w:val="22"/>
                <w:szCs w:val="22"/>
              </w:rPr>
            </w:pPr>
          </w:p>
        </w:tc>
        <w:tc>
          <w:tcPr>
            <w:tcW w:w="734" w:type="pct"/>
            <w:tcBorders>
              <w:top w:val="nil"/>
              <w:left w:val="nil"/>
              <w:bottom w:val="nil"/>
              <w:right w:val="nil"/>
            </w:tcBorders>
            <w:vAlign w:val="bottom"/>
          </w:tcPr>
          <w:p w:rsidR="00A30E67" w:rsidRPr="000B1915" w:rsidRDefault="00A30E67" w:rsidP="004A4B21">
            <w:pPr>
              <w:spacing w:before="20" w:after="20"/>
              <w:jc w:val="right"/>
              <w:rPr>
                <w:rFonts w:ascii="Times New Roman" w:hAnsi="Times New Roman"/>
                <w:sz w:val="22"/>
                <w:szCs w:val="22"/>
              </w:rPr>
            </w:pPr>
          </w:p>
        </w:tc>
        <w:tc>
          <w:tcPr>
            <w:tcW w:w="688" w:type="pct"/>
            <w:tcBorders>
              <w:top w:val="nil"/>
              <w:left w:val="nil"/>
              <w:bottom w:val="nil"/>
              <w:right w:val="nil"/>
            </w:tcBorders>
            <w:vAlign w:val="bottom"/>
          </w:tcPr>
          <w:p w:rsidR="00A30E67" w:rsidRPr="000B1915" w:rsidRDefault="00A30E67" w:rsidP="004A4B21">
            <w:pPr>
              <w:spacing w:before="20" w:after="20"/>
              <w:jc w:val="right"/>
              <w:rPr>
                <w:rFonts w:ascii="Times New Roman" w:hAnsi="Times New Roman"/>
                <w:sz w:val="22"/>
                <w:szCs w:val="22"/>
              </w:rPr>
            </w:pPr>
          </w:p>
        </w:tc>
        <w:tc>
          <w:tcPr>
            <w:tcW w:w="642" w:type="pct"/>
            <w:tcBorders>
              <w:top w:val="nil"/>
              <w:left w:val="nil"/>
              <w:bottom w:val="nil"/>
              <w:right w:val="nil"/>
            </w:tcBorders>
            <w:vAlign w:val="bottom"/>
          </w:tcPr>
          <w:p w:rsidR="00A30E67" w:rsidRPr="000B1915" w:rsidRDefault="00A30E67" w:rsidP="004A4B21">
            <w:pPr>
              <w:spacing w:before="20" w:after="20"/>
              <w:jc w:val="right"/>
              <w:rPr>
                <w:rFonts w:ascii="Times New Roman" w:hAnsi="Times New Roman"/>
                <w:sz w:val="22"/>
                <w:szCs w:val="22"/>
              </w:rPr>
            </w:pPr>
          </w:p>
        </w:tc>
      </w:tr>
      <w:tr w:rsidR="00A30E67" w:rsidRPr="000B1915" w:rsidTr="004A4B21">
        <w:trPr>
          <w:trHeight w:val="244"/>
        </w:trPr>
        <w:tc>
          <w:tcPr>
            <w:tcW w:w="2348" w:type="pct"/>
            <w:tcBorders>
              <w:top w:val="nil"/>
              <w:left w:val="nil"/>
              <w:bottom w:val="nil"/>
              <w:right w:val="nil"/>
            </w:tcBorders>
            <w:vAlign w:val="bottom"/>
            <w:hideMark/>
          </w:tcPr>
          <w:p w:rsidR="00A30E67" w:rsidRPr="000B1915" w:rsidRDefault="00A30E67" w:rsidP="004A4B21">
            <w:pPr>
              <w:spacing w:before="20" w:after="20"/>
              <w:rPr>
                <w:rFonts w:ascii="Times New Roman" w:hAnsi="Times New Roman"/>
                <w:sz w:val="22"/>
                <w:szCs w:val="22"/>
              </w:rPr>
            </w:pPr>
            <w:r w:rsidRPr="000B1915">
              <w:rPr>
                <w:rFonts w:ascii="Times New Roman" w:hAnsi="Times New Roman"/>
                <w:sz w:val="22"/>
                <w:szCs w:val="22"/>
              </w:rPr>
              <w:t xml:space="preserve">ишенип берилген мүлктү ыйгарып алуу </w:t>
            </w:r>
          </w:p>
        </w:tc>
        <w:tc>
          <w:tcPr>
            <w:tcW w:w="588" w:type="pct"/>
            <w:tcBorders>
              <w:top w:val="nil"/>
              <w:left w:val="nil"/>
              <w:bottom w:val="nil"/>
              <w:right w:val="nil"/>
            </w:tcBorders>
            <w:vAlign w:val="bottom"/>
          </w:tcPr>
          <w:p w:rsidR="00A30E67" w:rsidRPr="000B1915" w:rsidRDefault="00A30E67" w:rsidP="004A4B21">
            <w:pPr>
              <w:spacing w:before="20" w:after="20"/>
              <w:jc w:val="right"/>
              <w:rPr>
                <w:rFonts w:ascii="Times New Roman" w:hAnsi="Times New Roman"/>
                <w:sz w:val="22"/>
                <w:szCs w:val="22"/>
                <w:lang w:val="ky-KG"/>
              </w:rPr>
            </w:pPr>
            <w:r w:rsidRPr="000B1915">
              <w:rPr>
                <w:rFonts w:ascii="Times New Roman" w:hAnsi="Times New Roman"/>
                <w:sz w:val="22"/>
                <w:szCs w:val="22"/>
                <w:lang w:val="ky-KG"/>
              </w:rPr>
              <w:t>7</w:t>
            </w:r>
          </w:p>
        </w:tc>
        <w:tc>
          <w:tcPr>
            <w:tcW w:w="734" w:type="pct"/>
            <w:tcBorders>
              <w:top w:val="nil"/>
              <w:left w:val="nil"/>
              <w:bottom w:val="nil"/>
              <w:right w:val="nil"/>
            </w:tcBorders>
            <w:vAlign w:val="bottom"/>
          </w:tcPr>
          <w:p w:rsidR="00A30E67" w:rsidRPr="000B1915" w:rsidRDefault="00A30E67" w:rsidP="004A4B21">
            <w:pPr>
              <w:spacing w:before="20" w:after="20"/>
              <w:jc w:val="right"/>
              <w:rPr>
                <w:rFonts w:ascii="Times New Roman" w:hAnsi="Times New Roman"/>
                <w:sz w:val="22"/>
                <w:szCs w:val="22"/>
                <w:lang w:val="ky-KG"/>
              </w:rPr>
            </w:pPr>
            <w:r w:rsidRPr="000B1915">
              <w:rPr>
                <w:rFonts w:ascii="Times New Roman" w:hAnsi="Times New Roman"/>
                <w:sz w:val="22"/>
                <w:szCs w:val="22"/>
                <w:lang w:val="ky-KG"/>
              </w:rPr>
              <w:t>2</w:t>
            </w:r>
          </w:p>
        </w:tc>
        <w:tc>
          <w:tcPr>
            <w:tcW w:w="688" w:type="pct"/>
            <w:tcBorders>
              <w:top w:val="nil"/>
              <w:left w:val="nil"/>
              <w:bottom w:val="nil"/>
              <w:right w:val="nil"/>
            </w:tcBorders>
            <w:vAlign w:val="bottom"/>
          </w:tcPr>
          <w:p w:rsidR="00A30E67" w:rsidRPr="000B1915" w:rsidRDefault="00A30E67" w:rsidP="004A4B21">
            <w:pPr>
              <w:spacing w:before="20" w:after="20"/>
              <w:jc w:val="right"/>
              <w:rPr>
                <w:rFonts w:ascii="Times New Roman" w:hAnsi="Times New Roman"/>
                <w:sz w:val="22"/>
                <w:szCs w:val="22"/>
              </w:rPr>
            </w:pPr>
            <w:r w:rsidRPr="000B1915">
              <w:rPr>
                <w:rFonts w:ascii="Times New Roman" w:hAnsi="Times New Roman"/>
                <w:sz w:val="22"/>
                <w:szCs w:val="22"/>
              </w:rPr>
              <w:t xml:space="preserve">              70,0</w:t>
            </w:r>
          </w:p>
        </w:tc>
        <w:tc>
          <w:tcPr>
            <w:tcW w:w="642" w:type="pct"/>
            <w:tcBorders>
              <w:top w:val="nil"/>
              <w:left w:val="nil"/>
              <w:bottom w:val="nil"/>
              <w:right w:val="nil"/>
            </w:tcBorders>
            <w:vAlign w:val="bottom"/>
          </w:tcPr>
          <w:p w:rsidR="00A30E67" w:rsidRPr="000B1915" w:rsidRDefault="00A30E67" w:rsidP="004A4B21">
            <w:pPr>
              <w:spacing w:before="20" w:after="20"/>
              <w:jc w:val="right"/>
              <w:rPr>
                <w:rFonts w:ascii="Times New Roman" w:hAnsi="Times New Roman"/>
                <w:sz w:val="22"/>
                <w:szCs w:val="22"/>
              </w:rPr>
            </w:pPr>
            <w:r w:rsidRPr="000B1915">
              <w:rPr>
                <w:rFonts w:ascii="Times New Roman" w:hAnsi="Times New Roman"/>
                <w:sz w:val="22"/>
                <w:szCs w:val="22"/>
              </w:rPr>
              <w:t>28,6</w:t>
            </w:r>
          </w:p>
        </w:tc>
      </w:tr>
      <w:tr w:rsidR="00A30E67" w:rsidRPr="000B1915" w:rsidTr="004A4B21">
        <w:trPr>
          <w:trHeight w:val="244"/>
        </w:trPr>
        <w:tc>
          <w:tcPr>
            <w:tcW w:w="2348" w:type="pct"/>
            <w:tcBorders>
              <w:top w:val="nil"/>
              <w:left w:val="nil"/>
              <w:bottom w:val="nil"/>
              <w:right w:val="nil"/>
            </w:tcBorders>
            <w:hideMark/>
          </w:tcPr>
          <w:p w:rsidR="00A30E67" w:rsidRPr="000B1915" w:rsidRDefault="00A30E67" w:rsidP="004A4B21">
            <w:pPr>
              <w:spacing w:before="20" w:after="20"/>
              <w:rPr>
                <w:rFonts w:ascii="Times New Roman" w:hAnsi="Times New Roman"/>
                <w:sz w:val="22"/>
                <w:szCs w:val="22"/>
              </w:rPr>
            </w:pPr>
            <w:r w:rsidRPr="000B1915">
              <w:rPr>
                <w:rFonts w:ascii="Times New Roman" w:hAnsi="Times New Roman"/>
                <w:sz w:val="22"/>
                <w:szCs w:val="22"/>
              </w:rPr>
              <w:t>Кызматтык кылмыштар:</w:t>
            </w:r>
          </w:p>
        </w:tc>
        <w:tc>
          <w:tcPr>
            <w:tcW w:w="588" w:type="pct"/>
            <w:tcBorders>
              <w:top w:val="nil"/>
              <w:left w:val="nil"/>
              <w:bottom w:val="nil"/>
              <w:right w:val="nil"/>
            </w:tcBorders>
            <w:vAlign w:val="bottom"/>
          </w:tcPr>
          <w:p w:rsidR="00A30E67" w:rsidRPr="000B1915" w:rsidRDefault="00A30E67" w:rsidP="004A4B21">
            <w:pPr>
              <w:spacing w:before="20" w:after="20"/>
              <w:jc w:val="right"/>
              <w:rPr>
                <w:rFonts w:ascii="Times New Roman" w:hAnsi="Times New Roman"/>
                <w:sz w:val="22"/>
                <w:szCs w:val="22"/>
              </w:rPr>
            </w:pPr>
          </w:p>
        </w:tc>
        <w:tc>
          <w:tcPr>
            <w:tcW w:w="734" w:type="pct"/>
            <w:tcBorders>
              <w:top w:val="nil"/>
              <w:left w:val="nil"/>
              <w:bottom w:val="nil"/>
              <w:right w:val="nil"/>
            </w:tcBorders>
            <w:vAlign w:val="bottom"/>
          </w:tcPr>
          <w:p w:rsidR="00A30E67" w:rsidRPr="000B1915" w:rsidRDefault="00A30E67" w:rsidP="004A4B21">
            <w:pPr>
              <w:spacing w:before="20" w:after="20"/>
              <w:jc w:val="right"/>
              <w:rPr>
                <w:rFonts w:ascii="Times New Roman" w:hAnsi="Times New Roman"/>
                <w:sz w:val="22"/>
                <w:szCs w:val="22"/>
              </w:rPr>
            </w:pPr>
          </w:p>
        </w:tc>
        <w:tc>
          <w:tcPr>
            <w:tcW w:w="688" w:type="pct"/>
            <w:tcBorders>
              <w:top w:val="nil"/>
              <w:left w:val="nil"/>
              <w:bottom w:val="nil"/>
              <w:right w:val="nil"/>
            </w:tcBorders>
            <w:vAlign w:val="bottom"/>
          </w:tcPr>
          <w:p w:rsidR="00A30E67" w:rsidRPr="000B1915" w:rsidRDefault="00A30E67" w:rsidP="004A4B21">
            <w:pPr>
              <w:spacing w:before="20" w:after="20"/>
              <w:jc w:val="right"/>
              <w:rPr>
                <w:rFonts w:ascii="Times New Roman" w:hAnsi="Times New Roman"/>
                <w:sz w:val="22"/>
                <w:szCs w:val="22"/>
              </w:rPr>
            </w:pPr>
          </w:p>
        </w:tc>
        <w:tc>
          <w:tcPr>
            <w:tcW w:w="642" w:type="pct"/>
            <w:tcBorders>
              <w:top w:val="nil"/>
              <w:left w:val="nil"/>
              <w:bottom w:val="nil"/>
              <w:right w:val="nil"/>
            </w:tcBorders>
            <w:vAlign w:val="bottom"/>
          </w:tcPr>
          <w:p w:rsidR="00A30E67" w:rsidRPr="000B1915" w:rsidRDefault="00A30E67" w:rsidP="004A4B21">
            <w:pPr>
              <w:spacing w:before="20" w:after="20"/>
              <w:jc w:val="right"/>
              <w:rPr>
                <w:rFonts w:ascii="Times New Roman" w:hAnsi="Times New Roman"/>
                <w:sz w:val="22"/>
                <w:szCs w:val="22"/>
              </w:rPr>
            </w:pPr>
          </w:p>
        </w:tc>
      </w:tr>
      <w:tr w:rsidR="00A30E67" w:rsidRPr="000B1915" w:rsidTr="004A4B21">
        <w:trPr>
          <w:trHeight w:val="244"/>
        </w:trPr>
        <w:tc>
          <w:tcPr>
            <w:tcW w:w="2348" w:type="pct"/>
            <w:tcBorders>
              <w:top w:val="nil"/>
              <w:left w:val="nil"/>
              <w:bottom w:val="nil"/>
              <w:right w:val="nil"/>
            </w:tcBorders>
            <w:hideMark/>
          </w:tcPr>
          <w:p w:rsidR="00A30E67" w:rsidRPr="000B1915" w:rsidRDefault="00A30E67" w:rsidP="004A4B21">
            <w:pPr>
              <w:spacing w:before="20" w:after="20"/>
              <w:rPr>
                <w:rFonts w:ascii="Times New Roman" w:hAnsi="Times New Roman"/>
                <w:sz w:val="22"/>
                <w:szCs w:val="22"/>
              </w:rPr>
            </w:pPr>
            <w:r w:rsidRPr="000B1915">
              <w:rPr>
                <w:rFonts w:ascii="Times New Roman" w:hAnsi="Times New Roman"/>
                <w:sz w:val="22"/>
                <w:szCs w:val="22"/>
              </w:rPr>
              <w:t>кызмат абалынан кыянаттык менен</w:t>
            </w:r>
          </w:p>
          <w:p w:rsidR="00A30E67" w:rsidRPr="000B1915" w:rsidRDefault="00A30E67" w:rsidP="004A4B21">
            <w:pPr>
              <w:spacing w:before="20" w:after="20"/>
              <w:rPr>
                <w:rFonts w:ascii="Times New Roman" w:hAnsi="Times New Roman"/>
                <w:sz w:val="22"/>
                <w:szCs w:val="22"/>
              </w:rPr>
            </w:pPr>
            <w:r w:rsidRPr="000B1915">
              <w:rPr>
                <w:rFonts w:ascii="Times New Roman" w:hAnsi="Times New Roman"/>
                <w:sz w:val="22"/>
                <w:szCs w:val="22"/>
              </w:rPr>
              <w:t>пайдалануу</w:t>
            </w:r>
          </w:p>
        </w:tc>
        <w:tc>
          <w:tcPr>
            <w:tcW w:w="588" w:type="pct"/>
            <w:tcBorders>
              <w:top w:val="nil"/>
              <w:left w:val="nil"/>
              <w:bottom w:val="nil"/>
              <w:right w:val="nil"/>
            </w:tcBorders>
            <w:vAlign w:val="bottom"/>
            <w:hideMark/>
          </w:tcPr>
          <w:p w:rsidR="00A30E67" w:rsidRPr="000B1915" w:rsidRDefault="00A30E67" w:rsidP="004A4B21">
            <w:pPr>
              <w:spacing w:before="20" w:after="20"/>
              <w:jc w:val="right"/>
              <w:rPr>
                <w:rFonts w:ascii="Times New Roman" w:hAnsi="Times New Roman"/>
                <w:sz w:val="22"/>
                <w:szCs w:val="22"/>
              </w:rPr>
            </w:pPr>
            <w:r w:rsidRPr="000B1915">
              <w:rPr>
                <w:rFonts w:ascii="Times New Roman" w:hAnsi="Times New Roman"/>
                <w:sz w:val="22"/>
                <w:szCs w:val="22"/>
              </w:rPr>
              <w:t xml:space="preserve">       51           </w:t>
            </w:r>
          </w:p>
        </w:tc>
        <w:tc>
          <w:tcPr>
            <w:tcW w:w="734" w:type="pct"/>
            <w:tcBorders>
              <w:top w:val="nil"/>
              <w:left w:val="nil"/>
              <w:bottom w:val="nil"/>
              <w:right w:val="nil"/>
            </w:tcBorders>
            <w:vAlign w:val="bottom"/>
            <w:hideMark/>
          </w:tcPr>
          <w:p w:rsidR="00A30E67" w:rsidRPr="000B1915" w:rsidRDefault="00A30E67" w:rsidP="004A4B21">
            <w:pPr>
              <w:spacing w:before="20" w:after="20"/>
              <w:jc w:val="right"/>
              <w:rPr>
                <w:rFonts w:ascii="Times New Roman" w:hAnsi="Times New Roman"/>
                <w:sz w:val="22"/>
                <w:szCs w:val="22"/>
                <w:lang w:val="ky-KG"/>
              </w:rPr>
            </w:pPr>
            <w:r w:rsidRPr="000B1915">
              <w:rPr>
                <w:rFonts w:ascii="Times New Roman" w:hAnsi="Times New Roman"/>
                <w:sz w:val="22"/>
                <w:szCs w:val="22"/>
                <w:lang w:val="ky-KG"/>
              </w:rPr>
              <w:t>76</w:t>
            </w:r>
          </w:p>
        </w:tc>
        <w:tc>
          <w:tcPr>
            <w:tcW w:w="688" w:type="pct"/>
            <w:tcBorders>
              <w:top w:val="nil"/>
              <w:left w:val="nil"/>
              <w:bottom w:val="nil"/>
              <w:right w:val="nil"/>
            </w:tcBorders>
            <w:vAlign w:val="bottom"/>
            <w:hideMark/>
          </w:tcPr>
          <w:p w:rsidR="00A30E67" w:rsidRPr="000B1915" w:rsidRDefault="00A30E67" w:rsidP="004A4B21">
            <w:pPr>
              <w:spacing w:before="20" w:after="20"/>
              <w:jc w:val="right"/>
              <w:rPr>
                <w:rFonts w:ascii="Times New Roman" w:hAnsi="Times New Roman"/>
                <w:sz w:val="22"/>
                <w:szCs w:val="22"/>
              </w:rPr>
            </w:pPr>
            <w:r w:rsidRPr="000B1915">
              <w:rPr>
                <w:rFonts w:ascii="Times New Roman" w:hAnsi="Times New Roman"/>
                <w:sz w:val="22"/>
                <w:szCs w:val="22"/>
              </w:rPr>
              <w:t>79,7</w:t>
            </w:r>
          </w:p>
        </w:tc>
        <w:tc>
          <w:tcPr>
            <w:tcW w:w="642" w:type="pct"/>
            <w:tcBorders>
              <w:top w:val="nil"/>
              <w:left w:val="nil"/>
              <w:bottom w:val="nil"/>
              <w:right w:val="nil"/>
            </w:tcBorders>
            <w:vAlign w:val="bottom"/>
            <w:hideMark/>
          </w:tcPr>
          <w:p w:rsidR="00A30E67" w:rsidRPr="000B1915" w:rsidRDefault="00A30E67" w:rsidP="004A4B21">
            <w:pPr>
              <w:spacing w:before="20" w:after="20"/>
              <w:jc w:val="right"/>
              <w:rPr>
                <w:rFonts w:ascii="Times New Roman" w:hAnsi="Times New Roman"/>
                <w:sz w:val="22"/>
                <w:szCs w:val="22"/>
              </w:rPr>
            </w:pPr>
            <w:r w:rsidRPr="000B1915">
              <w:rPr>
                <w:rFonts w:ascii="Times New Roman" w:hAnsi="Times New Roman"/>
                <w:sz w:val="22"/>
                <w:szCs w:val="22"/>
              </w:rPr>
              <w:t>149,0</w:t>
            </w:r>
          </w:p>
        </w:tc>
      </w:tr>
      <w:tr w:rsidR="00A30E67" w:rsidRPr="000B1915" w:rsidTr="004A4B21">
        <w:trPr>
          <w:trHeight w:val="244"/>
        </w:trPr>
        <w:tc>
          <w:tcPr>
            <w:tcW w:w="2348" w:type="pct"/>
            <w:tcBorders>
              <w:top w:val="nil"/>
              <w:left w:val="nil"/>
              <w:bottom w:val="nil"/>
              <w:right w:val="nil"/>
            </w:tcBorders>
            <w:hideMark/>
          </w:tcPr>
          <w:p w:rsidR="00A30E67" w:rsidRPr="000B1915" w:rsidRDefault="00A30E67" w:rsidP="004A4B21">
            <w:pPr>
              <w:spacing w:before="20" w:after="20"/>
              <w:rPr>
                <w:rFonts w:ascii="Times New Roman" w:hAnsi="Times New Roman"/>
                <w:sz w:val="22"/>
                <w:szCs w:val="22"/>
              </w:rPr>
            </w:pPr>
            <w:r w:rsidRPr="000B1915">
              <w:rPr>
                <w:rFonts w:ascii="Times New Roman" w:hAnsi="Times New Roman"/>
                <w:sz w:val="22"/>
                <w:szCs w:val="22"/>
              </w:rPr>
              <w:t>паракорчулук</w:t>
            </w:r>
          </w:p>
        </w:tc>
        <w:tc>
          <w:tcPr>
            <w:tcW w:w="588" w:type="pct"/>
            <w:tcBorders>
              <w:top w:val="nil"/>
              <w:left w:val="nil"/>
              <w:bottom w:val="nil"/>
              <w:right w:val="nil"/>
            </w:tcBorders>
            <w:vAlign w:val="bottom"/>
            <w:hideMark/>
          </w:tcPr>
          <w:p w:rsidR="00A30E67" w:rsidRPr="000B1915" w:rsidRDefault="00A30E67" w:rsidP="004A4B21">
            <w:pPr>
              <w:spacing w:before="20" w:after="20"/>
              <w:jc w:val="right"/>
              <w:rPr>
                <w:rFonts w:ascii="Times New Roman" w:hAnsi="Times New Roman"/>
                <w:sz w:val="22"/>
                <w:szCs w:val="22"/>
              </w:rPr>
            </w:pPr>
            <w:r w:rsidRPr="000B1915">
              <w:rPr>
                <w:rFonts w:ascii="Times New Roman" w:hAnsi="Times New Roman"/>
                <w:sz w:val="22"/>
                <w:szCs w:val="22"/>
              </w:rPr>
              <w:t>-</w:t>
            </w:r>
          </w:p>
        </w:tc>
        <w:tc>
          <w:tcPr>
            <w:tcW w:w="734" w:type="pct"/>
            <w:tcBorders>
              <w:top w:val="nil"/>
              <w:left w:val="nil"/>
              <w:bottom w:val="nil"/>
              <w:right w:val="nil"/>
            </w:tcBorders>
            <w:vAlign w:val="bottom"/>
            <w:hideMark/>
          </w:tcPr>
          <w:p w:rsidR="00A30E67" w:rsidRPr="000B1915" w:rsidRDefault="00A30E67" w:rsidP="004A4B21">
            <w:pPr>
              <w:spacing w:before="20" w:after="20"/>
              <w:jc w:val="right"/>
              <w:rPr>
                <w:rFonts w:ascii="Times New Roman" w:hAnsi="Times New Roman"/>
                <w:sz w:val="22"/>
                <w:szCs w:val="22"/>
              </w:rPr>
            </w:pPr>
            <w:r w:rsidRPr="000B1915">
              <w:rPr>
                <w:rFonts w:ascii="Times New Roman" w:hAnsi="Times New Roman"/>
                <w:sz w:val="22"/>
                <w:szCs w:val="22"/>
              </w:rPr>
              <w:t>6</w:t>
            </w:r>
          </w:p>
        </w:tc>
        <w:tc>
          <w:tcPr>
            <w:tcW w:w="688" w:type="pct"/>
            <w:tcBorders>
              <w:top w:val="nil"/>
              <w:left w:val="nil"/>
              <w:bottom w:val="nil"/>
              <w:right w:val="nil"/>
            </w:tcBorders>
            <w:vAlign w:val="bottom"/>
            <w:hideMark/>
          </w:tcPr>
          <w:p w:rsidR="00A30E67" w:rsidRPr="000B1915" w:rsidRDefault="00A30E67" w:rsidP="004A4B21">
            <w:pPr>
              <w:spacing w:before="20" w:after="20"/>
              <w:jc w:val="right"/>
              <w:rPr>
                <w:rFonts w:ascii="Times New Roman" w:hAnsi="Times New Roman"/>
                <w:sz w:val="22"/>
                <w:szCs w:val="22"/>
              </w:rPr>
            </w:pPr>
            <w:r w:rsidRPr="000B1915">
              <w:rPr>
                <w:rFonts w:ascii="Times New Roman" w:hAnsi="Times New Roman"/>
                <w:sz w:val="22"/>
                <w:szCs w:val="22"/>
              </w:rPr>
              <w:t>-</w:t>
            </w:r>
          </w:p>
        </w:tc>
        <w:tc>
          <w:tcPr>
            <w:tcW w:w="642" w:type="pct"/>
            <w:tcBorders>
              <w:top w:val="nil"/>
              <w:left w:val="nil"/>
              <w:bottom w:val="nil"/>
              <w:right w:val="nil"/>
            </w:tcBorders>
            <w:vAlign w:val="bottom"/>
            <w:hideMark/>
          </w:tcPr>
          <w:p w:rsidR="00A30E67" w:rsidRPr="000B1915" w:rsidRDefault="00A30E67" w:rsidP="004A4B21">
            <w:pPr>
              <w:spacing w:before="20" w:after="20"/>
              <w:jc w:val="right"/>
              <w:rPr>
                <w:rFonts w:ascii="Times New Roman" w:hAnsi="Times New Roman"/>
                <w:sz w:val="22"/>
                <w:szCs w:val="22"/>
              </w:rPr>
            </w:pPr>
            <w:r w:rsidRPr="000B1915">
              <w:rPr>
                <w:rFonts w:ascii="Times New Roman" w:hAnsi="Times New Roman"/>
                <w:sz w:val="22"/>
                <w:szCs w:val="22"/>
              </w:rPr>
              <w:t>-</w:t>
            </w:r>
          </w:p>
        </w:tc>
      </w:tr>
      <w:tr w:rsidR="00A30E67" w:rsidRPr="000B1915" w:rsidTr="004A4B21">
        <w:trPr>
          <w:trHeight w:val="244"/>
        </w:trPr>
        <w:tc>
          <w:tcPr>
            <w:tcW w:w="2348" w:type="pct"/>
            <w:tcBorders>
              <w:top w:val="nil"/>
              <w:left w:val="nil"/>
              <w:bottom w:val="single" w:sz="12" w:space="0" w:color="auto"/>
              <w:right w:val="nil"/>
            </w:tcBorders>
            <w:hideMark/>
          </w:tcPr>
          <w:p w:rsidR="00A30E67" w:rsidRPr="000B1915" w:rsidRDefault="00A30E67" w:rsidP="004A4B21">
            <w:pPr>
              <w:spacing w:before="20" w:after="20"/>
              <w:rPr>
                <w:rFonts w:ascii="Times New Roman" w:hAnsi="Times New Roman"/>
                <w:sz w:val="22"/>
                <w:szCs w:val="22"/>
              </w:rPr>
            </w:pPr>
            <w:r w:rsidRPr="000B1915">
              <w:rPr>
                <w:rFonts w:ascii="Times New Roman" w:hAnsi="Times New Roman"/>
                <w:sz w:val="22"/>
                <w:szCs w:val="22"/>
              </w:rPr>
              <w:t>кызматтык жасалмачылык</w:t>
            </w:r>
          </w:p>
        </w:tc>
        <w:tc>
          <w:tcPr>
            <w:tcW w:w="588" w:type="pct"/>
            <w:tcBorders>
              <w:top w:val="nil"/>
              <w:left w:val="nil"/>
              <w:bottom w:val="single" w:sz="12" w:space="0" w:color="auto"/>
              <w:right w:val="nil"/>
            </w:tcBorders>
            <w:vAlign w:val="bottom"/>
            <w:hideMark/>
          </w:tcPr>
          <w:p w:rsidR="00A30E67" w:rsidRPr="000B1915" w:rsidRDefault="00A30E67" w:rsidP="004A4B21">
            <w:pPr>
              <w:spacing w:before="20" w:after="20"/>
              <w:jc w:val="right"/>
              <w:rPr>
                <w:rFonts w:ascii="Times New Roman" w:hAnsi="Times New Roman"/>
                <w:sz w:val="22"/>
                <w:szCs w:val="22"/>
                <w:lang w:val="ky-KG"/>
              </w:rPr>
            </w:pPr>
            <w:r w:rsidRPr="000B1915">
              <w:rPr>
                <w:rFonts w:ascii="Times New Roman" w:hAnsi="Times New Roman"/>
                <w:sz w:val="22"/>
                <w:szCs w:val="22"/>
                <w:lang w:val="ky-KG"/>
              </w:rPr>
              <w:t>20</w:t>
            </w:r>
          </w:p>
        </w:tc>
        <w:tc>
          <w:tcPr>
            <w:tcW w:w="734" w:type="pct"/>
            <w:tcBorders>
              <w:top w:val="nil"/>
              <w:left w:val="nil"/>
              <w:bottom w:val="single" w:sz="12" w:space="0" w:color="auto"/>
              <w:right w:val="nil"/>
            </w:tcBorders>
            <w:vAlign w:val="bottom"/>
            <w:hideMark/>
          </w:tcPr>
          <w:p w:rsidR="00A30E67" w:rsidRPr="000B1915" w:rsidRDefault="00A30E67" w:rsidP="004A4B21">
            <w:pPr>
              <w:spacing w:before="20" w:after="20"/>
              <w:jc w:val="right"/>
              <w:rPr>
                <w:rFonts w:ascii="Times New Roman" w:hAnsi="Times New Roman"/>
                <w:sz w:val="22"/>
                <w:szCs w:val="22"/>
                <w:lang w:val="ky-KG"/>
              </w:rPr>
            </w:pPr>
            <w:r w:rsidRPr="000B1915">
              <w:rPr>
                <w:rFonts w:ascii="Times New Roman" w:hAnsi="Times New Roman"/>
                <w:sz w:val="22"/>
                <w:szCs w:val="22"/>
                <w:lang w:val="ky-KG"/>
              </w:rPr>
              <w:t>17</w:t>
            </w:r>
          </w:p>
        </w:tc>
        <w:tc>
          <w:tcPr>
            <w:tcW w:w="688" w:type="pct"/>
            <w:tcBorders>
              <w:top w:val="nil"/>
              <w:left w:val="nil"/>
              <w:bottom w:val="single" w:sz="12" w:space="0" w:color="auto"/>
              <w:right w:val="nil"/>
            </w:tcBorders>
            <w:vAlign w:val="bottom"/>
            <w:hideMark/>
          </w:tcPr>
          <w:p w:rsidR="00A30E67" w:rsidRPr="000B1915" w:rsidRDefault="00A30E67" w:rsidP="004A4B21">
            <w:pPr>
              <w:spacing w:before="20" w:after="20"/>
              <w:jc w:val="right"/>
              <w:rPr>
                <w:rFonts w:ascii="Times New Roman" w:hAnsi="Times New Roman"/>
                <w:sz w:val="22"/>
                <w:szCs w:val="22"/>
              </w:rPr>
            </w:pPr>
            <w:r w:rsidRPr="000B1915">
              <w:rPr>
                <w:rFonts w:ascii="Times New Roman" w:hAnsi="Times New Roman"/>
                <w:sz w:val="22"/>
                <w:szCs w:val="22"/>
              </w:rPr>
              <w:t>181,2</w:t>
            </w:r>
          </w:p>
        </w:tc>
        <w:tc>
          <w:tcPr>
            <w:tcW w:w="642" w:type="pct"/>
            <w:tcBorders>
              <w:top w:val="nil"/>
              <w:left w:val="nil"/>
              <w:bottom w:val="single" w:sz="12" w:space="0" w:color="auto"/>
              <w:right w:val="nil"/>
            </w:tcBorders>
            <w:vAlign w:val="bottom"/>
            <w:hideMark/>
          </w:tcPr>
          <w:p w:rsidR="00A30E67" w:rsidRPr="000B1915" w:rsidRDefault="00A30E67" w:rsidP="004A4B21">
            <w:pPr>
              <w:spacing w:before="20" w:after="20"/>
              <w:jc w:val="right"/>
              <w:rPr>
                <w:rFonts w:ascii="Times New Roman" w:hAnsi="Times New Roman"/>
                <w:sz w:val="22"/>
                <w:szCs w:val="22"/>
              </w:rPr>
            </w:pPr>
            <w:r w:rsidRPr="000B1915">
              <w:rPr>
                <w:rFonts w:ascii="Times New Roman" w:hAnsi="Times New Roman"/>
                <w:sz w:val="22"/>
                <w:szCs w:val="22"/>
              </w:rPr>
              <w:t>85,0</w:t>
            </w:r>
          </w:p>
        </w:tc>
      </w:tr>
    </w:tbl>
    <w:p w:rsidR="00FD75C0" w:rsidRPr="00C5659A" w:rsidRDefault="00FD75C0" w:rsidP="00DF078B">
      <w:pPr>
        <w:spacing w:before="120" w:after="120"/>
        <w:jc w:val="both"/>
        <w:rPr>
          <w:rFonts w:ascii="Times New Roman" w:hAnsi="Times New Roman"/>
          <w:sz w:val="28"/>
          <w:vertAlign w:val="superscript"/>
        </w:rPr>
      </w:pPr>
    </w:p>
    <w:p w:rsidR="00761CCF" w:rsidRPr="00C5659A" w:rsidRDefault="00761CCF" w:rsidP="007909A1">
      <w:pPr>
        <w:spacing w:before="120"/>
        <w:ind w:hanging="142"/>
        <w:rPr>
          <w:rFonts w:ascii="Times New Roman" w:hAnsi="Times New Roman"/>
          <w:b/>
          <w:bCs/>
          <w:sz w:val="28"/>
          <w:szCs w:val="28"/>
        </w:rPr>
      </w:pPr>
      <w:r w:rsidRPr="00C5659A">
        <w:rPr>
          <w:rFonts w:ascii="Times New Roman" w:hAnsi="Times New Roman"/>
          <w:b/>
          <w:bCs/>
          <w:sz w:val="28"/>
          <w:szCs w:val="28"/>
        </w:rPr>
        <w:t xml:space="preserve">Ош облустук статистика </w:t>
      </w:r>
    </w:p>
    <w:p w:rsidR="00984DEE" w:rsidRDefault="00761CCF" w:rsidP="00984DEE">
      <w:pPr>
        <w:tabs>
          <w:tab w:val="left" w:pos="6804"/>
          <w:tab w:val="left" w:pos="6946"/>
        </w:tabs>
        <w:ind w:hanging="142"/>
        <w:rPr>
          <w:rFonts w:ascii="Times New Roman" w:hAnsi="Times New Roman"/>
          <w:b/>
          <w:bCs/>
          <w:sz w:val="28"/>
          <w:szCs w:val="28"/>
          <w:lang w:val="ky-KG"/>
        </w:rPr>
      </w:pPr>
      <w:r w:rsidRPr="00C5659A">
        <w:rPr>
          <w:rFonts w:ascii="Times New Roman" w:hAnsi="Times New Roman"/>
          <w:b/>
          <w:bCs/>
          <w:sz w:val="28"/>
          <w:szCs w:val="28"/>
        </w:rPr>
        <w:t>башкармалыгынын жетекчи</w:t>
      </w:r>
      <w:r w:rsidR="00984DEE">
        <w:rPr>
          <w:rFonts w:ascii="Times New Roman" w:hAnsi="Times New Roman"/>
          <w:b/>
          <w:bCs/>
          <w:sz w:val="28"/>
          <w:szCs w:val="28"/>
          <w:lang w:val="ky-KG"/>
        </w:rPr>
        <w:t xml:space="preserve">нин </w:t>
      </w:r>
    </w:p>
    <w:p w:rsidR="009507EA" w:rsidRPr="00C5659A" w:rsidRDefault="00984DEE" w:rsidP="00984DEE">
      <w:pPr>
        <w:tabs>
          <w:tab w:val="left" w:pos="6804"/>
          <w:tab w:val="left" w:pos="6946"/>
        </w:tabs>
        <w:ind w:hanging="142"/>
        <w:rPr>
          <w:b/>
          <w:szCs w:val="32"/>
        </w:rPr>
      </w:pPr>
      <w:r>
        <w:rPr>
          <w:rFonts w:ascii="Times New Roman" w:hAnsi="Times New Roman"/>
          <w:b/>
          <w:bCs/>
          <w:sz w:val="28"/>
          <w:szCs w:val="28"/>
          <w:lang w:val="ky-KG"/>
        </w:rPr>
        <w:t>орун басары</w:t>
      </w:r>
      <w:r w:rsidR="003F1F43" w:rsidRPr="00C5659A">
        <w:rPr>
          <w:rFonts w:ascii="Times New Roman" w:hAnsi="Times New Roman"/>
          <w:b/>
          <w:bCs/>
          <w:sz w:val="28"/>
          <w:szCs w:val="28"/>
        </w:rPr>
        <w:t xml:space="preserve"> </w:t>
      </w:r>
      <w:r w:rsidR="00761CCF" w:rsidRPr="00C5659A">
        <w:rPr>
          <w:rFonts w:ascii="Times New Roman" w:hAnsi="Times New Roman"/>
          <w:b/>
          <w:bCs/>
          <w:sz w:val="28"/>
          <w:szCs w:val="28"/>
        </w:rPr>
        <w:t xml:space="preserve">                        </w:t>
      </w:r>
      <w:r w:rsidR="003F1F43" w:rsidRPr="00C5659A">
        <w:rPr>
          <w:rFonts w:ascii="Times New Roman" w:hAnsi="Times New Roman"/>
          <w:b/>
          <w:bCs/>
          <w:sz w:val="28"/>
          <w:szCs w:val="28"/>
        </w:rPr>
        <w:t xml:space="preserve">    </w:t>
      </w:r>
      <w:r>
        <w:rPr>
          <w:rFonts w:ascii="Times New Roman" w:hAnsi="Times New Roman"/>
          <w:b/>
          <w:bCs/>
          <w:sz w:val="28"/>
          <w:szCs w:val="28"/>
          <w:lang w:val="ky-KG"/>
        </w:rPr>
        <w:t xml:space="preserve">                                               Т.О. Аматов</w:t>
      </w:r>
      <w:r w:rsidR="006C6A61" w:rsidRPr="00C5659A">
        <w:rPr>
          <w:rFonts w:ascii="Times New Roman" w:hAnsi="Times New Roman"/>
          <w:b/>
          <w:bCs/>
          <w:sz w:val="28"/>
          <w:szCs w:val="28"/>
        </w:rPr>
        <w:t xml:space="preserve">  </w:t>
      </w:r>
      <w:bookmarkEnd w:id="2"/>
      <w:bookmarkEnd w:id="3"/>
      <w:bookmarkEnd w:id="4"/>
      <w:bookmarkEnd w:id="5"/>
    </w:p>
    <w:p w:rsidR="008712BE" w:rsidRDefault="008712BE" w:rsidP="00A35A94">
      <w:pPr>
        <w:pStyle w:val="a3"/>
        <w:jc w:val="left"/>
        <w:rPr>
          <w:b/>
          <w:szCs w:val="32"/>
          <w:u w:val="none"/>
        </w:rPr>
      </w:pPr>
    </w:p>
    <w:p w:rsidR="00984DEE" w:rsidRDefault="00984DEE" w:rsidP="006E04A1">
      <w:pPr>
        <w:pStyle w:val="a3"/>
        <w:jc w:val="left"/>
        <w:rPr>
          <w:b/>
          <w:szCs w:val="32"/>
          <w:u w:val="none"/>
        </w:rPr>
      </w:pPr>
    </w:p>
    <w:p w:rsidR="00E04383" w:rsidRPr="00374FC9" w:rsidRDefault="00E04383" w:rsidP="00C04BE1">
      <w:pPr>
        <w:pStyle w:val="a3"/>
        <w:rPr>
          <w:b/>
          <w:i/>
          <w:szCs w:val="32"/>
          <w:u w:val="none"/>
        </w:rPr>
      </w:pPr>
      <w:r w:rsidRPr="00374FC9">
        <w:rPr>
          <w:b/>
          <w:szCs w:val="32"/>
          <w:u w:val="none"/>
        </w:rPr>
        <w:lastRenderedPageBreak/>
        <w:t>Ошское областное управление статистики</w:t>
      </w:r>
    </w:p>
    <w:p w:rsidR="00E04383" w:rsidRPr="00374FC9" w:rsidRDefault="00E04383" w:rsidP="00227DDC">
      <w:pPr>
        <w:tabs>
          <w:tab w:val="left" w:pos="3016"/>
        </w:tabs>
        <w:jc w:val="center"/>
        <w:rPr>
          <w:rFonts w:ascii="Times New Roman" w:hAnsi="Times New Roman"/>
          <w:b/>
        </w:rPr>
      </w:pPr>
      <w:r w:rsidRPr="00374FC9">
        <w:rPr>
          <w:rFonts w:ascii="Times New Roman" w:hAnsi="Times New Roman"/>
          <w:b/>
        </w:rPr>
        <w:t>________________________________________________</w:t>
      </w:r>
    </w:p>
    <w:p w:rsidR="00E04383" w:rsidRPr="00374FC9" w:rsidRDefault="00E04383" w:rsidP="00E04383">
      <w:pPr>
        <w:jc w:val="both"/>
        <w:rPr>
          <w:rFonts w:ascii="Times New Roman" w:hAnsi="Times New Roman"/>
          <w:b/>
        </w:rPr>
      </w:pPr>
    </w:p>
    <w:p w:rsidR="00E04383" w:rsidRPr="00374FC9" w:rsidRDefault="00E04383" w:rsidP="00E04383">
      <w:pPr>
        <w:jc w:val="both"/>
        <w:rPr>
          <w:rFonts w:ascii="Times New Roman" w:hAnsi="Times New Roman"/>
          <w:b/>
        </w:rPr>
      </w:pPr>
    </w:p>
    <w:p w:rsidR="00E04383" w:rsidRPr="00374FC9" w:rsidRDefault="00E04383" w:rsidP="00E04383">
      <w:pPr>
        <w:jc w:val="both"/>
        <w:rPr>
          <w:rFonts w:ascii="Times New Roman" w:hAnsi="Times New Roman"/>
          <w:b/>
        </w:rPr>
      </w:pPr>
    </w:p>
    <w:p w:rsidR="00E04383" w:rsidRPr="00374FC9" w:rsidRDefault="00E04383" w:rsidP="00E04383">
      <w:pPr>
        <w:jc w:val="both"/>
        <w:rPr>
          <w:rFonts w:ascii="Times New Roman" w:hAnsi="Times New Roman"/>
          <w:b/>
        </w:rPr>
      </w:pPr>
    </w:p>
    <w:p w:rsidR="00E04383" w:rsidRPr="00374FC9" w:rsidRDefault="00E04383" w:rsidP="00E04383">
      <w:pPr>
        <w:jc w:val="both"/>
        <w:rPr>
          <w:rFonts w:ascii="Times New Roman" w:hAnsi="Times New Roman"/>
          <w:b/>
        </w:rPr>
      </w:pPr>
    </w:p>
    <w:p w:rsidR="00E04383" w:rsidRPr="00374FC9" w:rsidRDefault="00E04383" w:rsidP="00E04383">
      <w:pPr>
        <w:rPr>
          <w:rFonts w:ascii="Times New Roman" w:hAnsi="Times New Roman"/>
          <w:b/>
        </w:rPr>
      </w:pPr>
    </w:p>
    <w:p w:rsidR="00E04383" w:rsidRPr="00374FC9" w:rsidRDefault="00E04383" w:rsidP="00E04383">
      <w:pPr>
        <w:jc w:val="both"/>
        <w:rPr>
          <w:rFonts w:ascii="Times New Roman" w:hAnsi="Times New Roman"/>
        </w:rPr>
      </w:pPr>
    </w:p>
    <w:p w:rsidR="00E04383" w:rsidRPr="00374FC9" w:rsidRDefault="00E04383" w:rsidP="00E04383">
      <w:pPr>
        <w:jc w:val="both"/>
        <w:rPr>
          <w:rFonts w:ascii="Times New Roman" w:hAnsi="Times New Roman"/>
        </w:rPr>
      </w:pPr>
    </w:p>
    <w:p w:rsidR="00E04383" w:rsidRPr="00374FC9" w:rsidRDefault="00E04383" w:rsidP="00E04383">
      <w:pPr>
        <w:jc w:val="both"/>
        <w:rPr>
          <w:rFonts w:ascii="Times New Roman" w:hAnsi="Times New Roman"/>
        </w:rPr>
      </w:pPr>
    </w:p>
    <w:p w:rsidR="00E04383" w:rsidRPr="00374FC9" w:rsidRDefault="00E04383" w:rsidP="00E04383">
      <w:pPr>
        <w:jc w:val="both"/>
        <w:rPr>
          <w:rFonts w:ascii="Times New Roman" w:hAnsi="Times New Roman"/>
        </w:rPr>
      </w:pPr>
    </w:p>
    <w:p w:rsidR="00E04383" w:rsidRPr="00374FC9" w:rsidRDefault="00E04383" w:rsidP="00E04383">
      <w:pPr>
        <w:jc w:val="both"/>
        <w:rPr>
          <w:rFonts w:ascii="Times New Roman" w:hAnsi="Times New Roman"/>
        </w:rPr>
      </w:pPr>
    </w:p>
    <w:p w:rsidR="00E75A89" w:rsidRPr="00374FC9" w:rsidRDefault="00E04383" w:rsidP="00244B26">
      <w:pPr>
        <w:spacing w:line="276" w:lineRule="auto"/>
        <w:jc w:val="center"/>
        <w:rPr>
          <w:rFonts w:ascii="Times New Roman" w:hAnsi="Times New Roman"/>
          <w:b/>
          <w:snapToGrid w:val="0"/>
          <w:sz w:val="32"/>
          <w:szCs w:val="32"/>
        </w:rPr>
      </w:pPr>
      <w:r w:rsidRPr="00374FC9">
        <w:rPr>
          <w:rFonts w:ascii="Times New Roman" w:hAnsi="Times New Roman"/>
          <w:b/>
          <w:snapToGrid w:val="0"/>
          <w:sz w:val="32"/>
          <w:szCs w:val="32"/>
        </w:rPr>
        <w:t xml:space="preserve">СОЦИАЛЬНО-ЭКОНОМИЧЕСКОЕ </w:t>
      </w:r>
    </w:p>
    <w:p w:rsidR="00E04383" w:rsidRPr="00374FC9" w:rsidRDefault="00E04383" w:rsidP="00244B26">
      <w:pPr>
        <w:spacing w:line="276" w:lineRule="auto"/>
        <w:jc w:val="center"/>
        <w:rPr>
          <w:rFonts w:ascii="Times New Roman" w:hAnsi="Times New Roman"/>
          <w:b/>
          <w:snapToGrid w:val="0"/>
          <w:sz w:val="32"/>
          <w:szCs w:val="32"/>
        </w:rPr>
      </w:pPr>
      <w:r w:rsidRPr="00374FC9">
        <w:rPr>
          <w:rFonts w:ascii="Times New Roman" w:hAnsi="Times New Roman"/>
          <w:b/>
          <w:snapToGrid w:val="0"/>
          <w:sz w:val="32"/>
          <w:szCs w:val="32"/>
        </w:rPr>
        <w:t>ПОЛОЖЕНИЕ</w:t>
      </w:r>
    </w:p>
    <w:p w:rsidR="00E04383" w:rsidRPr="00374FC9" w:rsidRDefault="00E04383" w:rsidP="00244B26">
      <w:pPr>
        <w:spacing w:line="276" w:lineRule="auto"/>
        <w:jc w:val="center"/>
        <w:rPr>
          <w:rFonts w:ascii="Times New Roman" w:hAnsi="Times New Roman"/>
          <w:b/>
          <w:snapToGrid w:val="0"/>
          <w:sz w:val="32"/>
          <w:szCs w:val="32"/>
        </w:rPr>
      </w:pPr>
      <w:r w:rsidRPr="00374FC9">
        <w:rPr>
          <w:rFonts w:ascii="Times New Roman" w:hAnsi="Times New Roman"/>
          <w:b/>
          <w:snapToGrid w:val="0"/>
          <w:sz w:val="32"/>
          <w:szCs w:val="32"/>
        </w:rPr>
        <w:t>ОШСКОЙ ОБЛАСТИ</w:t>
      </w:r>
    </w:p>
    <w:p w:rsidR="00E04383" w:rsidRPr="00374FC9" w:rsidRDefault="00E04383" w:rsidP="00E04383">
      <w:pPr>
        <w:ind w:left="1440" w:firstLine="720"/>
        <w:jc w:val="both"/>
        <w:rPr>
          <w:rFonts w:ascii="Times New Roman" w:hAnsi="Times New Roman"/>
        </w:rPr>
      </w:pPr>
    </w:p>
    <w:p w:rsidR="00E04383" w:rsidRPr="00374FC9" w:rsidRDefault="00E04383" w:rsidP="00E04383">
      <w:pPr>
        <w:ind w:left="1440" w:firstLine="720"/>
        <w:jc w:val="both"/>
        <w:rPr>
          <w:rFonts w:ascii="Times New Roman" w:hAnsi="Times New Roman"/>
        </w:rPr>
      </w:pPr>
    </w:p>
    <w:p w:rsidR="00E04383" w:rsidRPr="00374FC9" w:rsidRDefault="00E04383" w:rsidP="005C6077">
      <w:pPr>
        <w:jc w:val="both"/>
        <w:rPr>
          <w:rFonts w:ascii="Times New Roman" w:hAnsi="Times New Roman"/>
        </w:rPr>
      </w:pPr>
    </w:p>
    <w:p w:rsidR="00E04383" w:rsidRPr="00374FC9" w:rsidRDefault="00E04383" w:rsidP="00E04383">
      <w:pPr>
        <w:ind w:left="1440" w:firstLine="720"/>
        <w:jc w:val="both"/>
        <w:rPr>
          <w:rFonts w:ascii="Times New Roman" w:hAnsi="Times New Roman"/>
        </w:rPr>
      </w:pPr>
    </w:p>
    <w:p w:rsidR="00E04383" w:rsidRPr="00EF706D" w:rsidRDefault="006C687E" w:rsidP="00E04383">
      <w:pPr>
        <w:jc w:val="center"/>
        <w:rPr>
          <w:rFonts w:ascii="Times New Roman" w:hAnsi="Times New Roman"/>
          <w:b/>
          <w:bCs/>
          <w:sz w:val="32"/>
          <w:lang w:val="ky-KG"/>
        </w:rPr>
      </w:pPr>
      <w:r w:rsidRPr="00374FC9">
        <w:rPr>
          <w:rFonts w:ascii="Times New Roman" w:hAnsi="Times New Roman"/>
          <w:b/>
          <w:bCs/>
          <w:sz w:val="48"/>
          <w:szCs w:val="48"/>
        </w:rPr>
        <w:t>я</w:t>
      </w:r>
      <w:r w:rsidR="00D54E2B" w:rsidRPr="00374FC9">
        <w:rPr>
          <w:rFonts w:ascii="Times New Roman" w:hAnsi="Times New Roman"/>
          <w:b/>
          <w:bCs/>
          <w:sz w:val="48"/>
          <w:szCs w:val="48"/>
        </w:rPr>
        <w:t>нварь</w:t>
      </w:r>
    </w:p>
    <w:p w:rsidR="00E04383" w:rsidRPr="00374FC9" w:rsidRDefault="00E04383" w:rsidP="00E04383">
      <w:pPr>
        <w:jc w:val="center"/>
        <w:rPr>
          <w:rFonts w:ascii="Times New Roman" w:hAnsi="Times New Roman"/>
          <w:b/>
          <w:bCs/>
          <w:sz w:val="32"/>
        </w:rPr>
      </w:pPr>
    </w:p>
    <w:p w:rsidR="00E04383" w:rsidRPr="00374FC9" w:rsidRDefault="00E04383" w:rsidP="00E04383">
      <w:pPr>
        <w:jc w:val="center"/>
        <w:rPr>
          <w:rFonts w:ascii="Times New Roman" w:hAnsi="Times New Roman"/>
          <w:b/>
          <w:bCs/>
          <w:sz w:val="32"/>
        </w:rPr>
      </w:pPr>
    </w:p>
    <w:p w:rsidR="00E04383" w:rsidRPr="00374FC9" w:rsidRDefault="00E04383" w:rsidP="00E04383">
      <w:pPr>
        <w:jc w:val="center"/>
        <w:rPr>
          <w:rFonts w:ascii="Times New Roman" w:hAnsi="Times New Roman"/>
          <w:b/>
          <w:bCs/>
          <w:sz w:val="32"/>
        </w:rPr>
      </w:pPr>
    </w:p>
    <w:p w:rsidR="00E04383" w:rsidRPr="00374FC9" w:rsidRDefault="00E04383" w:rsidP="00E04383">
      <w:pPr>
        <w:jc w:val="center"/>
        <w:rPr>
          <w:rFonts w:ascii="Times New Roman" w:hAnsi="Times New Roman"/>
          <w:b/>
          <w:snapToGrid w:val="0"/>
          <w:sz w:val="36"/>
          <w:lang w:val="ky-KG"/>
        </w:rPr>
      </w:pPr>
      <w:r w:rsidRPr="00374FC9">
        <w:rPr>
          <w:rFonts w:ascii="Times New Roman" w:hAnsi="Times New Roman"/>
          <w:b/>
          <w:snapToGrid w:val="0"/>
          <w:sz w:val="36"/>
        </w:rPr>
        <w:t>Месячная публикация</w:t>
      </w:r>
    </w:p>
    <w:p w:rsidR="00E04383" w:rsidRPr="00374FC9" w:rsidRDefault="00E04383" w:rsidP="00E04383">
      <w:pPr>
        <w:ind w:left="1440" w:firstLine="720"/>
        <w:jc w:val="both"/>
        <w:rPr>
          <w:rFonts w:ascii="Times New Roman" w:hAnsi="Times New Roman"/>
        </w:rPr>
      </w:pPr>
    </w:p>
    <w:p w:rsidR="00E04383" w:rsidRPr="00374FC9" w:rsidRDefault="00E04383" w:rsidP="00E04383">
      <w:pPr>
        <w:ind w:left="1440" w:firstLine="720"/>
        <w:jc w:val="both"/>
        <w:rPr>
          <w:rFonts w:ascii="Times New Roman" w:hAnsi="Times New Roman"/>
        </w:rPr>
      </w:pPr>
    </w:p>
    <w:p w:rsidR="00E04383" w:rsidRPr="00374FC9" w:rsidRDefault="00E04383" w:rsidP="00E04383">
      <w:pPr>
        <w:jc w:val="both"/>
        <w:rPr>
          <w:rFonts w:ascii="Times New Roman" w:hAnsi="Times New Roman"/>
        </w:rPr>
      </w:pPr>
    </w:p>
    <w:p w:rsidR="00E04383" w:rsidRPr="00374FC9" w:rsidRDefault="00E04383" w:rsidP="00E04383">
      <w:pPr>
        <w:jc w:val="both"/>
        <w:rPr>
          <w:rFonts w:ascii="Times New Roman" w:hAnsi="Times New Roman"/>
        </w:rPr>
      </w:pPr>
    </w:p>
    <w:p w:rsidR="00E04383" w:rsidRPr="00374FC9" w:rsidRDefault="00E04383" w:rsidP="00E04383">
      <w:pPr>
        <w:jc w:val="both"/>
        <w:rPr>
          <w:rFonts w:ascii="Times New Roman" w:hAnsi="Times New Roman"/>
        </w:rPr>
      </w:pPr>
    </w:p>
    <w:p w:rsidR="00E04383" w:rsidRPr="00374FC9" w:rsidRDefault="00E04383" w:rsidP="00E04383">
      <w:pPr>
        <w:jc w:val="both"/>
        <w:rPr>
          <w:rFonts w:ascii="Times New Roman" w:hAnsi="Times New Roman"/>
        </w:rPr>
      </w:pPr>
    </w:p>
    <w:p w:rsidR="00E04383" w:rsidRPr="00374FC9" w:rsidRDefault="00E04383" w:rsidP="00E04383">
      <w:pPr>
        <w:jc w:val="both"/>
        <w:rPr>
          <w:rFonts w:ascii="Times New Roman" w:hAnsi="Times New Roman"/>
        </w:rPr>
      </w:pPr>
    </w:p>
    <w:p w:rsidR="00E04383" w:rsidRPr="00374FC9" w:rsidRDefault="00E04383" w:rsidP="00E04383">
      <w:pPr>
        <w:jc w:val="both"/>
        <w:rPr>
          <w:rFonts w:ascii="Times New Roman" w:hAnsi="Times New Roman"/>
        </w:rPr>
      </w:pPr>
    </w:p>
    <w:p w:rsidR="005C6077" w:rsidRPr="00374FC9" w:rsidRDefault="005C6077" w:rsidP="00E04383">
      <w:pPr>
        <w:jc w:val="both"/>
        <w:rPr>
          <w:rFonts w:ascii="Times New Roman" w:hAnsi="Times New Roman"/>
        </w:rPr>
      </w:pPr>
    </w:p>
    <w:p w:rsidR="00D873A9" w:rsidRPr="00374FC9" w:rsidRDefault="00D873A9" w:rsidP="00FC6E18">
      <w:pPr>
        <w:ind w:left="284" w:hanging="142"/>
        <w:jc w:val="center"/>
        <w:rPr>
          <w:rFonts w:ascii="Times New Roman" w:hAnsi="Times New Roman"/>
          <w:b/>
          <w:bCs/>
          <w:sz w:val="28"/>
        </w:rPr>
      </w:pPr>
    </w:p>
    <w:p w:rsidR="00D873A9" w:rsidRPr="00374FC9" w:rsidRDefault="00D873A9" w:rsidP="00FC6E18">
      <w:pPr>
        <w:ind w:left="284" w:hanging="142"/>
        <w:jc w:val="center"/>
        <w:rPr>
          <w:rFonts w:ascii="Times New Roman" w:hAnsi="Times New Roman"/>
          <w:b/>
          <w:bCs/>
          <w:sz w:val="28"/>
        </w:rPr>
      </w:pPr>
    </w:p>
    <w:p w:rsidR="00A35A94" w:rsidRDefault="00A35A94" w:rsidP="00F137D0">
      <w:pPr>
        <w:jc w:val="center"/>
        <w:rPr>
          <w:rFonts w:ascii="Times New Roman" w:hAnsi="Times New Roman"/>
          <w:b/>
          <w:bCs/>
          <w:sz w:val="28"/>
        </w:rPr>
      </w:pPr>
    </w:p>
    <w:p w:rsidR="00E75A89" w:rsidRPr="006D07C4" w:rsidRDefault="00FC6E18" w:rsidP="00F137D0">
      <w:pPr>
        <w:jc w:val="center"/>
        <w:rPr>
          <w:rFonts w:ascii="Times New Roman" w:hAnsi="Times New Roman"/>
          <w:b/>
          <w:bCs/>
          <w:sz w:val="28"/>
          <w:lang w:val="ky-KG"/>
        </w:rPr>
      </w:pPr>
      <w:r w:rsidRPr="00374FC9">
        <w:rPr>
          <w:rFonts w:ascii="Times New Roman" w:hAnsi="Times New Roman"/>
          <w:b/>
          <w:bCs/>
          <w:sz w:val="28"/>
        </w:rPr>
        <w:t>Ош 202</w:t>
      </w:r>
      <w:r w:rsidR="006D07C4">
        <w:rPr>
          <w:rFonts w:ascii="Times New Roman" w:hAnsi="Times New Roman"/>
          <w:b/>
          <w:bCs/>
          <w:sz w:val="28"/>
          <w:lang w:val="ky-KG"/>
        </w:rPr>
        <w:t>5</w:t>
      </w:r>
    </w:p>
    <w:p w:rsidR="007B214F" w:rsidRPr="00374FC9" w:rsidRDefault="007B214F">
      <w:pPr>
        <w:spacing w:after="200" w:line="276" w:lineRule="auto"/>
        <w:rPr>
          <w:rFonts w:ascii="Times New Roman" w:hAnsi="Times New Roman"/>
          <w:b/>
          <w:sz w:val="25"/>
          <w:szCs w:val="25"/>
        </w:rPr>
      </w:pPr>
    </w:p>
    <w:p w:rsidR="0069772C" w:rsidRPr="00374FC9" w:rsidRDefault="0069772C" w:rsidP="005125E5">
      <w:pPr>
        <w:rPr>
          <w:rFonts w:ascii="Times New Roman" w:hAnsi="Times New Roman"/>
          <w:b/>
          <w:sz w:val="25"/>
          <w:szCs w:val="25"/>
        </w:rPr>
      </w:pPr>
    </w:p>
    <w:p w:rsidR="0069772C" w:rsidRPr="00374FC9" w:rsidRDefault="0069772C" w:rsidP="005125E5">
      <w:pPr>
        <w:rPr>
          <w:rFonts w:ascii="Times New Roman" w:hAnsi="Times New Roman"/>
          <w:b/>
          <w:sz w:val="25"/>
          <w:szCs w:val="25"/>
        </w:rPr>
      </w:pPr>
    </w:p>
    <w:p w:rsidR="0069772C" w:rsidRPr="00374FC9" w:rsidRDefault="0069772C" w:rsidP="005125E5">
      <w:pPr>
        <w:rPr>
          <w:rFonts w:ascii="Times New Roman" w:hAnsi="Times New Roman"/>
          <w:b/>
          <w:sz w:val="25"/>
          <w:szCs w:val="25"/>
        </w:rPr>
      </w:pPr>
    </w:p>
    <w:p w:rsidR="0069772C" w:rsidRPr="00374FC9" w:rsidRDefault="0069772C" w:rsidP="005125E5">
      <w:pPr>
        <w:rPr>
          <w:rFonts w:ascii="Times New Roman" w:hAnsi="Times New Roman"/>
          <w:b/>
          <w:sz w:val="25"/>
          <w:szCs w:val="25"/>
        </w:rPr>
      </w:pPr>
    </w:p>
    <w:p w:rsidR="0069772C" w:rsidRPr="00374FC9" w:rsidRDefault="0069772C" w:rsidP="005125E5">
      <w:pPr>
        <w:rPr>
          <w:rFonts w:ascii="Times New Roman" w:hAnsi="Times New Roman"/>
          <w:b/>
          <w:sz w:val="25"/>
          <w:szCs w:val="25"/>
        </w:rPr>
      </w:pPr>
    </w:p>
    <w:p w:rsidR="0069772C" w:rsidRPr="00374FC9" w:rsidRDefault="0069772C" w:rsidP="005125E5">
      <w:pPr>
        <w:rPr>
          <w:rFonts w:ascii="Times New Roman" w:hAnsi="Times New Roman"/>
          <w:b/>
          <w:sz w:val="25"/>
          <w:szCs w:val="25"/>
        </w:rPr>
      </w:pPr>
    </w:p>
    <w:p w:rsidR="0069772C" w:rsidRPr="00374FC9" w:rsidRDefault="0069772C" w:rsidP="005125E5">
      <w:pPr>
        <w:rPr>
          <w:rFonts w:ascii="Times New Roman" w:hAnsi="Times New Roman"/>
          <w:b/>
          <w:sz w:val="25"/>
          <w:szCs w:val="25"/>
        </w:rPr>
      </w:pPr>
    </w:p>
    <w:p w:rsidR="0069772C" w:rsidRPr="00374FC9" w:rsidRDefault="0069772C" w:rsidP="005125E5">
      <w:pPr>
        <w:rPr>
          <w:rFonts w:ascii="Times New Roman" w:hAnsi="Times New Roman"/>
          <w:b/>
          <w:sz w:val="25"/>
          <w:szCs w:val="25"/>
        </w:rPr>
      </w:pPr>
    </w:p>
    <w:p w:rsidR="0069772C" w:rsidRPr="00374FC9" w:rsidRDefault="0069772C" w:rsidP="005125E5">
      <w:pPr>
        <w:rPr>
          <w:rFonts w:ascii="Times New Roman" w:hAnsi="Times New Roman"/>
          <w:b/>
          <w:sz w:val="25"/>
          <w:szCs w:val="25"/>
        </w:rPr>
      </w:pPr>
    </w:p>
    <w:p w:rsidR="00B35993" w:rsidRPr="00374FC9" w:rsidRDefault="00B35993" w:rsidP="005125E5">
      <w:pPr>
        <w:rPr>
          <w:rFonts w:ascii="Times New Roman" w:hAnsi="Times New Roman"/>
          <w:b/>
          <w:sz w:val="25"/>
          <w:szCs w:val="25"/>
        </w:rPr>
      </w:pPr>
      <w:r w:rsidRPr="00374FC9">
        <w:rPr>
          <w:rFonts w:ascii="Times New Roman" w:hAnsi="Times New Roman"/>
          <w:b/>
          <w:sz w:val="25"/>
          <w:szCs w:val="25"/>
        </w:rPr>
        <w:lastRenderedPageBreak/>
        <w:t xml:space="preserve">Социально-экономическое положение </w:t>
      </w:r>
      <w:r w:rsidR="007944FC" w:rsidRPr="00374FC9">
        <w:rPr>
          <w:rFonts w:ascii="Times New Roman" w:hAnsi="Times New Roman"/>
          <w:b/>
          <w:sz w:val="25"/>
          <w:szCs w:val="25"/>
        </w:rPr>
        <w:t>Ошской области</w:t>
      </w:r>
    </w:p>
    <w:p w:rsidR="00B35993" w:rsidRPr="00374FC9" w:rsidRDefault="00B35993" w:rsidP="00B35993">
      <w:pPr>
        <w:ind w:right="-1"/>
        <w:jc w:val="both"/>
        <w:rPr>
          <w:rFonts w:ascii="Times New Roman" w:hAnsi="Times New Roman"/>
          <w:sz w:val="16"/>
        </w:rPr>
      </w:pPr>
    </w:p>
    <w:p w:rsidR="00B35993" w:rsidRPr="00374FC9" w:rsidRDefault="00B35993" w:rsidP="00B35993">
      <w:pPr>
        <w:ind w:right="-1"/>
        <w:jc w:val="both"/>
        <w:rPr>
          <w:rFonts w:ascii="Times New Roman" w:hAnsi="Times New Roman"/>
          <w:sz w:val="16"/>
        </w:rPr>
      </w:pPr>
    </w:p>
    <w:p w:rsidR="00B35993" w:rsidRPr="00374FC9" w:rsidRDefault="00B35993" w:rsidP="00AB7139">
      <w:pPr>
        <w:ind w:right="-1"/>
        <w:rPr>
          <w:rFonts w:ascii="Times New Roman" w:hAnsi="Times New Roman"/>
          <w:sz w:val="22"/>
          <w:szCs w:val="22"/>
        </w:rPr>
      </w:pPr>
      <w:r w:rsidRPr="00374FC9">
        <w:rPr>
          <w:rFonts w:ascii="Times New Roman" w:hAnsi="Times New Roman"/>
          <w:sz w:val="22"/>
          <w:szCs w:val="22"/>
        </w:rPr>
        <w:t>Редакционно-издательский Совет:</w:t>
      </w:r>
    </w:p>
    <w:p w:rsidR="00B35993" w:rsidRPr="00374FC9" w:rsidRDefault="00B35993" w:rsidP="00B35993">
      <w:pPr>
        <w:ind w:left="708" w:right="-1"/>
        <w:rPr>
          <w:rFonts w:ascii="Times New Roman" w:hAnsi="Times New Roman"/>
          <w:sz w:val="22"/>
          <w:szCs w:val="22"/>
        </w:rPr>
      </w:pPr>
    </w:p>
    <w:tbl>
      <w:tblPr>
        <w:tblW w:w="0" w:type="auto"/>
        <w:tblInd w:w="108" w:type="dxa"/>
        <w:tblLayout w:type="fixed"/>
        <w:tblLook w:val="0000" w:firstRow="0" w:lastRow="0" w:firstColumn="0" w:lastColumn="0" w:noHBand="0" w:noVBand="0"/>
      </w:tblPr>
      <w:tblGrid>
        <w:gridCol w:w="1701"/>
        <w:gridCol w:w="284"/>
        <w:gridCol w:w="2835"/>
      </w:tblGrid>
      <w:tr w:rsidR="00AF405E" w:rsidRPr="00374FC9" w:rsidTr="006630B2">
        <w:tc>
          <w:tcPr>
            <w:tcW w:w="1701" w:type="dxa"/>
          </w:tcPr>
          <w:p w:rsidR="00B35993" w:rsidRPr="00374FC9" w:rsidRDefault="00B35993" w:rsidP="002E4658">
            <w:pPr>
              <w:rPr>
                <w:rFonts w:ascii="Times New Roman" w:hAnsi="Times New Roman"/>
                <w:sz w:val="22"/>
                <w:szCs w:val="22"/>
              </w:rPr>
            </w:pPr>
            <w:r w:rsidRPr="00374FC9">
              <w:rPr>
                <w:rFonts w:ascii="Times New Roman" w:hAnsi="Times New Roman"/>
                <w:sz w:val="22"/>
                <w:szCs w:val="22"/>
              </w:rPr>
              <w:t>Председатель</w:t>
            </w:r>
          </w:p>
        </w:tc>
        <w:tc>
          <w:tcPr>
            <w:tcW w:w="284" w:type="dxa"/>
          </w:tcPr>
          <w:p w:rsidR="00B35993" w:rsidRPr="00374FC9" w:rsidRDefault="00B35993" w:rsidP="002E4658">
            <w:pPr>
              <w:jc w:val="right"/>
              <w:rPr>
                <w:rFonts w:ascii="Times New Roman" w:hAnsi="Times New Roman"/>
                <w:sz w:val="22"/>
                <w:szCs w:val="22"/>
              </w:rPr>
            </w:pPr>
            <w:r w:rsidRPr="00374FC9">
              <w:rPr>
                <w:rFonts w:ascii="Times New Roman" w:hAnsi="Times New Roman"/>
                <w:sz w:val="22"/>
                <w:szCs w:val="22"/>
              </w:rPr>
              <w:t>-</w:t>
            </w:r>
          </w:p>
        </w:tc>
        <w:tc>
          <w:tcPr>
            <w:tcW w:w="2835" w:type="dxa"/>
          </w:tcPr>
          <w:p w:rsidR="00B35993" w:rsidRPr="00374FC9" w:rsidRDefault="006630B2" w:rsidP="006630B2">
            <w:pPr>
              <w:ind w:right="-534"/>
              <w:rPr>
                <w:rFonts w:ascii="Times New Roman" w:hAnsi="Times New Roman"/>
                <w:sz w:val="22"/>
                <w:szCs w:val="22"/>
              </w:rPr>
            </w:pPr>
            <w:r w:rsidRPr="00374FC9">
              <w:rPr>
                <w:rFonts w:ascii="Times New Roman" w:hAnsi="Times New Roman"/>
                <w:sz w:val="22"/>
                <w:szCs w:val="22"/>
              </w:rPr>
              <w:t>Мурзаибраим уулу Ренат</w:t>
            </w:r>
          </w:p>
        </w:tc>
      </w:tr>
      <w:tr w:rsidR="00AF405E" w:rsidRPr="00374FC9" w:rsidTr="006630B2">
        <w:tc>
          <w:tcPr>
            <w:tcW w:w="1701" w:type="dxa"/>
          </w:tcPr>
          <w:p w:rsidR="00B35993" w:rsidRPr="00374FC9" w:rsidRDefault="00B35993" w:rsidP="002E4658">
            <w:pPr>
              <w:rPr>
                <w:rFonts w:ascii="Times New Roman" w:hAnsi="Times New Roman"/>
                <w:sz w:val="22"/>
                <w:szCs w:val="22"/>
              </w:rPr>
            </w:pPr>
            <w:r w:rsidRPr="00374FC9">
              <w:rPr>
                <w:rFonts w:ascii="Times New Roman" w:hAnsi="Times New Roman"/>
                <w:sz w:val="22"/>
                <w:szCs w:val="22"/>
              </w:rPr>
              <w:t>Члены:</w:t>
            </w:r>
          </w:p>
        </w:tc>
        <w:tc>
          <w:tcPr>
            <w:tcW w:w="284" w:type="dxa"/>
          </w:tcPr>
          <w:p w:rsidR="00B35993" w:rsidRPr="00374FC9" w:rsidRDefault="00B35993" w:rsidP="002E4658">
            <w:pPr>
              <w:jc w:val="right"/>
              <w:rPr>
                <w:rFonts w:ascii="Times New Roman" w:hAnsi="Times New Roman"/>
                <w:sz w:val="22"/>
                <w:szCs w:val="22"/>
              </w:rPr>
            </w:pPr>
            <w:r w:rsidRPr="00374FC9">
              <w:rPr>
                <w:rFonts w:ascii="Times New Roman" w:hAnsi="Times New Roman"/>
                <w:sz w:val="22"/>
                <w:szCs w:val="22"/>
              </w:rPr>
              <w:t>-</w:t>
            </w:r>
          </w:p>
        </w:tc>
        <w:tc>
          <w:tcPr>
            <w:tcW w:w="2835" w:type="dxa"/>
          </w:tcPr>
          <w:p w:rsidR="00B35993" w:rsidRPr="00374FC9" w:rsidRDefault="00B35993" w:rsidP="002E4658">
            <w:pPr>
              <w:rPr>
                <w:rFonts w:ascii="Times New Roman" w:hAnsi="Times New Roman"/>
                <w:sz w:val="22"/>
                <w:szCs w:val="22"/>
              </w:rPr>
            </w:pPr>
            <w:r w:rsidRPr="00374FC9">
              <w:rPr>
                <w:rFonts w:ascii="Times New Roman" w:hAnsi="Times New Roman"/>
                <w:sz w:val="22"/>
                <w:szCs w:val="22"/>
              </w:rPr>
              <w:t>Т. Аматов</w:t>
            </w:r>
          </w:p>
        </w:tc>
      </w:tr>
      <w:tr w:rsidR="00AF405E" w:rsidRPr="00374FC9" w:rsidTr="006630B2">
        <w:tc>
          <w:tcPr>
            <w:tcW w:w="1701" w:type="dxa"/>
          </w:tcPr>
          <w:p w:rsidR="00B35993" w:rsidRPr="00374FC9" w:rsidRDefault="00B35993" w:rsidP="002E4658">
            <w:pPr>
              <w:rPr>
                <w:rFonts w:ascii="Times New Roman" w:hAnsi="Times New Roman"/>
                <w:sz w:val="22"/>
                <w:szCs w:val="22"/>
              </w:rPr>
            </w:pPr>
          </w:p>
        </w:tc>
        <w:tc>
          <w:tcPr>
            <w:tcW w:w="284" w:type="dxa"/>
          </w:tcPr>
          <w:p w:rsidR="00B35993" w:rsidRPr="00374FC9" w:rsidRDefault="00B35993" w:rsidP="002E4658">
            <w:pPr>
              <w:jc w:val="right"/>
              <w:rPr>
                <w:rFonts w:ascii="Times New Roman" w:hAnsi="Times New Roman"/>
                <w:sz w:val="22"/>
                <w:szCs w:val="22"/>
              </w:rPr>
            </w:pPr>
            <w:r w:rsidRPr="00374FC9">
              <w:rPr>
                <w:rFonts w:ascii="Times New Roman" w:hAnsi="Times New Roman"/>
                <w:sz w:val="22"/>
                <w:szCs w:val="22"/>
              </w:rPr>
              <w:t>-</w:t>
            </w:r>
          </w:p>
        </w:tc>
        <w:tc>
          <w:tcPr>
            <w:tcW w:w="2835" w:type="dxa"/>
          </w:tcPr>
          <w:p w:rsidR="00B35993" w:rsidRPr="00374FC9" w:rsidRDefault="00B35993" w:rsidP="002E4658">
            <w:pPr>
              <w:rPr>
                <w:rFonts w:ascii="Times New Roman" w:hAnsi="Times New Roman"/>
                <w:sz w:val="22"/>
                <w:szCs w:val="22"/>
              </w:rPr>
            </w:pPr>
            <w:r w:rsidRPr="00374FC9">
              <w:rPr>
                <w:rFonts w:ascii="Times New Roman" w:hAnsi="Times New Roman"/>
                <w:sz w:val="22"/>
                <w:szCs w:val="22"/>
              </w:rPr>
              <w:t>Г. Момбекова</w:t>
            </w:r>
          </w:p>
        </w:tc>
      </w:tr>
    </w:tbl>
    <w:p w:rsidR="00B35993" w:rsidRPr="00374FC9" w:rsidRDefault="00B35993" w:rsidP="00B35993">
      <w:pPr>
        <w:ind w:right="-1"/>
        <w:jc w:val="both"/>
        <w:rPr>
          <w:rFonts w:ascii="Times New Roman" w:hAnsi="Times New Roman"/>
          <w:sz w:val="22"/>
          <w:szCs w:val="22"/>
        </w:rPr>
      </w:pPr>
    </w:p>
    <w:p w:rsidR="00B35993" w:rsidRPr="00374FC9" w:rsidRDefault="00B35993" w:rsidP="00B35993">
      <w:pPr>
        <w:ind w:right="-1"/>
        <w:jc w:val="both"/>
        <w:rPr>
          <w:rFonts w:ascii="Times New Roman" w:hAnsi="Times New Roman"/>
          <w:sz w:val="22"/>
          <w:szCs w:val="22"/>
        </w:rPr>
      </w:pPr>
    </w:p>
    <w:p w:rsidR="00B35993" w:rsidRPr="00374FC9" w:rsidRDefault="00B35993" w:rsidP="00AB7139">
      <w:pPr>
        <w:ind w:right="-1"/>
        <w:jc w:val="both"/>
        <w:rPr>
          <w:rFonts w:ascii="Times New Roman" w:hAnsi="Times New Roman"/>
          <w:sz w:val="22"/>
          <w:szCs w:val="22"/>
        </w:rPr>
      </w:pPr>
      <w:r w:rsidRPr="00374FC9">
        <w:rPr>
          <w:rFonts w:ascii="Times New Roman" w:hAnsi="Times New Roman"/>
          <w:sz w:val="22"/>
          <w:szCs w:val="22"/>
        </w:rPr>
        <w:t>Для информации, связанной с этой публикацией, обращайтесь:</w:t>
      </w:r>
    </w:p>
    <w:p w:rsidR="00B35993" w:rsidRPr="00374FC9" w:rsidRDefault="00AB7139" w:rsidP="00AB7139">
      <w:pPr>
        <w:jc w:val="both"/>
        <w:rPr>
          <w:rFonts w:ascii="Times New Roman" w:hAnsi="Times New Roman"/>
          <w:sz w:val="22"/>
          <w:szCs w:val="22"/>
        </w:rPr>
      </w:pPr>
      <w:r w:rsidRPr="00374FC9">
        <w:rPr>
          <w:rFonts w:ascii="Times New Roman" w:hAnsi="Times New Roman"/>
          <w:sz w:val="22"/>
          <w:szCs w:val="22"/>
        </w:rPr>
        <w:t xml:space="preserve"> </w:t>
      </w:r>
      <w:r w:rsidR="00B35993" w:rsidRPr="00374FC9">
        <w:rPr>
          <w:rFonts w:ascii="Times New Roman" w:hAnsi="Times New Roman"/>
          <w:sz w:val="22"/>
          <w:szCs w:val="22"/>
        </w:rPr>
        <w:t xml:space="preserve">по адресу: г. Ош, ул. Курманжан Датка, </w:t>
      </w:r>
      <w:r w:rsidR="00056A9B" w:rsidRPr="00374FC9">
        <w:rPr>
          <w:rFonts w:ascii="Times New Roman" w:hAnsi="Times New Roman"/>
          <w:sz w:val="22"/>
          <w:szCs w:val="22"/>
        </w:rPr>
        <w:t>236</w:t>
      </w:r>
      <w:r w:rsidR="00B35993" w:rsidRPr="00374FC9">
        <w:rPr>
          <w:rFonts w:ascii="Times New Roman" w:hAnsi="Times New Roman"/>
          <w:sz w:val="22"/>
          <w:szCs w:val="22"/>
        </w:rPr>
        <w:t>;</w:t>
      </w:r>
    </w:p>
    <w:p w:rsidR="00B35993" w:rsidRPr="00374FC9" w:rsidRDefault="00AB7139" w:rsidP="00AB7139">
      <w:pPr>
        <w:pStyle w:val="33"/>
        <w:ind w:firstLine="0"/>
        <w:rPr>
          <w:rFonts w:ascii="Times New Roman" w:hAnsi="Times New Roman"/>
          <w:sz w:val="22"/>
          <w:szCs w:val="22"/>
        </w:rPr>
      </w:pPr>
      <w:r w:rsidRPr="00374FC9">
        <w:rPr>
          <w:rFonts w:ascii="Times New Roman" w:hAnsi="Times New Roman"/>
          <w:sz w:val="22"/>
          <w:szCs w:val="22"/>
        </w:rPr>
        <w:t xml:space="preserve"> </w:t>
      </w:r>
      <w:r w:rsidR="00B35993" w:rsidRPr="00374FC9">
        <w:rPr>
          <w:rFonts w:ascii="Times New Roman" w:hAnsi="Times New Roman"/>
          <w:sz w:val="22"/>
          <w:szCs w:val="22"/>
        </w:rPr>
        <w:t xml:space="preserve">телефон: </w:t>
      </w:r>
      <w:r w:rsidR="00C1212F" w:rsidRPr="00374FC9">
        <w:rPr>
          <w:rFonts w:ascii="Times New Roman" w:hAnsi="Times New Roman"/>
          <w:sz w:val="22"/>
          <w:szCs w:val="22"/>
          <w:lang w:val="ky-KG"/>
        </w:rPr>
        <w:t xml:space="preserve">996 (3222) 7-09-86;  </w:t>
      </w:r>
    </w:p>
    <w:p w:rsidR="00B35993" w:rsidRPr="00374FC9" w:rsidRDefault="00AB7139" w:rsidP="00AB7139">
      <w:pPr>
        <w:pStyle w:val="33"/>
        <w:ind w:firstLine="0"/>
        <w:rPr>
          <w:rFonts w:ascii="Times New Roman" w:hAnsi="Times New Roman"/>
          <w:sz w:val="22"/>
          <w:szCs w:val="22"/>
          <w:lang w:val="ky-KG"/>
        </w:rPr>
      </w:pPr>
      <w:r w:rsidRPr="00374FC9">
        <w:rPr>
          <w:rFonts w:ascii="Times New Roman" w:hAnsi="Times New Roman"/>
          <w:sz w:val="22"/>
          <w:szCs w:val="22"/>
        </w:rPr>
        <w:t xml:space="preserve"> </w:t>
      </w:r>
      <w:r w:rsidR="00B35993" w:rsidRPr="00374FC9">
        <w:rPr>
          <w:rFonts w:ascii="Times New Roman" w:hAnsi="Times New Roman"/>
          <w:sz w:val="22"/>
          <w:szCs w:val="22"/>
          <w:lang w:val="en-US"/>
        </w:rPr>
        <w:t>e</w:t>
      </w:r>
      <w:r w:rsidR="00B35993" w:rsidRPr="00374FC9">
        <w:rPr>
          <w:rFonts w:ascii="Times New Roman" w:hAnsi="Times New Roman"/>
          <w:sz w:val="22"/>
          <w:szCs w:val="22"/>
        </w:rPr>
        <w:t>-</w:t>
      </w:r>
      <w:r w:rsidR="00B35993" w:rsidRPr="00374FC9">
        <w:rPr>
          <w:rFonts w:ascii="Times New Roman" w:hAnsi="Times New Roman"/>
          <w:sz w:val="22"/>
          <w:szCs w:val="22"/>
          <w:lang w:val="en-US"/>
        </w:rPr>
        <w:t>mail</w:t>
      </w:r>
      <w:r w:rsidR="00B35993" w:rsidRPr="00374FC9">
        <w:rPr>
          <w:rFonts w:ascii="Times New Roman" w:hAnsi="Times New Roman"/>
          <w:sz w:val="22"/>
          <w:szCs w:val="22"/>
        </w:rPr>
        <w:t xml:space="preserve">: </w:t>
      </w:r>
      <w:hyperlink r:id="rId9" w:history="1">
        <w:r w:rsidRPr="00374FC9">
          <w:rPr>
            <w:rStyle w:val="af4"/>
            <w:rFonts w:ascii="Times New Roman" w:hAnsi="Times New Roman"/>
            <w:color w:val="auto"/>
            <w:sz w:val="22"/>
            <w:szCs w:val="22"/>
            <w:u w:val="none"/>
            <w:lang w:val="ky-KG"/>
          </w:rPr>
          <w:t>statosh@ktnet.kg</w:t>
        </w:r>
      </w:hyperlink>
      <w:r w:rsidR="00B35993" w:rsidRPr="00374FC9">
        <w:rPr>
          <w:rFonts w:ascii="Times New Roman" w:hAnsi="Times New Roman"/>
          <w:sz w:val="22"/>
          <w:szCs w:val="22"/>
        </w:rPr>
        <w:t>;</w:t>
      </w:r>
    </w:p>
    <w:p w:rsidR="00B35993" w:rsidRPr="00374FC9" w:rsidRDefault="00AB7139" w:rsidP="00AB7139">
      <w:pPr>
        <w:rPr>
          <w:rFonts w:ascii="Times New Roman" w:hAnsi="Times New Roman"/>
          <w:sz w:val="22"/>
          <w:szCs w:val="22"/>
        </w:rPr>
      </w:pPr>
      <w:r w:rsidRPr="00374FC9">
        <w:rPr>
          <w:rFonts w:ascii="Times New Roman" w:hAnsi="Times New Roman"/>
          <w:sz w:val="22"/>
          <w:szCs w:val="22"/>
        </w:rPr>
        <w:t xml:space="preserve"> </w:t>
      </w:r>
      <w:r w:rsidR="006D779B" w:rsidRPr="00374FC9">
        <w:rPr>
          <w:rFonts w:ascii="Times New Roman" w:hAnsi="Times New Roman"/>
          <w:sz w:val="22"/>
          <w:szCs w:val="22"/>
        </w:rPr>
        <w:t>Ошское областное управление статистики</w:t>
      </w:r>
      <w:r w:rsidR="00B35993" w:rsidRPr="00374FC9">
        <w:rPr>
          <w:rFonts w:ascii="Times New Roman" w:hAnsi="Times New Roman"/>
          <w:sz w:val="22"/>
          <w:szCs w:val="22"/>
        </w:rPr>
        <w:t>;</w:t>
      </w:r>
    </w:p>
    <w:p w:rsidR="00AB7139" w:rsidRPr="00374FC9" w:rsidRDefault="00AB7139" w:rsidP="00AB7139">
      <w:pPr>
        <w:rPr>
          <w:rFonts w:ascii="Times New Roman" w:hAnsi="Times New Roman"/>
          <w:sz w:val="22"/>
          <w:szCs w:val="22"/>
        </w:rPr>
      </w:pPr>
      <w:r w:rsidRPr="00374FC9">
        <w:rPr>
          <w:rFonts w:ascii="Times New Roman" w:hAnsi="Times New Roman"/>
          <w:sz w:val="22"/>
          <w:szCs w:val="22"/>
        </w:rPr>
        <w:t xml:space="preserve"> </w:t>
      </w:r>
      <w:r w:rsidR="00B35993" w:rsidRPr="00374FC9">
        <w:rPr>
          <w:rFonts w:ascii="Times New Roman" w:hAnsi="Times New Roman"/>
          <w:sz w:val="22"/>
          <w:szCs w:val="22"/>
        </w:rPr>
        <w:t xml:space="preserve">Отдел </w:t>
      </w:r>
      <w:r w:rsidR="00804B99" w:rsidRPr="00374FC9">
        <w:rPr>
          <w:rFonts w:ascii="Times New Roman" w:hAnsi="Times New Roman"/>
          <w:sz w:val="22"/>
          <w:szCs w:val="22"/>
        </w:rPr>
        <w:t>организационных работ</w:t>
      </w:r>
      <w:r w:rsidR="0085150B" w:rsidRPr="00374FC9">
        <w:rPr>
          <w:rFonts w:ascii="Times New Roman" w:hAnsi="Times New Roman"/>
          <w:sz w:val="22"/>
          <w:szCs w:val="22"/>
        </w:rPr>
        <w:t xml:space="preserve">, ведения статистических регистров, статистики сельского </w:t>
      </w:r>
      <w:r w:rsidRPr="00374FC9">
        <w:rPr>
          <w:rFonts w:ascii="Times New Roman" w:hAnsi="Times New Roman"/>
          <w:sz w:val="22"/>
          <w:szCs w:val="22"/>
        </w:rPr>
        <w:t xml:space="preserve"> </w:t>
      </w:r>
    </w:p>
    <w:p w:rsidR="00B35993" w:rsidRPr="00374FC9" w:rsidRDefault="00AB7139" w:rsidP="00AB7139">
      <w:pPr>
        <w:rPr>
          <w:rFonts w:ascii="Times New Roman" w:hAnsi="Times New Roman"/>
          <w:sz w:val="22"/>
          <w:szCs w:val="22"/>
        </w:rPr>
      </w:pPr>
      <w:r w:rsidRPr="00374FC9">
        <w:rPr>
          <w:rFonts w:ascii="Times New Roman" w:hAnsi="Times New Roman"/>
          <w:sz w:val="22"/>
          <w:szCs w:val="22"/>
        </w:rPr>
        <w:t xml:space="preserve"> </w:t>
      </w:r>
      <w:r w:rsidR="0085150B" w:rsidRPr="00374FC9">
        <w:rPr>
          <w:rFonts w:ascii="Times New Roman" w:hAnsi="Times New Roman"/>
          <w:sz w:val="22"/>
          <w:szCs w:val="22"/>
        </w:rPr>
        <w:t>хозяйства, социальной и демографической статистики</w:t>
      </w:r>
      <w:r w:rsidR="00B35993" w:rsidRPr="00374FC9">
        <w:rPr>
          <w:rFonts w:ascii="Times New Roman" w:hAnsi="Times New Roman"/>
          <w:sz w:val="22"/>
          <w:szCs w:val="22"/>
        </w:rPr>
        <w:t>.</w:t>
      </w:r>
    </w:p>
    <w:p w:rsidR="00B35993" w:rsidRPr="00374FC9" w:rsidRDefault="00B35993" w:rsidP="00B35993">
      <w:pPr>
        <w:ind w:right="-1"/>
        <w:jc w:val="both"/>
        <w:rPr>
          <w:rFonts w:ascii="Times New Roman" w:hAnsi="Times New Roman"/>
          <w:sz w:val="22"/>
          <w:szCs w:val="22"/>
        </w:rPr>
      </w:pPr>
    </w:p>
    <w:p w:rsidR="00B35993" w:rsidRPr="00374FC9" w:rsidRDefault="00B35993" w:rsidP="00B35993">
      <w:pPr>
        <w:ind w:right="-1"/>
        <w:jc w:val="both"/>
        <w:rPr>
          <w:rFonts w:ascii="Times New Roman" w:hAnsi="Times New Roman"/>
          <w:sz w:val="22"/>
          <w:szCs w:val="22"/>
        </w:rPr>
      </w:pPr>
    </w:p>
    <w:p w:rsidR="00B35993" w:rsidRPr="00374FC9" w:rsidRDefault="00B35993" w:rsidP="00B42B4D">
      <w:pPr>
        <w:ind w:right="-1"/>
        <w:jc w:val="both"/>
        <w:rPr>
          <w:rFonts w:ascii="Times New Roman" w:hAnsi="Times New Roman"/>
          <w:sz w:val="22"/>
          <w:szCs w:val="22"/>
        </w:rPr>
      </w:pPr>
    </w:p>
    <w:p w:rsidR="00B35993" w:rsidRPr="00374FC9" w:rsidRDefault="00B35993" w:rsidP="00B42B4D">
      <w:pPr>
        <w:ind w:right="-1" w:firstLine="567"/>
        <w:jc w:val="both"/>
        <w:rPr>
          <w:rFonts w:ascii="Times New Roman" w:hAnsi="Times New Roman"/>
          <w:sz w:val="22"/>
          <w:szCs w:val="22"/>
        </w:rPr>
      </w:pPr>
      <w:r w:rsidRPr="00374FC9">
        <w:rPr>
          <w:rFonts w:ascii="Times New Roman" w:hAnsi="Times New Roman"/>
          <w:b/>
          <w:i/>
          <w:sz w:val="22"/>
          <w:szCs w:val="22"/>
        </w:rPr>
        <w:t xml:space="preserve">Социально-экономическое положение </w:t>
      </w:r>
      <w:r w:rsidR="005125E5" w:rsidRPr="00374FC9">
        <w:rPr>
          <w:rFonts w:ascii="Times New Roman" w:hAnsi="Times New Roman"/>
          <w:b/>
          <w:i/>
          <w:sz w:val="22"/>
          <w:szCs w:val="22"/>
        </w:rPr>
        <w:t>Ошской области</w:t>
      </w:r>
      <w:r w:rsidRPr="00374FC9">
        <w:rPr>
          <w:rFonts w:ascii="Times New Roman" w:hAnsi="Times New Roman"/>
          <w:b/>
          <w:i/>
          <w:sz w:val="22"/>
          <w:szCs w:val="22"/>
        </w:rPr>
        <w:t xml:space="preserve"> </w:t>
      </w:r>
      <w:r w:rsidRPr="00374FC9">
        <w:rPr>
          <w:rFonts w:ascii="Times New Roman" w:hAnsi="Times New Roman"/>
          <w:sz w:val="22"/>
          <w:szCs w:val="22"/>
        </w:rPr>
        <w:t>содержит анализ положения</w:t>
      </w:r>
      <w:r w:rsidR="002027E6" w:rsidRPr="00374FC9">
        <w:rPr>
          <w:rFonts w:ascii="Times New Roman" w:hAnsi="Times New Roman"/>
          <w:sz w:val="22"/>
          <w:szCs w:val="22"/>
        </w:rPr>
        <w:t xml:space="preserve"> </w:t>
      </w:r>
      <w:r w:rsidRPr="00374FC9">
        <w:rPr>
          <w:rFonts w:ascii="Times New Roman" w:hAnsi="Times New Roman"/>
          <w:sz w:val="22"/>
          <w:szCs w:val="22"/>
        </w:rPr>
        <w:t xml:space="preserve">экономики </w:t>
      </w:r>
      <w:r w:rsidR="00DE0755" w:rsidRPr="00374FC9">
        <w:rPr>
          <w:rFonts w:ascii="Times New Roman" w:hAnsi="Times New Roman"/>
          <w:sz w:val="22"/>
          <w:szCs w:val="22"/>
        </w:rPr>
        <w:t>области</w:t>
      </w:r>
      <w:r w:rsidRPr="00374FC9">
        <w:rPr>
          <w:rFonts w:ascii="Times New Roman" w:hAnsi="Times New Roman"/>
          <w:sz w:val="22"/>
          <w:szCs w:val="22"/>
        </w:rPr>
        <w:t xml:space="preserve"> в январе 202</w:t>
      </w:r>
      <w:r w:rsidR="006D07C4">
        <w:rPr>
          <w:rFonts w:ascii="Times New Roman" w:hAnsi="Times New Roman"/>
          <w:sz w:val="22"/>
          <w:szCs w:val="22"/>
        </w:rPr>
        <w:t>5</w:t>
      </w:r>
      <w:r w:rsidRPr="00374FC9">
        <w:rPr>
          <w:rFonts w:ascii="Times New Roman" w:hAnsi="Times New Roman"/>
          <w:sz w:val="22"/>
          <w:szCs w:val="22"/>
        </w:rPr>
        <w:t xml:space="preserve">г. на основе оперативных данных, включая </w:t>
      </w:r>
      <w:r w:rsidR="002027E6" w:rsidRPr="00374FC9">
        <w:rPr>
          <w:rFonts w:ascii="Times New Roman" w:hAnsi="Times New Roman"/>
          <w:sz w:val="22"/>
          <w:szCs w:val="22"/>
        </w:rPr>
        <w:t xml:space="preserve"> </w:t>
      </w:r>
      <w:r w:rsidRPr="00374FC9">
        <w:rPr>
          <w:rFonts w:ascii="Times New Roman" w:hAnsi="Times New Roman"/>
          <w:sz w:val="22"/>
          <w:szCs w:val="22"/>
        </w:rPr>
        <w:t xml:space="preserve">реальный, государственный, внешний и социальный секторы. По ряду показателей за </w:t>
      </w:r>
      <w:r w:rsidR="002027E6" w:rsidRPr="00374FC9">
        <w:rPr>
          <w:rFonts w:ascii="Times New Roman" w:hAnsi="Times New Roman"/>
          <w:sz w:val="22"/>
          <w:szCs w:val="22"/>
        </w:rPr>
        <w:t xml:space="preserve"> </w:t>
      </w:r>
      <w:r w:rsidRPr="00374FC9">
        <w:rPr>
          <w:rFonts w:ascii="Times New Roman" w:hAnsi="Times New Roman"/>
          <w:sz w:val="22"/>
          <w:szCs w:val="22"/>
        </w:rPr>
        <w:t>предыдущий год приводятся уточненные данные, отличные от ранее опубликованных. Выпускается ежемесячно.</w:t>
      </w:r>
    </w:p>
    <w:p w:rsidR="00A1777E" w:rsidRPr="00374FC9" w:rsidRDefault="00A1777E" w:rsidP="00B42B4D">
      <w:pPr>
        <w:ind w:right="-1" w:firstLine="709"/>
        <w:jc w:val="both"/>
        <w:rPr>
          <w:rFonts w:ascii="Times New Roman" w:hAnsi="Times New Roman"/>
          <w:sz w:val="22"/>
          <w:szCs w:val="22"/>
        </w:rPr>
      </w:pPr>
    </w:p>
    <w:p w:rsidR="00A1777E" w:rsidRPr="00374FC9" w:rsidRDefault="00A1777E" w:rsidP="00B42B4D">
      <w:pPr>
        <w:ind w:right="-1"/>
        <w:jc w:val="both"/>
        <w:rPr>
          <w:rFonts w:ascii="Times New Roman" w:hAnsi="Times New Roman"/>
          <w:sz w:val="22"/>
          <w:szCs w:val="22"/>
        </w:rPr>
      </w:pPr>
      <w:r w:rsidRPr="00374FC9">
        <w:rPr>
          <w:rFonts w:ascii="Times New Roman" w:hAnsi="Times New Roman"/>
          <w:sz w:val="22"/>
          <w:szCs w:val="22"/>
        </w:rPr>
        <w:t>Тираж</w:t>
      </w:r>
      <w:r w:rsidR="00AF33EF" w:rsidRPr="00374FC9">
        <w:rPr>
          <w:rFonts w:ascii="Times New Roman" w:hAnsi="Times New Roman"/>
          <w:sz w:val="22"/>
          <w:szCs w:val="22"/>
        </w:rPr>
        <w:t>: 1</w:t>
      </w:r>
      <w:r w:rsidR="00AE5E08" w:rsidRPr="00374FC9">
        <w:rPr>
          <w:rFonts w:ascii="Times New Roman" w:hAnsi="Times New Roman"/>
          <w:sz w:val="22"/>
          <w:szCs w:val="22"/>
        </w:rPr>
        <w:t>7</w:t>
      </w:r>
      <w:r w:rsidR="00AF33EF" w:rsidRPr="00374FC9">
        <w:rPr>
          <w:rFonts w:ascii="Times New Roman" w:hAnsi="Times New Roman"/>
          <w:sz w:val="22"/>
          <w:szCs w:val="22"/>
        </w:rPr>
        <w:t xml:space="preserve"> экз.</w:t>
      </w:r>
    </w:p>
    <w:p w:rsidR="00AF33EF" w:rsidRPr="00374FC9" w:rsidRDefault="00AF33EF" w:rsidP="00B42B4D">
      <w:pPr>
        <w:ind w:right="-1" w:firstLine="709"/>
        <w:jc w:val="both"/>
        <w:rPr>
          <w:rFonts w:ascii="Times New Roman" w:hAnsi="Times New Roman"/>
          <w:sz w:val="22"/>
          <w:szCs w:val="22"/>
        </w:rPr>
      </w:pPr>
    </w:p>
    <w:p w:rsidR="00B35993" w:rsidRPr="00374FC9" w:rsidRDefault="00B35993" w:rsidP="00B42B4D">
      <w:pPr>
        <w:ind w:right="-1" w:firstLine="709"/>
        <w:jc w:val="both"/>
        <w:rPr>
          <w:rFonts w:ascii="Times New Roman" w:hAnsi="Times New Roman"/>
          <w:sz w:val="22"/>
          <w:szCs w:val="22"/>
        </w:rPr>
      </w:pPr>
    </w:p>
    <w:p w:rsidR="00B35993" w:rsidRPr="00374FC9" w:rsidRDefault="00B35993" w:rsidP="00B42B4D">
      <w:pPr>
        <w:ind w:right="-1"/>
        <w:jc w:val="both"/>
        <w:outlineLvl w:val="0"/>
        <w:rPr>
          <w:rFonts w:ascii="Times New Roman" w:hAnsi="Times New Roman"/>
          <w:sz w:val="22"/>
          <w:szCs w:val="22"/>
        </w:rPr>
      </w:pPr>
      <w:r w:rsidRPr="00374FC9">
        <w:rPr>
          <w:rFonts w:ascii="Times New Roman" w:hAnsi="Times New Roman"/>
          <w:sz w:val="22"/>
          <w:szCs w:val="22"/>
        </w:rPr>
        <w:t>Публикация имеется также на электронных носителях.</w:t>
      </w:r>
      <w:r w:rsidR="003E2749" w:rsidRPr="00374FC9">
        <w:rPr>
          <w:rFonts w:ascii="Times New Roman" w:hAnsi="Times New Roman"/>
          <w:sz w:val="22"/>
          <w:szCs w:val="22"/>
        </w:rPr>
        <w:t xml:space="preserve">                                                                                                                                                                                                                                                                                                                                                                                                                                                                                                                                                                                                                                                                                                                                                                                                                                                                                                                                                                                                                                                                                                                                                                                                                                                                                                                                                                                                                                                                                                                                                                                                                                                                                                                                                                                                                                                                  </w:t>
      </w:r>
    </w:p>
    <w:p w:rsidR="00B35993" w:rsidRPr="00374FC9" w:rsidRDefault="00B35993" w:rsidP="00B42B4D">
      <w:pPr>
        <w:ind w:right="-1"/>
        <w:jc w:val="both"/>
        <w:rPr>
          <w:rFonts w:ascii="Times New Roman" w:hAnsi="Times New Roman"/>
          <w:sz w:val="22"/>
          <w:szCs w:val="22"/>
        </w:rPr>
      </w:pPr>
    </w:p>
    <w:p w:rsidR="00DA62B0" w:rsidRPr="00374FC9" w:rsidRDefault="00DA62B0" w:rsidP="00B42B4D">
      <w:pPr>
        <w:ind w:right="-1"/>
        <w:jc w:val="both"/>
        <w:rPr>
          <w:rFonts w:ascii="Times New Roman" w:hAnsi="Times New Roman"/>
          <w:sz w:val="22"/>
          <w:szCs w:val="22"/>
        </w:rPr>
      </w:pPr>
    </w:p>
    <w:p w:rsidR="00B35993" w:rsidRPr="00374FC9" w:rsidRDefault="00B35993" w:rsidP="00B42B4D">
      <w:pPr>
        <w:ind w:right="-1"/>
        <w:jc w:val="both"/>
        <w:rPr>
          <w:rFonts w:ascii="Times New Roman" w:hAnsi="Times New Roman"/>
          <w:sz w:val="22"/>
          <w:szCs w:val="22"/>
        </w:rPr>
      </w:pPr>
    </w:p>
    <w:p w:rsidR="00B35993" w:rsidRPr="00374FC9" w:rsidRDefault="00B35993" w:rsidP="00B42B4D">
      <w:pPr>
        <w:pStyle w:val="aff0"/>
        <w:tabs>
          <w:tab w:val="left" w:pos="270"/>
        </w:tabs>
        <w:jc w:val="both"/>
        <w:rPr>
          <w:rFonts w:ascii="Times New Roman" w:hAnsi="Times New Roman"/>
          <w:sz w:val="22"/>
          <w:szCs w:val="22"/>
        </w:rPr>
      </w:pPr>
      <w:r w:rsidRPr="00374FC9">
        <w:rPr>
          <w:rFonts w:ascii="Times New Roman" w:hAnsi="Times New Roman"/>
          <w:sz w:val="22"/>
          <w:szCs w:val="22"/>
        </w:rPr>
        <w:t>Пользователи при использовании данных официальн</w:t>
      </w:r>
      <w:r w:rsidR="00782F45" w:rsidRPr="00374FC9">
        <w:rPr>
          <w:rFonts w:ascii="Times New Roman" w:hAnsi="Times New Roman"/>
          <w:sz w:val="22"/>
          <w:szCs w:val="22"/>
        </w:rPr>
        <w:t xml:space="preserve">ой статистики и соответствующих </w:t>
      </w:r>
      <w:r w:rsidRPr="00374FC9">
        <w:rPr>
          <w:rFonts w:ascii="Times New Roman" w:hAnsi="Times New Roman"/>
          <w:sz w:val="22"/>
          <w:szCs w:val="22"/>
        </w:rPr>
        <w:t xml:space="preserve">метаданных обязаны ссылаться на их источник (ст. </w:t>
      </w:r>
      <w:r w:rsidR="00782F45" w:rsidRPr="00374FC9">
        <w:rPr>
          <w:rFonts w:ascii="Times New Roman" w:hAnsi="Times New Roman"/>
          <w:sz w:val="22"/>
          <w:szCs w:val="22"/>
        </w:rPr>
        <w:t xml:space="preserve">30 Закона  Кыргызской Республики </w:t>
      </w:r>
      <w:r w:rsidRPr="00374FC9">
        <w:rPr>
          <w:rFonts w:ascii="Times New Roman" w:hAnsi="Times New Roman"/>
          <w:sz w:val="22"/>
          <w:szCs w:val="22"/>
        </w:rPr>
        <w:t>«Об официальной статистике»).</w:t>
      </w:r>
    </w:p>
    <w:p w:rsidR="00B35993" w:rsidRPr="00374FC9" w:rsidRDefault="00B35993" w:rsidP="00B42B4D">
      <w:pPr>
        <w:ind w:right="-1" w:firstLine="709"/>
        <w:jc w:val="both"/>
        <w:rPr>
          <w:rFonts w:ascii="Times New Roman" w:hAnsi="Times New Roman"/>
        </w:rPr>
      </w:pPr>
    </w:p>
    <w:p w:rsidR="00E4605B" w:rsidRPr="00374FC9" w:rsidRDefault="00E4605B" w:rsidP="00B42B4D">
      <w:pPr>
        <w:ind w:right="-1" w:firstLine="709"/>
        <w:jc w:val="both"/>
        <w:rPr>
          <w:rFonts w:ascii="Times New Roman" w:hAnsi="Times New Roman"/>
          <w:sz w:val="22"/>
          <w:szCs w:val="22"/>
        </w:rPr>
      </w:pPr>
    </w:p>
    <w:p w:rsidR="00B35993" w:rsidRPr="00374FC9" w:rsidRDefault="00B35993" w:rsidP="00B42B4D">
      <w:pPr>
        <w:ind w:right="-1"/>
        <w:jc w:val="both"/>
        <w:outlineLvl w:val="0"/>
        <w:rPr>
          <w:rFonts w:ascii="Times New Roman" w:hAnsi="Times New Roman"/>
          <w:sz w:val="22"/>
          <w:szCs w:val="22"/>
        </w:rPr>
      </w:pPr>
      <w:r w:rsidRPr="00374FC9">
        <w:rPr>
          <w:rFonts w:ascii="Times New Roman" w:hAnsi="Times New Roman"/>
          <w:sz w:val="22"/>
          <w:szCs w:val="22"/>
        </w:rPr>
        <w:t xml:space="preserve">Последний день обновления данных настоящей публикации: </w:t>
      </w:r>
      <w:r w:rsidR="00AE5E08" w:rsidRPr="00374FC9">
        <w:rPr>
          <w:rFonts w:ascii="Times New Roman" w:hAnsi="Times New Roman"/>
          <w:sz w:val="22"/>
          <w:szCs w:val="22"/>
        </w:rPr>
        <w:t>1</w:t>
      </w:r>
      <w:r w:rsidR="006D07C4">
        <w:rPr>
          <w:rFonts w:ascii="Times New Roman" w:hAnsi="Times New Roman"/>
          <w:sz w:val="22"/>
          <w:szCs w:val="22"/>
          <w:lang w:val="ky-KG"/>
        </w:rPr>
        <w:t>4</w:t>
      </w:r>
      <w:r w:rsidR="00553CFE" w:rsidRPr="00374FC9">
        <w:rPr>
          <w:rFonts w:ascii="Times New Roman" w:hAnsi="Times New Roman"/>
          <w:sz w:val="22"/>
          <w:szCs w:val="22"/>
        </w:rPr>
        <w:t xml:space="preserve"> </w:t>
      </w:r>
      <w:r w:rsidR="006D07C4">
        <w:rPr>
          <w:rFonts w:ascii="Times New Roman" w:hAnsi="Times New Roman"/>
          <w:sz w:val="22"/>
          <w:szCs w:val="22"/>
          <w:lang w:val="ky-KG"/>
        </w:rPr>
        <w:t>феврал</w:t>
      </w:r>
      <w:r w:rsidR="00EF706D">
        <w:rPr>
          <w:rFonts w:ascii="Times New Roman" w:hAnsi="Times New Roman"/>
          <w:sz w:val="22"/>
          <w:szCs w:val="22"/>
          <w:lang w:val="ky-KG"/>
        </w:rPr>
        <w:t>я</w:t>
      </w:r>
      <w:r w:rsidR="0084212F" w:rsidRPr="00374FC9">
        <w:rPr>
          <w:rFonts w:ascii="Times New Roman" w:hAnsi="Times New Roman"/>
          <w:sz w:val="22"/>
          <w:szCs w:val="22"/>
        </w:rPr>
        <w:t xml:space="preserve"> </w:t>
      </w:r>
      <w:r w:rsidRPr="00374FC9">
        <w:rPr>
          <w:rFonts w:ascii="Times New Roman" w:hAnsi="Times New Roman"/>
          <w:sz w:val="22"/>
          <w:szCs w:val="22"/>
        </w:rPr>
        <w:t>202</w:t>
      </w:r>
      <w:r w:rsidR="00EF706D">
        <w:rPr>
          <w:rFonts w:ascii="Times New Roman" w:hAnsi="Times New Roman"/>
          <w:sz w:val="22"/>
          <w:szCs w:val="22"/>
        </w:rPr>
        <w:t>5</w:t>
      </w:r>
      <w:r w:rsidRPr="00374FC9">
        <w:rPr>
          <w:rFonts w:ascii="Times New Roman" w:hAnsi="Times New Roman"/>
          <w:sz w:val="22"/>
          <w:szCs w:val="22"/>
        </w:rPr>
        <w:t>г.</w:t>
      </w:r>
    </w:p>
    <w:p w:rsidR="00B35993" w:rsidRPr="00374FC9" w:rsidRDefault="00EF706D" w:rsidP="00EF706D">
      <w:pPr>
        <w:tabs>
          <w:tab w:val="left" w:pos="6405"/>
        </w:tabs>
        <w:ind w:right="-1"/>
        <w:jc w:val="both"/>
        <w:rPr>
          <w:rFonts w:ascii="Times New Roman" w:hAnsi="Times New Roman"/>
          <w:sz w:val="22"/>
          <w:szCs w:val="22"/>
        </w:rPr>
      </w:pPr>
      <w:r>
        <w:rPr>
          <w:rFonts w:ascii="Times New Roman" w:hAnsi="Times New Roman"/>
          <w:sz w:val="22"/>
          <w:szCs w:val="22"/>
        </w:rPr>
        <w:tab/>
      </w:r>
    </w:p>
    <w:p w:rsidR="00B35993" w:rsidRPr="00374FC9" w:rsidRDefault="00B35993" w:rsidP="00B35993">
      <w:pPr>
        <w:ind w:right="-1"/>
        <w:jc w:val="both"/>
        <w:rPr>
          <w:rFonts w:ascii="Times New Roman" w:hAnsi="Times New Roman"/>
          <w:sz w:val="22"/>
          <w:szCs w:val="22"/>
        </w:rPr>
      </w:pPr>
    </w:p>
    <w:p w:rsidR="00B35993" w:rsidRPr="00374FC9" w:rsidRDefault="00B35993" w:rsidP="00B35993">
      <w:pPr>
        <w:ind w:right="-1"/>
        <w:jc w:val="both"/>
        <w:rPr>
          <w:rFonts w:ascii="Times New Roman" w:hAnsi="Times New Roman"/>
          <w:sz w:val="22"/>
          <w:szCs w:val="22"/>
        </w:rPr>
      </w:pPr>
    </w:p>
    <w:p w:rsidR="00B35993" w:rsidRPr="00374FC9" w:rsidRDefault="00B35993" w:rsidP="00965F51">
      <w:pPr>
        <w:ind w:right="-1"/>
        <w:jc w:val="both"/>
        <w:outlineLvl w:val="0"/>
        <w:rPr>
          <w:rFonts w:ascii="Times New Roman" w:hAnsi="Times New Roman"/>
          <w:b/>
          <w:sz w:val="22"/>
          <w:szCs w:val="22"/>
        </w:rPr>
      </w:pPr>
      <w:r w:rsidRPr="00374FC9">
        <w:rPr>
          <w:rFonts w:ascii="Times New Roman" w:hAnsi="Times New Roman"/>
          <w:b/>
          <w:sz w:val="22"/>
          <w:szCs w:val="22"/>
        </w:rPr>
        <w:t>Условные знаки:</w:t>
      </w:r>
    </w:p>
    <w:p w:rsidR="00B35993" w:rsidRPr="00374FC9" w:rsidRDefault="00514958" w:rsidP="00B35993">
      <w:pPr>
        <w:ind w:right="-1"/>
        <w:jc w:val="both"/>
        <w:rPr>
          <w:rFonts w:ascii="Times New Roman" w:hAnsi="Times New Roman"/>
          <w:sz w:val="22"/>
          <w:szCs w:val="22"/>
        </w:rPr>
      </w:pPr>
      <w:r w:rsidRPr="00374FC9">
        <w:rPr>
          <w:rFonts w:ascii="Times New Roman" w:hAnsi="Times New Roman"/>
          <w:sz w:val="22"/>
          <w:szCs w:val="22"/>
        </w:rPr>
        <w:t xml:space="preserve">           </w:t>
      </w:r>
    </w:p>
    <w:tbl>
      <w:tblPr>
        <w:tblW w:w="0" w:type="auto"/>
        <w:tblInd w:w="70" w:type="dxa"/>
        <w:tblLayout w:type="fixed"/>
        <w:tblCellMar>
          <w:left w:w="70" w:type="dxa"/>
          <w:right w:w="70" w:type="dxa"/>
        </w:tblCellMar>
        <w:tblLook w:val="0000" w:firstRow="0" w:lastRow="0" w:firstColumn="0" w:lastColumn="0" w:noHBand="0" w:noVBand="0"/>
      </w:tblPr>
      <w:tblGrid>
        <w:gridCol w:w="567"/>
        <w:gridCol w:w="2977"/>
      </w:tblGrid>
      <w:tr w:rsidR="00AF405E" w:rsidRPr="00374FC9" w:rsidTr="00965F51">
        <w:tc>
          <w:tcPr>
            <w:tcW w:w="567" w:type="dxa"/>
          </w:tcPr>
          <w:p w:rsidR="00B35993" w:rsidRPr="00374FC9" w:rsidRDefault="00B35993" w:rsidP="00514958">
            <w:pPr>
              <w:ind w:right="-1"/>
              <w:rPr>
                <w:rFonts w:ascii="Times New Roman" w:hAnsi="Times New Roman"/>
                <w:sz w:val="22"/>
                <w:szCs w:val="22"/>
              </w:rPr>
            </w:pPr>
            <w:r w:rsidRPr="00374FC9">
              <w:rPr>
                <w:rFonts w:ascii="Times New Roman" w:hAnsi="Times New Roman"/>
                <w:sz w:val="22"/>
                <w:szCs w:val="22"/>
              </w:rPr>
              <w:t>-</w:t>
            </w:r>
          </w:p>
        </w:tc>
        <w:tc>
          <w:tcPr>
            <w:tcW w:w="2977" w:type="dxa"/>
          </w:tcPr>
          <w:p w:rsidR="00B35993" w:rsidRPr="00374FC9" w:rsidRDefault="00B35993" w:rsidP="002E4658">
            <w:pPr>
              <w:ind w:right="-1"/>
              <w:jc w:val="both"/>
              <w:rPr>
                <w:rFonts w:ascii="Times New Roman" w:hAnsi="Times New Roman"/>
                <w:sz w:val="22"/>
                <w:szCs w:val="22"/>
              </w:rPr>
            </w:pPr>
            <w:r w:rsidRPr="00374FC9">
              <w:rPr>
                <w:rFonts w:ascii="Times New Roman" w:hAnsi="Times New Roman"/>
                <w:sz w:val="22"/>
                <w:szCs w:val="22"/>
              </w:rPr>
              <w:t>явление отсутствует;</w:t>
            </w:r>
          </w:p>
        </w:tc>
      </w:tr>
      <w:tr w:rsidR="00AF405E" w:rsidRPr="00374FC9" w:rsidTr="00965F51">
        <w:tc>
          <w:tcPr>
            <w:tcW w:w="567" w:type="dxa"/>
          </w:tcPr>
          <w:p w:rsidR="00B35993" w:rsidRPr="00374FC9" w:rsidRDefault="00B35993" w:rsidP="00514958">
            <w:pPr>
              <w:ind w:right="-1"/>
              <w:rPr>
                <w:rFonts w:ascii="Times New Roman" w:hAnsi="Times New Roman"/>
                <w:sz w:val="22"/>
                <w:szCs w:val="22"/>
              </w:rPr>
            </w:pPr>
            <w:r w:rsidRPr="00374FC9">
              <w:rPr>
                <w:rFonts w:ascii="Times New Roman" w:hAnsi="Times New Roman"/>
                <w:sz w:val="22"/>
                <w:szCs w:val="22"/>
              </w:rPr>
              <w:t>...</w:t>
            </w:r>
          </w:p>
        </w:tc>
        <w:tc>
          <w:tcPr>
            <w:tcW w:w="2977" w:type="dxa"/>
          </w:tcPr>
          <w:p w:rsidR="00B35993" w:rsidRPr="00374FC9" w:rsidRDefault="00B35993" w:rsidP="002E4658">
            <w:pPr>
              <w:ind w:right="-1"/>
              <w:jc w:val="both"/>
              <w:rPr>
                <w:rFonts w:ascii="Times New Roman" w:hAnsi="Times New Roman"/>
                <w:sz w:val="22"/>
                <w:szCs w:val="22"/>
              </w:rPr>
            </w:pPr>
            <w:r w:rsidRPr="00374FC9">
              <w:rPr>
                <w:rFonts w:ascii="Times New Roman" w:hAnsi="Times New Roman"/>
                <w:sz w:val="22"/>
                <w:szCs w:val="22"/>
              </w:rPr>
              <w:t>данных не имеется;</w:t>
            </w:r>
          </w:p>
        </w:tc>
      </w:tr>
      <w:tr w:rsidR="00AF405E" w:rsidRPr="00374FC9" w:rsidTr="00965F51">
        <w:tc>
          <w:tcPr>
            <w:tcW w:w="567" w:type="dxa"/>
          </w:tcPr>
          <w:p w:rsidR="00B35993" w:rsidRPr="00374FC9" w:rsidRDefault="00B35993" w:rsidP="00514958">
            <w:pPr>
              <w:ind w:right="-1"/>
              <w:rPr>
                <w:rFonts w:ascii="Times New Roman" w:hAnsi="Times New Roman"/>
                <w:sz w:val="22"/>
                <w:szCs w:val="22"/>
              </w:rPr>
            </w:pPr>
            <w:r w:rsidRPr="00374FC9">
              <w:rPr>
                <w:rFonts w:ascii="Times New Roman" w:hAnsi="Times New Roman"/>
                <w:sz w:val="22"/>
                <w:szCs w:val="22"/>
              </w:rPr>
              <w:t>0,0</w:t>
            </w:r>
          </w:p>
        </w:tc>
        <w:tc>
          <w:tcPr>
            <w:tcW w:w="2977" w:type="dxa"/>
          </w:tcPr>
          <w:p w:rsidR="00B35993" w:rsidRPr="00374FC9" w:rsidRDefault="00B35993" w:rsidP="002E4658">
            <w:pPr>
              <w:ind w:right="-1"/>
              <w:jc w:val="both"/>
              <w:rPr>
                <w:rFonts w:ascii="Times New Roman" w:hAnsi="Times New Roman"/>
                <w:sz w:val="22"/>
                <w:szCs w:val="22"/>
              </w:rPr>
            </w:pPr>
            <w:r w:rsidRPr="00374FC9">
              <w:rPr>
                <w:rFonts w:ascii="Times New Roman" w:hAnsi="Times New Roman"/>
                <w:sz w:val="22"/>
                <w:szCs w:val="22"/>
              </w:rPr>
              <w:t>незначительная величина.</w:t>
            </w:r>
          </w:p>
        </w:tc>
      </w:tr>
    </w:tbl>
    <w:p w:rsidR="00B35993" w:rsidRPr="00374FC9" w:rsidRDefault="00B35993" w:rsidP="00B35993">
      <w:pPr>
        <w:ind w:right="-1"/>
        <w:jc w:val="both"/>
        <w:rPr>
          <w:rFonts w:ascii="Times New Roman" w:hAnsi="Times New Roman"/>
          <w:sz w:val="22"/>
          <w:szCs w:val="22"/>
        </w:rPr>
      </w:pPr>
    </w:p>
    <w:p w:rsidR="00965F51" w:rsidRPr="00374FC9" w:rsidRDefault="00B35993" w:rsidP="00965F51">
      <w:pPr>
        <w:ind w:right="-1"/>
        <w:jc w:val="both"/>
        <w:outlineLvl w:val="0"/>
        <w:rPr>
          <w:rFonts w:ascii="Times New Roman" w:hAnsi="Times New Roman"/>
          <w:sz w:val="22"/>
          <w:szCs w:val="22"/>
        </w:rPr>
      </w:pPr>
      <w:r w:rsidRPr="00374FC9">
        <w:rPr>
          <w:rFonts w:ascii="Times New Roman" w:hAnsi="Times New Roman"/>
          <w:sz w:val="22"/>
          <w:szCs w:val="22"/>
        </w:rPr>
        <w:t xml:space="preserve">Незначительные расхождения итога от суммы слагаемых объясняются округлением </w:t>
      </w:r>
      <w:r w:rsidR="00965F51" w:rsidRPr="00374FC9">
        <w:rPr>
          <w:rFonts w:ascii="Times New Roman" w:hAnsi="Times New Roman"/>
          <w:sz w:val="22"/>
          <w:szCs w:val="22"/>
        </w:rPr>
        <w:t xml:space="preserve"> </w:t>
      </w:r>
    </w:p>
    <w:p w:rsidR="00B35993" w:rsidRPr="00374FC9" w:rsidRDefault="00B35993" w:rsidP="00965F51">
      <w:pPr>
        <w:ind w:right="-1"/>
        <w:jc w:val="both"/>
        <w:outlineLvl w:val="0"/>
        <w:rPr>
          <w:rFonts w:ascii="Times New Roman" w:hAnsi="Times New Roman"/>
          <w:sz w:val="22"/>
          <w:szCs w:val="22"/>
        </w:rPr>
      </w:pPr>
      <w:r w:rsidRPr="00374FC9">
        <w:rPr>
          <w:rFonts w:ascii="Times New Roman" w:hAnsi="Times New Roman"/>
          <w:sz w:val="22"/>
          <w:szCs w:val="22"/>
        </w:rPr>
        <w:t>данных.</w:t>
      </w:r>
    </w:p>
    <w:p w:rsidR="004D05E0" w:rsidRPr="00374FC9" w:rsidRDefault="004D05E0" w:rsidP="004D05E0">
      <w:pPr>
        <w:spacing w:after="200" w:line="276" w:lineRule="auto"/>
        <w:rPr>
          <w:rFonts w:ascii="Times New Roman" w:hAnsi="Times New Roman"/>
          <w:sz w:val="28"/>
          <w:szCs w:val="28"/>
        </w:rPr>
      </w:pPr>
    </w:p>
    <w:p w:rsidR="00C5659A" w:rsidRPr="00C5659A" w:rsidRDefault="00C5659A" w:rsidP="004D05E0">
      <w:pPr>
        <w:spacing w:after="200" w:line="276" w:lineRule="auto"/>
        <w:jc w:val="center"/>
        <w:rPr>
          <w:rFonts w:ascii="Times New Roman" w:hAnsi="Times New Roman"/>
          <w:b/>
          <w:sz w:val="28"/>
          <w:szCs w:val="28"/>
        </w:rPr>
      </w:pPr>
    </w:p>
    <w:p w:rsidR="006D07C4" w:rsidRDefault="006D07C4" w:rsidP="000C6A10">
      <w:pPr>
        <w:spacing w:after="200" w:line="276" w:lineRule="auto"/>
        <w:rPr>
          <w:rFonts w:ascii="Times New Roman" w:hAnsi="Times New Roman"/>
          <w:b/>
          <w:sz w:val="28"/>
          <w:szCs w:val="28"/>
        </w:rPr>
      </w:pPr>
    </w:p>
    <w:p w:rsidR="000E3199" w:rsidRDefault="000E3199" w:rsidP="004D05E0">
      <w:pPr>
        <w:spacing w:after="200" w:line="276" w:lineRule="auto"/>
        <w:jc w:val="center"/>
        <w:rPr>
          <w:rFonts w:ascii="Times New Roman" w:hAnsi="Times New Roman"/>
          <w:b/>
          <w:sz w:val="28"/>
          <w:szCs w:val="28"/>
        </w:rPr>
      </w:pPr>
    </w:p>
    <w:p w:rsidR="000E3199" w:rsidRDefault="000E3199" w:rsidP="004D05E0">
      <w:pPr>
        <w:spacing w:after="200" w:line="276" w:lineRule="auto"/>
        <w:jc w:val="center"/>
        <w:rPr>
          <w:rFonts w:ascii="Times New Roman" w:hAnsi="Times New Roman"/>
          <w:b/>
          <w:sz w:val="28"/>
          <w:szCs w:val="28"/>
        </w:rPr>
      </w:pPr>
    </w:p>
    <w:p w:rsidR="00685732" w:rsidRPr="008102B8" w:rsidRDefault="00685732" w:rsidP="004D05E0">
      <w:pPr>
        <w:spacing w:after="200" w:line="276" w:lineRule="auto"/>
        <w:jc w:val="center"/>
        <w:rPr>
          <w:rFonts w:ascii="Times New Roman" w:hAnsi="Times New Roman"/>
          <w:b/>
          <w:sz w:val="28"/>
          <w:szCs w:val="28"/>
        </w:rPr>
      </w:pPr>
      <w:r w:rsidRPr="008102B8">
        <w:rPr>
          <w:rFonts w:ascii="Times New Roman" w:hAnsi="Times New Roman"/>
          <w:b/>
          <w:sz w:val="28"/>
          <w:szCs w:val="28"/>
        </w:rPr>
        <w:lastRenderedPageBreak/>
        <w:t>С</w:t>
      </w:r>
      <w:r w:rsidR="006942DE" w:rsidRPr="008102B8">
        <w:rPr>
          <w:rFonts w:ascii="Times New Roman" w:hAnsi="Times New Roman"/>
          <w:b/>
          <w:sz w:val="28"/>
          <w:szCs w:val="28"/>
        </w:rPr>
        <w:t xml:space="preserve"> </w:t>
      </w:r>
      <w:r w:rsidRPr="008102B8">
        <w:rPr>
          <w:rFonts w:ascii="Times New Roman" w:hAnsi="Times New Roman"/>
          <w:b/>
          <w:sz w:val="28"/>
          <w:szCs w:val="28"/>
        </w:rPr>
        <w:t>о</w:t>
      </w:r>
      <w:r w:rsidR="006942DE" w:rsidRPr="008102B8">
        <w:rPr>
          <w:rFonts w:ascii="Times New Roman" w:hAnsi="Times New Roman"/>
          <w:b/>
          <w:sz w:val="28"/>
          <w:szCs w:val="28"/>
        </w:rPr>
        <w:t xml:space="preserve"> </w:t>
      </w:r>
      <w:r w:rsidRPr="008102B8">
        <w:rPr>
          <w:rFonts w:ascii="Times New Roman" w:hAnsi="Times New Roman"/>
          <w:b/>
          <w:sz w:val="28"/>
          <w:szCs w:val="28"/>
        </w:rPr>
        <w:t>д</w:t>
      </w:r>
      <w:r w:rsidR="006942DE" w:rsidRPr="008102B8">
        <w:rPr>
          <w:rFonts w:ascii="Times New Roman" w:hAnsi="Times New Roman"/>
          <w:b/>
          <w:sz w:val="28"/>
          <w:szCs w:val="28"/>
        </w:rPr>
        <w:t xml:space="preserve"> </w:t>
      </w:r>
      <w:r w:rsidRPr="008102B8">
        <w:rPr>
          <w:rFonts w:ascii="Times New Roman" w:hAnsi="Times New Roman"/>
          <w:b/>
          <w:sz w:val="28"/>
          <w:szCs w:val="28"/>
        </w:rPr>
        <w:t>е</w:t>
      </w:r>
      <w:r w:rsidR="006942DE" w:rsidRPr="008102B8">
        <w:rPr>
          <w:rFonts w:ascii="Times New Roman" w:hAnsi="Times New Roman"/>
          <w:b/>
          <w:sz w:val="28"/>
          <w:szCs w:val="28"/>
        </w:rPr>
        <w:t xml:space="preserve"> </w:t>
      </w:r>
      <w:r w:rsidRPr="008102B8">
        <w:rPr>
          <w:rFonts w:ascii="Times New Roman" w:hAnsi="Times New Roman"/>
          <w:b/>
          <w:sz w:val="28"/>
          <w:szCs w:val="28"/>
        </w:rPr>
        <w:t>р</w:t>
      </w:r>
      <w:r w:rsidR="006942DE" w:rsidRPr="008102B8">
        <w:rPr>
          <w:rFonts w:ascii="Times New Roman" w:hAnsi="Times New Roman"/>
          <w:b/>
          <w:sz w:val="28"/>
          <w:szCs w:val="28"/>
        </w:rPr>
        <w:t xml:space="preserve"> </w:t>
      </w:r>
      <w:r w:rsidRPr="008102B8">
        <w:rPr>
          <w:rFonts w:ascii="Times New Roman" w:hAnsi="Times New Roman"/>
          <w:b/>
          <w:sz w:val="28"/>
          <w:szCs w:val="28"/>
        </w:rPr>
        <w:t>ж</w:t>
      </w:r>
      <w:r w:rsidR="006942DE" w:rsidRPr="008102B8">
        <w:rPr>
          <w:rFonts w:ascii="Times New Roman" w:hAnsi="Times New Roman"/>
          <w:b/>
          <w:sz w:val="28"/>
          <w:szCs w:val="28"/>
        </w:rPr>
        <w:t xml:space="preserve"> </w:t>
      </w:r>
      <w:r w:rsidRPr="008102B8">
        <w:rPr>
          <w:rFonts w:ascii="Times New Roman" w:hAnsi="Times New Roman"/>
          <w:b/>
          <w:sz w:val="28"/>
          <w:szCs w:val="28"/>
        </w:rPr>
        <w:t>а</w:t>
      </w:r>
      <w:r w:rsidR="006942DE" w:rsidRPr="008102B8">
        <w:rPr>
          <w:rFonts w:ascii="Times New Roman" w:hAnsi="Times New Roman"/>
          <w:b/>
          <w:sz w:val="28"/>
          <w:szCs w:val="28"/>
        </w:rPr>
        <w:t xml:space="preserve"> </w:t>
      </w:r>
      <w:r w:rsidRPr="008102B8">
        <w:rPr>
          <w:rFonts w:ascii="Times New Roman" w:hAnsi="Times New Roman"/>
          <w:b/>
          <w:sz w:val="28"/>
          <w:szCs w:val="28"/>
        </w:rPr>
        <w:t>н</w:t>
      </w:r>
      <w:r w:rsidR="006942DE" w:rsidRPr="008102B8">
        <w:rPr>
          <w:rFonts w:ascii="Times New Roman" w:hAnsi="Times New Roman"/>
          <w:b/>
          <w:sz w:val="28"/>
          <w:szCs w:val="28"/>
        </w:rPr>
        <w:t xml:space="preserve"> </w:t>
      </w:r>
      <w:r w:rsidRPr="008102B8">
        <w:rPr>
          <w:rFonts w:ascii="Times New Roman" w:hAnsi="Times New Roman"/>
          <w:b/>
          <w:sz w:val="28"/>
          <w:szCs w:val="28"/>
        </w:rPr>
        <w:t>и</w:t>
      </w:r>
      <w:r w:rsidR="006942DE" w:rsidRPr="008102B8">
        <w:rPr>
          <w:rFonts w:ascii="Times New Roman" w:hAnsi="Times New Roman"/>
          <w:b/>
          <w:sz w:val="28"/>
          <w:szCs w:val="28"/>
        </w:rPr>
        <w:t xml:space="preserve"> </w:t>
      </w:r>
      <w:r w:rsidRPr="008102B8">
        <w:rPr>
          <w:rFonts w:ascii="Times New Roman" w:hAnsi="Times New Roman"/>
          <w:b/>
          <w:sz w:val="28"/>
          <w:szCs w:val="28"/>
        </w:rPr>
        <w:t>е</w:t>
      </w:r>
    </w:p>
    <w:tbl>
      <w:tblPr>
        <w:tblStyle w:val="af3"/>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96"/>
        <w:gridCol w:w="467"/>
      </w:tblGrid>
      <w:tr w:rsidR="008102B8" w:rsidRPr="008102B8" w:rsidTr="00EF706D">
        <w:trPr>
          <w:trHeight w:val="454"/>
        </w:trPr>
        <w:tc>
          <w:tcPr>
            <w:tcW w:w="8996" w:type="dxa"/>
            <w:vAlign w:val="bottom"/>
          </w:tcPr>
          <w:p w:rsidR="007C308B" w:rsidRPr="00A35A94" w:rsidRDefault="007C308B" w:rsidP="00FF6F79">
            <w:pPr>
              <w:tabs>
                <w:tab w:val="left" w:pos="9072"/>
              </w:tabs>
              <w:rPr>
                <w:rFonts w:ascii="Times New Roman" w:hAnsi="Times New Roman"/>
                <w:noProof/>
                <w:kern w:val="28"/>
              </w:rPr>
            </w:pPr>
          </w:p>
          <w:p w:rsidR="00E90354" w:rsidRPr="008102B8" w:rsidRDefault="00E90354" w:rsidP="00FF6F79">
            <w:pPr>
              <w:tabs>
                <w:tab w:val="left" w:pos="9072"/>
              </w:tabs>
              <w:rPr>
                <w:rFonts w:ascii="Times New Roman" w:hAnsi="Times New Roman"/>
                <w:sz w:val="28"/>
                <w:szCs w:val="28"/>
              </w:rPr>
            </w:pPr>
            <w:r w:rsidRPr="008102B8">
              <w:rPr>
                <w:rFonts w:ascii="Times New Roman" w:hAnsi="Times New Roman"/>
                <w:b/>
                <w:noProof/>
                <w:kern w:val="28"/>
                <w:lang w:val="ky-KG"/>
              </w:rPr>
              <w:t>Основные с</w:t>
            </w:r>
            <w:r w:rsidRPr="008102B8">
              <w:rPr>
                <w:rFonts w:ascii="Times New Roman" w:hAnsi="Times New Roman"/>
                <w:b/>
                <w:noProof/>
                <w:kern w:val="28"/>
              </w:rPr>
              <w:t>оциально-экономические показатели Ошской области</w:t>
            </w:r>
            <w:r w:rsidRPr="008102B8">
              <w:rPr>
                <w:rFonts w:ascii="Times New Roman" w:hAnsi="Times New Roman"/>
                <w:noProof/>
                <w:kern w:val="28"/>
              </w:rPr>
              <w:t xml:space="preserve">                </w:t>
            </w:r>
          </w:p>
        </w:tc>
        <w:tc>
          <w:tcPr>
            <w:tcW w:w="467" w:type="dxa"/>
            <w:vAlign w:val="bottom"/>
          </w:tcPr>
          <w:p w:rsidR="00E90354" w:rsidRPr="008102B8" w:rsidRDefault="00FA5FDF" w:rsidP="002A7C95">
            <w:pPr>
              <w:tabs>
                <w:tab w:val="left" w:pos="9072"/>
              </w:tabs>
              <w:rPr>
                <w:rFonts w:ascii="Times New Roman" w:hAnsi="Times New Roman"/>
                <w:noProof/>
                <w:kern w:val="28"/>
                <w:lang w:val="ky-KG"/>
              </w:rPr>
            </w:pPr>
            <w:r w:rsidRPr="008102B8">
              <w:rPr>
                <w:rFonts w:ascii="Times New Roman" w:hAnsi="Times New Roman"/>
                <w:noProof/>
                <w:kern w:val="28"/>
              </w:rPr>
              <w:t>4</w:t>
            </w:r>
            <w:r w:rsidR="002A7C95">
              <w:rPr>
                <w:rFonts w:ascii="Times New Roman" w:hAnsi="Times New Roman"/>
                <w:noProof/>
                <w:kern w:val="28"/>
                <w:lang w:val="ky-KG"/>
              </w:rPr>
              <w:t>0</w:t>
            </w:r>
          </w:p>
        </w:tc>
      </w:tr>
      <w:tr w:rsidR="008102B8" w:rsidRPr="008102B8" w:rsidTr="00EF706D">
        <w:trPr>
          <w:trHeight w:val="454"/>
        </w:trPr>
        <w:tc>
          <w:tcPr>
            <w:tcW w:w="8996" w:type="dxa"/>
            <w:vAlign w:val="bottom"/>
          </w:tcPr>
          <w:p w:rsidR="00745CC4" w:rsidRPr="008102B8" w:rsidRDefault="00745CC4" w:rsidP="00745CC4">
            <w:pPr>
              <w:tabs>
                <w:tab w:val="left" w:pos="9072"/>
              </w:tabs>
              <w:ind w:left="34"/>
              <w:rPr>
                <w:rFonts w:ascii="Times New Roman" w:hAnsi="Times New Roman"/>
                <w:b/>
                <w:noProof/>
              </w:rPr>
            </w:pPr>
            <w:r w:rsidRPr="008102B8">
              <w:rPr>
                <w:rFonts w:ascii="Times New Roman" w:hAnsi="Times New Roman"/>
                <w:b/>
                <w:noProof/>
              </w:rPr>
              <w:t xml:space="preserve">Реальный сектор           </w:t>
            </w:r>
          </w:p>
        </w:tc>
        <w:tc>
          <w:tcPr>
            <w:tcW w:w="467" w:type="dxa"/>
            <w:vAlign w:val="bottom"/>
          </w:tcPr>
          <w:p w:rsidR="00745CC4" w:rsidRPr="008102B8" w:rsidRDefault="00745CC4" w:rsidP="008102B8">
            <w:pPr>
              <w:tabs>
                <w:tab w:val="left" w:pos="9072"/>
              </w:tabs>
              <w:rPr>
                <w:rFonts w:ascii="Times New Roman" w:hAnsi="Times New Roman"/>
                <w:noProof/>
                <w:lang w:val="ky-KG"/>
              </w:rPr>
            </w:pPr>
            <w:r w:rsidRPr="008102B8">
              <w:rPr>
                <w:rFonts w:ascii="Times New Roman" w:hAnsi="Times New Roman"/>
                <w:noProof/>
              </w:rPr>
              <w:t>4</w:t>
            </w:r>
            <w:r w:rsidR="002A7C95">
              <w:rPr>
                <w:rFonts w:ascii="Times New Roman" w:hAnsi="Times New Roman"/>
                <w:noProof/>
                <w:lang w:val="ky-KG"/>
              </w:rPr>
              <w:t>1</w:t>
            </w:r>
          </w:p>
        </w:tc>
      </w:tr>
      <w:tr w:rsidR="008102B8" w:rsidRPr="008102B8" w:rsidTr="00EF706D">
        <w:trPr>
          <w:trHeight w:val="454"/>
        </w:trPr>
        <w:tc>
          <w:tcPr>
            <w:tcW w:w="8996" w:type="dxa"/>
            <w:vAlign w:val="bottom"/>
          </w:tcPr>
          <w:p w:rsidR="00642EEF" w:rsidRPr="008102B8" w:rsidRDefault="00642EEF" w:rsidP="00FF6F79">
            <w:pPr>
              <w:tabs>
                <w:tab w:val="left" w:pos="9072"/>
              </w:tabs>
              <w:ind w:left="176" w:hanging="176"/>
              <w:rPr>
                <w:rFonts w:ascii="Times New Roman" w:hAnsi="Times New Roman"/>
                <w:sz w:val="28"/>
                <w:szCs w:val="28"/>
              </w:rPr>
            </w:pPr>
            <w:r w:rsidRPr="008102B8">
              <w:rPr>
                <w:rFonts w:ascii="Times New Roman" w:hAnsi="Times New Roman"/>
                <w:noProof/>
                <w:lang w:val="ky-KG"/>
              </w:rPr>
              <w:t xml:space="preserve">   Промышленность</w:t>
            </w:r>
          </w:p>
        </w:tc>
        <w:tc>
          <w:tcPr>
            <w:tcW w:w="467" w:type="dxa"/>
            <w:vAlign w:val="bottom"/>
          </w:tcPr>
          <w:p w:rsidR="00642EEF" w:rsidRPr="008102B8" w:rsidRDefault="00745CC4" w:rsidP="008102B8">
            <w:pPr>
              <w:tabs>
                <w:tab w:val="left" w:pos="9072"/>
              </w:tabs>
              <w:rPr>
                <w:rFonts w:ascii="Times New Roman" w:hAnsi="Times New Roman"/>
                <w:noProof/>
                <w:lang w:val="ky-KG"/>
              </w:rPr>
            </w:pPr>
            <w:r w:rsidRPr="008102B8">
              <w:rPr>
                <w:rFonts w:ascii="Times New Roman" w:hAnsi="Times New Roman"/>
                <w:noProof/>
                <w:lang w:val="ky-KG"/>
              </w:rPr>
              <w:t>4</w:t>
            </w:r>
            <w:r w:rsidR="002A7C95">
              <w:rPr>
                <w:rFonts w:ascii="Times New Roman" w:hAnsi="Times New Roman"/>
                <w:noProof/>
                <w:lang w:val="ky-KG"/>
              </w:rPr>
              <w:t>1</w:t>
            </w:r>
          </w:p>
        </w:tc>
      </w:tr>
      <w:tr w:rsidR="00AF405E" w:rsidRPr="008102B8" w:rsidTr="00EF706D">
        <w:trPr>
          <w:trHeight w:val="454"/>
        </w:trPr>
        <w:tc>
          <w:tcPr>
            <w:tcW w:w="8996" w:type="dxa"/>
            <w:vAlign w:val="bottom"/>
          </w:tcPr>
          <w:p w:rsidR="00642EEF" w:rsidRPr="008102B8" w:rsidRDefault="00642EEF" w:rsidP="00FF6F79">
            <w:pPr>
              <w:tabs>
                <w:tab w:val="left" w:pos="222"/>
                <w:tab w:val="left" w:pos="9072"/>
              </w:tabs>
              <w:rPr>
                <w:rFonts w:ascii="Times New Roman" w:hAnsi="Times New Roman"/>
                <w:sz w:val="28"/>
                <w:szCs w:val="28"/>
              </w:rPr>
            </w:pPr>
            <w:r w:rsidRPr="008102B8">
              <w:rPr>
                <w:rFonts w:ascii="Times New Roman" w:hAnsi="Times New Roman"/>
                <w:noProof/>
                <w:lang w:val="ky-KG"/>
              </w:rPr>
              <w:t xml:space="preserve">   Сельское хозяйство, лесное хозяйство и рыболовство</w:t>
            </w:r>
          </w:p>
        </w:tc>
        <w:tc>
          <w:tcPr>
            <w:tcW w:w="467" w:type="dxa"/>
            <w:vAlign w:val="bottom"/>
          </w:tcPr>
          <w:p w:rsidR="00642EEF" w:rsidRPr="008102B8" w:rsidRDefault="002A7C95" w:rsidP="00737071">
            <w:pPr>
              <w:tabs>
                <w:tab w:val="left" w:pos="9072"/>
              </w:tabs>
              <w:rPr>
                <w:rFonts w:ascii="Times New Roman" w:hAnsi="Times New Roman"/>
                <w:noProof/>
                <w:lang w:val="ky-KG"/>
              </w:rPr>
            </w:pPr>
            <w:r>
              <w:rPr>
                <w:rFonts w:ascii="Times New Roman" w:hAnsi="Times New Roman"/>
                <w:noProof/>
                <w:lang w:val="ky-KG"/>
              </w:rPr>
              <w:t>46</w:t>
            </w:r>
          </w:p>
        </w:tc>
      </w:tr>
      <w:tr w:rsidR="008102B8" w:rsidRPr="008102B8" w:rsidTr="00EF706D">
        <w:trPr>
          <w:trHeight w:val="318"/>
        </w:trPr>
        <w:tc>
          <w:tcPr>
            <w:tcW w:w="8996" w:type="dxa"/>
            <w:vAlign w:val="bottom"/>
          </w:tcPr>
          <w:p w:rsidR="00FF6F79" w:rsidRPr="008102B8" w:rsidRDefault="00642EEF" w:rsidP="00745CC4">
            <w:pPr>
              <w:tabs>
                <w:tab w:val="left" w:pos="9072"/>
              </w:tabs>
              <w:rPr>
                <w:rFonts w:ascii="Times New Roman" w:hAnsi="Times New Roman"/>
                <w:noProof/>
                <w:lang w:val="ky-KG"/>
              </w:rPr>
            </w:pPr>
            <w:r w:rsidRPr="008102B8">
              <w:rPr>
                <w:rFonts w:ascii="Times New Roman" w:hAnsi="Times New Roman"/>
                <w:noProof/>
                <w:lang w:val="ky-KG"/>
              </w:rPr>
              <w:t xml:space="preserve">   Строительство</w:t>
            </w:r>
            <w:r w:rsidR="00FF6F79" w:rsidRPr="008102B8">
              <w:rPr>
                <w:rFonts w:ascii="Times New Roman" w:hAnsi="Times New Roman"/>
                <w:noProof/>
                <w:lang w:val="ky-KG"/>
              </w:rPr>
              <w:t xml:space="preserve">  </w:t>
            </w:r>
          </w:p>
        </w:tc>
        <w:tc>
          <w:tcPr>
            <w:tcW w:w="467" w:type="dxa"/>
            <w:vAlign w:val="bottom"/>
          </w:tcPr>
          <w:p w:rsidR="006C687E" w:rsidRPr="008102B8" w:rsidRDefault="002A7C95" w:rsidP="00EB24C7">
            <w:pPr>
              <w:tabs>
                <w:tab w:val="left" w:pos="9072"/>
              </w:tabs>
              <w:rPr>
                <w:rFonts w:ascii="Times New Roman" w:hAnsi="Times New Roman"/>
                <w:noProof/>
                <w:lang w:val="ky-KG"/>
              </w:rPr>
            </w:pPr>
            <w:r>
              <w:rPr>
                <w:rFonts w:ascii="Times New Roman" w:hAnsi="Times New Roman"/>
                <w:noProof/>
                <w:lang w:val="ky-KG"/>
              </w:rPr>
              <w:t>48</w:t>
            </w:r>
          </w:p>
        </w:tc>
      </w:tr>
      <w:tr w:rsidR="008102B8" w:rsidRPr="008102B8" w:rsidTr="00EF706D">
        <w:trPr>
          <w:trHeight w:val="454"/>
        </w:trPr>
        <w:tc>
          <w:tcPr>
            <w:tcW w:w="8996" w:type="dxa"/>
            <w:vAlign w:val="bottom"/>
          </w:tcPr>
          <w:p w:rsidR="00683353" w:rsidRPr="008102B8" w:rsidRDefault="00683353" w:rsidP="00FF6F79">
            <w:pPr>
              <w:tabs>
                <w:tab w:val="left" w:pos="9072"/>
              </w:tabs>
              <w:rPr>
                <w:rFonts w:ascii="Times New Roman" w:hAnsi="Times New Roman"/>
                <w:sz w:val="28"/>
                <w:szCs w:val="28"/>
              </w:rPr>
            </w:pPr>
            <w:r w:rsidRPr="008102B8">
              <w:rPr>
                <w:rFonts w:ascii="Times New Roman" w:hAnsi="Times New Roman"/>
                <w:noProof/>
                <w:lang w:val="ky-KG"/>
              </w:rPr>
              <w:t xml:space="preserve">   Транспорт и телекоммуникационная деятельность</w:t>
            </w:r>
          </w:p>
        </w:tc>
        <w:tc>
          <w:tcPr>
            <w:tcW w:w="467" w:type="dxa"/>
            <w:vAlign w:val="bottom"/>
          </w:tcPr>
          <w:p w:rsidR="00683353" w:rsidRPr="008102B8" w:rsidRDefault="002A7C95" w:rsidP="008102B8">
            <w:pPr>
              <w:tabs>
                <w:tab w:val="left" w:pos="9072"/>
              </w:tabs>
              <w:rPr>
                <w:rFonts w:ascii="Times New Roman" w:hAnsi="Times New Roman"/>
                <w:noProof/>
                <w:lang w:val="ky-KG"/>
              </w:rPr>
            </w:pPr>
            <w:r>
              <w:rPr>
                <w:rFonts w:ascii="Times New Roman" w:hAnsi="Times New Roman"/>
                <w:noProof/>
                <w:lang w:val="ky-KG"/>
              </w:rPr>
              <w:t>49</w:t>
            </w:r>
          </w:p>
        </w:tc>
      </w:tr>
      <w:tr w:rsidR="008102B8" w:rsidRPr="008102B8" w:rsidTr="00EF706D">
        <w:trPr>
          <w:trHeight w:val="454"/>
        </w:trPr>
        <w:tc>
          <w:tcPr>
            <w:tcW w:w="8996" w:type="dxa"/>
            <w:vAlign w:val="bottom"/>
          </w:tcPr>
          <w:p w:rsidR="006B22CE" w:rsidRPr="008102B8" w:rsidRDefault="006B22CE" w:rsidP="00FF6F79">
            <w:pPr>
              <w:tabs>
                <w:tab w:val="left" w:pos="9072"/>
              </w:tabs>
              <w:rPr>
                <w:rFonts w:ascii="Times New Roman" w:hAnsi="Times New Roman"/>
                <w:sz w:val="28"/>
                <w:szCs w:val="28"/>
              </w:rPr>
            </w:pPr>
            <w:r w:rsidRPr="008102B8">
              <w:rPr>
                <w:rFonts w:ascii="Times New Roman" w:hAnsi="Times New Roman"/>
                <w:noProof/>
                <w:lang w:val="ky-KG"/>
              </w:rPr>
              <w:t xml:space="preserve">   Рынок услуг</w:t>
            </w:r>
          </w:p>
        </w:tc>
        <w:tc>
          <w:tcPr>
            <w:tcW w:w="467" w:type="dxa"/>
            <w:vAlign w:val="bottom"/>
          </w:tcPr>
          <w:p w:rsidR="006B22CE" w:rsidRPr="008102B8" w:rsidRDefault="002A7C95" w:rsidP="00EB24C7">
            <w:pPr>
              <w:tabs>
                <w:tab w:val="left" w:pos="9072"/>
              </w:tabs>
              <w:rPr>
                <w:rFonts w:ascii="Times New Roman" w:hAnsi="Times New Roman"/>
                <w:noProof/>
                <w:lang w:val="ky-KG"/>
              </w:rPr>
            </w:pPr>
            <w:r>
              <w:rPr>
                <w:rFonts w:ascii="Times New Roman" w:hAnsi="Times New Roman"/>
                <w:noProof/>
                <w:lang w:val="ky-KG"/>
              </w:rPr>
              <w:t>52</w:t>
            </w:r>
          </w:p>
        </w:tc>
      </w:tr>
      <w:tr w:rsidR="008102B8" w:rsidRPr="008102B8" w:rsidTr="00EF706D">
        <w:trPr>
          <w:trHeight w:val="454"/>
        </w:trPr>
        <w:tc>
          <w:tcPr>
            <w:tcW w:w="8996" w:type="dxa"/>
            <w:vAlign w:val="bottom"/>
          </w:tcPr>
          <w:p w:rsidR="00FF6F79" w:rsidRPr="008102B8" w:rsidRDefault="006B22CE" w:rsidP="00745CC4">
            <w:pPr>
              <w:tabs>
                <w:tab w:val="left" w:pos="9072"/>
              </w:tabs>
              <w:rPr>
                <w:rFonts w:ascii="Times New Roman" w:hAnsi="Times New Roman"/>
                <w:noProof/>
                <w:lang w:val="ky-KG"/>
              </w:rPr>
            </w:pPr>
            <w:r w:rsidRPr="008102B8">
              <w:rPr>
                <w:rFonts w:ascii="Times New Roman" w:hAnsi="Times New Roman"/>
                <w:noProof/>
                <w:lang w:val="ky-KG"/>
              </w:rPr>
              <w:t xml:space="preserve">   Потребительский рынок</w:t>
            </w:r>
          </w:p>
        </w:tc>
        <w:tc>
          <w:tcPr>
            <w:tcW w:w="467" w:type="dxa"/>
            <w:vAlign w:val="bottom"/>
          </w:tcPr>
          <w:p w:rsidR="006B22CE" w:rsidRPr="008102B8" w:rsidRDefault="00D069F5" w:rsidP="002A7C95">
            <w:pPr>
              <w:tabs>
                <w:tab w:val="left" w:pos="9072"/>
              </w:tabs>
              <w:rPr>
                <w:rFonts w:ascii="Times New Roman" w:hAnsi="Times New Roman"/>
                <w:noProof/>
                <w:lang w:val="ky-KG"/>
              </w:rPr>
            </w:pPr>
            <w:r w:rsidRPr="008102B8">
              <w:rPr>
                <w:rFonts w:ascii="Times New Roman" w:hAnsi="Times New Roman"/>
                <w:noProof/>
                <w:lang w:val="ky-KG"/>
              </w:rPr>
              <w:t>5</w:t>
            </w:r>
            <w:r w:rsidR="002A7C95">
              <w:rPr>
                <w:rFonts w:ascii="Times New Roman" w:hAnsi="Times New Roman"/>
                <w:noProof/>
                <w:lang w:val="ky-KG"/>
              </w:rPr>
              <w:t>3</w:t>
            </w:r>
          </w:p>
        </w:tc>
      </w:tr>
      <w:tr w:rsidR="00EF706D" w:rsidRPr="008102B8" w:rsidTr="00EF706D">
        <w:trPr>
          <w:trHeight w:val="454"/>
        </w:trPr>
        <w:tc>
          <w:tcPr>
            <w:tcW w:w="8996" w:type="dxa"/>
            <w:vAlign w:val="bottom"/>
          </w:tcPr>
          <w:p w:rsidR="00EF706D" w:rsidRPr="008102B8" w:rsidRDefault="00EF706D" w:rsidP="00745CC4">
            <w:pPr>
              <w:tabs>
                <w:tab w:val="left" w:pos="9072"/>
              </w:tabs>
              <w:rPr>
                <w:rFonts w:ascii="Times New Roman" w:hAnsi="Times New Roman"/>
                <w:noProof/>
                <w:lang w:val="ky-KG"/>
              </w:rPr>
            </w:pPr>
            <w:r>
              <w:rPr>
                <w:rFonts w:ascii="Times New Roman" w:hAnsi="Times New Roman"/>
                <w:noProof/>
                <w:lang w:val="ky-KG"/>
              </w:rPr>
              <w:t xml:space="preserve">   Прожиточный минимум</w:t>
            </w:r>
          </w:p>
        </w:tc>
        <w:tc>
          <w:tcPr>
            <w:tcW w:w="467" w:type="dxa"/>
            <w:vAlign w:val="bottom"/>
          </w:tcPr>
          <w:p w:rsidR="00EF706D" w:rsidRPr="008102B8" w:rsidRDefault="002A7C95" w:rsidP="008102B8">
            <w:pPr>
              <w:tabs>
                <w:tab w:val="left" w:pos="9072"/>
              </w:tabs>
              <w:rPr>
                <w:rFonts w:ascii="Times New Roman" w:hAnsi="Times New Roman"/>
                <w:noProof/>
                <w:lang w:val="ky-KG"/>
              </w:rPr>
            </w:pPr>
            <w:r>
              <w:rPr>
                <w:rFonts w:ascii="Times New Roman" w:hAnsi="Times New Roman"/>
                <w:noProof/>
                <w:lang w:val="ky-KG"/>
              </w:rPr>
              <w:t>56</w:t>
            </w:r>
          </w:p>
        </w:tc>
      </w:tr>
      <w:tr w:rsidR="00AF405E" w:rsidRPr="008102B8" w:rsidTr="00EF706D">
        <w:trPr>
          <w:trHeight w:val="454"/>
        </w:trPr>
        <w:tc>
          <w:tcPr>
            <w:tcW w:w="8996" w:type="dxa"/>
            <w:vAlign w:val="bottom"/>
          </w:tcPr>
          <w:p w:rsidR="006B22CE" w:rsidRPr="008102B8" w:rsidRDefault="006B22CE" w:rsidP="00FF6F79">
            <w:pPr>
              <w:tabs>
                <w:tab w:val="left" w:pos="9072"/>
              </w:tabs>
              <w:rPr>
                <w:rFonts w:ascii="Times New Roman" w:hAnsi="Times New Roman"/>
                <w:sz w:val="28"/>
                <w:szCs w:val="28"/>
              </w:rPr>
            </w:pPr>
            <w:r w:rsidRPr="008102B8">
              <w:rPr>
                <w:rFonts w:ascii="Times New Roman" w:hAnsi="Times New Roman"/>
                <w:noProof/>
                <w:lang w:val="ky-KG"/>
              </w:rPr>
              <w:t xml:space="preserve">   Заработная плата и рынок труда</w:t>
            </w:r>
          </w:p>
        </w:tc>
        <w:tc>
          <w:tcPr>
            <w:tcW w:w="467" w:type="dxa"/>
            <w:vAlign w:val="bottom"/>
          </w:tcPr>
          <w:p w:rsidR="006B22CE" w:rsidRPr="008102B8" w:rsidRDefault="002A7C95" w:rsidP="002A7C95">
            <w:pPr>
              <w:tabs>
                <w:tab w:val="left" w:pos="9072"/>
              </w:tabs>
              <w:rPr>
                <w:rFonts w:ascii="Times New Roman" w:hAnsi="Times New Roman"/>
                <w:noProof/>
                <w:lang w:val="ky-KG"/>
              </w:rPr>
            </w:pPr>
            <w:r>
              <w:rPr>
                <w:rFonts w:ascii="Times New Roman" w:hAnsi="Times New Roman"/>
                <w:noProof/>
                <w:lang w:val="ky-KG"/>
              </w:rPr>
              <w:t>56</w:t>
            </w:r>
          </w:p>
        </w:tc>
      </w:tr>
      <w:tr w:rsidR="00AF405E" w:rsidRPr="008102B8" w:rsidTr="00EF706D">
        <w:trPr>
          <w:trHeight w:val="454"/>
        </w:trPr>
        <w:tc>
          <w:tcPr>
            <w:tcW w:w="8996" w:type="dxa"/>
            <w:vAlign w:val="bottom"/>
          </w:tcPr>
          <w:p w:rsidR="006B22CE" w:rsidRPr="008102B8" w:rsidRDefault="006B22CE" w:rsidP="00FF6F79">
            <w:pPr>
              <w:tabs>
                <w:tab w:val="left" w:pos="9072"/>
              </w:tabs>
              <w:rPr>
                <w:rFonts w:ascii="Times New Roman" w:hAnsi="Times New Roman"/>
                <w:sz w:val="28"/>
                <w:szCs w:val="28"/>
              </w:rPr>
            </w:pPr>
            <w:r w:rsidRPr="008102B8">
              <w:rPr>
                <w:rFonts w:ascii="Times New Roman" w:hAnsi="Times New Roman"/>
                <w:noProof/>
                <w:lang w:val="ky-KG"/>
              </w:rPr>
              <w:t xml:space="preserve">   Индекс цен и тарифов</w:t>
            </w:r>
          </w:p>
        </w:tc>
        <w:tc>
          <w:tcPr>
            <w:tcW w:w="467" w:type="dxa"/>
            <w:vAlign w:val="bottom"/>
          </w:tcPr>
          <w:p w:rsidR="006B22CE" w:rsidRPr="008102B8" w:rsidRDefault="002A7C95" w:rsidP="00737071">
            <w:pPr>
              <w:tabs>
                <w:tab w:val="left" w:pos="9072"/>
              </w:tabs>
              <w:rPr>
                <w:rFonts w:ascii="Times New Roman" w:hAnsi="Times New Roman"/>
                <w:noProof/>
                <w:lang w:val="ky-KG"/>
              </w:rPr>
            </w:pPr>
            <w:r>
              <w:rPr>
                <w:rFonts w:ascii="Times New Roman" w:hAnsi="Times New Roman"/>
                <w:noProof/>
                <w:lang w:val="ky-KG"/>
              </w:rPr>
              <w:t>59</w:t>
            </w:r>
          </w:p>
        </w:tc>
      </w:tr>
      <w:tr w:rsidR="008102B8" w:rsidRPr="008102B8" w:rsidTr="00EF706D">
        <w:trPr>
          <w:trHeight w:val="454"/>
        </w:trPr>
        <w:tc>
          <w:tcPr>
            <w:tcW w:w="8996" w:type="dxa"/>
            <w:vAlign w:val="bottom"/>
          </w:tcPr>
          <w:p w:rsidR="006B22CE" w:rsidRPr="008102B8" w:rsidRDefault="006B22CE" w:rsidP="00FF6F79">
            <w:pPr>
              <w:tabs>
                <w:tab w:val="left" w:pos="9072"/>
              </w:tabs>
              <w:rPr>
                <w:rFonts w:ascii="Times New Roman" w:hAnsi="Times New Roman"/>
                <w:sz w:val="28"/>
                <w:szCs w:val="28"/>
              </w:rPr>
            </w:pPr>
            <w:r w:rsidRPr="008102B8">
              <w:rPr>
                <w:rFonts w:ascii="Times New Roman" w:hAnsi="Times New Roman"/>
                <w:noProof/>
                <w:lang w:val="ky-KG"/>
              </w:rPr>
              <w:t xml:space="preserve">   Индекс цен производителей</w:t>
            </w:r>
          </w:p>
        </w:tc>
        <w:tc>
          <w:tcPr>
            <w:tcW w:w="467" w:type="dxa"/>
            <w:vAlign w:val="bottom"/>
          </w:tcPr>
          <w:p w:rsidR="006B22CE" w:rsidRPr="008102B8" w:rsidRDefault="002A7C95" w:rsidP="008102B8">
            <w:pPr>
              <w:tabs>
                <w:tab w:val="left" w:pos="9072"/>
              </w:tabs>
              <w:rPr>
                <w:rFonts w:ascii="Times New Roman" w:hAnsi="Times New Roman"/>
                <w:noProof/>
                <w:lang w:val="ky-KG"/>
              </w:rPr>
            </w:pPr>
            <w:r>
              <w:rPr>
                <w:rFonts w:ascii="Times New Roman" w:hAnsi="Times New Roman"/>
                <w:noProof/>
                <w:lang w:val="ky-KG"/>
              </w:rPr>
              <w:t>62</w:t>
            </w:r>
          </w:p>
        </w:tc>
      </w:tr>
      <w:tr w:rsidR="00AF405E" w:rsidRPr="008102B8" w:rsidTr="00EF706D">
        <w:trPr>
          <w:trHeight w:val="454"/>
        </w:trPr>
        <w:tc>
          <w:tcPr>
            <w:tcW w:w="8996" w:type="dxa"/>
            <w:vAlign w:val="bottom"/>
          </w:tcPr>
          <w:p w:rsidR="00D55990" w:rsidRPr="008102B8" w:rsidRDefault="006B22CE" w:rsidP="00FF6F79">
            <w:pPr>
              <w:tabs>
                <w:tab w:val="left" w:pos="9072"/>
              </w:tabs>
              <w:rPr>
                <w:rFonts w:ascii="Times New Roman" w:hAnsi="Times New Roman"/>
                <w:b/>
                <w:noProof/>
                <w:lang w:val="ky-KG"/>
              </w:rPr>
            </w:pPr>
            <w:r w:rsidRPr="008102B8">
              <w:rPr>
                <w:rFonts w:ascii="Times New Roman" w:hAnsi="Times New Roman"/>
                <w:b/>
                <w:noProof/>
                <w:lang w:val="ky-KG"/>
              </w:rPr>
              <w:t xml:space="preserve"> </w:t>
            </w:r>
          </w:p>
          <w:p w:rsidR="006B22CE" w:rsidRPr="008102B8" w:rsidRDefault="006B22CE" w:rsidP="00FF6F79">
            <w:pPr>
              <w:tabs>
                <w:tab w:val="left" w:pos="9072"/>
              </w:tabs>
              <w:ind w:left="34"/>
              <w:rPr>
                <w:rFonts w:ascii="Times New Roman" w:hAnsi="Times New Roman"/>
                <w:b/>
                <w:sz w:val="28"/>
                <w:szCs w:val="28"/>
              </w:rPr>
            </w:pPr>
            <w:r w:rsidRPr="008102B8">
              <w:rPr>
                <w:rFonts w:ascii="Times New Roman" w:hAnsi="Times New Roman"/>
                <w:b/>
                <w:noProof/>
                <w:lang w:val="ky-KG"/>
              </w:rPr>
              <w:t>Государственный сектор</w:t>
            </w:r>
          </w:p>
        </w:tc>
        <w:tc>
          <w:tcPr>
            <w:tcW w:w="467" w:type="dxa"/>
            <w:vAlign w:val="bottom"/>
          </w:tcPr>
          <w:p w:rsidR="006B22CE" w:rsidRPr="008102B8" w:rsidRDefault="002A7C95" w:rsidP="00737071">
            <w:pPr>
              <w:tabs>
                <w:tab w:val="left" w:pos="9072"/>
              </w:tabs>
              <w:rPr>
                <w:rFonts w:ascii="Times New Roman" w:hAnsi="Times New Roman"/>
                <w:noProof/>
                <w:lang w:val="ky-KG"/>
              </w:rPr>
            </w:pPr>
            <w:r>
              <w:rPr>
                <w:rFonts w:ascii="Times New Roman" w:hAnsi="Times New Roman"/>
                <w:noProof/>
                <w:lang w:val="ky-KG"/>
              </w:rPr>
              <w:t>63</w:t>
            </w:r>
          </w:p>
        </w:tc>
      </w:tr>
      <w:tr w:rsidR="00AF405E" w:rsidRPr="008102B8" w:rsidTr="00EF706D">
        <w:trPr>
          <w:trHeight w:val="454"/>
        </w:trPr>
        <w:tc>
          <w:tcPr>
            <w:tcW w:w="8996" w:type="dxa"/>
            <w:vAlign w:val="bottom"/>
          </w:tcPr>
          <w:p w:rsidR="006B22CE" w:rsidRPr="008102B8" w:rsidRDefault="006B22CE" w:rsidP="00FF6F79">
            <w:pPr>
              <w:tabs>
                <w:tab w:val="left" w:pos="9072"/>
              </w:tabs>
              <w:rPr>
                <w:rFonts w:ascii="Times New Roman" w:hAnsi="Times New Roman"/>
                <w:sz w:val="28"/>
                <w:szCs w:val="28"/>
              </w:rPr>
            </w:pPr>
            <w:r w:rsidRPr="008102B8">
              <w:rPr>
                <w:rFonts w:ascii="Times New Roman" w:hAnsi="Times New Roman"/>
                <w:noProof/>
                <w:lang w:val="ky-KG"/>
              </w:rPr>
              <w:t xml:space="preserve">   Исполнение местного бюджета</w:t>
            </w:r>
          </w:p>
        </w:tc>
        <w:tc>
          <w:tcPr>
            <w:tcW w:w="467" w:type="dxa"/>
            <w:vAlign w:val="bottom"/>
          </w:tcPr>
          <w:p w:rsidR="006B22CE" w:rsidRPr="008102B8" w:rsidRDefault="002A7C95" w:rsidP="00FF6F79">
            <w:pPr>
              <w:tabs>
                <w:tab w:val="left" w:pos="9072"/>
              </w:tabs>
              <w:rPr>
                <w:rFonts w:ascii="Times New Roman" w:hAnsi="Times New Roman"/>
                <w:noProof/>
                <w:lang w:val="ky-KG"/>
              </w:rPr>
            </w:pPr>
            <w:r>
              <w:rPr>
                <w:rFonts w:ascii="Times New Roman" w:hAnsi="Times New Roman"/>
                <w:noProof/>
                <w:lang w:val="ky-KG"/>
              </w:rPr>
              <w:t>63</w:t>
            </w:r>
          </w:p>
        </w:tc>
      </w:tr>
      <w:tr w:rsidR="00AF405E" w:rsidRPr="008102B8" w:rsidTr="00EF706D">
        <w:trPr>
          <w:trHeight w:val="454"/>
        </w:trPr>
        <w:tc>
          <w:tcPr>
            <w:tcW w:w="8996" w:type="dxa"/>
            <w:vAlign w:val="bottom"/>
          </w:tcPr>
          <w:p w:rsidR="00D55990" w:rsidRPr="008102B8" w:rsidRDefault="006B22CE" w:rsidP="00FF6F79">
            <w:pPr>
              <w:tabs>
                <w:tab w:val="left" w:pos="9072"/>
              </w:tabs>
              <w:rPr>
                <w:rFonts w:ascii="Times New Roman" w:hAnsi="Times New Roman"/>
                <w:b/>
                <w:noProof/>
              </w:rPr>
            </w:pPr>
            <w:r w:rsidRPr="008102B8">
              <w:rPr>
                <w:rFonts w:ascii="Times New Roman" w:hAnsi="Times New Roman"/>
                <w:b/>
                <w:noProof/>
              </w:rPr>
              <w:t xml:space="preserve"> </w:t>
            </w:r>
          </w:p>
          <w:p w:rsidR="006B22CE" w:rsidRPr="008102B8" w:rsidRDefault="006B22CE" w:rsidP="00FF6F79">
            <w:pPr>
              <w:tabs>
                <w:tab w:val="left" w:pos="9072"/>
              </w:tabs>
              <w:ind w:left="34"/>
              <w:rPr>
                <w:rFonts w:ascii="Times New Roman" w:hAnsi="Times New Roman"/>
                <w:b/>
                <w:sz w:val="28"/>
                <w:szCs w:val="28"/>
              </w:rPr>
            </w:pPr>
            <w:r w:rsidRPr="008102B8">
              <w:rPr>
                <w:rFonts w:ascii="Times New Roman" w:hAnsi="Times New Roman"/>
                <w:b/>
                <w:noProof/>
              </w:rPr>
              <w:t>Внешний сектор</w:t>
            </w:r>
          </w:p>
        </w:tc>
        <w:tc>
          <w:tcPr>
            <w:tcW w:w="467" w:type="dxa"/>
            <w:vAlign w:val="bottom"/>
          </w:tcPr>
          <w:p w:rsidR="006B22CE" w:rsidRPr="008102B8" w:rsidRDefault="002A7C95" w:rsidP="00EB24C7">
            <w:pPr>
              <w:tabs>
                <w:tab w:val="left" w:pos="9072"/>
              </w:tabs>
              <w:rPr>
                <w:rFonts w:ascii="Times New Roman" w:hAnsi="Times New Roman"/>
                <w:noProof/>
                <w:lang w:val="ky-KG"/>
              </w:rPr>
            </w:pPr>
            <w:r>
              <w:rPr>
                <w:rFonts w:ascii="Times New Roman" w:hAnsi="Times New Roman"/>
                <w:noProof/>
                <w:lang w:val="ky-KG"/>
              </w:rPr>
              <w:t>65</w:t>
            </w:r>
          </w:p>
        </w:tc>
      </w:tr>
      <w:tr w:rsidR="00AF405E" w:rsidRPr="008102B8" w:rsidTr="00EF706D">
        <w:trPr>
          <w:trHeight w:val="454"/>
        </w:trPr>
        <w:tc>
          <w:tcPr>
            <w:tcW w:w="8996" w:type="dxa"/>
            <w:vAlign w:val="bottom"/>
          </w:tcPr>
          <w:p w:rsidR="006B22CE" w:rsidRPr="008102B8" w:rsidRDefault="006B22CE" w:rsidP="00FF6F79">
            <w:pPr>
              <w:tabs>
                <w:tab w:val="left" w:pos="9072"/>
              </w:tabs>
              <w:rPr>
                <w:rFonts w:ascii="Times New Roman" w:hAnsi="Times New Roman"/>
                <w:sz w:val="28"/>
                <w:szCs w:val="28"/>
              </w:rPr>
            </w:pPr>
            <w:r w:rsidRPr="008102B8">
              <w:rPr>
                <w:rFonts w:ascii="Times New Roman" w:hAnsi="Times New Roman"/>
                <w:noProof/>
                <w:lang w:val="ky-KG"/>
              </w:rPr>
              <w:t xml:space="preserve">   Внешняя и взаимная торговля товарами</w:t>
            </w:r>
          </w:p>
        </w:tc>
        <w:tc>
          <w:tcPr>
            <w:tcW w:w="467" w:type="dxa"/>
            <w:vAlign w:val="bottom"/>
          </w:tcPr>
          <w:p w:rsidR="006B22CE" w:rsidRPr="008102B8" w:rsidRDefault="00950CD4" w:rsidP="00737071">
            <w:pPr>
              <w:tabs>
                <w:tab w:val="left" w:pos="9072"/>
              </w:tabs>
              <w:rPr>
                <w:rFonts w:ascii="Times New Roman" w:hAnsi="Times New Roman"/>
                <w:noProof/>
                <w:lang w:val="ky-KG"/>
              </w:rPr>
            </w:pPr>
            <w:r>
              <w:rPr>
                <w:rFonts w:ascii="Times New Roman" w:hAnsi="Times New Roman"/>
                <w:noProof/>
                <w:lang w:val="ky-KG"/>
              </w:rPr>
              <w:t>65</w:t>
            </w:r>
          </w:p>
        </w:tc>
      </w:tr>
      <w:tr w:rsidR="008102B8" w:rsidRPr="008102B8" w:rsidTr="00EF706D">
        <w:trPr>
          <w:trHeight w:val="454"/>
        </w:trPr>
        <w:tc>
          <w:tcPr>
            <w:tcW w:w="8996" w:type="dxa"/>
            <w:vAlign w:val="bottom"/>
          </w:tcPr>
          <w:p w:rsidR="00D55990" w:rsidRPr="008102B8" w:rsidRDefault="00D55990" w:rsidP="00FF6F79">
            <w:pPr>
              <w:tabs>
                <w:tab w:val="left" w:pos="9072"/>
              </w:tabs>
              <w:rPr>
                <w:rFonts w:ascii="Times New Roman" w:hAnsi="Times New Roman"/>
                <w:b/>
                <w:noProof/>
              </w:rPr>
            </w:pPr>
          </w:p>
          <w:p w:rsidR="006B22CE" w:rsidRPr="008102B8" w:rsidRDefault="006B22CE" w:rsidP="00FF6F79">
            <w:pPr>
              <w:tabs>
                <w:tab w:val="left" w:pos="9072"/>
              </w:tabs>
              <w:ind w:left="34"/>
              <w:rPr>
                <w:rFonts w:ascii="Times New Roman" w:hAnsi="Times New Roman"/>
                <w:b/>
                <w:sz w:val="28"/>
                <w:szCs w:val="28"/>
              </w:rPr>
            </w:pPr>
            <w:r w:rsidRPr="008102B8">
              <w:rPr>
                <w:rFonts w:ascii="Times New Roman" w:hAnsi="Times New Roman"/>
                <w:b/>
                <w:noProof/>
              </w:rPr>
              <w:t>Социальный сектор</w:t>
            </w:r>
          </w:p>
        </w:tc>
        <w:tc>
          <w:tcPr>
            <w:tcW w:w="467" w:type="dxa"/>
            <w:vAlign w:val="bottom"/>
          </w:tcPr>
          <w:p w:rsidR="006B22CE" w:rsidRPr="008102B8" w:rsidRDefault="00950CD4" w:rsidP="008102B8">
            <w:pPr>
              <w:tabs>
                <w:tab w:val="left" w:pos="9072"/>
              </w:tabs>
              <w:rPr>
                <w:rFonts w:ascii="Times New Roman" w:hAnsi="Times New Roman"/>
                <w:noProof/>
                <w:lang w:val="ky-KG"/>
              </w:rPr>
            </w:pPr>
            <w:r>
              <w:rPr>
                <w:rFonts w:ascii="Times New Roman" w:hAnsi="Times New Roman"/>
                <w:noProof/>
                <w:lang w:val="ky-KG"/>
              </w:rPr>
              <w:t>67</w:t>
            </w:r>
          </w:p>
        </w:tc>
      </w:tr>
      <w:tr w:rsidR="008102B8" w:rsidRPr="008102B8" w:rsidTr="00EF706D">
        <w:trPr>
          <w:trHeight w:val="454"/>
        </w:trPr>
        <w:tc>
          <w:tcPr>
            <w:tcW w:w="8996" w:type="dxa"/>
            <w:vAlign w:val="bottom"/>
          </w:tcPr>
          <w:p w:rsidR="006B22CE" w:rsidRPr="008102B8" w:rsidRDefault="006B22CE" w:rsidP="00FF6F79">
            <w:pPr>
              <w:tabs>
                <w:tab w:val="left" w:pos="9072"/>
              </w:tabs>
              <w:rPr>
                <w:rFonts w:ascii="Times New Roman" w:hAnsi="Times New Roman"/>
                <w:sz w:val="28"/>
                <w:szCs w:val="28"/>
              </w:rPr>
            </w:pPr>
            <w:r w:rsidRPr="008102B8">
              <w:rPr>
                <w:rFonts w:ascii="Times New Roman" w:hAnsi="Times New Roman"/>
                <w:noProof/>
                <w:lang w:val="ky-KG"/>
              </w:rPr>
              <w:t xml:space="preserve">   Демографическая ситуация</w:t>
            </w:r>
          </w:p>
        </w:tc>
        <w:tc>
          <w:tcPr>
            <w:tcW w:w="467" w:type="dxa"/>
            <w:vAlign w:val="bottom"/>
          </w:tcPr>
          <w:p w:rsidR="006B22CE" w:rsidRPr="008102B8" w:rsidRDefault="00950CD4" w:rsidP="008102B8">
            <w:pPr>
              <w:tabs>
                <w:tab w:val="left" w:pos="9072"/>
              </w:tabs>
              <w:rPr>
                <w:rFonts w:ascii="Times New Roman" w:hAnsi="Times New Roman"/>
                <w:noProof/>
                <w:lang w:val="ky-KG"/>
              </w:rPr>
            </w:pPr>
            <w:r>
              <w:rPr>
                <w:rFonts w:ascii="Times New Roman" w:hAnsi="Times New Roman"/>
                <w:noProof/>
                <w:lang w:val="ky-KG"/>
              </w:rPr>
              <w:t>67</w:t>
            </w:r>
          </w:p>
        </w:tc>
      </w:tr>
      <w:tr w:rsidR="008102B8" w:rsidRPr="008102B8" w:rsidTr="00EF706D">
        <w:trPr>
          <w:trHeight w:val="454"/>
        </w:trPr>
        <w:tc>
          <w:tcPr>
            <w:tcW w:w="8996" w:type="dxa"/>
            <w:vAlign w:val="bottom"/>
          </w:tcPr>
          <w:p w:rsidR="006B22CE" w:rsidRPr="008102B8" w:rsidRDefault="006B22CE" w:rsidP="00FF6F79">
            <w:pPr>
              <w:pStyle w:val="38"/>
              <w:spacing w:before="120" w:after="0"/>
              <w:ind w:firstLine="0"/>
              <w:rPr>
                <w:rFonts w:ascii="Times New Roman" w:hAnsi="Times New Roman"/>
                <w:b w:val="0"/>
                <w:noProof/>
                <w:sz w:val="24"/>
                <w:szCs w:val="24"/>
                <w:lang w:val="ky-KG"/>
              </w:rPr>
            </w:pPr>
            <w:r w:rsidRPr="008102B8">
              <w:rPr>
                <w:rFonts w:ascii="Times New Roman" w:hAnsi="Times New Roman"/>
                <w:b w:val="0"/>
                <w:noProof/>
                <w:sz w:val="24"/>
                <w:szCs w:val="24"/>
                <w:lang w:val="ky-KG"/>
              </w:rPr>
              <w:t xml:space="preserve">   Заболеваемость населения инфекционными и паразитарными болезнями</w:t>
            </w:r>
            <w:r w:rsidRPr="008102B8">
              <w:rPr>
                <w:rFonts w:ascii="Times New Roman" w:hAnsi="Times New Roman"/>
                <w:b w:val="0"/>
                <w:noProof/>
                <w:sz w:val="24"/>
                <w:szCs w:val="24"/>
              </w:rPr>
              <w:tab/>
            </w:r>
          </w:p>
        </w:tc>
        <w:tc>
          <w:tcPr>
            <w:tcW w:w="467" w:type="dxa"/>
            <w:vAlign w:val="bottom"/>
          </w:tcPr>
          <w:p w:rsidR="006B22CE" w:rsidRPr="008102B8" w:rsidRDefault="00950CD4" w:rsidP="008102B8">
            <w:pPr>
              <w:pStyle w:val="38"/>
              <w:spacing w:before="120" w:after="0"/>
              <w:ind w:firstLine="0"/>
              <w:rPr>
                <w:rFonts w:ascii="Times New Roman" w:hAnsi="Times New Roman"/>
                <w:b w:val="0"/>
                <w:noProof/>
                <w:sz w:val="24"/>
                <w:szCs w:val="24"/>
                <w:lang w:val="ky-KG"/>
              </w:rPr>
            </w:pPr>
            <w:r>
              <w:rPr>
                <w:rFonts w:ascii="Times New Roman" w:hAnsi="Times New Roman"/>
                <w:b w:val="0"/>
                <w:noProof/>
                <w:sz w:val="24"/>
                <w:szCs w:val="24"/>
                <w:lang w:val="ky-KG"/>
              </w:rPr>
              <w:t>68</w:t>
            </w:r>
          </w:p>
        </w:tc>
      </w:tr>
      <w:tr w:rsidR="008102B8" w:rsidRPr="008102B8" w:rsidTr="00EF706D">
        <w:trPr>
          <w:trHeight w:val="454"/>
        </w:trPr>
        <w:tc>
          <w:tcPr>
            <w:tcW w:w="8996" w:type="dxa"/>
            <w:vAlign w:val="bottom"/>
          </w:tcPr>
          <w:p w:rsidR="00CE4D0D" w:rsidRPr="008102B8" w:rsidRDefault="00CE4D0D" w:rsidP="00FF6F79">
            <w:pPr>
              <w:pStyle w:val="38"/>
              <w:spacing w:before="120" w:after="0"/>
              <w:ind w:firstLine="0"/>
              <w:rPr>
                <w:rFonts w:ascii="Times New Roman" w:hAnsi="Times New Roman"/>
                <w:b w:val="0"/>
                <w:noProof/>
                <w:sz w:val="24"/>
                <w:szCs w:val="24"/>
                <w:lang w:val="ky-KG"/>
              </w:rPr>
            </w:pPr>
            <w:r w:rsidRPr="008102B8">
              <w:rPr>
                <w:rFonts w:ascii="Times New Roman" w:hAnsi="Times New Roman"/>
                <w:b w:val="0"/>
                <w:noProof/>
                <w:sz w:val="24"/>
                <w:szCs w:val="24"/>
                <w:lang w:val="ky-KG"/>
              </w:rPr>
              <w:t xml:space="preserve">   Правонарушения</w:t>
            </w:r>
          </w:p>
        </w:tc>
        <w:tc>
          <w:tcPr>
            <w:tcW w:w="467" w:type="dxa"/>
            <w:vAlign w:val="bottom"/>
          </w:tcPr>
          <w:p w:rsidR="00CE4D0D" w:rsidRPr="008102B8" w:rsidRDefault="007D21B8" w:rsidP="00950CD4">
            <w:pPr>
              <w:pStyle w:val="38"/>
              <w:spacing w:before="120" w:after="0"/>
              <w:ind w:firstLine="0"/>
              <w:rPr>
                <w:rFonts w:ascii="Times New Roman" w:hAnsi="Times New Roman"/>
                <w:b w:val="0"/>
                <w:noProof/>
                <w:sz w:val="24"/>
                <w:szCs w:val="24"/>
                <w:lang w:val="ky-KG"/>
              </w:rPr>
            </w:pPr>
            <w:r w:rsidRPr="008102B8">
              <w:rPr>
                <w:rFonts w:ascii="Times New Roman" w:hAnsi="Times New Roman"/>
                <w:b w:val="0"/>
                <w:noProof/>
                <w:sz w:val="24"/>
                <w:szCs w:val="24"/>
                <w:lang w:val="ky-KG"/>
              </w:rPr>
              <w:t>7</w:t>
            </w:r>
            <w:r w:rsidR="00950CD4">
              <w:rPr>
                <w:rFonts w:ascii="Times New Roman" w:hAnsi="Times New Roman"/>
                <w:b w:val="0"/>
                <w:noProof/>
                <w:sz w:val="24"/>
                <w:szCs w:val="24"/>
                <w:lang w:val="ky-KG"/>
              </w:rPr>
              <w:t>0</w:t>
            </w:r>
          </w:p>
        </w:tc>
      </w:tr>
    </w:tbl>
    <w:p w:rsidR="00440EDA" w:rsidRPr="008102B8" w:rsidRDefault="00440EDA" w:rsidP="00FF6F79">
      <w:pPr>
        <w:tabs>
          <w:tab w:val="left" w:pos="9072"/>
        </w:tabs>
        <w:rPr>
          <w:rFonts w:ascii="Times New Roman" w:hAnsi="Times New Roman"/>
        </w:rPr>
      </w:pPr>
    </w:p>
    <w:p w:rsidR="00440EDA" w:rsidRPr="008102B8" w:rsidRDefault="00440EDA" w:rsidP="00FF6F79">
      <w:pPr>
        <w:tabs>
          <w:tab w:val="left" w:pos="9072"/>
        </w:tabs>
        <w:rPr>
          <w:rFonts w:ascii="Times New Roman" w:hAnsi="Times New Roman"/>
        </w:rPr>
      </w:pPr>
    </w:p>
    <w:p w:rsidR="00440EDA" w:rsidRPr="008102B8" w:rsidRDefault="00440EDA" w:rsidP="00FF6F79">
      <w:pPr>
        <w:tabs>
          <w:tab w:val="left" w:pos="9072"/>
        </w:tabs>
        <w:rPr>
          <w:rFonts w:ascii="Times New Roman" w:hAnsi="Times New Roman"/>
        </w:rPr>
      </w:pPr>
    </w:p>
    <w:p w:rsidR="00440EDA" w:rsidRPr="008102B8" w:rsidRDefault="00440EDA" w:rsidP="00FF6F79">
      <w:pPr>
        <w:tabs>
          <w:tab w:val="left" w:pos="9072"/>
        </w:tabs>
        <w:rPr>
          <w:rFonts w:ascii="Times New Roman" w:hAnsi="Times New Roman"/>
        </w:rPr>
      </w:pPr>
    </w:p>
    <w:p w:rsidR="00440EDA" w:rsidRPr="008102B8" w:rsidRDefault="00440EDA" w:rsidP="00FF6F79">
      <w:pPr>
        <w:tabs>
          <w:tab w:val="left" w:pos="9072"/>
        </w:tabs>
        <w:rPr>
          <w:rFonts w:ascii="Times New Roman" w:hAnsi="Times New Roman"/>
        </w:rPr>
      </w:pPr>
    </w:p>
    <w:p w:rsidR="00440EDA" w:rsidRPr="008102B8" w:rsidRDefault="00440EDA" w:rsidP="00FF6F79">
      <w:pPr>
        <w:tabs>
          <w:tab w:val="left" w:pos="9072"/>
        </w:tabs>
        <w:rPr>
          <w:rFonts w:ascii="Times New Roman" w:hAnsi="Times New Roman"/>
        </w:rPr>
      </w:pPr>
    </w:p>
    <w:p w:rsidR="00440EDA" w:rsidRPr="008102B8" w:rsidRDefault="00440EDA" w:rsidP="00FF6F79">
      <w:pPr>
        <w:tabs>
          <w:tab w:val="left" w:pos="9072"/>
        </w:tabs>
        <w:rPr>
          <w:rFonts w:ascii="Times New Roman" w:hAnsi="Times New Roman"/>
        </w:rPr>
      </w:pPr>
    </w:p>
    <w:p w:rsidR="00440EDA" w:rsidRPr="008102B8" w:rsidRDefault="00440EDA" w:rsidP="003246E4">
      <w:pPr>
        <w:tabs>
          <w:tab w:val="left" w:pos="9072"/>
        </w:tabs>
        <w:rPr>
          <w:rFonts w:ascii="Times New Roman" w:hAnsi="Times New Roman"/>
        </w:rPr>
      </w:pPr>
    </w:p>
    <w:p w:rsidR="00440EDA" w:rsidRPr="008102B8" w:rsidRDefault="00440EDA" w:rsidP="003246E4">
      <w:pPr>
        <w:tabs>
          <w:tab w:val="left" w:pos="9072"/>
        </w:tabs>
        <w:rPr>
          <w:rFonts w:ascii="Times New Roman" w:hAnsi="Times New Roman"/>
        </w:rPr>
      </w:pPr>
    </w:p>
    <w:p w:rsidR="00812921" w:rsidRPr="008102B8" w:rsidRDefault="00812921" w:rsidP="003246E4">
      <w:pPr>
        <w:tabs>
          <w:tab w:val="left" w:pos="9072"/>
        </w:tabs>
        <w:rPr>
          <w:rFonts w:ascii="Times New Roman" w:hAnsi="Times New Roman"/>
        </w:rPr>
      </w:pPr>
    </w:p>
    <w:p w:rsidR="00812921" w:rsidRPr="008102B8" w:rsidRDefault="00812921" w:rsidP="003246E4">
      <w:pPr>
        <w:tabs>
          <w:tab w:val="left" w:pos="9072"/>
        </w:tabs>
        <w:rPr>
          <w:rFonts w:ascii="Times New Roman" w:hAnsi="Times New Roman"/>
        </w:rPr>
      </w:pPr>
    </w:p>
    <w:p w:rsidR="00F52CCA" w:rsidRPr="008102B8" w:rsidRDefault="00F52CCA" w:rsidP="003246E4">
      <w:pPr>
        <w:tabs>
          <w:tab w:val="left" w:pos="9072"/>
        </w:tabs>
        <w:rPr>
          <w:rFonts w:ascii="Times New Roman" w:hAnsi="Times New Roman"/>
        </w:rPr>
      </w:pPr>
    </w:p>
    <w:p w:rsidR="00355510" w:rsidRPr="004C1AF4" w:rsidRDefault="00874867" w:rsidP="00A52766">
      <w:pPr>
        <w:pStyle w:val="af9"/>
        <w:spacing w:before="120" w:after="120"/>
        <w:ind w:left="0"/>
        <w:jc w:val="both"/>
        <w:rPr>
          <w:rFonts w:ascii="Times New Roman" w:hAnsi="Times New Roman"/>
          <w:sz w:val="25"/>
          <w:szCs w:val="25"/>
        </w:rPr>
      </w:pPr>
      <w:bookmarkStart w:id="8" w:name="OLE_LINK10"/>
      <w:bookmarkStart w:id="9" w:name="OLE_LINK11"/>
      <w:r w:rsidRPr="008102B8">
        <w:rPr>
          <w:rFonts w:ascii="Times New Roman" w:hAnsi="Times New Roman"/>
          <w:b/>
          <w:sz w:val="25"/>
          <w:szCs w:val="25"/>
        </w:rPr>
        <w:br w:type="page"/>
      </w:r>
      <w:r w:rsidR="00355510" w:rsidRPr="004C1AF4">
        <w:rPr>
          <w:rFonts w:ascii="Times New Roman" w:hAnsi="Times New Roman"/>
          <w:b/>
          <w:sz w:val="25"/>
          <w:szCs w:val="25"/>
        </w:rPr>
        <w:lastRenderedPageBreak/>
        <w:t>Таблица 1: Основные социально-экономические показатели Ошской области</w:t>
      </w:r>
    </w:p>
    <w:p w:rsidR="00355510" w:rsidRPr="004C1AF4" w:rsidRDefault="00355510" w:rsidP="00355510">
      <w:pPr>
        <w:jc w:val="center"/>
        <w:rPr>
          <w:rFonts w:ascii="Times New Roman" w:hAnsi="Times New Roman"/>
          <w:i/>
          <w:sz w:val="8"/>
          <w:szCs w:val="8"/>
        </w:rPr>
      </w:pPr>
    </w:p>
    <w:tbl>
      <w:tblPr>
        <w:tblW w:w="9639" w:type="dxa"/>
        <w:tblInd w:w="70" w:type="dxa"/>
        <w:tblLayout w:type="fixed"/>
        <w:tblCellMar>
          <w:left w:w="70" w:type="dxa"/>
          <w:right w:w="70" w:type="dxa"/>
        </w:tblCellMar>
        <w:tblLook w:val="0000" w:firstRow="0" w:lastRow="0" w:firstColumn="0" w:lastColumn="0" w:noHBand="0" w:noVBand="0"/>
      </w:tblPr>
      <w:tblGrid>
        <w:gridCol w:w="4395"/>
        <w:gridCol w:w="1134"/>
        <w:gridCol w:w="1488"/>
        <w:gridCol w:w="1311"/>
        <w:gridCol w:w="1311"/>
      </w:tblGrid>
      <w:tr w:rsidR="00AF405E" w:rsidRPr="004C1AF4" w:rsidTr="00851A10">
        <w:trPr>
          <w:cantSplit/>
          <w:trHeight w:val="567"/>
        </w:trPr>
        <w:tc>
          <w:tcPr>
            <w:tcW w:w="4395" w:type="dxa"/>
            <w:tcBorders>
              <w:top w:val="single" w:sz="12" w:space="0" w:color="auto"/>
              <w:bottom w:val="single" w:sz="12" w:space="0" w:color="auto"/>
            </w:tcBorders>
          </w:tcPr>
          <w:p w:rsidR="00355510" w:rsidRPr="004C1AF4" w:rsidRDefault="00355510" w:rsidP="00355510">
            <w:pPr>
              <w:widowControl w:val="0"/>
              <w:autoSpaceDE w:val="0"/>
              <w:autoSpaceDN w:val="0"/>
              <w:ind w:left="1348"/>
              <w:rPr>
                <w:rFonts w:ascii="Times New Roman" w:hAnsi="Times New Roman"/>
                <w:b/>
                <w:sz w:val="22"/>
                <w:szCs w:val="22"/>
              </w:rPr>
            </w:pPr>
          </w:p>
        </w:tc>
        <w:tc>
          <w:tcPr>
            <w:tcW w:w="1134" w:type="dxa"/>
            <w:tcBorders>
              <w:top w:val="single" w:sz="12" w:space="0" w:color="auto"/>
              <w:bottom w:val="single" w:sz="12" w:space="0" w:color="auto"/>
            </w:tcBorders>
          </w:tcPr>
          <w:p w:rsidR="00355510" w:rsidRPr="004C1AF4" w:rsidRDefault="00C92871" w:rsidP="00355510">
            <w:pPr>
              <w:widowControl w:val="0"/>
              <w:autoSpaceDE w:val="0"/>
              <w:autoSpaceDN w:val="0"/>
              <w:jc w:val="center"/>
              <w:rPr>
                <w:rFonts w:ascii="Times New Roman" w:hAnsi="Times New Roman"/>
                <w:b/>
                <w:sz w:val="22"/>
                <w:szCs w:val="22"/>
                <w:lang w:val="ky-KG"/>
              </w:rPr>
            </w:pPr>
            <w:r w:rsidRPr="004C1AF4">
              <w:rPr>
                <w:rFonts w:ascii="Times New Roman" w:hAnsi="Times New Roman"/>
                <w:b/>
                <w:sz w:val="22"/>
                <w:szCs w:val="22"/>
              </w:rPr>
              <w:t>я</w:t>
            </w:r>
            <w:r w:rsidR="00355510" w:rsidRPr="004C1AF4">
              <w:rPr>
                <w:rFonts w:ascii="Times New Roman" w:hAnsi="Times New Roman"/>
                <w:b/>
                <w:sz w:val="22"/>
                <w:szCs w:val="22"/>
              </w:rPr>
              <w:t>нварь</w:t>
            </w:r>
          </w:p>
          <w:p w:rsidR="00355510" w:rsidRPr="004C1AF4" w:rsidRDefault="00355510" w:rsidP="00355510">
            <w:pPr>
              <w:widowControl w:val="0"/>
              <w:autoSpaceDE w:val="0"/>
              <w:autoSpaceDN w:val="0"/>
              <w:jc w:val="center"/>
              <w:rPr>
                <w:rFonts w:ascii="Times New Roman" w:hAnsi="Times New Roman"/>
                <w:b/>
                <w:sz w:val="22"/>
                <w:szCs w:val="22"/>
              </w:rPr>
            </w:pPr>
            <w:r w:rsidRPr="004C1AF4">
              <w:rPr>
                <w:rFonts w:ascii="Times New Roman" w:hAnsi="Times New Roman"/>
                <w:b/>
                <w:sz w:val="22"/>
                <w:szCs w:val="22"/>
              </w:rPr>
              <w:t>2</w:t>
            </w:r>
            <w:r w:rsidR="006D07C4">
              <w:rPr>
                <w:rFonts w:ascii="Times New Roman" w:hAnsi="Times New Roman"/>
                <w:b/>
                <w:sz w:val="22"/>
                <w:szCs w:val="22"/>
              </w:rPr>
              <w:t>025</w:t>
            </w:r>
          </w:p>
        </w:tc>
        <w:tc>
          <w:tcPr>
            <w:tcW w:w="1488" w:type="dxa"/>
            <w:tcBorders>
              <w:top w:val="single" w:sz="12" w:space="0" w:color="auto"/>
              <w:bottom w:val="single" w:sz="12" w:space="0" w:color="auto"/>
            </w:tcBorders>
          </w:tcPr>
          <w:p w:rsidR="009D341A" w:rsidRPr="004C1AF4" w:rsidRDefault="006D07C4" w:rsidP="009D341A">
            <w:pPr>
              <w:widowControl w:val="0"/>
              <w:autoSpaceDE w:val="0"/>
              <w:autoSpaceDN w:val="0"/>
              <w:jc w:val="center"/>
              <w:rPr>
                <w:rFonts w:ascii="Times New Roman" w:hAnsi="Times New Roman"/>
                <w:b/>
                <w:sz w:val="22"/>
                <w:szCs w:val="22"/>
                <w:lang w:val="ky-KG"/>
              </w:rPr>
            </w:pPr>
            <w:r>
              <w:rPr>
                <w:rFonts w:ascii="Times New Roman" w:hAnsi="Times New Roman"/>
                <w:b/>
                <w:sz w:val="22"/>
                <w:szCs w:val="22"/>
                <w:lang w:val="ky-KG"/>
              </w:rPr>
              <w:t>янва</w:t>
            </w:r>
            <w:r w:rsidR="00B2666A" w:rsidRPr="004C1AF4">
              <w:rPr>
                <w:rFonts w:ascii="Times New Roman" w:hAnsi="Times New Roman"/>
                <w:b/>
                <w:sz w:val="22"/>
                <w:szCs w:val="22"/>
                <w:lang w:val="ky-KG"/>
              </w:rPr>
              <w:t>рь</w:t>
            </w:r>
          </w:p>
          <w:p w:rsidR="00355510" w:rsidRPr="004C1AF4" w:rsidRDefault="006D07C4" w:rsidP="00355510">
            <w:pPr>
              <w:widowControl w:val="0"/>
              <w:autoSpaceDE w:val="0"/>
              <w:autoSpaceDN w:val="0"/>
              <w:jc w:val="center"/>
              <w:rPr>
                <w:rFonts w:ascii="Times New Roman" w:hAnsi="Times New Roman"/>
                <w:b/>
                <w:sz w:val="22"/>
                <w:szCs w:val="22"/>
              </w:rPr>
            </w:pPr>
            <w:r>
              <w:rPr>
                <w:rFonts w:ascii="Times New Roman" w:hAnsi="Times New Roman"/>
                <w:b/>
                <w:sz w:val="22"/>
                <w:szCs w:val="22"/>
              </w:rPr>
              <w:t>2025</w:t>
            </w:r>
          </w:p>
          <w:p w:rsidR="006E065A" w:rsidRPr="004C1AF4" w:rsidRDefault="00355510" w:rsidP="009D341A">
            <w:pPr>
              <w:widowControl w:val="0"/>
              <w:autoSpaceDE w:val="0"/>
              <w:autoSpaceDN w:val="0"/>
              <w:jc w:val="center"/>
              <w:rPr>
                <w:rFonts w:ascii="Times New Roman" w:hAnsi="Times New Roman"/>
                <w:b/>
                <w:sz w:val="22"/>
                <w:szCs w:val="22"/>
              </w:rPr>
            </w:pPr>
            <w:r w:rsidRPr="004C1AF4">
              <w:rPr>
                <w:rFonts w:ascii="Times New Roman" w:hAnsi="Times New Roman"/>
                <w:b/>
                <w:sz w:val="22"/>
                <w:szCs w:val="22"/>
              </w:rPr>
              <w:t xml:space="preserve">в </w:t>
            </w:r>
          </w:p>
          <w:p w:rsidR="006E065A" w:rsidRPr="004C1AF4" w:rsidRDefault="006E065A" w:rsidP="009D341A">
            <w:pPr>
              <w:widowControl w:val="0"/>
              <w:autoSpaceDE w:val="0"/>
              <w:autoSpaceDN w:val="0"/>
              <w:jc w:val="center"/>
              <w:rPr>
                <w:rFonts w:ascii="Times New Roman" w:hAnsi="Times New Roman"/>
                <w:b/>
                <w:sz w:val="22"/>
                <w:szCs w:val="22"/>
              </w:rPr>
            </w:pPr>
            <w:r w:rsidRPr="004C1AF4">
              <w:rPr>
                <w:rFonts w:ascii="Times New Roman" w:hAnsi="Times New Roman"/>
                <w:b/>
                <w:sz w:val="22"/>
                <w:szCs w:val="22"/>
              </w:rPr>
              <w:t>п</w:t>
            </w:r>
            <w:r w:rsidR="00355510" w:rsidRPr="004C1AF4">
              <w:rPr>
                <w:rFonts w:ascii="Times New Roman" w:hAnsi="Times New Roman"/>
                <w:b/>
                <w:sz w:val="22"/>
                <w:szCs w:val="22"/>
              </w:rPr>
              <w:t xml:space="preserve">роцентах </w:t>
            </w:r>
          </w:p>
          <w:p w:rsidR="00355510" w:rsidRPr="004C1AF4" w:rsidRDefault="00355510" w:rsidP="009D341A">
            <w:pPr>
              <w:widowControl w:val="0"/>
              <w:autoSpaceDE w:val="0"/>
              <w:autoSpaceDN w:val="0"/>
              <w:jc w:val="center"/>
              <w:rPr>
                <w:rFonts w:ascii="Times New Roman" w:hAnsi="Times New Roman"/>
                <w:b/>
                <w:sz w:val="22"/>
                <w:szCs w:val="22"/>
                <w:lang w:val="ky-KG"/>
              </w:rPr>
            </w:pPr>
            <w:r w:rsidRPr="004C1AF4">
              <w:rPr>
                <w:rFonts w:ascii="Times New Roman" w:hAnsi="Times New Roman"/>
                <w:b/>
                <w:sz w:val="22"/>
                <w:szCs w:val="22"/>
              </w:rPr>
              <w:t xml:space="preserve">к </w:t>
            </w:r>
            <w:r w:rsidR="006D07C4">
              <w:rPr>
                <w:rFonts w:ascii="Times New Roman" w:hAnsi="Times New Roman"/>
                <w:b/>
                <w:sz w:val="22"/>
                <w:szCs w:val="22"/>
                <w:lang w:val="ky-KG"/>
              </w:rPr>
              <w:t>янва</w:t>
            </w:r>
            <w:r w:rsidR="00B2666A" w:rsidRPr="004C1AF4">
              <w:rPr>
                <w:rFonts w:ascii="Times New Roman" w:hAnsi="Times New Roman"/>
                <w:b/>
                <w:sz w:val="22"/>
                <w:szCs w:val="22"/>
                <w:lang w:val="ky-KG"/>
              </w:rPr>
              <w:t>рю</w:t>
            </w:r>
          </w:p>
          <w:p w:rsidR="007B214F" w:rsidRPr="004C1AF4" w:rsidRDefault="006D07C4" w:rsidP="001E0DF6">
            <w:pPr>
              <w:widowControl w:val="0"/>
              <w:autoSpaceDE w:val="0"/>
              <w:autoSpaceDN w:val="0"/>
              <w:jc w:val="center"/>
              <w:rPr>
                <w:rFonts w:ascii="Times New Roman" w:hAnsi="Times New Roman"/>
                <w:b/>
                <w:sz w:val="22"/>
                <w:szCs w:val="22"/>
              </w:rPr>
            </w:pPr>
            <w:r>
              <w:rPr>
                <w:rFonts w:ascii="Times New Roman" w:hAnsi="Times New Roman"/>
                <w:b/>
                <w:sz w:val="22"/>
                <w:szCs w:val="22"/>
              </w:rPr>
              <w:t>2024</w:t>
            </w:r>
          </w:p>
        </w:tc>
        <w:tc>
          <w:tcPr>
            <w:tcW w:w="1311" w:type="dxa"/>
            <w:tcBorders>
              <w:top w:val="single" w:sz="12" w:space="0" w:color="auto"/>
              <w:bottom w:val="single" w:sz="12" w:space="0" w:color="auto"/>
            </w:tcBorders>
          </w:tcPr>
          <w:p w:rsidR="00355510" w:rsidRPr="004C1AF4" w:rsidRDefault="00C92871" w:rsidP="00355510">
            <w:pPr>
              <w:widowControl w:val="0"/>
              <w:autoSpaceDE w:val="0"/>
              <w:autoSpaceDN w:val="0"/>
              <w:jc w:val="center"/>
              <w:rPr>
                <w:rFonts w:ascii="Times New Roman" w:hAnsi="Times New Roman"/>
                <w:b/>
                <w:sz w:val="22"/>
                <w:szCs w:val="22"/>
                <w:lang w:val="ky-KG"/>
              </w:rPr>
            </w:pPr>
            <w:r w:rsidRPr="004C1AF4">
              <w:rPr>
                <w:rFonts w:ascii="Times New Roman" w:hAnsi="Times New Roman"/>
                <w:b/>
                <w:sz w:val="22"/>
                <w:szCs w:val="22"/>
              </w:rPr>
              <w:t>я</w:t>
            </w:r>
            <w:r w:rsidR="006E065A" w:rsidRPr="004C1AF4">
              <w:rPr>
                <w:rFonts w:ascii="Times New Roman" w:hAnsi="Times New Roman"/>
                <w:b/>
                <w:sz w:val="22"/>
                <w:szCs w:val="22"/>
              </w:rPr>
              <w:t>нварь</w:t>
            </w:r>
          </w:p>
          <w:p w:rsidR="00355510" w:rsidRPr="004C1AF4" w:rsidRDefault="00F62AAA" w:rsidP="00355510">
            <w:pPr>
              <w:widowControl w:val="0"/>
              <w:autoSpaceDE w:val="0"/>
              <w:autoSpaceDN w:val="0"/>
              <w:jc w:val="center"/>
              <w:rPr>
                <w:rFonts w:ascii="Times New Roman" w:hAnsi="Times New Roman"/>
                <w:b/>
                <w:sz w:val="22"/>
                <w:szCs w:val="22"/>
              </w:rPr>
            </w:pPr>
            <w:r>
              <w:rPr>
                <w:rFonts w:ascii="Times New Roman" w:hAnsi="Times New Roman"/>
                <w:b/>
                <w:sz w:val="22"/>
                <w:szCs w:val="22"/>
              </w:rPr>
              <w:t>2025</w:t>
            </w:r>
          </w:p>
          <w:p w:rsidR="001E0DF6" w:rsidRPr="004C1AF4" w:rsidRDefault="006E065A" w:rsidP="009D341A">
            <w:pPr>
              <w:widowControl w:val="0"/>
              <w:autoSpaceDE w:val="0"/>
              <w:autoSpaceDN w:val="0"/>
              <w:jc w:val="center"/>
              <w:rPr>
                <w:rFonts w:ascii="Times New Roman" w:hAnsi="Times New Roman"/>
                <w:b/>
                <w:sz w:val="22"/>
                <w:szCs w:val="22"/>
                <w:lang w:val="ky-KG"/>
              </w:rPr>
            </w:pPr>
            <w:r w:rsidRPr="004C1AF4">
              <w:rPr>
                <w:rFonts w:ascii="Times New Roman" w:hAnsi="Times New Roman"/>
                <w:b/>
                <w:sz w:val="22"/>
                <w:szCs w:val="22"/>
              </w:rPr>
              <w:t>в процентах к январю</w:t>
            </w:r>
          </w:p>
          <w:p w:rsidR="00355510" w:rsidRPr="004C1AF4" w:rsidRDefault="006D07C4" w:rsidP="00355510">
            <w:pPr>
              <w:widowControl w:val="0"/>
              <w:autoSpaceDE w:val="0"/>
              <w:autoSpaceDN w:val="0"/>
              <w:jc w:val="center"/>
              <w:rPr>
                <w:rFonts w:ascii="Times New Roman" w:hAnsi="Times New Roman"/>
                <w:b/>
                <w:sz w:val="22"/>
                <w:szCs w:val="22"/>
              </w:rPr>
            </w:pPr>
            <w:r>
              <w:rPr>
                <w:rFonts w:ascii="Times New Roman" w:hAnsi="Times New Roman"/>
                <w:b/>
                <w:sz w:val="22"/>
                <w:szCs w:val="22"/>
              </w:rPr>
              <w:t>2024</w:t>
            </w:r>
          </w:p>
        </w:tc>
        <w:tc>
          <w:tcPr>
            <w:tcW w:w="1311" w:type="dxa"/>
            <w:tcBorders>
              <w:top w:val="single" w:sz="12" w:space="0" w:color="auto"/>
              <w:bottom w:val="single" w:sz="12" w:space="0" w:color="auto"/>
            </w:tcBorders>
          </w:tcPr>
          <w:p w:rsidR="009D341A" w:rsidRPr="004C1AF4" w:rsidRDefault="006E065A" w:rsidP="009D341A">
            <w:pPr>
              <w:widowControl w:val="0"/>
              <w:autoSpaceDE w:val="0"/>
              <w:autoSpaceDN w:val="0"/>
              <w:jc w:val="center"/>
              <w:rPr>
                <w:rFonts w:ascii="Times New Roman" w:hAnsi="Times New Roman"/>
                <w:b/>
                <w:sz w:val="22"/>
                <w:szCs w:val="22"/>
                <w:lang w:val="ky-KG"/>
              </w:rPr>
            </w:pPr>
            <w:r w:rsidRPr="004C1AF4">
              <w:rPr>
                <w:rFonts w:ascii="Times New Roman" w:hAnsi="Times New Roman"/>
                <w:b/>
                <w:sz w:val="22"/>
                <w:szCs w:val="22"/>
              </w:rPr>
              <w:t>справочно: январь</w:t>
            </w:r>
          </w:p>
          <w:p w:rsidR="00355510" w:rsidRPr="004C1AF4" w:rsidRDefault="006D07C4" w:rsidP="00FB0BD7">
            <w:pPr>
              <w:widowControl w:val="0"/>
              <w:autoSpaceDE w:val="0"/>
              <w:autoSpaceDN w:val="0"/>
              <w:jc w:val="center"/>
              <w:rPr>
                <w:rFonts w:ascii="Times New Roman" w:hAnsi="Times New Roman"/>
                <w:b/>
                <w:sz w:val="22"/>
                <w:szCs w:val="22"/>
              </w:rPr>
            </w:pPr>
            <w:r>
              <w:rPr>
                <w:rFonts w:ascii="Times New Roman" w:hAnsi="Times New Roman"/>
                <w:b/>
                <w:sz w:val="22"/>
                <w:szCs w:val="22"/>
              </w:rPr>
              <w:t>2024</w:t>
            </w:r>
          </w:p>
          <w:p w:rsidR="001E0DF6" w:rsidRPr="004C1AF4" w:rsidRDefault="006E065A" w:rsidP="00420B34">
            <w:pPr>
              <w:widowControl w:val="0"/>
              <w:autoSpaceDE w:val="0"/>
              <w:autoSpaceDN w:val="0"/>
              <w:jc w:val="center"/>
              <w:rPr>
                <w:rFonts w:ascii="Times New Roman" w:hAnsi="Times New Roman"/>
                <w:b/>
                <w:sz w:val="22"/>
                <w:szCs w:val="22"/>
                <w:lang w:val="ky-KG"/>
              </w:rPr>
            </w:pPr>
            <w:r w:rsidRPr="004C1AF4">
              <w:rPr>
                <w:rFonts w:ascii="Times New Roman" w:hAnsi="Times New Roman"/>
                <w:b/>
                <w:sz w:val="22"/>
                <w:szCs w:val="22"/>
              </w:rPr>
              <w:t>в процентах к январю</w:t>
            </w:r>
          </w:p>
          <w:p w:rsidR="00355510" w:rsidRPr="004C1AF4" w:rsidRDefault="006D07C4" w:rsidP="00FB0BD7">
            <w:pPr>
              <w:widowControl w:val="0"/>
              <w:autoSpaceDE w:val="0"/>
              <w:autoSpaceDN w:val="0"/>
              <w:jc w:val="center"/>
              <w:rPr>
                <w:rFonts w:ascii="Times New Roman" w:hAnsi="Times New Roman"/>
                <w:b/>
                <w:sz w:val="22"/>
                <w:szCs w:val="22"/>
              </w:rPr>
            </w:pPr>
            <w:r>
              <w:rPr>
                <w:rFonts w:ascii="Times New Roman" w:hAnsi="Times New Roman"/>
                <w:b/>
                <w:sz w:val="22"/>
                <w:szCs w:val="22"/>
              </w:rPr>
              <w:t>2023</w:t>
            </w:r>
          </w:p>
        </w:tc>
      </w:tr>
      <w:tr w:rsidR="004F23EE" w:rsidRPr="004C1AF4" w:rsidTr="000F3C4E">
        <w:trPr>
          <w:cantSplit/>
          <w:trHeight w:val="567"/>
        </w:trPr>
        <w:tc>
          <w:tcPr>
            <w:tcW w:w="4395" w:type="dxa"/>
            <w:tcBorders>
              <w:top w:val="single" w:sz="12" w:space="0" w:color="auto"/>
            </w:tcBorders>
            <w:vAlign w:val="bottom"/>
          </w:tcPr>
          <w:p w:rsidR="004F23EE" w:rsidRPr="004C1AF4" w:rsidRDefault="004F23EE" w:rsidP="004F23EE">
            <w:pPr>
              <w:widowControl w:val="0"/>
              <w:autoSpaceDE w:val="0"/>
              <w:autoSpaceDN w:val="0"/>
              <w:rPr>
                <w:rFonts w:ascii="Times New Roman" w:hAnsi="Times New Roman"/>
                <w:sz w:val="22"/>
                <w:szCs w:val="22"/>
              </w:rPr>
            </w:pPr>
            <w:r w:rsidRPr="004C1AF4">
              <w:rPr>
                <w:rFonts w:ascii="Times New Roman" w:hAnsi="Times New Roman"/>
                <w:sz w:val="22"/>
                <w:szCs w:val="22"/>
              </w:rPr>
              <w:t>Объем промышленной продукции, (млн. сомов)</w:t>
            </w:r>
          </w:p>
        </w:tc>
        <w:tc>
          <w:tcPr>
            <w:tcW w:w="1134" w:type="dxa"/>
            <w:tcBorders>
              <w:top w:val="single" w:sz="12" w:space="0" w:color="auto"/>
            </w:tcBorders>
            <w:vAlign w:val="center"/>
          </w:tcPr>
          <w:p w:rsidR="004F23EE" w:rsidRPr="00374FC9" w:rsidRDefault="00A83099" w:rsidP="004F23EE">
            <w:pPr>
              <w:pStyle w:val="Iauiue2"/>
              <w:jc w:val="right"/>
              <w:rPr>
                <w:color w:val="FF0000"/>
                <w:sz w:val="22"/>
                <w:szCs w:val="22"/>
                <w:lang w:val="ky-KG"/>
              </w:rPr>
            </w:pPr>
            <w:r>
              <w:rPr>
                <w:sz w:val="22"/>
                <w:szCs w:val="22"/>
                <w:lang w:val="ky-KG"/>
              </w:rPr>
              <w:t>842,1</w:t>
            </w:r>
          </w:p>
        </w:tc>
        <w:tc>
          <w:tcPr>
            <w:tcW w:w="1488" w:type="dxa"/>
            <w:tcBorders>
              <w:top w:val="single" w:sz="12" w:space="0" w:color="auto"/>
            </w:tcBorders>
            <w:vAlign w:val="center"/>
          </w:tcPr>
          <w:p w:rsidR="004F23EE" w:rsidRPr="00374FC9" w:rsidRDefault="00A83099" w:rsidP="004F23EE">
            <w:pPr>
              <w:pStyle w:val="Iauiue2"/>
              <w:ind w:left="-94"/>
              <w:jc w:val="right"/>
              <w:rPr>
                <w:sz w:val="22"/>
                <w:szCs w:val="22"/>
              </w:rPr>
            </w:pPr>
            <w:r>
              <w:rPr>
                <w:sz w:val="22"/>
                <w:szCs w:val="22"/>
                <w:lang w:val="ky-KG"/>
              </w:rPr>
              <w:t>95,6</w:t>
            </w:r>
            <w:r w:rsidR="004F23EE" w:rsidRPr="00374FC9">
              <w:rPr>
                <w:sz w:val="22"/>
                <w:szCs w:val="22"/>
                <w:vertAlign w:val="superscript"/>
              </w:rPr>
              <w:t>1</w:t>
            </w:r>
          </w:p>
        </w:tc>
        <w:tc>
          <w:tcPr>
            <w:tcW w:w="1311" w:type="dxa"/>
            <w:tcBorders>
              <w:top w:val="single" w:sz="12" w:space="0" w:color="auto"/>
            </w:tcBorders>
            <w:vAlign w:val="center"/>
          </w:tcPr>
          <w:p w:rsidR="004F23EE" w:rsidRPr="00374FC9" w:rsidRDefault="00A83099" w:rsidP="004F23EE">
            <w:pPr>
              <w:pStyle w:val="Iauiue2"/>
              <w:ind w:left="-94"/>
              <w:jc w:val="right"/>
              <w:rPr>
                <w:sz w:val="22"/>
                <w:szCs w:val="22"/>
                <w:vertAlign w:val="superscript"/>
                <w:lang w:val="ky-KG"/>
              </w:rPr>
            </w:pPr>
            <w:r>
              <w:rPr>
                <w:sz w:val="22"/>
                <w:szCs w:val="22"/>
                <w:lang w:val="ky-KG"/>
              </w:rPr>
              <w:t>95,6</w:t>
            </w:r>
            <w:r w:rsidR="004F23EE" w:rsidRPr="00374FC9">
              <w:rPr>
                <w:sz w:val="22"/>
                <w:szCs w:val="22"/>
                <w:vertAlign w:val="superscript"/>
                <w:lang w:val="ky-KG"/>
              </w:rPr>
              <w:t>1</w:t>
            </w:r>
          </w:p>
        </w:tc>
        <w:tc>
          <w:tcPr>
            <w:tcW w:w="1311" w:type="dxa"/>
            <w:tcBorders>
              <w:top w:val="single" w:sz="12" w:space="0" w:color="auto"/>
            </w:tcBorders>
            <w:vAlign w:val="center"/>
          </w:tcPr>
          <w:p w:rsidR="004F23EE" w:rsidRPr="00374FC9" w:rsidRDefault="00A83099" w:rsidP="004F23EE">
            <w:pPr>
              <w:pStyle w:val="Iauiue2"/>
              <w:ind w:left="-94"/>
              <w:jc w:val="right"/>
              <w:rPr>
                <w:sz w:val="22"/>
                <w:szCs w:val="22"/>
              </w:rPr>
            </w:pPr>
            <w:r>
              <w:rPr>
                <w:sz w:val="22"/>
                <w:szCs w:val="22"/>
                <w:lang w:val="ky-KG"/>
              </w:rPr>
              <w:t>148,8</w:t>
            </w:r>
            <w:r w:rsidR="004F23EE" w:rsidRPr="00374FC9">
              <w:rPr>
                <w:sz w:val="22"/>
                <w:szCs w:val="22"/>
                <w:vertAlign w:val="superscript"/>
              </w:rPr>
              <w:t>1</w:t>
            </w:r>
          </w:p>
        </w:tc>
      </w:tr>
      <w:tr w:rsidR="004F23EE" w:rsidRPr="004C1AF4" w:rsidTr="000F3C4E">
        <w:trPr>
          <w:cantSplit/>
          <w:trHeight w:val="860"/>
        </w:trPr>
        <w:tc>
          <w:tcPr>
            <w:tcW w:w="4395" w:type="dxa"/>
            <w:vAlign w:val="bottom"/>
          </w:tcPr>
          <w:p w:rsidR="004F23EE" w:rsidRPr="004C1AF4" w:rsidRDefault="004F23EE" w:rsidP="004F23EE">
            <w:pPr>
              <w:widowControl w:val="0"/>
              <w:autoSpaceDE w:val="0"/>
              <w:autoSpaceDN w:val="0"/>
              <w:jc w:val="both"/>
              <w:rPr>
                <w:rFonts w:ascii="Times New Roman" w:hAnsi="Times New Roman"/>
                <w:sz w:val="22"/>
                <w:szCs w:val="22"/>
              </w:rPr>
            </w:pPr>
            <w:r w:rsidRPr="004C1AF4">
              <w:rPr>
                <w:rFonts w:ascii="Times New Roman" w:hAnsi="Times New Roman"/>
                <w:sz w:val="22"/>
                <w:szCs w:val="22"/>
              </w:rPr>
              <w:t>Валовой выпуск продукции сельского хозяйства, лесного хозяйства и рыболовства (млн. сомов)</w:t>
            </w:r>
          </w:p>
        </w:tc>
        <w:tc>
          <w:tcPr>
            <w:tcW w:w="1134" w:type="dxa"/>
            <w:vAlign w:val="center"/>
          </w:tcPr>
          <w:p w:rsidR="004F23EE" w:rsidRDefault="004F23EE" w:rsidP="004F23EE">
            <w:pPr>
              <w:pStyle w:val="Iauiue2"/>
              <w:jc w:val="right"/>
              <w:rPr>
                <w:sz w:val="22"/>
                <w:szCs w:val="22"/>
                <w:lang w:val="ky-KG"/>
              </w:rPr>
            </w:pPr>
          </w:p>
          <w:p w:rsidR="00A83099" w:rsidRDefault="00A83099" w:rsidP="004F23EE">
            <w:pPr>
              <w:pStyle w:val="Iauiue2"/>
              <w:jc w:val="right"/>
              <w:rPr>
                <w:sz w:val="22"/>
                <w:szCs w:val="22"/>
                <w:lang w:val="ky-KG"/>
              </w:rPr>
            </w:pPr>
          </w:p>
          <w:p w:rsidR="00A83099" w:rsidRPr="00374FC9" w:rsidRDefault="00A83099" w:rsidP="004F23EE">
            <w:pPr>
              <w:pStyle w:val="Iauiue2"/>
              <w:jc w:val="right"/>
              <w:rPr>
                <w:sz w:val="22"/>
                <w:szCs w:val="22"/>
                <w:lang w:val="ky-KG"/>
              </w:rPr>
            </w:pPr>
            <w:r>
              <w:rPr>
                <w:sz w:val="22"/>
                <w:szCs w:val="22"/>
                <w:lang w:val="ky-KG"/>
              </w:rPr>
              <w:t>1960,0</w:t>
            </w:r>
          </w:p>
        </w:tc>
        <w:tc>
          <w:tcPr>
            <w:tcW w:w="1488" w:type="dxa"/>
            <w:vAlign w:val="center"/>
          </w:tcPr>
          <w:p w:rsidR="004F23EE" w:rsidRPr="00374FC9" w:rsidRDefault="004F23EE" w:rsidP="004F23EE">
            <w:pPr>
              <w:pStyle w:val="Iauiue2"/>
              <w:ind w:left="-94"/>
              <w:jc w:val="right"/>
              <w:rPr>
                <w:sz w:val="22"/>
                <w:szCs w:val="22"/>
              </w:rPr>
            </w:pPr>
          </w:p>
          <w:p w:rsidR="004F23EE" w:rsidRPr="00374FC9" w:rsidRDefault="004F23EE" w:rsidP="004F23EE">
            <w:pPr>
              <w:pStyle w:val="Iauiue2"/>
              <w:ind w:left="-94"/>
              <w:jc w:val="right"/>
              <w:rPr>
                <w:sz w:val="22"/>
                <w:szCs w:val="22"/>
                <w:lang w:val="ky-KG"/>
              </w:rPr>
            </w:pPr>
          </w:p>
          <w:p w:rsidR="004F23EE" w:rsidRPr="00374FC9" w:rsidRDefault="00A83099" w:rsidP="004F23EE">
            <w:pPr>
              <w:pStyle w:val="Iauiue2"/>
              <w:ind w:left="-94"/>
              <w:jc w:val="right"/>
              <w:rPr>
                <w:sz w:val="22"/>
                <w:szCs w:val="22"/>
              </w:rPr>
            </w:pPr>
            <w:r>
              <w:rPr>
                <w:sz w:val="22"/>
                <w:szCs w:val="22"/>
                <w:lang w:val="ky-KG"/>
              </w:rPr>
              <w:t>102,5</w:t>
            </w:r>
            <w:r w:rsidR="004F23EE" w:rsidRPr="00374FC9">
              <w:rPr>
                <w:sz w:val="22"/>
                <w:szCs w:val="22"/>
                <w:vertAlign w:val="superscript"/>
              </w:rPr>
              <w:t>1</w:t>
            </w:r>
          </w:p>
        </w:tc>
        <w:tc>
          <w:tcPr>
            <w:tcW w:w="1311" w:type="dxa"/>
            <w:vAlign w:val="center"/>
          </w:tcPr>
          <w:p w:rsidR="004F23EE" w:rsidRPr="00374FC9" w:rsidRDefault="004F23EE" w:rsidP="004F23EE">
            <w:pPr>
              <w:pStyle w:val="Iauiue2"/>
              <w:ind w:left="-94"/>
              <w:jc w:val="right"/>
              <w:rPr>
                <w:sz w:val="22"/>
                <w:szCs w:val="22"/>
              </w:rPr>
            </w:pPr>
          </w:p>
          <w:p w:rsidR="004F23EE" w:rsidRPr="00374FC9" w:rsidRDefault="004F23EE" w:rsidP="004F23EE">
            <w:pPr>
              <w:pStyle w:val="Iauiue2"/>
              <w:ind w:left="-94"/>
              <w:jc w:val="right"/>
              <w:rPr>
                <w:sz w:val="22"/>
                <w:szCs w:val="22"/>
                <w:lang w:val="ky-KG"/>
              </w:rPr>
            </w:pPr>
          </w:p>
          <w:p w:rsidR="004F23EE" w:rsidRPr="00374FC9" w:rsidRDefault="00A83099" w:rsidP="0045245A">
            <w:pPr>
              <w:pStyle w:val="Iauiue2"/>
              <w:ind w:left="-94"/>
              <w:jc w:val="right"/>
              <w:rPr>
                <w:sz w:val="22"/>
                <w:szCs w:val="22"/>
                <w:lang w:val="ky-KG"/>
              </w:rPr>
            </w:pPr>
            <w:r>
              <w:rPr>
                <w:sz w:val="22"/>
                <w:szCs w:val="22"/>
                <w:lang w:val="ky-KG"/>
              </w:rPr>
              <w:t>102,5</w:t>
            </w:r>
            <w:r w:rsidR="004F23EE" w:rsidRPr="00374FC9">
              <w:rPr>
                <w:sz w:val="22"/>
                <w:szCs w:val="22"/>
                <w:vertAlign w:val="superscript"/>
              </w:rPr>
              <w:t>1</w:t>
            </w:r>
          </w:p>
        </w:tc>
        <w:tc>
          <w:tcPr>
            <w:tcW w:w="1311" w:type="dxa"/>
            <w:vAlign w:val="center"/>
          </w:tcPr>
          <w:p w:rsidR="004F23EE" w:rsidRPr="00374FC9" w:rsidRDefault="004F23EE" w:rsidP="004F23EE">
            <w:pPr>
              <w:pStyle w:val="Iauiue2"/>
              <w:ind w:left="-94"/>
              <w:jc w:val="right"/>
              <w:rPr>
                <w:sz w:val="22"/>
                <w:szCs w:val="22"/>
              </w:rPr>
            </w:pPr>
          </w:p>
          <w:p w:rsidR="004F23EE" w:rsidRPr="00374FC9" w:rsidRDefault="004F23EE" w:rsidP="004F23EE">
            <w:pPr>
              <w:pStyle w:val="Iauiue2"/>
              <w:jc w:val="right"/>
              <w:rPr>
                <w:sz w:val="22"/>
                <w:szCs w:val="22"/>
                <w:lang w:val="ky-KG"/>
              </w:rPr>
            </w:pPr>
          </w:p>
          <w:p w:rsidR="004F23EE" w:rsidRPr="00374FC9" w:rsidRDefault="00A83099" w:rsidP="0045245A">
            <w:pPr>
              <w:pStyle w:val="Iauiue2"/>
              <w:ind w:left="-94"/>
              <w:jc w:val="right"/>
              <w:rPr>
                <w:sz w:val="22"/>
                <w:szCs w:val="22"/>
              </w:rPr>
            </w:pPr>
            <w:r>
              <w:rPr>
                <w:sz w:val="22"/>
                <w:szCs w:val="22"/>
                <w:lang w:val="ky-KG"/>
              </w:rPr>
              <w:t>101,5</w:t>
            </w:r>
            <w:r w:rsidR="004F23EE" w:rsidRPr="00374FC9">
              <w:rPr>
                <w:sz w:val="22"/>
                <w:szCs w:val="22"/>
                <w:vertAlign w:val="superscript"/>
              </w:rPr>
              <w:t>1</w:t>
            </w:r>
          </w:p>
        </w:tc>
      </w:tr>
      <w:tr w:rsidR="004F23EE" w:rsidRPr="004C1AF4" w:rsidTr="000F3C4E">
        <w:trPr>
          <w:cantSplit/>
          <w:trHeight w:val="773"/>
        </w:trPr>
        <w:tc>
          <w:tcPr>
            <w:tcW w:w="4395" w:type="dxa"/>
            <w:vAlign w:val="bottom"/>
          </w:tcPr>
          <w:p w:rsidR="004F23EE" w:rsidRPr="004C1AF4" w:rsidRDefault="004F23EE" w:rsidP="004F23EE">
            <w:pPr>
              <w:widowControl w:val="0"/>
              <w:autoSpaceDE w:val="0"/>
              <w:autoSpaceDN w:val="0"/>
              <w:rPr>
                <w:rFonts w:ascii="Times New Roman" w:hAnsi="Times New Roman"/>
                <w:sz w:val="22"/>
                <w:szCs w:val="22"/>
              </w:rPr>
            </w:pPr>
            <w:r w:rsidRPr="004C1AF4">
              <w:rPr>
                <w:rFonts w:ascii="Times New Roman" w:hAnsi="Times New Roman"/>
                <w:sz w:val="22"/>
                <w:szCs w:val="22"/>
              </w:rPr>
              <w:t>Инвестиции в основной капитал</w:t>
            </w:r>
          </w:p>
          <w:p w:rsidR="004F23EE" w:rsidRPr="004C1AF4" w:rsidRDefault="004F23EE" w:rsidP="004F23EE">
            <w:pPr>
              <w:widowControl w:val="0"/>
              <w:autoSpaceDE w:val="0"/>
              <w:autoSpaceDN w:val="0"/>
              <w:rPr>
                <w:rFonts w:ascii="Times New Roman" w:hAnsi="Times New Roman"/>
                <w:sz w:val="22"/>
                <w:szCs w:val="22"/>
              </w:rPr>
            </w:pPr>
            <w:r w:rsidRPr="004C1AF4">
              <w:rPr>
                <w:rFonts w:ascii="Times New Roman" w:hAnsi="Times New Roman"/>
                <w:sz w:val="22"/>
                <w:szCs w:val="22"/>
              </w:rPr>
              <w:t>(млн. сомов)</w:t>
            </w:r>
          </w:p>
        </w:tc>
        <w:tc>
          <w:tcPr>
            <w:tcW w:w="1134" w:type="dxa"/>
            <w:vAlign w:val="center"/>
          </w:tcPr>
          <w:p w:rsidR="004F23EE" w:rsidRDefault="004F23EE" w:rsidP="004F23EE">
            <w:pPr>
              <w:pStyle w:val="Iauiue2"/>
              <w:jc w:val="right"/>
              <w:rPr>
                <w:sz w:val="22"/>
                <w:szCs w:val="22"/>
                <w:lang w:val="ky-KG"/>
              </w:rPr>
            </w:pPr>
          </w:p>
          <w:p w:rsidR="00A83099" w:rsidRPr="00374FC9" w:rsidRDefault="00A83099" w:rsidP="004F23EE">
            <w:pPr>
              <w:pStyle w:val="Iauiue2"/>
              <w:jc w:val="right"/>
              <w:rPr>
                <w:sz w:val="22"/>
                <w:szCs w:val="22"/>
                <w:lang w:val="ky-KG"/>
              </w:rPr>
            </w:pPr>
            <w:r>
              <w:rPr>
                <w:sz w:val="22"/>
                <w:szCs w:val="22"/>
                <w:lang w:val="ky-KG"/>
              </w:rPr>
              <w:t>259,9</w:t>
            </w:r>
          </w:p>
        </w:tc>
        <w:tc>
          <w:tcPr>
            <w:tcW w:w="1488" w:type="dxa"/>
            <w:vAlign w:val="center"/>
          </w:tcPr>
          <w:p w:rsidR="004F23EE" w:rsidRPr="00374FC9" w:rsidRDefault="00A83099" w:rsidP="004F23EE">
            <w:pPr>
              <w:pStyle w:val="Iauiue2"/>
              <w:ind w:left="-94"/>
              <w:jc w:val="right"/>
              <w:rPr>
                <w:sz w:val="22"/>
                <w:szCs w:val="22"/>
                <w:lang w:val="ky-KG"/>
              </w:rPr>
            </w:pPr>
            <w:r>
              <w:rPr>
                <w:sz w:val="22"/>
                <w:szCs w:val="22"/>
                <w:lang w:val="ky-KG"/>
              </w:rPr>
              <w:t>68,5</w:t>
            </w:r>
          </w:p>
        </w:tc>
        <w:tc>
          <w:tcPr>
            <w:tcW w:w="1311" w:type="dxa"/>
            <w:vAlign w:val="center"/>
          </w:tcPr>
          <w:p w:rsidR="004F23EE" w:rsidRPr="00374FC9" w:rsidRDefault="004F23EE" w:rsidP="0045245A">
            <w:pPr>
              <w:pStyle w:val="Iauiue2"/>
              <w:ind w:left="-94"/>
              <w:jc w:val="center"/>
              <w:rPr>
                <w:sz w:val="22"/>
                <w:szCs w:val="22"/>
                <w:lang w:val="ky-KG"/>
              </w:rPr>
            </w:pPr>
          </w:p>
        </w:tc>
        <w:tc>
          <w:tcPr>
            <w:tcW w:w="1311" w:type="dxa"/>
            <w:vAlign w:val="center"/>
          </w:tcPr>
          <w:p w:rsidR="004F23EE" w:rsidRPr="00374FC9" w:rsidRDefault="00A83099" w:rsidP="004F23EE">
            <w:pPr>
              <w:pStyle w:val="Iauiue2"/>
              <w:ind w:left="-94"/>
              <w:jc w:val="right"/>
              <w:rPr>
                <w:sz w:val="22"/>
                <w:szCs w:val="22"/>
                <w:lang w:val="ky-KG"/>
              </w:rPr>
            </w:pPr>
            <w:r>
              <w:rPr>
                <w:sz w:val="22"/>
                <w:szCs w:val="22"/>
                <w:lang w:val="ky-KG"/>
              </w:rPr>
              <w:t>62,5р</w:t>
            </w:r>
          </w:p>
        </w:tc>
      </w:tr>
      <w:tr w:rsidR="004F23EE" w:rsidRPr="004C1AF4" w:rsidTr="000F3C4E">
        <w:trPr>
          <w:cantSplit/>
          <w:trHeight w:val="473"/>
        </w:trPr>
        <w:tc>
          <w:tcPr>
            <w:tcW w:w="4395" w:type="dxa"/>
            <w:vAlign w:val="bottom"/>
          </w:tcPr>
          <w:p w:rsidR="004F23EE" w:rsidRPr="004C1AF4" w:rsidRDefault="004F23EE" w:rsidP="004F23EE">
            <w:pPr>
              <w:widowControl w:val="0"/>
              <w:autoSpaceDE w:val="0"/>
              <w:autoSpaceDN w:val="0"/>
              <w:spacing w:after="20"/>
              <w:rPr>
                <w:rFonts w:ascii="Times New Roman" w:hAnsi="Times New Roman"/>
                <w:sz w:val="22"/>
                <w:szCs w:val="22"/>
              </w:rPr>
            </w:pPr>
            <w:r w:rsidRPr="004C1AF4">
              <w:rPr>
                <w:rFonts w:ascii="Times New Roman" w:hAnsi="Times New Roman"/>
                <w:sz w:val="22"/>
                <w:szCs w:val="22"/>
              </w:rPr>
              <w:t>Ввод в действие жилых домов, кв. м</w:t>
            </w:r>
          </w:p>
        </w:tc>
        <w:tc>
          <w:tcPr>
            <w:tcW w:w="1134" w:type="dxa"/>
            <w:vAlign w:val="center"/>
          </w:tcPr>
          <w:p w:rsidR="004F23EE" w:rsidRPr="00374FC9" w:rsidRDefault="00A83099" w:rsidP="004F23EE">
            <w:pPr>
              <w:pStyle w:val="Iauiue2"/>
              <w:spacing w:after="20"/>
              <w:jc w:val="right"/>
              <w:rPr>
                <w:sz w:val="22"/>
                <w:szCs w:val="22"/>
                <w:lang w:val="ky-KG"/>
              </w:rPr>
            </w:pPr>
            <w:r>
              <w:rPr>
                <w:sz w:val="22"/>
                <w:szCs w:val="22"/>
                <w:lang w:val="ky-KG"/>
              </w:rPr>
              <w:t>8947</w:t>
            </w:r>
          </w:p>
        </w:tc>
        <w:tc>
          <w:tcPr>
            <w:tcW w:w="1488" w:type="dxa"/>
            <w:vAlign w:val="center"/>
          </w:tcPr>
          <w:p w:rsidR="004F23EE" w:rsidRPr="00374FC9" w:rsidRDefault="00A83099" w:rsidP="004F23EE">
            <w:pPr>
              <w:pStyle w:val="Iauiue2"/>
              <w:spacing w:after="20"/>
              <w:ind w:left="-94"/>
              <w:jc w:val="right"/>
              <w:rPr>
                <w:sz w:val="22"/>
                <w:szCs w:val="22"/>
                <w:lang w:val="ky-KG"/>
              </w:rPr>
            </w:pPr>
            <w:r>
              <w:rPr>
                <w:sz w:val="22"/>
                <w:szCs w:val="22"/>
                <w:lang w:val="ky-KG"/>
              </w:rPr>
              <w:t>76,2</w:t>
            </w:r>
          </w:p>
        </w:tc>
        <w:tc>
          <w:tcPr>
            <w:tcW w:w="1311" w:type="dxa"/>
            <w:vAlign w:val="center"/>
          </w:tcPr>
          <w:p w:rsidR="004F23EE" w:rsidRPr="00374FC9" w:rsidRDefault="004F23EE" w:rsidP="004F23EE">
            <w:pPr>
              <w:pStyle w:val="Iauiue2"/>
              <w:spacing w:after="20"/>
              <w:ind w:left="-94"/>
              <w:jc w:val="right"/>
              <w:rPr>
                <w:sz w:val="22"/>
                <w:szCs w:val="22"/>
                <w:lang w:val="ky-KG"/>
              </w:rPr>
            </w:pPr>
          </w:p>
        </w:tc>
        <w:tc>
          <w:tcPr>
            <w:tcW w:w="1311" w:type="dxa"/>
            <w:vAlign w:val="center"/>
          </w:tcPr>
          <w:p w:rsidR="004F23EE" w:rsidRPr="00374FC9" w:rsidRDefault="00A83099" w:rsidP="004F23EE">
            <w:pPr>
              <w:pStyle w:val="Iauiue2"/>
              <w:spacing w:after="20"/>
              <w:ind w:left="-94"/>
              <w:jc w:val="right"/>
              <w:rPr>
                <w:sz w:val="22"/>
                <w:szCs w:val="22"/>
                <w:lang w:val="ky-KG"/>
              </w:rPr>
            </w:pPr>
            <w:r>
              <w:rPr>
                <w:sz w:val="22"/>
                <w:szCs w:val="22"/>
                <w:lang w:val="ky-KG"/>
              </w:rPr>
              <w:t>141,9</w:t>
            </w:r>
          </w:p>
        </w:tc>
      </w:tr>
      <w:tr w:rsidR="004F23EE" w:rsidRPr="004C1AF4" w:rsidTr="000F3C4E">
        <w:trPr>
          <w:cantSplit/>
          <w:trHeight w:val="934"/>
        </w:trPr>
        <w:tc>
          <w:tcPr>
            <w:tcW w:w="4395" w:type="dxa"/>
            <w:vAlign w:val="bottom"/>
          </w:tcPr>
          <w:p w:rsidR="004F23EE" w:rsidRPr="004C1AF4" w:rsidRDefault="004F23EE" w:rsidP="004F23EE">
            <w:pPr>
              <w:widowControl w:val="0"/>
              <w:autoSpaceDE w:val="0"/>
              <w:autoSpaceDN w:val="0"/>
              <w:jc w:val="both"/>
              <w:rPr>
                <w:rFonts w:ascii="Times New Roman" w:hAnsi="Times New Roman"/>
                <w:sz w:val="22"/>
                <w:szCs w:val="22"/>
              </w:rPr>
            </w:pPr>
            <w:r w:rsidRPr="004C1AF4">
              <w:rPr>
                <w:rFonts w:ascii="Times New Roman" w:hAnsi="Times New Roman"/>
                <w:sz w:val="22"/>
                <w:szCs w:val="22"/>
              </w:rPr>
              <w:t>Оборот оптовой и розничной торговли, ремонта автомобилей и мотоциклов, (млн. сомов)</w:t>
            </w:r>
          </w:p>
        </w:tc>
        <w:tc>
          <w:tcPr>
            <w:tcW w:w="1134" w:type="dxa"/>
            <w:vAlign w:val="center"/>
          </w:tcPr>
          <w:p w:rsidR="004F23EE" w:rsidRDefault="004F23EE" w:rsidP="004F23EE">
            <w:pPr>
              <w:pStyle w:val="Iauiue2"/>
              <w:jc w:val="right"/>
              <w:rPr>
                <w:sz w:val="22"/>
                <w:szCs w:val="22"/>
                <w:lang w:val="ky-KG"/>
              </w:rPr>
            </w:pPr>
          </w:p>
          <w:p w:rsidR="00A83099" w:rsidRDefault="00A83099" w:rsidP="004F23EE">
            <w:pPr>
              <w:pStyle w:val="Iauiue2"/>
              <w:jc w:val="right"/>
              <w:rPr>
                <w:sz w:val="22"/>
                <w:szCs w:val="22"/>
                <w:lang w:val="ky-KG"/>
              </w:rPr>
            </w:pPr>
          </w:p>
          <w:p w:rsidR="00A83099" w:rsidRPr="000B35D4" w:rsidRDefault="00752B04" w:rsidP="004F23EE">
            <w:pPr>
              <w:pStyle w:val="Iauiue2"/>
              <w:jc w:val="right"/>
              <w:rPr>
                <w:sz w:val="22"/>
                <w:szCs w:val="22"/>
                <w:lang w:val="ky-KG"/>
              </w:rPr>
            </w:pPr>
            <w:r>
              <w:rPr>
                <w:sz w:val="22"/>
                <w:szCs w:val="22"/>
                <w:lang w:val="ky-KG"/>
              </w:rPr>
              <w:t>6536,3</w:t>
            </w:r>
          </w:p>
        </w:tc>
        <w:tc>
          <w:tcPr>
            <w:tcW w:w="1488" w:type="dxa"/>
            <w:vAlign w:val="center"/>
          </w:tcPr>
          <w:p w:rsidR="004F23EE" w:rsidRPr="000B35D4" w:rsidRDefault="004F23EE" w:rsidP="004F23EE">
            <w:pPr>
              <w:pStyle w:val="Iauiue2"/>
              <w:ind w:left="-94"/>
              <w:jc w:val="right"/>
              <w:rPr>
                <w:sz w:val="22"/>
                <w:szCs w:val="22"/>
              </w:rPr>
            </w:pPr>
          </w:p>
          <w:p w:rsidR="004F23EE" w:rsidRPr="000B35D4" w:rsidRDefault="004F23EE" w:rsidP="004F23EE">
            <w:pPr>
              <w:pStyle w:val="Iauiue2"/>
              <w:ind w:left="-94"/>
              <w:jc w:val="right"/>
              <w:rPr>
                <w:sz w:val="22"/>
                <w:szCs w:val="22"/>
                <w:lang w:val="ky-KG"/>
              </w:rPr>
            </w:pPr>
          </w:p>
          <w:p w:rsidR="004F23EE" w:rsidRPr="000B35D4" w:rsidRDefault="00984DEE" w:rsidP="00DC69FD">
            <w:pPr>
              <w:pStyle w:val="Iauiue2"/>
              <w:ind w:left="-94"/>
              <w:jc w:val="right"/>
              <w:rPr>
                <w:sz w:val="22"/>
                <w:szCs w:val="22"/>
                <w:vertAlign w:val="superscript"/>
                <w:lang w:val="ky-KG"/>
              </w:rPr>
            </w:pPr>
            <w:r>
              <w:rPr>
                <w:sz w:val="22"/>
                <w:szCs w:val="22"/>
                <w:lang w:val="ky-KG"/>
              </w:rPr>
              <w:t>109,4</w:t>
            </w:r>
            <w:r w:rsidR="004F23EE" w:rsidRPr="000B35D4">
              <w:rPr>
                <w:sz w:val="22"/>
                <w:szCs w:val="22"/>
                <w:vertAlign w:val="superscript"/>
                <w:lang w:val="ky-KG"/>
              </w:rPr>
              <w:t>1</w:t>
            </w:r>
          </w:p>
        </w:tc>
        <w:tc>
          <w:tcPr>
            <w:tcW w:w="1311" w:type="dxa"/>
            <w:vAlign w:val="center"/>
          </w:tcPr>
          <w:p w:rsidR="004F23EE" w:rsidRPr="000B35D4" w:rsidRDefault="004F23EE" w:rsidP="004F23EE">
            <w:pPr>
              <w:pStyle w:val="Iauiue2"/>
              <w:jc w:val="right"/>
              <w:rPr>
                <w:sz w:val="22"/>
                <w:szCs w:val="22"/>
                <w:lang w:val="ky-KG"/>
              </w:rPr>
            </w:pPr>
          </w:p>
          <w:p w:rsidR="004F23EE" w:rsidRPr="000B35D4" w:rsidRDefault="004F23EE" w:rsidP="004F23EE">
            <w:pPr>
              <w:pStyle w:val="Iauiue2"/>
              <w:jc w:val="right"/>
              <w:rPr>
                <w:sz w:val="22"/>
                <w:szCs w:val="22"/>
                <w:vertAlign w:val="superscript"/>
              </w:rPr>
            </w:pPr>
          </w:p>
          <w:p w:rsidR="004F23EE" w:rsidRPr="000B35D4" w:rsidRDefault="00752B04" w:rsidP="00DC69FD">
            <w:pPr>
              <w:pStyle w:val="Iauiue2"/>
              <w:jc w:val="right"/>
              <w:rPr>
                <w:sz w:val="22"/>
                <w:szCs w:val="22"/>
                <w:lang w:val="ky-KG"/>
              </w:rPr>
            </w:pPr>
            <w:r>
              <w:rPr>
                <w:sz w:val="22"/>
                <w:szCs w:val="22"/>
                <w:lang w:val="ky-KG"/>
              </w:rPr>
              <w:t>122,5</w:t>
            </w:r>
            <w:r w:rsidR="004F23EE" w:rsidRPr="000B35D4">
              <w:rPr>
                <w:sz w:val="22"/>
                <w:szCs w:val="22"/>
                <w:vertAlign w:val="superscript"/>
              </w:rPr>
              <w:t>1</w:t>
            </w:r>
          </w:p>
        </w:tc>
        <w:tc>
          <w:tcPr>
            <w:tcW w:w="1311" w:type="dxa"/>
            <w:vAlign w:val="center"/>
          </w:tcPr>
          <w:p w:rsidR="004F23EE" w:rsidRPr="000B35D4" w:rsidRDefault="004F23EE" w:rsidP="004F23EE">
            <w:pPr>
              <w:pStyle w:val="Iauiue2"/>
              <w:ind w:left="-94" w:right="72"/>
              <w:jc w:val="right"/>
              <w:rPr>
                <w:sz w:val="22"/>
                <w:szCs w:val="22"/>
              </w:rPr>
            </w:pPr>
          </w:p>
          <w:p w:rsidR="004F23EE" w:rsidRPr="000B35D4" w:rsidRDefault="004F23EE" w:rsidP="004F23EE">
            <w:pPr>
              <w:pStyle w:val="Iauiue2"/>
              <w:tabs>
                <w:tab w:val="center" w:pos="575"/>
              </w:tabs>
              <w:ind w:left="-94" w:right="72"/>
              <w:jc w:val="right"/>
              <w:rPr>
                <w:sz w:val="22"/>
                <w:szCs w:val="22"/>
              </w:rPr>
            </w:pPr>
          </w:p>
          <w:p w:rsidR="004F23EE" w:rsidRPr="000B35D4" w:rsidRDefault="00984DEE" w:rsidP="0045245A">
            <w:pPr>
              <w:pStyle w:val="Iauiue2"/>
              <w:tabs>
                <w:tab w:val="center" w:pos="575"/>
              </w:tabs>
              <w:ind w:left="-94" w:right="72"/>
              <w:jc w:val="right"/>
              <w:rPr>
                <w:sz w:val="22"/>
                <w:szCs w:val="22"/>
              </w:rPr>
            </w:pPr>
            <w:r>
              <w:rPr>
                <w:sz w:val="22"/>
                <w:szCs w:val="22"/>
                <w:lang w:val="ky-KG"/>
              </w:rPr>
              <w:t>108,2</w:t>
            </w:r>
            <w:r w:rsidR="004F23EE" w:rsidRPr="000B35D4">
              <w:rPr>
                <w:sz w:val="22"/>
                <w:szCs w:val="22"/>
                <w:vertAlign w:val="superscript"/>
              </w:rPr>
              <w:t>1</w:t>
            </w:r>
          </w:p>
        </w:tc>
      </w:tr>
      <w:tr w:rsidR="004F23EE" w:rsidRPr="004C1AF4" w:rsidTr="000F3C4E">
        <w:trPr>
          <w:cantSplit/>
          <w:trHeight w:val="707"/>
        </w:trPr>
        <w:tc>
          <w:tcPr>
            <w:tcW w:w="4395" w:type="dxa"/>
            <w:vAlign w:val="bottom"/>
          </w:tcPr>
          <w:p w:rsidR="004F23EE" w:rsidRPr="004C1AF4" w:rsidRDefault="004F23EE" w:rsidP="004F23EE">
            <w:pPr>
              <w:widowControl w:val="0"/>
              <w:autoSpaceDE w:val="0"/>
              <w:autoSpaceDN w:val="0"/>
              <w:jc w:val="both"/>
              <w:rPr>
                <w:rFonts w:ascii="Times New Roman" w:hAnsi="Times New Roman"/>
                <w:sz w:val="22"/>
                <w:szCs w:val="22"/>
              </w:rPr>
            </w:pPr>
            <w:r w:rsidRPr="004C1AF4">
              <w:rPr>
                <w:rFonts w:ascii="Times New Roman" w:hAnsi="Times New Roman"/>
                <w:sz w:val="22"/>
                <w:szCs w:val="22"/>
              </w:rPr>
              <w:t>Услуги гостиниц и ресторанов</w:t>
            </w:r>
          </w:p>
          <w:p w:rsidR="004F23EE" w:rsidRPr="004C1AF4" w:rsidRDefault="004F23EE" w:rsidP="004F23EE">
            <w:pPr>
              <w:widowControl w:val="0"/>
              <w:autoSpaceDE w:val="0"/>
              <w:autoSpaceDN w:val="0"/>
              <w:rPr>
                <w:rFonts w:ascii="Times New Roman" w:hAnsi="Times New Roman"/>
                <w:sz w:val="22"/>
                <w:szCs w:val="22"/>
              </w:rPr>
            </w:pPr>
            <w:r w:rsidRPr="004C1AF4">
              <w:rPr>
                <w:rFonts w:ascii="Times New Roman" w:hAnsi="Times New Roman"/>
                <w:sz w:val="22"/>
                <w:szCs w:val="22"/>
              </w:rPr>
              <w:t>(млн. сомов)</w:t>
            </w:r>
          </w:p>
        </w:tc>
        <w:tc>
          <w:tcPr>
            <w:tcW w:w="1134" w:type="dxa"/>
            <w:vAlign w:val="center"/>
          </w:tcPr>
          <w:p w:rsidR="00752B04" w:rsidRDefault="00752B04" w:rsidP="004F23EE">
            <w:pPr>
              <w:pStyle w:val="Iauiue2"/>
              <w:jc w:val="right"/>
              <w:rPr>
                <w:sz w:val="22"/>
                <w:szCs w:val="22"/>
                <w:lang w:val="ky-KG"/>
              </w:rPr>
            </w:pPr>
          </w:p>
          <w:p w:rsidR="004F23EE" w:rsidRPr="000B35D4" w:rsidRDefault="00752B04" w:rsidP="004F23EE">
            <w:pPr>
              <w:pStyle w:val="Iauiue2"/>
              <w:jc w:val="right"/>
              <w:rPr>
                <w:sz w:val="22"/>
                <w:szCs w:val="22"/>
                <w:lang w:val="ky-KG"/>
              </w:rPr>
            </w:pPr>
            <w:r>
              <w:rPr>
                <w:sz w:val="22"/>
                <w:szCs w:val="22"/>
                <w:lang w:val="ky-KG"/>
              </w:rPr>
              <w:t>115,2</w:t>
            </w:r>
          </w:p>
        </w:tc>
        <w:tc>
          <w:tcPr>
            <w:tcW w:w="1488" w:type="dxa"/>
            <w:vAlign w:val="center"/>
          </w:tcPr>
          <w:p w:rsidR="004F23EE" w:rsidRPr="000B35D4" w:rsidRDefault="004F23EE" w:rsidP="004F23EE">
            <w:pPr>
              <w:pStyle w:val="Iauiue2"/>
              <w:ind w:left="-94"/>
              <w:jc w:val="right"/>
              <w:rPr>
                <w:sz w:val="22"/>
                <w:szCs w:val="22"/>
              </w:rPr>
            </w:pPr>
          </w:p>
          <w:p w:rsidR="004F23EE" w:rsidRPr="000B35D4" w:rsidRDefault="00984DEE" w:rsidP="004F23EE">
            <w:pPr>
              <w:pStyle w:val="Iauiue2"/>
              <w:ind w:left="-94"/>
              <w:jc w:val="right"/>
              <w:rPr>
                <w:sz w:val="22"/>
                <w:szCs w:val="22"/>
                <w:vertAlign w:val="superscript"/>
                <w:lang w:val="ky-KG"/>
              </w:rPr>
            </w:pPr>
            <w:r>
              <w:rPr>
                <w:sz w:val="22"/>
                <w:szCs w:val="22"/>
                <w:lang w:val="ky-KG"/>
              </w:rPr>
              <w:t>103,7</w:t>
            </w:r>
            <w:r w:rsidR="004F23EE" w:rsidRPr="000B35D4">
              <w:rPr>
                <w:sz w:val="22"/>
                <w:szCs w:val="22"/>
                <w:vertAlign w:val="superscript"/>
                <w:lang w:val="ky-KG"/>
              </w:rPr>
              <w:t>1</w:t>
            </w:r>
          </w:p>
        </w:tc>
        <w:tc>
          <w:tcPr>
            <w:tcW w:w="1311" w:type="dxa"/>
            <w:vAlign w:val="center"/>
          </w:tcPr>
          <w:p w:rsidR="004F23EE" w:rsidRPr="000B35D4" w:rsidRDefault="004F23EE" w:rsidP="004F23EE">
            <w:pPr>
              <w:pStyle w:val="Iauiue2"/>
              <w:ind w:left="-94"/>
              <w:jc w:val="right"/>
              <w:rPr>
                <w:sz w:val="22"/>
                <w:szCs w:val="22"/>
              </w:rPr>
            </w:pPr>
          </w:p>
          <w:p w:rsidR="004F23EE" w:rsidRPr="000B35D4" w:rsidRDefault="00752B04" w:rsidP="00DC69FD">
            <w:pPr>
              <w:pStyle w:val="Iauiue2"/>
              <w:ind w:left="-94"/>
              <w:jc w:val="right"/>
              <w:rPr>
                <w:sz w:val="22"/>
                <w:szCs w:val="22"/>
              </w:rPr>
            </w:pPr>
            <w:r>
              <w:rPr>
                <w:sz w:val="22"/>
                <w:szCs w:val="22"/>
                <w:lang w:val="ky-KG"/>
              </w:rPr>
              <w:t>106,0</w:t>
            </w:r>
            <w:r w:rsidR="004F23EE" w:rsidRPr="000B35D4">
              <w:rPr>
                <w:sz w:val="22"/>
                <w:szCs w:val="22"/>
                <w:vertAlign w:val="superscript"/>
              </w:rPr>
              <w:t>1</w:t>
            </w:r>
          </w:p>
        </w:tc>
        <w:tc>
          <w:tcPr>
            <w:tcW w:w="1311" w:type="dxa"/>
            <w:vAlign w:val="center"/>
          </w:tcPr>
          <w:p w:rsidR="004F23EE" w:rsidRPr="000B35D4" w:rsidRDefault="004F23EE" w:rsidP="004F23EE">
            <w:pPr>
              <w:pStyle w:val="Iauiue2"/>
              <w:ind w:left="-94"/>
              <w:jc w:val="right"/>
              <w:rPr>
                <w:sz w:val="22"/>
                <w:szCs w:val="22"/>
              </w:rPr>
            </w:pPr>
          </w:p>
          <w:p w:rsidR="004F23EE" w:rsidRPr="000B35D4" w:rsidRDefault="00984DEE" w:rsidP="0045245A">
            <w:pPr>
              <w:pStyle w:val="Iauiue2"/>
              <w:ind w:left="-94"/>
              <w:jc w:val="right"/>
              <w:rPr>
                <w:sz w:val="22"/>
                <w:szCs w:val="22"/>
              </w:rPr>
            </w:pPr>
            <w:r>
              <w:rPr>
                <w:sz w:val="22"/>
                <w:szCs w:val="22"/>
                <w:lang w:val="ky-KG"/>
              </w:rPr>
              <w:t>98,1</w:t>
            </w:r>
            <w:r w:rsidR="004F23EE" w:rsidRPr="000B35D4">
              <w:rPr>
                <w:sz w:val="22"/>
                <w:szCs w:val="22"/>
                <w:vertAlign w:val="superscript"/>
              </w:rPr>
              <w:t>1</w:t>
            </w:r>
          </w:p>
        </w:tc>
      </w:tr>
      <w:tr w:rsidR="004F23EE" w:rsidRPr="004C1AF4" w:rsidTr="000F3C4E">
        <w:trPr>
          <w:cantSplit/>
          <w:trHeight w:val="433"/>
        </w:trPr>
        <w:tc>
          <w:tcPr>
            <w:tcW w:w="4395" w:type="dxa"/>
            <w:vAlign w:val="bottom"/>
          </w:tcPr>
          <w:p w:rsidR="004F23EE" w:rsidRPr="004C1AF4" w:rsidRDefault="004F23EE" w:rsidP="004F23EE">
            <w:pPr>
              <w:widowControl w:val="0"/>
              <w:autoSpaceDE w:val="0"/>
              <w:autoSpaceDN w:val="0"/>
              <w:rPr>
                <w:rFonts w:ascii="Times New Roman" w:hAnsi="Times New Roman"/>
                <w:sz w:val="22"/>
                <w:szCs w:val="22"/>
              </w:rPr>
            </w:pPr>
            <w:r w:rsidRPr="004C1AF4">
              <w:rPr>
                <w:rFonts w:ascii="Times New Roman" w:hAnsi="Times New Roman"/>
                <w:sz w:val="22"/>
                <w:szCs w:val="22"/>
              </w:rPr>
              <w:t>Перевозки грузов, тыс. тонн</w:t>
            </w:r>
          </w:p>
        </w:tc>
        <w:tc>
          <w:tcPr>
            <w:tcW w:w="1134" w:type="dxa"/>
            <w:vAlign w:val="center"/>
          </w:tcPr>
          <w:p w:rsidR="004F23EE" w:rsidRPr="000B35D4" w:rsidRDefault="00A83099" w:rsidP="004F23EE">
            <w:pPr>
              <w:pStyle w:val="Iauiue2"/>
              <w:jc w:val="right"/>
              <w:rPr>
                <w:sz w:val="22"/>
                <w:szCs w:val="22"/>
                <w:lang w:val="ky-KG"/>
              </w:rPr>
            </w:pPr>
            <w:r>
              <w:rPr>
                <w:sz w:val="22"/>
                <w:szCs w:val="22"/>
                <w:lang w:val="ky-KG"/>
              </w:rPr>
              <w:t>316,9</w:t>
            </w:r>
          </w:p>
        </w:tc>
        <w:tc>
          <w:tcPr>
            <w:tcW w:w="1488" w:type="dxa"/>
            <w:vAlign w:val="center"/>
          </w:tcPr>
          <w:p w:rsidR="004F23EE" w:rsidRPr="000B35D4" w:rsidRDefault="00A83099" w:rsidP="004F23EE">
            <w:pPr>
              <w:pStyle w:val="Iauiue2"/>
              <w:ind w:left="-94"/>
              <w:jc w:val="right"/>
              <w:rPr>
                <w:sz w:val="22"/>
                <w:szCs w:val="22"/>
                <w:lang w:val="ky-KG"/>
              </w:rPr>
            </w:pPr>
            <w:r>
              <w:rPr>
                <w:sz w:val="22"/>
                <w:szCs w:val="22"/>
                <w:lang w:val="ky-KG"/>
              </w:rPr>
              <w:t>104,6</w:t>
            </w:r>
          </w:p>
        </w:tc>
        <w:tc>
          <w:tcPr>
            <w:tcW w:w="1311" w:type="dxa"/>
            <w:vAlign w:val="center"/>
          </w:tcPr>
          <w:p w:rsidR="004F23EE" w:rsidRPr="000B35D4" w:rsidRDefault="004F23EE" w:rsidP="004F23EE">
            <w:pPr>
              <w:pStyle w:val="Iauiue2"/>
              <w:ind w:left="-94"/>
              <w:jc w:val="right"/>
              <w:rPr>
                <w:sz w:val="22"/>
                <w:szCs w:val="22"/>
                <w:lang w:val="ky-KG"/>
              </w:rPr>
            </w:pPr>
          </w:p>
        </w:tc>
        <w:tc>
          <w:tcPr>
            <w:tcW w:w="1311" w:type="dxa"/>
            <w:vAlign w:val="center"/>
          </w:tcPr>
          <w:p w:rsidR="004F23EE" w:rsidRPr="000B35D4" w:rsidRDefault="00A83099" w:rsidP="004F23EE">
            <w:pPr>
              <w:pStyle w:val="Iauiue2"/>
              <w:ind w:left="-94"/>
              <w:jc w:val="right"/>
              <w:rPr>
                <w:sz w:val="22"/>
                <w:szCs w:val="22"/>
                <w:lang w:val="ky-KG"/>
              </w:rPr>
            </w:pPr>
            <w:r>
              <w:rPr>
                <w:sz w:val="22"/>
                <w:szCs w:val="22"/>
                <w:lang w:val="ky-KG"/>
              </w:rPr>
              <w:t>303,0</w:t>
            </w:r>
          </w:p>
        </w:tc>
      </w:tr>
      <w:tr w:rsidR="004F23EE" w:rsidRPr="004C1AF4" w:rsidTr="00A20EA8">
        <w:trPr>
          <w:cantSplit/>
          <w:trHeight w:val="411"/>
        </w:trPr>
        <w:tc>
          <w:tcPr>
            <w:tcW w:w="4395" w:type="dxa"/>
            <w:vAlign w:val="bottom"/>
          </w:tcPr>
          <w:p w:rsidR="004F23EE" w:rsidRPr="004C1AF4" w:rsidRDefault="004F23EE" w:rsidP="004F23EE">
            <w:pPr>
              <w:widowControl w:val="0"/>
              <w:autoSpaceDE w:val="0"/>
              <w:autoSpaceDN w:val="0"/>
              <w:rPr>
                <w:rFonts w:ascii="Times New Roman" w:hAnsi="Times New Roman"/>
                <w:sz w:val="22"/>
                <w:szCs w:val="22"/>
              </w:rPr>
            </w:pPr>
            <w:r w:rsidRPr="004C1AF4">
              <w:rPr>
                <w:rFonts w:ascii="Times New Roman" w:hAnsi="Times New Roman"/>
                <w:sz w:val="22"/>
                <w:szCs w:val="22"/>
              </w:rPr>
              <w:t>Перевозки пассажиров, тыс. человек</w:t>
            </w:r>
          </w:p>
        </w:tc>
        <w:tc>
          <w:tcPr>
            <w:tcW w:w="1134" w:type="dxa"/>
            <w:vAlign w:val="bottom"/>
          </w:tcPr>
          <w:p w:rsidR="004F23EE" w:rsidRPr="000B35D4" w:rsidRDefault="00A83099" w:rsidP="004F23EE">
            <w:pPr>
              <w:pStyle w:val="Iauiue2"/>
              <w:jc w:val="right"/>
              <w:rPr>
                <w:sz w:val="22"/>
                <w:szCs w:val="22"/>
                <w:lang w:val="ky-KG"/>
              </w:rPr>
            </w:pPr>
            <w:r>
              <w:rPr>
                <w:sz w:val="22"/>
                <w:szCs w:val="22"/>
                <w:lang w:val="ky-KG"/>
              </w:rPr>
              <w:t>1612,6</w:t>
            </w:r>
          </w:p>
        </w:tc>
        <w:tc>
          <w:tcPr>
            <w:tcW w:w="1488" w:type="dxa"/>
            <w:vAlign w:val="bottom"/>
          </w:tcPr>
          <w:p w:rsidR="004F23EE" w:rsidRPr="000B35D4" w:rsidRDefault="00A83099" w:rsidP="0045245A">
            <w:pPr>
              <w:pStyle w:val="Iauiue2"/>
              <w:ind w:left="-94"/>
              <w:jc w:val="right"/>
              <w:rPr>
                <w:sz w:val="22"/>
                <w:szCs w:val="22"/>
                <w:lang w:val="ky-KG"/>
              </w:rPr>
            </w:pPr>
            <w:r>
              <w:rPr>
                <w:sz w:val="22"/>
                <w:szCs w:val="22"/>
                <w:lang w:val="ky-KG"/>
              </w:rPr>
              <w:t>103,5</w:t>
            </w:r>
          </w:p>
        </w:tc>
        <w:tc>
          <w:tcPr>
            <w:tcW w:w="1311" w:type="dxa"/>
            <w:vAlign w:val="bottom"/>
          </w:tcPr>
          <w:p w:rsidR="004F23EE" w:rsidRPr="000B35D4" w:rsidRDefault="004F23EE" w:rsidP="004F23EE">
            <w:pPr>
              <w:pStyle w:val="Iauiue2"/>
              <w:ind w:left="-94"/>
              <w:jc w:val="right"/>
              <w:rPr>
                <w:sz w:val="22"/>
                <w:szCs w:val="22"/>
                <w:lang w:val="ky-KG"/>
              </w:rPr>
            </w:pPr>
          </w:p>
        </w:tc>
        <w:tc>
          <w:tcPr>
            <w:tcW w:w="1311" w:type="dxa"/>
            <w:vAlign w:val="bottom"/>
          </w:tcPr>
          <w:p w:rsidR="004F23EE" w:rsidRPr="000B35D4" w:rsidRDefault="00A83099" w:rsidP="0045245A">
            <w:pPr>
              <w:pStyle w:val="Iauiue2"/>
              <w:ind w:left="-94"/>
              <w:jc w:val="right"/>
              <w:rPr>
                <w:sz w:val="22"/>
                <w:szCs w:val="22"/>
                <w:lang w:val="ky-KG"/>
              </w:rPr>
            </w:pPr>
            <w:r>
              <w:rPr>
                <w:sz w:val="22"/>
                <w:szCs w:val="22"/>
                <w:lang w:val="ky-KG"/>
              </w:rPr>
              <w:t>1557,5</w:t>
            </w:r>
          </w:p>
        </w:tc>
      </w:tr>
      <w:tr w:rsidR="004F23EE" w:rsidRPr="004C1AF4" w:rsidTr="00A20EA8">
        <w:trPr>
          <w:cantSplit/>
          <w:trHeight w:val="442"/>
        </w:trPr>
        <w:tc>
          <w:tcPr>
            <w:tcW w:w="4395" w:type="dxa"/>
            <w:vAlign w:val="bottom"/>
          </w:tcPr>
          <w:p w:rsidR="004F23EE" w:rsidRPr="004C1AF4" w:rsidRDefault="004F23EE" w:rsidP="004F23EE">
            <w:pPr>
              <w:widowControl w:val="0"/>
              <w:autoSpaceDE w:val="0"/>
              <w:autoSpaceDN w:val="0"/>
              <w:rPr>
                <w:rFonts w:ascii="Times New Roman" w:hAnsi="Times New Roman"/>
                <w:sz w:val="22"/>
                <w:szCs w:val="22"/>
              </w:rPr>
            </w:pPr>
            <w:r w:rsidRPr="004C1AF4">
              <w:rPr>
                <w:rFonts w:ascii="Times New Roman" w:hAnsi="Times New Roman"/>
                <w:sz w:val="22"/>
                <w:szCs w:val="22"/>
              </w:rPr>
              <w:t>Индекс потребительских цен</w:t>
            </w:r>
          </w:p>
        </w:tc>
        <w:tc>
          <w:tcPr>
            <w:tcW w:w="1134" w:type="dxa"/>
            <w:vAlign w:val="bottom"/>
          </w:tcPr>
          <w:p w:rsidR="004F23EE" w:rsidRPr="00D21926" w:rsidRDefault="004F23EE" w:rsidP="004F23EE">
            <w:pPr>
              <w:pStyle w:val="Iauiue2"/>
              <w:jc w:val="right"/>
              <w:rPr>
                <w:sz w:val="22"/>
                <w:szCs w:val="22"/>
              </w:rPr>
            </w:pPr>
            <w:r w:rsidRPr="00D21926">
              <w:rPr>
                <w:sz w:val="22"/>
                <w:szCs w:val="22"/>
              </w:rPr>
              <w:t>-</w:t>
            </w:r>
          </w:p>
        </w:tc>
        <w:tc>
          <w:tcPr>
            <w:tcW w:w="1488" w:type="dxa"/>
            <w:vAlign w:val="bottom"/>
          </w:tcPr>
          <w:p w:rsidR="004F23EE" w:rsidRPr="00D21926" w:rsidRDefault="00A83099" w:rsidP="004F23EE">
            <w:pPr>
              <w:pStyle w:val="Iauiue2"/>
              <w:jc w:val="right"/>
              <w:rPr>
                <w:sz w:val="22"/>
                <w:szCs w:val="22"/>
                <w:lang w:val="ky-KG"/>
              </w:rPr>
            </w:pPr>
            <w:r>
              <w:rPr>
                <w:sz w:val="22"/>
                <w:szCs w:val="22"/>
                <w:lang w:val="ky-KG"/>
              </w:rPr>
              <w:t>106,6</w:t>
            </w:r>
          </w:p>
        </w:tc>
        <w:tc>
          <w:tcPr>
            <w:tcW w:w="1311" w:type="dxa"/>
            <w:vAlign w:val="bottom"/>
          </w:tcPr>
          <w:p w:rsidR="004F23EE" w:rsidRPr="00D21926" w:rsidRDefault="00A83099" w:rsidP="004F23EE">
            <w:pPr>
              <w:pStyle w:val="Iauiue2"/>
              <w:jc w:val="right"/>
              <w:rPr>
                <w:sz w:val="22"/>
                <w:szCs w:val="22"/>
                <w:lang w:val="ky-KG"/>
              </w:rPr>
            </w:pPr>
            <w:r>
              <w:rPr>
                <w:sz w:val="22"/>
                <w:szCs w:val="22"/>
                <w:lang w:val="ky-KG"/>
              </w:rPr>
              <w:t>106,6</w:t>
            </w:r>
          </w:p>
        </w:tc>
        <w:tc>
          <w:tcPr>
            <w:tcW w:w="1311" w:type="dxa"/>
            <w:vAlign w:val="bottom"/>
          </w:tcPr>
          <w:p w:rsidR="004F23EE" w:rsidRPr="00D21926" w:rsidRDefault="00A83099" w:rsidP="004F23EE">
            <w:pPr>
              <w:pStyle w:val="Iauiue2"/>
              <w:ind w:left="-94"/>
              <w:jc w:val="right"/>
              <w:rPr>
                <w:sz w:val="22"/>
                <w:szCs w:val="22"/>
                <w:lang w:val="ky-KG"/>
              </w:rPr>
            </w:pPr>
            <w:r>
              <w:rPr>
                <w:sz w:val="22"/>
                <w:szCs w:val="22"/>
                <w:lang w:val="ky-KG"/>
              </w:rPr>
              <w:t>107,8</w:t>
            </w:r>
          </w:p>
        </w:tc>
      </w:tr>
      <w:tr w:rsidR="004F23EE" w:rsidRPr="004C1AF4" w:rsidTr="00A20EA8">
        <w:trPr>
          <w:cantSplit/>
          <w:trHeight w:val="406"/>
        </w:trPr>
        <w:tc>
          <w:tcPr>
            <w:tcW w:w="4395" w:type="dxa"/>
            <w:vAlign w:val="bottom"/>
          </w:tcPr>
          <w:p w:rsidR="004F23EE" w:rsidRPr="004C1AF4" w:rsidRDefault="004F23EE" w:rsidP="004F23EE">
            <w:pPr>
              <w:widowControl w:val="0"/>
              <w:autoSpaceDE w:val="0"/>
              <w:autoSpaceDN w:val="0"/>
              <w:rPr>
                <w:rFonts w:ascii="Times New Roman" w:hAnsi="Times New Roman"/>
                <w:sz w:val="22"/>
                <w:szCs w:val="22"/>
              </w:rPr>
            </w:pPr>
            <w:r w:rsidRPr="004C1AF4">
              <w:rPr>
                <w:rFonts w:ascii="Times New Roman" w:hAnsi="Times New Roman"/>
                <w:b/>
                <w:sz w:val="22"/>
                <w:szCs w:val="22"/>
              </w:rPr>
              <w:t>к декабрю</w:t>
            </w:r>
            <w:r w:rsidRPr="004C1AF4">
              <w:rPr>
                <w:rFonts w:ascii="Times New Roman" w:hAnsi="Times New Roman"/>
                <w:sz w:val="22"/>
                <w:szCs w:val="22"/>
              </w:rPr>
              <w:t xml:space="preserve"> предыдущего года</w:t>
            </w:r>
          </w:p>
        </w:tc>
        <w:tc>
          <w:tcPr>
            <w:tcW w:w="1134" w:type="dxa"/>
            <w:vAlign w:val="bottom"/>
          </w:tcPr>
          <w:p w:rsidR="004F23EE" w:rsidRPr="00D21926" w:rsidRDefault="004F23EE" w:rsidP="004F23EE">
            <w:pPr>
              <w:pStyle w:val="Iauiue2"/>
              <w:jc w:val="right"/>
              <w:rPr>
                <w:sz w:val="22"/>
                <w:szCs w:val="22"/>
              </w:rPr>
            </w:pPr>
            <w:r w:rsidRPr="00D21926">
              <w:rPr>
                <w:sz w:val="22"/>
                <w:szCs w:val="22"/>
              </w:rPr>
              <w:t>-</w:t>
            </w:r>
          </w:p>
        </w:tc>
        <w:tc>
          <w:tcPr>
            <w:tcW w:w="1488" w:type="dxa"/>
            <w:vAlign w:val="bottom"/>
          </w:tcPr>
          <w:p w:rsidR="004F23EE" w:rsidRPr="00D21926" w:rsidRDefault="004F23EE" w:rsidP="004F23EE">
            <w:pPr>
              <w:pStyle w:val="Iauiue2"/>
              <w:jc w:val="right"/>
              <w:rPr>
                <w:sz w:val="22"/>
                <w:szCs w:val="22"/>
                <w:lang w:val="ky-KG"/>
              </w:rPr>
            </w:pPr>
            <w:r w:rsidRPr="00D21926">
              <w:rPr>
                <w:sz w:val="22"/>
                <w:szCs w:val="22"/>
                <w:lang w:val="ky-KG"/>
              </w:rPr>
              <w:t>-</w:t>
            </w:r>
          </w:p>
        </w:tc>
        <w:tc>
          <w:tcPr>
            <w:tcW w:w="1311" w:type="dxa"/>
            <w:vAlign w:val="bottom"/>
          </w:tcPr>
          <w:p w:rsidR="004F23EE" w:rsidRPr="00D21926" w:rsidRDefault="00A83099" w:rsidP="004F23EE">
            <w:pPr>
              <w:pStyle w:val="Iauiue2"/>
              <w:jc w:val="right"/>
              <w:rPr>
                <w:sz w:val="22"/>
                <w:szCs w:val="22"/>
                <w:lang w:val="ky-KG"/>
              </w:rPr>
            </w:pPr>
            <w:r>
              <w:rPr>
                <w:sz w:val="22"/>
                <w:szCs w:val="22"/>
                <w:lang w:val="ky-KG"/>
              </w:rPr>
              <w:t>101,8</w:t>
            </w:r>
          </w:p>
        </w:tc>
        <w:tc>
          <w:tcPr>
            <w:tcW w:w="1311" w:type="dxa"/>
            <w:vAlign w:val="bottom"/>
          </w:tcPr>
          <w:p w:rsidR="004F23EE" w:rsidRPr="00D21926" w:rsidRDefault="0046412C" w:rsidP="004F23EE">
            <w:pPr>
              <w:pStyle w:val="Iauiue2"/>
              <w:ind w:left="-94"/>
              <w:jc w:val="right"/>
              <w:rPr>
                <w:sz w:val="22"/>
                <w:szCs w:val="22"/>
                <w:lang w:val="ky-KG"/>
              </w:rPr>
            </w:pPr>
            <w:r>
              <w:rPr>
                <w:sz w:val="22"/>
                <w:szCs w:val="22"/>
                <w:lang w:val="ky-KG"/>
              </w:rPr>
              <w:t>100,3</w:t>
            </w:r>
          </w:p>
        </w:tc>
      </w:tr>
      <w:tr w:rsidR="004F23EE" w:rsidRPr="004C1AF4" w:rsidTr="000F3C4E">
        <w:trPr>
          <w:cantSplit/>
          <w:trHeight w:val="870"/>
        </w:trPr>
        <w:tc>
          <w:tcPr>
            <w:tcW w:w="4395" w:type="dxa"/>
            <w:vAlign w:val="bottom"/>
          </w:tcPr>
          <w:p w:rsidR="004F23EE" w:rsidRPr="004C1AF4" w:rsidRDefault="004F23EE" w:rsidP="004F23EE">
            <w:pPr>
              <w:widowControl w:val="0"/>
              <w:autoSpaceDE w:val="0"/>
              <w:autoSpaceDN w:val="0"/>
              <w:rPr>
                <w:rFonts w:ascii="Times New Roman" w:hAnsi="Times New Roman"/>
                <w:sz w:val="22"/>
                <w:szCs w:val="22"/>
              </w:rPr>
            </w:pPr>
            <w:r w:rsidRPr="004C1AF4">
              <w:rPr>
                <w:rFonts w:ascii="Times New Roman" w:hAnsi="Times New Roman"/>
                <w:sz w:val="22"/>
                <w:szCs w:val="22"/>
              </w:rPr>
              <w:t>Среднемесячная номинальная   заработная плата одного работника</w:t>
            </w:r>
            <w:r w:rsidRPr="004C1AF4">
              <w:rPr>
                <w:rFonts w:ascii="Times New Roman" w:hAnsi="Times New Roman"/>
                <w:sz w:val="22"/>
                <w:szCs w:val="22"/>
                <w:vertAlign w:val="superscript"/>
              </w:rPr>
              <w:t>2</w:t>
            </w:r>
            <w:r w:rsidRPr="004C1AF4">
              <w:rPr>
                <w:rFonts w:ascii="Times New Roman" w:hAnsi="Times New Roman"/>
                <w:sz w:val="22"/>
                <w:szCs w:val="22"/>
              </w:rPr>
              <w:t xml:space="preserve">, </w:t>
            </w:r>
          </w:p>
          <w:p w:rsidR="004F23EE" w:rsidRPr="004C1AF4" w:rsidRDefault="004F23EE" w:rsidP="004F23EE">
            <w:pPr>
              <w:widowControl w:val="0"/>
              <w:autoSpaceDE w:val="0"/>
              <w:autoSpaceDN w:val="0"/>
              <w:rPr>
                <w:rFonts w:ascii="Times New Roman" w:hAnsi="Times New Roman"/>
                <w:sz w:val="22"/>
                <w:szCs w:val="22"/>
              </w:rPr>
            </w:pPr>
            <w:r w:rsidRPr="004C1AF4">
              <w:rPr>
                <w:rFonts w:ascii="Times New Roman" w:hAnsi="Times New Roman"/>
                <w:sz w:val="22"/>
                <w:szCs w:val="22"/>
              </w:rPr>
              <w:t>сомов</w:t>
            </w:r>
          </w:p>
        </w:tc>
        <w:tc>
          <w:tcPr>
            <w:tcW w:w="1134" w:type="dxa"/>
            <w:vAlign w:val="center"/>
          </w:tcPr>
          <w:p w:rsidR="00A83099" w:rsidRDefault="00A83099" w:rsidP="004F23EE">
            <w:pPr>
              <w:pStyle w:val="Iauiue2"/>
              <w:spacing w:after="40"/>
              <w:jc w:val="right"/>
              <w:rPr>
                <w:sz w:val="22"/>
                <w:szCs w:val="22"/>
                <w:lang w:val="ky-KG"/>
              </w:rPr>
            </w:pPr>
          </w:p>
          <w:p w:rsidR="004F23EE" w:rsidRPr="000B35D4" w:rsidRDefault="00A83099" w:rsidP="004F23EE">
            <w:pPr>
              <w:pStyle w:val="Iauiue2"/>
              <w:spacing w:after="40"/>
              <w:jc w:val="right"/>
              <w:rPr>
                <w:sz w:val="22"/>
                <w:szCs w:val="22"/>
                <w:lang w:val="ky-KG"/>
              </w:rPr>
            </w:pPr>
            <w:r>
              <w:rPr>
                <w:sz w:val="22"/>
                <w:szCs w:val="22"/>
                <w:lang w:val="ky-KG"/>
              </w:rPr>
              <w:t>25467,5</w:t>
            </w:r>
          </w:p>
        </w:tc>
        <w:tc>
          <w:tcPr>
            <w:tcW w:w="1488" w:type="dxa"/>
            <w:vAlign w:val="center"/>
          </w:tcPr>
          <w:p w:rsidR="004F23EE" w:rsidRPr="000B35D4" w:rsidRDefault="004F23EE" w:rsidP="004F23EE">
            <w:pPr>
              <w:pStyle w:val="Iauiue2"/>
              <w:spacing w:after="40"/>
              <w:ind w:left="-94"/>
              <w:jc w:val="right"/>
              <w:rPr>
                <w:sz w:val="22"/>
                <w:szCs w:val="22"/>
              </w:rPr>
            </w:pPr>
          </w:p>
          <w:p w:rsidR="004F23EE" w:rsidRPr="000B35D4" w:rsidRDefault="00A83099" w:rsidP="0045245A">
            <w:pPr>
              <w:pStyle w:val="Iauiue2"/>
              <w:spacing w:after="40"/>
              <w:ind w:left="-94"/>
              <w:jc w:val="right"/>
              <w:rPr>
                <w:sz w:val="22"/>
                <w:szCs w:val="22"/>
              </w:rPr>
            </w:pPr>
            <w:r>
              <w:rPr>
                <w:sz w:val="22"/>
                <w:szCs w:val="22"/>
                <w:lang w:val="ky-KG"/>
              </w:rPr>
              <w:t>109,9</w:t>
            </w:r>
            <w:r w:rsidR="004F23EE" w:rsidRPr="000B35D4">
              <w:rPr>
                <w:sz w:val="22"/>
                <w:szCs w:val="22"/>
                <w:vertAlign w:val="superscript"/>
              </w:rPr>
              <w:t>3</w:t>
            </w:r>
          </w:p>
        </w:tc>
        <w:tc>
          <w:tcPr>
            <w:tcW w:w="1311" w:type="dxa"/>
            <w:vAlign w:val="center"/>
          </w:tcPr>
          <w:p w:rsidR="004F23EE" w:rsidRPr="000B35D4" w:rsidRDefault="004F23EE" w:rsidP="004F23EE">
            <w:pPr>
              <w:pStyle w:val="Iauiue2"/>
              <w:spacing w:after="40"/>
              <w:ind w:left="-94"/>
              <w:jc w:val="right"/>
              <w:rPr>
                <w:sz w:val="22"/>
                <w:szCs w:val="22"/>
              </w:rPr>
            </w:pPr>
          </w:p>
          <w:p w:rsidR="004F23EE" w:rsidRPr="000B35D4" w:rsidRDefault="0046412C" w:rsidP="004F23EE">
            <w:pPr>
              <w:pStyle w:val="Iauiue2"/>
              <w:spacing w:after="40"/>
              <w:ind w:left="-94"/>
              <w:jc w:val="right"/>
              <w:rPr>
                <w:sz w:val="22"/>
                <w:szCs w:val="22"/>
              </w:rPr>
            </w:pPr>
            <w:r>
              <w:rPr>
                <w:sz w:val="22"/>
                <w:szCs w:val="22"/>
                <w:lang w:val="ky-KG"/>
              </w:rPr>
              <w:t>106,3</w:t>
            </w:r>
            <w:r w:rsidR="004F23EE" w:rsidRPr="000B35D4">
              <w:rPr>
                <w:sz w:val="22"/>
                <w:szCs w:val="22"/>
                <w:vertAlign w:val="superscript"/>
              </w:rPr>
              <w:t>4</w:t>
            </w:r>
          </w:p>
        </w:tc>
        <w:tc>
          <w:tcPr>
            <w:tcW w:w="1311" w:type="dxa"/>
            <w:vAlign w:val="center"/>
          </w:tcPr>
          <w:p w:rsidR="004F23EE" w:rsidRPr="000B35D4" w:rsidRDefault="004F23EE" w:rsidP="004F23EE">
            <w:pPr>
              <w:pStyle w:val="Iauiue2"/>
              <w:spacing w:after="40"/>
              <w:ind w:left="-94"/>
              <w:jc w:val="right"/>
              <w:rPr>
                <w:sz w:val="22"/>
                <w:szCs w:val="22"/>
              </w:rPr>
            </w:pPr>
          </w:p>
          <w:p w:rsidR="004F23EE" w:rsidRPr="000B35D4" w:rsidRDefault="0046412C" w:rsidP="0045245A">
            <w:pPr>
              <w:pStyle w:val="Iauiue2"/>
              <w:spacing w:after="40"/>
              <w:ind w:left="-94"/>
              <w:jc w:val="right"/>
              <w:rPr>
                <w:sz w:val="22"/>
                <w:szCs w:val="22"/>
              </w:rPr>
            </w:pPr>
            <w:r>
              <w:rPr>
                <w:sz w:val="22"/>
                <w:szCs w:val="22"/>
                <w:lang w:val="ky-KG"/>
              </w:rPr>
              <w:t>117,6</w:t>
            </w:r>
            <w:r w:rsidR="004F23EE" w:rsidRPr="000B35D4">
              <w:rPr>
                <w:sz w:val="22"/>
                <w:szCs w:val="22"/>
                <w:vertAlign w:val="superscript"/>
              </w:rPr>
              <w:t>5</w:t>
            </w:r>
          </w:p>
        </w:tc>
      </w:tr>
      <w:tr w:rsidR="004F23EE" w:rsidRPr="004C1AF4" w:rsidTr="000F3C4E">
        <w:trPr>
          <w:cantSplit/>
          <w:trHeight w:val="982"/>
        </w:trPr>
        <w:tc>
          <w:tcPr>
            <w:tcW w:w="4395" w:type="dxa"/>
            <w:vAlign w:val="bottom"/>
          </w:tcPr>
          <w:p w:rsidR="004F23EE" w:rsidRPr="004C1AF4" w:rsidRDefault="004F23EE" w:rsidP="004F23EE">
            <w:pPr>
              <w:widowControl w:val="0"/>
              <w:autoSpaceDE w:val="0"/>
              <w:autoSpaceDN w:val="0"/>
              <w:rPr>
                <w:rFonts w:ascii="Times New Roman" w:hAnsi="Times New Roman"/>
                <w:sz w:val="22"/>
                <w:szCs w:val="22"/>
                <w:lang w:val="ky-KG"/>
              </w:rPr>
            </w:pPr>
            <w:r w:rsidRPr="004C1AF4">
              <w:rPr>
                <w:rFonts w:ascii="Times New Roman" w:hAnsi="Times New Roman"/>
                <w:sz w:val="22"/>
                <w:szCs w:val="22"/>
                <w:lang w:val="ky-KG"/>
              </w:rPr>
              <w:t xml:space="preserve">Численность зарегистрированных </w:t>
            </w:r>
          </w:p>
          <w:p w:rsidR="004F23EE" w:rsidRPr="004C1AF4" w:rsidRDefault="004F23EE" w:rsidP="004F23EE">
            <w:pPr>
              <w:widowControl w:val="0"/>
              <w:autoSpaceDE w:val="0"/>
              <w:autoSpaceDN w:val="0"/>
              <w:rPr>
                <w:rFonts w:ascii="Times New Roman" w:hAnsi="Times New Roman"/>
                <w:sz w:val="22"/>
                <w:szCs w:val="22"/>
                <w:lang w:val="ky-KG"/>
              </w:rPr>
            </w:pPr>
            <w:r w:rsidRPr="004C1AF4">
              <w:rPr>
                <w:rFonts w:ascii="Times New Roman" w:hAnsi="Times New Roman"/>
                <w:sz w:val="22"/>
                <w:szCs w:val="22"/>
                <w:lang w:val="ky-KG"/>
              </w:rPr>
              <w:t xml:space="preserve">безработных (на конец периода), </w:t>
            </w:r>
          </w:p>
          <w:p w:rsidR="004F23EE" w:rsidRPr="004C1AF4" w:rsidRDefault="004F23EE" w:rsidP="004F23EE">
            <w:pPr>
              <w:widowControl w:val="0"/>
              <w:autoSpaceDE w:val="0"/>
              <w:autoSpaceDN w:val="0"/>
              <w:spacing w:after="20"/>
              <w:rPr>
                <w:rFonts w:ascii="Times New Roman" w:hAnsi="Times New Roman"/>
                <w:sz w:val="22"/>
                <w:szCs w:val="22"/>
                <w:lang w:val="ky-KG"/>
              </w:rPr>
            </w:pPr>
            <w:r w:rsidRPr="004C1AF4">
              <w:rPr>
                <w:rFonts w:ascii="Times New Roman" w:hAnsi="Times New Roman"/>
                <w:sz w:val="22"/>
                <w:szCs w:val="22"/>
                <w:lang w:val="ky-KG"/>
              </w:rPr>
              <w:t>человек</w:t>
            </w:r>
          </w:p>
        </w:tc>
        <w:tc>
          <w:tcPr>
            <w:tcW w:w="1134" w:type="dxa"/>
            <w:vAlign w:val="center"/>
          </w:tcPr>
          <w:p w:rsidR="004F23EE" w:rsidRPr="000B35D4" w:rsidRDefault="0046412C" w:rsidP="0045245A">
            <w:pPr>
              <w:pStyle w:val="Iauiue2"/>
              <w:spacing w:after="40"/>
              <w:jc w:val="right"/>
              <w:rPr>
                <w:sz w:val="22"/>
                <w:szCs w:val="22"/>
                <w:lang w:val="ky-KG"/>
              </w:rPr>
            </w:pPr>
            <w:r>
              <w:rPr>
                <w:sz w:val="22"/>
                <w:szCs w:val="22"/>
                <w:lang w:val="ky-KG"/>
              </w:rPr>
              <w:t>13437</w:t>
            </w:r>
          </w:p>
        </w:tc>
        <w:tc>
          <w:tcPr>
            <w:tcW w:w="1488" w:type="dxa"/>
            <w:vAlign w:val="center"/>
          </w:tcPr>
          <w:p w:rsidR="004F23EE" w:rsidRPr="000B35D4" w:rsidRDefault="004F23EE" w:rsidP="004F23EE">
            <w:pPr>
              <w:pStyle w:val="Iauiue2"/>
              <w:spacing w:after="40"/>
              <w:ind w:left="-94"/>
              <w:jc w:val="right"/>
              <w:rPr>
                <w:sz w:val="22"/>
                <w:szCs w:val="22"/>
              </w:rPr>
            </w:pPr>
          </w:p>
          <w:p w:rsidR="004F23EE" w:rsidRPr="000B35D4" w:rsidRDefault="004F23EE" w:rsidP="004F23EE">
            <w:pPr>
              <w:pStyle w:val="Iauiue2"/>
              <w:spacing w:after="40"/>
              <w:ind w:left="-94"/>
              <w:jc w:val="right"/>
              <w:rPr>
                <w:sz w:val="22"/>
                <w:szCs w:val="22"/>
              </w:rPr>
            </w:pPr>
            <w:r w:rsidRPr="000B35D4">
              <w:rPr>
                <w:sz w:val="22"/>
                <w:szCs w:val="22"/>
              </w:rPr>
              <w:t>...</w:t>
            </w:r>
          </w:p>
        </w:tc>
        <w:tc>
          <w:tcPr>
            <w:tcW w:w="1311" w:type="dxa"/>
            <w:vAlign w:val="center"/>
          </w:tcPr>
          <w:p w:rsidR="004F23EE" w:rsidRPr="000B35D4" w:rsidRDefault="0046412C" w:rsidP="004F23EE">
            <w:pPr>
              <w:pStyle w:val="Iauiue2"/>
              <w:spacing w:after="40"/>
              <w:ind w:left="-94"/>
              <w:jc w:val="right"/>
              <w:rPr>
                <w:sz w:val="22"/>
                <w:szCs w:val="22"/>
                <w:lang w:val="ky-KG"/>
              </w:rPr>
            </w:pPr>
            <w:r>
              <w:rPr>
                <w:sz w:val="22"/>
                <w:szCs w:val="22"/>
                <w:lang w:val="ky-KG"/>
              </w:rPr>
              <w:t>82,7</w:t>
            </w:r>
          </w:p>
        </w:tc>
        <w:tc>
          <w:tcPr>
            <w:tcW w:w="1311" w:type="dxa"/>
            <w:vAlign w:val="center"/>
          </w:tcPr>
          <w:p w:rsidR="004F23EE" w:rsidRPr="000B35D4" w:rsidRDefault="0046412C" w:rsidP="004F23EE">
            <w:pPr>
              <w:pStyle w:val="Iauiue2"/>
              <w:spacing w:after="40"/>
              <w:ind w:left="-94"/>
              <w:jc w:val="right"/>
              <w:rPr>
                <w:sz w:val="22"/>
                <w:szCs w:val="22"/>
                <w:lang w:val="ky-KG"/>
              </w:rPr>
            </w:pPr>
            <w:r>
              <w:rPr>
                <w:sz w:val="22"/>
                <w:szCs w:val="22"/>
                <w:lang w:val="ky-KG"/>
              </w:rPr>
              <w:t>95,2</w:t>
            </w:r>
          </w:p>
        </w:tc>
      </w:tr>
      <w:tr w:rsidR="004F23EE" w:rsidRPr="004C1AF4" w:rsidTr="000F3C4E">
        <w:trPr>
          <w:cantSplit/>
          <w:trHeight w:val="682"/>
        </w:trPr>
        <w:tc>
          <w:tcPr>
            <w:tcW w:w="4395" w:type="dxa"/>
            <w:vAlign w:val="bottom"/>
          </w:tcPr>
          <w:p w:rsidR="004F23EE" w:rsidRPr="004C1AF4" w:rsidRDefault="004F23EE" w:rsidP="004F23EE">
            <w:pPr>
              <w:widowControl w:val="0"/>
              <w:autoSpaceDE w:val="0"/>
              <w:autoSpaceDN w:val="0"/>
              <w:rPr>
                <w:rFonts w:ascii="Times New Roman" w:hAnsi="Times New Roman"/>
                <w:sz w:val="22"/>
                <w:szCs w:val="22"/>
              </w:rPr>
            </w:pPr>
            <w:r w:rsidRPr="004C1AF4">
              <w:rPr>
                <w:rFonts w:ascii="Times New Roman" w:hAnsi="Times New Roman"/>
                <w:sz w:val="22"/>
                <w:szCs w:val="22"/>
              </w:rPr>
              <w:t>Внешнеторговый оборот</w:t>
            </w:r>
            <w:r w:rsidRPr="004C1AF4">
              <w:rPr>
                <w:rFonts w:ascii="Times New Roman" w:hAnsi="Times New Roman"/>
                <w:sz w:val="22"/>
                <w:szCs w:val="22"/>
                <w:vertAlign w:val="superscript"/>
              </w:rPr>
              <w:t>6</w:t>
            </w:r>
            <w:r w:rsidRPr="004C1AF4">
              <w:rPr>
                <w:rFonts w:ascii="Times New Roman" w:hAnsi="Times New Roman"/>
                <w:sz w:val="22"/>
                <w:szCs w:val="22"/>
              </w:rPr>
              <w:t>,</w:t>
            </w:r>
          </w:p>
          <w:p w:rsidR="004F23EE" w:rsidRPr="004C1AF4" w:rsidRDefault="004F23EE" w:rsidP="004F23EE">
            <w:pPr>
              <w:widowControl w:val="0"/>
              <w:autoSpaceDE w:val="0"/>
              <w:autoSpaceDN w:val="0"/>
              <w:rPr>
                <w:rFonts w:ascii="Times New Roman" w:hAnsi="Times New Roman"/>
                <w:sz w:val="22"/>
                <w:szCs w:val="22"/>
              </w:rPr>
            </w:pPr>
            <w:r w:rsidRPr="004C1AF4">
              <w:rPr>
                <w:rFonts w:ascii="Times New Roman" w:hAnsi="Times New Roman"/>
                <w:sz w:val="22"/>
                <w:szCs w:val="22"/>
              </w:rPr>
              <w:t>тыс. долларов США</w:t>
            </w:r>
          </w:p>
        </w:tc>
        <w:tc>
          <w:tcPr>
            <w:tcW w:w="1134" w:type="dxa"/>
            <w:vAlign w:val="center"/>
          </w:tcPr>
          <w:p w:rsidR="004F23EE" w:rsidRPr="000B35D4" w:rsidRDefault="0046412C" w:rsidP="004F23EE">
            <w:pPr>
              <w:pStyle w:val="Iauiue2"/>
              <w:jc w:val="right"/>
              <w:rPr>
                <w:sz w:val="22"/>
                <w:szCs w:val="22"/>
                <w:lang w:val="ky-KG"/>
              </w:rPr>
            </w:pPr>
            <w:r>
              <w:rPr>
                <w:sz w:val="22"/>
                <w:szCs w:val="22"/>
                <w:lang w:val="ky-KG"/>
              </w:rPr>
              <w:t>263,2</w:t>
            </w:r>
          </w:p>
        </w:tc>
        <w:tc>
          <w:tcPr>
            <w:tcW w:w="1488" w:type="dxa"/>
            <w:vAlign w:val="center"/>
          </w:tcPr>
          <w:p w:rsidR="004F23EE" w:rsidRPr="000B35D4" w:rsidRDefault="004F23EE" w:rsidP="004F23EE">
            <w:pPr>
              <w:pStyle w:val="Iauiue2"/>
              <w:ind w:left="-94"/>
              <w:jc w:val="right"/>
              <w:rPr>
                <w:sz w:val="22"/>
                <w:szCs w:val="22"/>
              </w:rPr>
            </w:pPr>
            <w:r w:rsidRPr="000B35D4">
              <w:rPr>
                <w:sz w:val="22"/>
                <w:szCs w:val="22"/>
              </w:rPr>
              <w:t>...</w:t>
            </w:r>
          </w:p>
        </w:tc>
        <w:tc>
          <w:tcPr>
            <w:tcW w:w="1311" w:type="dxa"/>
            <w:vAlign w:val="center"/>
          </w:tcPr>
          <w:p w:rsidR="004F23EE" w:rsidRPr="0046412C" w:rsidRDefault="0046412C" w:rsidP="004F23EE">
            <w:pPr>
              <w:pStyle w:val="Iauiue2"/>
              <w:ind w:left="-94"/>
              <w:jc w:val="right"/>
              <w:rPr>
                <w:sz w:val="22"/>
                <w:szCs w:val="22"/>
                <w:lang w:val="ky-KG"/>
              </w:rPr>
            </w:pPr>
            <w:r>
              <w:rPr>
                <w:sz w:val="22"/>
                <w:szCs w:val="22"/>
                <w:lang w:val="ky-KG"/>
              </w:rPr>
              <w:t>77,7</w:t>
            </w:r>
          </w:p>
        </w:tc>
        <w:tc>
          <w:tcPr>
            <w:tcW w:w="1311" w:type="dxa"/>
            <w:vAlign w:val="center"/>
          </w:tcPr>
          <w:p w:rsidR="004F23EE" w:rsidRPr="000B35D4" w:rsidRDefault="0046412C" w:rsidP="004F23EE">
            <w:pPr>
              <w:pStyle w:val="Iauiue2"/>
              <w:ind w:left="-94"/>
              <w:jc w:val="right"/>
              <w:rPr>
                <w:sz w:val="22"/>
                <w:szCs w:val="22"/>
              </w:rPr>
            </w:pPr>
            <w:r>
              <w:rPr>
                <w:sz w:val="22"/>
                <w:szCs w:val="22"/>
                <w:lang w:val="ky-KG"/>
              </w:rPr>
              <w:t>85,4</w:t>
            </w:r>
            <w:r w:rsidR="004F23EE" w:rsidRPr="000B35D4">
              <w:rPr>
                <w:sz w:val="22"/>
                <w:szCs w:val="22"/>
                <w:vertAlign w:val="superscript"/>
              </w:rPr>
              <w:t>5</w:t>
            </w:r>
          </w:p>
        </w:tc>
      </w:tr>
      <w:tr w:rsidR="004F23EE" w:rsidRPr="004C1AF4" w:rsidTr="000F3C4E">
        <w:trPr>
          <w:cantSplit/>
          <w:trHeight w:val="409"/>
        </w:trPr>
        <w:tc>
          <w:tcPr>
            <w:tcW w:w="4395" w:type="dxa"/>
            <w:vAlign w:val="bottom"/>
          </w:tcPr>
          <w:p w:rsidR="004F23EE" w:rsidRPr="004C1AF4" w:rsidRDefault="004F23EE" w:rsidP="004F23EE">
            <w:pPr>
              <w:widowControl w:val="0"/>
              <w:autoSpaceDE w:val="0"/>
              <w:autoSpaceDN w:val="0"/>
              <w:rPr>
                <w:rFonts w:ascii="Times New Roman" w:hAnsi="Times New Roman"/>
                <w:sz w:val="22"/>
                <w:szCs w:val="22"/>
              </w:rPr>
            </w:pPr>
            <w:r w:rsidRPr="004C1AF4">
              <w:rPr>
                <w:rFonts w:ascii="Times New Roman" w:hAnsi="Times New Roman"/>
                <w:sz w:val="22"/>
                <w:szCs w:val="22"/>
              </w:rPr>
              <w:t xml:space="preserve"> в том числе:</w:t>
            </w:r>
          </w:p>
        </w:tc>
        <w:tc>
          <w:tcPr>
            <w:tcW w:w="1134" w:type="dxa"/>
            <w:vAlign w:val="center"/>
          </w:tcPr>
          <w:p w:rsidR="004F23EE" w:rsidRPr="00374FC9" w:rsidRDefault="004F23EE" w:rsidP="004F23EE">
            <w:pPr>
              <w:pStyle w:val="Iauiue2"/>
              <w:jc w:val="right"/>
              <w:rPr>
                <w:color w:val="FF0000"/>
                <w:sz w:val="22"/>
                <w:szCs w:val="22"/>
              </w:rPr>
            </w:pPr>
          </w:p>
        </w:tc>
        <w:tc>
          <w:tcPr>
            <w:tcW w:w="1488" w:type="dxa"/>
            <w:vAlign w:val="center"/>
          </w:tcPr>
          <w:p w:rsidR="004F23EE" w:rsidRPr="00374FC9" w:rsidRDefault="004F23EE" w:rsidP="004F23EE">
            <w:pPr>
              <w:pStyle w:val="Iauiue2"/>
              <w:ind w:left="-94"/>
              <w:jc w:val="right"/>
              <w:rPr>
                <w:color w:val="FF0000"/>
                <w:sz w:val="22"/>
                <w:szCs w:val="22"/>
              </w:rPr>
            </w:pPr>
          </w:p>
        </w:tc>
        <w:tc>
          <w:tcPr>
            <w:tcW w:w="1311" w:type="dxa"/>
            <w:vAlign w:val="center"/>
          </w:tcPr>
          <w:p w:rsidR="004F23EE" w:rsidRPr="00374FC9" w:rsidRDefault="004F23EE" w:rsidP="004F23EE">
            <w:pPr>
              <w:pStyle w:val="Iauiue2"/>
              <w:ind w:left="-94"/>
              <w:jc w:val="right"/>
              <w:rPr>
                <w:color w:val="FF0000"/>
                <w:sz w:val="22"/>
                <w:szCs w:val="22"/>
              </w:rPr>
            </w:pPr>
          </w:p>
        </w:tc>
        <w:tc>
          <w:tcPr>
            <w:tcW w:w="1311" w:type="dxa"/>
            <w:vAlign w:val="center"/>
          </w:tcPr>
          <w:p w:rsidR="004F23EE" w:rsidRPr="00374FC9" w:rsidRDefault="004F23EE" w:rsidP="004F23EE">
            <w:pPr>
              <w:pStyle w:val="Iauiue2"/>
              <w:ind w:left="-94"/>
              <w:jc w:val="right"/>
              <w:rPr>
                <w:color w:val="FF0000"/>
                <w:sz w:val="22"/>
                <w:szCs w:val="22"/>
              </w:rPr>
            </w:pPr>
          </w:p>
        </w:tc>
      </w:tr>
      <w:tr w:rsidR="004F23EE" w:rsidRPr="004C1AF4" w:rsidTr="000F3C4E">
        <w:trPr>
          <w:cantSplit/>
          <w:trHeight w:val="491"/>
        </w:trPr>
        <w:tc>
          <w:tcPr>
            <w:tcW w:w="4395" w:type="dxa"/>
            <w:vAlign w:val="bottom"/>
          </w:tcPr>
          <w:p w:rsidR="004F23EE" w:rsidRPr="004C1AF4" w:rsidRDefault="004F23EE" w:rsidP="004F23EE">
            <w:pPr>
              <w:widowControl w:val="0"/>
              <w:autoSpaceDE w:val="0"/>
              <w:autoSpaceDN w:val="0"/>
              <w:rPr>
                <w:rFonts w:ascii="Times New Roman" w:hAnsi="Times New Roman"/>
                <w:sz w:val="22"/>
                <w:szCs w:val="22"/>
              </w:rPr>
            </w:pPr>
            <w:r w:rsidRPr="004C1AF4">
              <w:rPr>
                <w:rFonts w:ascii="Times New Roman" w:hAnsi="Times New Roman"/>
                <w:sz w:val="22"/>
                <w:szCs w:val="22"/>
              </w:rPr>
              <w:t xml:space="preserve"> экспорт</w:t>
            </w:r>
          </w:p>
        </w:tc>
        <w:tc>
          <w:tcPr>
            <w:tcW w:w="1134" w:type="dxa"/>
            <w:vAlign w:val="center"/>
          </w:tcPr>
          <w:p w:rsidR="004F23EE" w:rsidRPr="000B35D4" w:rsidRDefault="0046412C" w:rsidP="004F23EE">
            <w:pPr>
              <w:pStyle w:val="Iauiue2"/>
              <w:jc w:val="right"/>
              <w:rPr>
                <w:sz w:val="22"/>
                <w:szCs w:val="22"/>
                <w:lang w:val="ky-KG"/>
              </w:rPr>
            </w:pPr>
            <w:r>
              <w:rPr>
                <w:sz w:val="22"/>
                <w:szCs w:val="22"/>
                <w:lang w:val="ky-KG"/>
              </w:rPr>
              <w:t>60,5</w:t>
            </w:r>
          </w:p>
        </w:tc>
        <w:tc>
          <w:tcPr>
            <w:tcW w:w="1488" w:type="dxa"/>
            <w:vAlign w:val="center"/>
          </w:tcPr>
          <w:p w:rsidR="004F23EE" w:rsidRPr="000B35D4" w:rsidRDefault="004F23EE" w:rsidP="004F23EE">
            <w:pPr>
              <w:pStyle w:val="Iauiue2"/>
              <w:ind w:left="-94"/>
              <w:jc w:val="right"/>
              <w:rPr>
                <w:sz w:val="22"/>
                <w:szCs w:val="22"/>
              </w:rPr>
            </w:pPr>
            <w:r w:rsidRPr="000B35D4">
              <w:rPr>
                <w:sz w:val="22"/>
                <w:szCs w:val="22"/>
              </w:rPr>
              <w:t>...</w:t>
            </w:r>
          </w:p>
        </w:tc>
        <w:tc>
          <w:tcPr>
            <w:tcW w:w="1311" w:type="dxa"/>
            <w:vAlign w:val="center"/>
          </w:tcPr>
          <w:p w:rsidR="004F23EE" w:rsidRPr="000B35D4" w:rsidRDefault="0046412C" w:rsidP="0045245A">
            <w:pPr>
              <w:pStyle w:val="Iauiue2"/>
              <w:ind w:left="-94"/>
              <w:jc w:val="right"/>
              <w:rPr>
                <w:sz w:val="22"/>
                <w:szCs w:val="22"/>
              </w:rPr>
            </w:pPr>
            <w:r>
              <w:rPr>
                <w:sz w:val="22"/>
                <w:szCs w:val="22"/>
                <w:lang w:val="ky-KG"/>
              </w:rPr>
              <w:t>69,6</w:t>
            </w:r>
            <w:r w:rsidR="004F23EE" w:rsidRPr="000B35D4">
              <w:rPr>
                <w:sz w:val="22"/>
                <w:szCs w:val="22"/>
                <w:vertAlign w:val="superscript"/>
              </w:rPr>
              <w:t>4</w:t>
            </w:r>
          </w:p>
        </w:tc>
        <w:tc>
          <w:tcPr>
            <w:tcW w:w="1311" w:type="dxa"/>
            <w:vAlign w:val="center"/>
          </w:tcPr>
          <w:p w:rsidR="004F23EE" w:rsidRPr="000B35D4" w:rsidRDefault="0046412C" w:rsidP="0045245A">
            <w:pPr>
              <w:pStyle w:val="Iauiue2"/>
              <w:ind w:left="-94"/>
              <w:jc w:val="right"/>
              <w:rPr>
                <w:sz w:val="22"/>
                <w:szCs w:val="22"/>
              </w:rPr>
            </w:pPr>
            <w:r>
              <w:rPr>
                <w:sz w:val="22"/>
                <w:szCs w:val="22"/>
                <w:lang w:val="ky-KG"/>
              </w:rPr>
              <w:t>97,7</w:t>
            </w:r>
            <w:r w:rsidR="004F23EE" w:rsidRPr="000B35D4">
              <w:rPr>
                <w:sz w:val="22"/>
                <w:szCs w:val="22"/>
                <w:vertAlign w:val="superscript"/>
              </w:rPr>
              <w:t>5</w:t>
            </w:r>
          </w:p>
        </w:tc>
      </w:tr>
      <w:tr w:rsidR="004F23EE" w:rsidRPr="004C1AF4" w:rsidTr="000F3C4E">
        <w:trPr>
          <w:cantSplit/>
          <w:trHeight w:val="491"/>
        </w:trPr>
        <w:tc>
          <w:tcPr>
            <w:tcW w:w="4395" w:type="dxa"/>
            <w:tcBorders>
              <w:bottom w:val="single" w:sz="12" w:space="0" w:color="auto"/>
            </w:tcBorders>
            <w:vAlign w:val="bottom"/>
          </w:tcPr>
          <w:p w:rsidR="004F23EE" w:rsidRPr="004C1AF4" w:rsidRDefault="004F23EE" w:rsidP="004F23EE">
            <w:pPr>
              <w:widowControl w:val="0"/>
              <w:autoSpaceDE w:val="0"/>
              <w:autoSpaceDN w:val="0"/>
              <w:rPr>
                <w:rFonts w:ascii="Times New Roman" w:hAnsi="Times New Roman"/>
                <w:sz w:val="22"/>
                <w:szCs w:val="22"/>
              </w:rPr>
            </w:pPr>
            <w:r w:rsidRPr="004C1AF4">
              <w:rPr>
                <w:rFonts w:ascii="Times New Roman" w:hAnsi="Times New Roman"/>
                <w:sz w:val="22"/>
                <w:szCs w:val="22"/>
              </w:rPr>
              <w:t xml:space="preserve"> импорт</w:t>
            </w:r>
          </w:p>
        </w:tc>
        <w:tc>
          <w:tcPr>
            <w:tcW w:w="1134" w:type="dxa"/>
            <w:tcBorders>
              <w:bottom w:val="single" w:sz="12" w:space="0" w:color="auto"/>
            </w:tcBorders>
            <w:vAlign w:val="center"/>
          </w:tcPr>
          <w:p w:rsidR="004F23EE" w:rsidRPr="00F47DCA" w:rsidRDefault="0046412C" w:rsidP="004F23EE">
            <w:pPr>
              <w:pStyle w:val="Iauiue2"/>
              <w:jc w:val="right"/>
              <w:rPr>
                <w:sz w:val="22"/>
                <w:szCs w:val="22"/>
                <w:lang w:val="ky-KG"/>
              </w:rPr>
            </w:pPr>
            <w:r>
              <w:rPr>
                <w:sz w:val="22"/>
                <w:szCs w:val="22"/>
                <w:lang w:val="ky-KG"/>
              </w:rPr>
              <w:t>202,7</w:t>
            </w:r>
          </w:p>
        </w:tc>
        <w:tc>
          <w:tcPr>
            <w:tcW w:w="1488" w:type="dxa"/>
            <w:tcBorders>
              <w:bottom w:val="single" w:sz="12" w:space="0" w:color="auto"/>
            </w:tcBorders>
            <w:vAlign w:val="center"/>
          </w:tcPr>
          <w:p w:rsidR="004F23EE" w:rsidRPr="00F47DCA" w:rsidRDefault="004F23EE" w:rsidP="004F23EE">
            <w:pPr>
              <w:pStyle w:val="Iauiue2"/>
              <w:ind w:left="-94"/>
              <w:jc w:val="right"/>
              <w:rPr>
                <w:sz w:val="22"/>
                <w:szCs w:val="22"/>
              </w:rPr>
            </w:pPr>
            <w:r w:rsidRPr="00F47DCA">
              <w:rPr>
                <w:sz w:val="22"/>
                <w:szCs w:val="22"/>
              </w:rPr>
              <w:t>...</w:t>
            </w:r>
          </w:p>
        </w:tc>
        <w:tc>
          <w:tcPr>
            <w:tcW w:w="1311" w:type="dxa"/>
            <w:tcBorders>
              <w:bottom w:val="single" w:sz="12" w:space="0" w:color="auto"/>
            </w:tcBorders>
            <w:vAlign w:val="center"/>
          </w:tcPr>
          <w:p w:rsidR="004F23EE" w:rsidRPr="00F47DCA" w:rsidRDefault="0046412C" w:rsidP="0045245A">
            <w:pPr>
              <w:pStyle w:val="Iauiue2"/>
              <w:ind w:left="-94"/>
              <w:jc w:val="right"/>
              <w:rPr>
                <w:sz w:val="22"/>
                <w:szCs w:val="22"/>
              </w:rPr>
            </w:pPr>
            <w:r>
              <w:rPr>
                <w:sz w:val="22"/>
                <w:szCs w:val="22"/>
                <w:lang w:val="ky-KG"/>
              </w:rPr>
              <w:t>82,2</w:t>
            </w:r>
            <w:r w:rsidR="004F23EE" w:rsidRPr="00F47DCA">
              <w:rPr>
                <w:sz w:val="22"/>
                <w:szCs w:val="22"/>
                <w:vertAlign w:val="superscript"/>
              </w:rPr>
              <w:t>4</w:t>
            </w:r>
          </w:p>
        </w:tc>
        <w:tc>
          <w:tcPr>
            <w:tcW w:w="1311" w:type="dxa"/>
            <w:tcBorders>
              <w:bottom w:val="single" w:sz="12" w:space="0" w:color="auto"/>
            </w:tcBorders>
            <w:vAlign w:val="center"/>
          </w:tcPr>
          <w:p w:rsidR="004F23EE" w:rsidRPr="00F47DCA" w:rsidRDefault="0046412C" w:rsidP="004F23EE">
            <w:pPr>
              <w:pStyle w:val="Iauiue2"/>
              <w:ind w:left="-94"/>
              <w:jc w:val="right"/>
              <w:rPr>
                <w:sz w:val="22"/>
                <w:szCs w:val="22"/>
              </w:rPr>
            </w:pPr>
            <w:r>
              <w:rPr>
                <w:sz w:val="22"/>
                <w:szCs w:val="22"/>
                <w:lang w:val="ky-KG"/>
              </w:rPr>
              <w:t>81,5</w:t>
            </w:r>
            <w:r w:rsidR="004F23EE" w:rsidRPr="00F47DCA">
              <w:rPr>
                <w:sz w:val="22"/>
                <w:szCs w:val="22"/>
                <w:vertAlign w:val="superscript"/>
              </w:rPr>
              <w:t>5</w:t>
            </w:r>
          </w:p>
        </w:tc>
      </w:tr>
    </w:tbl>
    <w:p w:rsidR="00355510" w:rsidRPr="004C1AF4" w:rsidRDefault="00355510" w:rsidP="00355510">
      <w:pPr>
        <w:spacing w:before="240" w:line="276" w:lineRule="auto"/>
        <w:rPr>
          <w:rFonts w:ascii="Times New Roman" w:hAnsi="Times New Roman"/>
          <w:sz w:val="22"/>
          <w:szCs w:val="22"/>
        </w:rPr>
      </w:pPr>
      <w:r w:rsidRPr="004C1AF4">
        <w:rPr>
          <w:rFonts w:ascii="Times New Roman" w:hAnsi="Times New Roman"/>
          <w:sz w:val="22"/>
          <w:szCs w:val="22"/>
          <w:vertAlign w:val="superscript"/>
        </w:rPr>
        <w:t>1</w:t>
      </w:r>
      <w:r w:rsidRPr="004C1AF4">
        <w:rPr>
          <w:rFonts w:ascii="Times New Roman" w:hAnsi="Times New Roman"/>
          <w:sz w:val="22"/>
          <w:szCs w:val="22"/>
        </w:rPr>
        <w:t xml:space="preserve"> Индекс физического объема.</w:t>
      </w:r>
    </w:p>
    <w:p w:rsidR="00355510" w:rsidRPr="004C1AF4" w:rsidRDefault="00355510" w:rsidP="00355510">
      <w:pPr>
        <w:spacing w:line="276" w:lineRule="auto"/>
        <w:rPr>
          <w:rFonts w:ascii="Times New Roman" w:hAnsi="Times New Roman"/>
          <w:sz w:val="22"/>
          <w:szCs w:val="22"/>
        </w:rPr>
      </w:pPr>
      <w:r w:rsidRPr="004C1AF4">
        <w:rPr>
          <w:rFonts w:ascii="Times New Roman" w:hAnsi="Times New Roman"/>
          <w:sz w:val="22"/>
          <w:szCs w:val="22"/>
          <w:vertAlign w:val="superscript"/>
        </w:rPr>
        <w:t>2</w:t>
      </w:r>
      <w:r w:rsidRPr="004C1AF4">
        <w:rPr>
          <w:rFonts w:ascii="Times New Roman" w:hAnsi="Times New Roman"/>
          <w:sz w:val="22"/>
          <w:szCs w:val="22"/>
        </w:rPr>
        <w:t xml:space="preserve"> Январь</w:t>
      </w:r>
      <w:r w:rsidR="00553CFE" w:rsidRPr="004C1AF4">
        <w:rPr>
          <w:rFonts w:ascii="Times New Roman" w:hAnsi="Times New Roman"/>
          <w:sz w:val="22"/>
          <w:szCs w:val="22"/>
        </w:rPr>
        <w:t>-</w:t>
      </w:r>
      <w:r w:rsidR="006D07C4">
        <w:rPr>
          <w:rFonts w:ascii="Times New Roman" w:hAnsi="Times New Roman"/>
          <w:sz w:val="22"/>
          <w:szCs w:val="22"/>
          <w:lang w:val="ky-KG"/>
        </w:rPr>
        <w:t>дека</w:t>
      </w:r>
      <w:r w:rsidR="00CE4D0D" w:rsidRPr="004C1AF4">
        <w:rPr>
          <w:rFonts w:ascii="Times New Roman" w:hAnsi="Times New Roman"/>
          <w:sz w:val="22"/>
          <w:szCs w:val="22"/>
          <w:lang w:val="ky-KG"/>
        </w:rPr>
        <w:t>брь</w:t>
      </w:r>
      <w:r w:rsidR="006E065A" w:rsidRPr="004C1AF4">
        <w:rPr>
          <w:rFonts w:ascii="Times New Roman" w:hAnsi="Times New Roman"/>
          <w:sz w:val="22"/>
          <w:szCs w:val="22"/>
        </w:rPr>
        <w:t xml:space="preserve"> 202</w:t>
      </w:r>
      <w:r w:rsidR="006C687E" w:rsidRPr="004C1AF4">
        <w:rPr>
          <w:rFonts w:ascii="Times New Roman" w:hAnsi="Times New Roman"/>
          <w:sz w:val="22"/>
          <w:szCs w:val="22"/>
        </w:rPr>
        <w:t>4</w:t>
      </w:r>
      <w:r w:rsidRPr="004C1AF4">
        <w:rPr>
          <w:rFonts w:ascii="Times New Roman" w:hAnsi="Times New Roman"/>
          <w:sz w:val="22"/>
          <w:szCs w:val="22"/>
        </w:rPr>
        <w:t xml:space="preserve"> г. (без учёта малых предприятий).</w:t>
      </w:r>
    </w:p>
    <w:p w:rsidR="00355510" w:rsidRPr="004C1AF4" w:rsidRDefault="00355510" w:rsidP="00355510">
      <w:pPr>
        <w:spacing w:line="276" w:lineRule="auto"/>
        <w:rPr>
          <w:rFonts w:ascii="Times New Roman" w:hAnsi="Times New Roman"/>
          <w:sz w:val="22"/>
          <w:szCs w:val="22"/>
        </w:rPr>
      </w:pPr>
      <w:r w:rsidRPr="004C1AF4">
        <w:rPr>
          <w:rFonts w:ascii="Times New Roman" w:hAnsi="Times New Roman"/>
          <w:sz w:val="22"/>
          <w:szCs w:val="22"/>
          <w:vertAlign w:val="superscript"/>
          <w:lang w:val="ky-KG"/>
        </w:rPr>
        <w:t>3</w:t>
      </w:r>
      <w:r w:rsidRPr="004C1AF4">
        <w:rPr>
          <w:rFonts w:ascii="Times New Roman" w:hAnsi="Times New Roman"/>
          <w:sz w:val="22"/>
          <w:szCs w:val="22"/>
        </w:rPr>
        <w:t xml:space="preserve"> </w:t>
      </w:r>
      <w:r w:rsidR="006D07C4">
        <w:rPr>
          <w:rFonts w:ascii="Times New Roman" w:hAnsi="Times New Roman"/>
          <w:sz w:val="22"/>
          <w:szCs w:val="22"/>
          <w:lang w:val="ky-KG"/>
        </w:rPr>
        <w:t>Дека</w:t>
      </w:r>
      <w:r w:rsidR="00CE4D0D" w:rsidRPr="004C1AF4">
        <w:rPr>
          <w:rFonts w:ascii="Times New Roman" w:hAnsi="Times New Roman"/>
          <w:sz w:val="22"/>
          <w:szCs w:val="22"/>
          <w:lang w:val="ky-KG"/>
        </w:rPr>
        <w:t>брь</w:t>
      </w:r>
      <w:r w:rsidRPr="004C1AF4">
        <w:rPr>
          <w:rFonts w:ascii="Times New Roman" w:hAnsi="Times New Roman"/>
          <w:sz w:val="22"/>
          <w:szCs w:val="22"/>
        </w:rPr>
        <w:t xml:space="preserve"> 202</w:t>
      </w:r>
      <w:r w:rsidR="006C687E" w:rsidRPr="004C1AF4">
        <w:rPr>
          <w:rFonts w:ascii="Times New Roman" w:hAnsi="Times New Roman"/>
          <w:sz w:val="22"/>
          <w:szCs w:val="22"/>
        </w:rPr>
        <w:t>4</w:t>
      </w:r>
      <w:r w:rsidRPr="004C1AF4">
        <w:rPr>
          <w:rFonts w:ascii="Times New Roman" w:hAnsi="Times New Roman"/>
          <w:sz w:val="22"/>
          <w:szCs w:val="22"/>
        </w:rPr>
        <w:t xml:space="preserve"> г. в процентах к </w:t>
      </w:r>
      <w:r w:rsidR="006D07C4">
        <w:rPr>
          <w:rFonts w:ascii="Times New Roman" w:hAnsi="Times New Roman"/>
          <w:sz w:val="22"/>
          <w:szCs w:val="22"/>
          <w:lang w:val="ky-KG"/>
        </w:rPr>
        <w:t>дека</w:t>
      </w:r>
      <w:r w:rsidR="00CE4D0D" w:rsidRPr="004C1AF4">
        <w:rPr>
          <w:rFonts w:ascii="Times New Roman" w:hAnsi="Times New Roman"/>
          <w:sz w:val="22"/>
          <w:szCs w:val="22"/>
          <w:lang w:val="ky-KG"/>
        </w:rPr>
        <w:t>брю</w:t>
      </w:r>
      <w:r w:rsidRPr="004C1AF4">
        <w:rPr>
          <w:rFonts w:ascii="Times New Roman" w:hAnsi="Times New Roman"/>
          <w:sz w:val="22"/>
          <w:szCs w:val="22"/>
        </w:rPr>
        <w:t xml:space="preserve"> 202</w:t>
      </w:r>
      <w:r w:rsidR="006C687E" w:rsidRPr="004C1AF4">
        <w:rPr>
          <w:rFonts w:ascii="Times New Roman" w:hAnsi="Times New Roman"/>
          <w:sz w:val="22"/>
          <w:szCs w:val="22"/>
        </w:rPr>
        <w:t>3</w:t>
      </w:r>
      <w:r w:rsidRPr="004C1AF4">
        <w:rPr>
          <w:rFonts w:ascii="Times New Roman" w:hAnsi="Times New Roman"/>
          <w:sz w:val="22"/>
          <w:szCs w:val="22"/>
        </w:rPr>
        <w:t xml:space="preserve">г. </w:t>
      </w:r>
    </w:p>
    <w:p w:rsidR="00355510" w:rsidRPr="004C1AF4" w:rsidRDefault="00355510" w:rsidP="00355510">
      <w:pPr>
        <w:spacing w:line="276" w:lineRule="auto"/>
        <w:rPr>
          <w:rFonts w:ascii="Times New Roman" w:hAnsi="Times New Roman"/>
          <w:sz w:val="22"/>
          <w:szCs w:val="22"/>
        </w:rPr>
      </w:pPr>
      <w:r w:rsidRPr="004C1AF4">
        <w:rPr>
          <w:rFonts w:ascii="Times New Roman" w:hAnsi="Times New Roman"/>
          <w:sz w:val="22"/>
          <w:szCs w:val="22"/>
          <w:vertAlign w:val="superscript"/>
        </w:rPr>
        <w:t xml:space="preserve">4 </w:t>
      </w:r>
      <w:r w:rsidRPr="004C1AF4">
        <w:rPr>
          <w:rFonts w:ascii="Times New Roman" w:hAnsi="Times New Roman"/>
          <w:sz w:val="22"/>
          <w:szCs w:val="22"/>
        </w:rPr>
        <w:t>Январь</w:t>
      </w:r>
      <w:r w:rsidR="00553CFE" w:rsidRPr="004C1AF4">
        <w:rPr>
          <w:rFonts w:ascii="Times New Roman" w:hAnsi="Times New Roman"/>
          <w:sz w:val="22"/>
          <w:szCs w:val="22"/>
        </w:rPr>
        <w:t>-</w:t>
      </w:r>
      <w:r w:rsidR="006D07C4">
        <w:rPr>
          <w:rFonts w:ascii="Times New Roman" w:hAnsi="Times New Roman"/>
          <w:sz w:val="22"/>
          <w:szCs w:val="22"/>
          <w:lang w:val="ky-KG"/>
        </w:rPr>
        <w:t>декабрь</w:t>
      </w:r>
      <w:r w:rsidR="0099483B" w:rsidRPr="004C1AF4">
        <w:rPr>
          <w:rFonts w:ascii="Times New Roman" w:hAnsi="Times New Roman"/>
          <w:sz w:val="22"/>
          <w:szCs w:val="22"/>
          <w:lang w:val="ky-KG"/>
        </w:rPr>
        <w:t xml:space="preserve"> </w:t>
      </w:r>
      <w:r w:rsidRPr="004C1AF4">
        <w:rPr>
          <w:rFonts w:ascii="Times New Roman" w:hAnsi="Times New Roman"/>
          <w:sz w:val="22"/>
          <w:szCs w:val="22"/>
        </w:rPr>
        <w:t>202</w:t>
      </w:r>
      <w:r w:rsidR="006C687E" w:rsidRPr="004C1AF4">
        <w:rPr>
          <w:rFonts w:ascii="Times New Roman" w:hAnsi="Times New Roman"/>
          <w:sz w:val="22"/>
          <w:szCs w:val="22"/>
        </w:rPr>
        <w:t>4</w:t>
      </w:r>
      <w:r w:rsidRPr="004C1AF4">
        <w:rPr>
          <w:rFonts w:ascii="Times New Roman" w:hAnsi="Times New Roman"/>
          <w:sz w:val="22"/>
          <w:szCs w:val="22"/>
        </w:rPr>
        <w:t xml:space="preserve"> г. в проц</w:t>
      </w:r>
      <w:r w:rsidR="00553CFE" w:rsidRPr="004C1AF4">
        <w:rPr>
          <w:rFonts w:ascii="Times New Roman" w:hAnsi="Times New Roman"/>
          <w:sz w:val="22"/>
          <w:szCs w:val="22"/>
        </w:rPr>
        <w:t>ентах к январю-</w:t>
      </w:r>
      <w:r w:rsidR="006D07C4">
        <w:rPr>
          <w:rFonts w:ascii="Times New Roman" w:hAnsi="Times New Roman"/>
          <w:sz w:val="22"/>
          <w:szCs w:val="22"/>
          <w:lang w:val="ky-KG"/>
        </w:rPr>
        <w:t>дека</w:t>
      </w:r>
      <w:r w:rsidR="008F4EC3" w:rsidRPr="004C1AF4">
        <w:rPr>
          <w:rFonts w:ascii="Times New Roman" w:hAnsi="Times New Roman"/>
          <w:sz w:val="22"/>
          <w:szCs w:val="22"/>
          <w:lang w:val="ky-KG"/>
        </w:rPr>
        <w:t>брю</w:t>
      </w:r>
      <w:r w:rsidR="006C687E" w:rsidRPr="004C1AF4">
        <w:rPr>
          <w:rFonts w:ascii="Times New Roman" w:hAnsi="Times New Roman"/>
          <w:sz w:val="22"/>
          <w:szCs w:val="22"/>
        </w:rPr>
        <w:t xml:space="preserve"> 2023</w:t>
      </w:r>
      <w:r w:rsidRPr="004C1AF4">
        <w:rPr>
          <w:rFonts w:ascii="Times New Roman" w:hAnsi="Times New Roman"/>
          <w:sz w:val="22"/>
          <w:szCs w:val="22"/>
        </w:rPr>
        <w:t>г.</w:t>
      </w:r>
    </w:p>
    <w:p w:rsidR="00355510" w:rsidRPr="004C1AF4" w:rsidRDefault="00355510" w:rsidP="00355510">
      <w:pPr>
        <w:spacing w:after="20"/>
        <w:rPr>
          <w:rFonts w:ascii="Times New Roman" w:hAnsi="Times New Roman"/>
          <w:sz w:val="22"/>
          <w:szCs w:val="22"/>
          <w:lang w:val="ky-KG"/>
        </w:rPr>
      </w:pPr>
      <w:r w:rsidRPr="004C1AF4">
        <w:rPr>
          <w:rFonts w:ascii="Times New Roman" w:hAnsi="Times New Roman"/>
          <w:sz w:val="22"/>
          <w:szCs w:val="22"/>
          <w:vertAlign w:val="superscript"/>
          <w:lang w:val="ky-KG"/>
        </w:rPr>
        <w:t>5</w:t>
      </w:r>
      <w:r w:rsidRPr="004C1AF4">
        <w:rPr>
          <w:rFonts w:ascii="Times New Roman" w:hAnsi="Times New Roman"/>
          <w:sz w:val="22"/>
          <w:szCs w:val="22"/>
          <w:vertAlign w:val="superscript"/>
        </w:rPr>
        <w:t xml:space="preserve"> </w:t>
      </w:r>
      <w:r w:rsidRPr="004C1AF4">
        <w:rPr>
          <w:rFonts w:ascii="Times New Roman" w:hAnsi="Times New Roman"/>
          <w:sz w:val="22"/>
          <w:szCs w:val="22"/>
        </w:rPr>
        <w:t>Январь</w:t>
      </w:r>
      <w:r w:rsidR="00553CFE" w:rsidRPr="004C1AF4">
        <w:rPr>
          <w:rFonts w:ascii="Times New Roman" w:hAnsi="Times New Roman"/>
          <w:sz w:val="22"/>
          <w:szCs w:val="22"/>
        </w:rPr>
        <w:t>-</w:t>
      </w:r>
      <w:r w:rsidR="006D07C4">
        <w:rPr>
          <w:rFonts w:ascii="Times New Roman" w:hAnsi="Times New Roman"/>
          <w:sz w:val="22"/>
          <w:szCs w:val="22"/>
          <w:lang w:val="ky-KG"/>
        </w:rPr>
        <w:t>дека</w:t>
      </w:r>
      <w:r w:rsidR="008F4EC3" w:rsidRPr="004C1AF4">
        <w:rPr>
          <w:rFonts w:ascii="Times New Roman" w:hAnsi="Times New Roman"/>
          <w:sz w:val="22"/>
          <w:szCs w:val="22"/>
          <w:lang w:val="ky-KG"/>
        </w:rPr>
        <w:t>брь</w:t>
      </w:r>
      <w:r w:rsidRPr="004C1AF4">
        <w:rPr>
          <w:rFonts w:ascii="Times New Roman" w:hAnsi="Times New Roman"/>
          <w:sz w:val="22"/>
          <w:szCs w:val="22"/>
        </w:rPr>
        <w:t xml:space="preserve"> 202</w:t>
      </w:r>
      <w:r w:rsidR="006C687E" w:rsidRPr="004C1AF4">
        <w:rPr>
          <w:rFonts w:ascii="Times New Roman" w:hAnsi="Times New Roman"/>
          <w:sz w:val="22"/>
          <w:szCs w:val="22"/>
        </w:rPr>
        <w:t>3</w:t>
      </w:r>
      <w:r w:rsidRPr="004C1AF4">
        <w:rPr>
          <w:rFonts w:ascii="Times New Roman" w:hAnsi="Times New Roman"/>
          <w:sz w:val="22"/>
          <w:szCs w:val="22"/>
        </w:rPr>
        <w:t xml:space="preserve"> г. в процентах к январю</w:t>
      </w:r>
      <w:r w:rsidR="00631A76" w:rsidRPr="004C1AF4">
        <w:rPr>
          <w:rFonts w:ascii="Times New Roman" w:hAnsi="Times New Roman"/>
          <w:sz w:val="22"/>
          <w:szCs w:val="22"/>
          <w:lang w:val="ky-KG"/>
        </w:rPr>
        <w:t xml:space="preserve"> </w:t>
      </w:r>
      <w:r w:rsidRPr="004C1AF4">
        <w:rPr>
          <w:rFonts w:ascii="Times New Roman" w:hAnsi="Times New Roman"/>
          <w:sz w:val="22"/>
          <w:szCs w:val="22"/>
        </w:rPr>
        <w:t>-</w:t>
      </w:r>
      <w:r w:rsidR="00A52DB9" w:rsidRPr="004C1AF4">
        <w:rPr>
          <w:rFonts w:ascii="Times New Roman" w:hAnsi="Times New Roman"/>
          <w:sz w:val="22"/>
          <w:szCs w:val="22"/>
        </w:rPr>
        <w:t xml:space="preserve"> </w:t>
      </w:r>
      <w:r w:rsidR="006D07C4">
        <w:rPr>
          <w:rFonts w:ascii="Times New Roman" w:hAnsi="Times New Roman"/>
          <w:sz w:val="22"/>
          <w:szCs w:val="22"/>
          <w:lang w:val="ky-KG"/>
        </w:rPr>
        <w:t>дека</w:t>
      </w:r>
      <w:r w:rsidR="008F4EC3" w:rsidRPr="004C1AF4">
        <w:rPr>
          <w:rFonts w:ascii="Times New Roman" w:hAnsi="Times New Roman"/>
          <w:sz w:val="22"/>
          <w:szCs w:val="22"/>
          <w:lang w:val="ky-KG"/>
        </w:rPr>
        <w:t>брю</w:t>
      </w:r>
      <w:r w:rsidR="003D1E39" w:rsidRPr="004C1AF4">
        <w:rPr>
          <w:rFonts w:ascii="Times New Roman" w:hAnsi="Times New Roman"/>
          <w:sz w:val="22"/>
          <w:szCs w:val="22"/>
        </w:rPr>
        <w:t xml:space="preserve"> </w:t>
      </w:r>
      <w:r w:rsidRPr="004C1AF4">
        <w:rPr>
          <w:rFonts w:ascii="Times New Roman" w:hAnsi="Times New Roman"/>
          <w:sz w:val="22"/>
          <w:szCs w:val="22"/>
        </w:rPr>
        <w:t>202</w:t>
      </w:r>
      <w:r w:rsidR="006C687E" w:rsidRPr="004C1AF4">
        <w:rPr>
          <w:rFonts w:ascii="Times New Roman" w:hAnsi="Times New Roman"/>
          <w:sz w:val="22"/>
          <w:szCs w:val="22"/>
        </w:rPr>
        <w:t>2</w:t>
      </w:r>
      <w:r w:rsidRPr="004C1AF4">
        <w:rPr>
          <w:rFonts w:ascii="Times New Roman" w:hAnsi="Times New Roman"/>
          <w:sz w:val="22"/>
          <w:szCs w:val="22"/>
        </w:rPr>
        <w:t>г.</w:t>
      </w:r>
      <w:r w:rsidRPr="004C1AF4">
        <w:rPr>
          <w:rFonts w:ascii="Times New Roman" w:hAnsi="Times New Roman"/>
          <w:sz w:val="22"/>
          <w:szCs w:val="22"/>
          <w:lang w:val="ky-KG"/>
        </w:rPr>
        <w:t xml:space="preserve"> </w:t>
      </w:r>
    </w:p>
    <w:p w:rsidR="00355510" w:rsidRPr="004C1AF4" w:rsidRDefault="00355510" w:rsidP="00355510">
      <w:pPr>
        <w:spacing w:line="276" w:lineRule="auto"/>
        <w:rPr>
          <w:rFonts w:ascii="Times New Roman" w:hAnsi="Times New Roman"/>
          <w:sz w:val="22"/>
          <w:szCs w:val="22"/>
        </w:rPr>
      </w:pPr>
      <w:r w:rsidRPr="004C1AF4">
        <w:rPr>
          <w:rFonts w:ascii="Times New Roman" w:hAnsi="Times New Roman"/>
          <w:sz w:val="22"/>
          <w:szCs w:val="22"/>
          <w:vertAlign w:val="superscript"/>
          <w:lang w:val="ky-KG"/>
        </w:rPr>
        <w:t xml:space="preserve">6 </w:t>
      </w:r>
      <w:r w:rsidRPr="004C1AF4">
        <w:rPr>
          <w:rFonts w:ascii="Times New Roman" w:hAnsi="Times New Roman"/>
          <w:sz w:val="22"/>
          <w:szCs w:val="22"/>
        </w:rPr>
        <w:t>Январь</w:t>
      </w:r>
      <w:r w:rsidR="00553CFE" w:rsidRPr="004C1AF4">
        <w:rPr>
          <w:rFonts w:ascii="Times New Roman" w:hAnsi="Times New Roman"/>
          <w:sz w:val="22"/>
          <w:szCs w:val="22"/>
        </w:rPr>
        <w:t>-</w:t>
      </w:r>
      <w:r w:rsidR="006D07C4">
        <w:rPr>
          <w:rFonts w:ascii="Times New Roman" w:hAnsi="Times New Roman"/>
          <w:sz w:val="22"/>
          <w:szCs w:val="22"/>
          <w:lang w:val="ky-KG"/>
        </w:rPr>
        <w:t>дека</w:t>
      </w:r>
      <w:r w:rsidR="008F4EC3" w:rsidRPr="004C1AF4">
        <w:rPr>
          <w:rFonts w:ascii="Times New Roman" w:hAnsi="Times New Roman"/>
          <w:sz w:val="22"/>
          <w:szCs w:val="22"/>
          <w:lang w:val="ky-KG"/>
        </w:rPr>
        <w:t>брь</w:t>
      </w:r>
      <w:r w:rsidR="006D07C4">
        <w:rPr>
          <w:rFonts w:ascii="Times New Roman" w:hAnsi="Times New Roman"/>
          <w:sz w:val="22"/>
          <w:szCs w:val="22"/>
        </w:rPr>
        <w:t xml:space="preserve"> 2024</w:t>
      </w:r>
      <w:r w:rsidRPr="004C1AF4">
        <w:rPr>
          <w:rFonts w:ascii="Times New Roman" w:hAnsi="Times New Roman"/>
          <w:sz w:val="22"/>
          <w:szCs w:val="22"/>
        </w:rPr>
        <w:t xml:space="preserve"> г</w:t>
      </w:r>
      <w:r w:rsidRPr="004C1AF4">
        <w:rPr>
          <w:rFonts w:ascii="Times New Roman" w:hAnsi="Times New Roman"/>
          <w:sz w:val="22"/>
          <w:szCs w:val="22"/>
          <w:lang w:val="ky-KG"/>
        </w:rPr>
        <w:t>.</w:t>
      </w:r>
      <w:r w:rsidRPr="004C1AF4">
        <w:rPr>
          <w:rFonts w:ascii="Times New Roman" w:hAnsi="Times New Roman"/>
          <w:sz w:val="22"/>
          <w:szCs w:val="22"/>
        </w:rPr>
        <w:t xml:space="preserve"> </w:t>
      </w:r>
    </w:p>
    <w:p w:rsidR="006D07C4" w:rsidRDefault="006D07C4" w:rsidP="00A35A94">
      <w:pPr>
        <w:spacing w:after="120"/>
        <w:jc w:val="center"/>
        <w:rPr>
          <w:rFonts w:ascii="Times New Roman" w:hAnsi="Times New Roman"/>
          <w:b/>
          <w:color w:val="000000" w:themeColor="text1"/>
          <w:sz w:val="28"/>
          <w:szCs w:val="28"/>
        </w:rPr>
      </w:pPr>
    </w:p>
    <w:p w:rsidR="004A4B21" w:rsidRPr="00FF7A76" w:rsidRDefault="004A4B21" w:rsidP="004A4B21">
      <w:pPr>
        <w:spacing w:after="200"/>
        <w:jc w:val="center"/>
        <w:rPr>
          <w:rFonts w:ascii="Times New Roman" w:hAnsi="Times New Roman"/>
          <w:b/>
          <w:sz w:val="28"/>
          <w:szCs w:val="28"/>
        </w:rPr>
      </w:pPr>
      <w:r w:rsidRPr="00FF7A76">
        <w:rPr>
          <w:rFonts w:ascii="Times New Roman" w:hAnsi="Times New Roman"/>
          <w:b/>
          <w:sz w:val="28"/>
          <w:szCs w:val="28"/>
        </w:rPr>
        <w:lastRenderedPageBreak/>
        <w:t>Реальный сектор</w:t>
      </w:r>
    </w:p>
    <w:p w:rsidR="004A4B21" w:rsidRPr="00FF7A76" w:rsidRDefault="004A4B21" w:rsidP="004A4B21">
      <w:pPr>
        <w:spacing w:before="120"/>
        <w:ind w:firstLine="709"/>
        <w:jc w:val="both"/>
        <w:rPr>
          <w:rFonts w:ascii="Times New Roman" w:hAnsi="Times New Roman"/>
          <w:sz w:val="28"/>
          <w:szCs w:val="28"/>
        </w:rPr>
      </w:pPr>
      <w:r w:rsidRPr="00FF7A76">
        <w:rPr>
          <w:rFonts w:ascii="Times New Roman" w:hAnsi="Times New Roman"/>
          <w:b/>
          <w:sz w:val="28"/>
          <w:szCs w:val="28"/>
        </w:rPr>
        <w:t>Промышленность.</w:t>
      </w:r>
      <w:r w:rsidRPr="00FF7A76">
        <w:rPr>
          <w:rFonts w:ascii="Times New Roman" w:hAnsi="Times New Roman"/>
          <w:b/>
          <w:bCs/>
          <w:sz w:val="28"/>
          <w:szCs w:val="28"/>
        </w:rPr>
        <w:t xml:space="preserve"> </w:t>
      </w:r>
      <w:r w:rsidRPr="00FF7A76">
        <w:rPr>
          <w:rFonts w:ascii="Times New Roman" w:hAnsi="Times New Roman"/>
          <w:sz w:val="28"/>
          <w:szCs w:val="28"/>
        </w:rPr>
        <w:t>В январе 202</w:t>
      </w:r>
      <w:r w:rsidRPr="00FF7A76">
        <w:rPr>
          <w:rFonts w:ascii="Times New Roman" w:hAnsi="Times New Roman"/>
          <w:sz w:val="28"/>
          <w:szCs w:val="28"/>
          <w:lang w:val="ky-KG"/>
        </w:rPr>
        <w:t>5</w:t>
      </w:r>
      <w:r w:rsidRPr="00FF7A76">
        <w:rPr>
          <w:rFonts w:ascii="Times New Roman" w:hAnsi="Times New Roman"/>
          <w:sz w:val="28"/>
          <w:szCs w:val="28"/>
        </w:rPr>
        <w:t xml:space="preserve">г. произведено промышленной продукции на сумму </w:t>
      </w:r>
      <w:r w:rsidRPr="00FF7A76">
        <w:rPr>
          <w:rFonts w:ascii="Times New Roman" w:hAnsi="Times New Roman"/>
          <w:sz w:val="28"/>
          <w:szCs w:val="28"/>
          <w:lang w:val="ky-KG"/>
        </w:rPr>
        <w:t>842,1</w:t>
      </w:r>
      <w:r w:rsidRPr="00FF7A76">
        <w:rPr>
          <w:rFonts w:ascii="Times New Roman" w:hAnsi="Times New Roman"/>
          <w:sz w:val="28"/>
          <w:szCs w:val="28"/>
        </w:rPr>
        <w:t xml:space="preserve"> млн. сомов, индекс физического объема по отношению к январю 202</w:t>
      </w:r>
      <w:r w:rsidRPr="00FF7A76">
        <w:rPr>
          <w:rFonts w:ascii="Times New Roman" w:hAnsi="Times New Roman"/>
          <w:sz w:val="28"/>
          <w:szCs w:val="28"/>
          <w:lang w:val="ky-KG"/>
        </w:rPr>
        <w:t>4</w:t>
      </w:r>
      <w:r w:rsidRPr="00FF7A76">
        <w:rPr>
          <w:rFonts w:ascii="Times New Roman" w:hAnsi="Times New Roman"/>
          <w:sz w:val="28"/>
          <w:szCs w:val="28"/>
        </w:rPr>
        <w:t>г. составил</w:t>
      </w:r>
      <w:r w:rsidRPr="00FF7A76">
        <w:rPr>
          <w:rFonts w:ascii="Times New Roman" w:hAnsi="Times New Roman"/>
          <w:sz w:val="28"/>
          <w:szCs w:val="28"/>
          <w:lang w:val="ky-KG"/>
        </w:rPr>
        <w:t xml:space="preserve"> 95,6 </w:t>
      </w:r>
      <w:r w:rsidRPr="00FF7A76">
        <w:rPr>
          <w:rFonts w:ascii="Times New Roman" w:hAnsi="Times New Roman"/>
          <w:sz w:val="28"/>
          <w:szCs w:val="28"/>
        </w:rPr>
        <w:t>процента.</w:t>
      </w:r>
    </w:p>
    <w:p w:rsidR="004A4B21" w:rsidRPr="00FF7A76" w:rsidRDefault="004A4B21" w:rsidP="004A4B21">
      <w:pPr>
        <w:spacing w:before="120"/>
        <w:jc w:val="both"/>
        <w:rPr>
          <w:rFonts w:ascii="Times New Roman" w:hAnsi="Times New Roman"/>
          <w:b/>
          <w:bCs/>
          <w:sz w:val="25"/>
          <w:szCs w:val="25"/>
        </w:rPr>
      </w:pPr>
      <w:r w:rsidRPr="00FF7A76">
        <w:rPr>
          <w:rFonts w:ascii="Times New Roman" w:hAnsi="Times New Roman"/>
          <w:b/>
          <w:bCs/>
          <w:sz w:val="25"/>
          <w:szCs w:val="25"/>
        </w:rPr>
        <w:t>Таблица 2: Объем производства промышленной продукции в январе 202</w:t>
      </w:r>
      <w:r w:rsidRPr="00FF7A76">
        <w:rPr>
          <w:rFonts w:ascii="Times New Roman" w:hAnsi="Times New Roman"/>
          <w:b/>
          <w:bCs/>
          <w:sz w:val="25"/>
          <w:szCs w:val="25"/>
          <w:lang w:val="ky-KG"/>
        </w:rPr>
        <w:t>5</w:t>
      </w:r>
      <w:r w:rsidRPr="00FF7A76">
        <w:rPr>
          <w:rFonts w:ascii="Times New Roman" w:hAnsi="Times New Roman"/>
          <w:b/>
          <w:bCs/>
          <w:sz w:val="25"/>
          <w:szCs w:val="25"/>
        </w:rPr>
        <w:t>г.</w:t>
      </w:r>
    </w:p>
    <w:p w:rsidR="004A4B21" w:rsidRPr="00FF7A76" w:rsidRDefault="004A4B21" w:rsidP="004A4B21">
      <w:pPr>
        <w:ind w:left="2832" w:firstLine="1247"/>
        <w:jc w:val="right"/>
        <w:rPr>
          <w:rFonts w:ascii="Times New Roman" w:hAnsi="Times New Roman"/>
          <w:bCs/>
          <w:i/>
          <w:sz w:val="22"/>
          <w:szCs w:val="22"/>
        </w:rPr>
      </w:pPr>
      <w:r w:rsidRPr="00FF7A76">
        <w:rPr>
          <w:rFonts w:ascii="Times New Roman" w:hAnsi="Times New Roman"/>
          <w:bCs/>
          <w:i/>
          <w:sz w:val="22"/>
          <w:szCs w:val="22"/>
        </w:rPr>
        <w:t>(млн. сомов)</w:t>
      </w:r>
    </w:p>
    <w:tbl>
      <w:tblPr>
        <w:tblW w:w="5522" w:type="pct"/>
        <w:tblInd w:w="45" w:type="dxa"/>
        <w:tblCellMar>
          <w:left w:w="31" w:type="dxa"/>
          <w:right w:w="31" w:type="dxa"/>
        </w:tblCellMar>
        <w:tblLook w:val="0000" w:firstRow="0" w:lastRow="0" w:firstColumn="0" w:lastColumn="0" w:noHBand="0" w:noVBand="0"/>
      </w:tblPr>
      <w:tblGrid>
        <w:gridCol w:w="5250"/>
        <w:gridCol w:w="1030"/>
        <w:gridCol w:w="1031"/>
        <w:gridCol w:w="1029"/>
        <w:gridCol w:w="1031"/>
        <w:gridCol w:w="1027"/>
      </w:tblGrid>
      <w:tr w:rsidR="004A4B21" w:rsidRPr="00FF7A76" w:rsidTr="004A4B21">
        <w:trPr>
          <w:gridAfter w:val="1"/>
          <w:wAfter w:w="496" w:type="pct"/>
          <w:cantSplit/>
          <w:trHeight w:val="244"/>
          <w:tblHeader/>
        </w:trPr>
        <w:tc>
          <w:tcPr>
            <w:tcW w:w="2524" w:type="pct"/>
            <w:vMerge w:val="restart"/>
            <w:tcBorders>
              <w:top w:val="single" w:sz="12" w:space="0" w:color="auto"/>
            </w:tcBorders>
          </w:tcPr>
          <w:p w:rsidR="004A4B21" w:rsidRPr="00FF7A76" w:rsidRDefault="004A4B21" w:rsidP="004A4B21">
            <w:pPr>
              <w:ind w:left="57"/>
              <w:rPr>
                <w:rFonts w:ascii="Times New Roman" w:hAnsi="Times New Roman"/>
                <w:b/>
              </w:rPr>
            </w:pPr>
          </w:p>
        </w:tc>
        <w:tc>
          <w:tcPr>
            <w:tcW w:w="990" w:type="pct"/>
            <w:gridSpan w:val="2"/>
            <w:tcBorders>
              <w:top w:val="single" w:sz="12" w:space="0" w:color="auto"/>
              <w:bottom w:val="single" w:sz="4" w:space="0" w:color="auto"/>
            </w:tcBorders>
            <w:vAlign w:val="center"/>
          </w:tcPr>
          <w:p w:rsidR="004A4B21" w:rsidRPr="00FF7A76" w:rsidRDefault="004A4B21" w:rsidP="004A4B21">
            <w:pPr>
              <w:jc w:val="center"/>
              <w:rPr>
                <w:rFonts w:ascii="Times New Roman" w:hAnsi="Times New Roman"/>
                <w:b/>
                <w:lang w:val="ky-KG"/>
              </w:rPr>
            </w:pPr>
            <w:r w:rsidRPr="00FF7A76">
              <w:rPr>
                <w:rFonts w:ascii="Times New Roman" w:hAnsi="Times New Roman"/>
                <w:b/>
              </w:rPr>
              <w:t>202</w:t>
            </w:r>
            <w:r w:rsidRPr="00FF7A76">
              <w:rPr>
                <w:rFonts w:ascii="Times New Roman" w:hAnsi="Times New Roman"/>
                <w:b/>
                <w:lang w:val="ky-KG"/>
              </w:rPr>
              <w:t>4</w:t>
            </w:r>
          </w:p>
        </w:tc>
        <w:tc>
          <w:tcPr>
            <w:tcW w:w="990" w:type="pct"/>
            <w:gridSpan w:val="2"/>
            <w:tcBorders>
              <w:top w:val="single" w:sz="12" w:space="0" w:color="auto"/>
              <w:bottom w:val="single" w:sz="4" w:space="0" w:color="auto"/>
            </w:tcBorders>
            <w:vAlign w:val="center"/>
          </w:tcPr>
          <w:p w:rsidR="004A4B21" w:rsidRPr="00FF7A76" w:rsidRDefault="004A4B21" w:rsidP="004A4B21">
            <w:pPr>
              <w:jc w:val="center"/>
              <w:rPr>
                <w:rFonts w:ascii="Times New Roman" w:hAnsi="Times New Roman"/>
                <w:b/>
                <w:lang w:val="ky-KG"/>
              </w:rPr>
            </w:pPr>
            <w:r w:rsidRPr="00FF7A76">
              <w:rPr>
                <w:rFonts w:ascii="Times New Roman" w:hAnsi="Times New Roman"/>
                <w:b/>
              </w:rPr>
              <w:t>202</w:t>
            </w:r>
            <w:r w:rsidRPr="00FF7A76">
              <w:rPr>
                <w:rFonts w:ascii="Times New Roman" w:hAnsi="Times New Roman"/>
                <w:b/>
                <w:lang w:val="ky-KG"/>
              </w:rPr>
              <w:t>5</w:t>
            </w:r>
          </w:p>
        </w:tc>
      </w:tr>
      <w:tr w:rsidR="004A4B21" w:rsidRPr="00FF7A76" w:rsidTr="004A4B21">
        <w:trPr>
          <w:gridAfter w:val="1"/>
          <w:wAfter w:w="496" w:type="pct"/>
          <w:cantSplit/>
          <w:trHeight w:val="244"/>
          <w:tblHeader/>
        </w:trPr>
        <w:tc>
          <w:tcPr>
            <w:tcW w:w="2524" w:type="pct"/>
            <w:vMerge/>
            <w:tcBorders>
              <w:bottom w:val="single" w:sz="8" w:space="0" w:color="auto"/>
            </w:tcBorders>
          </w:tcPr>
          <w:p w:rsidR="004A4B21" w:rsidRPr="00FF7A76" w:rsidRDefault="004A4B21" w:rsidP="004A4B21">
            <w:pPr>
              <w:ind w:left="57"/>
              <w:rPr>
                <w:rFonts w:ascii="Times New Roman" w:hAnsi="Times New Roman"/>
                <w:b/>
              </w:rPr>
            </w:pPr>
          </w:p>
        </w:tc>
        <w:tc>
          <w:tcPr>
            <w:tcW w:w="495" w:type="pct"/>
            <w:tcBorders>
              <w:top w:val="single" w:sz="4" w:space="0" w:color="auto"/>
              <w:bottom w:val="single" w:sz="8" w:space="0" w:color="auto"/>
            </w:tcBorders>
          </w:tcPr>
          <w:p w:rsidR="004A4B21" w:rsidRPr="00FF7A76" w:rsidRDefault="004A4B21" w:rsidP="004A4B21">
            <w:pPr>
              <w:jc w:val="right"/>
              <w:rPr>
                <w:rFonts w:ascii="Times New Roman" w:hAnsi="Times New Roman"/>
                <w:b/>
                <w:sz w:val="22"/>
                <w:szCs w:val="22"/>
              </w:rPr>
            </w:pPr>
          </w:p>
        </w:tc>
        <w:tc>
          <w:tcPr>
            <w:tcW w:w="496" w:type="pct"/>
            <w:tcBorders>
              <w:top w:val="single" w:sz="4" w:space="0" w:color="auto"/>
              <w:bottom w:val="single" w:sz="8" w:space="0" w:color="auto"/>
            </w:tcBorders>
          </w:tcPr>
          <w:p w:rsidR="004A4B21" w:rsidRPr="00FF7A76" w:rsidRDefault="004A4B21" w:rsidP="004A4B21">
            <w:pPr>
              <w:jc w:val="right"/>
              <w:rPr>
                <w:rFonts w:ascii="Times New Roman" w:hAnsi="Times New Roman"/>
                <w:b/>
              </w:rPr>
            </w:pPr>
            <w:r w:rsidRPr="00FF7A76">
              <w:rPr>
                <w:rFonts w:ascii="Times New Roman" w:hAnsi="Times New Roman"/>
                <w:b/>
              </w:rPr>
              <w:t xml:space="preserve"> январь</w:t>
            </w:r>
          </w:p>
        </w:tc>
        <w:tc>
          <w:tcPr>
            <w:tcW w:w="495" w:type="pct"/>
            <w:tcBorders>
              <w:top w:val="single" w:sz="4" w:space="0" w:color="auto"/>
              <w:bottom w:val="single" w:sz="8" w:space="0" w:color="auto"/>
            </w:tcBorders>
          </w:tcPr>
          <w:p w:rsidR="004A4B21" w:rsidRPr="00FF7A76" w:rsidRDefault="004A4B21" w:rsidP="004A4B21">
            <w:pPr>
              <w:jc w:val="right"/>
              <w:rPr>
                <w:rFonts w:ascii="Times New Roman" w:hAnsi="Times New Roman"/>
                <w:b/>
              </w:rPr>
            </w:pPr>
          </w:p>
        </w:tc>
        <w:tc>
          <w:tcPr>
            <w:tcW w:w="496" w:type="pct"/>
            <w:tcBorders>
              <w:top w:val="single" w:sz="4" w:space="0" w:color="auto"/>
              <w:bottom w:val="single" w:sz="8" w:space="0" w:color="auto"/>
            </w:tcBorders>
          </w:tcPr>
          <w:p w:rsidR="004A4B21" w:rsidRPr="00FF7A76" w:rsidRDefault="004A4B21" w:rsidP="004A4B21">
            <w:pPr>
              <w:jc w:val="right"/>
              <w:rPr>
                <w:rFonts w:ascii="Times New Roman" w:hAnsi="Times New Roman"/>
                <w:b/>
              </w:rPr>
            </w:pPr>
            <w:r w:rsidRPr="00FF7A76">
              <w:rPr>
                <w:rFonts w:ascii="Times New Roman" w:hAnsi="Times New Roman"/>
                <w:b/>
              </w:rPr>
              <w:t xml:space="preserve"> январь</w:t>
            </w:r>
          </w:p>
        </w:tc>
      </w:tr>
      <w:tr w:rsidR="004A4B21" w:rsidRPr="00FF7A76" w:rsidTr="004A4B21">
        <w:trPr>
          <w:gridAfter w:val="1"/>
          <w:wAfter w:w="496" w:type="pct"/>
          <w:trHeight w:val="244"/>
        </w:trPr>
        <w:tc>
          <w:tcPr>
            <w:tcW w:w="2524" w:type="pct"/>
            <w:tcBorders>
              <w:top w:val="single" w:sz="8" w:space="0" w:color="auto"/>
            </w:tcBorders>
            <w:vAlign w:val="center"/>
          </w:tcPr>
          <w:p w:rsidR="004A4B21" w:rsidRPr="00FF7A76" w:rsidRDefault="004A4B21" w:rsidP="004A4B21">
            <w:pPr>
              <w:spacing w:before="20" w:after="20" w:line="276" w:lineRule="auto"/>
              <w:rPr>
                <w:rFonts w:ascii="Times New Roman" w:hAnsi="Times New Roman"/>
                <w:b/>
                <w:sz w:val="22"/>
                <w:szCs w:val="22"/>
              </w:rPr>
            </w:pPr>
            <w:r w:rsidRPr="00FF7A76">
              <w:rPr>
                <w:rFonts w:ascii="Times New Roman" w:hAnsi="Times New Roman"/>
                <w:b/>
                <w:sz w:val="22"/>
                <w:szCs w:val="22"/>
              </w:rPr>
              <w:t>Всего</w:t>
            </w:r>
          </w:p>
        </w:tc>
        <w:tc>
          <w:tcPr>
            <w:tcW w:w="495" w:type="pct"/>
            <w:tcBorders>
              <w:top w:val="single" w:sz="8" w:space="0" w:color="auto"/>
              <w:left w:val="nil"/>
              <w:bottom w:val="nil"/>
              <w:right w:val="nil"/>
            </w:tcBorders>
            <w:shd w:val="clear" w:color="auto" w:fill="auto"/>
            <w:vAlign w:val="bottom"/>
          </w:tcPr>
          <w:p w:rsidR="004A4B21" w:rsidRPr="00FF7A76" w:rsidRDefault="004A4B21" w:rsidP="004A4B21">
            <w:pPr>
              <w:spacing w:before="20" w:after="20" w:line="276" w:lineRule="auto"/>
              <w:jc w:val="right"/>
              <w:rPr>
                <w:rFonts w:ascii="Times New Roman" w:hAnsi="Times New Roman"/>
                <w:b/>
                <w:sz w:val="22"/>
                <w:szCs w:val="22"/>
                <w:lang w:val="ky-KG"/>
              </w:rPr>
            </w:pPr>
          </w:p>
        </w:tc>
        <w:tc>
          <w:tcPr>
            <w:tcW w:w="496" w:type="pct"/>
            <w:tcBorders>
              <w:top w:val="single" w:sz="8" w:space="0" w:color="auto"/>
              <w:left w:val="nil"/>
              <w:bottom w:val="nil"/>
              <w:right w:val="nil"/>
            </w:tcBorders>
            <w:shd w:val="clear" w:color="auto" w:fill="auto"/>
            <w:vAlign w:val="bottom"/>
          </w:tcPr>
          <w:p w:rsidR="004A4B21" w:rsidRPr="00FF7A76" w:rsidRDefault="004A4B21" w:rsidP="004A4B21">
            <w:pPr>
              <w:spacing w:before="20" w:after="20" w:line="276" w:lineRule="auto"/>
              <w:jc w:val="right"/>
              <w:rPr>
                <w:rFonts w:ascii="Times New Roman" w:hAnsi="Times New Roman"/>
                <w:b/>
                <w:sz w:val="22"/>
                <w:szCs w:val="22"/>
                <w:lang w:val="ky-KG"/>
              </w:rPr>
            </w:pPr>
            <w:r w:rsidRPr="00FF7A76">
              <w:rPr>
                <w:rFonts w:ascii="Times New Roman" w:hAnsi="Times New Roman"/>
                <w:b/>
                <w:sz w:val="22"/>
                <w:szCs w:val="22"/>
                <w:lang w:val="ky-KG"/>
              </w:rPr>
              <w:t>831,6</w:t>
            </w:r>
          </w:p>
        </w:tc>
        <w:tc>
          <w:tcPr>
            <w:tcW w:w="495" w:type="pct"/>
            <w:tcBorders>
              <w:top w:val="single" w:sz="8" w:space="0" w:color="auto"/>
              <w:left w:val="nil"/>
              <w:bottom w:val="nil"/>
              <w:right w:val="nil"/>
            </w:tcBorders>
            <w:shd w:val="clear" w:color="auto" w:fill="auto"/>
            <w:vAlign w:val="bottom"/>
          </w:tcPr>
          <w:p w:rsidR="004A4B21" w:rsidRPr="00FF7A76" w:rsidRDefault="004A4B21" w:rsidP="004A4B21">
            <w:pPr>
              <w:spacing w:before="20" w:after="20" w:line="276" w:lineRule="auto"/>
              <w:jc w:val="right"/>
              <w:rPr>
                <w:rFonts w:ascii="Times New Roman" w:hAnsi="Times New Roman"/>
                <w:b/>
                <w:sz w:val="22"/>
                <w:szCs w:val="22"/>
                <w:lang w:val="ky-KG"/>
              </w:rPr>
            </w:pPr>
          </w:p>
        </w:tc>
        <w:tc>
          <w:tcPr>
            <w:tcW w:w="496" w:type="pct"/>
            <w:tcBorders>
              <w:top w:val="single" w:sz="8" w:space="0" w:color="auto"/>
              <w:left w:val="nil"/>
              <w:bottom w:val="nil"/>
              <w:right w:val="nil"/>
            </w:tcBorders>
            <w:shd w:val="clear" w:color="auto" w:fill="auto"/>
            <w:vAlign w:val="bottom"/>
          </w:tcPr>
          <w:p w:rsidR="004A4B21" w:rsidRPr="00FF7A76" w:rsidRDefault="004A4B21" w:rsidP="004A4B21">
            <w:pPr>
              <w:spacing w:before="20" w:after="20" w:line="276" w:lineRule="auto"/>
              <w:jc w:val="right"/>
              <w:rPr>
                <w:rFonts w:ascii="Times New Roman" w:hAnsi="Times New Roman"/>
                <w:b/>
                <w:sz w:val="22"/>
                <w:szCs w:val="22"/>
                <w:lang w:val="ky-KG"/>
              </w:rPr>
            </w:pPr>
            <w:r w:rsidRPr="00FF7A76">
              <w:rPr>
                <w:rFonts w:ascii="Times New Roman" w:hAnsi="Times New Roman"/>
                <w:b/>
                <w:sz w:val="22"/>
                <w:szCs w:val="22"/>
                <w:lang w:val="ky-KG"/>
              </w:rPr>
              <w:t>842,1</w:t>
            </w:r>
          </w:p>
        </w:tc>
      </w:tr>
      <w:tr w:rsidR="004A4B21" w:rsidRPr="00FF7A76" w:rsidTr="004A4B21">
        <w:trPr>
          <w:gridAfter w:val="1"/>
          <w:wAfter w:w="496" w:type="pct"/>
          <w:trHeight w:val="244"/>
        </w:trPr>
        <w:tc>
          <w:tcPr>
            <w:tcW w:w="2524" w:type="pct"/>
            <w:vAlign w:val="center"/>
          </w:tcPr>
          <w:p w:rsidR="004A4B21" w:rsidRPr="00FF7A76" w:rsidRDefault="004A4B21" w:rsidP="004A4B21">
            <w:pPr>
              <w:spacing w:before="20" w:after="20" w:line="276" w:lineRule="auto"/>
              <w:rPr>
                <w:rFonts w:ascii="Times New Roman" w:hAnsi="Times New Roman"/>
                <w:sz w:val="22"/>
                <w:szCs w:val="22"/>
              </w:rPr>
            </w:pPr>
            <w:r w:rsidRPr="00FF7A76">
              <w:rPr>
                <w:rFonts w:ascii="Times New Roman" w:hAnsi="Times New Roman"/>
                <w:sz w:val="22"/>
                <w:szCs w:val="22"/>
              </w:rPr>
              <w:t>Добыча полезных ископаемых</w:t>
            </w:r>
          </w:p>
        </w:tc>
        <w:tc>
          <w:tcPr>
            <w:tcW w:w="495" w:type="pct"/>
            <w:tcBorders>
              <w:top w:val="nil"/>
              <w:left w:val="nil"/>
              <w:bottom w:val="nil"/>
              <w:right w:val="nil"/>
            </w:tcBorders>
            <w:shd w:val="clear" w:color="auto" w:fill="auto"/>
            <w:vAlign w:val="bottom"/>
          </w:tcPr>
          <w:p w:rsidR="004A4B21" w:rsidRPr="00FF7A76" w:rsidRDefault="004A4B21" w:rsidP="004A4B21">
            <w:pPr>
              <w:spacing w:before="20" w:after="20" w:line="276" w:lineRule="auto"/>
              <w:jc w:val="right"/>
              <w:rPr>
                <w:rFonts w:ascii="Times New Roman" w:hAnsi="Times New Roman"/>
                <w:sz w:val="22"/>
                <w:szCs w:val="22"/>
                <w:lang w:val="ky-KG"/>
              </w:rPr>
            </w:pPr>
          </w:p>
        </w:tc>
        <w:tc>
          <w:tcPr>
            <w:tcW w:w="496" w:type="pct"/>
            <w:tcBorders>
              <w:top w:val="nil"/>
              <w:left w:val="nil"/>
              <w:bottom w:val="nil"/>
              <w:right w:val="nil"/>
            </w:tcBorders>
            <w:shd w:val="clear" w:color="auto" w:fill="auto"/>
            <w:vAlign w:val="bottom"/>
          </w:tcPr>
          <w:p w:rsidR="004A4B21" w:rsidRPr="00FF7A76" w:rsidRDefault="004A4B21" w:rsidP="004A4B21">
            <w:pPr>
              <w:spacing w:before="20" w:after="20" w:line="276" w:lineRule="auto"/>
              <w:jc w:val="right"/>
              <w:rPr>
                <w:rFonts w:ascii="Times New Roman" w:hAnsi="Times New Roman"/>
                <w:sz w:val="22"/>
                <w:szCs w:val="22"/>
                <w:lang w:val="ky-KG"/>
              </w:rPr>
            </w:pPr>
            <w:r w:rsidRPr="00FF7A76">
              <w:rPr>
                <w:rFonts w:ascii="Times New Roman" w:hAnsi="Times New Roman"/>
                <w:sz w:val="22"/>
                <w:szCs w:val="22"/>
                <w:lang w:val="ky-KG"/>
              </w:rPr>
              <w:t>158,6</w:t>
            </w:r>
          </w:p>
        </w:tc>
        <w:tc>
          <w:tcPr>
            <w:tcW w:w="495" w:type="pct"/>
            <w:tcBorders>
              <w:top w:val="nil"/>
              <w:left w:val="nil"/>
              <w:bottom w:val="nil"/>
              <w:right w:val="nil"/>
            </w:tcBorders>
            <w:shd w:val="clear" w:color="auto" w:fill="auto"/>
            <w:vAlign w:val="bottom"/>
          </w:tcPr>
          <w:p w:rsidR="004A4B21" w:rsidRPr="00FF7A76" w:rsidRDefault="004A4B21" w:rsidP="004A4B21">
            <w:pPr>
              <w:spacing w:before="20" w:after="20" w:line="276" w:lineRule="auto"/>
              <w:jc w:val="right"/>
              <w:rPr>
                <w:rFonts w:ascii="Times New Roman" w:hAnsi="Times New Roman"/>
                <w:sz w:val="22"/>
                <w:szCs w:val="22"/>
                <w:lang w:val="ky-KG"/>
              </w:rPr>
            </w:pPr>
          </w:p>
        </w:tc>
        <w:tc>
          <w:tcPr>
            <w:tcW w:w="496" w:type="pct"/>
            <w:tcBorders>
              <w:top w:val="nil"/>
              <w:left w:val="nil"/>
              <w:bottom w:val="nil"/>
              <w:right w:val="nil"/>
            </w:tcBorders>
            <w:shd w:val="clear" w:color="auto" w:fill="auto"/>
            <w:vAlign w:val="bottom"/>
          </w:tcPr>
          <w:p w:rsidR="004A4B21" w:rsidRPr="00FF7A76" w:rsidRDefault="004A4B21" w:rsidP="004A4B21">
            <w:pPr>
              <w:spacing w:before="20" w:after="20" w:line="276" w:lineRule="auto"/>
              <w:jc w:val="right"/>
              <w:rPr>
                <w:rFonts w:ascii="Times New Roman" w:hAnsi="Times New Roman"/>
                <w:sz w:val="22"/>
                <w:szCs w:val="22"/>
                <w:lang w:val="ky-KG"/>
              </w:rPr>
            </w:pPr>
            <w:r w:rsidRPr="00FF7A76">
              <w:rPr>
                <w:rFonts w:ascii="Times New Roman" w:hAnsi="Times New Roman"/>
                <w:sz w:val="22"/>
                <w:szCs w:val="22"/>
                <w:lang w:val="ky-KG"/>
              </w:rPr>
              <w:t>74,1</w:t>
            </w:r>
          </w:p>
        </w:tc>
      </w:tr>
      <w:tr w:rsidR="004A4B21" w:rsidRPr="00FF7A76" w:rsidTr="004A4B21">
        <w:trPr>
          <w:gridAfter w:val="1"/>
          <w:wAfter w:w="496" w:type="pct"/>
          <w:trHeight w:val="244"/>
        </w:trPr>
        <w:tc>
          <w:tcPr>
            <w:tcW w:w="2524" w:type="pct"/>
            <w:vAlign w:val="center"/>
          </w:tcPr>
          <w:p w:rsidR="004A4B21" w:rsidRPr="00FF7A76" w:rsidRDefault="004A4B21" w:rsidP="004A4B21">
            <w:pPr>
              <w:spacing w:before="20" w:after="20" w:line="276" w:lineRule="auto"/>
              <w:rPr>
                <w:rFonts w:ascii="Times New Roman" w:hAnsi="Times New Roman"/>
                <w:sz w:val="22"/>
                <w:szCs w:val="22"/>
              </w:rPr>
            </w:pPr>
            <w:r w:rsidRPr="00FF7A76">
              <w:rPr>
                <w:rFonts w:ascii="Times New Roman" w:hAnsi="Times New Roman"/>
                <w:bCs/>
                <w:sz w:val="22"/>
                <w:szCs w:val="22"/>
              </w:rPr>
              <w:t>Обрабатывающие производства</w:t>
            </w:r>
          </w:p>
        </w:tc>
        <w:tc>
          <w:tcPr>
            <w:tcW w:w="495" w:type="pct"/>
            <w:tcBorders>
              <w:top w:val="nil"/>
              <w:left w:val="nil"/>
              <w:bottom w:val="nil"/>
              <w:right w:val="nil"/>
            </w:tcBorders>
            <w:shd w:val="clear" w:color="auto" w:fill="auto"/>
            <w:vAlign w:val="bottom"/>
          </w:tcPr>
          <w:p w:rsidR="004A4B21" w:rsidRPr="00FF7A76" w:rsidRDefault="004A4B21" w:rsidP="004A4B21">
            <w:pPr>
              <w:spacing w:before="20" w:after="20" w:line="276" w:lineRule="auto"/>
              <w:jc w:val="right"/>
              <w:rPr>
                <w:rFonts w:ascii="Times New Roman" w:hAnsi="Times New Roman"/>
                <w:sz w:val="22"/>
                <w:szCs w:val="22"/>
                <w:lang w:val="ky-KG"/>
              </w:rPr>
            </w:pPr>
          </w:p>
        </w:tc>
        <w:tc>
          <w:tcPr>
            <w:tcW w:w="496" w:type="pct"/>
            <w:tcBorders>
              <w:top w:val="nil"/>
              <w:left w:val="nil"/>
              <w:bottom w:val="nil"/>
              <w:right w:val="nil"/>
            </w:tcBorders>
            <w:shd w:val="clear" w:color="auto" w:fill="auto"/>
            <w:vAlign w:val="bottom"/>
          </w:tcPr>
          <w:p w:rsidR="004A4B21" w:rsidRPr="00FF7A76" w:rsidRDefault="004A4B21" w:rsidP="004A4B21">
            <w:pPr>
              <w:spacing w:before="20" w:after="20" w:line="276" w:lineRule="auto"/>
              <w:jc w:val="right"/>
              <w:rPr>
                <w:rFonts w:ascii="Times New Roman" w:hAnsi="Times New Roman"/>
                <w:sz w:val="22"/>
                <w:szCs w:val="22"/>
                <w:lang w:val="ky-KG"/>
              </w:rPr>
            </w:pPr>
            <w:r w:rsidRPr="00FF7A76">
              <w:rPr>
                <w:rFonts w:ascii="Times New Roman" w:hAnsi="Times New Roman"/>
                <w:sz w:val="22"/>
                <w:szCs w:val="22"/>
                <w:lang w:val="ky-KG"/>
              </w:rPr>
              <w:t>445,7</w:t>
            </w:r>
          </w:p>
        </w:tc>
        <w:tc>
          <w:tcPr>
            <w:tcW w:w="495" w:type="pct"/>
            <w:tcBorders>
              <w:top w:val="nil"/>
              <w:left w:val="nil"/>
              <w:bottom w:val="nil"/>
              <w:right w:val="nil"/>
            </w:tcBorders>
            <w:shd w:val="clear" w:color="auto" w:fill="auto"/>
            <w:vAlign w:val="bottom"/>
          </w:tcPr>
          <w:p w:rsidR="004A4B21" w:rsidRPr="00FF7A76" w:rsidRDefault="004A4B21" w:rsidP="004A4B21">
            <w:pPr>
              <w:spacing w:before="20" w:after="20" w:line="276" w:lineRule="auto"/>
              <w:jc w:val="right"/>
              <w:rPr>
                <w:rFonts w:ascii="Times New Roman" w:hAnsi="Times New Roman"/>
                <w:sz w:val="22"/>
                <w:szCs w:val="22"/>
                <w:lang w:val="ky-KG"/>
              </w:rPr>
            </w:pPr>
          </w:p>
        </w:tc>
        <w:tc>
          <w:tcPr>
            <w:tcW w:w="496" w:type="pct"/>
            <w:tcBorders>
              <w:top w:val="nil"/>
              <w:left w:val="nil"/>
              <w:bottom w:val="nil"/>
              <w:right w:val="nil"/>
            </w:tcBorders>
            <w:shd w:val="clear" w:color="auto" w:fill="auto"/>
            <w:vAlign w:val="bottom"/>
          </w:tcPr>
          <w:p w:rsidR="004A4B21" w:rsidRPr="00FF7A76" w:rsidRDefault="004A4B21" w:rsidP="004A4B21">
            <w:pPr>
              <w:spacing w:before="20" w:after="20" w:line="276" w:lineRule="auto"/>
              <w:jc w:val="right"/>
              <w:rPr>
                <w:rFonts w:ascii="Times New Roman" w:hAnsi="Times New Roman"/>
                <w:sz w:val="22"/>
                <w:szCs w:val="22"/>
                <w:lang w:val="ky-KG"/>
              </w:rPr>
            </w:pPr>
            <w:r w:rsidRPr="00FF7A76">
              <w:rPr>
                <w:rFonts w:ascii="Times New Roman" w:hAnsi="Times New Roman"/>
                <w:sz w:val="22"/>
                <w:szCs w:val="22"/>
                <w:lang w:val="ky-KG"/>
              </w:rPr>
              <w:t>474,4</w:t>
            </w:r>
          </w:p>
        </w:tc>
      </w:tr>
      <w:tr w:rsidR="004A4B21" w:rsidRPr="00FF7A76" w:rsidTr="004A4B21">
        <w:tblPrEx>
          <w:tblCellMar>
            <w:left w:w="30" w:type="dxa"/>
            <w:right w:w="30" w:type="dxa"/>
          </w:tblCellMar>
        </w:tblPrEx>
        <w:trPr>
          <w:trHeight w:val="244"/>
        </w:trPr>
        <w:tc>
          <w:tcPr>
            <w:tcW w:w="2524" w:type="pct"/>
            <w:vAlign w:val="center"/>
          </w:tcPr>
          <w:p w:rsidR="004A4B21" w:rsidRPr="00FF7A76" w:rsidRDefault="004A4B21" w:rsidP="004A4B21">
            <w:pPr>
              <w:spacing w:before="20" w:after="20" w:line="276" w:lineRule="auto"/>
              <w:jc w:val="both"/>
              <w:rPr>
                <w:rFonts w:ascii="Times New Roman" w:hAnsi="Times New Roman"/>
                <w:bCs/>
                <w:sz w:val="22"/>
                <w:szCs w:val="22"/>
              </w:rPr>
            </w:pPr>
            <w:r w:rsidRPr="00FF7A76">
              <w:rPr>
                <w:rFonts w:ascii="Times New Roman" w:hAnsi="Times New Roman"/>
                <w:bCs/>
                <w:sz w:val="22"/>
                <w:szCs w:val="22"/>
              </w:rPr>
              <w:t>Обеспечение (снабжение) электроэнергией, газом, паром и кондиционированным воздухом</w:t>
            </w:r>
          </w:p>
        </w:tc>
        <w:tc>
          <w:tcPr>
            <w:tcW w:w="495" w:type="pct"/>
            <w:tcBorders>
              <w:top w:val="nil"/>
              <w:left w:val="nil"/>
              <w:right w:val="nil"/>
            </w:tcBorders>
            <w:shd w:val="clear" w:color="auto" w:fill="auto"/>
            <w:vAlign w:val="bottom"/>
          </w:tcPr>
          <w:p w:rsidR="004A4B21" w:rsidRPr="00FF7A76" w:rsidRDefault="004A4B21" w:rsidP="004A4B21">
            <w:pPr>
              <w:spacing w:before="20" w:after="20" w:line="276" w:lineRule="auto"/>
              <w:jc w:val="right"/>
              <w:rPr>
                <w:rFonts w:ascii="Times New Roman" w:hAnsi="Times New Roman"/>
                <w:sz w:val="22"/>
                <w:szCs w:val="22"/>
                <w:lang w:val="ky-KG"/>
              </w:rPr>
            </w:pPr>
          </w:p>
        </w:tc>
        <w:tc>
          <w:tcPr>
            <w:tcW w:w="496" w:type="pct"/>
            <w:tcBorders>
              <w:top w:val="nil"/>
              <w:left w:val="nil"/>
              <w:right w:val="nil"/>
            </w:tcBorders>
            <w:shd w:val="clear" w:color="auto" w:fill="auto"/>
            <w:vAlign w:val="bottom"/>
          </w:tcPr>
          <w:p w:rsidR="004A4B21" w:rsidRPr="00FF7A76" w:rsidRDefault="004A4B21" w:rsidP="004A4B21">
            <w:pPr>
              <w:spacing w:before="20" w:after="20" w:line="276" w:lineRule="auto"/>
              <w:jc w:val="right"/>
              <w:rPr>
                <w:rFonts w:ascii="Times New Roman" w:hAnsi="Times New Roman"/>
                <w:sz w:val="22"/>
                <w:szCs w:val="22"/>
                <w:lang w:val="ky-KG"/>
              </w:rPr>
            </w:pPr>
            <w:r w:rsidRPr="00FF7A76">
              <w:rPr>
                <w:rFonts w:ascii="Times New Roman" w:hAnsi="Times New Roman"/>
                <w:sz w:val="22"/>
                <w:szCs w:val="22"/>
                <w:lang w:val="ky-KG"/>
              </w:rPr>
              <w:t>211,4</w:t>
            </w:r>
          </w:p>
        </w:tc>
        <w:tc>
          <w:tcPr>
            <w:tcW w:w="495" w:type="pct"/>
            <w:tcBorders>
              <w:top w:val="nil"/>
              <w:left w:val="nil"/>
              <w:right w:val="nil"/>
            </w:tcBorders>
            <w:shd w:val="clear" w:color="auto" w:fill="auto"/>
            <w:vAlign w:val="bottom"/>
          </w:tcPr>
          <w:p w:rsidR="004A4B21" w:rsidRPr="00FF7A76" w:rsidRDefault="004A4B21" w:rsidP="004A4B21">
            <w:pPr>
              <w:spacing w:before="20" w:after="20" w:line="276" w:lineRule="auto"/>
              <w:jc w:val="right"/>
              <w:rPr>
                <w:rFonts w:ascii="Times New Roman" w:hAnsi="Times New Roman"/>
                <w:sz w:val="22"/>
                <w:szCs w:val="22"/>
                <w:lang w:val="ky-KG"/>
              </w:rPr>
            </w:pPr>
          </w:p>
        </w:tc>
        <w:tc>
          <w:tcPr>
            <w:tcW w:w="496" w:type="pct"/>
            <w:tcBorders>
              <w:top w:val="nil"/>
              <w:left w:val="nil"/>
              <w:right w:val="nil"/>
            </w:tcBorders>
            <w:shd w:val="clear" w:color="auto" w:fill="auto"/>
            <w:vAlign w:val="bottom"/>
          </w:tcPr>
          <w:p w:rsidR="004A4B21" w:rsidRPr="00FF7A76" w:rsidRDefault="004A4B21" w:rsidP="004A4B21">
            <w:pPr>
              <w:spacing w:before="20" w:after="20" w:line="276" w:lineRule="auto"/>
              <w:jc w:val="right"/>
              <w:rPr>
                <w:rFonts w:ascii="Times New Roman" w:hAnsi="Times New Roman"/>
                <w:sz w:val="22"/>
                <w:szCs w:val="22"/>
                <w:lang w:val="ky-KG"/>
              </w:rPr>
            </w:pPr>
            <w:r w:rsidRPr="00FF7A76">
              <w:rPr>
                <w:rFonts w:ascii="Times New Roman" w:hAnsi="Times New Roman"/>
                <w:sz w:val="22"/>
                <w:szCs w:val="22"/>
                <w:lang w:val="ky-KG"/>
              </w:rPr>
              <w:t>275,8</w:t>
            </w:r>
          </w:p>
        </w:tc>
        <w:tc>
          <w:tcPr>
            <w:tcW w:w="496" w:type="pct"/>
            <w:vAlign w:val="bottom"/>
          </w:tcPr>
          <w:p w:rsidR="004A4B21" w:rsidRPr="00FF7A76" w:rsidRDefault="004A4B21" w:rsidP="004A4B21">
            <w:pPr>
              <w:spacing w:before="20" w:after="20" w:line="276" w:lineRule="auto"/>
              <w:jc w:val="right"/>
              <w:rPr>
                <w:rFonts w:ascii="Times New Roman" w:hAnsi="Times New Roman"/>
                <w:sz w:val="22"/>
                <w:szCs w:val="22"/>
                <w:lang w:val="ky-KG"/>
              </w:rPr>
            </w:pPr>
          </w:p>
        </w:tc>
      </w:tr>
      <w:tr w:rsidR="004A4B21" w:rsidRPr="00FF7A76" w:rsidTr="004A4B21">
        <w:tblPrEx>
          <w:tblCellMar>
            <w:left w:w="30" w:type="dxa"/>
            <w:right w:w="30" w:type="dxa"/>
          </w:tblCellMar>
        </w:tblPrEx>
        <w:trPr>
          <w:gridAfter w:val="1"/>
          <w:wAfter w:w="496" w:type="pct"/>
          <w:trHeight w:val="244"/>
        </w:trPr>
        <w:tc>
          <w:tcPr>
            <w:tcW w:w="2524" w:type="pct"/>
            <w:tcBorders>
              <w:bottom w:val="single" w:sz="12" w:space="0" w:color="auto"/>
            </w:tcBorders>
            <w:vAlign w:val="center"/>
          </w:tcPr>
          <w:p w:rsidR="004A4B21" w:rsidRPr="00FF7A76" w:rsidRDefault="004A4B21" w:rsidP="004A4B21">
            <w:pPr>
              <w:spacing w:before="20" w:after="20" w:line="276" w:lineRule="auto"/>
              <w:jc w:val="both"/>
              <w:rPr>
                <w:rFonts w:ascii="Times New Roman" w:hAnsi="Times New Roman"/>
                <w:bCs/>
                <w:sz w:val="22"/>
                <w:szCs w:val="22"/>
              </w:rPr>
            </w:pPr>
            <w:r w:rsidRPr="00FF7A76">
              <w:rPr>
                <w:rFonts w:ascii="Times New Roman" w:hAnsi="Times New Roman"/>
                <w:bCs/>
                <w:sz w:val="22"/>
                <w:szCs w:val="22"/>
              </w:rPr>
              <w:t>Водоснабжение, очистка, обработка отходов и получение вторичного сырья</w:t>
            </w:r>
          </w:p>
        </w:tc>
        <w:tc>
          <w:tcPr>
            <w:tcW w:w="495" w:type="pct"/>
            <w:tcBorders>
              <w:top w:val="nil"/>
              <w:left w:val="nil"/>
              <w:bottom w:val="single" w:sz="12" w:space="0" w:color="auto"/>
              <w:right w:val="nil"/>
            </w:tcBorders>
            <w:shd w:val="clear" w:color="auto" w:fill="auto"/>
            <w:vAlign w:val="bottom"/>
          </w:tcPr>
          <w:p w:rsidR="004A4B21" w:rsidRPr="00FF7A76" w:rsidRDefault="004A4B21" w:rsidP="004A4B21">
            <w:pPr>
              <w:spacing w:before="20" w:after="20" w:line="276" w:lineRule="auto"/>
              <w:jc w:val="right"/>
              <w:rPr>
                <w:rFonts w:ascii="Times New Roman" w:hAnsi="Times New Roman"/>
                <w:sz w:val="22"/>
                <w:szCs w:val="22"/>
                <w:lang w:val="ky-KG"/>
              </w:rPr>
            </w:pPr>
          </w:p>
        </w:tc>
        <w:tc>
          <w:tcPr>
            <w:tcW w:w="496" w:type="pct"/>
            <w:tcBorders>
              <w:top w:val="nil"/>
              <w:left w:val="nil"/>
              <w:bottom w:val="single" w:sz="12" w:space="0" w:color="auto"/>
              <w:right w:val="nil"/>
            </w:tcBorders>
            <w:shd w:val="clear" w:color="auto" w:fill="auto"/>
            <w:vAlign w:val="bottom"/>
          </w:tcPr>
          <w:p w:rsidR="004A4B21" w:rsidRPr="00FF7A76" w:rsidRDefault="004A4B21" w:rsidP="004A4B21">
            <w:pPr>
              <w:spacing w:before="20" w:after="20" w:line="276" w:lineRule="auto"/>
              <w:jc w:val="right"/>
              <w:rPr>
                <w:rFonts w:ascii="Times New Roman" w:hAnsi="Times New Roman"/>
                <w:sz w:val="22"/>
                <w:szCs w:val="22"/>
                <w:lang w:val="ky-KG"/>
              </w:rPr>
            </w:pPr>
            <w:r w:rsidRPr="00FF7A76">
              <w:rPr>
                <w:rFonts w:ascii="Times New Roman" w:hAnsi="Times New Roman"/>
                <w:sz w:val="22"/>
                <w:szCs w:val="22"/>
                <w:lang w:val="ky-KG"/>
              </w:rPr>
              <w:t>15,9</w:t>
            </w:r>
          </w:p>
        </w:tc>
        <w:tc>
          <w:tcPr>
            <w:tcW w:w="495" w:type="pct"/>
            <w:tcBorders>
              <w:top w:val="nil"/>
              <w:left w:val="nil"/>
              <w:bottom w:val="single" w:sz="12" w:space="0" w:color="auto"/>
              <w:right w:val="nil"/>
            </w:tcBorders>
            <w:shd w:val="clear" w:color="auto" w:fill="auto"/>
            <w:vAlign w:val="bottom"/>
          </w:tcPr>
          <w:p w:rsidR="004A4B21" w:rsidRPr="00FF7A76" w:rsidRDefault="004A4B21" w:rsidP="004A4B21">
            <w:pPr>
              <w:spacing w:before="20" w:after="20" w:line="276" w:lineRule="auto"/>
              <w:jc w:val="right"/>
              <w:rPr>
                <w:rFonts w:ascii="Times New Roman" w:hAnsi="Times New Roman"/>
                <w:sz w:val="22"/>
                <w:szCs w:val="22"/>
                <w:lang w:val="ky-KG"/>
              </w:rPr>
            </w:pPr>
          </w:p>
        </w:tc>
        <w:tc>
          <w:tcPr>
            <w:tcW w:w="496" w:type="pct"/>
            <w:tcBorders>
              <w:top w:val="nil"/>
              <w:left w:val="nil"/>
              <w:bottom w:val="single" w:sz="12" w:space="0" w:color="auto"/>
              <w:right w:val="nil"/>
            </w:tcBorders>
            <w:shd w:val="clear" w:color="auto" w:fill="auto"/>
            <w:vAlign w:val="bottom"/>
          </w:tcPr>
          <w:p w:rsidR="004A4B21" w:rsidRPr="00FF7A76" w:rsidRDefault="004A4B21" w:rsidP="004A4B21">
            <w:pPr>
              <w:spacing w:before="20" w:after="20" w:line="276" w:lineRule="auto"/>
              <w:jc w:val="right"/>
              <w:rPr>
                <w:rFonts w:ascii="Times New Roman" w:hAnsi="Times New Roman"/>
                <w:sz w:val="22"/>
                <w:szCs w:val="22"/>
                <w:lang w:val="ky-KG"/>
              </w:rPr>
            </w:pPr>
            <w:r w:rsidRPr="00FF7A76">
              <w:rPr>
                <w:rFonts w:ascii="Times New Roman" w:hAnsi="Times New Roman"/>
                <w:sz w:val="22"/>
                <w:szCs w:val="22"/>
                <w:lang w:val="ky-KG"/>
              </w:rPr>
              <w:t>17,9</w:t>
            </w:r>
          </w:p>
        </w:tc>
      </w:tr>
    </w:tbl>
    <w:p w:rsidR="004A4B21" w:rsidRPr="00FF7A76" w:rsidRDefault="004A4B21" w:rsidP="004A4B21">
      <w:pPr>
        <w:spacing w:before="120"/>
        <w:ind w:firstLine="567"/>
        <w:jc w:val="both"/>
        <w:rPr>
          <w:rFonts w:ascii="Times New Roman" w:hAnsi="Times New Roman"/>
          <w:sz w:val="28"/>
          <w:szCs w:val="28"/>
        </w:rPr>
      </w:pPr>
      <w:r w:rsidRPr="00FF7A76">
        <w:rPr>
          <w:rFonts w:ascii="Times New Roman" w:hAnsi="Times New Roman"/>
          <w:sz w:val="28"/>
          <w:szCs w:val="28"/>
          <w:lang w:val="ky-KG"/>
        </w:rPr>
        <w:t>Рост</w:t>
      </w:r>
      <w:r w:rsidRPr="00FF7A76">
        <w:rPr>
          <w:rFonts w:ascii="Times New Roman" w:hAnsi="Times New Roman"/>
          <w:sz w:val="28"/>
          <w:szCs w:val="28"/>
        </w:rPr>
        <w:t xml:space="preserve"> объемов промышленного производства по сравнению с январем прошлого года обусловлено, в основном, у</w:t>
      </w:r>
      <w:r w:rsidRPr="00FF7A76">
        <w:rPr>
          <w:rFonts w:ascii="Times New Roman" w:hAnsi="Times New Roman"/>
          <w:sz w:val="28"/>
          <w:szCs w:val="28"/>
          <w:lang w:val="ky-KG"/>
        </w:rPr>
        <w:t>в</w:t>
      </w:r>
      <w:r w:rsidRPr="00FF7A76">
        <w:rPr>
          <w:rFonts w:ascii="Times New Roman" w:hAnsi="Times New Roman"/>
          <w:sz w:val="28"/>
          <w:szCs w:val="28"/>
        </w:rPr>
        <w:t>е</w:t>
      </w:r>
      <w:r w:rsidRPr="00FF7A76">
        <w:rPr>
          <w:rFonts w:ascii="Times New Roman" w:hAnsi="Times New Roman"/>
          <w:sz w:val="28"/>
          <w:szCs w:val="28"/>
          <w:lang w:val="ky-KG"/>
        </w:rPr>
        <w:t>лич</w:t>
      </w:r>
      <w:r w:rsidRPr="00FF7A76">
        <w:rPr>
          <w:rFonts w:ascii="Times New Roman" w:hAnsi="Times New Roman"/>
          <w:sz w:val="28"/>
          <w:szCs w:val="28"/>
        </w:rPr>
        <w:t>ением объемов</w:t>
      </w:r>
      <w:r w:rsidRPr="00FF7A76">
        <w:rPr>
          <w:rFonts w:ascii="Times New Roman" w:hAnsi="Times New Roman"/>
          <w:sz w:val="28"/>
          <w:szCs w:val="28"/>
          <w:lang w:val="ky-KG"/>
        </w:rPr>
        <w:t xml:space="preserve"> обеспечения электроэнергией,</w:t>
      </w:r>
      <w:r w:rsidRPr="00FF7A76">
        <w:rPr>
          <w:rFonts w:ascii="Times New Roman" w:hAnsi="Times New Roman"/>
          <w:sz w:val="28"/>
          <w:szCs w:val="28"/>
        </w:rPr>
        <w:t xml:space="preserve"> газом, паром и кондиционированным воздухом</w:t>
      </w:r>
      <w:r w:rsidRPr="00FF7A76">
        <w:rPr>
          <w:rFonts w:ascii="Times New Roman" w:hAnsi="Times New Roman"/>
          <w:sz w:val="28"/>
          <w:szCs w:val="28"/>
          <w:lang w:val="ky-KG"/>
        </w:rPr>
        <w:t xml:space="preserve"> на 30,4 процента; водоснабжения,</w:t>
      </w:r>
      <w:r w:rsidRPr="00FF7A76">
        <w:rPr>
          <w:rFonts w:ascii="Times New Roman" w:hAnsi="Times New Roman"/>
          <w:sz w:val="28"/>
          <w:szCs w:val="28"/>
        </w:rPr>
        <w:t xml:space="preserve"> очистки и обработки отходов</w:t>
      </w:r>
      <w:r w:rsidRPr="00FF7A76">
        <w:rPr>
          <w:rFonts w:ascii="Times New Roman" w:hAnsi="Times New Roman"/>
          <w:sz w:val="28"/>
          <w:szCs w:val="28"/>
          <w:lang w:val="ky-KG"/>
        </w:rPr>
        <w:t xml:space="preserve"> </w:t>
      </w:r>
      <w:r w:rsidRPr="00FF7A76">
        <w:rPr>
          <w:rFonts w:ascii="Times New Roman" w:hAnsi="Times New Roman"/>
          <w:sz w:val="28"/>
          <w:szCs w:val="28"/>
        </w:rPr>
        <w:t>-</w:t>
      </w:r>
      <w:r w:rsidRPr="00FF7A76">
        <w:rPr>
          <w:rFonts w:ascii="Times New Roman" w:hAnsi="Times New Roman"/>
          <w:sz w:val="28"/>
          <w:szCs w:val="28"/>
          <w:lang w:val="ky-KG"/>
        </w:rPr>
        <w:t xml:space="preserve"> 12</w:t>
      </w:r>
      <w:r w:rsidRPr="00FF7A76">
        <w:rPr>
          <w:rFonts w:ascii="Times New Roman" w:hAnsi="Times New Roman"/>
          <w:sz w:val="28"/>
          <w:szCs w:val="28"/>
        </w:rPr>
        <w:t>,</w:t>
      </w:r>
      <w:r w:rsidRPr="00FF7A76">
        <w:rPr>
          <w:rFonts w:ascii="Times New Roman" w:hAnsi="Times New Roman"/>
          <w:sz w:val="28"/>
          <w:szCs w:val="28"/>
          <w:lang w:val="ky-KG"/>
        </w:rPr>
        <w:t xml:space="preserve">2; </w:t>
      </w:r>
      <w:r w:rsidRPr="00FF7A76">
        <w:rPr>
          <w:rFonts w:ascii="Times New Roman" w:hAnsi="Times New Roman"/>
          <w:sz w:val="28"/>
          <w:szCs w:val="28"/>
        </w:rPr>
        <w:t>обрабатывающих производств</w:t>
      </w:r>
      <w:r w:rsidRPr="00FF7A76">
        <w:rPr>
          <w:rFonts w:ascii="Times New Roman" w:hAnsi="Times New Roman"/>
          <w:sz w:val="28"/>
          <w:szCs w:val="28"/>
          <w:lang w:val="ky-KG"/>
        </w:rPr>
        <w:t xml:space="preserve"> на 6,4 </w:t>
      </w:r>
      <w:r w:rsidRPr="00FF7A76">
        <w:rPr>
          <w:rFonts w:ascii="Times New Roman" w:hAnsi="Times New Roman"/>
          <w:sz w:val="28"/>
          <w:szCs w:val="28"/>
        </w:rPr>
        <w:t>процента</w:t>
      </w:r>
      <w:r w:rsidRPr="00FF7A76">
        <w:rPr>
          <w:rFonts w:ascii="Times New Roman" w:hAnsi="Times New Roman"/>
          <w:sz w:val="28"/>
          <w:szCs w:val="28"/>
          <w:lang w:val="ky-KG"/>
        </w:rPr>
        <w:t>.</w:t>
      </w:r>
      <w:r w:rsidRPr="00FF7A76">
        <w:rPr>
          <w:rFonts w:ascii="Times New Roman" w:hAnsi="Times New Roman"/>
          <w:sz w:val="28"/>
          <w:szCs w:val="28"/>
        </w:rPr>
        <w:t xml:space="preserve"> </w:t>
      </w:r>
    </w:p>
    <w:p w:rsidR="004A4B21" w:rsidRPr="00FF7A76" w:rsidRDefault="004A4B21" w:rsidP="004A4B21">
      <w:pPr>
        <w:spacing w:before="120"/>
        <w:ind w:left="1418" w:hanging="1418"/>
        <w:jc w:val="both"/>
        <w:rPr>
          <w:rFonts w:ascii="Times New Roman" w:hAnsi="Times New Roman"/>
          <w:b/>
          <w:bCs/>
          <w:sz w:val="25"/>
          <w:szCs w:val="25"/>
        </w:rPr>
      </w:pPr>
      <w:r w:rsidRPr="00FF7A76">
        <w:rPr>
          <w:rFonts w:ascii="Times New Roman" w:hAnsi="Times New Roman"/>
          <w:b/>
          <w:bCs/>
          <w:sz w:val="25"/>
          <w:szCs w:val="25"/>
        </w:rPr>
        <w:t>Таблица 3: Индексы физического объема промышленной продукции по видам экономической деятельности в январе 202</w:t>
      </w:r>
      <w:r w:rsidRPr="00FF7A76">
        <w:rPr>
          <w:rFonts w:ascii="Times New Roman" w:hAnsi="Times New Roman"/>
          <w:b/>
          <w:bCs/>
          <w:sz w:val="25"/>
          <w:szCs w:val="25"/>
          <w:lang w:val="ky-KG"/>
        </w:rPr>
        <w:t>5</w:t>
      </w:r>
      <w:r w:rsidRPr="00FF7A76">
        <w:rPr>
          <w:rFonts w:ascii="Times New Roman" w:hAnsi="Times New Roman"/>
          <w:b/>
          <w:bCs/>
          <w:sz w:val="25"/>
          <w:szCs w:val="25"/>
        </w:rPr>
        <w:t xml:space="preserve">г. </w:t>
      </w:r>
    </w:p>
    <w:p w:rsidR="004A4B21" w:rsidRPr="00FF7A76" w:rsidRDefault="004A4B21" w:rsidP="004A4B21">
      <w:pPr>
        <w:jc w:val="right"/>
        <w:rPr>
          <w:rFonts w:ascii="Times New Roman" w:hAnsi="Times New Roman"/>
          <w:i/>
          <w:iCs/>
          <w:sz w:val="22"/>
          <w:szCs w:val="22"/>
        </w:rPr>
      </w:pPr>
      <w:r w:rsidRPr="00FF7A76">
        <w:rPr>
          <w:rFonts w:ascii="Times New Roman" w:hAnsi="Times New Roman"/>
          <w:i/>
          <w:iCs/>
          <w:sz w:val="22"/>
          <w:szCs w:val="22"/>
        </w:rPr>
        <w:t>(в процентах к соответствующему периоду предыдущего года)</w:t>
      </w:r>
    </w:p>
    <w:tbl>
      <w:tblPr>
        <w:tblW w:w="4983" w:type="pct"/>
        <w:tblInd w:w="55" w:type="dxa"/>
        <w:tblCellMar>
          <w:left w:w="31" w:type="dxa"/>
          <w:right w:w="31" w:type="dxa"/>
        </w:tblCellMar>
        <w:tblLook w:val="0000" w:firstRow="0" w:lastRow="0" w:firstColumn="0" w:lastColumn="0" w:noHBand="0" w:noVBand="0"/>
      </w:tblPr>
      <w:tblGrid>
        <w:gridCol w:w="4731"/>
        <w:gridCol w:w="1145"/>
        <w:gridCol w:w="1147"/>
        <w:gridCol w:w="1210"/>
        <w:gridCol w:w="1081"/>
        <w:gridCol w:w="69"/>
      </w:tblGrid>
      <w:tr w:rsidR="004A4B21" w:rsidRPr="00FF7A76" w:rsidTr="004A4B21">
        <w:trPr>
          <w:gridAfter w:val="1"/>
          <w:wAfter w:w="37" w:type="pct"/>
          <w:tblHeader/>
        </w:trPr>
        <w:tc>
          <w:tcPr>
            <w:tcW w:w="2521" w:type="pct"/>
            <w:vMerge w:val="restart"/>
            <w:tcBorders>
              <w:top w:val="single" w:sz="12" w:space="0" w:color="auto"/>
            </w:tcBorders>
          </w:tcPr>
          <w:p w:rsidR="004A4B21" w:rsidRPr="00FF7A76" w:rsidRDefault="004A4B21" w:rsidP="004A4B21">
            <w:pPr>
              <w:jc w:val="right"/>
              <w:rPr>
                <w:rFonts w:ascii="Times New Roman" w:hAnsi="Times New Roman"/>
                <w:sz w:val="22"/>
                <w:szCs w:val="22"/>
              </w:rPr>
            </w:pPr>
          </w:p>
        </w:tc>
        <w:tc>
          <w:tcPr>
            <w:tcW w:w="1221" w:type="pct"/>
            <w:gridSpan w:val="2"/>
            <w:tcBorders>
              <w:top w:val="single" w:sz="12" w:space="0" w:color="auto"/>
              <w:bottom w:val="single" w:sz="4" w:space="0" w:color="auto"/>
            </w:tcBorders>
          </w:tcPr>
          <w:p w:rsidR="004A4B21" w:rsidRPr="00FF7A76" w:rsidRDefault="004A4B21" w:rsidP="004A4B21">
            <w:pPr>
              <w:jc w:val="center"/>
              <w:rPr>
                <w:rFonts w:ascii="Times New Roman" w:hAnsi="Times New Roman"/>
                <w:b/>
                <w:sz w:val="22"/>
                <w:szCs w:val="22"/>
                <w:lang w:val="ky-KG"/>
              </w:rPr>
            </w:pPr>
            <w:r w:rsidRPr="00FF7A76">
              <w:rPr>
                <w:rFonts w:ascii="Times New Roman" w:hAnsi="Times New Roman"/>
                <w:b/>
                <w:sz w:val="22"/>
                <w:szCs w:val="22"/>
              </w:rPr>
              <w:t>202</w:t>
            </w:r>
            <w:r w:rsidRPr="00FF7A76">
              <w:rPr>
                <w:rFonts w:ascii="Times New Roman" w:hAnsi="Times New Roman"/>
                <w:b/>
                <w:sz w:val="22"/>
                <w:szCs w:val="22"/>
                <w:lang w:val="ky-KG"/>
              </w:rPr>
              <w:t>4</w:t>
            </w:r>
          </w:p>
        </w:tc>
        <w:tc>
          <w:tcPr>
            <w:tcW w:w="1221" w:type="pct"/>
            <w:gridSpan w:val="2"/>
            <w:tcBorders>
              <w:top w:val="single" w:sz="12" w:space="0" w:color="auto"/>
              <w:bottom w:val="single" w:sz="4" w:space="0" w:color="auto"/>
            </w:tcBorders>
          </w:tcPr>
          <w:p w:rsidR="004A4B21" w:rsidRPr="00FF7A76" w:rsidRDefault="004A4B21" w:rsidP="004A4B21">
            <w:pPr>
              <w:jc w:val="center"/>
              <w:rPr>
                <w:rFonts w:ascii="Times New Roman" w:hAnsi="Times New Roman"/>
                <w:b/>
                <w:sz w:val="22"/>
                <w:szCs w:val="22"/>
                <w:lang w:val="ky-KG"/>
              </w:rPr>
            </w:pPr>
            <w:r w:rsidRPr="00FF7A76">
              <w:rPr>
                <w:rFonts w:ascii="Times New Roman" w:hAnsi="Times New Roman"/>
                <w:b/>
                <w:sz w:val="22"/>
                <w:szCs w:val="22"/>
              </w:rPr>
              <w:t>202</w:t>
            </w:r>
            <w:r w:rsidRPr="00FF7A76">
              <w:rPr>
                <w:rFonts w:ascii="Times New Roman" w:hAnsi="Times New Roman"/>
                <w:b/>
                <w:sz w:val="22"/>
                <w:szCs w:val="22"/>
                <w:lang w:val="ky-KG"/>
              </w:rPr>
              <w:t>5</w:t>
            </w:r>
          </w:p>
        </w:tc>
      </w:tr>
      <w:tr w:rsidR="004A4B21" w:rsidRPr="00FF7A76" w:rsidTr="004A4B21">
        <w:trPr>
          <w:gridAfter w:val="1"/>
          <w:wAfter w:w="37" w:type="pct"/>
          <w:trHeight w:val="506"/>
          <w:tblHeader/>
        </w:trPr>
        <w:tc>
          <w:tcPr>
            <w:tcW w:w="2521" w:type="pct"/>
            <w:vMerge/>
            <w:tcBorders>
              <w:bottom w:val="single" w:sz="8" w:space="0" w:color="auto"/>
            </w:tcBorders>
          </w:tcPr>
          <w:p w:rsidR="004A4B21" w:rsidRPr="00FF7A76" w:rsidRDefault="004A4B21" w:rsidP="004A4B21">
            <w:pPr>
              <w:jc w:val="right"/>
              <w:rPr>
                <w:rFonts w:ascii="Times New Roman" w:hAnsi="Times New Roman"/>
                <w:b/>
                <w:sz w:val="22"/>
                <w:szCs w:val="22"/>
              </w:rPr>
            </w:pPr>
          </w:p>
        </w:tc>
        <w:tc>
          <w:tcPr>
            <w:tcW w:w="610" w:type="pct"/>
            <w:tcBorders>
              <w:top w:val="single" w:sz="4" w:space="0" w:color="auto"/>
              <w:bottom w:val="single" w:sz="8" w:space="0" w:color="auto"/>
            </w:tcBorders>
          </w:tcPr>
          <w:p w:rsidR="004A4B21" w:rsidRPr="00FF7A76" w:rsidRDefault="004A4B21" w:rsidP="004A4B21">
            <w:pPr>
              <w:jc w:val="center"/>
              <w:rPr>
                <w:rFonts w:ascii="Times New Roman" w:hAnsi="Times New Roman"/>
                <w:b/>
                <w:sz w:val="22"/>
                <w:szCs w:val="22"/>
              </w:rPr>
            </w:pPr>
          </w:p>
        </w:tc>
        <w:tc>
          <w:tcPr>
            <w:tcW w:w="611" w:type="pct"/>
            <w:tcBorders>
              <w:top w:val="single" w:sz="4" w:space="0" w:color="auto"/>
              <w:bottom w:val="single" w:sz="8" w:space="0" w:color="auto"/>
            </w:tcBorders>
          </w:tcPr>
          <w:p w:rsidR="004A4B21" w:rsidRPr="00FF7A76" w:rsidRDefault="004A4B21" w:rsidP="004A4B21">
            <w:pPr>
              <w:jc w:val="center"/>
              <w:rPr>
                <w:rFonts w:ascii="Times New Roman" w:hAnsi="Times New Roman"/>
                <w:b/>
                <w:sz w:val="22"/>
                <w:szCs w:val="22"/>
              </w:rPr>
            </w:pPr>
            <w:r w:rsidRPr="00FF7A76">
              <w:rPr>
                <w:rFonts w:ascii="Times New Roman" w:hAnsi="Times New Roman"/>
                <w:b/>
                <w:sz w:val="22"/>
                <w:szCs w:val="22"/>
              </w:rPr>
              <w:t xml:space="preserve">    январь  </w:t>
            </w:r>
          </w:p>
        </w:tc>
        <w:tc>
          <w:tcPr>
            <w:tcW w:w="645" w:type="pct"/>
            <w:tcBorders>
              <w:top w:val="single" w:sz="4" w:space="0" w:color="auto"/>
              <w:bottom w:val="single" w:sz="8" w:space="0" w:color="auto"/>
            </w:tcBorders>
          </w:tcPr>
          <w:p w:rsidR="004A4B21" w:rsidRPr="00FF7A76" w:rsidRDefault="004A4B21" w:rsidP="004A4B21">
            <w:pPr>
              <w:jc w:val="center"/>
              <w:rPr>
                <w:rFonts w:ascii="Times New Roman" w:hAnsi="Times New Roman"/>
                <w:b/>
                <w:sz w:val="22"/>
                <w:szCs w:val="22"/>
              </w:rPr>
            </w:pPr>
            <w:r w:rsidRPr="00FF7A76">
              <w:rPr>
                <w:rFonts w:ascii="Times New Roman" w:hAnsi="Times New Roman"/>
                <w:b/>
                <w:sz w:val="22"/>
                <w:szCs w:val="22"/>
              </w:rPr>
              <w:t xml:space="preserve">       </w:t>
            </w:r>
          </w:p>
        </w:tc>
        <w:tc>
          <w:tcPr>
            <w:tcW w:w="576" w:type="pct"/>
            <w:tcBorders>
              <w:top w:val="single" w:sz="4" w:space="0" w:color="auto"/>
              <w:bottom w:val="single" w:sz="8" w:space="0" w:color="auto"/>
            </w:tcBorders>
          </w:tcPr>
          <w:p w:rsidR="004A4B21" w:rsidRPr="00FF7A76" w:rsidRDefault="004A4B21" w:rsidP="004A4B21">
            <w:pPr>
              <w:jc w:val="center"/>
              <w:rPr>
                <w:rFonts w:ascii="Times New Roman" w:hAnsi="Times New Roman"/>
                <w:b/>
                <w:sz w:val="22"/>
                <w:szCs w:val="22"/>
              </w:rPr>
            </w:pPr>
            <w:r w:rsidRPr="00FF7A76">
              <w:rPr>
                <w:rFonts w:ascii="Times New Roman" w:hAnsi="Times New Roman"/>
                <w:b/>
                <w:sz w:val="22"/>
                <w:szCs w:val="22"/>
              </w:rPr>
              <w:t xml:space="preserve">    январь   </w:t>
            </w:r>
          </w:p>
        </w:tc>
      </w:tr>
      <w:tr w:rsidR="004A4B21" w:rsidRPr="00FF7A76" w:rsidTr="004A4B21">
        <w:trPr>
          <w:gridAfter w:val="1"/>
          <w:wAfter w:w="37" w:type="pct"/>
        </w:trPr>
        <w:tc>
          <w:tcPr>
            <w:tcW w:w="2521" w:type="pct"/>
            <w:tcBorders>
              <w:top w:val="single" w:sz="8" w:space="0" w:color="auto"/>
            </w:tcBorders>
            <w:vAlign w:val="bottom"/>
          </w:tcPr>
          <w:p w:rsidR="004A4B21" w:rsidRPr="00FF7A76" w:rsidRDefault="004A4B21" w:rsidP="004A4B21">
            <w:pPr>
              <w:tabs>
                <w:tab w:val="center" w:pos="4677"/>
                <w:tab w:val="right" w:pos="9355"/>
              </w:tabs>
              <w:spacing w:before="20" w:after="20" w:line="276" w:lineRule="auto"/>
              <w:jc w:val="both"/>
              <w:rPr>
                <w:rFonts w:ascii="Times New Roman" w:hAnsi="Times New Roman"/>
                <w:b/>
                <w:bCs/>
                <w:sz w:val="22"/>
                <w:szCs w:val="22"/>
              </w:rPr>
            </w:pPr>
            <w:r w:rsidRPr="00FF7A76">
              <w:rPr>
                <w:rFonts w:ascii="Times New Roman" w:hAnsi="Times New Roman"/>
                <w:b/>
                <w:bCs/>
                <w:sz w:val="22"/>
                <w:szCs w:val="22"/>
              </w:rPr>
              <w:t>Всего</w:t>
            </w:r>
          </w:p>
        </w:tc>
        <w:tc>
          <w:tcPr>
            <w:tcW w:w="610" w:type="pct"/>
            <w:tcBorders>
              <w:top w:val="single" w:sz="8" w:space="0" w:color="auto"/>
              <w:left w:val="nil"/>
              <w:bottom w:val="nil"/>
              <w:right w:val="nil"/>
            </w:tcBorders>
            <w:shd w:val="clear" w:color="auto" w:fill="auto"/>
            <w:vAlign w:val="bottom"/>
          </w:tcPr>
          <w:p w:rsidR="004A4B21" w:rsidRPr="00FF7A76" w:rsidRDefault="004A4B21" w:rsidP="004A4B21">
            <w:pPr>
              <w:spacing w:before="20" w:after="20" w:line="276" w:lineRule="auto"/>
              <w:jc w:val="right"/>
              <w:rPr>
                <w:rFonts w:ascii="Times New Roman" w:hAnsi="Times New Roman"/>
                <w:b/>
                <w:sz w:val="22"/>
                <w:szCs w:val="22"/>
                <w:lang w:val="ky-KG"/>
              </w:rPr>
            </w:pPr>
          </w:p>
        </w:tc>
        <w:tc>
          <w:tcPr>
            <w:tcW w:w="611" w:type="pct"/>
            <w:tcBorders>
              <w:top w:val="single" w:sz="8" w:space="0" w:color="auto"/>
              <w:left w:val="nil"/>
              <w:bottom w:val="nil"/>
              <w:right w:val="nil"/>
            </w:tcBorders>
            <w:shd w:val="clear" w:color="auto" w:fill="auto"/>
            <w:vAlign w:val="bottom"/>
          </w:tcPr>
          <w:p w:rsidR="004A4B21" w:rsidRPr="00FF7A76" w:rsidRDefault="004A4B21" w:rsidP="004A4B21">
            <w:pPr>
              <w:spacing w:before="20" w:after="20" w:line="276" w:lineRule="auto"/>
              <w:jc w:val="right"/>
              <w:rPr>
                <w:rFonts w:ascii="Times New Roman" w:hAnsi="Times New Roman"/>
                <w:b/>
                <w:sz w:val="22"/>
                <w:szCs w:val="22"/>
                <w:lang w:val="ky-KG"/>
              </w:rPr>
            </w:pPr>
            <w:r w:rsidRPr="00FF7A76">
              <w:rPr>
                <w:rFonts w:ascii="Times New Roman" w:hAnsi="Times New Roman"/>
                <w:b/>
                <w:sz w:val="22"/>
                <w:szCs w:val="22"/>
                <w:lang w:val="ky-KG"/>
              </w:rPr>
              <w:t>148,8</w:t>
            </w:r>
          </w:p>
        </w:tc>
        <w:tc>
          <w:tcPr>
            <w:tcW w:w="645" w:type="pct"/>
            <w:tcBorders>
              <w:top w:val="single" w:sz="8" w:space="0" w:color="auto"/>
              <w:left w:val="nil"/>
              <w:bottom w:val="nil"/>
              <w:right w:val="nil"/>
            </w:tcBorders>
            <w:shd w:val="clear" w:color="auto" w:fill="auto"/>
            <w:vAlign w:val="bottom"/>
          </w:tcPr>
          <w:p w:rsidR="004A4B21" w:rsidRPr="00FF7A76" w:rsidRDefault="004A4B21" w:rsidP="004A4B21">
            <w:pPr>
              <w:spacing w:before="20" w:after="20" w:line="276" w:lineRule="auto"/>
              <w:jc w:val="right"/>
              <w:rPr>
                <w:rFonts w:ascii="Times New Roman" w:hAnsi="Times New Roman"/>
                <w:b/>
                <w:sz w:val="22"/>
                <w:szCs w:val="22"/>
                <w:lang w:val="ky-KG"/>
              </w:rPr>
            </w:pPr>
          </w:p>
        </w:tc>
        <w:tc>
          <w:tcPr>
            <w:tcW w:w="576" w:type="pct"/>
            <w:tcBorders>
              <w:top w:val="single" w:sz="8" w:space="0" w:color="auto"/>
              <w:left w:val="nil"/>
              <w:bottom w:val="nil"/>
              <w:right w:val="nil"/>
            </w:tcBorders>
            <w:shd w:val="clear" w:color="auto" w:fill="auto"/>
            <w:vAlign w:val="bottom"/>
          </w:tcPr>
          <w:p w:rsidR="004A4B21" w:rsidRPr="00FF7A76" w:rsidRDefault="004A4B21" w:rsidP="004A4B21">
            <w:pPr>
              <w:spacing w:before="20" w:after="20" w:line="276" w:lineRule="auto"/>
              <w:jc w:val="right"/>
              <w:rPr>
                <w:rFonts w:ascii="Times New Roman" w:hAnsi="Times New Roman"/>
                <w:b/>
                <w:sz w:val="22"/>
                <w:szCs w:val="22"/>
                <w:lang w:val="ky-KG"/>
              </w:rPr>
            </w:pPr>
            <w:r w:rsidRPr="00FF7A76">
              <w:rPr>
                <w:rFonts w:ascii="Times New Roman" w:hAnsi="Times New Roman"/>
                <w:b/>
                <w:sz w:val="22"/>
                <w:szCs w:val="22"/>
                <w:lang w:val="ky-KG"/>
              </w:rPr>
              <w:t>95,6</w:t>
            </w:r>
          </w:p>
        </w:tc>
      </w:tr>
      <w:tr w:rsidR="004A4B21" w:rsidRPr="00FF7A76" w:rsidTr="004A4B21">
        <w:trPr>
          <w:gridAfter w:val="1"/>
          <w:wAfter w:w="37" w:type="pct"/>
        </w:trPr>
        <w:tc>
          <w:tcPr>
            <w:tcW w:w="2521" w:type="pct"/>
            <w:vAlign w:val="bottom"/>
          </w:tcPr>
          <w:p w:rsidR="004A4B21" w:rsidRPr="00FF7A76" w:rsidRDefault="004A4B21" w:rsidP="004A4B21">
            <w:pPr>
              <w:widowControl w:val="0"/>
              <w:autoSpaceDE w:val="0"/>
              <w:autoSpaceDN w:val="0"/>
              <w:adjustRightInd w:val="0"/>
              <w:spacing w:before="20" w:after="20" w:line="276" w:lineRule="auto"/>
              <w:jc w:val="both"/>
              <w:rPr>
                <w:rFonts w:ascii="Times New Roman" w:hAnsi="Times New Roman"/>
                <w:b/>
                <w:bCs/>
                <w:sz w:val="22"/>
                <w:szCs w:val="22"/>
              </w:rPr>
            </w:pPr>
            <w:r w:rsidRPr="00FF7A76">
              <w:rPr>
                <w:rFonts w:ascii="Times New Roman" w:hAnsi="Times New Roman"/>
                <w:b/>
                <w:bCs/>
                <w:sz w:val="22"/>
                <w:szCs w:val="22"/>
              </w:rPr>
              <w:t>Добыча полезных ископаемых</w:t>
            </w:r>
          </w:p>
        </w:tc>
        <w:tc>
          <w:tcPr>
            <w:tcW w:w="610" w:type="pct"/>
            <w:tcBorders>
              <w:top w:val="nil"/>
              <w:left w:val="nil"/>
              <w:bottom w:val="nil"/>
              <w:right w:val="nil"/>
            </w:tcBorders>
            <w:shd w:val="clear" w:color="auto" w:fill="auto"/>
            <w:vAlign w:val="bottom"/>
          </w:tcPr>
          <w:p w:rsidR="004A4B21" w:rsidRPr="00FF7A76" w:rsidRDefault="004A4B21" w:rsidP="004A4B21">
            <w:pPr>
              <w:spacing w:before="20" w:after="20" w:line="276" w:lineRule="auto"/>
              <w:jc w:val="right"/>
              <w:rPr>
                <w:rFonts w:ascii="Times New Roman" w:hAnsi="Times New Roman"/>
                <w:b/>
                <w:bCs/>
                <w:sz w:val="22"/>
                <w:szCs w:val="22"/>
                <w:lang w:val="ky-KG"/>
              </w:rPr>
            </w:pPr>
          </w:p>
        </w:tc>
        <w:tc>
          <w:tcPr>
            <w:tcW w:w="611" w:type="pct"/>
            <w:tcBorders>
              <w:top w:val="nil"/>
              <w:left w:val="nil"/>
              <w:bottom w:val="nil"/>
              <w:right w:val="nil"/>
            </w:tcBorders>
            <w:shd w:val="clear" w:color="auto" w:fill="auto"/>
            <w:vAlign w:val="bottom"/>
          </w:tcPr>
          <w:p w:rsidR="004A4B21" w:rsidRPr="00FF7A76" w:rsidRDefault="004A4B21" w:rsidP="004A4B21">
            <w:pPr>
              <w:spacing w:before="20" w:after="20" w:line="276" w:lineRule="auto"/>
              <w:jc w:val="right"/>
              <w:rPr>
                <w:rFonts w:ascii="Times New Roman" w:hAnsi="Times New Roman"/>
                <w:b/>
                <w:bCs/>
                <w:sz w:val="22"/>
                <w:szCs w:val="22"/>
                <w:lang w:val="ky-KG"/>
              </w:rPr>
            </w:pPr>
            <w:r w:rsidRPr="00FF7A76">
              <w:rPr>
                <w:rFonts w:ascii="Times New Roman" w:hAnsi="Times New Roman"/>
                <w:b/>
                <w:bCs/>
                <w:sz w:val="22"/>
                <w:szCs w:val="22"/>
                <w:lang w:val="ky-KG"/>
              </w:rPr>
              <w:t>222,8</w:t>
            </w:r>
          </w:p>
        </w:tc>
        <w:tc>
          <w:tcPr>
            <w:tcW w:w="645" w:type="pct"/>
            <w:tcBorders>
              <w:top w:val="nil"/>
              <w:left w:val="nil"/>
              <w:bottom w:val="nil"/>
              <w:right w:val="nil"/>
            </w:tcBorders>
            <w:shd w:val="clear" w:color="auto" w:fill="auto"/>
            <w:vAlign w:val="bottom"/>
          </w:tcPr>
          <w:p w:rsidR="004A4B21" w:rsidRPr="00FF7A76" w:rsidRDefault="004A4B21" w:rsidP="004A4B21">
            <w:pPr>
              <w:spacing w:before="20" w:after="20" w:line="276" w:lineRule="auto"/>
              <w:jc w:val="right"/>
              <w:rPr>
                <w:rFonts w:ascii="Times New Roman" w:hAnsi="Times New Roman"/>
                <w:b/>
                <w:sz w:val="22"/>
                <w:szCs w:val="22"/>
                <w:lang w:val="ky-KG"/>
              </w:rPr>
            </w:pPr>
          </w:p>
        </w:tc>
        <w:tc>
          <w:tcPr>
            <w:tcW w:w="576" w:type="pct"/>
            <w:tcBorders>
              <w:top w:val="nil"/>
              <w:left w:val="nil"/>
              <w:bottom w:val="nil"/>
              <w:right w:val="nil"/>
            </w:tcBorders>
            <w:shd w:val="clear" w:color="auto" w:fill="auto"/>
            <w:vAlign w:val="bottom"/>
          </w:tcPr>
          <w:p w:rsidR="004A4B21" w:rsidRPr="00FF7A76" w:rsidRDefault="004A4B21" w:rsidP="004A4B21">
            <w:pPr>
              <w:spacing w:before="20" w:after="20" w:line="276" w:lineRule="auto"/>
              <w:jc w:val="right"/>
              <w:rPr>
                <w:rFonts w:ascii="Times New Roman" w:hAnsi="Times New Roman"/>
                <w:b/>
                <w:sz w:val="22"/>
                <w:szCs w:val="22"/>
                <w:lang w:val="ky-KG"/>
              </w:rPr>
            </w:pPr>
            <w:r w:rsidRPr="00FF7A76">
              <w:rPr>
                <w:rFonts w:ascii="Times New Roman" w:hAnsi="Times New Roman"/>
                <w:b/>
                <w:sz w:val="22"/>
                <w:szCs w:val="22"/>
                <w:lang w:val="ky-KG"/>
              </w:rPr>
              <w:t>49,6</w:t>
            </w:r>
          </w:p>
        </w:tc>
      </w:tr>
      <w:tr w:rsidR="004A4B21" w:rsidRPr="00FF7A76" w:rsidTr="004A4B21">
        <w:trPr>
          <w:gridAfter w:val="1"/>
          <w:wAfter w:w="37" w:type="pct"/>
        </w:trPr>
        <w:tc>
          <w:tcPr>
            <w:tcW w:w="2521" w:type="pct"/>
            <w:vAlign w:val="bottom"/>
          </w:tcPr>
          <w:p w:rsidR="004A4B21" w:rsidRPr="00FF7A76" w:rsidRDefault="004A4B21" w:rsidP="004A4B21">
            <w:pPr>
              <w:spacing w:before="20" w:after="20" w:line="276" w:lineRule="auto"/>
              <w:jc w:val="both"/>
              <w:rPr>
                <w:rFonts w:ascii="Times New Roman" w:hAnsi="Times New Roman"/>
                <w:sz w:val="22"/>
                <w:szCs w:val="22"/>
              </w:rPr>
            </w:pPr>
            <w:r w:rsidRPr="00FF7A76">
              <w:rPr>
                <w:rFonts w:ascii="Times New Roman" w:hAnsi="Times New Roman"/>
                <w:sz w:val="22"/>
                <w:szCs w:val="22"/>
              </w:rPr>
              <w:t>Добыча каменного угля и бурого угля (лигнита)</w:t>
            </w:r>
          </w:p>
        </w:tc>
        <w:tc>
          <w:tcPr>
            <w:tcW w:w="610" w:type="pct"/>
            <w:tcBorders>
              <w:top w:val="nil"/>
              <w:left w:val="nil"/>
              <w:bottom w:val="nil"/>
              <w:right w:val="nil"/>
            </w:tcBorders>
            <w:shd w:val="clear" w:color="auto" w:fill="auto"/>
            <w:vAlign w:val="bottom"/>
          </w:tcPr>
          <w:p w:rsidR="004A4B21" w:rsidRPr="00FF7A76" w:rsidRDefault="004A4B21" w:rsidP="004A4B21">
            <w:pPr>
              <w:spacing w:before="20" w:after="20" w:line="276" w:lineRule="auto"/>
              <w:jc w:val="right"/>
              <w:rPr>
                <w:rFonts w:ascii="Times New Roman" w:hAnsi="Times New Roman"/>
                <w:sz w:val="22"/>
                <w:szCs w:val="22"/>
                <w:lang w:val="ky-KG"/>
              </w:rPr>
            </w:pPr>
          </w:p>
        </w:tc>
        <w:tc>
          <w:tcPr>
            <w:tcW w:w="611" w:type="pct"/>
            <w:tcBorders>
              <w:top w:val="nil"/>
              <w:left w:val="nil"/>
              <w:bottom w:val="nil"/>
              <w:right w:val="nil"/>
            </w:tcBorders>
            <w:shd w:val="clear" w:color="auto" w:fill="auto"/>
            <w:vAlign w:val="bottom"/>
          </w:tcPr>
          <w:p w:rsidR="004A4B21" w:rsidRPr="00FF7A76" w:rsidRDefault="004A4B21" w:rsidP="004A4B21">
            <w:pPr>
              <w:spacing w:before="20" w:after="20" w:line="276" w:lineRule="auto"/>
              <w:jc w:val="right"/>
              <w:rPr>
                <w:rFonts w:ascii="Times New Roman" w:hAnsi="Times New Roman"/>
                <w:sz w:val="22"/>
                <w:szCs w:val="22"/>
                <w:lang w:val="ky-KG"/>
              </w:rPr>
            </w:pPr>
            <w:r w:rsidRPr="00FF7A76">
              <w:rPr>
                <w:rFonts w:ascii="Times New Roman" w:hAnsi="Times New Roman"/>
                <w:sz w:val="22"/>
                <w:szCs w:val="22"/>
                <w:lang w:val="ky-KG"/>
              </w:rPr>
              <w:t>553,0</w:t>
            </w:r>
          </w:p>
        </w:tc>
        <w:tc>
          <w:tcPr>
            <w:tcW w:w="645" w:type="pct"/>
            <w:tcBorders>
              <w:top w:val="nil"/>
              <w:left w:val="nil"/>
              <w:bottom w:val="nil"/>
              <w:right w:val="nil"/>
            </w:tcBorders>
            <w:shd w:val="clear" w:color="auto" w:fill="auto"/>
            <w:vAlign w:val="bottom"/>
          </w:tcPr>
          <w:p w:rsidR="004A4B21" w:rsidRPr="00FF7A76" w:rsidRDefault="004A4B21" w:rsidP="004A4B21">
            <w:pPr>
              <w:spacing w:before="20" w:after="20" w:line="276" w:lineRule="auto"/>
              <w:jc w:val="right"/>
              <w:rPr>
                <w:rFonts w:ascii="Times New Roman" w:hAnsi="Times New Roman"/>
                <w:sz w:val="22"/>
                <w:szCs w:val="22"/>
                <w:lang w:val="ky-KG"/>
              </w:rPr>
            </w:pPr>
          </w:p>
        </w:tc>
        <w:tc>
          <w:tcPr>
            <w:tcW w:w="576" w:type="pct"/>
            <w:tcBorders>
              <w:top w:val="nil"/>
              <w:left w:val="nil"/>
              <w:bottom w:val="nil"/>
              <w:right w:val="nil"/>
            </w:tcBorders>
            <w:shd w:val="clear" w:color="auto" w:fill="auto"/>
            <w:vAlign w:val="bottom"/>
          </w:tcPr>
          <w:p w:rsidR="004A4B21" w:rsidRPr="00FF7A76" w:rsidRDefault="004A4B21" w:rsidP="004A4B21">
            <w:pPr>
              <w:spacing w:before="20" w:after="20" w:line="276" w:lineRule="auto"/>
              <w:jc w:val="right"/>
              <w:rPr>
                <w:rFonts w:ascii="Times New Roman" w:hAnsi="Times New Roman"/>
                <w:sz w:val="22"/>
                <w:szCs w:val="22"/>
                <w:lang w:val="ky-KG"/>
              </w:rPr>
            </w:pPr>
            <w:r w:rsidRPr="00FF7A76">
              <w:rPr>
                <w:rFonts w:ascii="Times New Roman" w:hAnsi="Times New Roman"/>
                <w:sz w:val="22"/>
                <w:szCs w:val="22"/>
                <w:lang w:val="ky-KG"/>
              </w:rPr>
              <w:t>59,7</w:t>
            </w:r>
          </w:p>
        </w:tc>
      </w:tr>
      <w:tr w:rsidR="004A4B21" w:rsidRPr="00FF7A76" w:rsidTr="004A4B21">
        <w:trPr>
          <w:gridAfter w:val="1"/>
          <w:wAfter w:w="37" w:type="pct"/>
        </w:trPr>
        <w:tc>
          <w:tcPr>
            <w:tcW w:w="2521" w:type="pct"/>
            <w:vAlign w:val="bottom"/>
          </w:tcPr>
          <w:p w:rsidR="004A4B21" w:rsidRPr="00FF7A76" w:rsidRDefault="004A4B21" w:rsidP="004A4B21">
            <w:pPr>
              <w:spacing w:before="20" w:after="20" w:line="276" w:lineRule="auto"/>
              <w:jc w:val="both"/>
              <w:rPr>
                <w:rFonts w:ascii="Times New Roman" w:hAnsi="Times New Roman"/>
                <w:sz w:val="22"/>
                <w:szCs w:val="22"/>
              </w:rPr>
            </w:pPr>
            <w:r w:rsidRPr="00FF7A76">
              <w:rPr>
                <w:rFonts w:ascii="Times New Roman" w:hAnsi="Times New Roman"/>
                <w:sz w:val="22"/>
                <w:szCs w:val="22"/>
              </w:rPr>
              <w:t>Добыча металлических руд</w:t>
            </w:r>
          </w:p>
        </w:tc>
        <w:tc>
          <w:tcPr>
            <w:tcW w:w="610" w:type="pct"/>
            <w:tcBorders>
              <w:top w:val="nil"/>
              <w:left w:val="nil"/>
              <w:bottom w:val="nil"/>
              <w:right w:val="nil"/>
            </w:tcBorders>
            <w:shd w:val="clear" w:color="auto" w:fill="auto"/>
            <w:vAlign w:val="bottom"/>
          </w:tcPr>
          <w:p w:rsidR="004A4B21" w:rsidRPr="00FF7A76" w:rsidRDefault="004A4B21" w:rsidP="004A4B21">
            <w:pPr>
              <w:spacing w:before="20" w:after="20" w:line="276" w:lineRule="auto"/>
              <w:jc w:val="right"/>
              <w:rPr>
                <w:rFonts w:ascii="Times New Roman" w:hAnsi="Times New Roman"/>
                <w:sz w:val="22"/>
                <w:szCs w:val="22"/>
                <w:lang w:val="ky-KG"/>
              </w:rPr>
            </w:pPr>
          </w:p>
        </w:tc>
        <w:tc>
          <w:tcPr>
            <w:tcW w:w="611" w:type="pct"/>
            <w:tcBorders>
              <w:top w:val="nil"/>
              <w:left w:val="nil"/>
              <w:bottom w:val="nil"/>
              <w:right w:val="nil"/>
            </w:tcBorders>
            <w:shd w:val="clear" w:color="auto" w:fill="auto"/>
            <w:vAlign w:val="bottom"/>
          </w:tcPr>
          <w:p w:rsidR="004A4B21" w:rsidRPr="00FF7A76" w:rsidRDefault="004A4B21" w:rsidP="004A4B21">
            <w:pPr>
              <w:spacing w:before="20" w:after="20" w:line="276" w:lineRule="auto"/>
              <w:jc w:val="right"/>
              <w:rPr>
                <w:rFonts w:ascii="Times New Roman" w:hAnsi="Times New Roman"/>
                <w:sz w:val="22"/>
                <w:szCs w:val="22"/>
                <w:lang w:val="ky-KG"/>
              </w:rPr>
            </w:pPr>
          </w:p>
        </w:tc>
        <w:tc>
          <w:tcPr>
            <w:tcW w:w="645" w:type="pct"/>
            <w:tcBorders>
              <w:top w:val="nil"/>
              <w:left w:val="nil"/>
              <w:bottom w:val="nil"/>
              <w:right w:val="nil"/>
            </w:tcBorders>
            <w:shd w:val="clear" w:color="auto" w:fill="auto"/>
            <w:vAlign w:val="bottom"/>
          </w:tcPr>
          <w:p w:rsidR="004A4B21" w:rsidRPr="00FF7A76" w:rsidRDefault="004A4B21" w:rsidP="004A4B21">
            <w:pPr>
              <w:spacing w:before="20" w:after="20" w:line="276" w:lineRule="auto"/>
              <w:jc w:val="right"/>
              <w:rPr>
                <w:rFonts w:ascii="Times New Roman" w:hAnsi="Times New Roman"/>
                <w:sz w:val="22"/>
                <w:szCs w:val="22"/>
                <w:lang w:val="ky-KG"/>
              </w:rPr>
            </w:pPr>
          </w:p>
        </w:tc>
        <w:tc>
          <w:tcPr>
            <w:tcW w:w="576" w:type="pct"/>
            <w:tcBorders>
              <w:top w:val="nil"/>
              <w:left w:val="nil"/>
              <w:bottom w:val="nil"/>
              <w:right w:val="nil"/>
            </w:tcBorders>
            <w:shd w:val="clear" w:color="auto" w:fill="auto"/>
            <w:vAlign w:val="bottom"/>
          </w:tcPr>
          <w:p w:rsidR="004A4B21" w:rsidRPr="00FF7A76" w:rsidRDefault="004A4B21" w:rsidP="004A4B21">
            <w:pPr>
              <w:spacing w:before="20" w:after="20" w:line="276" w:lineRule="auto"/>
              <w:jc w:val="right"/>
              <w:rPr>
                <w:rFonts w:ascii="Times New Roman" w:hAnsi="Times New Roman"/>
                <w:sz w:val="22"/>
                <w:szCs w:val="22"/>
                <w:lang w:val="ky-KG"/>
              </w:rPr>
            </w:pPr>
          </w:p>
        </w:tc>
      </w:tr>
      <w:tr w:rsidR="004A4B21" w:rsidRPr="00FF7A76" w:rsidTr="004A4B21">
        <w:trPr>
          <w:gridAfter w:val="1"/>
          <w:wAfter w:w="37" w:type="pct"/>
        </w:trPr>
        <w:tc>
          <w:tcPr>
            <w:tcW w:w="2521" w:type="pct"/>
            <w:vAlign w:val="bottom"/>
          </w:tcPr>
          <w:p w:rsidR="004A4B21" w:rsidRPr="00FF7A76" w:rsidRDefault="004A4B21" w:rsidP="004A4B21">
            <w:pPr>
              <w:spacing w:before="20" w:after="20" w:line="276" w:lineRule="auto"/>
              <w:jc w:val="both"/>
              <w:rPr>
                <w:rFonts w:ascii="Times New Roman" w:hAnsi="Times New Roman"/>
                <w:sz w:val="22"/>
                <w:szCs w:val="22"/>
              </w:rPr>
            </w:pPr>
            <w:r w:rsidRPr="00FF7A76">
              <w:rPr>
                <w:rFonts w:ascii="Times New Roman" w:hAnsi="Times New Roman"/>
                <w:sz w:val="22"/>
                <w:szCs w:val="22"/>
              </w:rPr>
              <w:t>Добыча прочих полезных ископаемых</w:t>
            </w:r>
          </w:p>
        </w:tc>
        <w:tc>
          <w:tcPr>
            <w:tcW w:w="610" w:type="pct"/>
            <w:tcBorders>
              <w:top w:val="nil"/>
              <w:left w:val="nil"/>
              <w:bottom w:val="nil"/>
              <w:right w:val="nil"/>
            </w:tcBorders>
            <w:shd w:val="clear" w:color="auto" w:fill="auto"/>
            <w:vAlign w:val="bottom"/>
          </w:tcPr>
          <w:p w:rsidR="004A4B21" w:rsidRPr="00FF7A76" w:rsidRDefault="004A4B21" w:rsidP="004A4B21">
            <w:pPr>
              <w:spacing w:before="20" w:after="20" w:line="276" w:lineRule="auto"/>
              <w:jc w:val="right"/>
              <w:rPr>
                <w:rFonts w:ascii="Times New Roman" w:hAnsi="Times New Roman"/>
                <w:sz w:val="22"/>
                <w:szCs w:val="22"/>
                <w:lang w:val="ky-KG"/>
              </w:rPr>
            </w:pPr>
          </w:p>
        </w:tc>
        <w:tc>
          <w:tcPr>
            <w:tcW w:w="611" w:type="pct"/>
            <w:tcBorders>
              <w:top w:val="nil"/>
              <w:left w:val="nil"/>
              <w:bottom w:val="nil"/>
              <w:right w:val="nil"/>
            </w:tcBorders>
            <w:shd w:val="clear" w:color="auto" w:fill="auto"/>
            <w:vAlign w:val="bottom"/>
          </w:tcPr>
          <w:p w:rsidR="004A4B21" w:rsidRPr="00FF7A76" w:rsidRDefault="004A4B21" w:rsidP="004A4B21">
            <w:pPr>
              <w:spacing w:before="20" w:after="20" w:line="276" w:lineRule="auto"/>
              <w:jc w:val="right"/>
              <w:rPr>
                <w:rFonts w:ascii="Times New Roman" w:hAnsi="Times New Roman"/>
                <w:sz w:val="22"/>
                <w:szCs w:val="22"/>
                <w:lang w:val="ky-KG"/>
              </w:rPr>
            </w:pPr>
            <w:r w:rsidRPr="00FF7A76">
              <w:rPr>
                <w:rFonts w:ascii="Times New Roman" w:hAnsi="Times New Roman"/>
                <w:sz w:val="22"/>
                <w:szCs w:val="22"/>
                <w:lang w:val="ky-KG"/>
              </w:rPr>
              <w:t>110,8</w:t>
            </w:r>
          </w:p>
        </w:tc>
        <w:tc>
          <w:tcPr>
            <w:tcW w:w="645" w:type="pct"/>
            <w:tcBorders>
              <w:top w:val="nil"/>
              <w:left w:val="nil"/>
              <w:bottom w:val="nil"/>
              <w:right w:val="nil"/>
            </w:tcBorders>
            <w:shd w:val="clear" w:color="auto" w:fill="auto"/>
            <w:vAlign w:val="bottom"/>
          </w:tcPr>
          <w:p w:rsidR="004A4B21" w:rsidRPr="00FF7A76" w:rsidRDefault="004A4B21" w:rsidP="004A4B21">
            <w:pPr>
              <w:spacing w:before="20" w:after="20" w:line="276" w:lineRule="auto"/>
              <w:jc w:val="right"/>
              <w:rPr>
                <w:rFonts w:ascii="Times New Roman" w:hAnsi="Times New Roman"/>
                <w:sz w:val="22"/>
                <w:szCs w:val="22"/>
                <w:lang w:val="ky-KG"/>
              </w:rPr>
            </w:pPr>
          </w:p>
        </w:tc>
        <w:tc>
          <w:tcPr>
            <w:tcW w:w="576" w:type="pct"/>
            <w:tcBorders>
              <w:top w:val="nil"/>
              <w:left w:val="nil"/>
              <w:bottom w:val="nil"/>
              <w:right w:val="nil"/>
            </w:tcBorders>
            <w:shd w:val="clear" w:color="auto" w:fill="auto"/>
            <w:vAlign w:val="bottom"/>
          </w:tcPr>
          <w:p w:rsidR="004A4B21" w:rsidRPr="00FF7A76" w:rsidRDefault="004A4B21" w:rsidP="004A4B21">
            <w:pPr>
              <w:spacing w:before="20" w:after="20" w:line="276" w:lineRule="auto"/>
              <w:jc w:val="right"/>
              <w:rPr>
                <w:rFonts w:ascii="Times New Roman" w:hAnsi="Times New Roman"/>
                <w:sz w:val="22"/>
                <w:szCs w:val="22"/>
                <w:lang w:val="ky-KG"/>
              </w:rPr>
            </w:pPr>
            <w:r w:rsidRPr="00FF7A76">
              <w:rPr>
                <w:rFonts w:ascii="Times New Roman" w:hAnsi="Times New Roman"/>
                <w:sz w:val="22"/>
                <w:szCs w:val="22"/>
                <w:lang w:val="ky-KG"/>
              </w:rPr>
              <w:t>29,3</w:t>
            </w:r>
          </w:p>
        </w:tc>
      </w:tr>
      <w:tr w:rsidR="004A4B21" w:rsidRPr="00FF7A76" w:rsidTr="004A4B21">
        <w:trPr>
          <w:gridAfter w:val="1"/>
          <w:wAfter w:w="37" w:type="pct"/>
        </w:trPr>
        <w:tc>
          <w:tcPr>
            <w:tcW w:w="2521" w:type="pct"/>
            <w:vAlign w:val="bottom"/>
          </w:tcPr>
          <w:p w:rsidR="004A4B21" w:rsidRPr="00FF7A76" w:rsidRDefault="004A4B21" w:rsidP="004A4B21">
            <w:pPr>
              <w:tabs>
                <w:tab w:val="center" w:pos="4677"/>
                <w:tab w:val="right" w:pos="9355"/>
              </w:tabs>
              <w:spacing w:before="20" w:after="20" w:line="276" w:lineRule="auto"/>
              <w:jc w:val="both"/>
              <w:rPr>
                <w:rFonts w:ascii="Times New Roman" w:hAnsi="Times New Roman"/>
                <w:b/>
                <w:bCs/>
                <w:sz w:val="22"/>
                <w:szCs w:val="22"/>
              </w:rPr>
            </w:pPr>
            <w:r w:rsidRPr="00FF7A76">
              <w:rPr>
                <w:rFonts w:ascii="Times New Roman" w:hAnsi="Times New Roman"/>
                <w:b/>
                <w:bCs/>
                <w:sz w:val="22"/>
                <w:szCs w:val="22"/>
              </w:rPr>
              <w:t>Обрабатывающие производства</w:t>
            </w:r>
          </w:p>
        </w:tc>
        <w:tc>
          <w:tcPr>
            <w:tcW w:w="610" w:type="pct"/>
            <w:tcBorders>
              <w:top w:val="nil"/>
              <w:left w:val="nil"/>
              <w:bottom w:val="nil"/>
              <w:right w:val="nil"/>
            </w:tcBorders>
            <w:shd w:val="clear" w:color="auto" w:fill="auto"/>
            <w:vAlign w:val="bottom"/>
          </w:tcPr>
          <w:p w:rsidR="004A4B21" w:rsidRPr="00FF7A76" w:rsidRDefault="004A4B21" w:rsidP="004A4B21">
            <w:pPr>
              <w:spacing w:before="20" w:after="20" w:line="276" w:lineRule="auto"/>
              <w:jc w:val="right"/>
              <w:rPr>
                <w:rFonts w:ascii="Times New Roman" w:hAnsi="Times New Roman"/>
                <w:b/>
                <w:bCs/>
                <w:sz w:val="22"/>
                <w:szCs w:val="22"/>
                <w:lang w:val="ky-KG"/>
              </w:rPr>
            </w:pPr>
          </w:p>
        </w:tc>
        <w:tc>
          <w:tcPr>
            <w:tcW w:w="611" w:type="pct"/>
            <w:tcBorders>
              <w:top w:val="nil"/>
              <w:left w:val="nil"/>
              <w:bottom w:val="nil"/>
              <w:right w:val="nil"/>
            </w:tcBorders>
            <w:shd w:val="clear" w:color="auto" w:fill="auto"/>
            <w:vAlign w:val="bottom"/>
          </w:tcPr>
          <w:p w:rsidR="004A4B21" w:rsidRPr="00FF7A76" w:rsidRDefault="004A4B21" w:rsidP="004A4B21">
            <w:pPr>
              <w:spacing w:before="20" w:after="20" w:line="276" w:lineRule="auto"/>
              <w:jc w:val="right"/>
              <w:rPr>
                <w:rFonts w:ascii="Times New Roman" w:hAnsi="Times New Roman"/>
                <w:b/>
                <w:bCs/>
                <w:sz w:val="22"/>
                <w:szCs w:val="22"/>
                <w:lang w:val="ky-KG"/>
              </w:rPr>
            </w:pPr>
            <w:r w:rsidRPr="00FF7A76">
              <w:rPr>
                <w:rFonts w:ascii="Times New Roman" w:hAnsi="Times New Roman"/>
                <w:b/>
                <w:bCs/>
                <w:sz w:val="22"/>
                <w:szCs w:val="22"/>
                <w:lang w:val="ky-KG"/>
              </w:rPr>
              <w:t>135,9</w:t>
            </w:r>
          </w:p>
        </w:tc>
        <w:tc>
          <w:tcPr>
            <w:tcW w:w="645" w:type="pct"/>
            <w:tcBorders>
              <w:top w:val="nil"/>
              <w:left w:val="nil"/>
              <w:bottom w:val="nil"/>
              <w:right w:val="nil"/>
            </w:tcBorders>
            <w:shd w:val="clear" w:color="auto" w:fill="auto"/>
            <w:vAlign w:val="bottom"/>
          </w:tcPr>
          <w:p w:rsidR="004A4B21" w:rsidRPr="00FF7A76" w:rsidRDefault="004A4B21" w:rsidP="004A4B21">
            <w:pPr>
              <w:spacing w:before="20" w:after="20" w:line="276" w:lineRule="auto"/>
              <w:jc w:val="right"/>
              <w:rPr>
                <w:rFonts w:ascii="Times New Roman" w:hAnsi="Times New Roman"/>
                <w:b/>
                <w:sz w:val="22"/>
                <w:szCs w:val="22"/>
                <w:lang w:val="ky-KG"/>
              </w:rPr>
            </w:pPr>
          </w:p>
        </w:tc>
        <w:tc>
          <w:tcPr>
            <w:tcW w:w="576" w:type="pct"/>
            <w:tcBorders>
              <w:top w:val="nil"/>
              <w:left w:val="nil"/>
              <w:bottom w:val="nil"/>
              <w:right w:val="nil"/>
            </w:tcBorders>
            <w:shd w:val="clear" w:color="auto" w:fill="auto"/>
            <w:vAlign w:val="bottom"/>
          </w:tcPr>
          <w:p w:rsidR="004A4B21" w:rsidRPr="00FF7A76" w:rsidRDefault="004A4B21" w:rsidP="004A4B21">
            <w:pPr>
              <w:spacing w:before="20" w:after="20" w:line="276" w:lineRule="auto"/>
              <w:jc w:val="right"/>
              <w:rPr>
                <w:rFonts w:ascii="Times New Roman" w:hAnsi="Times New Roman"/>
                <w:b/>
                <w:sz w:val="22"/>
                <w:szCs w:val="22"/>
                <w:lang w:val="ky-KG"/>
              </w:rPr>
            </w:pPr>
            <w:r w:rsidRPr="00FF7A76">
              <w:rPr>
                <w:rFonts w:ascii="Times New Roman" w:hAnsi="Times New Roman"/>
                <w:b/>
                <w:sz w:val="22"/>
                <w:szCs w:val="22"/>
                <w:lang w:val="ky-KG"/>
              </w:rPr>
              <w:t>91,7</w:t>
            </w:r>
          </w:p>
        </w:tc>
      </w:tr>
      <w:tr w:rsidR="004A4B21" w:rsidRPr="00FF7A76" w:rsidTr="004A4B21">
        <w:trPr>
          <w:gridAfter w:val="1"/>
          <w:wAfter w:w="37" w:type="pct"/>
        </w:trPr>
        <w:tc>
          <w:tcPr>
            <w:tcW w:w="2521" w:type="pct"/>
            <w:vAlign w:val="bottom"/>
          </w:tcPr>
          <w:p w:rsidR="004A4B21" w:rsidRPr="00FF7A76" w:rsidRDefault="004A4B21" w:rsidP="004A4B21">
            <w:pPr>
              <w:spacing w:before="20" w:after="20" w:line="276" w:lineRule="auto"/>
              <w:jc w:val="both"/>
              <w:rPr>
                <w:rFonts w:ascii="Times New Roman" w:hAnsi="Times New Roman"/>
                <w:sz w:val="22"/>
                <w:szCs w:val="22"/>
              </w:rPr>
            </w:pPr>
            <w:r w:rsidRPr="00FF7A76">
              <w:rPr>
                <w:rFonts w:ascii="Times New Roman" w:hAnsi="Times New Roman"/>
                <w:sz w:val="22"/>
                <w:szCs w:val="22"/>
              </w:rPr>
              <w:t>Производство пищевых продуктов</w:t>
            </w:r>
          </w:p>
          <w:p w:rsidR="004A4B21" w:rsidRPr="00FF7A76" w:rsidRDefault="004A4B21" w:rsidP="004A4B21">
            <w:pPr>
              <w:spacing w:before="20" w:after="20" w:line="276" w:lineRule="auto"/>
              <w:jc w:val="both"/>
              <w:rPr>
                <w:rFonts w:ascii="Times New Roman" w:hAnsi="Times New Roman"/>
                <w:sz w:val="22"/>
                <w:szCs w:val="22"/>
              </w:rPr>
            </w:pPr>
            <w:r w:rsidRPr="00FF7A76">
              <w:rPr>
                <w:rFonts w:ascii="Times New Roman" w:hAnsi="Times New Roman"/>
                <w:sz w:val="22"/>
                <w:szCs w:val="22"/>
              </w:rPr>
              <w:t>(включая напитки) и табачных изделий</w:t>
            </w:r>
          </w:p>
        </w:tc>
        <w:tc>
          <w:tcPr>
            <w:tcW w:w="610" w:type="pct"/>
            <w:tcBorders>
              <w:top w:val="nil"/>
              <w:left w:val="nil"/>
              <w:bottom w:val="nil"/>
              <w:right w:val="nil"/>
            </w:tcBorders>
            <w:shd w:val="clear" w:color="auto" w:fill="auto"/>
            <w:vAlign w:val="bottom"/>
          </w:tcPr>
          <w:p w:rsidR="004A4B21" w:rsidRPr="00FF7A76" w:rsidRDefault="004A4B21" w:rsidP="004A4B21">
            <w:pPr>
              <w:spacing w:before="20" w:after="20" w:line="276" w:lineRule="auto"/>
              <w:jc w:val="right"/>
              <w:rPr>
                <w:rFonts w:ascii="Times New Roman" w:hAnsi="Times New Roman"/>
                <w:bCs/>
                <w:sz w:val="22"/>
                <w:szCs w:val="22"/>
                <w:lang w:val="ky-KG"/>
              </w:rPr>
            </w:pPr>
          </w:p>
        </w:tc>
        <w:tc>
          <w:tcPr>
            <w:tcW w:w="611" w:type="pct"/>
            <w:tcBorders>
              <w:top w:val="nil"/>
              <w:left w:val="nil"/>
              <w:bottom w:val="nil"/>
              <w:right w:val="nil"/>
            </w:tcBorders>
            <w:shd w:val="clear" w:color="auto" w:fill="auto"/>
            <w:vAlign w:val="bottom"/>
          </w:tcPr>
          <w:p w:rsidR="004A4B21" w:rsidRPr="00FF7A76" w:rsidRDefault="004A4B21" w:rsidP="004A4B21">
            <w:pPr>
              <w:spacing w:before="20" w:after="20" w:line="276" w:lineRule="auto"/>
              <w:jc w:val="right"/>
              <w:rPr>
                <w:rFonts w:ascii="Times New Roman" w:hAnsi="Times New Roman"/>
                <w:bCs/>
                <w:sz w:val="22"/>
                <w:szCs w:val="22"/>
                <w:lang w:val="ky-KG"/>
              </w:rPr>
            </w:pPr>
            <w:r w:rsidRPr="00FF7A76">
              <w:rPr>
                <w:rFonts w:ascii="Times New Roman" w:hAnsi="Times New Roman"/>
                <w:bCs/>
                <w:sz w:val="22"/>
                <w:szCs w:val="22"/>
                <w:lang w:val="ky-KG"/>
              </w:rPr>
              <w:t>110,0</w:t>
            </w:r>
          </w:p>
        </w:tc>
        <w:tc>
          <w:tcPr>
            <w:tcW w:w="645" w:type="pct"/>
            <w:tcBorders>
              <w:top w:val="nil"/>
              <w:left w:val="nil"/>
              <w:bottom w:val="nil"/>
              <w:right w:val="nil"/>
            </w:tcBorders>
            <w:shd w:val="clear" w:color="auto" w:fill="auto"/>
            <w:vAlign w:val="bottom"/>
          </w:tcPr>
          <w:p w:rsidR="004A4B21" w:rsidRPr="00FF7A76" w:rsidRDefault="004A4B21" w:rsidP="004A4B21">
            <w:pPr>
              <w:spacing w:before="20" w:after="20" w:line="276" w:lineRule="auto"/>
              <w:jc w:val="right"/>
              <w:rPr>
                <w:rFonts w:ascii="Times New Roman" w:hAnsi="Times New Roman"/>
                <w:sz w:val="22"/>
                <w:szCs w:val="22"/>
                <w:lang w:val="ky-KG"/>
              </w:rPr>
            </w:pPr>
          </w:p>
        </w:tc>
        <w:tc>
          <w:tcPr>
            <w:tcW w:w="576" w:type="pct"/>
            <w:tcBorders>
              <w:top w:val="nil"/>
              <w:left w:val="nil"/>
              <w:bottom w:val="nil"/>
              <w:right w:val="nil"/>
            </w:tcBorders>
            <w:shd w:val="clear" w:color="auto" w:fill="auto"/>
            <w:vAlign w:val="bottom"/>
          </w:tcPr>
          <w:p w:rsidR="004A4B21" w:rsidRPr="00FF7A76" w:rsidRDefault="004A4B21" w:rsidP="004A4B21">
            <w:pPr>
              <w:spacing w:before="20" w:after="20" w:line="276" w:lineRule="auto"/>
              <w:jc w:val="right"/>
              <w:rPr>
                <w:rFonts w:ascii="Times New Roman" w:hAnsi="Times New Roman"/>
                <w:sz w:val="22"/>
                <w:szCs w:val="22"/>
                <w:lang w:val="ky-KG"/>
              </w:rPr>
            </w:pPr>
            <w:r w:rsidRPr="00FF7A76">
              <w:rPr>
                <w:rFonts w:ascii="Times New Roman" w:hAnsi="Times New Roman"/>
                <w:sz w:val="22"/>
                <w:szCs w:val="22"/>
                <w:lang w:val="ky-KG"/>
              </w:rPr>
              <w:t>107,3</w:t>
            </w:r>
          </w:p>
        </w:tc>
      </w:tr>
      <w:tr w:rsidR="004A4B21" w:rsidRPr="00FF7A76" w:rsidTr="004A4B21">
        <w:trPr>
          <w:gridAfter w:val="1"/>
          <w:wAfter w:w="37" w:type="pct"/>
        </w:trPr>
        <w:tc>
          <w:tcPr>
            <w:tcW w:w="2521" w:type="pct"/>
            <w:vAlign w:val="bottom"/>
          </w:tcPr>
          <w:p w:rsidR="004A4B21" w:rsidRPr="00FF7A76" w:rsidRDefault="004A4B21" w:rsidP="004A4B21">
            <w:pPr>
              <w:spacing w:before="20" w:after="20" w:line="276" w:lineRule="auto"/>
              <w:jc w:val="both"/>
              <w:rPr>
                <w:rFonts w:ascii="Times New Roman" w:hAnsi="Times New Roman"/>
                <w:sz w:val="22"/>
                <w:szCs w:val="22"/>
              </w:rPr>
            </w:pPr>
            <w:r w:rsidRPr="00FF7A76">
              <w:rPr>
                <w:rFonts w:ascii="Times New Roman" w:hAnsi="Times New Roman"/>
                <w:sz w:val="22"/>
                <w:szCs w:val="22"/>
              </w:rPr>
              <w:t>Текстильное производство; производство одежды и обуви, кожи и прочих кожаных изделий</w:t>
            </w:r>
          </w:p>
        </w:tc>
        <w:tc>
          <w:tcPr>
            <w:tcW w:w="610" w:type="pct"/>
            <w:tcBorders>
              <w:top w:val="nil"/>
              <w:left w:val="nil"/>
              <w:bottom w:val="nil"/>
              <w:right w:val="nil"/>
            </w:tcBorders>
            <w:shd w:val="clear" w:color="auto" w:fill="auto"/>
            <w:vAlign w:val="bottom"/>
          </w:tcPr>
          <w:p w:rsidR="004A4B21" w:rsidRPr="00FF7A76" w:rsidRDefault="004A4B21" w:rsidP="004A4B21">
            <w:pPr>
              <w:spacing w:before="20" w:after="20" w:line="276" w:lineRule="auto"/>
              <w:jc w:val="right"/>
              <w:rPr>
                <w:rFonts w:ascii="Times New Roman" w:hAnsi="Times New Roman"/>
                <w:bCs/>
                <w:sz w:val="22"/>
                <w:szCs w:val="22"/>
                <w:lang w:val="ky-KG"/>
              </w:rPr>
            </w:pPr>
          </w:p>
        </w:tc>
        <w:tc>
          <w:tcPr>
            <w:tcW w:w="611" w:type="pct"/>
            <w:tcBorders>
              <w:top w:val="nil"/>
              <w:left w:val="nil"/>
              <w:bottom w:val="nil"/>
              <w:right w:val="nil"/>
            </w:tcBorders>
            <w:shd w:val="clear" w:color="auto" w:fill="auto"/>
            <w:vAlign w:val="bottom"/>
          </w:tcPr>
          <w:p w:rsidR="004A4B21" w:rsidRPr="00FF7A76" w:rsidRDefault="004A4B21" w:rsidP="004A4B21">
            <w:pPr>
              <w:spacing w:before="20" w:after="20" w:line="276" w:lineRule="auto"/>
              <w:jc w:val="right"/>
              <w:rPr>
                <w:rFonts w:ascii="Times New Roman" w:hAnsi="Times New Roman"/>
                <w:bCs/>
                <w:sz w:val="22"/>
                <w:szCs w:val="22"/>
                <w:lang w:val="ky-KG"/>
              </w:rPr>
            </w:pPr>
            <w:r w:rsidRPr="00FF7A76">
              <w:rPr>
                <w:rFonts w:ascii="Times New Roman" w:hAnsi="Times New Roman"/>
                <w:bCs/>
                <w:sz w:val="22"/>
                <w:szCs w:val="22"/>
                <w:lang w:val="ky-KG"/>
              </w:rPr>
              <w:t>109,3</w:t>
            </w:r>
          </w:p>
        </w:tc>
        <w:tc>
          <w:tcPr>
            <w:tcW w:w="645" w:type="pct"/>
            <w:tcBorders>
              <w:top w:val="nil"/>
              <w:left w:val="nil"/>
              <w:bottom w:val="nil"/>
              <w:right w:val="nil"/>
            </w:tcBorders>
            <w:shd w:val="clear" w:color="auto" w:fill="auto"/>
            <w:vAlign w:val="bottom"/>
          </w:tcPr>
          <w:p w:rsidR="004A4B21" w:rsidRPr="00FF7A76" w:rsidRDefault="004A4B21" w:rsidP="004A4B21">
            <w:pPr>
              <w:spacing w:before="20" w:after="20" w:line="276" w:lineRule="auto"/>
              <w:jc w:val="right"/>
              <w:rPr>
                <w:rFonts w:ascii="Times New Roman" w:hAnsi="Times New Roman"/>
                <w:sz w:val="22"/>
                <w:szCs w:val="22"/>
                <w:lang w:val="ky-KG"/>
              </w:rPr>
            </w:pPr>
          </w:p>
        </w:tc>
        <w:tc>
          <w:tcPr>
            <w:tcW w:w="576" w:type="pct"/>
            <w:tcBorders>
              <w:top w:val="nil"/>
              <w:left w:val="nil"/>
              <w:bottom w:val="nil"/>
              <w:right w:val="nil"/>
            </w:tcBorders>
            <w:shd w:val="clear" w:color="auto" w:fill="auto"/>
            <w:vAlign w:val="bottom"/>
          </w:tcPr>
          <w:p w:rsidR="004A4B21" w:rsidRPr="00FF7A76" w:rsidRDefault="004A4B21" w:rsidP="004A4B21">
            <w:pPr>
              <w:spacing w:before="20" w:after="20" w:line="276" w:lineRule="auto"/>
              <w:jc w:val="right"/>
              <w:rPr>
                <w:rFonts w:ascii="Times New Roman" w:hAnsi="Times New Roman"/>
                <w:sz w:val="22"/>
                <w:szCs w:val="22"/>
                <w:lang w:val="ky-KG"/>
              </w:rPr>
            </w:pPr>
            <w:r w:rsidRPr="00FF7A76">
              <w:rPr>
                <w:rFonts w:ascii="Times New Roman" w:hAnsi="Times New Roman"/>
                <w:sz w:val="22"/>
                <w:szCs w:val="22"/>
                <w:lang w:val="ky-KG"/>
              </w:rPr>
              <w:t>58,0</w:t>
            </w:r>
          </w:p>
        </w:tc>
      </w:tr>
      <w:tr w:rsidR="004A4B21" w:rsidRPr="00FF7A76" w:rsidTr="004A4B21">
        <w:trPr>
          <w:gridAfter w:val="1"/>
          <w:wAfter w:w="37" w:type="pct"/>
        </w:trPr>
        <w:tc>
          <w:tcPr>
            <w:tcW w:w="2521" w:type="pct"/>
            <w:vAlign w:val="bottom"/>
          </w:tcPr>
          <w:p w:rsidR="004A4B21" w:rsidRPr="00FF7A76" w:rsidRDefault="004A4B21" w:rsidP="004A4B21">
            <w:pPr>
              <w:spacing w:before="20" w:after="20" w:line="276" w:lineRule="auto"/>
              <w:jc w:val="both"/>
              <w:rPr>
                <w:rFonts w:ascii="Times New Roman" w:hAnsi="Times New Roman"/>
                <w:sz w:val="22"/>
                <w:szCs w:val="22"/>
              </w:rPr>
            </w:pPr>
            <w:r w:rsidRPr="00FF7A76">
              <w:rPr>
                <w:rFonts w:ascii="Times New Roman" w:hAnsi="Times New Roman"/>
                <w:sz w:val="22"/>
                <w:szCs w:val="22"/>
              </w:rPr>
              <w:t>Производство деревянных и бумажных изделий; полиграфическая деятельность</w:t>
            </w:r>
          </w:p>
        </w:tc>
        <w:tc>
          <w:tcPr>
            <w:tcW w:w="610" w:type="pct"/>
            <w:tcBorders>
              <w:top w:val="nil"/>
              <w:left w:val="nil"/>
              <w:bottom w:val="nil"/>
              <w:right w:val="nil"/>
            </w:tcBorders>
            <w:shd w:val="clear" w:color="auto" w:fill="auto"/>
            <w:vAlign w:val="bottom"/>
          </w:tcPr>
          <w:p w:rsidR="004A4B21" w:rsidRPr="00FF7A76" w:rsidRDefault="004A4B21" w:rsidP="004A4B21">
            <w:pPr>
              <w:spacing w:before="20" w:after="20" w:line="276" w:lineRule="auto"/>
              <w:jc w:val="right"/>
              <w:rPr>
                <w:rFonts w:ascii="Times New Roman" w:hAnsi="Times New Roman"/>
                <w:bCs/>
                <w:sz w:val="22"/>
                <w:szCs w:val="22"/>
                <w:lang w:val="ky-KG"/>
              </w:rPr>
            </w:pPr>
          </w:p>
        </w:tc>
        <w:tc>
          <w:tcPr>
            <w:tcW w:w="611" w:type="pct"/>
            <w:tcBorders>
              <w:top w:val="nil"/>
              <w:left w:val="nil"/>
              <w:bottom w:val="nil"/>
              <w:right w:val="nil"/>
            </w:tcBorders>
            <w:shd w:val="clear" w:color="auto" w:fill="auto"/>
            <w:vAlign w:val="bottom"/>
          </w:tcPr>
          <w:p w:rsidR="004A4B21" w:rsidRPr="00FF7A76" w:rsidRDefault="004A4B21" w:rsidP="004A4B21">
            <w:pPr>
              <w:spacing w:before="20" w:after="20" w:line="276" w:lineRule="auto"/>
              <w:jc w:val="right"/>
              <w:rPr>
                <w:rFonts w:ascii="Times New Roman" w:hAnsi="Times New Roman"/>
                <w:bCs/>
                <w:sz w:val="22"/>
                <w:szCs w:val="22"/>
                <w:lang w:val="ky-KG"/>
              </w:rPr>
            </w:pPr>
            <w:r w:rsidRPr="00FF7A76">
              <w:rPr>
                <w:rFonts w:ascii="Times New Roman" w:hAnsi="Times New Roman"/>
                <w:bCs/>
                <w:sz w:val="22"/>
                <w:szCs w:val="22"/>
                <w:lang w:val="ky-KG"/>
              </w:rPr>
              <w:t>99,9</w:t>
            </w:r>
          </w:p>
        </w:tc>
        <w:tc>
          <w:tcPr>
            <w:tcW w:w="645" w:type="pct"/>
            <w:tcBorders>
              <w:top w:val="nil"/>
              <w:left w:val="nil"/>
              <w:bottom w:val="nil"/>
              <w:right w:val="nil"/>
            </w:tcBorders>
            <w:shd w:val="clear" w:color="auto" w:fill="auto"/>
            <w:vAlign w:val="bottom"/>
          </w:tcPr>
          <w:p w:rsidR="004A4B21" w:rsidRPr="00FF7A76" w:rsidRDefault="004A4B21" w:rsidP="004A4B21">
            <w:pPr>
              <w:spacing w:before="20" w:after="20" w:line="276" w:lineRule="auto"/>
              <w:jc w:val="right"/>
              <w:rPr>
                <w:rFonts w:ascii="Times New Roman" w:hAnsi="Times New Roman"/>
                <w:sz w:val="22"/>
                <w:szCs w:val="22"/>
                <w:lang w:val="ky-KG"/>
              </w:rPr>
            </w:pPr>
          </w:p>
        </w:tc>
        <w:tc>
          <w:tcPr>
            <w:tcW w:w="576" w:type="pct"/>
            <w:tcBorders>
              <w:top w:val="nil"/>
              <w:left w:val="nil"/>
              <w:bottom w:val="nil"/>
              <w:right w:val="nil"/>
            </w:tcBorders>
            <w:shd w:val="clear" w:color="auto" w:fill="auto"/>
            <w:vAlign w:val="bottom"/>
          </w:tcPr>
          <w:p w:rsidR="004A4B21" w:rsidRPr="00FF7A76" w:rsidRDefault="004A4B21" w:rsidP="004A4B21">
            <w:pPr>
              <w:spacing w:before="20" w:after="20" w:line="276" w:lineRule="auto"/>
              <w:jc w:val="right"/>
              <w:rPr>
                <w:rFonts w:ascii="Times New Roman" w:hAnsi="Times New Roman"/>
                <w:sz w:val="22"/>
                <w:szCs w:val="22"/>
                <w:lang w:val="ky-KG"/>
              </w:rPr>
            </w:pPr>
            <w:r w:rsidRPr="00FF7A76">
              <w:rPr>
                <w:rFonts w:ascii="Times New Roman" w:hAnsi="Times New Roman"/>
                <w:sz w:val="22"/>
                <w:szCs w:val="22"/>
                <w:lang w:val="ky-KG"/>
              </w:rPr>
              <w:t>72,1</w:t>
            </w:r>
          </w:p>
        </w:tc>
      </w:tr>
      <w:tr w:rsidR="004A4B21" w:rsidRPr="00FF7A76" w:rsidTr="004A4B21">
        <w:trPr>
          <w:gridAfter w:val="1"/>
          <w:wAfter w:w="37" w:type="pct"/>
        </w:trPr>
        <w:tc>
          <w:tcPr>
            <w:tcW w:w="2521" w:type="pct"/>
            <w:vAlign w:val="bottom"/>
          </w:tcPr>
          <w:p w:rsidR="004A4B21" w:rsidRPr="00FF7A76" w:rsidRDefault="004A4B21" w:rsidP="004A4B21">
            <w:pPr>
              <w:spacing w:before="20" w:after="20" w:line="276" w:lineRule="auto"/>
              <w:jc w:val="both"/>
              <w:rPr>
                <w:rFonts w:ascii="Times New Roman" w:hAnsi="Times New Roman"/>
                <w:sz w:val="22"/>
                <w:szCs w:val="22"/>
              </w:rPr>
            </w:pPr>
            <w:r w:rsidRPr="00FF7A76">
              <w:rPr>
                <w:rFonts w:ascii="Times New Roman" w:hAnsi="Times New Roman"/>
                <w:sz w:val="22"/>
                <w:szCs w:val="22"/>
              </w:rPr>
              <w:t>Производство химической продукции</w:t>
            </w:r>
          </w:p>
        </w:tc>
        <w:tc>
          <w:tcPr>
            <w:tcW w:w="610" w:type="pct"/>
            <w:tcBorders>
              <w:top w:val="nil"/>
              <w:left w:val="nil"/>
              <w:bottom w:val="nil"/>
              <w:right w:val="nil"/>
            </w:tcBorders>
            <w:shd w:val="clear" w:color="auto" w:fill="auto"/>
            <w:vAlign w:val="bottom"/>
          </w:tcPr>
          <w:p w:rsidR="004A4B21" w:rsidRPr="00FF7A76" w:rsidRDefault="004A4B21" w:rsidP="004A4B21">
            <w:pPr>
              <w:spacing w:before="20" w:after="20" w:line="276" w:lineRule="auto"/>
              <w:jc w:val="right"/>
              <w:rPr>
                <w:rFonts w:ascii="Times New Roman" w:hAnsi="Times New Roman"/>
                <w:bCs/>
                <w:sz w:val="22"/>
                <w:szCs w:val="22"/>
                <w:lang w:val="ky-KG"/>
              </w:rPr>
            </w:pPr>
          </w:p>
        </w:tc>
        <w:tc>
          <w:tcPr>
            <w:tcW w:w="611" w:type="pct"/>
            <w:tcBorders>
              <w:top w:val="nil"/>
              <w:left w:val="nil"/>
              <w:bottom w:val="nil"/>
              <w:right w:val="nil"/>
            </w:tcBorders>
            <w:shd w:val="clear" w:color="auto" w:fill="auto"/>
            <w:vAlign w:val="bottom"/>
          </w:tcPr>
          <w:p w:rsidR="004A4B21" w:rsidRPr="00FF7A76" w:rsidRDefault="004A4B21" w:rsidP="004A4B21">
            <w:pPr>
              <w:spacing w:before="20" w:after="20" w:line="276" w:lineRule="auto"/>
              <w:jc w:val="right"/>
              <w:rPr>
                <w:rFonts w:ascii="Times New Roman" w:hAnsi="Times New Roman"/>
                <w:bCs/>
                <w:sz w:val="22"/>
                <w:szCs w:val="22"/>
                <w:lang w:val="ky-KG"/>
              </w:rPr>
            </w:pPr>
            <w:r w:rsidRPr="00FF7A76">
              <w:rPr>
                <w:rFonts w:ascii="Times New Roman" w:hAnsi="Times New Roman"/>
                <w:bCs/>
                <w:sz w:val="22"/>
                <w:szCs w:val="22"/>
                <w:lang w:val="ky-KG"/>
              </w:rPr>
              <w:t>188,2</w:t>
            </w:r>
          </w:p>
        </w:tc>
        <w:tc>
          <w:tcPr>
            <w:tcW w:w="645" w:type="pct"/>
            <w:tcBorders>
              <w:top w:val="nil"/>
              <w:left w:val="nil"/>
              <w:bottom w:val="nil"/>
              <w:right w:val="nil"/>
            </w:tcBorders>
            <w:shd w:val="clear" w:color="auto" w:fill="auto"/>
            <w:vAlign w:val="bottom"/>
          </w:tcPr>
          <w:p w:rsidR="004A4B21" w:rsidRPr="00FF7A76" w:rsidRDefault="004A4B21" w:rsidP="004A4B21">
            <w:pPr>
              <w:spacing w:before="20" w:after="20" w:line="276" w:lineRule="auto"/>
              <w:jc w:val="right"/>
              <w:rPr>
                <w:rFonts w:ascii="Times New Roman" w:hAnsi="Times New Roman"/>
                <w:sz w:val="22"/>
                <w:szCs w:val="22"/>
                <w:lang w:val="ky-KG"/>
              </w:rPr>
            </w:pPr>
          </w:p>
        </w:tc>
        <w:tc>
          <w:tcPr>
            <w:tcW w:w="576" w:type="pct"/>
            <w:tcBorders>
              <w:top w:val="nil"/>
              <w:left w:val="nil"/>
              <w:bottom w:val="nil"/>
              <w:right w:val="nil"/>
            </w:tcBorders>
            <w:shd w:val="clear" w:color="auto" w:fill="auto"/>
            <w:vAlign w:val="bottom"/>
          </w:tcPr>
          <w:p w:rsidR="004A4B21" w:rsidRPr="00FF7A76" w:rsidRDefault="004A4B21" w:rsidP="004A4B21">
            <w:pPr>
              <w:spacing w:before="20" w:after="20" w:line="276" w:lineRule="auto"/>
              <w:jc w:val="right"/>
              <w:rPr>
                <w:rFonts w:ascii="Times New Roman" w:hAnsi="Times New Roman"/>
                <w:sz w:val="22"/>
                <w:szCs w:val="22"/>
                <w:lang w:val="ky-KG"/>
              </w:rPr>
            </w:pPr>
            <w:r w:rsidRPr="00FF7A76">
              <w:rPr>
                <w:rFonts w:ascii="Times New Roman" w:hAnsi="Times New Roman"/>
                <w:sz w:val="22"/>
                <w:szCs w:val="22"/>
                <w:lang w:val="ky-KG"/>
              </w:rPr>
              <w:t>142,4</w:t>
            </w:r>
          </w:p>
        </w:tc>
      </w:tr>
      <w:tr w:rsidR="004A4B21" w:rsidRPr="00FF7A76" w:rsidTr="004A4B21">
        <w:tblPrEx>
          <w:tblCellMar>
            <w:left w:w="30" w:type="dxa"/>
            <w:right w:w="30" w:type="dxa"/>
          </w:tblCellMar>
        </w:tblPrEx>
        <w:trPr>
          <w:gridAfter w:val="1"/>
          <w:wAfter w:w="37" w:type="pct"/>
        </w:trPr>
        <w:tc>
          <w:tcPr>
            <w:tcW w:w="2521" w:type="pct"/>
            <w:vAlign w:val="bottom"/>
          </w:tcPr>
          <w:p w:rsidR="004A4B21" w:rsidRPr="00FF7A76" w:rsidRDefault="004A4B21" w:rsidP="004A4B21">
            <w:pPr>
              <w:spacing w:before="20" w:after="20" w:line="276" w:lineRule="auto"/>
              <w:jc w:val="both"/>
              <w:rPr>
                <w:rFonts w:ascii="Times New Roman" w:hAnsi="Times New Roman"/>
                <w:sz w:val="22"/>
                <w:szCs w:val="22"/>
              </w:rPr>
            </w:pPr>
            <w:r w:rsidRPr="00FF7A76">
              <w:rPr>
                <w:rFonts w:ascii="Times New Roman" w:hAnsi="Times New Roman"/>
                <w:sz w:val="22"/>
                <w:szCs w:val="22"/>
              </w:rPr>
              <w:t>Производство резиновых и пластмассовых изделий, прочих неметаллических минеральных продуктов</w:t>
            </w:r>
          </w:p>
        </w:tc>
        <w:tc>
          <w:tcPr>
            <w:tcW w:w="610" w:type="pct"/>
            <w:tcBorders>
              <w:top w:val="nil"/>
              <w:left w:val="nil"/>
              <w:bottom w:val="nil"/>
              <w:right w:val="nil"/>
            </w:tcBorders>
            <w:shd w:val="clear" w:color="auto" w:fill="auto"/>
            <w:vAlign w:val="bottom"/>
          </w:tcPr>
          <w:p w:rsidR="004A4B21" w:rsidRPr="00FF7A76" w:rsidRDefault="004A4B21" w:rsidP="004A4B21">
            <w:pPr>
              <w:spacing w:before="20" w:after="20" w:line="276" w:lineRule="auto"/>
              <w:jc w:val="right"/>
              <w:rPr>
                <w:rFonts w:ascii="Times New Roman" w:hAnsi="Times New Roman"/>
                <w:bCs/>
                <w:sz w:val="22"/>
                <w:szCs w:val="22"/>
                <w:lang w:val="ky-KG"/>
              </w:rPr>
            </w:pPr>
          </w:p>
        </w:tc>
        <w:tc>
          <w:tcPr>
            <w:tcW w:w="611" w:type="pct"/>
            <w:tcBorders>
              <w:top w:val="nil"/>
              <w:left w:val="nil"/>
              <w:bottom w:val="nil"/>
              <w:right w:val="nil"/>
            </w:tcBorders>
            <w:shd w:val="clear" w:color="auto" w:fill="auto"/>
            <w:vAlign w:val="bottom"/>
          </w:tcPr>
          <w:p w:rsidR="004A4B21" w:rsidRPr="00FF7A76" w:rsidRDefault="004A4B21" w:rsidP="004A4B21">
            <w:pPr>
              <w:spacing w:before="20" w:after="20" w:line="276" w:lineRule="auto"/>
              <w:jc w:val="right"/>
              <w:rPr>
                <w:rFonts w:ascii="Times New Roman" w:hAnsi="Times New Roman"/>
                <w:bCs/>
                <w:sz w:val="22"/>
                <w:szCs w:val="22"/>
                <w:lang w:val="ky-KG"/>
              </w:rPr>
            </w:pPr>
            <w:r w:rsidRPr="00FF7A76">
              <w:rPr>
                <w:rFonts w:ascii="Times New Roman" w:hAnsi="Times New Roman"/>
                <w:bCs/>
                <w:sz w:val="22"/>
                <w:szCs w:val="22"/>
                <w:lang w:val="ky-KG"/>
              </w:rPr>
              <w:t>163,1</w:t>
            </w:r>
          </w:p>
        </w:tc>
        <w:tc>
          <w:tcPr>
            <w:tcW w:w="645" w:type="pct"/>
            <w:tcBorders>
              <w:top w:val="nil"/>
              <w:left w:val="nil"/>
              <w:bottom w:val="nil"/>
              <w:right w:val="nil"/>
            </w:tcBorders>
            <w:shd w:val="clear" w:color="auto" w:fill="auto"/>
            <w:vAlign w:val="bottom"/>
          </w:tcPr>
          <w:p w:rsidR="004A4B21" w:rsidRPr="00FF7A76" w:rsidRDefault="004A4B21" w:rsidP="004A4B21">
            <w:pPr>
              <w:spacing w:before="20" w:after="20" w:line="276" w:lineRule="auto"/>
              <w:jc w:val="right"/>
              <w:rPr>
                <w:rFonts w:ascii="Times New Roman" w:hAnsi="Times New Roman"/>
                <w:sz w:val="22"/>
                <w:szCs w:val="22"/>
                <w:lang w:val="ky-KG"/>
              </w:rPr>
            </w:pPr>
          </w:p>
        </w:tc>
        <w:tc>
          <w:tcPr>
            <w:tcW w:w="576" w:type="pct"/>
            <w:tcBorders>
              <w:top w:val="nil"/>
              <w:left w:val="nil"/>
              <w:bottom w:val="nil"/>
              <w:right w:val="nil"/>
            </w:tcBorders>
            <w:shd w:val="clear" w:color="auto" w:fill="auto"/>
            <w:vAlign w:val="bottom"/>
          </w:tcPr>
          <w:p w:rsidR="004A4B21" w:rsidRPr="00FF7A76" w:rsidRDefault="004A4B21" w:rsidP="004A4B21">
            <w:pPr>
              <w:spacing w:before="20" w:after="20" w:line="276" w:lineRule="auto"/>
              <w:jc w:val="right"/>
              <w:rPr>
                <w:rFonts w:ascii="Times New Roman" w:hAnsi="Times New Roman"/>
                <w:sz w:val="22"/>
                <w:szCs w:val="22"/>
                <w:lang w:val="ky-KG"/>
              </w:rPr>
            </w:pPr>
            <w:r w:rsidRPr="00FF7A76">
              <w:rPr>
                <w:rFonts w:ascii="Times New Roman" w:hAnsi="Times New Roman"/>
                <w:sz w:val="22"/>
                <w:szCs w:val="22"/>
                <w:lang w:val="ky-KG"/>
              </w:rPr>
              <w:t>92,3</w:t>
            </w:r>
          </w:p>
        </w:tc>
      </w:tr>
      <w:tr w:rsidR="004A4B21" w:rsidRPr="00FF7A76" w:rsidTr="004A4B21">
        <w:tblPrEx>
          <w:tblCellMar>
            <w:left w:w="30" w:type="dxa"/>
            <w:right w:w="30" w:type="dxa"/>
          </w:tblCellMar>
        </w:tblPrEx>
        <w:trPr>
          <w:gridAfter w:val="1"/>
          <w:wAfter w:w="37" w:type="pct"/>
        </w:trPr>
        <w:tc>
          <w:tcPr>
            <w:tcW w:w="2521" w:type="pct"/>
            <w:vAlign w:val="bottom"/>
          </w:tcPr>
          <w:p w:rsidR="004A4B21" w:rsidRPr="00FF7A76" w:rsidRDefault="004A4B21" w:rsidP="004A4B21">
            <w:pPr>
              <w:spacing w:before="20" w:after="20" w:line="276" w:lineRule="auto"/>
              <w:jc w:val="both"/>
              <w:rPr>
                <w:rFonts w:ascii="Times New Roman" w:hAnsi="Times New Roman"/>
                <w:sz w:val="22"/>
                <w:szCs w:val="22"/>
              </w:rPr>
            </w:pPr>
            <w:r w:rsidRPr="00FF7A76">
              <w:rPr>
                <w:rFonts w:ascii="Times New Roman" w:hAnsi="Times New Roman"/>
                <w:sz w:val="22"/>
                <w:szCs w:val="22"/>
              </w:rPr>
              <w:t>Производство основных металлов и готовых металлических изделий, кроме машин и оборудования</w:t>
            </w:r>
          </w:p>
        </w:tc>
        <w:tc>
          <w:tcPr>
            <w:tcW w:w="610" w:type="pct"/>
            <w:tcBorders>
              <w:top w:val="nil"/>
              <w:left w:val="nil"/>
              <w:bottom w:val="nil"/>
              <w:right w:val="nil"/>
            </w:tcBorders>
            <w:shd w:val="clear" w:color="auto" w:fill="auto"/>
            <w:vAlign w:val="bottom"/>
          </w:tcPr>
          <w:p w:rsidR="004A4B21" w:rsidRPr="00FF7A76" w:rsidRDefault="004A4B21" w:rsidP="004A4B21">
            <w:pPr>
              <w:spacing w:before="20" w:after="20" w:line="276" w:lineRule="auto"/>
              <w:jc w:val="right"/>
              <w:rPr>
                <w:rFonts w:ascii="Times New Roman" w:hAnsi="Times New Roman"/>
                <w:bCs/>
                <w:sz w:val="22"/>
                <w:szCs w:val="22"/>
                <w:lang w:val="ky-KG"/>
              </w:rPr>
            </w:pPr>
          </w:p>
        </w:tc>
        <w:tc>
          <w:tcPr>
            <w:tcW w:w="611" w:type="pct"/>
            <w:tcBorders>
              <w:top w:val="nil"/>
              <w:left w:val="nil"/>
              <w:bottom w:val="nil"/>
              <w:right w:val="nil"/>
            </w:tcBorders>
            <w:shd w:val="clear" w:color="auto" w:fill="auto"/>
            <w:vAlign w:val="bottom"/>
          </w:tcPr>
          <w:p w:rsidR="004A4B21" w:rsidRPr="00FF7A76" w:rsidRDefault="004A4B21" w:rsidP="004A4B21">
            <w:pPr>
              <w:spacing w:before="20" w:after="20" w:line="276" w:lineRule="auto"/>
              <w:jc w:val="right"/>
              <w:rPr>
                <w:rFonts w:ascii="Times New Roman" w:hAnsi="Times New Roman"/>
                <w:bCs/>
                <w:sz w:val="22"/>
                <w:szCs w:val="22"/>
                <w:lang w:val="ky-KG"/>
              </w:rPr>
            </w:pPr>
            <w:r w:rsidRPr="00FF7A76">
              <w:rPr>
                <w:rFonts w:ascii="Times New Roman" w:hAnsi="Times New Roman"/>
                <w:bCs/>
                <w:sz w:val="22"/>
                <w:szCs w:val="22"/>
                <w:lang w:val="ky-KG"/>
              </w:rPr>
              <w:t>120,3</w:t>
            </w:r>
          </w:p>
        </w:tc>
        <w:tc>
          <w:tcPr>
            <w:tcW w:w="645" w:type="pct"/>
            <w:tcBorders>
              <w:top w:val="nil"/>
              <w:left w:val="nil"/>
              <w:bottom w:val="nil"/>
              <w:right w:val="nil"/>
            </w:tcBorders>
            <w:shd w:val="clear" w:color="auto" w:fill="auto"/>
            <w:vAlign w:val="bottom"/>
          </w:tcPr>
          <w:p w:rsidR="004A4B21" w:rsidRPr="00FF7A76" w:rsidRDefault="004A4B21" w:rsidP="004A4B21">
            <w:pPr>
              <w:spacing w:before="20" w:after="20" w:line="276" w:lineRule="auto"/>
              <w:jc w:val="right"/>
              <w:rPr>
                <w:rFonts w:ascii="Times New Roman" w:hAnsi="Times New Roman"/>
                <w:sz w:val="22"/>
                <w:szCs w:val="22"/>
                <w:lang w:val="ky-KG"/>
              </w:rPr>
            </w:pPr>
          </w:p>
        </w:tc>
        <w:tc>
          <w:tcPr>
            <w:tcW w:w="576" w:type="pct"/>
            <w:tcBorders>
              <w:top w:val="nil"/>
              <w:left w:val="nil"/>
              <w:bottom w:val="nil"/>
              <w:right w:val="nil"/>
            </w:tcBorders>
            <w:shd w:val="clear" w:color="auto" w:fill="auto"/>
            <w:vAlign w:val="bottom"/>
          </w:tcPr>
          <w:p w:rsidR="004A4B21" w:rsidRPr="00FF7A76" w:rsidRDefault="004A4B21" w:rsidP="004A4B21">
            <w:pPr>
              <w:spacing w:before="20" w:after="20" w:line="276" w:lineRule="auto"/>
              <w:jc w:val="right"/>
              <w:rPr>
                <w:rFonts w:ascii="Times New Roman" w:hAnsi="Times New Roman"/>
                <w:sz w:val="22"/>
                <w:szCs w:val="22"/>
                <w:lang w:val="ky-KG"/>
              </w:rPr>
            </w:pPr>
            <w:r w:rsidRPr="00FF7A76">
              <w:rPr>
                <w:rFonts w:ascii="Times New Roman" w:hAnsi="Times New Roman"/>
                <w:sz w:val="22"/>
                <w:szCs w:val="22"/>
                <w:lang w:val="ky-KG"/>
              </w:rPr>
              <w:t>107,7</w:t>
            </w:r>
          </w:p>
        </w:tc>
      </w:tr>
      <w:tr w:rsidR="004A4B21" w:rsidRPr="00FF7A76" w:rsidTr="004A4B21">
        <w:tblPrEx>
          <w:tblCellMar>
            <w:left w:w="30" w:type="dxa"/>
            <w:right w:w="30" w:type="dxa"/>
          </w:tblCellMar>
        </w:tblPrEx>
        <w:trPr>
          <w:gridAfter w:val="1"/>
          <w:wAfter w:w="37" w:type="pct"/>
        </w:trPr>
        <w:tc>
          <w:tcPr>
            <w:tcW w:w="2521" w:type="pct"/>
            <w:vAlign w:val="bottom"/>
          </w:tcPr>
          <w:p w:rsidR="004A4B21" w:rsidRPr="00FF7A76" w:rsidRDefault="004A4B21" w:rsidP="004A4B21">
            <w:pPr>
              <w:spacing w:before="20" w:after="20" w:line="276" w:lineRule="auto"/>
              <w:jc w:val="both"/>
              <w:rPr>
                <w:rFonts w:ascii="Times New Roman" w:hAnsi="Times New Roman"/>
                <w:sz w:val="22"/>
                <w:szCs w:val="22"/>
              </w:rPr>
            </w:pPr>
            <w:r w:rsidRPr="00FF7A76">
              <w:rPr>
                <w:rFonts w:ascii="Times New Roman" w:hAnsi="Times New Roman"/>
                <w:sz w:val="22"/>
                <w:szCs w:val="22"/>
              </w:rPr>
              <w:lastRenderedPageBreak/>
              <w:t>Производство электрического оборудования</w:t>
            </w:r>
          </w:p>
        </w:tc>
        <w:tc>
          <w:tcPr>
            <w:tcW w:w="610" w:type="pct"/>
            <w:tcBorders>
              <w:top w:val="nil"/>
              <w:left w:val="nil"/>
              <w:bottom w:val="nil"/>
              <w:right w:val="nil"/>
            </w:tcBorders>
            <w:shd w:val="clear" w:color="auto" w:fill="auto"/>
            <w:vAlign w:val="bottom"/>
          </w:tcPr>
          <w:p w:rsidR="004A4B21" w:rsidRPr="00FF7A76" w:rsidRDefault="004A4B21" w:rsidP="004A4B21">
            <w:pPr>
              <w:spacing w:before="20" w:after="20" w:line="276" w:lineRule="auto"/>
              <w:jc w:val="right"/>
              <w:rPr>
                <w:rFonts w:ascii="Times New Roman" w:hAnsi="Times New Roman"/>
                <w:bCs/>
                <w:sz w:val="22"/>
                <w:szCs w:val="22"/>
                <w:lang w:val="ky-KG"/>
              </w:rPr>
            </w:pPr>
          </w:p>
        </w:tc>
        <w:tc>
          <w:tcPr>
            <w:tcW w:w="611" w:type="pct"/>
            <w:tcBorders>
              <w:top w:val="nil"/>
              <w:left w:val="nil"/>
              <w:bottom w:val="nil"/>
              <w:right w:val="nil"/>
            </w:tcBorders>
            <w:shd w:val="clear" w:color="auto" w:fill="auto"/>
            <w:vAlign w:val="bottom"/>
          </w:tcPr>
          <w:p w:rsidR="004A4B21" w:rsidRPr="00FF7A76" w:rsidRDefault="004A4B21" w:rsidP="004A4B21">
            <w:pPr>
              <w:spacing w:before="20" w:after="20" w:line="276" w:lineRule="auto"/>
              <w:jc w:val="right"/>
              <w:rPr>
                <w:rFonts w:ascii="Times New Roman" w:hAnsi="Times New Roman"/>
                <w:bCs/>
                <w:sz w:val="22"/>
                <w:szCs w:val="22"/>
                <w:lang w:val="ky-KG"/>
              </w:rPr>
            </w:pPr>
          </w:p>
        </w:tc>
        <w:tc>
          <w:tcPr>
            <w:tcW w:w="645" w:type="pct"/>
            <w:tcBorders>
              <w:top w:val="nil"/>
              <w:left w:val="nil"/>
              <w:bottom w:val="nil"/>
              <w:right w:val="nil"/>
            </w:tcBorders>
            <w:shd w:val="clear" w:color="auto" w:fill="auto"/>
            <w:vAlign w:val="bottom"/>
          </w:tcPr>
          <w:p w:rsidR="004A4B21" w:rsidRPr="00FF7A76" w:rsidRDefault="004A4B21" w:rsidP="004A4B21">
            <w:pPr>
              <w:spacing w:before="20" w:after="20" w:line="276" w:lineRule="auto"/>
              <w:jc w:val="right"/>
              <w:rPr>
                <w:rFonts w:ascii="Times New Roman" w:hAnsi="Times New Roman"/>
                <w:sz w:val="22"/>
                <w:szCs w:val="22"/>
                <w:lang w:val="ky-KG"/>
              </w:rPr>
            </w:pPr>
          </w:p>
        </w:tc>
        <w:tc>
          <w:tcPr>
            <w:tcW w:w="576" w:type="pct"/>
            <w:tcBorders>
              <w:top w:val="nil"/>
              <w:left w:val="nil"/>
              <w:bottom w:val="nil"/>
              <w:right w:val="nil"/>
            </w:tcBorders>
            <w:shd w:val="clear" w:color="auto" w:fill="auto"/>
            <w:vAlign w:val="bottom"/>
          </w:tcPr>
          <w:p w:rsidR="004A4B21" w:rsidRPr="00FF7A76" w:rsidRDefault="004A4B21" w:rsidP="004A4B21">
            <w:pPr>
              <w:spacing w:before="20" w:after="20" w:line="276" w:lineRule="auto"/>
              <w:jc w:val="right"/>
              <w:rPr>
                <w:rFonts w:ascii="Times New Roman" w:hAnsi="Times New Roman"/>
                <w:sz w:val="22"/>
                <w:szCs w:val="22"/>
                <w:lang w:val="ky-KG"/>
              </w:rPr>
            </w:pPr>
          </w:p>
        </w:tc>
      </w:tr>
      <w:tr w:rsidR="004A4B21" w:rsidRPr="00FF7A76" w:rsidTr="004A4B21">
        <w:tblPrEx>
          <w:tblCellMar>
            <w:left w:w="30" w:type="dxa"/>
            <w:right w:w="30" w:type="dxa"/>
          </w:tblCellMar>
        </w:tblPrEx>
        <w:trPr>
          <w:gridAfter w:val="1"/>
          <w:wAfter w:w="37" w:type="pct"/>
        </w:trPr>
        <w:tc>
          <w:tcPr>
            <w:tcW w:w="2521" w:type="pct"/>
            <w:vAlign w:val="bottom"/>
          </w:tcPr>
          <w:p w:rsidR="004A4B21" w:rsidRPr="00FF7A76" w:rsidRDefault="004A4B21" w:rsidP="004A4B21">
            <w:pPr>
              <w:spacing w:before="20" w:after="20" w:line="276" w:lineRule="auto"/>
              <w:rPr>
                <w:rFonts w:ascii="Times New Roman" w:hAnsi="Times New Roman"/>
                <w:sz w:val="22"/>
                <w:szCs w:val="22"/>
              </w:rPr>
            </w:pPr>
            <w:r w:rsidRPr="00FF7A76">
              <w:rPr>
                <w:rFonts w:ascii="Times New Roman" w:hAnsi="Times New Roman"/>
                <w:sz w:val="22"/>
                <w:szCs w:val="22"/>
              </w:rPr>
              <w:t>Производство машин и оборудования</w:t>
            </w:r>
          </w:p>
        </w:tc>
        <w:tc>
          <w:tcPr>
            <w:tcW w:w="610" w:type="pct"/>
            <w:tcBorders>
              <w:top w:val="nil"/>
              <w:left w:val="nil"/>
              <w:bottom w:val="nil"/>
              <w:right w:val="nil"/>
            </w:tcBorders>
            <w:shd w:val="clear" w:color="auto" w:fill="auto"/>
            <w:vAlign w:val="bottom"/>
          </w:tcPr>
          <w:p w:rsidR="004A4B21" w:rsidRPr="00FF7A76" w:rsidRDefault="004A4B21" w:rsidP="004A4B21">
            <w:pPr>
              <w:spacing w:before="20" w:after="20" w:line="276" w:lineRule="auto"/>
              <w:jc w:val="right"/>
              <w:rPr>
                <w:rFonts w:ascii="Times New Roman" w:hAnsi="Times New Roman"/>
                <w:bCs/>
                <w:sz w:val="22"/>
                <w:szCs w:val="22"/>
                <w:lang w:val="ky-KG"/>
              </w:rPr>
            </w:pPr>
          </w:p>
        </w:tc>
        <w:tc>
          <w:tcPr>
            <w:tcW w:w="611" w:type="pct"/>
            <w:tcBorders>
              <w:top w:val="nil"/>
              <w:left w:val="nil"/>
              <w:bottom w:val="nil"/>
              <w:right w:val="nil"/>
            </w:tcBorders>
            <w:shd w:val="clear" w:color="auto" w:fill="auto"/>
            <w:vAlign w:val="bottom"/>
          </w:tcPr>
          <w:p w:rsidR="004A4B21" w:rsidRPr="00FF7A76" w:rsidRDefault="004A4B21" w:rsidP="004A4B21">
            <w:pPr>
              <w:spacing w:before="20" w:after="20" w:line="276" w:lineRule="auto"/>
              <w:jc w:val="right"/>
              <w:rPr>
                <w:rFonts w:ascii="Times New Roman" w:hAnsi="Times New Roman"/>
                <w:bCs/>
                <w:sz w:val="22"/>
                <w:szCs w:val="22"/>
                <w:lang w:val="ky-KG"/>
              </w:rPr>
            </w:pPr>
            <w:r w:rsidRPr="00FF7A76">
              <w:rPr>
                <w:rFonts w:ascii="Times New Roman" w:hAnsi="Times New Roman"/>
                <w:bCs/>
                <w:sz w:val="22"/>
                <w:szCs w:val="22"/>
                <w:lang w:val="ky-KG"/>
              </w:rPr>
              <w:t>123,8</w:t>
            </w:r>
          </w:p>
        </w:tc>
        <w:tc>
          <w:tcPr>
            <w:tcW w:w="645" w:type="pct"/>
            <w:tcBorders>
              <w:top w:val="nil"/>
              <w:left w:val="nil"/>
              <w:bottom w:val="nil"/>
              <w:right w:val="nil"/>
            </w:tcBorders>
            <w:shd w:val="clear" w:color="auto" w:fill="auto"/>
            <w:vAlign w:val="bottom"/>
          </w:tcPr>
          <w:p w:rsidR="004A4B21" w:rsidRPr="00FF7A76" w:rsidRDefault="004A4B21" w:rsidP="004A4B21">
            <w:pPr>
              <w:spacing w:before="20" w:after="20" w:line="276" w:lineRule="auto"/>
              <w:jc w:val="right"/>
              <w:rPr>
                <w:rFonts w:ascii="Times New Roman" w:hAnsi="Times New Roman"/>
                <w:sz w:val="22"/>
                <w:szCs w:val="22"/>
                <w:lang w:val="ky-KG"/>
              </w:rPr>
            </w:pPr>
          </w:p>
        </w:tc>
        <w:tc>
          <w:tcPr>
            <w:tcW w:w="576" w:type="pct"/>
            <w:tcBorders>
              <w:top w:val="nil"/>
              <w:left w:val="nil"/>
              <w:bottom w:val="nil"/>
              <w:right w:val="nil"/>
            </w:tcBorders>
            <w:shd w:val="clear" w:color="auto" w:fill="auto"/>
            <w:vAlign w:val="bottom"/>
          </w:tcPr>
          <w:p w:rsidR="004A4B21" w:rsidRPr="00FF7A76" w:rsidRDefault="004A4B21" w:rsidP="004A4B21">
            <w:pPr>
              <w:spacing w:before="20" w:after="20" w:line="276" w:lineRule="auto"/>
              <w:jc w:val="right"/>
              <w:rPr>
                <w:rFonts w:ascii="Times New Roman" w:hAnsi="Times New Roman"/>
                <w:sz w:val="22"/>
                <w:szCs w:val="22"/>
                <w:lang w:val="ky-KG"/>
              </w:rPr>
            </w:pPr>
            <w:r w:rsidRPr="00FF7A76">
              <w:rPr>
                <w:rFonts w:ascii="Times New Roman" w:hAnsi="Times New Roman"/>
                <w:sz w:val="22"/>
                <w:szCs w:val="22"/>
                <w:lang w:val="ky-KG"/>
              </w:rPr>
              <w:t>119,2</w:t>
            </w:r>
          </w:p>
        </w:tc>
      </w:tr>
      <w:tr w:rsidR="004A4B21" w:rsidRPr="00FF7A76" w:rsidTr="004A4B21">
        <w:tblPrEx>
          <w:tblCellMar>
            <w:left w:w="30" w:type="dxa"/>
            <w:right w:w="30" w:type="dxa"/>
          </w:tblCellMar>
        </w:tblPrEx>
        <w:trPr>
          <w:gridAfter w:val="1"/>
          <w:wAfter w:w="37" w:type="pct"/>
        </w:trPr>
        <w:tc>
          <w:tcPr>
            <w:tcW w:w="2521" w:type="pct"/>
            <w:vAlign w:val="bottom"/>
          </w:tcPr>
          <w:p w:rsidR="004A4B21" w:rsidRPr="00FF7A76" w:rsidRDefault="004A4B21" w:rsidP="004A4B21">
            <w:pPr>
              <w:spacing w:before="20" w:after="20" w:line="276" w:lineRule="auto"/>
              <w:jc w:val="both"/>
              <w:rPr>
                <w:rFonts w:ascii="Times New Roman" w:hAnsi="Times New Roman"/>
                <w:sz w:val="22"/>
                <w:szCs w:val="22"/>
              </w:rPr>
            </w:pPr>
            <w:r w:rsidRPr="00FF7A76">
              <w:rPr>
                <w:rFonts w:ascii="Times New Roman" w:hAnsi="Times New Roman"/>
                <w:sz w:val="22"/>
                <w:szCs w:val="22"/>
              </w:rPr>
              <w:t>Прочие производства, ремонт и установка машин и оборудования</w:t>
            </w:r>
          </w:p>
        </w:tc>
        <w:tc>
          <w:tcPr>
            <w:tcW w:w="610" w:type="pct"/>
            <w:tcBorders>
              <w:top w:val="nil"/>
              <w:left w:val="nil"/>
              <w:bottom w:val="nil"/>
              <w:right w:val="nil"/>
            </w:tcBorders>
            <w:shd w:val="clear" w:color="auto" w:fill="auto"/>
            <w:vAlign w:val="bottom"/>
          </w:tcPr>
          <w:p w:rsidR="004A4B21" w:rsidRPr="00FF7A76" w:rsidRDefault="004A4B21" w:rsidP="004A4B21">
            <w:pPr>
              <w:spacing w:before="20" w:after="20" w:line="276" w:lineRule="auto"/>
              <w:jc w:val="right"/>
              <w:rPr>
                <w:rFonts w:ascii="Times New Roman" w:hAnsi="Times New Roman"/>
                <w:bCs/>
                <w:sz w:val="22"/>
                <w:szCs w:val="22"/>
                <w:lang w:val="ky-KG"/>
              </w:rPr>
            </w:pPr>
          </w:p>
        </w:tc>
        <w:tc>
          <w:tcPr>
            <w:tcW w:w="611" w:type="pct"/>
            <w:tcBorders>
              <w:top w:val="nil"/>
              <w:left w:val="nil"/>
              <w:bottom w:val="nil"/>
              <w:right w:val="nil"/>
            </w:tcBorders>
            <w:shd w:val="clear" w:color="auto" w:fill="auto"/>
            <w:vAlign w:val="bottom"/>
          </w:tcPr>
          <w:p w:rsidR="004A4B21" w:rsidRPr="00FF7A76" w:rsidRDefault="004A4B21" w:rsidP="004A4B21">
            <w:pPr>
              <w:spacing w:before="20" w:after="20" w:line="276" w:lineRule="auto"/>
              <w:jc w:val="right"/>
              <w:rPr>
                <w:rFonts w:ascii="Times New Roman" w:hAnsi="Times New Roman"/>
                <w:bCs/>
                <w:sz w:val="22"/>
                <w:szCs w:val="22"/>
                <w:lang w:val="ky-KG"/>
              </w:rPr>
            </w:pPr>
            <w:r w:rsidRPr="00FF7A76">
              <w:rPr>
                <w:rFonts w:ascii="Times New Roman" w:hAnsi="Times New Roman"/>
                <w:bCs/>
                <w:sz w:val="22"/>
                <w:szCs w:val="22"/>
                <w:lang w:val="ky-KG"/>
              </w:rPr>
              <w:t>110,6</w:t>
            </w:r>
          </w:p>
        </w:tc>
        <w:tc>
          <w:tcPr>
            <w:tcW w:w="645" w:type="pct"/>
            <w:tcBorders>
              <w:top w:val="nil"/>
              <w:left w:val="nil"/>
              <w:bottom w:val="nil"/>
              <w:right w:val="nil"/>
            </w:tcBorders>
            <w:shd w:val="clear" w:color="auto" w:fill="auto"/>
            <w:vAlign w:val="bottom"/>
          </w:tcPr>
          <w:p w:rsidR="004A4B21" w:rsidRPr="00FF7A76" w:rsidRDefault="004A4B21" w:rsidP="004A4B21">
            <w:pPr>
              <w:spacing w:before="20" w:after="20" w:line="276" w:lineRule="auto"/>
              <w:jc w:val="right"/>
              <w:rPr>
                <w:rFonts w:ascii="Times New Roman" w:hAnsi="Times New Roman"/>
                <w:sz w:val="22"/>
                <w:szCs w:val="22"/>
                <w:lang w:val="ky-KG"/>
              </w:rPr>
            </w:pPr>
          </w:p>
        </w:tc>
        <w:tc>
          <w:tcPr>
            <w:tcW w:w="576" w:type="pct"/>
            <w:tcBorders>
              <w:top w:val="nil"/>
              <w:left w:val="nil"/>
              <w:bottom w:val="nil"/>
              <w:right w:val="nil"/>
            </w:tcBorders>
            <w:shd w:val="clear" w:color="auto" w:fill="auto"/>
            <w:vAlign w:val="bottom"/>
          </w:tcPr>
          <w:p w:rsidR="004A4B21" w:rsidRPr="00FF7A76" w:rsidRDefault="004A4B21" w:rsidP="004A4B21">
            <w:pPr>
              <w:spacing w:before="20" w:after="20" w:line="276" w:lineRule="auto"/>
              <w:jc w:val="right"/>
              <w:rPr>
                <w:rFonts w:ascii="Times New Roman" w:hAnsi="Times New Roman"/>
                <w:sz w:val="22"/>
                <w:szCs w:val="22"/>
                <w:lang w:val="ky-KG"/>
              </w:rPr>
            </w:pPr>
            <w:r w:rsidRPr="00FF7A76">
              <w:rPr>
                <w:rFonts w:ascii="Times New Roman" w:hAnsi="Times New Roman"/>
                <w:sz w:val="22"/>
                <w:szCs w:val="22"/>
                <w:lang w:val="ky-KG"/>
              </w:rPr>
              <w:t>299,9</w:t>
            </w:r>
          </w:p>
        </w:tc>
      </w:tr>
      <w:tr w:rsidR="004A4B21" w:rsidRPr="00FF7A76" w:rsidTr="004A4B21">
        <w:tblPrEx>
          <w:tblCellMar>
            <w:left w:w="30" w:type="dxa"/>
            <w:right w:w="30" w:type="dxa"/>
          </w:tblCellMar>
        </w:tblPrEx>
        <w:tc>
          <w:tcPr>
            <w:tcW w:w="2521" w:type="pct"/>
            <w:vAlign w:val="bottom"/>
          </w:tcPr>
          <w:p w:rsidR="004A4B21" w:rsidRPr="00FF7A76" w:rsidRDefault="004A4B21" w:rsidP="004A4B21">
            <w:pPr>
              <w:spacing w:before="20" w:after="20" w:line="276" w:lineRule="auto"/>
              <w:jc w:val="both"/>
              <w:rPr>
                <w:rFonts w:ascii="Times New Roman" w:hAnsi="Times New Roman"/>
                <w:b/>
                <w:bCs/>
                <w:sz w:val="22"/>
                <w:szCs w:val="22"/>
              </w:rPr>
            </w:pPr>
            <w:r w:rsidRPr="00FF7A76">
              <w:rPr>
                <w:rFonts w:ascii="Times New Roman" w:hAnsi="Times New Roman"/>
                <w:b/>
                <w:bCs/>
                <w:sz w:val="22"/>
                <w:szCs w:val="22"/>
              </w:rPr>
              <w:t>Обеспечение (снабжение) электроэнергией, газом, паром и кондиционированным воздухом</w:t>
            </w:r>
          </w:p>
        </w:tc>
        <w:tc>
          <w:tcPr>
            <w:tcW w:w="610" w:type="pct"/>
            <w:tcBorders>
              <w:top w:val="nil"/>
              <w:left w:val="nil"/>
              <w:bottom w:val="nil"/>
              <w:right w:val="nil"/>
            </w:tcBorders>
            <w:shd w:val="clear" w:color="auto" w:fill="auto"/>
            <w:vAlign w:val="bottom"/>
          </w:tcPr>
          <w:p w:rsidR="004A4B21" w:rsidRPr="00FF7A76" w:rsidRDefault="004A4B21" w:rsidP="004A4B21">
            <w:pPr>
              <w:spacing w:before="20" w:after="20" w:line="276" w:lineRule="auto"/>
              <w:jc w:val="right"/>
              <w:rPr>
                <w:rFonts w:ascii="Times New Roman" w:hAnsi="Times New Roman"/>
                <w:b/>
                <w:bCs/>
                <w:sz w:val="22"/>
                <w:szCs w:val="22"/>
                <w:lang w:val="ky-KG"/>
              </w:rPr>
            </w:pPr>
          </w:p>
        </w:tc>
        <w:tc>
          <w:tcPr>
            <w:tcW w:w="611" w:type="pct"/>
            <w:tcBorders>
              <w:top w:val="nil"/>
              <w:left w:val="nil"/>
              <w:bottom w:val="nil"/>
              <w:right w:val="nil"/>
            </w:tcBorders>
            <w:shd w:val="clear" w:color="auto" w:fill="auto"/>
            <w:vAlign w:val="bottom"/>
          </w:tcPr>
          <w:p w:rsidR="004A4B21" w:rsidRPr="00FF7A76" w:rsidRDefault="004A4B21" w:rsidP="004A4B21">
            <w:pPr>
              <w:spacing w:before="20" w:after="20" w:line="276" w:lineRule="auto"/>
              <w:jc w:val="right"/>
              <w:rPr>
                <w:rFonts w:ascii="Times New Roman" w:hAnsi="Times New Roman"/>
                <w:b/>
                <w:bCs/>
                <w:sz w:val="22"/>
                <w:szCs w:val="22"/>
                <w:lang w:val="ky-KG"/>
              </w:rPr>
            </w:pPr>
            <w:r w:rsidRPr="00FF7A76">
              <w:rPr>
                <w:rFonts w:ascii="Times New Roman" w:hAnsi="Times New Roman"/>
                <w:b/>
                <w:bCs/>
                <w:sz w:val="22"/>
                <w:szCs w:val="22"/>
                <w:lang w:val="ky-KG"/>
              </w:rPr>
              <w:t>180,8</w:t>
            </w:r>
          </w:p>
        </w:tc>
        <w:tc>
          <w:tcPr>
            <w:tcW w:w="645" w:type="pct"/>
            <w:tcBorders>
              <w:top w:val="nil"/>
              <w:left w:val="nil"/>
              <w:bottom w:val="nil"/>
              <w:right w:val="nil"/>
            </w:tcBorders>
            <w:shd w:val="clear" w:color="auto" w:fill="auto"/>
            <w:vAlign w:val="bottom"/>
          </w:tcPr>
          <w:p w:rsidR="004A4B21" w:rsidRPr="00FF7A76" w:rsidRDefault="004A4B21" w:rsidP="004A4B21">
            <w:pPr>
              <w:spacing w:before="20" w:after="20" w:line="276" w:lineRule="auto"/>
              <w:jc w:val="right"/>
              <w:rPr>
                <w:rFonts w:ascii="Times New Roman" w:hAnsi="Times New Roman"/>
                <w:b/>
                <w:sz w:val="22"/>
                <w:szCs w:val="22"/>
                <w:lang w:val="ky-KG"/>
              </w:rPr>
            </w:pPr>
          </w:p>
        </w:tc>
        <w:tc>
          <w:tcPr>
            <w:tcW w:w="576" w:type="pct"/>
            <w:tcBorders>
              <w:top w:val="nil"/>
              <w:left w:val="nil"/>
              <w:bottom w:val="nil"/>
              <w:right w:val="nil"/>
            </w:tcBorders>
            <w:shd w:val="clear" w:color="auto" w:fill="auto"/>
            <w:vAlign w:val="bottom"/>
          </w:tcPr>
          <w:p w:rsidR="004A4B21" w:rsidRPr="00FF7A76" w:rsidRDefault="004A4B21" w:rsidP="004A4B21">
            <w:pPr>
              <w:spacing w:before="20" w:after="20" w:line="276" w:lineRule="auto"/>
              <w:jc w:val="right"/>
              <w:rPr>
                <w:rFonts w:ascii="Times New Roman" w:hAnsi="Times New Roman"/>
                <w:b/>
                <w:sz w:val="22"/>
                <w:szCs w:val="22"/>
                <w:lang w:val="ky-KG"/>
              </w:rPr>
            </w:pPr>
            <w:r w:rsidRPr="00FF7A76">
              <w:rPr>
                <w:rFonts w:ascii="Times New Roman" w:hAnsi="Times New Roman"/>
                <w:b/>
                <w:sz w:val="22"/>
                <w:szCs w:val="22"/>
                <w:lang w:val="ky-KG"/>
              </w:rPr>
              <w:t>137,9</w:t>
            </w:r>
          </w:p>
        </w:tc>
        <w:tc>
          <w:tcPr>
            <w:tcW w:w="37" w:type="pct"/>
            <w:tcBorders>
              <w:top w:val="nil"/>
              <w:left w:val="nil"/>
              <w:bottom w:val="nil"/>
              <w:right w:val="nil"/>
            </w:tcBorders>
            <w:shd w:val="clear" w:color="auto" w:fill="auto"/>
            <w:vAlign w:val="bottom"/>
          </w:tcPr>
          <w:p w:rsidR="004A4B21" w:rsidRPr="00FF7A76" w:rsidRDefault="004A4B21" w:rsidP="004A4B21">
            <w:pPr>
              <w:spacing w:before="20" w:after="20"/>
              <w:jc w:val="right"/>
              <w:rPr>
                <w:rFonts w:ascii="Times New Roman" w:hAnsi="Times New Roman"/>
                <w:b/>
                <w:sz w:val="28"/>
                <w:szCs w:val="28"/>
                <w:lang w:val="ky-KG"/>
              </w:rPr>
            </w:pPr>
          </w:p>
        </w:tc>
      </w:tr>
      <w:tr w:rsidR="004A4B21" w:rsidRPr="00FF7A76" w:rsidTr="004A4B21">
        <w:tblPrEx>
          <w:tblCellMar>
            <w:left w:w="30" w:type="dxa"/>
            <w:right w:w="30" w:type="dxa"/>
          </w:tblCellMar>
        </w:tblPrEx>
        <w:trPr>
          <w:gridAfter w:val="1"/>
          <w:wAfter w:w="37" w:type="pct"/>
        </w:trPr>
        <w:tc>
          <w:tcPr>
            <w:tcW w:w="2521" w:type="pct"/>
            <w:vAlign w:val="bottom"/>
          </w:tcPr>
          <w:p w:rsidR="004A4B21" w:rsidRPr="00FF7A76" w:rsidRDefault="004A4B21" w:rsidP="004A4B21">
            <w:pPr>
              <w:spacing w:before="20" w:after="20" w:line="276" w:lineRule="auto"/>
              <w:jc w:val="both"/>
              <w:rPr>
                <w:rFonts w:ascii="Times New Roman" w:hAnsi="Times New Roman"/>
                <w:bCs/>
                <w:sz w:val="22"/>
                <w:szCs w:val="22"/>
              </w:rPr>
            </w:pPr>
            <w:r w:rsidRPr="00FF7A76">
              <w:rPr>
                <w:rFonts w:ascii="Times New Roman" w:hAnsi="Times New Roman"/>
                <w:bCs/>
                <w:sz w:val="22"/>
                <w:szCs w:val="22"/>
              </w:rPr>
              <w:t>Производство электроэнергии, ее передача и</w:t>
            </w:r>
          </w:p>
          <w:p w:rsidR="004A4B21" w:rsidRPr="00FF7A76" w:rsidRDefault="004A4B21" w:rsidP="004A4B21">
            <w:pPr>
              <w:spacing w:before="20" w:after="20" w:line="276" w:lineRule="auto"/>
              <w:jc w:val="both"/>
              <w:rPr>
                <w:rFonts w:ascii="Times New Roman" w:hAnsi="Times New Roman"/>
                <w:bCs/>
                <w:sz w:val="22"/>
                <w:szCs w:val="22"/>
              </w:rPr>
            </w:pPr>
            <w:r w:rsidRPr="00FF7A76">
              <w:rPr>
                <w:rFonts w:ascii="Times New Roman" w:hAnsi="Times New Roman"/>
                <w:bCs/>
                <w:sz w:val="22"/>
                <w:szCs w:val="22"/>
              </w:rPr>
              <w:t>распределение</w:t>
            </w:r>
          </w:p>
        </w:tc>
        <w:tc>
          <w:tcPr>
            <w:tcW w:w="610" w:type="pct"/>
            <w:tcBorders>
              <w:top w:val="nil"/>
              <w:left w:val="nil"/>
              <w:bottom w:val="nil"/>
              <w:right w:val="nil"/>
            </w:tcBorders>
            <w:shd w:val="clear" w:color="auto" w:fill="auto"/>
            <w:vAlign w:val="bottom"/>
          </w:tcPr>
          <w:p w:rsidR="004A4B21" w:rsidRPr="00FF7A76" w:rsidRDefault="004A4B21" w:rsidP="004A4B21">
            <w:pPr>
              <w:spacing w:before="20" w:after="20" w:line="276" w:lineRule="auto"/>
              <w:jc w:val="right"/>
              <w:rPr>
                <w:rFonts w:ascii="Times New Roman" w:hAnsi="Times New Roman"/>
                <w:sz w:val="22"/>
                <w:szCs w:val="22"/>
                <w:lang w:val="ky-KG"/>
              </w:rPr>
            </w:pPr>
          </w:p>
        </w:tc>
        <w:tc>
          <w:tcPr>
            <w:tcW w:w="611" w:type="pct"/>
            <w:tcBorders>
              <w:top w:val="nil"/>
              <w:left w:val="nil"/>
              <w:bottom w:val="nil"/>
              <w:right w:val="nil"/>
            </w:tcBorders>
            <w:shd w:val="clear" w:color="auto" w:fill="auto"/>
            <w:vAlign w:val="bottom"/>
          </w:tcPr>
          <w:p w:rsidR="004A4B21" w:rsidRPr="00FF7A76" w:rsidRDefault="004A4B21" w:rsidP="004A4B21">
            <w:pPr>
              <w:spacing w:before="20" w:after="20" w:line="276" w:lineRule="auto"/>
              <w:jc w:val="right"/>
              <w:rPr>
                <w:rFonts w:ascii="Times New Roman" w:hAnsi="Times New Roman"/>
                <w:sz w:val="22"/>
                <w:szCs w:val="22"/>
                <w:lang w:val="ky-KG"/>
              </w:rPr>
            </w:pPr>
            <w:r w:rsidRPr="00FF7A76">
              <w:rPr>
                <w:rFonts w:ascii="Times New Roman" w:hAnsi="Times New Roman"/>
                <w:sz w:val="22"/>
                <w:szCs w:val="22"/>
                <w:lang w:val="ky-KG"/>
              </w:rPr>
              <w:t>183,1</w:t>
            </w:r>
          </w:p>
        </w:tc>
        <w:tc>
          <w:tcPr>
            <w:tcW w:w="645" w:type="pct"/>
            <w:tcBorders>
              <w:top w:val="nil"/>
              <w:left w:val="nil"/>
              <w:bottom w:val="nil"/>
              <w:right w:val="nil"/>
            </w:tcBorders>
            <w:shd w:val="clear" w:color="auto" w:fill="auto"/>
            <w:vAlign w:val="bottom"/>
          </w:tcPr>
          <w:p w:rsidR="004A4B21" w:rsidRPr="00FF7A76" w:rsidRDefault="004A4B21" w:rsidP="004A4B21">
            <w:pPr>
              <w:spacing w:before="20" w:after="20" w:line="276" w:lineRule="auto"/>
              <w:jc w:val="right"/>
              <w:rPr>
                <w:rFonts w:ascii="Times New Roman" w:hAnsi="Times New Roman"/>
                <w:sz w:val="22"/>
                <w:szCs w:val="22"/>
                <w:lang w:val="ky-KG"/>
              </w:rPr>
            </w:pPr>
          </w:p>
        </w:tc>
        <w:tc>
          <w:tcPr>
            <w:tcW w:w="576" w:type="pct"/>
            <w:tcBorders>
              <w:top w:val="nil"/>
              <w:left w:val="nil"/>
              <w:bottom w:val="nil"/>
              <w:right w:val="nil"/>
            </w:tcBorders>
            <w:shd w:val="clear" w:color="auto" w:fill="auto"/>
            <w:vAlign w:val="bottom"/>
          </w:tcPr>
          <w:p w:rsidR="004A4B21" w:rsidRPr="00FF7A76" w:rsidRDefault="004A4B21" w:rsidP="004A4B21">
            <w:pPr>
              <w:spacing w:before="20" w:after="20" w:line="276" w:lineRule="auto"/>
              <w:jc w:val="right"/>
              <w:rPr>
                <w:rFonts w:ascii="Times New Roman" w:hAnsi="Times New Roman"/>
                <w:sz w:val="22"/>
                <w:szCs w:val="22"/>
                <w:lang w:val="ky-KG"/>
              </w:rPr>
            </w:pPr>
            <w:r w:rsidRPr="00FF7A76">
              <w:rPr>
                <w:rFonts w:ascii="Times New Roman" w:hAnsi="Times New Roman"/>
                <w:sz w:val="22"/>
                <w:szCs w:val="22"/>
                <w:lang w:val="ky-KG"/>
              </w:rPr>
              <w:t>138,9</w:t>
            </w:r>
          </w:p>
        </w:tc>
      </w:tr>
      <w:tr w:rsidR="004A4B21" w:rsidRPr="00FF7A76" w:rsidTr="004A4B21">
        <w:tblPrEx>
          <w:tblCellMar>
            <w:left w:w="30" w:type="dxa"/>
            <w:right w:w="30" w:type="dxa"/>
          </w:tblCellMar>
        </w:tblPrEx>
        <w:trPr>
          <w:gridAfter w:val="1"/>
          <w:wAfter w:w="37" w:type="pct"/>
        </w:trPr>
        <w:tc>
          <w:tcPr>
            <w:tcW w:w="2521" w:type="pct"/>
            <w:vAlign w:val="bottom"/>
          </w:tcPr>
          <w:p w:rsidR="004A4B21" w:rsidRPr="00FF7A76" w:rsidRDefault="004A4B21" w:rsidP="004A4B21">
            <w:pPr>
              <w:spacing w:before="20" w:after="20" w:line="276" w:lineRule="auto"/>
              <w:jc w:val="both"/>
              <w:rPr>
                <w:rFonts w:ascii="Times New Roman" w:hAnsi="Times New Roman"/>
                <w:bCs/>
                <w:sz w:val="22"/>
                <w:szCs w:val="22"/>
              </w:rPr>
            </w:pPr>
            <w:r w:rsidRPr="00FF7A76">
              <w:rPr>
                <w:rFonts w:ascii="Times New Roman" w:hAnsi="Times New Roman"/>
                <w:bCs/>
                <w:sz w:val="22"/>
                <w:szCs w:val="22"/>
              </w:rPr>
              <w:t>Обеспечение (снабжение) паром и</w:t>
            </w:r>
          </w:p>
          <w:p w:rsidR="004A4B21" w:rsidRPr="00FF7A76" w:rsidRDefault="004A4B21" w:rsidP="004A4B21">
            <w:pPr>
              <w:spacing w:before="20" w:after="20" w:line="276" w:lineRule="auto"/>
              <w:jc w:val="both"/>
              <w:rPr>
                <w:rFonts w:ascii="Times New Roman" w:hAnsi="Times New Roman"/>
                <w:bCs/>
                <w:sz w:val="22"/>
                <w:szCs w:val="22"/>
              </w:rPr>
            </w:pPr>
            <w:r w:rsidRPr="00FF7A76">
              <w:rPr>
                <w:rFonts w:ascii="Times New Roman" w:hAnsi="Times New Roman"/>
                <w:bCs/>
                <w:sz w:val="22"/>
                <w:szCs w:val="22"/>
              </w:rPr>
              <w:t>кондиционированным воздухом</w:t>
            </w:r>
          </w:p>
        </w:tc>
        <w:tc>
          <w:tcPr>
            <w:tcW w:w="610" w:type="pct"/>
            <w:tcBorders>
              <w:top w:val="nil"/>
              <w:left w:val="nil"/>
              <w:bottom w:val="nil"/>
              <w:right w:val="nil"/>
            </w:tcBorders>
            <w:shd w:val="clear" w:color="auto" w:fill="auto"/>
            <w:vAlign w:val="bottom"/>
          </w:tcPr>
          <w:p w:rsidR="004A4B21" w:rsidRPr="00FF7A76" w:rsidRDefault="004A4B21" w:rsidP="004A4B21">
            <w:pPr>
              <w:spacing w:before="20" w:after="20" w:line="276" w:lineRule="auto"/>
              <w:jc w:val="right"/>
              <w:rPr>
                <w:rFonts w:ascii="Times New Roman" w:hAnsi="Times New Roman"/>
                <w:sz w:val="22"/>
                <w:szCs w:val="22"/>
                <w:lang w:val="ky-KG"/>
              </w:rPr>
            </w:pPr>
          </w:p>
        </w:tc>
        <w:tc>
          <w:tcPr>
            <w:tcW w:w="611" w:type="pct"/>
            <w:tcBorders>
              <w:top w:val="nil"/>
              <w:left w:val="nil"/>
              <w:bottom w:val="nil"/>
              <w:right w:val="nil"/>
            </w:tcBorders>
            <w:shd w:val="clear" w:color="auto" w:fill="auto"/>
            <w:vAlign w:val="bottom"/>
          </w:tcPr>
          <w:p w:rsidR="004A4B21" w:rsidRPr="00FF7A76" w:rsidRDefault="004A4B21" w:rsidP="004A4B21">
            <w:pPr>
              <w:spacing w:before="20" w:after="20" w:line="276" w:lineRule="auto"/>
              <w:jc w:val="right"/>
              <w:rPr>
                <w:rFonts w:ascii="Times New Roman" w:hAnsi="Times New Roman"/>
                <w:sz w:val="22"/>
                <w:szCs w:val="22"/>
                <w:lang w:val="ky-KG"/>
              </w:rPr>
            </w:pPr>
            <w:r w:rsidRPr="00FF7A76">
              <w:rPr>
                <w:rFonts w:ascii="Times New Roman" w:hAnsi="Times New Roman"/>
                <w:sz w:val="22"/>
                <w:szCs w:val="22"/>
                <w:lang w:val="ky-KG"/>
              </w:rPr>
              <w:t>105,6</w:t>
            </w:r>
          </w:p>
        </w:tc>
        <w:tc>
          <w:tcPr>
            <w:tcW w:w="645" w:type="pct"/>
            <w:tcBorders>
              <w:top w:val="nil"/>
              <w:left w:val="nil"/>
              <w:bottom w:val="nil"/>
              <w:right w:val="nil"/>
            </w:tcBorders>
            <w:shd w:val="clear" w:color="auto" w:fill="auto"/>
            <w:vAlign w:val="bottom"/>
          </w:tcPr>
          <w:p w:rsidR="004A4B21" w:rsidRPr="00FF7A76" w:rsidRDefault="004A4B21" w:rsidP="004A4B21">
            <w:pPr>
              <w:spacing w:before="20" w:after="20" w:line="276" w:lineRule="auto"/>
              <w:jc w:val="right"/>
              <w:rPr>
                <w:rFonts w:ascii="Times New Roman" w:hAnsi="Times New Roman"/>
                <w:sz w:val="22"/>
                <w:szCs w:val="22"/>
                <w:lang w:val="ky-KG"/>
              </w:rPr>
            </w:pPr>
          </w:p>
        </w:tc>
        <w:tc>
          <w:tcPr>
            <w:tcW w:w="576" w:type="pct"/>
            <w:tcBorders>
              <w:top w:val="nil"/>
              <w:left w:val="nil"/>
              <w:bottom w:val="nil"/>
              <w:right w:val="nil"/>
            </w:tcBorders>
            <w:shd w:val="clear" w:color="auto" w:fill="auto"/>
            <w:vAlign w:val="bottom"/>
          </w:tcPr>
          <w:p w:rsidR="004A4B21" w:rsidRPr="00FF7A76" w:rsidRDefault="004A4B21" w:rsidP="004A4B21">
            <w:pPr>
              <w:spacing w:before="20" w:after="20" w:line="276" w:lineRule="auto"/>
              <w:jc w:val="right"/>
              <w:rPr>
                <w:rFonts w:ascii="Times New Roman" w:hAnsi="Times New Roman"/>
                <w:sz w:val="22"/>
                <w:szCs w:val="22"/>
                <w:lang w:val="ky-KG"/>
              </w:rPr>
            </w:pPr>
            <w:r w:rsidRPr="00FF7A76">
              <w:rPr>
                <w:rFonts w:ascii="Times New Roman" w:hAnsi="Times New Roman"/>
                <w:sz w:val="22"/>
                <w:szCs w:val="22"/>
                <w:lang w:val="ky-KG"/>
              </w:rPr>
              <w:t>78,9</w:t>
            </w:r>
          </w:p>
        </w:tc>
      </w:tr>
      <w:tr w:rsidR="004A4B21" w:rsidRPr="00FF7A76" w:rsidTr="004A4B21">
        <w:tblPrEx>
          <w:tblCellMar>
            <w:left w:w="30" w:type="dxa"/>
            <w:right w:w="30" w:type="dxa"/>
          </w:tblCellMar>
        </w:tblPrEx>
        <w:trPr>
          <w:gridAfter w:val="1"/>
          <w:wAfter w:w="37" w:type="pct"/>
        </w:trPr>
        <w:tc>
          <w:tcPr>
            <w:tcW w:w="2521" w:type="pct"/>
            <w:vAlign w:val="bottom"/>
          </w:tcPr>
          <w:p w:rsidR="004A4B21" w:rsidRPr="00FF7A76" w:rsidRDefault="004A4B21" w:rsidP="004A4B21">
            <w:pPr>
              <w:spacing w:before="20" w:after="20" w:line="276" w:lineRule="auto"/>
              <w:jc w:val="both"/>
              <w:rPr>
                <w:rFonts w:ascii="Times New Roman" w:hAnsi="Times New Roman"/>
                <w:b/>
                <w:bCs/>
                <w:sz w:val="22"/>
                <w:szCs w:val="22"/>
              </w:rPr>
            </w:pPr>
            <w:r w:rsidRPr="00FF7A76">
              <w:rPr>
                <w:rFonts w:ascii="Times New Roman" w:hAnsi="Times New Roman"/>
                <w:b/>
                <w:bCs/>
                <w:sz w:val="22"/>
                <w:szCs w:val="22"/>
              </w:rPr>
              <w:t>Водоснабжение, очистка, обработка отходов</w:t>
            </w:r>
          </w:p>
        </w:tc>
        <w:tc>
          <w:tcPr>
            <w:tcW w:w="610" w:type="pct"/>
            <w:tcBorders>
              <w:top w:val="nil"/>
              <w:left w:val="nil"/>
              <w:bottom w:val="nil"/>
              <w:right w:val="nil"/>
            </w:tcBorders>
            <w:shd w:val="clear" w:color="auto" w:fill="auto"/>
            <w:vAlign w:val="bottom"/>
          </w:tcPr>
          <w:p w:rsidR="004A4B21" w:rsidRPr="00FF7A76" w:rsidRDefault="004A4B21" w:rsidP="004A4B21">
            <w:pPr>
              <w:spacing w:before="20" w:after="20" w:line="276" w:lineRule="auto"/>
              <w:jc w:val="right"/>
              <w:rPr>
                <w:rFonts w:ascii="Times New Roman" w:hAnsi="Times New Roman"/>
                <w:b/>
                <w:bCs/>
                <w:sz w:val="22"/>
                <w:szCs w:val="22"/>
                <w:lang w:val="ky-KG"/>
              </w:rPr>
            </w:pPr>
          </w:p>
        </w:tc>
        <w:tc>
          <w:tcPr>
            <w:tcW w:w="611" w:type="pct"/>
            <w:tcBorders>
              <w:top w:val="nil"/>
              <w:left w:val="nil"/>
              <w:bottom w:val="nil"/>
              <w:right w:val="nil"/>
            </w:tcBorders>
            <w:shd w:val="clear" w:color="auto" w:fill="auto"/>
            <w:vAlign w:val="bottom"/>
          </w:tcPr>
          <w:p w:rsidR="004A4B21" w:rsidRPr="00FF7A76" w:rsidRDefault="004A4B21" w:rsidP="004A4B21">
            <w:pPr>
              <w:spacing w:before="20" w:after="20" w:line="276" w:lineRule="auto"/>
              <w:jc w:val="right"/>
              <w:rPr>
                <w:rFonts w:ascii="Times New Roman" w:hAnsi="Times New Roman"/>
                <w:b/>
                <w:bCs/>
                <w:sz w:val="22"/>
                <w:szCs w:val="22"/>
                <w:lang w:val="ky-KG"/>
              </w:rPr>
            </w:pPr>
            <w:r w:rsidRPr="00FF7A76">
              <w:rPr>
                <w:rFonts w:ascii="Times New Roman" w:hAnsi="Times New Roman"/>
                <w:b/>
                <w:bCs/>
                <w:sz w:val="22"/>
                <w:szCs w:val="22"/>
                <w:lang w:val="ky-KG"/>
              </w:rPr>
              <w:t>111,1</w:t>
            </w:r>
          </w:p>
        </w:tc>
        <w:tc>
          <w:tcPr>
            <w:tcW w:w="645" w:type="pct"/>
            <w:tcBorders>
              <w:top w:val="nil"/>
              <w:left w:val="nil"/>
              <w:bottom w:val="nil"/>
              <w:right w:val="nil"/>
            </w:tcBorders>
            <w:shd w:val="clear" w:color="auto" w:fill="auto"/>
            <w:vAlign w:val="bottom"/>
          </w:tcPr>
          <w:p w:rsidR="004A4B21" w:rsidRPr="00FF7A76" w:rsidRDefault="004A4B21" w:rsidP="004A4B21">
            <w:pPr>
              <w:spacing w:before="20" w:after="20" w:line="276" w:lineRule="auto"/>
              <w:jc w:val="right"/>
              <w:rPr>
                <w:rFonts w:ascii="Times New Roman" w:hAnsi="Times New Roman"/>
                <w:b/>
                <w:sz w:val="22"/>
                <w:szCs w:val="22"/>
                <w:lang w:val="ky-KG"/>
              </w:rPr>
            </w:pPr>
          </w:p>
        </w:tc>
        <w:tc>
          <w:tcPr>
            <w:tcW w:w="576" w:type="pct"/>
            <w:tcBorders>
              <w:top w:val="nil"/>
              <w:left w:val="nil"/>
              <w:bottom w:val="nil"/>
              <w:right w:val="nil"/>
            </w:tcBorders>
            <w:shd w:val="clear" w:color="auto" w:fill="auto"/>
            <w:vAlign w:val="bottom"/>
          </w:tcPr>
          <w:p w:rsidR="004A4B21" w:rsidRPr="00FF7A76" w:rsidRDefault="004A4B21" w:rsidP="004A4B21">
            <w:pPr>
              <w:spacing w:before="20" w:after="20" w:line="276" w:lineRule="auto"/>
              <w:jc w:val="right"/>
              <w:rPr>
                <w:rFonts w:ascii="Times New Roman" w:hAnsi="Times New Roman"/>
                <w:b/>
                <w:sz w:val="22"/>
                <w:szCs w:val="22"/>
                <w:lang w:val="ky-KG"/>
              </w:rPr>
            </w:pPr>
            <w:r w:rsidRPr="00FF7A76">
              <w:rPr>
                <w:rFonts w:ascii="Times New Roman" w:hAnsi="Times New Roman"/>
                <w:b/>
                <w:sz w:val="22"/>
                <w:szCs w:val="22"/>
                <w:lang w:val="ky-KG"/>
              </w:rPr>
              <w:t>120,8</w:t>
            </w:r>
          </w:p>
        </w:tc>
      </w:tr>
      <w:tr w:rsidR="004A4B21" w:rsidRPr="00FF7A76" w:rsidTr="004A4B21">
        <w:tblPrEx>
          <w:tblCellMar>
            <w:left w:w="30" w:type="dxa"/>
            <w:right w:w="30" w:type="dxa"/>
          </w:tblCellMar>
        </w:tblPrEx>
        <w:trPr>
          <w:gridAfter w:val="1"/>
          <w:wAfter w:w="37" w:type="pct"/>
        </w:trPr>
        <w:tc>
          <w:tcPr>
            <w:tcW w:w="2521" w:type="pct"/>
            <w:vAlign w:val="bottom"/>
          </w:tcPr>
          <w:p w:rsidR="004A4B21" w:rsidRPr="00FF7A76" w:rsidRDefault="004A4B21" w:rsidP="004A4B21">
            <w:pPr>
              <w:spacing w:before="20" w:after="20" w:line="276" w:lineRule="auto"/>
              <w:jc w:val="both"/>
              <w:rPr>
                <w:rFonts w:ascii="Times New Roman" w:hAnsi="Times New Roman"/>
                <w:bCs/>
                <w:sz w:val="22"/>
                <w:szCs w:val="22"/>
              </w:rPr>
            </w:pPr>
            <w:r w:rsidRPr="00FF7A76">
              <w:rPr>
                <w:rFonts w:ascii="Times New Roman" w:hAnsi="Times New Roman"/>
                <w:bCs/>
                <w:sz w:val="22"/>
                <w:szCs w:val="22"/>
              </w:rPr>
              <w:t>Сбор, обработка и распределение воды (водоснабжение)</w:t>
            </w:r>
          </w:p>
        </w:tc>
        <w:tc>
          <w:tcPr>
            <w:tcW w:w="610" w:type="pct"/>
            <w:tcBorders>
              <w:top w:val="nil"/>
              <w:left w:val="nil"/>
              <w:bottom w:val="nil"/>
              <w:right w:val="nil"/>
            </w:tcBorders>
            <w:shd w:val="clear" w:color="auto" w:fill="auto"/>
            <w:vAlign w:val="bottom"/>
          </w:tcPr>
          <w:p w:rsidR="004A4B21" w:rsidRPr="00FF7A76" w:rsidRDefault="004A4B21" w:rsidP="004A4B21">
            <w:pPr>
              <w:spacing w:before="20" w:after="20" w:line="276" w:lineRule="auto"/>
              <w:jc w:val="right"/>
              <w:rPr>
                <w:rFonts w:ascii="Times New Roman" w:hAnsi="Times New Roman"/>
                <w:sz w:val="22"/>
                <w:szCs w:val="22"/>
                <w:lang w:val="ky-KG"/>
              </w:rPr>
            </w:pPr>
          </w:p>
        </w:tc>
        <w:tc>
          <w:tcPr>
            <w:tcW w:w="611" w:type="pct"/>
            <w:tcBorders>
              <w:top w:val="nil"/>
              <w:left w:val="nil"/>
              <w:bottom w:val="nil"/>
              <w:right w:val="nil"/>
            </w:tcBorders>
            <w:shd w:val="clear" w:color="auto" w:fill="auto"/>
            <w:vAlign w:val="bottom"/>
          </w:tcPr>
          <w:p w:rsidR="004A4B21" w:rsidRPr="00FF7A76" w:rsidRDefault="004A4B21" w:rsidP="004A4B21">
            <w:pPr>
              <w:spacing w:before="20" w:after="20" w:line="276" w:lineRule="auto"/>
              <w:jc w:val="right"/>
              <w:rPr>
                <w:rFonts w:ascii="Times New Roman" w:hAnsi="Times New Roman"/>
                <w:sz w:val="22"/>
                <w:szCs w:val="22"/>
                <w:lang w:val="ky-KG"/>
              </w:rPr>
            </w:pPr>
            <w:r w:rsidRPr="00FF7A76">
              <w:rPr>
                <w:rFonts w:ascii="Times New Roman" w:hAnsi="Times New Roman"/>
                <w:sz w:val="22"/>
                <w:szCs w:val="22"/>
                <w:lang w:val="ky-KG"/>
              </w:rPr>
              <w:t>112,5</w:t>
            </w:r>
          </w:p>
        </w:tc>
        <w:tc>
          <w:tcPr>
            <w:tcW w:w="645" w:type="pct"/>
            <w:tcBorders>
              <w:top w:val="nil"/>
              <w:left w:val="nil"/>
              <w:bottom w:val="nil"/>
              <w:right w:val="nil"/>
            </w:tcBorders>
            <w:shd w:val="clear" w:color="auto" w:fill="auto"/>
            <w:vAlign w:val="bottom"/>
          </w:tcPr>
          <w:p w:rsidR="004A4B21" w:rsidRPr="00FF7A76" w:rsidRDefault="004A4B21" w:rsidP="004A4B21">
            <w:pPr>
              <w:spacing w:before="20" w:after="20" w:line="276" w:lineRule="auto"/>
              <w:jc w:val="right"/>
              <w:rPr>
                <w:rFonts w:ascii="Times New Roman" w:hAnsi="Times New Roman"/>
                <w:sz w:val="22"/>
                <w:szCs w:val="22"/>
                <w:lang w:val="ky-KG"/>
              </w:rPr>
            </w:pPr>
          </w:p>
        </w:tc>
        <w:tc>
          <w:tcPr>
            <w:tcW w:w="576" w:type="pct"/>
            <w:tcBorders>
              <w:top w:val="nil"/>
              <w:left w:val="nil"/>
              <w:bottom w:val="nil"/>
              <w:right w:val="nil"/>
            </w:tcBorders>
            <w:shd w:val="clear" w:color="auto" w:fill="auto"/>
            <w:vAlign w:val="bottom"/>
          </w:tcPr>
          <w:p w:rsidR="004A4B21" w:rsidRPr="00FF7A76" w:rsidRDefault="004A4B21" w:rsidP="004A4B21">
            <w:pPr>
              <w:spacing w:before="20" w:after="20" w:line="276" w:lineRule="auto"/>
              <w:jc w:val="right"/>
              <w:rPr>
                <w:rFonts w:ascii="Times New Roman" w:hAnsi="Times New Roman"/>
                <w:sz w:val="22"/>
                <w:szCs w:val="22"/>
                <w:lang w:val="ky-KG"/>
              </w:rPr>
            </w:pPr>
            <w:r w:rsidRPr="00FF7A76">
              <w:rPr>
                <w:rFonts w:ascii="Times New Roman" w:hAnsi="Times New Roman"/>
                <w:sz w:val="22"/>
                <w:szCs w:val="22"/>
                <w:lang w:val="ky-KG"/>
              </w:rPr>
              <w:t>99,1</w:t>
            </w:r>
          </w:p>
        </w:tc>
      </w:tr>
      <w:tr w:rsidR="004A4B21" w:rsidRPr="00FF7A76" w:rsidTr="004A4B21">
        <w:tblPrEx>
          <w:tblCellMar>
            <w:left w:w="30" w:type="dxa"/>
            <w:right w:w="30" w:type="dxa"/>
          </w:tblCellMar>
        </w:tblPrEx>
        <w:trPr>
          <w:gridAfter w:val="1"/>
          <w:wAfter w:w="37" w:type="pct"/>
        </w:trPr>
        <w:tc>
          <w:tcPr>
            <w:tcW w:w="2521" w:type="pct"/>
            <w:vAlign w:val="bottom"/>
          </w:tcPr>
          <w:p w:rsidR="004A4B21" w:rsidRPr="00FF7A76" w:rsidRDefault="004A4B21" w:rsidP="004A4B21">
            <w:pPr>
              <w:spacing w:before="20" w:after="20" w:line="276" w:lineRule="auto"/>
              <w:jc w:val="both"/>
              <w:rPr>
                <w:rFonts w:ascii="Times New Roman" w:hAnsi="Times New Roman"/>
                <w:bCs/>
                <w:sz w:val="22"/>
                <w:szCs w:val="22"/>
              </w:rPr>
            </w:pPr>
            <w:r w:rsidRPr="00FF7A76">
              <w:rPr>
                <w:rFonts w:ascii="Times New Roman" w:hAnsi="Times New Roman"/>
                <w:bCs/>
                <w:sz w:val="22"/>
                <w:szCs w:val="22"/>
              </w:rPr>
              <w:t xml:space="preserve">Сбор и обработка сточных вод </w:t>
            </w:r>
          </w:p>
        </w:tc>
        <w:tc>
          <w:tcPr>
            <w:tcW w:w="610" w:type="pct"/>
            <w:tcBorders>
              <w:top w:val="nil"/>
              <w:left w:val="nil"/>
              <w:right w:val="nil"/>
            </w:tcBorders>
            <w:shd w:val="clear" w:color="auto" w:fill="auto"/>
            <w:vAlign w:val="bottom"/>
          </w:tcPr>
          <w:p w:rsidR="004A4B21" w:rsidRPr="00FF7A76" w:rsidRDefault="004A4B21" w:rsidP="004A4B21">
            <w:pPr>
              <w:spacing w:before="20" w:after="20" w:line="276" w:lineRule="auto"/>
              <w:jc w:val="right"/>
              <w:rPr>
                <w:rFonts w:ascii="Times New Roman" w:hAnsi="Times New Roman"/>
                <w:sz w:val="22"/>
                <w:szCs w:val="22"/>
                <w:lang w:val="ky-KG"/>
              </w:rPr>
            </w:pPr>
          </w:p>
        </w:tc>
        <w:tc>
          <w:tcPr>
            <w:tcW w:w="611" w:type="pct"/>
            <w:tcBorders>
              <w:top w:val="nil"/>
              <w:left w:val="nil"/>
              <w:right w:val="nil"/>
            </w:tcBorders>
            <w:shd w:val="clear" w:color="auto" w:fill="auto"/>
            <w:vAlign w:val="bottom"/>
          </w:tcPr>
          <w:p w:rsidR="004A4B21" w:rsidRPr="00FF7A76" w:rsidRDefault="004A4B21" w:rsidP="004A4B21">
            <w:pPr>
              <w:spacing w:before="20" w:after="20" w:line="276" w:lineRule="auto"/>
              <w:jc w:val="right"/>
              <w:rPr>
                <w:rFonts w:ascii="Times New Roman" w:hAnsi="Times New Roman"/>
                <w:sz w:val="22"/>
                <w:szCs w:val="22"/>
                <w:lang w:val="ky-KG"/>
              </w:rPr>
            </w:pPr>
            <w:r w:rsidRPr="00FF7A76">
              <w:rPr>
                <w:rFonts w:ascii="Times New Roman" w:hAnsi="Times New Roman"/>
                <w:sz w:val="22"/>
                <w:szCs w:val="22"/>
                <w:lang w:val="ky-KG"/>
              </w:rPr>
              <w:t>136,0</w:t>
            </w:r>
          </w:p>
        </w:tc>
        <w:tc>
          <w:tcPr>
            <w:tcW w:w="645" w:type="pct"/>
            <w:tcBorders>
              <w:top w:val="nil"/>
              <w:left w:val="nil"/>
              <w:right w:val="nil"/>
            </w:tcBorders>
            <w:shd w:val="clear" w:color="auto" w:fill="auto"/>
            <w:vAlign w:val="bottom"/>
          </w:tcPr>
          <w:p w:rsidR="004A4B21" w:rsidRPr="00FF7A76" w:rsidRDefault="004A4B21" w:rsidP="004A4B21">
            <w:pPr>
              <w:spacing w:before="20" w:after="20" w:line="276" w:lineRule="auto"/>
              <w:jc w:val="right"/>
              <w:rPr>
                <w:rFonts w:ascii="Times New Roman" w:hAnsi="Times New Roman"/>
                <w:sz w:val="22"/>
                <w:szCs w:val="22"/>
                <w:lang w:val="ky-KG"/>
              </w:rPr>
            </w:pPr>
          </w:p>
        </w:tc>
        <w:tc>
          <w:tcPr>
            <w:tcW w:w="576" w:type="pct"/>
            <w:tcBorders>
              <w:top w:val="nil"/>
              <w:left w:val="nil"/>
              <w:right w:val="nil"/>
            </w:tcBorders>
            <w:shd w:val="clear" w:color="auto" w:fill="auto"/>
            <w:vAlign w:val="bottom"/>
          </w:tcPr>
          <w:p w:rsidR="004A4B21" w:rsidRPr="00FF7A76" w:rsidRDefault="004A4B21" w:rsidP="004A4B21">
            <w:pPr>
              <w:spacing w:before="20" w:after="20" w:line="276" w:lineRule="auto"/>
              <w:jc w:val="right"/>
              <w:rPr>
                <w:rFonts w:ascii="Times New Roman" w:hAnsi="Times New Roman"/>
                <w:sz w:val="22"/>
                <w:szCs w:val="22"/>
                <w:lang w:val="ky-KG"/>
              </w:rPr>
            </w:pPr>
            <w:r w:rsidRPr="00FF7A76">
              <w:rPr>
                <w:rFonts w:ascii="Times New Roman" w:hAnsi="Times New Roman"/>
                <w:sz w:val="22"/>
                <w:szCs w:val="22"/>
                <w:lang w:val="ky-KG"/>
              </w:rPr>
              <w:t>71,7</w:t>
            </w:r>
          </w:p>
        </w:tc>
      </w:tr>
      <w:tr w:rsidR="004A4B21" w:rsidRPr="00FF7A76" w:rsidTr="004A4B21">
        <w:tblPrEx>
          <w:tblCellMar>
            <w:left w:w="30" w:type="dxa"/>
            <w:right w:w="30" w:type="dxa"/>
          </w:tblCellMar>
        </w:tblPrEx>
        <w:trPr>
          <w:gridAfter w:val="1"/>
          <w:wAfter w:w="37" w:type="pct"/>
        </w:trPr>
        <w:tc>
          <w:tcPr>
            <w:tcW w:w="2521" w:type="pct"/>
            <w:tcBorders>
              <w:bottom w:val="single" w:sz="12" w:space="0" w:color="auto"/>
            </w:tcBorders>
            <w:vAlign w:val="bottom"/>
          </w:tcPr>
          <w:p w:rsidR="004A4B21" w:rsidRPr="00FF7A76" w:rsidRDefault="004A4B21" w:rsidP="004A4B21">
            <w:pPr>
              <w:spacing w:before="20" w:after="20" w:line="276" w:lineRule="auto"/>
              <w:jc w:val="both"/>
              <w:rPr>
                <w:rFonts w:ascii="Times New Roman" w:hAnsi="Times New Roman"/>
                <w:bCs/>
                <w:sz w:val="22"/>
                <w:szCs w:val="22"/>
              </w:rPr>
            </w:pPr>
            <w:r w:rsidRPr="00FF7A76">
              <w:rPr>
                <w:rFonts w:ascii="Times New Roman" w:hAnsi="Times New Roman"/>
                <w:bCs/>
                <w:sz w:val="22"/>
                <w:szCs w:val="22"/>
              </w:rPr>
              <w:t>Сбор, обработка и уничтожение отходов</w:t>
            </w:r>
          </w:p>
        </w:tc>
        <w:tc>
          <w:tcPr>
            <w:tcW w:w="610" w:type="pct"/>
            <w:tcBorders>
              <w:top w:val="nil"/>
              <w:left w:val="nil"/>
              <w:bottom w:val="single" w:sz="12" w:space="0" w:color="auto"/>
              <w:right w:val="nil"/>
            </w:tcBorders>
            <w:shd w:val="clear" w:color="auto" w:fill="auto"/>
            <w:vAlign w:val="bottom"/>
          </w:tcPr>
          <w:p w:rsidR="004A4B21" w:rsidRPr="00FF7A76" w:rsidRDefault="004A4B21" w:rsidP="004A4B21">
            <w:pPr>
              <w:spacing w:before="20" w:after="20" w:line="276" w:lineRule="auto"/>
              <w:jc w:val="right"/>
              <w:rPr>
                <w:rFonts w:ascii="Times New Roman" w:hAnsi="Times New Roman"/>
                <w:sz w:val="22"/>
                <w:szCs w:val="22"/>
                <w:lang w:val="ky-KG"/>
              </w:rPr>
            </w:pPr>
          </w:p>
        </w:tc>
        <w:tc>
          <w:tcPr>
            <w:tcW w:w="611" w:type="pct"/>
            <w:tcBorders>
              <w:top w:val="nil"/>
              <w:left w:val="nil"/>
              <w:bottom w:val="single" w:sz="12" w:space="0" w:color="auto"/>
              <w:right w:val="nil"/>
            </w:tcBorders>
            <w:shd w:val="clear" w:color="auto" w:fill="auto"/>
            <w:vAlign w:val="bottom"/>
          </w:tcPr>
          <w:p w:rsidR="004A4B21" w:rsidRPr="00FF7A76" w:rsidRDefault="004A4B21" w:rsidP="004A4B21">
            <w:pPr>
              <w:spacing w:before="20" w:after="20" w:line="276" w:lineRule="auto"/>
              <w:jc w:val="right"/>
              <w:rPr>
                <w:rFonts w:ascii="Times New Roman" w:hAnsi="Times New Roman"/>
                <w:sz w:val="22"/>
                <w:szCs w:val="22"/>
              </w:rPr>
            </w:pPr>
            <w:r w:rsidRPr="00FF7A76">
              <w:rPr>
                <w:rFonts w:ascii="Times New Roman" w:hAnsi="Times New Roman"/>
                <w:sz w:val="22"/>
                <w:szCs w:val="22"/>
              </w:rPr>
              <w:t>107,5</w:t>
            </w:r>
          </w:p>
        </w:tc>
        <w:tc>
          <w:tcPr>
            <w:tcW w:w="645" w:type="pct"/>
            <w:tcBorders>
              <w:top w:val="nil"/>
              <w:left w:val="nil"/>
              <w:bottom w:val="single" w:sz="12" w:space="0" w:color="auto"/>
              <w:right w:val="nil"/>
            </w:tcBorders>
            <w:shd w:val="clear" w:color="auto" w:fill="auto"/>
            <w:vAlign w:val="bottom"/>
          </w:tcPr>
          <w:p w:rsidR="004A4B21" w:rsidRPr="00FF7A76" w:rsidRDefault="004A4B21" w:rsidP="004A4B21">
            <w:pPr>
              <w:spacing w:before="20" w:after="20" w:line="276" w:lineRule="auto"/>
              <w:jc w:val="right"/>
              <w:rPr>
                <w:rFonts w:ascii="Times New Roman" w:hAnsi="Times New Roman"/>
                <w:sz w:val="22"/>
                <w:szCs w:val="22"/>
                <w:lang w:val="ky-KG"/>
              </w:rPr>
            </w:pPr>
          </w:p>
        </w:tc>
        <w:tc>
          <w:tcPr>
            <w:tcW w:w="576" w:type="pct"/>
            <w:tcBorders>
              <w:top w:val="nil"/>
              <w:left w:val="nil"/>
              <w:bottom w:val="single" w:sz="12" w:space="0" w:color="auto"/>
              <w:right w:val="nil"/>
            </w:tcBorders>
            <w:shd w:val="clear" w:color="auto" w:fill="auto"/>
            <w:vAlign w:val="bottom"/>
          </w:tcPr>
          <w:p w:rsidR="004A4B21" w:rsidRPr="00FF7A76" w:rsidRDefault="004A4B21" w:rsidP="004A4B21">
            <w:pPr>
              <w:spacing w:before="20" w:after="20" w:line="276" w:lineRule="auto"/>
              <w:jc w:val="right"/>
              <w:rPr>
                <w:rFonts w:ascii="Times New Roman" w:hAnsi="Times New Roman"/>
                <w:sz w:val="22"/>
                <w:szCs w:val="22"/>
                <w:lang w:val="ky-KG"/>
              </w:rPr>
            </w:pPr>
            <w:r w:rsidRPr="00FF7A76">
              <w:rPr>
                <w:rFonts w:ascii="Times New Roman" w:hAnsi="Times New Roman"/>
                <w:sz w:val="22"/>
                <w:szCs w:val="22"/>
                <w:lang w:val="ky-KG"/>
              </w:rPr>
              <w:t>166,9</w:t>
            </w:r>
          </w:p>
        </w:tc>
      </w:tr>
    </w:tbl>
    <w:p w:rsidR="004A4B21" w:rsidRPr="00FF7A76" w:rsidRDefault="004A4B21" w:rsidP="004A4B21">
      <w:pPr>
        <w:spacing w:before="120" w:after="120"/>
        <w:ind w:firstLine="709"/>
        <w:jc w:val="both"/>
        <w:rPr>
          <w:rFonts w:ascii="Times New Roman" w:hAnsi="Times New Roman"/>
          <w:sz w:val="28"/>
          <w:szCs w:val="28"/>
        </w:rPr>
      </w:pPr>
      <w:r w:rsidRPr="00FF7A76">
        <w:rPr>
          <w:rFonts w:ascii="Times New Roman" w:hAnsi="Times New Roman"/>
          <w:sz w:val="28"/>
          <w:szCs w:val="28"/>
        </w:rPr>
        <w:t>В январе 2025г.</w:t>
      </w:r>
      <w:r w:rsidRPr="00FF7A76">
        <w:rPr>
          <w:rFonts w:ascii="Times New Roman" w:hAnsi="Times New Roman"/>
          <w:sz w:val="28"/>
          <w:szCs w:val="28"/>
          <w:lang w:val="ky-KG"/>
        </w:rPr>
        <w:t xml:space="preserve"> снижение</w:t>
      </w:r>
      <w:r w:rsidRPr="00FF7A76">
        <w:rPr>
          <w:rFonts w:ascii="Times New Roman" w:hAnsi="Times New Roman"/>
          <w:sz w:val="28"/>
          <w:szCs w:val="28"/>
        </w:rPr>
        <w:t xml:space="preserve"> физического объема промышленной продукции отмечено в Ноокатском, Узгенском и Чон-Алайском районах. </w:t>
      </w:r>
    </w:p>
    <w:p w:rsidR="004A4B21" w:rsidRPr="00FF7A76" w:rsidRDefault="004A4B21" w:rsidP="004A4B21">
      <w:pPr>
        <w:spacing w:before="120"/>
        <w:rPr>
          <w:rFonts w:ascii="Times New Roman" w:hAnsi="Times New Roman"/>
          <w:b/>
          <w:bCs/>
          <w:sz w:val="25"/>
          <w:szCs w:val="25"/>
        </w:rPr>
      </w:pPr>
      <w:r w:rsidRPr="00FF7A76">
        <w:rPr>
          <w:rFonts w:ascii="Times New Roman" w:hAnsi="Times New Roman"/>
          <w:b/>
          <w:bCs/>
          <w:sz w:val="25"/>
          <w:szCs w:val="25"/>
        </w:rPr>
        <w:t>Таблица 4: Объем производства промышленной продукции по территории</w:t>
      </w:r>
    </w:p>
    <w:p w:rsidR="004A4B21" w:rsidRPr="00FF7A76" w:rsidRDefault="001F13C0" w:rsidP="004A4B21">
      <w:pPr>
        <w:ind w:left="1276"/>
        <w:rPr>
          <w:rFonts w:ascii="Times New Roman" w:hAnsi="Times New Roman"/>
          <w:b/>
          <w:bCs/>
          <w:sz w:val="25"/>
          <w:szCs w:val="25"/>
        </w:rPr>
      </w:pPr>
      <w:r>
        <w:rPr>
          <w:rFonts w:ascii="Times New Roman" w:hAnsi="Times New Roman"/>
          <w:b/>
          <w:bCs/>
          <w:sz w:val="25"/>
          <w:szCs w:val="25"/>
        </w:rPr>
        <w:t xml:space="preserve">в январе </w:t>
      </w:r>
      <w:r w:rsidR="004A4B21" w:rsidRPr="00FF7A76">
        <w:rPr>
          <w:rFonts w:ascii="Times New Roman" w:hAnsi="Times New Roman"/>
          <w:b/>
          <w:bCs/>
          <w:sz w:val="25"/>
          <w:szCs w:val="25"/>
        </w:rPr>
        <w:t>202</w:t>
      </w:r>
      <w:r w:rsidR="004A4B21" w:rsidRPr="00FF7A76">
        <w:rPr>
          <w:rFonts w:ascii="Times New Roman" w:hAnsi="Times New Roman"/>
          <w:b/>
          <w:bCs/>
          <w:sz w:val="25"/>
          <w:szCs w:val="25"/>
          <w:lang w:val="en-US"/>
        </w:rPr>
        <w:t>5</w:t>
      </w:r>
      <w:r w:rsidR="004A4B21" w:rsidRPr="00FF7A76">
        <w:rPr>
          <w:rFonts w:ascii="Times New Roman" w:hAnsi="Times New Roman"/>
          <w:b/>
          <w:bCs/>
          <w:sz w:val="25"/>
          <w:szCs w:val="25"/>
        </w:rPr>
        <w:t>г.</w:t>
      </w:r>
    </w:p>
    <w:tbl>
      <w:tblPr>
        <w:tblW w:w="5000" w:type="pct"/>
        <w:tblLayout w:type="fixed"/>
        <w:tblCellMar>
          <w:left w:w="31" w:type="dxa"/>
          <w:right w:w="31" w:type="dxa"/>
        </w:tblCellMar>
        <w:tblLook w:val="0000" w:firstRow="0" w:lastRow="0" w:firstColumn="0" w:lastColumn="0" w:noHBand="0" w:noVBand="0"/>
      </w:tblPr>
      <w:tblGrid>
        <w:gridCol w:w="1723"/>
        <w:gridCol w:w="2567"/>
        <w:gridCol w:w="1286"/>
        <w:gridCol w:w="1283"/>
        <w:gridCol w:w="1283"/>
        <w:gridCol w:w="1275"/>
      </w:tblGrid>
      <w:tr w:rsidR="004A4B21" w:rsidRPr="00FF7A76" w:rsidTr="000F5AAB">
        <w:trPr>
          <w:cantSplit/>
          <w:trHeight w:val="244"/>
          <w:tblHeader/>
        </w:trPr>
        <w:tc>
          <w:tcPr>
            <w:tcW w:w="915" w:type="pct"/>
            <w:vMerge w:val="restart"/>
            <w:tcBorders>
              <w:top w:val="single" w:sz="12" w:space="0" w:color="auto"/>
            </w:tcBorders>
          </w:tcPr>
          <w:p w:rsidR="004A4B21" w:rsidRPr="00FF7A76" w:rsidRDefault="004A4B21" w:rsidP="004A4B21">
            <w:pPr>
              <w:rPr>
                <w:rFonts w:ascii="Times New Roman" w:hAnsi="Times New Roman"/>
                <w:sz w:val="22"/>
                <w:szCs w:val="22"/>
              </w:rPr>
            </w:pPr>
          </w:p>
        </w:tc>
        <w:tc>
          <w:tcPr>
            <w:tcW w:w="1363" w:type="pct"/>
            <w:tcBorders>
              <w:top w:val="single" w:sz="12" w:space="0" w:color="auto"/>
            </w:tcBorders>
          </w:tcPr>
          <w:p w:rsidR="004A4B21" w:rsidRPr="00FF7A76" w:rsidRDefault="004A4B21" w:rsidP="004A4B21">
            <w:pPr>
              <w:spacing w:before="20" w:after="20"/>
              <w:jc w:val="center"/>
              <w:rPr>
                <w:rFonts w:ascii="Times New Roman" w:hAnsi="Times New Roman"/>
                <w:b/>
                <w:bCs/>
                <w:sz w:val="22"/>
                <w:szCs w:val="22"/>
              </w:rPr>
            </w:pPr>
          </w:p>
        </w:tc>
        <w:tc>
          <w:tcPr>
            <w:tcW w:w="1364" w:type="pct"/>
            <w:gridSpan w:val="2"/>
            <w:tcBorders>
              <w:top w:val="single" w:sz="12" w:space="0" w:color="auto"/>
              <w:bottom w:val="single" w:sz="4" w:space="0" w:color="auto"/>
            </w:tcBorders>
          </w:tcPr>
          <w:p w:rsidR="004A4B21" w:rsidRPr="00FF7A76" w:rsidRDefault="004A4B21" w:rsidP="004A4B21">
            <w:pPr>
              <w:spacing w:before="20" w:after="20"/>
              <w:jc w:val="center"/>
              <w:rPr>
                <w:rFonts w:ascii="Times New Roman" w:hAnsi="Times New Roman"/>
                <w:b/>
                <w:bCs/>
                <w:sz w:val="22"/>
                <w:szCs w:val="22"/>
              </w:rPr>
            </w:pPr>
            <w:r w:rsidRPr="00FF7A76">
              <w:rPr>
                <w:rFonts w:ascii="Times New Roman" w:hAnsi="Times New Roman"/>
                <w:b/>
                <w:bCs/>
                <w:sz w:val="22"/>
                <w:szCs w:val="22"/>
              </w:rPr>
              <w:t>Произведено - всего, млн. сомов</w:t>
            </w:r>
          </w:p>
        </w:tc>
        <w:tc>
          <w:tcPr>
            <w:tcW w:w="1358" w:type="pct"/>
            <w:gridSpan w:val="2"/>
            <w:tcBorders>
              <w:top w:val="single" w:sz="12" w:space="0" w:color="auto"/>
              <w:bottom w:val="single" w:sz="4" w:space="0" w:color="auto"/>
            </w:tcBorders>
          </w:tcPr>
          <w:p w:rsidR="004A4B21" w:rsidRPr="00FF7A76" w:rsidRDefault="004A4B21" w:rsidP="004A4B21">
            <w:pPr>
              <w:spacing w:before="20" w:after="20"/>
              <w:jc w:val="center"/>
              <w:rPr>
                <w:rFonts w:ascii="Times New Roman" w:hAnsi="Times New Roman"/>
                <w:b/>
                <w:bCs/>
                <w:sz w:val="22"/>
                <w:szCs w:val="22"/>
              </w:rPr>
            </w:pPr>
            <w:r w:rsidRPr="00FF7A76">
              <w:rPr>
                <w:rFonts w:ascii="Times New Roman" w:hAnsi="Times New Roman"/>
                <w:b/>
                <w:bCs/>
                <w:sz w:val="22"/>
                <w:szCs w:val="22"/>
              </w:rPr>
              <w:t xml:space="preserve">Индекс физического объема, </w:t>
            </w:r>
            <w:r w:rsidRPr="00FF7A76">
              <w:rPr>
                <w:rFonts w:ascii="Times New Roman" w:hAnsi="Times New Roman"/>
                <w:b/>
                <w:bCs/>
                <w:sz w:val="22"/>
                <w:szCs w:val="22"/>
                <w:lang w:val="ky-KG"/>
              </w:rPr>
              <w:t xml:space="preserve">          </w:t>
            </w:r>
            <w:r w:rsidRPr="00FF7A76">
              <w:rPr>
                <w:rFonts w:ascii="Times New Roman" w:hAnsi="Times New Roman"/>
                <w:b/>
                <w:bCs/>
                <w:sz w:val="22"/>
                <w:szCs w:val="22"/>
              </w:rPr>
              <w:t xml:space="preserve">в процентах </w:t>
            </w:r>
          </w:p>
        </w:tc>
      </w:tr>
      <w:tr w:rsidR="004A4B21" w:rsidRPr="00FF7A76" w:rsidTr="000F5AAB">
        <w:trPr>
          <w:cantSplit/>
          <w:trHeight w:val="244"/>
          <w:tblHeader/>
        </w:trPr>
        <w:tc>
          <w:tcPr>
            <w:tcW w:w="915" w:type="pct"/>
            <w:vMerge/>
          </w:tcPr>
          <w:p w:rsidR="004A4B21" w:rsidRPr="00FF7A76" w:rsidRDefault="004A4B21" w:rsidP="004A4B21">
            <w:pPr>
              <w:widowControl w:val="0"/>
              <w:tabs>
                <w:tab w:val="left" w:pos="4035"/>
                <w:tab w:val="left" w:pos="7938"/>
              </w:tabs>
              <w:spacing w:before="20" w:after="20"/>
              <w:rPr>
                <w:rFonts w:ascii="Times New Roman" w:hAnsi="Times New Roman"/>
                <w:sz w:val="22"/>
                <w:szCs w:val="22"/>
              </w:rPr>
            </w:pPr>
          </w:p>
        </w:tc>
        <w:tc>
          <w:tcPr>
            <w:tcW w:w="1363" w:type="pct"/>
            <w:tcBorders>
              <w:bottom w:val="single" w:sz="4" w:space="0" w:color="auto"/>
            </w:tcBorders>
          </w:tcPr>
          <w:p w:rsidR="004A4B21" w:rsidRPr="00FF7A76" w:rsidRDefault="004A4B21" w:rsidP="004A4B21">
            <w:pPr>
              <w:spacing w:before="20" w:after="20"/>
              <w:jc w:val="center"/>
              <w:rPr>
                <w:rFonts w:ascii="Times New Roman" w:hAnsi="Times New Roman"/>
                <w:b/>
                <w:sz w:val="22"/>
                <w:szCs w:val="22"/>
              </w:rPr>
            </w:pPr>
          </w:p>
        </w:tc>
        <w:tc>
          <w:tcPr>
            <w:tcW w:w="683" w:type="pct"/>
            <w:tcBorders>
              <w:top w:val="single" w:sz="4" w:space="0" w:color="auto"/>
              <w:bottom w:val="single" w:sz="4" w:space="0" w:color="auto"/>
            </w:tcBorders>
            <w:vAlign w:val="center"/>
          </w:tcPr>
          <w:p w:rsidR="004A4B21" w:rsidRPr="00FF7A76" w:rsidRDefault="004A4B21" w:rsidP="004A4B21">
            <w:pPr>
              <w:spacing w:before="20" w:after="20"/>
              <w:jc w:val="center"/>
              <w:rPr>
                <w:rFonts w:ascii="Times New Roman" w:hAnsi="Times New Roman"/>
                <w:b/>
                <w:sz w:val="22"/>
                <w:szCs w:val="22"/>
              </w:rPr>
            </w:pPr>
            <w:r w:rsidRPr="00FF7A76">
              <w:rPr>
                <w:rFonts w:ascii="Times New Roman" w:hAnsi="Times New Roman"/>
                <w:b/>
                <w:sz w:val="22"/>
                <w:szCs w:val="22"/>
              </w:rPr>
              <w:t>2024</w:t>
            </w:r>
          </w:p>
        </w:tc>
        <w:tc>
          <w:tcPr>
            <w:tcW w:w="681" w:type="pct"/>
            <w:tcBorders>
              <w:top w:val="single" w:sz="4" w:space="0" w:color="auto"/>
              <w:bottom w:val="single" w:sz="4" w:space="0" w:color="auto"/>
            </w:tcBorders>
            <w:vAlign w:val="center"/>
          </w:tcPr>
          <w:p w:rsidR="004A4B21" w:rsidRPr="00FF7A76" w:rsidRDefault="004A4B21" w:rsidP="004A4B21">
            <w:pPr>
              <w:spacing w:before="20" w:after="20"/>
              <w:jc w:val="center"/>
              <w:rPr>
                <w:rFonts w:ascii="Times New Roman" w:hAnsi="Times New Roman"/>
                <w:b/>
                <w:sz w:val="22"/>
                <w:szCs w:val="22"/>
              </w:rPr>
            </w:pPr>
            <w:r w:rsidRPr="00FF7A76">
              <w:rPr>
                <w:rFonts w:ascii="Times New Roman" w:hAnsi="Times New Roman"/>
                <w:b/>
                <w:sz w:val="22"/>
                <w:szCs w:val="22"/>
              </w:rPr>
              <w:t>2025</w:t>
            </w:r>
          </w:p>
        </w:tc>
        <w:tc>
          <w:tcPr>
            <w:tcW w:w="681" w:type="pct"/>
            <w:tcBorders>
              <w:top w:val="single" w:sz="4" w:space="0" w:color="auto"/>
              <w:bottom w:val="single" w:sz="4" w:space="0" w:color="auto"/>
            </w:tcBorders>
            <w:vAlign w:val="center"/>
          </w:tcPr>
          <w:p w:rsidR="004A4B21" w:rsidRPr="00FF7A76" w:rsidRDefault="004A4B21" w:rsidP="004A4B21">
            <w:pPr>
              <w:spacing w:before="20" w:after="20"/>
              <w:jc w:val="center"/>
              <w:rPr>
                <w:rFonts w:ascii="Times New Roman" w:hAnsi="Times New Roman"/>
                <w:b/>
                <w:sz w:val="22"/>
                <w:szCs w:val="22"/>
              </w:rPr>
            </w:pPr>
            <w:r w:rsidRPr="00FF7A76">
              <w:rPr>
                <w:rFonts w:ascii="Times New Roman" w:hAnsi="Times New Roman"/>
                <w:b/>
                <w:sz w:val="22"/>
                <w:szCs w:val="22"/>
              </w:rPr>
              <w:t>2024</w:t>
            </w:r>
          </w:p>
        </w:tc>
        <w:tc>
          <w:tcPr>
            <w:tcW w:w="677" w:type="pct"/>
            <w:tcBorders>
              <w:top w:val="single" w:sz="4" w:space="0" w:color="auto"/>
              <w:bottom w:val="single" w:sz="4" w:space="0" w:color="auto"/>
            </w:tcBorders>
            <w:vAlign w:val="center"/>
          </w:tcPr>
          <w:p w:rsidR="004A4B21" w:rsidRPr="00FF7A76" w:rsidRDefault="004A4B21" w:rsidP="004A4B21">
            <w:pPr>
              <w:spacing w:before="20" w:after="20"/>
              <w:jc w:val="center"/>
              <w:rPr>
                <w:rFonts w:ascii="Times New Roman" w:hAnsi="Times New Roman"/>
                <w:b/>
                <w:sz w:val="22"/>
                <w:szCs w:val="22"/>
              </w:rPr>
            </w:pPr>
            <w:r w:rsidRPr="00FF7A76">
              <w:rPr>
                <w:rFonts w:ascii="Times New Roman" w:hAnsi="Times New Roman"/>
                <w:b/>
                <w:sz w:val="22"/>
                <w:szCs w:val="22"/>
              </w:rPr>
              <w:t>2025</w:t>
            </w:r>
          </w:p>
        </w:tc>
      </w:tr>
      <w:tr w:rsidR="000F5AAB" w:rsidRPr="00FF7A76" w:rsidTr="000F5AAB">
        <w:trPr>
          <w:cantSplit/>
          <w:trHeight w:val="244"/>
          <w:tblHeader/>
        </w:trPr>
        <w:tc>
          <w:tcPr>
            <w:tcW w:w="915" w:type="pct"/>
            <w:vMerge/>
            <w:tcBorders>
              <w:bottom w:val="single" w:sz="4" w:space="0" w:color="auto"/>
            </w:tcBorders>
          </w:tcPr>
          <w:p w:rsidR="000F5AAB" w:rsidRPr="00FF7A76" w:rsidRDefault="000F5AAB" w:rsidP="004A4B21">
            <w:pPr>
              <w:tabs>
                <w:tab w:val="left" w:pos="4035"/>
              </w:tabs>
              <w:spacing w:before="20" w:after="20"/>
              <w:rPr>
                <w:rFonts w:ascii="Times New Roman" w:hAnsi="Times New Roman"/>
                <w:b/>
                <w:sz w:val="22"/>
                <w:szCs w:val="22"/>
              </w:rPr>
            </w:pPr>
          </w:p>
        </w:tc>
        <w:tc>
          <w:tcPr>
            <w:tcW w:w="1363" w:type="pct"/>
            <w:tcBorders>
              <w:top w:val="single" w:sz="4" w:space="0" w:color="auto"/>
              <w:bottom w:val="single" w:sz="4" w:space="0" w:color="auto"/>
            </w:tcBorders>
          </w:tcPr>
          <w:p w:rsidR="000F5AAB" w:rsidRPr="00FF7A76" w:rsidRDefault="000F5AAB" w:rsidP="004A4B21">
            <w:pPr>
              <w:jc w:val="center"/>
              <w:rPr>
                <w:rFonts w:ascii="Times New Roman" w:hAnsi="Times New Roman"/>
                <w:b/>
                <w:sz w:val="22"/>
                <w:szCs w:val="22"/>
              </w:rPr>
            </w:pPr>
          </w:p>
        </w:tc>
        <w:tc>
          <w:tcPr>
            <w:tcW w:w="683" w:type="pct"/>
            <w:tcBorders>
              <w:top w:val="single" w:sz="4" w:space="0" w:color="auto"/>
              <w:bottom w:val="single" w:sz="4" w:space="0" w:color="auto"/>
            </w:tcBorders>
          </w:tcPr>
          <w:p w:rsidR="000F5AAB" w:rsidRPr="00FF7A76" w:rsidRDefault="000F5AAB" w:rsidP="000F5AAB">
            <w:pPr>
              <w:rPr>
                <w:rFonts w:ascii="Times New Roman" w:hAnsi="Times New Roman"/>
                <w:b/>
                <w:sz w:val="22"/>
                <w:szCs w:val="22"/>
              </w:rPr>
            </w:pPr>
            <w:r w:rsidRPr="00FF7A76">
              <w:rPr>
                <w:rFonts w:ascii="Times New Roman" w:hAnsi="Times New Roman"/>
                <w:b/>
                <w:sz w:val="22"/>
                <w:szCs w:val="22"/>
              </w:rPr>
              <w:t>январь</w:t>
            </w:r>
          </w:p>
        </w:tc>
        <w:tc>
          <w:tcPr>
            <w:tcW w:w="681" w:type="pct"/>
            <w:tcBorders>
              <w:top w:val="single" w:sz="4" w:space="0" w:color="auto"/>
              <w:bottom w:val="single" w:sz="4" w:space="0" w:color="auto"/>
            </w:tcBorders>
          </w:tcPr>
          <w:p w:rsidR="000F5AAB" w:rsidRPr="00FF7A76" w:rsidRDefault="000F5AAB" w:rsidP="000F5AAB">
            <w:pPr>
              <w:rPr>
                <w:rFonts w:ascii="Times New Roman" w:hAnsi="Times New Roman"/>
                <w:b/>
                <w:sz w:val="22"/>
                <w:szCs w:val="22"/>
              </w:rPr>
            </w:pPr>
            <w:r w:rsidRPr="00FF7A76">
              <w:rPr>
                <w:rFonts w:ascii="Times New Roman" w:hAnsi="Times New Roman"/>
                <w:b/>
                <w:sz w:val="22"/>
                <w:szCs w:val="22"/>
              </w:rPr>
              <w:t>январь</w:t>
            </w:r>
          </w:p>
        </w:tc>
        <w:tc>
          <w:tcPr>
            <w:tcW w:w="681" w:type="pct"/>
            <w:tcBorders>
              <w:top w:val="single" w:sz="4" w:space="0" w:color="auto"/>
              <w:bottom w:val="single" w:sz="4" w:space="0" w:color="auto"/>
            </w:tcBorders>
          </w:tcPr>
          <w:p w:rsidR="000F5AAB" w:rsidRPr="00FF7A76" w:rsidRDefault="000F5AAB" w:rsidP="000F5AAB">
            <w:pPr>
              <w:rPr>
                <w:rFonts w:ascii="Times New Roman" w:hAnsi="Times New Roman"/>
                <w:b/>
                <w:sz w:val="22"/>
                <w:szCs w:val="22"/>
              </w:rPr>
            </w:pPr>
            <w:r w:rsidRPr="00FF7A76">
              <w:rPr>
                <w:rFonts w:ascii="Times New Roman" w:hAnsi="Times New Roman"/>
                <w:b/>
                <w:sz w:val="22"/>
                <w:szCs w:val="22"/>
              </w:rPr>
              <w:t>январь</w:t>
            </w:r>
          </w:p>
        </w:tc>
        <w:tc>
          <w:tcPr>
            <w:tcW w:w="677" w:type="pct"/>
            <w:tcBorders>
              <w:top w:val="single" w:sz="4" w:space="0" w:color="auto"/>
              <w:bottom w:val="single" w:sz="4" w:space="0" w:color="auto"/>
            </w:tcBorders>
          </w:tcPr>
          <w:p w:rsidR="000F5AAB" w:rsidRPr="00FF7A76" w:rsidRDefault="000F5AAB" w:rsidP="000F5AAB">
            <w:pPr>
              <w:rPr>
                <w:rFonts w:ascii="Times New Roman" w:hAnsi="Times New Roman"/>
                <w:b/>
                <w:sz w:val="22"/>
                <w:szCs w:val="22"/>
              </w:rPr>
            </w:pPr>
            <w:r w:rsidRPr="00FF7A76">
              <w:rPr>
                <w:rFonts w:ascii="Times New Roman" w:hAnsi="Times New Roman"/>
                <w:b/>
                <w:sz w:val="22"/>
                <w:szCs w:val="22"/>
              </w:rPr>
              <w:t>январь</w:t>
            </w:r>
          </w:p>
        </w:tc>
      </w:tr>
      <w:tr w:rsidR="000F5AAB" w:rsidRPr="00FF7A76" w:rsidTr="000F5AAB">
        <w:trPr>
          <w:cantSplit/>
          <w:trHeight w:val="244"/>
        </w:trPr>
        <w:tc>
          <w:tcPr>
            <w:tcW w:w="915" w:type="pct"/>
            <w:tcBorders>
              <w:top w:val="single" w:sz="4" w:space="0" w:color="auto"/>
            </w:tcBorders>
            <w:vAlign w:val="bottom"/>
          </w:tcPr>
          <w:p w:rsidR="000F5AAB" w:rsidRPr="00FF7A76" w:rsidRDefault="000F5AAB" w:rsidP="004A4B21">
            <w:pPr>
              <w:tabs>
                <w:tab w:val="left" w:pos="179"/>
              </w:tabs>
              <w:spacing w:before="20" w:after="20"/>
              <w:ind w:right="-233"/>
              <w:rPr>
                <w:rFonts w:ascii="Times New Roman" w:hAnsi="Times New Roman"/>
                <w:b/>
                <w:bCs/>
                <w:sz w:val="22"/>
                <w:szCs w:val="22"/>
              </w:rPr>
            </w:pPr>
            <w:r w:rsidRPr="00FF7A76">
              <w:rPr>
                <w:rFonts w:ascii="Times New Roman" w:hAnsi="Times New Roman"/>
                <w:b/>
                <w:bCs/>
                <w:sz w:val="22"/>
                <w:szCs w:val="22"/>
                <w:lang w:val="ky-KG"/>
              </w:rPr>
              <w:t xml:space="preserve">  </w:t>
            </w:r>
            <w:r w:rsidRPr="00FF7A76">
              <w:rPr>
                <w:rFonts w:ascii="Times New Roman" w:hAnsi="Times New Roman"/>
                <w:b/>
                <w:bCs/>
                <w:sz w:val="22"/>
                <w:szCs w:val="22"/>
              </w:rPr>
              <w:t>Ошская область</w:t>
            </w:r>
          </w:p>
        </w:tc>
        <w:tc>
          <w:tcPr>
            <w:tcW w:w="1363" w:type="pct"/>
            <w:tcBorders>
              <w:top w:val="single" w:sz="4" w:space="0" w:color="auto"/>
            </w:tcBorders>
          </w:tcPr>
          <w:p w:rsidR="000F5AAB" w:rsidRPr="00FF7A76" w:rsidRDefault="000F5AAB" w:rsidP="004A4B21">
            <w:pPr>
              <w:spacing w:before="20" w:after="20" w:line="276" w:lineRule="auto"/>
              <w:jc w:val="right"/>
              <w:rPr>
                <w:rFonts w:ascii="Times New Roman" w:hAnsi="Times New Roman"/>
                <w:b/>
                <w:sz w:val="22"/>
                <w:szCs w:val="22"/>
                <w:lang w:val="ky-KG"/>
              </w:rPr>
            </w:pPr>
          </w:p>
        </w:tc>
        <w:tc>
          <w:tcPr>
            <w:tcW w:w="683" w:type="pct"/>
            <w:tcBorders>
              <w:top w:val="single" w:sz="4" w:space="0" w:color="auto"/>
            </w:tcBorders>
            <w:shd w:val="clear" w:color="auto" w:fill="auto"/>
            <w:vAlign w:val="bottom"/>
          </w:tcPr>
          <w:p w:rsidR="000F5AAB" w:rsidRPr="00FF7A76" w:rsidRDefault="000F5AAB" w:rsidP="000F5AAB">
            <w:pPr>
              <w:spacing w:before="20" w:after="20" w:line="276" w:lineRule="auto"/>
              <w:rPr>
                <w:rFonts w:ascii="Times New Roman" w:hAnsi="Times New Roman"/>
                <w:b/>
                <w:sz w:val="22"/>
                <w:szCs w:val="22"/>
                <w:lang w:val="ky-KG"/>
              </w:rPr>
            </w:pPr>
            <w:r w:rsidRPr="00FF7A76">
              <w:rPr>
                <w:rFonts w:ascii="Times New Roman" w:hAnsi="Times New Roman"/>
                <w:b/>
                <w:sz w:val="22"/>
                <w:szCs w:val="22"/>
                <w:lang w:val="ky-KG"/>
              </w:rPr>
              <w:t>831,6</w:t>
            </w:r>
          </w:p>
        </w:tc>
        <w:tc>
          <w:tcPr>
            <w:tcW w:w="681" w:type="pct"/>
            <w:tcBorders>
              <w:top w:val="single" w:sz="4" w:space="0" w:color="auto"/>
            </w:tcBorders>
            <w:shd w:val="clear" w:color="auto" w:fill="auto"/>
            <w:vAlign w:val="bottom"/>
          </w:tcPr>
          <w:p w:rsidR="000F5AAB" w:rsidRPr="00FF7A76" w:rsidRDefault="000F5AAB" w:rsidP="000F5AAB">
            <w:pPr>
              <w:spacing w:before="20" w:after="20" w:line="276" w:lineRule="auto"/>
              <w:rPr>
                <w:rFonts w:ascii="Times New Roman" w:hAnsi="Times New Roman"/>
                <w:b/>
                <w:sz w:val="22"/>
                <w:szCs w:val="22"/>
                <w:lang w:val="ky-KG"/>
              </w:rPr>
            </w:pPr>
            <w:r w:rsidRPr="00FF7A76">
              <w:rPr>
                <w:rFonts w:ascii="Times New Roman" w:hAnsi="Times New Roman"/>
                <w:b/>
                <w:sz w:val="22"/>
                <w:szCs w:val="22"/>
                <w:lang w:val="ky-KG"/>
              </w:rPr>
              <w:t>842,1</w:t>
            </w:r>
          </w:p>
        </w:tc>
        <w:tc>
          <w:tcPr>
            <w:tcW w:w="681" w:type="pct"/>
            <w:tcBorders>
              <w:top w:val="single" w:sz="4" w:space="0" w:color="auto"/>
            </w:tcBorders>
            <w:shd w:val="clear" w:color="auto" w:fill="auto"/>
            <w:vAlign w:val="bottom"/>
          </w:tcPr>
          <w:p w:rsidR="000F5AAB" w:rsidRPr="00FF7A76" w:rsidRDefault="000F5AAB" w:rsidP="000F5AAB">
            <w:pPr>
              <w:spacing w:before="20" w:after="20" w:line="276" w:lineRule="auto"/>
              <w:rPr>
                <w:rFonts w:ascii="Times New Roman" w:hAnsi="Times New Roman"/>
                <w:b/>
                <w:sz w:val="22"/>
                <w:szCs w:val="22"/>
              </w:rPr>
            </w:pPr>
            <w:r w:rsidRPr="00FF7A76">
              <w:rPr>
                <w:rFonts w:ascii="Times New Roman" w:hAnsi="Times New Roman"/>
                <w:b/>
                <w:sz w:val="22"/>
                <w:szCs w:val="22"/>
              </w:rPr>
              <w:t>148,8</w:t>
            </w:r>
          </w:p>
        </w:tc>
        <w:tc>
          <w:tcPr>
            <w:tcW w:w="677" w:type="pct"/>
            <w:tcBorders>
              <w:top w:val="single" w:sz="4" w:space="0" w:color="auto"/>
            </w:tcBorders>
            <w:shd w:val="clear" w:color="auto" w:fill="auto"/>
            <w:vAlign w:val="bottom"/>
          </w:tcPr>
          <w:p w:rsidR="000F5AAB" w:rsidRPr="00FF7A76" w:rsidRDefault="000F5AAB" w:rsidP="000F5AAB">
            <w:pPr>
              <w:spacing w:before="20" w:after="20"/>
              <w:rPr>
                <w:rFonts w:ascii="Times New Roman" w:hAnsi="Times New Roman"/>
                <w:b/>
                <w:sz w:val="22"/>
                <w:szCs w:val="22"/>
                <w:lang w:val="ky-KG"/>
              </w:rPr>
            </w:pPr>
            <w:r w:rsidRPr="00FF7A76">
              <w:rPr>
                <w:rFonts w:ascii="Times New Roman" w:hAnsi="Times New Roman"/>
                <w:b/>
                <w:sz w:val="22"/>
                <w:szCs w:val="22"/>
                <w:lang w:val="ky-KG"/>
              </w:rPr>
              <w:t>95,6</w:t>
            </w:r>
          </w:p>
        </w:tc>
      </w:tr>
      <w:tr w:rsidR="000F5AAB" w:rsidRPr="00FF7A76" w:rsidTr="000F5AAB">
        <w:trPr>
          <w:cantSplit/>
          <w:trHeight w:val="244"/>
        </w:trPr>
        <w:tc>
          <w:tcPr>
            <w:tcW w:w="915" w:type="pct"/>
            <w:vAlign w:val="bottom"/>
          </w:tcPr>
          <w:p w:rsidR="000F5AAB" w:rsidRPr="00FF7A76" w:rsidRDefault="000F5AAB" w:rsidP="004A4B21">
            <w:pPr>
              <w:spacing w:before="20" w:after="20"/>
              <w:ind w:left="113"/>
              <w:rPr>
                <w:rFonts w:ascii="Times New Roman" w:hAnsi="Times New Roman"/>
                <w:bCs/>
                <w:sz w:val="22"/>
                <w:szCs w:val="22"/>
              </w:rPr>
            </w:pPr>
            <w:r w:rsidRPr="00FF7A76">
              <w:rPr>
                <w:rFonts w:ascii="Times New Roman" w:hAnsi="Times New Roman"/>
                <w:bCs/>
                <w:sz w:val="22"/>
                <w:szCs w:val="22"/>
              </w:rPr>
              <w:t>Алайский район</w:t>
            </w:r>
          </w:p>
        </w:tc>
        <w:tc>
          <w:tcPr>
            <w:tcW w:w="1363" w:type="pct"/>
          </w:tcPr>
          <w:p w:rsidR="000F5AAB" w:rsidRPr="00FF7A76" w:rsidRDefault="000F5AAB" w:rsidP="004A4B21">
            <w:pPr>
              <w:spacing w:before="20" w:after="20"/>
              <w:jc w:val="right"/>
              <w:rPr>
                <w:rFonts w:ascii="Times New Roman" w:hAnsi="Times New Roman"/>
                <w:sz w:val="22"/>
                <w:szCs w:val="22"/>
                <w:lang w:val="ky-KG"/>
              </w:rPr>
            </w:pPr>
          </w:p>
        </w:tc>
        <w:tc>
          <w:tcPr>
            <w:tcW w:w="683" w:type="pct"/>
            <w:shd w:val="clear" w:color="auto" w:fill="auto"/>
            <w:vAlign w:val="bottom"/>
          </w:tcPr>
          <w:p w:rsidR="000F5AAB" w:rsidRPr="00FF7A76" w:rsidRDefault="000F5AAB" w:rsidP="000F5AAB">
            <w:pPr>
              <w:spacing w:before="20" w:after="20"/>
              <w:rPr>
                <w:rFonts w:ascii="Times New Roman" w:hAnsi="Times New Roman"/>
                <w:sz w:val="22"/>
                <w:szCs w:val="22"/>
                <w:lang w:val="ky-KG"/>
              </w:rPr>
            </w:pPr>
            <w:r w:rsidRPr="00FF7A76">
              <w:rPr>
                <w:rFonts w:ascii="Times New Roman" w:hAnsi="Times New Roman"/>
                <w:sz w:val="22"/>
                <w:szCs w:val="22"/>
                <w:lang w:val="ky-KG"/>
              </w:rPr>
              <w:t>21,9</w:t>
            </w:r>
          </w:p>
        </w:tc>
        <w:tc>
          <w:tcPr>
            <w:tcW w:w="681" w:type="pct"/>
            <w:shd w:val="clear" w:color="auto" w:fill="auto"/>
            <w:vAlign w:val="bottom"/>
          </w:tcPr>
          <w:p w:rsidR="000F5AAB" w:rsidRPr="00FF7A76" w:rsidRDefault="000F5AAB" w:rsidP="000F5AAB">
            <w:pPr>
              <w:spacing w:before="20" w:after="20"/>
              <w:rPr>
                <w:rFonts w:ascii="Times New Roman" w:hAnsi="Times New Roman"/>
                <w:sz w:val="22"/>
                <w:szCs w:val="22"/>
                <w:lang w:val="ky-KG"/>
              </w:rPr>
            </w:pPr>
            <w:r w:rsidRPr="00FF7A76">
              <w:rPr>
                <w:rFonts w:ascii="Times New Roman" w:hAnsi="Times New Roman"/>
                <w:sz w:val="22"/>
                <w:szCs w:val="22"/>
                <w:lang w:val="ky-KG"/>
              </w:rPr>
              <w:t>22,9</w:t>
            </w:r>
          </w:p>
        </w:tc>
        <w:tc>
          <w:tcPr>
            <w:tcW w:w="681" w:type="pct"/>
            <w:shd w:val="clear" w:color="auto" w:fill="auto"/>
            <w:vAlign w:val="bottom"/>
          </w:tcPr>
          <w:p w:rsidR="000F5AAB" w:rsidRPr="00FF7A76" w:rsidRDefault="000F5AAB" w:rsidP="000F5AAB">
            <w:pPr>
              <w:spacing w:before="20" w:after="20"/>
              <w:rPr>
                <w:rFonts w:ascii="Times New Roman" w:hAnsi="Times New Roman"/>
                <w:sz w:val="22"/>
                <w:szCs w:val="22"/>
              </w:rPr>
            </w:pPr>
            <w:r w:rsidRPr="00FF7A76">
              <w:rPr>
                <w:rFonts w:ascii="Times New Roman" w:hAnsi="Times New Roman"/>
                <w:sz w:val="22"/>
                <w:szCs w:val="22"/>
              </w:rPr>
              <w:t>143,1</w:t>
            </w:r>
          </w:p>
        </w:tc>
        <w:tc>
          <w:tcPr>
            <w:tcW w:w="677" w:type="pct"/>
            <w:shd w:val="clear" w:color="auto" w:fill="auto"/>
            <w:vAlign w:val="bottom"/>
          </w:tcPr>
          <w:p w:rsidR="000F5AAB" w:rsidRPr="00FF7A76" w:rsidRDefault="000F5AAB" w:rsidP="000F5AAB">
            <w:pPr>
              <w:spacing w:before="20" w:after="20"/>
              <w:rPr>
                <w:rFonts w:ascii="Times New Roman" w:hAnsi="Times New Roman"/>
                <w:sz w:val="22"/>
                <w:szCs w:val="22"/>
                <w:lang w:val="ky-KG"/>
              </w:rPr>
            </w:pPr>
            <w:r w:rsidRPr="00FF7A76">
              <w:rPr>
                <w:rFonts w:ascii="Times New Roman" w:hAnsi="Times New Roman"/>
                <w:sz w:val="22"/>
                <w:szCs w:val="22"/>
                <w:lang w:val="ky-KG"/>
              </w:rPr>
              <w:t>101,0</w:t>
            </w:r>
          </w:p>
        </w:tc>
      </w:tr>
      <w:tr w:rsidR="000F5AAB" w:rsidRPr="00FF7A76" w:rsidTr="000F5AAB">
        <w:trPr>
          <w:cantSplit/>
          <w:trHeight w:val="244"/>
        </w:trPr>
        <w:tc>
          <w:tcPr>
            <w:tcW w:w="915" w:type="pct"/>
            <w:vAlign w:val="bottom"/>
          </w:tcPr>
          <w:p w:rsidR="000F5AAB" w:rsidRPr="00FF7A76" w:rsidRDefault="000F5AAB" w:rsidP="004A4B21">
            <w:pPr>
              <w:spacing w:before="20" w:after="20"/>
              <w:ind w:left="113"/>
              <w:rPr>
                <w:rFonts w:ascii="Times New Roman" w:hAnsi="Times New Roman"/>
                <w:bCs/>
                <w:sz w:val="22"/>
                <w:szCs w:val="22"/>
              </w:rPr>
            </w:pPr>
            <w:r w:rsidRPr="00FF7A76">
              <w:rPr>
                <w:rFonts w:ascii="Times New Roman" w:hAnsi="Times New Roman"/>
                <w:bCs/>
                <w:sz w:val="22"/>
                <w:szCs w:val="22"/>
              </w:rPr>
              <w:t>Араванский район</w:t>
            </w:r>
          </w:p>
        </w:tc>
        <w:tc>
          <w:tcPr>
            <w:tcW w:w="1363" w:type="pct"/>
          </w:tcPr>
          <w:p w:rsidR="000F5AAB" w:rsidRPr="00FF7A76" w:rsidRDefault="000F5AAB" w:rsidP="004A4B21">
            <w:pPr>
              <w:spacing w:before="20" w:after="20"/>
              <w:ind w:left="113"/>
              <w:jc w:val="right"/>
              <w:rPr>
                <w:rFonts w:ascii="Times New Roman" w:hAnsi="Times New Roman"/>
                <w:bCs/>
                <w:sz w:val="22"/>
                <w:szCs w:val="22"/>
                <w:lang w:val="ky-KG"/>
              </w:rPr>
            </w:pPr>
          </w:p>
        </w:tc>
        <w:tc>
          <w:tcPr>
            <w:tcW w:w="683" w:type="pct"/>
            <w:shd w:val="clear" w:color="auto" w:fill="auto"/>
            <w:vAlign w:val="bottom"/>
          </w:tcPr>
          <w:p w:rsidR="000F5AAB" w:rsidRPr="00FF7A76" w:rsidRDefault="000F5AAB" w:rsidP="000F5AAB">
            <w:pPr>
              <w:spacing w:before="20" w:after="20"/>
              <w:rPr>
                <w:rFonts w:ascii="Times New Roman" w:hAnsi="Times New Roman"/>
                <w:bCs/>
                <w:sz w:val="22"/>
                <w:szCs w:val="22"/>
                <w:lang w:val="ky-KG"/>
              </w:rPr>
            </w:pPr>
            <w:r w:rsidRPr="00FF7A76">
              <w:rPr>
                <w:rFonts w:ascii="Times New Roman" w:hAnsi="Times New Roman"/>
                <w:bCs/>
                <w:sz w:val="22"/>
                <w:szCs w:val="22"/>
                <w:lang w:val="ky-KG"/>
              </w:rPr>
              <w:t>152,9</w:t>
            </w:r>
          </w:p>
        </w:tc>
        <w:tc>
          <w:tcPr>
            <w:tcW w:w="681" w:type="pct"/>
            <w:shd w:val="clear" w:color="auto" w:fill="auto"/>
            <w:vAlign w:val="bottom"/>
          </w:tcPr>
          <w:p w:rsidR="000F5AAB" w:rsidRPr="00FF7A76" w:rsidRDefault="000F5AAB" w:rsidP="000F5AAB">
            <w:pPr>
              <w:spacing w:before="20" w:after="20"/>
              <w:rPr>
                <w:rFonts w:ascii="Times New Roman" w:hAnsi="Times New Roman"/>
                <w:bCs/>
                <w:sz w:val="22"/>
                <w:szCs w:val="22"/>
                <w:lang w:val="ky-KG"/>
              </w:rPr>
            </w:pPr>
            <w:r w:rsidRPr="00FF7A76">
              <w:rPr>
                <w:rFonts w:ascii="Times New Roman" w:hAnsi="Times New Roman"/>
                <w:bCs/>
                <w:sz w:val="22"/>
                <w:szCs w:val="22"/>
                <w:lang w:val="ky-KG"/>
              </w:rPr>
              <w:t>204,2</w:t>
            </w:r>
          </w:p>
        </w:tc>
        <w:tc>
          <w:tcPr>
            <w:tcW w:w="681" w:type="pct"/>
            <w:shd w:val="clear" w:color="auto" w:fill="auto"/>
            <w:vAlign w:val="bottom"/>
          </w:tcPr>
          <w:p w:rsidR="000F5AAB" w:rsidRPr="00FF7A76" w:rsidRDefault="000F5AAB" w:rsidP="000F5AAB">
            <w:pPr>
              <w:spacing w:before="20" w:after="20"/>
              <w:rPr>
                <w:rFonts w:ascii="Times New Roman" w:hAnsi="Times New Roman"/>
                <w:bCs/>
                <w:sz w:val="22"/>
                <w:szCs w:val="22"/>
              </w:rPr>
            </w:pPr>
            <w:r w:rsidRPr="00FF7A76">
              <w:rPr>
                <w:rFonts w:ascii="Times New Roman" w:hAnsi="Times New Roman"/>
                <w:bCs/>
                <w:sz w:val="22"/>
                <w:szCs w:val="22"/>
              </w:rPr>
              <w:t>189,2</w:t>
            </w:r>
          </w:p>
        </w:tc>
        <w:tc>
          <w:tcPr>
            <w:tcW w:w="677" w:type="pct"/>
            <w:shd w:val="clear" w:color="auto" w:fill="auto"/>
            <w:vAlign w:val="bottom"/>
          </w:tcPr>
          <w:p w:rsidR="000F5AAB" w:rsidRPr="00FF7A76" w:rsidRDefault="000F5AAB" w:rsidP="000F5AAB">
            <w:pPr>
              <w:spacing w:before="20" w:after="20"/>
              <w:rPr>
                <w:rFonts w:ascii="Times New Roman" w:hAnsi="Times New Roman"/>
                <w:bCs/>
                <w:sz w:val="22"/>
                <w:szCs w:val="22"/>
                <w:lang w:val="ky-KG"/>
              </w:rPr>
            </w:pPr>
            <w:r w:rsidRPr="00FF7A76">
              <w:rPr>
                <w:rFonts w:ascii="Times New Roman" w:hAnsi="Times New Roman"/>
                <w:bCs/>
                <w:sz w:val="22"/>
                <w:szCs w:val="22"/>
                <w:lang w:val="ky-KG"/>
              </w:rPr>
              <w:t>107,0</w:t>
            </w:r>
          </w:p>
        </w:tc>
      </w:tr>
      <w:tr w:rsidR="000F5AAB" w:rsidRPr="00FF7A76" w:rsidTr="000F5AAB">
        <w:trPr>
          <w:cantSplit/>
          <w:trHeight w:val="244"/>
        </w:trPr>
        <w:tc>
          <w:tcPr>
            <w:tcW w:w="915" w:type="pct"/>
            <w:vAlign w:val="bottom"/>
          </w:tcPr>
          <w:p w:rsidR="000F5AAB" w:rsidRPr="00FF7A76" w:rsidRDefault="000F5AAB" w:rsidP="004A4B21">
            <w:pPr>
              <w:spacing w:before="20" w:after="20"/>
              <w:ind w:left="113"/>
              <w:rPr>
                <w:rFonts w:ascii="Times New Roman" w:hAnsi="Times New Roman"/>
                <w:bCs/>
                <w:sz w:val="22"/>
                <w:szCs w:val="22"/>
              </w:rPr>
            </w:pPr>
            <w:r w:rsidRPr="00FF7A76">
              <w:rPr>
                <w:rFonts w:ascii="Times New Roman" w:hAnsi="Times New Roman"/>
                <w:bCs/>
                <w:sz w:val="22"/>
                <w:szCs w:val="22"/>
              </w:rPr>
              <w:t xml:space="preserve">Кара-Кулжинский </w:t>
            </w:r>
          </w:p>
          <w:p w:rsidR="000F5AAB" w:rsidRPr="00FF7A76" w:rsidRDefault="000F5AAB" w:rsidP="004A4B21">
            <w:pPr>
              <w:spacing w:before="20" w:after="20"/>
              <w:ind w:left="113"/>
              <w:rPr>
                <w:rFonts w:ascii="Times New Roman" w:hAnsi="Times New Roman"/>
                <w:bCs/>
                <w:sz w:val="22"/>
                <w:szCs w:val="22"/>
              </w:rPr>
            </w:pPr>
            <w:r w:rsidRPr="00FF7A76">
              <w:rPr>
                <w:rFonts w:ascii="Times New Roman" w:hAnsi="Times New Roman"/>
                <w:bCs/>
                <w:sz w:val="22"/>
                <w:szCs w:val="22"/>
              </w:rPr>
              <w:t>район</w:t>
            </w:r>
          </w:p>
        </w:tc>
        <w:tc>
          <w:tcPr>
            <w:tcW w:w="1363" w:type="pct"/>
          </w:tcPr>
          <w:p w:rsidR="000F5AAB" w:rsidRPr="00FF7A76" w:rsidRDefault="000F5AAB" w:rsidP="004A4B21">
            <w:pPr>
              <w:spacing w:before="20" w:after="20"/>
              <w:jc w:val="right"/>
              <w:rPr>
                <w:rFonts w:ascii="Times New Roman" w:hAnsi="Times New Roman"/>
                <w:bCs/>
                <w:sz w:val="22"/>
                <w:szCs w:val="22"/>
                <w:lang w:val="ky-KG"/>
              </w:rPr>
            </w:pPr>
          </w:p>
        </w:tc>
        <w:tc>
          <w:tcPr>
            <w:tcW w:w="683" w:type="pct"/>
            <w:shd w:val="clear" w:color="auto" w:fill="auto"/>
            <w:vAlign w:val="bottom"/>
          </w:tcPr>
          <w:p w:rsidR="000F5AAB" w:rsidRPr="00FF7A76" w:rsidRDefault="000F5AAB" w:rsidP="000F5AAB">
            <w:pPr>
              <w:spacing w:before="20" w:after="20"/>
              <w:rPr>
                <w:rFonts w:ascii="Times New Roman" w:hAnsi="Times New Roman"/>
                <w:bCs/>
                <w:sz w:val="22"/>
                <w:szCs w:val="22"/>
                <w:lang w:val="ky-KG"/>
              </w:rPr>
            </w:pPr>
            <w:r>
              <w:rPr>
                <w:rFonts w:ascii="Times New Roman" w:hAnsi="Times New Roman"/>
                <w:bCs/>
                <w:sz w:val="22"/>
                <w:szCs w:val="22"/>
                <w:lang w:val="ky-KG"/>
              </w:rPr>
              <w:t>13</w:t>
            </w:r>
          </w:p>
        </w:tc>
        <w:tc>
          <w:tcPr>
            <w:tcW w:w="681" w:type="pct"/>
            <w:shd w:val="clear" w:color="auto" w:fill="auto"/>
            <w:vAlign w:val="bottom"/>
          </w:tcPr>
          <w:p w:rsidR="000F5AAB" w:rsidRPr="00FF7A76" w:rsidRDefault="000F5AAB" w:rsidP="000F5AAB">
            <w:pPr>
              <w:spacing w:before="20" w:after="20"/>
              <w:rPr>
                <w:rFonts w:ascii="Times New Roman" w:hAnsi="Times New Roman"/>
                <w:bCs/>
                <w:sz w:val="22"/>
                <w:szCs w:val="22"/>
                <w:lang w:val="ky-KG"/>
              </w:rPr>
            </w:pPr>
            <w:r w:rsidRPr="00FF7A76">
              <w:rPr>
                <w:rFonts w:ascii="Times New Roman" w:hAnsi="Times New Roman"/>
                <w:bCs/>
                <w:sz w:val="22"/>
                <w:szCs w:val="22"/>
                <w:lang w:val="ky-KG"/>
              </w:rPr>
              <w:t>16,3</w:t>
            </w:r>
          </w:p>
        </w:tc>
        <w:tc>
          <w:tcPr>
            <w:tcW w:w="681" w:type="pct"/>
            <w:shd w:val="clear" w:color="auto" w:fill="auto"/>
            <w:vAlign w:val="bottom"/>
          </w:tcPr>
          <w:p w:rsidR="000F5AAB" w:rsidRPr="00FF7A76" w:rsidRDefault="000F5AAB" w:rsidP="000F5AAB">
            <w:pPr>
              <w:spacing w:before="20" w:after="20"/>
              <w:rPr>
                <w:rFonts w:ascii="Times New Roman" w:hAnsi="Times New Roman"/>
                <w:bCs/>
                <w:sz w:val="22"/>
                <w:szCs w:val="22"/>
                <w:lang w:val="ky-KG"/>
              </w:rPr>
            </w:pPr>
            <w:r w:rsidRPr="00FF7A76">
              <w:rPr>
                <w:rFonts w:ascii="Times New Roman" w:hAnsi="Times New Roman"/>
                <w:bCs/>
                <w:sz w:val="22"/>
                <w:szCs w:val="22"/>
                <w:lang w:val="ky-KG"/>
              </w:rPr>
              <w:t>115,3</w:t>
            </w:r>
          </w:p>
        </w:tc>
        <w:tc>
          <w:tcPr>
            <w:tcW w:w="677" w:type="pct"/>
            <w:shd w:val="clear" w:color="auto" w:fill="auto"/>
            <w:vAlign w:val="bottom"/>
          </w:tcPr>
          <w:p w:rsidR="000F5AAB" w:rsidRPr="00FF7A76" w:rsidRDefault="000F5AAB" w:rsidP="000F5AAB">
            <w:pPr>
              <w:spacing w:before="20" w:after="20"/>
              <w:ind w:left="113"/>
              <w:rPr>
                <w:rFonts w:ascii="Times New Roman" w:hAnsi="Times New Roman"/>
                <w:bCs/>
                <w:sz w:val="22"/>
                <w:szCs w:val="22"/>
                <w:lang w:val="ky-KG"/>
              </w:rPr>
            </w:pPr>
            <w:r w:rsidRPr="00FF7A76">
              <w:rPr>
                <w:rFonts w:ascii="Times New Roman" w:hAnsi="Times New Roman"/>
                <w:bCs/>
                <w:sz w:val="22"/>
                <w:szCs w:val="22"/>
                <w:lang w:val="ky-KG"/>
              </w:rPr>
              <w:t>115,1</w:t>
            </w:r>
          </w:p>
        </w:tc>
      </w:tr>
      <w:tr w:rsidR="000F5AAB" w:rsidRPr="00FF7A76" w:rsidTr="000F5AAB">
        <w:trPr>
          <w:cantSplit/>
          <w:trHeight w:val="244"/>
        </w:trPr>
        <w:tc>
          <w:tcPr>
            <w:tcW w:w="915" w:type="pct"/>
            <w:vAlign w:val="bottom"/>
          </w:tcPr>
          <w:p w:rsidR="000F5AAB" w:rsidRPr="00FF7A76" w:rsidRDefault="000F5AAB" w:rsidP="004A4B21">
            <w:pPr>
              <w:spacing w:before="20" w:after="20"/>
              <w:ind w:left="113"/>
              <w:rPr>
                <w:rFonts w:ascii="Times New Roman" w:hAnsi="Times New Roman"/>
                <w:bCs/>
                <w:sz w:val="22"/>
                <w:szCs w:val="22"/>
              </w:rPr>
            </w:pPr>
            <w:r w:rsidRPr="00FF7A76">
              <w:rPr>
                <w:rFonts w:ascii="Times New Roman" w:hAnsi="Times New Roman"/>
                <w:bCs/>
                <w:sz w:val="22"/>
                <w:szCs w:val="22"/>
              </w:rPr>
              <w:t>Кара-Сууский район</w:t>
            </w:r>
          </w:p>
        </w:tc>
        <w:tc>
          <w:tcPr>
            <w:tcW w:w="1363" w:type="pct"/>
          </w:tcPr>
          <w:p w:rsidR="000F5AAB" w:rsidRPr="00FF7A76" w:rsidRDefault="000F5AAB" w:rsidP="004A4B21">
            <w:pPr>
              <w:spacing w:before="20" w:after="20"/>
              <w:jc w:val="right"/>
              <w:rPr>
                <w:rFonts w:ascii="Times New Roman" w:hAnsi="Times New Roman"/>
                <w:bCs/>
                <w:sz w:val="22"/>
                <w:szCs w:val="22"/>
                <w:lang w:val="ky-KG"/>
              </w:rPr>
            </w:pPr>
          </w:p>
        </w:tc>
        <w:tc>
          <w:tcPr>
            <w:tcW w:w="683" w:type="pct"/>
            <w:shd w:val="clear" w:color="auto" w:fill="auto"/>
            <w:vAlign w:val="bottom"/>
          </w:tcPr>
          <w:p w:rsidR="000F5AAB" w:rsidRPr="00FF7A76" w:rsidRDefault="000F5AAB" w:rsidP="000F5AAB">
            <w:pPr>
              <w:spacing w:before="20" w:after="20"/>
              <w:rPr>
                <w:rFonts w:ascii="Times New Roman" w:hAnsi="Times New Roman"/>
                <w:bCs/>
                <w:sz w:val="22"/>
                <w:szCs w:val="22"/>
                <w:lang w:val="ky-KG"/>
              </w:rPr>
            </w:pPr>
            <w:r w:rsidRPr="00FF7A76">
              <w:rPr>
                <w:rFonts w:ascii="Times New Roman" w:hAnsi="Times New Roman"/>
                <w:bCs/>
                <w:sz w:val="22"/>
                <w:szCs w:val="22"/>
                <w:lang w:val="ky-KG"/>
              </w:rPr>
              <w:t>201,5</w:t>
            </w:r>
          </w:p>
        </w:tc>
        <w:tc>
          <w:tcPr>
            <w:tcW w:w="681" w:type="pct"/>
            <w:shd w:val="clear" w:color="auto" w:fill="auto"/>
            <w:vAlign w:val="bottom"/>
          </w:tcPr>
          <w:p w:rsidR="000F5AAB" w:rsidRPr="00FF7A76" w:rsidRDefault="000F5AAB" w:rsidP="000F5AAB">
            <w:pPr>
              <w:spacing w:before="20" w:after="20"/>
              <w:rPr>
                <w:rFonts w:ascii="Times New Roman" w:hAnsi="Times New Roman"/>
                <w:bCs/>
                <w:sz w:val="22"/>
                <w:szCs w:val="22"/>
                <w:lang w:val="ky-KG"/>
              </w:rPr>
            </w:pPr>
            <w:r w:rsidRPr="00FF7A76">
              <w:rPr>
                <w:rFonts w:ascii="Times New Roman" w:hAnsi="Times New Roman"/>
                <w:bCs/>
                <w:sz w:val="22"/>
                <w:szCs w:val="22"/>
                <w:lang w:val="ky-KG"/>
              </w:rPr>
              <w:t>253,2</w:t>
            </w:r>
          </w:p>
        </w:tc>
        <w:tc>
          <w:tcPr>
            <w:tcW w:w="681" w:type="pct"/>
            <w:shd w:val="clear" w:color="auto" w:fill="auto"/>
            <w:vAlign w:val="bottom"/>
          </w:tcPr>
          <w:p w:rsidR="000F5AAB" w:rsidRPr="00FF7A76" w:rsidRDefault="000F5AAB" w:rsidP="000F5AAB">
            <w:pPr>
              <w:spacing w:before="20" w:after="20"/>
              <w:rPr>
                <w:rFonts w:ascii="Times New Roman" w:hAnsi="Times New Roman"/>
                <w:bCs/>
                <w:sz w:val="22"/>
                <w:szCs w:val="22"/>
                <w:lang w:val="ky-KG"/>
              </w:rPr>
            </w:pPr>
            <w:r w:rsidRPr="00FF7A76">
              <w:rPr>
                <w:rFonts w:ascii="Times New Roman" w:hAnsi="Times New Roman"/>
                <w:bCs/>
                <w:sz w:val="22"/>
                <w:szCs w:val="22"/>
                <w:lang w:val="ky-KG"/>
              </w:rPr>
              <w:t>106,4</w:t>
            </w:r>
          </w:p>
        </w:tc>
        <w:tc>
          <w:tcPr>
            <w:tcW w:w="677" w:type="pct"/>
            <w:shd w:val="clear" w:color="auto" w:fill="auto"/>
            <w:vAlign w:val="bottom"/>
          </w:tcPr>
          <w:p w:rsidR="000F5AAB" w:rsidRPr="00FF7A76" w:rsidRDefault="000F5AAB" w:rsidP="000F5AAB">
            <w:pPr>
              <w:spacing w:before="20" w:after="20"/>
              <w:rPr>
                <w:rFonts w:ascii="Times New Roman" w:hAnsi="Times New Roman"/>
                <w:bCs/>
                <w:sz w:val="22"/>
                <w:szCs w:val="22"/>
                <w:lang w:val="ky-KG"/>
              </w:rPr>
            </w:pPr>
            <w:r w:rsidRPr="00FF7A76">
              <w:rPr>
                <w:rFonts w:ascii="Times New Roman" w:hAnsi="Times New Roman"/>
                <w:bCs/>
                <w:sz w:val="22"/>
                <w:szCs w:val="22"/>
                <w:lang w:val="ky-KG"/>
              </w:rPr>
              <w:t>106,9</w:t>
            </w:r>
          </w:p>
        </w:tc>
      </w:tr>
      <w:tr w:rsidR="000F5AAB" w:rsidRPr="00FF7A76" w:rsidTr="000F5AAB">
        <w:trPr>
          <w:cantSplit/>
          <w:trHeight w:val="244"/>
        </w:trPr>
        <w:tc>
          <w:tcPr>
            <w:tcW w:w="915" w:type="pct"/>
            <w:vAlign w:val="bottom"/>
          </w:tcPr>
          <w:p w:rsidR="000F5AAB" w:rsidRPr="00FF7A76" w:rsidRDefault="000F5AAB" w:rsidP="004A4B21">
            <w:pPr>
              <w:spacing w:before="20" w:after="20"/>
              <w:ind w:left="113"/>
              <w:rPr>
                <w:rFonts w:ascii="Times New Roman" w:hAnsi="Times New Roman"/>
                <w:bCs/>
                <w:sz w:val="22"/>
                <w:szCs w:val="22"/>
              </w:rPr>
            </w:pPr>
            <w:r w:rsidRPr="00FF7A76">
              <w:rPr>
                <w:rFonts w:ascii="Times New Roman" w:hAnsi="Times New Roman"/>
                <w:bCs/>
                <w:sz w:val="22"/>
                <w:szCs w:val="22"/>
              </w:rPr>
              <w:t>Ноокатский район</w:t>
            </w:r>
          </w:p>
        </w:tc>
        <w:tc>
          <w:tcPr>
            <w:tcW w:w="1363" w:type="pct"/>
          </w:tcPr>
          <w:p w:rsidR="000F5AAB" w:rsidRPr="00FF7A76" w:rsidRDefault="000F5AAB" w:rsidP="004A4B21">
            <w:pPr>
              <w:spacing w:before="20" w:after="20"/>
              <w:jc w:val="right"/>
              <w:rPr>
                <w:rFonts w:ascii="Times New Roman" w:hAnsi="Times New Roman"/>
                <w:bCs/>
                <w:sz w:val="22"/>
                <w:szCs w:val="22"/>
                <w:lang w:val="ky-KG"/>
              </w:rPr>
            </w:pPr>
          </w:p>
        </w:tc>
        <w:tc>
          <w:tcPr>
            <w:tcW w:w="683" w:type="pct"/>
            <w:shd w:val="clear" w:color="auto" w:fill="auto"/>
            <w:vAlign w:val="bottom"/>
          </w:tcPr>
          <w:p w:rsidR="000F5AAB" w:rsidRPr="00FF7A76" w:rsidRDefault="000F5AAB" w:rsidP="000F5AAB">
            <w:pPr>
              <w:spacing w:before="20" w:after="20"/>
              <w:rPr>
                <w:rFonts w:ascii="Times New Roman" w:hAnsi="Times New Roman"/>
                <w:bCs/>
                <w:sz w:val="22"/>
                <w:szCs w:val="22"/>
                <w:lang w:val="ky-KG"/>
              </w:rPr>
            </w:pPr>
            <w:r>
              <w:rPr>
                <w:rFonts w:ascii="Times New Roman" w:hAnsi="Times New Roman"/>
                <w:bCs/>
                <w:sz w:val="22"/>
                <w:szCs w:val="22"/>
                <w:lang w:val="ky-KG"/>
              </w:rPr>
              <w:t>290</w:t>
            </w:r>
          </w:p>
        </w:tc>
        <w:tc>
          <w:tcPr>
            <w:tcW w:w="681" w:type="pct"/>
            <w:shd w:val="clear" w:color="auto" w:fill="auto"/>
            <w:vAlign w:val="bottom"/>
          </w:tcPr>
          <w:p w:rsidR="000F5AAB" w:rsidRPr="00FF7A76" w:rsidRDefault="000F5AAB" w:rsidP="000F5AAB">
            <w:pPr>
              <w:spacing w:before="20" w:after="20"/>
              <w:rPr>
                <w:rFonts w:ascii="Times New Roman" w:hAnsi="Times New Roman"/>
                <w:bCs/>
                <w:sz w:val="22"/>
                <w:szCs w:val="22"/>
                <w:lang w:val="ky-KG"/>
              </w:rPr>
            </w:pPr>
            <w:r w:rsidRPr="00FF7A76">
              <w:rPr>
                <w:rFonts w:ascii="Times New Roman" w:hAnsi="Times New Roman"/>
                <w:bCs/>
                <w:sz w:val="22"/>
                <w:szCs w:val="22"/>
                <w:lang w:val="ky-KG"/>
              </w:rPr>
              <w:t>220,4</w:t>
            </w:r>
          </w:p>
        </w:tc>
        <w:tc>
          <w:tcPr>
            <w:tcW w:w="681" w:type="pct"/>
            <w:shd w:val="clear" w:color="auto" w:fill="auto"/>
            <w:vAlign w:val="bottom"/>
          </w:tcPr>
          <w:p w:rsidR="000F5AAB" w:rsidRPr="00FF7A76" w:rsidRDefault="000F5AAB" w:rsidP="000F5AAB">
            <w:pPr>
              <w:spacing w:before="20" w:after="20"/>
              <w:rPr>
                <w:rFonts w:ascii="Times New Roman" w:hAnsi="Times New Roman"/>
                <w:bCs/>
                <w:sz w:val="22"/>
                <w:szCs w:val="22"/>
                <w:lang w:val="ky-KG"/>
              </w:rPr>
            </w:pPr>
            <w:r w:rsidRPr="00FF7A76">
              <w:rPr>
                <w:rFonts w:ascii="Times New Roman" w:hAnsi="Times New Roman"/>
                <w:bCs/>
                <w:sz w:val="22"/>
                <w:szCs w:val="22"/>
                <w:lang w:val="ky-KG"/>
              </w:rPr>
              <w:t>136,9</w:t>
            </w:r>
          </w:p>
        </w:tc>
        <w:tc>
          <w:tcPr>
            <w:tcW w:w="677" w:type="pct"/>
            <w:shd w:val="clear" w:color="auto" w:fill="auto"/>
            <w:vAlign w:val="bottom"/>
          </w:tcPr>
          <w:p w:rsidR="000F5AAB" w:rsidRPr="00FF7A76" w:rsidRDefault="000F5AAB" w:rsidP="000F5AAB">
            <w:pPr>
              <w:spacing w:before="20" w:after="20"/>
              <w:rPr>
                <w:rFonts w:ascii="Times New Roman" w:hAnsi="Times New Roman"/>
                <w:bCs/>
                <w:sz w:val="22"/>
                <w:szCs w:val="22"/>
                <w:lang w:val="ky-KG"/>
              </w:rPr>
            </w:pPr>
            <w:r w:rsidRPr="00FF7A76">
              <w:rPr>
                <w:rFonts w:ascii="Times New Roman" w:hAnsi="Times New Roman"/>
                <w:bCs/>
                <w:sz w:val="22"/>
                <w:szCs w:val="22"/>
                <w:lang w:val="ky-KG"/>
              </w:rPr>
              <w:t>67,0</w:t>
            </w:r>
          </w:p>
        </w:tc>
      </w:tr>
      <w:tr w:rsidR="000F5AAB" w:rsidRPr="00FF7A76" w:rsidTr="000F5AAB">
        <w:trPr>
          <w:cantSplit/>
          <w:trHeight w:val="244"/>
        </w:trPr>
        <w:tc>
          <w:tcPr>
            <w:tcW w:w="915" w:type="pct"/>
            <w:vAlign w:val="bottom"/>
          </w:tcPr>
          <w:p w:rsidR="000F5AAB" w:rsidRPr="00FF7A76" w:rsidRDefault="000F5AAB" w:rsidP="004A4B21">
            <w:pPr>
              <w:spacing w:before="20" w:after="20"/>
              <w:ind w:left="113"/>
              <w:rPr>
                <w:rFonts w:ascii="Times New Roman" w:hAnsi="Times New Roman"/>
                <w:bCs/>
                <w:sz w:val="22"/>
                <w:szCs w:val="22"/>
              </w:rPr>
            </w:pPr>
            <w:r w:rsidRPr="00FF7A76">
              <w:rPr>
                <w:rFonts w:ascii="Times New Roman" w:hAnsi="Times New Roman"/>
                <w:bCs/>
                <w:sz w:val="22"/>
                <w:szCs w:val="22"/>
              </w:rPr>
              <w:t>Узгенский район</w:t>
            </w:r>
          </w:p>
        </w:tc>
        <w:tc>
          <w:tcPr>
            <w:tcW w:w="1363" w:type="pct"/>
          </w:tcPr>
          <w:p w:rsidR="000F5AAB" w:rsidRPr="00FF7A76" w:rsidRDefault="000F5AAB" w:rsidP="004A4B21">
            <w:pPr>
              <w:spacing w:before="20" w:after="20"/>
              <w:jc w:val="right"/>
              <w:rPr>
                <w:rFonts w:ascii="Times New Roman" w:hAnsi="Times New Roman"/>
                <w:bCs/>
                <w:sz w:val="22"/>
                <w:szCs w:val="22"/>
                <w:lang w:val="ky-KG"/>
              </w:rPr>
            </w:pPr>
          </w:p>
        </w:tc>
        <w:tc>
          <w:tcPr>
            <w:tcW w:w="683" w:type="pct"/>
            <w:shd w:val="clear" w:color="auto" w:fill="auto"/>
            <w:vAlign w:val="bottom"/>
          </w:tcPr>
          <w:p w:rsidR="000F5AAB" w:rsidRPr="00FF7A76" w:rsidRDefault="000F5AAB" w:rsidP="000F5AAB">
            <w:pPr>
              <w:spacing w:before="20" w:after="20"/>
              <w:rPr>
                <w:rFonts w:ascii="Times New Roman" w:hAnsi="Times New Roman"/>
                <w:bCs/>
                <w:sz w:val="22"/>
                <w:szCs w:val="22"/>
                <w:lang w:val="ky-KG"/>
              </w:rPr>
            </w:pPr>
            <w:r w:rsidRPr="00FF7A76">
              <w:rPr>
                <w:rFonts w:ascii="Times New Roman" w:hAnsi="Times New Roman"/>
                <w:bCs/>
                <w:sz w:val="22"/>
                <w:szCs w:val="22"/>
                <w:lang w:val="ky-KG"/>
              </w:rPr>
              <w:t>147,8</w:t>
            </w:r>
          </w:p>
        </w:tc>
        <w:tc>
          <w:tcPr>
            <w:tcW w:w="681" w:type="pct"/>
            <w:shd w:val="clear" w:color="auto" w:fill="auto"/>
            <w:vAlign w:val="bottom"/>
          </w:tcPr>
          <w:p w:rsidR="000F5AAB" w:rsidRPr="00FF7A76" w:rsidRDefault="000F5AAB" w:rsidP="000F5AAB">
            <w:pPr>
              <w:spacing w:before="20" w:after="20"/>
              <w:rPr>
                <w:rFonts w:ascii="Times New Roman" w:hAnsi="Times New Roman"/>
                <w:bCs/>
                <w:sz w:val="22"/>
                <w:szCs w:val="22"/>
                <w:lang w:val="ky-KG"/>
              </w:rPr>
            </w:pPr>
            <w:r w:rsidRPr="00FF7A76">
              <w:rPr>
                <w:rFonts w:ascii="Times New Roman" w:hAnsi="Times New Roman"/>
                <w:bCs/>
                <w:sz w:val="22"/>
                <w:szCs w:val="22"/>
                <w:lang w:val="ky-KG"/>
              </w:rPr>
              <w:t>119,3</w:t>
            </w:r>
          </w:p>
        </w:tc>
        <w:tc>
          <w:tcPr>
            <w:tcW w:w="681" w:type="pct"/>
            <w:shd w:val="clear" w:color="auto" w:fill="auto"/>
            <w:vAlign w:val="bottom"/>
          </w:tcPr>
          <w:p w:rsidR="000F5AAB" w:rsidRPr="00FF7A76" w:rsidRDefault="000F5AAB" w:rsidP="000F5AAB">
            <w:pPr>
              <w:spacing w:before="20" w:after="20"/>
              <w:rPr>
                <w:rFonts w:ascii="Times New Roman" w:hAnsi="Times New Roman"/>
                <w:bCs/>
                <w:sz w:val="22"/>
                <w:szCs w:val="22"/>
                <w:lang w:val="ky-KG"/>
              </w:rPr>
            </w:pPr>
            <w:r w:rsidRPr="00FF7A76">
              <w:rPr>
                <w:rFonts w:ascii="Times New Roman" w:hAnsi="Times New Roman"/>
                <w:bCs/>
                <w:sz w:val="22"/>
                <w:szCs w:val="22"/>
                <w:lang w:val="ky-KG"/>
              </w:rPr>
              <w:t>182,5</w:t>
            </w:r>
          </w:p>
        </w:tc>
        <w:tc>
          <w:tcPr>
            <w:tcW w:w="677" w:type="pct"/>
            <w:shd w:val="clear" w:color="auto" w:fill="auto"/>
            <w:vAlign w:val="bottom"/>
          </w:tcPr>
          <w:p w:rsidR="000F5AAB" w:rsidRPr="00FF7A76" w:rsidRDefault="000F5AAB" w:rsidP="000F5AAB">
            <w:pPr>
              <w:spacing w:before="20" w:after="20"/>
              <w:rPr>
                <w:rFonts w:ascii="Times New Roman" w:hAnsi="Times New Roman"/>
                <w:bCs/>
                <w:sz w:val="22"/>
                <w:szCs w:val="22"/>
                <w:lang w:val="ky-KG"/>
              </w:rPr>
            </w:pPr>
            <w:r w:rsidRPr="00FF7A76">
              <w:rPr>
                <w:rFonts w:ascii="Times New Roman" w:hAnsi="Times New Roman"/>
                <w:bCs/>
                <w:sz w:val="22"/>
                <w:szCs w:val="22"/>
                <w:lang w:val="ky-KG"/>
              </w:rPr>
              <w:t>78,9</w:t>
            </w:r>
          </w:p>
        </w:tc>
      </w:tr>
      <w:tr w:rsidR="000F5AAB" w:rsidRPr="00FF7A76" w:rsidTr="000F5AAB">
        <w:trPr>
          <w:cantSplit/>
          <w:trHeight w:val="244"/>
        </w:trPr>
        <w:tc>
          <w:tcPr>
            <w:tcW w:w="915" w:type="pct"/>
            <w:tcBorders>
              <w:bottom w:val="single" w:sz="4" w:space="0" w:color="auto"/>
            </w:tcBorders>
            <w:vAlign w:val="bottom"/>
          </w:tcPr>
          <w:p w:rsidR="000F5AAB" w:rsidRPr="00FF7A76" w:rsidRDefault="000F5AAB" w:rsidP="004A4B21">
            <w:pPr>
              <w:spacing w:before="20" w:after="20"/>
              <w:ind w:left="113"/>
              <w:rPr>
                <w:rFonts w:ascii="Times New Roman" w:hAnsi="Times New Roman"/>
                <w:bCs/>
                <w:sz w:val="22"/>
                <w:szCs w:val="22"/>
              </w:rPr>
            </w:pPr>
            <w:r w:rsidRPr="00FF7A76">
              <w:rPr>
                <w:rFonts w:ascii="Times New Roman" w:hAnsi="Times New Roman"/>
                <w:bCs/>
                <w:sz w:val="22"/>
                <w:szCs w:val="22"/>
              </w:rPr>
              <w:t>Чон-Алайский район</w:t>
            </w:r>
          </w:p>
        </w:tc>
        <w:tc>
          <w:tcPr>
            <w:tcW w:w="1363" w:type="pct"/>
            <w:tcBorders>
              <w:bottom w:val="single" w:sz="4" w:space="0" w:color="auto"/>
            </w:tcBorders>
          </w:tcPr>
          <w:p w:rsidR="000F5AAB" w:rsidRPr="00FF7A76" w:rsidRDefault="000F5AAB" w:rsidP="004A4B21">
            <w:pPr>
              <w:spacing w:before="20" w:after="20"/>
              <w:jc w:val="right"/>
              <w:rPr>
                <w:rFonts w:ascii="Times New Roman" w:hAnsi="Times New Roman"/>
                <w:bCs/>
                <w:sz w:val="22"/>
                <w:szCs w:val="22"/>
                <w:lang w:val="ky-KG"/>
              </w:rPr>
            </w:pPr>
          </w:p>
        </w:tc>
        <w:tc>
          <w:tcPr>
            <w:tcW w:w="683" w:type="pct"/>
            <w:tcBorders>
              <w:bottom w:val="single" w:sz="4" w:space="0" w:color="auto"/>
            </w:tcBorders>
            <w:shd w:val="clear" w:color="auto" w:fill="auto"/>
            <w:vAlign w:val="bottom"/>
          </w:tcPr>
          <w:p w:rsidR="000F5AAB" w:rsidRPr="00FF7A76" w:rsidRDefault="000F5AAB" w:rsidP="000F5AAB">
            <w:pPr>
              <w:spacing w:before="20" w:after="20"/>
              <w:rPr>
                <w:rFonts w:ascii="Times New Roman" w:hAnsi="Times New Roman"/>
                <w:bCs/>
                <w:sz w:val="22"/>
                <w:szCs w:val="22"/>
                <w:lang w:val="ky-KG"/>
              </w:rPr>
            </w:pPr>
            <w:r w:rsidRPr="00FF7A76">
              <w:rPr>
                <w:rFonts w:ascii="Times New Roman" w:hAnsi="Times New Roman"/>
                <w:bCs/>
                <w:sz w:val="22"/>
                <w:szCs w:val="22"/>
                <w:lang w:val="ky-KG"/>
              </w:rPr>
              <w:t>4,5</w:t>
            </w:r>
          </w:p>
        </w:tc>
        <w:tc>
          <w:tcPr>
            <w:tcW w:w="681" w:type="pct"/>
            <w:tcBorders>
              <w:bottom w:val="single" w:sz="4" w:space="0" w:color="auto"/>
            </w:tcBorders>
            <w:shd w:val="clear" w:color="auto" w:fill="auto"/>
            <w:vAlign w:val="bottom"/>
          </w:tcPr>
          <w:p w:rsidR="000F5AAB" w:rsidRPr="00FF7A76" w:rsidRDefault="000F5AAB" w:rsidP="000F5AAB">
            <w:pPr>
              <w:spacing w:before="20" w:after="20"/>
              <w:rPr>
                <w:rFonts w:ascii="Times New Roman" w:hAnsi="Times New Roman"/>
                <w:bCs/>
                <w:sz w:val="22"/>
                <w:szCs w:val="22"/>
                <w:lang w:val="ky-KG"/>
              </w:rPr>
            </w:pPr>
            <w:r w:rsidRPr="00FF7A76">
              <w:rPr>
                <w:rFonts w:ascii="Times New Roman" w:hAnsi="Times New Roman"/>
                <w:bCs/>
                <w:sz w:val="22"/>
                <w:szCs w:val="22"/>
                <w:lang w:val="ky-KG"/>
              </w:rPr>
              <w:t>5,7</w:t>
            </w:r>
          </w:p>
        </w:tc>
        <w:tc>
          <w:tcPr>
            <w:tcW w:w="681" w:type="pct"/>
            <w:tcBorders>
              <w:bottom w:val="single" w:sz="4" w:space="0" w:color="auto"/>
            </w:tcBorders>
            <w:shd w:val="clear" w:color="auto" w:fill="auto"/>
            <w:vAlign w:val="bottom"/>
          </w:tcPr>
          <w:p w:rsidR="000F5AAB" w:rsidRPr="00FF7A76" w:rsidRDefault="000F5AAB" w:rsidP="000F5AAB">
            <w:pPr>
              <w:spacing w:before="20" w:after="20"/>
              <w:rPr>
                <w:rFonts w:ascii="Times New Roman" w:hAnsi="Times New Roman"/>
                <w:bCs/>
                <w:sz w:val="22"/>
                <w:szCs w:val="22"/>
                <w:lang w:val="ky-KG"/>
              </w:rPr>
            </w:pPr>
            <w:r w:rsidRPr="00FF7A76">
              <w:rPr>
                <w:rFonts w:ascii="Times New Roman" w:hAnsi="Times New Roman"/>
                <w:bCs/>
                <w:sz w:val="22"/>
                <w:szCs w:val="22"/>
                <w:lang w:val="ky-KG"/>
              </w:rPr>
              <w:t>87,7</w:t>
            </w:r>
          </w:p>
        </w:tc>
        <w:tc>
          <w:tcPr>
            <w:tcW w:w="677" w:type="pct"/>
            <w:tcBorders>
              <w:bottom w:val="single" w:sz="4" w:space="0" w:color="auto"/>
            </w:tcBorders>
            <w:shd w:val="clear" w:color="auto" w:fill="auto"/>
            <w:vAlign w:val="bottom"/>
          </w:tcPr>
          <w:p w:rsidR="000F5AAB" w:rsidRPr="00FF7A76" w:rsidRDefault="000F5AAB" w:rsidP="000F5AAB">
            <w:pPr>
              <w:spacing w:before="20" w:after="20"/>
              <w:rPr>
                <w:rFonts w:ascii="Times New Roman" w:hAnsi="Times New Roman"/>
                <w:bCs/>
                <w:sz w:val="22"/>
                <w:szCs w:val="22"/>
                <w:lang w:val="ky-KG"/>
              </w:rPr>
            </w:pPr>
            <w:r w:rsidRPr="00FF7A76">
              <w:rPr>
                <w:rFonts w:ascii="Times New Roman" w:hAnsi="Times New Roman"/>
                <w:bCs/>
                <w:sz w:val="22"/>
                <w:szCs w:val="22"/>
                <w:lang w:val="ky-KG"/>
              </w:rPr>
              <w:t>82,5</w:t>
            </w:r>
          </w:p>
        </w:tc>
      </w:tr>
    </w:tbl>
    <w:p w:rsidR="004A4B21" w:rsidRPr="00FF7A76" w:rsidRDefault="004A4B21" w:rsidP="004A4B21">
      <w:pPr>
        <w:spacing w:before="120"/>
        <w:ind w:firstLine="709"/>
        <w:jc w:val="both"/>
        <w:rPr>
          <w:rFonts w:ascii="Times New Roman" w:hAnsi="Times New Roman"/>
          <w:sz w:val="28"/>
          <w:szCs w:val="28"/>
        </w:rPr>
      </w:pPr>
      <w:r w:rsidRPr="00FF7A76">
        <w:rPr>
          <w:rFonts w:ascii="Times New Roman" w:hAnsi="Times New Roman"/>
          <w:sz w:val="28"/>
          <w:szCs w:val="28"/>
        </w:rPr>
        <w:t xml:space="preserve">В январе 2025г. в общем объеме промышленного производства доля добычи полезных ископаемых составила 8,8 процента, обрабатывающих производств </w:t>
      </w:r>
      <w:r>
        <w:rPr>
          <w:rFonts w:ascii="Times New Roman" w:hAnsi="Times New Roman"/>
          <w:sz w:val="28"/>
          <w:szCs w:val="28"/>
          <w:lang w:val="ky-KG"/>
        </w:rPr>
        <w:t>-</w:t>
      </w:r>
      <w:r w:rsidRPr="00FF7A76">
        <w:rPr>
          <w:rFonts w:ascii="Times New Roman" w:hAnsi="Times New Roman"/>
          <w:sz w:val="28"/>
          <w:szCs w:val="28"/>
        </w:rPr>
        <w:t xml:space="preserve"> 56,3</w:t>
      </w:r>
      <w:r w:rsidRPr="00FF7A76">
        <w:rPr>
          <w:rFonts w:ascii="Times New Roman" w:hAnsi="Times New Roman"/>
          <w:sz w:val="28"/>
          <w:szCs w:val="28"/>
          <w:lang w:val="ky-KG"/>
        </w:rPr>
        <w:t>;</w:t>
      </w:r>
      <w:r w:rsidRPr="00FF7A76">
        <w:rPr>
          <w:rFonts w:ascii="Times New Roman" w:hAnsi="Times New Roman"/>
          <w:sz w:val="28"/>
          <w:szCs w:val="28"/>
        </w:rPr>
        <w:t xml:space="preserve"> обеспечения электроэнергией, газом, паром и кондиционированным воздухом </w:t>
      </w:r>
      <w:r>
        <w:rPr>
          <w:rFonts w:ascii="Times New Roman" w:hAnsi="Times New Roman"/>
          <w:sz w:val="28"/>
          <w:szCs w:val="28"/>
          <w:lang w:val="ky-KG"/>
        </w:rPr>
        <w:t>-</w:t>
      </w:r>
      <w:r w:rsidRPr="00FF7A76">
        <w:rPr>
          <w:rFonts w:ascii="Times New Roman" w:hAnsi="Times New Roman"/>
          <w:sz w:val="28"/>
          <w:szCs w:val="28"/>
        </w:rPr>
        <w:t xml:space="preserve"> 32,7</w:t>
      </w:r>
      <w:r w:rsidRPr="00FF7A76">
        <w:rPr>
          <w:rFonts w:ascii="Times New Roman" w:hAnsi="Times New Roman"/>
          <w:sz w:val="28"/>
          <w:szCs w:val="28"/>
          <w:lang w:val="ky-KG"/>
        </w:rPr>
        <w:t>;</w:t>
      </w:r>
      <w:r w:rsidRPr="00FF7A76">
        <w:rPr>
          <w:rFonts w:ascii="Times New Roman" w:hAnsi="Times New Roman"/>
          <w:sz w:val="28"/>
          <w:szCs w:val="28"/>
        </w:rPr>
        <w:t xml:space="preserve"> водоснабжения, очистки и обработки отходов </w:t>
      </w:r>
      <w:r>
        <w:rPr>
          <w:rFonts w:ascii="Times New Roman" w:hAnsi="Times New Roman"/>
          <w:sz w:val="28"/>
          <w:szCs w:val="28"/>
          <w:lang w:val="ky-KG"/>
        </w:rPr>
        <w:t>-</w:t>
      </w:r>
      <w:r w:rsidR="001F13C0">
        <w:rPr>
          <w:rFonts w:ascii="Times New Roman" w:hAnsi="Times New Roman"/>
          <w:sz w:val="28"/>
          <w:szCs w:val="28"/>
          <w:lang w:val="ky-KG"/>
        </w:rPr>
        <w:t xml:space="preserve"> </w:t>
      </w:r>
      <w:r w:rsidRPr="00FF7A76">
        <w:rPr>
          <w:rFonts w:ascii="Times New Roman" w:hAnsi="Times New Roman"/>
          <w:sz w:val="28"/>
          <w:szCs w:val="28"/>
          <w:lang w:val="ky-KG"/>
        </w:rPr>
        <w:t xml:space="preserve">2,1 </w:t>
      </w:r>
      <w:r w:rsidRPr="00FF7A76">
        <w:rPr>
          <w:rFonts w:ascii="Times New Roman" w:hAnsi="Times New Roman"/>
          <w:sz w:val="28"/>
          <w:szCs w:val="28"/>
        </w:rPr>
        <w:t xml:space="preserve">процента. </w:t>
      </w:r>
    </w:p>
    <w:p w:rsidR="004A4B21" w:rsidRPr="00FF7A76" w:rsidRDefault="004A4B21" w:rsidP="004A4B21">
      <w:pPr>
        <w:ind w:firstLine="709"/>
        <w:jc w:val="both"/>
        <w:rPr>
          <w:rFonts w:ascii="Times New Roman" w:hAnsi="Times New Roman"/>
          <w:sz w:val="28"/>
          <w:szCs w:val="28"/>
        </w:rPr>
      </w:pPr>
      <w:r w:rsidRPr="00FF7A76">
        <w:rPr>
          <w:rFonts w:ascii="Times New Roman" w:hAnsi="Times New Roman"/>
          <w:iCs/>
          <w:sz w:val="28"/>
          <w:szCs w:val="28"/>
        </w:rPr>
        <w:lastRenderedPageBreak/>
        <w:t>Объем производства продукции добычи полезных ископаемых</w:t>
      </w:r>
      <w:r w:rsidRPr="00FF7A76">
        <w:rPr>
          <w:rFonts w:ascii="Times New Roman" w:hAnsi="Times New Roman"/>
          <w:sz w:val="28"/>
          <w:szCs w:val="28"/>
        </w:rPr>
        <w:t xml:space="preserve"> в январе 2025г. составил</w:t>
      </w:r>
      <w:r w:rsidRPr="00FF7A76">
        <w:rPr>
          <w:rFonts w:ascii="Times New Roman" w:hAnsi="Times New Roman"/>
          <w:sz w:val="28"/>
          <w:szCs w:val="28"/>
          <w:lang w:val="ky-KG"/>
        </w:rPr>
        <w:t xml:space="preserve"> 74,1 </w:t>
      </w:r>
      <w:r w:rsidRPr="00FF7A76">
        <w:rPr>
          <w:rFonts w:ascii="Times New Roman" w:hAnsi="Times New Roman"/>
          <w:sz w:val="28"/>
          <w:szCs w:val="28"/>
        </w:rPr>
        <w:t>млн. сомов, индекс физического объема к январю 202</w:t>
      </w:r>
      <w:r w:rsidRPr="007810F6">
        <w:rPr>
          <w:rFonts w:ascii="Times New Roman" w:hAnsi="Times New Roman"/>
          <w:sz w:val="28"/>
          <w:szCs w:val="28"/>
        </w:rPr>
        <w:t>4</w:t>
      </w:r>
      <w:r w:rsidRPr="00FF7A76">
        <w:rPr>
          <w:rFonts w:ascii="Times New Roman" w:hAnsi="Times New Roman"/>
          <w:sz w:val="28"/>
          <w:szCs w:val="28"/>
        </w:rPr>
        <w:t xml:space="preserve">г. </w:t>
      </w:r>
      <w:r w:rsidRPr="00FF7A76">
        <w:rPr>
          <w:rFonts w:ascii="Times New Roman" w:hAnsi="Times New Roman"/>
          <w:sz w:val="28"/>
          <w:szCs w:val="28"/>
          <w:lang w:val="ky-KG"/>
        </w:rPr>
        <w:t xml:space="preserve">- 49,6 </w:t>
      </w:r>
      <w:r w:rsidRPr="00FF7A76">
        <w:rPr>
          <w:rFonts w:ascii="Times New Roman" w:hAnsi="Times New Roman"/>
          <w:sz w:val="28"/>
          <w:szCs w:val="28"/>
        </w:rPr>
        <w:t xml:space="preserve">процента. </w:t>
      </w:r>
    </w:p>
    <w:p w:rsidR="004A4B21" w:rsidRPr="00984DEE" w:rsidRDefault="004A4B21" w:rsidP="00984DEE">
      <w:pPr>
        <w:ind w:firstLine="709"/>
        <w:jc w:val="both"/>
        <w:rPr>
          <w:rFonts w:ascii="Times New Roman" w:hAnsi="Times New Roman"/>
          <w:sz w:val="28"/>
          <w:szCs w:val="28"/>
          <w:lang w:val="ky-KG"/>
        </w:rPr>
      </w:pPr>
      <w:r w:rsidRPr="00FF7A76">
        <w:rPr>
          <w:rFonts w:ascii="Times New Roman" w:hAnsi="Times New Roman"/>
          <w:sz w:val="28"/>
          <w:szCs w:val="28"/>
        </w:rPr>
        <w:t xml:space="preserve">Снижение объемов промышленного производства отмечался в добыче </w:t>
      </w:r>
      <w:r w:rsidRPr="00FF7A76">
        <w:rPr>
          <w:rFonts w:ascii="Times New Roman" w:hAnsi="Times New Roman"/>
          <w:sz w:val="28"/>
          <w:szCs w:val="28"/>
          <w:lang w:val="ky-KG"/>
        </w:rPr>
        <w:t xml:space="preserve">прочих </w:t>
      </w:r>
      <w:r w:rsidRPr="00FF7A76">
        <w:rPr>
          <w:rFonts w:ascii="Times New Roman" w:hAnsi="Times New Roman"/>
          <w:iCs/>
          <w:sz w:val="28"/>
          <w:szCs w:val="28"/>
        </w:rPr>
        <w:t>полезных ископаемых</w:t>
      </w:r>
      <w:r w:rsidRPr="00FF7A76">
        <w:rPr>
          <w:rFonts w:ascii="Times New Roman" w:hAnsi="Times New Roman"/>
          <w:iCs/>
          <w:sz w:val="28"/>
          <w:szCs w:val="28"/>
          <w:lang w:val="ky-KG"/>
        </w:rPr>
        <w:t xml:space="preserve"> </w:t>
      </w:r>
      <w:r w:rsidRPr="00FF7A76">
        <w:rPr>
          <w:rFonts w:ascii="Times New Roman" w:hAnsi="Times New Roman"/>
          <w:sz w:val="28"/>
          <w:szCs w:val="28"/>
          <w:lang w:val="ky-KG"/>
        </w:rPr>
        <w:t>- на 87,3 процента и в добыче каменного и б</w:t>
      </w:r>
      <w:r w:rsidR="00984DEE">
        <w:rPr>
          <w:rFonts w:ascii="Times New Roman" w:hAnsi="Times New Roman"/>
          <w:sz w:val="28"/>
          <w:szCs w:val="28"/>
          <w:lang w:val="ky-KG"/>
        </w:rPr>
        <w:t xml:space="preserve">урого угля - на 29,5 процента. </w:t>
      </w:r>
    </w:p>
    <w:p w:rsidR="004A4B21" w:rsidRPr="00FF7A76" w:rsidRDefault="004A4B21" w:rsidP="004A4B21">
      <w:pPr>
        <w:spacing w:before="120" w:line="276" w:lineRule="auto"/>
        <w:rPr>
          <w:rFonts w:ascii="Times New Roman" w:hAnsi="Times New Roman"/>
          <w:b/>
          <w:bCs/>
          <w:sz w:val="25"/>
          <w:szCs w:val="25"/>
        </w:rPr>
      </w:pPr>
      <w:r w:rsidRPr="00FF7A76">
        <w:rPr>
          <w:rFonts w:ascii="Times New Roman" w:hAnsi="Times New Roman"/>
          <w:b/>
          <w:bCs/>
          <w:sz w:val="25"/>
          <w:szCs w:val="25"/>
        </w:rPr>
        <w:t>Таблица 5: Добыча основных видов полезных ископаемых в январе 2025г.</w:t>
      </w:r>
    </w:p>
    <w:tbl>
      <w:tblPr>
        <w:tblW w:w="5000" w:type="pct"/>
        <w:tblCellMar>
          <w:left w:w="31" w:type="dxa"/>
          <w:right w:w="31" w:type="dxa"/>
        </w:tblCellMar>
        <w:tblLook w:val="0000" w:firstRow="0" w:lastRow="0" w:firstColumn="0" w:lastColumn="0" w:noHBand="0" w:noVBand="0"/>
      </w:tblPr>
      <w:tblGrid>
        <w:gridCol w:w="2986"/>
        <w:gridCol w:w="761"/>
        <w:gridCol w:w="819"/>
        <w:gridCol w:w="761"/>
        <w:gridCol w:w="821"/>
        <w:gridCol w:w="868"/>
        <w:gridCol w:w="821"/>
        <w:gridCol w:w="763"/>
        <w:gridCol w:w="817"/>
      </w:tblGrid>
      <w:tr w:rsidR="004A4B21" w:rsidRPr="00FF7A76" w:rsidTr="004A4B21">
        <w:trPr>
          <w:cantSplit/>
          <w:trHeight w:val="244"/>
          <w:tblHeader/>
        </w:trPr>
        <w:tc>
          <w:tcPr>
            <w:tcW w:w="1585" w:type="pct"/>
            <w:vMerge w:val="restart"/>
            <w:tcBorders>
              <w:top w:val="single" w:sz="12" w:space="0" w:color="auto"/>
            </w:tcBorders>
          </w:tcPr>
          <w:p w:rsidR="004A4B21" w:rsidRPr="00FF7A76" w:rsidRDefault="004A4B21" w:rsidP="004A4B21">
            <w:pPr>
              <w:spacing w:before="20" w:after="20"/>
              <w:ind w:left="113" w:hanging="113"/>
              <w:rPr>
                <w:rFonts w:ascii="Times New Roman" w:hAnsi="Times New Roman"/>
                <w:b/>
                <w:bCs/>
                <w:sz w:val="22"/>
                <w:szCs w:val="22"/>
              </w:rPr>
            </w:pPr>
          </w:p>
        </w:tc>
        <w:tc>
          <w:tcPr>
            <w:tcW w:w="1679" w:type="pct"/>
            <w:gridSpan w:val="4"/>
            <w:tcBorders>
              <w:top w:val="single" w:sz="12" w:space="0" w:color="auto"/>
              <w:bottom w:val="single" w:sz="4" w:space="0" w:color="auto"/>
            </w:tcBorders>
            <w:vAlign w:val="center"/>
          </w:tcPr>
          <w:p w:rsidR="004A4B21" w:rsidRPr="00FF7A76" w:rsidRDefault="004A4B21" w:rsidP="004A4B21">
            <w:pPr>
              <w:spacing w:before="20" w:after="20"/>
              <w:jc w:val="center"/>
              <w:rPr>
                <w:rFonts w:ascii="Times New Roman" w:hAnsi="Times New Roman"/>
                <w:b/>
                <w:bCs/>
                <w:sz w:val="22"/>
                <w:szCs w:val="22"/>
              </w:rPr>
            </w:pPr>
            <w:r w:rsidRPr="00FF7A76">
              <w:rPr>
                <w:rFonts w:ascii="Times New Roman" w:hAnsi="Times New Roman"/>
                <w:b/>
                <w:bCs/>
                <w:sz w:val="22"/>
                <w:szCs w:val="22"/>
              </w:rPr>
              <w:t>Произведено - всего</w:t>
            </w:r>
          </w:p>
        </w:tc>
        <w:tc>
          <w:tcPr>
            <w:tcW w:w="1737" w:type="pct"/>
            <w:gridSpan w:val="4"/>
            <w:tcBorders>
              <w:top w:val="single" w:sz="12" w:space="0" w:color="auto"/>
              <w:bottom w:val="single" w:sz="4" w:space="0" w:color="auto"/>
            </w:tcBorders>
          </w:tcPr>
          <w:p w:rsidR="004A4B21" w:rsidRPr="00FF7A76" w:rsidRDefault="004A4B21" w:rsidP="004A4B21">
            <w:pPr>
              <w:spacing w:before="20" w:after="20"/>
              <w:jc w:val="center"/>
              <w:rPr>
                <w:rFonts w:ascii="Times New Roman" w:hAnsi="Times New Roman"/>
                <w:b/>
                <w:bCs/>
                <w:sz w:val="22"/>
                <w:szCs w:val="22"/>
              </w:rPr>
            </w:pPr>
            <w:r w:rsidRPr="00FF7A76">
              <w:rPr>
                <w:rFonts w:ascii="Times New Roman" w:hAnsi="Times New Roman"/>
                <w:b/>
                <w:bCs/>
                <w:sz w:val="22"/>
                <w:szCs w:val="22"/>
              </w:rPr>
              <w:t>В процентах к соответствующему</w:t>
            </w:r>
            <w:r w:rsidRPr="00FF7A76">
              <w:rPr>
                <w:rFonts w:ascii="Times New Roman" w:hAnsi="Times New Roman"/>
                <w:b/>
                <w:bCs/>
                <w:sz w:val="22"/>
                <w:szCs w:val="22"/>
              </w:rPr>
              <w:br/>
              <w:t>периоду предыдущего года</w:t>
            </w:r>
          </w:p>
        </w:tc>
      </w:tr>
      <w:tr w:rsidR="004A4B21" w:rsidRPr="00FF7A76" w:rsidTr="004A4B21">
        <w:trPr>
          <w:cantSplit/>
          <w:trHeight w:val="244"/>
          <w:tblHeader/>
        </w:trPr>
        <w:tc>
          <w:tcPr>
            <w:tcW w:w="1585" w:type="pct"/>
            <w:vMerge/>
          </w:tcPr>
          <w:p w:rsidR="004A4B21" w:rsidRPr="00FF7A76" w:rsidRDefault="004A4B21" w:rsidP="004A4B21">
            <w:pPr>
              <w:spacing w:before="20" w:after="20"/>
              <w:ind w:left="113" w:hanging="113"/>
              <w:rPr>
                <w:rFonts w:ascii="Times New Roman" w:hAnsi="Times New Roman"/>
                <w:b/>
                <w:bCs/>
                <w:sz w:val="22"/>
                <w:szCs w:val="22"/>
              </w:rPr>
            </w:pPr>
          </w:p>
        </w:tc>
        <w:tc>
          <w:tcPr>
            <w:tcW w:w="839" w:type="pct"/>
            <w:gridSpan w:val="2"/>
            <w:tcBorders>
              <w:top w:val="single" w:sz="4" w:space="0" w:color="auto"/>
              <w:bottom w:val="single" w:sz="4" w:space="0" w:color="auto"/>
            </w:tcBorders>
            <w:vAlign w:val="center"/>
          </w:tcPr>
          <w:p w:rsidR="004A4B21" w:rsidRPr="00FF7A76" w:rsidRDefault="004A4B21" w:rsidP="004A4B21">
            <w:pPr>
              <w:spacing w:before="20" w:after="20"/>
              <w:jc w:val="center"/>
              <w:rPr>
                <w:rFonts w:ascii="Times New Roman" w:hAnsi="Times New Roman"/>
                <w:b/>
                <w:sz w:val="22"/>
                <w:szCs w:val="22"/>
                <w:lang w:val="en-US"/>
              </w:rPr>
            </w:pPr>
            <w:r w:rsidRPr="00FF7A76">
              <w:rPr>
                <w:rFonts w:ascii="Times New Roman" w:hAnsi="Times New Roman"/>
                <w:b/>
                <w:sz w:val="22"/>
                <w:szCs w:val="22"/>
              </w:rPr>
              <w:t>202</w:t>
            </w:r>
            <w:r w:rsidRPr="00FF7A76">
              <w:rPr>
                <w:rFonts w:ascii="Times New Roman" w:hAnsi="Times New Roman"/>
                <w:b/>
                <w:sz w:val="22"/>
                <w:szCs w:val="22"/>
                <w:lang w:val="en-US"/>
              </w:rPr>
              <w:t>4</w:t>
            </w:r>
          </w:p>
        </w:tc>
        <w:tc>
          <w:tcPr>
            <w:tcW w:w="840" w:type="pct"/>
            <w:gridSpan w:val="2"/>
            <w:tcBorders>
              <w:top w:val="single" w:sz="4" w:space="0" w:color="auto"/>
              <w:bottom w:val="single" w:sz="4" w:space="0" w:color="auto"/>
            </w:tcBorders>
            <w:vAlign w:val="center"/>
          </w:tcPr>
          <w:p w:rsidR="004A4B21" w:rsidRPr="00FF7A76" w:rsidRDefault="004A4B21" w:rsidP="004A4B21">
            <w:pPr>
              <w:spacing w:before="20" w:after="20"/>
              <w:jc w:val="center"/>
              <w:rPr>
                <w:rFonts w:ascii="Times New Roman" w:hAnsi="Times New Roman"/>
                <w:b/>
                <w:sz w:val="22"/>
                <w:szCs w:val="22"/>
                <w:lang w:val="en-US"/>
              </w:rPr>
            </w:pPr>
            <w:r w:rsidRPr="00FF7A76">
              <w:rPr>
                <w:rFonts w:ascii="Times New Roman" w:hAnsi="Times New Roman"/>
                <w:b/>
                <w:sz w:val="22"/>
                <w:szCs w:val="22"/>
              </w:rPr>
              <w:t>202</w:t>
            </w:r>
            <w:r w:rsidRPr="00FF7A76">
              <w:rPr>
                <w:rFonts w:ascii="Times New Roman" w:hAnsi="Times New Roman"/>
                <w:b/>
                <w:sz w:val="22"/>
                <w:szCs w:val="22"/>
                <w:lang w:val="en-US"/>
              </w:rPr>
              <w:t>5</w:t>
            </w:r>
          </w:p>
        </w:tc>
        <w:tc>
          <w:tcPr>
            <w:tcW w:w="897" w:type="pct"/>
            <w:gridSpan w:val="2"/>
            <w:tcBorders>
              <w:top w:val="single" w:sz="4" w:space="0" w:color="auto"/>
              <w:bottom w:val="single" w:sz="4" w:space="0" w:color="auto"/>
            </w:tcBorders>
            <w:vAlign w:val="center"/>
          </w:tcPr>
          <w:p w:rsidR="004A4B21" w:rsidRPr="00FF7A76" w:rsidRDefault="004A4B21" w:rsidP="004A4B21">
            <w:pPr>
              <w:spacing w:before="20" w:after="20"/>
              <w:jc w:val="center"/>
              <w:rPr>
                <w:rFonts w:ascii="Times New Roman" w:hAnsi="Times New Roman"/>
                <w:b/>
                <w:sz w:val="22"/>
                <w:szCs w:val="22"/>
                <w:lang w:val="en-US"/>
              </w:rPr>
            </w:pPr>
            <w:r w:rsidRPr="00FF7A76">
              <w:rPr>
                <w:rFonts w:ascii="Times New Roman" w:hAnsi="Times New Roman"/>
                <w:b/>
                <w:sz w:val="22"/>
                <w:szCs w:val="22"/>
              </w:rPr>
              <w:t>202</w:t>
            </w:r>
            <w:r w:rsidRPr="00FF7A76">
              <w:rPr>
                <w:rFonts w:ascii="Times New Roman" w:hAnsi="Times New Roman"/>
                <w:b/>
                <w:sz w:val="22"/>
                <w:szCs w:val="22"/>
                <w:lang w:val="en-US"/>
              </w:rPr>
              <w:t>4</w:t>
            </w:r>
          </w:p>
        </w:tc>
        <w:tc>
          <w:tcPr>
            <w:tcW w:w="839" w:type="pct"/>
            <w:gridSpan w:val="2"/>
            <w:tcBorders>
              <w:top w:val="single" w:sz="4" w:space="0" w:color="auto"/>
              <w:bottom w:val="single" w:sz="4" w:space="0" w:color="auto"/>
            </w:tcBorders>
            <w:vAlign w:val="center"/>
          </w:tcPr>
          <w:p w:rsidR="004A4B21" w:rsidRPr="00FF7A76" w:rsidRDefault="004A4B21" w:rsidP="004A4B21">
            <w:pPr>
              <w:spacing w:before="20" w:after="20"/>
              <w:jc w:val="center"/>
              <w:rPr>
                <w:rFonts w:ascii="Times New Roman" w:hAnsi="Times New Roman"/>
                <w:b/>
                <w:sz w:val="22"/>
                <w:szCs w:val="22"/>
                <w:lang w:val="en-US"/>
              </w:rPr>
            </w:pPr>
            <w:r w:rsidRPr="00FF7A76">
              <w:rPr>
                <w:rFonts w:ascii="Times New Roman" w:hAnsi="Times New Roman"/>
                <w:b/>
                <w:sz w:val="22"/>
                <w:szCs w:val="22"/>
              </w:rPr>
              <w:t>202</w:t>
            </w:r>
            <w:r w:rsidRPr="00FF7A76">
              <w:rPr>
                <w:rFonts w:ascii="Times New Roman" w:hAnsi="Times New Roman"/>
                <w:b/>
                <w:sz w:val="22"/>
                <w:szCs w:val="22"/>
                <w:lang w:val="en-US"/>
              </w:rPr>
              <w:t>5</w:t>
            </w:r>
          </w:p>
        </w:tc>
      </w:tr>
      <w:tr w:rsidR="004A4B21" w:rsidRPr="00FF7A76" w:rsidTr="004A4B21">
        <w:trPr>
          <w:trHeight w:val="528"/>
          <w:tblHeader/>
        </w:trPr>
        <w:tc>
          <w:tcPr>
            <w:tcW w:w="1585" w:type="pct"/>
            <w:vMerge/>
            <w:tcBorders>
              <w:bottom w:val="single" w:sz="8" w:space="0" w:color="auto"/>
            </w:tcBorders>
          </w:tcPr>
          <w:p w:rsidR="004A4B21" w:rsidRPr="00FF7A76" w:rsidRDefault="004A4B21" w:rsidP="004A4B21">
            <w:pPr>
              <w:spacing w:before="20" w:after="20"/>
              <w:ind w:left="113" w:hanging="113"/>
              <w:rPr>
                <w:rFonts w:ascii="Times New Roman" w:hAnsi="Times New Roman"/>
                <w:b/>
                <w:bCs/>
                <w:sz w:val="22"/>
                <w:szCs w:val="22"/>
              </w:rPr>
            </w:pPr>
          </w:p>
        </w:tc>
        <w:tc>
          <w:tcPr>
            <w:tcW w:w="404" w:type="pct"/>
            <w:tcBorders>
              <w:top w:val="single" w:sz="4" w:space="0" w:color="auto"/>
              <w:bottom w:val="single" w:sz="8" w:space="0" w:color="auto"/>
            </w:tcBorders>
          </w:tcPr>
          <w:p w:rsidR="004A4B21" w:rsidRPr="00FF7A76" w:rsidRDefault="004A4B21" w:rsidP="004A4B21">
            <w:pPr>
              <w:jc w:val="center"/>
              <w:rPr>
                <w:rFonts w:ascii="Times New Roman" w:hAnsi="Times New Roman"/>
                <w:b/>
                <w:sz w:val="22"/>
                <w:szCs w:val="22"/>
              </w:rPr>
            </w:pPr>
          </w:p>
        </w:tc>
        <w:tc>
          <w:tcPr>
            <w:tcW w:w="435" w:type="pct"/>
            <w:tcBorders>
              <w:top w:val="single" w:sz="4" w:space="0" w:color="auto"/>
              <w:bottom w:val="single" w:sz="8" w:space="0" w:color="auto"/>
            </w:tcBorders>
          </w:tcPr>
          <w:p w:rsidR="004A4B21" w:rsidRPr="00FF7A76" w:rsidRDefault="004A4B21" w:rsidP="004A4B21">
            <w:pPr>
              <w:jc w:val="center"/>
              <w:rPr>
                <w:rFonts w:ascii="Times New Roman" w:hAnsi="Times New Roman"/>
                <w:b/>
                <w:sz w:val="22"/>
                <w:szCs w:val="22"/>
              </w:rPr>
            </w:pPr>
            <w:r w:rsidRPr="00FF7A76">
              <w:rPr>
                <w:rFonts w:ascii="Times New Roman" w:hAnsi="Times New Roman"/>
                <w:b/>
                <w:sz w:val="22"/>
                <w:szCs w:val="22"/>
              </w:rPr>
              <w:t>январь</w:t>
            </w:r>
          </w:p>
          <w:p w:rsidR="004A4B21" w:rsidRPr="00FF7A76" w:rsidRDefault="004A4B21" w:rsidP="004A4B21">
            <w:pPr>
              <w:jc w:val="center"/>
              <w:rPr>
                <w:rFonts w:ascii="Times New Roman" w:hAnsi="Times New Roman"/>
                <w:b/>
                <w:sz w:val="22"/>
                <w:szCs w:val="22"/>
              </w:rPr>
            </w:pPr>
          </w:p>
        </w:tc>
        <w:tc>
          <w:tcPr>
            <w:tcW w:w="404" w:type="pct"/>
            <w:tcBorders>
              <w:top w:val="single" w:sz="4" w:space="0" w:color="auto"/>
              <w:bottom w:val="single" w:sz="8" w:space="0" w:color="auto"/>
            </w:tcBorders>
          </w:tcPr>
          <w:p w:rsidR="004A4B21" w:rsidRPr="00FF7A76" w:rsidRDefault="004A4B21" w:rsidP="004A4B21">
            <w:pPr>
              <w:jc w:val="center"/>
              <w:rPr>
                <w:rFonts w:ascii="Times New Roman" w:hAnsi="Times New Roman"/>
                <w:b/>
                <w:sz w:val="22"/>
                <w:szCs w:val="22"/>
              </w:rPr>
            </w:pPr>
          </w:p>
        </w:tc>
        <w:tc>
          <w:tcPr>
            <w:tcW w:w="436" w:type="pct"/>
            <w:tcBorders>
              <w:top w:val="single" w:sz="4" w:space="0" w:color="auto"/>
              <w:bottom w:val="single" w:sz="8" w:space="0" w:color="auto"/>
            </w:tcBorders>
          </w:tcPr>
          <w:p w:rsidR="004A4B21" w:rsidRPr="00FF7A76" w:rsidRDefault="004A4B21" w:rsidP="004A4B21">
            <w:pPr>
              <w:jc w:val="center"/>
              <w:rPr>
                <w:rFonts w:ascii="Times New Roman" w:hAnsi="Times New Roman"/>
                <w:b/>
                <w:sz w:val="22"/>
                <w:szCs w:val="22"/>
              </w:rPr>
            </w:pPr>
            <w:r w:rsidRPr="00FF7A76">
              <w:rPr>
                <w:rFonts w:ascii="Times New Roman" w:hAnsi="Times New Roman"/>
                <w:b/>
                <w:sz w:val="22"/>
                <w:szCs w:val="22"/>
              </w:rPr>
              <w:t>январь</w:t>
            </w:r>
          </w:p>
          <w:p w:rsidR="004A4B21" w:rsidRPr="00FF7A76" w:rsidRDefault="004A4B21" w:rsidP="004A4B21">
            <w:pPr>
              <w:jc w:val="center"/>
              <w:rPr>
                <w:rFonts w:ascii="Times New Roman" w:hAnsi="Times New Roman"/>
                <w:b/>
                <w:sz w:val="22"/>
                <w:szCs w:val="22"/>
              </w:rPr>
            </w:pPr>
          </w:p>
        </w:tc>
        <w:tc>
          <w:tcPr>
            <w:tcW w:w="461" w:type="pct"/>
            <w:tcBorders>
              <w:top w:val="single" w:sz="4" w:space="0" w:color="auto"/>
              <w:bottom w:val="single" w:sz="8" w:space="0" w:color="auto"/>
            </w:tcBorders>
          </w:tcPr>
          <w:p w:rsidR="004A4B21" w:rsidRPr="00FF7A76" w:rsidRDefault="004A4B21" w:rsidP="004A4B21">
            <w:pPr>
              <w:jc w:val="center"/>
              <w:rPr>
                <w:rFonts w:ascii="Times New Roman" w:hAnsi="Times New Roman"/>
                <w:b/>
                <w:sz w:val="22"/>
                <w:szCs w:val="22"/>
              </w:rPr>
            </w:pPr>
          </w:p>
        </w:tc>
        <w:tc>
          <w:tcPr>
            <w:tcW w:w="436" w:type="pct"/>
            <w:tcBorders>
              <w:top w:val="single" w:sz="4" w:space="0" w:color="auto"/>
              <w:bottom w:val="single" w:sz="8" w:space="0" w:color="auto"/>
            </w:tcBorders>
          </w:tcPr>
          <w:p w:rsidR="004A4B21" w:rsidRPr="00FF7A76" w:rsidRDefault="004A4B21" w:rsidP="004A4B21">
            <w:pPr>
              <w:jc w:val="center"/>
              <w:rPr>
                <w:rFonts w:ascii="Times New Roman" w:hAnsi="Times New Roman"/>
                <w:b/>
                <w:sz w:val="22"/>
                <w:szCs w:val="22"/>
              </w:rPr>
            </w:pPr>
            <w:r w:rsidRPr="00FF7A76">
              <w:rPr>
                <w:rFonts w:ascii="Times New Roman" w:hAnsi="Times New Roman"/>
                <w:b/>
                <w:sz w:val="22"/>
                <w:szCs w:val="22"/>
              </w:rPr>
              <w:t>январь</w:t>
            </w:r>
          </w:p>
          <w:p w:rsidR="004A4B21" w:rsidRPr="00FF7A76" w:rsidRDefault="004A4B21" w:rsidP="004A4B21">
            <w:pPr>
              <w:jc w:val="center"/>
              <w:rPr>
                <w:rFonts w:ascii="Times New Roman" w:hAnsi="Times New Roman"/>
                <w:b/>
                <w:sz w:val="22"/>
                <w:szCs w:val="22"/>
              </w:rPr>
            </w:pPr>
          </w:p>
        </w:tc>
        <w:tc>
          <w:tcPr>
            <w:tcW w:w="405" w:type="pct"/>
            <w:tcBorders>
              <w:top w:val="single" w:sz="4" w:space="0" w:color="auto"/>
              <w:bottom w:val="single" w:sz="8" w:space="0" w:color="auto"/>
            </w:tcBorders>
          </w:tcPr>
          <w:p w:rsidR="004A4B21" w:rsidRPr="00FF7A76" w:rsidRDefault="004A4B21" w:rsidP="004A4B21">
            <w:pPr>
              <w:jc w:val="center"/>
              <w:rPr>
                <w:rFonts w:ascii="Times New Roman" w:hAnsi="Times New Roman"/>
                <w:b/>
                <w:sz w:val="22"/>
                <w:szCs w:val="22"/>
              </w:rPr>
            </w:pPr>
          </w:p>
        </w:tc>
        <w:tc>
          <w:tcPr>
            <w:tcW w:w="434" w:type="pct"/>
            <w:tcBorders>
              <w:top w:val="single" w:sz="4" w:space="0" w:color="auto"/>
              <w:bottom w:val="single" w:sz="8" w:space="0" w:color="auto"/>
            </w:tcBorders>
          </w:tcPr>
          <w:p w:rsidR="004A4B21" w:rsidRPr="00FF7A76" w:rsidRDefault="004A4B21" w:rsidP="004A4B21">
            <w:pPr>
              <w:jc w:val="center"/>
              <w:rPr>
                <w:rFonts w:ascii="Times New Roman" w:hAnsi="Times New Roman"/>
                <w:b/>
                <w:sz w:val="22"/>
                <w:szCs w:val="22"/>
              </w:rPr>
            </w:pPr>
            <w:r w:rsidRPr="00FF7A76">
              <w:rPr>
                <w:rFonts w:ascii="Times New Roman" w:hAnsi="Times New Roman"/>
                <w:b/>
                <w:sz w:val="22"/>
                <w:szCs w:val="22"/>
              </w:rPr>
              <w:t>январь</w:t>
            </w:r>
          </w:p>
          <w:p w:rsidR="004A4B21" w:rsidRPr="00FF7A76" w:rsidRDefault="004A4B21" w:rsidP="004A4B21">
            <w:pPr>
              <w:jc w:val="center"/>
              <w:rPr>
                <w:rFonts w:ascii="Times New Roman" w:hAnsi="Times New Roman"/>
                <w:b/>
                <w:sz w:val="22"/>
                <w:szCs w:val="22"/>
              </w:rPr>
            </w:pPr>
          </w:p>
        </w:tc>
      </w:tr>
      <w:tr w:rsidR="004A4B21" w:rsidRPr="00FF7A76" w:rsidTr="004A4B21">
        <w:trPr>
          <w:trHeight w:val="244"/>
        </w:trPr>
        <w:tc>
          <w:tcPr>
            <w:tcW w:w="1585" w:type="pct"/>
            <w:tcBorders>
              <w:top w:val="single" w:sz="8" w:space="0" w:color="auto"/>
            </w:tcBorders>
            <w:vAlign w:val="bottom"/>
          </w:tcPr>
          <w:p w:rsidR="004A4B21" w:rsidRPr="00FF7A76" w:rsidRDefault="004A4B21" w:rsidP="004A4B21">
            <w:pPr>
              <w:keepNext/>
              <w:spacing w:before="20" w:after="20" w:line="276" w:lineRule="auto"/>
              <w:rPr>
                <w:rFonts w:ascii="Times New Roman" w:hAnsi="Times New Roman"/>
                <w:b/>
                <w:sz w:val="22"/>
                <w:szCs w:val="22"/>
              </w:rPr>
            </w:pPr>
            <w:r w:rsidRPr="00FF7A76">
              <w:rPr>
                <w:rFonts w:ascii="Times New Roman" w:hAnsi="Times New Roman"/>
                <w:b/>
                <w:sz w:val="22"/>
                <w:szCs w:val="22"/>
              </w:rPr>
              <w:t xml:space="preserve">Добыча каменного угля и бурого </w:t>
            </w:r>
            <w:r w:rsidRPr="00FF7A76">
              <w:rPr>
                <w:rFonts w:ascii="Times New Roman" w:hAnsi="Times New Roman"/>
                <w:b/>
                <w:sz w:val="22"/>
                <w:szCs w:val="22"/>
                <w:lang w:val="ky-KG"/>
              </w:rPr>
              <w:t>угля</w:t>
            </w:r>
            <w:r w:rsidRPr="00FF7A76">
              <w:rPr>
                <w:rFonts w:ascii="Times New Roman" w:hAnsi="Times New Roman"/>
                <w:b/>
                <w:sz w:val="22"/>
                <w:szCs w:val="22"/>
              </w:rPr>
              <w:t xml:space="preserve"> (лигнита</w:t>
            </w:r>
            <w:r w:rsidRPr="00FF7A76">
              <w:rPr>
                <w:rFonts w:ascii="Times New Roman" w:hAnsi="Times New Roman"/>
                <w:sz w:val="22"/>
                <w:szCs w:val="22"/>
              </w:rPr>
              <w:t>)</w:t>
            </w:r>
          </w:p>
        </w:tc>
        <w:tc>
          <w:tcPr>
            <w:tcW w:w="404" w:type="pct"/>
            <w:tcBorders>
              <w:top w:val="single" w:sz="8" w:space="0" w:color="auto"/>
            </w:tcBorders>
            <w:vAlign w:val="bottom"/>
          </w:tcPr>
          <w:p w:rsidR="004A4B21" w:rsidRPr="00FF7A76" w:rsidRDefault="004A4B21" w:rsidP="004A4B21">
            <w:pPr>
              <w:spacing w:before="20" w:after="20" w:line="276" w:lineRule="auto"/>
              <w:jc w:val="right"/>
              <w:rPr>
                <w:rFonts w:ascii="Times New Roman" w:hAnsi="Times New Roman"/>
                <w:sz w:val="28"/>
                <w:szCs w:val="28"/>
              </w:rPr>
            </w:pPr>
          </w:p>
        </w:tc>
        <w:tc>
          <w:tcPr>
            <w:tcW w:w="435" w:type="pct"/>
            <w:tcBorders>
              <w:top w:val="single" w:sz="8" w:space="0" w:color="auto"/>
            </w:tcBorders>
            <w:vAlign w:val="bottom"/>
          </w:tcPr>
          <w:p w:rsidR="004A4B21" w:rsidRPr="00FF7A76" w:rsidRDefault="004A4B21" w:rsidP="004A4B21">
            <w:pPr>
              <w:spacing w:before="20" w:after="20" w:line="276" w:lineRule="auto"/>
              <w:jc w:val="right"/>
              <w:rPr>
                <w:rFonts w:ascii="Times New Roman" w:hAnsi="Times New Roman"/>
                <w:sz w:val="28"/>
                <w:szCs w:val="28"/>
              </w:rPr>
            </w:pPr>
          </w:p>
        </w:tc>
        <w:tc>
          <w:tcPr>
            <w:tcW w:w="404" w:type="pct"/>
            <w:tcBorders>
              <w:top w:val="single" w:sz="8" w:space="0" w:color="auto"/>
            </w:tcBorders>
            <w:vAlign w:val="bottom"/>
          </w:tcPr>
          <w:p w:rsidR="004A4B21" w:rsidRPr="00FF7A76" w:rsidRDefault="004A4B21" w:rsidP="004A4B21">
            <w:pPr>
              <w:spacing w:before="20" w:after="20" w:line="276" w:lineRule="auto"/>
              <w:jc w:val="right"/>
              <w:rPr>
                <w:rFonts w:ascii="Times New Roman" w:hAnsi="Times New Roman"/>
                <w:sz w:val="28"/>
                <w:szCs w:val="28"/>
              </w:rPr>
            </w:pPr>
          </w:p>
        </w:tc>
        <w:tc>
          <w:tcPr>
            <w:tcW w:w="436" w:type="pct"/>
            <w:tcBorders>
              <w:top w:val="single" w:sz="8" w:space="0" w:color="auto"/>
            </w:tcBorders>
            <w:vAlign w:val="bottom"/>
          </w:tcPr>
          <w:p w:rsidR="004A4B21" w:rsidRPr="00FF7A76" w:rsidRDefault="004A4B21" w:rsidP="004A4B21">
            <w:pPr>
              <w:spacing w:before="20" w:after="20" w:line="276" w:lineRule="auto"/>
              <w:jc w:val="right"/>
              <w:rPr>
                <w:rFonts w:ascii="Times New Roman" w:hAnsi="Times New Roman"/>
                <w:sz w:val="28"/>
                <w:szCs w:val="28"/>
              </w:rPr>
            </w:pPr>
          </w:p>
        </w:tc>
        <w:tc>
          <w:tcPr>
            <w:tcW w:w="461" w:type="pct"/>
            <w:tcBorders>
              <w:top w:val="single" w:sz="8" w:space="0" w:color="auto"/>
            </w:tcBorders>
            <w:vAlign w:val="bottom"/>
          </w:tcPr>
          <w:p w:rsidR="004A4B21" w:rsidRPr="00FF7A76" w:rsidRDefault="004A4B21" w:rsidP="004A4B21">
            <w:pPr>
              <w:spacing w:before="20" w:after="20" w:line="276" w:lineRule="auto"/>
              <w:ind w:right="113"/>
              <w:jc w:val="right"/>
              <w:rPr>
                <w:rFonts w:ascii="Times New Roman" w:hAnsi="Times New Roman"/>
                <w:sz w:val="28"/>
                <w:szCs w:val="28"/>
              </w:rPr>
            </w:pPr>
          </w:p>
        </w:tc>
        <w:tc>
          <w:tcPr>
            <w:tcW w:w="436" w:type="pct"/>
            <w:tcBorders>
              <w:top w:val="single" w:sz="8" w:space="0" w:color="auto"/>
            </w:tcBorders>
            <w:vAlign w:val="bottom"/>
          </w:tcPr>
          <w:p w:rsidR="004A4B21" w:rsidRPr="00FF7A76" w:rsidRDefault="004A4B21" w:rsidP="004A4B21">
            <w:pPr>
              <w:spacing w:before="20" w:after="20" w:line="276" w:lineRule="auto"/>
              <w:jc w:val="right"/>
              <w:rPr>
                <w:rFonts w:ascii="Times New Roman" w:hAnsi="Times New Roman"/>
                <w:sz w:val="28"/>
                <w:szCs w:val="28"/>
              </w:rPr>
            </w:pPr>
          </w:p>
        </w:tc>
        <w:tc>
          <w:tcPr>
            <w:tcW w:w="405" w:type="pct"/>
            <w:tcBorders>
              <w:top w:val="single" w:sz="8" w:space="0" w:color="auto"/>
            </w:tcBorders>
            <w:vAlign w:val="bottom"/>
          </w:tcPr>
          <w:p w:rsidR="004A4B21" w:rsidRPr="00FF7A76" w:rsidRDefault="004A4B21" w:rsidP="004A4B21">
            <w:pPr>
              <w:spacing w:before="20" w:after="20" w:line="276" w:lineRule="auto"/>
              <w:jc w:val="right"/>
              <w:rPr>
                <w:rFonts w:ascii="Times New Roman" w:hAnsi="Times New Roman"/>
                <w:sz w:val="28"/>
                <w:szCs w:val="28"/>
              </w:rPr>
            </w:pPr>
          </w:p>
        </w:tc>
        <w:tc>
          <w:tcPr>
            <w:tcW w:w="434" w:type="pct"/>
            <w:tcBorders>
              <w:top w:val="single" w:sz="8" w:space="0" w:color="auto"/>
            </w:tcBorders>
            <w:vAlign w:val="bottom"/>
          </w:tcPr>
          <w:p w:rsidR="004A4B21" w:rsidRPr="00FF7A76" w:rsidRDefault="004A4B21" w:rsidP="004A4B21">
            <w:pPr>
              <w:spacing w:before="20" w:after="20" w:line="276" w:lineRule="auto"/>
              <w:jc w:val="right"/>
              <w:rPr>
                <w:rFonts w:ascii="Times New Roman" w:hAnsi="Times New Roman"/>
                <w:sz w:val="28"/>
                <w:szCs w:val="28"/>
              </w:rPr>
            </w:pPr>
          </w:p>
        </w:tc>
      </w:tr>
      <w:tr w:rsidR="004A4B21" w:rsidRPr="00FF7A76" w:rsidTr="004A4B21">
        <w:trPr>
          <w:trHeight w:val="244"/>
        </w:trPr>
        <w:tc>
          <w:tcPr>
            <w:tcW w:w="1585" w:type="pct"/>
            <w:vAlign w:val="bottom"/>
          </w:tcPr>
          <w:p w:rsidR="004A4B21" w:rsidRPr="00FF7A76" w:rsidRDefault="004A4B21" w:rsidP="004A4B21">
            <w:pPr>
              <w:spacing w:before="20" w:after="20" w:line="276" w:lineRule="auto"/>
              <w:rPr>
                <w:rFonts w:ascii="Times New Roman" w:hAnsi="Times New Roman"/>
                <w:bCs/>
                <w:iCs/>
                <w:sz w:val="22"/>
                <w:szCs w:val="22"/>
              </w:rPr>
            </w:pPr>
            <w:r w:rsidRPr="00FF7A76">
              <w:rPr>
                <w:rFonts w:ascii="Times New Roman" w:hAnsi="Times New Roman"/>
                <w:bCs/>
                <w:iCs/>
                <w:sz w:val="22"/>
                <w:szCs w:val="22"/>
              </w:rPr>
              <w:t>Уголь каменный,</w:t>
            </w:r>
            <w:r w:rsidRPr="00FF7A76">
              <w:rPr>
                <w:rFonts w:ascii="Times New Roman" w:hAnsi="Times New Roman"/>
                <w:sz w:val="22"/>
                <w:szCs w:val="22"/>
              </w:rPr>
              <w:t xml:space="preserve"> тыс. т</w:t>
            </w:r>
          </w:p>
        </w:tc>
        <w:tc>
          <w:tcPr>
            <w:tcW w:w="404" w:type="pct"/>
            <w:shd w:val="clear" w:color="auto" w:fill="auto"/>
            <w:vAlign w:val="bottom"/>
          </w:tcPr>
          <w:p w:rsidR="004A4B21" w:rsidRPr="00FF7A76" w:rsidRDefault="004A4B21" w:rsidP="00C5777F">
            <w:pPr>
              <w:spacing w:line="276" w:lineRule="auto"/>
              <w:jc w:val="right"/>
              <w:rPr>
                <w:rFonts w:ascii="Times New Roman" w:hAnsi="Times New Roman"/>
                <w:sz w:val="22"/>
                <w:szCs w:val="22"/>
                <w:lang w:val="ky-KG"/>
              </w:rPr>
            </w:pPr>
            <w:r w:rsidRPr="00FF7A76">
              <w:rPr>
                <w:rFonts w:ascii="Times New Roman" w:hAnsi="Times New Roman"/>
                <w:sz w:val="22"/>
                <w:szCs w:val="22"/>
                <w:lang w:val="en-US"/>
              </w:rPr>
              <w:t>20</w:t>
            </w:r>
          </w:p>
        </w:tc>
        <w:tc>
          <w:tcPr>
            <w:tcW w:w="435" w:type="pct"/>
            <w:shd w:val="clear" w:color="auto" w:fill="auto"/>
            <w:vAlign w:val="bottom"/>
          </w:tcPr>
          <w:p w:rsidR="004A4B21" w:rsidRPr="00FF7A76" w:rsidRDefault="004A4B21" w:rsidP="004A4B21">
            <w:pPr>
              <w:spacing w:line="276" w:lineRule="auto"/>
              <w:jc w:val="right"/>
              <w:rPr>
                <w:rFonts w:ascii="Times New Roman" w:hAnsi="Times New Roman"/>
                <w:sz w:val="22"/>
                <w:szCs w:val="22"/>
                <w:lang w:val="ky-KG"/>
              </w:rPr>
            </w:pPr>
          </w:p>
        </w:tc>
        <w:tc>
          <w:tcPr>
            <w:tcW w:w="404" w:type="pct"/>
            <w:shd w:val="clear" w:color="auto" w:fill="auto"/>
            <w:vAlign w:val="bottom"/>
          </w:tcPr>
          <w:p w:rsidR="004A4B21" w:rsidRPr="00FF7A76" w:rsidRDefault="004A4B21" w:rsidP="004A4B21">
            <w:pPr>
              <w:spacing w:line="276" w:lineRule="auto"/>
              <w:jc w:val="right"/>
              <w:rPr>
                <w:rFonts w:ascii="Times New Roman" w:hAnsi="Times New Roman"/>
                <w:sz w:val="22"/>
                <w:szCs w:val="22"/>
                <w:lang w:val="ky-KG"/>
              </w:rPr>
            </w:pPr>
          </w:p>
        </w:tc>
        <w:tc>
          <w:tcPr>
            <w:tcW w:w="436" w:type="pct"/>
            <w:shd w:val="clear" w:color="auto" w:fill="auto"/>
            <w:vAlign w:val="bottom"/>
          </w:tcPr>
          <w:p w:rsidR="004A4B21" w:rsidRPr="00FF7A76" w:rsidRDefault="004A4B21" w:rsidP="00C5777F">
            <w:pPr>
              <w:spacing w:line="276" w:lineRule="auto"/>
              <w:jc w:val="right"/>
              <w:rPr>
                <w:rFonts w:ascii="Times New Roman" w:hAnsi="Times New Roman"/>
                <w:sz w:val="22"/>
                <w:szCs w:val="22"/>
                <w:lang w:val="ky-KG"/>
              </w:rPr>
            </w:pPr>
            <w:r w:rsidRPr="00FF7A76">
              <w:rPr>
                <w:rFonts w:ascii="Times New Roman" w:hAnsi="Times New Roman"/>
                <w:sz w:val="22"/>
                <w:szCs w:val="22"/>
                <w:lang w:val="ky-KG"/>
              </w:rPr>
              <w:t>12</w:t>
            </w:r>
          </w:p>
        </w:tc>
        <w:tc>
          <w:tcPr>
            <w:tcW w:w="461" w:type="pct"/>
            <w:shd w:val="clear" w:color="auto" w:fill="auto"/>
            <w:vAlign w:val="bottom"/>
          </w:tcPr>
          <w:p w:rsidR="004A4B21" w:rsidRPr="00FF7A76" w:rsidRDefault="004A4B21" w:rsidP="004A4B21">
            <w:pPr>
              <w:spacing w:line="276" w:lineRule="auto"/>
              <w:jc w:val="right"/>
              <w:rPr>
                <w:rFonts w:ascii="Times New Roman" w:hAnsi="Times New Roman"/>
                <w:sz w:val="22"/>
                <w:szCs w:val="22"/>
                <w:lang w:val="ky-KG"/>
              </w:rPr>
            </w:pPr>
          </w:p>
        </w:tc>
        <w:tc>
          <w:tcPr>
            <w:tcW w:w="436" w:type="pct"/>
            <w:vAlign w:val="bottom"/>
          </w:tcPr>
          <w:p w:rsidR="004A4B21" w:rsidRPr="00FF7A76" w:rsidRDefault="004A4B21" w:rsidP="004A4B21">
            <w:pPr>
              <w:spacing w:before="20" w:after="20" w:line="276" w:lineRule="auto"/>
              <w:jc w:val="right"/>
              <w:rPr>
                <w:rFonts w:ascii="Times New Roman" w:hAnsi="Times New Roman"/>
                <w:sz w:val="22"/>
                <w:szCs w:val="22"/>
                <w:lang w:val="ky-KG"/>
              </w:rPr>
            </w:pPr>
            <w:r w:rsidRPr="00FF7A76">
              <w:rPr>
                <w:rFonts w:ascii="Times New Roman" w:hAnsi="Times New Roman"/>
                <w:sz w:val="22"/>
                <w:szCs w:val="22"/>
                <w:lang w:val="ky-KG"/>
              </w:rPr>
              <w:t>1333,3</w:t>
            </w:r>
          </w:p>
        </w:tc>
        <w:tc>
          <w:tcPr>
            <w:tcW w:w="405" w:type="pct"/>
            <w:shd w:val="clear" w:color="auto" w:fill="auto"/>
            <w:vAlign w:val="bottom"/>
          </w:tcPr>
          <w:p w:rsidR="004A4B21" w:rsidRPr="00FF7A76" w:rsidRDefault="004A4B21" w:rsidP="004A4B21">
            <w:pPr>
              <w:spacing w:line="276" w:lineRule="auto"/>
              <w:jc w:val="right"/>
              <w:rPr>
                <w:rFonts w:ascii="Times New Roman" w:hAnsi="Times New Roman"/>
                <w:sz w:val="22"/>
                <w:szCs w:val="22"/>
                <w:lang w:val="ky-KG"/>
              </w:rPr>
            </w:pPr>
          </w:p>
        </w:tc>
        <w:tc>
          <w:tcPr>
            <w:tcW w:w="434" w:type="pct"/>
            <w:tcBorders>
              <w:right w:val="nil"/>
            </w:tcBorders>
            <w:shd w:val="clear" w:color="auto" w:fill="auto"/>
            <w:vAlign w:val="bottom"/>
          </w:tcPr>
          <w:p w:rsidR="004A4B21" w:rsidRPr="00FF7A76" w:rsidRDefault="004A4B21" w:rsidP="004A4B21">
            <w:pPr>
              <w:spacing w:line="276" w:lineRule="auto"/>
              <w:jc w:val="right"/>
              <w:rPr>
                <w:rFonts w:ascii="Times New Roman" w:hAnsi="Times New Roman"/>
                <w:sz w:val="22"/>
                <w:szCs w:val="22"/>
                <w:lang w:val="ky-KG"/>
              </w:rPr>
            </w:pPr>
            <w:r w:rsidRPr="00FF7A76">
              <w:rPr>
                <w:rFonts w:ascii="Times New Roman" w:hAnsi="Times New Roman"/>
                <w:sz w:val="22"/>
                <w:szCs w:val="22"/>
                <w:lang w:val="ky-KG"/>
              </w:rPr>
              <w:t>60,0</w:t>
            </w:r>
          </w:p>
        </w:tc>
      </w:tr>
      <w:tr w:rsidR="004A4B21" w:rsidRPr="00FF7A76" w:rsidTr="004A4B21">
        <w:trPr>
          <w:trHeight w:val="244"/>
        </w:trPr>
        <w:tc>
          <w:tcPr>
            <w:tcW w:w="1585" w:type="pct"/>
            <w:vAlign w:val="bottom"/>
          </w:tcPr>
          <w:p w:rsidR="004A4B21" w:rsidRPr="00FF7A76" w:rsidRDefault="004A4B21" w:rsidP="004A4B21">
            <w:pPr>
              <w:spacing w:before="20" w:after="20" w:line="276" w:lineRule="auto"/>
              <w:ind w:left="111" w:hanging="142"/>
              <w:rPr>
                <w:rFonts w:ascii="Times New Roman" w:hAnsi="Times New Roman"/>
                <w:sz w:val="22"/>
                <w:szCs w:val="22"/>
              </w:rPr>
            </w:pPr>
            <w:r w:rsidRPr="00FF7A76">
              <w:rPr>
                <w:rFonts w:ascii="Times New Roman" w:hAnsi="Times New Roman"/>
                <w:bCs/>
                <w:iCs/>
                <w:sz w:val="22"/>
                <w:szCs w:val="22"/>
              </w:rPr>
              <w:t>Уголь бурый (лигнит)</w:t>
            </w:r>
            <w:r w:rsidRPr="00FF7A76">
              <w:rPr>
                <w:rFonts w:ascii="Times New Roman" w:hAnsi="Times New Roman"/>
                <w:sz w:val="22"/>
                <w:szCs w:val="22"/>
              </w:rPr>
              <w:t>,тыс.т</w:t>
            </w:r>
          </w:p>
        </w:tc>
        <w:tc>
          <w:tcPr>
            <w:tcW w:w="404" w:type="pct"/>
            <w:shd w:val="clear" w:color="auto" w:fill="auto"/>
            <w:vAlign w:val="bottom"/>
          </w:tcPr>
          <w:p w:rsidR="004A4B21" w:rsidRPr="00FF7A76" w:rsidRDefault="004A4B21" w:rsidP="004A4B21">
            <w:pPr>
              <w:spacing w:line="276" w:lineRule="auto"/>
              <w:jc w:val="right"/>
              <w:rPr>
                <w:rFonts w:ascii="Times New Roman" w:hAnsi="Times New Roman"/>
                <w:sz w:val="22"/>
                <w:szCs w:val="22"/>
                <w:lang w:val="ky-KG"/>
              </w:rPr>
            </w:pPr>
            <w:r w:rsidRPr="00FF7A76">
              <w:rPr>
                <w:rFonts w:ascii="Times New Roman" w:hAnsi="Times New Roman"/>
                <w:sz w:val="22"/>
                <w:szCs w:val="22"/>
                <w:lang w:val="ky-KG"/>
              </w:rPr>
              <w:t>10,5</w:t>
            </w:r>
          </w:p>
        </w:tc>
        <w:tc>
          <w:tcPr>
            <w:tcW w:w="435" w:type="pct"/>
            <w:shd w:val="clear" w:color="auto" w:fill="auto"/>
            <w:vAlign w:val="bottom"/>
          </w:tcPr>
          <w:p w:rsidR="004A4B21" w:rsidRPr="00FF7A76" w:rsidRDefault="004A4B21" w:rsidP="004A4B21">
            <w:pPr>
              <w:spacing w:line="276" w:lineRule="auto"/>
              <w:jc w:val="right"/>
              <w:rPr>
                <w:rFonts w:ascii="Times New Roman" w:hAnsi="Times New Roman"/>
                <w:sz w:val="22"/>
                <w:szCs w:val="22"/>
                <w:lang w:val="ky-KG"/>
              </w:rPr>
            </w:pPr>
          </w:p>
        </w:tc>
        <w:tc>
          <w:tcPr>
            <w:tcW w:w="404" w:type="pct"/>
            <w:shd w:val="clear" w:color="auto" w:fill="auto"/>
            <w:vAlign w:val="bottom"/>
          </w:tcPr>
          <w:p w:rsidR="004A4B21" w:rsidRPr="00FF7A76" w:rsidRDefault="004A4B21" w:rsidP="004A4B21">
            <w:pPr>
              <w:spacing w:line="276" w:lineRule="auto"/>
              <w:jc w:val="right"/>
              <w:rPr>
                <w:rFonts w:ascii="Times New Roman" w:hAnsi="Times New Roman"/>
                <w:sz w:val="22"/>
                <w:szCs w:val="22"/>
                <w:lang w:val="ky-KG"/>
              </w:rPr>
            </w:pPr>
          </w:p>
        </w:tc>
        <w:tc>
          <w:tcPr>
            <w:tcW w:w="436" w:type="pct"/>
            <w:shd w:val="clear" w:color="auto" w:fill="auto"/>
            <w:vAlign w:val="bottom"/>
          </w:tcPr>
          <w:p w:rsidR="004A4B21" w:rsidRPr="00FF7A76" w:rsidRDefault="004A4B21" w:rsidP="004A4B21">
            <w:pPr>
              <w:spacing w:line="276" w:lineRule="auto"/>
              <w:jc w:val="right"/>
              <w:rPr>
                <w:rFonts w:ascii="Times New Roman" w:hAnsi="Times New Roman"/>
                <w:sz w:val="22"/>
                <w:szCs w:val="22"/>
                <w:lang w:val="ky-KG"/>
              </w:rPr>
            </w:pPr>
            <w:r w:rsidRPr="00FF7A76">
              <w:rPr>
                <w:rFonts w:ascii="Times New Roman" w:hAnsi="Times New Roman"/>
                <w:sz w:val="22"/>
                <w:szCs w:val="22"/>
                <w:lang w:val="ky-KG"/>
              </w:rPr>
              <w:t>6,1</w:t>
            </w:r>
          </w:p>
        </w:tc>
        <w:tc>
          <w:tcPr>
            <w:tcW w:w="461" w:type="pct"/>
            <w:shd w:val="clear" w:color="auto" w:fill="auto"/>
            <w:vAlign w:val="bottom"/>
          </w:tcPr>
          <w:p w:rsidR="004A4B21" w:rsidRPr="00FF7A76" w:rsidRDefault="004A4B21" w:rsidP="004A4B21">
            <w:pPr>
              <w:spacing w:line="276" w:lineRule="auto"/>
              <w:jc w:val="right"/>
              <w:rPr>
                <w:rFonts w:ascii="Times New Roman" w:hAnsi="Times New Roman"/>
                <w:sz w:val="22"/>
                <w:szCs w:val="22"/>
                <w:lang w:val="ky-KG"/>
              </w:rPr>
            </w:pPr>
          </w:p>
        </w:tc>
        <w:tc>
          <w:tcPr>
            <w:tcW w:w="436" w:type="pct"/>
            <w:vAlign w:val="bottom"/>
          </w:tcPr>
          <w:p w:rsidR="004A4B21" w:rsidRPr="00FF7A76" w:rsidRDefault="004A4B21" w:rsidP="004A4B21">
            <w:pPr>
              <w:spacing w:before="20" w:after="20" w:line="276" w:lineRule="auto"/>
              <w:jc w:val="right"/>
              <w:rPr>
                <w:rFonts w:ascii="Times New Roman" w:hAnsi="Times New Roman"/>
                <w:sz w:val="22"/>
                <w:szCs w:val="22"/>
                <w:lang w:val="ky-KG"/>
              </w:rPr>
            </w:pPr>
            <w:r w:rsidRPr="00FF7A76">
              <w:rPr>
                <w:rFonts w:ascii="Times New Roman" w:hAnsi="Times New Roman"/>
                <w:sz w:val="22"/>
                <w:szCs w:val="22"/>
                <w:lang w:val="ky-KG"/>
              </w:rPr>
              <w:t>131,8</w:t>
            </w:r>
          </w:p>
        </w:tc>
        <w:tc>
          <w:tcPr>
            <w:tcW w:w="405" w:type="pct"/>
            <w:shd w:val="clear" w:color="auto" w:fill="auto"/>
            <w:vAlign w:val="bottom"/>
          </w:tcPr>
          <w:p w:rsidR="004A4B21" w:rsidRPr="00FF7A76" w:rsidRDefault="004A4B21" w:rsidP="004A4B21">
            <w:pPr>
              <w:spacing w:line="276" w:lineRule="auto"/>
              <w:jc w:val="right"/>
              <w:rPr>
                <w:rFonts w:ascii="Times New Roman" w:hAnsi="Times New Roman"/>
                <w:sz w:val="22"/>
                <w:szCs w:val="22"/>
                <w:lang w:val="ky-KG"/>
              </w:rPr>
            </w:pPr>
          </w:p>
        </w:tc>
        <w:tc>
          <w:tcPr>
            <w:tcW w:w="434" w:type="pct"/>
            <w:tcBorders>
              <w:right w:val="nil"/>
            </w:tcBorders>
            <w:shd w:val="clear" w:color="auto" w:fill="auto"/>
            <w:vAlign w:val="bottom"/>
          </w:tcPr>
          <w:p w:rsidR="004A4B21" w:rsidRPr="00FF7A76" w:rsidRDefault="004A4B21" w:rsidP="004A4B21">
            <w:pPr>
              <w:spacing w:line="276" w:lineRule="auto"/>
              <w:jc w:val="right"/>
              <w:rPr>
                <w:rFonts w:ascii="Times New Roman" w:hAnsi="Times New Roman"/>
                <w:sz w:val="22"/>
                <w:szCs w:val="22"/>
                <w:lang w:val="ky-KG"/>
              </w:rPr>
            </w:pPr>
            <w:r w:rsidRPr="00FF7A76">
              <w:rPr>
                <w:rFonts w:ascii="Times New Roman" w:hAnsi="Times New Roman"/>
                <w:sz w:val="22"/>
                <w:szCs w:val="22"/>
                <w:lang w:val="ky-KG"/>
              </w:rPr>
              <w:t>58,1</w:t>
            </w:r>
          </w:p>
        </w:tc>
      </w:tr>
      <w:tr w:rsidR="004A4B21" w:rsidRPr="00FF7A76" w:rsidTr="004A4B21">
        <w:trPr>
          <w:trHeight w:val="244"/>
        </w:trPr>
        <w:tc>
          <w:tcPr>
            <w:tcW w:w="1585" w:type="pct"/>
            <w:vAlign w:val="bottom"/>
          </w:tcPr>
          <w:p w:rsidR="004A4B21" w:rsidRPr="00FF7A76" w:rsidRDefault="004A4B21" w:rsidP="004A4B21">
            <w:pPr>
              <w:keepNext/>
              <w:spacing w:before="20" w:after="20" w:line="276" w:lineRule="auto"/>
              <w:rPr>
                <w:rFonts w:ascii="Times New Roman" w:hAnsi="Times New Roman"/>
                <w:b/>
                <w:bCs/>
                <w:iCs/>
                <w:sz w:val="22"/>
                <w:szCs w:val="22"/>
              </w:rPr>
            </w:pPr>
            <w:r w:rsidRPr="00FF7A76">
              <w:rPr>
                <w:rFonts w:ascii="Times New Roman" w:hAnsi="Times New Roman"/>
                <w:b/>
                <w:sz w:val="22"/>
                <w:szCs w:val="22"/>
              </w:rPr>
              <w:t>Добыча прочих полезных ископаемых</w:t>
            </w:r>
          </w:p>
        </w:tc>
        <w:tc>
          <w:tcPr>
            <w:tcW w:w="404" w:type="pct"/>
            <w:vAlign w:val="bottom"/>
          </w:tcPr>
          <w:p w:rsidR="004A4B21" w:rsidRPr="00FF7A76" w:rsidRDefault="004A4B21" w:rsidP="004A4B21">
            <w:pPr>
              <w:spacing w:line="276" w:lineRule="auto"/>
              <w:jc w:val="right"/>
              <w:rPr>
                <w:rFonts w:ascii="Times New Roman" w:hAnsi="Times New Roman"/>
                <w:sz w:val="22"/>
                <w:szCs w:val="22"/>
              </w:rPr>
            </w:pPr>
          </w:p>
        </w:tc>
        <w:tc>
          <w:tcPr>
            <w:tcW w:w="435" w:type="pct"/>
            <w:vAlign w:val="bottom"/>
          </w:tcPr>
          <w:p w:rsidR="004A4B21" w:rsidRPr="00FF7A76" w:rsidRDefault="004A4B21" w:rsidP="004A4B21">
            <w:pPr>
              <w:spacing w:line="276" w:lineRule="auto"/>
              <w:jc w:val="right"/>
              <w:rPr>
                <w:rFonts w:ascii="Times New Roman" w:hAnsi="Times New Roman"/>
                <w:sz w:val="22"/>
                <w:szCs w:val="22"/>
              </w:rPr>
            </w:pPr>
          </w:p>
        </w:tc>
        <w:tc>
          <w:tcPr>
            <w:tcW w:w="404" w:type="pct"/>
            <w:vAlign w:val="bottom"/>
          </w:tcPr>
          <w:p w:rsidR="004A4B21" w:rsidRPr="00FF7A76" w:rsidRDefault="004A4B21" w:rsidP="004A4B21">
            <w:pPr>
              <w:spacing w:line="276" w:lineRule="auto"/>
              <w:jc w:val="right"/>
              <w:rPr>
                <w:rFonts w:ascii="Times New Roman" w:hAnsi="Times New Roman"/>
                <w:sz w:val="22"/>
                <w:szCs w:val="22"/>
              </w:rPr>
            </w:pPr>
          </w:p>
        </w:tc>
        <w:tc>
          <w:tcPr>
            <w:tcW w:w="436" w:type="pct"/>
            <w:vAlign w:val="bottom"/>
          </w:tcPr>
          <w:p w:rsidR="004A4B21" w:rsidRPr="00FF7A76" w:rsidRDefault="004A4B21" w:rsidP="004A4B21">
            <w:pPr>
              <w:spacing w:line="276" w:lineRule="auto"/>
              <w:jc w:val="right"/>
              <w:rPr>
                <w:rFonts w:ascii="Times New Roman" w:hAnsi="Times New Roman"/>
                <w:sz w:val="22"/>
                <w:szCs w:val="22"/>
              </w:rPr>
            </w:pPr>
          </w:p>
        </w:tc>
        <w:tc>
          <w:tcPr>
            <w:tcW w:w="461" w:type="pct"/>
            <w:vAlign w:val="bottom"/>
          </w:tcPr>
          <w:p w:rsidR="004A4B21" w:rsidRPr="00FF7A76" w:rsidRDefault="004A4B21" w:rsidP="004A4B21">
            <w:pPr>
              <w:spacing w:line="276" w:lineRule="auto"/>
              <w:jc w:val="right"/>
              <w:rPr>
                <w:rFonts w:ascii="Times New Roman" w:hAnsi="Times New Roman"/>
                <w:sz w:val="22"/>
                <w:szCs w:val="22"/>
              </w:rPr>
            </w:pPr>
          </w:p>
        </w:tc>
        <w:tc>
          <w:tcPr>
            <w:tcW w:w="436" w:type="pct"/>
            <w:vAlign w:val="bottom"/>
          </w:tcPr>
          <w:p w:rsidR="004A4B21" w:rsidRPr="00FF7A76" w:rsidRDefault="004A4B21" w:rsidP="004A4B21">
            <w:pPr>
              <w:spacing w:line="276" w:lineRule="auto"/>
              <w:jc w:val="right"/>
              <w:rPr>
                <w:rFonts w:ascii="Times New Roman" w:hAnsi="Times New Roman"/>
                <w:sz w:val="22"/>
                <w:szCs w:val="22"/>
              </w:rPr>
            </w:pPr>
          </w:p>
        </w:tc>
        <w:tc>
          <w:tcPr>
            <w:tcW w:w="405" w:type="pct"/>
            <w:vAlign w:val="bottom"/>
          </w:tcPr>
          <w:p w:rsidR="004A4B21" w:rsidRPr="00FF7A76" w:rsidRDefault="004A4B21" w:rsidP="004A4B21">
            <w:pPr>
              <w:spacing w:line="276" w:lineRule="auto"/>
              <w:jc w:val="right"/>
              <w:rPr>
                <w:rFonts w:ascii="Times New Roman" w:hAnsi="Times New Roman"/>
                <w:sz w:val="22"/>
                <w:szCs w:val="22"/>
              </w:rPr>
            </w:pPr>
          </w:p>
        </w:tc>
        <w:tc>
          <w:tcPr>
            <w:tcW w:w="434" w:type="pct"/>
            <w:vAlign w:val="bottom"/>
          </w:tcPr>
          <w:p w:rsidR="004A4B21" w:rsidRPr="00FF7A76" w:rsidRDefault="004A4B21" w:rsidP="004A4B21">
            <w:pPr>
              <w:spacing w:line="276" w:lineRule="auto"/>
              <w:jc w:val="right"/>
              <w:rPr>
                <w:rFonts w:ascii="Times New Roman" w:hAnsi="Times New Roman"/>
                <w:sz w:val="22"/>
                <w:szCs w:val="22"/>
              </w:rPr>
            </w:pPr>
          </w:p>
        </w:tc>
      </w:tr>
      <w:tr w:rsidR="004A4B21" w:rsidRPr="00FF7A76" w:rsidTr="004A4B21">
        <w:trPr>
          <w:trHeight w:val="244"/>
        </w:trPr>
        <w:tc>
          <w:tcPr>
            <w:tcW w:w="1585" w:type="pct"/>
            <w:vAlign w:val="bottom"/>
          </w:tcPr>
          <w:p w:rsidR="004A4B21" w:rsidRPr="00FF7A76" w:rsidRDefault="004A4B21" w:rsidP="004A4B21">
            <w:pPr>
              <w:spacing w:before="20" w:after="20" w:line="276" w:lineRule="auto"/>
              <w:rPr>
                <w:rFonts w:ascii="Times New Roman" w:hAnsi="Times New Roman"/>
                <w:sz w:val="22"/>
                <w:szCs w:val="22"/>
              </w:rPr>
            </w:pPr>
            <w:r w:rsidRPr="00FF7A76">
              <w:rPr>
                <w:rFonts w:ascii="Times New Roman" w:hAnsi="Times New Roman"/>
                <w:sz w:val="22"/>
                <w:szCs w:val="22"/>
              </w:rPr>
              <w:t>Мрамор и камень известняковый прочий для памятников, отделки или строительства, тыс.т</w:t>
            </w:r>
          </w:p>
        </w:tc>
        <w:tc>
          <w:tcPr>
            <w:tcW w:w="404" w:type="pct"/>
            <w:shd w:val="clear" w:color="auto" w:fill="auto"/>
            <w:vAlign w:val="bottom"/>
          </w:tcPr>
          <w:p w:rsidR="004A4B21" w:rsidRPr="00FF7A76" w:rsidRDefault="004A4B21" w:rsidP="004A4B21">
            <w:pPr>
              <w:spacing w:line="276" w:lineRule="auto"/>
              <w:jc w:val="right"/>
              <w:rPr>
                <w:rFonts w:ascii="Times New Roman" w:hAnsi="Times New Roman"/>
                <w:sz w:val="22"/>
                <w:szCs w:val="22"/>
                <w:lang w:val="ky-KG"/>
              </w:rPr>
            </w:pPr>
            <w:r w:rsidRPr="00FF7A76">
              <w:rPr>
                <w:rFonts w:ascii="Times New Roman" w:hAnsi="Times New Roman"/>
                <w:sz w:val="22"/>
                <w:szCs w:val="22"/>
                <w:lang w:val="ky-KG"/>
              </w:rPr>
              <w:t>15,7</w:t>
            </w:r>
          </w:p>
        </w:tc>
        <w:tc>
          <w:tcPr>
            <w:tcW w:w="435" w:type="pct"/>
            <w:shd w:val="clear" w:color="auto" w:fill="auto"/>
            <w:vAlign w:val="bottom"/>
          </w:tcPr>
          <w:p w:rsidR="004A4B21" w:rsidRPr="00FF7A76" w:rsidRDefault="004A4B21" w:rsidP="004A4B21">
            <w:pPr>
              <w:spacing w:line="276" w:lineRule="auto"/>
              <w:jc w:val="right"/>
              <w:rPr>
                <w:rFonts w:ascii="Times New Roman" w:hAnsi="Times New Roman"/>
                <w:sz w:val="22"/>
                <w:szCs w:val="22"/>
                <w:lang w:val="ky-KG"/>
              </w:rPr>
            </w:pPr>
          </w:p>
        </w:tc>
        <w:tc>
          <w:tcPr>
            <w:tcW w:w="404" w:type="pct"/>
            <w:shd w:val="clear" w:color="auto" w:fill="auto"/>
            <w:vAlign w:val="bottom"/>
          </w:tcPr>
          <w:p w:rsidR="004A4B21" w:rsidRPr="00FF7A76" w:rsidRDefault="004A4B21" w:rsidP="004A4B21">
            <w:pPr>
              <w:spacing w:line="276" w:lineRule="auto"/>
              <w:jc w:val="right"/>
              <w:rPr>
                <w:rFonts w:ascii="Times New Roman" w:hAnsi="Times New Roman"/>
                <w:sz w:val="22"/>
                <w:szCs w:val="22"/>
                <w:lang w:val="ky-KG"/>
              </w:rPr>
            </w:pPr>
          </w:p>
        </w:tc>
        <w:tc>
          <w:tcPr>
            <w:tcW w:w="436" w:type="pct"/>
            <w:shd w:val="clear" w:color="auto" w:fill="auto"/>
            <w:vAlign w:val="bottom"/>
          </w:tcPr>
          <w:p w:rsidR="004A4B21" w:rsidRPr="00FF7A76" w:rsidRDefault="004A4B21" w:rsidP="004A4B21">
            <w:pPr>
              <w:spacing w:line="276" w:lineRule="auto"/>
              <w:jc w:val="right"/>
              <w:rPr>
                <w:rFonts w:ascii="Times New Roman" w:hAnsi="Times New Roman"/>
                <w:sz w:val="22"/>
                <w:szCs w:val="22"/>
                <w:lang w:val="ky-KG"/>
              </w:rPr>
            </w:pPr>
          </w:p>
        </w:tc>
        <w:tc>
          <w:tcPr>
            <w:tcW w:w="461" w:type="pct"/>
            <w:shd w:val="clear" w:color="auto" w:fill="auto"/>
            <w:vAlign w:val="bottom"/>
          </w:tcPr>
          <w:p w:rsidR="004A4B21" w:rsidRPr="00FF7A76" w:rsidRDefault="004A4B21" w:rsidP="004A4B21">
            <w:pPr>
              <w:spacing w:line="276" w:lineRule="auto"/>
              <w:jc w:val="right"/>
              <w:rPr>
                <w:rFonts w:ascii="Times New Roman" w:hAnsi="Times New Roman"/>
                <w:sz w:val="22"/>
                <w:szCs w:val="22"/>
                <w:lang w:val="ky-KG"/>
              </w:rPr>
            </w:pPr>
          </w:p>
        </w:tc>
        <w:tc>
          <w:tcPr>
            <w:tcW w:w="436" w:type="pct"/>
            <w:shd w:val="clear" w:color="auto" w:fill="auto"/>
            <w:vAlign w:val="bottom"/>
          </w:tcPr>
          <w:p w:rsidR="004A4B21" w:rsidRPr="00FF7A76" w:rsidRDefault="004A4B21" w:rsidP="004A4B21">
            <w:pPr>
              <w:spacing w:line="276" w:lineRule="auto"/>
              <w:jc w:val="right"/>
              <w:rPr>
                <w:rFonts w:ascii="Times New Roman" w:hAnsi="Times New Roman"/>
                <w:sz w:val="22"/>
                <w:szCs w:val="22"/>
                <w:lang w:val="ky-KG"/>
              </w:rPr>
            </w:pPr>
            <w:r w:rsidRPr="00FF7A76">
              <w:rPr>
                <w:rFonts w:ascii="Times New Roman" w:hAnsi="Times New Roman"/>
                <w:sz w:val="22"/>
                <w:szCs w:val="22"/>
                <w:lang w:val="ky-KG"/>
              </w:rPr>
              <w:t>74,7</w:t>
            </w:r>
          </w:p>
        </w:tc>
        <w:tc>
          <w:tcPr>
            <w:tcW w:w="405" w:type="pct"/>
            <w:shd w:val="clear" w:color="auto" w:fill="auto"/>
            <w:vAlign w:val="bottom"/>
          </w:tcPr>
          <w:p w:rsidR="004A4B21" w:rsidRPr="00FF7A76" w:rsidRDefault="004A4B21" w:rsidP="004A4B21">
            <w:pPr>
              <w:spacing w:line="276" w:lineRule="auto"/>
              <w:jc w:val="right"/>
              <w:rPr>
                <w:rFonts w:ascii="Times New Roman" w:hAnsi="Times New Roman"/>
                <w:sz w:val="22"/>
                <w:szCs w:val="22"/>
                <w:lang w:val="ky-KG"/>
              </w:rPr>
            </w:pPr>
          </w:p>
        </w:tc>
        <w:tc>
          <w:tcPr>
            <w:tcW w:w="434" w:type="pct"/>
            <w:tcBorders>
              <w:right w:val="nil"/>
            </w:tcBorders>
            <w:shd w:val="clear" w:color="auto" w:fill="auto"/>
            <w:vAlign w:val="bottom"/>
          </w:tcPr>
          <w:p w:rsidR="004A4B21" w:rsidRPr="00FF7A76" w:rsidRDefault="004A4B21" w:rsidP="004A4B21">
            <w:pPr>
              <w:spacing w:line="276" w:lineRule="auto"/>
              <w:jc w:val="right"/>
              <w:rPr>
                <w:rFonts w:ascii="Times New Roman" w:hAnsi="Times New Roman"/>
                <w:sz w:val="22"/>
                <w:szCs w:val="22"/>
                <w:lang w:val="ky-KG"/>
              </w:rPr>
            </w:pPr>
          </w:p>
        </w:tc>
      </w:tr>
      <w:tr w:rsidR="004A4B21" w:rsidRPr="00FF7A76" w:rsidTr="004A4B21">
        <w:trPr>
          <w:trHeight w:val="244"/>
        </w:trPr>
        <w:tc>
          <w:tcPr>
            <w:tcW w:w="1585" w:type="pct"/>
            <w:vAlign w:val="bottom"/>
          </w:tcPr>
          <w:p w:rsidR="004A4B21" w:rsidRPr="00FF7A76" w:rsidRDefault="004A4B21" w:rsidP="004A4B21">
            <w:pPr>
              <w:spacing w:before="20" w:after="20" w:line="276" w:lineRule="auto"/>
              <w:ind w:left="111" w:hanging="142"/>
              <w:rPr>
                <w:rFonts w:ascii="Times New Roman" w:hAnsi="Times New Roman"/>
                <w:sz w:val="22"/>
                <w:szCs w:val="22"/>
              </w:rPr>
            </w:pPr>
            <w:r w:rsidRPr="00FF7A76">
              <w:rPr>
                <w:rFonts w:ascii="Times New Roman" w:hAnsi="Times New Roman"/>
                <w:sz w:val="22"/>
                <w:szCs w:val="22"/>
              </w:rPr>
              <w:t>Известняк и гипс, тыс.т</w:t>
            </w:r>
          </w:p>
        </w:tc>
        <w:tc>
          <w:tcPr>
            <w:tcW w:w="404" w:type="pct"/>
            <w:shd w:val="clear" w:color="auto" w:fill="auto"/>
            <w:vAlign w:val="bottom"/>
          </w:tcPr>
          <w:p w:rsidR="004A4B21" w:rsidRPr="00FF7A76" w:rsidRDefault="004A4B21" w:rsidP="004A4B21">
            <w:pPr>
              <w:spacing w:line="276" w:lineRule="auto"/>
              <w:jc w:val="right"/>
              <w:rPr>
                <w:rFonts w:ascii="Times New Roman" w:hAnsi="Times New Roman"/>
                <w:sz w:val="22"/>
                <w:szCs w:val="22"/>
                <w:lang w:val="ky-KG"/>
              </w:rPr>
            </w:pPr>
            <w:r w:rsidRPr="00FF7A76">
              <w:rPr>
                <w:rFonts w:ascii="Times New Roman" w:hAnsi="Times New Roman"/>
                <w:sz w:val="22"/>
                <w:szCs w:val="22"/>
                <w:lang w:val="ky-KG"/>
              </w:rPr>
              <w:t>38,2</w:t>
            </w:r>
          </w:p>
        </w:tc>
        <w:tc>
          <w:tcPr>
            <w:tcW w:w="435" w:type="pct"/>
            <w:shd w:val="clear" w:color="auto" w:fill="auto"/>
            <w:vAlign w:val="bottom"/>
          </w:tcPr>
          <w:p w:rsidR="004A4B21" w:rsidRPr="00FF7A76" w:rsidRDefault="004A4B21" w:rsidP="004A4B21">
            <w:pPr>
              <w:spacing w:line="276" w:lineRule="auto"/>
              <w:jc w:val="right"/>
              <w:rPr>
                <w:rFonts w:ascii="Times New Roman" w:hAnsi="Times New Roman"/>
                <w:sz w:val="22"/>
                <w:szCs w:val="22"/>
                <w:lang w:val="ky-KG"/>
              </w:rPr>
            </w:pPr>
          </w:p>
        </w:tc>
        <w:tc>
          <w:tcPr>
            <w:tcW w:w="404" w:type="pct"/>
            <w:shd w:val="clear" w:color="auto" w:fill="auto"/>
            <w:vAlign w:val="bottom"/>
          </w:tcPr>
          <w:p w:rsidR="004A4B21" w:rsidRPr="00FF7A76" w:rsidRDefault="004A4B21" w:rsidP="004A4B21">
            <w:pPr>
              <w:spacing w:line="276" w:lineRule="auto"/>
              <w:jc w:val="right"/>
              <w:rPr>
                <w:rFonts w:ascii="Times New Roman" w:hAnsi="Times New Roman"/>
                <w:sz w:val="22"/>
                <w:szCs w:val="22"/>
                <w:lang w:val="ky-KG"/>
              </w:rPr>
            </w:pPr>
          </w:p>
        </w:tc>
        <w:tc>
          <w:tcPr>
            <w:tcW w:w="436" w:type="pct"/>
            <w:shd w:val="clear" w:color="auto" w:fill="auto"/>
            <w:vAlign w:val="bottom"/>
          </w:tcPr>
          <w:p w:rsidR="004A4B21" w:rsidRPr="00FF7A76" w:rsidRDefault="004A4B21" w:rsidP="004A4B21">
            <w:pPr>
              <w:spacing w:line="276" w:lineRule="auto"/>
              <w:jc w:val="right"/>
              <w:rPr>
                <w:rFonts w:ascii="Times New Roman" w:hAnsi="Times New Roman"/>
                <w:sz w:val="22"/>
                <w:szCs w:val="22"/>
                <w:lang w:val="ky-KG"/>
              </w:rPr>
            </w:pPr>
            <w:r w:rsidRPr="00FF7A76">
              <w:rPr>
                <w:rFonts w:ascii="Times New Roman" w:hAnsi="Times New Roman"/>
                <w:sz w:val="22"/>
                <w:szCs w:val="22"/>
                <w:lang w:val="ky-KG"/>
              </w:rPr>
              <w:t>37,8</w:t>
            </w:r>
          </w:p>
        </w:tc>
        <w:tc>
          <w:tcPr>
            <w:tcW w:w="461" w:type="pct"/>
            <w:shd w:val="clear" w:color="auto" w:fill="auto"/>
            <w:vAlign w:val="bottom"/>
          </w:tcPr>
          <w:p w:rsidR="004A4B21" w:rsidRPr="00FF7A76" w:rsidRDefault="004A4B21" w:rsidP="004A4B21">
            <w:pPr>
              <w:spacing w:line="276" w:lineRule="auto"/>
              <w:jc w:val="right"/>
              <w:rPr>
                <w:rFonts w:ascii="Times New Roman" w:hAnsi="Times New Roman"/>
                <w:sz w:val="22"/>
                <w:szCs w:val="22"/>
                <w:lang w:val="ky-KG"/>
              </w:rPr>
            </w:pPr>
          </w:p>
        </w:tc>
        <w:tc>
          <w:tcPr>
            <w:tcW w:w="436" w:type="pct"/>
            <w:shd w:val="clear" w:color="auto" w:fill="auto"/>
            <w:vAlign w:val="bottom"/>
          </w:tcPr>
          <w:p w:rsidR="004A4B21" w:rsidRPr="00FF7A76" w:rsidRDefault="004A4B21" w:rsidP="004A4B21">
            <w:pPr>
              <w:spacing w:line="276" w:lineRule="auto"/>
              <w:jc w:val="right"/>
              <w:rPr>
                <w:rFonts w:ascii="Times New Roman" w:hAnsi="Times New Roman"/>
                <w:sz w:val="22"/>
                <w:szCs w:val="22"/>
                <w:lang w:val="ky-KG"/>
              </w:rPr>
            </w:pPr>
            <w:r w:rsidRPr="00FF7A76">
              <w:rPr>
                <w:rFonts w:ascii="Times New Roman" w:hAnsi="Times New Roman"/>
                <w:sz w:val="22"/>
                <w:szCs w:val="22"/>
                <w:lang w:val="ky-KG"/>
              </w:rPr>
              <w:t>65,9</w:t>
            </w:r>
          </w:p>
        </w:tc>
        <w:tc>
          <w:tcPr>
            <w:tcW w:w="405" w:type="pct"/>
            <w:shd w:val="clear" w:color="auto" w:fill="auto"/>
            <w:vAlign w:val="bottom"/>
          </w:tcPr>
          <w:p w:rsidR="004A4B21" w:rsidRPr="00FF7A76" w:rsidRDefault="004A4B21" w:rsidP="004A4B21">
            <w:pPr>
              <w:spacing w:line="276" w:lineRule="auto"/>
              <w:jc w:val="right"/>
              <w:rPr>
                <w:rFonts w:ascii="Times New Roman" w:hAnsi="Times New Roman"/>
                <w:sz w:val="22"/>
                <w:szCs w:val="22"/>
                <w:lang w:val="ky-KG"/>
              </w:rPr>
            </w:pPr>
          </w:p>
        </w:tc>
        <w:tc>
          <w:tcPr>
            <w:tcW w:w="434" w:type="pct"/>
            <w:tcBorders>
              <w:right w:val="nil"/>
            </w:tcBorders>
            <w:shd w:val="clear" w:color="auto" w:fill="auto"/>
            <w:vAlign w:val="bottom"/>
          </w:tcPr>
          <w:p w:rsidR="004A4B21" w:rsidRPr="00FF7A76" w:rsidRDefault="004A4B21" w:rsidP="004A4B21">
            <w:pPr>
              <w:spacing w:line="276" w:lineRule="auto"/>
              <w:jc w:val="right"/>
              <w:rPr>
                <w:rFonts w:ascii="Times New Roman" w:hAnsi="Times New Roman"/>
                <w:sz w:val="22"/>
                <w:szCs w:val="22"/>
                <w:lang w:val="ky-KG"/>
              </w:rPr>
            </w:pPr>
            <w:r w:rsidRPr="00FF7A76">
              <w:rPr>
                <w:rFonts w:ascii="Times New Roman" w:hAnsi="Times New Roman"/>
                <w:sz w:val="22"/>
                <w:szCs w:val="22"/>
                <w:lang w:val="ky-KG"/>
              </w:rPr>
              <w:t>99,0</w:t>
            </w:r>
          </w:p>
        </w:tc>
      </w:tr>
      <w:tr w:rsidR="004A4B21" w:rsidRPr="00FF7A76" w:rsidTr="004A4B21">
        <w:trPr>
          <w:trHeight w:val="244"/>
        </w:trPr>
        <w:tc>
          <w:tcPr>
            <w:tcW w:w="1585" w:type="pct"/>
            <w:vAlign w:val="bottom"/>
          </w:tcPr>
          <w:p w:rsidR="004A4B21" w:rsidRPr="00FF7A76" w:rsidRDefault="004A4B21" w:rsidP="004A4B21">
            <w:pPr>
              <w:spacing w:before="20" w:after="20" w:line="276" w:lineRule="auto"/>
              <w:ind w:left="111" w:hanging="142"/>
              <w:rPr>
                <w:rFonts w:ascii="Times New Roman" w:hAnsi="Times New Roman"/>
                <w:sz w:val="22"/>
                <w:szCs w:val="22"/>
              </w:rPr>
            </w:pPr>
            <w:r w:rsidRPr="00FF7A76">
              <w:rPr>
                <w:rFonts w:ascii="Times New Roman" w:hAnsi="Times New Roman"/>
                <w:sz w:val="22"/>
                <w:szCs w:val="22"/>
              </w:rPr>
              <w:t>Пески природные, тыс.</w:t>
            </w:r>
            <w:r w:rsidRPr="00FF7A76">
              <w:rPr>
                <w:rFonts w:ascii="Times New Roman" w:hAnsi="Times New Roman"/>
                <w:sz w:val="22"/>
                <w:szCs w:val="22"/>
                <w:lang w:val="ky-KG"/>
              </w:rPr>
              <w:t xml:space="preserve"> </w:t>
            </w:r>
            <w:r w:rsidRPr="00FF7A76">
              <w:rPr>
                <w:rFonts w:ascii="Times New Roman" w:hAnsi="Times New Roman"/>
                <w:sz w:val="22"/>
                <w:szCs w:val="22"/>
              </w:rPr>
              <w:t>т</w:t>
            </w:r>
          </w:p>
        </w:tc>
        <w:tc>
          <w:tcPr>
            <w:tcW w:w="404" w:type="pct"/>
            <w:shd w:val="clear" w:color="auto" w:fill="auto"/>
            <w:vAlign w:val="bottom"/>
          </w:tcPr>
          <w:p w:rsidR="004A4B21" w:rsidRPr="00FF7A76" w:rsidRDefault="004A4B21" w:rsidP="004A4B21">
            <w:pPr>
              <w:spacing w:line="276" w:lineRule="auto"/>
              <w:jc w:val="right"/>
              <w:rPr>
                <w:rFonts w:ascii="Times New Roman" w:hAnsi="Times New Roman"/>
                <w:sz w:val="22"/>
                <w:szCs w:val="22"/>
                <w:lang w:val="ky-KG"/>
              </w:rPr>
            </w:pPr>
          </w:p>
        </w:tc>
        <w:tc>
          <w:tcPr>
            <w:tcW w:w="435" w:type="pct"/>
            <w:shd w:val="clear" w:color="auto" w:fill="auto"/>
            <w:vAlign w:val="bottom"/>
          </w:tcPr>
          <w:p w:rsidR="004A4B21" w:rsidRPr="00FF7A76" w:rsidRDefault="004A4B21" w:rsidP="004A4B21">
            <w:pPr>
              <w:spacing w:line="276" w:lineRule="auto"/>
              <w:jc w:val="right"/>
              <w:rPr>
                <w:rFonts w:ascii="Times New Roman" w:hAnsi="Times New Roman"/>
                <w:sz w:val="22"/>
                <w:szCs w:val="22"/>
                <w:lang w:val="ky-KG"/>
              </w:rPr>
            </w:pPr>
          </w:p>
        </w:tc>
        <w:tc>
          <w:tcPr>
            <w:tcW w:w="404" w:type="pct"/>
            <w:shd w:val="clear" w:color="auto" w:fill="auto"/>
            <w:vAlign w:val="bottom"/>
          </w:tcPr>
          <w:p w:rsidR="004A4B21" w:rsidRPr="00FF7A76" w:rsidRDefault="004A4B21" w:rsidP="004A4B21">
            <w:pPr>
              <w:spacing w:line="276" w:lineRule="auto"/>
              <w:jc w:val="right"/>
              <w:rPr>
                <w:rFonts w:ascii="Times New Roman" w:hAnsi="Times New Roman"/>
                <w:sz w:val="22"/>
                <w:szCs w:val="22"/>
                <w:lang w:val="ky-KG"/>
              </w:rPr>
            </w:pPr>
          </w:p>
        </w:tc>
        <w:tc>
          <w:tcPr>
            <w:tcW w:w="436" w:type="pct"/>
            <w:shd w:val="clear" w:color="auto" w:fill="auto"/>
            <w:vAlign w:val="bottom"/>
          </w:tcPr>
          <w:p w:rsidR="004A4B21" w:rsidRPr="00FF7A76" w:rsidRDefault="004A4B21" w:rsidP="004A4B21">
            <w:pPr>
              <w:spacing w:line="276" w:lineRule="auto"/>
              <w:jc w:val="right"/>
              <w:rPr>
                <w:rFonts w:ascii="Times New Roman" w:hAnsi="Times New Roman"/>
                <w:sz w:val="22"/>
                <w:szCs w:val="22"/>
                <w:lang w:val="ky-KG"/>
              </w:rPr>
            </w:pPr>
            <w:r w:rsidRPr="00FF7A76">
              <w:rPr>
                <w:rFonts w:ascii="Times New Roman" w:hAnsi="Times New Roman"/>
                <w:sz w:val="22"/>
                <w:szCs w:val="22"/>
                <w:lang w:val="ky-KG"/>
              </w:rPr>
              <w:t>13,9</w:t>
            </w:r>
          </w:p>
        </w:tc>
        <w:tc>
          <w:tcPr>
            <w:tcW w:w="461" w:type="pct"/>
            <w:shd w:val="clear" w:color="auto" w:fill="auto"/>
            <w:vAlign w:val="bottom"/>
          </w:tcPr>
          <w:p w:rsidR="004A4B21" w:rsidRPr="00FF7A76" w:rsidRDefault="004A4B21" w:rsidP="004A4B21">
            <w:pPr>
              <w:spacing w:line="276" w:lineRule="auto"/>
              <w:jc w:val="right"/>
              <w:rPr>
                <w:rFonts w:ascii="Times New Roman" w:hAnsi="Times New Roman"/>
                <w:sz w:val="22"/>
                <w:szCs w:val="22"/>
                <w:lang w:val="ky-KG"/>
              </w:rPr>
            </w:pPr>
          </w:p>
        </w:tc>
        <w:tc>
          <w:tcPr>
            <w:tcW w:w="436" w:type="pct"/>
            <w:shd w:val="clear" w:color="auto" w:fill="auto"/>
            <w:vAlign w:val="bottom"/>
          </w:tcPr>
          <w:p w:rsidR="004A4B21" w:rsidRPr="00FF7A76" w:rsidRDefault="004A4B21" w:rsidP="004A4B21">
            <w:pPr>
              <w:spacing w:line="276" w:lineRule="auto"/>
              <w:jc w:val="right"/>
              <w:rPr>
                <w:rFonts w:ascii="Times New Roman" w:hAnsi="Times New Roman"/>
                <w:sz w:val="22"/>
                <w:szCs w:val="22"/>
                <w:lang w:val="ky-KG"/>
              </w:rPr>
            </w:pPr>
          </w:p>
        </w:tc>
        <w:tc>
          <w:tcPr>
            <w:tcW w:w="405" w:type="pct"/>
            <w:shd w:val="clear" w:color="auto" w:fill="auto"/>
            <w:vAlign w:val="bottom"/>
          </w:tcPr>
          <w:p w:rsidR="004A4B21" w:rsidRPr="00FF7A76" w:rsidRDefault="004A4B21" w:rsidP="004A4B21">
            <w:pPr>
              <w:spacing w:line="276" w:lineRule="auto"/>
              <w:jc w:val="right"/>
              <w:rPr>
                <w:rFonts w:ascii="Times New Roman" w:hAnsi="Times New Roman"/>
                <w:sz w:val="22"/>
                <w:szCs w:val="22"/>
                <w:lang w:val="ky-KG"/>
              </w:rPr>
            </w:pPr>
          </w:p>
        </w:tc>
        <w:tc>
          <w:tcPr>
            <w:tcW w:w="434" w:type="pct"/>
            <w:tcBorders>
              <w:right w:val="nil"/>
            </w:tcBorders>
            <w:shd w:val="clear" w:color="auto" w:fill="auto"/>
            <w:vAlign w:val="bottom"/>
          </w:tcPr>
          <w:p w:rsidR="004A4B21" w:rsidRPr="00FF7A76" w:rsidRDefault="004A4B21" w:rsidP="004A4B21">
            <w:pPr>
              <w:spacing w:line="276" w:lineRule="auto"/>
              <w:jc w:val="right"/>
              <w:rPr>
                <w:rFonts w:ascii="Times New Roman" w:hAnsi="Times New Roman"/>
                <w:sz w:val="22"/>
                <w:szCs w:val="22"/>
                <w:lang w:val="ky-KG"/>
              </w:rPr>
            </w:pPr>
          </w:p>
        </w:tc>
      </w:tr>
      <w:tr w:rsidR="004A4B21" w:rsidRPr="00FF7A76" w:rsidTr="004A4B21">
        <w:trPr>
          <w:trHeight w:val="244"/>
        </w:trPr>
        <w:tc>
          <w:tcPr>
            <w:tcW w:w="1585" w:type="pct"/>
            <w:tcBorders>
              <w:bottom w:val="single" w:sz="12" w:space="0" w:color="auto"/>
            </w:tcBorders>
            <w:vAlign w:val="bottom"/>
          </w:tcPr>
          <w:p w:rsidR="004A4B21" w:rsidRPr="00FF7A76" w:rsidRDefault="004A4B21" w:rsidP="004A4B21">
            <w:pPr>
              <w:spacing w:before="20" w:after="20" w:line="276" w:lineRule="auto"/>
              <w:rPr>
                <w:rFonts w:ascii="Times New Roman" w:hAnsi="Times New Roman"/>
                <w:sz w:val="22"/>
                <w:szCs w:val="22"/>
                <w:lang w:val="ky-KG"/>
              </w:rPr>
            </w:pPr>
            <w:r w:rsidRPr="00FF7A76">
              <w:rPr>
                <w:rFonts w:ascii="Times New Roman" w:hAnsi="Times New Roman"/>
                <w:sz w:val="22"/>
                <w:szCs w:val="22"/>
              </w:rPr>
              <w:t>Гранулы, крошка, галька, гравий, щебень (дробленый камень), тыс. т</w:t>
            </w:r>
          </w:p>
        </w:tc>
        <w:tc>
          <w:tcPr>
            <w:tcW w:w="404" w:type="pct"/>
            <w:tcBorders>
              <w:bottom w:val="single" w:sz="12" w:space="0" w:color="auto"/>
            </w:tcBorders>
            <w:shd w:val="clear" w:color="auto" w:fill="auto"/>
            <w:vAlign w:val="bottom"/>
          </w:tcPr>
          <w:p w:rsidR="004A4B21" w:rsidRPr="00FF7A76" w:rsidRDefault="004A4B21" w:rsidP="00C5777F">
            <w:pPr>
              <w:spacing w:line="276" w:lineRule="auto"/>
              <w:jc w:val="right"/>
              <w:rPr>
                <w:rFonts w:ascii="Times New Roman" w:hAnsi="Times New Roman"/>
                <w:sz w:val="22"/>
                <w:szCs w:val="22"/>
                <w:lang w:val="ky-KG"/>
              </w:rPr>
            </w:pPr>
            <w:r w:rsidRPr="00FF7A76">
              <w:rPr>
                <w:rFonts w:ascii="Times New Roman" w:hAnsi="Times New Roman"/>
                <w:sz w:val="22"/>
                <w:szCs w:val="22"/>
                <w:lang w:val="ky-KG"/>
              </w:rPr>
              <w:t>5</w:t>
            </w:r>
          </w:p>
        </w:tc>
        <w:tc>
          <w:tcPr>
            <w:tcW w:w="435" w:type="pct"/>
            <w:tcBorders>
              <w:bottom w:val="single" w:sz="12" w:space="0" w:color="auto"/>
            </w:tcBorders>
            <w:shd w:val="clear" w:color="auto" w:fill="auto"/>
            <w:vAlign w:val="bottom"/>
          </w:tcPr>
          <w:p w:rsidR="004A4B21" w:rsidRPr="00FF7A76" w:rsidRDefault="004A4B21" w:rsidP="004A4B21">
            <w:pPr>
              <w:spacing w:line="276" w:lineRule="auto"/>
              <w:jc w:val="right"/>
              <w:rPr>
                <w:rFonts w:ascii="Times New Roman" w:hAnsi="Times New Roman"/>
                <w:sz w:val="22"/>
                <w:szCs w:val="22"/>
                <w:lang w:val="ky-KG"/>
              </w:rPr>
            </w:pPr>
          </w:p>
        </w:tc>
        <w:tc>
          <w:tcPr>
            <w:tcW w:w="404" w:type="pct"/>
            <w:tcBorders>
              <w:bottom w:val="single" w:sz="12" w:space="0" w:color="auto"/>
            </w:tcBorders>
            <w:shd w:val="clear" w:color="auto" w:fill="auto"/>
            <w:vAlign w:val="bottom"/>
          </w:tcPr>
          <w:p w:rsidR="004A4B21" w:rsidRPr="00FF7A76" w:rsidRDefault="004A4B21" w:rsidP="004A4B21">
            <w:pPr>
              <w:spacing w:line="276" w:lineRule="auto"/>
              <w:jc w:val="right"/>
              <w:rPr>
                <w:rFonts w:ascii="Times New Roman" w:hAnsi="Times New Roman"/>
                <w:sz w:val="22"/>
                <w:szCs w:val="22"/>
                <w:lang w:val="ky-KG"/>
              </w:rPr>
            </w:pPr>
          </w:p>
        </w:tc>
        <w:tc>
          <w:tcPr>
            <w:tcW w:w="436" w:type="pct"/>
            <w:tcBorders>
              <w:bottom w:val="single" w:sz="12" w:space="0" w:color="auto"/>
            </w:tcBorders>
            <w:shd w:val="clear" w:color="auto" w:fill="auto"/>
            <w:vAlign w:val="bottom"/>
          </w:tcPr>
          <w:p w:rsidR="004A4B21" w:rsidRPr="00FF7A76" w:rsidRDefault="004A4B21" w:rsidP="004A4B21">
            <w:pPr>
              <w:spacing w:line="276" w:lineRule="auto"/>
              <w:jc w:val="right"/>
              <w:rPr>
                <w:rFonts w:ascii="Times New Roman" w:hAnsi="Times New Roman"/>
                <w:sz w:val="22"/>
                <w:szCs w:val="22"/>
                <w:lang w:val="ky-KG"/>
              </w:rPr>
            </w:pPr>
            <w:r w:rsidRPr="00FF7A76">
              <w:rPr>
                <w:rFonts w:ascii="Times New Roman" w:hAnsi="Times New Roman"/>
                <w:sz w:val="22"/>
                <w:szCs w:val="22"/>
                <w:lang w:val="ky-KG"/>
              </w:rPr>
              <w:t>6,9</w:t>
            </w:r>
          </w:p>
        </w:tc>
        <w:tc>
          <w:tcPr>
            <w:tcW w:w="461" w:type="pct"/>
            <w:tcBorders>
              <w:bottom w:val="single" w:sz="12" w:space="0" w:color="auto"/>
            </w:tcBorders>
            <w:shd w:val="clear" w:color="auto" w:fill="auto"/>
            <w:vAlign w:val="bottom"/>
          </w:tcPr>
          <w:p w:rsidR="004A4B21" w:rsidRPr="00FF7A76" w:rsidRDefault="004A4B21" w:rsidP="004A4B21">
            <w:pPr>
              <w:spacing w:line="276" w:lineRule="auto"/>
              <w:jc w:val="right"/>
              <w:rPr>
                <w:rFonts w:ascii="Times New Roman" w:hAnsi="Times New Roman"/>
                <w:sz w:val="22"/>
                <w:szCs w:val="22"/>
                <w:lang w:val="ky-KG"/>
              </w:rPr>
            </w:pPr>
          </w:p>
        </w:tc>
        <w:tc>
          <w:tcPr>
            <w:tcW w:w="436" w:type="pct"/>
            <w:tcBorders>
              <w:bottom w:val="single" w:sz="12" w:space="0" w:color="auto"/>
            </w:tcBorders>
            <w:shd w:val="clear" w:color="auto" w:fill="auto"/>
            <w:vAlign w:val="bottom"/>
          </w:tcPr>
          <w:p w:rsidR="004A4B21" w:rsidRPr="00FF7A76" w:rsidRDefault="004A4B21" w:rsidP="004A4B21">
            <w:pPr>
              <w:spacing w:line="276" w:lineRule="auto"/>
              <w:jc w:val="right"/>
              <w:rPr>
                <w:rFonts w:ascii="Times New Roman" w:hAnsi="Times New Roman"/>
                <w:sz w:val="22"/>
                <w:szCs w:val="22"/>
                <w:lang w:val="ky-KG"/>
              </w:rPr>
            </w:pPr>
          </w:p>
        </w:tc>
        <w:tc>
          <w:tcPr>
            <w:tcW w:w="405" w:type="pct"/>
            <w:tcBorders>
              <w:bottom w:val="single" w:sz="12" w:space="0" w:color="auto"/>
            </w:tcBorders>
            <w:shd w:val="clear" w:color="auto" w:fill="auto"/>
            <w:vAlign w:val="bottom"/>
          </w:tcPr>
          <w:p w:rsidR="004A4B21" w:rsidRPr="00FF7A76" w:rsidRDefault="004A4B21" w:rsidP="004A4B21">
            <w:pPr>
              <w:spacing w:line="276" w:lineRule="auto"/>
              <w:jc w:val="right"/>
              <w:rPr>
                <w:rFonts w:ascii="Times New Roman" w:hAnsi="Times New Roman"/>
                <w:sz w:val="22"/>
                <w:szCs w:val="22"/>
                <w:lang w:val="ky-KG"/>
              </w:rPr>
            </w:pPr>
          </w:p>
        </w:tc>
        <w:tc>
          <w:tcPr>
            <w:tcW w:w="434" w:type="pct"/>
            <w:tcBorders>
              <w:bottom w:val="single" w:sz="12" w:space="0" w:color="auto"/>
              <w:right w:val="nil"/>
            </w:tcBorders>
            <w:shd w:val="clear" w:color="auto" w:fill="auto"/>
            <w:vAlign w:val="bottom"/>
          </w:tcPr>
          <w:p w:rsidR="004A4B21" w:rsidRPr="00FF7A76" w:rsidRDefault="004A4B21" w:rsidP="004A4B21">
            <w:pPr>
              <w:spacing w:line="276" w:lineRule="auto"/>
              <w:jc w:val="right"/>
              <w:rPr>
                <w:rFonts w:ascii="Times New Roman" w:hAnsi="Times New Roman"/>
                <w:sz w:val="22"/>
                <w:szCs w:val="22"/>
                <w:lang w:val="ky-KG"/>
              </w:rPr>
            </w:pPr>
            <w:r w:rsidRPr="00FF7A76">
              <w:rPr>
                <w:rFonts w:ascii="Times New Roman" w:hAnsi="Times New Roman"/>
                <w:sz w:val="22"/>
                <w:szCs w:val="22"/>
                <w:lang w:val="ky-KG"/>
              </w:rPr>
              <w:t>138,7</w:t>
            </w:r>
          </w:p>
        </w:tc>
      </w:tr>
    </w:tbl>
    <w:p w:rsidR="004A4B21" w:rsidRPr="00FF7A76" w:rsidRDefault="004A4B21" w:rsidP="004A4B21">
      <w:pPr>
        <w:tabs>
          <w:tab w:val="left" w:pos="142"/>
        </w:tabs>
        <w:spacing w:before="120"/>
        <w:ind w:firstLine="709"/>
        <w:jc w:val="both"/>
        <w:rPr>
          <w:rFonts w:ascii="Times New Roman" w:hAnsi="Times New Roman"/>
          <w:b/>
          <w:bCs/>
          <w:sz w:val="25"/>
          <w:szCs w:val="25"/>
        </w:rPr>
      </w:pPr>
      <w:r w:rsidRPr="00FF7A76">
        <w:rPr>
          <w:rFonts w:ascii="Times New Roman" w:hAnsi="Times New Roman"/>
          <w:sz w:val="28"/>
          <w:szCs w:val="28"/>
        </w:rPr>
        <w:t xml:space="preserve">Объем продукции </w:t>
      </w:r>
      <w:r w:rsidR="00064D9B">
        <w:rPr>
          <w:rFonts w:ascii="Times New Roman" w:hAnsi="Times New Roman"/>
          <w:i/>
          <w:iCs/>
          <w:sz w:val="28"/>
          <w:szCs w:val="28"/>
        </w:rPr>
        <w:t>обрабатывающих</w:t>
      </w:r>
      <w:r w:rsidRPr="00FF7A76">
        <w:rPr>
          <w:rFonts w:ascii="Times New Roman" w:hAnsi="Times New Roman"/>
          <w:i/>
          <w:iCs/>
          <w:sz w:val="28"/>
          <w:szCs w:val="28"/>
        </w:rPr>
        <w:t xml:space="preserve"> производств </w:t>
      </w:r>
      <w:r w:rsidRPr="00FF7A76">
        <w:rPr>
          <w:rFonts w:ascii="Times New Roman" w:hAnsi="Times New Roman"/>
          <w:sz w:val="28"/>
          <w:szCs w:val="28"/>
        </w:rPr>
        <w:t xml:space="preserve">в январе 2025г. составил 474,4 млн. сомов, из него резиновых и пластмассовых изделий, прочих неметаллических минеральных продуктов </w:t>
      </w:r>
      <w:r>
        <w:rPr>
          <w:rFonts w:ascii="Times New Roman" w:hAnsi="Times New Roman"/>
          <w:sz w:val="28"/>
          <w:szCs w:val="28"/>
          <w:lang w:val="ky-KG"/>
        </w:rPr>
        <w:t>-</w:t>
      </w:r>
      <w:r w:rsidR="00007BB1">
        <w:rPr>
          <w:rFonts w:ascii="Times New Roman" w:hAnsi="Times New Roman"/>
          <w:sz w:val="28"/>
          <w:szCs w:val="28"/>
          <w:lang w:val="ky-KG"/>
        </w:rPr>
        <w:t xml:space="preserve"> 345</w:t>
      </w:r>
      <w:r w:rsidRPr="00FF7A76">
        <w:rPr>
          <w:rFonts w:ascii="Times New Roman" w:hAnsi="Times New Roman"/>
          <w:sz w:val="28"/>
          <w:szCs w:val="28"/>
          <w:lang w:val="ky-KG"/>
        </w:rPr>
        <w:t xml:space="preserve"> </w:t>
      </w:r>
      <w:r w:rsidRPr="00FF7A76">
        <w:rPr>
          <w:rFonts w:ascii="Times New Roman" w:hAnsi="Times New Roman"/>
          <w:sz w:val="28"/>
          <w:szCs w:val="28"/>
        </w:rPr>
        <w:t xml:space="preserve">млн. сомов (72,7 процента от их общего объема), пищевых продуктов (включая напитки) </w:t>
      </w:r>
      <w:r>
        <w:rPr>
          <w:rFonts w:ascii="Times New Roman" w:hAnsi="Times New Roman"/>
          <w:sz w:val="28"/>
          <w:szCs w:val="28"/>
          <w:lang w:val="ky-KG"/>
        </w:rPr>
        <w:t>-</w:t>
      </w:r>
      <w:r w:rsidRPr="00FF7A76">
        <w:rPr>
          <w:rFonts w:ascii="Times New Roman" w:hAnsi="Times New Roman"/>
          <w:sz w:val="28"/>
          <w:szCs w:val="28"/>
        </w:rPr>
        <w:t xml:space="preserve"> 61,8</w:t>
      </w:r>
      <w:r w:rsidRPr="00FF7A76">
        <w:rPr>
          <w:rFonts w:ascii="Times New Roman" w:hAnsi="Times New Roman"/>
          <w:sz w:val="28"/>
          <w:szCs w:val="28"/>
          <w:lang w:val="ky-KG"/>
        </w:rPr>
        <w:t xml:space="preserve"> </w:t>
      </w:r>
      <w:r w:rsidRPr="00FF7A76">
        <w:rPr>
          <w:rFonts w:ascii="Times New Roman" w:hAnsi="Times New Roman"/>
          <w:sz w:val="28"/>
          <w:szCs w:val="28"/>
        </w:rPr>
        <w:t>млн. сомов (</w:t>
      </w:r>
      <w:r w:rsidR="00007BB1">
        <w:rPr>
          <w:rFonts w:ascii="Times New Roman" w:hAnsi="Times New Roman"/>
          <w:sz w:val="28"/>
          <w:szCs w:val="28"/>
          <w:lang w:val="ky-KG"/>
        </w:rPr>
        <w:t>13</w:t>
      </w:r>
      <w:r w:rsidR="00007BB1">
        <w:rPr>
          <w:rFonts w:ascii="Times New Roman" w:hAnsi="Times New Roman"/>
          <w:sz w:val="28"/>
          <w:szCs w:val="28"/>
        </w:rPr>
        <w:t xml:space="preserve"> процентов</w:t>
      </w:r>
      <w:r w:rsidRPr="00FF7A76">
        <w:rPr>
          <w:rFonts w:ascii="Times New Roman" w:hAnsi="Times New Roman"/>
          <w:sz w:val="28"/>
          <w:szCs w:val="28"/>
        </w:rPr>
        <w:t xml:space="preserve">), текстильного производства, производства одежды и обуви, кожи и прочих кожаных изделий </w:t>
      </w:r>
      <w:r>
        <w:rPr>
          <w:rFonts w:ascii="Times New Roman" w:hAnsi="Times New Roman"/>
          <w:sz w:val="28"/>
          <w:szCs w:val="28"/>
          <w:lang w:val="ky-KG"/>
        </w:rPr>
        <w:t>-</w:t>
      </w:r>
      <w:r w:rsidRPr="00FF7A76">
        <w:rPr>
          <w:rFonts w:ascii="Times New Roman" w:hAnsi="Times New Roman"/>
          <w:sz w:val="28"/>
          <w:szCs w:val="28"/>
        </w:rPr>
        <w:t xml:space="preserve"> 40,8 млн. сомов (8,6 процента), деревянных и бумажных изделий; полиграфическая деятельность</w:t>
      </w:r>
      <w:r w:rsidR="00007BB1">
        <w:rPr>
          <w:rFonts w:ascii="Times New Roman" w:hAnsi="Times New Roman"/>
          <w:sz w:val="28"/>
          <w:szCs w:val="28"/>
          <w:lang w:val="ky-KG"/>
        </w:rPr>
        <w:t xml:space="preserve"> 1</w:t>
      </w:r>
      <w:r w:rsidRPr="00FF7A76">
        <w:rPr>
          <w:rFonts w:ascii="Times New Roman" w:hAnsi="Times New Roman"/>
          <w:sz w:val="28"/>
          <w:szCs w:val="28"/>
          <w:lang w:val="ky-KG"/>
        </w:rPr>
        <w:t xml:space="preserve"> </w:t>
      </w:r>
      <w:r w:rsidRPr="00FF7A76">
        <w:rPr>
          <w:rFonts w:ascii="Times New Roman" w:hAnsi="Times New Roman"/>
          <w:sz w:val="28"/>
          <w:szCs w:val="28"/>
        </w:rPr>
        <w:t>млн. сомов (0,</w:t>
      </w:r>
      <w:r w:rsidRPr="00FF7A76">
        <w:rPr>
          <w:rFonts w:ascii="Times New Roman" w:hAnsi="Times New Roman"/>
          <w:sz w:val="28"/>
          <w:szCs w:val="28"/>
          <w:lang w:val="ky-KG"/>
        </w:rPr>
        <w:t xml:space="preserve">2 </w:t>
      </w:r>
      <w:r w:rsidRPr="00FF7A76">
        <w:rPr>
          <w:rFonts w:ascii="Times New Roman" w:hAnsi="Times New Roman"/>
          <w:sz w:val="28"/>
          <w:szCs w:val="28"/>
        </w:rPr>
        <w:t xml:space="preserve">процента). Индекс физического объема в целом по отрасли в январе 2025г. по сравнению с январем 2024г. составил </w:t>
      </w:r>
      <w:r w:rsidRPr="00FF7A76">
        <w:rPr>
          <w:rFonts w:ascii="Times New Roman" w:hAnsi="Times New Roman"/>
          <w:sz w:val="28"/>
          <w:szCs w:val="28"/>
          <w:lang w:val="ky-KG"/>
        </w:rPr>
        <w:t xml:space="preserve">91,7 </w:t>
      </w:r>
      <w:r w:rsidRPr="00FF7A76">
        <w:rPr>
          <w:rFonts w:ascii="Times New Roman" w:hAnsi="Times New Roman"/>
          <w:sz w:val="28"/>
          <w:szCs w:val="28"/>
        </w:rPr>
        <w:t xml:space="preserve">процента. </w:t>
      </w:r>
    </w:p>
    <w:p w:rsidR="004A4B21" w:rsidRPr="00FF7A76" w:rsidRDefault="004A4B21" w:rsidP="004A4B21">
      <w:pPr>
        <w:spacing w:before="120" w:after="120"/>
        <w:ind w:left="1276" w:hanging="1276"/>
        <w:rPr>
          <w:rFonts w:ascii="Times New Roman" w:hAnsi="Times New Roman"/>
          <w:b/>
          <w:bCs/>
          <w:sz w:val="25"/>
          <w:szCs w:val="25"/>
        </w:rPr>
      </w:pPr>
    </w:p>
    <w:p w:rsidR="004A4B21" w:rsidRPr="00FF7A76" w:rsidRDefault="004A4B21" w:rsidP="004A4B21">
      <w:pPr>
        <w:spacing w:before="120" w:after="120"/>
        <w:ind w:left="1276" w:hanging="1276"/>
        <w:rPr>
          <w:rFonts w:ascii="Times New Roman" w:hAnsi="Times New Roman"/>
          <w:b/>
          <w:bCs/>
          <w:sz w:val="25"/>
          <w:szCs w:val="25"/>
        </w:rPr>
      </w:pPr>
    </w:p>
    <w:p w:rsidR="004A4B21" w:rsidRPr="00FF7A76" w:rsidRDefault="004A4B21" w:rsidP="004A4B21">
      <w:pPr>
        <w:spacing w:before="120" w:after="120"/>
        <w:ind w:left="1276" w:hanging="1276"/>
        <w:rPr>
          <w:rFonts w:ascii="Times New Roman" w:hAnsi="Times New Roman"/>
          <w:b/>
          <w:bCs/>
          <w:sz w:val="25"/>
          <w:szCs w:val="25"/>
        </w:rPr>
      </w:pPr>
    </w:p>
    <w:p w:rsidR="004A4B21" w:rsidRPr="00FF7A76" w:rsidRDefault="004A4B21" w:rsidP="004A4B21">
      <w:pPr>
        <w:spacing w:before="120" w:after="120"/>
        <w:ind w:left="1276" w:hanging="1276"/>
        <w:rPr>
          <w:rFonts w:ascii="Times New Roman" w:hAnsi="Times New Roman"/>
          <w:b/>
          <w:bCs/>
          <w:sz w:val="25"/>
          <w:szCs w:val="25"/>
        </w:rPr>
      </w:pPr>
    </w:p>
    <w:p w:rsidR="004A4B21" w:rsidRPr="00FF7A76" w:rsidRDefault="004A4B21" w:rsidP="004A4B21">
      <w:pPr>
        <w:spacing w:before="120" w:after="120"/>
        <w:ind w:left="1276" w:hanging="1276"/>
        <w:rPr>
          <w:rFonts w:ascii="Times New Roman" w:hAnsi="Times New Roman"/>
          <w:b/>
          <w:bCs/>
          <w:sz w:val="25"/>
          <w:szCs w:val="25"/>
        </w:rPr>
      </w:pPr>
    </w:p>
    <w:p w:rsidR="004A4B21" w:rsidRPr="00FF7A76" w:rsidRDefault="004A4B21" w:rsidP="004A4B21">
      <w:pPr>
        <w:spacing w:before="120" w:after="120"/>
        <w:ind w:left="1276" w:hanging="1276"/>
        <w:rPr>
          <w:rFonts w:ascii="Times New Roman" w:hAnsi="Times New Roman"/>
          <w:b/>
          <w:bCs/>
          <w:sz w:val="25"/>
          <w:szCs w:val="25"/>
        </w:rPr>
      </w:pPr>
    </w:p>
    <w:p w:rsidR="00984DEE" w:rsidRDefault="00984DEE" w:rsidP="004A4B21">
      <w:pPr>
        <w:spacing w:before="120"/>
        <w:ind w:left="1276" w:hanging="1276"/>
        <w:rPr>
          <w:rFonts w:ascii="Times New Roman" w:hAnsi="Times New Roman"/>
          <w:b/>
          <w:bCs/>
          <w:sz w:val="25"/>
          <w:szCs w:val="25"/>
        </w:rPr>
      </w:pPr>
    </w:p>
    <w:p w:rsidR="004A4B21" w:rsidRPr="00FF7A76" w:rsidRDefault="004A4B21" w:rsidP="004A4B21">
      <w:pPr>
        <w:spacing w:before="120"/>
        <w:ind w:left="1276" w:hanging="1276"/>
        <w:rPr>
          <w:rFonts w:ascii="Times New Roman" w:hAnsi="Times New Roman"/>
          <w:b/>
          <w:bCs/>
          <w:sz w:val="25"/>
          <w:szCs w:val="25"/>
        </w:rPr>
      </w:pPr>
      <w:r w:rsidRPr="00FF7A76">
        <w:rPr>
          <w:rFonts w:ascii="Times New Roman" w:hAnsi="Times New Roman"/>
          <w:b/>
          <w:bCs/>
          <w:sz w:val="25"/>
          <w:szCs w:val="25"/>
        </w:rPr>
        <w:lastRenderedPageBreak/>
        <w:t>Таблица 6: Производство основных видов продукции в обрабатывающих отраслях в январе 2025г.</w:t>
      </w:r>
    </w:p>
    <w:tbl>
      <w:tblPr>
        <w:tblW w:w="5978" w:type="pct"/>
        <w:tblInd w:w="-395" w:type="dxa"/>
        <w:tblLayout w:type="fixed"/>
        <w:tblCellMar>
          <w:left w:w="31" w:type="dxa"/>
          <w:right w:w="31" w:type="dxa"/>
        </w:tblCellMar>
        <w:tblLook w:val="0000" w:firstRow="0" w:lastRow="0" w:firstColumn="0" w:lastColumn="0" w:noHBand="0" w:noVBand="0"/>
      </w:tblPr>
      <w:tblGrid>
        <w:gridCol w:w="3523"/>
        <w:gridCol w:w="853"/>
        <w:gridCol w:w="741"/>
        <w:gridCol w:w="115"/>
        <w:gridCol w:w="856"/>
        <w:gridCol w:w="759"/>
        <w:gridCol w:w="101"/>
        <w:gridCol w:w="113"/>
        <w:gridCol w:w="743"/>
        <w:gridCol w:w="860"/>
        <w:gridCol w:w="862"/>
        <w:gridCol w:w="862"/>
        <w:gridCol w:w="871"/>
      </w:tblGrid>
      <w:tr w:rsidR="004A4B21" w:rsidRPr="00FF7A76" w:rsidTr="004A4B21">
        <w:trPr>
          <w:gridAfter w:val="1"/>
          <w:wAfter w:w="387" w:type="pct"/>
          <w:trHeight w:val="244"/>
          <w:tblHeader/>
        </w:trPr>
        <w:tc>
          <w:tcPr>
            <w:tcW w:w="1564" w:type="pct"/>
            <w:vMerge w:val="restart"/>
            <w:tcBorders>
              <w:top w:val="single" w:sz="12" w:space="0" w:color="auto"/>
            </w:tcBorders>
          </w:tcPr>
          <w:p w:rsidR="004A4B21" w:rsidRPr="00FF7A76" w:rsidRDefault="004A4B21" w:rsidP="004A4B21">
            <w:pPr>
              <w:ind w:left="113" w:hanging="113"/>
              <w:rPr>
                <w:rFonts w:ascii="Times New Roman" w:hAnsi="Times New Roman"/>
                <w:bCs/>
                <w:sz w:val="22"/>
                <w:szCs w:val="22"/>
              </w:rPr>
            </w:pPr>
          </w:p>
        </w:tc>
        <w:tc>
          <w:tcPr>
            <w:tcW w:w="1571" w:type="pct"/>
            <w:gridSpan w:val="7"/>
            <w:tcBorders>
              <w:top w:val="single" w:sz="12" w:space="0" w:color="auto"/>
              <w:bottom w:val="single" w:sz="8" w:space="0" w:color="auto"/>
            </w:tcBorders>
            <w:vAlign w:val="center"/>
          </w:tcPr>
          <w:p w:rsidR="004A4B21" w:rsidRPr="00FF7A76" w:rsidRDefault="004A4B21" w:rsidP="004A4B21">
            <w:pPr>
              <w:ind w:right="170"/>
              <w:jc w:val="center"/>
              <w:rPr>
                <w:rFonts w:ascii="Times New Roman" w:hAnsi="Times New Roman"/>
                <w:b/>
                <w:bCs/>
                <w:sz w:val="22"/>
                <w:szCs w:val="22"/>
              </w:rPr>
            </w:pPr>
            <w:r w:rsidRPr="00FF7A76">
              <w:rPr>
                <w:rFonts w:ascii="Times New Roman" w:hAnsi="Times New Roman"/>
                <w:b/>
                <w:bCs/>
                <w:sz w:val="22"/>
                <w:szCs w:val="22"/>
              </w:rPr>
              <w:t>Произведено - всего</w:t>
            </w:r>
          </w:p>
        </w:tc>
        <w:tc>
          <w:tcPr>
            <w:tcW w:w="1478" w:type="pct"/>
            <w:gridSpan w:val="4"/>
            <w:tcBorders>
              <w:top w:val="single" w:sz="12" w:space="0" w:color="auto"/>
              <w:bottom w:val="single" w:sz="8" w:space="0" w:color="auto"/>
            </w:tcBorders>
          </w:tcPr>
          <w:p w:rsidR="004A4B21" w:rsidRPr="00FF7A76" w:rsidRDefault="004A4B21" w:rsidP="004A4B21">
            <w:pPr>
              <w:jc w:val="center"/>
              <w:rPr>
                <w:rFonts w:ascii="Times New Roman" w:hAnsi="Times New Roman"/>
                <w:b/>
                <w:bCs/>
                <w:sz w:val="22"/>
                <w:szCs w:val="22"/>
              </w:rPr>
            </w:pPr>
            <w:r w:rsidRPr="00FF7A76">
              <w:rPr>
                <w:rFonts w:ascii="Times New Roman" w:hAnsi="Times New Roman"/>
                <w:b/>
                <w:bCs/>
                <w:sz w:val="22"/>
                <w:szCs w:val="22"/>
              </w:rPr>
              <w:t xml:space="preserve">В процентах к </w:t>
            </w:r>
            <w:r w:rsidRPr="00FF7A76">
              <w:rPr>
                <w:rFonts w:ascii="Times New Roman" w:hAnsi="Times New Roman"/>
                <w:b/>
                <w:bCs/>
                <w:sz w:val="22"/>
                <w:szCs w:val="22"/>
                <w:lang w:val="ky-KG"/>
              </w:rPr>
              <w:t>с</w:t>
            </w:r>
            <w:r w:rsidRPr="00FF7A76">
              <w:rPr>
                <w:rFonts w:ascii="Times New Roman" w:hAnsi="Times New Roman"/>
                <w:b/>
                <w:bCs/>
                <w:sz w:val="22"/>
                <w:szCs w:val="22"/>
              </w:rPr>
              <w:t>оответствующему</w:t>
            </w:r>
            <w:r w:rsidRPr="00FF7A76">
              <w:rPr>
                <w:rFonts w:ascii="Times New Roman" w:hAnsi="Times New Roman"/>
                <w:b/>
                <w:bCs/>
                <w:sz w:val="22"/>
                <w:szCs w:val="22"/>
              </w:rPr>
              <w:br/>
              <w:t>периоду предыдущего года</w:t>
            </w:r>
          </w:p>
        </w:tc>
      </w:tr>
      <w:tr w:rsidR="004A4B21" w:rsidRPr="00FF7A76" w:rsidTr="004A4B21">
        <w:trPr>
          <w:gridAfter w:val="1"/>
          <w:wAfter w:w="387" w:type="pct"/>
          <w:trHeight w:val="244"/>
          <w:tblHeader/>
        </w:trPr>
        <w:tc>
          <w:tcPr>
            <w:tcW w:w="1564" w:type="pct"/>
            <w:vMerge/>
          </w:tcPr>
          <w:p w:rsidR="004A4B21" w:rsidRPr="00FF7A76" w:rsidRDefault="004A4B21" w:rsidP="004A4B21">
            <w:pPr>
              <w:ind w:left="113" w:hanging="113"/>
              <w:rPr>
                <w:rFonts w:ascii="Times New Roman" w:hAnsi="Times New Roman"/>
                <w:bCs/>
                <w:sz w:val="22"/>
                <w:szCs w:val="22"/>
              </w:rPr>
            </w:pPr>
          </w:p>
        </w:tc>
        <w:tc>
          <w:tcPr>
            <w:tcW w:w="708" w:type="pct"/>
            <w:gridSpan w:val="2"/>
            <w:tcBorders>
              <w:top w:val="single" w:sz="8" w:space="0" w:color="auto"/>
            </w:tcBorders>
            <w:vAlign w:val="center"/>
          </w:tcPr>
          <w:p w:rsidR="004A4B21" w:rsidRPr="00FF7A76" w:rsidRDefault="004A4B21" w:rsidP="004A4B21">
            <w:pPr>
              <w:rPr>
                <w:rFonts w:ascii="Times New Roman" w:hAnsi="Times New Roman"/>
                <w:b/>
                <w:sz w:val="22"/>
                <w:szCs w:val="22"/>
              </w:rPr>
            </w:pPr>
            <w:r w:rsidRPr="00FF7A76">
              <w:rPr>
                <w:rFonts w:ascii="Times New Roman" w:hAnsi="Times New Roman"/>
                <w:b/>
                <w:sz w:val="22"/>
                <w:szCs w:val="22"/>
                <w:lang w:val="ky-KG"/>
              </w:rPr>
              <w:t xml:space="preserve">         </w:t>
            </w:r>
            <w:r w:rsidRPr="00FF7A76">
              <w:rPr>
                <w:rFonts w:ascii="Times New Roman" w:hAnsi="Times New Roman"/>
                <w:b/>
                <w:sz w:val="22"/>
                <w:szCs w:val="22"/>
              </w:rPr>
              <w:t>2024</w:t>
            </w:r>
          </w:p>
        </w:tc>
        <w:tc>
          <w:tcPr>
            <w:tcW w:w="768" w:type="pct"/>
            <w:gridSpan w:val="3"/>
            <w:tcBorders>
              <w:top w:val="single" w:sz="8" w:space="0" w:color="auto"/>
            </w:tcBorders>
            <w:vAlign w:val="center"/>
          </w:tcPr>
          <w:p w:rsidR="004A4B21" w:rsidRPr="00FF7A76" w:rsidRDefault="004A4B21" w:rsidP="004A4B21">
            <w:pPr>
              <w:rPr>
                <w:rFonts w:ascii="Times New Roman" w:hAnsi="Times New Roman"/>
                <w:b/>
                <w:sz w:val="22"/>
                <w:szCs w:val="22"/>
              </w:rPr>
            </w:pPr>
            <w:r w:rsidRPr="00FF7A76">
              <w:rPr>
                <w:rFonts w:ascii="Times New Roman" w:hAnsi="Times New Roman"/>
                <w:b/>
                <w:sz w:val="22"/>
                <w:szCs w:val="22"/>
                <w:lang w:val="ky-KG"/>
              </w:rPr>
              <w:t xml:space="preserve">         </w:t>
            </w:r>
            <w:r w:rsidRPr="00FF7A76">
              <w:rPr>
                <w:rFonts w:ascii="Times New Roman" w:hAnsi="Times New Roman"/>
                <w:b/>
                <w:sz w:val="22"/>
                <w:szCs w:val="22"/>
              </w:rPr>
              <w:t>2025</w:t>
            </w:r>
          </w:p>
        </w:tc>
        <w:tc>
          <w:tcPr>
            <w:tcW w:w="807" w:type="pct"/>
            <w:gridSpan w:val="4"/>
            <w:tcBorders>
              <w:top w:val="single" w:sz="8" w:space="0" w:color="auto"/>
            </w:tcBorders>
            <w:vAlign w:val="center"/>
          </w:tcPr>
          <w:p w:rsidR="004A4B21" w:rsidRPr="00FF7A76" w:rsidRDefault="004A4B21" w:rsidP="004A4B21">
            <w:pPr>
              <w:rPr>
                <w:rFonts w:ascii="Times New Roman" w:hAnsi="Times New Roman"/>
                <w:b/>
                <w:sz w:val="22"/>
                <w:szCs w:val="22"/>
              </w:rPr>
            </w:pPr>
            <w:r w:rsidRPr="00FF7A76">
              <w:rPr>
                <w:rFonts w:ascii="Times New Roman" w:hAnsi="Times New Roman"/>
                <w:b/>
                <w:sz w:val="22"/>
                <w:szCs w:val="22"/>
                <w:lang w:val="ky-KG"/>
              </w:rPr>
              <w:t xml:space="preserve">          </w:t>
            </w:r>
            <w:r w:rsidRPr="00FF7A76">
              <w:rPr>
                <w:rFonts w:ascii="Times New Roman" w:hAnsi="Times New Roman"/>
                <w:b/>
                <w:sz w:val="22"/>
                <w:szCs w:val="22"/>
              </w:rPr>
              <w:t>2024</w:t>
            </w:r>
          </w:p>
        </w:tc>
        <w:tc>
          <w:tcPr>
            <w:tcW w:w="766" w:type="pct"/>
            <w:gridSpan w:val="2"/>
            <w:tcBorders>
              <w:top w:val="single" w:sz="8" w:space="0" w:color="auto"/>
            </w:tcBorders>
            <w:vAlign w:val="center"/>
          </w:tcPr>
          <w:p w:rsidR="004A4B21" w:rsidRPr="00FF7A76" w:rsidRDefault="004A4B21" w:rsidP="004A4B21">
            <w:pPr>
              <w:rPr>
                <w:rFonts w:ascii="Times New Roman" w:hAnsi="Times New Roman"/>
                <w:b/>
                <w:sz w:val="22"/>
                <w:szCs w:val="22"/>
              </w:rPr>
            </w:pPr>
            <w:r w:rsidRPr="00FF7A76">
              <w:rPr>
                <w:rFonts w:ascii="Times New Roman" w:hAnsi="Times New Roman"/>
                <w:b/>
                <w:sz w:val="22"/>
                <w:szCs w:val="22"/>
                <w:lang w:val="ky-KG"/>
              </w:rPr>
              <w:t xml:space="preserve">           </w:t>
            </w:r>
            <w:r w:rsidRPr="00FF7A76">
              <w:rPr>
                <w:rFonts w:ascii="Times New Roman" w:hAnsi="Times New Roman"/>
                <w:b/>
                <w:sz w:val="22"/>
                <w:szCs w:val="22"/>
              </w:rPr>
              <w:t>2025</w:t>
            </w:r>
          </w:p>
        </w:tc>
      </w:tr>
      <w:tr w:rsidR="004A4B21" w:rsidRPr="00FF7A76" w:rsidTr="004A4B21">
        <w:trPr>
          <w:gridAfter w:val="1"/>
          <w:wAfter w:w="387" w:type="pct"/>
          <w:trHeight w:val="468"/>
          <w:tblHeader/>
        </w:trPr>
        <w:tc>
          <w:tcPr>
            <w:tcW w:w="1564" w:type="pct"/>
            <w:vMerge/>
            <w:tcBorders>
              <w:bottom w:val="single" w:sz="8" w:space="0" w:color="auto"/>
            </w:tcBorders>
          </w:tcPr>
          <w:p w:rsidR="004A4B21" w:rsidRPr="00FF7A76" w:rsidRDefault="004A4B21" w:rsidP="004A4B21">
            <w:pPr>
              <w:ind w:left="113" w:hanging="113"/>
              <w:rPr>
                <w:rFonts w:ascii="Times New Roman" w:hAnsi="Times New Roman"/>
                <w:bCs/>
                <w:sz w:val="22"/>
                <w:szCs w:val="22"/>
              </w:rPr>
            </w:pPr>
          </w:p>
        </w:tc>
        <w:tc>
          <w:tcPr>
            <w:tcW w:w="379" w:type="pct"/>
            <w:tcBorders>
              <w:bottom w:val="single" w:sz="8" w:space="0" w:color="auto"/>
            </w:tcBorders>
          </w:tcPr>
          <w:p w:rsidR="004A4B21" w:rsidRPr="00FF7A76" w:rsidRDefault="004A4B21" w:rsidP="004A4B21">
            <w:pPr>
              <w:rPr>
                <w:rFonts w:ascii="Times New Roman" w:hAnsi="Times New Roman"/>
                <w:b/>
                <w:sz w:val="22"/>
                <w:szCs w:val="22"/>
              </w:rPr>
            </w:pPr>
          </w:p>
        </w:tc>
        <w:tc>
          <w:tcPr>
            <w:tcW w:w="380" w:type="pct"/>
            <w:gridSpan w:val="2"/>
            <w:tcBorders>
              <w:bottom w:val="single" w:sz="8" w:space="0" w:color="auto"/>
            </w:tcBorders>
          </w:tcPr>
          <w:p w:rsidR="004A4B21" w:rsidRPr="00FF7A76" w:rsidRDefault="004A4B21" w:rsidP="004A4B21">
            <w:pPr>
              <w:jc w:val="right"/>
              <w:rPr>
                <w:rFonts w:ascii="Times New Roman" w:hAnsi="Times New Roman"/>
                <w:b/>
                <w:sz w:val="22"/>
                <w:szCs w:val="22"/>
              </w:rPr>
            </w:pPr>
            <w:r w:rsidRPr="00FF7A76">
              <w:rPr>
                <w:rFonts w:ascii="Times New Roman" w:hAnsi="Times New Roman"/>
                <w:b/>
                <w:sz w:val="22"/>
                <w:szCs w:val="22"/>
              </w:rPr>
              <w:t xml:space="preserve">январь </w:t>
            </w:r>
          </w:p>
        </w:tc>
        <w:tc>
          <w:tcPr>
            <w:tcW w:w="380" w:type="pct"/>
            <w:tcBorders>
              <w:bottom w:val="single" w:sz="8" w:space="0" w:color="auto"/>
            </w:tcBorders>
          </w:tcPr>
          <w:p w:rsidR="004A4B21" w:rsidRPr="00FF7A76" w:rsidRDefault="004A4B21" w:rsidP="004A4B21">
            <w:pPr>
              <w:jc w:val="right"/>
              <w:rPr>
                <w:rFonts w:ascii="Times New Roman" w:hAnsi="Times New Roman"/>
                <w:b/>
                <w:sz w:val="22"/>
                <w:szCs w:val="22"/>
              </w:rPr>
            </w:pPr>
          </w:p>
        </w:tc>
        <w:tc>
          <w:tcPr>
            <w:tcW w:w="382" w:type="pct"/>
            <w:gridSpan w:val="2"/>
            <w:tcBorders>
              <w:bottom w:val="single" w:sz="8" w:space="0" w:color="auto"/>
            </w:tcBorders>
          </w:tcPr>
          <w:p w:rsidR="004A4B21" w:rsidRPr="00FF7A76" w:rsidRDefault="004A4B21" w:rsidP="004A4B21">
            <w:pPr>
              <w:jc w:val="right"/>
              <w:rPr>
                <w:rFonts w:ascii="Times New Roman" w:hAnsi="Times New Roman"/>
                <w:b/>
                <w:sz w:val="22"/>
                <w:szCs w:val="22"/>
              </w:rPr>
            </w:pPr>
            <w:r w:rsidRPr="00FF7A76">
              <w:rPr>
                <w:rFonts w:ascii="Times New Roman" w:hAnsi="Times New Roman"/>
                <w:b/>
                <w:sz w:val="22"/>
                <w:szCs w:val="22"/>
              </w:rPr>
              <w:t xml:space="preserve">январь </w:t>
            </w:r>
          </w:p>
        </w:tc>
        <w:tc>
          <w:tcPr>
            <w:tcW w:w="380" w:type="pct"/>
            <w:gridSpan w:val="2"/>
            <w:tcBorders>
              <w:bottom w:val="single" w:sz="8" w:space="0" w:color="auto"/>
            </w:tcBorders>
          </w:tcPr>
          <w:p w:rsidR="004A4B21" w:rsidRPr="00FF7A76" w:rsidRDefault="004A4B21" w:rsidP="004A4B21">
            <w:pPr>
              <w:jc w:val="right"/>
              <w:rPr>
                <w:rFonts w:ascii="Times New Roman" w:hAnsi="Times New Roman"/>
                <w:b/>
                <w:sz w:val="22"/>
                <w:szCs w:val="22"/>
              </w:rPr>
            </w:pPr>
          </w:p>
        </w:tc>
        <w:tc>
          <w:tcPr>
            <w:tcW w:w="382" w:type="pct"/>
            <w:tcBorders>
              <w:bottom w:val="single" w:sz="8" w:space="0" w:color="auto"/>
            </w:tcBorders>
          </w:tcPr>
          <w:p w:rsidR="004A4B21" w:rsidRPr="00FF7A76" w:rsidRDefault="004A4B21" w:rsidP="004A4B21">
            <w:pPr>
              <w:jc w:val="right"/>
              <w:rPr>
                <w:rFonts w:ascii="Times New Roman" w:hAnsi="Times New Roman"/>
                <w:b/>
                <w:sz w:val="22"/>
                <w:szCs w:val="22"/>
              </w:rPr>
            </w:pPr>
            <w:r w:rsidRPr="00FF7A76">
              <w:rPr>
                <w:rFonts w:ascii="Times New Roman" w:hAnsi="Times New Roman"/>
                <w:b/>
                <w:sz w:val="22"/>
                <w:szCs w:val="22"/>
              </w:rPr>
              <w:t>январь</w:t>
            </w:r>
          </w:p>
        </w:tc>
        <w:tc>
          <w:tcPr>
            <w:tcW w:w="383" w:type="pct"/>
            <w:tcBorders>
              <w:bottom w:val="single" w:sz="8" w:space="0" w:color="auto"/>
            </w:tcBorders>
          </w:tcPr>
          <w:p w:rsidR="004A4B21" w:rsidRPr="00FF7A76" w:rsidRDefault="004A4B21" w:rsidP="004A4B21">
            <w:pPr>
              <w:rPr>
                <w:rFonts w:ascii="Times New Roman" w:hAnsi="Times New Roman"/>
                <w:b/>
                <w:sz w:val="22"/>
                <w:szCs w:val="22"/>
              </w:rPr>
            </w:pPr>
            <w:r w:rsidRPr="00FF7A76">
              <w:rPr>
                <w:rFonts w:ascii="Times New Roman" w:hAnsi="Times New Roman"/>
                <w:b/>
                <w:sz w:val="22"/>
                <w:szCs w:val="22"/>
                <w:lang w:val="ky-KG"/>
              </w:rPr>
              <w:t xml:space="preserve"> </w:t>
            </w:r>
          </w:p>
        </w:tc>
        <w:tc>
          <w:tcPr>
            <w:tcW w:w="383" w:type="pct"/>
            <w:tcBorders>
              <w:bottom w:val="single" w:sz="8" w:space="0" w:color="auto"/>
            </w:tcBorders>
          </w:tcPr>
          <w:p w:rsidR="004A4B21" w:rsidRPr="00FF7A76" w:rsidRDefault="004A4B21" w:rsidP="004A4B21">
            <w:pPr>
              <w:jc w:val="right"/>
              <w:rPr>
                <w:rFonts w:ascii="Times New Roman" w:hAnsi="Times New Roman"/>
                <w:b/>
                <w:sz w:val="22"/>
                <w:szCs w:val="22"/>
              </w:rPr>
            </w:pPr>
            <w:r w:rsidRPr="00FF7A76">
              <w:rPr>
                <w:rFonts w:ascii="Times New Roman" w:hAnsi="Times New Roman"/>
                <w:b/>
                <w:sz w:val="22"/>
                <w:szCs w:val="22"/>
              </w:rPr>
              <w:t>январь</w:t>
            </w:r>
          </w:p>
        </w:tc>
      </w:tr>
      <w:tr w:rsidR="004A4B21" w:rsidRPr="00FF7A76" w:rsidTr="004A4B21">
        <w:trPr>
          <w:gridAfter w:val="1"/>
          <w:wAfter w:w="387" w:type="pct"/>
          <w:trHeight w:val="244"/>
        </w:trPr>
        <w:tc>
          <w:tcPr>
            <w:tcW w:w="1564" w:type="pct"/>
            <w:tcBorders>
              <w:top w:val="single" w:sz="8" w:space="0" w:color="auto"/>
            </w:tcBorders>
            <w:vAlign w:val="bottom"/>
          </w:tcPr>
          <w:p w:rsidR="004A4B21" w:rsidRPr="00FF7A76" w:rsidRDefault="004A4B21" w:rsidP="004A4B21">
            <w:pPr>
              <w:spacing w:before="20"/>
              <w:ind w:left="111" w:right="-30"/>
              <w:rPr>
                <w:rFonts w:ascii="Times New Roman" w:hAnsi="Times New Roman"/>
                <w:b/>
                <w:bCs/>
                <w:sz w:val="22"/>
                <w:szCs w:val="22"/>
              </w:rPr>
            </w:pPr>
            <w:r w:rsidRPr="00FF7A76">
              <w:rPr>
                <w:rFonts w:ascii="Times New Roman" w:hAnsi="Times New Roman"/>
                <w:b/>
                <w:bCs/>
                <w:sz w:val="22"/>
                <w:szCs w:val="22"/>
              </w:rPr>
              <w:t xml:space="preserve">Производство пищевых продуктов (включая напитки) </w:t>
            </w:r>
          </w:p>
          <w:p w:rsidR="004A4B21" w:rsidRPr="00FF7A76" w:rsidRDefault="004A4B21" w:rsidP="004A4B21">
            <w:pPr>
              <w:spacing w:before="20"/>
              <w:ind w:left="113" w:right="-233"/>
              <w:rPr>
                <w:rFonts w:ascii="Times New Roman" w:hAnsi="Times New Roman"/>
                <w:b/>
                <w:bCs/>
                <w:sz w:val="22"/>
                <w:szCs w:val="22"/>
              </w:rPr>
            </w:pPr>
            <w:r w:rsidRPr="00FF7A76">
              <w:rPr>
                <w:rFonts w:ascii="Times New Roman" w:hAnsi="Times New Roman"/>
                <w:b/>
                <w:bCs/>
                <w:sz w:val="22"/>
                <w:szCs w:val="22"/>
              </w:rPr>
              <w:t>и табачных изделий</w:t>
            </w:r>
          </w:p>
        </w:tc>
        <w:tc>
          <w:tcPr>
            <w:tcW w:w="379" w:type="pct"/>
            <w:tcBorders>
              <w:top w:val="single" w:sz="8" w:space="0" w:color="auto"/>
            </w:tcBorders>
            <w:vAlign w:val="bottom"/>
          </w:tcPr>
          <w:p w:rsidR="004A4B21" w:rsidRPr="00FF7A76" w:rsidRDefault="004A4B21" w:rsidP="004A4B21">
            <w:pPr>
              <w:spacing w:before="20"/>
              <w:jc w:val="right"/>
              <w:rPr>
                <w:rFonts w:ascii="Times New Roman" w:hAnsi="Times New Roman"/>
                <w:sz w:val="22"/>
                <w:szCs w:val="22"/>
              </w:rPr>
            </w:pPr>
          </w:p>
        </w:tc>
        <w:tc>
          <w:tcPr>
            <w:tcW w:w="380" w:type="pct"/>
            <w:gridSpan w:val="2"/>
            <w:tcBorders>
              <w:top w:val="single" w:sz="8" w:space="0" w:color="auto"/>
            </w:tcBorders>
            <w:vAlign w:val="bottom"/>
          </w:tcPr>
          <w:p w:rsidR="004A4B21" w:rsidRPr="00FF7A76" w:rsidRDefault="004A4B21" w:rsidP="004A4B21">
            <w:pPr>
              <w:spacing w:before="20"/>
              <w:jc w:val="right"/>
              <w:rPr>
                <w:rFonts w:ascii="Times New Roman" w:hAnsi="Times New Roman"/>
                <w:sz w:val="22"/>
                <w:szCs w:val="22"/>
              </w:rPr>
            </w:pPr>
          </w:p>
        </w:tc>
        <w:tc>
          <w:tcPr>
            <w:tcW w:w="380" w:type="pct"/>
            <w:tcBorders>
              <w:top w:val="single" w:sz="8" w:space="0" w:color="auto"/>
            </w:tcBorders>
            <w:vAlign w:val="bottom"/>
          </w:tcPr>
          <w:p w:rsidR="004A4B21" w:rsidRPr="00FF7A76" w:rsidRDefault="004A4B21" w:rsidP="004A4B21">
            <w:pPr>
              <w:spacing w:before="20"/>
              <w:jc w:val="right"/>
              <w:rPr>
                <w:rFonts w:ascii="Times New Roman" w:hAnsi="Times New Roman"/>
                <w:sz w:val="22"/>
                <w:szCs w:val="22"/>
              </w:rPr>
            </w:pPr>
          </w:p>
        </w:tc>
        <w:tc>
          <w:tcPr>
            <w:tcW w:w="382" w:type="pct"/>
            <w:gridSpan w:val="2"/>
            <w:tcBorders>
              <w:top w:val="single" w:sz="8" w:space="0" w:color="auto"/>
            </w:tcBorders>
            <w:vAlign w:val="bottom"/>
          </w:tcPr>
          <w:p w:rsidR="004A4B21" w:rsidRPr="00FF7A76" w:rsidRDefault="004A4B21" w:rsidP="004A4B21">
            <w:pPr>
              <w:spacing w:before="20"/>
              <w:jc w:val="right"/>
              <w:rPr>
                <w:rFonts w:ascii="Times New Roman" w:hAnsi="Times New Roman"/>
                <w:sz w:val="22"/>
                <w:szCs w:val="22"/>
              </w:rPr>
            </w:pPr>
          </w:p>
        </w:tc>
        <w:tc>
          <w:tcPr>
            <w:tcW w:w="380" w:type="pct"/>
            <w:gridSpan w:val="2"/>
            <w:tcBorders>
              <w:top w:val="single" w:sz="8" w:space="0" w:color="auto"/>
            </w:tcBorders>
            <w:vAlign w:val="bottom"/>
          </w:tcPr>
          <w:p w:rsidR="004A4B21" w:rsidRPr="00FF7A76" w:rsidRDefault="004A4B21" w:rsidP="004A4B21">
            <w:pPr>
              <w:spacing w:before="20"/>
              <w:jc w:val="right"/>
              <w:rPr>
                <w:rFonts w:ascii="Times New Roman" w:hAnsi="Times New Roman"/>
                <w:sz w:val="22"/>
                <w:szCs w:val="22"/>
              </w:rPr>
            </w:pPr>
          </w:p>
        </w:tc>
        <w:tc>
          <w:tcPr>
            <w:tcW w:w="382" w:type="pct"/>
            <w:tcBorders>
              <w:top w:val="single" w:sz="8" w:space="0" w:color="auto"/>
            </w:tcBorders>
            <w:vAlign w:val="bottom"/>
          </w:tcPr>
          <w:p w:rsidR="004A4B21" w:rsidRPr="00FF7A76" w:rsidRDefault="004A4B21" w:rsidP="004A4B21">
            <w:pPr>
              <w:spacing w:before="20"/>
              <w:jc w:val="right"/>
              <w:rPr>
                <w:rFonts w:ascii="Times New Roman" w:hAnsi="Times New Roman"/>
                <w:sz w:val="22"/>
                <w:szCs w:val="22"/>
              </w:rPr>
            </w:pPr>
          </w:p>
        </w:tc>
        <w:tc>
          <w:tcPr>
            <w:tcW w:w="383" w:type="pct"/>
            <w:tcBorders>
              <w:top w:val="single" w:sz="8" w:space="0" w:color="auto"/>
            </w:tcBorders>
            <w:vAlign w:val="bottom"/>
          </w:tcPr>
          <w:p w:rsidR="004A4B21" w:rsidRPr="00FF7A76" w:rsidRDefault="004A4B21" w:rsidP="004A4B21">
            <w:pPr>
              <w:spacing w:before="20"/>
              <w:jc w:val="right"/>
              <w:rPr>
                <w:rFonts w:ascii="Times New Roman" w:hAnsi="Times New Roman"/>
                <w:sz w:val="22"/>
                <w:szCs w:val="22"/>
              </w:rPr>
            </w:pPr>
          </w:p>
        </w:tc>
        <w:tc>
          <w:tcPr>
            <w:tcW w:w="383" w:type="pct"/>
            <w:tcBorders>
              <w:top w:val="single" w:sz="8" w:space="0" w:color="auto"/>
            </w:tcBorders>
            <w:vAlign w:val="bottom"/>
          </w:tcPr>
          <w:p w:rsidR="004A4B21" w:rsidRPr="00FF7A76" w:rsidRDefault="004A4B21" w:rsidP="004A4B21">
            <w:pPr>
              <w:spacing w:before="20"/>
              <w:jc w:val="right"/>
              <w:rPr>
                <w:rFonts w:ascii="Times New Roman" w:hAnsi="Times New Roman"/>
                <w:sz w:val="22"/>
                <w:szCs w:val="22"/>
              </w:rPr>
            </w:pPr>
          </w:p>
        </w:tc>
      </w:tr>
      <w:tr w:rsidR="004A4B21" w:rsidRPr="00FF7A76" w:rsidTr="004A4B21">
        <w:trPr>
          <w:gridAfter w:val="1"/>
          <w:wAfter w:w="387" w:type="pct"/>
          <w:trHeight w:val="244"/>
        </w:trPr>
        <w:tc>
          <w:tcPr>
            <w:tcW w:w="1564" w:type="pct"/>
            <w:vAlign w:val="bottom"/>
          </w:tcPr>
          <w:p w:rsidR="004A4B21" w:rsidRPr="00FF7A76" w:rsidRDefault="004A4B21" w:rsidP="004A4B21">
            <w:pPr>
              <w:spacing w:before="20"/>
              <w:ind w:left="113"/>
              <w:rPr>
                <w:rFonts w:ascii="Times New Roman" w:hAnsi="Times New Roman"/>
                <w:b/>
                <w:sz w:val="22"/>
                <w:szCs w:val="22"/>
              </w:rPr>
            </w:pPr>
            <w:r w:rsidRPr="00FF7A76">
              <w:rPr>
                <w:rFonts w:ascii="Times New Roman" w:hAnsi="Times New Roman"/>
                <w:sz w:val="22"/>
                <w:szCs w:val="22"/>
              </w:rPr>
              <w:t>Мясо и пищевые субпродукты крупного рогатого скота, свиней, овец, коз, животных семейства лошадиных, свежее или охлажденное, т.</w:t>
            </w:r>
          </w:p>
        </w:tc>
        <w:tc>
          <w:tcPr>
            <w:tcW w:w="379" w:type="pct"/>
            <w:shd w:val="clear" w:color="auto" w:fill="auto"/>
            <w:vAlign w:val="bottom"/>
          </w:tcPr>
          <w:p w:rsidR="004A4B21" w:rsidRPr="00FF7A76" w:rsidRDefault="004A4B21" w:rsidP="004A4B21">
            <w:pPr>
              <w:spacing w:before="20"/>
              <w:jc w:val="right"/>
              <w:rPr>
                <w:rFonts w:ascii="Times New Roman" w:hAnsi="Times New Roman"/>
                <w:sz w:val="22"/>
                <w:szCs w:val="22"/>
                <w:lang w:val="ky-KG"/>
              </w:rPr>
            </w:pPr>
          </w:p>
        </w:tc>
        <w:tc>
          <w:tcPr>
            <w:tcW w:w="380" w:type="pct"/>
            <w:gridSpan w:val="2"/>
            <w:shd w:val="clear" w:color="auto" w:fill="auto"/>
            <w:vAlign w:val="bottom"/>
          </w:tcPr>
          <w:p w:rsidR="004A4B21" w:rsidRPr="00FF7A76" w:rsidRDefault="004A4B21" w:rsidP="004A4B21">
            <w:pPr>
              <w:spacing w:before="20"/>
              <w:jc w:val="right"/>
              <w:rPr>
                <w:rFonts w:ascii="Times New Roman" w:hAnsi="Times New Roman"/>
                <w:sz w:val="22"/>
                <w:szCs w:val="22"/>
                <w:lang w:val="ky-KG"/>
              </w:rPr>
            </w:pPr>
            <w:r w:rsidRPr="00FF7A76">
              <w:rPr>
                <w:rFonts w:ascii="Times New Roman" w:hAnsi="Times New Roman"/>
                <w:sz w:val="22"/>
                <w:szCs w:val="22"/>
                <w:lang w:val="ky-KG"/>
              </w:rPr>
              <w:t>402,6</w:t>
            </w:r>
          </w:p>
        </w:tc>
        <w:tc>
          <w:tcPr>
            <w:tcW w:w="380" w:type="pct"/>
            <w:shd w:val="clear" w:color="auto" w:fill="auto"/>
            <w:vAlign w:val="bottom"/>
          </w:tcPr>
          <w:p w:rsidR="004A4B21" w:rsidRPr="00FF7A76" w:rsidRDefault="004A4B21" w:rsidP="004A4B21">
            <w:pPr>
              <w:spacing w:before="20"/>
              <w:jc w:val="right"/>
              <w:rPr>
                <w:rFonts w:ascii="Times New Roman" w:hAnsi="Times New Roman"/>
                <w:sz w:val="22"/>
                <w:szCs w:val="22"/>
                <w:lang w:val="ky-KG"/>
              </w:rPr>
            </w:pPr>
          </w:p>
        </w:tc>
        <w:tc>
          <w:tcPr>
            <w:tcW w:w="382" w:type="pct"/>
            <w:gridSpan w:val="2"/>
            <w:shd w:val="clear" w:color="auto" w:fill="auto"/>
            <w:vAlign w:val="bottom"/>
          </w:tcPr>
          <w:p w:rsidR="004A4B21" w:rsidRPr="00FF7A76" w:rsidRDefault="004A4B21" w:rsidP="004A4B21">
            <w:pPr>
              <w:spacing w:before="20"/>
              <w:jc w:val="right"/>
              <w:rPr>
                <w:rFonts w:ascii="Times New Roman" w:hAnsi="Times New Roman"/>
                <w:sz w:val="22"/>
                <w:szCs w:val="22"/>
                <w:lang w:val="ky-KG"/>
              </w:rPr>
            </w:pPr>
            <w:r w:rsidRPr="00FF7A76">
              <w:rPr>
                <w:rFonts w:ascii="Times New Roman" w:hAnsi="Times New Roman"/>
                <w:sz w:val="22"/>
                <w:szCs w:val="22"/>
                <w:lang w:val="ky-KG"/>
              </w:rPr>
              <w:t>428,6</w:t>
            </w:r>
          </w:p>
        </w:tc>
        <w:tc>
          <w:tcPr>
            <w:tcW w:w="380" w:type="pct"/>
            <w:gridSpan w:val="2"/>
            <w:shd w:val="clear" w:color="auto" w:fill="auto"/>
            <w:vAlign w:val="bottom"/>
          </w:tcPr>
          <w:p w:rsidR="004A4B21" w:rsidRPr="00FF7A76" w:rsidRDefault="004A4B21" w:rsidP="004A4B21">
            <w:pPr>
              <w:spacing w:before="20"/>
              <w:jc w:val="right"/>
              <w:rPr>
                <w:rFonts w:ascii="Times New Roman" w:hAnsi="Times New Roman"/>
                <w:sz w:val="22"/>
                <w:szCs w:val="22"/>
                <w:lang w:val="ky-KG"/>
              </w:rPr>
            </w:pPr>
          </w:p>
        </w:tc>
        <w:tc>
          <w:tcPr>
            <w:tcW w:w="382" w:type="pct"/>
            <w:shd w:val="clear" w:color="auto" w:fill="auto"/>
            <w:vAlign w:val="bottom"/>
          </w:tcPr>
          <w:p w:rsidR="004A4B21" w:rsidRPr="00FF7A76" w:rsidRDefault="004A4B21" w:rsidP="004A4B21">
            <w:pPr>
              <w:spacing w:before="20"/>
              <w:jc w:val="right"/>
              <w:rPr>
                <w:rFonts w:ascii="Times New Roman" w:hAnsi="Times New Roman"/>
                <w:sz w:val="22"/>
                <w:szCs w:val="22"/>
                <w:lang w:val="ky-KG"/>
              </w:rPr>
            </w:pPr>
            <w:r w:rsidRPr="00FF7A76">
              <w:rPr>
                <w:rFonts w:ascii="Times New Roman" w:hAnsi="Times New Roman"/>
                <w:sz w:val="22"/>
                <w:szCs w:val="22"/>
                <w:lang w:val="ky-KG"/>
              </w:rPr>
              <w:t>120,0</w:t>
            </w:r>
          </w:p>
        </w:tc>
        <w:tc>
          <w:tcPr>
            <w:tcW w:w="383" w:type="pct"/>
            <w:shd w:val="clear" w:color="auto" w:fill="auto"/>
            <w:vAlign w:val="bottom"/>
          </w:tcPr>
          <w:p w:rsidR="004A4B21" w:rsidRPr="00FF7A76" w:rsidRDefault="004A4B21" w:rsidP="004A4B21">
            <w:pPr>
              <w:spacing w:before="20"/>
              <w:jc w:val="right"/>
              <w:rPr>
                <w:rFonts w:ascii="Times New Roman" w:hAnsi="Times New Roman"/>
                <w:sz w:val="22"/>
                <w:szCs w:val="22"/>
                <w:lang w:val="ky-KG"/>
              </w:rPr>
            </w:pPr>
          </w:p>
        </w:tc>
        <w:tc>
          <w:tcPr>
            <w:tcW w:w="383" w:type="pct"/>
            <w:shd w:val="clear" w:color="auto" w:fill="auto"/>
            <w:vAlign w:val="bottom"/>
          </w:tcPr>
          <w:p w:rsidR="004A4B21" w:rsidRPr="00FF7A76" w:rsidRDefault="004A4B21" w:rsidP="004A4B21">
            <w:pPr>
              <w:spacing w:before="20"/>
              <w:jc w:val="right"/>
              <w:rPr>
                <w:rFonts w:ascii="Times New Roman" w:hAnsi="Times New Roman"/>
                <w:sz w:val="22"/>
                <w:szCs w:val="22"/>
                <w:lang w:val="ky-KG"/>
              </w:rPr>
            </w:pPr>
            <w:r w:rsidRPr="00FF7A76">
              <w:rPr>
                <w:rFonts w:ascii="Times New Roman" w:hAnsi="Times New Roman"/>
                <w:sz w:val="22"/>
                <w:szCs w:val="22"/>
                <w:lang w:val="ky-KG"/>
              </w:rPr>
              <w:t>106,5</w:t>
            </w:r>
          </w:p>
        </w:tc>
      </w:tr>
      <w:tr w:rsidR="004A4B21" w:rsidRPr="00FF7A76" w:rsidTr="004A4B21">
        <w:trPr>
          <w:gridAfter w:val="1"/>
          <w:wAfter w:w="387" w:type="pct"/>
          <w:trHeight w:val="244"/>
        </w:trPr>
        <w:tc>
          <w:tcPr>
            <w:tcW w:w="1564" w:type="pct"/>
            <w:vAlign w:val="bottom"/>
          </w:tcPr>
          <w:p w:rsidR="004A4B21" w:rsidRPr="00FF7A76" w:rsidRDefault="004A4B21" w:rsidP="004A4B21">
            <w:pPr>
              <w:spacing w:before="20"/>
              <w:ind w:left="113"/>
              <w:rPr>
                <w:rFonts w:ascii="Times New Roman" w:hAnsi="Times New Roman"/>
                <w:sz w:val="22"/>
                <w:szCs w:val="22"/>
              </w:rPr>
            </w:pPr>
            <w:r w:rsidRPr="00FF7A76">
              <w:rPr>
                <w:rFonts w:ascii="Times New Roman" w:hAnsi="Times New Roman"/>
                <w:sz w:val="22"/>
                <w:szCs w:val="22"/>
              </w:rPr>
              <w:t xml:space="preserve">Масла и жиры растительные нерафинированные (неочищенные), т </w:t>
            </w:r>
          </w:p>
        </w:tc>
        <w:tc>
          <w:tcPr>
            <w:tcW w:w="379" w:type="pct"/>
            <w:shd w:val="clear" w:color="auto" w:fill="auto"/>
            <w:vAlign w:val="bottom"/>
          </w:tcPr>
          <w:p w:rsidR="004A4B21" w:rsidRPr="00FF7A76" w:rsidRDefault="004A4B21" w:rsidP="004A4B21">
            <w:pPr>
              <w:spacing w:before="20"/>
              <w:jc w:val="right"/>
              <w:rPr>
                <w:rFonts w:ascii="Times New Roman" w:hAnsi="Times New Roman"/>
                <w:sz w:val="22"/>
                <w:szCs w:val="22"/>
                <w:lang w:val="ky-KG"/>
              </w:rPr>
            </w:pPr>
          </w:p>
        </w:tc>
        <w:tc>
          <w:tcPr>
            <w:tcW w:w="380" w:type="pct"/>
            <w:gridSpan w:val="2"/>
            <w:shd w:val="clear" w:color="auto" w:fill="auto"/>
            <w:vAlign w:val="bottom"/>
          </w:tcPr>
          <w:p w:rsidR="004A4B21" w:rsidRPr="00FF7A76" w:rsidRDefault="004A4B21" w:rsidP="004A4B21">
            <w:pPr>
              <w:spacing w:before="20"/>
              <w:jc w:val="right"/>
              <w:rPr>
                <w:rFonts w:ascii="Times New Roman" w:hAnsi="Times New Roman"/>
                <w:sz w:val="22"/>
                <w:szCs w:val="22"/>
                <w:lang w:val="ky-KG"/>
              </w:rPr>
            </w:pPr>
            <w:r w:rsidRPr="00FF7A76">
              <w:rPr>
                <w:rFonts w:ascii="Times New Roman" w:hAnsi="Times New Roman"/>
                <w:sz w:val="22"/>
                <w:szCs w:val="22"/>
                <w:lang w:val="ky-KG"/>
              </w:rPr>
              <w:t>23,2</w:t>
            </w:r>
          </w:p>
        </w:tc>
        <w:tc>
          <w:tcPr>
            <w:tcW w:w="380" w:type="pct"/>
            <w:shd w:val="clear" w:color="auto" w:fill="auto"/>
            <w:vAlign w:val="bottom"/>
          </w:tcPr>
          <w:p w:rsidR="004A4B21" w:rsidRPr="00FF7A76" w:rsidRDefault="004A4B21" w:rsidP="004A4B21">
            <w:pPr>
              <w:spacing w:before="20"/>
              <w:jc w:val="right"/>
              <w:rPr>
                <w:rFonts w:ascii="Times New Roman" w:hAnsi="Times New Roman"/>
                <w:sz w:val="22"/>
                <w:szCs w:val="22"/>
                <w:lang w:val="ky-KG"/>
              </w:rPr>
            </w:pPr>
          </w:p>
        </w:tc>
        <w:tc>
          <w:tcPr>
            <w:tcW w:w="382" w:type="pct"/>
            <w:gridSpan w:val="2"/>
            <w:shd w:val="clear" w:color="auto" w:fill="auto"/>
            <w:vAlign w:val="bottom"/>
          </w:tcPr>
          <w:p w:rsidR="004A4B21" w:rsidRPr="00FF7A76" w:rsidRDefault="004A4B21" w:rsidP="004A4B21">
            <w:pPr>
              <w:spacing w:before="20"/>
              <w:jc w:val="right"/>
              <w:rPr>
                <w:rFonts w:ascii="Times New Roman" w:hAnsi="Times New Roman"/>
                <w:sz w:val="22"/>
                <w:szCs w:val="22"/>
                <w:lang w:val="ky-KG"/>
              </w:rPr>
            </w:pPr>
            <w:r w:rsidRPr="00FF7A76">
              <w:rPr>
                <w:rFonts w:ascii="Times New Roman" w:hAnsi="Times New Roman"/>
                <w:sz w:val="22"/>
                <w:szCs w:val="22"/>
                <w:lang w:val="ky-KG"/>
              </w:rPr>
              <w:t>22,8</w:t>
            </w:r>
          </w:p>
        </w:tc>
        <w:tc>
          <w:tcPr>
            <w:tcW w:w="380" w:type="pct"/>
            <w:gridSpan w:val="2"/>
            <w:shd w:val="clear" w:color="auto" w:fill="auto"/>
            <w:vAlign w:val="bottom"/>
          </w:tcPr>
          <w:p w:rsidR="004A4B21" w:rsidRPr="00FF7A76" w:rsidRDefault="004A4B21" w:rsidP="004A4B21">
            <w:pPr>
              <w:spacing w:before="20"/>
              <w:jc w:val="right"/>
              <w:rPr>
                <w:rFonts w:ascii="Times New Roman" w:hAnsi="Times New Roman"/>
                <w:sz w:val="22"/>
                <w:szCs w:val="22"/>
                <w:lang w:val="ky-KG"/>
              </w:rPr>
            </w:pPr>
          </w:p>
        </w:tc>
        <w:tc>
          <w:tcPr>
            <w:tcW w:w="382" w:type="pct"/>
            <w:shd w:val="clear" w:color="auto" w:fill="auto"/>
            <w:vAlign w:val="bottom"/>
          </w:tcPr>
          <w:p w:rsidR="004A4B21" w:rsidRPr="00FF7A76" w:rsidRDefault="004A4B21" w:rsidP="004A4B21">
            <w:pPr>
              <w:spacing w:before="20"/>
              <w:jc w:val="right"/>
              <w:rPr>
                <w:rFonts w:ascii="Times New Roman" w:hAnsi="Times New Roman"/>
                <w:sz w:val="22"/>
                <w:szCs w:val="22"/>
                <w:lang w:val="ky-KG"/>
              </w:rPr>
            </w:pPr>
            <w:r w:rsidRPr="00FF7A76">
              <w:rPr>
                <w:rFonts w:ascii="Times New Roman" w:hAnsi="Times New Roman"/>
                <w:sz w:val="22"/>
                <w:szCs w:val="22"/>
                <w:lang w:val="ky-KG"/>
              </w:rPr>
              <w:t>104,0</w:t>
            </w:r>
          </w:p>
        </w:tc>
        <w:tc>
          <w:tcPr>
            <w:tcW w:w="383" w:type="pct"/>
            <w:shd w:val="clear" w:color="auto" w:fill="auto"/>
            <w:vAlign w:val="bottom"/>
          </w:tcPr>
          <w:p w:rsidR="004A4B21" w:rsidRPr="00FF7A76" w:rsidRDefault="004A4B21" w:rsidP="004A4B21">
            <w:pPr>
              <w:spacing w:before="20"/>
              <w:jc w:val="right"/>
              <w:rPr>
                <w:rFonts w:ascii="Times New Roman" w:hAnsi="Times New Roman"/>
                <w:sz w:val="22"/>
                <w:szCs w:val="22"/>
                <w:lang w:val="ky-KG"/>
              </w:rPr>
            </w:pPr>
          </w:p>
        </w:tc>
        <w:tc>
          <w:tcPr>
            <w:tcW w:w="383" w:type="pct"/>
            <w:shd w:val="clear" w:color="auto" w:fill="auto"/>
            <w:vAlign w:val="bottom"/>
          </w:tcPr>
          <w:p w:rsidR="004A4B21" w:rsidRPr="00FF7A76" w:rsidRDefault="004A4B21" w:rsidP="004A4B21">
            <w:pPr>
              <w:spacing w:before="20"/>
              <w:jc w:val="right"/>
              <w:rPr>
                <w:rFonts w:ascii="Times New Roman" w:hAnsi="Times New Roman"/>
                <w:sz w:val="22"/>
                <w:szCs w:val="22"/>
                <w:lang w:val="ky-KG"/>
              </w:rPr>
            </w:pPr>
            <w:r w:rsidRPr="00FF7A76">
              <w:rPr>
                <w:rFonts w:ascii="Times New Roman" w:hAnsi="Times New Roman"/>
                <w:sz w:val="22"/>
                <w:szCs w:val="22"/>
                <w:lang w:val="ky-KG"/>
              </w:rPr>
              <w:t>98,3</w:t>
            </w:r>
          </w:p>
        </w:tc>
      </w:tr>
      <w:tr w:rsidR="004A4B21" w:rsidRPr="00FF7A76" w:rsidTr="004A4B21">
        <w:trPr>
          <w:gridAfter w:val="1"/>
          <w:wAfter w:w="387" w:type="pct"/>
          <w:trHeight w:val="244"/>
        </w:trPr>
        <w:tc>
          <w:tcPr>
            <w:tcW w:w="1564" w:type="pct"/>
            <w:vAlign w:val="bottom"/>
          </w:tcPr>
          <w:p w:rsidR="004A4B21" w:rsidRPr="00FF7A76" w:rsidRDefault="004A4B21" w:rsidP="004A4B21">
            <w:pPr>
              <w:spacing w:before="20"/>
              <w:ind w:left="113"/>
              <w:rPr>
                <w:rFonts w:ascii="Times New Roman" w:hAnsi="Times New Roman"/>
                <w:sz w:val="22"/>
                <w:szCs w:val="22"/>
              </w:rPr>
            </w:pPr>
            <w:r w:rsidRPr="00FF7A76">
              <w:rPr>
                <w:rFonts w:ascii="Times New Roman" w:hAnsi="Times New Roman"/>
                <w:sz w:val="22"/>
                <w:szCs w:val="22"/>
              </w:rPr>
              <w:t>Масла и жиры растительные рафинированные, т</w:t>
            </w:r>
          </w:p>
        </w:tc>
        <w:tc>
          <w:tcPr>
            <w:tcW w:w="379" w:type="pct"/>
            <w:shd w:val="clear" w:color="auto" w:fill="auto"/>
            <w:vAlign w:val="bottom"/>
          </w:tcPr>
          <w:p w:rsidR="004A4B21" w:rsidRPr="00FF7A76" w:rsidRDefault="004A4B21" w:rsidP="004A4B21">
            <w:pPr>
              <w:spacing w:before="20"/>
              <w:jc w:val="right"/>
              <w:rPr>
                <w:rFonts w:ascii="Times New Roman" w:hAnsi="Times New Roman"/>
                <w:sz w:val="22"/>
                <w:szCs w:val="22"/>
                <w:lang w:val="ky-KG"/>
              </w:rPr>
            </w:pPr>
          </w:p>
        </w:tc>
        <w:tc>
          <w:tcPr>
            <w:tcW w:w="380" w:type="pct"/>
            <w:gridSpan w:val="2"/>
            <w:shd w:val="clear" w:color="auto" w:fill="auto"/>
            <w:vAlign w:val="bottom"/>
          </w:tcPr>
          <w:p w:rsidR="004A4B21" w:rsidRPr="00FF7A76" w:rsidRDefault="004A4B21" w:rsidP="004A4B21">
            <w:pPr>
              <w:spacing w:before="20"/>
              <w:jc w:val="right"/>
              <w:rPr>
                <w:rFonts w:ascii="Times New Roman" w:hAnsi="Times New Roman"/>
                <w:sz w:val="22"/>
                <w:szCs w:val="22"/>
                <w:lang w:val="ky-KG"/>
              </w:rPr>
            </w:pPr>
          </w:p>
        </w:tc>
        <w:tc>
          <w:tcPr>
            <w:tcW w:w="380" w:type="pct"/>
            <w:shd w:val="clear" w:color="auto" w:fill="auto"/>
            <w:vAlign w:val="bottom"/>
          </w:tcPr>
          <w:p w:rsidR="004A4B21" w:rsidRPr="00FF7A76" w:rsidRDefault="004A4B21" w:rsidP="004A4B21">
            <w:pPr>
              <w:spacing w:before="20"/>
              <w:jc w:val="right"/>
              <w:rPr>
                <w:rFonts w:ascii="Times New Roman" w:hAnsi="Times New Roman"/>
                <w:sz w:val="22"/>
                <w:szCs w:val="22"/>
                <w:lang w:val="ky-KG"/>
              </w:rPr>
            </w:pPr>
          </w:p>
        </w:tc>
        <w:tc>
          <w:tcPr>
            <w:tcW w:w="382" w:type="pct"/>
            <w:gridSpan w:val="2"/>
            <w:shd w:val="clear" w:color="auto" w:fill="auto"/>
            <w:vAlign w:val="bottom"/>
          </w:tcPr>
          <w:p w:rsidR="004A4B21" w:rsidRPr="00FF7A76" w:rsidRDefault="004A4B21" w:rsidP="004A4B21">
            <w:pPr>
              <w:spacing w:before="20"/>
              <w:jc w:val="right"/>
              <w:rPr>
                <w:rFonts w:ascii="Times New Roman" w:hAnsi="Times New Roman"/>
                <w:sz w:val="22"/>
                <w:szCs w:val="22"/>
                <w:lang w:val="ky-KG"/>
              </w:rPr>
            </w:pPr>
          </w:p>
        </w:tc>
        <w:tc>
          <w:tcPr>
            <w:tcW w:w="380" w:type="pct"/>
            <w:gridSpan w:val="2"/>
            <w:shd w:val="clear" w:color="auto" w:fill="auto"/>
            <w:vAlign w:val="bottom"/>
          </w:tcPr>
          <w:p w:rsidR="004A4B21" w:rsidRPr="00FF7A76" w:rsidRDefault="004A4B21" w:rsidP="004A4B21">
            <w:pPr>
              <w:spacing w:before="20"/>
              <w:jc w:val="right"/>
              <w:rPr>
                <w:rFonts w:ascii="Times New Roman" w:hAnsi="Times New Roman"/>
                <w:sz w:val="22"/>
                <w:szCs w:val="22"/>
                <w:lang w:val="ky-KG"/>
              </w:rPr>
            </w:pPr>
          </w:p>
        </w:tc>
        <w:tc>
          <w:tcPr>
            <w:tcW w:w="382" w:type="pct"/>
            <w:shd w:val="clear" w:color="auto" w:fill="auto"/>
            <w:vAlign w:val="bottom"/>
          </w:tcPr>
          <w:p w:rsidR="004A4B21" w:rsidRPr="00FF7A76" w:rsidRDefault="004A4B21" w:rsidP="004A4B21">
            <w:pPr>
              <w:spacing w:before="20"/>
              <w:jc w:val="right"/>
              <w:rPr>
                <w:rFonts w:ascii="Times New Roman" w:hAnsi="Times New Roman"/>
                <w:sz w:val="22"/>
                <w:szCs w:val="22"/>
                <w:lang w:val="ky-KG"/>
              </w:rPr>
            </w:pPr>
          </w:p>
        </w:tc>
        <w:tc>
          <w:tcPr>
            <w:tcW w:w="383" w:type="pct"/>
            <w:shd w:val="clear" w:color="auto" w:fill="auto"/>
            <w:vAlign w:val="bottom"/>
          </w:tcPr>
          <w:p w:rsidR="004A4B21" w:rsidRPr="00FF7A76" w:rsidRDefault="004A4B21" w:rsidP="004A4B21">
            <w:pPr>
              <w:spacing w:before="20"/>
              <w:jc w:val="right"/>
              <w:rPr>
                <w:rFonts w:ascii="Times New Roman" w:hAnsi="Times New Roman"/>
                <w:sz w:val="22"/>
                <w:szCs w:val="22"/>
                <w:lang w:val="ky-KG"/>
              </w:rPr>
            </w:pPr>
          </w:p>
        </w:tc>
        <w:tc>
          <w:tcPr>
            <w:tcW w:w="383" w:type="pct"/>
            <w:shd w:val="clear" w:color="auto" w:fill="auto"/>
            <w:vAlign w:val="bottom"/>
          </w:tcPr>
          <w:p w:rsidR="004A4B21" w:rsidRPr="00FF7A76" w:rsidRDefault="004A4B21" w:rsidP="004A4B21">
            <w:pPr>
              <w:spacing w:before="20"/>
              <w:jc w:val="right"/>
              <w:rPr>
                <w:rFonts w:ascii="Times New Roman" w:hAnsi="Times New Roman"/>
                <w:sz w:val="22"/>
                <w:szCs w:val="22"/>
                <w:lang w:val="ky-KG"/>
              </w:rPr>
            </w:pPr>
          </w:p>
        </w:tc>
      </w:tr>
      <w:tr w:rsidR="004A4B21" w:rsidRPr="00FF7A76" w:rsidTr="004A4B21">
        <w:trPr>
          <w:gridAfter w:val="1"/>
          <w:wAfter w:w="387" w:type="pct"/>
          <w:trHeight w:val="244"/>
        </w:trPr>
        <w:tc>
          <w:tcPr>
            <w:tcW w:w="1564" w:type="pct"/>
            <w:vAlign w:val="bottom"/>
          </w:tcPr>
          <w:p w:rsidR="004A4B21" w:rsidRPr="00FF7A76" w:rsidRDefault="004A4B21" w:rsidP="004A4B21">
            <w:pPr>
              <w:spacing w:before="20"/>
              <w:rPr>
                <w:rFonts w:ascii="Times New Roman" w:hAnsi="Times New Roman"/>
                <w:sz w:val="22"/>
                <w:szCs w:val="22"/>
                <w:lang w:val="ky-KG"/>
              </w:rPr>
            </w:pPr>
            <w:r w:rsidRPr="00FF7A76">
              <w:rPr>
                <w:rFonts w:ascii="Times New Roman" w:hAnsi="Times New Roman"/>
                <w:sz w:val="22"/>
                <w:szCs w:val="22"/>
                <w:lang w:val="ky-KG"/>
              </w:rPr>
              <w:t xml:space="preserve">  Рис очищенный, т</w:t>
            </w:r>
          </w:p>
        </w:tc>
        <w:tc>
          <w:tcPr>
            <w:tcW w:w="379" w:type="pct"/>
            <w:shd w:val="clear" w:color="auto" w:fill="auto"/>
            <w:vAlign w:val="bottom"/>
          </w:tcPr>
          <w:p w:rsidR="004A4B21" w:rsidRPr="00FF7A76" w:rsidRDefault="004A4B21" w:rsidP="004A4B21">
            <w:pPr>
              <w:spacing w:before="20"/>
              <w:jc w:val="right"/>
              <w:rPr>
                <w:rFonts w:ascii="Times New Roman" w:hAnsi="Times New Roman"/>
                <w:sz w:val="22"/>
                <w:szCs w:val="22"/>
                <w:lang w:val="ky-KG"/>
              </w:rPr>
            </w:pPr>
          </w:p>
        </w:tc>
        <w:tc>
          <w:tcPr>
            <w:tcW w:w="380" w:type="pct"/>
            <w:gridSpan w:val="2"/>
            <w:shd w:val="clear" w:color="auto" w:fill="auto"/>
            <w:vAlign w:val="bottom"/>
          </w:tcPr>
          <w:p w:rsidR="004A4B21" w:rsidRPr="00FF7A76" w:rsidRDefault="004A4B21" w:rsidP="004A4B21">
            <w:pPr>
              <w:spacing w:before="20"/>
              <w:jc w:val="right"/>
              <w:rPr>
                <w:rFonts w:ascii="Times New Roman" w:hAnsi="Times New Roman"/>
                <w:sz w:val="22"/>
                <w:szCs w:val="22"/>
                <w:lang w:val="ky-KG"/>
              </w:rPr>
            </w:pPr>
            <w:r w:rsidRPr="00FF7A76">
              <w:rPr>
                <w:rFonts w:ascii="Times New Roman" w:hAnsi="Times New Roman"/>
                <w:sz w:val="22"/>
                <w:szCs w:val="22"/>
                <w:lang w:val="ky-KG"/>
              </w:rPr>
              <w:t>85,3</w:t>
            </w:r>
          </w:p>
        </w:tc>
        <w:tc>
          <w:tcPr>
            <w:tcW w:w="380" w:type="pct"/>
            <w:shd w:val="clear" w:color="auto" w:fill="auto"/>
            <w:vAlign w:val="bottom"/>
          </w:tcPr>
          <w:p w:rsidR="004A4B21" w:rsidRPr="00FF7A76" w:rsidRDefault="004A4B21" w:rsidP="004A4B21">
            <w:pPr>
              <w:spacing w:before="20"/>
              <w:jc w:val="right"/>
              <w:rPr>
                <w:rFonts w:ascii="Times New Roman" w:hAnsi="Times New Roman"/>
                <w:sz w:val="22"/>
                <w:szCs w:val="22"/>
                <w:lang w:val="ky-KG"/>
              </w:rPr>
            </w:pPr>
          </w:p>
        </w:tc>
        <w:tc>
          <w:tcPr>
            <w:tcW w:w="382" w:type="pct"/>
            <w:gridSpan w:val="2"/>
            <w:shd w:val="clear" w:color="auto" w:fill="auto"/>
            <w:vAlign w:val="bottom"/>
          </w:tcPr>
          <w:p w:rsidR="004A4B21" w:rsidRPr="00FF7A76" w:rsidRDefault="004A4B21" w:rsidP="004A4B21">
            <w:pPr>
              <w:spacing w:before="20"/>
              <w:jc w:val="right"/>
              <w:rPr>
                <w:rFonts w:ascii="Times New Roman" w:hAnsi="Times New Roman"/>
                <w:sz w:val="22"/>
                <w:szCs w:val="22"/>
                <w:lang w:val="ky-KG"/>
              </w:rPr>
            </w:pPr>
            <w:r w:rsidRPr="00FF7A76">
              <w:rPr>
                <w:rFonts w:ascii="Times New Roman" w:hAnsi="Times New Roman"/>
                <w:sz w:val="22"/>
                <w:szCs w:val="22"/>
                <w:lang w:val="ky-KG"/>
              </w:rPr>
              <w:t>88,2</w:t>
            </w:r>
          </w:p>
        </w:tc>
        <w:tc>
          <w:tcPr>
            <w:tcW w:w="380" w:type="pct"/>
            <w:gridSpan w:val="2"/>
            <w:shd w:val="clear" w:color="auto" w:fill="auto"/>
            <w:vAlign w:val="bottom"/>
          </w:tcPr>
          <w:p w:rsidR="004A4B21" w:rsidRPr="00FF7A76" w:rsidRDefault="004A4B21" w:rsidP="004A4B21">
            <w:pPr>
              <w:spacing w:before="20"/>
              <w:jc w:val="right"/>
              <w:rPr>
                <w:rFonts w:ascii="Times New Roman" w:hAnsi="Times New Roman"/>
                <w:sz w:val="22"/>
                <w:szCs w:val="22"/>
                <w:lang w:val="ky-KG"/>
              </w:rPr>
            </w:pPr>
          </w:p>
        </w:tc>
        <w:tc>
          <w:tcPr>
            <w:tcW w:w="382" w:type="pct"/>
            <w:shd w:val="clear" w:color="auto" w:fill="auto"/>
            <w:vAlign w:val="bottom"/>
          </w:tcPr>
          <w:p w:rsidR="004A4B21" w:rsidRPr="00FF7A76" w:rsidRDefault="004A4B21" w:rsidP="004A4B21">
            <w:pPr>
              <w:spacing w:before="20"/>
              <w:jc w:val="right"/>
              <w:rPr>
                <w:rFonts w:ascii="Times New Roman" w:hAnsi="Times New Roman"/>
                <w:sz w:val="22"/>
                <w:szCs w:val="22"/>
                <w:lang w:val="ky-KG"/>
              </w:rPr>
            </w:pPr>
            <w:r w:rsidRPr="00FF7A76">
              <w:rPr>
                <w:rFonts w:ascii="Times New Roman" w:hAnsi="Times New Roman"/>
                <w:sz w:val="22"/>
                <w:szCs w:val="22"/>
                <w:lang w:val="ky-KG"/>
              </w:rPr>
              <w:t>92,0</w:t>
            </w:r>
          </w:p>
        </w:tc>
        <w:tc>
          <w:tcPr>
            <w:tcW w:w="383" w:type="pct"/>
            <w:shd w:val="clear" w:color="auto" w:fill="auto"/>
            <w:vAlign w:val="bottom"/>
          </w:tcPr>
          <w:p w:rsidR="004A4B21" w:rsidRPr="00FF7A76" w:rsidRDefault="004A4B21" w:rsidP="004A4B21">
            <w:pPr>
              <w:spacing w:before="20"/>
              <w:jc w:val="right"/>
              <w:rPr>
                <w:rFonts w:ascii="Times New Roman" w:hAnsi="Times New Roman"/>
                <w:sz w:val="22"/>
                <w:szCs w:val="22"/>
                <w:lang w:val="ky-KG"/>
              </w:rPr>
            </w:pPr>
          </w:p>
        </w:tc>
        <w:tc>
          <w:tcPr>
            <w:tcW w:w="383" w:type="pct"/>
            <w:shd w:val="clear" w:color="auto" w:fill="auto"/>
            <w:vAlign w:val="bottom"/>
          </w:tcPr>
          <w:p w:rsidR="004A4B21" w:rsidRPr="00FF7A76" w:rsidRDefault="004A4B21" w:rsidP="004A4B21">
            <w:pPr>
              <w:spacing w:before="20"/>
              <w:jc w:val="right"/>
              <w:rPr>
                <w:rFonts w:ascii="Times New Roman" w:hAnsi="Times New Roman"/>
                <w:sz w:val="22"/>
                <w:szCs w:val="22"/>
                <w:lang w:val="ky-KG"/>
              </w:rPr>
            </w:pPr>
            <w:r w:rsidRPr="00FF7A76">
              <w:rPr>
                <w:rFonts w:ascii="Times New Roman" w:hAnsi="Times New Roman"/>
                <w:sz w:val="22"/>
                <w:szCs w:val="22"/>
                <w:lang w:val="ky-KG"/>
              </w:rPr>
              <w:t>103,4</w:t>
            </w:r>
          </w:p>
        </w:tc>
      </w:tr>
      <w:tr w:rsidR="004A4B21" w:rsidRPr="00FF7A76" w:rsidTr="004A4B21">
        <w:trPr>
          <w:gridAfter w:val="1"/>
          <w:wAfter w:w="387" w:type="pct"/>
          <w:trHeight w:val="244"/>
        </w:trPr>
        <w:tc>
          <w:tcPr>
            <w:tcW w:w="1564" w:type="pct"/>
            <w:vAlign w:val="bottom"/>
          </w:tcPr>
          <w:p w:rsidR="004A4B21" w:rsidRPr="00FF7A76" w:rsidRDefault="004A4B21" w:rsidP="004A4B21">
            <w:pPr>
              <w:spacing w:before="20"/>
              <w:ind w:left="113" w:hanging="113"/>
              <w:rPr>
                <w:rFonts w:ascii="Times New Roman" w:hAnsi="Times New Roman"/>
                <w:sz w:val="22"/>
                <w:szCs w:val="22"/>
              </w:rPr>
            </w:pPr>
            <w:r w:rsidRPr="00FF7A76">
              <w:rPr>
                <w:rFonts w:ascii="Times New Roman" w:hAnsi="Times New Roman"/>
                <w:sz w:val="22"/>
                <w:szCs w:val="22"/>
              </w:rPr>
              <w:t xml:space="preserve">  Мука из зерновых и прочих </w:t>
            </w:r>
          </w:p>
          <w:p w:rsidR="004A4B21" w:rsidRPr="00FF7A76" w:rsidRDefault="004A4B21" w:rsidP="004A4B21">
            <w:pPr>
              <w:spacing w:before="20"/>
              <w:ind w:left="113"/>
              <w:rPr>
                <w:rFonts w:ascii="Times New Roman" w:hAnsi="Times New Roman"/>
                <w:sz w:val="22"/>
                <w:szCs w:val="22"/>
              </w:rPr>
            </w:pPr>
            <w:r w:rsidRPr="00FF7A76">
              <w:rPr>
                <w:rFonts w:ascii="Times New Roman" w:hAnsi="Times New Roman"/>
                <w:sz w:val="22"/>
                <w:szCs w:val="22"/>
              </w:rPr>
              <w:t xml:space="preserve">растительных культур, </w:t>
            </w:r>
          </w:p>
          <w:p w:rsidR="004A4B21" w:rsidRPr="00FF7A76" w:rsidRDefault="004A4B21" w:rsidP="004A4B21">
            <w:pPr>
              <w:spacing w:before="20"/>
              <w:ind w:left="113"/>
              <w:rPr>
                <w:rFonts w:ascii="Times New Roman" w:hAnsi="Times New Roman"/>
                <w:sz w:val="22"/>
                <w:szCs w:val="22"/>
              </w:rPr>
            </w:pPr>
            <w:r w:rsidRPr="00FF7A76">
              <w:rPr>
                <w:rFonts w:ascii="Times New Roman" w:hAnsi="Times New Roman"/>
                <w:sz w:val="22"/>
                <w:szCs w:val="22"/>
              </w:rPr>
              <w:t>обогащенная, тыс.т</w:t>
            </w:r>
          </w:p>
        </w:tc>
        <w:tc>
          <w:tcPr>
            <w:tcW w:w="379" w:type="pct"/>
            <w:shd w:val="clear" w:color="auto" w:fill="auto"/>
            <w:vAlign w:val="bottom"/>
          </w:tcPr>
          <w:p w:rsidR="004A4B21" w:rsidRPr="00FF7A76" w:rsidRDefault="004A4B21" w:rsidP="004A4B21">
            <w:pPr>
              <w:spacing w:before="20"/>
              <w:jc w:val="right"/>
              <w:rPr>
                <w:rFonts w:ascii="Times New Roman" w:hAnsi="Times New Roman"/>
                <w:sz w:val="22"/>
                <w:szCs w:val="22"/>
                <w:lang w:val="ky-KG"/>
              </w:rPr>
            </w:pPr>
          </w:p>
        </w:tc>
        <w:tc>
          <w:tcPr>
            <w:tcW w:w="380" w:type="pct"/>
            <w:gridSpan w:val="2"/>
            <w:shd w:val="clear" w:color="auto" w:fill="auto"/>
            <w:vAlign w:val="bottom"/>
          </w:tcPr>
          <w:p w:rsidR="004A4B21" w:rsidRPr="00FF7A76" w:rsidRDefault="004A4B21" w:rsidP="00C5777F">
            <w:pPr>
              <w:spacing w:before="20"/>
              <w:jc w:val="right"/>
              <w:rPr>
                <w:rFonts w:ascii="Times New Roman" w:hAnsi="Times New Roman"/>
                <w:sz w:val="22"/>
                <w:szCs w:val="22"/>
                <w:lang w:val="ky-KG"/>
              </w:rPr>
            </w:pPr>
            <w:r w:rsidRPr="00FF7A76">
              <w:rPr>
                <w:rFonts w:ascii="Times New Roman" w:hAnsi="Times New Roman"/>
                <w:sz w:val="22"/>
                <w:szCs w:val="22"/>
                <w:lang w:val="ky-KG"/>
              </w:rPr>
              <w:t>822</w:t>
            </w:r>
          </w:p>
        </w:tc>
        <w:tc>
          <w:tcPr>
            <w:tcW w:w="380" w:type="pct"/>
            <w:shd w:val="clear" w:color="auto" w:fill="auto"/>
            <w:vAlign w:val="bottom"/>
          </w:tcPr>
          <w:p w:rsidR="004A4B21" w:rsidRPr="00FF7A76" w:rsidRDefault="004A4B21" w:rsidP="004A4B21">
            <w:pPr>
              <w:spacing w:before="20"/>
              <w:jc w:val="right"/>
              <w:rPr>
                <w:rFonts w:ascii="Times New Roman" w:hAnsi="Times New Roman"/>
                <w:sz w:val="22"/>
                <w:szCs w:val="22"/>
                <w:lang w:val="ky-KG"/>
              </w:rPr>
            </w:pPr>
          </w:p>
        </w:tc>
        <w:tc>
          <w:tcPr>
            <w:tcW w:w="382" w:type="pct"/>
            <w:gridSpan w:val="2"/>
            <w:shd w:val="clear" w:color="auto" w:fill="auto"/>
            <w:vAlign w:val="bottom"/>
          </w:tcPr>
          <w:p w:rsidR="004A4B21" w:rsidRPr="00FF7A76" w:rsidRDefault="004A4B21" w:rsidP="00C5777F">
            <w:pPr>
              <w:spacing w:before="20"/>
              <w:jc w:val="right"/>
              <w:rPr>
                <w:rFonts w:ascii="Times New Roman" w:hAnsi="Times New Roman"/>
                <w:sz w:val="22"/>
                <w:szCs w:val="22"/>
                <w:lang w:val="ky-KG"/>
              </w:rPr>
            </w:pPr>
            <w:r w:rsidRPr="00FF7A76">
              <w:rPr>
                <w:rFonts w:ascii="Times New Roman" w:hAnsi="Times New Roman"/>
                <w:sz w:val="22"/>
                <w:szCs w:val="22"/>
                <w:lang w:val="ky-KG"/>
              </w:rPr>
              <w:t>847</w:t>
            </w:r>
          </w:p>
        </w:tc>
        <w:tc>
          <w:tcPr>
            <w:tcW w:w="380" w:type="pct"/>
            <w:gridSpan w:val="2"/>
            <w:shd w:val="clear" w:color="auto" w:fill="auto"/>
            <w:vAlign w:val="bottom"/>
          </w:tcPr>
          <w:p w:rsidR="004A4B21" w:rsidRPr="00FF7A76" w:rsidRDefault="004A4B21" w:rsidP="004A4B21">
            <w:pPr>
              <w:spacing w:before="20"/>
              <w:jc w:val="right"/>
              <w:rPr>
                <w:rFonts w:ascii="Times New Roman" w:hAnsi="Times New Roman"/>
                <w:sz w:val="22"/>
                <w:szCs w:val="22"/>
                <w:lang w:val="ky-KG"/>
              </w:rPr>
            </w:pPr>
          </w:p>
        </w:tc>
        <w:tc>
          <w:tcPr>
            <w:tcW w:w="382" w:type="pct"/>
            <w:shd w:val="clear" w:color="auto" w:fill="auto"/>
            <w:vAlign w:val="bottom"/>
          </w:tcPr>
          <w:p w:rsidR="004A4B21" w:rsidRPr="00FF7A76" w:rsidRDefault="004A4B21" w:rsidP="004A4B21">
            <w:pPr>
              <w:spacing w:before="20"/>
              <w:jc w:val="right"/>
              <w:rPr>
                <w:rFonts w:ascii="Times New Roman" w:hAnsi="Times New Roman"/>
                <w:sz w:val="22"/>
                <w:szCs w:val="22"/>
                <w:lang w:val="ky-KG"/>
              </w:rPr>
            </w:pPr>
            <w:r w:rsidRPr="00FF7A76">
              <w:rPr>
                <w:rFonts w:ascii="Times New Roman" w:hAnsi="Times New Roman"/>
                <w:sz w:val="22"/>
                <w:szCs w:val="22"/>
                <w:lang w:val="ky-KG"/>
              </w:rPr>
              <w:t>70,9</w:t>
            </w:r>
          </w:p>
        </w:tc>
        <w:tc>
          <w:tcPr>
            <w:tcW w:w="383" w:type="pct"/>
            <w:shd w:val="clear" w:color="auto" w:fill="auto"/>
            <w:vAlign w:val="bottom"/>
          </w:tcPr>
          <w:p w:rsidR="004A4B21" w:rsidRPr="00FF7A76" w:rsidRDefault="004A4B21" w:rsidP="004A4B21">
            <w:pPr>
              <w:spacing w:before="20"/>
              <w:jc w:val="right"/>
              <w:rPr>
                <w:rFonts w:ascii="Times New Roman" w:hAnsi="Times New Roman"/>
                <w:sz w:val="22"/>
                <w:szCs w:val="22"/>
                <w:lang w:val="ky-KG"/>
              </w:rPr>
            </w:pPr>
          </w:p>
        </w:tc>
        <w:tc>
          <w:tcPr>
            <w:tcW w:w="383" w:type="pct"/>
            <w:shd w:val="clear" w:color="auto" w:fill="auto"/>
            <w:vAlign w:val="bottom"/>
          </w:tcPr>
          <w:p w:rsidR="004A4B21" w:rsidRPr="00FF7A76" w:rsidRDefault="004A4B21" w:rsidP="004A4B21">
            <w:pPr>
              <w:spacing w:before="20"/>
              <w:jc w:val="right"/>
              <w:rPr>
                <w:rFonts w:ascii="Times New Roman" w:hAnsi="Times New Roman"/>
                <w:sz w:val="22"/>
                <w:szCs w:val="22"/>
                <w:lang w:val="ky-KG"/>
              </w:rPr>
            </w:pPr>
            <w:r w:rsidRPr="00FF7A76">
              <w:rPr>
                <w:rFonts w:ascii="Times New Roman" w:hAnsi="Times New Roman"/>
                <w:sz w:val="22"/>
                <w:szCs w:val="22"/>
                <w:lang w:val="ky-KG"/>
              </w:rPr>
              <w:t>103,0</w:t>
            </w:r>
          </w:p>
        </w:tc>
      </w:tr>
      <w:tr w:rsidR="004A4B21" w:rsidRPr="00FF7A76" w:rsidTr="004A4B21">
        <w:trPr>
          <w:gridAfter w:val="1"/>
          <w:wAfter w:w="387" w:type="pct"/>
          <w:trHeight w:val="244"/>
        </w:trPr>
        <w:tc>
          <w:tcPr>
            <w:tcW w:w="1564" w:type="pct"/>
            <w:vAlign w:val="bottom"/>
          </w:tcPr>
          <w:p w:rsidR="004A4B21" w:rsidRPr="00FF7A76" w:rsidRDefault="004A4B21" w:rsidP="004A4B21">
            <w:pPr>
              <w:spacing w:before="20"/>
              <w:ind w:left="111" w:hanging="113"/>
              <w:rPr>
                <w:rFonts w:ascii="Times New Roman" w:hAnsi="Times New Roman"/>
                <w:sz w:val="22"/>
                <w:szCs w:val="22"/>
                <w:lang w:val="ky-KG"/>
              </w:rPr>
            </w:pPr>
            <w:r w:rsidRPr="00FF7A76">
              <w:rPr>
                <w:rFonts w:ascii="Times New Roman" w:hAnsi="Times New Roman"/>
                <w:sz w:val="22"/>
                <w:szCs w:val="22"/>
                <w:lang w:val="ky-KG"/>
              </w:rPr>
              <w:t xml:space="preserve">  Хлеб свежий, т</w:t>
            </w:r>
          </w:p>
        </w:tc>
        <w:tc>
          <w:tcPr>
            <w:tcW w:w="379" w:type="pct"/>
            <w:shd w:val="clear" w:color="auto" w:fill="auto"/>
            <w:vAlign w:val="bottom"/>
          </w:tcPr>
          <w:p w:rsidR="004A4B21" w:rsidRPr="00FF7A76" w:rsidRDefault="004A4B21" w:rsidP="004A4B21">
            <w:pPr>
              <w:spacing w:before="20"/>
              <w:jc w:val="right"/>
              <w:rPr>
                <w:rFonts w:ascii="Times New Roman" w:hAnsi="Times New Roman"/>
                <w:sz w:val="22"/>
                <w:szCs w:val="22"/>
                <w:lang w:val="ky-KG"/>
              </w:rPr>
            </w:pPr>
          </w:p>
        </w:tc>
        <w:tc>
          <w:tcPr>
            <w:tcW w:w="380" w:type="pct"/>
            <w:gridSpan w:val="2"/>
            <w:shd w:val="clear" w:color="auto" w:fill="auto"/>
            <w:vAlign w:val="bottom"/>
          </w:tcPr>
          <w:p w:rsidR="004A4B21" w:rsidRPr="00FF7A76" w:rsidRDefault="004A4B21" w:rsidP="004A4B21">
            <w:pPr>
              <w:spacing w:before="20"/>
              <w:jc w:val="right"/>
              <w:rPr>
                <w:rFonts w:ascii="Times New Roman" w:hAnsi="Times New Roman"/>
                <w:sz w:val="22"/>
                <w:szCs w:val="22"/>
                <w:lang w:val="ky-KG"/>
              </w:rPr>
            </w:pPr>
            <w:r w:rsidRPr="00FF7A76">
              <w:rPr>
                <w:rFonts w:ascii="Times New Roman" w:hAnsi="Times New Roman"/>
                <w:sz w:val="22"/>
                <w:szCs w:val="22"/>
                <w:lang w:val="ky-KG"/>
              </w:rPr>
              <w:t>457,3</w:t>
            </w:r>
          </w:p>
        </w:tc>
        <w:tc>
          <w:tcPr>
            <w:tcW w:w="380" w:type="pct"/>
            <w:shd w:val="clear" w:color="auto" w:fill="auto"/>
            <w:vAlign w:val="bottom"/>
          </w:tcPr>
          <w:p w:rsidR="004A4B21" w:rsidRPr="00FF7A76" w:rsidRDefault="004A4B21" w:rsidP="004A4B21">
            <w:pPr>
              <w:spacing w:before="20"/>
              <w:jc w:val="right"/>
              <w:rPr>
                <w:rFonts w:ascii="Times New Roman" w:hAnsi="Times New Roman"/>
                <w:sz w:val="22"/>
                <w:szCs w:val="22"/>
                <w:lang w:val="ky-KG"/>
              </w:rPr>
            </w:pPr>
          </w:p>
        </w:tc>
        <w:tc>
          <w:tcPr>
            <w:tcW w:w="382" w:type="pct"/>
            <w:gridSpan w:val="2"/>
            <w:shd w:val="clear" w:color="auto" w:fill="auto"/>
            <w:vAlign w:val="bottom"/>
          </w:tcPr>
          <w:p w:rsidR="004A4B21" w:rsidRPr="00FF7A76" w:rsidRDefault="004A4B21" w:rsidP="004A4B21">
            <w:pPr>
              <w:spacing w:before="20"/>
              <w:jc w:val="right"/>
              <w:rPr>
                <w:rFonts w:ascii="Times New Roman" w:hAnsi="Times New Roman"/>
                <w:sz w:val="22"/>
                <w:szCs w:val="22"/>
                <w:lang w:val="ky-KG"/>
              </w:rPr>
            </w:pPr>
            <w:r w:rsidRPr="00FF7A76">
              <w:rPr>
                <w:rFonts w:ascii="Times New Roman" w:hAnsi="Times New Roman"/>
                <w:sz w:val="22"/>
                <w:szCs w:val="22"/>
                <w:lang w:val="ky-KG"/>
              </w:rPr>
              <w:t>532,8</w:t>
            </w:r>
          </w:p>
        </w:tc>
        <w:tc>
          <w:tcPr>
            <w:tcW w:w="380" w:type="pct"/>
            <w:gridSpan w:val="2"/>
            <w:shd w:val="clear" w:color="auto" w:fill="auto"/>
            <w:vAlign w:val="bottom"/>
          </w:tcPr>
          <w:p w:rsidR="004A4B21" w:rsidRPr="00FF7A76" w:rsidRDefault="004A4B21" w:rsidP="004A4B21">
            <w:pPr>
              <w:spacing w:before="20"/>
              <w:jc w:val="right"/>
              <w:rPr>
                <w:rFonts w:ascii="Times New Roman" w:hAnsi="Times New Roman"/>
                <w:sz w:val="22"/>
                <w:szCs w:val="22"/>
                <w:lang w:val="ky-KG"/>
              </w:rPr>
            </w:pPr>
          </w:p>
        </w:tc>
        <w:tc>
          <w:tcPr>
            <w:tcW w:w="382" w:type="pct"/>
            <w:shd w:val="clear" w:color="auto" w:fill="auto"/>
            <w:vAlign w:val="bottom"/>
          </w:tcPr>
          <w:p w:rsidR="004A4B21" w:rsidRPr="00FF7A76" w:rsidRDefault="004A4B21" w:rsidP="004A4B21">
            <w:pPr>
              <w:spacing w:before="20"/>
              <w:jc w:val="right"/>
              <w:rPr>
                <w:rFonts w:ascii="Times New Roman" w:hAnsi="Times New Roman"/>
                <w:sz w:val="22"/>
                <w:szCs w:val="22"/>
                <w:lang w:val="ky-KG"/>
              </w:rPr>
            </w:pPr>
            <w:r w:rsidRPr="00FF7A76">
              <w:rPr>
                <w:rFonts w:ascii="Times New Roman" w:hAnsi="Times New Roman"/>
                <w:sz w:val="22"/>
                <w:szCs w:val="22"/>
                <w:lang w:val="ky-KG"/>
              </w:rPr>
              <w:t>96,3</w:t>
            </w:r>
          </w:p>
        </w:tc>
        <w:tc>
          <w:tcPr>
            <w:tcW w:w="383" w:type="pct"/>
            <w:shd w:val="clear" w:color="auto" w:fill="auto"/>
            <w:vAlign w:val="bottom"/>
          </w:tcPr>
          <w:p w:rsidR="004A4B21" w:rsidRPr="00FF7A76" w:rsidRDefault="004A4B21" w:rsidP="004A4B21">
            <w:pPr>
              <w:spacing w:before="20"/>
              <w:jc w:val="right"/>
              <w:rPr>
                <w:rFonts w:ascii="Times New Roman" w:hAnsi="Times New Roman"/>
                <w:sz w:val="22"/>
                <w:szCs w:val="22"/>
                <w:lang w:val="ky-KG"/>
              </w:rPr>
            </w:pPr>
          </w:p>
        </w:tc>
        <w:tc>
          <w:tcPr>
            <w:tcW w:w="383" w:type="pct"/>
            <w:shd w:val="clear" w:color="auto" w:fill="auto"/>
            <w:vAlign w:val="bottom"/>
          </w:tcPr>
          <w:p w:rsidR="004A4B21" w:rsidRPr="00FF7A76" w:rsidRDefault="004A4B21" w:rsidP="004A4B21">
            <w:pPr>
              <w:spacing w:before="20"/>
              <w:jc w:val="right"/>
              <w:rPr>
                <w:rFonts w:ascii="Times New Roman" w:hAnsi="Times New Roman"/>
                <w:sz w:val="22"/>
                <w:szCs w:val="22"/>
                <w:lang w:val="ky-KG"/>
              </w:rPr>
            </w:pPr>
            <w:r w:rsidRPr="00FF7A76">
              <w:rPr>
                <w:rFonts w:ascii="Times New Roman" w:hAnsi="Times New Roman"/>
                <w:sz w:val="22"/>
                <w:szCs w:val="22"/>
                <w:lang w:val="ky-KG"/>
              </w:rPr>
              <w:t>116,5</w:t>
            </w:r>
          </w:p>
        </w:tc>
      </w:tr>
      <w:tr w:rsidR="004A4B21" w:rsidRPr="00FF7A76" w:rsidTr="004A4B21">
        <w:trPr>
          <w:gridAfter w:val="1"/>
          <w:wAfter w:w="387" w:type="pct"/>
          <w:trHeight w:val="244"/>
        </w:trPr>
        <w:tc>
          <w:tcPr>
            <w:tcW w:w="1564" w:type="pct"/>
            <w:vAlign w:val="bottom"/>
          </w:tcPr>
          <w:p w:rsidR="004A4B21" w:rsidRPr="00FF7A76" w:rsidRDefault="004A4B21" w:rsidP="004A4B21">
            <w:pPr>
              <w:spacing w:before="20"/>
              <w:ind w:left="113"/>
              <w:rPr>
                <w:rFonts w:ascii="Times New Roman" w:hAnsi="Times New Roman"/>
                <w:sz w:val="22"/>
                <w:szCs w:val="22"/>
              </w:rPr>
            </w:pPr>
            <w:r w:rsidRPr="00FF7A76">
              <w:rPr>
                <w:rFonts w:ascii="Times New Roman" w:hAnsi="Times New Roman"/>
                <w:sz w:val="22"/>
                <w:szCs w:val="22"/>
              </w:rPr>
              <w:t>Сухари и печенье; кондитерские изделия и пирожные длительного хранения, т</w:t>
            </w:r>
          </w:p>
        </w:tc>
        <w:tc>
          <w:tcPr>
            <w:tcW w:w="379" w:type="pct"/>
            <w:vAlign w:val="bottom"/>
          </w:tcPr>
          <w:p w:rsidR="004A4B21" w:rsidRPr="00FF7A76" w:rsidRDefault="004A4B21" w:rsidP="004A4B21">
            <w:pPr>
              <w:spacing w:before="20"/>
              <w:jc w:val="right"/>
              <w:rPr>
                <w:rFonts w:ascii="Times New Roman" w:hAnsi="Times New Roman"/>
                <w:sz w:val="22"/>
                <w:szCs w:val="22"/>
                <w:lang w:val="ky-KG"/>
              </w:rPr>
            </w:pPr>
          </w:p>
        </w:tc>
        <w:tc>
          <w:tcPr>
            <w:tcW w:w="380" w:type="pct"/>
            <w:gridSpan w:val="2"/>
            <w:vAlign w:val="bottom"/>
          </w:tcPr>
          <w:p w:rsidR="004A4B21" w:rsidRPr="00FF7A76" w:rsidRDefault="004A4B21" w:rsidP="004A4B21">
            <w:pPr>
              <w:spacing w:before="20"/>
              <w:jc w:val="right"/>
              <w:rPr>
                <w:rFonts w:ascii="Times New Roman" w:hAnsi="Times New Roman"/>
                <w:sz w:val="22"/>
                <w:szCs w:val="22"/>
                <w:lang w:val="ky-KG"/>
              </w:rPr>
            </w:pPr>
            <w:r w:rsidRPr="00FF7A76">
              <w:rPr>
                <w:rFonts w:ascii="Times New Roman" w:hAnsi="Times New Roman"/>
                <w:sz w:val="22"/>
                <w:szCs w:val="22"/>
                <w:lang w:val="ky-KG"/>
              </w:rPr>
              <w:t>26,1</w:t>
            </w:r>
          </w:p>
        </w:tc>
        <w:tc>
          <w:tcPr>
            <w:tcW w:w="380" w:type="pct"/>
            <w:vAlign w:val="bottom"/>
          </w:tcPr>
          <w:p w:rsidR="004A4B21" w:rsidRPr="00FF7A76" w:rsidRDefault="004A4B21" w:rsidP="004A4B21">
            <w:pPr>
              <w:spacing w:before="20"/>
              <w:jc w:val="right"/>
              <w:rPr>
                <w:rFonts w:ascii="Times New Roman" w:hAnsi="Times New Roman"/>
                <w:sz w:val="22"/>
                <w:szCs w:val="22"/>
                <w:lang w:val="ky-KG"/>
              </w:rPr>
            </w:pPr>
          </w:p>
        </w:tc>
        <w:tc>
          <w:tcPr>
            <w:tcW w:w="382" w:type="pct"/>
            <w:gridSpan w:val="2"/>
            <w:vAlign w:val="bottom"/>
          </w:tcPr>
          <w:p w:rsidR="004A4B21" w:rsidRPr="00FF7A76" w:rsidRDefault="004A4B21" w:rsidP="004A4B21">
            <w:pPr>
              <w:spacing w:before="20"/>
              <w:jc w:val="right"/>
              <w:rPr>
                <w:rFonts w:ascii="Times New Roman" w:hAnsi="Times New Roman"/>
                <w:sz w:val="22"/>
                <w:szCs w:val="22"/>
                <w:lang w:val="ky-KG"/>
              </w:rPr>
            </w:pPr>
            <w:r w:rsidRPr="00FF7A76">
              <w:rPr>
                <w:rFonts w:ascii="Times New Roman" w:hAnsi="Times New Roman"/>
                <w:sz w:val="22"/>
                <w:szCs w:val="22"/>
                <w:lang w:val="ky-KG"/>
              </w:rPr>
              <w:t>32,9</w:t>
            </w:r>
          </w:p>
        </w:tc>
        <w:tc>
          <w:tcPr>
            <w:tcW w:w="380" w:type="pct"/>
            <w:gridSpan w:val="2"/>
            <w:vAlign w:val="bottom"/>
          </w:tcPr>
          <w:p w:rsidR="004A4B21" w:rsidRPr="00FF7A76" w:rsidRDefault="004A4B21" w:rsidP="004A4B21">
            <w:pPr>
              <w:spacing w:before="20"/>
              <w:jc w:val="right"/>
              <w:rPr>
                <w:rFonts w:ascii="Times New Roman" w:hAnsi="Times New Roman"/>
                <w:sz w:val="22"/>
                <w:szCs w:val="22"/>
                <w:lang w:val="ky-KG"/>
              </w:rPr>
            </w:pPr>
          </w:p>
        </w:tc>
        <w:tc>
          <w:tcPr>
            <w:tcW w:w="382" w:type="pct"/>
            <w:vAlign w:val="bottom"/>
          </w:tcPr>
          <w:p w:rsidR="004A4B21" w:rsidRPr="00FF7A76" w:rsidRDefault="004A4B21" w:rsidP="004A4B21">
            <w:pPr>
              <w:spacing w:before="20"/>
              <w:jc w:val="right"/>
              <w:rPr>
                <w:rFonts w:ascii="Times New Roman" w:hAnsi="Times New Roman"/>
                <w:sz w:val="22"/>
                <w:szCs w:val="22"/>
                <w:lang w:val="ky-KG"/>
              </w:rPr>
            </w:pPr>
            <w:r w:rsidRPr="00FF7A76">
              <w:rPr>
                <w:rFonts w:ascii="Times New Roman" w:hAnsi="Times New Roman"/>
                <w:sz w:val="22"/>
                <w:szCs w:val="22"/>
                <w:lang w:val="ky-KG"/>
              </w:rPr>
              <w:t>76,1</w:t>
            </w:r>
          </w:p>
        </w:tc>
        <w:tc>
          <w:tcPr>
            <w:tcW w:w="383" w:type="pct"/>
            <w:vAlign w:val="bottom"/>
          </w:tcPr>
          <w:p w:rsidR="004A4B21" w:rsidRPr="00FF7A76" w:rsidRDefault="004A4B21" w:rsidP="004A4B21">
            <w:pPr>
              <w:spacing w:before="20"/>
              <w:jc w:val="right"/>
              <w:rPr>
                <w:rFonts w:ascii="Times New Roman" w:hAnsi="Times New Roman"/>
                <w:sz w:val="22"/>
                <w:szCs w:val="22"/>
                <w:lang w:val="ky-KG"/>
              </w:rPr>
            </w:pPr>
          </w:p>
        </w:tc>
        <w:tc>
          <w:tcPr>
            <w:tcW w:w="383" w:type="pct"/>
            <w:vAlign w:val="bottom"/>
          </w:tcPr>
          <w:p w:rsidR="004A4B21" w:rsidRPr="00FF7A76" w:rsidRDefault="004A4B21" w:rsidP="004A4B21">
            <w:pPr>
              <w:spacing w:before="20"/>
              <w:jc w:val="right"/>
              <w:rPr>
                <w:rFonts w:ascii="Times New Roman" w:hAnsi="Times New Roman"/>
                <w:sz w:val="22"/>
                <w:szCs w:val="22"/>
                <w:lang w:val="ky-KG"/>
              </w:rPr>
            </w:pPr>
            <w:r w:rsidRPr="00FF7A76">
              <w:rPr>
                <w:rFonts w:ascii="Times New Roman" w:hAnsi="Times New Roman"/>
                <w:sz w:val="22"/>
                <w:szCs w:val="22"/>
                <w:lang w:val="ky-KG"/>
              </w:rPr>
              <w:t>126,1</w:t>
            </w:r>
          </w:p>
        </w:tc>
      </w:tr>
      <w:tr w:rsidR="004A4B21" w:rsidRPr="00FF7A76" w:rsidTr="004A4B21">
        <w:trPr>
          <w:gridAfter w:val="1"/>
          <w:wAfter w:w="387" w:type="pct"/>
          <w:trHeight w:val="244"/>
        </w:trPr>
        <w:tc>
          <w:tcPr>
            <w:tcW w:w="1564" w:type="pct"/>
            <w:vAlign w:val="bottom"/>
          </w:tcPr>
          <w:p w:rsidR="004A4B21" w:rsidRPr="00FF7A76" w:rsidRDefault="004A4B21" w:rsidP="004A4B21">
            <w:pPr>
              <w:spacing w:before="20"/>
              <w:ind w:left="113" w:hanging="113"/>
              <w:rPr>
                <w:rFonts w:ascii="Times New Roman" w:hAnsi="Times New Roman"/>
                <w:sz w:val="22"/>
                <w:szCs w:val="22"/>
              </w:rPr>
            </w:pPr>
            <w:r w:rsidRPr="00FF7A76">
              <w:rPr>
                <w:rFonts w:ascii="Times New Roman" w:hAnsi="Times New Roman"/>
                <w:sz w:val="22"/>
                <w:szCs w:val="22"/>
              </w:rPr>
              <w:t xml:space="preserve">  Торты, пирожные и изделия </w:t>
            </w:r>
          </w:p>
          <w:p w:rsidR="004A4B21" w:rsidRPr="00FF7A76" w:rsidRDefault="004A4B21" w:rsidP="004A4B21">
            <w:pPr>
              <w:spacing w:before="20"/>
              <w:ind w:left="113"/>
              <w:rPr>
                <w:rFonts w:ascii="Times New Roman" w:hAnsi="Times New Roman"/>
                <w:sz w:val="22"/>
                <w:szCs w:val="22"/>
              </w:rPr>
            </w:pPr>
            <w:r w:rsidRPr="00FF7A76">
              <w:rPr>
                <w:rFonts w:ascii="Times New Roman" w:hAnsi="Times New Roman"/>
                <w:sz w:val="22"/>
                <w:szCs w:val="22"/>
              </w:rPr>
              <w:t>кондитерские, мучные, свежие (недлительного хранения), т</w:t>
            </w:r>
          </w:p>
        </w:tc>
        <w:tc>
          <w:tcPr>
            <w:tcW w:w="379" w:type="pct"/>
            <w:shd w:val="clear" w:color="auto" w:fill="auto"/>
            <w:vAlign w:val="bottom"/>
          </w:tcPr>
          <w:p w:rsidR="004A4B21" w:rsidRPr="00FF7A76" w:rsidRDefault="004A4B21" w:rsidP="004A4B21">
            <w:pPr>
              <w:spacing w:before="20"/>
              <w:jc w:val="right"/>
              <w:rPr>
                <w:rFonts w:ascii="Times New Roman" w:hAnsi="Times New Roman"/>
                <w:sz w:val="22"/>
                <w:szCs w:val="22"/>
                <w:lang w:val="ky-KG"/>
              </w:rPr>
            </w:pPr>
          </w:p>
        </w:tc>
        <w:tc>
          <w:tcPr>
            <w:tcW w:w="380" w:type="pct"/>
            <w:gridSpan w:val="2"/>
            <w:shd w:val="clear" w:color="auto" w:fill="auto"/>
            <w:vAlign w:val="bottom"/>
          </w:tcPr>
          <w:p w:rsidR="004A4B21" w:rsidRPr="00FF7A76" w:rsidRDefault="004A4B21" w:rsidP="004A4B21">
            <w:pPr>
              <w:spacing w:before="20"/>
              <w:jc w:val="right"/>
              <w:rPr>
                <w:rFonts w:ascii="Times New Roman" w:hAnsi="Times New Roman"/>
                <w:sz w:val="22"/>
                <w:szCs w:val="22"/>
                <w:lang w:val="ky-KG"/>
              </w:rPr>
            </w:pPr>
            <w:r w:rsidRPr="00FF7A76">
              <w:rPr>
                <w:rFonts w:ascii="Times New Roman" w:hAnsi="Times New Roman"/>
                <w:sz w:val="22"/>
                <w:szCs w:val="22"/>
                <w:lang w:val="ky-KG"/>
              </w:rPr>
              <w:t>0,6</w:t>
            </w:r>
          </w:p>
        </w:tc>
        <w:tc>
          <w:tcPr>
            <w:tcW w:w="380" w:type="pct"/>
            <w:shd w:val="clear" w:color="auto" w:fill="auto"/>
            <w:vAlign w:val="bottom"/>
          </w:tcPr>
          <w:p w:rsidR="004A4B21" w:rsidRPr="00FF7A76" w:rsidRDefault="004A4B21" w:rsidP="004A4B21">
            <w:pPr>
              <w:spacing w:before="20"/>
              <w:jc w:val="right"/>
              <w:rPr>
                <w:rFonts w:ascii="Times New Roman" w:hAnsi="Times New Roman"/>
                <w:sz w:val="22"/>
                <w:szCs w:val="22"/>
                <w:lang w:val="ky-KG"/>
              </w:rPr>
            </w:pPr>
          </w:p>
        </w:tc>
        <w:tc>
          <w:tcPr>
            <w:tcW w:w="382" w:type="pct"/>
            <w:gridSpan w:val="2"/>
            <w:shd w:val="clear" w:color="auto" w:fill="auto"/>
            <w:vAlign w:val="bottom"/>
          </w:tcPr>
          <w:p w:rsidR="004A4B21" w:rsidRPr="00FF7A76" w:rsidRDefault="004A4B21" w:rsidP="004A4B21">
            <w:pPr>
              <w:spacing w:before="20"/>
              <w:jc w:val="right"/>
              <w:rPr>
                <w:rFonts w:ascii="Times New Roman" w:hAnsi="Times New Roman"/>
                <w:sz w:val="22"/>
                <w:szCs w:val="22"/>
                <w:lang w:val="ky-KG"/>
              </w:rPr>
            </w:pPr>
            <w:r w:rsidRPr="00FF7A76">
              <w:rPr>
                <w:rFonts w:ascii="Times New Roman" w:hAnsi="Times New Roman"/>
                <w:sz w:val="22"/>
                <w:szCs w:val="22"/>
                <w:lang w:val="ky-KG"/>
              </w:rPr>
              <w:t>0,8</w:t>
            </w:r>
          </w:p>
        </w:tc>
        <w:tc>
          <w:tcPr>
            <w:tcW w:w="380" w:type="pct"/>
            <w:gridSpan w:val="2"/>
            <w:shd w:val="clear" w:color="auto" w:fill="auto"/>
            <w:vAlign w:val="bottom"/>
          </w:tcPr>
          <w:p w:rsidR="004A4B21" w:rsidRPr="00FF7A76" w:rsidRDefault="004A4B21" w:rsidP="004A4B21">
            <w:pPr>
              <w:spacing w:before="20"/>
              <w:jc w:val="right"/>
              <w:rPr>
                <w:rFonts w:ascii="Times New Roman" w:hAnsi="Times New Roman"/>
                <w:sz w:val="22"/>
                <w:szCs w:val="22"/>
                <w:lang w:val="ky-KG"/>
              </w:rPr>
            </w:pPr>
          </w:p>
        </w:tc>
        <w:tc>
          <w:tcPr>
            <w:tcW w:w="382" w:type="pct"/>
            <w:shd w:val="clear" w:color="auto" w:fill="auto"/>
            <w:vAlign w:val="bottom"/>
          </w:tcPr>
          <w:p w:rsidR="004A4B21" w:rsidRPr="00FF7A76" w:rsidRDefault="004A4B21" w:rsidP="004A4B21">
            <w:pPr>
              <w:spacing w:before="20"/>
              <w:jc w:val="right"/>
              <w:rPr>
                <w:rFonts w:ascii="Times New Roman" w:hAnsi="Times New Roman"/>
                <w:sz w:val="22"/>
                <w:szCs w:val="22"/>
                <w:lang w:val="ky-KG"/>
              </w:rPr>
            </w:pPr>
            <w:r w:rsidRPr="00FF7A76">
              <w:rPr>
                <w:rFonts w:ascii="Times New Roman" w:hAnsi="Times New Roman"/>
                <w:sz w:val="22"/>
                <w:szCs w:val="22"/>
                <w:lang w:val="ky-KG"/>
              </w:rPr>
              <w:t>13,3</w:t>
            </w:r>
          </w:p>
        </w:tc>
        <w:tc>
          <w:tcPr>
            <w:tcW w:w="383" w:type="pct"/>
            <w:shd w:val="clear" w:color="auto" w:fill="auto"/>
            <w:vAlign w:val="bottom"/>
          </w:tcPr>
          <w:p w:rsidR="004A4B21" w:rsidRPr="00FF7A76" w:rsidRDefault="004A4B21" w:rsidP="004A4B21">
            <w:pPr>
              <w:spacing w:before="20"/>
              <w:jc w:val="right"/>
              <w:rPr>
                <w:rFonts w:ascii="Times New Roman" w:hAnsi="Times New Roman"/>
                <w:sz w:val="22"/>
                <w:szCs w:val="22"/>
                <w:lang w:val="ky-KG"/>
              </w:rPr>
            </w:pPr>
          </w:p>
        </w:tc>
        <w:tc>
          <w:tcPr>
            <w:tcW w:w="383" w:type="pct"/>
            <w:shd w:val="clear" w:color="auto" w:fill="auto"/>
            <w:vAlign w:val="bottom"/>
          </w:tcPr>
          <w:p w:rsidR="004A4B21" w:rsidRPr="00FF7A76" w:rsidRDefault="004A4B21" w:rsidP="004A4B21">
            <w:pPr>
              <w:spacing w:before="20"/>
              <w:jc w:val="right"/>
              <w:rPr>
                <w:rFonts w:ascii="Times New Roman" w:hAnsi="Times New Roman"/>
                <w:sz w:val="22"/>
                <w:szCs w:val="22"/>
                <w:lang w:val="ky-KG"/>
              </w:rPr>
            </w:pPr>
            <w:r w:rsidRPr="00FF7A76">
              <w:rPr>
                <w:rFonts w:ascii="Times New Roman" w:hAnsi="Times New Roman"/>
                <w:sz w:val="22"/>
                <w:szCs w:val="22"/>
                <w:lang w:val="ky-KG"/>
              </w:rPr>
              <w:t>133,3</w:t>
            </w:r>
          </w:p>
        </w:tc>
      </w:tr>
      <w:tr w:rsidR="004A4B21" w:rsidRPr="00FF7A76" w:rsidTr="004A4B21">
        <w:trPr>
          <w:gridAfter w:val="1"/>
          <w:wAfter w:w="387" w:type="pct"/>
          <w:trHeight w:val="244"/>
        </w:trPr>
        <w:tc>
          <w:tcPr>
            <w:tcW w:w="1564" w:type="pct"/>
            <w:vAlign w:val="bottom"/>
          </w:tcPr>
          <w:p w:rsidR="004A4B21" w:rsidRPr="00FF7A76" w:rsidRDefault="004A4B21" w:rsidP="004A4B21">
            <w:pPr>
              <w:spacing w:before="20"/>
              <w:ind w:left="113" w:hanging="29"/>
              <w:rPr>
                <w:rFonts w:ascii="Times New Roman" w:hAnsi="Times New Roman"/>
                <w:sz w:val="22"/>
                <w:szCs w:val="22"/>
              </w:rPr>
            </w:pPr>
            <w:r w:rsidRPr="00FF7A76">
              <w:rPr>
                <w:rFonts w:ascii="Times New Roman" w:hAnsi="Times New Roman"/>
                <w:sz w:val="22"/>
                <w:szCs w:val="22"/>
              </w:rPr>
              <w:t>Макароны, лапша и аналогичные мучные изделия, т</w:t>
            </w:r>
          </w:p>
        </w:tc>
        <w:tc>
          <w:tcPr>
            <w:tcW w:w="379" w:type="pct"/>
            <w:shd w:val="clear" w:color="auto" w:fill="auto"/>
            <w:vAlign w:val="bottom"/>
          </w:tcPr>
          <w:p w:rsidR="004A4B21" w:rsidRPr="00FF7A76" w:rsidRDefault="004A4B21" w:rsidP="004A4B21">
            <w:pPr>
              <w:spacing w:before="20"/>
              <w:jc w:val="right"/>
              <w:rPr>
                <w:rFonts w:ascii="Times New Roman" w:hAnsi="Times New Roman"/>
                <w:sz w:val="22"/>
                <w:szCs w:val="22"/>
                <w:lang w:val="ky-KG"/>
              </w:rPr>
            </w:pPr>
          </w:p>
        </w:tc>
        <w:tc>
          <w:tcPr>
            <w:tcW w:w="380" w:type="pct"/>
            <w:gridSpan w:val="2"/>
            <w:shd w:val="clear" w:color="auto" w:fill="auto"/>
            <w:vAlign w:val="bottom"/>
          </w:tcPr>
          <w:p w:rsidR="004A4B21" w:rsidRPr="00FF7A76" w:rsidRDefault="004A4B21" w:rsidP="004A4B21">
            <w:pPr>
              <w:spacing w:before="20"/>
              <w:jc w:val="right"/>
              <w:rPr>
                <w:rFonts w:ascii="Times New Roman" w:hAnsi="Times New Roman"/>
                <w:sz w:val="22"/>
                <w:szCs w:val="22"/>
                <w:lang w:val="ky-KG"/>
              </w:rPr>
            </w:pPr>
            <w:r w:rsidRPr="00FF7A76">
              <w:rPr>
                <w:rFonts w:ascii="Times New Roman" w:hAnsi="Times New Roman"/>
                <w:sz w:val="22"/>
                <w:szCs w:val="22"/>
                <w:lang w:val="ky-KG"/>
              </w:rPr>
              <w:t>4</w:t>
            </w:r>
          </w:p>
        </w:tc>
        <w:tc>
          <w:tcPr>
            <w:tcW w:w="380" w:type="pct"/>
            <w:shd w:val="clear" w:color="auto" w:fill="auto"/>
            <w:vAlign w:val="bottom"/>
          </w:tcPr>
          <w:p w:rsidR="004A4B21" w:rsidRPr="00FF7A76" w:rsidRDefault="004A4B21" w:rsidP="004A4B21">
            <w:pPr>
              <w:spacing w:before="20"/>
              <w:jc w:val="right"/>
              <w:rPr>
                <w:rFonts w:ascii="Times New Roman" w:hAnsi="Times New Roman"/>
                <w:sz w:val="22"/>
                <w:szCs w:val="22"/>
                <w:lang w:val="ky-KG"/>
              </w:rPr>
            </w:pPr>
          </w:p>
        </w:tc>
        <w:tc>
          <w:tcPr>
            <w:tcW w:w="382" w:type="pct"/>
            <w:gridSpan w:val="2"/>
            <w:shd w:val="clear" w:color="auto" w:fill="auto"/>
            <w:vAlign w:val="bottom"/>
          </w:tcPr>
          <w:p w:rsidR="004A4B21" w:rsidRPr="00FF7A76" w:rsidRDefault="004A4B21" w:rsidP="004A4B21">
            <w:pPr>
              <w:spacing w:before="20"/>
              <w:jc w:val="right"/>
              <w:rPr>
                <w:rFonts w:ascii="Times New Roman" w:hAnsi="Times New Roman"/>
                <w:sz w:val="22"/>
                <w:szCs w:val="22"/>
                <w:lang w:val="ky-KG"/>
              </w:rPr>
            </w:pPr>
            <w:r w:rsidRPr="00FF7A76">
              <w:rPr>
                <w:rFonts w:ascii="Times New Roman" w:hAnsi="Times New Roman"/>
                <w:sz w:val="22"/>
                <w:szCs w:val="22"/>
                <w:lang w:val="ky-KG"/>
              </w:rPr>
              <w:t>5</w:t>
            </w:r>
          </w:p>
        </w:tc>
        <w:tc>
          <w:tcPr>
            <w:tcW w:w="380" w:type="pct"/>
            <w:gridSpan w:val="2"/>
            <w:shd w:val="clear" w:color="auto" w:fill="auto"/>
            <w:vAlign w:val="bottom"/>
          </w:tcPr>
          <w:p w:rsidR="004A4B21" w:rsidRPr="00FF7A76" w:rsidRDefault="004A4B21" w:rsidP="004A4B21">
            <w:pPr>
              <w:spacing w:before="20"/>
              <w:jc w:val="right"/>
              <w:rPr>
                <w:rFonts w:ascii="Times New Roman" w:hAnsi="Times New Roman"/>
                <w:sz w:val="22"/>
                <w:szCs w:val="22"/>
                <w:lang w:val="ky-KG"/>
              </w:rPr>
            </w:pPr>
          </w:p>
        </w:tc>
        <w:tc>
          <w:tcPr>
            <w:tcW w:w="382" w:type="pct"/>
            <w:shd w:val="clear" w:color="auto" w:fill="auto"/>
            <w:vAlign w:val="bottom"/>
          </w:tcPr>
          <w:p w:rsidR="004A4B21" w:rsidRPr="00FF7A76" w:rsidRDefault="004A4B21" w:rsidP="004A4B21">
            <w:pPr>
              <w:spacing w:before="20"/>
              <w:jc w:val="right"/>
              <w:rPr>
                <w:rFonts w:ascii="Times New Roman" w:hAnsi="Times New Roman"/>
                <w:sz w:val="22"/>
                <w:szCs w:val="22"/>
                <w:lang w:val="ky-KG"/>
              </w:rPr>
            </w:pPr>
            <w:r w:rsidRPr="00FF7A76">
              <w:rPr>
                <w:rFonts w:ascii="Times New Roman" w:hAnsi="Times New Roman"/>
                <w:sz w:val="22"/>
                <w:szCs w:val="22"/>
                <w:lang w:val="ky-KG"/>
              </w:rPr>
              <w:t>100,0</w:t>
            </w:r>
          </w:p>
        </w:tc>
        <w:tc>
          <w:tcPr>
            <w:tcW w:w="383" w:type="pct"/>
            <w:shd w:val="clear" w:color="auto" w:fill="auto"/>
            <w:vAlign w:val="bottom"/>
          </w:tcPr>
          <w:p w:rsidR="004A4B21" w:rsidRPr="00FF7A76" w:rsidRDefault="004A4B21" w:rsidP="004A4B21">
            <w:pPr>
              <w:spacing w:before="20"/>
              <w:jc w:val="right"/>
              <w:rPr>
                <w:rFonts w:ascii="Times New Roman" w:hAnsi="Times New Roman"/>
                <w:sz w:val="22"/>
                <w:szCs w:val="22"/>
                <w:lang w:val="ky-KG"/>
              </w:rPr>
            </w:pPr>
          </w:p>
        </w:tc>
        <w:tc>
          <w:tcPr>
            <w:tcW w:w="383" w:type="pct"/>
            <w:shd w:val="clear" w:color="auto" w:fill="auto"/>
            <w:vAlign w:val="bottom"/>
          </w:tcPr>
          <w:p w:rsidR="004A4B21" w:rsidRPr="00FF7A76" w:rsidRDefault="004A4B21" w:rsidP="004A4B21">
            <w:pPr>
              <w:spacing w:before="20"/>
              <w:jc w:val="right"/>
              <w:rPr>
                <w:rFonts w:ascii="Times New Roman" w:hAnsi="Times New Roman"/>
                <w:sz w:val="22"/>
                <w:szCs w:val="22"/>
                <w:lang w:val="ky-KG"/>
              </w:rPr>
            </w:pPr>
            <w:r w:rsidRPr="00FF7A76">
              <w:rPr>
                <w:rFonts w:ascii="Times New Roman" w:hAnsi="Times New Roman"/>
                <w:sz w:val="22"/>
                <w:szCs w:val="22"/>
                <w:lang w:val="ky-KG"/>
              </w:rPr>
              <w:t>125,0</w:t>
            </w:r>
          </w:p>
        </w:tc>
      </w:tr>
      <w:tr w:rsidR="004A4B21" w:rsidRPr="00FF7A76" w:rsidTr="004A4B21">
        <w:trPr>
          <w:gridAfter w:val="1"/>
          <w:wAfter w:w="387" w:type="pct"/>
          <w:trHeight w:val="576"/>
        </w:trPr>
        <w:tc>
          <w:tcPr>
            <w:tcW w:w="1564" w:type="pct"/>
            <w:vAlign w:val="bottom"/>
          </w:tcPr>
          <w:p w:rsidR="004A4B21" w:rsidRPr="00FF7A76" w:rsidRDefault="004A4B21" w:rsidP="004A4B21">
            <w:pPr>
              <w:spacing w:before="20"/>
              <w:ind w:left="113"/>
              <w:rPr>
                <w:rFonts w:ascii="Times New Roman" w:hAnsi="Times New Roman"/>
                <w:sz w:val="22"/>
                <w:szCs w:val="22"/>
              </w:rPr>
            </w:pPr>
            <w:r w:rsidRPr="00FF7A76">
              <w:rPr>
                <w:rFonts w:ascii="Times New Roman" w:hAnsi="Times New Roman"/>
                <w:sz w:val="22"/>
                <w:szCs w:val="22"/>
              </w:rPr>
              <w:t>Табак промышленно изготовленный и его заменители, т</w:t>
            </w:r>
          </w:p>
        </w:tc>
        <w:tc>
          <w:tcPr>
            <w:tcW w:w="379" w:type="pct"/>
            <w:shd w:val="clear" w:color="auto" w:fill="auto"/>
            <w:vAlign w:val="bottom"/>
          </w:tcPr>
          <w:p w:rsidR="004A4B21" w:rsidRPr="00FF7A76" w:rsidRDefault="004A4B21" w:rsidP="004A4B21">
            <w:pPr>
              <w:spacing w:before="20"/>
              <w:jc w:val="right"/>
              <w:rPr>
                <w:rFonts w:ascii="Times New Roman" w:hAnsi="Times New Roman"/>
                <w:sz w:val="22"/>
                <w:szCs w:val="22"/>
                <w:lang w:val="ky-KG"/>
              </w:rPr>
            </w:pPr>
          </w:p>
        </w:tc>
        <w:tc>
          <w:tcPr>
            <w:tcW w:w="380" w:type="pct"/>
            <w:gridSpan w:val="2"/>
            <w:shd w:val="clear" w:color="auto" w:fill="auto"/>
            <w:vAlign w:val="bottom"/>
          </w:tcPr>
          <w:p w:rsidR="004A4B21" w:rsidRPr="00FF7A76" w:rsidRDefault="004A4B21" w:rsidP="004A4B21">
            <w:pPr>
              <w:spacing w:before="20"/>
              <w:jc w:val="right"/>
              <w:rPr>
                <w:rFonts w:ascii="Times New Roman" w:hAnsi="Times New Roman"/>
                <w:sz w:val="22"/>
                <w:szCs w:val="22"/>
                <w:lang w:val="ky-KG"/>
              </w:rPr>
            </w:pPr>
          </w:p>
        </w:tc>
        <w:tc>
          <w:tcPr>
            <w:tcW w:w="380" w:type="pct"/>
            <w:shd w:val="clear" w:color="auto" w:fill="auto"/>
            <w:vAlign w:val="bottom"/>
          </w:tcPr>
          <w:p w:rsidR="004A4B21" w:rsidRPr="00FF7A76" w:rsidRDefault="004A4B21" w:rsidP="004A4B21">
            <w:pPr>
              <w:spacing w:before="20"/>
              <w:jc w:val="right"/>
              <w:rPr>
                <w:rFonts w:ascii="Times New Roman" w:hAnsi="Times New Roman"/>
                <w:sz w:val="22"/>
                <w:szCs w:val="22"/>
                <w:lang w:val="ky-KG"/>
              </w:rPr>
            </w:pPr>
          </w:p>
        </w:tc>
        <w:tc>
          <w:tcPr>
            <w:tcW w:w="382" w:type="pct"/>
            <w:gridSpan w:val="2"/>
            <w:shd w:val="clear" w:color="auto" w:fill="auto"/>
            <w:vAlign w:val="bottom"/>
          </w:tcPr>
          <w:p w:rsidR="004A4B21" w:rsidRPr="00FF7A76" w:rsidRDefault="004A4B21" w:rsidP="004A4B21">
            <w:pPr>
              <w:spacing w:before="20"/>
              <w:jc w:val="right"/>
              <w:rPr>
                <w:rFonts w:ascii="Times New Roman" w:hAnsi="Times New Roman"/>
                <w:sz w:val="22"/>
                <w:szCs w:val="22"/>
                <w:lang w:val="ky-KG"/>
              </w:rPr>
            </w:pPr>
          </w:p>
        </w:tc>
        <w:tc>
          <w:tcPr>
            <w:tcW w:w="380" w:type="pct"/>
            <w:gridSpan w:val="2"/>
            <w:shd w:val="clear" w:color="auto" w:fill="auto"/>
            <w:vAlign w:val="bottom"/>
          </w:tcPr>
          <w:p w:rsidR="004A4B21" w:rsidRPr="00FF7A76" w:rsidRDefault="004A4B21" w:rsidP="004A4B21">
            <w:pPr>
              <w:spacing w:before="20"/>
              <w:jc w:val="right"/>
              <w:rPr>
                <w:rFonts w:ascii="Times New Roman" w:hAnsi="Times New Roman"/>
                <w:sz w:val="22"/>
                <w:szCs w:val="22"/>
                <w:lang w:val="ky-KG"/>
              </w:rPr>
            </w:pPr>
          </w:p>
        </w:tc>
        <w:tc>
          <w:tcPr>
            <w:tcW w:w="382" w:type="pct"/>
            <w:shd w:val="clear" w:color="auto" w:fill="auto"/>
            <w:vAlign w:val="bottom"/>
          </w:tcPr>
          <w:p w:rsidR="004A4B21" w:rsidRPr="00FF7A76" w:rsidRDefault="004A4B21" w:rsidP="004A4B21">
            <w:pPr>
              <w:spacing w:before="20"/>
              <w:jc w:val="right"/>
              <w:rPr>
                <w:rFonts w:ascii="Times New Roman" w:hAnsi="Times New Roman"/>
                <w:sz w:val="22"/>
                <w:szCs w:val="22"/>
                <w:lang w:val="ky-KG"/>
              </w:rPr>
            </w:pPr>
          </w:p>
        </w:tc>
        <w:tc>
          <w:tcPr>
            <w:tcW w:w="383" w:type="pct"/>
            <w:shd w:val="clear" w:color="auto" w:fill="auto"/>
            <w:vAlign w:val="bottom"/>
          </w:tcPr>
          <w:p w:rsidR="004A4B21" w:rsidRPr="00FF7A76" w:rsidRDefault="004A4B21" w:rsidP="004A4B21">
            <w:pPr>
              <w:spacing w:before="20"/>
              <w:jc w:val="right"/>
              <w:rPr>
                <w:rFonts w:ascii="Times New Roman" w:hAnsi="Times New Roman"/>
                <w:sz w:val="22"/>
                <w:szCs w:val="22"/>
                <w:lang w:val="ky-KG"/>
              </w:rPr>
            </w:pPr>
          </w:p>
        </w:tc>
        <w:tc>
          <w:tcPr>
            <w:tcW w:w="383" w:type="pct"/>
            <w:shd w:val="clear" w:color="auto" w:fill="auto"/>
            <w:vAlign w:val="bottom"/>
          </w:tcPr>
          <w:p w:rsidR="004A4B21" w:rsidRPr="00FF7A76" w:rsidRDefault="004A4B21" w:rsidP="004A4B21">
            <w:pPr>
              <w:spacing w:before="20"/>
              <w:jc w:val="right"/>
              <w:rPr>
                <w:rFonts w:ascii="Times New Roman" w:hAnsi="Times New Roman"/>
                <w:sz w:val="22"/>
                <w:szCs w:val="22"/>
                <w:lang w:val="ky-KG"/>
              </w:rPr>
            </w:pPr>
          </w:p>
        </w:tc>
      </w:tr>
      <w:tr w:rsidR="004A4B21" w:rsidRPr="00FF7A76" w:rsidTr="004A4B21">
        <w:trPr>
          <w:gridAfter w:val="1"/>
          <w:wAfter w:w="387" w:type="pct"/>
          <w:trHeight w:val="244"/>
        </w:trPr>
        <w:tc>
          <w:tcPr>
            <w:tcW w:w="1564" w:type="pct"/>
            <w:vAlign w:val="bottom"/>
          </w:tcPr>
          <w:p w:rsidR="004A4B21" w:rsidRPr="00FF7A76" w:rsidRDefault="004A4B21" w:rsidP="004A4B21">
            <w:pPr>
              <w:spacing w:before="20"/>
              <w:ind w:left="113" w:right="-30"/>
              <w:rPr>
                <w:rFonts w:ascii="Times New Roman" w:hAnsi="Times New Roman"/>
                <w:b/>
                <w:bCs/>
                <w:sz w:val="22"/>
                <w:szCs w:val="22"/>
              </w:rPr>
            </w:pPr>
            <w:r w:rsidRPr="00FF7A76">
              <w:rPr>
                <w:rFonts w:ascii="Times New Roman" w:hAnsi="Times New Roman"/>
                <w:b/>
                <w:bCs/>
                <w:sz w:val="22"/>
                <w:szCs w:val="22"/>
              </w:rPr>
              <w:t>Текстильное производство; производство одежды и обуви, кожи и прочих кожаных изделий</w:t>
            </w:r>
          </w:p>
        </w:tc>
        <w:tc>
          <w:tcPr>
            <w:tcW w:w="379" w:type="pct"/>
            <w:shd w:val="clear" w:color="auto" w:fill="auto"/>
            <w:vAlign w:val="bottom"/>
          </w:tcPr>
          <w:p w:rsidR="004A4B21" w:rsidRPr="00FF7A76" w:rsidRDefault="004A4B21" w:rsidP="004A4B21">
            <w:pPr>
              <w:spacing w:before="20"/>
              <w:jc w:val="right"/>
              <w:rPr>
                <w:rFonts w:ascii="Times New Roman" w:hAnsi="Times New Roman"/>
                <w:sz w:val="22"/>
                <w:szCs w:val="22"/>
              </w:rPr>
            </w:pPr>
          </w:p>
        </w:tc>
        <w:tc>
          <w:tcPr>
            <w:tcW w:w="380" w:type="pct"/>
            <w:gridSpan w:val="2"/>
            <w:shd w:val="clear" w:color="auto" w:fill="auto"/>
            <w:vAlign w:val="bottom"/>
          </w:tcPr>
          <w:p w:rsidR="004A4B21" w:rsidRPr="00FF7A76" w:rsidRDefault="004A4B21" w:rsidP="004A4B21">
            <w:pPr>
              <w:spacing w:before="20"/>
              <w:jc w:val="right"/>
              <w:rPr>
                <w:rFonts w:ascii="Times New Roman" w:hAnsi="Times New Roman"/>
                <w:sz w:val="22"/>
                <w:szCs w:val="22"/>
              </w:rPr>
            </w:pPr>
          </w:p>
        </w:tc>
        <w:tc>
          <w:tcPr>
            <w:tcW w:w="380" w:type="pct"/>
            <w:shd w:val="clear" w:color="auto" w:fill="auto"/>
            <w:vAlign w:val="bottom"/>
          </w:tcPr>
          <w:p w:rsidR="004A4B21" w:rsidRPr="00FF7A76" w:rsidRDefault="004A4B21" w:rsidP="004A4B21">
            <w:pPr>
              <w:spacing w:before="20"/>
              <w:jc w:val="right"/>
              <w:rPr>
                <w:rFonts w:ascii="Times New Roman" w:hAnsi="Times New Roman"/>
                <w:sz w:val="22"/>
                <w:szCs w:val="22"/>
              </w:rPr>
            </w:pPr>
          </w:p>
        </w:tc>
        <w:tc>
          <w:tcPr>
            <w:tcW w:w="382" w:type="pct"/>
            <w:gridSpan w:val="2"/>
            <w:shd w:val="clear" w:color="auto" w:fill="auto"/>
            <w:vAlign w:val="bottom"/>
          </w:tcPr>
          <w:p w:rsidR="004A4B21" w:rsidRPr="00FF7A76" w:rsidRDefault="004A4B21" w:rsidP="004A4B21">
            <w:pPr>
              <w:spacing w:before="20"/>
              <w:jc w:val="right"/>
              <w:rPr>
                <w:rFonts w:ascii="Times New Roman" w:hAnsi="Times New Roman"/>
                <w:sz w:val="22"/>
                <w:szCs w:val="22"/>
              </w:rPr>
            </w:pPr>
          </w:p>
        </w:tc>
        <w:tc>
          <w:tcPr>
            <w:tcW w:w="380" w:type="pct"/>
            <w:gridSpan w:val="2"/>
            <w:shd w:val="clear" w:color="auto" w:fill="auto"/>
            <w:vAlign w:val="bottom"/>
          </w:tcPr>
          <w:p w:rsidR="004A4B21" w:rsidRPr="00FF7A76" w:rsidRDefault="004A4B21" w:rsidP="004A4B21">
            <w:pPr>
              <w:spacing w:before="20"/>
              <w:jc w:val="right"/>
              <w:rPr>
                <w:rFonts w:ascii="Times New Roman" w:hAnsi="Times New Roman"/>
                <w:sz w:val="22"/>
                <w:szCs w:val="22"/>
              </w:rPr>
            </w:pPr>
          </w:p>
        </w:tc>
        <w:tc>
          <w:tcPr>
            <w:tcW w:w="382" w:type="pct"/>
            <w:shd w:val="clear" w:color="auto" w:fill="auto"/>
            <w:vAlign w:val="bottom"/>
          </w:tcPr>
          <w:p w:rsidR="004A4B21" w:rsidRPr="00FF7A76" w:rsidRDefault="004A4B21" w:rsidP="004A4B21">
            <w:pPr>
              <w:spacing w:before="20"/>
              <w:jc w:val="right"/>
              <w:rPr>
                <w:rFonts w:ascii="Times New Roman" w:hAnsi="Times New Roman"/>
                <w:sz w:val="22"/>
                <w:szCs w:val="22"/>
              </w:rPr>
            </w:pPr>
          </w:p>
        </w:tc>
        <w:tc>
          <w:tcPr>
            <w:tcW w:w="383" w:type="pct"/>
            <w:shd w:val="clear" w:color="auto" w:fill="auto"/>
            <w:vAlign w:val="bottom"/>
          </w:tcPr>
          <w:p w:rsidR="004A4B21" w:rsidRPr="00FF7A76" w:rsidRDefault="004A4B21" w:rsidP="004A4B21">
            <w:pPr>
              <w:spacing w:before="20"/>
              <w:jc w:val="right"/>
              <w:rPr>
                <w:rFonts w:ascii="Times New Roman" w:hAnsi="Times New Roman"/>
                <w:sz w:val="22"/>
                <w:szCs w:val="22"/>
              </w:rPr>
            </w:pPr>
          </w:p>
        </w:tc>
        <w:tc>
          <w:tcPr>
            <w:tcW w:w="383" w:type="pct"/>
            <w:shd w:val="clear" w:color="auto" w:fill="auto"/>
            <w:vAlign w:val="bottom"/>
          </w:tcPr>
          <w:p w:rsidR="004A4B21" w:rsidRPr="00FF7A76" w:rsidRDefault="004A4B21" w:rsidP="004A4B21">
            <w:pPr>
              <w:spacing w:before="20"/>
              <w:jc w:val="right"/>
              <w:rPr>
                <w:rFonts w:ascii="Times New Roman" w:hAnsi="Times New Roman"/>
                <w:sz w:val="22"/>
                <w:szCs w:val="22"/>
              </w:rPr>
            </w:pPr>
          </w:p>
        </w:tc>
      </w:tr>
      <w:tr w:rsidR="004A4B21" w:rsidRPr="00FF7A76" w:rsidTr="004A4B21">
        <w:trPr>
          <w:gridAfter w:val="1"/>
          <w:wAfter w:w="387" w:type="pct"/>
          <w:trHeight w:val="244"/>
        </w:trPr>
        <w:tc>
          <w:tcPr>
            <w:tcW w:w="1564" w:type="pct"/>
            <w:vAlign w:val="bottom"/>
          </w:tcPr>
          <w:p w:rsidR="004A4B21" w:rsidRPr="00FF7A76" w:rsidRDefault="004A4B21" w:rsidP="004A4B21">
            <w:pPr>
              <w:spacing w:before="20"/>
              <w:ind w:left="113" w:hanging="284"/>
              <w:rPr>
                <w:rFonts w:ascii="Times New Roman" w:hAnsi="Times New Roman"/>
                <w:sz w:val="22"/>
                <w:szCs w:val="22"/>
              </w:rPr>
            </w:pPr>
            <w:r w:rsidRPr="00FF7A76">
              <w:rPr>
                <w:rFonts w:ascii="Times New Roman" w:hAnsi="Times New Roman"/>
                <w:sz w:val="22"/>
                <w:szCs w:val="22"/>
              </w:rPr>
              <w:t>В  Волокно хлопковое, кардо- или гребнечесаное, тыс. т</w:t>
            </w:r>
          </w:p>
        </w:tc>
        <w:tc>
          <w:tcPr>
            <w:tcW w:w="379" w:type="pct"/>
            <w:shd w:val="clear" w:color="auto" w:fill="auto"/>
            <w:vAlign w:val="bottom"/>
          </w:tcPr>
          <w:p w:rsidR="004A4B21" w:rsidRPr="00FF7A76" w:rsidRDefault="004A4B21" w:rsidP="004A4B21">
            <w:pPr>
              <w:spacing w:before="20"/>
              <w:jc w:val="right"/>
              <w:rPr>
                <w:rFonts w:ascii="Times New Roman" w:hAnsi="Times New Roman"/>
                <w:sz w:val="22"/>
                <w:szCs w:val="22"/>
                <w:lang w:val="ky-KG"/>
              </w:rPr>
            </w:pPr>
          </w:p>
        </w:tc>
        <w:tc>
          <w:tcPr>
            <w:tcW w:w="380" w:type="pct"/>
            <w:gridSpan w:val="2"/>
            <w:shd w:val="clear" w:color="auto" w:fill="auto"/>
            <w:vAlign w:val="bottom"/>
          </w:tcPr>
          <w:p w:rsidR="004A4B21" w:rsidRPr="00FF7A76" w:rsidRDefault="004A4B21" w:rsidP="004A4B21">
            <w:pPr>
              <w:spacing w:before="20"/>
              <w:jc w:val="right"/>
              <w:rPr>
                <w:rFonts w:ascii="Times New Roman" w:hAnsi="Times New Roman"/>
                <w:sz w:val="22"/>
                <w:szCs w:val="22"/>
                <w:lang w:val="ky-KG"/>
              </w:rPr>
            </w:pPr>
            <w:r w:rsidRPr="00FF7A76">
              <w:rPr>
                <w:rFonts w:ascii="Times New Roman" w:hAnsi="Times New Roman"/>
                <w:sz w:val="22"/>
                <w:szCs w:val="22"/>
                <w:lang w:val="ky-KG"/>
              </w:rPr>
              <w:t>1,5</w:t>
            </w:r>
          </w:p>
        </w:tc>
        <w:tc>
          <w:tcPr>
            <w:tcW w:w="380" w:type="pct"/>
            <w:shd w:val="clear" w:color="auto" w:fill="auto"/>
            <w:vAlign w:val="bottom"/>
          </w:tcPr>
          <w:p w:rsidR="004A4B21" w:rsidRPr="00FF7A76" w:rsidRDefault="004A4B21" w:rsidP="004A4B21">
            <w:pPr>
              <w:spacing w:before="20"/>
              <w:jc w:val="right"/>
              <w:rPr>
                <w:rFonts w:ascii="Times New Roman" w:hAnsi="Times New Roman"/>
                <w:sz w:val="22"/>
                <w:szCs w:val="22"/>
                <w:lang w:val="ky-KG"/>
              </w:rPr>
            </w:pPr>
          </w:p>
        </w:tc>
        <w:tc>
          <w:tcPr>
            <w:tcW w:w="382" w:type="pct"/>
            <w:gridSpan w:val="2"/>
            <w:shd w:val="clear" w:color="auto" w:fill="auto"/>
            <w:vAlign w:val="bottom"/>
          </w:tcPr>
          <w:p w:rsidR="004A4B21" w:rsidRPr="00FF7A76" w:rsidRDefault="004A4B21" w:rsidP="004A4B21">
            <w:pPr>
              <w:spacing w:before="20"/>
              <w:jc w:val="right"/>
              <w:rPr>
                <w:rFonts w:ascii="Times New Roman" w:hAnsi="Times New Roman"/>
                <w:sz w:val="22"/>
                <w:szCs w:val="22"/>
                <w:lang w:val="ky-KG"/>
              </w:rPr>
            </w:pPr>
            <w:r w:rsidRPr="00FF7A76">
              <w:rPr>
                <w:rFonts w:ascii="Times New Roman" w:hAnsi="Times New Roman"/>
                <w:sz w:val="22"/>
                <w:szCs w:val="22"/>
                <w:lang w:val="ky-KG"/>
              </w:rPr>
              <w:t>0,8</w:t>
            </w:r>
          </w:p>
        </w:tc>
        <w:tc>
          <w:tcPr>
            <w:tcW w:w="380" w:type="pct"/>
            <w:gridSpan w:val="2"/>
            <w:shd w:val="clear" w:color="auto" w:fill="auto"/>
            <w:vAlign w:val="bottom"/>
          </w:tcPr>
          <w:p w:rsidR="004A4B21" w:rsidRPr="00FF7A76" w:rsidRDefault="004A4B21" w:rsidP="004A4B21">
            <w:pPr>
              <w:spacing w:before="20"/>
              <w:jc w:val="right"/>
              <w:rPr>
                <w:rFonts w:ascii="Times New Roman" w:hAnsi="Times New Roman"/>
                <w:sz w:val="22"/>
                <w:szCs w:val="22"/>
                <w:lang w:val="ky-KG"/>
              </w:rPr>
            </w:pPr>
          </w:p>
        </w:tc>
        <w:tc>
          <w:tcPr>
            <w:tcW w:w="382" w:type="pct"/>
            <w:shd w:val="clear" w:color="auto" w:fill="auto"/>
            <w:vAlign w:val="bottom"/>
          </w:tcPr>
          <w:p w:rsidR="004A4B21" w:rsidRPr="00FF7A76" w:rsidRDefault="004A4B21" w:rsidP="004A4B21">
            <w:pPr>
              <w:spacing w:before="20"/>
              <w:jc w:val="right"/>
              <w:rPr>
                <w:rFonts w:ascii="Times New Roman" w:hAnsi="Times New Roman"/>
                <w:sz w:val="22"/>
                <w:szCs w:val="22"/>
                <w:lang w:val="ky-KG"/>
              </w:rPr>
            </w:pPr>
            <w:r w:rsidRPr="00FF7A76">
              <w:rPr>
                <w:rFonts w:ascii="Times New Roman" w:hAnsi="Times New Roman"/>
                <w:sz w:val="22"/>
                <w:szCs w:val="22"/>
                <w:lang w:val="ky-KG"/>
              </w:rPr>
              <w:t>122,7</w:t>
            </w:r>
          </w:p>
        </w:tc>
        <w:tc>
          <w:tcPr>
            <w:tcW w:w="383" w:type="pct"/>
            <w:shd w:val="clear" w:color="auto" w:fill="auto"/>
            <w:vAlign w:val="bottom"/>
          </w:tcPr>
          <w:p w:rsidR="004A4B21" w:rsidRPr="00FF7A76" w:rsidRDefault="004A4B21" w:rsidP="004A4B21">
            <w:pPr>
              <w:spacing w:before="20"/>
              <w:jc w:val="right"/>
              <w:rPr>
                <w:rFonts w:ascii="Times New Roman" w:hAnsi="Times New Roman"/>
                <w:sz w:val="22"/>
                <w:szCs w:val="22"/>
                <w:lang w:val="ky-KG"/>
              </w:rPr>
            </w:pPr>
          </w:p>
        </w:tc>
        <w:tc>
          <w:tcPr>
            <w:tcW w:w="383" w:type="pct"/>
            <w:shd w:val="clear" w:color="auto" w:fill="auto"/>
            <w:vAlign w:val="bottom"/>
          </w:tcPr>
          <w:p w:rsidR="004A4B21" w:rsidRPr="00FF7A76" w:rsidRDefault="004A4B21" w:rsidP="004A4B21">
            <w:pPr>
              <w:spacing w:before="20"/>
              <w:jc w:val="right"/>
              <w:rPr>
                <w:rFonts w:ascii="Times New Roman" w:hAnsi="Times New Roman"/>
                <w:sz w:val="22"/>
                <w:szCs w:val="22"/>
                <w:lang w:val="ky-KG"/>
              </w:rPr>
            </w:pPr>
            <w:r w:rsidRPr="00FF7A76">
              <w:rPr>
                <w:rFonts w:ascii="Times New Roman" w:hAnsi="Times New Roman"/>
                <w:sz w:val="22"/>
                <w:szCs w:val="22"/>
                <w:lang w:val="ky-KG"/>
              </w:rPr>
              <w:t>55,5</w:t>
            </w:r>
          </w:p>
        </w:tc>
      </w:tr>
      <w:tr w:rsidR="004A4B21" w:rsidRPr="00FF7A76" w:rsidTr="004A4B21">
        <w:trPr>
          <w:gridAfter w:val="1"/>
          <w:wAfter w:w="387" w:type="pct"/>
          <w:trHeight w:val="244"/>
        </w:trPr>
        <w:tc>
          <w:tcPr>
            <w:tcW w:w="1564" w:type="pct"/>
            <w:vAlign w:val="bottom"/>
          </w:tcPr>
          <w:p w:rsidR="004A4B21" w:rsidRPr="00FF7A76" w:rsidRDefault="004A4B21" w:rsidP="004A4B21">
            <w:pPr>
              <w:spacing w:before="20"/>
              <w:ind w:left="113"/>
              <w:rPr>
                <w:rFonts w:ascii="Times New Roman" w:hAnsi="Times New Roman"/>
                <w:sz w:val="22"/>
                <w:szCs w:val="22"/>
              </w:rPr>
            </w:pPr>
            <w:r w:rsidRPr="00FF7A76">
              <w:rPr>
                <w:rFonts w:ascii="Times New Roman" w:hAnsi="Times New Roman"/>
                <w:sz w:val="22"/>
                <w:szCs w:val="22"/>
              </w:rPr>
              <w:t xml:space="preserve">Одежда верхняя (кроме трикотажной) мужская и </w:t>
            </w:r>
          </w:p>
          <w:p w:rsidR="004A4B21" w:rsidRPr="00FF7A76" w:rsidRDefault="004A4B21" w:rsidP="004A4B21">
            <w:pPr>
              <w:spacing w:before="20"/>
              <w:ind w:left="113"/>
              <w:rPr>
                <w:rFonts w:ascii="Times New Roman" w:hAnsi="Times New Roman"/>
                <w:sz w:val="22"/>
                <w:szCs w:val="22"/>
              </w:rPr>
            </w:pPr>
            <w:r w:rsidRPr="00FF7A76">
              <w:rPr>
                <w:rFonts w:ascii="Times New Roman" w:hAnsi="Times New Roman"/>
                <w:sz w:val="22"/>
                <w:szCs w:val="22"/>
              </w:rPr>
              <w:t>для мальчиков, шт.</w:t>
            </w:r>
          </w:p>
        </w:tc>
        <w:tc>
          <w:tcPr>
            <w:tcW w:w="379" w:type="pct"/>
            <w:shd w:val="clear" w:color="auto" w:fill="auto"/>
            <w:vAlign w:val="bottom"/>
          </w:tcPr>
          <w:p w:rsidR="004A4B21" w:rsidRPr="00FF7A76" w:rsidRDefault="004A4B21" w:rsidP="004A4B21">
            <w:pPr>
              <w:spacing w:before="20"/>
              <w:jc w:val="right"/>
              <w:rPr>
                <w:rFonts w:ascii="Times New Roman" w:hAnsi="Times New Roman"/>
                <w:sz w:val="22"/>
                <w:szCs w:val="22"/>
                <w:lang w:val="ky-KG"/>
              </w:rPr>
            </w:pPr>
          </w:p>
        </w:tc>
        <w:tc>
          <w:tcPr>
            <w:tcW w:w="380" w:type="pct"/>
            <w:gridSpan w:val="2"/>
            <w:shd w:val="clear" w:color="auto" w:fill="auto"/>
            <w:vAlign w:val="bottom"/>
          </w:tcPr>
          <w:p w:rsidR="004A4B21" w:rsidRPr="00FF7A76" w:rsidRDefault="004A4B21" w:rsidP="004A4B21">
            <w:pPr>
              <w:spacing w:before="20"/>
              <w:jc w:val="right"/>
              <w:rPr>
                <w:rFonts w:ascii="Times New Roman" w:hAnsi="Times New Roman"/>
                <w:sz w:val="22"/>
                <w:szCs w:val="22"/>
                <w:lang w:val="ky-KG"/>
              </w:rPr>
            </w:pPr>
            <w:r w:rsidRPr="00FF7A76">
              <w:rPr>
                <w:rFonts w:ascii="Times New Roman" w:hAnsi="Times New Roman"/>
                <w:sz w:val="22"/>
                <w:szCs w:val="22"/>
                <w:lang w:val="ky-KG"/>
              </w:rPr>
              <w:t>15191</w:t>
            </w:r>
          </w:p>
        </w:tc>
        <w:tc>
          <w:tcPr>
            <w:tcW w:w="380" w:type="pct"/>
            <w:shd w:val="clear" w:color="auto" w:fill="auto"/>
            <w:vAlign w:val="bottom"/>
          </w:tcPr>
          <w:p w:rsidR="004A4B21" w:rsidRPr="00FF7A76" w:rsidRDefault="004A4B21" w:rsidP="004A4B21">
            <w:pPr>
              <w:spacing w:before="20"/>
              <w:jc w:val="right"/>
              <w:rPr>
                <w:rFonts w:ascii="Times New Roman" w:hAnsi="Times New Roman"/>
                <w:sz w:val="22"/>
                <w:szCs w:val="22"/>
                <w:lang w:val="ky-KG"/>
              </w:rPr>
            </w:pPr>
          </w:p>
        </w:tc>
        <w:tc>
          <w:tcPr>
            <w:tcW w:w="382" w:type="pct"/>
            <w:gridSpan w:val="2"/>
            <w:shd w:val="clear" w:color="auto" w:fill="auto"/>
            <w:vAlign w:val="bottom"/>
          </w:tcPr>
          <w:p w:rsidR="004A4B21" w:rsidRPr="00FF7A76" w:rsidRDefault="004A4B21" w:rsidP="004A4B21">
            <w:pPr>
              <w:spacing w:before="20"/>
              <w:jc w:val="right"/>
              <w:rPr>
                <w:rFonts w:ascii="Times New Roman" w:hAnsi="Times New Roman"/>
                <w:sz w:val="22"/>
                <w:szCs w:val="22"/>
                <w:lang w:val="ky-KG"/>
              </w:rPr>
            </w:pPr>
            <w:r w:rsidRPr="00FF7A76">
              <w:rPr>
                <w:rFonts w:ascii="Times New Roman" w:hAnsi="Times New Roman"/>
                <w:sz w:val="22"/>
                <w:szCs w:val="22"/>
                <w:lang w:val="ky-KG"/>
              </w:rPr>
              <w:t>7913</w:t>
            </w:r>
          </w:p>
        </w:tc>
        <w:tc>
          <w:tcPr>
            <w:tcW w:w="380" w:type="pct"/>
            <w:gridSpan w:val="2"/>
            <w:shd w:val="clear" w:color="auto" w:fill="auto"/>
            <w:vAlign w:val="bottom"/>
          </w:tcPr>
          <w:p w:rsidR="004A4B21" w:rsidRPr="00FF7A76" w:rsidRDefault="004A4B21" w:rsidP="004A4B21">
            <w:pPr>
              <w:spacing w:before="20"/>
              <w:jc w:val="right"/>
              <w:rPr>
                <w:rFonts w:ascii="Times New Roman" w:hAnsi="Times New Roman"/>
                <w:sz w:val="22"/>
                <w:szCs w:val="22"/>
                <w:lang w:val="ky-KG"/>
              </w:rPr>
            </w:pPr>
          </w:p>
        </w:tc>
        <w:tc>
          <w:tcPr>
            <w:tcW w:w="382" w:type="pct"/>
            <w:shd w:val="clear" w:color="auto" w:fill="auto"/>
            <w:vAlign w:val="bottom"/>
          </w:tcPr>
          <w:p w:rsidR="004A4B21" w:rsidRPr="00FF7A76" w:rsidRDefault="004A4B21" w:rsidP="004A4B21">
            <w:pPr>
              <w:spacing w:before="20"/>
              <w:jc w:val="right"/>
              <w:rPr>
                <w:rFonts w:ascii="Times New Roman" w:hAnsi="Times New Roman"/>
                <w:sz w:val="22"/>
                <w:szCs w:val="22"/>
                <w:lang w:val="ky-KG"/>
              </w:rPr>
            </w:pPr>
            <w:r w:rsidRPr="00FF7A76">
              <w:rPr>
                <w:rFonts w:ascii="Times New Roman" w:hAnsi="Times New Roman"/>
                <w:sz w:val="22"/>
                <w:szCs w:val="22"/>
                <w:lang w:val="ky-KG"/>
              </w:rPr>
              <w:t>71,8</w:t>
            </w:r>
          </w:p>
        </w:tc>
        <w:tc>
          <w:tcPr>
            <w:tcW w:w="383" w:type="pct"/>
            <w:shd w:val="clear" w:color="auto" w:fill="auto"/>
            <w:vAlign w:val="bottom"/>
          </w:tcPr>
          <w:p w:rsidR="004A4B21" w:rsidRPr="00FF7A76" w:rsidRDefault="004A4B21" w:rsidP="004A4B21">
            <w:pPr>
              <w:spacing w:before="20"/>
              <w:jc w:val="right"/>
              <w:rPr>
                <w:rFonts w:ascii="Times New Roman" w:hAnsi="Times New Roman"/>
                <w:sz w:val="22"/>
                <w:szCs w:val="22"/>
                <w:lang w:val="ky-KG"/>
              </w:rPr>
            </w:pPr>
          </w:p>
        </w:tc>
        <w:tc>
          <w:tcPr>
            <w:tcW w:w="383" w:type="pct"/>
            <w:shd w:val="clear" w:color="auto" w:fill="auto"/>
            <w:vAlign w:val="bottom"/>
          </w:tcPr>
          <w:p w:rsidR="004A4B21" w:rsidRPr="00FF7A76" w:rsidRDefault="004A4B21" w:rsidP="004A4B21">
            <w:pPr>
              <w:spacing w:before="20"/>
              <w:jc w:val="right"/>
              <w:rPr>
                <w:rFonts w:ascii="Times New Roman" w:hAnsi="Times New Roman"/>
                <w:sz w:val="22"/>
                <w:szCs w:val="22"/>
                <w:lang w:val="ky-KG"/>
              </w:rPr>
            </w:pPr>
            <w:r w:rsidRPr="00FF7A76">
              <w:rPr>
                <w:rFonts w:ascii="Times New Roman" w:hAnsi="Times New Roman"/>
                <w:sz w:val="22"/>
                <w:szCs w:val="22"/>
                <w:lang w:val="ky-KG"/>
              </w:rPr>
              <w:t>52,1</w:t>
            </w:r>
          </w:p>
        </w:tc>
      </w:tr>
      <w:tr w:rsidR="004A4B21" w:rsidRPr="00FF7A76" w:rsidTr="004A4B21">
        <w:trPr>
          <w:gridAfter w:val="1"/>
          <w:wAfter w:w="387" w:type="pct"/>
          <w:trHeight w:val="244"/>
        </w:trPr>
        <w:tc>
          <w:tcPr>
            <w:tcW w:w="1564" w:type="pct"/>
            <w:vAlign w:val="bottom"/>
          </w:tcPr>
          <w:p w:rsidR="004A4B21" w:rsidRPr="00FF7A76" w:rsidRDefault="004A4B21" w:rsidP="004A4B21">
            <w:pPr>
              <w:spacing w:before="20"/>
              <w:ind w:left="113"/>
              <w:rPr>
                <w:rFonts w:ascii="Times New Roman" w:hAnsi="Times New Roman"/>
                <w:sz w:val="22"/>
                <w:szCs w:val="22"/>
              </w:rPr>
            </w:pPr>
            <w:r w:rsidRPr="00FF7A76">
              <w:rPr>
                <w:rFonts w:ascii="Times New Roman" w:hAnsi="Times New Roman"/>
                <w:sz w:val="22"/>
                <w:szCs w:val="22"/>
              </w:rPr>
              <w:t xml:space="preserve">Одежда верхняя (кроме </w:t>
            </w:r>
          </w:p>
          <w:p w:rsidR="004A4B21" w:rsidRPr="00FF7A76" w:rsidRDefault="004A4B21" w:rsidP="004A4B21">
            <w:pPr>
              <w:spacing w:before="20"/>
              <w:ind w:left="113"/>
              <w:rPr>
                <w:rFonts w:ascii="Times New Roman" w:hAnsi="Times New Roman"/>
                <w:sz w:val="22"/>
                <w:szCs w:val="22"/>
              </w:rPr>
            </w:pPr>
            <w:r w:rsidRPr="00FF7A76">
              <w:rPr>
                <w:rFonts w:ascii="Times New Roman" w:hAnsi="Times New Roman"/>
                <w:sz w:val="22"/>
                <w:szCs w:val="22"/>
              </w:rPr>
              <w:t>трикотажной) женская и для девочек, шт.</w:t>
            </w:r>
          </w:p>
        </w:tc>
        <w:tc>
          <w:tcPr>
            <w:tcW w:w="379" w:type="pct"/>
            <w:shd w:val="clear" w:color="auto" w:fill="auto"/>
            <w:vAlign w:val="bottom"/>
          </w:tcPr>
          <w:p w:rsidR="004A4B21" w:rsidRPr="00FF7A76" w:rsidRDefault="004A4B21" w:rsidP="004A4B21">
            <w:pPr>
              <w:spacing w:before="20"/>
              <w:jc w:val="right"/>
              <w:rPr>
                <w:rFonts w:ascii="Times New Roman" w:hAnsi="Times New Roman"/>
                <w:sz w:val="22"/>
                <w:szCs w:val="22"/>
                <w:lang w:val="ky-KG"/>
              </w:rPr>
            </w:pPr>
          </w:p>
        </w:tc>
        <w:tc>
          <w:tcPr>
            <w:tcW w:w="380" w:type="pct"/>
            <w:gridSpan w:val="2"/>
            <w:shd w:val="clear" w:color="auto" w:fill="auto"/>
            <w:vAlign w:val="bottom"/>
          </w:tcPr>
          <w:p w:rsidR="004A4B21" w:rsidRPr="00FF7A76" w:rsidRDefault="004A4B21" w:rsidP="004A4B21">
            <w:pPr>
              <w:spacing w:before="20"/>
              <w:jc w:val="right"/>
              <w:rPr>
                <w:rFonts w:ascii="Times New Roman" w:hAnsi="Times New Roman"/>
                <w:sz w:val="22"/>
                <w:szCs w:val="22"/>
                <w:lang w:val="ky-KG"/>
              </w:rPr>
            </w:pPr>
            <w:r w:rsidRPr="00FF7A76">
              <w:rPr>
                <w:rFonts w:ascii="Times New Roman" w:hAnsi="Times New Roman"/>
                <w:sz w:val="22"/>
                <w:szCs w:val="22"/>
                <w:lang w:val="ky-KG"/>
              </w:rPr>
              <w:t>3683</w:t>
            </w:r>
          </w:p>
        </w:tc>
        <w:tc>
          <w:tcPr>
            <w:tcW w:w="380" w:type="pct"/>
            <w:shd w:val="clear" w:color="auto" w:fill="auto"/>
            <w:vAlign w:val="bottom"/>
          </w:tcPr>
          <w:p w:rsidR="004A4B21" w:rsidRPr="00FF7A76" w:rsidRDefault="004A4B21" w:rsidP="004A4B21">
            <w:pPr>
              <w:spacing w:before="20"/>
              <w:jc w:val="right"/>
              <w:rPr>
                <w:rFonts w:ascii="Times New Roman" w:hAnsi="Times New Roman"/>
                <w:sz w:val="22"/>
                <w:szCs w:val="22"/>
                <w:lang w:val="ky-KG"/>
              </w:rPr>
            </w:pPr>
          </w:p>
        </w:tc>
        <w:tc>
          <w:tcPr>
            <w:tcW w:w="382" w:type="pct"/>
            <w:gridSpan w:val="2"/>
            <w:shd w:val="clear" w:color="auto" w:fill="auto"/>
            <w:vAlign w:val="bottom"/>
          </w:tcPr>
          <w:p w:rsidR="004A4B21" w:rsidRPr="00FF7A76" w:rsidRDefault="004A4B21" w:rsidP="004A4B21">
            <w:pPr>
              <w:spacing w:before="20"/>
              <w:jc w:val="right"/>
              <w:rPr>
                <w:rFonts w:ascii="Times New Roman" w:hAnsi="Times New Roman"/>
                <w:sz w:val="22"/>
                <w:szCs w:val="22"/>
                <w:lang w:val="ky-KG"/>
              </w:rPr>
            </w:pPr>
            <w:r w:rsidRPr="00FF7A76">
              <w:rPr>
                <w:rFonts w:ascii="Times New Roman" w:hAnsi="Times New Roman"/>
                <w:sz w:val="22"/>
                <w:szCs w:val="22"/>
                <w:lang w:val="ky-KG"/>
              </w:rPr>
              <w:t>6714</w:t>
            </w:r>
          </w:p>
        </w:tc>
        <w:tc>
          <w:tcPr>
            <w:tcW w:w="380" w:type="pct"/>
            <w:gridSpan w:val="2"/>
            <w:shd w:val="clear" w:color="auto" w:fill="auto"/>
            <w:vAlign w:val="bottom"/>
          </w:tcPr>
          <w:p w:rsidR="004A4B21" w:rsidRPr="00FF7A76" w:rsidRDefault="004A4B21" w:rsidP="004A4B21">
            <w:pPr>
              <w:spacing w:before="20"/>
              <w:jc w:val="right"/>
              <w:rPr>
                <w:rFonts w:ascii="Times New Roman" w:hAnsi="Times New Roman"/>
                <w:sz w:val="22"/>
                <w:szCs w:val="22"/>
                <w:lang w:val="ky-KG"/>
              </w:rPr>
            </w:pPr>
          </w:p>
        </w:tc>
        <w:tc>
          <w:tcPr>
            <w:tcW w:w="382" w:type="pct"/>
            <w:shd w:val="clear" w:color="auto" w:fill="auto"/>
            <w:vAlign w:val="bottom"/>
          </w:tcPr>
          <w:p w:rsidR="004A4B21" w:rsidRPr="00FF7A76" w:rsidRDefault="004A4B21" w:rsidP="004A4B21">
            <w:pPr>
              <w:spacing w:before="20"/>
              <w:jc w:val="right"/>
              <w:rPr>
                <w:rFonts w:ascii="Times New Roman" w:hAnsi="Times New Roman"/>
                <w:sz w:val="22"/>
                <w:szCs w:val="22"/>
                <w:lang w:val="ky-KG"/>
              </w:rPr>
            </w:pPr>
            <w:r w:rsidRPr="00FF7A76">
              <w:rPr>
                <w:rFonts w:ascii="Times New Roman" w:hAnsi="Times New Roman"/>
                <w:sz w:val="22"/>
                <w:szCs w:val="22"/>
                <w:lang w:val="ky-KG"/>
              </w:rPr>
              <w:t>202,9</w:t>
            </w:r>
          </w:p>
        </w:tc>
        <w:tc>
          <w:tcPr>
            <w:tcW w:w="383" w:type="pct"/>
            <w:shd w:val="clear" w:color="auto" w:fill="auto"/>
            <w:vAlign w:val="bottom"/>
          </w:tcPr>
          <w:p w:rsidR="004A4B21" w:rsidRPr="00FF7A76" w:rsidRDefault="004A4B21" w:rsidP="004A4B21">
            <w:pPr>
              <w:spacing w:before="20"/>
              <w:jc w:val="right"/>
              <w:rPr>
                <w:rFonts w:ascii="Times New Roman" w:hAnsi="Times New Roman"/>
                <w:sz w:val="22"/>
                <w:szCs w:val="22"/>
                <w:lang w:val="ky-KG"/>
              </w:rPr>
            </w:pPr>
          </w:p>
        </w:tc>
        <w:tc>
          <w:tcPr>
            <w:tcW w:w="383" w:type="pct"/>
            <w:shd w:val="clear" w:color="auto" w:fill="auto"/>
            <w:vAlign w:val="bottom"/>
          </w:tcPr>
          <w:p w:rsidR="004A4B21" w:rsidRPr="00FF7A76" w:rsidRDefault="004A4B21" w:rsidP="004A4B21">
            <w:pPr>
              <w:spacing w:before="20"/>
              <w:jc w:val="right"/>
              <w:rPr>
                <w:rFonts w:ascii="Times New Roman" w:hAnsi="Times New Roman"/>
                <w:sz w:val="22"/>
                <w:szCs w:val="22"/>
                <w:lang w:val="ky-KG"/>
              </w:rPr>
            </w:pPr>
            <w:r w:rsidRPr="00FF7A76">
              <w:rPr>
                <w:rFonts w:ascii="Times New Roman" w:hAnsi="Times New Roman"/>
                <w:sz w:val="22"/>
                <w:szCs w:val="22"/>
                <w:lang w:val="ky-KG"/>
              </w:rPr>
              <w:t>182,3</w:t>
            </w:r>
          </w:p>
        </w:tc>
      </w:tr>
      <w:tr w:rsidR="004A4B21" w:rsidRPr="00FF7A76" w:rsidTr="004A4B21">
        <w:trPr>
          <w:gridAfter w:val="1"/>
          <w:wAfter w:w="387" w:type="pct"/>
          <w:trHeight w:val="244"/>
        </w:trPr>
        <w:tc>
          <w:tcPr>
            <w:tcW w:w="1564" w:type="pct"/>
            <w:vAlign w:val="bottom"/>
          </w:tcPr>
          <w:p w:rsidR="004A4B21" w:rsidRPr="00FF7A76" w:rsidRDefault="004A4B21" w:rsidP="004A4B21">
            <w:pPr>
              <w:spacing w:before="20"/>
              <w:ind w:left="113"/>
              <w:rPr>
                <w:rFonts w:ascii="Times New Roman" w:hAnsi="Times New Roman"/>
                <w:sz w:val="22"/>
                <w:szCs w:val="22"/>
              </w:rPr>
            </w:pPr>
            <w:r w:rsidRPr="00FF7A76">
              <w:rPr>
                <w:rFonts w:ascii="Times New Roman" w:hAnsi="Times New Roman"/>
                <w:sz w:val="22"/>
                <w:szCs w:val="22"/>
              </w:rPr>
              <w:t>Обувь, тыс. пар</w:t>
            </w:r>
          </w:p>
        </w:tc>
        <w:tc>
          <w:tcPr>
            <w:tcW w:w="379" w:type="pct"/>
            <w:vAlign w:val="bottom"/>
          </w:tcPr>
          <w:p w:rsidR="004A4B21" w:rsidRPr="00FF7A76" w:rsidRDefault="004A4B21" w:rsidP="004A4B21">
            <w:pPr>
              <w:spacing w:before="20"/>
              <w:jc w:val="right"/>
              <w:rPr>
                <w:rFonts w:ascii="Times New Roman" w:hAnsi="Times New Roman"/>
                <w:sz w:val="22"/>
                <w:szCs w:val="22"/>
                <w:lang w:val="ky-KG"/>
              </w:rPr>
            </w:pPr>
          </w:p>
        </w:tc>
        <w:tc>
          <w:tcPr>
            <w:tcW w:w="380" w:type="pct"/>
            <w:gridSpan w:val="2"/>
            <w:vAlign w:val="bottom"/>
          </w:tcPr>
          <w:p w:rsidR="004A4B21" w:rsidRPr="00FF7A76" w:rsidRDefault="004A4B21" w:rsidP="004A4B21">
            <w:pPr>
              <w:spacing w:before="20"/>
              <w:jc w:val="right"/>
              <w:rPr>
                <w:rFonts w:ascii="Times New Roman" w:hAnsi="Times New Roman"/>
                <w:sz w:val="22"/>
                <w:szCs w:val="22"/>
                <w:lang w:val="ky-KG"/>
              </w:rPr>
            </w:pPr>
            <w:r w:rsidRPr="00FF7A76">
              <w:rPr>
                <w:rFonts w:ascii="Times New Roman" w:hAnsi="Times New Roman"/>
                <w:sz w:val="22"/>
                <w:szCs w:val="22"/>
                <w:lang w:val="ky-KG"/>
              </w:rPr>
              <w:t>75,3</w:t>
            </w:r>
          </w:p>
        </w:tc>
        <w:tc>
          <w:tcPr>
            <w:tcW w:w="380" w:type="pct"/>
            <w:vAlign w:val="bottom"/>
          </w:tcPr>
          <w:p w:rsidR="004A4B21" w:rsidRPr="00FF7A76" w:rsidRDefault="004A4B21" w:rsidP="004A4B21">
            <w:pPr>
              <w:spacing w:before="20"/>
              <w:jc w:val="right"/>
              <w:rPr>
                <w:rFonts w:ascii="Times New Roman" w:hAnsi="Times New Roman"/>
                <w:sz w:val="22"/>
                <w:szCs w:val="22"/>
                <w:lang w:val="ky-KG"/>
              </w:rPr>
            </w:pPr>
          </w:p>
        </w:tc>
        <w:tc>
          <w:tcPr>
            <w:tcW w:w="382" w:type="pct"/>
            <w:gridSpan w:val="2"/>
            <w:vAlign w:val="bottom"/>
          </w:tcPr>
          <w:p w:rsidR="004A4B21" w:rsidRPr="00FF7A76" w:rsidRDefault="004A4B21" w:rsidP="004A4B21">
            <w:pPr>
              <w:spacing w:before="20"/>
              <w:jc w:val="right"/>
              <w:rPr>
                <w:rFonts w:ascii="Times New Roman" w:hAnsi="Times New Roman"/>
                <w:sz w:val="22"/>
                <w:szCs w:val="22"/>
                <w:lang w:val="ky-KG"/>
              </w:rPr>
            </w:pPr>
            <w:r w:rsidRPr="00FF7A76">
              <w:rPr>
                <w:rFonts w:ascii="Times New Roman" w:hAnsi="Times New Roman"/>
                <w:sz w:val="22"/>
                <w:szCs w:val="22"/>
                <w:lang w:val="ky-KG"/>
              </w:rPr>
              <w:t>76,1</w:t>
            </w:r>
          </w:p>
        </w:tc>
        <w:tc>
          <w:tcPr>
            <w:tcW w:w="380" w:type="pct"/>
            <w:gridSpan w:val="2"/>
            <w:vAlign w:val="bottom"/>
          </w:tcPr>
          <w:p w:rsidR="004A4B21" w:rsidRPr="00FF7A76" w:rsidRDefault="004A4B21" w:rsidP="004A4B21">
            <w:pPr>
              <w:spacing w:before="20"/>
              <w:jc w:val="right"/>
              <w:rPr>
                <w:rFonts w:ascii="Times New Roman" w:hAnsi="Times New Roman"/>
                <w:sz w:val="22"/>
                <w:szCs w:val="22"/>
                <w:lang w:val="ky-KG"/>
              </w:rPr>
            </w:pPr>
          </w:p>
        </w:tc>
        <w:tc>
          <w:tcPr>
            <w:tcW w:w="382" w:type="pct"/>
            <w:vAlign w:val="bottom"/>
          </w:tcPr>
          <w:p w:rsidR="004A4B21" w:rsidRPr="00FF7A76" w:rsidRDefault="004A4B21" w:rsidP="004A4B21">
            <w:pPr>
              <w:spacing w:before="20"/>
              <w:jc w:val="right"/>
              <w:rPr>
                <w:rFonts w:ascii="Times New Roman" w:hAnsi="Times New Roman"/>
                <w:sz w:val="22"/>
                <w:szCs w:val="22"/>
                <w:lang w:val="ky-KG"/>
              </w:rPr>
            </w:pPr>
          </w:p>
        </w:tc>
        <w:tc>
          <w:tcPr>
            <w:tcW w:w="383" w:type="pct"/>
            <w:vAlign w:val="bottom"/>
          </w:tcPr>
          <w:p w:rsidR="004A4B21" w:rsidRPr="00FF7A76" w:rsidRDefault="004A4B21" w:rsidP="004A4B21">
            <w:pPr>
              <w:spacing w:before="20"/>
              <w:jc w:val="right"/>
              <w:rPr>
                <w:rFonts w:ascii="Times New Roman" w:hAnsi="Times New Roman"/>
                <w:sz w:val="22"/>
                <w:szCs w:val="22"/>
                <w:lang w:val="ky-KG"/>
              </w:rPr>
            </w:pPr>
          </w:p>
        </w:tc>
        <w:tc>
          <w:tcPr>
            <w:tcW w:w="383" w:type="pct"/>
            <w:vAlign w:val="bottom"/>
          </w:tcPr>
          <w:p w:rsidR="004A4B21" w:rsidRPr="00FF7A76" w:rsidRDefault="004A4B21" w:rsidP="004A4B21">
            <w:pPr>
              <w:spacing w:before="20"/>
              <w:jc w:val="right"/>
              <w:rPr>
                <w:rFonts w:ascii="Times New Roman" w:hAnsi="Times New Roman"/>
                <w:sz w:val="22"/>
                <w:szCs w:val="22"/>
                <w:lang w:val="ky-KG"/>
              </w:rPr>
            </w:pPr>
            <w:r w:rsidRPr="00FF7A76">
              <w:rPr>
                <w:rFonts w:ascii="Times New Roman" w:hAnsi="Times New Roman"/>
                <w:sz w:val="22"/>
                <w:szCs w:val="22"/>
                <w:lang w:val="ky-KG"/>
              </w:rPr>
              <w:t>101,1</w:t>
            </w:r>
          </w:p>
        </w:tc>
      </w:tr>
      <w:tr w:rsidR="004A4B21" w:rsidRPr="00FF7A76" w:rsidTr="004A4B21">
        <w:trPr>
          <w:gridAfter w:val="1"/>
          <w:wAfter w:w="387" w:type="pct"/>
          <w:trHeight w:val="244"/>
        </w:trPr>
        <w:tc>
          <w:tcPr>
            <w:tcW w:w="1564" w:type="pct"/>
            <w:vAlign w:val="bottom"/>
          </w:tcPr>
          <w:p w:rsidR="004A4B21" w:rsidRPr="00FF7A76" w:rsidRDefault="004A4B21" w:rsidP="004A4B21">
            <w:pPr>
              <w:spacing w:before="20"/>
              <w:ind w:left="113"/>
              <w:rPr>
                <w:rFonts w:ascii="Times New Roman" w:hAnsi="Times New Roman"/>
                <w:sz w:val="22"/>
                <w:szCs w:val="22"/>
              </w:rPr>
            </w:pPr>
            <w:r w:rsidRPr="00FF7A76">
              <w:rPr>
                <w:rFonts w:ascii="Times New Roman" w:hAnsi="Times New Roman"/>
                <w:b/>
                <w:sz w:val="22"/>
                <w:szCs w:val="22"/>
              </w:rPr>
              <w:t>Производство деревянных и бумажных изделий, полиграфическая деятельность</w:t>
            </w:r>
          </w:p>
        </w:tc>
        <w:tc>
          <w:tcPr>
            <w:tcW w:w="379" w:type="pct"/>
            <w:shd w:val="clear" w:color="auto" w:fill="auto"/>
            <w:vAlign w:val="bottom"/>
          </w:tcPr>
          <w:p w:rsidR="004A4B21" w:rsidRPr="00FF7A76" w:rsidRDefault="004A4B21" w:rsidP="004A4B21">
            <w:pPr>
              <w:spacing w:before="20"/>
              <w:jc w:val="right"/>
              <w:rPr>
                <w:rFonts w:ascii="Times New Roman" w:hAnsi="Times New Roman"/>
                <w:sz w:val="22"/>
                <w:szCs w:val="22"/>
              </w:rPr>
            </w:pPr>
          </w:p>
        </w:tc>
        <w:tc>
          <w:tcPr>
            <w:tcW w:w="380" w:type="pct"/>
            <w:gridSpan w:val="2"/>
            <w:shd w:val="clear" w:color="auto" w:fill="auto"/>
            <w:vAlign w:val="bottom"/>
          </w:tcPr>
          <w:p w:rsidR="004A4B21" w:rsidRPr="00FF7A76" w:rsidRDefault="004A4B21" w:rsidP="004A4B21">
            <w:pPr>
              <w:spacing w:before="20"/>
              <w:jc w:val="right"/>
              <w:rPr>
                <w:rFonts w:ascii="Times New Roman" w:hAnsi="Times New Roman"/>
                <w:sz w:val="22"/>
                <w:szCs w:val="22"/>
              </w:rPr>
            </w:pPr>
          </w:p>
        </w:tc>
        <w:tc>
          <w:tcPr>
            <w:tcW w:w="380" w:type="pct"/>
            <w:shd w:val="clear" w:color="auto" w:fill="auto"/>
            <w:vAlign w:val="bottom"/>
          </w:tcPr>
          <w:p w:rsidR="004A4B21" w:rsidRPr="00FF7A76" w:rsidRDefault="004A4B21" w:rsidP="004A4B21">
            <w:pPr>
              <w:spacing w:before="20"/>
              <w:jc w:val="right"/>
              <w:rPr>
                <w:rFonts w:ascii="Times New Roman" w:hAnsi="Times New Roman"/>
                <w:sz w:val="22"/>
                <w:szCs w:val="22"/>
              </w:rPr>
            </w:pPr>
          </w:p>
        </w:tc>
        <w:tc>
          <w:tcPr>
            <w:tcW w:w="382" w:type="pct"/>
            <w:gridSpan w:val="2"/>
            <w:shd w:val="clear" w:color="auto" w:fill="auto"/>
            <w:vAlign w:val="bottom"/>
          </w:tcPr>
          <w:p w:rsidR="004A4B21" w:rsidRPr="00FF7A76" w:rsidRDefault="004A4B21" w:rsidP="004A4B21">
            <w:pPr>
              <w:spacing w:before="20"/>
              <w:jc w:val="right"/>
              <w:rPr>
                <w:rFonts w:ascii="Times New Roman" w:hAnsi="Times New Roman"/>
                <w:sz w:val="22"/>
                <w:szCs w:val="22"/>
              </w:rPr>
            </w:pPr>
          </w:p>
        </w:tc>
        <w:tc>
          <w:tcPr>
            <w:tcW w:w="380" w:type="pct"/>
            <w:gridSpan w:val="2"/>
            <w:shd w:val="clear" w:color="auto" w:fill="auto"/>
            <w:vAlign w:val="bottom"/>
          </w:tcPr>
          <w:p w:rsidR="004A4B21" w:rsidRPr="00FF7A76" w:rsidRDefault="004A4B21" w:rsidP="004A4B21">
            <w:pPr>
              <w:spacing w:before="20"/>
              <w:jc w:val="right"/>
              <w:rPr>
                <w:rFonts w:ascii="Times New Roman" w:hAnsi="Times New Roman"/>
                <w:sz w:val="22"/>
                <w:szCs w:val="22"/>
              </w:rPr>
            </w:pPr>
          </w:p>
        </w:tc>
        <w:tc>
          <w:tcPr>
            <w:tcW w:w="382" w:type="pct"/>
            <w:shd w:val="clear" w:color="auto" w:fill="auto"/>
            <w:vAlign w:val="bottom"/>
          </w:tcPr>
          <w:p w:rsidR="004A4B21" w:rsidRPr="00FF7A76" w:rsidRDefault="004A4B21" w:rsidP="004A4B21">
            <w:pPr>
              <w:spacing w:before="20"/>
              <w:jc w:val="right"/>
              <w:rPr>
                <w:rFonts w:ascii="Times New Roman" w:hAnsi="Times New Roman"/>
                <w:sz w:val="22"/>
                <w:szCs w:val="22"/>
              </w:rPr>
            </w:pPr>
          </w:p>
        </w:tc>
        <w:tc>
          <w:tcPr>
            <w:tcW w:w="383" w:type="pct"/>
            <w:shd w:val="clear" w:color="auto" w:fill="auto"/>
            <w:vAlign w:val="bottom"/>
          </w:tcPr>
          <w:p w:rsidR="004A4B21" w:rsidRPr="00FF7A76" w:rsidRDefault="004A4B21" w:rsidP="004A4B21">
            <w:pPr>
              <w:spacing w:before="20"/>
              <w:jc w:val="right"/>
              <w:rPr>
                <w:rFonts w:ascii="Times New Roman" w:hAnsi="Times New Roman"/>
                <w:sz w:val="22"/>
                <w:szCs w:val="22"/>
              </w:rPr>
            </w:pPr>
          </w:p>
        </w:tc>
        <w:tc>
          <w:tcPr>
            <w:tcW w:w="383" w:type="pct"/>
            <w:shd w:val="clear" w:color="auto" w:fill="auto"/>
            <w:vAlign w:val="bottom"/>
          </w:tcPr>
          <w:p w:rsidR="004A4B21" w:rsidRPr="00FF7A76" w:rsidRDefault="004A4B21" w:rsidP="004A4B21">
            <w:pPr>
              <w:spacing w:before="20"/>
              <w:jc w:val="right"/>
              <w:rPr>
                <w:rFonts w:ascii="Times New Roman" w:hAnsi="Times New Roman"/>
                <w:sz w:val="22"/>
                <w:szCs w:val="22"/>
              </w:rPr>
            </w:pPr>
          </w:p>
        </w:tc>
      </w:tr>
      <w:tr w:rsidR="004A4B21" w:rsidRPr="00FF7A76" w:rsidTr="004A4B21">
        <w:trPr>
          <w:gridAfter w:val="1"/>
          <w:wAfter w:w="387" w:type="pct"/>
          <w:trHeight w:val="244"/>
        </w:trPr>
        <w:tc>
          <w:tcPr>
            <w:tcW w:w="1564" w:type="pct"/>
            <w:vAlign w:val="bottom"/>
          </w:tcPr>
          <w:p w:rsidR="004A4B21" w:rsidRPr="00FF7A76" w:rsidRDefault="004A4B21" w:rsidP="004A4B21">
            <w:pPr>
              <w:spacing w:before="20"/>
              <w:ind w:left="113"/>
              <w:rPr>
                <w:rFonts w:ascii="Times New Roman" w:hAnsi="Times New Roman"/>
                <w:sz w:val="22"/>
                <w:szCs w:val="22"/>
              </w:rPr>
            </w:pPr>
            <w:r w:rsidRPr="00FF7A76">
              <w:rPr>
                <w:rFonts w:ascii="Times New Roman" w:hAnsi="Times New Roman"/>
                <w:sz w:val="22"/>
                <w:szCs w:val="22"/>
              </w:rPr>
              <w:t>Окна и их рамы, двери и их рамы и пороги деревянные, кв.м</w:t>
            </w:r>
          </w:p>
        </w:tc>
        <w:tc>
          <w:tcPr>
            <w:tcW w:w="379" w:type="pct"/>
            <w:shd w:val="clear" w:color="auto" w:fill="auto"/>
            <w:vAlign w:val="bottom"/>
          </w:tcPr>
          <w:p w:rsidR="004A4B21" w:rsidRPr="00FF7A76" w:rsidRDefault="004A4B21" w:rsidP="004A4B21">
            <w:pPr>
              <w:spacing w:before="20"/>
              <w:jc w:val="right"/>
              <w:rPr>
                <w:rFonts w:ascii="Times New Roman" w:hAnsi="Times New Roman"/>
                <w:sz w:val="22"/>
                <w:szCs w:val="22"/>
                <w:lang w:val="ky-KG"/>
              </w:rPr>
            </w:pPr>
          </w:p>
        </w:tc>
        <w:tc>
          <w:tcPr>
            <w:tcW w:w="380" w:type="pct"/>
            <w:gridSpan w:val="2"/>
            <w:shd w:val="clear" w:color="auto" w:fill="auto"/>
            <w:vAlign w:val="bottom"/>
          </w:tcPr>
          <w:p w:rsidR="004A4B21" w:rsidRPr="00FF7A76" w:rsidRDefault="004A4B21" w:rsidP="004A4B21">
            <w:pPr>
              <w:spacing w:before="20"/>
              <w:jc w:val="right"/>
              <w:rPr>
                <w:rFonts w:ascii="Times New Roman" w:hAnsi="Times New Roman"/>
                <w:sz w:val="22"/>
                <w:szCs w:val="22"/>
                <w:lang w:val="ky-KG"/>
              </w:rPr>
            </w:pPr>
            <w:r w:rsidRPr="00FF7A76">
              <w:rPr>
                <w:rFonts w:ascii="Times New Roman" w:hAnsi="Times New Roman"/>
                <w:sz w:val="22"/>
                <w:szCs w:val="22"/>
                <w:lang w:val="ky-KG"/>
              </w:rPr>
              <w:t>466,7</w:t>
            </w:r>
          </w:p>
        </w:tc>
        <w:tc>
          <w:tcPr>
            <w:tcW w:w="380" w:type="pct"/>
            <w:shd w:val="clear" w:color="auto" w:fill="auto"/>
            <w:vAlign w:val="bottom"/>
          </w:tcPr>
          <w:p w:rsidR="004A4B21" w:rsidRPr="00FF7A76" w:rsidRDefault="004A4B21" w:rsidP="004A4B21">
            <w:pPr>
              <w:spacing w:before="20"/>
              <w:jc w:val="right"/>
              <w:rPr>
                <w:rFonts w:ascii="Times New Roman" w:hAnsi="Times New Roman"/>
                <w:sz w:val="22"/>
                <w:szCs w:val="22"/>
                <w:lang w:val="ky-KG"/>
              </w:rPr>
            </w:pPr>
          </w:p>
        </w:tc>
        <w:tc>
          <w:tcPr>
            <w:tcW w:w="382" w:type="pct"/>
            <w:gridSpan w:val="2"/>
            <w:shd w:val="clear" w:color="auto" w:fill="auto"/>
            <w:vAlign w:val="bottom"/>
          </w:tcPr>
          <w:p w:rsidR="004A4B21" w:rsidRPr="00FF7A76" w:rsidRDefault="004A4B21" w:rsidP="004A4B21">
            <w:pPr>
              <w:spacing w:before="20"/>
              <w:jc w:val="right"/>
              <w:rPr>
                <w:rFonts w:ascii="Times New Roman" w:hAnsi="Times New Roman"/>
                <w:sz w:val="22"/>
                <w:szCs w:val="22"/>
                <w:lang w:val="ky-KG"/>
              </w:rPr>
            </w:pPr>
            <w:r w:rsidRPr="00FF7A76">
              <w:rPr>
                <w:rFonts w:ascii="Times New Roman" w:hAnsi="Times New Roman"/>
                <w:sz w:val="22"/>
                <w:szCs w:val="22"/>
                <w:lang w:val="ky-KG"/>
              </w:rPr>
              <w:t>494,4</w:t>
            </w:r>
          </w:p>
        </w:tc>
        <w:tc>
          <w:tcPr>
            <w:tcW w:w="380" w:type="pct"/>
            <w:gridSpan w:val="2"/>
            <w:shd w:val="clear" w:color="auto" w:fill="auto"/>
            <w:vAlign w:val="bottom"/>
          </w:tcPr>
          <w:p w:rsidR="004A4B21" w:rsidRPr="00FF7A76" w:rsidRDefault="004A4B21" w:rsidP="004A4B21">
            <w:pPr>
              <w:spacing w:before="20"/>
              <w:jc w:val="right"/>
              <w:rPr>
                <w:rFonts w:ascii="Times New Roman" w:hAnsi="Times New Roman"/>
                <w:sz w:val="22"/>
                <w:szCs w:val="22"/>
                <w:lang w:val="ky-KG"/>
              </w:rPr>
            </w:pPr>
          </w:p>
        </w:tc>
        <w:tc>
          <w:tcPr>
            <w:tcW w:w="382" w:type="pct"/>
            <w:shd w:val="clear" w:color="auto" w:fill="auto"/>
            <w:vAlign w:val="bottom"/>
          </w:tcPr>
          <w:p w:rsidR="004A4B21" w:rsidRPr="00FF7A76" w:rsidRDefault="004A4B21" w:rsidP="004A4B21">
            <w:pPr>
              <w:spacing w:before="20"/>
              <w:jc w:val="right"/>
              <w:rPr>
                <w:rFonts w:ascii="Times New Roman" w:hAnsi="Times New Roman"/>
                <w:sz w:val="22"/>
                <w:szCs w:val="22"/>
                <w:lang w:val="ky-KG"/>
              </w:rPr>
            </w:pPr>
            <w:r w:rsidRPr="00FF7A76">
              <w:rPr>
                <w:rFonts w:ascii="Times New Roman" w:hAnsi="Times New Roman"/>
                <w:sz w:val="22"/>
                <w:szCs w:val="22"/>
                <w:lang w:val="ky-KG"/>
              </w:rPr>
              <w:t>114,4</w:t>
            </w:r>
          </w:p>
        </w:tc>
        <w:tc>
          <w:tcPr>
            <w:tcW w:w="383" w:type="pct"/>
            <w:shd w:val="clear" w:color="auto" w:fill="auto"/>
            <w:vAlign w:val="bottom"/>
          </w:tcPr>
          <w:p w:rsidR="004A4B21" w:rsidRPr="00FF7A76" w:rsidRDefault="004A4B21" w:rsidP="004A4B21">
            <w:pPr>
              <w:spacing w:before="20"/>
              <w:jc w:val="right"/>
              <w:rPr>
                <w:rFonts w:ascii="Times New Roman" w:hAnsi="Times New Roman"/>
                <w:sz w:val="22"/>
                <w:szCs w:val="22"/>
                <w:lang w:val="ky-KG"/>
              </w:rPr>
            </w:pPr>
          </w:p>
        </w:tc>
        <w:tc>
          <w:tcPr>
            <w:tcW w:w="383" w:type="pct"/>
            <w:shd w:val="clear" w:color="auto" w:fill="auto"/>
            <w:vAlign w:val="bottom"/>
          </w:tcPr>
          <w:p w:rsidR="004A4B21" w:rsidRPr="00FF7A76" w:rsidRDefault="004A4B21" w:rsidP="004A4B21">
            <w:pPr>
              <w:spacing w:before="20"/>
              <w:ind w:right="-88"/>
              <w:jc w:val="center"/>
              <w:rPr>
                <w:rFonts w:ascii="Times New Roman" w:hAnsi="Times New Roman"/>
                <w:sz w:val="22"/>
                <w:szCs w:val="22"/>
                <w:lang w:val="ky-KG"/>
              </w:rPr>
            </w:pPr>
            <w:r w:rsidRPr="00FF7A76">
              <w:rPr>
                <w:rFonts w:ascii="Times New Roman" w:hAnsi="Times New Roman"/>
                <w:sz w:val="22"/>
                <w:szCs w:val="22"/>
                <w:lang w:val="ky-KG"/>
              </w:rPr>
              <w:t>105,9</w:t>
            </w:r>
          </w:p>
        </w:tc>
      </w:tr>
      <w:tr w:rsidR="004A4B21" w:rsidRPr="00FF7A76" w:rsidTr="004A4B21">
        <w:trPr>
          <w:gridAfter w:val="1"/>
          <w:wAfter w:w="387" w:type="pct"/>
          <w:trHeight w:val="244"/>
        </w:trPr>
        <w:tc>
          <w:tcPr>
            <w:tcW w:w="1564" w:type="pct"/>
            <w:vAlign w:val="bottom"/>
          </w:tcPr>
          <w:p w:rsidR="004A4B21" w:rsidRPr="00FF7A76" w:rsidRDefault="004A4B21" w:rsidP="004A4B21">
            <w:pPr>
              <w:spacing w:before="20"/>
              <w:ind w:left="113"/>
              <w:rPr>
                <w:rFonts w:ascii="Times New Roman" w:hAnsi="Times New Roman"/>
                <w:sz w:val="22"/>
                <w:szCs w:val="22"/>
              </w:rPr>
            </w:pPr>
            <w:r w:rsidRPr="00FF7A76">
              <w:rPr>
                <w:rFonts w:ascii="Times New Roman" w:hAnsi="Times New Roman"/>
                <w:sz w:val="22"/>
                <w:szCs w:val="22"/>
              </w:rPr>
              <w:t xml:space="preserve">Лесоматериалы, продольно </w:t>
            </w:r>
          </w:p>
          <w:p w:rsidR="004A4B21" w:rsidRPr="00FF7A76" w:rsidRDefault="004A4B21" w:rsidP="004A4B21">
            <w:pPr>
              <w:spacing w:before="20"/>
              <w:ind w:left="113" w:right="-30"/>
              <w:rPr>
                <w:rFonts w:ascii="Times New Roman" w:hAnsi="Times New Roman"/>
                <w:sz w:val="22"/>
                <w:szCs w:val="22"/>
              </w:rPr>
            </w:pPr>
            <w:r w:rsidRPr="00FF7A76">
              <w:rPr>
                <w:rFonts w:ascii="Times New Roman" w:hAnsi="Times New Roman"/>
                <w:sz w:val="22"/>
                <w:szCs w:val="22"/>
              </w:rPr>
              <w:t>распиленные или расколотые, толщиной более 6 мм, куб. м</w:t>
            </w:r>
          </w:p>
        </w:tc>
        <w:tc>
          <w:tcPr>
            <w:tcW w:w="379" w:type="pct"/>
            <w:shd w:val="clear" w:color="auto" w:fill="auto"/>
            <w:vAlign w:val="bottom"/>
          </w:tcPr>
          <w:p w:rsidR="004A4B21" w:rsidRPr="00FF7A76" w:rsidRDefault="004A4B21" w:rsidP="004A4B21">
            <w:pPr>
              <w:spacing w:before="20"/>
              <w:jc w:val="right"/>
              <w:rPr>
                <w:rFonts w:ascii="Times New Roman" w:hAnsi="Times New Roman"/>
                <w:sz w:val="22"/>
                <w:szCs w:val="22"/>
                <w:lang w:val="ky-KG"/>
              </w:rPr>
            </w:pPr>
          </w:p>
        </w:tc>
        <w:tc>
          <w:tcPr>
            <w:tcW w:w="380" w:type="pct"/>
            <w:gridSpan w:val="2"/>
            <w:shd w:val="clear" w:color="auto" w:fill="auto"/>
            <w:vAlign w:val="bottom"/>
          </w:tcPr>
          <w:p w:rsidR="004A4B21" w:rsidRPr="00FF7A76" w:rsidRDefault="004A4B21" w:rsidP="004A4B21">
            <w:pPr>
              <w:spacing w:before="20"/>
              <w:jc w:val="right"/>
              <w:rPr>
                <w:rFonts w:ascii="Times New Roman" w:hAnsi="Times New Roman"/>
                <w:sz w:val="22"/>
                <w:szCs w:val="22"/>
                <w:lang w:val="ky-KG"/>
              </w:rPr>
            </w:pPr>
            <w:r w:rsidRPr="00FF7A76">
              <w:rPr>
                <w:rFonts w:ascii="Times New Roman" w:hAnsi="Times New Roman"/>
                <w:sz w:val="22"/>
                <w:szCs w:val="22"/>
                <w:lang w:val="ky-KG"/>
              </w:rPr>
              <w:t>552,2</w:t>
            </w:r>
          </w:p>
        </w:tc>
        <w:tc>
          <w:tcPr>
            <w:tcW w:w="380" w:type="pct"/>
            <w:shd w:val="clear" w:color="auto" w:fill="auto"/>
            <w:vAlign w:val="bottom"/>
          </w:tcPr>
          <w:p w:rsidR="004A4B21" w:rsidRPr="00FF7A76" w:rsidRDefault="004A4B21" w:rsidP="004A4B21">
            <w:pPr>
              <w:spacing w:before="20"/>
              <w:jc w:val="right"/>
              <w:rPr>
                <w:rFonts w:ascii="Times New Roman" w:hAnsi="Times New Roman"/>
                <w:sz w:val="22"/>
                <w:szCs w:val="22"/>
                <w:lang w:val="ky-KG"/>
              </w:rPr>
            </w:pPr>
          </w:p>
        </w:tc>
        <w:tc>
          <w:tcPr>
            <w:tcW w:w="382" w:type="pct"/>
            <w:gridSpan w:val="2"/>
            <w:shd w:val="clear" w:color="auto" w:fill="auto"/>
            <w:vAlign w:val="bottom"/>
          </w:tcPr>
          <w:p w:rsidR="004A4B21" w:rsidRPr="00FF7A76" w:rsidRDefault="004A4B21" w:rsidP="004A4B21">
            <w:pPr>
              <w:spacing w:before="20"/>
              <w:jc w:val="right"/>
              <w:rPr>
                <w:rFonts w:ascii="Times New Roman" w:hAnsi="Times New Roman"/>
                <w:sz w:val="22"/>
                <w:szCs w:val="22"/>
                <w:lang w:val="ky-KG"/>
              </w:rPr>
            </w:pPr>
            <w:r w:rsidRPr="00FF7A76">
              <w:rPr>
                <w:rFonts w:ascii="Times New Roman" w:hAnsi="Times New Roman"/>
                <w:sz w:val="22"/>
                <w:szCs w:val="22"/>
                <w:lang w:val="ky-KG"/>
              </w:rPr>
              <w:t>565,5</w:t>
            </w:r>
          </w:p>
        </w:tc>
        <w:tc>
          <w:tcPr>
            <w:tcW w:w="380" w:type="pct"/>
            <w:gridSpan w:val="2"/>
            <w:shd w:val="clear" w:color="auto" w:fill="auto"/>
            <w:vAlign w:val="bottom"/>
          </w:tcPr>
          <w:p w:rsidR="004A4B21" w:rsidRPr="00FF7A76" w:rsidRDefault="004A4B21" w:rsidP="004A4B21">
            <w:pPr>
              <w:spacing w:before="20"/>
              <w:jc w:val="right"/>
              <w:rPr>
                <w:rFonts w:ascii="Times New Roman" w:hAnsi="Times New Roman"/>
                <w:sz w:val="22"/>
                <w:szCs w:val="22"/>
                <w:lang w:val="ky-KG"/>
              </w:rPr>
            </w:pPr>
          </w:p>
        </w:tc>
        <w:tc>
          <w:tcPr>
            <w:tcW w:w="382" w:type="pct"/>
            <w:shd w:val="clear" w:color="auto" w:fill="auto"/>
            <w:vAlign w:val="bottom"/>
          </w:tcPr>
          <w:p w:rsidR="004A4B21" w:rsidRPr="00FF7A76" w:rsidRDefault="004A4B21" w:rsidP="004A4B21">
            <w:pPr>
              <w:spacing w:before="20"/>
              <w:jc w:val="right"/>
              <w:rPr>
                <w:rFonts w:ascii="Times New Roman" w:hAnsi="Times New Roman"/>
                <w:sz w:val="22"/>
                <w:szCs w:val="22"/>
                <w:lang w:val="ky-KG"/>
              </w:rPr>
            </w:pPr>
            <w:r w:rsidRPr="00FF7A76">
              <w:rPr>
                <w:rFonts w:ascii="Times New Roman" w:hAnsi="Times New Roman"/>
                <w:sz w:val="22"/>
                <w:szCs w:val="22"/>
                <w:lang w:val="ky-KG"/>
              </w:rPr>
              <w:t>103,1</w:t>
            </w:r>
          </w:p>
        </w:tc>
        <w:tc>
          <w:tcPr>
            <w:tcW w:w="383" w:type="pct"/>
            <w:shd w:val="clear" w:color="auto" w:fill="auto"/>
            <w:vAlign w:val="bottom"/>
          </w:tcPr>
          <w:p w:rsidR="004A4B21" w:rsidRPr="00FF7A76" w:rsidRDefault="004A4B21" w:rsidP="004A4B21">
            <w:pPr>
              <w:spacing w:before="20"/>
              <w:jc w:val="right"/>
              <w:rPr>
                <w:rFonts w:ascii="Times New Roman" w:hAnsi="Times New Roman"/>
                <w:sz w:val="22"/>
                <w:szCs w:val="22"/>
                <w:lang w:val="ky-KG"/>
              </w:rPr>
            </w:pPr>
          </w:p>
        </w:tc>
        <w:tc>
          <w:tcPr>
            <w:tcW w:w="383" w:type="pct"/>
            <w:shd w:val="clear" w:color="auto" w:fill="auto"/>
            <w:vAlign w:val="bottom"/>
          </w:tcPr>
          <w:p w:rsidR="004A4B21" w:rsidRPr="00FF7A76" w:rsidRDefault="004A4B21" w:rsidP="004A4B21">
            <w:pPr>
              <w:spacing w:before="20"/>
              <w:jc w:val="right"/>
              <w:rPr>
                <w:rFonts w:ascii="Times New Roman" w:hAnsi="Times New Roman"/>
                <w:sz w:val="22"/>
                <w:szCs w:val="22"/>
                <w:lang w:val="ky-KG"/>
              </w:rPr>
            </w:pPr>
            <w:r w:rsidRPr="00FF7A76">
              <w:rPr>
                <w:rFonts w:ascii="Times New Roman" w:hAnsi="Times New Roman"/>
                <w:sz w:val="22"/>
                <w:szCs w:val="22"/>
                <w:lang w:val="ky-KG"/>
              </w:rPr>
              <w:t>102,4</w:t>
            </w:r>
          </w:p>
        </w:tc>
      </w:tr>
      <w:tr w:rsidR="004A4B21" w:rsidRPr="00FF7A76" w:rsidTr="004A4B21">
        <w:trPr>
          <w:gridAfter w:val="1"/>
          <w:wAfter w:w="387" w:type="pct"/>
          <w:trHeight w:val="244"/>
        </w:trPr>
        <w:tc>
          <w:tcPr>
            <w:tcW w:w="1564" w:type="pct"/>
            <w:vAlign w:val="bottom"/>
          </w:tcPr>
          <w:p w:rsidR="000E3199" w:rsidRDefault="000E3199" w:rsidP="004A4B21">
            <w:pPr>
              <w:spacing w:before="20"/>
              <w:ind w:left="113"/>
              <w:rPr>
                <w:rFonts w:ascii="Times New Roman" w:hAnsi="Times New Roman"/>
                <w:b/>
                <w:sz w:val="22"/>
                <w:szCs w:val="22"/>
              </w:rPr>
            </w:pPr>
          </w:p>
          <w:p w:rsidR="004A4B21" w:rsidRPr="00FF7A76" w:rsidRDefault="004A4B21" w:rsidP="004A4B21">
            <w:pPr>
              <w:spacing w:before="20"/>
              <w:ind w:left="113"/>
              <w:rPr>
                <w:rFonts w:ascii="Times New Roman" w:hAnsi="Times New Roman"/>
                <w:b/>
                <w:sz w:val="22"/>
                <w:szCs w:val="22"/>
              </w:rPr>
            </w:pPr>
            <w:r w:rsidRPr="00FF7A76">
              <w:rPr>
                <w:rFonts w:ascii="Times New Roman" w:hAnsi="Times New Roman"/>
                <w:b/>
                <w:sz w:val="22"/>
                <w:szCs w:val="22"/>
              </w:rPr>
              <w:lastRenderedPageBreak/>
              <w:t>Химическое производство</w:t>
            </w:r>
          </w:p>
        </w:tc>
        <w:tc>
          <w:tcPr>
            <w:tcW w:w="379" w:type="pct"/>
            <w:shd w:val="clear" w:color="auto" w:fill="auto"/>
            <w:vAlign w:val="bottom"/>
          </w:tcPr>
          <w:p w:rsidR="004A4B21" w:rsidRPr="00FF7A76" w:rsidRDefault="004A4B21" w:rsidP="004A4B21">
            <w:pPr>
              <w:spacing w:before="20"/>
              <w:jc w:val="right"/>
              <w:rPr>
                <w:rFonts w:ascii="Times New Roman" w:hAnsi="Times New Roman"/>
                <w:sz w:val="22"/>
                <w:szCs w:val="22"/>
              </w:rPr>
            </w:pPr>
          </w:p>
        </w:tc>
        <w:tc>
          <w:tcPr>
            <w:tcW w:w="380" w:type="pct"/>
            <w:gridSpan w:val="2"/>
            <w:shd w:val="clear" w:color="auto" w:fill="auto"/>
            <w:vAlign w:val="bottom"/>
          </w:tcPr>
          <w:p w:rsidR="004A4B21" w:rsidRPr="00FF7A76" w:rsidRDefault="004A4B21" w:rsidP="004A4B21">
            <w:pPr>
              <w:spacing w:before="20"/>
              <w:jc w:val="right"/>
              <w:rPr>
                <w:rFonts w:ascii="Times New Roman" w:hAnsi="Times New Roman"/>
                <w:sz w:val="22"/>
                <w:szCs w:val="22"/>
              </w:rPr>
            </w:pPr>
          </w:p>
        </w:tc>
        <w:tc>
          <w:tcPr>
            <w:tcW w:w="380" w:type="pct"/>
            <w:shd w:val="clear" w:color="auto" w:fill="auto"/>
            <w:vAlign w:val="bottom"/>
          </w:tcPr>
          <w:p w:rsidR="004A4B21" w:rsidRPr="00FF7A76" w:rsidRDefault="004A4B21" w:rsidP="004A4B21">
            <w:pPr>
              <w:spacing w:before="20"/>
              <w:jc w:val="right"/>
              <w:rPr>
                <w:rFonts w:ascii="Times New Roman" w:hAnsi="Times New Roman"/>
                <w:sz w:val="22"/>
                <w:szCs w:val="22"/>
              </w:rPr>
            </w:pPr>
          </w:p>
        </w:tc>
        <w:tc>
          <w:tcPr>
            <w:tcW w:w="382" w:type="pct"/>
            <w:gridSpan w:val="2"/>
            <w:shd w:val="clear" w:color="auto" w:fill="auto"/>
            <w:vAlign w:val="bottom"/>
          </w:tcPr>
          <w:p w:rsidR="004A4B21" w:rsidRPr="00FF7A76" w:rsidRDefault="004A4B21" w:rsidP="004A4B21">
            <w:pPr>
              <w:spacing w:before="20"/>
              <w:jc w:val="right"/>
              <w:rPr>
                <w:rFonts w:ascii="Times New Roman" w:hAnsi="Times New Roman"/>
                <w:sz w:val="22"/>
                <w:szCs w:val="22"/>
              </w:rPr>
            </w:pPr>
          </w:p>
        </w:tc>
        <w:tc>
          <w:tcPr>
            <w:tcW w:w="380" w:type="pct"/>
            <w:gridSpan w:val="2"/>
            <w:shd w:val="clear" w:color="auto" w:fill="auto"/>
            <w:vAlign w:val="bottom"/>
          </w:tcPr>
          <w:p w:rsidR="004A4B21" w:rsidRPr="00FF7A76" w:rsidRDefault="004A4B21" w:rsidP="004A4B21">
            <w:pPr>
              <w:spacing w:before="20"/>
              <w:jc w:val="right"/>
              <w:rPr>
                <w:rFonts w:ascii="Times New Roman" w:hAnsi="Times New Roman"/>
                <w:sz w:val="22"/>
                <w:szCs w:val="22"/>
              </w:rPr>
            </w:pPr>
          </w:p>
        </w:tc>
        <w:tc>
          <w:tcPr>
            <w:tcW w:w="382" w:type="pct"/>
            <w:shd w:val="clear" w:color="auto" w:fill="auto"/>
            <w:vAlign w:val="bottom"/>
          </w:tcPr>
          <w:p w:rsidR="004A4B21" w:rsidRPr="00FF7A76" w:rsidRDefault="004A4B21" w:rsidP="004A4B21">
            <w:pPr>
              <w:spacing w:before="20"/>
              <w:jc w:val="right"/>
              <w:rPr>
                <w:rFonts w:ascii="Times New Roman" w:hAnsi="Times New Roman"/>
                <w:sz w:val="22"/>
                <w:szCs w:val="22"/>
              </w:rPr>
            </w:pPr>
          </w:p>
        </w:tc>
        <w:tc>
          <w:tcPr>
            <w:tcW w:w="383" w:type="pct"/>
            <w:shd w:val="clear" w:color="auto" w:fill="auto"/>
            <w:vAlign w:val="bottom"/>
          </w:tcPr>
          <w:p w:rsidR="004A4B21" w:rsidRPr="00FF7A76" w:rsidRDefault="004A4B21" w:rsidP="004A4B21">
            <w:pPr>
              <w:spacing w:before="20"/>
              <w:jc w:val="right"/>
              <w:rPr>
                <w:rFonts w:ascii="Times New Roman" w:hAnsi="Times New Roman"/>
                <w:sz w:val="22"/>
                <w:szCs w:val="22"/>
                <w:lang w:val="ky-KG"/>
              </w:rPr>
            </w:pPr>
          </w:p>
        </w:tc>
        <w:tc>
          <w:tcPr>
            <w:tcW w:w="383" w:type="pct"/>
            <w:tcBorders>
              <w:right w:val="nil"/>
            </w:tcBorders>
            <w:shd w:val="clear" w:color="auto" w:fill="auto"/>
            <w:vAlign w:val="bottom"/>
          </w:tcPr>
          <w:p w:rsidR="004A4B21" w:rsidRPr="00FF7A76" w:rsidRDefault="004A4B21" w:rsidP="004A4B21">
            <w:pPr>
              <w:spacing w:before="20"/>
              <w:jc w:val="right"/>
              <w:rPr>
                <w:rFonts w:ascii="Times New Roman" w:hAnsi="Times New Roman"/>
                <w:sz w:val="22"/>
                <w:szCs w:val="22"/>
              </w:rPr>
            </w:pPr>
          </w:p>
        </w:tc>
      </w:tr>
      <w:tr w:rsidR="004A4B21" w:rsidRPr="00FF7A76" w:rsidTr="004A4B21">
        <w:trPr>
          <w:gridAfter w:val="1"/>
          <w:wAfter w:w="387" w:type="pct"/>
          <w:trHeight w:val="244"/>
        </w:trPr>
        <w:tc>
          <w:tcPr>
            <w:tcW w:w="1564" w:type="pct"/>
            <w:vAlign w:val="bottom"/>
          </w:tcPr>
          <w:p w:rsidR="004A4B21" w:rsidRPr="00FF7A76" w:rsidRDefault="004A4B21" w:rsidP="004A4B21">
            <w:pPr>
              <w:spacing w:before="20"/>
              <w:ind w:left="113"/>
              <w:rPr>
                <w:rFonts w:ascii="Times New Roman" w:hAnsi="Times New Roman"/>
                <w:sz w:val="22"/>
                <w:szCs w:val="22"/>
              </w:rPr>
            </w:pPr>
            <w:r w:rsidRPr="00FF7A76">
              <w:rPr>
                <w:rFonts w:ascii="Times New Roman" w:hAnsi="Times New Roman"/>
                <w:sz w:val="22"/>
                <w:szCs w:val="22"/>
              </w:rPr>
              <w:lastRenderedPageBreak/>
              <w:t>Кислород, тыс. куб. м</w:t>
            </w:r>
          </w:p>
        </w:tc>
        <w:tc>
          <w:tcPr>
            <w:tcW w:w="379" w:type="pct"/>
            <w:shd w:val="clear" w:color="auto" w:fill="auto"/>
            <w:vAlign w:val="bottom"/>
          </w:tcPr>
          <w:p w:rsidR="004A4B21" w:rsidRPr="00FF7A76" w:rsidRDefault="004A4B21" w:rsidP="004A4B21">
            <w:pPr>
              <w:spacing w:before="20"/>
              <w:jc w:val="right"/>
              <w:rPr>
                <w:rFonts w:ascii="Times New Roman" w:hAnsi="Times New Roman"/>
                <w:sz w:val="22"/>
                <w:szCs w:val="22"/>
                <w:lang w:val="ky-KG"/>
              </w:rPr>
            </w:pPr>
          </w:p>
        </w:tc>
        <w:tc>
          <w:tcPr>
            <w:tcW w:w="380" w:type="pct"/>
            <w:gridSpan w:val="2"/>
            <w:shd w:val="clear" w:color="auto" w:fill="auto"/>
            <w:vAlign w:val="bottom"/>
          </w:tcPr>
          <w:p w:rsidR="004A4B21" w:rsidRPr="00FF7A76" w:rsidRDefault="004A4B21" w:rsidP="004A4B21">
            <w:pPr>
              <w:spacing w:before="20"/>
              <w:jc w:val="right"/>
              <w:rPr>
                <w:rFonts w:ascii="Times New Roman" w:hAnsi="Times New Roman"/>
                <w:sz w:val="22"/>
                <w:szCs w:val="22"/>
                <w:lang w:val="ky-KG"/>
              </w:rPr>
            </w:pPr>
            <w:r w:rsidRPr="00FF7A76">
              <w:rPr>
                <w:rFonts w:ascii="Times New Roman" w:hAnsi="Times New Roman"/>
                <w:sz w:val="22"/>
                <w:szCs w:val="22"/>
                <w:lang w:val="ky-KG"/>
              </w:rPr>
              <w:t>2,3</w:t>
            </w:r>
          </w:p>
        </w:tc>
        <w:tc>
          <w:tcPr>
            <w:tcW w:w="380" w:type="pct"/>
            <w:shd w:val="clear" w:color="auto" w:fill="auto"/>
            <w:vAlign w:val="bottom"/>
          </w:tcPr>
          <w:p w:rsidR="004A4B21" w:rsidRPr="00FF7A76" w:rsidRDefault="004A4B21" w:rsidP="004A4B21">
            <w:pPr>
              <w:spacing w:before="20"/>
              <w:jc w:val="right"/>
              <w:rPr>
                <w:rFonts w:ascii="Times New Roman" w:hAnsi="Times New Roman"/>
                <w:sz w:val="22"/>
                <w:szCs w:val="22"/>
                <w:lang w:val="ky-KG"/>
              </w:rPr>
            </w:pPr>
          </w:p>
        </w:tc>
        <w:tc>
          <w:tcPr>
            <w:tcW w:w="382" w:type="pct"/>
            <w:gridSpan w:val="2"/>
            <w:shd w:val="clear" w:color="auto" w:fill="auto"/>
            <w:vAlign w:val="bottom"/>
          </w:tcPr>
          <w:p w:rsidR="004A4B21" w:rsidRPr="00FF7A76" w:rsidRDefault="004A4B21" w:rsidP="004A4B21">
            <w:pPr>
              <w:spacing w:before="20"/>
              <w:jc w:val="right"/>
              <w:rPr>
                <w:rFonts w:ascii="Times New Roman" w:hAnsi="Times New Roman"/>
                <w:sz w:val="22"/>
                <w:szCs w:val="22"/>
                <w:lang w:val="ky-KG"/>
              </w:rPr>
            </w:pPr>
            <w:r w:rsidRPr="00FF7A76">
              <w:rPr>
                <w:rFonts w:ascii="Times New Roman" w:hAnsi="Times New Roman"/>
                <w:sz w:val="22"/>
                <w:szCs w:val="22"/>
                <w:lang w:val="ky-KG"/>
              </w:rPr>
              <w:t>2,6</w:t>
            </w:r>
          </w:p>
        </w:tc>
        <w:tc>
          <w:tcPr>
            <w:tcW w:w="380" w:type="pct"/>
            <w:gridSpan w:val="2"/>
            <w:shd w:val="clear" w:color="auto" w:fill="auto"/>
            <w:vAlign w:val="bottom"/>
          </w:tcPr>
          <w:p w:rsidR="004A4B21" w:rsidRPr="00FF7A76" w:rsidRDefault="004A4B21" w:rsidP="004A4B21">
            <w:pPr>
              <w:spacing w:before="20"/>
              <w:jc w:val="right"/>
              <w:rPr>
                <w:rFonts w:ascii="Times New Roman" w:hAnsi="Times New Roman"/>
                <w:sz w:val="22"/>
                <w:szCs w:val="22"/>
                <w:lang w:val="ky-KG"/>
              </w:rPr>
            </w:pPr>
          </w:p>
        </w:tc>
        <w:tc>
          <w:tcPr>
            <w:tcW w:w="382" w:type="pct"/>
            <w:shd w:val="clear" w:color="auto" w:fill="auto"/>
            <w:vAlign w:val="bottom"/>
          </w:tcPr>
          <w:p w:rsidR="004A4B21" w:rsidRPr="00FF7A76" w:rsidRDefault="004A4B21" w:rsidP="004A4B21">
            <w:pPr>
              <w:spacing w:before="20"/>
              <w:jc w:val="right"/>
              <w:rPr>
                <w:rFonts w:ascii="Times New Roman" w:hAnsi="Times New Roman"/>
                <w:sz w:val="22"/>
                <w:szCs w:val="22"/>
                <w:lang w:val="ky-KG"/>
              </w:rPr>
            </w:pPr>
            <w:r w:rsidRPr="00FF7A76">
              <w:rPr>
                <w:rFonts w:ascii="Times New Roman" w:hAnsi="Times New Roman"/>
                <w:sz w:val="22"/>
                <w:szCs w:val="22"/>
                <w:lang w:val="ky-KG"/>
              </w:rPr>
              <w:t>153,3</w:t>
            </w:r>
          </w:p>
        </w:tc>
        <w:tc>
          <w:tcPr>
            <w:tcW w:w="383" w:type="pct"/>
            <w:shd w:val="clear" w:color="auto" w:fill="auto"/>
            <w:vAlign w:val="bottom"/>
          </w:tcPr>
          <w:p w:rsidR="004A4B21" w:rsidRPr="00FF7A76" w:rsidRDefault="004A4B21" w:rsidP="004A4B21">
            <w:pPr>
              <w:spacing w:before="20"/>
              <w:jc w:val="right"/>
              <w:rPr>
                <w:rFonts w:ascii="Times New Roman" w:hAnsi="Times New Roman"/>
                <w:sz w:val="22"/>
                <w:szCs w:val="22"/>
                <w:lang w:val="ky-KG"/>
              </w:rPr>
            </w:pPr>
          </w:p>
        </w:tc>
        <w:tc>
          <w:tcPr>
            <w:tcW w:w="383" w:type="pct"/>
            <w:shd w:val="clear" w:color="auto" w:fill="auto"/>
            <w:vAlign w:val="bottom"/>
          </w:tcPr>
          <w:p w:rsidR="004A4B21" w:rsidRPr="00FF7A76" w:rsidRDefault="004A4B21" w:rsidP="004A4B21">
            <w:pPr>
              <w:spacing w:before="20"/>
              <w:jc w:val="right"/>
              <w:rPr>
                <w:rFonts w:ascii="Times New Roman" w:hAnsi="Times New Roman"/>
                <w:sz w:val="22"/>
                <w:szCs w:val="22"/>
                <w:lang w:val="ky-KG"/>
              </w:rPr>
            </w:pPr>
            <w:r w:rsidRPr="00FF7A76">
              <w:rPr>
                <w:rFonts w:ascii="Times New Roman" w:hAnsi="Times New Roman"/>
                <w:sz w:val="22"/>
                <w:szCs w:val="22"/>
                <w:lang w:val="ky-KG"/>
              </w:rPr>
              <w:t>113,0</w:t>
            </w:r>
          </w:p>
        </w:tc>
      </w:tr>
      <w:tr w:rsidR="004A4B21" w:rsidRPr="00FF7A76" w:rsidTr="004A4B21">
        <w:trPr>
          <w:gridAfter w:val="1"/>
          <w:wAfter w:w="387" w:type="pct"/>
          <w:trHeight w:val="244"/>
        </w:trPr>
        <w:tc>
          <w:tcPr>
            <w:tcW w:w="1564" w:type="pct"/>
            <w:vAlign w:val="bottom"/>
          </w:tcPr>
          <w:p w:rsidR="004A4B21" w:rsidRPr="00FF7A76" w:rsidRDefault="004A4B21" w:rsidP="004A4B21">
            <w:pPr>
              <w:keepNext/>
              <w:spacing w:before="20"/>
              <w:ind w:left="113" w:right="-232"/>
              <w:rPr>
                <w:rFonts w:ascii="Times New Roman" w:hAnsi="Times New Roman"/>
                <w:b/>
                <w:bCs/>
                <w:sz w:val="22"/>
                <w:szCs w:val="22"/>
              </w:rPr>
            </w:pPr>
            <w:r w:rsidRPr="00FF7A76">
              <w:rPr>
                <w:rFonts w:ascii="Times New Roman" w:hAnsi="Times New Roman"/>
                <w:b/>
                <w:sz w:val="22"/>
                <w:szCs w:val="22"/>
              </w:rPr>
              <w:t xml:space="preserve">Производство резиновых и пластмассовых изделий, прочих </w:t>
            </w:r>
            <w:r w:rsidRPr="00FF7A76">
              <w:rPr>
                <w:rFonts w:ascii="Times New Roman" w:hAnsi="Times New Roman"/>
                <w:b/>
                <w:bCs/>
                <w:sz w:val="22"/>
                <w:szCs w:val="22"/>
              </w:rPr>
              <w:t>неметаллических</w:t>
            </w:r>
            <w:r w:rsidRPr="00FF7A76">
              <w:rPr>
                <w:rFonts w:ascii="Times New Roman" w:hAnsi="Times New Roman"/>
                <w:b/>
                <w:sz w:val="22"/>
                <w:szCs w:val="22"/>
              </w:rPr>
              <w:t xml:space="preserve"> минеральных продуктов</w:t>
            </w:r>
          </w:p>
        </w:tc>
        <w:tc>
          <w:tcPr>
            <w:tcW w:w="379" w:type="pct"/>
            <w:vAlign w:val="bottom"/>
          </w:tcPr>
          <w:p w:rsidR="004A4B21" w:rsidRPr="00FF7A76" w:rsidRDefault="004A4B21" w:rsidP="004A4B21">
            <w:pPr>
              <w:spacing w:before="20"/>
              <w:jc w:val="right"/>
              <w:rPr>
                <w:rFonts w:ascii="Times New Roman" w:hAnsi="Times New Roman"/>
                <w:sz w:val="22"/>
                <w:szCs w:val="22"/>
              </w:rPr>
            </w:pPr>
          </w:p>
        </w:tc>
        <w:tc>
          <w:tcPr>
            <w:tcW w:w="380" w:type="pct"/>
            <w:gridSpan w:val="2"/>
            <w:vAlign w:val="bottom"/>
          </w:tcPr>
          <w:p w:rsidR="004A4B21" w:rsidRPr="00FF7A76" w:rsidRDefault="004A4B21" w:rsidP="004A4B21">
            <w:pPr>
              <w:spacing w:before="20"/>
              <w:jc w:val="right"/>
              <w:rPr>
                <w:rFonts w:ascii="Times New Roman" w:hAnsi="Times New Roman"/>
                <w:sz w:val="22"/>
                <w:szCs w:val="22"/>
              </w:rPr>
            </w:pPr>
          </w:p>
        </w:tc>
        <w:tc>
          <w:tcPr>
            <w:tcW w:w="380" w:type="pct"/>
            <w:vAlign w:val="bottom"/>
          </w:tcPr>
          <w:p w:rsidR="004A4B21" w:rsidRPr="00FF7A76" w:rsidRDefault="004A4B21" w:rsidP="004A4B21">
            <w:pPr>
              <w:spacing w:before="20"/>
              <w:jc w:val="right"/>
              <w:rPr>
                <w:rFonts w:ascii="Times New Roman" w:hAnsi="Times New Roman"/>
                <w:sz w:val="22"/>
                <w:szCs w:val="22"/>
              </w:rPr>
            </w:pPr>
          </w:p>
        </w:tc>
        <w:tc>
          <w:tcPr>
            <w:tcW w:w="382" w:type="pct"/>
            <w:gridSpan w:val="2"/>
            <w:vAlign w:val="bottom"/>
          </w:tcPr>
          <w:p w:rsidR="004A4B21" w:rsidRPr="00FF7A76" w:rsidRDefault="004A4B21" w:rsidP="004A4B21">
            <w:pPr>
              <w:spacing w:before="20"/>
              <w:jc w:val="right"/>
              <w:rPr>
                <w:rFonts w:ascii="Times New Roman" w:hAnsi="Times New Roman"/>
                <w:sz w:val="22"/>
                <w:szCs w:val="22"/>
              </w:rPr>
            </w:pPr>
          </w:p>
        </w:tc>
        <w:tc>
          <w:tcPr>
            <w:tcW w:w="380" w:type="pct"/>
            <w:gridSpan w:val="2"/>
            <w:vAlign w:val="bottom"/>
          </w:tcPr>
          <w:p w:rsidR="004A4B21" w:rsidRPr="00FF7A76" w:rsidRDefault="004A4B21" w:rsidP="004A4B21">
            <w:pPr>
              <w:spacing w:before="20"/>
              <w:jc w:val="right"/>
              <w:rPr>
                <w:rFonts w:ascii="Times New Roman" w:hAnsi="Times New Roman"/>
                <w:sz w:val="22"/>
                <w:szCs w:val="22"/>
              </w:rPr>
            </w:pPr>
          </w:p>
        </w:tc>
        <w:tc>
          <w:tcPr>
            <w:tcW w:w="382" w:type="pct"/>
            <w:vAlign w:val="bottom"/>
          </w:tcPr>
          <w:p w:rsidR="004A4B21" w:rsidRPr="00FF7A76" w:rsidRDefault="004A4B21" w:rsidP="004A4B21">
            <w:pPr>
              <w:spacing w:before="20"/>
              <w:jc w:val="right"/>
              <w:rPr>
                <w:rFonts w:ascii="Times New Roman" w:hAnsi="Times New Roman"/>
                <w:sz w:val="22"/>
                <w:szCs w:val="22"/>
              </w:rPr>
            </w:pPr>
          </w:p>
        </w:tc>
        <w:tc>
          <w:tcPr>
            <w:tcW w:w="383" w:type="pct"/>
            <w:vAlign w:val="bottom"/>
          </w:tcPr>
          <w:p w:rsidR="004A4B21" w:rsidRPr="00FF7A76" w:rsidRDefault="004A4B21" w:rsidP="004A4B21">
            <w:pPr>
              <w:spacing w:before="20"/>
              <w:jc w:val="right"/>
              <w:rPr>
                <w:rFonts w:ascii="Times New Roman" w:hAnsi="Times New Roman"/>
                <w:sz w:val="22"/>
                <w:szCs w:val="22"/>
              </w:rPr>
            </w:pPr>
          </w:p>
        </w:tc>
        <w:tc>
          <w:tcPr>
            <w:tcW w:w="383" w:type="pct"/>
            <w:vAlign w:val="bottom"/>
          </w:tcPr>
          <w:p w:rsidR="004A4B21" w:rsidRPr="00FF7A76" w:rsidRDefault="004A4B21" w:rsidP="004A4B21">
            <w:pPr>
              <w:spacing w:before="20"/>
              <w:jc w:val="right"/>
              <w:rPr>
                <w:rFonts w:ascii="Times New Roman" w:hAnsi="Times New Roman"/>
                <w:sz w:val="22"/>
                <w:szCs w:val="22"/>
              </w:rPr>
            </w:pPr>
          </w:p>
        </w:tc>
      </w:tr>
      <w:tr w:rsidR="004A4B21" w:rsidRPr="00FF7A76" w:rsidTr="004A4B21">
        <w:trPr>
          <w:gridAfter w:val="1"/>
          <w:wAfter w:w="387" w:type="pct"/>
          <w:trHeight w:val="244"/>
        </w:trPr>
        <w:tc>
          <w:tcPr>
            <w:tcW w:w="1564" w:type="pct"/>
            <w:vAlign w:val="bottom"/>
          </w:tcPr>
          <w:p w:rsidR="004A4B21" w:rsidRPr="00FF7A76" w:rsidRDefault="004A4B21" w:rsidP="004A4B21">
            <w:pPr>
              <w:spacing w:before="20"/>
              <w:ind w:left="113"/>
              <w:rPr>
                <w:rFonts w:ascii="Times New Roman" w:hAnsi="Times New Roman"/>
                <w:sz w:val="22"/>
                <w:szCs w:val="22"/>
              </w:rPr>
            </w:pPr>
            <w:r w:rsidRPr="00FF7A76">
              <w:rPr>
                <w:rFonts w:ascii="Times New Roman" w:hAnsi="Times New Roman"/>
                <w:sz w:val="22"/>
                <w:szCs w:val="22"/>
              </w:rPr>
              <w:t>Двери, окна, коробки для дверей и рамы окон, и их части из пластмасс, тыс. кв. м</w:t>
            </w:r>
          </w:p>
        </w:tc>
        <w:tc>
          <w:tcPr>
            <w:tcW w:w="379" w:type="pct"/>
            <w:shd w:val="clear" w:color="auto" w:fill="auto"/>
            <w:vAlign w:val="bottom"/>
          </w:tcPr>
          <w:p w:rsidR="004A4B21" w:rsidRPr="00FF7A76" w:rsidRDefault="004A4B21" w:rsidP="004A4B21">
            <w:pPr>
              <w:spacing w:before="20"/>
              <w:jc w:val="right"/>
              <w:rPr>
                <w:rFonts w:ascii="Times New Roman" w:hAnsi="Times New Roman"/>
                <w:sz w:val="22"/>
                <w:szCs w:val="22"/>
                <w:lang w:val="ky-KG"/>
              </w:rPr>
            </w:pPr>
          </w:p>
        </w:tc>
        <w:tc>
          <w:tcPr>
            <w:tcW w:w="380" w:type="pct"/>
            <w:gridSpan w:val="2"/>
            <w:shd w:val="clear" w:color="auto" w:fill="auto"/>
            <w:vAlign w:val="bottom"/>
          </w:tcPr>
          <w:p w:rsidR="004A4B21" w:rsidRPr="00FF7A76" w:rsidRDefault="004A4B21" w:rsidP="004A4B21">
            <w:pPr>
              <w:spacing w:before="20"/>
              <w:jc w:val="right"/>
              <w:rPr>
                <w:rFonts w:ascii="Times New Roman" w:hAnsi="Times New Roman"/>
                <w:sz w:val="22"/>
                <w:szCs w:val="22"/>
                <w:lang w:val="ky-KG"/>
              </w:rPr>
            </w:pPr>
            <w:r w:rsidRPr="00FF7A76">
              <w:rPr>
                <w:rFonts w:ascii="Times New Roman" w:hAnsi="Times New Roman"/>
                <w:sz w:val="22"/>
                <w:szCs w:val="22"/>
                <w:lang w:val="ky-KG"/>
              </w:rPr>
              <w:t>0,3</w:t>
            </w:r>
          </w:p>
        </w:tc>
        <w:tc>
          <w:tcPr>
            <w:tcW w:w="380" w:type="pct"/>
            <w:shd w:val="clear" w:color="auto" w:fill="auto"/>
            <w:vAlign w:val="bottom"/>
          </w:tcPr>
          <w:p w:rsidR="004A4B21" w:rsidRPr="00FF7A76" w:rsidRDefault="004A4B21" w:rsidP="004A4B21">
            <w:pPr>
              <w:spacing w:before="20"/>
              <w:jc w:val="right"/>
              <w:rPr>
                <w:rFonts w:ascii="Times New Roman" w:hAnsi="Times New Roman"/>
                <w:sz w:val="22"/>
                <w:szCs w:val="22"/>
                <w:lang w:val="ky-KG"/>
              </w:rPr>
            </w:pPr>
          </w:p>
        </w:tc>
        <w:tc>
          <w:tcPr>
            <w:tcW w:w="382" w:type="pct"/>
            <w:gridSpan w:val="2"/>
            <w:shd w:val="clear" w:color="auto" w:fill="auto"/>
            <w:vAlign w:val="bottom"/>
          </w:tcPr>
          <w:p w:rsidR="004A4B21" w:rsidRPr="00FF7A76" w:rsidRDefault="004A4B21" w:rsidP="004A4B21">
            <w:pPr>
              <w:spacing w:before="20"/>
              <w:jc w:val="right"/>
              <w:rPr>
                <w:rFonts w:ascii="Times New Roman" w:hAnsi="Times New Roman"/>
                <w:sz w:val="22"/>
                <w:szCs w:val="22"/>
                <w:lang w:val="ky-KG"/>
              </w:rPr>
            </w:pPr>
            <w:r w:rsidRPr="00FF7A76">
              <w:rPr>
                <w:rFonts w:ascii="Times New Roman" w:hAnsi="Times New Roman"/>
                <w:sz w:val="22"/>
                <w:szCs w:val="22"/>
                <w:lang w:val="ky-KG"/>
              </w:rPr>
              <w:t>0,6</w:t>
            </w:r>
          </w:p>
        </w:tc>
        <w:tc>
          <w:tcPr>
            <w:tcW w:w="380" w:type="pct"/>
            <w:gridSpan w:val="2"/>
            <w:shd w:val="clear" w:color="auto" w:fill="auto"/>
            <w:vAlign w:val="bottom"/>
          </w:tcPr>
          <w:p w:rsidR="004A4B21" w:rsidRPr="00FF7A76" w:rsidRDefault="004A4B21" w:rsidP="004A4B21">
            <w:pPr>
              <w:spacing w:before="20"/>
              <w:jc w:val="right"/>
              <w:rPr>
                <w:rFonts w:ascii="Times New Roman" w:hAnsi="Times New Roman"/>
                <w:sz w:val="22"/>
                <w:szCs w:val="22"/>
                <w:lang w:val="ky-KG"/>
              </w:rPr>
            </w:pPr>
          </w:p>
        </w:tc>
        <w:tc>
          <w:tcPr>
            <w:tcW w:w="382" w:type="pct"/>
            <w:shd w:val="clear" w:color="auto" w:fill="auto"/>
            <w:vAlign w:val="bottom"/>
          </w:tcPr>
          <w:p w:rsidR="004A4B21" w:rsidRPr="00FF7A76" w:rsidRDefault="004A4B21" w:rsidP="004A4B21">
            <w:pPr>
              <w:spacing w:before="20"/>
              <w:jc w:val="right"/>
              <w:rPr>
                <w:rFonts w:ascii="Times New Roman" w:hAnsi="Times New Roman"/>
                <w:sz w:val="22"/>
                <w:szCs w:val="22"/>
                <w:lang w:val="ky-KG"/>
              </w:rPr>
            </w:pPr>
            <w:r w:rsidRPr="00FF7A76">
              <w:rPr>
                <w:rFonts w:ascii="Times New Roman" w:hAnsi="Times New Roman"/>
                <w:sz w:val="22"/>
                <w:szCs w:val="22"/>
                <w:lang w:val="ky-KG"/>
              </w:rPr>
              <w:t>108,9</w:t>
            </w:r>
          </w:p>
        </w:tc>
        <w:tc>
          <w:tcPr>
            <w:tcW w:w="383" w:type="pct"/>
            <w:shd w:val="clear" w:color="auto" w:fill="auto"/>
            <w:vAlign w:val="bottom"/>
          </w:tcPr>
          <w:p w:rsidR="004A4B21" w:rsidRPr="00FF7A76" w:rsidRDefault="004A4B21" w:rsidP="004A4B21">
            <w:pPr>
              <w:spacing w:before="20"/>
              <w:jc w:val="right"/>
              <w:rPr>
                <w:rFonts w:ascii="Times New Roman" w:hAnsi="Times New Roman"/>
                <w:sz w:val="22"/>
                <w:szCs w:val="22"/>
                <w:lang w:val="ky-KG"/>
              </w:rPr>
            </w:pPr>
          </w:p>
        </w:tc>
        <w:tc>
          <w:tcPr>
            <w:tcW w:w="383" w:type="pct"/>
            <w:shd w:val="clear" w:color="auto" w:fill="auto"/>
            <w:vAlign w:val="bottom"/>
          </w:tcPr>
          <w:p w:rsidR="004A4B21" w:rsidRPr="00FF7A76" w:rsidRDefault="004A4B21" w:rsidP="004A4B21">
            <w:pPr>
              <w:spacing w:before="20"/>
              <w:jc w:val="right"/>
              <w:rPr>
                <w:rFonts w:ascii="Times New Roman" w:hAnsi="Times New Roman"/>
                <w:sz w:val="22"/>
                <w:szCs w:val="22"/>
                <w:lang w:val="ky-KG"/>
              </w:rPr>
            </w:pPr>
            <w:r w:rsidRPr="00FF7A76">
              <w:rPr>
                <w:rFonts w:ascii="Times New Roman" w:hAnsi="Times New Roman"/>
                <w:sz w:val="22"/>
                <w:szCs w:val="22"/>
                <w:lang w:val="ky-KG"/>
              </w:rPr>
              <w:t>180,1</w:t>
            </w:r>
          </w:p>
        </w:tc>
      </w:tr>
      <w:tr w:rsidR="004A4B21" w:rsidRPr="00FF7A76" w:rsidTr="004A4B21">
        <w:trPr>
          <w:trHeight w:val="244"/>
        </w:trPr>
        <w:tc>
          <w:tcPr>
            <w:tcW w:w="1564" w:type="pct"/>
            <w:vAlign w:val="bottom"/>
          </w:tcPr>
          <w:p w:rsidR="004A4B21" w:rsidRPr="00FF7A76" w:rsidRDefault="004A4B21" w:rsidP="004A4B21">
            <w:pPr>
              <w:spacing w:before="20"/>
              <w:ind w:left="113"/>
              <w:rPr>
                <w:rFonts w:ascii="Times New Roman" w:hAnsi="Times New Roman"/>
                <w:sz w:val="22"/>
                <w:szCs w:val="22"/>
              </w:rPr>
            </w:pPr>
            <w:r w:rsidRPr="00FF7A76">
              <w:rPr>
                <w:rFonts w:ascii="Times New Roman" w:hAnsi="Times New Roman"/>
                <w:sz w:val="22"/>
                <w:szCs w:val="22"/>
              </w:rPr>
              <w:t>Цемент, тыс. т</w:t>
            </w:r>
          </w:p>
        </w:tc>
        <w:tc>
          <w:tcPr>
            <w:tcW w:w="379" w:type="pct"/>
            <w:shd w:val="clear" w:color="auto" w:fill="auto"/>
            <w:vAlign w:val="bottom"/>
          </w:tcPr>
          <w:p w:rsidR="004A4B21" w:rsidRPr="00FF7A76" w:rsidRDefault="004A4B21" w:rsidP="004A4B21">
            <w:pPr>
              <w:spacing w:before="20"/>
              <w:jc w:val="right"/>
              <w:rPr>
                <w:rFonts w:ascii="Times New Roman" w:hAnsi="Times New Roman"/>
                <w:sz w:val="22"/>
                <w:szCs w:val="22"/>
                <w:lang w:val="ky-KG"/>
              </w:rPr>
            </w:pPr>
          </w:p>
        </w:tc>
        <w:tc>
          <w:tcPr>
            <w:tcW w:w="380" w:type="pct"/>
            <w:gridSpan w:val="2"/>
            <w:shd w:val="clear" w:color="auto" w:fill="auto"/>
            <w:vAlign w:val="bottom"/>
          </w:tcPr>
          <w:p w:rsidR="004A4B21" w:rsidRPr="00FF7A76" w:rsidRDefault="004A4B21" w:rsidP="004A4B21">
            <w:pPr>
              <w:spacing w:before="20"/>
              <w:jc w:val="right"/>
              <w:rPr>
                <w:rFonts w:ascii="Times New Roman" w:hAnsi="Times New Roman"/>
                <w:sz w:val="22"/>
                <w:szCs w:val="22"/>
                <w:lang w:val="ky-KG"/>
              </w:rPr>
            </w:pPr>
            <w:r w:rsidRPr="00FF7A76">
              <w:rPr>
                <w:rFonts w:ascii="Times New Roman" w:hAnsi="Times New Roman"/>
                <w:sz w:val="22"/>
                <w:szCs w:val="22"/>
                <w:lang w:val="ky-KG"/>
              </w:rPr>
              <w:t>72,8</w:t>
            </w:r>
          </w:p>
        </w:tc>
        <w:tc>
          <w:tcPr>
            <w:tcW w:w="380" w:type="pct"/>
            <w:shd w:val="clear" w:color="auto" w:fill="auto"/>
            <w:vAlign w:val="bottom"/>
          </w:tcPr>
          <w:p w:rsidR="004A4B21" w:rsidRPr="00FF7A76" w:rsidRDefault="004A4B21" w:rsidP="004A4B21">
            <w:pPr>
              <w:spacing w:before="20"/>
              <w:jc w:val="right"/>
              <w:rPr>
                <w:rFonts w:ascii="Times New Roman" w:hAnsi="Times New Roman"/>
                <w:sz w:val="22"/>
                <w:szCs w:val="22"/>
                <w:lang w:val="ky-KG"/>
              </w:rPr>
            </w:pPr>
          </w:p>
        </w:tc>
        <w:tc>
          <w:tcPr>
            <w:tcW w:w="382" w:type="pct"/>
            <w:gridSpan w:val="2"/>
            <w:shd w:val="clear" w:color="auto" w:fill="auto"/>
            <w:vAlign w:val="bottom"/>
          </w:tcPr>
          <w:p w:rsidR="004A4B21" w:rsidRPr="00FF7A76" w:rsidRDefault="004A4B21" w:rsidP="004A4B21">
            <w:pPr>
              <w:spacing w:before="20"/>
              <w:jc w:val="right"/>
              <w:rPr>
                <w:rFonts w:ascii="Times New Roman" w:hAnsi="Times New Roman"/>
                <w:sz w:val="22"/>
                <w:szCs w:val="22"/>
                <w:lang w:val="ky-KG"/>
              </w:rPr>
            </w:pPr>
            <w:r w:rsidRPr="00FF7A76">
              <w:rPr>
                <w:rFonts w:ascii="Times New Roman" w:hAnsi="Times New Roman"/>
                <w:sz w:val="22"/>
                <w:szCs w:val="22"/>
                <w:lang w:val="ky-KG"/>
              </w:rPr>
              <w:t>58,6</w:t>
            </w:r>
          </w:p>
        </w:tc>
        <w:tc>
          <w:tcPr>
            <w:tcW w:w="380" w:type="pct"/>
            <w:gridSpan w:val="2"/>
            <w:shd w:val="clear" w:color="auto" w:fill="auto"/>
            <w:vAlign w:val="bottom"/>
          </w:tcPr>
          <w:p w:rsidR="004A4B21" w:rsidRPr="00FF7A76" w:rsidRDefault="004A4B21" w:rsidP="004A4B21">
            <w:pPr>
              <w:spacing w:before="20"/>
              <w:jc w:val="right"/>
              <w:rPr>
                <w:rFonts w:ascii="Times New Roman" w:hAnsi="Times New Roman"/>
                <w:sz w:val="22"/>
                <w:szCs w:val="22"/>
                <w:lang w:val="ky-KG"/>
              </w:rPr>
            </w:pPr>
          </w:p>
        </w:tc>
        <w:tc>
          <w:tcPr>
            <w:tcW w:w="382" w:type="pct"/>
            <w:shd w:val="clear" w:color="auto" w:fill="auto"/>
            <w:vAlign w:val="bottom"/>
          </w:tcPr>
          <w:p w:rsidR="004A4B21" w:rsidRPr="00FF7A76" w:rsidRDefault="004A4B21" w:rsidP="004A4B21">
            <w:pPr>
              <w:spacing w:before="20"/>
              <w:jc w:val="right"/>
              <w:rPr>
                <w:rFonts w:ascii="Times New Roman" w:hAnsi="Times New Roman"/>
                <w:sz w:val="22"/>
                <w:szCs w:val="22"/>
                <w:lang w:val="ky-KG"/>
              </w:rPr>
            </w:pPr>
            <w:r w:rsidRPr="00FF7A76">
              <w:rPr>
                <w:rFonts w:ascii="Times New Roman" w:hAnsi="Times New Roman"/>
                <w:sz w:val="22"/>
                <w:szCs w:val="22"/>
                <w:lang w:val="ky-KG"/>
              </w:rPr>
              <w:t>166,2</w:t>
            </w:r>
          </w:p>
        </w:tc>
        <w:tc>
          <w:tcPr>
            <w:tcW w:w="383" w:type="pct"/>
            <w:shd w:val="clear" w:color="auto" w:fill="auto"/>
            <w:vAlign w:val="bottom"/>
          </w:tcPr>
          <w:p w:rsidR="004A4B21" w:rsidRPr="00FF7A76" w:rsidRDefault="004A4B21" w:rsidP="004A4B21">
            <w:pPr>
              <w:spacing w:before="20"/>
              <w:jc w:val="right"/>
              <w:rPr>
                <w:rFonts w:ascii="Times New Roman" w:hAnsi="Times New Roman"/>
                <w:sz w:val="22"/>
                <w:szCs w:val="22"/>
                <w:lang w:val="ky-KG"/>
              </w:rPr>
            </w:pPr>
          </w:p>
        </w:tc>
        <w:tc>
          <w:tcPr>
            <w:tcW w:w="383" w:type="pct"/>
            <w:shd w:val="clear" w:color="auto" w:fill="auto"/>
            <w:vAlign w:val="bottom"/>
          </w:tcPr>
          <w:p w:rsidR="004A4B21" w:rsidRPr="00FF7A76" w:rsidRDefault="004A4B21" w:rsidP="004A4B21">
            <w:pPr>
              <w:spacing w:before="20"/>
              <w:jc w:val="right"/>
              <w:rPr>
                <w:rFonts w:ascii="Times New Roman" w:hAnsi="Times New Roman"/>
                <w:sz w:val="22"/>
                <w:szCs w:val="22"/>
                <w:lang w:val="ky-KG"/>
              </w:rPr>
            </w:pPr>
            <w:r w:rsidRPr="00FF7A76">
              <w:rPr>
                <w:rFonts w:ascii="Times New Roman" w:hAnsi="Times New Roman"/>
                <w:sz w:val="22"/>
                <w:szCs w:val="22"/>
                <w:lang w:val="ky-KG"/>
              </w:rPr>
              <w:t>80,5</w:t>
            </w:r>
          </w:p>
        </w:tc>
        <w:tc>
          <w:tcPr>
            <w:tcW w:w="387" w:type="pct"/>
            <w:tcBorders>
              <w:left w:val="nil"/>
            </w:tcBorders>
            <w:vAlign w:val="bottom"/>
          </w:tcPr>
          <w:p w:rsidR="004A4B21" w:rsidRPr="00FF7A76" w:rsidRDefault="004A4B21" w:rsidP="004A4B21">
            <w:pPr>
              <w:spacing w:before="20"/>
              <w:jc w:val="right"/>
              <w:rPr>
                <w:rFonts w:ascii="Times New Roman" w:hAnsi="Times New Roman"/>
                <w:sz w:val="22"/>
                <w:szCs w:val="22"/>
                <w:lang w:val="ky-KG"/>
              </w:rPr>
            </w:pPr>
          </w:p>
        </w:tc>
      </w:tr>
      <w:tr w:rsidR="004A4B21" w:rsidRPr="00FF7A76" w:rsidTr="004A4B21">
        <w:trPr>
          <w:gridAfter w:val="1"/>
          <w:wAfter w:w="387" w:type="pct"/>
          <w:trHeight w:val="244"/>
        </w:trPr>
        <w:tc>
          <w:tcPr>
            <w:tcW w:w="1564" w:type="pct"/>
            <w:vAlign w:val="bottom"/>
          </w:tcPr>
          <w:p w:rsidR="004A4B21" w:rsidRPr="00FF7A76" w:rsidRDefault="004A4B21" w:rsidP="004A4B21">
            <w:pPr>
              <w:spacing w:before="20"/>
              <w:ind w:left="113" w:right="-233"/>
              <w:rPr>
                <w:rFonts w:ascii="Times New Roman" w:hAnsi="Times New Roman"/>
                <w:b/>
                <w:sz w:val="22"/>
                <w:szCs w:val="22"/>
              </w:rPr>
            </w:pPr>
            <w:r w:rsidRPr="00FF7A76">
              <w:rPr>
                <w:rFonts w:ascii="Times New Roman" w:hAnsi="Times New Roman"/>
                <w:b/>
                <w:sz w:val="22"/>
                <w:szCs w:val="22"/>
              </w:rPr>
              <w:t xml:space="preserve">Производство основных металлов и готовых </w:t>
            </w:r>
          </w:p>
          <w:p w:rsidR="004A4B21" w:rsidRPr="00FF7A76" w:rsidRDefault="004A4B21" w:rsidP="004A4B21">
            <w:pPr>
              <w:spacing w:before="20"/>
              <w:ind w:left="113" w:right="-233"/>
              <w:rPr>
                <w:rFonts w:ascii="Times New Roman" w:hAnsi="Times New Roman"/>
                <w:b/>
                <w:sz w:val="22"/>
                <w:szCs w:val="22"/>
              </w:rPr>
            </w:pPr>
            <w:r w:rsidRPr="00FF7A76">
              <w:rPr>
                <w:rFonts w:ascii="Times New Roman" w:hAnsi="Times New Roman"/>
                <w:b/>
                <w:sz w:val="22"/>
                <w:szCs w:val="22"/>
              </w:rPr>
              <w:t>металлических изделий, кроме машин и оборудования</w:t>
            </w:r>
          </w:p>
        </w:tc>
        <w:tc>
          <w:tcPr>
            <w:tcW w:w="379" w:type="pct"/>
            <w:shd w:val="clear" w:color="auto" w:fill="auto"/>
            <w:vAlign w:val="bottom"/>
          </w:tcPr>
          <w:p w:rsidR="004A4B21" w:rsidRPr="00FF7A76" w:rsidRDefault="004A4B21" w:rsidP="004A4B21">
            <w:pPr>
              <w:spacing w:before="20"/>
              <w:jc w:val="right"/>
              <w:rPr>
                <w:rFonts w:ascii="Times New Roman" w:hAnsi="Times New Roman"/>
                <w:sz w:val="22"/>
                <w:szCs w:val="22"/>
              </w:rPr>
            </w:pPr>
          </w:p>
        </w:tc>
        <w:tc>
          <w:tcPr>
            <w:tcW w:w="380" w:type="pct"/>
            <w:gridSpan w:val="2"/>
            <w:shd w:val="clear" w:color="auto" w:fill="auto"/>
            <w:vAlign w:val="bottom"/>
          </w:tcPr>
          <w:p w:rsidR="004A4B21" w:rsidRPr="00FF7A76" w:rsidRDefault="004A4B21" w:rsidP="004A4B21">
            <w:pPr>
              <w:spacing w:before="20"/>
              <w:jc w:val="right"/>
              <w:rPr>
                <w:rFonts w:ascii="Times New Roman" w:hAnsi="Times New Roman"/>
                <w:sz w:val="22"/>
                <w:szCs w:val="22"/>
              </w:rPr>
            </w:pPr>
          </w:p>
        </w:tc>
        <w:tc>
          <w:tcPr>
            <w:tcW w:w="380" w:type="pct"/>
            <w:shd w:val="clear" w:color="auto" w:fill="auto"/>
            <w:vAlign w:val="bottom"/>
          </w:tcPr>
          <w:p w:rsidR="004A4B21" w:rsidRPr="00FF7A76" w:rsidRDefault="004A4B21" w:rsidP="004A4B21">
            <w:pPr>
              <w:spacing w:before="20"/>
              <w:jc w:val="right"/>
              <w:rPr>
                <w:rFonts w:ascii="Times New Roman" w:hAnsi="Times New Roman"/>
                <w:sz w:val="22"/>
                <w:szCs w:val="22"/>
              </w:rPr>
            </w:pPr>
          </w:p>
        </w:tc>
        <w:tc>
          <w:tcPr>
            <w:tcW w:w="382" w:type="pct"/>
            <w:gridSpan w:val="2"/>
            <w:shd w:val="clear" w:color="auto" w:fill="auto"/>
            <w:vAlign w:val="bottom"/>
          </w:tcPr>
          <w:p w:rsidR="004A4B21" w:rsidRPr="00FF7A76" w:rsidRDefault="004A4B21" w:rsidP="004A4B21">
            <w:pPr>
              <w:spacing w:before="20"/>
              <w:jc w:val="right"/>
              <w:rPr>
                <w:rFonts w:ascii="Times New Roman" w:hAnsi="Times New Roman"/>
                <w:sz w:val="22"/>
                <w:szCs w:val="22"/>
              </w:rPr>
            </w:pPr>
          </w:p>
        </w:tc>
        <w:tc>
          <w:tcPr>
            <w:tcW w:w="380" w:type="pct"/>
            <w:gridSpan w:val="2"/>
            <w:shd w:val="clear" w:color="auto" w:fill="auto"/>
            <w:vAlign w:val="bottom"/>
          </w:tcPr>
          <w:p w:rsidR="004A4B21" w:rsidRPr="00FF7A76" w:rsidRDefault="004A4B21" w:rsidP="004A4B21">
            <w:pPr>
              <w:spacing w:before="20"/>
              <w:jc w:val="right"/>
              <w:rPr>
                <w:rFonts w:ascii="Times New Roman" w:hAnsi="Times New Roman"/>
                <w:sz w:val="22"/>
                <w:szCs w:val="22"/>
              </w:rPr>
            </w:pPr>
          </w:p>
        </w:tc>
        <w:tc>
          <w:tcPr>
            <w:tcW w:w="382" w:type="pct"/>
            <w:shd w:val="clear" w:color="auto" w:fill="auto"/>
            <w:vAlign w:val="bottom"/>
          </w:tcPr>
          <w:p w:rsidR="004A4B21" w:rsidRPr="00FF7A76" w:rsidRDefault="004A4B21" w:rsidP="004A4B21">
            <w:pPr>
              <w:spacing w:before="20"/>
              <w:jc w:val="right"/>
              <w:rPr>
                <w:rFonts w:ascii="Times New Roman" w:hAnsi="Times New Roman"/>
                <w:sz w:val="22"/>
                <w:szCs w:val="22"/>
              </w:rPr>
            </w:pPr>
          </w:p>
        </w:tc>
        <w:tc>
          <w:tcPr>
            <w:tcW w:w="383" w:type="pct"/>
            <w:shd w:val="clear" w:color="auto" w:fill="auto"/>
            <w:vAlign w:val="bottom"/>
          </w:tcPr>
          <w:p w:rsidR="004A4B21" w:rsidRPr="00FF7A76" w:rsidRDefault="004A4B21" w:rsidP="004A4B21">
            <w:pPr>
              <w:spacing w:before="20"/>
              <w:jc w:val="right"/>
              <w:rPr>
                <w:rFonts w:ascii="Times New Roman" w:hAnsi="Times New Roman"/>
                <w:sz w:val="22"/>
                <w:szCs w:val="22"/>
              </w:rPr>
            </w:pPr>
          </w:p>
        </w:tc>
        <w:tc>
          <w:tcPr>
            <w:tcW w:w="383" w:type="pct"/>
            <w:shd w:val="clear" w:color="auto" w:fill="auto"/>
            <w:vAlign w:val="bottom"/>
          </w:tcPr>
          <w:p w:rsidR="004A4B21" w:rsidRPr="00FF7A76" w:rsidRDefault="004A4B21" w:rsidP="004A4B21">
            <w:pPr>
              <w:spacing w:before="20"/>
              <w:jc w:val="right"/>
              <w:rPr>
                <w:rFonts w:ascii="Times New Roman" w:hAnsi="Times New Roman"/>
                <w:sz w:val="22"/>
                <w:szCs w:val="22"/>
              </w:rPr>
            </w:pPr>
          </w:p>
        </w:tc>
      </w:tr>
      <w:tr w:rsidR="004A4B21" w:rsidRPr="00FF7A76" w:rsidTr="004A4B21">
        <w:trPr>
          <w:gridAfter w:val="1"/>
          <w:wAfter w:w="387" w:type="pct"/>
          <w:trHeight w:val="244"/>
        </w:trPr>
        <w:tc>
          <w:tcPr>
            <w:tcW w:w="1564" w:type="pct"/>
            <w:vAlign w:val="bottom"/>
          </w:tcPr>
          <w:p w:rsidR="004A4B21" w:rsidRPr="00FF7A76" w:rsidRDefault="004A4B21" w:rsidP="004A4B21">
            <w:pPr>
              <w:spacing w:before="20"/>
              <w:ind w:left="113"/>
              <w:rPr>
                <w:rFonts w:ascii="Times New Roman" w:hAnsi="Times New Roman"/>
                <w:sz w:val="22"/>
                <w:szCs w:val="22"/>
              </w:rPr>
            </w:pPr>
            <w:r w:rsidRPr="00FF7A76">
              <w:rPr>
                <w:rFonts w:ascii="Times New Roman" w:hAnsi="Times New Roman"/>
                <w:sz w:val="22"/>
                <w:szCs w:val="22"/>
              </w:rPr>
              <w:t xml:space="preserve">Ворота (калитки) из черных </w:t>
            </w:r>
          </w:p>
          <w:p w:rsidR="004A4B21" w:rsidRPr="00FF7A76" w:rsidRDefault="004A4B21" w:rsidP="004A4B21">
            <w:pPr>
              <w:spacing w:before="20"/>
              <w:ind w:left="113"/>
              <w:rPr>
                <w:rFonts w:ascii="Times New Roman" w:hAnsi="Times New Roman"/>
                <w:sz w:val="22"/>
                <w:szCs w:val="22"/>
              </w:rPr>
            </w:pPr>
            <w:r w:rsidRPr="00FF7A76">
              <w:rPr>
                <w:rFonts w:ascii="Times New Roman" w:hAnsi="Times New Roman"/>
                <w:sz w:val="22"/>
                <w:szCs w:val="22"/>
              </w:rPr>
              <w:t>металлов, т</w:t>
            </w:r>
          </w:p>
        </w:tc>
        <w:tc>
          <w:tcPr>
            <w:tcW w:w="379" w:type="pct"/>
            <w:vAlign w:val="bottom"/>
          </w:tcPr>
          <w:p w:rsidR="004A4B21" w:rsidRPr="00FF7A76" w:rsidRDefault="004A4B21" w:rsidP="004A4B21">
            <w:pPr>
              <w:spacing w:before="20"/>
              <w:jc w:val="right"/>
              <w:rPr>
                <w:rFonts w:ascii="Times New Roman" w:hAnsi="Times New Roman"/>
                <w:sz w:val="22"/>
                <w:szCs w:val="22"/>
                <w:lang w:val="ky-KG"/>
              </w:rPr>
            </w:pPr>
          </w:p>
        </w:tc>
        <w:tc>
          <w:tcPr>
            <w:tcW w:w="380" w:type="pct"/>
            <w:gridSpan w:val="2"/>
            <w:vAlign w:val="bottom"/>
          </w:tcPr>
          <w:p w:rsidR="004A4B21" w:rsidRPr="00FF7A76" w:rsidRDefault="004A4B21" w:rsidP="004A4B21">
            <w:pPr>
              <w:spacing w:before="20"/>
              <w:jc w:val="right"/>
              <w:rPr>
                <w:rFonts w:ascii="Times New Roman" w:hAnsi="Times New Roman"/>
                <w:sz w:val="22"/>
                <w:szCs w:val="22"/>
                <w:lang w:val="ky-KG"/>
              </w:rPr>
            </w:pPr>
            <w:r w:rsidRPr="00FF7A76">
              <w:rPr>
                <w:rFonts w:ascii="Times New Roman" w:hAnsi="Times New Roman"/>
                <w:sz w:val="22"/>
                <w:szCs w:val="22"/>
                <w:lang w:val="ky-KG"/>
              </w:rPr>
              <w:t>14,3</w:t>
            </w:r>
          </w:p>
        </w:tc>
        <w:tc>
          <w:tcPr>
            <w:tcW w:w="380" w:type="pct"/>
            <w:vAlign w:val="bottom"/>
          </w:tcPr>
          <w:p w:rsidR="004A4B21" w:rsidRPr="00FF7A76" w:rsidRDefault="004A4B21" w:rsidP="004A4B21">
            <w:pPr>
              <w:spacing w:before="20"/>
              <w:jc w:val="right"/>
              <w:rPr>
                <w:rFonts w:ascii="Times New Roman" w:hAnsi="Times New Roman"/>
                <w:sz w:val="22"/>
                <w:szCs w:val="22"/>
                <w:lang w:val="ky-KG"/>
              </w:rPr>
            </w:pPr>
          </w:p>
        </w:tc>
        <w:tc>
          <w:tcPr>
            <w:tcW w:w="382" w:type="pct"/>
            <w:gridSpan w:val="2"/>
            <w:vAlign w:val="bottom"/>
          </w:tcPr>
          <w:p w:rsidR="004A4B21" w:rsidRPr="00FF7A76" w:rsidRDefault="004A4B21" w:rsidP="004A4B21">
            <w:pPr>
              <w:spacing w:before="20"/>
              <w:jc w:val="right"/>
              <w:rPr>
                <w:rFonts w:ascii="Times New Roman" w:hAnsi="Times New Roman"/>
                <w:sz w:val="22"/>
                <w:szCs w:val="22"/>
                <w:lang w:val="ky-KG"/>
              </w:rPr>
            </w:pPr>
            <w:r w:rsidRPr="00FF7A76">
              <w:rPr>
                <w:rFonts w:ascii="Times New Roman" w:hAnsi="Times New Roman"/>
                <w:sz w:val="22"/>
                <w:szCs w:val="22"/>
                <w:lang w:val="ky-KG"/>
              </w:rPr>
              <w:t>15,4</w:t>
            </w:r>
          </w:p>
        </w:tc>
        <w:tc>
          <w:tcPr>
            <w:tcW w:w="380" w:type="pct"/>
            <w:gridSpan w:val="2"/>
            <w:vAlign w:val="bottom"/>
          </w:tcPr>
          <w:p w:rsidR="004A4B21" w:rsidRPr="00FF7A76" w:rsidRDefault="004A4B21" w:rsidP="004A4B21">
            <w:pPr>
              <w:spacing w:before="20"/>
              <w:jc w:val="right"/>
              <w:rPr>
                <w:rFonts w:ascii="Times New Roman" w:hAnsi="Times New Roman"/>
                <w:sz w:val="22"/>
                <w:szCs w:val="22"/>
                <w:lang w:val="ky-KG"/>
              </w:rPr>
            </w:pPr>
          </w:p>
        </w:tc>
        <w:tc>
          <w:tcPr>
            <w:tcW w:w="382" w:type="pct"/>
            <w:vAlign w:val="bottom"/>
          </w:tcPr>
          <w:p w:rsidR="004A4B21" w:rsidRPr="00FF7A76" w:rsidRDefault="004A4B21" w:rsidP="004A4B21">
            <w:pPr>
              <w:spacing w:before="20"/>
              <w:jc w:val="right"/>
              <w:rPr>
                <w:rFonts w:ascii="Times New Roman" w:hAnsi="Times New Roman"/>
                <w:sz w:val="22"/>
                <w:szCs w:val="22"/>
                <w:lang w:val="ky-KG"/>
              </w:rPr>
            </w:pPr>
            <w:r w:rsidRPr="00FF7A76">
              <w:rPr>
                <w:rFonts w:ascii="Times New Roman" w:hAnsi="Times New Roman"/>
                <w:sz w:val="22"/>
                <w:szCs w:val="22"/>
                <w:lang w:val="ky-KG"/>
              </w:rPr>
              <w:t>120,2</w:t>
            </w:r>
          </w:p>
        </w:tc>
        <w:tc>
          <w:tcPr>
            <w:tcW w:w="383" w:type="pct"/>
            <w:vAlign w:val="bottom"/>
          </w:tcPr>
          <w:p w:rsidR="004A4B21" w:rsidRPr="00FF7A76" w:rsidRDefault="004A4B21" w:rsidP="004A4B21">
            <w:pPr>
              <w:spacing w:before="20"/>
              <w:jc w:val="right"/>
              <w:rPr>
                <w:rFonts w:ascii="Times New Roman" w:hAnsi="Times New Roman"/>
                <w:sz w:val="22"/>
                <w:szCs w:val="22"/>
                <w:lang w:val="ky-KG"/>
              </w:rPr>
            </w:pPr>
          </w:p>
        </w:tc>
        <w:tc>
          <w:tcPr>
            <w:tcW w:w="383" w:type="pct"/>
            <w:vAlign w:val="bottom"/>
          </w:tcPr>
          <w:p w:rsidR="004A4B21" w:rsidRPr="00FF7A76" w:rsidRDefault="004A4B21" w:rsidP="004A4B21">
            <w:pPr>
              <w:spacing w:before="20"/>
              <w:jc w:val="right"/>
              <w:rPr>
                <w:rFonts w:ascii="Times New Roman" w:hAnsi="Times New Roman"/>
                <w:sz w:val="22"/>
                <w:szCs w:val="22"/>
                <w:lang w:val="ky-KG"/>
              </w:rPr>
            </w:pPr>
            <w:r w:rsidRPr="00FF7A76">
              <w:rPr>
                <w:rFonts w:ascii="Times New Roman" w:hAnsi="Times New Roman"/>
                <w:sz w:val="22"/>
                <w:szCs w:val="22"/>
                <w:lang w:val="ky-KG"/>
              </w:rPr>
              <w:t>107,7</w:t>
            </w:r>
          </w:p>
        </w:tc>
      </w:tr>
      <w:tr w:rsidR="004A4B21" w:rsidRPr="00FF7A76" w:rsidTr="004A4B21">
        <w:trPr>
          <w:gridAfter w:val="1"/>
          <w:wAfter w:w="387" w:type="pct"/>
          <w:trHeight w:val="244"/>
        </w:trPr>
        <w:tc>
          <w:tcPr>
            <w:tcW w:w="1564" w:type="pct"/>
            <w:vAlign w:val="bottom"/>
          </w:tcPr>
          <w:p w:rsidR="004A4B21" w:rsidRPr="00FF7A76" w:rsidRDefault="004A4B21" w:rsidP="004A4B21">
            <w:pPr>
              <w:keepNext/>
              <w:spacing w:before="20"/>
              <w:ind w:left="113"/>
              <w:rPr>
                <w:rFonts w:ascii="Times New Roman" w:hAnsi="Times New Roman"/>
                <w:b/>
                <w:bCs/>
                <w:sz w:val="22"/>
                <w:szCs w:val="22"/>
              </w:rPr>
            </w:pPr>
            <w:r w:rsidRPr="00FF7A76">
              <w:rPr>
                <w:rFonts w:ascii="Times New Roman" w:hAnsi="Times New Roman"/>
                <w:b/>
                <w:bCs/>
                <w:sz w:val="22"/>
                <w:szCs w:val="22"/>
              </w:rPr>
              <w:t xml:space="preserve">Прочие производства, </w:t>
            </w:r>
          </w:p>
          <w:p w:rsidR="004A4B21" w:rsidRPr="00FF7A76" w:rsidRDefault="004A4B21" w:rsidP="004A4B21">
            <w:pPr>
              <w:keepNext/>
              <w:spacing w:before="20"/>
              <w:ind w:left="113"/>
              <w:rPr>
                <w:rFonts w:ascii="Times New Roman" w:hAnsi="Times New Roman"/>
                <w:b/>
                <w:bCs/>
                <w:sz w:val="22"/>
                <w:szCs w:val="22"/>
              </w:rPr>
            </w:pPr>
            <w:r w:rsidRPr="00FF7A76">
              <w:rPr>
                <w:rFonts w:ascii="Times New Roman" w:hAnsi="Times New Roman"/>
                <w:b/>
                <w:bCs/>
                <w:sz w:val="22"/>
                <w:szCs w:val="22"/>
              </w:rPr>
              <w:t>ремонт и установка машин и оборудования</w:t>
            </w:r>
          </w:p>
        </w:tc>
        <w:tc>
          <w:tcPr>
            <w:tcW w:w="379" w:type="pct"/>
            <w:shd w:val="clear" w:color="auto" w:fill="auto"/>
            <w:vAlign w:val="bottom"/>
          </w:tcPr>
          <w:p w:rsidR="004A4B21" w:rsidRPr="00FF7A76" w:rsidRDefault="004A4B21" w:rsidP="004A4B21">
            <w:pPr>
              <w:spacing w:before="20"/>
              <w:jc w:val="right"/>
              <w:rPr>
                <w:rFonts w:ascii="Times New Roman" w:hAnsi="Times New Roman"/>
                <w:sz w:val="22"/>
                <w:szCs w:val="22"/>
              </w:rPr>
            </w:pPr>
          </w:p>
        </w:tc>
        <w:tc>
          <w:tcPr>
            <w:tcW w:w="380" w:type="pct"/>
            <w:gridSpan w:val="2"/>
            <w:shd w:val="clear" w:color="auto" w:fill="auto"/>
            <w:vAlign w:val="bottom"/>
          </w:tcPr>
          <w:p w:rsidR="004A4B21" w:rsidRPr="00FF7A76" w:rsidRDefault="004A4B21" w:rsidP="004A4B21">
            <w:pPr>
              <w:spacing w:before="20"/>
              <w:jc w:val="right"/>
              <w:rPr>
                <w:rFonts w:ascii="Times New Roman" w:hAnsi="Times New Roman"/>
                <w:sz w:val="22"/>
                <w:szCs w:val="22"/>
              </w:rPr>
            </w:pPr>
          </w:p>
        </w:tc>
        <w:tc>
          <w:tcPr>
            <w:tcW w:w="380" w:type="pct"/>
            <w:shd w:val="clear" w:color="auto" w:fill="auto"/>
            <w:vAlign w:val="bottom"/>
          </w:tcPr>
          <w:p w:rsidR="004A4B21" w:rsidRPr="00FF7A76" w:rsidRDefault="004A4B21" w:rsidP="004A4B21">
            <w:pPr>
              <w:spacing w:before="20"/>
              <w:jc w:val="right"/>
              <w:rPr>
                <w:rFonts w:ascii="Times New Roman" w:hAnsi="Times New Roman"/>
                <w:sz w:val="22"/>
                <w:szCs w:val="22"/>
              </w:rPr>
            </w:pPr>
          </w:p>
        </w:tc>
        <w:tc>
          <w:tcPr>
            <w:tcW w:w="382" w:type="pct"/>
            <w:gridSpan w:val="2"/>
            <w:shd w:val="clear" w:color="auto" w:fill="auto"/>
            <w:vAlign w:val="bottom"/>
          </w:tcPr>
          <w:p w:rsidR="004A4B21" w:rsidRPr="00FF7A76" w:rsidRDefault="004A4B21" w:rsidP="004A4B21">
            <w:pPr>
              <w:spacing w:before="20"/>
              <w:jc w:val="right"/>
              <w:rPr>
                <w:rFonts w:ascii="Times New Roman" w:hAnsi="Times New Roman"/>
                <w:sz w:val="22"/>
                <w:szCs w:val="22"/>
              </w:rPr>
            </w:pPr>
          </w:p>
        </w:tc>
        <w:tc>
          <w:tcPr>
            <w:tcW w:w="380" w:type="pct"/>
            <w:gridSpan w:val="2"/>
            <w:shd w:val="clear" w:color="auto" w:fill="auto"/>
            <w:vAlign w:val="bottom"/>
          </w:tcPr>
          <w:p w:rsidR="004A4B21" w:rsidRPr="00FF7A76" w:rsidRDefault="004A4B21" w:rsidP="004A4B21">
            <w:pPr>
              <w:spacing w:before="20"/>
              <w:jc w:val="right"/>
              <w:rPr>
                <w:rFonts w:ascii="Times New Roman" w:hAnsi="Times New Roman"/>
                <w:sz w:val="22"/>
                <w:szCs w:val="22"/>
              </w:rPr>
            </w:pPr>
          </w:p>
        </w:tc>
        <w:tc>
          <w:tcPr>
            <w:tcW w:w="382" w:type="pct"/>
            <w:shd w:val="clear" w:color="auto" w:fill="auto"/>
            <w:vAlign w:val="bottom"/>
          </w:tcPr>
          <w:p w:rsidR="004A4B21" w:rsidRPr="00FF7A76" w:rsidRDefault="004A4B21" w:rsidP="004A4B21">
            <w:pPr>
              <w:spacing w:before="20"/>
              <w:jc w:val="right"/>
              <w:rPr>
                <w:rFonts w:ascii="Times New Roman" w:hAnsi="Times New Roman"/>
                <w:sz w:val="22"/>
                <w:szCs w:val="22"/>
              </w:rPr>
            </w:pPr>
          </w:p>
        </w:tc>
        <w:tc>
          <w:tcPr>
            <w:tcW w:w="383" w:type="pct"/>
            <w:shd w:val="clear" w:color="auto" w:fill="auto"/>
            <w:vAlign w:val="bottom"/>
          </w:tcPr>
          <w:p w:rsidR="004A4B21" w:rsidRPr="00FF7A76" w:rsidRDefault="004A4B21" w:rsidP="004A4B21">
            <w:pPr>
              <w:spacing w:before="20"/>
              <w:jc w:val="right"/>
              <w:rPr>
                <w:rFonts w:ascii="Times New Roman" w:hAnsi="Times New Roman"/>
                <w:sz w:val="22"/>
                <w:szCs w:val="22"/>
              </w:rPr>
            </w:pPr>
          </w:p>
        </w:tc>
        <w:tc>
          <w:tcPr>
            <w:tcW w:w="383" w:type="pct"/>
            <w:shd w:val="clear" w:color="auto" w:fill="auto"/>
            <w:vAlign w:val="bottom"/>
          </w:tcPr>
          <w:p w:rsidR="004A4B21" w:rsidRPr="00FF7A76" w:rsidRDefault="004A4B21" w:rsidP="004A4B21">
            <w:pPr>
              <w:spacing w:before="20"/>
              <w:jc w:val="right"/>
              <w:rPr>
                <w:rFonts w:ascii="Times New Roman" w:hAnsi="Times New Roman"/>
                <w:sz w:val="22"/>
                <w:szCs w:val="22"/>
              </w:rPr>
            </w:pPr>
          </w:p>
        </w:tc>
      </w:tr>
      <w:tr w:rsidR="004A4B21" w:rsidRPr="00FF7A76" w:rsidTr="004A4B21">
        <w:trPr>
          <w:gridAfter w:val="1"/>
          <w:wAfter w:w="387" w:type="pct"/>
          <w:trHeight w:val="244"/>
        </w:trPr>
        <w:tc>
          <w:tcPr>
            <w:tcW w:w="1564" w:type="pct"/>
            <w:vAlign w:val="bottom"/>
          </w:tcPr>
          <w:p w:rsidR="004A4B21" w:rsidRPr="00FF7A76" w:rsidRDefault="004A4B21" w:rsidP="004A4B21">
            <w:pPr>
              <w:spacing w:before="20"/>
              <w:ind w:left="113"/>
              <w:rPr>
                <w:rFonts w:ascii="Times New Roman" w:hAnsi="Times New Roman"/>
                <w:sz w:val="22"/>
                <w:szCs w:val="22"/>
              </w:rPr>
            </w:pPr>
            <w:r w:rsidRPr="00FF7A76">
              <w:rPr>
                <w:rFonts w:ascii="Times New Roman" w:hAnsi="Times New Roman"/>
                <w:sz w:val="22"/>
                <w:szCs w:val="22"/>
                <w:lang w:val="ky-KG"/>
              </w:rPr>
              <w:t>Мебель, млн. сомов</w:t>
            </w:r>
          </w:p>
        </w:tc>
        <w:tc>
          <w:tcPr>
            <w:tcW w:w="379" w:type="pct"/>
            <w:shd w:val="clear" w:color="auto" w:fill="auto"/>
            <w:vAlign w:val="bottom"/>
          </w:tcPr>
          <w:p w:rsidR="004A4B21" w:rsidRPr="00FF7A76" w:rsidRDefault="004A4B21" w:rsidP="004A4B21">
            <w:pPr>
              <w:spacing w:before="20"/>
              <w:jc w:val="right"/>
              <w:rPr>
                <w:rFonts w:ascii="Times New Roman" w:hAnsi="Times New Roman"/>
                <w:sz w:val="22"/>
                <w:szCs w:val="22"/>
                <w:lang w:val="ky-KG"/>
              </w:rPr>
            </w:pPr>
          </w:p>
        </w:tc>
        <w:tc>
          <w:tcPr>
            <w:tcW w:w="380" w:type="pct"/>
            <w:gridSpan w:val="2"/>
            <w:shd w:val="clear" w:color="auto" w:fill="auto"/>
            <w:vAlign w:val="bottom"/>
          </w:tcPr>
          <w:p w:rsidR="004A4B21" w:rsidRPr="00FF7A76" w:rsidRDefault="004A4B21" w:rsidP="004A4B21">
            <w:pPr>
              <w:spacing w:before="20"/>
              <w:jc w:val="right"/>
              <w:rPr>
                <w:rFonts w:ascii="Times New Roman" w:hAnsi="Times New Roman"/>
                <w:sz w:val="22"/>
                <w:szCs w:val="22"/>
                <w:lang w:val="ky-KG"/>
              </w:rPr>
            </w:pPr>
            <w:r w:rsidRPr="00FF7A76">
              <w:rPr>
                <w:rFonts w:ascii="Times New Roman" w:hAnsi="Times New Roman"/>
                <w:sz w:val="22"/>
                <w:szCs w:val="22"/>
                <w:lang w:val="ky-KG"/>
              </w:rPr>
              <w:t>2,4</w:t>
            </w:r>
          </w:p>
        </w:tc>
        <w:tc>
          <w:tcPr>
            <w:tcW w:w="380" w:type="pct"/>
            <w:shd w:val="clear" w:color="auto" w:fill="auto"/>
            <w:vAlign w:val="bottom"/>
          </w:tcPr>
          <w:p w:rsidR="004A4B21" w:rsidRPr="00FF7A76" w:rsidRDefault="004A4B21" w:rsidP="004A4B21">
            <w:pPr>
              <w:spacing w:before="20"/>
              <w:jc w:val="right"/>
              <w:rPr>
                <w:rFonts w:ascii="Times New Roman" w:hAnsi="Times New Roman"/>
                <w:sz w:val="22"/>
                <w:szCs w:val="22"/>
                <w:lang w:val="ky-KG"/>
              </w:rPr>
            </w:pPr>
          </w:p>
        </w:tc>
        <w:tc>
          <w:tcPr>
            <w:tcW w:w="382" w:type="pct"/>
            <w:gridSpan w:val="2"/>
            <w:shd w:val="clear" w:color="auto" w:fill="auto"/>
            <w:vAlign w:val="bottom"/>
          </w:tcPr>
          <w:p w:rsidR="004A4B21" w:rsidRPr="00FF7A76" w:rsidRDefault="004A4B21" w:rsidP="004A4B21">
            <w:pPr>
              <w:spacing w:before="20"/>
              <w:jc w:val="right"/>
              <w:rPr>
                <w:rFonts w:ascii="Times New Roman" w:hAnsi="Times New Roman"/>
                <w:sz w:val="22"/>
                <w:szCs w:val="22"/>
                <w:lang w:val="ky-KG"/>
              </w:rPr>
            </w:pPr>
            <w:r w:rsidRPr="00FF7A76">
              <w:rPr>
                <w:rFonts w:ascii="Times New Roman" w:hAnsi="Times New Roman"/>
                <w:sz w:val="22"/>
                <w:szCs w:val="22"/>
                <w:lang w:val="ky-KG"/>
              </w:rPr>
              <w:t>4,8</w:t>
            </w:r>
          </w:p>
        </w:tc>
        <w:tc>
          <w:tcPr>
            <w:tcW w:w="380" w:type="pct"/>
            <w:gridSpan w:val="2"/>
            <w:shd w:val="clear" w:color="auto" w:fill="auto"/>
            <w:vAlign w:val="bottom"/>
          </w:tcPr>
          <w:p w:rsidR="004A4B21" w:rsidRPr="00FF7A76" w:rsidRDefault="004A4B21" w:rsidP="004A4B21">
            <w:pPr>
              <w:spacing w:before="20"/>
              <w:jc w:val="right"/>
              <w:rPr>
                <w:rFonts w:ascii="Times New Roman" w:hAnsi="Times New Roman"/>
                <w:sz w:val="22"/>
                <w:szCs w:val="22"/>
                <w:lang w:val="ky-KG"/>
              </w:rPr>
            </w:pPr>
          </w:p>
        </w:tc>
        <w:tc>
          <w:tcPr>
            <w:tcW w:w="382" w:type="pct"/>
            <w:shd w:val="clear" w:color="auto" w:fill="auto"/>
            <w:vAlign w:val="bottom"/>
          </w:tcPr>
          <w:p w:rsidR="004A4B21" w:rsidRPr="00FF7A76" w:rsidRDefault="004A4B21" w:rsidP="004A4B21">
            <w:pPr>
              <w:spacing w:before="20"/>
              <w:jc w:val="right"/>
              <w:rPr>
                <w:rFonts w:ascii="Times New Roman" w:hAnsi="Times New Roman"/>
                <w:sz w:val="22"/>
                <w:szCs w:val="22"/>
                <w:lang w:val="ky-KG"/>
              </w:rPr>
            </w:pPr>
            <w:r w:rsidRPr="00FF7A76">
              <w:rPr>
                <w:rFonts w:ascii="Times New Roman" w:hAnsi="Times New Roman"/>
                <w:sz w:val="22"/>
                <w:szCs w:val="22"/>
                <w:lang w:val="ky-KG"/>
              </w:rPr>
              <w:t>109,1</w:t>
            </w:r>
          </w:p>
        </w:tc>
        <w:tc>
          <w:tcPr>
            <w:tcW w:w="383" w:type="pct"/>
            <w:shd w:val="clear" w:color="auto" w:fill="auto"/>
            <w:vAlign w:val="bottom"/>
          </w:tcPr>
          <w:p w:rsidR="004A4B21" w:rsidRPr="00FF7A76" w:rsidRDefault="004A4B21" w:rsidP="004A4B21">
            <w:pPr>
              <w:spacing w:before="20"/>
              <w:jc w:val="right"/>
              <w:rPr>
                <w:rFonts w:ascii="Times New Roman" w:hAnsi="Times New Roman"/>
                <w:sz w:val="22"/>
                <w:szCs w:val="22"/>
                <w:lang w:val="ky-KG"/>
              </w:rPr>
            </w:pPr>
          </w:p>
        </w:tc>
        <w:tc>
          <w:tcPr>
            <w:tcW w:w="383" w:type="pct"/>
            <w:shd w:val="clear" w:color="auto" w:fill="auto"/>
            <w:vAlign w:val="bottom"/>
          </w:tcPr>
          <w:p w:rsidR="004A4B21" w:rsidRPr="00FF7A76" w:rsidRDefault="004A4B21" w:rsidP="004A4B21">
            <w:pPr>
              <w:spacing w:before="20"/>
              <w:jc w:val="right"/>
              <w:rPr>
                <w:rFonts w:ascii="Times New Roman" w:hAnsi="Times New Roman"/>
                <w:sz w:val="22"/>
                <w:szCs w:val="22"/>
                <w:lang w:val="ky-KG"/>
              </w:rPr>
            </w:pPr>
            <w:r w:rsidRPr="00FF7A76">
              <w:rPr>
                <w:rFonts w:ascii="Times New Roman" w:hAnsi="Times New Roman"/>
                <w:sz w:val="22"/>
                <w:szCs w:val="22"/>
                <w:lang w:val="ky-KG"/>
              </w:rPr>
              <w:t>198,3</w:t>
            </w:r>
          </w:p>
        </w:tc>
      </w:tr>
      <w:tr w:rsidR="004A4B21" w:rsidRPr="00FF7A76" w:rsidTr="004A4B21">
        <w:trPr>
          <w:gridAfter w:val="1"/>
          <w:wAfter w:w="387" w:type="pct"/>
          <w:trHeight w:val="244"/>
        </w:trPr>
        <w:tc>
          <w:tcPr>
            <w:tcW w:w="1564" w:type="pct"/>
            <w:vAlign w:val="bottom"/>
          </w:tcPr>
          <w:p w:rsidR="004A4B21" w:rsidRPr="00FF7A76" w:rsidRDefault="004A4B21" w:rsidP="004A4B21">
            <w:pPr>
              <w:spacing w:before="20"/>
              <w:ind w:left="113"/>
              <w:rPr>
                <w:rFonts w:ascii="Times New Roman" w:hAnsi="Times New Roman"/>
                <w:sz w:val="22"/>
                <w:szCs w:val="22"/>
              </w:rPr>
            </w:pPr>
            <w:r w:rsidRPr="00FF7A76">
              <w:rPr>
                <w:rFonts w:ascii="Times New Roman" w:hAnsi="Times New Roman"/>
                <w:sz w:val="22"/>
                <w:szCs w:val="22"/>
              </w:rPr>
              <w:t>Мебель кухонная,</w:t>
            </w:r>
            <w:r w:rsidRPr="00FF7A76">
              <w:rPr>
                <w:rFonts w:ascii="Times New Roman" w:hAnsi="Times New Roman"/>
                <w:sz w:val="22"/>
                <w:szCs w:val="22"/>
                <w:lang w:val="ky-KG"/>
              </w:rPr>
              <w:t xml:space="preserve"> </w:t>
            </w:r>
            <w:r w:rsidRPr="00FF7A76">
              <w:rPr>
                <w:rFonts w:ascii="Times New Roman" w:hAnsi="Times New Roman"/>
                <w:sz w:val="22"/>
                <w:szCs w:val="22"/>
              </w:rPr>
              <w:t>шт.</w:t>
            </w:r>
          </w:p>
        </w:tc>
        <w:tc>
          <w:tcPr>
            <w:tcW w:w="379" w:type="pct"/>
            <w:shd w:val="clear" w:color="auto" w:fill="auto"/>
            <w:vAlign w:val="bottom"/>
          </w:tcPr>
          <w:p w:rsidR="004A4B21" w:rsidRPr="00FF7A76" w:rsidRDefault="004A4B21" w:rsidP="004A4B21">
            <w:pPr>
              <w:spacing w:before="20"/>
              <w:jc w:val="right"/>
              <w:rPr>
                <w:rFonts w:ascii="Times New Roman" w:hAnsi="Times New Roman"/>
                <w:sz w:val="22"/>
                <w:szCs w:val="22"/>
                <w:lang w:val="ky-KG"/>
              </w:rPr>
            </w:pPr>
          </w:p>
        </w:tc>
        <w:tc>
          <w:tcPr>
            <w:tcW w:w="380" w:type="pct"/>
            <w:gridSpan w:val="2"/>
            <w:shd w:val="clear" w:color="auto" w:fill="auto"/>
            <w:vAlign w:val="bottom"/>
          </w:tcPr>
          <w:p w:rsidR="004A4B21" w:rsidRPr="00FF7A76" w:rsidRDefault="004A4B21" w:rsidP="004A4B21">
            <w:pPr>
              <w:spacing w:before="20"/>
              <w:jc w:val="right"/>
              <w:rPr>
                <w:rFonts w:ascii="Times New Roman" w:hAnsi="Times New Roman"/>
                <w:sz w:val="22"/>
                <w:szCs w:val="22"/>
                <w:lang w:val="ky-KG"/>
              </w:rPr>
            </w:pPr>
            <w:r w:rsidRPr="00FF7A76">
              <w:rPr>
                <w:rFonts w:ascii="Times New Roman" w:hAnsi="Times New Roman"/>
                <w:sz w:val="22"/>
                <w:szCs w:val="22"/>
                <w:lang w:val="ky-KG"/>
              </w:rPr>
              <w:t>2</w:t>
            </w:r>
          </w:p>
        </w:tc>
        <w:tc>
          <w:tcPr>
            <w:tcW w:w="380" w:type="pct"/>
            <w:shd w:val="clear" w:color="auto" w:fill="auto"/>
            <w:vAlign w:val="bottom"/>
          </w:tcPr>
          <w:p w:rsidR="004A4B21" w:rsidRPr="00FF7A76" w:rsidRDefault="004A4B21" w:rsidP="004A4B21">
            <w:pPr>
              <w:spacing w:before="20"/>
              <w:jc w:val="right"/>
              <w:rPr>
                <w:rFonts w:ascii="Times New Roman" w:hAnsi="Times New Roman"/>
                <w:sz w:val="22"/>
                <w:szCs w:val="22"/>
                <w:lang w:val="ky-KG"/>
              </w:rPr>
            </w:pPr>
          </w:p>
        </w:tc>
        <w:tc>
          <w:tcPr>
            <w:tcW w:w="382" w:type="pct"/>
            <w:gridSpan w:val="2"/>
            <w:shd w:val="clear" w:color="auto" w:fill="auto"/>
            <w:vAlign w:val="bottom"/>
          </w:tcPr>
          <w:p w:rsidR="004A4B21" w:rsidRPr="00FF7A76" w:rsidRDefault="004A4B21" w:rsidP="004A4B21">
            <w:pPr>
              <w:spacing w:before="20"/>
              <w:jc w:val="right"/>
              <w:rPr>
                <w:rFonts w:ascii="Times New Roman" w:hAnsi="Times New Roman"/>
                <w:sz w:val="22"/>
                <w:szCs w:val="22"/>
                <w:lang w:val="ky-KG"/>
              </w:rPr>
            </w:pPr>
          </w:p>
        </w:tc>
        <w:tc>
          <w:tcPr>
            <w:tcW w:w="380" w:type="pct"/>
            <w:gridSpan w:val="2"/>
            <w:shd w:val="clear" w:color="auto" w:fill="auto"/>
            <w:vAlign w:val="bottom"/>
          </w:tcPr>
          <w:p w:rsidR="004A4B21" w:rsidRPr="00FF7A76" w:rsidRDefault="004A4B21" w:rsidP="004A4B21">
            <w:pPr>
              <w:spacing w:before="20"/>
              <w:jc w:val="right"/>
              <w:rPr>
                <w:rFonts w:ascii="Times New Roman" w:hAnsi="Times New Roman"/>
                <w:sz w:val="22"/>
                <w:szCs w:val="22"/>
                <w:lang w:val="ky-KG"/>
              </w:rPr>
            </w:pPr>
          </w:p>
        </w:tc>
        <w:tc>
          <w:tcPr>
            <w:tcW w:w="382" w:type="pct"/>
            <w:shd w:val="clear" w:color="auto" w:fill="auto"/>
            <w:vAlign w:val="bottom"/>
          </w:tcPr>
          <w:p w:rsidR="004A4B21" w:rsidRPr="00FF7A76" w:rsidRDefault="004A4B21" w:rsidP="004A4B21">
            <w:pPr>
              <w:spacing w:before="20"/>
              <w:jc w:val="right"/>
              <w:rPr>
                <w:rFonts w:ascii="Times New Roman" w:hAnsi="Times New Roman"/>
                <w:sz w:val="22"/>
                <w:szCs w:val="22"/>
                <w:lang w:val="ky-KG"/>
              </w:rPr>
            </w:pPr>
            <w:r w:rsidRPr="00FF7A76">
              <w:rPr>
                <w:rFonts w:ascii="Times New Roman" w:hAnsi="Times New Roman"/>
                <w:sz w:val="22"/>
                <w:szCs w:val="22"/>
                <w:lang w:val="ky-KG"/>
              </w:rPr>
              <w:t>100,0</w:t>
            </w:r>
          </w:p>
        </w:tc>
        <w:tc>
          <w:tcPr>
            <w:tcW w:w="383" w:type="pct"/>
            <w:shd w:val="clear" w:color="auto" w:fill="auto"/>
            <w:vAlign w:val="bottom"/>
          </w:tcPr>
          <w:p w:rsidR="004A4B21" w:rsidRPr="00FF7A76" w:rsidRDefault="004A4B21" w:rsidP="004A4B21">
            <w:pPr>
              <w:spacing w:before="20"/>
              <w:jc w:val="right"/>
              <w:rPr>
                <w:rFonts w:ascii="Times New Roman" w:hAnsi="Times New Roman"/>
                <w:sz w:val="22"/>
                <w:szCs w:val="22"/>
                <w:lang w:val="ky-KG"/>
              </w:rPr>
            </w:pPr>
          </w:p>
        </w:tc>
        <w:tc>
          <w:tcPr>
            <w:tcW w:w="383" w:type="pct"/>
            <w:shd w:val="clear" w:color="auto" w:fill="auto"/>
            <w:vAlign w:val="bottom"/>
          </w:tcPr>
          <w:p w:rsidR="004A4B21" w:rsidRPr="00FF7A76" w:rsidRDefault="004A4B21" w:rsidP="004A4B21">
            <w:pPr>
              <w:spacing w:before="20"/>
              <w:jc w:val="right"/>
              <w:rPr>
                <w:rFonts w:ascii="Times New Roman" w:hAnsi="Times New Roman"/>
                <w:sz w:val="22"/>
                <w:szCs w:val="22"/>
                <w:lang w:val="ky-KG"/>
              </w:rPr>
            </w:pPr>
          </w:p>
        </w:tc>
      </w:tr>
      <w:tr w:rsidR="004A4B21" w:rsidRPr="00FF7A76" w:rsidTr="004A4B21">
        <w:trPr>
          <w:gridAfter w:val="1"/>
          <w:wAfter w:w="387" w:type="pct"/>
          <w:trHeight w:val="244"/>
        </w:trPr>
        <w:tc>
          <w:tcPr>
            <w:tcW w:w="1564" w:type="pct"/>
            <w:vAlign w:val="bottom"/>
          </w:tcPr>
          <w:p w:rsidR="004A4B21" w:rsidRPr="00FF7A76" w:rsidRDefault="004A4B21" w:rsidP="004A4B21">
            <w:pPr>
              <w:spacing w:before="20"/>
              <w:ind w:left="113"/>
              <w:rPr>
                <w:rFonts w:ascii="Times New Roman" w:hAnsi="Times New Roman"/>
                <w:sz w:val="22"/>
                <w:szCs w:val="22"/>
              </w:rPr>
            </w:pPr>
            <w:r w:rsidRPr="00FF7A76">
              <w:rPr>
                <w:rFonts w:ascii="Times New Roman" w:hAnsi="Times New Roman"/>
                <w:sz w:val="22"/>
                <w:szCs w:val="22"/>
              </w:rPr>
              <w:t>Мебель деревянная для спальни, шт.</w:t>
            </w:r>
          </w:p>
        </w:tc>
        <w:tc>
          <w:tcPr>
            <w:tcW w:w="379" w:type="pct"/>
            <w:shd w:val="clear" w:color="auto" w:fill="auto"/>
            <w:vAlign w:val="bottom"/>
          </w:tcPr>
          <w:p w:rsidR="004A4B21" w:rsidRPr="00FF7A76" w:rsidRDefault="004A4B21" w:rsidP="004A4B21">
            <w:pPr>
              <w:spacing w:before="20"/>
              <w:jc w:val="right"/>
              <w:rPr>
                <w:rFonts w:ascii="Times New Roman" w:hAnsi="Times New Roman"/>
                <w:sz w:val="22"/>
                <w:szCs w:val="22"/>
                <w:lang w:val="ky-KG"/>
              </w:rPr>
            </w:pPr>
          </w:p>
        </w:tc>
        <w:tc>
          <w:tcPr>
            <w:tcW w:w="380" w:type="pct"/>
            <w:gridSpan w:val="2"/>
            <w:shd w:val="clear" w:color="auto" w:fill="auto"/>
            <w:vAlign w:val="bottom"/>
          </w:tcPr>
          <w:p w:rsidR="004A4B21" w:rsidRPr="00FF7A76" w:rsidRDefault="004A4B21" w:rsidP="004A4B21">
            <w:pPr>
              <w:spacing w:before="20"/>
              <w:jc w:val="right"/>
              <w:rPr>
                <w:rFonts w:ascii="Times New Roman" w:hAnsi="Times New Roman"/>
                <w:sz w:val="22"/>
                <w:szCs w:val="22"/>
                <w:lang w:val="ky-KG"/>
              </w:rPr>
            </w:pPr>
            <w:r w:rsidRPr="00FF7A76">
              <w:rPr>
                <w:rFonts w:ascii="Times New Roman" w:hAnsi="Times New Roman"/>
                <w:sz w:val="22"/>
                <w:szCs w:val="22"/>
                <w:lang w:val="ky-KG"/>
              </w:rPr>
              <w:t>126</w:t>
            </w:r>
          </w:p>
        </w:tc>
        <w:tc>
          <w:tcPr>
            <w:tcW w:w="380" w:type="pct"/>
            <w:shd w:val="clear" w:color="auto" w:fill="auto"/>
            <w:vAlign w:val="bottom"/>
          </w:tcPr>
          <w:p w:rsidR="004A4B21" w:rsidRPr="00FF7A76" w:rsidRDefault="004A4B21" w:rsidP="004A4B21">
            <w:pPr>
              <w:spacing w:before="20"/>
              <w:jc w:val="right"/>
              <w:rPr>
                <w:rFonts w:ascii="Times New Roman" w:hAnsi="Times New Roman"/>
                <w:sz w:val="22"/>
                <w:szCs w:val="22"/>
                <w:lang w:val="ky-KG"/>
              </w:rPr>
            </w:pPr>
          </w:p>
        </w:tc>
        <w:tc>
          <w:tcPr>
            <w:tcW w:w="382" w:type="pct"/>
            <w:gridSpan w:val="2"/>
            <w:shd w:val="clear" w:color="auto" w:fill="auto"/>
            <w:vAlign w:val="bottom"/>
          </w:tcPr>
          <w:p w:rsidR="004A4B21" w:rsidRPr="00FF7A76" w:rsidRDefault="004A4B21" w:rsidP="004A4B21">
            <w:pPr>
              <w:spacing w:before="20"/>
              <w:jc w:val="right"/>
              <w:rPr>
                <w:rFonts w:ascii="Times New Roman" w:hAnsi="Times New Roman"/>
                <w:sz w:val="22"/>
                <w:szCs w:val="22"/>
                <w:lang w:val="ky-KG"/>
              </w:rPr>
            </w:pPr>
            <w:r w:rsidRPr="00FF7A76">
              <w:rPr>
                <w:rFonts w:ascii="Times New Roman" w:hAnsi="Times New Roman"/>
                <w:sz w:val="22"/>
                <w:szCs w:val="22"/>
                <w:lang w:val="ky-KG"/>
              </w:rPr>
              <w:t>127</w:t>
            </w:r>
          </w:p>
        </w:tc>
        <w:tc>
          <w:tcPr>
            <w:tcW w:w="380" w:type="pct"/>
            <w:gridSpan w:val="2"/>
            <w:shd w:val="clear" w:color="auto" w:fill="auto"/>
            <w:vAlign w:val="bottom"/>
          </w:tcPr>
          <w:p w:rsidR="004A4B21" w:rsidRPr="00FF7A76" w:rsidRDefault="004A4B21" w:rsidP="004A4B21">
            <w:pPr>
              <w:spacing w:before="20"/>
              <w:jc w:val="right"/>
              <w:rPr>
                <w:rFonts w:ascii="Times New Roman" w:hAnsi="Times New Roman"/>
                <w:sz w:val="22"/>
                <w:szCs w:val="22"/>
                <w:lang w:val="ky-KG"/>
              </w:rPr>
            </w:pPr>
          </w:p>
        </w:tc>
        <w:tc>
          <w:tcPr>
            <w:tcW w:w="382" w:type="pct"/>
            <w:shd w:val="clear" w:color="auto" w:fill="auto"/>
            <w:vAlign w:val="bottom"/>
          </w:tcPr>
          <w:p w:rsidR="004A4B21" w:rsidRPr="00FF7A76" w:rsidRDefault="004A4B21" w:rsidP="004A4B21">
            <w:pPr>
              <w:spacing w:before="20"/>
              <w:jc w:val="right"/>
              <w:rPr>
                <w:rFonts w:ascii="Times New Roman" w:hAnsi="Times New Roman"/>
                <w:sz w:val="22"/>
                <w:szCs w:val="22"/>
                <w:lang w:val="ky-KG"/>
              </w:rPr>
            </w:pPr>
            <w:r w:rsidRPr="00FF7A76">
              <w:rPr>
                <w:rFonts w:ascii="Times New Roman" w:hAnsi="Times New Roman"/>
                <w:sz w:val="22"/>
                <w:szCs w:val="22"/>
                <w:lang w:val="ky-KG"/>
              </w:rPr>
              <w:t>100,0</w:t>
            </w:r>
          </w:p>
        </w:tc>
        <w:tc>
          <w:tcPr>
            <w:tcW w:w="383" w:type="pct"/>
            <w:shd w:val="clear" w:color="auto" w:fill="auto"/>
            <w:vAlign w:val="bottom"/>
          </w:tcPr>
          <w:p w:rsidR="004A4B21" w:rsidRPr="00FF7A76" w:rsidRDefault="004A4B21" w:rsidP="004A4B21">
            <w:pPr>
              <w:spacing w:before="20"/>
              <w:jc w:val="right"/>
              <w:rPr>
                <w:rFonts w:ascii="Times New Roman" w:hAnsi="Times New Roman"/>
                <w:sz w:val="22"/>
                <w:szCs w:val="22"/>
                <w:lang w:val="ky-KG"/>
              </w:rPr>
            </w:pPr>
          </w:p>
        </w:tc>
        <w:tc>
          <w:tcPr>
            <w:tcW w:w="383" w:type="pct"/>
            <w:shd w:val="clear" w:color="auto" w:fill="auto"/>
            <w:vAlign w:val="bottom"/>
          </w:tcPr>
          <w:p w:rsidR="004A4B21" w:rsidRPr="00FF7A76" w:rsidRDefault="004A4B21" w:rsidP="004A4B21">
            <w:pPr>
              <w:spacing w:before="20"/>
              <w:jc w:val="right"/>
              <w:rPr>
                <w:rFonts w:ascii="Times New Roman" w:hAnsi="Times New Roman"/>
                <w:sz w:val="22"/>
                <w:szCs w:val="22"/>
                <w:lang w:val="ky-KG"/>
              </w:rPr>
            </w:pPr>
            <w:r w:rsidRPr="00FF7A76">
              <w:rPr>
                <w:rFonts w:ascii="Times New Roman" w:hAnsi="Times New Roman"/>
                <w:sz w:val="22"/>
                <w:szCs w:val="22"/>
                <w:lang w:val="ky-KG"/>
              </w:rPr>
              <w:t>100,8</w:t>
            </w:r>
          </w:p>
        </w:tc>
      </w:tr>
      <w:tr w:rsidR="004A4B21" w:rsidRPr="00FF7A76" w:rsidTr="004A4B21">
        <w:trPr>
          <w:gridAfter w:val="1"/>
          <w:wAfter w:w="387" w:type="pct"/>
          <w:trHeight w:val="244"/>
        </w:trPr>
        <w:tc>
          <w:tcPr>
            <w:tcW w:w="1564" w:type="pct"/>
            <w:tcBorders>
              <w:bottom w:val="single" w:sz="12" w:space="0" w:color="auto"/>
            </w:tcBorders>
            <w:vAlign w:val="bottom"/>
          </w:tcPr>
          <w:p w:rsidR="004A4B21" w:rsidRPr="00FF7A76" w:rsidRDefault="004A4B21" w:rsidP="004A4B21">
            <w:pPr>
              <w:spacing w:before="20"/>
              <w:ind w:left="113" w:hanging="284"/>
              <w:rPr>
                <w:rFonts w:ascii="Times New Roman" w:hAnsi="Times New Roman"/>
                <w:sz w:val="22"/>
                <w:szCs w:val="22"/>
                <w:lang w:val="ky-KG"/>
              </w:rPr>
            </w:pPr>
            <w:r w:rsidRPr="00FF7A76">
              <w:rPr>
                <w:rFonts w:ascii="Times New Roman" w:hAnsi="Times New Roman"/>
                <w:sz w:val="22"/>
                <w:szCs w:val="22"/>
                <w:lang w:val="ky-KG"/>
              </w:rPr>
              <w:t xml:space="preserve">     Мебель деревянная для </w:t>
            </w:r>
          </w:p>
          <w:p w:rsidR="004A4B21" w:rsidRPr="00FF7A76" w:rsidRDefault="004A4B21" w:rsidP="004A4B21">
            <w:pPr>
              <w:spacing w:before="20"/>
              <w:ind w:left="113" w:hanging="284"/>
              <w:rPr>
                <w:rFonts w:ascii="Times New Roman" w:hAnsi="Times New Roman"/>
                <w:sz w:val="22"/>
                <w:szCs w:val="22"/>
                <w:lang w:val="ky-KG"/>
              </w:rPr>
            </w:pPr>
            <w:r w:rsidRPr="00FF7A76">
              <w:rPr>
                <w:rFonts w:ascii="Times New Roman" w:hAnsi="Times New Roman"/>
                <w:sz w:val="22"/>
                <w:szCs w:val="22"/>
                <w:lang w:val="ky-KG"/>
              </w:rPr>
              <w:t xml:space="preserve">     столовых и гостинной, шт</w:t>
            </w:r>
          </w:p>
        </w:tc>
        <w:tc>
          <w:tcPr>
            <w:tcW w:w="379" w:type="pct"/>
            <w:tcBorders>
              <w:bottom w:val="single" w:sz="12" w:space="0" w:color="auto"/>
            </w:tcBorders>
            <w:shd w:val="clear" w:color="auto" w:fill="auto"/>
            <w:vAlign w:val="bottom"/>
          </w:tcPr>
          <w:p w:rsidR="004A4B21" w:rsidRPr="00FF7A76" w:rsidRDefault="004A4B21" w:rsidP="004A4B21">
            <w:pPr>
              <w:spacing w:before="20"/>
              <w:jc w:val="right"/>
              <w:rPr>
                <w:rFonts w:ascii="Times New Roman" w:hAnsi="Times New Roman"/>
                <w:sz w:val="22"/>
                <w:szCs w:val="22"/>
                <w:lang w:val="ky-KG"/>
              </w:rPr>
            </w:pPr>
          </w:p>
        </w:tc>
        <w:tc>
          <w:tcPr>
            <w:tcW w:w="380" w:type="pct"/>
            <w:gridSpan w:val="2"/>
            <w:tcBorders>
              <w:bottom w:val="single" w:sz="12" w:space="0" w:color="auto"/>
            </w:tcBorders>
            <w:shd w:val="clear" w:color="auto" w:fill="auto"/>
            <w:vAlign w:val="bottom"/>
          </w:tcPr>
          <w:p w:rsidR="004A4B21" w:rsidRPr="00FF7A76" w:rsidRDefault="004A4B21" w:rsidP="004A4B21">
            <w:pPr>
              <w:spacing w:before="20"/>
              <w:jc w:val="right"/>
              <w:rPr>
                <w:rFonts w:ascii="Times New Roman" w:hAnsi="Times New Roman"/>
                <w:sz w:val="22"/>
                <w:szCs w:val="22"/>
                <w:lang w:val="ky-KG"/>
              </w:rPr>
            </w:pPr>
            <w:r w:rsidRPr="00FF7A76">
              <w:rPr>
                <w:rFonts w:ascii="Times New Roman" w:hAnsi="Times New Roman"/>
                <w:sz w:val="22"/>
                <w:szCs w:val="22"/>
                <w:lang w:val="ky-KG"/>
              </w:rPr>
              <w:t>110</w:t>
            </w:r>
          </w:p>
        </w:tc>
        <w:tc>
          <w:tcPr>
            <w:tcW w:w="380" w:type="pct"/>
            <w:tcBorders>
              <w:bottom w:val="single" w:sz="12" w:space="0" w:color="auto"/>
            </w:tcBorders>
            <w:shd w:val="clear" w:color="auto" w:fill="auto"/>
            <w:vAlign w:val="bottom"/>
          </w:tcPr>
          <w:p w:rsidR="004A4B21" w:rsidRPr="00FF7A76" w:rsidRDefault="004A4B21" w:rsidP="004A4B21">
            <w:pPr>
              <w:spacing w:before="20"/>
              <w:jc w:val="right"/>
              <w:rPr>
                <w:rFonts w:ascii="Times New Roman" w:hAnsi="Times New Roman"/>
                <w:sz w:val="22"/>
                <w:szCs w:val="22"/>
                <w:lang w:val="ky-KG"/>
              </w:rPr>
            </w:pPr>
          </w:p>
        </w:tc>
        <w:tc>
          <w:tcPr>
            <w:tcW w:w="382" w:type="pct"/>
            <w:gridSpan w:val="2"/>
            <w:tcBorders>
              <w:bottom w:val="single" w:sz="12" w:space="0" w:color="auto"/>
            </w:tcBorders>
            <w:shd w:val="clear" w:color="auto" w:fill="auto"/>
            <w:vAlign w:val="bottom"/>
          </w:tcPr>
          <w:p w:rsidR="004A4B21" w:rsidRPr="00FF7A76" w:rsidRDefault="004A4B21" w:rsidP="004A4B21">
            <w:pPr>
              <w:spacing w:before="20"/>
              <w:jc w:val="right"/>
              <w:rPr>
                <w:rFonts w:ascii="Times New Roman" w:hAnsi="Times New Roman"/>
                <w:sz w:val="22"/>
                <w:szCs w:val="22"/>
                <w:lang w:val="ky-KG"/>
              </w:rPr>
            </w:pPr>
            <w:r w:rsidRPr="00FF7A76">
              <w:rPr>
                <w:rFonts w:ascii="Times New Roman" w:hAnsi="Times New Roman"/>
                <w:sz w:val="22"/>
                <w:szCs w:val="22"/>
                <w:lang w:val="ky-KG"/>
              </w:rPr>
              <w:t>112</w:t>
            </w:r>
          </w:p>
        </w:tc>
        <w:tc>
          <w:tcPr>
            <w:tcW w:w="380" w:type="pct"/>
            <w:gridSpan w:val="2"/>
            <w:tcBorders>
              <w:bottom w:val="single" w:sz="12" w:space="0" w:color="auto"/>
            </w:tcBorders>
            <w:shd w:val="clear" w:color="auto" w:fill="auto"/>
            <w:vAlign w:val="bottom"/>
          </w:tcPr>
          <w:p w:rsidR="004A4B21" w:rsidRPr="00FF7A76" w:rsidRDefault="004A4B21" w:rsidP="004A4B21">
            <w:pPr>
              <w:spacing w:before="20"/>
              <w:jc w:val="right"/>
              <w:rPr>
                <w:rFonts w:ascii="Times New Roman" w:hAnsi="Times New Roman"/>
                <w:sz w:val="22"/>
                <w:szCs w:val="22"/>
                <w:lang w:val="ky-KG"/>
              </w:rPr>
            </w:pPr>
          </w:p>
        </w:tc>
        <w:tc>
          <w:tcPr>
            <w:tcW w:w="382" w:type="pct"/>
            <w:tcBorders>
              <w:bottom w:val="single" w:sz="12" w:space="0" w:color="auto"/>
            </w:tcBorders>
            <w:shd w:val="clear" w:color="auto" w:fill="auto"/>
            <w:vAlign w:val="bottom"/>
          </w:tcPr>
          <w:p w:rsidR="004A4B21" w:rsidRPr="00FF7A76" w:rsidRDefault="004A4B21" w:rsidP="004A4B21">
            <w:pPr>
              <w:spacing w:before="20"/>
              <w:jc w:val="right"/>
              <w:rPr>
                <w:rFonts w:ascii="Times New Roman" w:hAnsi="Times New Roman"/>
                <w:sz w:val="22"/>
                <w:szCs w:val="22"/>
                <w:lang w:val="ky-KG"/>
              </w:rPr>
            </w:pPr>
            <w:r w:rsidRPr="00FF7A76">
              <w:rPr>
                <w:rFonts w:ascii="Times New Roman" w:hAnsi="Times New Roman"/>
                <w:sz w:val="22"/>
                <w:szCs w:val="22"/>
                <w:lang w:val="ky-KG"/>
              </w:rPr>
              <w:t>123,6</w:t>
            </w:r>
          </w:p>
        </w:tc>
        <w:tc>
          <w:tcPr>
            <w:tcW w:w="383" w:type="pct"/>
            <w:tcBorders>
              <w:bottom w:val="single" w:sz="12" w:space="0" w:color="auto"/>
            </w:tcBorders>
            <w:shd w:val="clear" w:color="auto" w:fill="auto"/>
            <w:vAlign w:val="bottom"/>
          </w:tcPr>
          <w:p w:rsidR="004A4B21" w:rsidRPr="00FF7A76" w:rsidRDefault="004A4B21" w:rsidP="004A4B21">
            <w:pPr>
              <w:spacing w:before="20"/>
              <w:jc w:val="right"/>
              <w:rPr>
                <w:rFonts w:ascii="Times New Roman" w:hAnsi="Times New Roman"/>
                <w:sz w:val="22"/>
                <w:szCs w:val="22"/>
                <w:lang w:val="ky-KG"/>
              </w:rPr>
            </w:pPr>
          </w:p>
        </w:tc>
        <w:tc>
          <w:tcPr>
            <w:tcW w:w="383" w:type="pct"/>
            <w:tcBorders>
              <w:bottom w:val="single" w:sz="12" w:space="0" w:color="auto"/>
            </w:tcBorders>
            <w:shd w:val="clear" w:color="auto" w:fill="auto"/>
            <w:vAlign w:val="bottom"/>
          </w:tcPr>
          <w:p w:rsidR="004A4B21" w:rsidRPr="00FF7A76" w:rsidRDefault="004A4B21" w:rsidP="004A4B21">
            <w:pPr>
              <w:spacing w:before="20"/>
              <w:jc w:val="right"/>
              <w:rPr>
                <w:rFonts w:ascii="Times New Roman" w:hAnsi="Times New Roman"/>
                <w:sz w:val="22"/>
                <w:szCs w:val="22"/>
                <w:lang w:val="ky-KG"/>
              </w:rPr>
            </w:pPr>
            <w:r w:rsidRPr="00FF7A76">
              <w:rPr>
                <w:rFonts w:ascii="Times New Roman" w:hAnsi="Times New Roman"/>
                <w:sz w:val="22"/>
                <w:szCs w:val="22"/>
                <w:lang w:val="ky-KG"/>
              </w:rPr>
              <w:t>101,8</w:t>
            </w:r>
          </w:p>
        </w:tc>
      </w:tr>
    </w:tbl>
    <w:p w:rsidR="004A4B21" w:rsidRPr="00FF7A76" w:rsidRDefault="004A4B21" w:rsidP="002E51C0">
      <w:pPr>
        <w:pBdr>
          <w:bottom w:val="single" w:sz="12" w:space="1" w:color="auto"/>
        </w:pBdr>
        <w:spacing w:before="120"/>
        <w:ind w:firstLine="709"/>
        <w:jc w:val="both"/>
        <w:rPr>
          <w:rFonts w:ascii="Times New Roman" w:hAnsi="Times New Roman"/>
          <w:sz w:val="28"/>
          <w:szCs w:val="28"/>
          <w:lang w:val="ky-KG"/>
        </w:rPr>
      </w:pPr>
      <w:r w:rsidRPr="00FF7A76">
        <w:rPr>
          <w:rFonts w:ascii="Times New Roman" w:hAnsi="Times New Roman"/>
          <w:iCs/>
          <w:sz w:val="28"/>
          <w:szCs w:val="28"/>
        </w:rPr>
        <w:t>Объем обеспечения (снабжения</w:t>
      </w:r>
      <w:r w:rsidRPr="00FF7A76">
        <w:rPr>
          <w:rFonts w:ascii="Times New Roman" w:hAnsi="Times New Roman"/>
          <w:sz w:val="28"/>
          <w:szCs w:val="28"/>
        </w:rPr>
        <w:t xml:space="preserve">) </w:t>
      </w:r>
      <w:r w:rsidRPr="00FF7A76">
        <w:rPr>
          <w:rFonts w:ascii="Times New Roman" w:hAnsi="Times New Roman"/>
          <w:iCs/>
          <w:sz w:val="28"/>
          <w:szCs w:val="28"/>
        </w:rPr>
        <w:t>электроэнергией, газом, паром и кондиционированным воздухом</w:t>
      </w:r>
      <w:r w:rsidRPr="00FF7A76">
        <w:rPr>
          <w:rFonts w:ascii="Times New Roman" w:hAnsi="Times New Roman"/>
          <w:sz w:val="28"/>
          <w:szCs w:val="28"/>
        </w:rPr>
        <w:t xml:space="preserve"> в январе 2025г. составил 275,8 млн. сомов, индекс физического объема по отношению к январю</w:t>
      </w:r>
      <w:r w:rsidRPr="00FF7A76">
        <w:rPr>
          <w:rFonts w:ascii="Times New Roman" w:hAnsi="Times New Roman"/>
          <w:sz w:val="28"/>
          <w:szCs w:val="28"/>
          <w:lang w:val="ky-KG"/>
        </w:rPr>
        <w:t xml:space="preserve"> </w:t>
      </w:r>
      <w:r w:rsidRPr="00FF7A76">
        <w:rPr>
          <w:rFonts w:ascii="Times New Roman" w:hAnsi="Times New Roman"/>
          <w:sz w:val="28"/>
          <w:szCs w:val="28"/>
        </w:rPr>
        <w:t>2024г.</w:t>
      </w:r>
      <w:r w:rsidRPr="00FF7A76">
        <w:rPr>
          <w:rFonts w:ascii="Times New Roman" w:hAnsi="Times New Roman"/>
          <w:sz w:val="28"/>
          <w:szCs w:val="28"/>
          <w:lang w:val="ky-KG"/>
        </w:rPr>
        <w:t xml:space="preserve"> - 137,9</w:t>
      </w:r>
      <w:r w:rsidRPr="00FF7A76">
        <w:rPr>
          <w:rFonts w:ascii="Times New Roman" w:hAnsi="Times New Roman"/>
          <w:sz w:val="28"/>
          <w:szCs w:val="28"/>
        </w:rPr>
        <w:t xml:space="preserve"> процента</w:t>
      </w:r>
      <w:r w:rsidR="00984DEE">
        <w:rPr>
          <w:rFonts w:ascii="Times New Roman" w:hAnsi="Times New Roman"/>
          <w:sz w:val="28"/>
          <w:szCs w:val="28"/>
          <w:lang w:val="ky-KG"/>
        </w:rPr>
        <w:t>.</w:t>
      </w:r>
      <w:r w:rsidRPr="00FF7A76">
        <w:rPr>
          <w:rFonts w:ascii="Times New Roman" w:hAnsi="Times New Roman"/>
          <w:sz w:val="28"/>
          <w:szCs w:val="28"/>
          <w:lang w:val="ky-KG"/>
        </w:rPr>
        <w:t xml:space="preserve"> </w:t>
      </w:r>
    </w:p>
    <w:p w:rsidR="004A4B21" w:rsidRPr="00FF7A76" w:rsidRDefault="004A4B21" w:rsidP="004A4B21">
      <w:pPr>
        <w:spacing w:before="120"/>
        <w:ind w:left="1276" w:hanging="1276"/>
        <w:rPr>
          <w:rFonts w:ascii="Times New Roman" w:hAnsi="Times New Roman"/>
          <w:b/>
          <w:bCs/>
          <w:sz w:val="25"/>
          <w:szCs w:val="25"/>
          <w:lang w:val="ky-KG"/>
        </w:rPr>
      </w:pPr>
      <w:r w:rsidRPr="00FF7A76">
        <w:rPr>
          <w:rFonts w:ascii="Times New Roman" w:hAnsi="Times New Roman"/>
          <w:b/>
          <w:bCs/>
          <w:sz w:val="25"/>
          <w:szCs w:val="25"/>
        </w:rPr>
        <w:t xml:space="preserve">Таблица 7: Обеспечение (снабжение) электроэнергией, газом, паром и </w:t>
      </w:r>
      <w:r w:rsidRPr="00FF7A76">
        <w:rPr>
          <w:rFonts w:ascii="Times New Roman" w:hAnsi="Times New Roman"/>
          <w:b/>
          <w:bCs/>
          <w:sz w:val="25"/>
          <w:szCs w:val="25"/>
          <w:lang w:val="ky-KG"/>
        </w:rPr>
        <w:t xml:space="preserve">   </w:t>
      </w:r>
      <w:r w:rsidRPr="00FF7A76">
        <w:rPr>
          <w:rFonts w:ascii="Times New Roman" w:hAnsi="Times New Roman"/>
          <w:b/>
          <w:bCs/>
          <w:sz w:val="25"/>
          <w:szCs w:val="25"/>
        </w:rPr>
        <w:t>кондиционированным воздухом в январе 2025г.</w:t>
      </w:r>
    </w:p>
    <w:tbl>
      <w:tblPr>
        <w:tblW w:w="5333" w:type="pct"/>
        <w:tblInd w:w="31" w:type="dxa"/>
        <w:tblLayout w:type="fixed"/>
        <w:tblCellMar>
          <w:left w:w="31" w:type="dxa"/>
          <w:right w:w="31" w:type="dxa"/>
        </w:tblCellMar>
        <w:tblLook w:val="0000" w:firstRow="0" w:lastRow="0" w:firstColumn="0" w:lastColumn="0" w:noHBand="0" w:noVBand="0"/>
      </w:tblPr>
      <w:tblGrid>
        <w:gridCol w:w="2552"/>
        <w:gridCol w:w="936"/>
        <w:gridCol w:w="781"/>
        <w:gridCol w:w="155"/>
        <w:gridCol w:w="936"/>
        <w:gridCol w:w="834"/>
        <w:gridCol w:w="54"/>
        <w:gridCol w:w="48"/>
        <w:gridCol w:w="936"/>
        <w:gridCol w:w="888"/>
        <w:gridCol w:w="48"/>
        <w:gridCol w:w="936"/>
        <w:gridCol w:w="940"/>
      </w:tblGrid>
      <w:tr w:rsidR="004A4B21" w:rsidRPr="00FF7A76" w:rsidTr="004A4B21">
        <w:trPr>
          <w:cantSplit/>
          <w:trHeight w:val="244"/>
          <w:tblHeader/>
        </w:trPr>
        <w:tc>
          <w:tcPr>
            <w:tcW w:w="1270" w:type="pct"/>
            <w:vMerge w:val="restart"/>
            <w:tcBorders>
              <w:top w:val="single" w:sz="12" w:space="0" w:color="auto"/>
              <w:bottom w:val="single" w:sz="8" w:space="0" w:color="auto"/>
            </w:tcBorders>
          </w:tcPr>
          <w:p w:rsidR="004A4B21" w:rsidRPr="00FF7A76" w:rsidRDefault="004A4B21" w:rsidP="004A4B21">
            <w:pPr>
              <w:spacing w:before="20" w:after="20"/>
              <w:ind w:left="113" w:hanging="113"/>
              <w:rPr>
                <w:rFonts w:ascii="Times New Roman" w:hAnsi="Times New Roman"/>
                <w:b/>
                <w:bCs/>
                <w:sz w:val="22"/>
                <w:szCs w:val="22"/>
              </w:rPr>
            </w:pPr>
          </w:p>
          <w:p w:rsidR="004A4B21" w:rsidRPr="00FF7A76" w:rsidRDefault="004A4B21" w:rsidP="004A4B21">
            <w:pPr>
              <w:spacing w:before="20" w:after="20"/>
              <w:ind w:left="113" w:hanging="113"/>
              <w:rPr>
                <w:rFonts w:ascii="Times New Roman" w:hAnsi="Times New Roman"/>
                <w:b/>
                <w:bCs/>
                <w:sz w:val="22"/>
                <w:szCs w:val="22"/>
              </w:rPr>
            </w:pPr>
          </w:p>
        </w:tc>
        <w:tc>
          <w:tcPr>
            <w:tcW w:w="1813" w:type="pct"/>
            <w:gridSpan w:val="5"/>
            <w:tcBorders>
              <w:top w:val="single" w:sz="12" w:space="0" w:color="auto"/>
              <w:bottom w:val="single" w:sz="8" w:space="0" w:color="auto"/>
            </w:tcBorders>
            <w:vAlign w:val="center"/>
          </w:tcPr>
          <w:p w:rsidR="004A4B21" w:rsidRPr="00FF7A76" w:rsidRDefault="004A4B21" w:rsidP="004A4B21">
            <w:pPr>
              <w:spacing w:before="20" w:after="20"/>
              <w:jc w:val="center"/>
              <w:rPr>
                <w:rFonts w:ascii="Times New Roman" w:hAnsi="Times New Roman"/>
                <w:b/>
                <w:bCs/>
                <w:sz w:val="22"/>
                <w:szCs w:val="22"/>
              </w:rPr>
            </w:pPr>
            <w:r w:rsidRPr="00FF7A76">
              <w:rPr>
                <w:rFonts w:ascii="Times New Roman" w:hAnsi="Times New Roman"/>
                <w:b/>
                <w:bCs/>
                <w:sz w:val="22"/>
                <w:szCs w:val="22"/>
              </w:rPr>
              <w:t>Произведено - всего</w:t>
            </w:r>
          </w:p>
        </w:tc>
        <w:tc>
          <w:tcPr>
            <w:tcW w:w="1917" w:type="pct"/>
            <w:gridSpan w:val="7"/>
            <w:tcBorders>
              <w:top w:val="single" w:sz="12" w:space="0" w:color="auto"/>
              <w:bottom w:val="single" w:sz="8" w:space="0" w:color="auto"/>
            </w:tcBorders>
          </w:tcPr>
          <w:p w:rsidR="004A4B21" w:rsidRPr="00FF7A76" w:rsidRDefault="004A4B21" w:rsidP="004A4B21">
            <w:pPr>
              <w:spacing w:before="20" w:after="20"/>
              <w:jc w:val="center"/>
              <w:rPr>
                <w:rFonts w:ascii="Times New Roman" w:hAnsi="Times New Roman"/>
                <w:b/>
                <w:bCs/>
                <w:sz w:val="22"/>
                <w:szCs w:val="22"/>
              </w:rPr>
            </w:pPr>
            <w:r w:rsidRPr="00FF7A76">
              <w:rPr>
                <w:rFonts w:ascii="Times New Roman" w:hAnsi="Times New Roman"/>
                <w:b/>
                <w:bCs/>
                <w:sz w:val="22"/>
                <w:szCs w:val="22"/>
              </w:rPr>
              <w:t>В процентах к соответствующему</w:t>
            </w:r>
            <w:r w:rsidRPr="00FF7A76">
              <w:rPr>
                <w:rFonts w:ascii="Times New Roman" w:hAnsi="Times New Roman"/>
                <w:b/>
                <w:bCs/>
                <w:sz w:val="22"/>
                <w:szCs w:val="22"/>
              </w:rPr>
              <w:br/>
              <w:t>периоду предыдущего года</w:t>
            </w:r>
          </w:p>
        </w:tc>
      </w:tr>
      <w:tr w:rsidR="004A4B21" w:rsidRPr="00FF7A76" w:rsidTr="004A4B21">
        <w:trPr>
          <w:cantSplit/>
          <w:trHeight w:val="244"/>
          <w:tblHeader/>
        </w:trPr>
        <w:tc>
          <w:tcPr>
            <w:tcW w:w="1270" w:type="pct"/>
            <w:vMerge/>
            <w:tcBorders>
              <w:top w:val="single" w:sz="8" w:space="0" w:color="auto"/>
              <w:bottom w:val="single" w:sz="8" w:space="0" w:color="auto"/>
            </w:tcBorders>
          </w:tcPr>
          <w:p w:rsidR="004A4B21" w:rsidRPr="00FF7A76" w:rsidRDefault="004A4B21" w:rsidP="004A4B21">
            <w:pPr>
              <w:spacing w:before="20" w:after="20"/>
              <w:ind w:left="113" w:hanging="113"/>
              <w:rPr>
                <w:rFonts w:ascii="Times New Roman" w:hAnsi="Times New Roman"/>
                <w:b/>
                <w:bCs/>
                <w:sz w:val="22"/>
                <w:szCs w:val="22"/>
              </w:rPr>
            </w:pPr>
          </w:p>
        </w:tc>
        <w:tc>
          <w:tcPr>
            <w:tcW w:w="855" w:type="pct"/>
            <w:gridSpan w:val="2"/>
            <w:tcBorders>
              <w:top w:val="single" w:sz="8" w:space="0" w:color="auto"/>
              <w:bottom w:val="single" w:sz="8" w:space="0" w:color="auto"/>
            </w:tcBorders>
            <w:vAlign w:val="center"/>
          </w:tcPr>
          <w:p w:rsidR="004A4B21" w:rsidRPr="00FF7A76" w:rsidRDefault="004A4B21" w:rsidP="004A4B21">
            <w:pPr>
              <w:spacing w:before="20" w:after="20"/>
              <w:jc w:val="center"/>
              <w:rPr>
                <w:rFonts w:ascii="Times New Roman" w:hAnsi="Times New Roman"/>
                <w:b/>
                <w:sz w:val="22"/>
                <w:szCs w:val="22"/>
                <w:lang w:val="en-US"/>
              </w:rPr>
            </w:pPr>
            <w:r w:rsidRPr="00FF7A76">
              <w:rPr>
                <w:rFonts w:ascii="Times New Roman" w:hAnsi="Times New Roman"/>
                <w:b/>
                <w:sz w:val="22"/>
                <w:szCs w:val="22"/>
              </w:rPr>
              <w:t>2024</w:t>
            </w:r>
          </w:p>
        </w:tc>
        <w:tc>
          <w:tcPr>
            <w:tcW w:w="958" w:type="pct"/>
            <w:gridSpan w:val="3"/>
            <w:tcBorders>
              <w:top w:val="single" w:sz="8" w:space="0" w:color="auto"/>
              <w:bottom w:val="single" w:sz="8" w:space="0" w:color="auto"/>
            </w:tcBorders>
            <w:vAlign w:val="center"/>
          </w:tcPr>
          <w:p w:rsidR="004A4B21" w:rsidRPr="00FF7A76" w:rsidRDefault="004A4B21" w:rsidP="004A4B21">
            <w:pPr>
              <w:spacing w:before="20" w:after="20"/>
              <w:jc w:val="center"/>
              <w:rPr>
                <w:rFonts w:ascii="Times New Roman" w:hAnsi="Times New Roman"/>
                <w:b/>
                <w:sz w:val="22"/>
                <w:szCs w:val="22"/>
                <w:lang w:val="en-US"/>
              </w:rPr>
            </w:pPr>
            <w:r w:rsidRPr="00FF7A76">
              <w:rPr>
                <w:rFonts w:ascii="Times New Roman" w:hAnsi="Times New Roman"/>
                <w:b/>
                <w:sz w:val="22"/>
                <w:szCs w:val="22"/>
              </w:rPr>
              <w:t>2025</w:t>
            </w:r>
          </w:p>
        </w:tc>
        <w:tc>
          <w:tcPr>
            <w:tcW w:w="959" w:type="pct"/>
            <w:gridSpan w:val="4"/>
            <w:tcBorders>
              <w:top w:val="single" w:sz="8" w:space="0" w:color="auto"/>
              <w:bottom w:val="single" w:sz="8" w:space="0" w:color="auto"/>
            </w:tcBorders>
            <w:vAlign w:val="center"/>
          </w:tcPr>
          <w:p w:rsidR="004A4B21" w:rsidRPr="00FF7A76" w:rsidRDefault="004A4B21" w:rsidP="004A4B21">
            <w:pPr>
              <w:spacing w:before="20" w:after="20"/>
              <w:jc w:val="center"/>
              <w:rPr>
                <w:rFonts w:ascii="Times New Roman" w:hAnsi="Times New Roman"/>
                <w:b/>
                <w:sz w:val="22"/>
                <w:szCs w:val="22"/>
                <w:lang w:val="en-US"/>
              </w:rPr>
            </w:pPr>
            <w:r w:rsidRPr="00FF7A76">
              <w:rPr>
                <w:rFonts w:ascii="Times New Roman" w:hAnsi="Times New Roman"/>
                <w:b/>
                <w:sz w:val="22"/>
                <w:szCs w:val="22"/>
              </w:rPr>
              <w:t>2024</w:t>
            </w:r>
          </w:p>
        </w:tc>
        <w:tc>
          <w:tcPr>
            <w:tcW w:w="958" w:type="pct"/>
            <w:gridSpan w:val="3"/>
            <w:tcBorders>
              <w:top w:val="single" w:sz="8" w:space="0" w:color="auto"/>
              <w:bottom w:val="single" w:sz="8" w:space="0" w:color="auto"/>
            </w:tcBorders>
            <w:vAlign w:val="center"/>
          </w:tcPr>
          <w:p w:rsidR="004A4B21" w:rsidRPr="00FF7A76" w:rsidRDefault="004A4B21" w:rsidP="004A4B21">
            <w:pPr>
              <w:spacing w:before="20" w:after="20"/>
              <w:jc w:val="center"/>
              <w:rPr>
                <w:rFonts w:ascii="Times New Roman" w:hAnsi="Times New Roman"/>
                <w:b/>
                <w:sz w:val="22"/>
                <w:szCs w:val="22"/>
                <w:lang w:val="en-US"/>
              </w:rPr>
            </w:pPr>
            <w:r w:rsidRPr="00FF7A76">
              <w:rPr>
                <w:rFonts w:ascii="Times New Roman" w:hAnsi="Times New Roman"/>
                <w:b/>
                <w:sz w:val="22"/>
                <w:szCs w:val="22"/>
              </w:rPr>
              <w:t>2025</w:t>
            </w:r>
          </w:p>
        </w:tc>
      </w:tr>
      <w:tr w:rsidR="004A4B21" w:rsidRPr="00FF7A76" w:rsidTr="004A4B21">
        <w:trPr>
          <w:cantSplit/>
          <w:trHeight w:val="244"/>
          <w:tblHeader/>
        </w:trPr>
        <w:tc>
          <w:tcPr>
            <w:tcW w:w="1270" w:type="pct"/>
            <w:vMerge/>
            <w:tcBorders>
              <w:top w:val="single" w:sz="8" w:space="0" w:color="auto"/>
              <w:bottom w:val="single" w:sz="8" w:space="0" w:color="auto"/>
            </w:tcBorders>
          </w:tcPr>
          <w:p w:rsidR="004A4B21" w:rsidRPr="00FF7A76" w:rsidRDefault="004A4B21" w:rsidP="004A4B21">
            <w:pPr>
              <w:spacing w:before="20" w:after="20"/>
              <w:ind w:left="113" w:hanging="113"/>
              <w:rPr>
                <w:rFonts w:ascii="Times New Roman" w:hAnsi="Times New Roman"/>
                <w:b/>
                <w:bCs/>
                <w:sz w:val="22"/>
                <w:szCs w:val="22"/>
              </w:rPr>
            </w:pPr>
          </w:p>
        </w:tc>
        <w:tc>
          <w:tcPr>
            <w:tcW w:w="466" w:type="pct"/>
            <w:tcBorders>
              <w:top w:val="single" w:sz="8" w:space="0" w:color="auto"/>
              <w:bottom w:val="single" w:sz="8" w:space="0" w:color="auto"/>
            </w:tcBorders>
          </w:tcPr>
          <w:p w:rsidR="004A4B21" w:rsidRPr="00FF7A76" w:rsidRDefault="004A4B21" w:rsidP="004A4B21">
            <w:pPr>
              <w:jc w:val="center"/>
              <w:rPr>
                <w:rFonts w:ascii="Times New Roman" w:hAnsi="Times New Roman"/>
                <w:b/>
                <w:sz w:val="22"/>
                <w:szCs w:val="22"/>
              </w:rPr>
            </w:pPr>
            <w:r w:rsidRPr="00FF7A76">
              <w:rPr>
                <w:rFonts w:ascii="Times New Roman" w:hAnsi="Times New Roman"/>
                <w:b/>
                <w:sz w:val="22"/>
                <w:szCs w:val="22"/>
                <w:lang w:val="ky-KG"/>
              </w:rPr>
              <w:t xml:space="preserve"> </w:t>
            </w:r>
          </w:p>
        </w:tc>
        <w:tc>
          <w:tcPr>
            <w:tcW w:w="466" w:type="pct"/>
            <w:gridSpan w:val="2"/>
            <w:tcBorders>
              <w:top w:val="single" w:sz="8" w:space="0" w:color="auto"/>
              <w:bottom w:val="single" w:sz="8" w:space="0" w:color="auto"/>
            </w:tcBorders>
          </w:tcPr>
          <w:p w:rsidR="004A4B21" w:rsidRPr="00FF7A76" w:rsidRDefault="004A4B21" w:rsidP="004A4B21">
            <w:pPr>
              <w:jc w:val="center"/>
              <w:rPr>
                <w:rFonts w:ascii="Times New Roman" w:hAnsi="Times New Roman"/>
                <w:b/>
                <w:sz w:val="22"/>
                <w:szCs w:val="22"/>
              </w:rPr>
            </w:pPr>
            <w:r w:rsidRPr="00FF7A76">
              <w:rPr>
                <w:rFonts w:ascii="Times New Roman" w:hAnsi="Times New Roman"/>
                <w:b/>
                <w:sz w:val="22"/>
                <w:szCs w:val="22"/>
              </w:rPr>
              <w:t xml:space="preserve">январь </w:t>
            </w:r>
          </w:p>
        </w:tc>
        <w:tc>
          <w:tcPr>
            <w:tcW w:w="466" w:type="pct"/>
            <w:tcBorders>
              <w:top w:val="single" w:sz="8" w:space="0" w:color="auto"/>
              <w:bottom w:val="single" w:sz="8" w:space="0" w:color="auto"/>
            </w:tcBorders>
          </w:tcPr>
          <w:p w:rsidR="004A4B21" w:rsidRPr="00FF7A76" w:rsidRDefault="004A4B21" w:rsidP="004A4B21">
            <w:pPr>
              <w:jc w:val="center"/>
              <w:rPr>
                <w:rFonts w:ascii="Times New Roman" w:hAnsi="Times New Roman"/>
                <w:b/>
                <w:sz w:val="22"/>
                <w:szCs w:val="22"/>
              </w:rPr>
            </w:pPr>
          </w:p>
        </w:tc>
        <w:tc>
          <w:tcPr>
            <w:tcW w:w="466" w:type="pct"/>
            <w:gridSpan w:val="3"/>
            <w:tcBorders>
              <w:top w:val="single" w:sz="8" w:space="0" w:color="auto"/>
              <w:bottom w:val="single" w:sz="8" w:space="0" w:color="auto"/>
            </w:tcBorders>
          </w:tcPr>
          <w:p w:rsidR="004A4B21" w:rsidRPr="00FF7A76" w:rsidRDefault="004A4B21" w:rsidP="004A4B21">
            <w:pPr>
              <w:jc w:val="center"/>
              <w:rPr>
                <w:rFonts w:ascii="Times New Roman" w:hAnsi="Times New Roman"/>
                <w:b/>
                <w:sz w:val="22"/>
                <w:szCs w:val="22"/>
              </w:rPr>
            </w:pPr>
            <w:r w:rsidRPr="00FF7A76">
              <w:rPr>
                <w:rFonts w:ascii="Times New Roman" w:hAnsi="Times New Roman"/>
                <w:b/>
                <w:sz w:val="22"/>
                <w:szCs w:val="22"/>
              </w:rPr>
              <w:t>январь</w:t>
            </w:r>
          </w:p>
        </w:tc>
        <w:tc>
          <w:tcPr>
            <w:tcW w:w="466" w:type="pct"/>
            <w:tcBorders>
              <w:top w:val="single" w:sz="8" w:space="0" w:color="auto"/>
              <w:bottom w:val="single" w:sz="8" w:space="0" w:color="auto"/>
            </w:tcBorders>
          </w:tcPr>
          <w:p w:rsidR="004A4B21" w:rsidRPr="00FF7A76" w:rsidRDefault="004A4B21" w:rsidP="004A4B21">
            <w:pPr>
              <w:rPr>
                <w:rFonts w:ascii="Times New Roman" w:hAnsi="Times New Roman"/>
                <w:b/>
                <w:sz w:val="22"/>
                <w:szCs w:val="22"/>
              </w:rPr>
            </w:pPr>
            <w:r w:rsidRPr="00FF7A76">
              <w:rPr>
                <w:rFonts w:ascii="Times New Roman" w:hAnsi="Times New Roman"/>
                <w:b/>
                <w:sz w:val="22"/>
                <w:szCs w:val="22"/>
              </w:rPr>
              <w:t xml:space="preserve"> </w:t>
            </w:r>
          </w:p>
        </w:tc>
        <w:tc>
          <w:tcPr>
            <w:tcW w:w="466" w:type="pct"/>
            <w:gridSpan w:val="2"/>
            <w:tcBorders>
              <w:top w:val="single" w:sz="8" w:space="0" w:color="auto"/>
              <w:bottom w:val="single" w:sz="8" w:space="0" w:color="auto"/>
            </w:tcBorders>
          </w:tcPr>
          <w:p w:rsidR="004A4B21" w:rsidRPr="00FF7A76" w:rsidRDefault="004A4B21" w:rsidP="004A4B21">
            <w:pPr>
              <w:jc w:val="center"/>
              <w:rPr>
                <w:rFonts w:ascii="Times New Roman" w:hAnsi="Times New Roman"/>
                <w:b/>
                <w:sz w:val="22"/>
                <w:szCs w:val="22"/>
              </w:rPr>
            </w:pPr>
            <w:r w:rsidRPr="00FF7A76">
              <w:rPr>
                <w:rFonts w:ascii="Times New Roman" w:hAnsi="Times New Roman"/>
                <w:b/>
                <w:sz w:val="22"/>
                <w:szCs w:val="22"/>
              </w:rPr>
              <w:t>январь</w:t>
            </w:r>
          </w:p>
        </w:tc>
        <w:tc>
          <w:tcPr>
            <w:tcW w:w="466" w:type="pct"/>
            <w:tcBorders>
              <w:top w:val="single" w:sz="8" w:space="0" w:color="auto"/>
              <w:bottom w:val="single" w:sz="8" w:space="0" w:color="auto"/>
            </w:tcBorders>
          </w:tcPr>
          <w:p w:rsidR="004A4B21" w:rsidRPr="00FF7A76" w:rsidRDefault="004A4B21" w:rsidP="004A4B21">
            <w:pPr>
              <w:jc w:val="center"/>
              <w:rPr>
                <w:rFonts w:ascii="Times New Roman" w:hAnsi="Times New Roman"/>
                <w:b/>
                <w:sz w:val="22"/>
                <w:szCs w:val="22"/>
              </w:rPr>
            </w:pPr>
            <w:r w:rsidRPr="00FF7A76">
              <w:rPr>
                <w:rFonts w:ascii="Times New Roman" w:hAnsi="Times New Roman"/>
                <w:b/>
                <w:sz w:val="22"/>
                <w:szCs w:val="22"/>
                <w:lang w:val="ky-KG"/>
              </w:rPr>
              <w:t xml:space="preserve">  </w:t>
            </w:r>
          </w:p>
        </w:tc>
        <w:tc>
          <w:tcPr>
            <w:tcW w:w="468" w:type="pct"/>
            <w:tcBorders>
              <w:top w:val="single" w:sz="8" w:space="0" w:color="auto"/>
              <w:bottom w:val="single" w:sz="8" w:space="0" w:color="auto"/>
            </w:tcBorders>
          </w:tcPr>
          <w:p w:rsidR="004A4B21" w:rsidRPr="00FF7A76" w:rsidRDefault="004A4B21" w:rsidP="004A4B21">
            <w:pPr>
              <w:jc w:val="center"/>
              <w:rPr>
                <w:rFonts w:ascii="Times New Roman" w:hAnsi="Times New Roman"/>
                <w:b/>
                <w:sz w:val="22"/>
                <w:szCs w:val="22"/>
              </w:rPr>
            </w:pPr>
            <w:r w:rsidRPr="00FF7A76">
              <w:rPr>
                <w:rFonts w:ascii="Times New Roman" w:hAnsi="Times New Roman"/>
                <w:b/>
                <w:sz w:val="22"/>
                <w:szCs w:val="22"/>
              </w:rPr>
              <w:t>январь</w:t>
            </w:r>
          </w:p>
        </w:tc>
      </w:tr>
      <w:tr w:rsidR="004A4B21" w:rsidRPr="00FF7A76" w:rsidTr="004A4B21">
        <w:trPr>
          <w:trHeight w:val="244"/>
        </w:trPr>
        <w:tc>
          <w:tcPr>
            <w:tcW w:w="1270" w:type="pct"/>
            <w:tcBorders>
              <w:top w:val="single" w:sz="8" w:space="0" w:color="auto"/>
            </w:tcBorders>
            <w:vAlign w:val="bottom"/>
          </w:tcPr>
          <w:p w:rsidR="004A4B21" w:rsidRPr="00FF7A76" w:rsidRDefault="004A4B21" w:rsidP="004A4B21">
            <w:pPr>
              <w:spacing w:before="20" w:after="20" w:line="276" w:lineRule="auto"/>
              <w:rPr>
                <w:rFonts w:ascii="Times New Roman" w:hAnsi="Times New Roman"/>
                <w:sz w:val="22"/>
                <w:szCs w:val="22"/>
              </w:rPr>
            </w:pPr>
            <w:r w:rsidRPr="00FF7A76">
              <w:rPr>
                <w:rFonts w:ascii="Times New Roman" w:hAnsi="Times New Roman"/>
                <w:sz w:val="22"/>
                <w:szCs w:val="22"/>
              </w:rPr>
              <w:t xml:space="preserve">Пар и горячая вода    (тепловая энергия), тыс. Гкал </w:t>
            </w:r>
          </w:p>
        </w:tc>
        <w:tc>
          <w:tcPr>
            <w:tcW w:w="466" w:type="pct"/>
            <w:tcBorders>
              <w:top w:val="single" w:sz="8" w:space="0" w:color="auto"/>
            </w:tcBorders>
            <w:shd w:val="clear" w:color="auto" w:fill="auto"/>
            <w:vAlign w:val="bottom"/>
          </w:tcPr>
          <w:p w:rsidR="004A4B21" w:rsidRPr="00FF7A76" w:rsidRDefault="004A4B21" w:rsidP="004A4B21">
            <w:pPr>
              <w:spacing w:before="20" w:after="20" w:line="276" w:lineRule="auto"/>
              <w:jc w:val="right"/>
              <w:rPr>
                <w:rFonts w:ascii="Times New Roman" w:hAnsi="Times New Roman"/>
                <w:sz w:val="22"/>
                <w:szCs w:val="22"/>
                <w:lang w:val="ky-KG"/>
              </w:rPr>
            </w:pPr>
          </w:p>
        </w:tc>
        <w:tc>
          <w:tcPr>
            <w:tcW w:w="466" w:type="pct"/>
            <w:gridSpan w:val="2"/>
            <w:tcBorders>
              <w:top w:val="single" w:sz="8" w:space="0" w:color="auto"/>
            </w:tcBorders>
            <w:shd w:val="clear" w:color="auto" w:fill="auto"/>
            <w:vAlign w:val="bottom"/>
          </w:tcPr>
          <w:p w:rsidR="004A4B21" w:rsidRPr="00FF7A76" w:rsidRDefault="004A4B21" w:rsidP="004A4B21">
            <w:pPr>
              <w:spacing w:before="20" w:after="20" w:line="276" w:lineRule="auto"/>
              <w:jc w:val="right"/>
              <w:rPr>
                <w:rFonts w:ascii="Times New Roman" w:hAnsi="Times New Roman"/>
                <w:sz w:val="22"/>
                <w:szCs w:val="22"/>
                <w:lang w:val="ky-KG"/>
              </w:rPr>
            </w:pPr>
            <w:r w:rsidRPr="00FF7A76">
              <w:rPr>
                <w:rFonts w:ascii="Times New Roman" w:hAnsi="Times New Roman"/>
                <w:sz w:val="22"/>
                <w:szCs w:val="22"/>
                <w:lang w:val="ky-KG"/>
              </w:rPr>
              <w:t>1,9</w:t>
            </w:r>
          </w:p>
        </w:tc>
        <w:tc>
          <w:tcPr>
            <w:tcW w:w="466" w:type="pct"/>
            <w:tcBorders>
              <w:top w:val="single" w:sz="8" w:space="0" w:color="auto"/>
            </w:tcBorders>
            <w:shd w:val="clear" w:color="auto" w:fill="auto"/>
            <w:vAlign w:val="bottom"/>
          </w:tcPr>
          <w:p w:rsidR="004A4B21" w:rsidRPr="00FF7A76" w:rsidRDefault="004A4B21" w:rsidP="004A4B21">
            <w:pPr>
              <w:spacing w:before="20" w:after="20" w:line="276" w:lineRule="auto"/>
              <w:jc w:val="right"/>
              <w:rPr>
                <w:rFonts w:ascii="Times New Roman" w:hAnsi="Times New Roman"/>
                <w:sz w:val="22"/>
                <w:szCs w:val="22"/>
                <w:lang w:val="ky-KG"/>
              </w:rPr>
            </w:pPr>
          </w:p>
        </w:tc>
        <w:tc>
          <w:tcPr>
            <w:tcW w:w="442" w:type="pct"/>
            <w:gridSpan w:val="2"/>
            <w:tcBorders>
              <w:top w:val="single" w:sz="8" w:space="0" w:color="auto"/>
            </w:tcBorders>
            <w:shd w:val="clear" w:color="auto" w:fill="auto"/>
            <w:vAlign w:val="bottom"/>
          </w:tcPr>
          <w:p w:rsidR="004A4B21" w:rsidRPr="00FF7A76" w:rsidRDefault="004A4B21" w:rsidP="004A4B21">
            <w:pPr>
              <w:spacing w:before="20" w:after="20" w:line="276" w:lineRule="auto"/>
              <w:jc w:val="right"/>
              <w:rPr>
                <w:rFonts w:ascii="Times New Roman" w:hAnsi="Times New Roman"/>
                <w:sz w:val="22"/>
                <w:szCs w:val="22"/>
                <w:lang w:val="ky-KG"/>
              </w:rPr>
            </w:pPr>
            <w:r w:rsidRPr="00FF7A76">
              <w:rPr>
                <w:rFonts w:ascii="Times New Roman" w:hAnsi="Times New Roman"/>
                <w:sz w:val="22"/>
                <w:szCs w:val="22"/>
                <w:lang w:val="ky-KG"/>
              </w:rPr>
              <w:t>1,5</w:t>
            </w:r>
          </w:p>
        </w:tc>
        <w:tc>
          <w:tcPr>
            <w:tcW w:w="490" w:type="pct"/>
            <w:gridSpan w:val="2"/>
            <w:tcBorders>
              <w:top w:val="single" w:sz="8" w:space="0" w:color="auto"/>
            </w:tcBorders>
            <w:shd w:val="clear" w:color="auto" w:fill="auto"/>
            <w:vAlign w:val="bottom"/>
          </w:tcPr>
          <w:p w:rsidR="004A4B21" w:rsidRPr="00FF7A76" w:rsidRDefault="004A4B21" w:rsidP="004A4B21">
            <w:pPr>
              <w:spacing w:before="20" w:after="20" w:line="276" w:lineRule="auto"/>
              <w:jc w:val="right"/>
              <w:rPr>
                <w:rFonts w:ascii="Times New Roman" w:hAnsi="Times New Roman"/>
                <w:sz w:val="22"/>
                <w:szCs w:val="22"/>
                <w:lang w:val="ky-KG"/>
              </w:rPr>
            </w:pPr>
          </w:p>
        </w:tc>
        <w:tc>
          <w:tcPr>
            <w:tcW w:w="466" w:type="pct"/>
            <w:gridSpan w:val="2"/>
            <w:tcBorders>
              <w:top w:val="single" w:sz="8" w:space="0" w:color="auto"/>
            </w:tcBorders>
            <w:vAlign w:val="bottom"/>
          </w:tcPr>
          <w:p w:rsidR="004A4B21" w:rsidRPr="00FF7A76" w:rsidRDefault="004A4B21" w:rsidP="004A4B21">
            <w:pPr>
              <w:spacing w:before="20" w:after="20" w:line="276" w:lineRule="auto"/>
              <w:jc w:val="right"/>
              <w:rPr>
                <w:rFonts w:ascii="Times New Roman" w:hAnsi="Times New Roman"/>
                <w:sz w:val="22"/>
                <w:szCs w:val="22"/>
                <w:lang w:val="ky-KG"/>
              </w:rPr>
            </w:pPr>
            <w:r w:rsidRPr="00FF7A76">
              <w:rPr>
                <w:rFonts w:ascii="Times New Roman" w:hAnsi="Times New Roman"/>
                <w:sz w:val="22"/>
                <w:szCs w:val="22"/>
                <w:lang w:val="ky-KG"/>
              </w:rPr>
              <w:t>105,6</w:t>
            </w:r>
          </w:p>
        </w:tc>
        <w:tc>
          <w:tcPr>
            <w:tcW w:w="466" w:type="pct"/>
            <w:tcBorders>
              <w:top w:val="single" w:sz="8" w:space="0" w:color="auto"/>
            </w:tcBorders>
            <w:shd w:val="clear" w:color="auto" w:fill="auto"/>
            <w:vAlign w:val="bottom"/>
          </w:tcPr>
          <w:p w:rsidR="004A4B21" w:rsidRPr="00FF7A76" w:rsidRDefault="004A4B21" w:rsidP="004A4B21">
            <w:pPr>
              <w:spacing w:before="20" w:after="20" w:line="276" w:lineRule="auto"/>
              <w:jc w:val="right"/>
              <w:rPr>
                <w:rFonts w:ascii="Times New Roman" w:hAnsi="Times New Roman"/>
                <w:sz w:val="22"/>
                <w:szCs w:val="22"/>
                <w:lang w:val="ky-KG"/>
              </w:rPr>
            </w:pPr>
          </w:p>
        </w:tc>
        <w:tc>
          <w:tcPr>
            <w:tcW w:w="468" w:type="pct"/>
            <w:tcBorders>
              <w:top w:val="single" w:sz="8" w:space="0" w:color="auto"/>
            </w:tcBorders>
            <w:vAlign w:val="bottom"/>
          </w:tcPr>
          <w:p w:rsidR="004A4B21" w:rsidRPr="00FF7A76" w:rsidRDefault="004A4B21" w:rsidP="004A4B21">
            <w:pPr>
              <w:spacing w:before="20" w:after="20" w:line="276" w:lineRule="auto"/>
              <w:jc w:val="right"/>
              <w:rPr>
                <w:rFonts w:ascii="Times New Roman" w:hAnsi="Times New Roman"/>
                <w:sz w:val="22"/>
                <w:szCs w:val="22"/>
                <w:lang w:val="ky-KG"/>
              </w:rPr>
            </w:pPr>
            <w:r w:rsidRPr="00FF7A76">
              <w:rPr>
                <w:rFonts w:ascii="Times New Roman" w:hAnsi="Times New Roman"/>
                <w:sz w:val="22"/>
                <w:szCs w:val="22"/>
                <w:lang w:val="ky-KG"/>
              </w:rPr>
              <w:t>78,9</w:t>
            </w:r>
          </w:p>
        </w:tc>
      </w:tr>
      <w:tr w:rsidR="004A4B21" w:rsidRPr="00FF7A76" w:rsidTr="004A4B21">
        <w:trPr>
          <w:trHeight w:val="244"/>
        </w:trPr>
        <w:tc>
          <w:tcPr>
            <w:tcW w:w="1270" w:type="pct"/>
            <w:tcBorders>
              <w:bottom w:val="single" w:sz="12" w:space="0" w:color="auto"/>
            </w:tcBorders>
            <w:vAlign w:val="bottom"/>
          </w:tcPr>
          <w:p w:rsidR="004A4B21" w:rsidRPr="00FF7A76" w:rsidRDefault="004A4B21" w:rsidP="004A4B21">
            <w:pPr>
              <w:widowControl w:val="0"/>
              <w:spacing w:before="20" w:after="20" w:line="276" w:lineRule="auto"/>
              <w:rPr>
                <w:rFonts w:ascii="Times New Roman" w:hAnsi="Times New Roman"/>
                <w:sz w:val="22"/>
                <w:szCs w:val="22"/>
              </w:rPr>
            </w:pPr>
            <w:r w:rsidRPr="00FF7A76">
              <w:rPr>
                <w:rFonts w:ascii="Times New Roman" w:hAnsi="Times New Roman"/>
                <w:sz w:val="22"/>
                <w:szCs w:val="22"/>
              </w:rPr>
              <w:t>Услуги по распределению и продаже электроэнергии (без стоимости покупной электроэнергии), млн. сомов</w:t>
            </w:r>
          </w:p>
        </w:tc>
        <w:tc>
          <w:tcPr>
            <w:tcW w:w="466" w:type="pct"/>
            <w:tcBorders>
              <w:bottom w:val="single" w:sz="12" w:space="0" w:color="auto"/>
            </w:tcBorders>
            <w:shd w:val="clear" w:color="auto" w:fill="auto"/>
            <w:vAlign w:val="bottom"/>
          </w:tcPr>
          <w:p w:rsidR="004A4B21" w:rsidRPr="00FF7A76" w:rsidRDefault="004A4B21" w:rsidP="004A4B21">
            <w:pPr>
              <w:widowControl w:val="0"/>
              <w:spacing w:before="20" w:after="20" w:line="276" w:lineRule="auto"/>
              <w:jc w:val="right"/>
              <w:rPr>
                <w:rFonts w:ascii="Times New Roman" w:hAnsi="Times New Roman"/>
                <w:sz w:val="22"/>
                <w:szCs w:val="22"/>
                <w:lang w:val="ky-KG"/>
              </w:rPr>
            </w:pPr>
          </w:p>
        </w:tc>
        <w:tc>
          <w:tcPr>
            <w:tcW w:w="466" w:type="pct"/>
            <w:gridSpan w:val="2"/>
            <w:tcBorders>
              <w:bottom w:val="single" w:sz="12" w:space="0" w:color="auto"/>
            </w:tcBorders>
            <w:shd w:val="clear" w:color="auto" w:fill="auto"/>
            <w:vAlign w:val="bottom"/>
          </w:tcPr>
          <w:p w:rsidR="004A4B21" w:rsidRPr="00FF7A76" w:rsidRDefault="004A4B21" w:rsidP="004A4B21">
            <w:pPr>
              <w:widowControl w:val="0"/>
              <w:spacing w:before="20" w:after="20" w:line="276" w:lineRule="auto"/>
              <w:jc w:val="right"/>
              <w:rPr>
                <w:rFonts w:ascii="Times New Roman" w:hAnsi="Times New Roman"/>
                <w:sz w:val="22"/>
                <w:szCs w:val="22"/>
                <w:lang w:val="ky-KG"/>
              </w:rPr>
            </w:pPr>
            <w:r w:rsidRPr="00FF7A76">
              <w:rPr>
                <w:rFonts w:ascii="Times New Roman" w:hAnsi="Times New Roman"/>
                <w:sz w:val="22"/>
                <w:szCs w:val="22"/>
                <w:lang w:val="ky-KG"/>
              </w:rPr>
              <w:t>120,5</w:t>
            </w:r>
          </w:p>
        </w:tc>
        <w:tc>
          <w:tcPr>
            <w:tcW w:w="466" w:type="pct"/>
            <w:tcBorders>
              <w:bottom w:val="single" w:sz="12" w:space="0" w:color="auto"/>
            </w:tcBorders>
            <w:shd w:val="clear" w:color="auto" w:fill="auto"/>
            <w:vAlign w:val="bottom"/>
          </w:tcPr>
          <w:p w:rsidR="004A4B21" w:rsidRPr="00FF7A76" w:rsidRDefault="004A4B21" w:rsidP="004A4B21">
            <w:pPr>
              <w:widowControl w:val="0"/>
              <w:spacing w:before="20" w:after="20" w:line="276" w:lineRule="auto"/>
              <w:jc w:val="right"/>
              <w:rPr>
                <w:rFonts w:ascii="Times New Roman" w:hAnsi="Times New Roman"/>
                <w:sz w:val="22"/>
                <w:szCs w:val="22"/>
                <w:lang w:val="ky-KG"/>
              </w:rPr>
            </w:pPr>
          </w:p>
        </w:tc>
        <w:tc>
          <w:tcPr>
            <w:tcW w:w="466" w:type="pct"/>
            <w:gridSpan w:val="3"/>
            <w:tcBorders>
              <w:bottom w:val="single" w:sz="12" w:space="0" w:color="auto"/>
            </w:tcBorders>
            <w:shd w:val="clear" w:color="auto" w:fill="auto"/>
            <w:vAlign w:val="bottom"/>
          </w:tcPr>
          <w:p w:rsidR="004A4B21" w:rsidRPr="00FF7A76" w:rsidRDefault="004A4B21" w:rsidP="004A4B21">
            <w:pPr>
              <w:widowControl w:val="0"/>
              <w:spacing w:before="20" w:after="20" w:line="276" w:lineRule="auto"/>
              <w:jc w:val="right"/>
              <w:rPr>
                <w:rFonts w:ascii="Times New Roman" w:hAnsi="Times New Roman"/>
                <w:sz w:val="22"/>
                <w:szCs w:val="22"/>
                <w:lang w:val="ky-KG"/>
              </w:rPr>
            </w:pPr>
            <w:r w:rsidRPr="00FF7A76">
              <w:rPr>
                <w:rFonts w:ascii="Times New Roman" w:hAnsi="Times New Roman"/>
                <w:sz w:val="22"/>
                <w:szCs w:val="22"/>
                <w:lang w:val="ky-KG"/>
              </w:rPr>
              <w:t>168,6</w:t>
            </w:r>
          </w:p>
        </w:tc>
        <w:tc>
          <w:tcPr>
            <w:tcW w:w="466" w:type="pct"/>
            <w:tcBorders>
              <w:bottom w:val="single" w:sz="12" w:space="0" w:color="auto"/>
            </w:tcBorders>
            <w:shd w:val="clear" w:color="auto" w:fill="auto"/>
            <w:vAlign w:val="bottom"/>
          </w:tcPr>
          <w:p w:rsidR="004A4B21" w:rsidRPr="00FF7A76" w:rsidRDefault="004A4B21" w:rsidP="004A4B21">
            <w:pPr>
              <w:widowControl w:val="0"/>
              <w:spacing w:before="20" w:after="20" w:line="276" w:lineRule="auto"/>
              <w:jc w:val="right"/>
              <w:rPr>
                <w:rFonts w:ascii="Times New Roman" w:hAnsi="Times New Roman"/>
                <w:sz w:val="22"/>
                <w:szCs w:val="22"/>
                <w:lang w:val="ky-KG"/>
              </w:rPr>
            </w:pPr>
          </w:p>
        </w:tc>
        <w:tc>
          <w:tcPr>
            <w:tcW w:w="466" w:type="pct"/>
            <w:gridSpan w:val="2"/>
            <w:tcBorders>
              <w:bottom w:val="single" w:sz="12" w:space="0" w:color="auto"/>
            </w:tcBorders>
            <w:vAlign w:val="bottom"/>
          </w:tcPr>
          <w:p w:rsidR="004A4B21" w:rsidRPr="00FF7A76" w:rsidRDefault="004A4B21" w:rsidP="004A4B21">
            <w:pPr>
              <w:widowControl w:val="0"/>
              <w:spacing w:before="20" w:after="20" w:line="276" w:lineRule="auto"/>
              <w:jc w:val="right"/>
              <w:rPr>
                <w:rFonts w:ascii="Times New Roman" w:hAnsi="Times New Roman"/>
                <w:sz w:val="22"/>
                <w:szCs w:val="22"/>
                <w:lang w:val="ky-KG"/>
              </w:rPr>
            </w:pPr>
            <w:r w:rsidRPr="00FF7A76">
              <w:rPr>
                <w:rFonts w:ascii="Times New Roman" w:hAnsi="Times New Roman"/>
                <w:sz w:val="22"/>
                <w:szCs w:val="22"/>
                <w:lang w:val="ky-KG"/>
              </w:rPr>
              <w:t>183,9</w:t>
            </w:r>
          </w:p>
        </w:tc>
        <w:tc>
          <w:tcPr>
            <w:tcW w:w="466" w:type="pct"/>
            <w:tcBorders>
              <w:bottom w:val="single" w:sz="12" w:space="0" w:color="auto"/>
            </w:tcBorders>
            <w:shd w:val="clear" w:color="auto" w:fill="auto"/>
            <w:vAlign w:val="bottom"/>
          </w:tcPr>
          <w:p w:rsidR="004A4B21" w:rsidRPr="00FF7A76" w:rsidRDefault="004A4B21" w:rsidP="004A4B21">
            <w:pPr>
              <w:widowControl w:val="0"/>
              <w:spacing w:before="20" w:after="20" w:line="276" w:lineRule="auto"/>
              <w:jc w:val="right"/>
              <w:rPr>
                <w:rFonts w:ascii="Times New Roman" w:hAnsi="Times New Roman"/>
                <w:sz w:val="22"/>
                <w:szCs w:val="22"/>
                <w:lang w:val="ky-KG"/>
              </w:rPr>
            </w:pPr>
          </w:p>
        </w:tc>
        <w:tc>
          <w:tcPr>
            <w:tcW w:w="468" w:type="pct"/>
            <w:tcBorders>
              <w:bottom w:val="single" w:sz="12" w:space="0" w:color="auto"/>
            </w:tcBorders>
            <w:vAlign w:val="bottom"/>
          </w:tcPr>
          <w:p w:rsidR="004A4B21" w:rsidRPr="00FF7A76" w:rsidRDefault="004A4B21" w:rsidP="004A4B21">
            <w:pPr>
              <w:widowControl w:val="0"/>
              <w:spacing w:before="20" w:after="20" w:line="276" w:lineRule="auto"/>
              <w:jc w:val="right"/>
              <w:rPr>
                <w:rFonts w:ascii="Times New Roman" w:hAnsi="Times New Roman"/>
                <w:sz w:val="22"/>
                <w:szCs w:val="22"/>
                <w:lang w:val="ky-KG"/>
              </w:rPr>
            </w:pPr>
            <w:r w:rsidRPr="00FF7A76">
              <w:rPr>
                <w:rFonts w:ascii="Times New Roman" w:hAnsi="Times New Roman"/>
                <w:sz w:val="22"/>
                <w:szCs w:val="22"/>
                <w:lang w:val="ky-KG"/>
              </w:rPr>
              <w:t>139,9</w:t>
            </w:r>
          </w:p>
        </w:tc>
      </w:tr>
    </w:tbl>
    <w:p w:rsidR="004A4B21" w:rsidRPr="00FF7A76" w:rsidRDefault="004A4B21" w:rsidP="00F915F6">
      <w:pPr>
        <w:spacing w:before="120"/>
        <w:ind w:firstLine="567"/>
        <w:jc w:val="both"/>
        <w:rPr>
          <w:rFonts w:ascii="Times New Roman" w:hAnsi="Times New Roman"/>
          <w:sz w:val="28"/>
          <w:szCs w:val="28"/>
        </w:rPr>
      </w:pPr>
      <w:r w:rsidRPr="00FF7A76">
        <w:rPr>
          <w:rFonts w:ascii="Times New Roman" w:hAnsi="Times New Roman"/>
          <w:sz w:val="28"/>
          <w:szCs w:val="28"/>
        </w:rPr>
        <w:t xml:space="preserve">Объем </w:t>
      </w:r>
      <w:r w:rsidRPr="00FF7A76">
        <w:rPr>
          <w:rFonts w:ascii="Times New Roman" w:hAnsi="Times New Roman"/>
          <w:iCs/>
          <w:sz w:val="28"/>
          <w:szCs w:val="28"/>
        </w:rPr>
        <w:t xml:space="preserve">водоснабжения, очистки, обработки отходов </w:t>
      </w:r>
      <w:r w:rsidRPr="00FF7A76">
        <w:rPr>
          <w:rFonts w:ascii="Times New Roman" w:hAnsi="Times New Roman"/>
          <w:sz w:val="28"/>
          <w:szCs w:val="28"/>
        </w:rPr>
        <w:t>в январе 2025г. составил 17,9 млн. сомов, индекс физического объема по отношению к январю 202</w:t>
      </w:r>
      <w:r w:rsidRPr="00FF7A76">
        <w:rPr>
          <w:rFonts w:ascii="Times New Roman" w:hAnsi="Times New Roman"/>
          <w:sz w:val="28"/>
          <w:szCs w:val="28"/>
          <w:lang w:val="ky-KG"/>
        </w:rPr>
        <w:t>4</w:t>
      </w:r>
      <w:r w:rsidRPr="00FF7A76">
        <w:rPr>
          <w:rFonts w:ascii="Times New Roman" w:hAnsi="Times New Roman"/>
          <w:sz w:val="28"/>
          <w:szCs w:val="28"/>
        </w:rPr>
        <w:t xml:space="preserve">г. </w:t>
      </w:r>
      <w:r w:rsidRPr="00FF7A76">
        <w:rPr>
          <w:rFonts w:ascii="Times New Roman" w:hAnsi="Times New Roman"/>
          <w:sz w:val="28"/>
          <w:szCs w:val="28"/>
          <w:lang w:val="ky-KG"/>
        </w:rPr>
        <w:t>-</w:t>
      </w:r>
      <w:r w:rsidR="00F915F6">
        <w:rPr>
          <w:rFonts w:ascii="Times New Roman" w:hAnsi="Times New Roman"/>
          <w:sz w:val="28"/>
          <w:szCs w:val="28"/>
        </w:rPr>
        <w:t xml:space="preserve"> 120,8 процента.</w:t>
      </w:r>
    </w:p>
    <w:p w:rsidR="004A4B21" w:rsidRPr="00FF7A76" w:rsidRDefault="004A4B21" w:rsidP="004A4B21">
      <w:pPr>
        <w:spacing w:before="120"/>
        <w:ind w:left="1276" w:hanging="1276"/>
        <w:jc w:val="both"/>
        <w:rPr>
          <w:rFonts w:ascii="Times New Roman" w:hAnsi="Times New Roman"/>
          <w:sz w:val="28"/>
          <w:szCs w:val="28"/>
        </w:rPr>
      </w:pPr>
      <w:r w:rsidRPr="00FF7A76">
        <w:rPr>
          <w:rFonts w:ascii="Times New Roman" w:hAnsi="Times New Roman"/>
          <w:b/>
          <w:bCs/>
          <w:sz w:val="25"/>
          <w:szCs w:val="25"/>
        </w:rPr>
        <w:lastRenderedPageBreak/>
        <w:t>Таблица 8: Водоснабжение, очистка, обработка отходов и получение вторичного сырья в январе 2025г.</w:t>
      </w:r>
    </w:p>
    <w:tbl>
      <w:tblPr>
        <w:tblW w:w="9670" w:type="dxa"/>
        <w:tblLayout w:type="fixed"/>
        <w:tblCellMar>
          <w:left w:w="31" w:type="dxa"/>
          <w:right w:w="31" w:type="dxa"/>
        </w:tblCellMar>
        <w:tblLook w:val="0000" w:firstRow="0" w:lastRow="0" w:firstColumn="0" w:lastColumn="0" w:noHBand="0" w:noVBand="0"/>
      </w:tblPr>
      <w:tblGrid>
        <w:gridCol w:w="1874"/>
        <w:gridCol w:w="992"/>
        <w:gridCol w:w="993"/>
        <w:gridCol w:w="992"/>
        <w:gridCol w:w="992"/>
        <w:gridCol w:w="262"/>
        <w:gridCol w:w="730"/>
        <w:gridCol w:w="962"/>
        <w:gridCol w:w="992"/>
        <w:gridCol w:w="881"/>
      </w:tblGrid>
      <w:tr w:rsidR="004A4B21" w:rsidRPr="00FF7A76" w:rsidTr="004A4B21">
        <w:trPr>
          <w:trHeight w:val="244"/>
          <w:tblHeader/>
        </w:trPr>
        <w:tc>
          <w:tcPr>
            <w:tcW w:w="1874" w:type="dxa"/>
            <w:vMerge w:val="restart"/>
            <w:tcBorders>
              <w:top w:val="single" w:sz="12" w:space="0" w:color="auto"/>
            </w:tcBorders>
          </w:tcPr>
          <w:p w:rsidR="004A4B21" w:rsidRPr="00FF7A76" w:rsidRDefault="004A4B21" w:rsidP="004A4B21">
            <w:pPr>
              <w:spacing w:before="20" w:after="20"/>
              <w:ind w:left="113" w:hanging="113"/>
              <w:rPr>
                <w:rFonts w:ascii="Times New Roman" w:hAnsi="Times New Roman"/>
                <w:b/>
                <w:bCs/>
                <w:sz w:val="22"/>
                <w:szCs w:val="22"/>
              </w:rPr>
            </w:pPr>
          </w:p>
        </w:tc>
        <w:tc>
          <w:tcPr>
            <w:tcW w:w="4231" w:type="dxa"/>
            <w:gridSpan w:val="5"/>
            <w:tcBorders>
              <w:top w:val="single" w:sz="12" w:space="0" w:color="auto"/>
              <w:bottom w:val="single" w:sz="8" w:space="0" w:color="auto"/>
            </w:tcBorders>
            <w:vAlign w:val="center"/>
          </w:tcPr>
          <w:p w:rsidR="004A4B21" w:rsidRPr="00FF7A76" w:rsidRDefault="004A4B21" w:rsidP="004A4B21">
            <w:pPr>
              <w:spacing w:before="20" w:after="20"/>
              <w:jc w:val="center"/>
              <w:rPr>
                <w:rFonts w:ascii="Times New Roman" w:hAnsi="Times New Roman"/>
                <w:b/>
                <w:bCs/>
                <w:sz w:val="22"/>
                <w:szCs w:val="22"/>
              </w:rPr>
            </w:pPr>
            <w:r w:rsidRPr="00FF7A76">
              <w:rPr>
                <w:rFonts w:ascii="Times New Roman" w:hAnsi="Times New Roman"/>
                <w:b/>
                <w:bCs/>
                <w:sz w:val="22"/>
                <w:szCs w:val="22"/>
              </w:rPr>
              <w:t>Произведено - всего</w:t>
            </w:r>
          </w:p>
        </w:tc>
        <w:tc>
          <w:tcPr>
            <w:tcW w:w="3565" w:type="dxa"/>
            <w:gridSpan w:val="4"/>
            <w:tcBorders>
              <w:top w:val="single" w:sz="12" w:space="0" w:color="auto"/>
              <w:bottom w:val="single" w:sz="8" w:space="0" w:color="auto"/>
            </w:tcBorders>
          </w:tcPr>
          <w:p w:rsidR="004A4B21" w:rsidRPr="00FF7A76" w:rsidRDefault="004A4B21" w:rsidP="004A4B21">
            <w:pPr>
              <w:spacing w:before="20" w:after="20"/>
              <w:jc w:val="center"/>
              <w:rPr>
                <w:rFonts w:ascii="Times New Roman" w:hAnsi="Times New Roman"/>
                <w:b/>
                <w:bCs/>
                <w:sz w:val="22"/>
                <w:szCs w:val="22"/>
              </w:rPr>
            </w:pPr>
            <w:r w:rsidRPr="00FF7A76">
              <w:rPr>
                <w:rFonts w:ascii="Times New Roman" w:hAnsi="Times New Roman"/>
                <w:b/>
                <w:bCs/>
                <w:sz w:val="22"/>
                <w:szCs w:val="22"/>
              </w:rPr>
              <w:t>В процентах к соответствующему</w:t>
            </w:r>
            <w:r w:rsidRPr="00FF7A76">
              <w:rPr>
                <w:rFonts w:ascii="Times New Roman" w:hAnsi="Times New Roman"/>
                <w:b/>
                <w:bCs/>
                <w:sz w:val="22"/>
                <w:szCs w:val="22"/>
              </w:rPr>
              <w:br/>
              <w:t>периоду предыдущего года</w:t>
            </w:r>
          </w:p>
        </w:tc>
      </w:tr>
      <w:tr w:rsidR="004A4B21" w:rsidRPr="00FF7A76" w:rsidTr="004A4B21">
        <w:trPr>
          <w:trHeight w:val="244"/>
          <w:tblHeader/>
        </w:trPr>
        <w:tc>
          <w:tcPr>
            <w:tcW w:w="1874" w:type="dxa"/>
            <w:vMerge/>
          </w:tcPr>
          <w:p w:rsidR="004A4B21" w:rsidRPr="00FF7A76" w:rsidRDefault="004A4B21" w:rsidP="004A4B21">
            <w:pPr>
              <w:spacing w:before="20" w:after="20"/>
              <w:ind w:left="113" w:hanging="113"/>
              <w:rPr>
                <w:rFonts w:ascii="Times New Roman" w:hAnsi="Times New Roman"/>
                <w:b/>
                <w:bCs/>
                <w:sz w:val="22"/>
                <w:szCs w:val="22"/>
              </w:rPr>
            </w:pPr>
          </w:p>
        </w:tc>
        <w:tc>
          <w:tcPr>
            <w:tcW w:w="1985" w:type="dxa"/>
            <w:gridSpan w:val="2"/>
            <w:tcBorders>
              <w:top w:val="single" w:sz="8" w:space="0" w:color="auto"/>
              <w:bottom w:val="single" w:sz="4" w:space="0" w:color="auto"/>
            </w:tcBorders>
            <w:vAlign w:val="center"/>
          </w:tcPr>
          <w:p w:rsidR="004A4B21" w:rsidRPr="00FF7A76" w:rsidRDefault="004A4B21" w:rsidP="004A4B21">
            <w:pPr>
              <w:spacing w:before="20" w:after="20"/>
              <w:jc w:val="center"/>
              <w:rPr>
                <w:rFonts w:ascii="Times New Roman" w:hAnsi="Times New Roman"/>
                <w:b/>
                <w:sz w:val="22"/>
                <w:szCs w:val="22"/>
                <w:lang w:val="en-US"/>
              </w:rPr>
            </w:pPr>
            <w:r w:rsidRPr="00FF7A76">
              <w:rPr>
                <w:rFonts w:ascii="Times New Roman" w:hAnsi="Times New Roman"/>
                <w:b/>
                <w:sz w:val="22"/>
                <w:szCs w:val="22"/>
              </w:rPr>
              <w:t>2024</w:t>
            </w:r>
          </w:p>
        </w:tc>
        <w:tc>
          <w:tcPr>
            <w:tcW w:w="1984" w:type="dxa"/>
            <w:gridSpan w:val="2"/>
            <w:tcBorders>
              <w:top w:val="single" w:sz="8" w:space="0" w:color="auto"/>
              <w:bottom w:val="single" w:sz="4" w:space="0" w:color="auto"/>
            </w:tcBorders>
            <w:vAlign w:val="center"/>
          </w:tcPr>
          <w:p w:rsidR="004A4B21" w:rsidRPr="00FF7A76" w:rsidRDefault="004A4B21" w:rsidP="004A4B21">
            <w:pPr>
              <w:spacing w:before="20" w:after="20"/>
              <w:jc w:val="center"/>
              <w:rPr>
                <w:rFonts w:ascii="Times New Roman" w:hAnsi="Times New Roman"/>
                <w:b/>
                <w:sz w:val="22"/>
                <w:szCs w:val="22"/>
                <w:lang w:val="en-US"/>
              </w:rPr>
            </w:pPr>
            <w:r w:rsidRPr="00FF7A76">
              <w:rPr>
                <w:rFonts w:ascii="Times New Roman" w:hAnsi="Times New Roman"/>
                <w:b/>
                <w:sz w:val="22"/>
                <w:szCs w:val="22"/>
              </w:rPr>
              <w:t>2025</w:t>
            </w:r>
          </w:p>
        </w:tc>
        <w:tc>
          <w:tcPr>
            <w:tcW w:w="1954" w:type="dxa"/>
            <w:gridSpan w:val="3"/>
            <w:tcBorders>
              <w:top w:val="single" w:sz="8" w:space="0" w:color="auto"/>
              <w:bottom w:val="single" w:sz="4" w:space="0" w:color="auto"/>
            </w:tcBorders>
            <w:vAlign w:val="center"/>
          </w:tcPr>
          <w:p w:rsidR="004A4B21" w:rsidRPr="00FF7A76" w:rsidRDefault="004A4B21" w:rsidP="004A4B21">
            <w:pPr>
              <w:spacing w:before="20" w:after="20"/>
              <w:jc w:val="center"/>
              <w:rPr>
                <w:rFonts w:ascii="Times New Roman" w:hAnsi="Times New Roman"/>
                <w:b/>
                <w:sz w:val="22"/>
                <w:szCs w:val="22"/>
                <w:lang w:val="en-US"/>
              </w:rPr>
            </w:pPr>
            <w:r w:rsidRPr="00FF7A76">
              <w:rPr>
                <w:rFonts w:ascii="Times New Roman" w:hAnsi="Times New Roman"/>
                <w:b/>
                <w:sz w:val="22"/>
                <w:szCs w:val="22"/>
              </w:rPr>
              <w:t>2024</w:t>
            </w:r>
          </w:p>
        </w:tc>
        <w:tc>
          <w:tcPr>
            <w:tcW w:w="1873" w:type="dxa"/>
            <w:gridSpan w:val="2"/>
            <w:tcBorders>
              <w:top w:val="single" w:sz="8" w:space="0" w:color="auto"/>
              <w:bottom w:val="single" w:sz="4" w:space="0" w:color="auto"/>
            </w:tcBorders>
            <w:vAlign w:val="center"/>
          </w:tcPr>
          <w:p w:rsidR="004A4B21" w:rsidRPr="00FF7A76" w:rsidRDefault="004A4B21" w:rsidP="004A4B21">
            <w:pPr>
              <w:spacing w:before="20" w:after="20"/>
              <w:jc w:val="center"/>
              <w:rPr>
                <w:rFonts w:ascii="Times New Roman" w:hAnsi="Times New Roman"/>
                <w:b/>
                <w:sz w:val="22"/>
                <w:szCs w:val="22"/>
                <w:lang w:val="en-US"/>
              </w:rPr>
            </w:pPr>
            <w:r w:rsidRPr="00FF7A76">
              <w:rPr>
                <w:rFonts w:ascii="Times New Roman" w:hAnsi="Times New Roman"/>
                <w:b/>
                <w:sz w:val="22"/>
                <w:szCs w:val="22"/>
              </w:rPr>
              <w:t>2025</w:t>
            </w:r>
          </w:p>
        </w:tc>
      </w:tr>
      <w:tr w:rsidR="004A4B21" w:rsidRPr="00FF7A76" w:rsidTr="004A4B21">
        <w:trPr>
          <w:trHeight w:val="244"/>
          <w:tblHeader/>
        </w:trPr>
        <w:tc>
          <w:tcPr>
            <w:tcW w:w="1874" w:type="dxa"/>
            <w:vMerge/>
            <w:tcBorders>
              <w:bottom w:val="single" w:sz="8" w:space="0" w:color="auto"/>
            </w:tcBorders>
          </w:tcPr>
          <w:p w:rsidR="004A4B21" w:rsidRPr="00FF7A76" w:rsidRDefault="004A4B21" w:rsidP="004A4B21">
            <w:pPr>
              <w:spacing w:before="20" w:after="20"/>
              <w:ind w:left="113" w:hanging="113"/>
              <w:rPr>
                <w:rFonts w:ascii="Times New Roman" w:hAnsi="Times New Roman"/>
                <w:b/>
                <w:bCs/>
                <w:sz w:val="22"/>
                <w:szCs w:val="22"/>
              </w:rPr>
            </w:pPr>
          </w:p>
        </w:tc>
        <w:tc>
          <w:tcPr>
            <w:tcW w:w="992" w:type="dxa"/>
            <w:tcBorders>
              <w:top w:val="single" w:sz="4" w:space="0" w:color="auto"/>
              <w:bottom w:val="single" w:sz="8" w:space="0" w:color="auto"/>
            </w:tcBorders>
          </w:tcPr>
          <w:p w:rsidR="004A4B21" w:rsidRPr="00FF7A76" w:rsidRDefault="004A4B21" w:rsidP="004A4B21">
            <w:pPr>
              <w:jc w:val="right"/>
              <w:rPr>
                <w:rFonts w:ascii="Times New Roman" w:hAnsi="Times New Roman"/>
                <w:b/>
                <w:sz w:val="22"/>
                <w:szCs w:val="22"/>
              </w:rPr>
            </w:pPr>
          </w:p>
        </w:tc>
        <w:tc>
          <w:tcPr>
            <w:tcW w:w="993" w:type="dxa"/>
            <w:tcBorders>
              <w:top w:val="single" w:sz="4" w:space="0" w:color="auto"/>
              <w:bottom w:val="single" w:sz="8" w:space="0" w:color="auto"/>
            </w:tcBorders>
          </w:tcPr>
          <w:p w:rsidR="004A4B21" w:rsidRPr="00FF7A76" w:rsidRDefault="004A4B21" w:rsidP="004A4B21">
            <w:pPr>
              <w:jc w:val="right"/>
              <w:rPr>
                <w:rFonts w:ascii="Times New Roman" w:hAnsi="Times New Roman"/>
                <w:b/>
                <w:sz w:val="22"/>
                <w:szCs w:val="22"/>
              </w:rPr>
            </w:pPr>
            <w:r w:rsidRPr="00FF7A76">
              <w:rPr>
                <w:rFonts w:ascii="Times New Roman" w:hAnsi="Times New Roman"/>
                <w:b/>
                <w:sz w:val="22"/>
                <w:szCs w:val="22"/>
              </w:rPr>
              <w:t xml:space="preserve"> январь</w:t>
            </w:r>
          </w:p>
        </w:tc>
        <w:tc>
          <w:tcPr>
            <w:tcW w:w="992" w:type="dxa"/>
            <w:tcBorders>
              <w:top w:val="single" w:sz="4" w:space="0" w:color="auto"/>
              <w:bottom w:val="single" w:sz="8" w:space="0" w:color="auto"/>
            </w:tcBorders>
          </w:tcPr>
          <w:p w:rsidR="004A4B21" w:rsidRPr="00FF7A76" w:rsidRDefault="004A4B21" w:rsidP="004A4B21">
            <w:pPr>
              <w:jc w:val="right"/>
              <w:rPr>
                <w:rFonts w:ascii="Times New Roman" w:hAnsi="Times New Roman"/>
                <w:b/>
                <w:sz w:val="22"/>
                <w:szCs w:val="22"/>
              </w:rPr>
            </w:pPr>
          </w:p>
        </w:tc>
        <w:tc>
          <w:tcPr>
            <w:tcW w:w="992" w:type="dxa"/>
            <w:tcBorders>
              <w:top w:val="single" w:sz="4" w:space="0" w:color="auto"/>
              <w:bottom w:val="single" w:sz="8" w:space="0" w:color="auto"/>
            </w:tcBorders>
          </w:tcPr>
          <w:p w:rsidR="004A4B21" w:rsidRPr="00FF7A76" w:rsidRDefault="004A4B21" w:rsidP="004A4B21">
            <w:pPr>
              <w:jc w:val="right"/>
              <w:rPr>
                <w:rFonts w:ascii="Times New Roman" w:hAnsi="Times New Roman"/>
                <w:b/>
                <w:sz w:val="22"/>
                <w:szCs w:val="22"/>
              </w:rPr>
            </w:pPr>
            <w:r w:rsidRPr="00FF7A76">
              <w:rPr>
                <w:rFonts w:ascii="Times New Roman" w:hAnsi="Times New Roman"/>
                <w:b/>
                <w:sz w:val="22"/>
                <w:szCs w:val="22"/>
              </w:rPr>
              <w:t>январь</w:t>
            </w:r>
          </w:p>
        </w:tc>
        <w:tc>
          <w:tcPr>
            <w:tcW w:w="992" w:type="dxa"/>
            <w:gridSpan w:val="2"/>
            <w:tcBorders>
              <w:top w:val="single" w:sz="4" w:space="0" w:color="auto"/>
              <w:bottom w:val="single" w:sz="8" w:space="0" w:color="auto"/>
            </w:tcBorders>
          </w:tcPr>
          <w:p w:rsidR="004A4B21" w:rsidRPr="00FF7A76" w:rsidRDefault="004A4B21" w:rsidP="004A4B21">
            <w:pPr>
              <w:jc w:val="right"/>
              <w:rPr>
                <w:rFonts w:ascii="Times New Roman" w:hAnsi="Times New Roman"/>
                <w:b/>
                <w:sz w:val="22"/>
                <w:szCs w:val="22"/>
              </w:rPr>
            </w:pPr>
          </w:p>
        </w:tc>
        <w:tc>
          <w:tcPr>
            <w:tcW w:w="962" w:type="dxa"/>
            <w:tcBorders>
              <w:top w:val="single" w:sz="4" w:space="0" w:color="auto"/>
              <w:bottom w:val="single" w:sz="8" w:space="0" w:color="auto"/>
            </w:tcBorders>
          </w:tcPr>
          <w:p w:rsidR="004A4B21" w:rsidRPr="00FF7A76" w:rsidRDefault="004A4B21" w:rsidP="004A4B21">
            <w:pPr>
              <w:jc w:val="right"/>
              <w:rPr>
                <w:rFonts w:ascii="Times New Roman" w:hAnsi="Times New Roman"/>
                <w:b/>
                <w:sz w:val="22"/>
                <w:szCs w:val="22"/>
              </w:rPr>
            </w:pPr>
            <w:r w:rsidRPr="00FF7A76">
              <w:rPr>
                <w:rFonts w:ascii="Times New Roman" w:hAnsi="Times New Roman"/>
                <w:b/>
                <w:sz w:val="22"/>
                <w:szCs w:val="22"/>
              </w:rPr>
              <w:t>январь</w:t>
            </w:r>
          </w:p>
        </w:tc>
        <w:tc>
          <w:tcPr>
            <w:tcW w:w="992" w:type="dxa"/>
            <w:tcBorders>
              <w:top w:val="single" w:sz="4" w:space="0" w:color="auto"/>
              <w:bottom w:val="single" w:sz="8" w:space="0" w:color="auto"/>
            </w:tcBorders>
          </w:tcPr>
          <w:p w:rsidR="004A4B21" w:rsidRPr="00FF7A76" w:rsidRDefault="004A4B21" w:rsidP="004A4B21">
            <w:pPr>
              <w:jc w:val="right"/>
              <w:rPr>
                <w:rFonts w:ascii="Times New Roman" w:hAnsi="Times New Roman"/>
                <w:b/>
                <w:sz w:val="22"/>
                <w:szCs w:val="22"/>
              </w:rPr>
            </w:pPr>
          </w:p>
        </w:tc>
        <w:tc>
          <w:tcPr>
            <w:tcW w:w="881" w:type="dxa"/>
            <w:tcBorders>
              <w:top w:val="single" w:sz="4" w:space="0" w:color="auto"/>
              <w:bottom w:val="single" w:sz="8" w:space="0" w:color="auto"/>
            </w:tcBorders>
          </w:tcPr>
          <w:p w:rsidR="004A4B21" w:rsidRPr="00FF7A76" w:rsidRDefault="004A4B21" w:rsidP="004A4B21">
            <w:pPr>
              <w:jc w:val="center"/>
              <w:rPr>
                <w:rFonts w:ascii="Times New Roman" w:hAnsi="Times New Roman"/>
                <w:b/>
                <w:sz w:val="22"/>
                <w:szCs w:val="22"/>
              </w:rPr>
            </w:pPr>
            <w:r w:rsidRPr="00FF7A76">
              <w:rPr>
                <w:rFonts w:ascii="Times New Roman" w:hAnsi="Times New Roman"/>
                <w:b/>
                <w:sz w:val="22"/>
                <w:szCs w:val="22"/>
              </w:rPr>
              <w:t>январь</w:t>
            </w:r>
          </w:p>
        </w:tc>
      </w:tr>
      <w:tr w:rsidR="004A4B21" w:rsidRPr="00FF7A76" w:rsidTr="004A4B21">
        <w:trPr>
          <w:trHeight w:val="244"/>
        </w:trPr>
        <w:tc>
          <w:tcPr>
            <w:tcW w:w="1874" w:type="dxa"/>
            <w:tcBorders>
              <w:top w:val="single" w:sz="8" w:space="0" w:color="auto"/>
            </w:tcBorders>
            <w:vAlign w:val="bottom"/>
          </w:tcPr>
          <w:p w:rsidR="004A4B21" w:rsidRPr="00FF7A76" w:rsidRDefault="004A4B21" w:rsidP="004A4B21">
            <w:pPr>
              <w:spacing w:before="20" w:after="20" w:line="276" w:lineRule="auto"/>
              <w:rPr>
                <w:rFonts w:ascii="Times New Roman" w:hAnsi="Times New Roman"/>
                <w:sz w:val="22"/>
                <w:szCs w:val="22"/>
              </w:rPr>
            </w:pPr>
            <w:r w:rsidRPr="00FF7A76">
              <w:rPr>
                <w:rFonts w:ascii="Times New Roman" w:hAnsi="Times New Roman"/>
                <w:sz w:val="22"/>
                <w:szCs w:val="22"/>
              </w:rPr>
              <w:t>Вода природная, тыс. м</w:t>
            </w:r>
            <w:r w:rsidRPr="00FF7A76">
              <w:rPr>
                <w:rFonts w:ascii="Times New Roman" w:hAnsi="Times New Roman"/>
                <w:sz w:val="22"/>
                <w:szCs w:val="22"/>
                <w:vertAlign w:val="superscript"/>
              </w:rPr>
              <w:t>3</w:t>
            </w:r>
          </w:p>
        </w:tc>
        <w:tc>
          <w:tcPr>
            <w:tcW w:w="992" w:type="dxa"/>
            <w:tcBorders>
              <w:top w:val="single" w:sz="8" w:space="0" w:color="auto"/>
            </w:tcBorders>
            <w:shd w:val="clear" w:color="auto" w:fill="auto"/>
            <w:vAlign w:val="bottom"/>
          </w:tcPr>
          <w:p w:rsidR="004A4B21" w:rsidRPr="00FF7A76" w:rsidRDefault="004A4B21" w:rsidP="004A4B21">
            <w:pPr>
              <w:spacing w:before="20" w:after="20" w:line="276" w:lineRule="auto"/>
              <w:jc w:val="right"/>
              <w:rPr>
                <w:rFonts w:ascii="Times New Roman" w:hAnsi="Times New Roman"/>
                <w:sz w:val="22"/>
                <w:szCs w:val="22"/>
                <w:lang w:val="en-US"/>
              </w:rPr>
            </w:pPr>
          </w:p>
        </w:tc>
        <w:tc>
          <w:tcPr>
            <w:tcW w:w="993" w:type="dxa"/>
            <w:tcBorders>
              <w:top w:val="single" w:sz="8" w:space="0" w:color="auto"/>
            </w:tcBorders>
            <w:vAlign w:val="bottom"/>
          </w:tcPr>
          <w:p w:rsidR="004A4B21" w:rsidRPr="00FF7A76" w:rsidRDefault="004A4B21" w:rsidP="004A4B21">
            <w:pPr>
              <w:spacing w:before="20" w:after="20" w:line="276" w:lineRule="auto"/>
              <w:jc w:val="right"/>
              <w:rPr>
                <w:rFonts w:ascii="Times New Roman" w:hAnsi="Times New Roman"/>
                <w:sz w:val="22"/>
                <w:szCs w:val="22"/>
                <w:lang w:val="ky-KG"/>
              </w:rPr>
            </w:pPr>
            <w:r w:rsidRPr="00FF7A76">
              <w:rPr>
                <w:rFonts w:ascii="Times New Roman" w:hAnsi="Times New Roman"/>
                <w:sz w:val="22"/>
                <w:szCs w:val="22"/>
                <w:lang w:val="ky-KG"/>
              </w:rPr>
              <w:t>744,8</w:t>
            </w:r>
          </w:p>
        </w:tc>
        <w:tc>
          <w:tcPr>
            <w:tcW w:w="992" w:type="dxa"/>
            <w:tcBorders>
              <w:top w:val="single" w:sz="8" w:space="0" w:color="auto"/>
            </w:tcBorders>
            <w:shd w:val="clear" w:color="auto" w:fill="auto"/>
            <w:vAlign w:val="bottom"/>
          </w:tcPr>
          <w:p w:rsidR="004A4B21" w:rsidRPr="00FF7A76" w:rsidRDefault="004A4B21" w:rsidP="004A4B21">
            <w:pPr>
              <w:spacing w:before="20" w:after="20" w:line="276" w:lineRule="auto"/>
              <w:jc w:val="right"/>
              <w:rPr>
                <w:rFonts w:ascii="Times New Roman" w:hAnsi="Times New Roman"/>
                <w:sz w:val="22"/>
                <w:szCs w:val="22"/>
                <w:lang w:val="ky-KG"/>
              </w:rPr>
            </w:pPr>
          </w:p>
        </w:tc>
        <w:tc>
          <w:tcPr>
            <w:tcW w:w="992" w:type="dxa"/>
            <w:tcBorders>
              <w:top w:val="single" w:sz="8" w:space="0" w:color="auto"/>
            </w:tcBorders>
            <w:vAlign w:val="bottom"/>
          </w:tcPr>
          <w:p w:rsidR="004A4B21" w:rsidRPr="00FF7A76" w:rsidRDefault="004A4B21" w:rsidP="00C5777F">
            <w:pPr>
              <w:spacing w:before="20" w:after="20" w:line="276" w:lineRule="auto"/>
              <w:jc w:val="right"/>
              <w:rPr>
                <w:rFonts w:ascii="Times New Roman" w:hAnsi="Times New Roman"/>
                <w:sz w:val="22"/>
                <w:szCs w:val="22"/>
                <w:lang w:val="ky-KG"/>
              </w:rPr>
            </w:pPr>
            <w:r w:rsidRPr="00FF7A76">
              <w:rPr>
                <w:rFonts w:ascii="Times New Roman" w:hAnsi="Times New Roman"/>
                <w:sz w:val="22"/>
                <w:szCs w:val="22"/>
                <w:lang w:val="ky-KG"/>
              </w:rPr>
              <w:t>800</w:t>
            </w:r>
          </w:p>
        </w:tc>
        <w:tc>
          <w:tcPr>
            <w:tcW w:w="992" w:type="dxa"/>
            <w:gridSpan w:val="2"/>
            <w:tcBorders>
              <w:top w:val="single" w:sz="8" w:space="0" w:color="auto"/>
            </w:tcBorders>
            <w:shd w:val="clear" w:color="auto" w:fill="auto"/>
            <w:vAlign w:val="bottom"/>
          </w:tcPr>
          <w:p w:rsidR="004A4B21" w:rsidRPr="00FF7A76" w:rsidRDefault="004A4B21" w:rsidP="004A4B21">
            <w:pPr>
              <w:spacing w:before="20" w:after="20" w:line="276" w:lineRule="auto"/>
              <w:jc w:val="right"/>
              <w:rPr>
                <w:rFonts w:ascii="Times New Roman" w:hAnsi="Times New Roman"/>
                <w:sz w:val="22"/>
                <w:szCs w:val="22"/>
                <w:lang w:val="ky-KG"/>
              </w:rPr>
            </w:pPr>
          </w:p>
        </w:tc>
        <w:tc>
          <w:tcPr>
            <w:tcW w:w="962" w:type="dxa"/>
            <w:tcBorders>
              <w:top w:val="single" w:sz="8" w:space="0" w:color="auto"/>
            </w:tcBorders>
            <w:vAlign w:val="bottom"/>
          </w:tcPr>
          <w:p w:rsidR="004A4B21" w:rsidRPr="00FF7A76" w:rsidRDefault="004A4B21" w:rsidP="004A4B21">
            <w:pPr>
              <w:spacing w:before="20" w:after="20" w:line="276" w:lineRule="auto"/>
              <w:jc w:val="right"/>
              <w:rPr>
                <w:rFonts w:ascii="Times New Roman" w:hAnsi="Times New Roman"/>
                <w:sz w:val="22"/>
                <w:szCs w:val="22"/>
                <w:lang w:val="ky-KG"/>
              </w:rPr>
            </w:pPr>
            <w:r w:rsidRPr="00FF7A76">
              <w:rPr>
                <w:rFonts w:ascii="Times New Roman" w:hAnsi="Times New Roman"/>
                <w:sz w:val="22"/>
                <w:szCs w:val="22"/>
                <w:lang w:val="ky-KG"/>
              </w:rPr>
              <w:t>98,2</w:t>
            </w:r>
          </w:p>
        </w:tc>
        <w:tc>
          <w:tcPr>
            <w:tcW w:w="992" w:type="dxa"/>
            <w:tcBorders>
              <w:top w:val="single" w:sz="8" w:space="0" w:color="auto"/>
            </w:tcBorders>
            <w:vAlign w:val="bottom"/>
          </w:tcPr>
          <w:p w:rsidR="004A4B21" w:rsidRPr="00FF7A76" w:rsidRDefault="004A4B21" w:rsidP="004A4B21">
            <w:pPr>
              <w:spacing w:before="20" w:after="20" w:line="276" w:lineRule="auto"/>
              <w:jc w:val="right"/>
              <w:rPr>
                <w:rFonts w:ascii="Times New Roman" w:hAnsi="Times New Roman"/>
                <w:sz w:val="22"/>
                <w:szCs w:val="22"/>
                <w:lang w:val="ky-KG"/>
              </w:rPr>
            </w:pPr>
          </w:p>
        </w:tc>
        <w:tc>
          <w:tcPr>
            <w:tcW w:w="881" w:type="dxa"/>
            <w:tcBorders>
              <w:top w:val="single" w:sz="8" w:space="0" w:color="auto"/>
            </w:tcBorders>
            <w:vAlign w:val="bottom"/>
          </w:tcPr>
          <w:p w:rsidR="004A4B21" w:rsidRPr="00FF7A76" w:rsidRDefault="004A4B21" w:rsidP="004A4B21">
            <w:pPr>
              <w:spacing w:before="20" w:after="20" w:line="276" w:lineRule="auto"/>
              <w:jc w:val="right"/>
              <w:rPr>
                <w:rFonts w:ascii="Times New Roman" w:hAnsi="Times New Roman"/>
                <w:sz w:val="22"/>
                <w:szCs w:val="22"/>
                <w:lang w:val="ky-KG"/>
              </w:rPr>
            </w:pPr>
            <w:r w:rsidRPr="00FF7A76">
              <w:rPr>
                <w:rFonts w:ascii="Times New Roman" w:hAnsi="Times New Roman"/>
                <w:sz w:val="22"/>
                <w:szCs w:val="22"/>
                <w:lang w:val="ky-KG"/>
              </w:rPr>
              <w:t>107,4</w:t>
            </w:r>
          </w:p>
        </w:tc>
      </w:tr>
      <w:tr w:rsidR="004A4B21" w:rsidRPr="00FF7A76" w:rsidTr="004A4B21">
        <w:trPr>
          <w:trHeight w:val="244"/>
        </w:trPr>
        <w:tc>
          <w:tcPr>
            <w:tcW w:w="1874" w:type="dxa"/>
            <w:tcBorders>
              <w:bottom w:val="single" w:sz="12" w:space="0" w:color="auto"/>
            </w:tcBorders>
            <w:vAlign w:val="bottom"/>
          </w:tcPr>
          <w:p w:rsidR="004A4B21" w:rsidRPr="00FF7A76" w:rsidRDefault="004A4B21" w:rsidP="004A4B21">
            <w:pPr>
              <w:spacing w:before="20" w:after="20" w:line="276" w:lineRule="auto"/>
              <w:rPr>
                <w:rFonts w:ascii="Times New Roman" w:hAnsi="Times New Roman"/>
                <w:sz w:val="22"/>
                <w:szCs w:val="22"/>
              </w:rPr>
            </w:pPr>
            <w:r w:rsidRPr="00FF7A76">
              <w:rPr>
                <w:rFonts w:ascii="Times New Roman" w:hAnsi="Times New Roman"/>
                <w:sz w:val="22"/>
                <w:szCs w:val="22"/>
              </w:rPr>
              <w:t>Услуги по сбору твердых безопасных  отходов, млн. сомов</w:t>
            </w:r>
          </w:p>
        </w:tc>
        <w:tc>
          <w:tcPr>
            <w:tcW w:w="992" w:type="dxa"/>
            <w:tcBorders>
              <w:bottom w:val="single" w:sz="12" w:space="0" w:color="auto"/>
            </w:tcBorders>
            <w:shd w:val="clear" w:color="auto" w:fill="auto"/>
            <w:vAlign w:val="bottom"/>
          </w:tcPr>
          <w:p w:rsidR="004A4B21" w:rsidRPr="00FF7A76" w:rsidRDefault="004A4B21" w:rsidP="004A4B21">
            <w:pPr>
              <w:spacing w:before="20" w:after="20" w:line="276" w:lineRule="auto"/>
              <w:jc w:val="right"/>
              <w:rPr>
                <w:rFonts w:ascii="Times New Roman" w:hAnsi="Times New Roman"/>
                <w:sz w:val="22"/>
                <w:szCs w:val="22"/>
                <w:lang w:val="ky-KG"/>
              </w:rPr>
            </w:pPr>
          </w:p>
        </w:tc>
        <w:tc>
          <w:tcPr>
            <w:tcW w:w="993" w:type="dxa"/>
            <w:tcBorders>
              <w:bottom w:val="single" w:sz="12" w:space="0" w:color="auto"/>
            </w:tcBorders>
            <w:vAlign w:val="bottom"/>
          </w:tcPr>
          <w:p w:rsidR="004A4B21" w:rsidRPr="00FF7A76" w:rsidRDefault="004A4B21" w:rsidP="004A4B21">
            <w:pPr>
              <w:spacing w:before="20" w:after="20" w:line="276" w:lineRule="auto"/>
              <w:jc w:val="right"/>
              <w:rPr>
                <w:rFonts w:ascii="Times New Roman" w:hAnsi="Times New Roman"/>
                <w:sz w:val="22"/>
                <w:szCs w:val="22"/>
                <w:lang w:val="ky-KG"/>
              </w:rPr>
            </w:pPr>
            <w:r w:rsidRPr="00FF7A76">
              <w:rPr>
                <w:rFonts w:ascii="Times New Roman" w:hAnsi="Times New Roman"/>
                <w:sz w:val="22"/>
                <w:szCs w:val="22"/>
                <w:lang w:val="ky-KG"/>
              </w:rPr>
              <w:t>4,2</w:t>
            </w:r>
          </w:p>
        </w:tc>
        <w:tc>
          <w:tcPr>
            <w:tcW w:w="992" w:type="dxa"/>
            <w:tcBorders>
              <w:bottom w:val="single" w:sz="12" w:space="0" w:color="auto"/>
            </w:tcBorders>
            <w:shd w:val="clear" w:color="auto" w:fill="auto"/>
            <w:vAlign w:val="bottom"/>
          </w:tcPr>
          <w:p w:rsidR="004A4B21" w:rsidRPr="00FF7A76" w:rsidRDefault="004A4B21" w:rsidP="004A4B21">
            <w:pPr>
              <w:spacing w:before="20" w:after="20" w:line="276" w:lineRule="auto"/>
              <w:jc w:val="right"/>
              <w:rPr>
                <w:rFonts w:ascii="Times New Roman" w:hAnsi="Times New Roman"/>
                <w:sz w:val="22"/>
                <w:szCs w:val="22"/>
                <w:lang w:val="ky-KG"/>
              </w:rPr>
            </w:pPr>
          </w:p>
        </w:tc>
        <w:tc>
          <w:tcPr>
            <w:tcW w:w="992" w:type="dxa"/>
            <w:tcBorders>
              <w:bottom w:val="single" w:sz="12" w:space="0" w:color="auto"/>
            </w:tcBorders>
            <w:vAlign w:val="bottom"/>
          </w:tcPr>
          <w:p w:rsidR="004A4B21" w:rsidRPr="00FF7A76" w:rsidRDefault="004A4B21" w:rsidP="004A4B21">
            <w:pPr>
              <w:spacing w:before="20" w:after="20" w:line="276" w:lineRule="auto"/>
              <w:jc w:val="right"/>
              <w:rPr>
                <w:rFonts w:ascii="Times New Roman" w:hAnsi="Times New Roman"/>
                <w:sz w:val="22"/>
                <w:szCs w:val="22"/>
                <w:lang w:val="ky-KG"/>
              </w:rPr>
            </w:pPr>
            <w:r w:rsidRPr="00FF7A76">
              <w:rPr>
                <w:rFonts w:ascii="Times New Roman" w:hAnsi="Times New Roman"/>
                <w:sz w:val="22"/>
                <w:szCs w:val="22"/>
                <w:lang w:val="ky-KG"/>
              </w:rPr>
              <w:t>6,9</w:t>
            </w:r>
          </w:p>
        </w:tc>
        <w:tc>
          <w:tcPr>
            <w:tcW w:w="992" w:type="dxa"/>
            <w:gridSpan w:val="2"/>
            <w:tcBorders>
              <w:bottom w:val="single" w:sz="12" w:space="0" w:color="auto"/>
            </w:tcBorders>
            <w:shd w:val="clear" w:color="auto" w:fill="auto"/>
            <w:vAlign w:val="bottom"/>
          </w:tcPr>
          <w:p w:rsidR="004A4B21" w:rsidRPr="00FF7A76" w:rsidRDefault="004A4B21" w:rsidP="004A4B21">
            <w:pPr>
              <w:spacing w:before="20" w:after="20" w:line="276" w:lineRule="auto"/>
              <w:jc w:val="right"/>
              <w:rPr>
                <w:rFonts w:ascii="Times New Roman" w:hAnsi="Times New Roman"/>
                <w:sz w:val="22"/>
                <w:szCs w:val="22"/>
                <w:lang w:val="ky-KG"/>
              </w:rPr>
            </w:pPr>
          </w:p>
        </w:tc>
        <w:tc>
          <w:tcPr>
            <w:tcW w:w="962" w:type="dxa"/>
            <w:tcBorders>
              <w:bottom w:val="single" w:sz="12" w:space="0" w:color="auto"/>
            </w:tcBorders>
            <w:vAlign w:val="bottom"/>
          </w:tcPr>
          <w:p w:rsidR="004A4B21" w:rsidRPr="00FF7A76" w:rsidRDefault="004A4B21" w:rsidP="004A4B21">
            <w:pPr>
              <w:spacing w:before="20" w:after="20" w:line="276" w:lineRule="auto"/>
              <w:jc w:val="right"/>
              <w:rPr>
                <w:rFonts w:ascii="Times New Roman" w:hAnsi="Times New Roman"/>
                <w:sz w:val="22"/>
                <w:szCs w:val="22"/>
                <w:lang w:val="ky-KG"/>
              </w:rPr>
            </w:pPr>
            <w:r w:rsidRPr="00FF7A76">
              <w:rPr>
                <w:rFonts w:ascii="Times New Roman" w:hAnsi="Times New Roman"/>
                <w:sz w:val="22"/>
                <w:szCs w:val="22"/>
                <w:lang w:val="ky-KG"/>
              </w:rPr>
              <w:t>107,5</w:t>
            </w:r>
          </w:p>
        </w:tc>
        <w:tc>
          <w:tcPr>
            <w:tcW w:w="992" w:type="dxa"/>
            <w:tcBorders>
              <w:bottom w:val="single" w:sz="12" w:space="0" w:color="auto"/>
            </w:tcBorders>
            <w:vAlign w:val="bottom"/>
          </w:tcPr>
          <w:p w:rsidR="004A4B21" w:rsidRPr="00FF7A76" w:rsidRDefault="004A4B21" w:rsidP="004A4B21">
            <w:pPr>
              <w:spacing w:before="20" w:after="20" w:line="276" w:lineRule="auto"/>
              <w:jc w:val="right"/>
              <w:rPr>
                <w:rFonts w:ascii="Times New Roman" w:hAnsi="Times New Roman"/>
                <w:sz w:val="22"/>
                <w:szCs w:val="22"/>
                <w:lang w:val="ky-KG"/>
              </w:rPr>
            </w:pPr>
          </w:p>
        </w:tc>
        <w:tc>
          <w:tcPr>
            <w:tcW w:w="881" w:type="dxa"/>
            <w:tcBorders>
              <w:bottom w:val="single" w:sz="12" w:space="0" w:color="auto"/>
            </w:tcBorders>
            <w:vAlign w:val="bottom"/>
          </w:tcPr>
          <w:p w:rsidR="004A4B21" w:rsidRPr="00FF7A76" w:rsidRDefault="004A4B21" w:rsidP="004A4B21">
            <w:pPr>
              <w:spacing w:before="20" w:after="20" w:line="276" w:lineRule="auto"/>
              <w:jc w:val="right"/>
              <w:rPr>
                <w:rFonts w:ascii="Times New Roman" w:hAnsi="Times New Roman"/>
                <w:sz w:val="22"/>
                <w:szCs w:val="22"/>
                <w:lang w:val="ky-KG"/>
              </w:rPr>
            </w:pPr>
            <w:r w:rsidRPr="00FF7A76">
              <w:rPr>
                <w:rFonts w:ascii="Times New Roman" w:hAnsi="Times New Roman"/>
                <w:sz w:val="22"/>
                <w:szCs w:val="22"/>
                <w:lang w:val="ky-KG"/>
              </w:rPr>
              <w:t>166,9</w:t>
            </w:r>
          </w:p>
        </w:tc>
      </w:tr>
    </w:tbl>
    <w:p w:rsidR="00EE02F0" w:rsidRPr="000E3199" w:rsidRDefault="00F915F6" w:rsidP="000E3199">
      <w:pPr>
        <w:tabs>
          <w:tab w:val="left" w:pos="3261"/>
        </w:tabs>
        <w:spacing w:before="120"/>
        <w:ind w:firstLine="709"/>
        <w:rPr>
          <w:rFonts w:ascii="Times New Roman" w:hAnsi="Times New Roman"/>
          <w:b/>
          <w:sz w:val="28"/>
          <w:szCs w:val="28"/>
        </w:rPr>
      </w:pPr>
      <w:r>
        <w:rPr>
          <w:rFonts w:ascii="Times New Roman" w:hAnsi="Times New Roman"/>
          <w:b/>
          <w:sz w:val="28"/>
          <w:szCs w:val="28"/>
        </w:rPr>
        <w:t xml:space="preserve"> </w:t>
      </w:r>
      <w:r w:rsidR="00EE02F0" w:rsidRPr="00E87978">
        <w:rPr>
          <w:rFonts w:ascii="Times New Roman" w:hAnsi="Times New Roman"/>
          <w:b/>
          <w:sz w:val="28"/>
          <w:szCs w:val="28"/>
        </w:rPr>
        <w:t>Сельское хозяйство, лесное хозяйство и рыболовство</w:t>
      </w:r>
      <w:r w:rsidR="00EE02F0">
        <w:rPr>
          <w:rFonts w:ascii="Times New Roman" w:hAnsi="Times New Roman"/>
          <w:b/>
          <w:sz w:val="28"/>
          <w:szCs w:val="28"/>
        </w:rPr>
        <w:t>.</w:t>
      </w:r>
      <w:r w:rsidR="00EE02F0" w:rsidRPr="00E87978">
        <w:rPr>
          <w:rFonts w:ascii="Times New Roman" w:hAnsi="Times New Roman"/>
          <w:b/>
          <w:bCs/>
          <w:sz w:val="28"/>
          <w:szCs w:val="28"/>
        </w:rPr>
        <w:t xml:space="preserve"> </w:t>
      </w:r>
      <w:r w:rsidR="00EE02F0" w:rsidRPr="00E87978">
        <w:rPr>
          <w:rFonts w:ascii="Times New Roman" w:hAnsi="Times New Roman"/>
          <w:sz w:val="28"/>
        </w:rPr>
        <w:t xml:space="preserve">Валовой выпуск продукции данной отрасли в </w:t>
      </w:r>
      <w:r w:rsidR="00EE02F0">
        <w:rPr>
          <w:rFonts w:ascii="Times New Roman" w:hAnsi="Times New Roman"/>
          <w:sz w:val="28"/>
        </w:rPr>
        <w:t>январе т.</w:t>
      </w:r>
      <w:r w:rsidR="00EE02F0">
        <w:rPr>
          <w:rFonts w:ascii="Times New Roman" w:hAnsi="Times New Roman"/>
          <w:sz w:val="28"/>
          <w:szCs w:val="28"/>
        </w:rPr>
        <w:t xml:space="preserve"> г.</w:t>
      </w:r>
      <w:r w:rsidR="00EE02F0" w:rsidRPr="00E87978">
        <w:rPr>
          <w:rFonts w:ascii="Times New Roman" w:hAnsi="Times New Roman"/>
          <w:sz w:val="28"/>
          <w:szCs w:val="28"/>
        </w:rPr>
        <w:t xml:space="preserve"> по области </w:t>
      </w:r>
      <w:r w:rsidR="00EE02F0" w:rsidRPr="00706E0A">
        <w:rPr>
          <w:rFonts w:ascii="Times New Roman" w:hAnsi="Times New Roman"/>
          <w:sz w:val="28"/>
          <w:szCs w:val="28"/>
        </w:rPr>
        <w:t xml:space="preserve">составил </w:t>
      </w:r>
      <w:r w:rsidR="0063111C">
        <w:rPr>
          <w:rFonts w:ascii="Times New Roman" w:hAnsi="Times New Roman"/>
          <w:sz w:val="28"/>
          <w:szCs w:val="28"/>
        </w:rPr>
        <w:t>1 960</w:t>
      </w:r>
      <w:r w:rsidR="00EE02F0">
        <w:rPr>
          <w:rFonts w:ascii="Times New Roman" w:hAnsi="Times New Roman"/>
          <w:sz w:val="28"/>
          <w:szCs w:val="28"/>
        </w:rPr>
        <w:t xml:space="preserve"> </w:t>
      </w:r>
      <w:r w:rsidR="00EE02F0" w:rsidRPr="00706E0A">
        <w:rPr>
          <w:rFonts w:ascii="Times New Roman" w:hAnsi="Times New Roman"/>
          <w:sz w:val="28"/>
          <w:szCs w:val="28"/>
        </w:rPr>
        <w:t xml:space="preserve">млн. сомов, индекс физического объема </w:t>
      </w:r>
      <w:r w:rsidR="00EE02F0">
        <w:rPr>
          <w:rFonts w:ascii="Times New Roman" w:hAnsi="Times New Roman"/>
          <w:sz w:val="28"/>
          <w:szCs w:val="28"/>
        </w:rPr>
        <w:t xml:space="preserve">102,5 </w:t>
      </w:r>
      <w:r w:rsidR="00EE02F0" w:rsidRPr="00706E0A">
        <w:rPr>
          <w:rFonts w:ascii="Times New Roman" w:hAnsi="Times New Roman"/>
          <w:sz w:val="28"/>
          <w:szCs w:val="28"/>
        </w:rPr>
        <w:t xml:space="preserve">процента. </w:t>
      </w:r>
    </w:p>
    <w:p w:rsidR="00EE02F0" w:rsidRPr="00D90492" w:rsidRDefault="00EE02F0" w:rsidP="00EE02F0">
      <w:pPr>
        <w:spacing w:before="120" w:after="120"/>
        <w:ind w:left="1276" w:hanging="1276"/>
        <w:rPr>
          <w:rFonts w:ascii="Times New Roman" w:hAnsi="Times New Roman"/>
          <w:sz w:val="25"/>
          <w:szCs w:val="25"/>
        </w:rPr>
      </w:pPr>
      <w:r w:rsidRPr="00D90492">
        <w:rPr>
          <w:rFonts w:ascii="Times New Roman" w:hAnsi="Times New Roman"/>
          <w:b/>
          <w:bCs/>
          <w:color w:val="000000"/>
          <w:sz w:val="25"/>
          <w:szCs w:val="25"/>
        </w:rPr>
        <w:t xml:space="preserve">Таблица </w:t>
      </w:r>
      <w:r>
        <w:rPr>
          <w:rFonts w:ascii="Times New Roman" w:hAnsi="Times New Roman"/>
          <w:b/>
          <w:bCs/>
          <w:color w:val="000000"/>
          <w:sz w:val="25"/>
          <w:szCs w:val="25"/>
          <w:lang w:val="ky-KG"/>
        </w:rPr>
        <w:t>9</w:t>
      </w:r>
      <w:r w:rsidRPr="00D90492">
        <w:rPr>
          <w:rFonts w:ascii="Times New Roman" w:hAnsi="Times New Roman"/>
          <w:b/>
          <w:bCs/>
          <w:color w:val="000000"/>
          <w:sz w:val="25"/>
          <w:szCs w:val="25"/>
          <w:lang w:val="ky-KG"/>
        </w:rPr>
        <w:t>:</w:t>
      </w:r>
      <w:r w:rsidRPr="00D90492">
        <w:rPr>
          <w:rFonts w:ascii="Times New Roman" w:hAnsi="Times New Roman"/>
          <w:b/>
          <w:bCs/>
          <w:color w:val="000000"/>
          <w:sz w:val="25"/>
          <w:szCs w:val="25"/>
        </w:rPr>
        <w:t xml:space="preserve"> Индекс физического объема продукции с</w:t>
      </w:r>
      <w:r>
        <w:rPr>
          <w:rFonts w:ascii="Times New Roman" w:hAnsi="Times New Roman"/>
          <w:b/>
          <w:bCs/>
          <w:color w:val="000000"/>
          <w:sz w:val="25"/>
          <w:szCs w:val="25"/>
        </w:rPr>
        <w:t xml:space="preserve">ельского и лесного     </w:t>
      </w:r>
      <w:r>
        <w:rPr>
          <w:rFonts w:ascii="Times New Roman" w:hAnsi="Times New Roman"/>
          <w:b/>
          <w:bCs/>
          <w:color w:val="000000"/>
          <w:sz w:val="25"/>
          <w:szCs w:val="25"/>
          <w:lang w:val="ky-KG"/>
        </w:rPr>
        <w:t xml:space="preserve"> </w:t>
      </w:r>
      <w:r w:rsidRPr="00D90492">
        <w:rPr>
          <w:rFonts w:ascii="Times New Roman" w:hAnsi="Times New Roman"/>
          <w:b/>
          <w:bCs/>
          <w:color w:val="000000"/>
          <w:sz w:val="25"/>
          <w:szCs w:val="25"/>
        </w:rPr>
        <w:t>хозяйства, рыболовства</w:t>
      </w:r>
      <w:r>
        <w:rPr>
          <w:rFonts w:ascii="Times New Roman" w:hAnsi="Times New Roman"/>
          <w:b/>
          <w:bCs/>
          <w:color w:val="000000"/>
          <w:sz w:val="25"/>
          <w:szCs w:val="25"/>
        </w:rPr>
        <w:t xml:space="preserve"> в январе 2025г.</w:t>
      </w:r>
    </w:p>
    <w:tbl>
      <w:tblPr>
        <w:tblW w:w="4985" w:type="pct"/>
        <w:tblBorders>
          <w:top w:val="single" w:sz="12" w:space="0" w:color="auto"/>
          <w:bottom w:val="single" w:sz="12" w:space="0" w:color="auto"/>
        </w:tblBorders>
        <w:tblCellMar>
          <w:left w:w="31" w:type="dxa"/>
          <w:right w:w="31" w:type="dxa"/>
        </w:tblCellMar>
        <w:tblLook w:val="0000" w:firstRow="0" w:lastRow="0" w:firstColumn="0" w:lastColumn="0" w:noHBand="0" w:noVBand="0"/>
      </w:tblPr>
      <w:tblGrid>
        <w:gridCol w:w="4022"/>
        <w:gridCol w:w="2751"/>
        <w:gridCol w:w="2616"/>
      </w:tblGrid>
      <w:tr w:rsidR="00EE02F0" w:rsidRPr="00706E0A" w:rsidTr="00EE02F0">
        <w:trPr>
          <w:trHeight w:val="804"/>
          <w:tblHeader/>
        </w:trPr>
        <w:tc>
          <w:tcPr>
            <w:tcW w:w="2142" w:type="pct"/>
            <w:vMerge w:val="restart"/>
            <w:tcBorders>
              <w:top w:val="single" w:sz="12" w:space="0" w:color="auto"/>
              <w:bottom w:val="nil"/>
            </w:tcBorders>
          </w:tcPr>
          <w:p w:rsidR="00EE02F0" w:rsidRPr="00D90492" w:rsidRDefault="00EE02F0" w:rsidP="00EE02F0">
            <w:pPr>
              <w:ind w:left="113" w:hanging="113"/>
              <w:rPr>
                <w:rFonts w:ascii="Times New Roman" w:hAnsi="Times New Roman"/>
                <w:bCs/>
                <w:color w:val="000000"/>
                <w:sz w:val="22"/>
                <w:szCs w:val="22"/>
              </w:rPr>
            </w:pPr>
          </w:p>
          <w:p w:rsidR="00EE02F0" w:rsidRPr="00D90492" w:rsidRDefault="00EE02F0" w:rsidP="00EE02F0">
            <w:pPr>
              <w:ind w:left="113" w:hanging="113"/>
              <w:rPr>
                <w:rFonts w:ascii="Times New Roman" w:hAnsi="Times New Roman"/>
                <w:b/>
                <w:bCs/>
                <w:color w:val="000000"/>
                <w:sz w:val="22"/>
                <w:szCs w:val="22"/>
              </w:rPr>
            </w:pPr>
          </w:p>
        </w:tc>
        <w:tc>
          <w:tcPr>
            <w:tcW w:w="2858" w:type="pct"/>
            <w:gridSpan w:val="2"/>
            <w:tcBorders>
              <w:top w:val="single" w:sz="12" w:space="0" w:color="auto"/>
              <w:bottom w:val="nil"/>
            </w:tcBorders>
            <w:vAlign w:val="center"/>
          </w:tcPr>
          <w:p w:rsidR="00EE02F0" w:rsidRPr="00D90492" w:rsidRDefault="00EE02F0" w:rsidP="00EE02F0">
            <w:pPr>
              <w:jc w:val="center"/>
              <w:rPr>
                <w:rFonts w:ascii="Times New Roman" w:hAnsi="Times New Roman"/>
                <w:b/>
                <w:color w:val="000000"/>
                <w:sz w:val="22"/>
                <w:szCs w:val="22"/>
              </w:rPr>
            </w:pPr>
            <w:r w:rsidRPr="00D90492">
              <w:rPr>
                <w:rFonts w:ascii="Times New Roman" w:hAnsi="Times New Roman"/>
                <w:b/>
                <w:color w:val="000000"/>
                <w:sz w:val="22"/>
                <w:szCs w:val="22"/>
              </w:rPr>
              <w:t xml:space="preserve">В процентах к соответствующему месяцу </w:t>
            </w:r>
            <w:r w:rsidRPr="00D90492">
              <w:rPr>
                <w:rFonts w:ascii="Times New Roman" w:hAnsi="Times New Roman"/>
                <w:b/>
                <w:color w:val="000000"/>
                <w:sz w:val="22"/>
                <w:szCs w:val="22"/>
              </w:rPr>
              <w:br/>
              <w:t>предыдущего года</w:t>
            </w:r>
          </w:p>
        </w:tc>
      </w:tr>
      <w:tr w:rsidR="00EE02F0" w:rsidRPr="00706E0A" w:rsidTr="00C5777F">
        <w:trPr>
          <w:trHeight w:val="97"/>
          <w:tblHeader/>
        </w:trPr>
        <w:tc>
          <w:tcPr>
            <w:tcW w:w="2142" w:type="pct"/>
            <w:vMerge/>
            <w:tcBorders>
              <w:top w:val="nil"/>
              <w:bottom w:val="single" w:sz="8" w:space="0" w:color="auto"/>
            </w:tcBorders>
            <w:vAlign w:val="bottom"/>
          </w:tcPr>
          <w:p w:rsidR="00EE02F0" w:rsidRPr="00D90492" w:rsidRDefault="00EE02F0" w:rsidP="00EE02F0">
            <w:pPr>
              <w:jc w:val="right"/>
              <w:rPr>
                <w:rFonts w:ascii="Times New Roman" w:hAnsi="Times New Roman"/>
                <w:b/>
                <w:bCs/>
                <w:color w:val="000000"/>
                <w:sz w:val="22"/>
                <w:szCs w:val="22"/>
              </w:rPr>
            </w:pPr>
          </w:p>
        </w:tc>
        <w:tc>
          <w:tcPr>
            <w:tcW w:w="1465" w:type="pct"/>
            <w:tcBorders>
              <w:top w:val="nil"/>
              <w:bottom w:val="single" w:sz="8" w:space="0" w:color="auto"/>
            </w:tcBorders>
            <w:vAlign w:val="center"/>
          </w:tcPr>
          <w:p w:rsidR="00EE02F0" w:rsidRPr="00D90492" w:rsidRDefault="00EE02F0" w:rsidP="00EE02F0">
            <w:pPr>
              <w:ind w:right="536" w:firstLineChars="100" w:firstLine="221"/>
              <w:jc w:val="right"/>
              <w:rPr>
                <w:rFonts w:ascii="Times New Roman" w:hAnsi="Times New Roman"/>
                <w:b/>
                <w:bCs/>
                <w:color w:val="000000"/>
                <w:sz w:val="22"/>
                <w:szCs w:val="22"/>
              </w:rPr>
            </w:pPr>
            <w:r w:rsidRPr="00D90492">
              <w:rPr>
                <w:rFonts w:ascii="Times New Roman" w:hAnsi="Times New Roman"/>
                <w:b/>
                <w:bCs/>
                <w:color w:val="000000"/>
                <w:sz w:val="22"/>
                <w:szCs w:val="22"/>
              </w:rPr>
              <w:t>202</w:t>
            </w:r>
            <w:r>
              <w:rPr>
                <w:rFonts w:ascii="Times New Roman" w:hAnsi="Times New Roman"/>
                <w:b/>
                <w:bCs/>
                <w:color w:val="000000"/>
                <w:sz w:val="22"/>
                <w:szCs w:val="22"/>
              </w:rPr>
              <w:t>4</w:t>
            </w:r>
          </w:p>
        </w:tc>
        <w:tc>
          <w:tcPr>
            <w:tcW w:w="1393" w:type="pct"/>
            <w:tcBorders>
              <w:top w:val="nil"/>
              <w:bottom w:val="single" w:sz="8" w:space="0" w:color="auto"/>
            </w:tcBorders>
            <w:vAlign w:val="center"/>
          </w:tcPr>
          <w:p w:rsidR="00EE02F0" w:rsidRPr="00D90492" w:rsidRDefault="00EE02F0" w:rsidP="00EE02F0">
            <w:pPr>
              <w:ind w:right="538" w:firstLineChars="100" w:firstLine="221"/>
              <w:jc w:val="right"/>
              <w:rPr>
                <w:rFonts w:ascii="Times New Roman" w:hAnsi="Times New Roman"/>
                <w:b/>
                <w:bCs/>
                <w:color w:val="000000"/>
                <w:sz w:val="22"/>
                <w:szCs w:val="22"/>
              </w:rPr>
            </w:pPr>
            <w:r w:rsidRPr="00D90492">
              <w:rPr>
                <w:rFonts w:ascii="Times New Roman" w:hAnsi="Times New Roman"/>
                <w:b/>
                <w:bCs/>
                <w:color w:val="000000"/>
                <w:sz w:val="22"/>
                <w:szCs w:val="22"/>
              </w:rPr>
              <w:t>202</w:t>
            </w:r>
            <w:r>
              <w:rPr>
                <w:rFonts w:ascii="Times New Roman" w:hAnsi="Times New Roman"/>
                <w:b/>
                <w:bCs/>
                <w:color w:val="000000"/>
                <w:sz w:val="22"/>
                <w:szCs w:val="22"/>
              </w:rPr>
              <w:t>5</w:t>
            </w:r>
          </w:p>
        </w:tc>
      </w:tr>
      <w:tr w:rsidR="00EE02F0" w:rsidRPr="00706E0A" w:rsidTr="00C5777F">
        <w:trPr>
          <w:trHeight w:val="254"/>
        </w:trPr>
        <w:tc>
          <w:tcPr>
            <w:tcW w:w="2142" w:type="pct"/>
            <w:tcBorders>
              <w:top w:val="single" w:sz="8" w:space="0" w:color="auto"/>
              <w:bottom w:val="single" w:sz="12" w:space="0" w:color="auto"/>
            </w:tcBorders>
            <w:vAlign w:val="bottom"/>
          </w:tcPr>
          <w:p w:rsidR="00EE02F0" w:rsidRPr="00D90492" w:rsidRDefault="00EE02F0" w:rsidP="00EE02F0">
            <w:pPr>
              <w:spacing w:before="20" w:after="20"/>
              <w:rPr>
                <w:rFonts w:ascii="Times New Roman" w:hAnsi="Times New Roman"/>
                <w:color w:val="000000"/>
                <w:sz w:val="22"/>
                <w:szCs w:val="22"/>
              </w:rPr>
            </w:pPr>
            <w:r w:rsidRPr="00D90492">
              <w:rPr>
                <w:rFonts w:ascii="Times New Roman" w:hAnsi="Times New Roman"/>
                <w:color w:val="000000"/>
                <w:sz w:val="22"/>
                <w:szCs w:val="22"/>
              </w:rPr>
              <w:t>Январь</w:t>
            </w:r>
          </w:p>
        </w:tc>
        <w:tc>
          <w:tcPr>
            <w:tcW w:w="1465" w:type="pct"/>
            <w:tcBorders>
              <w:top w:val="single" w:sz="8" w:space="0" w:color="auto"/>
              <w:bottom w:val="single" w:sz="12" w:space="0" w:color="auto"/>
            </w:tcBorders>
            <w:vAlign w:val="bottom"/>
          </w:tcPr>
          <w:p w:rsidR="00EE02F0" w:rsidRPr="000A469C" w:rsidRDefault="00EE02F0" w:rsidP="00EE02F0">
            <w:pPr>
              <w:spacing w:before="20" w:after="20"/>
              <w:ind w:right="536"/>
              <w:jc w:val="right"/>
              <w:rPr>
                <w:rFonts w:ascii="Times New Roman" w:hAnsi="Times New Roman"/>
                <w:color w:val="000000"/>
                <w:sz w:val="22"/>
                <w:szCs w:val="22"/>
              </w:rPr>
            </w:pPr>
            <w:r w:rsidRPr="000A469C">
              <w:rPr>
                <w:rFonts w:ascii="Times New Roman" w:hAnsi="Times New Roman"/>
                <w:color w:val="000000"/>
                <w:sz w:val="22"/>
                <w:szCs w:val="22"/>
              </w:rPr>
              <w:t>101,5</w:t>
            </w:r>
          </w:p>
        </w:tc>
        <w:tc>
          <w:tcPr>
            <w:tcW w:w="1393" w:type="pct"/>
            <w:tcBorders>
              <w:top w:val="single" w:sz="8" w:space="0" w:color="auto"/>
              <w:bottom w:val="single" w:sz="12" w:space="0" w:color="auto"/>
            </w:tcBorders>
            <w:vAlign w:val="bottom"/>
          </w:tcPr>
          <w:p w:rsidR="00EE02F0" w:rsidRPr="000A469C" w:rsidRDefault="00EE02F0" w:rsidP="00EE02F0">
            <w:pPr>
              <w:spacing w:before="20" w:after="20"/>
              <w:ind w:right="536"/>
              <w:jc w:val="right"/>
              <w:rPr>
                <w:rFonts w:ascii="Times New Roman" w:hAnsi="Times New Roman"/>
                <w:color w:val="000000"/>
                <w:sz w:val="22"/>
                <w:szCs w:val="22"/>
              </w:rPr>
            </w:pPr>
            <w:r w:rsidRPr="000A469C">
              <w:rPr>
                <w:rFonts w:ascii="Times New Roman" w:hAnsi="Times New Roman"/>
                <w:color w:val="000000"/>
                <w:sz w:val="22"/>
                <w:szCs w:val="22"/>
              </w:rPr>
              <w:t>102,5</w:t>
            </w:r>
          </w:p>
        </w:tc>
      </w:tr>
    </w:tbl>
    <w:p w:rsidR="00EE02F0" w:rsidRDefault="00EE02F0" w:rsidP="00EE02F0">
      <w:pPr>
        <w:spacing w:before="120"/>
        <w:ind w:firstLine="709"/>
        <w:jc w:val="both"/>
        <w:rPr>
          <w:rFonts w:ascii="Times New Roman" w:hAnsi="Times New Roman"/>
          <w:sz w:val="28"/>
          <w:szCs w:val="28"/>
        </w:rPr>
      </w:pPr>
      <w:r>
        <w:rPr>
          <w:rFonts w:ascii="Times New Roman" w:hAnsi="Times New Roman"/>
          <w:sz w:val="28"/>
          <w:szCs w:val="28"/>
        </w:rPr>
        <w:t>В хозяйствах всех категорий области проведен</w:t>
      </w:r>
      <w:r w:rsidR="001F13C0">
        <w:rPr>
          <w:rFonts w:ascii="Times New Roman" w:hAnsi="Times New Roman"/>
          <w:sz w:val="28"/>
          <w:szCs w:val="28"/>
        </w:rPr>
        <w:t xml:space="preserve"> учет скота </w:t>
      </w:r>
      <w:r>
        <w:rPr>
          <w:rFonts w:ascii="Times New Roman" w:hAnsi="Times New Roman"/>
          <w:sz w:val="28"/>
          <w:szCs w:val="28"/>
        </w:rPr>
        <w:t>и домашней птицы на конец 2024 г., итоги которого свидетельствуют о сохранении тенденции роста поголовья скота, кроме поголовья овец.</w:t>
      </w:r>
    </w:p>
    <w:p w:rsidR="00EE02F0" w:rsidRDefault="00EE02F0" w:rsidP="00EE02F0">
      <w:pPr>
        <w:spacing w:before="120" w:after="120"/>
        <w:ind w:left="1843" w:hanging="1843"/>
        <w:rPr>
          <w:rFonts w:ascii="Times New Roman" w:hAnsi="Times New Roman"/>
          <w:b/>
          <w:bCs/>
          <w:color w:val="000000"/>
          <w:sz w:val="25"/>
          <w:szCs w:val="25"/>
        </w:rPr>
      </w:pPr>
      <w:r w:rsidRPr="00D90492">
        <w:rPr>
          <w:rFonts w:ascii="Times New Roman" w:hAnsi="Times New Roman"/>
          <w:b/>
          <w:bCs/>
          <w:color w:val="000000"/>
          <w:sz w:val="25"/>
          <w:szCs w:val="25"/>
        </w:rPr>
        <w:t>Таблица 1</w:t>
      </w:r>
      <w:r>
        <w:rPr>
          <w:rFonts w:ascii="Times New Roman" w:hAnsi="Times New Roman"/>
          <w:b/>
          <w:bCs/>
          <w:color w:val="000000"/>
          <w:sz w:val="25"/>
          <w:szCs w:val="25"/>
          <w:lang w:val="ky-KG"/>
        </w:rPr>
        <w:t>0</w:t>
      </w:r>
      <w:r w:rsidRPr="00D90492">
        <w:rPr>
          <w:rFonts w:ascii="Times New Roman" w:hAnsi="Times New Roman"/>
          <w:b/>
          <w:bCs/>
          <w:color w:val="000000"/>
          <w:sz w:val="25"/>
          <w:szCs w:val="25"/>
          <w:lang w:val="ky-KG"/>
        </w:rPr>
        <w:t>:</w:t>
      </w:r>
      <w:r w:rsidRPr="00D90492">
        <w:rPr>
          <w:rFonts w:ascii="Times New Roman" w:hAnsi="Times New Roman"/>
          <w:b/>
          <w:bCs/>
          <w:color w:val="000000"/>
          <w:sz w:val="25"/>
          <w:szCs w:val="25"/>
        </w:rPr>
        <w:t xml:space="preserve"> </w:t>
      </w:r>
      <w:r>
        <w:rPr>
          <w:rFonts w:ascii="Times New Roman" w:hAnsi="Times New Roman"/>
          <w:b/>
          <w:bCs/>
          <w:color w:val="000000"/>
          <w:sz w:val="25"/>
          <w:szCs w:val="25"/>
        </w:rPr>
        <w:t xml:space="preserve">Поголовье скота и домашней птицы на конец </w:t>
      </w:r>
      <w:r w:rsidRPr="00D90492">
        <w:rPr>
          <w:rFonts w:ascii="Times New Roman" w:hAnsi="Times New Roman"/>
          <w:b/>
          <w:bCs/>
          <w:color w:val="000000"/>
          <w:sz w:val="25"/>
          <w:szCs w:val="25"/>
        </w:rPr>
        <w:t xml:space="preserve"> 2024г.</w:t>
      </w:r>
    </w:p>
    <w:tbl>
      <w:tblPr>
        <w:tblStyle w:val="af3"/>
        <w:tblW w:w="0" w:type="auto"/>
        <w:tblLayout w:type="fixed"/>
        <w:tblLook w:val="04A0" w:firstRow="1" w:lastRow="0" w:firstColumn="1" w:lastColumn="0" w:noHBand="0" w:noVBand="1"/>
      </w:tblPr>
      <w:tblGrid>
        <w:gridCol w:w="4306"/>
        <w:gridCol w:w="1138"/>
        <w:gridCol w:w="1382"/>
        <w:gridCol w:w="1264"/>
        <w:gridCol w:w="1255"/>
      </w:tblGrid>
      <w:tr w:rsidR="00EE02F0" w:rsidRPr="000C0556" w:rsidTr="00F915F6">
        <w:tc>
          <w:tcPr>
            <w:tcW w:w="4306" w:type="dxa"/>
            <w:tcBorders>
              <w:top w:val="single" w:sz="12" w:space="0" w:color="auto"/>
              <w:left w:val="nil"/>
              <w:bottom w:val="single" w:sz="4" w:space="0" w:color="auto"/>
              <w:right w:val="nil"/>
            </w:tcBorders>
          </w:tcPr>
          <w:p w:rsidR="00EE02F0" w:rsidRDefault="00EE02F0" w:rsidP="00EE02F0">
            <w:pPr>
              <w:tabs>
                <w:tab w:val="left" w:pos="-1701"/>
              </w:tabs>
              <w:jc w:val="both"/>
              <w:rPr>
                <w:rFonts w:ascii="Times New Roman" w:hAnsi="Times New Roman"/>
                <w:sz w:val="28"/>
                <w:szCs w:val="28"/>
                <w:lang w:val="ky-KG"/>
              </w:rPr>
            </w:pPr>
          </w:p>
        </w:tc>
        <w:tc>
          <w:tcPr>
            <w:tcW w:w="2520" w:type="dxa"/>
            <w:gridSpan w:val="2"/>
            <w:tcBorders>
              <w:top w:val="single" w:sz="12" w:space="0" w:color="auto"/>
              <w:left w:val="nil"/>
              <w:bottom w:val="single" w:sz="4" w:space="0" w:color="auto"/>
              <w:right w:val="nil"/>
            </w:tcBorders>
          </w:tcPr>
          <w:p w:rsidR="00EE02F0" w:rsidRPr="004913A8" w:rsidRDefault="00EE02F0" w:rsidP="00EE02F0">
            <w:pPr>
              <w:spacing w:before="20" w:after="20"/>
              <w:jc w:val="center"/>
              <w:rPr>
                <w:rFonts w:ascii="Times New Roman" w:hAnsi="Times New Roman"/>
                <w:b/>
                <w:sz w:val="22"/>
                <w:szCs w:val="22"/>
              </w:rPr>
            </w:pPr>
            <w:r>
              <w:rPr>
                <w:rFonts w:ascii="Times New Roman" w:hAnsi="Times New Roman"/>
                <w:b/>
                <w:sz w:val="22"/>
                <w:szCs w:val="22"/>
              </w:rPr>
              <w:t>Голов</w:t>
            </w:r>
          </w:p>
        </w:tc>
        <w:tc>
          <w:tcPr>
            <w:tcW w:w="2519" w:type="dxa"/>
            <w:gridSpan w:val="2"/>
            <w:tcBorders>
              <w:top w:val="single" w:sz="12" w:space="0" w:color="auto"/>
              <w:left w:val="nil"/>
              <w:bottom w:val="single" w:sz="4" w:space="0" w:color="auto"/>
              <w:right w:val="nil"/>
            </w:tcBorders>
          </w:tcPr>
          <w:p w:rsidR="00EE02F0" w:rsidRPr="009030B1" w:rsidRDefault="00EE02F0" w:rsidP="00EE02F0">
            <w:pPr>
              <w:spacing w:before="20" w:after="20"/>
              <w:jc w:val="center"/>
              <w:rPr>
                <w:rFonts w:ascii="Times New Roman" w:hAnsi="Times New Roman"/>
                <w:b/>
                <w:sz w:val="22"/>
                <w:szCs w:val="22"/>
                <w:lang w:val="ky-KG"/>
              </w:rPr>
            </w:pPr>
            <w:r>
              <w:rPr>
                <w:rFonts w:ascii="Times New Roman" w:hAnsi="Times New Roman"/>
                <w:b/>
                <w:sz w:val="22"/>
                <w:szCs w:val="22"/>
              </w:rPr>
              <w:t>В процентах к</w:t>
            </w:r>
            <w:r w:rsidRPr="004913A8">
              <w:rPr>
                <w:rFonts w:ascii="Times New Roman" w:hAnsi="Times New Roman"/>
                <w:b/>
                <w:sz w:val="22"/>
                <w:szCs w:val="22"/>
              </w:rPr>
              <w:t xml:space="preserve"> </w:t>
            </w:r>
            <w:r>
              <w:rPr>
                <w:rFonts w:ascii="Times New Roman" w:hAnsi="Times New Roman"/>
                <w:b/>
                <w:sz w:val="22"/>
                <w:szCs w:val="22"/>
                <w:lang w:val="ky-KG"/>
              </w:rPr>
              <w:t>предыдущему</w:t>
            </w:r>
            <w:r>
              <w:rPr>
                <w:rFonts w:ascii="Times New Roman" w:hAnsi="Times New Roman"/>
                <w:b/>
                <w:sz w:val="22"/>
                <w:szCs w:val="22"/>
              </w:rPr>
              <w:t xml:space="preserve"> </w:t>
            </w:r>
            <w:r w:rsidRPr="004913A8">
              <w:rPr>
                <w:rFonts w:ascii="Times New Roman" w:hAnsi="Times New Roman"/>
                <w:b/>
                <w:sz w:val="22"/>
                <w:szCs w:val="22"/>
              </w:rPr>
              <w:t xml:space="preserve"> год</w:t>
            </w:r>
            <w:r>
              <w:rPr>
                <w:rFonts w:ascii="Times New Roman" w:hAnsi="Times New Roman"/>
                <w:b/>
                <w:sz w:val="22"/>
                <w:szCs w:val="22"/>
                <w:lang w:val="ky-KG"/>
              </w:rPr>
              <w:t>у</w:t>
            </w:r>
          </w:p>
        </w:tc>
      </w:tr>
      <w:tr w:rsidR="00EE02F0" w:rsidRPr="0063461F" w:rsidTr="00F915F6">
        <w:tc>
          <w:tcPr>
            <w:tcW w:w="4306" w:type="dxa"/>
            <w:tcBorders>
              <w:left w:val="nil"/>
              <w:bottom w:val="single" w:sz="4" w:space="0" w:color="auto"/>
              <w:right w:val="nil"/>
            </w:tcBorders>
          </w:tcPr>
          <w:p w:rsidR="00EE02F0" w:rsidRDefault="00EE02F0" w:rsidP="00EE02F0">
            <w:pPr>
              <w:tabs>
                <w:tab w:val="left" w:pos="-1701"/>
              </w:tabs>
              <w:jc w:val="both"/>
              <w:rPr>
                <w:rFonts w:ascii="Times New Roman" w:hAnsi="Times New Roman"/>
                <w:sz w:val="28"/>
                <w:szCs w:val="28"/>
                <w:lang w:val="ky-KG"/>
              </w:rPr>
            </w:pPr>
          </w:p>
        </w:tc>
        <w:tc>
          <w:tcPr>
            <w:tcW w:w="1138" w:type="dxa"/>
            <w:tcBorders>
              <w:left w:val="nil"/>
              <w:bottom w:val="single" w:sz="4" w:space="0" w:color="auto"/>
              <w:right w:val="nil"/>
            </w:tcBorders>
          </w:tcPr>
          <w:p w:rsidR="00EE02F0" w:rsidRPr="0063461F" w:rsidRDefault="00EE02F0" w:rsidP="00EE02F0">
            <w:pPr>
              <w:spacing w:before="20" w:after="20"/>
              <w:jc w:val="center"/>
              <w:rPr>
                <w:rFonts w:ascii="Times New Roman" w:hAnsi="Times New Roman"/>
                <w:b/>
                <w:sz w:val="28"/>
                <w:szCs w:val="28"/>
                <w:lang w:val="ky-KG"/>
              </w:rPr>
            </w:pPr>
            <w:r w:rsidRPr="0063461F">
              <w:rPr>
                <w:rFonts w:ascii="Times New Roman" w:hAnsi="Times New Roman"/>
                <w:b/>
                <w:sz w:val="22"/>
                <w:szCs w:val="22"/>
              </w:rPr>
              <w:t>2023</w:t>
            </w:r>
            <w:r>
              <w:rPr>
                <w:rFonts w:ascii="Times New Roman" w:hAnsi="Times New Roman"/>
                <w:b/>
                <w:sz w:val="22"/>
                <w:szCs w:val="22"/>
              </w:rPr>
              <w:t xml:space="preserve"> г</w:t>
            </w:r>
            <w:r w:rsidRPr="0063461F">
              <w:rPr>
                <w:rFonts w:ascii="Times New Roman" w:hAnsi="Times New Roman"/>
                <w:b/>
                <w:sz w:val="22"/>
                <w:szCs w:val="22"/>
              </w:rPr>
              <w:t>.</w:t>
            </w:r>
          </w:p>
        </w:tc>
        <w:tc>
          <w:tcPr>
            <w:tcW w:w="1382" w:type="dxa"/>
            <w:tcBorders>
              <w:left w:val="nil"/>
              <w:bottom w:val="single" w:sz="4" w:space="0" w:color="auto"/>
              <w:right w:val="nil"/>
            </w:tcBorders>
          </w:tcPr>
          <w:p w:rsidR="00EE02F0" w:rsidRPr="0063461F" w:rsidRDefault="00EE02F0" w:rsidP="00EE02F0">
            <w:pPr>
              <w:spacing w:before="20" w:after="20"/>
              <w:jc w:val="center"/>
              <w:rPr>
                <w:rFonts w:ascii="Times New Roman" w:hAnsi="Times New Roman"/>
                <w:b/>
                <w:sz w:val="22"/>
                <w:szCs w:val="22"/>
              </w:rPr>
            </w:pPr>
            <w:r w:rsidRPr="0063461F">
              <w:rPr>
                <w:rFonts w:ascii="Times New Roman" w:hAnsi="Times New Roman"/>
                <w:b/>
                <w:sz w:val="22"/>
                <w:szCs w:val="22"/>
              </w:rPr>
              <w:t>2024</w:t>
            </w:r>
            <w:r>
              <w:rPr>
                <w:rFonts w:ascii="Times New Roman" w:hAnsi="Times New Roman"/>
                <w:b/>
                <w:sz w:val="22"/>
                <w:szCs w:val="22"/>
              </w:rPr>
              <w:t xml:space="preserve"> г</w:t>
            </w:r>
            <w:r w:rsidRPr="0063461F">
              <w:rPr>
                <w:rFonts w:ascii="Times New Roman" w:hAnsi="Times New Roman"/>
                <w:b/>
                <w:sz w:val="22"/>
                <w:szCs w:val="22"/>
              </w:rPr>
              <w:t>.</w:t>
            </w:r>
          </w:p>
        </w:tc>
        <w:tc>
          <w:tcPr>
            <w:tcW w:w="1264" w:type="dxa"/>
            <w:tcBorders>
              <w:left w:val="nil"/>
              <w:bottom w:val="single" w:sz="4" w:space="0" w:color="auto"/>
              <w:right w:val="nil"/>
            </w:tcBorders>
          </w:tcPr>
          <w:p w:rsidR="00EE02F0" w:rsidRPr="0063461F" w:rsidRDefault="00EE02F0" w:rsidP="00EE02F0">
            <w:pPr>
              <w:spacing w:before="20" w:after="20"/>
              <w:jc w:val="center"/>
              <w:rPr>
                <w:rFonts w:ascii="Times New Roman" w:hAnsi="Times New Roman"/>
                <w:b/>
                <w:sz w:val="22"/>
                <w:szCs w:val="22"/>
              </w:rPr>
            </w:pPr>
            <w:r w:rsidRPr="0063461F">
              <w:rPr>
                <w:rFonts w:ascii="Times New Roman" w:hAnsi="Times New Roman"/>
                <w:b/>
                <w:sz w:val="22"/>
                <w:szCs w:val="22"/>
              </w:rPr>
              <w:t>2023</w:t>
            </w:r>
            <w:r>
              <w:rPr>
                <w:rFonts w:ascii="Times New Roman" w:hAnsi="Times New Roman"/>
                <w:b/>
                <w:sz w:val="22"/>
                <w:szCs w:val="22"/>
              </w:rPr>
              <w:t xml:space="preserve"> г</w:t>
            </w:r>
            <w:r w:rsidRPr="0063461F">
              <w:rPr>
                <w:rFonts w:ascii="Times New Roman" w:hAnsi="Times New Roman"/>
                <w:b/>
                <w:sz w:val="22"/>
                <w:szCs w:val="22"/>
              </w:rPr>
              <w:t>.</w:t>
            </w:r>
          </w:p>
        </w:tc>
        <w:tc>
          <w:tcPr>
            <w:tcW w:w="1255" w:type="dxa"/>
            <w:tcBorders>
              <w:left w:val="nil"/>
              <w:bottom w:val="single" w:sz="4" w:space="0" w:color="auto"/>
              <w:right w:val="nil"/>
            </w:tcBorders>
          </w:tcPr>
          <w:p w:rsidR="00EE02F0" w:rsidRPr="0063461F" w:rsidRDefault="00EE02F0" w:rsidP="00EE02F0">
            <w:pPr>
              <w:spacing w:before="20" w:after="20"/>
              <w:jc w:val="center"/>
              <w:rPr>
                <w:rFonts w:ascii="Times New Roman" w:hAnsi="Times New Roman"/>
                <w:b/>
                <w:sz w:val="22"/>
                <w:szCs w:val="22"/>
              </w:rPr>
            </w:pPr>
            <w:r w:rsidRPr="0063461F">
              <w:rPr>
                <w:rFonts w:ascii="Times New Roman" w:hAnsi="Times New Roman"/>
                <w:b/>
                <w:sz w:val="22"/>
                <w:szCs w:val="22"/>
              </w:rPr>
              <w:t>2024</w:t>
            </w:r>
            <w:r>
              <w:rPr>
                <w:rFonts w:ascii="Times New Roman" w:hAnsi="Times New Roman"/>
                <w:b/>
                <w:sz w:val="22"/>
                <w:szCs w:val="22"/>
              </w:rPr>
              <w:t xml:space="preserve"> г</w:t>
            </w:r>
            <w:r w:rsidRPr="0063461F">
              <w:rPr>
                <w:rFonts w:ascii="Times New Roman" w:hAnsi="Times New Roman"/>
                <w:b/>
                <w:sz w:val="22"/>
                <w:szCs w:val="22"/>
              </w:rPr>
              <w:t>.</w:t>
            </w:r>
          </w:p>
        </w:tc>
      </w:tr>
      <w:tr w:rsidR="00EE02F0" w:rsidRPr="00D664DA" w:rsidTr="00EE02F0">
        <w:tc>
          <w:tcPr>
            <w:tcW w:w="4306" w:type="dxa"/>
            <w:tcBorders>
              <w:top w:val="single" w:sz="4" w:space="0" w:color="auto"/>
              <w:left w:val="nil"/>
              <w:bottom w:val="nil"/>
              <w:right w:val="nil"/>
            </w:tcBorders>
          </w:tcPr>
          <w:p w:rsidR="00EE02F0" w:rsidRDefault="00EE02F0" w:rsidP="00EE02F0">
            <w:pPr>
              <w:spacing w:before="20" w:after="20"/>
              <w:jc w:val="both"/>
              <w:rPr>
                <w:rFonts w:ascii="Times New Roman" w:hAnsi="Times New Roman"/>
                <w:sz w:val="22"/>
                <w:szCs w:val="22"/>
                <w:lang w:val="ky-KG"/>
              </w:rPr>
            </w:pPr>
            <w:r>
              <w:rPr>
                <w:rFonts w:ascii="Times New Roman" w:hAnsi="Times New Roman"/>
                <w:sz w:val="22"/>
                <w:szCs w:val="22"/>
                <w:lang w:val="ky-KG"/>
              </w:rPr>
              <w:t>Крупный рогатый скот</w:t>
            </w:r>
          </w:p>
          <w:p w:rsidR="00EE02F0" w:rsidRPr="00EE1E3F" w:rsidRDefault="00EE02F0" w:rsidP="00EE02F0">
            <w:pPr>
              <w:spacing w:before="20" w:after="20"/>
              <w:jc w:val="both"/>
              <w:rPr>
                <w:rFonts w:ascii="Times New Roman" w:hAnsi="Times New Roman"/>
                <w:sz w:val="22"/>
                <w:szCs w:val="22"/>
                <w:lang w:val="ky-KG"/>
              </w:rPr>
            </w:pPr>
            <w:r>
              <w:rPr>
                <w:rFonts w:ascii="Times New Roman" w:hAnsi="Times New Roman"/>
                <w:sz w:val="22"/>
                <w:szCs w:val="22"/>
                <w:lang w:val="ky-KG"/>
              </w:rPr>
              <w:t>в том числе коровы</w:t>
            </w:r>
          </w:p>
        </w:tc>
        <w:tc>
          <w:tcPr>
            <w:tcW w:w="1138" w:type="dxa"/>
            <w:tcBorders>
              <w:top w:val="single" w:sz="4" w:space="0" w:color="auto"/>
              <w:left w:val="nil"/>
              <w:bottom w:val="nil"/>
              <w:right w:val="nil"/>
            </w:tcBorders>
          </w:tcPr>
          <w:p w:rsidR="00EE02F0" w:rsidRPr="00D50766" w:rsidRDefault="00EE02F0" w:rsidP="00EE02F0">
            <w:pPr>
              <w:tabs>
                <w:tab w:val="left" w:pos="709"/>
              </w:tabs>
              <w:spacing w:before="20" w:after="20"/>
              <w:jc w:val="right"/>
              <w:rPr>
                <w:rFonts w:ascii="Times New Roman" w:hAnsi="Times New Roman"/>
                <w:sz w:val="22"/>
                <w:szCs w:val="22"/>
                <w:lang w:val="ky-KG"/>
              </w:rPr>
            </w:pPr>
            <w:r w:rsidRPr="00D50766">
              <w:rPr>
                <w:rFonts w:ascii="Times New Roman" w:hAnsi="Times New Roman"/>
                <w:sz w:val="22"/>
                <w:szCs w:val="22"/>
                <w:lang w:val="ky-KG"/>
              </w:rPr>
              <w:t>393658</w:t>
            </w:r>
          </w:p>
          <w:p w:rsidR="00EE02F0" w:rsidRPr="00D50766" w:rsidRDefault="00EE02F0" w:rsidP="00EE02F0">
            <w:pPr>
              <w:tabs>
                <w:tab w:val="left" w:pos="709"/>
              </w:tabs>
              <w:spacing w:before="20" w:after="20"/>
              <w:jc w:val="right"/>
              <w:rPr>
                <w:rFonts w:ascii="Times New Roman" w:hAnsi="Times New Roman"/>
                <w:sz w:val="22"/>
                <w:szCs w:val="22"/>
                <w:lang w:val="ky-KG"/>
              </w:rPr>
            </w:pPr>
            <w:r>
              <w:rPr>
                <w:rFonts w:ascii="Times New Roman" w:hAnsi="Times New Roman"/>
                <w:sz w:val="22"/>
                <w:szCs w:val="22"/>
                <w:lang w:val="ky-KG"/>
              </w:rPr>
              <w:t>196083</w:t>
            </w:r>
          </w:p>
        </w:tc>
        <w:tc>
          <w:tcPr>
            <w:tcW w:w="1382" w:type="dxa"/>
            <w:tcBorders>
              <w:top w:val="single" w:sz="4" w:space="0" w:color="auto"/>
              <w:left w:val="nil"/>
              <w:bottom w:val="nil"/>
              <w:right w:val="nil"/>
            </w:tcBorders>
          </w:tcPr>
          <w:p w:rsidR="00EE02F0" w:rsidRDefault="00EE02F0" w:rsidP="00EE02F0">
            <w:pPr>
              <w:tabs>
                <w:tab w:val="left" w:pos="709"/>
              </w:tabs>
              <w:spacing w:before="20" w:after="20"/>
              <w:jc w:val="right"/>
              <w:rPr>
                <w:rFonts w:ascii="Times New Roman" w:hAnsi="Times New Roman"/>
                <w:sz w:val="22"/>
                <w:szCs w:val="22"/>
                <w:lang w:val="ky-KG"/>
              </w:rPr>
            </w:pPr>
            <w:r>
              <w:rPr>
                <w:rFonts w:ascii="Times New Roman" w:hAnsi="Times New Roman"/>
                <w:sz w:val="22"/>
                <w:szCs w:val="22"/>
                <w:lang w:val="ky-KG"/>
              </w:rPr>
              <w:t>401615</w:t>
            </w:r>
          </w:p>
          <w:p w:rsidR="00EE02F0" w:rsidRPr="00D50766" w:rsidRDefault="00EE02F0" w:rsidP="00EE02F0">
            <w:pPr>
              <w:tabs>
                <w:tab w:val="left" w:pos="709"/>
              </w:tabs>
              <w:spacing w:before="20" w:after="20"/>
              <w:jc w:val="right"/>
              <w:rPr>
                <w:rFonts w:ascii="Times New Roman" w:hAnsi="Times New Roman"/>
                <w:sz w:val="22"/>
                <w:szCs w:val="22"/>
                <w:lang w:val="ky-KG"/>
              </w:rPr>
            </w:pPr>
            <w:r>
              <w:rPr>
                <w:rFonts w:ascii="Times New Roman" w:hAnsi="Times New Roman"/>
                <w:sz w:val="22"/>
                <w:szCs w:val="22"/>
                <w:lang w:val="ky-KG"/>
              </w:rPr>
              <w:t>201331</w:t>
            </w:r>
          </w:p>
        </w:tc>
        <w:tc>
          <w:tcPr>
            <w:tcW w:w="1264" w:type="dxa"/>
            <w:tcBorders>
              <w:top w:val="single" w:sz="4" w:space="0" w:color="auto"/>
              <w:left w:val="nil"/>
              <w:bottom w:val="nil"/>
              <w:right w:val="nil"/>
            </w:tcBorders>
          </w:tcPr>
          <w:p w:rsidR="00EE02F0" w:rsidRDefault="003A2F12" w:rsidP="00EE02F0">
            <w:pPr>
              <w:tabs>
                <w:tab w:val="left" w:pos="709"/>
              </w:tabs>
              <w:spacing w:before="20" w:after="20"/>
              <w:jc w:val="right"/>
              <w:rPr>
                <w:rFonts w:ascii="Times New Roman" w:hAnsi="Times New Roman"/>
                <w:sz w:val="22"/>
                <w:szCs w:val="22"/>
                <w:lang w:val="ky-KG"/>
              </w:rPr>
            </w:pPr>
            <w:r>
              <w:rPr>
                <w:rFonts w:ascii="Times New Roman" w:hAnsi="Times New Roman"/>
                <w:sz w:val="22"/>
                <w:szCs w:val="22"/>
                <w:lang w:val="ky-KG"/>
              </w:rPr>
              <w:t>101,1</w:t>
            </w:r>
          </w:p>
          <w:p w:rsidR="00EE02F0" w:rsidRPr="00227F3E" w:rsidRDefault="003A2F12" w:rsidP="00EE02F0">
            <w:pPr>
              <w:tabs>
                <w:tab w:val="left" w:pos="709"/>
              </w:tabs>
              <w:spacing w:before="20" w:after="20"/>
              <w:jc w:val="right"/>
              <w:rPr>
                <w:rFonts w:ascii="Times New Roman" w:hAnsi="Times New Roman"/>
                <w:sz w:val="22"/>
                <w:szCs w:val="22"/>
                <w:highlight w:val="yellow"/>
                <w:lang w:val="ky-KG"/>
              </w:rPr>
            </w:pPr>
            <w:r>
              <w:rPr>
                <w:rFonts w:ascii="Times New Roman" w:hAnsi="Times New Roman"/>
                <w:sz w:val="22"/>
                <w:szCs w:val="22"/>
                <w:lang w:val="ky-KG"/>
              </w:rPr>
              <w:t>101,7</w:t>
            </w:r>
          </w:p>
        </w:tc>
        <w:tc>
          <w:tcPr>
            <w:tcW w:w="1255" w:type="dxa"/>
            <w:tcBorders>
              <w:top w:val="single" w:sz="4" w:space="0" w:color="auto"/>
              <w:left w:val="nil"/>
              <w:bottom w:val="nil"/>
              <w:right w:val="nil"/>
            </w:tcBorders>
          </w:tcPr>
          <w:p w:rsidR="00EE02F0" w:rsidRDefault="00EE02F0" w:rsidP="00EE02F0">
            <w:pPr>
              <w:tabs>
                <w:tab w:val="left" w:pos="709"/>
              </w:tabs>
              <w:spacing w:before="20" w:after="20"/>
              <w:jc w:val="right"/>
              <w:rPr>
                <w:rFonts w:ascii="Times New Roman" w:hAnsi="Times New Roman"/>
                <w:sz w:val="22"/>
                <w:szCs w:val="22"/>
                <w:lang w:val="ky-KG"/>
              </w:rPr>
            </w:pPr>
            <w:r>
              <w:rPr>
                <w:rFonts w:ascii="Times New Roman" w:hAnsi="Times New Roman"/>
                <w:sz w:val="22"/>
                <w:szCs w:val="22"/>
                <w:lang w:val="ky-KG"/>
              </w:rPr>
              <w:t>102,0</w:t>
            </w:r>
          </w:p>
          <w:p w:rsidR="00EE02F0" w:rsidRPr="00227F3E" w:rsidRDefault="00EE02F0" w:rsidP="00EE02F0">
            <w:pPr>
              <w:tabs>
                <w:tab w:val="left" w:pos="709"/>
              </w:tabs>
              <w:spacing w:before="20" w:after="20"/>
              <w:jc w:val="right"/>
              <w:rPr>
                <w:rFonts w:ascii="Times New Roman" w:hAnsi="Times New Roman"/>
                <w:sz w:val="22"/>
                <w:szCs w:val="22"/>
                <w:highlight w:val="yellow"/>
                <w:lang w:val="ky-KG"/>
              </w:rPr>
            </w:pPr>
            <w:r>
              <w:rPr>
                <w:rFonts w:ascii="Times New Roman" w:hAnsi="Times New Roman"/>
                <w:sz w:val="22"/>
                <w:szCs w:val="22"/>
                <w:lang w:val="ky-KG"/>
              </w:rPr>
              <w:t>102,7</w:t>
            </w:r>
          </w:p>
        </w:tc>
      </w:tr>
      <w:tr w:rsidR="00EE02F0" w:rsidRPr="00D664DA" w:rsidTr="00EE02F0">
        <w:tc>
          <w:tcPr>
            <w:tcW w:w="4306" w:type="dxa"/>
            <w:tcBorders>
              <w:top w:val="nil"/>
              <w:left w:val="nil"/>
              <w:bottom w:val="nil"/>
              <w:right w:val="nil"/>
            </w:tcBorders>
          </w:tcPr>
          <w:p w:rsidR="00EE02F0" w:rsidRPr="00EE1E3F" w:rsidRDefault="00EE02F0" w:rsidP="00EE02F0">
            <w:pPr>
              <w:spacing w:before="20" w:after="20"/>
              <w:jc w:val="both"/>
              <w:rPr>
                <w:rFonts w:ascii="Times New Roman" w:hAnsi="Times New Roman"/>
                <w:sz w:val="22"/>
                <w:szCs w:val="22"/>
                <w:lang w:val="ky-KG"/>
              </w:rPr>
            </w:pPr>
            <w:r>
              <w:rPr>
                <w:rFonts w:ascii="Times New Roman" w:hAnsi="Times New Roman"/>
                <w:sz w:val="22"/>
                <w:szCs w:val="22"/>
                <w:lang w:val="ky-KG"/>
              </w:rPr>
              <w:t>Овцы и козы</w:t>
            </w:r>
          </w:p>
        </w:tc>
        <w:tc>
          <w:tcPr>
            <w:tcW w:w="1138" w:type="dxa"/>
            <w:tcBorders>
              <w:top w:val="nil"/>
              <w:left w:val="nil"/>
              <w:bottom w:val="nil"/>
              <w:right w:val="nil"/>
            </w:tcBorders>
          </w:tcPr>
          <w:p w:rsidR="00EE02F0" w:rsidRPr="00227F3E" w:rsidRDefault="00EE02F0" w:rsidP="00EE02F0">
            <w:pPr>
              <w:tabs>
                <w:tab w:val="left" w:pos="709"/>
              </w:tabs>
              <w:spacing w:before="20" w:after="20"/>
              <w:jc w:val="right"/>
              <w:rPr>
                <w:rFonts w:ascii="Times New Roman" w:hAnsi="Times New Roman"/>
                <w:sz w:val="22"/>
                <w:szCs w:val="22"/>
                <w:highlight w:val="yellow"/>
                <w:lang w:val="ky-KG"/>
              </w:rPr>
            </w:pPr>
            <w:r>
              <w:rPr>
                <w:rFonts w:ascii="Times New Roman" w:hAnsi="Times New Roman"/>
                <w:sz w:val="22"/>
                <w:szCs w:val="22"/>
                <w:lang w:val="ky-KG"/>
              </w:rPr>
              <w:t>1089924</w:t>
            </w:r>
          </w:p>
        </w:tc>
        <w:tc>
          <w:tcPr>
            <w:tcW w:w="1382" w:type="dxa"/>
            <w:tcBorders>
              <w:top w:val="nil"/>
              <w:left w:val="nil"/>
              <w:bottom w:val="nil"/>
              <w:right w:val="nil"/>
            </w:tcBorders>
          </w:tcPr>
          <w:p w:rsidR="00EE02F0" w:rsidRPr="00227F3E" w:rsidRDefault="00EE02F0" w:rsidP="00EE02F0">
            <w:pPr>
              <w:tabs>
                <w:tab w:val="left" w:pos="709"/>
              </w:tabs>
              <w:spacing w:before="20" w:after="20"/>
              <w:jc w:val="right"/>
              <w:rPr>
                <w:rFonts w:ascii="Times New Roman" w:hAnsi="Times New Roman"/>
                <w:sz w:val="22"/>
                <w:szCs w:val="22"/>
                <w:highlight w:val="yellow"/>
                <w:lang w:val="ky-KG"/>
              </w:rPr>
            </w:pPr>
            <w:r w:rsidRPr="000464E6">
              <w:rPr>
                <w:rFonts w:ascii="Times New Roman" w:hAnsi="Times New Roman"/>
                <w:sz w:val="22"/>
                <w:szCs w:val="22"/>
                <w:lang w:val="ky-KG"/>
              </w:rPr>
              <w:t>1085482</w:t>
            </w:r>
          </w:p>
        </w:tc>
        <w:tc>
          <w:tcPr>
            <w:tcW w:w="1264" w:type="dxa"/>
            <w:tcBorders>
              <w:top w:val="nil"/>
              <w:left w:val="nil"/>
              <w:bottom w:val="nil"/>
              <w:right w:val="nil"/>
            </w:tcBorders>
          </w:tcPr>
          <w:p w:rsidR="00EE02F0" w:rsidRPr="00227F3E" w:rsidRDefault="003A2F12" w:rsidP="00EE02F0">
            <w:pPr>
              <w:tabs>
                <w:tab w:val="left" w:pos="709"/>
              </w:tabs>
              <w:spacing w:before="20" w:after="20"/>
              <w:jc w:val="right"/>
              <w:rPr>
                <w:rFonts w:ascii="Times New Roman" w:hAnsi="Times New Roman"/>
                <w:sz w:val="22"/>
                <w:szCs w:val="22"/>
                <w:highlight w:val="yellow"/>
                <w:lang w:val="ky-KG"/>
              </w:rPr>
            </w:pPr>
            <w:r>
              <w:rPr>
                <w:rFonts w:ascii="Times New Roman" w:hAnsi="Times New Roman"/>
                <w:sz w:val="22"/>
                <w:szCs w:val="22"/>
                <w:lang w:val="ky-KG"/>
              </w:rPr>
              <w:t>96,1</w:t>
            </w:r>
          </w:p>
        </w:tc>
        <w:tc>
          <w:tcPr>
            <w:tcW w:w="1255" w:type="dxa"/>
            <w:tcBorders>
              <w:top w:val="nil"/>
              <w:left w:val="nil"/>
              <w:bottom w:val="nil"/>
              <w:right w:val="nil"/>
            </w:tcBorders>
          </w:tcPr>
          <w:p w:rsidR="00EE02F0" w:rsidRPr="00227F3E" w:rsidRDefault="00EE02F0" w:rsidP="00EE02F0">
            <w:pPr>
              <w:tabs>
                <w:tab w:val="left" w:pos="709"/>
              </w:tabs>
              <w:spacing w:before="20" w:after="20"/>
              <w:jc w:val="right"/>
              <w:rPr>
                <w:rFonts w:ascii="Times New Roman" w:hAnsi="Times New Roman"/>
                <w:sz w:val="22"/>
                <w:szCs w:val="22"/>
                <w:highlight w:val="yellow"/>
                <w:lang w:val="ky-KG"/>
              </w:rPr>
            </w:pPr>
            <w:r>
              <w:rPr>
                <w:rFonts w:ascii="Times New Roman" w:hAnsi="Times New Roman"/>
                <w:sz w:val="22"/>
                <w:szCs w:val="22"/>
                <w:lang w:val="ky-KG"/>
              </w:rPr>
              <w:t>99,6</w:t>
            </w:r>
          </w:p>
        </w:tc>
      </w:tr>
      <w:tr w:rsidR="00EE02F0" w:rsidRPr="00D50766" w:rsidTr="00F915F6">
        <w:tc>
          <w:tcPr>
            <w:tcW w:w="4306" w:type="dxa"/>
            <w:tcBorders>
              <w:top w:val="nil"/>
              <w:left w:val="nil"/>
              <w:bottom w:val="nil"/>
              <w:right w:val="nil"/>
            </w:tcBorders>
          </w:tcPr>
          <w:p w:rsidR="00EE02F0" w:rsidRPr="00EE1E3F" w:rsidRDefault="00EE02F0" w:rsidP="00EE02F0">
            <w:pPr>
              <w:spacing w:before="20" w:after="20"/>
              <w:jc w:val="both"/>
              <w:rPr>
                <w:rFonts w:ascii="Times New Roman" w:hAnsi="Times New Roman"/>
                <w:sz w:val="22"/>
                <w:szCs w:val="22"/>
                <w:lang w:val="ky-KG"/>
              </w:rPr>
            </w:pPr>
            <w:r>
              <w:rPr>
                <w:rFonts w:ascii="Times New Roman" w:hAnsi="Times New Roman"/>
                <w:sz w:val="22"/>
                <w:szCs w:val="22"/>
                <w:lang w:val="ky-KG"/>
              </w:rPr>
              <w:t>Лошади</w:t>
            </w:r>
          </w:p>
        </w:tc>
        <w:tc>
          <w:tcPr>
            <w:tcW w:w="1138" w:type="dxa"/>
            <w:tcBorders>
              <w:top w:val="nil"/>
              <w:left w:val="nil"/>
              <w:bottom w:val="nil"/>
              <w:right w:val="nil"/>
            </w:tcBorders>
          </w:tcPr>
          <w:p w:rsidR="00EE02F0" w:rsidRPr="00D50766" w:rsidRDefault="00EE02F0" w:rsidP="00EE02F0">
            <w:pPr>
              <w:tabs>
                <w:tab w:val="left" w:pos="709"/>
              </w:tabs>
              <w:spacing w:before="20" w:after="20"/>
              <w:jc w:val="right"/>
              <w:rPr>
                <w:rFonts w:ascii="Times New Roman" w:hAnsi="Times New Roman"/>
                <w:sz w:val="22"/>
                <w:szCs w:val="22"/>
                <w:lang w:val="ky-KG"/>
              </w:rPr>
            </w:pPr>
            <w:r>
              <w:rPr>
                <w:rFonts w:ascii="Times New Roman" w:hAnsi="Times New Roman"/>
                <w:sz w:val="22"/>
                <w:szCs w:val="22"/>
                <w:lang w:val="ky-KG"/>
              </w:rPr>
              <w:t>98639</w:t>
            </w:r>
          </w:p>
        </w:tc>
        <w:tc>
          <w:tcPr>
            <w:tcW w:w="1382" w:type="dxa"/>
            <w:tcBorders>
              <w:top w:val="nil"/>
              <w:left w:val="nil"/>
              <w:bottom w:val="nil"/>
              <w:right w:val="nil"/>
            </w:tcBorders>
          </w:tcPr>
          <w:p w:rsidR="00EE02F0" w:rsidRPr="00D50766" w:rsidRDefault="00EE02F0" w:rsidP="00EE02F0">
            <w:pPr>
              <w:tabs>
                <w:tab w:val="left" w:pos="709"/>
              </w:tabs>
              <w:spacing w:before="20" w:after="20"/>
              <w:jc w:val="right"/>
              <w:rPr>
                <w:rFonts w:ascii="Times New Roman" w:hAnsi="Times New Roman"/>
                <w:sz w:val="22"/>
                <w:szCs w:val="22"/>
                <w:lang w:val="ky-KG"/>
              </w:rPr>
            </w:pPr>
            <w:r>
              <w:rPr>
                <w:rFonts w:ascii="Times New Roman" w:hAnsi="Times New Roman"/>
                <w:sz w:val="22"/>
                <w:szCs w:val="22"/>
                <w:lang w:val="ky-KG"/>
              </w:rPr>
              <w:t>99388</w:t>
            </w:r>
          </w:p>
        </w:tc>
        <w:tc>
          <w:tcPr>
            <w:tcW w:w="1264" w:type="dxa"/>
            <w:tcBorders>
              <w:top w:val="nil"/>
              <w:left w:val="nil"/>
              <w:bottom w:val="nil"/>
              <w:right w:val="nil"/>
            </w:tcBorders>
          </w:tcPr>
          <w:p w:rsidR="00EE02F0" w:rsidRPr="00227F3E" w:rsidRDefault="003A2F12" w:rsidP="00EE02F0">
            <w:pPr>
              <w:tabs>
                <w:tab w:val="left" w:pos="709"/>
              </w:tabs>
              <w:spacing w:before="20" w:after="20"/>
              <w:jc w:val="right"/>
              <w:rPr>
                <w:rFonts w:ascii="Times New Roman" w:hAnsi="Times New Roman"/>
                <w:sz w:val="22"/>
                <w:szCs w:val="22"/>
                <w:highlight w:val="yellow"/>
                <w:lang w:val="ky-KG"/>
              </w:rPr>
            </w:pPr>
            <w:r>
              <w:rPr>
                <w:rFonts w:ascii="Times New Roman" w:hAnsi="Times New Roman"/>
                <w:sz w:val="22"/>
                <w:szCs w:val="22"/>
                <w:lang w:val="ky-KG"/>
              </w:rPr>
              <w:t>98,7</w:t>
            </w:r>
          </w:p>
        </w:tc>
        <w:tc>
          <w:tcPr>
            <w:tcW w:w="1255" w:type="dxa"/>
            <w:tcBorders>
              <w:top w:val="nil"/>
              <w:left w:val="nil"/>
              <w:bottom w:val="nil"/>
              <w:right w:val="nil"/>
            </w:tcBorders>
          </w:tcPr>
          <w:p w:rsidR="00EE02F0" w:rsidRPr="00D50766" w:rsidRDefault="00EE02F0" w:rsidP="00EE02F0">
            <w:pPr>
              <w:tabs>
                <w:tab w:val="left" w:pos="709"/>
              </w:tabs>
              <w:spacing w:before="20" w:after="20"/>
              <w:jc w:val="right"/>
              <w:rPr>
                <w:rFonts w:ascii="Times New Roman" w:hAnsi="Times New Roman"/>
                <w:sz w:val="22"/>
                <w:szCs w:val="22"/>
                <w:lang w:val="ky-KG"/>
              </w:rPr>
            </w:pPr>
            <w:r w:rsidRPr="00D50766">
              <w:rPr>
                <w:rFonts w:ascii="Times New Roman" w:hAnsi="Times New Roman"/>
                <w:sz w:val="22"/>
                <w:szCs w:val="22"/>
                <w:lang w:val="ky-KG"/>
              </w:rPr>
              <w:t>100,</w:t>
            </w:r>
            <w:r>
              <w:rPr>
                <w:rFonts w:ascii="Times New Roman" w:hAnsi="Times New Roman"/>
                <w:sz w:val="22"/>
                <w:szCs w:val="22"/>
                <w:lang w:val="ky-KG"/>
              </w:rPr>
              <w:t>8</w:t>
            </w:r>
          </w:p>
        </w:tc>
      </w:tr>
      <w:tr w:rsidR="00EE02F0" w:rsidRPr="00D50766" w:rsidTr="00F915F6">
        <w:tc>
          <w:tcPr>
            <w:tcW w:w="4306" w:type="dxa"/>
            <w:tcBorders>
              <w:top w:val="nil"/>
              <w:left w:val="nil"/>
              <w:bottom w:val="single" w:sz="12" w:space="0" w:color="auto"/>
              <w:right w:val="nil"/>
            </w:tcBorders>
          </w:tcPr>
          <w:p w:rsidR="00EE02F0" w:rsidRPr="00B812AA" w:rsidRDefault="00EE02F0" w:rsidP="00EE02F0">
            <w:pPr>
              <w:spacing w:before="20" w:after="20"/>
              <w:jc w:val="both"/>
              <w:rPr>
                <w:rFonts w:ascii="Times New Roman" w:hAnsi="Times New Roman"/>
                <w:sz w:val="22"/>
                <w:szCs w:val="22"/>
                <w:lang w:val="ky-KG"/>
              </w:rPr>
            </w:pPr>
            <w:r>
              <w:rPr>
                <w:rFonts w:ascii="Times New Roman" w:hAnsi="Times New Roman"/>
                <w:sz w:val="22"/>
                <w:szCs w:val="22"/>
                <w:lang w:val="ky-KG"/>
              </w:rPr>
              <w:t>Домашняя птица</w:t>
            </w:r>
          </w:p>
        </w:tc>
        <w:tc>
          <w:tcPr>
            <w:tcW w:w="1138" w:type="dxa"/>
            <w:tcBorders>
              <w:top w:val="nil"/>
              <w:left w:val="nil"/>
              <w:bottom w:val="single" w:sz="12" w:space="0" w:color="auto"/>
              <w:right w:val="nil"/>
            </w:tcBorders>
          </w:tcPr>
          <w:p w:rsidR="00EE02F0" w:rsidRPr="00D50766" w:rsidRDefault="00EE02F0" w:rsidP="00EE02F0">
            <w:pPr>
              <w:tabs>
                <w:tab w:val="left" w:pos="709"/>
              </w:tabs>
              <w:spacing w:before="20" w:after="20"/>
              <w:jc w:val="right"/>
              <w:rPr>
                <w:rFonts w:ascii="Times New Roman" w:hAnsi="Times New Roman"/>
                <w:sz w:val="22"/>
                <w:szCs w:val="22"/>
                <w:lang w:val="ky-KG"/>
              </w:rPr>
            </w:pPr>
            <w:r>
              <w:rPr>
                <w:rFonts w:ascii="Times New Roman" w:hAnsi="Times New Roman"/>
                <w:sz w:val="22"/>
                <w:szCs w:val="22"/>
                <w:lang w:val="ky-KG"/>
              </w:rPr>
              <w:t>1038447</w:t>
            </w:r>
          </w:p>
        </w:tc>
        <w:tc>
          <w:tcPr>
            <w:tcW w:w="1382" w:type="dxa"/>
            <w:tcBorders>
              <w:top w:val="nil"/>
              <w:left w:val="nil"/>
              <w:bottom w:val="single" w:sz="12" w:space="0" w:color="auto"/>
              <w:right w:val="nil"/>
            </w:tcBorders>
          </w:tcPr>
          <w:p w:rsidR="00EE02F0" w:rsidRPr="00D50766" w:rsidRDefault="00EE02F0" w:rsidP="00EE02F0">
            <w:pPr>
              <w:tabs>
                <w:tab w:val="left" w:pos="709"/>
              </w:tabs>
              <w:spacing w:before="20" w:after="20"/>
              <w:jc w:val="right"/>
              <w:rPr>
                <w:rFonts w:ascii="Times New Roman" w:hAnsi="Times New Roman"/>
                <w:sz w:val="22"/>
                <w:szCs w:val="22"/>
                <w:lang w:val="ky-KG"/>
              </w:rPr>
            </w:pPr>
            <w:r>
              <w:rPr>
                <w:rFonts w:ascii="Times New Roman" w:hAnsi="Times New Roman"/>
                <w:sz w:val="22"/>
                <w:szCs w:val="22"/>
                <w:lang w:val="ky-KG"/>
              </w:rPr>
              <w:t>1138830</w:t>
            </w:r>
          </w:p>
        </w:tc>
        <w:tc>
          <w:tcPr>
            <w:tcW w:w="1264" w:type="dxa"/>
            <w:tcBorders>
              <w:top w:val="nil"/>
              <w:left w:val="nil"/>
              <w:bottom w:val="single" w:sz="12" w:space="0" w:color="auto"/>
              <w:right w:val="nil"/>
            </w:tcBorders>
          </w:tcPr>
          <w:p w:rsidR="00EE02F0" w:rsidRPr="00227F3E" w:rsidRDefault="003A2F12" w:rsidP="00EE02F0">
            <w:pPr>
              <w:tabs>
                <w:tab w:val="left" w:pos="709"/>
              </w:tabs>
              <w:spacing w:before="20" w:after="20"/>
              <w:jc w:val="right"/>
              <w:rPr>
                <w:rFonts w:ascii="Times New Roman" w:hAnsi="Times New Roman"/>
                <w:sz w:val="22"/>
                <w:szCs w:val="22"/>
                <w:highlight w:val="yellow"/>
                <w:lang w:val="ky-KG"/>
              </w:rPr>
            </w:pPr>
            <w:r>
              <w:rPr>
                <w:rFonts w:ascii="Times New Roman" w:hAnsi="Times New Roman"/>
                <w:sz w:val="22"/>
                <w:szCs w:val="22"/>
                <w:lang w:val="ky-KG"/>
              </w:rPr>
              <w:t>110,0</w:t>
            </w:r>
          </w:p>
        </w:tc>
        <w:tc>
          <w:tcPr>
            <w:tcW w:w="1255" w:type="dxa"/>
            <w:tcBorders>
              <w:top w:val="nil"/>
              <w:left w:val="nil"/>
              <w:bottom w:val="single" w:sz="12" w:space="0" w:color="auto"/>
              <w:right w:val="nil"/>
            </w:tcBorders>
          </w:tcPr>
          <w:p w:rsidR="00EE02F0" w:rsidRPr="00D50766" w:rsidRDefault="00EE02F0" w:rsidP="00EE02F0">
            <w:pPr>
              <w:tabs>
                <w:tab w:val="left" w:pos="709"/>
              </w:tabs>
              <w:spacing w:before="20" w:after="20"/>
              <w:jc w:val="right"/>
              <w:rPr>
                <w:rFonts w:ascii="Times New Roman" w:hAnsi="Times New Roman"/>
                <w:sz w:val="22"/>
                <w:szCs w:val="22"/>
                <w:lang w:val="ky-KG"/>
              </w:rPr>
            </w:pPr>
            <w:r>
              <w:rPr>
                <w:rFonts w:ascii="Times New Roman" w:hAnsi="Times New Roman"/>
                <w:sz w:val="22"/>
                <w:szCs w:val="22"/>
                <w:lang w:val="ky-KG"/>
              </w:rPr>
              <w:t>109,7</w:t>
            </w:r>
          </w:p>
        </w:tc>
      </w:tr>
    </w:tbl>
    <w:p w:rsidR="002E51C0" w:rsidRDefault="002E51C0" w:rsidP="002E51C0">
      <w:pPr>
        <w:tabs>
          <w:tab w:val="left" w:pos="0"/>
        </w:tabs>
        <w:spacing w:before="240" w:after="120"/>
        <w:ind w:left="1560" w:hanging="1560"/>
        <w:jc w:val="both"/>
        <w:rPr>
          <w:rFonts w:ascii="Times New Roman" w:hAnsi="Times New Roman"/>
          <w:b/>
          <w:color w:val="000000"/>
          <w:sz w:val="25"/>
          <w:szCs w:val="25"/>
          <w:lang w:val="ky-KG"/>
        </w:rPr>
      </w:pPr>
    </w:p>
    <w:p w:rsidR="002E51C0" w:rsidRDefault="002E51C0" w:rsidP="002E51C0">
      <w:pPr>
        <w:tabs>
          <w:tab w:val="left" w:pos="0"/>
        </w:tabs>
        <w:spacing w:before="240" w:after="120"/>
        <w:ind w:left="1560" w:hanging="1560"/>
        <w:jc w:val="both"/>
        <w:rPr>
          <w:rFonts w:ascii="Times New Roman" w:hAnsi="Times New Roman"/>
          <w:b/>
          <w:color w:val="000000"/>
          <w:sz w:val="25"/>
          <w:szCs w:val="25"/>
          <w:lang w:val="ky-KG"/>
        </w:rPr>
      </w:pPr>
    </w:p>
    <w:p w:rsidR="002E51C0" w:rsidRDefault="002E51C0" w:rsidP="002E51C0">
      <w:pPr>
        <w:tabs>
          <w:tab w:val="left" w:pos="0"/>
        </w:tabs>
        <w:spacing w:before="240" w:after="120"/>
        <w:ind w:left="1560" w:hanging="1560"/>
        <w:jc w:val="both"/>
        <w:rPr>
          <w:rFonts w:ascii="Times New Roman" w:hAnsi="Times New Roman"/>
          <w:b/>
          <w:color w:val="000000"/>
          <w:sz w:val="25"/>
          <w:szCs w:val="25"/>
          <w:lang w:val="ky-KG"/>
        </w:rPr>
      </w:pPr>
    </w:p>
    <w:p w:rsidR="002E51C0" w:rsidRDefault="002E51C0" w:rsidP="002E51C0">
      <w:pPr>
        <w:tabs>
          <w:tab w:val="left" w:pos="0"/>
        </w:tabs>
        <w:spacing w:before="240" w:after="120"/>
        <w:ind w:left="1560" w:hanging="1560"/>
        <w:jc w:val="both"/>
        <w:rPr>
          <w:rFonts w:ascii="Times New Roman" w:hAnsi="Times New Roman"/>
          <w:b/>
          <w:color w:val="000000"/>
          <w:sz w:val="25"/>
          <w:szCs w:val="25"/>
          <w:lang w:val="ky-KG"/>
        </w:rPr>
      </w:pPr>
    </w:p>
    <w:p w:rsidR="002E51C0" w:rsidRDefault="002E51C0" w:rsidP="002E51C0">
      <w:pPr>
        <w:tabs>
          <w:tab w:val="left" w:pos="0"/>
        </w:tabs>
        <w:spacing w:before="240" w:after="120"/>
        <w:ind w:left="1560" w:hanging="1560"/>
        <w:jc w:val="both"/>
        <w:rPr>
          <w:rFonts w:ascii="Times New Roman" w:hAnsi="Times New Roman"/>
          <w:b/>
          <w:color w:val="000000"/>
          <w:sz w:val="25"/>
          <w:szCs w:val="25"/>
          <w:lang w:val="ky-KG"/>
        </w:rPr>
      </w:pPr>
    </w:p>
    <w:p w:rsidR="002E51C0" w:rsidRDefault="002E51C0" w:rsidP="002E51C0">
      <w:pPr>
        <w:tabs>
          <w:tab w:val="left" w:pos="0"/>
        </w:tabs>
        <w:spacing w:before="240" w:after="120"/>
        <w:ind w:left="1560" w:hanging="1560"/>
        <w:jc w:val="both"/>
        <w:rPr>
          <w:rFonts w:ascii="Times New Roman" w:hAnsi="Times New Roman"/>
          <w:b/>
          <w:color w:val="000000"/>
          <w:sz w:val="25"/>
          <w:szCs w:val="25"/>
          <w:lang w:val="ky-KG"/>
        </w:rPr>
      </w:pPr>
    </w:p>
    <w:p w:rsidR="002E51C0" w:rsidRDefault="002E51C0" w:rsidP="002E51C0">
      <w:pPr>
        <w:tabs>
          <w:tab w:val="left" w:pos="0"/>
        </w:tabs>
        <w:spacing w:before="240" w:after="120"/>
        <w:ind w:left="1560" w:hanging="1560"/>
        <w:jc w:val="both"/>
        <w:rPr>
          <w:rFonts w:ascii="Times New Roman" w:hAnsi="Times New Roman"/>
          <w:b/>
          <w:color w:val="000000"/>
          <w:sz w:val="25"/>
          <w:szCs w:val="25"/>
          <w:lang w:val="ky-KG"/>
        </w:rPr>
      </w:pPr>
    </w:p>
    <w:p w:rsidR="002E51C0" w:rsidRPr="00256F3B" w:rsidRDefault="002E51C0" w:rsidP="002E51C0">
      <w:pPr>
        <w:tabs>
          <w:tab w:val="left" w:pos="0"/>
        </w:tabs>
        <w:spacing w:before="240" w:after="120"/>
        <w:ind w:left="1560" w:hanging="1560"/>
        <w:jc w:val="both"/>
        <w:rPr>
          <w:rFonts w:ascii="Times New Roman" w:hAnsi="Times New Roman"/>
          <w:b/>
          <w:color w:val="000000"/>
          <w:sz w:val="25"/>
          <w:szCs w:val="25"/>
          <w:lang w:val="ky-KG"/>
        </w:rPr>
      </w:pPr>
      <w:r>
        <w:rPr>
          <w:rFonts w:ascii="Times New Roman" w:hAnsi="Times New Roman"/>
          <w:b/>
          <w:color w:val="000000"/>
          <w:sz w:val="25"/>
          <w:szCs w:val="25"/>
          <w:lang w:val="ky-KG"/>
        </w:rPr>
        <w:lastRenderedPageBreak/>
        <w:t>Т</w:t>
      </w:r>
      <w:r w:rsidRPr="00256F3B">
        <w:rPr>
          <w:rFonts w:ascii="Times New Roman" w:hAnsi="Times New Roman"/>
          <w:b/>
          <w:color w:val="000000"/>
          <w:sz w:val="25"/>
          <w:szCs w:val="25"/>
          <w:lang w:val="ky-KG"/>
        </w:rPr>
        <w:t>аблица</w:t>
      </w:r>
      <w:r>
        <w:rPr>
          <w:rFonts w:ascii="Times New Roman" w:hAnsi="Times New Roman"/>
          <w:b/>
          <w:color w:val="000000"/>
          <w:sz w:val="25"/>
          <w:szCs w:val="25"/>
          <w:lang w:val="ky-KG"/>
        </w:rPr>
        <w:t xml:space="preserve"> 11</w:t>
      </w:r>
      <w:r w:rsidRPr="00256F3B">
        <w:rPr>
          <w:rFonts w:ascii="Times New Roman" w:hAnsi="Times New Roman"/>
          <w:b/>
          <w:color w:val="000000"/>
          <w:sz w:val="25"/>
          <w:szCs w:val="25"/>
          <w:lang w:val="ky-KG"/>
        </w:rPr>
        <w:t xml:space="preserve">: </w:t>
      </w:r>
      <w:r>
        <w:rPr>
          <w:rFonts w:ascii="Times New Roman" w:hAnsi="Times New Roman"/>
          <w:b/>
          <w:bCs/>
          <w:color w:val="000000"/>
          <w:sz w:val="25"/>
          <w:szCs w:val="25"/>
        </w:rPr>
        <w:t xml:space="preserve">Поголовье скота и домашней птицы по территории на конец </w:t>
      </w:r>
      <w:r w:rsidRPr="00D90492">
        <w:rPr>
          <w:rFonts w:ascii="Times New Roman" w:hAnsi="Times New Roman"/>
          <w:b/>
          <w:bCs/>
          <w:color w:val="000000"/>
          <w:sz w:val="25"/>
          <w:szCs w:val="25"/>
        </w:rPr>
        <w:t xml:space="preserve"> 2024г.</w:t>
      </w:r>
    </w:p>
    <w:tbl>
      <w:tblPr>
        <w:tblStyle w:val="af3"/>
        <w:tblW w:w="0" w:type="auto"/>
        <w:tblLook w:val="04A0" w:firstRow="1" w:lastRow="0" w:firstColumn="1" w:lastColumn="0" w:noHBand="0" w:noVBand="1"/>
      </w:tblPr>
      <w:tblGrid>
        <w:gridCol w:w="3397"/>
        <w:gridCol w:w="1276"/>
        <w:gridCol w:w="1426"/>
        <w:gridCol w:w="1979"/>
        <w:gridCol w:w="1267"/>
      </w:tblGrid>
      <w:tr w:rsidR="002E51C0" w:rsidTr="002E51C0">
        <w:tc>
          <w:tcPr>
            <w:tcW w:w="3397" w:type="dxa"/>
            <w:tcBorders>
              <w:top w:val="single" w:sz="12" w:space="0" w:color="auto"/>
              <w:left w:val="nil"/>
              <w:bottom w:val="single" w:sz="4" w:space="0" w:color="auto"/>
              <w:right w:val="nil"/>
            </w:tcBorders>
          </w:tcPr>
          <w:p w:rsidR="002E51C0" w:rsidRPr="004913A8" w:rsidRDefault="002E51C0" w:rsidP="000C6A10">
            <w:pPr>
              <w:spacing w:before="20" w:after="20"/>
              <w:jc w:val="both"/>
              <w:rPr>
                <w:rFonts w:ascii="Times New Roman" w:hAnsi="Times New Roman"/>
                <w:b/>
                <w:sz w:val="22"/>
                <w:szCs w:val="22"/>
              </w:rPr>
            </w:pPr>
          </w:p>
        </w:tc>
        <w:tc>
          <w:tcPr>
            <w:tcW w:w="1276" w:type="dxa"/>
            <w:tcBorders>
              <w:top w:val="single" w:sz="12" w:space="0" w:color="auto"/>
              <w:left w:val="nil"/>
              <w:bottom w:val="single" w:sz="4" w:space="0" w:color="auto"/>
              <w:right w:val="nil"/>
            </w:tcBorders>
          </w:tcPr>
          <w:p w:rsidR="002E51C0" w:rsidRPr="004752D1" w:rsidRDefault="002E51C0" w:rsidP="000C6A10">
            <w:pPr>
              <w:spacing w:before="20" w:after="20"/>
              <w:jc w:val="center"/>
              <w:rPr>
                <w:rFonts w:ascii="Times New Roman" w:hAnsi="Times New Roman"/>
                <w:b/>
                <w:sz w:val="20"/>
                <w:szCs w:val="20"/>
              </w:rPr>
            </w:pPr>
            <w:r w:rsidRPr="004752D1">
              <w:rPr>
                <w:rFonts w:ascii="Times New Roman" w:hAnsi="Times New Roman"/>
                <w:b/>
                <w:sz w:val="20"/>
                <w:szCs w:val="20"/>
              </w:rPr>
              <w:t>Голов</w:t>
            </w:r>
          </w:p>
        </w:tc>
        <w:tc>
          <w:tcPr>
            <w:tcW w:w="1426" w:type="dxa"/>
            <w:tcBorders>
              <w:top w:val="single" w:sz="12" w:space="0" w:color="auto"/>
              <w:left w:val="nil"/>
              <w:bottom w:val="single" w:sz="4" w:space="0" w:color="auto"/>
              <w:right w:val="nil"/>
            </w:tcBorders>
          </w:tcPr>
          <w:p w:rsidR="002E51C0" w:rsidRPr="004752D1" w:rsidRDefault="002E51C0" w:rsidP="000C6A10">
            <w:pPr>
              <w:spacing w:before="20" w:after="20"/>
              <w:jc w:val="center"/>
              <w:rPr>
                <w:rFonts w:ascii="Times New Roman" w:hAnsi="Times New Roman"/>
                <w:b/>
                <w:sz w:val="20"/>
                <w:szCs w:val="20"/>
              </w:rPr>
            </w:pPr>
            <w:r w:rsidRPr="004752D1">
              <w:rPr>
                <w:rFonts w:ascii="Times New Roman" w:hAnsi="Times New Roman"/>
                <w:b/>
                <w:sz w:val="20"/>
                <w:szCs w:val="20"/>
              </w:rPr>
              <w:t>В процентах на конец 2024г.</w:t>
            </w:r>
          </w:p>
        </w:tc>
        <w:tc>
          <w:tcPr>
            <w:tcW w:w="1979" w:type="dxa"/>
            <w:tcBorders>
              <w:top w:val="single" w:sz="12" w:space="0" w:color="auto"/>
              <w:left w:val="nil"/>
              <w:bottom w:val="single" w:sz="4" w:space="0" w:color="auto"/>
              <w:right w:val="nil"/>
            </w:tcBorders>
          </w:tcPr>
          <w:p w:rsidR="002E51C0" w:rsidRPr="004752D1" w:rsidRDefault="002E51C0" w:rsidP="000C6A10">
            <w:pPr>
              <w:spacing w:before="20" w:after="20"/>
              <w:jc w:val="center"/>
              <w:rPr>
                <w:rFonts w:ascii="Times New Roman" w:hAnsi="Times New Roman"/>
                <w:b/>
                <w:sz w:val="20"/>
                <w:szCs w:val="20"/>
              </w:rPr>
            </w:pPr>
            <w:r w:rsidRPr="004752D1">
              <w:rPr>
                <w:rFonts w:ascii="Times New Roman" w:hAnsi="Times New Roman"/>
                <w:b/>
                <w:sz w:val="20"/>
                <w:szCs w:val="20"/>
              </w:rPr>
              <w:t>Голов</w:t>
            </w:r>
          </w:p>
        </w:tc>
        <w:tc>
          <w:tcPr>
            <w:tcW w:w="1267" w:type="dxa"/>
            <w:tcBorders>
              <w:top w:val="single" w:sz="12" w:space="0" w:color="auto"/>
              <w:left w:val="nil"/>
              <w:bottom w:val="single" w:sz="4" w:space="0" w:color="auto"/>
              <w:right w:val="nil"/>
            </w:tcBorders>
          </w:tcPr>
          <w:p w:rsidR="002E51C0" w:rsidRPr="004752D1" w:rsidRDefault="002E51C0" w:rsidP="000C6A10">
            <w:pPr>
              <w:spacing w:before="20" w:after="20"/>
              <w:jc w:val="center"/>
              <w:rPr>
                <w:rFonts w:ascii="Times New Roman" w:hAnsi="Times New Roman"/>
                <w:b/>
                <w:sz w:val="20"/>
                <w:szCs w:val="20"/>
              </w:rPr>
            </w:pPr>
            <w:r w:rsidRPr="004752D1">
              <w:rPr>
                <w:rFonts w:ascii="Times New Roman" w:hAnsi="Times New Roman"/>
                <w:b/>
                <w:sz w:val="20"/>
                <w:szCs w:val="20"/>
              </w:rPr>
              <w:t>В процентах на конец 2024г.</w:t>
            </w:r>
          </w:p>
        </w:tc>
      </w:tr>
      <w:tr w:rsidR="002E51C0" w:rsidTr="002E51C0">
        <w:tc>
          <w:tcPr>
            <w:tcW w:w="3397" w:type="dxa"/>
            <w:tcBorders>
              <w:top w:val="single" w:sz="4" w:space="0" w:color="auto"/>
              <w:left w:val="nil"/>
              <w:bottom w:val="single" w:sz="4" w:space="0" w:color="auto"/>
              <w:right w:val="nil"/>
            </w:tcBorders>
          </w:tcPr>
          <w:p w:rsidR="002E51C0" w:rsidRPr="004913A8" w:rsidRDefault="002E51C0" w:rsidP="000C6A10">
            <w:pPr>
              <w:spacing w:before="20" w:after="20"/>
              <w:jc w:val="both"/>
              <w:rPr>
                <w:rFonts w:ascii="Times New Roman" w:hAnsi="Times New Roman"/>
                <w:b/>
                <w:sz w:val="22"/>
                <w:szCs w:val="22"/>
              </w:rPr>
            </w:pPr>
          </w:p>
        </w:tc>
        <w:tc>
          <w:tcPr>
            <w:tcW w:w="2702" w:type="dxa"/>
            <w:gridSpan w:val="2"/>
            <w:tcBorders>
              <w:top w:val="single" w:sz="4" w:space="0" w:color="auto"/>
              <w:left w:val="nil"/>
              <w:bottom w:val="single" w:sz="4" w:space="0" w:color="auto"/>
              <w:right w:val="nil"/>
            </w:tcBorders>
          </w:tcPr>
          <w:p w:rsidR="002E51C0" w:rsidRPr="004752D1" w:rsidRDefault="002E51C0" w:rsidP="000C6A10">
            <w:pPr>
              <w:spacing w:before="20" w:after="20"/>
              <w:jc w:val="center"/>
              <w:rPr>
                <w:rFonts w:ascii="Times New Roman" w:hAnsi="Times New Roman"/>
                <w:b/>
                <w:sz w:val="20"/>
                <w:szCs w:val="20"/>
              </w:rPr>
            </w:pPr>
            <w:r w:rsidRPr="004752D1">
              <w:rPr>
                <w:rFonts w:ascii="Times New Roman" w:hAnsi="Times New Roman"/>
                <w:b/>
                <w:sz w:val="20"/>
                <w:szCs w:val="20"/>
              </w:rPr>
              <w:t>Крупный рогатый скот</w:t>
            </w:r>
          </w:p>
        </w:tc>
        <w:tc>
          <w:tcPr>
            <w:tcW w:w="3246" w:type="dxa"/>
            <w:gridSpan w:val="2"/>
            <w:tcBorders>
              <w:top w:val="single" w:sz="4" w:space="0" w:color="auto"/>
              <w:left w:val="nil"/>
              <w:bottom w:val="single" w:sz="4" w:space="0" w:color="auto"/>
              <w:right w:val="nil"/>
            </w:tcBorders>
          </w:tcPr>
          <w:p w:rsidR="002E51C0" w:rsidRPr="004752D1" w:rsidRDefault="002E51C0" w:rsidP="000C6A10">
            <w:pPr>
              <w:spacing w:before="20" w:after="20"/>
              <w:jc w:val="center"/>
              <w:rPr>
                <w:rFonts w:ascii="Times New Roman" w:hAnsi="Times New Roman"/>
                <w:b/>
                <w:sz w:val="20"/>
                <w:szCs w:val="20"/>
              </w:rPr>
            </w:pPr>
            <w:r>
              <w:rPr>
                <w:rFonts w:ascii="Times New Roman" w:hAnsi="Times New Roman"/>
                <w:b/>
                <w:sz w:val="20"/>
                <w:szCs w:val="20"/>
              </w:rPr>
              <w:t>в</w:t>
            </w:r>
            <w:r w:rsidRPr="004752D1">
              <w:rPr>
                <w:rFonts w:ascii="Times New Roman" w:hAnsi="Times New Roman"/>
                <w:b/>
                <w:sz w:val="20"/>
                <w:szCs w:val="20"/>
              </w:rPr>
              <w:t xml:space="preserve"> том числе коровы</w:t>
            </w:r>
          </w:p>
        </w:tc>
      </w:tr>
      <w:tr w:rsidR="002E51C0" w:rsidTr="000C6A10">
        <w:tc>
          <w:tcPr>
            <w:tcW w:w="3397" w:type="dxa"/>
            <w:tcBorders>
              <w:top w:val="single" w:sz="4" w:space="0" w:color="auto"/>
              <w:left w:val="nil"/>
              <w:bottom w:val="nil"/>
              <w:right w:val="nil"/>
            </w:tcBorders>
          </w:tcPr>
          <w:p w:rsidR="002E51C0" w:rsidRPr="00D50766" w:rsidRDefault="002E51C0" w:rsidP="000C6A10">
            <w:pPr>
              <w:spacing w:before="20" w:after="20"/>
              <w:jc w:val="both"/>
              <w:rPr>
                <w:rFonts w:ascii="Times New Roman" w:hAnsi="Times New Roman"/>
                <w:sz w:val="22"/>
                <w:szCs w:val="22"/>
              </w:rPr>
            </w:pPr>
            <w:r w:rsidRPr="00D50766">
              <w:rPr>
                <w:rFonts w:ascii="Times New Roman" w:hAnsi="Times New Roman"/>
                <w:sz w:val="22"/>
                <w:szCs w:val="22"/>
              </w:rPr>
              <w:t>Ошская область</w:t>
            </w:r>
          </w:p>
        </w:tc>
        <w:tc>
          <w:tcPr>
            <w:tcW w:w="1276" w:type="dxa"/>
            <w:tcBorders>
              <w:top w:val="single" w:sz="4" w:space="0" w:color="auto"/>
              <w:left w:val="nil"/>
              <w:bottom w:val="nil"/>
              <w:right w:val="nil"/>
            </w:tcBorders>
          </w:tcPr>
          <w:p w:rsidR="002E51C0" w:rsidRPr="00D50766" w:rsidRDefault="002E51C0" w:rsidP="000C6A10">
            <w:pPr>
              <w:spacing w:before="20" w:after="20"/>
              <w:jc w:val="right"/>
              <w:rPr>
                <w:rFonts w:ascii="Times New Roman" w:hAnsi="Times New Roman"/>
                <w:sz w:val="22"/>
                <w:szCs w:val="22"/>
              </w:rPr>
            </w:pPr>
            <w:r>
              <w:rPr>
                <w:rFonts w:ascii="Times New Roman" w:hAnsi="Times New Roman"/>
                <w:sz w:val="22"/>
                <w:szCs w:val="22"/>
              </w:rPr>
              <w:t>401615</w:t>
            </w:r>
          </w:p>
        </w:tc>
        <w:tc>
          <w:tcPr>
            <w:tcW w:w="1426" w:type="dxa"/>
            <w:tcBorders>
              <w:top w:val="single" w:sz="4" w:space="0" w:color="auto"/>
              <w:left w:val="nil"/>
              <w:bottom w:val="nil"/>
              <w:right w:val="nil"/>
            </w:tcBorders>
          </w:tcPr>
          <w:p w:rsidR="002E51C0" w:rsidRPr="00D50766" w:rsidRDefault="002E51C0" w:rsidP="000C6A10">
            <w:pPr>
              <w:spacing w:before="20" w:after="20"/>
              <w:jc w:val="right"/>
              <w:rPr>
                <w:rFonts w:ascii="Times New Roman" w:hAnsi="Times New Roman"/>
                <w:sz w:val="22"/>
                <w:szCs w:val="22"/>
              </w:rPr>
            </w:pPr>
            <w:r>
              <w:rPr>
                <w:rFonts w:ascii="Times New Roman" w:hAnsi="Times New Roman"/>
                <w:sz w:val="22"/>
                <w:szCs w:val="22"/>
              </w:rPr>
              <w:t>102,0</w:t>
            </w:r>
          </w:p>
        </w:tc>
        <w:tc>
          <w:tcPr>
            <w:tcW w:w="1979" w:type="dxa"/>
            <w:tcBorders>
              <w:top w:val="single" w:sz="4" w:space="0" w:color="auto"/>
              <w:left w:val="nil"/>
              <w:bottom w:val="nil"/>
              <w:right w:val="nil"/>
            </w:tcBorders>
          </w:tcPr>
          <w:p w:rsidR="002E51C0" w:rsidRPr="00D50766" w:rsidRDefault="002E51C0" w:rsidP="000C6A10">
            <w:pPr>
              <w:spacing w:before="20" w:after="20"/>
              <w:jc w:val="right"/>
              <w:rPr>
                <w:rFonts w:ascii="Times New Roman" w:hAnsi="Times New Roman"/>
                <w:sz w:val="22"/>
                <w:szCs w:val="22"/>
              </w:rPr>
            </w:pPr>
            <w:r>
              <w:rPr>
                <w:rFonts w:ascii="Times New Roman" w:hAnsi="Times New Roman"/>
                <w:sz w:val="22"/>
                <w:szCs w:val="22"/>
              </w:rPr>
              <w:t>201331</w:t>
            </w:r>
          </w:p>
        </w:tc>
        <w:tc>
          <w:tcPr>
            <w:tcW w:w="1267" w:type="dxa"/>
            <w:tcBorders>
              <w:top w:val="single" w:sz="4" w:space="0" w:color="auto"/>
              <w:left w:val="nil"/>
              <w:bottom w:val="nil"/>
              <w:right w:val="nil"/>
            </w:tcBorders>
          </w:tcPr>
          <w:p w:rsidR="002E51C0" w:rsidRPr="00D50766" w:rsidRDefault="002E51C0" w:rsidP="000C6A10">
            <w:pPr>
              <w:spacing w:before="20" w:after="20"/>
              <w:jc w:val="right"/>
              <w:rPr>
                <w:rFonts w:ascii="Times New Roman" w:hAnsi="Times New Roman"/>
                <w:sz w:val="22"/>
                <w:szCs w:val="22"/>
              </w:rPr>
            </w:pPr>
            <w:r>
              <w:rPr>
                <w:rFonts w:ascii="Times New Roman" w:hAnsi="Times New Roman"/>
                <w:sz w:val="22"/>
                <w:szCs w:val="22"/>
              </w:rPr>
              <w:t>102,7</w:t>
            </w:r>
          </w:p>
        </w:tc>
      </w:tr>
      <w:tr w:rsidR="002E51C0" w:rsidTr="000C6A10">
        <w:tc>
          <w:tcPr>
            <w:tcW w:w="3397" w:type="dxa"/>
            <w:tcBorders>
              <w:top w:val="nil"/>
              <w:left w:val="nil"/>
              <w:bottom w:val="nil"/>
              <w:right w:val="nil"/>
            </w:tcBorders>
          </w:tcPr>
          <w:p w:rsidR="002E51C0" w:rsidRPr="00D50766" w:rsidRDefault="002E51C0" w:rsidP="000C6A10">
            <w:pPr>
              <w:spacing w:before="20" w:after="20"/>
              <w:jc w:val="both"/>
              <w:rPr>
                <w:rFonts w:ascii="Times New Roman" w:hAnsi="Times New Roman"/>
                <w:sz w:val="22"/>
                <w:szCs w:val="22"/>
              </w:rPr>
            </w:pPr>
            <w:r w:rsidRPr="00D50766">
              <w:rPr>
                <w:rFonts w:ascii="Times New Roman" w:hAnsi="Times New Roman"/>
                <w:sz w:val="22"/>
                <w:szCs w:val="22"/>
              </w:rPr>
              <w:t>Алайский район</w:t>
            </w:r>
          </w:p>
        </w:tc>
        <w:tc>
          <w:tcPr>
            <w:tcW w:w="1276" w:type="dxa"/>
            <w:tcBorders>
              <w:top w:val="nil"/>
              <w:left w:val="nil"/>
              <w:bottom w:val="nil"/>
              <w:right w:val="nil"/>
            </w:tcBorders>
          </w:tcPr>
          <w:p w:rsidR="002E51C0" w:rsidRPr="00D50766" w:rsidRDefault="002E51C0" w:rsidP="000C6A10">
            <w:pPr>
              <w:spacing w:before="20" w:after="20"/>
              <w:jc w:val="right"/>
              <w:rPr>
                <w:rFonts w:ascii="Times New Roman" w:hAnsi="Times New Roman"/>
                <w:sz w:val="22"/>
                <w:szCs w:val="22"/>
              </w:rPr>
            </w:pPr>
            <w:r>
              <w:rPr>
                <w:rFonts w:ascii="Times New Roman" w:hAnsi="Times New Roman"/>
                <w:sz w:val="22"/>
                <w:szCs w:val="22"/>
              </w:rPr>
              <w:t>41818</w:t>
            </w:r>
          </w:p>
        </w:tc>
        <w:tc>
          <w:tcPr>
            <w:tcW w:w="1426" w:type="dxa"/>
            <w:tcBorders>
              <w:top w:val="nil"/>
              <w:left w:val="nil"/>
              <w:bottom w:val="nil"/>
              <w:right w:val="nil"/>
            </w:tcBorders>
          </w:tcPr>
          <w:p w:rsidR="002E51C0" w:rsidRPr="00D50766" w:rsidRDefault="002E51C0" w:rsidP="000C6A10">
            <w:pPr>
              <w:tabs>
                <w:tab w:val="left" w:pos="525"/>
              </w:tabs>
              <w:spacing w:before="20" w:after="20"/>
              <w:jc w:val="right"/>
              <w:rPr>
                <w:rFonts w:ascii="Times New Roman" w:hAnsi="Times New Roman"/>
                <w:sz w:val="22"/>
                <w:szCs w:val="22"/>
              </w:rPr>
            </w:pPr>
            <w:r>
              <w:rPr>
                <w:rFonts w:ascii="Times New Roman" w:hAnsi="Times New Roman"/>
                <w:sz w:val="22"/>
                <w:szCs w:val="22"/>
              </w:rPr>
              <w:t>101,0</w:t>
            </w:r>
          </w:p>
        </w:tc>
        <w:tc>
          <w:tcPr>
            <w:tcW w:w="1979" w:type="dxa"/>
            <w:tcBorders>
              <w:top w:val="nil"/>
              <w:left w:val="nil"/>
              <w:bottom w:val="nil"/>
              <w:right w:val="nil"/>
            </w:tcBorders>
          </w:tcPr>
          <w:p w:rsidR="002E51C0" w:rsidRPr="00D50766" w:rsidRDefault="002E51C0" w:rsidP="000C6A10">
            <w:pPr>
              <w:spacing w:before="20" w:after="20"/>
              <w:jc w:val="right"/>
              <w:rPr>
                <w:rFonts w:ascii="Times New Roman" w:hAnsi="Times New Roman"/>
                <w:sz w:val="22"/>
                <w:szCs w:val="22"/>
              </w:rPr>
            </w:pPr>
            <w:r>
              <w:rPr>
                <w:rFonts w:ascii="Times New Roman" w:hAnsi="Times New Roman"/>
                <w:sz w:val="22"/>
                <w:szCs w:val="22"/>
              </w:rPr>
              <w:t>21004</w:t>
            </w:r>
          </w:p>
        </w:tc>
        <w:tc>
          <w:tcPr>
            <w:tcW w:w="1267" w:type="dxa"/>
            <w:tcBorders>
              <w:top w:val="nil"/>
              <w:left w:val="nil"/>
              <w:bottom w:val="nil"/>
              <w:right w:val="nil"/>
            </w:tcBorders>
          </w:tcPr>
          <w:p w:rsidR="002E51C0" w:rsidRPr="00D50766" w:rsidRDefault="002E51C0" w:rsidP="000C6A10">
            <w:pPr>
              <w:spacing w:before="20" w:after="20"/>
              <w:jc w:val="right"/>
              <w:rPr>
                <w:rFonts w:ascii="Times New Roman" w:hAnsi="Times New Roman"/>
                <w:sz w:val="22"/>
                <w:szCs w:val="22"/>
              </w:rPr>
            </w:pPr>
            <w:r>
              <w:rPr>
                <w:rFonts w:ascii="Times New Roman" w:hAnsi="Times New Roman"/>
                <w:sz w:val="22"/>
                <w:szCs w:val="22"/>
              </w:rPr>
              <w:t>100,2</w:t>
            </w:r>
          </w:p>
        </w:tc>
      </w:tr>
      <w:tr w:rsidR="002E51C0" w:rsidTr="000C6A10">
        <w:tc>
          <w:tcPr>
            <w:tcW w:w="3397" w:type="dxa"/>
            <w:tcBorders>
              <w:top w:val="nil"/>
              <w:left w:val="nil"/>
              <w:bottom w:val="nil"/>
              <w:right w:val="nil"/>
            </w:tcBorders>
          </w:tcPr>
          <w:p w:rsidR="002E51C0" w:rsidRPr="00D50766" w:rsidRDefault="002E51C0" w:rsidP="000C6A10">
            <w:pPr>
              <w:spacing w:before="20" w:after="20"/>
              <w:jc w:val="both"/>
              <w:rPr>
                <w:rFonts w:ascii="Times New Roman" w:hAnsi="Times New Roman"/>
                <w:sz w:val="22"/>
                <w:szCs w:val="22"/>
              </w:rPr>
            </w:pPr>
            <w:r w:rsidRPr="00D50766">
              <w:rPr>
                <w:rFonts w:ascii="Times New Roman" w:hAnsi="Times New Roman"/>
                <w:sz w:val="22"/>
                <w:szCs w:val="22"/>
              </w:rPr>
              <w:t>Араванский район</w:t>
            </w:r>
          </w:p>
        </w:tc>
        <w:tc>
          <w:tcPr>
            <w:tcW w:w="1276" w:type="dxa"/>
            <w:tcBorders>
              <w:top w:val="nil"/>
              <w:left w:val="nil"/>
              <w:bottom w:val="nil"/>
              <w:right w:val="nil"/>
            </w:tcBorders>
          </w:tcPr>
          <w:p w:rsidR="002E51C0" w:rsidRPr="00D50766" w:rsidRDefault="002E51C0" w:rsidP="000C6A10">
            <w:pPr>
              <w:spacing w:before="20" w:after="20"/>
              <w:jc w:val="right"/>
              <w:rPr>
                <w:rFonts w:ascii="Times New Roman" w:hAnsi="Times New Roman"/>
                <w:sz w:val="22"/>
                <w:szCs w:val="22"/>
              </w:rPr>
            </w:pPr>
            <w:r>
              <w:rPr>
                <w:rFonts w:ascii="Times New Roman" w:hAnsi="Times New Roman"/>
                <w:sz w:val="22"/>
                <w:szCs w:val="22"/>
              </w:rPr>
              <w:t>42704</w:t>
            </w:r>
          </w:p>
        </w:tc>
        <w:tc>
          <w:tcPr>
            <w:tcW w:w="1426" w:type="dxa"/>
            <w:tcBorders>
              <w:top w:val="nil"/>
              <w:left w:val="nil"/>
              <w:bottom w:val="nil"/>
              <w:right w:val="nil"/>
            </w:tcBorders>
          </w:tcPr>
          <w:p w:rsidR="002E51C0" w:rsidRPr="00D50766" w:rsidRDefault="002E51C0" w:rsidP="000C6A10">
            <w:pPr>
              <w:spacing w:before="20" w:after="20"/>
              <w:jc w:val="right"/>
              <w:rPr>
                <w:rFonts w:ascii="Times New Roman" w:hAnsi="Times New Roman"/>
                <w:sz w:val="22"/>
                <w:szCs w:val="22"/>
              </w:rPr>
            </w:pPr>
            <w:r>
              <w:rPr>
                <w:rFonts w:ascii="Times New Roman" w:hAnsi="Times New Roman"/>
                <w:sz w:val="22"/>
                <w:szCs w:val="22"/>
              </w:rPr>
              <w:t>102,5</w:t>
            </w:r>
          </w:p>
        </w:tc>
        <w:tc>
          <w:tcPr>
            <w:tcW w:w="1979" w:type="dxa"/>
            <w:tcBorders>
              <w:top w:val="nil"/>
              <w:left w:val="nil"/>
              <w:bottom w:val="nil"/>
              <w:right w:val="nil"/>
            </w:tcBorders>
          </w:tcPr>
          <w:p w:rsidR="002E51C0" w:rsidRPr="00D50766" w:rsidRDefault="002E51C0" w:rsidP="000C6A10">
            <w:pPr>
              <w:spacing w:before="20" w:after="20"/>
              <w:jc w:val="right"/>
              <w:rPr>
                <w:rFonts w:ascii="Times New Roman" w:hAnsi="Times New Roman"/>
                <w:sz w:val="22"/>
                <w:szCs w:val="22"/>
              </w:rPr>
            </w:pPr>
            <w:r>
              <w:rPr>
                <w:rFonts w:ascii="Times New Roman" w:hAnsi="Times New Roman"/>
                <w:sz w:val="22"/>
                <w:szCs w:val="22"/>
              </w:rPr>
              <w:t>18593</w:t>
            </w:r>
          </w:p>
        </w:tc>
        <w:tc>
          <w:tcPr>
            <w:tcW w:w="1267" w:type="dxa"/>
            <w:tcBorders>
              <w:top w:val="nil"/>
              <w:left w:val="nil"/>
              <w:bottom w:val="nil"/>
              <w:right w:val="nil"/>
            </w:tcBorders>
          </w:tcPr>
          <w:p w:rsidR="002E51C0" w:rsidRPr="00D50766" w:rsidRDefault="002E51C0" w:rsidP="000C6A10">
            <w:pPr>
              <w:spacing w:before="20" w:after="20"/>
              <w:jc w:val="right"/>
              <w:rPr>
                <w:rFonts w:ascii="Times New Roman" w:hAnsi="Times New Roman"/>
                <w:sz w:val="22"/>
                <w:szCs w:val="22"/>
              </w:rPr>
            </w:pPr>
            <w:r>
              <w:rPr>
                <w:rFonts w:ascii="Times New Roman" w:hAnsi="Times New Roman"/>
                <w:sz w:val="22"/>
                <w:szCs w:val="22"/>
              </w:rPr>
              <w:t>102,1</w:t>
            </w:r>
          </w:p>
        </w:tc>
      </w:tr>
      <w:tr w:rsidR="002E51C0" w:rsidTr="000C6A10">
        <w:tc>
          <w:tcPr>
            <w:tcW w:w="3397" w:type="dxa"/>
            <w:tcBorders>
              <w:top w:val="nil"/>
              <w:left w:val="nil"/>
              <w:bottom w:val="nil"/>
              <w:right w:val="nil"/>
            </w:tcBorders>
          </w:tcPr>
          <w:p w:rsidR="002E51C0" w:rsidRPr="00D50766" w:rsidRDefault="002E51C0" w:rsidP="000C6A10">
            <w:pPr>
              <w:spacing w:before="20" w:after="20"/>
              <w:jc w:val="both"/>
              <w:rPr>
                <w:rFonts w:ascii="Times New Roman" w:hAnsi="Times New Roman"/>
                <w:sz w:val="22"/>
                <w:szCs w:val="22"/>
              </w:rPr>
            </w:pPr>
            <w:r w:rsidRPr="00D50766">
              <w:rPr>
                <w:rFonts w:ascii="Times New Roman" w:hAnsi="Times New Roman"/>
                <w:sz w:val="22"/>
                <w:szCs w:val="22"/>
              </w:rPr>
              <w:t>Кара-Кулжинский район</w:t>
            </w:r>
          </w:p>
        </w:tc>
        <w:tc>
          <w:tcPr>
            <w:tcW w:w="1276" w:type="dxa"/>
            <w:tcBorders>
              <w:top w:val="nil"/>
              <w:left w:val="nil"/>
              <w:bottom w:val="nil"/>
              <w:right w:val="nil"/>
            </w:tcBorders>
          </w:tcPr>
          <w:p w:rsidR="002E51C0" w:rsidRPr="00D50766" w:rsidRDefault="002E51C0" w:rsidP="000C6A10">
            <w:pPr>
              <w:spacing w:before="20" w:after="20"/>
              <w:jc w:val="right"/>
              <w:rPr>
                <w:rFonts w:ascii="Times New Roman" w:hAnsi="Times New Roman"/>
                <w:sz w:val="22"/>
                <w:szCs w:val="22"/>
              </w:rPr>
            </w:pPr>
            <w:r>
              <w:rPr>
                <w:rFonts w:ascii="Times New Roman" w:hAnsi="Times New Roman"/>
                <w:sz w:val="22"/>
                <w:szCs w:val="22"/>
              </w:rPr>
              <w:t>45224</w:t>
            </w:r>
          </w:p>
        </w:tc>
        <w:tc>
          <w:tcPr>
            <w:tcW w:w="1426" w:type="dxa"/>
            <w:tcBorders>
              <w:top w:val="nil"/>
              <w:left w:val="nil"/>
              <w:bottom w:val="nil"/>
              <w:right w:val="nil"/>
            </w:tcBorders>
          </w:tcPr>
          <w:p w:rsidR="002E51C0" w:rsidRPr="00D50766" w:rsidRDefault="002E51C0" w:rsidP="000C6A10">
            <w:pPr>
              <w:spacing w:before="20" w:after="20"/>
              <w:jc w:val="right"/>
              <w:rPr>
                <w:rFonts w:ascii="Times New Roman" w:hAnsi="Times New Roman"/>
                <w:sz w:val="22"/>
                <w:szCs w:val="22"/>
              </w:rPr>
            </w:pPr>
            <w:r>
              <w:rPr>
                <w:rFonts w:ascii="Times New Roman" w:hAnsi="Times New Roman"/>
                <w:sz w:val="22"/>
                <w:szCs w:val="22"/>
              </w:rPr>
              <w:t>100,8</w:t>
            </w:r>
          </w:p>
        </w:tc>
        <w:tc>
          <w:tcPr>
            <w:tcW w:w="1979" w:type="dxa"/>
            <w:tcBorders>
              <w:top w:val="nil"/>
              <w:left w:val="nil"/>
              <w:bottom w:val="nil"/>
              <w:right w:val="nil"/>
            </w:tcBorders>
          </w:tcPr>
          <w:p w:rsidR="002E51C0" w:rsidRPr="00D50766" w:rsidRDefault="002E51C0" w:rsidP="000C6A10">
            <w:pPr>
              <w:spacing w:before="20" w:after="20"/>
              <w:jc w:val="right"/>
              <w:rPr>
                <w:rFonts w:ascii="Times New Roman" w:hAnsi="Times New Roman"/>
                <w:sz w:val="22"/>
                <w:szCs w:val="22"/>
              </w:rPr>
            </w:pPr>
            <w:r>
              <w:rPr>
                <w:rFonts w:ascii="Times New Roman" w:hAnsi="Times New Roman"/>
                <w:sz w:val="22"/>
                <w:szCs w:val="22"/>
              </w:rPr>
              <w:t>25145</w:t>
            </w:r>
          </w:p>
        </w:tc>
        <w:tc>
          <w:tcPr>
            <w:tcW w:w="1267" w:type="dxa"/>
            <w:tcBorders>
              <w:top w:val="nil"/>
              <w:left w:val="nil"/>
              <w:bottom w:val="nil"/>
              <w:right w:val="nil"/>
            </w:tcBorders>
          </w:tcPr>
          <w:p w:rsidR="002E51C0" w:rsidRPr="00D50766" w:rsidRDefault="002E51C0" w:rsidP="000C6A10">
            <w:pPr>
              <w:spacing w:before="20" w:after="20"/>
              <w:jc w:val="right"/>
              <w:rPr>
                <w:rFonts w:ascii="Times New Roman" w:hAnsi="Times New Roman"/>
                <w:sz w:val="22"/>
                <w:szCs w:val="22"/>
              </w:rPr>
            </w:pPr>
            <w:r>
              <w:rPr>
                <w:rFonts w:ascii="Times New Roman" w:hAnsi="Times New Roman"/>
                <w:sz w:val="22"/>
                <w:szCs w:val="22"/>
              </w:rPr>
              <w:t>100,5</w:t>
            </w:r>
          </w:p>
        </w:tc>
      </w:tr>
      <w:tr w:rsidR="002E51C0" w:rsidTr="000C6A10">
        <w:tc>
          <w:tcPr>
            <w:tcW w:w="3397" w:type="dxa"/>
            <w:tcBorders>
              <w:top w:val="nil"/>
              <w:left w:val="nil"/>
              <w:bottom w:val="nil"/>
              <w:right w:val="nil"/>
            </w:tcBorders>
          </w:tcPr>
          <w:p w:rsidR="002E51C0" w:rsidRPr="00D50766" w:rsidRDefault="002E51C0" w:rsidP="000C6A10">
            <w:pPr>
              <w:spacing w:before="20" w:after="20"/>
              <w:jc w:val="both"/>
              <w:rPr>
                <w:rFonts w:ascii="Times New Roman" w:hAnsi="Times New Roman"/>
                <w:sz w:val="22"/>
                <w:szCs w:val="22"/>
              </w:rPr>
            </w:pPr>
            <w:r w:rsidRPr="00D50766">
              <w:rPr>
                <w:rFonts w:ascii="Times New Roman" w:hAnsi="Times New Roman"/>
                <w:sz w:val="22"/>
                <w:szCs w:val="22"/>
              </w:rPr>
              <w:t>Кара-Сууский район</w:t>
            </w:r>
          </w:p>
          <w:p w:rsidR="002E51C0" w:rsidRPr="00D50766" w:rsidRDefault="002E51C0" w:rsidP="000C6A10">
            <w:pPr>
              <w:spacing w:before="20" w:after="20"/>
              <w:jc w:val="both"/>
              <w:rPr>
                <w:rFonts w:ascii="Times New Roman" w:hAnsi="Times New Roman"/>
                <w:sz w:val="22"/>
                <w:szCs w:val="22"/>
              </w:rPr>
            </w:pPr>
            <w:r w:rsidRPr="00D50766">
              <w:rPr>
                <w:rFonts w:ascii="Times New Roman" w:hAnsi="Times New Roman"/>
                <w:sz w:val="22"/>
                <w:szCs w:val="22"/>
              </w:rPr>
              <w:t>в том числе г. Кара-Суу</w:t>
            </w:r>
          </w:p>
        </w:tc>
        <w:tc>
          <w:tcPr>
            <w:tcW w:w="1276" w:type="dxa"/>
            <w:tcBorders>
              <w:top w:val="nil"/>
              <w:left w:val="nil"/>
              <w:bottom w:val="nil"/>
              <w:right w:val="nil"/>
            </w:tcBorders>
          </w:tcPr>
          <w:p w:rsidR="002E51C0" w:rsidRDefault="002E51C0" w:rsidP="000C6A10">
            <w:pPr>
              <w:spacing w:before="20" w:after="20"/>
              <w:jc w:val="right"/>
              <w:rPr>
                <w:rFonts w:ascii="Times New Roman" w:hAnsi="Times New Roman"/>
                <w:sz w:val="22"/>
                <w:szCs w:val="22"/>
              </w:rPr>
            </w:pPr>
            <w:r>
              <w:rPr>
                <w:rFonts w:ascii="Times New Roman" w:hAnsi="Times New Roman"/>
                <w:sz w:val="22"/>
                <w:szCs w:val="22"/>
              </w:rPr>
              <w:t>86481</w:t>
            </w:r>
          </w:p>
          <w:p w:rsidR="002E51C0" w:rsidRPr="00D50766" w:rsidRDefault="002E51C0" w:rsidP="000C6A10">
            <w:pPr>
              <w:spacing w:before="20" w:after="20"/>
              <w:jc w:val="right"/>
              <w:rPr>
                <w:rFonts w:ascii="Times New Roman" w:hAnsi="Times New Roman"/>
                <w:sz w:val="22"/>
                <w:szCs w:val="22"/>
              </w:rPr>
            </w:pPr>
            <w:r>
              <w:rPr>
                <w:rFonts w:ascii="Times New Roman" w:hAnsi="Times New Roman"/>
                <w:sz w:val="22"/>
                <w:szCs w:val="22"/>
              </w:rPr>
              <w:t>5263</w:t>
            </w:r>
          </w:p>
        </w:tc>
        <w:tc>
          <w:tcPr>
            <w:tcW w:w="1426" w:type="dxa"/>
            <w:tcBorders>
              <w:top w:val="nil"/>
              <w:left w:val="nil"/>
              <w:bottom w:val="nil"/>
              <w:right w:val="nil"/>
            </w:tcBorders>
          </w:tcPr>
          <w:p w:rsidR="002E51C0" w:rsidRDefault="002E51C0" w:rsidP="000C6A10">
            <w:pPr>
              <w:spacing w:before="20" w:after="20"/>
              <w:jc w:val="right"/>
              <w:rPr>
                <w:rFonts w:ascii="Times New Roman" w:hAnsi="Times New Roman"/>
                <w:sz w:val="22"/>
                <w:szCs w:val="22"/>
              </w:rPr>
            </w:pPr>
            <w:r>
              <w:rPr>
                <w:rFonts w:ascii="Times New Roman" w:hAnsi="Times New Roman"/>
                <w:sz w:val="22"/>
                <w:szCs w:val="22"/>
              </w:rPr>
              <w:t>101,2</w:t>
            </w:r>
          </w:p>
          <w:p w:rsidR="002E51C0" w:rsidRPr="00D50766" w:rsidRDefault="002E51C0" w:rsidP="000C6A10">
            <w:pPr>
              <w:spacing w:before="20" w:after="20"/>
              <w:jc w:val="right"/>
              <w:rPr>
                <w:rFonts w:ascii="Times New Roman" w:hAnsi="Times New Roman"/>
                <w:sz w:val="22"/>
                <w:szCs w:val="22"/>
              </w:rPr>
            </w:pPr>
            <w:r>
              <w:rPr>
                <w:rFonts w:ascii="Times New Roman" w:hAnsi="Times New Roman"/>
                <w:sz w:val="22"/>
                <w:szCs w:val="22"/>
              </w:rPr>
              <w:t>100,1</w:t>
            </w:r>
          </w:p>
        </w:tc>
        <w:tc>
          <w:tcPr>
            <w:tcW w:w="1979" w:type="dxa"/>
            <w:tcBorders>
              <w:top w:val="nil"/>
              <w:left w:val="nil"/>
              <w:bottom w:val="nil"/>
              <w:right w:val="nil"/>
            </w:tcBorders>
          </w:tcPr>
          <w:p w:rsidR="002E51C0" w:rsidRDefault="002E51C0" w:rsidP="000C6A10">
            <w:pPr>
              <w:spacing w:before="20" w:after="20"/>
              <w:jc w:val="right"/>
              <w:rPr>
                <w:rFonts w:ascii="Times New Roman" w:hAnsi="Times New Roman"/>
                <w:sz w:val="22"/>
                <w:szCs w:val="22"/>
              </w:rPr>
            </w:pPr>
            <w:r>
              <w:rPr>
                <w:rFonts w:ascii="Times New Roman" w:hAnsi="Times New Roman"/>
                <w:sz w:val="22"/>
                <w:szCs w:val="22"/>
              </w:rPr>
              <w:t>47473</w:t>
            </w:r>
          </w:p>
          <w:p w:rsidR="002E51C0" w:rsidRPr="00D50766" w:rsidRDefault="002E51C0" w:rsidP="000C6A10">
            <w:pPr>
              <w:spacing w:before="20" w:after="20"/>
              <w:jc w:val="right"/>
              <w:rPr>
                <w:rFonts w:ascii="Times New Roman" w:hAnsi="Times New Roman"/>
                <w:sz w:val="22"/>
                <w:szCs w:val="22"/>
              </w:rPr>
            </w:pPr>
            <w:r>
              <w:rPr>
                <w:rFonts w:ascii="Times New Roman" w:hAnsi="Times New Roman"/>
                <w:sz w:val="22"/>
                <w:szCs w:val="22"/>
              </w:rPr>
              <w:t>2842</w:t>
            </w:r>
          </w:p>
        </w:tc>
        <w:tc>
          <w:tcPr>
            <w:tcW w:w="1267" w:type="dxa"/>
            <w:tcBorders>
              <w:top w:val="nil"/>
              <w:left w:val="nil"/>
              <w:bottom w:val="nil"/>
              <w:right w:val="nil"/>
            </w:tcBorders>
          </w:tcPr>
          <w:p w:rsidR="002E51C0" w:rsidRDefault="002E51C0" w:rsidP="000C6A10">
            <w:pPr>
              <w:spacing w:before="20" w:after="20"/>
              <w:jc w:val="right"/>
              <w:rPr>
                <w:rFonts w:ascii="Times New Roman" w:hAnsi="Times New Roman"/>
                <w:sz w:val="22"/>
                <w:szCs w:val="22"/>
              </w:rPr>
            </w:pPr>
            <w:r>
              <w:rPr>
                <w:rFonts w:ascii="Times New Roman" w:hAnsi="Times New Roman"/>
                <w:sz w:val="22"/>
                <w:szCs w:val="22"/>
              </w:rPr>
              <w:t>102,3</w:t>
            </w:r>
          </w:p>
          <w:p w:rsidR="002E51C0" w:rsidRPr="00D50766" w:rsidRDefault="002E51C0" w:rsidP="000C6A10">
            <w:pPr>
              <w:spacing w:before="20" w:after="20"/>
              <w:jc w:val="right"/>
              <w:rPr>
                <w:rFonts w:ascii="Times New Roman" w:hAnsi="Times New Roman"/>
                <w:sz w:val="22"/>
                <w:szCs w:val="22"/>
              </w:rPr>
            </w:pPr>
            <w:r>
              <w:rPr>
                <w:rFonts w:ascii="Times New Roman" w:hAnsi="Times New Roman"/>
                <w:sz w:val="22"/>
                <w:szCs w:val="22"/>
              </w:rPr>
              <w:t>100,2</w:t>
            </w:r>
          </w:p>
        </w:tc>
      </w:tr>
      <w:tr w:rsidR="002E51C0" w:rsidTr="000C6A10">
        <w:tc>
          <w:tcPr>
            <w:tcW w:w="3397" w:type="dxa"/>
            <w:tcBorders>
              <w:top w:val="nil"/>
              <w:left w:val="nil"/>
              <w:bottom w:val="nil"/>
              <w:right w:val="nil"/>
            </w:tcBorders>
          </w:tcPr>
          <w:p w:rsidR="002E51C0" w:rsidRPr="00D50766" w:rsidRDefault="002E51C0" w:rsidP="000C6A10">
            <w:pPr>
              <w:spacing w:before="20" w:after="20"/>
              <w:jc w:val="both"/>
              <w:rPr>
                <w:rFonts w:ascii="Times New Roman" w:hAnsi="Times New Roman"/>
                <w:sz w:val="22"/>
                <w:szCs w:val="22"/>
              </w:rPr>
            </w:pPr>
            <w:r w:rsidRPr="00D50766">
              <w:rPr>
                <w:rFonts w:ascii="Times New Roman" w:hAnsi="Times New Roman"/>
                <w:sz w:val="22"/>
                <w:szCs w:val="22"/>
              </w:rPr>
              <w:t>Ноокатский район</w:t>
            </w:r>
          </w:p>
          <w:p w:rsidR="002E51C0" w:rsidRPr="00D50766" w:rsidRDefault="002E51C0" w:rsidP="000C6A10">
            <w:pPr>
              <w:spacing w:before="20" w:after="20"/>
              <w:jc w:val="both"/>
              <w:rPr>
                <w:rFonts w:ascii="Times New Roman" w:hAnsi="Times New Roman"/>
                <w:sz w:val="22"/>
                <w:szCs w:val="22"/>
              </w:rPr>
            </w:pPr>
            <w:r w:rsidRPr="00D50766">
              <w:rPr>
                <w:rFonts w:ascii="Times New Roman" w:hAnsi="Times New Roman"/>
                <w:sz w:val="22"/>
                <w:szCs w:val="22"/>
              </w:rPr>
              <w:t xml:space="preserve">в том числе г. </w:t>
            </w:r>
            <w:r>
              <w:rPr>
                <w:rFonts w:ascii="Times New Roman" w:hAnsi="Times New Roman"/>
                <w:sz w:val="22"/>
                <w:szCs w:val="22"/>
              </w:rPr>
              <w:t>Ноокат</w:t>
            </w:r>
          </w:p>
        </w:tc>
        <w:tc>
          <w:tcPr>
            <w:tcW w:w="1276" w:type="dxa"/>
            <w:tcBorders>
              <w:top w:val="nil"/>
              <w:left w:val="nil"/>
              <w:bottom w:val="nil"/>
              <w:right w:val="nil"/>
            </w:tcBorders>
          </w:tcPr>
          <w:p w:rsidR="002E51C0" w:rsidRDefault="002E51C0" w:rsidP="000C6A10">
            <w:pPr>
              <w:spacing w:before="20" w:after="20"/>
              <w:jc w:val="right"/>
              <w:rPr>
                <w:rFonts w:ascii="Times New Roman" w:hAnsi="Times New Roman"/>
                <w:sz w:val="22"/>
                <w:szCs w:val="22"/>
              </w:rPr>
            </w:pPr>
            <w:r>
              <w:rPr>
                <w:rFonts w:ascii="Times New Roman" w:hAnsi="Times New Roman"/>
                <w:sz w:val="22"/>
                <w:szCs w:val="22"/>
              </w:rPr>
              <w:t>80043</w:t>
            </w:r>
          </w:p>
          <w:p w:rsidR="002E51C0" w:rsidRPr="00D50766" w:rsidRDefault="002E51C0" w:rsidP="000C6A10">
            <w:pPr>
              <w:spacing w:before="20" w:after="20"/>
              <w:jc w:val="right"/>
              <w:rPr>
                <w:rFonts w:ascii="Times New Roman" w:hAnsi="Times New Roman"/>
                <w:sz w:val="22"/>
                <w:szCs w:val="22"/>
              </w:rPr>
            </w:pPr>
            <w:r>
              <w:rPr>
                <w:rFonts w:ascii="Times New Roman" w:hAnsi="Times New Roman"/>
                <w:sz w:val="22"/>
                <w:szCs w:val="22"/>
              </w:rPr>
              <w:t>1615</w:t>
            </w:r>
          </w:p>
        </w:tc>
        <w:tc>
          <w:tcPr>
            <w:tcW w:w="1426" w:type="dxa"/>
            <w:tcBorders>
              <w:top w:val="nil"/>
              <w:left w:val="nil"/>
              <w:bottom w:val="nil"/>
              <w:right w:val="nil"/>
            </w:tcBorders>
          </w:tcPr>
          <w:p w:rsidR="002E51C0" w:rsidRDefault="002E51C0" w:rsidP="000C6A10">
            <w:pPr>
              <w:spacing w:before="20" w:after="20"/>
              <w:jc w:val="right"/>
              <w:rPr>
                <w:rFonts w:ascii="Times New Roman" w:hAnsi="Times New Roman"/>
                <w:sz w:val="22"/>
                <w:szCs w:val="22"/>
              </w:rPr>
            </w:pPr>
            <w:r>
              <w:rPr>
                <w:rFonts w:ascii="Times New Roman" w:hAnsi="Times New Roman"/>
                <w:sz w:val="22"/>
                <w:szCs w:val="22"/>
              </w:rPr>
              <w:t>102,2</w:t>
            </w:r>
          </w:p>
          <w:p w:rsidR="002E51C0" w:rsidRPr="00D50766" w:rsidRDefault="002E51C0" w:rsidP="000C6A10">
            <w:pPr>
              <w:spacing w:before="20" w:after="20"/>
              <w:jc w:val="right"/>
              <w:rPr>
                <w:rFonts w:ascii="Times New Roman" w:hAnsi="Times New Roman"/>
                <w:sz w:val="22"/>
                <w:szCs w:val="22"/>
              </w:rPr>
            </w:pPr>
            <w:r>
              <w:rPr>
                <w:rFonts w:ascii="Times New Roman" w:hAnsi="Times New Roman"/>
                <w:sz w:val="22"/>
                <w:szCs w:val="22"/>
              </w:rPr>
              <w:t>100,7</w:t>
            </w:r>
          </w:p>
        </w:tc>
        <w:tc>
          <w:tcPr>
            <w:tcW w:w="1979" w:type="dxa"/>
            <w:tcBorders>
              <w:top w:val="nil"/>
              <w:left w:val="nil"/>
              <w:bottom w:val="nil"/>
              <w:right w:val="nil"/>
            </w:tcBorders>
          </w:tcPr>
          <w:p w:rsidR="002E51C0" w:rsidRDefault="002E51C0" w:rsidP="000C6A10">
            <w:pPr>
              <w:spacing w:before="20" w:after="20"/>
              <w:jc w:val="right"/>
              <w:rPr>
                <w:rFonts w:ascii="Times New Roman" w:hAnsi="Times New Roman"/>
                <w:sz w:val="22"/>
                <w:szCs w:val="22"/>
              </w:rPr>
            </w:pPr>
            <w:r>
              <w:rPr>
                <w:rFonts w:ascii="Times New Roman" w:hAnsi="Times New Roman"/>
                <w:sz w:val="22"/>
                <w:szCs w:val="22"/>
              </w:rPr>
              <w:t>40262</w:t>
            </w:r>
          </w:p>
          <w:p w:rsidR="002E51C0" w:rsidRPr="00D50766" w:rsidRDefault="002E51C0" w:rsidP="000C6A10">
            <w:pPr>
              <w:spacing w:before="20" w:after="20"/>
              <w:jc w:val="right"/>
              <w:rPr>
                <w:rFonts w:ascii="Times New Roman" w:hAnsi="Times New Roman"/>
                <w:sz w:val="22"/>
                <w:szCs w:val="22"/>
              </w:rPr>
            </w:pPr>
            <w:r>
              <w:rPr>
                <w:rFonts w:ascii="Times New Roman" w:hAnsi="Times New Roman"/>
                <w:sz w:val="22"/>
                <w:szCs w:val="22"/>
              </w:rPr>
              <w:t>660</w:t>
            </w:r>
          </w:p>
        </w:tc>
        <w:tc>
          <w:tcPr>
            <w:tcW w:w="1267" w:type="dxa"/>
            <w:tcBorders>
              <w:top w:val="nil"/>
              <w:left w:val="nil"/>
              <w:bottom w:val="nil"/>
              <w:right w:val="nil"/>
            </w:tcBorders>
          </w:tcPr>
          <w:p w:rsidR="002E51C0" w:rsidRDefault="002E51C0" w:rsidP="000C6A10">
            <w:pPr>
              <w:spacing w:before="20" w:after="20"/>
              <w:jc w:val="right"/>
              <w:rPr>
                <w:rFonts w:ascii="Times New Roman" w:hAnsi="Times New Roman"/>
                <w:sz w:val="22"/>
                <w:szCs w:val="22"/>
              </w:rPr>
            </w:pPr>
            <w:r>
              <w:rPr>
                <w:rFonts w:ascii="Times New Roman" w:hAnsi="Times New Roman"/>
                <w:sz w:val="22"/>
                <w:szCs w:val="22"/>
              </w:rPr>
              <w:t>102,2</w:t>
            </w:r>
          </w:p>
          <w:p w:rsidR="002E51C0" w:rsidRPr="00D50766" w:rsidRDefault="002E51C0" w:rsidP="000C6A10">
            <w:pPr>
              <w:spacing w:before="20" w:after="20"/>
              <w:jc w:val="right"/>
              <w:rPr>
                <w:rFonts w:ascii="Times New Roman" w:hAnsi="Times New Roman"/>
                <w:sz w:val="22"/>
                <w:szCs w:val="22"/>
              </w:rPr>
            </w:pPr>
            <w:r>
              <w:rPr>
                <w:rFonts w:ascii="Times New Roman" w:hAnsi="Times New Roman"/>
                <w:sz w:val="22"/>
                <w:szCs w:val="22"/>
              </w:rPr>
              <w:t>101,4</w:t>
            </w:r>
          </w:p>
        </w:tc>
      </w:tr>
      <w:tr w:rsidR="002E51C0" w:rsidTr="002E51C0">
        <w:tc>
          <w:tcPr>
            <w:tcW w:w="3397" w:type="dxa"/>
            <w:tcBorders>
              <w:top w:val="nil"/>
              <w:left w:val="nil"/>
              <w:bottom w:val="single" w:sz="4" w:space="0" w:color="auto"/>
              <w:right w:val="nil"/>
            </w:tcBorders>
          </w:tcPr>
          <w:p w:rsidR="002E51C0" w:rsidRPr="00D50766" w:rsidRDefault="002E51C0" w:rsidP="000C6A10">
            <w:pPr>
              <w:spacing w:before="20" w:after="20"/>
              <w:jc w:val="both"/>
              <w:rPr>
                <w:rFonts w:ascii="Times New Roman" w:hAnsi="Times New Roman"/>
                <w:sz w:val="22"/>
                <w:szCs w:val="22"/>
              </w:rPr>
            </w:pPr>
            <w:r w:rsidRPr="00D50766">
              <w:rPr>
                <w:rFonts w:ascii="Times New Roman" w:hAnsi="Times New Roman"/>
                <w:sz w:val="22"/>
                <w:szCs w:val="22"/>
              </w:rPr>
              <w:t>Узгенский район</w:t>
            </w:r>
          </w:p>
          <w:p w:rsidR="002E51C0" w:rsidRDefault="002E51C0" w:rsidP="000C6A10">
            <w:pPr>
              <w:spacing w:before="20" w:after="20"/>
              <w:jc w:val="both"/>
              <w:rPr>
                <w:rFonts w:ascii="Times New Roman" w:hAnsi="Times New Roman"/>
                <w:sz w:val="22"/>
                <w:szCs w:val="22"/>
              </w:rPr>
            </w:pPr>
            <w:r w:rsidRPr="00D50766">
              <w:rPr>
                <w:rFonts w:ascii="Times New Roman" w:hAnsi="Times New Roman"/>
                <w:sz w:val="22"/>
                <w:szCs w:val="22"/>
              </w:rPr>
              <w:t xml:space="preserve">в том числе г. </w:t>
            </w:r>
            <w:r>
              <w:rPr>
                <w:rFonts w:ascii="Times New Roman" w:hAnsi="Times New Roman"/>
                <w:sz w:val="22"/>
                <w:szCs w:val="22"/>
              </w:rPr>
              <w:t>Узген</w:t>
            </w:r>
          </w:p>
          <w:p w:rsidR="002E51C0" w:rsidRDefault="002E51C0" w:rsidP="000C6A10">
            <w:pPr>
              <w:spacing w:before="20" w:after="20"/>
              <w:jc w:val="both"/>
              <w:rPr>
                <w:rFonts w:ascii="Times New Roman" w:hAnsi="Times New Roman"/>
                <w:sz w:val="22"/>
                <w:szCs w:val="22"/>
              </w:rPr>
            </w:pPr>
            <w:r>
              <w:rPr>
                <w:rFonts w:ascii="Times New Roman" w:hAnsi="Times New Roman"/>
                <w:sz w:val="22"/>
                <w:szCs w:val="22"/>
              </w:rPr>
              <w:t>Чон-</w:t>
            </w:r>
            <w:r w:rsidRPr="00D50766">
              <w:rPr>
                <w:rFonts w:ascii="Times New Roman" w:hAnsi="Times New Roman"/>
                <w:sz w:val="22"/>
                <w:szCs w:val="22"/>
              </w:rPr>
              <w:t>Алайский район</w:t>
            </w:r>
          </w:p>
          <w:p w:rsidR="002E51C0" w:rsidRPr="00D50766" w:rsidRDefault="002E51C0" w:rsidP="000C6A10">
            <w:pPr>
              <w:spacing w:before="20" w:after="20"/>
              <w:jc w:val="both"/>
              <w:rPr>
                <w:rFonts w:ascii="Times New Roman" w:hAnsi="Times New Roman"/>
                <w:sz w:val="22"/>
                <w:szCs w:val="22"/>
              </w:rPr>
            </w:pPr>
          </w:p>
        </w:tc>
        <w:tc>
          <w:tcPr>
            <w:tcW w:w="1276" w:type="dxa"/>
            <w:tcBorders>
              <w:top w:val="nil"/>
              <w:left w:val="nil"/>
              <w:bottom w:val="single" w:sz="4" w:space="0" w:color="auto"/>
              <w:right w:val="nil"/>
            </w:tcBorders>
          </w:tcPr>
          <w:p w:rsidR="002E51C0" w:rsidRDefault="002E51C0" w:rsidP="000C6A10">
            <w:pPr>
              <w:spacing w:before="20" w:after="20"/>
              <w:jc w:val="right"/>
              <w:rPr>
                <w:rFonts w:ascii="Times New Roman" w:hAnsi="Times New Roman"/>
                <w:sz w:val="22"/>
                <w:szCs w:val="22"/>
              </w:rPr>
            </w:pPr>
            <w:r>
              <w:rPr>
                <w:rFonts w:ascii="Times New Roman" w:hAnsi="Times New Roman"/>
                <w:sz w:val="22"/>
                <w:szCs w:val="22"/>
              </w:rPr>
              <w:t>82885</w:t>
            </w:r>
          </w:p>
          <w:p w:rsidR="002E51C0" w:rsidRDefault="002E51C0" w:rsidP="000C6A10">
            <w:pPr>
              <w:spacing w:before="20" w:after="20"/>
              <w:jc w:val="right"/>
              <w:rPr>
                <w:rFonts w:ascii="Times New Roman" w:hAnsi="Times New Roman"/>
                <w:sz w:val="22"/>
                <w:szCs w:val="22"/>
              </w:rPr>
            </w:pPr>
            <w:r>
              <w:rPr>
                <w:rFonts w:ascii="Times New Roman" w:hAnsi="Times New Roman"/>
                <w:sz w:val="22"/>
                <w:szCs w:val="22"/>
              </w:rPr>
              <w:t>4685</w:t>
            </w:r>
          </w:p>
          <w:p w:rsidR="002E51C0" w:rsidRPr="00D50766" w:rsidRDefault="002E51C0" w:rsidP="000C6A10">
            <w:pPr>
              <w:spacing w:before="20" w:after="20"/>
              <w:jc w:val="right"/>
              <w:rPr>
                <w:rFonts w:ascii="Times New Roman" w:hAnsi="Times New Roman"/>
                <w:sz w:val="22"/>
                <w:szCs w:val="22"/>
              </w:rPr>
            </w:pPr>
            <w:r>
              <w:rPr>
                <w:rFonts w:ascii="Times New Roman" w:hAnsi="Times New Roman"/>
                <w:sz w:val="22"/>
                <w:szCs w:val="22"/>
              </w:rPr>
              <w:t>22460</w:t>
            </w:r>
          </w:p>
        </w:tc>
        <w:tc>
          <w:tcPr>
            <w:tcW w:w="1426" w:type="dxa"/>
            <w:tcBorders>
              <w:top w:val="nil"/>
              <w:left w:val="nil"/>
              <w:bottom w:val="single" w:sz="4" w:space="0" w:color="auto"/>
              <w:right w:val="nil"/>
            </w:tcBorders>
          </w:tcPr>
          <w:p w:rsidR="002E51C0" w:rsidRDefault="002E51C0" w:rsidP="000C6A10">
            <w:pPr>
              <w:spacing w:before="20" w:after="20"/>
              <w:jc w:val="right"/>
              <w:rPr>
                <w:rFonts w:ascii="Times New Roman" w:hAnsi="Times New Roman"/>
                <w:sz w:val="22"/>
                <w:szCs w:val="22"/>
              </w:rPr>
            </w:pPr>
            <w:r>
              <w:rPr>
                <w:rFonts w:ascii="Times New Roman" w:hAnsi="Times New Roman"/>
                <w:sz w:val="22"/>
                <w:szCs w:val="22"/>
              </w:rPr>
              <w:t>101,4</w:t>
            </w:r>
          </w:p>
          <w:p w:rsidR="002E51C0" w:rsidRDefault="002E51C0" w:rsidP="000C6A10">
            <w:pPr>
              <w:spacing w:before="20" w:after="20"/>
              <w:jc w:val="right"/>
              <w:rPr>
                <w:rFonts w:ascii="Times New Roman" w:hAnsi="Times New Roman"/>
                <w:sz w:val="22"/>
                <w:szCs w:val="22"/>
              </w:rPr>
            </w:pPr>
            <w:r>
              <w:rPr>
                <w:rFonts w:ascii="Times New Roman" w:hAnsi="Times New Roman"/>
                <w:sz w:val="22"/>
                <w:szCs w:val="22"/>
              </w:rPr>
              <w:t>100,5</w:t>
            </w:r>
          </w:p>
          <w:p w:rsidR="002E51C0" w:rsidRPr="00D50766" w:rsidRDefault="002E51C0" w:rsidP="000C6A10">
            <w:pPr>
              <w:spacing w:before="20" w:after="20"/>
              <w:jc w:val="right"/>
              <w:rPr>
                <w:rFonts w:ascii="Times New Roman" w:hAnsi="Times New Roman"/>
                <w:sz w:val="22"/>
                <w:szCs w:val="22"/>
              </w:rPr>
            </w:pPr>
            <w:r>
              <w:rPr>
                <w:rFonts w:ascii="Times New Roman" w:hAnsi="Times New Roman"/>
                <w:sz w:val="22"/>
                <w:szCs w:val="22"/>
              </w:rPr>
              <w:t>111,3</w:t>
            </w:r>
          </w:p>
        </w:tc>
        <w:tc>
          <w:tcPr>
            <w:tcW w:w="1979" w:type="dxa"/>
            <w:tcBorders>
              <w:top w:val="nil"/>
              <w:left w:val="nil"/>
              <w:bottom w:val="single" w:sz="4" w:space="0" w:color="auto"/>
              <w:right w:val="nil"/>
            </w:tcBorders>
          </w:tcPr>
          <w:p w:rsidR="002E51C0" w:rsidRDefault="002E51C0" w:rsidP="000C6A10">
            <w:pPr>
              <w:spacing w:before="20" w:after="20"/>
              <w:jc w:val="right"/>
              <w:rPr>
                <w:rFonts w:ascii="Times New Roman" w:hAnsi="Times New Roman"/>
                <w:sz w:val="22"/>
                <w:szCs w:val="22"/>
              </w:rPr>
            </w:pPr>
            <w:r>
              <w:rPr>
                <w:rFonts w:ascii="Times New Roman" w:hAnsi="Times New Roman"/>
                <w:sz w:val="22"/>
                <w:szCs w:val="22"/>
              </w:rPr>
              <w:t>37886</w:t>
            </w:r>
          </w:p>
          <w:p w:rsidR="002E51C0" w:rsidRDefault="002E51C0" w:rsidP="000C6A10">
            <w:pPr>
              <w:spacing w:before="20" w:after="20"/>
              <w:jc w:val="right"/>
              <w:rPr>
                <w:rFonts w:ascii="Times New Roman" w:hAnsi="Times New Roman"/>
                <w:sz w:val="22"/>
                <w:szCs w:val="22"/>
              </w:rPr>
            </w:pPr>
            <w:r>
              <w:rPr>
                <w:rFonts w:ascii="Times New Roman" w:hAnsi="Times New Roman"/>
                <w:sz w:val="22"/>
                <w:szCs w:val="22"/>
              </w:rPr>
              <w:t>2105</w:t>
            </w:r>
          </w:p>
          <w:p w:rsidR="002E51C0" w:rsidRPr="00D50766" w:rsidRDefault="002E51C0" w:rsidP="000C6A10">
            <w:pPr>
              <w:spacing w:before="20" w:after="20"/>
              <w:jc w:val="right"/>
              <w:rPr>
                <w:rFonts w:ascii="Times New Roman" w:hAnsi="Times New Roman"/>
                <w:sz w:val="22"/>
                <w:szCs w:val="22"/>
              </w:rPr>
            </w:pPr>
            <w:r>
              <w:rPr>
                <w:rFonts w:ascii="Times New Roman" w:hAnsi="Times New Roman"/>
                <w:sz w:val="22"/>
                <w:szCs w:val="22"/>
              </w:rPr>
              <w:t>10968</w:t>
            </w:r>
          </w:p>
        </w:tc>
        <w:tc>
          <w:tcPr>
            <w:tcW w:w="1267" w:type="dxa"/>
            <w:tcBorders>
              <w:top w:val="nil"/>
              <w:left w:val="nil"/>
              <w:bottom w:val="single" w:sz="4" w:space="0" w:color="auto"/>
              <w:right w:val="nil"/>
            </w:tcBorders>
          </w:tcPr>
          <w:p w:rsidR="002E51C0" w:rsidRDefault="002E51C0" w:rsidP="000C6A10">
            <w:pPr>
              <w:spacing w:before="20" w:after="20"/>
              <w:jc w:val="right"/>
              <w:rPr>
                <w:rFonts w:ascii="Times New Roman" w:hAnsi="Times New Roman"/>
                <w:sz w:val="22"/>
                <w:szCs w:val="22"/>
              </w:rPr>
            </w:pPr>
            <w:r>
              <w:rPr>
                <w:rFonts w:ascii="Times New Roman" w:hAnsi="Times New Roman"/>
                <w:sz w:val="22"/>
                <w:szCs w:val="22"/>
              </w:rPr>
              <w:t>104,3</w:t>
            </w:r>
          </w:p>
          <w:p w:rsidR="002E51C0" w:rsidRDefault="002E51C0" w:rsidP="000C6A10">
            <w:pPr>
              <w:spacing w:before="20" w:after="20"/>
              <w:jc w:val="right"/>
              <w:rPr>
                <w:rFonts w:ascii="Times New Roman" w:hAnsi="Times New Roman"/>
                <w:sz w:val="22"/>
                <w:szCs w:val="22"/>
              </w:rPr>
            </w:pPr>
            <w:r>
              <w:rPr>
                <w:rFonts w:ascii="Times New Roman" w:hAnsi="Times New Roman"/>
                <w:sz w:val="22"/>
                <w:szCs w:val="22"/>
              </w:rPr>
              <w:t>100,5</w:t>
            </w:r>
          </w:p>
          <w:p w:rsidR="002E51C0" w:rsidRPr="00D50766" w:rsidRDefault="002E51C0" w:rsidP="000C6A10">
            <w:pPr>
              <w:spacing w:before="20" w:after="20"/>
              <w:jc w:val="right"/>
              <w:rPr>
                <w:rFonts w:ascii="Times New Roman" w:hAnsi="Times New Roman"/>
                <w:sz w:val="22"/>
                <w:szCs w:val="22"/>
              </w:rPr>
            </w:pPr>
            <w:r>
              <w:rPr>
                <w:rFonts w:ascii="Times New Roman" w:hAnsi="Times New Roman"/>
                <w:sz w:val="22"/>
                <w:szCs w:val="22"/>
              </w:rPr>
              <w:t>112,6</w:t>
            </w:r>
          </w:p>
        </w:tc>
      </w:tr>
      <w:tr w:rsidR="002E51C0" w:rsidRPr="004C1800" w:rsidTr="002E51C0">
        <w:tc>
          <w:tcPr>
            <w:tcW w:w="3397" w:type="dxa"/>
            <w:tcBorders>
              <w:left w:val="nil"/>
              <w:bottom w:val="single" w:sz="4" w:space="0" w:color="auto"/>
              <w:right w:val="nil"/>
            </w:tcBorders>
          </w:tcPr>
          <w:p w:rsidR="002E51C0" w:rsidRPr="0043327B" w:rsidRDefault="002E51C0" w:rsidP="000C6A10">
            <w:pPr>
              <w:spacing w:before="20" w:after="20"/>
              <w:jc w:val="both"/>
              <w:rPr>
                <w:rFonts w:ascii="Times New Roman" w:hAnsi="Times New Roman"/>
                <w:sz w:val="22"/>
                <w:szCs w:val="22"/>
              </w:rPr>
            </w:pPr>
          </w:p>
        </w:tc>
        <w:tc>
          <w:tcPr>
            <w:tcW w:w="2702" w:type="dxa"/>
            <w:gridSpan w:val="2"/>
            <w:tcBorders>
              <w:left w:val="nil"/>
              <w:bottom w:val="single" w:sz="4" w:space="0" w:color="auto"/>
              <w:right w:val="nil"/>
            </w:tcBorders>
          </w:tcPr>
          <w:p w:rsidR="002E51C0" w:rsidRPr="004C1800" w:rsidRDefault="002E51C0" w:rsidP="000C6A10">
            <w:pPr>
              <w:spacing w:before="20" w:after="20"/>
              <w:jc w:val="center"/>
              <w:rPr>
                <w:rFonts w:ascii="Times New Roman" w:hAnsi="Times New Roman"/>
                <w:b/>
                <w:sz w:val="20"/>
                <w:szCs w:val="20"/>
              </w:rPr>
            </w:pPr>
            <w:r>
              <w:rPr>
                <w:rFonts w:ascii="Times New Roman" w:hAnsi="Times New Roman"/>
                <w:b/>
                <w:sz w:val="20"/>
                <w:szCs w:val="20"/>
              </w:rPr>
              <w:t>Овцы и козы</w:t>
            </w:r>
          </w:p>
        </w:tc>
        <w:tc>
          <w:tcPr>
            <w:tcW w:w="3246" w:type="dxa"/>
            <w:gridSpan w:val="2"/>
            <w:tcBorders>
              <w:left w:val="nil"/>
              <w:bottom w:val="single" w:sz="4" w:space="0" w:color="auto"/>
              <w:right w:val="nil"/>
            </w:tcBorders>
          </w:tcPr>
          <w:p w:rsidR="002E51C0" w:rsidRPr="004C1800" w:rsidRDefault="002E51C0" w:rsidP="000C6A10">
            <w:pPr>
              <w:spacing w:before="20" w:after="20"/>
              <w:jc w:val="center"/>
              <w:rPr>
                <w:rFonts w:ascii="Times New Roman" w:hAnsi="Times New Roman"/>
                <w:b/>
                <w:sz w:val="20"/>
                <w:szCs w:val="20"/>
              </w:rPr>
            </w:pPr>
            <w:r>
              <w:rPr>
                <w:rFonts w:ascii="Times New Roman" w:hAnsi="Times New Roman"/>
                <w:b/>
                <w:sz w:val="20"/>
                <w:szCs w:val="20"/>
              </w:rPr>
              <w:t>Лошади</w:t>
            </w:r>
          </w:p>
        </w:tc>
      </w:tr>
      <w:tr w:rsidR="002E51C0" w:rsidRPr="0043327B" w:rsidTr="000C6A10">
        <w:tc>
          <w:tcPr>
            <w:tcW w:w="3397" w:type="dxa"/>
            <w:tcBorders>
              <w:top w:val="single" w:sz="4" w:space="0" w:color="auto"/>
              <w:left w:val="nil"/>
              <w:bottom w:val="nil"/>
              <w:right w:val="nil"/>
            </w:tcBorders>
          </w:tcPr>
          <w:p w:rsidR="002E51C0" w:rsidRPr="004752D1" w:rsidRDefault="002E51C0" w:rsidP="000C6A10">
            <w:pPr>
              <w:spacing w:before="20" w:after="20"/>
              <w:jc w:val="both"/>
              <w:rPr>
                <w:rFonts w:ascii="Times New Roman" w:hAnsi="Times New Roman"/>
                <w:sz w:val="22"/>
                <w:szCs w:val="22"/>
                <w:highlight w:val="yellow"/>
              </w:rPr>
            </w:pPr>
            <w:r w:rsidRPr="00D50766">
              <w:rPr>
                <w:rFonts w:ascii="Times New Roman" w:hAnsi="Times New Roman"/>
                <w:sz w:val="22"/>
                <w:szCs w:val="22"/>
              </w:rPr>
              <w:t>Ошская область</w:t>
            </w:r>
          </w:p>
        </w:tc>
        <w:tc>
          <w:tcPr>
            <w:tcW w:w="1276" w:type="dxa"/>
            <w:tcBorders>
              <w:top w:val="single" w:sz="4" w:space="0" w:color="auto"/>
              <w:left w:val="nil"/>
              <w:bottom w:val="nil"/>
              <w:right w:val="nil"/>
            </w:tcBorders>
          </w:tcPr>
          <w:p w:rsidR="002E51C0" w:rsidRPr="0003638D" w:rsidRDefault="002E51C0" w:rsidP="000C6A10">
            <w:pPr>
              <w:spacing w:before="20" w:after="20"/>
              <w:jc w:val="right"/>
              <w:rPr>
                <w:rFonts w:ascii="Times New Roman" w:hAnsi="Times New Roman"/>
                <w:sz w:val="22"/>
                <w:szCs w:val="22"/>
              </w:rPr>
            </w:pPr>
            <w:r>
              <w:rPr>
                <w:rFonts w:ascii="Times New Roman" w:hAnsi="Times New Roman"/>
                <w:sz w:val="22"/>
                <w:szCs w:val="22"/>
              </w:rPr>
              <w:t>1085482</w:t>
            </w:r>
          </w:p>
        </w:tc>
        <w:tc>
          <w:tcPr>
            <w:tcW w:w="1426" w:type="dxa"/>
            <w:tcBorders>
              <w:top w:val="single" w:sz="4" w:space="0" w:color="auto"/>
              <w:left w:val="nil"/>
              <w:bottom w:val="nil"/>
              <w:right w:val="nil"/>
            </w:tcBorders>
          </w:tcPr>
          <w:p w:rsidR="002E51C0" w:rsidRPr="0003638D" w:rsidRDefault="002E51C0" w:rsidP="000C6A10">
            <w:pPr>
              <w:spacing w:before="20" w:after="20"/>
              <w:jc w:val="right"/>
              <w:rPr>
                <w:rFonts w:ascii="Times New Roman" w:hAnsi="Times New Roman"/>
                <w:sz w:val="22"/>
                <w:szCs w:val="22"/>
              </w:rPr>
            </w:pPr>
            <w:r>
              <w:rPr>
                <w:rFonts w:ascii="Times New Roman" w:hAnsi="Times New Roman"/>
                <w:sz w:val="22"/>
                <w:szCs w:val="22"/>
              </w:rPr>
              <w:t>99,6</w:t>
            </w:r>
          </w:p>
        </w:tc>
        <w:tc>
          <w:tcPr>
            <w:tcW w:w="1979" w:type="dxa"/>
            <w:tcBorders>
              <w:top w:val="single" w:sz="4" w:space="0" w:color="auto"/>
              <w:left w:val="nil"/>
              <w:bottom w:val="nil"/>
              <w:right w:val="nil"/>
            </w:tcBorders>
          </w:tcPr>
          <w:p w:rsidR="002E51C0" w:rsidRPr="003E0CCA" w:rsidRDefault="002E51C0" w:rsidP="000C6A10">
            <w:pPr>
              <w:spacing w:before="20" w:after="20"/>
              <w:jc w:val="right"/>
              <w:rPr>
                <w:rFonts w:ascii="Times New Roman" w:hAnsi="Times New Roman"/>
                <w:sz w:val="22"/>
                <w:szCs w:val="22"/>
              </w:rPr>
            </w:pPr>
            <w:r>
              <w:rPr>
                <w:rFonts w:ascii="Times New Roman" w:hAnsi="Times New Roman"/>
                <w:sz w:val="22"/>
                <w:szCs w:val="22"/>
              </w:rPr>
              <w:t>99388</w:t>
            </w:r>
          </w:p>
        </w:tc>
        <w:tc>
          <w:tcPr>
            <w:tcW w:w="1267" w:type="dxa"/>
            <w:tcBorders>
              <w:top w:val="single" w:sz="4" w:space="0" w:color="auto"/>
              <w:left w:val="nil"/>
              <w:bottom w:val="nil"/>
              <w:right w:val="nil"/>
            </w:tcBorders>
          </w:tcPr>
          <w:p w:rsidR="002E51C0" w:rsidRPr="003E0CCA" w:rsidRDefault="002E51C0" w:rsidP="000C6A10">
            <w:pPr>
              <w:spacing w:before="20" w:after="20"/>
              <w:jc w:val="right"/>
              <w:rPr>
                <w:rFonts w:ascii="Times New Roman" w:hAnsi="Times New Roman"/>
                <w:sz w:val="22"/>
                <w:szCs w:val="22"/>
              </w:rPr>
            </w:pPr>
            <w:r>
              <w:rPr>
                <w:rFonts w:ascii="Times New Roman" w:hAnsi="Times New Roman"/>
                <w:sz w:val="22"/>
                <w:szCs w:val="22"/>
              </w:rPr>
              <w:t>100,8</w:t>
            </w:r>
          </w:p>
        </w:tc>
      </w:tr>
      <w:tr w:rsidR="002E51C0" w:rsidRPr="0043327B" w:rsidTr="000C6A10">
        <w:tc>
          <w:tcPr>
            <w:tcW w:w="3397" w:type="dxa"/>
            <w:tcBorders>
              <w:top w:val="nil"/>
              <w:left w:val="nil"/>
              <w:bottom w:val="nil"/>
              <w:right w:val="nil"/>
            </w:tcBorders>
          </w:tcPr>
          <w:p w:rsidR="002E51C0" w:rsidRPr="004752D1" w:rsidRDefault="002E51C0" w:rsidP="000C6A10">
            <w:pPr>
              <w:spacing w:before="20" w:after="20"/>
              <w:jc w:val="both"/>
              <w:rPr>
                <w:rFonts w:ascii="Times New Roman" w:hAnsi="Times New Roman"/>
                <w:sz w:val="22"/>
                <w:szCs w:val="22"/>
                <w:highlight w:val="yellow"/>
              </w:rPr>
            </w:pPr>
            <w:r w:rsidRPr="00D50766">
              <w:rPr>
                <w:rFonts w:ascii="Times New Roman" w:hAnsi="Times New Roman"/>
                <w:sz w:val="22"/>
                <w:szCs w:val="22"/>
              </w:rPr>
              <w:t>Алайский район</w:t>
            </w:r>
          </w:p>
        </w:tc>
        <w:tc>
          <w:tcPr>
            <w:tcW w:w="1276" w:type="dxa"/>
            <w:tcBorders>
              <w:top w:val="nil"/>
              <w:left w:val="nil"/>
              <w:bottom w:val="nil"/>
              <w:right w:val="nil"/>
            </w:tcBorders>
          </w:tcPr>
          <w:p w:rsidR="002E51C0" w:rsidRPr="0003638D" w:rsidRDefault="002E51C0" w:rsidP="000C6A10">
            <w:pPr>
              <w:spacing w:before="20" w:after="20"/>
              <w:jc w:val="right"/>
              <w:rPr>
                <w:rFonts w:ascii="Times New Roman" w:hAnsi="Times New Roman"/>
                <w:sz w:val="22"/>
                <w:szCs w:val="22"/>
              </w:rPr>
            </w:pPr>
            <w:r>
              <w:rPr>
                <w:rFonts w:ascii="Times New Roman" w:hAnsi="Times New Roman"/>
                <w:sz w:val="22"/>
                <w:szCs w:val="22"/>
              </w:rPr>
              <w:t>156786</w:t>
            </w:r>
          </w:p>
        </w:tc>
        <w:tc>
          <w:tcPr>
            <w:tcW w:w="1426" w:type="dxa"/>
            <w:tcBorders>
              <w:top w:val="nil"/>
              <w:left w:val="nil"/>
              <w:bottom w:val="nil"/>
              <w:right w:val="nil"/>
            </w:tcBorders>
          </w:tcPr>
          <w:p w:rsidR="002E51C0" w:rsidRPr="0003638D" w:rsidRDefault="002E51C0" w:rsidP="000C6A10">
            <w:pPr>
              <w:spacing w:before="20" w:after="20"/>
              <w:jc w:val="right"/>
              <w:rPr>
                <w:rFonts w:ascii="Times New Roman" w:hAnsi="Times New Roman"/>
                <w:sz w:val="22"/>
                <w:szCs w:val="22"/>
              </w:rPr>
            </w:pPr>
            <w:r>
              <w:rPr>
                <w:rFonts w:ascii="Times New Roman" w:hAnsi="Times New Roman"/>
                <w:sz w:val="22"/>
                <w:szCs w:val="22"/>
              </w:rPr>
              <w:t>100,0</w:t>
            </w:r>
          </w:p>
        </w:tc>
        <w:tc>
          <w:tcPr>
            <w:tcW w:w="1979" w:type="dxa"/>
            <w:tcBorders>
              <w:top w:val="nil"/>
              <w:left w:val="nil"/>
              <w:bottom w:val="nil"/>
              <w:right w:val="nil"/>
            </w:tcBorders>
          </w:tcPr>
          <w:p w:rsidR="002E51C0" w:rsidRPr="003E0CCA" w:rsidRDefault="002E51C0" w:rsidP="000C6A10">
            <w:pPr>
              <w:spacing w:before="20" w:after="20"/>
              <w:jc w:val="right"/>
              <w:rPr>
                <w:rFonts w:ascii="Times New Roman" w:hAnsi="Times New Roman"/>
                <w:sz w:val="22"/>
                <w:szCs w:val="22"/>
              </w:rPr>
            </w:pPr>
            <w:r>
              <w:rPr>
                <w:rFonts w:ascii="Times New Roman" w:hAnsi="Times New Roman"/>
                <w:sz w:val="22"/>
                <w:szCs w:val="22"/>
              </w:rPr>
              <w:t>18185</w:t>
            </w:r>
          </w:p>
        </w:tc>
        <w:tc>
          <w:tcPr>
            <w:tcW w:w="1267" w:type="dxa"/>
            <w:tcBorders>
              <w:top w:val="nil"/>
              <w:left w:val="nil"/>
              <w:bottom w:val="nil"/>
              <w:right w:val="nil"/>
            </w:tcBorders>
          </w:tcPr>
          <w:p w:rsidR="002E51C0" w:rsidRPr="003E0CCA" w:rsidRDefault="002E51C0" w:rsidP="000C6A10">
            <w:pPr>
              <w:spacing w:before="20" w:after="20"/>
              <w:jc w:val="right"/>
              <w:rPr>
                <w:rFonts w:ascii="Times New Roman" w:hAnsi="Times New Roman"/>
                <w:sz w:val="22"/>
                <w:szCs w:val="22"/>
              </w:rPr>
            </w:pPr>
            <w:r>
              <w:rPr>
                <w:rFonts w:ascii="Times New Roman" w:hAnsi="Times New Roman"/>
                <w:sz w:val="22"/>
                <w:szCs w:val="22"/>
              </w:rPr>
              <w:t>100,3</w:t>
            </w:r>
          </w:p>
        </w:tc>
      </w:tr>
      <w:tr w:rsidR="002E51C0" w:rsidRPr="0043327B" w:rsidTr="000C6A10">
        <w:tc>
          <w:tcPr>
            <w:tcW w:w="3397" w:type="dxa"/>
            <w:tcBorders>
              <w:top w:val="nil"/>
              <w:left w:val="nil"/>
              <w:bottom w:val="nil"/>
              <w:right w:val="nil"/>
            </w:tcBorders>
          </w:tcPr>
          <w:p w:rsidR="002E51C0" w:rsidRPr="004752D1" w:rsidRDefault="002E51C0" w:rsidP="000C6A10">
            <w:pPr>
              <w:spacing w:before="20" w:after="20"/>
              <w:jc w:val="both"/>
              <w:rPr>
                <w:rFonts w:ascii="Times New Roman" w:hAnsi="Times New Roman"/>
                <w:sz w:val="22"/>
                <w:szCs w:val="22"/>
                <w:highlight w:val="yellow"/>
              </w:rPr>
            </w:pPr>
            <w:r w:rsidRPr="00D50766">
              <w:rPr>
                <w:rFonts w:ascii="Times New Roman" w:hAnsi="Times New Roman"/>
                <w:sz w:val="22"/>
                <w:szCs w:val="22"/>
              </w:rPr>
              <w:t>Араванский район</w:t>
            </w:r>
          </w:p>
        </w:tc>
        <w:tc>
          <w:tcPr>
            <w:tcW w:w="1276" w:type="dxa"/>
            <w:tcBorders>
              <w:top w:val="nil"/>
              <w:left w:val="nil"/>
              <w:bottom w:val="nil"/>
              <w:right w:val="nil"/>
            </w:tcBorders>
          </w:tcPr>
          <w:p w:rsidR="002E51C0" w:rsidRPr="0003638D" w:rsidRDefault="002E51C0" w:rsidP="000C6A10">
            <w:pPr>
              <w:spacing w:before="20" w:after="20"/>
              <w:jc w:val="right"/>
              <w:rPr>
                <w:rFonts w:ascii="Times New Roman" w:hAnsi="Times New Roman"/>
                <w:sz w:val="22"/>
                <w:szCs w:val="22"/>
              </w:rPr>
            </w:pPr>
            <w:r>
              <w:rPr>
                <w:rFonts w:ascii="Times New Roman" w:hAnsi="Times New Roman"/>
                <w:sz w:val="22"/>
                <w:szCs w:val="22"/>
              </w:rPr>
              <w:t>61577</w:t>
            </w:r>
          </w:p>
        </w:tc>
        <w:tc>
          <w:tcPr>
            <w:tcW w:w="1426" w:type="dxa"/>
            <w:tcBorders>
              <w:top w:val="nil"/>
              <w:left w:val="nil"/>
              <w:bottom w:val="nil"/>
              <w:right w:val="nil"/>
            </w:tcBorders>
          </w:tcPr>
          <w:p w:rsidR="002E51C0" w:rsidRPr="0003638D" w:rsidRDefault="002E51C0" w:rsidP="000C6A10">
            <w:pPr>
              <w:spacing w:before="20" w:after="20"/>
              <w:jc w:val="right"/>
              <w:rPr>
                <w:rFonts w:ascii="Times New Roman" w:hAnsi="Times New Roman"/>
                <w:sz w:val="22"/>
                <w:szCs w:val="22"/>
              </w:rPr>
            </w:pPr>
            <w:r>
              <w:rPr>
                <w:rFonts w:ascii="Times New Roman" w:hAnsi="Times New Roman"/>
                <w:sz w:val="22"/>
                <w:szCs w:val="22"/>
              </w:rPr>
              <w:t>102,6</w:t>
            </w:r>
          </w:p>
        </w:tc>
        <w:tc>
          <w:tcPr>
            <w:tcW w:w="1979" w:type="dxa"/>
            <w:tcBorders>
              <w:top w:val="nil"/>
              <w:left w:val="nil"/>
              <w:bottom w:val="nil"/>
              <w:right w:val="nil"/>
            </w:tcBorders>
          </w:tcPr>
          <w:p w:rsidR="002E51C0" w:rsidRPr="003E0CCA" w:rsidRDefault="002E51C0" w:rsidP="000C6A10">
            <w:pPr>
              <w:spacing w:before="20" w:after="20"/>
              <w:jc w:val="right"/>
              <w:rPr>
                <w:rFonts w:ascii="Times New Roman" w:hAnsi="Times New Roman"/>
                <w:sz w:val="22"/>
                <w:szCs w:val="22"/>
              </w:rPr>
            </w:pPr>
            <w:r>
              <w:rPr>
                <w:rFonts w:ascii="Times New Roman" w:hAnsi="Times New Roman"/>
                <w:sz w:val="22"/>
                <w:szCs w:val="22"/>
              </w:rPr>
              <w:t>1249</w:t>
            </w:r>
          </w:p>
        </w:tc>
        <w:tc>
          <w:tcPr>
            <w:tcW w:w="1267" w:type="dxa"/>
            <w:tcBorders>
              <w:top w:val="nil"/>
              <w:left w:val="nil"/>
              <w:bottom w:val="nil"/>
              <w:right w:val="nil"/>
            </w:tcBorders>
          </w:tcPr>
          <w:p w:rsidR="002E51C0" w:rsidRPr="003E0CCA" w:rsidRDefault="002E51C0" w:rsidP="000C6A10">
            <w:pPr>
              <w:spacing w:before="20" w:after="20"/>
              <w:jc w:val="right"/>
              <w:rPr>
                <w:rFonts w:ascii="Times New Roman" w:hAnsi="Times New Roman"/>
                <w:sz w:val="22"/>
                <w:szCs w:val="22"/>
              </w:rPr>
            </w:pPr>
            <w:r>
              <w:rPr>
                <w:rFonts w:ascii="Times New Roman" w:hAnsi="Times New Roman"/>
                <w:sz w:val="22"/>
                <w:szCs w:val="22"/>
              </w:rPr>
              <w:t>103,1</w:t>
            </w:r>
          </w:p>
        </w:tc>
      </w:tr>
      <w:tr w:rsidR="002E51C0" w:rsidRPr="0043327B" w:rsidTr="000C6A10">
        <w:tc>
          <w:tcPr>
            <w:tcW w:w="3397" w:type="dxa"/>
            <w:tcBorders>
              <w:top w:val="nil"/>
              <w:left w:val="nil"/>
              <w:bottom w:val="nil"/>
              <w:right w:val="nil"/>
            </w:tcBorders>
          </w:tcPr>
          <w:p w:rsidR="002E51C0" w:rsidRPr="004752D1" w:rsidRDefault="002E51C0" w:rsidP="000C6A10">
            <w:pPr>
              <w:spacing w:before="20" w:after="20"/>
              <w:jc w:val="both"/>
              <w:rPr>
                <w:rFonts w:ascii="Times New Roman" w:hAnsi="Times New Roman"/>
                <w:sz w:val="22"/>
                <w:szCs w:val="22"/>
                <w:highlight w:val="yellow"/>
              </w:rPr>
            </w:pPr>
            <w:r w:rsidRPr="00D50766">
              <w:rPr>
                <w:rFonts w:ascii="Times New Roman" w:hAnsi="Times New Roman"/>
                <w:sz w:val="22"/>
                <w:szCs w:val="22"/>
              </w:rPr>
              <w:t>Кара-Кулжинский район</w:t>
            </w:r>
          </w:p>
        </w:tc>
        <w:tc>
          <w:tcPr>
            <w:tcW w:w="1276" w:type="dxa"/>
            <w:tcBorders>
              <w:top w:val="nil"/>
              <w:left w:val="nil"/>
              <w:bottom w:val="nil"/>
              <w:right w:val="nil"/>
            </w:tcBorders>
          </w:tcPr>
          <w:p w:rsidR="002E51C0" w:rsidRPr="0003638D" w:rsidRDefault="002E51C0" w:rsidP="000C6A10">
            <w:pPr>
              <w:spacing w:before="20" w:after="20"/>
              <w:jc w:val="right"/>
              <w:rPr>
                <w:rFonts w:ascii="Times New Roman" w:hAnsi="Times New Roman"/>
                <w:sz w:val="22"/>
                <w:szCs w:val="22"/>
              </w:rPr>
            </w:pPr>
            <w:r>
              <w:rPr>
                <w:rFonts w:ascii="Times New Roman" w:hAnsi="Times New Roman"/>
                <w:sz w:val="22"/>
                <w:szCs w:val="22"/>
              </w:rPr>
              <w:t>152087</w:t>
            </w:r>
          </w:p>
        </w:tc>
        <w:tc>
          <w:tcPr>
            <w:tcW w:w="1426" w:type="dxa"/>
            <w:tcBorders>
              <w:top w:val="nil"/>
              <w:left w:val="nil"/>
              <w:bottom w:val="nil"/>
              <w:right w:val="nil"/>
            </w:tcBorders>
          </w:tcPr>
          <w:p w:rsidR="002E51C0" w:rsidRPr="0003638D" w:rsidRDefault="002E51C0" w:rsidP="000C6A10">
            <w:pPr>
              <w:spacing w:before="20" w:after="20"/>
              <w:jc w:val="right"/>
              <w:rPr>
                <w:rFonts w:ascii="Times New Roman" w:hAnsi="Times New Roman"/>
                <w:sz w:val="22"/>
                <w:szCs w:val="22"/>
              </w:rPr>
            </w:pPr>
            <w:r>
              <w:rPr>
                <w:rFonts w:ascii="Times New Roman" w:hAnsi="Times New Roman"/>
                <w:sz w:val="22"/>
                <w:szCs w:val="22"/>
              </w:rPr>
              <w:t>100,3</w:t>
            </w:r>
          </w:p>
        </w:tc>
        <w:tc>
          <w:tcPr>
            <w:tcW w:w="1979" w:type="dxa"/>
            <w:tcBorders>
              <w:top w:val="nil"/>
              <w:left w:val="nil"/>
              <w:bottom w:val="nil"/>
              <w:right w:val="nil"/>
            </w:tcBorders>
          </w:tcPr>
          <w:p w:rsidR="002E51C0" w:rsidRPr="008C6207" w:rsidRDefault="002E51C0" w:rsidP="000C6A10">
            <w:pPr>
              <w:spacing w:before="20" w:after="20"/>
              <w:jc w:val="right"/>
              <w:rPr>
                <w:rFonts w:ascii="Times New Roman" w:hAnsi="Times New Roman"/>
                <w:sz w:val="22"/>
                <w:szCs w:val="22"/>
              </w:rPr>
            </w:pPr>
            <w:r>
              <w:rPr>
                <w:rFonts w:ascii="Times New Roman" w:hAnsi="Times New Roman"/>
                <w:sz w:val="22"/>
                <w:szCs w:val="22"/>
              </w:rPr>
              <w:t>28261</w:t>
            </w:r>
          </w:p>
        </w:tc>
        <w:tc>
          <w:tcPr>
            <w:tcW w:w="1267" w:type="dxa"/>
            <w:tcBorders>
              <w:top w:val="nil"/>
              <w:left w:val="nil"/>
              <w:bottom w:val="nil"/>
              <w:right w:val="nil"/>
            </w:tcBorders>
          </w:tcPr>
          <w:p w:rsidR="002E51C0" w:rsidRPr="008C6207" w:rsidRDefault="002E51C0" w:rsidP="000C6A10">
            <w:pPr>
              <w:spacing w:before="20" w:after="20"/>
              <w:jc w:val="right"/>
              <w:rPr>
                <w:rFonts w:ascii="Times New Roman" w:hAnsi="Times New Roman"/>
                <w:sz w:val="22"/>
                <w:szCs w:val="22"/>
              </w:rPr>
            </w:pPr>
            <w:r>
              <w:rPr>
                <w:rFonts w:ascii="Times New Roman" w:hAnsi="Times New Roman"/>
                <w:sz w:val="22"/>
                <w:szCs w:val="22"/>
              </w:rPr>
              <w:t>100,3</w:t>
            </w:r>
          </w:p>
        </w:tc>
      </w:tr>
      <w:tr w:rsidR="002E51C0" w:rsidRPr="0043327B" w:rsidTr="000C6A10">
        <w:tc>
          <w:tcPr>
            <w:tcW w:w="3397" w:type="dxa"/>
            <w:tcBorders>
              <w:top w:val="nil"/>
              <w:left w:val="nil"/>
              <w:bottom w:val="nil"/>
              <w:right w:val="nil"/>
            </w:tcBorders>
          </w:tcPr>
          <w:p w:rsidR="002E51C0" w:rsidRPr="00D50766" w:rsidRDefault="002E51C0" w:rsidP="000C6A10">
            <w:pPr>
              <w:spacing w:before="20" w:after="20"/>
              <w:jc w:val="both"/>
              <w:rPr>
                <w:rFonts w:ascii="Times New Roman" w:hAnsi="Times New Roman"/>
                <w:sz w:val="22"/>
                <w:szCs w:val="22"/>
              </w:rPr>
            </w:pPr>
            <w:r w:rsidRPr="00D50766">
              <w:rPr>
                <w:rFonts w:ascii="Times New Roman" w:hAnsi="Times New Roman"/>
                <w:sz w:val="22"/>
                <w:szCs w:val="22"/>
              </w:rPr>
              <w:t>Кара-Сууский район</w:t>
            </w:r>
          </w:p>
          <w:p w:rsidR="002E51C0" w:rsidRPr="004752D1" w:rsidRDefault="002E51C0" w:rsidP="000C6A10">
            <w:pPr>
              <w:spacing w:before="20" w:after="20"/>
              <w:jc w:val="both"/>
              <w:rPr>
                <w:rFonts w:ascii="Times New Roman" w:hAnsi="Times New Roman"/>
                <w:sz w:val="22"/>
                <w:szCs w:val="22"/>
                <w:highlight w:val="yellow"/>
              </w:rPr>
            </w:pPr>
            <w:r w:rsidRPr="00D50766">
              <w:rPr>
                <w:rFonts w:ascii="Times New Roman" w:hAnsi="Times New Roman"/>
                <w:sz w:val="22"/>
                <w:szCs w:val="22"/>
              </w:rPr>
              <w:t>в том числе г. Кара-Суу</w:t>
            </w:r>
          </w:p>
        </w:tc>
        <w:tc>
          <w:tcPr>
            <w:tcW w:w="1276" w:type="dxa"/>
            <w:tcBorders>
              <w:top w:val="nil"/>
              <w:left w:val="nil"/>
              <w:bottom w:val="nil"/>
              <w:right w:val="nil"/>
            </w:tcBorders>
          </w:tcPr>
          <w:p w:rsidR="002E51C0" w:rsidRDefault="002E51C0" w:rsidP="000C6A10">
            <w:pPr>
              <w:spacing w:before="20" w:after="20"/>
              <w:jc w:val="right"/>
              <w:rPr>
                <w:rFonts w:ascii="Times New Roman" w:hAnsi="Times New Roman"/>
                <w:sz w:val="22"/>
                <w:szCs w:val="22"/>
              </w:rPr>
            </w:pPr>
            <w:r>
              <w:rPr>
                <w:rFonts w:ascii="Times New Roman" w:hAnsi="Times New Roman"/>
                <w:sz w:val="22"/>
                <w:szCs w:val="22"/>
              </w:rPr>
              <w:t>194707</w:t>
            </w:r>
          </w:p>
          <w:p w:rsidR="002E51C0" w:rsidRPr="0003638D" w:rsidRDefault="002E51C0" w:rsidP="000C6A10">
            <w:pPr>
              <w:spacing w:before="20" w:after="20"/>
              <w:jc w:val="right"/>
              <w:rPr>
                <w:rFonts w:ascii="Times New Roman" w:hAnsi="Times New Roman"/>
                <w:sz w:val="22"/>
                <w:szCs w:val="22"/>
              </w:rPr>
            </w:pPr>
            <w:r>
              <w:rPr>
                <w:rFonts w:ascii="Times New Roman" w:hAnsi="Times New Roman"/>
                <w:sz w:val="22"/>
                <w:szCs w:val="22"/>
              </w:rPr>
              <w:t>17749</w:t>
            </w:r>
          </w:p>
        </w:tc>
        <w:tc>
          <w:tcPr>
            <w:tcW w:w="1426" w:type="dxa"/>
            <w:tcBorders>
              <w:top w:val="nil"/>
              <w:left w:val="nil"/>
              <w:bottom w:val="nil"/>
              <w:right w:val="nil"/>
            </w:tcBorders>
          </w:tcPr>
          <w:p w:rsidR="002E51C0" w:rsidRDefault="002E51C0" w:rsidP="000C6A10">
            <w:pPr>
              <w:spacing w:before="20" w:after="20"/>
              <w:jc w:val="right"/>
              <w:rPr>
                <w:rFonts w:ascii="Times New Roman" w:hAnsi="Times New Roman"/>
                <w:sz w:val="22"/>
                <w:szCs w:val="22"/>
              </w:rPr>
            </w:pPr>
            <w:r>
              <w:rPr>
                <w:rFonts w:ascii="Times New Roman" w:hAnsi="Times New Roman"/>
                <w:sz w:val="22"/>
                <w:szCs w:val="22"/>
              </w:rPr>
              <w:t>94,0</w:t>
            </w:r>
          </w:p>
          <w:p w:rsidR="002E51C0" w:rsidRPr="0003638D" w:rsidRDefault="002E51C0" w:rsidP="000C6A10">
            <w:pPr>
              <w:spacing w:before="20" w:after="20"/>
              <w:jc w:val="right"/>
              <w:rPr>
                <w:rFonts w:ascii="Times New Roman" w:hAnsi="Times New Roman"/>
                <w:sz w:val="22"/>
                <w:szCs w:val="22"/>
              </w:rPr>
            </w:pPr>
            <w:r>
              <w:rPr>
                <w:rFonts w:ascii="Times New Roman" w:hAnsi="Times New Roman"/>
                <w:sz w:val="22"/>
                <w:szCs w:val="22"/>
              </w:rPr>
              <w:t>107,0</w:t>
            </w:r>
          </w:p>
        </w:tc>
        <w:tc>
          <w:tcPr>
            <w:tcW w:w="1979" w:type="dxa"/>
            <w:tcBorders>
              <w:top w:val="nil"/>
              <w:left w:val="nil"/>
              <w:bottom w:val="nil"/>
              <w:right w:val="nil"/>
            </w:tcBorders>
          </w:tcPr>
          <w:p w:rsidR="002E51C0" w:rsidRDefault="002E51C0" w:rsidP="000C6A10">
            <w:pPr>
              <w:spacing w:before="20" w:after="20"/>
              <w:jc w:val="right"/>
              <w:rPr>
                <w:rFonts w:ascii="Times New Roman" w:hAnsi="Times New Roman"/>
                <w:sz w:val="22"/>
                <w:szCs w:val="22"/>
              </w:rPr>
            </w:pPr>
            <w:r>
              <w:rPr>
                <w:rFonts w:ascii="Times New Roman" w:hAnsi="Times New Roman"/>
                <w:sz w:val="22"/>
                <w:szCs w:val="22"/>
              </w:rPr>
              <w:t>11428</w:t>
            </w:r>
          </w:p>
          <w:p w:rsidR="002E51C0" w:rsidRPr="008C6207" w:rsidRDefault="002E51C0" w:rsidP="000C6A10">
            <w:pPr>
              <w:spacing w:before="20" w:after="20"/>
              <w:jc w:val="right"/>
              <w:rPr>
                <w:rFonts w:ascii="Times New Roman" w:hAnsi="Times New Roman"/>
                <w:sz w:val="22"/>
                <w:szCs w:val="22"/>
              </w:rPr>
            </w:pPr>
            <w:r>
              <w:rPr>
                <w:rFonts w:ascii="Times New Roman" w:hAnsi="Times New Roman"/>
                <w:sz w:val="22"/>
                <w:szCs w:val="22"/>
              </w:rPr>
              <w:t>540</w:t>
            </w:r>
          </w:p>
        </w:tc>
        <w:tc>
          <w:tcPr>
            <w:tcW w:w="1267" w:type="dxa"/>
            <w:tcBorders>
              <w:top w:val="nil"/>
              <w:left w:val="nil"/>
              <w:bottom w:val="nil"/>
              <w:right w:val="nil"/>
            </w:tcBorders>
          </w:tcPr>
          <w:p w:rsidR="002E51C0" w:rsidRDefault="002E51C0" w:rsidP="000C6A10">
            <w:pPr>
              <w:spacing w:before="20" w:after="20"/>
              <w:jc w:val="right"/>
              <w:rPr>
                <w:rFonts w:ascii="Times New Roman" w:hAnsi="Times New Roman"/>
                <w:sz w:val="22"/>
                <w:szCs w:val="22"/>
              </w:rPr>
            </w:pPr>
            <w:r>
              <w:rPr>
                <w:rFonts w:ascii="Times New Roman" w:hAnsi="Times New Roman"/>
                <w:sz w:val="22"/>
                <w:szCs w:val="22"/>
              </w:rPr>
              <w:t>96,8</w:t>
            </w:r>
          </w:p>
          <w:p w:rsidR="002E51C0" w:rsidRPr="008C6207" w:rsidRDefault="002E51C0" w:rsidP="000C6A10">
            <w:pPr>
              <w:spacing w:before="20" w:after="20"/>
              <w:jc w:val="right"/>
              <w:rPr>
                <w:rFonts w:ascii="Times New Roman" w:hAnsi="Times New Roman"/>
                <w:sz w:val="22"/>
                <w:szCs w:val="22"/>
              </w:rPr>
            </w:pPr>
            <w:r>
              <w:rPr>
                <w:rFonts w:ascii="Times New Roman" w:hAnsi="Times New Roman"/>
                <w:sz w:val="22"/>
                <w:szCs w:val="22"/>
              </w:rPr>
              <w:t>105,3</w:t>
            </w:r>
          </w:p>
        </w:tc>
      </w:tr>
      <w:tr w:rsidR="002E51C0" w:rsidRPr="0043327B" w:rsidTr="000C6A10">
        <w:tc>
          <w:tcPr>
            <w:tcW w:w="3397" w:type="dxa"/>
            <w:tcBorders>
              <w:top w:val="nil"/>
              <w:left w:val="nil"/>
              <w:bottom w:val="nil"/>
              <w:right w:val="nil"/>
            </w:tcBorders>
          </w:tcPr>
          <w:p w:rsidR="002E51C0" w:rsidRPr="00D50766" w:rsidRDefault="002E51C0" w:rsidP="000C6A10">
            <w:pPr>
              <w:spacing w:before="20" w:after="20"/>
              <w:jc w:val="both"/>
              <w:rPr>
                <w:rFonts w:ascii="Times New Roman" w:hAnsi="Times New Roman"/>
                <w:sz w:val="22"/>
                <w:szCs w:val="22"/>
              </w:rPr>
            </w:pPr>
            <w:r w:rsidRPr="00D50766">
              <w:rPr>
                <w:rFonts w:ascii="Times New Roman" w:hAnsi="Times New Roman"/>
                <w:sz w:val="22"/>
                <w:szCs w:val="22"/>
              </w:rPr>
              <w:t>Ноокатский район</w:t>
            </w:r>
          </w:p>
          <w:p w:rsidR="002E51C0" w:rsidRPr="004752D1" w:rsidRDefault="002E51C0" w:rsidP="000C6A10">
            <w:pPr>
              <w:spacing w:before="20" w:after="20"/>
              <w:jc w:val="both"/>
              <w:rPr>
                <w:rFonts w:ascii="Times New Roman" w:hAnsi="Times New Roman"/>
                <w:sz w:val="22"/>
                <w:szCs w:val="22"/>
                <w:highlight w:val="yellow"/>
              </w:rPr>
            </w:pPr>
            <w:r w:rsidRPr="00D50766">
              <w:rPr>
                <w:rFonts w:ascii="Times New Roman" w:hAnsi="Times New Roman"/>
                <w:sz w:val="22"/>
                <w:szCs w:val="22"/>
              </w:rPr>
              <w:t xml:space="preserve">в том числе г. </w:t>
            </w:r>
            <w:r>
              <w:rPr>
                <w:rFonts w:ascii="Times New Roman" w:hAnsi="Times New Roman"/>
                <w:sz w:val="22"/>
                <w:szCs w:val="22"/>
              </w:rPr>
              <w:t>Ноокат</w:t>
            </w:r>
          </w:p>
        </w:tc>
        <w:tc>
          <w:tcPr>
            <w:tcW w:w="1276" w:type="dxa"/>
            <w:tcBorders>
              <w:top w:val="nil"/>
              <w:left w:val="nil"/>
              <w:bottom w:val="nil"/>
              <w:right w:val="nil"/>
            </w:tcBorders>
          </w:tcPr>
          <w:p w:rsidR="002E51C0" w:rsidRDefault="002E51C0" w:rsidP="000C6A10">
            <w:pPr>
              <w:spacing w:before="20" w:after="20"/>
              <w:jc w:val="right"/>
              <w:rPr>
                <w:rFonts w:ascii="Times New Roman" w:hAnsi="Times New Roman"/>
                <w:sz w:val="22"/>
                <w:szCs w:val="22"/>
              </w:rPr>
            </w:pPr>
            <w:r>
              <w:rPr>
                <w:rFonts w:ascii="Times New Roman" w:hAnsi="Times New Roman"/>
                <w:sz w:val="22"/>
                <w:szCs w:val="22"/>
              </w:rPr>
              <w:t>175341</w:t>
            </w:r>
          </w:p>
          <w:p w:rsidR="002E51C0" w:rsidRPr="003E0CCA" w:rsidRDefault="002E51C0" w:rsidP="000C6A10">
            <w:pPr>
              <w:spacing w:before="20" w:after="20"/>
              <w:jc w:val="right"/>
              <w:rPr>
                <w:rFonts w:ascii="Times New Roman" w:hAnsi="Times New Roman"/>
                <w:sz w:val="22"/>
                <w:szCs w:val="22"/>
              </w:rPr>
            </w:pPr>
            <w:r>
              <w:rPr>
                <w:rFonts w:ascii="Times New Roman" w:hAnsi="Times New Roman"/>
                <w:sz w:val="22"/>
                <w:szCs w:val="22"/>
              </w:rPr>
              <w:t>2191</w:t>
            </w:r>
          </w:p>
        </w:tc>
        <w:tc>
          <w:tcPr>
            <w:tcW w:w="1426" w:type="dxa"/>
            <w:tcBorders>
              <w:top w:val="nil"/>
              <w:left w:val="nil"/>
              <w:bottom w:val="nil"/>
              <w:right w:val="nil"/>
            </w:tcBorders>
          </w:tcPr>
          <w:p w:rsidR="002E51C0" w:rsidRDefault="002E51C0" w:rsidP="000C6A10">
            <w:pPr>
              <w:spacing w:before="20" w:after="20"/>
              <w:jc w:val="right"/>
              <w:rPr>
                <w:rFonts w:ascii="Times New Roman" w:hAnsi="Times New Roman"/>
                <w:sz w:val="22"/>
                <w:szCs w:val="22"/>
              </w:rPr>
            </w:pPr>
            <w:r>
              <w:rPr>
                <w:rFonts w:ascii="Times New Roman" w:hAnsi="Times New Roman"/>
                <w:sz w:val="22"/>
                <w:szCs w:val="22"/>
              </w:rPr>
              <w:t>101,6</w:t>
            </w:r>
          </w:p>
          <w:p w:rsidR="002E51C0" w:rsidRPr="003E0CCA" w:rsidRDefault="002E51C0" w:rsidP="000C6A10">
            <w:pPr>
              <w:spacing w:before="20" w:after="20"/>
              <w:jc w:val="right"/>
              <w:rPr>
                <w:rFonts w:ascii="Times New Roman" w:hAnsi="Times New Roman"/>
                <w:sz w:val="22"/>
                <w:szCs w:val="22"/>
              </w:rPr>
            </w:pPr>
            <w:r>
              <w:rPr>
                <w:rFonts w:ascii="Times New Roman" w:hAnsi="Times New Roman"/>
                <w:sz w:val="22"/>
                <w:szCs w:val="22"/>
              </w:rPr>
              <w:t>100,9</w:t>
            </w:r>
          </w:p>
        </w:tc>
        <w:tc>
          <w:tcPr>
            <w:tcW w:w="1979" w:type="dxa"/>
            <w:tcBorders>
              <w:top w:val="nil"/>
              <w:left w:val="nil"/>
              <w:bottom w:val="nil"/>
              <w:right w:val="nil"/>
            </w:tcBorders>
          </w:tcPr>
          <w:p w:rsidR="002E51C0" w:rsidRDefault="002E51C0" w:rsidP="000C6A10">
            <w:pPr>
              <w:spacing w:before="20" w:after="20"/>
              <w:jc w:val="right"/>
              <w:rPr>
                <w:rFonts w:ascii="Times New Roman" w:hAnsi="Times New Roman"/>
                <w:sz w:val="22"/>
                <w:szCs w:val="22"/>
              </w:rPr>
            </w:pPr>
            <w:r>
              <w:rPr>
                <w:rFonts w:ascii="Times New Roman" w:hAnsi="Times New Roman"/>
                <w:sz w:val="22"/>
                <w:szCs w:val="22"/>
              </w:rPr>
              <w:t>10546</w:t>
            </w:r>
          </w:p>
          <w:p w:rsidR="002E51C0" w:rsidRPr="008C6207" w:rsidRDefault="002E51C0" w:rsidP="000C6A10">
            <w:pPr>
              <w:spacing w:before="20" w:after="20"/>
              <w:jc w:val="right"/>
              <w:rPr>
                <w:rFonts w:ascii="Times New Roman" w:hAnsi="Times New Roman"/>
                <w:sz w:val="22"/>
                <w:szCs w:val="22"/>
              </w:rPr>
            </w:pPr>
            <w:r>
              <w:rPr>
                <w:rFonts w:ascii="Times New Roman" w:hAnsi="Times New Roman"/>
                <w:sz w:val="22"/>
                <w:szCs w:val="22"/>
              </w:rPr>
              <w:t>30</w:t>
            </w:r>
          </w:p>
        </w:tc>
        <w:tc>
          <w:tcPr>
            <w:tcW w:w="1267" w:type="dxa"/>
            <w:tcBorders>
              <w:top w:val="nil"/>
              <w:left w:val="nil"/>
              <w:bottom w:val="nil"/>
              <w:right w:val="nil"/>
            </w:tcBorders>
          </w:tcPr>
          <w:p w:rsidR="002E51C0" w:rsidRDefault="002E51C0" w:rsidP="000C6A10">
            <w:pPr>
              <w:spacing w:before="20" w:after="20"/>
              <w:jc w:val="right"/>
              <w:rPr>
                <w:rFonts w:ascii="Times New Roman" w:hAnsi="Times New Roman"/>
                <w:sz w:val="22"/>
                <w:szCs w:val="22"/>
              </w:rPr>
            </w:pPr>
            <w:r>
              <w:rPr>
                <w:rFonts w:ascii="Times New Roman" w:hAnsi="Times New Roman"/>
                <w:sz w:val="22"/>
                <w:szCs w:val="22"/>
              </w:rPr>
              <w:t>104,1</w:t>
            </w:r>
          </w:p>
          <w:p w:rsidR="002E51C0" w:rsidRPr="008C6207" w:rsidRDefault="002E51C0" w:rsidP="000C6A10">
            <w:pPr>
              <w:spacing w:before="20" w:after="20"/>
              <w:jc w:val="right"/>
              <w:rPr>
                <w:rFonts w:ascii="Times New Roman" w:hAnsi="Times New Roman"/>
                <w:sz w:val="22"/>
                <w:szCs w:val="22"/>
              </w:rPr>
            </w:pPr>
            <w:r>
              <w:rPr>
                <w:rFonts w:ascii="Times New Roman" w:hAnsi="Times New Roman"/>
                <w:sz w:val="22"/>
                <w:szCs w:val="22"/>
              </w:rPr>
              <w:t>107,1</w:t>
            </w:r>
          </w:p>
        </w:tc>
      </w:tr>
      <w:tr w:rsidR="002E51C0" w:rsidRPr="0043327B" w:rsidTr="002E51C0">
        <w:tc>
          <w:tcPr>
            <w:tcW w:w="3397" w:type="dxa"/>
            <w:tcBorders>
              <w:top w:val="nil"/>
              <w:left w:val="nil"/>
              <w:bottom w:val="single" w:sz="4" w:space="0" w:color="auto"/>
              <w:right w:val="nil"/>
            </w:tcBorders>
          </w:tcPr>
          <w:p w:rsidR="002E51C0" w:rsidRPr="00D50766" w:rsidRDefault="002E51C0" w:rsidP="000C6A10">
            <w:pPr>
              <w:spacing w:before="20" w:after="20"/>
              <w:jc w:val="both"/>
              <w:rPr>
                <w:rFonts w:ascii="Times New Roman" w:hAnsi="Times New Roman"/>
                <w:sz w:val="22"/>
                <w:szCs w:val="22"/>
              </w:rPr>
            </w:pPr>
            <w:r w:rsidRPr="00D50766">
              <w:rPr>
                <w:rFonts w:ascii="Times New Roman" w:hAnsi="Times New Roman"/>
                <w:sz w:val="22"/>
                <w:szCs w:val="22"/>
              </w:rPr>
              <w:t>Узгенский район</w:t>
            </w:r>
          </w:p>
          <w:p w:rsidR="002E51C0" w:rsidRDefault="002E51C0" w:rsidP="000C6A10">
            <w:pPr>
              <w:spacing w:before="20" w:after="20"/>
              <w:jc w:val="both"/>
              <w:rPr>
                <w:rFonts w:ascii="Times New Roman" w:hAnsi="Times New Roman"/>
                <w:sz w:val="22"/>
                <w:szCs w:val="22"/>
              </w:rPr>
            </w:pPr>
            <w:r w:rsidRPr="00D50766">
              <w:rPr>
                <w:rFonts w:ascii="Times New Roman" w:hAnsi="Times New Roman"/>
                <w:sz w:val="22"/>
                <w:szCs w:val="22"/>
              </w:rPr>
              <w:t xml:space="preserve">в том числе г. </w:t>
            </w:r>
            <w:r>
              <w:rPr>
                <w:rFonts w:ascii="Times New Roman" w:hAnsi="Times New Roman"/>
                <w:sz w:val="22"/>
                <w:szCs w:val="22"/>
              </w:rPr>
              <w:t>Узген</w:t>
            </w:r>
          </w:p>
          <w:p w:rsidR="002E51C0" w:rsidRDefault="002E51C0" w:rsidP="000C6A10">
            <w:pPr>
              <w:spacing w:before="20" w:after="20"/>
              <w:jc w:val="both"/>
              <w:rPr>
                <w:rFonts w:ascii="Times New Roman" w:hAnsi="Times New Roman"/>
                <w:sz w:val="22"/>
                <w:szCs w:val="22"/>
              </w:rPr>
            </w:pPr>
            <w:r>
              <w:rPr>
                <w:rFonts w:ascii="Times New Roman" w:hAnsi="Times New Roman"/>
                <w:sz w:val="22"/>
                <w:szCs w:val="22"/>
              </w:rPr>
              <w:t>Чон-</w:t>
            </w:r>
            <w:r w:rsidRPr="00D50766">
              <w:rPr>
                <w:rFonts w:ascii="Times New Roman" w:hAnsi="Times New Roman"/>
                <w:sz w:val="22"/>
                <w:szCs w:val="22"/>
              </w:rPr>
              <w:t>Алайский район</w:t>
            </w:r>
          </w:p>
          <w:p w:rsidR="002E51C0" w:rsidRPr="004752D1" w:rsidRDefault="002E51C0" w:rsidP="000C6A10">
            <w:pPr>
              <w:spacing w:before="20" w:after="20"/>
              <w:jc w:val="both"/>
              <w:rPr>
                <w:rFonts w:ascii="Times New Roman" w:hAnsi="Times New Roman"/>
                <w:sz w:val="22"/>
                <w:szCs w:val="22"/>
                <w:highlight w:val="yellow"/>
              </w:rPr>
            </w:pPr>
          </w:p>
        </w:tc>
        <w:tc>
          <w:tcPr>
            <w:tcW w:w="1276" w:type="dxa"/>
            <w:tcBorders>
              <w:top w:val="nil"/>
              <w:left w:val="nil"/>
              <w:bottom w:val="single" w:sz="4" w:space="0" w:color="auto"/>
              <w:right w:val="nil"/>
            </w:tcBorders>
          </w:tcPr>
          <w:p w:rsidR="002E51C0" w:rsidRDefault="002E51C0" w:rsidP="000C6A10">
            <w:pPr>
              <w:spacing w:before="20" w:after="20"/>
              <w:jc w:val="right"/>
              <w:rPr>
                <w:rFonts w:ascii="Times New Roman" w:hAnsi="Times New Roman"/>
                <w:sz w:val="22"/>
                <w:szCs w:val="22"/>
              </w:rPr>
            </w:pPr>
            <w:r>
              <w:rPr>
                <w:rFonts w:ascii="Times New Roman" w:hAnsi="Times New Roman"/>
                <w:sz w:val="22"/>
                <w:szCs w:val="22"/>
              </w:rPr>
              <w:t>239009</w:t>
            </w:r>
          </w:p>
          <w:p w:rsidR="002E51C0" w:rsidRDefault="002E51C0" w:rsidP="000C6A10">
            <w:pPr>
              <w:spacing w:before="20" w:after="20"/>
              <w:jc w:val="right"/>
              <w:rPr>
                <w:rFonts w:ascii="Times New Roman" w:hAnsi="Times New Roman"/>
                <w:sz w:val="22"/>
                <w:szCs w:val="22"/>
              </w:rPr>
            </w:pPr>
            <w:r>
              <w:rPr>
                <w:rFonts w:ascii="Times New Roman" w:hAnsi="Times New Roman"/>
                <w:sz w:val="22"/>
                <w:szCs w:val="22"/>
              </w:rPr>
              <w:t>9006</w:t>
            </w:r>
          </w:p>
          <w:p w:rsidR="002E51C0" w:rsidRPr="003E0CCA" w:rsidRDefault="002E51C0" w:rsidP="000C6A10">
            <w:pPr>
              <w:spacing w:before="20" w:after="20"/>
              <w:jc w:val="right"/>
              <w:rPr>
                <w:rFonts w:ascii="Times New Roman" w:hAnsi="Times New Roman"/>
                <w:sz w:val="22"/>
                <w:szCs w:val="22"/>
              </w:rPr>
            </w:pPr>
            <w:r>
              <w:rPr>
                <w:rFonts w:ascii="Times New Roman" w:hAnsi="Times New Roman"/>
                <w:sz w:val="22"/>
                <w:szCs w:val="22"/>
              </w:rPr>
              <w:t>105975</w:t>
            </w:r>
          </w:p>
        </w:tc>
        <w:tc>
          <w:tcPr>
            <w:tcW w:w="1426" w:type="dxa"/>
            <w:tcBorders>
              <w:top w:val="nil"/>
              <w:left w:val="nil"/>
              <w:bottom w:val="single" w:sz="4" w:space="0" w:color="auto"/>
              <w:right w:val="nil"/>
            </w:tcBorders>
          </w:tcPr>
          <w:p w:rsidR="002E51C0" w:rsidRDefault="002E51C0" w:rsidP="000C6A10">
            <w:pPr>
              <w:spacing w:before="20" w:after="20"/>
              <w:jc w:val="right"/>
              <w:rPr>
                <w:rFonts w:ascii="Times New Roman" w:hAnsi="Times New Roman"/>
                <w:sz w:val="22"/>
                <w:szCs w:val="22"/>
              </w:rPr>
            </w:pPr>
            <w:r>
              <w:rPr>
                <w:rFonts w:ascii="Times New Roman" w:hAnsi="Times New Roman"/>
                <w:sz w:val="22"/>
                <w:szCs w:val="22"/>
              </w:rPr>
              <w:t>101,3</w:t>
            </w:r>
          </w:p>
          <w:p w:rsidR="002E51C0" w:rsidRDefault="002E51C0" w:rsidP="000C6A10">
            <w:pPr>
              <w:spacing w:before="20" w:after="20"/>
              <w:jc w:val="right"/>
              <w:rPr>
                <w:rFonts w:ascii="Times New Roman" w:hAnsi="Times New Roman"/>
                <w:sz w:val="22"/>
                <w:szCs w:val="22"/>
              </w:rPr>
            </w:pPr>
            <w:r>
              <w:rPr>
                <w:rFonts w:ascii="Times New Roman" w:hAnsi="Times New Roman"/>
                <w:sz w:val="22"/>
                <w:szCs w:val="22"/>
              </w:rPr>
              <w:t>97,4</w:t>
            </w:r>
          </w:p>
          <w:p w:rsidR="002E51C0" w:rsidRPr="003E0CCA" w:rsidRDefault="002E51C0" w:rsidP="000C6A10">
            <w:pPr>
              <w:spacing w:before="20" w:after="20"/>
              <w:jc w:val="right"/>
              <w:rPr>
                <w:rFonts w:ascii="Times New Roman" w:hAnsi="Times New Roman"/>
                <w:sz w:val="22"/>
                <w:szCs w:val="22"/>
              </w:rPr>
            </w:pPr>
            <w:r>
              <w:rPr>
                <w:rFonts w:ascii="Times New Roman" w:hAnsi="Times New Roman"/>
                <w:sz w:val="22"/>
                <w:szCs w:val="22"/>
              </w:rPr>
              <w:t>100,4</w:t>
            </w:r>
          </w:p>
        </w:tc>
        <w:tc>
          <w:tcPr>
            <w:tcW w:w="1979" w:type="dxa"/>
            <w:tcBorders>
              <w:top w:val="nil"/>
              <w:left w:val="nil"/>
              <w:bottom w:val="single" w:sz="4" w:space="0" w:color="auto"/>
              <w:right w:val="nil"/>
            </w:tcBorders>
          </w:tcPr>
          <w:p w:rsidR="002E51C0" w:rsidRDefault="002E51C0" w:rsidP="000C6A10">
            <w:pPr>
              <w:spacing w:before="20" w:after="20"/>
              <w:jc w:val="right"/>
              <w:rPr>
                <w:rFonts w:ascii="Times New Roman" w:hAnsi="Times New Roman"/>
                <w:sz w:val="22"/>
                <w:szCs w:val="22"/>
              </w:rPr>
            </w:pPr>
            <w:r>
              <w:rPr>
                <w:rFonts w:ascii="Times New Roman" w:hAnsi="Times New Roman"/>
                <w:sz w:val="22"/>
                <w:szCs w:val="22"/>
              </w:rPr>
              <w:t>24531</w:t>
            </w:r>
          </w:p>
          <w:p w:rsidR="002E51C0" w:rsidRDefault="002E51C0" w:rsidP="000C6A10">
            <w:pPr>
              <w:spacing w:before="20" w:after="20"/>
              <w:jc w:val="right"/>
              <w:rPr>
                <w:rFonts w:ascii="Times New Roman" w:hAnsi="Times New Roman"/>
                <w:sz w:val="22"/>
                <w:szCs w:val="22"/>
              </w:rPr>
            </w:pPr>
            <w:r>
              <w:rPr>
                <w:rFonts w:ascii="Times New Roman" w:hAnsi="Times New Roman"/>
                <w:sz w:val="22"/>
                <w:szCs w:val="22"/>
              </w:rPr>
              <w:t>719</w:t>
            </w:r>
          </w:p>
          <w:p w:rsidR="002E51C0" w:rsidRPr="008C6207" w:rsidRDefault="002E51C0" w:rsidP="000C6A10">
            <w:pPr>
              <w:spacing w:before="20" w:after="20"/>
              <w:jc w:val="right"/>
              <w:rPr>
                <w:rFonts w:ascii="Times New Roman" w:hAnsi="Times New Roman"/>
                <w:sz w:val="22"/>
                <w:szCs w:val="22"/>
              </w:rPr>
            </w:pPr>
            <w:r>
              <w:rPr>
                <w:rFonts w:ascii="Times New Roman" w:hAnsi="Times New Roman"/>
                <w:sz w:val="22"/>
                <w:szCs w:val="22"/>
              </w:rPr>
              <w:t>5188</w:t>
            </w:r>
          </w:p>
        </w:tc>
        <w:tc>
          <w:tcPr>
            <w:tcW w:w="1267" w:type="dxa"/>
            <w:tcBorders>
              <w:top w:val="nil"/>
              <w:left w:val="nil"/>
              <w:bottom w:val="single" w:sz="4" w:space="0" w:color="auto"/>
              <w:right w:val="nil"/>
            </w:tcBorders>
          </w:tcPr>
          <w:p w:rsidR="002E51C0" w:rsidRDefault="002E51C0" w:rsidP="000C6A10">
            <w:pPr>
              <w:spacing w:before="20" w:after="20"/>
              <w:jc w:val="right"/>
              <w:rPr>
                <w:rFonts w:ascii="Times New Roman" w:hAnsi="Times New Roman"/>
                <w:sz w:val="22"/>
                <w:szCs w:val="22"/>
              </w:rPr>
            </w:pPr>
            <w:r>
              <w:rPr>
                <w:rFonts w:ascii="Times New Roman" w:hAnsi="Times New Roman"/>
                <w:sz w:val="22"/>
                <w:szCs w:val="22"/>
              </w:rPr>
              <w:t>100,2</w:t>
            </w:r>
          </w:p>
          <w:p w:rsidR="002E51C0" w:rsidRDefault="002E51C0" w:rsidP="000C6A10">
            <w:pPr>
              <w:spacing w:before="20" w:after="20"/>
              <w:jc w:val="right"/>
              <w:rPr>
                <w:rFonts w:ascii="Times New Roman" w:hAnsi="Times New Roman"/>
                <w:sz w:val="22"/>
                <w:szCs w:val="22"/>
              </w:rPr>
            </w:pPr>
            <w:r>
              <w:rPr>
                <w:rFonts w:ascii="Times New Roman" w:hAnsi="Times New Roman"/>
                <w:sz w:val="22"/>
                <w:szCs w:val="22"/>
              </w:rPr>
              <w:t>100,6</w:t>
            </w:r>
          </w:p>
          <w:p w:rsidR="002E51C0" w:rsidRPr="008C6207" w:rsidRDefault="002E51C0" w:rsidP="000C6A10">
            <w:pPr>
              <w:spacing w:before="20" w:after="20"/>
              <w:jc w:val="right"/>
              <w:rPr>
                <w:rFonts w:ascii="Times New Roman" w:hAnsi="Times New Roman"/>
                <w:sz w:val="22"/>
                <w:szCs w:val="22"/>
              </w:rPr>
            </w:pPr>
            <w:r>
              <w:rPr>
                <w:rFonts w:ascii="Times New Roman" w:hAnsi="Times New Roman"/>
                <w:sz w:val="22"/>
                <w:szCs w:val="22"/>
              </w:rPr>
              <w:t>110,3</w:t>
            </w:r>
          </w:p>
        </w:tc>
      </w:tr>
      <w:tr w:rsidR="002E51C0" w:rsidRPr="004C1800" w:rsidTr="002E51C0">
        <w:tc>
          <w:tcPr>
            <w:tcW w:w="3397" w:type="dxa"/>
            <w:tcBorders>
              <w:left w:val="nil"/>
              <w:bottom w:val="single" w:sz="4" w:space="0" w:color="auto"/>
              <w:right w:val="nil"/>
            </w:tcBorders>
          </w:tcPr>
          <w:p w:rsidR="002E51C0" w:rsidRPr="0043327B" w:rsidRDefault="002E51C0" w:rsidP="000C6A10">
            <w:pPr>
              <w:spacing w:before="20" w:after="20"/>
              <w:jc w:val="both"/>
              <w:rPr>
                <w:rFonts w:ascii="Times New Roman" w:hAnsi="Times New Roman"/>
                <w:sz w:val="22"/>
                <w:szCs w:val="22"/>
              </w:rPr>
            </w:pPr>
          </w:p>
        </w:tc>
        <w:tc>
          <w:tcPr>
            <w:tcW w:w="2702" w:type="dxa"/>
            <w:gridSpan w:val="2"/>
            <w:tcBorders>
              <w:left w:val="nil"/>
              <w:bottom w:val="single" w:sz="4" w:space="0" w:color="auto"/>
              <w:right w:val="nil"/>
            </w:tcBorders>
          </w:tcPr>
          <w:p w:rsidR="002E51C0" w:rsidRPr="004C1800" w:rsidRDefault="002E51C0" w:rsidP="000C6A10">
            <w:pPr>
              <w:spacing w:before="20" w:after="20"/>
              <w:jc w:val="center"/>
              <w:rPr>
                <w:rFonts w:ascii="Times New Roman" w:hAnsi="Times New Roman"/>
                <w:b/>
                <w:sz w:val="20"/>
                <w:szCs w:val="20"/>
              </w:rPr>
            </w:pPr>
            <w:r>
              <w:rPr>
                <w:rFonts w:ascii="Times New Roman" w:hAnsi="Times New Roman"/>
                <w:b/>
                <w:sz w:val="20"/>
                <w:szCs w:val="20"/>
              </w:rPr>
              <w:t>Домашняя птица</w:t>
            </w:r>
          </w:p>
        </w:tc>
        <w:tc>
          <w:tcPr>
            <w:tcW w:w="3246" w:type="dxa"/>
            <w:gridSpan w:val="2"/>
            <w:tcBorders>
              <w:left w:val="nil"/>
              <w:bottom w:val="single" w:sz="4" w:space="0" w:color="auto"/>
              <w:right w:val="nil"/>
            </w:tcBorders>
          </w:tcPr>
          <w:p w:rsidR="002E51C0" w:rsidRPr="004C1800" w:rsidRDefault="002E51C0" w:rsidP="000C6A10">
            <w:pPr>
              <w:spacing w:before="20" w:after="20"/>
              <w:jc w:val="center"/>
              <w:rPr>
                <w:rFonts w:ascii="Times New Roman" w:hAnsi="Times New Roman"/>
                <w:b/>
                <w:sz w:val="20"/>
                <w:szCs w:val="20"/>
              </w:rPr>
            </w:pPr>
          </w:p>
        </w:tc>
      </w:tr>
      <w:tr w:rsidR="002E51C0" w:rsidRPr="0043327B" w:rsidTr="000C6A10">
        <w:tc>
          <w:tcPr>
            <w:tcW w:w="3397" w:type="dxa"/>
            <w:tcBorders>
              <w:top w:val="single" w:sz="4" w:space="0" w:color="auto"/>
              <w:left w:val="nil"/>
              <w:bottom w:val="nil"/>
              <w:right w:val="nil"/>
            </w:tcBorders>
          </w:tcPr>
          <w:p w:rsidR="002E51C0" w:rsidRPr="004752D1" w:rsidRDefault="002E51C0" w:rsidP="000C6A10">
            <w:pPr>
              <w:spacing w:before="20" w:after="20"/>
              <w:jc w:val="both"/>
              <w:rPr>
                <w:rFonts w:ascii="Times New Roman" w:hAnsi="Times New Roman"/>
                <w:sz w:val="22"/>
                <w:szCs w:val="22"/>
                <w:highlight w:val="yellow"/>
              </w:rPr>
            </w:pPr>
            <w:r w:rsidRPr="00D50766">
              <w:rPr>
                <w:rFonts w:ascii="Times New Roman" w:hAnsi="Times New Roman"/>
                <w:sz w:val="22"/>
                <w:szCs w:val="22"/>
              </w:rPr>
              <w:t>Ошская область</w:t>
            </w:r>
          </w:p>
        </w:tc>
        <w:tc>
          <w:tcPr>
            <w:tcW w:w="1276" w:type="dxa"/>
            <w:tcBorders>
              <w:top w:val="single" w:sz="4" w:space="0" w:color="auto"/>
              <w:left w:val="nil"/>
              <w:bottom w:val="nil"/>
              <w:right w:val="nil"/>
            </w:tcBorders>
          </w:tcPr>
          <w:p w:rsidR="002E51C0" w:rsidRPr="00B177A7" w:rsidRDefault="002E51C0" w:rsidP="000C6A10">
            <w:pPr>
              <w:spacing w:before="20" w:after="20"/>
              <w:jc w:val="right"/>
              <w:rPr>
                <w:rFonts w:ascii="Times New Roman" w:hAnsi="Times New Roman"/>
                <w:sz w:val="22"/>
                <w:szCs w:val="22"/>
              </w:rPr>
            </w:pPr>
            <w:r>
              <w:rPr>
                <w:rFonts w:ascii="Times New Roman" w:hAnsi="Times New Roman"/>
                <w:sz w:val="22"/>
                <w:szCs w:val="22"/>
              </w:rPr>
              <w:t>1138830</w:t>
            </w:r>
          </w:p>
        </w:tc>
        <w:tc>
          <w:tcPr>
            <w:tcW w:w="1426" w:type="dxa"/>
            <w:tcBorders>
              <w:top w:val="single" w:sz="4" w:space="0" w:color="auto"/>
              <w:left w:val="nil"/>
              <w:bottom w:val="nil"/>
              <w:right w:val="nil"/>
            </w:tcBorders>
          </w:tcPr>
          <w:p w:rsidR="002E51C0" w:rsidRPr="00B177A7" w:rsidRDefault="002E51C0" w:rsidP="000C6A10">
            <w:pPr>
              <w:spacing w:before="20" w:after="20"/>
              <w:jc w:val="right"/>
              <w:rPr>
                <w:rFonts w:ascii="Times New Roman" w:hAnsi="Times New Roman"/>
                <w:sz w:val="22"/>
                <w:szCs w:val="22"/>
              </w:rPr>
            </w:pPr>
            <w:r>
              <w:rPr>
                <w:rFonts w:ascii="Times New Roman" w:hAnsi="Times New Roman"/>
                <w:sz w:val="22"/>
                <w:szCs w:val="22"/>
              </w:rPr>
              <w:t>109,7</w:t>
            </w:r>
          </w:p>
        </w:tc>
        <w:tc>
          <w:tcPr>
            <w:tcW w:w="1979" w:type="dxa"/>
            <w:tcBorders>
              <w:top w:val="single" w:sz="4" w:space="0" w:color="auto"/>
              <w:left w:val="nil"/>
              <w:bottom w:val="nil"/>
              <w:right w:val="nil"/>
            </w:tcBorders>
          </w:tcPr>
          <w:p w:rsidR="002E51C0" w:rsidRPr="004752D1" w:rsidRDefault="002E51C0" w:rsidP="000C6A10">
            <w:pPr>
              <w:spacing w:before="20" w:after="20"/>
              <w:jc w:val="right"/>
              <w:rPr>
                <w:rFonts w:ascii="Times New Roman" w:hAnsi="Times New Roman"/>
                <w:sz w:val="22"/>
                <w:szCs w:val="22"/>
                <w:highlight w:val="yellow"/>
              </w:rPr>
            </w:pPr>
          </w:p>
        </w:tc>
        <w:tc>
          <w:tcPr>
            <w:tcW w:w="1267" w:type="dxa"/>
            <w:tcBorders>
              <w:top w:val="single" w:sz="4" w:space="0" w:color="auto"/>
              <w:left w:val="nil"/>
              <w:bottom w:val="nil"/>
              <w:right w:val="nil"/>
            </w:tcBorders>
          </w:tcPr>
          <w:p w:rsidR="002E51C0" w:rsidRPr="004752D1" w:rsidRDefault="002E51C0" w:rsidP="000C6A10">
            <w:pPr>
              <w:spacing w:before="20" w:after="20"/>
              <w:jc w:val="right"/>
              <w:rPr>
                <w:rFonts w:ascii="Times New Roman" w:hAnsi="Times New Roman"/>
                <w:sz w:val="22"/>
                <w:szCs w:val="22"/>
                <w:highlight w:val="yellow"/>
              </w:rPr>
            </w:pPr>
          </w:p>
        </w:tc>
      </w:tr>
      <w:tr w:rsidR="002E51C0" w:rsidRPr="0043327B" w:rsidTr="000C6A10">
        <w:tc>
          <w:tcPr>
            <w:tcW w:w="3397" w:type="dxa"/>
            <w:tcBorders>
              <w:top w:val="nil"/>
              <w:left w:val="nil"/>
              <w:bottom w:val="nil"/>
              <w:right w:val="nil"/>
            </w:tcBorders>
          </w:tcPr>
          <w:p w:rsidR="002E51C0" w:rsidRPr="004752D1" w:rsidRDefault="002E51C0" w:rsidP="000C6A10">
            <w:pPr>
              <w:spacing w:before="20" w:after="20"/>
              <w:jc w:val="both"/>
              <w:rPr>
                <w:rFonts w:ascii="Times New Roman" w:hAnsi="Times New Roman"/>
                <w:sz w:val="22"/>
                <w:szCs w:val="22"/>
                <w:highlight w:val="yellow"/>
              </w:rPr>
            </w:pPr>
            <w:r w:rsidRPr="00D50766">
              <w:rPr>
                <w:rFonts w:ascii="Times New Roman" w:hAnsi="Times New Roman"/>
                <w:sz w:val="22"/>
                <w:szCs w:val="22"/>
              </w:rPr>
              <w:t>Алайский район</w:t>
            </w:r>
          </w:p>
        </w:tc>
        <w:tc>
          <w:tcPr>
            <w:tcW w:w="1276" w:type="dxa"/>
            <w:tcBorders>
              <w:top w:val="nil"/>
              <w:left w:val="nil"/>
              <w:bottom w:val="nil"/>
              <w:right w:val="nil"/>
            </w:tcBorders>
          </w:tcPr>
          <w:p w:rsidR="002E51C0" w:rsidRPr="00B177A7" w:rsidRDefault="002E51C0" w:rsidP="000C6A10">
            <w:pPr>
              <w:spacing w:before="20" w:after="20"/>
              <w:jc w:val="right"/>
              <w:rPr>
                <w:rFonts w:ascii="Times New Roman" w:hAnsi="Times New Roman"/>
                <w:sz w:val="22"/>
                <w:szCs w:val="22"/>
              </w:rPr>
            </w:pPr>
            <w:r>
              <w:rPr>
                <w:rFonts w:ascii="Times New Roman" w:hAnsi="Times New Roman"/>
                <w:sz w:val="22"/>
                <w:szCs w:val="22"/>
              </w:rPr>
              <w:t>53964</w:t>
            </w:r>
          </w:p>
        </w:tc>
        <w:tc>
          <w:tcPr>
            <w:tcW w:w="1426" w:type="dxa"/>
            <w:tcBorders>
              <w:top w:val="nil"/>
              <w:left w:val="nil"/>
              <w:bottom w:val="nil"/>
              <w:right w:val="nil"/>
            </w:tcBorders>
          </w:tcPr>
          <w:p w:rsidR="002E51C0" w:rsidRPr="00B177A7" w:rsidRDefault="002E51C0" w:rsidP="000C6A10">
            <w:pPr>
              <w:spacing w:before="20" w:after="20"/>
              <w:jc w:val="right"/>
              <w:rPr>
                <w:rFonts w:ascii="Times New Roman" w:hAnsi="Times New Roman"/>
                <w:sz w:val="22"/>
                <w:szCs w:val="22"/>
              </w:rPr>
            </w:pPr>
            <w:r>
              <w:rPr>
                <w:rFonts w:ascii="Times New Roman" w:hAnsi="Times New Roman"/>
                <w:sz w:val="22"/>
                <w:szCs w:val="22"/>
              </w:rPr>
              <w:t>102,5</w:t>
            </w:r>
          </w:p>
        </w:tc>
        <w:tc>
          <w:tcPr>
            <w:tcW w:w="1979" w:type="dxa"/>
            <w:tcBorders>
              <w:top w:val="nil"/>
              <w:left w:val="nil"/>
              <w:bottom w:val="nil"/>
              <w:right w:val="nil"/>
            </w:tcBorders>
          </w:tcPr>
          <w:p w:rsidR="002E51C0" w:rsidRPr="004752D1" w:rsidRDefault="002E51C0" w:rsidP="000C6A10">
            <w:pPr>
              <w:spacing w:before="20" w:after="20"/>
              <w:jc w:val="right"/>
              <w:rPr>
                <w:rFonts w:ascii="Times New Roman" w:hAnsi="Times New Roman"/>
                <w:sz w:val="22"/>
                <w:szCs w:val="22"/>
                <w:highlight w:val="yellow"/>
              </w:rPr>
            </w:pPr>
          </w:p>
        </w:tc>
        <w:tc>
          <w:tcPr>
            <w:tcW w:w="1267" w:type="dxa"/>
            <w:tcBorders>
              <w:top w:val="nil"/>
              <w:left w:val="nil"/>
              <w:bottom w:val="nil"/>
              <w:right w:val="nil"/>
            </w:tcBorders>
          </w:tcPr>
          <w:p w:rsidR="002E51C0" w:rsidRPr="004752D1" w:rsidRDefault="002E51C0" w:rsidP="000C6A10">
            <w:pPr>
              <w:spacing w:before="20" w:after="20"/>
              <w:jc w:val="right"/>
              <w:rPr>
                <w:rFonts w:ascii="Times New Roman" w:hAnsi="Times New Roman"/>
                <w:sz w:val="22"/>
                <w:szCs w:val="22"/>
                <w:highlight w:val="yellow"/>
              </w:rPr>
            </w:pPr>
          </w:p>
        </w:tc>
      </w:tr>
      <w:tr w:rsidR="002E51C0" w:rsidRPr="0043327B" w:rsidTr="000C6A10">
        <w:tc>
          <w:tcPr>
            <w:tcW w:w="3397" w:type="dxa"/>
            <w:tcBorders>
              <w:top w:val="nil"/>
              <w:left w:val="nil"/>
              <w:bottom w:val="nil"/>
              <w:right w:val="nil"/>
            </w:tcBorders>
          </w:tcPr>
          <w:p w:rsidR="002E51C0" w:rsidRPr="004752D1" w:rsidRDefault="002E51C0" w:rsidP="000C6A10">
            <w:pPr>
              <w:spacing w:before="20" w:after="20"/>
              <w:jc w:val="both"/>
              <w:rPr>
                <w:rFonts w:ascii="Times New Roman" w:hAnsi="Times New Roman"/>
                <w:sz w:val="22"/>
                <w:szCs w:val="22"/>
                <w:highlight w:val="yellow"/>
              </w:rPr>
            </w:pPr>
            <w:r w:rsidRPr="00D50766">
              <w:rPr>
                <w:rFonts w:ascii="Times New Roman" w:hAnsi="Times New Roman"/>
                <w:sz w:val="22"/>
                <w:szCs w:val="22"/>
              </w:rPr>
              <w:t>Араванский район</w:t>
            </w:r>
          </w:p>
        </w:tc>
        <w:tc>
          <w:tcPr>
            <w:tcW w:w="1276" w:type="dxa"/>
            <w:tcBorders>
              <w:top w:val="nil"/>
              <w:left w:val="nil"/>
              <w:bottom w:val="nil"/>
              <w:right w:val="nil"/>
            </w:tcBorders>
          </w:tcPr>
          <w:p w:rsidR="002E51C0" w:rsidRPr="00B177A7" w:rsidRDefault="002E51C0" w:rsidP="000C6A10">
            <w:pPr>
              <w:spacing w:before="20" w:after="20"/>
              <w:jc w:val="right"/>
              <w:rPr>
                <w:rFonts w:ascii="Times New Roman" w:hAnsi="Times New Roman"/>
                <w:sz w:val="22"/>
                <w:szCs w:val="22"/>
              </w:rPr>
            </w:pPr>
            <w:r>
              <w:rPr>
                <w:rFonts w:ascii="Times New Roman" w:hAnsi="Times New Roman"/>
                <w:sz w:val="22"/>
                <w:szCs w:val="22"/>
              </w:rPr>
              <w:t>135817</w:t>
            </w:r>
          </w:p>
        </w:tc>
        <w:tc>
          <w:tcPr>
            <w:tcW w:w="1426" w:type="dxa"/>
            <w:tcBorders>
              <w:top w:val="nil"/>
              <w:left w:val="nil"/>
              <w:bottom w:val="nil"/>
              <w:right w:val="nil"/>
            </w:tcBorders>
          </w:tcPr>
          <w:p w:rsidR="002E51C0" w:rsidRPr="00B177A7" w:rsidRDefault="002E51C0" w:rsidP="000C6A10">
            <w:pPr>
              <w:spacing w:before="20" w:after="20"/>
              <w:jc w:val="right"/>
              <w:rPr>
                <w:rFonts w:ascii="Times New Roman" w:hAnsi="Times New Roman"/>
                <w:sz w:val="22"/>
                <w:szCs w:val="22"/>
              </w:rPr>
            </w:pPr>
            <w:r>
              <w:rPr>
                <w:rFonts w:ascii="Times New Roman" w:hAnsi="Times New Roman"/>
                <w:sz w:val="22"/>
                <w:szCs w:val="22"/>
              </w:rPr>
              <w:t>105,1</w:t>
            </w:r>
          </w:p>
        </w:tc>
        <w:tc>
          <w:tcPr>
            <w:tcW w:w="1979" w:type="dxa"/>
            <w:tcBorders>
              <w:top w:val="nil"/>
              <w:left w:val="nil"/>
              <w:bottom w:val="nil"/>
              <w:right w:val="nil"/>
            </w:tcBorders>
          </w:tcPr>
          <w:p w:rsidR="002E51C0" w:rsidRPr="004752D1" w:rsidRDefault="002E51C0" w:rsidP="000C6A10">
            <w:pPr>
              <w:spacing w:before="20" w:after="20"/>
              <w:jc w:val="right"/>
              <w:rPr>
                <w:rFonts w:ascii="Times New Roman" w:hAnsi="Times New Roman"/>
                <w:sz w:val="22"/>
                <w:szCs w:val="22"/>
                <w:highlight w:val="yellow"/>
              </w:rPr>
            </w:pPr>
          </w:p>
        </w:tc>
        <w:tc>
          <w:tcPr>
            <w:tcW w:w="1267" w:type="dxa"/>
            <w:tcBorders>
              <w:top w:val="nil"/>
              <w:left w:val="nil"/>
              <w:bottom w:val="nil"/>
              <w:right w:val="nil"/>
            </w:tcBorders>
          </w:tcPr>
          <w:p w:rsidR="002E51C0" w:rsidRPr="004752D1" w:rsidRDefault="002E51C0" w:rsidP="000C6A10">
            <w:pPr>
              <w:spacing w:before="20" w:after="20"/>
              <w:jc w:val="right"/>
              <w:rPr>
                <w:rFonts w:ascii="Times New Roman" w:hAnsi="Times New Roman"/>
                <w:sz w:val="22"/>
                <w:szCs w:val="22"/>
                <w:highlight w:val="yellow"/>
              </w:rPr>
            </w:pPr>
          </w:p>
        </w:tc>
      </w:tr>
      <w:tr w:rsidR="002E51C0" w:rsidRPr="0043327B" w:rsidTr="000C6A10">
        <w:tc>
          <w:tcPr>
            <w:tcW w:w="3397" w:type="dxa"/>
            <w:tcBorders>
              <w:top w:val="nil"/>
              <w:left w:val="nil"/>
              <w:bottom w:val="nil"/>
              <w:right w:val="nil"/>
            </w:tcBorders>
          </w:tcPr>
          <w:p w:rsidR="002E51C0" w:rsidRPr="004752D1" w:rsidRDefault="002E51C0" w:rsidP="000C6A10">
            <w:pPr>
              <w:spacing w:before="20" w:after="20"/>
              <w:jc w:val="both"/>
              <w:rPr>
                <w:rFonts w:ascii="Times New Roman" w:hAnsi="Times New Roman"/>
                <w:sz w:val="22"/>
                <w:szCs w:val="22"/>
                <w:highlight w:val="yellow"/>
              </w:rPr>
            </w:pPr>
            <w:r w:rsidRPr="00D50766">
              <w:rPr>
                <w:rFonts w:ascii="Times New Roman" w:hAnsi="Times New Roman"/>
                <w:sz w:val="22"/>
                <w:szCs w:val="22"/>
              </w:rPr>
              <w:t>Кара-Кулжинский район</w:t>
            </w:r>
          </w:p>
        </w:tc>
        <w:tc>
          <w:tcPr>
            <w:tcW w:w="1276" w:type="dxa"/>
            <w:tcBorders>
              <w:top w:val="nil"/>
              <w:left w:val="nil"/>
              <w:bottom w:val="nil"/>
              <w:right w:val="nil"/>
            </w:tcBorders>
          </w:tcPr>
          <w:p w:rsidR="002E51C0" w:rsidRPr="00B177A7" w:rsidRDefault="002E51C0" w:rsidP="000C6A10">
            <w:pPr>
              <w:spacing w:before="20" w:after="20"/>
              <w:jc w:val="right"/>
              <w:rPr>
                <w:rFonts w:ascii="Times New Roman" w:hAnsi="Times New Roman"/>
                <w:sz w:val="22"/>
                <w:szCs w:val="22"/>
              </w:rPr>
            </w:pPr>
            <w:r>
              <w:rPr>
                <w:rFonts w:ascii="Times New Roman" w:hAnsi="Times New Roman"/>
                <w:sz w:val="22"/>
                <w:szCs w:val="22"/>
              </w:rPr>
              <w:t>82578</w:t>
            </w:r>
          </w:p>
        </w:tc>
        <w:tc>
          <w:tcPr>
            <w:tcW w:w="1426" w:type="dxa"/>
            <w:tcBorders>
              <w:top w:val="nil"/>
              <w:left w:val="nil"/>
              <w:bottom w:val="nil"/>
              <w:right w:val="nil"/>
            </w:tcBorders>
          </w:tcPr>
          <w:p w:rsidR="002E51C0" w:rsidRPr="00B177A7" w:rsidRDefault="002E51C0" w:rsidP="000C6A10">
            <w:pPr>
              <w:spacing w:before="20" w:after="20"/>
              <w:jc w:val="right"/>
              <w:rPr>
                <w:rFonts w:ascii="Times New Roman" w:hAnsi="Times New Roman"/>
                <w:sz w:val="22"/>
                <w:szCs w:val="22"/>
              </w:rPr>
            </w:pPr>
            <w:r>
              <w:rPr>
                <w:rFonts w:ascii="Times New Roman" w:hAnsi="Times New Roman"/>
                <w:sz w:val="22"/>
                <w:szCs w:val="22"/>
              </w:rPr>
              <w:t>103,0</w:t>
            </w:r>
          </w:p>
        </w:tc>
        <w:tc>
          <w:tcPr>
            <w:tcW w:w="1979" w:type="dxa"/>
            <w:tcBorders>
              <w:top w:val="nil"/>
              <w:left w:val="nil"/>
              <w:bottom w:val="nil"/>
              <w:right w:val="nil"/>
            </w:tcBorders>
          </w:tcPr>
          <w:p w:rsidR="002E51C0" w:rsidRPr="004752D1" w:rsidRDefault="002E51C0" w:rsidP="000C6A10">
            <w:pPr>
              <w:spacing w:before="20" w:after="20"/>
              <w:jc w:val="right"/>
              <w:rPr>
                <w:rFonts w:ascii="Times New Roman" w:hAnsi="Times New Roman"/>
                <w:sz w:val="22"/>
                <w:szCs w:val="22"/>
                <w:highlight w:val="yellow"/>
              </w:rPr>
            </w:pPr>
          </w:p>
        </w:tc>
        <w:tc>
          <w:tcPr>
            <w:tcW w:w="1267" w:type="dxa"/>
            <w:tcBorders>
              <w:top w:val="nil"/>
              <w:left w:val="nil"/>
              <w:bottom w:val="nil"/>
              <w:right w:val="nil"/>
            </w:tcBorders>
          </w:tcPr>
          <w:p w:rsidR="002E51C0" w:rsidRPr="004752D1" w:rsidRDefault="002E51C0" w:rsidP="000C6A10">
            <w:pPr>
              <w:spacing w:before="20" w:after="20"/>
              <w:jc w:val="right"/>
              <w:rPr>
                <w:rFonts w:ascii="Times New Roman" w:hAnsi="Times New Roman"/>
                <w:sz w:val="22"/>
                <w:szCs w:val="22"/>
                <w:highlight w:val="yellow"/>
              </w:rPr>
            </w:pPr>
          </w:p>
        </w:tc>
      </w:tr>
      <w:tr w:rsidR="002E51C0" w:rsidRPr="0043327B" w:rsidTr="000C6A10">
        <w:tc>
          <w:tcPr>
            <w:tcW w:w="3397" w:type="dxa"/>
            <w:tcBorders>
              <w:top w:val="nil"/>
              <w:left w:val="nil"/>
              <w:bottom w:val="nil"/>
              <w:right w:val="nil"/>
            </w:tcBorders>
          </w:tcPr>
          <w:p w:rsidR="002E51C0" w:rsidRPr="00D50766" w:rsidRDefault="002E51C0" w:rsidP="000C6A10">
            <w:pPr>
              <w:spacing w:before="20" w:after="20"/>
              <w:jc w:val="both"/>
              <w:rPr>
                <w:rFonts w:ascii="Times New Roman" w:hAnsi="Times New Roman"/>
                <w:sz w:val="22"/>
                <w:szCs w:val="22"/>
              </w:rPr>
            </w:pPr>
            <w:r w:rsidRPr="00D50766">
              <w:rPr>
                <w:rFonts w:ascii="Times New Roman" w:hAnsi="Times New Roman"/>
                <w:sz w:val="22"/>
                <w:szCs w:val="22"/>
              </w:rPr>
              <w:t>Кара-Сууский район</w:t>
            </w:r>
          </w:p>
          <w:p w:rsidR="002E51C0" w:rsidRPr="004752D1" w:rsidRDefault="002E51C0" w:rsidP="000C6A10">
            <w:pPr>
              <w:spacing w:before="20" w:after="20"/>
              <w:jc w:val="both"/>
              <w:rPr>
                <w:rFonts w:ascii="Times New Roman" w:hAnsi="Times New Roman"/>
                <w:sz w:val="22"/>
                <w:szCs w:val="22"/>
                <w:highlight w:val="yellow"/>
              </w:rPr>
            </w:pPr>
            <w:r w:rsidRPr="00D50766">
              <w:rPr>
                <w:rFonts w:ascii="Times New Roman" w:hAnsi="Times New Roman"/>
                <w:sz w:val="22"/>
                <w:szCs w:val="22"/>
              </w:rPr>
              <w:t>в том числе г. Кара-Суу</w:t>
            </w:r>
          </w:p>
        </w:tc>
        <w:tc>
          <w:tcPr>
            <w:tcW w:w="1276" w:type="dxa"/>
            <w:tcBorders>
              <w:top w:val="nil"/>
              <w:left w:val="nil"/>
              <w:bottom w:val="nil"/>
              <w:right w:val="nil"/>
            </w:tcBorders>
          </w:tcPr>
          <w:p w:rsidR="002E51C0" w:rsidRDefault="002E51C0" w:rsidP="000C6A10">
            <w:pPr>
              <w:spacing w:before="20" w:after="20"/>
              <w:jc w:val="right"/>
              <w:rPr>
                <w:rFonts w:ascii="Times New Roman" w:hAnsi="Times New Roman"/>
                <w:sz w:val="22"/>
                <w:szCs w:val="22"/>
              </w:rPr>
            </w:pPr>
            <w:r>
              <w:rPr>
                <w:rFonts w:ascii="Times New Roman" w:hAnsi="Times New Roman"/>
                <w:sz w:val="22"/>
                <w:szCs w:val="22"/>
              </w:rPr>
              <w:t>362765</w:t>
            </w:r>
          </w:p>
          <w:p w:rsidR="002E51C0" w:rsidRPr="00B177A7" w:rsidRDefault="002E51C0" w:rsidP="000C6A10">
            <w:pPr>
              <w:spacing w:before="20" w:after="20"/>
              <w:jc w:val="right"/>
              <w:rPr>
                <w:rFonts w:ascii="Times New Roman" w:hAnsi="Times New Roman"/>
                <w:sz w:val="22"/>
                <w:szCs w:val="22"/>
              </w:rPr>
            </w:pPr>
            <w:r>
              <w:rPr>
                <w:rFonts w:ascii="Times New Roman" w:hAnsi="Times New Roman"/>
                <w:sz w:val="22"/>
                <w:szCs w:val="22"/>
              </w:rPr>
              <w:t>23446</w:t>
            </w:r>
          </w:p>
        </w:tc>
        <w:tc>
          <w:tcPr>
            <w:tcW w:w="1426" w:type="dxa"/>
            <w:tcBorders>
              <w:top w:val="nil"/>
              <w:left w:val="nil"/>
              <w:bottom w:val="nil"/>
              <w:right w:val="nil"/>
            </w:tcBorders>
          </w:tcPr>
          <w:p w:rsidR="002E51C0" w:rsidRDefault="002E51C0" w:rsidP="000C6A10">
            <w:pPr>
              <w:spacing w:before="20" w:after="20"/>
              <w:jc w:val="right"/>
              <w:rPr>
                <w:rFonts w:ascii="Times New Roman" w:hAnsi="Times New Roman"/>
                <w:sz w:val="22"/>
                <w:szCs w:val="22"/>
              </w:rPr>
            </w:pPr>
            <w:r>
              <w:rPr>
                <w:rFonts w:ascii="Times New Roman" w:hAnsi="Times New Roman"/>
                <w:sz w:val="22"/>
                <w:szCs w:val="22"/>
              </w:rPr>
              <w:t>122,4</w:t>
            </w:r>
          </w:p>
          <w:p w:rsidR="002E51C0" w:rsidRPr="00B177A7" w:rsidRDefault="002E51C0" w:rsidP="000C6A10">
            <w:pPr>
              <w:spacing w:before="20" w:after="20"/>
              <w:jc w:val="right"/>
              <w:rPr>
                <w:rFonts w:ascii="Times New Roman" w:hAnsi="Times New Roman"/>
                <w:sz w:val="22"/>
                <w:szCs w:val="22"/>
              </w:rPr>
            </w:pPr>
            <w:r>
              <w:rPr>
                <w:rFonts w:ascii="Times New Roman" w:hAnsi="Times New Roman"/>
                <w:sz w:val="22"/>
                <w:szCs w:val="22"/>
              </w:rPr>
              <w:t>105,3</w:t>
            </w:r>
          </w:p>
        </w:tc>
        <w:tc>
          <w:tcPr>
            <w:tcW w:w="1979" w:type="dxa"/>
            <w:tcBorders>
              <w:top w:val="nil"/>
              <w:left w:val="nil"/>
              <w:bottom w:val="nil"/>
              <w:right w:val="nil"/>
            </w:tcBorders>
          </w:tcPr>
          <w:p w:rsidR="002E51C0" w:rsidRPr="004752D1" w:rsidRDefault="002E51C0" w:rsidP="000C6A10">
            <w:pPr>
              <w:spacing w:before="20" w:after="20"/>
              <w:jc w:val="right"/>
              <w:rPr>
                <w:rFonts w:ascii="Times New Roman" w:hAnsi="Times New Roman"/>
                <w:sz w:val="22"/>
                <w:szCs w:val="22"/>
                <w:highlight w:val="yellow"/>
              </w:rPr>
            </w:pPr>
          </w:p>
        </w:tc>
        <w:tc>
          <w:tcPr>
            <w:tcW w:w="1267" w:type="dxa"/>
            <w:tcBorders>
              <w:top w:val="nil"/>
              <w:left w:val="nil"/>
              <w:bottom w:val="nil"/>
              <w:right w:val="nil"/>
            </w:tcBorders>
          </w:tcPr>
          <w:p w:rsidR="002E51C0" w:rsidRPr="004752D1" w:rsidRDefault="002E51C0" w:rsidP="000C6A10">
            <w:pPr>
              <w:spacing w:before="20" w:after="20"/>
              <w:jc w:val="right"/>
              <w:rPr>
                <w:rFonts w:ascii="Times New Roman" w:hAnsi="Times New Roman"/>
                <w:sz w:val="22"/>
                <w:szCs w:val="22"/>
                <w:highlight w:val="yellow"/>
              </w:rPr>
            </w:pPr>
          </w:p>
        </w:tc>
      </w:tr>
      <w:tr w:rsidR="002E51C0" w:rsidRPr="0043327B" w:rsidTr="002E51C0">
        <w:tc>
          <w:tcPr>
            <w:tcW w:w="3397" w:type="dxa"/>
            <w:tcBorders>
              <w:top w:val="nil"/>
              <w:left w:val="nil"/>
              <w:bottom w:val="nil"/>
              <w:right w:val="nil"/>
            </w:tcBorders>
          </w:tcPr>
          <w:p w:rsidR="002E51C0" w:rsidRPr="00D50766" w:rsidRDefault="002E51C0" w:rsidP="000C6A10">
            <w:pPr>
              <w:spacing w:before="20" w:after="20"/>
              <w:jc w:val="both"/>
              <w:rPr>
                <w:rFonts w:ascii="Times New Roman" w:hAnsi="Times New Roman"/>
                <w:sz w:val="22"/>
                <w:szCs w:val="22"/>
              </w:rPr>
            </w:pPr>
            <w:r w:rsidRPr="00D50766">
              <w:rPr>
                <w:rFonts w:ascii="Times New Roman" w:hAnsi="Times New Roman"/>
                <w:sz w:val="22"/>
                <w:szCs w:val="22"/>
              </w:rPr>
              <w:t>Ноокатский район</w:t>
            </w:r>
          </w:p>
          <w:p w:rsidR="002E51C0" w:rsidRPr="004752D1" w:rsidRDefault="002E51C0" w:rsidP="000C6A10">
            <w:pPr>
              <w:spacing w:before="20" w:after="20"/>
              <w:jc w:val="both"/>
              <w:rPr>
                <w:rFonts w:ascii="Times New Roman" w:hAnsi="Times New Roman"/>
                <w:sz w:val="22"/>
                <w:szCs w:val="22"/>
                <w:highlight w:val="yellow"/>
              </w:rPr>
            </w:pPr>
            <w:r w:rsidRPr="00D50766">
              <w:rPr>
                <w:rFonts w:ascii="Times New Roman" w:hAnsi="Times New Roman"/>
                <w:sz w:val="22"/>
                <w:szCs w:val="22"/>
              </w:rPr>
              <w:t xml:space="preserve">в том числе г. </w:t>
            </w:r>
            <w:r>
              <w:rPr>
                <w:rFonts w:ascii="Times New Roman" w:hAnsi="Times New Roman"/>
                <w:sz w:val="22"/>
                <w:szCs w:val="22"/>
              </w:rPr>
              <w:t>Ноокат</w:t>
            </w:r>
          </w:p>
        </w:tc>
        <w:tc>
          <w:tcPr>
            <w:tcW w:w="1276" w:type="dxa"/>
            <w:tcBorders>
              <w:top w:val="nil"/>
              <w:left w:val="nil"/>
              <w:bottom w:val="nil"/>
              <w:right w:val="nil"/>
            </w:tcBorders>
          </w:tcPr>
          <w:p w:rsidR="002E51C0" w:rsidRDefault="002E51C0" w:rsidP="000C6A10">
            <w:pPr>
              <w:spacing w:before="20" w:after="20"/>
              <w:jc w:val="right"/>
              <w:rPr>
                <w:rFonts w:ascii="Times New Roman" w:hAnsi="Times New Roman"/>
                <w:sz w:val="22"/>
                <w:szCs w:val="22"/>
              </w:rPr>
            </w:pPr>
            <w:r>
              <w:rPr>
                <w:rFonts w:ascii="Times New Roman" w:hAnsi="Times New Roman"/>
                <w:sz w:val="22"/>
                <w:szCs w:val="22"/>
              </w:rPr>
              <w:t>224859</w:t>
            </w:r>
          </w:p>
          <w:p w:rsidR="002E51C0" w:rsidRPr="00B177A7" w:rsidRDefault="002E51C0" w:rsidP="000C6A10">
            <w:pPr>
              <w:spacing w:before="20" w:after="20"/>
              <w:jc w:val="right"/>
              <w:rPr>
                <w:rFonts w:ascii="Times New Roman" w:hAnsi="Times New Roman"/>
                <w:sz w:val="22"/>
                <w:szCs w:val="22"/>
              </w:rPr>
            </w:pPr>
            <w:r>
              <w:rPr>
                <w:rFonts w:ascii="Times New Roman" w:hAnsi="Times New Roman"/>
                <w:sz w:val="22"/>
                <w:szCs w:val="22"/>
              </w:rPr>
              <w:t>3603</w:t>
            </w:r>
          </w:p>
        </w:tc>
        <w:tc>
          <w:tcPr>
            <w:tcW w:w="1426" w:type="dxa"/>
            <w:tcBorders>
              <w:top w:val="nil"/>
              <w:left w:val="nil"/>
              <w:bottom w:val="nil"/>
              <w:right w:val="nil"/>
            </w:tcBorders>
          </w:tcPr>
          <w:p w:rsidR="002E51C0" w:rsidRDefault="002E51C0" w:rsidP="000C6A10">
            <w:pPr>
              <w:spacing w:before="20" w:after="20"/>
              <w:jc w:val="right"/>
              <w:rPr>
                <w:rFonts w:ascii="Times New Roman" w:hAnsi="Times New Roman"/>
                <w:sz w:val="22"/>
                <w:szCs w:val="22"/>
              </w:rPr>
            </w:pPr>
            <w:r>
              <w:rPr>
                <w:rFonts w:ascii="Times New Roman" w:hAnsi="Times New Roman"/>
                <w:sz w:val="22"/>
                <w:szCs w:val="22"/>
              </w:rPr>
              <w:t>104,4</w:t>
            </w:r>
          </w:p>
          <w:p w:rsidR="002E51C0" w:rsidRPr="00B177A7" w:rsidRDefault="002E51C0" w:rsidP="000C6A10">
            <w:pPr>
              <w:spacing w:before="20" w:after="20"/>
              <w:jc w:val="right"/>
              <w:rPr>
                <w:rFonts w:ascii="Times New Roman" w:hAnsi="Times New Roman"/>
                <w:sz w:val="22"/>
                <w:szCs w:val="22"/>
              </w:rPr>
            </w:pPr>
            <w:r>
              <w:rPr>
                <w:rFonts w:ascii="Times New Roman" w:hAnsi="Times New Roman"/>
                <w:sz w:val="22"/>
                <w:szCs w:val="22"/>
              </w:rPr>
              <w:t>102,1</w:t>
            </w:r>
          </w:p>
        </w:tc>
        <w:tc>
          <w:tcPr>
            <w:tcW w:w="1979" w:type="dxa"/>
            <w:tcBorders>
              <w:top w:val="nil"/>
              <w:left w:val="nil"/>
              <w:bottom w:val="nil"/>
              <w:right w:val="nil"/>
            </w:tcBorders>
          </w:tcPr>
          <w:p w:rsidR="002E51C0" w:rsidRPr="004752D1" w:rsidRDefault="002E51C0" w:rsidP="000C6A10">
            <w:pPr>
              <w:spacing w:before="20" w:after="20"/>
              <w:jc w:val="right"/>
              <w:rPr>
                <w:rFonts w:ascii="Times New Roman" w:hAnsi="Times New Roman"/>
                <w:sz w:val="22"/>
                <w:szCs w:val="22"/>
                <w:highlight w:val="yellow"/>
              </w:rPr>
            </w:pPr>
          </w:p>
        </w:tc>
        <w:tc>
          <w:tcPr>
            <w:tcW w:w="1267" w:type="dxa"/>
            <w:tcBorders>
              <w:top w:val="nil"/>
              <w:left w:val="nil"/>
              <w:bottom w:val="nil"/>
              <w:right w:val="nil"/>
            </w:tcBorders>
          </w:tcPr>
          <w:p w:rsidR="002E51C0" w:rsidRPr="004752D1" w:rsidRDefault="002E51C0" w:rsidP="000C6A10">
            <w:pPr>
              <w:spacing w:before="20" w:after="20"/>
              <w:jc w:val="right"/>
              <w:rPr>
                <w:rFonts w:ascii="Times New Roman" w:hAnsi="Times New Roman"/>
                <w:sz w:val="22"/>
                <w:szCs w:val="22"/>
                <w:highlight w:val="yellow"/>
              </w:rPr>
            </w:pPr>
          </w:p>
        </w:tc>
      </w:tr>
      <w:tr w:rsidR="002E51C0" w:rsidRPr="0043327B" w:rsidTr="002E51C0">
        <w:tc>
          <w:tcPr>
            <w:tcW w:w="3397" w:type="dxa"/>
            <w:tcBorders>
              <w:top w:val="nil"/>
              <w:left w:val="nil"/>
              <w:bottom w:val="single" w:sz="12" w:space="0" w:color="auto"/>
              <w:right w:val="nil"/>
            </w:tcBorders>
          </w:tcPr>
          <w:p w:rsidR="002E51C0" w:rsidRPr="00D50766" w:rsidRDefault="002E51C0" w:rsidP="000C6A10">
            <w:pPr>
              <w:spacing w:before="20" w:after="20"/>
              <w:jc w:val="both"/>
              <w:rPr>
                <w:rFonts w:ascii="Times New Roman" w:hAnsi="Times New Roman"/>
                <w:sz w:val="22"/>
                <w:szCs w:val="22"/>
              </w:rPr>
            </w:pPr>
            <w:r w:rsidRPr="00D50766">
              <w:rPr>
                <w:rFonts w:ascii="Times New Roman" w:hAnsi="Times New Roman"/>
                <w:sz w:val="22"/>
                <w:szCs w:val="22"/>
              </w:rPr>
              <w:t>Узгенский район</w:t>
            </w:r>
          </w:p>
          <w:p w:rsidR="002E51C0" w:rsidRDefault="002E51C0" w:rsidP="000C6A10">
            <w:pPr>
              <w:spacing w:before="20" w:after="20"/>
              <w:jc w:val="both"/>
              <w:rPr>
                <w:rFonts w:ascii="Times New Roman" w:hAnsi="Times New Roman"/>
                <w:sz w:val="22"/>
                <w:szCs w:val="22"/>
              </w:rPr>
            </w:pPr>
            <w:r w:rsidRPr="00D50766">
              <w:rPr>
                <w:rFonts w:ascii="Times New Roman" w:hAnsi="Times New Roman"/>
                <w:sz w:val="22"/>
                <w:szCs w:val="22"/>
              </w:rPr>
              <w:t xml:space="preserve">в том числе г. </w:t>
            </w:r>
            <w:r>
              <w:rPr>
                <w:rFonts w:ascii="Times New Roman" w:hAnsi="Times New Roman"/>
                <w:sz w:val="22"/>
                <w:szCs w:val="22"/>
              </w:rPr>
              <w:t>Узген</w:t>
            </w:r>
          </w:p>
          <w:p w:rsidR="002E51C0" w:rsidRDefault="002E51C0" w:rsidP="000C6A10">
            <w:pPr>
              <w:spacing w:before="20" w:after="20"/>
              <w:jc w:val="both"/>
              <w:rPr>
                <w:rFonts w:ascii="Times New Roman" w:hAnsi="Times New Roman"/>
                <w:sz w:val="22"/>
                <w:szCs w:val="22"/>
              </w:rPr>
            </w:pPr>
            <w:r>
              <w:rPr>
                <w:rFonts w:ascii="Times New Roman" w:hAnsi="Times New Roman"/>
                <w:sz w:val="22"/>
                <w:szCs w:val="22"/>
              </w:rPr>
              <w:t>Чон-</w:t>
            </w:r>
            <w:r w:rsidRPr="00D50766">
              <w:rPr>
                <w:rFonts w:ascii="Times New Roman" w:hAnsi="Times New Roman"/>
                <w:sz w:val="22"/>
                <w:szCs w:val="22"/>
              </w:rPr>
              <w:t>Алайский район</w:t>
            </w:r>
          </w:p>
          <w:p w:rsidR="002E51C0" w:rsidRPr="004752D1" w:rsidRDefault="002E51C0" w:rsidP="000C6A10">
            <w:pPr>
              <w:spacing w:before="20" w:after="20"/>
              <w:jc w:val="both"/>
              <w:rPr>
                <w:rFonts w:ascii="Times New Roman" w:hAnsi="Times New Roman"/>
                <w:sz w:val="22"/>
                <w:szCs w:val="22"/>
                <w:highlight w:val="yellow"/>
              </w:rPr>
            </w:pPr>
          </w:p>
        </w:tc>
        <w:tc>
          <w:tcPr>
            <w:tcW w:w="1276" w:type="dxa"/>
            <w:tcBorders>
              <w:top w:val="nil"/>
              <w:left w:val="nil"/>
              <w:bottom w:val="single" w:sz="12" w:space="0" w:color="auto"/>
              <w:right w:val="nil"/>
            </w:tcBorders>
          </w:tcPr>
          <w:p w:rsidR="002E51C0" w:rsidRDefault="002E51C0" w:rsidP="000C6A10">
            <w:pPr>
              <w:spacing w:before="20" w:after="20"/>
              <w:jc w:val="right"/>
              <w:rPr>
                <w:rFonts w:ascii="Times New Roman" w:hAnsi="Times New Roman"/>
                <w:sz w:val="22"/>
                <w:szCs w:val="22"/>
              </w:rPr>
            </w:pPr>
            <w:r>
              <w:rPr>
                <w:rFonts w:ascii="Times New Roman" w:hAnsi="Times New Roman"/>
                <w:sz w:val="22"/>
                <w:szCs w:val="22"/>
              </w:rPr>
              <w:t>272752</w:t>
            </w:r>
          </w:p>
          <w:p w:rsidR="002E51C0" w:rsidRDefault="002E51C0" w:rsidP="000C6A10">
            <w:pPr>
              <w:spacing w:before="20" w:after="20"/>
              <w:jc w:val="right"/>
              <w:rPr>
                <w:rFonts w:ascii="Times New Roman" w:hAnsi="Times New Roman"/>
                <w:sz w:val="22"/>
                <w:szCs w:val="22"/>
              </w:rPr>
            </w:pPr>
            <w:r>
              <w:rPr>
                <w:rFonts w:ascii="Times New Roman" w:hAnsi="Times New Roman"/>
                <w:sz w:val="22"/>
                <w:szCs w:val="22"/>
              </w:rPr>
              <w:t>14060</w:t>
            </w:r>
          </w:p>
          <w:p w:rsidR="002E51C0" w:rsidRPr="00B177A7" w:rsidRDefault="002E51C0" w:rsidP="000C6A10">
            <w:pPr>
              <w:spacing w:before="20" w:after="20"/>
              <w:jc w:val="right"/>
              <w:rPr>
                <w:rFonts w:ascii="Times New Roman" w:hAnsi="Times New Roman"/>
                <w:sz w:val="22"/>
                <w:szCs w:val="22"/>
              </w:rPr>
            </w:pPr>
            <w:r>
              <w:rPr>
                <w:rFonts w:ascii="Times New Roman" w:hAnsi="Times New Roman"/>
                <w:sz w:val="22"/>
                <w:szCs w:val="22"/>
              </w:rPr>
              <w:t>6095</w:t>
            </w:r>
          </w:p>
        </w:tc>
        <w:tc>
          <w:tcPr>
            <w:tcW w:w="1426" w:type="dxa"/>
            <w:tcBorders>
              <w:top w:val="nil"/>
              <w:left w:val="nil"/>
              <w:bottom w:val="single" w:sz="12" w:space="0" w:color="auto"/>
              <w:right w:val="nil"/>
            </w:tcBorders>
          </w:tcPr>
          <w:p w:rsidR="002E51C0" w:rsidRDefault="002E51C0" w:rsidP="000C6A10">
            <w:pPr>
              <w:spacing w:before="20" w:after="20"/>
              <w:jc w:val="right"/>
              <w:rPr>
                <w:rFonts w:ascii="Times New Roman" w:hAnsi="Times New Roman"/>
                <w:sz w:val="22"/>
                <w:szCs w:val="22"/>
              </w:rPr>
            </w:pPr>
            <w:r>
              <w:rPr>
                <w:rFonts w:ascii="Times New Roman" w:hAnsi="Times New Roman"/>
                <w:sz w:val="22"/>
                <w:szCs w:val="22"/>
              </w:rPr>
              <w:t>105,5</w:t>
            </w:r>
          </w:p>
          <w:p w:rsidR="002E51C0" w:rsidRDefault="002E51C0" w:rsidP="000C6A10">
            <w:pPr>
              <w:spacing w:before="20" w:after="20"/>
              <w:jc w:val="right"/>
              <w:rPr>
                <w:rFonts w:ascii="Times New Roman" w:hAnsi="Times New Roman"/>
                <w:sz w:val="22"/>
                <w:szCs w:val="22"/>
              </w:rPr>
            </w:pPr>
            <w:r>
              <w:rPr>
                <w:rFonts w:ascii="Times New Roman" w:hAnsi="Times New Roman"/>
                <w:sz w:val="22"/>
                <w:szCs w:val="22"/>
              </w:rPr>
              <w:t>102,2</w:t>
            </w:r>
          </w:p>
          <w:p w:rsidR="002E51C0" w:rsidRPr="00B177A7" w:rsidRDefault="002E51C0" w:rsidP="000C6A10">
            <w:pPr>
              <w:spacing w:before="20" w:after="20"/>
              <w:jc w:val="right"/>
              <w:rPr>
                <w:rFonts w:ascii="Times New Roman" w:hAnsi="Times New Roman"/>
                <w:sz w:val="22"/>
                <w:szCs w:val="22"/>
              </w:rPr>
            </w:pPr>
            <w:r>
              <w:rPr>
                <w:rFonts w:ascii="Times New Roman" w:hAnsi="Times New Roman"/>
                <w:sz w:val="22"/>
                <w:szCs w:val="22"/>
              </w:rPr>
              <w:t>102,9</w:t>
            </w:r>
          </w:p>
        </w:tc>
        <w:tc>
          <w:tcPr>
            <w:tcW w:w="1979" w:type="dxa"/>
            <w:tcBorders>
              <w:top w:val="nil"/>
              <w:left w:val="nil"/>
              <w:bottom w:val="single" w:sz="12" w:space="0" w:color="auto"/>
              <w:right w:val="nil"/>
            </w:tcBorders>
          </w:tcPr>
          <w:p w:rsidR="002E51C0" w:rsidRPr="004752D1" w:rsidRDefault="002E51C0" w:rsidP="000C6A10">
            <w:pPr>
              <w:spacing w:before="20" w:after="20"/>
              <w:jc w:val="right"/>
              <w:rPr>
                <w:rFonts w:ascii="Times New Roman" w:hAnsi="Times New Roman"/>
                <w:sz w:val="22"/>
                <w:szCs w:val="22"/>
                <w:highlight w:val="yellow"/>
              </w:rPr>
            </w:pPr>
          </w:p>
        </w:tc>
        <w:tc>
          <w:tcPr>
            <w:tcW w:w="1267" w:type="dxa"/>
            <w:tcBorders>
              <w:top w:val="nil"/>
              <w:left w:val="nil"/>
              <w:bottom w:val="single" w:sz="12" w:space="0" w:color="auto"/>
              <w:right w:val="nil"/>
            </w:tcBorders>
          </w:tcPr>
          <w:p w:rsidR="002E51C0" w:rsidRPr="004752D1" w:rsidRDefault="002E51C0" w:rsidP="000C6A10">
            <w:pPr>
              <w:spacing w:before="20" w:after="20"/>
              <w:jc w:val="right"/>
              <w:rPr>
                <w:rFonts w:ascii="Times New Roman" w:hAnsi="Times New Roman"/>
                <w:sz w:val="22"/>
                <w:szCs w:val="22"/>
                <w:highlight w:val="yellow"/>
              </w:rPr>
            </w:pPr>
          </w:p>
        </w:tc>
      </w:tr>
    </w:tbl>
    <w:p w:rsidR="00244D87" w:rsidRPr="007B61AD" w:rsidRDefault="00EE02F0" w:rsidP="007B61AD">
      <w:pPr>
        <w:spacing w:before="120" w:after="120"/>
        <w:ind w:firstLine="709"/>
        <w:jc w:val="both"/>
        <w:rPr>
          <w:rFonts w:ascii="Times New Roman" w:hAnsi="Times New Roman"/>
          <w:b/>
          <w:bCs/>
          <w:sz w:val="26"/>
          <w:szCs w:val="26"/>
        </w:rPr>
      </w:pPr>
      <w:r>
        <w:rPr>
          <w:rFonts w:ascii="Times New Roman" w:hAnsi="Times New Roman"/>
          <w:sz w:val="28"/>
          <w:szCs w:val="28"/>
        </w:rPr>
        <w:t xml:space="preserve">В январе </w:t>
      </w:r>
      <w:r w:rsidRPr="00706E0A">
        <w:rPr>
          <w:rFonts w:ascii="Times New Roman" w:hAnsi="Times New Roman"/>
          <w:sz w:val="28"/>
          <w:szCs w:val="28"/>
        </w:rPr>
        <w:t>т.</w:t>
      </w:r>
      <w:r>
        <w:rPr>
          <w:rFonts w:ascii="Times New Roman" w:hAnsi="Times New Roman"/>
          <w:sz w:val="28"/>
          <w:szCs w:val="28"/>
        </w:rPr>
        <w:t xml:space="preserve"> </w:t>
      </w:r>
      <w:r w:rsidRPr="00706E0A">
        <w:rPr>
          <w:rFonts w:ascii="Times New Roman" w:hAnsi="Times New Roman"/>
          <w:sz w:val="28"/>
          <w:szCs w:val="28"/>
        </w:rPr>
        <w:t>г. по сравнению с соответствующим периодом 202</w:t>
      </w:r>
      <w:r>
        <w:rPr>
          <w:rFonts w:ascii="Times New Roman" w:hAnsi="Times New Roman"/>
          <w:sz w:val="28"/>
          <w:szCs w:val="28"/>
        </w:rPr>
        <w:t>4</w:t>
      </w:r>
      <w:r w:rsidRPr="00706E0A">
        <w:rPr>
          <w:rFonts w:ascii="Times New Roman" w:hAnsi="Times New Roman"/>
          <w:sz w:val="28"/>
          <w:szCs w:val="28"/>
        </w:rPr>
        <w:t>г. отмечалось увеличение</w:t>
      </w:r>
      <w:r>
        <w:rPr>
          <w:rFonts w:ascii="Times New Roman" w:hAnsi="Times New Roman"/>
          <w:sz w:val="28"/>
          <w:szCs w:val="28"/>
        </w:rPr>
        <w:t xml:space="preserve"> </w:t>
      </w:r>
      <w:r w:rsidRPr="00706E0A">
        <w:rPr>
          <w:rFonts w:ascii="Times New Roman" w:hAnsi="Times New Roman"/>
          <w:sz w:val="28"/>
          <w:szCs w:val="28"/>
        </w:rPr>
        <w:t>производства продукции животноводства.</w:t>
      </w:r>
    </w:p>
    <w:p w:rsidR="002E51C0" w:rsidRDefault="002E51C0" w:rsidP="00EE02F0">
      <w:pPr>
        <w:spacing w:before="120" w:after="120"/>
        <w:ind w:left="1418" w:hanging="1418"/>
        <w:rPr>
          <w:rFonts w:ascii="Times New Roman" w:hAnsi="Times New Roman"/>
          <w:b/>
          <w:bCs/>
          <w:sz w:val="25"/>
          <w:szCs w:val="25"/>
        </w:rPr>
      </w:pPr>
    </w:p>
    <w:p w:rsidR="002E51C0" w:rsidRDefault="002E51C0" w:rsidP="00EE02F0">
      <w:pPr>
        <w:spacing w:before="120" w:after="120"/>
        <w:ind w:left="1418" w:hanging="1418"/>
        <w:rPr>
          <w:rFonts w:ascii="Times New Roman" w:hAnsi="Times New Roman"/>
          <w:b/>
          <w:bCs/>
          <w:sz w:val="25"/>
          <w:szCs w:val="25"/>
        </w:rPr>
      </w:pPr>
    </w:p>
    <w:p w:rsidR="002E51C0" w:rsidRDefault="002E51C0" w:rsidP="00EE02F0">
      <w:pPr>
        <w:spacing w:before="120" w:after="120"/>
        <w:ind w:left="1418" w:hanging="1418"/>
        <w:rPr>
          <w:rFonts w:ascii="Times New Roman" w:hAnsi="Times New Roman"/>
          <w:b/>
          <w:bCs/>
          <w:sz w:val="25"/>
          <w:szCs w:val="25"/>
        </w:rPr>
      </w:pPr>
    </w:p>
    <w:p w:rsidR="00EE02F0" w:rsidRPr="00F07C95" w:rsidRDefault="00EE02F0" w:rsidP="00EE02F0">
      <w:pPr>
        <w:spacing w:before="120" w:after="120"/>
        <w:ind w:left="1418" w:hanging="1418"/>
        <w:rPr>
          <w:rFonts w:ascii="Times New Roman" w:hAnsi="Times New Roman"/>
          <w:sz w:val="25"/>
          <w:szCs w:val="25"/>
        </w:rPr>
      </w:pPr>
      <w:r>
        <w:rPr>
          <w:rFonts w:ascii="Times New Roman" w:hAnsi="Times New Roman"/>
          <w:b/>
          <w:bCs/>
          <w:sz w:val="25"/>
          <w:szCs w:val="25"/>
        </w:rPr>
        <w:lastRenderedPageBreak/>
        <w:t>Таблица 12</w:t>
      </w:r>
      <w:r w:rsidRPr="00F07C95">
        <w:rPr>
          <w:rFonts w:ascii="Times New Roman" w:hAnsi="Times New Roman"/>
          <w:b/>
          <w:bCs/>
          <w:sz w:val="25"/>
          <w:szCs w:val="25"/>
          <w:lang w:val="ky-KG"/>
        </w:rPr>
        <w:t>:</w:t>
      </w:r>
      <w:r w:rsidRPr="00F07C95">
        <w:rPr>
          <w:rFonts w:ascii="Times New Roman" w:hAnsi="Times New Roman"/>
          <w:b/>
          <w:bCs/>
          <w:sz w:val="25"/>
          <w:szCs w:val="25"/>
        </w:rPr>
        <w:t xml:space="preserve"> Производство основных видов продукции животноводства п</w:t>
      </w:r>
      <w:r>
        <w:rPr>
          <w:rFonts w:ascii="Times New Roman" w:hAnsi="Times New Roman"/>
          <w:b/>
          <w:bCs/>
          <w:sz w:val="25"/>
          <w:szCs w:val="25"/>
        </w:rPr>
        <w:t>о территории в январе 2024</w:t>
      </w:r>
      <w:r w:rsidRPr="00F07C95">
        <w:rPr>
          <w:rFonts w:ascii="Times New Roman" w:hAnsi="Times New Roman"/>
          <w:b/>
          <w:bCs/>
          <w:sz w:val="25"/>
          <w:szCs w:val="25"/>
        </w:rPr>
        <w:t xml:space="preserve">г. </w:t>
      </w:r>
    </w:p>
    <w:tbl>
      <w:tblPr>
        <w:tblW w:w="5000" w:type="pct"/>
        <w:tblInd w:w="52" w:type="dxa"/>
        <w:tblLayout w:type="fixed"/>
        <w:tblLook w:val="04A0" w:firstRow="1" w:lastRow="0" w:firstColumn="1" w:lastColumn="0" w:noHBand="0" w:noVBand="1"/>
      </w:tblPr>
      <w:tblGrid>
        <w:gridCol w:w="2683"/>
        <w:gridCol w:w="1997"/>
        <w:gridCol w:w="1763"/>
        <w:gridCol w:w="1417"/>
        <w:gridCol w:w="147"/>
        <w:gridCol w:w="1417"/>
        <w:gridCol w:w="147"/>
      </w:tblGrid>
      <w:tr w:rsidR="00EE02F0" w:rsidRPr="00F07C95" w:rsidTr="00EE02F0">
        <w:trPr>
          <w:cantSplit/>
          <w:tblHeader/>
        </w:trPr>
        <w:tc>
          <w:tcPr>
            <w:tcW w:w="1402" w:type="pct"/>
            <w:tcBorders>
              <w:top w:val="single" w:sz="12" w:space="0" w:color="auto"/>
              <w:left w:val="nil"/>
              <w:bottom w:val="single" w:sz="12" w:space="0" w:color="auto"/>
              <w:right w:val="nil"/>
            </w:tcBorders>
          </w:tcPr>
          <w:p w:rsidR="00EE02F0" w:rsidRPr="00F07C95" w:rsidRDefault="00EE02F0" w:rsidP="00EE02F0">
            <w:pPr>
              <w:ind w:left="113"/>
              <w:rPr>
                <w:rFonts w:ascii="Times New Roman" w:hAnsi="Times New Roman"/>
                <w:b/>
                <w:bCs/>
                <w:sz w:val="22"/>
                <w:szCs w:val="22"/>
              </w:rPr>
            </w:pPr>
          </w:p>
        </w:tc>
        <w:tc>
          <w:tcPr>
            <w:tcW w:w="1043" w:type="pct"/>
            <w:tcBorders>
              <w:top w:val="single" w:sz="12" w:space="0" w:color="auto"/>
              <w:left w:val="nil"/>
              <w:bottom w:val="single" w:sz="12" w:space="0" w:color="auto"/>
              <w:right w:val="nil"/>
            </w:tcBorders>
            <w:vAlign w:val="center"/>
          </w:tcPr>
          <w:p w:rsidR="00EE02F0" w:rsidRDefault="00EE02F0" w:rsidP="00EE02F0">
            <w:pPr>
              <w:shd w:val="clear" w:color="auto" w:fill="FFFFFF"/>
              <w:ind w:right="21" w:firstLine="32"/>
              <w:jc w:val="center"/>
              <w:rPr>
                <w:rFonts w:ascii="Times New Roman" w:hAnsi="Times New Roman"/>
                <w:b/>
                <w:bCs/>
                <w:sz w:val="22"/>
                <w:szCs w:val="22"/>
              </w:rPr>
            </w:pPr>
            <w:r w:rsidRPr="00F07C95">
              <w:rPr>
                <w:rFonts w:ascii="Times New Roman" w:hAnsi="Times New Roman"/>
                <w:b/>
                <w:bCs/>
                <w:sz w:val="22"/>
                <w:szCs w:val="22"/>
              </w:rPr>
              <w:t>Скот и птица</w:t>
            </w:r>
            <w:r w:rsidRPr="00F07C95">
              <w:rPr>
                <w:rFonts w:ascii="Times New Roman" w:hAnsi="Times New Roman"/>
                <w:b/>
                <w:bCs/>
                <w:sz w:val="22"/>
                <w:szCs w:val="22"/>
              </w:rPr>
              <w:br/>
              <w:t xml:space="preserve">на убой </w:t>
            </w:r>
          </w:p>
          <w:p w:rsidR="00EE02F0" w:rsidRPr="00F07C95" w:rsidRDefault="00EE02F0" w:rsidP="00EE02F0">
            <w:pPr>
              <w:shd w:val="clear" w:color="auto" w:fill="FFFFFF"/>
              <w:ind w:right="21" w:firstLine="32"/>
              <w:jc w:val="center"/>
              <w:rPr>
                <w:rFonts w:ascii="Times New Roman" w:hAnsi="Times New Roman"/>
                <w:b/>
                <w:bCs/>
                <w:sz w:val="22"/>
                <w:szCs w:val="22"/>
              </w:rPr>
            </w:pPr>
            <w:r w:rsidRPr="00F07C95">
              <w:rPr>
                <w:rFonts w:ascii="Times New Roman" w:hAnsi="Times New Roman"/>
                <w:b/>
                <w:bCs/>
                <w:sz w:val="22"/>
                <w:szCs w:val="22"/>
              </w:rPr>
              <w:t>(в живом весе), тонн</w:t>
            </w:r>
          </w:p>
        </w:tc>
        <w:tc>
          <w:tcPr>
            <w:tcW w:w="921" w:type="pct"/>
            <w:tcBorders>
              <w:top w:val="single" w:sz="12" w:space="0" w:color="auto"/>
              <w:left w:val="nil"/>
              <w:bottom w:val="single" w:sz="12" w:space="0" w:color="auto"/>
              <w:right w:val="nil"/>
            </w:tcBorders>
            <w:vAlign w:val="center"/>
          </w:tcPr>
          <w:p w:rsidR="00EE02F0" w:rsidRPr="00F07C95" w:rsidRDefault="00EE02F0" w:rsidP="00EE02F0">
            <w:pPr>
              <w:shd w:val="clear" w:color="auto" w:fill="FFFFFF"/>
              <w:jc w:val="center"/>
              <w:rPr>
                <w:rFonts w:ascii="Times New Roman" w:hAnsi="Times New Roman"/>
                <w:b/>
                <w:bCs/>
                <w:sz w:val="22"/>
                <w:szCs w:val="22"/>
              </w:rPr>
            </w:pPr>
            <w:r w:rsidRPr="00F07C95">
              <w:rPr>
                <w:rFonts w:ascii="Times New Roman" w:hAnsi="Times New Roman"/>
                <w:b/>
                <w:bCs/>
                <w:sz w:val="22"/>
                <w:szCs w:val="22"/>
              </w:rPr>
              <w:t>Молоко</w:t>
            </w:r>
            <w:r w:rsidRPr="00F07C95">
              <w:rPr>
                <w:rFonts w:ascii="Times New Roman" w:hAnsi="Times New Roman"/>
                <w:b/>
                <w:bCs/>
                <w:sz w:val="22"/>
                <w:szCs w:val="22"/>
              </w:rPr>
              <w:br/>
              <w:t>сырое, тонн</w:t>
            </w:r>
          </w:p>
        </w:tc>
        <w:tc>
          <w:tcPr>
            <w:tcW w:w="817" w:type="pct"/>
            <w:gridSpan w:val="2"/>
            <w:tcBorders>
              <w:top w:val="single" w:sz="12" w:space="0" w:color="auto"/>
              <w:left w:val="nil"/>
              <w:bottom w:val="single" w:sz="12" w:space="0" w:color="auto"/>
              <w:right w:val="nil"/>
            </w:tcBorders>
            <w:vAlign w:val="center"/>
          </w:tcPr>
          <w:p w:rsidR="00EE02F0" w:rsidRPr="00F07C95" w:rsidRDefault="00EE02F0" w:rsidP="00EE02F0">
            <w:pPr>
              <w:shd w:val="clear" w:color="auto" w:fill="FFFFFF"/>
              <w:tabs>
                <w:tab w:val="left" w:pos="1510"/>
              </w:tabs>
              <w:jc w:val="center"/>
              <w:rPr>
                <w:rFonts w:ascii="Times New Roman" w:hAnsi="Times New Roman"/>
                <w:b/>
                <w:bCs/>
                <w:sz w:val="22"/>
                <w:szCs w:val="22"/>
              </w:rPr>
            </w:pPr>
            <w:r w:rsidRPr="00F07C95">
              <w:rPr>
                <w:rFonts w:ascii="Times New Roman" w:hAnsi="Times New Roman"/>
                <w:b/>
                <w:bCs/>
                <w:sz w:val="22"/>
                <w:szCs w:val="22"/>
              </w:rPr>
              <w:t xml:space="preserve"> Яйца, тыс. шт.</w:t>
            </w:r>
          </w:p>
        </w:tc>
        <w:tc>
          <w:tcPr>
            <w:tcW w:w="817" w:type="pct"/>
            <w:gridSpan w:val="2"/>
            <w:tcBorders>
              <w:top w:val="single" w:sz="12" w:space="0" w:color="auto"/>
              <w:left w:val="nil"/>
              <w:bottom w:val="single" w:sz="12" w:space="0" w:color="auto"/>
              <w:right w:val="nil"/>
            </w:tcBorders>
          </w:tcPr>
          <w:p w:rsidR="00EE02F0" w:rsidRPr="00F07C95" w:rsidRDefault="00EE02F0" w:rsidP="00EE02F0">
            <w:pPr>
              <w:shd w:val="clear" w:color="auto" w:fill="FFFFFF"/>
              <w:tabs>
                <w:tab w:val="left" w:pos="1510"/>
              </w:tabs>
              <w:jc w:val="center"/>
              <w:rPr>
                <w:rFonts w:ascii="Times New Roman" w:hAnsi="Times New Roman"/>
                <w:b/>
                <w:bCs/>
                <w:sz w:val="22"/>
                <w:szCs w:val="22"/>
              </w:rPr>
            </w:pPr>
          </w:p>
          <w:p w:rsidR="00EE02F0" w:rsidRPr="00F07C95" w:rsidRDefault="00EE02F0" w:rsidP="00EE02F0">
            <w:pPr>
              <w:shd w:val="clear" w:color="auto" w:fill="FFFFFF"/>
              <w:tabs>
                <w:tab w:val="left" w:pos="1510"/>
              </w:tabs>
              <w:jc w:val="center"/>
              <w:rPr>
                <w:rFonts w:ascii="Times New Roman" w:hAnsi="Times New Roman"/>
                <w:b/>
                <w:bCs/>
                <w:sz w:val="22"/>
                <w:szCs w:val="22"/>
              </w:rPr>
            </w:pPr>
            <w:r w:rsidRPr="00F07C95">
              <w:rPr>
                <w:rFonts w:ascii="Times New Roman" w:hAnsi="Times New Roman"/>
                <w:b/>
                <w:bCs/>
                <w:sz w:val="22"/>
                <w:szCs w:val="22"/>
              </w:rPr>
              <w:t>Шерсть, тонн</w:t>
            </w:r>
          </w:p>
        </w:tc>
      </w:tr>
      <w:tr w:rsidR="00EE02F0" w:rsidRPr="00140A9F" w:rsidTr="00EE02F0">
        <w:trPr>
          <w:gridAfter w:val="1"/>
          <w:wAfter w:w="77" w:type="pct"/>
        </w:trPr>
        <w:tc>
          <w:tcPr>
            <w:tcW w:w="1402" w:type="pct"/>
            <w:tcBorders>
              <w:top w:val="single" w:sz="4" w:space="0" w:color="auto"/>
            </w:tcBorders>
          </w:tcPr>
          <w:p w:rsidR="00EE02F0" w:rsidRPr="00C01AB5" w:rsidRDefault="00EE02F0" w:rsidP="00EE02F0">
            <w:pPr>
              <w:spacing w:before="20" w:after="20"/>
              <w:rPr>
                <w:rFonts w:ascii="Times New Roman" w:hAnsi="Times New Roman"/>
                <w:b/>
                <w:sz w:val="22"/>
                <w:szCs w:val="22"/>
              </w:rPr>
            </w:pPr>
            <w:r w:rsidRPr="00C01AB5">
              <w:rPr>
                <w:rFonts w:ascii="Times New Roman" w:hAnsi="Times New Roman"/>
                <w:b/>
                <w:sz w:val="22"/>
                <w:szCs w:val="22"/>
              </w:rPr>
              <w:t>По области</w:t>
            </w:r>
          </w:p>
        </w:tc>
        <w:tc>
          <w:tcPr>
            <w:tcW w:w="1043" w:type="pct"/>
            <w:tcBorders>
              <w:top w:val="single" w:sz="4" w:space="0" w:color="auto"/>
            </w:tcBorders>
            <w:vAlign w:val="bottom"/>
          </w:tcPr>
          <w:p w:rsidR="00EE02F0" w:rsidRPr="00B219AC" w:rsidRDefault="00EE02F0" w:rsidP="00EE02F0">
            <w:pPr>
              <w:tabs>
                <w:tab w:val="left" w:pos="709"/>
              </w:tabs>
              <w:spacing w:before="20" w:after="20"/>
              <w:jc w:val="right"/>
              <w:rPr>
                <w:rFonts w:ascii="Times New Roman" w:hAnsi="Times New Roman"/>
                <w:b/>
                <w:bCs/>
                <w:sz w:val="22"/>
                <w:szCs w:val="22"/>
              </w:rPr>
            </w:pPr>
            <w:r>
              <w:rPr>
                <w:rFonts w:ascii="Times New Roman" w:hAnsi="Times New Roman"/>
                <w:b/>
                <w:bCs/>
                <w:sz w:val="22"/>
                <w:szCs w:val="22"/>
              </w:rPr>
              <w:t>4562,8</w:t>
            </w:r>
          </w:p>
        </w:tc>
        <w:tc>
          <w:tcPr>
            <w:tcW w:w="921" w:type="pct"/>
            <w:tcBorders>
              <w:top w:val="single" w:sz="4" w:space="0" w:color="auto"/>
            </w:tcBorders>
            <w:vAlign w:val="bottom"/>
          </w:tcPr>
          <w:p w:rsidR="00EE02F0" w:rsidRPr="00B219AC" w:rsidRDefault="00EE02F0" w:rsidP="00EE02F0">
            <w:pPr>
              <w:spacing w:before="20" w:after="20"/>
              <w:jc w:val="right"/>
              <w:rPr>
                <w:rFonts w:ascii="Times New Roman" w:hAnsi="Times New Roman"/>
                <w:b/>
                <w:bCs/>
                <w:sz w:val="22"/>
                <w:szCs w:val="22"/>
              </w:rPr>
            </w:pPr>
            <w:r>
              <w:rPr>
                <w:rFonts w:ascii="Times New Roman" w:hAnsi="Times New Roman"/>
                <w:b/>
                <w:bCs/>
                <w:sz w:val="22"/>
                <w:szCs w:val="22"/>
              </w:rPr>
              <w:t>15776,5</w:t>
            </w:r>
          </w:p>
        </w:tc>
        <w:tc>
          <w:tcPr>
            <w:tcW w:w="740" w:type="pct"/>
            <w:tcBorders>
              <w:top w:val="single" w:sz="4" w:space="0" w:color="auto"/>
            </w:tcBorders>
            <w:vAlign w:val="bottom"/>
          </w:tcPr>
          <w:p w:rsidR="00EE02F0" w:rsidRPr="00B219AC" w:rsidRDefault="00EE02F0" w:rsidP="00EE02F0">
            <w:pPr>
              <w:spacing w:before="20" w:after="20"/>
              <w:jc w:val="right"/>
              <w:rPr>
                <w:rFonts w:ascii="Times New Roman" w:hAnsi="Times New Roman"/>
                <w:b/>
                <w:bCs/>
                <w:sz w:val="22"/>
                <w:szCs w:val="22"/>
              </w:rPr>
            </w:pPr>
            <w:r>
              <w:rPr>
                <w:rFonts w:ascii="Times New Roman" w:hAnsi="Times New Roman"/>
                <w:b/>
                <w:bCs/>
                <w:sz w:val="22"/>
                <w:szCs w:val="22"/>
              </w:rPr>
              <w:t>3494,1</w:t>
            </w:r>
          </w:p>
        </w:tc>
        <w:tc>
          <w:tcPr>
            <w:tcW w:w="817" w:type="pct"/>
            <w:gridSpan w:val="2"/>
            <w:tcBorders>
              <w:top w:val="single" w:sz="4" w:space="0" w:color="auto"/>
            </w:tcBorders>
          </w:tcPr>
          <w:p w:rsidR="00EE02F0" w:rsidRPr="0050769B" w:rsidRDefault="00EE02F0" w:rsidP="00EE02F0">
            <w:pPr>
              <w:spacing w:before="20" w:after="20"/>
              <w:jc w:val="right"/>
              <w:rPr>
                <w:rFonts w:ascii="Times New Roman" w:hAnsi="Times New Roman"/>
                <w:b/>
                <w:bCs/>
                <w:sz w:val="22"/>
                <w:szCs w:val="22"/>
                <w:highlight w:val="yellow"/>
              </w:rPr>
            </w:pPr>
          </w:p>
        </w:tc>
      </w:tr>
      <w:tr w:rsidR="00EE02F0" w:rsidRPr="00140A9F" w:rsidTr="00EE02F0">
        <w:trPr>
          <w:gridAfter w:val="1"/>
          <w:wAfter w:w="77" w:type="pct"/>
        </w:trPr>
        <w:tc>
          <w:tcPr>
            <w:tcW w:w="1402" w:type="pct"/>
          </w:tcPr>
          <w:p w:rsidR="00EE02F0" w:rsidRPr="00C01AB5" w:rsidRDefault="00EE02F0" w:rsidP="00EE02F0">
            <w:pPr>
              <w:spacing w:before="20" w:after="20"/>
              <w:rPr>
                <w:rFonts w:ascii="Times New Roman" w:hAnsi="Times New Roman"/>
                <w:sz w:val="22"/>
                <w:szCs w:val="22"/>
              </w:rPr>
            </w:pPr>
            <w:r w:rsidRPr="00C01AB5">
              <w:rPr>
                <w:rFonts w:ascii="Times New Roman" w:hAnsi="Times New Roman"/>
                <w:i/>
                <w:sz w:val="22"/>
                <w:szCs w:val="22"/>
              </w:rPr>
              <w:t xml:space="preserve">     районы:</w:t>
            </w:r>
          </w:p>
        </w:tc>
        <w:tc>
          <w:tcPr>
            <w:tcW w:w="1043" w:type="pct"/>
          </w:tcPr>
          <w:p w:rsidR="00EE02F0" w:rsidRPr="00B219AC" w:rsidRDefault="00EE02F0" w:rsidP="00EE02F0">
            <w:pPr>
              <w:tabs>
                <w:tab w:val="left" w:pos="709"/>
              </w:tabs>
              <w:spacing w:before="20" w:after="20"/>
              <w:jc w:val="right"/>
              <w:rPr>
                <w:rFonts w:ascii="Times New Roman" w:hAnsi="Times New Roman"/>
                <w:sz w:val="22"/>
                <w:szCs w:val="22"/>
              </w:rPr>
            </w:pPr>
          </w:p>
        </w:tc>
        <w:tc>
          <w:tcPr>
            <w:tcW w:w="921" w:type="pct"/>
          </w:tcPr>
          <w:p w:rsidR="00EE02F0" w:rsidRPr="00B219AC" w:rsidRDefault="00EE02F0" w:rsidP="00EE02F0">
            <w:pPr>
              <w:tabs>
                <w:tab w:val="left" w:pos="709"/>
              </w:tabs>
              <w:spacing w:before="20" w:after="20"/>
              <w:rPr>
                <w:rFonts w:ascii="Times New Roman" w:hAnsi="Times New Roman"/>
                <w:sz w:val="22"/>
                <w:szCs w:val="22"/>
              </w:rPr>
            </w:pPr>
          </w:p>
        </w:tc>
        <w:tc>
          <w:tcPr>
            <w:tcW w:w="740" w:type="pct"/>
          </w:tcPr>
          <w:p w:rsidR="00EE02F0" w:rsidRPr="00B219AC" w:rsidRDefault="00EE02F0" w:rsidP="00EE02F0">
            <w:pPr>
              <w:tabs>
                <w:tab w:val="left" w:pos="709"/>
              </w:tabs>
              <w:spacing w:before="20" w:after="20"/>
              <w:jc w:val="right"/>
              <w:rPr>
                <w:rFonts w:ascii="Times New Roman" w:hAnsi="Times New Roman"/>
                <w:sz w:val="22"/>
                <w:szCs w:val="22"/>
              </w:rPr>
            </w:pPr>
          </w:p>
        </w:tc>
        <w:tc>
          <w:tcPr>
            <w:tcW w:w="817" w:type="pct"/>
            <w:gridSpan w:val="2"/>
          </w:tcPr>
          <w:p w:rsidR="00EE02F0" w:rsidRPr="0050769B" w:rsidRDefault="00EE02F0" w:rsidP="00EE02F0">
            <w:pPr>
              <w:tabs>
                <w:tab w:val="left" w:pos="709"/>
              </w:tabs>
              <w:spacing w:before="20" w:after="20"/>
              <w:jc w:val="right"/>
              <w:rPr>
                <w:rFonts w:ascii="Times New Roman" w:hAnsi="Times New Roman"/>
                <w:sz w:val="22"/>
                <w:szCs w:val="22"/>
                <w:highlight w:val="yellow"/>
              </w:rPr>
            </w:pPr>
          </w:p>
        </w:tc>
      </w:tr>
      <w:tr w:rsidR="00EE02F0" w:rsidRPr="00140A9F" w:rsidTr="00EE02F0">
        <w:trPr>
          <w:gridAfter w:val="1"/>
          <w:wAfter w:w="77" w:type="pct"/>
        </w:trPr>
        <w:tc>
          <w:tcPr>
            <w:tcW w:w="1402" w:type="pct"/>
          </w:tcPr>
          <w:p w:rsidR="00EE02F0" w:rsidRPr="00C01AB5" w:rsidRDefault="00EE02F0" w:rsidP="00EE02F0">
            <w:pPr>
              <w:spacing w:before="20" w:after="20"/>
              <w:rPr>
                <w:rFonts w:ascii="Times New Roman" w:hAnsi="Times New Roman"/>
                <w:sz w:val="22"/>
                <w:szCs w:val="22"/>
              </w:rPr>
            </w:pPr>
            <w:r w:rsidRPr="00C01AB5">
              <w:rPr>
                <w:rFonts w:ascii="Times New Roman" w:hAnsi="Times New Roman"/>
                <w:sz w:val="22"/>
                <w:szCs w:val="22"/>
              </w:rPr>
              <w:t xml:space="preserve"> Алайский </w:t>
            </w:r>
          </w:p>
        </w:tc>
        <w:tc>
          <w:tcPr>
            <w:tcW w:w="1043" w:type="pct"/>
          </w:tcPr>
          <w:p w:rsidR="00EE02F0" w:rsidRPr="00B219AC" w:rsidRDefault="00EE02F0" w:rsidP="00EE02F0">
            <w:pPr>
              <w:tabs>
                <w:tab w:val="left" w:pos="709"/>
              </w:tabs>
              <w:spacing w:before="20" w:after="20"/>
              <w:jc w:val="right"/>
              <w:rPr>
                <w:rFonts w:ascii="Times New Roman" w:hAnsi="Times New Roman"/>
                <w:sz w:val="22"/>
                <w:szCs w:val="22"/>
              </w:rPr>
            </w:pPr>
            <w:r>
              <w:rPr>
                <w:rFonts w:ascii="Times New Roman" w:hAnsi="Times New Roman"/>
                <w:sz w:val="22"/>
                <w:szCs w:val="22"/>
              </w:rPr>
              <w:t>484,7</w:t>
            </w:r>
          </w:p>
        </w:tc>
        <w:tc>
          <w:tcPr>
            <w:tcW w:w="921" w:type="pct"/>
          </w:tcPr>
          <w:p w:rsidR="00EE02F0" w:rsidRPr="00B219AC" w:rsidRDefault="00EE02F0" w:rsidP="00EE02F0">
            <w:pPr>
              <w:tabs>
                <w:tab w:val="left" w:pos="709"/>
              </w:tabs>
              <w:spacing w:before="20" w:after="20"/>
              <w:jc w:val="right"/>
              <w:rPr>
                <w:rFonts w:ascii="Times New Roman" w:hAnsi="Times New Roman"/>
                <w:sz w:val="22"/>
                <w:szCs w:val="22"/>
              </w:rPr>
            </w:pPr>
            <w:r>
              <w:rPr>
                <w:rFonts w:ascii="Times New Roman" w:hAnsi="Times New Roman"/>
                <w:sz w:val="22"/>
                <w:szCs w:val="22"/>
              </w:rPr>
              <w:t>1152,1</w:t>
            </w:r>
          </w:p>
        </w:tc>
        <w:tc>
          <w:tcPr>
            <w:tcW w:w="740" w:type="pct"/>
          </w:tcPr>
          <w:p w:rsidR="00EE02F0" w:rsidRPr="00B219AC" w:rsidRDefault="00EE02F0" w:rsidP="00EE02F0">
            <w:pPr>
              <w:tabs>
                <w:tab w:val="left" w:pos="709"/>
              </w:tabs>
              <w:spacing w:before="20" w:after="20"/>
              <w:jc w:val="right"/>
              <w:rPr>
                <w:rFonts w:ascii="Times New Roman" w:hAnsi="Times New Roman"/>
                <w:sz w:val="22"/>
                <w:szCs w:val="22"/>
              </w:rPr>
            </w:pPr>
            <w:r>
              <w:rPr>
                <w:rFonts w:ascii="Times New Roman" w:hAnsi="Times New Roman"/>
                <w:sz w:val="22"/>
                <w:szCs w:val="22"/>
              </w:rPr>
              <w:t>114,3</w:t>
            </w:r>
          </w:p>
        </w:tc>
        <w:tc>
          <w:tcPr>
            <w:tcW w:w="817" w:type="pct"/>
            <w:gridSpan w:val="2"/>
          </w:tcPr>
          <w:p w:rsidR="00EE02F0" w:rsidRPr="0050769B" w:rsidRDefault="00EE02F0" w:rsidP="00EE02F0">
            <w:pPr>
              <w:tabs>
                <w:tab w:val="left" w:pos="709"/>
              </w:tabs>
              <w:spacing w:before="20" w:after="20"/>
              <w:jc w:val="center"/>
              <w:rPr>
                <w:rFonts w:ascii="Times New Roman" w:hAnsi="Times New Roman"/>
                <w:sz w:val="22"/>
                <w:szCs w:val="22"/>
                <w:highlight w:val="yellow"/>
              </w:rPr>
            </w:pPr>
          </w:p>
        </w:tc>
      </w:tr>
      <w:tr w:rsidR="00EE02F0" w:rsidRPr="00140A9F" w:rsidTr="00EE02F0">
        <w:trPr>
          <w:gridAfter w:val="1"/>
          <w:wAfter w:w="77" w:type="pct"/>
        </w:trPr>
        <w:tc>
          <w:tcPr>
            <w:tcW w:w="1402" w:type="pct"/>
          </w:tcPr>
          <w:p w:rsidR="00EE02F0" w:rsidRPr="00C01AB5" w:rsidRDefault="00EE02F0" w:rsidP="00EE02F0">
            <w:pPr>
              <w:spacing w:before="20" w:after="20"/>
              <w:rPr>
                <w:rFonts w:ascii="Times New Roman" w:hAnsi="Times New Roman"/>
                <w:sz w:val="22"/>
                <w:szCs w:val="22"/>
              </w:rPr>
            </w:pPr>
            <w:r w:rsidRPr="00C01AB5">
              <w:rPr>
                <w:rFonts w:ascii="Times New Roman" w:hAnsi="Times New Roman"/>
                <w:sz w:val="22"/>
                <w:szCs w:val="22"/>
              </w:rPr>
              <w:t xml:space="preserve"> Араванский </w:t>
            </w:r>
          </w:p>
        </w:tc>
        <w:tc>
          <w:tcPr>
            <w:tcW w:w="1043" w:type="pct"/>
          </w:tcPr>
          <w:p w:rsidR="00EE02F0" w:rsidRPr="00B219AC" w:rsidRDefault="00C5777F" w:rsidP="00C5777F">
            <w:pPr>
              <w:tabs>
                <w:tab w:val="left" w:pos="709"/>
              </w:tabs>
              <w:spacing w:before="20" w:after="20"/>
              <w:jc w:val="right"/>
              <w:rPr>
                <w:rFonts w:ascii="Times New Roman" w:hAnsi="Times New Roman"/>
                <w:sz w:val="22"/>
                <w:szCs w:val="22"/>
              </w:rPr>
            </w:pPr>
            <w:r>
              <w:rPr>
                <w:rFonts w:ascii="Times New Roman" w:hAnsi="Times New Roman"/>
                <w:sz w:val="22"/>
                <w:szCs w:val="22"/>
              </w:rPr>
              <w:t>496</w:t>
            </w:r>
          </w:p>
        </w:tc>
        <w:tc>
          <w:tcPr>
            <w:tcW w:w="921" w:type="pct"/>
          </w:tcPr>
          <w:p w:rsidR="00EE02F0" w:rsidRPr="00B219AC" w:rsidRDefault="00EE02F0" w:rsidP="00EE02F0">
            <w:pPr>
              <w:tabs>
                <w:tab w:val="left" w:pos="709"/>
              </w:tabs>
              <w:spacing w:before="20" w:after="20"/>
              <w:jc w:val="right"/>
              <w:rPr>
                <w:rFonts w:ascii="Times New Roman" w:hAnsi="Times New Roman"/>
                <w:sz w:val="22"/>
                <w:szCs w:val="22"/>
              </w:rPr>
            </w:pPr>
            <w:r>
              <w:rPr>
                <w:rFonts w:ascii="Times New Roman" w:hAnsi="Times New Roman"/>
                <w:sz w:val="22"/>
                <w:szCs w:val="22"/>
              </w:rPr>
              <w:t>2621,7</w:t>
            </w:r>
          </w:p>
        </w:tc>
        <w:tc>
          <w:tcPr>
            <w:tcW w:w="740" w:type="pct"/>
          </w:tcPr>
          <w:p w:rsidR="00EE02F0" w:rsidRPr="00B219AC" w:rsidRDefault="00EE02F0" w:rsidP="00C5777F">
            <w:pPr>
              <w:tabs>
                <w:tab w:val="left" w:pos="709"/>
              </w:tabs>
              <w:spacing w:before="20" w:after="20"/>
              <w:jc w:val="right"/>
              <w:rPr>
                <w:rFonts w:ascii="Times New Roman" w:hAnsi="Times New Roman"/>
                <w:sz w:val="22"/>
                <w:szCs w:val="22"/>
              </w:rPr>
            </w:pPr>
            <w:r>
              <w:rPr>
                <w:rFonts w:ascii="Times New Roman" w:hAnsi="Times New Roman"/>
                <w:sz w:val="22"/>
                <w:szCs w:val="22"/>
              </w:rPr>
              <w:t>669</w:t>
            </w:r>
          </w:p>
        </w:tc>
        <w:tc>
          <w:tcPr>
            <w:tcW w:w="817" w:type="pct"/>
            <w:gridSpan w:val="2"/>
          </w:tcPr>
          <w:p w:rsidR="00EE02F0" w:rsidRPr="0050769B" w:rsidRDefault="00EE02F0" w:rsidP="00EE02F0">
            <w:pPr>
              <w:tabs>
                <w:tab w:val="left" w:pos="709"/>
              </w:tabs>
              <w:spacing w:before="20" w:after="20"/>
              <w:jc w:val="right"/>
              <w:rPr>
                <w:rFonts w:ascii="Times New Roman" w:hAnsi="Times New Roman"/>
                <w:sz w:val="22"/>
                <w:szCs w:val="22"/>
                <w:highlight w:val="yellow"/>
              </w:rPr>
            </w:pPr>
          </w:p>
        </w:tc>
      </w:tr>
      <w:tr w:rsidR="00EE02F0" w:rsidRPr="00140A9F" w:rsidTr="00EE02F0">
        <w:trPr>
          <w:gridAfter w:val="1"/>
          <w:wAfter w:w="77" w:type="pct"/>
        </w:trPr>
        <w:tc>
          <w:tcPr>
            <w:tcW w:w="1402" w:type="pct"/>
          </w:tcPr>
          <w:p w:rsidR="00EE02F0" w:rsidRPr="00C01AB5" w:rsidRDefault="00EE02F0" w:rsidP="00EE02F0">
            <w:pPr>
              <w:spacing w:before="20" w:after="20"/>
              <w:rPr>
                <w:rFonts w:ascii="Times New Roman" w:hAnsi="Times New Roman"/>
                <w:sz w:val="22"/>
                <w:szCs w:val="22"/>
              </w:rPr>
            </w:pPr>
            <w:r w:rsidRPr="00C01AB5">
              <w:rPr>
                <w:rFonts w:ascii="Times New Roman" w:hAnsi="Times New Roman"/>
                <w:sz w:val="22"/>
                <w:szCs w:val="22"/>
              </w:rPr>
              <w:t xml:space="preserve"> Кара-Кулжинский </w:t>
            </w:r>
          </w:p>
        </w:tc>
        <w:tc>
          <w:tcPr>
            <w:tcW w:w="1043" w:type="pct"/>
          </w:tcPr>
          <w:p w:rsidR="00EE02F0" w:rsidRPr="00B219AC" w:rsidRDefault="00EE02F0" w:rsidP="00EE02F0">
            <w:pPr>
              <w:tabs>
                <w:tab w:val="left" w:pos="709"/>
              </w:tabs>
              <w:spacing w:before="20" w:after="20"/>
              <w:jc w:val="right"/>
              <w:rPr>
                <w:rFonts w:ascii="Times New Roman" w:hAnsi="Times New Roman"/>
                <w:sz w:val="22"/>
                <w:szCs w:val="22"/>
              </w:rPr>
            </w:pPr>
            <w:r>
              <w:rPr>
                <w:rFonts w:ascii="Times New Roman" w:hAnsi="Times New Roman"/>
                <w:sz w:val="22"/>
                <w:szCs w:val="22"/>
              </w:rPr>
              <w:t>720,7</w:t>
            </w:r>
          </w:p>
        </w:tc>
        <w:tc>
          <w:tcPr>
            <w:tcW w:w="921" w:type="pct"/>
          </w:tcPr>
          <w:p w:rsidR="00EE02F0" w:rsidRPr="00B219AC" w:rsidRDefault="00EE02F0" w:rsidP="00EE02F0">
            <w:pPr>
              <w:tabs>
                <w:tab w:val="left" w:pos="709"/>
              </w:tabs>
              <w:spacing w:before="20" w:after="20"/>
              <w:jc w:val="right"/>
              <w:rPr>
                <w:rFonts w:ascii="Times New Roman" w:hAnsi="Times New Roman"/>
                <w:sz w:val="22"/>
                <w:szCs w:val="22"/>
              </w:rPr>
            </w:pPr>
            <w:r>
              <w:rPr>
                <w:rFonts w:ascii="Times New Roman" w:hAnsi="Times New Roman"/>
                <w:sz w:val="22"/>
                <w:szCs w:val="22"/>
              </w:rPr>
              <w:t>1238,8</w:t>
            </w:r>
          </w:p>
        </w:tc>
        <w:tc>
          <w:tcPr>
            <w:tcW w:w="740" w:type="pct"/>
          </w:tcPr>
          <w:p w:rsidR="00EE02F0" w:rsidRPr="00B219AC" w:rsidRDefault="00EE02F0" w:rsidP="00EE02F0">
            <w:pPr>
              <w:tabs>
                <w:tab w:val="left" w:pos="709"/>
              </w:tabs>
              <w:spacing w:before="20" w:after="20"/>
              <w:jc w:val="right"/>
              <w:rPr>
                <w:rFonts w:ascii="Times New Roman" w:hAnsi="Times New Roman"/>
                <w:sz w:val="22"/>
                <w:szCs w:val="22"/>
              </w:rPr>
            </w:pPr>
            <w:r>
              <w:rPr>
                <w:rFonts w:ascii="Times New Roman" w:hAnsi="Times New Roman"/>
                <w:sz w:val="22"/>
                <w:szCs w:val="22"/>
              </w:rPr>
              <w:t>51,5</w:t>
            </w:r>
          </w:p>
        </w:tc>
        <w:tc>
          <w:tcPr>
            <w:tcW w:w="817" w:type="pct"/>
            <w:gridSpan w:val="2"/>
          </w:tcPr>
          <w:p w:rsidR="00EE02F0" w:rsidRPr="0050769B" w:rsidRDefault="00EE02F0" w:rsidP="00EE02F0">
            <w:pPr>
              <w:tabs>
                <w:tab w:val="left" w:pos="709"/>
              </w:tabs>
              <w:spacing w:before="20" w:after="20"/>
              <w:jc w:val="right"/>
              <w:rPr>
                <w:rFonts w:ascii="Times New Roman" w:hAnsi="Times New Roman"/>
                <w:sz w:val="22"/>
                <w:szCs w:val="22"/>
                <w:highlight w:val="yellow"/>
              </w:rPr>
            </w:pPr>
          </w:p>
        </w:tc>
      </w:tr>
      <w:tr w:rsidR="00EE02F0" w:rsidRPr="00140A9F" w:rsidTr="00EE02F0">
        <w:trPr>
          <w:gridAfter w:val="1"/>
          <w:wAfter w:w="77" w:type="pct"/>
        </w:trPr>
        <w:tc>
          <w:tcPr>
            <w:tcW w:w="1402" w:type="pct"/>
          </w:tcPr>
          <w:p w:rsidR="00EE02F0" w:rsidRPr="00C01AB5" w:rsidRDefault="00EE02F0" w:rsidP="00EE02F0">
            <w:pPr>
              <w:spacing w:before="20" w:after="20"/>
              <w:rPr>
                <w:rFonts w:ascii="Times New Roman" w:hAnsi="Times New Roman"/>
                <w:sz w:val="22"/>
                <w:szCs w:val="22"/>
              </w:rPr>
            </w:pPr>
            <w:r w:rsidRPr="00C01AB5">
              <w:rPr>
                <w:rFonts w:ascii="Times New Roman" w:hAnsi="Times New Roman"/>
                <w:sz w:val="22"/>
                <w:szCs w:val="22"/>
              </w:rPr>
              <w:t xml:space="preserve"> Кара-Сууский </w:t>
            </w:r>
          </w:p>
        </w:tc>
        <w:tc>
          <w:tcPr>
            <w:tcW w:w="1043" w:type="pct"/>
          </w:tcPr>
          <w:p w:rsidR="00EE02F0" w:rsidRPr="00B219AC" w:rsidRDefault="00EE02F0" w:rsidP="00EE02F0">
            <w:pPr>
              <w:tabs>
                <w:tab w:val="left" w:pos="709"/>
              </w:tabs>
              <w:spacing w:before="20" w:after="20"/>
              <w:jc w:val="right"/>
              <w:rPr>
                <w:rFonts w:ascii="Times New Roman" w:hAnsi="Times New Roman"/>
                <w:sz w:val="22"/>
                <w:szCs w:val="22"/>
              </w:rPr>
            </w:pPr>
            <w:r>
              <w:rPr>
                <w:rFonts w:ascii="Times New Roman" w:hAnsi="Times New Roman"/>
                <w:sz w:val="22"/>
                <w:szCs w:val="22"/>
              </w:rPr>
              <w:t>1005,5</w:t>
            </w:r>
          </w:p>
        </w:tc>
        <w:tc>
          <w:tcPr>
            <w:tcW w:w="921" w:type="pct"/>
          </w:tcPr>
          <w:p w:rsidR="00EE02F0" w:rsidRPr="00B219AC" w:rsidRDefault="00EE02F0" w:rsidP="00EE02F0">
            <w:pPr>
              <w:tabs>
                <w:tab w:val="left" w:pos="709"/>
              </w:tabs>
              <w:spacing w:before="20" w:after="20"/>
              <w:jc w:val="right"/>
              <w:rPr>
                <w:rFonts w:ascii="Times New Roman" w:hAnsi="Times New Roman"/>
                <w:sz w:val="22"/>
                <w:szCs w:val="22"/>
              </w:rPr>
            </w:pPr>
            <w:r>
              <w:rPr>
                <w:rFonts w:ascii="Times New Roman" w:hAnsi="Times New Roman"/>
                <w:sz w:val="22"/>
                <w:szCs w:val="22"/>
              </w:rPr>
              <w:t>4574,2</w:t>
            </w:r>
          </w:p>
        </w:tc>
        <w:tc>
          <w:tcPr>
            <w:tcW w:w="740" w:type="pct"/>
          </w:tcPr>
          <w:p w:rsidR="00EE02F0" w:rsidRPr="00B219AC" w:rsidRDefault="00EE02F0" w:rsidP="00EE02F0">
            <w:pPr>
              <w:tabs>
                <w:tab w:val="left" w:pos="709"/>
              </w:tabs>
              <w:spacing w:before="20" w:after="20"/>
              <w:jc w:val="right"/>
              <w:rPr>
                <w:rFonts w:ascii="Times New Roman" w:hAnsi="Times New Roman"/>
                <w:sz w:val="22"/>
                <w:szCs w:val="22"/>
              </w:rPr>
            </w:pPr>
            <w:r>
              <w:rPr>
                <w:rFonts w:ascii="Times New Roman" w:hAnsi="Times New Roman"/>
                <w:sz w:val="22"/>
                <w:szCs w:val="22"/>
              </w:rPr>
              <w:t>2110,9</w:t>
            </w:r>
          </w:p>
        </w:tc>
        <w:tc>
          <w:tcPr>
            <w:tcW w:w="817" w:type="pct"/>
            <w:gridSpan w:val="2"/>
          </w:tcPr>
          <w:p w:rsidR="00EE02F0" w:rsidRPr="0050769B" w:rsidRDefault="00EE02F0" w:rsidP="00EE02F0">
            <w:pPr>
              <w:tabs>
                <w:tab w:val="left" w:pos="709"/>
              </w:tabs>
              <w:spacing w:before="20" w:after="20"/>
              <w:jc w:val="right"/>
              <w:rPr>
                <w:rFonts w:ascii="Times New Roman" w:hAnsi="Times New Roman"/>
                <w:sz w:val="22"/>
                <w:szCs w:val="22"/>
                <w:highlight w:val="yellow"/>
              </w:rPr>
            </w:pPr>
          </w:p>
        </w:tc>
      </w:tr>
      <w:tr w:rsidR="00EE02F0" w:rsidRPr="00140A9F" w:rsidTr="00EE02F0">
        <w:trPr>
          <w:gridAfter w:val="1"/>
          <w:wAfter w:w="77" w:type="pct"/>
          <w:trHeight w:val="317"/>
        </w:trPr>
        <w:tc>
          <w:tcPr>
            <w:tcW w:w="1402" w:type="pct"/>
          </w:tcPr>
          <w:p w:rsidR="00EE02F0" w:rsidRPr="00C01AB5" w:rsidRDefault="00EE02F0" w:rsidP="00EE02F0">
            <w:pPr>
              <w:spacing w:before="20" w:after="20"/>
              <w:rPr>
                <w:rFonts w:ascii="Times New Roman" w:hAnsi="Times New Roman"/>
                <w:i/>
                <w:sz w:val="22"/>
                <w:szCs w:val="22"/>
              </w:rPr>
            </w:pPr>
            <w:r w:rsidRPr="00C01AB5">
              <w:rPr>
                <w:rFonts w:ascii="Times New Roman" w:hAnsi="Times New Roman"/>
                <w:sz w:val="22"/>
                <w:szCs w:val="22"/>
              </w:rPr>
              <w:t xml:space="preserve">   </w:t>
            </w:r>
            <w:r w:rsidRPr="00C01AB5">
              <w:rPr>
                <w:rFonts w:ascii="Times New Roman" w:hAnsi="Times New Roman"/>
                <w:i/>
                <w:sz w:val="22"/>
                <w:szCs w:val="22"/>
              </w:rPr>
              <w:t xml:space="preserve">в т. ч.  г. Кара-Суу </w:t>
            </w:r>
          </w:p>
        </w:tc>
        <w:tc>
          <w:tcPr>
            <w:tcW w:w="1043" w:type="pct"/>
          </w:tcPr>
          <w:p w:rsidR="00EE02F0" w:rsidRPr="00B219AC" w:rsidRDefault="00EE02F0" w:rsidP="00EE02F0">
            <w:pPr>
              <w:tabs>
                <w:tab w:val="left" w:pos="709"/>
              </w:tabs>
              <w:spacing w:before="20" w:after="20"/>
              <w:jc w:val="right"/>
              <w:rPr>
                <w:rFonts w:ascii="Times New Roman" w:hAnsi="Times New Roman"/>
                <w:sz w:val="22"/>
                <w:szCs w:val="22"/>
              </w:rPr>
            </w:pPr>
            <w:r>
              <w:rPr>
                <w:rFonts w:ascii="Times New Roman" w:hAnsi="Times New Roman"/>
                <w:sz w:val="22"/>
                <w:szCs w:val="22"/>
              </w:rPr>
              <w:t>88,3</w:t>
            </w:r>
          </w:p>
        </w:tc>
        <w:tc>
          <w:tcPr>
            <w:tcW w:w="921" w:type="pct"/>
          </w:tcPr>
          <w:p w:rsidR="00EE02F0" w:rsidRPr="00B219AC" w:rsidRDefault="00EE02F0" w:rsidP="00EE02F0">
            <w:pPr>
              <w:spacing w:before="20" w:after="20"/>
              <w:jc w:val="right"/>
              <w:rPr>
                <w:rFonts w:ascii="Times New Roman" w:hAnsi="Times New Roman"/>
                <w:sz w:val="22"/>
                <w:szCs w:val="22"/>
              </w:rPr>
            </w:pPr>
            <w:r>
              <w:rPr>
                <w:rFonts w:ascii="Times New Roman" w:hAnsi="Times New Roman"/>
                <w:sz w:val="22"/>
                <w:szCs w:val="22"/>
              </w:rPr>
              <w:t>259,5</w:t>
            </w:r>
          </w:p>
        </w:tc>
        <w:tc>
          <w:tcPr>
            <w:tcW w:w="740" w:type="pct"/>
          </w:tcPr>
          <w:p w:rsidR="00EE02F0" w:rsidRPr="00B219AC" w:rsidRDefault="00EE02F0" w:rsidP="00EE02F0">
            <w:pPr>
              <w:tabs>
                <w:tab w:val="left" w:pos="709"/>
              </w:tabs>
              <w:spacing w:before="20" w:after="20"/>
              <w:jc w:val="right"/>
              <w:rPr>
                <w:rFonts w:ascii="Times New Roman" w:hAnsi="Times New Roman"/>
                <w:sz w:val="22"/>
                <w:szCs w:val="22"/>
              </w:rPr>
            </w:pPr>
            <w:r>
              <w:rPr>
                <w:rFonts w:ascii="Times New Roman" w:hAnsi="Times New Roman"/>
                <w:sz w:val="22"/>
                <w:szCs w:val="22"/>
              </w:rPr>
              <w:t>43,3</w:t>
            </w:r>
          </w:p>
        </w:tc>
        <w:tc>
          <w:tcPr>
            <w:tcW w:w="817" w:type="pct"/>
            <w:gridSpan w:val="2"/>
          </w:tcPr>
          <w:p w:rsidR="00EE02F0" w:rsidRPr="0050769B" w:rsidRDefault="00EE02F0" w:rsidP="00EE02F0">
            <w:pPr>
              <w:tabs>
                <w:tab w:val="left" w:pos="709"/>
              </w:tabs>
              <w:spacing w:before="20" w:after="20"/>
              <w:jc w:val="right"/>
              <w:rPr>
                <w:rFonts w:ascii="Times New Roman" w:hAnsi="Times New Roman"/>
                <w:sz w:val="22"/>
                <w:szCs w:val="22"/>
                <w:highlight w:val="yellow"/>
              </w:rPr>
            </w:pPr>
          </w:p>
        </w:tc>
      </w:tr>
      <w:tr w:rsidR="00EE02F0" w:rsidRPr="00140A9F" w:rsidTr="00EE02F0">
        <w:trPr>
          <w:gridAfter w:val="1"/>
          <w:wAfter w:w="77" w:type="pct"/>
          <w:trHeight w:val="80"/>
        </w:trPr>
        <w:tc>
          <w:tcPr>
            <w:tcW w:w="1402" w:type="pct"/>
          </w:tcPr>
          <w:p w:rsidR="00EE02F0" w:rsidRPr="00C01AB5" w:rsidRDefault="00EE02F0" w:rsidP="00EE02F0">
            <w:pPr>
              <w:spacing w:before="20" w:after="20"/>
              <w:rPr>
                <w:rFonts w:ascii="Times New Roman" w:hAnsi="Times New Roman"/>
                <w:sz w:val="22"/>
                <w:szCs w:val="22"/>
              </w:rPr>
            </w:pPr>
            <w:r w:rsidRPr="00C01AB5">
              <w:rPr>
                <w:rFonts w:ascii="Times New Roman" w:hAnsi="Times New Roman"/>
                <w:sz w:val="22"/>
                <w:szCs w:val="22"/>
              </w:rPr>
              <w:t xml:space="preserve"> Ноокатский </w:t>
            </w:r>
          </w:p>
        </w:tc>
        <w:tc>
          <w:tcPr>
            <w:tcW w:w="1043" w:type="pct"/>
          </w:tcPr>
          <w:p w:rsidR="00EE02F0" w:rsidRPr="00B219AC" w:rsidRDefault="00EE02F0" w:rsidP="00EE02F0">
            <w:pPr>
              <w:tabs>
                <w:tab w:val="left" w:pos="709"/>
              </w:tabs>
              <w:spacing w:before="20" w:after="20"/>
              <w:jc w:val="right"/>
              <w:rPr>
                <w:rFonts w:ascii="Times New Roman" w:hAnsi="Times New Roman"/>
                <w:sz w:val="22"/>
                <w:szCs w:val="22"/>
              </w:rPr>
            </w:pPr>
            <w:r>
              <w:rPr>
                <w:rFonts w:ascii="Times New Roman" w:hAnsi="Times New Roman"/>
                <w:sz w:val="22"/>
                <w:szCs w:val="22"/>
              </w:rPr>
              <w:t>759,4</w:t>
            </w:r>
          </w:p>
        </w:tc>
        <w:tc>
          <w:tcPr>
            <w:tcW w:w="921" w:type="pct"/>
          </w:tcPr>
          <w:p w:rsidR="00EE02F0" w:rsidRPr="00B219AC" w:rsidRDefault="00EE02F0" w:rsidP="00C5777F">
            <w:pPr>
              <w:tabs>
                <w:tab w:val="left" w:pos="709"/>
              </w:tabs>
              <w:spacing w:before="20" w:after="20"/>
              <w:jc w:val="right"/>
              <w:rPr>
                <w:rFonts w:ascii="Times New Roman" w:hAnsi="Times New Roman"/>
                <w:sz w:val="22"/>
                <w:szCs w:val="22"/>
              </w:rPr>
            </w:pPr>
            <w:r>
              <w:rPr>
                <w:rFonts w:ascii="Times New Roman" w:hAnsi="Times New Roman"/>
                <w:sz w:val="22"/>
                <w:szCs w:val="22"/>
              </w:rPr>
              <w:t>3461</w:t>
            </w:r>
          </w:p>
        </w:tc>
        <w:tc>
          <w:tcPr>
            <w:tcW w:w="740" w:type="pct"/>
          </w:tcPr>
          <w:p w:rsidR="00EE02F0" w:rsidRPr="00B219AC" w:rsidRDefault="00EE02F0" w:rsidP="00EE02F0">
            <w:pPr>
              <w:tabs>
                <w:tab w:val="left" w:pos="709"/>
              </w:tabs>
              <w:spacing w:before="20" w:after="20"/>
              <w:jc w:val="right"/>
              <w:rPr>
                <w:rFonts w:ascii="Times New Roman" w:hAnsi="Times New Roman"/>
                <w:sz w:val="22"/>
                <w:szCs w:val="22"/>
              </w:rPr>
            </w:pPr>
            <w:r>
              <w:rPr>
                <w:rFonts w:ascii="Times New Roman" w:hAnsi="Times New Roman"/>
                <w:sz w:val="22"/>
                <w:szCs w:val="22"/>
              </w:rPr>
              <w:t>435,4</w:t>
            </w:r>
          </w:p>
        </w:tc>
        <w:tc>
          <w:tcPr>
            <w:tcW w:w="817" w:type="pct"/>
            <w:gridSpan w:val="2"/>
          </w:tcPr>
          <w:p w:rsidR="00EE02F0" w:rsidRPr="0050769B" w:rsidRDefault="00EE02F0" w:rsidP="00EE02F0">
            <w:pPr>
              <w:tabs>
                <w:tab w:val="left" w:pos="709"/>
              </w:tabs>
              <w:spacing w:before="20" w:after="20"/>
              <w:jc w:val="right"/>
              <w:rPr>
                <w:rFonts w:ascii="Times New Roman" w:hAnsi="Times New Roman"/>
                <w:sz w:val="22"/>
                <w:szCs w:val="22"/>
                <w:highlight w:val="yellow"/>
              </w:rPr>
            </w:pPr>
          </w:p>
        </w:tc>
      </w:tr>
      <w:tr w:rsidR="00EE02F0" w:rsidRPr="00140A9F" w:rsidTr="00EE02F0">
        <w:trPr>
          <w:gridAfter w:val="1"/>
          <w:wAfter w:w="77" w:type="pct"/>
        </w:trPr>
        <w:tc>
          <w:tcPr>
            <w:tcW w:w="1402" w:type="pct"/>
          </w:tcPr>
          <w:p w:rsidR="00EE02F0" w:rsidRPr="00C01AB5" w:rsidRDefault="00EE02F0" w:rsidP="00EE02F0">
            <w:pPr>
              <w:spacing w:before="20" w:after="20"/>
              <w:rPr>
                <w:rFonts w:ascii="Times New Roman" w:hAnsi="Times New Roman"/>
                <w:i/>
                <w:sz w:val="22"/>
                <w:szCs w:val="22"/>
              </w:rPr>
            </w:pPr>
            <w:r w:rsidRPr="00C01AB5">
              <w:rPr>
                <w:rFonts w:ascii="Times New Roman" w:hAnsi="Times New Roman"/>
                <w:sz w:val="22"/>
                <w:szCs w:val="22"/>
              </w:rPr>
              <w:t xml:space="preserve">    </w:t>
            </w:r>
            <w:r w:rsidRPr="00C01AB5">
              <w:rPr>
                <w:rFonts w:ascii="Times New Roman" w:hAnsi="Times New Roman"/>
                <w:i/>
                <w:sz w:val="22"/>
                <w:szCs w:val="22"/>
              </w:rPr>
              <w:t>в т. ч.  г.  Ноокат</w:t>
            </w:r>
          </w:p>
        </w:tc>
        <w:tc>
          <w:tcPr>
            <w:tcW w:w="1043" w:type="pct"/>
          </w:tcPr>
          <w:p w:rsidR="00EE02F0" w:rsidRPr="00B219AC" w:rsidRDefault="00EE02F0" w:rsidP="00EE02F0">
            <w:pPr>
              <w:tabs>
                <w:tab w:val="left" w:pos="709"/>
              </w:tabs>
              <w:spacing w:before="20" w:after="20"/>
              <w:jc w:val="right"/>
              <w:rPr>
                <w:rFonts w:ascii="Times New Roman" w:hAnsi="Times New Roman"/>
                <w:sz w:val="22"/>
                <w:szCs w:val="22"/>
              </w:rPr>
            </w:pPr>
            <w:r>
              <w:rPr>
                <w:rFonts w:ascii="Times New Roman" w:hAnsi="Times New Roman"/>
                <w:sz w:val="22"/>
                <w:szCs w:val="22"/>
              </w:rPr>
              <w:t>11,9</w:t>
            </w:r>
          </w:p>
        </w:tc>
        <w:tc>
          <w:tcPr>
            <w:tcW w:w="921" w:type="pct"/>
          </w:tcPr>
          <w:p w:rsidR="00EE02F0" w:rsidRPr="00B219AC" w:rsidRDefault="00EE02F0" w:rsidP="00EE02F0">
            <w:pPr>
              <w:tabs>
                <w:tab w:val="left" w:pos="709"/>
              </w:tabs>
              <w:spacing w:before="20" w:after="20"/>
              <w:jc w:val="right"/>
              <w:rPr>
                <w:rFonts w:ascii="Times New Roman" w:hAnsi="Times New Roman"/>
                <w:sz w:val="22"/>
                <w:szCs w:val="22"/>
              </w:rPr>
            </w:pPr>
            <w:r>
              <w:rPr>
                <w:rFonts w:ascii="Times New Roman" w:hAnsi="Times New Roman"/>
                <w:sz w:val="22"/>
                <w:szCs w:val="22"/>
              </w:rPr>
              <w:t>63,8</w:t>
            </w:r>
          </w:p>
        </w:tc>
        <w:tc>
          <w:tcPr>
            <w:tcW w:w="740" w:type="pct"/>
          </w:tcPr>
          <w:p w:rsidR="00EE02F0" w:rsidRPr="00B219AC" w:rsidRDefault="00EE02F0" w:rsidP="00EE02F0">
            <w:pPr>
              <w:tabs>
                <w:tab w:val="left" w:pos="709"/>
              </w:tabs>
              <w:spacing w:before="20" w:after="20"/>
              <w:jc w:val="right"/>
              <w:rPr>
                <w:rFonts w:ascii="Times New Roman" w:hAnsi="Times New Roman"/>
                <w:sz w:val="22"/>
                <w:szCs w:val="22"/>
              </w:rPr>
            </w:pPr>
            <w:r>
              <w:rPr>
                <w:rFonts w:ascii="Times New Roman" w:hAnsi="Times New Roman"/>
                <w:sz w:val="22"/>
                <w:szCs w:val="22"/>
              </w:rPr>
              <w:t>8,3</w:t>
            </w:r>
          </w:p>
        </w:tc>
        <w:tc>
          <w:tcPr>
            <w:tcW w:w="817" w:type="pct"/>
            <w:gridSpan w:val="2"/>
          </w:tcPr>
          <w:p w:rsidR="00EE02F0" w:rsidRPr="0050769B" w:rsidRDefault="00EE02F0" w:rsidP="00EE02F0">
            <w:pPr>
              <w:tabs>
                <w:tab w:val="left" w:pos="709"/>
              </w:tabs>
              <w:spacing w:before="20" w:after="20"/>
              <w:jc w:val="right"/>
              <w:rPr>
                <w:rFonts w:ascii="Times New Roman" w:hAnsi="Times New Roman"/>
                <w:sz w:val="22"/>
                <w:szCs w:val="22"/>
                <w:highlight w:val="yellow"/>
              </w:rPr>
            </w:pPr>
          </w:p>
        </w:tc>
      </w:tr>
      <w:tr w:rsidR="00EE02F0" w:rsidRPr="00140A9F" w:rsidTr="00EE02F0">
        <w:trPr>
          <w:gridAfter w:val="1"/>
          <w:wAfter w:w="77" w:type="pct"/>
        </w:trPr>
        <w:tc>
          <w:tcPr>
            <w:tcW w:w="1402" w:type="pct"/>
          </w:tcPr>
          <w:p w:rsidR="00EE02F0" w:rsidRPr="00C01AB5" w:rsidRDefault="00EE02F0" w:rsidP="00EE02F0">
            <w:pPr>
              <w:spacing w:before="20" w:after="20"/>
              <w:rPr>
                <w:rFonts w:ascii="Times New Roman" w:hAnsi="Times New Roman"/>
                <w:sz w:val="22"/>
                <w:szCs w:val="22"/>
              </w:rPr>
            </w:pPr>
            <w:r w:rsidRPr="00C01AB5">
              <w:rPr>
                <w:rFonts w:ascii="Times New Roman" w:hAnsi="Times New Roman"/>
                <w:sz w:val="22"/>
                <w:szCs w:val="22"/>
              </w:rPr>
              <w:t xml:space="preserve"> Узгенский </w:t>
            </w:r>
          </w:p>
        </w:tc>
        <w:tc>
          <w:tcPr>
            <w:tcW w:w="1043" w:type="pct"/>
          </w:tcPr>
          <w:p w:rsidR="00EE02F0" w:rsidRPr="00B219AC" w:rsidRDefault="00C5777F" w:rsidP="00C5777F">
            <w:pPr>
              <w:tabs>
                <w:tab w:val="left" w:pos="709"/>
              </w:tabs>
              <w:spacing w:before="20" w:after="20"/>
              <w:jc w:val="right"/>
              <w:rPr>
                <w:rFonts w:ascii="Times New Roman" w:hAnsi="Times New Roman"/>
                <w:sz w:val="22"/>
                <w:szCs w:val="22"/>
              </w:rPr>
            </w:pPr>
            <w:r>
              <w:rPr>
                <w:rFonts w:ascii="Times New Roman" w:hAnsi="Times New Roman"/>
                <w:sz w:val="22"/>
                <w:szCs w:val="22"/>
              </w:rPr>
              <w:t>731</w:t>
            </w:r>
          </w:p>
        </w:tc>
        <w:tc>
          <w:tcPr>
            <w:tcW w:w="921" w:type="pct"/>
          </w:tcPr>
          <w:p w:rsidR="00EE02F0" w:rsidRPr="00B219AC" w:rsidRDefault="00EE02F0" w:rsidP="00C5777F">
            <w:pPr>
              <w:tabs>
                <w:tab w:val="left" w:pos="709"/>
              </w:tabs>
              <w:spacing w:before="20" w:after="20"/>
              <w:jc w:val="right"/>
              <w:rPr>
                <w:rFonts w:ascii="Times New Roman" w:hAnsi="Times New Roman"/>
                <w:sz w:val="22"/>
                <w:szCs w:val="22"/>
              </w:rPr>
            </w:pPr>
            <w:r>
              <w:rPr>
                <w:rFonts w:ascii="Times New Roman" w:hAnsi="Times New Roman"/>
                <w:sz w:val="22"/>
                <w:szCs w:val="22"/>
              </w:rPr>
              <w:t>2175</w:t>
            </w:r>
          </w:p>
        </w:tc>
        <w:tc>
          <w:tcPr>
            <w:tcW w:w="740" w:type="pct"/>
          </w:tcPr>
          <w:p w:rsidR="00EE02F0" w:rsidRPr="00B219AC" w:rsidRDefault="00EE02F0" w:rsidP="00C5777F">
            <w:pPr>
              <w:tabs>
                <w:tab w:val="left" w:pos="709"/>
              </w:tabs>
              <w:spacing w:before="20" w:after="20"/>
              <w:jc w:val="right"/>
              <w:rPr>
                <w:rFonts w:ascii="Times New Roman" w:hAnsi="Times New Roman"/>
                <w:sz w:val="22"/>
                <w:szCs w:val="22"/>
              </w:rPr>
            </w:pPr>
            <w:r>
              <w:rPr>
                <w:rFonts w:ascii="Times New Roman" w:hAnsi="Times New Roman"/>
                <w:sz w:val="22"/>
                <w:szCs w:val="22"/>
              </w:rPr>
              <w:t>111</w:t>
            </w:r>
          </w:p>
        </w:tc>
        <w:tc>
          <w:tcPr>
            <w:tcW w:w="817" w:type="pct"/>
            <w:gridSpan w:val="2"/>
          </w:tcPr>
          <w:p w:rsidR="00EE02F0" w:rsidRPr="0050769B" w:rsidRDefault="00EE02F0" w:rsidP="00EE02F0">
            <w:pPr>
              <w:tabs>
                <w:tab w:val="left" w:pos="709"/>
              </w:tabs>
              <w:spacing w:before="20" w:after="20"/>
              <w:jc w:val="right"/>
              <w:rPr>
                <w:rFonts w:ascii="Times New Roman" w:hAnsi="Times New Roman"/>
                <w:sz w:val="22"/>
                <w:szCs w:val="22"/>
                <w:highlight w:val="yellow"/>
              </w:rPr>
            </w:pPr>
          </w:p>
        </w:tc>
      </w:tr>
      <w:tr w:rsidR="00EE02F0" w:rsidRPr="00140A9F" w:rsidTr="00EE02F0">
        <w:trPr>
          <w:gridAfter w:val="1"/>
          <w:wAfter w:w="77" w:type="pct"/>
        </w:trPr>
        <w:tc>
          <w:tcPr>
            <w:tcW w:w="1402" w:type="pct"/>
          </w:tcPr>
          <w:p w:rsidR="00EE02F0" w:rsidRPr="00C01AB5" w:rsidRDefault="00EE02F0" w:rsidP="00EE02F0">
            <w:pPr>
              <w:spacing w:before="20" w:after="20"/>
              <w:rPr>
                <w:rFonts w:ascii="Times New Roman" w:hAnsi="Times New Roman"/>
                <w:i/>
                <w:sz w:val="22"/>
                <w:szCs w:val="22"/>
              </w:rPr>
            </w:pPr>
            <w:r w:rsidRPr="00C01AB5">
              <w:rPr>
                <w:rFonts w:ascii="Times New Roman" w:hAnsi="Times New Roman"/>
                <w:i/>
                <w:sz w:val="22"/>
                <w:szCs w:val="22"/>
              </w:rPr>
              <w:t xml:space="preserve">    в т. ч.  г. Узген</w:t>
            </w:r>
          </w:p>
        </w:tc>
        <w:tc>
          <w:tcPr>
            <w:tcW w:w="1043" w:type="pct"/>
          </w:tcPr>
          <w:p w:rsidR="00EE02F0" w:rsidRPr="00B219AC" w:rsidRDefault="00C5777F" w:rsidP="00C5777F">
            <w:pPr>
              <w:tabs>
                <w:tab w:val="left" w:pos="709"/>
              </w:tabs>
              <w:spacing w:before="20" w:after="20"/>
              <w:jc w:val="right"/>
              <w:rPr>
                <w:rFonts w:ascii="Times New Roman" w:hAnsi="Times New Roman"/>
                <w:sz w:val="22"/>
                <w:szCs w:val="22"/>
              </w:rPr>
            </w:pPr>
            <w:r>
              <w:rPr>
                <w:rFonts w:ascii="Times New Roman" w:hAnsi="Times New Roman"/>
                <w:sz w:val="22"/>
                <w:szCs w:val="22"/>
              </w:rPr>
              <w:t>67</w:t>
            </w:r>
          </w:p>
        </w:tc>
        <w:tc>
          <w:tcPr>
            <w:tcW w:w="921" w:type="pct"/>
            <w:vAlign w:val="bottom"/>
          </w:tcPr>
          <w:p w:rsidR="00EE02F0" w:rsidRPr="00B219AC" w:rsidRDefault="00EE02F0" w:rsidP="00C5777F">
            <w:pPr>
              <w:spacing w:before="20" w:after="20"/>
              <w:jc w:val="right"/>
              <w:rPr>
                <w:rFonts w:ascii="Times New Roman" w:hAnsi="Times New Roman"/>
                <w:sz w:val="22"/>
                <w:szCs w:val="22"/>
              </w:rPr>
            </w:pPr>
            <w:r>
              <w:rPr>
                <w:rFonts w:ascii="Times New Roman" w:hAnsi="Times New Roman"/>
                <w:sz w:val="22"/>
                <w:szCs w:val="22"/>
              </w:rPr>
              <w:t>130</w:t>
            </w:r>
          </w:p>
        </w:tc>
        <w:tc>
          <w:tcPr>
            <w:tcW w:w="740" w:type="pct"/>
            <w:vAlign w:val="bottom"/>
          </w:tcPr>
          <w:p w:rsidR="00EE02F0" w:rsidRPr="00B219AC" w:rsidRDefault="00EE02F0" w:rsidP="00EE02F0">
            <w:pPr>
              <w:spacing w:before="20" w:after="20"/>
              <w:jc w:val="right"/>
              <w:rPr>
                <w:rFonts w:ascii="Times New Roman" w:hAnsi="Times New Roman"/>
                <w:sz w:val="22"/>
                <w:szCs w:val="22"/>
              </w:rPr>
            </w:pPr>
            <w:r>
              <w:rPr>
                <w:rFonts w:ascii="Times New Roman" w:hAnsi="Times New Roman"/>
                <w:sz w:val="22"/>
                <w:szCs w:val="22"/>
              </w:rPr>
              <w:t>7,2</w:t>
            </w:r>
          </w:p>
        </w:tc>
        <w:tc>
          <w:tcPr>
            <w:tcW w:w="817" w:type="pct"/>
            <w:gridSpan w:val="2"/>
          </w:tcPr>
          <w:p w:rsidR="00EE02F0" w:rsidRPr="0050769B" w:rsidRDefault="00EE02F0" w:rsidP="00EE02F0">
            <w:pPr>
              <w:spacing w:before="20" w:after="20"/>
              <w:jc w:val="right"/>
              <w:rPr>
                <w:rFonts w:ascii="Times New Roman" w:hAnsi="Times New Roman"/>
                <w:sz w:val="22"/>
                <w:szCs w:val="22"/>
                <w:highlight w:val="yellow"/>
              </w:rPr>
            </w:pPr>
          </w:p>
        </w:tc>
      </w:tr>
      <w:tr w:rsidR="00EE02F0" w:rsidRPr="00140A9F" w:rsidTr="00EE02F0">
        <w:trPr>
          <w:gridAfter w:val="1"/>
          <w:wAfter w:w="77" w:type="pct"/>
        </w:trPr>
        <w:tc>
          <w:tcPr>
            <w:tcW w:w="1402" w:type="pct"/>
            <w:tcBorders>
              <w:bottom w:val="single" w:sz="12" w:space="0" w:color="auto"/>
            </w:tcBorders>
          </w:tcPr>
          <w:p w:rsidR="00EE02F0" w:rsidRPr="00C01AB5" w:rsidRDefault="00EE02F0" w:rsidP="00EE02F0">
            <w:pPr>
              <w:spacing w:before="20" w:after="20"/>
              <w:rPr>
                <w:rFonts w:ascii="Times New Roman" w:hAnsi="Times New Roman"/>
                <w:sz w:val="22"/>
                <w:szCs w:val="22"/>
              </w:rPr>
            </w:pPr>
            <w:r>
              <w:rPr>
                <w:rFonts w:ascii="Times New Roman" w:hAnsi="Times New Roman"/>
                <w:sz w:val="22"/>
                <w:szCs w:val="22"/>
              </w:rPr>
              <w:t xml:space="preserve"> Чон</w:t>
            </w:r>
            <w:r w:rsidRPr="00C01AB5">
              <w:rPr>
                <w:rFonts w:ascii="Times New Roman" w:hAnsi="Times New Roman"/>
                <w:sz w:val="22"/>
                <w:szCs w:val="22"/>
              </w:rPr>
              <w:t xml:space="preserve">-Алайский </w:t>
            </w:r>
          </w:p>
        </w:tc>
        <w:tc>
          <w:tcPr>
            <w:tcW w:w="1043" w:type="pct"/>
            <w:tcBorders>
              <w:bottom w:val="single" w:sz="12" w:space="0" w:color="auto"/>
            </w:tcBorders>
          </w:tcPr>
          <w:p w:rsidR="00EE02F0" w:rsidRPr="00B219AC" w:rsidRDefault="00EE02F0" w:rsidP="00EE02F0">
            <w:pPr>
              <w:tabs>
                <w:tab w:val="left" w:pos="709"/>
              </w:tabs>
              <w:spacing w:before="20" w:after="20"/>
              <w:jc w:val="right"/>
              <w:rPr>
                <w:rFonts w:ascii="Times New Roman" w:hAnsi="Times New Roman"/>
                <w:sz w:val="22"/>
                <w:szCs w:val="22"/>
              </w:rPr>
            </w:pPr>
            <w:r>
              <w:rPr>
                <w:rFonts w:ascii="Times New Roman" w:hAnsi="Times New Roman"/>
                <w:sz w:val="22"/>
                <w:szCs w:val="22"/>
              </w:rPr>
              <w:t>365,5</w:t>
            </w:r>
          </w:p>
        </w:tc>
        <w:tc>
          <w:tcPr>
            <w:tcW w:w="921" w:type="pct"/>
            <w:tcBorders>
              <w:bottom w:val="single" w:sz="12" w:space="0" w:color="auto"/>
            </w:tcBorders>
          </w:tcPr>
          <w:p w:rsidR="00EE02F0" w:rsidRPr="00B219AC" w:rsidRDefault="00EE02F0" w:rsidP="00EE02F0">
            <w:pPr>
              <w:spacing w:before="20" w:after="20"/>
              <w:jc w:val="right"/>
              <w:rPr>
                <w:rFonts w:ascii="Times New Roman" w:hAnsi="Times New Roman"/>
                <w:sz w:val="22"/>
                <w:szCs w:val="22"/>
              </w:rPr>
            </w:pPr>
            <w:r>
              <w:rPr>
                <w:rFonts w:ascii="Times New Roman" w:hAnsi="Times New Roman"/>
                <w:sz w:val="22"/>
                <w:szCs w:val="22"/>
              </w:rPr>
              <w:t>553,7</w:t>
            </w:r>
          </w:p>
        </w:tc>
        <w:tc>
          <w:tcPr>
            <w:tcW w:w="740" w:type="pct"/>
            <w:tcBorders>
              <w:bottom w:val="single" w:sz="12" w:space="0" w:color="auto"/>
            </w:tcBorders>
          </w:tcPr>
          <w:p w:rsidR="00EE02F0" w:rsidRPr="00B219AC" w:rsidRDefault="00EE02F0" w:rsidP="00EE02F0">
            <w:pPr>
              <w:spacing w:before="20" w:after="20"/>
              <w:jc w:val="right"/>
              <w:rPr>
                <w:sz w:val="22"/>
                <w:szCs w:val="22"/>
              </w:rPr>
            </w:pPr>
            <w:r>
              <w:rPr>
                <w:sz w:val="22"/>
                <w:szCs w:val="22"/>
              </w:rPr>
              <w:t>2,1</w:t>
            </w:r>
          </w:p>
        </w:tc>
        <w:tc>
          <w:tcPr>
            <w:tcW w:w="817" w:type="pct"/>
            <w:gridSpan w:val="2"/>
            <w:tcBorders>
              <w:bottom w:val="single" w:sz="12" w:space="0" w:color="auto"/>
            </w:tcBorders>
          </w:tcPr>
          <w:p w:rsidR="00EE02F0" w:rsidRPr="0050769B" w:rsidRDefault="00EE02F0" w:rsidP="00EE02F0">
            <w:pPr>
              <w:spacing w:before="20" w:after="20"/>
              <w:jc w:val="right"/>
              <w:rPr>
                <w:sz w:val="22"/>
                <w:szCs w:val="22"/>
                <w:highlight w:val="yellow"/>
              </w:rPr>
            </w:pPr>
          </w:p>
        </w:tc>
      </w:tr>
      <w:tr w:rsidR="00EE02F0" w:rsidRPr="00140A9F" w:rsidTr="00EE02F0">
        <w:trPr>
          <w:gridAfter w:val="1"/>
          <w:wAfter w:w="77" w:type="pct"/>
        </w:trPr>
        <w:tc>
          <w:tcPr>
            <w:tcW w:w="4106" w:type="pct"/>
            <w:gridSpan w:val="4"/>
            <w:tcBorders>
              <w:top w:val="single" w:sz="12" w:space="0" w:color="auto"/>
              <w:bottom w:val="single" w:sz="12" w:space="0" w:color="auto"/>
            </w:tcBorders>
          </w:tcPr>
          <w:p w:rsidR="00EE02F0" w:rsidRPr="00140A9F" w:rsidRDefault="00EE02F0" w:rsidP="00EE02F0">
            <w:pPr>
              <w:spacing w:before="20" w:after="20"/>
              <w:jc w:val="center"/>
              <w:rPr>
                <w:rFonts w:ascii="Times New Roman" w:hAnsi="Times New Roman"/>
                <w:b/>
                <w:i/>
                <w:sz w:val="22"/>
                <w:szCs w:val="22"/>
              </w:rPr>
            </w:pPr>
            <w:r w:rsidRPr="00140A9F">
              <w:rPr>
                <w:rFonts w:ascii="Times New Roman" w:hAnsi="Times New Roman"/>
                <w:b/>
                <w:i/>
                <w:sz w:val="22"/>
                <w:szCs w:val="22"/>
              </w:rPr>
              <w:t>В процентах к 202</w:t>
            </w:r>
            <w:r>
              <w:rPr>
                <w:rFonts w:ascii="Times New Roman" w:hAnsi="Times New Roman"/>
                <w:b/>
                <w:i/>
                <w:sz w:val="22"/>
                <w:szCs w:val="22"/>
              </w:rPr>
              <w:t>4</w:t>
            </w:r>
            <w:r w:rsidRPr="00140A9F">
              <w:rPr>
                <w:rFonts w:ascii="Times New Roman" w:hAnsi="Times New Roman"/>
                <w:b/>
                <w:i/>
                <w:sz w:val="22"/>
                <w:szCs w:val="22"/>
              </w:rPr>
              <w:t>г.</w:t>
            </w:r>
          </w:p>
        </w:tc>
        <w:tc>
          <w:tcPr>
            <w:tcW w:w="817" w:type="pct"/>
            <w:gridSpan w:val="2"/>
            <w:tcBorders>
              <w:top w:val="single" w:sz="12" w:space="0" w:color="auto"/>
              <w:bottom w:val="single" w:sz="12" w:space="0" w:color="auto"/>
            </w:tcBorders>
          </w:tcPr>
          <w:p w:rsidR="00EE02F0" w:rsidRPr="00140A9F" w:rsidRDefault="00EE02F0" w:rsidP="00EE02F0">
            <w:pPr>
              <w:spacing w:before="20" w:after="20"/>
              <w:jc w:val="center"/>
              <w:rPr>
                <w:i/>
                <w:sz w:val="22"/>
                <w:szCs w:val="22"/>
              </w:rPr>
            </w:pPr>
          </w:p>
        </w:tc>
      </w:tr>
      <w:tr w:rsidR="00EE02F0" w:rsidRPr="00140A9F" w:rsidTr="00EE02F0">
        <w:trPr>
          <w:gridAfter w:val="1"/>
          <w:wAfter w:w="77" w:type="pct"/>
        </w:trPr>
        <w:tc>
          <w:tcPr>
            <w:tcW w:w="1402" w:type="pct"/>
            <w:tcBorders>
              <w:top w:val="single" w:sz="12" w:space="0" w:color="auto"/>
            </w:tcBorders>
          </w:tcPr>
          <w:p w:rsidR="00EE02F0" w:rsidRPr="00C01AB5" w:rsidRDefault="00EE02F0" w:rsidP="00EE02F0">
            <w:pPr>
              <w:spacing w:before="20" w:after="20"/>
              <w:rPr>
                <w:rFonts w:ascii="Times New Roman" w:hAnsi="Times New Roman"/>
                <w:b/>
                <w:sz w:val="22"/>
                <w:szCs w:val="22"/>
              </w:rPr>
            </w:pPr>
            <w:r w:rsidRPr="00C01AB5">
              <w:rPr>
                <w:rFonts w:ascii="Times New Roman" w:hAnsi="Times New Roman"/>
                <w:b/>
                <w:sz w:val="22"/>
                <w:szCs w:val="22"/>
              </w:rPr>
              <w:t>По области</w:t>
            </w:r>
          </w:p>
        </w:tc>
        <w:tc>
          <w:tcPr>
            <w:tcW w:w="1043" w:type="pct"/>
            <w:tcBorders>
              <w:top w:val="single" w:sz="12" w:space="0" w:color="auto"/>
            </w:tcBorders>
          </w:tcPr>
          <w:p w:rsidR="00EE02F0" w:rsidRPr="00140A9F" w:rsidRDefault="00EE02F0" w:rsidP="00EE02F0">
            <w:pPr>
              <w:tabs>
                <w:tab w:val="left" w:pos="709"/>
              </w:tabs>
              <w:spacing w:before="20" w:after="20"/>
              <w:jc w:val="right"/>
              <w:rPr>
                <w:rFonts w:ascii="Times New Roman" w:hAnsi="Times New Roman"/>
                <w:b/>
                <w:bCs/>
                <w:sz w:val="22"/>
                <w:szCs w:val="22"/>
              </w:rPr>
            </w:pPr>
            <w:r>
              <w:rPr>
                <w:rFonts w:ascii="Times New Roman" w:hAnsi="Times New Roman"/>
                <w:b/>
                <w:bCs/>
                <w:sz w:val="22"/>
                <w:szCs w:val="22"/>
              </w:rPr>
              <w:t>101,1</w:t>
            </w:r>
          </w:p>
        </w:tc>
        <w:tc>
          <w:tcPr>
            <w:tcW w:w="921" w:type="pct"/>
            <w:tcBorders>
              <w:top w:val="single" w:sz="12" w:space="0" w:color="auto"/>
            </w:tcBorders>
          </w:tcPr>
          <w:p w:rsidR="00EE02F0" w:rsidRPr="00140A9F" w:rsidRDefault="00EE02F0" w:rsidP="00EE02F0">
            <w:pPr>
              <w:tabs>
                <w:tab w:val="left" w:pos="709"/>
              </w:tabs>
              <w:spacing w:before="20" w:after="20"/>
              <w:jc w:val="right"/>
              <w:rPr>
                <w:rFonts w:ascii="Times New Roman" w:hAnsi="Times New Roman"/>
                <w:b/>
                <w:bCs/>
                <w:sz w:val="22"/>
                <w:szCs w:val="22"/>
              </w:rPr>
            </w:pPr>
            <w:r>
              <w:rPr>
                <w:rFonts w:ascii="Times New Roman" w:hAnsi="Times New Roman"/>
                <w:b/>
                <w:bCs/>
                <w:sz w:val="22"/>
                <w:szCs w:val="22"/>
              </w:rPr>
              <w:t>102,8</w:t>
            </w:r>
          </w:p>
        </w:tc>
        <w:tc>
          <w:tcPr>
            <w:tcW w:w="740" w:type="pct"/>
            <w:tcBorders>
              <w:top w:val="single" w:sz="12" w:space="0" w:color="auto"/>
            </w:tcBorders>
          </w:tcPr>
          <w:p w:rsidR="00EE02F0" w:rsidRPr="00140A9F" w:rsidRDefault="00EE02F0" w:rsidP="00EE02F0">
            <w:pPr>
              <w:tabs>
                <w:tab w:val="left" w:pos="709"/>
              </w:tabs>
              <w:spacing w:before="20" w:after="20"/>
              <w:jc w:val="right"/>
              <w:rPr>
                <w:rFonts w:ascii="Times New Roman" w:hAnsi="Times New Roman"/>
                <w:b/>
                <w:bCs/>
                <w:sz w:val="22"/>
                <w:szCs w:val="22"/>
              </w:rPr>
            </w:pPr>
            <w:r>
              <w:rPr>
                <w:rFonts w:ascii="Times New Roman" w:hAnsi="Times New Roman"/>
                <w:b/>
                <w:bCs/>
                <w:sz w:val="22"/>
                <w:szCs w:val="22"/>
              </w:rPr>
              <w:t>161,5</w:t>
            </w:r>
          </w:p>
        </w:tc>
        <w:tc>
          <w:tcPr>
            <w:tcW w:w="817" w:type="pct"/>
            <w:gridSpan w:val="2"/>
            <w:tcBorders>
              <w:top w:val="single" w:sz="4" w:space="0" w:color="auto"/>
            </w:tcBorders>
          </w:tcPr>
          <w:p w:rsidR="00EE02F0" w:rsidRPr="00140A9F" w:rsidRDefault="00EE02F0" w:rsidP="00EE02F0">
            <w:pPr>
              <w:tabs>
                <w:tab w:val="left" w:pos="709"/>
              </w:tabs>
              <w:spacing w:before="20" w:after="20"/>
              <w:jc w:val="right"/>
              <w:rPr>
                <w:rFonts w:ascii="Times New Roman" w:hAnsi="Times New Roman"/>
                <w:b/>
                <w:bCs/>
                <w:sz w:val="22"/>
                <w:szCs w:val="22"/>
              </w:rPr>
            </w:pPr>
          </w:p>
        </w:tc>
      </w:tr>
      <w:tr w:rsidR="00EE02F0" w:rsidRPr="00140A9F" w:rsidTr="00EE02F0">
        <w:trPr>
          <w:gridAfter w:val="1"/>
          <w:wAfter w:w="77" w:type="pct"/>
        </w:trPr>
        <w:tc>
          <w:tcPr>
            <w:tcW w:w="1402" w:type="pct"/>
          </w:tcPr>
          <w:p w:rsidR="00EE02F0" w:rsidRPr="00C01AB5" w:rsidRDefault="00EE02F0" w:rsidP="00EE02F0">
            <w:pPr>
              <w:spacing w:before="20" w:after="20"/>
              <w:rPr>
                <w:rFonts w:ascii="Times New Roman" w:hAnsi="Times New Roman"/>
                <w:sz w:val="22"/>
                <w:szCs w:val="22"/>
              </w:rPr>
            </w:pPr>
            <w:r w:rsidRPr="00C01AB5">
              <w:rPr>
                <w:rFonts w:ascii="Times New Roman" w:hAnsi="Times New Roman"/>
                <w:i/>
                <w:sz w:val="22"/>
                <w:szCs w:val="22"/>
              </w:rPr>
              <w:t xml:space="preserve">      районы:</w:t>
            </w:r>
          </w:p>
        </w:tc>
        <w:tc>
          <w:tcPr>
            <w:tcW w:w="1043" w:type="pct"/>
          </w:tcPr>
          <w:p w:rsidR="00EE02F0" w:rsidRPr="00140A9F" w:rsidRDefault="00EE02F0" w:rsidP="00EE02F0">
            <w:pPr>
              <w:tabs>
                <w:tab w:val="left" w:pos="709"/>
              </w:tabs>
              <w:spacing w:before="20" w:after="20"/>
              <w:jc w:val="right"/>
              <w:rPr>
                <w:rFonts w:ascii="Times New Roman" w:hAnsi="Times New Roman"/>
                <w:sz w:val="22"/>
                <w:szCs w:val="22"/>
              </w:rPr>
            </w:pPr>
          </w:p>
        </w:tc>
        <w:tc>
          <w:tcPr>
            <w:tcW w:w="921" w:type="pct"/>
          </w:tcPr>
          <w:p w:rsidR="00EE02F0" w:rsidRPr="00140A9F" w:rsidRDefault="00EE02F0" w:rsidP="00EE02F0">
            <w:pPr>
              <w:tabs>
                <w:tab w:val="left" w:pos="709"/>
              </w:tabs>
              <w:spacing w:before="20" w:after="20"/>
              <w:jc w:val="right"/>
              <w:rPr>
                <w:rFonts w:ascii="Times New Roman" w:hAnsi="Times New Roman"/>
                <w:sz w:val="22"/>
                <w:szCs w:val="22"/>
              </w:rPr>
            </w:pPr>
          </w:p>
        </w:tc>
        <w:tc>
          <w:tcPr>
            <w:tcW w:w="740" w:type="pct"/>
          </w:tcPr>
          <w:p w:rsidR="00EE02F0" w:rsidRPr="00140A9F" w:rsidRDefault="00EE02F0" w:rsidP="00EE02F0">
            <w:pPr>
              <w:tabs>
                <w:tab w:val="left" w:pos="709"/>
              </w:tabs>
              <w:spacing w:before="20" w:after="20"/>
              <w:jc w:val="right"/>
              <w:rPr>
                <w:rFonts w:ascii="Times New Roman" w:hAnsi="Times New Roman"/>
                <w:sz w:val="22"/>
                <w:szCs w:val="22"/>
              </w:rPr>
            </w:pPr>
          </w:p>
        </w:tc>
        <w:tc>
          <w:tcPr>
            <w:tcW w:w="817" w:type="pct"/>
            <w:gridSpan w:val="2"/>
          </w:tcPr>
          <w:p w:rsidR="00EE02F0" w:rsidRPr="00140A9F" w:rsidRDefault="00EE02F0" w:rsidP="00EE02F0">
            <w:pPr>
              <w:tabs>
                <w:tab w:val="left" w:pos="709"/>
              </w:tabs>
              <w:spacing w:before="20" w:after="20"/>
              <w:jc w:val="right"/>
              <w:rPr>
                <w:rFonts w:ascii="Times New Roman" w:hAnsi="Times New Roman"/>
                <w:sz w:val="22"/>
                <w:szCs w:val="22"/>
              </w:rPr>
            </w:pPr>
          </w:p>
        </w:tc>
      </w:tr>
      <w:tr w:rsidR="00EE02F0" w:rsidRPr="00140A9F" w:rsidTr="00EE02F0">
        <w:trPr>
          <w:gridAfter w:val="1"/>
          <w:wAfter w:w="77" w:type="pct"/>
        </w:trPr>
        <w:tc>
          <w:tcPr>
            <w:tcW w:w="1402" w:type="pct"/>
          </w:tcPr>
          <w:p w:rsidR="00EE02F0" w:rsidRPr="00C01AB5" w:rsidRDefault="00EE02F0" w:rsidP="00EE02F0">
            <w:pPr>
              <w:spacing w:before="20" w:after="20"/>
              <w:rPr>
                <w:rFonts w:ascii="Times New Roman" w:hAnsi="Times New Roman"/>
                <w:sz w:val="22"/>
                <w:szCs w:val="22"/>
              </w:rPr>
            </w:pPr>
            <w:r w:rsidRPr="00C01AB5">
              <w:rPr>
                <w:rFonts w:ascii="Times New Roman" w:hAnsi="Times New Roman"/>
                <w:sz w:val="22"/>
                <w:szCs w:val="22"/>
              </w:rPr>
              <w:t xml:space="preserve">Алайский </w:t>
            </w:r>
          </w:p>
        </w:tc>
        <w:tc>
          <w:tcPr>
            <w:tcW w:w="1043" w:type="pct"/>
          </w:tcPr>
          <w:p w:rsidR="00EE02F0" w:rsidRPr="00140A9F" w:rsidRDefault="00EE02F0" w:rsidP="00EE02F0">
            <w:pPr>
              <w:tabs>
                <w:tab w:val="left" w:pos="709"/>
              </w:tabs>
              <w:spacing w:before="20" w:after="20"/>
              <w:jc w:val="right"/>
              <w:rPr>
                <w:rFonts w:ascii="Times New Roman" w:hAnsi="Times New Roman"/>
                <w:sz w:val="22"/>
                <w:szCs w:val="22"/>
              </w:rPr>
            </w:pPr>
            <w:r>
              <w:rPr>
                <w:rFonts w:ascii="Times New Roman" w:hAnsi="Times New Roman"/>
                <w:sz w:val="22"/>
                <w:szCs w:val="22"/>
              </w:rPr>
              <w:t>100,7</w:t>
            </w:r>
          </w:p>
        </w:tc>
        <w:tc>
          <w:tcPr>
            <w:tcW w:w="921" w:type="pct"/>
          </w:tcPr>
          <w:p w:rsidR="00EE02F0" w:rsidRPr="00140A9F" w:rsidRDefault="00EE02F0" w:rsidP="00EE02F0">
            <w:pPr>
              <w:tabs>
                <w:tab w:val="left" w:pos="709"/>
              </w:tabs>
              <w:spacing w:before="20" w:after="20"/>
              <w:jc w:val="right"/>
              <w:rPr>
                <w:rFonts w:ascii="Times New Roman" w:hAnsi="Times New Roman"/>
                <w:sz w:val="22"/>
                <w:szCs w:val="22"/>
              </w:rPr>
            </w:pPr>
            <w:r>
              <w:rPr>
                <w:rFonts w:ascii="Times New Roman" w:hAnsi="Times New Roman"/>
                <w:sz w:val="22"/>
                <w:szCs w:val="22"/>
              </w:rPr>
              <w:t>100,2</w:t>
            </w:r>
          </w:p>
        </w:tc>
        <w:tc>
          <w:tcPr>
            <w:tcW w:w="740" w:type="pct"/>
          </w:tcPr>
          <w:p w:rsidR="00EE02F0" w:rsidRPr="00140A9F" w:rsidRDefault="00EE02F0" w:rsidP="00EE02F0">
            <w:pPr>
              <w:tabs>
                <w:tab w:val="left" w:pos="709"/>
              </w:tabs>
              <w:spacing w:before="20" w:after="20"/>
              <w:jc w:val="right"/>
              <w:rPr>
                <w:rFonts w:ascii="Times New Roman" w:hAnsi="Times New Roman"/>
                <w:sz w:val="22"/>
                <w:szCs w:val="22"/>
              </w:rPr>
            </w:pPr>
            <w:r>
              <w:rPr>
                <w:rFonts w:ascii="Times New Roman" w:hAnsi="Times New Roman"/>
                <w:sz w:val="22"/>
                <w:szCs w:val="22"/>
              </w:rPr>
              <w:t>100,9</w:t>
            </w:r>
          </w:p>
        </w:tc>
        <w:tc>
          <w:tcPr>
            <w:tcW w:w="817" w:type="pct"/>
            <w:gridSpan w:val="2"/>
          </w:tcPr>
          <w:p w:rsidR="00EE02F0" w:rsidRPr="00140A9F" w:rsidRDefault="00EE02F0" w:rsidP="00EE02F0">
            <w:pPr>
              <w:tabs>
                <w:tab w:val="left" w:pos="709"/>
              </w:tabs>
              <w:spacing w:before="20" w:after="20"/>
              <w:jc w:val="right"/>
              <w:rPr>
                <w:rFonts w:ascii="Times New Roman" w:hAnsi="Times New Roman"/>
                <w:sz w:val="22"/>
                <w:szCs w:val="22"/>
              </w:rPr>
            </w:pPr>
          </w:p>
        </w:tc>
      </w:tr>
      <w:tr w:rsidR="00EE02F0" w:rsidRPr="00140A9F" w:rsidTr="00EE02F0">
        <w:trPr>
          <w:gridAfter w:val="1"/>
          <w:wAfter w:w="77" w:type="pct"/>
        </w:trPr>
        <w:tc>
          <w:tcPr>
            <w:tcW w:w="1402" w:type="pct"/>
          </w:tcPr>
          <w:p w:rsidR="00EE02F0" w:rsidRPr="00C01AB5" w:rsidRDefault="00EE02F0" w:rsidP="00EE02F0">
            <w:pPr>
              <w:spacing w:before="20" w:after="20"/>
              <w:rPr>
                <w:rFonts w:ascii="Times New Roman" w:hAnsi="Times New Roman"/>
                <w:sz w:val="22"/>
                <w:szCs w:val="22"/>
              </w:rPr>
            </w:pPr>
            <w:r w:rsidRPr="00C01AB5">
              <w:rPr>
                <w:rFonts w:ascii="Times New Roman" w:hAnsi="Times New Roman"/>
                <w:sz w:val="22"/>
                <w:szCs w:val="22"/>
              </w:rPr>
              <w:t xml:space="preserve">Араванский </w:t>
            </w:r>
          </w:p>
        </w:tc>
        <w:tc>
          <w:tcPr>
            <w:tcW w:w="1043" w:type="pct"/>
          </w:tcPr>
          <w:p w:rsidR="00EE02F0" w:rsidRPr="00140A9F" w:rsidRDefault="00EE02F0" w:rsidP="00EE02F0">
            <w:pPr>
              <w:tabs>
                <w:tab w:val="left" w:pos="709"/>
              </w:tabs>
              <w:spacing w:before="20" w:after="20"/>
              <w:jc w:val="right"/>
              <w:rPr>
                <w:rFonts w:ascii="Times New Roman" w:hAnsi="Times New Roman"/>
                <w:sz w:val="22"/>
                <w:szCs w:val="22"/>
              </w:rPr>
            </w:pPr>
            <w:r>
              <w:rPr>
                <w:rFonts w:ascii="Times New Roman" w:hAnsi="Times New Roman"/>
                <w:sz w:val="22"/>
                <w:szCs w:val="22"/>
              </w:rPr>
              <w:t>102,5</w:t>
            </w:r>
          </w:p>
        </w:tc>
        <w:tc>
          <w:tcPr>
            <w:tcW w:w="921" w:type="pct"/>
          </w:tcPr>
          <w:p w:rsidR="00EE02F0" w:rsidRPr="00140A9F" w:rsidRDefault="00EE02F0" w:rsidP="00EE02F0">
            <w:pPr>
              <w:tabs>
                <w:tab w:val="left" w:pos="709"/>
              </w:tabs>
              <w:spacing w:before="20" w:after="20"/>
              <w:jc w:val="center"/>
              <w:rPr>
                <w:rFonts w:ascii="Times New Roman" w:hAnsi="Times New Roman"/>
                <w:sz w:val="22"/>
                <w:szCs w:val="22"/>
              </w:rPr>
            </w:pPr>
            <w:r>
              <w:rPr>
                <w:rFonts w:ascii="Times New Roman" w:hAnsi="Times New Roman"/>
                <w:sz w:val="22"/>
                <w:szCs w:val="22"/>
              </w:rPr>
              <w:t xml:space="preserve">                  105,1</w:t>
            </w:r>
          </w:p>
        </w:tc>
        <w:tc>
          <w:tcPr>
            <w:tcW w:w="740" w:type="pct"/>
          </w:tcPr>
          <w:p w:rsidR="00EE02F0" w:rsidRPr="00140A9F" w:rsidRDefault="00EE02F0" w:rsidP="00EE02F0">
            <w:pPr>
              <w:tabs>
                <w:tab w:val="left" w:pos="709"/>
              </w:tabs>
              <w:spacing w:before="20" w:after="20"/>
              <w:jc w:val="right"/>
              <w:rPr>
                <w:rFonts w:ascii="Times New Roman" w:hAnsi="Times New Roman"/>
                <w:sz w:val="22"/>
                <w:szCs w:val="22"/>
              </w:rPr>
            </w:pPr>
            <w:r>
              <w:rPr>
                <w:rFonts w:ascii="Times New Roman" w:hAnsi="Times New Roman"/>
                <w:sz w:val="22"/>
                <w:szCs w:val="22"/>
              </w:rPr>
              <w:t>103,7</w:t>
            </w:r>
          </w:p>
        </w:tc>
        <w:tc>
          <w:tcPr>
            <w:tcW w:w="817" w:type="pct"/>
            <w:gridSpan w:val="2"/>
          </w:tcPr>
          <w:p w:rsidR="00EE02F0" w:rsidRPr="00140A9F" w:rsidRDefault="00EE02F0" w:rsidP="00EE02F0">
            <w:pPr>
              <w:tabs>
                <w:tab w:val="left" w:pos="709"/>
              </w:tabs>
              <w:spacing w:before="20" w:after="20"/>
              <w:jc w:val="right"/>
              <w:rPr>
                <w:rFonts w:ascii="Times New Roman" w:hAnsi="Times New Roman"/>
                <w:sz w:val="22"/>
                <w:szCs w:val="22"/>
              </w:rPr>
            </w:pPr>
          </w:p>
        </w:tc>
      </w:tr>
      <w:tr w:rsidR="00EE02F0" w:rsidRPr="00140A9F" w:rsidTr="00EE02F0">
        <w:trPr>
          <w:gridAfter w:val="1"/>
          <w:wAfter w:w="77" w:type="pct"/>
        </w:trPr>
        <w:tc>
          <w:tcPr>
            <w:tcW w:w="1402" w:type="pct"/>
          </w:tcPr>
          <w:p w:rsidR="00EE02F0" w:rsidRPr="00C01AB5" w:rsidRDefault="00EE02F0" w:rsidP="00EE02F0">
            <w:pPr>
              <w:spacing w:before="20" w:after="20"/>
              <w:rPr>
                <w:rFonts w:ascii="Times New Roman" w:hAnsi="Times New Roman"/>
                <w:sz w:val="22"/>
                <w:szCs w:val="22"/>
              </w:rPr>
            </w:pPr>
            <w:r w:rsidRPr="00C01AB5">
              <w:rPr>
                <w:rFonts w:ascii="Times New Roman" w:hAnsi="Times New Roman"/>
                <w:sz w:val="22"/>
                <w:szCs w:val="22"/>
              </w:rPr>
              <w:t xml:space="preserve">Кара-Кулжинский </w:t>
            </w:r>
          </w:p>
        </w:tc>
        <w:tc>
          <w:tcPr>
            <w:tcW w:w="1043" w:type="pct"/>
          </w:tcPr>
          <w:p w:rsidR="00EE02F0" w:rsidRPr="00140A9F" w:rsidRDefault="00EE02F0" w:rsidP="00EE02F0">
            <w:pPr>
              <w:tabs>
                <w:tab w:val="left" w:pos="709"/>
              </w:tabs>
              <w:spacing w:before="20" w:after="20"/>
              <w:jc w:val="right"/>
              <w:rPr>
                <w:rFonts w:ascii="Times New Roman" w:hAnsi="Times New Roman"/>
                <w:sz w:val="22"/>
                <w:szCs w:val="22"/>
              </w:rPr>
            </w:pPr>
            <w:r>
              <w:rPr>
                <w:rFonts w:ascii="Times New Roman" w:hAnsi="Times New Roman"/>
                <w:sz w:val="22"/>
                <w:szCs w:val="22"/>
              </w:rPr>
              <w:t>100,2</w:t>
            </w:r>
          </w:p>
        </w:tc>
        <w:tc>
          <w:tcPr>
            <w:tcW w:w="921" w:type="pct"/>
          </w:tcPr>
          <w:p w:rsidR="00EE02F0" w:rsidRPr="00140A9F" w:rsidRDefault="00EE02F0" w:rsidP="00EE02F0">
            <w:pPr>
              <w:tabs>
                <w:tab w:val="left" w:pos="709"/>
                <w:tab w:val="left" w:pos="945"/>
              </w:tabs>
              <w:spacing w:before="20" w:after="20"/>
              <w:jc w:val="right"/>
              <w:rPr>
                <w:rFonts w:ascii="Times New Roman" w:hAnsi="Times New Roman"/>
                <w:sz w:val="22"/>
                <w:szCs w:val="22"/>
              </w:rPr>
            </w:pPr>
            <w:r>
              <w:rPr>
                <w:rFonts w:ascii="Times New Roman" w:hAnsi="Times New Roman"/>
                <w:sz w:val="22"/>
                <w:szCs w:val="22"/>
              </w:rPr>
              <w:t>100,5</w:t>
            </w:r>
          </w:p>
        </w:tc>
        <w:tc>
          <w:tcPr>
            <w:tcW w:w="740" w:type="pct"/>
          </w:tcPr>
          <w:p w:rsidR="00EE02F0" w:rsidRPr="00140A9F" w:rsidRDefault="00EE02F0" w:rsidP="00EE02F0">
            <w:pPr>
              <w:tabs>
                <w:tab w:val="left" w:pos="709"/>
              </w:tabs>
              <w:spacing w:before="20" w:after="20"/>
              <w:jc w:val="right"/>
              <w:rPr>
                <w:rFonts w:ascii="Times New Roman" w:hAnsi="Times New Roman"/>
                <w:sz w:val="22"/>
                <w:szCs w:val="22"/>
              </w:rPr>
            </w:pPr>
            <w:r>
              <w:rPr>
                <w:rFonts w:ascii="Times New Roman" w:hAnsi="Times New Roman"/>
                <w:sz w:val="22"/>
                <w:szCs w:val="22"/>
              </w:rPr>
              <w:t>122,3</w:t>
            </w:r>
          </w:p>
        </w:tc>
        <w:tc>
          <w:tcPr>
            <w:tcW w:w="817" w:type="pct"/>
            <w:gridSpan w:val="2"/>
          </w:tcPr>
          <w:p w:rsidR="00EE02F0" w:rsidRPr="00140A9F" w:rsidRDefault="00EE02F0" w:rsidP="00EE02F0">
            <w:pPr>
              <w:tabs>
                <w:tab w:val="left" w:pos="709"/>
              </w:tabs>
              <w:spacing w:before="20" w:after="20"/>
              <w:jc w:val="right"/>
              <w:rPr>
                <w:rFonts w:ascii="Times New Roman" w:hAnsi="Times New Roman"/>
                <w:sz w:val="22"/>
                <w:szCs w:val="22"/>
              </w:rPr>
            </w:pPr>
          </w:p>
        </w:tc>
      </w:tr>
      <w:tr w:rsidR="00EE02F0" w:rsidRPr="00140A9F" w:rsidTr="00EE02F0">
        <w:trPr>
          <w:gridAfter w:val="1"/>
          <w:wAfter w:w="77" w:type="pct"/>
        </w:trPr>
        <w:tc>
          <w:tcPr>
            <w:tcW w:w="1402" w:type="pct"/>
          </w:tcPr>
          <w:p w:rsidR="00EE02F0" w:rsidRPr="00C01AB5" w:rsidRDefault="00EE02F0" w:rsidP="00EE02F0">
            <w:pPr>
              <w:spacing w:before="20" w:after="20"/>
              <w:rPr>
                <w:rFonts w:ascii="Times New Roman" w:hAnsi="Times New Roman"/>
                <w:sz w:val="22"/>
                <w:szCs w:val="22"/>
              </w:rPr>
            </w:pPr>
            <w:r w:rsidRPr="00C01AB5">
              <w:rPr>
                <w:rFonts w:ascii="Times New Roman" w:hAnsi="Times New Roman"/>
                <w:sz w:val="22"/>
                <w:szCs w:val="22"/>
              </w:rPr>
              <w:t xml:space="preserve">Кара-Сууский </w:t>
            </w:r>
          </w:p>
        </w:tc>
        <w:tc>
          <w:tcPr>
            <w:tcW w:w="1043" w:type="pct"/>
          </w:tcPr>
          <w:p w:rsidR="00EE02F0" w:rsidRPr="00140A9F" w:rsidRDefault="00EE02F0" w:rsidP="00EE02F0">
            <w:pPr>
              <w:tabs>
                <w:tab w:val="left" w:pos="709"/>
              </w:tabs>
              <w:spacing w:before="20" w:after="20"/>
              <w:jc w:val="right"/>
              <w:rPr>
                <w:rFonts w:ascii="Times New Roman" w:hAnsi="Times New Roman"/>
                <w:sz w:val="22"/>
                <w:szCs w:val="22"/>
              </w:rPr>
            </w:pPr>
            <w:r>
              <w:rPr>
                <w:rFonts w:ascii="Times New Roman" w:hAnsi="Times New Roman"/>
                <w:sz w:val="22"/>
                <w:szCs w:val="22"/>
              </w:rPr>
              <w:t>100,2</w:t>
            </w:r>
          </w:p>
        </w:tc>
        <w:tc>
          <w:tcPr>
            <w:tcW w:w="921" w:type="pct"/>
          </w:tcPr>
          <w:p w:rsidR="00EE02F0" w:rsidRPr="00140A9F" w:rsidRDefault="00EE02F0" w:rsidP="00EE02F0">
            <w:pPr>
              <w:tabs>
                <w:tab w:val="left" w:pos="709"/>
              </w:tabs>
              <w:spacing w:before="20" w:after="20"/>
              <w:jc w:val="right"/>
              <w:rPr>
                <w:rFonts w:ascii="Times New Roman" w:hAnsi="Times New Roman"/>
                <w:sz w:val="22"/>
                <w:szCs w:val="22"/>
              </w:rPr>
            </w:pPr>
            <w:r>
              <w:rPr>
                <w:rFonts w:ascii="Times New Roman" w:hAnsi="Times New Roman"/>
                <w:sz w:val="22"/>
                <w:szCs w:val="22"/>
              </w:rPr>
              <w:t>102,8</w:t>
            </w:r>
          </w:p>
        </w:tc>
        <w:tc>
          <w:tcPr>
            <w:tcW w:w="740" w:type="pct"/>
          </w:tcPr>
          <w:p w:rsidR="00EE02F0" w:rsidRPr="00140A9F" w:rsidRDefault="00EE02F0" w:rsidP="00EE02F0">
            <w:pPr>
              <w:tabs>
                <w:tab w:val="left" w:pos="709"/>
              </w:tabs>
              <w:spacing w:before="20" w:after="20"/>
              <w:jc w:val="right"/>
              <w:rPr>
                <w:rFonts w:ascii="Times New Roman" w:hAnsi="Times New Roman"/>
                <w:sz w:val="22"/>
                <w:szCs w:val="22"/>
              </w:rPr>
            </w:pPr>
            <w:r>
              <w:rPr>
                <w:rFonts w:ascii="Times New Roman" w:hAnsi="Times New Roman"/>
                <w:sz w:val="22"/>
                <w:szCs w:val="22"/>
              </w:rPr>
              <w:t>254,7</w:t>
            </w:r>
          </w:p>
        </w:tc>
        <w:tc>
          <w:tcPr>
            <w:tcW w:w="817" w:type="pct"/>
            <w:gridSpan w:val="2"/>
          </w:tcPr>
          <w:p w:rsidR="00EE02F0" w:rsidRPr="00140A9F" w:rsidRDefault="00EE02F0" w:rsidP="00EE02F0">
            <w:pPr>
              <w:tabs>
                <w:tab w:val="left" w:pos="709"/>
              </w:tabs>
              <w:spacing w:before="20" w:after="20"/>
              <w:jc w:val="right"/>
              <w:rPr>
                <w:rFonts w:ascii="Times New Roman" w:hAnsi="Times New Roman"/>
                <w:sz w:val="22"/>
                <w:szCs w:val="22"/>
              </w:rPr>
            </w:pPr>
          </w:p>
        </w:tc>
      </w:tr>
      <w:tr w:rsidR="00EE02F0" w:rsidRPr="00140A9F" w:rsidTr="00EE02F0">
        <w:trPr>
          <w:gridAfter w:val="1"/>
          <w:wAfter w:w="77" w:type="pct"/>
        </w:trPr>
        <w:tc>
          <w:tcPr>
            <w:tcW w:w="1402" w:type="pct"/>
          </w:tcPr>
          <w:p w:rsidR="00EE02F0" w:rsidRPr="00C01AB5" w:rsidRDefault="00EE02F0" w:rsidP="00EE02F0">
            <w:pPr>
              <w:spacing w:before="20" w:after="20"/>
              <w:rPr>
                <w:rFonts w:ascii="Times New Roman" w:hAnsi="Times New Roman"/>
                <w:sz w:val="22"/>
                <w:szCs w:val="22"/>
              </w:rPr>
            </w:pPr>
            <w:r w:rsidRPr="00C01AB5">
              <w:rPr>
                <w:rFonts w:ascii="Times New Roman" w:hAnsi="Times New Roman"/>
                <w:sz w:val="22"/>
                <w:szCs w:val="22"/>
              </w:rPr>
              <w:t xml:space="preserve">   </w:t>
            </w:r>
            <w:r w:rsidRPr="00C01AB5">
              <w:rPr>
                <w:rFonts w:ascii="Times New Roman" w:hAnsi="Times New Roman"/>
                <w:i/>
                <w:sz w:val="22"/>
                <w:szCs w:val="22"/>
              </w:rPr>
              <w:t>в т. ч</w:t>
            </w:r>
            <w:r w:rsidRPr="00C01AB5">
              <w:rPr>
                <w:rFonts w:ascii="Times New Roman" w:hAnsi="Times New Roman"/>
                <w:sz w:val="22"/>
                <w:szCs w:val="22"/>
              </w:rPr>
              <w:t xml:space="preserve">.  </w:t>
            </w:r>
            <w:r w:rsidRPr="00C01AB5">
              <w:rPr>
                <w:rFonts w:ascii="Times New Roman" w:hAnsi="Times New Roman"/>
                <w:i/>
                <w:sz w:val="22"/>
                <w:szCs w:val="22"/>
              </w:rPr>
              <w:t>г.</w:t>
            </w:r>
            <w:r w:rsidRPr="00C01AB5">
              <w:rPr>
                <w:rFonts w:ascii="Times New Roman" w:hAnsi="Times New Roman"/>
                <w:sz w:val="22"/>
                <w:szCs w:val="22"/>
              </w:rPr>
              <w:t xml:space="preserve"> </w:t>
            </w:r>
            <w:r w:rsidRPr="00C01AB5">
              <w:rPr>
                <w:rFonts w:ascii="Times New Roman" w:hAnsi="Times New Roman"/>
                <w:i/>
                <w:sz w:val="22"/>
                <w:szCs w:val="22"/>
              </w:rPr>
              <w:t>Кара-Суу</w:t>
            </w:r>
            <w:r w:rsidRPr="00C01AB5">
              <w:rPr>
                <w:rFonts w:ascii="Times New Roman" w:hAnsi="Times New Roman"/>
                <w:sz w:val="22"/>
                <w:szCs w:val="22"/>
              </w:rPr>
              <w:t xml:space="preserve"> </w:t>
            </w:r>
          </w:p>
        </w:tc>
        <w:tc>
          <w:tcPr>
            <w:tcW w:w="1043" w:type="pct"/>
          </w:tcPr>
          <w:p w:rsidR="00EE02F0" w:rsidRPr="00140A9F" w:rsidRDefault="00EE02F0" w:rsidP="00EE02F0">
            <w:pPr>
              <w:tabs>
                <w:tab w:val="left" w:pos="709"/>
              </w:tabs>
              <w:spacing w:before="20" w:after="20"/>
              <w:jc w:val="right"/>
              <w:rPr>
                <w:rFonts w:ascii="Times New Roman" w:hAnsi="Times New Roman"/>
                <w:sz w:val="22"/>
                <w:szCs w:val="22"/>
              </w:rPr>
            </w:pPr>
            <w:r>
              <w:rPr>
                <w:rFonts w:ascii="Times New Roman" w:hAnsi="Times New Roman"/>
                <w:sz w:val="22"/>
                <w:szCs w:val="22"/>
              </w:rPr>
              <w:t>104,6</w:t>
            </w:r>
          </w:p>
        </w:tc>
        <w:tc>
          <w:tcPr>
            <w:tcW w:w="921" w:type="pct"/>
          </w:tcPr>
          <w:p w:rsidR="00EE02F0" w:rsidRPr="00140A9F" w:rsidRDefault="00EE02F0" w:rsidP="00EE02F0">
            <w:pPr>
              <w:tabs>
                <w:tab w:val="left" w:pos="709"/>
              </w:tabs>
              <w:spacing w:before="20" w:after="20"/>
              <w:jc w:val="right"/>
              <w:rPr>
                <w:rFonts w:ascii="Times New Roman" w:hAnsi="Times New Roman"/>
                <w:sz w:val="22"/>
                <w:szCs w:val="22"/>
              </w:rPr>
            </w:pPr>
            <w:r>
              <w:rPr>
                <w:rFonts w:ascii="Times New Roman" w:hAnsi="Times New Roman"/>
                <w:sz w:val="22"/>
                <w:szCs w:val="22"/>
              </w:rPr>
              <w:t>100,2</w:t>
            </w:r>
          </w:p>
        </w:tc>
        <w:tc>
          <w:tcPr>
            <w:tcW w:w="740" w:type="pct"/>
          </w:tcPr>
          <w:p w:rsidR="00EE02F0" w:rsidRPr="00140A9F" w:rsidRDefault="00EE02F0" w:rsidP="00EE02F0">
            <w:pPr>
              <w:tabs>
                <w:tab w:val="left" w:pos="709"/>
              </w:tabs>
              <w:spacing w:before="20" w:after="20"/>
              <w:jc w:val="right"/>
              <w:rPr>
                <w:rFonts w:ascii="Times New Roman" w:hAnsi="Times New Roman"/>
                <w:sz w:val="22"/>
                <w:szCs w:val="22"/>
              </w:rPr>
            </w:pPr>
            <w:r>
              <w:rPr>
                <w:rFonts w:ascii="Times New Roman" w:hAnsi="Times New Roman"/>
                <w:sz w:val="22"/>
                <w:szCs w:val="22"/>
              </w:rPr>
              <w:t>101,9</w:t>
            </w:r>
          </w:p>
        </w:tc>
        <w:tc>
          <w:tcPr>
            <w:tcW w:w="817" w:type="pct"/>
            <w:gridSpan w:val="2"/>
          </w:tcPr>
          <w:p w:rsidR="00EE02F0" w:rsidRPr="00140A9F" w:rsidRDefault="00EE02F0" w:rsidP="00EE02F0">
            <w:pPr>
              <w:tabs>
                <w:tab w:val="left" w:pos="709"/>
              </w:tabs>
              <w:spacing w:before="20" w:after="20"/>
              <w:jc w:val="right"/>
              <w:rPr>
                <w:rFonts w:ascii="Times New Roman" w:hAnsi="Times New Roman"/>
                <w:sz w:val="22"/>
                <w:szCs w:val="22"/>
              </w:rPr>
            </w:pPr>
          </w:p>
        </w:tc>
      </w:tr>
      <w:tr w:rsidR="00EE02F0" w:rsidRPr="00140A9F" w:rsidTr="00EE02F0">
        <w:trPr>
          <w:gridAfter w:val="1"/>
          <w:wAfter w:w="77" w:type="pct"/>
        </w:trPr>
        <w:tc>
          <w:tcPr>
            <w:tcW w:w="1402" w:type="pct"/>
          </w:tcPr>
          <w:p w:rsidR="00EE02F0" w:rsidRPr="00C01AB5" w:rsidRDefault="00EE02F0" w:rsidP="00EE02F0">
            <w:pPr>
              <w:spacing w:before="20" w:after="20"/>
              <w:rPr>
                <w:rFonts w:ascii="Times New Roman" w:hAnsi="Times New Roman"/>
                <w:sz w:val="22"/>
                <w:szCs w:val="22"/>
              </w:rPr>
            </w:pPr>
            <w:r w:rsidRPr="00C01AB5">
              <w:rPr>
                <w:rFonts w:ascii="Times New Roman" w:hAnsi="Times New Roman"/>
                <w:sz w:val="22"/>
                <w:szCs w:val="22"/>
              </w:rPr>
              <w:t xml:space="preserve">Ноокатский </w:t>
            </w:r>
          </w:p>
        </w:tc>
        <w:tc>
          <w:tcPr>
            <w:tcW w:w="1043" w:type="pct"/>
          </w:tcPr>
          <w:p w:rsidR="00EE02F0" w:rsidRPr="00140A9F" w:rsidRDefault="00EE02F0" w:rsidP="00EE02F0">
            <w:pPr>
              <w:tabs>
                <w:tab w:val="left" w:pos="709"/>
              </w:tabs>
              <w:spacing w:before="20" w:after="20"/>
              <w:jc w:val="right"/>
              <w:rPr>
                <w:rFonts w:ascii="Times New Roman" w:hAnsi="Times New Roman"/>
                <w:sz w:val="22"/>
                <w:szCs w:val="22"/>
              </w:rPr>
            </w:pPr>
            <w:r>
              <w:rPr>
                <w:rFonts w:ascii="Times New Roman" w:hAnsi="Times New Roman"/>
                <w:sz w:val="22"/>
                <w:szCs w:val="22"/>
              </w:rPr>
              <w:t>102,5</w:t>
            </w:r>
          </w:p>
        </w:tc>
        <w:tc>
          <w:tcPr>
            <w:tcW w:w="921" w:type="pct"/>
          </w:tcPr>
          <w:p w:rsidR="00EE02F0" w:rsidRPr="00140A9F" w:rsidRDefault="00EE02F0" w:rsidP="00EE02F0">
            <w:pPr>
              <w:tabs>
                <w:tab w:val="left" w:pos="709"/>
              </w:tabs>
              <w:spacing w:before="20" w:after="20"/>
              <w:jc w:val="right"/>
              <w:rPr>
                <w:rFonts w:ascii="Times New Roman" w:hAnsi="Times New Roman"/>
                <w:sz w:val="22"/>
                <w:szCs w:val="22"/>
              </w:rPr>
            </w:pPr>
            <w:r>
              <w:rPr>
                <w:rFonts w:ascii="Times New Roman" w:hAnsi="Times New Roman"/>
                <w:sz w:val="22"/>
                <w:szCs w:val="22"/>
              </w:rPr>
              <w:t>102,2</w:t>
            </w:r>
          </w:p>
        </w:tc>
        <w:tc>
          <w:tcPr>
            <w:tcW w:w="740" w:type="pct"/>
          </w:tcPr>
          <w:p w:rsidR="00EE02F0" w:rsidRPr="00140A9F" w:rsidRDefault="00EE02F0" w:rsidP="00EE02F0">
            <w:pPr>
              <w:tabs>
                <w:tab w:val="left" w:pos="709"/>
              </w:tabs>
              <w:spacing w:before="20" w:after="20"/>
              <w:jc w:val="right"/>
              <w:rPr>
                <w:rFonts w:ascii="Times New Roman" w:hAnsi="Times New Roman"/>
                <w:sz w:val="22"/>
                <w:szCs w:val="22"/>
              </w:rPr>
            </w:pPr>
            <w:r>
              <w:rPr>
                <w:rFonts w:ascii="Times New Roman" w:hAnsi="Times New Roman"/>
                <w:sz w:val="22"/>
                <w:szCs w:val="22"/>
              </w:rPr>
              <w:t>103,0</w:t>
            </w:r>
          </w:p>
        </w:tc>
        <w:tc>
          <w:tcPr>
            <w:tcW w:w="817" w:type="pct"/>
            <w:gridSpan w:val="2"/>
          </w:tcPr>
          <w:p w:rsidR="00EE02F0" w:rsidRPr="00140A9F" w:rsidRDefault="00EE02F0" w:rsidP="00EE02F0">
            <w:pPr>
              <w:tabs>
                <w:tab w:val="left" w:pos="709"/>
              </w:tabs>
              <w:spacing w:before="20" w:after="20"/>
              <w:jc w:val="right"/>
              <w:rPr>
                <w:rFonts w:ascii="Times New Roman" w:hAnsi="Times New Roman"/>
                <w:sz w:val="22"/>
                <w:szCs w:val="22"/>
              </w:rPr>
            </w:pPr>
          </w:p>
        </w:tc>
      </w:tr>
      <w:tr w:rsidR="00EE02F0" w:rsidRPr="00140A9F" w:rsidTr="00EE02F0">
        <w:trPr>
          <w:gridAfter w:val="1"/>
          <w:wAfter w:w="77" w:type="pct"/>
        </w:trPr>
        <w:tc>
          <w:tcPr>
            <w:tcW w:w="1402" w:type="pct"/>
          </w:tcPr>
          <w:p w:rsidR="00EE02F0" w:rsidRPr="00C01AB5" w:rsidRDefault="00EE02F0" w:rsidP="00EE02F0">
            <w:pPr>
              <w:spacing w:before="20" w:after="20"/>
              <w:rPr>
                <w:rFonts w:ascii="Times New Roman" w:hAnsi="Times New Roman"/>
                <w:sz w:val="22"/>
                <w:szCs w:val="22"/>
              </w:rPr>
            </w:pPr>
            <w:r w:rsidRPr="00C01AB5">
              <w:rPr>
                <w:rFonts w:ascii="Times New Roman" w:hAnsi="Times New Roman"/>
                <w:sz w:val="22"/>
                <w:szCs w:val="22"/>
              </w:rPr>
              <w:t xml:space="preserve">     </w:t>
            </w:r>
            <w:r w:rsidRPr="00C01AB5">
              <w:rPr>
                <w:rFonts w:ascii="Times New Roman" w:hAnsi="Times New Roman"/>
                <w:i/>
                <w:sz w:val="22"/>
                <w:szCs w:val="22"/>
              </w:rPr>
              <w:t>в т. ч.  г. Ноокат</w:t>
            </w:r>
          </w:p>
        </w:tc>
        <w:tc>
          <w:tcPr>
            <w:tcW w:w="1043" w:type="pct"/>
          </w:tcPr>
          <w:p w:rsidR="00EE02F0" w:rsidRPr="00140A9F" w:rsidRDefault="00EE02F0" w:rsidP="00EE02F0">
            <w:pPr>
              <w:tabs>
                <w:tab w:val="left" w:pos="709"/>
              </w:tabs>
              <w:spacing w:before="20" w:after="20"/>
              <w:jc w:val="right"/>
              <w:rPr>
                <w:rFonts w:ascii="Times New Roman" w:hAnsi="Times New Roman"/>
                <w:sz w:val="22"/>
                <w:szCs w:val="22"/>
              </w:rPr>
            </w:pPr>
            <w:r>
              <w:rPr>
                <w:rFonts w:ascii="Times New Roman" w:hAnsi="Times New Roman"/>
                <w:sz w:val="22"/>
                <w:szCs w:val="22"/>
              </w:rPr>
              <w:t>100,9</w:t>
            </w:r>
          </w:p>
        </w:tc>
        <w:tc>
          <w:tcPr>
            <w:tcW w:w="921" w:type="pct"/>
          </w:tcPr>
          <w:p w:rsidR="00EE02F0" w:rsidRPr="00140A9F" w:rsidRDefault="00EE02F0" w:rsidP="00EE02F0">
            <w:pPr>
              <w:tabs>
                <w:tab w:val="left" w:pos="709"/>
              </w:tabs>
              <w:spacing w:before="20" w:after="20"/>
              <w:jc w:val="right"/>
              <w:rPr>
                <w:rFonts w:ascii="Times New Roman" w:hAnsi="Times New Roman"/>
                <w:sz w:val="22"/>
                <w:szCs w:val="22"/>
              </w:rPr>
            </w:pPr>
            <w:r>
              <w:rPr>
                <w:rFonts w:ascii="Times New Roman" w:hAnsi="Times New Roman"/>
                <w:sz w:val="22"/>
                <w:szCs w:val="22"/>
              </w:rPr>
              <w:t>101,3</w:t>
            </w:r>
          </w:p>
        </w:tc>
        <w:tc>
          <w:tcPr>
            <w:tcW w:w="740" w:type="pct"/>
          </w:tcPr>
          <w:p w:rsidR="00EE02F0" w:rsidRPr="00140A9F" w:rsidRDefault="00EE02F0" w:rsidP="00EE02F0">
            <w:pPr>
              <w:tabs>
                <w:tab w:val="left" w:pos="709"/>
              </w:tabs>
              <w:spacing w:before="20" w:after="20"/>
              <w:jc w:val="right"/>
              <w:rPr>
                <w:rFonts w:ascii="Times New Roman" w:hAnsi="Times New Roman"/>
                <w:sz w:val="22"/>
                <w:szCs w:val="22"/>
              </w:rPr>
            </w:pPr>
            <w:r>
              <w:rPr>
                <w:rFonts w:ascii="Times New Roman" w:hAnsi="Times New Roman"/>
                <w:sz w:val="22"/>
                <w:szCs w:val="22"/>
              </w:rPr>
              <w:t>100,0</w:t>
            </w:r>
          </w:p>
        </w:tc>
        <w:tc>
          <w:tcPr>
            <w:tcW w:w="817" w:type="pct"/>
            <w:gridSpan w:val="2"/>
          </w:tcPr>
          <w:p w:rsidR="00EE02F0" w:rsidRPr="00140A9F" w:rsidRDefault="00EE02F0" w:rsidP="00EE02F0">
            <w:pPr>
              <w:tabs>
                <w:tab w:val="left" w:pos="709"/>
              </w:tabs>
              <w:spacing w:before="20" w:after="20"/>
              <w:jc w:val="right"/>
              <w:rPr>
                <w:rFonts w:ascii="Times New Roman" w:hAnsi="Times New Roman"/>
                <w:sz w:val="22"/>
                <w:szCs w:val="22"/>
              </w:rPr>
            </w:pPr>
          </w:p>
        </w:tc>
      </w:tr>
      <w:tr w:rsidR="00EE02F0" w:rsidRPr="00140A9F" w:rsidTr="00EE02F0">
        <w:trPr>
          <w:gridAfter w:val="1"/>
          <w:wAfter w:w="77" w:type="pct"/>
        </w:trPr>
        <w:tc>
          <w:tcPr>
            <w:tcW w:w="1402" w:type="pct"/>
          </w:tcPr>
          <w:p w:rsidR="00EE02F0" w:rsidRPr="00C01AB5" w:rsidRDefault="00EE02F0" w:rsidP="00EE02F0">
            <w:pPr>
              <w:spacing w:before="20" w:after="20"/>
              <w:rPr>
                <w:rFonts w:ascii="Times New Roman" w:hAnsi="Times New Roman"/>
                <w:sz w:val="22"/>
                <w:szCs w:val="22"/>
              </w:rPr>
            </w:pPr>
            <w:r w:rsidRPr="00C01AB5">
              <w:rPr>
                <w:rFonts w:ascii="Times New Roman" w:hAnsi="Times New Roman"/>
                <w:sz w:val="22"/>
                <w:szCs w:val="22"/>
              </w:rPr>
              <w:t xml:space="preserve">Узгенский </w:t>
            </w:r>
          </w:p>
        </w:tc>
        <w:tc>
          <w:tcPr>
            <w:tcW w:w="1043" w:type="pct"/>
          </w:tcPr>
          <w:p w:rsidR="00EE02F0" w:rsidRPr="00140A9F" w:rsidRDefault="00EE02F0" w:rsidP="00EE02F0">
            <w:pPr>
              <w:tabs>
                <w:tab w:val="left" w:pos="709"/>
              </w:tabs>
              <w:spacing w:before="20" w:after="20"/>
              <w:jc w:val="right"/>
              <w:rPr>
                <w:rFonts w:ascii="Times New Roman" w:hAnsi="Times New Roman"/>
                <w:sz w:val="22"/>
                <w:szCs w:val="22"/>
              </w:rPr>
            </w:pPr>
            <w:r>
              <w:rPr>
                <w:rFonts w:ascii="Times New Roman" w:hAnsi="Times New Roman"/>
                <w:sz w:val="22"/>
                <w:szCs w:val="22"/>
              </w:rPr>
              <w:t>100,8</w:t>
            </w:r>
          </w:p>
        </w:tc>
        <w:tc>
          <w:tcPr>
            <w:tcW w:w="921" w:type="pct"/>
          </w:tcPr>
          <w:p w:rsidR="00EE02F0" w:rsidRPr="00140A9F" w:rsidRDefault="00EE02F0" w:rsidP="00EE02F0">
            <w:pPr>
              <w:tabs>
                <w:tab w:val="left" w:pos="709"/>
              </w:tabs>
              <w:spacing w:before="20" w:after="20"/>
              <w:jc w:val="right"/>
              <w:rPr>
                <w:rFonts w:ascii="Times New Roman" w:hAnsi="Times New Roman"/>
                <w:sz w:val="22"/>
                <w:szCs w:val="22"/>
              </w:rPr>
            </w:pPr>
            <w:r>
              <w:rPr>
                <w:rFonts w:ascii="Times New Roman" w:hAnsi="Times New Roman"/>
                <w:sz w:val="22"/>
                <w:szCs w:val="22"/>
              </w:rPr>
              <w:t>104,4</w:t>
            </w:r>
          </w:p>
        </w:tc>
        <w:tc>
          <w:tcPr>
            <w:tcW w:w="740" w:type="pct"/>
          </w:tcPr>
          <w:p w:rsidR="00EE02F0" w:rsidRPr="00140A9F" w:rsidRDefault="00EE02F0" w:rsidP="00EE02F0">
            <w:pPr>
              <w:tabs>
                <w:tab w:val="left" w:pos="709"/>
              </w:tabs>
              <w:spacing w:before="20" w:after="20"/>
              <w:jc w:val="right"/>
              <w:rPr>
                <w:rFonts w:ascii="Times New Roman" w:hAnsi="Times New Roman"/>
                <w:sz w:val="22"/>
                <w:szCs w:val="22"/>
              </w:rPr>
            </w:pPr>
            <w:r>
              <w:rPr>
                <w:rFonts w:ascii="Times New Roman" w:hAnsi="Times New Roman"/>
                <w:sz w:val="22"/>
                <w:szCs w:val="22"/>
              </w:rPr>
              <w:t>101,8</w:t>
            </w:r>
          </w:p>
        </w:tc>
        <w:tc>
          <w:tcPr>
            <w:tcW w:w="817" w:type="pct"/>
            <w:gridSpan w:val="2"/>
          </w:tcPr>
          <w:p w:rsidR="00EE02F0" w:rsidRPr="00140A9F" w:rsidRDefault="00EE02F0" w:rsidP="00EE02F0">
            <w:pPr>
              <w:tabs>
                <w:tab w:val="left" w:pos="709"/>
              </w:tabs>
              <w:spacing w:before="20" w:after="20"/>
              <w:jc w:val="right"/>
              <w:rPr>
                <w:rFonts w:ascii="Times New Roman" w:hAnsi="Times New Roman"/>
                <w:sz w:val="22"/>
                <w:szCs w:val="22"/>
              </w:rPr>
            </w:pPr>
          </w:p>
        </w:tc>
      </w:tr>
      <w:tr w:rsidR="00EE02F0" w:rsidRPr="00140A9F" w:rsidTr="00EE02F0">
        <w:trPr>
          <w:gridAfter w:val="1"/>
          <w:wAfter w:w="77" w:type="pct"/>
        </w:trPr>
        <w:tc>
          <w:tcPr>
            <w:tcW w:w="1402" w:type="pct"/>
          </w:tcPr>
          <w:p w:rsidR="00EE02F0" w:rsidRPr="00C01AB5" w:rsidRDefault="00EE02F0" w:rsidP="00EE02F0">
            <w:pPr>
              <w:spacing w:before="20" w:after="20"/>
              <w:rPr>
                <w:rFonts w:ascii="Times New Roman" w:hAnsi="Times New Roman"/>
                <w:i/>
                <w:sz w:val="22"/>
                <w:szCs w:val="22"/>
              </w:rPr>
            </w:pPr>
            <w:r w:rsidRPr="00C01AB5">
              <w:rPr>
                <w:rFonts w:ascii="Times New Roman" w:hAnsi="Times New Roman"/>
                <w:i/>
                <w:sz w:val="22"/>
                <w:szCs w:val="22"/>
              </w:rPr>
              <w:t xml:space="preserve">     в т. ч.  г. Узген</w:t>
            </w:r>
          </w:p>
        </w:tc>
        <w:tc>
          <w:tcPr>
            <w:tcW w:w="1043" w:type="pct"/>
          </w:tcPr>
          <w:p w:rsidR="00EE02F0" w:rsidRPr="00140A9F" w:rsidRDefault="00EE02F0" w:rsidP="00EE02F0">
            <w:pPr>
              <w:tabs>
                <w:tab w:val="left" w:pos="709"/>
              </w:tabs>
              <w:spacing w:before="20" w:after="20"/>
              <w:jc w:val="right"/>
              <w:rPr>
                <w:rFonts w:ascii="Times New Roman" w:hAnsi="Times New Roman"/>
                <w:sz w:val="22"/>
                <w:szCs w:val="22"/>
              </w:rPr>
            </w:pPr>
            <w:r>
              <w:rPr>
                <w:rFonts w:ascii="Times New Roman" w:hAnsi="Times New Roman"/>
                <w:sz w:val="22"/>
                <w:szCs w:val="22"/>
              </w:rPr>
              <w:t>100,0</w:t>
            </w:r>
          </w:p>
        </w:tc>
        <w:tc>
          <w:tcPr>
            <w:tcW w:w="921" w:type="pct"/>
          </w:tcPr>
          <w:p w:rsidR="00EE02F0" w:rsidRPr="00140A9F" w:rsidRDefault="00EE02F0" w:rsidP="00EE02F0">
            <w:pPr>
              <w:tabs>
                <w:tab w:val="left" w:pos="709"/>
              </w:tabs>
              <w:spacing w:before="20" w:after="20"/>
              <w:jc w:val="right"/>
              <w:rPr>
                <w:rFonts w:ascii="Times New Roman" w:hAnsi="Times New Roman"/>
                <w:sz w:val="22"/>
                <w:szCs w:val="22"/>
              </w:rPr>
            </w:pPr>
            <w:r>
              <w:rPr>
                <w:rFonts w:ascii="Times New Roman" w:hAnsi="Times New Roman"/>
                <w:sz w:val="22"/>
                <w:szCs w:val="22"/>
              </w:rPr>
              <w:t>101,6</w:t>
            </w:r>
          </w:p>
        </w:tc>
        <w:tc>
          <w:tcPr>
            <w:tcW w:w="740" w:type="pct"/>
          </w:tcPr>
          <w:p w:rsidR="00EE02F0" w:rsidRPr="00140A9F" w:rsidRDefault="00EE02F0" w:rsidP="00EE02F0">
            <w:pPr>
              <w:tabs>
                <w:tab w:val="left" w:pos="709"/>
              </w:tabs>
              <w:spacing w:before="20" w:after="20"/>
              <w:jc w:val="right"/>
              <w:rPr>
                <w:rFonts w:ascii="Times New Roman" w:hAnsi="Times New Roman"/>
                <w:sz w:val="22"/>
                <w:szCs w:val="22"/>
              </w:rPr>
            </w:pPr>
            <w:r>
              <w:rPr>
                <w:rFonts w:ascii="Times New Roman" w:hAnsi="Times New Roman"/>
                <w:sz w:val="22"/>
                <w:szCs w:val="22"/>
              </w:rPr>
              <w:t>101,4</w:t>
            </w:r>
          </w:p>
        </w:tc>
        <w:tc>
          <w:tcPr>
            <w:tcW w:w="817" w:type="pct"/>
            <w:gridSpan w:val="2"/>
          </w:tcPr>
          <w:p w:rsidR="00EE02F0" w:rsidRPr="00140A9F" w:rsidRDefault="00EE02F0" w:rsidP="00EE02F0">
            <w:pPr>
              <w:tabs>
                <w:tab w:val="left" w:pos="709"/>
              </w:tabs>
              <w:spacing w:before="20" w:after="20"/>
              <w:jc w:val="right"/>
              <w:rPr>
                <w:rFonts w:ascii="Times New Roman" w:hAnsi="Times New Roman"/>
                <w:sz w:val="22"/>
                <w:szCs w:val="22"/>
              </w:rPr>
            </w:pPr>
          </w:p>
        </w:tc>
      </w:tr>
      <w:tr w:rsidR="00EE02F0" w:rsidRPr="00140A9F" w:rsidTr="00EE02F0">
        <w:trPr>
          <w:gridAfter w:val="1"/>
          <w:wAfter w:w="77" w:type="pct"/>
        </w:trPr>
        <w:tc>
          <w:tcPr>
            <w:tcW w:w="1402" w:type="pct"/>
            <w:tcBorders>
              <w:bottom w:val="single" w:sz="12" w:space="0" w:color="auto"/>
            </w:tcBorders>
          </w:tcPr>
          <w:p w:rsidR="00EE02F0" w:rsidRPr="00C01AB5" w:rsidRDefault="00EE02F0" w:rsidP="00EE02F0">
            <w:pPr>
              <w:spacing w:before="20" w:after="20"/>
              <w:rPr>
                <w:rFonts w:ascii="Times New Roman" w:hAnsi="Times New Roman"/>
                <w:sz w:val="22"/>
                <w:szCs w:val="22"/>
              </w:rPr>
            </w:pPr>
            <w:r>
              <w:rPr>
                <w:rFonts w:ascii="Times New Roman" w:hAnsi="Times New Roman"/>
                <w:sz w:val="22"/>
                <w:szCs w:val="22"/>
              </w:rPr>
              <w:t xml:space="preserve"> Чон</w:t>
            </w:r>
            <w:r w:rsidRPr="00C01AB5">
              <w:rPr>
                <w:rFonts w:ascii="Times New Roman" w:hAnsi="Times New Roman"/>
                <w:sz w:val="22"/>
                <w:szCs w:val="22"/>
              </w:rPr>
              <w:t xml:space="preserve">-Алайский </w:t>
            </w:r>
          </w:p>
        </w:tc>
        <w:tc>
          <w:tcPr>
            <w:tcW w:w="1043" w:type="pct"/>
            <w:tcBorders>
              <w:bottom w:val="single" w:sz="12" w:space="0" w:color="auto"/>
            </w:tcBorders>
          </w:tcPr>
          <w:p w:rsidR="00EE02F0" w:rsidRPr="00140A9F" w:rsidRDefault="00EE02F0" w:rsidP="00EE02F0">
            <w:pPr>
              <w:tabs>
                <w:tab w:val="left" w:pos="709"/>
              </w:tabs>
              <w:spacing w:before="20" w:after="20"/>
              <w:jc w:val="right"/>
              <w:rPr>
                <w:rFonts w:ascii="Times New Roman" w:hAnsi="Times New Roman"/>
                <w:sz w:val="22"/>
                <w:szCs w:val="22"/>
              </w:rPr>
            </w:pPr>
            <w:r>
              <w:rPr>
                <w:rFonts w:ascii="Times New Roman" w:hAnsi="Times New Roman"/>
                <w:sz w:val="22"/>
                <w:szCs w:val="22"/>
              </w:rPr>
              <w:t>102,0</w:t>
            </w:r>
          </w:p>
        </w:tc>
        <w:tc>
          <w:tcPr>
            <w:tcW w:w="921" w:type="pct"/>
            <w:tcBorders>
              <w:bottom w:val="single" w:sz="12" w:space="0" w:color="auto"/>
            </w:tcBorders>
          </w:tcPr>
          <w:p w:rsidR="00EE02F0" w:rsidRPr="00140A9F" w:rsidRDefault="00EE02F0" w:rsidP="00EE02F0">
            <w:pPr>
              <w:tabs>
                <w:tab w:val="left" w:pos="709"/>
              </w:tabs>
              <w:spacing w:before="20" w:after="20"/>
              <w:jc w:val="right"/>
              <w:rPr>
                <w:rFonts w:ascii="Times New Roman" w:hAnsi="Times New Roman"/>
                <w:sz w:val="22"/>
                <w:szCs w:val="22"/>
              </w:rPr>
            </w:pPr>
            <w:r>
              <w:rPr>
                <w:rFonts w:ascii="Times New Roman" w:hAnsi="Times New Roman"/>
                <w:sz w:val="22"/>
                <w:szCs w:val="22"/>
              </w:rPr>
              <w:t>100,7</w:t>
            </w:r>
          </w:p>
        </w:tc>
        <w:tc>
          <w:tcPr>
            <w:tcW w:w="740" w:type="pct"/>
            <w:tcBorders>
              <w:bottom w:val="single" w:sz="12" w:space="0" w:color="auto"/>
            </w:tcBorders>
          </w:tcPr>
          <w:p w:rsidR="00EE02F0" w:rsidRPr="00140A9F" w:rsidRDefault="00EE02F0" w:rsidP="00EE02F0">
            <w:pPr>
              <w:tabs>
                <w:tab w:val="left" w:pos="709"/>
              </w:tabs>
              <w:spacing w:before="20" w:after="20"/>
              <w:jc w:val="right"/>
              <w:rPr>
                <w:rFonts w:ascii="Times New Roman" w:hAnsi="Times New Roman"/>
                <w:sz w:val="22"/>
                <w:szCs w:val="22"/>
              </w:rPr>
            </w:pPr>
            <w:r>
              <w:rPr>
                <w:rFonts w:ascii="Times New Roman" w:hAnsi="Times New Roman"/>
                <w:sz w:val="22"/>
                <w:szCs w:val="22"/>
              </w:rPr>
              <w:t>109,6</w:t>
            </w:r>
          </w:p>
        </w:tc>
        <w:tc>
          <w:tcPr>
            <w:tcW w:w="817" w:type="pct"/>
            <w:gridSpan w:val="2"/>
            <w:tcBorders>
              <w:bottom w:val="single" w:sz="12" w:space="0" w:color="auto"/>
            </w:tcBorders>
          </w:tcPr>
          <w:p w:rsidR="00EE02F0" w:rsidRPr="00140A9F" w:rsidRDefault="00EE02F0" w:rsidP="00EE02F0">
            <w:pPr>
              <w:tabs>
                <w:tab w:val="left" w:pos="709"/>
              </w:tabs>
              <w:spacing w:before="20" w:after="20"/>
              <w:jc w:val="right"/>
              <w:rPr>
                <w:rFonts w:ascii="Times New Roman" w:hAnsi="Times New Roman"/>
                <w:sz w:val="22"/>
                <w:szCs w:val="22"/>
              </w:rPr>
            </w:pPr>
          </w:p>
        </w:tc>
      </w:tr>
    </w:tbl>
    <w:p w:rsidR="00EE02F0" w:rsidRPr="00244D87" w:rsidRDefault="00EE02F0" w:rsidP="002E51C0">
      <w:pPr>
        <w:spacing w:before="120"/>
        <w:ind w:firstLine="708"/>
        <w:jc w:val="both"/>
        <w:rPr>
          <w:rFonts w:ascii="Times New Roman" w:hAnsi="Times New Roman"/>
        </w:rPr>
      </w:pPr>
      <w:r w:rsidRPr="000464E6">
        <w:rPr>
          <w:rFonts w:ascii="Times New Roman" w:hAnsi="Times New Roman"/>
          <w:sz w:val="28"/>
          <w:szCs w:val="28"/>
        </w:rPr>
        <w:t xml:space="preserve">Средний надой молока от одной коровы по области составил </w:t>
      </w:r>
      <w:r w:rsidRPr="000464E6">
        <w:rPr>
          <w:rFonts w:ascii="Times New Roman" w:hAnsi="Times New Roman"/>
          <w:sz w:val="28"/>
          <w:szCs w:val="28"/>
          <w:lang w:val="ky-KG"/>
        </w:rPr>
        <w:t>78,4</w:t>
      </w:r>
      <w:r w:rsidRPr="000464E6">
        <w:rPr>
          <w:rFonts w:ascii="Times New Roman" w:hAnsi="Times New Roman"/>
          <w:sz w:val="28"/>
          <w:szCs w:val="28"/>
        </w:rPr>
        <w:t xml:space="preserve"> кг, а в хозяйствах Араванского района </w:t>
      </w:r>
      <w:r w:rsidR="00244D87">
        <w:rPr>
          <w:rFonts w:ascii="Times New Roman" w:hAnsi="Times New Roman"/>
          <w:sz w:val="28"/>
          <w:szCs w:val="28"/>
          <w:lang w:val="ky-KG"/>
        </w:rPr>
        <w:t>-</w:t>
      </w:r>
      <w:r w:rsidR="0063111C">
        <w:rPr>
          <w:rFonts w:ascii="Times New Roman" w:hAnsi="Times New Roman"/>
          <w:sz w:val="28"/>
          <w:szCs w:val="28"/>
          <w:lang w:val="ky-KG"/>
        </w:rPr>
        <w:t xml:space="preserve"> 141</w:t>
      </w:r>
      <w:r w:rsidRPr="000464E6">
        <w:rPr>
          <w:rFonts w:ascii="Times New Roman" w:hAnsi="Times New Roman"/>
          <w:sz w:val="28"/>
          <w:szCs w:val="28"/>
          <w:lang w:val="ky-KG"/>
        </w:rPr>
        <w:t xml:space="preserve"> кг,</w:t>
      </w:r>
      <w:r w:rsidRPr="000464E6">
        <w:rPr>
          <w:rFonts w:ascii="Times New Roman" w:hAnsi="Times New Roman"/>
          <w:sz w:val="28"/>
          <w:szCs w:val="28"/>
        </w:rPr>
        <w:t xml:space="preserve"> Кара-Суйского </w:t>
      </w:r>
      <w:r w:rsidR="00244D87">
        <w:rPr>
          <w:rFonts w:ascii="Times New Roman" w:hAnsi="Times New Roman"/>
          <w:sz w:val="28"/>
          <w:szCs w:val="28"/>
          <w:lang w:val="ky-KG"/>
        </w:rPr>
        <w:t>-</w:t>
      </w:r>
      <w:r w:rsidRPr="000464E6">
        <w:rPr>
          <w:rFonts w:ascii="Times New Roman" w:hAnsi="Times New Roman"/>
          <w:sz w:val="28"/>
          <w:szCs w:val="28"/>
          <w:lang w:val="ky-KG"/>
        </w:rPr>
        <w:t xml:space="preserve"> 96,4</w:t>
      </w:r>
      <w:r w:rsidRPr="000464E6">
        <w:rPr>
          <w:rFonts w:ascii="Times New Roman" w:hAnsi="Times New Roman"/>
          <w:sz w:val="28"/>
          <w:szCs w:val="28"/>
        </w:rPr>
        <w:t xml:space="preserve"> кг и Ноокатского района </w:t>
      </w:r>
      <w:r w:rsidR="00244D87">
        <w:rPr>
          <w:rFonts w:ascii="Times New Roman" w:hAnsi="Times New Roman"/>
          <w:sz w:val="28"/>
          <w:szCs w:val="28"/>
          <w:lang w:val="ky-KG"/>
        </w:rPr>
        <w:t>-</w:t>
      </w:r>
      <w:r w:rsidRPr="000464E6">
        <w:rPr>
          <w:rFonts w:ascii="Times New Roman" w:hAnsi="Times New Roman"/>
          <w:sz w:val="28"/>
          <w:szCs w:val="28"/>
        </w:rPr>
        <w:t xml:space="preserve"> </w:t>
      </w:r>
      <w:r w:rsidR="0063111C">
        <w:rPr>
          <w:rFonts w:ascii="Times New Roman" w:hAnsi="Times New Roman"/>
          <w:sz w:val="28"/>
          <w:szCs w:val="28"/>
          <w:lang w:val="ky-KG"/>
        </w:rPr>
        <w:t>86</w:t>
      </w:r>
      <w:r w:rsidRPr="000464E6">
        <w:rPr>
          <w:rFonts w:ascii="Times New Roman" w:hAnsi="Times New Roman"/>
          <w:sz w:val="28"/>
          <w:szCs w:val="28"/>
          <w:lang w:val="ky-KG"/>
        </w:rPr>
        <w:t xml:space="preserve"> </w:t>
      </w:r>
      <w:r w:rsidRPr="000464E6">
        <w:rPr>
          <w:rFonts w:ascii="Times New Roman" w:hAnsi="Times New Roman"/>
          <w:sz w:val="28"/>
          <w:szCs w:val="28"/>
        </w:rPr>
        <w:t>кг.</w:t>
      </w:r>
    </w:p>
    <w:p w:rsidR="00EE02F0" w:rsidRPr="00537606" w:rsidRDefault="00EE02F0" w:rsidP="00984DEE">
      <w:pPr>
        <w:spacing w:before="120"/>
        <w:ind w:firstLine="709"/>
        <w:jc w:val="both"/>
        <w:rPr>
          <w:rFonts w:ascii="Times New Roman" w:hAnsi="Times New Roman"/>
          <w:sz w:val="28"/>
          <w:szCs w:val="28"/>
        </w:rPr>
      </w:pPr>
      <w:r w:rsidRPr="00537606">
        <w:rPr>
          <w:rFonts w:ascii="Times New Roman" w:hAnsi="Times New Roman"/>
          <w:b/>
          <w:sz w:val="28"/>
          <w:szCs w:val="28"/>
        </w:rPr>
        <w:t xml:space="preserve">Строительство. </w:t>
      </w:r>
      <w:r w:rsidRPr="00537606">
        <w:rPr>
          <w:rFonts w:ascii="Times New Roman" w:hAnsi="Times New Roman"/>
          <w:sz w:val="28"/>
          <w:szCs w:val="28"/>
        </w:rPr>
        <w:t>В</w:t>
      </w:r>
      <w:r>
        <w:rPr>
          <w:rFonts w:ascii="Times New Roman" w:hAnsi="Times New Roman"/>
          <w:sz w:val="28"/>
          <w:szCs w:val="28"/>
        </w:rPr>
        <w:t xml:space="preserve"> январе </w:t>
      </w:r>
      <w:r w:rsidRPr="00537606">
        <w:rPr>
          <w:rFonts w:ascii="Times New Roman" w:hAnsi="Times New Roman"/>
          <w:sz w:val="28"/>
          <w:szCs w:val="28"/>
        </w:rPr>
        <w:t>202</w:t>
      </w:r>
      <w:r>
        <w:rPr>
          <w:rFonts w:ascii="Times New Roman" w:hAnsi="Times New Roman"/>
          <w:sz w:val="28"/>
          <w:szCs w:val="28"/>
        </w:rPr>
        <w:t>5</w:t>
      </w:r>
      <w:r w:rsidRPr="00537606">
        <w:rPr>
          <w:rFonts w:ascii="Times New Roman" w:hAnsi="Times New Roman"/>
          <w:sz w:val="28"/>
          <w:szCs w:val="28"/>
        </w:rPr>
        <w:t xml:space="preserve"> г</w:t>
      </w:r>
      <w:r>
        <w:rPr>
          <w:rFonts w:ascii="Times New Roman" w:hAnsi="Times New Roman"/>
          <w:sz w:val="28"/>
          <w:szCs w:val="28"/>
        </w:rPr>
        <w:t>ода</w:t>
      </w:r>
      <w:r w:rsidRPr="00537606">
        <w:rPr>
          <w:rFonts w:ascii="Times New Roman" w:hAnsi="Times New Roman"/>
          <w:sz w:val="28"/>
          <w:szCs w:val="28"/>
        </w:rPr>
        <w:t xml:space="preserve"> по сравнению с</w:t>
      </w:r>
      <w:r>
        <w:rPr>
          <w:rFonts w:ascii="Times New Roman" w:hAnsi="Times New Roman"/>
          <w:sz w:val="28"/>
          <w:szCs w:val="28"/>
        </w:rPr>
        <w:t xml:space="preserve"> январем </w:t>
      </w:r>
      <w:r w:rsidRPr="00537606">
        <w:rPr>
          <w:rFonts w:ascii="Times New Roman" w:hAnsi="Times New Roman"/>
          <w:bCs/>
          <w:sz w:val="28"/>
          <w:szCs w:val="28"/>
        </w:rPr>
        <w:t>202</w:t>
      </w:r>
      <w:r>
        <w:rPr>
          <w:rFonts w:ascii="Times New Roman" w:hAnsi="Times New Roman"/>
          <w:bCs/>
          <w:sz w:val="28"/>
          <w:szCs w:val="28"/>
        </w:rPr>
        <w:t>4</w:t>
      </w:r>
      <w:r w:rsidRPr="00537606">
        <w:rPr>
          <w:rFonts w:ascii="Times New Roman" w:hAnsi="Times New Roman"/>
          <w:bCs/>
          <w:sz w:val="28"/>
          <w:szCs w:val="28"/>
        </w:rPr>
        <w:t xml:space="preserve"> г</w:t>
      </w:r>
      <w:r>
        <w:rPr>
          <w:rFonts w:ascii="Times New Roman" w:hAnsi="Times New Roman"/>
          <w:bCs/>
          <w:sz w:val="28"/>
          <w:szCs w:val="28"/>
        </w:rPr>
        <w:t>ода</w:t>
      </w:r>
      <w:r w:rsidRPr="00537606">
        <w:rPr>
          <w:rFonts w:ascii="Times New Roman" w:hAnsi="Times New Roman"/>
          <w:sz w:val="28"/>
          <w:szCs w:val="28"/>
        </w:rPr>
        <w:t xml:space="preserve"> уровень освоения инвестиций в основной капитал </w:t>
      </w:r>
      <w:r>
        <w:rPr>
          <w:rFonts w:ascii="Times New Roman" w:hAnsi="Times New Roman"/>
          <w:sz w:val="28"/>
          <w:szCs w:val="28"/>
        </w:rPr>
        <w:t xml:space="preserve">составил 68,5 процента </w:t>
      </w:r>
      <w:r w:rsidRPr="00537606">
        <w:rPr>
          <w:rFonts w:ascii="Times New Roman" w:hAnsi="Times New Roman"/>
          <w:sz w:val="28"/>
          <w:szCs w:val="28"/>
        </w:rPr>
        <w:t xml:space="preserve">(в сопоставимых ценах), </w:t>
      </w:r>
      <w:r>
        <w:rPr>
          <w:rFonts w:ascii="Times New Roman" w:hAnsi="Times New Roman"/>
          <w:sz w:val="28"/>
          <w:szCs w:val="28"/>
        </w:rPr>
        <w:t>или</w:t>
      </w:r>
      <w:r w:rsidRPr="00537606">
        <w:rPr>
          <w:rFonts w:ascii="Times New Roman" w:hAnsi="Times New Roman"/>
          <w:sz w:val="28"/>
          <w:szCs w:val="28"/>
        </w:rPr>
        <w:t xml:space="preserve"> </w:t>
      </w:r>
      <w:r>
        <w:rPr>
          <w:rFonts w:ascii="Times New Roman" w:hAnsi="Times New Roman"/>
          <w:sz w:val="28"/>
          <w:szCs w:val="28"/>
        </w:rPr>
        <w:t>259,9</w:t>
      </w:r>
      <w:r w:rsidRPr="00537606">
        <w:rPr>
          <w:rFonts w:ascii="Times New Roman" w:hAnsi="Times New Roman"/>
          <w:sz w:val="28"/>
          <w:szCs w:val="28"/>
        </w:rPr>
        <w:t xml:space="preserve"> млн. сомов. </w:t>
      </w:r>
    </w:p>
    <w:p w:rsidR="00984DEE" w:rsidRDefault="00984DEE" w:rsidP="00EE02F0">
      <w:pPr>
        <w:spacing w:before="120" w:after="120"/>
        <w:contextualSpacing/>
        <w:rPr>
          <w:rFonts w:ascii="Times New Roman" w:hAnsi="Times New Roman"/>
          <w:b/>
          <w:bCs/>
          <w:sz w:val="25"/>
          <w:szCs w:val="25"/>
        </w:rPr>
      </w:pPr>
    </w:p>
    <w:p w:rsidR="00EE02F0" w:rsidRPr="00537606" w:rsidRDefault="00EE02F0" w:rsidP="00EE02F0">
      <w:pPr>
        <w:spacing w:before="120" w:after="120"/>
        <w:contextualSpacing/>
        <w:rPr>
          <w:rFonts w:ascii="Times New Roman" w:hAnsi="Times New Roman"/>
          <w:b/>
          <w:bCs/>
          <w:sz w:val="25"/>
          <w:szCs w:val="25"/>
        </w:rPr>
      </w:pPr>
      <w:r w:rsidRPr="00537606">
        <w:rPr>
          <w:rFonts w:ascii="Times New Roman" w:hAnsi="Times New Roman"/>
          <w:b/>
          <w:bCs/>
          <w:sz w:val="25"/>
          <w:szCs w:val="25"/>
        </w:rPr>
        <w:t>Таблица 1</w:t>
      </w:r>
      <w:r w:rsidR="000C6A10">
        <w:rPr>
          <w:rFonts w:ascii="Times New Roman" w:hAnsi="Times New Roman"/>
          <w:b/>
          <w:bCs/>
          <w:sz w:val="25"/>
          <w:szCs w:val="25"/>
          <w:lang w:val="ky-KG"/>
        </w:rPr>
        <w:t>3</w:t>
      </w:r>
      <w:r w:rsidRPr="00537606">
        <w:rPr>
          <w:rFonts w:ascii="Times New Roman" w:hAnsi="Times New Roman"/>
          <w:b/>
          <w:bCs/>
          <w:sz w:val="25"/>
          <w:szCs w:val="25"/>
        </w:rPr>
        <w:t>: Инвестиции в основной капитал по источникам финансирования</w:t>
      </w:r>
    </w:p>
    <w:p w:rsidR="00EE02F0" w:rsidRPr="00537606" w:rsidRDefault="00EE02F0" w:rsidP="00EE02F0">
      <w:pPr>
        <w:contextualSpacing/>
        <w:jc w:val="both"/>
        <w:rPr>
          <w:rFonts w:ascii="Times New Roman" w:hAnsi="Times New Roman"/>
          <w:sz w:val="28"/>
          <w:szCs w:val="28"/>
        </w:rPr>
      </w:pPr>
      <w:r>
        <w:rPr>
          <w:rFonts w:ascii="Times New Roman" w:hAnsi="Times New Roman"/>
          <w:b/>
          <w:bCs/>
          <w:sz w:val="25"/>
          <w:szCs w:val="25"/>
          <w:lang w:val="ky-KG"/>
        </w:rPr>
        <w:t xml:space="preserve">                      в</w:t>
      </w:r>
      <w:r>
        <w:rPr>
          <w:rFonts w:ascii="Times New Roman" w:hAnsi="Times New Roman"/>
          <w:b/>
          <w:bCs/>
          <w:sz w:val="25"/>
          <w:szCs w:val="25"/>
        </w:rPr>
        <w:t xml:space="preserve"> январе</w:t>
      </w:r>
      <w:r w:rsidRPr="00537606">
        <w:rPr>
          <w:rFonts w:ascii="Times New Roman" w:hAnsi="Times New Roman"/>
          <w:b/>
          <w:bCs/>
          <w:sz w:val="25"/>
          <w:szCs w:val="25"/>
        </w:rPr>
        <w:t xml:space="preserve"> </w:t>
      </w:r>
      <w:r>
        <w:rPr>
          <w:rFonts w:ascii="Times New Roman" w:hAnsi="Times New Roman"/>
          <w:b/>
          <w:bCs/>
          <w:sz w:val="25"/>
          <w:szCs w:val="25"/>
        </w:rPr>
        <w:t>2025 г.</w:t>
      </w:r>
    </w:p>
    <w:tbl>
      <w:tblPr>
        <w:tblW w:w="497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509"/>
        <w:gridCol w:w="1515"/>
        <w:gridCol w:w="1204"/>
        <w:gridCol w:w="173"/>
        <w:gridCol w:w="905"/>
        <w:gridCol w:w="1221"/>
      </w:tblGrid>
      <w:tr w:rsidR="00EE02F0" w:rsidRPr="00537606" w:rsidTr="00EE02F0">
        <w:trPr>
          <w:cantSplit/>
          <w:trHeight w:val="226"/>
          <w:tblHeader/>
        </w:trPr>
        <w:tc>
          <w:tcPr>
            <w:tcW w:w="2366" w:type="pct"/>
            <w:vMerge w:val="restart"/>
            <w:tcBorders>
              <w:top w:val="single" w:sz="12" w:space="0" w:color="auto"/>
              <w:left w:val="nil"/>
              <w:right w:val="nil"/>
            </w:tcBorders>
          </w:tcPr>
          <w:p w:rsidR="00EE02F0" w:rsidRPr="00537606" w:rsidRDefault="00EE02F0" w:rsidP="00EE02F0">
            <w:pPr>
              <w:shd w:val="clear" w:color="auto" w:fill="FFFFFF"/>
              <w:spacing w:before="20" w:after="20"/>
              <w:rPr>
                <w:rFonts w:ascii="Times New Roman" w:hAnsi="Times New Roman"/>
                <w:b/>
                <w:bCs/>
                <w:sz w:val="22"/>
                <w:szCs w:val="22"/>
              </w:rPr>
            </w:pPr>
          </w:p>
        </w:tc>
        <w:tc>
          <w:tcPr>
            <w:tcW w:w="1427" w:type="pct"/>
            <w:gridSpan w:val="2"/>
            <w:tcBorders>
              <w:top w:val="single" w:sz="12" w:space="0" w:color="auto"/>
              <w:left w:val="nil"/>
              <w:bottom w:val="single" w:sz="4" w:space="0" w:color="auto"/>
              <w:right w:val="nil"/>
            </w:tcBorders>
          </w:tcPr>
          <w:p w:rsidR="00EE02F0" w:rsidRPr="00537606" w:rsidRDefault="00EE02F0" w:rsidP="00EE02F0">
            <w:pPr>
              <w:shd w:val="clear" w:color="auto" w:fill="FFFFFF"/>
              <w:spacing w:before="20" w:after="20"/>
              <w:ind w:left="340"/>
              <w:jc w:val="center"/>
              <w:rPr>
                <w:rFonts w:ascii="Times New Roman" w:hAnsi="Times New Roman"/>
                <w:b/>
                <w:bCs/>
                <w:sz w:val="22"/>
                <w:szCs w:val="22"/>
              </w:rPr>
            </w:pPr>
            <w:r w:rsidRPr="00537606">
              <w:rPr>
                <w:rFonts w:ascii="Times New Roman" w:hAnsi="Times New Roman"/>
                <w:b/>
                <w:bCs/>
                <w:sz w:val="22"/>
                <w:szCs w:val="22"/>
              </w:rPr>
              <w:t>Млн. сомов</w:t>
            </w:r>
          </w:p>
        </w:tc>
        <w:tc>
          <w:tcPr>
            <w:tcW w:w="1207" w:type="pct"/>
            <w:gridSpan w:val="3"/>
            <w:tcBorders>
              <w:top w:val="single" w:sz="12" w:space="0" w:color="auto"/>
              <w:left w:val="nil"/>
              <w:bottom w:val="single" w:sz="4" w:space="0" w:color="auto"/>
              <w:right w:val="nil"/>
            </w:tcBorders>
          </w:tcPr>
          <w:p w:rsidR="00EE02F0" w:rsidRPr="00537606" w:rsidRDefault="00EE02F0" w:rsidP="00EE02F0">
            <w:pPr>
              <w:shd w:val="clear" w:color="auto" w:fill="FFFFFF"/>
              <w:spacing w:before="20" w:after="20"/>
              <w:ind w:left="567"/>
              <w:jc w:val="right"/>
              <w:rPr>
                <w:rFonts w:ascii="Times New Roman" w:hAnsi="Times New Roman"/>
                <w:b/>
                <w:bCs/>
                <w:sz w:val="22"/>
                <w:szCs w:val="22"/>
              </w:rPr>
            </w:pPr>
            <w:r w:rsidRPr="00537606">
              <w:rPr>
                <w:rFonts w:ascii="Times New Roman" w:hAnsi="Times New Roman"/>
                <w:b/>
                <w:bCs/>
                <w:sz w:val="22"/>
                <w:szCs w:val="22"/>
              </w:rPr>
              <w:t>В процентах к итогу</w:t>
            </w:r>
          </w:p>
        </w:tc>
      </w:tr>
      <w:tr w:rsidR="00EE02F0" w:rsidRPr="00537606" w:rsidTr="00EE02F0">
        <w:trPr>
          <w:trHeight w:val="226"/>
          <w:tblHeader/>
        </w:trPr>
        <w:tc>
          <w:tcPr>
            <w:tcW w:w="2366" w:type="pct"/>
            <w:vMerge/>
            <w:tcBorders>
              <w:left w:val="nil"/>
              <w:bottom w:val="single" w:sz="8" w:space="0" w:color="auto"/>
              <w:right w:val="nil"/>
            </w:tcBorders>
          </w:tcPr>
          <w:p w:rsidR="00EE02F0" w:rsidRPr="00537606" w:rsidRDefault="00EE02F0" w:rsidP="00EE02F0">
            <w:pPr>
              <w:shd w:val="clear" w:color="auto" w:fill="FFFFFF"/>
              <w:spacing w:before="20" w:after="20"/>
              <w:rPr>
                <w:rFonts w:ascii="Times New Roman" w:hAnsi="Times New Roman"/>
                <w:b/>
                <w:bCs/>
                <w:sz w:val="22"/>
                <w:szCs w:val="22"/>
              </w:rPr>
            </w:pPr>
          </w:p>
        </w:tc>
        <w:tc>
          <w:tcPr>
            <w:tcW w:w="795" w:type="pct"/>
            <w:tcBorders>
              <w:top w:val="single" w:sz="4" w:space="0" w:color="auto"/>
              <w:left w:val="nil"/>
              <w:bottom w:val="single" w:sz="8" w:space="0" w:color="auto"/>
              <w:right w:val="nil"/>
            </w:tcBorders>
            <w:vAlign w:val="center"/>
          </w:tcPr>
          <w:p w:rsidR="00EE02F0" w:rsidRPr="00537606" w:rsidRDefault="00EE02F0" w:rsidP="00EE02F0">
            <w:pPr>
              <w:spacing w:before="20" w:after="20"/>
              <w:jc w:val="right"/>
              <w:rPr>
                <w:rFonts w:ascii="Times New Roman" w:hAnsi="Times New Roman"/>
                <w:b/>
                <w:bCs/>
                <w:sz w:val="22"/>
                <w:szCs w:val="22"/>
              </w:rPr>
            </w:pPr>
            <w:r w:rsidRPr="00537606">
              <w:rPr>
                <w:rFonts w:ascii="Times New Roman" w:hAnsi="Times New Roman"/>
                <w:b/>
                <w:bCs/>
                <w:sz w:val="22"/>
                <w:szCs w:val="22"/>
              </w:rPr>
              <w:t>202</w:t>
            </w:r>
            <w:r>
              <w:rPr>
                <w:rFonts w:ascii="Times New Roman" w:hAnsi="Times New Roman"/>
                <w:b/>
                <w:bCs/>
                <w:sz w:val="22"/>
                <w:szCs w:val="22"/>
              </w:rPr>
              <w:t>4</w:t>
            </w:r>
          </w:p>
        </w:tc>
        <w:tc>
          <w:tcPr>
            <w:tcW w:w="723" w:type="pct"/>
            <w:gridSpan w:val="2"/>
            <w:tcBorders>
              <w:top w:val="single" w:sz="4" w:space="0" w:color="auto"/>
              <w:left w:val="nil"/>
              <w:bottom w:val="single" w:sz="8" w:space="0" w:color="auto"/>
              <w:right w:val="nil"/>
            </w:tcBorders>
            <w:vAlign w:val="center"/>
          </w:tcPr>
          <w:p w:rsidR="00EE02F0" w:rsidRPr="00537606" w:rsidRDefault="00EE02F0" w:rsidP="00EE02F0">
            <w:pPr>
              <w:spacing w:before="20" w:after="20"/>
              <w:jc w:val="right"/>
              <w:rPr>
                <w:rFonts w:ascii="Times New Roman" w:hAnsi="Times New Roman"/>
                <w:b/>
                <w:bCs/>
                <w:sz w:val="22"/>
                <w:szCs w:val="22"/>
              </w:rPr>
            </w:pPr>
            <w:r w:rsidRPr="00537606">
              <w:rPr>
                <w:rFonts w:ascii="Times New Roman" w:hAnsi="Times New Roman"/>
                <w:b/>
                <w:bCs/>
                <w:sz w:val="22"/>
                <w:szCs w:val="22"/>
              </w:rPr>
              <w:t>202</w:t>
            </w:r>
            <w:r>
              <w:rPr>
                <w:rFonts w:ascii="Times New Roman" w:hAnsi="Times New Roman"/>
                <w:b/>
                <w:bCs/>
                <w:sz w:val="22"/>
                <w:szCs w:val="22"/>
              </w:rPr>
              <w:t>5</w:t>
            </w:r>
          </w:p>
        </w:tc>
        <w:tc>
          <w:tcPr>
            <w:tcW w:w="475" w:type="pct"/>
            <w:tcBorders>
              <w:top w:val="single" w:sz="4" w:space="0" w:color="auto"/>
              <w:left w:val="nil"/>
              <w:bottom w:val="single" w:sz="8" w:space="0" w:color="auto"/>
              <w:right w:val="nil"/>
            </w:tcBorders>
            <w:vAlign w:val="center"/>
          </w:tcPr>
          <w:p w:rsidR="00EE02F0" w:rsidRPr="00537606" w:rsidRDefault="00EE02F0" w:rsidP="00EE02F0">
            <w:pPr>
              <w:spacing w:before="20" w:after="20"/>
              <w:jc w:val="right"/>
              <w:rPr>
                <w:rFonts w:ascii="Times New Roman" w:hAnsi="Times New Roman"/>
                <w:b/>
                <w:bCs/>
                <w:sz w:val="22"/>
                <w:szCs w:val="22"/>
              </w:rPr>
            </w:pPr>
            <w:r w:rsidRPr="00537606">
              <w:rPr>
                <w:rFonts w:ascii="Times New Roman" w:hAnsi="Times New Roman"/>
                <w:b/>
                <w:bCs/>
                <w:sz w:val="22"/>
                <w:szCs w:val="22"/>
              </w:rPr>
              <w:t>202</w:t>
            </w:r>
            <w:r>
              <w:rPr>
                <w:rFonts w:ascii="Times New Roman" w:hAnsi="Times New Roman"/>
                <w:b/>
                <w:bCs/>
                <w:sz w:val="22"/>
                <w:szCs w:val="22"/>
              </w:rPr>
              <w:t>4</w:t>
            </w:r>
          </w:p>
        </w:tc>
        <w:tc>
          <w:tcPr>
            <w:tcW w:w="641" w:type="pct"/>
            <w:tcBorders>
              <w:top w:val="single" w:sz="4" w:space="0" w:color="auto"/>
              <w:left w:val="nil"/>
              <w:bottom w:val="single" w:sz="8" w:space="0" w:color="auto"/>
              <w:right w:val="nil"/>
            </w:tcBorders>
            <w:vAlign w:val="center"/>
          </w:tcPr>
          <w:p w:rsidR="00EE02F0" w:rsidRPr="00537606" w:rsidRDefault="00EE02F0" w:rsidP="00EE02F0">
            <w:pPr>
              <w:spacing w:before="20" w:after="20"/>
              <w:jc w:val="right"/>
              <w:rPr>
                <w:rFonts w:ascii="Times New Roman" w:hAnsi="Times New Roman"/>
                <w:b/>
                <w:bCs/>
                <w:sz w:val="22"/>
                <w:szCs w:val="22"/>
              </w:rPr>
            </w:pPr>
            <w:r w:rsidRPr="00537606">
              <w:rPr>
                <w:rFonts w:ascii="Times New Roman" w:hAnsi="Times New Roman"/>
                <w:b/>
                <w:bCs/>
                <w:sz w:val="22"/>
                <w:szCs w:val="22"/>
              </w:rPr>
              <w:t>202</w:t>
            </w:r>
            <w:r>
              <w:rPr>
                <w:rFonts w:ascii="Times New Roman" w:hAnsi="Times New Roman"/>
                <w:b/>
                <w:bCs/>
                <w:sz w:val="22"/>
                <w:szCs w:val="22"/>
              </w:rPr>
              <w:t>5</w:t>
            </w:r>
          </w:p>
        </w:tc>
      </w:tr>
      <w:tr w:rsidR="00EE02F0" w:rsidRPr="00537606" w:rsidTr="00EE02F0">
        <w:trPr>
          <w:trHeight w:val="226"/>
        </w:trPr>
        <w:tc>
          <w:tcPr>
            <w:tcW w:w="2366" w:type="pct"/>
            <w:tcBorders>
              <w:top w:val="single" w:sz="8" w:space="0" w:color="auto"/>
              <w:left w:val="nil"/>
              <w:bottom w:val="nil"/>
              <w:right w:val="nil"/>
            </w:tcBorders>
            <w:vAlign w:val="bottom"/>
          </w:tcPr>
          <w:p w:rsidR="00EE02F0" w:rsidRPr="00537606" w:rsidRDefault="00EE02F0" w:rsidP="00EE02F0">
            <w:pPr>
              <w:shd w:val="clear" w:color="auto" w:fill="FFFFFF"/>
              <w:spacing w:before="20" w:after="20"/>
              <w:rPr>
                <w:rFonts w:ascii="Times New Roman" w:hAnsi="Times New Roman"/>
                <w:b/>
                <w:bCs/>
                <w:sz w:val="22"/>
                <w:szCs w:val="22"/>
              </w:rPr>
            </w:pPr>
            <w:r w:rsidRPr="00537606">
              <w:rPr>
                <w:rFonts w:ascii="Times New Roman" w:hAnsi="Times New Roman"/>
                <w:b/>
                <w:bCs/>
                <w:sz w:val="22"/>
                <w:szCs w:val="22"/>
              </w:rPr>
              <w:t>Всего</w:t>
            </w:r>
          </w:p>
        </w:tc>
        <w:tc>
          <w:tcPr>
            <w:tcW w:w="795" w:type="pct"/>
            <w:tcBorders>
              <w:top w:val="single" w:sz="8" w:space="0" w:color="auto"/>
              <w:left w:val="nil"/>
              <w:bottom w:val="nil"/>
              <w:right w:val="nil"/>
            </w:tcBorders>
            <w:vAlign w:val="bottom"/>
          </w:tcPr>
          <w:p w:rsidR="00EE02F0" w:rsidRPr="00070639" w:rsidRDefault="00EE02F0" w:rsidP="00EE02F0">
            <w:pPr>
              <w:spacing w:before="20" w:after="20"/>
              <w:ind w:right="-1"/>
              <w:jc w:val="right"/>
              <w:rPr>
                <w:rFonts w:ascii="Times New Roman" w:hAnsi="Times New Roman"/>
                <w:b/>
                <w:bCs/>
                <w:sz w:val="22"/>
                <w:szCs w:val="22"/>
              </w:rPr>
            </w:pPr>
            <w:r>
              <w:rPr>
                <w:rFonts w:ascii="Times New Roman" w:hAnsi="Times New Roman"/>
                <w:b/>
                <w:bCs/>
                <w:sz w:val="22"/>
                <w:szCs w:val="22"/>
              </w:rPr>
              <w:t>352,4</w:t>
            </w:r>
          </w:p>
        </w:tc>
        <w:tc>
          <w:tcPr>
            <w:tcW w:w="723" w:type="pct"/>
            <w:gridSpan w:val="2"/>
            <w:tcBorders>
              <w:top w:val="single" w:sz="8" w:space="0" w:color="auto"/>
              <w:left w:val="nil"/>
              <w:bottom w:val="nil"/>
              <w:right w:val="nil"/>
            </w:tcBorders>
            <w:vAlign w:val="bottom"/>
          </w:tcPr>
          <w:p w:rsidR="00EE02F0" w:rsidRPr="00070639" w:rsidRDefault="00EE02F0" w:rsidP="00EE02F0">
            <w:pPr>
              <w:spacing w:before="20" w:after="20"/>
              <w:ind w:right="-1"/>
              <w:jc w:val="right"/>
              <w:rPr>
                <w:rFonts w:ascii="Times New Roman" w:hAnsi="Times New Roman"/>
                <w:b/>
                <w:bCs/>
                <w:sz w:val="22"/>
                <w:szCs w:val="22"/>
                <w:lang w:val="en-US"/>
              </w:rPr>
            </w:pPr>
            <w:r>
              <w:rPr>
                <w:rFonts w:ascii="Times New Roman" w:hAnsi="Times New Roman"/>
                <w:b/>
                <w:bCs/>
                <w:sz w:val="22"/>
                <w:szCs w:val="22"/>
              </w:rPr>
              <w:t>259,9</w:t>
            </w:r>
          </w:p>
        </w:tc>
        <w:tc>
          <w:tcPr>
            <w:tcW w:w="475" w:type="pct"/>
            <w:tcBorders>
              <w:top w:val="single" w:sz="8" w:space="0" w:color="auto"/>
              <w:left w:val="nil"/>
              <w:bottom w:val="nil"/>
              <w:right w:val="nil"/>
            </w:tcBorders>
            <w:vAlign w:val="bottom"/>
          </w:tcPr>
          <w:p w:rsidR="00EE02F0" w:rsidRPr="00070639" w:rsidRDefault="00EE02F0" w:rsidP="00EE02F0">
            <w:pPr>
              <w:spacing w:before="20" w:after="20"/>
              <w:ind w:right="-1"/>
              <w:jc w:val="right"/>
              <w:rPr>
                <w:rFonts w:ascii="Times New Roman" w:hAnsi="Times New Roman"/>
                <w:b/>
                <w:bCs/>
                <w:sz w:val="22"/>
                <w:szCs w:val="22"/>
                <w:lang w:val="en-US"/>
              </w:rPr>
            </w:pPr>
            <w:r>
              <w:rPr>
                <w:rFonts w:ascii="Times New Roman" w:hAnsi="Times New Roman"/>
                <w:b/>
                <w:bCs/>
                <w:sz w:val="22"/>
                <w:szCs w:val="22"/>
                <w:lang w:val="en-US"/>
              </w:rPr>
              <w:t>100</w:t>
            </w:r>
          </w:p>
        </w:tc>
        <w:tc>
          <w:tcPr>
            <w:tcW w:w="641" w:type="pct"/>
            <w:tcBorders>
              <w:top w:val="single" w:sz="8" w:space="0" w:color="auto"/>
              <w:left w:val="nil"/>
              <w:bottom w:val="nil"/>
              <w:right w:val="nil"/>
            </w:tcBorders>
            <w:vAlign w:val="bottom"/>
          </w:tcPr>
          <w:p w:rsidR="00EE02F0" w:rsidRPr="00070639" w:rsidRDefault="00EE02F0" w:rsidP="00EE02F0">
            <w:pPr>
              <w:spacing w:before="20" w:after="20"/>
              <w:ind w:right="-1"/>
              <w:jc w:val="right"/>
              <w:rPr>
                <w:rFonts w:ascii="Times New Roman" w:hAnsi="Times New Roman"/>
                <w:b/>
                <w:bCs/>
                <w:sz w:val="22"/>
                <w:szCs w:val="22"/>
                <w:lang w:val="en-US"/>
              </w:rPr>
            </w:pPr>
            <w:r>
              <w:rPr>
                <w:rFonts w:ascii="Times New Roman" w:hAnsi="Times New Roman"/>
                <w:b/>
                <w:bCs/>
                <w:sz w:val="22"/>
                <w:szCs w:val="22"/>
                <w:lang w:val="en-US"/>
              </w:rPr>
              <w:t>100</w:t>
            </w:r>
          </w:p>
        </w:tc>
      </w:tr>
      <w:tr w:rsidR="00EE02F0" w:rsidRPr="00CB2C50" w:rsidTr="00EE02F0">
        <w:trPr>
          <w:trHeight w:val="226"/>
        </w:trPr>
        <w:tc>
          <w:tcPr>
            <w:tcW w:w="2366" w:type="pct"/>
            <w:tcBorders>
              <w:top w:val="nil"/>
              <w:left w:val="nil"/>
              <w:bottom w:val="nil"/>
              <w:right w:val="nil"/>
            </w:tcBorders>
            <w:vAlign w:val="bottom"/>
          </w:tcPr>
          <w:p w:rsidR="00EE02F0" w:rsidRPr="00537606" w:rsidRDefault="00EE02F0" w:rsidP="00EE02F0">
            <w:pPr>
              <w:shd w:val="clear" w:color="auto" w:fill="FFFFFF"/>
              <w:spacing w:before="20" w:after="20"/>
              <w:ind w:left="113" w:hanging="113"/>
              <w:rPr>
                <w:rFonts w:ascii="Times New Roman" w:hAnsi="Times New Roman"/>
                <w:b/>
                <w:sz w:val="22"/>
                <w:szCs w:val="22"/>
              </w:rPr>
            </w:pPr>
            <w:r w:rsidRPr="00537606">
              <w:rPr>
                <w:rFonts w:ascii="Times New Roman" w:hAnsi="Times New Roman"/>
                <w:b/>
                <w:sz w:val="22"/>
                <w:szCs w:val="22"/>
              </w:rPr>
              <w:t>Внутренние инвестиции</w:t>
            </w:r>
          </w:p>
        </w:tc>
        <w:tc>
          <w:tcPr>
            <w:tcW w:w="795" w:type="pct"/>
            <w:tcBorders>
              <w:top w:val="nil"/>
              <w:left w:val="nil"/>
              <w:bottom w:val="nil"/>
              <w:right w:val="nil"/>
            </w:tcBorders>
            <w:vAlign w:val="bottom"/>
          </w:tcPr>
          <w:p w:rsidR="00EE02F0" w:rsidRPr="00EE3F87" w:rsidRDefault="00EE02F0" w:rsidP="00EE02F0">
            <w:pPr>
              <w:spacing w:before="20" w:after="20"/>
              <w:ind w:right="-1"/>
              <w:jc w:val="right"/>
              <w:rPr>
                <w:rFonts w:ascii="Times New Roman" w:hAnsi="Times New Roman"/>
                <w:b/>
                <w:bCs/>
                <w:sz w:val="22"/>
                <w:szCs w:val="22"/>
              </w:rPr>
            </w:pPr>
            <w:r>
              <w:rPr>
                <w:rFonts w:ascii="Times New Roman" w:hAnsi="Times New Roman"/>
                <w:b/>
                <w:bCs/>
                <w:sz w:val="22"/>
                <w:szCs w:val="22"/>
              </w:rPr>
              <w:t>352,4</w:t>
            </w:r>
          </w:p>
        </w:tc>
        <w:tc>
          <w:tcPr>
            <w:tcW w:w="723" w:type="pct"/>
            <w:gridSpan w:val="2"/>
            <w:tcBorders>
              <w:top w:val="nil"/>
              <w:left w:val="nil"/>
              <w:bottom w:val="nil"/>
              <w:right w:val="nil"/>
            </w:tcBorders>
            <w:vAlign w:val="bottom"/>
          </w:tcPr>
          <w:p w:rsidR="00EE02F0" w:rsidRPr="00EE3F87" w:rsidRDefault="00EE02F0" w:rsidP="00EE02F0">
            <w:pPr>
              <w:spacing w:before="20" w:after="20"/>
              <w:ind w:right="-1"/>
              <w:jc w:val="right"/>
              <w:rPr>
                <w:rFonts w:ascii="Times New Roman" w:hAnsi="Times New Roman"/>
                <w:b/>
                <w:bCs/>
                <w:sz w:val="22"/>
                <w:szCs w:val="22"/>
              </w:rPr>
            </w:pPr>
            <w:r>
              <w:rPr>
                <w:rFonts w:ascii="Times New Roman" w:hAnsi="Times New Roman"/>
                <w:b/>
                <w:bCs/>
                <w:sz w:val="22"/>
                <w:szCs w:val="22"/>
              </w:rPr>
              <w:t>259,2</w:t>
            </w:r>
          </w:p>
        </w:tc>
        <w:tc>
          <w:tcPr>
            <w:tcW w:w="475" w:type="pct"/>
            <w:tcBorders>
              <w:top w:val="nil"/>
              <w:left w:val="nil"/>
              <w:bottom w:val="nil"/>
              <w:right w:val="nil"/>
            </w:tcBorders>
            <w:vAlign w:val="bottom"/>
          </w:tcPr>
          <w:p w:rsidR="00EE02F0" w:rsidRPr="00070639" w:rsidRDefault="00EE02F0" w:rsidP="00EE02F0">
            <w:pPr>
              <w:spacing w:before="20" w:after="20"/>
              <w:ind w:right="-1"/>
              <w:jc w:val="right"/>
              <w:rPr>
                <w:rFonts w:ascii="Times New Roman" w:hAnsi="Times New Roman"/>
                <w:b/>
                <w:bCs/>
                <w:sz w:val="22"/>
                <w:szCs w:val="22"/>
                <w:lang w:val="en-US"/>
              </w:rPr>
            </w:pPr>
            <w:r>
              <w:rPr>
                <w:rFonts w:ascii="Times New Roman" w:hAnsi="Times New Roman"/>
                <w:b/>
                <w:bCs/>
                <w:sz w:val="22"/>
                <w:szCs w:val="22"/>
                <w:lang w:val="en-US"/>
              </w:rPr>
              <w:t>100</w:t>
            </w:r>
          </w:p>
        </w:tc>
        <w:tc>
          <w:tcPr>
            <w:tcW w:w="641" w:type="pct"/>
            <w:tcBorders>
              <w:top w:val="nil"/>
              <w:left w:val="nil"/>
              <w:bottom w:val="nil"/>
              <w:right w:val="nil"/>
            </w:tcBorders>
            <w:vAlign w:val="bottom"/>
          </w:tcPr>
          <w:p w:rsidR="00EE02F0" w:rsidRPr="002D61FE" w:rsidRDefault="00EE02F0" w:rsidP="00EE02F0">
            <w:pPr>
              <w:spacing w:before="20" w:after="20"/>
              <w:ind w:right="-1"/>
              <w:jc w:val="right"/>
              <w:rPr>
                <w:rFonts w:ascii="Times New Roman" w:hAnsi="Times New Roman"/>
                <w:b/>
                <w:bCs/>
                <w:sz w:val="22"/>
                <w:szCs w:val="22"/>
              </w:rPr>
            </w:pPr>
            <w:r>
              <w:rPr>
                <w:rFonts w:ascii="Times New Roman" w:hAnsi="Times New Roman"/>
                <w:b/>
                <w:bCs/>
                <w:sz w:val="22"/>
                <w:szCs w:val="22"/>
              </w:rPr>
              <w:t>99,7</w:t>
            </w:r>
          </w:p>
        </w:tc>
      </w:tr>
      <w:tr w:rsidR="00EE02F0" w:rsidRPr="00537606" w:rsidTr="00EE02F0">
        <w:trPr>
          <w:trHeight w:val="226"/>
        </w:trPr>
        <w:tc>
          <w:tcPr>
            <w:tcW w:w="2366" w:type="pct"/>
            <w:tcBorders>
              <w:top w:val="nil"/>
              <w:left w:val="nil"/>
              <w:bottom w:val="nil"/>
              <w:right w:val="nil"/>
            </w:tcBorders>
            <w:vAlign w:val="bottom"/>
          </w:tcPr>
          <w:p w:rsidR="00EE02F0" w:rsidRPr="00537606" w:rsidRDefault="00EE02F0" w:rsidP="00EE02F0">
            <w:pPr>
              <w:shd w:val="clear" w:color="auto" w:fill="FFFFFF"/>
              <w:spacing w:before="20" w:after="20"/>
              <w:rPr>
                <w:rFonts w:ascii="Times New Roman" w:hAnsi="Times New Roman"/>
                <w:b/>
                <w:sz w:val="22"/>
                <w:szCs w:val="22"/>
              </w:rPr>
            </w:pPr>
            <w:r w:rsidRPr="008E09CD">
              <w:rPr>
                <w:rFonts w:ascii="Times New Roman" w:hAnsi="Times New Roman"/>
                <w:sz w:val="22"/>
                <w:szCs w:val="22"/>
              </w:rPr>
              <w:t>Республиканский бюджет</w:t>
            </w:r>
          </w:p>
        </w:tc>
        <w:tc>
          <w:tcPr>
            <w:tcW w:w="795" w:type="pct"/>
            <w:tcBorders>
              <w:top w:val="nil"/>
              <w:left w:val="nil"/>
              <w:bottom w:val="nil"/>
              <w:right w:val="nil"/>
            </w:tcBorders>
            <w:vAlign w:val="bottom"/>
          </w:tcPr>
          <w:p w:rsidR="00EE02F0" w:rsidRPr="00070639" w:rsidRDefault="00EE02F0" w:rsidP="00EE02F0">
            <w:pPr>
              <w:spacing w:before="20" w:after="20"/>
              <w:ind w:right="-1"/>
              <w:jc w:val="right"/>
              <w:rPr>
                <w:rFonts w:ascii="Times New Roman" w:hAnsi="Times New Roman"/>
                <w:bCs/>
                <w:sz w:val="22"/>
                <w:szCs w:val="22"/>
                <w:lang w:val="en-US"/>
              </w:rPr>
            </w:pPr>
            <w:r>
              <w:rPr>
                <w:rFonts w:ascii="Times New Roman" w:hAnsi="Times New Roman"/>
                <w:bCs/>
                <w:sz w:val="22"/>
                <w:szCs w:val="22"/>
                <w:lang w:val="en-US"/>
              </w:rPr>
              <w:t>-</w:t>
            </w:r>
          </w:p>
        </w:tc>
        <w:tc>
          <w:tcPr>
            <w:tcW w:w="723" w:type="pct"/>
            <w:gridSpan w:val="2"/>
            <w:tcBorders>
              <w:top w:val="nil"/>
              <w:left w:val="nil"/>
              <w:bottom w:val="nil"/>
              <w:right w:val="nil"/>
            </w:tcBorders>
            <w:vAlign w:val="bottom"/>
          </w:tcPr>
          <w:p w:rsidR="00EE02F0" w:rsidRPr="002D61FE" w:rsidRDefault="00C5777F" w:rsidP="00C5777F">
            <w:pPr>
              <w:spacing w:before="20" w:after="20"/>
              <w:ind w:right="-1"/>
              <w:jc w:val="right"/>
              <w:rPr>
                <w:rFonts w:ascii="Times New Roman" w:hAnsi="Times New Roman"/>
                <w:bCs/>
                <w:sz w:val="22"/>
                <w:szCs w:val="22"/>
              </w:rPr>
            </w:pPr>
            <w:r>
              <w:rPr>
                <w:rFonts w:ascii="Times New Roman" w:hAnsi="Times New Roman"/>
                <w:bCs/>
                <w:sz w:val="22"/>
                <w:szCs w:val="22"/>
              </w:rPr>
              <w:t>5</w:t>
            </w:r>
          </w:p>
        </w:tc>
        <w:tc>
          <w:tcPr>
            <w:tcW w:w="475" w:type="pct"/>
            <w:tcBorders>
              <w:top w:val="nil"/>
              <w:left w:val="nil"/>
              <w:bottom w:val="nil"/>
              <w:right w:val="nil"/>
            </w:tcBorders>
            <w:vAlign w:val="bottom"/>
          </w:tcPr>
          <w:p w:rsidR="00EE02F0" w:rsidRPr="00070639" w:rsidRDefault="00EE02F0" w:rsidP="00EE02F0">
            <w:pPr>
              <w:spacing w:before="20" w:after="20"/>
              <w:ind w:right="-1"/>
              <w:jc w:val="right"/>
              <w:rPr>
                <w:rFonts w:ascii="Times New Roman" w:hAnsi="Times New Roman"/>
                <w:bCs/>
                <w:sz w:val="22"/>
                <w:szCs w:val="22"/>
                <w:lang w:val="en-US"/>
              </w:rPr>
            </w:pPr>
            <w:r>
              <w:rPr>
                <w:rFonts w:ascii="Times New Roman" w:hAnsi="Times New Roman"/>
                <w:bCs/>
                <w:sz w:val="22"/>
                <w:szCs w:val="22"/>
                <w:lang w:val="en-US"/>
              </w:rPr>
              <w:t>-</w:t>
            </w:r>
          </w:p>
        </w:tc>
        <w:tc>
          <w:tcPr>
            <w:tcW w:w="641" w:type="pct"/>
            <w:tcBorders>
              <w:top w:val="nil"/>
              <w:left w:val="nil"/>
              <w:bottom w:val="nil"/>
              <w:right w:val="nil"/>
            </w:tcBorders>
            <w:vAlign w:val="bottom"/>
          </w:tcPr>
          <w:p w:rsidR="00EE02F0" w:rsidRPr="002D61FE" w:rsidRDefault="00EE02F0" w:rsidP="00EE02F0">
            <w:pPr>
              <w:spacing w:before="20" w:after="20"/>
              <w:ind w:right="-1"/>
              <w:jc w:val="right"/>
              <w:rPr>
                <w:rFonts w:ascii="Times New Roman" w:hAnsi="Times New Roman"/>
                <w:bCs/>
                <w:sz w:val="22"/>
                <w:szCs w:val="22"/>
              </w:rPr>
            </w:pPr>
            <w:r>
              <w:rPr>
                <w:rFonts w:ascii="Times New Roman" w:hAnsi="Times New Roman"/>
                <w:bCs/>
                <w:sz w:val="22"/>
                <w:szCs w:val="22"/>
              </w:rPr>
              <w:t>1,9</w:t>
            </w:r>
          </w:p>
        </w:tc>
      </w:tr>
      <w:tr w:rsidR="00EE02F0" w:rsidRPr="00537606" w:rsidTr="00EE02F0">
        <w:trPr>
          <w:trHeight w:val="226"/>
        </w:trPr>
        <w:tc>
          <w:tcPr>
            <w:tcW w:w="2366" w:type="pct"/>
            <w:tcBorders>
              <w:top w:val="nil"/>
              <w:left w:val="nil"/>
              <w:bottom w:val="nil"/>
              <w:right w:val="nil"/>
            </w:tcBorders>
            <w:vAlign w:val="bottom"/>
          </w:tcPr>
          <w:p w:rsidR="00EE02F0" w:rsidRPr="008E09CD" w:rsidRDefault="00EE02F0" w:rsidP="00EE02F0">
            <w:pPr>
              <w:shd w:val="clear" w:color="auto" w:fill="FFFFFF"/>
              <w:spacing w:before="20" w:after="20"/>
              <w:rPr>
                <w:rFonts w:ascii="Times New Roman" w:hAnsi="Times New Roman"/>
                <w:sz w:val="22"/>
                <w:szCs w:val="22"/>
              </w:rPr>
            </w:pPr>
            <w:r w:rsidRPr="00F26AAB">
              <w:rPr>
                <w:rFonts w:ascii="Times New Roman" w:hAnsi="Times New Roman"/>
                <w:sz w:val="22"/>
                <w:szCs w:val="22"/>
              </w:rPr>
              <w:t>Местный бюджет</w:t>
            </w:r>
          </w:p>
        </w:tc>
        <w:tc>
          <w:tcPr>
            <w:tcW w:w="795" w:type="pct"/>
            <w:tcBorders>
              <w:top w:val="nil"/>
              <w:left w:val="nil"/>
              <w:bottom w:val="nil"/>
              <w:right w:val="nil"/>
            </w:tcBorders>
            <w:vAlign w:val="bottom"/>
          </w:tcPr>
          <w:p w:rsidR="00EE02F0" w:rsidRPr="00070639" w:rsidRDefault="00EE02F0" w:rsidP="00EE02F0">
            <w:pPr>
              <w:spacing w:before="20" w:after="20"/>
              <w:ind w:right="-1"/>
              <w:jc w:val="right"/>
              <w:rPr>
                <w:rFonts w:ascii="Times New Roman" w:hAnsi="Times New Roman"/>
                <w:bCs/>
                <w:sz w:val="22"/>
                <w:szCs w:val="22"/>
                <w:lang w:val="en-US"/>
              </w:rPr>
            </w:pPr>
            <w:r>
              <w:rPr>
                <w:rFonts w:ascii="Times New Roman" w:hAnsi="Times New Roman"/>
                <w:bCs/>
                <w:sz w:val="22"/>
                <w:szCs w:val="22"/>
                <w:lang w:val="en-US"/>
              </w:rPr>
              <w:t>-</w:t>
            </w:r>
          </w:p>
        </w:tc>
        <w:tc>
          <w:tcPr>
            <w:tcW w:w="723" w:type="pct"/>
            <w:gridSpan w:val="2"/>
            <w:tcBorders>
              <w:top w:val="nil"/>
              <w:left w:val="nil"/>
              <w:bottom w:val="nil"/>
              <w:right w:val="nil"/>
            </w:tcBorders>
            <w:vAlign w:val="bottom"/>
          </w:tcPr>
          <w:p w:rsidR="00EE02F0" w:rsidRPr="002D61FE" w:rsidRDefault="00EE02F0" w:rsidP="00EE02F0">
            <w:pPr>
              <w:spacing w:before="20" w:after="20"/>
              <w:ind w:right="-1"/>
              <w:jc w:val="right"/>
              <w:rPr>
                <w:rFonts w:ascii="Times New Roman" w:hAnsi="Times New Roman"/>
                <w:bCs/>
                <w:sz w:val="22"/>
                <w:szCs w:val="22"/>
              </w:rPr>
            </w:pPr>
            <w:r>
              <w:rPr>
                <w:rFonts w:ascii="Times New Roman" w:hAnsi="Times New Roman"/>
                <w:bCs/>
                <w:sz w:val="22"/>
                <w:szCs w:val="22"/>
              </w:rPr>
              <w:t>6,1</w:t>
            </w:r>
          </w:p>
        </w:tc>
        <w:tc>
          <w:tcPr>
            <w:tcW w:w="475" w:type="pct"/>
            <w:tcBorders>
              <w:top w:val="nil"/>
              <w:left w:val="nil"/>
              <w:bottom w:val="nil"/>
              <w:right w:val="nil"/>
            </w:tcBorders>
            <w:vAlign w:val="bottom"/>
          </w:tcPr>
          <w:p w:rsidR="00EE02F0" w:rsidRPr="00070639" w:rsidRDefault="00EE02F0" w:rsidP="00EE02F0">
            <w:pPr>
              <w:spacing w:before="20" w:after="20"/>
              <w:ind w:right="-1"/>
              <w:jc w:val="right"/>
              <w:rPr>
                <w:rFonts w:ascii="Times New Roman" w:hAnsi="Times New Roman"/>
                <w:bCs/>
                <w:sz w:val="22"/>
                <w:szCs w:val="22"/>
                <w:lang w:val="en-US"/>
              </w:rPr>
            </w:pPr>
            <w:r>
              <w:rPr>
                <w:rFonts w:ascii="Times New Roman" w:hAnsi="Times New Roman"/>
                <w:bCs/>
                <w:sz w:val="22"/>
                <w:szCs w:val="22"/>
                <w:lang w:val="en-US"/>
              </w:rPr>
              <w:t>-</w:t>
            </w:r>
          </w:p>
        </w:tc>
        <w:tc>
          <w:tcPr>
            <w:tcW w:w="641" w:type="pct"/>
            <w:tcBorders>
              <w:top w:val="nil"/>
              <w:left w:val="nil"/>
              <w:bottom w:val="nil"/>
              <w:right w:val="nil"/>
            </w:tcBorders>
            <w:vAlign w:val="bottom"/>
          </w:tcPr>
          <w:p w:rsidR="00EE02F0" w:rsidRPr="002D61FE" w:rsidRDefault="00EE02F0" w:rsidP="00EE02F0">
            <w:pPr>
              <w:spacing w:before="20" w:after="20"/>
              <w:ind w:right="-1"/>
              <w:jc w:val="right"/>
              <w:rPr>
                <w:rFonts w:ascii="Times New Roman" w:hAnsi="Times New Roman"/>
                <w:bCs/>
                <w:sz w:val="22"/>
                <w:szCs w:val="22"/>
              </w:rPr>
            </w:pPr>
            <w:r>
              <w:rPr>
                <w:rFonts w:ascii="Times New Roman" w:hAnsi="Times New Roman"/>
                <w:bCs/>
                <w:sz w:val="22"/>
                <w:szCs w:val="22"/>
              </w:rPr>
              <w:t>2,3</w:t>
            </w:r>
          </w:p>
        </w:tc>
      </w:tr>
      <w:tr w:rsidR="00EE02F0" w:rsidRPr="00537606" w:rsidTr="00EE02F0">
        <w:trPr>
          <w:trHeight w:val="226"/>
        </w:trPr>
        <w:tc>
          <w:tcPr>
            <w:tcW w:w="2366" w:type="pct"/>
            <w:tcBorders>
              <w:top w:val="nil"/>
              <w:left w:val="nil"/>
              <w:bottom w:val="nil"/>
              <w:right w:val="nil"/>
            </w:tcBorders>
            <w:vAlign w:val="bottom"/>
          </w:tcPr>
          <w:p w:rsidR="00EE02F0" w:rsidRPr="00537606" w:rsidRDefault="00EE02F0" w:rsidP="00EE02F0">
            <w:pPr>
              <w:shd w:val="clear" w:color="auto" w:fill="FFFFFF"/>
              <w:spacing w:before="20" w:after="20"/>
              <w:rPr>
                <w:rFonts w:ascii="Times New Roman" w:hAnsi="Times New Roman"/>
                <w:sz w:val="22"/>
                <w:szCs w:val="22"/>
              </w:rPr>
            </w:pPr>
            <w:r w:rsidRPr="00537606">
              <w:rPr>
                <w:rFonts w:ascii="Times New Roman" w:hAnsi="Times New Roman"/>
                <w:sz w:val="22"/>
                <w:szCs w:val="22"/>
              </w:rPr>
              <w:t>Средства населения и благотворительная помощь резидентов Кыргызской Республики</w:t>
            </w:r>
          </w:p>
        </w:tc>
        <w:tc>
          <w:tcPr>
            <w:tcW w:w="795" w:type="pct"/>
            <w:tcBorders>
              <w:top w:val="nil"/>
              <w:left w:val="nil"/>
              <w:bottom w:val="nil"/>
              <w:right w:val="nil"/>
            </w:tcBorders>
            <w:vAlign w:val="bottom"/>
          </w:tcPr>
          <w:p w:rsidR="00EE02F0" w:rsidRPr="002D61FE" w:rsidRDefault="00EE02F0" w:rsidP="00EE02F0">
            <w:pPr>
              <w:spacing w:before="20" w:after="20"/>
              <w:jc w:val="right"/>
              <w:rPr>
                <w:rFonts w:ascii="Times New Roman" w:hAnsi="Times New Roman"/>
                <w:sz w:val="22"/>
                <w:szCs w:val="22"/>
              </w:rPr>
            </w:pPr>
            <w:r>
              <w:rPr>
                <w:rFonts w:ascii="Times New Roman" w:hAnsi="Times New Roman"/>
                <w:sz w:val="22"/>
                <w:szCs w:val="22"/>
              </w:rPr>
              <w:t>352,4</w:t>
            </w:r>
          </w:p>
        </w:tc>
        <w:tc>
          <w:tcPr>
            <w:tcW w:w="723" w:type="pct"/>
            <w:gridSpan w:val="2"/>
            <w:tcBorders>
              <w:top w:val="nil"/>
              <w:left w:val="nil"/>
              <w:bottom w:val="nil"/>
              <w:right w:val="nil"/>
            </w:tcBorders>
            <w:vAlign w:val="bottom"/>
          </w:tcPr>
          <w:p w:rsidR="00EE02F0" w:rsidRPr="002D61FE" w:rsidRDefault="00EE02F0" w:rsidP="00EE02F0">
            <w:pPr>
              <w:spacing w:before="20" w:after="20"/>
              <w:ind w:right="-1"/>
              <w:jc w:val="right"/>
              <w:rPr>
                <w:rFonts w:ascii="Times New Roman" w:hAnsi="Times New Roman"/>
                <w:bCs/>
                <w:sz w:val="22"/>
                <w:szCs w:val="22"/>
              </w:rPr>
            </w:pPr>
            <w:r>
              <w:rPr>
                <w:rFonts w:ascii="Times New Roman" w:hAnsi="Times New Roman"/>
                <w:bCs/>
                <w:sz w:val="22"/>
                <w:szCs w:val="22"/>
              </w:rPr>
              <w:t>248,1</w:t>
            </w:r>
          </w:p>
        </w:tc>
        <w:tc>
          <w:tcPr>
            <w:tcW w:w="475" w:type="pct"/>
            <w:tcBorders>
              <w:top w:val="nil"/>
              <w:left w:val="nil"/>
              <w:bottom w:val="nil"/>
              <w:right w:val="nil"/>
            </w:tcBorders>
            <w:vAlign w:val="bottom"/>
          </w:tcPr>
          <w:p w:rsidR="00EE02F0" w:rsidRPr="00070639" w:rsidRDefault="00EE02F0" w:rsidP="00EE02F0">
            <w:pPr>
              <w:spacing w:before="20" w:after="20"/>
              <w:ind w:right="-1"/>
              <w:jc w:val="right"/>
              <w:rPr>
                <w:rFonts w:ascii="Times New Roman" w:hAnsi="Times New Roman"/>
                <w:sz w:val="22"/>
                <w:szCs w:val="22"/>
                <w:lang w:val="en-US"/>
              </w:rPr>
            </w:pPr>
            <w:r>
              <w:rPr>
                <w:rFonts w:ascii="Times New Roman" w:hAnsi="Times New Roman"/>
                <w:sz w:val="22"/>
                <w:szCs w:val="22"/>
                <w:lang w:val="en-US"/>
              </w:rPr>
              <w:t>100</w:t>
            </w:r>
          </w:p>
        </w:tc>
        <w:tc>
          <w:tcPr>
            <w:tcW w:w="641" w:type="pct"/>
            <w:tcBorders>
              <w:top w:val="nil"/>
              <w:left w:val="nil"/>
              <w:bottom w:val="nil"/>
              <w:right w:val="nil"/>
            </w:tcBorders>
            <w:vAlign w:val="bottom"/>
          </w:tcPr>
          <w:p w:rsidR="00EE02F0" w:rsidRPr="002D61FE" w:rsidRDefault="00EE02F0" w:rsidP="00EE02F0">
            <w:pPr>
              <w:spacing w:before="20" w:after="20"/>
              <w:ind w:right="-1"/>
              <w:jc w:val="right"/>
              <w:rPr>
                <w:rFonts w:ascii="Times New Roman" w:hAnsi="Times New Roman"/>
                <w:bCs/>
                <w:sz w:val="22"/>
                <w:szCs w:val="22"/>
              </w:rPr>
            </w:pPr>
            <w:r>
              <w:rPr>
                <w:rFonts w:ascii="Times New Roman" w:hAnsi="Times New Roman"/>
                <w:bCs/>
                <w:sz w:val="22"/>
                <w:szCs w:val="22"/>
              </w:rPr>
              <w:t>95,5</w:t>
            </w:r>
          </w:p>
        </w:tc>
      </w:tr>
      <w:tr w:rsidR="00EE02F0" w:rsidRPr="00753436" w:rsidTr="00EE02F0">
        <w:trPr>
          <w:trHeight w:val="226"/>
        </w:trPr>
        <w:tc>
          <w:tcPr>
            <w:tcW w:w="2366" w:type="pct"/>
            <w:tcBorders>
              <w:top w:val="nil"/>
              <w:left w:val="nil"/>
              <w:bottom w:val="nil"/>
              <w:right w:val="nil"/>
            </w:tcBorders>
            <w:vAlign w:val="bottom"/>
          </w:tcPr>
          <w:p w:rsidR="00EE02F0" w:rsidRPr="00537606" w:rsidRDefault="00EE02F0" w:rsidP="00EE02F0">
            <w:pPr>
              <w:shd w:val="clear" w:color="auto" w:fill="FFFFFF"/>
              <w:spacing w:before="20" w:after="20"/>
              <w:ind w:left="113" w:hanging="113"/>
              <w:rPr>
                <w:rFonts w:ascii="Times New Roman" w:hAnsi="Times New Roman"/>
                <w:sz w:val="22"/>
                <w:szCs w:val="22"/>
              </w:rPr>
            </w:pPr>
            <w:r w:rsidRPr="008E09CD">
              <w:rPr>
                <w:rFonts w:ascii="Times New Roman" w:hAnsi="Times New Roman"/>
                <w:b/>
                <w:sz w:val="22"/>
                <w:szCs w:val="22"/>
              </w:rPr>
              <w:lastRenderedPageBreak/>
              <w:t>Внешние инвестиции</w:t>
            </w:r>
          </w:p>
        </w:tc>
        <w:tc>
          <w:tcPr>
            <w:tcW w:w="795" w:type="pct"/>
            <w:tcBorders>
              <w:top w:val="nil"/>
              <w:left w:val="nil"/>
              <w:bottom w:val="nil"/>
              <w:right w:val="nil"/>
            </w:tcBorders>
            <w:vAlign w:val="bottom"/>
          </w:tcPr>
          <w:p w:rsidR="00EE02F0" w:rsidRPr="00070639" w:rsidRDefault="00EE02F0" w:rsidP="00EE02F0">
            <w:pPr>
              <w:spacing w:before="20" w:after="20"/>
              <w:ind w:right="-1"/>
              <w:jc w:val="right"/>
              <w:rPr>
                <w:rFonts w:ascii="Times New Roman" w:hAnsi="Times New Roman"/>
                <w:b/>
                <w:bCs/>
                <w:sz w:val="22"/>
                <w:szCs w:val="22"/>
                <w:lang w:val="en-US"/>
              </w:rPr>
            </w:pPr>
            <w:r>
              <w:rPr>
                <w:rFonts w:ascii="Times New Roman" w:hAnsi="Times New Roman"/>
                <w:b/>
                <w:bCs/>
                <w:sz w:val="22"/>
                <w:szCs w:val="22"/>
                <w:lang w:val="en-US"/>
              </w:rPr>
              <w:t>-</w:t>
            </w:r>
          </w:p>
        </w:tc>
        <w:tc>
          <w:tcPr>
            <w:tcW w:w="723" w:type="pct"/>
            <w:gridSpan w:val="2"/>
            <w:tcBorders>
              <w:top w:val="nil"/>
              <w:left w:val="nil"/>
              <w:bottom w:val="nil"/>
              <w:right w:val="nil"/>
            </w:tcBorders>
            <w:vAlign w:val="bottom"/>
          </w:tcPr>
          <w:p w:rsidR="00EE02F0" w:rsidRPr="002D61FE" w:rsidRDefault="00EE02F0" w:rsidP="00EE02F0">
            <w:pPr>
              <w:spacing w:before="20" w:after="20"/>
              <w:ind w:right="-1"/>
              <w:jc w:val="right"/>
              <w:rPr>
                <w:rFonts w:ascii="Times New Roman" w:hAnsi="Times New Roman"/>
                <w:b/>
                <w:bCs/>
                <w:sz w:val="22"/>
                <w:szCs w:val="22"/>
              </w:rPr>
            </w:pPr>
            <w:r>
              <w:rPr>
                <w:rFonts w:ascii="Times New Roman" w:hAnsi="Times New Roman"/>
                <w:b/>
                <w:bCs/>
                <w:sz w:val="22"/>
                <w:szCs w:val="22"/>
              </w:rPr>
              <w:t>0,7</w:t>
            </w:r>
          </w:p>
        </w:tc>
        <w:tc>
          <w:tcPr>
            <w:tcW w:w="475" w:type="pct"/>
            <w:tcBorders>
              <w:top w:val="nil"/>
              <w:left w:val="nil"/>
              <w:bottom w:val="nil"/>
              <w:right w:val="nil"/>
            </w:tcBorders>
            <w:vAlign w:val="bottom"/>
          </w:tcPr>
          <w:p w:rsidR="00EE02F0" w:rsidRPr="00070639" w:rsidRDefault="00EE02F0" w:rsidP="00EE02F0">
            <w:pPr>
              <w:spacing w:before="20" w:after="20"/>
              <w:ind w:right="-1"/>
              <w:jc w:val="right"/>
              <w:rPr>
                <w:rFonts w:ascii="Times New Roman" w:hAnsi="Times New Roman"/>
                <w:b/>
                <w:bCs/>
                <w:sz w:val="22"/>
                <w:szCs w:val="22"/>
                <w:lang w:val="en-US"/>
              </w:rPr>
            </w:pPr>
            <w:r>
              <w:rPr>
                <w:rFonts w:ascii="Times New Roman" w:hAnsi="Times New Roman"/>
                <w:b/>
                <w:bCs/>
                <w:sz w:val="22"/>
                <w:szCs w:val="22"/>
                <w:lang w:val="en-US"/>
              </w:rPr>
              <w:t>-</w:t>
            </w:r>
          </w:p>
        </w:tc>
        <w:tc>
          <w:tcPr>
            <w:tcW w:w="641" w:type="pct"/>
            <w:tcBorders>
              <w:top w:val="nil"/>
              <w:left w:val="nil"/>
              <w:bottom w:val="nil"/>
              <w:right w:val="nil"/>
            </w:tcBorders>
            <w:vAlign w:val="bottom"/>
          </w:tcPr>
          <w:p w:rsidR="00EE02F0" w:rsidRPr="002D61FE" w:rsidRDefault="00EE02F0" w:rsidP="00EE02F0">
            <w:pPr>
              <w:spacing w:before="20" w:after="20"/>
              <w:ind w:right="-1"/>
              <w:jc w:val="right"/>
              <w:rPr>
                <w:rFonts w:ascii="Times New Roman" w:hAnsi="Times New Roman"/>
                <w:b/>
                <w:bCs/>
                <w:sz w:val="22"/>
                <w:szCs w:val="22"/>
              </w:rPr>
            </w:pPr>
            <w:r>
              <w:rPr>
                <w:rFonts w:ascii="Times New Roman" w:hAnsi="Times New Roman"/>
                <w:b/>
                <w:bCs/>
                <w:sz w:val="22"/>
                <w:szCs w:val="22"/>
              </w:rPr>
              <w:t>0,3</w:t>
            </w:r>
          </w:p>
        </w:tc>
      </w:tr>
      <w:tr w:rsidR="00EE02F0" w:rsidRPr="00537606" w:rsidTr="00EE02F0">
        <w:trPr>
          <w:trHeight w:val="226"/>
        </w:trPr>
        <w:tc>
          <w:tcPr>
            <w:tcW w:w="2366" w:type="pct"/>
            <w:tcBorders>
              <w:top w:val="nil"/>
              <w:left w:val="nil"/>
              <w:bottom w:val="single" w:sz="12" w:space="0" w:color="auto"/>
              <w:right w:val="nil"/>
            </w:tcBorders>
            <w:vAlign w:val="bottom"/>
          </w:tcPr>
          <w:p w:rsidR="00EE02F0" w:rsidRPr="00537606" w:rsidRDefault="00EE02F0" w:rsidP="00EE02F0">
            <w:pPr>
              <w:shd w:val="clear" w:color="auto" w:fill="FFFFFF"/>
              <w:spacing w:before="20" w:after="20"/>
              <w:rPr>
                <w:rFonts w:ascii="Times New Roman" w:hAnsi="Times New Roman"/>
                <w:sz w:val="22"/>
                <w:szCs w:val="22"/>
              </w:rPr>
            </w:pPr>
            <w:r w:rsidRPr="008E09CD">
              <w:rPr>
                <w:rFonts w:ascii="Times New Roman" w:hAnsi="Times New Roman"/>
                <w:sz w:val="22"/>
                <w:szCs w:val="22"/>
              </w:rPr>
              <w:t xml:space="preserve">Иностранные гранты и гуманитарная </w:t>
            </w:r>
            <w:r w:rsidRPr="008E09CD">
              <w:rPr>
                <w:rFonts w:ascii="Times New Roman" w:hAnsi="Times New Roman"/>
                <w:sz w:val="22"/>
                <w:szCs w:val="22"/>
              </w:rPr>
              <w:br/>
              <w:t>помощь</w:t>
            </w:r>
          </w:p>
        </w:tc>
        <w:tc>
          <w:tcPr>
            <w:tcW w:w="795" w:type="pct"/>
            <w:tcBorders>
              <w:top w:val="nil"/>
              <w:left w:val="nil"/>
              <w:bottom w:val="single" w:sz="12" w:space="0" w:color="auto"/>
              <w:right w:val="nil"/>
            </w:tcBorders>
            <w:vAlign w:val="bottom"/>
          </w:tcPr>
          <w:p w:rsidR="00EE02F0" w:rsidRPr="00916053" w:rsidRDefault="00EE02F0" w:rsidP="00EE02F0">
            <w:pPr>
              <w:spacing w:before="20" w:after="20"/>
              <w:jc w:val="right"/>
              <w:rPr>
                <w:rFonts w:ascii="Times New Roman" w:hAnsi="Times New Roman"/>
                <w:sz w:val="22"/>
                <w:szCs w:val="22"/>
              </w:rPr>
            </w:pPr>
            <w:r>
              <w:rPr>
                <w:rFonts w:ascii="Times New Roman" w:hAnsi="Times New Roman"/>
                <w:sz w:val="22"/>
                <w:szCs w:val="22"/>
              </w:rPr>
              <w:t>-</w:t>
            </w:r>
          </w:p>
        </w:tc>
        <w:tc>
          <w:tcPr>
            <w:tcW w:w="723" w:type="pct"/>
            <w:gridSpan w:val="2"/>
            <w:tcBorders>
              <w:top w:val="nil"/>
              <w:left w:val="nil"/>
              <w:bottom w:val="single" w:sz="12" w:space="0" w:color="auto"/>
              <w:right w:val="nil"/>
            </w:tcBorders>
            <w:vAlign w:val="bottom"/>
          </w:tcPr>
          <w:p w:rsidR="00EE02F0" w:rsidRPr="0079547A" w:rsidRDefault="00EE02F0" w:rsidP="00EE02F0">
            <w:pPr>
              <w:spacing w:before="20" w:after="20"/>
              <w:ind w:right="-1"/>
              <w:jc w:val="right"/>
              <w:rPr>
                <w:rFonts w:ascii="Times New Roman" w:hAnsi="Times New Roman"/>
                <w:bCs/>
                <w:sz w:val="22"/>
                <w:szCs w:val="22"/>
              </w:rPr>
            </w:pPr>
            <w:r>
              <w:rPr>
                <w:rFonts w:ascii="Times New Roman" w:hAnsi="Times New Roman"/>
                <w:bCs/>
                <w:sz w:val="22"/>
                <w:szCs w:val="22"/>
              </w:rPr>
              <w:t>0,7</w:t>
            </w:r>
          </w:p>
        </w:tc>
        <w:tc>
          <w:tcPr>
            <w:tcW w:w="475" w:type="pct"/>
            <w:tcBorders>
              <w:top w:val="nil"/>
              <w:left w:val="nil"/>
              <w:bottom w:val="single" w:sz="12" w:space="0" w:color="auto"/>
              <w:right w:val="nil"/>
            </w:tcBorders>
            <w:vAlign w:val="bottom"/>
          </w:tcPr>
          <w:p w:rsidR="00EE02F0" w:rsidRPr="00916053" w:rsidRDefault="00EE02F0" w:rsidP="00EE02F0">
            <w:pPr>
              <w:spacing w:before="20" w:after="20"/>
              <w:ind w:right="-1"/>
              <w:jc w:val="right"/>
              <w:rPr>
                <w:rFonts w:ascii="Times New Roman" w:hAnsi="Times New Roman"/>
                <w:sz w:val="22"/>
                <w:szCs w:val="22"/>
              </w:rPr>
            </w:pPr>
            <w:r>
              <w:rPr>
                <w:rFonts w:ascii="Times New Roman" w:hAnsi="Times New Roman"/>
                <w:sz w:val="22"/>
                <w:szCs w:val="22"/>
              </w:rPr>
              <w:t>-</w:t>
            </w:r>
          </w:p>
        </w:tc>
        <w:tc>
          <w:tcPr>
            <w:tcW w:w="641" w:type="pct"/>
            <w:tcBorders>
              <w:top w:val="nil"/>
              <w:left w:val="nil"/>
              <w:bottom w:val="single" w:sz="12" w:space="0" w:color="auto"/>
              <w:right w:val="nil"/>
            </w:tcBorders>
            <w:vAlign w:val="bottom"/>
          </w:tcPr>
          <w:p w:rsidR="00EE02F0" w:rsidRPr="0079547A" w:rsidRDefault="00EE02F0" w:rsidP="00EE02F0">
            <w:pPr>
              <w:spacing w:before="20" w:after="20"/>
              <w:ind w:right="-1"/>
              <w:jc w:val="right"/>
              <w:rPr>
                <w:rFonts w:ascii="Times New Roman" w:hAnsi="Times New Roman"/>
                <w:bCs/>
                <w:sz w:val="22"/>
                <w:szCs w:val="22"/>
              </w:rPr>
            </w:pPr>
            <w:r>
              <w:rPr>
                <w:rFonts w:ascii="Times New Roman" w:hAnsi="Times New Roman"/>
                <w:bCs/>
                <w:sz w:val="22"/>
                <w:szCs w:val="22"/>
              </w:rPr>
              <w:t>0,3</w:t>
            </w:r>
          </w:p>
        </w:tc>
      </w:tr>
    </w:tbl>
    <w:p w:rsidR="00EE02F0" w:rsidRPr="00537606" w:rsidRDefault="00EE02F0" w:rsidP="00EE02F0">
      <w:pPr>
        <w:keepNext/>
        <w:spacing w:before="120"/>
        <w:ind w:left="1418" w:hanging="1418"/>
        <w:outlineLvl w:val="7"/>
        <w:rPr>
          <w:rFonts w:ascii="Times New Roman" w:hAnsi="Times New Roman"/>
          <w:b/>
          <w:bCs/>
          <w:sz w:val="25"/>
          <w:szCs w:val="25"/>
        </w:rPr>
      </w:pPr>
      <w:r w:rsidRPr="00537606">
        <w:rPr>
          <w:rFonts w:ascii="Times New Roman" w:hAnsi="Times New Roman"/>
          <w:b/>
          <w:bCs/>
          <w:sz w:val="25"/>
          <w:szCs w:val="25"/>
        </w:rPr>
        <w:t>Таблица 1</w:t>
      </w:r>
      <w:r w:rsidR="000C6A10">
        <w:rPr>
          <w:rFonts w:ascii="Times New Roman" w:hAnsi="Times New Roman"/>
          <w:b/>
          <w:bCs/>
          <w:sz w:val="25"/>
          <w:szCs w:val="25"/>
          <w:lang w:val="ky-KG"/>
        </w:rPr>
        <w:t>4</w:t>
      </w:r>
      <w:r w:rsidRPr="00537606">
        <w:rPr>
          <w:rFonts w:ascii="Times New Roman" w:hAnsi="Times New Roman"/>
          <w:b/>
          <w:bCs/>
          <w:sz w:val="25"/>
          <w:szCs w:val="25"/>
        </w:rPr>
        <w:t>: Инвестиции в основной капитал по видам экономической деятельности в</w:t>
      </w:r>
      <w:r>
        <w:rPr>
          <w:rFonts w:ascii="Times New Roman" w:hAnsi="Times New Roman"/>
          <w:b/>
          <w:bCs/>
          <w:sz w:val="25"/>
          <w:szCs w:val="25"/>
        </w:rPr>
        <w:t xml:space="preserve"> январе</w:t>
      </w:r>
      <w:r w:rsidRPr="00537606">
        <w:rPr>
          <w:rFonts w:ascii="Times New Roman" w:hAnsi="Times New Roman"/>
          <w:b/>
          <w:bCs/>
          <w:sz w:val="25"/>
          <w:szCs w:val="25"/>
        </w:rPr>
        <w:t xml:space="preserve"> </w:t>
      </w:r>
      <w:r>
        <w:rPr>
          <w:rFonts w:ascii="Times New Roman" w:hAnsi="Times New Roman"/>
          <w:b/>
          <w:bCs/>
          <w:sz w:val="25"/>
          <w:szCs w:val="25"/>
        </w:rPr>
        <w:t>2025 г.</w:t>
      </w:r>
    </w:p>
    <w:tbl>
      <w:tblPr>
        <w:tblW w:w="4945"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652"/>
        <w:gridCol w:w="1238"/>
        <w:gridCol w:w="1111"/>
        <w:gridCol w:w="1229"/>
        <w:gridCol w:w="1236"/>
      </w:tblGrid>
      <w:tr w:rsidR="00EE02F0" w:rsidRPr="00537606" w:rsidTr="00EE02F0">
        <w:trPr>
          <w:cantSplit/>
          <w:trHeight w:val="244"/>
          <w:tblHeader/>
        </w:trPr>
        <w:tc>
          <w:tcPr>
            <w:tcW w:w="2457" w:type="pct"/>
            <w:vMerge w:val="restart"/>
            <w:tcBorders>
              <w:top w:val="single" w:sz="12" w:space="0" w:color="auto"/>
              <w:left w:val="nil"/>
              <w:right w:val="nil"/>
            </w:tcBorders>
          </w:tcPr>
          <w:p w:rsidR="00EE02F0" w:rsidRPr="00537606" w:rsidRDefault="00EE02F0" w:rsidP="00EE02F0">
            <w:pPr>
              <w:shd w:val="clear" w:color="auto" w:fill="FFFFFF"/>
              <w:spacing w:before="20"/>
              <w:rPr>
                <w:rFonts w:ascii="Times New Roman" w:hAnsi="Times New Roman"/>
                <w:b/>
                <w:bCs/>
                <w:sz w:val="22"/>
                <w:szCs w:val="22"/>
              </w:rPr>
            </w:pPr>
          </w:p>
        </w:tc>
        <w:tc>
          <w:tcPr>
            <w:tcW w:w="1241" w:type="pct"/>
            <w:gridSpan w:val="2"/>
            <w:tcBorders>
              <w:top w:val="single" w:sz="12" w:space="0" w:color="auto"/>
              <w:left w:val="nil"/>
              <w:bottom w:val="single" w:sz="4" w:space="0" w:color="auto"/>
              <w:right w:val="nil"/>
            </w:tcBorders>
            <w:vAlign w:val="center"/>
          </w:tcPr>
          <w:p w:rsidR="00EE02F0" w:rsidRPr="00537606" w:rsidRDefault="00EE02F0" w:rsidP="00EE02F0">
            <w:pPr>
              <w:shd w:val="clear" w:color="auto" w:fill="FFFFFF"/>
              <w:spacing w:before="20"/>
              <w:ind w:left="340"/>
              <w:jc w:val="center"/>
              <w:rPr>
                <w:rFonts w:ascii="Times New Roman" w:hAnsi="Times New Roman"/>
                <w:b/>
                <w:bCs/>
                <w:sz w:val="22"/>
                <w:szCs w:val="22"/>
              </w:rPr>
            </w:pPr>
            <w:r w:rsidRPr="00537606">
              <w:rPr>
                <w:rFonts w:ascii="Times New Roman" w:hAnsi="Times New Roman"/>
                <w:b/>
                <w:bCs/>
                <w:sz w:val="22"/>
                <w:szCs w:val="22"/>
              </w:rPr>
              <w:t>Млн. сомов</w:t>
            </w:r>
          </w:p>
        </w:tc>
        <w:tc>
          <w:tcPr>
            <w:tcW w:w="1302" w:type="pct"/>
            <w:gridSpan w:val="2"/>
            <w:tcBorders>
              <w:top w:val="single" w:sz="12" w:space="0" w:color="auto"/>
              <w:left w:val="nil"/>
              <w:bottom w:val="single" w:sz="4" w:space="0" w:color="auto"/>
              <w:right w:val="nil"/>
            </w:tcBorders>
            <w:vAlign w:val="center"/>
          </w:tcPr>
          <w:p w:rsidR="00EE02F0" w:rsidRPr="00537606" w:rsidRDefault="00EE02F0" w:rsidP="00EE02F0">
            <w:pPr>
              <w:shd w:val="clear" w:color="auto" w:fill="FFFFFF"/>
              <w:spacing w:before="20"/>
              <w:ind w:left="567"/>
              <w:jc w:val="center"/>
              <w:rPr>
                <w:rFonts w:ascii="Times New Roman" w:hAnsi="Times New Roman"/>
                <w:b/>
                <w:bCs/>
                <w:sz w:val="22"/>
                <w:szCs w:val="22"/>
              </w:rPr>
            </w:pPr>
            <w:r w:rsidRPr="00537606">
              <w:rPr>
                <w:rFonts w:ascii="Times New Roman" w:hAnsi="Times New Roman"/>
                <w:b/>
                <w:bCs/>
                <w:sz w:val="22"/>
                <w:szCs w:val="22"/>
              </w:rPr>
              <w:t>В процентах к итогу</w:t>
            </w:r>
          </w:p>
        </w:tc>
      </w:tr>
      <w:tr w:rsidR="00EE02F0" w:rsidRPr="00537606" w:rsidTr="00EE02F0">
        <w:trPr>
          <w:trHeight w:val="244"/>
          <w:tblHeader/>
        </w:trPr>
        <w:tc>
          <w:tcPr>
            <w:tcW w:w="2457" w:type="pct"/>
            <w:vMerge/>
            <w:tcBorders>
              <w:left w:val="nil"/>
              <w:bottom w:val="single" w:sz="8" w:space="0" w:color="auto"/>
              <w:right w:val="nil"/>
            </w:tcBorders>
          </w:tcPr>
          <w:p w:rsidR="00EE02F0" w:rsidRPr="00537606" w:rsidRDefault="00EE02F0" w:rsidP="00EE02F0">
            <w:pPr>
              <w:shd w:val="clear" w:color="auto" w:fill="FFFFFF"/>
              <w:spacing w:before="20"/>
              <w:rPr>
                <w:rFonts w:ascii="Times New Roman" w:hAnsi="Times New Roman"/>
                <w:b/>
                <w:bCs/>
                <w:sz w:val="22"/>
                <w:szCs w:val="22"/>
              </w:rPr>
            </w:pPr>
          </w:p>
        </w:tc>
        <w:tc>
          <w:tcPr>
            <w:tcW w:w="654" w:type="pct"/>
            <w:tcBorders>
              <w:top w:val="single" w:sz="4" w:space="0" w:color="auto"/>
              <w:left w:val="nil"/>
              <w:bottom w:val="single" w:sz="8" w:space="0" w:color="auto"/>
              <w:right w:val="nil"/>
            </w:tcBorders>
          </w:tcPr>
          <w:p w:rsidR="00EE02F0" w:rsidRPr="00537606" w:rsidRDefault="00EE02F0" w:rsidP="00EE02F0">
            <w:pPr>
              <w:spacing w:before="20"/>
              <w:jc w:val="right"/>
              <w:rPr>
                <w:rFonts w:ascii="Times New Roman" w:hAnsi="Times New Roman"/>
                <w:b/>
                <w:bCs/>
                <w:sz w:val="22"/>
                <w:szCs w:val="22"/>
              </w:rPr>
            </w:pPr>
            <w:r w:rsidRPr="00537606">
              <w:rPr>
                <w:rFonts w:ascii="Times New Roman" w:hAnsi="Times New Roman"/>
                <w:b/>
                <w:bCs/>
                <w:sz w:val="22"/>
                <w:szCs w:val="22"/>
              </w:rPr>
              <w:t>202</w:t>
            </w:r>
            <w:r>
              <w:rPr>
                <w:rFonts w:ascii="Times New Roman" w:hAnsi="Times New Roman"/>
                <w:b/>
                <w:bCs/>
                <w:sz w:val="22"/>
                <w:szCs w:val="22"/>
              </w:rPr>
              <w:t>4</w:t>
            </w:r>
          </w:p>
        </w:tc>
        <w:tc>
          <w:tcPr>
            <w:tcW w:w="587" w:type="pct"/>
            <w:tcBorders>
              <w:top w:val="single" w:sz="4" w:space="0" w:color="auto"/>
              <w:left w:val="nil"/>
              <w:bottom w:val="single" w:sz="8" w:space="0" w:color="auto"/>
              <w:right w:val="nil"/>
            </w:tcBorders>
          </w:tcPr>
          <w:p w:rsidR="00EE02F0" w:rsidRPr="00537606" w:rsidRDefault="00EE02F0" w:rsidP="00EE02F0">
            <w:pPr>
              <w:spacing w:before="20"/>
              <w:jc w:val="right"/>
              <w:rPr>
                <w:rFonts w:ascii="Times New Roman" w:hAnsi="Times New Roman"/>
                <w:b/>
                <w:bCs/>
                <w:sz w:val="22"/>
                <w:szCs w:val="22"/>
              </w:rPr>
            </w:pPr>
            <w:r w:rsidRPr="00537606">
              <w:rPr>
                <w:rFonts w:ascii="Times New Roman" w:hAnsi="Times New Roman"/>
                <w:b/>
                <w:bCs/>
                <w:sz w:val="22"/>
                <w:szCs w:val="22"/>
              </w:rPr>
              <w:t>202</w:t>
            </w:r>
            <w:r>
              <w:rPr>
                <w:rFonts w:ascii="Times New Roman" w:hAnsi="Times New Roman"/>
                <w:b/>
                <w:bCs/>
                <w:sz w:val="22"/>
                <w:szCs w:val="22"/>
              </w:rPr>
              <w:t>5</w:t>
            </w:r>
          </w:p>
        </w:tc>
        <w:tc>
          <w:tcPr>
            <w:tcW w:w="649" w:type="pct"/>
            <w:tcBorders>
              <w:top w:val="single" w:sz="4" w:space="0" w:color="auto"/>
              <w:left w:val="nil"/>
              <w:bottom w:val="single" w:sz="8" w:space="0" w:color="auto"/>
              <w:right w:val="nil"/>
            </w:tcBorders>
          </w:tcPr>
          <w:p w:rsidR="00EE02F0" w:rsidRPr="00537606" w:rsidRDefault="00EE02F0" w:rsidP="00EE02F0">
            <w:pPr>
              <w:spacing w:before="20"/>
              <w:jc w:val="right"/>
              <w:rPr>
                <w:rFonts w:ascii="Times New Roman" w:hAnsi="Times New Roman"/>
                <w:b/>
                <w:bCs/>
                <w:sz w:val="22"/>
                <w:szCs w:val="22"/>
              </w:rPr>
            </w:pPr>
            <w:r w:rsidRPr="00537606">
              <w:rPr>
                <w:rFonts w:ascii="Times New Roman" w:hAnsi="Times New Roman"/>
                <w:b/>
                <w:bCs/>
                <w:sz w:val="22"/>
                <w:szCs w:val="22"/>
              </w:rPr>
              <w:t>202</w:t>
            </w:r>
            <w:r>
              <w:rPr>
                <w:rFonts w:ascii="Times New Roman" w:hAnsi="Times New Roman"/>
                <w:b/>
                <w:bCs/>
                <w:sz w:val="22"/>
                <w:szCs w:val="22"/>
              </w:rPr>
              <w:t>4</w:t>
            </w:r>
          </w:p>
        </w:tc>
        <w:tc>
          <w:tcPr>
            <w:tcW w:w="653" w:type="pct"/>
            <w:tcBorders>
              <w:top w:val="single" w:sz="4" w:space="0" w:color="auto"/>
              <w:left w:val="nil"/>
              <w:bottom w:val="single" w:sz="8" w:space="0" w:color="auto"/>
              <w:right w:val="nil"/>
            </w:tcBorders>
          </w:tcPr>
          <w:p w:rsidR="00EE02F0" w:rsidRPr="00537606" w:rsidRDefault="00EE02F0" w:rsidP="00EE02F0">
            <w:pPr>
              <w:spacing w:before="20"/>
              <w:jc w:val="right"/>
              <w:rPr>
                <w:rFonts w:ascii="Times New Roman" w:hAnsi="Times New Roman"/>
                <w:b/>
                <w:bCs/>
                <w:sz w:val="22"/>
                <w:szCs w:val="22"/>
              </w:rPr>
            </w:pPr>
            <w:r w:rsidRPr="00537606">
              <w:rPr>
                <w:rFonts w:ascii="Times New Roman" w:hAnsi="Times New Roman"/>
                <w:b/>
                <w:bCs/>
                <w:sz w:val="22"/>
                <w:szCs w:val="22"/>
              </w:rPr>
              <w:t>202</w:t>
            </w:r>
            <w:r>
              <w:rPr>
                <w:rFonts w:ascii="Times New Roman" w:hAnsi="Times New Roman"/>
                <w:b/>
                <w:bCs/>
                <w:sz w:val="22"/>
                <w:szCs w:val="22"/>
              </w:rPr>
              <w:t>5</w:t>
            </w:r>
          </w:p>
        </w:tc>
      </w:tr>
      <w:tr w:rsidR="00EE02F0" w:rsidRPr="00537606" w:rsidTr="00EE02F0">
        <w:trPr>
          <w:trHeight w:val="244"/>
        </w:trPr>
        <w:tc>
          <w:tcPr>
            <w:tcW w:w="2457" w:type="pct"/>
            <w:tcBorders>
              <w:top w:val="single" w:sz="8" w:space="0" w:color="auto"/>
              <w:left w:val="nil"/>
              <w:bottom w:val="nil"/>
              <w:right w:val="nil"/>
            </w:tcBorders>
            <w:vAlign w:val="bottom"/>
          </w:tcPr>
          <w:p w:rsidR="00EE02F0" w:rsidRPr="00537606" w:rsidRDefault="00EE02F0" w:rsidP="00EE02F0">
            <w:pPr>
              <w:shd w:val="clear" w:color="auto" w:fill="FFFFFF"/>
              <w:spacing w:before="20" w:after="20"/>
              <w:rPr>
                <w:rFonts w:ascii="Times New Roman" w:hAnsi="Times New Roman"/>
                <w:b/>
                <w:bCs/>
                <w:sz w:val="22"/>
                <w:szCs w:val="22"/>
              </w:rPr>
            </w:pPr>
            <w:r w:rsidRPr="00537606">
              <w:rPr>
                <w:rFonts w:ascii="Times New Roman" w:hAnsi="Times New Roman"/>
                <w:b/>
                <w:bCs/>
                <w:sz w:val="22"/>
                <w:szCs w:val="22"/>
              </w:rPr>
              <w:t>Всего</w:t>
            </w:r>
          </w:p>
        </w:tc>
        <w:tc>
          <w:tcPr>
            <w:tcW w:w="654" w:type="pct"/>
            <w:tcBorders>
              <w:top w:val="single" w:sz="8" w:space="0" w:color="auto"/>
              <w:left w:val="nil"/>
              <w:bottom w:val="nil"/>
              <w:right w:val="nil"/>
            </w:tcBorders>
            <w:vAlign w:val="bottom"/>
          </w:tcPr>
          <w:p w:rsidR="00EE02F0" w:rsidRPr="00070639" w:rsidRDefault="00EE02F0" w:rsidP="00EE02F0">
            <w:pPr>
              <w:spacing w:before="20" w:after="20"/>
              <w:ind w:right="-1"/>
              <w:jc w:val="right"/>
              <w:rPr>
                <w:rFonts w:ascii="Times New Roman" w:hAnsi="Times New Roman"/>
                <w:b/>
                <w:bCs/>
                <w:sz w:val="22"/>
                <w:szCs w:val="22"/>
              </w:rPr>
            </w:pPr>
            <w:r>
              <w:rPr>
                <w:rFonts w:ascii="Times New Roman" w:hAnsi="Times New Roman"/>
                <w:b/>
                <w:bCs/>
                <w:sz w:val="22"/>
                <w:szCs w:val="22"/>
              </w:rPr>
              <w:t>352,4</w:t>
            </w:r>
          </w:p>
        </w:tc>
        <w:tc>
          <w:tcPr>
            <w:tcW w:w="587" w:type="pct"/>
            <w:tcBorders>
              <w:top w:val="single" w:sz="8" w:space="0" w:color="auto"/>
              <w:left w:val="nil"/>
              <w:bottom w:val="nil"/>
              <w:right w:val="nil"/>
            </w:tcBorders>
            <w:vAlign w:val="bottom"/>
          </w:tcPr>
          <w:p w:rsidR="00EE02F0" w:rsidRPr="00070639" w:rsidRDefault="00EE02F0" w:rsidP="00EE02F0">
            <w:pPr>
              <w:spacing w:before="20" w:after="20"/>
              <w:ind w:right="-1"/>
              <w:jc w:val="right"/>
              <w:rPr>
                <w:rFonts w:ascii="Times New Roman" w:hAnsi="Times New Roman"/>
                <w:b/>
                <w:bCs/>
                <w:sz w:val="22"/>
                <w:szCs w:val="22"/>
                <w:lang w:val="en-US"/>
              </w:rPr>
            </w:pPr>
            <w:r>
              <w:rPr>
                <w:rFonts w:ascii="Times New Roman" w:hAnsi="Times New Roman"/>
                <w:b/>
                <w:bCs/>
                <w:sz w:val="22"/>
                <w:szCs w:val="22"/>
              </w:rPr>
              <w:t>259,9</w:t>
            </w:r>
          </w:p>
        </w:tc>
        <w:tc>
          <w:tcPr>
            <w:tcW w:w="649" w:type="pct"/>
            <w:tcBorders>
              <w:top w:val="single" w:sz="8" w:space="0" w:color="auto"/>
              <w:left w:val="nil"/>
              <w:bottom w:val="nil"/>
              <w:right w:val="nil"/>
            </w:tcBorders>
            <w:vAlign w:val="bottom"/>
          </w:tcPr>
          <w:p w:rsidR="00EE02F0" w:rsidRPr="00070639" w:rsidRDefault="00EE02F0" w:rsidP="00EE02F0">
            <w:pPr>
              <w:spacing w:before="20" w:after="20"/>
              <w:ind w:right="-1"/>
              <w:jc w:val="right"/>
              <w:rPr>
                <w:rFonts w:ascii="Times New Roman" w:hAnsi="Times New Roman"/>
                <w:b/>
                <w:bCs/>
                <w:sz w:val="22"/>
                <w:szCs w:val="22"/>
                <w:lang w:val="en-US"/>
              </w:rPr>
            </w:pPr>
            <w:r>
              <w:rPr>
                <w:rFonts w:ascii="Times New Roman" w:hAnsi="Times New Roman"/>
                <w:b/>
                <w:bCs/>
                <w:sz w:val="22"/>
                <w:szCs w:val="22"/>
                <w:lang w:val="en-US"/>
              </w:rPr>
              <w:t>100</w:t>
            </w:r>
          </w:p>
        </w:tc>
        <w:tc>
          <w:tcPr>
            <w:tcW w:w="653" w:type="pct"/>
            <w:tcBorders>
              <w:top w:val="single" w:sz="8" w:space="0" w:color="auto"/>
              <w:left w:val="nil"/>
              <w:bottom w:val="nil"/>
              <w:right w:val="nil"/>
            </w:tcBorders>
            <w:vAlign w:val="bottom"/>
          </w:tcPr>
          <w:p w:rsidR="00EE02F0" w:rsidRPr="00070639" w:rsidRDefault="00EE02F0" w:rsidP="00EE02F0">
            <w:pPr>
              <w:spacing w:before="20" w:after="20"/>
              <w:ind w:right="-1"/>
              <w:jc w:val="right"/>
              <w:rPr>
                <w:rFonts w:ascii="Times New Roman" w:hAnsi="Times New Roman"/>
                <w:b/>
                <w:bCs/>
                <w:sz w:val="22"/>
                <w:szCs w:val="22"/>
                <w:lang w:val="en-US"/>
              </w:rPr>
            </w:pPr>
            <w:r>
              <w:rPr>
                <w:rFonts w:ascii="Times New Roman" w:hAnsi="Times New Roman"/>
                <w:b/>
                <w:bCs/>
                <w:sz w:val="22"/>
                <w:szCs w:val="22"/>
                <w:lang w:val="en-US"/>
              </w:rPr>
              <w:t>100</w:t>
            </w:r>
          </w:p>
        </w:tc>
      </w:tr>
      <w:tr w:rsidR="00EE02F0" w:rsidRPr="00537606" w:rsidTr="00EE02F0">
        <w:trPr>
          <w:trHeight w:val="244"/>
        </w:trPr>
        <w:tc>
          <w:tcPr>
            <w:tcW w:w="2457" w:type="pct"/>
            <w:tcBorders>
              <w:top w:val="nil"/>
              <w:left w:val="nil"/>
              <w:bottom w:val="nil"/>
              <w:right w:val="nil"/>
            </w:tcBorders>
            <w:vAlign w:val="bottom"/>
          </w:tcPr>
          <w:p w:rsidR="00EE02F0" w:rsidRPr="00612894" w:rsidRDefault="00EE02F0" w:rsidP="00EE02F0">
            <w:pPr>
              <w:shd w:val="clear" w:color="auto" w:fill="FFFFFF"/>
              <w:spacing w:before="20" w:after="20"/>
              <w:rPr>
                <w:rFonts w:ascii="Times New Roman" w:hAnsi="Times New Roman"/>
                <w:sz w:val="22"/>
                <w:szCs w:val="22"/>
              </w:rPr>
            </w:pPr>
            <w:r w:rsidRPr="001963CE">
              <w:rPr>
                <w:rFonts w:ascii="Times New Roman" w:hAnsi="Times New Roman"/>
                <w:sz w:val="22"/>
                <w:szCs w:val="22"/>
              </w:rPr>
              <w:t>Обеспечение (снабжение) электроэнергией, газом, паром и кондиционированным воздухом</w:t>
            </w:r>
          </w:p>
        </w:tc>
        <w:tc>
          <w:tcPr>
            <w:tcW w:w="654" w:type="pct"/>
            <w:tcBorders>
              <w:top w:val="nil"/>
              <w:left w:val="nil"/>
              <w:bottom w:val="nil"/>
              <w:right w:val="nil"/>
            </w:tcBorders>
            <w:vAlign w:val="bottom"/>
          </w:tcPr>
          <w:p w:rsidR="00EE02F0" w:rsidRPr="00916053" w:rsidRDefault="00EE02F0" w:rsidP="00EE02F0">
            <w:pPr>
              <w:spacing w:before="20" w:after="20"/>
              <w:ind w:right="-1"/>
              <w:jc w:val="right"/>
              <w:rPr>
                <w:rFonts w:ascii="Times New Roman" w:hAnsi="Times New Roman"/>
                <w:bCs/>
                <w:sz w:val="22"/>
                <w:szCs w:val="22"/>
              </w:rPr>
            </w:pPr>
            <w:r>
              <w:rPr>
                <w:rFonts w:ascii="Times New Roman" w:hAnsi="Times New Roman"/>
                <w:bCs/>
                <w:sz w:val="22"/>
                <w:szCs w:val="22"/>
              </w:rPr>
              <w:t>-</w:t>
            </w:r>
          </w:p>
        </w:tc>
        <w:tc>
          <w:tcPr>
            <w:tcW w:w="587" w:type="pct"/>
            <w:tcBorders>
              <w:top w:val="nil"/>
              <w:left w:val="nil"/>
              <w:bottom w:val="nil"/>
              <w:right w:val="nil"/>
            </w:tcBorders>
            <w:shd w:val="clear" w:color="auto" w:fill="auto"/>
            <w:vAlign w:val="bottom"/>
          </w:tcPr>
          <w:p w:rsidR="00EE02F0" w:rsidRDefault="00EE02F0" w:rsidP="00C5777F">
            <w:pPr>
              <w:spacing w:before="20" w:after="20"/>
              <w:ind w:right="-1"/>
              <w:jc w:val="right"/>
              <w:rPr>
                <w:rFonts w:ascii="Times New Roman" w:hAnsi="Times New Roman"/>
                <w:bCs/>
                <w:sz w:val="22"/>
                <w:szCs w:val="22"/>
              </w:rPr>
            </w:pPr>
            <w:r>
              <w:rPr>
                <w:rFonts w:ascii="Times New Roman" w:hAnsi="Times New Roman"/>
                <w:bCs/>
                <w:sz w:val="22"/>
                <w:szCs w:val="22"/>
              </w:rPr>
              <w:t>5</w:t>
            </w:r>
          </w:p>
        </w:tc>
        <w:tc>
          <w:tcPr>
            <w:tcW w:w="649" w:type="pct"/>
            <w:tcBorders>
              <w:top w:val="nil"/>
              <w:left w:val="nil"/>
              <w:bottom w:val="nil"/>
              <w:right w:val="nil"/>
            </w:tcBorders>
            <w:shd w:val="clear" w:color="auto" w:fill="auto"/>
            <w:vAlign w:val="bottom"/>
          </w:tcPr>
          <w:p w:rsidR="00EE02F0" w:rsidRPr="00916053" w:rsidRDefault="00EE02F0" w:rsidP="00EE02F0">
            <w:pPr>
              <w:spacing w:before="20" w:after="20"/>
              <w:ind w:right="-1"/>
              <w:jc w:val="right"/>
              <w:rPr>
                <w:rFonts w:ascii="Times New Roman" w:hAnsi="Times New Roman"/>
                <w:bCs/>
                <w:sz w:val="22"/>
                <w:szCs w:val="22"/>
              </w:rPr>
            </w:pPr>
            <w:r>
              <w:rPr>
                <w:rFonts w:ascii="Times New Roman" w:hAnsi="Times New Roman"/>
                <w:bCs/>
                <w:sz w:val="22"/>
                <w:szCs w:val="22"/>
              </w:rPr>
              <w:t>-</w:t>
            </w:r>
          </w:p>
        </w:tc>
        <w:tc>
          <w:tcPr>
            <w:tcW w:w="653" w:type="pct"/>
            <w:tcBorders>
              <w:top w:val="nil"/>
              <w:left w:val="nil"/>
              <w:bottom w:val="nil"/>
              <w:right w:val="nil"/>
            </w:tcBorders>
            <w:shd w:val="clear" w:color="auto" w:fill="auto"/>
            <w:vAlign w:val="bottom"/>
          </w:tcPr>
          <w:p w:rsidR="00EE02F0" w:rsidRDefault="00EE02F0" w:rsidP="00EE02F0">
            <w:pPr>
              <w:spacing w:before="20" w:after="20"/>
              <w:ind w:right="-1"/>
              <w:jc w:val="right"/>
              <w:rPr>
                <w:rFonts w:ascii="Times New Roman" w:hAnsi="Times New Roman"/>
                <w:bCs/>
                <w:sz w:val="22"/>
                <w:szCs w:val="22"/>
              </w:rPr>
            </w:pPr>
            <w:r>
              <w:rPr>
                <w:rFonts w:ascii="Times New Roman" w:hAnsi="Times New Roman"/>
                <w:bCs/>
                <w:sz w:val="22"/>
                <w:szCs w:val="22"/>
              </w:rPr>
              <w:t>1,9</w:t>
            </w:r>
          </w:p>
        </w:tc>
      </w:tr>
      <w:tr w:rsidR="00EE02F0" w:rsidRPr="00537606" w:rsidTr="00EE02F0">
        <w:trPr>
          <w:trHeight w:val="244"/>
        </w:trPr>
        <w:tc>
          <w:tcPr>
            <w:tcW w:w="2457" w:type="pct"/>
            <w:tcBorders>
              <w:top w:val="nil"/>
              <w:left w:val="nil"/>
              <w:bottom w:val="nil"/>
              <w:right w:val="nil"/>
            </w:tcBorders>
            <w:vAlign w:val="bottom"/>
          </w:tcPr>
          <w:p w:rsidR="00EE02F0" w:rsidRPr="00612894" w:rsidRDefault="00EE02F0" w:rsidP="00EE02F0">
            <w:pPr>
              <w:shd w:val="clear" w:color="auto" w:fill="FFFFFF"/>
              <w:spacing w:before="20" w:after="20"/>
              <w:rPr>
                <w:rFonts w:ascii="Times New Roman" w:hAnsi="Times New Roman"/>
                <w:sz w:val="22"/>
                <w:szCs w:val="22"/>
              </w:rPr>
            </w:pPr>
            <w:r w:rsidRPr="001963CE">
              <w:rPr>
                <w:rFonts w:ascii="Times New Roman" w:hAnsi="Times New Roman"/>
                <w:sz w:val="22"/>
                <w:szCs w:val="22"/>
              </w:rPr>
              <w:t>Водоснабжение, очистка, обработка отходов</w:t>
            </w:r>
          </w:p>
        </w:tc>
        <w:tc>
          <w:tcPr>
            <w:tcW w:w="654" w:type="pct"/>
            <w:tcBorders>
              <w:top w:val="nil"/>
              <w:left w:val="nil"/>
              <w:bottom w:val="nil"/>
              <w:right w:val="nil"/>
            </w:tcBorders>
            <w:vAlign w:val="bottom"/>
          </w:tcPr>
          <w:p w:rsidR="00EE02F0" w:rsidRPr="00897CD7" w:rsidRDefault="00EE02F0" w:rsidP="00EE02F0">
            <w:pPr>
              <w:spacing w:before="20" w:after="20"/>
              <w:ind w:right="-1"/>
              <w:jc w:val="right"/>
              <w:rPr>
                <w:rFonts w:ascii="Times New Roman" w:hAnsi="Times New Roman"/>
                <w:bCs/>
                <w:sz w:val="22"/>
                <w:szCs w:val="22"/>
              </w:rPr>
            </w:pPr>
            <w:r>
              <w:rPr>
                <w:rFonts w:ascii="Times New Roman" w:hAnsi="Times New Roman"/>
                <w:bCs/>
                <w:sz w:val="22"/>
                <w:szCs w:val="22"/>
              </w:rPr>
              <w:t>-</w:t>
            </w:r>
          </w:p>
        </w:tc>
        <w:tc>
          <w:tcPr>
            <w:tcW w:w="587" w:type="pct"/>
            <w:tcBorders>
              <w:top w:val="nil"/>
              <w:left w:val="nil"/>
              <w:bottom w:val="nil"/>
              <w:right w:val="nil"/>
            </w:tcBorders>
            <w:shd w:val="clear" w:color="auto" w:fill="auto"/>
            <w:vAlign w:val="bottom"/>
          </w:tcPr>
          <w:p w:rsidR="00EE02F0" w:rsidRDefault="00EE02F0" w:rsidP="00EE02F0">
            <w:pPr>
              <w:spacing w:before="20" w:after="20"/>
              <w:ind w:right="-1"/>
              <w:jc w:val="right"/>
              <w:rPr>
                <w:rFonts w:ascii="Times New Roman" w:hAnsi="Times New Roman"/>
                <w:bCs/>
                <w:sz w:val="22"/>
                <w:szCs w:val="22"/>
              </w:rPr>
            </w:pPr>
            <w:r>
              <w:rPr>
                <w:rFonts w:ascii="Times New Roman" w:hAnsi="Times New Roman"/>
                <w:bCs/>
                <w:sz w:val="22"/>
                <w:szCs w:val="22"/>
              </w:rPr>
              <w:t>2,8</w:t>
            </w:r>
          </w:p>
        </w:tc>
        <w:tc>
          <w:tcPr>
            <w:tcW w:w="649" w:type="pct"/>
            <w:tcBorders>
              <w:top w:val="nil"/>
              <w:left w:val="nil"/>
              <w:bottom w:val="nil"/>
              <w:right w:val="nil"/>
            </w:tcBorders>
            <w:shd w:val="clear" w:color="auto" w:fill="auto"/>
            <w:vAlign w:val="bottom"/>
          </w:tcPr>
          <w:p w:rsidR="00EE02F0" w:rsidRPr="00897CD7" w:rsidRDefault="00EE02F0" w:rsidP="00EE02F0">
            <w:pPr>
              <w:spacing w:before="20" w:after="20"/>
              <w:ind w:right="-1"/>
              <w:jc w:val="right"/>
              <w:rPr>
                <w:rFonts w:ascii="Times New Roman" w:hAnsi="Times New Roman"/>
                <w:bCs/>
                <w:sz w:val="22"/>
                <w:szCs w:val="22"/>
              </w:rPr>
            </w:pPr>
            <w:r>
              <w:rPr>
                <w:rFonts w:ascii="Times New Roman" w:hAnsi="Times New Roman"/>
                <w:bCs/>
                <w:sz w:val="22"/>
                <w:szCs w:val="22"/>
              </w:rPr>
              <w:t>-</w:t>
            </w:r>
          </w:p>
        </w:tc>
        <w:tc>
          <w:tcPr>
            <w:tcW w:w="653" w:type="pct"/>
            <w:tcBorders>
              <w:top w:val="nil"/>
              <w:left w:val="nil"/>
              <w:bottom w:val="nil"/>
              <w:right w:val="nil"/>
            </w:tcBorders>
            <w:shd w:val="clear" w:color="auto" w:fill="auto"/>
            <w:vAlign w:val="bottom"/>
          </w:tcPr>
          <w:p w:rsidR="00EE02F0" w:rsidRDefault="00EE02F0" w:rsidP="00EE02F0">
            <w:pPr>
              <w:spacing w:before="20" w:after="20"/>
              <w:ind w:right="-1"/>
              <w:jc w:val="right"/>
              <w:rPr>
                <w:rFonts w:ascii="Times New Roman" w:hAnsi="Times New Roman"/>
                <w:bCs/>
                <w:sz w:val="22"/>
                <w:szCs w:val="22"/>
              </w:rPr>
            </w:pPr>
            <w:r>
              <w:rPr>
                <w:rFonts w:ascii="Times New Roman" w:hAnsi="Times New Roman"/>
                <w:bCs/>
                <w:sz w:val="22"/>
                <w:szCs w:val="22"/>
              </w:rPr>
              <w:t>1,1</w:t>
            </w:r>
          </w:p>
        </w:tc>
      </w:tr>
      <w:tr w:rsidR="00EE02F0" w:rsidRPr="00537606" w:rsidTr="00EE02F0">
        <w:trPr>
          <w:trHeight w:val="244"/>
        </w:trPr>
        <w:tc>
          <w:tcPr>
            <w:tcW w:w="2457" w:type="pct"/>
            <w:tcBorders>
              <w:top w:val="nil"/>
              <w:left w:val="nil"/>
              <w:bottom w:val="nil"/>
              <w:right w:val="nil"/>
            </w:tcBorders>
            <w:vAlign w:val="bottom"/>
          </w:tcPr>
          <w:p w:rsidR="00EE02F0" w:rsidRPr="00612894" w:rsidRDefault="00EE02F0" w:rsidP="00EE02F0">
            <w:pPr>
              <w:shd w:val="clear" w:color="auto" w:fill="FFFFFF"/>
              <w:spacing w:before="20" w:after="20"/>
              <w:rPr>
                <w:rFonts w:ascii="Times New Roman" w:hAnsi="Times New Roman"/>
                <w:sz w:val="22"/>
                <w:szCs w:val="22"/>
              </w:rPr>
            </w:pPr>
            <w:r w:rsidRPr="00E230C8">
              <w:rPr>
                <w:rFonts w:ascii="Times New Roman" w:hAnsi="Times New Roman"/>
                <w:sz w:val="22"/>
                <w:szCs w:val="22"/>
              </w:rPr>
              <w:t>Транспортная деятельность и хранение грузов</w:t>
            </w:r>
          </w:p>
        </w:tc>
        <w:tc>
          <w:tcPr>
            <w:tcW w:w="654" w:type="pct"/>
            <w:tcBorders>
              <w:top w:val="nil"/>
              <w:left w:val="nil"/>
              <w:bottom w:val="nil"/>
              <w:right w:val="nil"/>
            </w:tcBorders>
            <w:vAlign w:val="bottom"/>
          </w:tcPr>
          <w:p w:rsidR="00EE02F0" w:rsidRPr="00916053" w:rsidRDefault="00EE02F0" w:rsidP="00EE02F0">
            <w:pPr>
              <w:spacing w:before="20" w:after="20"/>
              <w:ind w:right="-1"/>
              <w:jc w:val="right"/>
              <w:rPr>
                <w:rFonts w:ascii="Times New Roman" w:hAnsi="Times New Roman"/>
                <w:bCs/>
                <w:sz w:val="22"/>
                <w:szCs w:val="22"/>
              </w:rPr>
            </w:pPr>
            <w:r>
              <w:rPr>
                <w:rFonts w:ascii="Times New Roman" w:hAnsi="Times New Roman"/>
                <w:bCs/>
                <w:sz w:val="22"/>
                <w:szCs w:val="22"/>
              </w:rPr>
              <w:t>-</w:t>
            </w:r>
          </w:p>
        </w:tc>
        <w:tc>
          <w:tcPr>
            <w:tcW w:w="587" w:type="pct"/>
            <w:tcBorders>
              <w:top w:val="nil"/>
              <w:left w:val="nil"/>
              <w:bottom w:val="nil"/>
              <w:right w:val="nil"/>
            </w:tcBorders>
            <w:shd w:val="clear" w:color="auto" w:fill="auto"/>
            <w:vAlign w:val="bottom"/>
          </w:tcPr>
          <w:p w:rsidR="00EE02F0" w:rsidRPr="00920B91" w:rsidRDefault="00EE02F0" w:rsidP="00C5777F">
            <w:pPr>
              <w:spacing w:before="20" w:after="20"/>
              <w:ind w:right="-1"/>
              <w:jc w:val="right"/>
              <w:rPr>
                <w:rFonts w:ascii="Times New Roman" w:hAnsi="Times New Roman"/>
                <w:bCs/>
                <w:sz w:val="22"/>
                <w:szCs w:val="22"/>
              </w:rPr>
            </w:pPr>
            <w:r>
              <w:rPr>
                <w:rFonts w:ascii="Times New Roman" w:hAnsi="Times New Roman"/>
                <w:bCs/>
                <w:sz w:val="22"/>
                <w:szCs w:val="22"/>
              </w:rPr>
              <w:t>6</w:t>
            </w:r>
          </w:p>
        </w:tc>
        <w:tc>
          <w:tcPr>
            <w:tcW w:w="649" w:type="pct"/>
            <w:tcBorders>
              <w:top w:val="nil"/>
              <w:left w:val="nil"/>
              <w:bottom w:val="nil"/>
              <w:right w:val="nil"/>
            </w:tcBorders>
            <w:shd w:val="clear" w:color="auto" w:fill="auto"/>
            <w:vAlign w:val="bottom"/>
          </w:tcPr>
          <w:p w:rsidR="00EE02F0" w:rsidRPr="00916053" w:rsidRDefault="00EE02F0" w:rsidP="00EE02F0">
            <w:pPr>
              <w:spacing w:before="20" w:after="20"/>
              <w:ind w:right="-1"/>
              <w:jc w:val="right"/>
              <w:rPr>
                <w:rFonts w:ascii="Times New Roman" w:hAnsi="Times New Roman"/>
                <w:bCs/>
                <w:sz w:val="22"/>
                <w:szCs w:val="22"/>
              </w:rPr>
            </w:pPr>
            <w:r>
              <w:rPr>
                <w:rFonts w:ascii="Times New Roman" w:hAnsi="Times New Roman"/>
                <w:bCs/>
                <w:sz w:val="22"/>
                <w:szCs w:val="22"/>
              </w:rPr>
              <w:t>-</w:t>
            </w:r>
          </w:p>
        </w:tc>
        <w:tc>
          <w:tcPr>
            <w:tcW w:w="653" w:type="pct"/>
            <w:tcBorders>
              <w:top w:val="nil"/>
              <w:left w:val="nil"/>
              <w:bottom w:val="nil"/>
              <w:right w:val="nil"/>
            </w:tcBorders>
            <w:shd w:val="clear" w:color="auto" w:fill="auto"/>
            <w:vAlign w:val="bottom"/>
          </w:tcPr>
          <w:p w:rsidR="00EE02F0" w:rsidRPr="00920B91" w:rsidRDefault="00EE02F0" w:rsidP="00EE02F0">
            <w:pPr>
              <w:spacing w:before="20" w:after="20"/>
              <w:ind w:right="-1"/>
              <w:jc w:val="right"/>
              <w:rPr>
                <w:rFonts w:ascii="Times New Roman" w:hAnsi="Times New Roman"/>
                <w:bCs/>
                <w:sz w:val="22"/>
                <w:szCs w:val="22"/>
              </w:rPr>
            </w:pPr>
            <w:r>
              <w:rPr>
                <w:rFonts w:ascii="Times New Roman" w:hAnsi="Times New Roman"/>
                <w:bCs/>
                <w:sz w:val="22"/>
                <w:szCs w:val="22"/>
              </w:rPr>
              <w:t>2,3</w:t>
            </w:r>
          </w:p>
        </w:tc>
      </w:tr>
      <w:tr w:rsidR="00EE02F0" w:rsidRPr="00537606" w:rsidTr="00024916">
        <w:trPr>
          <w:trHeight w:val="244"/>
        </w:trPr>
        <w:tc>
          <w:tcPr>
            <w:tcW w:w="2457" w:type="pct"/>
            <w:tcBorders>
              <w:top w:val="nil"/>
              <w:left w:val="nil"/>
              <w:bottom w:val="nil"/>
              <w:right w:val="nil"/>
            </w:tcBorders>
            <w:vAlign w:val="bottom"/>
          </w:tcPr>
          <w:p w:rsidR="00EE02F0" w:rsidRPr="00612894" w:rsidRDefault="00EE02F0" w:rsidP="00EE02F0">
            <w:pPr>
              <w:shd w:val="clear" w:color="auto" w:fill="FFFFFF"/>
              <w:spacing w:before="20" w:after="20"/>
              <w:rPr>
                <w:rFonts w:ascii="Times New Roman" w:hAnsi="Times New Roman"/>
                <w:sz w:val="22"/>
                <w:szCs w:val="22"/>
              </w:rPr>
            </w:pPr>
            <w:r w:rsidRPr="00612894">
              <w:rPr>
                <w:rFonts w:ascii="Times New Roman" w:hAnsi="Times New Roman"/>
                <w:sz w:val="22"/>
                <w:szCs w:val="22"/>
              </w:rPr>
              <w:t>Деятельность гостиниц и ресторанов</w:t>
            </w:r>
          </w:p>
        </w:tc>
        <w:tc>
          <w:tcPr>
            <w:tcW w:w="654" w:type="pct"/>
            <w:tcBorders>
              <w:top w:val="nil"/>
              <w:left w:val="nil"/>
              <w:bottom w:val="nil"/>
              <w:right w:val="nil"/>
            </w:tcBorders>
            <w:vAlign w:val="bottom"/>
          </w:tcPr>
          <w:p w:rsidR="00EE02F0" w:rsidRPr="00E92A43" w:rsidRDefault="00EE02F0" w:rsidP="00EE02F0">
            <w:pPr>
              <w:spacing w:before="20" w:after="20"/>
              <w:ind w:right="-1"/>
              <w:jc w:val="right"/>
              <w:rPr>
                <w:rFonts w:ascii="Times New Roman" w:hAnsi="Times New Roman"/>
                <w:bCs/>
                <w:sz w:val="22"/>
                <w:szCs w:val="22"/>
              </w:rPr>
            </w:pPr>
            <w:r>
              <w:rPr>
                <w:rFonts w:ascii="Times New Roman" w:hAnsi="Times New Roman"/>
                <w:bCs/>
                <w:sz w:val="22"/>
                <w:szCs w:val="22"/>
              </w:rPr>
              <w:t>-</w:t>
            </w:r>
          </w:p>
        </w:tc>
        <w:tc>
          <w:tcPr>
            <w:tcW w:w="587" w:type="pct"/>
            <w:tcBorders>
              <w:top w:val="nil"/>
              <w:left w:val="nil"/>
              <w:bottom w:val="nil"/>
              <w:right w:val="nil"/>
            </w:tcBorders>
            <w:shd w:val="clear" w:color="auto" w:fill="auto"/>
            <w:vAlign w:val="bottom"/>
          </w:tcPr>
          <w:p w:rsidR="00EE02F0" w:rsidRPr="00920B91" w:rsidRDefault="00EE02F0" w:rsidP="00EE02F0">
            <w:pPr>
              <w:spacing w:before="20" w:after="20"/>
              <w:ind w:right="-1"/>
              <w:jc w:val="right"/>
              <w:rPr>
                <w:rFonts w:ascii="Times New Roman" w:hAnsi="Times New Roman"/>
                <w:bCs/>
                <w:sz w:val="22"/>
                <w:szCs w:val="22"/>
              </w:rPr>
            </w:pPr>
            <w:r>
              <w:rPr>
                <w:rFonts w:ascii="Times New Roman" w:hAnsi="Times New Roman"/>
                <w:bCs/>
                <w:sz w:val="22"/>
                <w:szCs w:val="22"/>
              </w:rPr>
              <w:t>7,1</w:t>
            </w:r>
          </w:p>
        </w:tc>
        <w:tc>
          <w:tcPr>
            <w:tcW w:w="649" w:type="pct"/>
            <w:tcBorders>
              <w:top w:val="nil"/>
              <w:left w:val="nil"/>
              <w:bottom w:val="nil"/>
              <w:right w:val="nil"/>
            </w:tcBorders>
            <w:shd w:val="clear" w:color="auto" w:fill="auto"/>
            <w:vAlign w:val="bottom"/>
          </w:tcPr>
          <w:p w:rsidR="00EE02F0" w:rsidRPr="00E92A43" w:rsidRDefault="00EE02F0" w:rsidP="00EE02F0">
            <w:pPr>
              <w:spacing w:before="20" w:after="20"/>
              <w:ind w:right="-1"/>
              <w:jc w:val="right"/>
              <w:rPr>
                <w:rFonts w:ascii="Times New Roman" w:hAnsi="Times New Roman"/>
                <w:bCs/>
                <w:sz w:val="22"/>
                <w:szCs w:val="22"/>
              </w:rPr>
            </w:pPr>
            <w:r>
              <w:rPr>
                <w:rFonts w:ascii="Times New Roman" w:hAnsi="Times New Roman"/>
                <w:bCs/>
                <w:sz w:val="22"/>
                <w:szCs w:val="22"/>
              </w:rPr>
              <w:t>-</w:t>
            </w:r>
          </w:p>
        </w:tc>
        <w:tc>
          <w:tcPr>
            <w:tcW w:w="653" w:type="pct"/>
            <w:tcBorders>
              <w:top w:val="nil"/>
              <w:left w:val="nil"/>
              <w:bottom w:val="nil"/>
              <w:right w:val="nil"/>
            </w:tcBorders>
            <w:shd w:val="clear" w:color="auto" w:fill="auto"/>
            <w:vAlign w:val="bottom"/>
          </w:tcPr>
          <w:p w:rsidR="00EE02F0" w:rsidRPr="00920B91" w:rsidRDefault="00EE02F0" w:rsidP="00EE02F0">
            <w:pPr>
              <w:spacing w:before="20" w:after="20"/>
              <w:ind w:right="-1"/>
              <w:jc w:val="right"/>
              <w:rPr>
                <w:rFonts w:ascii="Times New Roman" w:hAnsi="Times New Roman"/>
                <w:bCs/>
                <w:sz w:val="22"/>
                <w:szCs w:val="22"/>
              </w:rPr>
            </w:pPr>
            <w:r>
              <w:rPr>
                <w:rFonts w:ascii="Times New Roman" w:hAnsi="Times New Roman"/>
                <w:bCs/>
                <w:sz w:val="22"/>
                <w:szCs w:val="22"/>
              </w:rPr>
              <w:t>2,7</w:t>
            </w:r>
          </w:p>
        </w:tc>
      </w:tr>
      <w:tr w:rsidR="00EE02F0" w:rsidRPr="00537606" w:rsidTr="00024916">
        <w:trPr>
          <w:trHeight w:val="244"/>
        </w:trPr>
        <w:tc>
          <w:tcPr>
            <w:tcW w:w="2457" w:type="pct"/>
            <w:tcBorders>
              <w:top w:val="nil"/>
              <w:left w:val="nil"/>
              <w:bottom w:val="single" w:sz="12" w:space="0" w:color="auto"/>
              <w:right w:val="nil"/>
            </w:tcBorders>
            <w:vAlign w:val="bottom"/>
          </w:tcPr>
          <w:p w:rsidR="00EE02F0" w:rsidRPr="00537606" w:rsidRDefault="00EE02F0" w:rsidP="00EE02F0">
            <w:pPr>
              <w:shd w:val="clear" w:color="auto" w:fill="FFFFFF"/>
              <w:spacing w:before="20" w:after="20"/>
              <w:rPr>
                <w:rFonts w:ascii="Times New Roman" w:hAnsi="Times New Roman"/>
                <w:sz w:val="22"/>
                <w:szCs w:val="22"/>
              </w:rPr>
            </w:pPr>
            <w:r w:rsidRPr="00537606">
              <w:rPr>
                <w:rFonts w:ascii="Times New Roman" w:hAnsi="Times New Roman"/>
                <w:sz w:val="22"/>
                <w:szCs w:val="22"/>
              </w:rPr>
              <w:t>Жилищное строительство</w:t>
            </w:r>
          </w:p>
        </w:tc>
        <w:tc>
          <w:tcPr>
            <w:tcW w:w="654" w:type="pct"/>
            <w:tcBorders>
              <w:top w:val="nil"/>
              <w:left w:val="nil"/>
              <w:bottom w:val="single" w:sz="12" w:space="0" w:color="auto"/>
              <w:right w:val="nil"/>
            </w:tcBorders>
            <w:vAlign w:val="bottom"/>
          </w:tcPr>
          <w:p w:rsidR="00EE02F0" w:rsidRPr="00537606" w:rsidRDefault="00EE02F0" w:rsidP="00EE02F0">
            <w:pPr>
              <w:spacing w:before="20" w:after="20"/>
              <w:ind w:right="-1"/>
              <w:jc w:val="right"/>
              <w:rPr>
                <w:rFonts w:ascii="Times New Roman" w:hAnsi="Times New Roman"/>
                <w:sz w:val="22"/>
                <w:szCs w:val="22"/>
              </w:rPr>
            </w:pPr>
            <w:r>
              <w:rPr>
                <w:rFonts w:ascii="Times New Roman" w:hAnsi="Times New Roman"/>
                <w:sz w:val="22"/>
                <w:szCs w:val="22"/>
              </w:rPr>
              <w:t>352,4</w:t>
            </w:r>
          </w:p>
        </w:tc>
        <w:tc>
          <w:tcPr>
            <w:tcW w:w="587" w:type="pct"/>
            <w:tcBorders>
              <w:top w:val="nil"/>
              <w:left w:val="nil"/>
              <w:bottom w:val="single" w:sz="12" w:space="0" w:color="auto"/>
              <w:right w:val="nil"/>
            </w:tcBorders>
            <w:vAlign w:val="bottom"/>
          </w:tcPr>
          <w:p w:rsidR="00EE02F0" w:rsidRPr="00537606" w:rsidRDefault="00EE02F0" w:rsidP="00C5777F">
            <w:pPr>
              <w:spacing w:before="20" w:after="20"/>
              <w:ind w:right="-1"/>
              <w:jc w:val="right"/>
              <w:rPr>
                <w:rFonts w:ascii="Times New Roman" w:hAnsi="Times New Roman"/>
                <w:sz w:val="22"/>
                <w:szCs w:val="22"/>
              </w:rPr>
            </w:pPr>
            <w:r>
              <w:rPr>
                <w:rFonts w:ascii="Times New Roman" w:hAnsi="Times New Roman"/>
                <w:sz w:val="22"/>
                <w:szCs w:val="22"/>
              </w:rPr>
              <w:t>239</w:t>
            </w:r>
          </w:p>
        </w:tc>
        <w:tc>
          <w:tcPr>
            <w:tcW w:w="649" w:type="pct"/>
            <w:tcBorders>
              <w:top w:val="nil"/>
              <w:left w:val="nil"/>
              <w:bottom w:val="single" w:sz="12" w:space="0" w:color="auto"/>
              <w:right w:val="nil"/>
            </w:tcBorders>
            <w:vAlign w:val="bottom"/>
          </w:tcPr>
          <w:p w:rsidR="00EE02F0" w:rsidRPr="00537606" w:rsidRDefault="00EE02F0" w:rsidP="00EE02F0">
            <w:pPr>
              <w:spacing w:before="20" w:after="20"/>
              <w:ind w:right="-1"/>
              <w:jc w:val="right"/>
              <w:rPr>
                <w:rFonts w:ascii="Times New Roman" w:hAnsi="Times New Roman"/>
                <w:sz w:val="22"/>
                <w:szCs w:val="22"/>
              </w:rPr>
            </w:pPr>
            <w:r>
              <w:rPr>
                <w:rFonts w:ascii="Times New Roman" w:hAnsi="Times New Roman"/>
                <w:sz w:val="22"/>
                <w:szCs w:val="22"/>
              </w:rPr>
              <w:t>100</w:t>
            </w:r>
          </w:p>
        </w:tc>
        <w:tc>
          <w:tcPr>
            <w:tcW w:w="653" w:type="pct"/>
            <w:tcBorders>
              <w:top w:val="nil"/>
              <w:left w:val="nil"/>
              <w:bottom w:val="single" w:sz="12" w:space="0" w:color="auto"/>
              <w:right w:val="nil"/>
            </w:tcBorders>
            <w:vAlign w:val="bottom"/>
          </w:tcPr>
          <w:p w:rsidR="00EE02F0" w:rsidRPr="00537606" w:rsidRDefault="00EE02F0" w:rsidP="00EE02F0">
            <w:pPr>
              <w:spacing w:before="20" w:after="20"/>
              <w:ind w:right="-1"/>
              <w:jc w:val="right"/>
              <w:rPr>
                <w:rFonts w:ascii="Times New Roman" w:hAnsi="Times New Roman"/>
                <w:sz w:val="22"/>
                <w:szCs w:val="22"/>
              </w:rPr>
            </w:pPr>
            <w:r>
              <w:rPr>
                <w:rFonts w:ascii="Times New Roman" w:hAnsi="Times New Roman"/>
                <w:sz w:val="22"/>
                <w:szCs w:val="22"/>
              </w:rPr>
              <w:t>92,0</w:t>
            </w:r>
          </w:p>
        </w:tc>
      </w:tr>
    </w:tbl>
    <w:p w:rsidR="00EE02F0" w:rsidRPr="00F07C95" w:rsidRDefault="00EE02F0" w:rsidP="00EE02F0">
      <w:pPr>
        <w:spacing w:before="120" w:after="120"/>
        <w:ind w:firstLine="709"/>
        <w:jc w:val="both"/>
        <w:rPr>
          <w:rFonts w:ascii="Times New Roman" w:hAnsi="Times New Roman"/>
          <w:sz w:val="28"/>
          <w:szCs w:val="28"/>
        </w:rPr>
      </w:pPr>
      <w:r w:rsidRPr="00537606">
        <w:rPr>
          <w:rFonts w:ascii="Times New Roman" w:hAnsi="Times New Roman"/>
          <w:sz w:val="28"/>
          <w:szCs w:val="28"/>
        </w:rPr>
        <w:t>Основная часть инвестиций в основной капитал направлена в жилищное строительство, доля которых в</w:t>
      </w:r>
      <w:r>
        <w:rPr>
          <w:rFonts w:ascii="Times New Roman" w:hAnsi="Times New Roman"/>
          <w:sz w:val="28"/>
          <w:szCs w:val="28"/>
        </w:rPr>
        <w:t xml:space="preserve"> январе </w:t>
      </w:r>
      <w:r w:rsidRPr="00537606">
        <w:rPr>
          <w:rFonts w:ascii="Times New Roman" w:hAnsi="Times New Roman"/>
          <w:sz w:val="28"/>
          <w:szCs w:val="28"/>
        </w:rPr>
        <w:t>202</w:t>
      </w:r>
      <w:r>
        <w:rPr>
          <w:rFonts w:ascii="Times New Roman" w:hAnsi="Times New Roman"/>
          <w:sz w:val="28"/>
          <w:szCs w:val="28"/>
        </w:rPr>
        <w:t>5</w:t>
      </w:r>
      <w:r w:rsidRPr="00537606">
        <w:rPr>
          <w:rFonts w:ascii="Times New Roman" w:hAnsi="Times New Roman"/>
          <w:sz w:val="28"/>
          <w:szCs w:val="28"/>
        </w:rPr>
        <w:t xml:space="preserve"> г</w:t>
      </w:r>
      <w:r>
        <w:rPr>
          <w:rFonts w:ascii="Times New Roman" w:hAnsi="Times New Roman"/>
          <w:sz w:val="28"/>
          <w:szCs w:val="28"/>
        </w:rPr>
        <w:t>ода</w:t>
      </w:r>
      <w:r w:rsidRPr="00537606">
        <w:rPr>
          <w:rFonts w:ascii="Times New Roman" w:hAnsi="Times New Roman"/>
          <w:sz w:val="28"/>
          <w:szCs w:val="28"/>
        </w:rPr>
        <w:t xml:space="preserve"> в общем объеме составила </w:t>
      </w:r>
      <w:r>
        <w:rPr>
          <w:rFonts w:ascii="Times New Roman" w:hAnsi="Times New Roman"/>
          <w:sz w:val="28"/>
          <w:szCs w:val="28"/>
          <w:lang w:val="ky-KG"/>
        </w:rPr>
        <w:t xml:space="preserve">92 </w:t>
      </w:r>
      <w:r w:rsidRPr="00537606">
        <w:rPr>
          <w:rFonts w:ascii="Times New Roman" w:hAnsi="Times New Roman"/>
          <w:sz w:val="28"/>
          <w:szCs w:val="28"/>
        </w:rPr>
        <w:t>процент</w:t>
      </w:r>
      <w:r>
        <w:rPr>
          <w:rFonts w:ascii="Times New Roman" w:hAnsi="Times New Roman"/>
          <w:sz w:val="28"/>
          <w:szCs w:val="28"/>
        </w:rPr>
        <w:t>а</w:t>
      </w:r>
      <w:r w:rsidRPr="00537606">
        <w:rPr>
          <w:rFonts w:ascii="Times New Roman" w:hAnsi="Times New Roman"/>
          <w:sz w:val="28"/>
          <w:szCs w:val="28"/>
        </w:rPr>
        <w:t xml:space="preserve"> или </w:t>
      </w:r>
      <w:r w:rsidR="0063111C">
        <w:rPr>
          <w:rFonts w:ascii="Times New Roman" w:hAnsi="Times New Roman"/>
          <w:sz w:val="28"/>
          <w:szCs w:val="28"/>
        </w:rPr>
        <w:t>239</w:t>
      </w:r>
      <w:r>
        <w:rPr>
          <w:rFonts w:ascii="Times New Roman" w:hAnsi="Times New Roman"/>
          <w:sz w:val="28"/>
          <w:szCs w:val="28"/>
        </w:rPr>
        <w:t xml:space="preserve"> млн. сомов.</w:t>
      </w:r>
    </w:p>
    <w:p w:rsidR="00EE02F0" w:rsidRDefault="00EE02F0" w:rsidP="00EE02F0">
      <w:pPr>
        <w:spacing w:before="120"/>
        <w:rPr>
          <w:rFonts w:ascii="Times New Roman" w:hAnsi="Times New Roman"/>
          <w:b/>
          <w:sz w:val="25"/>
          <w:szCs w:val="25"/>
        </w:rPr>
      </w:pPr>
      <w:r w:rsidRPr="00537606">
        <w:rPr>
          <w:rFonts w:ascii="Times New Roman" w:hAnsi="Times New Roman"/>
          <w:b/>
          <w:sz w:val="25"/>
          <w:szCs w:val="25"/>
        </w:rPr>
        <w:t>Таблица 14: Ввод в действие индивидуальных жилых домов по территории</w:t>
      </w:r>
    </w:p>
    <w:p w:rsidR="00EE02F0" w:rsidRPr="008C0C3E" w:rsidRDefault="00EE02F0" w:rsidP="00EE02F0">
      <w:pPr>
        <w:spacing w:after="120"/>
        <w:rPr>
          <w:rFonts w:ascii="Times New Roman" w:hAnsi="Times New Roman"/>
          <w:sz w:val="25"/>
          <w:szCs w:val="25"/>
        </w:rPr>
      </w:pPr>
      <w:r>
        <w:rPr>
          <w:rFonts w:ascii="Times New Roman" w:hAnsi="Times New Roman"/>
          <w:b/>
          <w:sz w:val="25"/>
          <w:szCs w:val="25"/>
          <w:lang w:val="ky-KG"/>
        </w:rPr>
        <w:t xml:space="preserve">                      </w:t>
      </w:r>
      <w:r>
        <w:rPr>
          <w:rFonts w:ascii="Times New Roman" w:hAnsi="Times New Roman"/>
          <w:b/>
          <w:sz w:val="25"/>
          <w:szCs w:val="25"/>
        </w:rPr>
        <w:t xml:space="preserve"> в 2025 г.</w:t>
      </w:r>
    </w:p>
    <w:tbl>
      <w:tblPr>
        <w:tblW w:w="9923" w:type="dxa"/>
        <w:tblInd w:w="-112" w:type="dxa"/>
        <w:tblLayout w:type="fixed"/>
        <w:tblCellMar>
          <w:left w:w="70" w:type="dxa"/>
          <w:right w:w="70" w:type="dxa"/>
        </w:tblCellMar>
        <w:tblLook w:val="04A0" w:firstRow="1" w:lastRow="0" w:firstColumn="1" w:lastColumn="0" w:noHBand="0" w:noVBand="1"/>
      </w:tblPr>
      <w:tblGrid>
        <w:gridCol w:w="2977"/>
        <w:gridCol w:w="1157"/>
        <w:gridCol w:w="1158"/>
        <w:gridCol w:w="1158"/>
        <w:gridCol w:w="1157"/>
        <w:gridCol w:w="1158"/>
        <w:gridCol w:w="1158"/>
      </w:tblGrid>
      <w:tr w:rsidR="00EE02F0" w:rsidRPr="00537606" w:rsidTr="00EE02F0">
        <w:trPr>
          <w:trHeight w:val="244"/>
        </w:trPr>
        <w:tc>
          <w:tcPr>
            <w:tcW w:w="2977" w:type="dxa"/>
            <w:vMerge w:val="restart"/>
            <w:tcBorders>
              <w:top w:val="single" w:sz="12" w:space="0" w:color="auto"/>
            </w:tcBorders>
            <w:tcMar>
              <w:top w:w="0" w:type="dxa"/>
              <w:left w:w="30" w:type="dxa"/>
              <w:bottom w:w="0" w:type="dxa"/>
              <w:right w:w="30" w:type="dxa"/>
            </w:tcMar>
            <w:vAlign w:val="center"/>
          </w:tcPr>
          <w:p w:rsidR="00EE02F0" w:rsidRPr="00537606" w:rsidRDefault="00EE02F0" w:rsidP="00EE02F0">
            <w:pPr>
              <w:spacing w:before="20" w:after="20"/>
              <w:rPr>
                <w:rFonts w:ascii="Times New Roman" w:hAnsi="Times New Roman"/>
                <w:b/>
                <w:sz w:val="22"/>
                <w:szCs w:val="22"/>
              </w:rPr>
            </w:pPr>
          </w:p>
        </w:tc>
        <w:tc>
          <w:tcPr>
            <w:tcW w:w="6946" w:type="dxa"/>
            <w:gridSpan w:val="6"/>
            <w:tcBorders>
              <w:top w:val="single" w:sz="12" w:space="0" w:color="auto"/>
              <w:bottom w:val="single" w:sz="8" w:space="0" w:color="auto"/>
            </w:tcBorders>
            <w:tcMar>
              <w:top w:w="0" w:type="dxa"/>
              <w:left w:w="30" w:type="dxa"/>
              <w:bottom w:w="0" w:type="dxa"/>
              <w:right w:w="30" w:type="dxa"/>
            </w:tcMar>
            <w:vAlign w:val="center"/>
          </w:tcPr>
          <w:p w:rsidR="00EE02F0" w:rsidRPr="00537606" w:rsidRDefault="00EE02F0" w:rsidP="00EE02F0">
            <w:pPr>
              <w:jc w:val="center"/>
              <w:rPr>
                <w:rFonts w:ascii="Times New Roman" w:hAnsi="Times New Roman"/>
                <w:b/>
                <w:color w:val="000000"/>
                <w:sz w:val="22"/>
                <w:szCs w:val="22"/>
              </w:rPr>
            </w:pPr>
            <w:r w:rsidRPr="00537606">
              <w:rPr>
                <w:rFonts w:ascii="Times New Roman" w:hAnsi="Times New Roman"/>
                <w:b/>
                <w:color w:val="000000"/>
                <w:sz w:val="22"/>
                <w:szCs w:val="22"/>
              </w:rPr>
              <w:t>Ведено в действие</w:t>
            </w:r>
          </w:p>
        </w:tc>
      </w:tr>
      <w:tr w:rsidR="00EE02F0" w:rsidRPr="00537606" w:rsidTr="00EE02F0">
        <w:trPr>
          <w:trHeight w:val="244"/>
        </w:trPr>
        <w:tc>
          <w:tcPr>
            <w:tcW w:w="2977" w:type="dxa"/>
            <w:vMerge/>
            <w:tcMar>
              <w:top w:w="0" w:type="dxa"/>
              <w:left w:w="30" w:type="dxa"/>
              <w:bottom w:w="0" w:type="dxa"/>
              <w:right w:w="30" w:type="dxa"/>
            </w:tcMar>
            <w:vAlign w:val="center"/>
          </w:tcPr>
          <w:p w:rsidR="00EE02F0" w:rsidRPr="00537606" w:rsidRDefault="00EE02F0" w:rsidP="00EE02F0">
            <w:pPr>
              <w:spacing w:before="20" w:after="20"/>
              <w:rPr>
                <w:rFonts w:ascii="Times New Roman" w:hAnsi="Times New Roman"/>
                <w:b/>
                <w:sz w:val="22"/>
                <w:szCs w:val="22"/>
              </w:rPr>
            </w:pPr>
          </w:p>
        </w:tc>
        <w:tc>
          <w:tcPr>
            <w:tcW w:w="3473" w:type="dxa"/>
            <w:gridSpan w:val="3"/>
            <w:tcBorders>
              <w:top w:val="single" w:sz="8" w:space="0" w:color="auto"/>
              <w:bottom w:val="single" w:sz="8" w:space="0" w:color="auto"/>
            </w:tcBorders>
            <w:tcMar>
              <w:top w:w="0" w:type="dxa"/>
              <w:left w:w="30" w:type="dxa"/>
              <w:bottom w:w="0" w:type="dxa"/>
              <w:right w:w="30" w:type="dxa"/>
            </w:tcMar>
          </w:tcPr>
          <w:p w:rsidR="00EE02F0" w:rsidRPr="00537606" w:rsidRDefault="00EE02F0" w:rsidP="00EE02F0">
            <w:pPr>
              <w:jc w:val="center"/>
              <w:rPr>
                <w:rFonts w:ascii="Times New Roman" w:hAnsi="Times New Roman"/>
                <w:b/>
                <w:color w:val="000000"/>
                <w:sz w:val="22"/>
                <w:szCs w:val="22"/>
              </w:rPr>
            </w:pPr>
            <w:r w:rsidRPr="00537606">
              <w:rPr>
                <w:rFonts w:ascii="Times New Roman" w:hAnsi="Times New Roman"/>
                <w:b/>
                <w:color w:val="000000"/>
                <w:sz w:val="22"/>
                <w:szCs w:val="22"/>
              </w:rPr>
              <w:t>Количество домов</w:t>
            </w:r>
          </w:p>
        </w:tc>
        <w:tc>
          <w:tcPr>
            <w:tcW w:w="3473" w:type="dxa"/>
            <w:gridSpan w:val="3"/>
            <w:tcBorders>
              <w:top w:val="single" w:sz="8" w:space="0" w:color="auto"/>
              <w:bottom w:val="single" w:sz="8" w:space="0" w:color="auto"/>
            </w:tcBorders>
            <w:tcMar>
              <w:top w:w="0" w:type="dxa"/>
              <w:left w:w="30" w:type="dxa"/>
              <w:bottom w:w="0" w:type="dxa"/>
              <w:right w:w="30" w:type="dxa"/>
            </w:tcMar>
          </w:tcPr>
          <w:p w:rsidR="00EE02F0" w:rsidRPr="00537606" w:rsidRDefault="00EE02F0" w:rsidP="00EE02F0">
            <w:pPr>
              <w:jc w:val="center"/>
              <w:rPr>
                <w:rFonts w:ascii="Times New Roman" w:hAnsi="Times New Roman"/>
                <w:b/>
                <w:color w:val="000000"/>
                <w:sz w:val="22"/>
                <w:szCs w:val="22"/>
              </w:rPr>
            </w:pPr>
            <w:r w:rsidRPr="00537606">
              <w:rPr>
                <w:rFonts w:ascii="Times New Roman" w:hAnsi="Times New Roman"/>
                <w:b/>
                <w:color w:val="000000"/>
                <w:sz w:val="22"/>
                <w:szCs w:val="22"/>
              </w:rPr>
              <w:t>Квадратных метров общей площади</w:t>
            </w:r>
          </w:p>
        </w:tc>
      </w:tr>
      <w:tr w:rsidR="00EE02F0" w:rsidRPr="00537606" w:rsidTr="00EE02F0">
        <w:trPr>
          <w:trHeight w:val="244"/>
        </w:trPr>
        <w:tc>
          <w:tcPr>
            <w:tcW w:w="2977" w:type="dxa"/>
            <w:vMerge/>
            <w:tcBorders>
              <w:bottom w:val="single" w:sz="8" w:space="0" w:color="auto"/>
            </w:tcBorders>
            <w:tcMar>
              <w:top w:w="0" w:type="dxa"/>
              <w:left w:w="30" w:type="dxa"/>
              <w:bottom w:w="0" w:type="dxa"/>
              <w:right w:w="30" w:type="dxa"/>
            </w:tcMar>
            <w:vAlign w:val="center"/>
          </w:tcPr>
          <w:p w:rsidR="00EE02F0" w:rsidRPr="00537606" w:rsidRDefault="00EE02F0" w:rsidP="00EE02F0">
            <w:pPr>
              <w:spacing w:before="20" w:after="20"/>
              <w:rPr>
                <w:rFonts w:ascii="Times New Roman" w:hAnsi="Times New Roman"/>
                <w:b/>
                <w:sz w:val="22"/>
                <w:szCs w:val="22"/>
              </w:rPr>
            </w:pPr>
          </w:p>
        </w:tc>
        <w:tc>
          <w:tcPr>
            <w:tcW w:w="1157" w:type="dxa"/>
            <w:tcBorders>
              <w:top w:val="single" w:sz="8" w:space="0" w:color="auto"/>
              <w:bottom w:val="single" w:sz="8" w:space="0" w:color="auto"/>
            </w:tcBorders>
            <w:tcMar>
              <w:top w:w="0" w:type="dxa"/>
              <w:left w:w="30" w:type="dxa"/>
              <w:bottom w:w="0" w:type="dxa"/>
              <w:right w:w="30" w:type="dxa"/>
            </w:tcMar>
          </w:tcPr>
          <w:p w:rsidR="00EE02F0" w:rsidRPr="00537606" w:rsidRDefault="00EE02F0" w:rsidP="00EE02F0">
            <w:pPr>
              <w:jc w:val="right"/>
              <w:rPr>
                <w:rFonts w:ascii="Times New Roman" w:hAnsi="Times New Roman"/>
                <w:b/>
                <w:color w:val="000000"/>
                <w:sz w:val="22"/>
                <w:szCs w:val="22"/>
              </w:rPr>
            </w:pPr>
            <w:r w:rsidRPr="00537606">
              <w:rPr>
                <w:rFonts w:ascii="Times New Roman" w:hAnsi="Times New Roman"/>
                <w:b/>
                <w:color w:val="000000"/>
                <w:sz w:val="22"/>
                <w:szCs w:val="22"/>
              </w:rPr>
              <w:t>202</w:t>
            </w:r>
            <w:r>
              <w:rPr>
                <w:rFonts w:ascii="Times New Roman" w:hAnsi="Times New Roman"/>
                <w:b/>
                <w:color w:val="000000"/>
                <w:sz w:val="22"/>
                <w:szCs w:val="22"/>
              </w:rPr>
              <w:t>4</w:t>
            </w:r>
          </w:p>
        </w:tc>
        <w:tc>
          <w:tcPr>
            <w:tcW w:w="1158" w:type="dxa"/>
            <w:tcBorders>
              <w:top w:val="single" w:sz="8" w:space="0" w:color="auto"/>
              <w:bottom w:val="single" w:sz="8" w:space="0" w:color="auto"/>
            </w:tcBorders>
            <w:tcMar>
              <w:top w:w="0" w:type="dxa"/>
              <w:left w:w="30" w:type="dxa"/>
              <w:bottom w:w="0" w:type="dxa"/>
              <w:right w:w="30" w:type="dxa"/>
            </w:tcMar>
          </w:tcPr>
          <w:p w:rsidR="00EE02F0" w:rsidRPr="00537606" w:rsidRDefault="00EE02F0" w:rsidP="00EE02F0">
            <w:pPr>
              <w:jc w:val="right"/>
              <w:rPr>
                <w:rFonts w:ascii="Times New Roman" w:hAnsi="Times New Roman"/>
                <w:b/>
                <w:color w:val="000000"/>
                <w:sz w:val="22"/>
                <w:szCs w:val="22"/>
              </w:rPr>
            </w:pPr>
            <w:r w:rsidRPr="00537606">
              <w:rPr>
                <w:rFonts w:ascii="Times New Roman" w:hAnsi="Times New Roman"/>
                <w:b/>
                <w:color w:val="000000"/>
                <w:sz w:val="22"/>
                <w:szCs w:val="22"/>
              </w:rPr>
              <w:t>202</w:t>
            </w:r>
            <w:r>
              <w:rPr>
                <w:rFonts w:ascii="Times New Roman" w:hAnsi="Times New Roman"/>
                <w:b/>
                <w:color w:val="000000"/>
                <w:sz w:val="22"/>
                <w:szCs w:val="22"/>
              </w:rPr>
              <w:t>5</w:t>
            </w:r>
          </w:p>
        </w:tc>
        <w:tc>
          <w:tcPr>
            <w:tcW w:w="1158" w:type="dxa"/>
            <w:tcBorders>
              <w:top w:val="single" w:sz="8" w:space="0" w:color="auto"/>
              <w:bottom w:val="single" w:sz="8" w:space="0" w:color="auto"/>
            </w:tcBorders>
            <w:tcMar>
              <w:top w:w="0" w:type="dxa"/>
              <w:left w:w="30" w:type="dxa"/>
              <w:bottom w:w="0" w:type="dxa"/>
              <w:right w:w="30" w:type="dxa"/>
            </w:tcMar>
            <w:vAlign w:val="center"/>
          </w:tcPr>
          <w:p w:rsidR="00EE02F0" w:rsidRPr="00537606" w:rsidRDefault="00EE02F0" w:rsidP="00EE02F0">
            <w:pPr>
              <w:jc w:val="right"/>
              <w:rPr>
                <w:rFonts w:ascii="Times New Roman" w:hAnsi="Times New Roman"/>
                <w:b/>
                <w:color w:val="000000"/>
                <w:sz w:val="22"/>
                <w:szCs w:val="22"/>
              </w:rPr>
            </w:pPr>
            <w:r w:rsidRPr="00537606">
              <w:rPr>
                <w:rFonts w:ascii="Times New Roman" w:hAnsi="Times New Roman"/>
                <w:b/>
                <w:color w:val="000000"/>
                <w:sz w:val="22"/>
                <w:szCs w:val="22"/>
              </w:rPr>
              <w:t>202</w:t>
            </w:r>
            <w:r>
              <w:rPr>
                <w:rFonts w:ascii="Times New Roman" w:hAnsi="Times New Roman"/>
                <w:b/>
                <w:color w:val="000000"/>
                <w:sz w:val="22"/>
                <w:szCs w:val="22"/>
              </w:rPr>
              <w:t>5</w:t>
            </w:r>
            <w:r w:rsidRPr="00537606">
              <w:rPr>
                <w:rFonts w:ascii="Times New Roman" w:hAnsi="Times New Roman"/>
                <w:b/>
                <w:color w:val="000000"/>
                <w:sz w:val="22"/>
                <w:szCs w:val="22"/>
              </w:rPr>
              <w:t xml:space="preserve"> в процентах к 202</w:t>
            </w:r>
            <w:r>
              <w:rPr>
                <w:rFonts w:ascii="Times New Roman" w:hAnsi="Times New Roman"/>
                <w:b/>
                <w:color w:val="000000"/>
                <w:sz w:val="22"/>
                <w:szCs w:val="22"/>
              </w:rPr>
              <w:t>4</w:t>
            </w:r>
          </w:p>
        </w:tc>
        <w:tc>
          <w:tcPr>
            <w:tcW w:w="1157" w:type="dxa"/>
            <w:tcBorders>
              <w:top w:val="single" w:sz="8" w:space="0" w:color="auto"/>
              <w:bottom w:val="single" w:sz="8" w:space="0" w:color="auto"/>
            </w:tcBorders>
            <w:tcMar>
              <w:top w:w="0" w:type="dxa"/>
              <w:left w:w="30" w:type="dxa"/>
              <w:bottom w:w="0" w:type="dxa"/>
              <w:right w:w="30" w:type="dxa"/>
            </w:tcMar>
          </w:tcPr>
          <w:p w:rsidR="00EE02F0" w:rsidRPr="00537606" w:rsidRDefault="00EE02F0" w:rsidP="00EE02F0">
            <w:pPr>
              <w:jc w:val="right"/>
              <w:rPr>
                <w:rFonts w:ascii="Times New Roman" w:hAnsi="Times New Roman"/>
                <w:b/>
                <w:color w:val="000000"/>
                <w:sz w:val="22"/>
                <w:szCs w:val="22"/>
              </w:rPr>
            </w:pPr>
            <w:r w:rsidRPr="00537606">
              <w:rPr>
                <w:rFonts w:ascii="Times New Roman" w:hAnsi="Times New Roman"/>
                <w:b/>
                <w:color w:val="000000"/>
                <w:sz w:val="22"/>
                <w:szCs w:val="22"/>
              </w:rPr>
              <w:t>202</w:t>
            </w:r>
            <w:r>
              <w:rPr>
                <w:rFonts w:ascii="Times New Roman" w:hAnsi="Times New Roman"/>
                <w:b/>
                <w:color w:val="000000"/>
                <w:sz w:val="22"/>
                <w:szCs w:val="22"/>
              </w:rPr>
              <w:t>4</w:t>
            </w:r>
          </w:p>
        </w:tc>
        <w:tc>
          <w:tcPr>
            <w:tcW w:w="1158" w:type="dxa"/>
            <w:tcBorders>
              <w:top w:val="single" w:sz="8" w:space="0" w:color="auto"/>
              <w:bottom w:val="single" w:sz="8" w:space="0" w:color="auto"/>
            </w:tcBorders>
          </w:tcPr>
          <w:p w:rsidR="00EE02F0" w:rsidRPr="00537606" w:rsidRDefault="00EE02F0" w:rsidP="00EE02F0">
            <w:pPr>
              <w:jc w:val="right"/>
              <w:rPr>
                <w:rFonts w:ascii="Times New Roman" w:hAnsi="Times New Roman"/>
                <w:b/>
                <w:color w:val="000000"/>
                <w:sz w:val="22"/>
                <w:szCs w:val="22"/>
              </w:rPr>
            </w:pPr>
            <w:r w:rsidRPr="00537606">
              <w:rPr>
                <w:rFonts w:ascii="Times New Roman" w:hAnsi="Times New Roman"/>
                <w:b/>
                <w:color w:val="000000"/>
                <w:sz w:val="22"/>
                <w:szCs w:val="22"/>
              </w:rPr>
              <w:t>202</w:t>
            </w:r>
            <w:r>
              <w:rPr>
                <w:rFonts w:ascii="Times New Roman" w:hAnsi="Times New Roman"/>
                <w:b/>
                <w:color w:val="000000"/>
                <w:sz w:val="22"/>
                <w:szCs w:val="22"/>
              </w:rPr>
              <w:t>5</w:t>
            </w:r>
          </w:p>
        </w:tc>
        <w:tc>
          <w:tcPr>
            <w:tcW w:w="1158" w:type="dxa"/>
            <w:tcBorders>
              <w:top w:val="single" w:sz="8" w:space="0" w:color="auto"/>
              <w:bottom w:val="single" w:sz="8" w:space="0" w:color="auto"/>
            </w:tcBorders>
            <w:tcMar>
              <w:top w:w="0" w:type="dxa"/>
              <w:left w:w="30" w:type="dxa"/>
              <w:bottom w:w="0" w:type="dxa"/>
              <w:right w:w="30" w:type="dxa"/>
            </w:tcMar>
            <w:vAlign w:val="center"/>
          </w:tcPr>
          <w:p w:rsidR="00EE02F0" w:rsidRPr="00537606" w:rsidRDefault="00EE02F0" w:rsidP="00EE02F0">
            <w:pPr>
              <w:jc w:val="right"/>
              <w:rPr>
                <w:rFonts w:ascii="Times New Roman" w:hAnsi="Times New Roman"/>
                <w:b/>
                <w:color w:val="000000"/>
                <w:sz w:val="22"/>
                <w:szCs w:val="22"/>
              </w:rPr>
            </w:pPr>
            <w:r w:rsidRPr="00537606">
              <w:rPr>
                <w:rFonts w:ascii="Times New Roman" w:hAnsi="Times New Roman"/>
                <w:b/>
                <w:color w:val="000000"/>
                <w:sz w:val="22"/>
                <w:szCs w:val="22"/>
              </w:rPr>
              <w:t>202</w:t>
            </w:r>
            <w:r>
              <w:rPr>
                <w:rFonts w:ascii="Times New Roman" w:hAnsi="Times New Roman"/>
                <w:b/>
                <w:color w:val="000000"/>
                <w:sz w:val="22"/>
                <w:szCs w:val="22"/>
              </w:rPr>
              <w:t>5</w:t>
            </w:r>
            <w:r w:rsidRPr="00537606">
              <w:rPr>
                <w:rFonts w:ascii="Times New Roman" w:hAnsi="Times New Roman"/>
                <w:b/>
                <w:color w:val="000000"/>
                <w:sz w:val="22"/>
                <w:szCs w:val="22"/>
              </w:rPr>
              <w:t xml:space="preserve"> в процентах к 202</w:t>
            </w:r>
            <w:r>
              <w:rPr>
                <w:rFonts w:ascii="Times New Roman" w:hAnsi="Times New Roman"/>
                <w:b/>
                <w:color w:val="000000"/>
                <w:sz w:val="22"/>
                <w:szCs w:val="22"/>
              </w:rPr>
              <w:t>4</w:t>
            </w:r>
          </w:p>
        </w:tc>
      </w:tr>
      <w:tr w:rsidR="00EE02F0" w:rsidRPr="00537606" w:rsidTr="00EE02F0">
        <w:trPr>
          <w:trHeight w:val="244"/>
        </w:trPr>
        <w:tc>
          <w:tcPr>
            <w:tcW w:w="2977" w:type="dxa"/>
            <w:tcBorders>
              <w:top w:val="single" w:sz="8" w:space="0" w:color="auto"/>
            </w:tcBorders>
            <w:tcMar>
              <w:top w:w="0" w:type="dxa"/>
              <w:left w:w="30" w:type="dxa"/>
              <w:bottom w:w="0" w:type="dxa"/>
              <w:right w:w="30" w:type="dxa"/>
            </w:tcMar>
            <w:vAlign w:val="center"/>
            <w:hideMark/>
          </w:tcPr>
          <w:p w:rsidR="00EE02F0" w:rsidRPr="00537606" w:rsidRDefault="00EE02F0" w:rsidP="00EE02F0">
            <w:pPr>
              <w:spacing w:before="20" w:after="20" w:line="276" w:lineRule="auto"/>
              <w:rPr>
                <w:rFonts w:ascii="Times New Roman" w:hAnsi="Times New Roman"/>
                <w:b/>
                <w:sz w:val="22"/>
                <w:szCs w:val="22"/>
              </w:rPr>
            </w:pPr>
            <w:r w:rsidRPr="00537606">
              <w:rPr>
                <w:rFonts w:ascii="Times New Roman" w:hAnsi="Times New Roman"/>
                <w:b/>
                <w:sz w:val="22"/>
                <w:szCs w:val="22"/>
              </w:rPr>
              <w:t xml:space="preserve"> Ошская область</w:t>
            </w:r>
          </w:p>
        </w:tc>
        <w:tc>
          <w:tcPr>
            <w:tcW w:w="1157" w:type="dxa"/>
            <w:tcBorders>
              <w:top w:val="single" w:sz="8" w:space="0" w:color="auto"/>
            </w:tcBorders>
            <w:tcMar>
              <w:top w:w="0" w:type="dxa"/>
              <w:left w:w="30" w:type="dxa"/>
              <w:bottom w:w="0" w:type="dxa"/>
              <w:right w:w="30" w:type="dxa"/>
            </w:tcMar>
            <w:vAlign w:val="center"/>
          </w:tcPr>
          <w:p w:rsidR="00EE02F0" w:rsidRPr="00537606" w:rsidRDefault="00EE02F0" w:rsidP="00EE02F0">
            <w:pPr>
              <w:spacing w:before="20" w:after="20" w:line="276" w:lineRule="auto"/>
              <w:jc w:val="right"/>
              <w:rPr>
                <w:rFonts w:ascii="Times New Roman" w:hAnsi="Times New Roman"/>
                <w:b/>
                <w:color w:val="000000"/>
                <w:sz w:val="22"/>
                <w:szCs w:val="22"/>
              </w:rPr>
            </w:pPr>
            <w:r>
              <w:rPr>
                <w:rFonts w:ascii="Times New Roman" w:hAnsi="Times New Roman"/>
                <w:b/>
                <w:color w:val="000000"/>
                <w:sz w:val="22"/>
                <w:szCs w:val="22"/>
              </w:rPr>
              <w:t>110</w:t>
            </w:r>
          </w:p>
        </w:tc>
        <w:tc>
          <w:tcPr>
            <w:tcW w:w="1158" w:type="dxa"/>
            <w:tcBorders>
              <w:top w:val="single" w:sz="8" w:space="0" w:color="auto"/>
            </w:tcBorders>
            <w:tcMar>
              <w:top w:w="0" w:type="dxa"/>
              <w:left w:w="30" w:type="dxa"/>
              <w:bottom w:w="0" w:type="dxa"/>
              <w:right w:w="30" w:type="dxa"/>
            </w:tcMar>
            <w:vAlign w:val="center"/>
          </w:tcPr>
          <w:p w:rsidR="00EE02F0" w:rsidRPr="00537606" w:rsidRDefault="00EE02F0" w:rsidP="00EE02F0">
            <w:pPr>
              <w:spacing w:before="20" w:after="20" w:line="276" w:lineRule="auto"/>
              <w:jc w:val="right"/>
              <w:rPr>
                <w:rFonts w:ascii="Times New Roman" w:hAnsi="Times New Roman"/>
                <w:b/>
                <w:color w:val="000000"/>
                <w:sz w:val="22"/>
                <w:szCs w:val="22"/>
              </w:rPr>
            </w:pPr>
            <w:r>
              <w:rPr>
                <w:rFonts w:ascii="Times New Roman" w:hAnsi="Times New Roman"/>
                <w:b/>
                <w:color w:val="000000"/>
                <w:sz w:val="22"/>
                <w:szCs w:val="22"/>
              </w:rPr>
              <w:t>76</w:t>
            </w:r>
          </w:p>
        </w:tc>
        <w:tc>
          <w:tcPr>
            <w:tcW w:w="1158" w:type="dxa"/>
            <w:tcBorders>
              <w:top w:val="single" w:sz="8" w:space="0" w:color="auto"/>
            </w:tcBorders>
            <w:tcMar>
              <w:top w:w="0" w:type="dxa"/>
              <w:left w:w="30" w:type="dxa"/>
              <w:bottom w:w="0" w:type="dxa"/>
              <w:right w:w="30" w:type="dxa"/>
            </w:tcMar>
            <w:vAlign w:val="center"/>
          </w:tcPr>
          <w:p w:rsidR="00EE02F0" w:rsidRPr="00537606" w:rsidRDefault="00EE02F0" w:rsidP="00EE02F0">
            <w:pPr>
              <w:spacing w:before="20" w:after="20" w:line="276" w:lineRule="auto"/>
              <w:jc w:val="right"/>
              <w:rPr>
                <w:rFonts w:ascii="Times New Roman" w:hAnsi="Times New Roman"/>
                <w:b/>
                <w:color w:val="000000"/>
                <w:sz w:val="22"/>
                <w:szCs w:val="22"/>
              </w:rPr>
            </w:pPr>
            <w:r>
              <w:rPr>
                <w:rFonts w:ascii="Times New Roman" w:hAnsi="Times New Roman"/>
                <w:b/>
                <w:color w:val="000000"/>
                <w:sz w:val="22"/>
                <w:szCs w:val="22"/>
              </w:rPr>
              <w:t>69,1</w:t>
            </w:r>
          </w:p>
        </w:tc>
        <w:tc>
          <w:tcPr>
            <w:tcW w:w="1157" w:type="dxa"/>
            <w:tcBorders>
              <w:top w:val="single" w:sz="8" w:space="0" w:color="auto"/>
            </w:tcBorders>
            <w:tcMar>
              <w:top w:w="0" w:type="dxa"/>
              <w:left w:w="30" w:type="dxa"/>
              <w:bottom w:w="0" w:type="dxa"/>
              <w:right w:w="30" w:type="dxa"/>
            </w:tcMar>
            <w:vAlign w:val="center"/>
          </w:tcPr>
          <w:p w:rsidR="00EE02F0" w:rsidRPr="00537606" w:rsidRDefault="00EE02F0" w:rsidP="00EE02F0">
            <w:pPr>
              <w:spacing w:before="20" w:after="20" w:line="276" w:lineRule="auto"/>
              <w:jc w:val="right"/>
              <w:rPr>
                <w:rFonts w:ascii="Times New Roman" w:hAnsi="Times New Roman"/>
                <w:b/>
                <w:color w:val="000000"/>
                <w:sz w:val="22"/>
                <w:szCs w:val="22"/>
              </w:rPr>
            </w:pPr>
            <w:r>
              <w:rPr>
                <w:rFonts w:ascii="Times New Roman" w:hAnsi="Times New Roman"/>
                <w:b/>
                <w:color w:val="000000"/>
                <w:sz w:val="22"/>
                <w:szCs w:val="22"/>
              </w:rPr>
              <w:t>12 646</w:t>
            </w:r>
          </w:p>
        </w:tc>
        <w:tc>
          <w:tcPr>
            <w:tcW w:w="1158" w:type="dxa"/>
            <w:tcBorders>
              <w:top w:val="single" w:sz="8" w:space="0" w:color="auto"/>
            </w:tcBorders>
          </w:tcPr>
          <w:p w:rsidR="00EE02F0" w:rsidRPr="00537606" w:rsidRDefault="00EE02F0" w:rsidP="00EE02F0">
            <w:pPr>
              <w:spacing w:before="20" w:after="20" w:line="276" w:lineRule="auto"/>
              <w:jc w:val="right"/>
              <w:rPr>
                <w:rFonts w:ascii="Times New Roman" w:hAnsi="Times New Roman"/>
                <w:b/>
                <w:color w:val="000000"/>
                <w:sz w:val="22"/>
                <w:szCs w:val="22"/>
              </w:rPr>
            </w:pPr>
            <w:r>
              <w:rPr>
                <w:rFonts w:ascii="Times New Roman" w:hAnsi="Times New Roman"/>
                <w:b/>
                <w:color w:val="000000"/>
                <w:sz w:val="22"/>
                <w:szCs w:val="22"/>
              </w:rPr>
              <w:t xml:space="preserve"> 8 947</w:t>
            </w:r>
          </w:p>
        </w:tc>
        <w:tc>
          <w:tcPr>
            <w:tcW w:w="1158" w:type="dxa"/>
            <w:tcBorders>
              <w:top w:val="single" w:sz="8" w:space="0" w:color="auto"/>
            </w:tcBorders>
            <w:tcMar>
              <w:top w:w="0" w:type="dxa"/>
              <w:left w:w="30" w:type="dxa"/>
              <w:bottom w:w="0" w:type="dxa"/>
              <w:right w:w="30" w:type="dxa"/>
            </w:tcMar>
            <w:vAlign w:val="center"/>
          </w:tcPr>
          <w:p w:rsidR="00EE02F0" w:rsidRPr="00537606" w:rsidRDefault="00EE02F0" w:rsidP="00EE02F0">
            <w:pPr>
              <w:spacing w:before="20" w:after="20" w:line="276" w:lineRule="auto"/>
              <w:jc w:val="right"/>
              <w:rPr>
                <w:rFonts w:ascii="Times New Roman" w:hAnsi="Times New Roman"/>
                <w:b/>
                <w:color w:val="000000"/>
                <w:sz w:val="22"/>
                <w:szCs w:val="22"/>
              </w:rPr>
            </w:pPr>
            <w:r>
              <w:rPr>
                <w:rFonts w:ascii="Times New Roman" w:hAnsi="Times New Roman"/>
                <w:b/>
                <w:color w:val="000000"/>
                <w:sz w:val="22"/>
                <w:szCs w:val="22"/>
              </w:rPr>
              <w:t>76,2</w:t>
            </w:r>
          </w:p>
        </w:tc>
      </w:tr>
      <w:tr w:rsidR="00EE02F0" w:rsidRPr="00537606" w:rsidTr="00EE02F0">
        <w:trPr>
          <w:trHeight w:val="244"/>
        </w:trPr>
        <w:tc>
          <w:tcPr>
            <w:tcW w:w="2977" w:type="dxa"/>
            <w:tcMar>
              <w:top w:w="0" w:type="dxa"/>
              <w:left w:w="30" w:type="dxa"/>
              <w:bottom w:w="0" w:type="dxa"/>
              <w:right w:w="30" w:type="dxa"/>
            </w:tcMar>
            <w:vAlign w:val="center"/>
            <w:hideMark/>
          </w:tcPr>
          <w:p w:rsidR="00EE02F0" w:rsidRPr="00537606" w:rsidRDefault="00EE02F0" w:rsidP="00EE02F0">
            <w:pPr>
              <w:spacing w:before="20" w:after="20" w:line="276" w:lineRule="auto"/>
              <w:rPr>
                <w:rFonts w:ascii="Times New Roman" w:hAnsi="Times New Roman"/>
                <w:bCs/>
                <w:sz w:val="22"/>
                <w:szCs w:val="22"/>
              </w:rPr>
            </w:pPr>
            <w:r w:rsidRPr="00537606">
              <w:rPr>
                <w:rFonts w:ascii="Times New Roman" w:hAnsi="Times New Roman"/>
                <w:bCs/>
                <w:sz w:val="22"/>
                <w:szCs w:val="22"/>
              </w:rPr>
              <w:t xml:space="preserve"> Алайский район</w:t>
            </w:r>
          </w:p>
        </w:tc>
        <w:tc>
          <w:tcPr>
            <w:tcW w:w="1157" w:type="dxa"/>
            <w:tcMar>
              <w:top w:w="0" w:type="dxa"/>
              <w:left w:w="30" w:type="dxa"/>
              <w:bottom w:w="0" w:type="dxa"/>
              <w:right w:w="30" w:type="dxa"/>
            </w:tcMar>
            <w:vAlign w:val="center"/>
          </w:tcPr>
          <w:p w:rsidR="00EE02F0" w:rsidRPr="00537606" w:rsidRDefault="00EE02F0" w:rsidP="00EE02F0">
            <w:pPr>
              <w:spacing w:before="20" w:after="20" w:line="276" w:lineRule="auto"/>
              <w:jc w:val="right"/>
              <w:rPr>
                <w:rFonts w:ascii="Times New Roman" w:hAnsi="Times New Roman"/>
                <w:color w:val="000000"/>
                <w:sz w:val="22"/>
                <w:szCs w:val="22"/>
              </w:rPr>
            </w:pPr>
            <w:r>
              <w:rPr>
                <w:rFonts w:ascii="Times New Roman" w:hAnsi="Times New Roman"/>
                <w:color w:val="000000"/>
                <w:sz w:val="22"/>
                <w:szCs w:val="22"/>
              </w:rPr>
              <w:t>16</w:t>
            </w:r>
          </w:p>
        </w:tc>
        <w:tc>
          <w:tcPr>
            <w:tcW w:w="1158" w:type="dxa"/>
            <w:tcMar>
              <w:top w:w="0" w:type="dxa"/>
              <w:left w:w="30" w:type="dxa"/>
              <w:bottom w:w="0" w:type="dxa"/>
              <w:right w:w="30" w:type="dxa"/>
            </w:tcMar>
            <w:vAlign w:val="center"/>
          </w:tcPr>
          <w:p w:rsidR="00EE02F0" w:rsidRPr="00537606" w:rsidRDefault="00EE02F0" w:rsidP="00EE02F0">
            <w:pPr>
              <w:spacing w:before="20" w:after="20" w:line="276" w:lineRule="auto"/>
              <w:jc w:val="right"/>
              <w:rPr>
                <w:rFonts w:ascii="Times New Roman" w:hAnsi="Times New Roman"/>
                <w:color w:val="000000"/>
                <w:sz w:val="22"/>
                <w:szCs w:val="22"/>
              </w:rPr>
            </w:pPr>
            <w:r>
              <w:rPr>
                <w:rFonts w:ascii="Times New Roman" w:hAnsi="Times New Roman"/>
                <w:color w:val="000000"/>
                <w:sz w:val="22"/>
                <w:szCs w:val="22"/>
              </w:rPr>
              <w:t>4</w:t>
            </w:r>
          </w:p>
        </w:tc>
        <w:tc>
          <w:tcPr>
            <w:tcW w:w="1158" w:type="dxa"/>
            <w:tcMar>
              <w:top w:w="0" w:type="dxa"/>
              <w:left w:w="30" w:type="dxa"/>
              <w:bottom w:w="0" w:type="dxa"/>
              <w:right w:w="30" w:type="dxa"/>
            </w:tcMar>
            <w:vAlign w:val="center"/>
          </w:tcPr>
          <w:p w:rsidR="00EE02F0" w:rsidRPr="00537606" w:rsidRDefault="00EE02F0" w:rsidP="00EE02F0">
            <w:pPr>
              <w:spacing w:before="20" w:after="20" w:line="276" w:lineRule="auto"/>
              <w:jc w:val="right"/>
              <w:rPr>
                <w:rFonts w:ascii="Times New Roman" w:hAnsi="Times New Roman"/>
                <w:color w:val="000000"/>
                <w:sz w:val="22"/>
                <w:szCs w:val="22"/>
              </w:rPr>
            </w:pPr>
            <w:r>
              <w:rPr>
                <w:rFonts w:ascii="Times New Roman" w:hAnsi="Times New Roman"/>
                <w:color w:val="000000"/>
                <w:sz w:val="22"/>
                <w:szCs w:val="22"/>
              </w:rPr>
              <w:t>25,0</w:t>
            </w:r>
          </w:p>
        </w:tc>
        <w:tc>
          <w:tcPr>
            <w:tcW w:w="1157" w:type="dxa"/>
            <w:tcMar>
              <w:top w:w="0" w:type="dxa"/>
              <w:left w:w="30" w:type="dxa"/>
              <w:bottom w:w="0" w:type="dxa"/>
              <w:right w:w="30" w:type="dxa"/>
            </w:tcMar>
            <w:vAlign w:val="center"/>
          </w:tcPr>
          <w:p w:rsidR="00EE02F0" w:rsidRPr="00537606" w:rsidRDefault="00EE02F0" w:rsidP="00EE02F0">
            <w:pPr>
              <w:spacing w:before="20" w:after="20" w:line="276" w:lineRule="auto"/>
              <w:jc w:val="right"/>
              <w:rPr>
                <w:rFonts w:ascii="Times New Roman" w:hAnsi="Times New Roman"/>
                <w:color w:val="000000"/>
                <w:sz w:val="22"/>
                <w:szCs w:val="22"/>
              </w:rPr>
            </w:pPr>
            <w:r>
              <w:rPr>
                <w:rFonts w:ascii="Times New Roman" w:hAnsi="Times New Roman"/>
                <w:color w:val="000000"/>
                <w:sz w:val="22"/>
                <w:szCs w:val="22"/>
              </w:rPr>
              <w:t>2 044</w:t>
            </w:r>
          </w:p>
        </w:tc>
        <w:tc>
          <w:tcPr>
            <w:tcW w:w="1158" w:type="dxa"/>
          </w:tcPr>
          <w:p w:rsidR="00EE02F0" w:rsidRPr="00537606" w:rsidRDefault="00EE02F0" w:rsidP="00EE02F0">
            <w:pPr>
              <w:spacing w:before="20" w:after="20" w:line="276" w:lineRule="auto"/>
              <w:jc w:val="right"/>
              <w:rPr>
                <w:rFonts w:ascii="Times New Roman" w:hAnsi="Times New Roman"/>
                <w:color w:val="000000"/>
                <w:sz w:val="22"/>
                <w:szCs w:val="22"/>
              </w:rPr>
            </w:pPr>
            <w:r>
              <w:rPr>
                <w:rFonts w:ascii="Times New Roman" w:hAnsi="Times New Roman"/>
                <w:color w:val="000000"/>
                <w:sz w:val="22"/>
                <w:szCs w:val="22"/>
              </w:rPr>
              <w:t>450</w:t>
            </w:r>
          </w:p>
        </w:tc>
        <w:tc>
          <w:tcPr>
            <w:tcW w:w="1158" w:type="dxa"/>
            <w:tcMar>
              <w:top w:w="0" w:type="dxa"/>
              <w:left w:w="30" w:type="dxa"/>
              <w:bottom w:w="0" w:type="dxa"/>
              <w:right w:w="30" w:type="dxa"/>
            </w:tcMar>
            <w:vAlign w:val="center"/>
          </w:tcPr>
          <w:p w:rsidR="00EE02F0" w:rsidRPr="00537606" w:rsidRDefault="00EE02F0" w:rsidP="00EE02F0">
            <w:pPr>
              <w:spacing w:before="20" w:after="20" w:line="276" w:lineRule="auto"/>
              <w:jc w:val="right"/>
              <w:rPr>
                <w:rFonts w:ascii="Times New Roman" w:hAnsi="Times New Roman"/>
                <w:color w:val="000000"/>
                <w:sz w:val="22"/>
                <w:szCs w:val="22"/>
              </w:rPr>
            </w:pPr>
            <w:r>
              <w:rPr>
                <w:rFonts w:ascii="Times New Roman" w:hAnsi="Times New Roman"/>
                <w:color w:val="000000"/>
                <w:sz w:val="22"/>
                <w:szCs w:val="22"/>
              </w:rPr>
              <w:t>22,0</w:t>
            </w:r>
          </w:p>
        </w:tc>
      </w:tr>
      <w:tr w:rsidR="00EE02F0" w:rsidRPr="00537606" w:rsidTr="00EE02F0">
        <w:trPr>
          <w:trHeight w:val="244"/>
        </w:trPr>
        <w:tc>
          <w:tcPr>
            <w:tcW w:w="2977" w:type="dxa"/>
            <w:tcMar>
              <w:top w:w="0" w:type="dxa"/>
              <w:left w:w="30" w:type="dxa"/>
              <w:bottom w:w="0" w:type="dxa"/>
              <w:right w:w="30" w:type="dxa"/>
            </w:tcMar>
            <w:vAlign w:val="center"/>
            <w:hideMark/>
          </w:tcPr>
          <w:p w:rsidR="00EE02F0" w:rsidRPr="00537606" w:rsidRDefault="00EE02F0" w:rsidP="00EE02F0">
            <w:pPr>
              <w:spacing w:before="20" w:after="20" w:line="276" w:lineRule="auto"/>
              <w:rPr>
                <w:rFonts w:ascii="Times New Roman" w:hAnsi="Times New Roman"/>
                <w:bCs/>
                <w:sz w:val="22"/>
                <w:szCs w:val="22"/>
              </w:rPr>
            </w:pPr>
            <w:r w:rsidRPr="00537606">
              <w:rPr>
                <w:rFonts w:ascii="Times New Roman" w:hAnsi="Times New Roman"/>
                <w:bCs/>
                <w:sz w:val="22"/>
                <w:szCs w:val="22"/>
              </w:rPr>
              <w:t xml:space="preserve"> Араванский район</w:t>
            </w:r>
          </w:p>
        </w:tc>
        <w:tc>
          <w:tcPr>
            <w:tcW w:w="1157" w:type="dxa"/>
            <w:tcMar>
              <w:top w:w="0" w:type="dxa"/>
              <w:left w:w="30" w:type="dxa"/>
              <w:bottom w:w="0" w:type="dxa"/>
              <w:right w:w="30" w:type="dxa"/>
            </w:tcMar>
            <w:vAlign w:val="center"/>
          </w:tcPr>
          <w:p w:rsidR="00EE02F0" w:rsidRPr="00537606" w:rsidRDefault="00EE02F0" w:rsidP="00EE02F0">
            <w:pPr>
              <w:spacing w:before="20" w:after="20" w:line="276" w:lineRule="auto"/>
              <w:jc w:val="right"/>
              <w:rPr>
                <w:rFonts w:ascii="Times New Roman" w:hAnsi="Times New Roman"/>
                <w:color w:val="000000"/>
                <w:sz w:val="22"/>
                <w:szCs w:val="22"/>
              </w:rPr>
            </w:pPr>
            <w:r>
              <w:rPr>
                <w:rFonts w:ascii="Times New Roman" w:hAnsi="Times New Roman"/>
                <w:color w:val="000000"/>
                <w:sz w:val="22"/>
                <w:szCs w:val="22"/>
              </w:rPr>
              <w:t>24</w:t>
            </w:r>
          </w:p>
        </w:tc>
        <w:tc>
          <w:tcPr>
            <w:tcW w:w="1158" w:type="dxa"/>
            <w:tcMar>
              <w:top w:w="0" w:type="dxa"/>
              <w:left w:w="30" w:type="dxa"/>
              <w:bottom w:w="0" w:type="dxa"/>
              <w:right w:w="30" w:type="dxa"/>
            </w:tcMar>
            <w:vAlign w:val="center"/>
          </w:tcPr>
          <w:p w:rsidR="00EE02F0" w:rsidRPr="00537606" w:rsidRDefault="00EE02F0" w:rsidP="00EE02F0">
            <w:pPr>
              <w:spacing w:before="20" w:after="20" w:line="276" w:lineRule="auto"/>
              <w:jc w:val="right"/>
              <w:rPr>
                <w:rFonts w:ascii="Times New Roman" w:hAnsi="Times New Roman"/>
                <w:color w:val="000000"/>
                <w:sz w:val="22"/>
                <w:szCs w:val="22"/>
              </w:rPr>
            </w:pPr>
            <w:r>
              <w:rPr>
                <w:rFonts w:ascii="Times New Roman" w:hAnsi="Times New Roman"/>
                <w:color w:val="000000"/>
                <w:sz w:val="22"/>
                <w:szCs w:val="22"/>
              </w:rPr>
              <w:t>15</w:t>
            </w:r>
          </w:p>
        </w:tc>
        <w:tc>
          <w:tcPr>
            <w:tcW w:w="1158" w:type="dxa"/>
            <w:tcMar>
              <w:top w:w="0" w:type="dxa"/>
              <w:left w:w="30" w:type="dxa"/>
              <w:bottom w:w="0" w:type="dxa"/>
              <w:right w:w="30" w:type="dxa"/>
            </w:tcMar>
            <w:vAlign w:val="center"/>
          </w:tcPr>
          <w:p w:rsidR="00EE02F0" w:rsidRPr="00537606" w:rsidRDefault="00EE02F0" w:rsidP="00EE02F0">
            <w:pPr>
              <w:spacing w:before="20" w:after="20" w:line="276" w:lineRule="auto"/>
              <w:jc w:val="right"/>
              <w:rPr>
                <w:rFonts w:ascii="Times New Roman" w:hAnsi="Times New Roman"/>
                <w:color w:val="000000"/>
                <w:sz w:val="22"/>
                <w:szCs w:val="22"/>
              </w:rPr>
            </w:pPr>
            <w:r>
              <w:rPr>
                <w:rFonts w:ascii="Times New Roman" w:hAnsi="Times New Roman"/>
                <w:color w:val="000000"/>
                <w:sz w:val="22"/>
                <w:szCs w:val="22"/>
              </w:rPr>
              <w:t>62,5</w:t>
            </w:r>
          </w:p>
        </w:tc>
        <w:tc>
          <w:tcPr>
            <w:tcW w:w="1157" w:type="dxa"/>
            <w:tcMar>
              <w:top w:w="0" w:type="dxa"/>
              <w:left w:w="30" w:type="dxa"/>
              <w:bottom w:w="0" w:type="dxa"/>
              <w:right w:w="30" w:type="dxa"/>
            </w:tcMar>
            <w:vAlign w:val="center"/>
          </w:tcPr>
          <w:p w:rsidR="00EE02F0" w:rsidRPr="00537606" w:rsidRDefault="00EE02F0" w:rsidP="00EE02F0">
            <w:pPr>
              <w:spacing w:before="20" w:after="20" w:line="276" w:lineRule="auto"/>
              <w:jc w:val="right"/>
              <w:rPr>
                <w:rFonts w:ascii="Times New Roman" w:hAnsi="Times New Roman"/>
                <w:color w:val="000000"/>
                <w:sz w:val="22"/>
                <w:szCs w:val="22"/>
              </w:rPr>
            </w:pPr>
            <w:r>
              <w:rPr>
                <w:rFonts w:ascii="Times New Roman" w:hAnsi="Times New Roman"/>
                <w:color w:val="000000"/>
                <w:sz w:val="22"/>
                <w:szCs w:val="22"/>
              </w:rPr>
              <w:t>2 023</w:t>
            </w:r>
          </w:p>
        </w:tc>
        <w:tc>
          <w:tcPr>
            <w:tcW w:w="1158" w:type="dxa"/>
          </w:tcPr>
          <w:p w:rsidR="00EE02F0" w:rsidRPr="00537606" w:rsidRDefault="00EE02F0" w:rsidP="00EE02F0">
            <w:pPr>
              <w:spacing w:before="20" w:after="20" w:line="276" w:lineRule="auto"/>
              <w:jc w:val="right"/>
              <w:rPr>
                <w:rFonts w:ascii="Times New Roman" w:hAnsi="Times New Roman"/>
                <w:color w:val="000000"/>
                <w:sz w:val="22"/>
                <w:szCs w:val="22"/>
              </w:rPr>
            </w:pPr>
            <w:r>
              <w:rPr>
                <w:rFonts w:ascii="Times New Roman" w:hAnsi="Times New Roman"/>
                <w:color w:val="000000"/>
                <w:sz w:val="22"/>
                <w:szCs w:val="22"/>
              </w:rPr>
              <w:t>1 852</w:t>
            </w:r>
          </w:p>
        </w:tc>
        <w:tc>
          <w:tcPr>
            <w:tcW w:w="1158" w:type="dxa"/>
            <w:tcMar>
              <w:top w:w="0" w:type="dxa"/>
              <w:left w:w="30" w:type="dxa"/>
              <w:bottom w:w="0" w:type="dxa"/>
              <w:right w:w="30" w:type="dxa"/>
            </w:tcMar>
            <w:vAlign w:val="center"/>
          </w:tcPr>
          <w:p w:rsidR="00EE02F0" w:rsidRPr="00537606" w:rsidRDefault="00EE02F0" w:rsidP="00EE02F0">
            <w:pPr>
              <w:spacing w:before="20" w:after="20" w:line="276" w:lineRule="auto"/>
              <w:jc w:val="right"/>
              <w:rPr>
                <w:rFonts w:ascii="Times New Roman" w:hAnsi="Times New Roman"/>
                <w:color w:val="000000"/>
                <w:sz w:val="22"/>
                <w:szCs w:val="22"/>
              </w:rPr>
            </w:pPr>
            <w:r>
              <w:rPr>
                <w:rFonts w:ascii="Times New Roman" w:hAnsi="Times New Roman"/>
                <w:color w:val="000000"/>
                <w:sz w:val="22"/>
                <w:szCs w:val="22"/>
              </w:rPr>
              <w:t>91,6</w:t>
            </w:r>
          </w:p>
        </w:tc>
      </w:tr>
      <w:tr w:rsidR="00EE02F0" w:rsidRPr="00537606" w:rsidTr="00EE02F0">
        <w:trPr>
          <w:trHeight w:val="244"/>
        </w:trPr>
        <w:tc>
          <w:tcPr>
            <w:tcW w:w="2977" w:type="dxa"/>
            <w:tcMar>
              <w:top w:w="0" w:type="dxa"/>
              <w:left w:w="30" w:type="dxa"/>
              <w:bottom w:w="0" w:type="dxa"/>
              <w:right w:w="30" w:type="dxa"/>
            </w:tcMar>
            <w:vAlign w:val="center"/>
            <w:hideMark/>
          </w:tcPr>
          <w:p w:rsidR="00EE02F0" w:rsidRPr="00537606" w:rsidRDefault="00EE02F0" w:rsidP="00EE02F0">
            <w:pPr>
              <w:spacing w:before="20" w:after="20" w:line="276" w:lineRule="auto"/>
              <w:rPr>
                <w:rFonts w:ascii="Times New Roman" w:hAnsi="Times New Roman"/>
                <w:bCs/>
                <w:sz w:val="22"/>
                <w:szCs w:val="22"/>
              </w:rPr>
            </w:pPr>
            <w:r w:rsidRPr="00537606">
              <w:rPr>
                <w:rFonts w:ascii="Times New Roman" w:hAnsi="Times New Roman"/>
                <w:bCs/>
                <w:sz w:val="22"/>
                <w:szCs w:val="22"/>
              </w:rPr>
              <w:t xml:space="preserve"> Кара-Суйский район</w:t>
            </w:r>
          </w:p>
        </w:tc>
        <w:tc>
          <w:tcPr>
            <w:tcW w:w="1157" w:type="dxa"/>
            <w:tcMar>
              <w:top w:w="0" w:type="dxa"/>
              <w:left w:w="30" w:type="dxa"/>
              <w:bottom w:w="0" w:type="dxa"/>
              <w:right w:w="30" w:type="dxa"/>
            </w:tcMar>
            <w:vAlign w:val="center"/>
          </w:tcPr>
          <w:p w:rsidR="00EE02F0" w:rsidRPr="00537606" w:rsidRDefault="00EE02F0" w:rsidP="00EE02F0">
            <w:pPr>
              <w:spacing w:before="20" w:after="20" w:line="276" w:lineRule="auto"/>
              <w:jc w:val="right"/>
              <w:rPr>
                <w:rFonts w:ascii="Times New Roman" w:hAnsi="Times New Roman"/>
                <w:color w:val="000000"/>
                <w:sz w:val="22"/>
                <w:szCs w:val="22"/>
              </w:rPr>
            </w:pPr>
            <w:r>
              <w:rPr>
                <w:rFonts w:ascii="Times New Roman" w:hAnsi="Times New Roman"/>
                <w:color w:val="000000"/>
                <w:sz w:val="22"/>
                <w:szCs w:val="22"/>
              </w:rPr>
              <w:t>30</w:t>
            </w:r>
          </w:p>
        </w:tc>
        <w:tc>
          <w:tcPr>
            <w:tcW w:w="1158" w:type="dxa"/>
            <w:tcMar>
              <w:top w:w="0" w:type="dxa"/>
              <w:left w:w="30" w:type="dxa"/>
              <w:bottom w:w="0" w:type="dxa"/>
              <w:right w:w="30" w:type="dxa"/>
            </w:tcMar>
            <w:vAlign w:val="center"/>
          </w:tcPr>
          <w:p w:rsidR="00EE02F0" w:rsidRPr="00537606" w:rsidRDefault="00EE02F0" w:rsidP="00EE02F0">
            <w:pPr>
              <w:spacing w:before="20" w:after="20" w:line="276" w:lineRule="auto"/>
              <w:jc w:val="right"/>
              <w:rPr>
                <w:rFonts w:ascii="Times New Roman" w:hAnsi="Times New Roman"/>
                <w:color w:val="000000"/>
                <w:sz w:val="22"/>
                <w:szCs w:val="22"/>
              </w:rPr>
            </w:pPr>
            <w:r>
              <w:rPr>
                <w:rFonts w:ascii="Times New Roman" w:hAnsi="Times New Roman"/>
                <w:color w:val="000000"/>
                <w:sz w:val="22"/>
                <w:szCs w:val="22"/>
              </w:rPr>
              <w:t>19</w:t>
            </w:r>
          </w:p>
        </w:tc>
        <w:tc>
          <w:tcPr>
            <w:tcW w:w="1158" w:type="dxa"/>
            <w:tcMar>
              <w:top w:w="0" w:type="dxa"/>
              <w:left w:w="30" w:type="dxa"/>
              <w:bottom w:w="0" w:type="dxa"/>
              <w:right w:w="30" w:type="dxa"/>
            </w:tcMar>
            <w:vAlign w:val="center"/>
          </w:tcPr>
          <w:p w:rsidR="00EE02F0" w:rsidRPr="00537606" w:rsidRDefault="00EE02F0" w:rsidP="00EE02F0">
            <w:pPr>
              <w:spacing w:before="20" w:after="20" w:line="276" w:lineRule="auto"/>
              <w:jc w:val="right"/>
              <w:rPr>
                <w:rFonts w:ascii="Times New Roman" w:hAnsi="Times New Roman"/>
                <w:color w:val="000000"/>
                <w:sz w:val="22"/>
                <w:szCs w:val="22"/>
              </w:rPr>
            </w:pPr>
            <w:r>
              <w:rPr>
                <w:rFonts w:ascii="Times New Roman" w:hAnsi="Times New Roman"/>
                <w:color w:val="000000"/>
                <w:sz w:val="22"/>
                <w:szCs w:val="22"/>
              </w:rPr>
              <w:t>63,3</w:t>
            </w:r>
          </w:p>
        </w:tc>
        <w:tc>
          <w:tcPr>
            <w:tcW w:w="1157" w:type="dxa"/>
            <w:tcMar>
              <w:top w:w="0" w:type="dxa"/>
              <w:left w:w="30" w:type="dxa"/>
              <w:bottom w:w="0" w:type="dxa"/>
              <w:right w:w="30" w:type="dxa"/>
            </w:tcMar>
            <w:vAlign w:val="center"/>
          </w:tcPr>
          <w:p w:rsidR="00EE02F0" w:rsidRPr="00537606" w:rsidRDefault="00EE02F0" w:rsidP="00EE02F0">
            <w:pPr>
              <w:spacing w:before="20" w:after="20" w:line="276" w:lineRule="auto"/>
              <w:jc w:val="right"/>
              <w:rPr>
                <w:rFonts w:ascii="Times New Roman" w:hAnsi="Times New Roman"/>
                <w:color w:val="000000"/>
                <w:sz w:val="22"/>
                <w:szCs w:val="22"/>
              </w:rPr>
            </w:pPr>
            <w:r>
              <w:rPr>
                <w:rFonts w:ascii="Times New Roman" w:hAnsi="Times New Roman"/>
                <w:color w:val="000000"/>
                <w:sz w:val="22"/>
                <w:szCs w:val="22"/>
              </w:rPr>
              <w:t>4 048</w:t>
            </w:r>
          </w:p>
        </w:tc>
        <w:tc>
          <w:tcPr>
            <w:tcW w:w="1158" w:type="dxa"/>
          </w:tcPr>
          <w:p w:rsidR="00EE02F0" w:rsidRPr="00537606" w:rsidRDefault="00EE02F0" w:rsidP="00EE02F0">
            <w:pPr>
              <w:spacing w:before="20" w:after="20" w:line="276" w:lineRule="auto"/>
              <w:jc w:val="right"/>
              <w:rPr>
                <w:rFonts w:ascii="Times New Roman" w:hAnsi="Times New Roman"/>
                <w:color w:val="000000"/>
                <w:sz w:val="22"/>
                <w:szCs w:val="22"/>
              </w:rPr>
            </w:pPr>
            <w:r>
              <w:rPr>
                <w:rFonts w:ascii="Times New Roman" w:hAnsi="Times New Roman"/>
                <w:color w:val="000000"/>
                <w:sz w:val="22"/>
                <w:szCs w:val="22"/>
              </w:rPr>
              <w:t>2 511</w:t>
            </w:r>
          </w:p>
        </w:tc>
        <w:tc>
          <w:tcPr>
            <w:tcW w:w="1158" w:type="dxa"/>
            <w:tcMar>
              <w:top w:w="0" w:type="dxa"/>
              <w:left w:w="30" w:type="dxa"/>
              <w:bottom w:w="0" w:type="dxa"/>
              <w:right w:w="30" w:type="dxa"/>
            </w:tcMar>
            <w:vAlign w:val="center"/>
          </w:tcPr>
          <w:p w:rsidR="00EE02F0" w:rsidRPr="00537606" w:rsidRDefault="00EE02F0" w:rsidP="00EE02F0">
            <w:pPr>
              <w:spacing w:before="20" w:after="20" w:line="276" w:lineRule="auto"/>
              <w:jc w:val="right"/>
              <w:rPr>
                <w:rFonts w:ascii="Times New Roman" w:hAnsi="Times New Roman"/>
                <w:color w:val="000000"/>
                <w:sz w:val="22"/>
                <w:szCs w:val="22"/>
              </w:rPr>
            </w:pPr>
            <w:r>
              <w:rPr>
                <w:rFonts w:ascii="Times New Roman" w:hAnsi="Times New Roman"/>
                <w:color w:val="000000"/>
                <w:sz w:val="22"/>
                <w:szCs w:val="22"/>
              </w:rPr>
              <w:t>80,0</w:t>
            </w:r>
          </w:p>
        </w:tc>
      </w:tr>
      <w:tr w:rsidR="00EE02F0" w:rsidRPr="00537606" w:rsidTr="00EE02F0">
        <w:trPr>
          <w:trHeight w:val="244"/>
        </w:trPr>
        <w:tc>
          <w:tcPr>
            <w:tcW w:w="2977" w:type="dxa"/>
            <w:tcMar>
              <w:top w:w="0" w:type="dxa"/>
              <w:left w:w="30" w:type="dxa"/>
              <w:bottom w:w="0" w:type="dxa"/>
              <w:right w:w="30" w:type="dxa"/>
            </w:tcMar>
            <w:vAlign w:val="center"/>
          </w:tcPr>
          <w:p w:rsidR="00EE02F0" w:rsidRPr="00537606" w:rsidRDefault="00EE02F0" w:rsidP="00EE02F0">
            <w:pPr>
              <w:spacing w:before="20" w:after="20" w:line="276" w:lineRule="auto"/>
              <w:rPr>
                <w:rFonts w:ascii="Times New Roman" w:hAnsi="Times New Roman"/>
                <w:bCs/>
                <w:sz w:val="22"/>
                <w:szCs w:val="22"/>
              </w:rPr>
            </w:pPr>
            <w:r w:rsidRPr="00537606">
              <w:rPr>
                <w:rFonts w:ascii="Times New Roman" w:hAnsi="Times New Roman"/>
                <w:bCs/>
                <w:sz w:val="22"/>
                <w:szCs w:val="22"/>
              </w:rPr>
              <w:t xml:space="preserve"> Ноокатский район</w:t>
            </w:r>
          </w:p>
        </w:tc>
        <w:tc>
          <w:tcPr>
            <w:tcW w:w="1157" w:type="dxa"/>
            <w:tcMar>
              <w:top w:w="0" w:type="dxa"/>
              <w:left w:w="30" w:type="dxa"/>
              <w:bottom w:w="0" w:type="dxa"/>
              <w:right w:w="30" w:type="dxa"/>
            </w:tcMar>
            <w:vAlign w:val="center"/>
          </w:tcPr>
          <w:p w:rsidR="00EE02F0" w:rsidRPr="00537606" w:rsidRDefault="00EE02F0" w:rsidP="00EE02F0">
            <w:pPr>
              <w:spacing w:before="20" w:after="20" w:line="276" w:lineRule="auto"/>
              <w:jc w:val="right"/>
              <w:rPr>
                <w:rFonts w:ascii="Times New Roman" w:hAnsi="Times New Roman"/>
                <w:color w:val="000000"/>
                <w:sz w:val="22"/>
                <w:szCs w:val="22"/>
              </w:rPr>
            </w:pPr>
            <w:r>
              <w:rPr>
                <w:rFonts w:ascii="Times New Roman" w:hAnsi="Times New Roman"/>
                <w:color w:val="000000"/>
                <w:sz w:val="22"/>
                <w:szCs w:val="22"/>
              </w:rPr>
              <w:t>25</w:t>
            </w:r>
          </w:p>
        </w:tc>
        <w:tc>
          <w:tcPr>
            <w:tcW w:w="1158" w:type="dxa"/>
            <w:tcMar>
              <w:top w:w="0" w:type="dxa"/>
              <w:left w:w="30" w:type="dxa"/>
              <w:bottom w:w="0" w:type="dxa"/>
              <w:right w:w="30" w:type="dxa"/>
            </w:tcMar>
            <w:vAlign w:val="center"/>
          </w:tcPr>
          <w:p w:rsidR="00EE02F0" w:rsidRPr="00537606" w:rsidRDefault="00EE02F0" w:rsidP="00EE02F0">
            <w:pPr>
              <w:spacing w:before="20" w:after="20" w:line="276" w:lineRule="auto"/>
              <w:jc w:val="right"/>
              <w:rPr>
                <w:rFonts w:ascii="Times New Roman" w:hAnsi="Times New Roman"/>
                <w:color w:val="000000"/>
                <w:sz w:val="22"/>
                <w:szCs w:val="22"/>
              </w:rPr>
            </w:pPr>
            <w:r>
              <w:rPr>
                <w:rFonts w:ascii="Times New Roman" w:hAnsi="Times New Roman"/>
                <w:color w:val="000000"/>
                <w:sz w:val="22"/>
                <w:szCs w:val="22"/>
              </w:rPr>
              <w:t>28</w:t>
            </w:r>
          </w:p>
        </w:tc>
        <w:tc>
          <w:tcPr>
            <w:tcW w:w="1158" w:type="dxa"/>
            <w:tcMar>
              <w:top w:w="0" w:type="dxa"/>
              <w:left w:w="30" w:type="dxa"/>
              <w:bottom w:w="0" w:type="dxa"/>
              <w:right w:w="30" w:type="dxa"/>
            </w:tcMar>
            <w:vAlign w:val="center"/>
          </w:tcPr>
          <w:p w:rsidR="00EE02F0" w:rsidRPr="00537606" w:rsidRDefault="00EE02F0" w:rsidP="00EE02F0">
            <w:pPr>
              <w:spacing w:before="20" w:after="20" w:line="276" w:lineRule="auto"/>
              <w:jc w:val="right"/>
              <w:rPr>
                <w:rFonts w:ascii="Times New Roman" w:hAnsi="Times New Roman"/>
                <w:color w:val="000000"/>
                <w:sz w:val="22"/>
                <w:szCs w:val="22"/>
              </w:rPr>
            </w:pPr>
            <w:r>
              <w:rPr>
                <w:rFonts w:ascii="Times New Roman" w:hAnsi="Times New Roman"/>
                <w:color w:val="000000"/>
                <w:sz w:val="22"/>
                <w:szCs w:val="22"/>
              </w:rPr>
              <w:t>112,0</w:t>
            </w:r>
          </w:p>
        </w:tc>
        <w:tc>
          <w:tcPr>
            <w:tcW w:w="1157" w:type="dxa"/>
            <w:tcMar>
              <w:top w:w="0" w:type="dxa"/>
              <w:left w:w="30" w:type="dxa"/>
              <w:bottom w:w="0" w:type="dxa"/>
              <w:right w:w="30" w:type="dxa"/>
            </w:tcMar>
            <w:vAlign w:val="center"/>
          </w:tcPr>
          <w:p w:rsidR="00EE02F0" w:rsidRPr="00537606" w:rsidRDefault="00EE02F0" w:rsidP="00EE02F0">
            <w:pPr>
              <w:spacing w:before="20" w:after="20" w:line="276" w:lineRule="auto"/>
              <w:jc w:val="right"/>
              <w:rPr>
                <w:rFonts w:ascii="Times New Roman" w:hAnsi="Times New Roman"/>
                <w:color w:val="000000"/>
                <w:sz w:val="22"/>
                <w:szCs w:val="22"/>
              </w:rPr>
            </w:pPr>
            <w:r>
              <w:rPr>
                <w:rFonts w:ascii="Times New Roman" w:hAnsi="Times New Roman"/>
                <w:color w:val="000000"/>
                <w:sz w:val="22"/>
                <w:szCs w:val="22"/>
              </w:rPr>
              <w:t>2 415</w:t>
            </w:r>
          </w:p>
        </w:tc>
        <w:tc>
          <w:tcPr>
            <w:tcW w:w="1158" w:type="dxa"/>
          </w:tcPr>
          <w:p w:rsidR="00EE02F0" w:rsidRPr="00537606" w:rsidRDefault="00EE02F0" w:rsidP="00EE02F0">
            <w:pPr>
              <w:spacing w:before="20" w:after="20" w:line="276" w:lineRule="auto"/>
              <w:jc w:val="right"/>
              <w:rPr>
                <w:rFonts w:ascii="Times New Roman" w:hAnsi="Times New Roman"/>
                <w:color w:val="000000"/>
                <w:sz w:val="22"/>
                <w:szCs w:val="22"/>
              </w:rPr>
            </w:pPr>
            <w:r>
              <w:rPr>
                <w:rFonts w:ascii="Times New Roman" w:hAnsi="Times New Roman"/>
                <w:color w:val="000000"/>
                <w:sz w:val="22"/>
                <w:szCs w:val="22"/>
              </w:rPr>
              <w:t>3 133</w:t>
            </w:r>
          </w:p>
        </w:tc>
        <w:tc>
          <w:tcPr>
            <w:tcW w:w="1158" w:type="dxa"/>
            <w:tcMar>
              <w:top w:w="0" w:type="dxa"/>
              <w:left w:w="30" w:type="dxa"/>
              <w:bottom w:w="0" w:type="dxa"/>
              <w:right w:w="30" w:type="dxa"/>
            </w:tcMar>
            <w:vAlign w:val="center"/>
          </w:tcPr>
          <w:p w:rsidR="00EE02F0" w:rsidRPr="00537606" w:rsidRDefault="00EE02F0" w:rsidP="00EE02F0">
            <w:pPr>
              <w:spacing w:before="20" w:after="20" w:line="276" w:lineRule="auto"/>
              <w:jc w:val="right"/>
              <w:rPr>
                <w:rFonts w:ascii="Times New Roman" w:hAnsi="Times New Roman"/>
                <w:color w:val="000000"/>
                <w:sz w:val="22"/>
                <w:szCs w:val="22"/>
              </w:rPr>
            </w:pPr>
            <w:r>
              <w:rPr>
                <w:rFonts w:ascii="Times New Roman" w:hAnsi="Times New Roman"/>
                <w:color w:val="000000"/>
                <w:sz w:val="22"/>
                <w:szCs w:val="22"/>
              </w:rPr>
              <w:t>129,7</w:t>
            </w:r>
          </w:p>
        </w:tc>
      </w:tr>
      <w:tr w:rsidR="00EE02F0" w:rsidRPr="00537606" w:rsidTr="00EE02F0">
        <w:trPr>
          <w:trHeight w:val="244"/>
        </w:trPr>
        <w:tc>
          <w:tcPr>
            <w:tcW w:w="2977" w:type="dxa"/>
            <w:tcMar>
              <w:top w:w="0" w:type="dxa"/>
              <w:left w:w="30" w:type="dxa"/>
              <w:bottom w:w="0" w:type="dxa"/>
              <w:right w:w="30" w:type="dxa"/>
            </w:tcMar>
            <w:vAlign w:val="center"/>
          </w:tcPr>
          <w:p w:rsidR="00EE02F0" w:rsidRPr="00537606" w:rsidRDefault="00EE02F0" w:rsidP="00EE02F0">
            <w:pPr>
              <w:spacing w:before="20" w:after="20" w:line="276" w:lineRule="auto"/>
              <w:rPr>
                <w:rFonts w:ascii="Times New Roman" w:hAnsi="Times New Roman"/>
                <w:bCs/>
                <w:sz w:val="22"/>
                <w:szCs w:val="22"/>
              </w:rPr>
            </w:pPr>
            <w:r w:rsidRPr="00537606">
              <w:rPr>
                <w:rFonts w:ascii="Times New Roman" w:hAnsi="Times New Roman"/>
                <w:bCs/>
                <w:sz w:val="22"/>
                <w:szCs w:val="22"/>
              </w:rPr>
              <w:t xml:space="preserve"> Кара-Кулжинский район</w:t>
            </w:r>
          </w:p>
        </w:tc>
        <w:tc>
          <w:tcPr>
            <w:tcW w:w="1157" w:type="dxa"/>
            <w:tcMar>
              <w:top w:w="0" w:type="dxa"/>
              <w:left w:w="30" w:type="dxa"/>
              <w:bottom w:w="0" w:type="dxa"/>
              <w:right w:w="30" w:type="dxa"/>
            </w:tcMar>
            <w:vAlign w:val="center"/>
          </w:tcPr>
          <w:p w:rsidR="00EE02F0" w:rsidRPr="00537606" w:rsidRDefault="00EE02F0" w:rsidP="00EE02F0">
            <w:pPr>
              <w:spacing w:before="20" w:after="20" w:line="276" w:lineRule="auto"/>
              <w:jc w:val="right"/>
              <w:rPr>
                <w:rFonts w:ascii="Times New Roman" w:hAnsi="Times New Roman"/>
                <w:color w:val="000000"/>
                <w:sz w:val="22"/>
                <w:szCs w:val="22"/>
              </w:rPr>
            </w:pPr>
            <w:r>
              <w:rPr>
                <w:rFonts w:ascii="Times New Roman" w:hAnsi="Times New Roman"/>
                <w:color w:val="000000"/>
                <w:sz w:val="22"/>
                <w:szCs w:val="22"/>
              </w:rPr>
              <w:t>6</w:t>
            </w:r>
          </w:p>
        </w:tc>
        <w:tc>
          <w:tcPr>
            <w:tcW w:w="1158" w:type="dxa"/>
            <w:tcMar>
              <w:top w:w="0" w:type="dxa"/>
              <w:left w:w="30" w:type="dxa"/>
              <w:bottom w:w="0" w:type="dxa"/>
              <w:right w:w="30" w:type="dxa"/>
            </w:tcMar>
            <w:vAlign w:val="center"/>
          </w:tcPr>
          <w:p w:rsidR="00EE02F0" w:rsidRPr="00537606" w:rsidRDefault="00EE02F0" w:rsidP="00EE02F0">
            <w:pPr>
              <w:spacing w:before="20" w:after="20" w:line="276" w:lineRule="auto"/>
              <w:jc w:val="right"/>
              <w:rPr>
                <w:rFonts w:ascii="Times New Roman" w:hAnsi="Times New Roman"/>
                <w:color w:val="000000"/>
                <w:sz w:val="22"/>
                <w:szCs w:val="22"/>
              </w:rPr>
            </w:pPr>
            <w:r>
              <w:rPr>
                <w:rFonts w:ascii="Times New Roman" w:hAnsi="Times New Roman"/>
                <w:color w:val="000000"/>
                <w:sz w:val="22"/>
                <w:szCs w:val="22"/>
              </w:rPr>
              <w:t>-</w:t>
            </w:r>
          </w:p>
        </w:tc>
        <w:tc>
          <w:tcPr>
            <w:tcW w:w="1158" w:type="dxa"/>
            <w:tcMar>
              <w:top w:w="0" w:type="dxa"/>
              <w:left w:w="30" w:type="dxa"/>
              <w:bottom w:w="0" w:type="dxa"/>
              <w:right w:w="30" w:type="dxa"/>
            </w:tcMar>
            <w:vAlign w:val="center"/>
          </w:tcPr>
          <w:p w:rsidR="00EE02F0" w:rsidRPr="00537606" w:rsidRDefault="00EE02F0" w:rsidP="00EE02F0">
            <w:pPr>
              <w:spacing w:before="20" w:after="20" w:line="276" w:lineRule="auto"/>
              <w:jc w:val="right"/>
              <w:rPr>
                <w:rFonts w:ascii="Times New Roman" w:hAnsi="Times New Roman"/>
                <w:color w:val="000000"/>
                <w:sz w:val="22"/>
                <w:szCs w:val="22"/>
              </w:rPr>
            </w:pPr>
            <w:r>
              <w:rPr>
                <w:rFonts w:ascii="Times New Roman" w:hAnsi="Times New Roman"/>
                <w:color w:val="000000"/>
                <w:sz w:val="22"/>
                <w:szCs w:val="22"/>
              </w:rPr>
              <w:t>-</w:t>
            </w:r>
          </w:p>
        </w:tc>
        <w:tc>
          <w:tcPr>
            <w:tcW w:w="1157" w:type="dxa"/>
            <w:tcMar>
              <w:top w:w="0" w:type="dxa"/>
              <w:left w:w="30" w:type="dxa"/>
              <w:bottom w:w="0" w:type="dxa"/>
              <w:right w:w="30" w:type="dxa"/>
            </w:tcMar>
            <w:vAlign w:val="center"/>
          </w:tcPr>
          <w:p w:rsidR="00EE02F0" w:rsidRPr="00537606" w:rsidRDefault="00EE02F0" w:rsidP="00EE02F0">
            <w:pPr>
              <w:spacing w:before="20" w:after="20" w:line="276" w:lineRule="auto"/>
              <w:jc w:val="right"/>
              <w:rPr>
                <w:rFonts w:ascii="Times New Roman" w:hAnsi="Times New Roman"/>
                <w:color w:val="000000"/>
                <w:sz w:val="22"/>
                <w:szCs w:val="22"/>
              </w:rPr>
            </w:pPr>
            <w:r>
              <w:rPr>
                <w:rFonts w:ascii="Times New Roman" w:hAnsi="Times New Roman"/>
                <w:color w:val="000000"/>
                <w:sz w:val="22"/>
                <w:szCs w:val="22"/>
              </w:rPr>
              <w:t>781</w:t>
            </w:r>
          </w:p>
        </w:tc>
        <w:tc>
          <w:tcPr>
            <w:tcW w:w="1158" w:type="dxa"/>
          </w:tcPr>
          <w:p w:rsidR="00EE02F0" w:rsidRPr="00537606" w:rsidRDefault="00EE02F0" w:rsidP="00EE02F0">
            <w:pPr>
              <w:spacing w:before="20" w:after="20" w:line="276" w:lineRule="auto"/>
              <w:jc w:val="right"/>
              <w:rPr>
                <w:rFonts w:ascii="Times New Roman" w:hAnsi="Times New Roman"/>
                <w:color w:val="000000"/>
                <w:sz w:val="22"/>
                <w:szCs w:val="22"/>
              </w:rPr>
            </w:pPr>
            <w:r>
              <w:rPr>
                <w:rFonts w:ascii="Times New Roman" w:hAnsi="Times New Roman"/>
                <w:color w:val="000000"/>
                <w:sz w:val="22"/>
                <w:szCs w:val="22"/>
              </w:rPr>
              <w:t>-</w:t>
            </w:r>
          </w:p>
        </w:tc>
        <w:tc>
          <w:tcPr>
            <w:tcW w:w="1158" w:type="dxa"/>
            <w:tcMar>
              <w:top w:w="0" w:type="dxa"/>
              <w:left w:w="30" w:type="dxa"/>
              <w:bottom w:w="0" w:type="dxa"/>
              <w:right w:w="30" w:type="dxa"/>
            </w:tcMar>
            <w:vAlign w:val="center"/>
          </w:tcPr>
          <w:p w:rsidR="00EE02F0" w:rsidRPr="00537606" w:rsidRDefault="00EE02F0" w:rsidP="00EE02F0">
            <w:pPr>
              <w:spacing w:before="20" w:after="20" w:line="276" w:lineRule="auto"/>
              <w:jc w:val="right"/>
              <w:rPr>
                <w:rFonts w:ascii="Times New Roman" w:hAnsi="Times New Roman"/>
                <w:color w:val="000000"/>
                <w:sz w:val="22"/>
                <w:szCs w:val="22"/>
              </w:rPr>
            </w:pPr>
            <w:r>
              <w:rPr>
                <w:rFonts w:ascii="Times New Roman" w:hAnsi="Times New Roman"/>
                <w:color w:val="000000"/>
                <w:sz w:val="22"/>
                <w:szCs w:val="22"/>
              </w:rPr>
              <w:t>-</w:t>
            </w:r>
          </w:p>
        </w:tc>
      </w:tr>
      <w:tr w:rsidR="00EE02F0" w:rsidRPr="00537606" w:rsidTr="00EE02F0">
        <w:trPr>
          <w:trHeight w:val="244"/>
        </w:trPr>
        <w:tc>
          <w:tcPr>
            <w:tcW w:w="2977" w:type="dxa"/>
            <w:tcMar>
              <w:top w:w="0" w:type="dxa"/>
              <w:left w:w="30" w:type="dxa"/>
              <w:bottom w:w="0" w:type="dxa"/>
              <w:right w:w="30" w:type="dxa"/>
            </w:tcMar>
            <w:vAlign w:val="center"/>
          </w:tcPr>
          <w:p w:rsidR="00EE02F0" w:rsidRPr="00537606" w:rsidRDefault="00EE02F0" w:rsidP="00EE02F0">
            <w:pPr>
              <w:spacing w:before="20" w:after="20" w:line="276" w:lineRule="auto"/>
              <w:rPr>
                <w:rFonts w:ascii="Times New Roman" w:hAnsi="Times New Roman"/>
                <w:bCs/>
                <w:sz w:val="22"/>
                <w:szCs w:val="22"/>
              </w:rPr>
            </w:pPr>
            <w:r w:rsidRPr="00537606">
              <w:rPr>
                <w:rFonts w:ascii="Times New Roman" w:hAnsi="Times New Roman"/>
                <w:bCs/>
                <w:sz w:val="22"/>
                <w:szCs w:val="22"/>
              </w:rPr>
              <w:t xml:space="preserve"> Узгенский район</w:t>
            </w:r>
          </w:p>
        </w:tc>
        <w:tc>
          <w:tcPr>
            <w:tcW w:w="1157" w:type="dxa"/>
            <w:tcMar>
              <w:top w:w="0" w:type="dxa"/>
              <w:left w:w="30" w:type="dxa"/>
              <w:bottom w:w="0" w:type="dxa"/>
              <w:right w:w="30" w:type="dxa"/>
            </w:tcMar>
            <w:vAlign w:val="center"/>
          </w:tcPr>
          <w:p w:rsidR="00EE02F0" w:rsidRPr="00537606" w:rsidRDefault="00EE02F0" w:rsidP="00EE02F0">
            <w:pPr>
              <w:spacing w:before="20" w:after="20" w:line="276" w:lineRule="auto"/>
              <w:jc w:val="right"/>
              <w:rPr>
                <w:rFonts w:ascii="Times New Roman" w:hAnsi="Times New Roman"/>
                <w:color w:val="000000"/>
                <w:sz w:val="22"/>
                <w:szCs w:val="22"/>
              </w:rPr>
            </w:pPr>
            <w:r>
              <w:rPr>
                <w:rFonts w:ascii="Times New Roman" w:hAnsi="Times New Roman"/>
                <w:color w:val="000000"/>
                <w:sz w:val="22"/>
                <w:szCs w:val="22"/>
              </w:rPr>
              <w:t>9</w:t>
            </w:r>
          </w:p>
        </w:tc>
        <w:tc>
          <w:tcPr>
            <w:tcW w:w="1158" w:type="dxa"/>
            <w:tcMar>
              <w:top w:w="0" w:type="dxa"/>
              <w:left w:w="30" w:type="dxa"/>
              <w:bottom w:w="0" w:type="dxa"/>
              <w:right w:w="30" w:type="dxa"/>
            </w:tcMar>
            <w:vAlign w:val="center"/>
          </w:tcPr>
          <w:p w:rsidR="00EE02F0" w:rsidRPr="00537606" w:rsidRDefault="00EE02F0" w:rsidP="00EE02F0">
            <w:pPr>
              <w:spacing w:before="20" w:after="20" w:line="276" w:lineRule="auto"/>
              <w:jc w:val="right"/>
              <w:rPr>
                <w:rFonts w:ascii="Times New Roman" w:hAnsi="Times New Roman"/>
                <w:color w:val="000000"/>
                <w:sz w:val="22"/>
                <w:szCs w:val="22"/>
              </w:rPr>
            </w:pPr>
            <w:r>
              <w:rPr>
                <w:rFonts w:ascii="Times New Roman" w:hAnsi="Times New Roman"/>
                <w:color w:val="000000"/>
                <w:sz w:val="22"/>
                <w:szCs w:val="22"/>
              </w:rPr>
              <w:t>10</w:t>
            </w:r>
          </w:p>
        </w:tc>
        <w:tc>
          <w:tcPr>
            <w:tcW w:w="1158" w:type="dxa"/>
            <w:tcMar>
              <w:top w:w="0" w:type="dxa"/>
              <w:left w:w="30" w:type="dxa"/>
              <w:bottom w:w="0" w:type="dxa"/>
              <w:right w:w="30" w:type="dxa"/>
            </w:tcMar>
            <w:vAlign w:val="center"/>
          </w:tcPr>
          <w:p w:rsidR="00EE02F0" w:rsidRPr="00537606" w:rsidRDefault="00EE02F0" w:rsidP="00EE02F0">
            <w:pPr>
              <w:spacing w:before="20" w:after="20" w:line="276" w:lineRule="auto"/>
              <w:jc w:val="right"/>
              <w:rPr>
                <w:rFonts w:ascii="Times New Roman" w:hAnsi="Times New Roman"/>
                <w:color w:val="000000"/>
                <w:sz w:val="22"/>
                <w:szCs w:val="22"/>
              </w:rPr>
            </w:pPr>
            <w:r>
              <w:rPr>
                <w:rFonts w:ascii="Times New Roman" w:hAnsi="Times New Roman"/>
                <w:color w:val="000000"/>
                <w:sz w:val="22"/>
                <w:szCs w:val="22"/>
              </w:rPr>
              <w:t>111,1</w:t>
            </w:r>
          </w:p>
        </w:tc>
        <w:tc>
          <w:tcPr>
            <w:tcW w:w="1157" w:type="dxa"/>
            <w:tcMar>
              <w:top w:w="0" w:type="dxa"/>
              <w:left w:w="30" w:type="dxa"/>
              <w:bottom w:w="0" w:type="dxa"/>
              <w:right w:w="30" w:type="dxa"/>
            </w:tcMar>
            <w:vAlign w:val="center"/>
          </w:tcPr>
          <w:p w:rsidR="00EE02F0" w:rsidRPr="00537606" w:rsidRDefault="00EE02F0" w:rsidP="00EE02F0">
            <w:pPr>
              <w:spacing w:before="20" w:after="20" w:line="276" w:lineRule="auto"/>
              <w:jc w:val="right"/>
              <w:rPr>
                <w:rFonts w:ascii="Times New Roman" w:hAnsi="Times New Roman"/>
                <w:color w:val="000000"/>
                <w:sz w:val="22"/>
                <w:szCs w:val="22"/>
              </w:rPr>
            </w:pPr>
            <w:r>
              <w:rPr>
                <w:rFonts w:ascii="Times New Roman" w:hAnsi="Times New Roman"/>
                <w:color w:val="000000"/>
                <w:sz w:val="22"/>
                <w:szCs w:val="22"/>
              </w:rPr>
              <w:t>1 335</w:t>
            </w:r>
          </w:p>
        </w:tc>
        <w:tc>
          <w:tcPr>
            <w:tcW w:w="1158" w:type="dxa"/>
          </w:tcPr>
          <w:p w:rsidR="00EE02F0" w:rsidRPr="00537606" w:rsidRDefault="00EE02F0" w:rsidP="00EE02F0">
            <w:pPr>
              <w:spacing w:before="20" w:after="20" w:line="276" w:lineRule="auto"/>
              <w:jc w:val="right"/>
              <w:rPr>
                <w:rFonts w:ascii="Times New Roman" w:hAnsi="Times New Roman"/>
                <w:color w:val="000000"/>
                <w:sz w:val="22"/>
                <w:szCs w:val="22"/>
              </w:rPr>
            </w:pPr>
            <w:r>
              <w:rPr>
                <w:rFonts w:ascii="Times New Roman" w:hAnsi="Times New Roman"/>
                <w:color w:val="000000"/>
                <w:sz w:val="22"/>
                <w:szCs w:val="22"/>
              </w:rPr>
              <w:t>1 001</w:t>
            </w:r>
          </w:p>
        </w:tc>
        <w:tc>
          <w:tcPr>
            <w:tcW w:w="1158" w:type="dxa"/>
            <w:tcMar>
              <w:top w:w="0" w:type="dxa"/>
              <w:left w:w="30" w:type="dxa"/>
              <w:bottom w:w="0" w:type="dxa"/>
              <w:right w:w="30" w:type="dxa"/>
            </w:tcMar>
            <w:vAlign w:val="center"/>
          </w:tcPr>
          <w:p w:rsidR="00EE02F0" w:rsidRPr="00537606" w:rsidRDefault="00EE02F0" w:rsidP="00EE02F0">
            <w:pPr>
              <w:spacing w:before="20" w:after="20" w:line="276" w:lineRule="auto"/>
              <w:jc w:val="right"/>
              <w:rPr>
                <w:rFonts w:ascii="Times New Roman" w:hAnsi="Times New Roman"/>
                <w:color w:val="000000"/>
                <w:sz w:val="22"/>
                <w:szCs w:val="22"/>
              </w:rPr>
            </w:pPr>
            <w:r>
              <w:rPr>
                <w:rFonts w:ascii="Times New Roman" w:hAnsi="Times New Roman"/>
                <w:color w:val="000000"/>
                <w:sz w:val="22"/>
                <w:szCs w:val="22"/>
              </w:rPr>
              <w:t>75,0</w:t>
            </w:r>
          </w:p>
        </w:tc>
      </w:tr>
      <w:tr w:rsidR="00EE02F0" w:rsidRPr="00537606" w:rsidTr="00EE02F0">
        <w:trPr>
          <w:trHeight w:val="244"/>
        </w:trPr>
        <w:tc>
          <w:tcPr>
            <w:tcW w:w="2977" w:type="dxa"/>
            <w:tcBorders>
              <w:bottom w:val="single" w:sz="12" w:space="0" w:color="auto"/>
            </w:tcBorders>
            <w:tcMar>
              <w:top w:w="0" w:type="dxa"/>
              <w:left w:w="30" w:type="dxa"/>
              <w:bottom w:w="0" w:type="dxa"/>
              <w:right w:w="30" w:type="dxa"/>
            </w:tcMar>
            <w:vAlign w:val="center"/>
          </w:tcPr>
          <w:p w:rsidR="00EE02F0" w:rsidRPr="00537606" w:rsidRDefault="00EE02F0" w:rsidP="00EE02F0">
            <w:pPr>
              <w:spacing w:before="20" w:after="20" w:line="276" w:lineRule="auto"/>
              <w:rPr>
                <w:rFonts w:ascii="Times New Roman" w:hAnsi="Times New Roman"/>
                <w:bCs/>
                <w:sz w:val="22"/>
                <w:szCs w:val="22"/>
              </w:rPr>
            </w:pPr>
            <w:r w:rsidRPr="00537606">
              <w:rPr>
                <w:rFonts w:ascii="Times New Roman" w:hAnsi="Times New Roman"/>
                <w:bCs/>
                <w:sz w:val="22"/>
                <w:szCs w:val="22"/>
              </w:rPr>
              <w:t xml:space="preserve"> Чон-Алайский район</w:t>
            </w:r>
          </w:p>
        </w:tc>
        <w:tc>
          <w:tcPr>
            <w:tcW w:w="1157" w:type="dxa"/>
            <w:tcBorders>
              <w:bottom w:val="single" w:sz="12" w:space="0" w:color="auto"/>
            </w:tcBorders>
            <w:tcMar>
              <w:top w:w="0" w:type="dxa"/>
              <w:left w:w="30" w:type="dxa"/>
              <w:bottom w:w="0" w:type="dxa"/>
              <w:right w:w="30" w:type="dxa"/>
            </w:tcMar>
            <w:vAlign w:val="center"/>
          </w:tcPr>
          <w:p w:rsidR="00EE02F0" w:rsidRPr="00537606" w:rsidRDefault="00EE02F0" w:rsidP="00EE02F0">
            <w:pPr>
              <w:spacing w:before="20" w:after="20" w:line="276" w:lineRule="auto"/>
              <w:jc w:val="right"/>
              <w:rPr>
                <w:rFonts w:ascii="Times New Roman" w:hAnsi="Times New Roman"/>
                <w:color w:val="000000"/>
                <w:sz w:val="22"/>
                <w:szCs w:val="22"/>
              </w:rPr>
            </w:pPr>
            <w:r>
              <w:rPr>
                <w:rFonts w:ascii="Times New Roman" w:hAnsi="Times New Roman"/>
                <w:color w:val="000000"/>
                <w:sz w:val="22"/>
                <w:szCs w:val="22"/>
              </w:rPr>
              <w:t>-</w:t>
            </w:r>
          </w:p>
        </w:tc>
        <w:tc>
          <w:tcPr>
            <w:tcW w:w="1158" w:type="dxa"/>
            <w:tcBorders>
              <w:bottom w:val="single" w:sz="12" w:space="0" w:color="auto"/>
            </w:tcBorders>
            <w:tcMar>
              <w:top w:w="0" w:type="dxa"/>
              <w:left w:w="30" w:type="dxa"/>
              <w:bottom w:w="0" w:type="dxa"/>
              <w:right w:w="30" w:type="dxa"/>
            </w:tcMar>
            <w:vAlign w:val="center"/>
          </w:tcPr>
          <w:p w:rsidR="00EE02F0" w:rsidRPr="00537606" w:rsidRDefault="00EE02F0" w:rsidP="00EE02F0">
            <w:pPr>
              <w:spacing w:before="20" w:after="20" w:line="276" w:lineRule="auto"/>
              <w:jc w:val="right"/>
              <w:rPr>
                <w:rFonts w:ascii="Times New Roman" w:hAnsi="Times New Roman"/>
                <w:color w:val="000000"/>
                <w:sz w:val="22"/>
                <w:szCs w:val="22"/>
              </w:rPr>
            </w:pPr>
            <w:r>
              <w:rPr>
                <w:rFonts w:ascii="Times New Roman" w:hAnsi="Times New Roman"/>
                <w:color w:val="000000"/>
                <w:sz w:val="22"/>
                <w:szCs w:val="22"/>
              </w:rPr>
              <w:t>-</w:t>
            </w:r>
          </w:p>
        </w:tc>
        <w:tc>
          <w:tcPr>
            <w:tcW w:w="1158" w:type="dxa"/>
            <w:tcBorders>
              <w:bottom w:val="single" w:sz="12" w:space="0" w:color="auto"/>
            </w:tcBorders>
            <w:tcMar>
              <w:top w:w="0" w:type="dxa"/>
              <w:left w:w="30" w:type="dxa"/>
              <w:bottom w:w="0" w:type="dxa"/>
              <w:right w:w="30" w:type="dxa"/>
            </w:tcMar>
            <w:vAlign w:val="center"/>
          </w:tcPr>
          <w:p w:rsidR="00EE02F0" w:rsidRPr="00537606" w:rsidRDefault="00EE02F0" w:rsidP="00EE02F0">
            <w:pPr>
              <w:spacing w:before="20" w:after="20" w:line="276" w:lineRule="auto"/>
              <w:jc w:val="right"/>
              <w:rPr>
                <w:rFonts w:ascii="Times New Roman" w:hAnsi="Times New Roman"/>
                <w:color w:val="000000"/>
                <w:sz w:val="22"/>
                <w:szCs w:val="22"/>
              </w:rPr>
            </w:pPr>
            <w:r>
              <w:rPr>
                <w:rFonts w:ascii="Times New Roman" w:hAnsi="Times New Roman"/>
                <w:color w:val="000000"/>
                <w:sz w:val="22"/>
                <w:szCs w:val="22"/>
              </w:rPr>
              <w:t>-</w:t>
            </w:r>
          </w:p>
        </w:tc>
        <w:tc>
          <w:tcPr>
            <w:tcW w:w="1157" w:type="dxa"/>
            <w:tcBorders>
              <w:bottom w:val="single" w:sz="12" w:space="0" w:color="auto"/>
            </w:tcBorders>
            <w:tcMar>
              <w:top w:w="0" w:type="dxa"/>
              <w:left w:w="30" w:type="dxa"/>
              <w:bottom w:w="0" w:type="dxa"/>
              <w:right w:w="30" w:type="dxa"/>
            </w:tcMar>
            <w:vAlign w:val="center"/>
          </w:tcPr>
          <w:p w:rsidR="00EE02F0" w:rsidRPr="00537606" w:rsidRDefault="00EE02F0" w:rsidP="00EE02F0">
            <w:pPr>
              <w:spacing w:before="20" w:after="20" w:line="276" w:lineRule="auto"/>
              <w:jc w:val="right"/>
              <w:rPr>
                <w:rFonts w:ascii="Times New Roman" w:hAnsi="Times New Roman"/>
                <w:color w:val="000000"/>
                <w:sz w:val="22"/>
                <w:szCs w:val="22"/>
              </w:rPr>
            </w:pPr>
            <w:r>
              <w:rPr>
                <w:rFonts w:ascii="Times New Roman" w:hAnsi="Times New Roman"/>
                <w:color w:val="000000"/>
                <w:sz w:val="22"/>
                <w:szCs w:val="22"/>
              </w:rPr>
              <w:t>-</w:t>
            </w:r>
          </w:p>
        </w:tc>
        <w:tc>
          <w:tcPr>
            <w:tcW w:w="1158" w:type="dxa"/>
            <w:tcBorders>
              <w:bottom w:val="single" w:sz="12" w:space="0" w:color="auto"/>
            </w:tcBorders>
          </w:tcPr>
          <w:p w:rsidR="00EE02F0" w:rsidRPr="00537606" w:rsidRDefault="00EE02F0" w:rsidP="00EE02F0">
            <w:pPr>
              <w:spacing w:before="20" w:after="20" w:line="276" w:lineRule="auto"/>
              <w:jc w:val="right"/>
              <w:rPr>
                <w:rFonts w:ascii="Times New Roman" w:hAnsi="Times New Roman"/>
                <w:color w:val="000000"/>
                <w:sz w:val="22"/>
                <w:szCs w:val="22"/>
              </w:rPr>
            </w:pPr>
            <w:r>
              <w:rPr>
                <w:rFonts w:ascii="Times New Roman" w:hAnsi="Times New Roman"/>
                <w:color w:val="000000"/>
                <w:sz w:val="22"/>
                <w:szCs w:val="22"/>
              </w:rPr>
              <w:t>-</w:t>
            </w:r>
          </w:p>
        </w:tc>
        <w:tc>
          <w:tcPr>
            <w:tcW w:w="1158" w:type="dxa"/>
            <w:tcBorders>
              <w:bottom w:val="single" w:sz="12" w:space="0" w:color="auto"/>
            </w:tcBorders>
            <w:tcMar>
              <w:top w:w="0" w:type="dxa"/>
              <w:left w:w="30" w:type="dxa"/>
              <w:bottom w:w="0" w:type="dxa"/>
              <w:right w:w="30" w:type="dxa"/>
            </w:tcMar>
            <w:vAlign w:val="center"/>
          </w:tcPr>
          <w:p w:rsidR="00EE02F0" w:rsidRPr="00537606" w:rsidRDefault="00EE02F0" w:rsidP="00EE02F0">
            <w:pPr>
              <w:spacing w:before="20" w:after="20" w:line="276" w:lineRule="auto"/>
              <w:jc w:val="right"/>
              <w:rPr>
                <w:rFonts w:ascii="Times New Roman" w:hAnsi="Times New Roman"/>
                <w:color w:val="000000"/>
                <w:sz w:val="22"/>
                <w:szCs w:val="22"/>
              </w:rPr>
            </w:pPr>
            <w:r>
              <w:rPr>
                <w:rFonts w:ascii="Times New Roman" w:hAnsi="Times New Roman"/>
                <w:color w:val="000000"/>
                <w:sz w:val="22"/>
                <w:szCs w:val="22"/>
              </w:rPr>
              <w:t>-</w:t>
            </w:r>
          </w:p>
        </w:tc>
      </w:tr>
    </w:tbl>
    <w:p w:rsidR="002B6038" w:rsidRDefault="002B6038" w:rsidP="00EE02F0">
      <w:pPr>
        <w:spacing w:after="120"/>
        <w:jc w:val="both"/>
        <w:rPr>
          <w:rFonts w:ascii="Times New Roman" w:hAnsi="Times New Roman"/>
          <w:b/>
          <w:sz w:val="28"/>
          <w:szCs w:val="28"/>
        </w:rPr>
      </w:pPr>
    </w:p>
    <w:p w:rsidR="00EE02F0" w:rsidRDefault="00EE02F0" w:rsidP="00984DEE">
      <w:pPr>
        <w:ind w:firstLine="709"/>
        <w:jc w:val="both"/>
        <w:rPr>
          <w:rFonts w:ascii="Times New Roman" w:hAnsi="Times New Roman"/>
          <w:iCs/>
          <w:sz w:val="28"/>
          <w:szCs w:val="28"/>
        </w:rPr>
      </w:pPr>
      <w:r w:rsidRPr="00B86AD1">
        <w:rPr>
          <w:rFonts w:ascii="Times New Roman" w:hAnsi="Times New Roman"/>
          <w:b/>
          <w:sz w:val="28"/>
          <w:szCs w:val="28"/>
        </w:rPr>
        <w:t>Транспорт и телекоммуникационная деятельность.</w:t>
      </w:r>
      <w:r>
        <w:rPr>
          <w:rFonts w:ascii="Times New Roman" w:hAnsi="Times New Roman"/>
          <w:sz w:val="28"/>
          <w:szCs w:val="28"/>
        </w:rPr>
        <w:t xml:space="preserve"> В январе</w:t>
      </w:r>
      <w:r w:rsidRPr="00B86AD1">
        <w:rPr>
          <w:rFonts w:ascii="Times New Roman" w:hAnsi="Times New Roman"/>
          <w:sz w:val="28"/>
          <w:szCs w:val="28"/>
        </w:rPr>
        <w:t xml:space="preserve"> т. г. объем грузов, перевезенных </w:t>
      </w:r>
      <w:r w:rsidRPr="00B86AD1">
        <w:rPr>
          <w:rFonts w:ascii="Times New Roman" w:hAnsi="Times New Roman"/>
          <w:i/>
          <w:sz w:val="28"/>
          <w:szCs w:val="28"/>
        </w:rPr>
        <w:t>автомобильным транспортом,</w:t>
      </w:r>
      <w:r>
        <w:rPr>
          <w:rFonts w:ascii="Times New Roman" w:hAnsi="Times New Roman"/>
          <w:sz w:val="28"/>
          <w:szCs w:val="28"/>
        </w:rPr>
        <w:t xml:space="preserve"> по сравнению с январем</w:t>
      </w:r>
      <w:r>
        <w:rPr>
          <w:rFonts w:ascii="Times New Roman" w:hAnsi="Times New Roman"/>
          <w:sz w:val="28"/>
          <w:szCs w:val="28"/>
          <w:lang w:val="ky-KG"/>
        </w:rPr>
        <w:t xml:space="preserve"> </w:t>
      </w:r>
      <w:r>
        <w:rPr>
          <w:rFonts w:ascii="Times New Roman" w:hAnsi="Times New Roman"/>
          <w:sz w:val="28"/>
          <w:szCs w:val="28"/>
        </w:rPr>
        <w:t>2024</w:t>
      </w:r>
      <w:r w:rsidRPr="00B86AD1">
        <w:rPr>
          <w:rFonts w:ascii="Times New Roman" w:hAnsi="Times New Roman"/>
          <w:sz w:val="28"/>
          <w:szCs w:val="28"/>
        </w:rPr>
        <w:t xml:space="preserve"> г. увеличился</w:t>
      </w:r>
      <w:r>
        <w:rPr>
          <w:rFonts w:ascii="Times New Roman" w:hAnsi="Times New Roman"/>
          <w:iCs/>
          <w:sz w:val="28"/>
          <w:szCs w:val="28"/>
        </w:rPr>
        <w:t xml:space="preserve"> на 13,7 тыс. тонн, или на 4,5 </w:t>
      </w:r>
      <w:r w:rsidRPr="00B86AD1">
        <w:rPr>
          <w:rFonts w:ascii="Times New Roman" w:hAnsi="Times New Roman"/>
          <w:iCs/>
          <w:sz w:val="28"/>
          <w:szCs w:val="28"/>
        </w:rPr>
        <w:t>процента</w:t>
      </w:r>
      <w:r>
        <w:rPr>
          <w:rFonts w:ascii="Times New Roman" w:hAnsi="Times New Roman"/>
          <w:iCs/>
          <w:sz w:val="28"/>
          <w:szCs w:val="28"/>
        </w:rPr>
        <w:t>.</w:t>
      </w:r>
    </w:p>
    <w:p w:rsidR="00EE02F0" w:rsidRPr="00CA61A6" w:rsidRDefault="00EE02F0" w:rsidP="00EE02F0">
      <w:pPr>
        <w:ind w:firstLine="709"/>
        <w:jc w:val="both"/>
        <w:rPr>
          <w:rFonts w:ascii="Times New Roman" w:hAnsi="Times New Roman"/>
          <w:iCs/>
          <w:sz w:val="28"/>
          <w:szCs w:val="28"/>
        </w:rPr>
      </w:pPr>
      <w:r w:rsidRPr="00B86AD1">
        <w:rPr>
          <w:rFonts w:ascii="Times New Roman" w:hAnsi="Times New Roman"/>
          <w:sz w:val="28"/>
          <w:szCs w:val="28"/>
        </w:rPr>
        <w:t>При этом, основной об</w:t>
      </w:r>
      <w:r>
        <w:rPr>
          <w:rFonts w:ascii="Times New Roman" w:hAnsi="Times New Roman"/>
          <w:sz w:val="28"/>
          <w:szCs w:val="28"/>
        </w:rPr>
        <w:t>ъем перевозок грузов (более 99,9</w:t>
      </w:r>
      <w:r w:rsidRPr="00B86AD1">
        <w:rPr>
          <w:rFonts w:ascii="Times New Roman" w:hAnsi="Times New Roman"/>
          <w:sz w:val="28"/>
          <w:szCs w:val="28"/>
        </w:rPr>
        <w:t xml:space="preserve"> процента) приходился на индивидуальных предпринимателей.</w:t>
      </w:r>
    </w:p>
    <w:p w:rsidR="00EE02F0" w:rsidRPr="00B86AD1" w:rsidRDefault="00EE02F0" w:rsidP="00EE02F0">
      <w:pPr>
        <w:ind w:firstLine="709"/>
        <w:jc w:val="both"/>
        <w:rPr>
          <w:rFonts w:ascii="Times New Roman" w:hAnsi="Times New Roman"/>
          <w:sz w:val="28"/>
          <w:szCs w:val="28"/>
        </w:rPr>
      </w:pPr>
      <w:r w:rsidRPr="00B86AD1">
        <w:rPr>
          <w:rFonts w:ascii="Times New Roman" w:hAnsi="Times New Roman"/>
          <w:sz w:val="28"/>
          <w:szCs w:val="28"/>
        </w:rPr>
        <w:t>Рост объемов перевозок грузов автомобильным транспортом отмечался во всех регионах области.</w:t>
      </w:r>
    </w:p>
    <w:p w:rsidR="00244D87" w:rsidRDefault="00244D87" w:rsidP="00EE02F0">
      <w:pPr>
        <w:spacing w:before="120"/>
        <w:jc w:val="both"/>
        <w:rPr>
          <w:rFonts w:ascii="Times New Roman" w:hAnsi="Times New Roman"/>
          <w:b/>
          <w:sz w:val="25"/>
          <w:szCs w:val="25"/>
        </w:rPr>
      </w:pPr>
    </w:p>
    <w:p w:rsidR="00EE02F0" w:rsidRPr="00B86AD1" w:rsidRDefault="00EE02F0" w:rsidP="00EE02F0">
      <w:pPr>
        <w:spacing w:before="120"/>
        <w:jc w:val="both"/>
        <w:rPr>
          <w:rFonts w:ascii="Times New Roman" w:hAnsi="Times New Roman"/>
          <w:b/>
          <w:sz w:val="25"/>
          <w:szCs w:val="25"/>
        </w:rPr>
      </w:pPr>
      <w:r w:rsidRPr="00B86AD1">
        <w:rPr>
          <w:rFonts w:ascii="Times New Roman" w:hAnsi="Times New Roman"/>
          <w:b/>
          <w:sz w:val="25"/>
          <w:szCs w:val="25"/>
        </w:rPr>
        <w:lastRenderedPageBreak/>
        <w:t>Таблица 1</w:t>
      </w:r>
      <w:r w:rsidR="000C6A10">
        <w:rPr>
          <w:rFonts w:ascii="Times New Roman" w:hAnsi="Times New Roman"/>
          <w:b/>
          <w:sz w:val="25"/>
          <w:szCs w:val="25"/>
          <w:lang w:val="ky-KG"/>
        </w:rPr>
        <w:t>6</w:t>
      </w:r>
      <w:r w:rsidRPr="00B86AD1">
        <w:rPr>
          <w:rFonts w:ascii="Times New Roman" w:hAnsi="Times New Roman"/>
          <w:b/>
          <w:sz w:val="25"/>
          <w:szCs w:val="25"/>
        </w:rPr>
        <w:t>: Перевозки грузов автомобильным транспортом по территории</w:t>
      </w:r>
    </w:p>
    <w:p w:rsidR="00EE02F0" w:rsidRPr="000F5046" w:rsidRDefault="00EE02F0" w:rsidP="00EE02F0">
      <w:pPr>
        <w:jc w:val="both"/>
        <w:rPr>
          <w:rFonts w:ascii="Times New Roman" w:hAnsi="Times New Roman"/>
          <w:b/>
          <w:sz w:val="25"/>
          <w:szCs w:val="25"/>
        </w:rPr>
      </w:pPr>
      <w:r>
        <w:rPr>
          <w:rFonts w:ascii="Times New Roman" w:hAnsi="Times New Roman"/>
          <w:b/>
          <w:sz w:val="25"/>
          <w:szCs w:val="25"/>
          <w:lang w:val="ky-KG"/>
        </w:rPr>
        <w:t xml:space="preserve">                       </w:t>
      </w:r>
      <w:r>
        <w:rPr>
          <w:rFonts w:ascii="Times New Roman" w:hAnsi="Times New Roman"/>
          <w:b/>
          <w:sz w:val="25"/>
          <w:szCs w:val="25"/>
        </w:rPr>
        <w:t>в январе-2025г.</w:t>
      </w:r>
    </w:p>
    <w:tbl>
      <w:tblPr>
        <w:tblW w:w="5003" w:type="pct"/>
        <w:tblInd w:w="108" w:type="dxa"/>
        <w:tblLook w:val="0000" w:firstRow="0" w:lastRow="0" w:firstColumn="0" w:lastColumn="0" w:noHBand="0" w:noVBand="0"/>
      </w:tblPr>
      <w:tblGrid>
        <w:gridCol w:w="3691"/>
        <w:gridCol w:w="1264"/>
        <w:gridCol w:w="1266"/>
        <w:gridCol w:w="1678"/>
        <w:gridCol w:w="1678"/>
      </w:tblGrid>
      <w:tr w:rsidR="00EE02F0" w:rsidRPr="00B86AD1" w:rsidTr="00EE02F0">
        <w:trPr>
          <w:trHeight w:val="230"/>
          <w:tblHeader/>
        </w:trPr>
        <w:tc>
          <w:tcPr>
            <w:tcW w:w="1927" w:type="pct"/>
            <w:vMerge w:val="restart"/>
            <w:tcBorders>
              <w:top w:val="single" w:sz="12" w:space="0" w:color="auto"/>
            </w:tcBorders>
          </w:tcPr>
          <w:p w:rsidR="00EE02F0" w:rsidRPr="00B86AD1" w:rsidRDefault="00EE02F0" w:rsidP="00EE02F0">
            <w:pPr>
              <w:spacing w:before="20" w:after="20"/>
              <w:jc w:val="right"/>
              <w:rPr>
                <w:rFonts w:ascii="Times New Roman" w:hAnsi="Times New Roman"/>
                <w:sz w:val="22"/>
                <w:szCs w:val="22"/>
              </w:rPr>
            </w:pPr>
          </w:p>
        </w:tc>
        <w:tc>
          <w:tcPr>
            <w:tcW w:w="1321" w:type="pct"/>
            <w:gridSpan w:val="2"/>
            <w:tcBorders>
              <w:top w:val="single" w:sz="12" w:space="0" w:color="auto"/>
              <w:bottom w:val="single" w:sz="4" w:space="0" w:color="auto"/>
            </w:tcBorders>
          </w:tcPr>
          <w:p w:rsidR="00EE02F0" w:rsidRPr="00B86AD1" w:rsidRDefault="00EE02F0" w:rsidP="00EE02F0">
            <w:pPr>
              <w:spacing w:before="20" w:after="20"/>
              <w:jc w:val="center"/>
              <w:rPr>
                <w:rFonts w:ascii="Times New Roman" w:hAnsi="Times New Roman"/>
                <w:b/>
                <w:bCs/>
                <w:iCs/>
                <w:sz w:val="22"/>
                <w:szCs w:val="22"/>
              </w:rPr>
            </w:pPr>
            <w:r w:rsidRPr="00B86AD1">
              <w:rPr>
                <w:rFonts w:ascii="Times New Roman" w:hAnsi="Times New Roman"/>
                <w:b/>
                <w:bCs/>
                <w:sz w:val="22"/>
                <w:szCs w:val="22"/>
              </w:rPr>
              <w:t>Тыс. тонн</w:t>
            </w:r>
          </w:p>
        </w:tc>
        <w:tc>
          <w:tcPr>
            <w:tcW w:w="1751" w:type="pct"/>
            <w:gridSpan w:val="2"/>
            <w:tcBorders>
              <w:top w:val="single" w:sz="12" w:space="0" w:color="auto"/>
              <w:bottom w:val="single" w:sz="4" w:space="0" w:color="auto"/>
            </w:tcBorders>
          </w:tcPr>
          <w:p w:rsidR="00EE02F0" w:rsidRPr="00B86AD1" w:rsidRDefault="00EE02F0" w:rsidP="00EE02F0">
            <w:pPr>
              <w:spacing w:before="20" w:after="20"/>
              <w:jc w:val="center"/>
              <w:rPr>
                <w:rFonts w:ascii="Times New Roman" w:hAnsi="Times New Roman"/>
                <w:b/>
                <w:bCs/>
                <w:sz w:val="22"/>
                <w:szCs w:val="22"/>
              </w:rPr>
            </w:pPr>
            <w:r w:rsidRPr="00B86AD1">
              <w:rPr>
                <w:rFonts w:ascii="Times New Roman" w:hAnsi="Times New Roman"/>
                <w:b/>
                <w:sz w:val="22"/>
                <w:szCs w:val="22"/>
              </w:rPr>
              <w:t>В процентах к соответствующему</w:t>
            </w:r>
            <w:r w:rsidRPr="00B86AD1">
              <w:rPr>
                <w:rFonts w:ascii="Times New Roman" w:hAnsi="Times New Roman"/>
                <w:b/>
                <w:sz w:val="22"/>
                <w:szCs w:val="22"/>
              </w:rPr>
              <w:br/>
              <w:t>периоду предыдущего года</w:t>
            </w:r>
          </w:p>
        </w:tc>
      </w:tr>
      <w:tr w:rsidR="00EE02F0" w:rsidRPr="00B86AD1" w:rsidTr="00EE02F0">
        <w:trPr>
          <w:trHeight w:val="230"/>
          <w:tblHeader/>
        </w:trPr>
        <w:tc>
          <w:tcPr>
            <w:tcW w:w="1927" w:type="pct"/>
            <w:vMerge/>
            <w:tcBorders>
              <w:bottom w:val="single" w:sz="8" w:space="0" w:color="auto"/>
            </w:tcBorders>
          </w:tcPr>
          <w:p w:rsidR="00EE02F0" w:rsidRPr="00B86AD1" w:rsidRDefault="00EE02F0" w:rsidP="00EE02F0">
            <w:pPr>
              <w:spacing w:before="20" w:after="20"/>
              <w:jc w:val="right"/>
              <w:rPr>
                <w:rFonts w:ascii="Times New Roman" w:hAnsi="Times New Roman"/>
                <w:sz w:val="22"/>
                <w:szCs w:val="22"/>
              </w:rPr>
            </w:pPr>
          </w:p>
        </w:tc>
        <w:tc>
          <w:tcPr>
            <w:tcW w:w="660" w:type="pct"/>
            <w:tcBorders>
              <w:top w:val="single" w:sz="4" w:space="0" w:color="auto"/>
              <w:bottom w:val="single" w:sz="8" w:space="0" w:color="auto"/>
            </w:tcBorders>
          </w:tcPr>
          <w:p w:rsidR="00EE02F0" w:rsidRPr="00B86AD1" w:rsidRDefault="00EE02F0" w:rsidP="00EE02F0">
            <w:pPr>
              <w:spacing w:before="20" w:after="20"/>
              <w:jc w:val="right"/>
              <w:rPr>
                <w:rFonts w:ascii="Times New Roman" w:hAnsi="Times New Roman"/>
                <w:b/>
                <w:bCs/>
                <w:sz w:val="22"/>
                <w:szCs w:val="22"/>
                <w:lang w:val="ky-KG"/>
              </w:rPr>
            </w:pPr>
            <w:r>
              <w:rPr>
                <w:rFonts w:ascii="Times New Roman" w:hAnsi="Times New Roman"/>
                <w:b/>
                <w:bCs/>
                <w:sz w:val="22"/>
                <w:szCs w:val="22"/>
              </w:rPr>
              <w:t>2024</w:t>
            </w:r>
          </w:p>
        </w:tc>
        <w:tc>
          <w:tcPr>
            <w:tcW w:w="661" w:type="pct"/>
            <w:tcBorders>
              <w:top w:val="single" w:sz="4" w:space="0" w:color="auto"/>
              <w:bottom w:val="single" w:sz="8" w:space="0" w:color="auto"/>
            </w:tcBorders>
          </w:tcPr>
          <w:p w:rsidR="00EE02F0" w:rsidRPr="00B86AD1" w:rsidRDefault="00EE02F0" w:rsidP="00EE02F0">
            <w:pPr>
              <w:spacing w:before="20" w:after="20"/>
              <w:ind w:right="57"/>
              <w:jc w:val="right"/>
              <w:rPr>
                <w:rFonts w:ascii="Times New Roman" w:hAnsi="Times New Roman"/>
                <w:b/>
                <w:bCs/>
                <w:sz w:val="22"/>
                <w:szCs w:val="22"/>
                <w:lang w:val="ky-KG"/>
              </w:rPr>
            </w:pPr>
            <w:r>
              <w:rPr>
                <w:rFonts w:ascii="Times New Roman" w:hAnsi="Times New Roman"/>
                <w:b/>
                <w:bCs/>
                <w:sz w:val="22"/>
                <w:szCs w:val="22"/>
                <w:lang w:val="en-US"/>
              </w:rPr>
              <w:t xml:space="preserve">   </w:t>
            </w:r>
            <w:r>
              <w:rPr>
                <w:rFonts w:ascii="Times New Roman" w:hAnsi="Times New Roman"/>
                <w:b/>
                <w:bCs/>
                <w:sz w:val="22"/>
                <w:szCs w:val="22"/>
              </w:rPr>
              <w:t>2025</w:t>
            </w:r>
          </w:p>
        </w:tc>
        <w:tc>
          <w:tcPr>
            <w:tcW w:w="876" w:type="pct"/>
            <w:tcBorders>
              <w:top w:val="single" w:sz="4" w:space="0" w:color="auto"/>
              <w:bottom w:val="single" w:sz="8" w:space="0" w:color="auto"/>
            </w:tcBorders>
          </w:tcPr>
          <w:p w:rsidR="00EE02F0" w:rsidRPr="00B86AD1" w:rsidRDefault="00EE02F0" w:rsidP="00EE02F0">
            <w:pPr>
              <w:spacing w:before="20" w:after="20"/>
              <w:jc w:val="right"/>
              <w:rPr>
                <w:rFonts w:ascii="Times New Roman" w:hAnsi="Times New Roman"/>
                <w:b/>
                <w:bCs/>
                <w:sz w:val="22"/>
                <w:szCs w:val="22"/>
                <w:lang w:val="ky-KG"/>
              </w:rPr>
            </w:pPr>
            <w:r>
              <w:rPr>
                <w:rFonts w:ascii="Times New Roman" w:hAnsi="Times New Roman"/>
                <w:b/>
                <w:bCs/>
                <w:sz w:val="22"/>
                <w:szCs w:val="22"/>
              </w:rPr>
              <w:t>2024</w:t>
            </w:r>
          </w:p>
        </w:tc>
        <w:tc>
          <w:tcPr>
            <w:tcW w:w="876" w:type="pct"/>
            <w:tcBorders>
              <w:top w:val="single" w:sz="4" w:space="0" w:color="auto"/>
              <w:bottom w:val="single" w:sz="8" w:space="0" w:color="auto"/>
            </w:tcBorders>
          </w:tcPr>
          <w:p w:rsidR="00EE02F0" w:rsidRPr="00B86AD1" w:rsidRDefault="00EE02F0" w:rsidP="00EE02F0">
            <w:pPr>
              <w:spacing w:before="20" w:after="20"/>
              <w:ind w:right="57"/>
              <w:jc w:val="right"/>
              <w:rPr>
                <w:rFonts w:ascii="Times New Roman" w:hAnsi="Times New Roman"/>
                <w:b/>
                <w:bCs/>
                <w:sz w:val="22"/>
                <w:szCs w:val="22"/>
                <w:lang w:val="ky-KG"/>
              </w:rPr>
            </w:pPr>
            <w:r>
              <w:rPr>
                <w:rFonts w:ascii="Times New Roman" w:hAnsi="Times New Roman"/>
                <w:b/>
                <w:bCs/>
                <w:sz w:val="22"/>
                <w:szCs w:val="22"/>
              </w:rPr>
              <w:t>2025</w:t>
            </w:r>
          </w:p>
        </w:tc>
      </w:tr>
      <w:tr w:rsidR="00EE02F0" w:rsidRPr="00B86AD1" w:rsidTr="00EE02F0">
        <w:trPr>
          <w:trHeight w:val="230"/>
        </w:trPr>
        <w:tc>
          <w:tcPr>
            <w:tcW w:w="1927" w:type="pct"/>
            <w:tcBorders>
              <w:top w:val="single" w:sz="8" w:space="0" w:color="auto"/>
            </w:tcBorders>
            <w:vAlign w:val="center"/>
          </w:tcPr>
          <w:p w:rsidR="00EE02F0" w:rsidRPr="00B86AD1" w:rsidRDefault="00EE02F0" w:rsidP="00EE02F0">
            <w:pPr>
              <w:spacing w:before="20" w:after="20" w:line="276" w:lineRule="auto"/>
              <w:jc w:val="both"/>
              <w:rPr>
                <w:rFonts w:ascii="Times New Roman" w:hAnsi="Times New Roman"/>
                <w:b/>
                <w:sz w:val="22"/>
                <w:szCs w:val="22"/>
              </w:rPr>
            </w:pPr>
            <w:r>
              <w:rPr>
                <w:rFonts w:ascii="Times New Roman" w:hAnsi="Times New Roman"/>
                <w:b/>
                <w:sz w:val="22"/>
                <w:szCs w:val="22"/>
                <w:lang w:val="ky-KG"/>
              </w:rPr>
              <w:t xml:space="preserve">  </w:t>
            </w:r>
            <w:r w:rsidRPr="00B86AD1">
              <w:rPr>
                <w:rFonts w:ascii="Times New Roman" w:hAnsi="Times New Roman"/>
                <w:b/>
                <w:sz w:val="22"/>
                <w:szCs w:val="22"/>
              </w:rPr>
              <w:t>Ошская область</w:t>
            </w:r>
          </w:p>
        </w:tc>
        <w:tc>
          <w:tcPr>
            <w:tcW w:w="660" w:type="pct"/>
            <w:tcBorders>
              <w:top w:val="single" w:sz="8" w:space="0" w:color="auto"/>
              <w:left w:val="nil"/>
              <w:bottom w:val="nil"/>
              <w:right w:val="nil"/>
            </w:tcBorders>
            <w:shd w:val="clear" w:color="auto" w:fill="auto"/>
            <w:vAlign w:val="center"/>
          </w:tcPr>
          <w:p w:rsidR="00EE02F0" w:rsidRPr="00B86AD1" w:rsidRDefault="00EE02F0" w:rsidP="00EE02F0">
            <w:pPr>
              <w:spacing w:before="20" w:after="20" w:line="276" w:lineRule="auto"/>
              <w:jc w:val="right"/>
              <w:rPr>
                <w:rFonts w:ascii="Times New Roman" w:hAnsi="Times New Roman"/>
                <w:b/>
                <w:bCs/>
                <w:sz w:val="22"/>
                <w:szCs w:val="22"/>
                <w:lang w:val="ky-KG"/>
              </w:rPr>
            </w:pPr>
            <w:r>
              <w:rPr>
                <w:rFonts w:ascii="Times New Roman" w:hAnsi="Times New Roman"/>
                <w:b/>
                <w:bCs/>
                <w:sz w:val="22"/>
                <w:szCs w:val="22"/>
                <w:lang w:val="ky-KG"/>
              </w:rPr>
              <w:t>303,3</w:t>
            </w:r>
          </w:p>
        </w:tc>
        <w:tc>
          <w:tcPr>
            <w:tcW w:w="661" w:type="pct"/>
            <w:tcBorders>
              <w:top w:val="single" w:sz="8" w:space="0" w:color="auto"/>
              <w:left w:val="nil"/>
              <w:bottom w:val="nil"/>
              <w:right w:val="nil"/>
            </w:tcBorders>
            <w:shd w:val="clear" w:color="auto" w:fill="auto"/>
            <w:vAlign w:val="center"/>
          </w:tcPr>
          <w:p w:rsidR="00EE02F0" w:rsidRPr="00B86AD1" w:rsidRDefault="00EE02F0" w:rsidP="00C5777F">
            <w:pPr>
              <w:spacing w:before="20" w:after="20" w:line="276" w:lineRule="auto"/>
              <w:jc w:val="right"/>
              <w:rPr>
                <w:rFonts w:ascii="Times New Roman" w:hAnsi="Times New Roman"/>
                <w:b/>
                <w:bCs/>
                <w:sz w:val="22"/>
                <w:szCs w:val="22"/>
              </w:rPr>
            </w:pPr>
            <w:r>
              <w:rPr>
                <w:rFonts w:ascii="Times New Roman" w:hAnsi="Times New Roman"/>
                <w:b/>
                <w:bCs/>
                <w:sz w:val="22"/>
                <w:szCs w:val="22"/>
              </w:rPr>
              <w:t>317</w:t>
            </w:r>
          </w:p>
        </w:tc>
        <w:tc>
          <w:tcPr>
            <w:tcW w:w="876" w:type="pct"/>
            <w:tcBorders>
              <w:top w:val="single" w:sz="8" w:space="0" w:color="auto"/>
              <w:left w:val="nil"/>
              <w:bottom w:val="nil"/>
              <w:right w:val="nil"/>
            </w:tcBorders>
            <w:shd w:val="clear" w:color="auto" w:fill="auto"/>
            <w:vAlign w:val="center"/>
          </w:tcPr>
          <w:p w:rsidR="00EE02F0" w:rsidRPr="00B86AD1" w:rsidRDefault="00EE02F0" w:rsidP="00EE02F0">
            <w:pPr>
              <w:spacing w:before="20" w:after="20" w:line="276" w:lineRule="auto"/>
              <w:jc w:val="right"/>
              <w:rPr>
                <w:rFonts w:ascii="Times New Roman" w:hAnsi="Times New Roman"/>
                <w:b/>
                <w:bCs/>
                <w:sz w:val="22"/>
                <w:szCs w:val="22"/>
              </w:rPr>
            </w:pPr>
            <w:r>
              <w:rPr>
                <w:rFonts w:ascii="Times New Roman" w:hAnsi="Times New Roman"/>
                <w:b/>
                <w:bCs/>
                <w:sz w:val="22"/>
                <w:szCs w:val="22"/>
              </w:rPr>
              <w:t xml:space="preserve">106,0  </w:t>
            </w:r>
          </w:p>
        </w:tc>
        <w:tc>
          <w:tcPr>
            <w:tcW w:w="876" w:type="pct"/>
            <w:tcBorders>
              <w:top w:val="single" w:sz="8" w:space="0" w:color="auto"/>
              <w:left w:val="nil"/>
              <w:bottom w:val="nil"/>
              <w:right w:val="nil"/>
            </w:tcBorders>
            <w:shd w:val="clear" w:color="auto" w:fill="auto"/>
            <w:vAlign w:val="center"/>
          </w:tcPr>
          <w:p w:rsidR="00EE02F0" w:rsidRPr="00130759" w:rsidRDefault="00EE02F0" w:rsidP="00EE02F0">
            <w:pPr>
              <w:spacing w:before="20" w:after="20" w:line="276" w:lineRule="auto"/>
              <w:jc w:val="right"/>
              <w:rPr>
                <w:rFonts w:ascii="Times New Roman" w:hAnsi="Times New Roman"/>
                <w:b/>
                <w:bCs/>
                <w:sz w:val="22"/>
                <w:szCs w:val="22"/>
                <w:lang w:val="ky-KG"/>
              </w:rPr>
            </w:pPr>
            <w:r>
              <w:rPr>
                <w:rFonts w:ascii="Times New Roman" w:hAnsi="Times New Roman"/>
                <w:b/>
                <w:bCs/>
                <w:sz w:val="22"/>
                <w:szCs w:val="22"/>
                <w:lang w:val="ky-KG"/>
              </w:rPr>
              <w:t>104,5</w:t>
            </w:r>
          </w:p>
        </w:tc>
      </w:tr>
      <w:tr w:rsidR="00EE02F0" w:rsidRPr="00B86AD1" w:rsidTr="00EE02F0">
        <w:trPr>
          <w:trHeight w:val="230"/>
        </w:trPr>
        <w:tc>
          <w:tcPr>
            <w:tcW w:w="1927" w:type="pct"/>
            <w:vAlign w:val="center"/>
          </w:tcPr>
          <w:p w:rsidR="00EE02F0" w:rsidRPr="00B86AD1" w:rsidRDefault="00EE02F0" w:rsidP="00EE02F0">
            <w:pPr>
              <w:spacing w:before="20" w:after="20" w:line="276" w:lineRule="auto"/>
              <w:ind w:left="113"/>
              <w:jc w:val="both"/>
              <w:rPr>
                <w:rFonts w:ascii="Times New Roman" w:hAnsi="Times New Roman"/>
                <w:sz w:val="22"/>
                <w:szCs w:val="22"/>
              </w:rPr>
            </w:pPr>
            <w:r w:rsidRPr="00B86AD1">
              <w:rPr>
                <w:rFonts w:ascii="Times New Roman" w:hAnsi="Times New Roman"/>
                <w:sz w:val="22"/>
                <w:szCs w:val="22"/>
              </w:rPr>
              <w:t>Алайский район</w:t>
            </w:r>
          </w:p>
        </w:tc>
        <w:tc>
          <w:tcPr>
            <w:tcW w:w="660" w:type="pct"/>
            <w:tcBorders>
              <w:top w:val="nil"/>
              <w:left w:val="nil"/>
              <w:bottom w:val="nil"/>
              <w:right w:val="nil"/>
            </w:tcBorders>
            <w:shd w:val="clear" w:color="auto" w:fill="auto"/>
            <w:vAlign w:val="center"/>
          </w:tcPr>
          <w:p w:rsidR="00EE02F0" w:rsidRPr="00B86AD1" w:rsidRDefault="00EE02F0" w:rsidP="00EE02F0">
            <w:pPr>
              <w:spacing w:before="20" w:after="20" w:line="276" w:lineRule="auto"/>
              <w:jc w:val="right"/>
              <w:rPr>
                <w:rFonts w:ascii="Times New Roman" w:hAnsi="Times New Roman"/>
                <w:sz w:val="22"/>
                <w:szCs w:val="22"/>
              </w:rPr>
            </w:pPr>
            <w:r>
              <w:rPr>
                <w:rFonts w:ascii="Times New Roman" w:hAnsi="Times New Roman"/>
                <w:sz w:val="22"/>
                <w:szCs w:val="22"/>
              </w:rPr>
              <w:t>12,9</w:t>
            </w:r>
          </w:p>
        </w:tc>
        <w:tc>
          <w:tcPr>
            <w:tcW w:w="661" w:type="pct"/>
            <w:tcBorders>
              <w:top w:val="nil"/>
              <w:left w:val="nil"/>
              <w:bottom w:val="nil"/>
              <w:right w:val="nil"/>
            </w:tcBorders>
            <w:shd w:val="clear" w:color="auto" w:fill="auto"/>
            <w:vAlign w:val="center"/>
          </w:tcPr>
          <w:p w:rsidR="00EE02F0" w:rsidRPr="00B86AD1" w:rsidRDefault="00EE02F0" w:rsidP="00EE02F0">
            <w:pPr>
              <w:spacing w:before="20" w:after="20" w:line="276" w:lineRule="auto"/>
              <w:jc w:val="right"/>
              <w:rPr>
                <w:rFonts w:ascii="Times New Roman" w:hAnsi="Times New Roman"/>
                <w:sz w:val="22"/>
                <w:szCs w:val="22"/>
              </w:rPr>
            </w:pPr>
            <w:r>
              <w:rPr>
                <w:rFonts w:ascii="Times New Roman" w:hAnsi="Times New Roman"/>
                <w:sz w:val="22"/>
                <w:szCs w:val="22"/>
              </w:rPr>
              <w:t>13</w:t>
            </w:r>
          </w:p>
        </w:tc>
        <w:tc>
          <w:tcPr>
            <w:tcW w:w="876" w:type="pct"/>
            <w:tcBorders>
              <w:top w:val="nil"/>
              <w:left w:val="nil"/>
              <w:bottom w:val="nil"/>
              <w:right w:val="nil"/>
            </w:tcBorders>
            <w:shd w:val="clear" w:color="auto" w:fill="auto"/>
            <w:vAlign w:val="center"/>
          </w:tcPr>
          <w:p w:rsidR="00EE02F0" w:rsidRPr="00B86AD1" w:rsidRDefault="00EE02F0" w:rsidP="00EE02F0">
            <w:pPr>
              <w:spacing w:before="20" w:after="20" w:line="276" w:lineRule="auto"/>
              <w:jc w:val="right"/>
              <w:rPr>
                <w:rFonts w:ascii="Times New Roman" w:hAnsi="Times New Roman"/>
                <w:sz w:val="22"/>
                <w:szCs w:val="22"/>
              </w:rPr>
            </w:pPr>
            <w:r>
              <w:rPr>
                <w:rFonts w:ascii="Times New Roman" w:hAnsi="Times New Roman"/>
                <w:sz w:val="22"/>
                <w:szCs w:val="22"/>
              </w:rPr>
              <w:t>100,8</w:t>
            </w:r>
          </w:p>
        </w:tc>
        <w:tc>
          <w:tcPr>
            <w:tcW w:w="876" w:type="pct"/>
            <w:tcBorders>
              <w:top w:val="nil"/>
              <w:left w:val="nil"/>
              <w:bottom w:val="nil"/>
              <w:right w:val="nil"/>
            </w:tcBorders>
            <w:shd w:val="clear" w:color="auto" w:fill="auto"/>
            <w:vAlign w:val="center"/>
          </w:tcPr>
          <w:p w:rsidR="00EE02F0" w:rsidRPr="00B86AD1" w:rsidRDefault="00EE02F0" w:rsidP="00EE02F0">
            <w:pPr>
              <w:spacing w:before="20" w:after="20" w:line="276" w:lineRule="auto"/>
              <w:jc w:val="right"/>
              <w:rPr>
                <w:rFonts w:ascii="Times New Roman" w:hAnsi="Times New Roman"/>
                <w:sz w:val="22"/>
                <w:szCs w:val="22"/>
              </w:rPr>
            </w:pPr>
            <w:r>
              <w:rPr>
                <w:rFonts w:ascii="Times New Roman" w:hAnsi="Times New Roman"/>
                <w:sz w:val="22"/>
                <w:szCs w:val="22"/>
              </w:rPr>
              <w:t>100,8</w:t>
            </w:r>
          </w:p>
        </w:tc>
      </w:tr>
      <w:tr w:rsidR="00EE02F0" w:rsidRPr="00B86AD1" w:rsidTr="00EE02F0">
        <w:trPr>
          <w:trHeight w:val="230"/>
        </w:trPr>
        <w:tc>
          <w:tcPr>
            <w:tcW w:w="1927" w:type="pct"/>
            <w:vAlign w:val="center"/>
          </w:tcPr>
          <w:p w:rsidR="00EE02F0" w:rsidRPr="00B86AD1" w:rsidRDefault="00EE02F0" w:rsidP="00EE02F0">
            <w:pPr>
              <w:shd w:val="clear" w:color="auto" w:fill="FFFFFF"/>
              <w:spacing w:before="20" w:after="20" w:line="276" w:lineRule="auto"/>
              <w:ind w:left="113"/>
              <w:jc w:val="both"/>
              <w:rPr>
                <w:rFonts w:ascii="Times New Roman" w:eastAsia="Arial Unicode MS" w:hAnsi="Times New Roman"/>
                <w:sz w:val="22"/>
                <w:szCs w:val="22"/>
              </w:rPr>
            </w:pPr>
            <w:r w:rsidRPr="00B86AD1">
              <w:rPr>
                <w:rFonts w:ascii="Times New Roman" w:hAnsi="Times New Roman"/>
                <w:sz w:val="22"/>
                <w:szCs w:val="22"/>
              </w:rPr>
              <w:t>Араванский район</w:t>
            </w:r>
          </w:p>
        </w:tc>
        <w:tc>
          <w:tcPr>
            <w:tcW w:w="660" w:type="pct"/>
            <w:tcBorders>
              <w:top w:val="nil"/>
              <w:left w:val="nil"/>
              <w:bottom w:val="nil"/>
              <w:right w:val="nil"/>
            </w:tcBorders>
            <w:shd w:val="clear" w:color="auto" w:fill="auto"/>
            <w:vAlign w:val="center"/>
          </w:tcPr>
          <w:p w:rsidR="00EE02F0" w:rsidRPr="00B86AD1" w:rsidRDefault="00EE02F0" w:rsidP="00EE02F0">
            <w:pPr>
              <w:spacing w:before="20" w:after="20" w:line="276" w:lineRule="auto"/>
              <w:jc w:val="right"/>
              <w:rPr>
                <w:rFonts w:ascii="Times New Roman" w:hAnsi="Times New Roman"/>
                <w:sz w:val="22"/>
                <w:szCs w:val="22"/>
              </w:rPr>
            </w:pPr>
            <w:r>
              <w:rPr>
                <w:rFonts w:ascii="Times New Roman" w:hAnsi="Times New Roman"/>
                <w:sz w:val="22"/>
                <w:szCs w:val="22"/>
              </w:rPr>
              <w:t>27,6</w:t>
            </w:r>
          </w:p>
        </w:tc>
        <w:tc>
          <w:tcPr>
            <w:tcW w:w="661" w:type="pct"/>
            <w:tcBorders>
              <w:top w:val="nil"/>
              <w:left w:val="nil"/>
              <w:bottom w:val="nil"/>
              <w:right w:val="nil"/>
            </w:tcBorders>
            <w:shd w:val="clear" w:color="auto" w:fill="auto"/>
            <w:vAlign w:val="center"/>
          </w:tcPr>
          <w:p w:rsidR="00EE02F0" w:rsidRPr="00B86AD1" w:rsidRDefault="00EE02F0" w:rsidP="00EE02F0">
            <w:pPr>
              <w:spacing w:before="20" w:after="20" w:line="276" w:lineRule="auto"/>
              <w:jc w:val="right"/>
              <w:rPr>
                <w:rFonts w:ascii="Times New Roman" w:hAnsi="Times New Roman"/>
                <w:sz w:val="22"/>
                <w:szCs w:val="22"/>
              </w:rPr>
            </w:pPr>
            <w:r>
              <w:rPr>
                <w:rFonts w:ascii="Times New Roman" w:hAnsi="Times New Roman"/>
                <w:sz w:val="22"/>
                <w:szCs w:val="22"/>
              </w:rPr>
              <w:t>28,57</w:t>
            </w:r>
          </w:p>
        </w:tc>
        <w:tc>
          <w:tcPr>
            <w:tcW w:w="876" w:type="pct"/>
            <w:tcBorders>
              <w:top w:val="nil"/>
              <w:left w:val="nil"/>
              <w:bottom w:val="nil"/>
              <w:right w:val="nil"/>
            </w:tcBorders>
            <w:shd w:val="clear" w:color="auto" w:fill="auto"/>
            <w:vAlign w:val="center"/>
          </w:tcPr>
          <w:p w:rsidR="00EE02F0" w:rsidRPr="00B86AD1" w:rsidRDefault="00EE02F0" w:rsidP="00EE02F0">
            <w:pPr>
              <w:spacing w:before="20" w:after="20" w:line="276" w:lineRule="auto"/>
              <w:jc w:val="right"/>
              <w:rPr>
                <w:rFonts w:ascii="Times New Roman" w:hAnsi="Times New Roman"/>
                <w:sz w:val="22"/>
                <w:szCs w:val="22"/>
              </w:rPr>
            </w:pPr>
            <w:r>
              <w:rPr>
                <w:rFonts w:ascii="Times New Roman" w:hAnsi="Times New Roman"/>
                <w:sz w:val="22"/>
                <w:szCs w:val="22"/>
              </w:rPr>
              <w:t>110,4</w:t>
            </w:r>
          </w:p>
        </w:tc>
        <w:tc>
          <w:tcPr>
            <w:tcW w:w="876" w:type="pct"/>
            <w:tcBorders>
              <w:top w:val="nil"/>
              <w:left w:val="nil"/>
              <w:bottom w:val="nil"/>
              <w:right w:val="nil"/>
            </w:tcBorders>
            <w:shd w:val="clear" w:color="auto" w:fill="auto"/>
            <w:vAlign w:val="center"/>
          </w:tcPr>
          <w:p w:rsidR="00EE02F0" w:rsidRPr="00B86AD1" w:rsidRDefault="00EE02F0" w:rsidP="00EE02F0">
            <w:pPr>
              <w:spacing w:before="20" w:after="20" w:line="276" w:lineRule="auto"/>
              <w:jc w:val="right"/>
              <w:rPr>
                <w:rFonts w:ascii="Times New Roman" w:hAnsi="Times New Roman"/>
                <w:sz w:val="22"/>
                <w:szCs w:val="22"/>
              </w:rPr>
            </w:pPr>
            <w:r>
              <w:rPr>
                <w:rFonts w:ascii="Times New Roman" w:hAnsi="Times New Roman"/>
                <w:sz w:val="22"/>
                <w:szCs w:val="22"/>
              </w:rPr>
              <w:t>103,5</w:t>
            </w:r>
          </w:p>
        </w:tc>
      </w:tr>
      <w:tr w:rsidR="00EE02F0" w:rsidRPr="00B86AD1" w:rsidTr="00EE02F0">
        <w:trPr>
          <w:trHeight w:val="230"/>
        </w:trPr>
        <w:tc>
          <w:tcPr>
            <w:tcW w:w="1927" w:type="pct"/>
            <w:vAlign w:val="center"/>
          </w:tcPr>
          <w:p w:rsidR="00EE02F0" w:rsidRPr="00B86AD1" w:rsidRDefault="00EE02F0" w:rsidP="00EE02F0">
            <w:pPr>
              <w:shd w:val="clear" w:color="auto" w:fill="FFFFFF"/>
              <w:spacing w:before="20" w:after="20" w:line="276" w:lineRule="auto"/>
              <w:ind w:left="113"/>
              <w:jc w:val="both"/>
              <w:rPr>
                <w:rFonts w:ascii="Times New Roman" w:eastAsia="Arial Unicode MS" w:hAnsi="Times New Roman"/>
                <w:sz w:val="22"/>
                <w:szCs w:val="22"/>
              </w:rPr>
            </w:pPr>
            <w:r w:rsidRPr="00B86AD1">
              <w:rPr>
                <w:rFonts w:ascii="Times New Roman" w:hAnsi="Times New Roman"/>
                <w:sz w:val="22"/>
                <w:szCs w:val="22"/>
              </w:rPr>
              <w:t>Кара-Кулжинский район</w:t>
            </w:r>
          </w:p>
        </w:tc>
        <w:tc>
          <w:tcPr>
            <w:tcW w:w="660" w:type="pct"/>
            <w:tcBorders>
              <w:top w:val="nil"/>
              <w:left w:val="nil"/>
              <w:bottom w:val="nil"/>
              <w:right w:val="nil"/>
            </w:tcBorders>
            <w:shd w:val="clear" w:color="auto" w:fill="auto"/>
            <w:vAlign w:val="center"/>
          </w:tcPr>
          <w:p w:rsidR="00EE02F0" w:rsidRPr="00B86AD1" w:rsidRDefault="00EE02F0" w:rsidP="00EE02F0">
            <w:pPr>
              <w:spacing w:before="20" w:after="20" w:line="276" w:lineRule="auto"/>
              <w:jc w:val="right"/>
              <w:rPr>
                <w:rFonts w:ascii="Times New Roman" w:hAnsi="Times New Roman"/>
                <w:sz w:val="22"/>
                <w:szCs w:val="22"/>
              </w:rPr>
            </w:pPr>
            <w:r>
              <w:rPr>
                <w:rFonts w:ascii="Times New Roman" w:hAnsi="Times New Roman"/>
                <w:sz w:val="22"/>
                <w:szCs w:val="22"/>
              </w:rPr>
              <w:t>5,5</w:t>
            </w:r>
          </w:p>
        </w:tc>
        <w:tc>
          <w:tcPr>
            <w:tcW w:w="661" w:type="pct"/>
            <w:tcBorders>
              <w:top w:val="nil"/>
              <w:left w:val="nil"/>
              <w:bottom w:val="nil"/>
              <w:right w:val="nil"/>
            </w:tcBorders>
            <w:shd w:val="clear" w:color="auto" w:fill="auto"/>
            <w:vAlign w:val="center"/>
          </w:tcPr>
          <w:p w:rsidR="00EE02F0" w:rsidRPr="00B86AD1" w:rsidRDefault="00EE02F0" w:rsidP="00EE02F0">
            <w:pPr>
              <w:spacing w:before="20" w:after="20" w:line="276" w:lineRule="auto"/>
              <w:jc w:val="right"/>
              <w:rPr>
                <w:rFonts w:ascii="Times New Roman" w:hAnsi="Times New Roman"/>
                <w:sz w:val="22"/>
                <w:szCs w:val="22"/>
              </w:rPr>
            </w:pPr>
            <w:r>
              <w:rPr>
                <w:rFonts w:ascii="Times New Roman" w:hAnsi="Times New Roman"/>
                <w:sz w:val="22"/>
                <w:szCs w:val="22"/>
              </w:rPr>
              <w:t>5,83</w:t>
            </w:r>
          </w:p>
        </w:tc>
        <w:tc>
          <w:tcPr>
            <w:tcW w:w="876" w:type="pct"/>
            <w:tcBorders>
              <w:top w:val="nil"/>
              <w:left w:val="nil"/>
              <w:bottom w:val="nil"/>
              <w:right w:val="nil"/>
            </w:tcBorders>
            <w:shd w:val="clear" w:color="auto" w:fill="auto"/>
            <w:vAlign w:val="center"/>
          </w:tcPr>
          <w:p w:rsidR="00EE02F0" w:rsidRPr="00B86AD1" w:rsidRDefault="00EE02F0" w:rsidP="00EE02F0">
            <w:pPr>
              <w:spacing w:before="20" w:after="20" w:line="276" w:lineRule="auto"/>
              <w:jc w:val="right"/>
              <w:rPr>
                <w:rFonts w:ascii="Times New Roman" w:hAnsi="Times New Roman"/>
                <w:sz w:val="22"/>
                <w:szCs w:val="22"/>
              </w:rPr>
            </w:pPr>
            <w:r>
              <w:rPr>
                <w:rFonts w:ascii="Times New Roman" w:hAnsi="Times New Roman"/>
                <w:sz w:val="22"/>
                <w:szCs w:val="22"/>
              </w:rPr>
              <w:t>107,8</w:t>
            </w:r>
          </w:p>
        </w:tc>
        <w:tc>
          <w:tcPr>
            <w:tcW w:w="876" w:type="pct"/>
            <w:tcBorders>
              <w:top w:val="nil"/>
              <w:left w:val="nil"/>
              <w:bottom w:val="nil"/>
              <w:right w:val="nil"/>
            </w:tcBorders>
            <w:shd w:val="clear" w:color="auto" w:fill="auto"/>
            <w:vAlign w:val="center"/>
          </w:tcPr>
          <w:p w:rsidR="00EE02F0" w:rsidRPr="00B86AD1" w:rsidRDefault="00EE02F0" w:rsidP="00EE02F0">
            <w:pPr>
              <w:spacing w:before="20" w:after="20" w:line="276" w:lineRule="auto"/>
              <w:jc w:val="right"/>
              <w:rPr>
                <w:rFonts w:ascii="Times New Roman" w:hAnsi="Times New Roman"/>
                <w:sz w:val="22"/>
                <w:szCs w:val="22"/>
              </w:rPr>
            </w:pPr>
            <w:r>
              <w:rPr>
                <w:rFonts w:ascii="Times New Roman" w:hAnsi="Times New Roman"/>
                <w:sz w:val="22"/>
                <w:szCs w:val="22"/>
              </w:rPr>
              <w:t>106,0</w:t>
            </w:r>
          </w:p>
        </w:tc>
      </w:tr>
      <w:tr w:rsidR="00EE02F0" w:rsidRPr="00B86AD1" w:rsidTr="00EE02F0">
        <w:trPr>
          <w:trHeight w:val="230"/>
        </w:trPr>
        <w:tc>
          <w:tcPr>
            <w:tcW w:w="1927" w:type="pct"/>
            <w:vAlign w:val="center"/>
          </w:tcPr>
          <w:p w:rsidR="00EE02F0" w:rsidRPr="00B86AD1" w:rsidRDefault="00EE02F0" w:rsidP="00EE02F0">
            <w:pPr>
              <w:spacing w:before="20" w:after="20" w:line="276" w:lineRule="auto"/>
              <w:ind w:left="113"/>
              <w:jc w:val="both"/>
              <w:rPr>
                <w:rFonts w:ascii="Times New Roman" w:hAnsi="Times New Roman"/>
                <w:sz w:val="22"/>
                <w:szCs w:val="22"/>
              </w:rPr>
            </w:pPr>
            <w:r w:rsidRPr="00B86AD1">
              <w:rPr>
                <w:rFonts w:ascii="Times New Roman" w:hAnsi="Times New Roman"/>
                <w:sz w:val="22"/>
                <w:szCs w:val="22"/>
              </w:rPr>
              <w:t>Кара-Сууский район</w:t>
            </w:r>
          </w:p>
        </w:tc>
        <w:tc>
          <w:tcPr>
            <w:tcW w:w="660" w:type="pct"/>
            <w:tcBorders>
              <w:top w:val="nil"/>
              <w:left w:val="nil"/>
              <w:bottom w:val="nil"/>
              <w:right w:val="nil"/>
            </w:tcBorders>
            <w:shd w:val="clear" w:color="auto" w:fill="auto"/>
            <w:vAlign w:val="center"/>
          </w:tcPr>
          <w:p w:rsidR="00EE02F0" w:rsidRPr="00B86AD1" w:rsidRDefault="00EE02F0" w:rsidP="00EE02F0">
            <w:pPr>
              <w:spacing w:before="20" w:after="20" w:line="276" w:lineRule="auto"/>
              <w:jc w:val="right"/>
              <w:rPr>
                <w:rFonts w:ascii="Times New Roman" w:hAnsi="Times New Roman"/>
                <w:sz w:val="22"/>
                <w:szCs w:val="22"/>
              </w:rPr>
            </w:pPr>
            <w:r>
              <w:rPr>
                <w:rFonts w:ascii="Times New Roman" w:hAnsi="Times New Roman"/>
                <w:sz w:val="22"/>
                <w:szCs w:val="22"/>
              </w:rPr>
              <w:t>154,9</w:t>
            </w:r>
          </w:p>
        </w:tc>
        <w:tc>
          <w:tcPr>
            <w:tcW w:w="661" w:type="pct"/>
            <w:tcBorders>
              <w:top w:val="nil"/>
              <w:left w:val="nil"/>
              <w:bottom w:val="nil"/>
              <w:right w:val="nil"/>
            </w:tcBorders>
            <w:shd w:val="clear" w:color="auto" w:fill="auto"/>
            <w:vAlign w:val="center"/>
          </w:tcPr>
          <w:p w:rsidR="00EE02F0" w:rsidRPr="00B86AD1" w:rsidRDefault="00EE02F0" w:rsidP="00EE02F0">
            <w:pPr>
              <w:spacing w:before="20" w:after="20" w:line="276" w:lineRule="auto"/>
              <w:jc w:val="right"/>
              <w:rPr>
                <w:rFonts w:ascii="Times New Roman" w:hAnsi="Times New Roman"/>
                <w:sz w:val="22"/>
                <w:szCs w:val="22"/>
              </w:rPr>
            </w:pPr>
            <w:r>
              <w:rPr>
                <w:rFonts w:ascii="Times New Roman" w:hAnsi="Times New Roman"/>
                <w:sz w:val="22"/>
                <w:szCs w:val="22"/>
              </w:rPr>
              <w:t>165,65</w:t>
            </w:r>
          </w:p>
        </w:tc>
        <w:tc>
          <w:tcPr>
            <w:tcW w:w="876" w:type="pct"/>
            <w:tcBorders>
              <w:top w:val="nil"/>
              <w:left w:val="nil"/>
              <w:bottom w:val="nil"/>
              <w:right w:val="nil"/>
            </w:tcBorders>
            <w:shd w:val="clear" w:color="auto" w:fill="auto"/>
            <w:vAlign w:val="center"/>
          </w:tcPr>
          <w:p w:rsidR="00EE02F0" w:rsidRPr="00B86AD1" w:rsidRDefault="00EE02F0" w:rsidP="00EE02F0">
            <w:pPr>
              <w:spacing w:before="20" w:after="20" w:line="276" w:lineRule="auto"/>
              <w:jc w:val="right"/>
              <w:rPr>
                <w:rFonts w:ascii="Times New Roman" w:hAnsi="Times New Roman"/>
                <w:sz w:val="22"/>
                <w:szCs w:val="22"/>
              </w:rPr>
            </w:pPr>
            <w:r>
              <w:rPr>
                <w:rFonts w:ascii="Times New Roman" w:hAnsi="Times New Roman"/>
                <w:sz w:val="22"/>
                <w:szCs w:val="22"/>
              </w:rPr>
              <w:t>107,6</w:t>
            </w:r>
          </w:p>
        </w:tc>
        <w:tc>
          <w:tcPr>
            <w:tcW w:w="876" w:type="pct"/>
            <w:tcBorders>
              <w:top w:val="nil"/>
              <w:left w:val="nil"/>
              <w:bottom w:val="nil"/>
              <w:right w:val="nil"/>
            </w:tcBorders>
            <w:shd w:val="clear" w:color="auto" w:fill="auto"/>
            <w:vAlign w:val="center"/>
          </w:tcPr>
          <w:p w:rsidR="00EE02F0" w:rsidRPr="00B86AD1" w:rsidRDefault="00EE02F0" w:rsidP="00EE02F0">
            <w:pPr>
              <w:spacing w:before="20" w:after="20" w:line="276" w:lineRule="auto"/>
              <w:jc w:val="right"/>
              <w:rPr>
                <w:rFonts w:ascii="Times New Roman" w:hAnsi="Times New Roman"/>
                <w:sz w:val="22"/>
                <w:szCs w:val="22"/>
              </w:rPr>
            </w:pPr>
            <w:r>
              <w:rPr>
                <w:rFonts w:ascii="Times New Roman" w:hAnsi="Times New Roman"/>
                <w:sz w:val="22"/>
                <w:szCs w:val="22"/>
              </w:rPr>
              <w:t>107,1</w:t>
            </w:r>
          </w:p>
        </w:tc>
      </w:tr>
      <w:tr w:rsidR="00EE02F0" w:rsidRPr="00B86AD1" w:rsidTr="00EE02F0">
        <w:trPr>
          <w:trHeight w:val="230"/>
        </w:trPr>
        <w:tc>
          <w:tcPr>
            <w:tcW w:w="1927" w:type="pct"/>
            <w:vAlign w:val="center"/>
          </w:tcPr>
          <w:p w:rsidR="00EE02F0" w:rsidRPr="00B86AD1" w:rsidRDefault="00EE02F0" w:rsidP="00EE02F0">
            <w:pPr>
              <w:spacing w:before="20" w:after="20" w:line="276" w:lineRule="auto"/>
              <w:ind w:left="113"/>
              <w:jc w:val="both"/>
              <w:rPr>
                <w:rFonts w:ascii="Times New Roman" w:hAnsi="Times New Roman"/>
                <w:sz w:val="22"/>
                <w:szCs w:val="22"/>
              </w:rPr>
            </w:pPr>
            <w:r w:rsidRPr="00B86AD1">
              <w:rPr>
                <w:rFonts w:ascii="Times New Roman" w:hAnsi="Times New Roman"/>
                <w:sz w:val="22"/>
                <w:szCs w:val="22"/>
              </w:rPr>
              <w:t>Ноокатский район</w:t>
            </w:r>
          </w:p>
        </w:tc>
        <w:tc>
          <w:tcPr>
            <w:tcW w:w="660" w:type="pct"/>
            <w:tcBorders>
              <w:top w:val="nil"/>
              <w:left w:val="nil"/>
              <w:bottom w:val="nil"/>
              <w:right w:val="nil"/>
            </w:tcBorders>
            <w:shd w:val="clear" w:color="auto" w:fill="auto"/>
            <w:vAlign w:val="center"/>
          </w:tcPr>
          <w:p w:rsidR="00EE02F0" w:rsidRPr="00B86AD1" w:rsidRDefault="00EE02F0" w:rsidP="00EE02F0">
            <w:pPr>
              <w:spacing w:before="20" w:after="20" w:line="276" w:lineRule="auto"/>
              <w:jc w:val="right"/>
              <w:rPr>
                <w:rFonts w:ascii="Times New Roman" w:hAnsi="Times New Roman"/>
                <w:sz w:val="22"/>
                <w:szCs w:val="22"/>
              </w:rPr>
            </w:pPr>
            <w:r>
              <w:rPr>
                <w:rFonts w:ascii="Times New Roman" w:hAnsi="Times New Roman"/>
                <w:sz w:val="22"/>
                <w:szCs w:val="22"/>
              </w:rPr>
              <w:t>37,7</w:t>
            </w:r>
          </w:p>
        </w:tc>
        <w:tc>
          <w:tcPr>
            <w:tcW w:w="661" w:type="pct"/>
            <w:tcBorders>
              <w:top w:val="nil"/>
              <w:left w:val="nil"/>
              <w:bottom w:val="nil"/>
              <w:right w:val="nil"/>
            </w:tcBorders>
            <w:shd w:val="clear" w:color="auto" w:fill="auto"/>
            <w:vAlign w:val="center"/>
          </w:tcPr>
          <w:p w:rsidR="00EE02F0" w:rsidRPr="00B86AD1" w:rsidRDefault="00EE02F0" w:rsidP="00EE02F0">
            <w:pPr>
              <w:spacing w:before="20" w:after="20" w:line="276" w:lineRule="auto"/>
              <w:jc w:val="right"/>
              <w:rPr>
                <w:rFonts w:ascii="Times New Roman" w:hAnsi="Times New Roman"/>
                <w:sz w:val="22"/>
                <w:szCs w:val="22"/>
              </w:rPr>
            </w:pPr>
            <w:r>
              <w:rPr>
                <w:rFonts w:ascii="Times New Roman" w:hAnsi="Times New Roman"/>
                <w:sz w:val="22"/>
                <w:szCs w:val="22"/>
              </w:rPr>
              <w:t>38,6</w:t>
            </w:r>
          </w:p>
        </w:tc>
        <w:tc>
          <w:tcPr>
            <w:tcW w:w="876" w:type="pct"/>
            <w:tcBorders>
              <w:top w:val="nil"/>
              <w:left w:val="nil"/>
              <w:bottom w:val="nil"/>
              <w:right w:val="nil"/>
            </w:tcBorders>
            <w:shd w:val="clear" w:color="auto" w:fill="auto"/>
            <w:vAlign w:val="center"/>
          </w:tcPr>
          <w:p w:rsidR="00EE02F0" w:rsidRPr="00B86AD1" w:rsidRDefault="00EE02F0" w:rsidP="00EE02F0">
            <w:pPr>
              <w:spacing w:before="20" w:after="20" w:line="276" w:lineRule="auto"/>
              <w:jc w:val="right"/>
              <w:rPr>
                <w:rFonts w:ascii="Times New Roman" w:hAnsi="Times New Roman"/>
                <w:sz w:val="22"/>
                <w:szCs w:val="22"/>
              </w:rPr>
            </w:pPr>
            <w:r>
              <w:rPr>
                <w:rFonts w:ascii="Times New Roman" w:hAnsi="Times New Roman"/>
                <w:sz w:val="22"/>
                <w:szCs w:val="22"/>
              </w:rPr>
              <w:t>100,0</w:t>
            </w:r>
          </w:p>
        </w:tc>
        <w:tc>
          <w:tcPr>
            <w:tcW w:w="876" w:type="pct"/>
            <w:tcBorders>
              <w:top w:val="nil"/>
              <w:left w:val="nil"/>
              <w:bottom w:val="nil"/>
              <w:right w:val="nil"/>
            </w:tcBorders>
            <w:shd w:val="clear" w:color="auto" w:fill="auto"/>
            <w:vAlign w:val="center"/>
          </w:tcPr>
          <w:p w:rsidR="00EE02F0" w:rsidRPr="00B86AD1" w:rsidRDefault="00EE02F0" w:rsidP="00EE02F0">
            <w:pPr>
              <w:spacing w:before="20" w:after="20" w:line="276" w:lineRule="auto"/>
              <w:jc w:val="right"/>
              <w:rPr>
                <w:rFonts w:ascii="Times New Roman" w:hAnsi="Times New Roman"/>
                <w:sz w:val="22"/>
                <w:szCs w:val="22"/>
              </w:rPr>
            </w:pPr>
            <w:r>
              <w:rPr>
                <w:rFonts w:ascii="Times New Roman" w:hAnsi="Times New Roman"/>
                <w:sz w:val="22"/>
                <w:szCs w:val="22"/>
              </w:rPr>
              <w:t>102,4</w:t>
            </w:r>
          </w:p>
        </w:tc>
      </w:tr>
      <w:tr w:rsidR="00EE02F0" w:rsidRPr="00B86AD1" w:rsidTr="00EE02F0">
        <w:trPr>
          <w:trHeight w:val="230"/>
        </w:trPr>
        <w:tc>
          <w:tcPr>
            <w:tcW w:w="1927" w:type="pct"/>
            <w:vAlign w:val="center"/>
          </w:tcPr>
          <w:p w:rsidR="00EE02F0" w:rsidRPr="00B86AD1" w:rsidRDefault="00EE02F0" w:rsidP="00EE02F0">
            <w:pPr>
              <w:spacing w:before="20" w:after="20" w:line="276" w:lineRule="auto"/>
              <w:ind w:left="113"/>
              <w:jc w:val="both"/>
              <w:rPr>
                <w:rFonts w:ascii="Times New Roman" w:hAnsi="Times New Roman"/>
                <w:sz w:val="22"/>
                <w:szCs w:val="22"/>
              </w:rPr>
            </w:pPr>
            <w:r w:rsidRPr="00B86AD1">
              <w:rPr>
                <w:rFonts w:ascii="Times New Roman" w:hAnsi="Times New Roman"/>
                <w:sz w:val="22"/>
                <w:szCs w:val="22"/>
              </w:rPr>
              <w:t>Узгенский район</w:t>
            </w:r>
          </w:p>
        </w:tc>
        <w:tc>
          <w:tcPr>
            <w:tcW w:w="660" w:type="pct"/>
            <w:tcBorders>
              <w:top w:val="nil"/>
              <w:left w:val="nil"/>
              <w:right w:val="nil"/>
            </w:tcBorders>
            <w:shd w:val="clear" w:color="auto" w:fill="auto"/>
            <w:vAlign w:val="center"/>
          </w:tcPr>
          <w:p w:rsidR="00EE02F0" w:rsidRPr="00B86AD1" w:rsidRDefault="00EE02F0" w:rsidP="00EE02F0">
            <w:pPr>
              <w:spacing w:before="20" w:after="20" w:line="276" w:lineRule="auto"/>
              <w:jc w:val="right"/>
              <w:rPr>
                <w:rFonts w:ascii="Times New Roman" w:hAnsi="Times New Roman"/>
                <w:sz w:val="22"/>
                <w:szCs w:val="22"/>
              </w:rPr>
            </w:pPr>
            <w:r>
              <w:rPr>
                <w:rFonts w:ascii="Times New Roman" w:hAnsi="Times New Roman"/>
                <w:sz w:val="22"/>
                <w:szCs w:val="22"/>
              </w:rPr>
              <w:t>49,2</w:t>
            </w:r>
          </w:p>
        </w:tc>
        <w:tc>
          <w:tcPr>
            <w:tcW w:w="661" w:type="pct"/>
            <w:tcBorders>
              <w:top w:val="nil"/>
              <w:left w:val="nil"/>
              <w:right w:val="nil"/>
            </w:tcBorders>
            <w:shd w:val="clear" w:color="auto" w:fill="auto"/>
            <w:vAlign w:val="center"/>
          </w:tcPr>
          <w:p w:rsidR="00EE02F0" w:rsidRPr="00B86AD1" w:rsidRDefault="00EE02F0" w:rsidP="00EE02F0">
            <w:pPr>
              <w:spacing w:before="20" w:after="20" w:line="276" w:lineRule="auto"/>
              <w:jc w:val="right"/>
              <w:rPr>
                <w:rFonts w:ascii="Times New Roman" w:hAnsi="Times New Roman"/>
                <w:sz w:val="22"/>
                <w:szCs w:val="22"/>
              </w:rPr>
            </w:pPr>
            <w:r>
              <w:rPr>
                <w:rFonts w:ascii="Times New Roman" w:hAnsi="Times New Roman"/>
                <w:sz w:val="22"/>
                <w:szCs w:val="22"/>
              </w:rPr>
              <w:t>49,43</w:t>
            </w:r>
          </w:p>
        </w:tc>
        <w:tc>
          <w:tcPr>
            <w:tcW w:w="876" w:type="pct"/>
            <w:tcBorders>
              <w:top w:val="nil"/>
              <w:left w:val="nil"/>
              <w:right w:val="nil"/>
            </w:tcBorders>
            <w:shd w:val="clear" w:color="auto" w:fill="auto"/>
            <w:vAlign w:val="center"/>
          </w:tcPr>
          <w:p w:rsidR="00EE02F0" w:rsidRPr="00B86AD1" w:rsidRDefault="00EE02F0" w:rsidP="00EE02F0">
            <w:pPr>
              <w:spacing w:before="20" w:after="20" w:line="276" w:lineRule="auto"/>
              <w:jc w:val="right"/>
              <w:rPr>
                <w:rFonts w:ascii="Times New Roman" w:hAnsi="Times New Roman"/>
                <w:sz w:val="22"/>
                <w:szCs w:val="22"/>
              </w:rPr>
            </w:pPr>
            <w:r>
              <w:rPr>
                <w:rFonts w:ascii="Times New Roman" w:hAnsi="Times New Roman"/>
                <w:sz w:val="22"/>
                <w:szCs w:val="22"/>
              </w:rPr>
              <w:t>106,5</w:t>
            </w:r>
          </w:p>
        </w:tc>
        <w:tc>
          <w:tcPr>
            <w:tcW w:w="876" w:type="pct"/>
            <w:tcBorders>
              <w:top w:val="nil"/>
              <w:left w:val="nil"/>
              <w:right w:val="nil"/>
            </w:tcBorders>
            <w:shd w:val="clear" w:color="auto" w:fill="auto"/>
            <w:vAlign w:val="center"/>
          </w:tcPr>
          <w:p w:rsidR="00EE02F0" w:rsidRPr="00B86AD1" w:rsidRDefault="00EE02F0" w:rsidP="00EE02F0">
            <w:pPr>
              <w:spacing w:before="20" w:after="20" w:line="276" w:lineRule="auto"/>
              <w:jc w:val="right"/>
              <w:rPr>
                <w:rFonts w:ascii="Times New Roman" w:hAnsi="Times New Roman"/>
                <w:sz w:val="22"/>
                <w:szCs w:val="22"/>
              </w:rPr>
            </w:pPr>
            <w:r>
              <w:rPr>
                <w:rFonts w:ascii="Times New Roman" w:hAnsi="Times New Roman"/>
                <w:sz w:val="22"/>
                <w:szCs w:val="22"/>
              </w:rPr>
              <w:t>100,0</w:t>
            </w:r>
          </w:p>
        </w:tc>
      </w:tr>
      <w:tr w:rsidR="00EE02F0" w:rsidRPr="00B86AD1" w:rsidTr="00EE02F0">
        <w:trPr>
          <w:trHeight w:val="230"/>
        </w:trPr>
        <w:tc>
          <w:tcPr>
            <w:tcW w:w="1927" w:type="pct"/>
            <w:tcBorders>
              <w:bottom w:val="single" w:sz="12" w:space="0" w:color="auto"/>
            </w:tcBorders>
            <w:vAlign w:val="center"/>
          </w:tcPr>
          <w:p w:rsidR="00EE02F0" w:rsidRPr="00B86AD1" w:rsidRDefault="00EE02F0" w:rsidP="00EE02F0">
            <w:pPr>
              <w:spacing w:before="20" w:after="20" w:line="276" w:lineRule="auto"/>
              <w:ind w:left="113"/>
              <w:jc w:val="both"/>
              <w:rPr>
                <w:rFonts w:ascii="Times New Roman" w:hAnsi="Times New Roman"/>
                <w:sz w:val="22"/>
                <w:szCs w:val="22"/>
              </w:rPr>
            </w:pPr>
            <w:r>
              <w:rPr>
                <w:rFonts w:ascii="Times New Roman" w:hAnsi="Times New Roman"/>
                <w:sz w:val="22"/>
                <w:szCs w:val="22"/>
              </w:rPr>
              <w:t>Чон</w:t>
            </w:r>
            <w:r w:rsidRPr="00B86AD1">
              <w:rPr>
                <w:rFonts w:ascii="Times New Roman" w:hAnsi="Times New Roman"/>
                <w:sz w:val="22"/>
                <w:szCs w:val="22"/>
              </w:rPr>
              <w:t>-Алайский район</w:t>
            </w:r>
          </w:p>
        </w:tc>
        <w:tc>
          <w:tcPr>
            <w:tcW w:w="660" w:type="pct"/>
            <w:tcBorders>
              <w:top w:val="nil"/>
              <w:left w:val="nil"/>
              <w:bottom w:val="single" w:sz="12" w:space="0" w:color="auto"/>
              <w:right w:val="nil"/>
            </w:tcBorders>
            <w:shd w:val="clear" w:color="auto" w:fill="auto"/>
            <w:vAlign w:val="center"/>
          </w:tcPr>
          <w:p w:rsidR="00EE02F0" w:rsidRPr="00B86AD1" w:rsidRDefault="00EE02F0" w:rsidP="00EE02F0">
            <w:pPr>
              <w:spacing w:before="20" w:after="20" w:line="276" w:lineRule="auto"/>
              <w:jc w:val="right"/>
              <w:rPr>
                <w:rFonts w:ascii="Times New Roman" w:hAnsi="Times New Roman"/>
                <w:sz w:val="22"/>
                <w:szCs w:val="22"/>
              </w:rPr>
            </w:pPr>
            <w:r>
              <w:rPr>
                <w:rFonts w:ascii="Times New Roman" w:hAnsi="Times New Roman"/>
                <w:sz w:val="22"/>
                <w:szCs w:val="22"/>
              </w:rPr>
              <w:t>15,5</w:t>
            </w:r>
          </w:p>
        </w:tc>
        <w:tc>
          <w:tcPr>
            <w:tcW w:w="661" w:type="pct"/>
            <w:tcBorders>
              <w:top w:val="nil"/>
              <w:left w:val="nil"/>
              <w:bottom w:val="single" w:sz="12" w:space="0" w:color="auto"/>
              <w:right w:val="nil"/>
            </w:tcBorders>
            <w:shd w:val="clear" w:color="auto" w:fill="auto"/>
            <w:vAlign w:val="center"/>
          </w:tcPr>
          <w:p w:rsidR="00EE02F0" w:rsidRPr="00B861CC" w:rsidRDefault="00EE02F0" w:rsidP="00EE02F0">
            <w:pPr>
              <w:spacing w:before="20" w:after="20" w:line="276" w:lineRule="auto"/>
              <w:jc w:val="right"/>
              <w:rPr>
                <w:rFonts w:ascii="Times New Roman" w:hAnsi="Times New Roman"/>
                <w:sz w:val="22"/>
                <w:szCs w:val="22"/>
                <w:lang w:val="ky-KG"/>
              </w:rPr>
            </w:pPr>
            <w:r>
              <w:rPr>
                <w:rFonts w:ascii="Times New Roman" w:hAnsi="Times New Roman"/>
                <w:sz w:val="22"/>
                <w:szCs w:val="22"/>
                <w:lang w:val="ky-KG"/>
              </w:rPr>
              <w:t>15,8</w:t>
            </w:r>
          </w:p>
        </w:tc>
        <w:tc>
          <w:tcPr>
            <w:tcW w:w="876" w:type="pct"/>
            <w:tcBorders>
              <w:top w:val="nil"/>
              <w:left w:val="nil"/>
              <w:bottom w:val="single" w:sz="12" w:space="0" w:color="auto"/>
              <w:right w:val="nil"/>
            </w:tcBorders>
            <w:shd w:val="clear" w:color="auto" w:fill="auto"/>
            <w:vAlign w:val="center"/>
          </w:tcPr>
          <w:p w:rsidR="00EE02F0" w:rsidRPr="00B86AD1" w:rsidRDefault="00EE02F0" w:rsidP="00EE02F0">
            <w:pPr>
              <w:spacing w:before="20" w:after="20" w:line="276" w:lineRule="auto"/>
              <w:jc w:val="right"/>
              <w:rPr>
                <w:rFonts w:ascii="Times New Roman" w:hAnsi="Times New Roman"/>
                <w:sz w:val="22"/>
                <w:szCs w:val="22"/>
              </w:rPr>
            </w:pPr>
            <w:r>
              <w:rPr>
                <w:rFonts w:ascii="Times New Roman" w:hAnsi="Times New Roman"/>
                <w:sz w:val="22"/>
                <w:szCs w:val="22"/>
              </w:rPr>
              <w:t>100,0</w:t>
            </w:r>
          </w:p>
        </w:tc>
        <w:tc>
          <w:tcPr>
            <w:tcW w:w="876" w:type="pct"/>
            <w:tcBorders>
              <w:top w:val="nil"/>
              <w:left w:val="nil"/>
              <w:bottom w:val="single" w:sz="12" w:space="0" w:color="auto"/>
              <w:right w:val="nil"/>
            </w:tcBorders>
            <w:shd w:val="clear" w:color="auto" w:fill="auto"/>
            <w:vAlign w:val="center"/>
          </w:tcPr>
          <w:p w:rsidR="00EE02F0" w:rsidRPr="00B86AD1" w:rsidRDefault="00EE02F0" w:rsidP="00EE02F0">
            <w:pPr>
              <w:spacing w:before="20" w:after="20" w:line="276" w:lineRule="auto"/>
              <w:jc w:val="right"/>
              <w:rPr>
                <w:rFonts w:ascii="Times New Roman" w:hAnsi="Times New Roman"/>
                <w:sz w:val="22"/>
                <w:szCs w:val="22"/>
              </w:rPr>
            </w:pPr>
            <w:r>
              <w:rPr>
                <w:rFonts w:ascii="Times New Roman" w:hAnsi="Times New Roman"/>
                <w:sz w:val="22"/>
                <w:szCs w:val="22"/>
              </w:rPr>
              <w:t>101,9</w:t>
            </w:r>
          </w:p>
        </w:tc>
      </w:tr>
    </w:tbl>
    <w:p w:rsidR="00EE02F0" w:rsidRPr="006237FA" w:rsidRDefault="00EE02F0" w:rsidP="00EE02F0">
      <w:pPr>
        <w:spacing w:before="120" w:after="120"/>
        <w:ind w:firstLine="709"/>
        <w:jc w:val="both"/>
        <w:rPr>
          <w:rFonts w:ascii="Times New Roman" w:hAnsi="Times New Roman"/>
          <w:sz w:val="28"/>
          <w:szCs w:val="28"/>
        </w:rPr>
      </w:pPr>
      <w:r w:rsidRPr="00B86AD1">
        <w:rPr>
          <w:rFonts w:ascii="Times New Roman" w:hAnsi="Times New Roman"/>
          <w:sz w:val="28"/>
          <w:szCs w:val="28"/>
        </w:rPr>
        <w:t>Объем</w:t>
      </w:r>
      <w:r w:rsidRPr="00B86AD1">
        <w:rPr>
          <w:rFonts w:ascii="Times New Roman" w:hAnsi="Times New Roman"/>
          <w:i/>
          <w:sz w:val="28"/>
          <w:szCs w:val="28"/>
        </w:rPr>
        <w:t xml:space="preserve"> грузооборота автомобильным транспортом</w:t>
      </w:r>
      <w:r>
        <w:rPr>
          <w:rFonts w:ascii="Times New Roman" w:hAnsi="Times New Roman"/>
          <w:sz w:val="28"/>
          <w:szCs w:val="28"/>
        </w:rPr>
        <w:t xml:space="preserve"> в январе 2024 г. по сравнению с январем-2025г. увеличил</w:t>
      </w:r>
      <w:r>
        <w:rPr>
          <w:rFonts w:ascii="Times New Roman" w:hAnsi="Times New Roman"/>
          <w:sz w:val="28"/>
          <w:szCs w:val="28"/>
          <w:lang w:val="ky-KG"/>
        </w:rPr>
        <w:t>ся</w:t>
      </w:r>
      <w:r>
        <w:rPr>
          <w:rFonts w:ascii="Times New Roman" w:hAnsi="Times New Roman"/>
          <w:sz w:val="28"/>
          <w:szCs w:val="28"/>
        </w:rPr>
        <w:t xml:space="preserve"> на 923,2 </w:t>
      </w:r>
      <w:r w:rsidRPr="00B86AD1">
        <w:rPr>
          <w:rFonts w:ascii="Times New Roman" w:hAnsi="Times New Roman"/>
          <w:sz w:val="28"/>
          <w:szCs w:val="28"/>
        </w:rPr>
        <w:t>т</w:t>
      </w:r>
      <w:r>
        <w:rPr>
          <w:rFonts w:ascii="Times New Roman" w:hAnsi="Times New Roman"/>
          <w:sz w:val="28"/>
          <w:szCs w:val="28"/>
        </w:rPr>
        <w:t>ыс. тонно-километров, или на 4,7</w:t>
      </w:r>
      <w:r w:rsidRPr="00B86AD1">
        <w:rPr>
          <w:rFonts w:ascii="Times New Roman" w:hAnsi="Times New Roman"/>
          <w:sz w:val="28"/>
          <w:szCs w:val="28"/>
        </w:rPr>
        <w:t xml:space="preserve"> процент</w:t>
      </w:r>
      <w:r>
        <w:rPr>
          <w:rFonts w:ascii="Times New Roman" w:hAnsi="Times New Roman"/>
          <w:sz w:val="28"/>
          <w:szCs w:val="28"/>
        </w:rPr>
        <w:t>а.</w:t>
      </w:r>
    </w:p>
    <w:p w:rsidR="00EE02F0" w:rsidRPr="00B86AD1" w:rsidRDefault="00EE02F0" w:rsidP="00EE02F0">
      <w:pPr>
        <w:spacing w:before="120"/>
        <w:jc w:val="both"/>
        <w:rPr>
          <w:rFonts w:ascii="Times New Roman" w:hAnsi="Times New Roman"/>
          <w:b/>
          <w:sz w:val="25"/>
          <w:szCs w:val="25"/>
        </w:rPr>
      </w:pPr>
      <w:r w:rsidRPr="00B86AD1">
        <w:rPr>
          <w:rFonts w:ascii="Times New Roman" w:hAnsi="Times New Roman"/>
          <w:b/>
          <w:sz w:val="25"/>
          <w:szCs w:val="25"/>
        </w:rPr>
        <w:t>Таблица 1</w:t>
      </w:r>
      <w:r w:rsidR="000C6A10">
        <w:rPr>
          <w:rFonts w:ascii="Times New Roman" w:hAnsi="Times New Roman"/>
          <w:b/>
          <w:sz w:val="25"/>
          <w:szCs w:val="25"/>
          <w:lang w:val="ky-KG"/>
        </w:rPr>
        <w:t>7</w:t>
      </w:r>
      <w:r w:rsidRPr="00B86AD1">
        <w:rPr>
          <w:rFonts w:ascii="Times New Roman" w:hAnsi="Times New Roman"/>
          <w:b/>
          <w:sz w:val="25"/>
          <w:szCs w:val="25"/>
        </w:rPr>
        <w:t>: Объем грузооборота, выполненного автомобильным транспортом,</w:t>
      </w:r>
    </w:p>
    <w:p w:rsidR="00EE02F0" w:rsidRPr="00B86AD1" w:rsidRDefault="00EE02F0" w:rsidP="00EE02F0">
      <w:pPr>
        <w:spacing w:after="120"/>
        <w:jc w:val="both"/>
        <w:rPr>
          <w:rFonts w:ascii="Times New Roman" w:hAnsi="Times New Roman"/>
          <w:b/>
          <w:sz w:val="28"/>
          <w:szCs w:val="28"/>
        </w:rPr>
      </w:pPr>
      <w:r>
        <w:rPr>
          <w:rFonts w:ascii="Times New Roman" w:hAnsi="Times New Roman"/>
          <w:b/>
          <w:sz w:val="25"/>
          <w:szCs w:val="25"/>
          <w:lang w:val="ky-KG"/>
        </w:rPr>
        <w:t xml:space="preserve">                       </w:t>
      </w:r>
      <w:r>
        <w:rPr>
          <w:rFonts w:ascii="Times New Roman" w:hAnsi="Times New Roman"/>
          <w:b/>
          <w:sz w:val="25"/>
          <w:szCs w:val="25"/>
        </w:rPr>
        <w:t>в январе 2025г.</w:t>
      </w:r>
    </w:p>
    <w:tbl>
      <w:tblPr>
        <w:tblW w:w="5000" w:type="pct"/>
        <w:tblLook w:val="0000" w:firstRow="0" w:lastRow="0" w:firstColumn="0" w:lastColumn="0" w:noHBand="0" w:noVBand="0"/>
      </w:tblPr>
      <w:tblGrid>
        <w:gridCol w:w="1998"/>
        <w:gridCol w:w="1727"/>
        <w:gridCol w:w="1727"/>
        <w:gridCol w:w="2228"/>
        <w:gridCol w:w="1891"/>
      </w:tblGrid>
      <w:tr w:rsidR="00EE02F0" w:rsidRPr="00B86AD1" w:rsidTr="00EE02F0">
        <w:trPr>
          <w:trHeight w:val="244"/>
          <w:tblHeader/>
        </w:trPr>
        <w:tc>
          <w:tcPr>
            <w:tcW w:w="1044" w:type="pct"/>
            <w:vMerge w:val="restart"/>
            <w:tcBorders>
              <w:top w:val="single" w:sz="12" w:space="0" w:color="auto"/>
            </w:tcBorders>
          </w:tcPr>
          <w:p w:rsidR="00EE02F0" w:rsidRPr="00B86AD1" w:rsidRDefault="00EE02F0" w:rsidP="00EE02F0">
            <w:pPr>
              <w:spacing w:before="20" w:after="20"/>
              <w:jc w:val="right"/>
              <w:rPr>
                <w:rFonts w:ascii="Times New Roman" w:hAnsi="Times New Roman"/>
                <w:sz w:val="22"/>
                <w:szCs w:val="22"/>
              </w:rPr>
            </w:pPr>
          </w:p>
        </w:tc>
        <w:tc>
          <w:tcPr>
            <w:tcW w:w="1804" w:type="pct"/>
            <w:gridSpan w:val="2"/>
            <w:tcBorders>
              <w:top w:val="single" w:sz="12" w:space="0" w:color="auto"/>
              <w:bottom w:val="single" w:sz="8" w:space="0" w:color="auto"/>
            </w:tcBorders>
          </w:tcPr>
          <w:p w:rsidR="00EE02F0" w:rsidRPr="00B86AD1" w:rsidRDefault="00EE02F0" w:rsidP="00EE02F0">
            <w:pPr>
              <w:spacing w:before="20" w:after="20"/>
              <w:jc w:val="center"/>
              <w:rPr>
                <w:rFonts w:ascii="Times New Roman" w:hAnsi="Times New Roman"/>
                <w:b/>
                <w:bCs/>
                <w:sz w:val="22"/>
                <w:szCs w:val="22"/>
              </w:rPr>
            </w:pPr>
            <w:r w:rsidRPr="00B86AD1">
              <w:rPr>
                <w:rFonts w:ascii="Times New Roman" w:hAnsi="Times New Roman"/>
                <w:b/>
                <w:bCs/>
                <w:sz w:val="22"/>
                <w:szCs w:val="22"/>
              </w:rPr>
              <w:t>Тыс. тонно-километров</w:t>
            </w:r>
          </w:p>
        </w:tc>
        <w:tc>
          <w:tcPr>
            <w:tcW w:w="2152" w:type="pct"/>
            <w:gridSpan w:val="2"/>
            <w:tcBorders>
              <w:top w:val="single" w:sz="12" w:space="0" w:color="auto"/>
              <w:bottom w:val="single" w:sz="8" w:space="0" w:color="auto"/>
            </w:tcBorders>
          </w:tcPr>
          <w:p w:rsidR="00EE02F0" w:rsidRPr="00B86AD1" w:rsidRDefault="00EE02F0" w:rsidP="00EE02F0">
            <w:pPr>
              <w:spacing w:before="20" w:after="20"/>
              <w:jc w:val="center"/>
              <w:rPr>
                <w:rFonts w:ascii="Times New Roman" w:hAnsi="Times New Roman"/>
                <w:b/>
                <w:bCs/>
                <w:sz w:val="22"/>
                <w:szCs w:val="22"/>
              </w:rPr>
            </w:pPr>
            <w:r w:rsidRPr="00B86AD1">
              <w:rPr>
                <w:rFonts w:ascii="Times New Roman" w:hAnsi="Times New Roman"/>
                <w:b/>
                <w:sz w:val="22"/>
                <w:szCs w:val="22"/>
              </w:rPr>
              <w:t>В процентах к соответствующему</w:t>
            </w:r>
            <w:r w:rsidRPr="00B86AD1">
              <w:rPr>
                <w:rFonts w:ascii="Times New Roman" w:hAnsi="Times New Roman"/>
                <w:b/>
                <w:sz w:val="22"/>
                <w:szCs w:val="22"/>
              </w:rPr>
              <w:br/>
              <w:t>периоду предыдущего года</w:t>
            </w:r>
          </w:p>
        </w:tc>
      </w:tr>
      <w:tr w:rsidR="00EE02F0" w:rsidRPr="00B86AD1" w:rsidTr="00EE02F0">
        <w:trPr>
          <w:trHeight w:val="244"/>
          <w:tblHeader/>
        </w:trPr>
        <w:tc>
          <w:tcPr>
            <w:tcW w:w="1044" w:type="pct"/>
            <w:vMerge/>
            <w:tcBorders>
              <w:bottom w:val="single" w:sz="8" w:space="0" w:color="auto"/>
            </w:tcBorders>
          </w:tcPr>
          <w:p w:rsidR="00EE02F0" w:rsidRPr="00B86AD1" w:rsidRDefault="00EE02F0" w:rsidP="00EE02F0">
            <w:pPr>
              <w:spacing w:before="20" w:after="20"/>
              <w:jc w:val="right"/>
              <w:rPr>
                <w:rFonts w:ascii="Times New Roman" w:hAnsi="Times New Roman"/>
                <w:sz w:val="22"/>
                <w:szCs w:val="22"/>
              </w:rPr>
            </w:pPr>
          </w:p>
        </w:tc>
        <w:tc>
          <w:tcPr>
            <w:tcW w:w="902" w:type="pct"/>
            <w:tcBorders>
              <w:top w:val="single" w:sz="8" w:space="0" w:color="auto"/>
              <w:bottom w:val="single" w:sz="8" w:space="0" w:color="auto"/>
            </w:tcBorders>
          </w:tcPr>
          <w:p w:rsidR="00EE02F0" w:rsidRPr="00B86AD1" w:rsidRDefault="00EE02F0" w:rsidP="00EE02F0">
            <w:pPr>
              <w:spacing w:before="20" w:after="20"/>
              <w:jc w:val="right"/>
              <w:rPr>
                <w:rFonts w:ascii="Times New Roman" w:hAnsi="Times New Roman"/>
                <w:b/>
                <w:bCs/>
                <w:sz w:val="22"/>
                <w:szCs w:val="22"/>
                <w:lang w:val="ky-KG"/>
              </w:rPr>
            </w:pPr>
            <w:r>
              <w:rPr>
                <w:rFonts w:ascii="Times New Roman" w:hAnsi="Times New Roman"/>
                <w:b/>
                <w:bCs/>
                <w:sz w:val="22"/>
                <w:szCs w:val="22"/>
              </w:rPr>
              <w:t>2024</w:t>
            </w:r>
          </w:p>
        </w:tc>
        <w:tc>
          <w:tcPr>
            <w:tcW w:w="902" w:type="pct"/>
            <w:tcBorders>
              <w:top w:val="single" w:sz="8" w:space="0" w:color="auto"/>
              <w:bottom w:val="single" w:sz="8" w:space="0" w:color="auto"/>
            </w:tcBorders>
          </w:tcPr>
          <w:p w:rsidR="00EE02F0" w:rsidRPr="00B86AD1" w:rsidRDefault="00EE02F0" w:rsidP="00EE02F0">
            <w:pPr>
              <w:spacing w:before="20" w:after="20"/>
              <w:ind w:right="57"/>
              <w:jc w:val="right"/>
              <w:rPr>
                <w:rFonts w:ascii="Times New Roman" w:hAnsi="Times New Roman"/>
                <w:b/>
                <w:bCs/>
                <w:sz w:val="22"/>
                <w:szCs w:val="22"/>
                <w:lang w:val="ky-KG"/>
              </w:rPr>
            </w:pPr>
            <w:r>
              <w:rPr>
                <w:rFonts w:ascii="Times New Roman" w:hAnsi="Times New Roman"/>
                <w:b/>
                <w:bCs/>
                <w:sz w:val="22"/>
                <w:szCs w:val="22"/>
              </w:rPr>
              <w:t>2025</w:t>
            </w:r>
          </w:p>
        </w:tc>
        <w:tc>
          <w:tcPr>
            <w:tcW w:w="1164" w:type="pct"/>
            <w:tcBorders>
              <w:top w:val="single" w:sz="8" w:space="0" w:color="auto"/>
              <w:bottom w:val="single" w:sz="8" w:space="0" w:color="auto"/>
            </w:tcBorders>
          </w:tcPr>
          <w:p w:rsidR="00EE02F0" w:rsidRPr="00B86AD1" w:rsidRDefault="00EE02F0" w:rsidP="00EE02F0">
            <w:pPr>
              <w:spacing w:before="20" w:after="20"/>
              <w:jc w:val="right"/>
              <w:rPr>
                <w:rFonts w:ascii="Times New Roman" w:hAnsi="Times New Roman"/>
                <w:b/>
                <w:bCs/>
                <w:sz w:val="22"/>
                <w:szCs w:val="22"/>
                <w:lang w:val="ky-KG"/>
              </w:rPr>
            </w:pPr>
            <w:r>
              <w:rPr>
                <w:rFonts w:ascii="Times New Roman" w:hAnsi="Times New Roman"/>
                <w:b/>
                <w:bCs/>
                <w:sz w:val="22"/>
                <w:szCs w:val="22"/>
              </w:rPr>
              <w:t>2024</w:t>
            </w:r>
          </w:p>
        </w:tc>
        <w:tc>
          <w:tcPr>
            <w:tcW w:w="988" w:type="pct"/>
            <w:tcBorders>
              <w:top w:val="single" w:sz="8" w:space="0" w:color="auto"/>
              <w:bottom w:val="single" w:sz="8" w:space="0" w:color="auto"/>
            </w:tcBorders>
          </w:tcPr>
          <w:p w:rsidR="00EE02F0" w:rsidRPr="00B86AD1" w:rsidRDefault="00EE02F0" w:rsidP="00EE02F0">
            <w:pPr>
              <w:spacing w:before="20" w:after="20"/>
              <w:ind w:right="57"/>
              <w:jc w:val="right"/>
              <w:rPr>
                <w:rFonts w:ascii="Times New Roman" w:hAnsi="Times New Roman"/>
                <w:b/>
                <w:bCs/>
                <w:sz w:val="22"/>
                <w:szCs w:val="22"/>
                <w:lang w:val="ky-KG"/>
              </w:rPr>
            </w:pPr>
            <w:r>
              <w:rPr>
                <w:rFonts w:ascii="Times New Roman" w:hAnsi="Times New Roman"/>
                <w:b/>
                <w:bCs/>
                <w:sz w:val="22"/>
                <w:szCs w:val="22"/>
              </w:rPr>
              <w:t>2025</w:t>
            </w:r>
          </w:p>
        </w:tc>
      </w:tr>
      <w:tr w:rsidR="00EE02F0" w:rsidRPr="00B86AD1" w:rsidTr="00EE02F0">
        <w:trPr>
          <w:trHeight w:val="431"/>
        </w:trPr>
        <w:tc>
          <w:tcPr>
            <w:tcW w:w="1044" w:type="pct"/>
            <w:tcBorders>
              <w:top w:val="single" w:sz="8" w:space="0" w:color="auto"/>
              <w:bottom w:val="single" w:sz="12" w:space="0" w:color="auto"/>
            </w:tcBorders>
            <w:vAlign w:val="center"/>
          </w:tcPr>
          <w:p w:rsidR="00EE02F0" w:rsidRPr="00B86AD1" w:rsidRDefault="00EE02F0" w:rsidP="00EE02F0">
            <w:pPr>
              <w:spacing w:before="20"/>
              <w:rPr>
                <w:rFonts w:ascii="Times New Roman" w:hAnsi="Times New Roman"/>
                <w:b/>
                <w:sz w:val="22"/>
                <w:szCs w:val="22"/>
              </w:rPr>
            </w:pPr>
            <w:r w:rsidRPr="00B86AD1">
              <w:rPr>
                <w:rFonts w:ascii="Times New Roman" w:hAnsi="Times New Roman"/>
                <w:b/>
                <w:sz w:val="22"/>
                <w:szCs w:val="22"/>
              </w:rPr>
              <w:t>Всего</w:t>
            </w:r>
          </w:p>
        </w:tc>
        <w:tc>
          <w:tcPr>
            <w:tcW w:w="902" w:type="pct"/>
            <w:tcBorders>
              <w:top w:val="single" w:sz="8" w:space="0" w:color="auto"/>
              <w:left w:val="nil"/>
              <w:bottom w:val="single" w:sz="12" w:space="0" w:color="auto"/>
              <w:right w:val="nil"/>
            </w:tcBorders>
            <w:shd w:val="clear" w:color="auto" w:fill="auto"/>
            <w:vAlign w:val="center"/>
          </w:tcPr>
          <w:p w:rsidR="00EE02F0" w:rsidRPr="00B92269" w:rsidRDefault="00EE02F0" w:rsidP="00EE02F0">
            <w:pPr>
              <w:jc w:val="right"/>
              <w:rPr>
                <w:rFonts w:ascii="Times New Roman" w:hAnsi="Times New Roman"/>
                <w:b/>
                <w:bCs/>
                <w:sz w:val="22"/>
                <w:szCs w:val="22"/>
                <w:lang w:val="ky-KG"/>
              </w:rPr>
            </w:pPr>
            <w:r>
              <w:rPr>
                <w:rFonts w:ascii="Times New Roman" w:hAnsi="Times New Roman"/>
                <w:b/>
                <w:bCs/>
                <w:sz w:val="22"/>
                <w:szCs w:val="22"/>
                <w:lang w:val="ky-KG"/>
              </w:rPr>
              <w:t>19480,8</w:t>
            </w:r>
          </w:p>
        </w:tc>
        <w:tc>
          <w:tcPr>
            <w:tcW w:w="902" w:type="pct"/>
            <w:tcBorders>
              <w:top w:val="single" w:sz="8" w:space="0" w:color="auto"/>
              <w:left w:val="nil"/>
              <w:bottom w:val="single" w:sz="12" w:space="0" w:color="auto"/>
              <w:right w:val="nil"/>
            </w:tcBorders>
            <w:shd w:val="clear" w:color="auto" w:fill="auto"/>
            <w:vAlign w:val="center"/>
          </w:tcPr>
          <w:p w:rsidR="00EE02F0" w:rsidRPr="00B92269" w:rsidRDefault="00EE02F0" w:rsidP="00EE02F0">
            <w:pPr>
              <w:jc w:val="right"/>
              <w:rPr>
                <w:rFonts w:ascii="Times New Roman" w:hAnsi="Times New Roman"/>
                <w:b/>
                <w:bCs/>
                <w:sz w:val="22"/>
                <w:szCs w:val="22"/>
                <w:lang w:val="ky-KG"/>
              </w:rPr>
            </w:pPr>
            <w:r>
              <w:rPr>
                <w:rFonts w:ascii="Times New Roman" w:hAnsi="Times New Roman"/>
                <w:b/>
                <w:bCs/>
                <w:sz w:val="22"/>
                <w:szCs w:val="22"/>
                <w:lang w:val="ky-KG"/>
              </w:rPr>
              <w:t>20404,0</w:t>
            </w:r>
          </w:p>
        </w:tc>
        <w:tc>
          <w:tcPr>
            <w:tcW w:w="1164" w:type="pct"/>
            <w:tcBorders>
              <w:top w:val="single" w:sz="8" w:space="0" w:color="auto"/>
              <w:left w:val="nil"/>
              <w:bottom w:val="single" w:sz="12" w:space="0" w:color="auto"/>
              <w:right w:val="nil"/>
            </w:tcBorders>
            <w:shd w:val="clear" w:color="auto" w:fill="auto"/>
            <w:vAlign w:val="center"/>
          </w:tcPr>
          <w:p w:rsidR="00EE02F0" w:rsidRPr="00B86AD1" w:rsidRDefault="00EE02F0" w:rsidP="00EE02F0">
            <w:pPr>
              <w:jc w:val="right"/>
              <w:rPr>
                <w:rFonts w:ascii="Times New Roman" w:hAnsi="Times New Roman"/>
                <w:b/>
                <w:bCs/>
                <w:sz w:val="22"/>
                <w:szCs w:val="22"/>
              </w:rPr>
            </w:pPr>
            <w:r>
              <w:rPr>
                <w:rFonts w:ascii="Times New Roman" w:hAnsi="Times New Roman"/>
                <w:b/>
                <w:bCs/>
                <w:sz w:val="22"/>
                <w:szCs w:val="22"/>
              </w:rPr>
              <w:t xml:space="preserve">101,1   </w:t>
            </w:r>
          </w:p>
        </w:tc>
        <w:tc>
          <w:tcPr>
            <w:tcW w:w="988" w:type="pct"/>
            <w:tcBorders>
              <w:top w:val="single" w:sz="8" w:space="0" w:color="auto"/>
              <w:left w:val="nil"/>
              <w:bottom w:val="single" w:sz="12" w:space="0" w:color="auto"/>
              <w:right w:val="nil"/>
            </w:tcBorders>
            <w:shd w:val="clear" w:color="auto" w:fill="auto"/>
            <w:vAlign w:val="center"/>
          </w:tcPr>
          <w:p w:rsidR="00EE02F0" w:rsidRPr="00B86AD1" w:rsidRDefault="00EE02F0" w:rsidP="00EE02F0">
            <w:pPr>
              <w:jc w:val="right"/>
              <w:rPr>
                <w:rFonts w:ascii="Times New Roman" w:hAnsi="Times New Roman"/>
                <w:b/>
                <w:bCs/>
                <w:sz w:val="22"/>
                <w:szCs w:val="22"/>
              </w:rPr>
            </w:pPr>
            <w:r>
              <w:rPr>
                <w:rFonts w:ascii="Times New Roman" w:hAnsi="Times New Roman"/>
                <w:b/>
                <w:bCs/>
                <w:sz w:val="22"/>
                <w:szCs w:val="22"/>
              </w:rPr>
              <w:t xml:space="preserve">104,7    </w:t>
            </w:r>
          </w:p>
        </w:tc>
      </w:tr>
    </w:tbl>
    <w:p w:rsidR="00EE02F0" w:rsidRPr="00B86AD1" w:rsidRDefault="00EE02F0" w:rsidP="00EE02F0">
      <w:pPr>
        <w:spacing w:before="120"/>
        <w:ind w:firstLine="709"/>
        <w:jc w:val="both"/>
        <w:rPr>
          <w:rFonts w:ascii="Times New Roman" w:hAnsi="Times New Roman"/>
          <w:iCs/>
          <w:sz w:val="28"/>
          <w:szCs w:val="28"/>
          <w:lang w:val="ky-KG"/>
        </w:rPr>
      </w:pPr>
      <w:r w:rsidRPr="00B86AD1">
        <w:rPr>
          <w:rFonts w:ascii="Times New Roman" w:hAnsi="Times New Roman"/>
          <w:i/>
          <w:iCs/>
          <w:sz w:val="28"/>
          <w:szCs w:val="28"/>
        </w:rPr>
        <w:t>Пассажирские перевозки</w:t>
      </w:r>
      <w:r>
        <w:rPr>
          <w:rFonts w:ascii="Times New Roman" w:hAnsi="Times New Roman"/>
          <w:iCs/>
          <w:sz w:val="28"/>
          <w:szCs w:val="28"/>
        </w:rPr>
        <w:t xml:space="preserve"> по сравнению с январем-декабре</w:t>
      </w:r>
      <w:r>
        <w:rPr>
          <w:rFonts w:ascii="Times New Roman" w:hAnsi="Times New Roman"/>
          <w:iCs/>
          <w:sz w:val="28"/>
          <w:szCs w:val="28"/>
          <w:lang w:val="ky-KG"/>
        </w:rPr>
        <w:t>м</w:t>
      </w:r>
      <w:r>
        <w:rPr>
          <w:rFonts w:ascii="Times New Roman" w:hAnsi="Times New Roman"/>
          <w:iCs/>
          <w:sz w:val="28"/>
          <w:szCs w:val="28"/>
        </w:rPr>
        <w:t xml:space="preserve"> прошлого года возросли на 58,1</w:t>
      </w:r>
      <w:r w:rsidRPr="00B86AD1">
        <w:rPr>
          <w:rFonts w:ascii="Times New Roman" w:hAnsi="Times New Roman"/>
          <w:iCs/>
          <w:sz w:val="28"/>
          <w:szCs w:val="28"/>
          <w:lang w:val="ky-KG"/>
        </w:rPr>
        <w:t xml:space="preserve"> </w:t>
      </w:r>
      <w:r w:rsidRPr="00B86AD1">
        <w:rPr>
          <w:rFonts w:ascii="Times New Roman" w:hAnsi="Times New Roman"/>
          <w:iCs/>
          <w:sz w:val="28"/>
          <w:szCs w:val="28"/>
        </w:rPr>
        <w:t>тыс. человек</w:t>
      </w:r>
      <w:r>
        <w:rPr>
          <w:rFonts w:ascii="Times New Roman" w:hAnsi="Times New Roman"/>
          <w:iCs/>
          <w:sz w:val="28"/>
          <w:szCs w:val="28"/>
          <w:lang w:val="ky-KG"/>
        </w:rPr>
        <w:t xml:space="preserve">, или на 3,15 </w:t>
      </w:r>
      <w:r w:rsidRPr="00B86AD1">
        <w:rPr>
          <w:rFonts w:ascii="Times New Roman" w:hAnsi="Times New Roman"/>
          <w:iCs/>
          <w:sz w:val="28"/>
          <w:szCs w:val="28"/>
          <w:lang w:val="ky-KG"/>
        </w:rPr>
        <w:t>процента.</w:t>
      </w:r>
    </w:p>
    <w:p w:rsidR="00EE02F0" w:rsidRPr="00244D87" w:rsidRDefault="00EE02F0" w:rsidP="00244D87">
      <w:pPr>
        <w:ind w:firstLine="709"/>
        <w:jc w:val="both"/>
        <w:rPr>
          <w:rFonts w:ascii="Times New Roman" w:hAnsi="Times New Roman"/>
          <w:sz w:val="28"/>
          <w:szCs w:val="28"/>
        </w:rPr>
      </w:pPr>
      <w:r w:rsidRPr="00B86AD1">
        <w:rPr>
          <w:rFonts w:ascii="Times New Roman" w:hAnsi="Times New Roman"/>
          <w:sz w:val="28"/>
          <w:szCs w:val="28"/>
        </w:rPr>
        <w:t xml:space="preserve">Основной объем </w:t>
      </w:r>
      <w:r>
        <w:rPr>
          <w:rFonts w:ascii="Times New Roman" w:hAnsi="Times New Roman"/>
          <w:sz w:val="28"/>
          <w:szCs w:val="28"/>
        </w:rPr>
        <w:t>перевозок пассажиров (более 87,2</w:t>
      </w:r>
      <w:r w:rsidRPr="00B86AD1">
        <w:rPr>
          <w:rFonts w:ascii="Times New Roman" w:hAnsi="Times New Roman"/>
          <w:sz w:val="28"/>
          <w:szCs w:val="28"/>
        </w:rPr>
        <w:t xml:space="preserve"> процента) приходился на автобусы и микроавтобусы,</w:t>
      </w:r>
      <w:r>
        <w:rPr>
          <w:rFonts w:ascii="Times New Roman" w:hAnsi="Times New Roman"/>
          <w:sz w:val="28"/>
          <w:szCs w:val="28"/>
        </w:rPr>
        <w:t xml:space="preserve"> которые по сравнению с январем 2024 </w:t>
      </w:r>
      <w:r w:rsidRPr="00B86AD1">
        <w:rPr>
          <w:rFonts w:ascii="Times New Roman" w:hAnsi="Times New Roman"/>
          <w:sz w:val="28"/>
          <w:szCs w:val="28"/>
        </w:rPr>
        <w:t>г. перевезено н</w:t>
      </w:r>
      <w:r>
        <w:rPr>
          <w:rFonts w:ascii="Times New Roman" w:hAnsi="Times New Roman"/>
          <w:sz w:val="28"/>
          <w:szCs w:val="28"/>
        </w:rPr>
        <w:t>а 59,9 тыс. человек, или на 3,5</w:t>
      </w:r>
      <w:r w:rsidRPr="00B86AD1">
        <w:rPr>
          <w:rFonts w:ascii="Times New Roman" w:hAnsi="Times New Roman"/>
          <w:sz w:val="28"/>
          <w:szCs w:val="28"/>
        </w:rPr>
        <w:t xml:space="preserve"> процента больше.</w:t>
      </w:r>
    </w:p>
    <w:p w:rsidR="00EE02F0" w:rsidRPr="00B86AD1" w:rsidRDefault="00EE02F0" w:rsidP="00EE02F0">
      <w:pPr>
        <w:spacing w:before="120" w:after="120"/>
        <w:ind w:left="1418" w:hanging="1418"/>
        <w:rPr>
          <w:rFonts w:ascii="Times New Roman" w:hAnsi="Times New Roman"/>
          <w:b/>
          <w:sz w:val="25"/>
          <w:szCs w:val="25"/>
        </w:rPr>
      </w:pPr>
      <w:r w:rsidRPr="00B86AD1">
        <w:rPr>
          <w:rFonts w:ascii="Times New Roman" w:hAnsi="Times New Roman"/>
          <w:b/>
          <w:sz w:val="25"/>
          <w:szCs w:val="25"/>
        </w:rPr>
        <w:t>Таблица 1</w:t>
      </w:r>
      <w:r w:rsidR="000C6A10">
        <w:rPr>
          <w:rFonts w:ascii="Times New Roman" w:hAnsi="Times New Roman"/>
          <w:b/>
          <w:sz w:val="25"/>
          <w:szCs w:val="25"/>
          <w:lang w:val="ky-KG"/>
        </w:rPr>
        <w:t>8</w:t>
      </w:r>
      <w:r w:rsidRPr="00B86AD1">
        <w:rPr>
          <w:rFonts w:ascii="Times New Roman" w:hAnsi="Times New Roman"/>
          <w:b/>
          <w:sz w:val="25"/>
          <w:szCs w:val="25"/>
        </w:rPr>
        <w:t>: Перевозки пассажиров автомо</w:t>
      </w:r>
      <w:r>
        <w:rPr>
          <w:rFonts w:ascii="Times New Roman" w:hAnsi="Times New Roman"/>
          <w:b/>
          <w:sz w:val="25"/>
          <w:szCs w:val="25"/>
        </w:rPr>
        <w:t>бильным транспортом в январе- 2025г.</w:t>
      </w:r>
    </w:p>
    <w:tbl>
      <w:tblPr>
        <w:tblW w:w="5071" w:type="pct"/>
        <w:tblLook w:val="0000" w:firstRow="0" w:lastRow="0" w:firstColumn="0" w:lastColumn="0" w:noHBand="0" w:noVBand="0"/>
      </w:tblPr>
      <w:tblGrid>
        <w:gridCol w:w="3767"/>
        <w:gridCol w:w="945"/>
        <w:gridCol w:w="1609"/>
        <w:gridCol w:w="1982"/>
        <w:gridCol w:w="1404"/>
      </w:tblGrid>
      <w:tr w:rsidR="00EE02F0" w:rsidRPr="00B86AD1" w:rsidTr="00EE02F0">
        <w:trPr>
          <w:trHeight w:val="407"/>
          <w:tblHeader/>
        </w:trPr>
        <w:tc>
          <w:tcPr>
            <w:tcW w:w="1940" w:type="pct"/>
            <w:vMerge w:val="restart"/>
            <w:tcBorders>
              <w:top w:val="single" w:sz="12" w:space="0" w:color="auto"/>
            </w:tcBorders>
          </w:tcPr>
          <w:p w:rsidR="00EE02F0" w:rsidRPr="00B86AD1" w:rsidRDefault="00EE02F0" w:rsidP="00EE02F0">
            <w:pPr>
              <w:spacing w:before="20" w:after="20"/>
              <w:jc w:val="right"/>
              <w:rPr>
                <w:rFonts w:ascii="Times New Roman" w:hAnsi="Times New Roman"/>
                <w:sz w:val="22"/>
                <w:szCs w:val="22"/>
              </w:rPr>
            </w:pPr>
          </w:p>
        </w:tc>
        <w:tc>
          <w:tcPr>
            <w:tcW w:w="1316" w:type="pct"/>
            <w:gridSpan w:val="2"/>
            <w:tcBorders>
              <w:top w:val="single" w:sz="12" w:space="0" w:color="auto"/>
              <w:bottom w:val="single" w:sz="4" w:space="0" w:color="auto"/>
            </w:tcBorders>
          </w:tcPr>
          <w:p w:rsidR="00EE02F0" w:rsidRPr="00B86AD1" w:rsidRDefault="00EE02F0" w:rsidP="00EE02F0">
            <w:pPr>
              <w:spacing w:before="20" w:after="20"/>
              <w:jc w:val="center"/>
              <w:rPr>
                <w:rFonts w:ascii="Times New Roman" w:hAnsi="Times New Roman"/>
                <w:b/>
                <w:bCs/>
                <w:iCs/>
                <w:sz w:val="22"/>
                <w:szCs w:val="22"/>
              </w:rPr>
            </w:pPr>
            <w:r w:rsidRPr="00B86AD1">
              <w:rPr>
                <w:rFonts w:ascii="Times New Roman" w:hAnsi="Times New Roman"/>
                <w:b/>
                <w:bCs/>
                <w:sz w:val="22"/>
                <w:szCs w:val="22"/>
              </w:rPr>
              <w:t>Тыс. человек</w:t>
            </w:r>
          </w:p>
        </w:tc>
        <w:tc>
          <w:tcPr>
            <w:tcW w:w="1745" w:type="pct"/>
            <w:gridSpan w:val="2"/>
            <w:tcBorders>
              <w:top w:val="single" w:sz="12" w:space="0" w:color="auto"/>
              <w:bottom w:val="single" w:sz="4" w:space="0" w:color="auto"/>
            </w:tcBorders>
          </w:tcPr>
          <w:p w:rsidR="00EE02F0" w:rsidRPr="00B86AD1" w:rsidRDefault="00EE02F0" w:rsidP="00EE02F0">
            <w:pPr>
              <w:spacing w:before="20" w:after="20"/>
              <w:jc w:val="center"/>
              <w:rPr>
                <w:rFonts w:ascii="Times New Roman" w:hAnsi="Times New Roman"/>
                <w:b/>
                <w:bCs/>
                <w:sz w:val="22"/>
                <w:szCs w:val="22"/>
              </w:rPr>
            </w:pPr>
            <w:r w:rsidRPr="00B86AD1">
              <w:rPr>
                <w:rFonts w:ascii="Times New Roman" w:hAnsi="Times New Roman"/>
                <w:b/>
                <w:sz w:val="22"/>
                <w:szCs w:val="22"/>
              </w:rPr>
              <w:t>В процентах к соответствующему</w:t>
            </w:r>
            <w:r w:rsidRPr="00B86AD1">
              <w:rPr>
                <w:rFonts w:ascii="Times New Roman" w:hAnsi="Times New Roman"/>
                <w:b/>
                <w:sz w:val="22"/>
                <w:szCs w:val="22"/>
              </w:rPr>
              <w:br/>
              <w:t>периоду предыдущего года</w:t>
            </w:r>
          </w:p>
        </w:tc>
      </w:tr>
      <w:tr w:rsidR="00EE02F0" w:rsidRPr="00B86AD1" w:rsidTr="00EE02F0">
        <w:trPr>
          <w:trHeight w:val="152"/>
          <w:tblHeader/>
        </w:trPr>
        <w:tc>
          <w:tcPr>
            <w:tcW w:w="1940" w:type="pct"/>
            <w:vMerge/>
            <w:tcBorders>
              <w:bottom w:val="single" w:sz="8" w:space="0" w:color="auto"/>
            </w:tcBorders>
          </w:tcPr>
          <w:p w:rsidR="00EE02F0" w:rsidRPr="00B86AD1" w:rsidRDefault="00EE02F0" w:rsidP="00EE02F0">
            <w:pPr>
              <w:spacing w:before="20" w:after="20"/>
              <w:jc w:val="right"/>
              <w:rPr>
                <w:rFonts w:ascii="Times New Roman" w:hAnsi="Times New Roman"/>
                <w:sz w:val="22"/>
                <w:szCs w:val="22"/>
              </w:rPr>
            </w:pPr>
          </w:p>
        </w:tc>
        <w:tc>
          <w:tcPr>
            <w:tcW w:w="487" w:type="pct"/>
            <w:tcBorders>
              <w:top w:val="single" w:sz="4" w:space="0" w:color="auto"/>
              <w:bottom w:val="single" w:sz="8" w:space="0" w:color="auto"/>
            </w:tcBorders>
          </w:tcPr>
          <w:p w:rsidR="00EE02F0" w:rsidRPr="00B86AD1" w:rsidRDefault="00EE02F0" w:rsidP="00EE02F0">
            <w:pPr>
              <w:spacing w:before="20" w:after="20"/>
              <w:jc w:val="right"/>
              <w:rPr>
                <w:rFonts w:ascii="Times New Roman" w:hAnsi="Times New Roman"/>
                <w:b/>
                <w:bCs/>
                <w:sz w:val="22"/>
                <w:szCs w:val="22"/>
                <w:lang w:val="ky-KG"/>
              </w:rPr>
            </w:pPr>
            <w:r>
              <w:rPr>
                <w:rFonts w:ascii="Times New Roman" w:hAnsi="Times New Roman"/>
                <w:b/>
                <w:bCs/>
                <w:sz w:val="22"/>
                <w:szCs w:val="22"/>
              </w:rPr>
              <w:t>2024</w:t>
            </w:r>
          </w:p>
        </w:tc>
        <w:tc>
          <w:tcPr>
            <w:tcW w:w="828" w:type="pct"/>
            <w:tcBorders>
              <w:top w:val="single" w:sz="4" w:space="0" w:color="auto"/>
              <w:bottom w:val="single" w:sz="8" w:space="0" w:color="auto"/>
            </w:tcBorders>
          </w:tcPr>
          <w:p w:rsidR="00EE02F0" w:rsidRPr="00B86AD1" w:rsidRDefault="00EE02F0" w:rsidP="00EE02F0">
            <w:pPr>
              <w:spacing w:before="20" w:after="20"/>
              <w:ind w:right="57"/>
              <w:jc w:val="right"/>
              <w:rPr>
                <w:rFonts w:ascii="Times New Roman" w:hAnsi="Times New Roman"/>
                <w:b/>
                <w:bCs/>
                <w:sz w:val="22"/>
                <w:szCs w:val="22"/>
                <w:lang w:val="ky-KG"/>
              </w:rPr>
            </w:pPr>
            <w:r>
              <w:rPr>
                <w:rFonts w:ascii="Times New Roman" w:hAnsi="Times New Roman"/>
                <w:b/>
                <w:bCs/>
                <w:sz w:val="22"/>
                <w:szCs w:val="22"/>
              </w:rPr>
              <w:t>2025</w:t>
            </w:r>
          </w:p>
        </w:tc>
        <w:tc>
          <w:tcPr>
            <w:tcW w:w="1021" w:type="pct"/>
            <w:tcBorders>
              <w:top w:val="single" w:sz="4" w:space="0" w:color="auto"/>
              <w:bottom w:val="single" w:sz="8" w:space="0" w:color="auto"/>
            </w:tcBorders>
          </w:tcPr>
          <w:p w:rsidR="00EE02F0" w:rsidRPr="00B86AD1" w:rsidRDefault="00EE02F0" w:rsidP="00EE02F0">
            <w:pPr>
              <w:spacing w:before="20" w:after="20"/>
              <w:jc w:val="right"/>
              <w:rPr>
                <w:rFonts w:ascii="Times New Roman" w:hAnsi="Times New Roman"/>
                <w:b/>
                <w:bCs/>
                <w:sz w:val="22"/>
                <w:szCs w:val="22"/>
                <w:lang w:val="ky-KG"/>
              </w:rPr>
            </w:pPr>
            <w:r>
              <w:rPr>
                <w:rFonts w:ascii="Times New Roman" w:hAnsi="Times New Roman"/>
                <w:b/>
                <w:bCs/>
                <w:sz w:val="22"/>
                <w:szCs w:val="22"/>
              </w:rPr>
              <w:t>2024</w:t>
            </w:r>
          </w:p>
        </w:tc>
        <w:tc>
          <w:tcPr>
            <w:tcW w:w="723" w:type="pct"/>
            <w:tcBorders>
              <w:top w:val="single" w:sz="4" w:space="0" w:color="auto"/>
              <w:bottom w:val="single" w:sz="8" w:space="0" w:color="auto"/>
            </w:tcBorders>
          </w:tcPr>
          <w:p w:rsidR="00EE02F0" w:rsidRPr="00B86AD1" w:rsidRDefault="00EE02F0" w:rsidP="00EE02F0">
            <w:pPr>
              <w:spacing w:before="20" w:after="20"/>
              <w:ind w:right="57"/>
              <w:jc w:val="right"/>
              <w:rPr>
                <w:rFonts w:ascii="Times New Roman" w:hAnsi="Times New Roman"/>
                <w:b/>
                <w:bCs/>
                <w:sz w:val="22"/>
                <w:szCs w:val="22"/>
                <w:lang w:val="ky-KG"/>
              </w:rPr>
            </w:pPr>
            <w:r>
              <w:rPr>
                <w:rFonts w:ascii="Times New Roman" w:hAnsi="Times New Roman"/>
                <w:b/>
                <w:bCs/>
                <w:sz w:val="22"/>
                <w:szCs w:val="22"/>
              </w:rPr>
              <w:t>2025</w:t>
            </w:r>
          </w:p>
        </w:tc>
      </w:tr>
      <w:tr w:rsidR="00EE02F0" w:rsidRPr="00D42C3C" w:rsidTr="00EE02F0">
        <w:trPr>
          <w:trHeight w:val="235"/>
        </w:trPr>
        <w:tc>
          <w:tcPr>
            <w:tcW w:w="1940" w:type="pct"/>
            <w:tcBorders>
              <w:top w:val="single" w:sz="8" w:space="0" w:color="auto"/>
            </w:tcBorders>
          </w:tcPr>
          <w:p w:rsidR="00EE02F0" w:rsidRPr="00D42C3C" w:rsidRDefault="00EE02F0" w:rsidP="00EE02F0">
            <w:pPr>
              <w:tabs>
                <w:tab w:val="left" w:pos="2430"/>
              </w:tabs>
              <w:spacing w:before="20" w:after="20"/>
              <w:rPr>
                <w:rFonts w:ascii="Times New Roman" w:hAnsi="Times New Roman"/>
                <w:b/>
                <w:sz w:val="22"/>
                <w:szCs w:val="22"/>
              </w:rPr>
            </w:pPr>
            <w:r>
              <w:rPr>
                <w:rFonts w:ascii="Times New Roman" w:hAnsi="Times New Roman"/>
                <w:b/>
                <w:sz w:val="22"/>
                <w:szCs w:val="22"/>
              </w:rPr>
              <w:t>Всего</w:t>
            </w:r>
          </w:p>
        </w:tc>
        <w:tc>
          <w:tcPr>
            <w:tcW w:w="487" w:type="pct"/>
            <w:tcBorders>
              <w:top w:val="single" w:sz="8" w:space="0" w:color="auto"/>
            </w:tcBorders>
            <w:shd w:val="clear" w:color="auto" w:fill="auto"/>
            <w:vAlign w:val="bottom"/>
          </w:tcPr>
          <w:p w:rsidR="00EE02F0" w:rsidRPr="00D42C3C" w:rsidRDefault="00EE02F0" w:rsidP="00EE02F0">
            <w:pPr>
              <w:spacing w:before="20" w:after="20"/>
              <w:jc w:val="right"/>
              <w:rPr>
                <w:rFonts w:ascii="Times New Roman" w:hAnsi="Times New Roman"/>
                <w:b/>
                <w:bCs/>
                <w:sz w:val="22"/>
                <w:szCs w:val="22"/>
                <w:lang w:val="ky-KG"/>
              </w:rPr>
            </w:pPr>
            <w:r>
              <w:rPr>
                <w:rFonts w:ascii="Times New Roman" w:hAnsi="Times New Roman"/>
                <w:b/>
                <w:bCs/>
                <w:sz w:val="22"/>
                <w:szCs w:val="22"/>
                <w:lang w:val="ky-KG"/>
              </w:rPr>
              <w:t>1554,5</w:t>
            </w:r>
          </w:p>
        </w:tc>
        <w:tc>
          <w:tcPr>
            <w:tcW w:w="828" w:type="pct"/>
            <w:tcBorders>
              <w:top w:val="single" w:sz="8" w:space="0" w:color="auto"/>
            </w:tcBorders>
            <w:shd w:val="clear" w:color="auto" w:fill="auto"/>
            <w:vAlign w:val="bottom"/>
          </w:tcPr>
          <w:p w:rsidR="00EE02F0" w:rsidRPr="00D42C3C" w:rsidRDefault="00EE02F0" w:rsidP="00EE02F0">
            <w:pPr>
              <w:spacing w:before="20" w:after="20"/>
              <w:jc w:val="right"/>
              <w:rPr>
                <w:rFonts w:ascii="Times New Roman" w:hAnsi="Times New Roman"/>
                <w:b/>
                <w:bCs/>
                <w:sz w:val="22"/>
                <w:szCs w:val="22"/>
                <w:lang w:val="ky-KG"/>
              </w:rPr>
            </w:pPr>
            <w:r>
              <w:rPr>
                <w:rFonts w:ascii="Times New Roman" w:hAnsi="Times New Roman"/>
                <w:b/>
                <w:bCs/>
                <w:sz w:val="22"/>
                <w:szCs w:val="22"/>
                <w:lang w:val="ky-KG"/>
              </w:rPr>
              <w:t>1612,6</w:t>
            </w:r>
          </w:p>
        </w:tc>
        <w:tc>
          <w:tcPr>
            <w:tcW w:w="1021" w:type="pct"/>
            <w:tcBorders>
              <w:top w:val="single" w:sz="8" w:space="0" w:color="auto"/>
            </w:tcBorders>
            <w:shd w:val="clear" w:color="auto" w:fill="auto"/>
            <w:vAlign w:val="bottom"/>
          </w:tcPr>
          <w:p w:rsidR="00EE02F0" w:rsidRPr="00D42C3C" w:rsidRDefault="00EE02F0" w:rsidP="00EE02F0">
            <w:pPr>
              <w:spacing w:before="20" w:after="20"/>
              <w:jc w:val="right"/>
              <w:rPr>
                <w:rFonts w:ascii="Times New Roman" w:hAnsi="Times New Roman"/>
                <w:b/>
                <w:bCs/>
                <w:sz w:val="22"/>
                <w:szCs w:val="22"/>
              </w:rPr>
            </w:pPr>
            <w:r>
              <w:rPr>
                <w:rFonts w:ascii="Times New Roman" w:hAnsi="Times New Roman"/>
                <w:b/>
                <w:bCs/>
                <w:sz w:val="22"/>
                <w:szCs w:val="22"/>
              </w:rPr>
              <w:t>103,1</w:t>
            </w:r>
          </w:p>
        </w:tc>
        <w:tc>
          <w:tcPr>
            <w:tcW w:w="723" w:type="pct"/>
            <w:tcBorders>
              <w:top w:val="single" w:sz="8" w:space="0" w:color="auto"/>
            </w:tcBorders>
            <w:shd w:val="clear" w:color="auto" w:fill="auto"/>
            <w:vAlign w:val="bottom"/>
          </w:tcPr>
          <w:p w:rsidR="00EE02F0" w:rsidRPr="00D42C3C" w:rsidRDefault="00EE02F0" w:rsidP="00EE02F0">
            <w:pPr>
              <w:spacing w:before="20" w:after="20"/>
              <w:jc w:val="right"/>
              <w:rPr>
                <w:rFonts w:ascii="Times New Roman" w:hAnsi="Times New Roman"/>
                <w:b/>
                <w:bCs/>
                <w:sz w:val="22"/>
                <w:szCs w:val="22"/>
              </w:rPr>
            </w:pPr>
            <w:r>
              <w:rPr>
                <w:rFonts w:ascii="Times New Roman" w:hAnsi="Times New Roman"/>
                <w:b/>
                <w:bCs/>
                <w:sz w:val="22"/>
                <w:szCs w:val="22"/>
              </w:rPr>
              <w:t>103,5</w:t>
            </w:r>
          </w:p>
        </w:tc>
      </w:tr>
      <w:tr w:rsidR="00EE02F0" w:rsidRPr="00D42C3C" w:rsidTr="00EE02F0">
        <w:trPr>
          <w:trHeight w:val="241"/>
        </w:trPr>
        <w:tc>
          <w:tcPr>
            <w:tcW w:w="1940" w:type="pct"/>
          </w:tcPr>
          <w:p w:rsidR="00EE02F0" w:rsidRPr="00D42C3C" w:rsidRDefault="00EE02F0" w:rsidP="00EE02F0">
            <w:pPr>
              <w:spacing w:before="20" w:after="20"/>
              <w:rPr>
                <w:rFonts w:ascii="Times New Roman" w:hAnsi="Times New Roman"/>
                <w:sz w:val="22"/>
                <w:szCs w:val="22"/>
              </w:rPr>
            </w:pPr>
            <w:r w:rsidRPr="00D42C3C">
              <w:rPr>
                <w:rFonts w:ascii="Times New Roman" w:hAnsi="Times New Roman"/>
                <w:sz w:val="22"/>
                <w:szCs w:val="22"/>
              </w:rPr>
              <w:t>Автобусы, микроавтобусы</w:t>
            </w:r>
          </w:p>
        </w:tc>
        <w:tc>
          <w:tcPr>
            <w:tcW w:w="487" w:type="pct"/>
            <w:shd w:val="clear" w:color="auto" w:fill="auto"/>
            <w:vAlign w:val="bottom"/>
          </w:tcPr>
          <w:p w:rsidR="00EE02F0" w:rsidRPr="00D42C3C" w:rsidRDefault="00EE02F0" w:rsidP="00EE02F0">
            <w:pPr>
              <w:spacing w:before="20" w:after="20"/>
              <w:jc w:val="right"/>
              <w:rPr>
                <w:rFonts w:ascii="Times New Roman" w:hAnsi="Times New Roman"/>
                <w:sz w:val="22"/>
                <w:szCs w:val="22"/>
                <w:lang w:val="ky-KG"/>
              </w:rPr>
            </w:pPr>
            <w:r>
              <w:rPr>
                <w:rFonts w:ascii="Times New Roman" w:hAnsi="Times New Roman"/>
                <w:sz w:val="22"/>
                <w:szCs w:val="22"/>
                <w:lang w:val="ky-KG"/>
              </w:rPr>
              <w:t>1347,3</w:t>
            </w:r>
          </w:p>
        </w:tc>
        <w:tc>
          <w:tcPr>
            <w:tcW w:w="828" w:type="pct"/>
            <w:shd w:val="clear" w:color="auto" w:fill="auto"/>
            <w:vAlign w:val="bottom"/>
          </w:tcPr>
          <w:p w:rsidR="00EE02F0" w:rsidRPr="00D42C3C" w:rsidRDefault="00EE02F0" w:rsidP="00EE02F0">
            <w:pPr>
              <w:spacing w:before="20" w:after="20"/>
              <w:jc w:val="right"/>
              <w:rPr>
                <w:rFonts w:ascii="Times New Roman" w:hAnsi="Times New Roman"/>
                <w:sz w:val="22"/>
                <w:szCs w:val="22"/>
                <w:lang w:val="ky-KG"/>
              </w:rPr>
            </w:pPr>
            <w:r>
              <w:rPr>
                <w:rFonts w:ascii="Times New Roman" w:hAnsi="Times New Roman"/>
                <w:sz w:val="22"/>
                <w:szCs w:val="22"/>
                <w:lang w:val="ky-KG"/>
              </w:rPr>
              <w:t>1407,2</w:t>
            </w:r>
          </w:p>
        </w:tc>
        <w:tc>
          <w:tcPr>
            <w:tcW w:w="1021" w:type="pct"/>
            <w:shd w:val="clear" w:color="auto" w:fill="auto"/>
            <w:vAlign w:val="bottom"/>
          </w:tcPr>
          <w:p w:rsidR="00EE02F0" w:rsidRPr="00D42C3C" w:rsidRDefault="00EE02F0" w:rsidP="00EE02F0">
            <w:pPr>
              <w:spacing w:before="20" w:after="20"/>
              <w:jc w:val="right"/>
              <w:rPr>
                <w:rFonts w:ascii="Times New Roman" w:hAnsi="Times New Roman"/>
                <w:sz w:val="22"/>
                <w:szCs w:val="22"/>
              </w:rPr>
            </w:pPr>
            <w:r>
              <w:rPr>
                <w:rFonts w:ascii="Times New Roman" w:hAnsi="Times New Roman"/>
                <w:sz w:val="22"/>
                <w:szCs w:val="22"/>
              </w:rPr>
              <w:t>103,0</w:t>
            </w:r>
          </w:p>
        </w:tc>
        <w:tc>
          <w:tcPr>
            <w:tcW w:w="723" w:type="pct"/>
            <w:shd w:val="clear" w:color="auto" w:fill="auto"/>
            <w:vAlign w:val="bottom"/>
          </w:tcPr>
          <w:p w:rsidR="00EE02F0" w:rsidRPr="00D42C3C" w:rsidRDefault="00EE02F0" w:rsidP="00EE02F0">
            <w:pPr>
              <w:spacing w:before="20" w:after="20"/>
              <w:jc w:val="right"/>
              <w:rPr>
                <w:rFonts w:ascii="Times New Roman" w:hAnsi="Times New Roman"/>
                <w:sz w:val="22"/>
                <w:szCs w:val="22"/>
              </w:rPr>
            </w:pPr>
            <w:r>
              <w:rPr>
                <w:rFonts w:ascii="Times New Roman" w:hAnsi="Times New Roman"/>
                <w:sz w:val="22"/>
                <w:szCs w:val="22"/>
              </w:rPr>
              <w:t>103,5</w:t>
            </w:r>
          </w:p>
        </w:tc>
      </w:tr>
      <w:tr w:rsidR="00EE02F0" w:rsidRPr="00D42C3C" w:rsidTr="00EE02F0">
        <w:trPr>
          <w:trHeight w:val="209"/>
        </w:trPr>
        <w:tc>
          <w:tcPr>
            <w:tcW w:w="1940" w:type="pct"/>
            <w:tcBorders>
              <w:bottom w:val="single" w:sz="12" w:space="0" w:color="auto"/>
            </w:tcBorders>
          </w:tcPr>
          <w:p w:rsidR="00EE02F0" w:rsidRPr="00D42C3C" w:rsidRDefault="00EE02F0" w:rsidP="00EE02F0">
            <w:pPr>
              <w:spacing w:before="20" w:after="20"/>
              <w:rPr>
                <w:rFonts w:ascii="Times New Roman" w:hAnsi="Times New Roman"/>
                <w:sz w:val="22"/>
                <w:szCs w:val="22"/>
              </w:rPr>
            </w:pPr>
            <w:r w:rsidRPr="00D42C3C">
              <w:rPr>
                <w:rFonts w:ascii="Times New Roman" w:hAnsi="Times New Roman"/>
                <w:sz w:val="22"/>
                <w:szCs w:val="22"/>
              </w:rPr>
              <w:t>Такси</w:t>
            </w:r>
          </w:p>
        </w:tc>
        <w:tc>
          <w:tcPr>
            <w:tcW w:w="487" w:type="pct"/>
            <w:tcBorders>
              <w:bottom w:val="single" w:sz="12" w:space="0" w:color="auto"/>
            </w:tcBorders>
            <w:shd w:val="clear" w:color="auto" w:fill="auto"/>
            <w:vAlign w:val="bottom"/>
          </w:tcPr>
          <w:p w:rsidR="00EE02F0" w:rsidRPr="00D42C3C" w:rsidRDefault="00EE02F0" w:rsidP="00EE02F0">
            <w:pPr>
              <w:spacing w:before="20" w:after="20"/>
              <w:jc w:val="right"/>
              <w:rPr>
                <w:rFonts w:ascii="Times New Roman" w:hAnsi="Times New Roman"/>
                <w:sz w:val="22"/>
                <w:szCs w:val="22"/>
                <w:lang w:val="ky-KG"/>
              </w:rPr>
            </w:pPr>
            <w:r>
              <w:rPr>
                <w:rFonts w:ascii="Times New Roman" w:hAnsi="Times New Roman"/>
                <w:sz w:val="22"/>
                <w:szCs w:val="22"/>
                <w:lang w:val="ky-KG"/>
              </w:rPr>
              <w:t>197,2</w:t>
            </w:r>
          </w:p>
        </w:tc>
        <w:tc>
          <w:tcPr>
            <w:tcW w:w="828" w:type="pct"/>
            <w:tcBorders>
              <w:bottom w:val="single" w:sz="12" w:space="0" w:color="auto"/>
            </w:tcBorders>
            <w:shd w:val="clear" w:color="auto" w:fill="auto"/>
            <w:vAlign w:val="bottom"/>
          </w:tcPr>
          <w:p w:rsidR="00EE02F0" w:rsidRPr="00D42C3C" w:rsidRDefault="00EE02F0" w:rsidP="00EE02F0">
            <w:pPr>
              <w:spacing w:before="20" w:after="20"/>
              <w:jc w:val="right"/>
              <w:rPr>
                <w:rFonts w:ascii="Times New Roman" w:hAnsi="Times New Roman"/>
                <w:sz w:val="22"/>
                <w:szCs w:val="22"/>
                <w:lang w:val="ky-KG"/>
              </w:rPr>
            </w:pPr>
            <w:r>
              <w:rPr>
                <w:rFonts w:ascii="Times New Roman" w:hAnsi="Times New Roman"/>
                <w:sz w:val="22"/>
                <w:szCs w:val="22"/>
                <w:lang w:val="ky-KG"/>
              </w:rPr>
              <w:t>205,4</w:t>
            </w:r>
          </w:p>
        </w:tc>
        <w:tc>
          <w:tcPr>
            <w:tcW w:w="1021" w:type="pct"/>
            <w:tcBorders>
              <w:bottom w:val="single" w:sz="12" w:space="0" w:color="auto"/>
            </w:tcBorders>
            <w:shd w:val="clear" w:color="auto" w:fill="auto"/>
            <w:vAlign w:val="bottom"/>
          </w:tcPr>
          <w:p w:rsidR="00EE02F0" w:rsidRPr="00D42C3C" w:rsidRDefault="00EE02F0" w:rsidP="00EE02F0">
            <w:pPr>
              <w:spacing w:before="20" w:after="20"/>
              <w:jc w:val="right"/>
              <w:rPr>
                <w:rFonts w:ascii="Times New Roman" w:hAnsi="Times New Roman"/>
                <w:sz w:val="22"/>
                <w:szCs w:val="22"/>
              </w:rPr>
            </w:pPr>
            <w:r>
              <w:rPr>
                <w:rFonts w:ascii="Times New Roman" w:hAnsi="Times New Roman"/>
                <w:sz w:val="22"/>
                <w:szCs w:val="22"/>
              </w:rPr>
              <w:t>104,0</w:t>
            </w:r>
          </w:p>
        </w:tc>
        <w:tc>
          <w:tcPr>
            <w:tcW w:w="723" w:type="pct"/>
            <w:tcBorders>
              <w:bottom w:val="single" w:sz="12" w:space="0" w:color="auto"/>
            </w:tcBorders>
            <w:shd w:val="clear" w:color="auto" w:fill="auto"/>
            <w:vAlign w:val="bottom"/>
          </w:tcPr>
          <w:p w:rsidR="00EE02F0" w:rsidRPr="00747FC1" w:rsidRDefault="00EE02F0" w:rsidP="00EE02F0">
            <w:pPr>
              <w:spacing w:before="20" w:after="20"/>
              <w:jc w:val="right"/>
              <w:rPr>
                <w:rFonts w:ascii="Times New Roman" w:hAnsi="Times New Roman"/>
                <w:sz w:val="22"/>
                <w:szCs w:val="22"/>
              </w:rPr>
            </w:pPr>
            <w:r>
              <w:rPr>
                <w:rFonts w:ascii="Times New Roman" w:hAnsi="Times New Roman"/>
                <w:sz w:val="22"/>
                <w:szCs w:val="22"/>
              </w:rPr>
              <w:t>104,6</w:t>
            </w:r>
          </w:p>
        </w:tc>
      </w:tr>
    </w:tbl>
    <w:p w:rsidR="00EE02F0" w:rsidRPr="008D39A6" w:rsidRDefault="00EE02F0" w:rsidP="00EE02F0">
      <w:pPr>
        <w:spacing w:before="120"/>
        <w:ind w:firstLine="709"/>
        <w:jc w:val="both"/>
        <w:rPr>
          <w:rFonts w:ascii="Times New Roman" w:hAnsi="Times New Roman"/>
          <w:sz w:val="28"/>
          <w:szCs w:val="28"/>
          <w:lang w:val="ky-KG"/>
        </w:rPr>
      </w:pPr>
      <w:r w:rsidRPr="00B86AD1">
        <w:rPr>
          <w:rFonts w:ascii="Times New Roman" w:hAnsi="Times New Roman"/>
          <w:sz w:val="28"/>
          <w:szCs w:val="28"/>
        </w:rPr>
        <w:t>Рост объема перевозки пассажиров автобусами и микроавтобусами отмечен во всех районах области</w:t>
      </w:r>
      <w:r>
        <w:rPr>
          <w:rFonts w:ascii="Times New Roman" w:hAnsi="Times New Roman"/>
          <w:sz w:val="28"/>
          <w:szCs w:val="28"/>
          <w:lang w:val="ky-KG"/>
        </w:rPr>
        <w:t>.</w:t>
      </w:r>
    </w:p>
    <w:p w:rsidR="00244D87" w:rsidRDefault="00244D87" w:rsidP="00EE02F0">
      <w:pPr>
        <w:spacing w:before="120" w:after="120"/>
        <w:ind w:left="1418" w:hanging="1418"/>
        <w:jc w:val="both"/>
        <w:rPr>
          <w:rFonts w:ascii="Times New Roman" w:hAnsi="Times New Roman"/>
          <w:b/>
          <w:sz w:val="25"/>
          <w:szCs w:val="25"/>
        </w:rPr>
      </w:pPr>
    </w:p>
    <w:p w:rsidR="00244D87" w:rsidRDefault="00244D87" w:rsidP="00EE02F0">
      <w:pPr>
        <w:spacing w:before="120" w:after="120"/>
        <w:ind w:left="1418" w:hanging="1418"/>
        <w:jc w:val="both"/>
        <w:rPr>
          <w:rFonts w:ascii="Times New Roman" w:hAnsi="Times New Roman"/>
          <w:b/>
          <w:sz w:val="25"/>
          <w:szCs w:val="25"/>
        </w:rPr>
      </w:pPr>
    </w:p>
    <w:p w:rsidR="00244D87" w:rsidRDefault="00244D87" w:rsidP="00EE02F0">
      <w:pPr>
        <w:spacing w:before="120" w:after="120"/>
        <w:ind w:left="1418" w:hanging="1418"/>
        <w:jc w:val="both"/>
        <w:rPr>
          <w:rFonts w:ascii="Times New Roman" w:hAnsi="Times New Roman"/>
          <w:b/>
          <w:sz w:val="25"/>
          <w:szCs w:val="25"/>
        </w:rPr>
      </w:pPr>
    </w:p>
    <w:p w:rsidR="00244D87" w:rsidRDefault="00244D87" w:rsidP="00984DEE">
      <w:pPr>
        <w:spacing w:before="120" w:after="120"/>
        <w:jc w:val="both"/>
        <w:rPr>
          <w:rFonts w:ascii="Times New Roman" w:hAnsi="Times New Roman"/>
          <w:b/>
          <w:sz w:val="25"/>
          <w:szCs w:val="25"/>
        </w:rPr>
      </w:pPr>
    </w:p>
    <w:p w:rsidR="00024916" w:rsidRDefault="00024916" w:rsidP="00EE02F0">
      <w:pPr>
        <w:spacing w:before="120" w:after="120"/>
        <w:ind w:left="1418" w:hanging="1418"/>
        <w:jc w:val="both"/>
        <w:rPr>
          <w:rFonts w:ascii="Times New Roman" w:hAnsi="Times New Roman"/>
          <w:b/>
          <w:sz w:val="25"/>
          <w:szCs w:val="25"/>
        </w:rPr>
      </w:pPr>
    </w:p>
    <w:p w:rsidR="00EE02F0" w:rsidRPr="00644470" w:rsidRDefault="00EE02F0" w:rsidP="00EE02F0">
      <w:pPr>
        <w:spacing w:before="120" w:after="120"/>
        <w:ind w:left="1418" w:hanging="1418"/>
        <w:jc w:val="both"/>
        <w:rPr>
          <w:rFonts w:ascii="Times New Roman" w:hAnsi="Times New Roman"/>
          <w:b/>
          <w:sz w:val="28"/>
          <w:szCs w:val="28"/>
        </w:rPr>
      </w:pPr>
      <w:r>
        <w:rPr>
          <w:rFonts w:ascii="Times New Roman" w:hAnsi="Times New Roman"/>
          <w:b/>
          <w:sz w:val="25"/>
          <w:szCs w:val="25"/>
        </w:rPr>
        <w:lastRenderedPageBreak/>
        <w:t xml:space="preserve">Таблица </w:t>
      </w:r>
      <w:r w:rsidRPr="00B86AD1">
        <w:rPr>
          <w:rFonts w:ascii="Times New Roman" w:hAnsi="Times New Roman"/>
          <w:b/>
          <w:sz w:val="25"/>
          <w:szCs w:val="25"/>
        </w:rPr>
        <w:t>1</w:t>
      </w:r>
      <w:r w:rsidR="000C6A10">
        <w:rPr>
          <w:rFonts w:ascii="Times New Roman" w:hAnsi="Times New Roman"/>
          <w:b/>
          <w:sz w:val="25"/>
          <w:szCs w:val="25"/>
          <w:lang w:val="ky-KG"/>
        </w:rPr>
        <w:t>9</w:t>
      </w:r>
      <w:r w:rsidRPr="00B86AD1">
        <w:rPr>
          <w:rFonts w:ascii="Times New Roman" w:hAnsi="Times New Roman"/>
          <w:b/>
          <w:sz w:val="25"/>
          <w:szCs w:val="25"/>
        </w:rPr>
        <w:t>: Перевозки пассажиров автомобильным транспортом по т</w:t>
      </w:r>
      <w:r>
        <w:rPr>
          <w:rFonts w:ascii="Times New Roman" w:hAnsi="Times New Roman"/>
          <w:b/>
          <w:sz w:val="25"/>
          <w:szCs w:val="25"/>
        </w:rPr>
        <w:t>ерриториив январе-2025г.</w:t>
      </w:r>
    </w:p>
    <w:tbl>
      <w:tblPr>
        <w:tblW w:w="5000" w:type="pct"/>
        <w:tblLook w:val="0000" w:firstRow="0" w:lastRow="0" w:firstColumn="0" w:lastColumn="0" w:noHBand="0" w:noVBand="0"/>
      </w:tblPr>
      <w:tblGrid>
        <w:gridCol w:w="3725"/>
        <w:gridCol w:w="1275"/>
        <w:gridCol w:w="1279"/>
        <w:gridCol w:w="1895"/>
        <w:gridCol w:w="1397"/>
      </w:tblGrid>
      <w:tr w:rsidR="00EE02F0" w:rsidRPr="00B86AD1" w:rsidTr="00EE02F0">
        <w:trPr>
          <w:trHeight w:val="244"/>
          <w:tblHeader/>
        </w:trPr>
        <w:tc>
          <w:tcPr>
            <w:tcW w:w="1946" w:type="pct"/>
            <w:vMerge w:val="restart"/>
            <w:tcBorders>
              <w:top w:val="single" w:sz="12" w:space="0" w:color="auto"/>
            </w:tcBorders>
          </w:tcPr>
          <w:p w:rsidR="00EE02F0" w:rsidRPr="00B86AD1" w:rsidRDefault="00EE02F0" w:rsidP="00EE02F0">
            <w:pPr>
              <w:spacing w:before="20" w:after="20"/>
              <w:jc w:val="right"/>
              <w:rPr>
                <w:rFonts w:ascii="Times New Roman" w:hAnsi="Times New Roman"/>
                <w:sz w:val="22"/>
                <w:szCs w:val="22"/>
              </w:rPr>
            </w:pPr>
          </w:p>
        </w:tc>
        <w:tc>
          <w:tcPr>
            <w:tcW w:w="1334" w:type="pct"/>
            <w:gridSpan w:val="2"/>
            <w:tcBorders>
              <w:top w:val="single" w:sz="12" w:space="0" w:color="auto"/>
              <w:bottom w:val="single" w:sz="4" w:space="0" w:color="auto"/>
            </w:tcBorders>
          </w:tcPr>
          <w:p w:rsidR="00EE02F0" w:rsidRPr="00B86AD1" w:rsidRDefault="00EE02F0" w:rsidP="00EE02F0">
            <w:pPr>
              <w:spacing w:before="20" w:after="20"/>
              <w:jc w:val="center"/>
              <w:rPr>
                <w:rFonts w:ascii="Times New Roman" w:hAnsi="Times New Roman"/>
                <w:b/>
                <w:bCs/>
                <w:iCs/>
                <w:sz w:val="22"/>
                <w:szCs w:val="22"/>
              </w:rPr>
            </w:pPr>
            <w:r w:rsidRPr="00B86AD1">
              <w:rPr>
                <w:rFonts w:ascii="Times New Roman" w:hAnsi="Times New Roman"/>
                <w:b/>
                <w:bCs/>
                <w:sz w:val="22"/>
                <w:szCs w:val="22"/>
              </w:rPr>
              <w:t>Тыс. человек</w:t>
            </w:r>
          </w:p>
        </w:tc>
        <w:tc>
          <w:tcPr>
            <w:tcW w:w="1720" w:type="pct"/>
            <w:gridSpan w:val="2"/>
            <w:tcBorders>
              <w:top w:val="single" w:sz="12" w:space="0" w:color="auto"/>
              <w:bottom w:val="single" w:sz="4" w:space="0" w:color="auto"/>
            </w:tcBorders>
          </w:tcPr>
          <w:p w:rsidR="00EE02F0" w:rsidRPr="00B86AD1" w:rsidRDefault="00EE02F0" w:rsidP="00EE02F0">
            <w:pPr>
              <w:spacing w:before="20" w:after="20"/>
              <w:jc w:val="center"/>
              <w:rPr>
                <w:rFonts w:ascii="Times New Roman" w:hAnsi="Times New Roman"/>
                <w:b/>
                <w:bCs/>
                <w:sz w:val="22"/>
                <w:szCs w:val="22"/>
              </w:rPr>
            </w:pPr>
            <w:r w:rsidRPr="00B86AD1">
              <w:rPr>
                <w:rFonts w:ascii="Times New Roman" w:hAnsi="Times New Roman"/>
                <w:b/>
                <w:sz w:val="22"/>
                <w:szCs w:val="22"/>
              </w:rPr>
              <w:t>В процентах к соответствующему</w:t>
            </w:r>
            <w:r w:rsidRPr="00B86AD1">
              <w:rPr>
                <w:rFonts w:ascii="Times New Roman" w:hAnsi="Times New Roman"/>
                <w:b/>
                <w:sz w:val="22"/>
                <w:szCs w:val="22"/>
              </w:rPr>
              <w:br/>
              <w:t>периоду предыдущего года</w:t>
            </w:r>
          </w:p>
        </w:tc>
      </w:tr>
      <w:tr w:rsidR="00EE02F0" w:rsidRPr="00B86AD1" w:rsidTr="00EE02F0">
        <w:trPr>
          <w:trHeight w:val="244"/>
          <w:tblHeader/>
        </w:trPr>
        <w:tc>
          <w:tcPr>
            <w:tcW w:w="1946" w:type="pct"/>
            <w:vMerge/>
            <w:tcBorders>
              <w:bottom w:val="single" w:sz="8" w:space="0" w:color="auto"/>
            </w:tcBorders>
          </w:tcPr>
          <w:p w:rsidR="00EE02F0" w:rsidRPr="00B86AD1" w:rsidRDefault="00EE02F0" w:rsidP="00EE02F0">
            <w:pPr>
              <w:spacing w:before="20" w:after="20"/>
              <w:jc w:val="right"/>
              <w:rPr>
                <w:rFonts w:ascii="Times New Roman" w:hAnsi="Times New Roman"/>
                <w:sz w:val="22"/>
                <w:szCs w:val="22"/>
              </w:rPr>
            </w:pPr>
          </w:p>
        </w:tc>
        <w:tc>
          <w:tcPr>
            <w:tcW w:w="666" w:type="pct"/>
            <w:tcBorders>
              <w:top w:val="single" w:sz="4" w:space="0" w:color="auto"/>
              <w:bottom w:val="single" w:sz="8" w:space="0" w:color="auto"/>
            </w:tcBorders>
          </w:tcPr>
          <w:p w:rsidR="00EE02F0" w:rsidRPr="00B86AD1" w:rsidRDefault="00EE02F0" w:rsidP="00EE02F0">
            <w:pPr>
              <w:spacing w:before="20" w:after="20"/>
              <w:jc w:val="right"/>
              <w:rPr>
                <w:rFonts w:ascii="Times New Roman" w:hAnsi="Times New Roman"/>
                <w:b/>
                <w:bCs/>
                <w:sz w:val="22"/>
                <w:szCs w:val="22"/>
                <w:lang w:val="ky-KG"/>
              </w:rPr>
            </w:pPr>
            <w:r>
              <w:rPr>
                <w:rFonts w:ascii="Times New Roman" w:hAnsi="Times New Roman"/>
                <w:b/>
                <w:bCs/>
                <w:sz w:val="22"/>
                <w:szCs w:val="22"/>
              </w:rPr>
              <w:t>2024</w:t>
            </w:r>
          </w:p>
        </w:tc>
        <w:tc>
          <w:tcPr>
            <w:tcW w:w="668" w:type="pct"/>
            <w:tcBorders>
              <w:top w:val="single" w:sz="4" w:space="0" w:color="auto"/>
              <w:bottom w:val="single" w:sz="8" w:space="0" w:color="auto"/>
            </w:tcBorders>
          </w:tcPr>
          <w:p w:rsidR="00EE02F0" w:rsidRPr="00B86AD1" w:rsidRDefault="00EE02F0" w:rsidP="00EE02F0">
            <w:pPr>
              <w:spacing w:before="20" w:after="20"/>
              <w:ind w:right="57"/>
              <w:jc w:val="right"/>
              <w:rPr>
                <w:rFonts w:ascii="Times New Roman" w:hAnsi="Times New Roman"/>
                <w:b/>
                <w:bCs/>
                <w:sz w:val="22"/>
                <w:szCs w:val="22"/>
                <w:lang w:val="ky-KG"/>
              </w:rPr>
            </w:pPr>
            <w:r>
              <w:rPr>
                <w:rFonts w:ascii="Times New Roman" w:hAnsi="Times New Roman"/>
                <w:b/>
                <w:bCs/>
                <w:sz w:val="22"/>
                <w:szCs w:val="22"/>
              </w:rPr>
              <w:t>2025</w:t>
            </w:r>
          </w:p>
        </w:tc>
        <w:tc>
          <w:tcPr>
            <w:tcW w:w="990" w:type="pct"/>
            <w:tcBorders>
              <w:top w:val="single" w:sz="4" w:space="0" w:color="auto"/>
              <w:bottom w:val="single" w:sz="8" w:space="0" w:color="auto"/>
            </w:tcBorders>
          </w:tcPr>
          <w:p w:rsidR="00EE02F0" w:rsidRPr="00B86AD1" w:rsidRDefault="00EE02F0" w:rsidP="00EE02F0">
            <w:pPr>
              <w:spacing w:before="20" w:after="20"/>
              <w:jc w:val="right"/>
              <w:rPr>
                <w:rFonts w:ascii="Times New Roman" w:hAnsi="Times New Roman"/>
                <w:b/>
                <w:bCs/>
                <w:sz w:val="22"/>
                <w:szCs w:val="22"/>
                <w:lang w:val="ky-KG"/>
              </w:rPr>
            </w:pPr>
            <w:r>
              <w:rPr>
                <w:rFonts w:ascii="Times New Roman" w:hAnsi="Times New Roman"/>
                <w:b/>
                <w:bCs/>
                <w:sz w:val="22"/>
                <w:szCs w:val="22"/>
              </w:rPr>
              <w:t>2024</w:t>
            </w:r>
          </w:p>
        </w:tc>
        <w:tc>
          <w:tcPr>
            <w:tcW w:w="730" w:type="pct"/>
            <w:tcBorders>
              <w:top w:val="single" w:sz="4" w:space="0" w:color="auto"/>
              <w:bottom w:val="single" w:sz="8" w:space="0" w:color="auto"/>
            </w:tcBorders>
          </w:tcPr>
          <w:p w:rsidR="00EE02F0" w:rsidRPr="00B86AD1" w:rsidRDefault="00EE02F0" w:rsidP="00EE02F0">
            <w:pPr>
              <w:spacing w:before="20" w:after="20"/>
              <w:ind w:right="57"/>
              <w:jc w:val="right"/>
              <w:rPr>
                <w:rFonts w:ascii="Times New Roman" w:hAnsi="Times New Roman"/>
                <w:b/>
                <w:bCs/>
                <w:sz w:val="22"/>
                <w:szCs w:val="22"/>
                <w:lang w:val="ky-KG"/>
              </w:rPr>
            </w:pPr>
            <w:r>
              <w:rPr>
                <w:rFonts w:ascii="Times New Roman" w:hAnsi="Times New Roman"/>
                <w:b/>
                <w:bCs/>
                <w:sz w:val="22"/>
                <w:szCs w:val="22"/>
              </w:rPr>
              <w:t>2025</w:t>
            </w:r>
          </w:p>
        </w:tc>
      </w:tr>
      <w:tr w:rsidR="00EE02F0" w:rsidRPr="00B86AD1" w:rsidTr="00EE02F0">
        <w:trPr>
          <w:trHeight w:val="244"/>
        </w:trPr>
        <w:tc>
          <w:tcPr>
            <w:tcW w:w="1946" w:type="pct"/>
            <w:tcBorders>
              <w:top w:val="single" w:sz="8" w:space="0" w:color="auto"/>
            </w:tcBorders>
            <w:vAlign w:val="center"/>
          </w:tcPr>
          <w:p w:rsidR="00EE02F0" w:rsidRPr="00B86AD1" w:rsidRDefault="00EE02F0" w:rsidP="00EE02F0">
            <w:pPr>
              <w:spacing w:before="20" w:after="20"/>
              <w:rPr>
                <w:rFonts w:ascii="Times New Roman" w:hAnsi="Times New Roman"/>
                <w:b/>
                <w:sz w:val="22"/>
                <w:szCs w:val="22"/>
              </w:rPr>
            </w:pPr>
            <w:r>
              <w:rPr>
                <w:rFonts w:ascii="Times New Roman" w:hAnsi="Times New Roman"/>
                <w:b/>
                <w:sz w:val="22"/>
                <w:szCs w:val="22"/>
                <w:lang w:val="ky-KG"/>
              </w:rPr>
              <w:t xml:space="preserve">  </w:t>
            </w:r>
            <w:r w:rsidRPr="00B86AD1">
              <w:rPr>
                <w:rFonts w:ascii="Times New Roman" w:hAnsi="Times New Roman"/>
                <w:b/>
                <w:sz w:val="22"/>
                <w:szCs w:val="22"/>
              </w:rPr>
              <w:t>Ошская область</w:t>
            </w:r>
          </w:p>
        </w:tc>
        <w:tc>
          <w:tcPr>
            <w:tcW w:w="666" w:type="pct"/>
            <w:tcBorders>
              <w:top w:val="single" w:sz="8" w:space="0" w:color="auto"/>
              <w:left w:val="nil"/>
              <w:bottom w:val="nil"/>
              <w:right w:val="nil"/>
            </w:tcBorders>
            <w:shd w:val="clear" w:color="auto" w:fill="auto"/>
            <w:vAlign w:val="bottom"/>
          </w:tcPr>
          <w:p w:rsidR="00EE02F0" w:rsidRPr="00F4702A" w:rsidRDefault="00EE02F0" w:rsidP="00EE02F0">
            <w:pPr>
              <w:spacing w:before="20" w:after="20"/>
              <w:jc w:val="right"/>
              <w:rPr>
                <w:rFonts w:ascii="Times New Roman" w:hAnsi="Times New Roman"/>
                <w:b/>
                <w:bCs/>
                <w:sz w:val="22"/>
                <w:szCs w:val="22"/>
                <w:lang w:val="ky-KG"/>
              </w:rPr>
            </w:pPr>
            <w:r>
              <w:rPr>
                <w:rFonts w:ascii="Times New Roman" w:hAnsi="Times New Roman"/>
                <w:b/>
                <w:bCs/>
                <w:sz w:val="22"/>
                <w:szCs w:val="22"/>
                <w:lang w:val="ky-KG"/>
              </w:rPr>
              <w:t>1544,5</w:t>
            </w:r>
          </w:p>
        </w:tc>
        <w:tc>
          <w:tcPr>
            <w:tcW w:w="668" w:type="pct"/>
            <w:tcBorders>
              <w:top w:val="single" w:sz="8" w:space="0" w:color="auto"/>
              <w:left w:val="nil"/>
              <w:bottom w:val="nil"/>
              <w:right w:val="nil"/>
            </w:tcBorders>
            <w:shd w:val="clear" w:color="auto" w:fill="auto"/>
            <w:vAlign w:val="bottom"/>
          </w:tcPr>
          <w:p w:rsidR="00EE02F0" w:rsidRPr="00B86AD1" w:rsidRDefault="00EE02F0" w:rsidP="00EE02F0">
            <w:pPr>
              <w:spacing w:before="20" w:after="20"/>
              <w:jc w:val="right"/>
              <w:rPr>
                <w:rFonts w:ascii="Times New Roman" w:hAnsi="Times New Roman"/>
                <w:b/>
                <w:bCs/>
                <w:sz w:val="22"/>
                <w:szCs w:val="22"/>
              </w:rPr>
            </w:pPr>
            <w:r>
              <w:rPr>
                <w:rFonts w:ascii="Times New Roman" w:hAnsi="Times New Roman"/>
                <w:b/>
                <w:bCs/>
                <w:sz w:val="22"/>
                <w:szCs w:val="22"/>
              </w:rPr>
              <w:t>1612,6</w:t>
            </w:r>
          </w:p>
        </w:tc>
        <w:tc>
          <w:tcPr>
            <w:tcW w:w="990" w:type="pct"/>
            <w:tcBorders>
              <w:top w:val="single" w:sz="8" w:space="0" w:color="auto"/>
              <w:left w:val="nil"/>
              <w:bottom w:val="nil"/>
              <w:right w:val="nil"/>
            </w:tcBorders>
            <w:shd w:val="clear" w:color="auto" w:fill="auto"/>
            <w:vAlign w:val="bottom"/>
          </w:tcPr>
          <w:p w:rsidR="00EE02F0" w:rsidRPr="00B86AD1" w:rsidRDefault="00EE02F0" w:rsidP="00EE02F0">
            <w:pPr>
              <w:spacing w:before="20" w:after="20"/>
              <w:jc w:val="right"/>
              <w:rPr>
                <w:rFonts w:ascii="Times New Roman" w:hAnsi="Times New Roman"/>
                <w:b/>
                <w:bCs/>
                <w:sz w:val="22"/>
                <w:szCs w:val="22"/>
              </w:rPr>
            </w:pPr>
            <w:r>
              <w:rPr>
                <w:rFonts w:ascii="Times New Roman" w:hAnsi="Times New Roman"/>
                <w:b/>
                <w:bCs/>
                <w:sz w:val="22"/>
                <w:szCs w:val="22"/>
              </w:rPr>
              <w:t>103,1</w:t>
            </w:r>
          </w:p>
        </w:tc>
        <w:tc>
          <w:tcPr>
            <w:tcW w:w="730" w:type="pct"/>
            <w:tcBorders>
              <w:top w:val="single" w:sz="8" w:space="0" w:color="auto"/>
              <w:left w:val="nil"/>
              <w:bottom w:val="nil"/>
              <w:right w:val="nil"/>
            </w:tcBorders>
            <w:shd w:val="clear" w:color="auto" w:fill="auto"/>
            <w:vAlign w:val="bottom"/>
          </w:tcPr>
          <w:p w:rsidR="00EE02F0" w:rsidRPr="00B86AD1" w:rsidRDefault="00EE02F0" w:rsidP="00EE02F0">
            <w:pPr>
              <w:spacing w:before="20" w:after="20"/>
              <w:jc w:val="right"/>
              <w:rPr>
                <w:rFonts w:ascii="Times New Roman" w:hAnsi="Times New Roman"/>
                <w:b/>
                <w:bCs/>
                <w:sz w:val="22"/>
                <w:szCs w:val="22"/>
              </w:rPr>
            </w:pPr>
            <w:r>
              <w:rPr>
                <w:rFonts w:ascii="Times New Roman" w:hAnsi="Times New Roman"/>
                <w:b/>
                <w:bCs/>
                <w:sz w:val="22"/>
                <w:szCs w:val="22"/>
              </w:rPr>
              <w:t>103,5</w:t>
            </w:r>
          </w:p>
        </w:tc>
      </w:tr>
      <w:tr w:rsidR="00EE02F0" w:rsidRPr="00B86AD1" w:rsidTr="00EE02F0">
        <w:trPr>
          <w:trHeight w:val="244"/>
        </w:trPr>
        <w:tc>
          <w:tcPr>
            <w:tcW w:w="1946" w:type="pct"/>
            <w:vAlign w:val="center"/>
          </w:tcPr>
          <w:p w:rsidR="00EE02F0" w:rsidRPr="00B86AD1" w:rsidRDefault="00EE02F0" w:rsidP="00EE02F0">
            <w:pPr>
              <w:spacing w:before="20" w:after="20"/>
              <w:ind w:left="113"/>
              <w:rPr>
                <w:rFonts w:ascii="Times New Roman" w:hAnsi="Times New Roman"/>
                <w:sz w:val="22"/>
                <w:szCs w:val="22"/>
              </w:rPr>
            </w:pPr>
            <w:r w:rsidRPr="00B86AD1">
              <w:rPr>
                <w:rFonts w:ascii="Times New Roman" w:hAnsi="Times New Roman"/>
                <w:sz w:val="22"/>
                <w:szCs w:val="22"/>
              </w:rPr>
              <w:t>Алайский район</w:t>
            </w:r>
          </w:p>
        </w:tc>
        <w:tc>
          <w:tcPr>
            <w:tcW w:w="666" w:type="pct"/>
            <w:tcBorders>
              <w:top w:val="nil"/>
              <w:left w:val="nil"/>
              <w:bottom w:val="nil"/>
              <w:right w:val="nil"/>
            </w:tcBorders>
            <w:shd w:val="clear" w:color="auto" w:fill="auto"/>
            <w:vAlign w:val="bottom"/>
          </w:tcPr>
          <w:p w:rsidR="00EE02F0" w:rsidRPr="00B86AD1" w:rsidRDefault="00EE02F0" w:rsidP="00EE02F0">
            <w:pPr>
              <w:spacing w:before="20" w:after="20"/>
              <w:jc w:val="right"/>
              <w:rPr>
                <w:rFonts w:ascii="Times New Roman" w:hAnsi="Times New Roman"/>
                <w:sz w:val="22"/>
                <w:szCs w:val="22"/>
              </w:rPr>
            </w:pPr>
            <w:r>
              <w:rPr>
                <w:rFonts w:ascii="Times New Roman" w:hAnsi="Times New Roman"/>
                <w:sz w:val="22"/>
                <w:szCs w:val="22"/>
              </w:rPr>
              <w:t>16,8</w:t>
            </w:r>
          </w:p>
        </w:tc>
        <w:tc>
          <w:tcPr>
            <w:tcW w:w="668" w:type="pct"/>
            <w:tcBorders>
              <w:top w:val="nil"/>
              <w:left w:val="nil"/>
              <w:bottom w:val="nil"/>
              <w:right w:val="nil"/>
            </w:tcBorders>
            <w:shd w:val="clear" w:color="auto" w:fill="auto"/>
            <w:vAlign w:val="bottom"/>
          </w:tcPr>
          <w:p w:rsidR="00EE02F0" w:rsidRPr="00B86AD1" w:rsidRDefault="00EE02F0" w:rsidP="00EE02F0">
            <w:pPr>
              <w:spacing w:before="20" w:after="20"/>
              <w:jc w:val="right"/>
              <w:rPr>
                <w:rFonts w:ascii="Times New Roman" w:hAnsi="Times New Roman"/>
                <w:sz w:val="22"/>
                <w:szCs w:val="22"/>
              </w:rPr>
            </w:pPr>
            <w:r>
              <w:rPr>
                <w:rFonts w:ascii="Times New Roman" w:hAnsi="Times New Roman"/>
                <w:sz w:val="22"/>
                <w:szCs w:val="22"/>
              </w:rPr>
              <w:t>47,3</w:t>
            </w:r>
          </w:p>
        </w:tc>
        <w:tc>
          <w:tcPr>
            <w:tcW w:w="990" w:type="pct"/>
            <w:tcBorders>
              <w:top w:val="nil"/>
              <w:left w:val="nil"/>
              <w:bottom w:val="nil"/>
              <w:right w:val="nil"/>
            </w:tcBorders>
            <w:shd w:val="clear" w:color="auto" w:fill="auto"/>
            <w:vAlign w:val="bottom"/>
          </w:tcPr>
          <w:p w:rsidR="00EE02F0" w:rsidRPr="00B86AD1" w:rsidRDefault="00EE02F0" w:rsidP="00EE02F0">
            <w:pPr>
              <w:spacing w:before="20" w:after="20"/>
              <w:jc w:val="right"/>
              <w:rPr>
                <w:rFonts w:ascii="Times New Roman" w:hAnsi="Times New Roman"/>
                <w:sz w:val="22"/>
                <w:szCs w:val="22"/>
              </w:rPr>
            </w:pPr>
            <w:r>
              <w:rPr>
                <w:rFonts w:ascii="Times New Roman" w:hAnsi="Times New Roman"/>
                <w:sz w:val="22"/>
                <w:szCs w:val="22"/>
              </w:rPr>
              <w:t>104,3</w:t>
            </w:r>
          </w:p>
        </w:tc>
        <w:tc>
          <w:tcPr>
            <w:tcW w:w="730" w:type="pct"/>
            <w:tcBorders>
              <w:top w:val="nil"/>
              <w:left w:val="nil"/>
              <w:bottom w:val="nil"/>
              <w:right w:val="nil"/>
            </w:tcBorders>
            <w:shd w:val="clear" w:color="auto" w:fill="auto"/>
            <w:vAlign w:val="bottom"/>
          </w:tcPr>
          <w:p w:rsidR="00EE02F0" w:rsidRPr="00B86AD1" w:rsidRDefault="00EE02F0" w:rsidP="00EE02F0">
            <w:pPr>
              <w:spacing w:before="20" w:after="20"/>
              <w:jc w:val="right"/>
              <w:rPr>
                <w:rFonts w:ascii="Times New Roman" w:hAnsi="Times New Roman"/>
                <w:sz w:val="22"/>
                <w:szCs w:val="22"/>
              </w:rPr>
            </w:pPr>
            <w:r>
              <w:rPr>
                <w:rFonts w:ascii="Times New Roman" w:hAnsi="Times New Roman"/>
                <w:sz w:val="22"/>
                <w:szCs w:val="22"/>
              </w:rPr>
              <w:t>102,9</w:t>
            </w:r>
          </w:p>
        </w:tc>
      </w:tr>
      <w:tr w:rsidR="00EE02F0" w:rsidRPr="00B86AD1" w:rsidTr="00EE02F0">
        <w:trPr>
          <w:trHeight w:val="244"/>
        </w:trPr>
        <w:tc>
          <w:tcPr>
            <w:tcW w:w="1946" w:type="pct"/>
            <w:vAlign w:val="center"/>
          </w:tcPr>
          <w:p w:rsidR="00EE02F0" w:rsidRPr="00B86AD1" w:rsidRDefault="00EE02F0" w:rsidP="00EE02F0">
            <w:pPr>
              <w:shd w:val="clear" w:color="auto" w:fill="FFFFFF"/>
              <w:spacing w:before="20" w:after="20"/>
              <w:ind w:left="113"/>
              <w:rPr>
                <w:rFonts w:ascii="Times New Roman" w:eastAsia="Arial Unicode MS" w:hAnsi="Times New Roman"/>
                <w:sz w:val="22"/>
                <w:szCs w:val="22"/>
              </w:rPr>
            </w:pPr>
            <w:r w:rsidRPr="00B86AD1">
              <w:rPr>
                <w:rFonts w:ascii="Times New Roman" w:hAnsi="Times New Roman"/>
                <w:sz w:val="22"/>
                <w:szCs w:val="22"/>
              </w:rPr>
              <w:t>Араванский район</w:t>
            </w:r>
          </w:p>
        </w:tc>
        <w:tc>
          <w:tcPr>
            <w:tcW w:w="666" w:type="pct"/>
            <w:tcBorders>
              <w:top w:val="nil"/>
              <w:left w:val="nil"/>
              <w:bottom w:val="nil"/>
              <w:right w:val="nil"/>
            </w:tcBorders>
            <w:shd w:val="clear" w:color="auto" w:fill="auto"/>
            <w:vAlign w:val="bottom"/>
          </w:tcPr>
          <w:p w:rsidR="00EE02F0" w:rsidRPr="00B86AD1" w:rsidRDefault="00EE02F0" w:rsidP="00EE02F0">
            <w:pPr>
              <w:spacing w:before="20" w:after="20"/>
              <w:jc w:val="right"/>
              <w:rPr>
                <w:rFonts w:ascii="Times New Roman" w:hAnsi="Times New Roman"/>
                <w:sz w:val="22"/>
                <w:szCs w:val="22"/>
              </w:rPr>
            </w:pPr>
            <w:r>
              <w:rPr>
                <w:rFonts w:ascii="Times New Roman" w:hAnsi="Times New Roman"/>
                <w:sz w:val="22"/>
                <w:szCs w:val="22"/>
              </w:rPr>
              <w:t>180,3</w:t>
            </w:r>
          </w:p>
        </w:tc>
        <w:tc>
          <w:tcPr>
            <w:tcW w:w="668" w:type="pct"/>
            <w:tcBorders>
              <w:top w:val="nil"/>
              <w:left w:val="nil"/>
              <w:bottom w:val="nil"/>
              <w:right w:val="nil"/>
            </w:tcBorders>
            <w:shd w:val="clear" w:color="auto" w:fill="auto"/>
            <w:vAlign w:val="bottom"/>
          </w:tcPr>
          <w:p w:rsidR="00EE02F0" w:rsidRPr="00B86AD1" w:rsidRDefault="00EE02F0" w:rsidP="00EE02F0">
            <w:pPr>
              <w:spacing w:before="20" w:after="20"/>
              <w:jc w:val="right"/>
              <w:rPr>
                <w:rFonts w:ascii="Times New Roman" w:hAnsi="Times New Roman"/>
                <w:sz w:val="22"/>
                <w:szCs w:val="22"/>
              </w:rPr>
            </w:pPr>
            <w:r>
              <w:rPr>
                <w:rFonts w:ascii="Times New Roman" w:hAnsi="Times New Roman"/>
                <w:sz w:val="22"/>
                <w:szCs w:val="22"/>
              </w:rPr>
              <w:t>181,4</w:t>
            </w:r>
          </w:p>
        </w:tc>
        <w:tc>
          <w:tcPr>
            <w:tcW w:w="990" w:type="pct"/>
            <w:tcBorders>
              <w:top w:val="nil"/>
              <w:left w:val="nil"/>
              <w:bottom w:val="nil"/>
              <w:right w:val="nil"/>
            </w:tcBorders>
            <w:shd w:val="clear" w:color="auto" w:fill="auto"/>
            <w:vAlign w:val="bottom"/>
          </w:tcPr>
          <w:p w:rsidR="00EE02F0" w:rsidRPr="00B86AD1" w:rsidRDefault="00EE02F0" w:rsidP="00EE02F0">
            <w:pPr>
              <w:spacing w:before="20" w:after="20"/>
              <w:jc w:val="right"/>
              <w:rPr>
                <w:rFonts w:ascii="Times New Roman" w:hAnsi="Times New Roman"/>
                <w:sz w:val="22"/>
                <w:szCs w:val="22"/>
              </w:rPr>
            </w:pPr>
            <w:r>
              <w:rPr>
                <w:rFonts w:ascii="Times New Roman" w:hAnsi="Times New Roman"/>
                <w:sz w:val="22"/>
                <w:szCs w:val="22"/>
              </w:rPr>
              <w:t>106,9</w:t>
            </w:r>
          </w:p>
        </w:tc>
        <w:tc>
          <w:tcPr>
            <w:tcW w:w="730" w:type="pct"/>
            <w:tcBorders>
              <w:top w:val="nil"/>
              <w:left w:val="nil"/>
              <w:bottom w:val="nil"/>
              <w:right w:val="nil"/>
            </w:tcBorders>
            <w:shd w:val="clear" w:color="auto" w:fill="auto"/>
            <w:vAlign w:val="bottom"/>
          </w:tcPr>
          <w:p w:rsidR="00EE02F0" w:rsidRPr="00B86AD1" w:rsidRDefault="00EE02F0" w:rsidP="00EE02F0">
            <w:pPr>
              <w:spacing w:before="20" w:after="20"/>
              <w:jc w:val="right"/>
              <w:rPr>
                <w:rFonts w:ascii="Times New Roman" w:hAnsi="Times New Roman"/>
                <w:sz w:val="22"/>
                <w:szCs w:val="22"/>
              </w:rPr>
            </w:pPr>
            <w:r>
              <w:rPr>
                <w:rFonts w:ascii="Times New Roman" w:hAnsi="Times New Roman"/>
                <w:sz w:val="22"/>
                <w:szCs w:val="22"/>
              </w:rPr>
              <w:t>100,6</w:t>
            </w:r>
          </w:p>
        </w:tc>
      </w:tr>
      <w:tr w:rsidR="00EE02F0" w:rsidRPr="00B86AD1" w:rsidTr="00EE02F0">
        <w:trPr>
          <w:trHeight w:val="244"/>
        </w:trPr>
        <w:tc>
          <w:tcPr>
            <w:tcW w:w="1946" w:type="pct"/>
            <w:vAlign w:val="center"/>
          </w:tcPr>
          <w:p w:rsidR="00EE02F0" w:rsidRPr="00B86AD1" w:rsidRDefault="00EE02F0" w:rsidP="00EE02F0">
            <w:pPr>
              <w:shd w:val="clear" w:color="auto" w:fill="FFFFFF"/>
              <w:spacing w:before="20" w:after="20"/>
              <w:ind w:left="113"/>
              <w:rPr>
                <w:rFonts w:ascii="Times New Roman" w:eastAsia="Arial Unicode MS" w:hAnsi="Times New Roman"/>
                <w:sz w:val="22"/>
                <w:szCs w:val="22"/>
              </w:rPr>
            </w:pPr>
            <w:r w:rsidRPr="00B86AD1">
              <w:rPr>
                <w:rFonts w:ascii="Times New Roman" w:hAnsi="Times New Roman"/>
                <w:sz w:val="22"/>
                <w:szCs w:val="22"/>
              </w:rPr>
              <w:t>Кара-Кулжинский район</w:t>
            </w:r>
          </w:p>
        </w:tc>
        <w:tc>
          <w:tcPr>
            <w:tcW w:w="666" w:type="pct"/>
            <w:tcBorders>
              <w:top w:val="nil"/>
              <w:left w:val="nil"/>
              <w:bottom w:val="nil"/>
              <w:right w:val="nil"/>
            </w:tcBorders>
            <w:shd w:val="clear" w:color="auto" w:fill="auto"/>
            <w:vAlign w:val="bottom"/>
          </w:tcPr>
          <w:p w:rsidR="00EE02F0" w:rsidRPr="00B86AD1" w:rsidRDefault="00EE02F0" w:rsidP="00EE02F0">
            <w:pPr>
              <w:spacing w:before="20" w:after="20"/>
              <w:jc w:val="right"/>
              <w:rPr>
                <w:rFonts w:ascii="Times New Roman" w:hAnsi="Times New Roman"/>
                <w:sz w:val="22"/>
                <w:szCs w:val="22"/>
              </w:rPr>
            </w:pPr>
            <w:r>
              <w:rPr>
                <w:rFonts w:ascii="Times New Roman" w:hAnsi="Times New Roman"/>
                <w:sz w:val="22"/>
                <w:szCs w:val="22"/>
              </w:rPr>
              <w:t>31,9</w:t>
            </w:r>
          </w:p>
        </w:tc>
        <w:tc>
          <w:tcPr>
            <w:tcW w:w="668" w:type="pct"/>
            <w:tcBorders>
              <w:top w:val="nil"/>
              <w:left w:val="nil"/>
              <w:bottom w:val="nil"/>
              <w:right w:val="nil"/>
            </w:tcBorders>
            <w:shd w:val="clear" w:color="auto" w:fill="auto"/>
            <w:vAlign w:val="bottom"/>
          </w:tcPr>
          <w:p w:rsidR="00EE02F0" w:rsidRPr="00B86AD1" w:rsidRDefault="00EE02F0" w:rsidP="00EE02F0">
            <w:pPr>
              <w:spacing w:before="20" w:after="20"/>
              <w:jc w:val="right"/>
              <w:rPr>
                <w:rFonts w:ascii="Times New Roman" w:hAnsi="Times New Roman"/>
                <w:sz w:val="22"/>
                <w:szCs w:val="22"/>
              </w:rPr>
            </w:pPr>
            <w:r>
              <w:rPr>
                <w:rFonts w:ascii="Times New Roman" w:hAnsi="Times New Roman"/>
                <w:sz w:val="22"/>
                <w:szCs w:val="22"/>
              </w:rPr>
              <w:t>32,4</w:t>
            </w:r>
          </w:p>
        </w:tc>
        <w:tc>
          <w:tcPr>
            <w:tcW w:w="990" w:type="pct"/>
            <w:tcBorders>
              <w:top w:val="nil"/>
              <w:left w:val="nil"/>
              <w:bottom w:val="nil"/>
              <w:right w:val="nil"/>
            </w:tcBorders>
            <w:shd w:val="clear" w:color="auto" w:fill="auto"/>
            <w:vAlign w:val="bottom"/>
          </w:tcPr>
          <w:p w:rsidR="00EE02F0" w:rsidRPr="00B86AD1" w:rsidRDefault="00EE02F0" w:rsidP="00EE02F0">
            <w:pPr>
              <w:spacing w:before="20" w:after="20"/>
              <w:jc w:val="right"/>
              <w:rPr>
                <w:rFonts w:ascii="Times New Roman" w:hAnsi="Times New Roman"/>
                <w:sz w:val="22"/>
                <w:szCs w:val="22"/>
              </w:rPr>
            </w:pPr>
            <w:r>
              <w:rPr>
                <w:rFonts w:ascii="Times New Roman" w:hAnsi="Times New Roman"/>
                <w:sz w:val="22"/>
                <w:szCs w:val="22"/>
              </w:rPr>
              <w:t>111,1</w:t>
            </w:r>
          </w:p>
        </w:tc>
        <w:tc>
          <w:tcPr>
            <w:tcW w:w="730" w:type="pct"/>
            <w:tcBorders>
              <w:top w:val="nil"/>
              <w:left w:val="nil"/>
              <w:bottom w:val="nil"/>
              <w:right w:val="nil"/>
            </w:tcBorders>
            <w:shd w:val="clear" w:color="auto" w:fill="auto"/>
            <w:vAlign w:val="bottom"/>
          </w:tcPr>
          <w:p w:rsidR="00EE02F0" w:rsidRPr="00B86AD1" w:rsidRDefault="00EE02F0" w:rsidP="00EE02F0">
            <w:pPr>
              <w:spacing w:before="20" w:after="20"/>
              <w:jc w:val="right"/>
              <w:rPr>
                <w:rFonts w:ascii="Times New Roman" w:hAnsi="Times New Roman"/>
                <w:sz w:val="22"/>
                <w:szCs w:val="22"/>
              </w:rPr>
            </w:pPr>
            <w:r>
              <w:rPr>
                <w:rFonts w:ascii="Times New Roman" w:hAnsi="Times New Roman"/>
                <w:sz w:val="22"/>
                <w:szCs w:val="22"/>
              </w:rPr>
              <w:t>101,6</w:t>
            </w:r>
          </w:p>
        </w:tc>
      </w:tr>
      <w:tr w:rsidR="00EE02F0" w:rsidRPr="00B86AD1" w:rsidTr="00EE02F0">
        <w:trPr>
          <w:trHeight w:val="244"/>
        </w:trPr>
        <w:tc>
          <w:tcPr>
            <w:tcW w:w="1946" w:type="pct"/>
            <w:vAlign w:val="center"/>
          </w:tcPr>
          <w:p w:rsidR="00EE02F0" w:rsidRPr="00B86AD1" w:rsidRDefault="00EE02F0" w:rsidP="00EE02F0">
            <w:pPr>
              <w:spacing w:before="20" w:after="20"/>
              <w:ind w:left="113"/>
              <w:rPr>
                <w:rFonts w:ascii="Times New Roman" w:hAnsi="Times New Roman"/>
                <w:sz w:val="22"/>
                <w:szCs w:val="22"/>
              </w:rPr>
            </w:pPr>
            <w:r w:rsidRPr="00B86AD1">
              <w:rPr>
                <w:rFonts w:ascii="Times New Roman" w:hAnsi="Times New Roman"/>
                <w:sz w:val="22"/>
                <w:szCs w:val="22"/>
              </w:rPr>
              <w:t>Кара-Сууский район</w:t>
            </w:r>
          </w:p>
        </w:tc>
        <w:tc>
          <w:tcPr>
            <w:tcW w:w="666" w:type="pct"/>
            <w:tcBorders>
              <w:top w:val="nil"/>
              <w:left w:val="nil"/>
              <w:bottom w:val="nil"/>
              <w:right w:val="nil"/>
            </w:tcBorders>
            <w:shd w:val="clear" w:color="auto" w:fill="auto"/>
            <w:vAlign w:val="bottom"/>
          </w:tcPr>
          <w:p w:rsidR="00EE02F0" w:rsidRPr="00B86AD1" w:rsidRDefault="00EE02F0" w:rsidP="00EE02F0">
            <w:pPr>
              <w:spacing w:before="20" w:after="20"/>
              <w:jc w:val="right"/>
              <w:rPr>
                <w:rFonts w:ascii="Times New Roman" w:hAnsi="Times New Roman"/>
                <w:sz w:val="22"/>
                <w:szCs w:val="22"/>
              </w:rPr>
            </w:pPr>
            <w:r>
              <w:rPr>
                <w:rFonts w:ascii="Times New Roman" w:hAnsi="Times New Roman"/>
                <w:sz w:val="22"/>
                <w:szCs w:val="22"/>
              </w:rPr>
              <w:t>921,3</w:t>
            </w:r>
          </w:p>
        </w:tc>
        <w:tc>
          <w:tcPr>
            <w:tcW w:w="668" w:type="pct"/>
            <w:tcBorders>
              <w:top w:val="nil"/>
              <w:left w:val="nil"/>
              <w:bottom w:val="nil"/>
              <w:right w:val="nil"/>
            </w:tcBorders>
            <w:shd w:val="clear" w:color="auto" w:fill="auto"/>
            <w:vAlign w:val="bottom"/>
          </w:tcPr>
          <w:p w:rsidR="00EE02F0" w:rsidRPr="00B86AD1" w:rsidRDefault="00EE02F0" w:rsidP="00EE02F0">
            <w:pPr>
              <w:spacing w:before="20" w:after="20"/>
              <w:jc w:val="right"/>
              <w:rPr>
                <w:rFonts w:ascii="Times New Roman" w:hAnsi="Times New Roman"/>
                <w:sz w:val="22"/>
                <w:szCs w:val="22"/>
              </w:rPr>
            </w:pPr>
            <w:r>
              <w:rPr>
                <w:rFonts w:ascii="Times New Roman" w:hAnsi="Times New Roman"/>
                <w:sz w:val="22"/>
                <w:szCs w:val="22"/>
              </w:rPr>
              <w:t>943,2</w:t>
            </w:r>
          </w:p>
        </w:tc>
        <w:tc>
          <w:tcPr>
            <w:tcW w:w="990" w:type="pct"/>
            <w:tcBorders>
              <w:top w:val="nil"/>
              <w:left w:val="nil"/>
              <w:bottom w:val="nil"/>
              <w:right w:val="nil"/>
            </w:tcBorders>
            <w:shd w:val="clear" w:color="auto" w:fill="auto"/>
            <w:vAlign w:val="bottom"/>
          </w:tcPr>
          <w:p w:rsidR="00EE02F0" w:rsidRPr="00B86AD1" w:rsidRDefault="00EE02F0" w:rsidP="00EE02F0">
            <w:pPr>
              <w:spacing w:before="20" w:after="20"/>
              <w:jc w:val="right"/>
              <w:rPr>
                <w:rFonts w:ascii="Times New Roman" w:hAnsi="Times New Roman"/>
                <w:sz w:val="22"/>
                <w:szCs w:val="22"/>
              </w:rPr>
            </w:pPr>
            <w:r>
              <w:rPr>
                <w:rFonts w:ascii="Times New Roman" w:hAnsi="Times New Roman"/>
                <w:sz w:val="22"/>
                <w:szCs w:val="22"/>
              </w:rPr>
              <w:t>100,4</w:t>
            </w:r>
          </w:p>
        </w:tc>
        <w:tc>
          <w:tcPr>
            <w:tcW w:w="730" w:type="pct"/>
            <w:tcBorders>
              <w:top w:val="nil"/>
              <w:left w:val="nil"/>
              <w:bottom w:val="nil"/>
              <w:right w:val="nil"/>
            </w:tcBorders>
            <w:shd w:val="clear" w:color="auto" w:fill="auto"/>
            <w:vAlign w:val="bottom"/>
          </w:tcPr>
          <w:p w:rsidR="00EE02F0" w:rsidRPr="00B86AD1" w:rsidRDefault="00EE02F0" w:rsidP="00EE02F0">
            <w:pPr>
              <w:spacing w:before="20" w:after="20"/>
              <w:jc w:val="right"/>
              <w:rPr>
                <w:rFonts w:ascii="Times New Roman" w:hAnsi="Times New Roman"/>
                <w:sz w:val="22"/>
                <w:szCs w:val="22"/>
              </w:rPr>
            </w:pPr>
            <w:r>
              <w:rPr>
                <w:rFonts w:ascii="Times New Roman" w:hAnsi="Times New Roman"/>
                <w:sz w:val="22"/>
                <w:szCs w:val="22"/>
              </w:rPr>
              <w:t>102,4</w:t>
            </w:r>
          </w:p>
        </w:tc>
      </w:tr>
      <w:tr w:rsidR="00EE02F0" w:rsidRPr="00B86AD1" w:rsidTr="00EE02F0">
        <w:trPr>
          <w:trHeight w:val="244"/>
        </w:trPr>
        <w:tc>
          <w:tcPr>
            <w:tcW w:w="1946" w:type="pct"/>
            <w:vAlign w:val="center"/>
          </w:tcPr>
          <w:p w:rsidR="00EE02F0" w:rsidRPr="00B86AD1" w:rsidRDefault="00EE02F0" w:rsidP="00EE02F0">
            <w:pPr>
              <w:spacing w:before="20" w:after="20"/>
              <w:ind w:left="113"/>
              <w:rPr>
                <w:rFonts w:ascii="Times New Roman" w:hAnsi="Times New Roman"/>
                <w:sz w:val="22"/>
                <w:szCs w:val="22"/>
              </w:rPr>
            </w:pPr>
            <w:r w:rsidRPr="00B86AD1">
              <w:rPr>
                <w:rFonts w:ascii="Times New Roman" w:hAnsi="Times New Roman"/>
                <w:sz w:val="22"/>
                <w:szCs w:val="22"/>
              </w:rPr>
              <w:t>Ноокатский район</w:t>
            </w:r>
          </w:p>
        </w:tc>
        <w:tc>
          <w:tcPr>
            <w:tcW w:w="666" w:type="pct"/>
            <w:tcBorders>
              <w:top w:val="nil"/>
              <w:left w:val="nil"/>
              <w:bottom w:val="nil"/>
              <w:right w:val="nil"/>
            </w:tcBorders>
            <w:shd w:val="clear" w:color="auto" w:fill="auto"/>
            <w:vAlign w:val="bottom"/>
          </w:tcPr>
          <w:p w:rsidR="00EE02F0" w:rsidRPr="00B86AD1" w:rsidRDefault="00EE02F0" w:rsidP="00EE02F0">
            <w:pPr>
              <w:spacing w:before="20" w:after="20"/>
              <w:jc w:val="right"/>
              <w:rPr>
                <w:rFonts w:ascii="Times New Roman" w:hAnsi="Times New Roman"/>
                <w:sz w:val="22"/>
                <w:szCs w:val="22"/>
              </w:rPr>
            </w:pPr>
            <w:r>
              <w:rPr>
                <w:rFonts w:ascii="Times New Roman" w:hAnsi="Times New Roman"/>
                <w:sz w:val="22"/>
                <w:szCs w:val="22"/>
              </w:rPr>
              <w:t>295,6</w:t>
            </w:r>
          </w:p>
        </w:tc>
        <w:tc>
          <w:tcPr>
            <w:tcW w:w="668" w:type="pct"/>
            <w:tcBorders>
              <w:top w:val="nil"/>
              <w:left w:val="nil"/>
              <w:bottom w:val="nil"/>
              <w:right w:val="nil"/>
            </w:tcBorders>
            <w:shd w:val="clear" w:color="auto" w:fill="auto"/>
            <w:vAlign w:val="bottom"/>
          </w:tcPr>
          <w:p w:rsidR="00EE02F0" w:rsidRPr="00B86AD1" w:rsidRDefault="00EE02F0" w:rsidP="00EE02F0">
            <w:pPr>
              <w:spacing w:before="20" w:after="20"/>
              <w:jc w:val="right"/>
              <w:rPr>
                <w:rFonts w:ascii="Times New Roman" w:hAnsi="Times New Roman"/>
                <w:sz w:val="22"/>
                <w:szCs w:val="22"/>
              </w:rPr>
            </w:pPr>
            <w:r>
              <w:rPr>
                <w:rFonts w:ascii="Times New Roman" w:hAnsi="Times New Roman"/>
                <w:sz w:val="22"/>
                <w:szCs w:val="22"/>
              </w:rPr>
              <w:t>315,2</w:t>
            </w:r>
          </w:p>
        </w:tc>
        <w:tc>
          <w:tcPr>
            <w:tcW w:w="990" w:type="pct"/>
            <w:tcBorders>
              <w:top w:val="nil"/>
              <w:left w:val="nil"/>
              <w:bottom w:val="nil"/>
              <w:right w:val="nil"/>
            </w:tcBorders>
            <w:shd w:val="clear" w:color="auto" w:fill="auto"/>
            <w:vAlign w:val="bottom"/>
          </w:tcPr>
          <w:p w:rsidR="00EE02F0" w:rsidRPr="00B86AD1" w:rsidRDefault="00EE02F0" w:rsidP="00EE02F0">
            <w:pPr>
              <w:spacing w:before="20" w:after="20"/>
              <w:jc w:val="right"/>
              <w:rPr>
                <w:rFonts w:ascii="Times New Roman" w:hAnsi="Times New Roman"/>
                <w:sz w:val="22"/>
                <w:szCs w:val="22"/>
              </w:rPr>
            </w:pPr>
            <w:r>
              <w:rPr>
                <w:rFonts w:ascii="Times New Roman" w:hAnsi="Times New Roman"/>
                <w:sz w:val="22"/>
                <w:szCs w:val="22"/>
              </w:rPr>
              <w:t>109,4</w:t>
            </w:r>
          </w:p>
        </w:tc>
        <w:tc>
          <w:tcPr>
            <w:tcW w:w="730" w:type="pct"/>
            <w:tcBorders>
              <w:top w:val="nil"/>
              <w:left w:val="nil"/>
              <w:bottom w:val="nil"/>
              <w:right w:val="nil"/>
            </w:tcBorders>
            <w:shd w:val="clear" w:color="auto" w:fill="auto"/>
            <w:vAlign w:val="bottom"/>
          </w:tcPr>
          <w:p w:rsidR="00EE02F0" w:rsidRPr="00B86AD1" w:rsidRDefault="00EE02F0" w:rsidP="00EE02F0">
            <w:pPr>
              <w:spacing w:before="20" w:after="20"/>
              <w:jc w:val="right"/>
              <w:rPr>
                <w:rFonts w:ascii="Times New Roman" w:hAnsi="Times New Roman"/>
                <w:sz w:val="22"/>
                <w:szCs w:val="22"/>
              </w:rPr>
            </w:pPr>
            <w:r>
              <w:rPr>
                <w:rFonts w:ascii="Times New Roman" w:hAnsi="Times New Roman"/>
                <w:sz w:val="22"/>
                <w:szCs w:val="22"/>
              </w:rPr>
              <w:t>106,6</w:t>
            </w:r>
          </w:p>
        </w:tc>
      </w:tr>
      <w:tr w:rsidR="00EE02F0" w:rsidRPr="00B86AD1" w:rsidTr="00EE02F0">
        <w:trPr>
          <w:trHeight w:val="244"/>
        </w:trPr>
        <w:tc>
          <w:tcPr>
            <w:tcW w:w="1946" w:type="pct"/>
            <w:vAlign w:val="center"/>
          </w:tcPr>
          <w:p w:rsidR="00EE02F0" w:rsidRPr="00B86AD1" w:rsidRDefault="00EE02F0" w:rsidP="00EE02F0">
            <w:pPr>
              <w:spacing w:before="20" w:after="20"/>
              <w:ind w:left="113"/>
              <w:rPr>
                <w:rFonts w:ascii="Times New Roman" w:hAnsi="Times New Roman"/>
                <w:sz w:val="22"/>
                <w:szCs w:val="22"/>
              </w:rPr>
            </w:pPr>
            <w:r w:rsidRPr="00B86AD1">
              <w:rPr>
                <w:rFonts w:ascii="Times New Roman" w:hAnsi="Times New Roman"/>
                <w:sz w:val="22"/>
                <w:szCs w:val="22"/>
              </w:rPr>
              <w:t>Узгенский район</w:t>
            </w:r>
          </w:p>
        </w:tc>
        <w:tc>
          <w:tcPr>
            <w:tcW w:w="666" w:type="pct"/>
            <w:tcBorders>
              <w:top w:val="nil"/>
              <w:left w:val="nil"/>
              <w:bottom w:val="nil"/>
              <w:right w:val="nil"/>
            </w:tcBorders>
            <w:shd w:val="clear" w:color="auto" w:fill="auto"/>
            <w:vAlign w:val="bottom"/>
          </w:tcPr>
          <w:p w:rsidR="00EE02F0" w:rsidRPr="00B86AD1" w:rsidRDefault="00EE02F0" w:rsidP="00EE02F0">
            <w:pPr>
              <w:spacing w:before="20" w:after="20"/>
              <w:jc w:val="right"/>
              <w:rPr>
                <w:rFonts w:ascii="Times New Roman" w:hAnsi="Times New Roman"/>
                <w:sz w:val="22"/>
                <w:szCs w:val="22"/>
              </w:rPr>
            </w:pPr>
            <w:r>
              <w:rPr>
                <w:rFonts w:ascii="Times New Roman" w:hAnsi="Times New Roman"/>
                <w:sz w:val="22"/>
                <w:szCs w:val="22"/>
              </w:rPr>
              <w:t>94,6</w:t>
            </w:r>
          </w:p>
        </w:tc>
        <w:tc>
          <w:tcPr>
            <w:tcW w:w="668" w:type="pct"/>
            <w:tcBorders>
              <w:top w:val="nil"/>
              <w:left w:val="nil"/>
              <w:bottom w:val="nil"/>
              <w:right w:val="nil"/>
            </w:tcBorders>
            <w:shd w:val="clear" w:color="auto" w:fill="auto"/>
            <w:vAlign w:val="bottom"/>
          </w:tcPr>
          <w:p w:rsidR="00EE02F0" w:rsidRPr="00B86AD1" w:rsidRDefault="00EE02F0" w:rsidP="00EE02F0">
            <w:pPr>
              <w:spacing w:before="20" w:after="20"/>
              <w:jc w:val="right"/>
              <w:rPr>
                <w:rFonts w:ascii="Times New Roman" w:hAnsi="Times New Roman"/>
                <w:sz w:val="22"/>
                <w:szCs w:val="22"/>
              </w:rPr>
            </w:pPr>
            <w:r>
              <w:rPr>
                <w:rFonts w:ascii="Times New Roman" w:hAnsi="Times New Roman"/>
                <w:sz w:val="22"/>
                <w:szCs w:val="22"/>
              </w:rPr>
              <w:t>118,8</w:t>
            </w:r>
          </w:p>
        </w:tc>
        <w:tc>
          <w:tcPr>
            <w:tcW w:w="990" w:type="pct"/>
            <w:tcBorders>
              <w:top w:val="nil"/>
              <w:left w:val="nil"/>
              <w:bottom w:val="nil"/>
              <w:right w:val="nil"/>
            </w:tcBorders>
            <w:shd w:val="clear" w:color="auto" w:fill="auto"/>
            <w:vAlign w:val="bottom"/>
          </w:tcPr>
          <w:p w:rsidR="00EE02F0" w:rsidRPr="00B86AD1" w:rsidRDefault="00EE02F0" w:rsidP="00EE02F0">
            <w:pPr>
              <w:spacing w:before="20" w:after="20"/>
              <w:jc w:val="right"/>
              <w:rPr>
                <w:rFonts w:ascii="Times New Roman" w:hAnsi="Times New Roman"/>
                <w:sz w:val="22"/>
                <w:szCs w:val="22"/>
              </w:rPr>
            </w:pPr>
            <w:r>
              <w:rPr>
                <w:rFonts w:ascii="Times New Roman" w:hAnsi="Times New Roman"/>
                <w:sz w:val="22"/>
                <w:szCs w:val="22"/>
              </w:rPr>
              <w:t>102,5</w:t>
            </w:r>
          </w:p>
        </w:tc>
        <w:tc>
          <w:tcPr>
            <w:tcW w:w="730" w:type="pct"/>
            <w:tcBorders>
              <w:top w:val="nil"/>
              <w:left w:val="nil"/>
              <w:bottom w:val="nil"/>
              <w:right w:val="nil"/>
            </w:tcBorders>
            <w:shd w:val="clear" w:color="auto" w:fill="auto"/>
            <w:vAlign w:val="bottom"/>
          </w:tcPr>
          <w:p w:rsidR="00EE02F0" w:rsidRPr="00B86AD1" w:rsidRDefault="00EE02F0" w:rsidP="00EE02F0">
            <w:pPr>
              <w:spacing w:before="20" w:after="20"/>
              <w:jc w:val="right"/>
              <w:rPr>
                <w:rFonts w:ascii="Times New Roman" w:hAnsi="Times New Roman"/>
                <w:sz w:val="22"/>
                <w:szCs w:val="22"/>
              </w:rPr>
            </w:pPr>
            <w:r>
              <w:rPr>
                <w:rFonts w:ascii="Times New Roman" w:hAnsi="Times New Roman"/>
                <w:sz w:val="22"/>
                <w:szCs w:val="22"/>
              </w:rPr>
              <w:t>110,4</w:t>
            </w:r>
          </w:p>
        </w:tc>
      </w:tr>
      <w:tr w:rsidR="00EE02F0" w:rsidRPr="00B86AD1" w:rsidTr="00EE02F0">
        <w:trPr>
          <w:trHeight w:val="244"/>
        </w:trPr>
        <w:tc>
          <w:tcPr>
            <w:tcW w:w="1946" w:type="pct"/>
            <w:tcBorders>
              <w:bottom w:val="single" w:sz="12" w:space="0" w:color="auto"/>
            </w:tcBorders>
            <w:vAlign w:val="center"/>
          </w:tcPr>
          <w:p w:rsidR="00EE02F0" w:rsidRPr="00B86AD1" w:rsidRDefault="00EE02F0" w:rsidP="00EE02F0">
            <w:pPr>
              <w:spacing w:before="20" w:after="20"/>
              <w:ind w:left="113"/>
              <w:rPr>
                <w:rFonts w:ascii="Times New Roman" w:hAnsi="Times New Roman"/>
                <w:sz w:val="22"/>
                <w:szCs w:val="22"/>
              </w:rPr>
            </w:pPr>
            <w:r>
              <w:rPr>
                <w:rFonts w:ascii="Times New Roman" w:hAnsi="Times New Roman"/>
                <w:sz w:val="22"/>
                <w:szCs w:val="22"/>
              </w:rPr>
              <w:t>Чон</w:t>
            </w:r>
            <w:r w:rsidRPr="00B86AD1">
              <w:rPr>
                <w:rFonts w:ascii="Times New Roman" w:hAnsi="Times New Roman"/>
                <w:sz w:val="22"/>
                <w:szCs w:val="22"/>
              </w:rPr>
              <w:t>-Алайский район</w:t>
            </w:r>
          </w:p>
        </w:tc>
        <w:tc>
          <w:tcPr>
            <w:tcW w:w="666" w:type="pct"/>
            <w:tcBorders>
              <w:top w:val="nil"/>
              <w:left w:val="nil"/>
              <w:bottom w:val="single" w:sz="12" w:space="0" w:color="auto"/>
              <w:right w:val="nil"/>
            </w:tcBorders>
            <w:shd w:val="clear" w:color="auto" w:fill="auto"/>
            <w:vAlign w:val="bottom"/>
          </w:tcPr>
          <w:p w:rsidR="00EE02F0" w:rsidRPr="00B86AD1" w:rsidRDefault="00EE02F0" w:rsidP="00C5777F">
            <w:pPr>
              <w:spacing w:before="20" w:after="20"/>
              <w:jc w:val="right"/>
              <w:rPr>
                <w:rFonts w:ascii="Times New Roman" w:hAnsi="Times New Roman"/>
                <w:sz w:val="22"/>
                <w:szCs w:val="22"/>
              </w:rPr>
            </w:pPr>
            <w:r>
              <w:rPr>
                <w:rFonts w:ascii="Times New Roman" w:hAnsi="Times New Roman"/>
                <w:sz w:val="22"/>
                <w:szCs w:val="22"/>
              </w:rPr>
              <w:t>4</w:t>
            </w:r>
          </w:p>
        </w:tc>
        <w:tc>
          <w:tcPr>
            <w:tcW w:w="668" w:type="pct"/>
            <w:tcBorders>
              <w:top w:val="nil"/>
              <w:left w:val="nil"/>
              <w:bottom w:val="single" w:sz="12" w:space="0" w:color="auto"/>
              <w:right w:val="nil"/>
            </w:tcBorders>
            <w:shd w:val="clear" w:color="auto" w:fill="auto"/>
            <w:vAlign w:val="bottom"/>
          </w:tcPr>
          <w:p w:rsidR="00EE02F0" w:rsidRPr="00B86AD1" w:rsidRDefault="00EE02F0" w:rsidP="00EE02F0">
            <w:pPr>
              <w:spacing w:before="20" w:after="20"/>
              <w:jc w:val="right"/>
              <w:rPr>
                <w:rFonts w:ascii="Times New Roman" w:hAnsi="Times New Roman"/>
                <w:sz w:val="22"/>
                <w:szCs w:val="22"/>
              </w:rPr>
            </w:pPr>
            <w:r>
              <w:rPr>
                <w:rFonts w:ascii="Times New Roman" w:hAnsi="Times New Roman"/>
                <w:sz w:val="22"/>
                <w:szCs w:val="22"/>
              </w:rPr>
              <w:t>4,3</w:t>
            </w:r>
          </w:p>
        </w:tc>
        <w:tc>
          <w:tcPr>
            <w:tcW w:w="990" w:type="pct"/>
            <w:tcBorders>
              <w:top w:val="nil"/>
              <w:left w:val="nil"/>
              <w:bottom w:val="single" w:sz="12" w:space="0" w:color="auto"/>
              <w:right w:val="nil"/>
            </w:tcBorders>
            <w:shd w:val="clear" w:color="auto" w:fill="auto"/>
            <w:vAlign w:val="bottom"/>
          </w:tcPr>
          <w:p w:rsidR="00EE02F0" w:rsidRPr="00B86AD1" w:rsidRDefault="00EE02F0" w:rsidP="00EE02F0">
            <w:pPr>
              <w:spacing w:before="20" w:after="20"/>
              <w:jc w:val="right"/>
              <w:rPr>
                <w:rFonts w:ascii="Times New Roman" w:hAnsi="Times New Roman"/>
                <w:sz w:val="22"/>
                <w:szCs w:val="22"/>
              </w:rPr>
            </w:pPr>
            <w:r>
              <w:rPr>
                <w:rFonts w:ascii="Times New Roman" w:hAnsi="Times New Roman"/>
                <w:sz w:val="22"/>
                <w:szCs w:val="22"/>
              </w:rPr>
              <w:t>100,0</w:t>
            </w:r>
          </w:p>
        </w:tc>
        <w:tc>
          <w:tcPr>
            <w:tcW w:w="730" w:type="pct"/>
            <w:tcBorders>
              <w:top w:val="nil"/>
              <w:left w:val="nil"/>
              <w:bottom w:val="single" w:sz="12" w:space="0" w:color="auto"/>
              <w:right w:val="nil"/>
            </w:tcBorders>
            <w:shd w:val="clear" w:color="auto" w:fill="auto"/>
            <w:vAlign w:val="bottom"/>
          </w:tcPr>
          <w:p w:rsidR="00EE02F0" w:rsidRPr="00B86AD1" w:rsidRDefault="00EE02F0" w:rsidP="00EE02F0">
            <w:pPr>
              <w:spacing w:before="20" w:after="20"/>
              <w:jc w:val="right"/>
              <w:rPr>
                <w:rFonts w:ascii="Times New Roman" w:hAnsi="Times New Roman"/>
                <w:sz w:val="22"/>
                <w:szCs w:val="22"/>
              </w:rPr>
            </w:pPr>
            <w:r>
              <w:rPr>
                <w:rFonts w:ascii="Times New Roman" w:hAnsi="Times New Roman"/>
                <w:sz w:val="22"/>
                <w:szCs w:val="22"/>
              </w:rPr>
              <w:t>107,3</w:t>
            </w:r>
          </w:p>
        </w:tc>
      </w:tr>
    </w:tbl>
    <w:p w:rsidR="00EE02F0" w:rsidRPr="006B78C2" w:rsidRDefault="00EE02F0" w:rsidP="00EE02F0">
      <w:pPr>
        <w:spacing w:before="120"/>
        <w:ind w:firstLine="709"/>
        <w:jc w:val="both"/>
        <w:rPr>
          <w:rFonts w:ascii="Times New Roman" w:hAnsi="Times New Roman"/>
          <w:iCs/>
          <w:sz w:val="28"/>
          <w:szCs w:val="28"/>
        </w:rPr>
      </w:pPr>
      <w:r w:rsidRPr="00B86AD1">
        <w:rPr>
          <w:rFonts w:ascii="Times New Roman" w:hAnsi="Times New Roman"/>
          <w:i/>
          <w:iCs/>
          <w:sz w:val="28"/>
          <w:szCs w:val="28"/>
        </w:rPr>
        <w:t>Объем пассажирооборота автомобильным транспортом</w:t>
      </w:r>
      <w:r>
        <w:rPr>
          <w:rFonts w:ascii="Times New Roman" w:hAnsi="Times New Roman"/>
          <w:sz w:val="28"/>
          <w:szCs w:val="28"/>
        </w:rPr>
        <w:t xml:space="preserve"> в январе</w:t>
      </w:r>
      <w:r w:rsidRPr="00A637C0">
        <w:rPr>
          <w:rFonts w:ascii="Times New Roman" w:hAnsi="Times New Roman"/>
          <w:sz w:val="28"/>
          <w:szCs w:val="28"/>
        </w:rPr>
        <w:t>-</w:t>
      </w:r>
      <w:r>
        <w:rPr>
          <w:rFonts w:ascii="Times New Roman" w:hAnsi="Times New Roman"/>
          <w:sz w:val="28"/>
          <w:szCs w:val="28"/>
        </w:rPr>
        <w:t>2025</w:t>
      </w:r>
      <w:r w:rsidRPr="00B86AD1">
        <w:rPr>
          <w:rFonts w:ascii="Times New Roman" w:hAnsi="Times New Roman"/>
          <w:sz w:val="28"/>
          <w:szCs w:val="28"/>
        </w:rPr>
        <w:t xml:space="preserve"> г. </w:t>
      </w:r>
      <w:r w:rsidRPr="00B86AD1">
        <w:rPr>
          <w:rFonts w:ascii="Times New Roman" w:hAnsi="Times New Roman"/>
          <w:iCs/>
          <w:sz w:val="28"/>
          <w:szCs w:val="28"/>
        </w:rPr>
        <w:t xml:space="preserve">по сравнению с соответствующим периодом прошлого года </w:t>
      </w:r>
      <w:r>
        <w:rPr>
          <w:rFonts w:ascii="Times New Roman" w:hAnsi="Times New Roman"/>
          <w:sz w:val="28"/>
          <w:szCs w:val="28"/>
        </w:rPr>
        <w:t xml:space="preserve">возрос на 1959,9 </w:t>
      </w:r>
      <w:r w:rsidRPr="00B86AD1">
        <w:rPr>
          <w:rFonts w:ascii="Times New Roman" w:hAnsi="Times New Roman"/>
          <w:iCs/>
          <w:sz w:val="28"/>
          <w:szCs w:val="28"/>
        </w:rPr>
        <w:t>тыс. п</w:t>
      </w:r>
      <w:r>
        <w:rPr>
          <w:rFonts w:ascii="Times New Roman" w:hAnsi="Times New Roman"/>
          <w:iCs/>
          <w:sz w:val="28"/>
          <w:szCs w:val="28"/>
        </w:rPr>
        <w:t xml:space="preserve">ассажиро-километров, или на 4,3 </w:t>
      </w:r>
      <w:r w:rsidRPr="00B86AD1">
        <w:rPr>
          <w:rFonts w:ascii="Times New Roman" w:hAnsi="Times New Roman"/>
          <w:iCs/>
          <w:sz w:val="28"/>
          <w:szCs w:val="28"/>
        </w:rPr>
        <w:t>процент</w:t>
      </w:r>
      <w:r>
        <w:rPr>
          <w:rFonts w:ascii="Times New Roman" w:hAnsi="Times New Roman"/>
          <w:iCs/>
          <w:sz w:val="28"/>
          <w:szCs w:val="28"/>
        </w:rPr>
        <w:t>ов.</w:t>
      </w:r>
    </w:p>
    <w:p w:rsidR="00EE02F0" w:rsidRPr="00B86AD1" w:rsidRDefault="00EE02F0" w:rsidP="00EE02F0">
      <w:pPr>
        <w:spacing w:before="120" w:after="120"/>
        <w:ind w:left="1276" w:hanging="1417"/>
        <w:rPr>
          <w:rFonts w:ascii="Times New Roman" w:hAnsi="Times New Roman"/>
          <w:b/>
          <w:sz w:val="25"/>
          <w:szCs w:val="25"/>
        </w:rPr>
      </w:pPr>
      <w:r w:rsidRPr="00B86AD1">
        <w:rPr>
          <w:rFonts w:ascii="Times New Roman" w:hAnsi="Times New Roman"/>
          <w:b/>
          <w:sz w:val="25"/>
          <w:szCs w:val="25"/>
        </w:rPr>
        <w:t xml:space="preserve">Таблица </w:t>
      </w:r>
      <w:r w:rsidR="000C6A10">
        <w:rPr>
          <w:rFonts w:ascii="Times New Roman" w:hAnsi="Times New Roman"/>
          <w:b/>
          <w:sz w:val="25"/>
          <w:szCs w:val="25"/>
          <w:lang w:val="ky-KG"/>
        </w:rPr>
        <w:t>20</w:t>
      </w:r>
      <w:r w:rsidRPr="00B86AD1">
        <w:rPr>
          <w:rFonts w:ascii="Times New Roman" w:hAnsi="Times New Roman"/>
          <w:b/>
          <w:sz w:val="25"/>
          <w:szCs w:val="25"/>
        </w:rPr>
        <w:t>: Объем пассажирооборота, выполненного автомоб</w:t>
      </w:r>
      <w:r>
        <w:rPr>
          <w:rFonts w:ascii="Times New Roman" w:hAnsi="Times New Roman"/>
          <w:b/>
          <w:sz w:val="25"/>
          <w:szCs w:val="25"/>
        </w:rPr>
        <w:t>ильным</w:t>
      </w:r>
      <w:r>
        <w:rPr>
          <w:rFonts w:ascii="Times New Roman" w:hAnsi="Times New Roman"/>
          <w:b/>
          <w:sz w:val="25"/>
          <w:szCs w:val="25"/>
          <w:lang w:val="ky-KG"/>
        </w:rPr>
        <w:t xml:space="preserve">  </w:t>
      </w:r>
      <w:r>
        <w:rPr>
          <w:rFonts w:ascii="Times New Roman" w:hAnsi="Times New Roman"/>
          <w:b/>
          <w:sz w:val="25"/>
          <w:szCs w:val="25"/>
        </w:rPr>
        <w:t>транспортом в январе 2025г.</w:t>
      </w:r>
    </w:p>
    <w:tbl>
      <w:tblPr>
        <w:tblW w:w="5000" w:type="pct"/>
        <w:tblLayout w:type="fixed"/>
        <w:tblLook w:val="0000" w:firstRow="0" w:lastRow="0" w:firstColumn="0" w:lastColumn="0" w:noHBand="0" w:noVBand="0"/>
      </w:tblPr>
      <w:tblGrid>
        <w:gridCol w:w="3133"/>
        <w:gridCol w:w="1654"/>
        <w:gridCol w:w="1654"/>
        <w:gridCol w:w="1564"/>
        <w:gridCol w:w="1566"/>
      </w:tblGrid>
      <w:tr w:rsidR="00EE02F0" w:rsidRPr="00B86AD1" w:rsidTr="00EE02F0">
        <w:trPr>
          <w:trHeight w:val="244"/>
          <w:tblHeader/>
        </w:trPr>
        <w:tc>
          <w:tcPr>
            <w:tcW w:w="1637" w:type="pct"/>
            <w:vMerge w:val="restart"/>
            <w:tcBorders>
              <w:top w:val="single" w:sz="12" w:space="0" w:color="auto"/>
            </w:tcBorders>
          </w:tcPr>
          <w:p w:rsidR="00EE02F0" w:rsidRPr="00B86AD1" w:rsidRDefault="00EE02F0" w:rsidP="00EE02F0">
            <w:pPr>
              <w:spacing w:before="20" w:after="20"/>
              <w:jc w:val="right"/>
              <w:rPr>
                <w:rFonts w:ascii="Times New Roman" w:hAnsi="Times New Roman"/>
                <w:sz w:val="22"/>
                <w:szCs w:val="22"/>
              </w:rPr>
            </w:pPr>
          </w:p>
        </w:tc>
        <w:tc>
          <w:tcPr>
            <w:tcW w:w="1728" w:type="pct"/>
            <w:gridSpan w:val="2"/>
            <w:tcBorders>
              <w:top w:val="single" w:sz="12" w:space="0" w:color="auto"/>
              <w:bottom w:val="single" w:sz="4" w:space="0" w:color="auto"/>
            </w:tcBorders>
          </w:tcPr>
          <w:p w:rsidR="00EE02F0" w:rsidRPr="00B86AD1" w:rsidRDefault="00EE02F0" w:rsidP="00EE02F0">
            <w:pPr>
              <w:spacing w:before="20" w:after="20"/>
              <w:jc w:val="center"/>
              <w:rPr>
                <w:rFonts w:ascii="Times New Roman" w:hAnsi="Times New Roman"/>
                <w:b/>
                <w:bCs/>
                <w:iCs/>
                <w:sz w:val="22"/>
                <w:szCs w:val="22"/>
              </w:rPr>
            </w:pPr>
            <w:r w:rsidRPr="00B86AD1">
              <w:rPr>
                <w:rFonts w:ascii="Times New Roman" w:hAnsi="Times New Roman"/>
                <w:b/>
                <w:bCs/>
                <w:sz w:val="22"/>
                <w:szCs w:val="22"/>
              </w:rPr>
              <w:t>Тыс. пассажиро-километров</w:t>
            </w:r>
          </w:p>
        </w:tc>
        <w:tc>
          <w:tcPr>
            <w:tcW w:w="1635" w:type="pct"/>
            <w:gridSpan w:val="2"/>
            <w:tcBorders>
              <w:top w:val="single" w:sz="12" w:space="0" w:color="auto"/>
              <w:bottom w:val="single" w:sz="4" w:space="0" w:color="auto"/>
            </w:tcBorders>
          </w:tcPr>
          <w:p w:rsidR="00EE02F0" w:rsidRPr="00B86AD1" w:rsidRDefault="00EE02F0" w:rsidP="00EE02F0">
            <w:pPr>
              <w:spacing w:before="20" w:after="20"/>
              <w:jc w:val="center"/>
              <w:rPr>
                <w:rFonts w:ascii="Times New Roman" w:hAnsi="Times New Roman"/>
                <w:b/>
                <w:bCs/>
                <w:sz w:val="22"/>
                <w:szCs w:val="22"/>
              </w:rPr>
            </w:pPr>
            <w:r w:rsidRPr="00B86AD1">
              <w:rPr>
                <w:rFonts w:ascii="Times New Roman" w:hAnsi="Times New Roman"/>
                <w:b/>
                <w:sz w:val="22"/>
                <w:szCs w:val="22"/>
              </w:rPr>
              <w:t>В процентах к соответствующему</w:t>
            </w:r>
            <w:r w:rsidRPr="00B86AD1">
              <w:rPr>
                <w:rFonts w:ascii="Times New Roman" w:hAnsi="Times New Roman"/>
                <w:b/>
                <w:sz w:val="22"/>
                <w:szCs w:val="22"/>
              </w:rPr>
              <w:br/>
              <w:t>периоду предыдущего года</w:t>
            </w:r>
          </w:p>
        </w:tc>
      </w:tr>
      <w:tr w:rsidR="00EE02F0" w:rsidRPr="00B86AD1" w:rsidTr="00EE02F0">
        <w:trPr>
          <w:trHeight w:val="244"/>
          <w:tblHeader/>
        </w:trPr>
        <w:tc>
          <w:tcPr>
            <w:tcW w:w="1637" w:type="pct"/>
            <w:vMerge/>
            <w:tcBorders>
              <w:bottom w:val="single" w:sz="8" w:space="0" w:color="auto"/>
            </w:tcBorders>
          </w:tcPr>
          <w:p w:rsidR="00EE02F0" w:rsidRPr="00B86AD1" w:rsidRDefault="00EE02F0" w:rsidP="00EE02F0">
            <w:pPr>
              <w:spacing w:before="20" w:after="20"/>
              <w:jc w:val="right"/>
              <w:rPr>
                <w:rFonts w:ascii="Times New Roman" w:hAnsi="Times New Roman"/>
                <w:sz w:val="22"/>
                <w:szCs w:val="22"/>
              </w:rPr>
            </w:pPr>
          </w:p>
        </w:tc>
        <w:tc>
          <w:tcPr>
            <w:tcW w:w="864" w:type="pct"/>
            <w:tcBorders>
              <w:top w:val="single" w:sz="4" w:space="0" w:color="auto"/>
              <w:bottom w:val="single" w:sz="8" w:space="0" w:color="auto"/>
            </w:tcBorders>
            <w:vAlign w:val="center"/>
          </w:tcPr>
          <w:p w:rsidR="00EE02F0" w:rsidRPr="00B86AD1" w:rsidRDefault="00EE02F0" w:rsidP="00EE02F0">
            <w:pPr>
              <w:spacing w:before="20" w:after="20"/>
              <w:jc w:val="right"/>
              <w:rPr>
                <w:rFonts w:ascii="Times New Roman" w:hAnsi="Times New Roman"/>
                <w:b/>
                <w:bCs/>
                <w:sz w:val="22"/>
                <w:szCs w:val="22"/>
                <w:lang w:val="ky-KG"/>
              </w:rPr>
            </w:pPr>
            <w:r>
              <w:rPr>
                <w:rFonts w:ascii="Times New Roman" w:hAnsi="Times New Roman"/>
                <w:b/>
                <w:bCs/>
                <w:sz w:val="22"/>
                <w:szCs w:val="22"/>
              </w:rPr>
              <w:t>2024</w:t>
            </w:r>
          </w:p>
        </w:tc>
        <w:tc>
          <w:tcPr>
            <w:tcW w:w="864" w:type="pct"/>
            <w:tcBorders>
              <w:top w:val="single" w:sz="4" w:space="0" w:color="auto"/>
              <w:bottom w:val="single" w:sz="8" w:space="0" w:color="auto"/>
            </w:tcBorders>
            <w:vAlign w:val="center"/>
          </w:tcPr>
          <w:p w:rsidR="00EE02F0" w:rsidRPr="00B86AD1" w:rsidRDefault="00EE02F0" w:rsidP="00EE02F0">
            <w:pPr>
              <w:spacing w:before="20" w:after="20"/>
              <w:ind w:right="57"/>
              <w:jc w:val="right"/>
              <w:rPr>
                <w:rFonts w:ascii="Times New Roman" w:hAnsi="Times New Roman"/>
                <w:b/>
                <w:bCs/>
                <w:sz w:val="22"/>
                <w:szCs w:val="22"/>
                <w:lang w:val="ky-KG"/>
              </w:rPr>
            </w:pPr>
            <w:r>
              <w:rPr>
                <w:rFonts w:ascii="Times New Roman" w:hAnsi="Times New Roman"/>
                <w:b/>
                <w:bCs/>
                <w:sz w:val="22"/>
                <w:szCs w:val="22"/>
              </w:rPr>
              <w:t>2025</w:t>
            </w:r>
          </w:p>
        </w:tc>
        <w:tc>
          <w:tcPr>
            <w:tcW w:w="817" w:type="pct"/>
            <w:tcBorders>
              <w:top w:val="single" w:sz="4" w:space="0" w:color="auto"/>
              <w:bottom w:val="single" w:sz="8" w:space="0" w:color="auto"/>
            </w:tcBorders>
            <w:vAlign w:val="center"/>
          </w:tcPr>
          <w:p w:rsidR="00EE02F0" w:rsidRPr="00B86AD1" w:rsidRDefault="00EE02F0" w:rsidP="00EE02F0">
            <w:pPr>
              <w:spacing w:before="20" w:after="20"/>
              <w:jc w:val="right"/>
              <w:rPr>
                <w:rFonts w:ascii="Times New Roman" w:hAnsi="Times New Roman"/>
                <w:b/>
                <w:bCs/>
                <w:sz w:val="22"/>
                <w:szCs w:val="22"/>
                <w:lang w:val="ky-KG"/>
              </w:rPr>
            </w:pPr>
            <w:r>
              <w:rPr>
                <w:rFonts w:ascii="Times New Roman" w:hAnsi="Times New Roman"/>
                <w:b/>
                <w:bCs/>
                <w:sz w:val="22"/>
                <w:szCs w:val="22"/>
              </w:rPr>
              <w:t>2024</w:t>
            </w:r>
          </w:p>
        </w:tc>
        <w:tc>
          <w:tcPr>
            <w:tcW w:w="818" w:type="pct"/>
            <w:tcBorders>
              <w:top w:val="single" w:sz="4" w:space="0" w:color="auto"/>
              <w:bottom w:val="single" w:sz="8" w:space="0" w:color="auto"/>
            </w:tcBorders>
            <w:vAlign w:val="center"/>
          </w:tcPr>
          <w:p w:rsidR="00EE02F0" w:rsidRPr="00B86AD1" w:rsidRDefault="00EE02F0" w:rsidP="00EE02F0">
            <w:pPr>
              <w:spacing w:before="20" w:after="20"/>
              <w:ind w:right="57"/>
              <w:jc w:val="right"/>
              <w:rPr>
                <w:rFonts w:ascii="Times New Roman" w:hAnsi="Times New Roman"/>
                <w:b/>
                <w:bCs/>
                <w:sz w:val="22"/>
                <w:szCs w:val="22"/>
                <w:lang w:val="ky-KG"/>
              </w:rPr>
            </w:pPr>
            <w:r>
              <w:rPr>
                <w:rFonts w:ascii="Times New Roman" w:hAnsi="Times New Roman"/>
                <w:b/>
                <w:bCs/>
                <w:sz w:val="22"/>
                <w:szCs w:val="22"/>
              </w:rPr>
              <w:t>2025</w:t>
            </w:r>
          </w:p>
        </w:tc>
      </w:tr>
      <w:tr w:rsidR="00EE02F0" w:rsidRPr="00B86AD1" w:rsidTr="00EE02F0">
        <w:trPr>
          <w:trHeight w:val="244"/>
        </w:trPr>
        <w:tc>
          <w:tcPr>
            <w:tcW w:w="1637" w:type="pct"/>
            <w:tcBorders>
              <w:top w:val="single" w:sz="8" w:space="0" w:color="auto"/>
            </w:tcBorders>
            <w:vAlign w:val="center"/>
          </w:tcPr>
          <w:p w:rsidR="00EE02F0" w:rsidRPr="00B86AD1" w:rsidRDefault="00EE02F0" w:rsidP="00EE02F0">
            <w:pPr>
              <w:spacing w:before="20" w:after="20" w:line="276" w:lineRule="auto"/>
              <w:rPr>
                <w:rFonts w:ascii="Times New Roman" w:hAnsi="Times New Roman"/>
                <w:b/>
                <w:sz w:val="22"/>
                <w:szCs w:val="22"/>
              </w:rPr>
            </w:pPr>
            <w:r>
              <w:rPr>
                <w:rFonts w:ascii="Times New Roman" w:hAnsi="Times New Roman"/>
                <w:b/>
                <w:sz w:val="22"/>
                <w:szCs w:val="22"/>
                <w:lang w:val="ky-KG"/>
              </w:rPr>
              <w:t xml:space="preserve"> </w:t>
            </w:r>
            <w:r w:rsidRPr="00B86AD1">
              <w:rPr>
                <w:rFonts w:ascii="Times New Roman" w:hAnsi="Times New Roman"/>
                <w:b/>
                <w:sz w:val="22"/>
                <w:szCs w:val="22"/>
              </w:rPr>
              <w:t>Всего</w:t>
            </w:r>
          </w:p>
        </w:tc>
        <w:tc>
          <w:tcPr>
            <w:tcW w:w="864" w:type="pct"/>
            <w:tcBorders>
              <w:top w:val="single" w:sz="8" w:space="0" w:color="auto"/>
              <w:left w:val="nil"/>
              <w:bottom w:val="nil"/>
              <w:right w:val="nil"/>
            </w:tcBorders>
            <w:shd w:val="clear" w:color="auto" w:fill="auto"/>
            <w:vAlign w:val="center"/>
          </w:tcPr>
          <w:p w:rsidR="00EE02F0" w:rsidRPr="00B2745D" w:rsidRDefault="00EE02F0" w:rsidP="00EE02F0">
            <w:pPr>
              <w:spacing w:before="20" w:after="20" w:line="276" w:lineRule="auto"/>
              <w:jc w:val="right"/>
              <w:rPr>
                <w:rFonts w:ascii="Times New Roman" w:hAnsi="Times New Roman"/>
                <w:b/>
                <w:bCs/>
                <w:sz w:val="22"/>
                <w:szCs w:val="22"/>
                <w:lang w:val="ky-KG"/>
              </w:rPr>
            </w:pPr>
            <w:r>
              <w:rPr>
                <w:rFonts w:ascii="Times New Roman" w:hAnsi="Times New Roman"/>
                <w:b/>
                <w:bCs/>
                <w:sz w:val="22"/>
                <w:szCs w:val="22"/>
                <w:lang w:val="ky-KG"/>
              </w:rPr>
              <w:t>44426,0</w:t>
            </w:r>
          </w:p>
        </w:tc>
        <w:tc>
          <w:tcPr>
            <w:tcW w:w="864" w:type="pct"/>
            <w:tcBorders>
              <w:top w:val="single" w:sz="8" w:space="0" w:color="auto"/>
              <w:left w:val="nil"/>
              <w:bottom w:val="nil"/>
              <w:right w:val="nil"/>
            </w:tcBorders>
            <w:shd w:val="clear" w:color="auto" w:fill="auto"/>
            <w:vAlign w:val="center"/>
          </w:tcPr>
          <w:p w:rsidR="00EE02F0" w:rsidRPr="00BA2103" w:rsidRDefault="00EE02F0" w:rsidP="00EE02F0">
            <w:pPr>
              <w:spacing w:before="20" w:after="20" w:line="276" w:lineRule="auto"/>
              <w:jc w:val="right"/>
              <w:rPr>
                <w:rFonts w:ascii="Times New Roman" w:hAnsi="Times New Roman"/>
                <w:b/>
                <w:bCs/>
                <w:sz w:val="22"/>
                <w:szCs w:val="22"/>
                <w:lang w:val="ky-KG"/>
              </w:rPr>
            </w:pPr>
            <w:r>
              <w:rPr>
                <w:rFonts w:ascii="Times New Roman" w:hAnsi="Times New Roman"/>
                <w:b/>
                <w:bCs/>
                <w:sz w:val="22"/>
                <w:szCs w:val="22"/>
                <w:lang w:val="ky-KG"/>
              </w:rPr>
              <w:t>46385,9</w:t>
            </w:r>
          </w:p>
        </w:tc>
        <w:tc>
          <w:tcPr>
            <w:tcW w:w="817" w:type="pct"/>
            <w:tcBorders>
              <w:top w:val="single" w:sz="8" w:space="0" w:color="auto"/>
              <w:left w:val="nil"/>
              <w:bottom w:val="nil"/>
              <w:right w:val="nil"/>
            </w:tcBorders>
            <w:shd w:val="clear" w:color="auto" w:fill="auto"/>
            <w:vAlign w:val="center"/>
          </w:tcPr>
          <w:p w:rsidR="00EE02F0" w:rsidRPr="00B86AD1" w:rsidRDefault="00EE02F0" w:rsidP="00EE02F0">
            <w:pPr>
              <w:spacing w:before="20" w:after="20" w:line="276" w:lineRule="auto"/>
              <w:jc w:val="right"/>
              <w:rPr>
                <w:rFonts w:ascii="Times New Roman" w:hAnsi="Times New Roman"/>
                <w:b/>
                <w:bCs/>
                <w:sz w:val="22"/>
                <w:szCs w:val="22"/>
              </w:rPr>
            </w:pPr>
            <w:r>
              <w:rPr>
                <w:rFonts w:ascii="Times New Roman" w:hAnsi="Times New Roman"/>
                <w:b/>
                <w:bCs/>
                <w:sz w:val="22"/>
                <w:szCs w:val="22"/>
              </w:rPr>
              <w:t>102,5</w:t>
            </w:r>
          </w:p>
        </w:tc>
        <w:tc>
          <w:tcPr>
            <w:tcW w:w="818" w:type="pct"/>
            <w:tcBorders>
              <w:top w:val="single" w:sz="8" w:space="0" w:color="auto"/>
              <w:left w:val="nil"/>
              <w:bottom w:val="nil"/>
              <w:right w:val="nil"/>
            </w:tcBorders>
            <w:shd w:val="clear" w:color="auto" w:fill="auto"/>
            <w:vAlign w:val="center"/>
          </w:tcPr>
          <w:p w:rsidR="00EE02F0" w:rsidRPr="00B86AD1" w:rsidRDefault="00EE02F0" w:rsidP="00EE02F0">
            <w:pPr>
              <w:spacing w:before="20" w:after="20" w:line="276" w:lineRule="auto"/>
              <w:jc w:val="right"/>
              <w:rPr>
                <w:rFonts w:ascii="Times New Roman" w:hAnsi="Times New Roman"/>
                <w:b/>
                <w:bCs/>
                <w:sz w:val="22"/>
                <w:szCs w:val="22"/>
              </w:rPr>
            </w:pPr>
            <w:r>
              <w:rPr>
                <w:rFonts w:ascii="Times New Roman" w:hAnsi="Times New Roman"/>
                <w:b/>
                <w:bCs/>
                <w:sz w:val="22"/>
                <w:szCs w:val="22"/>
              </w:rPr>
              <w:t>104,3</w:t>
            </w:r>
          </w:p>
        </w:tc>
      </w:tr>
      <w:tr w:rsidR="00EE02F0" w:rsidRPr="00B86AD1" w:rsidTr="00EE02F0">
        <w:trPr>
          <w:trHeight w:val="244"/>
        </w:trPr>
        <w:tc>
          <w:tcPr>
            <w:tcW w:w="1637" w:type="pct"/>
            <w:vAlign w:val="center"/>
          </w:tcPr>
          <w:p w:rsidR="00EE02F0" w:rsidRPr="00B86AD1" w:rsidRDefault="00EE02F0" w:rsidP="00EE02F0">
            <w:pPr>
              <w:spacing w:before="20" w:after="20" w:line="276" w:lineRule="auto"/>
              <w:rPr>
                <w:rFonts w:ascii="Times New Roman" w:hAnsi="Times New Roman"/>
                <w:sz w:val="22"/>
                <w:szCs w:val="22"/>
              </w:rPr>
            </w:pPr>
            <w:r w:rsidRPr="00B86AD1">
              <w:rPr>
                <w:rFonts w:ascii="Times New Roman" w:hAnsi="Times New Roman"/>
                <w:sz w:val="22"/>
                <w:szCs w:val="22"/>
              </w:rPr>
              <w:t xml:space="preserve"> Автобусы, микроавтобусы</w:t>
            </w:r>
          </w:p>
        </w:tc>
        <w:tc>
          <w:tcPr>
            <w:tcW w:w="864" w:type="pct"/>
            <w:tcBorders>
              <w:top w:val="nil"/>
              <w:left w:val="nil"/>
              <w:bottom w:val="nil"/>
              <w:right w:val="nil"/>
            </w:tcBorders>
            <w:shd w:val="clear" w:color="auto" w:fill="auto"/>
            <w:vAlign w:val="center"/>
          </w:tcPr>
          <w:p w:rsidR="00EE02F0" w:rsidRPr="00B2745D" w:rsidRDefault="00EE02F0" w:rsidP="00EE02F0">
            <w:pPr>
              <w:spacing w:before="20" w:after="20" w:line="276" w:lineRule="auto"/>
              <w:jc w:val="right"/>
              <w:rPr>
                <w:rFonts w:ascii="Times New Roman" w:hAnsi="Times New Roman"/>
                <w:sz w:val="22"/>
                <w:szCs w:val="22"/>
                <w:lang w:val="ky-KG"/>
              </w:rPr>
            </w:pPr>
            <w:r>
              <w:rPr>
                <w:rFonts w:ascii="Times New Roman" w:hAnsi="Times New Roman"/>
                <w:sz w:val="22"/>
                <w:szCs w:val="22"/>
                <w:lang w:val="ky-KG"/>
              </w:rPr>
              <w:t>35608,3</w:t>
            </w:r>
          </w:p>
        </w:tc>
        <w:tc>
          <w:tcPr>
            <w:tcW w:w="864" w:type="pct"/>
            <w:tcBorders>
              <w:top w:val="nil"/>
              <w:left w:val="nil"/>
              <w:bottom w:val="nil"/>
              <w:right w:val="nil"/>
            </w:tcBorders>
            <w:shd w:val="clear" w:color="auto" w:fill="auto"/>
            <w:vAlign w:val="center"/>
          </w:tcPr>
          <w:p w:rsidR="00EE02F0" w:rsidRPr="00BA2103" w:rsidRDefault="00EE02F0" w:rsidP="00EE02F0">
            <w:pPr>
              <w:spacing w:before="20" w:after="20" w:line="276" w:lineRule="auto"/>
              <w:jc w:val="right"/>
              <w:rPr>
                <w:rFonts w:ascii="Times New Roman" w:hAnsi="Times New Roman"/>
                <w:sz w:val="22"/>
                <w:szCs w:val="22"/>
                <w:lang w:val="ky-KG"/>
              </w:rPr>
            </w:pPr>
            <w:r>
              <w:rPr>
                <w:rFonts w:ascii="Times New Roman" w:hAnsi="Times New Roman"/>
                <w:sz w:val="22"/>
                <w:szCs w:val="22"/>
                <w:lang w:val="ky-KG"/>
              </w:rPr>
              <w:t>37335,2</w:t>
            </w:r>
          </w:p>
        </w:tc>
        <w:tc>
          <w:tcPr>
            <w:tcW w:w="817" w:type="pct"/>
            <w:tcBorders>
              <w:top w:val="nil"/>
              <w:left w:val="nil"/>
              <w:bottom w:val="nil"/>
              <w:right w:val="nil"/>
            </w:tcBorders>
            <w:shd w:val="clear" w:color="auto" w:fill="auto"/>
            <w:vAlign w:val="center"/>
          </w:tcPr>
          <w:p w:rsidR="00EE02F0" w:rsidRPr="00B86AD1" w:rsidRDefault="00EE02F0" w:rsidP="00EE02F0">
            <w:pPr>
              <w:spacing w:before="20" w:after="20" w:line="276" w:lineRule="auto"/>
              <w:jc w:val="right"/>
              <w:rPr>
                <w:rFonts w:ascii="Times New Roman" w:hAnsi="Times New Roman"/>
                <w:sz w:val="22"/>
                <w:szCs w:val="22"/>
              </w:rPr>
            </w:pPr>
            <w:r>
              <w:rPr>
                <w:rFonts w:ascii="Times New Roman" w:hAnsi="Times New Roman"/>
                <w:sz w:val="22"/>
                <w:szCs w:val="22"/>
              </w:rPr>
              <w:t>101,7</w:t>
            </w:r>
          </w:p>
        </w:tc>
        <w:tc>
          <w:tcPr>
            <w:tcW w:w="818" w:type="pct"/>
            <w:tcBorders>
              <w:top w:val="nil"/>
              <w:left w:val="nil"/>
              <w:bottom w:val="nil"/>
              <w:right w:val="nil"/>
            </w:tcBorders>
            <w:shd w:val="clear" w:color="auto" w:fill="auto"/>
            <w:vAlign w:val="center"/>
          </w:tcPr>
          <w:p w:rsidR="00EE02F0" w:rsidRPr="00B86AD1" w:rsidRDefault="00EE02F0" w:rsidP="00EE02F0">
            <w:pPr>
              <w:spacing w:before="20" w:after="20" w:line="276" w:lineRule="auto"/>
              <w:jc w:val="right"/>
              <w:rPr>
                <w:rFonts w:ascii="Times New Roman" w:hAnsi="Times New Roman"/>
                <w:sz w:val="22"/>
                <w:szCs w:val="22"/>
              </w:rPr>
            </w:pPr>
            <w:r>
              <w:rPr>
                <w:rFonts w:ascii="Times New Roman" w:hAnsi="Times New Roman"/>
                <w:sz w:val="22"/>
                <w:szCs w:val="22"/>
              </w:rPr>
              <w:t>104,8</w:t>
            </w:r>
          </w:p>
        </w:tc>
      </w:tr>
      <w:tr w:rsidR="00EE02F0" w:rsidRPr="00B86AD1" w:rsidTr="00EE02F0">
        <w:trPr>
          <w:trHeight w:val="258"/>
        </w:trPr>
        <w:tc>
          <w:tcPr>
            <w:tcW w:w="1637" w:type="pct"/>
            <w:tcBorders>
              <w:bottom w:val="single" w:sz="12" w:space="0" w:color="auto"/>
            </w:tcBorders>
            <w:vAlign w:val="center"/>
          </w:tcPr>
          <w:p w:rsidR="00EE02F0" w:rsidRPr="00B86AD1" w:rsidRDefault="00EE02F0" w:rsidP="00EE02F0">
            <w:pPr>
              <w:spacing w:before="20" w:after="20" w:line="276" w:lineRule="auto"/>
              <w:rPr>
                <w:rFonts w:ascii="Times New Roman" w:hAnsi="Times New Roman"/>
                <w:sz w:val="22"/>
                <w:szCs w:val="22"/>
              </w:rPr>
            </w:pPr>
            <w:r w:rsidRPr="00B86AD1">
              <w:rPr>
                <w:rFonts w:ascii="Times New Roman" w:hAnsi="Times New Roman"/>
                <w:sz w:val="22"/>
                <w:szCs w:val="22"/>
              </w:rPr>
              <w:t xml:space="preserve"> Такси</w:t>
            </w:r>
          </w:p>
        </w:tc>
        <w:tc>
          <w:tcPr>
            <w:tcW w:w="864" w:type="pct"/>
            <w:tcBorders>
              <w:top w:val="nil"/>
              <w:left w:val="nil"/>
              <w:bottom w:val="single" w:sz="12" w:space="0" w:color="auto"/>
              <w:right w:val="nil"/>
            </w:tcBorders>
            <w:shd w:val="clear" w:color="auto" w:fill="auto"/>
            <w:vAlign w:val="center"/>
          </w:tcPr>
          <w:p w:rsidR="00EE02F0" w:rsidRPr="00B86AD1" w:rsidRDefault="00EE02F0" w:rsidP="00EE02F0">
            <w:pPr>
              <w:spacing w:before="20" w:after="20" w:line="276" w:lineRule="auto"/>
              <w:jc w:val="right"/>
              <w:rPr>
                <w:rFonts w:ascii="Times New Roman" w:hAnsi="Times New Roman"/>
                <w:sz w:val="22"/>
                <w:szCs w:val="22"/>
              </w:rPr>
            </w:pPr>
            <w:r>
              <w:rPr>
                <w:rFonts w:ascii="Times New Roman" w:hAnsi="Times New Roman"/>
                <w:sz w:val="22"/>
                <w:szCs w:val="22"/>
              </w:rPr>
              <w:t>8817,7</w:t>
            </w:r>
          </w:p>
        </w:tc>
        <w:tc>
          <w:tcPr>
            <w:tcW w:w="864" w:type="pct"/>
            <w:tcBorders>
              <w:top w:val="nil"/>
              <w:left w:val="nil"/>
              <w:bottom w:val="single" w:sz="12" w:space="0" w:color="auto"/>
              <w:right w:val="nil"/>
            </w:tcBorders>
            <w:shd w:val="clear" w:color="auto" w:fill="auto"/>
            <w:vAlign w:val="center"/>
          </w:tcPr>
          <w:p w:rsidR="00EE02F0" w:rsidRPr="00BA2103" w:rsidRDefault="00EE02F0" w:rsidP="00EE02F0">
            <w:pPr>
              <w:spacing w:before="20" w:after="20" w:line="276" w:lineRule="auto"/>
              <w:jc w:val="right"/>
              <w:rPr>
                <w:rFonts w:ascii="Times New Roman" w:hAnsi="Times New Roman"/>
                <w:sz w:val="22"/>
                <w:szCs w:val="22"/>
                <w:lang w:val="ky-KG"/>
              </w:rPr>
            </w:pPr>
            <w:r>
              <w:rPr>
                <w:rFonts w:ascii="Times New Roman" w:hAnsi="Times New Roman"/>
                <w:sz w:val="22"/>
                <w:szCs w:val="22"/>
                <w:lang w:val="ky-KG"/>
              </w:rPr>
              <w:t>9050,7</w:t>
            </w:r>
          </w:p>
        </w:tc>
        <w:tc>
          <w:tcPr>
            <w:tcW w:w="817" w:type="pct"/>
            <w:tcBorders>
              <w:top w:val="nil"/>
              <w:left w:val="nil"/>
              <w:bottom w:val="single" w:sz="12" w:space="0" w:color="auto"/>
              <w:right w:val="nil"/>
            </w:tcBorders>
            <w:shd w:val="clear" w:color="auto" w:fill="auto"/>
            <w:vAlign w:val="center"/>
          </w:tcPr>
          <w:p w:rsidR="00EE02F0" w:rsidRPr="00B86AD1" w:rsidRDefault="00EE02F0" w:rsidP="00EE02F0">
            <w:pPr>
              <w:spacing w:before="20" w:after="20" w:line="276" w:lineRule="auto"/>
              <w:jc w:val="right"/>
              <w:rPr>
                <w:rFonts w:ascii="Times New Roman" w:hAnsi="Times New Roman"/>
                <w:sz w:val="22"/>
                <w:szCs w:val="22"/>
              </w:rPr>
            </w:pPr>
            <w:r>
              <w:rPr>
                <w:rFonts w:ascii="Times New Roman" w:hAnsi="Times New Roman"/>
                <w:sz w:val="22"/>
                <w:szCs w:val="22"/>
              </w:rPr>
              <w:t>105,7</w:t>
            </w:r>
          </w:p>
        </w:tc>
        <w:tc>
          <w:tcPr>
            <w:tcW w:w="818" w:type="pct"/>
            <w:tcBorders>
              <w:top w:val="nil"/>
              <w:left w:val="nil"/>
              <w:bottom w:val="single" w:sz="12" w:space="0" w:color="auto"/>
              <w:right w:val="nil"/>
            </w:tcBorders>
            <w:shd w:val="clear" w:color="auto" w:fill="auto"/>
            <w:vAlign w:val="center"/>
          </w:tcPr>
          <w:p w:rsidR="00EE02F0" w:rsidRPr="00B86AD1" w:rsidRDefault="00EE02F0" w:rsidP="00EE02F0">
            <w:pPr>
              <w:spacing w:before="20" w:after="20" w:line="276" w:lineRule="auto"/>
              <w:jc w:val="right"/>
              <w:rPr>
                <w:rFonts w:ascii="Times New Roman" w:hAnsi="Times New Roman"/>
                <w:sz w:val="22"/>
                <w:szCs w:val="22"/>
              </w:rPr>
            </w:pPr>
            <w:r>
              <w:rPr>
                <w:rFonts w:ascii="Times New Roman" w:hAnsi="Times New Roman"/>
                <w:sz w:val="22"/>
                <w:szCs w:val="22"/>
              </w:rPr>
              <w:t>102,4</w:t>
            </w:r>
          </w:p>
        </w:tc>
      </w:tr>
    </w:tbl>
    <w:p w:rsidR="00EE02F0" w:rsidRPr="001F13C0" w:rsidRDefault="00EE02F0" w:rsidP="00244D87">
      <w:pPr>
        <w:spacing w:before="120"/>
        <w:rPr>
          <w:rFonts w:asciiTheme="majorHAnsi" w:hAnsiTheme="majorHAnsi" w:cstheme="majorHAnsi"/>
          <w:iCs/>
          <w:sz w:val="28"/>
          <w:szCs w:val="28"/>
        </w:rPr>
      </w:pPr>
      <w:r w:rsidRPr="001F13C0">
        <w:rPr>
          <w:rFonts w:asciiTheme="majorHAnsi" w:hAnsiTheme="majorHAnsi" w:cstheme="majorHAnsi"/>
          <w:b/>
          <w:sz w:val="28"/>
          <w:szCs w:val="28"/>
        </w:rPr>
        <w:t xml:space="preserve">Телекоммуникационная и почтовая деятельность. </w:t>
      </w:r>
      <w:r w:rsidRPr="001F13C0">
        <w:rPr>
          <w:rFonts w:asciiTheme="majorHAnsi" w:hAnsiTheme="majorHAnsi" w:cstheme="majorHAnsi"/>
          <w:iCs/>
          <w:sz w:val="28"/>
          <w:szCs w:val="28"/>
        </w:rPr>
        <w:t xml:space="preserve">Доходы, полученные от предоставления услуг связи, в </w:t>
      </w:r>
      <w:r w:rsidRPr="001F13C0">
        <w:rPr>
          <w:rFonts w:asciiTheme="majorHAnsi" w:hAnsiTheme="majorHAnsi" w:cstheme="majorHAnsi"/>
          <w:sz w:val="28"/>
          <w:szCs w:val="28"/>
        </w:rPr>
        <w:t xml:space="preserve">январе т. г. </w:t>
      </w:r>
      <w:r w:rsidRPr="001F13C0">
        <w:rPr>
          <w:rFonts w:asciiTheme="majorHAnsi" w:hAnsiTheme="majorHAnsi" w:cstheme="majorHAnsi"/>
          <w:iCs/>
          <w:sz w:val="28"/>
          <w:szCs w:val="28"/>
        </w:rPr>
        <w:t xml:space="preserve">составили </w:t>
      </w:r>
      <w:r w:rsidRPr="001F13C0">
        <w:rPr>
          <w:rFonts w:asciiTheme="majorHAnsi" w:hAnsiTheme="majorHAnsi" w:cstheme="majorHAnsi"/>
          <w:sz w:val="28"/>
          <w:szCs w:val="28"/>
          <w:lang w:val="aa-ET" w:eastAsia="aa-ET"/>
        </w:rPr>
        <w:t>248 727,8</w:t>
      </w:r>
      <w:r w:rsidRPr="001F13C0">
        <w:rPr>
          <w:rFonts w:asciiTheme="majorHAnsi" w:hAnsiTheme="majorHAnsi" w:cstheme="majorHAnsi"/>
          <w:b/>
          <w:bCs/>
          <w:sz w:val="20"/>
          <w:szCs w:val="20"/>
          <w:lang w:val="aa-ET" w:eastAsia="aa-ET"/>
        </w:rPr>
        <w:t xml:space="preserve"> </w:t>
      </w:r>
      <w:r w:rsidRPr="001F13C0">
        <w:rPr>
          <w:rFonts w:asciiTheme="majorHAnsi" w:hAnsiTheme="majorHAnsi" w:cstheme="majorHAnsi"/>
          <w:iCs/>
          <w:sz w:val="28"/>
          <w:szCs w:val="28"/>
        </w:rPr>
        <w:t>тыс. сомов и по сравнению с соответствующим периодом прошлого года увеличились на 114,8 процента. Из них доходы от услуг почтовой деятельности</w:t>
      </w:r>
      <w:r w:rsidRPr="001F13C0">
        <w:rPr>
          <w:rFonts w:asciiTheme="majorHAnsi" w:hAnsiTheme="majorHAnsi" w:cstheme="majorHAnsi"/>
          <w:i/>
          <w:iCs/>
          <w:sz w:val="28"/>
          <w:szCs w:val="28"/>
        </w:rPr>
        <w:t xml:space="preserve"> </w:t>
      </w:r>
      <w:r w:rsidRPr="001F13C0">
        <w:rPr>
          <w:rFonts w:asciiTheme="majorHAnsi" w:hAnsiTheme="majorHAnsi" w:cstheme="majorHAnsi"/>
          <w:iCs/>
          <w:sz w:val="28"/>
          <w:szCs w:val="28"/>
        </w:rPr>
        <w:t xml:space="preserve">составив        </w:t>
      </w:r>
      <w:r w:rsidRPr="001F13C0">
        <w:rPr>
          <w:rFonts w:asciiTheme="majorHAnsi" w:hAnsiTheme="majorHAnsi" w:cstheme="majorHAnsi"/>
          <w:sz w:val="28"/>
          <w:szCs w:val="28"/>
        </w:rPr>
        <w:t xml:space="preserve">6888,8 </w:t>
      </w:r>
      <w:r w:rsidRPr="001F13C0">
        <w:rPr>
          <w:rFonts w:asciiTheme="majorHAnsi" w:hAnsiTheme="majorHAnsi" w:cstheme="majorHAnsi"/>
          <w:iCs/>
          <w:sz w:val="28"/>
          <w:szCs w:val="28"/>
        </w:rPr>
        <w:t xml:space="preserve">тыс. сомов, увеличились на 115,8 процента, а доходы электрической связи составив </w:t>
      </w:r>
      <w:r w:rsidRPr="001F13C0">
        <w:rPr>
          <w:rFonts w:asciiTheme="majorHAnsi" w:hAnsiTheme="majorHAnsi" w:cstheme="majorHAnsi"/>
          <w:sz w:val="28"/>
          <w:szCs w:val="28"/>
        </w:rPr>
        <w:t>241 838,9</w:t>
      </w:r>
      <w:r w:rsidR="001F13C0" w:rsidRPr="001F13C0">
        <w:rPr>
          <w:rFonts w:asciiTheme="majorHAnsi" w:hAnsiTheme="majorHAnsi" w:cstheme="majorHAnsi"/>
          <w:iCs/>
          <w:sz w:val="28"/>
          <w:szCs w:val="28"/>
        </w:rPr>
        <w:t xml:space="preserve"> тыс. сомов, увеличились на</w:t>
      </w:r>
      <w:r w:rsidRPr="001F13C0">
        <w:rPr>
          <w:rFonts w:asciiTheme="majorHAnsi" w:hAnsiTheme="majorHAnsi" w:cstheme="majorHAnsi"/>
          <w:iCs/>
          <w:sz w:val="28"/>
          <w:szCs w:val="28"/>
        </w:rPr>
        <w:t xml:space="preserve"> процента.</w:t>
      </w:r>
    </w:p>
    <w:p w:rsidR="00EE02F0" w:rsidRPr="000E5E49" w:rsidRDefault="000C6A10" w:rsidP="00EE02F0">
      <w:pPr>
        <w:keepNext/>
        <w:spacing w:before="120" w:after="120"/>
        <w:ind w:left="1418" w:hanging="1418"/>
        <w:outlineLvl w:val="7"/>
        <w:rPr>
          <w:rFonts w:ascii="Times New Roman" w:hAnsi="Times New Roman"/>
          <w:b/>
          <w:bCs/>
          <w:sz w:val="25"/>
          <w:szCs w:val="25"/>
        </w:rPr>
      </w:pPr>
      <w:r>
        <w:rPr>
          <w:rFonts w:ascii="Times New Roman" w:hAnsi="Times New Roman"/>
          <w:b/>
          <w:bCs/>
          <w:sz w:val="25"/>
          <w:szCs w:val="25"/>
        </w:rPr>
        <w:t>Таблица 21</w:t>
      </w:r>
      <w:r w:rsidR="00EE02F0">
        <w:rPr>
          <w:rFonts w:ascii="Times New Roman" w:hAnsi="Times New Roman"/>
          <w:b/>
          <w:bCs/>
          <w:sz w:val="25"/>
          <w:szCs w:val="25"/>
          <w:lang w:val="ky-KG"/>
        </w:rPr>
        <w:t>:</w:t>
      </w:r>
      <w:r w:rsidR="00EE02F0" w:rsidRPr="00B86AD1">
        <w:rPr>
          <w:rFonts w:ascii="Times New Roman" w:hAnsi="Times New Roman"/>
          <w:b/>
          <w:bCs/>
          <w:sz w:val="25"/>
          <w:szCs w:val="25"/>
        </w:rPr>
        <w:t xml:space="preserve"> Доходы от услуг почтовой и электрической связи</w:t>
      </w:r>
      <w:r w:rsidR="00EE02F0">
        <w:rPr>
          <w:rFonts w:ascii="Times New Roman" w:hAnsi="Times New Roman"/>
          <w:b/>
          <w:bCs/>
          <w:sz w:val="25"/>
          <w:szCs w:val="25"/>
        </w:rPr>
        <w:t xml:space="preserve"> в январе 2025г.                                                                                            </w:t>
      </w:r>
      <w:r w:rsidR="00EE02F0" w:rsidRPr="00B86AD1">
        <w:rPr>
          <w:rFonts w:ascii="Times New Roman" w:hAnsi="Times New Roman"/>
          <w:i/>
          <w:sz w:val="22"/>
          <w:szCs w:val="22"/>
        </w:rPr>
        <w:t>(тыс.сомов)</w:t>
      </w:r>
    </w:p>
    <w:tbl>
      <w:tblPr>
        <w:tblW w:w="4962" w:type="pct"/>
        <w:tblInd w:w="108" w:type="dxa"/>
        <w:tblLayout w:type="fixed"/>
        <w:tblLook w:val="04A0" w:firstRow="1" w:lastRow="0" w:firstColumn="1" w:lastColumn="0" w:noHBand="0" w:noVBand="1"/>
      </w:tblPr>
      <w:tblGrid>
        <w:gridCol w:w="2705"/>
        <w:gridCol w:w="1212"/>
        <w:gridCol w:w="1596"/>
        <w:gridCol w:w="3985"/>
      </w:tblGrid>
      <w:tr w:rsidR="00EE02F0" w:rsidRPr="00B86AD1" w:rsidTr="00024916">
        <w:trPr>
          <w:cantSplit/>
          <w:trHeight w:val="244"/>
          <w:tblHeader/>
        </w:trPr>
        <w:tc>
          <w:tcPr>
            <w:tcW w:w="1424" w:type="pct"/>
            <w:vMerge w:val="restart"/>
            <w:tcBorders>
              <w:top w:val="single" w:sz="12" w:space="0" w:color="auto"/>
              <w:left w:val="nil"/>
              <w:bottom w:val="single" w:sz="8" w:space="0" w:color="auto"/>
              <w:right w:val="nil"/>
            </w:tcBorders>
          </w:tcPr>
          <w:p w:rsidR="00EE02F0" w:rsidRPr="00B86AD1" w:rsidRDefault="00EE02F0" w:rsidP="00CB5CEE">
            <w:pPr>
              <w:spacing w:before="20" w:after="20"/>
              <w:ind w:left="-1279" w:firstLine="1279"/>
              <w:rPr>
                <w:rFonts w:ascii="Times New Roman" w:hAnsi="Times New Roman"/>
                <w:iCs/>
                <w:sz w:val="22"/>
                <w:szCs w:val="22"/>
                <w:highlight w:val="yellow"/>
                <w:lang w:val="ky-KG"/>
              </w:rPr>
            </w:pPr>
          </w:p>
        </w:tc>
        <w:tc>
          <w:tcPr>
            <w:tcW w:w="638" w:type="pct"/>
            <w:tcBorders>
              <w:top w:val="single" w:sz="12" w:space="0" w:color="auto"/>
              <w:left w:val="nil"/>
              <w:bottom w:val="single" w:sz="8" w:space="0" w:color="auto"/>
              <w:right w:val="nil"/>
            </w:tcBorders>
            <w:vAlign w:val="center"/>
            <w:hideMark/>
          </w:tcPr>
          <w:p w:rsidR="00EE02F0" w:rsidRPr="00B86AD1" w:rsidRDefault="00EE02F0" w:rsidP="00EE02F0">
            <w:pPr>
              <w:tabs>
                <w:tab w:val="center" w:pos="2426"/>
                <w:tab w:val="left" w:pos="3180"/>
              </w:tabs>
              <w:spacing w:before="20" w:after="20"/>
              <w:jc w:val="center"/>
              <w:rPr>
                <w:rFonts w:ascii="Times New Roman" w:hAnsi="Times New Roman"/>
                <w:b/>
                <w:bCs/>
                <w:sz w:val="22"/>
                <w:szCs w:val="22"/>
                <w:highlight w:val="yellow"/>
              </w:rPr>
            </w:pPr>
            <w:r w:rsidRPr="00B86AD1">
              <w:rPr>
                <w:rFonts w:ascii="Times New Roman" w:hAnsi="Times New Roman"/>
                <w:b/>
                <w:bCs/>
                <w:sz w:val="22"/>
                <w:szCs w:val="22"/>
              </w:rPr>
              <w:t>202</w:t>
            </w:r>
            <w:r>
              <w:rPr>
                <w:rFonts w:ascii="Times New Roman" w:hAnsi="Times New Roman"/>
                <w:b/>
                <w:bCs/>
                <w:sz w:val="22"/>
                <w:szCs w:val="22"/>
              </w:rPr>
              <w:t>4</w:t>
            </w:r>
          </w:p>
        </w:tc>
        <w:tc>
          <w:tcPr>
            <w:tcW w:w="840" w:type="pct"/>
            <w:tcBorders>
              <w:top w:val="single" w:sz="12" w:space="0" w:color="auto"/>
              <w:left w:val="nil"/>
              <w:bottom w:val="single" w:sz="8" w:space="0" w:color="auto"/>
              <w:right w:val="nil"/>
            </w:tcBorders>
            <w:vAlign w:val="center"/>
            <w:hideMark/>
          </w:tcPr>
          <w:p w:rsidR="00EE02F0" w:rsidRPr="00B86AD1" w:rsidRDefault="00EE02F0" w:rsidP="00EE02F0">
            <w:pPr>
              <w:tabs>
                <w:tab w:val="center" w:pos="2426"/>
                <w:tab w:val="left" w:pos="3180"/>
              </w:tabs>
              <w:spacing w:before="20" w:after="20"/>
              <w:rPr>
                <w:rFonts w:ascii="Times New Roman" w:hAnsi="Times New Roman"/>
                <w:b/>
                <w:bCs/>
                <w:sz w:val="22"/>
                <w:szCs w:val="22"/>
              </w:rPr>
            </w:pPr>
            <w:r>
              <w:rPr>
                <w:rFonts w:ascii="Times New Roman" w:hAnsi="Times New Roman"/>
                <w:b/>
                <w:bCs/>
                <w:sz w:val="22"/>
                <w:szCs w:val="22"/>
              </w:rPr>
              <w:t xml:space="preserve">         </w:t>
            </w:r>
            <w:r w:rsidRPr="00B86AD1">
              <w:rPr>
                <w:rFonts w:ascii="Times New Roman" w:hAnsi="Times New Roman"/>
                <w:b/>
                <w:bCs/>
                <w:sz w:val="22"/>
                <w:szCs w:val="22"/>
              </w:rPr>
              <w:t>202</w:t>
            </w:r>
            <w:r>
              <w:rPr>
                <w:rFonts w:ascii="Times New Roman" w:hAnsi="Times New Roman"/>
                <w:b/>
                <w:bCs/>
                <w:sz w:val="22"/>
                <w:szCs w:val="22"/>
              </w:rPr>
              <w:t>5</w:t>
            </w:r>
          </w:p>
        </w:tc>
        <w:tc>
          <w:tcPr>
            <w:tcW w:w="2098" w:type="pct"/>
            <w:tcBorders>
              <w:top w:val="single" w:sz="12" w:space="0" w:color="auto"/>
              <w:left w:val="nil"/>
              <w:right w:val="nil"/>
            </w:tcBorders>
            <w:vAlign w:val="center"/>
            <w:hideMark/>
          </w:tcPr>
          <w:p w:rsidR="00EE02F0" w:rsidRPr="00B86AD1" w:rsidRDefault="00EE02F0" w:rsidP="002A25B0">
            <w:pPr>
              <w:spacing w:before="20" w:after="20"/>
              <w:jc w:val="center"/>
              <w:rPr>
                <w:rFonts w:ascii="Times New Roman" w:hAnsi="Times New Roman"/>
                <w:b/>
                <w:sz w:val="22"/>
                <w:szCs w:val="22"/>
              </w:rPr>
            </w:pPr>
            <w:r w:rsidRPr="00B86AD1">
              <w:rPr>
                <w:rFonts w:ascii="Times New Roman" w:hAnsi="Times New Roman"/>
                <w:b/>
                <w:sz w:val="22"/>
                <w:szCs w:val="22"/>
              </w:rPr>
              <w:t>202</w:t>
            </w:r>
            <w:r>
              <w:rPr>
                <w:rFonts w:ascii="Times New Roman" w:hAnsi="Times New Roman"/>
                <w:b/>
                <w:sz w:val="22"/>
                <w:szCs w:val="22"/>
              </w:rPr>
              <w:t>5</w:t>
            </w:r>
            <w:r w:rsidRPr="00B86AD1">
              <w:rPr>
                <w:rFonts w:ascii="Times New Roman" w:hAnsi="Times New Roman"/>
                <w:b/>
                <w:sz w:val="22"/>
                <w:szCs w:val="22"/>
              </w:rPr>
              <w:t xml:space="preserve"> г.</w:t>
            </w:r>
          </w:p>
          <w:p w:rsidR="00EE02F0" w:rsidRPr="00B86AD1" w:rsidRDefault="00EE02F0" w:rsidP="002A25B0">
            <w:pPr>
              <w:spacing w:before="20" w:after="20"/>
              <w:jc w:val="center"/>
              <w:rPr>
                <w:rFonts w:ascii="Times New Roman" w:hAnsi="Times New Roman"/>
                <w:b/>
                <w:sz w:val="22"/>
                <w:szCs w:val="22"/>
              </w:rPr>
            </w:pPr>
            <w:r w:rsidRPr="00B86AD1">
              <w:rPr>
                <w:rFonts w:ascii="Times New Roman" w:hAnsi="Times New Roman"/>
                <w:b/>
                <w:sz w:val="22"/>
                <w:szCs w:val="22"/>
              </w:rPr>
              <w:t>в процентах к 202</w:t>
            </w:r>
            <w:r>
              <w:rPr>
                <w:rFonts w:ascii="Times New Roman" w:hAnsi="Times New Roman"/>
                <w:b/>
                <w:sz w:val="22"/>
                <w:szCs w:val="22"/>
              </w:rPr>
              <w:t>4</w:t>
            </w:r>
            <w:r w:rsidRPr="00B86AD1">
              <w:rPr>
                <w:rFonts w:ascii="Times New Roman" w:hAnsi="Times New Roman"/>
                <w:b/>
                <w:sz w:val="22"/>
                <w:szCs w:val="22"/>
              </w:rPr>
              <w:t xml:space="preserve"> г.</w:t>
            </w:r>
          </w:p>
        </w:tc>
      </w:tr>
      <w:tr w:rsidR="00EE02F0" w:rsidRPr="00B86AD1" w:rsidTr="00024916">
        <w:trPr>
          <w:cantSplit/>
          <w:trHeight w:val="244"/>
          <w:tblHeader/>
        </w:trPr>
        <w:tc>
          <w:tcPr>
            <w:tcW w:w="1424" w:type="pct"/>
            <w:vMerge/>
            <w:tcBorders>
              <w:top w:val="single" w:sz="8" w:space="0" w:color="auto"/>
              <w:left w:val="nil"/>
              <w:bottom w:val="single" w:sz="4" w:space="0" w:color="auto"/>
              <w:right w:val="nil"/>
            </w:tcBorders>
            <w:vAlign w:val="center"/>
            <w:hideMark/>
          </w:tcPr>
          <w:p w:rsidR="00EE02F0" w:rsidRPr="00B86AD1" w:rsidRDefault="00EE02F0" w:rsidP="00EE02F0">
            <w:pPr>
              <w:spacing w:before="20" w:after="20"/>
              <w:rPr>
                <w:rFonts w:ascii="Times New Roman" w:hAnsi="Times New Roman"/>
                <w:iCs/>
                <w:sz w:val="22"/>
                <w:szCs w:val="22"/>
                <w:highlight w:val="yellow"/>
                <w:lang w:val="ky-KG"/>
              </w:rPr>
            </w:pPr>
          </w:p>
        </w:tc>
        <w:tc>
          <w:tcPr>
            <w:tcW w:w="638" w:type="pct"/>
            <w:tcBorders>
              <w:top w:val="single" w:sz="8" w:space="0" w:color="auto"/>
              <w:left w:val="nil"/>
              <w:bottom w:val="single" w:sz="4" w:space="0" w:color="auto"/>
              <w:right w:val="nil"/>
            </w:tcBorders>
            <w:vAlign w:val="center"/>
            <w:hideMark/>
          </w:tcPr>
          <w:p w:rsidR="00EE02F0" w:rsidRPr="00B86AD1" w:rsidRDefault="00EE02F0" w:rsidP="00EE02F0">
            <w:pPr>
              <w:spacing w:before="20" w:after="20"/>
              <w:jc w:val="center"/>
              <w:rPr>
                <w:rFonts w:ascii="Times New Roman" w:hAnsi="Times New Roman"/>
                <w:b/>
                <w:bCs/>
                <w:sz w:val="22"/>
                <w:szCs w:val="22"/>
              </w:rPr>
            </w:pPr>
            <w:r>
              <w:rPr>
                <w:rFonts w:ascii="Times New Roman" w:hAnsi="Times New Roman"/>
                <w:b/>
                <w:bCs/>
                <w:sz w:val="22"/>
                <w:szCs w:val="22"/>
              </w:rPr>
              <w:t>январь</w:t>
            </w:r>
          </w:p>
          <w:p w:rsidR="00EE02F0" w:rsidRPr="00B86AD1" w:rsidRDefault="00EE02F0" w:rsidP="00EE02F0">
            <w:pPr>
              <w:spacing w:before="20" w:after="20"/>
              <w:jc w:val="right"/>
              <w:rPr>
                <w:rFonts w:ascii="Times New Roman" w:hAnsi="Times New Roman"/>
                <w:b/>
                <w:bCs/>
                <w:sz w:val="22"/>
                <w:szCs w:val="22"/>
                <w:highlight w:val="yellow"/>
              </w:rPr>
            </w:pPr>
          </w:p>
        </w:tc>
        <w:tc>
          <w:tcPr>
            <w:tcW w:w="840" w:type="pct"/>
            <w:tcBorders>
              <w:top w:val="single" w:sz="8" w:space="0" w:color="auto"/>
              <w:left w:val="nil"/>
              <w:bottom w:val="single" w:sz="4" w:space="0" w:color="auto"/>
              <w:right w:val="nil"/>
            </w:tcBorders>
            <w:vAlign w:val="center"/>
            <w:hideMark/>
          </w:tcPr>
          <w:p w:rsidR="00EE02F0" w:rsidRPr="00B86AD1" w:rsidRDefault="00EE02F0" w:rsidP="00EE02F0">
            <w:pPr>
              <w:spacing w:before="20" w:after="20"/>
              <w:jc w:val="center"/>
              <w:rPr>
                <w:rFonts w:ascii="Times New Roman" w:hAnsi="Times New Roman"/>
                <w:b/>
                <w:bCs/>
                <w:sz w:val="22"/>
                <w:szCs w:val="22"/>
              </w:rPr>
            </w:pPr>
            <w:r>
              <w:rPr>
                <w:rFonts w:ascii="Times New Roman" w:hAnsi="Times New Roman"/>
                <w:b/>
                <w:bCs/>
                <w:sz w:val="22"/>
                <w:szCs w:val="22"/>
              </w:rPr>
              <w:t xml:space="preserve">январь </w:t>
            </w:r>
          </w:p>
          <w:p w:rsidR="00EE02F0" w:rsidRPr="00B86AD1" w:rsidRDefault="00EE02F0" w:rsidP="00EE02F0">
            <w:pPr>
              <w:spacing w:before="20" w:after="20"/>
              <w:jc w:val="right"/>
              <w:rPr>
                <w:rFonts w:ascii="Times New Roman" w:hAnsi="Times New Roman"/>
                <w:b/>
                <w:bCs/>
                <w:sz w:val="22"/>
                <w:szCs w:val="22"/>
              </w:rPr>
            </w:pPr>
          </w:p>
        </w:tc>
        <w:tc>
          <w:tcPr>
            <w:tcW w:w="2098" w:type="pct"/>
            <w:tcBorders>
              <w:left w:val="nil"/>
              <w:bottom w:val="single" w:sz="4" w:space="0" w:color="auto"/>
              <w:right w:val="nil"/>
            </w:tcBorders>
            <w:vAlign w:val="center"/>
            <w:hideMark/>
          </w:tcPr>
          <w:p w:rsidR="00EE02F0" w:rsidRPr="00B86AD1" w:rsidRDefault="00EE02F0" w:rsidP="00EE02F0">
            <w:pPr>
              <w:spacing w:before="20" w:after="20"/>
              <w:rPr>
                <w:rFonts w:ascii="Times New Roman" w:hAnsi="Times New Roman"/>
                <w:b/>
                <w:sz w:val="22"/>
                <w:szCs w:val="22"/>
              </w:rPr>
            </w:pPr>
          </w:p>
        </w:tc>
      </w:tr>
      <w:tr w:rsidR="00EE02F0" w:rsidRPr="00B86AD1" w:rsidTr="00CB5CEE">
        <w:trPr>
          <w:trHeight w:val="244"/>
        </w:trPr>
        <w:tc>
          <w:tcPr>
            <w:tcW w:w="1424" w:type="pct"/>
            <w:tcBorders>
              <w:top w:val="single" w:sz="4" w:space="0" w:color="auto"/>
            </w:tcBorders>
            <w:vAlign w:val="center"/>
            <w:hideMark/>
          </w:tcPr>
          <w:p w:rsidR="00EE02F0" w:rsidRPr="00B86AD1" w:rsidRDefault="00EE02F0" w:rsidP="00EE02F0">
            <w:pPr>
              <w:spacing w:before="20" w:after="20" w:line="276" w:lineRule="auto"/>
              <w:rPr>
                <w:rFonts w:ascii="Times New Roman" w:hAnsi="Times New Roman"/>
                <w:b/>
                <w:snapToGrid w:val="0"/>
                <w:sz w:val="22"/>
                <w:szCs w:val="22"/>
              </w:rPr>
            </w:pPr>
            <w:r w:rsidRPr="00B86AD1">
              <w:rPr>
                <w:rFonts w:ascii="Times New Roman" w:hAnsi="Times New Roman"/>
                <w:b/>
                <w:sz w:val="22"/>
                <w:szCs w:val="22"/>
              </w:rPr>
              <w:t>Всего</w:t>
            </w:r>
          </w:p>
        </w:tc>
        <w:tc>
          <w:tcPr>
            <w:tcW w:w="638" w:type="pct"/>
            <w:tcBorders>
              <w:top w:val="single" w:sz="4" w:space="0" w:color="auto"/>
            </w:tcBorders>
            <w:vAlign w:val="center"/>
          </w:tcPr>
          <w:p w:rsidR="00EE02F0" w:rsidRPr="00B86AD1" w:rsidRDefault="00EE02F0" w:rsidP="00EE02F0">
            <w:pPr>
              <w:tabs>
                <w:tab w:val="left" w:pos="639"/>
              </w:tabs>
              <w:spacing w:before="20" w:after="20" w:line="276" w:lineRule="auto"/>
              <w:jc w:val="center"/>
              <w:rPr>
                <w:rFonts w:ascii="Times New Roman" w:hAnsi="Times New Roman"/>
                <w:b/>
                <w:sz w:val="22"/>
                <w:szCs w:val="22"/>
                <w:lang w:val="ky-KG"/>
              </w:rPr>
            </w:pPr>
            <w:r>
              <w:rPr>
                <w:rFonts w:ascii="Times New Roman" w:hAnsi="Times New Roman"/>
                <w:b/>
                <w:sz w:val="22"/>
                <w:szCs w:val="22"/>
                <w:lang w:val="ky-KG"/>
              </w:rPr>
              <w:t>216595,3</w:t>
            </w:r>
          </w:p>
        </w:tc>
        <w:tc>
          <w:tcPr>
            <w:tcW w:w="840" w:type="pct"/>
            <w:tcBorders>
              <w:top w:val="single" w:sz="4" w:space="0" w:color="auto"/>
            </w:tcBorders>
            <w:vAlign w:val="center"/>
          </w:tcPr>
          <w:p w:rsidR="00EE02F0" w:rsidRPr="00D730DA" w:rsidRDefault="00EE02F0" w:rsidP="00EE02F0">
            <w:pPr>
              <w:tabs>
                <w:tab w:val="left" w:pos="639"/>
              </w:tabs>
              <w:spacing w:before="20" w:after="20" w:line="276" w:lineRule="auto"/>
              <w:jc w:val="center"/>
              <w:rPr>
                <w:rFonts w:ascii="Times New Roman" w:hAnsi="Times New Roman"/>
                <w:b/>
                <w:bCs/>
                <w:sz w:val="22"/>
                <w:szCs w:val="22"/>
                <w:lang w:val="ky-KG"/>
              </w:rPr>
            </w:pPr>
            <w:bookmarkStart w:id="10" w:name="_Hlk190175650"/>
            <w:r w:rsidRPr="00D730DA">
              <w:rPr>
                <w:rFonts w:ascii="Times New Roman" w:hAnsi="Times New Roman"/>
                <w:b/>
                <w:bCs/>
                <w:sz w:val="20"/>
                <w:szCs w:val="20"/>
                <w:lang w:val="aa-ET" w:eastAsia="aa-ET"/>
              </w:rPr>
              <w:t>248 727,8</w:t>
            </w:r>
            <w:bookmarkEnd w:id="10"/>
          </w:p>
        </w:tc>
        <w:tc>
          <w:tcPr>
            <w:tcW w:w="2098" w:type="pct"/>
            <w:tcBorders>
              <w:top w:val="single" w:sz="4" w:space="0" w:color="auto"/>
            </w:tcBorders>
            <w:vAlign w:val="center"/>
          </w:tcPr>
          <w:p w:rsidR="00EE02F0" w:rsidRPr="00B86AD1" w:rsidRDefault="00EE02F0" w:rsidP="002A25B0">
            <w:pPr>
              <w:tabs>
                <w:tab w:val="left" w:pos="639"/>
              </w:tabs>
              <w:spacing w:before="20" w:after="20" w:line="276" w:lineRule="auto"/>
              <w:jc w:val="center"/>
              <w:rPr>
                <w:rFonts w:ascii="Times New Roman" w:hAnsi="Times New Roman"/>
                <w:b/>
                <w:sz w:val="22"/>
                <w:szCs w:val="22"/>
              </w:rPr>
            </w:pPr>
            <w:r>
              <w:rPr>
                <w:rFonts w:ascii="Times New Roman" w:hAnsi="Times New Roman"/>
                <w:b/>
                <w:sz w:val="22"/>
                <w:szCs w:val="22"/>
              </w:rPr>
              <w:t>114,8</w:t>
            </w:r>
          </w:p>
        </w:tc>
      </w:tr>
      <w:tr w:rsidR="00EE02F0" w:rsidRPr="00B86AD1" w:rsidTr="002A25B0">
        <w:trPr>
          <w:trHeight w:val="244"/>
        </w:trPr>
        <w:tc>
          <w:tcPr>
            <w:tcW w:w="1424" w:type="pct"/>
            <w:vAlign w:val="center"/>
            <w:hideMark/>
          </w:tcPr>
          <w:p w:rsidR="00EE02F0" w:rsidRPr="00B86AD1" w:rsidRDefault="00EE02F0" w:rsidP="00EE02F0">
            <w:pPr>
              <w:spacing w:before="20" w:after="20" w:line="276" w:lineRule="auto"/>
              <w:rPr>
                <w:rFonts w:ascii="Times New Roman" w:hAnsi="Times New Roman"/>
                <w:snapToGrid w:val="0"/>
                <w:sz w:val="22"/>
                <w:szCs w:val="22"/>
              </w:rPr>
            </w:pPr>
            <w:r w:rsidRPr="00B86AD1">
              <w:rPr>
                <w:rFonts w:ascii="Times New Roman" w:hAnsi="Times New Roman"/>
                <w:sz w:val="22"/>
                <w:szCs w:val="22"/>
              </w:rPr>
              <w:t>Почтовая связь</w:t>
            </w:r>
          </w:p>
        </w:tc>
        <w:tc>
          <w:tcPr>
            <w:tcW w:w="638" w:type="pct"/>
            <w:vAlign w:val="center"/>
          </w:tcPr>
          <w:p w:rsidR="00EE02F0" w:rsidRPr="00B86AD1" w:rsidRDefault="00EE02F0" w:rsidP="00EE02F0">
            <w:pPr>
              <w:tabs>
                <w:tab w:val="left" w:pos="639"/>
              </w:tabs>
              <w:spacing w:before="20" w:after="20" w:line="276" w:lineRule="auto"/>
              <w:jc w:val="center"/>
              <w:rPr>
                <w:rFonts w:ascii="Times New Roman" w:hAnsi="Times New Roman"/>
                <w:sz w:val="22"/>
                <w:szCs w:val="22"/>
                <w:lang w:val="ky-KG"/>
              </w:rPr>
            </w:pPr>
            <w:r>
              <w:rPr>
                <w:rFonts w:ascii="Times New Roman" w:hAnsi="Times New Roman"/>
                <w:sz w:val="22"/>
                <w:szCs w:val="22"/>
                <w:lang w:val="ky-KG"/>
              </w:rPr>
              <w:t>5949,9</w:t>
            </w:r>
          </w:p>
        </w:tc>
        <w:tc>
          <w:tcPr>
            <w:tcW w:w="840" w:type="pct"/>
            <w:vAlign w:val="center"/>
          </w:tcPr>
          <w:p w:rsidR="00EE02F0" w:rsidRPr="00CB5CEE" w:rsidRDefault="00EE02F0" w:rsidP="00CB5CEE">
            <w:pPr>
              <w:jc w:val="center"/>
              <w:rPr>
                <w:rFonts w:ascii="Times New Roman" w:hAnsi="Times New Roman"/>
                <w:sz w:val="20"/>
                <w:szCs w:val="20"/>
                <w:lang w:eastAsia="aa-ET"/>
              </w:rPr>
            </w:pPr>
            <w:r>
              <w:rPr>
                <w:sz w:val="20"/>
                <w:szCs w:val="20"/>
              </w:rPr>
              <w:t>6 888,8</w:t>
            </w:r>
          </w:p>
        </w:tc>
        <w:tc>
          <w:tcPr>
            <w:tcW w:w="2098" w:type="pct"/>
            <w:vAlign w:val="center"/>
          </w:tcPr>
          <w:p w:rsidR="00EE02F0" w:rsidRPr="00B86AD1" w:rsidRDefault="00EE02F0" w:rsidP="002A25B0">
            <w:pPr>
              <w:tabs>
                <w:tab w:val="left" w:pos="639"/>
              </w:tabs>
              <w:spacing w:before="20" w:after="20" w:line="276" w:lineRule="auto"/>
              <w:jc w:val="center"/>
              <w:rPr>
                <w:rFonts w:ascii="Times New Roman" w:hAnsi="Times New Roman"/>
                <w:sz w:val="22"/>
                <w:szCs w:val="22"/>
              </w:rPr>
            </w:pPr>
            <w:r>
              <w:rPr>
                <w:rFonts w:ascii="Times New Roman" w:hAnsi="Times New Roman"/>
                <w:sz w:val="22"/>
                <w:szCs w:val="22"/>
              </w:rPr>
              <w:t>115,8</w:t>
            </w:r>
          </w:p>
        </w:tc>
      </w:tr>
      <w:tr w:rsidR="00EE02F0" w:rsidRPr="00B86AD1" w:rsidTr="002A25B0">
        <w:trPr>
          <w:trHeight w:val="244"/>
        </w:trPr>
        <w:tc>
          <w:tcPr>
            <w:tcW w:w="1424" w:type="pct"/>
            <w:tcBorders>
              <w:bottom w:val="single" w:sz="12" w:space="0" w:color="auto"/>
            </w:tcBorders>
            <w:vAlign w:val="center"/>
            <w:hideMark/>
          </w:tcPr>
          <w:p w:rsidR="00EE02F0" w:rsidRPr="00B86AD1" w:rsidRDefault="00EE02F0" w:rsidP="00EE02F0">
            <w:pPr>
              <w:spacing w:before="20" w:after="20" w:line="276" w:lineRule="auto"/>
              <w:ind w:right="-70"/>
              <w:rPr>
                <w:rFonts w:ascii="Times New Roman" w:hAnsi="Times New Roman"/>
                <w:snapToGrid w:val="0"/>
                <w:sz w:val="22"/>
                <w:szCs w:val="22"/>
              </w:rPr>
            </w:pPr>
            <w:r w:rsidRPr="00B86AD1">
              <w:rPr>
                <w:rFonts w:ascii="Times New Roman" w:hAnsi="Times New Roman"/>
                <w:sz w:val="22"/>
                <w:szCs w:val="22"/>
              </w:rPr>
              <w:t>Электрическая связь</w:t>
            </w:r>
          </w:p>
        </w:tc>
        <w:tc>
          <w:tcPr>
            <w:tcW w:w="638" w:type="pct"/>
            <w:tcBorders>
              <w:bottom w:val="single" w:sz="12" w:space="0" w:color="auto"/>
            </w:tcBorders>
            <w:vAlign w:val="center"/>
          </w:tcPr>
          <w:p w:rsidR="00EE02F0" w:rsidRPr="00B86AD1" w:rsidRDefault="00EE02F0" w:rsidP="00EE02F0">
            <w:pPr>
              <w:spacing w:before="20" w:after="20" w:line="276" w:lineRule="auto"/>
              <w:jc w:val="center"/>
              <w:rPr>
                <w:rFonts w:ascii="Times New Roman" w:hAnsi="Times New Roman"/>
                <w:sz w:val="22"/>
                <w:szCs w:val="22"/>
                <w:lang w:val="ky-KG"/>
              </w:rPr>
            </w:pPr>
            <w:r>
              <w:rPr>
                <w:rFonts w:ascii="Times New Roman" w:hAnsi="Times New Roman"/>
                <w:sz w:val="22"/>
                <w:szCs w:val="22"/>
                <w:lang w:val="ky-KG"/>
              </w:rPr>
              <w:t>210645,4</w:t>
            </w:r>
          </w:p>
        </w:tc>
        <w:tc>
          <w:tcPr>
            <w:tcW w:w="840" w:type="pct"/>
            <w:tcBorders>
              <w:bottom w:val="single" w:sz="12" w:space="0" w:color="auto"/>
            </w:tcBorders>
            <w:vAlign w:val="center"/>
          </w:tcPr>
          <w:p w:rsidR="00EE02F0" w:rsidRPr="00CB5CEE" w:rsidRDefault="00EE02F0" w:rsidP="00CB5CEE">
            <w:pPr>
              <w:jc w:val="center"/>
              <w:rPr>
                <w:rFonts w:ascii="Times New Roman" w:hAnsi="Times New Roman"/>
                <w:sz w:val="20"/>
                <w:szCs w:val="20"/>
                <w:lang w:eastAsia="aa-ET"/>
              </w:rPr>
            </w:pPr>
            <w:bookmarkStart w:id="11" w:name="_Hlk190175796"/>
            <w:r>
              <w:rPr>
                <w:sz w:val="20"/>
                <w:szCs w:val="20"/>
              </w:rPr>
              <w:t>241 838,9</w:t>
            </w:r>
            <w:bookmarkEnd w:id="11"/>
          </w:p>
        </w:tc>
        <w:tc>
          <w:tcPr>
            <w:tcW w:w="2098" w:type="pct"/>
            <w:tcBorders>
              <w:bottom w:val="single" w:sz="12" w:space="0" w:color="auto"/>
            </w:tcBorders>
            <w:vAlign w:val="center"/>
          </w:tcPr>
          <w:p w:rsidR="00EE02F0" w:rsidRPr="00B86AD1" w:rsidRDefault="00EE02F0" w:rsidP="002A25B0">
            <w:pPr>
              <w:tabs>
                <w:tab w:val="left" w:pos="639"/>
              </w:tabs>
              <w:spacing w:before="20" w:after="20" w:line="276" w:lineRule="auto"/>
              <w:jc w:val="center"/>
              <w:rPr>
                <w:rFonts w:ascii="Times New Roman" w:hAnsi="Times New Roman"/>
                <w:sz w:val="22"/>
                <w:szCs w:val="22"/>
              </w:rPr>
            </w:pPr>
            <w:r>
              <w:rPr>
                <w:rFonts w:ascii="Times New Roman" w:hAnsi="Times New Roman"/>
                <w:sz w:val="22"/>
                <w:szCs w:val="22"/>
              </w:rPr>
              <w:t>114,8</w:t>
            </w:r>
          </w:p>
        </w:tc>
      </w:tr>
    </w:tbl>
    <w:p w:rsidR="00EE02F0" w:rsidRDefault="00EE02F0" w:rsidP="00EE02F0">
      <w:pPr>
        <w:spacing w:before="120"/>
        <w:ind w:firstLine="567"/>
        <w:jc w:val="both"/>
        <w:rPr>
          <w:rFonts w:ascii="Times New Roman" w:hAnsi="Times New Roman"/>
          <w:b/>
          <w:sz w:val="28"/>
          <w:szCs w:val="28"/>
        </w:rPr>
      </w:pPr>
    </w:p>
    <w:p w:rsidR="00EE02F0" w:rsidRPr="00BE6E76" w:rsidRDefault="00EE02F0" w:rsidP="00EE02F0">
      <w:pPr>
        <w:spacing w:before="120"/>
        <w:ind w:firstLine="567"/>
        <w:jc w:val="both"/>
        <w:rPr>
          <w:rFonts w:ascii="Times New Roman" w:hAnsi="Times New Roman"/>
          <w:b/>
          <w:sz w:val="28"/>
          <w:szCs w:val="28"/>
        </w:rPr>
      </w:pPr>
    </w:p>
    <w:p w:rsidR="002A25B0" w:rsidRDefault="002A25B0" w:rsidP="00752B04">
      <w:pPr>
        <w:tabs>
          <w:tab w:val="left" w:pos="8931"/>
        </w:tabs>
        <w:spacing w:before="120"/>
        <w:ind w:firstLine="709"/>
        <w:jc w:val="both"/>
        <w:rPr>
          <w:rFonts w:ascii="Times New Roman" w:hAnsi="Times New Roman"/>
          <w:b/>
          <w:sz w:val="28"/>
          <w:szCs w:val="28"/>
        </w:rPr>
      </w:pPr>
    </w:p>
    <w:p w:rsidR="00752B04" w:rsidRPr="004F79D4" w:rsidRDefault="00752B04" w:rsidP="00752B04">
      <w:pPr>
        <w:tabs>
          <w:tab w:val="left" w:pos="8931"/>
        </w:tabs>
        <w:spacing w:before="120"/>
        <w:ind w:firstLine="709"/>
        <w:jc w:val="both"/>
        <w:rPr>
          <w:rFonts w:ascii="Times New Roman" w:hAnsi="Times New Roman"/>
          <w:sz w:val="28"/>
          <w:szCs w:val="28"/>
        </w:rPr>
      </w:pPr>
      <w:r w:rsidRPr="00406278">
        <w:rPr>
          <w:rFonts w:ascii="Times New Roman" w:hAnsi="Times New Roman"/>
          <w:b/>
          <w:sz w:val="28"/>
          <w:szCs w:val="28"/>
        </w:rPr>
        <w:lastRenderedPageBreak/>
        <w:t xml:space="preserve">Рынок услуг. </w:t>
      </w:r>
      <w:r w:rsidRPr="00406278">
        <w:rPr>
          <w:rFonts w:ascii="Times New Roman" w:hAnsi="Times New Roman"/>
          <w:sz w:val="28"/>
          <w:szCs w:val="28"/>
        </w:rPr>
        <w:t>Объем рыночных услуг, оказанных хозяйствующими субъектами (юридическими и физическими лицами), в январ</w:t>
      </w:r>
      <w:r>
        <w:rPr>
          <w:rFonts w:ascii="Times New Roman" w:hAnsi="Times New Roman"/>
          <w:sz w:val="28"/>
          <w:szCs w:val="28"/>
        </w:rPr>
        <w:t xml:space="preserve">е </w:t>
      </w:r>
      <w:r w:rsidRPr="00406278">
        <w:rPr>
          <w:rFonts w:ascii="Times New Roman" w:hAnsi="Times New Roman"/>
          <w:sz w:val="28"/>
          <w:szCs w:val="28"/>
        </w:rPr>
        <w:t>202</w:t>
      </w:r>
      <w:r>
        <w:rPr>
          <w:rFonts w:ascii="Times New Roman" w:hAnsi="Times New Roman"/>
          <w:sz w:val="28"/>
          <w:szCs w:val="28"/>
        </w:rPr>
        <w:t>5</w:t>
      </w:r>
      <w:r w:rsidRPr="00406278">
        <w:rPr>
          <w:rFonts w:ascii="Times New Roman" w:hAnsi="Times New Roman"/>
          <w:sz w:val="28"/>
          <w:szCs w:val="28"/>
        </w:rPr>
        <w:t xml:space="preserve">г., по предварительной оценке, составил </w:t>
      </w:r>
      <w:r w:rsidRPr="00D77194">
        <w:rPr>
          <w:rFonts w:ascii="Times New Roman" w:hAnsi="Times New Roman"/>
          <w:sz w:val="28"/>
          <w:szCs w:val="28"/>
        </w:rPr>
        <w:t>7</w:t>
      </w:r>
      <w:r>
        <w:rPr>
          <w:rFonts w:ascii="Times New Roman" w:hAnsi="Times New Roman"/>
          <w:sz w:val="28"/>
          <w:szCs w:val="28"/>
        </w:rPr>
        <w:t> </w:t>
      </w:r>
      <w:r w:rsidRPr="00D77194">
        <w:rPr>
          <w:rFonts w:ascii="Times New Roman" w:hAnsi="Times New Roman"/>
          <w:sz w:val="28"/>
          <w:szCs w:val="28"/>
        </w:rPr>
        <w:t>165</w:t>
      </w:r>
      <w:r>
        <w:rPr>
          <w:rFonts w:ascii="Times New Roman" w:hAnsi="Times New Roman"/>
          <w:sz w:val="28"/>
          <w:szCs w:val="28"/>
          <w:lang w:val="ky-KG"/>
        </w:rPr>
        <w:t>,5</w:t>
      </w:r>
      <w:r w:rsidRPr="00D77194">
        <w:rPr>
          <w:rFonts w:ascii="Times New Roman" w:hAnsi="Times New Roman"/>
          <w:sz w:val="28"/>
          <w:szCs w:val="28"/>
        </w:rPr>
        <w:t xml:space="preserve"> </w:t>
      </w:r>
      <w:r w:rsidRPr="004F79D4">
        <w:rPr>
          <w:rFonts w:ascii="Times New Roman" w:hAnsi="Times New Roman"/>
          <w:sz w:val="28"/>
          <w:szCs w:val="28"/>
        </w:rPr>
        <w:t>млн. сомов и по сравнению с соответствующим периодом 202</w:t>
      </w:r>
      <w:r>
        <w:rPr>
          <w:rFonts w:ascii="Times New Roman" w:hAnsi="Times New Roman"/>
          <w:sz w:val="28"/>
          <w:szCs w:val="28"/>
        </w:rPr>
        <w:t>4</w:t>
      </w:r>
      <w:r w:rsidR="00492705">
        <w:rPr>
          <w:rFonts w:ascii="Times New Roman" w:hAnsi="Times New Roman"/>
          <w:sz w:val="28"/>
          <w:szCs w:val="28"/>
        </w:rPr>
        <w:t xml:space="preserve"> г. возрос на</w:t>
      </w:r>
      <w:r>
        <w:rPr>
          <w:rFonts w:ascii="Times New Roman" w:hAnsi="Times New Roman"/>
          <w:sz w:val="28"/>
          <w:szCs w:val="28"/>
        </w:rPr>
        <w:t xml:space="preserve"> </w:t>
      </w:r>
      <w:r w:rsidRPr="00AF597D">
        <w:rPr>
          <w:rFonts w:ascii="Times New Roman" w:hAnsi="Times New Roman"/>
          <w:sz w:val="28"/>
          <w:szCs w:val="28"/>
          <w:lang w:val="ky-KG"/>
        </w:rPr>
        <w:t xml:space="preserve">24 </w:t>
      </w:r>
      <w:r w:rsidRPr="00073CEF">
        <w:rPr>
          <w:rFonts w:ascii="Times New Roman" w:hAnsi="Times New Roman"/>
          <w:color w:val="FF0000"/>
          <w:sz w:val="28"/>
          <w:szCs w:val="28"/>
        </w:rPr>
        <w:t xml:space="preserve"> </w:t>
      </w:r>
      <w:r w:rsidRPr="004F79D4">
        <w:rPr>
          <w:rFonts w:ascii="Times New Roman" w:hAnsi="Times New Roman"/>
          <w:sz w:val="28"/>
          <w:szCs w:val="28"/>
        </w:rPr>
        <w:t>процент</w:t>
      </w:r>
      <w:r>
        <w:rPr>
          <w:rFonts w:ascii="Times New Roman" w:hAnsi="Times New Roman"/>
          <w:sz w:val="28"/>
          <w:szCs w:val="28"/>
        </w:rPr>
        <w:t>а</w:t>
      </w:r>
      <w:r w:rsidRPr="004F79D4">
        <w:rPr>
          <w:rFonts w:ascii="Times New Roman" w:hAnsi="Times New Roman"/>
          <w:sz w:val="28"/>
          <w:szCs w:val="28"/>
        </w:rPr>
        <w:t>. Объемы рыночных услуг возросли во всех районах области.</w:t>
      </w:r>
    </w:p>
    <w:p w:rsidR="00752B04" w:rsidRPr="004229A5" w:rsidRDefault="000C6A10" w:rsidP="00752B04">
      <w:pPr>
        <w:spacing w:before="120" w:after="120"/>
        <w:ind w:left="1418" w:hanging="1418"/>
        <w:rPr>
          <w:rFonts w:ascii="Times New Roman" w:hAnsi="Times New Roman"/>
          <w:b/>
          <w:sz w:val="25"/>
          <w:szCs w:val="25"/>
        </w:rPr>
      </w:pPr>
      <w:r>
        <w:rPr>
          <w:rFonts w:ascii="Times New Roman" w:hAnsi="Times New Roman"/>
          <w:b/>
          <w:sz w:val="25"/>
          <w:szCs w:val="25"/>
        </w:rPr>
        <w:t>Таблица 2</w:t>
      </w:r>
      <w:r>
        <w:rPr>
          <w:rFonts w:ascii="Times New Roman" w:hAnsi="Times New Roman"/>
          <w:b/>
          <w:sz w:val="25"/>
          <w:szCs w:val="25"/>
          <w:lang w:val="ky-KG"/>
        </w:rPr>
        <w:t>2</w:t>
      </w:r>
      <w:r w:rsidR="00752B04" w:rsidRPr="00406278">
        <w:rPr>
          <w:rFonts w:ascii="Times New Roman" w:hAnsi="Times New Roman"/>
          <w:b/>
          <w:sz w:val="25"/>
          <w:szCs w:val="25"/>
        </w:rPr>
        <w:t>: Объем рыночных услуг по видам экономической деятельности в январ</w:t>
      </w:r>
      <w:r w:rsidR="00752B04">
        <w:rPr>
          <w:rFonts w:ascii="Times New Roman" w:hAnsi="Times New Roman"/>
          <w:b/>
          <w:sz w:val="25"/>
          <w:szCs w:val="25"/>
        </w:rPr>
        <w:t>е  2025</w:t>
      </w:r>
      <w:r w:rsidR="00752B04" w:rsidRPr="00406278">
        <w:rPr>
          <w:rFonts w:ascii="Times New Roman" w:hAnsi="Times New Roman"/>
          <w:b/>
          <w:sz w:val="25"/>
          <w:szCs w:val="25"/>
        </w:rPr>
        <w:t>г.</w:t>
      </w:r>
    </w:p>
    <w:tbl>
      <w:tblPr>
        <w:tblW w:w="9687" w:type="dxa"/>
        <w:tblInd w:w="108" w:type="dxa"/>
        <w:tblLayout w:type="fixed"/>
        <w:tblLook w:val="01E0" w:firstRow="1" w:lastRow="1" w:firstColumn="1" w:lastColumn="1" w:noHBand="0" w:noVBand="0"/>
      </w:tblPr>
      <w:tblGrid>
        <w:gridCol w:w="2646"/>
        <w:gridCol w:w="1302"/>
        <w:gridCol w:w="1106"/>
        <w:gridCol w:w="1091"/>
        <w:gridCol w:w="1330"/>
        <w:gridCol w:w="966"/>
        <w:gridCol w:w="1246"/>
      </w:tblGrid>
      <w:tr w:rsidR="00752B04" w:rsidRPr="00406278" w:rsidTr="00752B04">
        <w:trPr>
          <w:cantSplit/>
          <w:trHeight w:val="244"/>
          <w:tblHeader/>
        </w:trPr>
        <w:tc>
          <w:tcPr>
            <w:tcW w:w="2646" w:type="dxa"/>
            <w:vMerge w:val="restart"/>
            <w:tcBorders>
              <w:top w:val="single" w:sz="12" w:space="0" w:color="auto"/>
            </w:tcBorders>
          </w:tcPr>
          <w:p w:rsidR="00752B04" w:rsidRPr="00406278" w:rsidRDefault="00752B04" w:rsidP="00752B04">
            <w:pPr>
              <w:jc w:val="both"/>
              <w:rPr>
                <w:rFonts w:ascii="Times New Roman" w:hAnsi="Times New Roman"/>
                <w:b/>
                <w:sz w:val="22"/>
                <w:szCs w:val="22"/>
              </w:rPr>
            </w:pPr>
          </w:p>
        </w:tc>
        <w:tc>
          <w:tcPr>
            <w:tcW w:w="2408" w:type="dxa"/>
            <w:gridSpan w:val="2"/>
            <w:tcBorders>
              <w:top w:val="single" w:sz="12" w:space="0" w:color="auto"/>
              <w:bottom w:val="single" w:sz="4" w:space="0" w:color="auto"/>
            </w:tcBorders>
            <w:vAlign w:val="center"/>
          </w:tcPr>
          <w:p w:rsidR="00752B04" w:rsidRPr="00406278" w:rsidRDefault="00752B04" w:rsidP="00752B04">
            <w:pPr>
              <w:jc w:val="center"/>
              <w:rPr>
                <w:rFonts w:ascii="Times New Roman" w:hAnsi="Times New Roman"/>
                <w:b/>
                <w:sz w:val="22"/>
                <w:szCs w:val="22"/>
              </w:rPr>
            </w:pPr>
            <w:r w:rsidRPr="00406278">
              <w:rPr>
                <w:rFonts w:ascii="Times New Roman" w:hAnsi="Times New Roman"/>
                <w:b/>
                <w:sz w:val="22"/>
                <w:szCs w:val="22"/>
              </w:rPr>
              <w:t>Млн. сомов</w:t>
            </w:r>
          </w:p>
        </w:tc>
        <w:tc>
          <w:tcPr>
            <w:tcW w:w="4633" w:type="dxa"/>
            <w:gridSpan w:val="4"/>
            <w:tcBorders>
              <w:top w:val="single" w:sz="12" w:space="0" w:color="auto"/>
              <w:bottom w:val="single" w:sz="4" w:space="0" w:color="auto"/>
            </w:tcBorders>
            <w:vAlign w:val="center"/>
          </w:tcPr>
          <w:p w:rsidR="00752B04" w:rsidRPr="00406278" w:rsidRDefault="00752B04" w:rsidP="00752B04">
            <w:pPr>
              <w:jc w:val="center"/>
              <w:rPr>
                <w:rFonts w:ascii="Times New Roman" w:hAnsi="Times New Roman"/>
                <w:b/>
                <w:sz w:val="22"/>
                <w:szCs w:val="22"/>
              </w:rPr>
            </w:pPr>
            <w:r w:rsidRPr="00406278">
              <w:rPr>
                <w:rFonts w:ascii="Times New Roman" w:hAnsi="Times New Roman"/>
                <w:b/>
                <w:sz w:val="22"/>
                <w:szCs w:val="22"/>
              </w:rPr>
              <w:t xml:space="preserve">В процентах </w:t>
            </w:r>
          </w:p>
        </w:tc>
      </w:tr>
      <w:tr w:rsidR="00752B04" w:rsidRPr="00406278" w:rsidTr="00752B04">
        <w:trPr>
          <w:cantSplit/>
          <w:trHeight w:val="244"/>
          <w:tblHeader/>
        </w:trPr>
        <w:tc>
          <w:tcPr>
            <w:tcW w:w="2646" w:type="dxa"/>
            <w:vMerge/>
          </w:tcPr>
          <w:p w:rsidR="00752B04" w:rsidRPr="00406278" w:rsidRDefault="00752B04" w:rsidP="00752B04">
            <w:pPr>
              <w:jc w:val="both"/>
              <w:rPr>
                <w:rFonts w:ascii="Times New Roman" w:hAnsi="Times New Roman"/>
                <w:b/>
                <w:sz w:val="22"/>
                <w:szCs w:val="22"/>
              </w:rPr>
            </w:pPr>
          </w:p>
        </w:tc>
        <w:tc>
          <w:tcPr>
            <w:tcW w:w="1302" w:type="dxa"/>
            <w:vMerge w:val="restart"/>
            <w:tcBorders>
              <w:top w:val="single" w:sz="4" w:space="0" w:color="auto"/>
              <w:bottom w:val="single" w:sz="12" w:space="0" w:color="auto"/>
            </w:tcBorders>
          </w:tcPr>
          <w:p w:rsidR="00752B04" w:rsidRPr="00406278" w:rsidRDefault="00752B04" w:rsidP="00752B04">
            <w:pPr>
              <w:jc w:val="center"/>
              <w:rPr>
                <w:rFonts w:ascii="Times New Roman" w:hAnsi="Times New Roman"/>
                <w:b/>
                <w:sz w:val="22"/>
                <w:szCs w:val="22"/>
              </w:rPr>
            </w:pPr>
            <w:r w:rsidRPr="00406278">
              <w:rPr>
                <w:rFonts w:ascii="Times New Roman" w:hAnsi="Times New Roman"/>
                <w:b/>
                <w:sz w:val="22"/>
                <w:szCs w:val="22"/>
              </w:rPr>
              <w:t>Всего</w:t>
            </w:r>
          </w:p>
        </w:tc>
        <w:tc>
          <w:tcPr>
            <w:tcW w:w="1106" w:type="dxa"/>
            <w:vMerge w:val="restart"/>
            <w:tcBorders>
              <w:top w:val="single" w:sz="4" w:space="0" w:color="auto"/>
              <w:bottom w:val="single" w:sz="12" w:space="0" w:color="auto"/>
            </w:tcBorders>
          </w:tcPr>
          <w:p w:rsidR="00752B04" w:rsidRPr="00406278" w:rsidRDefault="00752B04" w:rsidP="00752B04">
            <w:pPr>
              <w:ind w:left="-108" w:right="-108"/>
              <w:jc w:val="center"/>
              <w:rPr>
                <w:rFonts w:ascii="Times New Roman" w:hAnsi="Times New Roman"/>
                <w:b/>
                <w:sz w:val="22"/>
                <w:szCs w:val="22"/>
              </w:rPr>
            </w:pPr>
            <w:r w:rsidRPr="00406278">
              <w:rPr>
                <w:rFonts w:ascii="Times New Roman" w:hAnsi="Times New Roman"/>
                <w:b/>
                <w:sz w:val="22"/>
                <w:szCs w:val="22"/>
              </w:rPr>
              <w:t>в том числе населению</w:t>
            </w:r>
          </w:p>
        </w:tc>
        <w:tc>
          <w:tcPr>
            <w:tcW w:w="2421" w:type="dxa"/>
            <w:gridSpan w:val="2"/>
            <w:tcBorders>
              <w:top w:val="single" w:sz="4" w:space="0" w:color="auto"/>
              <w:bottom w:val="single" w:sz="8" w:space="0" w:color="auto"/>
            </w:tcBorders>
          </w:tcPr>
          <w:p w:rsidR="00752B04" w:rsidRPr="00406278" w:rsidRDefault="00752B04" w:rsidP="00752B04">
            <w:pPr>
              <w:jc w:val="center"/>
              <w:rPr>
                <w:rFonts w:ascii="Times New Roman" w:hAnsi="Times New Roman"/>
                <w:b/>
                <w:sz w:val="22"/>
                <w:szCs w:val="22"/>
              </w:rPr>
            </w:pPr>
            <w:r w:rsidRPr="00406278">
              <w:rPr>
                <w:rFonts w:ascii="Times New Roman" w:hAnsi="Times New Roman"/>
                <w:b/>
                <w:sz w:val="22"/>
                <w:szCs w:val="22"/>
              </w:rPr>
              <w:t>к соответствующему периоду предыдущего года</w:t>
            </w:r>
          </w:p>
        </w:tc>
        <w:tc>
          <w:tcPr>
            <w:tcW w:w="2212" w:type="dxa"/>
            <w:gridSpan w:val="2"/>
            <w:tcBorders>
              <w:top w:val="single" w:sz="4" w:space="0" w:color="auto"/>
              <w:bottom w:val="single" w:sz="8" w:space="0" w:color="auto"/>
            </w:tcBorders>
          </w:tcPr>
          <w:p w:rsidR="00752B04" w:rsidRPr="00406278" w:rsidRDefault="00752B04" w:rsidP="00752B04">
            <w:pPr>
              <w:jc w:val="center"/>
              <w:rPr>
                <w:rFonts w:ascii="Times New Roman" w:hAnsi="Times New Roman"/>
                <w:b/>
                <w:sz w:val="22"/>
                <w:szCs w:val="22"/>
              </w:rPr>
            </w:pPr>
            <w:r w:rsidRPr="00406278">
              <w:rPr>
                <w:rFonts w:ascii="Times New Roman" w:hAnsi="Times New Roman"/>
                <w:b/>
                <w:sz w:val="22"/>
                <w:szCs w:val="22"/>
              </w:rPr>
              <w:t>к итогу</w:t>
            </w:r>
          </w:p>
        </w:tc>
      </w:tr>
      <w:tr w:rsidR="00752B04" w:rsidRPr="00406278" w:rsidTr="00752B04">
        <w:trPr>
          <w:cantSplit/>
          <w:trHeight w:val="244"/>
          <w:tblHeader/>
        </w:trPr>
        <w:tc>
          <w:tcPr>
            <w:tcW w:w="2646" w:type="dxa"/>
            <w:vMerge/>
            <w:tcBorders>
              <w:bottom w:val="single" w:sz="8" w:space="0" w:color="auto"/>
            </w:tcBorders>
          </w:tcPr>
          <w:p w:rsidR="00752B04" w:rsidRPr="00406278" w:rsidRDefault="00752B04" w:rsidP="00752B04">
            <w:pPr>
              <w:jc w:val="both"/>
              <w:rPr>
                <w:rFonts w:ascii="Times New Roman" w:hAnsi="Times New Roman"/>
                <w:b/>
                <w:sz w:val="22"/>
                <w:szCs w:val="22"/>
              </w:rPr>
            </w:pPr>
          </w:p>
        </w:tc>
        <w:tc>
          <w:tcPr>
            <w:tcW w:w="1302" w:type="dxa"/>
            <w:vMerge/>
            <w:tcBorders>
              <w:top w:val="single" w:sz="12" w:space="0" w:color="auto"/>
              <w:bottom w:val="single" w:sz="8" w:space="0" w:color="auto"/>
            </w:tcBorders>
          </w:tcPr>
          <w:p w:rsidR="00752B04" w:rsidRPr="00406278" w:rsidRDefault="00752B04" w:rsidP="00752B04">
            <w:pPr>
              <w:jc w:val="center"/>
              <w:rPr>
                <w:rFonts w:ascii="Times New Roman" w:hAnsi="Times New Roman"/>
                <w:b/>
                <w:sz w:val="22"/>
                <w:szCs w:val="22"/>
              </w:rPr>
            </w:pPr>
          </w:p>
        </w:tc>
        <w:tc>
          <w:tcPr>
            <w:tcW w:w="1106" w:type="dxa"/>
            <w:vMerge/>
            <w:tcBorders>
              <w:top w:val="single" w:sz="12" w:space="0" w:color="auto"/>
              <w:bottom w:val="single" w:sz="8" w:space="0" w:color="auto"/>
            </w:tcBorders>
          </w:tcPr>
          <w:p w:rsidR="00752B04" w:rsidRPr="00406278" w:rsidRDefault="00752B04" w:rsidP="00752B04">
            <w:pPr>
              <w:jc w:val="center"/>
              <w:rPr>
                <w:rFonts w:ascii="Times New Roman" w:hAnsi="Times New Roman"/>
                <w:b/>
                <w:sz w:val="22"/>
                <w:szCs w:val="22"/>
              </w:rPr>
            </w:pPr>
          </w:p>
        </w:tc>
        <w:tc>
          <w:tcPr>
            <w:tcW w:w="1091" w:type="dxa"/>
            <w:tcBorders>
              <w:top w:val="single" w:sz="8" w:space="0" w:color="auto"/>
              <w:bottom w:val="single" w:sz="8" w:space="0" w:color="auto"/>
            </w:tcBorders>
          </w:tcPr>
          <w:p w:rsidR="00752B04" w:rsidRPr="00406278" w:rsidRDefault="00752B04" w:rsidP="00752B04">
            <w:pPr>
              <w:jc w:val="center"/>
              <w:rPr>
                <w:rFonts w:ascii="Times New Roman" w:hAnsi="Times New Roman"/>
                <w:b/>
                <w:sz w:val="22"/>
                <w:szCs w:val="22"/>
              </w:rPr>
            </w:pPr>
            <w:r w:rsidRPr="00406278">
              <w:rPr>
                <w:rFonts w:ascii="Times New Roman" w:hAnsi="Times New Roman"/>
                <w:b/>
                <w:sz w:val="22"/>
                <w:szCs w:val="22"/>
              </w:rPr>
              <w:t>всего</w:t>
            </w:r>
          </w:p>
        </w:tc>
        <w:tc>
          <w:tcPr>
            <w:tcW w:w="1330" w:type="dxa"/>
            <w:tcBorders>
              <w:top w:val="single" w:sz="8" w:space="0" w:color="auto"/>
              <w:bottom w:val="single" w:sz="8" w:space="0" w:color="auto"/>
            </w:tcBorders>
          </w:tcPr>
          <w:p w:rsidR="00752B04" w:rsidRPr="00406278" w:rsidRDefault="00752B04" w:rsidP="00752B04">
            <w:pPr>
              <w:jc w:val="center"/>
              <w:rPr>
                <w:rFonts w:ascii="Times New Roman" w:hAnsi="Times New Roman"/>
                <w:b/>
                <w:sz w:val="22"/>
                <w:szCs w:val="22"/>
              </w:rPr>
            </w:pPr>
            <w:r w:rsidRPr="00406278">
              <w:rPr>
                <w:rFonts w:ascii="Times New Roman" w:hAnsi="Times New Roman"/>
                <w:b/>
                <w:sz w:val="22"/>
                <w:szCs w:val="22"/>
              </w:rPr>
              <w:t>в том числе населению</w:t>
            </w:r>
          </w:p>
        </w:tc>
        <w:tc>
          <w:tcPr>
            <w:tcW w:w="966" w:type="dxa"/>
            <w:tcBorders>
              <w:top w:val="single" w:sz="8" w:space="0" w:color="auto"/>
              <w:bottom w:val="single" w:sz="8" w:space="0" w:color="auto"/>
            </w:tcBorders>
          </w:tcPr>
          <w:p w:rsidR="00752B04" w:rsidRPr="00406278" w:rsidRDefault="00752B04" w:rsidP="00752B04">
            <w:pPr>
              <w:jc w:val="center"/>
              <w:rPr>
                <w:rFonts w:ascii="Times New Roman" w:hAnsi="Times New Roman"/>
                <w:b/>
                <w:sz w:val="22"/>
                <w:szCs w:val="22"/>
              </w:rPr>
            </w:pPr>
            <w:r w:rsidRPr="00406278">
              <w:rPr>
                <w:rFonts w:ascii="Times New Roman" w:hAnsi="Times New Roman"/>
                <w:b/>
                <w:sz w:val="22"/>
                <w:szCs w:val="22"/>
                <w:lang w:val="ky-KG"/>
              </w:rPr>
              <w:t>в</w:t>
            </w:r>
            <w:r w:rsidRPr="00406278">
              <w:rPr>
                <w:rFonts w:ascii="Times New Roman" w:hAnsi="Times New Roman"/>
                <w:b/>
                <w:sz w:val="22"/>
                <w:szCs w:val="22"/>
              </w:rPr>
              <w:t>сего</w:t>
            </w:r>
          </w:p>
        </w:tc>
        <w:tc>
          <w:tcPr>
            <w:tcW w:w="1246" w:type="dxa"/>
            <w:tcBorders>
              <w:top w:val="single" w:sz="8" w:space="0" w:color="auto"/>
              <w:bottom w:val="single" w:sz="8" w:space="0" w:color="auto"/>
            </w:tcBorders>
          </w:tcPr>
          <w:p w:rsidR="00752B04" w:rsidRPr="00406278" w:rsidRDefault="00752B04" w:rsidP="00752B04">
            <w:pPr>
              <w:ind w:left="-108" w:right="-108"/>
              <w:jc w:val="center"/>
              <w:rPr>
                <w:rFonts w:ascii="Times New Roman" w:hAnsi="Times New Roman"/>
                <w:b/>
                <w:sz w:val="22"/>
                <w:szCs w:val="22"/>
              </w:rPr>
            </w:pPr>
            <w:r w:rsidRPr="00406278">
              <w:rPr>
                <w:rFonts w:ascii="Times New Roman" w:hAnsi="Times New Roman"/>
                <w:b/>
                <w:sz w:val="22"/>
                <w:szCs w:val="22"/>
              </w:rPr>
              <w:t xml:space="preserve">в том </w:t>
            </w:r>
          </w:p>
          <w:p w:rsidR="00752B04" w:rsidRPr="00406278" w:rsidRDefault="00752B04" w:rsidP="00752B04">
            <w:pPr>
              <w:ind w:left="-108" w:right="-108"/>
              <w:jc w:val="center"/>
              <w:rPr>
                <w:rFonts w:ascii="Times New Roman" w:hAnsi="Times New Roman"/>
                <w:b/>
                <w:sz w:val="22"/>
                <w:szCs w:val="22"/>
              </w:rPr>
            </w:pPr>
            <w:r w:rsidRPr="00406278">
              <w:rPr>
                <w:rFonts w:ascii="Times New Roman" w:hAnsi="Times New Roman"/>
                <w:b/>
                <w:sz w:val="22"/>
                <w:szCs w:val="22"/>
              </w:rPr>
              <w:t>числе населению</w:t>
            </w:r>
          </w:p>
        </w:tc>
      </w:tr>
      <w:tr w:rsidR="00752B04" w:rsidRPr="00406278" w:rsidTr="00752B04">
        <w:trPr>
          <w:trHeight w:val="244"/>
        </w:trPr>
        <w:tc>
          <w:tcPr>
            <w:tcW w:w="2646" w:type="dxa"/>
            <w:tcBorders>
              <w:top w:val="single" w:sz="8" w:space="0" w:color="auto"/>
            </w:tcBorders>
            <w:vAlign w:val="bottom"/>
          </w:tcPr>
          <w:p w:rsidR="00752B04" w:rsidRPr="00BD1113" w:rsidRDefault="00752B04" w:rsidP="00752B04">
            <w:pPr>
              <w:spacing w:before="20" w:after="20"/>
              <w:ind w:left="34" w:hanging="34"/>
              <w:rPr>
                <w:rFonts w:ascii="Times New Roman" w:hAnsi="Times New Roman"/>
                <w:b/>
                <w:sz w:val="22"/>
                <w:szCs w:val="22"/>
              </w:rPr>
            </w:pPr>
            <w:r w:rsidRPr="00BD1113">
              <w:rPr>
                <w:rFonts w:ascii="Times New Roman" w:hAnsi="Times New Roman"/>
                <w:b/>
                <w:sz w:val="22"/>
                <w:szCs w:val="22"/>
              </w:rPr>
              <w:t>Всего</w:t>
            </w:r>
          </w:p>
        </w:tc>
        <w:tc>
          <w:tcPr>
            <w:tcW w:w="1302" w:type="dxa"/>
            <w:tcBorders>
              <w:top w:val="single" w:sz="8" w:space="0" w:color="auto"/>
            </w:tcBorders>
            <w:vAlign w:val="bottom"/>
          </w:tcPr>
          <w:p w:rsidR="00752B04" w:rsidRPr="009B3B3D" w:rsidRDefault="00752B04" w:rsidP="00752B04">
            <w:pPr>
              <w:spacing w:before="20" w:after="20"/>
              <w:jc w:val="right"/>
              <w:rPr>
                <w:rFonts w:ascii="Times New Roman" w:hAnsi="Times New Roman"/>
                <w:b/>
                <w:color w:val="000000" w:themeColor="text1"/>
                <w:sz w:val="22"/>
                <w:szCs w:val="22"/>
                <w:lang w:val="ky-KG"/>
              </w:rPr>
            </w:pPr>
            <w:r w:rsidRPr="009B3B3D">
              <w:rPr>
                <w:rFonts w:ascii="Times New Roman" w:hAnsi="Times New Roman"/>
                <w:b/>
                <w:color w:val="000000" w:themeColor="text1"/>
                <w:sz w:val="22"/>
                <w:szCs w:val="22"/>
                <w:lang w:val="ky-KG"/>
              </w:rPr>
              <w:t>7 165</w:t>
            </w:r>
            <w:r w:rsidRPr="009B3B3D">
              <w:rPr>
                <w:rFonts w:ascii="Times New Roman" w:hAnsi="Times New Roman"/>
                <w:b/>
                <w:color w:val="000000" w:themeColor="text1"/>
                <w:sz w:val="22"/>
                <w:szCs w:val="22"/>
              </w:rPr>
              <w:t>,</w:t>
            </w:r>
            <w:r w:rsidRPr="009B3B3D">
              <w:rPr>
                <w:rFonts w:ascii="Times New Roman" w:hAnsi="Times New Roman"/>
                <w:b/>
                <w:color w:val="000000" w:themeColor="text1"/>
                <w:sz w:val="22"/>
                <w:szCs w:val="22"/>
                <w:lang w:val="ky-KG"/>
              </w:rPr>
              <w:t> 5</w:t>
            </w:r>
          </w:p>
        </w:tc>
        <w:tc>
          <w:tcPr>
            <w:tcW w:w="1106" w:type="dxa"/>
            <w:tcBorders>
              <w:top w:val="single" w:sz="8" w:space="0" w:color="auto"/>
            </w:tcBorders>
            <w:vAlign w:val="bottom"/>
          </w:tcPr>
          <w:p w:rsidR="00752B04" w:rsidRPr="009B3B3D" w:rsidRDefault="00752B04" w:rsidP="00752B04">
            <w:pPr>
              <w:spacing w:before="20" w:after="20"/>
              <w:jc w:val="right"/>
              <w:rPr>
                <w:rFonts w:ascii="Times New Roman" w:hAnsi="Times New Roman"/>
                <w:b/>
                <w:color w:val="000000" w:themeColor="text1"/>
                <w:sz w:val="22"/>
                <w:szCs w:val="22"/>
                <w:lang w:val="ky-KG"/>
              </w:rPr>
            </w:pPr>
            <w:r w:rsidRPr="009B3B3D">
              <w:rPr>
                <w:rFonts w:ascii="Times New Roman" w:hAnsi="Times New Roman"/>
                <w:b/>
                <w:color w:val="000000" w:themeColor="text1"/>
                <w:sz w:val="22"/>
                <w:szCs w:val="22"/>
                <w:lang w:val="ky-KG"/>
              </w:rPr>
              <w:t>6 333, 5</w:t>
            </w:r>
          </w:p>
        </w:tc>
        <w:tc>
          <w:tcPr>
            <w:tcW w:w="1091" w:type="dxa"/>
            <w:tcBorders>
              <w:top w:val="single" w:sz="8" w:space="0" w:color="auto"/>
            </w:tcBorders>
            <w:vAlign w:val="bottom"/>
          </w:tcPr>
          <w:p w:rsidR="00752B04" w:rsidRPr="009B3B3D" w:rsidRDefault="00752B04" w:rsidP="00752B04">
            <w:pPr>
              <w:tabs>
                <w:tab w:val="center" w:pos="522"/>
                <w:tab w:val="right" w:pos="1044"/>
              </w:tabs>
              <w:spacing w:before="20" w:after="20"/>
              <w:jc w:val="right"/>
              <w:rPr>
                <w:rFonts w:ascii="Times New Roman" w:hAnsi="Times New Roman"/>
                <w:b/>
                <w:color w:val="000000" w:themeColor="text1"/>
                <w:sz w:val="22"/>
                <w:szCs w:val="22"/>
                <w:lang w:val="ky-KG"/>
              </w:rPr>
            </w:pPr>
            <w:r>
              <w:rPr>
                <w:rFonts w:ascii="Times New Roman" w:hAnsi="Times New Roman"/>
                <w:b/>
                <w:color w:val="000000" w:themeColor="text1"/>
                <w:sz w:val="22"/>
                <w:szCs w:val="22"/>
                <w:lang w:val="ky-KG"/>
              </w:rPr>
              <w:t>122,5</w:t>
            </w:r>
          </w:p>
        </w:tc>
        <w:tc>
          <w:tcPr>
            <w:tcW w:w="1330" w:type="dxa"/>
            <w:tcBorders>
              <w:top w:val="single" w:sz="8" w:space="0" w:color="auto"/>
            </w:tcBorders>
            <w:vAlign w:val="bottom"/>
          </w:tcPr>
          <w:p w:rsidR="00752B04" w:rsidRPr="009B3B3D" w:rsidRDefault="00752B04" w:rsidP="00752B04">
            <w:pPr>
              <w:spacing w:before="20" w:after="20"/>
              <w:jc w:val="right"/>
              <w:rPr>
                <w:rFonts w:ascii="Times New Roman" w:hAnsi="Times New Roman"/>
                <w:b/>
                <w:color w:val="000000" w:themeColor="text1"/>
                <w:sz w:val="22"/>
                <w:szCs w:val="22"/>
                <w:lang w:val="ky-KG"/>
              </w:rPr>
            </w:pPr>
            <w:r>
              <w:rPr>
                <w:rFonts w:ascii="Times New Roman" w:hAnsi="Times New Roman"/>
                <w:b/>
                <w:color w:val="000000" w:themeColor="text1"/>
                <w:sz w:val="22"/>
                <w:szCs w:val="22"/>
                <w:lang w:val="ky-KG"/>
              </w:rPr>
              <w:t>123,8</w:t>
            </w:r>
          </w:p>
        </w:tc>
        <w:tc>
          <w:tcPr>
            <w:tcW w:w="966" w:type="dxa"/>
            <w:tcBorders>
              <w:top w:val="single" w:sz="8" w:space="0" w:color="auto"/>
            </w:tcBorders>
            <w:vAlign w:val="bottom"/>
          </w:tcPr>
          <w:p w:rsidR="00752B04" w:rsidRPr="009B3B3D" w:rsidRDefault="00752B04" w:rsidP="00752B04">
            <w:pPr>
              <w:spacing w:before="20" w:after="20"/>
              <w:jc w:val="right"/>
              <w:rPr>
                <w:rFonts w:ascii="Times New Roman" w:hAnsi="Times New Roman"/>
                <w:b/>
                <w:color w:val="000000" w:themeColor="text1"/>
                <w:sz w:val="22"/>
                <w:szCs w:val="22"/>
              </w:rPr>
            </w:pPr>
            <w:r w:rsidRPr="009B3B3D">
              <w:rPr>
                <w:rFonts w:ascii="Times New Roman" w:hAnsi="Times New Roman"/>
                <w:b/>
                <w:color w:val="000000" w:themeColor="text1"/>
                <w:sz w:val="22"/>
                <w:szCs w:val="22"/>
              </w:rPr>
              <w:t>100,0</w:t>
            </w:r>
          </w:p>
        </w:tc>
        <w:tc>
          <w:tcPr>
            <w:tcW w:w="1246" w:type="dxa"/>
            <w:tcBorders>
              <w:top w:val="single" w:sz="8" w:space="0" w:color="auto"/>
            </w:tcBorders>
            <w:vAlign w:val="bottom"/>
          </w:tcPr>
          <w:p w:rsidR="00752B04" w:rsidRPr="00F5343A" w:rsidRDefault="00752B04" w:rsidP="00752B04">
            <w:pPr>
              <w:spacing w:before="20" w:after="20"/>
              <w:jc w:val="right"/>
              <w:rPr>
                <w:rFonts w:ascii="Times New Roman" w:hAnsi="Times New Roman"/>
                <w:b/>
                <w:color w:val="000000" w:themeColor="text1"/>
                <w:sz w:val="22"/>
                <w:szCs w:val="22"/>
              </w:rPr>
            </w:pPr>
            <w:r w:rsidRPr="00F5343A">
              <w:rPr>
                <w:rFonts w:ascii="Times New Roman" w:hAnsi="Times New Roman"/>
                <w:b/>
                <w:color w:val="000000" w:themeColor="text1"/>
                <w:sz w:val="22"/>
                <w:szCs w:val="22"/>
              </w:rPr>
              <w:t>100,0</w:t>
            </w:r>
          </w:p>
        </w:tc>
      </w:tr>
      <w:tr w:rsidR="00752B04" w:rsidRPr="00406278" w:rsidTr="00752B04">
        <w:trPr>
          <w:trHeight w:val="244"/>
        </w:trPr>
        <w:tc>
          <w:tcPr>
            <w:tcW w:w="2646" w:type="dxa"/>
          </w:tcPr>
          <w:p w:rsidR="00752B04" w:rsidRPr="00BD1113" w:rsidRDefault="00752B04" w:rsidP="00752B04">
            <w:pPr>
              <w:spacing w:before="20" w:after="20"/>
              <w:ind w:left="34" w:hanging="34"/>
              <w:rPr>
                <w:rFonts w:ascii="Times New Roman" w:hAnsi="Times New Roman"/>
                <w:sz w:val="22"/>
                <w:szCs w:val="22"/>
              </w:rPr>
            </w:pPr>
            <w:r w:rsidRPr="00BD1113">
              <w:rPr>
                <w:rFonts w:ascii="Times New Roman" w:hAnsi="Times New Roman"/>
                <w:sz w:val="22"/>
                <w:szCs w:val="22"/>
              </w:rPr>
              <w:t>в том числе:</w:t>
            </w:r>
          </w:p>
          <w:p w:rsidR="00752B04" w:rsidRPr="00BD1113" w:rsidRDefault="00752B04" w:rsidP="00752B04">
            <w:pPr>
              <w:tabs>
                <w:tab w:val="left" w:pos="587"/>
              </w:tabs>
              <w:spacing w:before="20" w:after="20"/>
              <w:ind w:left="34" w:hanging="34"/>
              <w:rPr>
                <w:rFonts w:ascii="Times New Roman" w:hAnsi="Times New Roman"/>
                <w:sz w:val="22"/>
                <w:szCs w:val="22"/>
              </w:rPr>
            </w:pPr>
            <w:r w:rsidRPr="00BD1113">
              <w:rPr>
                <w:rFonts w:ascii="Times New Roman" w:hAnsi="Times New Roman"/>
                <w:sz w:val="22"/>
                <w:szCs w:val="22"/>
              </w:rPr>
              <w:t>оптовой и розничной          торговли, ремонта автомобилей и</w:t>
            </w:r>
          </w:p>
          <w:p w:rsidR="00752B04" w:rsidRPr="00BD1113" w:rsidRDefault="00752B04" w:rsidP="00752B04">
            <w:pPr>
              <w:spacing w:before="20" w:after="20"/>
              <w:ind w:left="34" w:hanging="34"/>
              <w:rPr>
                <w:rFonts w:ascii="Times New Roman" w:hAnsi="Times New Roman"/>
                <w:sz w:val="22"/>
                <w:szCs w:val="22"/>
              </w:rPr>
            </w:pPr>
            <w:r w:rsidRPr="00BD1113">
              <w:rPr>
                <w:rFonts w:ascii="Times New Roman" w:hAnsi="Times New Roman"/>
                <w:sz w:val="22"/>
                <w:szCs w:val="22"/>
              </w:rPr>
              <w:t>мотоциклов</w:t>
            </w:r>
          </w:p>
        </w:tc>
        <w:tc>
          <w:tcPr>
            <w:tcW w:w="1302" w:type="dxa"/>
            <w:vAlign w:val="bottom"/>
          </w:tcPr>
          <w:p w:rsidR="00752B04" w:rsidRPr="009B3B3D" w:rsidRDefault="00752B04" w:rsidP="00752B04">
            <w:pPr>
              <w:spacing w:before="20" w:after="20"/>
              <w:ind w:left="-458" w:firstLine="336"/>
              <w:jc w:val="right"/>
              <w:rPr>
                <w:rFonts w:ascii="Times New Roman" w:hAnsi="Times New Roman"/>
                <w:color w:val="000000" w:themeColor="text1"/>
                <w:sz w:val="22"/>
                <w:szCs w:val="22"/>
              </w:rPr>
            </w:pPr>
            <w:r w:rsidRPr="009B3B3D">
              <w:rPr>
                <w:rFonts w:ascii="Times New Roman" w:hAnsi="Times New Roman"/>
                <w:color w:val="000000" w:themeColor="text1"/>
                <w:sz w:val="22"/>
                <w:szCs w:val="22"/>
                <w:lang w:val="ky-KG"/>
              </w:rPr>
              <w:t>6 536, 3</w:t>
            </w:r>
          </w:p>
        </w:tc>
        <w:tc>
          <w:tcPr>
            <w:tcW w:w="1106" w:type="dxa"/>
            <w:vAlign w:val="bottom"/>
          </w:tcPr>
          <w:p w:rsidR="00752B04" w:rsidRPr="009B3B3D" w:rsidRDefault="00752B04" w:rsidP="00752B04">
            <w:pPr>
              <w:spacing w:before="20" w:after="20"/>
              <w:jc w:val="right"/>
              <w:rPr>
                <w:rFonts w:ascii="Times New Roman" w:hAnsi="Times New Roman"/>
                <w:color w:val="000000" w:themeColor="text1"/>
                <w:sz w:val="22"/>
                <w:szCs w:val="22"/>
                <w:lang w:val="ky-KG"/>
              </w:rPr>
            </w:pPr>
            <w:r w:rsidRPr="009B3B3D">
              <w:rPr>
                <w:rFonts w:ascii="Times New Roman" w:hAnsi="Times New Roman"/>
                <w:color w:val="000000" w:themeColor="text1"/>
                <w:sz w:val="22"/>
                <w:szCs w:val="22"/>
                <w:lang w:val="ky-KG"/>
              </w:rPr>
              <w:t>5 784,2</w:t>
            </w:r>
          </w:p>
        </w:tc>
        <w:tc>
          <w:tcPr>
            <w:tcW w:w="1091" w:type="dxa"/>
            <w:vAlign w:val="bottom"/>
          </w:tcPr>
          <w:p w:rsidR="00752B04" w:rsidRPr="009B3B3D" w:rsidRDefault="00752B04" w:rsidP="00752B04">
            <w:pPr>
              <w:tabs>
                <w:tab w:val="center" w:pos="522"/>
                <w:tab w:val="right" w:pos="1044"/>
              </w:tabs>
              <w:spacing w:before="20" w:after="20"/>
              <w:jc w:val="right"/>
              <w:rPr>
                <w:rFonts w:ascii="Times New Roman" w:hAnsi="Times New Roman"/>
                <w:color w:val="000000" w:themeColor="text1"/>
                <w:sz w:val="22"/>
                <w:szCs w:val="22"/>
                <w:lang w:val="ky-KG"/>
              </w:rPr>
            </w:pPr>
            <w:r>
              <w:rPr>
                <w:rFonts w:ascii="Times New Roman" w:hAnsi="Times New Roman"/>
                <w:color w:val="000000" w:themeColor="text1"/>
                <w:sz w:val="22"/>
                <w:szCs w:val="22"/>
                <w:lang w:val="ky-KG"/>
              </w:rPr>
              <w:t>124,0</w:t>
            </w:r>
          </w:p>
        </w:tc>
        <w:tc>
          <w:tcPr>
            <w:tcW w:w="1330" w:type="dxa"/>
            <w:vAlign w:val="bottom"/>
          </w:tcPr>
          <w:p w:rsidR="00752B04" w:rsidRPr="009B3B3D" w:rsidRDefault="00752B04" w:rsidP="00752B04">
            <w:pPr>
              <w:spacing w:before="20" w:after="20"/>
              <w:jc w:val="right"/>
              <w:rPr>
                <w:rFonts w:ascii="Times New Roman" w:hAnsi="Times New Roman"/>
                <w:color w:val="000000" w:themeColor="text1"/>
                <w:sz w:val="22"/>
                <w:szCs w:val="22"/>
                <w:lang w:val="ky-KG"/>
              </w:rPr>
            </w:pPr>
            <w:r>
              <w:rPr>
                <w:rFonts w:ascii="Times New Roman" w:hAnsi="Times New Roman"/>
                <w:color w:val="000000" w:themeColor="text1"/>
                <w:sz w:val="22"/>
                <w:szCs w:val="22"/>
                <w:lang w:val="ky-KG"/>
              </w:rPr>
              <w:t>126,0</w:t>
            </w:r>
          </w:p>
        </w:tc>
        <w:tc>
          <w:tcPr>
            <w:tcW w:w="966" w:type="dxa"/>
            <w:vAlign w:val="bottom"/>
          </w:tcPr>
          <w:p w:rsidR="00752B04" w:rsidRPr="009B3B3D" w:rsidRDefault="00752B04" w:rsidP="00752B04">
            <w:pPr>
              <w:spacing w:before="20" w:after="20"/>
              <w:jc w:val="right"/>
              <w:rPr>
                <w:rFonts w:ascii="Times New Roman" w:hAnsi="Times New Roman"/>
                <w:color w:val="000000" w:themeColor="text1"/>
                <w:sz w:val="22"/>
                <w:szCs w:val="22"/>
                <w:lang w:val="ky-KG"/>
              </w:rPr>
            </w:pPr>
            <w:r>
              <w:rPr>
                <w:rFonts w:ascii="Times New Roman" w:hAnsi="Times New Roman"/>
                <w:color w:val="000000" w:themeColor="text1"/>
                <w:sz w:val="22"/>
                <w:szCs w:val="22"/>
                <w:lang w:val="ky-KG"/>
              </w:rPr>
              <w:t>91,2</w:t>
            </w:r>
          </w:p>
        </w:tc>
        <w:tc>
          <w:tcPr>
            <w:tcW w:w="1246" w:type="dxa"/>
            <w:vAlign w:val="bottom"/>
          </w:tcPr>
          <w:p w:rsidR="00752B04" w:rsidRPr="00F5343A" w:rsidRDefault="00752B04" w:rsidP="00752B04">
            <w:pPr>
              <w:spacing w:before="20" w:after="20"/>
              <w:jc w:val="right"/>
              <w:rPr>
                <w:rFonts w:ascii="Times New Roman" w:hAnsi="Times New Roman"/>
                <w:color w:val="000000" w:themeColor="text1"/>
                <w:sz w:val="22"/>
                <w:szCs w:val="22"/>
                <w:lang w:val="en-US"/>
              </w:rPr>
            </w:pPr>
            <w:r w:rsidRPr="00F5343A">
              <w:rPr>
                <w:rFonts w:ascii="Times New Roman" w:hAnsi="Times New Roman"/>
                <w:color w:val="000000" w:themeColor="text1"/>
                <w:sz w:val="22"/>
                <w:szCs w:val="22"/>
                <w:lang w:val="ky-KG"/>
              </w:rPr>
              <w:t>91,3</w:t>
            </w:r>
          </w:p>
        </w:tc>
      </w:tr>
      <w:tr w:rsidR="00752B04" w:rsidRPr="00406278" w:rsidTr="00752B04">
        <w:trPr>
          <w:trHeight w:val="244"/>
        </w:trPr>
        <w:tc>
          <w:tcPr>
            <w:tcW w:w="2646" w:type="dxa"/>
          </w:tcPr>
          <w:p w:rsidR="00752B04" w:rsidRPr="00BD1113" w:rsidRDefault="00752B04" w:rsidP="00752B04">
            <w:pPr>
              <w:spacing w:before="20" w:after="20"/>
              <w:ind w:left="34" w:right="-156" w:hanging="34"/>
              <w:rPr>
                <w:rFonts w:ascii="Times New Roman" w:hAnsi="Times New Roman"/>
                <w:sz w:val="22"/>
                <w:szCs w:val="22"/>
              </w:rPr>
            </w:pPr>
            <w:r w:rsidRPr="00BD1113">
              <w:rPr>
                <w:rFonts w:ascii="Times New Roman" w:hAnsi="Times New Roman"/>
                <w:sz w:val="22"/>
                <w:szCs w:val="22"/>
              </w:rPr>
              <w:t>транспортной деятельности и хранения грузов</w:t>
            </w:r>
          </w:p>
        </w:tc>
        <w:tc>
          <w:tcPr>
            <w:tcW w:w="1302" w:type="dxa"/>
            <w:vAlign w:val="bottom"/>
          </w:tcPr>
          <w:p w:rsidR="00752B04" w:rsidRPr="009B3B3D" w:rsidRDefault="00752B04" w:rsidP="00752B04">
            <w:pPr>
              <w:tabs>
                <w:tab w:val="center" w:pos="522"/>
                <w:tab w:val="right" w:pos="1044"/>
              </w:tabs>
              <w:spacing w:before="20" w:after="20"/>
              <w:jc w:val="right"/>
              <w:rPr>
                <w:rFonts w:ascii="Times New Roman" w:hAnsi="Times New Roman"/>
                <w:color w:val="000000" w:themeColor="text1"/>
                <w:sz w:val="22"/>
                <w:szCs w:val="22"/>
                <w:lang w:val="ky-KG"/>
              </w:rPr>
            </w:pPr>
            <w:r w:rsidRPr="009B3B3D">
              <w:rPr>
                <w:rFonts w:ascii="Times New Roman" w:hAnsi="Times New Roman"/>
                <w:color w:val="000000" w:themeColor="text1"/>
                <w:sz w:val="22"/>
                <w:szCs w:val="22"/>
                <w:lang w:val="ky-KG"/>
              </w:rPr>
              <w:t>184,5</w:t>
            </w:r>
          </w:p>
        </w:tc>
        <w:tc>
          <w:tcPr>
            <w:tcW w:w="1106" w:type="dxa"/>
            <w:vAlign w:val="bottom"/>
          </w:tcPr>
          <w:p w:rsidR="00752B04" w:rsidRPr="009B3B3D" w:rsidRDefault="00752B04" w:rsidP="00752B04">
            <w:pPr>
              <w:spacing w:before="20" w:after="20"/>
              <w:jc w:val="right"/>
              <w:rPr>
                <w:rFonts w:ascii="Times New Roman" w:hAnsi="Times New Roman"/>
                <w:color w:val="000000" w:themeColor="text1"/>
                <w:sz w:val="22"/>
                <w:szCs w:val="22"/>
                <w:lang w:val="ky-KG"/>
              </w:rPr>
            </w:pPr>
            <w:r w:rsidRPr="009B3B3D">
              <w:rPr>
                <w:rFonts w:ascii="Times New Roman" w:hAnsi="Times New Roman"/>
                <w:color w:val="000000" w:themeColor="text1"/>
                <w:sz w:val="22"/>
                <w:szCs w:val="22"/>
                <w:lang w:val="ky-KG"/>
              </w:rPr>
              <w:t>166,1</w:t>
            </w:r>
          </w:p>
        </w:tc>
        <w:tc>
          <w:tcPr>
            <w:tcW w:w="1091" w:type="dxa"/>
            <w:vAlign w:val="bottom"/>
          </w:tcPr>
          <w:p w:rsidR="00752B04" w:rsidRPr="009B3B3D" w:rsidRDefault="00752B04" w:rsidP="00752B04">
            <w:pPr>
              <w:tabs>
                <w:tab w:val="center" w:pos="522"/>
                <w:tab w:val="right" w:pos="1044"/>
              </w:tabs>
              <w:spacing w:before="20" w:after="20"/>
              <w:jc w:val="right"/>
              <w:rPr>
                <w:rFonts w:ascii="Times New Roman" w:hAnsi="Times New Roman"/>
                <w:color w:val="000000" w:themeColor="text1"/>
                <w:sz w:val="22"/>
                <w:szCs w:val="22"/>
                <w:lang w:val="ky-KG"/>
              </w:rPr>
            </w:pPr>
            <w:r>
              <w:rPr>
                <w:rFonts w:ascii="Times New Roman" w:hAnsi="Times New Roman"/>
                <w:color w:val="000000" w:themeColor="text1"/>
                <w:sz w:val="22"/>
                <w:szCs w:val="22"/>
                <w:lang w:val="ky-KG"/>
              </w:rPr>
              <w:t>104,6</w:t>
            </w:r>
          </w:p>
        </w:tc>
        <w:tc>
          <w:tcPr>
            <w:tcW w:w="1330" w:type="dxa"/>
            <w:vAlign w:val="bottom"/>
          </w:tcPr>
          <w:p w:rsidR="00752B04" w:rsidRPr="009B3B3D" w:rsidRDefault="00752B04" w:rsidP="00752B04">
            <w:pPr>
              <w:spacing w:before="20" w:after="20"/>
              <w:jc w:val="right"/>
              <w:rPr>
                <w:rFonts w:ascii="Times New Roman" w:hAnsi="Times New Roman"/>
                <w:color w:val="000000" w:themeColor="text1"/>
                <w:sz w:val="22"/>
                <w:szCs w:val="22"/>
                <w:lang w:val="ky-KG"/>
              </w:rPr>
            </w:pPr>
            <w:r>
              <w:rPr>
                <w:rFonts w:ascii="Times New Roman" w:hAnsi="Times New Roman"/>
                <w:color w:val="000000" w:themeColor="text1"/>
                <w:sz w:val="22"/>
                <w:szCs w:val="22"/>
                <w:lang w:val="ky-KG"/>
              </w:rPr>
              <w:t>103,5</w:t>
            </w:r>
          </w:p>
        </w:tc>
        <w:tc>
          <w:tcPr>
            <w:tcW w:w="966" w:type="dxa"/>
            <w:vAlign w:val="bottom"/>
          </w:tcPr>
          <w:p w:rsidR="00752B04" w:rsidRPr="009B3B3D" w:rsidRDefault="00752B04" w:rsidP="00752B04">
            <w:pPr>
              <w:spacing w:before="20" w:after="20"/>
              <w:jc w:val="right"/>
              <w:rPr>
                <w:rFonts w:ascii="Times New Roman" w:hAnsi="Times New Roman"/>
                <w:color w:val="000000" w:themeColor="text1"/>
                <w:sz w:val="22"/>
                <w:szCs w:val="22"/>
                <w:lang w:val="ky-KG"/>
              </w:rPr>
            </w:pPr>
            <w:r>
              <w:rPr>
                <w:rFonts w:ascii="Times New Roman" w:hAnsi="Times New Roman"/>
                <w:color w:val="000000" w:themeColor="text1"/>
                <w:sz w:val="22"/>
                <w:szCs w:val="22"/>
                <w:lang w:val="ky-KG"/>
              </w:rPr>
              <w:t>2,6</w:t>
            </w:r>
          </w:p>
        </w:tc>
        <w:tc>
          <w:tcPr>
            <w:tcW w:w="1246" w:type="dxa"/>
            <w:vAlign w:val="bottom"/>
          </w:tcPr>
          <w:p w:rsidR="00752B04" w:rsidRPr="00F5343A" w:rsidRDefault="00752B04" w:rsidP="00752B04">
            <w:pPr>
              <w:spacing w:before="20" w:after="20"/>
              <w:jc w:val="right"/>
              <w:rPr>
                <w:rFonts w:ascii="Times New Roman" w:hAnsi="Times New Roman"/>
                <w:color w:val="000000" w:themeColor="text1"/>
                <w:sz w:val="22"/>
                <w:szCs w:val="22"/>
                <w:lang w:val="ky-KG"/>
              </w:rPr>
            </w:pPr>
            <w:r w:rsidRPr="00F5343A">
              <w:rPr>
                <w:rFonts w:ascii="Times New Roman" w:hAnsi="Times New Roman"/>
                <w:color w:val="000000" w:themeColor="text1"/>
                <w:sz w:val="22"/>
                <w:szCs w:val="22"/>
                <w:lang w:val="ky-KG"/>
              </w:rPr>
              <w:t>2,6</w:t>
            </w:r>
          </w:p>
        </w:tc>
      </w:tr>
      <w:tr w:rsidR="00752B04" w:rsidRPr="00406278" w:rsidTr="00752B04">
        <w:trPr>
          <w:trHeight w:val="244"/>
        </w:trPr>
        <w:tc>
          <w:tcPr>
            <w:tcW w:w="2646" w:type="dxa"/>
          </w:tcPr>
          <w:p w:rsidR="00752B04" w:rsidRPr="00BD1113" w:rsidRDefault="00752B04" w:rsidP="00752B04">
            <w:pPr>
              <w:spacing w:before="20" w:after="20"/>
              <w:ind w:left="34" w:hanging="34"/>
              <w:rPr>
                <w:rFonts w:ascii="Times New Roman" w:hAnsi="Times New Roman"/>
                <w:sz w:val="22"/>
                <w:szCs w:val="22"/>
              </w:rPr>
            </w:pPr>
            <w:r w:rsidRPr="00BD1113">
              <w:rPr>
                <w:rFonts w:ascii="Times New Roman" w:hAnsi="Times New Roman"/>
                <w:sz w:val="22"/>
                <w:szCs w:val="22"/>
              </w:rPr>
              <w:t>деятельности гостиниц</w:t>
            </w:r>
            <w:r w:rsidRPr="00BD1113">
              <w:rPr>
                <w:rFonts w:ascii="Times New Roman" w:hAnsi="Times New Roman"/>
                <w:sz w:val="22"/>
                <w:szCs w:val="22"/>
              </w:rPr>
              <w:br/>
              <w:t>и ресторанов</w:t>
            </w:r>
          </w:p>
        </w:tc>
        <w:tc>
          <w:tcPr>
            <w:tcW w:w="1302" w:type="dxa"/>
            <w:vAlign w:val="bottom"/>
          </w:tcPr>
          <w:p w:rsidR="00752B04" w:rsidRPr="009B3B3D" w:rsidRDefault="00752B04" w:rsidP="00752B04">
            <w:pPr>
              <w:tabs>
                <w:tab w:val="center" w:pos="522"/>
                <w:tab w:val="right" w:pos="1044"/>
              </w:tabs>
              <w:spacing w:before="20" w:after="20"/>
              <w:jc w:val="right"/>
              <w:rPr>
                <w:rFonts w:ascii="Times New Roman" w:hAnsi="Times New Roman"/>
                <w:color w:val="000000" w:themeColor="text1"/>
                <w:sz w:val="22"/>
                <w:szCs w:val="22"/>
                <w:lang w:val="ky-KG"/>
              </w:rPr>
            </w:pPr>
            <w:r w:rsidRPr="009B3B3D">
              <w:rPr>
                <w:rFonts w:ascii="Times New Roman" w:hAnsi="Times New Roman"/>
                <w:color w:val="000000" w:themeColor="text1"/>
                <w:sz w:val="22"/>
                <w:szCs w:val="22"/>
                <w:lang w:val="ky-KG"/>
              </w:rPr>
              <w:t>115,2</w:t>
            </w:r>
          </w:p>
        </w:tc>
        <w:tc>
          <w:tcPr>
            <w:tcW w:w="1106" w:type="dxa"/>
            <w:vAlign w:val="bottom"/>
          </w:tcPr>
          <w:p w:rsidR="00752B04" w:rsidRPr="009B3B3D" w:rsidRDefault="00752B04" w:rsidP="00752B04">
            <w:pPr>
              <w:spacing w:before="20" w:after="20"/>
              <w:jc w:val="right"/>
              <w:rPr>
                <w:rFonts w:ascii="Times New Roman" w:hAnsi="Times New Roman"/>
                <w:color w:val="000000" w:themeColor="text1"/>
                <w:sz w:val="22"/>
                <w:szCs w:val="22"/>
                <w:lang w:val="ky-KG"/>
              </w:rPr>
            </w:pPr>
            <w:r w:rsidRPr="009B3B3D">
              <w:rPr>
                <w:rFonts w:ascii="Times New Roman" w:hAnsi="Times New Roman"/>
                <w:color w:val="000000" w:themeColor="text1"/>
                <w:sz w:val="22"/>
                <w:szCs w:val="22"/>
                <w:lang w:val="ky-KG"/>
              </w:rPr>
              <w:t>115,2</w:t>
            </w:r>
          </w:p>
        </w:tc>
        <w:tc>
          <w:tcPr>
            <w:tcW w:w="1091" w:type="dxa"/>
            <w:vAlign w:val="bottom"/>
          </w:tcPr>
          <w:p w:rsidR="00752B04" w:rsidRPr="009B3B3D" w:rsidRDefault="00752B04" w:rsidP="00752B04">
            <w:pPr>
              <w:tabs>
                <w:tab w:val="center" w:pos="522"/>
                <w:tab w:val="right" w:pos="1044"/>
              </w:tabs>
              <w:spacing w:before="20" w:after="20"/>
              <w:jc w:val="right"/>
              <w:rPr>
                <w:rFonts w:ascii="Times New Roman" w:hAnsi="Times New Roman"/>
                <w:color w:val="000000" w:themeColor="text1"/>
                <w:sz w:val="22"/>
                <w:szCs w:val="22"/>
                <w:lang w:val="ky-KG"/>
              </w:rPr>
            </w:pPr>
            <w:r>
              <w:rPr>
                <w:rFonts w:ascii="Times New Roman" w:hAnsi="Times New Roman"/>
                <w:color w:val="000000" w:themeColor="text1"/>
                <w:sz w:val="22"/>
                <w:szCs w:val="22"/>
                <w:lang w:val="ky-KG"/>
              </w:rPr>
              <w:t>106,0</w:t>
            </w:r>
          </w:p>
        </w:tc>
        <w:tc>
          <w:tcPr>
            <w:tcW w:w="1330" w:type="dxa"/>
            <w:vAlign w:val="bottom"/>
          </w:tcPr>
          <w:p w:rsidR="00752B04" w:rsidRPr="009B3B3D" w:rsidRDefault="00752B04" w:rsidP="00752B04">
            <w:pPr>
              <w:spacing w:before="20" w:after="20"/>
              <w:jc w:val="right"/>
              <w:rPr>
                <w:rFonts w:ascii="Times New Roman" w:hAnsi="Times New Roman"/>
                <w:color w:val="000000" w:themeColor="text1"/>
                <w:sz w:val="22"/>
                <w:szCs w:val="22"/>
                <w:lang w:val="ky-KG"/>
              </w:rPr>
            </w:pPr>
            <w:r>
              <w:rPr>
                <w:rFonts w:ascii="Times New Roman" w:hAnsi="Times New Roman"/>
                <w:color w:val="000000" w:themeColor="text1"/>
                <w:sz w:val="22"/>
                <w:szCs w:val="22"/>
                <w:lang w:val="ky-KG"/>
              </w:rPr>
              <w:t>106,0</w:t>
            </w:r>
          </w:p>
        </w:tc>
        <w:tc>
          <w:tcPr>
            <w:tcW w:w="966" w:type="dxa"/>
            <w:vAlign w:val="bottom"/>
          </w:tcPr>
          <w:p w:rsidR="00752B04" w:rsidRPr="000A160A" w:rsidRDefault="00752B04" w:rsidP="00752B04">
            <w:pPr>
              <w:spacing w:before="20" w:after="20"/>
              <w:jc w:val="right"/>
              <w:rPr>
                <w:rFonts w:ascii="Times New Roman" w:hAnsi="Times New Roman"/>
                <w:color w:val="000000" w:themeColor="text1"/>
                <w:sz w:val="22"/>
                <w:szCs w:val="22"/>
                <w:lang w:val="ky-KG"/>
              </w:rPr>
            </w:pPr>
            <w:r>
              <w:rPr>
                <w:rFonts w:ascii="Times New Roman" w:hAnsi="Times New Roman"/>
                <w:color w:val="000000" w:themeColor="text1"/>
                <w:sz w:val="22"/>
                <w:szCs w:val="22"/>
                <w:lang w:val="ky-KG"/>
              </w:rPr>
              <w:t>1,6</w:t>
            </w:r>
          </w:p>
        </w:tc>
        <w:tc>
          <w:tcPr>
            <w:tcW w:w="1246" w:type="dxa"/>
            <w:vAlign w:val="bottom"/>
          </w:tcPr>
          <w:p w:rsidR="00752B04" w:rsidRPr="00F5343A" w:rsidRDefault="00752B04" w:rsidP="00752B04">
            <w:pPr>
              <w:spacing w:before="20" w:after="20"/>
              <w:jc w:val="right"/>
              <w:rPr>
                <w:rFonts w:ascii="Times New Roman" w:hAnsi="Times New Roman"/>
                <w:color w:val="000000" w:themeColor="text1"/>
                <w:sz w:val="22"/>
                <w:szCs w:val="22"/>
              </w:rPr>
            </w:pPr>
            <w:r w:rsidRPr="00F5343A">
              <w:rPr>
                <w:rFonts w:ascii="Times New Roman" w:hAnsi="Times New Roman"/>
                <w:color w:val="000000" w:themeColor="text1"/>
                <w:sz w:val="22"/>
                <w:szCs w:val="22"/>
              </w:rPr>
              <w:t>1,8</w:t>
            </w:r>
          </w:p>
        </w:tc>
      </w:tr>
      <w:tr w:rsidR="00752B04" w:rsidRPr="00406278" w:rsidTr="00752B04">
        <w:trPr>
          <w:trHeight w:val="244"/>
        </w:trPr>
        <w:tc>
          <w:tcPr>
            <w:tcW w:w="2646" w:type="dxa"/>
          </w:tcPr>
          <w:p w:rsidR="00752B04" w:rsidRPr="00BD1113" w:rsidRDefault="00752B04" w:rsidP="00752B04">
            <w:pPr>
              <w:spacing w:before="20" w:after="20"/>
              <w:ind w:left="34" w:hanging="34"/>
              <w:rPr>
                <w:rFonts w:ascii="Times New Roman" w:hAnsi="Times New Roman"/>
                <w:sz w:val="22"/>
                <w:szCs w:val="22"/>
              </w:rPr>
            </w:pPr>
            <w:r w:rsidRPr="00BD1113">
              <w:rPr>
                <w:rFonts w:ascii="Times New Roman" w:hAnsi="Times New Roman"/>
                <w:sz w:val="22"/>
                <w:szCs w:val="22"/>
              </w:rPr>
              <w:t>информации и связи</w:t>
            </w:r>
          </w:p>
        </w:tc>
        <w:tc>
          <w:tcPr>
            <w:tcW w:w="1302" w:type="dxa"/>
            <w:vAlign w:val="bottom"/>
          </w:tcPr>
          <w:p w:rsidR="00752B04" w:rsidRPr="009B3B3D" w:rsidRDefault="00752B04" w:rsidP="00752B04">
            <w:pPr>
              <w:spacing w:before="20" w:after="20"/>
              <w:jc w:val="right"/>
              <w:rPr>
                <w:rFonts w:ascii="Times New Roman" w:hAnsi="Times New Roman"/>
                <w:color w:val="000000" w:themeColor="text1"/>
                <w:sz w:val="22"/>
                <w:szCs w:val="22"/>
                <w:lang w:val="ky-KG"/>
              </w:rPr>
            </w:pPr>
            <w:r w:rsidRPr="009B3B3D">
              <w:rPr>
                <w:rFonts w:ascii="Times New Roman" w:hAnsi="Times New Roman"/>
                <w:color w:val="000000" w:themeColor="text1"/>
                <w:sz w:val="22"/>
                <w:szCs w:val="22"/>
                <w:lang w:val="ky-KG"/>
              </w:rPr>
              <w:t>14,3</w:t>
            </w:r>
          </w:p>
        </w:tc>
        <w:tc>
          <w:tcPr>
            <w:tcW w:w="1106" w:type="dxa"/>
            <w:vAlign w:val="bottom"/>
          </w:tcPr>
          <w:p w:rsidR="00752B04" w:rsidRPr="009B3B3D" w:rsidRDefault="00752B04" w:rsidP="00752B04">
            <w:pPr>
              <w:spacing w:before="20" w:after="20"/>
              <w:jc w:val="right"/>
              <w:rPr>
                <w:rFonts w:ascii="Times New Roman" w:hAnsi="Times New Roman"/>
                <w:color w:val="000000" w:themeColor="text1"/>
                <w:sz w:val="22"/>
                <w:szCs w:val="22"/>
                <w:lang w:val="ky-KG"/>
              </w:rPr>
            </w:pPr>
            <w:r w:rsidRPr="009B3B3D">
              <w:rPr>
                <w:rFonts w:ascii="Times New Roman" w:hAnsi="Times New Roman"/>
                <w:color w:val="000000" w:themeColor="text1"/>
                <w:sz w:val="22"/>
                <w:szCs w:val="22"/>
                <w:lang w:val="ky-KG"/>
              </w:rPr>
              <w:t>11,2</w:t>
            </w:r>
          </w:p>
        </w:tc>
        <w:tc>
          <w:tcPr>
            <w:tcW w:w="1091" w:type="dxa"/>
            <w:vAlign w:val="bottom"/>
          </w:tcPr>
          <w:p w:rsidR="00752B04" w:rsidRPr="009B3B3D" w:rsidRDefault="00752B04" w:rsidP="00752B04">
            <w:pPr>
              <w:spacing w:before="20" w:after="20"/>
              <w:jc w:val="right"/>
              <w:rPr>
                <w:rFonts w:ascii="Times New Roman" w:hAnsi="Times New Roman"/>
                <w:color w:val="000000" w:themeColor="text1"/>
                <w:sz w:val="22"/>
                <w:szCs w:val="22"/>
                <w:lang w:val="ky-KG"/>
              </w:rPr>
            </w:pPr>
            <w:r>
              <w:rPr>
                <w:rFonts w:ascii="Times New Roman" w:hAnsi="Times New Roman"/>
                <w:color w:val="000000" w:themeColor="text1"/>
                <w:sz w:val="22"/>
                <w:szCs w:val="22"/>
                <w:lang w:val="ky-KG"/>
              </w:rPr>
              <w:t>99,5</w:t>
            </w:r>
          </w:p>
        </w:tc>
        <w:tc>
          <w:tcPr>
            <w:tcW w:w="1330" w:type="dxa"/>
            <w:vAlign w:val="bottom"/>
          </w:tcPr>
          <w:p w:rsidR="00752B04" w:rsidRPr="009B3B3D" w:rsidRDefault="00752B04" w:rsidP="00752B04">
            <w:pPr>
              <w:spacing w:before="20" w:after="20"/>
              <w:jc w:val="right"/>
              <w:rPr>
                <w:rFonts w:ascii="Times New Roman" w:hAnsi="Times New Roman"/>
                <w:color w:val="000000" w:themeColor="text1"/>
                <w:sz w:val="22"/>
                <w:szCs w:val="22"/>
                <w:lang w:val="ky-KG"/>
              </w:rPr>
            </w:pPr>
            <w:r>
              <w:rPr>
                <w:rFonts w:ascii="Times New Roman" w:hAnsi="Times New Roman"/>
                <w:color w:val="000000" w:themeColor="text1"/>
                <w:sz w:val="22"/>
                <w:szCs w:val="22"/>
                <w:lang w:val="ky-KG"/>
              </w:rPr>
              <w:t>99,5</w:t>
            </w:r>
          </w:p>
        </w:tc>
        <w:tc>
          <w:tcPr>
            <w:tcW w:w="966" w:type="dxa"/>
            <w:vAlign w:val="bottom"/>
          </w:tcPr>
          <w:p w:rsidR="00752B04" w:rsidRPr="000A160A" w:rsidRDefault="00752B04" w:rsidP="00752B04">
            <w:pPr>
              <w:spacing w:before="20" w:after="20"/>
              <w:jc w:val="right"/>
              <w:rPr>
                <w:rFonts w:ascii="Times New Roman" w:hAnsi="Times New Roman"/>
                <w:color w:val="000000" w:themeColor="text1"/>
                <w:sz w:val="22"/>
                <w:szCs w:val="22"/>
                <w:lang w:val="ky-KG"/>
              </w:rPr>
            </w:pPr>
            <w:r>
              <w:rPr>
                <w:rFonts w:ascii="Times New Roman" w:hAnsi="Times New Roman"/>
                <w:color w:val="000000" w:themeColor="text1"/>
                <w:sz w:val="22"/>
                <w:szCs w:val="22"/>
                <w:lang w:val="ky-KG"/>
              </w:rPr>
              <w:t>0,2</w:t>
            </w:r>
          </w:p>
        </w:tc>
        <w:tc>
          <w:tcPr>
            <w:tcW w:w="1246" w:type="dxa"/>
            <w:vAlign w:val="bottom"/>
          </w:tcPr>
          <w:p w:rsidR="00752B04" w:rsidRPr="00F5343A" w:rsidRDefault="00752B04" w:rsidP="00752B04">
            <w:pPr>
              <w:spacing w:before="20" w:after="20"/>
              <w:jc w:val="right"/>
              <w:rPr>
                <w:rFonts w:ascii="Times New Roman" w:hAnsi="Times New Roman"/>
                <w:color w:val="000000" w:themeColor="text1"/>
                <w:sz w:val="22"/>
                <w:szCs w:val="22"/>
              </w:rPr>
            </w:pPr>
            <w:r w:rsidRPr="00F5343A">
              <w:rPr>
                <w:rFonts w:ascii="Times New Roman" w:hAnsi="Times New Roman"/>
                <w:color w:val="000000" w:themeColor="text1"/>
                <w:sz w:val="22"/>
                <w:szCs w:val="22"/>
              </w:rPr>
              <w:t>0,2</w:t>
            </w:r>
          </w:p>
        </w:tc>
      </w:tr>
      <w:tr w:rsidR="00752B04" w:rsidRPr="00753937" w:rsidTr="00752B04">
        <w:trPr>
          <w:trHeight w:val="244"/>
        </w:trPr>
        <w:tc>
          <w:tcPr>
            <w:tcW w:w="2646" w:type="dxa"/>
          </w:tcPr>
          <w:p w:rsidR="00752B04" w:rsidRPr="00BD1113" w:rsidRDefault="00752B04" w:rsidP="00752B04">
            <w:pPr>
              <w:spacing w:before="20" w:after="20"/>
              <w:ind w:left="34" w:hanging="34"/>
              <w:rPr>
                <w:rFonts w:ascii="Times New Roman" w:hAnsi="Times New Roman"/>
                <w:sz w:val="22"/>
                <w:szCs w:val="22"/>
              </w:rPr>
            </w:pPr>
            <w:r w:rsidRPr="00BD1113">
              <w:rPr>
                <w:rFonts w:ascii="Times New Roman" w:hAnsi="Times New Roman"/>
                <w:sz w:val="22"/>
                <w:szCs w:val="22"/>
              </w:rPr>
              <w:t>финансового посредничества</w:t>
            </w:r>
          </w:p>
          <w:p w:rsidR="00752B04" w:rsidRPr="00BD1113" w:rsidRDefault="00752B04" w:rsidP="00752B04">
            <w:pPr>
              <w:spacing w:before="20" w:after="20"/>
              <w:ind w:left="34" w:hanging="34"/>
              <w:rPr>
                <w:rFonts w:ascii="Times New Roman" w:hAnsi="Times New Roman"/>
                <w:sz w:val="22"/>
                <w:szCs w:val="22"/>
              </w:rPr>
            </w:pPr>
            <w:r w:rsidRPr="00BD1113">
              <w:rPr>
                <w:rFonts w:ascii="Times New Roman" w:hAnsi="Times New Roman"/>
                <w:sz w:val="22"/>
                <w:szCs w:val="22"/>
              </w:rPr>
              <w:t>и страхования</w:t>
            </w:r>
          </w:p>
        </w:tc>
        <w:tc>
          <w:tcPr>
            <w:tcW w:w="1302" w:type="dxa"/>
            <w:vAlign w:val="bottom"/>
          </w:tcPr>
          <w:p w:rsidR="00752B04" w:rsidRPr="009B3B3D" w:rsidRDefault="00752B04" w:rsidP="00752B04">
            <w:pPr>
              <w:spacing w:before="20" w:after="20"/>
              <w:jc w:val="right"/>
              <w:rPr>
                <w:rFonts w:ascii="Times New Roman" w:hAnsi="Times New Roman"/>
                <w:color w:val="000000" w:themeColor="text1"/>
                <w:sz w:val="22"/>
                <w:szCs w:val="22"/>
                <w:lang w:val="ky-KG"/>
              </w:rPr>
            </w:pPr>
            <w:r w:rsidRPr="009B3B3D">
              <w:rPr>
                <w:rFonts w:ascii="Times New Roman" w:hAnsi="Times New Roman"/>
                <w:color w:val="000000" w:themeColor="text1"/>
                <w:sz w:val="22"/>
                <w:szCs w:val="22"/>
                <w:lang w:val="ky-KG"/>
              </w:rPr>
              <w:t>120,4</w:t>
            </w:r>
          </w:p>
        </w:tc>
        <w:tc>
          <w:tcPr>
            <w:tcW w:w="1106" w:type="dxa"/>
            <w:vAlign w:val="bottom"/>
          </w:tcPr>
          <w:p w:rsidR="00752B04" w:rsidRPr="009B3B3D" w:rsidRDefault="00752B04" w:rsidP="00752B04">
            <w:pPr>
              <w:spacing w:before="20" w:after="20"/>
              <w:jc w:val="right"/>
              <w:rPr>
                <w:rFonts w:ascii="Times New Roman" w:hAnsi="Times New Roman"/>
                <w:color w:val="000000" w:themeColor="text1"/>
                <w:sz w:val="22"/>
                <w:szCs w:val="22"/>
                <w:lang w:val="ky-KG"/>
              </w:rPr>
            </w:pPr>
            <w:r w:rsidRPr="009B3B3D">
              <w:rPr>
                <w:rFonts w:ascii="Times New Roman" w:hAnsi="Times New Roman"/>
                <w:color w:val="000000" w:themeColor="text1"/>
                <w:sz w:val="22"/>
                <w:szCs w:val="22"/>
                <w:lang w:val="ky-KG"/>
              </w:rPr>
              <w:t>95,5</w:t>
            </w:r>
          </w:p>
        </w:tc>
        <w:tc>
          <w:tcPr>
            <w:tcW w:w="1091" w:type="dxa"/>
            <w:vAlign w:val="bottom"/>
          </w:tcPr>
          <w:p w:rsidR="00752B04" w:rsidRPr="009B3B3D" w:rsidRDefault="00752B04" w:rsidP="00752B04">
            <w:pPr>
              <w:spacing w:before="20" w:after="20"/>
              <w:jc w:val="right"/>
              <w:rPr>
                <w:rFonts w:ascii="Times New Roman" w:hAnsi="Times New Roman"/>
                <w:color w:val="000000" w:themeColor="text1"/>
                <w:sz w:val="22"/>
                <w:szCs w:val="22"/>
                <w:lang w:val="ky-KG"/>
              </w:rPr>
            </w:pPr>
            <w:r>
              <w:rPr>
                <w:rFonts w:ascii="Times New Roman" w:hAnsi="Times New Roman"/>
                <w:color w:val="000000" w:themeColor="text1"/>
                <w:sz w:val="22"/>
                <w:szCs w:val="22"/>
                <w:lang w:val="ky-KG"/>
              </w:rPr>
              <w:t>103,4</w:t>
            </w:r>
          </w:p>
        </w:tc>
        <w:tc>
          <w:tcPr>
            <w:tcW w:w="1330" w:type="dxa"/>
            <w:vAlign w:val="bottom"/>
          </w:tcPr>
          <w:p w:rsidR="00752B04" w:rsidRPr="009B3B3D" w:rsidRDefault="00752B04" w:rsidP="00752B04">
            <w:pPr>
              <w:spacing w:before="20" w:after="20"/>
              <w:jc w:val="right"/>
              <w:rPr>
                <w:rFonts w:ascii="Times New Roman" w:hAnsi="Times New Roman"/>
                <w:color w:val="000000" w:themeColor="text1"/>
                <w:sz w:val="22"/>
                <w:szCs w:val="22"/>
                <w:lang w:val="ky-KG"/>
              </w:rPr>
            </w:pPr>
            <w:r>
              <w:rPr>
                <w:rFonts w:ascii="Times New Roman" w:hAnsi="Times New Roman"/>
                <w:color w:val="000000" w:themeColor="text1"/>
                <w:sz w:val="22"/>
                <w:szCs w:val="22"/>
                <w:lang w:val="ky-KG"/>
              </w:rPr>
              <w:t>1,51</w:t>
            </w:r>
          </w:p>
        </w:tc>
        <w:tc>
          <w:tcPr>
            <w:tcW w:w="966" w:type="dxa"/>
            <w:vAlign w:val="bottom"/>
          </w:tcPr>
          <w:p w:rsidR="00752B04" w:rsidRPr="009B3B3D" w:rsidRDefault="00752B04" w:rsidP="00752B04">
            <w:pPr>
              <w:spacing w:before="20" w:after="20"/>
              <w:jc w:val="right"/>
              <w:rPr>
                <w:rFonts w:ascii="Times New Roman" w:hAnsi="Times New Roman"/>
                <w:color w:val="000000" w:themeColor="text1"/>
                <w:sz w:val="22"/>
                <w:szCs w:val="22"/>
                <w:lang w:val="ky-KG"/>
              </w:rPr>
            </w:pPr>
            <w:r>
              <w:rPr>
                <w:rFonts w:ascii="Times New Roman" w:hAnsi="Times New Roman"/>
                <w:color w:val="000000" w:themeColor="text1"/>
                <w:sz w:val="22"/>
                <w:szCs w:val="22"/>
                <w:lang w:val="ky-KG"/>
              </w:rPr>
              <w:t>1,7</w:t>
            </w:r>
          </w:p>
        </w:tc>
        <w:tc>
          <w:tcPr>
            <w:tcW w:w="1246" w:type="dxa"/>
            <w:vAlign w:val="bottom"/>
          </w:tcPr>
          <w:p w:rsidR="00752B04" w:rsidRPr="00F5343A" w:rsidRDefault="00752B04" w:rsidP="00752B04">
            <w:pPr>
              <w:spacing w:before="20" w:after="20"/>
              <w:jc w:val="right"/>
              <w:rPr>
                <w:rFonts w:ascii="Times New Roman" w:hAnsi="Times New Roman"/>
                <w:color w:val="000000" w:themeColor="text1"/>
                <w:sz w:val="22"/>
                <w:szCs w:val="22"/>
              </w:rPr>
            </w:pPr>
            <w:r w:rsidRPr="00F5343A">
              <w:rPr>
                <w:rFonts w:ascii="Times New Roman" w:hAnsi="Times New Roman"/>
                <w:color w:val="000000" w:themeColor="text1"/>
                <w:sz w:val="22"/>
                <w:szCs w:val="22"/>
              </w:rPr>
              <w:t>1,5</w:t>
            </w:r>
          </w:p>
        </w:tc>
      </w:tr>
      <w:tr w:rsidR="00752B04" w:rsidRPr="00406278" w:rsidTr="00752B04">
        <w:trPr>
          <w:trHeight w:val="244"/>
        </w:trPr>
        <w:tc>
          <w:tcPr>
            <w:tcW w:w="2646" w:type="dxa"/>
          </w:tcPr>
          <w:p w:rsidR="00752B04" w:rsidRPr="00BD1113" w:rsidRDefault="00752B04" w:rsidP="00752B04">
            <w:pPr>
              <w:spacing w:before="20" w:after="20"/>
              <w:ind w:left="34" w:hanging="34"/>
              <w:rPr>
                <w:rFonts w:ascii="Times New Roman" w:hAnsi="Times New Roman"/>
                <w:sz w:val="22"/>
                <w:szCs w:val="22"/>
              </w:rPr>
            </w:pPr>
            <w:r w:rsidRPr="00BD1113">
              <w:rPr>
                <w:rFonts w:ascii="Times New Roman" w:hAnsi="Times New Roman"/>
                <w:sz w:val="22"/>
                <w:szCs w:val="22"/>
              </w:rPr>
              <w:t>операций с недвижимым имуществом</w:t>
            </w:r>
          </w:p>
        </w:tc>
        <w:tc>
          <w:tcPr>
            <w:tcW w:w="1302" w:type="dxa"/>
            <w:vAlign w:val="bottom"/>
          </w:tcPr>
          <w:p w:rsidR="00752B04" w:rsidRPr="009B3B3D" w:rsidRDefault="00752B04" w:rsidP="00752B04">
            <w:pPr>
              <w:spacing w:before="20" w:after="20"/>
              <w:jc w:val="right"/>
              <w:rPr>
                <w:rFonts w:ascii="Times New Roman" w:hAnsi="Times New Roman"/>
                <w:color w:val="000000" w:themeColor="text1"/>
                <w:sz w:val="22"/>
                <w:szCs w:val="22"/>
                <w:lang w:val="ky-KG"/>
              </w:rPr>
            </w:pPr>
            <w:r w:rsidRPr="009B3B3D">
              <w:rPr>
                <w:rFonts w:ascii="Times New Roman" w:hAnsi="Times New Roman"/>
                <w:color w:val="000000" w:themeColor="text1"/>
                <w:sz w:val="22"/>
                <w:szCs w:val="22"/>
                <w:lang w:val="ky-KG"/>
              </w:rPr>
              <w:t>18,3</w:t>
            </w:r>
          </w:p>
        </w:tc>
        <w:tc>
          <w:tcPr>
            <w:tcW w:w="1106" w:type="dxa"/>
            <w:vAlign w:val="bottom"/>
          </w:tcPr>
          <w:p w:rsidR="00752B04" w:rsidRPr="009B3B3D" w:rsidRDefault="00752B04" w:rsidP="00752B04">
            <w:pPr>
              <w:spacing w:before="20" w:after="20"/>
              <w:jc w:val="right"/>
              <w:rPr>
                <w:rFonts w:ascii="Times New Roman" w:hAnsi="Times New Roman"/>
                <w:color w:val="000000" w:themeColor="text1"/>
                <w:sz w:val="22"/>
                <w:szCs w:val="22"/>
                <w:lang w:val="ky-KG"/>
              </w:rPr>
            </w:pPr>
            <w:r w:rsidRPr="009B3B3D">
              <w:rPr>
                <w:rFonts w:ascii="Times New Roman" w:hAnsi="Times New Roman"/>
                <w:color w:val="000000" w:themeColor="text1"/>
                <w:sz w:val="22"/>
                <w:szCs w:val="22"/>
                <w:lang w:val="ky-KG"/>
              </w:rPr>
              <w:t>14,7</w:t>
            </w:r>
          </w:p>
        </w:tc>
        <w:tc>
          <w:tcPr>
            <w:tcW w:w="1091" w:type="dxa"/>
            <w:vAlign w:val="bottom"/>
          </w:tcPr>
          <w:p w:rsidR="00752B04" w:rsidRPr="009B3B3D" w:rsidRDefault="00752B04" w:rsidP="00752B04">
            <w:pPr>
              <w:spacing w:before="20" w:after="20"/>
              <w:jc w:val="right"/>
              <w:rPr>
                <w:rFonts w:ascii="Times New Roman" w:hAnsi="Times New Roman"/>
                <w:color w:val="000000" w:themeColor="text1"/>
                <w:sz w:val="22"/>
                <w:szCs w:val="22"/>
                <w:lang w:val="ky-KG"/>
              </w:rPr>
            </w:pPr>
            <w:r>
              <w:rPr>
                <w:rFonts w:ascii="Times New Roman" w:hAnsi="Times New Roman"/>
                <w:color w:val="000000" w:themeColor="text1"/>
                <w:sz w:val="22"/>
                <w:szCs w:val="22"/>
                <w:lang w:val="ky-KG"/>
              </w:rPr>
              <w:t>98,9</w:t>
            </w:r>
          </w:p>
        </w:tc>
        <w:tc>
          <w:tcPr>
            <w:tcW w:w="1330" w:type="dxa"/>
            <w:vAlign w:val="bottom"/>
          </w:tcPr>
          <w:p w:rsidR="00752B04" w:rsidRPr="009B3B3D" w:rsidRDefault="00752B04" w:rsidP="00752B04">
            <w:pPr>
              <w:spacing w:before="20" w:after="20"/>
              <w:jc w:val="right"/>
              <w:rPr>
                <w:rFonts w:ascii="Times New Roman" w:hAnsi="Times New Roman"/>
                <w:color w:val="000000" w:themeColor="text1"/>
                <w:sz w:val="22"/>
                <w:szCs w:val="22"/>
                <w:lang w:val="ky-KG"/>
              </w:rPr>
            </w:pPr>
            <w:r>
              <w:rPr>
                <w:rFonts w:ascii="Times New Roman" w:hAnsi="Times New Roman"/>
                <w:color w:val="000000" w:themeColor="text1"/>
                <w:sz w:val="22"/>
                <w:szCs w:val="22"/>
                <w:lang w:val="ky-KG"/>
              </w:rPr>
              <w:t>98,9</w:t>
            </w:r>
          </w:p>
        </w:tc>
        <w:tc>
          <w:tcPr>
            <w:tcW w:w="966" w:type="dxa"/>
            <w:vAlign w:val="bottom"/>
          </w:tcPr>
          <w:p w:rsidR="00752B04" w:rsidRPr="000A160A" w:rsidRDefault="00752B04" w:rsidP="00752B04">
            <w:pPr>
              <w:spacing w:before="20" w:after="20"/>
              <w:jc w:val="right"/>
              <w:rPr>
                <w:rFonts w:ascii="Times New Roman" w:hAnsi="Times New Roman"/>
                <w:color w:val="000000" w:themeColor="text1"/>
                <w:sz w:val="22"/>
                <w:szCs w:val="22"/>
                <w:lang w:val="ky-KG"/>
              </w:rPr>
            </w:pPr>
            <w:r>
              <w:rPr>
                <w:rFonts w:ascii="Times New Roman" w:hAnsi="Times New Roman"/>
                <w:color w:val="000000" w:themeColor="text1"/>
                <w:sz w:val="22"/>
                <w:szCs w:val="22"/>
                <w:lang w:val="ky-KG"/>
              </w:rPr>
              <w:t>0,2</w:t>
            </w:r>
          </w:p>
        </w:tc>
        <w:tc>
          <w:tcPr>
            <w:tcW w:w="1246" w:type="dxa"/>
            <w:vAlign w:val="bottom"/>
          </w:tcPr>
          <w:p w:rsidR="00752B04" w:rsidRPr="00F5343A" w:rsidRDefault="00752B04" w:rsidP="00752B04">
            <w:pPr>
              <w:spacing w:before="20" w:after="20"/>
              <w:jc w:val="right"/>
              <w:rPr>
                <w:rFonts w:ascii="Times New Roman" w:hAnsi="Times New Roman"/>
                <w:color w:val="000000" w:themeColor="text1"/>
                <w:sz w:val="22"/>
                <w:szCs w:val="22"/>
              </w:rPr>
            </w:pPr>
            <w:r w:rsidRPr="00F5343A">
              <w:rPr>
                <w:rFonts w:ascii="Times New Roman" w:hAnsi="Times New Roman"/>
                <w:color w:val="000000" w:themeColor="text1"/>
                <w:sz w:val="22"/>
                <w:szCs w:val="22"/>
              </w:rPr>
              <w:t>0,2</w:t>
            </w:r>
          </w:p>
        </w:tc>
      </w:tr>
      <w:tr w:rsidR="00752B04" w:rsidRPr="00406278" w:rsidTr="00752B04">
        <w:trPr>
          <w:trHeight w:val="244"/>
        </w:trPr>
        <w:tc>
          <w:tcPr>
            <w:tcW w:w="2646" w:type="dxa"/>
          </w:tcPr>
          <w:p w:rsidR="00752B04" w:rsidRPr="00BD1113" w:rsidRDefault="00752B04" w:rsidP="00752B04">
            <w:pPr>
              <w:spacing w:before="20" w:after="20"/>
              <w:ind w:left="34" w:hanging="34"/>
              <w:rPr>
                <w:rFonts w:ascii="Times New Roman" w:hAnsi="Times New Roman"/>
                <w:sz w:val="22"/>
                <w:szCs w:val="22"/>
              </w:rPr>
            </w:pPr>
            <w:r w:rsidRPr="00BD1113">
              <w:rPr>
                <w:rFonts w:ascii="Times New Roman" w:hAnsi="Times New Roman"/>
                <w:sz w:val="22"/>
                <w:szCs w:val="22"/>
              </w:rPr>
              <w:t>профессиональной, научной и технической деятельности</w:t>
            </w:r>
          </w:p>
        </w:tc>
        <w:tc>
          <w:tcPr>
            <w:tcW w:w="1302" w:type="dxa"/>
            <w:vAlign w:val="bottom"/>
          </w:tcPr>
          <w:p w:rsidR="00752B04" w:rsidRPr="009B3B3D" w:rsidRDefault="00752B04" w:rsidP="00752B04">
            <w:pPr>
              <w:spacing w:before="20" w:after="20"/>
              <w:jc w:val="right"/>
              <w:rPr>
                <w:rFonts w:ascii="Times New Roman" w:hAnsi="Times New Roman"/>
                <w:color w:val="000000" w:themeColor="text1"/>
                <w:sz w:val="22"/>
                <w:szCs w:val="22"/>
                <w:lang w:val="ky-KG"/>
              </w:rPr>
            </w:pPr>
            <w:r w:rsidRPr="009B3B3D">
              <w:rPr>
                <w:rFonts w:ascii="Times New Roman" w:hAnsi="Times New Roman"/>
                <w:color w:val="000000" w:themeColor="text1"/>
                <w:sz w:val="22"/>
                <w:szCs w:val="22"/>
                <w:lang w:val="ky-KG"/>
              </w:rPr>
              <w:t>28,7</w:t>
            </w:r>
          </w:p>
        </w:tc>
        <w:tc>
          <w:tcPr>
            <w:tcW w:w="1106" w:type="dxa"/>
            <w:vAlign w:val="bottom"/>
          </w:tcPr>
          <w:p w:rsidR="00752B04" w:rsidRPr="009B3B3D" w:rsidRDefault="00752B04" w:rsidP="00752B04">
            <w:pPr>
              <w:spacing w:before="20" w:after="20"/>
              <w:jc w:val="right"/>
              <w:rPr>
                <w:rFonts w:ascii="Times New Roman" w:hAnsi="Times New Roman"/>
                <w:color w:val="000000" w:themeColor="text1"/>
                <w:sz w:val="22"/>
                <w:szCs w:val="22"/>
                <w:lang w:val="ky-KG"/>
              </w:rPr>
            </w:pPr>
            <w:r w:rsidRPr="009B3B3D">
              <w:rPr>
                <w:rFonts w:ascii="Times New Roman" w:hAnsi="Times New Roman"/>
                <w:color w:val="000000" w:themeColor="text1"/>
                <w:sz w:val="22"/>
                <w:szCs w:val="22"/>
                <w:lang w:val="ky-KG"/>
              </w:rPr>
              <w:t>24,3</w:t>
            </w:r>
          </w:p>
        </w:tc>
        <w:tc>
          <w:tcPr>
            <w:tcW w:w="1091" w:type="dxa"/>
            <w:vAlign w:val="bottom"/>
          </w:tcPr>
          <w:p w:rsidR="00752B04" w:rsidRPr="009B3B3D" w:rsidRDefault="00752B04" w:rsidP="00752B04">
            <w:pPr>
              <w:spacing w:before="20" w:after="20"/>
              <w:jc w:val="right"/>
              <w:rPr>
                <w:rFonts w:ascii="Times New Roman" w:hAnsi="Times New Roman"/>
                <w:color w:val="000000" w:themeColor="text1"/>
                <w:sz w:val="22"/>
                <w:szCs w:val="22"/>
                <w:lang w:val="ky-KG"/>
              </w:rPr>
            </w:pPr>
            <w:r>
              <w:rPr>
                <w:rFonts w:ascii="Times New Roman" w:hAnsi="Times New Roman"/>
                <w:color w:val="000000" w:themeColor="text1"/>
                <w:sz w:val="22"/>
                <w:szCs w:val="22"/>
                <w:lang w:val="ky-KG"/>
              </w:rPr>
              <w:t>98,1</w:t>
            </w:r>
          </w:p>
        </w:tc>
        <w:tc>
          <w:tcPr>
            <w:tcW w:w="1330" w:type="dxa"/>
            <w:vAlign w:val="bottom"/>
          </w:tcPr>
          <w:p w:rsidR="00752B04" w:rsidRPr="009B3B3D" w:rsidRDefault="00752B04" w:rsidP="00752B04">
            <w:pPr>
              <w:spacing w:before="20" w:after="20"/>
              <w:jc w:val="right"/>
              <w:rPr>
                <w:rFonts w:ascii="Times New Roman" w:hAnsi="Times New Roman"/>
                <w:color w:val="000000" w:themeColor="text1"/>
                <w:sz w:val="22"/>
                <w:szCs w:val="22"/>
                <w:lang w:val="ky-KG"/>
              </w:rPr>
            </w:pPr>
            <w:r>
              <w:rPr>
                <w:rFonts w:ascii="Times New Roman" w:hAnsi="Times New Roman"/>
                <w:color w:val="000000" w:themeColor="text1"/>
                <w:sz w:val="22"/>
                <w:szCs w:val="22"/>
                <w:lang w:val="ky-KG"/>
              </w:rPr>
              <w:t>98,1</w:t>
            </w:r>
          </w:p>
        </w:tc>
        <w:tc>
          <w:tcPr>
            <w:tcW w:w="966" w:type="dxa"/>
            <w:vAlign w:val="bottom"/>
          </w:tcPr>
          <w:p w:rsidR="00752B04" w:rsidRPr="009B3B3D" w:rsidRDefault="00752B04" w:rsidP="00752B04">
            <w:pPr>
              <w:spacing w:before="20" w:after="20"/>
              <w:jc w:val="right"/>
              <w:rPr>
                <w:rFonts w:ascii="Times New Roman" w:hAnsi="Times New Roman"/>
                <w:color w:val="000000" w:themeColor="text1"/>
                <w:sz w:val="22"/>
                <w:szCs w:val="22"/>
                <w:lang w:val="ky-KG"/>
              </w:rPr>
            </w:pPr>
            <w:r>
              <w:rPr>
                <w:rFonts w:ascii="Times New Roman" w:hAnsi="Times New Roman"/>
                <w:color w:val="000000" w:themeColor="text1"/>
                <w:sz w:val="22"/>
                <w:szCs w:val="22"/>
                <w:lang w:val="ky-KG"/>
              </w:rPr>
              <w:t>0,4</w:t>
            </w:r>
          </w:p>
        </w:tc>
        <w:tc>
          <w:tcPr>
            <w:tcW w:w="1246" w:type="dxa"/>
            <w:vAlign w:val="bottom"/>
          </w:tcPr>
          <w:p w:rsidR="00752B04" w:rsidRPr="00F5343A" w:rsidRDefault="00752B04" w:rsidP="00752B04">
            <w:pPr>
              <w:spacing w:before="20" w:after="20"/>
              <w:jc w:val="right"/>
              <w:rPr>
                <w:rFonts w:ascii="Times New Roman" w:hAnsi="Times New Roman"/>
                <w:color w:val="000000" w:themeColor="text1"/>
                <w:sz w:val="22"/>
                <w:szCs w:val="22"/>
                <w:lang w:val="ky-KG"/>
              </w:rPr>
            </w:pPr>
            <w:r w:rsidRPr="00F5343A">
              <w:rPr>
                <w:rFonts w:ascii="Times New Roman" w:hAnsi="Times New Roman"/>
                <w:color w:val="000000" w:themeColor="text1"/>
                <w:sz w:val="22"/>
                <w:szCs w:val="22"/>
                <w:lang w:val="ky-KG"/>
              </w:rPr>
              <w:t>0,4</w:t>
            </w:r>
          </w:p>
        </w:tc>
      </w:tr>
      <w:tr w:rsidR="00752B04" w:rsidRPr="00406278" w:rsidTr="00752B04">
        <w:trPr>
          <w:trHeight w:val="244"/>
        </w:trPr>
        <w:tc>
          <w:tcPr>
            <w:tcW w:w="2646" w:type="dxa"/>
          </w:tcPr>
          <w:p w:rsidR="00752B04" w:rsidRPr="00BD1113" w:rsidRDefault="00752B04" w:rsidP="00752B04">
            <w:pPr>
              <w:spacing w:before="20" w:after="20"/>
              <w:ind w:left="34" w:hanging="34"/>
              <w:rPr>
                <w:rFonts w:ascii="Times New Roman" w:hAnsi="Times New Roman"/>
                <w:sz w:val="22"/>
                <w:szCs w:val="22"/>
              </w:rPr>
            </w:pPr>
            <w:r w:rsidRPr="00BD1113">
              <w:rPr>
                <w:rFonts w:ascii="Times New Roman" w:hAnsi="Times New Roman"/>
                <w:sz w:val="22"/>
                <w:szCs w:val="22"/>
              </w:rPr>
              <w:t xml:space="preserve">административной </w:t>
            </w:r>
            <w:r w:rsidRPr="00BD1113">
              <w:rPr>
                <w:rFonts w:ascii="Times New Roman" w:hAnsi="Times New Roman"/>
                <w:sz w:val="22"/>
                <w:szCs w:val="22"/>
              </w:rPr>
              <w:br/>
              <w:t>и вспомогательной деятельности</w:t>
            </w:r>
          </w:p>
        </w:tc>
        <w:tc>
          <w:tcPr>
            <w:tcW w:w="1302" w:type="dxa"/>
            <w:vAlign w:val="bottom"/>
          </w:tcPr>
          <w:p w:rsidR="00752B04" w:rsidRPr="009B3B3D" w:rsidRDefault="00752B04" w:rsidP="00752B04">
            <w:pPr>
              <w:spacing w:before="20" w:after="20"/>
              <w:jc w:val="right"/>
              <w:rPr>
                <w:rFonts w:ascii="Times New Roman" w:hAnsi="Times New Roman"/>
                <w:color w:val="000000" w:themeColor="text1"/>
                <w:sz w:val="22"/>
                <w:szCs w:val="22"/>
                <w:lang w:val="ky-KG"/>
              </w:rPr>
            </w:pPr>
            <w:r w:rsidRPr="009B3B3D">
              <w:rPr>
                <w:rFonts w:ascii="Times New Roman" w:hAnsi="Times New Roman"/>
                <w:color w:val="000000" w:themeColor="text1"/>
                <w:sz w:val="22"/>
                <w:szCs w:val="22"/>
                <w:lang w:val="ky-KG"/>
              </w:rPr>
              <w:t>16,6</w:t>
            </w:r>
          </w:p>
        </w:tc>
        <w:tc>
          <w:tcPr>
            <w:tcW w:w="1106" w:type="dxa"/>
            <w:vAlign w:val="bottom"/>
          </w:tcPr>
          <w:p w:rsidR="00752B04" w:rsidRPr="009B3B3D" w:rsidRDefault="00752B04" w:rsidP="00752B04">
            <w:pPr>
              <w:spacing w:before="20" w:after="20"/>
              <w:jc w:val="right"/>
              <w:rPr>
                <w:rFonts w:ascii="Times New Roman" w:hAnsi="Times New Roman"/>
                <w:color w:val="000000" w:themeColor="text1"/>
                <w:sz w:val="22"/>
                <w:szCs w:val="22"/>
                <w:lang w:val="ky-KG"/>
              </w:rPr>
            </w:pPr>
            <w:r w:rsidRPr="009B3B3D">
              <w:rPr>
                <w:rFonts w:ascii="Times New Roman" w:hAnsi="Times New Roman"/>
                <w:color w:val="000000" w:themeColor="text1"/>
                <w:sz w:val="22"/>
                <w:szCs w:val="22"/>
                <w:lang w:val="ky-KG"/>
              </w:rPr>
              <w:t>14,5</w:t>
            </w:r>
          </w:p>
        </w:tc>
        <w:tc>
          <w:tcPr>
            <w:tcW w:w="1091" w:type="dxa"/>
            <w:vAlign w:val="bottom"/>
          </w:tcPr>
          <w:p w:rsidR="00752B04" w:rsidRPr="009B3B3D" w:rsidRDefault="00752B04" w:rsidP="00752B04">
            <w:pPr>
              <w:spacing w:before="20" w:after="20"/>
              <w:jc w:val="right"/>
              <w:rPr>
                <w:rFonts w:ascii="Times New Roman" w:hAnsi="Times New Roman"/>
                <w:color w:val="000000" w:themeColor="text1"/>
                <w:sz w:val="22"/>
                <w:szCs w:val="22"/>
                <w:lang w:val="ky-KG"/>
              </w:rPr>
            </w:pPr>
            <w:r>
              <w:rPr>
                <w:rFonts w:ascii="Times New Roman" w:hAnsi="Times New Roman"/>
                <w:color w:val="000000" w:themeColor="text1"/>
                <w:sz w:val="22"/>
                <w:szCs w:val="22"/>
                <w:lang w:val="ky-KG"/>
              </w:rPr>
              <w:t>106,5</w:t>
            </w:r>
          </w:p>
        </w:tc>
        <w:tc>
          <w:tcPr>
            <w:tcW w:w="1330" w:type="dxa"/>
            <w:vAlign w:val="bottom"/>
          </w:tcPr>
          <w:p w:rsidR="00752B04" w:rsidRPr="009B3B3D" w:rsidRDefault="00752B04" w:rsidP="00752B04">
            <w:pPr>
              <w:spacing w:before="20" w:after="20"/>
              <w:jc w:val="right"/>
              <w:rPr>
                <w:rFonts w:ascii="Times New Roman" w:hAnsi="Times New Roman"/>
                <w:color w:val="000000" w:themeColor="text1"/>
                <w:sz w:val="22"/>
                <w:szCs w:val="22"/>
                <w:lang w:val="ky-KG"/>
              </w:rPr>
            </w:pPr>
            <w:r>
              <w:rPr>
                <w:rFonts w:ascii="Times New Roman" w:hAnsi="Times New Roman"/>
                <w:color w:val="000000" w:themeColor="text1"/>
                <w:sz w:val="22"/>
                <w:szCs w:val="22"/>
                <w:lang w:val="ky-KG"/>
              </w:rPr>
              <w:t>106,6</w:t>
            </w:r>
          </w:p>
        </w:tc>
        <w:tc>
          <w:tcPr>
            <w:tcW w:w="966" w:type="dxa"/>
            <w:vAlign w:val="bottom"/>
          </w:tcPr>
          <w:p w:rsidR="00752B04" w:rsidRPr="009B3B3D" w:rsidRDefault="00752B04" w:rsidP="00752B04">
            <w:pPr>
              <w:spacing w:before="20" w:after="20"/>
              <w:jc w:val="right"/>
              <w:rPr>
                <w:rFonts w:ascii="Times New Roman" w:hAnsi="Times New Roman"/>
                <w:color w:val="000000" w:themeColor="text1"/>
                <w:sz w:val="22"/>
                <w:szCs w:val="22"/>
                <w:lang w:val="ky-KG"/>
              </w:rPr>
            </w:pPr>
            <w:r>
              <w:rPr>
                <w:rFonts w:ascii="Times New Roman" w:hAnsi="Times New Roman"/>
                <w:color w:val="000000" w:themeColor="text1"/>
                <w:sz w:val="22"/>
                <w:szCs w:val="22"/>
                <w:lang w:val="ky-KG"/>
              </w:rPr>
              <w:t>0,2</w:t>
            </w:r>
          </w:p>
        </w:tc>
        <w:tc>
          <w:tcPr>
            <w:tcW w:w="1246" w:type="dxa"/>
            <w:vAlign w:val="bottom"/>
          </w:tcPr>
          <w:p w:rsidR="00752B04" w:rsidRPr="00F5343A" w:rsidRDefault="00752B04" w:rsidP="00752B04">
            <w:pPr>
              <w:spacing w:before="20" w:after="20"/>
              <w:jc w:val="right"/>
              <w:rPr>
                <w:rFonts w:ascii="Times New Roman" w:hAnsi="Times New Roman"/>
                <w:color w:val="000000" w:themeColor="text1"/>
                <w:sz w:val="22"/>
                <w:szCs w:val="22"/>
              </w:rPr>
            </w:pPr>
            <w:r w:rsidRPr="00F5343A">
              <w:rPr>
                <w:rFonts w:ascii="Times New Roman" w:hAnsi="Times New Roman"/>
                <w:color w:val="000000" w:themeColor="text1"/>
                <w:sz w:val="22"/>
                <w:szCs w:val="22"/>
              </w:rPr>
              <w:t>0,3</w:t>
            </w:r>
          </w:p>
        </w:tc>
      </w:tr>
      <w:tr w:rsidR="00752B04" w:rsidRPr="00406278" w:rsidTr="00752B04">
        <w:trPr>
          <w:trHeight w:val="244"/>
        </w:trPr>
        <w:tc>
          <w:tcPr>
            <w:tcW w:w="2646" w:type="dxa"/>
          </w:tcPr>
          <w:p w:rsidR="00752B04" w:rsidRPr="00BD1113" w:rsidRDefault="00752B04" w:rsidP="00752B04">
            <w:pPr>
              <w:spacing w:before="20" w:after="20"/>
              <w:ind w:left="34" w:hanging="34"/>
              <w:rPr>
                <w:rFonts w:ascii="Times New Roman" w:hAnsi="Times New Roman"/>
                <w:sz w:val="22"/>
                <w:szCs w:val="22"/>
              </w:rPr>
            </w:pPr>
            <w:r w:rsidRPr="00BD1113">
              <w:rPr>
                <w:rFonts w:ascii="Times New Roman" w:hAnsi="Times New Roman"/>
                <w:sz w:val="22"/>
                <w:szCs w:val="22"/>
              </w:rPr>
              <w:t>образования</w:t>
            </w:r>
          </w:p>
        </w:tc>
        <w:tc>
          <w:tcPr>
            <w:tcW w:w="1302" w:type="dxa"/>
            <w:vAlign w:val="bottom"/>
          </w:tcPr>
          <w:p w:rsidR="00752B04" w:rsidRPr="009B3B3D" w:rsidRDefault="00752B04" w:rsidP="00752B04">
            <w:pPr>
              <w:spacing w:before="20" w:after="20"/>
              <w:jc w:val="right"/>
              <w:rPr>
                <w:rFonts w:ascii="Times New Roman" w:hAnsi="Times New Roman"/>
                <w:color w:val="000000" w:themeColor="text1"/>
                <w:sz w:val="22"/>
                <w:szCs w:val="22"/>
                <w:lang w:val="ky-KG"/>
              </w:rPr>
            </w:pPr>
            <w:r w:rsidRPr="009B3B3D">
              <w:rPr>
                <w:rFonts w:ascii="Times New Roman" w:hAnsi="Times New Roman"/>
                <w:color w:val="000000" w:themeColor="text1"/>
                <w:sz w:val="22"/>
                <w:szCs w:val="22"/>
                <w:lang w:val="ky-KG"/>
              </w:rPr>
              <w:t>49,1</w:t>
            </w:r>
          </w:p>
        </w:tc>
        <w:tc>
          <w:tcPr>
            <w:tcW w:w="1106" w:type="dxa"/>
            <w:vAlign w:val="bottom"/>
          </w:tcPr>
          <w:p w:rsidR="00752B04" w:rsidRPr="009B3B3D" w:rsidRDefault="00752B04" w:rsidP="00752B04">
            <w:pPr>
              <w:spacing w:before="20" w:after="20"/>
              <w:jc w:val="right"/>
              <w:rPr>
                <w:rFonts w:ascii="Times New Roman" w:hAnsi="Times New Roman"/>
                <w:color w:val="000000" w:themeColor="text1"/>
                <w:sz w:val="22"/>
                <w:szCs w:val="22"/>
                <w:lang w:val="ky-KG"/>
              </w:rPr>
            </w:pPr>
            <w:r w:rsidRPr="009B3B3D">
              <w:rPr>
                <w:rFonts w:ascii="Times New Roman" w:hAnsi="Times New Roman"/>
                <w:color w:val="000000" w:themeColor="text1"/>
                <w:sz w:val="22"/>
                <w:szCs w:val="22"/>
                <w:lang w:val="ky-KG"/>
              </w:rPr>
              <w:t>44,2</w:t>
            </w:r>
          </w:p>
        </w:tc>
        <w:tc>
          <w:tcPr>
            <w:tcW w:w="1091" w:type="dxa"/>
            <w:vAlign w:val="bottom"/>
          </w:tcPr>
          <w:p w:rsidR="00752B04" w:rsidRPr="009B3B3D" w:rsidRDefault="00752B04" w:rsidP="00752B04">
            <w:pPr>
              <w:spacing w:before="20" w:after="20"/>
              <w:jc w:val="right"/>
              <w:rPr>
                <w:rFonts w:ascii="Times New Roman" w:hAnsi="Times New Roman"/>
                <w:color w:val="000000" w:themeColor="text1"/>
                <w:sz w:val="22"/>
                <w:szCs w:val="22"/>
                <w:lang w:val="ky-KG"/>
              </w:rPr>
            </w:pPr>
            <w:r>
              <w:rPr>
                <w:rFonts w:ascii="Times New Roman" w:hAnsi="Times New Roman"/>
                <w:color w:val="000000" w:themeColor="text1"/>
                <w:sz w:val="22"/>
                <w:szCs w:val="22"/>
                <w:lang w:val="ky-KG"/>
              </w:rPr>
              <w:t>129,6</w:t>
            </w:r>
          </w:p>
        </w:tc>
        <w:tc>
          <w:tcPr>
            <w:tcW w:w="1330" w:type="dxa"/>
            <w:vAlign w:val="bottom"/>
          </w:tcPr>
          <w:p w:rsidR="00752B04" w:rsidRPr="009B3B3D" w:rsidRDefault="00752B04" w:rsidP="00752B04">
            <w:pPr>
              <w:spacing w:before="20" w:after="20"/>
              <w:jc w:val="right"/>
              <w:rPr>
                <w:rFonts w:ascii="Times New Roman" w:hAnsi="Times New Roman"/>
                <w:color w:val="000000" w:themeColor="text1"/>
                <w:sz w:val="22"/>
                <w:szCs w:val="22"/>
                <w:lang w:val="ky-KG"/>
              </w:rPr>
            </w:pPr>
            <w:r>
              <w:rPr>
                <w:rFonts w:ascii="Times New Roman" w:hAnsi="Times New Roman"/>
                <w:color w:val="000000" w:themeColor="text1"/>
                <w:sz w:val="22"/>
                <w:szCs w:val="22"/>
                <w:lang w:val="ky-KG"/>
              </w:rPr>
              <w:t>46,7</w:t>
            </w:r>
          </w:p>
        </w:tc>
        <w:tc>
          <w:tcPr>
            <w:tcW w:w="966" w:type="dxa"/>
            <w:vAlign w:val="bottom"/>
          </w:tcPr>
          <w:p w:rsidR="00752B04" w:rsidRPr="000A160A" w:rsidRDefault="00752B04" w:rsidP="00752B04">
            <w:pPr>
              <w:spacing w:before="20" w:after="20"/>
              <w:jc w:val="right"/>
              <w:rPr>
                <w:rFonts w:ascii="Times New Roman" w:hAnsi="Times New Roman"/>
                <w:color w:val="000000" w:themeColor="text1"/>
                <w:sz w:val="22"/>
                <w:szCs w:val="22"/>
                <w:lang w:val="ky-KG"/>
              </w:rPr>
            </w:pPr>
            <w:r>
              <w:rPr>
                <w:rFonts w:ascii="Times New Roman" w:hAnsi="Times New Roman"/>
                <w:color w:val="000000" w:themeColor="text1"/>
                <w:sz w:val="22"/>
                <w:szCs w:val="22"/>
                <w:lang w:val="ky-KG"/>
              </w:rPr>
              <w:t>0,7</w:t>
            </w:r>
          </w:p>
        </w:tc>
        <w:tc>
          <w:tcPr>
            <w:tcW w:w="1246" w:type="dxa"/>
            <w:vAlign w:val="bottom"/>
          </w:tcPr>
          <w:p w:rsidR="00752B04" w:rsidRPr="00F5343A" w:rsidRDefault="00752B04" w:rsidP="00752B04">
            <w:pPr>
              <w:spacing w:before="20" w:after="20"/>
              <w:jc w:val="right"/>
              <w:rPr>
                <w:rFonts w:ascii="Times New Roman" w:hAnsi="Times New Roman"/>
                <w:color w:val="000000" w:themeColor="text1"/>
                <w:sz w:val="22"/>
                <w:szCs w:val="22"/>
              </w:rPr>
            </w:pPr>
            <w:r w:rsidRPr="00F5343A">
              <w:rPr>
                <w:rFonts w:ascii="Times New Roman" w:hAnsi="Times New Roman"/>
                <w:color w:val="000000" w:themeColor="text1"/>
                <w:sz w:val="22"/>
                <w:szCs w:val="22"/>
              </w:rPr>
              <w:t>0,7</w:t>
            </w:r>
          </w:p>
        </w:tc>
      </w:tr>
      <w:tr w:rsidR="00752B04" w:rsidRPr="00406278" w:rsidTr="00752B04">
        <w:trPr>
          <w:trHeight w:val="648"/>
        </w:trPr>
        <w:tc>
          <w:tcPr>
            <w:tcW w:w="2646" w:type="dxa"/>
            <w:vAlign w:val="bottom"/>
          </w:tcPr>
          <w:p w:rsidR="00752B04" w:rsidRPr="00BD1113" w:rsidRDefault="00752B04" w:rsidP="00752B04">
            <w:pPr>
              <w:spacing w:before="20" w:after="20"/>
              <w:ind w:left="34" w:hanging="34"/>
              <w:rPr>
                <w:rFonts w:ascii="Times New Roman" w:hAnsi="Times New Roman"/>
                <w:sz w:val="22"/>
                <w:szCs w:val="22"/>
              </w:rPr>
            </w:pPr>
            <w:r w:rsidRPr="00BD1113">
              <w:rPr>
                <w:rFonts w:ascii="Times New Roman" w:hAnsi="Times New Roman"/>
                <w:sz w:val="22"/>
                <w:szCs w:val="22"/>
              </w:rPr>
              <w:t xml:space="preserve">здравоохранения </w:t>
            </w:r>
            <w:r w:rsidRPr="00BD1113">
              <w:rPr>
                <w:rFonts w:ascii="Times New Roman" w:hAnsi="Times New Roman"/>
                <w:sz w:val="22"/>
                <w:szCs w:val="22"/>
              </w:rPr>
              <w:br/>
              <w:t>и социального обслуживания населения</w:t>
            </w:r>
          </w:p>
        </w:tc>
        <w:tc>
          <w:tcPr>
            <w:tcW w:w="1302" w:type="dxa"/>
            <w:vAlign w:val="bottom"/>
          </w:tcPr>
          <w:p w:rsidR="00752B04" w:rsidRPr="009B3B3D" w:rsidRDefault="00752B04" w:rsidP="00752B04">
            <w:pPr>
              <w:spacing w:before="20" w:after="20"/>
              <w:jc w:val="right"/>
              <w:rPr>
                <w:rFonts w:ascii="Times New Roman" w:hAnsi="Times New Roman"/>
                <w:color w:val="000000" w:themeColor="text1"/>
                <w:sz w:val="22"/>
                <w:szCs w:val="22"/>
                <w:lang w:val="ky-KG"/>
              </w:rPr>
            </w:pPr>
            <w:r w:rsidRPr="009B3B3D">
              <w:rPr>
                <w:rFonts w:ascii="Times New Roman" w:hAnsi="Times New Roman"/>
                <w:color w:val="000000" w:themeColor="text1"/>
                <w:sz w:val="22"/>
                <w:szCs w:val="22"/>
                <w:lang w:val="ky-KG"/>
              </w:rPr>
              <w:t>36</w:t>
            </w:r>
          </w:p>
        </w:tc>
        <w:tc>
          <w:tcPr>
            <w:tcW w:w="1106" w:type="dxa"/>
            <w:vAlign w:val="bottom"/>
          </w:tcPr>
          <w:p w:rsidR="00752B04" w:rsidRPr="009B3B3D" w:rsidRDefault="00752B04" w:rsidP="00752B04">
            <w:pPr>
              <w:spacing w:before="20" w:after="20"/>
              <w:jc w:val="right"/>
              <w:rPr>
                <w:rFonts w:ascii="Times New Roman" w:hAnsi="Times New Roman"/>
                <w:color w:val="000000" w:themeColor="text1"/>
                <w:sz w:val="22"/>
                <w:szCs w:val="22"/>
                <w:lang w:val="ky-KG"/>
              </w:rPr>
            </w:pPr>
            <w:r w:rsidRPr="009B3B3D">
              <w:rPr>
                <w:rFonts w:ascii="Times New Roman" w:hAnsi="Times New Roman"/>
                <w:color w:val="000000" w:themeColor="text1"/>
                <w:sz w:val="22"/>
                <w:szCs w:val="22"/>
                <w:lang w:val="ky-KG"/>
              </w:rPr>
              <w:t>30,6</w:t>
            </w:r>
          </w:p>
        </w:tc>
        <w:tc>
          <w:tcPr>
            <w:tcW w:w="1091" w:type="dxa"/>
            <w:vAlign w:val="bottom"/>
          </w:tcPr>
          <w:p w:rsidR="00752B04" w:rsidRPr="009B3B3D" w:rsidRDefault="00752B04" w:rsidP="00752B04">
            <w:pPr>
              <w:spacing w:before="20" w:after="20"/>
              <w:jc w:val="right"/>
              <w:rPr>
                <w:rFonts w:ascii="Times New Roman" w:hAnsi="Times New Roman"/>
                <w:color w:val="000000" w:themeColor="text1"/>
                <w:sz w:val="22"/>
                <w:szCs w:val="22"/>
                <w:lang w:val="ky-KG"/>
              </w:rPr>
            </w:pPr>
            <w:r>
              <w:rPr>
                <w:rFonts w:ascii="Times New Roman" w:hAnsi="Times New Roman"/>
                <w:color w:val="000000" w:themeColor="text1"/>
                <w:sz w:val="22"/>
                <w:szCs w:val="22"/>
                <w:lang w:val="ky-KG"/>
              </w:rPr>
              <w:t>155,2</w:t>
            </w:r>
          </w:p>
        </w:tc>
        <w:tc>
          <w:tcPr>
            <w:tcW w:w="1330" w:type="dxa"/>
            <w:vAlign w:val="bottom"/>
          </w:tcPr>
          <w:p w:rsidR="00752B04" w:rsidRPr="009B3B3D" w:rsidRDefault="00752B04" w:rsidP="00752B04">
            <w:pPr>
              <w:spacing w:before="20" w:after="20"/>
              <w:jc w:val="right"/>
              <w:rPr>
                <w:rFonts w:ascii="Times New Roman" w:hAnsi="Times New Roman"/>
                <w:color w:val="000000" w:themeColor="text1"/>
                <w:sz w:val="22"/>
                <w:szCs w:val="22"/>
                <w:lang w:val="ky-KG"/>
              </w:rPr>
            </w:pPr>
            <w:r>
              <w:rPr>
                <w:rFonts w:ascii="Times New Roman" w:hAnsi="Times New Roman"/>
                <w:color w:val="000000" w:themeColor="text1"/>
                <w:sz w:val="22"/>
                <w:szCs w:val="22"/>
                <w:lang w:val="ky-KG"/>
              </w:rPr>
              <w:t>134,0</w:t>
            </w:r>
          </w:p>
        </w:tc>
        <w:tc>
          <w:tcPr>
            <w:tcW w:w="966" w:type="dxa"/>
            <w:vAlign w:val="bottom"/>
          </w:tcPr>
          <w:p w:rsidR="00752B04" w:rsidRPr="009B3B3D" w:rsidRDefault="00752B04" w:rsidP="00752B04">
            <w:pPr>
              <w:spacing w:before="20" w:after="20"/>
              <w:jc w:val="right"/>
              <w:rPr>
                <w:rFonts w:ascii="Times New Roman" w:hAnsi="Times New Roman"/>
                <w:color w:val="000000" w:themeColor="text1"/>
                <w:sz w:val="22"/>
                <w:szCs w:val="22"/>
              </w:rPr>
            </w:pPr>
          </w:p>
          <w:p w:rsidR="00752B04" w:rsidRPr="000A160A" w:rsidRDefault="00752B04" w:rsidP="00752B04">
            <w:pPr>
              <w:spacing w:before="20" w:after="20"/>
              <w:jc w:val="right"/>
              <w:rPr>
                <w:rFonts w:ascii="Times New Roman" w:hAnsi="Times New Roman"/>
                <w:color w:val="000000" w:themeColor="text1"/>
                <w:sz w:val="22"/>
                <w:szCs w:val="22"/>
                <w:lang w:val="ky-KG"/>
              </w:rPr>
            </w:pPr>
            <w:r>
              <w:rPr>
                <w:rFonts w:ascii="Times New Roman" w:hAnsi="Times New Roman"/>
                <w:color w:val="000000" w:themeColor="text1"/>
                <w:sz w:val="22"/>
                <w:szCs w:val="22"/>
                <w:lang w:val="ky-KG"/>
              </w:rPr>
              <w:t>0,5</w:t>
            </w:r>
          </w:p>
        </w:tc>
        <w:tc>
          <w:tcPr>
            <w:tcW w:w="1246" w:type="dxa"/>
            <w:vAlign w:val="bottom"/>
          </w:tcPr>
          <w:p w:rsidR="00752B04" w:rsidRPr="00F5343A" w:rsidRDefault="00752B04" w:rsidP="00752B04">
            <w:pPr>
              <w:spacing w:before="20" w:after="20"/>
              <w:jc w:val="right"/>
              <w:rPr>
                <w:rFonts w:ascii="Times New Roman" w:hAnsi="Times New Roman"/>
                <w:color w:val="000000" w:themeColor="text1"/>
                <w:sz w:val="22"/>
                <w:szCs w:val="22"/>
              </w:rPr>
            </w:pPr>
          </w:p>
          <w:p w:rsidR="00752B04" w:rsidRPr="00F5343A" w:rsidRDefault="00752B04" w:rsidP="00752B04">
            <w:pPr>
              <w:spacing w:before="20" w:after="20"/>
              <w:jc w:val="right"/>
              <w:rPr>
                <w:rFonts w:ascii="Times New Roman" w:hAnsi="Times New Roman"/>
                <w:color w:val="000000" w:themeColor="text1"/>
                <w:sz w:val="22"/>
                <w:szCs w:val="22"/>
              </w:rPr>
            </w:pPr>
            <w:r w:rsidRPr="00F5343A">
              <w:rPr>
                <w:rFonts w:ascii="Times New Roman" w:hAnsi="Times New Roman"/>
                <w:color w:val="000000" w:themeColor="text1"/>
                <w:sz w:val="22"/>
                <w:szCs w:val="22"/>
              </w:rPr>
              <w:t>0,5</w:t>
            </w:r>
          </w:p>
        </w:tc>
      </w:tr>
      <w:tr w:rsidR="00752B04" w:rsidRPr="00406278" w:rsidTr="00752B04">
        <w:trPr>
          <w:trHeight w:val="244"/>
        </w:trPr>
        <w:tc>
          <w:tcPr>
            <w:tcW w:w="2646" w:type="dxa"/>
          </w:tcPr>
          <w:p w:rsidR="00752B04" w:rsidRPr="00BD1113" w:rsidRDefault="00752B04" w:rsidP="00752B04">
            <w:pPr>
              <w:spacing w:before="20" w:after="20"/>
              <w:ind w:left="34" w:hanging="34"/>
              <w:rPr>
                <w:rFonts w:ascii="Times New Roman" w:hAnsi="Times New Roman"/>
                <w:sz w:val="22"/>
                <w:szCs w:val="22"/>
              </w:rPr>
            </w:pPr>
            <w:r w:rsidRPr="00BD1113">
              <w:rPr>
                <w:rFonts w:ascii="Times New Roman" w:hAnsi="Times New Roman"/>
                <w:sz w:val="22"/>
                <w:szCs w:val="22"/>
              </w:rPr>
              <w:t>искусства, развлечения</w:t>
            </w:r>
            <w:r w:rsidRPr="00BD1113">
              <w:rPr>
                <w:rFonts w:ascii="Times New Roman" w:hAnsi="Times New Roman"/>
                <w:sz w:val="22"/>
                <w:szCs w:val="22"/>
              </w:rPr>
              <w:br/>
              <w:t>и отдыха</w:t>
            </w:r>
          </w:p>
        </w:tc>
        <w:tc>
          <w:tcPr>
            <w:tcW w:w="1302" w:type="dxa"/>
            <w:vAlign w:val="bottom"/>
          </w:tcPr>
          <w:p w:rsidR="00752B04" w:rsidRPr="009B3B3D" w:rsidRDefault="00752B04" w:rsidP="00752B04">
            <w:pPr>
              <w:spacing w:before="20" w:after="20"/>
              <w:jc w:val="right"/>
              <w:rPr>
                <w:rFonts w:ascii="Times New Roman" w:hAnsi="Times New Roman"/>
                <w:color w:val="000000" w:themeColor="text1"/>
                <w:sz w:val="22"/>
                <w:szCs w:val="22"/>
                <w:lang w:val="ky-KG"/>
              </w:rPr>
            </w:pPr>
            <w:r w:rsidRPr="009B3B3D">
              <w:rPr>
                <w:rFonts w:ascii="Times New Roman" w:hAnsi="Times New Roman"/>
                <w:color w:val="000000" w:themeColor="text1"/>
                <w:sz w:val="22"/>
                <w:szCs w:val="22"/>
                <w:lang w:val="ky-KG"/>
              </w:rPr>
              <w:t>5,95</w:t>
            </w:r>
          </w:p>
        </w:tc>
        <w:tc>
          <w:tcPr>
            <w:tcW w:w="1106" w:type="dxa"/>
            <w:vAlign w:val="bottom"/>
          </w:tcPr>
          <w:p w:rsidR="00752B04" w:rsidRPr="009B3B3D" w:rsidRDefault="00752B04" w:rsidP="00752B04">
            <w:pPr>
              <w:spacing w:before="20" w:after="20"/>
              <w:jc w:val="right"/>
              <w:rPr>
                <w:rFonts w:ascii="Times New Roman" w:hAnsi="Times New Roman"/>
                <w:color w:val="000000" w:themeColor="text1"/>
                <w:sz w:val="22"/>
                <w:szCs w:val="22"/>
                <w:lang w:val="ky-KG"/>
              </w:rPr>
            </w:pPr>
            <w:r w:rsidRPr="009B3B3D">
              <w:rPr>
                <w:rFonts w:ascii="Times New Roman" w:hAnsi="Times New Roman"/>
                <w:color w:val="000000" w:themeColor="text1"/>
                <w:sz w:val="22"/>
                <w:szCs w:val="22"/>
                <w:lang w:val="ky-KG"/>
              </w:rPr>
              <w:t>5,36</w:t>
            </w:r>
          </w:p>
        </w:tc>
        <w:tc>
          <w:tcPr>
            <w:tcW w:w="1091" w:type="dxa"/>
            <w:vAlign w:val="bottom"/>
          </w:tcPr>
          <w:p w:rsidR="00752B04" w:rsidRPr="009B3B3D" w:rsidRDefault="00752B04" w:rsidP="00752B04">
            <w:pPr>
              <w:spacing w:before="20" w:after="20"/>
              <w:jc w:val="right"/>
              <w:rPr>
                <w:rFonts w:ascii="Times New Roman" w:hAnsi="Times New Roman"/>
                <w:color w:val="000000" w:themeColor="text1"/>
                <w:sz w:val="22"/>
                <w:szCs w:val="22"/>
                <w:lang w:val="ky-KG"/>
              </w:rPr>
            </w:pPr>
            <w:r>
              <w:rPr>
                <w:rFonts w:ascii="Times New Roman" w:hAnsi="Times New Roman"/>
                <w:color w:val="000000" w:themeColor="text1"/>
                <w:sz w:val="22"/>
                <w:szCs w:val="22"/>
                <w:lang w:val="ky-KG"/>
              </w:rPr>
              <w:t>100,6</w:t>
            </w:r>
          </w:p>
        </w:tc>
        <w:tc>
          <w:tcPr>
            <w:tcW w:w="1330" w:type="dxa"/>
            <w:vAlign w:val="bottom"/>
          </w:tcPr>
          <w:p w:rsidR="00752B04" w:rsidRPr="009B3B3D" w:rsidRDefault="00752B04" w:rsidP="00752B04">
            <w:pPr>
              <w:spacing w:before="20" w:after="20"/>
              <w:jc w:val="right"/>
              <w:rPr>
                <w:rFonts w:ascii="Times New Roman" w:hAnsi="Times New Roman"/>
                <w:color w:val="000000" w:themeColor="text1"/>
                <w:sz w:val="22"/>
                <w:szCs w:val="22"/>
                <w:lang w:val="ky-KG"/>
              </w:rPr>
            </w:pPr>
            <w:r>
              <w:rPr>
                <w:rFonts w:ascii="Times New Roman" w:hAnsi="Times New Roman"/>
                <w:color w:val="000000" w:themeColor="text1"/>
                <w:sz w:val="22"/>
                <w:szCs w:val="22"/>
                <w:lang w:val="ky-KG"/>
              </w:rPr>
              <w:t>100,6</w:t>
            </w:r>
          </w:p>
        </w:tc>
        <w:tc>
          <w:tcPr>
            <w:tcW w:w="966" w:type="dxa"/>
            <w:vAlign w:val="bottom"/>
          </w:tcPr>
          <w:p w:rsidR="00752B04" w:rsidRPr="000A160A" w:rsidRDefault="00752B04" w:rsidP="00752B04">
            <w:pPr>
              <w:spacing w:before="20" w:after="20"/>
              <w:jc w:val="right"/>
              <w:rPr>
                <w:rFonts w:ascii="Times New Roman" w:hAnsi="Times New Roman"/>
                <w:color w:val="000000" w:themeColor="text1"/>
                <w:sz w:val="22"/>
                <w:szCs w:val="22"/>
                <w:lang w:val="ky-KG"/>
              </w:rPr>
            </w:pPr>
            <w:r>
              <w:rPr>
                <w:rFonts w:ascii="Times New Roman" w:hAnsi="Times New Roman"/>
                <w:color w:val="000000" w:themeColor="text1"/>
                <w:sz w:val="22"/>
                <w:szCs w:val="22"/>
                <w:lang w:val="ky-KG"/>
              </w:rPr>
              <w:t>0,1</w:t>
            </w:r>
          </w:p>
        </w:tc>
        <w:tc>
          <w:tcPr>
            <w:tcW w:w="1246" w:type="dxa"/>
            <w:vAlign w:val="bottom"/>
          </w:tcPr>
          <w:p w:rsidR="00752B04" w:rsidRPr="00F5343A" w:rsidRDefault="00752B04" w:rsidP="00752B04">
            <w:pPr>
              <w:spacing w:before="20" w:after="20"/>
              <w:jc w:val="right"/>
              <w:rPr>
                <w:rFonts w:ascii="Times New Roman" w:hAnsi="Times New Roman"/>
                <w:color w:val="000000" w:themeColor="text1"/>
                <w:sz w:val="22"/>
                <w:szCs w:val="22"/>
              </w:rPr>
            </w:pPr>
            <w:r w:rsidRPr="00F5343A">
              <w:rPr>
                <w:rFonts w:ascii="Times New Roman" w:hAnsi="Times New Roman"/>
                <w:color w:val="000000" w:themeColor="text1"/>
                <w:sz w:val="22"/>
                <w:szCs w:val="22"/>
              </w:rPr>
              <w:t>0,1</w:t>
            </w:r>
          </w:p>
        </w:tc>
      </w:tr>
      <w:tr w:rsidR="00752B04" w:rsidRPr="00406278" w:rsidTr="00752B04">
        <w:trPr>
          <w:trHeight w:val="244"/>
        </w:trPr>
        <w:tc>
          <w:tcPr>
            <w:tcW w:w="2646" w:type="dxa"/>
            <w:tcBorders>
              <w:bottom w:val="single" w:sz="12" w:space="0" w:color="auto"/>
            </w:tcBorders>
          </w:tcPr>
          <w:p w:rsidR="00752B04" w:rsidRPr="00BD1113" w:rsidRDefault="00752B04" w:rsidP="00752B04">
            <w:pPr>
              <w:spacing w:before="20" w:after="20"/>
              <w:ind w:left="34" w:hanging="34"/>
              <w:rPr>
                <w:rFonts w:ascii="Times New Roman" w:hAnsi="Times New Roman"/>
                <w:sz w:val="22"/>
                <w:szCs w:val="22"/>
              </w:rPr>
            </w:pPr>
            <w:r w:rsidRPr="00BD1113">
              <w:rPr>
                <w:rFonts w:ascii="Times New Roman" w:hAnsi="Times New Roman"/>
                <w:sz w:val="22"/>
                <w:szCs w:val="22"/>
              </w:rPr>
              <w:t>прочей обслуживающей</w:t>
            </w:r>
            <w:r w:rsidRPr="00BD1113">
              <w:rPr>
                <w:rFonts w:ascii="Times New Roman" w:hAnsi="Times New Roman"/>
                <w:sz w:val="22"/>
                <w:szCs w:val="22"/>
              </w:rPr>
              <w:br/>
              <w:t>деятельности</w:t>
            </w:r>
          </w:p>
        </w:tc>
        <w:tc>
          <w:tcPr>
            <w:tcW w:w="1302" w:type="dxa"/>
            <w:tcBorders>
              <w:bottom w:val="single" w:sz="12" w:space="0" w:color="auto"/>
            </w:tcBorders>
            <w:vAlign w:val="bottom"/>
          </w:tcPr>
          <w:p w:rsidR="00752B04" w:rsidRPr="009B3B3D" w:rsidRDefault="00752B04" w:rsidP="00752B04">
            <w:pPr>
              <w:spacing w:before="20" w:after="20"/>
              <w:jc w:val="right"/>
              <w:rPr>
                <w:rFonts w:ascii="Times New Roman" w:hAnsi="Times New Roman"/>
                <w:color w:val="000000" w:themeColor="text1"/>
                <w:sz w:val="22"/>
                <w:szCs w:val="22"/>
                <w:lang w:val="ky-KG"/>
              </w:rPr>
            </w:pPr>
            <w:r w:rsidRPr="009B3B3D">
              <w:rPr>
                <w:rFonts w:ascii="Times New Roman" w:hAnsi="Times New Roman"/>
                <w:color w:val="000000" w:themeColor="text1"/>
                <w:sz w:val="22"/>
                <w:szCs w:val="22"/>
                <w:lang w:val="ky-KG"/>
              </w:rPr>
              <w:t>40,1</w:t>
            </w:r>
          </w:p>
        </w:tc>
        <w:tc>
          <w:tcPr>
            <w:tcW w:w="1106" w:type="dxa"/>
            <w:tcBorders>
              <w:bottom w:val="single" w:sz="12" w:space="0" w:color="auto"/>
            </w:tcBorders>
            <w:vAlign w:val="bottom"/>
          </w:tcPr>
          <w:p w:rsidR="00752B04" w:rsidRPr="009B3B3D" w:rsidRDefault="00752B04" w:rsidP="00752B04">
            <w:pPr>
              <w:spacing w:before="20" w:after="20"/>
              <w:jc w:val="right"/>
              <w:rPr>
                <w:rFonts w:ascii="Times New Roman" w:hAnsi="Times New Roman"/>
                <w:color w:val="000000" w:themeColor="text1"/>
                <w:sz w:val="22"/>
                <w:szCs w:val="22"/>
                <w:lang w:val="ky-KG"/>
              </w:rPr>
            </w:pPr>
            <w:r w:rsidRPr="009B3B3D">
              <w:rPr>
                <w:rFonts w:ascii="Times New Roman" w:hAnsi="Times New Roman"/>
                <w:color w:val="000000" w:themeColor="text1"/>
                <w:sz w:val="22"/>
                <w:szCs w:val="22"/>
                <w:lang w:val="ky-KG"/>
              </w:rPr>
              <w:t>28,1</w:t>
            </w:r>
          </w:p>
        </w:tc>
        <w:tc>
          <w:tcPr>
            <w:tcW w:w="1091" w:type="dxa"/>
            <w:tcBorders>
              <w:bottom w:val="single" w:sz="12" w:space="0" w:color="auto"/>
            </w:tcBorders>
            <w:vAlign w:val="bottom"/>
          </w:tcPr>
          <w:p w:rsidR="00752B04" w:rsidRPr="009B3B3D" w:rsidRDefault="00752B04" w:rsidP="00752B04">
            <w:pPr>
              <w:spacing w:before="20" w:after="20"/>
              <w:jc w:val="right"/>
              <w:rPr>
                <w:rFonts w:ascii="Times New Roman" w:hAnsi="Times New Roman"/>
                <w:color w:val="000000" w:themeColor="text1"/>
                <w:sz w:val="22"/>
                <w:szCs w:val="22"/>
                <w:lang w:val="ky-KG"/>
              </w:rPr>
            </w:pPr>
            <w:r>
              <w:rPr>
                <w:rFonts w:ascii="Times New Roman" w:hAnsi="Times New Roman"/>
                <w:color w:val="000000" w:themeColor="text1"/>
                <w:sz w:val="22"/>
                <w:szCs w:val="22"/>
                <w:lang w:val="ky-KG"/>
              </w:rPr>
              <w:t>90,9</w:t>
            </w:r>
          </w:p>
        </w:tc>
        <w:tc>
          <w:tcPr>
            <w:tcW w:w="1330" w:type="dxa"/>
            <w:tcBorders>
              <w:bottom w:val="single" w:sz="12" w:space="0" w:color="auto"/>
            </w:tcBorders>
            <w:vAlign w:val="bottom"/>
          </w:tcPr>
          <w:p w:rsidR="00752B04" w:rsidRPr="009B3B3D" w:rsidRDefault="00752B04" w:rsidP="00752B04">
            <w:pPr>
              <w:spacing w:before="20" w:after="20"/>
              <w:jc w:val="right"/>
              <w:rPr>
                <w:rFonts w:ascii="Times New Roman" w:hAnsi="Times New Roman"/>
                <w:color w:val="000000" w:themeColor="text1"/>
                <w:sz w:val="22"/>
                <w:szCs w:val="22"/>
                <w:lang w:val="ky-KG"/>
              </w:rPr>
            </w:pPr>
            <w:r>
              <w:rPr>
                <w:rFonts w:ascii="Times New Roman" w:hAnsi="Times New Roman"/>
                <w:color w:val="000000" w:themeColor="text1"/>
                <w:sz w:val="22"/>
                <w:szCs w:val="22"/>
                <w:lang w:val="ky-KG"/>
              </w:rPr>
              <w:t>100,2</w:t>
            </w:r>
          </w:p>
        </w:tc>
        <w:tc>
          <w:tcPr>
            <w:tcW w:w="966" w:type="dxa"/>
            <w:tcBorders>
              <w:bottom w:val="single" w:sz="12" w:space="0" w:color="auto"/>
            </w:tcBorders>
            <w:vAlign w:val="bottom"/>
          </w:tcPr>
          <w:p w:rsidR="00752B04" w:rsidRPr="009B3B3D" w:rsidRDefault="00752B04" w:rsidP="00752B04">
            <w:pPr>
              <w:spacing w:before="20" w:after="20"/>
              <w:jc w:val="right"/>
              <w:rPr>
                <w:rFonts w:ascii="Times New Roman" w:hAnsi="Times New Roman"/>
                <w:color w:val="000000" w:themeColor="text1"/>
                <w:sz w:val="22"/>
                <w:szCs w:val="22"/>
                <w:lang w:val="ky-KG"/>
              </w:rPr>
            </w:pPr>
            <w:r>
              <w:rPr>
                <w:rFonts w:ascii="Times New Roman" w:hAnsi="Times New Roman"/>
                <w:color w:val="000000" w:themeColor="text1"/>
                <w:sz w:val="22"/>
                <w:szCs w:val="22"/>
                <w:lang w:val="ky-KG"/>
              </w:rPr>
              <w:t>0,6</w:t>
            </w:r>
          </w:p>
        </w:tc>
        <w:tc>
          <w:tcPr>
            <w:tcW w:w="1246" w:type="dxa"/>
            <w:tcBorders>
              <w:bottom w:val="single" w:sz="12" w:space="0" w:color="auto"/>
            </w:tcBorders>
            <w:vAlign w:val="bottom"/>
          </w:tcPr>
          <w:p w:rsidR="00752B04" w:rsidRPr="00F5343A" w:rsidRDefault="00752B04" w:rsidP="00752B04">
            <w:pPr>
              <w:spacing w:before="20" w:after="20"/>
              <w:jc w:val="right"/>
              <w:rPr>
                <w:rFonts w:ascii="Times New Roman" w:hAnsi="Times New Roman"/>
                <w:color w:val="000000" w:themeColor="text1"/>
                <w:sz w:val="22"/>
                <w:szCs w:val="22"/>
              </w:rPr>
            </w:pPr>
            <w:r w:rsidRPr="00F5343A">
              <w:rPr>
                <w:rFonts w:ascii="Times New Roman" w:hAnsi="Times New Roman"/>
                <w:color w:val="000000" w:themeColor="text1"/>
                <w:sz w:val="22"/>
                <w:szCs w:val="22"/>
              </w:rPr>
              <w:t>0,4</w:t>
            </w:r>
          </w:p>
        </w:tc>
      </w:tr>
    </w:tbl>
    <w:p w:rsidR="00752B04" w:rsidRPr="00471013" w:rsidRDefault="00752B04" w:rsidP="00752B04">
      <w:pPr>
        <w:spacing w:after="200" w:line="276" w:lineRule="auto"/>
        <w:rPr>
          <w:rFonts w:ascii="Times New Roman" w:hAnsi="Times New Roman"/>
          <w:b/>
          <w:bCs/>
          <w:sz w:val="25"/>
          <w:szCs w:val="25"/>
          <w:lang w:val="en-US"/>
        </w:rPr>
      </w:pPr>
      <w:r>
        <w:rPr>
          <w:rFonts w:ascii="Times New Roman" w:hAnsi="Times New Roman"/>
          <w:b/>
          <w:bCs/>
          <w:sz w:val="25"/>
          <w:szCs w:val="25"/>
        </w:rPr>
        <w:br w:type="page"/>
      </w:r>
    </w:p>
    <w:p w:rsidR="00752B04" w:rsidRPr="00406278" w:rsidRDefault="000C6A10" w:rsidP="00752B04">
      <w:pPr>
        <w:spacing w:before="120" w:after="120" w:line="276" w:lineRule="auto"/>
        <w:rPr>
          <w:rFonts w:ascii="Times New Roman" w:hAnsi="Times New Roman"/>
          <w:b/>
          <w:bCs/>
          <w:sz w:val="25"/>
          <w:szCs w:val="25"/>
        </w:rPr>
      </w:pPr>
      <w:r>
        <w:rPr>
          <w:rFonts w:ascii="Times New Roman" w:hAnsi="Times New Roman"/>
          <w:b/>
          <w:bCs/>
          <w:sz w:val="25"/>
          <w:szCs w:val="25"/>
        </w:rPr>
        <w:lastRenderedPageBreak/>
        <w:t>Таблица 23</w:t>
      </w:r>
      <w:r w:rsidR="00752B04" w:rsidRPr="00406278">
        <w:rPr>
          <w:rFonts w:ascii="Times New Roman" w:hAnsi="Times New Roman"/>
          <w:b/>
          <w:bCs/>
          <w:sz w:val="25"/>
          <w:szCs w:val="25"/>
        </w:rPr>
        <w:t>: Объем рыночных услуг по территории в январ</w:t>
      </w:r>
      <w:r w:rsidR="00752B04">
        <w:rPr>
          <w:rFonts w:ascii="Times New Roman" w:hAnsi="Times New Roman"/>
          <w:b/>
          <w:bCs/>
          <w:sz w:val="25"/>
          <w:szCs w:val="25"/>
        </w:rPr>
        <w:t>е</w:t>
      </w:r>
      <w:r w:rsidR="00752B04" w:rsidRPr="00406278">
        <w:rPr>
          <w:rFonts w:ascii="Times New Roman" w:hAnsi="Times New Roman"/>
          <w:b/>
          <w:bCs/>
          <w:sz w:val="25"/>
          <w:szCs w:val="25"/>
        </w:rPr>
        <w:t xml:space="preserve"> 202</w:t>
      </w:r>
      <w:r w:rsidR="00752B04">
        <w:rPr>
          <w:rFonts w:ascii="Times New Roman" w:hAnsi="Times New Roman"/>
          <w:b/>
          <w:bCs/>
          <w:sz w:val="25"/>
          <w:szCs w:val="25"/>
        </w:rPr>
        <w:t>5</w:t>
      </w:r>
      <w:r w:rsidR="00752B04" w:rsidRPr="00406278">
        <w:rPr>
          <w:rFonts w:ascii="Times New Roman" w:hAnsi="Times New Roman"/>
          <w:b/>
          <w:bCs/>
          <w:sz w:val="25"/>
          <w:szCs w:val="25"/>
        </w:rPr>
        <w:t xml:space="preserve">г. </w:t>
      </w:r>
    </w:p>
    <w:tbl>
      <w:tblPr>
        <w:tblW w:w="972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835"/>
        <w:gridCol w:w="1168"/>
        <w:gridCol w:w="1228"/>
        <w:gridCol w:w="851"/>
        <w:gridCol w:w="1464"/>
        <w:gridCol w:w="820"/>
        <w:gridCol w:w="1356"/>
      </w:tblGrid>
      <w:tr w:rsidR="00752B04" w:rsidRPr="00406278" w:rsidTr="00752B04">
        <w:trPr>
          <w:cantSplit/>
          <w:trHeight w:val="244"/>
          <w:tblHeader/>
        </w:trPr>
        <w:tc>
          <w:tcPr>
            <w:tcW w:w="2835" w:type="dxa"/>
            <w:vMerge w:val="restart"/>
            <w:tcBorders>
              <w:top w:val="single" w:sz="12" w:space="0" w:color="auto"/>
              <w:left w:val="nil"/>
              <w:bottom w:val="nil"/>
              <w:right w:val="nil"/>
            </w:tcBorders>
          </w:tcPr>
          <w:p w:rsidR="00752B04" w:rsidRPr="00406278" w:rsidRDefault="00752B04" w:rsidP="00752B04">
            <w:pPr>
              <w:jc w:val="both"/>
              <w:rPr>
                <w:rFonts w:ascii="Times New Roman" w:hAnsi="Times New Roman"/>
                <w:b/>
                <w:bCs/>
                <w:sz w:val="22"/>
                <w:szCs w:val="22"/>
              </w:rPr>
            </w:pPr>
          </w:p>
        </w:tc>
        <w:tc>
          <w:tcPr>
            <w:tcW w:w="2396" w:type="dxa"/>
            <w:gridSpan w:val="2"/>
            <w:tcBorders>
              <w:top w:val="single" w:sz="12" w:space="0" w:color="auto"/>
              <w:left w:val="nil"/>
              <w:bottom w:val="single" w:sz="4" w:space="0" w:color="auto"/>
              <w:right w:val="nil"/>
            </w:tcBorders>
          </w:tcPr>
          <w:p w:rsidR="00752B04" w:rsidRPr="00406278" w:rsidRDefault="00752B04" w:rsidP="00752B04">
            <w:pPr>
              <w:jc w:val="center"/>
              <w:rPr>
                <w:rFonts w:ascii="Times New Roman" w:hAnsi="Times New Roman"/>
                <w:b/>
                <w:bCs/>
                <w:sz w:val="22"/>
                <w:szCs w:val="22"/>
              </w:rPr>
            </w:pPr>
            <w:r w:rsidRPr="00406278">
              <w:rPr>
                <w:rFonts w:ascii="Times New Roman" w:hAnsi="Times New Roman"/>
                <w:b/>
                <w:bCs/>
                <w:sz w:val="22"/>
                <w:szCs w:val="22"/>
              </w:rPr>
              <w:t>Млн. сомов</w:t>
            </w:r>
          </w:p>
        </w:tc>
        <w:tc>
          <w:tcPr>
            <w:tcW w:w="4491" w:type="dxa"/>
            <w:gridSpan w:val="4"/>
            <w:tcBorders>
              <w:top w:val="single" w:sz="12" w:space="0" w:color="auto"/>
              <w:left w:val="nil"/>
              <w:bottom w:val="single" w:sz="4" w:space="0" w:color="auto"/>
              <w:right w:val="nil"/>
            </w:tcBorders>
          </w:tcPr>
          <w:p w:rsidR="00752B04" w:rsidRPr="00406278" w:rsidRDefault="00752B04" w:rsidP="00752B04">
            <w:pPr>
              <w:jc w:val="center"/>
              <w:rPr>
                <w:rFonts w:ascii="Times New Roman" w:hAnsi="Times New Roman"/>
                <w:b/>
                <w:bCs/>
                <w:sz w:val="22"/>
                <w:szCs w:val="22"/>
              </w:rPr>
            </w:pPr>
            <w:r w:rsidRPr="00406278">
              <w:rPr>
                <w:rFonts w:ascii="Times New Roman" w:hAnsi="Times New Roman"/>
                <w:b/>
                <w:bCs/>
                <w:sz w:val="22"/>
                <w:szCs w:val="22"/>
              </w:rPr>
              <w:t xml:space="preserve">В процентах </w:t>
            </w:r>
          </w:p>
        </w:tc>
      </w:tr>
      <w:tr w:rsidR="00752B04" w:rsidRPr="00406278" w:rsidTr="00752B04">
        <w:trPr>
          <w:cantSplit/>
          <w:trHeight w:val="244"/>
          <w:tblHeader/>
        </w:trPr>
        <w:tc>
          <w:tcPr>
            <w:tcW w:w="2835" w:type="dxa"/>
            <w:vMerge/>
            <w:tcBorders>
              <w:top w:val="nil"/>
              <w:left w:val="nil"/>
              <w:bottom w:val="nil"/>
              <w:right w:val="nil"/>
            </w:tcBorders>
          </w:tcPr>
          <w:p w:rsidR="00752B04" w:rsidRPr="00406278" w:rsidRDefault="00752B04" w:rsidP="00752B04">
            <w:pPr>
              <w:jc w:val="both"/>
              <w:rPr>
                <w:rFonts w:ascii="Times New Roman" w:hAnsi="Times New Roman"/>
                <w:b/>
                <w:bCs/>
                <w:sz w:val="22"/>
                <w:szCs w:val="22"/>
              </w:rPr>
            </w:pPr>
          </w:p>
        </w:tc>
        <w:tc>
          <w:tcPr>
            <w:tcW w:w="1168" w:type="dxa"/>
            <w:vMerge w:val="restart"/>
            <w:tcBorders>
              <w:top w:val="single" w:sz="4" w:space="0" w:color="auto"/>
              <w:left w:val="nil"/>
              <w:bottom w:val="nil"/>
              <w:right w:val="nil"/>
            </w:tcBorders>
          </w:tcPr>
          <w:p w:rsidR="00752B04" w:rsidRPr="00406278" w:rsidRDefault="00752B04" w:rsidP="00752B04">
            <w:pPr>
              <w:jc w:val="center"/>
              <w:rPr>
                <w:rFonts w:ascii="Times New Roman" w:hAnsi="Times New Roman"/>
                <w:b/>
                <w:bCs/>
                <w:sz w:val="22"/>
                <w:szCs w:val="22"/>
              </w:rPr>
            </w:pPr>
            <w:r w:rsidRPr="00406278">
              <w:rPr>
                <w:rFonts w:ascii="Times New Roman" w:hAnsi="Times New Roman"/>
                <w:b/>
                <w:bCs/>
                <w:sz w:val="22"/>
                <w:szCs w:val="22"/>
              </w:rPr>
              <w:t>всего</w:t>
            </w:r>
          </w:p>
        </w:tc>
        <w:tc>
          <w:tcPr>
            <w:tcW w:w="1226" w:type="dxa"/>
            <w:vMerge w:val="restart"/>
            <w:tcBorders>
              <w:top w:val="single" w:sz="4" w:space="0" w:color="auto"/>
              <w:left w:val="nil"/>
              <w:bottom w:val="nil"/>
              <w:right w:val="nil"/>
            </w:tcBorders>
          </w:tcPr>
          <w:p w:rsidR="00752B04" w:rsidRPr="00406278" w:rsidRDefault="00752B04" w:rsidP="00752B04">
            <w:pPr>
              <w:ind w:left="-108" w:right="-108"/>
              <w:jc w:val="center"/>
              <w:rPr>
                <w:rFonts w:ascii="Times New Roman" w:hAnsi="Times New Roman"/>
                <w:b/>
                <w:bCs/>
                <w:sz w:val="22"/>
                <w:szCs w:val="22"/>
              </w:rPr>
            </w:pPr>
            <w:r w:rsidRPr="00406278">
              <w:rPr>
                <w:rFonts w:ascii="Times New Roman" w:hAnsi="Times New Roman"/>
                <w:b/>
                <w:bCs/>
                <w:sz w:val="22"/>
                <w:szCs w:val="22"/>
              </w:rPr>
              <w:t>в том числе населению</w:t>
            </w:r>
          </w:p>
        </w:tc>
        <w:tc>
          <w:tcPr>
            <w:tcW w:w="2315" w:type="dxa"/>
            <w:gridSpan w:val="2"/>
            <w:tcBorders>
              <w:top w:val="single" w:sz="4" w:space="0" w:color="auto"/>
              <w:left w:val="nil"/>
              <w:bottom w:val="single" w:sz="4" w:space="0" w:color="auto"/>
              <w:right w:val="nil"/>
            </w:tcBorders>
          </w:tcPr>
          <w:p w:rsidR="00752B04" w:rsidRPr="00406278" w:rsidRDefault="00752B04" w:rsidP="00752B04">
            <w:pPr>
              <w:jc w:val="center"/>
              <w:rPr>
                <w:rFonts w:ascii="Times New Roman" w:hAnsi="Times New Roman"/>
                <w:b/>
                <w:bCs/>
                <w:sz w:val="22"/>
                <w:szCs w:val="22"/>
              </w:rPr>
            </w:pPr>
            <w:r w:rsidRPr="00406278">
              <w:rPr>
                <w:rFonts w:ascii="Times New Roman" w:hAnsi="Times New Roman"/>
                <w:b/>
                <w:sz w:val="22"/>
                <w:szCs w:val="22"/>
              </w:rPr>
              <w:t>к соответствующему периоду предыдущего года</w:t>
            </w:r>
          </w:p>
        </w:tc>
        <w:tc>
          <w:tcPr>
            <w:tcW w:w="2176" w:type="dxa"/>
            <w:gridSpan w:val="2"/>
            <w:tcBorders>
              <w:top w:val="single" w:sz="4" w:space="0" w:color="auto"/>
              <w:left w:val="nil"/>
              <w:bottom w:val="single" w:sz="4" w:space="0" w:color="auto"/>
              <w:right w:val="nil"/>
            </w:tcBorders>
          </w:tcPr>
          <w:p w:rsidR="00752B04" w:rsidRPr="00406278" w:rsidRDefault="00752B04" w:rsidP="00752B04">
            <w:pPr>
              <w:jc w:val="center"/>
              <w:rPr>
                <w:rFonts w:ascii="Times New Roman" w:hAnsi="Times New Roman"/>
                <w:b/>
                <w:bCs/>
                <w:sz w:val="22"/>
                <w:szCs w:val="22"/>
              </w:rPr>
            </w:pPr>
            <w:r w:rsidRPr="00406278">
              <w:rPr>
                <w:rFonts w:ascii="Times New Roman" w:hAnsi="Times New Roman"/>
                <w:b/>
                <w:bCs/>
                <w:sz w:val="22"/>
                <w:szCs w:val="22"/>
              </w:rPr>
              <w:t>к итогу</w:t>
            </w:r>
          </w:p>
        </w:tc>
      </w:tr>
      <w:tr w:rsidR="00752B04" w:rsidRPr="00406278" w:rsidTr="00752B04">
        <w:trPr>
          <w:cantSplit/>
          <w:trHeight w:val="244"/>
          <w:tblHeader/>
        </w:trPr>
        <w:tc>
          <w:tcPr>
            <w:tcW w:w="2835" w:type="dxa"/>
            <w:vMerge/>
            <w:tcBorders>
              <w:top w:val="nil"/>
              <w:left w:val="nil"/>
              <w:bottom w:val="single" w:sz="8" w:space="0" w:color="auto"/>
              <w:right w:val="nil"/>
            </w:tcBorders>
          </w:tcPr>
          <w:p w:rsidR="00752B04" w:rsidRPr="00406278" w:rsidRDefault="00752B04" w:rsidP="00752B04">
            <w:pPr>
              <w:jc w:val="both"/>
              <w:rPr>
                <w:rFonts w:ascii="Times New Roman" w:hAnsi="Times New Roman"/>
                <w:b/>
                <w:bCs/>
                <w:sz w:val="22"/>
                <w:szCs w:val="22"/>
              </w:rPr>
            </w:pPr>
          </w:p>
        </w:tc>
        <w:tc>
          <w:tcPr>
            <w:tcW w:w="1168" w:type="dxa"/>
            <w:vMerge/>
            <w:tcBorders>
              <w:top w:val="nil"/>
              <w:left w:val="nil"/>
              <w:bottom w:val="single" w:sz="8" w:space="0" w:color="auto"/>
              <w:right w:val="nil"/>
            </w:tcBorders>
          </w:tcPr>
          <w:p w:rsidR="00752B04" w:rsidRPr="00406278" w:rsidRDefault="00752B04" w:rsidP="00752B04">
            <w:pPr>
              <w:jc w:val="center"/>
              <w:rPr>
                <w:rFonts w:ascii="Times New Roman" w:hAnsi="Times New Roman"/>
                <w:b/>
                <w:bCs/>
                <w:sz w:val="22"/>
                <w:szCs w:val="22"/>
              </w:rPr>
            </w:pPr>
          </w:p>
        </w:tc>
        <w:tc>
          <w:tcPr>
            <w:tcW w:w="1226" w:type="dxa"/>
            <w:vMerge/>
            <w:tcBorders>
              <w:top w:val="nil"/>
              <w:left w:val="nil"/>
              <w:bottom w:val="single" w:sz="8" w:space="0" w:color="auto"/>
              <w:right w:val="nil"/>
            </w:tcBorders>
          </w:tcPr>
          <w:p w:rsidR="00752B04" w:rsidRPr="00406278" w:rsidRDefault="00752B04" w:rsidP="00752B04">
            <w:pPr>
              <w:jc w:val="center"/>
              <w:rPr>
                <w:rFonts w:ascii="Times New Roman" w:hAnsi="Times New Roman"/>
                <w:b/>
                <w:bCs/>
                <w:sz w:val="22"/>
                <w:szCs w:val="22"/>
              </w:rPr>
            </w:pPr>
          </w:p>
        </w:tc>
        <w:tc>
          <w:tcPr>
            <w:tcW w:w="851" w:type="dxa"/>
            <w:tcBorders>
              <w:top w:val="single" w:sz="4" w:space="0" w:color="auto"/>
              <w:left w:val="nil"/>
              <w:bottom w:val="single" w:sz="8" w:space="0" w:color="auto"/>
              <w:right w:val="nil"/>
            </w:tcBorders>
          </w:tcPr>
          <w:p w:rsidR="00752B04" w:rsidRPr="00406278" w:rsidRDefault="00752B04" w:rsidP="00752B04">
            <w:pPr>
              <w:jc w:val="right"/>
              <w:rPr>
                <w:rFonts w:ascii="Times New Roman" w:hAnsi="Times New Roman"/>
                <w:b/>
                <w:bCs/>
                <w:sz w:val="22"/>
                <w:szCs w:val="22"/>
              </w:rPr>
            </w:pPr>
            <w:r w:rsidRPr="00406278">
              <w:rPr>
                <w:rFonts w:ascii="Times New Roman" w:hAnsi="Times New Roman"/>
                <w:b/>
                <w:bCs/>
                <w:sz w:val="22"/>
                <w:szCs w:val="22"/>
              </w:rPr>
              <w:t>всего</w:t>
            </w:r>
          </w:p>
        </w:tc>
        <w:tc>
          <w:tcPr>
            <w:tcW w:w="1464" w:type="dxa"/>
            <w:tcBorders>
              <w:top w:val="single" w:sz="4" w:space="0" w:color="auto"/>
              <w:left w:val="nil"/>
              <w:bottom w:val="single" w:sz="8" w:space="0" w:color="auto"/>
              <w:right w:val="nil"/>
            </w:tcBorders>
          </w:tcPr>
          <w:p w:rsidR="00752B04" w:rsidRPr="00406278" w:rsidRDefault="00752B04" w:rsidP="00752B04">
            <w:pPr>
              <w:jc w:val="right"/>
              <w:rPr>
                <w:rFonts w:ascii="Times New Roman" w:hAnsi="Times New Roman"/>
                <w:b/>
                <w:bCs/>
                <w:sz w:val="22"/>
                <w:szCs w:val="22"/>
              </w:rPr>
            </w:pPr>
            <w:r w:rsidRPr="00406278">
              <w:rPr>
                <w:rFonts w:ascii="Times New Roman" w:hAnsi="Times New Roman"/>
                <w:b/>
                <w:bCs/>
                <w:sz w:val="22"/>
                <w:szCs w:val="22"/>
              </w:rPr>
              <w:t>в том числе населению</w:t>
            </w:r>
          </w:p>
        </w:tc>
        <w:tc>
          <w:tcPr>
            <w:tcW w:w="820" w:type="dxa"/>
            <w:tcBorders>
              <w:top w:val="single" w:sz="4" w:space="0" w:color="auto"/>
              <w:left w:val="nil"/>
              <w:bottom w:val="single" w:sz="8" w:space="0" w:color="auto"/>
              <w:right w:val="nil"/>
            </w:tcBorders>
          </w:tcPr>
          <w:p w:rsidR="00752B04" w:rsidRPr="00406278" w:rsidRDefault="00752B04" w:rsidP="00752B04">
            <w:pPr>
              <w:jc w:val="right"/>
              <w:rPr>
                <w:rFonts w:ascii="Times New Roman" w:hAnsi="Times New Roman"/>
                <w:b/>
                <w:bCs/>
                <w:sz w:val="22"/>
                <w:szCs w:val="22"/>
              </w:rPr>
            </w:pPr>
            <w:r w:rsidRPr="00406278">
              <w:rPr>
                <w:rFonts w:ascii="Times New Roman" w:hAnsi="Times New Roman"/>
                <w:b/>
                <w:bCs/>
                <w:sz w:val="22"/>
                <w:szCs w:val="22"/>
              </w:rPr>
              <w:t>Всего</w:t>
            </w:r>
          </w:p>
        </w:tc>
        <w:tc>
          <w:tcPr>
            <w:tcW w:w="1356" w:type="dxa"/>
            <w:tcBorders>
              <w:top w:val="single" w:sz="4" w:space="0" w:color="auto"/>
              <w:left w:val="nil"/>
              <w:bottom w:val="single" w:sz="8" w:space="0" w:color="auto"/>
              <w:right w:val="nil"/>
            </w:tcBorders>
          </w:tcPr>
          <w:p w:rsidR="00752B04" w:rsidRPr="00406278" w:rsidRDefault="00752B04" w:rsidP="00752B04">
            <w:pPr>
              <w:ind w:left="-108" w:right="-108"/>
              <w:jc w:val="right"/>
              <w:rPr>
                <w:rFonts w:ascii="Times New Roman" w:hAnsi="Times New Roman"/>
                <w:b/>
                <w:bCs/>
                <w:sz w:val="22"/>
                <w:szCs w:val="22"/>
              </w:rPr>
            </w:pPr>
            <w:r w:rsidRPr="00406278">
              <w:rPr>
                <w:rFonts w:ascii="Times New Roman" w:hAnsi="Times New Roman"/>
                <w:b/>
                <w:bCs/>
                <w:sz w:val="22"/>
                <w:szCs w:val="22"/>
              </w:rPr>
              <w:t>в том числе населению</w:t>
            </w:r>
          </w:p>
        </w:tc>
      </w:tr>
      <w:tr w:rsidR="00752B04" w:rsidRPr="00406278" w:rsidTr="00752B04">
        <w:trPr>
          <w:trHeight w:val="244"/>
        </w:trPr>
        <w:tc>
          <w:tcPr>
            <w:tcW w:w="2835" w:type="dxa"/>
            <w:tcBorders>
              <w:top w:val="single" w:sz="8" w:space="0" w:color="auto"/>
              <w:left w:val="nil"/>
              <w:bottom w:val="nil"/>
              <w:right w:val="nil"/>
            </w:tcBorders>
            <w:vAlign w:val="center"/>
          </w:tcPr>
          <w:p w:rsidR="00752B04" w:rsidRPr="00E21C3F" w:rsidRDefault="00752B04" w:rsidP="00752B04">
            <w:pPr>
              <w:spacing w:before="20" w:after="20"/>
              <w:ind w:left="176"/>
              <w:rPr>
                <w:rFonts w:ascii="Times New Roman" w:hAnsi="Times New Roman"/>
                <w:b/>
                <w:sz w:val="22"/>
                <w:szCs w:val="22"/>
              </w:rPr>
            </w:pPr>
            <w:r w:rsidRPr="00E21C3F">
              <w:rPr>
                <w:rFonts w:ascii="Times New Roman" w:hAnsi="Times New Roman"/>
                <w:b/>
                <w:sz w:val="22"/>
                <w:szCs w:val="22"/>
              </w:rPr>
              <w:t>Ошская область</w:t>
            </w:r>
          </w:p>
        </w:tc>
        <w:tc>
          <w:tcPr>
            <w:tcW w:w="1168" w:type="dxa"/>
            <w:tcBorders>
              <w:top w:val="single" w:sz="8" w:space="0" w:color="auto"/>
              <w:left w:val="nil"/>
              <w:bottom w:val="nil"/>
              <w:right w:val="nil"/>
            </w:tcBorders>
            <w:vAlign w:val="bottom"/>
          </w:tcPr>
          <w:p w:rsidR="00752B04" w:rsidRPr="00984DEE" w:rsidRDefault="00ED447C" w:rsidP="00752B04">
            <w:pPr>
              <w:spacing w:before="20" w:after="20"/>
              <w:jc w:val="right"/>
              <w:rPr>
                <w:rFonts w:ascii="Times New Roman" w:hAnsi="Times New Roman"/>
                <w:b/>
                <w:color w:val="000000" w:themeColor="text1"/>
                <w:sz w:val="22"/>
                <w:szCs w:val="22"/>
                <w:lang w:val="ky-KG"/>
              </w:rPr>
            </w:pPr>
            <w:r>
              <w:rPr>
                <w:rFonts w:ascii="Times New Roman" w:hAnsi="Times New Roman"/>
                <w:b/>
                <w:color w:val="000000" w:themeColor="text1"/>
                <w:sz w:val="22"/>
                <w:szCs w:val="22"/>
                <w:lang w:val="ky-KG"/>
              </w:rPr>
              <w:t>7 165,5</w:t>
            </w:r>
          </w:p>
        </w:tc>
        <w:tc>
          <w:tcPr>
            <w:tcW w:w="1226" w:type="dxa"/>
            <w:tcBorders>
              <w:top w:val="single" w:sz="8" w:space="0" w:color="auto"/>
              <w:left w:val="nil"/>
              <w:bottom w:val="nil"/>
              <w:right w:val="nil"/>
            </w:tcBorders>
            <w:vAlign w:val="bottom"/>
          </w:tcPr>
          <w:p w:rsidR="00752B04" w:rsidRPr="00984DEE" w:rsidRDefault="00752B04" w:rsidP="00752B04">
            <w:pPr>
              <w:spacing w:before="20" w:after="20"/>
              <w:jc w:val="right"/>
              <w:rPr>
                <w:rFonts w:ascii="Times New Roman" w:hAnsi="Times New Roman"/>
                <w:b/>
                <w:color w:val="000000" w:themeColor="text1"/>
                <w:sz w:val="22"/>
                <w:szCs w:val="22"/>
                <w:lang w:val="ky-KG"/>
              </w:rPr>
            </w:pPr>
          </w:p>
        </w:tc>
        <w:tc>
          <w:tcPr>
            <w:tcW w:w="851" w:type="dxa"/>
            <w:tcBorders>
              <w:top w:val="single" w:sz="8" w:space="0" w:color="auto"/>
              <w:left w:val="nil"/>
              <w:bottom w:val="nil"/>
              <w:right w:val="nil"/>
            </w:tcBorders>
            <w:vAlign w:val="bottom"/>
          </w:tcPr>
          <w:p w:rsidR="00752B04" w:rsidRPr="00984DEE" w:rsidRDefault="00C84FAC" w:rsidP="00752B04">
            <w:pPr>
              <w:tabs>
                <w:tab w:val="center" w:pos="522"/>
                <w:tab w:val="right" w:pos="1044"/>
              </w:tabs>
              <w:spacing w:before="20" w:after="20"/>
              <w:jc w:val="right"/>
              <w:rPr>
                <w:rFonts w:ascii="Times New Roman" w:hAnsi="Times New Roman"/>
                <w:b/>
                <w:color w:val="000000" w:themeColor="text1"/>
                <w:sz w:val="22"/>
                <w:szCs w:val="22"/>
                <w:lang w:val="ky-KG"/>
              </w:rPr>
            </w:pPr>
            <w:r>
              <w:rPr>
                <w:rFonts w:ascii="Times New Roman" w:hAnsi="Times New Roman"/>
                <w:b/>
                <w:color w:val="000000" w:themeColor="text1"/>
                <w:sz w:val="22"/>
                <w:szCs w:val="22"/>
                <w:lang w:val="ky-KG"/>
              </w:rPr>
              <w:t>124,0</w:t>
            </w:r>
          </w:p>
        </w:tc>
        <w:tc>
          <w:tcPr>
            <w:tcW w:w="1464" w:type="dxa"/>
            <w:tcBorders>
              <w:top w:val="single" w:sz="8" w:space="0" w:color="auto"/>
              <w:left w:val="nil"/>
              <w:bottom w:val="nil"/>
              <w:right w:val="nil"/>
            </w:tcBorders>
            <w:vAlign w:val="bottom"/>
          </w:tcPr>
          <w:p w:rsidR="00752B04" w:rsidRPr="00984DEE" w:rsidRDefault="00752B04" w:rsidP="00752B04">
            <w:pPr>
              <w:spacing w:before="20" w:after="20"/>
              <w:jc w:val="right"/>
              <w:rPr>
                <w:rFonts w:ascii="Times New Roman" w:hAnsi="Times New Roman"/>
                <w:b/>
                <w:color w:val="000000" w:themeColor="text1"/>
                <w:sz w:val="22"/>
                <w:szCs w:val="22"/>
                <w:lang w:val="ky-KG"/>
              </w:rPr>
            </w:pPr>
          </w:p>
        </w:tc>
        <w:tc>
          <w:tcPr>
            <w:tcW w:w="820" w:type="dxa"/>
            <w:tcBorders>
              <w:top w:val="single" w:sz="8" w:space="0" w:color="auto"/>
              <w:left w:val="nil"/>
              <w:bottom w:val="nil"/>
              <w:right w:val="nil"/>
            </w:tcBorders>
            <w:vAlign w:val="bottom"/>
          </w:tcPr>
          <w:p w:rsidR="00752B04" w:rsidRPr="00984DEE" w:rsidRDefault="00752B04" w:rsidP="00752B04">
            <w:pPr>
              <w:spacing w:before="20" w:after="20"/>
              <w:jc w:val="right"/>
              <w:rPr>
                <w:rFonts w:ascii="Times New Roman" w:hAnsi="Times New Roman"/>
                <w:b/>
                <w:color w:val="000000" w:themeColor="text1"/>
                <w:sz w:val="22"/>
                <w:szCs w:val="22"/>
              </w:rPr>
            </w:pPr>
            <w:r w:rsidRPr="00984DEE">
              <w:rPr>
                <w:rFonts w:ascii="Times New Roman" w:hAnsi="Times New Roman"/>
                <w:b/>
                <w:color w:val="000000" w:themeColor="text1"/>
                <w:sz w:val="22"/>
                <w:szCs w:val="22"/>
              </w:rPr>
              <w:t>100,0</w:t>
            </w:r>
          </w:p>
        </w:tc>
        <w:tc>
          <w:tcPr>
            <w:tcW w:w="1356" w:type="dxa"/>
            <w:tcBorders>
              <w:top w:val="single" w:sz="8" w:space="0" w:color="auto"/>
              <w:left w:val="nil"/>
              <w:bottom w:val="nil"/>
              <w:right w:val="nil"/>
            </w:tcBorders>
            <w:vAlign w:val="bottom"/>
          </w:tcPr>
          <w:p w:rsidR="00752B04" w:rsidRPr="00984DEE" w:rsidRDefault="00752B04" w:rsidP="00752B04">
            <w:pPr>
              <w:spacing w:before="20" w:after="20"/>
              <w:jc w:val="right"/>
              <w:rPr>
                <w:rFonts w:ascii="Times New Roman" w:hAnsi="Times New Roman"/>
                <w:b/>
                <w:color w:val="000000" w:themeColor="text1"/>
                <w:sz w:val="22"/>
                <w:szCs w:val="22"/>
              </w:rPr>
            </w:pPr>
          </w:p>
        </w:tc>
      </w:tr>
      <w:tr w:rsidR="00752B04" w:rsidRPr="00406278" w:rsidTr="00752B04">
        <w:trPr>
          <w:trHeight w:val="244"/>
        </w:trPr>
        <w:tc>
          <w:tcPr>
            <w:tcW w:w="2835" w:type="dxa"/>
            <w:tcBorders>
              <w:top w:val="nil"/>
              <w:left w:val="nil"/>
              <w:bottom w:val="nil"/>
              <w:right w:val="nil"/>
            </w:tcBorders>
            <w:vAlign w:val="center"/>
          </w:tcPr>
          <w:p w:rsidR="00752B04" w:rsidRPr="00E21C3F" w:rsidRDefault="00752B04" w:rsidP="00752B04">
            <w:pPr>
              <w:spacing w:before="20" w:after="20"/>
              <w:ind w:left="176"/>
              <w:rPr>
                <w:rFonts w:ascii="Times New Roman" w:hAnsi="Times New Roman"/>
                <w:sz w:val="22"/>
                <w:szCs w:val="22"/>
              </w:rPr>
            </w:pPr>
            <w:r w:rsidRPr="00E21C3F">
              <w:rPr>
                <w:rFonts w:ascii="Times New Roman" w:hAnsi="Times New Roman"/>
                <w:sz w:val="22"/>
                <w:szCs w:val="22"/>
              </w:rPr>
              <w:t>Алайский район</w:t>
            </w:r>
          </w:p>
        </w:tc>
        <w:tc>
          <w:tcPr>
            <w:tcW w:w="1168" w:type="dxa"/>
            <w:tcBorders>
              <w:top w:val="nil"/>
              <w:left w:val="nil"/>
              <w:bottom w:val="nil"/>
              <w:right w:val="nil"/>
            </w:tcBorders>
            <w:vAlign w:val="bottom"/>
          </w:tcPr>
          <w:p w:rsidR="00752B04" w:rsidRPr="00984DEE" w:rsidRDefault="00ED447C" w:rsidP="00752B04">
            <w:pPr>
              <w:spacing w:before="20" w:after="20"/>
              <w:jc w:val="right"/>
              <w:rPr>
                <w:rFonts w:ascii="Times New Roman" w:hAnsi="Times New Roman"/>
                <w:color w:val="000000" w:themeColor="text1"/>
                <w:sz w:val="22"/>
                <w:szCs w:val="22"/>
                <w:lang w:val="ky-KG"/>
              </w:rPr>
            </w:pPr>
            <w:r>
              <w:rPr>
                <w:rFonts w:ascii="Times New Roman" w:hAnsi="Times New Roman"/>
                <w:color w:val="000000" w:themeColor="text1"/>
                <w:sz w:val="22"/>
                <w:szCs w:val="22"/>
                <w:lang w:val="ky-KG"/>
              </w:rPr>
              <w:t>192,3</w:t>
            </w:r>
          </w:p>
        </w:tc>
        <w:tc>
          <w:tcPr>
            <w:tcW w:w="1226" w:type="dxa"/>
            <w:tcBorders>
              <w:top w:val="nil"/>
              <w:left w:val="nil"/>
              <w:bottom w:val="nil"/>
              <w:right w:val="nil"/>
            </w:tcBorders>
            <w:vAlign w:val="bottom"/>
          </w:tcPr>
          <w:p w:rsidR="00752B04" w:rsidRPr="00984DEE" w:rsidRDefault="00752B04" w:rsidP="00752B04">
            <w:pPr>
              <w:spacing w:before="20" w:after="20"/>
              <w:jc w:val="right"/>
              <w:rPr>
                <w:rFonts w:ascii="Times New Roman" w:hAnsi="Times New Roman"/>
                <w:color w:val="000000" w:themeColor="text1"/>
                <w:sz w:val="22"/>
                <w:szCs w:val="22"/>
                <w:lang w:val="ky-KG"/>
              </w:rPr>
            </w:pPr>
          </w:p>
        </w:tc>
        <w:tc>
          <w:tcPr>
            <w:tcW w:w="851" w:type="dxa"/>
            <w:tcBorders>
              <w:top w:val="nil"/>
              <w:left w:val="nil"/>
              <w:bottom w:val="nil"/>
              <w:right w:val="nil"/>
            </w:tcBorders>
            <w:vAlign w:val="bottom"/>
          </w:tcPr>
          <w:p w:rsidR="00752B04" w:rsidRPr="00984DEE" w:rsidRDefault="00752B04" w:rsidP="00752B04">
            <w:pPr>
              <w:spacing w:before="20" w:after="20"/>
              <w:jc w:val="right"/>
              <w:rPr>
                <w:rFonts w:ascii="Times New Roman" w:hAnsi="Times New Roman"/>
                <w:color w:val="000000" w:themeColor="text1"/>
                <w:sz w:val="22"/>
                <w:szCs w:val="22"/>
                <w:lang w:val="ky-KG"/>
              </w:rPr>
            </w:pPr>
            <w:r w:rsidRPr="00984DEE">
              <w:rPr>
                <w:rFonts w:ascii="Times New Roman" w:hAnsi="Times New Roman"/>
                <w:color w:val="000000" w:themeColor="text1"/>
                <w:sz w:val="22"/>
                <w:szCs w:val="22"/>
                <w:lang w:val="ky-KG"/>
              </w:rPr>
              <w:t>113,7</w:t>
            </w:r>
          </w:p>
        </w:tc>
        <w:tc>
          <w:tcPr>
            <w:tcW w:w="1464" w:type="dxa"/>
            <w:tcBorders>
              <w:top w:val="nil"/>
              <w:left w:val="nil"/>
              <w:bottom w:val="nil"/>
              <w:right w:val="nil"/>
            </w:tcBorders>
            <w:vAlign w:val="bottom"/>
          </w:tcPr>
          <w:p w:rsidR="00752B04" w:rsidRPr="00984DEE" w:rsidRDefault="00752B04" w:rsidP="00752B04">
            <w:pPr>
              <w:spacing w:before="20" w:after="20"/>
              <w:jc w:val="right"/>
              <w:rPr>
                <w:rFonts w:ascii="Times New Roman" w:hAnsi="Times New Roman"/>
                <w:color w:val="000000" w:themeColor="text1"/>
                <w:sz w:val="22"/>
                <w:szCs w:val="22"/>
                <w:lang w:val="ky-KG"/>
              </w:rPr>
            </w:pPr>
          </w:p>
        </w:tc>
        <w:tc>
          <w:tcPr>
            <w:tcW w:w="820" w:type="dxa"/>
            <w:tcBorders>
              <w:top w:val="nil"/>
              <w:left w:val="nil"/>
              <w:bottom w:val="nil"/>
              <w:right w:val="nil"/>
            </w:tcBorders>
            <w:vAlign w:val="bottom"/>
          </w:tcPr>
          <w:p w:rsidR="00752B04" w:rsidRPr="00C84FAC" w:rsidRDefault="00C84FAC" w:rsidP="00ED447C">
            <w:pPr>
              <w:spacing w:before="20" w:after="20"/>
              <w:jc w:val="right"/>
              <w:rPr>
                <w:rFonts w:ascii="Times New Roman" w:hAnsi="Times New Roman"/>
                <w:color w:val="000000" w:themeColor="text1"/>
                <w:sz w:val="22"/>
                <w:szCs w:val="22"/>
                <w:lang w:val="ky-KG"/>
              </w:rPr>
            </w:pPr>
            <w:r>
              <w:rPr>
                <w:rFonts w:ascii="Times New Roman" w:hAnsi="Times New Roman"/>
                <w:color w:val="000000" w:themeColor="text1"/>
                <w:sz w:val="22"/>
                <w:szCs w:val="22"/>
                <w:lang w:val="ky-KG"/>
              </w:rPr>
              <w:t>2,</w:t>
            </w:r>
            <w:r w:rsidR="00ED447C">
              <w:rPr>
                <w:rFonts w:ascii="Times New Roman" w:hAnsi="Times New Roman"/>
                <w:color w:val="000000" w:themeColor="text1"/>
                <w:sz w:val="22"/>
                <w:szCs w:val="22"/>
                <w:lang w:val="ky-KG"/>
              </w:rPr>
              <w:t>7</w:t>
            </w:r>
          </w:p>
        </w:tc>
        <w:tc>
          <w:tcPr>
            <w:tcW w:w="1356" w:type="dxa"/>
            <w:tcBorders>
              <w:top w:val="nil"/>
              <w:left w:val="nil"/>
              <w:bottom w:val="nil"/>
              <w:right w:val="nil"/>
            </w:tcBorders>
            <w:vAlign w:val="bottom"/>
          </w:tcPr>
          <w:p w:rsidR="00752B04" w:rsidRPr="00984DEE" w:rsidRDefault="00752B04" w:rsidP="00752B04">
            <w:pPr>
              <w:spacing w:before="20" w:after="20"/>
              <w:jc w:val="right"/>
              <w:rPr>
                <w:rFonts w:ascii="Times New Roman" w:hAnsi="Times New Roman"/>
                <w:color w:val="000000" w:themeColor="text1"/>
                <w:sz w:val="22"/>
                <w:szCs w:val="22"/>
                <w:lang w:val="ky-KG"/>
              </w:rPr>
            </w:pPr>
          </w:p>
        </w:tc>
      </w:tr>
      <w:tr w:rsidR="00752B04" w:rsidRPr="00406278" w:rsidTr="00752B04">
        <w:trPr>
          <w:trHeight w:val="244"/>
        </w:trPr>
        <w:tc>
          <w:tcPr>
            <w:tcW w:w="2835" w:type="dxa"/>
            <w:tcBorders>
              <w:top w:val="nil"/>
              <w:left w:val="nil"/>
              <w:bottom w:val="nil"/>
              <w:right w:val="nil"/>
            </w:tcBorders>
            <w:vAlign w:val="center"/>
          </w:tcPr>
          <w:p w:rsidR="00752B04" w:rsidRPr="00E21C3F" w:rsidRDefault="00752B04" w:rsidP="00752B04">
            <w:pPr>
              <w:shd w:val="clear" w:color="auto" w:fill="FFFFFF"/>
              <w:spacing w:before="20" w:after="20"/>
              <w:ind w:left="176"/>
              <w:rPr>
                <w:rFonts w:ascii="Times New Roman" w:eastAsia="Arial Unicode MS" w:hAnsi="Times New Roman"/>
                <w:sz w:val="22"/>
                <w:szCs w:val="22"/>
              </w:rPr>
            </w:pPr>
            <w:r w:rsidRPr="00E21C3F">
              <w:rPr>
                <w:rFonts w:ascii="Times New Roman" w:hAnsi="Times New Roman"/>
                <w:sz w:val="22"/>
                <w:szCs w:val="22"/>
              </w:rPr>
              <w:t>Араванский район</w:t>
            </w:r>
          </w:p>
        </w:tc>
        <w:tc>
          <w:tcPr>
            <w:tcW w:w="1168" w:type="dxa"/>
            <w:tcBorders>
              <w:top w:val="nil"/>
              <w:left w:val="nil"/>
              <w:bottom w:val="nil"/>
              <w:right w:val="nil"/>
            </w:tcBorders>
            <w:vAlign w:val="bottom"/>
          </w:tcPr>
          <w:p w:rsidR="00752B04" w:rsidRPr="00984DEE" w:rsidRDefault="00ED447C" w:rsidP="00752B04">
            <w:pPr>
              <w:spacing w:before="20" w:after="20"/>
              <w:jc w:val="right"/>
              <w:rPr>
                <w:rFonts w:ascii="Times New Roman" w:hAnsi="Times New Roman"/>
                <w:color w:val="000000" w:themeColor="text1"/>
                <w:sz w:val="22"/>
                <w:szCs w:val="22"/>
                <w:lang w:val="ky-KG"/>
              </w:rPr>
            </w:pPr>
            <w:r>
              <w:rPr>
                <w:rFonts w:ascii="Times New Roman" w:hAnsi="Times New Roman"/>
                <w:color w:val="000000" w:themeColor="text1"/>
                <w:sz w:val="22"/>
                <w:szCs w:val="22"/>
                <w:lang w:val="ky-KG"/>
              </w:rPr>
              <w:t>306,3</w:t>
            </w:r>
          </w:p>
        </w:tc>
        <w:tc>
          <w:tcPr>
            <w:tcW w:w="1226" w:type="dxa"/>
            <w:tcBorders>
              <w:top w:val="nil"/>
              <w:left w:val="nil"/>
              <w:bottom w:val="nil"/>
              <w:right w:val="nil"/>
            </w:tcBorders>
            <w:vAlign w:val="bottom"/>
          </w:tcPr>
          <w:p w:rsidR="00752B04" w:rsidRPr="00984DEE" w:rsidRDefault="00752B04" w:rsidP="00752B04">
            <w:pPr>
              <w:spacing w:before="20" w:after="20"/>
              <w:jc w:val="right"/>
              <w:rPr>
                <w:rFonts w:ascii="Times New Roman" w:hAnsi="Times New Roman"/>
                <w:color w:val="000000" w:themeColor="text1"/>
                <w:sz w:val="22"/>
                <w:szCs w:val="22"/>
                <w:lang w:val="ky-KG"/>
              </w:rPr>
            </w:pPr>
          </w:p>
        </w:tc>
        <w:tc>
          <w:tcPr>
            <w:tcW w:w="851" w:type="dxa"/>
            <w:tcBorders>
              <w:top w:val="nil"/>
              <w:left w:val="nil"/>
              <w:bottom w:val="nil"/>
              <w:right w:val="nil"/>
            </w:tcBorders>
            <w:vAlign w:val="bottom"/>
          </w:tcPr>
          <w:p w:rsidR="00752B04" w:rsidRPr="00984DEE" w:rsidRDefault="00752B04" w:rsidP="00752B04">
            <w:pPr>
              <w:spacing w:before="20" w:after="20"/>
              <w:jc w:val="right"/>
              <w:rPr>
                <w:rFonts w:ascii="Times New Roman" w:hAnsi="Times New Roman"/>
                <w:color w:val="000000" w:themeColor="text1"/>
                <w:sz w:val="22"/>
                <w:szCs w:val="22"/>
              </w:rPr>
            </w:pPr>
            <w:r w:rsidRPr="00984DEE">
              <w:rPr>
                <w:rFonts w:ascii="Times New Roman" w:hAnsi="Times New Roman"/>
                <w:color w:val="000000" w:themeColor="text1"/>
                <w:sz w:val="22"/>
                <w:szCs w:val="22"/>
              </w:rPr>
              <w:t>112,2</w:t>
            </w:r>
          </w:p>
        </w:tc>
        <w:tc>
          <w:tcPr>
            <w:tcW w:w="1464" w:type="dxa"/>
            <w:tcBorders>
              <w:top w:val="nil"/>
              <w:left w:val="nil"/>
              <w:bottom w:val="nil"/>
              <w:right w:val="nil"/>
            </w:tcBorders>
            <w:vAlign w:val="bottom"/>
          </w:tcPr>
          <w:p w:rsidR="00752B04" w:rsidRPr="00984DEE" w:rsidRDefault="00752B04" w:rsidP="00752B04">
            <w:pPr>
              <w:spacing w:before="20" w:after="20"/>
              <w:jc w:val="right"/>
              <w:rPr>
                <w:rFonts w:ascii="Times New Roman" w:hAnsi="Times New Roman"/>
                <w:color w:val="000000" w:themeColor="text1"/>
                <w:sz w:val="22"/>
                <w:szCs w:val="22"/>
                <w:lang w:val="ky-KG"/>
              </w:rPr>
            </w:pPr>
          </w:p>
        </w:tc>
        <w:tc>
          <w:tcPr>
            <w:tcW w:w="820" w:type="dxa"/>
            <w:tcBorders>
              <w:top w:val="nil"/>
              <w:left w:val="nil"/>
              <w:bottom w:val="nil"/>
              <w:right w:val="nil"/>
            </w:tcBorders>
            <w:vAlign w:val="bottom"/>
          </w:tcPr>
          <w:p w:rsidR="00752B04" w:rsidRPr="00C84FAC" w:rsidRDefault="00ED447C" w:rsidP="00752B04">
            <w:pPr>
              <w:spacing w:before="20" w:after="20"/>
              <w:jc w:val="right"/>
              <w:rPr>
                <w:rFonts w:ascii="Times New Roman" w:hAnsi="Times New Roman"/>
                <w:color w:val="000000" w:themeColor="text1"/>
                <w:sz w:val="22"/>
                <w:szCs w:val="22"/>
                <w:lang w:val="ky-KG"/>
              </w:rPr>
            </w:pPr>
            <w:r>
              <w:rPr>
                <w:rFonts w:ascii="Times New Roman" w:hAnsi="Times New Roman"/>
                <w:color w:val="000000" w:themeColor="text1"/>
                <w:sz w:val="22"/>
                <w:szCs w:val="22"/>
                <w:lang w:val="ky-KG"/>
              </w:rPr>
              <w:t>4,3</w:t>
            </w:r>
          </w:p>
        </w:tc>
        <w:tc>
          <w:tcPr>
            <w:tcW w:w="1356" w:type="dxa"/>
            <w:tcBorders>
              <w:top w:val="nil"/>
              <w:left w:val="nil"/>
              <w:bottom w:val="nil"/>
              <w:right w:val="nil"/>
            </w:tcBorders>
            <w:vAlign w:val="bottom"/>
          </w:tcPr>
          <w:p w:rsidR="00752B04" w:rsidRPr="00984DEE" w:rsidRDefault="00752B04" w:rsidP="00752B04">
            <w:pPr>
              <w:spacing w:before="20" w:after="20"/>
              <w:jc w:val="right"/>
              <w:rPr>
                <w:rFonts w:ascii="Times New Roman" w:hAnsi="Times New Roman"/>
                <w:color w:val="000000" w:themeColor="text1"/>
                <w:sz w:val="22"/>
                <w:szCs w:val="22"/>
                <w:lang w:val="ky-KG"/>
              </w:rPr>
            </w:pPr>
          </w:p>
        </w:tc>
      </w:tr>
      <w:tr w:rsidR="00752B04" w:rsidRPr="00406278" w:rsidTr="00752B04">
        <w:trPr>
          <w:trHeight w:val="244"/>
        </w:trPr>
        <w:tc>
          <w:tcPr>
            <w:tcW w:w="2835" w:type="dxa"/>
            <w:tcBorders>
              <w:top w:val="nil"/>
              <w:left w:val="nil"/>
              <w:bottom w:val="nil"/>
              <w:right w:val="nil"/>
            </w:tcBorders>
            <w:vAlign w:val="center"/>
          </w:tcPr>
          <w:p w:rsidR="00752B04" w:rsidRPr="00E21C3F" w:rsidRDefault="00752B04" w:rsidP="00752B04">
            <w:pPr>
              <w:shd w:val="clear" w:color="auto" w:fill="FFFFFF"/>
              <w:spacing w:before="20" w:after="20"/>
              <w:ind w:left="176"/>
              <w:rPr>
                <w:rFonts w:ascii="Times New Roman" w:eastAsia="Arial Unicode MS" w:hAnsi="Times New Roman"/>
                <w:sz w:val="22"/>
                <w:szCs w:val="22"/>
              </w:rPr>
            </w:pPr>
            <w:r w:rsidRPr="00E21C3F">
              <w:rPr>
                <w:rFonts w:ascii="Times New Roman" w:hAnsi="Times New Roman"/>
                <w:sz w:val="22"/>
                <w:szCs w:val="22"/>
              </w:rPr>
              <w:t>Кара-Кулжинский район</w:t>
            </w:r>
          </w:p>
        </w:tc>
        <w:tc>
          <w:tcPr>
            <w:tcW w:w="1168" w:type="dxa"/>
            <w:tcBorders>
              <w:top w:val="nil"/>
              <w:left w:val="nil"/>
              <w:bottom w:val="nil"/>
              <w:right w:val="nil"/>
            </w:tcBorders>
            <w:vAlign w:val="bottom"/>
          </w:tcPr>
          <w:p w:rsidR="00752B04" w:rsidRPr="00984DEE" w:rsidRDefault="00ED447C" w:rsidP="00C84FAC">
            <w:pPr>
              <w:spacing w:before="20" w:after="20"/>
              <w:jc w:val="right"/>
              <w:rPr>
                <w:rFonts w:ascii="Times New Roman" w:hAnsi="Times New Roman"/>
                <w:color w:val="000000" w:themeColor="text1"/>
                <w:sz w:val="22"/>
                <w:szCs w:val="22"/>
                <w:lang w:val="ky-KG"/>
              </w:rPr>
            </w:pPr>
            <w:r>
              <w:rPr>
                <w:rFonts w:ascii="Times New Roman" w:hAnsi="Times New Roman"/>
                <w:color w:val="000000" w:themeColor="text1"/>
                <w:sz w:val="22"/>
                <w:szCs w:val="22"/>
                <w:lang w:val="ky-KG"/>
              </w:rPr>
              <w:t>152,4</w:t>
            </w:r>
          </w:p>
        </w:tc>
        <w:tc>
          <w:tcPr>
            <w:tcW w:w="1226" w:type="dxa"/>
            <w:tcBorders>
              <w:top w:val="nil"/>
              <w:left w:val="nil"/>
              <w:bottom w:val="nil"/>
              <w:right w:val="nil"/>
            </w:tcBorders>
            <w:vAlign w:val="bottom"/>
          </w:tcPr>
          <w:p w:rsidR="00752B04" w:rsidRPr="00984DEE" w:rsidRDefault="00752B04" w:rsidP="00752B04">
            <w:pPr>
              <w:spacing w:before="20" w:after="20"/>
              <w:jc w:val="right"/>
              <w:rPr>
                <w:rFonts w:ascii="Times New Roman" w:hAnsi="Times New Roman"/>
                <w:color w:val="000000" w:themeColor="text1"/>
                <w:sz w:val="22"/>
                <w:szCs w:val="22"/>
                <w:lang w:val="ky-KG"/>
              </w:rPr>
            </w:pPr>
          </w:p>
        </w:tc>
        <w:tc>
          <w:tcPr>
            <w:tcW w:w="851" w:type="dxa"/>
            <w:tcBorders>
              <w:top w:val="nil"/>
              <w:left w:val="nil"/>
              <w:bottom w:val="nil"/>
              <w:right w:val="nil"/>
            </w:tcBorders>
            <w:vAlign w:val="bottom"/>
          </w:tcPr>
          <w:p w:rsidR="00752B04" w:rsidRPr="00984DEE" w:rsidRDefault="00C84FAC" w:rsidP="00752B04">
            <w:pPr>
              <w:spacing w:before="20" w:after="20"/>
              <w:jc w:val="right"/>
              <w:rPr>
                <w:rFonts w:ascii="Times New Roman" w:hAnsi="Times New Roman"/>
                <w:color w:val="000000" w:themeColor="text1"/>
                <w:sz w:val="22"/>
                <w:szCs w:val="22"/>
                <w:lang w:val="ky-KG"/>
              </w:rPr>
            </w:pPr>
            <w:r>
              <w:rPr>
                <w:rFonts w:ascii="Times New Roman" w:hAnsi="Times New Roman"/>
                <w:color w:val="000000" w:themeColor="text1"/>
                <w:sz w:val="22"/>
                <w:szCs w:val="22"/>
                <w:lang w:val="ky-KG"/>
              </w:rPr>
              <w:t>117,3</w:t>
            </w:r>
          </w:p>
        </w:tc>
        <w:tc>
          <w:tcPr>
            <w:tcW w:w="1464" w:type="dxa"/>
            <w:tcBorders>
              <w:top w:val="nil"/>
              <w:left w:val="nil"/>
              <w:bottom w:val="nil"/>
              <w:right w:val="nil"/>
            </w:tcBorders>
            <w:vAlign w:val="bottom"/>
          </w:tcPr>
          <w:p w:rsidR="00752B04" w:rsidRPr="00984DEE" w:rsidRDefault="00752B04" w:rsidP="00752B04">
            <w:pPr>
              <w:spacing w:before="20" w:after="20"/>
              <w:jc w:val="right"/>
              <w:rPr>
                <w:rFonts w:ascii="Times New Roman" w:hAnsi="Times New Roman"/>
                <w:color w:val="000000" w:themeColor="text1"/>
                <w:sz w:val="22"/>
                <w:szCs w:val="22"/>
                <w:lang w:val="ky-KG"/>
              </w:rPr>
            </w:pPr>
          </w:p>
        </w:tc>
        <w:tc>
          <w:tcPr>
            <w:tcW w:w="820" w:type="dxa"/>
            <w:tcBorders>
              <w:top w:val="nil"/>
              <w:left w:val="nil"/>
              <w:bottom w:val="nil"/>
              <w:right w:val="nil"/>
            </w:tcBorders>
            <w:vAlign w:val="bottom"/>
          </w:tcPr>
          <w:p w:rsidR="00752B04" w:rsidRPr="00984DEE" w:rsidRDefault="00ED447C" w:rsidP="00752B04">
            <w:pPr>
              <w:spacing w:before="20" w:after="20"/>
              <w:jc w:val="right"/>
              <w:rPr>
                <w:rFonts w:ascii="Times New Roman" w:hAnsi="Times New Roman"/>
                <w:color w:val="000000" w:themeColor="text1"/>
                <w:sz w:val="22"/>
                <w:szCs w:val="22"/>
                <w:lang w:val="ky-KG"/>
              </w:rPr>
            </w:pPr>
            <w:r>
              <w:rPr>
                <w:rFonts w:ascii="Times New Roman" w:hAnsi="Times New Roman"/>
                <w:color w:val="000000" w:themeColor="text1"/>
                <w:sz w:val="22"/>
                <w:szCs w:val="22"/>
                <w:lang w:val="ky-KG"/>
              </w:rPr>
              <w:t>2,1</w:t>
            </w:r>
          </w:p>
        </w:tc>
        <w:tc>
          <w:tcPr>
            <w:tcW w:w="1356" w:type="dxa"/>
            <w:tcBorders>
              <w:top w:val="nil"/>
              <w:left w:val="nil"/>
              <w:bottom w:val="nil"/>
              <w:right w:val="nil"/>
            </w:tcBorders>
            <w:vAlign w:val="bottom"/>
          </w:tcPr>
          <w:p w:rsidR="00752B04" w:rsidRPr="00984DEE" w:rsidRDefault="00752B04" w:rsidP="00752B04">
            <w:pPr>
              <w:spacing w:before="20" w:after="20"/>
              <w:jc w:val="right"/>
              <w:rPr>
                <w:rFonts w:ascii="Times New Roman" w:hAnsi="Times New Roman"/>
                <w:color w:val="000000" w:themeColor="text1"/>
                <w:sz w:val="22"/>
                <w:szCs w:val="22"/>
                <w:lang w:val="ky-KG"/>
              </w:rPr>
            </w:pPr>
          </w:p>
        </w:tc>
      </w:tr>
      <w:tr w:rsidR="00752B04" w:rsidRPr="00406278" w:rsidTr="00752B04">
        <w:trPr>
          <w:trHeight w:val="244"/>
        </w:trPr>
        <w:tc>
          <w:tcPr>
            <w:tcW w:w="2835" w:type="dxa"/>
            <w:tcBorders>
              <w:top w:val="nil"/>
              <w:left w:val="nil"/>
              <w:bottom w:val="nil"/>
              <w:right w:val="nil"/>
            </w:tcBorders>
            <w:vAlign w:val="center"/>
          </w:tcPr>
          <w:p w:rsidR="00752B04" w:rsidRPr="00E21C3F" w:rsidRDefault="00752B04" w:rsidP="00752B04">
            <w:pPr>
              <w:spacing w:before="20" w:after="20"/>
              <w:ind w:left="176"/>
              <w:rPr>
                <w:rFonts w:ascii="Times New Roman" w:hAnsi="Times New Roman"/>
                <w:sz w:val="22"/>
                <w:szCs w:val="22"/>
              </w:rPr>
            </w:pPr>
            <w:r w:rsidRPr="00E21C3F">
              <w:rPr>
                <w:rFonts w:ascii="Times New Roman" w:hAnsi="Times New Roman"/>
                <w:sz w:val="22"/>
                <w:szCs w:val="22"/>
              </w:rPr>
              <w:t>Кара-Сууский район</w:t>
            </w:r>
          </w:p>
        </w:tc>
        <w:tc>
          <w:tcPr>
            <w:tcW w:w="1168" w:type="dxa"/>
            <w:tcBorders>
              <w:top w:val="nil"/>
              <w:left w:val="nil"/>
              <w:bottom w:val="nil"/>
              <w:right w:val="nil"/>
            </w:tcBorders>
            <w:vAlign w:val="bottom"/>
          </w:tcPr>
          <w:p w:rsidR="00752B04" w:rsidRPr="00984DEE" w:rsidRDefault="00ED447C" w:rsidP="00752B04">
            <w:pPr>
              <w:spacing w:before="20" w:after="20"/>
              <w:jc w:val="right"/>
              <w:rPr>
                <w:rFonts w:ascii="Times New Roman" w:hAnsi="Times New Roman"/>
                <w:color w:val="000000" w:themeColor="text1"/>
                <w:sz w:val="22"/>
                <w:szCs w:val="22"/>
                <w:lang w:val="ky-KG"/>
              </w:rPr>
            </w:pPr>
            <w:r>
              <w:rPr>
                <w:rFonts w:ascii="Times New Roman" w:hAnsi="Times New Roman"/>
                <w:color w:val="000000" w:themeColor="text1"/>
                <w:sz w:val="22"/>
                <w:szCs w:val="22"/>
                <w:lang w:val="ky-KG"/>
              </w:rPr>
              <w:t>4 200,3</w:t>
            </w:r>
          </w:p>
        </w:tc>
        <w:tc>
          <w:tcPr>
            <w:tcW w:w="1226" w:type="dxa"/>
            <w:tcBorders>
              <w:top w:val="nil"/>
              <w:left w:val="nil"/>
              <w:bottom w:val="nil"/>
              <w:right w:val="nil"/>
            </w:tcBorders>
            <w:vAlign w:val="bottom"/>
          </w:tcPr>
          <w:p w:rsidR="00752B04" w:rsidRPr="00984DEE" w:rsidRDefault="00752B04" w:rsidP="00752B04">
            <w:pPr>
              <w:spacing w:before="20" w:after="20"/>
              <w:jc w:val="right"/>
              <w:rPr>
                <w:rFonts w:ascii="Times New Roman" w:hAnsi="Times New Roman"/>
                <w:color w:val="000000" w:themeColor="text1"/>
                <w:sz w:val="22"/>
                <w:szCs w:val="22"/>
                <w:lang w:val="ky-KG"/>
              </w:rPr>
            </w:pPr>
          </w:p>
        </w:tc>
        <w:tc>
          <w:tcPr>
            <w:tcW w:w="851" w:type="dxa"/>
            <w:tcBorders>
              <w:top w:val="nil"/>
              <w:left w:val="nil"/>
              <w:bottom w:val="nil"/>
              <w:right w:val="nil"/>
            </w:tcBorders>
            <w:vAlign w:val="bottom"/>
          </w:tcPr>
          <w:p w:rsidR="00752B04" w:rsidRPr="00984DEE" w:rsidRDefault="00C84FAC" w:rsidP="00752B04">
            <w:pPr>
              <w:spacing w:before="20" w:after="20"/>
              <w:jc w:val="right"/>
              <w:rPr>
                <w:rFonts w:ascii="Times New Roman" w:hAnsi="Times New Roman"/>
                <w:color w:val="000000" w:themeColor="text1"/>
                <w:sz w:val="22"/>
                <w:szCs w:val="22"/>
                <w:lang w:val="ky-KG"/>
              </w:rPr>
            </w:pPr>
            <w:r>
              <w:rPr>
                <w:rFonts w:ascii="Times New Roman" w:hAnsi="Times New Roman"/>
                <w:color w:val="000000" w:themeColor="text1"/>
                <w:sz w:val="22"/>
                <w:szCs w:val="22"/>
                <w:lang w:val="ky-KG"/>
              </w:rPr>
              <w:t>118,7</w:t>
            </w:r>
          </w:p>
        </w:tc>
        <w:tc>
          <w:tcPr>
            <w:tcW w:w="1464" w:type="dxa"/>
            <w:tcBorders>
              <w:top w:val="nil"/>
              <w:left w:val="nil"/>
              <w:bottom w:val="nil"/>
              <w:right w:val="nil"/>
            </w:tcBorders>
            <w:vAlign w:val="bottom"/>
          </w:tcPr>
          <w:p w:rsidR="00752B04" w:rsidRPr="00984DEE" w:rsidRDefault="00752B04" w:rsidP="00752B04">
            <w:pPr>
              <w:spacing w:before="20" w:after="20"/>
              <w:jc w:val="right"/>
              <w:rPr>
                <w:rFonts w:ascii="Times New Roman" w:hAnsi="Times New Roman"/>
                <w:color w:val="000000" w:themeColor="text1"/>
                <w:sz w:val="22"/>
                <w:szCs w:val="22"/>
                <w:lang w:val="ky-KG"/>
              </w:rPr>
            </w:pPr>
          </w:p>
        </w:tc>
        <w:tc>
          <w:tcPr>
            <w:tcW w:w="820" w:type="dxa"/>
            <w:tcBorders>
              <w:top w:val="nil"/>
              <w:left w:val="nil"/>
              <w:bottom w:val="nil"/>
              <w:right w:val="nil"/>
            </w:tcBorders>
            <w:vAlign w:val="bottom"/>
          </w:tcPr>
          <w:p w:rsidR="00752B04" w:rsidRPr="00984DEE" w:rsidRDefault="00ED447C" w:rsidP="00752B04">
            <w:pPr>
              <w:spacing w:before="20" w:after="20"/>
              <w:jc w:val="right"/>
              <w:rPr>
                <w:rFonts w:ascii="Times New Roman" w:hAnsi="Times New Roman"/>
                <w:color w:val="000000" w:themeColor="text1"/>
                <w:sz w:val="22"/>
                <w:szCs w:val="22"/>
                <w:lang w:val="ky-KG"/>
              </w:rPr>
            </w:pPr>
            <w:r>
              <w:rPr>
                <w:rFonts w:ascii="Times New Roman" w:hAnsi="Times New Roman"/>
                <w:color w:val="000000" w:themeColor="text1"/>
                <w:sz w:val="22"/>
                <w:szCs w:val="22"/>
                <w:lang w:val="ky-KG"/>
              </w:rPr>
              <w:t>58,6</w:t>
            </w:r>
          </w:p>
        </w:tc>
        <w:tc>
          <w:tcPr>
            <w:tcW w:w="1356" w:type="dxa"/>
            <w:tcBorders>
              <w:top w:val="nil"/>
              <w:left w:val="nil"/>
              <w:bottom w:val="nil"/>
              <w:right w:val="nil"/>
            </w:tcBorders>
            <w:vAlign w:val="bottom"/>
          </w:tcPr>
          <w:p w:rsidR="00752B04" w:rsidRPr="00984DEE" w:rsidRDefault="00752B04" w:rsidP="00752B04">
            <w:pPr>
              <w:spacing w:before="20" w:after="20"/>
              <w:jc w:val="right"/>
              <w:rPr>
                <w:rFonts w:ascii="Times New Roman" w:hAnsi="Times New Roman"/>
                <w:color w:val="000000" w:themeColor="text1"/>
                <w:sz w:val="22"/>
                <w:szCs w:val="22"/>
                <w:lang w:val="ky-KG"/>
              </w:rPr>
            </w:pPr>
          </w:p>
        </w:tc>
      </w:tr>
      <w:tr w:rsidR="00752B04" w:rsidRPr="00406278" w:rsidTr="00752B04">
        <w:trPr>
          <w:trHeight w:val="244"/>
        </w:trPr>
        <w:tc>
          <w:tcPr>
            <w:tcW w:w="2835" w:type="dxa"/>
            <w:tcBorders>
              <w:top w:val="nil"/>
              <w:left w:val="nil"/>
              <w:bottom w:val="nil"/>
              <w:right w:val="nil"/>
            </w:tcBorders>
            <w:vAlign w:val="center"/>
          </w:tcPr>
          <w:p w:rsidR="00752B04" w:rsidRPr="00E21C3F" w:rsidRDefault="00752B04" w:rsidP="00752B04">
            <w:pPr>
              <w:spacing w:before="20" w:after="20"/>
              <w:ind w:left="176"/>
              <w:rPr>
                <w:rFonts w:ascii="Times New Roman" w:hAnsi="Times New Roman"/>
                <w:sz w:val="22"/>
                <w:szCs w:val="22"/>
              </w:rPr>
            </w:pPr>
            <w:r w:rsidRPr="00E21C3F">
              <w:rPr>
                <w:rFonts w:ascii="Times New Roman" w:hAnsi="Times New Roman"/>
                <w:sz w:val="22"/>
                <w:szCs w:val="22"/>
              </w:rPr>
              <w:t>Ноокатский район</w:t>
            </w:r>
          </w:p>
        </w:tc>
        <w:tc>
          <w:tcPr>
            <w:tcW w:w="1168" w:type="dxa"/>
            <w:tcBorders>
              <w:top w:val="nil"/>
              <w:left w:val="nil"/>
              <w:bottom w:val="nil"/>
              <w:right w:val="nil"/>
            </w:tcBorders>
            <w:vAlign w:val="bottom"/>
          </w:tcPr>
          <w:p w:rsidR="00752B04" w:rsidRPr="00984DEE" w:rsidRDefault="00ED447C" w:rsidP="00752B04">
            <w:pPr>
              <w:spacing w:before="20" w:after="20"/>
              <w:jc w:val="right"/>
              <w:rPr>
                <w:rFonts w:ascii="Times New Roman" w:hAnsi="Times New Roman"/>
                <w:color w:val="000000" w:themeColor="text1"/>
                <w:sz w:val="22"/>
                <w:szCs w:val="22"/>
                <w:lang w:val="ky-KG"/>
              </w:rPr>
            </w:pPr>
            <w:r>
              <w:rPr>
                <w:rFonts w:ascii="Times New Roman" w:hAnsi="Times New Roman"/>
                <w:color w:val="000000" w:themeColor="text1"/>
                <w:sz w:val="22"/>
                <w:szCs w:val="22"/>
                <w:lang w:val="ky-KG"/>
              </w:rPr>
              <w:t>894,7</w:t>
            </w:r>
          </w:p>
        </w:tc>
        <w:tc>
          <w:tcPr>
            <w:tcW w:w="1226" w:type="dxa"/>
            <w:tcBorders>
              <w:top w:val="nil"/>
              <w:left w:val="nil"/>
              <w:bottom w:val="nil"/>
              <w:right w:val="nil"/>
            </w:tcBorders>
            <w:vAlign w:val="bottom"/>
          </w:tcPr>
          <w:p w:rsidR="00752B04" w:rsidRPr="00984DEE" w:rsidRDefault="00752B04" w:rsidP="00752B04">
            <w:pPr>
              <w:spacing w:before="20" w:after="20"/>
              <w:jc w:val="right"/>
              <w:rPr>
                <w:rFonts w:ascii="Times New Roman" w:hAnsi="Times New Roman"/>
                <w:color w:val="000000" w:themeColor="text1"/>
                <w:sz w:val="22"/>
                <w:szCs w:val="22"/>
                <w:lang w:val="ky-KG"/>
              </w:rPr>
            </w:pPr>
          </w:p>
        </w:tc>
        <w:tc>
          <w:tcPr>
            <w:tcW w:w="851" w:type="dxa"/>
            <w:tcBorders>
              <w:top w:val="nil"/>
              <w:left w:val="nil"/>
              <w:bottom w:val="nil"/>
              <w:right w:val="nil"/>
            </w:tcBorders>
            <w:vAlign w:val="bottom"/>
          </w:tcPr>
          <w:p w:rsidR="00752B04" w:rsidRPr="00984DEE" w:rsidRDefault="00C84FAC" w:rsidP="00752B04">
            <w:pPr>
              <w:spacing w:before="20" w:after="20"/>
              <w:jc w:val="right"/>
              <w:rPr>
                <w:rFonts w:ascii="Times New Roman" w:hAnsi="Times New Roman"/>
                <w:color w:val="000000" w:themeColor="text1"/>
                <w:sz w:val="22"/>
                <w:szCs w:val="22"/>
                <w:lang w:val="ky-KG"/>
              </w:rPr>
            </w:pPr>
            <w:r>
              <w:rPr>
                <w:rFonts w:ascii="Times New Roman" w:hAnsi="Times New Roman"/>
                <w:color w:val="000000" w:themeColor="text1"/>
                <w:sz w:val="22"/>
                <w:szCs w:val="22"/>
                <w:lang w:val="ky-KG"/>
              </w:rPr>
              <w:t>106,3</w:t>
            </w:r>
          </w:p>
        </w:tc>
        <w:tc>
          <w:tcPr>
            <w:tcW w:w="1464" w:type="dxa"/>
            <w:tcBorders>
              <w:top w:val="nil"/>
              <w:left w:val="nil"/>
              <w:bottom w:val="nil"/>
              <w:right w:val="nil"/>
            </w:tcBorders>
            <w:vAlign w:val="bottom"/>
          </w:tcPr>
          <w:p w:rsidR="00752B04" w:rsidRPr="00984DEE" w:rsidRDefault="00752B04" w:rsidP="00752B04">
            <w:pPr>
              <w:spacing w:before="20" w:after="20"/>
              <w:jc w:val="right"/>
              <w:rPr>
                <w:rFonts w:ascii="Times New Roman" w:hAnsi="Times New Roman"/>
                <w:color w:val="000000" w:themeColor="text1"/>
                <w:sz w:val="22"/>
                <w:szCs w:val="22"/>
                <w:lang w:val="ky-KG"/>
              </w:rPr>
            </w:pPr>
          </w:p>
        </w:tc>
        <w:tc>
          <w:tcPr>
            <w:tcW w:w="820" w:type="dxa"/>
            <w:tcBorders>
              <w:top w:val="nil"/>
              <w:left w:val="nil"/>
              <w:bottom w:val="nil"/>
              <w:right w:val="nil"/>
            </w:tcBorders>
            <w:vAlign w:val="bottom"/>
          </w:tcPr>
          <w:p w:rsidR="00752B04" w:rsidRPr="00C84FAC" w:rsidRDefault="00ED447C" w:rsidP="00752B04">
            <w:pPr>
              <w:spacing w:before="20" w:after="20"/>
              <w:jc w:val="right"/>
              <w:rPr>
                <w:rFonts w:ascii="Times New Roman" w:hAnsi="Times New Roman"/>
                <w:color w:val="000000" w:themeColor="text1"/>
                <w:sz w:val="22"/>
                <w:szCs w:val="22"/>
                <w:lang w:val="ky-KG"/>
              </w:rPr>
            </w:pPr>
            <w:r>
              <w:rPr>
                <w:rFonts w:ascii="Times New Roman" w:hAnsi="Times New Roman"/>
                <w:color w:val="000000" w:themeColor="text1"/>
                <w:sz w:val="22"/>
                <w:szCs w:val="22"/>
                <w:lang w:val="ky-KG"/>
              </w:rPr>
              <w:t>12,5</w:t>
            </w:r>
          </w:p>
        </w:tc>
        <w:tc>
          <w:tcPr>
            <w:tcW w:w="1356" w:type="dxa"/>
            <w:tcBorders>
              <w:top w:val="nil"/>
              <w:left w:val="nil"/>
              <w:bottom w:val="nil"/>
              <w:right w:val="nil"/>
            </w:tcBorders>
            <w:vAlign w:val="bottom"/>
          </w:tcPr>
          <w:p w:rsidR="00752B04" w:rsidRPr="00984DEE" w:rsidRDefault="00752B04" w:rsidP="00752B04">
            <w:pPr>
              <w:spacing w:before="20" w:after="20"/>
              <w:jc w:val="right"/>
              <w:rPr>
                <w:rFonts w:ascii="Times New Roman" w:hAnsi="Times New Roman"/>
                <w:color w:val="000000" w:themeColor="text1"/>
                <w:sz w:val="22"/>
                <w:szCs w:val="22"/>
              </w:rPr>
            </w:pPr>
          </w:p>
        </w:tc>
      </w:tr>
      <w:tr w:rsidR="00752B04" w:rsidRPr="00406278" w:rsidTr="00752B04">
        <w:trPr>
          <w:trHeight w:val="244"/>
        </w:trPr>
        <w:tc>
          <w:tcPr>
            <w:tcW w:w="2835" w:type="dxa"/>
            <w:tcBorders>
              <w:top w:val="nil"/>
              <w:left w:val="nil"/>
              <w:bottom w:val="nil"/>
              <w:right w:val="nil"/>
            </w:tcBorders>
            <w:vAlign w:val="center"/>
          </w:tcPr>
          <w:p w:rsidR="00752B04" w:rsidRPr="00E21C3F" w:rsidRDefault="00752B04" w:rsidP="00752B04">
            <w:pPr>
              <w:spacing w:before="20" w:after="20"/>
              <w:ind w:left="176"/>
              <w:rPr>
                <w:rFonts w:ascii="Times New Roman" w:hAnsi="Times New Roman"/>
                <w:sz w:val="22"/>
                <w:szCs w:val="22"/>
              </w:rPr>
            </w:pPr>
            <w:r w:rsidRPr="00E21C3F">
              <w:rPr>
                <w:rFonts w:ascii="Times New Roman" w:hAnsi="Times New Roman"/>
                <w:sz w:val="22"/>
                <w:szCs w:val="22"/>
              </w:rPr>
              <w:t>Узгенский район</w:t>
            </w:r>
          </w:p>
        </w:tc>
        <w:tc>
          <w:tcPr>
            <w:tcW w:w="1168" w:type="dxa"/>
            <w:tcBorders>
              <w:top w:val="nil"/>
              <w:left w:val="nil"/>
              <w:bottom w:val="nil"/>
              <w:right w:val="nil"/>
            </w:tcBorders>
            <w:vAlign w:val="bottom"/>
          </w:tcPr>
          <w:p w:rsidR="00752B04" w:rsidRPr="00984DEE" w:rsidRDefault="00ED447C" w:rsidP="00752B04">
            <w:pPr>
              <w:spacing w:before="20" w:after="20"/>
              <w:jc w:val="right"/>
              <w:rPr>
                <w:rFonts w:ascii="Times New Roman" w:hAnsi="Times New Roman"/>
                <w:color w:val="000000" w:themeColor="text1"/>
                <w:sz w:val="22"/>
                <w:szCs w:val="22"/>
                <w:lang w:val="ky-KG"/>
              </w:rPr>
            </w:pPr>
            <w:r>
              <w:rPr>
                <w:rFonts w:ascii="Times New Roman" w:hAnsi="Times New Roman"/>
                <w:color w:val="000000" w:themeColor="text1"/>
                <w:sz w:val="22"/>
                <w:szCs w:val="22"/>
                <w:lang w:val="ky-KG"/>
              </w:rPr>
              <w:t>1 261,5</w:t>
            </w:r>
          </w:p>
        </w:tc>
        <w:tc>
          <w:tcPr>
            <w:tcW w:w="1226" w:type="dxa"/>
            <w:tcBorders>
              <w:top w:val="nil"/>
              <w:left w:val="nil"/>
              <w:bottom w:val="nil"/>
              <w:right w:val="nil"/>
            </w:tcBorders>
            <w:vAlign w:val="bottom"/>
          </w:tcPr>
          <w:p w:rsidR="00752B04" w:rsidRPr="00984DEE" w:rsidRDefault="00752B04" w:rsidP="00752B04">
            <w:pPr>
              <w:spacing w:before="20" w:after="20"/>
              <w:jc w:val="right"/>
              <w:rPr>
                <w:rFonts w:ascii="Times New Roman" w:hAnsi="Times New Roman"/>
                <w:color w:val="000000" w:themeColor="text1"/>
                <w:sz w:val="22"/>
                <w:szCs w:val="22"/>
                <w:lang w:val="ky-KG"/>
              </w:rPr>
            </w:pPr>
          </w:p>
        </w:tc>
        <w:tc>
          <w:tcPr>
            <w:tcW w:w="851" w:type="dxa"/>
            <w:tcBorders>
              <w:top w:val="nil"/>
              <w:left w:val="nil"/>
              <w:bottom w:val="nil"/>
              <w:right w:val="nil"/>
            </w:tcBorders>
            <w:vAlign w:val="bottom"/>
          </w:tcPr>
          <w:p w:rsidR="00752B04" w:rsidRPr="00984DEE" w:rsidRDefault="00752B04" w:rsidP="00752B04">
            <w:pPr>
              <w:spacing w:before="20" w:after="20"/>
              <w:jc w:val="right"/>
              <w:rPr>
                <w:rFonts w:ascii="Times New Roman" w:hAnsi="Times New Roman"/>
                <w:color w:val="000000" w:themeColor="text1"/>
                <w:sz w:val="22"/>
                <w:szCs w:val="22"/>
                <w:lang w:val="ky-KG"/>
              </w:rPr>
            </w:pPr>
            <w:r w:rsidRPr="00984DEE">
              <w:rPr>
                <w:rFonts w:ascii="Times New Roman" w:hAnsi="Times New Roman"/>
                <w:color w:val="000000" w:themeColor="text1"/>
                <w:sz w:val="22"/>
                <w:szCs w:val="22"/>
                <w:lang w:val="ky-KG"/>
              </w:rPr>
              <w:t>94,5</w:t>
            </w:r>
          </w:p>
        </w:tc>
        <w:tc>
          <w:tcPr>
            <w:tcW w:w="1464" w:type="dxa"/>
            <w:tcBorders>
              <w:top w:val="nil"/>
              <w:left w:val="nil"/>
              <w:bottom w:val="nil"/>
              <w:right w:val="nil"/>
            </w:tcBorders>
            <w:vAlign w:val="bottom"/>
          </w:tcPr>
          <w:p w:rsidR="00752B04" w:rsidRPr="00984DEE" w:rsidRDefault="00752B04" w:rsidP="00752B04">
            <w:pPr>
              <w:spacing w:before="20" w:after="20"/>
              <w:jc w:val="right"/>
              <w:rPr>
                <w:rFonts w:ascii="Times New Roman" w:hAnsi="Times New Roman"/>
                <w:color w:val="000000" w:themeColor="text1"/>
                <w:sz w:val="22"/>
                <w:szCs w:val="22"/>
                <w:lang w:val="ky-KG"/>
              </w:rPr>
            </w:pPr>
          </w:p>
        </w:tc>
        <w:tc>
          <w:tcPr>
            <w:tcW w:w="820" w:type="dxa"/>
            <w:tcBorders>
              <w:top w:val="nil"/>
              <w:left w:val="nil"/>
              <w:bottom w:val="nil"/>
              <w:right w:val="nil"/>
            </w:tcBorders>
            <w:vAlign w:val="bottom"/>
          </w:tcPr>
          <w:p w:rsidR="00752B04" w:rsidRPr="00984DEE" w:rsidRDefault="00ED447C" w:rsidP="00752B04">
            <w:pPr>
              <w:spacing w:before="20" w:after="20"/>
              <w:jc w:val="right"/>
              <w:rPr>
                <w:rFonts w:ascii="Times New Roman" w:hAnsi="Times New Roman"/>
                <w:color w:val="000000" w:themeColor="text1"/>
                <w:sz w:val="22"/>
                <w:szCs w:val="22"/>
                <w:lang w:val="ky-KG"/>
              </w:rPr>
            </w:pPr>
            <w:r>
              <w:rPr>
                <w:rFonts w:ascii="Times New Roman" w:hAnsi="Times New Roman"/>
                <w:color w:val="000000" w:themeColor="text1"/>
                <w:sz w:val="22"/>
                <w:szCs w:val="22"/>
                <w:lang w:val="ky-KG"/>
              </w:rPr>
              <w:t>17,6</w:t>
            </w:r>
          </w:p>
        </w:tc>
        <w:tc>
          <w:tcPr>
            <w:tcW w:w="1356" w:type="dxa"/>
            <w:tcBorders>
              <w:top w:val="nil"/>
              <w:left w:val="nil"/>
              <w:bottom w:val="nil"/>
              <w:right w:val="nil"/>
            </w:tcBorders>
            <w:vAlign w:val="bottom"/>
          </w:tcPr>
          <w:p w:rsidR="00752B04" w:rsidRPr="00984DEE" w:rsidRDefault="00752B04" w:rsidP="00752B04">
            <w:pPr>
              <w:spacing w:before="20" w:after="20"/>
              <w:jc w:val="right"/>
              <w:rPr>
                <w:rFonts w:ascii="Times New Roman" w:hAnsi="Times New Roman"/>
                <w:color w:val="000000" w:themeColor="text1"/>
                <w:sz w:val="22"/>
                <w:szCs w:val="22"/>
                <w:lang w:val="ky-KG"/>
              </w:rPr>
            </w:pPr>
          </w:p>
        </w:tc>
      </w:tr>
      <w:tr w:rsidR="00752B04" w:rsidRPr="00406278" w:rsidTr="00752B04">
        <w:trPr>
          <w:trHeight w:val="244"/>
        </w:trPr>
        <w:tc>
          <w:tcPr>
            <w:tcW w:w="2835" w:type="dxa"/>
            <w:tcBorders>
              <w:top w:val="nil"/>
              <w:left w:val="nil"/>
              <w:bottom w:val="single" w:sz="12" w:space="0" w:color="auto"/>
              <w:right w:val="nil"/>
            </w:tcBorders>
            <w:vAlign w:val="center"/>
          </w:tcPr>
          <w:p w:rsidR="00752B04" w:rsidRPr="00E21C3F" w:rsidRDefault="00752B04" w:rsidP="00752B04">
            <w:pPr>
              <w:spacing w:before="20" w:after="20"/>
              <w:ind w:left="176"/>
              <w:rPr>
                <w:rFonts w:ascii="Times New Roman" w:hAnsi="Times New Roman"/>
                <w:sz w:val="22"/>
                <w:szCs w:val="22"/>
              </w:rPr>
            </w:pPr>
            <w:r>
              <w:rPr>
                <w:rFonts w:ascii="Times New Roman" w:hAnsi="Times New Roman"/>
                <w:sz w:val="22"/>
                <w:szCs w:val="22"/>
              </w:rPr>
              <w:t>Чон</w:t>
            </w:r>
            <w:r w:rsidRPr="00E21C3F">
              <w:rPr>
                <w:rFonts w:ascii="Times New Roman" w:hAnsi="Times New Roman"/>
                <w:sz w:val="22"/>
                <w:szCs w:val="22"/>
              </w:rPr>
              <w:t>-Алайский район</w:t>
            </w:r>
          </w:p>
        </w:tc>
        <w:tc>
          <w:tcPr>
            <w:tcW w:w="1168" w:type="dxa"/>
            <w:tcBorders>
              <w:top w:val="nil"/>
              <w:left w:val="nil"/>
              <w:bottom w:val="single" w:sz="12" w:space="0" w:color="auto"/>
              <w:right w:val="nil"/>
            </w:tcBorders>
            <w:vAlign w:val="bottom"/>
          </w:tcPr>
          <w:p w:rsidR="00752B04" w:rsidRPr="00984DEE" w:rsidRDefault="00ED447C" w:rsidP="00752B04">
            <w:pPr>
              <w:spacing w:before="20" w:after="20"/>
              <w:jc w:val="right"/>
              <w:rPr>
                <w:rFonts w:ascii="Times New Roman" w:hAnsi="Times New Roman"/>
                <w:color w:val="000000" w:themeColor="text1"/>
                <w:sz w:val="22"/>
                <w:szCs w:val="22"/>
                <w:lang w:val="ky-KG"/>
              </w:rPr>
            </w:pPr>
            <w:r>
              <w:rPr>
                <w:rFonts w:ascii="Times New Roman" w:hAnsi="Times New Roman"/>
                <w:color w:val="000000" w:themeColor="text1"/>
                <w:sz w:val="22"/>
                <w:szCs w:val="22"/>
                <w:lang w:val="ky-KG"/>
              </w:rPr>
              <w:t>158</w:t>
            </w:r>
          </w:p>
        </w:tc>
        <w:tc>
          <w:tcPr>
            <w:tcW w:w="1226" w:type="dxa"/>
            <w:tcBorders>
              <w:top w:val="nil"/>
              <w:left w:val="nil"/>
              <w:bottom w:val="single" w:sz="12" w:space="0" w:color="auto"/>
              <w:right w:val="nil"/>
            </w:tcBorders>
            <w:vAlign w:val="bottom"/>
          </w:tcPr>
          <w:p w:rsidR="00752B04" w:rsidRPr="00984DEE" w:rsidRDefault="00752B04" w:rsidP="00752B04">
            <w:pPr>
              <w:spacing w:before="20" w:after="20"/>
              <w:jc w:val="right"/>
              <w:rPr>
                <w:rFonts w:ascii="Times New Roman" w:hAnsi="Times New Roman"/>
                <w:color w:val="000000" w:themeColor="text1"/>
                <w:sz w:val="22"/>
                <w:szCs w:val="22"/>
                <w:lang w:val="ky-KG"/>
              </w:rPr>
            </w:pPr>
          </w:p>
        </w:tc>
        <w:tc>
          <w:tcPr>
            <w:tcW w:w="851" w:type="dxa"/>
            <w:tcBorders>
              <w:top w:val="nil"/>
              <w:left w:val="nil"/>
              <w:bottom w:val="single" w:sz="12" w:space="0" w:color="auto"/>
              <w:right w:val="nil"/>
            </w:tcBorders>
            <w:vAlign w:val="bottom"/>
          </w:tcPr>
          <w:p w:rsidR="00752B04" w:rsidRPr="00984DEE" w:rsidRDefault="00752B04" w:rsidP="00752B04">
            <w:pPr>
              <w:spacing w:before="20" w:after="20"/>
              <w:jc w:val="right"/>
              <w:rPr>
                <w:rFonts w:ascii="Times New Roman" w:hAnsi="Times New Roman"/>
                <w:color w:val="000000" w:themeColor="text1"/>
                <w:sz w:val="22"/>
                <w:szCs w:val="22"/>
                <w:lang w:val="ky-KG"/>
              </w:rPr>
            </w:pPr>
            <w:r w:rsidRPr="00984DEE">
              <w:rPr>
                <w:rFonts w:ascii="Times New Roman" w:hAnsi="Times New Roman"/>
                <w:color w:val="000000" w:themeColor="text1"/>
                <w:sz w:val="22"/>
                <w:szCs w:val="22"/>
                <w:lang w:val="ky-KG"/>
              </w:rPr>
              <w:t>108,8</w:t>
            </w:r>
          </w:p>
        </w:tc>
        <w:tc>
          <w:tcPr>
            <w:tcW w:w="1464" w:type="dxa"/>
            <w:tcBorders>
              <w:top w:val="nil"/>
              <w:left w:val="nil"/>
              <w:bottom w:val="single" w:sz="12" w:space="0" w:color="auto"/>
              <w:right w:val="nil"/>
            </w:tcBorders>
            <w:vAlign w:val="bottom"/>
          </w:tcPr>
          <w:p w:rsidR="00752B04" w:rsidRPr="00984DEE" w:rsidRDefault="00752B04" w:rsidP="00752B04">
            <w:pPr>
              <w:spacing w:before="20" w:after="20"/>
              <w:jc w:val="right"/>
              <w:rPr>
                <w:rFonts w:ascii="Times New Roman" w:hAnsi="Times New Roman"/>
                <w:color w:val="000000" w:themeColor="text1"/>
                <w:sz w:val="22"/>
                <w:szCs w:val="22"/>
                <w:lang w:val="ky-KG"/>
              </w:rPr>
            </w:pPr>
          </w:p>
        </w:tc>
        <w:tc>
          <w:tcPr>
            <w:tcW w:w="820" w:type="dxa"/>
            <w:tcBorders>
              <w:top w:val="nil"/>
              <w:left w:val="nil"/>
              <w:bottom w:val="single" w:sz="12" w:space="0" w:color="auto"/>
              <w:right w:val="nil"/>
            </w:tcBorders>
            <w:vAlign w:val="bottom"/>
          </w:tcPr>
          <w:p w:rsidR="00752B04" w:rsidRPr="00984DEE" w:rsidRDefault="00ED447C" w:rsidP="00752B04">
            <w:pPr>
              <w:spacing w:before="20" w:after="20"/>
              <w:jc w:val="right"/>
              <w:rPr>
                <w:rFonts w:ascii="Times New Roman" w:hAnsi="Times New Roman"/>
                <w:color w:val="000000" w:themeColor="text1"/>
                <w:sz w:val="22"/>
                <w:szCs w:val="22"/>
                <w:lang w:val="ky-KG"/>
              </w:rPr>
            </w:pPr>
            <w:r>
              <w:rPr>
                <w:rFonts w:ascii="Times New Roman" w:hAnsi="Times New Roman"/>
                <w:color w:val="000000" w:themeColor="text1"/>
                <w:sz w:val="22"/>
                <w:szCs w:val="22"/>
                <w:lang w:val="ky-KG"/>
              </w:rPr>
              <w:t>2,2</w:t>
            </w:r>
          </w:p>
        </w:tc>
        <w:tc>
          <w:tcPr>
            <w:tcW w:w="1356" w:type="dxa"/>
            <w:tcBorders>
              <w:top w:val="nil"/>
              <w:left w:val="nil"/>
              <w:bottom w:val="single" w:sz="12" w:space="0" w:color="auto"/>
              <w:right w:val="nil"/>
            </w:tcBorders>
            <w:vAlign w:val="bottom"/>
          </w:tcPr>
          <w:p w:rsidR="00752B04" w:rsidRPr="00984DEE" w:rsidRDefault="00752B04" w:rsidP="00752B04">
            <w:pPr>
              <w:spacing w:before="20" w:after="20"/>
              <w:jc w:val="right"/>
              <w:rPr>
                <w:rFonts w:ascii="Times New Roman" w:hAnsi="Times New Roman"/>
                <w:color w:val="000000" w:themeColor="text1"/>
                <w:sz w:val="22"/>
                <w:szCs w:val="22"/>
                <w:lang w:val="ky-KG"/>
              </w:rPr>
            </w:pPr>
          </w:p>
        </w:tc>
      </w:tr>
    </w:tbl>
    <w:p w:rsidR="00752B04" w:rsidRPr="006B78C2" w:rsidRDefault="00752B04" w:rsidP="00752B04">
      <w:pPr>
        <w:shd w:val="clear" w:color="auto" w:fill="FFFFFF"/>
        <w:tabs>
          <w:tab w:val="left" w:pos="8460"/>
        </w:tabs>
        <w:spacing w:before="240"/>
        <w:ind w:firstLine="709"/>
        <w:jc w:val="both"/>
        <w:rPr>
          <w:rFonts w:ascii="Times New Roman" w:hAnsi="Times New Roman"/>
          <w:sz w:val="28"/>
          <w:szCs w:val="28"/>
        </w:rPr>
      </w:pPr>
      <w:r w:rsidRPr="00406278">
        <w:rPr>
          <w:rFonts w:ascii="Times New Roman" w:hAnsi="Times New Roman"/>
          <w:b/>
          <w:sz w:val="28"/>
          <w:szCs w:val="28"/>
        </w:rPr>
        <w:t>Потребительский рынок.</w:t>
      </w:r>
      <w:r>
        <w:rPr>
          <w:rFonts w:ascii="Times New Roman" w:hAnsi="Times New Roman"/>
          <w:sz w:val="28"/>
          <w:szCs w:val="28"/>
        </w:rPr>
        <w:t xml:space="preserve"> </w:t>
      </w:r>
      <w:r w:rsidRPr="00406278">
        <w:rPr>
          <w:rFonts w:ascii="Times New Roman" w:hAnsi="Times New Roman"/>
          <w:sz w:val="28"/>
          <w:szCs w:val="28"/>
        </w:rPr>
        <w:t>В январ</w:t>
      </w:r>
      <w:r>
        <w:rPr>
          <w:rFonts w:ascii="Times New Roman" w:hAnsi="Times New Roman"/>
          <w:sz w:val="28"/>
          <w:szCs w:val="28"/>
        </w:rPr>
        <w:t>е 2025</w:t>
      </w:r>
      <w:r w:rsidRPr="00406278">
        <w:rPr>
          <w:rFonts w:ascii="Times New Roman" w:hAnsi="Times New Roman"/>
          <w:sz w:val="28"/>
          <w:szCs w:val="28"/>
        </w:rPr>
        <w:t xml:space="preserve">г. общий объем оборота оптовой и розничной торговли, ремонта автомобилей и мотоциклов сложился в размере </w:t>
      </w:r>
      <w:r w:rsidRPr="009B3B3D">
        <w:rPr>
          <w:rFonts w:ascii="Times New Roman" w:hAnsi="Times New Roman"/>
          <w:color w:val="000000" w:themeColor="text1"/>
          <w:sz w:val="28"/>
          <w:szCs w:val="28"/>
        </w:rPr>
        <w:t xml:space="preserve">6536,3 </w:t>
      </w:r>
      <w:r w:rsidRPr="009B3B3D">
        <w:rPr>
          <w:rFonts w:ascii="Times New Roman" w:hAnsi="Times New Roman"/>
          <w:color w:val="000000" w:themeColor="text1"/>
          <w:sz w:val="28"/>
          <w:szCs w:val="28"/>
          <w:lang w:val="ky-KG"/>
        </w:rPr>
        <w:t>млн.</w:t>
      </w:r>
      <w:r w:rsidRPr="009B3B3D">
        <w:rPr>
          <w:rFonts w:ascii="Times New Roman" w:hAnsi="Times New Roman"/>
          <w:color w:val="000000" w:themeColor="text1"/>
          <w:sz w:val="28"/>
          <w:szCs w:val="28"/>
        </w:rPr>
        <w:t xml:space="preserve"> сомов и увеличился на 23,9 </w:t>
      </w:r>
      <w:r w:rsidRPr="00406278">
        <w:rPr>
          <w:rFonts w:ascii="Times New Roman" w:hAnsi="Times New Roman"/>
          <w:sz w:val="28"/>
          <w:szCs w:val="28"/>
        </w:rPr>
        <w:t xml:space="preserve">процента по сравнению с соответствующим периодом предыдущего года. </w:t>
      </w:r>
    </w:p>
    <w:p w:rsidR="00752B04" w:rsidRPr="007E2ADE" w:rsidRDefault="000C6A10" w:rsidP="00752B04">
      <w:pPr>
        <w:shd w:val="clear" w:color="auto" w:fill="FFFFFF"/>
        <w:tabs>
          <w:tab w:val="left" w:pos="8460"/>
        </w:tabs>
        <w:spacing w:before="120" w:after="120"/>
        <w:ind w:left="1560" w:hanging="1560"/>
        <w:jc w:val="both"/>
        <w:rPr>
          <w:rFonts w:ascii="Times New Roman" w:hAnsi="Times New Roman"/>
          <w:b/>
          <w:sz w:val="28"/>
          <w:szCs w:val="28"/>
        </w:rPr>
      </w:pPr>
      <w:r>
        <w:rPr>
          <w:rFonts w:ascii="Times New Roman" w:hAnsi="Times New Roman"/>
          <w:b/>
          <w:sz w:val="25"/>
          <w:szCs w:val="25"/>
        </w:rPr>
        <w:t>Таблица 24</w:t>
      </w:r>
      <w:r w:rsidR="00752B04" w:rsidRPr="00406278">
        <w:rPr>
          <w:rFonts w:ascii="Times New Roman" w:hAnsi="Times New Roman"/>
          <w:b/>
          <w:sz w:val="25"/>
          <w:szCs w:val="25"/>
        </w:rPr>
        <w:t>: Оборот оптовой и розничной торговли, ремонта автомобилей и мотоциклов в январ</w:t>
      </w:r>
      <w:r w:rsidR="00752B04">
        <w:rPr>
          <w:rFonts w:ascii="Times New Roman" w:hAnsi="Times New Roman"/>
          <w:b/>
          <w:sz w:val="25"/>
          <w:szCs w:val="25"/>
        </w:rPr>
        <w:t>е 2025</w:t>
      </w:r>
      <w:r w:rsidR="00752B04" w:rsidRPr="00406278">
        <w:rPr>
          <w:rFonts w:ascii="Times New Roman" w:hAnsi="Times New Roman"/>
          <w:b/>
          <w:sz w:val="25"/>
          <w:szCs w:val="25"/>
        </w:rPr>
        <w:t>г.</w:t>
      </w:r>
    </w:p>
    <w:tbl>
      <w:tblPr>
        <w:tblW w:w="4937" w:type="pct"/>
        <w:tblInd w:w="108" w:type="dxa"/>
        <w:tblLayout w:type="fixed"/>
        <w:tblLook w:val="0000" w:firstRow="0" w:lastRow="0" w:firstColumn="0" w:lastColumn="0" w:noHBand="0" w:noVBand="0"/>
      </w:tblPr>
      <w:tblGrid>
        <w:gridCol w:w="3577"/>
        <w:gridCol w:w="1242"/>
        <w:gridCol w:w="1790"/>
        <w:gridCol w:w="1174"/>
        <w:gridCol w:w="1667"/>
      </w:tblGrid>
      <w:tr w:rsidR="00752B04" w:rsidRPr="00406278" w:rsidTr="00752B04">
        <w:trPr>
          <w:cantSplit/>
          <w:trHeight w:val="244"/>
          <w:tblHeader/>
        </w:trPr>
        <w:tc>
          <w:tcPr>
            <w:tcW w:w="1893" w:type="pct"/>
            <w:vMerge w:val="restart"/>
            <w:tcBorders>
              <w:top w:val="single" w:sz="12" w:space="0" w:color="auto"/>
            </w:tcBorders>
          </w:tcPr>
          <w:p w:rsidR="00752B04" w:rsidRPr="00406278" w:rsidRDefault="00752B04" w:rsidP="00752B04">
            <w:pPr>
              <w:jc w:val="both"/>
              <w:rPr>
                <w:rFonts w:ascii="Times New Roman" w:hAnsi="Times New Roman"/>
                <w:b/>
                <w:bCs/>
                <w:sz w:val="22"/>
                <w:szCs w:val="22"/>
              </w:rPr>
            </w:pPr>
          </w:p>
        </w:tc>
        <w:tc>
          <w:tcPr>
            <w:tcW w:w="1604" w:type="pct"/>
            <w:gridSpan w:val="2"/>
            <w:tcBorders>
              <w:top w:val="single" w:sz="12" w:space="0" w:color="auto"/>
            </w:tcBorders>
            <w:vAlign w:val="bottom"/>
          </w:tcPr>
          <w:p w:rsidR="00752B04" w:rsidRPr="00406278" w:rsidRDefault="00752B04" w:rsidP="00752B04">
            <w:pPr>
              <w:ind w:right="284"/>
              <w:jc w:val="center"/>
              <w:rPr>
                <w:rFonts w:ascii="Times New Roman" w:hAnsi="Times New Roman"/>
                <w:b/>
                <w:bCs/>
                <w:sz w:val="22"/>
                <w:szCs w:val="22"/>
              </w:rPr>
            </w:pPr>
            <w:r>
              <w:rPr>
                <w:rFonts w:ascii="Times New Roman" w:hAnsi="Times New Roman"/>
                <w:b/>
                <w:bCs/>
                <w:sz w:val="22"/>
                <w:szCs w:val="22"/>
              </w:rPr>
              <w:t>М</w:t>
            </w:r>
            <w:r w:rsidRPr="00406278">
              <w:rPr>
                <w:rFonts w:ascii="Times New Roman" w:hAnsi="Times New Roman"/>
                <w:b/>
                <w:bCs/>
                <w:sz w:val="22"/>
                <w:szCs w:val="22"/>
              </w:rPr>
              <w:t>лн. сомов</w:t>
            </w:r>
          </w:p>
        </w:tc>
        <w:tc>
          <w:tcPr>
            <w:tcW w:w="1503" w:type="pct"/>
            <w:gridSpan w:val="2"/>
            <w:vMerge w:val="restart"/>
            <w:tcBorders>
              <w:top w:val="single" w:sz="12" w:space="0" w:color="auto"/>
            </w:tcBorders>
            <w:vAlign w:val="bottom"/>
          </w:tcPr>
          <w:p w:rsidR="00752B04" w:rsidRPr="00406278" w:rsidRDefault="00752B04" w:rsidP="00752B04">
            <w:pPr>
              <w:jc w:val="center"/>
              <w:rPr>
                <w:rFonts w:ascii="Times New Roman" w:hAnsi="Times New Roman"/>
                <w:b/>
                <w:bCs/>
                <w:sz w:val="22"/>
                <w:szCs w:val="22"/>
              </w:rPr>
            </w:pPr>
            <w:r>
              <w:rPr>
                <w:rFonts w:ascii="Times New Roman" w:hAnsi="Times New Roman"/>
                <w:b/>
                <w:bCs/>
                <w:sz w:val="22"/>
                <w:szCs w:val="22"/>
              </w:rPr>
              <w:t>В</w:t>
            </w:r>
            <w:r w:rsidRPr="00406278">
              <w:rPr>
                <w:rFonts w:ascii="Times New Roman" w:hAnsi="Times New Roman"/>
                <w:b/>
                <w:bCs/>
                <w:sz w:val="22"/>
                <w:szCs w:val="22"/>
              </w:rPr>
              <w:t xml:space="preserve"> процентах к соответствующему</w:t>
            </w:r>
            <w:r w:rsidRPr="00406278">
              <w:rPr>
                <w:rFonts w:ascii="Times New Roman" w:hAnsi="Times New Roman"/>
                <w:b/>
                <w:bCs/>
                <w:sz w:val="22"/>
                <w:szCs w:val="22"/>
              </w:rPr>
              <w:br/>
              <w:t>периоду предыдущего года</w:t>
            </w:r>
          </w:p>
        </w:tc>
      </w:tr>
      <w:tr w:rsidR="00752B04" w:rsidRPr="00406278" w:rsidTr="00752B04">
        <w:trPr>
          <w:cantSplit/>
          <w:trHeight w:val="244"/>
          <w:tblHeader/>
        </w:trPr>
        <w:tc>
          <w:tcPr>
            <w:tcW w:w="1893" w:type="pct"/>
            <w:vMerge/>
          </w:tcPr>
          <w:p w:rsidR="00752B04" w:rsidRPr="00406278" w:rsidRDefault="00752B04" w:rsidP="00752B04">
            <w:pPr>
              <w:jc w:val="both"/>
              <w:rPr>
                <w:rFonts w:ascii="Times New Roman" w:hAnsi="Times New Roman"/>
                <w:b/>
                <w:bCs/>
                <w:sz w:val="22"/>
                <w:szCs w:val="22"/>
              </w:rPr>
            </w:pPr>
          </w:p>
        </w:tc>
        <w:tc>
          <w:tcPr>
            <w:tcW w:w="1604" w:type="pct"/>
            <w:gridSpan w:val="2"/>
            <w:tcBorders>
              <w:bottom w:val="single" w:sz="4" w:space="0" w:color="auto"/>
            </w:tcBorders>
            <w:vAlign w:val="bottom"/>
          </w:tcPr>
          <w:p w:rsidR="00752B04" w:rsidRPr="00406278" w:rsidRDefault="00752B04" w:rsidP="00752B04">
            <w:pPr>
              <w:ind w:right="284"/>
              <w:jc w:val="both"/>
              <w:rPr>
                <w:rFonts w:ascii="Times New Roman" w:hAnsi="Times New Roman"/>
                <w:b/>
                <w:bCs/>
                <w:sz w:val="22"/>
                <w:szCs w:val="22"/>
              </w:rPr>
            </w:pPr>
          </w:p>
        </w:tc>
        <w:tc>
          <w:tcPr>
            <w:tcW w:w="1503" w:type="pct"/>
            <w:gridSpan w:val="2"/>
            <w:vMerge/>
            <w:tcBorders>
              <w:bottom w:val="single" w:sz="4" w:space="0" w:color="auto"/>
            </w:tcBorders>
            <w:vAlign w:val="bottom"/>
          </w:tcPr>
          <w:p w:rsidR="00752B04" w:rsidRPr="00406278" w:rsidRDefault="00752B04" w:rsidP="00752B04">
            <w:pPr>
              <w:jc w:val="both"/>
              <w:rPr>
                <w:rFonts w:ascii="Times New Roman" w:hAnsi="Times New Roman"/>
                <w:b/>
                <w:bCs/>
                <w:sz w:val="22"/>
                <w:szCs w:val="22"/>
              </w:rPr>
            </w:pPr>
          </w:p>
        </w:tc>
      </w:tr>
      <w:tr w:rsidR="00752B04" w:rsidRPr="00406278" w:rsidTr="00752B04">
        <w:trPr>
          <w:cantSplit/>
          <w:trHeight w:val="393"/>
          <w:tblHeader/>
        </w:trPr>
        <w:tc>
          <w:tcPr>
            <w:tcW w:w="1893" w:type="pct"/>
            <w:vMerge/>
            <w:tcBorders>
              <w:bottom w:val="single" w:sz="8" w:space="0" w:color="auto"/>
            </w:tcBorders>
          </w:tcPr>
          <w:p w:rsidR="00752B04" w:rsidRPr="00406278" w:rsidRDefault="00752B04" w:rsidP="00752B04">
            <w:pPr>
              <w:jc w:val="both"/>
              <w:rPr>
                <w:rFonts w:ascii="Times New Roman" w:hAnsi="Times New Roman"/>
                <w:b/>
                <w:bCs/>
                <w:sz w:val="22"/>
                <w:szCs w:val="22"/>
              </w:rPr>
            </w:pPr>
          </w:p>
        </w:tc>
        <w:tc>
          <w:tcPr>
            <w:tcW w:w="657" w:type="pct"/>
            <w:tcBorders>
              <w:top w:val="single" w:sz="4" w:space="0" w:color="auto"/>
              <w:bottom w:val="single" w:sz="8" w:space="0" w:color="auto"/>
            </w:tcBorders>
            <w:vAlign w:val="center"/>
          </w:tcPr>
          <w:p w:rsidR="00752B04" w:rsidRPr="00406278" w:rsidRDefault="00752B04" w:rsidP="00752B04">
            <w:pPr>
              <w:jc w:val="right"/>
              <w:rPr>
                <w:rFonts w:ascii="Times New Roman" w:hAnsi="Times New Roman"/>
                <w:b/>
                <w:bCs/>
                <w:sz w:val="22"/>
                <w:szCs w:val="22"/>
              </w:rPr>
            </w:pPr>
            <w:r>
              <w:rPr>
                <w:rFonts w:ascii="Times New Roman" w:hAnsi="Times New Roman"/>
                <w:b/>
                <w:bCs/>
                <w:sz w:val="22"/>
                <w:szCs w:val="22"/>
              </w:rPr>
              <w:t>2024</w:t>
            </w:r>
          </w:p>
        </w:tc>
        <w:tc>
          <w:tcPr>
            <w:tcW w:w="947" w:type="pct"/>
            <w:tcBorders>
              <w:top w:val="single" w:sz="4" w:space="0" w:color="auto"/>
              <w:bottom w:val="single" w:sz="8" w:space="0" w:color="auto"/>
            </w:tcBorders>
            <w:vAlign w:val="center"/>
          </w:tcPr>
          <w:p w:rsidR="00752B04" w:rsidRPr="00406278" w:rsidRDefault="00752B04" w:rsidP="00752B04">
            <w:pPr>
              <w:jc w:val="right"/>
              <w:rPr>
                <w:rFonts w:ascii="Times New Roman" w:hAnsi="Times New Roman"/>
                <w:b/>
                <w:bCs/>
                <w:sz w:val="22"/>
                <w:szCs w:val="22"/>
              </w:rPr>
            </w:pPr>
            <w:r>
              <w:rPr>
                <w:rFonts w:ascii="Times New Roman" w:hAnsi="Times New Roman"/>
                <w:b/>
                <w:bCs/>
                <w:sz w:val="22"/>
                <w:szCs w:val="22"/>
              </w:rPr>
              <w:t>2025</w:t>
            </w:r>
          </w:p>
        </w:tc>
        <w:tc>
          <w:tcPr>
            <w:tcW w:w="621" w:type="pct"/>
            <w:tcBorders>
              <w:top w:val="single" w:sz="4" w:space="0" w:color="auto"/>
              <w:bottom w:val="single" w:sz="8" w:space="0" w:color="auto"/>
            </w:tcBorders>
            <w:vAlign w:val="center"/>
          </w:tcPr>
          <w:p w:rsidR="00752B04" w:rsidRPr="00406278" w:rsidRDefault="00752B04" w:rsidP="00752B04">
            <w:pPr>
              <w:jc w:val="right"/>
              <w:rPr>
                <w:rFonts w:ascii="Times New Roman" w:hAnsi="Times New Roman"/>
                <w:b/>
                <w:bCs/>
                <w:sz w:val="22"/>
                <w:szCs w:val="22"/>
              </w:rPr>
            </w:pPr>
            <w:r>
              <w:rPr>
                <w:rFonts w:ascii="Times New Roman" w:hAnsi="Times New Roman"/>
                <w:b/>
                <w:bCs/>
                <w:sz w:val="22"/>
                <w:szCs w:val="22"/>
              </w:rPr>
              <w:t>2024</w:t>
            </w:r>
          </w:p>
        </w:tc>
        <w:tc>
          <w:tcPr>
            <w:tcW w:w="882" w:type="pct"/>
            <w:tcBorders>
              <w:top w:val="single" w:sz="4" w:space="0" w:color="auto"/>
              <w:bottom w:val="single" w:sz="8" w:space="0" w:color="auto"/>
            </w:tcBorders>
            <w:vAlign w:val="center"/>
          </w:tcPr>
          <w:p w:rsidR="00752B04" w:rsidRPr="00406278" w:rsidRDefault="00752B04" w:rsidP="00752B04">
            <w:pPr>
              <w:jc w:val="right"/>
              <w:rPr>
                <w:rFonts w:ascii="Times New Roman" w:hAnsi="Times New Roman"/>
                <w:b/>
                <w:bCs/>
                <w:sz w:val="22"/>
                <w:szCs w:val="22"/>
              </w:rPr>
            </w:pPr>
            <w:r>
              <w:rPr>
                <w:rFonts w:ascii="Times New Roman" w:hAnsi="Times New Roman"/>
                <w:b/>
                <w:bCs/>
                <w:sz w:val="22"/>
                <w:szCs w:val="22"/>
              </w:rPr>
              <w:t>2025</w:t>
            </w:r>
          </w:p>
        </w:tc>
      </w:tr>
      <w:tr w:rsidR="00752B04" w:rsidRPr="00406278" w:rsidTr="00752B04">
        <w:trPr>
          <w:cantSplit/>
          <w:trHeight w:val="244"/>
        </w:trPr>
        <w:tc>
          <w:tcPr>
            <w:tcW w:w="1893" w:type="pct"/>
            <w:tcBorders>
              <w:top w:val="single" w:sz="8" w:space="0" w:color="auto"/>
            </w:tcBorders>
            <w:vAlign w:val="bottom"/>
          </w:tcPr>
          <w:p w:rsidR="00752B04" w:rsidRPr="00406278" w:rsidRDefault="00752B04" w:rsidP="00752B04">
            <w:pPr>
              <w:spacing w:before="20" w:after="20"/>
              <w:jc w:val="both"/>
              <w:rPr>
                <w:rFonts w:ascii="Times New Roman" w:hAnsi="Times New Roman"/>
                <w:b/>
                <w:bCs/>
                <w:sz w:val="22"/>
                <w:szCs w:val="22"/>
              </w:rPr>
            </w:pPr>
            <w:r w:rsidRPr="00406278">
              <w:rPr>
                <w:rFonts w:ascii="Times New Roman" w:hAnsi="Times New Roman"/>
                <w:b/>
                <w:sz w:val="22"/>
                <w:szCs w:val="22"/>
              </w:rPr>
              <w:t>Всего</w:t>
            </w:r>
          </w:p>
        </w:tc>
        <w:tc>
          <w:tcPr>
            <w:tcW w:w="657" w:type="pct"/>
            <w:tcBorders>
              <w:top w:val="single" w:sz="8" w:space="0" w:color="auto"/>
              <w:left w:val="nil"/>
              <w:bottom w:val="nil"/>
              <w:right w:val="nil"/>
            </w:tcBorders>
          </w:tcPr>
          <w:p w:rsidR="00752B04" w:rsidRPr="00073CEF" w:rsidRDefault="00752B04" w:rsidP="00752B04">
            <w:pPr>
              <w:spacing w:before="20" w:after="20"/>
              <w:jc w:val="right"/>
              <w:rPr>
                <w:rFonts w:ascii="Times New Roman" w:hAnsi="Times New Roman"/>
                <w:b/>
                <w:bCs/>
                <w:color w:val="FF0000"/>
                <w:sz w:val="22"/>
                <w:szCs w:val="22"/>
              </w:rPr>
            </w:pPr>
            <w:r>
              <w:rPr>
                <w:rFonts w:ascii="Times New Roman" w:hAnsi="Times New Roman"/>
                <w:b/>
                <w:sz w:val="22"/>
                <w:szCs w:val="22"/>
                <w:lang w:eastAsia="en-US"/>
              </w:rPr>
              <w:t>5 008,7</w:t>
            </w:r>
          </w:p>
        </w:tc>
        <w:tc>
          <w:tcPr>
            <w:tcW w:w="947" w:type="pct"/>
            <w:tcBorders>
              <w:top w:val="single" w:sz="8" w:space="0" w:color="auto"/>
              <w:left w:val="nil"/>
              <w:bottom w:val="nil"/>
              <w:right w:val="nil"/>
            </w:tcBorders>
          </w:tcPr>
          <w:p w:rsidR="00752B04" w:rsidRPr="00073CEF" w:rsidRDefault="00752B04" w:rsidP="00752B04">
            <w:pPr>
              <w:spacing w:before="20" w:after="20"/>
              <w:jc w:val="right"/>
              <w:rPr>
                <w:rFonts w:ascii="Times New Roman" w:hAnsi="Times New Roman"/>
                <w:b/>
                <w:bCs/>
                <w:color w:val="FF0000"/>
                <w:sz w:val="22"/>
                <w:szCs w:val="22"/>
                <w:lang w:val="ky-KG"/>
              </w:rPr>
            </w:pPr>
            <w:r>
              <w:rPr>
                <w:rFonts w:ascii="Times New Roman" w:hAnsi="Times New Roman"/>
                <w:b/>
                <w:bCs/>
                <w:sz w:val="22"/>
                <w:szCs w:val="22"/>
                <w:lang w:val="ky-KG" w:eastAsia="en-US"/>
              </w:rPr>
              <w:t>6 536,3</w:t>
            </w:r>
          </w:p>
        </w:tc>
        <w:tc>
          <w:tcPr>
            <w:tcW w:w="621" w:type="pct"/>
            <w:tcBorders>
              <w:top w:val="single" w:sz="8" w:space="0" w:color="auto"/>
              <w:left w:val="nil"/>
              <w:bottom w:val="nil"/>
              <w:right w:val="nil"/>
            </w:tcBorders>
          </w:tcPr>
          <w:p w:rsidR="00752B04" w:rsidRPr="00073CEF" w:rsidRDefault="00752B04" w:rsidP="00752B04">
            <w:pPr>
              <w:tabs>
                <w:tab w:val="left" w:pos="1422"/>
              </w:tabs>
              <w:spacing w:before="20" w:after="20"/>
              <w:jc w:val="right"/>
              <w:rPr>
                <w:rFonts w:ascii="Times New Roman" w:hAnsi="Times New Roman"/>
                <w:b/>
                <w:bCs/>
                <w:color w:val="FF0000"/>
                <w:sz w:val="22"/>
                <w:szCs w:val="22"/>
                <w:lang w:val="ky-KG"/>
              </w:rPr>
            </w:pPr>
            <w:r>
              <w:rPr>
                <w:rFonts w:ascii="Times New Roman" w:hAnsi="Times New Roman"/>
                <w:b/>
                <w:sz w:val="22"/>
                <w:szCs w:val="22"/>
                <w:lang w:eastAsia="en-US"/>
              </w:rPr>
              <w:t>110,5</w:t>
            </w:r>
          </w:p>
        </w:tc>
        <w:tc>
          <w:tcPr>
            <w:tcW w:w="882" w:type="pct"/>
            <w:tcBorders>
              <w:top w:val="single" w:sz="8" w:space="0" w:color="auto"/>
              <w:left w:val="nil"/>
              <w:bottom w:val="nil"/>
              <w:right w:val="nil"/>
            </w:tcBorders>
          </w:tcPr>
          <w:p w:rsidR="00752B04" w:rsidRPr="00073CEF" w:rsidRDefault="00752B04" w:rsidP="00752B04">
            <w:pPr>
              <w:tabs>
                <w:tab w:val="left" w:pos="1422"/>
              </w:tabs>
              <w:spacing w:before="20" w:after="20"/>
              <w:jc w:val="right"/>
              <w:rPr>
                <w:rFonts w:ascii="Times New Roman" w:hAnsi="Times New Roman"/>
                <w:b/>
                <w:bCs/>
                <w:color w:val="FF0000"/>
                <w:sz w:val="22"/>
                <w:szCs w:val="22"/>
                <w:lang w:val="en-US"/>
              </w:rPr>
            </w:pPr>
            <w:r>
              <w:rPr>
                <w:rFonts w:ascii="Times New Roman" w:hAnsi="Times New Roman"/>
                <w:b/>
                <w:sz w:val="22"/>
                <w:szCs w:val="22"/>
                <w:lang w:eastAsia="en-US"/>
              </w:rPr>
              <w:t>123,9</w:t>
            </w:r>
          </w:p>
        </w:tc>
      </w:tr>
      <w:tr w:rsidR="00752B04" w:rsidRPr="00406278" w:rsidTr="00752B04">
        <w:trPr>
          <w:cantSplit/>
          <w:trHeight w:val="244"/>
        </w:trPr>
        <w:tc>
          <w:tcPr>
            <w:tcW w:w="1893" w:type="pct"/>
            <w:vAlign w:val="bottom"/>
          </w:tcPr>
          <w:p w:rsidR="00752B04" w:rsidRPr="00406278" w:rsidRDefault="00752B04" w:rsidP="00752B04">
            <w:pPr>
              <w:spacing w:before="20" w:after="20"/>
              <w:rPr>
                <w:rFonts w:ascii="Times New Roman" w:hAnsi="Times New Roman"/>
                <w:sz w:val="22"/>
                <w:szCs w:val="22"/>
              </w:rPr>
            </w:pPr>
            <w:r w:rsidRPr="00406278">
              <w:rPr>
                <w:rFonts w:ascii="Times New Roman" w:hAnsi="Times New Roman"/>
                <w:sz w:val="22"/>
                <w:szCs w:val="22"/>
              </w:rPr>
              <w:t>в том числе:</w:t>
            </w:r>
          </w:p>
          <w:p w:rsidR="00752B04" w:rsidRPr="00406278" w:rsidRDefault="00752B04" w:rsidP="00752B04">
            <w:pPr>
              <w:spacing w:before="20" w:after="20"/>
              <w:rPr>
                <w:rFonts w:ascii="Times New Roman" w:hAnsi="Times New Roman"/>
                <w:sz w:val="22"/>
                <w:szCs w:val="22"/>
              </w:rPr>
            </w:pPr>
            <w:r>
              <w:rPr>
                <w:rFonts w:ascii="Times New Roman" w:hAnsi="Times New Roman"/>
                <w:sz w:val="22"/>
                <w:szCs w:val="22"/>
              </w:rPr>
              <w:t>Т</w:t>
            </w:r>
            <w:r w:rsidRPr="00406278">
              <w:rPr>
                <w:rFonts w:ascii="Times New Roman" w:hAnsi="Times New Roman"/>
                <w:sz w:val="22"/>
                <w:szCs w:val="22"/>
              </w:rPr>
              <w:t>орговли автомобилями и</w:t>
            </w:r>
          </w:p>
          <w:p w:rsidR="00752B04" w:rsidRPr="00406278" w:rsidRDefault="00752B04" w:rsidP="00752B04">
            <w:pPr>
              <w:spacing w:before="20" w:after="20"/>
              <w:rPr>
                <w:rFonts w:ascii="Times New Roman" w:hAnsi="Times New Roman"/>
                <w:sz w:val="22"/>
                <w:szCs w:val="22"/>
              </w:rPr>
            </w:pPr>
            <w:r w:rsidRPr="00406278">
              <w:rPr>
                <w:rFonts w:ascii="Times New Roman" w:hAnsi="Times New Roman"/>
                <w:sz w:val="22"/>
                <w:szCs w:val="22"/>
              </w:rPr>
              <w:t>мотоциклами, автодеталями,</w:t>
            </w:r>
          </w:p>
          <w:p w:rsidR="00752B04" w:rsidRPr="00406278" w:rsidRDefault="00752B04" w:rsidP="00752B04">
            <w:pPr>
              <w:spacing w:before="20" w:after="20"/>
              <w:rPr>
                <w:rFonts w:ascii="Times New Roman" w:hAnsi="Times New Roman"/>
                <w:sz w:val="22"/>
                <w:szCs w:val="22"/>
              </w:rPr>
            </w:pPr>
            <w:r w:rsidRPr="00406278">
              <w:rPr>
                <w:rFonts w:ascii="Times New Roman" w:hAnsi="Times New Roman"/>
                <w:sz w:val="22"/>
                <w:szCs w:val="22"/>
              </w:rPr>
              <w:t>узлами и принадлежностями</w:t>
            </w:r>
          </w:p>
        </w:tc>
        <w:tc>
          <w:tcPr>
            <w:tcW w:w="657" w:type="pct"/>
            <w:tcBorders>
              <w:top w:val="nil"/>
              <w:left w:val="nil"/>
              <w:bottom w:val="nil"/>
              <w:right w:val="nil"/>
            </w:tcBorders>
            <w:vAlign w:val="bottom"/>
          </w:tcPr>
          <w:p w:rsidR="00752B04" w:rsidRPr="00073CEF" w:rsidRDefault="00752B04" w:rsidP="00752B04">
            <w:pPr>
              <w:spacing w:before="20" w:after="20"/>
              <w:jc w:val="right"/>
              <w:rPr>
                <w:rFonts w:ascii="Times New Roman" w:hAnsi="Times New Roman"/>
                <w:color w:val="FF0000"/>
                <w:sz w:val="22"/>
                <w:szCs w:val="22"/>
                <w:lang w:val="ky-KG"/>
              </w:rPr>
            </w:pPr>
            <w:r>
              <w:rPr>
                <w:rFonts w:ascii="Times New Roman" w:hAnsi="Times New Roman"/>
                <w:sz w:val="22"/>
                <w:szCs w:val="22"/>
                <w:lang w:val="ky-KG" w:eastAsia="en-US"/>
              </w:rPr>
              <w:t>24,7</w:t>
            </w:r>
          </w:p>
        </w:tc>
        <w:tc>
          <w:tcPr>
            <w:tcW w:w="947" w:type="pct"/>
            <w:tcBorders>
              <w:top w:val="nil"/>
              <w:left w:val="nil"/>
              <w:bottom w:val="nil"/>
              <w:right w:val="nil"/>
            </w:tcBorders>
            <w:vAlign w:val="bottom"/>
          </w:tcPr>
          <w:p w:rsidR="00752B04" w:rsidRPr="00073CEF" w:rsidRDefault="00752B04" w:rsidP="00752B04">
            <w:pPr>
              <w:spacing w:before="20" w:after="20"/>
              <w:jc w:val="right"/>
              <w:rPr>
                <w:rFonts w:ascii="Times New Roman" w:hAnsi="Times New Roman"/>
                <w:color w:val="FF0000"/>
                <w:sz w:val="22"/>
                <w:szCs w:val="22"/>
                <w:lang w:val="ky-KG"/>
              </w:rPr>
            </w:pPr>
            <w:r>
              <w:rPr>
                <w:rFonts w:ascii="Times New Roman" w:hAnsi="Times New Roman"/>
                <w:sz w:val="22"/>
                <w:szCs w:val="22"/>
                <w:lang w:val="ky-KG" w:eastAsia="en-US"/>
              </w:rPr>
              <w:t>25,7</w:t>
            </w:r>
          </w:p>
        </w:tc>
        <w:tc>
          <w:tcPr>
            <w:tcW w:w="621" w:type="pct"/>
            <w:tcBorders>
              <w:top w:val="nil"/>
              <w:left w:val="nil"/>
              <w:bottom w:val="nil"/>
              <w:right w:val="nil"/>
            </w:tcBorders>
            <w:vAlign w:val="bottom"/>
          </w:tcPr>
          <w:p w:rsidR="00752B04" w:rsidRPr="00073CEF" w:rsidRDefault="00752B04" w:rsidP="00752B04">
            <w:pPr>
              <w:tabs>
                <w:tab w:val="left" w:pos="1422"/>
              </w:tabs>
              <w:spacing w:before="20" w:after="20"/>
              <w:jc w:val="right"/>
              <w:rPr>
                <w:rFonts w:ascii="Times New Roman" w:hAnsi="Times New Roman"/>
                <w:color w:val="FF0000"/>
                <w:sz w:val="22"/>
                <w:szCs w:val="22"/>
                <w:lang w:val="ky-KG"/>
              </w:rPr>
            </w:pPr>
            <w:r>
              <w:rPr>
                <w:rFonts w:ascii="Times New Roman" w:hAnsi="Times New Roman"/>
                <w:sz w:val="22"/>
                <w:szCs w:val="22"/>
                <w:lang w:val="ky-KG" w:eastAsia="en-US"/>
              </w:rPr>
              <w:t>101,1</w:t>
            </w:r>
          </w:p>
        </w:tc>
        <w:tc>
          <w:tcPr>
            <w:tcW w:w="882" w:type="pct"/>
            <w:tcBorders>
              <w:top w:val="nil"/>
              <w:left w:val="nil"/>
              <w:bottom w:val="nil"/>
              <w:right w:val="nil"/>
            </w:tcBorders>
            <w:vAlign w:val="bottom"/>
          </w:tcPr>
          <w:p w:rsidR="00752B04" w:rsidRDefault="00752B04" w:rsidP="00752B04">
            <w:pPr>
              <w:tabs>
                <w:tab w:val="left" w:pos="1422"/>
              </w:tabs>
              <w:spacing w:before="20" w:after="20" w:line="276" w:lineRule="auto"/>
              <w:jc w:val="right"/>
              <w:rPr>
                <w:rFonts w:ascii="Times New Roman" w:hAnsi="Times New Roman"/>
                <w:sz w:val="22"/>
                <w:szCs w:val="22"/>
                <w:lang w:val="ky-KG" w:eastAsia="en-US"/>
              </w:rPr>
            </w:pPr>
          </w:p>
          <w:p w:rsidR="00752B04" w:rsidRPr="00073CEF" w:rsidRDefault="00752B04" w:rsidP="00752B04">
            <w:pPr>
              <w:tabs>
                <w:tab w:val="left" w:pos="1422"/>
              </w:tabs>
              <w:spacing w:before="20" w:after="20"/>
              <w:jc w:val="right"/>
              <w:rPr>
                <w:rFonts w:ascii="Times New Roman" w:hAnsi="Times New Roman"/>
                <w:color w:val="FF0000"/>
                <w:sz w:val="22"/>
                <w:szCs w:val="22"/>
                <w:lang w:val="ky-KG"/>
              </w:rPr>
            </w:pPr>
            <w:r>
              <w:rPr>
                <w:rFonts w:ascii="Times New Roman" w:hAnsi="Times New Roman"/>
                <w:sz w:val="22"/>
                <w:szCs w:val="22"/>
                <w:lang w:val="ky-KG" w:eastAsia="en-US"/>
              </w:rPr>
              <w:t xml:space="preserve">                103,7</w:t>
            </w:r>
          </w:p>
        </w:tc>
      </w:tr>
      <w:tr w:rsidR="00752B04" w:rsidRPr="00406278" w:rsidTr="00752B04">
        <w:trPr>
          <w:cantSplit/>
          <w:trHeight w:val="244"/>
        </w:trPr>
        <w:tc>
          <w:tcPr>
            <w:tcW w:w="1893" w:type="pct"/>
            <w:vAlign w:val="bottom"/>
          </w:tcPr>
          <w:p w:rsidR="00752B04" w:rsidRPr="00406278" w:rsidRDefault="00752B04" w:rsidP="00752B04">
            <w:pPr>
              <w:spacing w:before="20" w:after="20"/>
              <w:rPr>
                <w:rFonts w:ascii="Times New Roman" w:hAnsi="Times New Roman"/>
                <w:sz w:val="22"/>
                <w:szCs w:val="22"/>
              </w:rPr>
            </w:pPr>
            <w:r>
              <w:rPr>
                <w:rFonts w:ascii="Times New Roman" w:hAnsi="Times New Roman"/>
                <w:sz w:val="22"/>
                <w:szCs w:val="22"/>
              </w:rPr>
              <w:t>Т</w:t>
            </w:r>
            <w:r w:rsidRPr="00406278">
              <w:rPr>
                <w:rFonts w:ascii="Times New Roman" w:hAnsi="Times New Roman"/>
                <w:sz w:val="22"/>
                <w:szCs w:val="22"/>
              </w:rPr>
              <w:t>ехнического обслуживания и</w:t>
            </w:r>
          </w:p>
          <w:p w:rsidR="00752B04" w:rsidRPr="00406278" w:rsidRDefault="00752B04" w:rsidP="00752B04">
            <w:pPr>
              <w:spacing w:before="20" w:after="20"/>
              <w:rPr>
                <w:rFonts w:ascii="Times New Roman" w:hAnsi="Times New Roman"/>
                <w:sz w:val="22"/>
                <w:szCs w:val="22"/>
              </w:rPr>
            </w:pPr>
            <w:r w:rsidRPr="00406278">
              <w:rPr>
                <w:rFonts w:ascii="Times New Roman" w:hAnsi="Times New Roman"/>
                <w:sz w:val="22"/>
                <w:szCs w:val="22"/>
              </w:rPr>
              <w:t>ремонта автомобилей</w:t>
            </w:r>
          </w:p>
        </w:tc>
        <w:tc>
          <w:tcPr>
            <w:tcW w:w="657" w:type="pct"/>
            <w:tcBorders>
              <w:top w:val="nil"/>
              <w:left w:val="nil"/>
              <w:bottom w:val="nil"/>
              <w:right w:val="nil"/>
            </w:tcBorders>
            <w:vAlign w:val="bottom"/>
          </w:tcPr>
          <w:p w:rsidR="00752B04" w:rsidRPr="00073CEF" w:rsidRDefault="00752B04" w:rsidP="00752B04">
            <w:pPr>
              <w:spacing w:before="20" w:after="20"/>
              <w:jc w:val="right"/>
              <w:rPr>
                <w:rFonts w:ascii="Times New Roman" w:hAnsi="Times New Roman"/>
                <w:color w:val="FF0000"/>
                <w:sz w:val="22"/>
                <w:szCs w:val="22"/>
                <w:lang w:val="ky-KG"/>
              </w:rPr>
            </w:pPr>
            <w:r>
              <w:rPr>
                <w:rFonts w:ascii="Times New Roman" w:hAnsi="Times New Roman"/>
                <w:sz w:val="22"/>
                <w:szCs w:val="22"/>
                <w:lang w:val="ky-KG" w:eastAsia="en-US"/>
              </w:rPr>
              <w:t>16,2</w:t>
            </w:r>
          </w:p>
        </w:tc>
        <w:tc>
          <w:tcPr>
            <w:tcW w:w="947" w:type="pct"/>
            <w:tcBorders>
              <w:top w:val="nil"/>
              <w:left w:val="nil"/>
              <w:bottom w:val="nil"/>
              <w:right w:val="nil"/>
            </w:tcBorders>
            <w:vAlign w:val="bottom"/>
          </w:tcPr>
          <w:p w:rsidR="00752B04" w:rsidRPr="00073CEF" w:rsidRDefault="00752B04" w:rsidP="00752B04">
            <w:pPr>
              <w:spacing w:before="20" w:after="20"/>
              <w:jc w:val="right"/>
              <w:rPr>
                <w:rFonts w:ascii="Times New Roman" w:hAnsi="Times New Roman"/>
                <w:color w:val="FF0000"/>
                <w:sz w:val="22"/>
                <w:szCs w:val="22"/>
                <w:lang w:val="ky-KG"/>
              </w:rPr>
            </w:pPr>
            <w:r>
              <w:rPr>
                <w:rFonts w:ascii="Times New Roman" w:hAnsi="Times New Roman"/>
                <w:sz w:val="22"/>
                <w:szCs w:val="22"/>
                <w:lang w:val="ky-KG" w:eastAsia="en-US"/>
              </w:rPr>
              <w:t>16,8</w:t>
            </w:r>
          </w:p>
        </w:tc>
        <w:tc>
          <w:tcPr>
            <w:tcW w:w="621" w:type="pct"/>
            <w:tcBorders>
              <w:top w:val="nil"/>
              <w:left w:val="nil"/>
              <w:bottom w:val="nil"/>
              <w:right w:val="nil"/>
            </w:tcBorders>
            <w:vAlign w:val="bottom"/>
          </w:tcPr>
          <w:p w:rsidR="00752B04" w:rsidRPr="00073CEF" w:rsidRDefault="00752B04" w:rsidP="00752B04">
            <w:pPr>
              <w:tabs>
                <w:tab w:val="left" w:pos="1422"/>
              </w:tabs>
              <w:spacing w:before="20" w:after="20"/>
              <w:jc w:val="right"/>
              <w:rPr>
                <w:rFonts w:ascii="Times New Roman" w:hAnsi="Times New Roman"/>
                <w:color w:val="FF0000"/>
                <w:sz w:val="22"/>
                <w:szCs w:val="22"/>
                <w:lang w:val="ky-KG"/>
              </w:rPr>
            </w:pPr>
            <w:r>
              <w:rPr>
                <w:rFonts w:ascii="Times New Roman" w:hAnsi="Times New Roman"/>
                <w:sz w:val="22"/>
                <w:szCs w:val="22"/>
                <w:lang w:val="ky-KG" w:eastAsia="en-US"/>
              </w:rPr>
              <w:t>101,8</w:t>
            </w:r>
          </w:p>
        </w:tc>
        <w:tc>
          <w:tcPr>
            <w:tcW w:w="882" w:type="pct"/>
            <w:tcBorders>
              <w:top w:val="nil"/>
              <w:left w:val="nil"/>
              <w:bottom w:val="nil"/>
              <w:right w:val="nil"/>
            </w:tcBorders>
            <w:vAlign w:val="bottom"/>
          </w:tcPr>
          <w:p w:rsidR="00752B04" w:rsidRPr="00073CEF" w:rsidRDefault="00752B04" w:rsidP="00752B04">
            <w:pPr>
              <w:tabs>
                <w:tab w:val="left" w:pos="1422"/>
              </w:tabs>
              <w:spacing w:before="20" w:after="20"/>
              <w:jc w:val="right"/>
              <w:rPr>
                <w:rFonts w:ascii="Times New Roman" w:hAnsi="Times New Roman"/>
                <w:color w:val="FF0000"/>
                <w:sz w:val="22"/>
                <w:szCs w:val="22"/>
                <w:lang w:val="ky-KG"/>
              </w:rPr>
            </w:pPr>
            <w:r>
              <w:rPr>
                <w:rFonts w:ascii="Times New Roman" w:hAnsi="Times New Roman"/>
                <w:sz w:val="22"/>
                <w:szCs w:val="22"/>
                <w:lang w:val="ky-KG" w:eastAsia="en-US"/>
              </w:rPr>
              <w:t>101,8</w:t>
            </w:r>
          </w:p>
        </w:tc>
      </w:tr>
      <w:tr w:rsidR="00752B04" w:rsidRPr="00406278" w:rsidTr="00752B04">
        <w:trPr>
          <w:cantSplit/>
          <w:trHeight w:val="244"/>
        </w:trPr>
        <w:tc>
          <w:tcPr>
            <w:tcW w:w="1893" w:type="pct"/>
            <w:vAlign w:val="bottom"/>
          </w:tcPr>
          <w:p w:rsidR="00752B04" w:rsidRPr="00406278" w:rsidRDefault="00752B04" w:rsidP="00752B04">
            <w:pPr>
              <w:spacing w:before="20" w:after="20"/>
              <w:rPr>
                <w:rFonts w:ascii="Times New Roman" w:hAnsi="Times New Roman"/>
                <w:sz w:val="22"/>
                <w:szCs w:val="22"/>
              </w:rPr>
            </w:pPr>
            <w:r>
              <w:rPr>
                <w:rFonts w:ascii="Times New Roman" w:hAnsi="Times New Roman"/>
                <w:sz w:val="22"/>
                <w:szCs w:val="22"/>
              </w:rPr>
              <w:t>О</w:t>
            </w:r>
            <w:r w:rsidRPr="00406278">
              <w:rPr>
                <w:rFonts w:ascii="Times New Roman" w:hAnsi="Times New Roman"/>
                <w:sz w:val="22"/>
                <w:szCs w:val="22"/>
              </w:rPr>
              <w:t>птовой торговли, кроме</w:t>
            </w:r>
          </w:p>
          <w:p w:rsidR="00752B04" w:rsidRPr="00406278" w:rsidRDefault="00752B04" w:rsidP="00752B04">
            <w:pPr>
              <w:spacing w:before="20" w:after="20"/>
              <w:rPr>
                <w:rFonts w:ascii="Times New Roman" w:hAnsi="Times New Roman"/>
                <w:sz w:val="22"/>
                <w:szCs w:val="22"/>
              </w:rPr>
            </w:pPr>
            <w:r w:rsidRPr="00406278">
              <w:rPr>
                <w:rFonts w:ascii="Times New Roman" w:hAnsi="Times New Roman"/>
                <w:sz w:val="22"/>
                <w:szCs w:val="22"/>
              </w:rPr>
              <w:t>торговли автомобилями и</w:t>
            </w:r>
          </w:p>
          <w:p w:rsidR="00752B04" w:rsidRPr="00406278" w:rsidRDefault="00752B04" w:rsidP="00752B04">
            <w:pPr>
              <w:spacing w:before="20" w:after="20"/>
              <w:rPr>
                <w:rFonts w:ascii="Times New Roman" w:hAnsi="Times New Roman"/>
                <w:sz w:val="22"/>
                <w:szCs w:val="22"/>
              </w:rPr>
            </w:pPr>
            <w:r w:rsidRPr="00406278">
              <w:rPr>
                <w:rFonts w:ascii="Times New Roman" w:hAnsi="Times New Roman"/>
                <w:sz w:val="22"/>
                <w:szCs w:val="22"/>
              </w:rPr>
              <w:t>мотоциклами</w:t>
            </w:r>
          </w:p>
        </w:tc>
        <w:tc>
          <w:tcPr>
            <w:tcW w:w="657" w:type="pct"/>
            <w:tcBorders>
              <w:top w:val="nil"/>
              <w:left w:val="nil"/>
              <w:bottom w:val="nil"/>
              <w:right w:val="nil"/>
            </w:tcBorders>
            <w:vAlign w:val="bottom"/>
          </w:tcPr>
          <w:p w:rsidR="00752B04" w:rsidRPr="00073CEF" w:rsidRDefault="00752B04" w:rsidP="00752B04">
            <w:pPr>
              <w:spacing w:before="20" w:after="20"/>
              <w:jc w:val="right"/>
              <w:rPr>
                <w:rFonts w:ascii="Times New Roman" w:hAnsi="Times New Roman"/>
                <w:color w:val="FF0000"/>
                <w:sz w:val="22"/>
                <w:szCs w:val="22"/>
                <w:lang w:val="ky-KG"/>
              </w:rPr>
            </w:pPr>
            <w:r>
              <w:rPr>
                <w:rFonts w:ascii="Times New Roman" w:hAnsi="Times New Roman"/>
                <w:sz w:val="22"/>
                <w:szCs w:val="22"/>
                <w:lang w:val="ky-KG" w:eastAsia="en-US"/>
              </w:rPr>
              <w:t>640,0</w:t>
            </w:r>
          </w:p>
        </w:tc>
        <w:tc>
          <w:tcPr>
            <w:tcW w:w="947" w:type="pct"/>
            <w:tcBorders>
              <w:top w:val="nil"/>
              <w:left w:val="nil"/>
              <w:bottom w:val="nil"/>
              <w:right w:val="nil"/>
            </w:tcBorders>
            <w:vAlign w:val="bottom"/>
          </w:tcPr>
          <w:p w:rsidR="00752B04" w:rsidRPr="00073CEF" w:rsidRDefault="00752B04" w:rsidP="00752B04">
            <w:pPr>
              <w:spacing w:before="20" w:after="20"/>
              <w:jc w:val="right"/>
              <w:rPr>
                <w:rFonts w:ascii="Times New Roman" w:hAnsi="Times New Roman"/>
                <w:color w:val="FF0000"/>
                <w:sz w:val="22"/>
                <w:szCs w:val="22"/>
                <w:lang w:val="ky-KG"/>
              </w:rPr>
            </w:pPr>
            <w:r>
              <w:rPr>
                <w:rFonts w:ascii="Times New Roman" w:hAnsi="Times New Roman"/>
                <w:sz w:val="22"/>
                <w:szCs w:val="22"/>
                <w:lang w:val="ky-KG" w:eastAsia="en-US"/>
              </w:rPr>
              <w:t>1 193,0</w:t>
            </w:r>
          </w:p>
        </w:tc>
        <w:tc>
          <w:tcPr>
            <w:tcW w:w="621" w:type="pct"/>
            <w:tcBorders>
              <w:top w:val="nil"/>
              <w:left w:val="nil"/>
              <w:bottom w:val="nil"/>
              <w:right w:val="nil"/>
            </w:tcBorders>
            <w:vAlign w:val="bottom"/>
          </w:tcPr>
          <w:p w:rsidR="00752B04" w:rsidRPr="00073CEF" w:rsidRDefault="00752B04" w:rsidP="00752B04">
            <w:pPr>
              <w:tabs>
                <w:tab w:val="left" w:pos="1422"/>
              </w:tabs>
              <w:spacing w:before="20" w:after="20"/>
              <w:jc w:val="right"/>
              <w:rPr>
                <w:rFonts w:ascii="Times New Roman" w:hAnsi="Times New Roman"/>
                <w:color w:val="FF0000"/>
                <w:sz w:val="22"/>
                <w:szCs w:val="22"/>
                <w:lang w:val="ky-KG"/>
              </w:rPr>
            </w:pPr>
            <w:r>
              <w:rPr>
                <w:rFonts w:ascii="Times New Roman" w:hAnsi="Times New Roman"/>
                <w:sz w:val="22"/>
                <w:szCs w:val="22"/>
                <w:lang w:val="ky-KG" w:eastAsia="en-US"/>
              </w:rPr>
              <w:t>104,9</w:t>
            </w:r>
          </w:p>
        </w:tc>
        <w:tc>
          <w:tcPr>
            <w:tcW w:w="882" w:type="pct"/>
            <w:tcBorders>
              <w:top w:val="nil"/>
              <w:left w:val="nil"/>
              <w:bottom w:val="nil"/>
              <w:right w:val="nil"/>
            </w:tcBorders>
            <w:vAlign w:val="bottom"/>
          </w:tcPr>
          <w:p w:rsidR="00752B04" w:rsidRPr="00073CEF" w:rsidRDefault="00752B04" w:rsidP="00752B04">
            <w:pPr>
              <w:tabs>
                <w:tab w:val="left" w:pos="1422"/>
              </w:tabs>
              <w:spacing w:before="20" w:after="20"/>
              <w:jc w:val="right"/>
              <w:rPr>
                <w:rFonts w:ascii="Times New Roman" w:hAnsi="Times New Roman"/>
                <w:color w:val="FF0000"/>
                <w:sz w:val="22"/>
                <w:szCs w:val="22"/>
                <w:lang w:val="ky-KG"/>
              </w:rPr>
            </w:pPr>
            <w:r>
              <w:rPr>
                <w:rFonts w:ascii="Times New Roman" w:hAnsi="Times New Roman"/>
                <w:sz w:val="22"/>
                <w:szCs w:val="22"/>
                <w:lang w:val="ky-KG" w:eastAsia="en-US"/>
              </w:rPr>
              <w:t>176,5</w:t>
            </w:r>
          </w:p>
        </w:tc>
      </w:tr>
      <w:tr w:rsidR="00752B04" w:rsidRPr="00406278" w:rsidTr="00752B04">
        <w:trPr>
          <w:cantSplit/>
          <w:trHeight w:val="244"/>
        </w:trPr>
        <w:tc>
          <w:tcPr>
            <w:tcW w:w="1893" w:type="pct"/>
            <w:vAlign w:val="bottom"/>
          </w:tcPr>
          <w:p w:rsidR="00752B04" w:rsidRPr="00406278" w:rsidRDefault="00752B04" w:rsidP="00752B04">
            <w:pPr>
              <w:spacing w:before="20" w:after="20"/>
              <w:rPr>
                <w:rFonts w:ascii="Times New Roman" w:hAnsi="Times New Roman"/>
                <w:sz w:val="22"/>
                <w:szCs w:val="22"/>
              </w:rPr>
            </w:pPr>
            <w:r>
              <w:rPr>
                <w:rFonts w:ascii="Times New Roman" w:hAnsi="Times New Roman"/>
                <w:sz w:val="22"/>
                <w:szCs w:val="22"/>
              </w:rPr>
              <w:t>Р</w:t>
            </w:r>
            <w:r w:rsidRPr="00406278">
              <w:rPr>
                <w:rFonts w:ascii="Times New Roman" w:hAnsi="Times New Roman"/>
                <w:sz w:val="22"/>
                <w:szCs w:val="22"/>
              </w:rPr>
              <w:t>озничной торговли моторным</w:t>
            </w:r>
          </w:p>
          <w:p w:rsidR="00752B04" w:rsidRPr="00406278" w:rsidRDefault="00752B04" w:rsidP="00752B04">
            <w:pPr>
              <w:spacing w:before="20" w:after="20"/>
              <w:rPr>
                <w:rFonts w:ascii="Times New Roman" w:hAnsi="Times New Roman"/>
                <w:sz w:val="22"/>
                <w:szCs w:val="22"/>
              </w:rPr>
            </w:pPr>
            <w:r w:rsidRPr="00406278">
              <w:rPr>
                <w:rFonts w:ascii="Times New Roman" w:hAnsi="Times New Roman"/>
                <w:sz w:val="22"/>
                <w:szCs w:val="22"/>
              </w:rPr>
              <w:t>топливом</w:t>
            </w:r>
          </w:p>
        </w:tc>
        <w:tc>
          <w:tcPr>
            <w:tcW w:w="657" w:type="pct"/>
            <w:tcBorders>
              <w:top w:val="nil"/>
              <w:left w:val="nil"/>
              <w:bottom w:val="nil"/>
              <w:right w:val="nil"/>
            </w:tcBorders>
            <w:vAlign w:val="bottom"/>
          </w:tcPr>
          <w:p w:rsidR="00752B04" w:rsidRPr="00073CEF" w:rsidRDefault="00752B04" w:rsidP="00752B04">
            <w:pPr>
              <w:spacing w:before="20" w:after="20"/>
              <w:jc w:val="right"/>
              <w:rPr>
                <w:rFonts w:ascii="Times New Roman" w:hAnsi="Times New Roman"/>
                <w:color w:val="FF0000"/>
                <w:sz w:val="22"/>
                <w:szCs w:val="22"/>
                <w:lang w:val="ky-KG"/>
              </w:rPr>
            </w:pPr>
            <w:r>
              <w:rPr>
                <w:rFonts w:ascii="Times New Roman" w:hAnsi="Times New Roman"/>
                <w:sz w:val="22"/>
                <w:szCs w:val="22"/>
                <w:lang w:val="ky-KG" w:eastAsia="en-US"/>
              </w:rPr>
              <w:t>443,5</w:t>
            </w:r>
          </w:p>
        </w:tc>
        <w:tc>
          <w:tcPr>
            <w:tcW w:w="947" w:type="pct"/>
            <w:tcBorders>
              <w:top w:val="nil"/>
              <w:left w:val="nil"/>
              <w:bottom w:val="nil"/>
              <w:right w:val="nil"/>
            </w:tcBorders>
            <w:vAlign w:val="bottom"/>
          </w:tcPr>
          <w:p w:rsidR="00752B04" w:rsidRPr="00073CEF" w:rsidRDefault="00752B04" w:rsidP="00752B04">
            <w:pPr>
              <w:spacing w:before="20" w:after="20"/>
              <w:jc w:val="right"/>
              <w:rPr>
                <w:rFonts w:ascii="Times New Roman" w:hAnsi="Times New Roman"/>
                <w:color w:val="FF0000"/>
                <w:sz w:val="22"/>
                <w:szCs w:val="22"/>
                <w:lang w:val="ky-KG"/>
              </w:rPr>
            </w:pPr>
            <w:r>
              <w:rPr>
                <w:rFonts w:ascii="Times New Roman" w:hAnsi="Times New Roman"/>
                <w:sz w:val="22"/>
                <w:szCs w:val="22"/>
                <w:lang w:val="ky-KG" w:eastAsia="en-US"/>
              </w:rPr>
              <w:t>694,1</w:t>
            </w:r>
          </w:p>
        </w:tc>
        <w:tc>
          <w:tcPr>
            <w:tcW w:w="621" w:type="pct"/>
            <w:tcBorders>
              <w:top w:val="nil"/>
              <w:left w:val="nil"/>
              <w:bottom w:val="nil"/>
              <w:right w:val="nil"/>
            </w:tcBorders>
            <w:vAlign w:val="bottom"/>
          </w:tcPr>
          <w:p w:rsidR="00752B04" w:rsidRPr="00073CEF" w:rsidRDefault="00752B04" w:rsidP="00752B04">
            <w:pPr>
              <w:tabs>
                <w:tab w:val="left" w:pos="1422"/>
              </w:tabs>
              <w:spacing w:before="20" w:after="20"/>
              <w:jc w:val="right"/>
              <w:rPr>
                <w:rFonts w:ascii="Times New Roman" w:hAnsi="Times New Roman"/>
                <w:color w:val="FF0000"/>
                <w:sz w:val="22"/>
                <w:szCs w:val="22"/>
                <w:lang w:val="ky-KG"/>
              </w:rPr>
            </w:pPr>
            <w:r>
              <w:rPr>
                <w:rFonts w:ascii="Times New Roman" w:hAnsi="Times New Roman"/>
                <w:sz w:val="22"/>
                <w:szCs w:val="22"/>
                <w:lang w:val="ky-KG" w:eastAsia="en-US"/>
              </w:rPr>
              <w:t>109,0</w:t>
            </w:r>
          </w:p>
        </w:tc>
        <w:tc>
          <w:tcPr>
            <w:tcW w:w="882" w:type="pct"/>
            <w:tcBorders>
              <w:top w:val="nil"/>
              <w:left w:val="nil"/>
              <w:bottom w:val="nil"/>
              <w:right w:val="nil"/>
            </w:tcBorders>
            <w:vAlign w:val="bottom"/>
          </w:tcPr>
          <w:p w:rsidR="00752B04" w:rsidRPr="00073CEF" w:rsidRDefault="00752B04" w:rsidP="00752B04">
            <w:pPr>
              <w:tabs>
                <w:tab w:val="left" w:pos="1422"/>
              </w:tabs>
              <w:spacing w:before="20" w:after="20"/>
              <w:jc w:val="right"/>
              <w:rPr>
                <w:rFonts w:ascii="Times New Roman" w:hAnsi="Times New Roman"/>
                <w:color w:val="FF0000"/>
                <w:sz w:val="22"/>
                <w:szCs w:val="22"/>
                <w:lang w:val="ky-KG"/>
              </w:rPr>
            </w:pPr>
            <w:r>
              <w:rPr>
                <w:rFonts w:ascii="Times New Roman" w:hAnsi="Times New Roman"/>
                <w:sz w:val="22"/>
                <w:szCs w:val="22"/>
                <w:lang w:val="ky-KG" w:eastAsia="en-US"/>
              </w:rPr>
              <w:t>152,1</w:t>
            </w:r>
          </w:p>
        </w:tc>
      </w:tr>
      <w:tr w:rsidR="00752B04" w:rsidRPr="00406278" w:rsidTr="00752B04">
        <w:trPr>
          <w:cantSplit/>
          <w:trHeight w:val="244"/>
        </w:trPr>
        <w:tc>
          <w:tcPr>
            <w:tcW w:w="1893" w:type="pct"/>
            <w:tcBorders>
              <w:bottom w:val="single" w:sz="12" w:space="0" w:color="auto"/>
            </w:tcBorders>
            <w:vAlign w:val="bottom"/>
          </w:tcPr>
          <w:p w:rsidR="00752B04" w:rsidRPr="00406278" w:rsidRDefault="00752B04" w:rsidP="00752B04">
            <w:pPr>
              <w:spacing w:before="20" w:after="20"/>
              <w:rPr>
                <w:rFonts w:ascii="Times New Roman" w:hAnsi="Times New Roman"/>
                <w:sz w:val="22"/>
                <w:szCs w:val="22"/>
              </w:rPr>
            </w:pPr>
            <w:r>
              <w:rPr>
                <w:rFonts w:ascii="Times New Roman" w:hAnsi="Times New Roman"/>
                <w:sz w:val="22"/>
                <w:szCs w:val="22"/>
              </w:rPr>
              <w:t>Р</w:t>
            </w:r>
            <w:r w:rsidRPr="00406278">
              <w:rPr>
                <w:rFonts w:ascii="Times New Roman" w:hAnsi="Times New Roman"/>
                <w:sz w:val="22"/>
                <w:szCs w:val="22"/>
              </w:rPr>
              <w:t>озничной торговли, кроме</w:t>
            </w:r>
          </w:p>
          <w:p w:rsidR="00752B04" w:rsidRPr="00406278" w:rsidRDefault="00752B04" w:rsidP="00752B04">
            <w:pPr>
              <w:spacing w:before="20" w:after="20"/>
              <w:rPr>
                <w:rFonts w:ascii="Times New Roman" w:hAnsi="Times New Roman"/>
                <w:sz w:val="22"/>
                <w:szCs w:val="22"/>
              </w:rPr>
            </w:pPr>
            <w:r w:rsidRPr="00406278">
              <w:rPr>
                <w:rFonts w:ascii="Times New Roman" w:hAnsi="Times New Roman"/>
                <w:sz w:val="22"/>
                <w:szCs w:val="22"/>
              </w:rPr>
              <w:t>торговли автомобилями и</w:t>
            </w:r>
          </w:p>
          <w:p w:rsidR="00752B04" w:rsidRPr="00406278" w:rsidRDefault="00752B04" w:rsidP="00752B04">
            <w:pPr>
              <w:spacing w:before="20" w:after="20"/>
              <w:rPr>
                <w:rFonts w:ascii="Times New Roman" w:hAnsi="Times New Roman"/>
                <w:sz w:val="22"/>
                <w:szCs w:val="22"/>
              </w:rPr>
            </w:pPr>
            <w:r w:rsidRPr="00406278">
              <w:rPr>
                <w:rFonts w:ascii="Times New Roman" w:hAnsi="Times New Roman"/>
                <w:sz w:val="22"/>
                <w:szCs w:val="22"/>
              </w:rPr>
              <w:t>мотоциклами</w:t>
            </w:r>
          </w:p>
        </w:tc>
        <w:tc>
          <w:tcPr>
            <w:tcW w:w="657" w:type="pct"/>
            <w:tcBorders>
              <w:top w:val="nil"/>
              <w:left w:val="nil"/>
              <w:bottom w:val="single" w:sz="12" w:space="0" w:color="auto"/>
              <w:right w:val="nil"/>
            </w:tcBorders>
            <w:vAlign w:val="bottom"/>
          </w:tcPr>
          <w:p w:rsidR="00752B04" w:rsidRPr="00073CEF" w:rsidRDefault="00752B04" w:rsidP="00752B04">
            <w:pPr>
              <w:spacing w:before="20" w:after="20"/>
              <w:jc w:val="right"/>
              <w:rPr>
                <w:rFonts w:ascii="Times New Roman" w:hAnsi="Times New Roman"/>
                <w:color w:val="FF0000"/>
                <w:sz w:val="22"/>
                <w:szCs w:val="22"/>
                <w:lang w:val="ky-KG"/>
              </w:rPr>
            </w:pPr>
            <w:r>
              <w:rPr>
                <w:rFonts w:ascii="Times New Roman" w:hAnsi="Times New Roman"/>
                <w:sz w:val="22"/>
                <w:szCs w:val="22"/>
                <w:lang w:val="ky-KG" w:eastAsia="en-US"/>
              </w:rPr>
              <w:t>3 884,3</w:t>
            </w:r>
          </w:p>
        </w:tc>
        <w:tc>
          <w:tcPr>
            <w:tcW w:w="947" w:type="pct"/>
            <w:tcBorders>
              <w:top w:val="nil"/>
              <w:left w:val="nil"/>
              <w:bottom w:val="single" w:sz="12" w:space="0" w:color="auto"/>
              <w:right w:val="nil"/>
            </w:tcBorders>
            <w:vAlign w:val="bottom"/>
          </w:tcPr>
          <w:p w:rsidR="00752B04" w:rsidRPr="00073CEF" w:rsidRDefault="00752B04" w:rsidP="00752B04">
            <w:pPr>
              <w:spacing w:before="20" w:after="20"/>
              <w:jc w:val="right"/>
              <w:rPr>
                <w:rFonts w:ascii="Times New Roman" w:hAnsi="Times New Roman"/>
                <w:color w:val="FF0000"/>
                <w:sz w:val="22"/>
                <w:szCs w:val="22"/>
                <w:lang w:val="ky-KG"/>
              </w:rPr>
            </w:pPr>
            <w:r>
              <w:rPr>
                <w:rFonts w:ascii="Times New Roman" w:hAnsi="Times New Roman"/>
                <w:sz w:val="22"/>
                <w:szCs w:val="22"/>
                <w:lang w:val="ky-KG" w:eastAsia="en-US"/>
              </w:rPr>
              <w:t>4 606,7</w:t>
            </w:r>
          </w:p>
        </w:tc>
        <w:tc>
          <w:tcPr>
            <w:tcW w:w="621" w:type="pct"/>
            <w:tcBorders>
              <w:top w:val="nil"/>
              <w:left w:val="nil"/>
              <w:bottom w:val="single" w:sz="12" w:space="0" w:color="auto"/>
              <w:right w:val="nil"/>
            </w:tcBorders>
            <w:vAlign w:val="bottom"/>
          </w:tcPr>
          <w:p w:rsidR="00752B04" w:rsidRPr="00073CEF" w:rsidRDefault="00752B04" w:rsidP="00752B04">
            <w:pPr>
              <w:tabs>
                <w:tab w:val="left" w:pos="1422"/>
              </w:tabs>
              <w:spacing w:before="20" w:after="20"/>
              <w:jc w:val="right"/>
              <w:rPr>
                <w:rFonts w:ascii="Times New Roman" w:hAnsi="Times New Roman"/>
                <w:color w:val="FF0000"/>
                <w:sz w:val="22"/>
                <w:szCs w:val="22"/>
                <w:lang w:val="ky-KG"/>
              </w:rPr>
            </w:pPr>
            <w:r>
              <w:rPr>
                <w:rFonts w:ascii="Times New Roman" w:hAnsi="Times New Roman"/>
                <w:sz w:val="22"/>
                <w:szCs w:val="22"/>
                <w:lang w:val="ky-KG" w:eastAsia="en-US"/>
              </w:rPr>
              <w:t>111,7</w:t>
            </w:r>
          </w:p>
        </w:tc>
        <w:tc>
          <w:tcPr>
            <w:tcW w:w="882" w:type="pct"/>
            <w:tcBorders>
              <w:top w:val="nil"/>
              <w:left w:val="nil"/>
              <w:bottom w:val="single" w:sz="12" w:space="0" w:color="auto"/>
              <w:right w:val="nil"/>
            </w:tcBorders>
            <w:vAlign w:val="bottom"/>
          </w:tcPr>
          <w:p w:rsidR="00752B04" w:rsidRPr="00073CEF" w:rsidRDefault="00752B04" w:rsidP="00752B04">
            <w:pPr>
              <w:tabs>
                <w:tab w:val="left" w:pos="1422"/>
              </w:tabs>
              <w:spacing w:before="20" w:after="20"/>
              <w:jc w:val="right"/>
              <w:rPr>
                <w:rFonts w:ascii="Times New Roman" w:hAnsi="Times New Roman"/>
                <w:color w:val="FF0000"/>
                <w:sz w:val="22"/>
                <w:szCs w:val="22"/>
                <w:lang w:val="ky-KG"/>
              </w:rPr>
            </w:pPr>
            <w:r>
              <w:rPr>
                <w:rFonts w:ascii="Times New Roman" w:hAnsi="Times New Roman"/>
                <w:sz w:val="22"/>
                <w:szCs w:val="22"/>
                <w:lang w:val="ky-KG" w:eastAsia="en-US"/>
              </w:rPr>
              <w:t>112,3</w:t>
            </w:r>
          </w:p>
        </w:tc>
      </w:tr>
    </w:tbl>
    <w:p w:rsidR="00752B04" w:rsidRPr="00406278" w:rsidRDefault="00752B04" w:rsidP="00752B04">
      <w:pPr>
        <w:spacing w:before="120" w:after="20"/>
        <w:ind w:firstLine="708"/>
        <w:rPr>
          <w:rFonts w:ascii="Times New Roman" w:hAnsi="Times New Roman"/>
          <w:sz w:val="28"/>
          <w:szCs w:val="28"/>
        </w:rPr>
      </w:pPr>
      <w:r w:rsidRPr="00406278">
        <w:rPr>
          <w:rFonts w:ascii="Times New Roman" w:hAnsi="Times New Roman"/>
          <w:sz w:val="28"/>
          <w:szCs w:val="28"/>
        </w:rPr>
        <w:t>Рост общего объема оборота оптовой и розничной торговли, ремонта ав</w:t>
      </w:r>
      <w:r>
        <w:rPr>
          <w:rFonts w:ascii="Times New Roman" w:hAnsi="Times New Roman"/>
          <w:sz w:val="28"/>
          <w:szCs w:val="28"/>
        </w:rPr>
        <w:t>томобилей и мотоциклов в январе</w:t>
      </w:r>
      <w:r w:rsidRPr="00406278">
        <w:rPr>
          <w:rFonts w:ascii="Times New Roman" w:hAnsi="Times New Roman"/>
          <w:sz w:val="28"/>
          <w:szCs w:val="28"/>
        </w:rPr>
        <w:t xml:space="preserve"> 202</w:t>
      </w:r>
      <w:r>
        <w:rPr>
          <w:rFonts w:ascii="Times New Roman" w:hAnsi="Times New Roman"/>
          <w:sz w:val="28"/>
          <w:szCs w:val="28"/>
        </w:rPr>
        <w:t>5</w:t>
      </w:r>
      <w:r w:rsidRPr="00406278">
        <w:rPr>
          <w:rFonts w:ascii="Times New Roman" w:hAnsi="Times New Roman"/>
          <w:sz w:val="28"/>
          <w:szCs w:val="28"/>
        </w:rPr>
        <w:t>г. по сравнению с январе</w:t>
      </w:r>
      <w:r w:rsidRPr="00406278">
        <w:rPr>
          <w:rFonts w:ascii="Times New Roman" w:hAnsi="Times New Roman"/>
          <w:sz w:val="28"/>
          <w:szCs w:val="28"/>
          <w:lang w:val="ky-KG"/>
        </w:rPr>
        <w:t>м</w:t>
      </w:r>
      <w:r>
        <w:rPr>
          <w:rFonts w:ascii="Times New Roman" w:hAnsi="Times New Roman"/>
          <w:sz w:val="28"/>
          <w:szCs w:val="28"/>
          <w:lang w:val="ky-KG"/>
        </w:rPr>
        <w:t xml:space="preserve"> 2</w:t>
      </w:r>
      <w:r>
        <w:rPr>
          <w:rFonts w:ascii="Times New Roman" w:hAnsi="Times New Roman"/>
          <w:sz w:val="28"/>
          <w:szCs w:val="28"/>
        </w:rPr>
        <w:t>024г. отмечен</w:t>
      </w:r>
      <w:r w:rsidRPr="00406278">
        <w:rPr>
          <w:rFonts w:ascii="Times New Roman" w:hAnsi="Times New Roman"/>
          <w:sz w:val="28"/>
          <w:szCs w:val="28"/>
        </w:rPr>
        <w:t xml:space="preserve"> во всех районах области</w:t>
      </w:r>
      <w:r>
        <w:rPr>
          <w:rFonts w:ascii="Times New Roman" w:hAnsi="Times New Roman"/>
          <w:sz w:val="28"/>
          <w:szCs w:val="28"/>
        </w:rPr>
        <w:t>.</w:t>
      </w:r>
    </w:p>
    <w:p w:rsidR="00752B04" w:rsidRDefault="00752B04" w:rsidP="00752B04">
      <w:pPr>
        <w:spacing w:after="200" w:line="276" w:lineRule="auto"/>
        <w:rPr>
          <w:rFonts w:ascii="Times New Roman" w:hAnsi="Times New Roman"/>
          <w:b/>
          <w:sz w:val="25"/>
          <w:szCs w:val="25"/>
        </w:rPr>
      </w:pPr>
      <w:r>
        <w:rPr>
          <w:rFonts w:ascii="Times New Roman" w:hAnsi="Times New Roman"/>
          <w:b/>
          <w:sz w:val="25"/>
          <w:szCs w:val="25"/>
        </w:rPr>
        <w:br w:type="page"/>
      </w:r>
    </w:p>
    <w:p w:rsidR="00752B04" w:rsidRPr="00E21C3F" w:rsidRDefault="000C6A10" w:rsidP="00752B04">
      <w:pPr>
        <w:spacing w:before="120" w:line="276" w:lineRule="auto"/>
        <w:ind w:left="1418" w:hanging="1418"/>
        <w:rPr>
          <w:rFonts w:ascii="Times New Roman" w:hAnsi="Times New Roman"/>
          <w:b/>
          <w:sz w:val="25"/>
          <w:szCs w:val="25"/>
        </w:rPr>
      </w:pPr>
      <w:r>
        <w:rPr>
          <w:rFonts w:ascii="Times New Roman" w:hAnsi="Times New Roman"/>
          <w:b/>
          <w:sz w:val="25"/>
          <w:szCs w:val="25"/>
        </w:rPr>
        <w:lastRenderedPageBreak/>
        <w:t>Таблица 25</w:t>
      </w:r>
      <w:r w:rsidR="00752B04" w:rsidRPr="00406278">
        <w:rPr>
          <w:rFonts w:ascii="Times New Roman" w:hAnsi="Times New Roman"/>
          <w:b/>
          <w:sz w:val="25"/>
          <w:szCs w:val="25"/>
        </w:rPr>
        <w:t>: Оборот оптовой и розничной торговли, ремонта автомобилей и мотоциклов по территории в январ</w:t>
      </w:r>
      <w:r w:rsidR="00752B04">
        <w:rPr>
          <w:rFonts w:ascii="Times New Roman" w:hAnsi="Times New Roman"/>
          <w:b/>
          <w:sz w:val="25"/>
          <w:szCs w:val="25"/>
          <w:lang w:val="ky-KG"/>
        </w:rPr>
        <w:t>е</w:t>
      </w:r>
      <w:r w:rsidR="00752B04">
        <w:rPr>
          <w:rFonts w:ascii="Times New Roman" w:hAnsi="Times New Roman"/>
          <w:b/>
          <w:sz w:val="25"/>
          <w:szCs w:val="25"/>
        </w:rPr>
        <w:t xml:space="preserve"> 2025</w:t>
      </w:r>
      <w:r w:rsidR="00752B04" w:rsidRPr="00406278">
        <w:rPr>
          <w:rFonts w:ascii="Times New Roman" w:hAnsi="Times New Roman"/>
          <w:b/>
          <w:sz w:val="25"/>
          <w:szCs w:val="25"/>
        </w:rPr>
        <w:t>г.</w:t>
      </w:r>
    </w:p>
    <w:tbl>
      <w:tblPr>
        <w:tblW w:w="4945"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891"/>
        <w:gridCol w:w="1653"/>
        <w:gridCol w:w="1929"/>
        <w:gridCol w:w="1503"/>
        <w:gridCol w:w="15"/>
        <w:gridCol w:w="1475"/>
      </w:tblGrid>
      <w:tr w:rsidR="00752B04" w:rsidRPr="00406278" w:rsidTr="00752B04">
        <w:trPr>
          <w:cantSplit/>
          <w:trHeight w:val="244"/>
          <w:tblHeader/>
        </w:trPr>
        <w:tc>
          <w:tcPr>
            <w:tcW w:w="1527" w:type="pct"/>
            <w:vMerge w:val="restart"/>
            <w:tcBorders>
              <w:top w:val="single" w:sz="12" w:space="0" w:color="auto"/>
              <w:left w:val="nil"/>
              <w:bottom w:val="nil"/>
              <w:right w:val="nil"/>
            </w:tcBorders>
          </w:tcPr>
          <w:p w:rsidR="00752B04" w:rsidRPr="00406278" w:rsidRDefault="00752B04" w:rsidP="00752B04">
            <w:pPr>
              <w:spacing w:before="20" w:after="20"/>
              <w:rPr>
                <w:rFonts w:ascii="Times New Roman" w:hAnsi="Times New Roman"/>
                <w:b/>
                <w:sz w:val="22"/>
                <w:szCs w:val="22"/>
              </w:rPr>
            </w:pPr>
          </w:p>
        </w:tc>
        <w:tc>
          <w:tcPr>
            <w:tcW w:w="1892" w:type="pct"/>
            <w:gridSpan w:val="2"/>
            <w:tcBorders>
              <w:top w:val="single" w:sz="12" w:space="0" w:color="auto"/>
              <w:left w:val="nil"/>
              <w:bottom w:val="single" w:sz="4" w:space="0" w:color="auto"/>
              <w:right w:val="nil"/>
            </w:tcBorders>
          </w:tcPr>
          <w:p w:rsidR="00752B04" w:rsidRPr="00406278" w:rsidRDefault="00752B04" w:rsidP="00752B04">
            <w:pPr>
              <w:spacing w:before="20" w:after="20"/>
              <w:jc w:val="center"/>
              <w:rPr>
                <w:rFonts w:ascii="Times New Roman" w:hAnsi="Times New Roman"/>
                <w:b/>
                <w:sz w:val="22"/>
                <w:szCs w:val="22"/>
              </w:rPr>
            </w:pPr>
            <w:r>
              <w:rPr>
                <w:rFonts w:ascii="Times New Roman" w:hAnsi="Times New Roman"/>
                <w:b/>
                <w:sz w:val="22"/>
                <w:szCs w:val="22"/>
              </w:rPr>
              <w:t>М</w:t>
            </w:r>
            <w:r w:rsidRPr="00406278">
              <w:rPr>
                <w:rFonts w:ascii="Times New Roman" w:hAnsi="Times New Roman"/>
                <w:b/>
                <w:sz w:val="22"/>
                <w:szCs w:val="22"/>
              </w:rPr>
              <w:t>лн. сомов</w:t>
            </w:r>
          </w:p>
        </w:tc>
        <w:tc>
          <w:tcPr>
            <w:tcW w:w="1581" w:type="pct"/>
            <w:gridSpan w:val="3"/>
            <w:tcBorders>
              <w:top w:val="single" w:sz="12" w:space="0" w:color="auto"/>
              <w:left w:val="nil"/>
              <w:bottom w:val="single" w:sz="4" w:space="0" w:color="auto"/>
              <w:right w:val="nil"/>
            </w:tcBorders>
          </w:tcPr>
          <w:p w:rsidR="00752B04" w:rsidRPr="00406278" w:rsidRDefault="00752B04" w:rsidP="00752B04">
            <w:pPr>
              <w:spacing w:before="20" w:after="20"/>
              <w:jc w:val="center"/>
              <w:rPr>
                <w:rFonts w:ascii="Times New Roman" w:hAnsi="Times New Roman"/>
                <w:b/>
                <w:sz w:val="22"/>
                <w:szCs w:val="22"/>
              </w:rPr>
            </w:pPr>
            <w:r>
              <w:rPr>
                <w:rFonts w:ascii="Times New Roman" w:hAnsi="Times New Roman"/>
                <w:b/>
                <w:sz w:val="22"/>
                <w:szCs w:val="22"/>
              </w:rPr>
              <w:t>В</w:t>
            </w:r>
            <w:r w:rsidRPr="00406278">
              <w:rPr>
                <w:rFonts w:ascii="Times New Roman" w:hAnsi="Times New Roman"/>
                <w:b/>
                <w:sz w:val="22"/>
                <w:szCs w:val="22"/>
              </w:rPr>
              <w:t xml:space="preserve"> процентах к соответствующему </w:t>
            </w:r>
            <w:r w:rsidRPr="00406278">
              <w:rPr>
                <w:rFonts w:ascii="Times New Roman" w:hAnsi="Times New Roman"/>
                <w:b/>
                <w:bCs/>
                <w:sz w:val="22"/>
                <w:szCs w:val="22"/>
              </w:rPr>
              <w:t xml:space="preserve">периоду </w:t>
            </w:r>
            <w:r w:rsidRPr="00406278">
              <w:rPr>
                <w:rFonts w:ascii="Times New Roman" w:hAnsi="Times New Roman"/>
                <w:b/>
                <w:sz w:val="22"/>
                <w:szCs w:val="22"/>
              </w:rPr>
              <w:t>предыдущего года</w:t>
            </w:r>
          </w:p>
        </w:tc>
      </w:tr>
      <w:tr w:rsidR="00752B04" w:rsidRPr="00406278" w:rsidTr="00752B04">
        <w:trPr>
          <w:cantSplit/>
          <w:trHeight w:val="244"/>
          <w:tblHeader/>
        </w:trPr>
        <w:tc>
          <w:tcPr>
            <w:tcW w:w="1527" w:type="pct"/>
            <w:vMerge/>
            <w:tcBorders>
              <w:top w:val="nil"/>
              <w:left w:val="nil"/>
              <w:bottom w:val="single" w:sz="8" w:space="0" w:color="auto"/>
              <w:right w:val="nil"/>
            </w:tcBorders>
          </w:tcPr>
          <w:p w:rsidR="00752B04" w:rsidRPr="00406278" w:rsidRDefault="00752B04" w:rsidP="00752B04">
            <w:pPr>
              <w:spacing w:before="20" w:after="20"/>
              <w:rPr>
                <w:rFonts w:ascii="Times New Roman" w:hAnsi="Times New Roman"/>
                <w:b/>
                <w:sz w:val="22"/>
                <w:szCs w:val="22"/>
              </w:rPr>
            </w:pPr>
          </w:p>
        </w:tc>
        <w:tc>
          <w:tcPr>
            <w:tcW w:w="873" w:type="pct"/>
            <w:tcBorders>
              <w:top w:val="single" w:sz="4" w:space="0" w:color="auto"/>
              <w:left w:val="nil"/>
              <w:bottom w:val="single" w:sz="8" w:space="0" w:color="auto"/>
              <w:right w:val="nil"/>
            </w:tcBorders>
            <w:vAlign w:val="center"/>
          </w:tcPr>
          <w:p w:rsidR="00752B04" w:rsidRPr="00406278" w:rsidRDefault="00752B04" w:rsidP="00752B04">
            <w:pPr>
              <w:spacing w:before="20" w:after="20"/>
              <w:jc w:val="right"/>
              <w:rPr>
                <w:rFonts w:ascii="Times New Roman" w:hAnsi="Times New Roman"/>
                <w:b/>
                <w:sz w:val="22"/>
                <w:szCs w:val="22"/>
              </w:rPr>
            </w:pPr>
            <w:r w:rsidRPr="00406278">
              <w:rPr>
                <w:rFonts w:ascii="Times New Roman" w:hAnsi="Times New Roman"/>
                <w:b/>
                <w:sz w:val="22"/>
                <w:szCs w:val="22"/>
              </w:rPr>
              <w:t>202</w:t>
            </w:r>
            <w:r>
              <w:rPr>
                <w:rFonts w:ascii="Times New Roman" w:hAnsi="Times New Roman"/>
                <w:b/>
                <w:sz w:val="22"/>
                <w:szCs w:val="22"/>
              </w:rPr>
              <w:t>4</w:t>
            </w:r>
          </w:p>
        </w:tc>
        <w:tc>
          <w:tcPr>
            <w:tcW w:w="1019" w:type="pct"/>
            <w:tcBorders>
              <w:top w:val="single" w:sz="4" w:space="0" w:color="auto"/>
              <w:left w:val="nil"/>
              <w:bottom w:val="single" w:sz="8" w:space="0" w:color="auto"/>
              <w:right w:val="nil"/>
            </w:tcBorders>
            <w:vAlign w:val="center"/>
          </w:tcPr>
          <w:p w:rsidR="00752B04" w:rsidRPr="00406278" w:rsidRDefault="00752B04" w:rsidP="00752B04">
            <w:pPr>
              <w:spacing w:before="20" w:after="20"/>
              <w:jc w:val="right"/>
              <w:rPr>
                <w:rFonts w:ascii="Times New Roman" w:hAnsi="Times New Roman"/>
                <w:b/>
                <w:sz w:val="22"/>
                <w:szCs w:val="22"/>
              </w:rPr>
            </w:pPr>
            <w:r>
              <w:rPr>
                <w:rFonts w:ascii="Times New Roman" w:hAnsi="Times New Roman"/>
                <w:b/>
                <w:sz w:val="22"/>
                <w:szCs w:val="22"/>
              </w:rPr>
              <w:t>2025</w:t>
            </w:r>
          </w:p>
        </w:tc>
        <w:tc>
          <w:tcPr>
            <w:tcW w:w="802" w:type="pct"/>
            <w:gridSpan w:val="2"/>
            <w:tcBorders>
              <w:top w:val="single" w:sz="4" w:space="0" w:color="auto"/>
              <w:left w:val="nil"/>
              <w:bottom w:val="single" w:sz="8" w:space="0" w:color="auto"/>
              <w:right w:val="nil"/>
            </w:tcBorders>
            <w:vAlign w:val="center"/>
          </w:tcPr>
          <w:p w:rsidR="00752B04" w:rsidRPr="00406278" w:rsidRDefault="00752B04" w:rsidP="00752B04">
            <w:pPr>
              <w:spacing w:before="20" w:after="20"/>
              <w:jc w:val="right"/>
              <w:rPr>
                <w:rFonts w:ascii="Times New Roman" w:hAnsi="Times New Roman"/>
                <w:b/>
                <w:sz w:val="22"/>
                <w:szCs w:val="22"/>
              </w:rPr>
            </w:pPr>
            <w:r>
              <w:rPr>
                <w:rFonts w:ascii="Times New Roman" w:hAnsi="Times New Roman"/>
                <w:b/>
                <w:sz w:val="22"/>
                <w:szCs w:val="22"/>
              </w:rPr>
              <w:t>2024</w:t>
            </w:r>
          </w:p>
        </w:tc>
        <w:tc>
          <w:tcPr>
            <w:tcW w:w="779" w:type="pct"/>
            <w:tcBorders>
              <w:top w:val="single" w:sz="4" w:space="0" w:color="auto"/>
              <w:left w:val="nil"/>
              <w:bottom w:val="single" w:sz="8" w:space="0" w:color="auto"/>
              <w:right w:val="nil"/>
            </w:tcBorders>
            <w:vAlign w:val="center"/>
          </w:tcPr>
          <w:p w:rsidR="00752B04" w:rsidRPr="00406278" w:rsidRDefault="00752B04" w:rsidP="00752B04">
            <w:pPr>
              <w:spacing w:before="20" w:after="20"/>
              <w:jc w:val="right"/>
              <w:rPr>
                <w:rFonts w:ascii="Times New Roman" w:hAnsi="Times New Roman"/>
                <w:b/>
                <w:sz w:val="22"/>
                <w:szCs w:val="22"/>
              </w:rPr>
            </w:pPr>
            <w:r>
              <w:rPr>
                <w:rFonts w:ascii="Times New Roman" w:hAnsi="Times New Roman"/>
                <w:b/>
                <w:sz w:val="22"/>
                <w:szCs w:val="22"/>
              </w:rPr>
              <w:t>2025</w:t>
            </w:r>
          </w:p>
        </w:tc>
      </w:tr>
      <w:tr w:rsidR="00752B04" w:rsidRPr="00406278" w:rsidTr="00752B04">
        <w:trPr>
          <w:cantSplit/>
          <w:trHeight w:val="244"/>
        </w:trPr>
        <w:tc>
          <w:tcPr>
            <w:tcW w:w="1527" w:type="pct"/>
            <w:tcBorders>
              <w:top w:val="single" w:sz="8" w:space="0" w:color="auto"/>
              <w:left w:val="nil"/>
              <w:bottom w:val="nil"/>
              <w:right w:val="nil"/>
            </w:tcBorders>
            <w:vAlign w:val="center"/>
          </w:tcPr>
          <w:p w:rsidR="00752B04" w:rsidRPr="00406278" w:rsidRDefault="00752B04" w:rsidP="00752B04">
            <w:pPr>
              <w:spacing w:before="20" w:after="20"/>
              <w:rPr>
                <w:rFonts w:ascii="Times New Roman" w:hAnsi="Times New Roman"/>
                <w:b/>
                <w:sz w:val="22"/>
                <w:szCs w:val="22"/>
              </w:rPr>
            </w:pPr>
            <w:r>
              <w:rPr>
                <w:rFonts w:ascii="Times New Roman" w:hAnsi="Times New Roman"/>
                <w:b/>
                <w:sz w:val="22"/>
                <w:szCs w:val="22"/>
                <w:lang w:val="ky-KG"/>
              </w:rPr>
              <w:t xml:space="preserve">  </w:t>
            </w:r>
            <w:r w:rsidRPr="00406278">
              <w:rPr>
                <w:rFonts w:ascii="Times New Roman" w:hAnsi="Times New Roman"/>
                <w:b/>
                <w:sz w:val="22"/>
                <w:szCs w:val="22"/>
              </w:rPr>
              <w:t>Ошская область</w:t>
            </w:r>
          </w:p>
        </w:tc>
        <w:tc>
          <w:tcPr>
            <w:tcW w:w="873" w:type="pct"/>
            <w:tcBorders>
              <w:top w:val="single" w:sz="8" w:space="0" w:color="auto"/>
              <w:left w:val="nil"/>
              <w:bottom w:val="nil"/>
              <w:right w:val="nil"/>
            </w:tcBorders>
          </w:tcPr>
          <w:p w:rsidR="00752B04" w:rsidRPr="00FB3024" w:rsidRDefault="00752B04" w:rsidP="00752B04">
            <w:pPr>
              <w:tabs>
                <w:tab w:val="left" w:pos="1422"/>
              </w:tabs>
              <w:spacing w:before="20" w:after="20"/>
              <w:jc w:val="right"/>
              <w:rPr>
                <w:rFonts w:ascii="Times New Roman" w:hAnsi="Times New Roman"/>
                <w:b/>
                <w:color w:val="FF0000"/>
                <w:sz w:val="22"/>
                <w:szCs w:val="22"/>
                <w:lang w:val="en-US"/>
              </w:rPr>
            </w:pPr>
            <w:r>
              <w:rPr>
                <w:rFonts w:ascii="Times New Roman" w:hAnsi="Times New Roman"/>
                <w:b/>
                <w:sz w:val="22"/>
                <w:szCs w:val="22"/>
                <w:lang w:eastAsia="en-US"/>
              </w:rPr>
              <w:t>5 008,7</w:t>
            </w:r>
          </w:p>
        </w:tc>
        <w:tc>
          <w:tcPr>
            <w:tcW w:w="1019" w:type="pct"/>
            <w:tcBorders>
              <w:top w:val="single" w:sz="8" w:space="0" w:color="auto"/>
              <w:left w:val="nil"/>
              <w:bottom w:val="nil"/>
              <w:right w:val="nil"/>
            </w:tcBorders>
          </w:tcPr>
          <w:p w:rsidR="00752B04" w:rsidRPr="00FB3024" w:rsidRDefault="00752B04" w:rsidP="00752B04">
            <w:pPr>
              <w:tabs>
                <w:tab w:val="left" w:pos="1422"/>
              </w:tabs>
              <w:spacing w:before="20" w:after="20"/>
              <w:jc w:val="right"/>
              <w:rPr>
                <w:rFonts w:ascii="Times New Roman" w:hAnsi="Times New Roman"/>
                <w:b/>
                <w:color w:val="FF0000"/>
                <w:sz w:val="22"/>
                <w:szCs w:val="22"/>
                <w:lang w:val="ky-KG"/>
              </w:rPr>
            </w:pPr>
            <w:r>
              <w:rPr>
                <w:rFonts w:ascii="Times New Roman" w:hAnsi="Times New Roman"/>
                <w:b/>
                <w:bCs/>
                <w:sz w:val="22"/>
                <w:szCs w:val="22"/>
                <w:lang w:val="ky-KG" w:eastAsia="en-US"/>
              </w:rPr>
              <w:t>6 536,3</w:t>
            </w:r>
          </w:p>
        </w:tc>
        <w:tc>
          <w:tcPr>
            <w:tcW w:w="794" w:type="pct"/>
            <w:tcBorders>
              <w:top w:val="single" w:sz="8" w:space="0" w:color="auto"/>
              <w:left w:val="nil"/>
              <w:bottom w:val="nil"/>
              <w:right w:val="nil"/>
            </w:tcBorders>
          </w:tcPr>
          <w:p w:rsidR="00752B04" w:rsidRPr="00FB3024" w:rsidRDefault="00752B04" w:rsidP="00752B04">
            <w:pPr>
              <w:tabs>
                <w:tab w:val="left" w:pos="1422"/>
              </w:tabs>
              <w:spacing w:before="20" w:after="20"/>
              <w:jc w:val="right"/>
              <w:rPr>
                <w:rFonts w:ascii="Times New Roman" w:hAnsi="Times New Roman"/>
                <w:b/>
                <w:color w:val="FF0000"/>
                <w:sz w:val="22"/>
                <w:szCs w:val="22"/>
                <w:lang w:val="ky-KG"/>
              </w:rPr>
            </w:pPr>
            <w:r>
              <w:rPr>
                <w:rFonts w:ascii="Times New Roman" w:hAnsi="Times New Roman"/>
                <w:b/>
                <w:sz w:val="22"/>
                <w:szCs w:val="22"/>
                <w:lang w:eastAsia="en-US"/>
              </w:rPr>
              <w:t>110,5</w:t>
            </w:r>
          </w:p>
        </w:tc>
        <w:tc>
          <w:tcPr>
            <w:tcW w:w="787" w:type="pct"/>
            <w:gridSpan w:val="2"/>
            <w:tcBorders>
              <w:top w:val="single" w:sz="8" w:space="0" w:color="auto"/>
              <w:left w:val="nil"/>
              <w:bottom w:val="nil"/>
              <w:right w:val="nil"/>
            </w:tcBorders>
          </w:tcPr>
          <w:p w:rsidR="00752B04" w:rsidRPr="00FB3024" w:rsidRDefault="00752B04" w:rsidP="00752B04">
            <w:pPr>
              <w:tabs>
                <w:tab w:val="left" w:pos="1422"/>
              </w:tabs>
              <w:spacing w:before="20" w:after="20"/>
              <w:jc w:val="right"/>
              <w:rPr>
                <w:rFonts w:ascii="Times New Roman" w:hAnsi="Times New Roman"/>
                <w:b/>
                <w:color w:val="FF0000"/>
                <w:sz w:val="22"/>
                <w:szCs w:val="22"/>
                <w:lang w:val="ky-KG"/>
              </w:rPr>
            </w:pPr>
            <w:r>
              <w:rPr>
                <w:rFonts w:ascii="Times New Roman" w:hAnsi="Times New Roman"/>
                <w:b/>
                <w:sz w:val="22"/>
                <w:szCs w:val="22"/>
                <w:lang w:eastAsia="en-US"/>
              </w:rPr>
              <w:t>123,9</w:t>
            </w:r>
          </w:p>
        </w:tc>
      </w:tr>
      <w:tr w:rsidR="00752B04" w:rsidRPr="00406278" w:rsidTr="00752B04">
        <w:trPr>
          <w:cantSplit/>
          <w:trHeight w:val="244"/>
        </w:trPr>
        <w:tc>
          <w:tcPr>
            <w:tcW w:w="1527" w:type="pct"/>
            <w:tcBorders>
              <w:top w:val="nil"/>
              <w:left w:val="nil"/>
              <w:bottom w:val="nil"/>
              <w:right w:val="nil"/>
            </w:tcBorders>
            <w:vAlign w:val="center"/>
          </w:tcPr>
          <w:p w:rsidR="00752B04" w:rsidRPr="00406278" w:rsidRDefault="00752B04" w:rsidP="00752B04">
            <w:pPr>
              <w:spacing w:before="20" w:after="20"/>
              <w:ind w:left="113"/>
              <w:rPr>
                <w:rFonts w:ascii="Times New Roman" w:hAnsi="Times New Roman"/>
                <w:sz w:val="22"/>
                <w:szCs w:val="22"/>
              </w:rPr>
            </w:pPr>
            <w:r w:rsidRPr="00406278">
              <w:rPr>
                <w:rFonts w:ascii="Times New Roman" w:hAnsi="Times New Roman"/>
                <w:sz w:val="22"/>
                <w:szCs w:val="22"/>
              </w:rPr>
              <w:t>Алайский район</w:t>
            </w:r>
          </w:p>
        </w:tc>
        <w:tc>
          <w:tcPr>
            <w:tcW w:w="873" w:type="pct"/>
            <w:tcBorders>
              <w:top w:val="nil"/>
              <w:left w:val="nil"/>
              <w:bottom w:val="nil"/>
              <w:right w:val="nil"/>
            </w:tcBorders>
            <w:vAlign w:val="bottom"/>
          </w:tcPr>
          <w:p w:rsidR="00752B04" w:rsidRPr="0066375E" w:rsidRDefault="00752B04" w:rsidP="00752B04">
            <w:pPr>
              <w:tabs>
                <w:tab w:val="left" w:pos="1422"/>
              </w:tabs>
              <w:spacing w:before="20" w:after="20"/>
              <w:jc w:val="right"/>
              <w:rPr>
                <w:rFonts w:ascii="Times New Roman" w:hAnsi="Times New Roman"/>
                <w:color w:val="000000" w:themeColor="text1"/>
                <w:sz w:val="22"/>
                <w:szCs w:val="22"/>
                <w:lang w:val="ky-KG"/>
              </w:rPr>
            </w:pPr>
            <w:r w:rsidRPr="0066375E">
              <w:rPr>
                <w:rFonts w:ascii="Times New Roman" w:hAnsi="Times New Roman"/>
                <w:color w:val="000000" w:themeColor="text1"/>
                <w:sz w:val="22"/>
                <w:szCs w:val="22"/>
                <w:lang w:val="ky-KG"/>
              </w:rPr>
              <w:t>129,8</w:t>
            </w:r>
          </w:p>
        </w:tc>
        <w:tc>
          <w:tcPr>
            <w:tcW w:w="1019" w:type="pct"/>
            <w:tcBorders>
              <w:top w:val="nil"/>
              <w:left w:val="nil"/>
              <w:bottom w:val="nil"/>
              <w:right w:val="nil"/>
            </w:tcBorders>
            <w:vAlign w:val="bottom"/>
          </w:tcPr>
          <w:p w:rsidR="00752B04" w:rsidRPr="0066375E" w:rsidRDefault="00752B04" w:rsidP="00752B04">
            <w:pPr>
              <w:tabs>
                <w:tab w:val="left" w:pos="1422"/>
              </w:tabs>
              <w:spacing w:before="20" w:after="20"/>
              <w:jc w:val="right"/>
              <w:rPr>
                <w:rFonts w:ascii="Times New Roman" w:hAnsi="Times New Roman"/>
                <w:color w:val="000000" w:themeColor="text1"/>
                <w:sz w:val="22"/>
                <w:szCs w:val="22"/>
                <w:lang w:val="ky-KG"/>
              </w:rPr>
            </w:pPr>
            <w:r w:rsidRPr="0066375E">
              <w:rPr>
                <w:rFonts w:ascii="Times New Roman" w:hAnsi="Times New Roman"/>
                <w:color w:val="000000" w:themeColor="text1"/>
                <w:sz w:val="22"/>
                <w:szCs w:val="22"/>
                <w:lang w:val="ky-KG"/>
              </w:rPr>
              <w:t>148,9</w:t>
            </w:r>
          </w:p>
        </w:tc>
        <w:tc>
          <w:tcPr>
            <w:tcW w:w="794" w:type="pct"/>
            <w:tcBorders>
              <w:top w:val="nil"/>
              <w:left w:val="nil"/>
              <w:bottom w:val="nil"/>
              <w:right w:val="nil"/>
            </w:tcBorders>
            <w:shd w:val="clear" w:color="auto" w:fill="auto"/>
            <w:vAlign w:val="bottom"/>
          </w:tcPr>
          <w:p w:rsidR="00752B04" w:rsidRPr="0066375E" w:rsidRDefault="00752B04" w:rsidP="00752B04">
            <w:pPr>
              <w:tabs>
                <w:tab w:val="left" w:pos="1422"/>
              </w:tabs>
              <w:spacing w:before="20" w:after="20"/>
              <w:jc w:val="right"/>
              <w:rPr>
                <w:rFonts w:ascii="Times New Roman" w:hAnsi="Times New Roman"/>
                <w:color w:val="000000" w:themeColor="text1"/>
                <w:sz w:val="22"/>
                <w:szCs w:val="22"/>
                <w:lang w:val="ky-KG"/>
              </w:rPr>
            </w:pPr>
            <w:r w:rsidRPr="0066375E">
              <w:rPr>
                <w:rFonts w:ascii="Times New Roman" w:hAnsi="Times New Roman"/>
                <w:color w:val="000000" w:themeColor="text1"/>
                <w:sz w:val="22"/>
                <w:szCs w:val="22"/>
                <w:lang w:val="ky-KG"/>
              </w:rPr>
              <w:t>117,0</w:t>
            </w:r>
          </w:p>
        </w:tc>
        <w:tc>
          <w:tcPr>
            <w:tcW w:w="787" w:type="pct"/>
            <w:gridSpan w:val="2"/>
            <w:tcBorders>
              <w:top w:val="nil"/>
              <w:left w:val="nil"/>
              <w:bottom w:val="nil"/>
              <w:right w:val="nil"/>
            </w:tcBorders>
            <w:vAlign w:val="bottom"/>
          </w:tcPr>
          <w:p w:rsidR="00752B04" w:rsidRPr="0066375E" w:rsidRDefault="00752B04" w:rsidP="00752B04">
            <w:pPr>
              <w:tabs>
                <w:tab w:val="left" w:pos="1422"/>
              </w:tabs>
              <w:spacing w:before="20" w:after="20"/>
              <w:jc w:val="right"/>
              <w:rPr>
                <w:rFonts w:ascii="Times New Roman" w:hAnsi="Times New Roman"/>
                <w:color w:val="000000" w:themeColor="text1"/>
                <w:sz w:val="22"/>
                <w:szCs w:val="22"/>
                <w:lang w:val="ky-KG"/>
              </w:rPr>
            </w:pPr>
            <w:r w:rsidRPr="0066375E">
              <w:rPr>
                <w:rFonts w:ascii="Times New Roman" w:hAnsi="Times New Roman"/>
                <w:color w:val="000000" w:themeColor="text1"/>
                <w:sz w:val="22"/>
                <w:szCs w:val="22"/>
                <w:lang w:val="ky-KG"/>
              </w:rPr>
              <w:t>109,1</w:t>
            </w:r>
          </w:p>
        </w:tc>
      </w:tr>
      <w:tr w:rsidR="00752B04" w:rsidRPr="00406278" w:rsidTr="00752B04">
        <w:trPr>
          <w:cantSplit/>
          <w:trHeight w:val="244"/>
        </w:trPr>
        <w:tc>
          <w:tcPr>
            <w:tcW w:w="1527" w:type="pct"/>
            <w:tcBorders>
              <w:top w:val="nil"/>
              <w:left w:val="nil"/>
              <w:bottom w:val="nil"/>
              <w:right w:val="nil"/>
            </w:tcBorders>
            <w:vAlign w:val="center"/>
          </w:tcPr>
          <w:p w:rsidR="00752B04" w:rsidRPr="00406278" w:rsidRDefault="00752B04" w:rsidP="00752B04">
            <w:pPr>
              <w:shd w:val="clear" w:color="auto" w:fill="FFFFFF"/>
              <w:spacing w:before="20" w:after="20"/>
              <w:ind w:left="113"/>
              <w:rPr>
                <w:rFonts w:ascii="Times New Roman" w:eastAsia="Arial Unicode MS" w:hAnsi="Times New Roman"/>
                <w:sz w:val="22"/>
                <w:szCs w:val="22"/>
              </w:rPr>
            </w:pPr>
            <w:r w:rsidRPr="00406278">
              <w:rPr>
                <w:rFonts w:ascii="Times New Roman" w:hAnsi="Times New Roman"/>
                <w:sz w:val="22"/>
                <w:szCs w:val="22"/>
              </w:rPr>
              <w:t>Араванский район</w:t>
            </w:r>
          </w:p>
        </w:tc>
        <w:tc>
          <w:tcPr>
            <w:tcW w:w="873" w:type="pct"/>
            <w:tcBorders>
              <w:top w:val="nil"/>
              <w:left w:val="nil"/>
              <w:bottom w:val="nil"/>
              <w:right w:val="nil"/>
            </w:tcBorders>
            <w:vAlign w:val="bottom"/>
          </w:tcPr>
          <w:p w:rsidR="00752B04" w:rsidRPr="0066375E" w:rsidRDefault="00752B04" w:rsidP="00752B04">
            <w:pPr>
              <w:tabs>
                <w:tab w:val="left" w:pos="1422"/>
              </w:tabs>
              <w:spacing w:before="20" w:after="20"/>
              <w:jc w:val="right"/>
              <w:rPr>
                <w:rFonts w:ascii="Times New Roman" w:hAnsi="Times New Roman"/>
                <w:color w:val="000000" w:themeColor="text1"/>
                <w:sz w:val="22"/>
                <w:szCs w:val="22"/>
                <w:lang w:val="ky-KG"/>
              </w:rPr>
            </w:pPr>
            <w:r w:rsidRPr="0066375E">
              <w:rPr>
                <w:rFonts w:ascii="Times New Roman" w:hAnsi="Times New Roman"/>
                <w:color w:val="000000" w:themeColor="text1"/>
                <w:sz w:val="22"/>
                <w:szCs w:val="22"/>
                <w:lang w:val="ky-KG"/>
              </w:rPr>
              <w:t>205,8</w:t>
            </w:r>
          </w:p>
        </w:tc>
        <w:tc>
          <w:tcPr>
            <w:tcW w:w="1019" w:type="pct"/>
            <w:tcBorders>
              <w:top w:val="nil"/>
              <w:left w:val="nil"/>
              <w:bottom w:val="nil"/>
              <w:right w:val="nil"/>
            </w:tcBorders>
            <w:vAlign w:val="bottom"/>
          </w:tcPr>
          <w:p w:rsidR="00752B04" w:rsidRPr="0066375E" w:rsidRDefault="00752B04" w:rsidP="00752B04">
            <w:pPr>
              <w:tabs>
                <w:tab w:val="left" w:pos="1422"/>
              </w:tabs>
              <w:spacing w:before="20" w:after="20"/>
              <w:jc w:val="right"/>
              <w:rPr>
                <w:rFonts w:ascii="Times New Roman" w:hAnsi="Times New Roman"/>
                <w:color w:val="000000" w:themeColor="text1"/>
                <w:sz w:val="22"/>
                <w:szCs w:val="22"/>
                <w:lang w:val="ky-KG"/>
              </w:rPr>
            </w:pPr>
            <w:r w:rsidRPr="0066375E">
              <w:rPr>
                <w:rFonts w:ascii="Times New Roman" w:hAnsi="Times New Roman"/>
                <w:color w:val="000000" w:themeColor="text1"/>
                <w:sz w:val="22"/>
                <w:szCs w:val="22"/>
                <w:lang w:val="ky-KG"/>
              </w:rPr>
              <w:t>243,7</w:t>
            </w:r>
          </w:p>
        </w:tc>
        <w:tc>
          <w:tcPr>
            <w:tcW w:w="794" w:type="pct"/>
            <w:tcBorders>
              <w:top w:val="nil"/>
              <w:left w:val="nil"/>
              <w:bottom w:val="nil"/>
              <w:right w:val="nil"/>
            </w:tcBorders>
            <w:shd w:val="clear" w:color="auto" w:fill="auto"/>
            <w:vAlign w:val="bottom"/>
          </w:tcPr>
          <w:p w:rsidR="00752B04" w:rsidRPr="0066375E" w:rsidRDefault="00752B04" w:rsidP="00752B04">
            <w:pPr>
              <w:tabs>
                <w:tab w:val="left" w:pos="1422"/>
              </w:tabs>
              <w:spacing w:before="20" w:after="20"/>
              <w:jc w:val="right"/>
              <w:rPr>
                <w:rFonts w:ascii="Times New Roman" w:hAnsi="Times New Roman"/>
                <w:color w:val="000000" w:themeColor="text1"/>
                <w:sz w:val="22"/>
                <w:szCs w:val="22"/>
                <w:lang w:val="ky-KG"/>
              </w:rPr>
            </w:pPr>
            <w:r w:rsidRPr="0066375E">
              <w:rPr>
                <w:rFonts w:ascii="Times New Roman" w:hAnsi="Times New Roman"/>
                <w:color w:val="000000" w:themeColor="text1"/>
                <w:sz w:val="22"/>
                <w:szCs w:val="22"/>
                <w:lang w:val="ky-KG"/>
              </w:rPr>
              <w:t>108,9</w:t>
            </w:r>
          </w:p>
        </w:tc>
        <w:tc>
          <w:tcPr>
            <w:tcW w:w="787" w:type="pct"/>
            <w:gridSpan w:val="2"/>
            <w:tcBorders>
              <w:top w:val="nil"/>
              <w:left w:val="nil"/>
              <w:bottom w:val="nil"/>
              <w:right w:val="nil"/>
            </w:tcBorders>
            <w:vAlign w:val="bottom"/>
          </w:tcPr>
          <w:p w:rsidR="00752B04" w:rsidRPr="0066375E" w:rsidRDefault="00752B04" w:rsidP="00752B04">
            <w:pPr>
              <w:tabs>
                <w:tab w:val="left" w:pos="1422"/>
              </w:tabs>
              <w:spacing w:before="20" w:after="20"/>
              <w:jc w:val="right"/>
              <w:rPr>
                <w:rFonts w:ascii="Times New Roman" w:hAnsi="Times New Roman"/>
                <w:color w:val="000000" w:themeColor="text1"/>
                <w:sz w:val="22"/>
                <w:szCs w:val="22"/>
                <w:lang w:val="ky-KG"/>
              </w:rPr>
            </w:pPr>
            <w:r w:rsidRPr="0066375E">
              <w:rPr>
                <w:rFonts w:ascii="Times New Roman" w:hAnsi="Times New Roman"/>
                <w:color w:val="000000" w:themeColor="text1"/>
                <w:sz w:val="22"/>
                <w:szCs w:val="22"/>
                <w:lang w:val="ky-KG"/>
              </w:rPr>
              <w:t>112,5</w:t>
            </w:r>
          </w:p>
        </w:tc>
      </w:tr>
      <w:tr w:rsidR="00752B04" w:rsidRPr="00406278" w:rsidTr="00752B04">
        <w:trPr>
          <w:cantSplit/>
          <w:trHeight w:val="244"/>
        </w:trPr>
        <w:tc>
          <w:tcPr>
            <w:tcW w:w="1527" w:type="pct"/>
            <w:tcBorders>
              <w:top w:val="nil"/>
              <w:left w:val="nil"/>
              <w:bottom w:val="nil"/>
              <w:right w:val="nil"/>
            </w:tcBorders>
            <w:vAlign w:val="center"/>
          </w:tcPr>
          <w:p w:rsidR="00752B04" w:rsidRPr="00406278" w:rsidRDefault="00752B04" w:rsidP="00752B04">
            <w:pPr>
              <w:shd w:val="clear" w:color="auto" w:fill="FFFFFF"/>
              <w:spacing w:before="20" w:after="20"/>
              <w:ind w:left="113"/>
              <w:rPr>
                <w:rFonts w:ascii="Times New Roman" w:eastAsia="Arial Unicode MS" w:hAnsi="Times New Roman"/>
                <w:sz w:val="22"/>
                <w:szCs w:val="22"/>
              </w:rPr>
            </w:pPr>
            <w:r w:rsidRPr="00406278">
              <w:rPr>
                <w:rFonts w:ascii="Times New Roman" w:hAnsi="Times New Roman"/>
                <w:sz w:val="22"/>
                <w:szCs w:val="22"/>
              </w:rPr>
              <w:t>Кара-Кулжинский район</w:t>
            </w:r>
          </w:p>
        </w:tc>
        <w:tc>
          <w:tcPr>
            <w:tcW w:w="873" w:type="pct"/>
            <w:tcBorders>
              <w:top w:val="nil"/>
              <w:left w:val="nil"/>
              <w:bottom w:val="nil"/>
              <w:right w:val="nil"/>
            </w:tcBorders>
            <w:vAlign w:val="bottom"/>
          </w:tcPr>
          <w:p w:rsidR="00752B04" w:rsidRPr="0066375E" w:rsidRDefault="00752B04" w:rsidP="00752B04">
            <w:pPr>
              <w:tabs>
                <w:tab w:val="left" w:pos="1422"/>
              </w:tabs>
              <w:spacing w:before="20" w:after="20"/>
              <w:jc w:val="right"/>
              <w:rPr>
                <w:rFonts w:ascii="Times New Roman" w:hAnsi="Times New Roman"/>
                <w:color w:val="000000" w:themeColor="text1"/>
                <w:sz w:val="22"/>
                <w:szCs w:val="22"/>
                <w:lang w:val="ky-KG"/>
              </w:rPr>
            </w:pPr>
            <w:r w:rsidRPr="0066375E">
              <w:rPr>
                <w:rFonts w:ascii="Times New Roman" w:hAnsi="Times New Roman"/>
                <w:color w:val="000000" w:themeColor="text1"/>
                <w:sz w:val="22"/>
                <w:szCs w:val="22"/>
                <w:lang w:val="ky-KG"/>
              </w:rPr>
              <w:t>135,</w:t>
            </w:r>
            <w:r>
              <w:rPr>
                <w:rFonts w:ascii="Times New Roman" w:hAnsi="Times New Roman"/>
                <w:color w:val="000000" w:themeColor="text1"/>
                <w:sz w:val="22"/>
                <w:szCs w:val="22"/>
                <w:lang w:val="ky-KG"/>
              </w:rPr>
              <w:t>5</w:t>
            </w:r>
          </w:p>
        </w:tc>
        <w:tc>
          <w:tcPr>
            <w:tcW w:w="1019" w:type="pct"/>
            <w:tcBorders>
              <w:top w:val="nil"/>
              <w:left w:val="nil"/>
              <w:bottom w:val="nil"/>
              <w:right w:val="nil"/>
            </w:tcBorders>
            <w:vAlign w:val="bottom"/>
          </w:tcPr>
          <w:p w:rsidR="00752B04" w:rsidRPr="0066375E" w:rsidRDefault="00752B04" w:rsidP="00752B04">
            <w:pPr>
              <w:tabs>
                <w:tab w:val="left" w:pos="1422"/>
              </w:tabs>
              <w:spacing w:before="20" w:after="20"/>
              <w:jc w:val="right"/>
              <w:rPr>
                <w:rFonts w:ascii="Times New Roman" w:hAnsi="Times New Roman"/>
                <w:color w:val="000000" w:themeColor="text1"/>
                <w:sz w:val="22"/>
                <w:szCs w:val="22"/>
                <w:lang w:val="ky-KG"/>
              </w:rPr>
            </w:pPr>
            <w:r w:rsidRPr="0066375E">
              <w:rPr>
                <w:rFonts w:ascii="Times New Roman" w:hAnsi="Times New Roman"/>
                <w:color w:val="000000" w:themeColor="text1"/>
                <w:sz w:val="22"/>
                <w:szCs w:val="22"/>
                <w:lang w:val="ky-KG"/>
              </w:rPr>
              <w:t>143,3</w:t>
            </w:r>
          </w:p>
        </w:tc>
        <w:tc>
          <w:tcPr>
            <w:tcW w:w="794" w:type="pct"/>
            <w:tcBorders>
              <w:top w:val="nil"/>
              <w:left w:val="nil"/>
              <w:bottom w:val="nil"/>
              <w:right w:val="nil"/>
            </w:tcBorders>
            <w:shd w:val="clear" w:color="auto" w:fill="auto"/>
            <w:vAlign w:val="bottom"/>
          </w:tcPr>
          <w:p w:rsidR="00752B04" w:rsidRPr="0066375E" w:rsidRDefault="00752B04" w:rsidP="00752B04">
            <w:pPr>
              <w:tabs>
                <w:tab w:val="left" w:pos="1422"/>
              </w:tabs>
              <w:spacing w:before="20" w:after="20"/>
              <w:jc w:val="right"/>
              <w:rPr>
                <w:rFonts w:ascii="Times New Roman" w:hAnsi="Times New Roman"/>
                <w:color w:val="000000" w:themeColor="text1"/>
                <w:sz w:val="22"/>
                <w:szCs w:val="22"/>
                <w:lang w:val="ky-KG"/>
              </w:rPr>
            </w:pPr>
            <w:r w:rsidRPr="0066375E">
              <w:rPr>
                <w:rFonts w:ascii="Times New Roman" w:hAnsi="Times New Roman"/>
                <w:color w:val="000000" w:themeColor="text1"/>
                <w:sz w:val="22"/>
                <w:szCs w:val="22"/>
                <w:lang w:val="ky-KG"/>
              </w:rPr>
              <w:t>107,0</w:t>
            </w:r>
          </w:p>
        </w:tc>
        <w:tc>
          <w:tcPr>
            <w:tcW w:w="787" w:type="pct"/>
            <w:gridSpan w:val="2"/>
            <w:tcBorders>
              <w:top w:val="nil"/>
              <w:left w:val="nil"/>
              <w:bottom w:val="nil"/>
              <w:right w:val="nil"/>
            </w:tcBorders>
            <w:vAlign w:val="bottom"/>
          </w:tcPr>
          <w:p w:rsidR="00752B04" w:rsidRPr="0066375E" w:rsidRDefault="00752B04" w:rsidP="00752B04">
            <w:pPr>
              <w:tabs>
                <w:tab w:val="left" w:pos="1422"/>
              </w:tabs>
              <w:spacing w:before="20" w:after="20"/>
              <w:jc w:val="right"/>
              <w:rPr>
                <w:rFonts w:ascii="Times New Roman" w:hAnsi="Times New Roman"/>
                <w:color w:val="000000" w:themeColor="text1"/>
                <w:sz w:val="22"/>
                <w:szCs w:val="22"/>
                <w:lang w:val="ky-KG"/>
              </w:rPr>
            </w:pPr>
            <w:r w:rsidRPr="0066375E">
              <w:rPr>
                <w:rFonts w:ascii="Times New Roman" w:hAnsi="Times New Roman"/>
                <w:color w:val="000000" w:themeColor="text1"/>
                <w:sz w:val="22"/>
                <w:szCs w:val="22"/>
                <w:lang w:val="ky-KG"/>
              </w:rPr>
              <w:t>100,5</w:t>
            </w:r>
          </w:p>
        </w:tc>
      </w:tr>
      <w:tr w:rsidR="00752B04" w:rsidRPr="00406278" w:rsidTr="00752B04">
        <w:trPr>
          <w:cantSplit/>
          <w:trHeight w:val="244"/>
        </w:trPr>
        <w:tc>
          <w:tcPr>
            <w:tcW w:w="1527" w:type="pct"/>
            <w:tcBorders>
              <w:top w:val="nil"/>
              <w:left w:val="nil"/>
              <w:bottom w:val="nil"/>
              <w:right w:val="nil"/>
            </w:tcBorders>
            <w:vAlign w:val="center"/>
          </w:tcPr>
          <w:p w:rsidR="00752B04" w:rsidRPr="00406278" w:rsidRDefault="00752B04" w:rsidP="00752B04">
            <w:pPr>
              <w:spacing w:before="20" w:after="20"/>
              <w:ind w:left="113"/>
              <w:rPr>
                <w:rFonts w:ascii="Times New Roman" w:hAnsi="Times New Roman"/>
                <w:sz w:val="22"/>
                <w:szCs w:val="22"/>
              </w:rPr>
            </w:pPr>
            <w:r w:rsidRPr="00406278">
              <w:rPr>
                <w:rFonts w:ascii="Times New Roman" w:hAnsi="Times New Roman"/>
                <w:sz w:val="22"/>
                <w:szCs w:val="22"/>
              </w:rPr>
              <w:t>Кара-Сууский район</w:t>
            </w:r>
          </w:p>
        </w:tc>
        <w:tc>
          <w:tcPr>
            <w:tcW w:w="873" w:type="pct"/>
            <w:tcBorders>
              <w:top w:val="nil"/>
              <w:left w:val="nil"/>
              <w:bottom w:val="nil"/>
              <w:right w:val="nil"/>
            </w:tcBorders>
            <w:vAlign w:val="bottom"/>
          </w:tcPr>
          <w:p w:rsidR="00752B04" w:rsidRPr="0066375E" w:rsidRDefault="00752B04" w:rsidP="00752B04">
            <w:pPr>
              <w:tabs>
                <w:tab w:val="left" w:pos="1422"/>
              </w:tabs>
              <w:spacing w:before="20" w:after="20"/>
              <w:jc w:val="right"/>
              <w:rPr>
                <w:rFonts w:ascii="Times New Roman" w:hAnsi="Times New Roman"/>
                <w:color w:val="000000" w:themeColor="text1"/>
                <w:sz w:val="22"/>
                <w:szCs w:val="22"/>
                <w:lang w:val="ky-KG"/>
              </w:rPr>
            </w:pPr>
            <w:r w:rsidRPr="0066375E">
              <w:rPr>
                <w:rFonts w:ascii="Times New Roman" w:hAnsi="Times New Roman"/>
                <w:color w:val="000000" w:themeColor="text1"/>
                <w:sz w:val="22"/>
                <w:szCs w:val="22"/>
                <w:lang w:val="ky-KG"/>
              </w:rPr>
              <w:t>2 75</w:t>
            </w:r>
            <w:r>
              <w:rPr>
                <w:rFonts w:ascii="Times New Roman" w:hAnsi="Times New Roman"/>
                <w:color w:val="000000" w:themeColor="text1"/>
                <w:sz w:val="22"/>
                <w:szCs w:val="22"/>
                <w:lang w:val="ky-KG"/>
              </w:rPr>
              <w:t>9</w:t>
            </w:r>
          </w:p>
        </w:tc>
        <w:tc>
          <w:tcPr>
            <w:tcW w:w="1019" w:type="pct"/>
            <w:tcBorders>
              <w:top w:val="nil"/>
              <w:left w:val="nil"/>
              <w:bottom w:val="nil"/>
              <w:right w:val="nil"/>
            </w:tcBorders>
            <w:vAlign w:val="bottom"/>
          </w:tcPr>
          <w:p w:rsidR="00752B04" w:rsidRPr="0066375E" w:rsidRDefault="00752B04" w:rsidP="00752B04">
            <w:pPr>
              <w:tabs>
                <w:tab w:val="left" w:pos="1422"/>
              </w:tabs>
              <w:spacing w:before="20" w:after="20"/>
              <w:jc w:val="right"/>
              <w:rPr>
                <w:rFonts w:ascii="Times New Roman" w:hAnsi="Times New Roman"/>
                <w:color w:val="000000" w:themeColor="text1"/>
                <w:sz w:val="22"/>
                <w:szCs w:val="22"/>
                <w:lang w:val="ky-KG"/>
              </w:rPr>
            </w:pPr>
            <w:r w:rsidRPr="0066375E">
              <w:rPr>
                <w:rFonts w:ascii="Times New Roman" w:hAnsi="Times New Roman"/>
                <w:color w:val="000000" w:themeColor="text1"/>
                <w:sz w:val="22"/>
                <w:szCs w:val="22"/>
                <w:lang w:val="ky-KG"/>
              </w:rPr>
              <w:t>3 978,3</w:t>
            </w:r>
          </w:p>
        </w:tc>
        <w:tc>
          <w:tcPr>
            <w:tcW w:w="794" w:type="pct"/>
            <w:tcBorders>
              <w:top w:val="nil"/>
              <w:left w:val="nil"/>
              <w:bottom w:val="nil"/>
              <w:right w:val="nil"/>
            </w:tcBorders>
            <w:shd w:val="clear" w:color="auto" w:fill="auto"/>
            <w:vAlign w:val="bottom"/>
          </w:tcPr>
          <w:p w:rsidR="00752B04" w:rsidRPr="0066375E" w:rsidRDefault="00752B04" w:rsidP="00752B04">
            <w:pPr>
              <w:tabs>
                <w:tab w:val="left" w:pos="1422"/>
              </w:tabs>
              <w:spacing w:before="20" w:after="20"/>
              <w:jc w:val="right"/>
              <w:rPr>
                <w:rFonts w:ascii="Times New Roman" w:hAnsi="Times New Roman"/>
                <w:color w:val="000000" w:themeColor="text1"/>
                <w:sz w:val="22"/>
                <w:szCs w:val="22"/>
                <w:lang w:val="ky-KG"/>
              </w:rPr>
            </w:pPr>
            <w:r w:rsidRPr="0066375E">
              <w:rPr>
                <w:rFonts w:ascii="Times New Roman" w:hAnsi="Times New Roman"/>
                <w:color w:val="000000" w:themeColor="text1"/>
                <w:sz w:val="22"/>
                <w:szCs w:val="22"/>
                <w:lang w:val="ky-KG"/>
              </w:rPr>
              <w:t>118,8</w:t>
            </w:r>
          </w:p>
        </w:tc>
        <w:tc>
          <w:tcPr>
            <w:tcW w:w="787" w:type="pct"/>
            <w:gridSpan w:val="2"/>
            <w:tcBorders>
              <w:top w:val="nil"/>
              <w:left w:val="nil"/>
              <w:bottom w:val="nil"/>
              <w:right w:val="nil"/>
            </w:tcBorders>
            <w:vAlign w:val="bottom"/>
          </w:tcPr>
          <w:p w:rsidR="00752B04" w:rsidRPr="0066375E" w:rsidRDefault="00752B04" w:rsidP="00752B04">
            <w:pPr>
              <w:tabs>
                <w:tab w:val="left" w:pos="1422"/>
              </w:tabs>
              <w:spacing w:before="20" w:after="20"/>
              <w:jc w:val="right"/>
              <w:rPr>
                <w:rFonts w:ascii="Times New Roman" w:hAnsi="Times New Roman"/>
                <w:color w:val="000000" w:themeColor="text1"/>
                <w:sz w:val="22"/>
                <w:szCs w:val="22"/>
                <w:lang w:val="ky-KG"/>
              </w:rPr>
            </w:pPr>
            <w:r w:rsidRPr="0066375E">
              <w:rPr>
                <w:rFonts w:ascii="Times New Roman" w:hAnsi="Times New Roman"/>
                <w:color w:val="000000" w:themeColor="text1"/>
                <w:sz w:val="22"/>
                <w:szCs w:val="22"/>
                <w:lang w:val="ky-KG"/>
              </w:rPr>
              <w:t>136,9</w:t>
            </w:r>
          </w:p>
        </w:tc>
      </w:tr>
      <w:tr w:rsidR="00752B04" w:rsidRPr="00406278" w:rsidTr="00752B04">
        <w:trPr>
          <w:cantSplit/>
          <w:trHeight w:val="244"/>
        </w:trPr>
        <w:tc>
          <w:tcPr>
            <w:tcW w:w="1527" w:type="pct"/>
            <w:tcBorders>
              <w:top w:val="nil"/>
              <w:left w:val="nil"/>
              <w:bottom w:val="nil"/>
              <w:right w:val="nil"/>
            </w:tcBorders>
            <w:vAlign w:val="center"/>
          </w:tcPr>
          <w:p w:rsidR="00752B04" w:rsidRPr="00406278" w:rsidRDefault="00752B04" w:rsidP="00752B04">
            <w:pPr>
              <w:spacing w:before="20" w:after="20"/>
              <w:ind w:left="113"/>
              <w:rPr>
                <w:rFonts w:ascii="Times New Roman" w:hAnsi="Times New Roman"/>
                <w:sz w:val="22"/>
                <w:szCs w:val="22"/>
              </w:rPr>
            </w:pPr>
            <w:r w:rsidRPr="00406278">
              <w:rPr>
                <w:rFonts w:ascii="Times New Roman" w:hAnsi="Times New Roman"/>
                <w:sz w:val="22"/>
                <w:szCs w:val="22"/>
              </w:rPr>
              <w:t>Ноокатский район</w:t>
            </w:r>
          </w:p>
        </w:tc>
        <w:tc>
          <w:tcPr>
            <w:tcW w:w="873" w:type="pct"/>
            <w:tcBorders>
              <w:top w:val="nil"/>
              <w:left w:val="nil"/>
              <w:bottom w:val="nil"/>
              <w:right w:val="nil"/>
            </w:tcBorders>
            <w:vAlign w:val="bottom"/>
          </w:tcPr>
          <w:p w:rsidR="00752B04" w:rsidRPr="0066375E" w:rsidRDefault="00752B04" w:rsidP="00752B04">
            <w:pPr>
              <w:tabs>
                <w:tab w:val="left" w:pos="1422"/>
              </w:tabs>
              <w:spacing w:before="20" w:after="20"/>
              <w:jc w:val="right"/>
              <w:rPr>
                <w:rFonts w:ascii="Times New Roman" w:hAnsi="Times New Roman"/>
                <w:color w:val="000000" w:themeColor="text1"/>
                <w:sz w:val="22"/>
                <w:szCs w:val="22"/>
                <w:lang w:val="ky-KG"/>
              </w:rPr>
            </w:pPr>
            <w:r w:rsidRPr="0066375E">
              <w:rPr>
                <w:rFonts w:ascii="Times New Roman" w:hAnsi="Times New Roman"/>
                <w:color w:val="000000" w:themeColor="text1"/>
                <w:sz w:val="22"/>
                <w:szCs w:val="22"/>
                <w:lang w:val="ky-KG"/>
              </w:rPr>
              <w:t>6</w:t>
            </w:r>
            <w:r>
              <w:rPr>
                <w:rFonts w:ascii="Times New Roman" w:hAnsi="Times New Roman"/>
                <w:color w:val="000000" w:themeColor="text1"/>
                <w:sz w:val="22"/>
                <w:szCs w:val="22"/>
                <w:lang w:val="ky-KG"/>
              </w:rPr>
              <w:t>83,1</w:t>
            </w:r>
          </w:p>
        </w:tc>
        <w:tc>
          <w:tcPr>
            <w:tcW w:w="1019" w:type="pct"/>
            <w:tcBorders>
              <w:top w:val="nil"/>
              <w:left w:val="nil"/>
              <w:bottom w:val="nil"/>
              <w:right w:val="nil"/>
            </w:tcBorders>
            <w:vAlign w:val="bottom"/>
          </w:tcPr>
          <w:p w:rsidR="00752B04" w:rsidRPr="0066375E" w:rsidRDefault="00752B04" w:rsidP="00752B04">
            <w:pPr>
              <w:tabs>
                <w:tab w:val="left" w:pos="1422"/>
              </w:tabs>
              <w:spacing w:before="20" w:after="20"/>
              <w:jc w:val="right"/>
              <w:rPr>
                <w:rFonts w:ascii="Times New Roman" w:hAnsi="Times New Roman"/>
                <w:color w:val="000000" w:themeColor="text1"/>
                <w:sz w:val="22"/>
                <w:szCs w:val="22"/>
                <w:lang w:val="ky-KG"/>
              </w:rPr>
            </w:pPr>
            <w:r w:rsidRPr="0066375E">
              <w:rPr>
                <w:rFonts w:ascii="Times New Roman" w:hAnsi="Times New Roman"/>
                <w:color w:val="000000" w:themeColor="text1"/>
                <w:sz w:val="22"/>
                <w:szCs w:val="22"/>
                <w:lang w:val="ky-KG"/>
              </w:rPr>
              <w:t>775</w:t>
            </w:r>
            <w:r>
              <w:rPr>
                <w:rFonts w:ascii="Times New Roman" w:hAnsi="Times New Roman"/>
                <w:color w:val="000000" w:themeColor="text1"/>
                <w:sz w:val="22"/>
                <w:szCs w:val="22"/>
                <w:lang w:val="ky-KG"/>
              </w:rPr>
              <w:t>,</w:t>
            </w:r>
            <w:r w:rsidRPr="0066375E">
              <w:rPr>
                <w:rFonts w:ascii="Times New Roman" w:hAnsi="Times New Roman"/>
                <w:color w:val="000000" w:themeColor="text1"/>
                <w:sz w:val="22"/>
                <w:szCs w:val="22"/>
                <w:lang w:val="ky-KG"/>
              </w:rPr>
              <w:t>9</w:t>
            </w:r>
          </w:p>
        </w:tc>
        <w:tc>
          <w:tcPr>
            <w:tcW w:w="794" w:type="pct"/>
            <w:tcBorders>
              <w:top w:val="nil"/>
              <w:left w:val="nil"/>
              <w:bottom w:val="nil"/>
              <w:right w:val="nil"/>
            </w:tcBorders>
            <w:shd w:val="clear" w:color="auto" w:fill="auto"/>
            <w:vAlign w:val="bottom"/>
          </w:tcPr>
          <w:p w:rsidR="00752B04" w:rsidRPr="0066375E" w:rsidRDefault="00752B04" w:rsidP="00752B04">
            <w:pPr>
              <w:tabs>
                <w:tab w:val="left" w:pos="1422"/>
              </w:tabs>
              <w:spacing w:before="20" w:after="20"/>
              <w:jc w:val="right"/>
              <w:rPr>
                <w:rFonts w:ascii="Times New Roman" w:hAnsi="Times New Roman"/>
                <w:color w:val="000000" w:themeColor="text1"/>
                <w:sz w:val="22"/>
                <w:szCs w:val="22"/>
                <w:lang w:val="ky-KG"/>
              </w:rPr>
            </w:pPr>
            <w:r w:rsidRPr="0066375E">
              <w:rPr>
                <w:rFonts w:ascii="Times New Roman" w:hAnsi="Times New Roman"/>
                <w:color w:val="000000" w:themeColor="text1"/>
                <w:sz w:val="22"/>
                <w:szCs w:val="22"/>
                <w:lang w:val="ky-KG"/>
              </w:rPr>
              <w:t>110,2</w:t>
            </w:r>
          </w:p>
        </w:tc>
        <w:tc>
          <w:tcPr>
            <w:tcW w:w="787" w:type="pct"/>
            <w:gridSpan w:val="2"/>
            <w:tcBorders>
              <w:top w:val="nil"/>
              <w:left w:val="nil"/>
              <w:bottom w:val="nil"/>
              <w:right w:val="nil"/>
            </w:tcBorders>
            <w:vAlign w:val="bottom"/>
          </w:tcPr>
          <w:p w:rsidR="00752B04" w:rsidRPr="0066375E" w:rsidRDefault="00752B04" w:rsidP="00752B04">
            <w:pPr>
              <w:tabs>
                <w:tab w:val="left" w:pos="1422"/>
              </w:tabs>
              <w:spacing w:before="20" w:after="20"/>
              <w:jc w:val="right"/>
              <w:rPr>
                <w:rFonts w:ascii="Times New Roman" w:hAnsi="Times New Roman"/>
                <w:color w:val="000000" w:themeColor="text1"/>
                <w:sz w:val="22"/>
                <w:szCs w:val="22"/>
                <w:lang w:val="ky-KG"/>
              </w:rPr>
            </w:pPr>
            <w:r w:rsidRPr="0066375E">
              <w:rPr>
                <w:rFonts w:ascii="Times New Roman" w:hAnsi="Times New Roman"/>
                <w:color w:val="000000" w:themeColor="text1"/>
                <w:sz w:val="22"/>
                <w:szCs w:val="22"/>
                <w:lang w:val="ky-KG"/>
              </w:rPr>
              <w:t>107,8</w:t>
            </w:r>
          </w:p>
        </w:tc>
      </w:tr>
      <w:tr w:rsidR="00752B04" w:rsidRPr="00406278" w:rsidTr="00752B04">
        <w:trPr>
          <w:cantSplit/>
          <w:trHeight w:val="244"/>
        </w:trPr>
        <w:tc>
          <w:tcPr>
            <w:tcW w:w="1527" w:type="pct"/>
            <w:tcBorders>
              <w:top w:val="nil"/>
              <w:left w:val="nil"/>
              <w:bottom w:val="nil"/>
              <w:right w:val="nil"/>
            </w:tcBorders>
            <w:vAlign w:val="center"/>
          </w:tcPr>
          <w:p w:rsidR="00752B04" w:rsidRPr="00406278" w:rsidRDefault="00752B04" w:rsidP="00752B04">
            <w:pPr>
              <w:spacing w:before="20" w:after="20"/>
              <w:ind w:left="113"/>
              <w:rPr>
                <w:rFonts w:ascii="Times New Roman" w:hAnsi="Times New Roman"/>
                <w:sz w:val="22"/>
                <w:szCs w:val="22"/>
              </w:rPr>
            </w:pPr>
            <w:r w:rsidRPr="00406278">
              <w:rPr>
                <w:rFonts w:ascii="Times New Roman" w:hAnsi="Times New Roman"/>
                <w:sz w:val="22"/>
                <w:szCs w:val="22"/>
              </w:rPr>
              <w:t>Узгенский район</w:t>
            </w:r>
          </w:p>
        </w:tc>
        <w:tc>
          <w:tcPr>
            <w:tcW w:w="873" w:type="pct"/>
            <w:tcBorders>
              <w:top w:val="nil"/>
              <w:left w:val="nil"/>
              <w:bottom w:val="nil"/>
              <w:right w:val="nil"/>
            </w:tcBorders>
            <w:vAlign w:val="bottom"/>
          </w:tcPr>
          <w:p w:rsidR="00752B04" w:rsidRPr="0066375E" w:rsidRDefault="00752B04" w:rsidP="00752B04">
            <w:pPr>
              <w:tabs>
                <w:tab w:val="left" w:pos="1422"/>
              </w:tabs>
              <w:spacing w:before="20" w:after="20"/>
              <w:jc w:val="right"/>
              <w:rPr>
                <w:rFonts w:ascii="Times New Roman" w:hAnsi="Times New Roman"/>
                <w:color w:val="000000" w:themeColor="text1"/>
                <w:sz w:val="22"/>
                <w:szCs w:val="22"/>
                <w:lang w:val="ky-KG"/>
              </w:rPr>
            </w:pPr>
            <w:r w:rsidRPr="0066375E">
              <w:rPr>
                <w:rFonts w:ascii="Times New Roman" w:hAnsi="Times New Roman"/>
                <w:color w:val="000000" w:themeColor="text1"/>
                <w:sz w:val="22"/>
                <w:szCs w:val="22"/>
                <w:lang w:val="ky-KG"/>
              </w:rPr>
              <w:t>974</w:t>
            </w:r>
            <w:r>
              <w:rPr>
                <w:rFonts w:ascii="Times New Roman" w:hAnsi="Times New Roman"/>
                <w:color w:val="000000" w:themeColor="text1"/>
                <w:sz w:val="22"/>
                <w:szCs w:val="22"/>
                <w:lang w:val="ky-KG"/>
              </w:rPr>
              <w:t>,3</w:t>
            </w:r>
          </w:p>
        </w:tc>
        <w:tc>
          <w:tcPr>
            <w:tcW w:w="1019" w:type="pct"/>
            <w:tcBorders>
              <w:top w:val="nil"/>
              <w:left w:val="nil"/>
              <w:bottom w:val="nil"/>
              <w:right w:val="nil"/>
            </w:tcBorders>
            <w:vAlign w:val="bottom"/>
          </w:tcPr>
          <w:p w:rsidR="00752B04" w:rsidRPr="0066375E" w:rsidRDefault="00752B04" w:rsidP="00752B04">
            <w:pPr>
              <w:tabs>
                <w:tab w:val="left" w:pos="1422"/>
              </w:tabs>
              <w:spacing w:before="20" w:after="20"/>
              <w:jc w:val="right"/>
              <w:rPr>
                <w:rFonts w:ascii="Times New Roman" w:hAnsi="Times New Roman"/>
                <w:color w:val="000000" w:themeColor="text1"/>
                <w:sz w:val="22"/>
                <w:szCs w:val="22"/>
                <w:lang w:val="ky-KG"/>
              </w:rPr>
            </w:pPr>
            <w:r w:rsidRPr="0066375E">
              <w:rPr>
                <w:rFonts w:ascii="Times New Roman" w:hAnsi="Times New Roman"/>
                <w:color w:val="000000" w:themeColor="text1"/>
                <w:sz w:val="22"/>
                <w:szCs w:val="22"/>
                <w:lang w:val="ky-KG"/>
              </w:rPr>
              <w:t>1</w:t>
            </w:r>
            <w:r>
              <w:rPr>
                <w:rFonts w:ascii="Times New Roman" w:hAnsi="Times New Roman"/>
                <w:color w:val="000000" w:themeColor="text1"/>
                <w:sz w:val="22"/>
                <w:szCs w:val="22"/>
                <w:lang w:val="ky-KG"/>
              </w:rPr>
              <w:t xml:space="preserve"> </w:t>
            </w:r>
            <w:r w:rsidRPr="0066375E">
              <w:rPr>
                <w:rFonts w:ascii="Times New Roman" w:hAnsi="Times New Roman"/>
                <w:color w:val="000000" w:themeColor="text1"/>
                <w:sz w:val="22"/>
                <w:szCs w:val="22"/>
                <w:lang w:val="ky-KG"/>
              </w:rPr>
              <w:t>11</w:t>
            </w:r>
            <w:r>
              <w:rPr>
                <w:rFonts w:ascii="Times New Roman" w:hAnsi="Times New Roman"/>
                <w:color w:val="000000" w:themeColor="text1"/>
                <w:sz w:val="22"/>
                <w:szCs w:val="22"/>
                <w:lang w:val="ky-KG"/>
              </w:rPr>
              <w:t>5,0</w:t>
            </w:r>
          </w:p>
        </w:tc>
        <w:tc>
          <w:tcPr>
            <w:tcW w:w="794" w:type="pct"/>
            <w:tcBorders>
              <w:top w:val="nil"/>
              <w:left w:val="nil"/>
              <w:bottom w:val="nil"/>
              <w:right w:val="nil"/>
            </w:tcBorders>
            <w:shd w:val="clear" w:color="auto" w:fill="auto"/>
            <w:vAlign w:val="bottom"/>
          </w:tcPr>
          <w:p w:rsidR="00752B04" w:rsidRPr="0066375E" w:rsidRDefault="00752B04" w:rsidP="00752B04">
            <w:pPr>
              <w:tabs>
                <w:tab w:val="left" w:pos="1422"/>
              </w:tabs>
              <w:spacing w:before="20" w:after="20"/>
              <w:jc w:val="right"/>
              <w:rPr>
                <w:rFonts w:ascii="Times New Roman" w:hAnsi="Times New Roman"/>
                <w:color w:val="000000" w:themeColor="text1"/>
                <w:sz w:val="22"/>
                <w:szCs w:val="22"/>
                <w:lang w:val="ky-KG"/>
              </w:rPr>
            </w:pPr>
            <w:r w:rsidRPr="0066375E">
              <w:rPr>
                <w:rFonts w:ascii="Times New Roman" w:hAnsi="Times New Roman"/>
                <w:color w:val="000000" w:themeColor="text1"/>
                <w:sz w:val="22"/>
                <w:szCs w:val="22"/>
                <w:lang w:val="ky-KG"/>
              </w:rPr>
              <w:t>112,3</w:t>
            </w:r>
          </w:p>
        </w:tc>
        <w:tc>
          <w:tcPr>
            <w:tcW w:w="787" w:type="pct"/>
            <w:gridSpan w:val="2"/>
            <w:tcBorders>
              <w:top w:val="nil"/>
              <w:left w:val="nil"/>
              <w:bottom w:val="nil"/>
              <w:right w:val="nil"/>
            </w:tcBorders>
            <w:vAlign w:val="bottom"/>
          </w:tcPr>
          <w:p w:rsidR="00752B04" w:rsidRPr="0066375E" w:rsidRDefault="00752B04" w:rsidP="00752B04">
            <w:pPr>
              <w:tabs>
                <w:tab w:val="left" w:pos="1422"/>
              </w:tabs>
              <w:spacing w:before="20" w:after="20"/>
              <w:jc w:val="right"/>
              <w:rPr>
                <w:rFonts w:ascii="Times New Roman" w:hAnsi="Times New Roman"/>
                <w:color w:val="000000" w:themeColor="text1"/>
                <w:sz w:val="22"/>
                <w:szCs w:val="22"/>
                <w:lang w:val="ky-KG"/>
              </w:rPr>
            </w:pPr>
            <w:r w:rsidRPr="0066375E">
              <w:rPr>
                <w:rFonts w:ascii="Times New Roman" w:hAnsi="Times New Roman"/>
                <w:color w:val="000000" w:themeColor="text1"/>
                <w:sz w:val="22"/>
                <w:szCs w:val="22"/>
                <w:lang w:val="ky-KG"/>
              </w:rPr>
              <w:t>108,8</w:t>
            </w:r>
          </w:p>
        </w:tc>
      </w:tr>
      <w:tr w:rsidR="00752B04" w:rsidRPr="00406278" w:rsidTr="00752B04">
        <w:trPr>
          <w:cantSplit/>
          <w:trHeight w:val="244"/>
        </w:trPr>
        <w:tc>
          <w:tcPr>
            <w:tcW w:w="1527" w:type="pct"/>
            <w:tcBorders>
              <w:top w:val="nil"/>
              <w:left w:val="nil"/>
              <w:bottom w:val="single" w:sz="12" w:space="0" w:color="auto"/>
              <w:right w:val="nil"/>
            </w:tcBorders>
            <w:vAlign w:val="center"/>
          </w:tcPr>
          <w:p w:rsidR="00752B04" w:rsidRPr="00406278" w:rsidRDefault="00752B04" w:rsidP="00752B04">
            <w:pPr>
              <w:spacing w:before="20" w:after="20"/>
              <w:ind w:left="113"/>
              <w:rPr>
                <w:rFonts w:ascii="Times New Roman" w:hAnsi="Times New Roman"/>
                <w:sz w:val="22"/>
                <w:szCs w:val="22"/>
              </w:rPr>
            </w:pPr>
            <w:r>
              <w:rPr>
                <w:rFonts w:ascii="Times New Roman" w:hAnsi="Times New Roman"/>
                <w:sz w:val="22"/>
                <w:szCs w:val="22"/>
              </w:rPr>
              <w:t>Чон</w:t>
            </w:r>
            <w:r w:rsidRPr="00406278">
              <w:rPr>
                <w:rFonts w:ascii="Times New Roman" w:hAnsi="Times New Roman"/>
                <w:sz w:val="22"/>
                <w:szCs w:val="22"/>
              </w:rPr>
              <w:t>-Алайский район</w:t>
            </w:r>
          </w:p>
        </w:tc>
        <w:tc>
          <w:tcPr>
            <w:tcW w:w="873" w:type="pct"/>
            <w:tcBorders>
              <w:top w:val="nil"/>
              <w:left w:val="nil"/>
              <w:bottom w:val="single" w:sz="12" w:space="0" w:color="auto"/>
              <w:right w:val="nil"/>
            </w:tcBorders>
            <w:vAlign w:val="bottom"/>
          </w:tcPr>
          <w:p w:rsidR="00752B04" w:rsidRPr="0066375E" w:rsidRDefault="00752B04" w:rsidP="00752B04">
            <w:pPr>
              <w:spacing w:before="20" w:after="20"/>
              <w:jc w:val="right"/>
              <w:rPr>
                <w:rFonts w:ascii="Times New Roman" w:hAnsi="Times New Roman"/>
                <w:color w:val="000000" w:themeColor="text1"/>
                <w:sz w:val="22"/>
                <w:szCs w:val="22"/>
                <w:lang w:val="ky-KG"/>
              </w:rPr>
            </w:pPr>
            <w:r w:rsidRPr="0066375E">
              <w:rPr>
                <w:rFonts w:ascii="Times New Roman" w:hAnsi="Times New Roman"/>
                <w:color w:val="000000" w:themeColor="text1"/>
                <w:sz w:val="22"/>
                <w:szCs w:val="22"/>
                <w:lang w:val="ky-KG"/>
              </w:rPr>
              <w:t>121,2</w:t>
            </w:r>
          </w:p>
        </w:tc>
        <w:tc>
          <w:tcPr>
            <w:tcW w:w="1019" w:type="pct"/>
            <w:tcBorders>
              <w:top w:val="nil"/>
              <w:left w:val="nil"/>
              <w:bottom w:val="single" w:sz="12" w:space="0" w:color="auto"/>
              <w:right w:val="nil"/>
            </w:tcBorders>
            <w:vAlign w:val="bottom"/>
          </w:tcPr>
          <w:p w:rsidR="00752B04" w:rsidRPr="0066375E" w:rsidRDefault="00752B04" w:rsidP="00752B04">
            <w:pPr>
              <w:spacing w:before="20" w:after="20"/>
              <w:jc w:val="right"/>
              <w:rPr>
                <w:rFonts w:ascii="Times New Roman" w:hAnsi="Times New Roman"/>
                <w:color w:val="000000" w:themeColor="text1"/>
                <w:sz w:val="22"/>
                <w:szCs w:val="22"/>
                <w:lang w:val="ky-KG"/>
              </w:rPr>
            </w:pPr>
            <w:r w:rsidRPr="0066375E">
              <w:rPr>
                <w:rFonts w:ascii="Times New Roman" w:hAnsi="Times New Roman"/>
                <w:color w:val="000000" w:themeColor="text1"/>
                <w:sz w:val="22"/>
                <w:szCs w:val="22"/>
                <w:lang w:val="ky-KG"/>
              </w:rPr>
              <w:t>131</w:t>
            </w:r>
            <w:r>
              <w:rPr>
                <w:rFonts w:ascii="Times New Roman" w:hAnsi="Times New Roman"/>
                <w:color w:val="000000" w:themeColor="text1"/>
                <w:sz w:val="22"/>
                <w:szCs w:val="22"/>
                <w:lang w:val="ky-KG"/>
              </w:rPr>
              <w:t>,2</w:t>
            </w:r>
          </w:p>
        </w:tc>
        <w:tc>
          <w:tcPr>
            <w:tcW w:w="794" w:type="pct"/>
            <w:tcBorders>
              <w:top w:val="nil"/>
              <w:left w:val="nil"/>
              <w:bottom w:val="single" w:sz="12" w:space="0" w:color="auto"/>
              <w:right w:val="nil"/>
            </w:tcBorders>
            <w:shd w:val="clear" w:color="auto" w:fill="auto"/>
            <w:vAlign w:val="bottom"/>
          </w:tcPr>
          <w:p w:rsidR="00752B04" w:rsidRPr="0066375E" w:rsidRDefault="00752B04" w:rsidP="00752B04">
            <w:pPr>
              <w:spacing w:before="20" w:after="20"/>
              <w:jc w:val="right"/>
              <w:rPr>
                <w:rFonts w:ascii="Times New Roman" w:hAnsi="Times New Roman"/>
                <w:color w:val="000000" w:themeColor="text1"/>
                <w:sz w:val="22"/>
                <w:szCs w:val="22"/>
                <w:lang w:val="ky-KG"/>
              </w:rPr>
            </w:pPr>
            <w:r w:rsidRPr="0066375E">
              <w:rPr>
                <w:rFonts w:ascii="Times New Roman" w:hAnsi="Times New Roman"/>
                <w:color w:val="000000" w:themeColor="text1"/>
                <w:sz w:val="22"/>
                <w:szCs w:val="22"/>
                <w:lang w:val="ky-KG"/>
              </w:rPr>
              <w:t>108,2</w:t>
            </w:r>
          </w:p>
        </w:tc>
        <w:tc>
          <w:tcPr>
            <w:tcW w:w="787" w:type="pct"/>
            <w:gridSpan w:val="2"/>
            <w:tcBorders>
              <w:top w:val="nil"/>
              <w:left w:val="nil"/>
              <w:bottom w:val="single" w:sz="12" w:space="0" w:color="auto"/>
              <w:right w:val="nil"/>
            </w:tcBorders>
            <w:vAlign w:val="bottom"/>
          </w:tcPr>
          <w:p w:rsidR="00752B04" w:rsidRPr="0066375E" w:rsidRDefault="00752B04" w:rsidP="00752B04">
            <w:pPr>
              <w:spacing w:before="20" w:after="20"/>
              <w:jc w:val="right"/>
              <w:rPr>
                <w:rFonts w:ascii="Times New Roman" w:hAnsi="Times New Roman"/>
                <w:color w:val="000000" w:themeColor="text1"/>
                <w:sz w:val="22"/>
                <w:szCs w:val="22"/>
                <w:lang w:val="ky-KG"/>
              </w:rPr>
            </w:pPr>
            <w:r w:rsidRPr="0066375E">
              <w:rPr>
                <w:rFonts w:ascii="Times New Roman" w:hAnsi="Times New Roman"/>
                <w:color w:val="000000" w:themeColor="text1"/>
                <w:sz w:val="22"/>
                <w:szCs w:val="22"/>
                <w:lang w:val="ky-KG"/>
              </w:rPr>
              <w:t>102,7</w:t>
            </w:r>
          </w:p>
        </w:tc>
      </w:tr>
    </w:tbl>
    <w:p w:rsidR="00752B04" w:rsidRPr="006B78C2" w:rsidRDefault="00752B04" w:rsidP="00752B04">
      <w:pPr>
        <w:shd w:val="clear" w:color="auto" w:fill="FFFFFF"/>
        <w:tabs>
          <w:tab w:val="left" w:pos="8460"/>
        </w:tabs>
        <w:spacing w:before="120"/>
        <w:ind w:firstLine="709"/>
        <w:jc w:val="both"/>
        <w:rPr>
          <w:rFonts w:ascii="Times New Roman" w:hAnsi="Times New Roman"/>
          <w:sz w:val="28"/>
          <w:szCs w:val="28"/>
        </w:rPr>
      </w:pPr>
      <w:r w:rsidRPr="00406278">
        <w:rPr>
          <w:rFonts w:ascii="Times New Roman" w:hAnsi="Times New Roman"/>
          <w:sz w:val="28"/>
          <w:szCs w:val="28"/>
        </w:rPr>
        <w:t xml:space="preserve">Объем оборота розничной торговли, кроме торговли автомобилями и мотоциклами, </w:t>
      </w:r>
      <w:r>
        <w:rPr>
          <w:rFonts w:ascii="Times New Roman" w:hAnsi="Times New Roman"/>
          <w:sz w:val="28"/>
          <w:szCs w:val="28"/>
        </w:rPr>
        <w:t xml:space="preserve">в январе 2025г. </w:t>
      </w:r>
      <w:r w:rsidRPr="00406278">
        <w:rPr>
          <w:rFonts w:ascii="Times New Roman" w:hAnsi="Times New Roman"/>
          <w:sz w:val="28"/>
          <w:szCs w:val="28"/>
        </w:rPr>
        <w:t>по сравнению с январ</w:t>
      </w:r>
      <w:r>
        <w:rPr>
          <w:rFonts w:ascii="Times New Roman" w:hAnsi="Times New Roman"/>
          <w:sz w:val="28"/>
          <w:szCs w:val="28"/>
        </w:rPr>
        <w:t>ем</w:t>
      </w:r>
      <w:r>
        <w:rPr>
          <w:rFonts w:ascii="Times New Roman" w:hAnsi="Times New Roman"/>
          <w:sz w:val="28"/>
          <w:szCs w:val="28"/>
          <w:lang w:val="ky-KG"/>
        </w:rPr>
        <w:t xml:space="preserve"> 20</w:t>
      </w:r>
      <w:r>
        <w:rPr>
          <w:rFonts w:ascii="Times New Roman" w:hAnsi="Times New Roman"/>
          <w:sz w:val="28"/>
          <w:szCs w:val="28"/>
        </w:rPr>
        <w:t>24г. н</w:t>
      </w:r>
      <w:r w:rsidRPr="00406278">
        <w:rPr>
          <w:rFonts w:ascii="Times New Roman" w:hAnsi="Times New Roman"/>
          <w:sz w:val="28"/>
          <w:szCs w:val="28"/>
        </w:rPr>
        <w:t>аблюдался</w:t>
      </w:r>
      <w:r>
        <w:rPr>
          <w:rFonts w:ascii="Times New Roman" w:hAnsi="Times New Roman"/>
          <w:sz w:val="28"/>
          <w:szCs w:val="28"/>
        </w:rPr>
        <w:t xml:space="preserve"> рост во всех районах области.</w:t>
      </w:r>
    </w:p>
    <w:p w:rsidR="00752B04" w:rsidRPr="00406278" w:rsidRDefault="000C6A10" w:rsidP="00752B04">
      <w:pPr>
        <w:shd w:val="clear" w:color="auto" w:fill="FFFFFF"/>
        <w:tabs>
          <w:tab w:val="left" w:pos="8460"/>
        </w:tabs>
        <w:spacing w:before="120" w:after="120"/>
        <w:ind w:left="1701" w:hanging="1701"/>
        <w:jc w:val="both"/>
        <w:rPr>
          <w:rFonts w:ascii="Times New Roman" w:hAnsi="Times New Roman"/>
          <w:b/>
          <w:color w:val="FF0000"/>
          <w:sz w:val="25"/>
          <w:szCs w:val="25"/>
        </w:rPr>
      </w:pPr>
      <w:r>
        <w:rPr>
          <w:rFonts w:ascii="Times New Roman" w:hAnsi="Times New Roman"/>
          <w:b/>
          <w:sz w:val="25"/>
          <w:szCs w:val="25"/>
        </w:rPr>
        <w:t>Таблица 26</w:t>
      </w:r>
      <w:r w:rsidR="00752B04" w:rsidRPr="00406278">
        <w:rPr>
          <w:rFonts w:ascii="Times New Roman" w:hAnsi="Times New Roman"/>
          <w:b/>
          <w:sz w:val="25"/>
          <w:szCs w:val="25"/>
        </w:rPr>
        <w:t>: Оборот розничной торговли, кроме торговли автомобилями и мотоциклами, по территории в январ</w:t>
      </w:r>
      <w:r w:rsidR="00752B04">
        <w:rPr>
          <w:rFonts w:ascii="Times New Roman" w:hAnsi="Times New Roman"/>
          <w:b/>
          <w:sz w:val="25"/>
          <w:szCs w:val="25"/>
        </w:rPr>
        <w:t xml:space="preserve">е </w:t>
      </w:r>
      <w:r w:rsidR="00752B04" w:rsidRPr="00406278">
        <w:rPr>
          <w:rFonts w:ascii="Times New Roman" w:hAnsi="Times New Roman"/>
          <w:b/>
          <w:sz w:val="25"/>
          <w:szCs w:val="25"/>
        </w:rPr>
        <w:t>202</w:t>
      </w:r>
      <w:r w:rsidR="00752B04">
        <w:rPr>
          <w:rFonts w:ascii="Times New Roman" w:hAnsi="Times New Roman"/>
          <w:b/>
          <w:sz w:val="25"/>
          <w:szCs w:val="25"/>
        </w:rPr>
        <w:t>5</w:t>
      </w:r>
      <w:r w:rsidR="00752B04" w:rsidRPr="00406278">
        <w:rPr>
          <w:rFonts w:ascii="Times New Roman" w:hAnsi="Times New Roman"/>
          <w:b/>
          <w:sz w:val="25"/>
          <w:szCs w:val="25"/>
        </w:rPr>
        <w:t>г.</w:t>
      </w:r>
    </w:p>
    <w:tbl>
      <w:tblPr>
        <w:tblW w:w="4945"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891"/>
        <w:gridCol w:w="1653"/>
        <w:gridCol w:w="1929"/>
        <w:gridCol w:w="1503"/>
        <w:gridCol w:w="15"/>
        <w:gridCol w:w="1475"/>
      </w:tblGrid>
      <w:tr w:rsidR="00752B04" w:rsidRPr="00406278" w:rsidTr="00752B04">
        <w:trPr>
          <w:cantSplit/>
          <w:trHeight w:val="244"/>
          <w:tblHeader/>
        </w:trPr>
        <w:tc>
          <w:tcPr>
            <w:tcW w:w="1527" w:type="pct"/>
            <w:vMerge w:val="restart"/>
            <w:tcBorders>
              <w:top w:val="single" w:sz="12" w:space="0" w:color="auto"/>
              <w:left w:val="nil"/>
              <w:bottom w:val="nil"/>
              <w:right w:val="nil"/>
            </w:tcBorders>
          </w:tcPr>
          <w:p w:rsidR="00752B04" w:rsidRPr="00406278" w:rsidRDefault="00752B04" w:rsidP="00752B04">
            <w:pPr>
              <w:spacing w:before="20" w:after="20"/>
              <w:rPr>
                <w:rFonts w:ascii="Times New Roman" w:hAnsi="Times New Roman"/>
                <w:b/>
                <w:sz w:val="22"/>
                <w:szCs w:val="22"/>
              </w:rPr>
            </w:pPr>
          </w:p>
        </w:tc>
        <w:tc>
          <w:tcPr>
            <w:tcW w:w="1892" w:type="pct"/>
            <w:gridSpan w:val="2"/>
            <w:tcBorders>
              <w:top w:val="single" w:sz="12" w:space="0" w:color="auto"/>
              <w:left w:val="nil"/>
              <w:bottom w:val="single" w:sz="4" w:space="0" w:color="auto"/>
              <w:right w:val="nil"/>
            </w:tcBorders>
          </w:tcPr>
          <w:p w:rsidR="00752B04" w:rsidRPr="00406278" w:rsidRDefault="00752B04" w:rsidP="00752B04">
            <w:pPr>
              <w:spacing w:before="20" w:after="20"/>
              <w:jc w:val="center"/>
              <w:rPr>
                <w:rFonts w:ascii="Times New Roman" w:hAnsi="Times New Roman"/>
                <w:b/>
                <w:sz w:val="22"/>
                <w:szCs w:val="22"/>
              </w:rPr>
            </w:pPr>
            <w:r>
              <w:rPr>
                <w:rFonts w:ascii="Times New Roman" w:hAnsi="Times New Roman"/>
                <w:b/>
                <w:sz w:val="22"/>
                <w:szCs w:val="22"/>
              </w:rPr>
              <w:t>М</w:t>
            </w:r>
            <w:r w:rsidRPr="00406278">
              <w:rPr>
                <w:rFonts w:ascii="Times New Roman" w:hAnsi="Times New Roman"/>
                <w:b/>
                <w:sz w:val="22"/>
                <w:szCs w:val="22"/>
              </w:rPr>
              <w:t>лн. сомов</w:t>
            </w:r>
          </w:p>
        </w:tc>
        <w:tc>
          <w:tcPr>
            <w:tcW w:w="1581" w:type="pct"/>
            <w:gridSpan w:val="3"/>
            <w:tcBorders>
              <w:top w:val="single" w:sz="12" w:space="0" w:color="auto"/>
              <w:left w:val="nil"/>
              <w:bottom w:val="single" w:sz="4" w:space="0" w:color="auto"/>
              <w:right w:val="nil"/>
            </w:tcBorders>
          </w:tcPr>
          <w:p w:rsidR="00752B04" w:rsidRPr="00406278" w:rsidRDefault="00752B04" w:rsidP="00752B04">
            <w:pPr>
              <w:spacing w:before="20" w:after="20"/>
              <w:jc w:val="center"/>
              <w:rPr>
                <w:rFonts w:ascii="Times New Roman" w:hAnsi="Times New Roman"/>
                <w:b/>
                <w:sz w:val="22"/>
                <w:szCs w:val="22"/>
              </w:rPr>
            </w:pPr>
            <w:r>
              <w:rPr>
                <w:rFonts w:ascii="Times New Roman" w:hAnsi="Times New Roman"/>
                <w:b/>
                <w:sz w:val="22"/>
                <w:szCs w:val="22"/>
              </w:rPr>
              <w:t>В</w:t>
            </w:r>
            <w:r w:rsidRPr="00406278">
              <w:rPr>
                <w:rFonts w:ascii="Times New Roman" w:hAnsi="Times New Roman"/>
                <w:b/>
                <w:sz w:val="22"/>
                <w:szCs w:val="22"/>
              </w:rPr>
              <w:t xml:space="preserve"> процентах к соответствующему </w:t>
            </w:r>
            <w:r w:rsidRPr="00406278">
              <w:rPr>
                <w:rFonts w:ascii="Times New Roman" w:hAnsi="Times New Roman"/>
                <w:b/>
                <w:bCs/>
                <w:sz w:val="22"/>
                <w:szCs w:val="22"/>
              </w:rPr>
              <w:t xml:space="preserve">периоду </w:t>
            </w:r>
            <w:r w:rsidRPr="00406278">
              <w:rPr>
                <w:rFonts w:ascii="Times New Roman" w:hAnsi="Times New Roman"/>
                <w:b/>
                <w:sz w:val="22"/>
                <w:szCs w:val="22"/>
              </w:rPr>
              <w:t>предыдущего года</w:t>
            </w:r>
          </w:p>
        </w:tc>
      </w:tr>
      <w:tr w:rsidR="00752B04" w:rsidRPr="00406278" w:rsidTr="00752B04">
        <w:trPr>
          <w:cantSplit/>
          <w:trHeight w:val="244"/>
          <w:tblHeader/>
        </w:trPr>
        <w:tc>
          <w:tcPr>
            <w:tcW w:w="1527" w:type="pct"/>
            <w:vMerge/>
            <w:tcBorders>
              <w:top w:val="nil"/>
              <w:left w:val="nil"/>
              <w:bottom w:val="single" w:sz="8" w:space="0" w:color="auto"/>
              <w:right w:val="nil"/>
            </w:tcBorders>
          </w:tcPr>
          <w:p w:rsidR="00752B04" w:rsidRPr="00406278" w:rsidRDefault="00752B04" w:rsidP="00752B04">
            <w:pPr>
              <w:spacing w:before="20" w:after="20"/>
              <w:rPr>
                <w:rFonts w:ascii="Times New Roman" w:hAnsi="Times New Roman"/>
                <w:b/>
                <w:sz w:val="22"/>
                <w:szCs w:val="22"/>
              </w:rPr>
            </w:pPr>
          </w:p>
        </w:tc>
        <w:tc>
          <w:tcPr>
            <w:tcW w:w="873" w:type="pct"/>
            <w:tcBorders>
              <w:top w:val="single" w:sz="4" w:space="0" w:color="auto"/>
              <w:left w:val="nil"/>
              <w:bottom w:val="single" w:sz="8" w:space="0" w:color="auto"/>
              <w:right w:val="nil"/>
            </w:tcBorders>
            <w:vAlign w:val="center"/>
          </w:tcPr>
          <w:p w:rsidR="00752B04" w:rsidRPr="00406278" w:rsidRDefault="00752B04" w:rsidP="00752B04">
            <w:pPr>
              <w:spacing w:before="20" w:after="20"/>
              <w:jc w:val="right"/>
              <w:rPr>
                <w:rFonts w:ascii="Times New Roman" w:hAnsi="Times New Roman"/>
                <w:b/>
                <w:sz w:val="22"/>
                <w:szCs w:val="22"/>
              </w:rPr>
            </w:pPr>
            <w:r>
              <w:rPr>
                <w:rFonts w:ascii="Times New Roman" w:hAnsi="Times New Roman"/>
                <w:b/>
                <w:sz w:val="22"/>
                <w:szCs w:val="22"/>
              </w:rPr>
              <w:t>2024</w:t>
            </w:r>
          </w:p>
        </w:tc>
        <w:tc>
          <w:tcPr>
            <w:tcW w:w="1019" w:type="pct"/>
            <w:tcBorders>
              <w:top w:val="single" w:sz="4" w:space="0" w:color="auto"/>
              <w:left w:val="nil"/>
              <w:bottom w:val="single" w:sz="8" w:space="0" w:color="auto"/>
              <w:right w:val="nil"/>
            </w:tcBorders>
            <w:vAlign w:val="center"/>
          </w:tcPr>
          <w:p w:rsidR="00752B04" w:rsidRPr="00406278" w:rsidRDefault="00752B04" w:rsidP="00752B04">
            <w:pPr>
              <w:spacing w:before="20" w:after="20"/>
              <w:jc w:val="right"/>
              <w:rPr>
                <w:rFonts w:ascii="Times New Roman" w:hAnsi="Times New Roman"/>
                <w:b/>
                <w:sz w:val="22"/>
                <w:szCs w:val="22"/>
              </w:rPr>
            </w:pPr>
            <w:r>
              <w:rPr>
                <w:rFonts w:ascii="Times New Roman" w:hAnsi="Times New Roman"/>
                <w:b/>
                <w:sz w:val="22"/>
                <w:szCs w:val="22"/>
              </w:rPr>
              <w:t>2025</w:t>
            </w:r>
          </w:p>
        </w:tc>
        <w:tc>
          <w:tcPr>
            <w:tcW w:w="802" w:type="pct"/>
            <w:gridSpan w:val="2"/>
            <w:tcBorders>
              <w:top w:val="single" w:sz="4" w:space="0" w:color="auto"/>
              <w:left w:val="nil"/>
              <w:bottom w:val="single" w:sz="8" w:space="0" w:color="auto"/>
              <w:right w:val="nil"/>
            </w:tcBorders>
            <w:vAlign w:val="center"/>
          </w:tcPr>
          <w:p w:rsidR="00752B04" w:rsidRPr="00406278" w:rsidRDefault="00752B04" w:rsidP="00752B04">
            <w:pPr>
              <w:spacing w:before="20" w:after="20"/>
              <w:jc w:val="right"/>
              <w:rPr>
                <w:rFonts w:ascii="Times New Roman" w:hAnsi="Times New Roman"/>
                <w:b/>
                <w:sz w:val="22"/>
                <w:szCs w:val="22"/>
              </w:rPr>
            </w:pPr>
            <w:r>
              <w:rPr>
                <w:rFonts w:ascii="Times New Roman" w:hAnsi="Times New Roman"/>
                <w:b/>
                <w:sz w:val="22"/>
                <w:szCs w:val="22"/>
              </w:rPr>
              <w:t>2024</w:t>
            </w:r>
          </w:p>
        </w:tc>
        <w:tc>
          <w:tcPr>
            <w:tcW w:w="779" w:type="pct"/>
            <w:tcBorders>
              <w:top w:val="single" w:sz="4" w:space="0" w:color="auto"/>
              <w:left w:val="nil"/>
              <w:bottom w:val="single" w:sz="8" w:space="0" w:color="auto"/>
              <w:right w:val="nil"/>
            </w:tcBorders>
            <w:vAlign w:val="center"/>
          </w:tcPr>
          <w:p w:rsidR="00752B04" w:rsidRPr="00406278" w:rsidRDefault="00752B04" w:rsidP="00752B04">
            <w:pPr>
              <w:spacing w:before="20" w:after="20"/>
              <w:jc w:val="right"/>
              <w:rPr>
                <w:rFonts w:ascii="Times New Roman" w:hAnsi="Times New Roman"/>
                <w:b/>
                <w:sz w:val="22"/>
                <w:szCs w:val="22"/>
              </w:rPr>
            </w:pPr>
            <w:r>
              <w:rPr>
                <w:rFonts w:ascii="Times New Roman" w:hAnsi="Times New Roman"/>
                <w:b/>
                <w:sz w:val="22"/>
                <w:szCs w:val="22"/>
              </w:rPr>
              <w:t>2025</w:t>
            </w:r>
          </w:p>
        </w:tc>
      </w:tr>
      <w:tr w:rsidR="00752B04" w:rsidRPr="00406278" w:rsidTr="00752B04">
        <w:trPr>
          <w:cantSplit/>
          <w:trHeight w:val="244"/>
        </w:trPr>
        <w:tc>
          <w:tcPr>
            <w:tcW w:w="1527" w:type="pct"/>
            <w:tcBorders>
              <w:top w:val="single" w:sz="8" w:space="0" w:color="auto"/>
              <w:left w:val="nil"/>
              <w:bottom w:val="nil"/>
              <w:right w:val="nil"/>
            </w:tcBorders>
            <w:vAlign w:val="center"/>
          </w:tcPr>
          <w:p w:rsidR="00752B04" w:rsidRPr="00406278" w:rsidRDefault="00752B04" w:rsidP="00752B04">
            <w:pPr>
              <w:spacing w:before="20" w:after="20"/>
              <w:rPr>
                <w:rFonts w:ascii="Times New Roman" w:hAnsi="Times New Roman"/>
                <w:b/>
                <w:sz w:val="22"/>
                <w:szCs w:val="22"/>
              </w:rPr>
            </w:pPr>
            <w:r>
              <w:rPr>
                <w:rFonts w:ascii="Times New Roman" w:hAnsi="Times New Roman"/>
                <w:b/>
                <w:sz w:val="22"/>
                <w:szCs w:val="22"/>
                <w:lang w:val="ky-KG"/>
              </w:rPr>
              <w:t xml:space="preserve">  </w:t>
            </w:r>
            <w:r w:rsidRPr="00406278">
              <w:rPr>
                <w:rFonts w:ascii="Times New Roman" w:hAnsi="Times New Roman"/>
                <w:b/>
                <w:sz w:val="22"/>
                <w:szCs w:val="22"/>
              </w:rPr>
              <w:t>Ошская область</w:t>
            </w:r>
          </w:p>
        </w:tc>
        <w:tc>
          <w:tcPr>
            <w:tcW w:w="873" w:type="pct"/>
            <w:tcBorders>
              <w:top w:val="single" w:sz="8" w:space="0" w:color="auto"/>
              <w:left w:val="nil"/>
              <w:bottom w:val="nil"/>
              <w:right w:val="nil"/>
            </w:tcBorders>
            <w:vAlign w:val="bottom"/>
          </w:tcPr>
          <w:p w:rsidR="00752B04" w:rsidRPr="00772F34" w:rsidRDefault="00752B04" w:rsidP="00752B04">
            <w:pPr>
              <w:spacing w:before="20" w:after="20"/>
              <w:jc w:val="right"/>
              <w:rPr>
                <w:rFonts w:ascii="Times New Roman" w:hAnsi="Times New Roman"/>
                <w:b/>
                <w:color w:val="000000" w:themeColor="text1"/>
                <w:sz w:val="23"/>
                <w:szCs w:val="23"/>
                <w:lang w:val="ky-KG"/>
              </w:rPr>
            </w:pPr>
            <w:r w:rsidRPr="00772F34">
              <w:rPr>
                <w:rFonts w:ascii="Times New Roman" w:hAnsi="Times New Roman"/>
                <w:b/>
                <w:color w:val="000000" w:themeColor="text1"/>
                <w:sz w:val="23"/>
                <w:szCs w:val="23"/>
                <w:lang w:val="ky-KG"/>
              </w:rPr>
              <w:t>3 884,3</w:t>
            </w:r>
          </w:p>
        </w:tc>
        <w:tc>
          <w:tcPr>
            <w:tcW w:w="1019" w:type="pct"/>
            <w:tcBorders>
              <w:top w:val="single" w:sz="8" w:space="0" w:color="auto"/>
              <w:left w:val="nil"/>
              <w:bottom w:val="nil"/>
              <w:right w:val="nil"/>
            </w:tcBorders>
            <w:vAlign w:val="bottom"/>
          </w:tcPr>
          <w:p w:rsidR="00752B04" w:rsidRPr="00772F34" w:rsidRDefault="00752B04" w:rsidP="00752B04">
            <w:pPr>
              <w:spacing w:before="20" w:after="20"/>
              <w:jc w:val="right"/>
              <w:rPr>
                <w:rFonts w:ascii="Times New Roman" w:hAnsi="Times New Roman"/>
                <w:b/>
                <w:color w:val="000000" w:themeColor="text1"/>
                <w:sz w:val="23"/>
                <w:szCs w:val="23"/>
                <w:lang w:val="ky-KG"/>
              </w:rPr>
            </w:pPr>
            <w:r w:rsidRPr="00772F34">
              <w:rPr>
                <w:rFonts w:ascii="Times New Roman" w:hAnsi="Times New Roman"/>
                <w:b/>
                <w:color w:val="000000" w:themeColor="text1"/>
                <w:sz w:val="23"/>
                <w:szCs w:val="23"/>
                <w:lang w:val="ky-KG"/>
              </w:rPr>
              <w:t>4 606,7</w:t>
            </w:r>
          </w:p>
        </w:tc>
        <w:tc>
          <w:tcPr>
            <w:tcW w:w="794" w:type="pct"/>
            <w:tcBorders>
              <w:top w:val="single" w:sz="8" w:space="0" w:color="auto"/>
              <w:left w:val="nil"/>
              <w:bottom w:val="nil"/>
              <w:right w:val="nil"/>
            </w:tcBorders>
            <w:shd w:val="clear" w:color="auto" w:fill="auto"/>
            <w:vAlign w:val="bottom"/>
          </w:tcPr>
          <w:p w:rsidR="00752B04" w:rsidRPr="00772F34" w:rsidRDefault="00752B04" w:rsidP="00752B04">
            <w:pPr>
              <w:tabs>
                <w:tab w:val="left" w:pos="1422"/>
              </w:tabs>
              <w:spacing w:before="20" w:after="20"/>
              <w:jc w:val="right"/>
              <w:rPr>
                <w:rFonts w:ascii="Times New Roman" w:hAnsi="Times New Roman"/>
                <w:b/>
                <w:color w:val="000000" w:themeColor="text1"/>
                <w:sz w:val="23"/>
                <w:szCs w:val="23"/>
                <w:lang w:val="ky-KG"/>
              </w:rPr>
            </w:pPr>
            <w:r w:rsidRPr="00772F34">
              <w:rPr>
                <w:rFonts w:ascii="Times New Roman" w:hAnsi="Times New Roman"/>
                <w:b/>
                <w:color w:val="000000" w:themeColor="text1"/>
                <w:sz w:val="23"/>
                <w:szCs w:val="23"/>
                <w:lang w:val="ky-KG"/>
              </w:rPr>
              <w:t>113,6</w:t>
            </w:r>
          </w:p>
        </w:tc>
        <w:tc>
          <w:tcPr>
            <w:tcW w:w="787" w:type="pct"/>
            <w:gridSpan w:val="2"/>
            <w:tcBorders>
              <w:top w:val="single" w:sz="8" w:space="0" w:color="auto"/>
              <w:left w:val="nil"/>
              <w:bottom w:val="nil"/>
              <w:right w:val="nil"/>
            </w:tcBorders>
            <w:vAlign w:val="bottom"/>
          </w:tcPr>
          <w:p w:rsidR="00752B04" w:rsidRPr="00772F34" w:rsidRDefault="00752B04" w:rsidP="00752B04">
            <w:pPr>
              <w:tabs>
                <w:tab w:val="left" w:pos="1422"/>
              </w:tabs>
              <w:spacing w:before="20" w:after="20"/>
              <w:jc w:val="right"/>
              <w:rPr>
                <w:rFonts w:ascii="Times New Roman" w:hAnsi="Times New Roman"/>
                <w:b/>
                <w:color w:val="000000" w:themeColor="text1"/>
                <w:sz w:val="23"/>
                <w:szCs w:val="23"/>
                <w:lang w:val="ky-KG"/>
              </w:rPr>
            </w:pPr>
            <w:r w:rsidRPr="00772F34">
              <w:rPr>
                <w:rFonts w:ascii="Times New Roman" w:hAnsi="Times New Roman"/>
                <w:b/>
                <w:color w:val="000000" w:themeColor="text1"/>
                <w:sz w:val="23"/>
                <w:szCs w:val="23"/>
                <w:lang w:val="ky-KG"/>
              </w:rPr>
              <w:t>112,3</w:t>
            </w:r>
          </w:p>
        </w:tc>
      </w:tr>
      <w:tr w:rsidR="00752B04" w:rsidRPr="00406278" w:rsidTr="00752B04">
        <w:trPr>
          <w:cantSplit/>
          <w:trHeight w:val="244"/>
        </w:trPr>
        <w:tc>
          <w:tcPr>
            <w:tcW w:w="1527" w:type="pct"/>
            <w:tcBorders>
              <w:top w:val="nil"/>
              <w:left w:val="nil"/>
              <w:bottom w:val="nil"/>
              <w:right w:val="nil"/>
            </w:tcBorders>
            <w:vAlign w:val="center"/>
          </w:tcPr>
          <w:p w:rsidR="00752B04" w:rsidRPr="00406278" w:rsidRDefault="00752B04" w:rsidP="00752B04">
            <w:pPr>
              <w:spacing w:before="20" w:after="20"/>
              <w:ind w:left="113"/>
              <w:rPr>
                <w:rFonts w:ascii="Times New Roman" w:hAnsi="Times New Roman"/>
                <w:sz w:val="22"/>
                <w:szCs w:val="22"/>
              </w:rPr>
            </w:pPr>
            <w:r w:rsidRPr="00406278">
              <w:rPr>
                <w:rFonts w:ascii="Times New Roman" w:hAnsi="Times New Roman"/>
                <w:sz w:val="22"/>
                <w:szCs w:val="22"/>
              </w:rPr>
              <w:t>Алайский район</w:t>
            </w:r>
          </w:p>
        </w:tc>
        <w:tc>
          <w:tcPr>
            <w:tcW w:w="873" w:type="pct"/>
            <w:tcBorders>
              <w:top w:val="nil"/>
              <w:left w:val="nil"/>
              <w:bottom w:val="nil"/>
              <w:right w:val="nil"/>
            </w:tcBorders>
            <w:vAlign w:val="bottom"/>
          </w:tcPr>
          <w:p w:rsidR="00752B04" w:rsidRPr="00772F34" w:rsidRDefault="00752B04" w:rsidP="00752B04">
            <w:pPr>
              <w:tabs>
                <w:tab w:val="left" w:pos="1422"/>
              </w:tabs>
              <w:spacing w:before="20" w:after="20"/>
              <w:jc w:val="right"/>
              <w:rPr>
                <w:rFonts w:ascii="Times New Roman" w:hAnsi="Times New Roman"/>
                <w:color w:val="000000" w:themeColor="text1"/>
                <w:sz w:val="22"/>
                <w:szCs w:val="22"/>
                <w:lang w:val="ky-KG"/>
              </w:rPr>
            </w:pPr>
            <w:r w:rsidRPr="00772F34">
              <w:rPr>
                <w:rFonts w:ascii="Times New Roman" w:hAnsi="Times New Roman"/>
                <w:color w:val="000000" w:themeColor="text1"/>
                <w:sz w:val="22"/>
                <w:szCs w:val="22"/>
                <w:lang w:val="ky-KG"/>
              </w:rPr>
              <w:t>103,2</w:t>
            </w:r>
          </w:p>
        </w:tc>
        <w:tc>
          <w:tcPr>
            <w:tcW w:w="1019" w:type="pct"/>
            <w:tcBorders>
              <w:top w:val="nil"/>
              <w:left w:val="nil"/>
              <w:bottom w:val="nil"/>
              <w:right w:val="nil"/>
            </w:tcBorders>
            <w:vAlign w:val="bottom"/>
          </w:tcPr>
          <w:p w:rsidR="00752B04" w:rsidRPr="00772F34" w:rsidRDefault="00752B04" w:rsidP="00752B04">
            <w:pPr>
              <w:spacing w:before="20" w:after="20"/>
              <w:jc w:val="right"/>
              <w:rPr>
                <w:rFonts w:ascii="Times New Roman" w:hAnsi="Times New Roman"/>
                <w:bCs/>
                <w:color w:val="000000" w:themeColor="text1"/>
                <w:sz w:val="23"/>
                <w:szCs w:val="23"/>
                <w:lang w:val="ky-KG"/>
              </w:rPr>
            </w:pPr>
            <w:r w:rsidRPr="00772F34">
              <w:rPr>
                <w:rFonts w:ascii="Times New Roman" w:hAnsi="Times New Roman"/>
                <w:bCs/>
                <w:color w:val="000000" w:themeColor="text1"/>
                <w:sz w:val="23"/>
                <w:szCs w:val="23"/>
                <w:lang w:val="ky-KG"/>
              </w:rPr>
              <w:t>113,</w:t>
            </w:r>
            <w:r>
              <w:rPr>
                <w:rFonts w:ascii="Times New Roman" w:hAnsi="Times New Roman"/>
                <w:bCs/>
                <w:color w:val="000000" w:themeColor="text1"/>
                <w:sz w:val="23"/>
                <w:szCs w:val="23"/>
                <w:lang w:val="ky-KG"/>
              </w:rPr>
              <w:t>9</w:t>
            </w:r>
          </w:p>
        </w:tc>
        <w:tc>
          <w:tcPr>
            <w:tcW w:w="794" w:type="pct"/>
            <w:tcBorders>
              <w:top w:val="nil"/>
              <w:left w:val="nil"/>
              <w:bottom w:val="nil"/>
              <w:right w:val="nil"/>
            </w:tcBorders>
            <w:shd w:val="clear" w:color="auto" w:fill="auto"/>
            <w:vAlign w:val="bottom"/>
          </w:tcPr>
          <w:p w:rsidR="00752B04" w:rsidRPr="00772F34" w:rsidRDefault="00752B04" w:rsidP="00752B04">
            <w:pPr>
              <w:tabs>
                <w:tab w:val="left" w:pos="1422"/>
              </w:tabs>
              <w:spacing w:before="20" w:after="20"/>
              <w:jc w:val="right"/>
              <w:rPr>
                <w:rFonts w:ascii="Times New Roman" w:hAnsi="Times New Roman"/>
                <w:color w:val="000000" w:themeColor="text1"/>
                <w:sz w:val="22"/>
                <w:szCs w:val="22"/>
                <w:lang w:val="ky-KG"/>
              </w:rPr>
            </w:pPr>
            <w:r w:rsidRPr="00772F34">
              <w:rPr>
                <w:rFonts w:ascii="Times New Roman" w:hAnsi="Times New Roman"/>
                <w:color w:val="000000" w:themeColor="text1"/>
                <w:sz w:val="22"/>
                <w:szCs w:val="22"/>
                <w:lang w:val="ky-KG"/>
              </w:rPr>
              <w:t>103,9</w:t>
            </w:r>
          </w:p>
        </w:tc>
        <w:tc>
          <w:tcPr>
            <w:tcW w:w="787" w:type="pct"/>
            <w:gridSpan w:val="2"/>
            <w:tcBorders>
              <w:top w:val="nil"/>
              <w:left w:val="nil"/>
              <w:bottom w:val="nil"/>
              <w:right w:val="nil"/>
            </w:tcBorders>
            <w:vAlign w:val="bottom"/>
          </w:tcPr>
          <w:p w:rsidR="00752B04" w:rsidRPr="00772F34" w:rsidRDefault="00752B04" w:rsidP="00752B04">
            <w:pPr>
              <w:tabs>
                <w:tab w:val="left" w:pos="1422"/>
              </w:tabs>
              <w:spacing w:before="20" w:after="20"/>
              <w:jc w:val="right"/>
              <w:rPr>
                <w:rFonts w:ascii="Times New Roman" w:hAnsi="Times New Roman"/>
                <w:color w:val="000000" w:themeColor="text1"/>
                <w:sz w:val="22"/>
                <w:szCs w:val="22"/>
                <w:lang w:val="ky-KG"/>
              </w:rPr>
            </w:pPr>
            <w:r w:rsidRPr="00772F34">
              <w:rPr>
                <w:rFonts w:ascii="Times New Roman" w:hAnsi="Times New Roman"/>
                <w:color w:val="000000" w:themeColor="text1"/>
                <w:sz w:val="22"/>
                <w:szCs w:val="22"/>
                <w:lang w:val="ky-KG"/>
              </w:rPr>
              <w:t>104,4</w:t>
            </w:r>
          </w:p>
        </w:tc>
      </w:tr>
      <w:tr w:rsidR="00752B04" w:rsidRPr="00406278" w:rsidTr="00752B04">
        <w:trPr>
          <w:cantSplit/>
          <w:trHeight w:val="244"/>
        </w:trPr>
        <w:tc>
          <w:tcPr>
            <w:tcW w:w="1527" w:type="pct"/>
            <w:tcBorders>
              <w:top w:val="nil"/>
              <w:left w:val="nil"/>
              <w:bottom w:val="nil"/>
              <w:right w:val="nil"/>
            </w:tcBorders>
            <w:vAlign w:val="center"/>
          </w:tcPr>
          <w:p w:rsidR="00752B04" w:rsidRPr="00406278" w:rsidRDefault="00752B04" w:rsidP="00752B04">
            <w:pPr>
              <w:shd w:val="clear" w:color="auto" w:fill="FFFFFF"/>
              <w:spacing w:before="20" w:after="20"/>
              <w:ind w:left="113"/>
              <w:rPr>
                <w:rFonts w:ascii="Times New Roman" w:eastAsia="Arial Unicode MS" w:hAnsi="Times New Roman"/>
                <w:sz w:val="22"/>
                <w:szCs w:val="22"/>
              </w:rPr>
            </w:pPr>
            <w:r w:rsidRPr="00406278">
              <w:rPr>
                <w:rFonts w:ascii="Times New Roman" w:hAnsi="Times New Roman"/>
                <w:sz w:val="22"/>
                <w:szCs w:val="22"/>
              </w:rPr>
              <w:t>Араванский район</w:t>
            </w:r>
          </w:p>
        </w:tc>
        <w:tc>
          <w:tcPr>
            <w:tcW w:w="873" w:type="pct"/>
            <w:tcBorders>
              <w:top w:val="nil"/>
              <w:left w:val="nil"/>
              <w:bottom w:val="nil"/>
              <w:right w:val="nil"/>
            </w:tcBorders>
            <w:vAlign w:val="bottom"/>
          </w:tcPr>
          <w:p w:rsidR="00752B04" w:rsidRPr="00772F34" w:rsidRDefault="00752B04" w:rsidP="00752B04">
            <w:pPr>
              <w:tabs>
                <w:tab w:val="left" w:pos="1422"/>
              </w:tabs>
              <w:spacing w:before="20" w:after="20"/>
              <w:jc w:val="right"/>
              <w:rPr>
                <w:rFonts w:ascii="Times New Roman" w:hAnsi="Times New Roman"/>
                <w:color w:val="000000" w:themeColor="text1"/>
                <w:sz w:val="22"/>
                <w:szCs w:val="22"/>
                <w:lang w:val="ky-KG"/>
              </w:rPr>
            </w:pPr>
            <w:r w:rsidRPr="00772F34">
              <w:rPr>
                <w:rFonts w:ascii="Times New Roman" w:hAnsi="Times New Roman"/>
                <w:color w:val="000000" w:themeColor="text1"/>
                <w:sz w:val="22"/>
                <w:szCs w:val="22"/>
                <w:lang w:val="ky-KG"/>
              </w:rPr>
              <w:t>16</w:t>
            </w:r>
            <w:r>
              <w:rPr>
                <w:rFonts w:ascii="Times New Roman" w:hAnsi="Times New Roman"/>
                <w:color w:val="000000" w:themeColor="text1"/>
                <w:sz w:val="22"/>
                <w:szCs w:val="22"/>
                <w:lang w:val="ky-KG"/>
              </w:rPr>
              <w:t>6</w:t>
            </w:r>
          </w:p>
        </w:tc>
        <w:tc>
          <w:tcPr>
            <w:tcW w:w="1019" w:type="pct"/>
            <w:tcBorders>
              <w:top w:val="nil"/>
              <w:left w:val="nil"/>
              <w:bottom w:val="nil"/>
              <w:right w:val="nil"/>
            </w:tcBorders>
            <w:vAlign w:val="bottom"/>
          </w:tcPr>
          <w:p w:rsidR="00752B04" w:rsidRPr="00772F34" w:rsidRDefault="00752B04" w:rsidP="00752B04">
            <w:pPr>
              <w:spacing w:before="20" w:after="20"/>
              <w:jc w:val="right"/>
              <w:rPr>
                <w:rFonts w:ascii="Times New Roman" w:hAnsi="Times New Roman"/>
                <w:bCs/>
                <w:color w:val="000000" w:themeColor="text1"/>
                <w:sz w:val="23"/>
                <w:szCs w:val="23"/>
                <w:lang w:val="ky-KG"/>
              </w:rPr>
            </w:pPr>
            <w:r w:rsidRPr="00772F34">
              <w:rPr>
                <w:rFonts w:ascii="Times New Roman" w:hAnsi="Times New Roman"/>
                <w:bCs/>
                <w:color w:val="000000" w:themeColor="text1"/>
                <w:sz w:val="23"/>
                <w:szCs w:val="23"/>
                <w:lang w:val="ky-KG"/>
              </w:rPr>
              <w:t>192,6</w:t>
            </w:r>
          </w:p>
        </w:tc>
        <w:tc>
          <w:tcPr>
            <w:tcW w:w="794" w:type="pct"/>
            <w:tcBorders>
              <w:top w:val="nil"/>
              <w:left w:val="nil"/>
              <w:bottom w:val="nil"/>
              <w:right w:val="nil"/>
            </w:tcBorders>
            <w:shd w:val="clear" w:color="auto" w:fill="auto"/>
            <w:vAlign w:val="bottom"/>
          </w:tcPr>
          <w:p w:rsidR="00752B04" w:rsidRPr="00772F34" w:rsidRDefault="00752B04" w:rsidP="00752B04">
            <w:pPr>
              <w:tabs>
                <w:tab w:val="left" w:pos="1422"/>
              </w:tabs>
              <w:spacing w:before="20" w:after="20"/>
              <w:jc w:val="right"/>
              <w:rPr>
                <w:rFonts w:ascii="Times New Roman" w:hAnsi="Times New Roman"/>
                <w:color w:val="000000" w:themeColor="text1"/>
                <w:sz w:val="22"/>
                <w:szCs w:val="22"/>
                <w:lang w:val="ky-KG"/>
              </w:rPr>
            </w:pPr>
            <w:r w:rsidRPr="00772F34">
              <w:rPr>
                <w:rFonts w:ascii="Times New Roman" w:hAnsi="Times New Roman"/>
                <w:color w:val="000000" w:themeColor="text1"/>
                <w:sz w:val="22"/>
                <w:szCs w:val="22"/>
                <w:lang w:val="ky-KG"/>
              </w:rPr>
              <w:t>105,6</w:t>
            </w:r>
          </w:p>
        </w:tc>
        <w:tc>
          <w:tcPr>
            <w:tcW w:w="787" w:type="pct"/>
            <w:gridSpan w:val="2"/>
            <w:tcBorders>
              <w:top w:val="nil"/>
              <w:left w:val="nil"/>
              <w:bottom w:val="nil"/>
              <w:right w:val="nil"/>
            </w:tcBorders>
            <w:vAlign w:val="bottom"/>
          </w:tcPr>
          <w:p w:rsidR="00752B04" w:rsidRPr="00772F34" w:rsidRDefault="00752B04" w:rsidP="00752B04">
            <w:pPr>
              <w:tabs>
                <w:tab w:val="left" w:pos="1422"/>
              </w:tabs>
              <w:spacing w:before="20" w:after="20"/>
              <w:jc w:val="right"/>
              <w:rPr>
                <w:rFonts w:ascii="Times New Roman" w:hAnsi="Times New Roman"/>
                <w:color w:val="000000" w:themeColor="text1"/>
                <w:sz w:val="22"/>
                <w:szCs w:val="22"/>
                <w:lang w:val="ky-KG"/>
              </w:rPr>
            </w:pPr>
            <w:r w:rsidRPr="00772F34">
              <w:rPr>
                <w:rFonts w:ascii="Times New Roman" w:hAnsi="Times New Roman"/>
                <w:color w:val="000000" w:themeColor="text1"/>
                <w:sz w:val="22"/>
                <w:szCs w:val="22"/>
                <w:lang w:val="ky-KG"/>
              </w:rPr>
              <w:t>109,9</w:t>
            </w:r>
          </w:p>
        </w:tc>
      </w:tr>
      <w:tr w:rsidR="00752B04" w:rsidRPr="00406278" w:rsidTr="00752B04">
        <w:trPr>
          <w:cantSplit/>
          <w:trHeight w:val="244"/>
        </w:trPr>
        <w:tc>
          <w:tcPr>
            <w:tcW w:w="1527" w:type="pct"/>
            <w:tcBorders>
              <w:top w:val="nil"/>
              <w:left w:val="nil"/>
              <w:bottom w:val="nil"/>
              <w:right w:val="nil"/>
            </w:tcBorders>
            <w:vAlign w:val="center"/>
          </w:tcPr>
          <w:p w:rsidR="00752B04" w:rsidRPr="00406278" w:rsidRDefault="00752B04" w:rsidP="00752B04">
            <w:pPr>
              <w:shd w:val="clear" w:color="auto" w:fill="FFFFFF"/>
              <w:spacing w:before="20" w:after="20"/>
              <w:ind w:left="113"/>
              <w:rPr>
                <w:rFonts w:ascii="Times New Roman" w:eastAsia="Arial Unicode MS" w:hAnsi="Times New Roman"/>
                <w:sz w:val="22"/>
                <w:szCs w:val="22"/>
              </w:rPr>
            </w:pPr>
            <w:r w:rsidRPr="00406278">
              <w:rPr>
                <w:rFonts w:ascii="Times New Roman" w:hAnsi="Times New Roman"/>
                <w:sz w:val="22"/>
                <w:szCs w:val="22"/>
              </w:rPr>
              <w:t>Кара-Кулжинский район</w:t>
            </w:r>
          </w:p>
        </w:tc>
        <w:tc>
          <w:tcPr>
            <w:tcW w:w="873" w:type="pct"/>
            <w:tcBorders>
              <w:top w:val="nil"/>
              <w:left w:val="nil"/>
              <w:bottom w:val="nil"/>
              <w:right w:val="nil"/>
            </w:tcBorders>
            <w:vAlign w:val="bottom"/>
          </w:tcPr>
          <w:p w:rsidR="00752B04" w:rsidRPr="00772F34" w:rsidRDefault="00752B04" w:rsidP="00752B04">
            <w:pPr>
              <w:tabs>
                <w:tab w:val="left" w:pos="1422"/>
              </w:tabs>
              <w:spacing w:before="20" w:after="20"/>
              <w:jc w:val="right"/>
              <w:rPr>
                <w:rFonts w:ascii="Times New Roman" w:hAnsi="Times New Roman"/>
                <w:color w:val="000000" w:themeColor="text1"/>
                <w:sz w:val="22"/>
                <w:szCs w:val="22"/>
                <w:lang w:val="ky-KG"/>
              </w:rPr>
            </w:pPr>
            <w:r w:rsidRPr="00772F34">
              <w:rPr>
                <w:rFonts w:ascii="Times New Roman" w:hAnsi="Times New Roman"/>
                <w:color w:val="000000" w:themeColor="text1"/>
                <w:sz w:val="22"/>
                <w:szCs w:val="22"/>
                <w:lang w:val="ky-KG"/>
              </w:rPr>
              <w:t>112,8</w:t>
            </w:r>
          </w:p>
        </w:tc>
        <w:tc>
          <w:tcPr>
            <w:tcW w:w="1019" w:type="pct"/>
            <w:tcBorders>
              <w:top w:val="nil"/>
              <w:left w:val="nil"/>
              <w:bottom w:val="nil"/>
              <w:right w:val="nil"/>
            </w:tcBorders>
            <w:vAlign w:val="bottom"/>
          </w:tcPr>
          <w:p w:rsidR="00752B04" w:rsidRPr="00772F34" w:rsidRDefault="00752B04" w:rsidP="00752B04">
            <w:pPr>
              <w:spacing w:before="20" w:after="20"/>
              <w:jc w:val="right"/>
              <w:rPr>
                <w:rFonts w:ascii="Times New Roman" w:hAnsi="Times New Roman"/>
                <w:bCs/>
                <w:color w:val="000000" w:themeColor="text1"/>
                <w:sz w:val="23"/>
                <w:szCs w:val="23"/>
                <w:lang w:val="ky-KG"/>
              </w:rPr>
            </w:pPr>
            <w:r w:rsidRPr="00772F34">
              <w:rPr>
                <w:rFonts w:ascii="Times New Roman" w:hAnsi="Times New Roman"/>
                <w:bCs/>
                <w:color w:val="000000" w:themeColor="text1"/>
                <w:sz w:val="23"/>
                <w:szCs w:val="23"/>
                <w:lang w:val="ky-KG"/>
              </w:rPr>
              <w:t>119,9</w:t>
            </w:r>
          </w:p>
        </w:tc>
        <w:tc>
          <w:tcPr>
            <w:tcW w:w="794" w:type="pct"/>
            <w:tcBorders>
              <w:top w:val="nil"/>
              <w:left w:val="nil"/>
              <w:bottom w:val="nil"/>
              <w:right w:val="nil"/>
            </w:tcBorders>
            <w:shd w:val="clear" w:color="auto" w:fill="auto"/>
            <w:vAlign w:val="bottom"/>
          </w:tcPr>
          <w:p w:rsidR="00752B04" w:rsidRPr="00772F34" w:rsidRDefault="00752B04" w:rsidP="00752B04">
            <w:pPr>
              <w:tabs>
                <w:tab w:val="left" w:pos="1422"/>
              </w:tabs>
              <w:spacing w:before="20" w:after="20"/>
              <w:jc w:val="right"/>
              <w:rPr>
                <w:rFonts w:ascii="Times New Roman" w:hAnsi="Times New Roman"/>
                <w:color w:val="000000" w:themeColor="text1"/>
                <w:sz w:val="22"/>
                <w:szCs w:val="22"/>
                <w:lang w:val="ky-KG"/>
              </w:rPr>
            </w:pPr>
            <w:r w:rsidRPr="00772F34">
              <w:rPr>
                <w:rFonts w:ascii="Times New Roman" w:hAnsi="Times New Roman"/>
                <w:color w:val="000000" w:themeColor="text1"/>
                <w:sz w:val="22"/>
                <w:szCs w:val="22"/>
                <w:lang w:val="ky-KG"/>
              </w:rPr>
              <w:t>102,3</w:t>
            </w:r>
          </w:p>
        </w:tc>
        <w:tc>
          <w:tcPr>
            <w:tcW w:w="787" w:type="pct"/>
            <w:gridSpan w:val="2"/>
            <w:tcBorders>
              <w:top w:val="nil"/>
              <w:left w:val="nil"/>
              <w:bottom w:val="nil"/>
              <w:right w:val="nil"/>
            </w:tcBorders>
            <w:vAlign w:val="bottom"/>
          </w:tcPr>
          <w:p w:rsidR="00752B04" w:rsidRPr="00772F34" w:rsidRDefault="00752B04" w:rsidP="00752B04">
            <w:pPr>
              <w:tabs>
                <w:tab w:val="left" w:pos="1422"/>
              </w:tabs>
              <w:spacing w:before="20" w:after="20"/>
              <w:jc w:val="right"/>
              <w:rPr>
                <w:rFonts w:ascii="Times New Roman" w:hAnsi="Times New Roman"/>
                <w:color w:val="000000" w:themeColor="text1"/>
                <w:sz w:val="22"/>
                <w:szCs w:val="22"/>
                <w:lang w:val="ky-KG"/>
              </w:rPr>
            </w:pPr>
            <w:r w:rsidRPr="00772F34">
              <w:rPr>
                <w:rFonts w:ascii="Times New Roman" w:hAnsi="Times New Roman"/>
                <w:color w:val="000000" w:themeColor="text1"/>
                <w:sz w:val="22"/>
                <w:szCs w:val="22"/>
                <w:lang w:val="ky-KG"/>
              </w:rPr>
              <w:t>100,6</w:t>
            </w:r>
          </w:p>
        </w:tc>
      </w:tr>
      <w:tr w:rsidR="00752B04" w:rsidRPr="00406278" w:rsidTr="00752B04">
        <w:trPr>
          <w:cantSplit/>
          <w:trHeight w:val="244"/>
        </w:trPr>
        <w:tc>
          <w:tcPr>
            <w:tcW w:w="1527" w:type="pct"/>
            <w:tcBorders>
              <w:top w:val="nil"/>
              <w:left w:val="nil"/>
              <w:bottom w:val="nil"/>
              <w:right w:val="nil"/>
            </w:tcBorders>
            <w:vAlign w:val="center"/>
          </w:tcPr>
          <w:p w:rsidR="00752B04" w:rsidRPr="00406278" w:rsidRDefault="00752B04" w:rsidP="00752B04">
            <w:pPr>
              <w:spacing w:before="20" w:after="20"/>
              <w:ind w:left="113"/>
              <w:rPr>
                <w:rFonts w:ascii="Times New Roman" w:hAnsi="Times New Roman"/>
                <w:sz w:val="22"/>
                <w:szCs w:val="22"/>
              </w:rPr>
            </w:pPr>
            <w:r w:rsidRPr="00406278">
              <w:rPr>
                <w:rFonts w:ascii="Times New Roman" w:hAnsi="Times New Roman"/>
                <w:sz w:val="22"/>
                <w:szCs w:val="22"/>
              </w:rPr>
              <w:t>Кара-Сууский район</w:t>
            </w:r>
          </w:p>
        </w:tc>
        <w:tc>
          <w:tcPr>
            <w:tcW w:w="873" w:type="pct"/>
            <w:tcBorders>
              <w:top w:val="nil"/>
              <w:left w:val="nil"/>
              <w:bottom w:val="nil"/>
              <w:right w:val="nil"/>
            </w:tcBorders>
          </w:tcPr>
          <w:p w:rsidR="00752B04" w:rsidRPr="00772F34" w:rsidRDefault="00752B04" w:rsidP="00752B04">
            <w:pPr>
              <w:spacing w:before="20" w:after="20"/>
              <w:jc w:val="right"/>
              <w:rPr>
                <w:rFonts w:ascii="Times New Roman" w:hAnsi="Times New Roman"/>
                <w:color w:val="000000" w:themeColor="text1"/>
                <w:sz w:val="23"/>
                <w:szCs w:val="23"/>
                <w:lang w:val="ky-KG"/>
              </w:rPr>
            </w:pPr>
            <w:r w:rsidRPr="00772F34">
              <w:rPr>
                <w:rFonts w:ascii="Times New Roman" w:hAnsi="Times New Roman"/>
                <w:color w:val="000000" w:themeColor="text1"/>
                <w:sz w:val="23"/>
                <w:szCs w:val="23"/>
                <w:lang w:val="ky-KG"/>
              </w:rPr>
              <w:t>1 961,6</w:t>
            </w:r>
          </w:p>
        </w:tc>
        <w:tc>
          <w:tcPr>
            <w:tcW w:w="1019" w:type="pct"/>
            <w:tcBorders>
              <w:top w:val="nil"/>
              <w:left w:val="nil"/>
              <w:bottom w:val="nil"/>
              <w:right w:val="nil"/>
            </w:tcBorders>
          </w:tcPr>
          <w:p w:rsidR="00752B04" w:rsidRPr="00772F34" w:rsidRDefault="00752B04" w:rsidP="00752B04">
            <w:pPr>
              <w:spacing w:before="20" w:after="20"/>
              <w:jc w:val="right"/>
              <w:rPr>
                <w:rFonts w:ascii="Times New Roman" w:hAnsi="Times New Roman"/>
                <w:bCs/>
                <w:color w:val="000000" w:themeColor="text1"/>
                <w:sz w:val="23"/>
                <w:szCs w:val="23"/>
                <w:lang w:val="ky-KG"/>
              </w:rPr>
            </w:pPr>
            <w:r w:rsidRPr="00772F34">
              <w:rPr>
                <w:rFonts w:ascii="Times New Roman" w:hAnsi="Times New Roman"/>
                <w:bCs/>
                <w:color w:val="000000" w:themeColor="text1"/>
                <w:sz w:val="23"/>
                <w:szCs w:val="23"/>
                <w:lang w:val="ky-KG"/>
              </w:rPr>
              <w:t>2 394,6</w:t>
            </w:r>
          </w:p>
        </w:tc>
        <w:tc>
          <w:tcPr>
            <w:tcW w:w="794" w:type="pct"/>
            <w:tcBorders>
              <w:top w:val="nil"/>
              <w:left w:val="nil"/>
              <w:bottom w:val="nil"/>
              <w:right w:val="nil"/>
            </w:tcBorders>
            <w:shd w:val="clear" w:color="auto" w:fill="auto"/>
          </w:tcPr>
          <w:p w:rsidR="00752B04" w:rsidRPr="00772F34" w:rsidRDefault="00752B04" w:rsidP="00752B04">
            <w:pPr>
              <w:spacing w:before="20" w:after="20"/>
              <w:jc w:val="right"/>
              <w:rPr>
                <w:rFonts w:ascii="Times New Roman" w:hAnsi="Times New Roman"/>
                <w:color w:val="000000" w:themeColor="text1"/>
                <w:sz w:val="23"/>
                <w:szCs w:val="23"/>
                <w:lang w:val="ky-KG"/>
              </w:rPr>
            </w:pPr>
            <w:r w:rsidRPr="00772F34">
              <w:rPr>
                <w:rFonts w:ascii="Times New Roman" w:hAnsi="Times New Roman"/>
                <w:color w:val="000000" w:themeColor="text1"/>
                <w:sz w:val="23"/>
                <w:szCs w:val="23"/>
                <w:lang w:val="ky-KG"/>
              </w:rPr>
              <w:t>117,2</w:t>
            </w:r>
          </w:p>
        </w:tc>
        <w:tc>
          <w:tcPr>
            <w:tcW w:w="787" w:type="pct"/>
            <w:gridSpan w:val="2"/>
            <w:tcBorders>
              <w:top w:val="nil"/>
              <w:left w:val="nil"/>
              <w:bottom w:val="nil"/>
              <w:right w:val="nil"/>
            </w:tcBorders>
          </w:tcPr>
          <w:p w:rsidR="00752B04" w:rsidRPr="00772F34" w:rsidRDefault="00752B04" w:rsidP="00752B04">
            <w:pPr>
              <w:spacing w:before="20" w:after="20"/>
              <w:jc w:val="right"/>
              <w:rPr>
                <w:rFonts w:ascii="Times New Roman" w:hAnsi="Times New Roman"/>
                <w:color w:val="000000" w:themeColor="text1"/>
                <w:sz w:val="23"/>
                <w:szCs w:val="23"/>
                <w:lang w:val="ky-KG"/>
              </w:rPr>
            </w:pPr>
            <w:r w:rsidRPr="00772F34">
              <w:rPr>
                <w:rFonts w:ascii="Times New Roman" w:hAnsi="Times New Roman"/>
                <w:color w:val="000000" w:themeColor="text1"/>
                <w:sz w:val="23"/>
                <w:szCs w:val="23"/>
                <w:lang w:val="ky-KG"/>
              </w:rPr>
              <w:t>115,6</w:t>
            </w:r>
          </w:p>
        </w:tc>
      </w:tr>
      <w:tr w:rsidR="00752B04" w:rsidRPr="00406278" w:rsidTr="00752B04">
        <w:trPr>
          <w:cantSplit/>
          <w:trHeight w:val="244"/>
        </w:trPr>
        <w:tc>
          <w:tcPr>
            <w:tcW w:w="1527" w:type="pct"/>
            <w:tcBorders>
              <w:top w:val="nil"/>
              <w:left w:val="nil"/>
              <w:bottom w:val="nil"/>
              <w:right w:val="nil"/>
            </w:tcBorders>
            <w:vAlign w:val="center"/>
          </w:tcPr>
          <w:p w:rsidR="00752B04" w:rsidRPr="00406278" w:rsidRDefault="00752B04" w:rsidP="00752B04">
            <w:pPr>
              <w:spacing w:before="20" w:after="20"/>
              <w:ind w:left="113"/>
              <w:rPr>
                <w:rFonts w:ascii="Times New Roman" w:hAnsi="Times New Roman"/>
                <w:sz w:val="22"/>
                <w:szCs w:val="22"/>
              </w:rPr>
            </w:pPr>
            <w:r w:rsidRPr="00406278">
              <w:rPr>
                <w:rFonts w:ascii="Times New Roman" w:hAnsi="Times New Roman"/>
                <w:sz w:val="22"/>
                <w:szCs w:val="22"/>
              </w:rPr>
              <w:t>Ноокатский район</w:t>
            </w:r>
          </w:p>
        </w:tc>
        <w:tc>
          <w:tcPr>
            <w:tcW w:w="873" w:type="pct"/>
            <w:tcBorders>
              <w:top w:val="nil"/>
              <w:left w:val="nil"/>
              <w:bottom w:val="nil"/>
              <w:right w:val="nil"/>
            </w:tcBorders>
          </w:tcPr>
          <w:p w:rsidR="00752B04" w:rsidRPr="00772F34" w:rsidRDefault="00752B04" w:rsidP="00752B04">
            <w:pPr>
              <w:spacing w:before="20" w:after="20"/>
              <w:jc w:val="right"/>
              <w:rPr>
                <w:rFonts w:ascii="Times New Roman" w:hAnsi="Times New Roman"/>
                <w:color w:val="000000" w:themeColor="text1"/>
                <w:sz w:val="23"/>
                <w:szCs w:val="23"/>
                <w:lang w:val="ky-KG"/>
              </w:rPr>
            </w:pPr>
            <w:r w:rsidRPr="00772F34">
              <w:rPr>
                <w:rFonts w:ascii="Times New Roman" w:hAnsi="Times New Roman"/>
                <w:color w:val="000000" w:themeColor="text1"/>
                <w:sz w:val="23"/>
                <w:szCs w:val="23"/>
                <w:lang w:val="ky-KG"/>
              </w:rPr>
              <w:t>604,</w:t>
            </w:r>
            <w:r>
              <w:rPr>
                <w:rFonts w:ascii="Times New Roman" w:hAnsi="Times New Roman"/>
                <w:color w:val="000000" w:themeColor="text1"/>
                <w:sz w:val="23"/>
                <w:szCs w:val="23"/>
                <w:lang w:val="ky-KG"/>
              </w:rPr>
              <w:t>8</w:t>
            </w:r>
          </w:p>
        </w:tc>
        <w:tc>
          <w:tcPr>
            <w:tcW w:w="1019" w:type="pct"/>
            <w:tcBorders>
              <w:top w:val="nil"/>
              <w:left w:val="nil"/>
              <w:bottom w:val="nil"/>
              <w:right w:val="nil"/>
            </w:tcBorders>
          </w:tcPr>
          <w:p w:rsidR="00752B04" w:rsidRPr="00772F34" w:rsidRDefault="00752B04" w:rsidP="00752B04">
            <w:pPr>
              <w:spacing w:before="20" w:after="20"/>
              <w:jc w:val="right"/>
              <w:rPr>
                <w:rFonts w:ascii="Times New Roman" w:hAnsi="Times New Roman"/>
                <w:bCs/>
                <w:color w:val="000000" w:themeColor="text1"/>
                <w:sz w:val="23"/>
                <w:szCs w:val="23"/>
                <w:lang w:val="ky-KG"/>
              </w:rPr>
            </w:pPr>
            <w:r w:rsidRPr="00772F34">
              <w:rPr>
                <w:rFonts w:ascii="Times New Roman" w:hAnsi="Times New Roman"/>
                <w:bCs/>
                <w:color w:val="000000" w:themeColor="text1"/>
                <w:sz w:val="23"/>
                <w:szCs w:val="23"/>
                <w:lang w:val="ky-KG"/>
              </w:rPr>
              <w:t>691,</w:t>
            </w:r>
            <w:r>
              <w:rPr>
                <w:rFonts w:ascii="Times New Roman" w:hAnsi="Times New Roman"/>
                <w:bCs/>
                <w:color w:val="000000" w:themeColor="text1"/>
                <w:sz w:val="23"/>
                <w:szCs w:val="23"/>
                <w:lang w:val="ky-KG"/>
              </w:rPr>
              <w:t>6</w:t>
            </w:r>
          </w:p>
        </w:tc>
        <w:tc>
          <w:tcPr>
            <w:tcW w:w="794" w:type="pct"/>
            <w:tcBorders>
              <w:top w:val="nil"/>
              <w:left w:val="nil"/>
              <w:bottom w:val="nil"/>
              <w:right w:val="nil"/>
            </w:tcBorders>
            <w:shd w:val="clear" w:color="auto" w:fill="auto"/>
          </w:tcPr>
          <w:p w:rsidR="00752B04" w:rsidRPr="00772F34" w:rsidRDefault="00752B04" w:rsidP="00752B04">
            <w:pPr>
              <w:spacing w:before="20" w:after="20"/>
              <w:jc w:val="right"/>
              <w:rPr>
                <w:rFonts w:ascii="Times New Roman" w:hAnsi="Times New Roman"/>
                <w:color w:val="000000" w:themeColor="text1"/>
                <w:sz w:val="23"/>
                <w:szCs w:val="23"/>
                <w:lang w:val="ky-KG"/>
              </w:rPr>
            </w:pPr>
            <w:r w:rsidRPr="00772F34">
              <w:rPr>
                <w:rFonts w:ascii="Times New Roman" w:hAnsi="Times New Roman"/>
                <w:color w:val="000000" w:themeColor="text1"/>
                <w:sz w:val="23"/>
                <w:szCs w:val="23"/>
                <w:lang w:val="ky-KG"/>
              </w:rPr>
              <w:t>108,8</w:t>
            </w:r>
          </w:p>
        </w:tc>
        <w:tc>
          <w:tcPr>
            <w:tcW w:w="787" w:type="pct"/>
            <w:gridSpan w:val="2"/>
            <w:tcBorders>
              <w:top w:val="nil"/>
              <w:left w:val="nil"/>
              <w:bottom w:val="nil"/>
              <w:right w:val="nil"/>
            </w:tcBorders>
          </w:tcPr>
          <w:p w:rsidR="00752B04" w:rsidRPr="00772F34" w:rsidRDefault="00752B04" w:rsidP="00752B04">
            <w:pPr>
              <w:spacing w:before="20" w:after="20"/>
              <w:jc w:val="right"/>
              <w:rPr>
                <w:rFonts w:ascii="Times New Roman" w:hAnsi="Times New Roman"/>
                <w:color w:val="000000" w:themeColor="text1"/>
                <w:sz w:val="23"/>
                <w:szCs w:val="23"/>
                <w:lang w:val="ky-KG"/>
              </w:rPr>
            </w:pPr>
            <w:r w:rsidRPr="00772F34">
              <w:rPr>
                <w:rFonts w:ascii="Times New Roman" w:hAnsi="Times New Roman"/>
                <w:color w:val="000000" w:themeColor="text1"/>
                <w:sz w:val="23"/>
                <w:szCs w:val="23"/>
                <w:lang w:val="ky-KG"/>
              </w:rPr>
              <w:t>108,3</w:t>
            </w:r>
          </w:p>
        </w:tc>
      </w:tr>
      <w:tr w:rsidR="00752B04" w:rsidRPr="00406278" w:rsidTr="00752B04">
        <w:trPr>
          <w:cantSplit/>
          <w:trHeight w:val="244"/>
        </w:trPr>
        <w:tc>
          <w:tcPr>
            <w:tcW w:w="1527" w:type="pct"/>
            <w:tcBorders>
              <w:top w:val="nil"/>
              <w:left w:val="nil"/>
              <w:bottom w:val="nil"/>
              <w:right w:val="nil"/>
            </w:tcBorders>
            <w:vAlign w:val="center"/>
          </w:tcPr>
          <w:p w:rsidR="00752B04" w:rsidRPr="00406278" w:rsidRDefault="00752B04" w:rsidP="00752B04">
            <w:pPr>
              <w:spacing w:before="20" w:after="20"/>
              <w:ind w:left="113"/>
              <w:rPr>
                <w:rFonts w:ascii="Times New Roman" w:hAnsi="Times New Roman"/>
                <w:sz w:val="22"/>
                <w:szCs w:val="22"/>
              </w:rPr>
            </w:pPr>
            <w:r w:rsidRPr="00406278">
              <w:rPr>
                <w:rFonts w:ascii="Times New Roman" w:hAnsi="Times New Roman"/>
                <w:sz w:val="22"/>
                <w:szCs w:val="22"/>
              </w:rPr>
              <w:t>Узгенский район</w:t>
            </w:r>
          </w:p>
        </w:tc>
        <w:tc>
          <w:tcPr>
            <w:tcW w:w="873" w:type="pct"/>
            <w:tcBorders>
              <w:top w:val="nil"/>
              <w:left w:val="nil"/>
              <w:bottom w:val="nil"/>
              <w:right w:val="nil"/>
            </w:tcBorders>
          </w:tcPr>
          <w:p w:rsidR="00752B04" w:rsidRPr="00772F34" w:rsidRDefault="00752B04" w:rsidP="00752B04">
            <w:pPr>
              <w:spacing w:before="20" w:after="20"/>
              <w:jc w:val="right"/>
              <w:rPr>
                <w:rFonts w:ascii="Times New Roman" w:hAnsi="Times New Roman"/>
                <w:color w:val="000000" w:themeColor="text1"/>
                <w:sz w:val="23"/>
                <w:szCs w:val="23"/>
                <w:lang w:val="ky-KG"/>
              </w:rPr>
            </w:pPr>
            <w:r w:rsidRPr="00772F34">
              <w:rPr>
                <w:rFonts w:ascii="Times New Roman" w:hAnsi="Times New Roman"/>
                <w:color w:val="000000" w:themeColor="text1"/>
                <w:sz w:val="23"/>
                <w:szCs w:val="23"/>
                <w:lang w:val="ky-KG"/>
              </w:rPr>
              <w:t>823,1</w:t>
            </w:r>
          </w:p>
        </w:tc>
        <w:tc>
          <w:tcPr>
            <w:tcW w:w="1019" w:type="pct"/>
            <w:tcBorders>
              <w:top w:val="nil"/>
              <w:left w:val="nil"/>
              <w:bottom w:val="nil"/>
              <w:right w:val="nil"/>
            </w:tcBorders>
          </w:tcPr>
          <w:p w:rsidR="00752B04" w:rsidRPr="00772F34" w:rsidRDefault="00752B04" w:rsidP="00752B04">
            <w:pPr>
              <w:spacing w:before="20" w:after="20"/>
              <w:jc w:val="right"/>
              <w:rPr>
                <w:rFonts w:ascii="Times New Roman" w:hAnsi="Times New Roman"/>
                <w:bCs/>
                <w:color w:val="000000" w:themeColor="text1"/>
                <w:sz w:val="23"/>
                <w:szCs w:val="23"/>
                <w:lang w:val="ky-KG"/>
              </w:rPr>
            </w:pPr>
            <w:r w:rsidRPr="00772F34">
              <w:rPr>
                <w:rFonts w:ascii="Times New Roman" w:hAnsi="Times New Roman"/>
                <w:bCs/>
                <w:color w:val="000000" w:themeColor="text1"/>
                <w:sz w:val="23"/>
                <w:szCs w:val="23"/>
                <w:lang w:val="ky-KG"/>
              </w:rPr>
              <w:t>975,</w:t>
            </w:r>
            <w:r>
              <w:rPr>
                <w:rFonts w:ascii="Times New Roman" w:hAnsi="Times New Roman"/>
                <w:bCs/>
                <w:color w:val="000000" w:themeColor="text1"/>
                <w:sz w:val="23"/>
                <w:szCs w:val="23"/>
                <w:lang w:val="ky-KG"/>
              </w:rPr>
              <w:t>0</w:t>
            </w:r>
          </w:p>
        </w:tc>
        <w:tc>
          <w:tcPr>
            <w:tcW w:w="794" w:type="pct"/>
            <w:tcBorders>
              <w:top w:val="nil"/>
              <w:left w:val="nil"/>
              <w:bottom w:val="nil"/>
              <w:right w:val="nil"/>
            </w:tcBorders>
            <w:shd w:val="clear" w:color="auto" w:fill="auto"/>
          </w:tcPr>
          <w:p w:rsidR="00752B04" w:rsidRPr="00772F34" w:rsidRDefault="00752B04" w:rsidP="00752B04">
            <w:pPr>
              <w:spacing w:before="20" w:after="20"/>
              <w:jc w:val="right"/>
              <w:rPr>
                <w:rFonts w:ascii="Times New Roman" w:hAnsi="Times New Roman"/>
                <w:color w:val="000000" w:themeColor="text1"/>
                <w:sz w:val="23"/>
                <w:szCs w:val="23"/>
                <w:lang w:val="ky-KG"/>
              </w:rPr>
            </w:pPr>
            <w:r w:rsidRPr="00772F34">
              <w:rPr>
                <w:rFonts w:ascii="Times New Roman" w:hAnsi="Times New Roman"/>
                <w:color w:val="000000" w:themeColor="text1"/>
                <w:sz w:val="23"/>
                <w:szCs w:val="23"/>
                <w:lang w:val="ky-KG"/>
              </w:rPr>
              <w:t>111,1</w:t>
            </w:r>
          </w:p>
        </w:tc>
        <w:tc>
          <w:tcPr>
            <w:tcW w:w="787" w:type="pct"/>
            <w:gridSpan w:val="2"/>
            <w:tcBorders>
              <w:top w:val="nil"/>
              <w:left w:val="nil"/>
              <w:bottom w:val="nil"/>
              <w:right w:val="nil"/>
            </w:tcBorders>
          </w:tcPr>
          <w:p w:rsidR="00752B04" w:rsidRPr="00772F34" w:rsidRDefault="00752B04" w:rsidP="00752B04">
            <w:pPr>
              <w:spacing w:before="20" w:after="20"/>
              <w:jc w:val="right"/>
              <w:rPr>
                <w:rFonts w:ascii="Times New Roman" w:hAnsi="Times New Roman"/>
                <w:color w:val="000000" w:themeColor="text1"/>
                <w:sz w:val="23"/>
                <w:szCs w:val="23"/>
                <w:lang w:val="ky-KG"/>
              </w:rPr>
            </w:pPr>
            <w:r w:rsidRPr="00772F34">
              <w:rPr>
                <w:rFonts w:ascii="Times New Roman" w:hAnsi="Times New Roman"/>
                <w:color w:val="000000" w:themeColor="text1"/>
                <w:sz w:val="23"/>
                <w:szCs w:val="23"/>
                <w:lang w:val="ky-KG"/>
              </w:rPr>
              <w:t>112,1</w:t>
            </w:r>
          </w:p>
        </w:tc>
      </w:tr>
      <w:tr w:rsidR="00752B04" w:rsidRPr="00406278" w:rsidTr="00752B04">
        <w:trPr>
          <w:cantSplit/>
          <w:trHeight w:val="244"/>
        </w:trPr>
        <w:tc>
          <w:tcPr>
            <w:tcW w:w="1527" w:type="pct"/>
            <w:tcBorders>
              <w:top w:val="nil"/>
              <w:left w:val="nil"/>
              <w:bottom w:val="single" w:sz="12" w:space="0" w:color="auto"/>
              <w:right w:val="nil"/>
            </w:tcBorders>
            <w:vAlign w:val="center"/>
          </w:tcPr>
          <w:p w:rsidR="00752B04" w:rsidRPr="00406278" w:rsidRDefault="00752B04" w:rsidP="00752B04">
            <w:pPr>
              <w:spacing w:before="20" w:after="20"/>
              <w:ind w:left="113"/>
              <w:rPr>
                <w:rFonts w:ascii="Times New Roman" w:hAnsi="Times New Roman"/>
                <w:sz w:val="22"/>
                <w:szCs w:val="22"/>
              </w:rPr>
            </w:pPr>
            <w:r>
              <w:rPr>
                <w:rFonts w:ascii="Times New Roman" w:hAnsi="Times New Roman"/>
                <w:sz w:val="22"/>
                <w:szCs w:val="22"/>
              </w:rPr>
              <w:t>Чон</w:t>
            </w:r>
            <w:r w:rsidRPr="00406278">
              <w:rPr>
                <w:rFonts w:ascii="Times New Roman" w:hAnsi="Times New Roman"/>
                <w:sz w:val="22"/>
                <w:szCs w:val="22"/>
              </w:rPr>
              <w:t>-Алайский район</w:t>
            </w:r>
          </w:p>
        </w:tc>
        <w:tc>
          <w:tcPr>
            <w:tcW w:w="873" w:type="pct"/>
            <w:tcBorders>
              <w:top w:val="nil"/>
              <w:left w:val="nil"/>
              <w:bottom w:val="single" w:sz="12" w:space="0" w:color="auto"/>
              <w:right w:val="nil"/>
            </w:tcBorders>
          </w:tcPr>
          <w:p w:rsidR="00752B04" w:rsidRPr="00772F34" w:rsidRDefault="00752B04" w:rsidP="00752B04">
            <w:pPr>
              <w:spacing w:before="20" w:after="20"/>
              <w:jc w:val="right"/>
              <w:rPr>
                <w:rFonts w:ascii="Times New Roman" w:hAnsi="Times New Roman"/>
                <w:color w:val="000000" w:themeColor="text1"/>
                <w:sz w:val="23"/>
                <w:szCs w:val="23"/>
                <w:lang w:val="ky-KG"/>
              </w:rPr>
            </w:pPr>
            <w:r w:rsidRPr="00772F34">
              <w:rPr>
                <w:rFonts w:ascii="Times New Roman" w:hAnsi="Times New Roman"/>
                <w:color w:val="000000" w:themeColor="text1"/>
                <w:sz w:val="23"/>
                <w:szCs w:val="23"/>
                <w:lang w:val="ky-KG"/>
              </w:rPr>
              <w:t>112,8</w:t>
            </w:r>
          </w:p>
        </w:tc>
        <w:tc>
          <w:tcPr>
            <w:tcW w:w="1019" w:type="pct"/>
            <w:tcBorders>
              <w:top w:val="nil"/>
              <w:left w:val="nil"/>
              <w:bottom w:val="single" w:sz="12" w:space="0" w:color="auto"/>
              <w:right w:val="nil"/>
            </w:tcBorders>
          </w:tcPr>
          <w:p w:rsidR="00752B04" w:rsidRPr="00772F34" w:rsidRDefault="00752B04" w:rsidP="00752B04">
            <w:pPr>
              <w:spacing w:before="20" w:after="20"/>
              <w:jc w:val="right"/>
              <w:rPr>
                <w:rFonts w:ascii="Times New Roman" w:hAnsi="Times New Roman"/>
                <w:bCs/>
                <w:color w:val="000000" w:themeColor="text1"/>
                <w:sz w:val="23"/>
                <w:szCs w:val="23"/>
                <w:lang w:val="ky-KG"/>
              </w:rPr>
            </w:pPr>
            <w:r w:rsidRPr="00772F34">
              <w:rPr>
                <w:rFonts w:ascii="Times New Roman" w:hAnsi="Times New Roman"/>
                <w:bCs/>
                <w:color w:val="000000" w:themeColor="text1"/>
                <w:sz w:val="23"/>
                <w:szCs w:val="23"/>
                <w:lang w:val="ky-KG"/>
              </w:rPr>
              <w:t>119,1</w:t>
            </w:r>
          </w:p>
        </w:tc>
        <w:tc>
          <w:tcPr>
            <w:tcW w:w="794" w:type="pct"/>
            <w:tcBorders>
              <w:top w:val="nil"/>
              <w:left w:val="nil"/>
              <w:bottom w:val="single" w:sz="12" w:space="0" w:color="auto"/>
              <w:right w:val="nil"/>
            </w:tcBorders>
            <w:shd w:val="clear" w:color="auto" w:fill="auto"/>
          </w:tcPr>
          <w:p w:rsidR="00752B04" w:rsidRPr="00772F34" w:rsidRDefault="00752B04" w:rsidP="00752B04">
            <w:pPr>
              <w:spacing w:before="20" w:after="20"/>
              <w:jc w:val="right"/>
              <w:rPr>
                <w:rFonts w:ascii="Times New Roman" w:hAnsi="Times New Roman"/>
                <w:color w:val="000000" w:themeColor="text1"/>
                <w:sz w:val="23"/>
                <w:szCs w:val="23"/>
                <w:lang w:val="ky-KG"/>
              </w:rPr>
            </w:pPr>
            <w:r w:rsidRPr="00772F34">
              <w:rPr>
                <w:rFonts w:ascii="Times New Roman" w:hAnsi="Times New Roman"/>
                <w:color w:val="000000" w:themeColor="text1"/>
                <w:sz w:val="23"/>
                <w:szCs w:val="23"/>
                <w:lang w:val="ky-KG"/>
              </w:rPr>
              <w:t>107,7</w:t>
            </w:r>
          </w:p>
        </w:tc>
        <w:tc>
          <w:tcPr>
            <w:tcW w:w="787" w:type="pct"/>
            <w:gridSpan w:val="2"/>
            <w:tcBorders>
              <w:top w:val="nil"/>
              <w:left w:val="nil"/>
              <w:bottom w:val="single" w:sz="12" w:space="0" w:color="auto"/>
              <w:right w:val="nil"/>
            </w:tcBorders>
          </w:tcPr>
          <w:p w:rsidR="00752B04" w:rsidRPr="00772F34" w:rsidRDefault="00752B04" w:rsidP="00752B04">
            <w:pPr>
              <w:spacing w:before="20" w:after="20"/>
              <w:jc w:val="right"/>
              <w:rPr>
                <w:rFonts w:ascii="Times New Roman" w:hAnsi="Times New Roman"/>
                <w:color w:val="000000" w:themeColor="text1"/>
                <w:sz w:val="23"/>
                <w:szCs w:val="23"/>
                <w:lang w:val="ky-KG"/>
              </w:rPr>
            </w:pPr>
            <w:r w:rsidRPr="00772F34">
              <w:rPr>
                <w:rFonts w:ascii="Times New Roman" w:hAnsi="Times New Roman"/>
                <w:color w:val="000000" w:themeColor="text1"/>
                <w:sz w:val="23"/>
                <w:szCs w:val="23"/>
                <w:lang w:val="ky-KG"/>
              </w:rPr>
              <w:t>100,0</w:t>
            </w:r>
          </w:p>
        </w:tc>
      </w:tr>
    </w:tbl>
    <w:p w:rsidR="00752B04" w:rsidRPr="00406278" w:rsidRDefault="00752B04" w:rsidP="00752B04">
      <w:pPr>
        <w:shd w:val="clear" w:color="auto" w:fill="FFFFFF"/>
        <w:spacing w:before="120"/>
        <w:ind w:firstLine="709"/>
        <w:jc w:val="both"/>
        <w:rPr>
          <w:rFonts w:ascii="Times New Roman" w:hAnsi="Times New Roman"/>
          <w:sz w:val="28"/>
          <w:szCs w:val="28"/>
        </w:rPr>
      </w:pPr>
      <w:r w:rsidRPr="00406278">
        <w:rPr>
          <w:rFonts w:ascii="Times New Roman" w:hAnsi="Times New Roman"/>
          <w:sz w:val="28"/>
          <w:szCs w:val="28"/>
        </w:rPr>
        <w:t>Рост оборота розничной торговли, включая оборот предприятий питания, по сравнению с январ</w:t>
      </w:r>
      <w:r>
        <w:rPr>
          <w:rFonts w:ascii="Times New Roman" w:hAnsi="Times New Roman"/>
          <w:sz w:val="28"/>
          <w:szCs w:val="28"/>
        </w:rPr>
        <w:t xml:space="preserve">ем </w:t>
      </w:r>
      <w:r w:rsidRPr="00406278">
        <w:rPr>
          <w:rFonts w:ascii="Times New Roman" w:hAnsi="Times New Roman"/>
          <w:sz w:val="28"/>
          <w:szCs w:val="28"/>
        </w:rPr>
        <w:t>202</w:t>
      </w:r>
      <w:r>
        <w:rPr>
          <w:rFonts w:ascii="Times New Roman" w:hAnsi="Times New Roman"/>
          <w:sz w:val="28"/>
          <w:szCs w:val="28"/>
        </w:rPr>
        <w:t>4г. обусловлен</w:t>
      </w:r>
      <w:r w:rsidRPr="00406278">
        <w:rPr>
          <w:rFonts w:ascii="Times New Roman" w:hAnsi="Times New Roman"/>
          <w:sz w:val="28"/>
          <w:szCs w:val="28"/>
        </w:rPr>
        <w:t xml:space="preserve"> его увеличением, как в специализированных торгующих организациях, так и на вещевых, смешанных и продовольственных рынках.</w:t>
      </w:r>
    </w:p>
    <w:p w:rsidR="00752B04" w:rsidRPr="00406278" w:rsidRDefault="000C6A10" w:rsidP="00752B04">
      <w:pPr>
        <w:shd w:val="clear" w:color="auto" w:fill="FFFFFF"/>
        <w:spacing w:before="120" w:after="120"/>
        <w:ind w:left="1418" w:hanging="1418"/>
        <w:jc w:val="both"/>
        <w:rPr>
          <w:rFonts w:ascii="Times New Roman" w:hAnsi="Times New Roman"/>
          <w:b/>
          <w:iCs/>
          <w:sz w:val="28"/>
          <w:szCs w:val="28"/>
        </w:rPr>
      </w:pPr>
      <w:r>
        <w:rPr>
          <w:rFonts w:ascii="Times New Roman" w:hAnsi="Times New Roman"/>
          <w:b/>
          <w:sz w:val="25"/>
          <w:szCs w:val="25"/>
        </w:rPr>
        <w:t>Таблица 27</w:t>
      </w:r>
      <w:r w:rsidR="00752B04" w:rsidRPr="00406278">
        <w:rPr>
          <w:rFonts w:ascii="Times New Roman" w:hAnsi="Times New Roman"/>
          <w:b/>
          <w:sz w:val="25"/>
          <w:szCs w:val="25"/>
        </w:rPr>
        <w:t>: Оборот розничной торговли, включая оборот предприятий питания, по</w:t>
      </w:r>
      <w:r w:rsidR="00752B04">
        <w:rPr>
          <w:rFonts w:ascii="Times New Roman" w:hAnsi="Times New Roman"/>
          <w:b/>
          <w:sz w:val="25"/>
          <w:szCs w:val="25"/>
          <w:lang w:val="ky-KG"/>
        </w:rPr>
        <w:t xml:space="preserve"> </w:t>
      </w:r>
      <w:r w:rsidR="00752B04" w:rsidRPr="00406278">
        <w:rPr>
          <w:rFonts w:ascii="Times New Roman" w:hAnsi="Times New Roman"/>
          <w:b/>
          <w:sz w:val="25"/>
          <w:szCs w:val="25"/>
        </w:rPr>
        <w:t>всем каналам реализации в январ</w:t>
      </w:r>
      <w:r w:rsidR="00752B04">
        <w:rPr>
          <w:rFonts w:ascii="Times New Roman" w:hAnsi="Times New Roman"/>
          <w:b/>
          <w:sz w:val="25"/>
          <w:szCs w:val="25"/>
        </w:rPr>
        <w:t xml:space="preserve">е </w:t>
      </w:r>
      <w:r w:rsidR="00752B04" w:rsidRPr="00406278">
        <w:rPr>
          <w:rFonts w:ascii="Times New Roman" w:hAnsi="Times New Roman"/>
          <w:b/>
          <w:sz w:val="25"/>
          <w:szCs w:val="25"/>
        </w:rPr>
        <w:t>202</w:t>
      </w:r>
      <w:r w:rsidR="00752B04">
        <w:rPr>
          <w:rFonts w:ascii="Times New Roman" w:hAnsi="Times New Roman"/>
          <w:b/>
          <w:sz w:val="25"/>
          <w:szCs w:val="25"/>
        </w:rPr>
        <w:t>5</w:t>
      </w:r>
      <w:r w:rsidR="00752B04" w:rsidRPr="00406278">
        <w:rPr>
          <w:rFonts w:ascii="Times New Roman" w:hAnsi="Times New Roman"/>
          <w:b/>
          <w:sz w:val="25"/>
          <w:szCs w:val="25"/>
        </w:rPr>
        <w:t>г.</w:t>
      </w:r>
    </w:p>
    <w:tbl>
      <w:tblPr>
        <w:tblW w:w="4891"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891"/>
        <w:gridCol w:w="2204"/>
        <w:gridCol w:w="2752"/>
        <w:gridCol w:w="1515"/>
      </w:tblGrid>
      <w:tr w:rsidR="00752B04" w:rsidRPr="00406278" w:rsidTr="00752B04">
        <w:trPr>
          <w:cantSplit/>
          <w:trHeight w:val="244"/>
          <w:tblHeader/>
        </w:trPr>
        <w:tc>
          <w:tcPr>
            <w:tcW w:w="1544" w:type="pct"/>
            <w:vMerge w:val="restart"/>
            <w:tcBorders>
              <w:top w:val="single" w:sz="12" w:space="0" w:color="auto"/>
              <w:left w:val="nil"/>
              <w:bottom w:val="nil"/>
              <w:right w:val="nil"/>
            </w:tcBorders>
          </w:tcPr>
          <w:p w:rsidR="00752B04" w:rsidRPr="00406278" w:rsidRDefault="00752B04" w:rsidP="00752B04">
            <w:pPr>
              <w:spacing w:before="20" w:after="20"/>
              <w:rPr>
                <w:rFonts w:ascii="Times New Roman" w:hAnsi="Times New Roman"/>
                <w:b/>
                <w:sz w:val="22"/>
                <w:szCs w:val="22"/>
              </w:rPr>
            </w:pPr>
          </w:p>
        </w:tc>
        <w:tc>
          <w:tcPr>
            <w:tcW w:w="1177" w:type="pct"/>
            <w:vMerge w:val="restart"/>
            <w:tcBorders>
              <w:top w:val="single" w:sz="12" w:space="0" w:color="auto"/>
              <w:left w:val="nil"/>
              <w:bottom w:val="nil"/>
              <w:right w:val="nil"/>
            </w:tcBorders>
          </w:tcPr>
          <w:p w:rsidR="00752B04" w:rsidRPr="00406278" w:rsidRDefault="00752B04" w:rsidP="00752B04">
            <w:pPr>
              <w:spacing w:before="20" w:after="20"/>
              <w:jc w:val="center"/>
              <w:rPr>
                <w:rFonts w:ascii="Times New Roman" w:hAnsi="Times New Roman"/>
                <w:b/>
                <w:sz w:val="22"/>
                <w:szCs w:val="22"/>
              </w:rPr>
            </w:pPr>
            <w:r>
              <w:rPr>
                <w:rFonts w:ascii="Times New Roman" w:hAnsi="Times New Roman"/>
                <w:b/>
                <w:sz w:val="22"/>
                <w:szCs w:val="22"/>
              </w:rPr>
              <w:t>Млн</w:t>
            </w:r>
            <w:r w:rsidRPr="00406278">
              <w:rPr>
                <w:rFonts w:ascii="Times New Roman" w:hAnsi="Times New Roman"/>
                <w:b/>
                <w:sz w:val="22"/>
                <w:szCs w:val="22"/>
              </w:rPr>
              <w:t>. сомов</w:t>
            </w:r>
          </w:p>
        </w:tc>
        <w:tc>
          <w:tcPr>
            <w:tcW w:w="2279" w:type="pct"/>
            <w:gridSpan w:val="2"/>
            <w:tcBorders>
              <w:top w:val="single" w:sz="12" w:space="0" w:color="auto"/>
              <w:left w:val="nil"/>
              <w:bottom w:val="single" w:sz="4" w:space="0" w:color="auto"/>
              <w:right w:val="nil"/>
            </w:tcBorders>
          </w:tcPr>
          <w:p w:rsidR="00752B04" w:rsidRPr="00406278" w:rsidRDefault="00752B04" w:rsidP="00752B04">
            <w:pPr>
              <w:spacing w:before="20" w:after="20"/>
              <w:jc w:val="center"/>
              <w:rPr>
                <w:rFonts w:ascii="Times New Roman" w:hAnsi="Times New Roman"/>
                <w:b/>
                <w:sz w:val="22"/>
                <w:szCs w:val="22"/>
              </w:rPr>
            </w:pPr>
            <w:r>
              <w:rPr>
                <w:rFonts w:ascii="Times New Roman" w:hAnsi="Times New Roman"/>
                <w:b/>
                <w:sz w:val="22"/>
                <w:szCs w:val="22"/>
              </w:rPr>
              <w:t>В</w:t>
            </w:r>
            <w:r w:rsidRPr="00406278">
              <w:rPr>
                <w:rFonts w:ascii="Times New Roman" w:hAnsi="Times New Roman"/>
                <w:b/>
                <w:sz w:val="22"/>
                <w:szCs w:val="22"/>
              </w:rPr>
              <w:t xml:space="preserve"> процентах к</w:t>
            </w:r>
          </w:p>
        </w:tc>
      </w:tr>
      <w:tr w:rsidR="00752B04" w:rsidRPr="00406278" w:rsidTr="00752B04">
        <w:trPr>
          <w:cantSplit/>
          <w:trHeight w:val="244"/>
          <w:tblHeader/>
        </w:trPr>
        <w:tc>
          <w:tcPr>
            <w:tcW w:w="1544" w:type="pct"/>
            <w:vMerge/>
            <w:tcBorders>
              <w:top w:val="nil"/>
              <w:left w:val="nil"/>
              <w:bottom w:val="single" w:sz="8" w:space="0" w:color="auto"/>
              <w:right w:val="nil"/>
            </w:tcBorders>
          </w:tcPr>
          <w:p w:rsidR="00752B04" w:rsidRPr="00406278" w:rsidRDefault="00752B04" w:rsidP="00752B04">
            <w:pPr>
              <w:spacing w:before="20" w:after="20"/>
              <w:rPr>
                <w:rFonts w:ascii="Times New Roman" w:hAnsi="Times New Roman"/>
                <w:b/>
                <w:sz w:val="22"/>
                <w:szCs w:val="22"/>
              </w:rPr>
            </w:pPr>
          </w:p>
        </w:tc>
        <w:tc>
          <w:tcPr>
            <w:tcW w:w="1177" w:type="pct"/>
            <w:vMerge/>
            <w:tcBorders>
              <w:top w:val="nil"/>
              <w:left w:val="nil"/>
              <w:bottom w:val="single" w:sz="8" w:space="0" w:color="auto"/>
              <w:right w:val="nil"/>
            </w:tcBorders>
            <w:vAlign w:val="bottom"/>
          </w:tcPr>
          <w:p w:rsidR="00752B04" w:rsidRPr="00406278" w:rsidRDefault="00752B04" w:rsidP="00752B04">
            <w:pPr>
              <w:spacing w:before="20" w:after="20"/>
              <w:jc w:val="right"/>
              <w:rPr>
                <w:rFonts w:ascii="Times New Roman" w:hAnsi="Times New Roman"/>
                <w:b/>
                <w:sz w:val="22"/>
                <w:szCs w:val="22"/>
              </w:rPr>
            </w:pPr>
          </w:p>
        </w:tc>
        <w:tc>
          <w:tcPr>
            <w:tcW w:w="1470" w:type="pct"/>
            <w:tcBorders>
              <w:top w:val="single" w:sz="4" w:space="0" w:color="auto"/>
              <w:left w:val="nil"/>
              <w:bottom w:val="single" w:sz="8" w:space="0" w:color="auto"/>
              <w:right w:val="nil"/>
            </w:tcBorders>
          </w:tcPr>
          <w:p w:rsidR="00752B04" w:rsidRPr="00406278" w:rsidRDefault="00752B04" w:rsidP="00752B04">
            <w:pPr>
              <w:spacing w:before="20" w:after="20"/>
              <w:ind w:right="-107"/>
              <w:jc w:val="right"/>
              <w:rPr>
                <w:rFonts w:ascii="Times New Roman" w:hAnsi="Times New Roman"/>
                <w:b/>
                <w:sz w:val="22"/>
                <w:szCs w:val="22"/>
              </w:rPr>
            </w:pPr>
            <w:r w:rsidRPr="00406278">
              <w:rPr>
                <w:rFonts w:ascii="Times New Roman" w:hAnsi="Times New Roman"/>
                <w:b/>
                <w:sz w:val="22"/>
                <w:szCs w:val="22"/>
              </w:rPr>
              <w:t xml:space="preserve">соответствующему </w:t>
            </w:r>
            <w:r w:rsidRPr="00406278">
              <w:rPr>
                <w:rFonts w:ascii="Times New Roman" w:hAnsi="Times New Roman"/>
                <w:b/>
                <w:bCs/>
                <w:sz w:val="22"/>
                <w:szCs w:val="22"/>
              </w:rPr>
              <w:t>периоду</w:t>
            </w:r>
            <w:r w:rsidRPr="00406278">
              <w:rPr>
                <w:rFonts w:ascii="Times New Roman" w:hAnsi="Times New Roman"/>
                <w:b/>
                <w:sz w:val="22"/>
                <w:szCs w:val="22"/>
              </w:rPr>
              <w:t xml:space="preserve"> предыдущего года</w:t>
            </w:r>
          </w:p>
        </w:tc>
        <w:tc>
          <w:tcPr>
            <w:tcW w:w="809" w:type="pct"/>
            <w:tcBorders>
              <w:top w:val="single" w:sz="4" w:space="0" w:color="auto"/>
              <w:left w:val="nil"/>
              <w:bottom w:val="single" w:sz="8" w:space="0" w:color="auto"/>
              <w:right w:val="nil"/>
            </w:tcBorders>
          </w:tcPr>
          <w:p w:rsidR="00752B04" w:rsidRPr="00406278" w:rsidRDefault="00752B04" w:rsidP="00752B04">
            <w:pPr>
              <w:spacing w:before="20" w:after="20"/>
              <w:jc w:val="right"/>
              <w:rPr>
                <w:rFonts w:ascii="Times New Roman" w:hAnsi="Times New Roman"/>
                <w:b/>
                <w:sz w:val="22"/>
                <w:szCs w:val="22"/>
              </w:rPr>
            </w:pPr>
            <w:r w:rsidRPr="00406278">
              <w:rPr>
                <w:rFonts w:ascii="Times New Roman" w:hAnsi="Times New Roman"/>
                <w:b/>
                <w:sz w:val="22"/>
                <w:szCs w:val="22"/>
              </w:rPr>
              <w:t>итого</w:t>
            </w:r>
          </w:p>
        </w:tc>
      </w:tr>
      <w:tr w:rsidR="00752B04" w:rsidRPr="00406278" w:rsidTr="00752B04">
        <w:trPr>
          <w:cantSplit/>
          <w:trHeight w:val="244"/>
        </w:trPr>
        <w:tc>
          <w:tcPr>
            <w:tcW w:w="1544" w:type="pct"/>
            <w:tcBorders>
              <w:top w:val="single" w:sz="8" w:space="0" w:color="auto"/>
              <w:left w:val="nil"/>
              <w:bottom w:val="nil"/>
              <w:right w:val="nil"/>
            </w:tcBorders>
            <w:vAlign w:val="bottom"/>
          </w:tcPr>
          <w:p w:rsidR="00752B04" w:rsidRPr="006C4F5E" w:rsidRDefault="00752B04" w:rsidP="00752B04">
            <w:pPr>
              <w:spacing w:before="20" w:after="20"/>
              <w:ind w:left="142" w:hanging="142"/>
              <w:rPr>
                <w:rFonts w:ascii="Times New Roman" w:hAnsi="Times New Roman"/>
                <w:b/>
                <w:sz w:val="22"/>
                <w:szCs w:val="22"/>
              </w:rPr>
            </w:pPr>
            <w:r w:rsidRPr="006C4F5E">
              <w:rPr>
                <w:rFonts w:ascii="Times New Roman" w:hAnsi="Times New Roman"/>
                <w:b/>
                <w:sz w:val="22"/>
                <w:szCs w:val="22"/>
              </w:rPr>
              <w:t>Всего</w:t>
            </w:r>
          </w:p>
        </w:tc>
        <w:tc>
          <w:tcPr>
            <w:tcW w:w="1177" w:type="pct"/>
            <w:tcBorders>
              <w:top w:val="single" w:sz="8" w:space="0" w:color="auto"/>
              <w:left w:val="nil"/>
              <w:bottom w:val="nil"/>
              <w:right w:val="nil"/>
            </w:tcBorders>
            <w:vAlign w:val="bottom"/>
          </w:tcPr>
          <w:p w:rsidR="00752B04" w:rsidRPr="00772F34" w:rsidRDefault="00752B04" w:rsidP="00752B04">
            <w:pPr>
              <w:spacing w:before="20" w:after="20"/>
              <w:ind w:left="142" w:hanging="142"/>
              <w:jc w:val="right"/>
              <w:rPr>
                <w:rFonts w:ascii="Times New Roman" w:hAnsi="Times New Roman"/>
                <w:b/>
                <w:color w:val="000000" w:themeColor="text1"/>
                <w:sz w:val="22"/>
                <w:szCs w:val="22"/>
              </w:rPr>
            </w:pPr>
            <w:r w:rsidRPr="00772F34">
              <w:rPr>
                <w:rFonts w:ascii="Times New Roman" w:hAnsi="Times New Roman"/>
                <w:b/>
                <w:color w:val="000000" w:themeColor="text1"/>
                <w:sz w:val="22"/>
                <w:szCs w:val="22"/>
              </w:rPr>
              <w:t>5 441,7</w:t>
            </w:r>
          </w:p>
        </w:tc>
        <w:tc>
          <w:tcPr>
            <w:tcW w:w="1470" w:type="pct"/>
            <w:tcBorders>
              <w:top w:val="single" w:sz="8" w:space="0" w:color="auto"/>
              <w:left w:val="nil"/>
              <w:bottom w:val="nil"/>
              <w:right w:val="nil"/>
            </w:tcBorders>
            <w:vAlign w:val="bottom"/>
          </w:tcPr>
          <w:p w:rsidR="00752B04" w:rsidRPr="00772F34" w:rsidRDefault="00752B04" w:rsidP="00752B04">
            <w:pPr>
              <w:spacing w:before="20" w:after="20"/>
              <w:ind w:left="142" w:hanging="142"/>
              <w:jc w:val="right"/>
              <w:rPr>
                <w:rFonts w:ascii="Times New Roman" w:hAnsi="Times New Roman"/>
                <w:b/>
                <w:color w:val="000000" w:themeColor="text1"/>
                <w:sz w:val="22"/>
                <w:szCs w:val="22"/>
                <w:lang w:val="ky-KG"/>
              </w:rPr>
            </w:pPr>
            <w:r w:rsidRPr="00772F34">
              <w:rPr>
                <w:rFonts w:ascii="Times New Roman" w:hAnsi="Times New Roman"/>
                <w:b/>
                <w:color w:val="000000" w:themeColor="text1"/>
                <w:sz w:val="22"/>
                <w:szCs w:val="22"/>
                <w:lang w:val="ky-KG"/>
              </w:rPr>
              <w:t>115,6</w:t>
            </w:r>
          </w:p>
        </w:tc>
        <w:tc>
          <w:tcPr>
            <w:tcW w:w="809" w:type="pct"/>
            <w:tcBorders>
              <w:top w:val="single" w:sz="8" w:space="0" w:color="auto"/>
              <w:left w:val="nil"/>
              <w:bottom w:val="nil"/>
              <w:right w:val="nil"/>
            </w:tcBorders>
            <w:vAlign w:val="bottom"/>
          </w:tcPr>
          <w:p w:rsidR="00752B04" w:rsidRPr="00772F34" w:rsidRDefault="00752B04" w:rsidP="00752B04">
            <w:pPr>
              <w:spacing w:before="20" w:after="20"/>
              <w:ind w:left="142" w:hanging="142"/>
              <w:jc w:val="right"/>
              <w:rPr>
                <w:rFonts w:ascii="Times New Roman" w:hAnsi="Times New Roman"/>
                <w:b/>
                <w:color w:val="000000" w:themeColor="text1"/>
                <w:sz w:val="22"/>
                <w:szCs w:val="22"/>
              </w:rPr>
            </w:pPr>
            <w:r w:rsidRPr="00772F34">
              <w:rPr>
                <w:rFonts w:ascii="Times New Roman" w:hAnsi="Times New Roman"/>
                <w:b/>
                <w:color w:val="000000" w:themeColor="text1"/>
                <w:sz w:val="22"/>
                <w:szCs w:val="22"/>
              </w:rPr>
              <w:t>115,6</w:t>
            </w:r>
          </w:p>
        </w:tc>
      </w:tr>
      <w:tr w:rsidR="00752B04" w:rsidRPr="00406278" w:rsidTr="00752B04">
        <w:trPr>
          <w:cantSplit/>
          <w:trHeight w:val="244"/>
        </w:trPr>
        <w:tc>
          <w:tcPr>
            <w:tcW w:w="1544" w:type="pct"/>
            <w:tcBorders>
              <w:top w:val="nil"/>
              <w:left w:val="nil"/>
              <w:bottom w:val="nil"/>
              <w:right w:val="nil"/>
            </w:tcBorders>
            <w:vAlign w:val="bottom"/>
          </w:tcPr>
          <w:p w:rsidR="00752B04" w:rsidRPr="006C4F5E" w:rsidRDefault="00752B04" w:rsidP="00752B04">
            <w:pPr>
              <w:spacing w:before="20" w:after="20"/>
              <w:rPr>
                <w:rFonts w:ascii="Times New Roman" w:hAnsi="Times New Roman"/>
                <w:sz w:val="22"/>
                <w:szCs w:val="22"/>
              </w:rPr>
            </w:pPr>
            <w:r w:rsidRPr="006C4F5E">
              <w:rPr>
                <w:rFonts w:ascii="Times New Roman" w:hAnsi="Times New Roman"/>
                <w:sz w:val="22"/>
                <w:szCs w:val="22"/>
              </w:rPr>
              <w:t>в том числе: торгующих организаций</w:t>
            </w:r>
          </w:p>
        </w:tc>
        <w:tc>
          <w:tcPr>
            <w:tcW w:w="1177" w:type="pct"/>
            <w:tcBorders>
              <w:top w:val="nil"/>
              <w:left w:val="nil"/>
              <w:bottom w:val="nil"/>
              <w:right w:val="nil"/>
            </w:tcBorders>
            <w:vAlign w:val="bottom"/>
          </w:tcPr>
          <w:p w:rsidR="00752B04" w:rsidRPr="00772F34" w:rsidRDefault="00752B04" w:rsidP="00752B04">
            <w:pPr>
              <w:spacing w:before="20" w:after="20"/>
              <w:ind w:left="142" w:hanging="142"/>
              <w:jc w:val="right"/>
              <w:rPr>
                <w:rFonts w:ascii="Times New Roman" w:hAnsi="Times New Roman"/>
                <w:color w:val="000000" w:themeColor="text1"/>
                <w:sz w:val="22"/>
                <w:szCs w:val="22"/>
              </w:rPr>
            </w:pPr>
            <w:r w:rsidRPr="00772F34">
              <w:rPr>
                <w:rFonts w:ascii="Times New Roman" w:hAnsi="Times New Roman"/>
                <w:color w:val="000000" w:themeColor="text1"/>
                <w:sz w:val="22"/>
                <w:szCs w:val="22"/>
              </w:rPr>
              <w:t>5 326,5</w:t>
            </w:r>
          </w:p>
        </w:tc>
        <w:tc>
          <w:tcPr>
            <w:tcW w:w="1470" w:type="pct"/>
            <w:tcBorders>
              <w:top w:val="nil"/>
              <w:left w:val="nil"/>
              <w:bottom w:val="nil"/>
              <w:right w:val="nil"/>
            </w:tcBorders>
            <w:vAlign w:val="bottom"/>
          </w:tcPr>
          <w:p w:rsidR="00752B04" w:rsidRPr="00772F34" w:rsidRDefault="00752B04" w:rsidP="00752B04">
            <w:pPr>
              <w:spacing w:before="20" w:after="20"/>
              <w:ind w:left="142" w:hanging="142"/>
              <w:jc w:val="right"/>
              <w:rPr>
                <w:rFonts w:ascii="Times New Roman" w:hAnsi="Times New Roman"/>
                <w:color w:val="000000" w:themeColor="text1"/>
                <w:sz w:val="22"/>
                <w:szCs w:val="22"/>
                <w:lang w:val="ky-KG"/>
              </w:rPr>
            </w:pPr>
            <w:r w:rsidRPr="00772F34">
              <w:rPr>
                <w:rFonts w:ascii="Times New Roman" w:hAnsi="Times New Roman"/>
                <w:color w:val="000000" w:themeColor="text1"/>
                <w:sz w:val="22"/>
                <w:szCs w:val="22"/>
                <w:lang w:val="ky-KG"/>
              </w:rPr>
              <w:t>115,8</w:t>
            </w:r>
          </w:p>
        </w:tc>
        <w:tc>
          <w:tcPr>
            <w:tcW w:w="809" w:type="pct"/>
            <w:tcBorders>
              <w:top w:val="nil"/>
              <w:left w:val="nil"/>
              <w:bottom w:val="nil"/>
              <w:right w:val="nil"/>
            </w:tcBorders>
            <w:vAlign w:val="bottom"/>
          </w:tcPr>
          <w:p w:rsidR="00752B04" w:rsidRPr="00772F34" w:rsidRDefault="00752B04" w:rsidP="00752B04">
            <w:pPr>
              <w:spacing w:before="20" w:after="20"/>
              <w:ind w:left="142" w:hanging="142"/>
              <w:jc w:val="right"/>
              <w:rPr>
                <w:rFonts w:ascii="Times New Roman" w:hAnsi="Times New Roman"/>
                <w:color w:val="000000" w:themeColor="text1"/>
                <w:sz w:val="22"/>
                <w:szCs w:val="22"/>
                <w:lang w:val="ky-KG"/>
              </w:rPr>
            </w:pPr>
            <w:r w:rsidRPr="00772F34">
              <w:rPr>
                <w:rFonts w:ascii="Times New Roman" w:hAnsi="Times New Roman"/>
                <w:color w:val="000000" w:themeColor="text1"/>
                <w:sz w:val="22"/>
                <w:szCs w:val="22"/>
                <w:lang w:val="ky-KG"/>
              </w:rPr>
              <w:t>97,5</w:t>
            </w:r>
          </w:p>
        </w:tc>
      </w:tr>
      <w:tr w:rsidR="00752B04" w:rsidRPr="00406278" w:rsidTr="00752B04">
        <w:trPr>
          <w:cantSplit/>
          <w:trHeight w:val="244"/>
        </w:trPr>
        <w:tc>
          <w:tcPr>
            <w:tcW w:w="1544" w:type="pct"/>
            <w:tcBorders>
              <w:top w:val="nil"/>
              <w:left w:val="nil"/>
              <w:bottom w:val="single" w:sz="12" w:space="0" w:color="auto"/>
              <w:right w:val="nil"/>
            </w:tcBorders>
            <w:vAlign w:val="bottom"/>
          </w:tcPr>
          <w:p w:rsidR="00752B04" w:rsidRPr="006C4F5E" w:rsidRDefault="00752B04" w:rsidP="00752B04">
            <w:pPr>
              <w:spacing w:before="20" w:after="20"/>
              <w:rPr>
                <w:rFonts w:ascii="Times New Roman" w:hAnsi="Times New Roman"/>
                <w:sz w:val="22"/>
                <w:szCs w:val="22"/>
              </w:rPr>
            </w:pPr>
            <w:r w:rsidRPr="006C4F5E">
              <w:rPr>
                <w:rFonts w:ascii="Times New Roman" w:hAnsi="Times New Roman"/>
                <w:sz w:val="22"/>
                <w:szCs w:val="22"/>
              </w:rPr>
              <w:t>вещевых, смешанных и продовольственных рынков</w:t>
            </w:r>
          </w:p>
        </w:tc>
        <w:tc>
          <w:tcPr>
            <w:tcW w:w="1177" w:type="pct"/>
            <w:tcBorders>
              <w:top w:val="nil"/>
              <w:left w:val="nil"/>
              <w:bottom w:val="single" w:sz="12" w:space="0" w:color="auto"/>
              <w:right w:val="nil"/>
            </w:tcBorders>
            <w:vAlign w:val="bottom"/>
          </w:tcPr>
          <w:p w:rsidR="00752B04" w:rsidRPr="00772F34" w:rsidRDefault="00752B04" w:rsidP="00752B04">
            <w:pPr>
              <w:spacing w:before="20" w:after="20"/>
              <w:ind w:left="142" w:hanging="142"/>
              <w:jc w:val="right"/>
              <w:rPr>
                <w:rFonts w:ascii="Times New Roman" w:hAnsi="Times New Roman"/>
                <w:color w:val="000000" w:themeColor="text1"/>
                <w:sz w:val="22"/>
                <w:szCs w:val="22"/>
              </w:rPr>
            </w:pPr>
            <w:r w:rsidRPr="00772F34">
              <w:rPr>
                <w:rFonts w:ascii="Times New Roman" w:hAnsi="Times New Roman"/>
                <w:color w:val="000000" w:themeColor="text1"/>
                <w:sz w:val="22"/>
                <w:szCs w:val="22"/>
              </w:rPr>
              <w:t>115,2</w:t>
            </w:r>
          </w:p>
        </w:tc>
        <w:tc>
          <w:tcPr>
            <w:tcW w:w="1470" w:type="pct"/>
            <w:tcBorders>
              <w:top w:val="nil"/>
              <w:left w:val="nil"/>
              <w:bottom w:val="single" w:sz="12" w:space="0" w:color="auto"/>
              <w:right w:val="nil"/>
            </w:tcBorders>
            <w:vAlign w:val="bottom"/>
          </w:tcPr>
          <w:p w:rsidR="00752B04" w:rsidRPr="00772F34" w:rsidRDefault="00752B04" w:rsidP="00752B04">
            <w:pPr>
              <w:spacing w:before="20" w:after="20"/>
              <w:ind w:left="142" w:hanging="142"/>
              <w:jc w:val="right"/>
              <w:rPr>
                <w:rFonts w:ascii="Times New Roman" w:hAnsi="Times New Roman"/>
                <w:color w:val="000000" w:themeColor="text1"/>
                <w:sz w:val="22"/>
                <w:szCs w:val="22"/>
                <w:lang w:val="ky-KG"/>
              </w:rPr>
            </w:pPr>
            <w:r w:rsidRPr="00772F34">
              <w:rPr>
                <w:rFonts w:ascii="Times New Roman" w:hAnsi="Times New Roman"/>
                <w:color w:val="000000" w:themeColor="text1"/>
                <w:sz w:val="22"/>
                <w:szCs w:val="22"/>
                <w:lang w:val="ky-KG"/>
              </w:rPr>
              <w:t>106,6</w:t>
            </w:r>
          </w:p>
        </w:tc>
        <w:tc>
          <w:tcPr>
            <w:tcW w:w="809" w:type="pct"/>
            <w:tcBorders>
              <w:top w:val="nil"/>
              <w:left w:val="nil"/>
              <w:bottom w:val="single" w:sz="12" w:space="0" w:color="auto"/>
              <w:right w:val="nil"/>
            </w:tcBorders>
            <w:vAlign w:val="bottom"/>
          </w:tcPr>
          <w:p w:rsidR="00752B04" w:rsidRPr="00772F34" w:rsidRDefault="00752B04" w:rsidP="00752B04">
            <w:pPr>
              <w:spacing w:before="20" w:after="20"/>
              <w:ind w:left="142" w:hanging="142"/>
              <w:jc w:val="right"/>
              <w:rPr>
                <w:rFonts w:ascii="Times New Roman" w:hAnsi="Times New Roman"/>
                <w:color w:val="000000" w:themeColor="text1"/>
                <w:sz w:val="22"/>
                <w:szCs w:val="22"/>
                <w:lang w:val="ky-KG"/>
              </w:rPr>
            </w:pPr>
            <w:r w:rsidRPr="00772F34">
              <w:rPr>
                <w:rFonts w:ascii="Times New Roman" w:hAnsi="Times New Roman"/>
                <w:color w:val="000000" w:themeColor="text1"/>
                <w:sz w:val="22"/>
                <w:szCs w:val="22"/>
                <w:lang w:val="ky-KG"/>
              </w:rPr>
              <w:t>2,5</w:t>
            </w:r>
          </w:p>
        </w:tc>
      </w:tr>
    </w:tbl>
    <w:p w:rsidR="00752B04" w:rsidRPr="00D53B42" w:rsidRDefault="00752B04" w:rsidP="00752B04">
      <w:pPr>
        <w:shd w:val="clear" w:color="auto" w:fill="FFFFFF"/>
        <w:tabs>
          <w:tab w:val="left" w:pos="8640"/>
        </w:tabs>
        <w:spacing w:before="120"/>
        <w:ind w:firstLine="709"/>
        <w:jc w:val="both"/>
        <w:rPr>
          <w:rFonts w:ascii="Times New Roman" w:hAnsi="Times New Roman"/>
          <w:iCs/>
          <w:color w:val="000000" w:themeColor="text1"/>
          <w:sz w:val="28"/>
          <w:szCs w:val="28"/>
          <w:lang w:val="ky-KG"/>
        </w:rPr>
      </w:pPr>
      <w:r>
        <w:rPr>
          <w:rFonts w:ascii="Times New Roman" w:hAnsi="Times New Roman"/>
          <w:iCs/>
          <w:sz w:val="28"/>
          <w:szCs w:val="28"/>
        </w:rPr>
        <w:lastRenderedPageBreak/>
        <w:t>В январ</w:t>
      </w:r>
      <w:r>
        <w:rPr>
          <w:rFonts w:ascii="Times New Roman" w:hAnsi="Times New Roman"/>
          <w:iCs/>
          <w:sz w:val="28"/>
          <w:szCs w:val="28"/>
          <w:lang w:val="ky-KG"/>
        </w:rPr>
        <w:t>е</w:t>
      </w:r>
      <w:r>
        <w:rPr>
          <w:rFonts w:ascii="Times New Roman" w:hAnsi="Times New Roman"/>
          <w:iCs/>
          <w:sz w:val="28"/>
          <w:szCs w:val="28"/>
        </w:rPr>
        <w:t xml:space="preserve"> </w:t>
      </w:r>
      <w:r w:rsidRPr="00406278">
        <w:rPr>
          <w:rFonts w:ascii="Times New Roman" w:hAnsi="Times New Roman"/>
          <w:iCs/>
          <w:sz w:val="28"/>
          <w:szCs w:val="28"/>
        </w:rPr>
        <w:t>202</w:t>
      </w:r>
      <w:r>
        <w:rPr>
          <w:rFonts w:ascii="Times New Roman" w:hAnsi="Times New Roman"/>
          <w:iCs/>
          <w:sz w:val="28"/>
          <w:szCs w:val="28"/>
        </w:rPr>
        <w:t>5</w:t>
      </w:r>
      <w:r w:rsidRPr="00406278">
        <w:rPr>
          <w:rFonts w:ascii="Times New Roman" w:hAnsi="Times New Roman"/>
          <w:iCs/>
          <w:sz w:val="28"/>
          <w:szCs w:val="28"/>
        </w:rPr>
        <w:t>г. по сравнению с январе</w:t>
      </w:r>
      <w:r w:rsidRPr="00406278">
        <w:rPr>
          <w:rFonts w:ascii="Times New Roman" w:hAnsi="Times New Roman"/>
          <w:iCs/>
          <w:sz w:val="28"/>
          <w:szCs w:val="28"/>
          <w:lang w:val="ky-KG"/>
        </w:rPr>
        <w:t>м</w:t>
      </w:r>
      <w:r w:rsidRPr="00406278">
        <w:rPr>
          <w:rFonts w:ascii="Times New Roman" w:hAnsi="Times New Roman"/>
          <w:iCs/>
          <w:sz w:val="28"/>
          <w:szCs w:val="28"/>
        </w:rPr>
        <w:t xml:space="preserve"> 202</w:t>
      </w:r>
      <w:r>
        <w:rPr>
          <w:rFonts w:ascii="Times New Roman" w:hAnsi="Times New Roman"/>
          <w:iCs/>
          <w:sz w:val="28"/>
          <w:szCs w:val="28"/>
        </w:rPr>
        <w:t>4</w:t>
      </w:r>
      <w:r w:rsidRPr="00406278">
        <w:rPr>
          <w:rFonts w:ascii="Times New Roman" w:hAnsi="Times New Roman"/>
          <w:iCs/>
          <w:sz w:val="28"/>
          <w:szCs w:val="28"/>
        </w:rPr>
        <w:t xml:space="preserve">г. объемы услуг, оказанных гостиницами и ресторанами, </w:t>
      </w:r>
      <w:r w:rsidRPr="00D53B42">
        <w:rPr>
          <w:rFonts w:ascii="Times New Roman" w:hAnsi="Times New Roman"/>
          <w:iCs/>
          <w:color w:val="000000" w:themeColor="text1"/>
          <w:sz w:val="28"/>
          <w:szCs w:val="28"/>
        </w:rPr>
        <w:t>увеличились</w:t>
      </w:r>
      <w:r w:rsidRPr="00D53B42">
        <w:rPr>
          <w:rFonts w:ascii="Times New Roman" w:hAnsi="Times New Roman"/>
          <w:i/>
          <w:iCs/>
          <w:color w:val="000000" w:themeColor="text1"/>
          <w:sz w:val="28"/>
          <w:szCs w:val="28"/>
        </w:rPr>
        <w:t xml:space="preserve"> </w:t>
      </w:r>
      <w:r w:rsidRPr="00D53B42">
        <w:rPr>
          <w:rFonts w:ascii="Times New Roman" w:hAnsi="Times New Roman"/>
          <w:color w:val="000000" w:themeColor="text1"/>
          <w:sz w:val="28"/>
          <w:szCs w:val="28"/>
        </w:rPr>
        <w:t xml:space="preserve">на 6 процентов и составили 115 221 </w:t>
      </w:r>
      <w:r w:rsidRPr="00D53B42">
        <w:rPr>
          <w:rFonts w:ascii="Times New Roman" w:hAnsi="Times New Roman"/>
          <w:color w:val="000000" w:themeColor="text1"/>
          <w:sz w:val="28"/>
          <w:szCs w:val="28"/>
          <w:lang w:val="ky-KG"/>
        </w:rPr>
        <w:t>тыс</w:t>
      </w:r>
      <w:r w:rsidRPr="00D53B42">
        <w:rPr>
          <w:rFonts w:ascii="Times New Roman" w:hAnsi="Times New Roman"/>
          <w:color w:val="000000" w:themeColor="text1"/>
          <w:sz w:val="28"/>
          <w:szCs w:val="28"/>
        </w:rPr>
        <w:t xml:space="preserve">. сомов. </w:t>
      </w:r>
    </w:p>
    <w:p w:rsidR="00752B04" w:rsidRPr="001F2C10" w:rsidRDefault="000C6A10" w:rsidP="00752B04">
      <w:pPr>
        <w:spacing w:before="120"/>
        <w:rPr>
          <w:rFonts w:ascii="Times New Roman" w:hAnsi="Times New Roman"/>
          <w:b/>
          <w:sz w:val="25"/>
          <w:szCs w:val="25"/>
        </w:rPr>
      </w:pPr>
      <w:r>
        <w:rPr>
          <w:rFonts w:ascii="Times New Roman" w:hAnsi="Times New Roman"/>
          <w:b/>
          <w:sz w:val="25"/>
          <w:szCs w:val="25"/>
        </w:rPr>
        <w:t>Таблица 28</w:t>
      </w:r>
      <w:r w:rsidR="00752B04" w:rsidRPr="001F2C10">
        <w:rPr>
          <w:rFonts w:ascii="Times New Roman" w:hAnsi="Times New Roman"/>
          <w:b/>
          <w:sz w:val="25"/>
          <w:szCs w:val="25"/>
        </w:rPr>
        <w:t xml:space="preserve">: Объем предоставленных услуг гостиницами и ресторанами </w:t>
      </w:r>
    </w:p>
    <w:p w:rsidR="00752B04" w:rsidRPr="001F2C10" w:rsidRDefault="00752B04" w:rsidP="00752B04">
      <w:pPr>
        <w:rPr>
          <w:rFonts w:ascii="Times New Roman" w:hAnsi="Times New Roman"/>
          <w:b/>
          <w:bCs/>
          <w:sz w:val="25"/>
          <w:szCs w:val="25"/>
        </w:rPr>
      </w:pPr>
      <w:r w:rsidRPr="001F2C10">
        <w:rPr>
          <w:rFonts w:ascii="Times New Roman" w:hAnsi="Times New Roman"/>
          <w:b/>
          <w:sz w:val="25"/>
          <w:szCs w:val="25"/>
          <w:lang w:val="ky-KG"/>
        </w:rPr>
        <w:t xml:space="preserve">                       </w:t>
      </w:r>
      <w:r w:rsidRPr="001F2C10">
        <w:rPr>
          <w:rFonts w:ascii="Times New Roman" w:hAnsi="Times New Roman"/>
          <w:b/>
          <w:sz w:val="25"/>
          <w:szCs w:val="25"/>
        </w:rPr>
        <w:t>в январе 202</w:t>
      </w:r>
      <w:r>
        <w:rPr>
          <w:rFonts w:ascii="Times New Roman" w:hAnsi="Times New Roman"/>
          <w:b/>
          <w:sz w:val="25"/>
          <w:szCs w:val="25"/>
        </w:rPr>
        <w:t>5</w:t>
      </w:r>
      <w:r w:rsidRPr="001F2C10">
        <w:rPr>
          <w:rFonts w:ascii="Times New Roman" w:hAnsi="Times New Roman"/>
          <w:b/>
          <w:sz w:val="25"/>
          <w:szCs w:val="25"/>
        </w:rPr>
        <w:t>г.</w:t>
      </w:r>
    </w:p>
    <w:tbl>
      <w:tblPr>
        <w:tblW w:w="4945"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854"/>
        <w:gridCol w:w="1307"/>
        <w:gridCol w:w="1310"/>
        <w:gridCol w:w="1496"/>
        <w:gridCol w:w="1499"/>
      </w:tblGrid>
      <w:tr w:rsidR="00752B04" w:rsidRPr="001F2C10" w:rsidTr="00752B04">
        <w:trPr>
          <w:cantSplit/>
          <w:trHeight w:val="244"/>
          <w:tblHeader/>
        </w:trPr>
        <w:tc>
          <w:tcPr>
            <w:tcW w:w="2035" w:type="pct"/>
            <w:vMerge w:val="restart"/>
            <w:tcBorders>
              <w:top w:val="single" w:sz="12" w:space="0" w:color="auto"/>
              <w:left w:val="nil"/>
              <w:bottom w:val="nil"/>
              <w:right w:val="nil"/>
            </w:tcBorders>
          </w:tcPr>
          <w:p w:rsidR="00752B04" w:rsidRPr="001F2C10" w:rsidRDefault="00752B04" w:rsidP="00752B04">
            <w:pPr>
              <w:spacing w:before="40" w:after="40"/>
              <w:rPr>
                <w:rFonts w:ascii="Times New Roman" w:hAnsi="Times New Roman"/>
                <w:b/>
                <w:sz w:val="22"/>
                <w:szCs w:val="22"/>
              </w:rPr>
            </w:pPr>
          </w:p>
        </w:tc>
        <w:tc>
          <w:tcPr>
            <w:tcW w:w="1382" w:type="pct"/>
            <w:gridSpan w:val="2"/>
            <w:tcBorders>
              <w:top w:val="single" w:sz="12" w:space="0" w:color="auto"/>
              <w:left w:val="nil"/>
              <w:bottom w:val="single" w:sz="4" w:space="0" w:color="auto"/>
              <w:right w:val="nil"/>
            </w:tcBorders>
          </w:tcPr>
          <w:p w:rsidR="00752B04" w:rsidRPr="001F2C10" w:rsidRDefault="00752B04" w:rsidP="00752B04">
            <w:pPr>
              <w:spacing w:before="40" w:after="40"/>
              <w:jc w:val="center"/>
              <w:rPr>
                <w:rFonts w:ascii="Times New Roman" w:hAnsi="Times New Roman"/>
                <w:b/>
                <w:sz w:val="22"/>
                <w:szCs w:val="22"/>
              </w:rPr>
            </w:pPr>
            <w:r>
              <w:rPr>
                <w:rFonts w:ascii="Times New Roman" w:hAnsi="Times New Roman"/>
                <w:b/>
                <w:sz w:val="22"/>
                <w:szCs w:val="22"/>
              </w:rPr>
              <w:t>М</w:t>
            </w:r>
            <w:r w:rsidRPr="001F2C10">
              <w:rPr>
                <w:rFonts w:ascii="Times New Roman" w:hAnsi="Times New Roman"/>
                <w:b/>
                <w:sz w:val="22"/>
                <w:szCs w:val="22"/>
              </w:rPr>
              <w:t>лн. сомов</w:t>
            </w:r>
          </w:p>
        </w:tc>
        <w:tc>
          <w:tcPr>
            <w:tcW w:w="1582" w:type="pct"/>
            <w:gridSpan w:val="2"/>
            <w:tcBorders>
              <w:top w:val="single" w:sz="12" w:space="0" w:color="auto"/>
              <w:left w:val="nil"/>
              <w:bottom w:val="single" w:sz="4" w:space="0" w:color="auto"/>
              <w:right w:val="nil"/>
            </w:tcBorders>
          </w:tcPr>
          <w:p w:rsidR="00752B04" w:rsidRPr="001F2C10" w:rsidRDefault="00752B04" w:rsidP="00752B04">
            <w:pPr>
              <w:spacing w:before="40" w:after="40"/>
              <w:ind w:left="-108"/>
              <w:rPr>
                <w:rFonts w:ascii="Times New Roman" w:hAnsi="Times New Roman"/>
                <w:b/>
                <w:sz w:val="22"/>
                <w:szCs w:val="22"/>
              </w:rPr>
            </w:pPr>
            <w:r>
              <w:rPr>
                <w:rFonts w:ascii="Times New Roman" w:hAnsi="Times New Roman"/>
                <w:b/>
                <w:sz w:val="22"/>
                <w:szCs w:val="22"/>
              </w:rPr>
              <w:t>В</w:t>
            </w:r>
            <w:r w:rsidRPr="001F2C10">
              <w:rPr>
                <w:rFonts w:ascii="Times New Roman" w:hAnsi="Times New Roman"/>
                <w:b/>
                <w:sz w:val="22"/>
                <w:szCs w:val="22"/>
              </w:rPr>
              <w:t xml:space="preserve"> процентах к соответствующему </w:t>
            </w:r>
            <w:r w:rsidRPr="001F2C10">
              <w:rPr>
                <w:rFonts w:ascii="Times New Roman" w:hAnsi="Times New Roman"/>
                <w:b/>
                <w:bCs/>
                <w:sz w:val="22"/>
                <w:szCs w:val="22"/>
              </w:rPr>
              <w:t xml:space="preserve">периоду </w:t>
            </w:r>
            <w:r w:rsidRPr="001F2C10">
              <w:rPr>
                <w:rFonts w:ascii="Times New Roman" w:hAnsi="Times New Roman"/>
                <w:b/>
                <w:sz w:val="22"/>
                <w:szCs w:val="22"/>
              </w:rPr>
              <w:t>предыдущего года</w:t>
            </w:r>
          </w:p>
        </w:tc>
      </w:tr>
      <w:tr w:rsidR="00752B04" w:rsidRPr="001F2C10" w:rsidTr="00752B04">
        <w:trPr>
          <w:cantSplit/>
          <w:trHeight w:val="244"/>
          <w:tblHeader/>
        </w:trPr>
        <w:tc>
          <w:tcPr>
            <w:tcW w:w="2035" w:type="pct"/>
            <w:vMerge/>
            <w:tcBorders>
              <w:top w:val="nil"/>
              <w:left w:val="nil"/>
              <w:bottom w:val="single" w:sz="8" w:space="0" w:color="auto"/>
              <w:right w:val="nil"/>
            </w:tcBorders>
          </w:tcPr>
          <w:p w:rsidR="00752B04" w:rsidRPr="001F2C10" w:rsidRDefault="00752B04" w:rsidP="00752B04">
            <w:pPr>
              <w:spacing w:before="40" w:after="40"/>
              <w:rPr>
                <w:rFonts w:ascii="Times New Roman" w:hAnsi="Times New Roman"/>
                <w:b/>
                <w:sz w:val="22"/>
                <w:szCs w:val="22"/>
              </w:rPr>
            </w:pPr>
          </w:p>
        </w:tc>
        <w:tc>
          <w:tcPr>
            <w:tcW w:w="690" w:type="pct"/>
            <w:tcBorders>
              <w:top w:val="single" w:sz="4" w:space="0" w:color="auto"/>
              <w:left w:val="nil"/>
              <w:bottom w:val="single" w:sz="8" w:space="0" w:color="auto"/>
              <w:right w:val="nil"/>
            </w:tcBorders>
            <w:vAlign w:val="center"/>
          </w:tcPr>
          <w:p w:rsidR="00752B04" w:rsidRPr="001F2C10" w:rsidRDefault="00752B04" w:rsidP="00752B04">
            <w:pPr>
              <w:spacing w:before="20" w:after="20"/>
              <w:jc w:val="right"/>
              <w:rPr>
                <w:rFonts w:ascii="Times New Roman" w:hAnsi="Times New Roman"/>
                <w:b/>
                <w:sz w:val="22"/>
                <w:szCs w:val="22"/>
              </w:rPr>
            </w:pPr>
            <w:r w:rsidRPr="001F2C10">
              <w:rPr>
                <w:rFonts w:ascii="Times New Roman" w:hAnsi="Times New Roman"/>
                <w:b/>
                <w:sz w:val="22"/>
                <w:szCs w:val="22"/>
              </w:rPr>
              <w:t>202</w:t>
            </w:r>
            <w:r>
              <w:rPr>
                <w:rFonts w:ascii="Times New Roman" w:hAnsi="Times New Roman"/>
                <w:b/>
                <w:sz w:val="22"/>
                <w:szCs w:val="22"/>
              </w:rPr>
              <w:t>4</w:t>
            </w:r>
          </w:p>
        </w:tc>
        <w:tc>
          <w:tcPr>
            <w:tcW w:w="692" w:type="pct"/>
            <w:tcBorders>
              <w:top w:val="single" w:sz="4" w:space="0" w:color="auto"/>
              <w:left w:val="nil"/>
              <w:bottom w:val="single" w:sz="8" w:space="0" w:color="auto"/>
              <w:right w:val="nil"/>
            </w:tcBorders>
            <w:vAlign w:val="center"/>
          </w:tcPr>
          <w:p w:rsidR="00752B04" w:rsidRPr="001F2C10" w:rsidRDefault="00752B04" w:rsidP="00752B04">
            <w:pPr>
              <w:spacing w:before="20" w:after="20"/>
              <w:jc w:val="center"/>
              <w:rPr>
                <w:rFonts w:ascii="Times New Roman" w:hAnsi="Times New Roman"/>
                <w:b/>
                <w:sz w:val="22"/>
                <w:szCs w:val="22"/>
              </w:rPr>
            </w:pPr>
            <w:r>
              <w:rPr>
                <w:rFonts w:ascii="Times New Roman" w:hAnsi="Times New Roman"/>
                <w:b/>
                <w:sz w:val="22"/>
                <w:szCs w:val="22"/>
              </w:rPr>
              <w:t xml:space="preserve">        </w:t>
            </w:r>
            <w:r w:rsidRPr="001F2C10">
              <w:rPr>
                <w:rFonts w:ascii="Times New Roman" w:hAnsi="Times New Roman"/>
                <w:b/>
                <w:sz w:val="22"/>
                <w:szCs w:val="22"/>
              </w:rPr>
              <w:t>202</w:t>
            </w:r>
            <w:r>
              <w:rPr>
                <w:rFonts w:ascii="Times New Roman" w:hAnsi="Times New Roman"/>
                <w:b/>
                <w:sz w:val="22"/>
                <w:szCs w:val="22"/>
              </w:rPr>
              <w:t>5</w:t>
            </w:r>
          </w:p>
        </w:tc>
        <w:tc>
          <w:tcPr>
            <w:tcW w:w="790" w:type="pct"/>
            <w:tcBorders>
              <w:top w:val="single" w:sz="4" w:space="0" w:color="auto"/>
              <w:left w:val="nil"/>
              <w:bottom w:val="single" w:sz="8" w:space="0" w:color="auto"/>
              <w:right w:val="nil"/>
            </w:tcBorders>
            <w:vAlign w:val="center"/>
          </w:tcPr>
          <w:p w:rsidR="00752B04" w:rsidRPr="001F2C10" w:rsidRDefault="00752B04" w:rsidP="00752B04">
            <w:pPr>
              <w:spacing w:before="20" w:after="20"/>
              <w:jc w:val="right"/>
              <w:rPr>
                <w:rFonts w:ascii="Times New Roman" w:hAnsi="Times New Roman"/>
                <w:b/>
                <w:sz w:val="22"/>
                <w:szCs w:val="22"/>
              </w:rPr>
            </w:pPr>
            <w:r w:rsidRPr="001F2C10">
              <w:rPr>
                <w:rFonts w:ascii="Times New Roman" w:hAnsi="Times New Roman"/>
                <w:b/>
                <w:sz w:val="22"/>
                <w:szCs w:val="22"/>
              </w:rPr>
              <w:t>202</w:t>
            </w:r>
            <w:r>
              <w:rPr>
                <w:rFonts w:ascii="Times New Roman" w:hAnsi="Times New Roman"/>
                <w:b/>
                <w:sz w:val="22"/>
                <w:szCs w:val="22"/>
              </w:rPr>
              <w:t>4</w:t>
            </w:r>
          </w:p>
        </w:tc>
        <w:tc>
          <w:tcPr>
            <w:tcW w:w="792" w:type="pct"/>
            <w:tcBorders>
              <w:top w:val="single" w:sz="4" w:space="0" w:color="auto"/>
              <w:left w:val="nil"/>
              <w:bottom w:val="single" w:sz="8" w:space="0" w:color="auto"/>
              <w:right w:val="nil"/>
            </w:tcBorders>
            <w:vAlign w:val="center"/>
          </w:tcPr>
          <w:p w:rsidR="00752B04" w:rsidRPr="001F2C10" w:rsidRDefault="00752B04" w:rsidP="00752B04">
            <w:pPr>
              <w:spacing w:before="20" w:after="20"/>
              <w:jc w:val="right"/>
              <w:rPr>
                <w:rFonts w:ascii="Times New Roman" w:hAnsi="Times New Roman"/>
                <w:b/>
                <w:sz w:val="22"/>
                <w:szCs w:val="22"/>
              </w:rPr>
            </w:pPr>
            <w:r w:rsidRPr="001F2C10">
              <w:rPr>
                <w:rFonts w:ascii="Times New Roman" w:hAnsi="Times New Roman"/>
                <w:b/>
                <w:sz w:val="22"/>
                <w:szCs w:val="22"/>
              </w:rPr>
              <w:t>202</w:t>
            </w:r>
            <w:r>
              <w:rPr>
                <w:rFonts w:ascii="Times New Roman" w:hAnsi="Times New Roman"/>
                <w:b/>
                <w:sz w:val="22"/>
                <w:szCs w:val="22"/>
              </w:rPr>
              <w:t>5</w:t>
            </w:r>
          </w:p>
        </w:tc>
      </w:tr>
      <w:tr w:rsidR="00752B04" w:rsidRPr="005F633E" w:rsidTr="00752B04">
        <w:trPr>
          <w:cantSplit/>
          <w:trHeight w:val="244"/>
        </w:trPr>
        <w:tc>
          <w:tcPr>
            <w:tcW w:w="2035" w:type="pct"/>
            <w:tcBorders>
              <w:top w:val="single" w:sz="8" w:space="0" w:color="auto"/>
              <w:left w:val="nil"/>
              <w:bottom w:val="nil"/>
              <w:right w:val="nil"/>
            </w:tcBorders>
            <w:vAlign w:val="bottom"/>
          </w:tcPr>
          <w:p w:rsidR="00752B04" w:rsidRPr="001F2C10" w:rsidRDefault="00752B04" w:rsidP="00752B04">
            <w:pPr>
              <w:spacing w:before="20" w:after="20"/>
              <w:rPr>
                <w:rFonts w:ascii="Times New Roman" w:hAnsi="Times New Roman"/>
                <w:b/>
                <w:sz w:val="22"/>
                <w:szCs w:val="22"/>
              </w:rPr>
            </w:pPr>
            <w:r w:rsidRPr="001F2C10">
              <w:rPr>
                <w:rFonts w:ascii="Times New Roman" w:hAnsi="Times New Roman"/>
                <w:b/>
                <w:sz w:val="22"/>
                <w:szCs w:val="22"/>
              </w:rPr>
              <w:t>Объемы предоставленных услуг</w:t>
            </w:r>
            <w:r w:rsidRPr="001F2C10">
              <w:rPr>
                <w:rFonts w:ascii="Times New Roman" w:hAnsi="Times New Roman"/>
                <w:b/>
                <w:sz w:val="22"/>
                <w:szCs w:val="22"/>
              </w:rPr>
              <w:br/>
              <w:t>- всего</w:t>
            </w:r>
          </w:p>
        </w:tc>
        <w:tc>
          <w:tcPr>
            <w:tcW w:w="690" w:type="pct"/>
            <w:tcBorders>
              <w:top w:val="single" w:sz="8" w:space="0" w:color="auto"/>
              <w:left w:val="nil"/>
              <w:bottom w:val="nil"/>
              <w:right w:val="nil"/>
            </w:tcBorders>
            <w:vAlign w:val="bottom"/>
          </w:tcPr>
          <w:p w:rsidR="00752B04" w:rsidRPr="00477164" w:rsidRDefault="00752B04" w:rsidP="00752B04">
            <w:pPr>
              <w:spacing w:before="20" w:after="20"/>
              <w:ind w:right="74"/>
              <w:jc w:val="right"/>
              <w:rPr>
                <w:rFonts w:ascii="Times New Roman" w:hAnsi="Times New Roman"/>
                <w:b/>
                <w:color w:val="000000" w:themeColor="text1"/>
                <w:sz w:val="22"/>
                <w:szCs w:val="22"/>
                <w:lang w:val="ky-KG"/>
              </w:rPr>
            </w:pPr>
            <w:r w:rsidRPr="00477164">
              <w:rPr>
                <w:rFonts w:ascii="Times New Roman" w:hAnsi="Times New Roman"/>
                <w:b/>
                <w:color w:val="000000" w:themeColor="text1"/>
                <w:sz w:val="22"/>
                <w:szCs w:val="22"/>
                <w:lang w:val="ky-KG"/>
              </w:rPr>
              <w:t>102,7</w:t>
            </w:r>
          </w:p>
        </w:tc>
        <w:tc>
          <w:tcPr>
            <w:tcW w:w="692" w:type="pct"/>
            <w:tcBorders>
              <w:top w:val="single" w:sz="8" w:space="0" w:color="auto"/>
              <w:left w:val="nil"/>
              <w:bottom w:val="nil"/>
              <w:right w:val="nil"/>
            </w:tcBorders>
            <w:vAlign w:val="bottom"/>
          </w:tcPr>
          <w:p w:rsidR="00752B04" w:rsidRPr="00477164" w:rsidRDefault="00752B04" w:rsidP="00752B04">
            <w:pPr>
              <w:spacing w:before="20" w:after="20"/>
              <w:ind w:right="74"/>
              <w:jc w:val="right"/>
              <w:rPr>
                <w:rFonts w:ascii="Times New Roman" w:hAnsi="Times New Roman"/>
                <w:b/>
                <w:color w:val="000000" w:themeColor="text1"/>
                <w:sz w:val="22"/>
                <w:szCs w:val="22"/>
                <w:lang w:val="ky-KG"/>
              </w:rPr>
            </w:pPr>
            <w:r w:rsidRPr="00477164">
              <w:rPr>
                <w:rFonts w:ascii="Times New Roman" w:hAnsi="Times New Roman"/>
                <w:b/>
                <w:color w:val="000000" w:themeColor="text1"/>
                <w:sz w:val="22"/>
                <w:szCs w:val="22"/>
                <w:lang w:val="ky-KG"/>
              </w:rPr>
              <w:t>115,2</w:t>
            </w:r>
          </w:p>
        </w:tc>
        <w:tc>
          <w:tcPr>
            <w:tcW w:w="790" w:type="pct"/>
            <w:tcBorders>
              <w:top w:val="single" w:sz="8" w:space="0" w:color="auto"/>
              <w:left w:val="nil"/>
              <w:bottom w:val="nil"/>
              <w:right w:val="nil"/>
            </w:tcBorders>
            <w:vAlign w:val="bottom"/>
          </w:tcPr>
          <w:p w:rsidR="00752B04" w:rsidRPr="00477164" w:rsidRDefault="00752B04" w:rsidP="00752B04">
            <w:pPr>
              <w:spacing w:before="20" w:after="20"/>
              <w:jc w:val="right"/>
              <w:rPr>
                <w:rFonts w:ascii="Times New Roman" w:hAnsi="Times New Roman"/>
                <w:b/>
                <w:color w:val="000000" w:themeColor="text1"/>
                <w:sz w:val="22"/>
                <w:szCs w:val="22"/>
                <w:lang w:val="ky-KG"/>
              </w:rPr>
            </w:pPr>
            <w:r w:rsidRPr="00477164">
              <w:rPr>
                <w:rFonts w:ascii="Times New Roman" w:hAnsi="Times New Roman"/>
                <w:b/>
                <w:color w:val="000000" w:themeColor="text1"/>
                <w:sz w:val="22"/>
                <w:szCs w:val="22"/>
                <w:lang w:val="ky-KG"/>
              </w:rPr>
              <w:t>110,2</w:t>
            </w:r>
          </w:p>
        </w:tc>
        <w:tc>
          <w:tcPr>
            <w:tcW w:w="792" w:type="pct"/>
            <w:tcBorders>
              <w:top w:val="single" w:sz="8" w:space="0" w:color="auto"/>
              <w:left w:val="nil"/>
              <w:bottom w:val="nil"/>
              <w:right w:val="nil"/>
            </w:tcBorders>
            <w:vAlign w:val="bottom"/>
          </w:tcPr>
          <w:p w:rsidR="00752B04" w:rsidRPr="00477164" w:rsidRDefault="00752B04" w:rsidP="00752B04">
            <w:pPr>
              <w:spacing w:before="20" w:after="20"/>
              <w:jc w:val="right"/>
              <w:rPr>
                <w:rFonts w:ascii="Times New Roman" w:hAnsi="Times New Roman"/>
                <w:b/>
                <w:color w:val="000000" w:themeColor="text1"/>
                <w:sz w:val="22"/>
                <w:szCs w:val="22"/>
                <w:lang w:val="ky-KG"/>
              </w:rPr>
            </w:pPr>
            <w:r w:rsidRPr="00477164">
              <w:rPr>
                <w:rFonts w:ascii="Times New Roman" w:hAnsi="Times New Roman"/>
                <w:b/>
                <w:color w:val="000000" w:themeColor="text1"/>
                <w:sz w:val="22"/>
                <w:szCs w:val="22"/>
                <w:lang w:val="ky-KG"/>
              </w:rPr>
              <w:t>106,0</w:t>
            </w:r>
          </w:p>
        </w:tc>
      </w:tr>
      <w:tr w:rsidR="00752B04" w:rsidRPr="005F633E" w:rsidTr="00752B04">
        <w:trPr>
          <w:cantSplit/>
          <w:trHeight w:val="244"/>
        </w:trPr>
        <w:tc>
          <w:tcPr>
            <w:tcW w:w="2035" w:type="pct"/>
            <w:tcBorders>
              <w:top w:val="nil"/>
              <w:left w:val="nil"/>
              <w:bottom w:val="nil"/>
              <w:right w:val="nil"/>
            </w:tcBorders>
            <w:vAlign w:val="bottom"/>
          </w:tcPr>
          <w:p w:rsidR="00752B04" w:rsidRPr="001F2C10" w:rsidRDefault="00752B04" w:rsidP="00752B04">
            <w:pPr>
              <w:spacing w:before="20" w:after="20"/>
              <w:ind w:left="170" w:hanging="113"/>
              <w:rPr>
                <w:rFonts w:ascii="Times New Roman" w:hAnsi="Times New Roman"/>
                <w:sz w:val="22"/>
                <w:szCs w:val="22"/>
              </w:rPr>
            </w:pPr>
            <w:r w:rsidRPr="001F2C10">
              <w:rPr>
                <w:rFonts w:ascii="Times New Roman" w:hAnsi="Times New Roman"/>
                <w:sz w:val="22"/>
                <w:szCs w:val="22"/>
              </w:rPr>
              <w:t>в том числе:</w:t>
            </w:r>
          </w:p>
          <w:p w:rsidR="00752B04" w:rsidRPr="001F2C10" w:rsidRDefault="00752B04" w:rsidP="00752B04">
            <w:pPr>
              <w:spacing w:before="20" w:after="20"/>
              <w:ind w:left="170" w:hanging="113"/>
              <w:rPr>
                <w:rFonts w:ascii="Times New Roman" w:hAnsi="Times New Roman"/>
                <w:sz w:val="22"/>
                <w:szCs w:val="22"/>
              </w:rPr>
            </w:pPr>
            <w:r w:rsidRPr="001F2C10">
              <w:rPr>
                <w:rFonts w:ascii="Times New Roman" w:hAnsi="Times New Roman"/>
                <w:sz w:val="22"/>
                <w:szCs w:val="22"/>
              </w:rPr>
              <w:t>гостиницами, а также прочими</w:t>
            </w:r>
          </w:p>
          <w:p w:rsidR="00752B04" w:rsidRPr="001F2C10" w:rsidRDefault="00752B04" w:rsidP="00752B04">
            <w:pPr>
              <w:spacing w:before="20" w:after="20"/>
              <w:ind w:left="170" w:hanging="113"/>
              <w:rPr>
                <w:rFonts w:ascii="Times New Roman" w:hAnsi="Times New Roman"/>
                <w:sz w:val="22"/>
                <w:szCs w:val="22"/>
              </w:rPr>
            </w:pPr>
            <w:r w:rsidRPr="001F2C10">
              <w:rPr>
                <w:rFonts w:ascii="Times New Roman" w:hAnsi="Times New Roman"/>
                <w:sz w:val="22"/>
                <w:szCs w:val="22"/>
              </w:rPr>
              <w:t>местами</w:t>
            </w:r>
          </w:p>
          <w:p w:rsidR="00752B04" w:rsidRPr="001F2C10" w:rsidRDefault="00752B04" w:rsidP="00752B04">
            <w:pPr>
              <w:spacing w:before="20" w:after="20"/>
              <w:ind w:left="170" w:hanging="113"/>
              <w:rPr>
                <w:rFonts w:ascii="Times New Roman" w:hAnsi="Times New Roman"/>
                <w:sz w:val="22"/>
                <w:szCs w:val="22"/>
              </w:rPr>
            </w:pPr>
            <w:r w:rsidRPr="001F2C10">
              <w:rPr>
                <w:rFonts w:ascii="Times New Roman" w:hAnsi="Times New Roman"/>
                <w:sz w:val="22"/>
                <w:szCs w:val="22"/>
              </w:rPr>
              <w:t>для туристического и</w:t>
            </w:r>
          </w:p>
          <w:p w:rsidR="00752B04" w:rsidRPr="001F2C10" w:rsidRDefault="00752B04" w:rsidP="00752B04">
            <w:pPr>
              <w:spacing w:before="20" w:after="20"/>
              <w:ind w:left="170" w:hanging="113"/>
              <w:rPr>
                <w:rFonts w:ascii="Times New Roman" w:hAnsi="Times New Roman"/>
                <w:sz w:val="22"/>
                <w:szCs w:val="22"/>
              </w:rPr>
            </w:pPr>
            <w:r w:rsidRPr="001F2C10">
              <w:rPr>
                <w:rFonts w:ascii="Times New Roman" w:hAnsi="Times New Roman"/>
                <w:sz w:val="22"/>
                <w:szCs w:val="22"/>
              </w:rPr>
              <w:t>краткосрочного</w:t>
            </w:r>
          </w:p>
          <w:p w:rsidR="00752B04" w:rsidRPr="001F2C10" w:rsidRDefault="00752B04" w:rsidP="00752B04">
            <w:pPr>
              <w:spacing w:before="20" w:after="20"/>
              <w:ind w:left="170" w:hanging="113"/>
              <w:rPr>
                <w:rFonts w:ascii="Times New Roman" w:hAnsi="Times New Roman"/>
                <w:sz w:val="22"/>
                <w:szCs w:val="22"/>
              </w:rPr>
            </w:pPr>
            <w:r w:rsidRPr="001F2C10">
              <w:rPr>
                <w:rFonts w:ascii="Times New Roman" w:hAnsi="Times New Roman"/>
                <w:sz w:val="22"/>
                <w:szCs w:val="22"/>
              </w:rPr>
              <w:t xml:space="preserve">проживания </w:t>
            </w:r>
          </w:p>
        </w:tc>
        <w:tc>
          <w:tcPr>
            <w:tcW w:w="690" w:type="pct"/>
            <w:tcBorders>
              <w:top w:val="nil"/>
              <w:left w:val="nil"/>
              <w:bottom w:val="nil"/>
              <w:right w:val="nil"/>
            </w:tcBorders>
            <w:vAlign w:val="bottom"/>
          </w:tcPr>
          <w:p w:rsidR="00752B04" w:rsidRPr="00477164" w:rsidRDefault="00752B04" w:rsidP="00752B04">
            <w:pPr>
              <w:spacing w:before="20" w:after="20"/>
              <w:ind w:right="74"/>
              <w:jc w:val="right"/>
              <w:rPr>
                <w:rFonts w:ascii="Times New Roman" w:hAnsi="Times New Roman"/>
                <w:color w:val="000000" w:themeColor="text1"/>
                <w:sz w:val="22"/>
                <w:szCs w:val="22"/>
                <w:lang w:val="ky-KG"/>
              </w:rPr>
            </w:pPr>
            <w:r w:rsidRPr="00477164">
              <w:rPr>
                <w:rFonts w:ascii="Times New Roman" w:hAnsi="Times New Roman"/>
                <w:color w:val="000000" w:themeColor="text1"/>
                <w:sz w:val="22"/>
                <w:szCs w:val="22"/>
                <w:lang w:val="ky-KG"/>
              </w:rPr>
              <w:t>5,5</w:t>
            </w:r>
          </w:p>
        </w:tc>
        <w:tc>
          <w:tcPr>
            <w:tcW w:w="692" w:type="pct"/>
            <w:tcBorders>
              <w:top w:val="nil"/>
              <w:left w:val="nil"/>
              <w:bottom w:val="nil"/>
              <w:right w:val="nil"/>
            </w:tcBorders>
            <w:vAlign w:val="bottom"/>
          </w:tcPr>
          <w:p w:rsidR="00752B04" w:rsidRPr="00477164" w:rsidRDefault="00752B04" w:rsidP="00752B04">
            <w:pPr>
              <w:spacing w:before="20" w:after="20"/>
              <w:ind w:right="74"/>
              <w:jc w:val="right"/>
              <w:rPr>
                <w:rFonts w:ascii="Times New Roman" w:hAnsi="Times New Roman"/>
                <w:color w:val="000000" w:themeColor="text1"/>
                <w:sz w:val="22"/>
                <w:szCs w:val="22"/>
                <w:lang w:val="ky-KG"/>
              </w:rPr>
            </w:pPr>
            <w:r w:rsidRPr="00477164">
              <w:rPr>
                <w:rFonts w:ascii="Times New Roman" w:hAnsi="Times New Roman"/>
                <w:color w:val="000000" w:themeColor="text1"/>
                <w:sz w:val="22"/>
                <w:szCs w:val="22"/>
                <w:lang w:val="ky-KG"/>
              </w:rPr>
              <w:t>7,9</w:t>
            </w:r>
          </w:p>
        </w:tc>
        <w:tc>
          <w:tcPr>
            <w:tcW w:w="790" w:type="pct"/>
            <w:tcBorders>
              <w:top w:val="nil"/>
              <w:left w:val="nil"/>
              <w:bottom w:val="nil"/>
              <w:right w:val="nil"/>
            </w:tcBorders>
            <w:vAlign w:val="bottom"/>
          </w:tcPr>
          <w:p w:rsidR="00752B04" w:rsidRPr="00477164" w:rsidRDefault="00752B04" w:rsidP="00752B04">
            <w:pPr>
              <w:spacing w:before="20" w:after="20"/>
              <w:jc w:val="right"/>
              <w:rPr>
                <w:rFonts w:ascii="Times New Roman" w:hAnsi="Times New Roman"/>
                <w:color w:val="000000" w:themeColor="text1"/>
                <w:sz w:val="22"/>
                <w:szCs w:val="22"/>
                <w:lang w:val="ky-KG"/>
              </w:rPr>
            </w:pPr>
            <w:r w:rsidRPr="00477164">
              <w:rPr>
                <w:rFonts w:ascii="Times New Roman" w:hAnsi="Times New Roman"/>
                <w:color w:val="000000" w:themeColor="text1"/>
                <w:sz w:val="22"/>
                <w:szCs w:val="22"/>
                <w:lang w:val="ky-KG"/>
              </w:rPr>
              <w:t>445,7</w:t>
            </w:r>
          </w:p>
        </w:tc>
        <w:tc>
          <w:tcPr>
            <w:tcW w:w="792" w:type="pct"/>
            <w:tcBorders>
              <w:top w:val="nil"/>
              <w:left w:val="nil"/>
              <w:bottom w:val="nil"/>
              <w:right w:val="nil"/>
            </w:tcBorders>
            <w:vAlign w:val="bottom"/>
          </w:tcPr>
          <w:p w:rsidR="00752B04" w:rsidRPr="00477164" w:rsidRDefault="00752B04" w:rsidP="00752B04">
            <w:pPr>
              <w:spacing w:before="20" w:after="20"/>
              <w:jc w:val="right"/>
              <w:rPr>
                <w:rFonts w:ascii="Times New Roman" w:hAnsi="Times New Roman"/>
                <w:color w:val="000000" w:themeColor="text1"/>
                <w:sz w:val="22"/>
                <w:szCs w:val="22"/>
                <w:lang w:val="ky-KG"/>
              </w:rPr>
            </w:pPr>
            <w:r w:rsidRPr="00477164">
              <w:rPr>
                <w:rFonts w:ascii="Times New Roman" w:hAnsi="Times New Roman"/>
                <w:color w:val="000000" w:themeColor="text1"/>
                <w:sz w:val="22"/>
                <w:szCs w:val="22"/>
                <w:lang w:val="ky-KG"/>
              </w:rPr>
              <w:t>143,4</w:t>
            </w:r>
          </w:p>
        </w:tc>
      </w:tr>
      <w:tr w:rsidR="00752B04" w:rsidRPr="005F633E" w:rsidTr="00752B04">
        <w:trPr>
          <w:cantSplit/>
          <w:trHeight w:val="244"/>
        </w:trPr>
        <w:tc>
          <w:tcPr>
            <w:tcW w:w="2035" w:type="pct"/>
            <w:tcBorders>
              <w:top w:val="nil"/>
              <w:left w:val="nil"/>
              <w:bottom w:val="single" w:sz="12" w:space="0" w:color="auto"/>
              <w:right w:val="nil"/>
            </w:tcBorders>
            <w:vAlign w:val="bottom"/>
          </w:tcPr>
          <w:p w:rsidR="00752B04" w:rsidRPr="001F2C10" w:rsidRDefault="00752B04" w:rsidP="00752B04">
            <w:pPr>
              <w:spacing w:before="20" w:after="20"/>
              <w:ind w:left="170" w:hanging="113"/>
              <w:rPr>
                <w:rFonts w:ascii="Times New Roman" w:hAnsi="Times New Roman"/>
                <w:sz w:val="22"/>
                <w:szCs w:val="22"/>
              </w:rPr>
            </w:pPr>
            <w:r w:rsidRPr="001F2C10">
              <w:rPr>
                <w:rFonts w:ascii="Times New Roman" w:hAnsi="Times New Roman"/>
                <w:sz w:val="22"/>
                <w:szCs w:val="22"/>
              </w:rPr>
              <w:t>ресторанами, барами, мобильных и</w:t>
            </w:r>
          </w:p>
          <w:p w:rsidR="00752B04" w:rsidRPr="001F2C10" w:rsidRDefault="00752B04" w:rsidP="00752B04">
            <w:pPr>
              <w:spacing w:before="20" w:after="20"/>
              <w:ind w:left="170" w:hanging="113"/>
              <w:rPr>
                <w:rFonts w:ascii="Times New Roman" w:hAnsi="Times New Roman"/>
                <w:sz w:val="22"/>
                <w:szCs w:val="22"/>
              </w:rPr>
            </w:pPr>
            <w:r w:rsidRPr="001F2C10">
              <w:rPr>
                <w:rFonts w:ascii="Times New Roman" w:hAnsi="Times New Roman"/>
                <w:sz w:val="22"/>
                <w:szCs w:val="22"/>
              </w:rPr>
              <w:t>прочих услуг по обеспечению</w:t>
            </w:r>
          </w:p>
          <w:p w:rsidR="00752B04" w:rsidRPr="001F2C10" w:rsidRDefault="00752B04" w:rsidP="00752B04">
            <w:pPr>
              <w:spacing w:before="20" w:after="20"/>
              <w:ind w:left="170" w:hanging="113"/>
              <w:rPr>
                <w:rFonts w:ascii="Times New Roman" w:hAnsi="Times New Roman"/>
                <w:sz w:val="22"/>
                <w:szCs w:val="22"/>
              </w:rPr>
            </w:pPr>
            <w:r w:rsidRPr="001F2C10">
              <w:rPr>
                <w:rFonts w:ascii="Times New Roman" w:hAnsi="Times New Roman"/>
                <w:sz w:val="22"/>
                <w:szCs w:val="22"/>
              </w:rPr>
              <w:t>пищей</w:t>
            </w:r>
          </w:p>
        </w:tc>
        <w:tc>
          <w:tcPr>
            <w:tcW w:w="690" w:type="pct"/>
            <w:tcBorders>
              <w:top w:val="nil"/>
              <w:left w:val="nil"/>
              <w:bottom w:val="single" w:sz="12" w:space="0" w:color="auto"/>
              <w:right w:val="nil"/>
            </w:tcBorders>
            <w:vAlign w:val="bottom"/>
          </w:tcPr>
          <w:p w:rsidR="00752B04" w:rsidRPr="00477164" w:rsidRDefault="00752B04" w:rsidP="00752B04">
            <w:pPr>
              <w:spacing w:before="20" w:after="20"/>
              <w:ind w:right="74"/>
              <w:jc w:val="right"/>
              <w:rPr>
                <w:rFonts w:ascii="Times New Roman" w:hAnsi="Times New Roman"/>
                <w:color w:val="000000" w:themeColor="text1"/>
                <w:sz w:val="22"/>
                <w:szCs w:val="22"/>
                <w:lang w:val="ky-KG"/>
              </w:rPr>
            </w:pPr>
            <w:r w:rsidRPr="00477164">
              <w:rPr>
                <w:rFonts w:ascii="Times New Roman" w:hAnsi="Times New Roman"/>
                <w:color w:val="000000" w:themeColor="text1"/>
                <w:sz w:val="22"/>
                <w:szCs w:val="22"/>
                <w:lang w:val="ky-KG"/>
              </w:rPr>
              <w:t>97,2</w:t>
            </w:r>
          </w:p>
        </w:tc>
        <w:tc>
          <w:tcPr>
            <w:tcW w:w="692" w:type="pct"/>
            <w:tcBorders>
              <w:top w:val="nil"/>
              <w:left w:val="nil"/>
              <w:bottom w:val="single" w:sz="12" w:space="0" w:color="auto"/>
              <w:right w:val="nil"/>
            </w:tcBorders>
            <w:vAlign w:val="bottom"/>
          </w:tcPr>
          <w:p w:rsidR="00752B04" w:rsidRPr="00477164" w:rsidRDefault="00752B04" w:rsidP="00752B04">
            <w:pPr>
              <w:spacing w:before="20" w:after="20"/>
              <w:ind w:right="74"/>
              <w:jc w:val="right"/>
              <w:rPr>
                <w:rFonts w:ascii="Times New Roman" w:hAnsi="Times New Roman"/>
                <w:color w:val="000000" w:themeColor="text1"/>
                <w:sz w:val="22"/>
                <w:szCs w:val="22"/>
                <w:lang w:val="ky-KG"/>
              </w:rPr>
            </w:pPr>
            <w:r w:rsidRPr="00477164">
              <w:rPr>
                <w:rFonts w:ascii="Times New Roman" w:hAnsi="Times New Roman"/>
                <w:color w:val="000000" w:themeColor="text1"/>
                <w:sz w:val="22"/>
                <w:szCs w:val="22"/>
                <w:lang w:val="ky-KG"/>
              </w:rPr>
              <w:t>107,3</w:t>
            </w:r>
          </w:p>
        </w:tc>
        <w:tc>
          <w:tcPr>
            <w:tcW w:w="790" w:type="pct"/>
            <w:tcBorders>
              <w:top w:val="nil"/>
              <w:left w:val="nil"/>
              <w:bottom w:val="single" w:sz="12" w:space="0" w:color="auto"/>
              <w:right w:val="nil"/>
            </w:tcBorders>
            <w:vAlign w:val="bottom"/>
          </w:tcPr>
          <w:p w:rsidR="00752B04" w:rsidRPr="00477164" w:rsidRDefault="00752B04" w:rsidP="00752B04">
            <w:pPr>
              <w:spacing w:before="20" w:after="20"/>
              <w:jc w:val="right"/>
              <w:rPr>
                <w:rFonts w:ascii="Times New Roman" w:hAnsi="Times New Roman"/>
                <w:color w:val="000000" w:themeColor="text1"/>
                <w:sz w:val="22"/>
                <w:szCs w:val="22"/>
                <w:lang w:val="ky-KG"/>
              </w:rPr>
            </w:pPr>
            <w:r w:rsidRPr="00477164">
              <w:rPr>
                <w:rFonts w:ascii="Times New Roman" w:hAnsi="Times New Roman"/>
                <w:color w:val="000000" w:themeColor="text1"/>
                <w:sz w:val="22"/>
                <w:szCs w:val="22"/>
                <w:lang w:val="ky-KG"/>
              </w:rPr>
              <w:t>106,7</w:t>
            </w:r>
          </w:p>
        </w:tc>
        <w:tc>
          <w:tcPr>
            <w:tcW w:w="792" w:type="pct"/>
            <w:tcBorders>
              <w:top w:val="nil"/>
              <w:left w:val="nil"/>
              <w:bottom w:val="single" w:sz="12" w:space="0" w:color="auto"/>
              <w:right w:val="nil"/>
            </w:tcBorders>
            <w:vAlign w:val="bottom"/>
          </w:tcPr>
          <w:p w:rsidR="00752B04" w:rsidRPr="00477164" w:rsidRDefault="00752B04" w:rsidP="00752B04">
            <w:pPr>
              <w:spacing w:before="20" w:after="20"/>
              <w:jc w:val="right"/>
              <w:rPr>
                <w:rFonts w:ascii="Times New Roman" w:hAnsi="Times New Roman"/>
                <w:color w:val="000000" w:themeColor="text1"/>
                <w:sz w:val="22"/>
                <w:szCs w:val="22"/>
                <w:lang w:val="ky-KG"/>
              </w:rPr>
            </w:pPr>
            <w:r w:rsidRPr="00477164">
              <w:rPr>
                <w:rFonts w:ascii="Times New Roman" w:hAnsi="Times New Roman"/>
                <w:color w:val="000000" w:themeColor="text1"/>
                <w:sz w:val="22"/>
                <w:szCs w:val="22"/>
                <w:lang w:val="ky-KG"/>
              </w:rPr>
              <w:t>103,9</w:t>
            </w:r>
          </w:p>
        </w:tc>
      </w:tr>
    </w:tbl>
    <w:p w:rsidR="00752B04" w:rsidRPr="00406278" w:rsidRDefault="00752B04" w:rsidP="00752B04">
      <w:pPr>
        <w:shd w:val="clear" w:color="auto" w:fill="FFFFFF"/>
        <w:tabs>
          <w:tab w:val="left" w:pos="8460"/>
        </w:tabs>
        <w:spacing w:before="120"/>
        <w:ind w:firstLine="709"/>
        <w:jc w:val="both"/>
        <w:rPr>
          <w:rFonts w:ascii="Times New Roman" w:hAnsi="Times New Roman"/>
          <w:sz w:val="28"/>
          <w:szCs w:val="28"/>
        </w:rPr>
      </w:pPr>
      <w:r w:rsidRPr="00406278">
        <w:rPr>
          <w:rFonts w:ascii="Times New Roman" w:hAnsi="Times New Roman"/>
          <w:iCs/>
          <w:sz w:val="28"/>
          <w:szCs w:val="28"/>
        </w:rPr>
        <w:t>Увеличение объемов услуг, предоставленных гостини</w:t>
      </w:r>
      <w:r>
        <w:rPr>
          <w:rFonts w:ascii="Times New Roman" w:hAnsi="Times New Roman"/>
          <w:iCs/>
          <w:sz w:val="28"/>
          <w:szCs w:val="28"/>
        </w:rPr>
        <w:t>цами и ресторанами, в январе</w:t>
      </w:r>
      <w:r w:rsidRPr="00406278">
        <w:rPr>
          <w:rFonts w:ascii="Times New Roman" w:hAnsi="Times New Roman"/>
          <w:iCs/>
          <w:sz w:val="28"/>
          <w:szCs w:val="28"/>
        </w:rPr>
        <w:t xml:space="preserve"> 202</w:t>
      </w:r>
      <w:r>
        <w:rPr>
          <w:rFonts w:ascii="Times New Roman" w:hAnsi="Times New Roman"/>
          <w:iCs/>
          <w:sz w:val="28"/>
          <w:szCs w:val="28"/>
        </w:rPr>
        <w:t>5</w:t>
      </w:r>
      <w:r w:rsidRPr="00406278">
        <w:rPr>
          <w:rFonts w:ascii="Times New Roman" w:hAnsi="Times New Roman"/>
          <w:iCs/>
          <w:sz w:val="28"/>
          <w:szCs w:val="28"/>
        </w:rPr>
        <w:t>г.</w:t>
      </w:r>
      <w:r w:rsidRPr="00406278">
        <w:rPr>
          <w:rFonts w:ascii="Times New Roman" w:hAnsi="Times New Roman"/>
          <w:sz w:val="28"/>
          <w:szCs w:val="28"/>
        </w:rPr>
        <w:t xml:space="preserve"> по сравнению с январ</w:t>
      </w:r>
      <w:r w:rsidRPr="00406278">
        <w:rPr>
          <w:rFonts w:ascii="Times New Roman" w:hAnsi="Times New Roman"/>
          <w:sz w:val="28"/>
          <w:szCs w:val="28"/>
          <w:lang w:val="ky-KG"/>
        </w:rPr>
        <w:t>ем</w:t>
      </w:r>
      <w:r w:rsidRPr="00406278">
        <w:rPr>
          <w:rFonts w:ascii="Times New Roman" w:hAnsi="Times New Roman"/>
          <w:sz w:val="28"/>
          <w:szCs w:val="28"/>
        </w:rPr>
        <w:t xml:space="preserve"> 202</w:t>
      </w:r>
      <w:r>
        <w:rPr>
          <w:rFonts w:ascii="Times New Roman" w:hAnsi="Times New Roman"/>
          <w:sz w:val="28"/>
          <w:szCs w:val="28"/>
        </w:rPr>
        <w:t>5</w:t>
      </w:r>
      <w:r w:rsidRPr="00406278">
        <w:rPr>
          <w:rFonts w:ascii="Times New Roman" w:hAnsi="Times New Roman"/>
          <w:sz w:val="28"/>
          <w:szCs w:val="28"/>
        </w:rPr>
        <w:t>г. обусловлено их значительным ростом во всех районах области.</w:t>
      </w:r>
    </w:p>
    <w:p w:rsidR="00752B04" w:rsidRPr="00406278" w:rsidRDefault="000C6A10" w:rsidP="00752B04">
      <w:pPr>
        <w:shd w:val="clear" w:color="auto" w:fill="FFFFFF"/>
        <w:tabs>
          <w:tab w:val="left" w:pos="8460"/>
        </w:tabs>
        <w:spacing w:before="120"/>
        <w:jc w:val="both"/>
        <w:rPr>
          <w:rFonts w:ascii="Times New Roman" w:hAnsi="Times New Roman"/>
          <w:b/>
          <w:sz w:val="25"/>
          <w:szCs w:val="25"/>
        </w:rPr>
      </w:pPr>
      <w:r>
        <w:rPr>
          <w:rFonts w:ascii="Times New Roman" w:hAnsi="Times New Roman"/>
          <w:b/>
          <w:sz w:val="25"/>
          <w:szCs w:val="25"/>
        </w:rPr>
        <w:t>Таблица 29</w:t>
      </w:r>
      <w:r w:rsidR="00752B04" w:rsidRPr="00406278">
        <w:rPr>
          <w:rFonts w:ascii="Times New Roman" w:hAnsi="Times New Roman"/>
          <w:b/>
          <w:sz w:val="25"/>
          <w:szCs w:val="25"/>
        </w:rPr>
        <w:t xml:space="preserve">: Объем предоставленных услуг гостиницами и ресторанами </w:t>
      </w:r>
    </w:p>
    <w:p w:rsidR="00752B04" w:rsidRPr="00406278" w:rsidRDefault="00752B04" w:rsidP="00752B04">
      <w:pPr>
        <w:shd w:val="clear" w:color="auto" w:fill="FFFFFF"/>
        <w:tabs>
          <w:tab w:val="left" w:pos="8460"/>
        </w:tabs>
        <w:spacing w:after="120"/>
        <w:ind w:firstLine="1418"/>
        <w:jc w:val="both"/>
        <w:rPr>
          <w:rFonts w:ascii="Times New Roman" w:hAnsi="Times New Roman"/>
          <w:iCs/>
          <w:sz w:val="28"/>
          <w:szCs w:val="28"/>
        </w:rPr>
      </w:pPr>
      <w:r w:rsidRPr="00406278">
        <w:rPr>
          <w:rFonts w:ascii="Times New Roman" w:hAnsi="Times New Roman"/>
          <w:b/>
          <w:sz w:val="25"/>
          <w:szCs w:val="25"/>
        </w:rPr>
        <w:t>по территории в январе</w:t>
      </w:r>
      <w:r>
        <w:rPr>
          <w:rFonts w:ascii="Times New Roman" w:hAnsi="Times New Roman"/>
          <w:b/>
          <w:sz w:val="25"/>
          <w:szCs w:val="25"/>
        </w:rPr>
        <w:t xml:space="preserve"> 2025</w:t>
      </w:r>
      <w:r w:rsidRPr="00406278">
        <w:rPr>
          <w:rFonts w:ascii="Times New Roman" w:hAnsi="Times New Roman"/>
          <w:b/>
          <w:sz w:val="25"/>
          <w:szCs w:val="25"/>
        </w:rPr>
        <w:t>г</w:t>
      </w:r>
      <w:r w:rsidRPr="00406278">
        <w:rPr>
          <w:rFonts w:ascii="Times New Roman" w:hAnsi="Times New Roman"/>
          <w:sz w:val="25"/>
          <w:szCs w:val="25"/>
        </w:rPr>
        <w:t>.</w:t>
      </w:r>
    </w:p>
    <w:tbl>
      <w:tblPr>
        <w:tblW w:w="4945" w:type="pct"/>
        <w:tblInd w:w="108" w:type="dxa"/>
        <w:tblLayout w:type="fixed"/>
        <w:tblLook w:val="0000" w:firstRow="0" w:lastRow="0" w:firstColumn="0" w:lastColumn="0" w:noHBand="0" w:noVBand="0"/>
      </w:tblPr>
      <w:tblGrid>
        <w:gridCol w:w="3029"/>
        <w:gridCol w:w="1611"/>
        <w:gridCol w:w="1418"/>
        <w:gridCol w:w="193"/>
        <w:gridCol w:w="1611"/>
        <w:gridCol w:w="1604"/>
      </w:tblGrid>
      <w:tr w:rsidR="00752B04" w:rsidRPr="00406278" w:rsidTr="00752B04">
        <w:trPr>
          <w:cantSplit/>
          <w:trHeight w:val="244"/>
          <w:tblHeader/>
        </w:trPr>
        <w:tc>
          <w:tcPr>
            <w:tcW w:w="1600" w:type="pct"/>
            <w:vMerge w:val="restart"/>
            <w:tcBorders>
              <w:top w:val="single" w:sz="12" w:space="0" w:color="auto"/>
            </w:tcBorders>
          </w:tcPr>
          <w:p w:rsidR="00752B04" w:rsidRPr="00406278" w:rsidRDefault="00752B04" w:rsidP="00752B04">
            <w:pPr>
              <w:spacing w:before="20" w:after="20"/>
              <w:rPr>
                <w:rFonts w:ascii="Times New Roman" w:hAnsi="Times New Roman"/>
                <w:b/>
                <w:sz w:val="22"/>
                <w:szCs w:val="22"/>
              </w:rPr>
            </w:pPr>
          </w:p>
          <w:p w:rsidR="00752B04" w:rsidRPr="00406278" w:rsidRDefault="00752B04" w:rsidP="00752B04">
            <w:pPr>
              <w:spacing w:before="20" w:after="20"/>
              <w:rPr>
                <w:rFonts w:ascii="Times New Roman" w:hAnsi="Times New Roman"/>
                <w:b/>
                <w:sz w:val="22"/>
                <w:szCs w:val="22"/>
              </w:rPr>
            </w:pPr>
          </w:p>
          <w:p w:rsidR="00752B04" w:rsidRPr="00406278" w:rsidRDefault="00752B04" w:rsidP="00752B04">
            <w:pPr>
              <w:spacing w:before="20" w:after="20"/>
              <w:rPr>
                <w:rFonts w:ascii="Times New Roman" w:hAnsi="Times New Roman"/>
                <w:b/>
                <w:sz w:val="22"/>
                <w:szCs w:val="22"/>
              </w:rPr>
            </w:pPr>
          </w:p>
        </w:tc>
        <w:tc>
          <w:tcPr>
            <w:tcW w:w="1600" w:type="pct"/>
            <w:gridSpan w:val="2"/>
            <w:tcBorders>
              <w:top w:val="single" w:sz="12" w:space="0" w:color="auto"/>
              <w:bottom w:val="single" w:sz="4" w:space="0" w:color="auto"/>
            </w:tcBorders>
          </w:tcPr>
          <w:p w:rsidR="00752B04" w:rsidRPr="00406278" w:rsidRDefault="00752B04" w:rsidP="00752B04">
            <w:pPr>
              <w:spacing w:before="20" w:after="20"/>
              <w:jc w:val="center"/>
              <w:rPr>
                <w:rFonts w:ascii="Times New Roman" w:hAnsi="Times New Roman"/>
                <w:b/>
                <w:sz w:val="22"/>
                <w:szCs w:val="22"/>
              </w:rPr>
            </w:pPr>
            <w:r>
              <w:rPr>
                <w:rFonts w:ascii="Times New Roman" w:hAnsi="Times New Roman"/>
                <w:b/>
                <w:sz w:val="22"/>
                <w:szCs w:val="22"/>
              </w:rPr>
              <w:t>М</w:t>
            </w:r>
            <w:r w:rsidRPr="00406278">
              <w:rPr>
                <w:rFonts w:ascii="Times New Roman" w:hAnsi="Times New Roman"/>
                <w:b/>
                <w:sz w:val="22"/>
                <w:szCs w:val="22"/>
              </w:rPr>
              <w:t>лн. сомов</w:t>
            </w:r>
          </w:p>
        </w:tc>
        <w:tc>
          <w:tcPr>
            <w:tcW w:w="1800" w:type="pct"/>
            <w:gridSpan w:val="3"/>
            <w:tcBorders>
              <w:top w:val="single" w:sz="12" w:space="0" w:color="auto"/>
              <w:bottom w:val="single" w:sz="4" w:space="0" w:color="auto"/>
            </w:tcBorders>
          </w:tcPr>
          <w:p w:rsidR="00752B04" w:rsidRPr="00406278" w:rsidRDefault="00752B04" w:rsidP="00752B04">
            <w:pPr>
              <w:spacing w:before="20" w:after="20"/>
              <w:ind w:left="-109"/>
              <w:jc w:val="center"/>
              <w:rPr>
                <w:rFonts w:ascii="Times New Roman" w:hAnsi="Times New Roman"/>
                <w:b/>
                <w:sz w:val="22"/>
                <w:szCs w:val="22"/>
              </w:rPr>
            </w:pPr>
            <w:r>
              <w:rPr>
                <w:rFonts w:ascii="Times New Roman" w:hAnsi="Times New Roman"/>
                <w:b/>
                <w:sz w:val="22"/>
                <w:szCs w:val="22"/>
              </w:rPr>
              <w:t>В</w:t>
            </w:r>
            <w:r w:rsidRPr="00406278">
              <w:rPr>
                <w:rFonts w:ascii="Times New Roman" w:hAnsi="Times New Roman"/>
                <w:b/>
                <w:sz w:val="22"/>
                <w:szCs w:val="22"/>
              </w:rPr>
              <w:t xml:space="preserve"> процентах к соответствующему </w:t>
            </w:r>
            <w:r w:rsidRPr="00406278">
              <w:rPr>
                <w:rFonts w:ascii="Times New Roman" w:hAnsi="Times New Roman"/>
                <w:b/>
                <w:bCs/>
                <w:sz w:val="22"/>
                <w:szCs w:val="22"/>
              </w:rPr>
              <w:t>периоду</w:t>
            </w:r>
            <w:r w:rsidRPr="00406278">
              <w:rPr>
                <w:rFonts w:ascii="Times New Roman" w:hAnsi="Times New Roman"/>
                <w:b/>
                <w:sz w:val="22"/>
                <w:szCs w:val="22"/>
              </w:rPr>
              <w:t xml:space="preserve"> предыдущего года</w:t>
            </w:r>
          </w:p>
        </w:tc>
      </w:tr>
      <w:tr w:rsidR="00752B04" w:rsidRPr="00406278" w:rsidTr="00752B04">
        <w:trPr>
          <w:cantSplit/>
          <w:trHeight w:val="244"/>
          <w:tblHeader/>
        </w:trPr>
        <w:tc>
          <w:tcPr>
            <w:tcW w:w="1600" w:type="pct"/>
            <w:vMerge/>
            <w:tcBorders>
              <w:bottom w:val="single" w:sz="8" w:space="0" w:color="auto"/>
            </w:tcBorders>
          </w:tcPr>
          <w:p w:rsidR="00752B04" w:rsidRPr="00406278" w:rsidRDefault="00752B04" w:rsidP="00752B04">
            <w:pPr>
              <w:spacing w:before="20" w:after="20"/>
              <w:rPr>
                <w:rFonts w:ascii="Times New Roman" w:hAnsi="Times New Roman"/>
                <w:b/>
                <w:sz w:val="22"/>
                <w:szCs w:val="22"/>
              </w:rPr>
            </w:pPr>
          </w:p>
        </w:tc>
        <w:tc>
          <w:tcPr>
            <w:tcW w:w="851" w:type="pct"/>
            <w:tcBorders>
              <w:top w:val="single" w:sz="4" w:space="0" w:color="auto"/>
              <w:bottom w:val="single" w:sz="8" w:space="0" w:color="auto"/>
            </w:tcBorders>
            <w:vAlign w:val="bottom"/>
          </w:tcPr>
          <w:p w:rsidR="00752B04" w:rsidRPr="00406278" w:rsidRDefault="00752B04" w:rsidP="00752B04">
            <w:pPr>
              <w:spacing w:before="20" w:after="20"/>
              <w:jc w:val="center"/>
              <w:rPr>
                <w:rFonts w:ascii="Times New Roman" w:hAnsi="Times New Roman"/>
                <w:b/>
                <w:sz w:val="22"/>
                <w:szCs w:val="22"/>
              </w:rPr>
            </w:pPr>
            <w:r>
              <w:rPr>
                <w:rFonts w:ascii="Times New Roman" w:hAnsi="Times New Roman"/>
                <w:b/>
                <w:sz w:val="22"/>
                <w:szCs w:val="22"/>
              </w:rPr>
              <w:t xml:space="preserve">              2024</w:t>
            </w:r>
          </w:p>
        </w:tc>
        <w:tc>
          <w:tcPr>
            <w:tcW w:w="851" w:type="pct"/>
            <w:gridSpan w:val="2"/>
            <w:tcBorders>
              <w:top w:val="single" w:sz="4" w:space="0" w:color="auto"/>
              <w:bottom w:val="single" w:sz="8" w:space="0" w:color="auto"/>
            </w:tcBorders>
          </w:tcPr>
          <w:p w:rsidR="00752B04" w:rsidRPr="00406278" w:rsidRDefault="00752B04" w:rsidP="00752B04">
            <w:pPr>
              <w:spacing w:before="20" w:after="20"/>
              <w:jc w:val="center"/>
              <w:rPr>
                <w:rFonts w:ascii="Times New Roman" w:hAnsi="Times New Roman"/>
                <w:b/>
                <w:sz w:val="22"/>
                <w:szCs w:val="22"/>
              </w:rPr>
            </w:pPr>
            <w:r>
              <w:rPr>
                <w:rFonts w:ascii="Times New Roman" w:hAnsi="Times New Roman"/>
                <w:b/>
                <w:sz w:val="22"/>
                <w:szCs w:val="22"/>
              </w:rPr>
              <w:t xml:space="preserve">              </w:t>
            </w:r>
            <w:r w:rsidRPr="00406278">
              <w:rPr>
                <w:rFonts w:ascii="Times New Roman" w:hAnsi="Times New Roman"/>
                <w:b/>
                <w:sz w:val="22"/>
                <w:szCs w:val="22"/>
              </w:rPr>
              <w:t>202</w:t>
            </w:r>
            <w:r>
              <w:rPr>
                <w:rFonts w:ascii="Times New Roman" w:hAnsi="Times New Roman"/>
                <w:b/>
                <w:sz w:val="22"/>
                <w:szCs w:val="22"/>
              </w:rPr>
              <w:t>5</w:t>
            </w:r>
          </w:p>
        </w:tc>
        <w:tc>
          <w:tcPr>
            <w:tcW w:w="851" w:type="pct"/>
            <w:tcBorders>
              <w:top w:val="single" w:sz="4" w:space="0" w:color="auto"/>
              <w:bottom w:val="single" w:sz="8" w:space="0" w:color="auto"/>
            </w:tcBorders>
            <w:vAlign w:val="bottom"/>
          </w:tcPr>
          <w:p w:rsidR="00752B04" w:rsidRPr="00406278" w:rsidRDefault="00752B04" w:rsidP="00752B04">
            <w:pPr>
              <w:spacing w:before="20" w:after="20"/>
              <w:jc w:val="right"/>
              <w:rPr>
                <w:rFonts w:ascii="Times New Roman" w:hAnsi="Times New Roman"/>
                <w:b/>
                <w:sz w:val="22"/>
                <w:szCs w:val="22"/>
              </w:rPr>
            </w:pPr>
            <w:r w:rsidRPr="00406278">
              <w:rPr>
                <w:rFonts w:ascii="Times New Roman" w:hAnsi="Times New Roman"/>
                <w:b/>
                <w:sz w:val="22"/>
                <w:szCs w:val="22"/>
              </w:rPr>
              <w:t>202</w:t>
            </w:r>
            <w:r>
              <w:rPr>
                <w:rFonts w:ascii="Times New Roman" w:hAnsi="Times New Roman"/>
                <w:b/>
                <w:sz w:val="22"/>
                <w:szCs w:val="22"/>
              </w:rPr>
              <w:t>4</w:t>
            </w:r>
          </w:p>
        </w:tc>
        <w:tc>
          <w:tcPr>
            <w:tcW w:w="847" w:type="pct"/>
            <w:tcBorders>
              <w:top w:val="single" w:sz="4" w:space="0" w:color="auto"/>
              <w:bottom w:val="single" w:sz="8" w:space="0" w:color="auto"/>
            </w:tcBorders>
          </w:tcPr>
          <w:p w:rsidR="00752B04" w:rsidRPr="00406278" w:rsidRDefault="00752B04" w:rsidP="00752B04">
            <w:pPr>
              <w:spacing w:before="20" w:after="20"/>
              <w:jc w:val="right"/>
              <w:rPr>
                <w:rFonts w:ascii="Times New Roman" w:hAnsi="Times New Roman"/>
                <w:b/>
                <w:sz w:val="22"/>
                <w:szCs w:val="22"/>
              </w:rPr>
            </w:pPr>
            <w:r w:rsidRPr="00406278">
              <w:rPr>
                <w:rFonts w:ascii="Times New Roman" w:hAnsi="Times New Roman"/>
                <w:b/>
                <w:sz w:val="22"/>
                <w:szCs w:val="22"/>
              </w:rPr>
              <w:t>202</w:t>
            </w:r>
            <w:r>
              <w:rPr>
                <w:rFonts w:ascii="Times New Roman" w:hAnsi="Times New Roman"/>
                <w:b/>
                <w:sz w:val="22"/>
                <w:szCs w:val="22"/>
              </w:rPr>
              <w:t>5</w:t>
            </w:r>
          </w:p>
        </w:tc>
      </w:tr>
      <w:tr w:rsidR="00752B04" w:rsidRPr="00406278" w:rsidTr="00752B04">
        <w:trPr>
          <w:cantSplit/>
          <w:trHeight w:val="244"/>
        </w:trPr>
        <w:tc>
          <w:tcPr>
            <w:tcW w:w="1600" w:type="pct"/>
            <w:tcBorders>
              <w:top w:val="single" w:sz="8" w:space="0" w:color="auto"/>
            </w:tcBorders>
            <w:vAlign w:val="bottom"/>
          </w:tcPr>
          <w:p w:rsidR="00752B04" w:rsidRPr="00406278" w:rsidRDefault="00752B04" w:rsidP="00752B04">
            <w:pPr>
              <w:spacing w:before="20" w:after="20"/>
              <w:rPr>
                <w:rFonts w:ascii="Times New Roman" w:hAnsi="Times New Roman"/>
                <w:b/>
                <w:sz w:val="22"/>
                <w:szCs w:val="22"/>
              </w:rPr>
            </w:pPr>
            <w:r>
              <w:rPr>
                <w:rFonts w:ascii="Times New Roman" w:hAnsi="Times New Roman"/>
                <w:b/>
                <w:sz w:val="22"/>
                <w:szCs w:val="22"/>
                <w:lang w:val="ky-KG"/>
              </w:rPr>
              <w:t xml:space="preserve">  </w:t>
            </w:r>
            <w:r w:rsidRPr="00406278">
              <w:rPr>
                <w:rFonts w:ascii="Times New Roman" w:hAnsi="Times New Roman"/>
                <w:b/>
                <w:sz w:val="22"/>
                <w:szCs w:val="22"/>
              </w:rPr>
              <w:t>Ошская область</w:t>
            </w:r>
          </w:p>
        </w:tc>
        <w:tc>
          <w:tcPr>
            <w:tcW w:w="851" w:type="pct"/>
            <w:tcBorders>
              <w:top w:val="single" w:sz="8" w:space="0" w:color="auto"/>
            </w:tcBorders>
            <w:vAlign w:val="bottom"/>
          </w:tcPr>
          <w:p w:rsidR="00752B04" w:rsidRPr="00FB3024" w:rsidRDefault="00752B04" w:rsidP="00752B04">
            <w:pPr>
              <w:spacing w:before="20" w:after="20"/>
              <w:ind w:right="74"/>
              <w:jc w:val="right"/>
              <w:rPr>
                <w:rFonts w:ascii="Times New Roman" w:hAnsi="Times New Roman"/>
                <w:b/>
                <w:color w:val="FF0000"/>
                <w:sz w:val="22"/>
                <w:szCs w:val="22"/>
                <w:lang w:val="ky-KG"/>
              </w:rPr>
            </w:pPr>
            <w:r w:rsidRPr="00477164">
              <w:rPr>
                <w:rFonts w:ascii="Times New Roman" w:hAnsi="Times New Roman"/>
                <w:b/>
                <w:color w:val="000000" w:themeColor="text1"/>
                <w:sz w:val="22"/>
                <w:szCs w:val="22"/>
                <w:lang w:val="ky-KG"/>
              </w:rPr>
              <w:t>102,7</w:t>
            </w:r>
          </w:p>
        </w:tc>
        <w:tc>
          <w:tcPr>
            <w:tcW w:w="851" w:type="pct"/>
            <w:gridSpan w:val="2"/>
            <w:tcBorders>
              <w:top w:val="single" w:sz="8" w:space="0" w:color="auto"/>
            </w:tcBorders>
            <w:vAlign w:val="bottom"/>
          </w:tcPr>
          <w:p w:rsidR="00752B04" w:rsidRPr="00FB3024" w:rsidRDefault="00752B04" w:rsidP="00752B04">
            <w:pPr>
              <w:spacing w:before="20" w:after="20"/>
              <w:ind w:right="74"/>
              <w:jc w:val="right"/>
              <w:rPr>
                <w:rFonts w:ascii="Times New Roman" w:hAnsi="Times New Roman"/>
                <w:b/>
                <w:color w:val="FF0000"/>
                <w:sz w:val="22"/>
                <w:szCs w:val="22"/>
                <w:lang w:val="ky-KG"/>
              </w:rPr>
            </w:pPr>
            <w:r w:rsidRPr="00477164">
              <w:rPr>
                <w:rFonts w:ascii="Times New Roman" w:hAnsi="Times New Roman"/>
                <w:b/>
                <w:color w:val="000000" w:themeColor="text1"/>
                <w:sz w:val="22"/>
                <w:szCs w:val="22"/>
                <w:lang w:val="ky-KG"/>
              </w:rPr>
              <w:t>115,2</w:t>
            </w:r>
          </w:p>
        </w:tc>
        <w:tc>
          <w:tcPr>
            <w:tcW w:w="851" w:type="pct"/>
            <w:tcBorders>
              <w:top w:val="single" w:sz="8" w:space="0" w:color="auto"/>
            </w:tcBorders>
            <w:vAlign w:val="bottom"/>
          </w:tcPr>
          <w:p w:rsidR="00752B04" w:rsidRPr="00FB3024" w:rsidRDefault="00752B04" w:rsidP="00752B04">
            <w:pPr>
              <w:spacing w:before="20" w:after="20"/>
              <w:jc w:val="right"/>
              <w:rPr>
                <w:rFonts w:ascii="Times New Roman" w:hAnsi="Times New Roman"/>
                <w:b/>
                <w:color w:val="FF0000"/>
                <w:sz w:val="22"/>
                <w:szCs w:val="22"/>
                <w:lang w:val="ky-KG"/>
              </w:rPr>
            </w:pPr>
            <w:r w:rsidRPr="00477164">
              <w:rPr>
                <w:rFonts w:ascii="Times New Roman" w:hAnsi="Times New Roman"/>
                <w:b/>
                <w:color w:val="000000" w:themeColor="text1"/>
                <w:sz w:val="22"/>
                <w:szCs w:val="22"/>
                <w:lang w:val="ky-KG"/>
              </w:rPr>
              <w:t>110,2</w:t>
            </w:r>
          </w:p>
        </w:tc>
        <w:tc>
          <w:tcPr>
            <w:tcW w:w="847" w:type="pct"/>
            <w:tcBorders>
              <w:top w:val="single" w:sz="8" w:space="0" w:color="auto"/>
            </w:tcBorders>
            <w:vAlign w:val="bottom"/>
          </w:tcPr>
          <w:p w:rsidR="00752B04" w:rsidRPr="00FB3024" w:rsidRDefault="00752B04" w:rsidP="00752B04">
            <w:pPr>
              <w:spacing w:before="20" w:after="20"/>
              <w:jc w:val="right"/>
              <w:rPr>
                <w:rFonts w:ascii="Times New Roman" w:hAnsi="Times New Roman"/>
                <w:b/>
                <w:color w:val="FF0000"/>
                <w:sz w:val="22"/>
                <w:szCs w:val="22"/>
                <w:lang w:val="ky-KG"/>
              </w:rPr>
            </w:pPr>
            <w:r w:rsidRPr="00477164">
              <w:rPr>
                <w:rFonts w:ascii="Times New Roman" w:hAnsi="Times New Roman"/>
                <w:b/>
                <w:color w:val="000000" w:themeColor="text1"/>
                <w:sz w:val="22"/>
                <w:szCs w:val="22"/>
                <w:lang w:val="ky-KG"/>
              </w:rPr>
              <w:t>106,0</w:t>
            </w:r>
          </w:p>
        </w:tc>
      </w:tr>
      <w:tr w:rsidR="00752B04" w:rsidRPr="00406278" w:rsidTr="00752B04">
        <w:trPr>
          <w:cantSplit/>
          <w:trHeight w:val="244"/>
        </w:trPr>
        <w:tc>
          <w:tcPr>
            <w:tcW w:w="1600" w:type="pct"/>
            <w:vAlign w:val="bottom"/>
          </w:tcPr>
          <w:p w:rsidR="00752B04" w:rsidRPr="00406278" w:rsidRDefault="00752B04" w:rsidP="00752B04">
            <w:pPr>
              <w:spacing w:before="20" w:after="20"/>
              <w:ind w:left="113"/>
              <w:rPr>
                <w:rFonts w:ascii="Times New Roman" w:hAnsi="Times New Roman"/>
                <w:sz w:val="22"/>
                <w:szCs w:val="22"/>
              </w:rPr>
            </w:pPr>
            <w:r w:rsidRPr="00406278">
              <w:rPr>
                <w:rFonts w:ascii="Times New Roman" w:hAnsi="Times New Roman"/>
                <w:sz w:val="22"/>
                <w:szCs w:val="22"/>
              </w:rPr>
              <w:t>Алайский район</w:t>
            </w:r>
          </w:p>
        </w:tc>
        <w:tc>
          <w:tcPr>
            <w:tcW w:w="851" w:type="pct"/>
          </w:tcPr>
          <w:p w:rsidR="00752B04" w:rsidRPr="00D53B42" w:rsidRDefault="00752B04" w:rsidP="00752B04">
            <w:pPr>
              <w:spacing w:before="20" w:after="20"/>
              <w:ind w:right="102"/>
              <w:jc w:val="right"/>
              <w:rPr>
                <w:rFonts w:ascii="Times New Roman" w:hAnsi="Times New Roman"/>
                <w:color w:val="000000" w:themeColor="text1"/>
                <w:sz w:val="22"/>
                <w:szCs w:val="22"/>
                <w:lang w:val="ky-KG"/>
              </w:rPr>
            </w:pPr>
            <w:r w:rsidRPr="00D53B42">
              <w:rPr>
                <w:rFonts w:ascii="Times New Roman" w:hAnsi="Times New Roman"/>
                <w:color w:val="000000" w:themeColor="text1"/>
                <w:sz w:val="22"/>
                <w:szCs w:val="22"/>
                <w:lang w:val="ky-KG"/>
              </w:rPr>
              <w:t>10,</w:t>
            </w:r>
            <w:r>
              <w:rPr>
                <w:rFonts w:ascii="Times New Roman" w:hAnsi="Times New Roman"/>
                <w:color w:val="000000" w:themeColor="text1"/>
                <w:sz w:val="22"/>
                <w:szCs w:val="22"/>
                <w:lang w:val="ky-KG"/>
              </w:rPr>
              <w:t>7</w:t>
            </w:r>
          </w:p>
        </w:tc>
        <w:tc>
          <w:tcPr>
            <w:tcW w:w="851" w:type="pct"/>
            <w:gridSpan w:val="2"/>
          </w:tcPr>
          <w:p w:rsidR="00752B04" w:rsidRPr="00D53B42" w:rsidRDefault="00752B04" w:rsidP="00752B04">
            <w:pPr>
              <w:spacing w:before="20" w:after="20"/>
              <w:ind w:right="102"/>
              <w:jc w:val="right"/>
              <w:rPr>
                <w:rFonts w:ascii="Times New Roman" w:hAnsi="Times New Roman"/>
                <w:color w:val="000000" w:themeColor="text1"/>
                <w:sz w:val="22"/>
                <w:szCs w:val="22"/>
                <w:lang w:val="ky-KG"/>
              </w:rPr>
            </w:pPr>
            <w:r w:rsidRPr="00D53B42">
              <w:rPr>
                <w:rFonts w:ascii="Times New Roman" w:hAnsi="Times New Roman"/>
                <w:color w:val="000000" w:themeColor="text1"/>
                <w:sz w:val="22"/>
                <w:szCs w:val="22"/>
                <w:lang w:val="ky-KG"/>
              </w:rPr>
              <w:t>11,</w:t>
            </w:r>
            <w:r>
              <w:rPr>
                <w:rFonts w:ascii="Times New Roman" w:hAnsi="Times New Roman"/>
                <w:color w:val="000000" w:themeColor="text1"/>
                <w:sz w:val="22"/>
                <w:szCs w:val="22"/>
                <w:lang w:val="ky-KG"/>
              </w:rPr>
              <w:t>4</w:t>
            </w:r>
          </w:p>
        </w:tc>
        <w:tc>
          <w:tcPr>
            <w:tcW w:w="851" w:type="pct"/>
          </w:tcPr>
          <w:p w:rsidR="00752B04" w:rsidRPr="00D53B42" w:rsidRDefault="00752B04" w:rsidP="00752B04">
            <w:pPr>
              <w:spacing w:before="20" w:after="20"/>
              <w:jc w:val="right"/>
              <w:rPr>
                <w:rFonts w:ascii="Times New Roman" w:hAnsi="Times New Roman"/>
                <w:color w:val="000000" w:themeColor="text1"/>
                <w:sz w:val="22"/>
                <w:szCs w:val="22"/>
                <w:lang w:val="ky-KG"/>
              </w:rPr>
            </w:pPr>
            <w:r w:rsidRPr="00D53B42">
              <w:rPr>
                <w:rFonts w:ascii="Times New Roman" w:hAnsi="Times New Roman"/>
                <w:color w:val="000000" w:themeColor="text1"/>
                <w:sz w:val="22"/>
                <w:szCs w:val="22"/>
                <w:lang w:val="ky-KG"/>
              </w:rPr>
              <w:t>102,1</w:t>
            </w:r>
          </w:p>
        </w:tc>
        <w:tc>
          <w:tcPr>
            <w:tcW w:w="847" w:type="pct"/>
          </w:tcPr>
          <w:p w:rsidR="00752B04" w:rsidRPr="00D53B42" w:rsidRDefault="00752B04" w:rsidP="00752B04">
            <w:pPr>
              <w:spacing w:before="20" w:after="20"/>
              <w:jc w:val="right"/>
              <w:rPr>
                <w:rFonts w:ascii="Times New Roman" w:hAnsi="Times New Roman"/>
                <w:color w:val="000000" w:themeColor="text1"/>
                <w:sz w:val="22"/>
                <w:szCs w:val="22"/>
                <w:lang w:val="en-US"/>
              </w:rPr>
            </w:pPr>
            <w:r w:rsidRPr="00D53B42">
              <w:rPr>
                <w:rFonts w:ascii="Times New Roman" w:hAnsi="Times New Roman"/>
                <w:color w:val="000000" w:themeColor="text1"/>
                <w:sz w:val="22"/>
                <w:szCs w:val="22"/>
                <w:lang w:val="ky-KG"/>
              </w:rPr>
              <w:t>100,1</w:t>
            </w:r>
          </w:p>
        </w:tc>
      </w:tr>
      <w:tr w:rsidR="00752B04" w:rsidRPr="00406278" w:rsidTr="00752B04">
        <w:trPr>
          <w:cantSplit/>
          <w:trHeight w:val="244"/>
        </w:trPr>
        <w:tc>
          <w:tcPr>
            <w:tcW w:w="1600" w:type="pct"/>
            <w:vAlign w:val="bottom"/>
          </w:tcPr>
          <w:p w:rsidR="00752B04" w:rsidRPr="00406278" w:rsidRDefault="00752B04" w:rsidP="00752B04">
            <w:pPr>
              <w:shd w:val="clear" w:color="auto" w:fill="FFFFFF"/>
              <w:spacing w:before="20" w:after="20"/>
              <w:ind w:left="113"/>
              <w:rPr>
                <w:rFonts w:ascii="Times New Roman" w:eastAsia="Arial Unicode MS" w:hAnsi="Times New Roman"/>
                <w:sz w:val="22"/>
                <w:szCs w:val="22"/>
              </w:rPr>
            </w:pPr>
            <w:r w:rsidRPr="00406278">
              <w:rPr>
                <w:rFonts w:ascii="Times New Roman" w:hAnsi="Times New Roman"/>
                <w:sz w:val="22"/>
                <w:szCs w:val="22"/>
              </w:rPr>
              <w:t>Араванский район</w:t>
            </w:r>
          </w:p>
        </w:tc>
        <w:tc>
          <w:tcPr>
            <w:tcW w:w="851" w:type="pct"/>
          </w:tcPr>
          <w:p w:rsidR="00752B04" w:rsidRPr="00D53B42" w:rsidRDefault="00752B04" w:rsidP="00752B04">
            <w:pPr>
              <w:spacing w:before="20" w:after="20"/>
              <w:ind w:right="102"/>
              <w:jc w:val="right"/>
              <w:rPr>
                <w:rFonts w:ascii="Times New Roman" w:hAnsi="Times New Roman"/>
                <w:color w:val="000000" w:themeColor="text1"/>
                <w:sz w:val="22"/>
                <w:szCs w:val="22"/>
              </w:rPr>
            </w:pPr>
            <w:r w:rsidRPr="00D53B42">
              <w:rPr>
                <w:rFonts w:ascii="Times New Roman" w:hAnsi="Times New Roman"/>
                <w:color w:val="000000" w:themeColor="text1"/>
                <w:sz w:val="22"/>
                <w:szCs w:val="22"/>
              </w:rPr>
              <w:t>7,6</w:t>
            </w:r>
          </w:p>
        </w:tc>
        <w:tc>
          <w:tcPr>
            <w:tcW w:w="851" w:type="pct"/>
            <w:gridSpan w:val="2"/>
          </w:tcPr>
          <w:p w:rsidR="00752B04" w:rsidRPr="00D53B42" w:rsidRDefault="00752B04" w:rsidP="00752B04">
            <w:pPr>
              <w:spacing w:before="20" w:after="20"/>
              <w:ind w:right="102"/>
              <w:jc w:val="right"/>
              <w:rPr>
                <w:rFonts w:ascii="Times New Roman" w:hAnsi="Times New Roman"/>
                <w:color w:val="000000" w:themeColor="text1"/>
                <w:sz w:val="22"/>
                <w:szCs w:val="22"/>
              </w:rPr>
            </w:pPr>
            <w:r w:rsidRPr="00D53B42">
              <w:rPr>
                <w:rFonts w:ascii="Times New Roman" w:hAnsi="Times New Roman"/>
                <w:color w:val="000000" w:themeColor="text1"/>
                <w:sz w:val="22"/>
                <w:szCs w:val="22"/>
              </w:rPr>
              <w:t>8,2</w:t>
            </w:r>
          </w:p>
        </w:tc>
        <w:tc>
          <w:tcPr>
            <w:tcW w:w="851" w:type="pct"/>
          </w:tcPr>
          <w:p w:rsidR="00752B04" w:rsidRPr="00D53B42" w:rsidRDefault="00752B04" w:rsidP="00752B04">
            <w:pPr>
              <w:spacing w:before="20" w:after="20"/>
              <w:jc w:val="right"/>
              <w:rPr>
                <w:rFonts w:ascii="Times New Roman" w:hAnsi="Times New Roman"/>
                <w:color w:val="000000" w:themeColor="text1"/>
                <w:sz w:val="22"/>
                <w:szCs w:val="22"/>
                <w:lang w:val="ky-KG"/>
              </w:rPr>
            </w:pPr>
            <w:r w:rsidRPr="00D53B42">
              <w:rPr>
                <w:rFonts w:ascii="Times New Roman" w:hAnsi="Times New Roman"/>
                <w:color w:val="000000" w:themeColor="text1"/>
                <w:sz w:val="22"/>
                <w:szCs w:val="22"/>
                <w:lang w:val="ky-KG"/>
              </w:rPr>
              <w:t>102,6</w:t>
            </w:r>
          </w:p>
        </w:tc>
        <w:tc>
          <w:tcPr>
            <w:tcW w:w="847" w:type="pct"/>
          </w:tcPr>
          <w:p w:rsidR="00752B04" w:rsidRPr="00D53B42" w:rsidRDefault="00752B04" w:rsidP="00752B04">
            <w:pPr>
              <w:spacing w:before="20" w:after="20"/>
              <w:jc w:val="right"/>
              <w:rPr>
                <w:rFonts w:ascii="Times New Roman" w:hAnsi="Times New Roman"/>
                <w:color w:val="000000" w:themeColor="text1"/>
                <w:sz w:val="22"/>
                <w:szCs w:val="22"/>
                <w:lang w:val="ky-KG"/>
              </w:rPr>
            </w:pPr>
            <w:r w:rsidRPr="00D53B42">
              <w:rPr>
                <w:rFonts w:ascii="Times New Roman" w:hAnsi="Times New Roman"/>
                <w:color w:val="000000" w:themeColor="text1"/>
                <w:sz w:val="22"/>
                <w:szCs w:val="22"/>
                <w:lang w:val="ky-KG"/>
              </w:rPr>
              <w:t>101,0</w:t>
            </w:r>
          </w:p>
        </w:tc>
      </w:tr>
      <w:tr w:rsidR="00752B04" w:rsidRPr="00406278" w:rsidTr="00752B04">
        <w:trPr>
          <w:cantSplit/>
          <w:trHeight w:val="244"/>
        </w:trPr>
        <w:tc>
          <w:tcPr>
            <w:tcW w:w="1600" w:type="pct"/>
            <w:vAlign w:val="bottom"/>
          </w:tcPr>
          <w:p w:rsidR="00752B04" w:rsidRPr="00406278" w:rsidRDefault="00752B04" w:rsidP="00752B04">
            <w:pPr>
              <w:shd w:val="clear" w:color="auto" w:fill="FFFFFF"/>
              <w:spacing w:before="20" w:after="20"/>
              <w:ind w:left="113"/>
              <w:rPr>
                <w:rFonts w:ascii="Times New Roman" w:eastAsia="Arial Unicode MS" w:hAnsi="Times New Roman"/>
                <w:sz w:val="22"/>
                <w:szCs w:val="22"/>
              </w:rPr>
            </w:pPr>
            <w:r w:rsidRPr="00406278">
              <w:rPr>
                <w:rFonts w:ascii="Times New Roman" w:hAnsi="Times New Roman"/>
                <w:sz w:val="22"/>
                <w:szCs w:val="22"/>
              </w:rPr>
              <w:t>Кара-Кулжинский район</w:t>
            </w:r>
          </w:p>
        </w:tc>
        <w:tc>
          <w:tcPr>
            <w:tcW w:w="851" w:type="pct"/>
          </w:tcPr>
          <w:p w:rsidR="00752B04" w:rsidRPr="00D53B42" w:rsidRDefault="00752B04" w:rsidP="00752B04">
            <w:pPr>
              <w:spacing w:before="20" w:after="20"/>
              <w:ind w:right="102"/>
              <w:jc w:val="right"/>
              <w:rPr>
                <w:rFonts w:ascii="Times New Roman" w:hAnsi="Times New Roman"/>
                <w:color w:val="000000" w:themeColor="text1"/>
                <w:sz w:val="22"/>
                <w:szCs w:val="22"/>
                <w:lang w:val="ky-KG"/>
              </w:rPr>
            </w:pPr>
            <w:r w:rsidRPr="00D53B42">
              <w:rPr>
                <w:rFonts w:ascii="Times New Roman" w:hAnsi="Times New Roman"/>
                <w:color w:val="000000" w:themeColor="text1"/>
                <w:sz w:val="22"/>
                <w:szCs w:val="22"/>
                <w:lang w:val="ky-KG"/>
              </w:rPr>
              <w:t>3,5</w:t>
            </w:r>
          </w:p>
        </w:tc>
        <w:tc>
          <w:tcPr>
            <w:tcW w:w="851" w:type="pct"/>
            <w:gridSpan w:val="2"/>
          </w:tcPr>
          <w:p w:rsidR="00752B04" w:rsidRPr="00D53B42" w:rsidRDefault="00752B04" w:rsidP="00752B04">
            <w:pPr>
              <w:spacing w:before="20" w:after="20"/>
              <w:ind w:right="102"/>
              <w:jc w:val="right"/>
              <w:rPr>
                <w:rFonts w:ascii="Times New Roman" w:hAnsi="Times New Roman"/>
                <w:color w:val="000000" w:themeColor="text1"/>
                <w:sz w:val="22"/>
                <w:szCs w:val="22"/>
                <w:lang w:val="ky-KG"/>
              </w:rPr>
            </w:pPr>
            <w:r w:rsidRPr="00D53B42">
              <w:rPr>
                <w:rFonts w:ascii="Times New Roman" w:hAnsi="Times New Roman"/>
                <w:color w:val="000000" w:themeColor="text1"/>
                <w:sz w:val="22"/>
                <w:szCs w:val="22"/>
                <w:lang w:val="ky-KG"/>
              </w:rPr>
              <w:t>3,</w:t>
            </w:r>
            <w:r>
              <w:rPr>
                <w:rFonts w:ascii="Times New Roman" w:hAnsi="Times New Roman"/>
                <w:color w:val="000000" w:themeColor="text1"/>
                <w:sz w:val="22"/>
                <w:szCs w:val="22"/>
                <w:lang w:val="ky-KG"/>
              </w:rPr>
              <w:t>8</w:t>
            </w:r>
          </w:p>
        </w:tc>
        <w:tc>
          <w:tcPr>
            <w:tcW w:w="851" w:type="pct"/>
          </w:tcPr>
          <w:p w:rsidR="00752B04" w:rsidRPr="00D53B42" w:rsidRDefault="00752B04" w:rsidP="00752B04">
            <w:pPr>
              <w:spacing w:before="20" w:after="20"/>
              <w:jc w:val="right"/>
              <w:rPr>
                <w:rFonts w:ascii="Times New Roman" w:hAnsi="Times New Roman"/>
                <w:color w:val="000000" w:themeColor="text1"/>
                <w:sz w:val="22"/>
                <w:szCs w:val="22"/>
                <w:lang w:val="ky-KG"/>
              </w:rPr>
            </w:pPr>
            <w:r w:rsidRPr="00D53B42">
              <w:rPr>
                <w:rFonts w:ascii="Times New Roman" w:hAnsi="Times New Roman"/>
                <w:color w:val="000000" w:themeColor="text1"/>
                <w:sz w:val="22"/>
                <w:szCs w:val="22"/>
                <w:lang w:val="ky-KG"/>
              </w:rPr>
              <w:t>101,0</w:t>
            </w:r>
          </w:p>
        </w:tc>
        <w:tc>
          <w:tcPr>
            <w:tcW w:w="847" w:type="pct"/>
          </w:tcPr>
          <w:p w:rsidR="00752B04" w:rsidRPr="00D53B42" w:rsidRDefault="00752B04" w:rsidP="00752B04">
            <w:pPr>
              <w:spacing w:before="20" w:after="20"/>
              <w:jc w:val="right"/>
              <w:rPr>
                <w:rFonts w:ascii="Times New Roman" w:hAnsi="Times New Roman"/>
                <w:color w:val="000000" w:themeColor="text1"/>
                <w:sz w:val="22"/>
                <w:szCs w:val="22"/>
                <w:lang w:val="ky-KG"/>
              </w:rPr>
            </w:pPr>
            <w:r w:rsidRPr="00D53B42">
              <w:rPr>
                <w:rFonts w:ascii="Times New Roman" w:hAnsi="Times New Roman"/>
                <w:color w:val="000000" w:themeColor="text1"/>
                <w:sz w:val="22"/>
                <w:szCs w:val="22"/>
                <w:lang w:val="ky-KG"/>
              </w:rPr>
              <w:t>100,0</w:t>
            </w:r>
          </w:p>
        </w:tc>
      </w:tr>
      <w:tr w:rsidR="00752B04" w:rsidRPr="00406278" w:rsidTr="00752B04">
        <w:trPr>
          <w:cantSplit/>
          <w:trHeight w:val="244"/>
        </w:trPr>
        <w:tc>
          <w:tcPr>
            <w:tcW w:w="1600" w:type="pct"/>
            <w:vAlign w:val="bottom"/>
          </w:tcPr>
          <w:p w:rsidR="00752B04" w:rsidRPr="00406278" w:rsidRDefault="00752B04" w:rsidP="00752B04">
            <w:pPr>
              <w:spacing w:before="20" w:after="20"/>
              <w:ind w:left="113"/>
              <w:rPr>
                <w:rFonts w:ascii="Times New Roman" w:hAnsi="Times New Roman"/>
                <w:sz w:val="22"/>
                <w:szCs w:val="22"/>
              </w:rPr>
            </w:pPr>
            <w:r w:rsidRPr="00406278">
              <w:rPr>
                <w:rFonts w:ascii="Times New Roman" w:hAnsi="Times New Roman"/>
                <w:sz w:val="22"/>
                <w:szCs w:val="22"/>
              </w:rPr>
              <w:t>Кара-Сууский район</w:t>
            </w:r>
          </w:p>
        </w:tc>
        <w:tc>
          <w:tcPr>
            <w:tcW w:w="851" w:type="pct"/>
          </w:tcPr>
          <w:p w:rsidR="00752B04" w:rsidRPr="00D53B42" w:rsidRDefault="00752B04" w:rsidP="00752B04">
            <w:pPr>
              <w:spacing w:before="20" w:after="20"/>
              <w:ind w:right="102"/>
              <w:jc w:val="right"/>
              <w:rPr>
                <w:rFonts w:ascii="Times New Roman" w:hAnsi="Times New Roman"/>
                <w:color w:val="000000" w:themeColor="text1"/>
                <w:sz w:val="22"/>
                <w:szCs w:val="22"/>
                <w:lang w:val="ky-KG"/>
              </w:rPr>
            </w:pPr>
            <w:r w:rsidRPr="00D53B42">
              <w:rPr>
                <w:rFonts w:ascii="Times New Roman" w:hAnsi="Times New Roman"/>
                <w:color w:val="000000" w:themeColor="text1"/>
                <w:sz w:val="22"/>
                <w:szCs w:val="22"/>
                <w:lang w:val="ky-KG"/>
              </w:rPr>
              <w:t>11,3</w:t>
            </w:r>
          </w:p>
        </w:tc>
        <w:tc>
          <w:tcPr>
            <w:tcW w:w="851" w:type="pct"/>
            <w:gridSpan w:val="2"/>
          </w:tcPr>
          <w:p w:rsidR="00752B04" w:rsidRPr="00D53B42" w:rsidRDefault="00752B04" w:rsidP="00752B04">
            <w:pPr>
              <w:spacing w:before="20" w:after="20"/>
              <w:ind w:right="102"/>
              <w:jc w:val="right"/>
              <w:rPr>
                <w:rFonts w:ascii="Times New Roman" w:hAnsi="Times New Roman"/>
                <w:color w:val="000000" w:themeColor="text1"/>
                <w:sz w:val="22"/>
                <w:szCs w:val="22"/>
                <w:lang w:val="ky-KG"/>
              </w:rPr>
            </w:pPr>
            <w:r w:rsidRPr="00D53B42">
              <w:rPr>
                <w:rFonts w:ascii="Times New Roman" w:hAnsi="Times New Roman"/>
                <w:color w:val="000000" w:themeColor="text1"/>
                <w:sz w:val="22"/>
                <w:szCs w:val="22"/>
                <w:lang w:val="ky-KG"/>
              </w:rPr>
              <w:t>13</w:t>
            </w:r>
          </w:p>
        </w:tc>
        <w:tc>
          <w:tcPr>
            <w:tcW w:w="851" w:type="pct"/>
          </w:tcPr>
          <w:p w:rsidR="00752B04" w:rsidRPr="00D53B42" w:rsidRDefault="00752B04" w:rsidP="00752B04">
            <w:pPr>
              <w:spacing w:before="20" w:after="20"/>
              <w:jc w:val="right"/>
              <w:rPr>
                <w:rFonts w:ascii="Times New Roman" w:hAnsi="Times New Roman"/>
                <w:color w:val="000000" w:themeColor="text1"/>
                <w:sz w:val="22"/>
                <w:szCs w:val="22"/>
                <w:lang w:val="ky-KG"/>
              </w:rPr>
            </w:pPr>
            <w:r w:rsidRPr="00D53B42">
              <w:rPr>
                <w:rFonts w:ascii="Times New Roman" w:hAnsi="Times New Roman"/>
                <w:color w:val="000000" w:themeColor="text1"/>
                <w:sz w:val="22"/>
                <w:szCs w:val="22"/>
                <w:lang w:val="ky-KG"/>
              </w:rPr>
              <w:t>118,3</w:t>
            </w:r>
          </w:p>
        </w:tc>
        <w:tc>
          <w:tcPr>
            <w:tcW w:w="847" w:type="pct"/>
          </w:tcPr>
          <w:p w:rsidR="00752B04" w:rsidRPr="00D53B42" w:rsidRDefault="00752B04" w:rsidP="00752B04">
            <w:pPr>
              <w:spacing w:before="20" w:after="20"/>
              <w:jc w:val="right"/>
              <w:rPr>
                <w:rFonts w:ascii="Times New Roman" w:hAnsi="Times New Roman"/>
                <w:color w:val="000000" w:themeColor="text1"/>
                <w:sz w:val="22"/>
                <w:szCs w:val="22"/>
                <w:lang w:val="ky-KG"/>
              </w:rPr>
            </w:pPr>
            <w:r w:rsidRPr="00D53B42">
              <w:rPr>
                <w:rFonts w:ascii="Times New Roman" w:hAnsi="Times New Roman"/>
                <w:color w:val="000000" w:themeColor="text1"/>
                <w:sz w:val="22"/>
                <w:szCs w:val="22"/>
                <w:lang w:val="ky-KG"/>
              </w:rPr>
              <w:t>109,7</w:t>
            </w:r>
          </w:p>
        </w:tc>
      </w:tr>
      <w:tr w:rsidR="00752B04" w:rsidRPr="00406278" w:rsidTr="00752B04">
        <w:trPr>
          <w:cantSplit/>
          <w:trHeight w:val="244"/>
        </w:trPr>
        <w:tc>
          <w:tcPr>
            <w:tcW w:w="1600" w:type="pct"/>
            <w:vAlign w:val="bottom"/>
          </w:tcPr>
          <w:p w:rsidR="00752B04" w:rsidRPr="00406278" w:rsidRDefault="00752B04" w:rsidP="00752B04">
            <w:pPr>
              <w:spacing w:before="20" w:after="20"/>
              <w:ind w:left="113"/>
              <w:rPr>
                <w:rFonts w:ascii="Times New Roman" w:hAnsi="Times New Roman"/>
                <w:sz w:val="22"/>
                <w:szCs w:val="22"/>
              </w:rPr>
            </w:pPr>
            <w:r w:rsidRPr="00406278">
              <w:rPr>
                <w:rFonts w:ascii="Times New Roman" w:hAnsi="Times New Roman"/>
                <w:sz w:val="22"/>
                <w:szCs w:val="22"/>
              </w:rPr>
              <w:t>Ноокатский район</w:t>
            </w:r>
          </w:p>
        </w:tc>
        <w:tc>
          <w:tcPr>
            <w:tcW w:w="851" w:type="pct"/>
          </w:tcPr>
          <w:p w:rsidR="00752B04" w:rsidRPr="00D53B42" w:rsidRDefault="00752B04" w:rsidP="00752B04">
            <w:pPr>
              <w:spacing w:before="20" w:after="20"/>
              <w:ind w:right="102"/>
              <w:jc w:val="right"/>
              <w:rPr>
                <w:rFonts w:ascii="Times New Roman" w:hAnsi="Times New Roman"/>
                <w:color w:val="000000" w:themeColor="text1"/>
                <w:sz w:val="22"/>
                <w:szCs w:val="22"/>
              </w:rPr>
            </w:pPr>
            <w:r w:rsidRPr="00D53B42">
              <w:rPr>
                <w:rFonts w:ascii="Times New Roman" w:hAnsi="Times New Roman"/>
                <w:color w:val="000000" w:themeColor="text1"/>
                <w:sz w:val="22"/>
                <w:szCs w:val="22"/>
              </w:rPr>
              <w:t>20,</w:t>
            </w:r>
            <w:r>
              <w:rPr>
                <w:rFonts w:ascii="Times New Roman" w:hAnsi="Times New Roman"/>
                <w:color w:val="000000" w:themeColor="text1"/>
                <w:sz w:val="22"/>
                <w:szCs w:val="22"/>
              </w:rPr>
              <w:t>7</w:t>
            </w:r>
          </w:p>
        </w:tc>
        <w:tc>
          <w:tcPr>
            <w:tcW w:w="851" w:type="pct"/>
            <w:gridSpan w:val="2"/>
          </w:tcPr>
          <w:p w:rsidR="00752B04" w:rsidRPr="00D53B42" w:rsidRDefault="00752B04" w:rsidP="00752B04">
            <w:pPr>
              <w:spacing w:before="20" w:after="20"/>
              <w:ind w:right="102"/>
              <w:jc w:val="right"/>
              <w:rPr>
                <w:rFonts w:ascii="Times New Roman" w:hAnsi="Times New Roman"/>
                <w:color w:val="000000" w:themeColor="text1"/>
                <w:sz w:val="22"/>
                <w:szCs w:val="22"/>
                <w:lang w:val="ky-KG"/>
              </w:rPr>
            </w:pPr>
            <w:r w:rsidRPr="00D53B42">
              <w:rPr>
                <w:rFonts w:ascii="Times New Roman" w:hAnsi="Times New Roman"/>
                <w:color w:val="000000" w:themeColor="text1"/>
                <w:sz w:val="22"/>
                <w:szCs w:val="22"/>
                <w:lang w:val="ky-KG"/>
              </w:rPr>
              <w:t>23</w:t>
            </w:r>
          </w:p>
        </w:tc>
        <w:tc>
          <w:tcPr>
            <w:tcW w:w="851" w:type="pct"/>
          </w:tcPr>
          <w:p w:rsidR="00752B04" w:rsidRPr="00D53B42" w:rsidRDefault="00752B04" w:rsidP="00752B04">
            <w:pPr>
              <w:spacing w:before="20" w:after="20"/>
              <w:jc w:val="right"/>
              <w:rPr>
                <w:rFonts w:ascii="Times New Roman" w:hAnsi="Times New Roman"/>
                <w:color w:val="000000" w:themeColor="text1"/>
                <w:sz w:val="22"/>
                <w:szCs w:val="22"/>
                <w:lang w:val="ky-KG"/>
              </w:rPr>
            </w:pPr>
            <w:r w:rsidRPr="00D53B42">
              <w:rPr>
                <w:rFonts w:ascii="Times New Roman" w:hAnsi="Times New Roman"/>
                <w:color w:val="000000" w:themeColor="text1"/>
                <w:sz w:val="22"/>
                <w:szCs w:val="22"/>
                <w:lang w:val="ky-KG"/>
              </w:rPr>
              <w:t>104,0</w:t>
            </w:r>
          </w:p>
        </w:tc>
        <w:tc>
          <w:tcPr>
            <w:tcW w:w="847" w:type="pct"/>
          </w:tcPr>
          <w:p w:rsidR="00752B04" w:rsidRPr="00D53B42" w:rsidRDefault="00752B04" w:rsidP="00752B04">
            <w:pPr>
              <w:spacing w:before="20" w:after="20"/>
              <w:jc w:val="right"/>
              <w:rPr>
                <w:rFonts w:ascii="Times New Roman" w:hAnsi="Times New Roman"/>
                <w:color w:val="000000" w:themeColor="text1"/>
                <w:sz w:val="22"/>
                <w:szCs w:val="22"/>
                <w:lang w:val="ky-KG"/>
              </w:rPr>
            </w:pPr>
            <w:r w:rsidRPr="00D53B42">
              <w:rPr>
                <w:rFonts w:ascii="Times New Roman" w:hAnsi="Times New Roman"/>
                <w:color w:val="000000" w:themeColor="text1"/>
                <w:sz w:val="22"/>
                <w:szCs w:val="22"/>
                <w:lang w:val="ky-KG"/>
              </w:rPr>
              <w:t>105,0</w:t>
            </w:r>
          </w:p>
        </w:tc>
      </w:tr>
      <w:tr w:rsidR="00752B04" w:rsidRPr="00406278" w:rsidTr="00752B04">
        <w:trPr>
          <w:cantSplit/>
          <w:trHeight w:val="244"/>
        </w:trPr>
        <w:tc>
          <w:tcPr>
            <w:tcW w:w="1600" w:type="pct"/>
            <w:vAlign w:val="bottom"/>
          </w:tcPr>
          <w:p w:rsidR="00752B04" w:rsidRPr="00406278" w:rsidRDefault="00752B04" w:rsidP="00752B04">
            <w:pPr>
              <w:spacing w:before="20" w:after="20"/>
              <w:ind w:left="113"/>
              <w:rPr>
                <w:rFonts w:ascii="Times New Roman" w:hAnsi="Times New Roman"/>
                <w:sz w:val="22"/>
                <w:szCs w:val="22"/>
              </w:rPr>
            </w:pPr>
            <w:r w:rsidRPr="00406278">
              <w:rPr>
                <w:rFonts w:ascii="Times New Roman" w:hAnsi="Times New Roman"/>
                <w:sz w:val="22"/>
                <w:szCs w:val="22"/>
              </w:rPr>
              <w:t>Узгенский район</w:t>
            </w:r>
          </w:p>
        </w:tc>
        <w:tc>
          <w:tcPr>
            <w:tcW w:w="851" w:type="pct"/>
          </w:tcPr>
          <w:p w:rsidR="00752B04" w:rsidRPr="00D53B42" w:rsidRDefault="00752B04" w:rsidP="00752B04">
            <w:pPr>
              <w:spacing w:before="20" w:after="20"/>
              <w:ind w:right="102"/>
              <w:jc w:val="right"/>
              <w:rPr>
                <w:rFonts w:ascii="Times New Roman" w:hAnsi="Times New Roman"/>
                <w:color w:val="000000" w:themeColor="text1"/>
                <w:sz w:val="22"/>
                <w:szCs w:val="22"/>
                <w:lang w:val="ky-KG"/>
              </w:rPr>
            </w:pPr>
            <w:r w:rsidRPr="00D53B42">
              <w:rPr>
                <w:rFonts w:ascii="Times New Roman" w:hAnsi="Times New Roman"/>
                <w:color w:val="000000" w:themeColor="text1"/>
                <w:sz w:val="22"/>
                <w:szCs w:val="22"/>
                <w:lang w:val="ky-KG"/>
              </w:rPr>
              <w:t>45,9</w:t>
            </w:r>
          </w:p>
        </w:tc>
        <w:tc>
          <w:tcPr>
            <w:tcW w:w="851" w:type="pct"/>
            <w:gridSpan w:val="2"/>
          </w:tcPr>
          <w:p w:rsidR="00752B04" w:rsidRPr="00D53B42" w:rsidRDefault="00752B04" w:rsidP="00752B04">
            <w:pPr>
              <w:spacing w:before="20" w:after="20"/>
              <w:ind w:right="102"/>
              <w:jc w:val="right"/>
              <w:rPr>
                <w:rFonts w:ascii="Times New Roman" w:hAnsi="Times New Roman"/>
                <w:color w:val="000000" w:themeColor="text1"/>
                <w:sz w:val="22"/>
                <w:szCs w:val="22"/>
                <w:lang w:val="ky-KG"/>
              </w:rPr>
            </w:pPr>
            <w:r w:rsidRPr="00D53B42">
              <w:rPr>
                <w:rFonts w:ascii="Times New Roman" w:hAnsi="Times New Roman"/>
                <w:color w:val="000000" w:themeColor="text1"/>
                <w:sz w:val="22"/>
                <w:szCs w:val="22"/>
                <w:lang w:val="ky-KG"/>
              </w:rPr>
              <w:t>50,</w:t>
            </w:r>
            <w:r>
              <w:rPr>
                <w:rFonts w:ascii="Times New Roman" w:hAnsi="Times New Roman"/>
                <w:color w:val="000000" w:themeColor="text1"/>
                <w:sz w:val="22"/>
                <w:szCs w:val="22"/>
                <w:lang w:val="ky-KG"/>
              </w:rPr>
              <w:t>1</w:t>
            </w:r>
          </w:p>
        </w:tc>
        <w:tc>
          <w:tcPr>
            <w:tcW w:w="851" w:type="pct"/>
          </w:tcPr>
          <w:p w:rsidR="00752B04" w:rsidRPr="00D53B42" w:rsidRDefault="00752B04" w:rsidP="00752B04">
            <w:pPr>
              <w:spacing w:before="20" w:after="20"/>
              <w:jc w:val="right"/>
              <w:rPr>
                <w:rFonts w:ascii="Times New Roman" w:hAnsi="Times New Roman"/>
                <w:color w:val="000000" w:themeColor="text1"/>
                <w:sz w:val="22"/>
                <w:szCs w:val="22"/>
                <w:lang w:val="ky-KG"/>
              </w:rPr>
            </w:pPr>
            <w:r w:rsidRPr="00D53B42">
              <w:rPr>
                <w:rFonts w:ascii="Times New Roman" w:hAnsi="Times New Roman"/>
                <w:color w:val="000000" w:themeColor="text1"/>
                <w:sz w:val="22"/>
                <w:szCs w:val="22"/>
                <w:lang w:val="ky-KG"/>
              </w:rPr>
              <w:t>106,0</w:t>
            </w:r>
          </w:p>
        </w:tc>
        <w:tc>
          <w:tcPr>
            <w:tcW w:w="847" w:type="pct"/>
          </w:tcPr>
          <w:p w:rsidR="00752B04" w:rsidRPr="00D53B42" w:rsidRDefault="00752B04" w:rsidP="00752B04">
            <w:pPr>
              <w:spacing w:before="20" w:after="20"/>
              <w:jc w:val="right"/>
              <w:rPr>
                <w:rFonts w:ascii="Times New Roman" w:hAnsi="Times New Roman"/>
                <w:color w:val="000000" w:themeColor="text1"/>
                <w:sz w:val="22"/>
                <w:szCs w:val="22"/>
                <w:lang w:val="ky-KG"/>
              </w:rPr>
            </w:pPr>
            <w:r w:rsidRPr="00D53B42">
              <w:rPr>
                <w:rFonts w:ascii="Times New Roman" w:hAnsi="Times New Roman"/>
                <w:color w:val="000000" w:themeColor="text1"/>
                <w:sz w:val="22"/>
                <w:szCs w:val="22"/>
                <w:lang w:val="ky-KG"/>
              </w:rPr>
              <w:t>102,8</w:t>
            </w:r>
          </w:p>
        </w:tc>
      </w:tr>
      <w:tr w:rsidR="00752B04" w:rsidRPr="00406278" w:rsidTr="00752B04">
        <w:trPr>
          <w:cantSplit/>
          <w:trHeight w:val="244"/>
        </w:trPr>
        <w:tc>
          <w:tcPr>
            <w:tcW w:w="1600" w:type="pct"/>
            <w:tcBorders>
              <w:bottom w:val="single" w:sz="12" w:space="0" w:color="auto"/>
            </w:tcBorders>
            <w:vAlign w:val="bottom"/>
          </w:tcPr>
          <w:p w:rsidR="00752B04" w:rsidRPr="00406278" w:rsidRDefault="00752B04" w:rsidP="00752B04">
            <w:pPr>
              <w:spacing w:before="20" w:after="20"/>
              <w:ind w:left="113"/>
              <w:rPr>
                <w:rFonts w:ascii="Times New Roman" w:hAnsi="Times New Roman"/>
                <w:sz w:val="22"/>
                <w:szCs w:val="22"/>
              </w:rPr>
            </w:pPr>
            <w:r>
              <w:rPr>
                <w:rFonts w:ascii="Times New Roman" w:hAnsi="Times New Roman"/>
                <w:sz w:val="22"/>
                <w:szCs w:val="22"/>
              </w:rPr>
              <w:t>Чон</w:t>
            </w:r>
            <w:r w:rsidRPr="00406278">
              <w:rPr>
                <w:rFonts w:ascii="Times New Roman" w:hAnsi="Times New Roman"/>
                <w:sz w:val="22"/>
                <w:szCs w:val="22"/>
              </w:rPr>
              <w:t>-Алайский район</w:t>
            </w:r>
          </w:p>
        </w:tc>
        <w:tc>
          <w:tcPr>
            <w:tcW w:w="851" w:type="pct"/>
            <w:tcBorders>
              <w:bottom w:val="single" w:sz="12" w:space="0" w:color="auto"/>
            </w:tcBorders>
          </w:tcPr>
          <w:p w:rsidR="00752B04" w:rsidRPr="00D53B42" w:rsidRDefault="00752B04" w:rsidP="00752B04">
            <w:pPr>
              <w:spacing w:before="20" w:after="20"/>
              <w:ind w:right="102"/>
              <w:jc w:val="right"/>
              <w:rPr>
                <w:rFonts w:ascii="Times New Roman" w:hAnsi="Times New Roman"/>
                <w:color w:val="000000" w:themeColor="text1"/>
                <w:sz w:val="22"/>
                <w:szCs w:val="22"/>
                <w:lang w:val="ky-KG"/>
              </w:rPr>
            </w:pPr>
            <w:r w:rsidRPr="00D53B42">
              <w:rPr>
                <w:rFonts w:ascii="Times New Roman" w:hAnsi="Times New Roman"/>
                <w:color w:val="000000" w:themeColor="text1"/>
                <w:sz w:val="22"/>
                <w:szCs w:val="22"/>
                <w:lang w:val="ky-KG"/>
              </w:rPr>
              <w:t>3</w:t>
            </w:r>
          </w:p>
        </w:tc>
        <w:tc>
          <w:tcPr>
            <w:tcW w:w="851" w:type="pct"/>
            <w:gridSpan w:val="2"/>
            <w:tcBorders>
              <w:bottom w:val="single" w:sz="12" w:space="0" w:color="auto"/>
            </w:tcBorders>
          </w:tcPr>
          <w:p w:rsidR="00752B04" w:rsidRPr="00D53B42" w:rsidRDefault="00752B04" w:rsidP="00752B04">
            <w:pPr>
              <w:spacing w:before="20" w:after="20"/>
              <w:ind w:right="102"/>
              <w:jc w:val="right"/>
              <w:rPr>
                <w:rFonts w:ascii="Times New Roman" w:hAnsi="Times New Roman"/>
                <w:color w:val="000000" w:themeColor="text1"/>
                <w:sz w:val="22"/>
                <w:szCs w:val="22"/>
                <w:lang w:val="ky-KG"/>
              </w:rPr>
            </w:pPr>
            <w:r w:rsidRPr="00D53B42">
              <w:rPr>
                <w:rFonts w:ascii="Times New Roman" w:hAnsi="Times New Roman"/>
                <w:color w:val="000000" w:themeColor="text1"/>
                <w:sz w:val="22"/>
                <w:szCs w:val="22"/>
                <w:lang w:val="ky-KG"/>
              </w:rPr>
              <w:t>5,7</w:t>
            </w:r>
          </w:p>
        </w:tc>
        <w:tc>
          <w:tcPr>
            <w:tcW w:w="851" w:type="pct"/>
            <w:tcBorders>
              <w:bottom w:val="single" w:sz="12" w:space="0" w:color="auto"/>
            </w:tcBorders>
          </w:tcPr>
          <w:p w:rsidR="00752B04" w:rsidRPr="00D53B42" w:rsidRDefault="00752B04" w:rsidP="00752B04">
            <w:pPr>
              <w:spacing w:before="20" w:after="20"/>
              <w:jc w:val="right"/>
              <w:rPr>
                <w:rFonts w:ascii="Times New Roman" w:hAnsi="Times New Roman"/>
                <w:color w:val="000000" w:themeColor="text1"/>
                <w:sz w:val="22"/>
                <w:szCs w:val="22"/>
                <w:lang w:val="ky-KG"/>
              </w:rPr>
            </w:pPr>
            <w:r w:rsidRPr="00D53B42">
              <w:rPr>
                <w:rFonts w:ascii="Times New Roman" w:hAnsi="Times New Roman"/>
                <w:color w:val="000000" w:themeColor="text1"/>
                <w:sz w:val="22"/>
                <w:szCs w:val="22"/>
                <w:lang w:val="ky-KG"/>
              </w:rPr>
              <w:t>102,0</w:t>
            </w:r>
          </w:p>
        </w:tc>
        <w:tc>
          <w:tcPr>
            <w:tcW w:w="847" w:type="pct"/>
            <w:tcBorders>
              <w:bottom w:val="single" w:sz="12" w:space="0" w:color="auto"/>
            </w:tcBorders>
          </w:tcPr>
          <w:p w:rsidR="00752B04" w:rsidRPr="00D53B42" w:rsidRDefault="00752B04" w:rsidP="00752B04">
            <w:pPr>
              <w:spacing w:before="20" w:after="20"/>
              <w:jc w:val="right"/>
              <w:rPr>
                <w:rFonts w:ascii="Times New Roman" w:hAnsi="Times New Roman"/>
                <w:color w:val="000000" w:themeColor="text1"/>
                <w:sz w:val="22"/>
                <w:szCs w:val="22"/>
                <w:lang w:val="ky-KG"/>
              </w:rPr>
            </w:pPr>
            <w:r w:rsidRPr="00D53B42">
              <w:rPr>
                <w:rFonts w:ascii="Times New Roman" w:hAnsi="Times New Roman"/>
                <w:color w:val="000000" w:themeColor="text1"/>
                <w:sz w:val="22"/>
                <w:szCs w:val="22"/>
                <w:lang w:val="ky-KG"/>
              </w:rPr>
              <w:t>189,3</w:t>
            </w:r>
          </w:p>
        </w:tc>
      </w:tr>
    </w:tbl>
    <w:p w:rsidR="00984DEE" w:rsidRDefault="00984DEE" w:rsidP="00984DEE">
      <w:pPr>
        <w:spacing w:before="240" w:after="240"/>
        <w:ind w:firstLine="709"/>
        <w:jc w:val="both"/>
        <w:rPr>
          <w:rFonts w:ascii="Times New Roman" w:hAnsi="Times New Roman"/>
          <w:b/>
          <w:sz w:val="28"/>
          <w:szCs w:val="28"/>
        </w:rPr>
      </w:pPr>
    </w:p>
    <w:p w:rsidR="00984DEE" w:rsidRDefault="00984DEE" w:rsidP="00984DEE">
      <w:pPr>
        <w:spacing w:before="240" w:after="240"/>
        <w:ind w:firstLine="709"/>
        <w:jc w:val="both"/>
        <w:rPr>
          <w:rFonts w:ascii="Times New Roman" w:hAnsi="Times New Roman"/>
          <w:b/>
          <w:sz w:val="28"/>
          <w:szCs w:val="28"/>
        </w:rPr>
      </w:pPr>
    </w:p>
    <w:p w:rsidR="00984DEE" w:rsidRDefault="00984DEE" w:rsidP="00984DEE">
      <w:pPr>
        <w:spacing w:before="240" w:after="240"/>
        <w:ind w:firstLine="709"/>
        <w:jc w:val="both"/>
        <w:rPr>
          <w:rFonts w:ascii="Times New Roman" w:hAnsi="Times New Roman"/>
          <w:b/>
          <w:sz w:val="28"/>
          <w:szCs w:val="28"/>
        </w:rPr>
      </w:pPr>
    </w:p>
    <w:p w:rsidR="00984DEE" w:rsidRDefault="00984DEE" w:rsidP="00984DEE">
      <w:pPr>
        <w:spacing w:before="240" w:after="240"/>
        <w:ind w:firstLine="709"/>
        <w:jc w:val="both"/>
        <w:rPr>
          <w:rFonts w:ascii="Times New Roman" w:hAnsi="Times New Roman"/>
          <w:b/>
          <w:sz w:val="28"/>
          <w:szCs w:val="28"/>
        </w:rPr>
      </w:pPr>
    </w:p>
    <w:p w:rsidR="00984DEE" w:rsidRDefault="00984DEE" w:rsidP="00984DEE">
      <w:pPr>
        <w:spacing w:before="240" w:after="240"/>
        <w:ind w:firstLine="709"/>
        <w:jc w:val="both"/>
        <w:rPr>
          <w:rFonts w:ascii="Times New Roman" w:hAnsi="Times New Roman"/>
          <w:b/>
          <w:sz w:val="28"/>
          <w:szCs w:val="28"/>
        </w:rPr>
      </w:pPr>
    </w:p>
    <w:p w:rsidR="00EE02F0" w:rsidRPr="00BE5C8C" w:rsidRDefault="00EE02F0" w:rsidP="00984DEE">
      <w:pPr>
        <w:spacing w:before="240" w:after="240"/>
        <w:ind w:firstLine="709"/>
        <w:jc w:val="both"/>
        <w:rPr>
          <w:rFonts w:ascii="Times New Roman" w:hAnsi="Times New Roman"/>
          <w:b/>
          <w:bCs/>
          <w:sz w:val="28"/>
          <w:szCs w:val="28"/>
          <w:lang w:val="ky-KG"/>
        </w:rPr>
      </w:pPr>
      <w:r w:rsidRPr="00BE5C8C">
        <w:rPr>
          <w:rFonts w:ascii="Times New Roman" w:hAnsi="Times New Roman"/>
          <w:b/>
          <w:sz w:val="28"/>
          <w:szCs w:val="28"/>
        </w:rPr>
        <w:lastRenderedPageBreak/>
        <w:t xml:space="preserve">Прожиточный минимум. </w:t>
      </w:r>
      <w:r w:rsidRPr="00BE5C8C">
        <w:rPr>
          <w:rFonts w:ascii="Times New Roman" w:hAnsi="Times New Roman"/>
          <w:sz w:val="28"/>
          <w:szCs w:val="28"/>
        </w:rPr>
        <w:t>Величина прожиточного минимума в 202</w:t>
      </w:r>
      <w:r w:rsidRPr="00BE5C8C">
        <w:rPr>
          <w:rFonts w:ascii="Times New Roman" w:hAnsi="Times New Roman"/>
          <w:sz w:val="28"/>
          <w:szCs w:val="28"/>
          <w:lang w:val="ky-KG"/>
        </w:rPr>
        <w:t>4</w:t>
      </w:r>
      <w:r w:rsidRPr="00BE5C8C">
        <w:rPr>
          <w:rFonts w:ascii="Times New Roman" w:hAnsi="Times New Roman"/>
          <w:sz w:val="28"/>
          <w:szCs w:val="28"/>
        </w:rPr>
        <w:t xml:space="preserve"> г. составила </w:t>
      </w:r>
      <w:r w:rsidRPr="00BE5C8C">
        <w:rPr>
          <w:rFonts w:ascii="Times New Roman" w:hAnsi="Times New Roman"/>
          <w:sz w:val="28"/>
          <w:szCs w:val="28"/>
          <w:lang w:val="ky-KG"/>
        </w:rPr>
        <w:t xml:space="preserve">7722,67 </w:t>
      </w:r>
      <w:r w:rsidRPr="00BE5C8C">
        <w:rPr>
          <w:rFonts w:ascii="Times New Roman" w:hAnsi="Times New Roman"/>
          <w:sz w:val="28"/>
          <w:szCs w:val="28"/>
        </w:rPr>
        <w:t>сома и по сравнению с соответствующе</w:t>
      </w:r>
      <w:r w:rsidRPr="00BE5C8C">
        <w:rPr>
          <w:rFonts w:ascii="Times New Roman" w:hAnsi="Times New Roman"/>
          <w:sz w:val="28"/>
          <w:szCs w:val="28"/>
          <w:lang w:val="ky-KG"/>
        </w:rPr>
        <w:t>м</w:t>
      </w:r>
      <w:r w:rsidRPr="00BE5C8C">
        <w:rPr>
          <w:rFonts w:ascii="Times New Roman" w:hAnsi="Times New Roman"/>
          <w:sz w:val="28"/>
          <w:szCs w:val="28"/>
        </w:rPr>
        <w:t xml:space="preserve"> период</w:t>
      </w:r>
      <w:r w:rsidRPr="00BE5C8C">
        <w:rPr>
          <w:rFonts w:ascii="Times New Roman" w:hAnsi="Times New Roman"/>
          <w:sz w:val="28"/>
          <w:szCs w:val="28"/>
          <w:lang w:val="ky-KG"/>
        </w:rPr>
        <w:t>ом</w:t>
      </w:r>
      <w:r w:rsidRPr="00BE5C8C">
        <w:rPr>
          <w:rFonts w:ascii="Times New Roman" w:hAnsi="Times New Roman"/>
          <w:sz w:val="28"/>
          <w:szCs w:val="28"/>
        </w:rPr>
        <w:t xml:space="preserve"> прошлого года возросла на </w:t>
      </w:r>
      <w:r w:rsidRPr="00BE5C8C">
        <w:rPr>
          <w:rFonts w:ascii="Times New Roman" w:hAnsi="Times New Roman"/>
          <w:sz w:val="28"/>
          <w:szCs w:val="28"/>
          <w:lang w:val="ky-KG"/>
        </w:rPr>
        <w:t>7,03</w:t>
      </w:r>
      <w:r w:rsidRPr="00BE5C8C">
        <w:rPr>
          <w:rFonts w:ascii="Times New Roman" w:hAnsi="Times New Roman"/>
          <w:sz w:val="28"/>
          <w:szCs w:val="28"/>
        </w:rPr>
        <w:t xml:space="preserve"> процента.</w:t>
      </w:r>
      <w:r w:rsidRPr="00BE5C8C">
        <w:rPr>
          <w:rFonts w:ascii="Times New Roman" w:hAnsi="Times New Roman"/>
          <w:sz w:val="28"/>
          <w:szCs w:val="28"/>
          <w:lang w:val="ky-KG"/>
        </w:rPr>
        <w:t xml:space="preserve"> </w:t>
      </w:r>
    </w:p>
    <w:p w:rsidR="00EE02F0" w:rsidRPr="00BE5C8C" w:rsidRDefault="00EE02F0" w:rsidP="00984DEE">
      <w:pPr>
        <w:pStyle w:val="8"/>
        <w:spacing w:after="120"/>
        <w:rPr>
          <w:rFonts w:ascii="Times New Roman" w:hAnsi="Times New Roman"/>
          <w:sz w:val="22"/>
          <w:szCs w:val="22"/>
        </w:rPr>
      </w:pPr>
      <w:r w:rsidRPr="00BE5C8C">
        <w:rPr>
          <w:rFonts w:ascii="Times New Roman" w:hAnsi="Times New Roman"/>
          <w:sz w:val="25"/>
          <w:szCs w:val="25"/>
        </w:rPr>
        <w:t>Таблица 3</w:t>
      </w:r>
      <w:r w:rsidR="000C6A10">
        <w:rPr>
          <w:rFonts w:ascii="Times New Roman" w:hAnsi="Times New Roman"/>
          <w:sz w:val="25"/>
          <w:szCs w:val="25"/>
          <w:lang w:val="ky-KG"/>
        </w:rPr>
        <w:t>0</w:t>
      </w:r>
      <w:r w:rsidRPr="00BE5C8C">
        <w:rPr>
          <w:rFonts w:ascii="Times New Roman" w:hAnsi="Times New Roman"/>
          <w:sz w:val="25"/>
          <w:szCs w:val="25"/>
        </w:rPr>
        <w:t>: Прожиточный минимум в</w:t>
      </w:r>
      <w:r w:rsidRPr="00BE5C8C">
        <w:rPr>
          <w:rFonts w:ascii="Times New Roman" w:hAnsi="Times New Roman"/>
          <w:sz w:val="25"/>
          <w:szCs w:val="25"/>
          <w:lang w:val="ky-KG"/>
        </w:rPr>
        <w:t xml:space="preserve"> </w:t>
      </w:r>
      <w:r w:rsidRPr="00BE5C8C">
        <w:rPr>
          <w:rFonts w:ascii="Times New Roman" w:hAnsi="Times New Roman"/>
          <w:sz w:val="25"/>
          <w:szCs w:val="25"/>
        </w:rPr>
        <w:t>202</w:t>
      </w:r>
      <w:r w:rsidRPr="00BE5C8C">
        <w:rPr>
          <w:rFonts w:ascii="Times New Roman" w:hAnsi="Times New Roman"/>
          <w:sz w:val="25"/>
          <w:szCs w:val="25"/>
          <w:lang w:val="ky-KG"/>
        </w:rPr>
        <w:t>4</w:t>
      </w:r>
      <w:r w:rsidRPr="00BE5C8C">
        <w:rPr>
          <w:rFonts w:ascii="Times New Roman" w:hAnsi="Times New Roman"/>
          <w:sz w:val="25"/>
          <w:szCs w:val="25"/>
        </w:rPr>
        <w:t>г.</w:t>
      </w:r>
      <w:r w:rsidRPr="00BE5C8C">
        <w:rPr>
          <w:rFonts w:ascii="Times New Roman" w:hAnsi="Times New Roman"/>
          <w:sz w:val="25"/>
          <w:szCs w:val="25"/>
        </w:rPr>
        <w:br/>
      </w:r>
      <w:r w:rsidRPr="00BE5C8C">
        <w:rPr>
          <w:rFonts w:ascii="Times New Roman" w:hAnsi="Times New Roman"/>
          <w:sz w:val="28"/>
          <w:szCs w:val="28"/>
        </w:rPr>
        <w:t xml:space="preserve">                  </w:t>
      </w:r>
      <w:r w:rsidRPr="00BE5C8C">
        <w:rPr>
          <w:rFonts w:ascii="Times New Roman" w:hAnsi="Times New Roman"/>
          <w:b w:val="0"/>
          <w:i/>
          <w:sz w:val="22"/>
          <w:szCs w:val="22"/>
        </w:rPr>
        <w:t>(в среднем на душу населения, сомов в месяц)</w:t>
      </w:r>
    </w:p>
    <w:tbl>
      <w:tblPr>
        <w:tblW w:w="5000" w:type="pct"/>
        <w:jc w:val="right"/>
        <w:tblLook w:val="0000" w:firstRow="0" w:lastRow="0" w:firstColumn="0" w:lastColumn="0" w:noHBand="0" w:noVBand="0"/>
      </w:tblPr>
      <w:tblGrid>
        <w:gridCol w:w="4097"/>
        <w:gridCol w:w="1170"/>
        <w:gridCol w:w="1170"/>
        <w:gridCol w:w="3134"/>
      </w:tblGrid>
      <w:tr w:rsidR="00EE02F0" w:rsidRPr="00BE5C8C" w:rsidTr="00EE02F0">
        <w:trPr>
          <w:trHeight w:val="244"/>
          <w:jc w:val="right"/>
        </w:trPr>
        <w:tc>
          <w:tcPr>
            <w:tcW w:w="2141" w:type="pct"/>
            <w:tcBorders>
              <w:top w:val="single" w:sz="12" w:space="0" w:color="auto"/>
              <w:bottom w:val="single" w:sz="12" w:space="0" w:color="auto"/>
              <w:right w:val="nil"/>
            </w:tcBorders>
            <w:shd w:val="clear" w:color="auto" w:fill="auto"/>
          </w:tcPr>
          <w:p w:rsidR="00EE02F0" w:rsidRPr="00BE5C8C" w:rsidRDefault="00EE02F0" w:rsidP="00EE02F0">
            <w:pPr>
              <w:rPr>
                <w:rFonts w:ascii="Times New Roman" w:hAnsi="Times New Roman"/>
                <w:color w:val="000000"/>
                <w:sz w:val="22"/>
                <w:szCs w:val="22"/>
              </w:rPr>
            </w:pPr>
            <w:r w:rsidRPr="00BE5C8C">
              <w:rPr>
                <w:rFonts w:ascii="Times New Roman" w:hAnsi="Times New Roman"/>
                <w:color w:val="000000"/>
                <w:sz w:val="22"/>
                <w:szCs w:val="22"/>
              </w:rPr>
              <w:t> </w:t>
            </w:r>
          </w:p>
        </w:tc>
        <w:tc>
          <w:tcPr>
            <w:tcW w:w="611" w:type="pct"/>
            <w:tcBorders>
              <w:top w:val="single" w:sz="12" w:space="0" w:color="auto"/>
              <w:bottom w:val="single" w:sz="12" w:space="0" w:color="auto"/>
              <w:right w:val="nil"/>
            </w:tcBorders>
            <w:vAlign w:val="center"/>
          </w:tcPr>
          <w:p w:rsidR="00EE02F0" w:rsidRPr="00BE5C8C" w:rsidRDefault="00EE02F0" w:rsidP="00EE02F0">
            <w:pPr>
              <w:ind w:right="-120"/>
              <w:rPr>
                <w:rFonts w:ascii="Times New Roman" w:hAnsi="Times New Roman"/>
                <w:b/>
                <w:bCs/>
                <w:color w:val="000000"/>
                <w:sz w:val="22"/>
                <w:szCs w:val="22"/>
                <w:lang w:val="ky-KG"/>
              </w:rPr>
            </w:pPr>
            <w:r w:rsidRPr="00BE5C8C">
              <w:rPr>
                <w:rFonts w:ascii="Times New Roman" w:hAnsi="Times New Roman"/>
                <w:b/>
                <w:bCs/>
                <w:color w:val="000000"/>
                <w:sz w:val="22"/>
                <w:szCs w:val="22"/>
              </w:rPr>
              <w:t xml:space="preserve">      202</w:t>
            </w:r>
            <w:r w:rsidRPr="00BE5C8C">
              <w:rPr>
                <w:rFonts w:ascii="Times New Roman" w:hAnsi="Times New Roman"/>
                <w:b/>
                <w:bCs/>
                <w:color w:val="000000"/>
                <w:sz w:val="22"/>
                <w:szCs w:val="22"/>
                <w:lang w:val="ky-KG"/>
              </w:rPr>
              <w:t>3</w:t>
            </w:r>
          </w:p>
        </w:tc>
        <w:tc>
          <w:tcPr>
            <w:tcW w:w="611" w:type="pct"/>
            <w:tcBorders>
              <w:top w:val="single" w:sz="12" w:space="0" w:color="auto"/>
              <w:left w:val="nil"/>
              <w:bottom w:val="single" w:sz="12" w:space="0" w:color="auto"/>
              <w:right w:val="nil"/>
            </w:tcBorders>
            <w:shd w:val="clear" w:color="auto" w:fill="auto"/>
            <w:vAlign w:val="center"/>
          </w:tcPr>
          <w:p w:rsidR="00EE02F0" w:rsidRPr="00BE5C8C" w:rsidRDefault="00EE02F0" w:rsidP="00EE02F0">
            <w:pPr>
              <w:ind w:right="-120"/>
              <w:jc w:val="center"/>
              <w:rPr>
                <w:rFonts w:ascii="Times New Roman" w:hAnsi="Times New Roman"/>
                <w:b/>
                <w:bCs/>
                <w:color w:val="000000"/>
                <w:sz w:val="22"/>
                <w:szCs w:val="22"/>
                <w:lang w:val="ky-KG"/>
              </w:rPr>
            </w:pPr>
            <w:r w:rsidRPr="00BE5C8C">
              <w:rPr>
                <w:rFonts w:ascii="Times New Roman" w:hAnsi="Times New Roman"/>
                <w:b/>
                <w:bCs/>
                <w:color w:val="000000"/>
                <w:sz w:val="22"/>
                <w:szCs w:val="22"/>
              </w:rPr>
              <w:t xml:space="preserve">     202</w:t>
            </w:r>
            <w:r w:rsidRPr="00BE5C8C">
              <w:rPr>
                <w:rFonts w:ascii="Times New Roman" w:hAnsi="Times New Roman"/>
                <w:b/>
                <w:bCs/>
                <w:color w:val="000000"/>
                <w:sz w:val="22"/>
                <w:szCs w:val="22"/>
                <w:lang w:val="ky-KG"/>
              </w:rPr>
              <w:t>4</w:t>
            </w:r>
          </w:p>
        </w:tc>
        <w:tc>
          <w:tcPr>
            <w:tcW w:w="1637" w:type="pct"/>
            <w:tcBorders>
              <w:top w:val="single" w:sz="12" w:space="0" w:color="auto"/>
              <w:left w:val="nil"/>
              <w:bottom w:val="single" w:sz="12" w:space="0" w:color="auto"/>
            </w:tcBorders>
            <w:shd w:val="clear" w:color="auto" w:fill="auto"/>
            <w:vAlign w:val="bottom"/>
          </w:tcPr>
          <w:p w:rsidR="00EE02F0" w:rsidRPr="00BE5C8C" w:rsidRDefault="00EE02F0" w:rsidP="00EE02F0">
            <w:pPr>
              <w:jc w:val="right"/>
              <w:rPr>
                <w:rFonts w:ascii="Times New Roman" w:hAnsi="Times New Roman"/>
                <w:b/>
                <w:bCs/>
                <w:color w:val="000000"/>
                <w:sz w:val="22"/>
                <w:szCs w:val="22"/>
              </w:rPr>
            </w:pPr>
            <w:r w:rsidRPr="00BE5C8C">
              <w:rPr>
                <w:rFonts w:ascii="Times New Roman" w:hAnsi="Times New Roman"/>
                <w:b/>
                <w:bCs/>
                <w:color w:val="000000"/>
                <w:sz w:val="22"/>
                <w:szCs w:val="22"/>
              </w:rPr>
              <w:t>В процентах к</w:t>
            </w:r>
            <w:r w:rsidRPr="00BE5C8C">
              <w:rPr>
                <w:rFonts w:ascii="Times New Roman" w:hAnsi="Times New Roman"/>
                <w:b/>
                <w:bCs/>
                <w:color w:val="000000"/>
                <w:sz w:val="22"/>
                <w:szCs w:val="22"/>
              </w:rPr>
              <w:br/>
              <w:t xml:space="preserve">соответствующему периоду </w:t>
            </w:r>
            <w:r w:rsidRPr="00BE5C8C">
              <w:rPr>
                <w:rFonts w:ascii="Times New Roman" w:hAnsi="Times New Roman"/>
                <w:b/>
                <w:bCs/>
                <w:color w:val="000000"/>
                <w:sz w:val="22"/>
                <w:szCs w:val="22"/>
              </w:rPr>
              <w:br/>
              <w:t>прошлого года</w:t>
            </w:r>
          </w:p>
        </w:tc>
      </w:tr>
      <w:tr w:rsidR="00EE02F0" w:rsidRPr="00BE5C8C" w:rsidTr="00EE02F0">
        <w:trPr>
          <w:trHeight w:val="244"/>
          <w:jc w:val="right"/>
        </w:trPr>
        <w:tc>
          <w:tcPr>
            <w:tcW w:w="2141" w:type="pct"/>
            <w:tcBorders>
              <w:top w:val="single" w:sz="12" w:space="0" w:color="auto"/>
              <w:left w:val="nil"/>
              <w:bottom w:val="nil"/>
              <w:right w:val="nil"/>
            </w:tcBorders>
            <w:shd w:val="clear" w:color="auto" w:fill="auto"/>
            <w:vAlign w:val="bottom"/>
          </w:tcPr>
          <w:p w:rsidR="00EE02F0" w:rsidRPr="00BE5C8C" w:rsidRDefault="00EE02F0" w:rsidP="00EE02F0">
            <w:pPr>
              <w:spacing w:before="20" w:after="20"/>
              <w:rPr>
                <w:rFonts w:ascii="Times New Roman" w:hAnsi="Times New Roman"/>
                <w:b/>
                <w:bCs/>
                <w:color w:val="000000"/>
                <w:sz w:val="22"/>
                <w:szCs w:val="22"/>
              </w:rPr>
            </w:pPr>
            <w:r w:rsidRPr="00BE5C8C">
              <w:rPr>
                <w:rFonts w:ascii="Times New Roman" w:hAnsi="Times New Roman"/>
                <w:b/>
                <w:bCs/>
                <w:color w:val="000000"/>
                <w:sz w:val="22"/>
                <w:szCs w:val="22"/>
                <w:lang w:val="ky-KG"/>
              </w:rPr>
              <w:t xml:space="preserve"> </w:t>
            </w:r>
            <w:r w:rsidRPr="00BE5C8C">
              <w:rPr>
                <w:rFonts w:ascii="Times New Roman" w:hAnsi="Times New Roman"/>
                <w:b/>
                <w:bCs/>
                <w:color w:val="000000"/>
                <w:sz w:val="22"/>
                <w:szCs w:val="22"/>
              </w:rPr>
              <w:t>Все население</w:t>
            </w:r>
          </w:p>
        </w:tc>
        <w:tc>
          <w:tcPr>
            <w:tcW w:w="611" w:type="pct"/>
            <w:tcBorders>
              <w:top w:val="single" w:sz="12" w:space="0" w:color="auto"/>
              <w:left w:val="nil"/>
              <w:bottom w:val="nil"/>
              <w:right w:val="nil"/>
            </w:tcBorders>
            <w:shd w:val="clear" w:color="auto" w:fill="auto"/>
            <w:vAlign w:val="bottom"/>
          </w:tcPr>
          <w:p w:rsidR="00EE02F0" w:rsidRPr="00BE5C8C" w:rsidRDefault="00EE02F0" w:rsidP="00EE02F0">
            <w:pPr>
              <w:jc w:val="right"/>
              <w:rPr>
                <w:rFonts w:ascii="Times New Roman" w:hAnsi="Times New Roman"/>
                <w:b/>
                <w:bCs/>
                <w:color w:val="000000"/>
                <w:sz w:val="22"/>
                <w:szCs w:val="22"/>
                <w:lang w:val="ky-KG"/>
              </w:rPr>
            </w:pPr>
            <w:r w:rsidRPr="00BE5C8C">
              <w:rPr>
                <w:rFonts w:ascii="Times New Roman" w:hAnsi="Times New Roman"/>
                <w:b/>
                <w:bCs/>
                <w:color w:val="000000"/>
                <w:sz w:val="22"/>
                <w:szCs w:val="22"/>
                <w:lang w:val="ky-KG"/>
              </w:rPr>
              <w:t>7215,64</w:t>
            </w:r>
          </w:p>
        </w:tc>
        <w:tc>
          <w:tcPr>
            <w:tcW w:w="611" w:type="pct"/>
            <w:tcBorders>
              <w:top w:val="single" w:sz="12" w:space="0" w:color="auto"/>
              <w:left w:val="nil"/>
              <w:bottom w:val="nil"/>
              <w:right w:val="nil"/>
            </w:tcBorders>
            <w:shd w:val="clear" w:color="auto" w:fill="auto"/>
            <w:noWrap/>
            <w:vAlign w:val="center"/>
          </w:tcPr>
          <w:p w:rsidR="00EE02F0" w:rsidRPr="00BE5C8C" w:rsidRDefault="00EE02F0" w:rsidP="00EE02F0">
            <w:pPr>
              <w:jc w:val="right"/>
              <w:rPr>
                <w:rFonts w:ascii="Times New Roman" w:hAnsi="Times New Roman"/>
                <w:b/>
                <w:bCs/>
                <w:color w:val="000000"/>
                <w:sz w:val="22"/>
                <w:szCs w:val="22"/>
                <w:lang w:val="ky-KG"/>
              </w:rPr>
            </w:pPr>
            <w:r w:rsidRPr="00BE5C8C">
              <w:rPr>
                <w:rFonts w:ascii="Times New Roman" w:hAnsi="Times New Roman"/>
                <w:b/>
                <w:bCs/>
                <w:color w:val="000000"/>
                <w:sz w:val="22"/>
                <w:szCs w:val="22"/>
                <w:lang w:val="ky-KG"/>
              </w:rPr>
              <w:t>7722,67</w:t>
            </w:r>
          </w:p>
        </w:tc>
        <w:tc>
          <w:tcPr>
            <w:tcW w:w="1637" w:type="pct"/>
            <w:tcBorders>
              <w:top w:val="single" w:sz="12" w:space="0" w:color="auto"/>
              <w:left w:val="nil"/>
              <w:bottom w:val="nil"/>
              <w:right w:val="nil"/>
            </w:tcBorders>
            <w:shd w:val="clear" w:color="auto" w:fill="auto"/>
            <w:noWrap/>
            <w:vAlign w:val="bottom"/>
          </w:tcPr>
          <w:p w:rsidR="00EE02F0" w:rsidRPr="00BE5C8C" w:rsidRDefault="00EE02F0" w:rsidP="00EE02F0">
            <w:pPr>
              <w:spacing w:before="20" w:after="20"/>
              <w:jc w:val="right"/>
              <w:rPr>
                <w:rFonts w:ascii="Times New Roman" w:hAnsi="Times New Roman"/>
                <w:b/>
                <w:bCs/>
                <w:color w:val="000000"/>
                <w:sz w:val="22"/>
                <w:szCs w:val="22"/>
                <w:lang w:val="ky-KG"/>
              </w:rPr>
            </w:pPr>
            <w:r w:rsidRPr="00BE5C8C">
              <w:rPr>
                <w:rFonts w:ascii="Times New Roman" w:hAnsi="Times New Roman"/>
                <w:b/>
                <w:bCs/>
                <w:color w:val="000000"/>
                <w:sz w:val="22"/>
                <w:szCs w:val="22"/>
                <w:lang w:val="ky-KG"/>
              </w:rPr>
              <w:t>107,03</w:t>
            </w:r>
          </w:p>
        </w:tc>
      </w:tr>
      <w:tr w:rsidR="00EE02F0" w:rsidRPr="00BE5C8C" w:rsidTr="00EE02F0">
        <w:trPr>
          <w:trHeight w:val="244"/>
          <w:jc w:val="right"/>
        </w:trPr>
        <w:tc>
          <w:tcPr>
            <w:tcW w:w="2141" w:type="pct"/>
            <w:tcBorders>
              <w:top w:val="nil"/>
              <w:left w:val="nil"/>
              <w:bottom w:val="nil"/>
              <w:right w:val="nil"/>
            </w:tcBorders>
            <w:shd w:val="clear" w:color="auto" w:fill="auto"/>
            <w:vAlign w:val="bottom"/>
          </w:tcPr>
          <w:p w:rsidR="00EE02F0" w:rsidRPr="00BE5C8C" w:rsidRDefault="00EE02F0" w:rsidP="00EE02F0">
            <w:pPr>
              <w:spacing w:before="20" w:after="20"/>
              <w:rPr>
                <w:rFonts w:ascii="Times New Roman" w:hAnsi="Times New Roman"/>
                <w:color w:val="000000"/>
                <w:sz w:val="22"/>
                <w:szCs w:val="22"/>
              </w:rPr>
            </w:pPr>
            <w:r w:rsidRPr="00BE5C8C">
              <w:rPr>
                <w:rFonts w:ascii="Times New Roman" w:hAnsi="Times New Roman"/>
                <w:color w:val="000000"/>
                <w:sz w:val="22"/>
                <w:szCs w:val="22"/>
              </w:rPr>
              <w:t xml:space="preserve"> Население трудоспособного возраста</w:t>
            </w:r>
          </w:p>
        </w:tc>
        <w:tc>
          <w:tcPr>
            <w:tcW w:w="611" w:type="pct"/>
            <w:tcBorders>
              <w:top w:val="nil"/>
              <w:left w:val="nil"/>
              <w:bottom w:val="nil"/>
              <w:right w:val="nil"/>
            </w:tcBorders>
            <w:shd w:val="clear" w:color="auto" w:fill="auto"/>
            <w:vAlign w:val="bottom"/>
          </w:tcPr>
          <w:p w:rsidR="00EE02F0" w:rsidRPr="00BE5C8C" w:rsidRDefault="00EE02F0" w:rsidP="00EE02F0">
            <w:pPr>
              <w:jc w:val="right"/>
              <w:rPr>
                <w:rFonts w:ascii="Times New Roman" w:hAnsi="Times New Roman"/>
                <w:bCs/>
                <w:color w:val="000000"/>
                <w:sz w:val="22"/>
                <w:szCs w:val="22"/>
                <w:lang w:val="ky-KG"/>
              </w:rPr>
            </w:pPr>
            <w:r w:rsidRPr="00BE5C8C">
              <w:rPr>
                <w:rFonts w:ascii="Times New Roman" w:hAnsi="Times New Roman"/>
                <w:bCs/>
                <w:color w:val="000000"/>
                <w:sz w:val="22"/>
                <w:szCs w:val="22"/>
                <w:lang w:val="ky-KG"/>
              </w:rPr>
              <w:t>8031,36</w:t>
            </w:r>
          </w:p>
        </w:tc>
        <w:tc>
          <w:tcPr>
            <w:tcW w:w="611" w:type="pct"/>
            <w:tcBorders>
              <w:top w:val="nil"/>
              <w:left w:val="nil"/>
              <w:bottom w:val="nil"/>
              <w:right w:val="nil"/>
            </w:tcBorders>
            <w:shd w:val="clear" w:color="auto" w:fill="auto"/>
            <w:noWrap/>
            <w:vAlign w:val="center"/>
          </w:tcPr>
          <w:p w:rsidR="00EE02F0" w:rsidRPr="00BE5C8C" w:rsidRDefault="00EE02F0" w:rsidP="00EE02F0">
            <w:pPr>
              <w:jc w:val="right"/>
              <w:rPr>
                <w:rFonts w:ascii="Times New Roman" w:hAnsi="Times New Roman"/>
                <w:bCs/>
                <w:color w:val="000000"/>
                <w:sz w:val="22"/>
                <w:szCs w:val="22"/>
                <w:lang w:val="ky-KG"/>
              </w:rPr>
            </w:pPr>
            <w:r w:rsidRPr="00BE5C8C">
              <w:rPr>
                <w:rFonts w:ascii="Times New Roman" w:hAnsi="Times New Roman"/>
                <w:bCs/>
                <w:color w:val="000000"/>
                <w:sz w:val="22"/>
                <w:szCs w:val="22"/>
                <w:lang w:val="ky-KG"/>
              </w:rPr>
              <w:t>8606,94</w:t>
            </w:r>
          </w:p>
        </w:tc>
        <w:tc>
          <w:tcPr>
            <w:tcW w:w="1637" w:type="pct"/>
            <w:tcBorders>
              <w:top w:val="nil"/>
              <w:left w:val="nil"/>
              <w:bottom w:val="nil"/>
              <w:right w:val="nil"/>
            </w:tcBorders>
            <w:shd w:val="clear" w:color="auto" w:fill="auto"/>
            <w:noWrap/>
            <w:vAlign w:val="bottom"/>
          </w:tcPr>
          <w:p w:rsidR="00EE02F0" w:rsidRPr="00BE5C8C" w:rsidRDefault="00EE02F0" w:rsidP="00EE02F0">
            <w:pPr>
              <w:spacing w:before="20" w:after="20"/>
              <w:jc w:val="right"/>
              <w:rPr>
                <w:rFonts w:ascii="Times New Roman" w:hAnsi="Times New Roman"/>
                <w:bCs/>
                <w:color w:val="000000"/>
                <w:sz w:val="22"/>
                <w:szCs w:val="22"/>
                <w:lang w:val="ky-KG"/>
              </w:rPr>
            </w:pPr>
            <w:r w:rsidRPr="00BE5C8C">
              <w:rPr>
                <w:rFonts w:ascii="Times New Roman" w:hAnsi="Times New Roman"/>
                <w:bCs/>
                <w:color w:val="000000"/>
                <w:sz w:val="22"/>
                <w:szCs w:val="22"/>
                <w:lang w:val="ky-KG"/>
              </w:rPr>
              <w:t>107,17</w:t>
            </w:r>
          </w:p>
        </w:tc>
      </w:tr>
      <w:tr w:rsidR="00EE02F0" w:rsidRPr="00BE5C8C" w:rsidTr="00EE02F0">
        <w:trPr>
          <w:trHeight w:val="244"/>
          <w:jc w:val="right"/>
        </w:trPr>
        <w:tc>
          <w:tcPr>
            <w:tcW w:w="2141" w:type="pct"/>
            <w:tcBorders>
              <w:top w:val="nil"/>
              <w:left w:val="nil"/>
              <w:bottom w:val="nil"/>
              <w:right w:val="nil"/>
            </w:tcBorders>
            <w:shd w:val="clear" w:color="auto" w:fill="auto"/>
            <w:vAlign w:val="bottom"/>
          </w:tcPr>
          <w:p w:rsidR="00EE02F0" w:rsidRPr="00BE5C8C" w:rsidRDefault="00EE02F0" w:rsidP="00EE02F0">
            <w:pPr>
              <w:spacing w:before="20" w:after="20"/>
              <w:rPr>
                <w:rFonts w:ascii="Times New Roman" w:hAnsi="Times New Roman"/>
                <w:color w:val="000000"/>
                <w:sz w:val="22"/>
                <w:szCs w:val="22"/>
              </w:rPr>
            </w:pPr>
            <w:r w:rsidRPr="00BE5C8C">
              <w:rPr>
                <w:rFonts w:ascii="Times New Roman" w:hAnsi="Times New Roman"/>
                <w:color w:val="000000"/>
                <w:sz w:val="22"/>
                <w:szCs w:val="22"/>
              </w:rPr>
              <w:t xml:space="preserve"> Пенсионеры</w:t>
            </w:r>
          </w:p>
        </w:tc>
        <w:tc>
          <w:tcPr>
            <w:tcW w:w="611" w:type="pct"/>
            <w:tcBorders>
              <w:top w:val="nil"/>
              <w:left w:val="nil"/>
              <w:bottom w:val="nil"/>
              <w:right w:val="nil"/>
            </w:tcBorders>
            <w:shd w:val="clear" w:color="auto" w:fill="auto"/>
            <w:vAlign w:val="bottom"/>
          </w:tcPr>
          <w:p w:rsidR="00EE02F0" w:rsidRPr="00BE5C8C" w:rsidRDefault="00EE02F0" w:rsidP="00EE02F0">
            <w:pPr>
              <w:jc w:val="right"/>
              <w:rPr>
                <w:rFonts w:ascii="Times New Roman" w:hAnsi="Times New Roman"/>
                <w:bCs/>
                <w:color w:val="000000"/>
                <w:sz w:val="22"/>
                <w:szCs w:val="22"/>
                <w:lang w:val="ky-KG"/>
              </w:rPr>
            </w:pPr>
            <w:r w:rsidRPr="00BE5C8C">
              <w:rPr>
                <w:rFonts w:ascii="Times New Roman" w:hAnsi="Times New Roman"/>
                <w:bCs/>
                <w:color w:val="000000"/>
                <w:sz w:val="22"/>
                <w:szCs w:val="22"/>
                <w:lang w:val="ky-KG"/>
              </w:rPr>
              <w:t>6341,77</w:t>
            </w:r>
          </w:p>
        </w:tc>
        <w:tc>
          <w:tcPr>
            <w:tcW w:w="611" w:type="pct"/>
            <w:tcBorders>
              <w:top w:val="nil"/>
              <w:left w:val="nil"/>
              <w:bottom w:val="nil"/>
              <w:right w:val="nil"/>
            </w:tcBorders>
            <w:shd w:val="clear" w:color="auto" w:fill="auto"/>
            <w:noWrap/>
            <w:vAlign w:val="center"/>
          </w:tcPr>
          <w:p w:rsidR="00EE02F0" w:rsidRPr="00BE5C8C" w:rsidRDefault="00EE02F0" w:rsidP="00EE02F0">
            <w:pPr>
              <w:jc w:val="right"/>
              <w:rPr>
                <w:rFonts w:ascii="Times New Roman" w:hAnsi="Times New Roman"/>
                <w:bCs/>
                <w:color w:val="000000"/>
                <w:sz w:val="22"/>
                <w:szCs w:val="22"/>
                <w:lang w:val="ky-KG"/>
              </w:rPr>
            </w:pPr>
            <w:r w:rsidRPr="00BE5C8C">
              <w:rPr>
                <w:rFonts w:ascii="Times New Roman" w:hAnsi="Times New Roman"/>
                <w:bCs/>
                <w:color w:val="000000"/>
                <w:sz w:val="22"/>
                <w:szCs w:val="22"/>
                <w:lang w:val="ky-KG"/>
              </w:rPr>
              <w:t>6810,91</w:t>
            </w:r>
          </w:p>
        </w:tc>
        <w:tc>
          <w:tcPr>
            <w:tcW w:w="1637" w:type="pct"/>
            <w:tcBorders>
              <w:top w:val="nil"/>
              <w:left w:val="nil"/>
              <w:bottom w:val="nil"/>
              <w:right w:val="nil"/>
            </w:tcBorders>
            <w:shd w:val="clear" w:color="auto" w:fill="auto"/>
            <w:noWrap/>
            <w:vAlign w:val="bottom"/>
          </w:tcPr>
          <w:p w:rsidR="00EE02F0" w:rsidRPr="00BE5C8C" w:rsidRDefault="00EE02F0" w:rsidP="00EE02F0">
            <w:pPr>
              <w:spacing w:before="20" w:after="20"/>
              <w:jc w:val="right"/>
              <w:rPr>
                <w:rFonts w:ascii="Times New Roman" w:hAnsi="Times New Roman"/>
                <w:bCs/>
                <w:color w:val="000000"/>
                <w:sz w:val="22"/>
                <w:szCs w:val="22"/>
                <w:lang w:val="ky-KG"/>
              </w:rPr>
            </w:pPr>
            <w:r w:rsidRPr="00BE5C8C">
              <w:rPr>
                <w:rFonts w:ascii="Times New Roman" w:hAnsi="Times New Roman"/>
                <w:bCs/>
                <w:color w:val="000000"/>
                <w:sz w:val="22"/>
                <w:szCs w:val="22"/>
                <w:lang w:val="ky-KG"/>
              </w:rPr>
              <w:t>107,40</w:t>
            </w:r>
          </w:p>
        </w:tc>
      </w:tr>
      <w:tr w:rsidR="00EE02F0" w:rsidRPr="00BE5C8C" w:rsidTr="00EE02F0">
        <w:trPr>
          <w:trHeight w:val="244"/>
          <w:jc w:val="right"/>
        </w:trPr>
        <w:tc>
          <w:tcPr>
            <w:tcW w:w="2141" w:type="pct"/>
            <w:tcBorders>
              <w:top w:val="nil"/>
              <w:left w:val="nil"/>
              <w:bottom w:val="single" w:sz="12" w:space="0" w:color="auto"/>
              <w:right w:val="nil"/>
            </w:tcBorders>
            <w:shd w:val="clear" w:color="auto" w:fill="auto"/>
            <w:vAlign w:val="bottom"/>
          </w:tcPr>
          <w:p w:rsidR="00EE02F0" w:rsidRPr="00BE5C8C" w:rsidRDefault="00EE02F0" w:rsidP="00EE02F0">
            <w:pPr>
              <w:spacing w:before="20" w:after="20"/>
              <w:rPr>
                <w:rFonts w:ascii="Times New Roman" w:hAnsi="Times New Roman"/>
                <w:color w:val="000000"/>
                <w:sz w:val="22"/>
                <w:szCs w:val="22"/>
              </w:rPr>
            </w:pPr>
            <w:r w:rsidRPr="00BE5C8C">
              <w:rPr>
                <w:rFonts w:ascii="Times New Roman" w:hAnsi="Times New Roman"/>
                <w:color w:val="000000"/>
                <w:sz w:val="22"/>
                <w:szCs w:val="22"/>
              </w:rPr>
              <w:t xml:space="preserve"> Дети </w:t>
            </w:r>
          </w:p>
        </w:tc>
        <w:tc>
          <w:tcPr>
            <w:tcW w:w="611" w:type="pct"/>
            <w:tcBorders>
              <w:top w:val="nil"/>
              <w:left w:val="nil"/>
              <w:bottom w:val="single" w:sz="12" w:space="0" w:color="auto"/>
              <w:right w:val="nil"/>
            </w:tcBorders>
            <w:shd w:val="clear" w:color="auto" w:fill="auto"/>
            <w:vAlign w:val="bottom"/>
          </w:tcPr>
          <w:p w:rsidR="00EE02F0" w:rsidRPr="00BE5C8C" w:rsidRDefault="00EE02F0" w:rsidP="00EE02F0">
            <w:pPr>
              <w:jc w:val="right"/>
              <w:rPr>
                <w:rFonts w:ascii="Times New Roman" w:hAnsi="Times New Roman"/>
                <w:bCs/>
                <w:color w:val="000000"/>
                <w:sz w:val="22"/>
                <w:szCs w:val="22"/>
                <w:lang w:val="ky-KG"/>
              </w:rPr>
            </w:pPr>
            <w:r w:rsidRPr="00BE5C8C">
              <w:rPr>
                <w:rFonts w:ascii="Times New Roman" w:hAnsi="Times New Roman"/>
                <w:bCs/>
                <w:color w:val="000000"/>
                <w:sz w:val="22"/>
                <w:szCs w:val="22"/>
                <w:lang w:val="ky-KG"/>
              </w:rPr>
              <w:t>6201,80</w:t>
            </w:r>
          </w:p>
        </w:tc>
        <w:tc>
          <w:tcPr>
            <w:tcW w:w="611" w:type="pct"/>
            <w:tcBorders>
              <w:top w:val="nil"/>
              <w:left w:val="nil"/>
              <w:bottom w:val="single" w:sz="12" w:space="0" w:color="auto"/>
              <w:right w:val="nil"/>
            </w:tcBorders>
            <w:shd w:val="clear" w:color="auto" w:fill="auto"/>
            <w:noWrap/>
            <w:vAlign w:val="center"/>
          </w:tcPr>
          <w:p w:rsidR="00EE02F0" w:rsidRPr="00BE5C8C" w:rsidRDefault="00EE02F0" w:rsidP="00EE02F0">
            <w:pPr>
              <w:jc w:val="right"/>
              <w:rPr>
                <w:rFonts w:ascii="Times New Roman" w:hAnsi="Times New Roman"/>
                <w:bCs/>
                <w:color w:val="000000"/>
                <w:sz w:val="22"/>
                <w:szCs w:val="22"/>
                <w:lang w:val="ky-KG"/>
              </w:rPr>
            </w:pPr>
            <w:r w:rsidRPr="00BE5C8C">
              <w:rPr>
                <w:rFonts w:ascii="Times New Roman" w:hAnsi="Times New Roman"/>
                <w:bCs/>
                <w:color w:val="000000"/>
                <w:sz w:val="22"/>
                <w:szCs w:val="22"/>
                <w:lang w:val="ky-KG"/>
              </w:rPr>
              <w:t>6617,34</w:t>
            </w:r>
          </w:p>
        </w:tc>
        <w:tc>
          <w:tcPr>
            <w:tcW w:w="1637" w:type="pct"/>
            <w:tcBorders>
              <w:top w:val="nil"/>
              <w:left w:val="nil"/>
              <w:bottom w:val="single" w:sz="12" w:space="0" w:color="auto"/>
              <w:right w:val="nil"/>
            </w:tcBorders>
            <w:shd w:val="clear" w:color="auto" w:fill="auto"/>
            <w:noWrap/>
            <w:vAlign w:val="bottom"/>
          </w:tcPr>
          <w:p w:rsidR="00EE02F0" w:rsidRPr="00BE5C8C" w:rsidRDefault="00EE02F0" w:rsidP="00EE02F0">
            <w:pPr>
              <w:spacing w:before="20" w:after="20"/>
              <w:jc w:val="right"/>
              <w:rPr>
                <w:rFonts w:ascii="Times New Roman" w:hAnsi="Times New Roman"/>
                <w:bCs/>
                <w:color w:val="000000"/>
                <w:sz w:val="22"/>
                <w:szCs w:val="22"/>
                <w:lang w:val="ky-KG"/>
              </w:rPr>
            </w:pPr>
            <w:r w:rsidRPr="00BE5C8C">
              <w:rPr>
                <w:rFonts w:ascii="Times New Roman" w:hAnsi="Times New Roman"/>
                <w:bCs/>
                <w:color w:val="000000"/>
                <w:sz w:val="22"/>
                <w:szCs w:val="22"/>
                <w:lang w:val="ky-KG"/>
              </w:rPr>
              <w:t>106,70</w:t>
            </w:r>
          </w:p>
        </w:tc>
      </w:tr>
    </w:tbl>
    <w:p w:rsidR="00EE02F0" w:rsidRPr="00BE5C8C" w:rsidRDefault="00EE02F0" w:rsidP="00EE02F0">
      <w:pPr>
        <w:spacing w:before="120"/>
        <w:ind w:firstLine="709"/>
        <w:jc w:val="both"/>
        <w:rPr>
          <w:rFonts w:ascii="Times New Roman" w:hAnsi="Times New Roman"/>
          <w:sz w:val="28"/>
          <w:szCs w:val="28"/>
        </w:rPr>
      </w:pPr>
      <w:r w:rsidRPr="00BE5C8C">
        <w:rPr>
          <w:rFonts w:ascii="Times New Roman" w:hAnsi="Times New Roman"/>
          <w:sz w:val="28"/>
          <w:szCs w:val="28"/>
        </w:rPr>
        <w:t xml:space="preserve">В соответствии со структурой прожиточного минимума, утвержденной Постановлением Правительства Кыргызской Республики № 694 от 6 ноября 2009г., доля продовольственных товаров составила </w:t>
      </w:r>
      <w:r w:rsidR="0063111C">
        <w:rPr>
          <w:rFonts w:ascii="Times New Roman" w:hAnsi="Times New Roman"/>
          <w:sz w:val="28"/>
          <w:szCs w:val="28"/>
          <w:lang w:val="ky-KG"/>
        </w:rPr>
        <w:t>65</w:t>
      </w:r>
      <w:r w:rsidRPr="00BE5C8C">
        <w:rPr>
          <w:rFonts w:ascii="Times New Roman" w:hAnsi="Times New Roman"/>
          <w:sz w:val="28"/>
          <w:szCs w:val="28"/>
        </w:rPr>
        <w:t xml:space="preserve"> процентов, непродовольственных </w:t>
      </w:r>
      <w:r>
        <w:rPr>
          <w:rFonts w:ascii="Times New Roman" w:hAnsi="Times New Roman"/>
          <w:sz w:val="28"/>
          <w:szCs w:val="28"/>
          <w:lang w:val="ky-KG"/>
        </w:rPr>
        <w:t>-</w:t>
      </w:r>
      <w:r w:rsidRPr="00BE5C8C">
        <w:rPr>
          <w:rFonts w:ascii="Times New Roman" w:hAnsi="Times New Roman"/>
          <w:sz w:val="28"/>
          <w:szCs w:val="28"/>
        </w:rPr>
        <w:t xml:space="preserve"> </w:t>
      </w:r>
      <w:r w:rsidR="001F13C0">
        <w:rPr>
          <w:rFonts w:ascii="Times New Roman" w:hAnsi="Times New Roman"/>
          <w:sz w:val="28"/>
          <w:szCs w:val="28"/>
          <w:lang w:val="ky-KG"/>
        </w:rPr>
        <w:t>16</w:t>
      </w:r>
      <w:r w:rsidRPr="00BE5C8C">
        <w:rPr>
          <w:rFonts w:ascii="Times New Roman" w:hAnsi="Times New Roman"/>
          <w:sz w:val="28"/>
          <w:szCs w:val="28"/>
        </w:rPr>
        <w:t xml:space="preserve"> процентов, услуг </w:t>
      </w:r>
      <w:r>
        <w:rPr>
          <w:rFonts w:ascii="Times New Roman" w:hAnsi="Times New Roman"/>
          <w:sz w:val="28"/>
          <w:szCs w:val="28"/>
          <w:lang w:val="ky-KG"/>
        </w:rPr>
        <w:t>-</w:t>
      </w:r>
      <w:r w:rsidRPr="00BE5C8C">
        <w:rPr>
          <w:rFonts w:ascii="Times New Roman" w:hAnsi="Times New Roman"/>
          <w:sz w:val="28"/>
          <w:szCs w:val="28"/>
        </w:rPr>
        <w:t xml:space="preserve"> 17 процентов и налогов </w:t>
      </w:r>
      <w:r w:rsidR="0063111C">
        <w:rPr>
          <w:rFonts w:ascii="Times New Roman" w:hAnsi="Times New Roman"/>
          <w:sz w:val="28"/>
          <w:szCs w:val="28"/>
          <w:lang w:val="ky-KG"/>
        </w:rPr>
        <w:t>-</w:t>
      </w:r>
      <w:r w:rsidRPr="00BE5C8C">
        <w:rPr>
          <w:rFonts w:ascii="Times New Roman" w:hAnsi="Times New Roman"/>
          <w:sz w:val="28"/>
          <w:szCs w:val="28"/>
        </w:rPr>
        <w:t xml:space="preserve"> 2</w:t>
      </w:r>
      <w:r w:rsidR="0063111C">
        <w:rPr>
          <w:rFonts w:ascii="Times New Roman" w:hAnsi="Times New Roman"/>
          <w:sz w:val="28"/>
          <w:szCs w:val="28"/>
          <w:lang w:val="ky-KG"/>
        </w:rPr>
        <w:t xml:space="preserve"> </w:t>
      </w:r>
      <w:r w:rsidRPr="00BE5C8C">
        <w:rPr>
          <w:rFonts w:ascii="Times New Roman" w:hAnsi="Times New Roman"/>
          <w:sz w:val="28"/>
          <w:szCs w:val="28"/>
        </w:rPr>
        <w:t>процент</w:t>
      </w:r>
      <w:r w:rsidR="0063111C">
        <w:rPr>
          <w:rFonts w:ascii="Times New Roman" w:hAnsi="Times New Roman"/>
          <w:sz w:val="28"/>
          <w:szCs w:val="28"/>
          <w:lang w:val="ky-KG"/>
        </w:rPr>
        <w:t>ов</w:t>
      </w:r>
      <w:r w:rsidRPr="00BE5C8C">
        <w:rPr>
          <w:rFonts w:ascii="Times New Roman" w:hAnsi="Times New Roman"/>
          <w:sz w:val="28"/>
          <w:szCs w:val="28"/>
        </w:rPr>
        <w:t>. Энергетическая ценность продовольственной корзины составляет 2101 ккал, а ее химический состав содержит 73 гр. белков и 71 гр. жиров.</w:t>
      </w:r>
    </w:p>
    <w:p w:rsidR="00EE02F0" w:rsidRPr="00BE5C8C" w:rsidRDefault="00EE02F0" w:rsidP="00EE02F0">
      <w:pPr>
        <w:spacing w:before="120" w:after="40"/>
        <w:ind w:left="1247" w:hanging="1247"/>
        <w:rPr>
          <w:rFonts w:ascii="Times New Roman" w:hAnsi="Times New Roman"/>
          <w:b/>
          <w:color w:val="000000"/>
          <w:sz w:val="22"/>
          <w:szCs w:val="22"/>
        </w:rPr>
      </w:pPr>
      <w:r w:rsidRPr="00BE5C8C">
        <w:rPr>
          <w:rFonts w:ascii="Times New Roman" w:hAnsi="Times New Roman"/>
          <w:b/>
          <w:color w:val="000000"/>
          <w:sz w:val="25"/>
          <w:szCs w:val="25"/>
        </w:rPr>
        <w:t xml:space="preserve">Таблица </w:t>
      </w:r>
      <w:r w:rsidR="000C6A10">
        <w:rPr>
          <w:rFonts w:ascii="Times New Roman" w:hAnsi="Times New Roman"/>
          <w:b/>
          <w:color w:val="000000"/>
          <w:sz w:val="25"/>
          <w:szCs w:val="25"/>
          <w:lang w:val="ky-KG"/>
        </w:rPr>
        <w:t>31</w:t>
      </w:r>
      <w:r w:rsidRPr="00BE5C8C">
        <w:rPr>
          <w:rFonts w:ascii="Times New Roman" w:hAnsi="Times New Roman"/>
          <w:b/>
          <w:color w:val="000000"/>
          <w:sz w:val="25"/>
          <w:szCs w:val="25"/>
        </w:rPr>
        <w:t>: Структура прожиточного минимума в 202</w:t>
      </w:r>
      <w:r w:rsidRPr="00BE5C8C">
        <w:rPr>
          <w:rFonts w:ascii="Times New Roman" w:hAnsi="Times New Roman"/>
          <w:b/>
          <w:color w:val="000000"/>
          <w:sz w:val="25"/>
          <w:szCs w:val="25"/>
          <w:lang w:val="ky-KG"/>
        </w:rPr>
        <w:t>4</w:t>
      </w:r>
      <w:r w:rsidRPr="00BE5C8C">
        <w:rPr>
          <w:rFonts w:ascii="Times New Roman" w:hAnsi="Times New Roman"/>
          <w:b/>
          <w:color w:val="000000"/>
          <w:sz w:val="25"/>
          <w:szCs w:val="25"/>
        </w:rPr>
        <w:t xml:space="preserve"> г.</w:t>
      </w:r>
      <w:r w:rsidRPr="00BE5C8C">
        <w:rPr>
          <w:rFonts w:ascii="Times New Roman" w:hAnsi="Times New Roman"/>
          <w:b/>
          <w:color w:val="000000"/>
          <w:sz w:val="28"/>
          <w:szCs w:val="28"/>
        </w:rPr>
        <w:br/>
      </w:r>
      <w:r w:rsidRPr="00BE5C8C">
        <w:rPr>
          <w:rFonts w:ascii="Times New Roman" w:hAnsi="Times New Roman"/>
          <w:i/>
          <w:color w:val="000000"/>
          <w:sz w:val="22"/>
          <w:szCs w:val="22"/>
        </w:rPr>
        <w:t xml:space="preserve">    (в среднем на душу населения, сомов в месяц)</w:t>
      </w:r>
    </w:p>
    <w:tbl>
      <w:tblPr>
        <w:tblW w:w="5044" w:type="pct"/>
        <w:tblLook w:val="0000" w:firstRow="0" w:lastRow="0" w:firstColumn="0" w:lastColumn="0" w:noHBand="0" w:noVBand="0"/>
      </w:tblPr>
      <w:tblGrid>
        <w:gridCol w:w="3409"/>
        <w:gridCol w:w="1089"/>
        <w:gridCol w:w="1562"/>
        <w:gridCol w:w="1599"/>
        <w:gridCol w:w="1058"/>
        <w:gridCol w:w="938"/>
      </w:tblGrid>
      <w:tr w:rsidR="00EE02F0" w:rsidRPr="00BE5C8C" w:rsidTr="00EE02F0">
        <w:trPr>
          <w:tblHeader/>
        </w:trPr>
        <w:tc>
          <w:tcPr>
            <w:tcW w:w="1765" w:type="pct"/>
            <w:tcBorders>
              <w:top w:val="single" w:sz="12" w:space="0" w:color="auto"/>
              <w:left w:val="nil"/>
              <w:right w:val="nil"/>
            </w:tcBorders>
            <w:shd w:val="clear" w:color="auto" w:fill="auto"/>
          </w:tcPr>
          <w:p w:rsidR="00EE02F0" w:rsidRPr="00BE5C8C" w:rsidRDefault="00EE02F0" w:rsidP="00EE02F0">
            <w:pPr>
              <w:rPr>
                <w:rFonts w:ascii="Times New Roman" w:hAnsi="Times New Roman"/>
                <w:color w:val="000000"/>
                <w:sz w:val="22"/>
                <w:szCs w:val="22"/>
              </w:rPr>
            </w:pPr>
            <w:r w:rsidRPr="00BE5C8C">
              <w:rPr>
                <w:rFonts w:ascii="Times New Roman" w:hAnsi="Times New Roman"/>
                <w:color w:val="000000"/>
                <w:sz w:val="22"/>
                <w:szCs w:val="22"/>
              </w:rPr>
              <w:t> </w:t>
            </w:r>
          </w:p>
        </w:tc>
        <w:tc>
          <w:tcPr>
            <w:tcW w:w="564" w:type="pct"/>
            <w:vMerge w:val="restart"/>
            <w:tcBorders>
              <w:top w:val="single" w:sz="12" w:space="0" w:color="auto"/>
              <w:left w:val="nil"/>
              <w:right w:val="nil"/>
            </w:tcBorders>
            <w:shd w:val="clear" w:color="auto" w:fill="auto"/>
          </w:tcPr>
          <w:p w:rsidR="00EE02F0" w:rsidRPr="00BE5C8C" w:rsidRDefault="00EE02F0" w:rsidP="00EE02F0">
            <w:pPr>
              <w:jc w:val="center"/>
              <w:rPr>
                <w:rFonts w:ascii="Times New Roman" w:hAnsi="Times New Roman"/>
                <w:b/>
                <w:bCs/>
                <w:color w:val="000000"/>
                <w:sz w:val="22"/>
                <w:szCs w:val="22"/>
              </w:rPr>
            </w:pPr>
          </w:p>
          <w:p w:rsidR="00EE02F0" w:rsidRPr="00BE5C8C" w:rsidRDefault="00EE02F0" w:rsidP="00EE02F0">
            <w:pPr>
              <w:jc w:val="center"/>
              <w:rPr>
                <w:rFonts w:ascii="Times New Roman" w:hAnsi="Times New Roman"/>
                <w:b/>
                <w:bCs/>
                <w:color w:val="000000"/>
                <w:sz w:val="22"/>
                <w:szCs w:val="22"/>
              </w:rPr>
            </w:pPr>
            <w:r w:rsidRPr="00BE5C8C">
              <w:rPr>
                <w:rFonts w:ascii="Times New Roman" w:hAnsi="Times New Roman"/>
                <w:b/>
                <w:bCs/>
                <w:color w:val="000000"/>
                <w:sz w:val="22"/>
                <w:szCs w:val="22"/>
              </w:rPr>
              <w:t>Всего</w:t>
            </w:r>
          </w:p>
        </w:tc>
        <w:tc>
          <w:tcPr>
            <w:tcW w:w="2671" w:type="pct"/>
            <w:gridSpan w:val="4"/>
            <w:tcBorders>
              <w:top w:val="single" w:sz="12" w:space="0" w:color="auto"/>
              <w:left w:val="nil"/>
              <w:bottom w:val="single" w:sz="4" w:space="0" w:color="auto"/>
              <w:right w:val="nil"/>
            </w:tcBorders>
            <w:shd w:val="clear" w:color="auto" w:fill="auto"/>
            <w:vAlign w:val="bottom"/>
          </w:tcPr>
          <w:p w:rsidR="00EE02F0" w:rsidRPr="00BE5C8C" w:rsidRDefault="00EE02F0" w:rsidP="00EE02F0">
            <w:pPr>
              <w:jc w:val="center"/>
              <w:rPr>
                <w:rFonts w:ascii="Times New Roman" w:hAnsi="Times New Roman"/>
                <w:b/>
                <w:bCs/>
                <w:color w:val="000000"/>
                <w:sz w:val="22"/>
                <w:szCs w:val="22"/>
              </w:rPr>
            </w:pPr>
            <w:r w:rsidRPr="00BE5C8C">
              <w:rPr>
                <w:rFonts w:ascii="Times New Roman" w:hAnsi="Times New Roman"/>
                <w:b/>
                <w:bCs/>
                <w:color w:val="000000"/>
                <w:sz w:val="22"/>
                <w:szCs w:val="22"/>
              </w:rPr>
              <w:t>в том числе</w:t>
            </w:r>
          </w:p>
        </w:tc>
      </w:tr>
      <w:tr w:rsidR="00EE02F0" w:rsidRPr="00BE5C8C" w:rsidTr="00EE02F0">
        <w:trPr>
          <w:tblHeader/>
        </w:trPr>
        <w:tc>
          <w:tcPr>
            <w:tcW w:w="1765" w:type="pct"/>
            <w:tcBorders>
              <w:left w:val="nil"/>
              <w:bottom w:val="single" w:sz="12" w:space="0" w:color="auto"/>
              <w:right w:val="nil"/>
            </w:tcBorders>
            <w:shd w:val="clear" w:color="auto" w:fill="auto"/>
          </w:tcPr>
          <w:p w:rsidR="00EE02F0" w:rsidRPr="00BE5C8C" w:rsidRDefault="00EE02F0" w:rsidP="00EE02F0">
            <w:pPr>
              <w:rPr>
                <w:rFonts w:ascii="Times New Roman" w:hAnsi="Times New Roman"/>
                <w:color w:val="000000"/>
                <w:sz w:val="22"/>
                <w:szCs w:val="22"/>
              </w:rPr>
            </w:pPr>
            <w:r w:rsidRPr="00BE5C8C">
              <w:rPr>
                <w:rFonts w:ascii="Times New Roman" w:hAnsi="Times New Roman"/>
                <w:color w:val="000000"/>
                <w:sz w:val="22"/>
                <w:szCs w:val="22"/>
              </w:rPr>
              <w:t> </w:t>
            </w:r>
          </w:p>
        </w:tc>
        <w:tc>
          <w:tcPr>
            <w:tcW w:w="564" w:type="pct"/>
            <w:vMerge/>
            <w:tcBorders>
              <w:left w:val="nil"/>
              <w:bottom w:val="single" w:sz="12" w:space="0" w:color="auto"/>
              <w:right w:val="nil"/>
            </w:tcBorders>
            <w:vAlign w:val="center"/>
          </w:tcPr>
          <w:p w:rsidR="00EE02F0" w:rsidRPr="00BE5C8C" w:rsidRDefault="00EE02F0" w:rsidP="00EE02F0">
            <w:pPr>
              <w:rPr>
                <w:rFonts w:ascii="Times New Roman" w:hAnsi="Times New Roman"/>
                <w:b/>
                <w:bCs/>
                <w:color w:val="000000"/>
                <w:sz w:val="22"/>
                <w:szCs w:val="22"/>
              </w:rPr>
            </w:pPr>
          </w:p>
        </w:tc>
        <w:tc>
          <w:tcPr>
            <w:tcW w:w="809" w:type="pct"/>
            <w:tcBorders>
              <w:top w:val="single" w:sz="4" w:space="0" w:color="auto"/>
              <w:left w:val="nil"/>
              <w:bottom w:val="single" w:sz="12" w:space="0" w:color="auto"/>
              <w:right w:val="nil"/>
            </w:tcBorders>
            <w:shd w:val="clear" w:color="auto" w:fill="auto"/>
            <w:vAlign w:val="bottom"/>
          </w:tcPr>
          <w:p w:rsidR="00EE02F0" w:rsidRPr="00BE5C8C" w:rsidRDefault="00EE02F0" w:rsidP="00EE02F0">
            <w:pPr>
              <w:jc w:val="right"/>
              <w:rPr>
                <w:rFonts w:ascii="Times New Roman" w:hAnsi="Times New Roman"/>
                <w:b/>
                <w:bCs/>
                <w:color w:val="000000"/>
                <w:sz w:val="22"/>
                <w:szCs w:val="22"/>
              </w:rPr>
            </w:pPr>
            <w:r w:rsidRPr="00BE5C8C">
              <w:rPr>
                <w:rFonts w:ascii="Times New Roman" w:hAnsi="Times New Roman"/>
                <w:b/>
                <w:bCs/>
                <w:color w:val="000000"/>
                <w:sz w:val="22"/>
                <w:szCs w:val="22"/>
              </w:rPr>
              <w:t xml:space="preserve">продоволь-ственные товары </w:t>
            </w:r>
          </w:p>
        </w:tc>
        <w:tc>
          <w:tcPr>
            <w:tcW w:w="828" w:type="pct"/>
            <w:tcBorders>
              <w:top w:val="single" w:sz="4" w:space="0" w:color="auto"/>
              <w:left w:val="nil"/>
              <w:bottom w:val="single" w:sz="12" w:space="0" w:color="auto"/>
              <w:right w:val="nil"/>
            </w:tcBorders>
            <w:shd w:val="clear" w:color="auto" w:fill="auto"/>
            <w:vAlign w:val="bottom"/>
          </w:tcPr>
          <w:p w:rsidR="00EE02F0" w:rsidRPr="00BE5C8C" w:rsidRDefault="00EE02F0" w:rsidP="00EE02F0">
            <w:pPr>
              <w:jc w:val="right"/>
              <w:rPr>
                <w:rFonts w:ascii="Times New Roman" w:hAnsi="Times New Roman"/>
                <w:b/>
                <w:bCs/>
                <w:color w:val="000000"/>
                <w:sz w:val="22"/>
                <w:szCs w:val="22"/>
              </w:rPr>
            </w:pPr>
            <w:r w:rsidRPr="00BE5C8C">
              <w:rPr>
                <w:rFonts w:ascii="Times New Roman" w:hAnsi="Times New Roman"/>
                <w:b/>
                <w:bCs/>
                <w:color w:val="000000"/>
                <w:sz w:val="22"/>
                <w:szCs w:val="22"/>
              </w:rPr>
              <w:t>непродоволь-ственные товары</w:t>
            </w:r>
          </w:p>
        </w:tc>
        <w:tc>
          <w:tcPr>
            <w:tcW w:w="548" w:type="pct"/>
            <w:tcBorders>
              <w:top w:val="single" w:sz="4" w:space="0" w:color="auto"/>
              <w:left w:val="nil"/>
              <w:bottom w:val="single" w:sz="12" w:space="0" w:color="auto"/>
              <w:right w:val="nil"/>
            </w:tcBorders>
            <w:shd w:val="clear" w:color="auto" w:fill="auto"/>
          </w:tcPr>
          <w:p w:rsidR="00EE02F0" w:rsidRPr="00BE5C8C" w:rsidRDefault="00EE02F0" w:rsidP="00EE02F0">
            <w:pPr>
              <w:jc w:val="right"/>
              <w:rPr>
                <w:rFonts w:ascii="Times New Roman" w:hAnsi="Times New Roman"/>
                <w:b/>
                <w:bCs/>
                <w:color w:val="000000"/>
                <w:sz w:val="22"/>
                <w:szCs w:val="22"/>
              </w:rPr>
            </w:pPr>
            <w:r w:rsidRPr="00BE5C8C">
              <w:rPr>
                <w:rFonts w:ascii="Times New Roman" w:hAnsi="Times New Roman"/>
                <w:b/>
                <w:bCs/>
                <w:color w:val="000000"/>
                <w:sz w:val="22"/>
                <w:szCs w:val="22"/>
              </w:rPr>
              <w:t>услуги</w:t>
            </w:r>
          </w:p>
        </w:tc>
        <w:tc>
          <w:tcPr>
            <w:tcW w:w="486" w:type="pct"/>
            <w:tcBorders>
              <w:top w:val="single" w:sz="4" w:space="0" w:color="auto"/>
              <w:left w:val="nil"/>
              <w:bottom w:val="single" w:sz="12" w:space="0" w:color="auto"/>
              <w:right w:val="nil"/>
            </w:tcBorders>
            <w:shd w:val="clear" w:color="auto" w:fill="auto"/>
          </w:tcPr>
          <w:p w:rsidR="00EE02F0" w:rsidRPr="00BE5C8C" w:rsidRDefault="00EE02F0" w:rsidP="00EE02F0">
            <w:pPr>
              <w:jc w:val="right"/>
              <w:rPr>
                <w:rFonts w:ascii="Times New Roman" w:hAnsi="Times New Roman"/>
                <w:b/>
                <w:bCs/>
                <w:color w:val="000000"/>
                <w:sz w:val="22"/>
                <w:szCs w:val="22"/>
              </w:rPr>
            </w:pPr>
            <w:r w:rsidRPr="00BE5C8C">
              <w:rPr>
                <w:rFonts w:ascii="Times New Roman" w:hAnsi="Times New Roman"/>
                <w:b/>
                <w:bCs/>
                <w:color w:val="000000"/>
                <w:sz w:val="22"/>
                <w:szCs w:val="22"/>
              </w:rPr>
              <w:t>налоги</w:t>
            </w:r>
          </w:p>
        </w:tc>
      </w:tr>
      <w:tr w:rsidR="00EE02F0" w:rsidRPr="00BE5C8C" w:rsidTr="00EE02F0">
        <w:tc>
          <w:tcPr>
            <w:tcW w:w="1765" w:type="pct"/>
            <w:tcBorders>
              <w:top w:val="single" w:sz="12" w:space="0" w:color="auto"/>
              <w:left w:val="nil"/>
              <w:bottom w:val="nil"/>
              <w:right w:val="nil"/>
            </w:tcBorders>
            <w:shd w:val="clear" w:color="auto" w:fill="auto"/>
            <w:vAlign w:val="bottom"/>
          </w:tcPr>
          <w:p w:rsidR="00EE02F0" w:rsidRPr="00BE5C8C" w:rsidRDefault="00EE02F0" w:rsidP="00EE02F0">
            <w:pPr>
              <w:spacing w:before="20" w:after="20"/>
              <w:rPr>
                <w:rFonts w:ascii="Times New Roman" w:hAnsi="Times New Roman"/>
                <w:b/>
                <w:bCs/>
                <w:color w:val="000000"/>
                <w:sz w:val="22"/>
                <w:szCs w:val="22"/>
              </w:rPr>
            </w:pPr>
            <w:r w:rsidRPr="00BE5C8C">
              <w:rPr>
                <w:rFonts w:ascii="Times New Roman" w:hAnsi="Times New Roman"/>
                <w:b/>
                <w:bCs/>
                <w:color w:val="000000"/>
                <w:sz w:val="22"/>
                <w:szCs w:val="22"/>
                <w:lang w:val="ky-KG"/>
              </w:rPr>
              <w:t xml:space="preserve"> </w:t>
            </w:r>
            <w:r w:rsidRPr="00BE5C8C">
              <w:rPr>
                <w:rFonts w:ascii="Times New Roman" w:hAnsi="Times New Roman"/>
                <w:b/>
                <w:bCs/>
                <w:color w:val="000000"/>
                <w:sz w:val="22"/>
                <w:szCs w:val="22"/>
              </w:rPr>
              <w:t>Все население</w:t>
            </w:r>
          </w:p>
        </w:tc>
        <w:tc>
          <w:tcPr>
            <w:tcW w:w="564" w:type="pct"/>
            <w:tcBorders>
              <w:top w:val="single" w:sz="12" w:space="0" w:color="auto"/>
              <w:left w:val="nil"/>
              <w:bottom w:val="nil"/>
              <w:right w:val="nil"/>
            </w:tcBorders>
            <w:shd w:val="clear" w:color="auto" w:fill="auto"/>
            <w:vAlign w:val="center"/>
          </w:tcPr>
          <w:p w:rsidR="00EE02F0" w:rsidRPr="00BE5C8C" w:rsidRDefault="00EE02F0" w:rsidP="00EE02F0">
            <w:pPr>
              <w:spacing w:before="20" w:after="20"/>
              <w:jc w:val="right"/>
              <w:rPr>
                <w:rFonts w:ascii="Times New Roman" w:hAnsi="Times New Roman"/>
                <w:b/>
                <w:sz w:val="22"/>
                <w:szCs w:val="22"/>
                <w:lang w:val="ky-KG"/>
              </w:rPr>
            </w:pPr>
            <w:r w:rsidRPr="00BE5C8C">
              <w:rPr>
                <w:rFonts w:ascii="Times New Roman" w:hAnsi="Times New Roman"/>
                <w:b/>
                <w:sz w:val="22"/>
                <w:szCs w:val="22"/>
                <w:lang w:val="ky-KG"/>
              </w:rPr>
              <w:t>7722,67</w:t>
            </w:r>
          </w:p>
        </w:tc>
        <w:tc>
          <w:tcPr>
            <w:tcW w:w="809" w:type="pct"/>
            <w:tcBorders>
              <w:top w:val="single" w:sz="12" w:space="0" w:color="auto"/>
              <w:left w:val="nil"/>
              <w:bottom w:val="nil"/>
              <w:right w:val="nil"/>
            </w:tcBorders>
            <w:shd w:val="clear" w:color="auto" w:fill="auto"/>
            <w:vAlign w:val="bottom"/>
          </w:tcPr>
          <w:p w:rsidR="00EE02F0" w:rsidRPr="00BE5C8C" w:rsidRDefault="00EE02F0" w:rsidP="00EE02F0">
            <w:pPr>
              <w:spacing w:before="20" w:after="20"/>
              <w:jc w:val="right"/>
              <w:rPr>
                <w:rFonts w:ascii="Times New Roman" w:hAnsi="Times New Roman"/>
                <w:b/>
                <w:sz w:val="22"/>
                <w:szCs w:val="22"/>
                <w:lang w:val="ky-KG"/>
              </w:rPr>
            </w:pPr>
            <w:r w:rsidRPr="00BE5C8C">
              <w:rPr>
                <w:rFonts w:ascii="Times New Roman" w:hAnsi="Times New Roman"/>
                <w:b/>
                <w:sz w:val="22"/>
                <w:szCs w:val="22"/>
                <w:lang w:val="ky-KG"/>
              </w:rPr>
              <w:t>5019,75</w:t>
            </w:r>
          </w:p>
        </w:tc>
        <w:tc>
          <w:tcPr>
            <w:tcW w:w="828" w:type="pct"/>
            <w:tcBorders>
              <w:top w:val="single" w:sz="12" w:space="0" w:color="auto"/>
              <w:left w:val="nil"/>
              <w:bottom w:val="nil"/>
              <w:right w:val="nil"/>
            </w:tcBorders>
            <w:shd w:val="clear" w:color="auto" w:fill="auto"/>
            <w:vAlign w:val="bottom"/>
          </w:tcPr>
          <w:p w:rsidR="00EE02F0" w:rsidRPr="00BE5C8C" w:rsidRDefault="00EE02F0" w:rsidP="00EE02F0">
            <w:pPr>
              <w:spacing w:before="20" w:after="20"/>
              <w:jc w:val="right"/>
              <w:rPr>
                <w:rFonts w:ascii="Times New Roman" w:hAnsi="Times New Roman"/>
                <w:b/>
                <w:sz w:val="22"/>
                <w:szCs w:val="22"/>
                <w:lang w:val="ky-KG"/>
              </w:rPr>
            </w:pPr>
            <w:r w:rsidRPr="00BE5C8C">
              <w:rPr>
                <w:rFonts w:ascii="Times New Roman" w:hAnsi="Times New Roman"/>
                <w:b/>
                <w:sz w:val="22"/>
                <w:szCs w:val="22"/>
                <w:lang w:val="ky-KG"/>
              </w:rPr>
              <w:t>1235,62</w:t>
            </w:r>
          </w:p>
        </w:tc>
        <w:tc>
          <w:tcPr>
            <w:tcW w:w="548" w:type="pct"/>
            <w:tcBorders>
              <w:top w:val="single" w:sz="12" w:space="0" w:color="auto"/>
              <w:left w:val="nil"/>
              <w:bottom w:val="nil"/>
              <w:right w:val="nil"/>
            </w:tcBorders>
            <w:shd w:val="clear" w:color="auto" w:fill="auto"/>
            <w:vAlign w:val="bottom"/>
          </w:tcPr>
          <w:p w:rsidR="00EE02F0" w:rsidRPr="00BE5C8C" w:rsidRDefault="00EE02F0" w:rsidP="00EE02F0">
            <w:pPr>
              <w:spacing w:before="20" w:after="20"/>
              <w:jc w:val="right"/>
              <w:rPr>
                <w:rFonts w:ascii="Times New Roman" w:hAnsi="Times New Roman"/>
                <w:b/>
                <w:sz w:val="22"/>
                <w:szCs w:val="22"/>
                <w:lang w:val="ky-KG"/>
              </w:rPr>
            </w:pPr>
            <w:r w:rsidRPr="00BE5C8C">
              <w:rPr>
                <w:rFonts w:ascii="Times New Roman" w:hAnsi="Times New Roman"/>
                <w:b/>
                <w:sz w:val="22"/>
                <w:szCs w:val="22"/>
                <w:lang w:val="ky-KG"/>
              </w:rPr>
              <w:t>1312,85</w:t>
            </w:r>
          </w:p>
        </w:tc>
        <w:tc>
          <w:tcPr>
            <w:tcW w:w="486" w:type="pct"/>
            <w:tcBorders>
              <w:top w:val="single" w:sz="12" w:space="0" w:color="auto"/>
              <w:left w:val="nil"/>
              <w:bottom w:val="nil"/>
              <w:right w:val="nil"/>
            </w:tcBorders>
            <w:shd w:val="clear" w:color="auto" w:fill="auto"/>
            <w:noWrap/>
            <w:vAlign w:val="bottom"/>
          </w:tcPr>
          <w:p w:rsidR="00EE02F0" w:rsidRPr="00BE5C8C" w:rsidRDefault="00EE02F0" w:rsidP="00EE02F0">
            <w:pPr>
              <w:spacing w:before="20" w:after="20"/>
              <w:jc w:val="right"/>
              <w:rPr>
                <w:rFonts w:ascii="Times New Roman" w:hAnsi="Times New Roman"/>
                <w:b/>
                <w:sz w:val="22"/>
                <w:szCs w:val="22"/>
                <w:lang w:val="ky-KG"/>
              </w:rPr>
            </w:pPr>
            <w:r w:rsidRPr="00BE5C8C">
              <w:rPr>
                <w:rFonts w:ascii="Times New Roman" w:hAnsi="Times New Roman"/>
                <w:b/>
                <w:sz w:val="22"/>
                <w:szCs w:val="22"/>
                <w:lang w:val="ky-KG"/>
              </w:rPr>
              <w:t>154,45</w:t>
            </w:r>
          </w:p>
        </w:tc>
      </w:tr>
      <w:tr w:rsidR="00EE02F0" w:rsidRPr="00BE5C8C" w:rsidTr="00EE02F0">
        <w:tc>
          <w:tcPr>
            <w:tcW w:w="1765" w:type="pct"/>
            <w:tcBorders>
              <w:top w:val="nil"/>
              <w:left w:val="nil"/>
              <w:bottom w:val="nil"/>
              <w:right w:val="nil"/>
            </w:tcBorders>
            <w:shd w:val="clear" w:color="auto" w:fill="auto"/>
            <w:vAlign w:val="bottom"/>
          </w:tcPr>
          <w:p w:rsidR="00EE02F0" w:rsidRPr="00BE5C8C" w:rsidRDefault="00EE02F0" w:rsidP="00EE02F0">
            <w:pPr>
              <w:spacing w:before="20" w:after="20"/>
              <w:rPr>
                <w:rFonts w:ascii="Times New Roman" w:hAnsi="Times New Roman"/>
                <w:color w:val="000000"/>
                <w:sz w:val="22"/>
                <w:szCs w:val="22"/>
              </w:rPr>
            </w:pPr>
            <w:r w:rsidRPr="00BE5C8C">
              <w:rPr>
                <w:rFonts w:ascii="Times New Roman" w:hAnsi="Times New Roman"/>
                <w:color w:val="000000"/>
                <w:sz w:val="22"/>
                <w:szCs w:val="22"/>
              </w:rPr>
              <w:t xml:space="preserve"> Население трудоспособного  </w:t>
            </w:r>
          </w:p>
          <w:p w:rsidR="00EE02F0" w:rsidRPr="00BE5C8C" w:rsidRDefault="00EE02F0" w:rsidP="00EE02F0">
            <w:pPr>
              <w:spacing w:before="20" w:after="20"/>
              <w:rPr>
                <w:rFonts w:ascii="Times New Roman" w:hAnsi="Times New Roman"/>
                <w:color w:val="000000"/>
                <w:sz w:val="22"/>
                <w:szCs w:val="22"/>
              </w:rPr>
            </w:pPr>
            <w:r w:rsidRPr="00BE5C8C">
              <w:rPr>
                <w:rFonts w:ascii="Times New Roman" w:hAnsi="Times New Roman"/>
                <w:color w:val="000000"/>
                <w:sz w:val="22"/>
                <w:szCs w:val="22"/>
              </w:rPr>
              <w:t xml:space="preserve"> возраста</w:t>
            </w:r>
          </w:p>
        </w:tc>
        <w:tc>
          <w:tcPr>
            <w:tcW w:w="564" w:type="pct"/>
            <w:tcBorders>
              <w:top w:val="nil"/>
              <w:left w:val="nil"/>
              <w:bottom w:val="nil"/>
              <w:right w:val="nil"/>
            </w:tcBorders>
            <w:shd w:val="clear" w:color="auto" w:fill="auto"/>
            <w:vAlign w:val="center"/>
          </w:tcPr>
          <w:p w:rsidR="00EE02F0" w:rsidRPr="00BE5C8C" w:rsidRDefault="00EE02F0" w:rsidP="00EE02F0">
            <w:pPr>
              <w:spacing w:before="20" w:after="20"/>
              <w:jc w:val="right"/>
              <w:rPr>
                <w:rFonts w:ascii="Times New Roman" w:hAnsi="Times New Roman"/>
                <w:sz w:val="22"/>
                <w:szCs w:val="22"/>
                <w:lang w:val="ky-KG"/>
              </w:rPr>
            </w:pPr>
          </w:p>
          <w:p w:rsidR="00EE02F0" w:rsidRPr="00BE5C8C" w:rsidRDefault="00EE02F0" w:rsidP="00EE02F0">
            <w:pPr>
              <w:spacing w:before="20" w:after="20"/>
              <w:jc w:val="right"/>
              <w:rPr>
                <w:rFonts w:ascii="Times New Roman" w:hAnsi="Times New Roman"/>
                <w:sz w:val="22"/>
                <w:szCs w:val="22"/>
                <w:lang w:val="ky-KG"/>
              </w:rPr>
            </w:pPr>
            <w:r w:rsidRPr="00BE5C8C">
              <w:rPr>
                <w:rFonts w:ascii="Times New Roman" w:hAnsi="Times New Roman"/>
                <w:sz w:val="22"/>
                <w:szCs w:val="22"/>
                <w:lang w:val="ky-KG"/>
              </w:rPr>
              <w:t>8606,94</w:t>
            </w:r>
          </w:p>
        </w:tc>
        <w:tc>
          <w:tcPr>
            <w:tcW w:w="809" w:type="pct"/>
            <w:tcBorders>
              <w:top w:val="nil"/>
              <w:left w:val="nil"/>
              <w:bottom w:val="nil"/>
              <w:right w:val="nil"/>
            </w:tcBorders>
            <w:shd w:val="clear" w:color="auto" w:fill="auto"/>
            <w:vAlign w:val="bottom"/>
          </w:tcPr>
          <w:p w:rsidR="00EE02F0" w:rsidRPr="00BE5C8C" w:rsidRDefault="00EE02F0" w:rsidP="00EE02F0">
            <w:pPr>
              <w:spacing w:before="20" w:after="20"/>
              <w:jc w:val="right"/>
              <w:rPr>
                <w:rFonts w:ascii="Times New Roman" w:hAnsi="Times New Roman"/>
                <w:sz w:val="22"/>
                <w:szCs w:val="22"/>
                <w:lang w:val="ky-KG"/>
              </w:rPr>
            </w:pPr>
            <w:r w:rsidRPr="00BE5C8C">
              <w:rPr>
                <w:rFonts w:ascii="Times New Roman" w:hAnsi="Times New Roman"/>
                <w:sz w:val="22"/>
                <w:szCs w:val="22"/>
                <w:lang w:val="ky-KG"/>
              </w:rPr>
              <w:t>5250,25</w:t>
            </w:r>
          </w:p>
        </w:tc>
        <w:tc>
          <w:tcPr>
            <w:tcW w:w="828" w:type="pct"/>
            <w:tcBorders>
              <w:top w:val="nil"/>
              <w:left w:val="nil"/>
              <w:bottom w:val="nil"/>
              <w:right w:val="nil"/>
            </w:tcBorders>
            <w:shd w:val="clear" w:color="auto" w:fill="auto"/>
            <w:vAlign w:val="bottom"/>
          </w:tcPr>
          <w:p w:rsidR="00EE02F0" w:rsidRPr="00BE5C8C" w:rsidRDefault="00EE02F0" w:rsidP="00EE02F0">
            <w:pPr>
              <w:spacing w:before="20" w:after="20"/>
              <w:jc w:val="right"/>
              <w:rPr>
                <w:rFonts w:ascii="Times New Roman" w:hAnsi="Times New Roman"/>
                <w:sz w:val="22"/>
                <w:szCs w:val="22"/>
                <w:lang w:val="ky-KG"/>
              </w:rPr>
            </w:pPr>
            <w:r w:rsidRPr="00BE5C8C">
              <w:rPr>
                <w:rFonts w:ascii="Times New Roman" w:hAnsi="Times New Roman"/>
                <w:sz w:val="22"/>
                <w:szCs w:val="22"/>
                <w:lang w:val="ky-KG"/>
              </w:rPr>
              <w:t>1463,17</w:t>
            </w:r>
          </w:p>
        </w:tc>
        <w:tc>
          <w:tcPr>
            <w:tcW w:w="548" w:type="pct"/>
            <w:tcBorders>
              <w:top w:val="nil"/>
              <w:left w:val="nil"/>
              <w:bottom w:val="nil"/>
              <w:right w:val="nil"/>
            </w:tcBorders>
            <w:shd w:val="clear" w:color="auto" w:fill="auto"/>
            <w:vAlign w:val="bottom"/>
          </w:tcPr>
          <w:p w:rsidR="00EE02F0" w:rsidRPr="00BE5C8C" w:rsidRDefault="00EE02F0" w:rsidP="00EE02F0">
            <w:pPr>
              <w:spacing w:before="20" w:after="20"/>
              <w:jc w:val="right"/>
              <w:rPr>
                <w:rFonts w:ascii="Times New Roman" w:hAnsi="Times New Roman"/>
                <w:sz w:val="22"/>
                <w:szCs w:val="22"/>
                <w:lang w:val="ky-KG"/>
              </w:rPr>
            </w:pPr>
            <w:r w:rsidRPr="00BE5C8C">
              <w:rPr>
                <w:rFonts w:ascii="Times New Roman" w:hAnsi="Times New Roman"/>
                <w:sz w:val="22"/>
                <w:szCs w:val="22"/>
                <w:lang w:val="ky-KG"/>
              </w:rPr>
              <w:t>1635,31</w:t>
            </w:r>
          </w:p>
        </w:tc>
        <w:tc>
          <w:tcPr>
            <w:tcW w:w="486" w:type="pct"/>
            <w:tcBorders>
              <w:top w:val="nil"/>
              <w:left w:val="nil"/>
              <w:bottom w:val="nil"/>
              <w:right w:val="nil"/>
            </w:tcBorders>
            <w:shd w:val="clear" w:color="auto" w:fill="auto"/>
            <w:noWrap/>
            <w:vAlign w:val="bottom"/>
          </w:tcPr>
          <w:p w:rsidR="00EE02F0" w:rsidRPr="00BE5C8C" w:rsidRDefault="00EE02F0" w:rsidP="00EE02F0">
            <w:pPr>
              <w:spacing w:before="20" w:after="20"/>
              <w:jc w:val="right"/>
              <w:rPr>
                <w:rFonts w:ascii="Times New Roman" w:hAnsi="Times New Roman"/>
                <w:sz w:val="22"/>
                <w:szCs w:val="22"/>
                <w:lang w:val="ky-KG"/>
              </w:rPr>
            </w:pPr>
            <w:r w:rsidRPr="00BE5C8C">
              <w:rPr>
                <w:rFonts w:ascii="Times New Roman" w:hAnsi="Times New Roman"/>
                <w:sz w:val="22"/>
                <w:szCs w:val="22"/>
                <w:lang w:val="ky-KG"/>
              </w:rPr>
              <w:t>258,21</w:t>
            </w:r>
          </w:p>
        </w:tc>
      </w:tr>
      <w:tr w:rsidR="00EE02F0" w:rsidRPr="00BE5C8C" w:rsidTr="00EE02F0">
        <w:tc>
          <w:tcPr>
            <w:tcW w:w="1765" w:type="pct"/>
            <w:tcBorders>
              <w:top w:val="nil"/>
              <w:left w:val="nil"/>
              <w:bottom w:val="nil"/>
              <w:right w:val="nil"/>
            </w:tcBorders>
            <w:shd w:val="clear" w:color="auto" w:fill="auto"/>
            <w:vAlign w:val="bottom"/>
          </w:tcPr>
          <w:p w:rsidR="00EE02F0" w:rsidRPr="00BE5C8C" w:rsidRDefault="00EE02F0" w:rsidP="00EE02F0">
            <w:pPr>
              <w:spacing w:before="20" w:after="20"/>
              <w:rPr>
                <w:rFonts w:ascii="Times New Roman" w:hAnsi="Times New Roman"/>
                <w:color w:val="000000"/>
                <w:sz w:val="22"/>
                <w:szCs w:val="22"/>
              </w:rPr>
            </w:pPr>
            <w:r w:rsidRPr="00BE5C8C">
              <w:rPr>
                <w:rFonts w:ascii="Times New Roman" w:hAnsi="Times New Roman"/>
                <w:color w:val="000000"/>
                <w:sz w:val="22"/>
                <w:szCs w:val="22"/>
              </w:rPr>
              <w:t xml:space="preserve"> Пенсионеры</w:t>
            </w:r>
          </w:p>
        </w:tc>
        <w:tc>
          <w:tcPr>
            <w:tcW w:w="564" w:type="pct"/>
            <w:tcBorders>
              <w:top w:val="nil"/>
              <w:left w:val="nil"/>
              <w:bottom w:val="nil"/>
              <w:right w:val="nil"/>
            </w:tcBorders>
            <w:shd w:val="clear" w:color="auto" w:fill="auto"/>
            <w:vAlign w:val="center"/>
          </w:tcPr>
          <w:p w:rsidR="00EE02F0" w:rsidRPr="00BE5C8C" w:rsidRDefault="00EE02F0" w:rsidP="00EE02F0">
            <w:pPr>
              <w:spacing w:before="20" w:after="20"/>
              <w:jc w:val="right"/>
              <w:rPr>
                <w:rFonts w:ascii="Times New Roman" w:hAnsi="Times New Roman"/>
                <w:sz w:val="22"/>
                <w:szCs w:val="22"/>
                <w:lang w:val="ky-KG"/>
              </w:rPr>
            </w:pPr>
            <w:r w:rsidRPr="00BE5C8C">
              <w:rPr>
                <w:rFonts w:ascii="Times New Roman" w:hAnsi="Times New Roman"/>
                <w:sz w:val="22"/>
                <w:szCs w:val="22"/>
                <w:lang w:val="ky-KG"/>
              </w:rPr>
              <w:t>6810,91</w:t>
            </w:r>
          </w:p>
        </w:tc>
        <w:tc>
          <w:tcPr>
            <w:tcW w:w="809" w:type="pct"/>
            <w:tcBorders>
              <w:top w:val="nil"/>
              <w:left w:val="nil"/>
              <w:bottom w:val="nil"/>
              <w:right w:val="nil"/>
            </w:tcBorders>
            <w:shd w:val="clear" w:color="auto" w:fill="auto"/>
            <w:vAlign w:val="bottom"/>
          </w:tcPr>
          <w:p w:rsidR="00EE02F0" w:rsidRPr="00BE5C8C" w:rsidRDefault="00EE02F0" w:rsidP="00EE02F0">
            <w:pPr>
              <w:spacing w:before="20" w:after="20"/>
              <w:jc w:val="right"/>
              <w:rPr>
                <w:rFonts w:ascii="Times New Roman" w:hAnsi="Times New Roman"/>
                <w:sz w:val="22"/>
                <w:szCs w:val="22"/>
                <w:lang w:val="ky-KG"/>
              </w:rPr>
            </w:pPr>
            <w:r w:rsidRPr="00BE5C8C">
              <w:rPr>
                <w:rFonts w:ascii="Times New Roman" w:hAnsi="Times New Roman"/>
                <w:sz w:val="22"/>
                <w:szCs w:val="22"/>
                <w:lang w:val="ky-KG"/>
              </w:rPr>
              <w:t>4767,65</w:t>
            </w:r>
          </w:p>
        </w:tc>
        <w:tc>
          <w:tcPr>
            <w:tcW w:w="828" w:type="pct"/>
            <w:tcBorders>
              <w:top w:val="nil"/>
              <w:left w:val="nil"/>
              <w:bottom w:val="nil"/>
              <w:right w:val="nil"/>
            </w:tcBorders>
            <w:shd w:val="clear" w:color="auto" w:fill="auto"/>
            <w:vAlign w:val="bottom"/>
          </w:tcPr>
          <w:p w:rsidR="00EE02F0" w:rsidRPr="00BE5C8C" w:rsidRDefault="00EE02F0" w:rsidP="00EE02F0">
            <w:pPr>
              <w:spacing w:before="20" w:after="20"/>
              <w:jc w:val="right"/>
              <w:rPr>
                <w:rFonts w:ascii="Times New Roman" w:hAnsi="Times New Roman"/>
                <w:sz w:val="22"/>
                <w:szCs w:val="22"/>
                <w:lang w:val="ky-KG"/>
              </w:rPr>
            </w:pPr>
            <w:r w:rsidRPr="00BE5C8C">
              <w:rPr>
                <w:rFonts w:ascii="Times New Roman" w:hAnsi="Times New Roman"/>
                <w:sz w:val="22"/>
                <w:szCs w:val="22"/>
                <w:lang w:val="ky-KG"/>
              </w:rPr>
              <w:t>681,09</w:t>
            </w:r>
          </w:p>
        </w:tc>
        <w:tc>
          <w:tcPr>
            <w:tcW w:w="548" w:type="pct"/>
            <w:tcBorders>
              <w:top w:val="nil"/>
              <w:left w:val="nil"/>
              <w:bottom w:val="nil"/>
              <w:right w:val="nil"/>
            </w:tcBorders>
            <w:shd w:val="clear" w:color="auto" w:fill="auto"/>
            <w:vAlign w:val="bottom"/>
          </w:tcPr>
          <w:p w:rsidR="00EE02F0" w:rsidRPr="00BE5C8C" w:rsidRDefault="00EE02F0" w:rsidP="00EE02F0">
            <w:pPr>
              <w:spacing w:before="20" w:after="20"/>
              <w:jc w:val="right"/>
              <w:rPr>
                <w:rFonts w:ascii="Times New Roman" w:hAnsi="Times New Roman"/>
                <w:sz w:val="22"/>
                <w:szCs w:val="22"/>
                <w:lang w:val="ky-KG"/>
              </w:rPr>
            </w:pPr>
            <w:r w:rsidRPr="00BE5C8C">
              <w:rPr>
                <w:rFonts w:ascii="Times New Roman" w:hAnsi="Times New Roman"/>
                <w:sz w:val="22"/>
                <w:szCs w:val="22"/>
                <w:lang w:val="ky-KG"/>
              </w:rPr>
              <w:t>1362,17</w:t>
            </w:r>
          </w:p>
        </w:tc>
        <w:tc>
          <w:tcPr>
            <w:tcW w:w="486" w:type="pct"/>
            <w:tcBorders>
              <w:top w:val="nil"/>
              <w:left w:val="nil"/>
              <w:bottom w:val="nil"/>
              <w:right w:val="nil"/>
            </w:tcBorders>
            <w:shd w:val="clear" w:color="auto" w:fill="auto"/>
            <w:noWrap/>
            <w:vAlign w:val="bottom"/>
          </w:tcPr>
          <w:p w:rsidR="00EE02F0" w:rsidRPr="00BE5C8C" w:rsidRDefault="00EE02F0" w:rsidP="00EE02F0">
            <w:pPr>
              <w:spacing w:before="20" w:after="20"/>
              <w:jc w:val="right"/>
              <w:rPr>
                <w:rFonts w:ascii="Times New Roman" w:hAnsi="Times New Roman"/>
                <w:sz w:val="22"/>
                <w:szCs w:val="22"/>
                <w:lang w:val="ky-KG"/>
              </w:rPr>
            </w:pPr>
            <w:r w:rsidRPr="00BE5C8C">
              <w:rPr>
                <w:rFonts w:ascii="Times New Roman" w:hAnsi="Times New Roman"/>
                <w:sz w:val="22"/>
                <w:szCs w:val="22"/>
                <w:lang w:val="ky-KG"/>
              </w:rPr>
              <w:t>0</w:t>
            </w:r>
          </w:p>
        </w:tc>
      </w:tr>
      <w:tr w:rsidR="00EE02F0" w:rsidRPr="00BE5C8C" w:rsidTr="00EE02F0">
        <w:tc>
          <w:tcPr>
            <w:tcW w:w="1765" w:type="pct"/>
            <w:tcBorders>
              <w:top w:val="nil"/>
              <w:left w:val="nil"/>
              <w:bottom w:val="single" w:sz="12" w:space="0" w:color="auto"/>
              <w:right w:val="nil"/>
            </w:tcBorders>
            <w:shd w:val="clear" w:color="auto" w:fill="auto"/>
            <w:vAlign w:val="bottom"/>
          </w:tcPr>
          <w:p w:rsidR="00EE02F0" w:rsidRPr="00BE5C8C" w:rsidRDefault="00EE02F0" w:rsidP="00EE02F0">
            <w:pPr>
              <w:spacing w:before="20" w:after="20"/>
              <w:rPr>
                <w:rFonts w:ascii="Times New Roman" w:hAnsi="Times New Roman"/>
                <w:color w:val="000000"/>
                <w:sz w:val="22"/>
                <w:szCs w:val="22"/>
              </w:rPr>
            </w:pPr>
            <w:r w:rsidRPr="00BE5C8C">
              <w:rPr>
                <w:rFonts w:ascii="Times New Roman" w:hAnsi="Times New Roman"/>
                <w:color w:val="000000"/>
                <w:sz w:val="22"/>
                <w:szCs w:val="22"/>
              </w:rPr>
              <w:t xml:space="preserve"> Дети</w:t>
            </w:r>
          </w:p>
        </w:tc>
        <w:tc>
          <w:tcPr>
            <w:tcW w:w="564" w:type="pct"/>
            <w:tcBorders>
              <w:top w:val="nil"/>
              <w:left w:val="nil"/>
              <w:bottom w:val="single" w:sz="12" w:space="0" w:color="auto"/>
              <w:right w:val="nil"/>
            </w:tcBorders>
            <w:shd w:val="clear" w:color="auto" w:fill="auto"/>
            <w:vAlign w:val="center"/>
          </w:tcPr>
          <w:p w:rsidR="00EE02F0" w:rsidRPr="00BE5C8C" w:rsidRDefault="00EE02F0" w:rsidP="00EE02F0">
            <w:pPr>
              <w:spacing w:before="20" w:after="20"/>
              <w:jc w:val="right"/>
              <w:rPr>
                <w:rFonts w:ascii="Times New Roman" w:hAnsi="Times New Roman"/>
                <w:sz w:val="22"/>
                <w:szCs w:val="22"/>
                <w:lang w:val="ky-KG"/>
              </w:rPr>
            </w:pPr>
            <w:r w:rsidRPr="00BE5C8C">
              <w:rPr>
                <w:rFonts w:ascii="Times New Roman" w:hAnsi="Times New Roman"/>
                <w:sz w:val="22"/>
                <w:szCs w:val="22"/>
                <w:lang w:val="ky-KG"/>
              </w:rPr>
              <w:t>6617,34</w:t>
            </w:r>
          </w:p>
        </w:tc>
        <w:tc>
          <w:tcPr>
            <w:tcW w:w="809" w:type="pct"/>
            <w:tcBorders>
              <w:top w:val="nil"/>
              <w:left w:val="nil"/>
              <w:bottom w:val="single" w:sz="12" w:space="0" w:color="auto"/>
              <w:right w:val="nil"/>
            </w:tcBorders>
            <w:shd w:val="clear" w:color="auto" w:fill="auto"/>
            <w:vAlign w:val="bottom"/>
          </w:tcPr>
          <w:p w:rsidR="00EE02F0" w:rsidRPr="00BE5C8C" w:rsidRDefault="00EE02F0" w:rsidP="00EE02F0">
            <w:pPr>
              <w:spacing w:before="20" w:after="20"/>
              <w:jc w:val="right"/>
              <w:rPr>
                <w:rFonts w:ascii="Times New Roman" w:hAnsi="Times New Roman"/>
                <w:sz w:val="22"/>
                <w:szCs w:val="22"/>
                <w:lang w:val="ky-KG"/>
              </w:rPr>
            </w:pPr>
            <w:r w:rsidRPr="00BE5C8C">
              <w:rPr>
                <w:rFonts w:ascii="Times New Roman" w:hAnsi="Times New Roman"/>
                <w:sz w:val="22"/>
                <w:szCs w:val="22"/>
                <w:lang w:val="ky-KG"/>
              </w:rPr>
              <w:t>4698,32</w:t>
            </w:r>
          </w:p>
        </w:tc>
        <w:tc>
          <w:tcPr>
            <w:tcW w:w="828" w:type="pct"/>
            <w:tcBorders>
              <w:top w:val="nil"/>
              <w:left w:val="nil"/>
              <w:bottom w:val="single" w:sz="12" w:space="0" w:color="auto"/>
              <w:right w:val="nil"/>
            </w:tcBorders>
            <w:shd w:val="clear" w:color="auto" w:fill="auto"/>
            <w:vAlign w:val="bottom"/>
          </w:tcPr>
          <w:p w:rsidR="00EE02F0" w:rsidRPr="00BE5C8C" w:rsidRDefault="00EE02F0" w:rsidP="00EE02F0">
            <w:pPr>
              <w:spacing w:before="20" w:after="20"/>
              <w:jc w:val="right"/>
              <w:rPr>
                <w:rFonts w:ascii="Times New Roman" w:hAnsi="Times New Roman"/>
                <w:sz w:val="22"/>
                <w:szCs w:val="22"/>
                <w:lang w:val="ky-KG"/>
              </w:rPr>
            </w:pPr>
            <w:r w:rsidRPr="00BE5C8C">
              <w:rPr>
                <w:rFonts w:ascii="Times New Roman" w:hAnsi="Times New Roman"/>
                <w:sz w:val="22"/>
                <w:szCs w:val="22"/>
                <w:lang w:val="ky-KG"/>
              </w:rPr>
              <w:t>1058,77</w:t>
            </w:r>
          </w:p>
        </w:tc>
        <w:tc>
          <w:tcPr>
            <w:tcW w:w="548" w:type="pct"/>
            <w:tcBorders>
              <w:top w:val="nil"/>
              <w:left w:val="nil"/>
              <w:bottom w:val="single" w:sz="12" w:space="0" w:color="auto"/>
              <w:right w:val="nil"/>
            </w:tcBorders>
            <w:shd w:val="clear" w:color="auto" w:fill="auto"/>
            <w:vAlign w:val="bottom"/>
          </w:tcPr>
          <w:p w:rsidR="00EE02F0" w:rsidRPr="00BE5C8C" w:rsidRDefault="00EE02F0" w:rsidP="00EE02F0">
            <w:pPr>
              <w:spacing w:before="20" w:after="20"/>
              <w:jc w:val="right"/>
              <w:rPr>
                <w:rFonts w:ascii="Times New Roman" w:hAnsi="Times New Roman"/>
                <w:sz w:val="22"/>
                <w:szCs w:val="22"/>
                <w:lang w:val="ky-KG"/>
              </w:rPr>
            </w:pPr>
            <w:r w:rsidRPr="00BE5C8C">
              <w:rPr>
                <w:rFonts w:ascii="Times New Roman" w:hAnsi="Times New Roman"/>
                <w:sz w:val="22"/>
                <w:szCs w:val="22"/>
                <w:lang w:val="ky-KG"/>
              </w:rPr>
              <w:t>860,25</w:t>
            </w:r>
          </w:p>
        </w:tc>
        <w:tc>
          <w:tcPr>
            <w:tcW w:w="486" w:type="pct"/>
            <w:tcBorders>
              <w:top w:val="nil"/>
              <w:left w:val="nil"/>
              <w:bottom w:val="single" w:sz="12" w:space="0" w:color="auto"/>
              <w:right w:val="nil"/>
            </w:tcBorders>
            <w:shd w:val="clear" w:color="auto" w:fill="auto"/>
            <w:noWrap/>
            <w:vAlign w:val="bottom"/>
          </w:tcPr>
          <w:p w:rsidR="00EE02F0" w:rsidRPr="00BE5C8C" w:rsidRDefault="00EE02F0" w:rsidP="00EE02F0">
            <w:pPr>
              <w:spacing w:before="20" w:after="20"/>
              <w:jc w:val="right"/>
              <w:rPr>
                <w:rFonts w:ascii="Times New Roman" w:hAnsi="Times New Roman"/>
                <w:sz w:val="22"/>
                <w:szCs w:val="22"/>
                <w:lang w:val="ky-KG"/>
              </w:rPr>
            </w:pPr>
            <w:r w:rsidRPr="00BE5C8C">
              <w:rPr>
                <w:rFonts w:ascii="Times New Roman" w:hAnsi="Times New Roman"/>
                <w:sz w:val="22"/>
                <w:szCs w:val="22"/>
                <w:lang w:val="ky-KG"/>
              </w:rPr>
              <w:t>0</w:t>
            </w:r>
          </w:p>
        </w:tc>
      </w:tr>
    </w:tbl>
    <w:p w:rsidR="00EE02F0" w:rsidRPr="00BE5C8C" w:rsidRDefault="00EE02F0" w:rsidP="00EE02F0">
      <w:pPr>
        <w:rPr>
          <w:rFonts w:ascii="Times New Roman" w:hAnsi="Times New Roman"/>
        </w:rPr>
      </w:pPr>
    </w:p>
    <w:p w:rsidR="00EE02F0" w:rsidRPr="00C6143A" w:rsidRDefault="00EE02F0" w:rsidP="00EE02F0">
      <w:pPr>
        <w:ind w:firstLine="709"/>
        <w:jc w:val="both"/>
        <w:rPr>
          <w:rFonts w:ascii="Times New Roman" w:hAnsi="Times New Roman"/>
          <w:sz w:val="28"/>
          <w:szCs w:val="28"/>
        </w:rPr>
      </w:pPr>
      <w:r w:rsidRPr="00C6143A">
        <w:rPr>
          <w:rFonts w:ascii="Times New Roman" w:hAnsi="Times New Roman"/>
          <w:sz w:val="28"/>
          <w:szCs w:val="28"/>
          <w:vertAlign w:val="superscript"/>
          <w:lang w:val="ky-KG"/>
        </w:rPr>
        <w:footnoteReference w:customMarkFollows="1" w:id="4"/>
        <w:t>*</w:t>
      </w:r>
      <w:r w:rsidRPr="00C6143A">
        <w:rPr>
          <w:rFonts w:ascii="Times New Roman" w:hAnsi="Times New Roman"/>
          <w:b/>
          <w:sz w:val="28"/>
          <w:szCs w:val="28"/>
          <w:lang w:val="ky-KG"/>
        </w:rPr>
        <w:t>Заработная плата и рынок труда.</w:t>
      </w:r>
      <w:r w:rsidRPr="00C6143A">
        <w:rPr>
          <w:rFonts w:ascii="Times New Roman" w:hAnsi="Times New Roman"/>
          <w:sz w:val="28"/>
          <w:szCs w:val="28"/>
          <w:lang w:val="ky-KG"/>
        </w:rPr>
        <w:t xml:space="preserve"> </w:t>
      </w:r>
      <w:r w:rsidRPr="00C6143A">
        <w:rPr>
          <w:rFonts w:ascii="Times New Roman" w:hAnsi="Times New Roman"/>
          <w:sz w:val="28"/>
          <w:szCs w:val="28"/>
        </w:rPr>
        <w:t>Среднемесячная номинальная заработная плата одного работника в январе-</w:t>
      </w:r>
      <w:r>
        <w:rPr>
          <w:rFonts w:ascii="Times New Roman" w:hAnsi="Times New Roman"/>
          <w:sz w:val="28"/>
          <w:szCs w:val="28"/>
          <w:lang w:val="ky-KG"/>
        </w:rPr>
        <w:t>дека</w:t>
      </w:r>
      <w:r w:rsidRPr="00C6143A">
        <w:rPr>
          <w:rFonts w:ascii="Times New Roman" w:hAnsi="Times New Roman"/>
          <w:sz w:val="28"/>
          <w:szCs w:val="28"/>
        </w:rPr>
        <w:t>бре 2024г. (без учета малых предприятий) составила 2</w:t>
      </w:r>
      <w:r>
        <w:rPr>
          <w:rFonts w:ascii="Times New Roman" w:hAnsi="Times New Roman"/>
          <w:sz w:val="28"/>
          <w:szCs w:val="28"/>
          <w:lang w:val="ky-KG"/>
        </w:rPr>
        <w:t>5 467</w:t>
      </w:r>
      <w:r w:rsidRPr="00C6143A">
        <w:rPr>
          <w:rFonts w:ascii="Times New Roman" w:hAnsi="Times New Roman"/>
          <w:sz w:val="28"/>
          <w:szCs w:val="28"/>
        </w:rPr>
        <w:t>,</w:t>
      </w:r>
      <w:r>
        <w:rPr>
          <w:rFonts w:ascii="Times New Roman" w:hAnsi="Times New Roman"/>
          <w:sz w:val="28"/>
          <w:szCs w:val="28"/>
          <w:lang w:val="ky-KG"/>
        </w:rPr>
        <w:t>5</w:t>
      </w:r>
      <w:r w:rsidRPr="00C6143A">
        <w:rPr>
          <w:rFonts w:ascii="Times New Roman" w:hAnsi="Times New Roman"/>
          <w:sz w:val="28"/>
          <w:szCs w:val="28"/>
        </w:rPr>
        <w:t xml:space="preserve"> сомов и по сравнению с январем-</w:t>
      </w:r>
      <w:r>
        <w:rPr>
          <w:rFonts w:ascii="Times New Roman" w:hAnsi="Times New Roman"/>
          <w:sz w:val="28"/>
          <w:szCs w:val="28"/>
          <w:lang w:val="ky-KG"/>
        </w:rPr>
        <w:t>дека</w:t>
      </w:r>
      <w:r w:rsidRPr="00C6143A">
        <w:rPr>
          <w:rFonts w:ascii="Times New Roman" w:hAnsi="Times New Roman"/>
          <w:sz w:val="28"/>
          <w:szCs w:val="28"/>
          <w:lang w:val="ky-KG"/>
        </w:rPr>
        <w:t>бре</w:t>
      </w:r>
      <w:r w:rsidRPr="00C6143A">
        <w:rPr>
          <w:rFonts w:ascii="Times New Roman" w:hAnsi="Times New Roman"/>
          <w:sz w:val="28"/>
          <w:szCs w:val="28"/>
        </w:rPr>
        <w:t>м 2023г. увеличилась на 6</w:t>
      </w:r>
      <w:r>
        <w:rPr>
          <w:rFonts w:ascii="Times New Roman" w:hAnsi="Times New Roman"/>
          <w:sz w:val="28"/>
          <w:szCs w:val="28"/>
          <w:lang w:val="ky-KG"/>
        </w:rPr>
        <w:t>,3</w:t>
      </w:r>
      <w:r w:rsidRPr="00C6143A">
        <w:rPr>
          <w:rFonts w:ascii="Times New Roman" w:hAnsi="Times New Roman"/>
          <w:sz w:val="28"/>
          <w:szCs w:val="28"/>
        </w:rPr>
        <w:t xml:space="preserve"> процент</w:t>
      </w:r>
      <w:r>
        <w:rPr>
          <w:rFonts w:ascii="Times New Roman" w:hAnsi="Times New Roman"/>
          <w:sz w:val="28"/>
          <w:szCs w:val="28"/>
        </w:rPr>
        <w:t>ов</w:t>
      </w:r>
      <w:r w:rsidRPr="00C6143A">
        <w:rPr>
          <w:rFonts w:ascii="Times New Roman" w:hAnsi="Times New Roman"/>
          <w:sz w:val="28"/>
          <w:szCs w:val="28"/>
        </w:rPr>
        <w:t xml:space="preserve">, а ее реальный размер, исчисленный с учетом индекса потребительских цен, увеличился на </w:t>
      </w:r>
      <w:r w:rsidRPr="00C6143A">
        <w:rPr>
          <w:rFonts w:ascii="Times New Roman" w:hAnsi="Times New Roman"/>
          <w:sz w:val="28"/>
          <w:szCs w:val="28"/>
          <w:lang w:val="ky-KG"/>
        </w:rPr>
        <w:t>0</w:t>
      </w:r>
      <w:r w:rsidRPr="00C6143A">
        <w:rPr>
          <w:rFonts w:ascii="Times New Roman" w:hAnsi="Times New Roman"/>
          <w:sz w:val="28"/>
          <w:szCs w:val="28"/>
        </w:rPr>
        <w:t>,</w:t>
      </w:r>
      <w:r>
        <w:rPr>
          <w:rFonts w:ascii="Times New Roman" w:hAnsi="Times New Roman"/>
          <w:sz w:val="28"/>
          <w:szCs w:val="28"/>
          <w:lang w:val="ky-KG"/>
        </w:rPr>
        <w:t>7</w:t>
      </w:r>
      <w:r w:rsidRPr="00C6143A">
        <w:rPr>
          <w:rFonts w:ascii="Times New Roman" w:hAnsi="Times New Roman"/>
          <w:sz w:val="28"/>
          <w:szCs w:val="28"/>
        </w:rPr>
        <w:t xml:space="preserve"> процента.</w:t>
      </w:r>
    </w:p>
    <w:p w:rsidR="00984DEE" w:rsidRDefault="00EE02F0" w:rsidP="00984DEE">
      <w:pPr>
        <w:ind w:firstLine="709"/>
        <w:jc w:val="both"/>
        <w:rPr>
          <w:rFonts w:ascii="Times New Roman" w:hAnsi="Times New Roman"/>
          <w:sz w:val="28"/>
          <w:szCs w:val="28"/>
        </w:rPr>
      </w:pPr>
      <w:r w:rsidRPr="00C6143A">
        <w:rPr>
          <w:rFonts w:ascii="Times New Roman" w:hAnsi="Times New Roman"/>
          <w:sz w:val="28"/>
          <w:szCs w:val="28"/>
        </w:rPr>
        <w:t>Исходя из официального курса валют, установленного Национальным банком Кыргызской Республики, среднемесячная заработная плата одного работника в январе</w:t>
      </w:r>
      <w:r>
        <w:rPr>
          <w:rFonts w:ascii="Times New Roman" w:hAnsi="Times New Roman"/>
          <w:sz w:val="28"/>
          <w:szCs w:val="28"/>
        </w:rPr>
        <w:t>-</w:t>
      </w:r>
      <w:r>
        <w:rPr>
          <w:rFonts w:ascii="Times New Roman" w:hAnsi="Times New Roman"/>
          <w:sz w:val="28"/>
          <w:szCs w:val="28"/>
          <w:lang w:val="ky-KG"/>
        </w:rPr>
        <w:t>дека</w:t>
      </w:r>
      <w:r w:rsidRPr="00C6143A">
        <w:rPr>
          <w:rFonts w:ascii="Times New Roman" w:hAnsi="Times New Roman"/>
          <w:sz w:val="28"/>
          <w:szCs w:val="28"/>
        </w:rPr>
        <w:t>бре 2024г. составила 29</w:t>
      </w:r>
      <w:r>
        <w:rPr>
          <w:rFonts w:ascii="Times New Roman" w:hAnsi="Times New Roman"/>
          <w:sz w:val="28"/>
          <w:szCs w:val="28"/>
          <w:lang w:val="ky-KG"/>
        </w:rPr>
        <w:t>3</w:t>
      </w:r>
      <w:r w:rsidR="00984DEE">
        <w:rPr>
          <w:rFonts w:ascii="Times New Roman" w:hAnsi="Times New Roman"/>
          <w:sz w:val="28"/>
          <w:szCs w:val="28"/>
        </w:rPr>
        <w:t xml:space="preserve"> долларов США.</w:t>
      </w:r>
    </w:p>
    <w:p w:rsidR="00984DEE" w:rsidRDefault="00984DEE" w:rsidP="00984DEE">
      <w:pPr>
        <w:ind w:firstLine="709"/>
        <w:jc w:val="both"/>
        <w:rPr>
          <w:rFonts w:ascii="Times New Roman" w:hAnsi="Times New Roman"/>
          <w:sz w:val="28"/>
          <w:szCs w:val="28"/>
        </w:rPr>
      </w:pPr>
    </w:p>
    <w:p w:rsidR="00984DEE" w:rsidRDefault="00984DEE" w:rsidP="00984DEE">
      <w:pPr>
        <w:ind w:firstLine="709"/>
        <w:jc w:val="both"/>
        <w:rPr>
          <w:rFonts w:ascii="Times New Roman" w:hAnsi="Times New Roman"/>
          <w:sz w:val="28"/>
          <w:szCs w:val="28"/>
        </w:rPr>
      </w:pPr>
    </w:p>
    <w:p w:rsidR="00984DEE" w:rsidRDefault="00984DEE" w:rsidP="00984DEE">
      <w:pPr>
        <w:ind w:firstLine="709"/>
        <w:jc w:val="both"/>
        <w:rPr>
          <w:rFonts w:ascii="Times New Roman" w:hAnsi="Times New Roman"/>
          <w:sz w:val="28"/>
          <w:szCs w:val="28"/>
        </w:rPr>
      </w:pPr>
    </w:p>
    <w:p w:rsidR="00984DEE" w:rsidRDefault="00984DEE" w:rsidP="00984DEE">
      <w:pPr>
        <w:ind w:firstLine="709"/>
        <w:jc w:val="both"/>
        <w:rPr>
          <w:rFonts w:ascii="Times New Roman" w:hAnsi="Times New Roman"/>
          <w:sz w:val="28"/>
          <w:szCs w:val="28"/>
        </w:rPr>
      </w:pPr>
    </w:p>
    <w:p w:rsidR="00984DEE" w:rsidRDefault="00984DEE" w:rsidP="00984DEE">
      <w:pPr>
        <w:ind w:firstLine="709"/>
        <w:jc w:val="both"/>
        <w:rPr>
          <w:rFonts w:ascii="Times New Roman" w:hAnsi="Times New Roman"/>
          <w:sz w:val="28"/>
          <w:szCs w:val="28"/>
        </w:rPr>
      </w:pPr>
    </w:p>
    <w:p w:rsidR="00984DEE" w:rsidRDefault="00984DEE" w:rsidP="00984DEE">
      <w:pPr>
        <w:ind w:firstLine="709"/>
        <w:jc w:val="both"/>
        <w:rPr>
          <w:rFonts w:ascii="Times New Roman" w:hAnsi="Times New Roman"/>
          <w:sz w:val="28"/>
          <w:szCs w:val="28"/>
        </w:rPr>
      </w:pPr>
    </w:p>
    <w:p w:rsidR="00984DEE" w:rsidRDefault="00984DEE" w:rsidP="00984DEE">
      <w:pPr>
        <w:ind w:firstLine="709"/>
        <w:jc w:val="both"/>
        <w:rPr>
          <w:rFonts w:ascii="Times New Roman" w:hAnsi="Times New Roman"/>
          <w:sz w:val="28"/>
          <w:szCs w:val="28"/>
        </w:rPr>
      </w:pPr>
    </w:p>
    <w:p w:rsidR="00EE02F0" w:rsidRPr="00984DEE" w:rsidRDefault="00EE02F0" w:rsidP="00984DEE">
      <w:pPr>
        <w:jc w:val="both"/>
        <w:rPr>
          <w:rFonts w:ascii="Times New Roman" w:hAnsi="Times New Roman"/>
          <w:sz w:val="28"/>
          <w:szCs w:val="28"/>
        </w:rPr>
      </w:pPr>
      <w:r w:rsidRPr="00C6143A">
        <w:rPr>
          <w:rFonts w:ascii="Times New Roman" w:hAnsi="Times New Roman"/>
          <w:b/>
          <w:bCs/>
          <w:sz w:val="25"/>
          <w:szCs w:val="25"/>
        </w:rPr>
        <w:lastRenderedPageBreak/>
        <w:t xml:space="preserve">Таблица </w:t>
      </w:r>
      <w:r w:rsidR="000C6A10">
        <w:rPr>
          <w:rFonts w:ascii="Times New Roman" w:hAnsi="Times New Roman"/>
          <w:b/>
          <w:bCs/>
          <w:sz w:val="25"/>
          <w:szCs w:val="25"/>
          <w:lang w:val="ky-KG"/>
        </w:rPr>
        <w:t>32</w:t>
      </w:r>
      <w:r w:rsidRPr="00C6143A">
        <w:rPr>
          <w:rFonts w:ascii="Times New Roman" w:hAnsi="Times New Roman"/>
          <w:b/>
          <w:bCs/>
          <w:sz w:val="25"/>
          <w:szCs w:val="25"/>
        </w:rPr>
        <w:t>: Среднемесячная номинальная заработная плата</w:t>
      </w:r>
      <w:r w:rsidRPr="00C6143A">
        <w:rPr>
          <w:rFonts w:ascii="Times New Roman" w:hAnsi="Times New Roman"/>
          <w:b/>
          <w:bCs/>
          <w:sz w:val="25"/>
          <w:szCs w:val="25"/>
          <w:vertAlign w:val="superscript"/>
        </w:rPr>
        <w:t xml:space="preserve"> </w:t>
      </w:r>
      <w:r w:rsidRPr="00C6143A">
        <w:rPr>
          <w:rFonts w:ascii="Times New Roman" w:hAnsi="Times New Roman"/>
          <w:b/>
          <w:bCs/>
          <w:sz w:val="25"/>
          <w:szCs w:val="25"/>
        </w:rPr>
        <w:t xml:space="preserve">по </w:t>
      </w:r>
    </w:p>
    <w:p w:rsidR="00EE02F0" w:rsidRPr="00C6143A" w:rsidRDefault="00EE02F0" w:rsidP="00EE02F0">
      <w:pPr>
        <w:keepNext/>
        <w:spacing w:after="120" w:line="276" w:lineRule="auto"/>
        <w:outlineLvl w:val="7"/>
        <w:rPr>
          <w:rFonts w:ascii="Times New Roman" w:hAnsi="Times New Roman"/>
          <w:b/>
          <w:bCs/>
          <w:sz w:val="25"/>
          <w:szCs w:val="25"/>
        </w:rPr>
      </w:pPr>
      <w:r w:rsidRPr="00C6143A">
        <w:rPr>
          <w:rFonts w:ascii="Times New Roman" w:hAnsi="Times New Roman"/>
          <w:b/>
          <w:bCs/>
          <w:sz w:val="25"/>
          <w:szCs w:val="25"/>
        </w:rPr>
        <w:t xml:space="preserve">                       территории</w:t>
      </w:r>
      <w:r w:rsidRPr="00C6143A">
        <w:rPr>
          <w:rFonts w:ascii="Times New Roman" w:hAnsi="Times New Roman"/>
          <w:b/>
          <w:bCs/>
          <w:sz w:val="25"/>
          <w:szCs w:val="25"/>
          <w:vertAlign w:val="superscript"/>
        </w:rPr>
        <w:t>1</w:t>
      </w:r>
      <w:r w:rsidRPr="00C6143A">
        <w:rPr>
          <w:rFonts w:ascii="Times New Roman" w:hAnsi="Times New Roman"/>
          <w:b/>
          <w:bCs/>
          <w:sz w:val="25"/>
          <w:szCs w:val="25"/>
        </w:rPr>
        <w:t xml:space="preserve"> в январе-</w:t>
      </w:r>
      <w:r>
        <w:rPr>
          <w:rFonts w:ascii="Times New Roman" w:hAnsi="Times New Roman"/>
          <w:b/>
          <w:bCs/>
          <w:sz w:val="25"/>
          <w:szCs w:val="25"/>
          <w:lang w:val="ky-KG"/>
        </w:rPr>
        <w:t>дека</w:t>
      </w:r>
      <w:r w:rsidRPr="00C6143A">
        <w:rPr>
          <w:rFonts w:ascii="Times New Roman" w:hAnsi="Times New Roman"/>
          <w:b/>
          <w:bCs/>
          <w:sz w:val="25"/>
          <w:szCs w:val="25"/>
          <w:lang w:val="ky-KG"/>
        </w:rPr>
        <w:t>бр</w:t>
      </w:r>
      <w:r w:rsidRPr="00C6143A">
        <w:rPr>
          <w:rFonts w:ascii="Times New Roman" w:hAnsi="Times New Roman"/>
          <w:b/>
          <w:bCs/>
          <w:sz w:val="25"/>
          <w:szCs w:val="25"/>
        </w:rPr>
        <w:t xml:space="preserve">е 2024г. </w:t>
      </w:r>
    </w:p>
    <w:tbl>
      <w:tblPr>
        <w:tblW w:w="4945" w:type="pct"/>
        <w:tblBorders>
          <w:top w:val="single" w:sz="12" w:space="0" w:color="auto"/>
          <w:bottom w:val="single" w:sz="12" w:space="0" w:color="auto"/>
        </w:tblBorders>
        <w:tblLayout w:type="fixed"/>
        <w:tblLook w:val="0000" w:firstRow="0" w:lastRow="0" w:firstColumn="0" w:lastColumn="0" w:noHBand="0" w:noVBand="0"/>
      </w:tblPr>
      <w:tblGrid>
        <w:gridCol w:w="3549"/>
        <w:gridCol w:w="1378"/>
        <w:gridCol w:w="2065"/>
        <w:gridCol w:w="2474"/>
      </w:tblGrid>
      <w:tr w:rsidR="00EE02F0" w:rsidRPr="00C6143A" w:rsidTr="00EE02F0">
        <w:trPr>
          <w:trHeight w:val="244"/>
          <w:tblHeader/>
        </w:trPr>
        <w:tc>
          <w:tcPr>
            <w:tcW w:w="1874" w:type="pct"/>
            <w:vMerge w:val="restart"/>
            <w:tcBorders>
              <w:top w:val="single" w:sz="12" w:space="0" w:color="auto"/>
              <w:bottom w:val="nil"/>
            </w:tcBorders>
          </w:tcPr>
          <w:p w:rsidR="00EE02F0" w:rsidRPr="00C6143A" w:rsidRDefault="00EE02F0" w:rsidP="00EE02F0">
            <w:pPr>
              <w:shd w:val="clear" w:color="auto" w:fill="FFFFFF"/>
              <w:rPr>
                <w:rFonts w:ascii="Times New Roman" w:hAnsi="Times New Roman"/>
                <w:bCs/>
                <w:sz w:val="22"/>
                <w:szCs w:val="22"/>
              </w:rPr>
            </w:pPr>
          </w:p>
        </w:tc>
        <w:tc>
          <w:tcPr>
            <w:tcW w:w="728" w:type="pct"/>
            <w:vMerge w:val="restart"/>
            <w:tcBorders>
              <w:top w:val="single" w:sz="12" w:space="0" w:color="auto"/>
              <w:bottom w:val="nil"/>
            </w:tcBorders>
          </w:tcPr>
          <w:p w:rsidR="00EE02F0" w:rsidRPr="00C6143A" w:rsidRDefault="00EE02F0" w:rsidP="00EE02F0">
            <w:pPr>
              <w:shd w:val="clear" w:color="auto" w:fill="FFFFFF"/>
              <w:jc w:val="right"/>
              <w:rPr>
                <w:rFonts w:ascii="Times New Roman" w:hAnsi="Times New Roman"/>
                <w:b/>
                <w:sz w:val="22"/>
                <w:szCs w:val="22"/>
              </w:rPr>
            </w:pPr>
            <w:r w:rsidRPr="00C6143A">
              <w:rPr>
                <w:rFonts w:ascii="Times New Roman" w:hAnsi="Times New Roman"/>
                <w:b/>
                <w:bCs/>
                <w:sz w:val="22"/>
                <w:szCs w:val="22"/>
              </w:rPr>
              <w:t>Сомов</w:t>
            </w:r>
          </w:p>
        </w:tc>
        <w:tc>
          <w:tcPr>
            <w:tcW w:w="2398" w:type="pct"/>
            <w:gridSpan w:val="2"/>
            <w:tcBorders>
              <w:top w:val="single" w:sz="12" w:space="0" w:color="auto"/>
              <w:bottom w:val="single" w:sz="4" w:space="0" w:color="auto"/>
            </w:tcBorders>
            <w:shd w:val="clear" w:color="auto" w:fill="auto"/>
          </w:tcPr>
          <w:p w:rsidR="00EE02F0" w:rsidRPr="00C6143A" w:rsidRDefault="00EE02F0" w:rsidP="00EE02F0">
            <w:pPr>
              <w:jc w:val="center"/>
              <w:rPr>
                <w:rFonts w:ascii="Times New Roman" w:hAnsi="Times New Roman"/>
                <w:b/>
                <w:sz w:val="22"/>
                <w:szCs w:val="22"/>
              </w:rPr>
            </w:pPr>
            <w:r w:rsidRPr="00C6143A">
              <w:rPr>
                <w:rFonts w:ascii="Times New Roman" w:hAnsi="Times New Roman"/>
                <w:b/>
                <w:sz w:val="22"/>
                <w:szCs w:val="22"/>
              </w:rPr>
              <w:t>В процентах к</w:t>
            </w:r>
            <w:r w:rsidRPr="00C6143A">
              <w:rPr>
                <w:rFonts w:ascii="Times New Roman" w:hAnsi="Times New Roman"/>
                <w:b/>
                <w:bCs/>
                <w:sz w:val="22"/>
                <w:szCs w:val="22"/>
              </w:rPr>
              <w:t xml:space="preserve"> соответствующему периоду </w:t>
            </w:r>
            <w:r w:rsidRPr="00C6143A">
              <w:rPr>
                <w:rFonts w:ascii="Times New Roman" w:hAnsi="Times New Roman"/>
                <w:b/>
                <w:sz w:val="22"/>
                <w:szCs w:val="22"/>
              </w:rPr>
              <w:t>предыдущего года</w:t>
            </w:r>
          </w:p>
        </w:tc>
      </w:tr>
      <w:tr w:rsidR="00EE02F0" w:rsidRPr="00C6143A" w:rsidTr="00EE02F0">
        <w:trPr>
          <w:trHeight w:val="265"/>
          <w:tblHeader/>
        </w:trPr>
        <w:tc>
          <w:tcPr>
            <w:tcW w:w="1874" w:type="pct"/>
            <w:vMerge/>
            <w:tcBorders>
              <w:top w:val="nil"/>
              <w:bottom w:val="single" w:sz="8" w:space="0" w:color="auto"/>
            </w:tcBorders>
          </w:tcPr>
          <w:p w:rsidR="00EE02F0" w:rsidRPr="00C6143A" w:rsidRDefault="00EE02F0" w:rsidP="00EE02F0">
            <w:pPr>
              <w:shd w:val="clear" w:color="auto" w:fill="FFFFFF"/>
              <w:rPr>
                <w:rFonts w:ascii="Times New Roman" w:hAnsi="Times New Roman"/>
                <w:b/>
                <w:bCs/>
                <w:sz w:val="22"/>
                <w:szCs w:val="22"/>
              </w:rPr>
            </w:pPr>
          </w:p>
        </w:tc>
        <w:tc>
          <w:tcPr>
            <w:tcW w:w="728" w:type="pct"/>
            <w:vMerge/>
            <w:tcBorders>
              <w:top w:val="nil"/>
              <w:bottom w:val="single" w:sz="8" w:space="0" w:color="auto"/>
            </w:tcBorders>
          </w:tcPr>
          <w:p w:rsidR="00EE02F0" w:rsidRPr="00C6143A" w:rsidRDefault="00EE02F0" w:rsidP="00EE02F0">
            <w:pPr>
              <w:shd w:val="clear" w:color="auto" w:fill="FFFFFF"/>
              <w:jc w:val="right"/>
              <w:rPr>
                <w:rFonts w:ascii="Times New Roman" w:hAnsi="Times New Roman"/>
                <w:b/>
                <w:bCs/>
                <w:sz w:val="22"/>
                <w:szCs w:val="22"/>
              </w:rPr>
            </w:pPr>
          </w:p>
        </w:tc>
        <w:tc>
          <w:tcPr>
            <w:tcW w:w="1091" w:type="pct"/>
            <w:tcBorders>
              <w:top w:val="single" w:sz="4" w:space="0" w:color="auto"/>
              <w:bottom w:val="single" w:sz="8" w:space="0" w:color="auto"/>
            </w:tcBorders>
            <w:vAlign w:val="center"/>
          </w:tcPr>
          <w:p w:rsidR="00EE02F0" w:rsidRPr="00C6143A" w:rsidRDefault="00EE02F0" w:rsidP="00EE02F0">
            <w:pPr>
              <w:shd w:val="clear" w:color="auto" w:fill="FFFFFF"/>
              <w:jc w:val="right"/>
              <w:rPr>
                <w:rFonts w:ascii="Times New Roman" w:hAnsi="Times New Roman"/>
                <w:b/>
                <w:bCs/>
                <w:sz w:val="22"/>
                <w:szCs w:val="22"/>
              </w:rPr>
            </w:pPr>
            <w:r w:rsidRPr="00C6143A">
              <w:rPr>
                <w:rFonts w:ascii="Times New Roman" w:hAnsi="Times New Roman"/>
                <w:b/>
                <w:bCs/>
                <w:sz w:val="22"/>
                <w:szCs w:val="22"/>
              </w:rPr>
              <w:t>2023</w:t>
            </w:r>
          </w:p>
        </w:tc>
        <w:tc>
          <w:tcPr>
            <w:tcW w:w="1307" w:type="pct"/>
            <w:tcBorders>
              <w:top w:val="single" w:sz="4" w:space="0" w:color="auto"/>
              <w:bottom w:val="single" w:sz="8" w:space="0" w:color="auto"/>
            </w:tcBorders>
            <w:vAlign w:val="center"/>
          </w:tcPr>
          <w:p w:rsidR="00EE02F0" w:rsidRPr="00C6143A" w:rsidRDefault="00EE02F0" w:rsidP="00EE02F0">
            <w:pPr>
              <w:shd w:val="clear" w:color="auto" w:fill="FFFFFF"/>
              <w:jc w:val="right"/>
              <w:rPr>
                <w:rFonts w:ascii="Times New Roman" w:hAnsi="Times New Roman"/>
                <w:b/>
                <w:bCs/>
                <w:sz w:val="22"/>
                <w:szCs w:val="22"/>
              </w:rPr>
            </w:pPr>
            <w:r w:rsidRPr="00C6143A">
              <w:rPr>
                <w:rFonts w:ascii="Times New Roman" w:hAnsi="Times New Roman"/>
                <w:b/>
                <w:bCs/>
                <w:sz w:val="22"/>
                <w:szCs w:val="22"/>
              </w:rPr>
              <w:t xml:space="preserve">2024                                      </w:t>
            </w:r>
          </w:p>
        </w:tc>
      </w:tr>
      <w:tr w:rsidR="00EE02F0" w:rsidRPr="00C6143A" w:rsidTr="00EE02F0">
        <w:trPr>
          <w:trHeight w:val="244"/>
        </w:trPr>
        <w:tc>
          <w:tcPr>
            <w:tcW w:w="1874" w:type="pct"/>
            <w:tcBorders>
              <w:top w:val="single" w:sz="8" w:space="0" w:color="auto"/>
              <w:bottom w:val="nil"/>
            </w:tcBorders>
            <w:vAlign w:val="bottom"/>
          </w:tcPr>
          <w:p w:rsidR="00EE02F0" w:rsidRPr="00C6143A" w:rsidRDefault="00EE02F0" w:rsidP="00EE02F0">
            <w:pPr>
              <w:spacing w:before="20" w:after="20"/>
              <w:rPr>
                <w:rFonts w:ascii="Times New Roman" w:hAnsi="Times New Roman"/>
                <w:b/>
                <w:sz w:val="22"/>
                <w:szCs w:val="22"/>
              </w:rPr>
            </w:pPr>
            <w:r w:rsidRPr="00C6143A">
              <w:rPr>
                <w:rFonts w:ascii="Times New Roman" w:hAnsi="Times New Roman"/>
                <w:b/>
                <w:sz w:val="22"/>
                <w:szCs w:val="22"/>
                <w:lang w:val="ky-KG"/>
              </w:rPr>
              <w:t xml:space="preserve">  </w:t>
            </w:r>
            <w:r w:rsidRPr="00C6143A">
              <w:rPr>
                <w:rFonts w:ascii="Times New Roman" w:hAnsi="Times New Roman"/>
                <w:b/>
                <w:sz w:val="22"/>
                <w:szCs w:val="22"/>
              </w:rPr>
              <w:t xml:space="preserve">Ошская область </w:t>
            </w:r>
          </w:p>
        </w:tc>
        <w:tc>
          <w:tcPr>
            <w:tcW w:w="728" w:type="pct"/>
            <w:tcBorders>
              <w:top w:val="single" w:sz="8" w:space="0" w:color="auto"/>
              <w:bottom w:val="nil"/>
            </w:tcBorders>
            <w:vAlign w:val="bottom"/>
          </w:tcPr>
          <w:p w:rsidR="00EE02F0" w:rsidRPr="00E92976" w:rsidRDefault="00EE02F0" w:rsidP="00EE02F0">
            <w:pPr>
              <w:spacing w:before="20" w:after="20"/>
              <w:jc w:val="right"/>
              <w:rPr>
                <w:rFonts w:ascii="Times New Roman" w:hAnsi="Times New Roman"/>
                <w:b/>
                <w:bCs/>
                <w:sz w:val="22"/>
                <w:szCs w:val="22"/>
                <w:lang w:val="ky-KG"/>
              </w:rPr>
            </w:pPr>
            <w:r w:rsidRPr="00C6143A">
              <w:rPr>
                <w:rFonts w:ascii="Times New Roman" w:hAnsi="Times New Roman"/>
                <w:b/>
                <w:bCs/>
                <w:sz w:val="22"/>
                <w:szCs w:val="22"/>
                <w:lang w:val="ky-KG"/>
              </w:rPr>
              <w:t>2</w:t>
            </w:r>
            <w:r>
              <w:rPr>
                <w:rFonts w:ascii="Times New Roman" w:hAnsi="Times New Roman"/>
                <w:b/>
                <w:bCs/>
                <w:sz w:val="22"/>
                <w:szCs w:val="22"/>
                <w:lang w:val="en-US"/>
              </w:rPr>
              <w:t>5467</w:t>
            </w:r>
            <w:r w:rsidRPr="00C6143A">
              <w:rPr>
                <w:rFonts w:ascii="Times New Roman" w:hAnsi="Times New Roman"/>
                <w:b/>
                <w:bCs/>
                <w:sz w:val="22"/>
                <w:szCs w:val="22"/>
                <w:lang w:val="en-US"/>
              </w:rPr>
              <w:t>,</w:t>
            </w:r>
            <w:r>
              <w:rPr>
                <w:rFonts w:ascii="Times New Roman" w:hAnsi="Times New Roman"/>
                <w:b/>
                <w:bCs/>
                <w:sz w:val="22"/>
                <w:szCs w:val="22"/>
                <w:lang w:val="ky-KG"/>
              </w:rPr>
              <w:t>5</w:t>
            </w:r>
          </w:p>
        </w:tc>
        <w:tc>
          <w:tcPr>
            <w:tcW w:w="1091" w:type="pct"/>
            <w:tcBorders>
              <w:top w:val="single" w:sz="8" w:space="0" w:color="auto"/>
              <w:bottom w:val="nil"/>
            </w:tcBorders>
            <w:vAlign w:val="bottom"/>
          </w:tcPr>
          <w:p w:rsidR="00EE02F0" w:rsidRPr="00C6143A" w:rsidRDefault="00EE02F0" w:rsidP="00EE02F0">
            <w:pPr>
              <w:spacing w:before="20" w:after="20"/>
              <w:jc w:val="right"/>
              <w:rPr>
                <w:rFonts w:ascii="Times New Roman" w:hAnsi="Times New Roman"/>
                <w:b/>
                <w:bCs/>
                <w:sz w:val="22"/>
                <w:szCs w:val="22"/>
                <w:lang w:val="ky-KG"/>
              </w:rPr>
            </w:pPr>
            <w:r w:rsidRPr="00C6143A">
              <w:rPr>
                <w:rFonts w:ascii="Times New Roman" w:hAnsi="Times New Roman"/>
                <w:b/>
                <w:bCs/>
                <w:sz w:val="22"/>
                <w:szCs w:val="22"/>
              </w:rPr>
              <w:t>1</w:t>
            </w:r>
            <w:r>
              <w:rPr>
                <w:rFonts w:ascii="Times New Roman" w:hAnsi="Times New Roman"/>
                <w:b/>
                <w:bCs/>
                <w:sz w:val="22"/>
                <w:szCs w:val="22"/>
                <w:lang w:val="ky-KG"/>
              </w:rPr>
              <w:t>17,6</w:t>
            </w:r>
          </w:p>
        </w:tc>
        <w:tc>
          <w:tcPr>
            <w:tcW w:w="1307" w:type="pct"/>
            <w:tcBorders>
              <w:top w:val="single" w:sz="8" w:space="0" w:color="auto"/>
              <w:bottom w:val="nil"/>
            </w:tcBorders>
            <w:vAlign w:val="bottom"/>
          </w:tcPr>
          <w:p w:rsidR="00EE02F0" w:rsidRPr="00C6143A" w:rsidRDefault="00EE02F0" w:rsidP="00EE02F0">
            <w:pPr>
              <w:spacing w:before="20" w:after="20"/>
              <w:jc w:val="right"/>
              <w:rPr>
                <w:rFonts w:ascii="Times New Roman" w:hAnsi="Times New Roman"/>
                <w:b/>
                <w:bCs/>
                <w:sz w:val="22"/>
                <w:szCs w:val="22"/>
                <w:lang w:val="ky-KG"/>
              </w:rPr>
            </w:pPr>
            <w:r w:rsidRPr="00C6143A">
              <w:rPr>
                <w:rFonts w:ascii="Times New Roman" w:hAnsi="Times New Roman"/>
                <w:b/>
                <w:bCs/>
                <w:sz w:val="22"/>
                <w:szCs w:val="22"/>
              </w:rPr>
              <w:t>10</w:t>
            </w:r>
            <w:r w:rsidRPr="00C6143A">
              <w:rPr>
                <w:rFonts w:ascii="Times New Roman" w:hAnsi="Times New Roman"/>
                <w:b/>
                <w:bCs/>
                <w:sz w:val="22"/>
                <w:szCs w:val="22"/>
                <w:lang w:val="ky-KG"/>
              </w:rPr>
              <w:t>6,</w:t>
            </w:r>
            <w:r>
              <w:rPr>
                <w:rFonts w:ascii="Times New Roman" w:hAnsi="Times New Roman"/>
                <w:b/>
                <w:bCs/>
                <w:sz w:val="22"/>
                <w:szCs w:val="22"/>
                <w:lang w:val="ky-KG"/>
              </w:rPr>
              <w:t>3</w:t>
            </w:r>
          </w:p>
        </w:tc>
      </w:tr>
      <w:tr w:rsidR="00EE02F0" w:rsidRPr="00C6143A" w:rsidTr="00EE02F0">
        <w:trPr>
          <w:trHeight w:val="213"/>
        </w:trPr>
        <w:tc>
          <w:tcPr>
            <w:tcW w:w="1874" w:type="pct"/>
            <w:tcBorders>
              <w:top w:val="nil"/>
            </w:tcBorders>
            <w:vAlign w:val="bottom"/>
          </w:tcPr>
          <w:p w:rsidR="00EE02F0" w:rsidRPr="00C6143A" w:rsidRDefault="00EE02F0" w:rsidP="00EE02F0">
            <w:pPr>
              <w:spacing w:before="20" w:after="20"/>
              <w:ind w:left="113"/>
              <w:rPr>
                <w:rFonts w:ascii="Times New Roman" w:hAnsi="Times New Roman"/>
                <w:sz w:val="22"/>
                <w:szCs w:val="22"/>
              </w:rPr>
            </w:pPr>
            <w:r w:rsidRPr="00C6143A">
              <w:rPr>
                <w:rFonts w:ascii="Times New Roman" w:hAnsi="Times New Roman"/>
                <w:sz w:val="22"/>
                <w:szCs w:val="22"/>
              </w:rPr>
              <w:t>Алайский район</w:t>
            </w:r>
          </w:p>
        </w:tc>
        <w:tc>
          <w:tcPr>
            <w:tcW w:w="728" w:type="pct"/>
            <w:tcBorders>
              <w:top w:val="nil"/>
            </w:tcBorders>
            <w:vAlign w:val="bottom"/>
          </w:tcPr>
          <w:p w:rsidR="00EE02F0" w:rsidRPr="00E92976" w:rsidRDefault="00EE02F0" w:rsidP="00EE02F0">
            <w:pPr>
              <w:spacing w:before="20" w:after="20"/>
              <w:jc w:val="right"/>
              <w:rPr>
                <w:rFonts w:ascii="Times New Roman" w:hAnsi="Times New Roman"/>
                <w:bCs/>
                <w:sz w:val="22"/>
                <w:szCs w:val="22"/>
                <w:lang w:val="ky-KG"/>
              </w:rPr>
            </w:pPr>
            <w:r w:rsidRPr="00C6143A">
              <w:rPr>
                <w:rFonts w:ascii="Times New Roman" w:hAnsi="Times New Roman"/>
                <w:bCs/>
                <w:sz w:val="22"/>
                <w:szCs w:val="22"/>
              </w:rPr>
              <w:t>3</w:t>
            </w:r>
            <w:r>
              <w:rPr>
                <w:rFonts w:ascii="Times New Roman" w:hAnsi="Times New Roman"/>
                <w:bCs/>
                <w:sz w:val="22"/>
                <w:szCs w:val="22"/>
                <w:lang w:val="ky-KG"/>
              </w:rPr>
              <w:t>1376</w:t>
            </w:r>
            <w:r w:rsidRPr="00C6143A">
              <w:rPr>
                <w:rFonts w:ascii="Times New Roman" w:hAnsi="Times New Roman"/>
                <w:bCs/>
                <w:sz w:val="22"/>
                <w:szCs w:val="22"/>
              </w:rPr>
              <w:t>,</w:t>
            </w:r>
            <w:r>
              <w:rPr>
                <w:rFonts w:ascii="Times New Roman" w:hAnsi="Times New Roman"/>
                <w:bCs/>
                <w:sz w:val="22"/>
                <w:szCs w:val="22"/>
                <w:lang w:val="ky-KG"/>
              </w:rPr>
              <w:t>4</w:t>
            </w:r>
          </w:p>
        </w:tc>
        <w:tc>
          <w:tcPr>
            <w:tcW w:w="1091" w:type="pct"/>
            <w:tcBorders>
              <w:top w:val="nil"/>
            </w:tcBorders>
            <w:shd w:val="clear" w:color="auto" w:fill="auto"/>
            <w:vAlign w:val="bottom"/>
          </w:tcPr>
          <w:p w:rsidR="00EE02F0" w:rsidRPr="00C6143A" w:rsidRDefault="00EE02F0" w:rsidP="00EE02F0">
            <w:pPr>
              <w:spacing w:before="20" w:after="20"/>
              <w:jc w:val="right"/>
              <w:rPr>
                <w:rFonts w:ascii="Times New Roman" w:hAnsi="Times New Roman"/>
                <w:bCs/>
                <w:sz w:val="22"/>
                <w:szCs w:val="22"/>
                <w:lang w:val="ky-KG"/>
              </w:rPr>
            </w:pPr>
            <w:r w:rsidRPr="00C6143A">
              <w:rPr>
                <w:rFonts w:ascii="Times New Roman" w:hAnsi="Times New Roman"/>
                <w:bCs/>
                <w:sz w:val="22"/>
                <w:szCs w:val="22"/>
              </w:rPr>
              <w:t>1</w:t>
            </w:r>
            <w:r>
              <w:rPr>
                <w:rFonts w:ascii="Times New Roman" w:hAnsi="Times New Roman"/>
                <w:bCs/>
                <w:sz w:val="22"/>
                <w:szCs w:val="22"/>
              </w:rPr>
              <w:t>22,4</w:t>
            </w:r>
          </w:p>
        </w:tc>
        <w:tc>
          <w:tcPr>
            <w:tcW w:w="1307" w:type="pct"/>
            <w:tcBorders>
              <w:top w:val="nil"/>
            </w:tcBorders>
            <w:shd w:val="clear" w:color="auto" w:fill="auto"/>
            <w:vAlign w:val="bottom"/>
          </w:tcPr>
          <w:p w:rsidR="00EE02F0" w:rsidRPr="00C6143A" w:rsidRDefault="00EE02F0" w:rsidP="00EE02F0">
            <w:pPr>
              <w:spacing w:before="20" w:after="20"/>
              <w:jc w:val="right"/>
              <w:rPr>
                <w:rFonts w:ascii="Times New Roman" w:hAnsi="Times New Roman"/>
                <w:bCs/>
                <w:sz w:val="22"/>
                <w:szCs w:val="22"/>
                <w:lang w:val="ky-KG"/>
              </w:rPr>
            </w:pPr>
            <w:r w:rsidRPr="00C6143A">
              <w:rPr>
                <w:rFonts w:ascii="Times New Roman" w:hAnsi="Times New Roman"/>
                <w:bCs/>
                <w:sz w:val="22"/>
                <w:szCs w:val="22"/>
              </w:rPr>
              <w:t>10</w:t>
            </w:r>
            <w:r>
              <w:rPr>
                <w:rFonts w:ascii="Times New Roman" w:hAnsi="Times New Roman"/>
                <w:bCs/>
                <w:sz w:val="22"/>
                <w:szCs w:val="22"/>
                <w:lang w:val="ky-KG"/>
              </w:rPr>
              <w:t>7</w:t>
            </w:r>
            <w:r w:rsidRPr="00C6143A">
              <w:rPr>
                <w:rFonts w:ascii="Times New Roman" w:hAnsi="Times New Roman"/>
                <w:bCs/>
                <w:sz w:val="22"/>
                <w:szCs w:val="22"/>
                <w:lang w:val="ky-KG"/>
              </w:rPr>
              <w:t>,</w:t>
            </w:r>
            <w:r>
              <w:rPr>
                <w:rFonts w:ascii="Times New Roman" w:hAnsi="Times New Roman"/>
                <w:bCs/>
                <w:sz w:val="22"/>
                <w:szCs w:val="22"/>
                <w:lang w:val="ky-KG"/>
              </w:rPr>
              <w:t>5</w:t>
            </w:r>
          </w:p>
        </w:tc>
      </w:tr>
      <w:tr w:rsidR="00EE02F0" w:rsidRPr="00C6143A" w:rsidTr="00EE02F0">
        <w:trPr>
          <w:trHeight w:val="244"/>
        </w:trPr>
        <w:tc>
          <w:tcPr>
            <w:tcW w:w="1874" w:type="pct"/>
            <w:vAlign w:val="bottom"/>
          </w:tcPr>
          <w:p w:rsidR="00EE02F0" w:rsidRPr="00C6143A" w:rsidRDefault="00EE02F0" w:rsidP="00EE02F0">
            <w:pPr>
              <w:shd w:val="clear" w:color="auto" w:fill="FFFFFF"/>
              <w:spacing w:before="20" w:after="20"/>
              <w:ind w:left="113"/>
              <w:rPr>
                <w:rFonts w:ascii="Times New Roman" w:eastAsia="Arial Unicode MS" w:hAnsi="Times New Roman"/>
                <w:sz w:val="22"/>
                <w:szCs w:val="22"/>
              </w:rPr>
            </w:pPr>
            <w:r w:rsidRPr="00C6143A">
              <w:rPr>
                <w:rFonts w:ascii="Times New Roman" w:hAnsi="Times New Roman"/>
                <w:sz w:val="22"/>
                <w:szCs w:val="22"/>
              </w:rPr>
              <w:t>Араванский район</w:t>
            </w:r>
          </w:p>
        </w:tc>
        <w:tc>
          <w:tcPr>
            <w:tcW w:w="728" w:type="pct"/>
            <w:vAlign w:val="bottom"/>
          </w:tcPr>
          <w:p w:rsidR="00EE02F0" w:rsidRPr="00E92976" w:rsidRDefault="00EE02F0" w:rsidP="00EE02F0">
            <w:pPr>
              <w:spacing w:before="20" w:after="20"/>
              <w:jc w:val="right"/>
              <w:rPr>
                <w:rFonts w:ascii="Times New Roman" w:hAnsi="Times New Roman"/>
                <w:bCs/>
                <w:sz w:val="22"/>
                <w:szCs w:val="22"/>
                <w:lang w:val="ky-KG"/>
              </w:rPr>
            </w:pPr>
            <w:r w:rsidRPr="00C6143A">
              <w:rPr>
                <w:rFonts w:ascii="Times New Roman" w:hAnsi="Times New Roman"/>
                <w:bCs/>
                <w:sz w:val="22"/>
                <w:szCs w:val="22"/>
              </w:rPr>
              <w:t>22</w:t>
            </w:r>
            <w:r>
              <w:rPr>
                <w:rFonts w:ascii="Times New Roman" w:hAnsi="Times New Roman"/>
                <w:bCs/>
                <w:sz w:val="22"/>
                <w:szCs w:val="22"/>
                <w:lang w:val="ky-KG"/>
              </w:rPr>
              <w:t>883</w:t>
            </w:r>
            <w:r w:rsidRPr="00C6143A">
              <w:rPr>
                <w:rFonts w:ascii="Times New Roman" w:hAnsi="Times New Roman"/>
                <w:bCs/>
                <w:sz w:val="22"/>
                <w:szCs w:val="22"/>
              </w:rPr>
              <w:t>,</w:t>
            </w:r>
            <w:r>
              <w:rPr>
                <w:rFonts w:ascii="Times New Roman" w:hAnsi="Times New Roman"/>
                <w:bCs/>
                <w:sz w:val="22"/>
                <w:szCs w:val="22"/>
                <w:lang w:val="ky-KG"/>
              </w:rPr>
              <w:t>5</w:t>
            </w:r>
          </w:p>
        </w:tc>
        <w:tc>
          <w:tcPr>
            <w:tcW w:w="1091" w:type="pct"/>
            <w:vAlign w:val="bottom"/>
          </w:tcPr>
          <w:p w:rsidR="00EE02F0" w:rsidRPr="00B070C2" w:rsidRDefault="00EE02F0" w:rsidP="00EE02F0">
            <w:pPr>
              <w:spacing w:before="20" w:after="20"/>
              <w:jc w:val="right"/>
              <w:rPr>
                <w:rFonts w:ascii="Times New Roman" w:hAnsi="Times New Roman"/>
                <w:bCs/>
                <w:sz w:val="22"/>
                <w:szCs w:val="22"/>
                <w:lang w:val="ky-KG"/>
              </w:rPr>
            </w:pPr>
            <w:r w:rsidRPr="00C6143A">
              <w:rPr>
                <w:rFonts w:ascii="Times New Roman" w:hAnsi="Times New Roman"/>
                <w:bCs/>
                <w:sz w:val="22"/>
                <w:szCs w:val="22"/>
              </w:rPr>
              <w:t>1</w:t>
            </w:r>
            <w:r>
              <w:rPr>
                <w:rFonts w:ascii="Times New Roman" w:hAnsi="Times New Roman"/>
                <w:bCs/>
                <w:sz w:val="22"/>
                <w:szCs w:val="22"/>
              </w:rPr>
              <w:t>22,</w:t>
            </w:r>
            <w:r>
              <w:rPr>
                <w:rFonts w:ascii="Times New Roman" w:hAnsi="Times New Roman"/>
                <w:bCs/>
                <w:sz w:val="22"/>
                <w:szCs w:val="22"/>
                <w:lang w:val="ky-KG"/>
              </w:rPr>
              <w:t>2</w:t>
            </w:r>
          </w:p>
        </w:tc>
        <w:tc>
          <w:tcPr>
            <w:tcW w:w="1307" w:type="pct"/>
            <w:shd w:val="clear" w:color="auto" w:fill="auto"/>
            <w:vAlign w:val="bottom"/>
          </w:tcPr>
          <w:p w:rsidR="00EE02F0" w:rsidRPr="00E92976" w:rsidRDefault="00EE02F0" w:rsidP="00EE02F0">
            <w:pPr>
              <w:spacing w:before="20" w:after="20"/>
              <w:jc w:val="right"/>
              <w:rPr>
                <w:rFonts w:ascii="Times New Roman" w:hAnsi="Times New Roman"/>
                <w:bCs/>
                <w:sz w:val="22"/>
                <w:szCs w:val="22"/>
                <w:lang w:val="ky-KG"/>
              </w:rPr>
            </w:pPr>
            <w:r w:rsidRPr="00C6143A">
              <w:rPr>
                <w:rFonts w:ascii="Times New Roman" w:hAnsi="Times New Roman"/>
                <w:bCs/>
                <w:sz w:val="22"/>
                <w:szCs w:val="22"/>
              </w:rPr>
              <w:t>10</w:t>
            </w:r>
            <w:r>
              <w:rPr>
                <w:rFonts w:ascii="Times New Roman" w:hAnsi="Times New Roman"/>
                <w:bCs/>
                <w:sz w:val="22"/>
                <w:szCs w:val="22"/>
                <w:lang w:val="ky-KG"/>
              </w:rPr>
              <w:t>4</w:t>
            </w:r>
            <w:r w:rsidRPr="00C6143A">
              <w:rPr>
                <w:rFonts w:ascii="Times New Roman" w:hAnsi="Times New Roman"/>
                <w:bCs/>
                <w:sz w:val="22"/>
                <w:szCs w:val="22"/>
              </w:rPr>
              <w:t>,</w:t>
            </w:r>
            <w:r>
              <w:rPr>
                <w:rFonts w:ascii="Times New Roman" w:hAnsi="Times New Roman"/>
                <w:bCs/>
                <w:sz w:val="22"/>
                <w:szCs w:val="22"/>
                <w:lang w:val="ky-KG"/>
              </w:rPr>
              <w:t>2</w:t>
            </w:r>
          </w:p>
        </w:tc>
      </w:tr>
      <w:tr w:rsidR="00EE02F0" w:rsidRPr="00C6143A" w:rsidTr="00EE02F0">
        <w:trPr>
          <w:trHeight w:val="244"/>
        </w:trPr>
        <w:tc>
          <w:tcPr>
            <w:tcW w:w="1874" w:type="pct"/>
            <w:vAlign w:val="bottom"/>
          </w:tcPr>
          <w:p w:rsidR="00EE02F0" w:rsidRPr="00C6143A" w:rsidRDefault="00EE02F0" w:rsidP="00EE02F0">
            <w:pPr>
              <w:shd w:val="clear" w:color="auto" w:fill="FFFFFF"/>
              <w:spacing w:before="20" w:after="20"/>
              <w:ind w:left="113"/>
              <w:rPr>
                <w:rFonts w:ascii="Times New Roman" w:eastAsia="Arial Unicode MS" w:hAnsi="Times New Roman"/>
                <w:sz w:val="22"/>
                <w:szCs w:val="22"/>
              </w:rPr>
            </w:pPr>
            <w:r w:rsidRPr="00C6143A">
              <w:rPr>
                <w:rFonts w:ascii="Times New Roman" w:hAnsi="Times New Roman"/>
                <w:sz w:val="22"/>
                <w:szCs w:val="22"/>
              </w:rPr>
              <w:t>Кара-Кулжинский район</w:t>
            </w:r>
          </w:p>
        </w:tc>
        <w:tc>
          <w:tcPr>
            <w:tcW w:w="728" w:type="pct"/>
            <w:vAlign w:val="bottom"/>
          </w:tcPr>
          <w:p w:rsidR="00EE02F0" w:rsidRPr="0042605A" w:rsidRDefault="00EE02F0" w:rsidP="00EE02F0">
            <w:pPr>
              <w:spacing w:before="20" w:after="20"/>
              <w:jc w:val="right"/>
              <w:rPr>
                <w:rFonts w:ascii="Times New Roman" w:hAnsi="Times New Roman"/>
                <w:bCs/>
                <w:sz w:val="22"/>
                <w:szCs w:val="22"/>
                <w:lang w:val="ky-KG"/>
              </w:rPr>
            </w:pPr>
            <w:r w:rsidRPr="00C6143A">
              <w:rPr>
                <w:rFonts w:ascii="Times New Roman" w:hAnsi="Times New Roman"/>
                <w:bCs/>
                <w:sz w:val="22"/>
                <w:szCs w:val="22"/>
              </w:rPr>
              <w:t>2</w:t>
            </w:r>
            <w:r w:rsidRPr="00C6143A">
              <w:rPr>
                <w:rFonts w:ascii="Times New Roman" w:hAnsi="Times New Roman"/>
                <w:bCs/>
                <w:sz w:val="22"/>
                <w:szCs w:val="22"/>
                <w:lang w:val="en-US"/>
              </w:rPr>
              <w:t>5</w:t>
            </w:r>
            <w:r>
              <w:rPr>
                <w:rFonts w:ascii="Times New Roman" w:hAnsi="Times New Roman"/>
                <w:bCs/>
                <w:sz w:val="22"/>
                <w:szCs w:val="22"/>
              </w:rPr>
              <w:t>911</w:t>
            </w:r>
          </w:p>
        </w:tc>
        <w:tc>
          <w:tcPr>
            <w:tcW w:w="1091" w:type="pct"/>
            <w:vAlign w:val="bottom"/>
          </w:tcPr>
          <w:p w:rsidR="00EE02F0" w:rsidRPr="00C6143A" w:rsidRDefault="00EE02F0" w:rsidP="00EE02F0">
            <w:pPr>
              <w:spacing w:before="20" w:after="20"/>
              <w:jc w:val="right"/>
              <w:rPr>
                <w:rFonts w:ascii="Times New Roman" w:hAnsi="Times New Roman"/>
                <w:bCs/>
                <w:sz w:val="22"/>
                <w:szCs w:val="22"/>
                <w:lang w:val="ky-KG"/>
              </w:rPr>
            </w:pPr>
            <w:r w:rsidRPr="00C6143A">
              <w:rPr>
                <w:rFonts w:ascii="Times New Roman" w:hAnsi="Times New Roman"/>
                <w:bCs/>
                <w:sz w:val="22"/>
                <w:szCs w:val="22"/>
              </w:rPr>
              <w:t>1</w:t>
            </w:r>
            <w:r>
              <w:rPr>
                <w:rFonts w:ascii="Times New Roman" w:hAnsi="Times New Roman"/>
                <w:bCs/>
                <w:sz w:val="22"/>
                <w:szCs w:val="22"/>
              </w:rPr>
              <w:t>20,7</w:t>
            </w:r>
          </w:p>
        </w:tc>
        <w:tc>
          <w:tcPr>
            <w:tcW w:w="1307" w:type="pct"/>
            <w:shd w:val="clear" w:color="auto" w:fill="auto"/>
            <w:vAlign w:val="bottom"/>
          </w:tcPr>
          <w:p w:rsidR="00EE02F0" w:rsidRPr="00C6143A" w:rsidRDefault="00EE02F0" w:rsidP="00EE02F0">
            <w:pPr>
              <w:spacing w:before="20" w:after="20"/>
              <w:jc w:val="right"/>
              <w:rPr>
                <w:rFonts w:ascii="Times New Roman" w:hAnsi="Times New Roman"/>
                <w:bCs/>
                <w:sz w:val="22"/>
                <w:szCs w:val="22"/>
                <w:lang w:val="en-US"/>
              </w:rPr>
            </w:pPr>
            <w:r w:rsidRPr="00C6143A">
              <w:rPr>
                <w:rFonts w:ascii="Times New Roman" w:hAnsi="Times New Roman"/>
                <w:bCs/>
                <w:sz w:val="22"/>
                <w:szCs w:val="22"/>
                <w:lang w:val="ky-KG"/>
              </w:rPr>
              <w:t>10</w:t>
            </w:r>
            <w:r>
              <w:rPr>
                <w:rFonts w:ascii="Times New Roman" w:hAnsi="Times New Roman"/>
                <w:bCs/>
                <w:sz w:val="22"/>
                <w:szCs w:val="22"/>
                <w:lang w:val="ky-KG"/>
              </w:rPr>
              <w:t>3</w:t>
            </w:r>
            <w:r w:rsidRPr="00C6143A">
              <w:rPr>
                <w:rFonts w:ascii="Times New Roman" w:hAnsi="Times New Roman"/>
                <w:bCs/>
                <w:sz w:val="22"/>
                <w:szCs w:val="22"/>
                <w:lang w:val="ky-KG"/>
              </w:rPr>
              <w:t>,</w:t>
            </w:r>
            <w:r>
              <w:rPr>
                <w:rFonts w:ascii="Times New Roman" w:hAnsi="Times New Roman"/>
                <w:bCs/>
                <w:sz w:val="22"/>
                <w:szCs w:val="22"/>
                <w:lang w:val="ky-KG"/>
              </w:rPr>
              <w:t>4</w:t>
            </w:r>
          </w:p>
        </w:tc>
      </w:tr>
      <w:tr w:rsidR="00EE02F0" w:rsidRPr="00C6143A" w:rsidTr="00EE02F0">
        <w:trPr>
          <w:trHeight w:val="244"/>
        </w:trPr>
        <w:tc>
          <w:tcPr>
            <w:tcW w:w="1874" w:type="pct"/>
            <w:vAlign w:val="bottom"/>
          </w:tcPr>
          <w:p w:rsidR="00EE02F0" w:rsidRPr="00C6143A" w:rsidRDefault="00EE02F0" w:rsidP="00EE02F0">
            <w:pPr>
              <w:spacing w:before="20" w:after="20"/>
              <w:ind w:left="113"/>
              <w:rPr>
                <w:rFonts w:ascii="Times New Roman" w:hAnsi="Times New Roman"/>
                <w:sz w:val="22"/>
                <w:szCs w:val="22"/>
              </w:rPr>
            </w:pPr>
            <w:r w:rsidRPr="00C6143A">
              <w:rPr>
                <w:rFonts w:ascii="Times New Roman" w:hAnsi="Times New Roman"/>
                <w:sz w:val="22"/>
                <w:szCs w:val="22"/>
              </w:rPr>
              <w:t>Кара-Сууский район</w:t>
            </w:r>
          </w:p>
        </w:tc>
        <w:tc>
          <w:tcPr>
            <w:tcW w:w="728" w:type="pct"/>
            <w:vAlign w:val="bottom"/>
          </w:tcPr>
          <w:p w:rsidR="00EE02F0" w:rsidRPr="00F11939" w:rsidRDefault="00EE02F0" w:rsidP="00EE02F0">
            <w:pPr>
              <w:spacing w:before="20" w:after="20"/>
              <w:jc w:val="right"/>
              <w:rPr>
                <w:rFonts w:ascii="Times New Roman" w:hAnsi="Times New Roman"/>
                <w:bCs/>
                <w:sz w:val="22"/>
                <w:szCs w:val="22"/>
                <w:lang w:val="ky-KG"/>
              </w:rPr>
            </w:pPr>
            <w:r>
              <w:rPr>
                <w:rFonts w:ascii="Times New Roman" w:hAnsi="Times New Roman"/>
                <w:bCs/>
                <w:sz w:val="22"/>
                <w:szCs w:val="22"/>
              </w:rPr>
              <w:t>24976</w:t>
            </w:r>
            <w:r>
              <w:rPr>
                <w:rFonts w:ascii="Times New Roman" w:hAnsi="Times New Roman"/>
                <w:bCs/>
                <w:sz w:val="22"/>
                <w:szCs w:val="22"/>
                <w:lang w:val="ky-KG"/>
              </w:rPr>
              <w:t>,7</w:t>
            </w:r>
          </w:p>
        </w:tc>
        <w:tc>
          <w:tcPr>
            <w:tcW w:w="1091" w:type="pct"/>
            <w:vAlign w:val="bottom"/>
          </w:tcPr>
          <w:p w:rsidR="00EE02F0" w:rsidRPr="00C6143A" w:rsidRDefault="00EE02F0" w:rsidP="00EE02F0">
            <w:pPr>
              <w:spacing w:before="20" w:after="20"/>
              <w:jc w:val="right"/>
              <w:rPr>
                <w:rFonts w:ascii="Times New Roman" w:hAnsi="Times New Roman"/>
                <w:bCs/>
                <w:sz w:val="22"/>
                <w:szCs w:val="22"/>
                <w:lang w:val="ky-KG"/>
              </w:rPr>
            </w:pPr>
            <w:r w:rsidRPr="00C6143A">
              <w:rPr>
                <w:rFonts w:ascii="Times New Roman" w:hAnsi="Times New Roman"/>
                <w:bCs/>
                <w:sz w:val="22"/>
                <w:szCs w:val="22"/>
              </w:rPr>
              <w:t>1</w:t>
            </w:r>
            <w:r>
              <w:rPr>
                <w:rFonts w:ascii="Times New Roman" w:hAnsi="Times New Roman"/>
                <w:bCs/>
                <w:sz w:val="22"/>
                <w:szCs w:val="22"/>
              </w:rPr>
              <w:t>14,5</w:t>
            </w:r>
          </w:p>
        </w:tc>
        <w:tc>
          <w:tcPr>
            <w:tcW w:w="1307" w:type="pct"/>
            <w:shd w:val="clear" w:color="auto" w:fill="auto"/>
            <w:vAlign w:val="bottom"/>
          </w:tcPr>
          <w:p w:rsidR="00EE02F0" w:rsidRPr="00E92976" w:rsidRDefault="00EE02F0" w:rsidP="00EE02F0">
            <w:pPr>
              <w:spacing w:before="20" w:after="20"/>
              <w:jc w:val="right"/>
              <w:rPr>
                <w:rFonts w:ascii="Times New Roman" w:hAnsi="Times New Roman"/>
                <w:bCs/>
                <w:sz w:val="22"/>
                <w:szCs w:val="22"/>
                <w:lang w:val="ky-KG"/>
              </w:rPr>
            </w:pPr>
            <w:r w:rsidRPr="00C6143A">
              <w:rPr>
                <w:rFonts w:ascii="Times New Roman" w:hAnsi="Times New Roman"/>
                <w:bCs/>
                <w:sz w:val="22"/>
                <w:szCs w:val="22"/>
              </w:rPr>
              <w:t>108,</w:t>
            </w:r>
            <w:r>
              <w:rPr>
                <w:rFonts w:ascii="Times New Roman" w:hAnsi="Times New Roman"/>
                <w:bCs/>
                <w:sz w:val="22"/>
                <w:szCs w:val="22"/>
                <w:lang w:val="ky-KG"/>
              </w:rPr>
              <w:t>1</w:t>
            </w:r>
          </w:p>
        </w:tc>
      </w:tr>
      <w:tr w:rsidR="00EE02F0" w:rsidRPr="00C6143A" w:rsidTr="00EE02F0">
        <w:trPr>
          <w:trHeight w:val="244"/>
        </w:trPr>
        <w:tc>
          <w:tcPr>
            <w:tcW w:w="1874" w:type="pct"/>
            <w:vAlign w:val="bottom"/>
          </w:tcPr>
          <w:p w:rsidR="00EE02F0" w:rsidRPr="00C6143A" w:rsidRDefault="00EE02F0" w:rsidP="00EE02F0">
            <w:pPr>
              <w:spacing w:before="20" w:after="20"/>
              <w:ind w:left="113"/>
              <w:rPr>
                <w:rFonts w:ascii="Times New Roman" w:hAnsi="Times New Roman"/>
                <w:sz w:val="22"/>
                <w:szCs w:val="22"/>
              </w:rPr>
            </w:pPr>
            <w:r w:rsidRPr="00C6143A">
              <w:rPr>
                <w:rFonts w:ascii="Times New Roman" w:hAnsi="Times New Roman"/>
                <w:i/>
                <w:sz w:val="22"/>
                <w:szCs w:val="22"/>
              </w:rPr>
              <w:t>в.т.ч</w:t>
            </w:r>
            <w:r w:rsidRPr="00C6143A">
              <w:rPr>
                <w:rFonts w:ascii="Times New Roman" w:hAnsi="Times New Roman"/>
                <w:sz w:val="22"/>
                <w:szCs w:val="22"/>
              </w:rPr>
              <w:t>.   г.Кара-Суу</w:t>
            </w:r>
          </w:p>
        </w:tc>
        <w:tc>
          <w:tcPr>
            <w:tcW w:w="728" w:type="pct"/>
            <w:vAlign w:val="bottom"/>
          </w:tcPr>
          <w:p w:rsidR="00EE02F0" w:rsidRPr="00E92976" w:rsidRDefault="00EE02F0" w:rsidP="00EE02F0">
            <w:pPr>
              <w:spacing w:before="20" w:after="20"/>
              <w:jc w:val="right"/>
              <w:rPr>
                <w:rFonts w:ascii="Times New Roman" w:hAnsi="Times New Roman"/>
                <w:bCs/>
                <w:sz w:val="22"/>
                <w:szCs w:val="22"/>
                <w:lang w:val="ky-KG"/>
              </w:rPr>
            </w:pPr>
            <w:r>
              <w:rPr>
                <w:rFonts w:ascii="Times New Roman" w:hAnsi="Times New Roman"/>
                <w:bCs/>
                <w:sz w:val="22"/>
                <w:szCs w:val="22"/>
              </w:rPr>
              <w:t>25186</w:t>
            </w:r>
            <w:r w:rsidRPr="00C6143A">
              <w:rPr>
                <w:rFonts w:ascii="Times New Roman" w:hAnsi="Times New Roman"/>
                <w:bCs/>
                <w:sz w:val="22"/>
                <w:szCs w:val="22"/>
              </w:rPr>
              <w:t>,</w:t>
            </w:r>
            <w:r>
              <w:rPr>
                <w:rFonts w:ascii="Times New Roman" w:hAnsi="Times New Roman"/>
                <w:bCs/>
                <w:sz w:val="22"/>
                <w:szCs w:val="22"/>
                <w:lang w:val="ky-KG"/>
              </w:rPr>
              <w:t>3</w:t>
            </w:r>
          </w:p>
        </w:tc>
        <w:tc>
          <w:tcPr>
            <w:tcW w:w="1091" w:type="pct"/>
            <w:shd w:val="clear" w:color="auto" w:fill="auto"/>
            <w:vAlign w:val="bottom"/>
          </w:tcPr>
          <w:p w:rsidR="00EE02F0" w:rsidRPr="00C6143A" w:rsidRDefault="00EE02F0" w:rsidP="00EE02F0">
            <w:pPr>
              <w:spacing w:before="20" w:after="20"/>
              <w:jc w:val="right"/>
              <w:rPr>
                <w:rFonts w:ascii="Times New Roman" w:hAnsi="Times New Roman"/>
                <w:bCs/>
                <w:sz w:val="22"/>
                <w:szCs w:val="22"/>
                <w:lang w:val="ky-KG"/>
              </w:rPr>
            </w:pPr>
            <w:r w:rsidRPr="00C6143A">
              <w:rPr>
                <w:rFonts w:ascii="Times New Roman" w:hAnsi="Times New Roman"/>
                <w:bCs/>
                <w:sz w:val="22"/>
                <w:szCs w:val="22"/>
              </w:rPr>
              <w:t>1</w:t>
            </w:r>
            <w:r>
              <w:rPr>
                <w:rFonts w:ascii="Times New Roman" w:hAnsi="Times New Roman"/>
                <w:bCs/>
                <w:sz w:val="22"/>
                <w:szCs w:val="22"/>
              </w:rPr>
              <w:t>13,7</w:t>
            </w:r>
          </w:p>
        </w:tc>
        <w:tc>
          <w:tcPr>
            <w:tcW w:w="1307" w:type="pct"/>
            <w:shd w:val="clear" w:color="auto" w:fill="auto"/>
            <w:vAlign w:val="bottom"/>
          </w:tcPr>
          <w:p w:rsidR="00EE02F0" w:rsidRPr="00C6143A" w:rsidRDefault="00EE02F0" w:rsidP="00EE02F0">
            <w:pPr>
              <w:spacing w:before="20" w:after="20"/>
              <w:jc w:val="right"/>
              <w:rPr>
                <w:rFonts w:ascii="Times New Roman" w:hAnsi="Times New Roman"/>
                <w:bCs/>
                <w:sz w:val="22"/>
                <w:szCs w:val="22"/>
                <w:lang w:val="ky-KG"/>
              </w:rPr>
            </w:pPr>
            <w:r w:rsidRPr="00C6143A">
              <w:rPr>
                <w:rFonts w:ascii="Times New Roman" w:hAnsi="Times New Roman"/>
                <w:bCs/>
                <w:sz w:val="22"/>
                <w:szCs w:val="22"/>
              </w:rPr>
              <w:t>10</w:t>
            </w:r>
            <w:r>
              <w:rPr>
                <w:rFonts w:ascii="Times New Roman" w:hAnsi="Times New Roman"/>
                <w:bCs/>
                <w:sz w:val="22"/>
                <w:szCs w:val="22"/>
                <w:lang w:val="ky-KG"/>
              </w:rPr>
              <w:t>6,9</w:t>
            </w:r>
          </w:p>
        </w:tc>
      </w:tr>
      <w:tr w:rsidR="00EE02F0" w:rsidRPr="00C6143A" w:rsidTr="00EE02F0">
        <w:trPr>
          <w:trHeight w:val="244"/>
        </w:trPr>
        <w:tc>
          <w:tcPr>
            <w:tcW w:w="1874" w:type="pct"/>
            <w:vAlign w:val="bottom"/>
          </w:tcPr>
          <w:p w:rsidR="00EE02F0" w:rsidRPr="00C6143A" w:rsidRDefault="00EE02F0" w:rsidP="00EE02F0">
            <w:pPr>
              <w:spacing w:before="20" w:after="20"/>
              <w:ind w:left="113"/>
              <w:rPr>
                <w:rFonts w:ascii="Times New Roman" w:hAnsi="Times New Roman"/>
                <w:sz w:val="22"/>
                <w:szCs w:val="22"/>
              </w:rPr>
            </w:pPr>
            <w:r w:rsidRPr="00C6143A">
              <w:rPr>
                <w:rFonts w:ascii="Times New Roman" w:hAnsi="Times New Roman"/>
                <w:sz w:val="22"/>
                <w:szCs w:val="22"/>
              </w:rPr>
              <w:t>Ноокатский район</w:t>
            </w:r>
          </w:p>
        </w:tc>
        <w:tc>
          <w:tcPr>
            <w:tcW w:w="728" w:type="pct"/>
            <w:vAlign w:val="bottom"/>
          </w:tcPr>
          <w:p w:rsidR="00EE02F0" w:rsidRPr="00C6143A" w:rsidRDefault="00EE02F0" w:rsidP="00EE02F0">
            <w:pPr>
              <w:spacing w:before="20" w:after="20"/>
              <w:jc w:val="right"/>
              <w:rPr>
                <w:rFonts w:ascii="Times New Roman" w:hAnsi="Times New Roman"/>
                <w:bCs/>
                <w:sz w:val="22"/>
                <w:szCs w:val="22"/>
                <w:lang w:val="ky-KG"/>
              </w:rPr>
            </w:pPr>
            <w:r>
              <w:rPr>
                <w:rFonts w:ascii="Times New Roman" w:hAnsi="Times New Roman"/>
                <w:bCs/>
                <w:sz w:val="22"/>
                <w:szCs w:val="22"/>
              </w:rPr>
              <w:t>24781,2</w:t>
            </w:r>
          </w:p>
        </w:tc>
        <w:tc>
          <w:tcPr>
            <w:tcW w:w="1091" w:type="pct"/>
            <w:shd w:val="clear" w:color="auto" w:fill="auto"/>
            <w:vAlign w:val="bottom"/>
          </w:tcPr>
          <w:p w:rsidR="00EE02F0" w:rsidRPr="00B070C2" w:rsidRDefault="00EE02F0" w:rsidP="00EE02F0">
            <w:pPr>
              <w:spacing w:before="20" w:after="20"/>
              <w:jc w:val="right"/>
              <w:rPr>
                <w:rFonts w:ascii="Times New Roman" w:hAnsi="Times New Roman"/>
                <w:bCs/>
                <w:sz w:val="22"/>
                <w:szCs w:val="22"/>
                <w:lang w:val="ky-KG"/>
              </w:rPr>
            </w:pPr>
            <w:r w:rsidRPr="00C6143A">
              <w:rPr>
                <w:rFonts w:ascii="Times New Roman" w:hAnsi="Times New Roman"/>
                <w:bCs/>
                <w:sz w:val="22"/>
                <w:szCs w:val="22"/>
              </w:rPr>
              <w:t>1</w:t>
            </w:r>
            <w:r>
              <w:rPr>
                <w:rFonts w:ascii="Times New Roman" w:hAnsi="Times New Roman"/>
                <w:bCs/>
                <w:sz w:val="22"/>
                <w:szCs w:val="22"/>
              </w:rPr>
              <w:t>16,</w:t>
            </w:r>
            <w:r>
              <w:rPr>
                <w:rFonts w:ascii="Times New Roman" w:hAnsi="Times New Roman"/>
                <w:bCs/>
                <w:sz w:val="22"/>
                <w:szCs w:val="22"/>
                <w:lang w:val="ky-KG"/>
              </w:rPr>
              <w:t>1</w:t>
            </w:r>
          </w:p>
        </w:tc>
        <w:tc>
          <w:tcPr>
            <w:tcW w:w="1307" w:type="pct"/>
            <w:shd w:val="clear" w:color="auto" w:fill="auto"/>
            <w:vAlign w:val="bottom"/>
          </w:tcPr>
          <w:p w:rsidR="00EE02F0" w:rsidRPr="00C6143A" w:rsidRDefault="00EE02F0" w:rsidP="00EE02F0">
            <w:pPr>
              <w:spacing w:before="20" w:after="20"/>
              <w:jc w:val="right"/>
              <w:rPr>
                <w:rFonts w:ascii="Times New Roman" w:hAnsi="Times New Roman"/>
                <w:bCs/>
                <w:sz w:val="22"/>
                <w:szCs w:val="22"/>
                <w:lang w:val="ky-KG"/>
              </w:rPr>
            </w:pPr>
            <w:r w:rsidRPr="00C6143A">
              <w:rPr>
                <w:rFonts w:ascii="Times New Roman" w:hAnsi="Times New Roman"/>
                <w:bCs/>
                <w:sz w:val="22"/>
                <w:szCs w:val="22"/>
              </w:rPr>
              <w:t>10</w:t>
            </w:r>
            <w:r w:rsidRPr="00C6143A">
              <w:rPr>
                <w:rFonts w:ascii="Times New Roman" w:hAnsi="Times New Roman"/>
                <w:bCs/>
                <w:sz w:val="22"/>
                <w:szCs w:val="22"/>
                <w:lang w:val="ky-KG"/>
              </w:rPr>
              <w:t>6</w:t>
            </w:r>
            <w:r w:rsidRPr="00C6143A">
              <w:rPr>
                <w:rFonts w:ascii="Times New Roman" w:hAnsi="Times New Roman"/>
                <w:bCs/>
                <w:sz w:val="22"/>
                <w:szCs w:val="22"/>
              </w:rPr>
              <w:t>,7</w:t>
            </w:r>
          </w:p>
        </w:tc>
      </w:tr>
      <w:tr w:rsidR="00EE02F0" w:rsidRPr="00C6143A" w:rsidTr="00EE02F0">
        <w:trPr>
          <w:trHeight w:val="244"/>
        </w:trPr>
        <w:tc>
          <w:tcPr>
            <w:tcW w:w="1874" w:type="pct"/>
            <w:vAlign w:val="bottom"/>
          </w:tcPr>
          <w:p w:rsidR="00EE02F0" w:rsidRPr="00C6143A" w:rsidRDefault="00EE02F0" w:rsidP="00EE02F0">
            <w:pPr>
              <w:spacing w:before="20" w:after="20"/>
              <w:ind w:left="113"/>
              <w:rPr>
                <w:rFonts w:ascii="Times New Roman" w:hAnsi="Times New Roman"/>
                <w:i/>
                <w:sz w:val="22"/>
                <w:szCs w:val="22"/>
              </w:rPr>
            </w:pPr>
            <w:r w:rsidRPr="00C6143A">
              <w:rPr>
                <w:rFonts w:ascii="Times New Roman" w:hAnsi="Times New Roman"/>
                <w:i/>
                <w:sz w:val="22"/>
                <w:szCs w:val="22"/>
              </w:rPr>
              <w:t>в.т.ч</w:t>
            </w:r>
            <w:r w:rsidRPr="00C6143A">
              <w:rPr>
                <w:rFonts w:ascii="Times New Roman" w:hAnsi="Times New Roman"/>
                <w:sz w:val="22"/>
                <w:szCs w:val="22"/>
              </w:rPr>
              <w:t>.   г. Ноокат</w:t>
            </w:r>
          </w:p>
        </w:tc>
        <w:tc>
          <w:tcPr>
            <w:tcW w:w="728" w:type="pct"/>
            <w:vAlign w:val="bottom"/>
          </w:tcPr>
          <w:p w:rsidR="00EE02F0" w:rsidRPr="00E92976" w:rsidRDefault="00EE02F0" w:rsidP="00EE02F0">
            <w:pPr>
              <w:spacing w:before="20" w:after="20"/>
              <w:jc w:val="right"/>
              <w:rPr>
                <w:rFonts w:ascii="Times New Roman" w:hAnsi="Times New Roman"/>
                <w:bCs/>
                <w:sz w:val="22"/>
                <w:szCs w:val="22"/>
                <w:lang w:val="ky-KG"/>
              </w:rPr>
            </w:pPr>
            <w:r>
              <w:rPr>
                <w:rFonts w:ascii="Times New Roman" w:hAnsi="Times New Roman"/>
                <w:bCs/>
                <w:sz w:val="22"/>
                <w:szCs w:val="22"/>
              </w:rPr>
              <w:t>24153</w:t>
            </w:r>
            <w:r w:rsidRPr="00C6143A">
              <w:rPr>
                <w:rFonts w:ascii="Times New Roman" w:hAnsi="Times New Roman"/>
                <w:bCs/>
                <w:sz w:val="22"/>
                <w:szCs w:val="22"/>
              </w:rPr>
              <w:t>,</w:t>
            </w:r>
            <w:r>
              <w:rPr>
                <w:rFonts w:ascii="Times New Roman" w:hAnsi="Times New Roman"/>
                <w:bCs/>
                <w:sz w:val="22"/>
                <w:szCs w:val="22"/>
                <w:lang w:val="ky-KG"/>
              </w:rPr>
              <w:t>9</w:t>
            </w:r>
          </w:p>
        </w:tc>
        <w:tc>
          <w:tcPr>
            <w:tcW w:w="1091" w:type="pct"/>
            <w:shd w:val="clear" w:color="auto" w:fill="auto"/>
            <w:vAlign w:val="bottom"/>
          </w:tcPr>
          <w:p w:rsidR="00EE02F0" w:rsidRPr="00B070C2" w:rsidRDefault="00EE02F0" w:rsidP="00EE02F0">
            <w:pPr>
              <w:spacing w:before="20" w:after="20"/>
              <w:jc w:val="right"/>
              <w:rPr>
                <w:rFonts w:ascii="Times New Roman" w:hAnsi="Times New Roman"/>
                <w:bCs/>
                <w:sz w:val="22"/>
                <w:szCs w:val="22"/>
                <w:lang w:val="ky-KG"/>
              </w:rPr>
            </w:pPr>
            <w:r w:rsidRPr="00C6143A">
              <w:rPr>
                <w:rFonts w:ascii="Times New Roman" w:hAnsi="Times New Roman"/>
                <w:bCs/>
                <w:sz w:val="22"/>
                <w:szCs w:val="22"/>
              </w:rPr>
              <w:t>1</w:t>
            </w:r>
            <w:r>
              <w:rPr>
                <w:rFonts w:ascii="Times New Roman" w:hAnsi="Times New Roman"/>
                <w:bCs/>
                <w:sz w:val="22"/>
                <w:szCs w:val="22"/>
              </w:rPr>
              <w:t>22</w:t>
            </w:r>
            <w:r w:rsidRPr="00C6143A">
              <w:rPr>
                <w:rFonts w:ascii="Times New Roman" w:hAnsi="Times New Roman"/>
                <w:bCs/>
                <w:sz w:val="22"/>
                <w:szCs w:val="22"/>
              </w:rPr>
              <w:t>,</w:t>
            </w:r>
            <w:r>
              <w:rPr>
                <w:rFonts w:ascii="Times New Roman" w:hAnsi="Times New Roman"/>
                <w:bCs/>
                <w:sz w:val="22"/>
                <w:szCs w:val="22"/>
                <w:lang w:val="ky-KG"/>
              </w:rPr>
              <w:t>9</w:t>
            </w:r>
          </w:p>
        </w:tc>
        <w:tc>
          <w:tcPr>
            <w:tcW w:w="1307" w:type="pct"/>
            <w:shd w:val="clear" w:color="auto" w:fill="auto"/>
            <w:vAlign w:val="bottom"/>
          </w:tcPr>
          <w:p w:rsidR="00EE02F0" w:rsidRPr="00E92976" w:rsidRDefault="00EE02F0" w:rsidP="00EE02F0">
            <w:pPr>
              <w:spacing w:before="20" w:after="20"/>
              <w:jc w:val="right"/>
              <w:rPr>
                <w:rFonts w:ascii="Times New Roman" w:hAnsi="Times New Roman"/>
                <w:bCs/>
                <w:sz w:val="22"/>
                <w:szCs w:val="22"/>
                <w:lang w:val="ky-KG"/>
              </w:rPr>
            </w:pPr>
            <w:r w:rsidRPr="00C6143A">
              <w:rPr>
                <w:rFonts w:ascii="Times New Roman" w:hAnsi="Times New Roman"/>
                <w:bCs/>
                <w:sz w:val="22"/>
                <w:szCs w:val="22"/>
              </w:rPr>
              <w:t>1</w:t>
            </w:r>
            <w:r>
              <w:rPr>
                <w:rFonts w:ascii="Times New Roman" w:hAnsi="Times New Roman"/>
                <w:bCs/>
                <w:sz w:val="22"/>
                <w:szCs w:val="22"/>
              </w:rPr>
              <w:t>08</w:t>
            </w:r>
            <w:r w:rsidRPr="00C6143A">
              <w:rPr>
                <w:rFonts w:ascii="Times New Roman" w:hAnsi="Times New Roman"/>
                <w:bCs/>
                <w:sz w:val="22"/>
                <w:szCs w:val="22"/>
              </w:rPr>
              <w:t>,</w:t>
            </w:r>
            <w:r>
              <w:rPr>
                <w:rFonts w:ascii="Times New Roman" w:hAnsi="Times New Roman"/>
                <w:bCs/>
                <w:sz w:val="22"/>
                <w:szCs w:val="22"/>
                <w:lang w:val="ky-KG"/>
              </w:rPr>
              <w:t>2</w:t>
            </w:r>
          </w:p>
        </w:tc>
      </w:tr>
      <w:tr w:rsidR="00EE02F0" w:rsidRPr="00C6143A" w:rsidTr="00EE02F0">
        <w:trPr>
          <w:trHeight w:val="244"/>
        </w:trPr>
        <w:tc>
          <w:tcPr>
            <w:tcW w:w="1874" w:type="pct"/>
            <w:vAlign w:val="bottom"/>
          </w:tcPr>
          <w:p w:rsidR="00EE02F0" w:rsidRPr="00C6143A" w:rsidRDefault="00EE02F0" w:rsidP="00EE02F0">
            <w:pPr>
              <w:spacing w:before="20" w:after="20"/>
              <w:ind w:left="113"/>
              <w:rPr>
                <w:rFonts w:ascii="Times New Roman" w:hAnsi="Times New Roman"/>
                <w:sz w:val="22"/>
                <w:szCs w:val="22"/>
              </w:rPr>
            </w:pPr>
            <w:r w:rsidRPr="00C6143A">
              <w:rPr>
                <w:rFonts w:ascii="Times New Roman" w:hAnsi="Times New Roman"/>
                <w:sz w:val="22"/>
                <w:szCs w:val="22"/>
              </w:rPr>
              <w:t>Узгенский район</w:t>
            </w:r>
          </w:p>
        </w:tc>
        <w:tc>
          <w:tcPr>
            <w:tcW w:w="728" w:type="pct"/>
            <w:vAlign w:val="bottom"/>
          </w:tcPr>
          <w:p w:rsidR="00EE02F0" w:rsidRPr="00E92976" w:rsidRDefault="00EE02F0" w:rsidP="00EE02F0">
            <w:pPr>
              <w:spacing w:before="20" w:after="20"/>
              <w:jc w:val="right"/>
              <w:rPr>
                <w:rFonts w:ascii="Times New Roman" w:hAnsi="Times New Roman"/>
                <w:bCs/>
                <w:sz w:val="22"/>
                <w:szCs w:val="22"/>
                <w:lang w:val="ky-KG"/>
              </w:rPr>
            </w:pPr>
            <w:r w:rsidRPr="00C6143A">
              <w:rPr>
                <w:rFonts w:ascii="Times New Roman" w:hAnsi="Times New Roman"/>
                <w:bCs/>
                <w:sz w:val="22"/>
                <w:szCs w:val="22"/>
              </w:rPr>
              <w:t>2</w:t>
            </w:r>
            <w:r>
              <w:rPr>
                <w:rFonts w:ascii="Times New Roman" w:hAnsi="Times New Roman"/>
                <w:bCs/>
                <w:sz w:val="22"/>
                <w:szCs w:val="22"/>
                <w:lang w:val="ky-KG"/>
              </w:rPr>
              <w:t>3743</w:t>
            </w:r>
            <w:r w:rsidRPr="00C6143A">
              <w:rPr>
                <w:rFonts w:ascii="Times New Roman" w:hAnsi="Times New Roman"/>
                <w:bCs/>
                <w:sz w:val="22"/>
                <w:szCs w:val="22"/>
              </w:rPr>
              <w:t>,</w:t>
            </w:r>
            <w:r>
              <w:rPr>
                <w:rFonts w:ascii="Times New Roman" w:hAnsi="Times New Roman"/>
                <w:bCs/>
                <w:sz w:val="22"/>
                <w:szCs w:val="22"/>
                <w:lang w:val="ky-KG"/>
              </w:rPr>
              <w:t>1</w:t>
            </w:r>
          </w:p>
        </w:tc>
        <w:tc>
          <w:tcPr>
            <w:tcW w:w="1091" w:type="pct"/>
            <w:shd w:val="clear" w:color="auto" w:fill="auto"/>
            <w:vAlign w:val="bottom"/>
          </w:tcPr>
          <w:p w:rsidR="00EE02F0" w:rsidRPr="00B070C2" w:rsidRDefault="00EE02F0" w:rsidP="00EE02F0">
            <w:pPr>
              <w:spacing w:before="20" w:after="20"/>
              <w:jc w:val="right"/>
              <w:rPr>
                <w:rFonts w:ascii="Times New Roman" w:hAnsi="Times New Roman"/>
                <w:bCs/>
                <w:sz w:val="22"/>
                <w:szCs w:val="22"/>
                <w:lang w:val="ky-KG"/>
              </w:rPr>
            </w:pPr>
            <w:r w:rsidRPr="00C6143A">
              <w:rPr>
                <w:rFonts w:ascii="Times New Roman" w:hAnsi="Times New Roman"/>
                <w:bCs/>
                <w:sz w:val="22"/>
                <w:szCs w:val="22"/>
              </w:rPr>
              <w:t>1</w:t>
            </w:r>
            <w:r>
              <w:rPr>
                <w:rFonts w:ascii="Times New Roman" w:hAnsi="Times New Roman"/>
                <w:bCs/>
                <w:sz w:val="22"/>
                <w:szCs w:val="22"/>
              </w:rPr>
              <w:t>17,</w:t>
            </w:r>
            <w:r>
              <w:rPr>
                <w:rFonts w:ascii="Times New Roman" w:hAnsi="Times New Roman"/>
                <w:bCs/>
                <w:sz w:val="22"/>
                <w:szCs w:val="22"/>
                <w:lang w:val="ky-KG"/>
              </w:rPr>
              <w:t>7</w:t>
            </w:r>
          </w:p>
        </w:tc>
        <w:tc>
          <w:tcPr>
            <w:tcW w:w="1307" w:type="pct"/>
            <w:shd w:val="clear" w:color="auto" w:fill="auto"/>
            <w:vAlign w:val="bottom"/>
          </w:tcPr>
          <w:p w:rsidR="00EE02F0" w:rsidRPr="00E92976" w:rsidRDefault="00EE02F0" w:rsidP="00EE02F0">
            <w:pPr>
              <w:spacing w:before="20" w:after="20"/>
              <w:jc w:val="right"/>
              <w:rPr>
                <w:rFonts w:ascii="Times New Roman" w:hAnsi="Times New Roman"/>
                <w:bCs/>
                <w:sz w:val="22"/>
                <w:szCs w:val="22"/>
                <w:lang w:val="ky-KG"/>
              </w:rPr>
            </w:pPr>
            <w:r w:rsidRPr="00C6143A">
              <w:rPr>
                <w:rFonts w:ascii="Times New Roman" w:hAnsi="Times New Roman"/>
                <w:bCs/>
                <w:sz w:val="22"/>
                <w:szCs w:val="22"/>
              </w:rPr>
              <w:t>10</w:t>
            </w:r>
            <w:r w:rsidRPr="00C6143A">
              <w:rPr>
                <w:rFonts w:ascii="Times New Roman" w:hAnsi="Times New Roman"/>
                <w:bCs/>
                <w:sz w:val="22"/>
                <w:szCs w:val="22"/>
                <w:lang w:val="en-US"/>
              </w:rPr>
              <w:t>6</w:t>
            </w:r>
            <w:r w:rsidRPr="00C6143A">
              <w:rPr>
                <w:rFonts w:ascii="Times New Roman" w:hAnsi="Times New Roman"/>
                <w:bCs/>
                <w:sz w:val="22"/>
                <w:szCs w:val="22"/>
              </w:rPr>
              <w:t>,</w:t>
            </w:r>
            <w:r>
              <w:rPr>
                <w:rFonts w:ascii="Times New Roman" w:hAnsi="Times New Roman"/>
                <w:bCs/>
                <w:sz w:val="22"/>
                <w:szCs w:val="22"/>
                <w:lang w:val="ky-KG"/>
              </w:rPr>
              <w:t>7</w:t>
            </w:r>
          </w:p>
        </w:tc>
      </w:tr>
      <w:tr w:rsidR="00EE02F0" w:rsidRPr="00C6143A" w:rsidTr="00EE02F0">
        <w:trPr>
          <w:trHeight w:val="244"/>
        </w:trPr>
        <w:tc>
          <w:tcPr>
            <w:tcW w:w="1874" w:type="pct"/>
            <w:vAlign w:val="bottom"/>
          </w:tcPr>
          <w:p w:rsidR="00EE02F0" w:rsidRPr="00C6143A" w:rsidRDefault="00EE02F0" w:rsidP="00EE02F0">
            <w:pPr>
              <w:spacing w:before="20" w:after="20"/>
              <w:ind w:left="113"/>
              <w:rPr>
                <w:rFonts w:ascii="Times New Roman" w:hAnsi="Times New Roman"/>
                <w:sz w:val="22"/>
                <w:szCs w:val="22"/>
              </w:rPr>
            </w:pPr>
            <w:r w:rsidRPr="00C6143A">
              <w:rPr>
                <w:rFonts w:ascii="Times New Roman" w:hAnsi="Times New Roman"/>
                <w:i/>
                <w:sz w:val="22"/>
                <w:szCs w:val="22"/>
              </w:rPr>
              <w:t>в.т.ч.</w:t>
            </w:r>
            <w:r w:rsidRPr="00C6143A">
              <w:rPr>
                <w:rFonts w:ascii="Times New Roman" w:hAnsi="Times New Roman"/>
                <w:sz w:val="22"/>
                <w:szCs w:val="22"/>
              </w:rPr>
              <w:t xml:space="preserve">   г. Узген</w:t>
            </w:r>
          </w:p>
        </w:tc>
        <w:tc>
          <w:tcPr>
            <w:tcW w:w="728" w:type="pct"/>
            <w:vAlign w:val="bottom"/>
          </w:tcPr>
          <w:p w:rsidR="00EE02F0" w:rsidRPr="00E92976" w:rsidRDefault="00EE02F0" w:rsidP="00EE02F0">
            <w:pPr>
              <w:spacing w:before="20" w:after="20"/>
              <w:jc w:val="right"/>
              <w:rPr>
                <w:rFonts w:ascii="Times New Roman" w:hAnsi="Times New Roman"/>
                <w:bCs/>
                <w:sz w:val="22"/>
                <w:szCs w:val="22"/>
                <w:lang w:val="ky-KG"/>
              </w:rPr>
            </w:pPr>
            <w:r>
              <w:rPr>
                <w:rFonts w:ascii="Times New Roman" w:hAnsi="Times New Roman"/>
                <w:bCs/>
                <w:sz w:val="22"/>
                <w:szCs w:val="22"/>
              </w:rPr>
              <w:t>28050</w:t>
            </w:r>
            <w:r w:rsidRPr="00C6143A">
              <w:rPr>
                <w:rFonts w:ascii="Times New Roman" w:hAnsi="Times New Roman"/>
                <w:bCs/>
                <w:sz w:val="22"/>
                <w:szCs w:val="22"/>
              </w:rPr>
              <w:t>,</w:t>
            </w:r>
            <w:r>
              <w:rPr>
                <w:rFonts w:ascii="Times New Roman" w:hAnsi="Times New Roman"/>
                <w:bCs/>
                <w:sz w:val="22"/>
                <w:szCs w:val="22"/>
                <w:lang w:val="ky-KG"/>
              </w:rPr>
              <w:t>2</w:t>
            </w:r>
          </w:p>
        </w:tc>
        <w:tc>
          <w:tcPr>
            <w:tcW w:w="1091" w:type="pct"/>
            <w:shd w:val="clear" w:color="auto" w:fill="auto"/>
            <w:vAlign w:val="bottom"/>
          </w:tcPr>
          <w:p w:rsidR="00EE02F0" w:rsidRPr="00B070C2" w:rsidRDefault="00EE02F0" w:rsidP="00EE02F0">
            <w:pPr>
              <w:spacing w:before="20" w:after="20"/>
              <w:jc w:val="right"/>
              <w:rPr>
                <w:rFonts w:ascii="Times New Roman" w:hAnsi="Times New Roman"/>
                <w:bCs/>
                <w:sz w:val="22"/>
                <w:szCs w:val="22"/>
                <w:lang w:val="ky-KG"/>
              </w:rPr>
            </w:pPr>
            <w:r w:rsidRPr="00C6143A">
              <w:rPr>
                <w:rFonts w:ascii="Times New Roman" w:hAnsi="Times New Roman"/>
                <w:bCs/>
                <w:sz w:val="22"/>
                <w:szCs w:val="22"/>
              </w:rPr>
              <w:t>1</w:t>
            </w:r>
            <w:r>
              <w:rPr>
                <w:rFonts w:ascii="Times New Roman" w:hAnsi="Times New Roman"/>
                <w:bCs/>
                <w:sz w:val="22"/>
                <w:szCs w:val="22"/>
              </w:rPr>
              <w:t>25,</w:t>
            </w:r>
            <w:r>
              <w:rPr>
                <w:rFonts w:ascii="Times New Roman" w:hAnsi="Times New Roman"/>
                <w:bCs/>
                <w:sz w:val="22"/>
                <w:szCs w:val="22"/>
                <w:lang w:val="ky-KG"/>
              </w:rPr>
              <w:t>0</w:t>
            </w:r>
          </w:p>
        </w:tc>
        <w:tc>
          <w:tcPr>
            <w:tcW w:w="1307" w:type="pct"/>
            <w:shd w:val="clear" w:color="auto" w:fill="auto"/>
            <w:vAlign w:val="bottom"/>
          </w:tcPr>
          <w:p w:rsidR="00EE02F0" w:rsidRPr="00C6143A" w:rsidRDefault="00EE02F0" w:rsidP="00EE02F0">
            <w:pPr>
              <w:spacing w:before="20" w:after="20"/>
              <w:jc w:val="right"/>
              <w:rPr>
                <w:rFonts w:ascii="Times New Roman" w:hAnsi="Times New Roman"/>
                <w:bCs/>
                <w:sz w:val="22"/>
                <w:szCs w:val="22"/>
                <w:lang w:val="ky-KG"/>
              </w:rPr>
            </w:pPr>
            <w:r>
              <w:rPr>
                <w:rFonts w:ascii="Times New Roman" w:hAnsi="Times New Roman"/>
                <w:bCs/>
                <w:sz w:val="22"/>
                <w:szCs w:val="22"/>
              </w:rPr>
              <w:t>110</w:t>
            </w:r>
            <w:r>
              <w:rPr>
                <w:rFonts w:ascii="Times New Roman" w:hAnsi="Times New Roman"/>
                <w:bCs/>
                <w:sz w:val="22"/>
                <w:szCs w:val="22"/>
                <w:lang w:val="ky-KG"/>
              </w:rPr>
              <w:t>,1</w:t>
            </w:r>
          </w:p>
        </w:tc>
      </w:tr>
      <w:tr w:rsidR="00EE02F0" w:rsidRPr="00C6143A" w:rsidTr="00EE02F0">
        <w:trPr>
          <w:trHeight w:val="244"/>
        </w:trPr>
        <w:tc>
          <w:tcPr>
            <w:tcW w:w="1874" w:type="pct"/>
            <w:tcBorders>
              <w:bottom w:val="single" w:sz="12" w:space="0" w:color="auto"/>
            </w:tcBorders>
            <w:vAlign w:val="bottom"/>
          </w:tcPr>
          <w:p w:rsidR="00EE02F0" w:rsidRPr="00C6143A" w:rsidRDefault="00EE02F0" w:rsidP="00EE02F0">
            <w:pPr>
              <w:spacing w:before="20" w:after="20"/>
              <w:ind w:left="113"/>
              <w:rPr>
                <w:rFonts w:ascii="Times New Roman" w:hAnsi="Times New Roman"/>
                <w:sz w:val="22"/>
                <w:szCs w:val="22"/>
              </w:rPr>
            </w:pPr>
            <w:r w:rsidRPr="00C6143A">
              <w:rPr>
                <w:rFonts w:ascii="Times New Roman" w:hAnsi="Times New Roman"/>
                <w:sz w:val="22"/>
                <w:szCs w:val="22"/>
              </w:rPr>
              <w:t>Чон-Алайский район</w:t>
            </w:r>
          </w:p>
        </w:tc>
        <w:tc>
          <w:tcPr>
            <w:tcW w:w="728" w:type="pct"/>
            <w:tcBorders>
              <w:bottom w:val="single" w:sz="12" w:space="0" w:color="auto"/>
            </w:tcBorders>
            <w:vAlign w:val="bottom"/>
          </w:tcPr>
          <w:p w:rsidR="00EE02F0" w:rsidRPr="00E92976" w:rsidRDefault="00EE02F0" w:rsidP="00EE02F0">
            <w:pPr>
              <w:spacing w:before="20" w:after="20"/>
              <w:jc w:val="right"/>
              <w:rPr>
                <w:rFonts w:ascii="Times New Roman" w:hAnsi="Times New Roman"/>
                <w:bCs/>
                <w:sz w:val="22"/>
                <w:szCs w:val="22"/>
                <w:lang w:val="ky-KG"/>
              </w:rPr>
            </w:pPr>
            <w:r>
              <w:rPr>
                <w:rFonts w:ascii="Times New Roman" w:hAnsi="Times New Roman"/>
                <w:bCs/>
                <w:sz w:val="22"/>
                <w:szCs w:val="22"/>
              </w:rPr>
              <w:t>32571</w:t>
            </w:r>
            <w:r w:rsidRPr="00C6143A">
              <w:rPr>
                <w:rFonts w:ascii="Times New Roman" w:hAnsi="Times New Roman"/>
                <w:bCs/>
                <w:sz w:val="22"/>
                <w:szCs w:val="22"/>
              </w:rPr>
              <w:t>,</w:t>
            </w:r>
            <w:r>
              <w:rPr>
                <w:rFonts w:ascii="Times New Roman" w:hAnsi="Times New Roman"/>
                <w:bCs/>
                <w:sz w:val="22"/>
                <w:szCs w:val="22"/>
                <w:lang w:val="ky-KG"/>
              </w:rPr>
              <w:t>8</w:t>
            </w:r>
          </w:p>
        </w:tc>
        <w:tc>
          <w:tcPr>
            <w:tcW w:w="1091" w:type="pct"/>
            <w:tcBorders>
              <w:bottom w:val="single" w:sz="12" w:space="0" w:color="auto"/>
            </w:tcBorders>
            <w:shd w:val="clear" w:color="auto" w:fill="auto"/>
            <w:vAlign w:val="bottom"/>
          </w:tcPr>
          <w:p w:rsidR="00EE02F0" w:rsidRPr="00C6143A" w:rsidRDefault="00EE02F0" w:rsidP="00EE02F0">
            <w:pPr>
              <w:spacing w:before="20" w:after="20"/>
              <w:jc w:val="right"/>
              <w:rPr>
                <w:rFonts w:ascii="Times New Roman" w:hAnsi="Times New Roman"/>
                <w:bCs/>
                <w:sz w:val="22"/>
                <w:szCs w:val="22"/>
                <w:lang w:val="ky-KG"/>
              </w:rPr>
            </w:pPr>
            <w:r w:rsidRPr="00C6143A">
              <w:rPr>
                <w:rFonts w:ascii="Times New Roman" w:hAnsi="Times New Roman"/>
                <w:bCs/>
                <w:sz w:val="22"/>
                <w:szCs w:val="22"/>
              </w:rPr>
              <w:t>1</w:t>
            </w:r>
            <w:r>
              <w:rPr>
                <w:rFonts w:ascii="Times New Roman" w:hAnsi="Times New Roman"/>
                <w:bCs/>
                <w:sz w:val="22"/>
                <w:szCs w:val="22"/>
              </w:rPr>
              <w:t>14,1</w:t>
            </w:r>
          </w:p>
        </w:tc>
        <w:tc>
          <w:tcPr>
            <w:tcW w:w="1307" w:type="pct"/>
            <w:tcBorders>
              <w:bottom w:val="single" w:sz="12" w:space="0" w:color="auto"/>
            </w:tcBorders>
            <w:shd w:val="clear" w:color="auto" w:fill="auto"/>
            <w:vAlign w:val="bottom"/>
          </w:tcPr>
          <w:p w:rsidR="00EE02F0" w:rsidRPr="00E92976" w:rsidRDefault="00EE02F0" w:rsidP="00EE02F0">
            <w:pPr>
              <w:spacing w:before="20" w:after="20"/>
              <w:jc w:val="right"/>
              <w:rPr>
                <w:rFonts w:ascii="Times New Roman" w:hAnsi="Times New Roman"/>
                <w:bCs/>
                <w:sz w:val="22"/>
                <w:szCs w:val="22"/>
                <w:lang w:val="ky-KG"/>
              </w:rPr>
            </w:pPr>
            <w:r w:rsidRPr="00C6143A">
              <w:rPr>
                <w:rFonts w:ascii="Times New Roman" w:hAnsi="Times New Roman"/>
                <w:bCs/>
                <w:sz w:val="22"/>
                <w:szCs w:val="22"/>
              </w:rPr>
              <w:t>10</w:t>
            </w:r>
            <w:r>
              <w:rPr>
                <w:rFonts w:ascii="Times New Roman" w:hAnsi="Times New Roman"/>
                <w:bCs/>
                <w:sz w:val="22"/>
                <w:szCs w:val="22"/>
                <w:lang w:val="ky-KG"/>
              </w:rPr>
              <w:t>2,2</w:t>
            </w:r>
          </w:p>
        </w:tc>
      </w:tr>
    </w:tbl>
    <w:p w:rsidR="00EE02F0" w:rsidRPr="00C6143A" w:rsidRDefault="00EE02F0" w:rsidP="00EE02F0">
      <w:pPr>
        <w:shd w:val="clear" w:color="auto" w:fill="FFFFFF"/>
        <w:spacing w:before="60" w:after="120"/>
        <w:rPr>
          <w:rFonts w:ascii="Times New Roman" w:hAnsi="Times New Roman"/>
          <w:sz w:val="20"/>
          <w:szCs w:val="20"/>
        </w:rPr>
      </w:pPr>
      <w:r w:rsidRPr="00C6143A">
        <w:rPr>
          <w:rFonts w:ascii="Times New Roman" w:hAnsi="Times New Roman"/>
          <w:sz w:val="20"/>
          <w:szCs w:val="20"/>
          <w:vertAlign w:val="superscript"/>
        </w:rPr>
        <w:t xml:space="preserve">1 </w:t>
      </w:r>
      <w:r w:rsidRPr="00C6143A">
        <w:rPr>
          <w:rFonts w:ascii="Times New Roman" w:hAnsi="Times New Roman"/>
          <w:sz w:val="20"/>
          <w:szCs w:val="20"/>
        </w:rPr>
        <w:t>Без учета малых предприятий.</w:t>
      </w:r>
    </w:p>
    <w:p w:rsidR="00EE02F0" w:rsidRPr="00C6143A" w:rsidRDefault="00EE02F0" w:rsidP="00EE02F0">
      <w:pPr>
        <w:spacing w:before="120"/>
        <w:ind w:firstLine="709"/>
        <w:jc w:val="both"/>
        <w:rPr>
          <w:rFonts w:ascii="Times New Roman" w:hAnsi="Times New Roman"/>
          <w:sz w:val="28"/>
          <w:szCs w:val="28"/>
        </w:rPr>
      </w:pPr>
      <w:r w:rsidRPr="00C6143A">
        <w:rPr>
          <w:rFonts w:ascii="Times New Roman" w:hAnsi="Times New Roman"/>
          <w:sz w:val="28"/>
          <w:szCs w:val="28"/>
        </w:rPr>
        <w:t>Повышение темпов роста среднемесячной начисленно</w:t>
      </w:r>
      <w:r>
        <w:rPr>
          <w:rFonts w:ascii="Times New Roman" w:hAnsi="Times New Roman"/>
          <w:sz w:val="28"/>
          <w:szCs w:val="28"/>
        </w:rPr>
        <w:t>й заработной платы в январе-</w:t>
      </w:r>
      <w:r>
        <w:rPr>
          <w:rFonts w:ascii="Times New Roman" w:hAnsi="Times New Roman"/>
          <w:sz w:val="28"/>
          <w:szCs w:val="28"/>
          <w:lang w:val="ky-KG"/>
        </w:rPr>
        <w:t>дека</w:t>
      </w:r>
      <w:r w:rsidRPr="00C6143A">
        <w:rPr>
          <w:rFonts w:ascii="Times New Roman" w:hAnsi="Times New Roman"/>
          <w:sz w:val="28"/>
          <w:szCs w:val="28"/>
        </w:rPr>
        <w:t>бре т. г. наблюдалось на предприятиях и организациях почти всех видов экономической деятельности.</w:t>
      </w:r>
    </w:p>
    <w:p w:rsidR="00EE02F0" w:rsidRPr="00244D87" w:rsidRDefault="00EE02F0" w:rsidP="00244D87">
      <w:pPr>
        <w:tabs>
          <w:tab w:val="left" w:pos="709"/>
        </w:tabs>
        <w:ind w:left="34" w:firstLine="675"/>
        <w:jc w:val="both"/>
        <w:rPr>
          <w:rFonts w:ascii="Times New Roman" w:hAnsi="Times New Roman"/>
          <w:sz w:val="28"/>
          <w:szCs w:val="28"/>
        </w:rPr>
      </w:pPr>
      <w:r w:rsidRPr="00C6143A">
        <w:rPr>
          <w:rFonts w:ascii="Times New Roman" w:hAnsi="Times New Roman"/>
          <w:sz w:val="28"/>
          <w:szCs w:val="28"/>
        </w:rPr>
        <w:t>Наиболее значительное повышение темпов роста среднемесячной заработной платы наблюдалось в сфере</w:t>
      </w:r>
      <w:r w:rsidRPr="00C6143A">
        <w:rPr>
          <w:rFonts w:ascii="Times New Roman" w:hAnsi="Times New Roman"/>
          <w:sz w:val="28"/>
          <w:szCs w:val="28"/>
          <w:lang w:val="ky-KG"/>
        </w:rPr>
        <w:t xml:space="preserve"> </w:t>
      </w:r>
      <w:r w:rsidRPr="00C6143A">
        <w:rPr>
          <w:rFonts w:ascii="Times New Roman" w:hAnsi="Times New Roman"/>
          <w:sz w:val="28"/>
          <w:szCs w:val="28"/>
        </w:rPr>
        <w:t xml:space="preserve">добычи полезных ископаемых (на </w:t>
      </w:r>
      <w:r>
        <w:rPr>
          <w:rFonts w:ascii="Times New Roman" w:hAnsi="Times New Roman"/>
          <w:sz w:val="28"/>
          <w:szCs w:val="28"/>
        </w:rPr>
        <w:t>55</w:t>
      </w:r>
      <w:r w:rsidRPr="00C6143A">
        <w:rPr>
          <w:rFonts w:ascii="Times New Roman" w:hAnsi="Times New Roman"/>
          <w:sz w:val="28"/>
          <w:szCs w:val="28"/>
        </w:rPr>
        <w:t>%),</w:t>
      </w:r>
      <w:r>
        <w:rPr>
          <w:rFonts w:ascii="Times New Roman" w:hAnsi="Times New Roman"/>
          <w:sz w:val="28"/>
          <w:szCs w:val="28"/>
          <w:lang w:val="ky-KG"/>
        </w:rPr>
        <w:t xml:space="preserve"> </w:t>
      </w:r>
      <w:r w:rsidRPr="00C6143A">
        <w:rPr>
          <w:rFonts w:ascii="Times New Roman" w:hAnsi="Times New Roman"/>
          <w:sz w:val="28"/>
          <w:szCs w:val="28"/>
        </w:rPr>
        <w:t xml:space="preserve">оптовой и розничной торговле (на </w:t>
      </w:r>
      <w:r>
        <w:rPr>
          <w:rFonts w:ascii="Times New Roman" w:hAnsi="Times New Roman"/>
          <w:sz w:val="28"/>
          <w:szCs w:val="28"/>
          <w:lang w:val="ky-KG"/>
        </w:rPr>
        <w:t>56</w:t>
      </w:r>
      <w:r w:rsidRPr="00C6143A">
        <w:rPr>
          <w:rFonts w:ascii="Times New Roman" w:hAnsi="Times New Roman"/>
          <w:sz w:val="28"/>
          <w:szCs w:val="28"/>
        </w:rPr>
        <w:t>,</w:t>
      </w:r>
      <w:r>
        <w:rPr>
          <w:rFonts w:ascii="Times New Roman" w:hAnsi="Times New Roman"/>
          <w:sz w:val="28"/>
          <w:szCs w:val="28"/>
          <w:lang w:val="ky-KG"/>
        </w:rPr>
        <w:t>3</w:t>
      </w:r>
      <w:r w:rsidRPr="00C6143A">
        <w:rPr>
          <w:rFonts w:ascii="Times New Roman" w:hAnsi="Times New Roman"/>
          <w:sz w:val="28"/>
          <w:szCs w:val="28"/>
        </w:rPr>
        <w:t>%),</w:t>
      </w:r>
      <w:r>
        <w:rPr>
          <w:rFonts w:ascii="Times New Roman" w:hAnsi="Times New Roman"/>
          <w:sz w:val="28"/>
          <w:szCs w:val="28"/>
          <w:lang w:val="ky-KG"/>
        </w:rPr>
        <w:t xml:space="preserve"> </w:t>
      </w:r>
      <w:r w:rsidRPr="00C6143A">
        <w:rPr>
          <w:rFonts w:ascii="Times New Roman" w:hAnsi="Times New Roman"/>
          <w:sz w:val="28"/>
          <w:szCs w:val="28"/>
        </w:rPr>
        <w:t>а</w:t>
      </w:r>
      <w:r w:rsidRPr="00C6143A">
        <w:rPr>
          <w:rFonts w:ascii="Times New Roman" w:hAnsi="Times New Roman"/>
          <w:sz w:val="28"/>
          <w:szCs w:val="22"/>
        </w:rPr>
        <w:t>дминистративная и вспомогательная деятельность</w:t>
      </w:r>
      <w:r w:rsidRPr="00C6143A">
        <w:rPr>
          <w:rFonts w:ascii="Times New Roman" w:hAnsi="Times New Roman"/>
          <w:sz w:val="28"/>
          <w:szCs w:val="28"/>
        </w:rPr>
        <w:t xml:space="preserve"> (на</w:t>
      </w:r>
      <w:r w:rsidRPr="00C6143A">
        <w:rPr>
          <w:rFonts w:ascii="Times New Roman" w:hAnsi="Times New Roman"/>
          <w:sz w:val="28"/>
          <w:szCs w:val="28"/>
          <w:lang w:val="ky-KG"/>
        </w:rPr>
        <w:t xml:space="preserve"> 4</w:t>
      </w:r>
      <w:r>
        <w:rPr>
          <w:rFonts w:ascii="Times New Roman" w:hAnsi="Times New Roman"/>
          <w:sz w:val="28"/>
          <w:szCs w:val="28"/>
          <w:lang w:val="ky-KG"/>
        </w:rPr>
        <w:t>5</w:t>
      </w:r>
      <w:r w:rsidRPr="00C6143A">
        <w:rPr>
          <w:rFonts w:ascii="Times New Roman" w:hAnsi="Times New Roman"/>
          <w:sz w:val="28"/>
          <w:szCs w:val="28"/>
        </w:rPr>
        <w:t>,</w:t>
      </w:r>
      <w:r>
        <w:rPr>
          <w:rFonts w:ascii="Times New Roman" w:hAnsi="Times New Roman"/>
          <w:sz w:val="28"/>
          <w:szCs w:val="28"/>
          <w:lang w:val="ky-KG"/>
        </w:rPr>
        <w:t>2</w:t>
      </w:r>
      <w:r w:rsidRPr="00C6143A">
        <w:rPr>
          <w:rFonts w:ascii="Times New Roman" w:hAnsi="Times New Roman"/>
          <w:sz w:val="28"/>
          <w:szCs w:val="28"/>
        </w:rPr>
        <w:t>%),</w:t>
      </w:r>
      <w:r>
        <w:rPr>
          <w:rFonts w:ascii="Times New Roman" w:hAnsi="Times New Roman"/>
          <w:sz w:val="28"/>
          <w:szCs w:val="22"/>
        </w:rPr>
        <w:t xml:space="preserve"> </w:t>
      </w:r>
      <w:r w:rsidRPr="00C6143A">
        <w:rPr>
          <w:rFonts w:ascii="Times New Roman" w:hAnsi="Times New Roman"/>
          <w:sz w:val="28"/>
          <w:szCs w:val="28"/>
        </w:rPr>
        <w:t xml:space="preserve">транспортная деятельность и хранение грузов (на </w:t>
      </w:r>
      <w:r>
        <w:rPr>
          <w:rFonts w:ascii="Times New Roman" w:hAnsi="Times New Roman"/>
          <w:sz w:val="28"/>
          <w:szCs w:val="28"/>
          <w:lang w:val="ky-KG"/>
        </w:rPr>
        <w:t>29</w:t>
      </w:r>
      <w:r w:rsidRPr="00C6143A">
        <w:rPr>
          <w:rFonts w:ascii="Times New Roman" w:hAnsi="Times New Roman"/>
          <w:sz w:val="28"/>
          <w:szCs w:val="28"/>
        </w:rPr>
        <w:t>,</w:t>
      </w:r>
      <w:r>
        <w:rPr>
          <w:rFonts w:ascii="Times New Roman" w:hAnsi="Times New Roman"/>
          <w:sz w:val="28"/>
          <w:szCs w:val="28"/>
          <w:lang w:val="ky-KG"/>
        </w:rPr>
        <w:t>5</w:t>
      </w:r>
      <w:r w:rsidRPr="00C6143A">
        <w:rPr>
          <w:rFonts w:ascii="Times New Roman" w:hAnsi="Times New Roman"/>
          <w:sz w:val="28"/>
          <w:szCs w:val="28"/>
        </w:rPr>
        <w:t>%),</w:t>
      </w:r>
      <w:r w:rsidRPr="00C6143A">
        <w:rPr>
          <w:rFonts w:ascii="Times New Roman" w:hAnsi="Times New Roman"/>
          <w:sz w:val="28"/>
          <w:szCs w:val="28"/>
          <w:lang w:val="ky-KG"/>
        </w:rPr>
        <w:t xml:space="preserve"> </w:t>
      </w:r>
      <w:r w:rsidRPr="00C6143A">
        <w:rPr>
          <w:rFonts w:ascii="Times New Roman" w:hAnsi="Times New Roman"/>
          <w:sz w:val="28"/>
          <w:szCs w:val="28"/>
        </w:rPr>
        <w:t>прочая о</w:t>
      </w:r>
      <w:r>
        <w:rPr>
          <w:rFonts w:ascii="Times New Roman" w:hAnsi="Times New Roman"/>
          <w:sz w:val="28"/>
          <w:szCs w:val="28"/>
        </w:rPr>
        <w:t>бслуживающая деятельность (на 2</w:t>
      </w:r>
      <w:r>
        <w:rPr>
          <w:rFonts w:ascii="Times New Roman" w:hAnsi="Times New Roman"/>
          <w:sz w:val="28"/>
          <w:szCs w:val="28"/>
          <w:lang w:val="ky-KG"/>
        </w:rPr>
        <w:t>6</w:t>
      </w:r>
      <w:r w:rsidRPr="00C6143A">
        <w:rPr>
          <w:rFonts w:ascii="Times New Roman" w:hAnsi="Times New Roman"/>
          <w:sz w:val="28"/>
          <w:szCs w:val="28"/>
        </w:rPr>
        <w:t>,</w:t>
      </w:r>
      <w:r>
        <w:rPr>
          <w:rFonts w:ascii="Times New Roman" w:hAnsi="Times New Roman"/>
          <w:sz w:val="28"/>
          <w:szCs w:val="28"/>
          <w:lang w:val="ky-KG"/>
        </w:rPr>
        <w:t>5</w:t>
      </w:r>
      <w:r>
        <w:rPr>
          <w:rFonts w:ascii="Times New Roman" w:hAnsi="Times New Roman"/>
          <w:sz w:val="28"/>
          <w:szCs w:val="28"/>
        </w:rPr>
        <w:t>%)</w:t>
      </w:r>
      <w:r w:rsidRPr="00C6143A">
        <w:rPr>
          <w:rFonts w:ascii="Times New Roman" w:hAnsi="Times New Roman"/>
          <w:sz w:val="28"/>
          <w:szCs w:val="28"/>
        </w:rPr>
        <w:t>.</w:t>
      </w:r>
    </w:p>
    <w:p w:rsidR="00EE02F0" w:rsidRPr="00C6143A" w:rsidRDefault="000C6A10" w:rsidP="00EE02F0">
      <w:pPr>
        <w:spacing w:before="120" w:after="120"/>
        <w:ind w:left="1418" w:hanging="1418"/>
        <w:rPr>
          <w:rFonts w:ascii="Times New Roman" w:hAnsi="Times New Roman"/>
          <w:b/>
          <w:bCs/>
          <w:sz w:val="25"/>
          <w:szCs w:val="25"/>
        </w:rPr>
      </w:pPr>
      <w:r>
        <w:rPr>
          <w:rFonts w:ascii="Times New Roman" w:hAnsi="Times New Roman"/>
          <w:b/>
          <w:bCs/>
          <w:sz w:val="25"/>
          <w:szCs w:val="25"/>
        </w:rPr>
        <w:t>Таблица 33</w:t>
      </w:r>
      <w:r w:rsidR="00EE02F0" w:rsidRPr="00C6143A">
        <w:rPr>
          <w:rFonts w:ascii="Times New Roman" w:hAnsi="Times New Roman"/>
          <w:b/>
          <w:bCs/>
          <w:sz w:val="25"/>
          <w:szCs w:val="25"/>
        </w:rPr>
        <w:t>: Среднемесячная номинальная заработная плата работников</w:t>
      </w:r>
      <w:r w:rsidR="00EE02F0" w:rsidRPr="00C6143A">
        <w:rPr>
          <w:rFonts w:ascii="Times New Roman" w:hAnsi="Times New Roman"/>
          <w:b/>
          <w:bCs/>
          <w:sz w:val="25"/>
          <w:szCs w:val="25"/>
        </w:rPr>
        <w:br/>
        <w:t>предприятий и организаций по видам экономической деятельности</w:t>
      </w:r>
      <w:r w:rsidR="00EE02F0" w:rsidRPr="00C6143A">
        <w:rPr>
          <w:rFonts w:ascii="Times New Roman" w:hAnsi="Times New Roman"/>
          <w:b/>
          <w:bCs/>
          <w:sz w:val="25"/>
          <w:szCs w:val="25"/>
          <w:vertAlign w:val="superscript"/>
        </w:rPr>
        <w:t xml:space="preserve">1 </w:t>
      </w:r>
      <w:r w:rsidR="00EE02F0" w:rsidRPr="00C6143A">
        <w:rPr>
          <w:rFonts w:ascii="Times New Roman" w:hAnsi="Times New Roman"/>
          <w:b/>
          <w:bCs/>
          <w:sz w:val="25"/>
          <w:szCs w:val="25"/>
          <w:vertAlign w:val="superscript"/>
          <w:lang w:val="ky-KG"/>
        </w:rPr>
        <w:t xml:space="preserve">  </w:t>
      </w:r>
      <w:r w:rsidR="00EE02F0" w:rsidRPr="00C6143A">
        <w:rPr>
          <w:rFonts w:ascii="Times New Roman" w:hAnsi="Times New Roman"/>
          <w:b/>
          <w:bCs/>
          <w:sz w:val="25"/>
          <w:szCs w:val="25"/>
        </w:rPr>
        <w:t xml:space="preserve">в </w:t>
      </w:r>
      <w:r w:rsidR="00EE02F0">
        <w:rPr>
          <w:rFonts w:ascii="Times New Roman" w:hAnsi="Times New Roman"/>
          <w:b/>
          <w:bCs/>
          <w:sz w:val="25"/>
          <w:szCs w:val="25"/>
        </w:rPr>
        <w:t>январе-</w:t>
      </w:r>
      <w:r w:rsidR="00EE02F0">
        <w:rPr>
          <w:rFonts w:ascii="Times New Roman" w:hAnsi="Times New Roman"/>
          <w:b/>
          <w:bCs/>
          <w:sz w:val="25"/>
          <w:szCs w:val="25"/>
          <w:lang w:val="ky-KG"/>
        </w:rPr>
        <w:t>дека</w:t>
      </w:r>
      <w:r w:rsidR="00EE02F0" w:rsidRPr="00C6143A">
        <w:rPr>
          <w:rFonts w:ascii="Times New Roman" w:hAnsi="Times New Roman"/>
          <w:b/>
          <w:bCs/>
          <w:sz w:val="25"/>
          <w:szCs w:val="25"/>
        </w:rPr>
        <w:t>бр</w:t>
      </w:r>
      <w:r w:rsidR="00EE02F0" w:rsidRPr="00C6143A">
        <w:rPr>
          <w:rFonts w:ascii="Times New Roman" w:hAnsi="Times New Roman"/>
          <w:b/>
          <w:bCs/>
          <w:sz w:val="25"/>
          <w:szCs w:val="25"/>
          <w:lang w:val="ky-KG"/>
        </w:rPr>
        <w:t>е</w:t>
      </w:r>
      <w:r w:rsidR="00EE02F0" w:rsidRPr="00C6143A">
        <w:rPr>
          <w:rFonts w:ascii="Times New Roman" w:hAnsi="Times New Roman"/>
          <w:b/>
          <w:bCs/>
          <w:sz w:val="25"/>
          <w:szCs w:val="25"/>
        </w:rPr>
        <w:t xml:space="preserve"> 2024</w:t>
      </w:r>
      <w:r w:rsidR="00EE02F0" w:rsidRPr="00C6143A">
        <w:rPr>
          <w:rFonts w:ascii="Times New Roman" w:hAnsi="Times New Roman"/>
          <w:b/>
          <w:bCs/>
          <w:sz w:val="25"/>
          <w:szCs w:val="25"/>
          <w:lang w:val="ky-KG"/>
        </w:rPr>
        <w:t xml:space="preserve"> </w:t>
      </w:r>
      <w:r w:rsidR="00EE02F0" w:rsidRPr="00C6143A">
        <w:rPr>
          <w:rFonts w:ascii="Times New Roman" w:hAnsi="Times New Roman"/>
          <w:b/>
          <w:bCs/>
          <w:sz w:val="25"/>
          <w:szCs w:val="25"/>
        </w:rPr>
        <w:t xml:space="preserve">года  </w:t>
      </w:r>
    </w:p>
    <w:tbl>
      <w:tblPr>
        <w:tblW w:w="4945"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256"/>
        <w:gridCol w:w="1113"/>
        <w:gridCol w:w="1238"/>
        <w:gridCol w:w="1515"/>
        <w:gridCol w:w="1344"/>
      </w:tblGrid>
      <w:tr w:rsidR="00EE02F0" w:rsidRPr="00C6143A" w:rsidTr="00EE02F0">
        <w:trPr>
          <w:cantSplit/>
          <w:trHeight w:val="244"/>
          <w:tblHeader/>
        </w:trPr>
        <w:tc>
          <w:tcPr>
            <w:tcW w:w="2248" w:type="pct"/>
            <w:vMerge w:val="restart"/>
            <w:tcBorders>
              <w:top w:val="single" w:sz="12" w:space="0" w:color="auto"/>
              <w:left w:val="nil"/>
              <w:bottom w:val="single" w:sz="4" w:space="0" w:color="auto"/>
              <w:right w:val="nil"/>
            </w:tcBorders>
          </w:tcPr>
          <w:p w:rsidR="00EE02F0" w:rsidRPr="00C6143A" w:rsidRDefault="00EE02F0" w:rsidP="00EE02F0">
            <w:pPr>
              <w:rPr>
                <w:rFonts w:ascii="Times New Roman" w:hAnsi="Times New Roman"/>
                <w:b/>
                <w:sz w:val="22"/>
                <w:szCs w:val="22"/>
              </w:rPr>
            </w:pPr>
          </w:p>
        </w:tc>
        <w:tc>
          <w:tcPr>
            <w:tcW w:w="1242" w:type="pct"/>
            <w:gridSpan w:val="2"/>
            <w:tcBorders>
              <w:top w:val="single" w:sz="12" w:space="0" w:color="auto"/>
              <w:left w:val="nil"/>
              <w:bottom w:val="single" w:sz="4" w:space="0" w:color="auto"/>
              <w:right w:val="nil"/>
            </w:tcBorders>
          </w:tcPr>
          <w:p w:rsidR="00EE02F0" w:rsidRPr="00C6143A" w:rsidRDefault="00EE02F0" w:rsidP="00EE02F0">
            <w:pPr>
              <w:jc w:val="center"/>
              <w:rPr>
                <w:rFonts w:ascii="Times New Roman" w:hAnsi="Times New Roman"/>
                <w:b/>
                <w:sz w:val="22"/>
                <w:szCs w:val="22"/>
              </w:rPr>
            </w:pPr>
            <w:r w:rsidRPr="00C6143A">
              <w:rPr>
                <w:rFonts w:ascii="Times New Roman" w:hAnsi="Times New Roman"/>
                <w:b/>
                <w:sz w:val="22"/>
                <w:szCs w:val="22"/>
              </w:rPr>
              <w:t>Сомов</w:t>
            </w:r>
          </w:p>
        </w:tc>
        <w:tc>
          <w:tcPr>
            <w:tcW w:w="1510" w:type="pct"/>
            <w:gridSpan w:val="2"/>
            <w:tcBorders>
              <w:top w:val="single" w:sz="12" w:space="0" w:color="auto"/>
              <w:left w:val="nil"/>
              <w:bottom w:val="single" w:sz="4" w:space="0" w:color="auto"/>
              <w:right w:val="nil"/>
            </w:tcBorders>
          </w:tcPr>
          <w:p w:rsidR="00EE02F0" w:rsidRPr="00C6143A" w:rsidRDefault="00EE02F0" w:rsidP="00EE02F0">
            <w:pPr>
              <w:jc w:val="center"/>
              <w:rPr>
                <w:rFonts w:ascii="Times New Roman" w:hAnsi="Times New Roman"/>
                <w:b/>
                <w:sz w:val="22"/>
                <w:szCs w:val="22"/>
              </w:rPr>
            </w:pPr>
            <w:r w:rsidRPr="00C6143A">
              <w:rPr>
                <w:rFonts w:ascii="Times New Roman" w:hAnsi="Times New Roman"/>
                <w:b/>
                <w:sz w:val="22"/>
                <w:szCs w:val="22"/>
              </w:rPr>
              <w:t>В процентах к</w:t>
            </w:r>
            <w:r w:rsidRPr="00C6143A">
              <w:rPr>
                <w:rFonts w:ascii="Times New Roman" w:hAnsi="Times New Roman"/>
                <w:b/>
                <w:bCs/>
                <w:sz w:val="22"/>
                <w:szCs w:val="22"/>
              </w:rPr>
              <w:t xml:space="preserve"> соответствующему периоду </w:t>
            </w:r>
            <w:r w:rsidRPr="00C6143A">
              <w:rPr>
                <w:rFonts w:ascii="Times New Roman" w:hAnsi="Times New Roman"/>
                <w:b/>
                <w:sz w:val="22"/>
                <w:szCs w:val="22"/>
              </w:rPr>
              <w:t>предыдущего года</w:t>
            </w:r>
          </w:p>
        </w:tc>
      </w:tr>
      <w:tr w:rsidR="00EE02F0" w:rsidRPr="00C6143A" w:rsidTr="00EE02F0">
        <w:trPr>
          <w:cantSplit/>
          <w:trHeight w:val="244"/>
          <w:tblHeader/>
        </w:trPr>
        <w:tc>
          <w:tcPr>
            <w:tcW w:w="2248" w:type="pct"/>
            <w:vMerge/>
            <w:tcBorders>
              <w:top w:val="nil"/>
              <w:left w:val="nil"/>
              <w:bottom w:val="single" w:sz="8" w:space="0" w:color="auto"/>
              <w:right w:val="nil"/>
            </w:tcBorders>
          </w:tcPr>
          <w:p w:rsidR="00EE02F0" w:rsidRPr="00C6143A" w:rsidRDefault="00EE02F0" w:rsidP="00EE02F0">
            <w:pPr>
              <w:rPr>
                <w:rFonts w:ascii="Times New Roman" w:hAnsi="Times New Roman"/>
                <w:b/>
                <w:sz w:val="22"/>
                <w:szCs w:val="22"/>
              </w:rPr>
            </w:pPr>
          </w:p>
        </w:tc>
        <w:tc>
          <w:tcPr>
            <w:tcW w:w="588" w:type="pct"/>
            <w:tcBorders>
              <w:top w:val="nil"/>
              <w:left w:val="nil"/>
              <w:bottom w:val="single" w:sz="8" w:space="0" w:color="auto"/>
              <w:right w:val="nil"/>
            </w:tcBorders>
            <w:vAlign w:val="center"/>
          </w:tcPr>
          <w:p w:rsidR="00EE02F0" w:rsidRPr="00C6143A" w:rsidRDefault="00EE02F0" w:rsidP="00EE02F0">
            <w:pPr>
              <w:jc w:val="right"/>
              <w:rPr>
                <w:rFonts w:ascii="Times New Roman" w:hAnsi="Times New Roman"/>
                <w:b/>
                <w:sz w:val="22"/>
                <w:szCs w:val="22"/>
              </w:rPr>
            </w:pPr>
            <w:r w:rsidRPr="00C6143A">
              <w:rPr>
                <w:rFonts w:ascii="Times New Roman" w:hAnsi="Times New Roman"/>
                <w:b/>
                <w:sz w:val="22"/>
                <w:szCs w:val="22"/>
              </w:rPr>
              <w:t>2023</w:t>
            </w:r>
          </w:p>
        </w:tc>
        <w:tc>
          <w:tcPr>
            <w:tcW w:w="654" w:type="pct"/>
            <w:tcBorders>
              <w:top w:val="single" w:sz="4" w:space="0" w:color="auto"/>
              <w:left w:val="nil"/>
              <w:bottom w:val="single" w:sz="8" w:space="0" w:color="auto"/>
              <w:right w:val="nil"/>
            </w:tcBorders>
            <w:vAlign w:val="center"/>
          </w:tcPr>
          <w:p w:rsidR="00EE02F0" w:rsidRPr="00C6143A" w:rsidRDefault="00EE02F0" w:rsidP="00EE02F0">
            <w:pPr>
              <w:jc w:val="right"/>
              <w:rPr>
                <w:rFonts w:ascii="Times New Roman" w:hAnsi="Times New Roman"/>
                <w:b/>
                <w:sz w:val="22"/>
                <w:szCs w:val="22"/>
              </w:rPr>
            </w:pPr>
            <w:r w:rsidRPr="00C6143A">
              <w:rPr>
                <w:rFonts w:ascii="Times New Roman" w:hAnsi="Times New Roman"/>
                <w:b/>
                <w:sz w:val="22"/>
                <w:szCs w:val="22"/>
              </w:rPr>
              <w:t>2024</w:t>
            </w:r>
          </w:p>
        </w:tc>
        <w:tc>
          <w:tcPr>
            <w:tcW w:w="800" w:type="pct"/>
            <w:tcBorders>
              <w:top w:val="nil"/>
              <w:left w:val="nil"/>
              <w:bottom w:val="single" w:sz="8" w:space="0" w:color="auto"/>
              <w:right w:val="nil"/>
            </w:tcBorders>
            <w:vAlign w:val="center"/>
          </w:tcPr>
          <w:p w:rsidR="00EE02F0" w:rsidRPr="00C6143A" w:rsidRDefault="00EE02F0" w:rsidP="00EE02F0">
            <w:pPr>
              <w:jc w:val="right"/>
              <w:rPr>
                <w:rFonts w:ascii="Times New Roman" w:hAnsi="Times New Roman"/>
                <w:b/>
                <w:sz w:val="22"/>
                <w:szCs w:val="22"/>
              </w:rPr>
            </w:pPr>
            <w:r w:rsidRPr="00C6143A">
              <w:rPr>
                <w:rFonts w:ascii="Times New Roman" w:hAnsi="Times New Roman"/>
                <w:b/>
                <w:sz w:val="22"/>
                <w:szCs w:val="22"/>
              </w:rPr>
              <w:t xml:space="preserve">2023 </w:t>
            </w:r>
          </w:p>
        </w:tc>
        <w:tc>
          <w:tcPr>
            <w:tcW w:w="709" w:type="pct"/>
            <w:tcBorders>
              <w:top w:val="single" w:sz="4" w:space="0" w:color="auto"/>
              <w:left w:val="nil"/>
              <w:bottom w:val="single" w:sz="8" w:space="0" w:color="auto"/>
              <w:right w:val="nil"/>
            </w:tcBorders>
            <w:vAlign w:val="center"/>
          </w:tcPr>
          <w:p w:rsidR="00EE02F0" w:rsidRPr="00C6143A" w:rsidRDefault="00EE02F0" w:rsidP="00EE02F0">
            <w:pPr>
              <w:jc w:val="right"/>
              <w:rPr>
                <w:rFonts w:ascii="Times New Roman" w:hAnsi="Times New Roman"/>
                <w:b/>
                <w:sz w:val="22"/>
                <w:szCs w:val="22"/>
              </w:rPr>
            </w:pPr>
            <w:r w:rsidRPr="00C6143A">
              <w:rPr>
                <w:rFonts w:ascii="Times New Roman" w:hAnsi="Times New Roman"/>
                <w:b/>
                <w:sz w:val="22"/>
                <w:szCs w:val="22"/>
              </w:rPr>
              <w:t>2024</w:t>
            </w:r>
          </w:p>
        </w:tc>
      </w:tr>
      <w:tr w:rsidR="00EE02F0" w:rsidRPr="00C6143A" w:rsidTr="00EE02F0">
        <w:trPr>
          <w:cantSplit/>
          <w:trHeight w:val="244"/>
        </w:trPr>
        <w:tc>
          <w:tcPr>
            <w:tcW w:w="2248" w:type="pct"/>
            <w:tcBorders>
              <w:top w:val="single" w:sz="8" w:space="0" w:color="auto"/>
              <w:left w:val="nil"/>
              <w:bottom w:val="nil"/>
              <w:right w:val="nil"/>
            </w:tcBorders>
          </w:tcPr>
          <w:p w:rsidR="00EE02F0" w:rsidRPr="00C6143A" w:rsidRDefault="00EE02F0" w:rsidP="00EE02F0">
            <w:pPr>
              <w:spacing w:before="20" w:after="20"/>
              <w:ind w:left="-108"/>
              <w:rPr>
                <w:rFonts w:ascii="Times New Roman" w:hAnsi="Times New Roman"/>
                <w:b/>
                <w:sz w:val="22"/>
                <w:szCs w:val="22"/>
              </w:rPr>
            </w:pPr>
            <w:r w:rsidRPr="00C6143A">
              <w:rPr>
                <w:rFonts w:ascii="Times New Roman" w:hAnsi="Times New Roman"/>
                <w:b/>
                <w:sz w:val="22"/>
                <w:szCs w:val="22"/>
              </w:rPr>
              <w:t>Всего</w:t>
            </w:r>
          </w:p>
        </w:tc>
        <w:tc>
          <w:tcPr>
            <w:tcW w:w="588" w:type="pct"/>
            <w:tcBorders>
              <w:top w:val="single" w:sz="8" w:space="0" w:color="auto"/>
              <w:left w:val="nil"/>
              <w:bottom w:val="nil"/>
              <w:right w:val="nil"/>
            </w:tcBorders>
            <w:shd w:val="clear" w:color="auto" w:fill="auto"/>
            <w:vAlign w:val="bottom"/>
          </w:tcPr>
          <w:p w:rsidR="00EE02F0" w:rsidRPr="00B070C2" w:rsidRDefault="00EE02F0" w:rsidP="00EE02F0">
            <w:pPr>
              <w:spacing w:before="20" w:after="20"/>
              <w:jc w:val="right"/>
              <w:rPr>
                <w:rFonts w:ascii="Times New Roman" w:hAnsi="Times New Roman"/>
                <w:b/>
                <w:bCs/>
                <w:sz w:val="22"/>
                <w:szCs w:val="22"/>
                <w:lang w:val="ky-KG"/>
              </w:rPr>
            </w:pPr>
            <w:r w:rsidRPr="00C6143A">
              <w:rPr>
                <w:rFonts w:ascii="Times New Roman" w:hAnsi="Times New Roman"/>
                <w:b/>
                <w:bCs/>
                <w:sz w:val="22"/>
                <w:szCs w:val="22"/>
              </w:rPr>
              <w:t>23</w:t>
            </w:r>
            <w:r>
              <w:rPr>
                <w:rFonts w:ascii="Times New Roman" w:hAnsi="Times New Roman"/>
                <w:b/>
                <w:bCs/>
                <w:sz w:val="22"/>
                <w:szCs w:val="22"/>
              </w:rPr>
              <w:t>957</w:t>
            </w:r>
            <w:r>
              <w:rPr>
                <w:rFonts w:ascii="Times New Roman" w:hAnsi="Times New Roman"/>
                <w:b/>
                <w:bCs/>
                <w:sz w:val="22"/>
                <w:szCs w:val="22"/>
                <w:lang w:val="ky-KG"/>
              </w:rPr>
              <w:t>,5</w:t>
            </w:r>
          </w:p>
        </w:tc>
        <w:tc>
          <w:tcPr>
            <w:tcW w:w="654" w:type="pct"/>
            <w:tcBorders>
              <w:top w:val="single" w:sz="8" w:space="0" w:color="auto"/>
              <w:left w:val="nil"/>
              <w:bottom w:val="nil"/>
              <w:right w:val="nil"/>
            </w:tcBorders>
            <w:shd w:val="clear" w:color="auto" w:fill="auto"/>
            <w:vAlign w:val="bottom"/>
          </w:tcPr>
          <w:p w:rsidR="00EE02F0" w:rsidRPr="00B070C2" w:rsidRDefault="00EE02F0" w:rsidP="00EE02F0">
            <w:pPr>
              <w:spacing w:before="20" w:after="20"/>
              <w:jc w:val="right"/>
              <w:rPr>
                <w:rFonts w:ascii="Times New Roman" w:hAnsi="Times New Roman"/>
                <w:b/>
                <w:bCs/>
                <w:sz w:val="22"/>
                <w:szCs w:val="22"/>
                <w:lang w:val="ky-KG"/>
              </w:rPr>
            </w:pPr>
            <w:r w:rsidRPr="00C6143A">
              <w:rPr>
                <w:rFonts w:ascii="Times New Roman" w:hAnsi="Times New Roman"/>
                <w:b/>
                <w:bCs/>
                <w:sz w:val="22"/>
                <w:szCs w:val="22"/>
              </w:rPr>
              <w:t>25</w:t>
            </w:r>
            <w:r>
              <w:rPr>
                <w:rFonts w:ascii="Times New Roman" w:hAnsi="Times New Roman"/>
                <w:b/>
                <w:bCs/>
                <w:sz w:val="22"/>
                <w:szCs w:val="22"/>
                <w:lang w:val="ky-KG"/>
              </w:rPr>
              <w:t>467</w:t>
            </w:r>
            <w:r w:rsidRPr="00C6143A">
              <w:rPr>
                <w:rFonts w:ascii="Times New Roman" w:hAnsi="Times New Roman"/>
                <w:b/>
                <w:bCs/>
                <w:sz w:val="22"/>
                <w:szCs w:val="22"/>
              </w:rPr>
              <w:t>,</w:t>
            </w:r>
            <w:r>
              <w:rPr>
                <w:rFonts w:ascii="Times New Roman" w:hAnsi="Times New Roman"/>
                <w:b/>
                <w:bCs/>
                <w:sz w:val="22"/>
                <w:szCs w:val="22"/>
                <w:lang w:val="ky-KG"/>
              </w:rPr>
              <w:t>5</w:t>
            </w:r>
          </w:p>
        </w:tc>
        <w:tc>
          <w:tcPr>
            <w:tcW w:w="800" w:type="pct"/>
            <w:tcBorders>
              <w:top w:val="single" w:sz="8" w:space="0" w:color="auto"/>
              <w:left w:val="nil"/>
              <w:bottom w:val="nil"/>
              <w:right w:val="nil"/>
            </w:tcBorders>
            <w:shd w:val="clear" w:color="auto" w:fill="auto"/>
            <w:vAlign w:val="bottom"/>
          </w:tcPr>
          <w:p w:rsidR="00EE02F0" w:rsidRPr="00370C11" w:rsidRDefault="00EE02F0" w:rsidP="00EE02F0">
            <w:pPr>
              <w:spacing w:before="20" w:after="20"/>
              <w:jc w:val="right"/>
              <w:rPr>
                <w:rFonts w:ascii="Times New Roman" w:hAnsi="Times New Roman"/>
                <w:b/>
                <w:bCs/>
                <w:sz w:val="22"/>
                <w:szCs w:val="22"/>
                <w:lang w:val="ky-KG"/>
              </w:rPr>
            </w:pPr>
            <w:r w:rsidRPr="00C6143A">
              <w:rPr>
                <w:rFonts w:ascii="Times New Roman" w:hAnsi="Times New Roman"/>
                <w:b/>
                <w:bCs/>
                <w:sz w:val="22"/>
                <w:szCs w:val="22"/>
              </w:rPr>
              <w:t>1</w:t>
            </w:r>
            <w:r>
              <w:rPr>
                <w:rFonts w:ascii="Times New Roman" w:hAnsi="Times New Roman"/>
                <w:b/>
                <w:bCs/>
                <w:sz w:val="22"/>
                <w:szCs w:val="22"/>
              </w:rPr>
              <w:t>17</w:t>
            </w:r>
            <w:r w:rsidRPr="00C6143A">
              <w:rPr>
                <w:rFonts w:ascii="Times New Roman" w:hAnsi="Times New Roman"/>
                <w:b/>
                <w:bCs/>
                <w:sz w:val="22"/>
                <w:szCs w:val="22"/>
              </w:rPr>
              <w:t>,</w:t>
            </w:r>
            <w:r>
              <w:rPr>
                <w:rFonts w:ascii="Times New Roman" w:hAnsi="Times New Roman"/>
                <w:b/>
                <w:bCs/>
                <w:sz w:val="22"/>
                <w:szCs w:val="22"/>
                <w:lang w:val="ky-KG"/>
              </w:rPr>
              <w:t>6</w:t>
            </w:r>
          </w:p>
        </w:tc>
        <w:tc>
          <w:tcPr>
            <w:tcW w:w="709" w:type="pct"/>
            <w:tcBorders>
              <w:top w:val="single" w:sz="8" w:space="0" w:color="auto"/>
              <w:left w:val="nil"/>
              <w:bottom w:val="nil"/>
              <w:right w:val="nil"/>
            </w:tcBorders>
            <w:shd w:val="clear" w:color="auto" w:fill="auto"/>
            <w:vAlign w:val="bottom"/>
          </w:tcPr>
          <w:p w:rsidR="00EE02F0" w:rsidRPr="00B070C2" w:rsidRDefault="00EE02F0" w:rsidP="00EE02F0">
            <w:pPr>
              <w:spacing w:before="20" w:after="20"/>
              <w:jc w:val="right"/>
              <w:rPr>
                <w:rFonts w:ascii="Times New Roman" w:hAnsi="Times New Roman"/>
                <w:b/>
                <w:bCs/>
                <w:sz w:val="22"/>
                <w:szCs w:val="22"/>
                <w:lang w:val="ky-KG"/>
              </w:rPr>
            </w:pPr>
            <w:r w:rsidRPr="00C6143A">
              <w:rPr>
                <w:rFonts w:ascii="Times New Roman" w:hAnsi="Times New Roman"/>
                <w:b/>
                <w:bCs/>
                <w:sz w:val="22"/>
                <w:szCs w:val="22"/>
              </w:rPr>
              <w:t>10</w:t>
            </w:r>
            <w:r w:rsidRPr="00C6143A">
              <w:rPr>
                <w:rFonts w:ascii="Times New Roman" w:hAnsi="Times New Roman"/>
                <w:b/>
                <w:bCs/>
                <w:sz w:val="22"/>
                <w:szCs w:val="22"/>
                <w:lang w:val="ky-KG"/>
              </w:rPr>
              <w:t>6</w:t>
            </w:r>
            <w:r w:rsidRPr="00C6143A">
              <w:rPr>
                <w:rFonts w:ascii="Times New Roman" w:hAnsi="Times New Roman"/>
                <w:b/>
                <w:bCs/>
                <w:sz w:val="22"/>
                <w:szCs w:val="22"/>
              </w:rPr>
              <w:t>,</w:t>
            </w:r>
            <w:r>
              <w:rPr>
                <w:rFonts w:ascii="Times New Roman" w:hAnsi="Times New Roman"/>
                <w:b/>
                <w:bCs/>
                <w:sz w:val="22"/>
                <w:szCs w:val="22"/>
                <w:lang w:val="ky-KG"/>
              </w:rPr>
              <w:t>3</w:t>
            </w:r>
          </w:p>
        </w:tc>
      </w:tr>
      <w:tr w:rsidR="00EE02F0" w:rsidRPr="00C6143A" w:rsidTr="00EE02F0">
        <w:trPr>
          <w:cantSplit/>
          <w:trHeight w:val="244"/>
        </w:trPr>
        <w:tc>
          <w:tcPr>
            <w:tcW w:w="2248" w:type="pct"/>
            <w:tcBorders>
              <w:top w:val="nil"/>
              <w:left w:val="nil"/>
              <w:bottom w:val="nil"/>
              <w:right w:val="nil"/>
            </w:tcBorders>
            <w:vAlign w:val="bottom"/>
          </w:tcPr>
          <w:p w:rsidR="00EE02F0" w:rsidRPr="00C6143A" w:rsidRDefault="00EE02F0" w:rsidP="00EE02F0">
            <w:pPr>
              <w:spacing w:before="20" w:after="20"/>
              <w:ind w:left="34" w:hanging="113"/>
              <w:rPr>
                <w:rFonts w:ascii="Times New Roman" w:hAnsi="Times New Roman"/>
                <w:sz w:val="22"/>
                <w:szCs w:val="22"/>
              </w:rPr>
            </w:pPr>
            <w:r w:rsidRPr="00C6143A">
              <w:rPr>
                <w:rFonts w:ascii="Times New Roman" w:hAnsi="Times New Roman"/>
                <w:sz w:val="22"/>
                <w:szCs w:val="22"/>
              </w:rPr>
              <w:t>Сельское хозяйство, лесное хозяйство</w:t>
            </w:r>
          </w:p>
          <w:p w:rsidR="00EE02F0" w:rsidRPr="00C6143A" w:rsidRDefault="00EE02F0" w:rsidP="00EE02F0">
            <w:pPr>
              <w:spacing w:before="20" w:after="20"/>
              <w:ind w:left="34" w:hanging="113"/>
              <w:rPr>
                <w:rFonts w:ascii="Times New Roman" w:hAnsi="Times New Roman"/>
                <w:sz w:val="22"/>
                <w:szCs w:val="22"/>
              </w:rPr>
            </w:pPr>
            <w:r w:rsidRPr="00C6143A">
              <w:rPr>
                <w:rFonts w:ascii="Times New Roman" w:hAnsi="Times New Roman"/>
                <w:sz w:val="22"/>
                <w:szCs w:val="22"/>
              </w:rPr>
              <w:t>и рыболовство</w:t>
            </w:r>
          </w:p>
        </w:tc>
        <w:tc>
          <w:tcPr>
            <w:tcW w:w="588" w:type="pct"/>
            <w:tcBorders>
              <w:top w:val="nil"/>
              <w:left w:val="nil"/>
              <w:bottom w:val="nil"/>
              <w:right w:val="nil"/>
            </w:tcBorders>
            <w:shd w:val="clear" w:color="auto" w:fill="auto"/>
            <w:vAlign w:val="bottom"/>
          </w:tcPr>
          <w:p w:rsidR="00EE02F0" w:rsidRPr="00370C11" w:rsidRDefault="00EE02F0" w:rsidP="00EE02F0">
            <w:pPr>
              <w:spacing w:before="20" w:after="20"/>
              <w:jc w:val="right"/>
              <w:rPr>
                <w:rFonts w:ascii="Times New Roman" w:hAnsi="Times New Roman"/>
                <w:bCs/>
                <w:sz w:val="22"/>
                <w:szCs w:val="22"/>
                <w:lang w:val="ky-KG"/>
              </w:rPr>
            </w:pPr>
            <w:r>
              <w:rPr>
                <w:rFonts w:ascii="Times New Roman" w:hAnsi="Times New Roman"/>
                <w:bCs/>
                <w:sz w:val="22"/>
                <w:szCs w:val="22"/>
              </w:rPr>
              <w:t>23395,5</w:t>
            </w:r>
          </w:p>
        </w:tc>
        <w:tc>
          <w:tcPr>
            <w:tcW w:w="654" w:type="pct"/>
            <w:tcBorders>
              <w:top w:val="nil"/>
              <w:left w:val="nil"/>
              <w:bottom w:val="nil"/>
              <w:right w:val="nil"/>
            </w:tcBorders>
            <w:shd w:val="clear" w:color="auto" w:fill="auto"/>
            <w:vAlign w:val="bottom"/>
          </w:tcPr>
          <w:p w:rsidR="00EE02F0" w:rsidRPr="00370C11" w:rsidRDefault="00EE02F0" w:rsidP="00EE02F0">
            <w:pPr>
              <w:spacing w:before="20" w:after="20"/>
              <w:jc w:val="right"/>
              <w:rPr>
                <w:rFonts w:ascii="Times New Roman" w:hAnsi="Times New Roman"/>
                <w:bCs/>
                <w:sz w:val="22"/>
                <w:szCs w:val="22"/>
                <w:lang w:val="ky-KG"/>
              </w:rPr>
            </w:pPr>
            <w:r>
              <w:rPr>
                <w:rFonts w:ascii="Times New Roman" w:hAnsi="Times New Roman"/>
                <w:bCs/>
                <w:sz w:val="22"/>
                <w:szCs w:val="22"/>
                <w:lang w:val="ky-KG"/>
              </w:rPr>
              <w:t>24359</w:t>
            </w:r>
          </w:p>
        </w:tc>
        <w:tc>
          <w:tcPr>
            <w:tcW w:w="800" w:type="pct"/>
            <w:tcBorders>
              <w:top w:val="nil"/>
              <w:left w:val="nil"/>
              <w:bottom w:val="nil"/>
              <w:right w:val="nil"/>
            </w:tcBorders>
            <w:shd w:val="clear" w:color="auto" w:fill="auto"/>
            <w:vAlign w:val="bottom"/>
          </w:tcPr>
          <w:p w:rsidR="00EE02F0" w:rsidRPr="00C6143A" w:rsidRDefault="00EE02F0" w:rsidP="00EE02F0">
            <w:pPr>
              <w:spacing w:before="20" w:after="20"/>
              <w:jc w:val="right"/>
              <w:rPr>
                <w:rFonts w:ascii="Times New Roman" w:hAnsi="Times New Roman"/>
                <w:bCs/>
                <w:sz w:val="22"/>
                <w:szCs w:val="22"/>
                <w:lang w:val="ky-KG"/>
              </w:rPr>
            </w:pPr>
            <w:r w:rsidRPr="00C6143A">
              <w:rPr>
                <w:rFonts w:ascii="Times New Roman" w:hAnsi="Times New Roman"/>
                <w:bCs/>
                <w:sz w:val="22"/>
                <w:szCs w:val="22"/>
              </w:rPr>
              <w:t>1</w:t>
            </w:r>
            <w:r>
              <w:rPr>
                <w:rFonts w:ascii="Times New Roman" w:hAnsi="Times New Roman"/>
                <w:bCs/>
                <w:sz w:val="22"/>
                <w:szCs w:val="22"/>
              </w:rPr>
              <w:t>59,8</w:t>
            </w:r>
          </w:p>
        </w:tc>
        <w:tc>
          <w:tcPr>
            <w:tcW w:w="709" w:type="pct"/>
            <w:tcBorders>
              <w:top w:val="nil"/>
              <w:left w:val="nil"/>
              <w:bottom w:val="nil"/>
              <w:right w:val="nil"/>
            </w:tcBorders>
            <w:shd w:val="clear" w:color="auto" w:fill="auto"/>
            <w:vAlign w:val="bottom"/>
          </w:tcPr>
          <w:p w:rsidR="00EE02F0" w:rsidRPr="00370C11" w:rsidRDefault="00EE02F0" w:rsidP="00EE02F0">
            <w:pPr>
              <w:spacing w:before="20" w:after="20"/>
              <w:jc w:val="right"/>
              <w:rPr>
                <w:rFonts w:ascii="Times New Roman" w:hAnsi="Times New Roman"/>
                <w:bCs/>
                <w:sz w:val="22"/>
                <w:szCs w:val="22"/>
                <w:lang w:val="ky-KG"/>
              </w:rPr>
            </w:pPr>
            <w:r w:rsidRPr="00C6143A">
              <w:rPr>
                <w:rFonts w:ascii="Times New Roman" w:hAnsi="Times New Roman"/>
                <w:bCs/>
                <w:sz w:val="22"/>
                <w:szCs w:val="22"/>
              </w:rPr>
              <w:t xml:space="preserve"> </w:t>
            </w:r>
            <w:r w:rsidRPr="00C6143A">
              <w:rPr>
                <w:rFonts w:ascii="Times New Roman" w:hAnsi="Times New Roman"/>
                <w:bCs/>
                <w:sz w:val="22"/>
                <w:szCs w:val="22"/>
                <w:lang w:val="ky-KG"/>
              </w:rPr>
              <w:t>10</w:t>
            </w:r>
            <w:r>
              <w:rPr>
                <w:rFonts w:ascii="Times New Roman" w:hAnsi="Times New Roman"/>
                <w:bCs/>
                <w:sz w:val="22"/>
                <w:szCs w:val="22"/>
                <w:lang w:val="ky-KG"/>
              </w:rPr>
              <w:t>4</w:t>
            </w:r>
            <w:r w:rsidRPr="00C6143A">
              <w:rPr>
                <w:rFonts w:ascii="Times New Roman" w:hAnsi="Times New Roman"/>
                <w:bCs/>
                <w:sz w:val="22"/>
                <w:szCs w:val="22"/>
              </w:rPr>
              <w:t>,</w:t>
            </w:r>
            <w:r>
              <w:rPr>
                <w:rFonts w:ascii="Times New Roman" w:hAnsi="Times New Roman"/>
                <w:bCs/>
                <w:sz w:val="22"/>
                <w:szCs w:val="22"/>
                <w:lang w:val="ky-KG"/>
              </w:rPr>
              <w:t>1</w:t>
            </w:r>
          </w:p>
        </w:tc>
      </w:tr>
      <w:tr w:rsidR="00EE02F0" w:rsidRPr="00C6143A" w:rsidTr="00EE02F0">
        <w:trPr>
          <w:cantSplit/>
          <w:trHeight w:val="244"/>
        </w:trPr>
        <w:tc>
          <w:tcPr>
            <w:tcW w:w="2248" w:type="pct"/>
            <w:tcBorders>
              <w:top w:val="nil"/>
              <w:left w:val="nil"/>
              <w:bottom w:val="nil"/>
              <w:right w:val="nil"/>
            </w:tcBorders>
            <w:vAlign w:val="bottom"/>
          </w:tcPr>
          <w:p w:rsidR="00EE02F0" w:rsidRPr="00C6143A" w:rsidRDefault="00EE02F0" w:rsidP="00EE02F0">
            <w:pPr>
              <w:spacing w:before="20" w:after="20"/>
              <w:ind w:left="34" w:hanging="113"/>
              <w:rPr>
                <w:rFonts w:ascii="Times New Roman" w:hAnsi="Times New Roman"/>
                <w:sz w:val="22"/>
                <w:szCs w:val="22"/>
              </w:rPr>
            </w:pPr>
            <w:r w:rsidRPr="00C6143A">
              <w:rPr>
                <w:rFonts w:ascii="Times New Roman" w:hAnsi="Times New Roman"/>
                <w:sz w:val="22"/>
                <w:szCs w:val="22"/>
              </w:rPr>
              <w:t>Добыча полезных ископаемых</w:t>
            </w:r>
          </w:p>
        </w:tc>
        <w:tc>
          <w:tcPr>
            <w:tcW w:w="588" w:type="pct"/>
            <w:tcBorders>
              <w:top w:val="nil"/>
              <w:left w:val="nil"/>
              <w:bottom w:val="nil"/>
              <w:right w:val="nil"/>
            </w:tcBorders>
            <w:shd w:val="clear" w:color="auto" w:fill="auto"/>
            <w:vAlign w:val="bottom"/>
          </w:tcPr>
          <w:p w:rsidR="00EE02F0" w:rsidRPr="00B070C2" w:rsidRDefault="00EE02F0" w:rsidP="00EE02F0">
            <w:pPr>
              <w:spacing w:before="20" w:after="20"/>
              <w:jc w:val="right"/>
              <w:rPr>
                <w:rFonts w:ascii="Times New Roman" w:hAnsi="Times New Roman"/>
                <w:bCs/>
                <w:sz w:val="22"/>
                <w:szCs w:val="22"/>
                <w:lang w:val="ky-KG"/>
              </w:rPr>
            </w:pPr>
            <w:r>
              <w:rPr>
                <w:rFonts w:ascii="Times New Roman" w:hAnsi="Times New Roman"/>
                <w:bCs/>
                <w:sz w:val="22"/>
                <w:szCs w:val="22"/>
              </w:rPr>
              <w:t>25290,</w:t>
            </w:r>
            <w:r>
              <w:rPr>
                <w:rFonts w:ascii="Times New Roman" w:hAnsi="Times New Roman"/>
                <w:bCs/>
                <w:sz w:val="22"/>
                <w:szCs w:val="22"/>
                <w:lang w:val="ky-KG"/>
              </w:rPr>
              <w:t>8</w:t>
            </w:r>
          </w:p>
        </w:tc>
        <w:tc>
          <w:tcPr>
            <w:tcW w:w="654" w:type="pct"/>
            <w:tcBorders>
              <w:top w:val="nil"/>
              <w:left w:val="nil"/>
              <w:bottom w:val="nil"/>
              <w:right w:val="nil"/>
            </w:tcBorders>
            <w:shd w:val="clear" w:color="auto" w:fill="auto"/>
            <w:vAlign w:val="bottom"/>
          </w:tcPr>
          <w:p w:rsidR="00EE02F0" w:rsidRPr="00C6143A" w:rsidRDefault="00EE02F0" w:rsidP="00EE02F0">
            <w:pPr>
              <w:spacing w:before="20" w:after="20"/>
              <w:jc w:val="right"/>
              <w:rPr>
                <w:rFonts w:ascii="Times New Roman" w:hAnsi="Times New Roman"/>
                <w:bCs/>
                <w:sz w:val="22"/>
                <w:szCs w:val="22"/>
                <w:lang w:val="ky-KG"/>
              </w:rPr>
            </w:pPr>
            <w:r w:rsidRPr="00C6143A">
              <w:rPr>
                <w:rFonts w:ascii="Times New Roman" w:hAnsi="Times New Roman"/>
                <w:bCs/>
                <w:sz w:val="22"/>
                <w:szCs w:val="22"/>
                <w:lang w:val="ky-KG"/>
              </w:rPr>
              <w:t>3</w:t>
            </w:r>
            <w:r>
              <w:rPr>
                <w:rFonts w:ascii="Times New Roman" w:hAnsi="Times New Roman"/>
                <w:bCs/>
                <w:sz w:val="22"/>
                <w:szCs w:val="22"/>
                <w:lang w:val="ky-KG"/>
              </w:rPr>
              <w:t>9193</w:t>
            </w:r>
          </w:p>
        </w:tc>
        <w:tc>
          <w:tcPr>
            <w:tcW w:w="800" w:type="pct"/>
            <w:tcBorders>
              <w:top w:val="nil"/>
              <w:left w:val="nil"/>
              <w:bottom w:val="nil"/>
              <w:right w:val="nil"/>
            </w:tcBorders>
            <w:shd w:val="clear" w:color="auto" w:fill="auto"/>
            <w:vAlign w:val="bottom"/>
          </w:tcPr>
          <w:p w:rsidR="00EE02F0" w:rsidRPr="00AB2DB1" w:rsidRDefault="00EE02F0" w:rsidP="00EE02F0">
            <w:pPr>
              <w:spacing w:before="20" w:after="20"/>
              <w:jc w:val="right"/>
              <w:rPr>
                <w:rFonts w:ascii="Times New Roman" w:hAnsi="Times New Roman"/>
                <w:bCs/>
                <w:sz w:val="22"/>
                <w:szCs w:val="22"/>
                <w:lang w:val="ky-KG"/>
              </w:rPr>
            </w:pPr>
            <w:r w:rsidRPr="00C6143A">
              <w:rPr>
                <w:rFonts w:ascii="Times New Roman" w:hAnsi="Times New Roman"/>
                <w:bCs/>
                <w:sz w:val="22"/>
                <w:szCs w:val="22"/>
              </w:rPr>
              <w:t>1</w:t>
            </w:r>
            <w:r>
              <w:rPr>
                <w:rFonts w:ascii="Times New Roman" w:hAnsi="Times New Roman"/>
                <w:bCs/>
                <w:sz w:val="22"/>
                <w:szCs w:val="22"/>
                <w:lang w:val="ky-KG"/>
              </w:rPr>
              <w:t>63</w:t>
            </w:r>
            <w:r>
              <w:rPr>
                <w:rFonts w:ascii="Times New Roman" w:hAnsi="Times New Roman"/>
                <w:bCs/>
                <w:sz w:val="22"/>
                <w:szCs w:val="22"/>
              </w:rPr>
              <w:t>,</w:t>
            </w:r>
            <w:r>
              <w:rPr>
                <w:rFonts w:ascii="Times New Roman" w:hAnsi="Times New Roman"/>
                <w:bCs/>
                <w:sz w:val="22"/>
                <w:szCs w:val="22"/>
                <w:lang w:val="ky-KG"/>
              </w:rPr>
              <w:t>1</w:t>
            </w:r>
          </w:p>
        </w:tc>
        <w:tc>
          <w:tcPr>
            <w:tcW w:w="709" w:type="pct"/>
            <w:tcBorders>
              <w:top w:val="nil"/>
              <w:left w:val="nil"/>
              <w:bottom w:val="nil"/>
              <w:right w:val="nil"/>
            </w:tcBorders>
            <w:shd w:val="clear" w:color="auto" w:fill="auto"/>
            <w:vAlign w:val="bottom"/>
          </w:tcPr>
          <w:p w:rsidR="00EE02F0" w:rsidRPr="00B070C2" w:rsidRDefault="00EE02F0" w:rsidP="00EE02F0">
            <w:pPr>
              <w:spacing w:before="20" w:after="20"/>
              <w:jc w:val="right"/>
              <w:rPr>
                <w:rFonts w:ascii="Times New Roman" w:hAnsi="Times New Roman"/>
                <w:bCs/>
                <w:sz w:val="22"/>
                <w:szCs w:val="22"/>
                <w:lang w:val="ky-KG"/>
              </w:rPr>
            </w:pPr>
            <w:r w:rsidRPr="00C6143A">
              <w:rPr>
                <w:rFonts w:ascii="Times New Roman" w:hAnsi="Times New Roman"/>
                <w:bCs/>
                <w:sz w:val="22"/>
                <w:szCs w:val="22"/>
              </w:rPr>
              <w:t>1</w:t>
            </w:r>
            <w:r>
              <w:rPr>
                <w:rFonts w:ascii="Times New Roman" w:hAnsi="Times New Roman"/>
                <w:bCs/>
                <w:sz w:val="22"/>
                <w:szCs w:val="22"/>
                <w:lang w:val="ky-KG"/>
              </w:rPr>
              <w:t>55</w:t>
            </w:r>
            <w:r w:rsidRPr="00C6143A">
              <w:rPr>
                <w:rFonts w:ascii="Times New Roman" w:hAnsi="Times New Roman"/>
                <w:bCs/>
                <w:sz w:val="22"/>
                <w:szCs w:val="22"/>
              </w:rPr>
              <w:t>,</w:t>
            </w:r>
            <w:r>
              <w:rPr>
                <w:rFonts w:ascii="Times New Roman" w:hAnsi="Times New Roman"/>
                <w:bCs/>
                <w:sz w:val="22"/>
                <w:szCs w:val="22"/>
                <w:lang w:val="ky-KG"/>
              </w:rPr>
              <w:t>0</w:t>
            </w:r>
          </w:p>
        </w:tc>
      </w:tr>
      <w:tr w:rsidR="00EE02F0" w:rsidRPr="00C6143A" w:rsidTr="00EE02F0">
        <w:trPr>
          <w:cantSplit/>
          <w:trHeight w:val="244"/>
        </w:trPr>
        <w:tc>
          <w:tcPr>
            <w:tcW w:w="2248" w:type="pct"/>
            <w:tcBorders>
              <w:top w:val="nil"/>
              <w:left w:val="nil"/>
              <w:bottom w:val="nil"/>
              <w:right w:val="nil"/>
            </w:tcBorders>
            <w:vAlign w:val="bottom"/>
          </w:tcPr>
          <w:p w:rsidR="00EE02F0" w:rsidRPr="00C6143A" w:rsidRDefault="00EE02F0" w:rsidP="00EE02F0">
            <w:pPr>
              <w:spacing w:before="20" w:after="20"/>
              <w:ind w:left="34" w:hanging="113"/>
              <w:rPr>
                <w:rFonts w:ascii="Times New Roman" w:hAnsi="Times New Roman"/>
                <w:sz w:val="22"/>
                <w:szCs w:val="22"/>
              </w:rPr>
            </w:pPr>
            <w:r w:rsidRPr="00C6143A">
              <w:rPr>
                <w:rFonts w:ascii="Times New Roman" w:hAnsi="Times New Roman"/>
                <w:sz w:val="22"/>
                <w:szCs w:val="22"/>
              </w:rPr>
              <w:t>Обрабатывающие производства</w:t>
            </w:r>
          </w:p>
          <w:p w:rsidR="00EE02F0" w:rsidRPr="00C6143A" w:rsidRDefault="00EE02F0" w:rsidP="00EE02F0">
            <w:pPr>
              <w:spacing w:before="20" w:after="20"/>
              <w:ind w:left="34" w:hanging="113"/>
              <w:rPr>
                <w:rFonts w:ascii="Times New Roman" w:hAnsi="Times New Roman"/>
                <w:sz w:val="22"/>
                <w:szCs w:val="22"/>
              </w:rPr>
            </w:pPr>
            <w:r w:rsidRPr="00C6143A">
              <w:rPr>
                <w:rFonts w:ascii="Times New Roman" w:hAnsi="Times New Roman"/>
                <w:sz w:val="22"/>
                <w:szCs w:val="22"/>
              </w:rPr>
              <w:t>(обрабатывающая промышленность)</w:t>
            </w:r>
          </w:p>
        </w:tc>
        <w:tc>
          <w:tcPr>
            <w:tcW w:w="588" w:type="pct"/>
            <w:tcBorders>
              <w:top w:val="nil"/>
              <w:left w:val="nil"/>
              <w:bottom w:val="nil"/>
              <w:right w:val="nil"/>
            </w:tcBorders>
            <w:shd w:val="clear" w:color="auto" w:fill="auto"/>
            <w:vAlign w:val="bottom"/>
          </w:tcPr>
          <w:p w:rsidR="00EE02F0" w:rsidRPr="00B070C2" w:rsidRDefault="00EE02F0" w:rsidP="00EE02F0">
            <w:pPr>
              <w:spacing w:before="20" w:after="20"/>
              <w:jc w:val="right"/>
              <w:rPr>
                <w:rFonts w:ascii="Times New Roman" w:hAnsi="Times New Roman"/>
                <w:bCs/>
                <w:sz w:val="22"/>
                <w:szCs w:val="22"/>
                <w:lang w:val="ky-KG"/>
              </w:rPr>
            </w:pPr>
            <w:r>
              <w:rPr>
                <w:rFonts w:ascii="Times New Roman" w:hAnsi="Times New Roman"/>
                <w:bCs/>
                <w:sz w:val="22"/>
                <w:szCs w:val="22"/>
              </w:rPr>
              <w:t>26500</w:t>
            </w:r>
            <w:r w:rsidRPr="00C6143A">
              <w:rPr>
                <w:rFonts w:ascii="Times New Roman" w:hAnsi="Times New Roman"/>
                <w:bCs/>
                <w:sz w:val="22"/>
                <w:szCs w:val="22"/>
              </w:rPr>
              <w:t>,</w:t>
            </w:r>
            <w:r>
              <w:rPr>
                <w:rFonts w:ascii="Times New Roman" w:hAnsi="Times New Roman"/>
                <w:bCs/>
                <w:sz w:val="22"/>
                <w:szCs w:val="22"/>
                <w:lang w:val="ky-KG"/>
              </w:rPr>
              <w:t>6</w:t>
            </w:r>
          </w:p>
        </w:tc>
        <w:tc>
          <w:tcPr>
            <w:tcW w:w="654" w:type="pct"/>
            <w:tcBorders>
              <w:top w:val="nil"/>
              <w:left w:val="nil"/>
              <w:bottom w:val="nil"/>
              <w:right w:val="nil"/>
            </w:tcBorders>
            <w:shd w:val="clear" w:color="auto" w:fill="auto"/>
            <w:vAlign w:val="bottom"/>
          </w:tcPr>
          <w:p w:rsidR="00EE02F0" w:rsidRPr="00C6143A" w:rsidRDefault="00EE02F0" w:rsidP="00EE02F0">
            <w:pPr>
              <w:spacing w:before="20" w:after="20"/>
              <w:jc w:val="right"/>
              <w:rPr>
                <w:rFonts w:ascii="Times New Roman" w:hAnsi="Times New Roman"/>
                <w:bCs/>
                <w:sz w:val="22"/>
                <w:szCs w:val="22"/>
                <w:lang w:val="ky-KG"/>
              </w:rPr>
            </w:pPr>
            <w:r w:rsidRPr="00C6143A">
              <w:rPr>
                <w:rFonts w:ascii="Times New Roman" w:hAnsi="Times New Roman"/>
                <w:bCs/>
                <w:sz w:val="22"/>
                <w:szCs w:val="22"/>
                <w:lang w:val="ky-KG"/>
              </w:rPr>
              <w:t>3</w:t>
            </w:r>
            <w:r>
              <w:rPr>
                <w:rFonts w:ascii="Times New Roman" w:hAnsi="Times New Roman"/>
                <w:bCs/>
                <w:sz w:val="22"/>
                <w:szCs w:val="22"/>
                <w:lang w:val="ky-KG"/>
              </w:rPr>
              <w:t>1643</w:t>
            </w:r>
            <w:r w:rsidRPr="00C6143A">
              <w:rPr>
                <w:rFonts w:ascii="Times New Roman" w:hAnsi="Times New Roman"/>
                <w:bCs/>
                <w:sz w:val="22"/>
                <w:szCs w:val="22"/>
                <w:lang w:val="ky-KG"/>
              </w:rPr>
              <w:t>,</w:t>
            </w:r>
            <w:r>
              <w:rPr>
                <w:rFonts w:ascii="Times New Roman" w:hAnsi="Times New Roman"/>
                <w:bCs/>
                <w:sz w:val="22"/>
                <w:szCs w:val="22"/>
                <w:lang w:val="ky-KG"/>
              </w:rPr>
              <w:t>6</w:t>
            </w:r>
          </w:p>
        </w:tc>
        <w:tc>
          <w:tcPr>
            <w:tcW w:w="800" w:type="pct"/>
            <w:tcBorders>
              <w:top w:val="nil"/>
              <w:left w:val="nil"/>
              <w:bottom w:val="nil"/>
              <w:right w:val="nil"/>
            </w:tcBorders>
            <w:shd w:val="clear" w:color="auto" w:fill="auto"/>
            <w:vAlign w:val="bottom"/>
          </w:tcPr>
          <w:p w:rsidR="00EE02F0" w:rsidRPr="00C6143A" w:rsidRDefault="00EE02F0" w:rsidP="00EE02F0">
            <w:pPr>
              <w:spacing w:before="20" w:after="20"/>
              <w:jc w:val="right"/>
              <w:rPr>
                <w:rFonts w:ascii="Times New Roman" w:hAnsi="Times New Roman"/>
                <w:bCs/>
                <w:sz w:val="22"/>
                <w:szCs w:val="22"/>
                <w:lang w:val="ky-KG"/>
              </w:rPr>
            </w:pPr>
            <w:r w:rsidRPr="00C6143A">
              <w:rPr>
                <w:rFonts w:ascii="Times New Roman" w:hAnsi="Times New Roman"/>
                <w:bCs/>
                <w:sz w:val="22"/>
                <w:szCs w:val="22"/>
              </w:rPr>
              <w:t>9</w:t>
            </w:r>
            <w:r>
              <w:rPr>
                <w:rFonts w:ascii="Times New Roman" w:hAnsi="Times New Roman"/>
                <w:bCs/>
                <w:sz w:val="22"/>
                <w:szCs w:val="22"/>
              </w:rPr>
              <w:t>5,0</w:t>
            </w:r>
          </w:p>
        </w:tc>
        <w:tc>
          <w:tcPr>
            <w:tcW w:w="709" w:type="pct"/>
            <w:tcBorders>
              <w:top w:val="nil"/>
              <w:left w:val="nil"/>
              <w:bottom w:val="nil"/>
              <w:right w:val="nil"/>
            </w:tcBorders>
            <w:shd w:val="clear" w:color="auto" w:fill="auto"/>
            <w:vAlign w:val="bottom"/>
          </w:tcPr>
          <w:p w:rsidR="00EE02F0" w:rsidRPr="00C6143A" w:rsidRDefault="00EE02F0" w:rsidP="00EE02F0">
            <w:pPr>
              <w:spacing w:before="20" w:after="20"/>
              <w:jc w:val="right"/>
              <w:rPr>
                <w:rFonts w:ascii="Times New Roman" w:hAnsi="Times New Roman"/>
                <w:bCs/>
                <w:sz w:val="22"/>
                <w:szCs w:val="22"/>
                <w:lang w:val="ky-KG"/>
              </w:rPr>
            </w:pPr>
            <w:r w:rsidRPr="00C6143A">
              <w:rPr>
                <w:rFonts w:ascii="Times New Roman" w:hAnsi="Times New Roman"/>
                <w:bCs/>
                <w:sz w:val="22"/>
                <w:szCs w:val="22"/>
              </w:rPr>
              <w:t>1</w:t>
            </w:r>
            <w:r w:rsidRPr="00C6143A">
              <w:rPr>
                <w:rFonts w:ascii="Times New Roman" w:hAnsi="Times New Roman"/>
                <w:bCs/>
                <w:sz w:val="22"/>
                <w:szCs w:val="22"/>
                <w:lang w:val="ky-KG"/>
              </w:rPr>
              <w:t>1</w:t>
            </w:r>
            <w:r>
              <w:rPr>
                <w:rFonts w:ascii="Times New Roman" w:hAnsi="Times New Roman"/>
                <w:bCs/>
                <w:sz w:val="22"/>
                <w:szCs w:val="22"/>
                <w:lang w:val="ky-KG"/>
              </w:rPr>
              <w:t>9</w:t>
            </w:r>
            <w:r w:rsidRPr="00C6143A">
              <w:rPr>
                <w:rFonts w:ascii="Times New Roman" w:hAnsi="Times New Roman"/>
                <w:bCs/>
                <w:sz w:val="22"/>
                <w:szCs w:val="22"/>
                <w:lang w:val="ky-KG"/>
              </w:rPr>
              <w:t>,</w:t>
            </w:r>
            <w:r>
              <w:rPr>
                <w:rFonts w:ascii="Times New Roman" w:hAnsi="Times New Roman"/>
                <w:bCs/>
                <w:sz w:val="22"/>
                <w:szCs w:val="22"/>
                <w:lang w:val="ky-KG"/>
              </w:rPr>
              <w:t>4</w:t>
            </w:r>
          </w:p>
        </w:tc>
      </w:tr>
      <w:tr w:rsidR="00EE02F0" w:rsidRPr="00C6143A" w:rsidTr="00EE02F0">
        <w:trPr>
          <w:cantSplit/>
          <w:trHeight w:val="244"/>
        </w:trPr>
        <w:tc>
          <w:tcPr>
            <w:tcW w:w="2248" w:type="pct"/>
            <w:tcBorders>
              <w:top w:val="nil"/>
              <w:left w:val="nil"/>
              <w:bottom w:val="nil"/>
              <w:right w:val="nil"/>
            </w:tcBorders>
            <w:vAlign w:val="bottom"/>
          </w:tcPr>
          <w:p w:rsidR="00EE02F0" w:rsidRPr="00C6143A" w:rsidRDefault="00EE02F0" w:rsidP="00EE02F0">
            <w:pPr>
              <w:spacing w:before="20" w:after="20"/>
              <w:ind w:left="34" w:hanging="113"/>
              <w:rPr>
                <w:rFonts w:ascii="Times New Roman" w:hAnsi="Times New Roman"/>
                <w:sz w:val="22"/>
                <w:szCs w:val="22"/>
              </w:rPr>
            </w:pPr>
            <w:r w:rsidRPr="00C6143A">
              <w:rPr>
                <w:rFonts w:ascii="Times New Roman" w:hAnsi="Times New Roman"/>
                <w:sz w:val="22"/>
                <w:szCs w:val="22"/>
              </w:rPr>
              <w:t>Обеспечение (снабжение)</w:t>
            </w:r>
          </w:p>
          <w:p w:rsidR="00EE02F0" w:rsidRPr="00C6143A" w:rsidRDefault="00EE02F0" w:rsidP="00EE02F0">
            <w:pPr>
              <w:spacing w:before="20" w:after="20"/>
              <w:ind w:left="34" w:hanging="113"/>
              <w:rPr>
                <w:rFonts w:ascii="Times New Roman" w:hAnsi="Times New Roman"/>
                <w:sz w:val="22"/>
                <w:szCs w:val="22"/>
              </w:rPr>
            </w:pPr>
            <w:r w:rsidRPr="00C6143A">
              <w:rPr>
                <w:rFonts w:ascii="Times New Roman" w:hAnsi="Times New Roman"/>
                <w:sz w:val="22"/>
                <w:szCs w:val="22"/>
              </w:rPr>
              <w:t>электроэнергией, газом, паром и</w:t>
            </w:r>
          </w:p>
          <w:p w:rsidR="00EE02F0" w:rsidRPr="00C6143A" w:rsidRDefault="00EE02F0" w:rsidP="00EE02F0">
            <w:pPr>
              <w:spacing w:before="20" w:after="20"/>
              <w:ind w:left="34" w:hanging="113"/>
              <w:rPr>
                <w:rFonts w:ascii="Times New Roman" w:hAnsi="Times New Roman"/>
                <w:sz w:val="22"/>
                <w:szCs w:val="22"/>
              </w:rPr>
            </w:pPr>
            <w:r w:rsidRPr="00C6143A">
              <w:rPr>
                <w:rFonts w:ascii="Times New Roman" w:hAnsi="Times New Roman"/>
                <w:sz w:val="22"/>
                <w:szCs w:val="22"/>
              </w:rPr>
              <w:t>кондиционированным воздухом</w:t>
            </w:r>
          </w:p>
        </w:tc>
        <w:tc>
          <w:tcPr>
            <w:tcW w:w="588" w:type="pct"/>
            <w:tcBorders>
              <w:top w:val="nil"/>
              <w:left w:val="nil"/>
              <w:bottom w:val="nil"/>
              <w:right w:val="nil"/>
            </w:tcBorders>
            <w:shd w:val="clear" w:color="auto" w:fill="auto"/>
            <w:vAlign w:val="bottom"/>
          </w:tcPr>
          <w:p w:rsidR="00EE02F0" w:rsidRPr="00B070C2" w:rsidRDefault="00EE02F0" w:rsidP="00EE02F0">
            <w:pPr>
              <w:spacing w:before="20" w:after="20"/>
              <w:jc w:val="right"/>
              <w:rPr>
                <w:rFonts w:ascii="Times New Roman" w:hAnsi="Times New Roman"/>
                <w:bCs/>
                <w:sz w:val="22"/>
                <w:szCs w:val="22"/>
                <w:lang w:val="ky-KG"/>
              </w:rPr>
            </w:pPr>
            <w:r>
              <w:rPr>
                <w:rFonts w:ascii="Times New Roman" w:hAnsi="Times New Roman"/>
                <w:bCs/>
                <w:sz w:val="22"/>
                <w:szCs w:val="22"/>
              </w:rPr>
              <w:t>37972</w:t>
            </w:r>
          </w:p>
        </w:tc>
        <w:tc>
          <w:tcPr>
            <w:tcW w:w="654" w:type="pct"/>
            <w:tcBorders>
              <w:top w:val="nil"/>
              <w:left w:val="nil"/>
              <w:bottom w:val="nil"/>
              <w:right w:val="nil"/>
            </w:tcBorders>
            <w:shd w:val="clear" w:color="auto" w:fill="auto"/>
            <w:vAlign w:val="bottom"/>
          </w:tcPr>
          <w:p w:rsidR="00EE02F0" w:rsidRPr="00370C11" w:rsidRDefault="00EE02F0" w:rsidP="00EE02F0">
            <w:pPr>
              <w:spacing w:before="20" w:after="20"/>
              <w:jc w:val="right"/>
              <w:rPr>
                <w:rFonts w:ascii="Times New Roman" w:hAnsi="Times New Roman"/>
                <w:bCs/>
                <w:sz w:val="22"/>
                <w:szCs w:val="22"/>
                <w:lang w:val="ky-KG"/>
              </w:rPr>
            </w:pPr>
            <w:r>
              <w:rPr>
                <w:rFonts w:ascii="Times New Roman" w:hAnsi="Times New Roman"/>
                <w:bCs/>
                <w:sz w:val="22"/>
                <w:szCs w:val="22"/>
                <w:lang w:val="ky-KG"/>
              </w:rPr>
              <w:t>39949</w:t>
            </w:r>
            <w:r w:rsidRPr="00C6143A">
              <w:rPr>
                <w:rFonts w:ascii="Times New Roman" w:hAnsi="Times New Roman"/>
                <w:bCs/>
                <w:sz w:val="22"/>
                <w:szCs w:val="22"/>
              </w:rPr>
              <w:t>,</w:t>
            </w:r>
            <w:r>
              <w:rPr>
                <w:rFonts w:ascii="Times New Roman" w:hAnsi="Times New Roman"/>
                <w:bCs/>
                <w:sz w:val="22"/>
                <w:szCs w:val="22"/>
                <w:lang w:val="ky-KG"/>
              </w:rPr>
              <w:t>2</w:t>
            </w:r>
          </w:p>
        </w:tc>
        <w:tc>
          <w:tcPr>
            <w:tcW w:w="800" w:type="pct"/>
            <w:tcBorders>
              <w:top w:val="nil"/>
              <w:left w:val="nil"/>
              <w:bottom w:val="nil"/>
              <w:right w:val="nil"/>
            </w:tcBorders>
            <w:shd w:val="clear" w:color="auto" w:fill="auto"/>
            <w:vAlign w:val="bottom"/>
          </w:tcPr>
          <w:p w:rsidR="00EE02F0" w:rsidRPr="00C6143A" w:rsidRDefault="00EE02F0" w:rsidP="00EE02F0">
            <w:pPr>
              <w:spacing w:before="20" w:after="20"/>
              <w:jc w:val="right"/>
              <w:rPr>
                <w:rFonts w:ascii="Times New Roman" w:hAnsi="Times New Roman"/>
                <w:bCs/>
                <w:sz w:val="22"/>
                <w:szCs w:val="22"/>
                <w:lang w:val="ky-KG"/>
              </w:rPr>
            </w:pPr>
            <w:r w:rsidRPr="00C6143A">
              <w:rPr>
                <w:rFonts w:ascii="Times New Roman" w:hAnsi="Times New Roman"/>
                <w:bCs/>
                <w:sz w:val="22"/>
                <w:szCs w:val="22"/>
              </w:rPr>
              <w:t>1</w:t>
            </w:r>
            <w:r>
              <w:rPr>
                <w:rFonts w:ascii="Times New Roman" w:hAnsi="Times New Roman"/>
                <w:bCs/>
                <w:sz w:val="22"/>
                <w:szCs w:val="22"/>
              </w:rPr>
              <w:t>16,5</w:t>
            </w:r>
          </w:p>
        </w:tc>
        <w:tc>
          <w:tcPr>
            <w:tcW w:w="709" w:type="pct"/>
            <w:tcBorders>
              <w:top w:val="nil"/>
              <w:left w:val="nil"/>
              <w:bottom w:val="nil"/>
              <w:right w:val="nil"/>
            </w:tcBorders>
            <w:shd w:val="clear" w:color="auto" w:fill="auto"/>
            <w:vAlign w:val="bottom"/>
          </w:tcPr>
          <w:p w:rsidR="00EE02F0" w:rsidRPr="00B070C2" w:rsidRDefault="00EE02F0" w:rsidP="00EE02F0">
            <w:pPr>
              <w:spacing w:before="20" w:after="20"/>
              <w:jc w:val="right"/>
              <w:rPr>
                <w:rFonts w:ascii="Times New Roman" w:hAnsi="Times New Roman"/>
                <w:bCs/>
                <w:sz w:val="22"/>
                <w:szCs w:val="22"/>
                <w:lang w:val="ky-KG"/>
              </w:rPr>
            </w:pPr>
            <w:r w:rsidRPr="00C6143A">
              <w:rPr>
                <w:rFonts w:ascii="Times New Roman" w:hAnsi="Times New Roman"/>
                <w:bCs/>
                <w:sz w:val="22"/>
                <w:szCs w:val="22"/>
                <w:lang w:val="ky-KG"/>
              </w:rPr>
              <w:t>10</w:t>
            </w:r>
            <w:r>
              <w:rPr>
                <w:rFonts w:ascii="Times New Roman" w:hAnsi="Times New Roman"/>
                <w:bCs/>
                <w:sz w:val="22"/>
                <w:szCs w:val="22"/>
                <w:lang w:val="ky-KG"/>
              </w:rPr>
              <w:t>5</w:t>
            </w:r>
            <w:r w:rsidRPr="00C6143A">
              <w:rPr>
                <w:rFonts w:ascii="Times New Roman" w:hAnsi="Times New Roman"/>
                <w:bCs/>
                <w:sz w:val="22"/>
                <w:szCs w:val="22"/>
              </w:rPr>
              <w:t>,</w:t>
            </w:r>
            <w:r>
              <w:rPr>
                <w:rFonts w:ascii="Times New Roman" w:hAnsi="Times New Roman"/>
                <w:bCs/>
                <w:sz w:val="22"/>
                <w:szCs w:val="22"/>
                <w:lang w:val="ky-KG"/>
              </w:rPr>
              <w:t>2</w:t>
            </w:r>
          </w:p>
        </w:tc>
      </w:tr>
      <w:tr w:rsidR="00EE02F0" w:rsidRPr="00C6143A" w:rsidTr="00EE02F0">
        <w:trPr>
          <w:cantSplit/>
          <w:trHeight w:val="244"/>
        </w:trPr>
        <w:tc>
          <w:tcPr>
            <w:tcW w:w="2248" w:type="pct"/>
            <w:tcBorders>
              <w:top w:val="nil"/>
              <w:left w:val="nil"/>
              <w:bottom w:val="nil"/>
              <w:right w:val="nil"/>
            </w:tcBorders>
            <w:vAlign w:val="bottom"/>
          </w:tcPr>
          <w:p w:rsidR="00EE02F0" w:rsidRPr="00C6143A" w:rsidRDefault="00EE02F0" w:rsidP="00EE02F0">
            <w:pPr>
              <w:spacing w:before="20" w:after="20"/>
              <w:ind w:left="34" w:hanging="113"/>
              <w:rPr>
                <w:rFonts w:ascii="Times New Roman" w:hAnsi="Times New Roman"/>
                <w:sz w:val="22"/>
                <w:szCs w:val="22"/>
              </w:rPr>
            </w:pPr>
            <w:r w:rsidRPr="00C6143A">
              <w:rPr>
                <w:rFonts w:ascii="Times New Roman" w:hAnsi="Times New Roman"/>
                <w:sz w:val="22"/>
                <w:szCs w:val="22"/>
              </w:rPr>
              <w:t>Водоснабжение, очистка, обработка</w:t>
            </w:r>
          </w:p>
          <w:p w:rsidR="00EE02F0" w:rsidRPr="00C6143A" w:rsidRDefault="00EE02F0" w:rsidP="00EE02F0">
            <w:pPr>
              <w:spacing w:before="20" w:after="20"/>
              <w:ind w:left="34" w:hanging="113"/>
              <w:rPr>
                <w:rFonts w:ascii="Times New Roman" w:hAnsi="Times New Roman"/>
                <w:sz w:val="22"/>
                <w:szCs w:val="22"/>
              </w:rPr>
            </w:pPr>
            <w:r w:rsidRPr="00C6143A">
              <w:rPr>
                <w:rFonts w:ascii="Times New Roman" w:hAnsi="Times New Roman"/>
                <w:sz w:val="22"/>
                <w:szCs w:val="22"/>
              </w:rPr>
              <w:t xml:space="preserve">отходов и получение вторичного сырья </w:t>
            </w:r>
          </w:p>
        </w:tc>
        <w:tc>
          <w:tcPr>
            <w:tcW w:w="588" w:type="pct"/>
            <w:tcBorders>
              <w:top w:val="nil"/>
              <w:left w:val="nil"/>
              <w:bottom w:val="nil"/>
              <w:right w:val="nil"/>
            </w:tcBorders>
            <w:shd w:val="clear" w:color="auto" w:fill="auto"/>
            <w:vAlign w:val="bottom"/>
          </w:tcPr>
          <w:p w:rsidR="00EE02F0" w:rsidRPr="00B070C2" w:rsidRDefault="00EE02F0" w:rsidP="00EE02F0">
            <w:pPr>
              <w:spacing w:before="20" w:after="20"/>
              <w:jc w:val="right"/>
              <w:rPr>
                <w:rFonts w:ascii="Times New Roman" w:hAnsi="Times New Roman"/>
                <w:bCs/>
                <w:sz w:val="22"/>
                <w:szCs w:val="22"/>
                <w:lang w:val="ky-KG"/>
              </w:rPr>
            </w:pPr>
            <w:r>
              <w:rPr>
                <w:rFonts w:ascii="Times New Roman" w:hAnsi="Times New Roman"/>
                <w:bCs/>
                <w:sz w:val="22"/>
                <w:szCs w:val="22"/>
              </w:rPr>
              <w:t>15941</w:t>
            </w:r>
            <w:r w:rsidRPr="00C6143A">
              <w:rPr>
                <w:rFonts w:ascii="Times New Roman" w:hAnsi="Times New Roman"/>
                <w:bCs/>
                <w:sz w:val="22"/>
                <w:szCs w:val="22"/>
              </w:rPr>
              <w:t>,</w:t>
            </w:r>
            <w:r>
              <w:rPr>
                <w:rFonts w:ascii="Times New Roman" w:hAnsi="Times New Roman"/>
                <w:bCs/>
                <w:sz w:val="22"/>
                <w:szCs w:val="22"/>
                <w:lang w:val="ky-KG"/>
              </w:rPr>
              <w:t>5</w:t>
            </w:r>
          </w:p>
        </w:tc>
        <w:tc>
          <w:tcPr>
            <w:tcW w:w="654" w:type="pct"/>
            <w:tcBorders>
              <w:top w:val="nil"/>
              <w:left w:val="nil"/>
              <w:bottom w:val="nil"/>
              <w:right w:val="nil"/>
            </w:tcBorders>
            <w:shd w:val="clear" w:color="auto" w:fill="auto"/>
            <w:vAlign w:val="bottom"/>
          </w:tcPr>
          <w:p w:rsidR="00EE02F0" w:rsidRPr="00B070C2" w:rsidRDefault="00EE02F0" w:rsidP="00EE02F0">
            <w:pPr>
              <w:spacing w:before="20" w:after="20"/>
              <w:jc w:val="right"/>
              <w:rPr>
                <w:rFonts w:ascii="Times New Roman" w:hAnsi="Times New Roman"/>
                <w:bCs/>
                <w:sz w:val="22"/>
                <w:szCs w:val="22"/>
                <w:lang w:val="ky-KG"/>
              </w:rPr>
            </w:pPr>
            <w:r w:rsidRPr="00C6143A">
              <w:rPr>
                <w:rFonts w:ascii="Times New Roman" w:hAnsi="Times New Roman"/>
                <w:bCs/>
                <w:sz w:val="22"/>
                <w:szCs w:val="22"/>
              </w:rPr>
              <w:t>1</w:t>
            </w:r>
            <w:r>
              <w:rPr>
                <w:rFonts w:ascii="Times New Roman" w:hAnsi="Times New Roman"/>
                <w:bCs/>
                <w:sz w:val="22"/>
                <w:szCs w:val="22"/>
                <w:lang w:val="ky-KG"/>
              </w:rPr>
              <w:t>9098</w:t>
            </w:r>
            <w:r w:rsidRPr="00C6143A">
              <w:rPr>
                <w:rFonts w:ascii="Times New Roman" w:hAnsi="Times New Roman"/>
                <w:bCs/>
                <w:sz w:val="22"/>
                <w:szCs w:val="22"/>
              </w:rPr>
              <w:t>,</w:t>
            </w:r>
            <w:r>
              <w:rPr>
                <w:rFonts w:ascii="Times New Roman" w:hAnsi="Times New Roman"/>
                <w:bCs/>
                <w:sz w:val="22"/>
                <w:szCs w:val="22"/>
                <w:lang w:val="ky-KG"/>
              </w:rPr>
              <w:t>9</w:t>
            </w:r>
          </w:p>
        </w:tc>
        <w:tc>
          <w:tcPr>
            <w:tcW w:w="800" w:type="pct"/>
            <w:tcBorders>
              <w:top w:val="nil"/>
              <w:left w:val="nil"/>
              <w:bottom w:val="nil"/>
              <w:right w:val="nil"/>
            </w:tcBorders>
            <w:shd w:val="clear" w:color="auto" w:fill="auto"/>
            <w:vAlign w:val="bottom"/>
          </w:tcPr>
          <w:p w:rsidR="00EE02F0" w:rsidRPr="00AB2DB1" w:rsidRDefault="00EE02F0" w:rsidP="00EE02F0">
            <w:pPr>
              <w:spacing w:before="20" w:after="20"/>
              <w:jc w:val="right"/>
              <w:rPr>
                <w:rFonts w:ascii="Times New Roman" w:hAnsi="Times New Roman"/>
                <w:bCs/>
                <w:sz w:val="22"/>
                <w:szCs w:val="22"/>
                <w:lang w:val="ky-KG"/>
              </w:rPr>
            </w:pPr>
            <w:r w:rsidRPr="00C6143A">
              <w:rPr>
                <w:rFonts w:ascii="Times New Roman" w:hAnsi="Times New Roman"/>
                <w:bCs/>
                <w:sz w:val="22"/>
                <w:szCs w:val="22"/>
              </w:rPr>
              <w:t>1</w:t>
            </w:r>
            <w:r>
              <w:rPr>
                <w:rFonts w:ascii="Times New Roman" w:hAnsi="Times New Roman"/>
                <w:bCs/>
                <w:sz w:val="22"/>
                <w:szCs w:val="22"/>
              </w:rPr>
              <w:t>1</w:t>
            </w:r>
            <w:r>
              <w:rPr>
                <w:rFonts w:ascii="Times New Roman" w:hAnsi="Times New Roman"/>
                <w:bCs/>
                <w:sz w:val="22"/>
                <w:szCs w:val="22"/>
                <w:lang w:val="ky-KG"/>
              </w:rPr>
              <w:t>5,5</w:t>
            </w:r>
          </w:p>
        </w:tc>
        <w:tc>
          <w:tcPr>
            <w:tcW w:w="709" w:type="pct"/>
            <w:tcBorders>
              <w:top w:val="nil"/>
              <w:left w:val="nil"/>
              <w:bottom w:val="nil"/>
              <w:right w:val="nil"/>
            </w:tcBorders>
            <w:shd w:val="clear" w:color="auto" w:fill="auto"/>
            <w:vAlign w:val="bottom"/>
          </w:tcPr>
          <w:p w:rsidR="00EE02F0" w:rsidRPr="00370C11" w:rsidRDefault="00EE02F0" w:rsidP="00EE02F0">
            <w:pPr>
              <w:spacing w:before="20" w:after="20"/>
              <w:jc w:val="right"/>
              <w:rPr>
                <w:rFonts w:ascii="Times New Roman" w:hAnsi="Times New Roman"/>
                <w:bCs/>
                <w:sz w:val="22"/>
                <w:szCs w:val="22"/>
                <w:lang w:val="ky-KG"/>
              </w:rPr>
            </w:pPr>
            <w:r w:rsidRPr="00C6143A">
              <w:rPr>
                <w:rFonts w:ascii="Times New Roman" w:hAnsi="Times New Roman"/>
                <w:bCs/>
                <w:sz w:val="22"/>
                <w:szCs w:val="22"/>
              </w:rPr>
              <w:t>1</w:t>
            </w:r>
            <w:r w:rsidRPr="00C6143A">
              <w:rPr>
                <w:rFonts w:ascii="Times New Roman" w:hAnsi="Times New Roman"/>
                <w:bCs/>
                <w:sz w:val="22"/>
                <w:szCs w:val="22"/>
                <w:lang w:val="ky-KG"/>
              </w:rPr>
              <w:t>1</w:t>
            </w:r>
            <w:r>
              <w:rPr>
                <w:rFonts w:ascii="Times New Roman" w:hAnsi="Times New Roman"/>
                <w:bCs/>
                <w:sz w:val="22"/>
                <w:szCs w:val="22"/>
                <w:lang w:val="ky-KG"/>
              </w:rPr>
              <w:t>9</w:t>
            </w:r>
            <w:r w:rsidRPr="00C6143A">
              <w:rPr>
                <w:rFonts w:ascii="Times New Roman" w:hAnsi="Times New Roman"/>
                <w:bCs/>
                <w:sz w:val="22"/>
                <w:szCs w:val="22"/>
              </w:rPr>
              <w:t>,</w:t>
            </w:r>
            <w:r>
              <w:rPr>
                <w:rFonts w:ascii="Times New Roman" w:hAnsi="Times New Roman"/>
                <w:bCs/>
                <w:sz w:val="22"/>
                <w:szCs w:val="22"/>
                <w:lang w:val="ky-KG"/>
              </w:rPr>
              <w:t>8</w:t>
            </w:r>
          </w:p>
        </w:tc>
      </w:tr>
      <w:tr w:rsidR="00EE02F0" w:rsidRPr="00C6143A" w:rsidTr="00EE02F0">
        <w:trPr>
          <w:cantSplit/>
          <w:trHeight w:val="244"/>
        </w:trPr>
        <w:tc>
          <w:tcPr>
            <w:tcW w:w="2248" w:type="pct"/>
            <w:tcBorders>
              <w:top w:val="nil"/>
              <w:left w:val="nil"/>
              <w:bottom w:val="nil"/>
              <w:right w:val="nil"/>
            </w:tcBorders>
            <w:vAlign w:val="bottom"/>
          </w:tcPr>
          <w:p w:rsidR="00EE02F0" w:rsidRPr="00C6143A" w:rsidRDefault="00EE02F0" w:rsidP="00EE02F0">
            <w:pPr>
              <w:spacing w:before="20" w:after="20"/>
              <w:ind w:left="34" w:hanging="113"/>
              <w:rPr>
                <w:rFonts w:ascii="Times New Roman" w:hAnsi="Times New Roman"/>
                <w:sz w:val="22"/>
                <w:szCs w:val="22"/>
              </w:rPr>
            </w:pPr>
            <w:r w:rsidRPr="00C6143A">
              <w:rPr>
                <w:rFonts w:ascii="Times New Roman" w:hAnsi="Times New Roman"/>
                <w:sz w:val="22"/>
                <w:szCs w:val="22"/>
              </w:rPr>
              <w:t xml:space="preserve">Строительство </w:t>
            </w:r>
          </w:p>
        </w:tc>
        <w:tc>
          <w:tcPr>
            <w:tcW w:w="588" w:type="pct"/>
            <w:tcBorders>
              <w:top w:val="nil"/>
              <w:left w:val="nil"/>
              <w:bottom w:val="nil"/>
              <w:right w:val="nil"/>
            </w:tcBorders>
            <w:shd w:val="clear" w:color="auto" w:fill="auto"/>
            <w:vAlign w:val="bottom"/>
          </w:tcPr>
          <w:p w:rsidR="00EE02F0" w:rsidRPr="00B070C2" w:rsidRDefault="00EE02F0" w:rsidP="00EE02F0">
            <w:pPr>
              <w:spacing w:before="20" w:after="20"/>
              <w:jc w:val="right"/>
              <w:rPr>
                <w:rFonts w:ascii="Times New Roman" w:hAnsi="Times New Roman"/>
                <w:bCs/>
                <w:sz w:val="22"/>
                <w:szCs w:val="22"/>
                <w:lang w:val="ky-KG"/>
              </w:rPr>
            </w:pPr>
            <w:r>
              <w:rPr>
                <w:rFonts w:ascii="Times New Roman" w:hAnsi="Times New Roman"/>
                <w:bCs/>
                <w:sz w:val="22"/>
                <w:szCs w:val="22"/>
              </w:rPr>
              <w:t>22611</w:t>
            </w:r>
            <w:r w:rsidRPr="00C6143A">
              <w:rPr>
                <w:rFonts w:ascii="Times New Roman" w:hAnsi="Times New Roman"/>
                <w:bCs/>
                <w:sz w:val="22"/>
                <w:szCs w:val="22"/>
              </w:rPr>
              <w:t>,</w:t>
            </w:r>
            <w:r>
              <w:rPr>
                <w:rFonts w:ascii="Times New Roman" w:hAnsi="Times New Roman"/>
                <w:bCs/>
                <w:sz w:val="22"/>
                <w:szCs w:val="22"/>
                <w:lang w:val="ky-KG"/>
              </w:rPr>
              <w:t>9</w:t>
            </w:r>
          </w:p>
        </w:tc>
        <w:tc>
          <w:tcPr>
            <w:tcW w:w="654" w:type="pct"/>
            <w:tcBorders>
              <w:top w:val="nil"/>
              <w:left w:val="nil"/>
              <w:bottom w:val="nil"/>
              <w:right w:val="nil"/>
            </w:tcBorders>
            <w:shd w:val="clear" w:color="auto" w:fill="auto"/>
            <w:vAlign w:val="bottom"/>
          </w:tcPr>
          <w:p w:rsidR="00EE02F0" w:rsidRPr="00C6143A" w:rsidRDefault="00EE02F0" w:rsidP="00EE02F0">
            <w:pPr>
              <w:spacing w:before="20" w:after="20"/>
              <w:jc w:val="right"/>
              <w:rPr>
                <w:rFonts w:ascii="Times New Roman" w:hAnsi="Times New Roman"/>
                <w:bCs/>
                <w:sz w:val="22"/>
                <w:szCs w:val="22"/>
                <w:lang w:val="ky-KG"/>
              </w:rPr>
            </w:pPr>
            <w:r w:rsidRPr="00C6143A">
              <w:rPr>
                <w:rFonts w:ascii="Times New Roman" w:hAnsi="Times New Roman"/>
                <w:bCs/>
                <w:sz w:val="22"/>
                <w:szCs w:val="22"/>
                <w:lang w:val="ky-KG"/>
              </w:rPr>
              <w:t>2</w:t>
            </w:r>
            <w:r>
              <w:rPr>
                <w:rFonts w:ascii="Times New Roman" w:hAnsi="Times New Roman"/>
                <w:bCs/>
                <w:sz w:val="22"/>
                <w:szCs w:val="22"/>
                <w:lang w:val="ky-KG"/>
              </w:rPr>
              <w:t>6673</w:t>
            </w:r>
            <w:r w:rsidRPr="00C6143A">
              <w:rPr>
                <w:rFonts w:ascii="Times New Roman" w:hAnsi="Times New Roman"/>
                <w:bCs/>
                <w:sz w:val="22"/>
                <w:szCs w:val="22"/>
                <w:lang w:val="ky-KG"/>
              </w:rPr>
              <w:t>,</w:t>
            </w:r>
            <w:r>
              <w:rPr>
                <w:rFonts w:ascii="Times New Roman" w:hAnsi="Times New Roman"/>
                <w:bCs/>
                <w:sz w:val="22"/>
                <w:szCs w:val="22"/>
                <w:lang w:val="ky-KG"/>
              </w:rPr>
              <w:t>4</w:t>
            </w:r>
          </w:p>
        </w:tc>
        <w:tc>
          <w:tcPr>
            <w:tcW w:w="800" w:type="pct"/>
            <w:tcBorders>
              <w:top w:val="nil"/>
              <w:left w:val="nil"/>
              <w:bottom w:val="nil"/>
              <w:right w:val="nil"/>
            </w:tcBorders>
            <w:shd w:val="clear" w:color="auto" w:fill="auto"/>
            <w:vAlign w:val="bottom"/>
          </w:tcPr>
          <w:p w:rsidR="00EE02F0" w:rsidRPr="00AB2DB1" w:rsidRDefault="00EE02F0" w:rsidP="00EE02F0">
            <w:pPr>
              <w:spacing w:before="20" w:after="20"/>
              <w:jc w:val="right"/>
              <w:rPr>
                <w:rFonts w:ascii="Times New Roman" w:hAnsi="Times New Roman"/>
                <w:bCs/>
                <w:sz w:val="22"/>
                <w:szCs w:val="22"/>
                <w:lang w:val="ky-KG"/>
              </w:rPr>
            </w:pPr>
            <w:r w:rsidRPr="00C6143A">
              <w:rPr>
                <w:rFonts w:ascii="Times New Roman" w:hAnsi="Times New Roman"/>
                <w:bCs/>
                <w:sz w:val="22"/>
                <w:szCs w:val="22"/>
              </w:rPr>
              <w:t>1</w:t>
            </w:r>
            <w:r>
              <w:rPr>
                <w:rFonts w:ascii="Times New Roman" w:hAnsi="Times New Roman"/>
                <w:bCs/>
                <w:sz w:val="22"/>
                <w:szCs w:val="22"/>
              </w:rPr>
              <w:t>37,</w:t>
            </w:r>
            <w:r>
              <w:rPr>
                <w:rFonts w:ascii="Times New Roman" w:hAnsi="Times New Roman"/>
                <w:bCs/>
                <w:sz w:val="22"/>
                <w:szCs w:val="22"/>
                <w:lang w:val="ky-KG"/>
              </w:rPr>
              <w:t>6</w:t>
            </w:r>
          </w:p>
        </w:tc>
        <w:tc>
          <w:tcPr>
            <w:tcW w:w="709" w:type="pct"/>
            <w:tcBorders>
              <w:top w:val="nil"/>
              <w:left w:val="nil"/>
              <w:bottom w:val="nil"/>
              <w:right w:val="nil"/>
            </w:tcBorders>
            <w:shd w:val="clear" w:color="auto" w:fill="auto"/>
            <w:vAlign w:val="bottom"/>
          </w:tcPr>
          <w:p w:rsidR="00EE02F0" w:rsidRPr="00B070C2" w:rsidRDefault="00EE02F0" w:rsidP="00EE02F0">
            <w:pPr>
              <w:spacing w:before="20" w:after="20"/>
              <w:jc w:val="right"/>
              <w:rPr>
                <w:rFonts w:ascii="Times New Roman" w:hAnsi="Times New Roman"/>
                <w:bCs/>
                <w:sz w:val="22"/>
                <w:szCs w:val="22"/>
                <w:lang w:val="ky-KG"/>
              </w:rPr>
            </w:pPr>
            <w:r w:rsidRPr="00C6143A">
              <w:rPr>
                <w:rFonts w:ascii="Times New Roman" w:hAnsi="Times New Roman"/>
                <w:bCs/>
                <w:sz w:val="22"/>
                <w:szCs w:val="22"/>
              </w:rPr>
              <w:t>1</w:t>
            </w:r>
            <w:r>
              <w:rPr>
                <w:rFonts w:ascii="Times New Roman" w:hAnsi="Times New Roman"/>
                <w:bCs/>
                <w:sz w:val="22"/>
                <w:szCs w:val="22"/>
                <w:lang w:val="ky-KG"/>
              </w:rPr>
              <w:t>18</w:t>
            </w:r>
            <w:r w:rsidRPr="00C6143A">
              <w:rPr>
                <w:rFonts w:ascii="Times New Roman" w:hAnsi="Times New Roman"/>
                <w:bCs/>
                <w:sz w:val="22"/>
                <w:szCs w:val="22"/>
              </w:rPr>
              <w:t>,</w:t>
            </w:r>
            <w:r>
              <w:rPr>
                <w:rFonts w:ascii="Times New Roman" w:hAnsi="Times New Roman"/>
                <w:bCs/>
                <w:sz w:val="22"/>
                <w:szCs w:val="22"/>
                <w:lang w:val="ky-KG"/>
              </w:rPr>
              <w:t>0</w:t>
            </w:r>
          </w:p>
        </w:tc>
      </w:tr>
      <w:tr w:rsidR="00EE02F0" w:rsidRPr="00C6143A" w:rsidTr="00EE02F0">
        <w:trPr>
          <w:cantSplit/>
          <w:trHeight w:val="244"/>
        </w:trPr>
        <w:tc>
          <w:tcPr>
            <w:tcW w:w="2248" w:type="pct"/>
            <w:tcBorders>
              <w:top w:val="nil"/>
              <w:left w:val="nil"/>
              <w:bottom w:val="nil"/>
              <w:right w:val="nil"/>
            </w:tcBorders>
            <w:vAlign w:val="bottom"/>
          </w:tcPr>
          <w:p w:rsidR="00EE02F0" w:rsidRPr="00C6143A" w:rsidRDefault="00EE02F0" w:rsidP="00EE02F0">
            <w:pPr>
              <w:spacing w:before="20" w:after="20"/>
              <w:ind w:left="34" w:hanging="113"/>
              <w:rPr>
                <w:rFonts w:ascii="Times New Roman" w:hAnsi="Times New Roman"/>
                <w:sz w:val="22"/>
                <w:szCs w:val="22"/>
              </w:rPr>
            </w:pPr>
            <w:r w:rsidRPr="00C6143A">
              <w:rPr>
                <w:rFonts w:ascii="Times New Roman" w:hAnsi="Times New Roman"/>
                <w:sz w:val="22"/>
                <w:szCs w:val="22"/>
              </w:rPr>
              <w:t>Оптовая и розничная торговля, ремонт</w:t>
            </w:r>
          </w:p>
          <w:p w:rsidR="00EE02F0" w:rsidRPr="00C6143A" w:rsidRDefault="00EE02F0" w:rsidP="00EE02F0">
            <w:pPr>
              <w:spacing w:before="20" w:after="20"/>
              <w:ind w:left="34" w:hanging="113"/>
              <w:rPr>
                <w:rFonts w:ascii="Times New Roman" w:hAnsi="Times New Roman"/>
                <w:sz w:val="22"/>
                <w:szCs w:val="22"/>
              </w:rPr>
            </w:pPr>
            <w:r w:rsidRPr="00C6143A">
              <w:rPr>
                <w:rFonts w:ascii="Times New Roman" w:hAnsi="Times New Roman"/>
                <w:sz w:val="22"/>
                <w:szCs w:val="22"/>
              </w:rPr>
              <w:t>автомобилей и мотоциклов</w:t>
            </w:r>
          </w:p>
        </w:tc>
        <w:tc>
          <w:tcPr>
            <w:tcW w:w="588" w:type="pct"/>
            <w:tcBorders>
              <w:top w:val="nil"/>
              <w:left w:val="nil"/>
              <w:bottom w:val="nil"/>
              <w:right w:val="nil"/>
            </w:tcBorders>
            <w:shd w:val="clear" w:color="auto" w:fill="auto"/>
            <w:vAlign w:val="bottom"/>
          </w:tcPr>
          <w:p w:rsidR="00EE02F0" w:rsidRPr="00B070C2" w:rsidRDefault="00EE02F0" w:rsidP="00EE02F0">
            <w:pPr>
              <w:spacing w:before="20" w:after="20"/>
              <w:jc w:val="right"/>
              <w:rPr>
                <w:rFonts w:ascii="Times New Roman" w:hAnsi="Times New Roman"/>
                <w:bCs/>
                <w:sz w:val="22"/>
                <w:szCs w:val="22"/>
                <w:lang w:val="ky-KG"/>
              </w:rPr>
            </w:pPr>
            <w:r>
              <w:rPr>
                <w:rFonts w:ascii="Times New Roman" w:hAnsi="Times New Roman"/>
                <w:bCs/>
                <w:sz w:val="22"/>
                <w:szCs w:val="22"/>
              </w:rPr>
              <w:t>12638</w:t>
            </w:r>
            <w:r w:rsidRPr="00C6143A">
              <w:rPr>
                <w:rFonts w:ascii="Times New Roman" w:hAnsi="Times New Roman"/>
                <w:bCs/>
                <w:sz w:val="22"/>
                <w:szCs w:val="22"/>
              </w:rPr>
              <w:t>,</w:t>
            </w:r>
            <w:r>
              <w:rPr>
                <w:rFonts w:ascii="Times New Roman" w:hAnsi="Times New Roman"/>
                <w:bCs/>
                <w:sz w:val="22"/>
                <w:szCs w:val="22"/>
                <w:lang w:val="ky-KG"/>
              </w:rPr>
              <w:t>5</w:t>
            </w:r>
          </w:p>
        </w:tc>
        <w:tc>
          <w:tcPr>
            <w:tcW w:w="654" w:type="pct"/>
            <w:tcBorders>
              <w:top w:val="nil"/>
              <w:left w:val="nil"/>
              <w:bottom w:val="nil"/>
              <w:right w:val="nil"/>
            </w:tcBorders>
            <w:shd w:val="clear" w:color="auto" w:fill="auto"/>
            <w:vAlign w:val="bottom"/>
          </w:tcPr>
          <w:p w:rsidR="00EE02F0" w:rsidRPr="00B070C2" w:rsidRDefault="00EE02F0" w:rsidP="00EE02F0">
            <w:pPr>
              <w:spacing w:before="20" w:after="20"/>
              <w:jc w:val="right"/>
              <w:rPr>
                <w:rFonts w:ascii="Times New Roman" w:hAnsi="Times New Roman"/>
                <w:bCs/>
                <w:sz w:val="22"/>
                <w:szCs w:val="22"/>
                <w:lang w:val="ky-KG"/>
              </w:rPr>
            </w:pPr>
            <w:r w:rsidRPr="00C6143A">
              <w:rPr>
                <w:rFonts w:ascii="Times New Roman" w:hAnsi="Times New Roman"/>
                <w:bCs/>
                <w:sz w:val="22"/>
                <w:szCs w:val="22"/>
              </w:rPr>
              <w:t>1</w:t>
            </w:r>
            <w:r>
              <w:rPr>
                <w:rFonts w:ascii="Times New Roman" w:hAnsi="Times New Roman"/>
                <w:bCs/>
                <w:sz w:val="22"/>
                <w:szCs w:val="22"/>
                <w:lang w:val="ky-KG"/>
              </w:rPr>
              <w:t>9755</w:t>
            </w:r>
            <w:r w:rsidRPr="00C6143A">
              <w:rPr>
                <w:rFonts w:ascii="Times New Roman" w:hAnsi="Times New Roman"/>
                <w:bCs/>
                <w:sz w:val="22"/>
                <w:szCs w:val="22"/>
              </w:rPr>
              <w:t>,</w:t>
            </w:r>
            <w:r>
              <w:rPr>
                <w:rFonts w:ascii="Times New Roman" w:hAnsi="Times New Roman"/>
                <w:bCs/>
                <w:sz w:val="22"/>
                <w:szCs w:val="22"/>
                <w:lang w:val="ky-KG"/>
              </w:rPr>
              <w:t>7</w:t>
            </w:r>
          </w:p>
        </w:tc>
        <w:tc>
          <w:tcPr>
            <w:tcW w:w="800" w:type="pct"/>
            <w:tcBorders>
              <w:top w:val="nil"/>
              <w:left w:val="nil"/>
              <w:bottom w:val="nil"/>
              <w:right w:val="nil"/>
            </w:tcBorders>
            <w:shd w:val="clear" w:color="auto" w:fill="auto"/>
            <w:vAlign w:val="bottom"/>
          </w:tcPr>
          <w:p w:rsidR="00EE02F0" w:rsidRPr="00C6143A" w:rsidRDefault="00EE02F0" w:rsidP="00EE02F0">
            <w:pPr>
              <w:spacing w:before="20" w:after="20"/>
              <w:jc w:val="right"/>
              <w:rPr>
                <w:rFonts w:ascii="Times New Roman" w:hAnsi="Times New Roman"/>
                <w:bCs/>
                <w:sz w:val="22"/>
                <w:szCs w:val="22"/>
                <w:lang w:val="ky-KG"/>
              </w:rPr>
            </w:pPr>
            <w:r w:rsidRPr="00C6143A">
              <w:rPr>
                <w:rFonts w:ascii="Times New Roman" w:hAnsi="Times New Roman"/>
                <w:bCs/>
                <w:sz w:val="22"/>
                <w:szCs w:val="22"/>
              </w:rPr>
              <w:t>1</w:t>
            </w:r>
            <w:r>
              <w:rPr>
                <w:rFonts w:ascii="Times New Roman" w:hAnsi="Times New Roman"/>
                <w:bCs/>
                <w:sz w:val="22"/>
                <w:szCs w:val="22"/>
                <w:lang w:val="ky-KG"/>
              </w:rPr>
              <w:t>45</w:t>
            </w:r>
            <w:r w:rsidRPr="00C6143A">
              <w:rPr>
                <w:rFonts w:ascii="Times New Roman" w:hAnsi="Times New Roman"/>
                <w:bCs/>
                <w:sz w:val="22"/>
                <w:szCs w:val="22"/>
                <w:lang w:val="ky-KG"/>
              </w:rPr>
              <w:t>,</w:t>
            </w:r>
            <w:r>
              <w:rPr>
                <w:rFonts w:ascii="Times New Roman" w:hAnsi="Times New Roman"/>
                <w:bCs/>
                <w:sz w:val="22"/>
                <w:szCs w:val="22"/>
                <w:lang w:val="ky-KG"/>
              </w:rPr>
              <w:t>7</w:t>
            </w:r>
          </w:p>
        </w:tc>
        <w:tc>
          <w:tcPr>
            <w:tcW w:w="709" w:type="pct"/>
            <w:tcBorders>
              <w:top w:val="nil"/>
              <w:left w:val="nil"/>
              <w:bottom w:val="nil"/>
              <w:right w:val="nil"/>
            </w:tcBorders>
            <w:shd w:val="clear" w:color="auto" w:fill="auto"/>
            <w:vAlign w:val="bottom"/>
          </w:tcPr>
          <w:p w:rsidR="00EE02F0" w:rsidRPr="00B070C2" w:rsidRDefault="00EE02F0" w:rsidP="00EE02F0">
            <w:pPr>
              <w:spacing w:before="20" w:after="20"/>
              <w:jc w:val="right"/>
              <w:rPr>
                <w:rFonts w:ascii="Times New Roman" w:hAnsi="Times New Roman"/>
                <w:bCs/>
                <w:sz w:val="22"/>
                <w:szCs w:val="22"/>
                <w:lang w:val="ky-KG"/>
              </w:rPr>
            </w:pPr>
            <w:r w:rsidRPr="00C6143A">
              <w:rPr>
                <w:rFonts w:ascii="Times New Roman" w:hAnsi="Times New Roman"/>
                <w:bCs/>
                <w:sz w:val="22"/>
                <w:szCs w:val="22"/>
              </w:rPr>
              <w:t>1</w:t>
            </w:r>
            <w:r>
              <w:rPr>
                <w:rFonts w:ascii="Times New Roman" w:hAnsi="Times New Roman"/>
                <w:bCs/>
                <w:sz w:val="22"/>
                <w:szCs w:val="22"/>
                <w:lang w:val="ky-KG"/>
              </w:rPr>
              <w:t>56</w:t>
            </w:r>
            <w:r w:rsidRPr="00C6143A">
              <w:rPr>
                <w:rFonts w:ascii="Times New Roman" w:hAnsi="Times New Roman"/>
                <w:bCs/>
                <w:sz w:val="22"/>
                <w:szCs w:val="22"/>
              </w:rPr>
              <w:t>,</w:t>
            </w:r>
            <w:r>
              <w:rPr>
                <w:rFonts w:ascii="Times New Roman" w:hAnsi="Times New Roman"/>
                <w:bCs/>
                <w:sz w:val="22"/>
                <w:szCs w:val="22"/>
                <w:lang w:val="ky-KG"/>
              </w:rPr>
              <w:t>3</w:t>
            </w:r>
          </w:p>
        </w:tc>
      </w:tr>
      <w:tr w:rsidR="00EE02F0" w:rsidRPr="00C6143A" w:rsidTr="00EE02F0">
        <w:trPr>
          <w:cantSplit/>
          <w:trHeight w:val="244"/>
        </w:trPr>
        <w:tc>
          <w:tcPr>
            <w:tcW w:w="2248" w:type="pct"/>
            <w:tcBorders>
              <w:top w:val="nil"/>
              <w:left w:val="nil"/>
              <w:bottom w:val="nil"/>
              <w:right w:val="nil"/>
            </w:tcBorders>
            <w:vAlign w:val="bottom"/>
          </w:tcPr>
          <w:p w:rsidR="00EE02F0" w:rsidRPr="00C6143A" w:rsidRDefault="00EE02F0" w:rsidP="00EE02F0">
            <w:pPr>
              <w:spacing w:before="20" w:after="20"/>
              <w:ind w:left="34" w:hanging="113"/>
              <w:rPr>
                <w:rFonts w:ascii="Times New Roman" w:hAnsi="Times New Roman"/>
                <w:sz w:val="22"/>
                <w:szCs w:val="22"/>
              </w:rPr>
            </w:pPr>
            <w:r w:rsidRPr="00C6143A">
              <w:rPr>
                <w:rFonts w:ascii="Times New Roman" w:hAnsi="Times New Roman"/>
                <w:sz w:val="22"/>
                <w:szCs w:val="22"/>
              </w:rPr>
              <w:t>Транспортная деятельность и хранение</w:t>
            </w:r>
          </w:p>
          <w:p w:rsidR="00EE02F0" w:rsidRPr="00C6143A" w:rsidRDefault="00EE02F0" w:rsidP="00EE02F0">
            <w:pPr>
              <w:spacing w:before="20" w:after="20"/>
              <w:ind w:left="34" w:hanging="113"/>
              <w:rPr>
                <w:rFonts w:ascii="Times New Roman" w:hAnsi="Times New Roman"/>
                <w:sz w:val="22"/>
                <w:szCs w:val="22"/>
              </w:rPr>
            </w:pPr>
            <w:r w:rsidRPr="00C6143A">
              <w:rPr>
                <w:rFonts w:ascii="Times New Roman" w:hAnsi="Times New Roman"/>
                <w:sz w:val="22"/>
                <w:szCs w:val="22"/>
              </w:rPr>
              <w:t>грузов</w:t>
            </w:r>
          </w:p>
        </w:tc>
        <w:tc>
          <w:tcPr>
            <w:tcW w:w="588" w:type="pct"/>
            <w:tcBorders>
              <w:top w:val="nil"/>
              <w:left w:val="nil"/>
              <w:bottom w:val="nil"/>
              <w:right w:val="nil"/>
            </w:tcBorders>
            <w:shd w:val="clear" w:color="auto" w:fill="auto"/>
            <w:vAlign w:val="bottom"/>
          </w:tcPr>
          <w:p w:rsidR="00EE02F0" w:rsidRPr="00B070C2" w:rsidRDefault="00EE02F0" w:rsidP="00EE02F0">
            <w:pPr>
              <w:spacing w:before="20" w:after="20"/>
              <w:jc w:val="right"/>
              <w:rPr>
                <w:rFonts w:ascii="Times New Roman" w:hAnsi="Times New Roman"/>
                <w:bCs/>
                <w:sz w:val="22"/>
                <w:szCs w:val="22"/>
                <w:lang w:val="ky-KG"/>
              </w:rPr>
            </w:pPr>
            <w:r>
              <w:rPr>
                <w:rFonts w:ascii="Times New Roman" w:hAnsi="Times New Roman"/>
                <w:bCs/>
                <w:sz w:val="22"/>
                <w:szCs w:val="22"/>
              </w:rPr>
              <w:t>15226</w:t>
            </w:r>
            <w:r w:rsidRPr="00C6143A">
              <w:rPr>
                <w:rFonts w:ascii="Times New Roman" w:hAnsi="Times New Roman"/>
                <w:bCs/>
                <w:sz w:val="22"/>
                <w:szCs w:val="22"/>
              </w:rPr>
              <w:t>,</w:t>
            </w:r>
            <w:r>
              <w:rPr>
                <w:rFonts w:ascii="Times New Roman" w:hAnsi="Times New Roman"/>
                <w:bCs/>
                <w:sz w:val="22"/>
                <w:szCs w:val="22"/>
                <w:lang w:val="ky-KG"/>
              </w:rPr>
              <w:t>9</w:t>
            </w:r>
          </w:p>
        </w:tc>
        <w:tc>
          <w:tcPr>
            <w:tcW w:w="654" w:type="pct"/>
            <w:tcBorders>
              <w:top w:val="nil"/>
              <w:left w:val="nil"/>
              <w:bottom w:val="nil"/>
              <w:right w:val="nil"/>
            </w:tcBorders>
            <w:shd w:val="clear" w:color="auto" w:fill="auto"/>
            <w:vAlign w:val="bottom"/>
          </w:tcPr>
          <w:p w:rsidR="00EE02F0" w:rsidRPr="00C6143A" w:rsidRDefault="00EE02F0" w:rsidP="00EE02F0">
            <w:pPr>
              <w:spacing w:before="20" w:after="20"/>
              <w:jc w:val="right"/>
              <w:rPr>
                <w:rFonts w:ascii="Times New Roman" w:hAnsi="Times New Roman"/>
                <w:bCs/>
                <w:sz w:val="22"/>
                <w:szCs w:val="22"/>
                <w:lang w:val="ky-KG"/>
              </w:rPr>
            </w:pPr>
            <w:r w:rsidRPr="00C6143A">
              <w:rPr>
                <w:rFonts w:ascii="Times New Roman" w:hAnsi="Times New Roman"/>
                <w:bCs/>
                <w:sz w:val="22"/>
                <w:szCs w:val="22"/>
              </w:rPr>
              <w:t>1</w:t>
            </w:r>
            <w:r w:rsidRPr="00C6143A">
              <w:rPr>
                <w:rFonts w:ascii="Times New Roman" w:hAnsi="Times New Roman"/>
                <w:bCs/>
                <w:sz w:val="22"/>
                <w:szCs w:val="22"/>
                <w:lang w:val="ky-KG"/>
              </w:rPr>
              <w:t>9</w:t>
            </w:r>
            <w:r>
              <w:rPr>
                <w:rFonts w:ascii="Times New Roman" w:hAnsi="Times New Roman"/>
                <w:bCs/>
                <w:sz w:val="22"/>
                <w:szCs w:val="22"/>
                <w:lang w:val="ky-KG"/>
              </w:rPr>
              <w:t>717</w:t>
            </w:r>
            <w:r w:rsidRPr="00C6143A">
              <w:rPr>
                <w:rFonts w:ascii="Times New Roman" w:hAnsi="Times New Roman"/>
                <w:bCs/>
                <w:sz w:val="22"/>
                <w:szCs w:val="22"/>
                <w:lang w:val="ky-KG"/>
              </w:rPr>
              <w:t>,</w:t>
            </w:r>
            <w:r>
              <w:rPr>
                <w:rFonts w:ascii="Times New Roman" w:hAnsi="Times New Roman"/>
                <w:bCs/>
                <w:sz w:val="22"/>
                <w:szCs w:val="22"/>
                <w:lang w:val="ky-KG"/>
              </w:rPr>
              <w:t>5</w:t>
            </w:r>
          </w:p>
        </w:tc>
        <w:tc>
          <w:tcPr>
            <w:tcW w:w="800" w:type="pct"/>
            <w:tcBorders>
              <w:top w:val="nil"/>
              <w:left w:val="nil"/>
              <w:bottom w:val="nil"/>
              <w:right w:val="nil"/>
            </w:tcBorders>
            <w:shd w:val="clear" w:color="auto" w:fill="auto"/>
            <w:vAlign w:val="bottom"/>
          </w:tcPr>
          <w:p w:rsidR="00EE02F0" w:rsidRPr="00C6143A" w:rsidRDefault="00EE02F0" w:rsidP="00EE02F0">
            <w:pPr>
              <w:spacing w:before="20" w:after="20"/>
              <w:jc w:val="right"/>
              <w:rPr>
                <w:rFonts w:ascii="Times New Roman" w:hAnsi="Times New Roman"/>
                <w:bCs/>
                <w:sz w:val="22"/>
                <w:szCs w:val="22"/>
                <w:lang w:val="ky-KG"/>
              </w:rPr>
            </w:pPr>
            <w:r w:rsidRPr="00C6143A">
              <w:rPr>
                <w:rFonts w:ascii="Times New Roman" w:hAnsi="Times New Roman"/>
                <w:bCs/>
                <w:sz w:val="22"/>
                <w:szCs w:val="22"/>
              </w:rPr>
              <w:t>1</w:t>
            </w:r>
            <w:r>
              <w:rPr>
                <w:rFonts w:ascii="Times New Roman" w:hAnsi="Times New Roman"/>
                <w:bCs/>
                <w:sz w:val="22"/>
                <w:szCs w:val="22"/>
              </w:rPr>
              <w:t>11,9</w:t>
            </w:r>
          </w:p>
        </w:tc>
        <w:tc>
          <w:tcPr>
            <w:tcW w:w="709" w:type="pct"/>
            <w:tcBorders>
              <w:top w:val="nil"/>
              <w:left w:val="nil"/>
              <w:bottom w:val="nil"/>
              <w:right w:val="nil"/>
            </w:tcBorders>
            <w:shd w:val="clear" w:color="auto" w:fill="auto"/>
            <w:vAlign w:val="bottom"/>
          </w:tcPr>
          <w:p w:rsidR="00EE02F0" w:rsidRPr="00C6143A" w:rsidRDefault="00EE02F0" w:rsidP="00EE02F0">
            <w:pPr>
              <w:spacing w:before="20" w:after="20"/>
              <w:jc w:val="right"/>
              <w:rPr>
                <w:rFonts w:ascii="Times New Roman" w:hAnsi="Times New Roman"/>
                <w:bCs/>
                <w:sz w:val="22"/>
                <w:szCs w:val="22"/>
                <w:lang w:val="ky-KG"/>
              </w:rPr>
            </w:pPr>
            <w:r w:rsidRPr="00C6143A">
              <w:rPr>
                <w:rFonts w:ascii="Times New Roman" w:hAnsi="Times New Roman"/>
                <w:bCs/>
                <w:sz w:val="22"/>
                <w:szCs w:val="22"/>
              </w:rPr>
              <w:t>1</w:t>
            </w:r>
            <w:r>
              <w:rPr>
                <w:rFonts w:ascii="Times New Roman" w:hAnsi="Times New Roman"/>
                <w:bCs/>
                <w:sz w:val="22"/>
                <w:szCs w:val="22"/>
                <w:lang w:val="ky-KG"/>
              </w:rPr>
              <w:t>29</w:t>
            </w:r>
            <w:r w:rsidRPr="00C6143A">
              <w:rPr>
                <w:rFonts w:ascii="Times New Roman" w:hAnsi="Times New Roman"/>
                <w:bCs/>
                <w:sz w:val="22"/>
                <w:szCs w:val="22"/>
                <w:lang w:val="ky-KG"/>
              </w:rPr>
              <w:t>,</w:t>
            </w:r>
            <w:r>
              <w:rPr>
                <w:rFonts w:ascii="Times New Roman" w:hAnsi="Times New Roman"/>
                <w:bCs/>
                <w:sz w:val="22"/>
                <w:szCs w:val="22"/>
                <w:lang w:val="ky-KG"/>
              </w:rPr>
              <w:t>5</w:t>
            </w:r>
          </w:p>
        </w:tc>
      </w:tr>
      <w:tr w:rsidR="00EE02F0" w:rsidRPr="00C6143A" w:rsidTr="00EE02F0">
        <w:trPr>
          <w:cantSplit/>
          <w:trHeight w:val="244"/>
        </w:trPr>
        <w:tc>
          <w:tcPr>
            <w:tcW w:w="2248" w:type="pct"/>
            <w:tcBorders>
              <w:top w:val="nil"/>
              <w:left w:val="nil"/>
              <w:bottom w:val="nil"/>
              <w:right w:val="nil"/>
            </w:tcBorders>
            <w:vAlign w:val="bottom"/>
          </w:tcPr>
          <w:p w:rsidR="00EE02F0" w:rsidRPr="00C6143A" w:rsidRDefault="00EE02F0" w:rsidP="00EE02F0">
            <w:pPr>
              <w:spacing w:before="20" w:after="20"/>
              <w:ind w:left="34" w:hanging="113"/>
              <w:rPr>
                <w:rFonts w:ascii="Times New Roman" w:hAnsi="Times New Roman"/>
                <w:sz w:val="22"/>
                <w:szCs w:val="22"/>
              </w:rPr>
            </w:pPr>
            <w:r w:rsidRPr="00C6143A">
              <w:rPr>
                <w:rFonts w:ascii="Times New Roman" w:hAnsi="Times New Roman"/>
                <w:sz w:val="22"/>
                <w:szCs w:val="22"/>
              </w:rPr>
              <w:t>Деятельность гостиниц и ресторанов</w:t>
            </w:r>
          </w:p>
        </w:tc>
        <w:tc>
          <w:tcPr>
            <w:tcW w:w="588" w:type="pct"/>
            <w:tcBorders>
              <w:top w:val="nil"/>
              <w:left w:val="nil"/>
              <w:bottom w:val="nil"/>
              <w:right w:val="nil"/>
            </w:tcBorders>
            <w:shd w:val="clear" w:color="auto" w:fill="auto"/>
            <w:vAlign w:val="bottom"/>
          </w:tcPr>
          <w:p w:rsidR="00EE02F0" w:rsidRPr="00B070C2" w:rsidRDefault="00EE02F0" w:rsidP="00EE02F0">
            <w:pPr>
              <w:spacing w:before="20" w:after="20"/>
              <w:jc w:val="right"/>
              <w:rPr>
                <w:rFonts w:ascii="Times New Roman" w:hAnsi="Times New Roman"/>
                <w:bCs/>
                <w:sz w:val="22"/>
                <w:szCs w:val="22"/>
                <w:lang w:val="ky-KG"/>
              </w:rPr>
            </w:pPr>
            <w:r>
              <w:rPr>
                <w:rFonts w:ascii="Times New Roman" w:hAnsi="Times New Roman"/>
                <w:bCs/>
                <w:sz w:val="22"/>
                <w:szCs w:val="22"/>
              </w:rPr>
              <w:t>30512</w:t>
            </w:r>
            <w:r w:rsidRPr="00C6143A">
              <w:rPr>
                <w:rFonts w:ascii="Times New Roman" w:hAnsi="Times New Roman"/>
                <w:bCs/>
                <w:sz w:val="22"/>
                <w:szCs w:val="22"/>
              </w:rPr>
              <w:t>,</w:t>
            </w:r>
            <w:r>
              <w:rPr>
                <w:rFonts w:ascii="Times New Roman" w:hAnsi="Times New Roman"/>
                <w:bCs/>
                <w:sz w:val="22"/>
                <w:szCs w:val="22"/>
                <w:lang w:val="ky-KG"/>
              </w:rPr>
              <w:t>9</w:t>
            </w:r>
          </w:p>
        </w:tc>
        <w:tc>
          <w:tcPr>
            <w:tcW w:w="654" w:type="pct"/>
            <w:tcBorders>
              <w:top w:val="nil"/>
              <w:left w:val="nil"/>
              <w:bottom w:val="nil"/>
              <w:right w:val="nil"/>
            </w:tcBorders>
            <w:shd w:val="clear" w:color="auto" w:fill="auto"/>
            <w:vAlign w:val="bottom"/>
          </w:tcPr>
          <w:p w:rsidR="00EE02F0" w:rsidRPr="00B070C2" w:rsidRDefault="00EE02F0" w:rsidP="00EE02F0">
            <w:pPr>
              <w:spacing w:before="20" w:after="20"/>
              <w:jc w:val="right"/>
              <w:rPr>
                <w:rFonts w:ascii="Times New Roman" w:hAnsi="Times New Roman"/>
                <w:bCs/>
                <w:sz w:val="22"/>
                <w:szCs w:val="22"/>
                <w:lang w:val="ky-KG"/>
              </w:rPr>
            </w:pPr>
            <w:r w:rsidRPr="00C6143A">
              <w:rPr>
                <w:rFonts w:ascii="Times New Roman" w:hAnsi="Times New Roman"/>
                <w:bCs/>
                <w:sz w:val="22"/>
                <w:szCs w:val="22"/>
              </w:rPr>
              <w:t>33</w:t>
            </w:r>
            <w:r>
              <w:rPr>
                <w:rFonts w:ascii="Times New Roman" w:hAnsi="Times New Roman"/>
                <w:bCs/>
                <w:sz w:val="22"/>
                <w:szCs w:val="22"/>
                <w:lang w:val="ky-KG"/>
              </w:rPr>
              <w:t>545</w:t>
            </w:r>
            <w:r w:rsidRPr="00C6143A">
              <w:rPr>
                <w:rFonts w:ascii="Times New Roman" w:hAnsi="Times New Roman"/>
                <w:bCs/>
                <w:sz w:val="22"/>
                <w:szCs w:val="22"/>
              </w:rPr>
              <w:t>,</w:t>
            </w:r>
            <w:r>
              <w:rPr>
                <w:rFonts w:ascii="Times New Roman" w:hAnsi="Times New Roman"/>
                <w:bCs/>
                <w:sz w:val="22"/>
                <w:szCs w:val="22"/>
                <w:lang w:val="ky-KG"/>
              </w:rPr>
              <w:t>6</w:t>
            </w:r>
          </w:p>
        </w:tc>
        <w:tc>
          <w:tcPr>
            <w:tcW w:w="800" w:type="pct"/>
            <w:tcBorders>
              <w:top w:val="nil"/>
              <w:left w:val="nil"/>
              <w:bottom w:val="nil"/>
              <w:right w:val="nil"/>
            </w:tcBorders>
            <w:shd w:val="clear" w:color="auto" w:fill="auto"/>
            <w:vAlign w:val="bottom"/>
          </w:tcPr>
          <w:p w:rsidR="00EE02F0" w:rsidRPr="00C6143A" w:rsidRDefault="00EE02F0" w:rsidP="00EE02F0">
            <w:pPr>
              <w:spacing w:before="20" w:after="20"/>
              <w:jc w:val="right"/>
              <w:rPr>
                <w:rFonts w:ascii="Times New Roman" w:hAnsi="Times New Roman"/>
                <w:bCs/>
                <w:sz w:val="22"/>
                <w:szCs w:val="22"/>
                <w:lang w:val="ky-KG"/>
              </w:rPr>
            </w:pPr>
            <w:r w:rsidRPr="00C6143A">
              <w:rPr>
                <w:rFonts w:ascii="Times New Roman" w:hAnsi="Times New Roman"/>
                <w:bCs/>
                <w:sz w:val="22"/>
                <w:szCs w:val="22"/>
              </w:rPr>
              <w:t>00,0</w:t>
            </w:r>
          </w:p>
        </w:tc>
        <w:tc>
          <w:tcPr>
            <w:tcW w:w="709" w:type="pct"/>
            <w:tcBorders>
              <w:top w:val="nil"/>
              <w:left w:val="nil"/>
              <w:bottom w:val="nil"/>
              <w:right w:val="nil"/>
            </w:tcBorders>
            <w:shd w:val="clear" w:color="auto" w:fill="auto"/>
            <w:vAlign w:val="bottom"/>
          </w:tcPr>
          <w:p w:rsidR="00EE02F0" w:rsidRPr="00B070C2" w:rsidRDefault="00EE02F0" w:rsidP="00EE02F0">
            <w:pPr>
              <w:spacing w:before="20" w:after="20"/>
              <w:jc w:val="right"/>
              <w:rPr>
                <w:rFonts w:ascii="Times New Roman" w:hAnsi="Times New Roman"/>
                <w:bCs/>
                <w:sz w:val="22"/>
                <w:szCs w:val="22"/>
                <w:lang w:val="ky-KG"/>
              </w:rPr>
            </w:pPr>
            <w:r w:rsidRPr="00C6143A">
              <w:rPr>
                <w:rFonts w:ascii="Times New Roman" w:hAnsi="Times New Roman"/>
                <w:bCs/>
                <w:sz w:val="22"/>
                <w:szCs w:val="22"/>
              </w:rPr>
              <w:t>1</w:t>
            </w:r>
            <w:r>
              <w:rPr>
                <w:rFonts w:ascii="Times New Roman" w:hAnsi="Times New Roman"/>
                <w:bCs/>
                <w:sz w:val="22"/>
                <w:szCs w:val="22"/>
                <w:lang w:val="ky-KG"/>
              </w:rPr>
              <w:t>09</w:t>
            </w:r>
            <w:r w:rsidRPr="00C6143A">
              <w:rPr>
                <w:rFonts w:ascii="Times New Roman" w:hAnsi="Times New Roman"/>
                <w:bCs/>
                <w:sz w:val="22"/>
                <w:szCs w:val="22"/>
              </w:rPr>
              <w:t>,</w:t>
            </w:r>
            <w:r>
              <w:rPr>
                <w:rFonts w:ascii="Times New Roman" w:hAnsi="Times New Roman"/>
                <w:bCs/>
                <w:sz w:val="22"/>
                <w:szCs w:val="22"/>
                <w:lang w:val="ky-KG"/>
              </w:rPr>
              <w:t>9</w:t>
            </w:r>
          </w:p>
        </w:tc>
      </w:tr>
      <w:tr w:rsidR="00EE02F0" w:rsidRPr="00C6143A" w:rsidTr="00EE02F0">
        <w:trPr>
          <w:cantSplit/>
          <w:trHeight w:val="244"/>
        </w:trPr>
        <w:tc>
          <w:tcPr>
            <w:tcW w:w="2248" w:type="pct"/>
            <w:tcBorders>
              <w:top w:val="nil"/>
              <w:left w:val="nil"/>
              <w:bottom w:val="nil"/>
              <w:right w:val="nil"/>
            </w:tcBorders>
            <w:vAlign w:val="bottom"/>
          </w:tcPr>
          <w:p w:rsidR="00EE02F0" w:rsidRPr="00C6143A" w:rsidRDefault="00EE02F0" w:rsidP="00EE02F0">
            <w:pPr>
              <w:spacing w:before="20" w:after="20"/>
              <w:ind w:left="34" w:hanging="113"/>
              <w:rPr>
                <w:rFonts w:ascii="Times New Roman" w:hAnsi="Times New Roman"/>
                <w:sz w:val="22"/>
                <w:szCs w:val="22"/>
              </w:rPr>
            </w:pPr>
            <w:r w:rsidRPr="00C6143A">
              <w:rPr>
                <w:rFonts w:ascii="Times New Roman" w:hAnsi="Times New Roman"/>
                <w:sz w:val="22"/>
                <w:szCs w:val="22"/>
              </w:rPr>
              <w:lastRenderedPageBreak/>
              <w:t>Информация и связь</w:t>
            </w:r>
          </w:p>
        </w:tc>
        <w:tc>
          <w:tcPr>
            <w:tcW w:w="588" w:type="pct"/>
            <w:tcBorders>
              <w:top w:val="nil"/>
              <w:left w:val="nil"/>
              <w:bottom w:val="nil"/>
              <w:right w:val="nil"/>
            </w:tcBorders>
            <w:shd w:val="clear" w:color="auto" w:fill="auto"/>
            <w:vAlign w:val="bottom"/>
          </w:tcPr>
          <w:p w:rsidR="00EE02F0" w:rsidRPr="00B070C2" w:rsidRDefault="00EE02F0" w:rsidP="00EE02F0">
            <w:pPr>
              <w:spacing w:before="20" w:after="20"/>
              <w:jc w:val="right"/>
              <w:rPr>
                <w:rFonts w:ascii="Times New Roman" w:hAnsi="Times New Roman"/>
                <w:bCs/>
                <w:sz w:val="22"/>
                <w:szCs w:val="22"/>
                <w:lang w:val="ky-KG"/>
              </w:rPr>
            </w:pPr>
            <w:r>
              <w:rPr>
                <w:rFonts w:ascii="Times New Roman" w:hAnsi="Times New Roman"/>
                <w:bCs/>
                <w:sz w:val="22"/>
                <w:szCs w:val="22"/>
              </w:rPr>
              <w:t>20903</w:t>
            </w:r>
            <w:r w:rsidRPr="00C6143A">
              <w:rPr>
                <w:rFonts w:ascii="Times New Roman" w:hAnsi="Times New Roman"/>
                <w:bCs/>
                <w:sz w:val="22"/>
                <w:szCs w:val="22"/>
              </w:rPr>
              <w:t>,</w:t>
            </w:r>
            <w:r>
              <w:rPr>
                <w:rFonts w:ascii="Times New Roman" w:hAnsi="Times New Roman"/>
                <w:bCs/>
                <w:sz w:val="22"/>
                <w:szCs w:val="22"/>
                <w:lang w:val="ky-KG"/>
              </w:rPr>
              <w:t>4</w:t>
            </w:r>
          </w:p>
        </w:tc>
        <w:tc>
          <w:tcPr>
            <w:tcW w:w="654" w:type="pct"/>
            <w:tcBorders>
              <w:top w:val="nil"/>
              <w:left w:val="nil"/>
              <w:bottom w:val="nil"/>
              <w:right w:val="nil"/>
            </w:tcBorders>
            <w:shd w:val="clear" w:color="auto" w:fill="auto"/>
            <w:vAlign w:val="bottom"/>
          </w:tcPr>
          <w:p w:rsidR="00EE02F0" w:rsidRPr="00C6143A" w:rsidRDefault="00EE02F0" w:rsidP="00EE02F0">
            <w:pPr>
              <w:spacing w:before="20" w:after="20"/>
              <w:jc w:val="right"/>
              <w:rPr>
                <w:rFonts w:ascii="Times New Roman" w:hAnsi="Times New Roman"/>
                <w:bCs/>
                <w:sz w:val="22"/>
                <w:szCs w:val="22"/>
                <w:lang w:val="ky-KG"/>
              </w:rPr>
            </w:pPr>
            <w:r w:rsidRPr="00C6143A">
              <w:rPr>
                <w:rFonts w:ascii="Times New Roman" w:hAnsi="Times New Roman"/>
                <w:bCs/>
                <w:sz w:val="22"/>
                <w:szCs w:val="22"/>
                <w:lang w:val="ky-KG"/>
              </w:rPr>
              <w:t>2</w:t>
            </w:r>
            <w:r>
              <w:rPr>
                <w:rFonts w:ascii="Times New Roman" w:hAnsi="Times New Roman"/>
                <w:bCs/>
                <w:sz w:val="22"/>
                <w:szCs w:val="22"/>
                <w:lang w:val="ky-KG"/>
              </w:rPr>
              <w:t>5178</w:t>
            </w:r>
            <w:r w:rsidRPr="00C6143A">
              <w:rPr>
                <w:rFonts w:ascii="Times New Roman" w:hAnsi="Times New Roman"/>
                <w:bCs/>
                <w:sz w:val="22"/>
                <w:szCs w:val="22"/>
                <w:lang w:val="ky-KG"/>
              </w:rPr>
              <w:t>,</w:t>
            </w:r>
            <w:r>
              <w:rPr>
                <w:rFonts w:ascii="Times New Roman" w:hAnsi="Times New Roman"/>
                <w:bCs/>
                <w:sz w:val="22"/>
                <w:szCs w:val="22"/>
                <w:lang w:val="ky-KG"/>
              </w:rPr>
              <w:t>9</w:t>
            </w:r>
          </w:p>
        </w:tc>
        <w:tc>
          <w:tcPr>
            <w:tcW w:w="800" w:type="pct"/>
            <w:tcBorders>
              <w:top w:val="nil"/>
              <w:left w:val="nil"/>
              <w:bottom w:val="nil"/>
              <w:right w:val="nil"/>
            </w:tcBorders>
            <w:shd w:val="clear" w:color="auto" w:fill="auto"/>
            <w:vAlign w:val="bottom"/>
          </w:tcPr>
          <w:p w:rsidR="00EE02F0" w:rsidRPr="00AB2DB1" w:rsidRDefault="00EE02F0" w:rsidP="00EE02F0">
            <w:pPr>
              <w:spacing w:before="20" w:after="20"/>
              <w:jc w:val="right"/>
              <w:rPr>
                <w:rFonts w:ascii="Times New Roman" w:hAnsi="Times New Roman"/>
                <w:bCs/>
                <w:sz w:val="22"/>
                <w:szCs w:val="22"/>
                <w:lang w:val="ky-KG"/>
              </w:rPr>
            </w:pPr>
            <w:r w:rsidRPr="00C6143A">
              <w:rPr>
                <w:rFonts w:ascii="Times New Roman" w:hAnsi="Times New Roman"/>
                <w:bCs/>
                <w:sz w:val="22"/>
                <w:szCs w:val="22"/>
              </w:rPr>
              <w:t>1</w:t>
            </w:r>
            <w:r>
              <w:rPr>
                <w:rFonts w:ascii="Times New Roman" w:hAnsi="Times New Roman"/>
                <w:bCs/>
                <w:sz w:val="22"/>
                <w:szCs w:val="22"/>
              </w:rPr>
              <w:t>23,</w:t>
            </w:r>
            <w:r>
              <w:rPr>
                <w:rFonts w:ascii="Times New Roman" w:hAnsi="Times New Roman"/>
                <w:bCs/>
                <w:sz w:val="22"/>
                <w:szCs w:val="22"/>
                <w:lang w:val="ky-KG"/>
              </w:rPr>
              <w:t>6</w:t>
            </w:r>
          </w:p>
        </w:tc>
        <w:tc>
          <w:tcPr>
            <w:tcW w:w="709" w:type="pct"/>
            <w:tcBorders>
              <w:top w:val="nil"/>
              <w:left w:val="nil"/>
              <w:bottom w:val="nil"/>
              <w:right w:val="nil"/>
            </w:tcBorders>
            <w:shd w:val="clear" w:color="auto" w:fill="auto"/>
            <w:vAlign w:val="bottom"/>
          </w:tcPr>
          <w:p w:rsidR="00EE02F0" w:rsidRPr="00C6143A" w:rsidRDefault="00EE02F0" w:rsidP="00EE02F0">
            <w:pPr>
              <w:spacing w:before="20" w:after="20"/>
              <w:jc w:val="right"/>
              <w:rPr>
                <w:rFonts w:ascii="Times New Roman" w:hAnsi="Times New Roman"/>
                <w:bCs/>
                <w:sz w:val="22"/>
                <w:szCs w:val="22"/>
                <w:lang w:val="ky-KG"/>
              </w:rPr>
            </w:pPr>
            <w:r w:rsidRPr="00C6143A">
              <w:rPr>
                <w:rFonts w:ascii="Times New Roman" w:hAnsi="Times New Roman"/>
                <w:bCs/>
                <w:sz w:val="22"/>
                <w:szCs w:val="22"/>
              </w:rPr>
              <w:t>1</w:t>
            </w:r>
            <w:r>
              <w:rPr>
                <w:rFonts w:ascii="Times New Roman" w:hAnsi="Times New Roman"/>
                <w:bCs/>
                <w:sz w:val="22"/>
                <w:szCs w:val="22"/>
                <w:lang w:val="ky-KG"/>
              </w:rPr>
              <w:t>20</w:t>
            </w:r>
            <w:r w:rsidRPr="00C6143A">
              <w:rPr>
                <w:rFonts w:ascii="Times New Roman" w:hAnsi="Times New Roman"/>
                <w:bCs/>
                <w:sz w:val="22"/>
                <w:szCs w:val="22"/>
                <w:lang w:val="ky-KG"/>
              </w:rPr>
              <w:t>,</w:t>
            </w:r>
            <w:r>
              <w:rPr>
                <w:rFonts w:ascii="Times New Roman" w:hAnsi="Times New Roman"/>
                <w:bCs/>
                <w:sz w:val="22"/>
                <w:szCs w:val="22"/>
                <w:lang w:val="ky-KG"/>
              </w:rPr>
              <w:t>5</w:t>
            </w:r>
          </w:p>
        </w:tc>
      </w:tr>
      <w:tr w:rsidR="00EE02F0" w:rsidRPr="00C6143A" w:rsidTr="00EE02F0">
        <w:trPr>
          <w:cantSplit/>
          <w:trHeight w:val="244"/>
        </w:trPr>
        <w:tc>
          <w:tcPr>
            <w:tcW w:w="2248" w:type="pct"/>
            <w:tcBorders>
              <w:top w:val="nil"/>
              <w:left w:val="nil"/>
              <w:bottom w:val="nil"/>
              <w:right w:val="nil"/>
            </w:tcBorders>
            <w:vAlign w:val="bottom"/>
          </w:tcPr>
          <w:p w:rsidR="00EE02F0" w:rsidRPr="00C6143A" w:rsidRDefault="00EE02F0" w:rsidP="00EE02F0">
            <w:pPr>
              <w:spacing w:before="20" w:after="20"/>
              <w:ind w:left="34" w:hanging="113"/>
              <w:rPr>
                <w:rFonts w:ascii="Times New Roman" w:hAnsi="Times New Roman"/>
                <w:sz w:val="22"/>
                <w:szCs w:val="22"/>
              </w:rPr>
            </w:pPr>
            <w:r w:rsidRPr="00C6143A">
              <w:rPr>
                <w:rFonts w:ascii="Times New Roman" w:hAnsi="Times New Roman"/>
                <w:sz w:val="22"/>
                <w:szCs w:val="22"/>
              </w:rPr>
              <w:t>Финансовое посредничество и</w:t>
            </w:r>
          </w:p>
          <w:p w:rsidR="00EE02F0" w:rsidRPr="00C6143A" w:rsidRDefault="00EE02F0" w:rsidP="00EE02F0">
            <w:pPr>
              <w:spacing w:before="20" w:after="20"/>
              <w:ind w:left="34" w:hanging="113"/>
              <w:rPr>
                <w:rFonts w:ascii="Times New Roman" w:hAnsi="Times New Roman"/>
                <w:sz w:val="22"/>
                <w:szCs w:val="22"/>
              </w:rPr>
            </w:pPr>
            <w:r w:rsidRPr="00C6143A">
              <w:rPr>
                <w:rFonts w:ascii="Times New Roman" w:hAnsi="Times New Roman"/>
                <w:sz w:val="22"/>
                <w:szCs w:val="22"/>
              </w:rPr>
              <w:t xml:space="preserve">страхование </w:t>
            </w:r>
          </w:p>
        </w:tc>
        <w:tc>
          <w:tcPr>
            <w:tcW w:w="588" w:type="pct"/>
            <w:tcBorders>
              <w:top w:val="nil"/>
              <w:left w:val="nil"/>
              <w:bottom w:val="nil"/>
              <w:right w:val="nil"/>
            </w:tcBorders>
            <w:shd w:val="clear" w:color="auto" w:fill="auto"/>
            <w:vAlign w:val="bottom"/>
          </w:tcPr>
          <w:p w:rsidR="00EE02F0" w:rsidRPr="00B070C2" w:rsidRDefault="00EE02F0" w:rsidP="00EE02F0">
            <w:pPr>
              <w:spacing w:before="20" w:after="20"/>
              <w:jc w:val="right"/>
              <w:rPr>
                <w:rFonts w:ascii="Times New Roman" w:hAnsi="Times New Roman"/>
                <w:bCs/>
                <w:sz w:val="22"/>
                <w:szCs w:val="22"/>
                <w:lang w:val="ky-KG"/>
              </w:rPr>
            </w:pPr>
            <w:r>
              <w:rPr>
                <w:rFonts w:ascii="Times New Roman" w:hAnsi="Times New Roman"/>
                <w:bCs/>
                <w:sz w:val="22"/>
                <w:szCs w:val="22"/>
              </w:rPr>
              <w:t>47988</w:t>
            </w:r>
            <w:r w:rsidRPr="00C6143A">
              <w:rPr>
                <w:rFonts w:ascii="Times New Roman" w:hAnsi="Times New Roman"/>
                <w:bCs/>
                <w:sz w:val="22"/>
                <w:szCs w:val="22"/>
              </w:rPr>
              <w:t>,</w:t>
            </w:r>
            <w:r>
              <w:rPr>
                <w:rFonts w:ascii="Times New Roman" w:hAnsi="Times New Roman"/>
                <w:bCs/>
                <w:sz w:val="22"/>
                <w:szCs w:val="22"/>
                <w:lang w:val="ky-KG"/>
              </w:rPr>
              <w:t>3</w:t>
            </w:r>
          </w:p>
        </w:tc>
        <w:tc>
          <w:tcPr>
            <w:tcW w:w="654" w:type="pct"/>
            <w:tcBorders>
              <w:top w:val="nil"/>
              <w:left w:val="nil"/>
              <w:bottom w:val="nil"/>
              <w:right w:val="nil"/>
            </w:tcBorders>
            <w:shd w:val="clear" w:color="auto" w:fill="auto"/>
            <w:vAlign w:val="bottom"/>
          </w:tcPr>
          <w:p w:rsidR="00EE02F0" w:rsidRPr="00370C11" w:rsidRDefault="00EE02F0" w:rsidP="00EE02F0">
            <w:pPr>
              <w:spacing w:before="20" w:after="20"/>
              <w:jc w:val="right"/>
              <w:rPr>
                <w:rFonts w:ascii="Times New Roman" w:hAnsi="Times New Roman"/>
                <w:bCs/>
                <w:sz w:val="22"/>
                <w:szCs w:val="22"/>
                <w:lang w:val="ky-KG"/>
              </w:rPr>
            </w:pPr>
            <w:r w:rsidRPr="00C6143A">
              <w:rPr>
                <w:rFonts w:ascii="Times New Roman" w:hAnsi="Times New Roman"/>
                <w:bCs/>
                <w:sz w:val="22"/>
                <w:szCs w:val="22"/>
              </w:rPr>
              <w:t>5</w:t>
            </w:r>
            <w:r>
              <w:rPr>
                <w:rFonts w:ascii="Times New Roman" w:hAnsi="Times New Roman"/>
                <w:bCs/>
                <w:sz w:val="22"/>
                <w:szCs w:val="22"/>
                <w:lang w:val="ky-KG"/>
              </w:rPr>
              <w:t>9441</w:t>
            </w:r>
          </w:p>
        </w:tc>
        <w:tc>
          <w:tcPr>
            <w:tcW w:w="800" w:type="pct"/>
            <w:tcBorders>
              <w:top w:val="nil"/>
              <w:left w:val="nil"/>
              <w:bottom w:val="nil"/>
              <w:right w:val="nil"/>
            </w:tcBorders>
            <w:shd w:val="clear" w:color="auto" w:fill="auto"/>
            <w:vAlign w:val="bottom"/>
          </w:tcPr>
          <w:p w:rsidR="00EE02F0" w:rsidRPr="00C6143A" w:rsidRDefault="00EE02F0" w:rsidP="00EE02F0">
            <w:pPr>
              <w:spacing w:before="20" w:after="20"/>
              <w:jc w:val="right"/>
              <w:rPr>
                <w:rFonts w:ascii="Times New Roman" w:hAnsi="Times New Roman"/>
                <w:bCs/>
                <w:sz w:val="22"/>
                <w:szCs w:val="22"/>
                <w:lang w:val="ky-KG"/>
              </w:rPr>
            </w:pPr>
            <w:r w:rsidRPr="00C6143A">
              <w:rPr>
                <w:rFonts w:ascii="Times New Roman" w:hAnsi="Times New Roman"/>
                <w:bCs/>
                <w:sz w:val="22"/>
                <w:szCs w:val="22"/>
              </w:rPr>
              <w:t>1</w:t>
            </w:r>
            <w:r>
              <w:rPr>
                <w:rFonts w:ascii="Times New Roman" w:hAnsi="Times New Roman"/>
                <w:bCs/>
                <w:sz w:val="22"/>
                <w:szCs w:val="22"/>
              </w:rPr>
              <w:t>24,6</w:t>
            </w:r>
          </w:p>
        </w:tc>
        <w:tc>
          <w:tcPr>
            <w:tcW w:w="709" w:type="pct"/>
            <w:tcBorders>
              <w:top w:val="nil"/>
              <w:left w:val="nil"/>
              <w:bottom w:val="nil"/>
              <w:right w:val="nil"/>
            </w:tcBorders>
            <w:shd w:val="clear" w:color="auto" w:fill="auto"/>
            <w:vAlign w:val="bottom"/>
          </w:tcPr>
          <w:p w:rsidR="00EE02F0" w:rsidRPr="00B070C2" w:rsidRDefault="00EE02F0" w:rsidP="00EE02F0">
            <w:pPr>
              <w:spacing w:before="20" w:after="20"/>
              <w:jc w:val="right"/>
              <w:rPr>
                <w:rFonts w:ascii="Times New Roman" w:hAnsi="Times New Roman"/>
                <w:bCs/>
                <w:sz w:val="22"/>
                <w:szCs w:val="22"/>
                <w:lang w:val="ky-KG"/>
              </w:rPr>
            </w:pPr>
            <w:r w:rsidRPr="00C6143A">
              <w:rPr>
                <w:rFonts w:ascii="Times New Roman" w:hAnsi="Times New Roman"/>
                <w:bCs/>
                <w:sz w:val="22"/>
                <w:szCs w:val="22"/>
                <w:lang w:val="ky-KG"/>
              </w:rPr>
              <w:t>1</w:t>
            </w:r>
            <w:r>
              <w:rPr>
                <w:rFonts w:ascii="Times New Roman" w:hAnsi="Times New Roman"/>
                <w:bCs/>
                <w:sz w:val="22"/>
                <w:szCs w:val="22"/>
                <w:lang w:val="ky-KG"/>
              </w:rPr>
              <w:t>23</w:t>
            </w:r>
            <w:r w:rsidRPr="00C6143A">
              <w:rPr>
                <w:rFonts w:ascii="Times New Roman" w:hAnsi="Times New Roman"/>
                <w:bCs/>
                <w:sz w:val="22"/>
                <w:szCs w:val="22"/>
              </w:rPr>
              <w:t>,</w:t>
            </w:r>
            <w:r>
              <w:rPr>
                <w:rFonts w:ascii="Times New Roman" w:hAnsi="Times New Roman"/>
                <w:bCs/>
                <w:sz w:val="22"/>
                <w:szCs w:val="22"/>
                <w:lang w:val="ky-KG"/>
              </w:rPr>
              <w:t>9</w:t>
            </w:r>
          </w:p>
        </w:tc>
      </w:tr>
      <w:tr w:rsidR="00EE02F0" w:rsidRPr="00C6143A" w:rsidTr="00EE02F0">
        <w:trPr>
          <w:cantSplit/>
          <w:trHeight w:val="244"/>
        </w:trPr>
        <w:tc>
          <w:tcPr>
            <w:tcW w:w="2248" w:type="pct"/>
            <w:tcBorders>
              <w:top w:val="nil"/>
              <w:left w:val="nil"/>
              <w:bottom w:val="nil"/>
              <w:right w:val="nil"/>
            </w:tcBorders>
            <w:vAlign w:val="bottom"/>
          </w:tcPr>
          <w:p w:rsidR="00EE02F0" w:rsidRPr="00C6143A" w:rsidRDefault="00EE02F0" w:rsidP="00EE02F0">
            <w:pPr>
              <w:spacing w:before="20" w:after="20"/>
              <w:ind w:left="34" w:hanging="113"/>
              <w:rPr>
                <w:rFonts w:ascii="Times New Roman" w:hAnsi="Times New Roman"/>
                <w:sz w:val="22"/>
                <w:szCs w:val="22"/>
              </w:rPr>
            </w:pPr>
            <w:r w:rsidRPr="00C6143A">
              <w:rPr>
                <w:rFonts w:ascii="Times New Roman" w:hAnsi="Times New Roman"/>
                <w:sz w:val="22"/>
                <w:szCs w:val="22"/>
              </w:rPr>
              <w:t>Операции с недвижимым имуществом</w:t>
            </w:r>
          </w:p>
        </w:tc>
        <w:tc>
          <w:tcPr>
            <w:tcW w:w="588" w:type="pct"/>
            <w:tcBorders>
              <w:top w:val="nil"/>
              <w:left w:val="nil"/>
              <w:bottom w:val="nil"/>
              <w:right w:val="nil"/>
            </w:tcBorders>
            <w:shd w:val="clear" w:color="auto" w:fill="auto"/>
            <w:vAlign w:val="bottom"/>
          </w:tcPr>
          <w:p w:rsidR="00EE02F0" w:rsidRPr="00B070C2" w:rsidRDefault="00EE02F0" w:rsidP="00EE02F0">
            <w:pPr>
              <w:spacing w:before="20" w:after="20"/>
              <w:jc w:val="right"/>
              <w:rPr>
                <w:rFonts w:ascii="Times New Roman" w:hAnsi="Times New Roman"/>
                <w:bCs/>
                <w:sz w:val="22"/>
                <w:szCs w:val="22"/>
                <w:lang w:val="ky-KG"/>
              </w:rPr>
            </w:pPr>
            <w:r>
              <w:rPr>
                <w:rFonts w:ascii="Times New Roman" w:hAnsi="Times New Roman"/>
                <w:bCs/>
                <w:sz w:val="22"/>
                <w:szCs w:val="22"/>
              </w:rPr>
              <w:t>20783</w:t>
            </w:r>
            <w:r w:rsidRPr="00C6143A">
              <w:rPr>
                <w:rFonts w:ascii="Times New Roman" w:hAnsi="Times New Roman"/>
                <w:bCs/>
                <w:sz w:val="22"/>
                <w:szCs w:val="22"/>
              </w:rPr>
              <w:t>,</w:t>
            </w:r>
            <w:r>
              <w:rPr>
                <w:rFonts w:ascii="Times New Roman" w:hAnsi="Times New Roman"/>
                <w:bCs/>
                <w:sz w:val="22"/>
                <w:szCs w:val="22"/>
                <w:lang w:val="ky-KG"/>
              </w:rPr>
              <w:t>7</w:t>
            </w:r>
          </w:p>
        </w:tc>
        <w:tc>
          <w:tcPr>
            <w:tcW w:w="654" w:type="pct"/>
            <w:tcBorders>
              <w:top w:val="nil"/>
              <w:left w:val="nil"/>
              <w:bottom w:val="nil"/>
              <w:right w:val="nil"/>
            </w:tcBorders>
            <w:shd w:val="clear" w:color="auto" w:fill="auto"/>
            <w:vAlign w:val="bottom"/>
          </w:tcPr>
          <w:p w:rsidR="00EE02F0" w:rsidRPr="00C6143A" w:rsidRDefault="00EE02F0" w:rsidP="00EE02F0">
            <w:pPr>
              <w:spacing w:before="20" w:after="20"/>
              <w:jc w:val="right"/>
              <w:rPr>
                <w:rFonts w:ascii="Times New Roman" w:hAnsi="Times New Roman"/>
                <w:bCs/>
                <w:sz w:val="22"/>
                <w:szCs w:val="22"/>
                <w:lang w:val="ky-KG"/>
              </w:rPr>
            </w:pPr>
            <w:r w:rsidRPr="00C6143A">
              <w:rPr>
                <w:rFonts w:ascii="Times New Roman" w:hAnsi="Times New Roman"/>
                <w:bCs/>
                <w:sz w:val="22"/>
                <w:szCs w:val="22"/>
              </w:rPr>
              <w:t>2</w:t>
            </w:r>
            <w:r w:rsidRPr="00C6143A">
              <w:rPr>
                <w:rFonts w:ascii="Times New Roman" w:hAnsi="Times New Roman"/>
                <w:bCs/>
                <w:sz w:val="22"/>
                <w:szCs w:val="22"/>
                <w:lang w:val="ky-KG"/>
              </w:rPr>
              <w:t>3</w:t>
            </w:r>
            <w:r>
              <w:rPr>
                <w:rFonts w:ascii="Times New Roman" w:hAnsi="Times New Roman"/>
                <w:bCs/>
                <w:sz w:val="22"/>
                <w:szCs w:val="22"/>
                <w:lang w:val="ky-KG"/>
              </w:rPr>
              <w:t>742</w:t>
            </w:r>
          </w:p>
        </w:tc>
        <w:tc>
          <w:tcPr>
            <w:tcW w:w="800" w:type="pct"/>
            <w:tcBorders>
              <w:top w:val="nil"/>
              <w:left w:val="nil"/>
              <w:bottom w:val="nil"/>
              <w:right w:val="nil"/>
            </w:tcBorders>
            <w:shd w:val="clear" w:color="auto" w:fill="auto"/>
            <w:vAlign w:val="bottom"/>
          </w:tcPr>
          <w:p w:rsidR="00EE02F0" w:rsidRPr="00C6143A" w:rsidRDefault="00EE02F0" w:rsidP="00EE02F0">
            <w:pPr>
              <w:spacing w:before="20" w:after="20"/>
              <w:jc w:val="right"/>
              <w:rPr>
                <w:rFonts w:ascii="Times New Roman" w:hAnsi="Times New Roman"/>
                <w:bCs/>
                <w:sz w:val="22"/>
                <w:szCs w:val="22"/>
                <w:lang w:val="ky-KG"/>
              </w:rPr>
            </w:pPr>
            <w:r w:rsidRPr="00C6143A">
              <w:rPr>
                <w:rFonts w:ascii="Times New Roman" w:hAnsi="Times New Roman"/>
                <w:bCs/>
                <w:sz w:val="22"/>
                <w:szCs w:val="22"/>
              </w:rPr>
              <w:t>1</w:t>
            </w:r>
            <w:r>
              <w:rPr>
                <w:rFonts w:ascii="Times New Roman" w:hAnsi="Times New Roman"/>
                <w:bCs/>
                <w:sz w:val="22"/>
                <w:szCs w:val="22"/>
              </w:rPr>
              <w:t>35,6</w:t>
            </w:r>
          </w:p>
        </w:tc>
        <w:tc>
          <w:tcPr>
            <w:tcW w:w="709" w:type="pct"/>
            <w:tcBorders>
              <w:top w:val="nil"/>
              <w:left w:val="nil"/>
              <w:bottom w:val="nil"/>
              <w:right w:val="nil"/>
            </w:tcBorders>
            <w:shd w:val="clear" w:color="auto" w:fill="auto"/>
            <w:vAlign w:val="bottom"/>
          </w:tcPr>
          <w:p w:rsidR="00EE02F0" w:rsidRPr="00C6143A" w:rsidRDefault="00EE02F0" w:rsidP="00EE02F0">
            <w:pPr>
              <w:spacing w:before="20" w:after="20"/>
              <w:jc w:val="right"/>
              <w:rPr>
                <w:rFonts w:ascii="Times New Roman" w:hAnsi="Times New Roman"/>
                <w:bCs/>
                <w:sz w:val="22"/>
                <w:szCs w:val="22"/>
                <w:lang w:val="ky-KG"/>
              </w:rPr>
            </w:pPr>
            <w:r w:rsidRPr="00C6143A">
              <w:rPr>
                <w:rFonts w:ascii="Times New Roman" w:hAnsi="Times New Roman"/>
                <w:bCs/>
                <w:sz w:val="22"/>
                <w:szCs w:val="22"/>
              </w:rPr>
              <w:t>1</w:t>
            </w:r>
            <w:r w:rsidRPr="00C6143A">
              <w:rPr>
                <w:rFonts w:ascii="Times New Roman" w:hAnsi="Times New Roman"/>
                <w:bCs/>
                <w:sz w:val="22"/>
                <w:szCs w:val="22"/>
                <w:lang w:val="ky-KG"/>
              </w:rPr>
              <w:t>1</w:t>
            </w:r>
            <w:r>
              <w:rPr>
                <w:rFonts w:ascii="Times New Roman" w:hAnsi="Times New Roman"/>
                <w:bCs/>
                <w:sz w:val="22"/>
                <w:szCs w:val="22"/>
                <w:lang w:val="ky-KG"/>
              </w:rPr>
              <w:t>4</w:t>
            </w:r>
            <w:r w:rsidRPr="00C6143A">
              <w:rPr>
                <w:rFonts w:ascii="Times New Roman" w:hAnsi="Times New Roman"/>
                <w:bCs/>
                <w:sz w:val="22"/>
                <w:szCs w:val="22"/>
                <w:lang w:val="ky-KG"/>
              </w:rPr>
              <w:t>,</w:t>
            </w:r>
            <w:r>
              <w:rPr>
                <w:rFonts w:ascii="Times New Roman" w:hAnsi="Times New Roman"/>
                <w:bCs/>
                <w:sz w:val="22"/>
                <w:szCs w:val="22"/>
                <w:lang w:val="ky-KG"/>
              </w:rPr>
              <w:t>2</w:t>
            </w:r>
          </w:p>
        </w:tc>
      </w:tr>
      <w:tr w:rsidR="00EE02F0" w:rsidRPr="00C6143A" w:rsidTr="00EE02F0">
        <w:trPr>
          <w:cantSplit/>
          <w:trHeight w:val="244"/>
        </w:trPr>
        <w:tc>
          <w:tcPr>
            <w:tcW w:w="2248" w:type="pct"/>
            <w:tcBorders>
              <w:top w:val="nil"/>
              <w:left w:val="nil"/>
              <w:bottom w:val="nil"/>
              <w:right w:val="nil"/>
            </w:tcBorders>
            <w:vAlign w:val="bottom"/>
          </w:tcPr>
          <w:p w:rsidR="00EE02F0" w:rsidRPr="00C6143A" w:rsidRDefault="00EE02F0" w:rsidP="00EE02F0">
            <w:pPr>
              <w:spacing w:before="20" w:after="20"/>
              <w:ind w:left="34" w:hanging="113"/>
              <w:rPr>
                <w:rFonts w:ascii="Times New Roman" w:hAnsi="Times New Roman"/>
                <w:sz w:val="22"/>
                <w:szCs w:val="22"/>
              </w:rPr>
            </w:pPr>
            <w:r w:rsidRPr="00C6143A">
              <w:rPr>
                <w:rFonts w:ascii="Times New Roman" w:hAnsi="Times New Roman"/>
                <w:sz w:val="22"/>
                <w:szCs w:val="22"/>
              </w:rPr>
              <w:t>Профессиональная, научная и</w:t>
            </w:r>
          </w:p>
          <w:p w:rsidR="00EE02F0" w:rsidRPr="00C6143A" w:rsidRDefault="00EE02F0" w:rsidP="00EE02F0">
            <w:pPr>
              <w:spacing w:before="20" w:after="20"/>
              <w:ind w:left="34" w:hanging="113"/>
              <w:rPr>
                <w:rFonts w:ascii="Times New Roman" w:hAnsi="Times New Roman"/>
                <w:sz w:val="22"/>
                <w:szCs w:val="22"/>
              </w:rPr>
            </w:pPr>
            <w:r w:rsidRPr="00C6143A">
              <w:rPr>
                <w:rFonts w:ascii="Times New Roman" w:hAnsi="Times New Roman"/>
                <w:sz w:val="22"/>
                <w:szCs w:val="22"/>
              </w:rPr>
              <w:t>техническая деятельность</w:t>
            </w:r>
          </w:p>
        </w:tc>
        <w:tc>
          <w:tcPr>
            <w:tcW w:w="588" w:type="pct"/>
            <w:tcBorders>
              <w:top w:val="nil"/>
              <w:left w:val="nil"/>
              <w:bottom w:val="nil"/>
              <w:right w:val="nil"/>
            </w:tcBorders>
            <w:shd w:val="clear" w:color="auto" w:fill="auto"/>
            <w:vAlign w:val="bottom"/>
          </w:tcPr>
          <w:p w:rsidR="00EE02F0" w:rsidRPr="00B070C2" w:rsidRDefault="00EE02F0" w:rsidP="00EE02F0">
            <w:pPr>
              <w:spacing w:before="20" w:after="20"/>
              <w:jc w:val="right"/>
              <w:rPr>
                <w:rFonts w:ascii="Times New Roman" w:hAnsi="Times New Roman"/>
                <w:bCs/>
                <w:sz w:val="22"/>
                <w:szCs w:val="22"/>
                <w:lang w:val="ky-KG"/>
              </w:rPr>
            </w:pPr>
            <w:r>
              <w:rPr>
                <w:rFonts w:ascii="Times New Roman" w:hAnsi="Times New Roman"/>
                <w:bCs/>
                <w:sz w:val="22"/>
                <w:szCs w:val="22"/>
              </w:rPr>
              <w:t>33294</w:t>
            </w:r>
            <w:r w:rsidRPr="00C6143A">
              <w:rPr>
                <w:rFonts w:ascii="Times New Roman" w:hAnsi="Times New Roman"/>
                <w:bCs/>
                <w:sz w:val="22"/>
                <w:szCs w:val="22"/>
              </w:rPr>
              <w:t>,</w:t>
            </w:r>
            <w:r>
              <w:rPr>
                <w:rFonts w:ascii="Times New Roman" w:hAnsi="Times New Roman"/>
                <w:bCs/>
                <w:sz w:val="22"/>
                <w:szCs w:val="22"/>
                <w:lang w:val="ky-KG"/>
              </w:rPr>
              <w:t>6</w:t>
            </w:r>
          </w:p>
        </w:tc>
        <w:tc>
          <w:tcPr>
            <w:tcW w:w="654" w:type="pct"/>
            <w:tcBorders>
              <w:top w:val="nil"/>
              <w:left w:val="nil"/>
              <w:bottom w:val="nil"/>
              <w:right w:val="nil"/>
            </w:tcBorders>
            <w:shd w:val="clear" w:color="auto" w:fill="auto"/>
            <w:vAlign w:val="bottom"/>
          </w:tcPr>
          <w:p w:rsidR="00EE02F0" w:rsidRPr="00B070C2" w:rsidRDefault="00EE02F0" w:rsidP="00EE02F0">
            <w:pPr>
              <w:spacing w:before="20" w:after="20"/>
              <w:jc w:val="right"/>
              <w:rPr>
                <w:rFonts w:ascii="Times New Roman" w:hAnsi="Times New Roman"/>
                <w:bCs/>
                <w:sz w:val="22"/>
                <w:szCs w:val="22"/>
                <w:lang w:val="ky-KG"/>
              </w:rPr>
            </w:pPr>
            <w:r w:rsidRPr="00C6143A">
              <w:rPr>
                <w:rFonts w:ascii="Times New Roman" w:hAnsi="Times New Roman"/>
                <w:bCs/>
                <w:sz w:val="22"/>
                <w:szCs w:val="22"/>
              </w:rPr>
              <w:t>3</w:t>
            </w:r>
            <w:r>
              <w:rPr>
                <w:rFonts w:ascii="Times New Roman" w:hAnsi="Times New Roman"/>
                <w:bCs/>
                <w:sz w:val="22"/>
                <w:szCs w:val="22"/>
                <w:lang w:val="ky-KG"/>
              </w:rPr>
              <w:t>8013</w:t>
            </w:r>
            <w:r w:rsidRPr="00C6143A">
              <w:rPr>
                <w:rFonts w:ascii="Times New Roman" w:hAnsi="Times New Roman"/>
                <w:bCs/>
                <w:sz w:val="22"/>
                <w:szCs w:val="22"/>
              </w:rPr>
              <w:t>,</w:t>
            </w:r>
            <w:r>
              <w:rPr>
                <w:rFonts w:ascii="Times New Roman" w:hAnsi="Times New Roman"/>
                <w:bCs/>
                <w:sz w:val="22"/>
                <w:szCs w:val="22"/>
                <w:lang w:val="ky-KG"/>
              </w:rPr>
              <w:t>4</w:t>
            </w:r>
          </w:p>
        </w:tc>
        <w:tc>
          <w:tcPr>
            <w:tcW w:w="800" w:type="pct"/>
            <w:tcBorders>
              <w:top w:val="nil"/>
              <w:left w:val="nil"/>
              <w:bottom w:val="nil"/>
              <w:right w:val="nil"/>
            </w:tcBorders>
            <w:shd w:val="clear" w:color="auto" w:fill="auto"/>
            <w:vAlign w:val="bottom"/>
          </w:tcPr>
          <w:p w:rsidR="00EE02F0" w:rsidRPr="00AB2DB1" w:rsidRDefault="00EE02F0" w:rsidP="00EE02F0">
            <w:pPr>
              <w:spacing w:before="20" w:after="20"/>
              <w:jc w:val="right"/>
              <w:rPr>
                <w:rFonts w:ascii="Times New Roman" w:hAnsi="Times New Roman"/>
                <w:bCs/>
                <w:sz w:val="22"/>
                <w:szCs w:val="22"/>
                <w:lang w:val="ky-KG"/>
              </w:rPr>
            </w:pPr>
            <w:r w:rsidRPr="00C6143A">
              <w:rPr>
                <w:rFonts w:ascii="Times New Roman" w:hAnsi="Times New Roman"/>
                <w:bCs/>
                <w:sz w:val="22"/>
                <w:szCs w:val="22"/>
              </w:rPr>
              <w:t>1</w:t>
            </w:r>
            <w:r>
              <w:rPr>
                <w:rFonts w:ascii="Times New Roman" w:hAnsi="Times New Roman"/>
                <w:bCs/>
                <w:sz w:val="22"/>
                <w:szCs w:val="22"/>
              </w:rPr>
              <w:t>33,</w:t>
            </w:r>
            <w:r>
              <w:rPr>
                <w:rFonts w:ascii="Times New Roman" w:hAnsi="Times New Roman"/>
                <w:bCs/>
                <w:sz w:val="22"/>
                <w:szCs w:val="22"/>
                <w:lang w:val="ky-KG"/>
              </w:rPr>
              <w:t>3</w:t>
            </w:r>
          </w:p>
        </w:tc>
        <w:tc>
          <w:tcPr>
            <w:tcW w:w="709" w:type="pct"/>
            <w:tcBorders>
              <w:top w:val="nil"/>
              <w:left w:val="nil"/>
              <w:bottom w:val="nil"/>
              <w:right w:val="nil"/>
            </w:tcBorders>
            <w:shd w:val="clear" w:color="auto" w:fill="auto"/>
            <w:vAlign w:val="bottom"/>
          </w:tcPr>
          <w:p w:rsidR="00EE02F0" w:rsidRPr="00B070C2" w:rsidRDefault="00EE02F0" w:rsidP="00EE02F0">
            <w:pPr>
              <w:spacing w:before="20" w:after="20"/>
              <w:jc w:val="right"/>
              <w:rPr>
                <w:rFonts w:ascii="Times New Roman" w:hAnsi="Times New Roman"/>
                <w:bCs/>
                <w:sz w:val="22"/>
                <w:szCs w:val="22"/>
                <w:lang w:val="ky-KG"/>
              </w:rPr>
            </w:pPr>
            <w:r w:rsidRPr="00C6143A">
              <w:rPr>
                <w:rFonts w:ascii="Times New Roman" w:hAnsi="Times New Roman"/>
                <w:bCs/>
                <w:sz w:val="22"/>
                <w:szCs w:val="22"/>
              </w:rPr>
              <w:t>1</w:t>
            </w:r>
            <w:r>
              <w:rPr>
                <w:rFonts w:ascii="Times New Roman" w:hAnsi="Times New Roman"/>
                <w:bCs/>
                <w:sz w:val="22"/>
                <w:szCs w:val="22"/>
                <w:lang w:val="ky-KG"/>
              </w:rPr>
              <w:t>14</w:t>
            </w:r>
            <w:r w:rsidRPr="00C6143A">
              <w:rPr>
                <w:rFonts w:ascii="Times New Roman" w:hAnsi="Times New Roman"/>
                <w:bCs/>
                <w:sz w:val="22"/>
                <w:szCs w:val="22"/>
              </w:rPr>
              <w:t>,</w:t>
            </w:r>
            <w:r>
              <w:rPr>
                <w:rFonts w:ascii="Times New Roman" w:hAnsi="Times New Roman"/>
                <w:bCs/>
                <w:sz w:val="22"/>
                <w:szCs w:val="22"/>
                <w:lang w:val="ky-KG"/>
              </w:rPr>
              <w:t>2</w:t>
            </w:r>
          </w:p>
        </w:tc>
      </w:tr>
      <w:tr w:rsidR="00EE02F0" w:rsidRPr="00C6143A" w:rsidTr="00EE02F0">
        <w:trPr>
          <w:cantSplit/>
          <w:trHeight w:val="244"/>
        </w:trPr>
        <w:tc>
          <w:tcPr>
            <w:tcW w:w="2248" w:type="pct"/>
            <w:tcBorders>
              <w:top w:val="nil"/>
              <w:left w:val="nil"/>
              <w:bottom w:val="nil"/>
              <w:right w:val="nil"/>
            </w:tcBorders>
            <w:vAlign w:val="bottom"/>
          </w:tcPr>
          <w:p w:rsidR="00EE02F0" w:rsidRPr="00C6143A" w:rsidRDefault="00EE02F0" w:rsidP="00EE02F0">
            <w:pPr>
              <w:spacing w:before="20" w:after="20"/>
              <w:ind w:left="34" w:hanging="113"/>
              <w:rPr>
                <w:rFonts w:ascii="Times New Roman" w:hAnsi="Times New Roman"/>
                <w:sz w:val="22"/>
                <w:szCs w:val="22"/>
              </w:rPr>
            </w:pPr>
            <w:r w:rsidRPr="00C6143A">
              <w:rPr>
                <w:rFonts w:ascii="Times New Roman" w:hAnsi="Times New Roman"/>
                <w:sz w:val="22"/>
                <w:szCs w:val="22"/>
              </w:rPr>
              <w:t>Административная и вспомогательная</w:t>
            </w:r>
          </w:p>
          <w:p w:rsidR="00EE02F0" w:rsidRPr="00C6143A" w:rsidRDefault="00EE02F0" w:rsidP="00EE02F0">
            <w:pPr>
              <w:spacing w:before="20" w:after="20"/>
              <w:ind w:left="34" w:hanging="113"/>
              <w:rPr>
                <w:rFonts w:ascii="Times New Roman" w:hAnsi="Times New Roman"/>
                <w:sz w:val="22"/>
                <w:szCs w:val="22"/>
              </w:rPr>
            </w:pPr>
            <w:r w:rsidRPr="00C6143A">
              <w:rPr>
                <w:rFonts w:ascii="Times New Roman" w:hAnsi="Times New Roman"/>
                <w:sz w:val="22"/>
                <w:szCs w:val="22"/>
              </w:rPr>
              <w:t>деятельность</w:t>
            </w:r>
          </w:p>
        </w:tc>
        <w:tc>
          <w:tcPr>
            <w:tcW w:w="588" w:type="pct"/>
            <w:tcBorders>
              <w:top w:val="nil"/>
              <w:left w:val="nil"/>
              <w:bottom w:val="nil"/>
              <w:right w:val="nil"/>
            </w:tcBorders>
            <w:shd w:val="clear" w:color="auto" w:fill="auto"/>
            <w:vAlign w:val="bottom"/>
          </w:tcPr>
          <w:p w:rsidR="00EE02F0" w:rsidRPr="00B070C2" w:rsidRDefault="00EE02F0" w:rsidP="00EE02F0">
            <w:pPr>
              <w:spacing w:before="20" w:after="20"/>
              <w:jc w:val="right"/>
              <w:rPr>
                <w:rFonts w:ascii="Times New Roman" w:hAnsi="Times New Roman"/>
                <w:bCs/>
                <w:sz w:val="22"/>
                <w:szCs w:val="22"/>
                <w:lang w:val="ky-KG"/>
              </w:rPr>
            </w:pPr>
            <w:r>
              <w:rPr>
                <w:rFonts w:ascii="Times New Roman" w:hAnsi="Times New Roman"/>
                <w:bCs/>
                <w:sz w:val="22"/>
                <w:szCs w:val="22"/>
              </w:rPr>
              <w:t>20368</w:t>
            </w:r>
            <w:r w:rsidRPr="00C6143A">
              <w:rPr>
                <w:rFonts w:ascii="Times New Roman" w:hAnsi="Times New Roman"/>
                <w:bCs/>
                <w:sz w:val="22"/>
                <w:szCs w:val="22"/>
              </w:rPr>
              <w:t>,</w:t>
            </w:r>
            <w:r>
              <w:rPr>
                <w:rFonts w:ascii="Times New Roman" w:hAnsi="Times New Roman"/>
                <w:bCs/>
                <w:sz w:val="22"/>
                <w:szCs w:val="22"/>
                <w:lang w:val="ky-KG"/>
              </w:rPr>
              <w:t>2</w:t>
            </w:r>
          </w:p>
        </w:tc>
        <w:tc>
          <w:tcPr>
            <w:tcW w:w="654" w:type="pct"/>
            <w:tcBorders>
              <w:top w:val="nil"/>
              <w:left w:val="nil"/>
              <w:bottom w:val="nil"/>
              <w:right w:val="nil"/>
            </w:tcBorders>
            <w:shd w:val="clear" w:color="auto" w:fill="auto"/>
            <w:vAlign w:val="bottom"/>
          </w:tcPr>
          <w:p w:rsidR="00EE02F0" w:rsidRPr="00C6143A" w:rsidRDefault="00EE02F0" w:rsidP="00EE02F0">
            <w:pPr>
              <w:spacing w:before="20" w:after="20"/>
              <w:jc w:val="right"/>
              <w:rPr>
                <w:rFonts w:ascii="Times New Roman" w:hAnsi="Times New Roman"/>
                <w:bCs/>
                <w:sz w:val="22"/>
                <w:szCs w:val="22"/>
                <w:lang w:val="ky-KG"/>
              </w:rPr>
            </w:pPr>
            <w:r w:rsidRPr="00C6143A">
              <w:rPr>
                <w:rFonts w:ascii="Times New Roman" w:hAnsi="Times New Roman"/>
                <w:bCs/>
                <w:sz w:val="22"/>
                <w:szCs w:val="22"/>
                <w:lang w:val="ky-KG"/>
              </w:rPr>
              <w:t>2</w:t>
            </w:r>
            <w:r>
              <w:rPr>
                <w:rFonts w:ascii="Times New Roman" w:hAnsi="Times New Roman"/>
                <w:bCs/>
                <w:sz w:val="22"/>
                <w:szCs w:val="22"/>
                <w:lang w:val="ky-KG"/>
              </w:rPr>
              <w:t>9579</w:t>
            </w:r>
            <w:r w:rsidRPr="00C6143A">
              <w:rPr>
                <w:rFonts w:ascii="Times New Roman" w:hAnsi="Times New Roman"/>
                <w:bCs/>
                <w:sz w:val="22"/>
                <w:szCs w:val="22"/>
                <w:lang w:val="ky-KG"/>
              </w:rPr>
              <w:t>,</w:t>
            </w:r>
            <w:r>
              <w:rPr>
                <w:rFonts w:ascii="Times New Roman" w:hAnsi="Times New Roman"/>
                <w:bCs/>
                <w:sz w:val="22"/>
                <w:szCs w:val="22"/>
                <w:lang w:val="ky-KG"/>
              </w:rPr>
              <w:t>1</w:t>
            </w:r>
          </w:p>
        </w:tc>
        <w:tc>
          <w:tcPr>
            <w:tcW w:w="800" w:type="pct"/>
            <w:tcBorders>
              <w:top w:val="nil"/>
              <w:left w:val="nil"/>
              <w:bottom w:val="nil"/>
              <w:right w:val="nil"/>
            </w:tcBorders>
            <w:shd w:val="clear" w:color="auto" w:fill="auto"/>
            <w:vAlign w:val="bottom"/>
          </w:tcPr>
          <w:p w:rsidR="00EE02F0" w:rsidRPr="00C6143A" w:rsidRDefault="00EE02F0" w:rsidP="00EE02F0">
            <w:pPr>
              <w:spacing w:before="20" w:after="20"/>
              <w:jc w:val="right"/>
              <w:rPr>
                <w:rFonts w:ascii="Times New Roman" w:hAnsi="Times New Roman"/>
                <w:bCs/>
                <w:sz w:val="22"/>
                <w:szCs w:val="22"/>
                <w:lang w:val="ky-KG"/>
              </w:rPr>
            </w:pPr>
            <w:r w:rsidRPr="00C6143A">
              <w:rPr>
                <w:rFonts w:ascii="Times New Roman" w:hAnsi="Times New Roman"/>
                <w:bCs/>
                <w:sz w:val="22"/>
                <w:szCs w:val="22"/>
              </w:rPr>
              <w:t>1</w:t>
            </w:r>
            <w:r>
              <w:rPr>
                <w:rFonts w:ascii="Times New Roman" w:hAnsi="Times New Roman"/>
                <w:bCs/>
                <w:sz w:val="22"/>
                <w:szCs w:val="22"/>
              </w:rPr>
              <w:t>33,2</w:t>
            </w:r>
          </w:p>
        </w:tc>
        <w:tc>
          <w:tcPr>
            <w:tcW w:w="709" w:type="pct"/>
            <w:tcBorders>
              <w:top w:val="nil"/>
              <w:left w:val="nil"/>
              <w:bottom w:val="nil"/>
              <w:right w:val="nil"/>
            </w:tcBorders>
            <w:shd w:val="clear" w:color="auto" w:fill="auto"/>
            <w:vAlign w:val="bottom"/>
          </w:tcPr>
          <w:p w:rsidR="00EE02F0" w:rsidRPr="00C6143A" w:rsidRDefault="00EE02F0" w:rsidP="00EE02F0">
            <w:pPr>
              <w:spacing w:before="20" w:after="20"/>
              <w:jc w:val="right"/>
              <w:rPr>
                <w:rFonts w:ascii="Times New Roman" w:hAnsi="Times New Roman"/>
                <w:bCs/>
                <w:sz w:val="22"/>
                <w:szCs w:val="22"/>
                <w:lang w:val="ky-KG"/>
              </w:rPr>
            </w:pPr>
            <w:r w:rsidRPr="00C6143A">
              <w:rPr>
                <w:rFonts w:ascii="Times New Roman" w:hAnsi="Times New Roman"/>
                <w:bCs/>
                <w:sz w:val="22"/>
                <w:szCs w:val="22"/>
              </w:rPr>
              <w:t>1</w:t>
            </w:r>
            <w:r w:rsidRPr="00C6143A">
              <w:rPr>
                <w:rFonts w:ascii="Times New Roman" w:hAnsi="Times New Roman"/>
                <w:bCs/>
                <w:sz w:val="22"/>
                <w:szCs w:val="22"/>
                <w:lang w:val="ky-KG"/>
              </w:rPr>
              <w:t>4</w:t>
            </w:r>
            <w:r>
              <w:rPr>
                <w:rFonts w:ascii="Times New Roman" w:hAnsi="Times New Roman"/>
                <w:bCs/>
                <w:sz w:val="22"/>
                <w:szCs w:val="22"/>
                <w:lang w:val="ky-KG"/>
              </w:rPr>
              <w:t>5</w:t>
            </w:r>
            <w:r w:rsidRPr="00C6143A">
              <w:rPr>
                <w:rFonts w:ascii="Times New Roman" w:hAnsi="Times New Roman"/>
                <w:bCs/>
                <w:sz w:val="22"/>
                <w:szCs w:val="22"/>
                <w:lang w:val="ky-KG"/>
              </w:rPr>
              <w:t>,</w:t>
            </w:r>
            <w:r>
              <w:rPr>
                <w:rFonts w:ascii="Times New Roman" w:hAnsi="Times New Roman"/>
                <w:bCs/>
                <w:sz w:val="22"/>
                <w:szCs w:val="22"/>
                <w:lang w:val="ky-KG"/>
              </w:rPr>
              <w:t>2</w:t>
            </w:r>
          </w:p>
        </w:tc>
      </w:tr>
      <w:tr w:rsidR="00EE02F0" w:rsidRPr="00C6143A" w:rsidTr="00EE02F0">
        <w:trPr>
          <w:cantSplit/>
          <w:trHeight w:val="244"/>
        </w:trPr>
        <w:tc>
          <w:tcPr>
            <w:tcW w:w="2248" w:type="pct"/>
            <w:tcBorders>
              <w:top w:val="nil"/>
              <w:left w:val="nil"/>
              <w:bottom w:val="nil"/>
              <w:right w:val="nil"/>
            </w:tcBorders>
            <w:vAlign w:val="bottom"/>
          </w:tcPr>
          <w:p w:rsidR="00EE02F0" w:rsidRPr="00C6143A" w:rsidRDefault="00EE02F0" w:rsidP="00EE02F0">
            <w:pPr>
              <w:spacing w:before="20" w:after="20"/>
              <w:ind w:left="34" w:hanging="113"/>
              <w:rPr>
                <w:rFonts w:ascii="Times New Roman" w:hAnsi="Times New Roman"/>
                <w:sz w:val="22"/>
                <w:szCs w:val="22"/>
              </w:rPr>
            </w:pPr>
            <w:r w:rsidRPr="00C6143A">
              <w:rPr>
                <w:rFonts w:ascii="Times New Roman" w:hAnsi="Times New Roman"/>
                <w:sz w:val="22"/>
                <w:szCs w:val="22"/>
              </w:rPr>
              <w:t>Государственное управление и</w:t>
            </w:r>
          </w:p>
          <w:p w:rsidR="00EE02F0" w:rsidRPr="00C6143A" w:rsidRDefault="00EE02F0" w:rsidP="00EE02F0">
            <w:pPr>
              <w:spacing w:before="20" w:after="20"/>
              <w:ind w:left="34" w:hanging="113"/>
              <w:rPr>
                <w:rFonts w:ascii="Times New Roman" w:hAnsi="Times New Roman"/>
                <w:sz w:val="22"/>
                <w:szCs w:val="22"/>
              </w:rPr>
            </w:pPr>
            <w:r w:rsidRPr="00C6143A">
              <w:rPr>
                <w:rFonts w:ascii="Times New Roman" w:hAnsi="Times New Roman"/>
                <w:sz w:val="22"/>
                <w:szCs w:val="22"/>
              </w:rPr>
              <w:t>оборона; обязательное социальное</w:t>
            </w:r>
          </w:p>
          <w:p w:rsidR="00EE02F0" w:rsidRPr="00C6143A" w:rsidRDefault="00EE02F0" w:rsidP="00EE02F0">
            <w:pPr>
              <w:spacing w:before="20" w:after="20"/>
              <w:ind w:left="34" w:hanging="113"/>
              <w:rPr>
                <w:rFonts w:ascii="Times New Roman" w:hAnsi="Times New Roman"/>
                <w:sz w:val="22"/>
                <w:szCs w:val="22"/>
              </w:rPr>
            </w:pPr>
            <w:r w:rsidRPr="00C6143A">
              <w:rPr>
                <w:rFonts w:ascii="Times New Roman" w:hAnsi="Times New Roman"/>
                <w:sz w:val="22"/>
                <w:szCs w:val="22"/>
              </w:rPr>
              <w:t>обеспечение</w:t>
            </w:r>
          </w:p>
        </w:tc>
        <w:tc>
          <w:tcPr>
            <w:tcW w:w="588" w:type="pct"/>
            <w:tcBorders>
              <w:top w:val="nil"/>
              <w:left w:val="nil"/>
              <w:bottom w:val="nil"/>
              <w:right w:val="nil"/>
            </w:tcBorders>
            <w:shd w:val="clear" w:color="auto" w:fill="auto"/>
            <w:vAlign w:val="bottom"/>
          </w:tcPr>
          <w:p w:rsidR="00EE02F0" w:rsidRPr="00370C11" w:rsidRDefault="00EE02F0" w:rsidP="00EE02F0">
            <w:pPr>
              <w:spacing w:before="20" w:after="20"/>
              <w:jc w:val="right"/>
              <w:rPr>
                <w:rFonts w:ascii="Times New Roman" w:hAnsi="Times New Roman"/>
                <w:bCs/>
                <w:sz w:val="22"/>
                <w:szCs w:val="22"/>
                <w:lang w:val="ky-KG"/>
              </w:rPr>
            </w:pPr>
            <w:r>
              <w:rPr>
                <w:rFonts w:ascii="Times New Roman" w:hAnsi="Times New Roman"/>
                <w:bCs/>
                <w:sz w:val="22"/>
                <w:szCs w:val="22"/>
              </w:rPr>
              <w:t>38184</w:t>
            </w:r>
          </w:p>
        </w:tc>
        <w:tc>
          <w:tcPr>
            <w:tcW w:w="654" w:type="pct"/>
            <w:tcBorders>
              <w:top w:val="nil"/>
              <w:left w:val="nil"/>
              <w:bottom w:val="nil"/>
              <w:right w:val="nil"/>
            </w:tcBorders>
            <w:shd w:val="clear" w:color="auto" w:fill="auto"/>
            <w:vAlign w:val="bottom"/>
          </w:tcPr>
          <w:p w:rsidR="00EE02F0" w:rsidRPr="00C6143A" w:rsidRDefault="00EE02F0" w:rsidP="00EE02F0">
            <w:pPr>
              <w:spacing w:before="20" w:after="20"/>
              <w:jc w:val="right"/>
              <w:rPr>
                <w:rFonts w:ascii="Times New Roman" w:hAnsi="Times New Roman"/>
                <w:bCs/>
                <w:sz w:val="22"/>
                <w:szCs w:val="22"/>
                <w:lang w:val="ky-KG"/>
              </w:rPr>
            </w:pPr>
            <w:r>
              <w:rPr>
                <w:rFonts w:ascii="Times New Roman" w:hAnsi="Times New Roman"/>
                <w:bCs/>
                <w:sz w:val="22"/>
                <w:szCs w:val="22"/>
                <w:lang w:val="ky-KG"/>
              </w:rPr>
              <w:t>40268</w:t>
            </w:r>
            <w:r w:rsidRPr="00C6143A">
              <w:rPr>
                <w:rFonts w:ascii="Times New Roman" w:hAnsi="Times New Roman"/>
                <w:bCs/>
                <w:sz w:val="22"/>
                <w:szCs w:val="22"/>
                <w:lang w:val="ky-KG"/>
              </w:rPr>
              <w:t>,</w:t>
            </w:r>
            <w:r>
              <w:rPr>
                <w:rFonts w:ascii="Times New Roman" w:hAnsi="Times New Roman"/>
                <w:bCs/>
                <w:sz w:val="22"/>
                <w:szCs w:val="22"/>
                <w:lang w:val="ky-KG"/>
              </w:rPr>
              <w:t>7</w:t>
            </w:r>
          </w:p>
        </w:tc>
        <w:tc>
          <w:tcPr>
            <w:tcW w:w="800" w:type="pct"/>
            <w:tcBorders>
              <w:top w:val="nil"/>
              <w:left w:val="nil"/>
              <w:bottom w:val="nil"/>
              <w:right w:val="nil"/>
            </w:tcBorders>
            <w:shd w:val="clear" w:color="auto" w:fill="auto"/>
            <w:vAlign w:val="bottom"/>
          </w:tcPr>
          <w:p w:rsidR="00EE02F0" w:rsidRPr="00C6143A" w:rsidRDefault="00EE02F0" w:rsidP="00EE02F0">
            <w:pPr>
              <w:spacing w:before="20" w:after="20"/>
              <w:jc w:val="right"/>
              <w:rPr>
                <w:rFonts w:ascii="Times New Roman" w:hAnsi="Times New Roman"/>
                <w:bCs/>
                <w:sz w:val="22"/>
                <w:szCs w:val="22"/>
                <w:lang w:val="ky-KG"/>
              </w:rPr>
            </w:pPr>
            <w:r w:rsidRPr="00C6143A">
              <w:rPr>
                <w:rFonts w:ascii="Times New Roman" w:hAnsi="Times New Roman"/>
                <w:bCs/>
                <w:sz w:val="22"/>
                <w:szCs w:val="22"/>
              </w:rPr>
              <w:t>1</w:t>
            </w:r>
            <w:r>
              <w:rPr>
                <w:rFonts w:ascii="Times New Roman" w:hAnsi="Times New Roman"/>
                <w:bCs/>
                <w:sz w:val="22"/>
                <w:szCs w:val="22"/>
              </w:rPr>
              <w:t>61,3</w:t>
            </w:r>
          </w:p>
        </w:tc>
        <w:tc>
          <w:tcPr>
            <w:tcW w:w="709" w:type="pct"/>
            <w:tcBorders>
              <w:top w:val="nil"/>
              <w:left w:val="nil"/>
              <w:bottom w:val="nil"/>
              <w:right w:val="nil"/>
            </w:tcBorders>
            <w:shd w:val="clear" w:color="auto" w:fill="auto"/>
            <w:vAlign w:val="bottom"/>
          </w:tcPr>
          <w:p w:rsidR="00EE02F0" w:rsidRPr="00AB2DB1" w:rsidRDefault="00EE02F0" w:rsidP="00EE02F0">
            <w:pPr>
              <w:spacing w:before="20" w:after="20"/>
              <w:jc w:val="right"/>
              <w:rPr>
                <w:rFonts w:ascii="Times New Roman" w:hAnsi="Times New Roman"/>
                <w:bCs/>
                <w:sz w:val="22"/>
                <w:szCs w:val="22"/>
                <w:lang w:val="ky-KG"/>
              </w:rPr>
            </w:pPr>
            <w:r w:rsidRPr="00C6143A">
              <w:rPr>
                <w:rFonts w:ascii="Times New Roman" w:hAnsi="Times New Roman"/>
                <w:bCs/>
                <w:sz w:val="22"/>
                <w:szCs w:val="22"/>
              </w:rPr>
              <w:t xml:space="preserve"> </w:t>
            </w:r>
            <w:r w:rsidRPr="00C6143A">
              <w:rPr>
                <w:rFonts w:ascii="Times New Roman" w:hAnsi="Times New Roman"/>
                <w:bCs/>
                <w:sz w:val="22"/>
                <w:szCs w:val="22"/>
                <w:lang w:val="ky-KG"/>
              </w:rPr>
              <w:t>105</w:t>
            </w:r>
            <w:r w:rsidRPr="00C6143A">
              <w:rPr>
                <w:rFonts w:ascii="Times New Roman" w:hAnsi="Times New Roman"/>
                <w:bCs/>
                <w:sz w:val="22"/>
                <w:szCs w:val="22"/>
              </w:rPr>
              <w:t>,</w:t>
            </w:r>
            <w:r>
              <w:rPr>
                <w:rFonts w:ascii="Times New Roman" w:hAnsi="Times New Roman"/>
                <w:bCs/>
                <w:sz w:val="22"/>
                <w:szCs w:val="22"/>
                <w:lang w:val="ky-KG"/>
              </w:rPr>
              <w:t>5</w:t>
            </w:r>
          </w:p>
        </w:tc>
      </w:tr>
      <w:tr w:rsidR="00EE02F0" w:rsidRPr="00C6143A" w:rsidTr="00EE02F0">
        <w:trPr>
          <w:cantSplit/>
          <w:trHeight w:val="244"/>
        </w:trPr>
        <w:tc>
          <w:tcPr>
            <w:tcW w:w="2248" w:type="pct"/>
            <w:tcBorders>
              <w:top w:val="nil"/>
              <w:left w:val="nil"/>
              <w:bottom w:val="nil"/>
              <w:right w:val="nil"/>
            </w:tcBorders>
            <w:vAlign w:val="bottom"/>
          </w:tcPr>
          <w:p w:rsidR="00EE02F0" w:rsidRPr="00C6143A" w:rsidRDefault="00EE02F0" w:rsidP="00EE02F0">
            <w:pPr>
              <w:spacing w:before="20" w:after="20"/>
              <w:ind w:left="34" w:hanging="113"/>
              <w:rPr>
                <w:rFonts w:ascii="Times New Roman" w:hAnsi="Times New Roman"/>
                <w:sz w:val="22"/>
                <w:szCs w:val="22"/>
              </w:rPr>
            </w:pPr>
            <w:r w:rsidRPr="00C6143A">
              <w:rPr>
                <w:rFonts w:ascii="Times New Roman" w:hAnsi="Times New Roman"/>
                <w:sz w:val="22"/>
                <w:szCs w:val="22"/>
              </w:rPr>
              <w:t>Образование</w:t>
            </w:r>
          </w:p>
        </w:tc>
        <w:tc>
          <w:tcPr>
            <w:tcW w:w="588" w:type="pct"/>
            <w:tcBorders>
              <w:top w:val="nil"/>
              <w:left w:val="nil"/>
              <w:bottom w:val="nil"/>
              <w:right w:val="nil"/>
            </w:tcBorders>
            <w:shd w:val="clear" w:color="auto" w:fill="auto"/>
            <w:vAlign w:val="bottom"/>
          </w:tcPr>
          <w:p w:rsidR="00EE02F0" w:rsidRPr="00AB2DB1" w:rsidRDefault="00EE02F0" w:rsidP="00EE02F0">
            <w:pPr>
              <w:spacing w:before="20" w:after="20"/>
              <w:jc w:val="right"/>
              <w:rPr>
                <w:rFonts w:ascii="Times New Roman" w:hAnsi="Times New Roman"/>
                <w:bCs/>
                <w:sz w:val="22"/>
                <w:szCs w:val="22"/>
                <w:lang w:val="ky-KG"/>
              </w:rPr>
            </w:pPr>
            <w:r>
              <w:rPr>
                <w:rFonts w:ascii="Times New Roman" w:hAnsi="Times New Roman"/>
                <w:bCs/>
                <w:sz w:val="22"/>
                <w:szCs w:val="22"/>
              </w:rPr>
              <w:t>22197</w:t>
            </w:r>
            <w:r w:rsidRPr="00C6143A">
              <w:rPr>
                <w:rFonts w:ascii="Times New Roman" w:hAnsi="Times New Roman"/>
                <w:bCs/>
                <w:sz w:val="22"/>
                <w:szCs w:val="22"/>
              </w:rPr>
              <w:t>,</w:t>
            </w:r>
            <w:r>
              <w:rPr>
                <w:rFonts w:ascii="Times New Roman" w:hAnsi="Times New Roman"/>
                <w:bCs/>
                <w:sz w:val="22"/>
                <w:szCs w:val="22"/>
                <w:lang w:val="ky-KG"/>
              </w:rPr>
              <w:t>2</w:t>
            </w:r>
          </w:p>
        </w:tc>
        <w:tc>
          <w:tcPr>
            <w:tcW w:w="654" w:type="pct"/>
            <w:tcBorders>
              <w:top w:val="nil"/>
              <w:left w:val="nil"/>
              <w:bottom w:val="nil"/>
              <w:right w:val="nil"/>
            </w:tcBorders>
            <w:shd w:val="clear" w:color="auto" w:fill="auto"/>
            <w:vAlign w:val="bottom"/>
          </w:tcPr>
          <w:p w:rsidR="00EE02F0" w:rsidRPr="00AB2DB1" w:rsidRDefault="00EE02F0" w:rsidP="00EE02F0">
            <w:pPr>
              <w:spacing w:before="20" w:after="20"/>
              <w:jc w:val="right"/>
              <w:rPr>
                <w:rFonts w:ascii="Times New Roman" w:hAnsi="Times New Roman"/>
                <w:bCs/>
                <w:sz w:val="22"/>
                <w:szCs w:val="22"/>
                <w:lang w:val="ky-KG"/>
              </w:rPr>
            </w:pPr>
            <w:r w:rsidRPr="00C6143A">
              <w:rPr>
                <w:rFonts w:ascii="Times New Roman" w:hAnsi="Times New Roman"/>
                <w:bCs/>
                <w:sz w:val="22"/>
                <w:szCs w:val="22"/>
              </w:rPr>
              <w:t>228</w:t>
            </w:r>
            <w:r>
              <w:rPr>
                <w:rFonts w:ascii="Times New Roman" w:hAnsi="Times New Roman"/>
                <w:bCs/>
                <w:sz w:val="22"/>
                <w:szCs w:val="22"/>
                <w:lang w:val="ky-KG"/>
              </w:rPr>
              <w:t>20</w:t>
            </w:r>
            <w:r w:rsidRPr="00C6143A">
              <w:rPr>
                <w:rFonts w:ascii="Times New Roman" w:hAnsi="Times New Roman"/>
                <w:bCs/>
                <w:sz w:val="22"/>
                <w:szCs w:val="22"/>
              </w:rPr>
              <w:t>,</w:t>
            </w:r>
            <w:r>
              <w:rPr>
                <w:rFonts w:ascii="Times New Roman" w:hAnsi="Times New Roman"/>
                <w:bCs/>
                <w:sz w:val="22"/>
                <w:szCs w:val="22"/>
                <w:lang w:val="ky-KG"/>
              </w:rPr>
              <w:t>7</w:t>
            </w:r>
          </w:p>
        </w:tc>
        <w:tc>
          <w:tcPr>
            <w:tcW w:w="800" w:type="pct"/>
            <w:tcBorders>
              <w:top w:val="nil"/>
              <w:left w:val="nil"/>
              <w:bottom w:val="nil"/>
              <w:right w:val="nil"/>
            </w:tcBorders>
            <w:shd w:val="clear" w:color="auto" w:fill="auto"/>
            <w:vAlign w:val="bottom"/>
          </w:tcPr>
          <w:p w:rsidR="00EE02F0" w:rsidRPr="00C6143A" w:rsidRDefault="00EE02F0" w:rsidP="00EE02F0">
            <w:pPr>
              <w:spacing w:before="20" w:after="20"/>
              <w:jc w:val="right"/>
              <w:rPr>
                <w:rFonts w:ascii="Times New Roman" w:hAnsi="Times New Roman"/>
                <w:bCs/>
                <w:sz w:val="22"/>
                <w:szCs w:val="22"/>
                <w:lang w:val="ky-KG"/>
              </w:rPr>
            </w:pPr>
            <w:r w:rsidRPr="00C6143A">
              <w:rPr>
                <w:rFonts w:ascii="Times New Roman" w:hAnsi="Times New Roman"/>
                <w:bCs/>
                <w:sz w:val="22"/>
                <w:szCs w:val="22"/>
              </w:rPr>
              <w:t>1</w:t>
            </w:r>
            <w:r>
              <w:rPr>
                <w:rFonts w:ascii="Times New Roman" w:hAnsi="Times New Roman"/>
                <w:bCs/>
                <w:sz w:val="22"/>
                <w:szCs w:val="22"/>
              </w:rPr>
              <w:t>10,5</w:t>
            </w:r>
          </w:p>
        </w:tc>
        <w:tc>
          <w:tcPr>
            <w:tcW w:w="709" w:type="pct"/>
            <w:tcBorders>
              <w:top w:val="nil"/>
              <w:left w:val="nil"/>
              <w:bottom w:val="nil"/>
              <w:right w:val="nil"/>
            </w:tcBorders>
            <w:shd w:val="clear" w:color="auto" w:fill="auto"/>
            <w:vAlign w:val="bottom"/>
          </w:tcPr>
          <w:p w:rsidR="00EE02F0" w:rsidRPr="00C6143A" w:rsidRDefault="00EE02F0" w:rsidP="00EE02F0">
            <w:pPr>
              <w:spacing w:before="20" w:after="20"/>
              <w:jc w:val="right"/>
              <w:rPr>
                <w:rFonts w:ascii="Times New Roman" w:hAnsi="Times New Roman"/>
                <w:bCs/>
                <w:sz w:val="22"/>
                <w:szCs w:val="22"/>
                <w:lang w:val="ky-KG"/>
              </w:rPr>
            </w:pPr>
            <w:r w:rsidRPr="00C6143A">
              <w:rPr>
                <w:rFonts w:ascii="Times New Roman" w:hAnsi="Times New Roman"/>
                <w:bCs/>
                <w:sz w:val="22"/>
                <w:szCs w:val="22"/>
              </w:rPr>
              <w:t>1</w:t>
            </w:r>
            <w:r>
              <w:rPr>
                <w:rFonts w:ascii="Times New Roman" w:hAnsi="Times New Roman"/>
                <w:bCs/>
                <w:sz w:val="22"/>
                <w:szCs w:val="22"/>
                <w:lang w:val="ky-KG"/>
              </w:rPr>
              <w:t>02</w:t>
            </w:r>
            <w:r w:rsidRPr="00C6143A">
              <w:rPr>
                <w:rFonts w:ascii="Times New Roman" w:hAnsi="Times New Roman"/>
                <w:bCs/>
                <w:sz w:val="22"/>
                <w:szCs w:val="22"/>
                <w:lang w:val="ky-KG"/>
              </w:rPr>
              <w:t>,</w:t>
            </w:r>
            <w:r>
              <w:rPr>
                <w:rFonts w:ascii="Times New Roman" w:hAnsi="Times New Roman"/>
                <w:bCs/>
                <w:sz w:val="22"/>
                <w:szCs w:val="22"/>
                <w:lang w:val="ky-KG"/>
              </w:rPr>
              <w:t>8</w:t>
            </w:r>
          </w:p>
        </w:tc>
      </w:tr>
      <w:tr w:rsidR="00EE02F0" w:rsidRPr="00C6143A" w:rsidTr="00EE02F0">
        <w:trPr>
          <w:cantSplit/>
          <w:trHeight w:val="244"/>
        </w:trPr>
        <w:tc>
          <w:tcPr>
            <w:tcW w:w="2248" w:type="pct"/>
            <w:tcBorders>
              <w:top w:val="nil"/>
              <w:left w:val="nil"/>
              <w:bottom w:val="nil"/>
              <w:right w:val="nil"/>
            </w:tcBorders>
            <w:vAlign w:val="center"/>
          </w:tcPr>
          <w:p w:rsidR="00EE02F0" w:rsidRPr="00C6143A" w:rsidRDefault="00EE02F0" w:rsidP="00EE02F0">
            <w:pPr>
              <w:spacing w:before="20" w:after="20"/>
              <w:ind w:left="34" w:hanging="113"/>
              <w:rPr>
                <w:rFonts w:ascii="Times New Roman" w:hAnsi="Times New Roman"/>
                <w:sz w:val="22"/>
                <w:szCs w:val="22"/>
              </w:rPr>
            </w:pPr>
            <w:r w:rsidRPr="00C6143A">
              <w:rPr>
                <w:rFonts w:ascii="Times New Roman" w:hAnsi="Times New Roman"/>
                <w:sz w:val="22"/>
                <w:szCs w:val="22"/>
              </w:rPr>
              <w:t>Здравоохранение и социальное</w:t>
            </w:r>
          </w:p>
          <w:p w:rsidR="00EE02F0" w:rsidRPr="00C6143A" w:rsidRDefault="00EE02F0" w:rsidP="00EE02F0">
            <w:pPr>
              <w:spacing w:before="20" w:after="20"/>
              <w:ind w:left="34" w:hanging="113"/>
              <w:rPr>
                <w:rFonts w:ascii="Times New Roman" w:hAnsi="Times New Roman"/>
                <w:sz w:val="22"/>
                <w:szCs w:val="22"/>
              </w:rPr>
            </w:pPr>
            <w:r w:rsidRPr="00C6143A">
              <w:rPr>
                <w:rFonts w:ascii="Times New Roman" w:hAnsi="Times New Roman"/>
                <w:sz w:val="22"/>
                <w:szCs w:val="22"/>
              </w:rPr>
              <w:t>обслуживание населения</w:t>
            </w:r>
          </w:p>
        </w:tc>
        <w:tc>
          <w:tcPr>
            <w:tcW w:w="588" w:type="pct"/>
            <w:tcBorders>
              <w:top w:val="nil"/>
              <w:left w:val="nil"/>
              <w:bottom w:val="nil"/>
              <w:right w:val="nil"/>
            </w:tcBorders>
            <w:shd w:val="clear" w:color="auto" w:fill="auto"/>
            <w:vAlign w:val="bottom"/>
          </w:tcPr>
          <w:p w:rsidR="00EE02F0" w:rsidRPr="00AB2DB1" w:rsidRDefault="00EE02F0" w:rsidP="00EE02F0">
            <w:pPr>
              <w:spacing w:before="20" w:after="20"/>
              <w:jc w:val="right"/>
              <w:rPr>
                <w:rFonts w:ascii="Times New Roman" w:hAnsi="Times New Roman"/>
                <w:bCs/>
                <w:sz w:val="22"/>
                <w:szCs w:val="22"/>
                <w:lang w:val="ky-KG"/>
              </w:rPr>
            </w:pPr>
            <w:r>
              <w:rPr>
                <w:rFonts w:ascii="Times New Roman" w:hAnsi="Times New Roman"/>
                <w:bCs/>
                <w:sz w:val="22"/>
                <w:szCs w:val="22"/>
              </w:rPr>
              <w:t>19134</w:t>
            </w:r>
            <w:r w:rsidRPr="00C6143A">
              <w:rPr>
                <w:rFonts w:ascii="Times New Roman" w:hAnsi="Times New Roman"/>
                <w:bCs/>
                <w:sz w:val="22"/>
                <w:szCs w:val="22"/>
              </w:rPr>
              <w:t>,</w:t>
            </w:r>
            <w:r>
              <w:rPr>
                <w:rFonts w:ascii="Times New Roman" w:hAnsi="Times New Roman"/>
                <w:bCs/>
                <w:sz w:val="22"/>
                <w:szCs w:val="22"/>
                <w:lang w:val="ky-KG"/>
              </w:rPr>
              <w:t>5</w:t>
            </w:r>
          </w:p>
        </w:tc>
        <w:tc>
          <w:tcPr>
            <w:tcW w:w="654" w:type="pct"/>
            <w:tcBorders>
              <w:top w:val="nil"/>
              <w:left w:val="nil"/>
              <w:bottom w:val="nil"/>
              <w:right w:val="nil"/>
            </w:tcBorders>
            <w:shd w:val="clear" w:color="auto" w:fill="auto"/>
            <w:vAlign w:val="bottom"/>
          </w:tcPr>
          <w:p w:rsidR="00EE02F0" w:rsidRPr="00AB2DB1" w:rsidRDefault="00EE02F0" w:rsidP="00EE02F0">
            <w:pPr>
              <w:spacing w:before="20" w:after="20"/>
              <w:jc w:val="right"/>
              <w:rPr>
                <w:rFonts w:ascii="Times New Roman" w:hAnsi="Times New Roman"/>
                <w:bCs/>
                <w:sz w:val="22"/>
                <w:szCs w:val="22"/>
                <w:lang w:val="ky-KG"/>
              </w:rPr>
            </w:pPr>
            <w:r w:rsidRPr="00C6143A">
              <w:rPr>
                <w:rFonts w:ascii="Times New Roman" w:hAnsi="Times New Roman"/>
                <w:bCs/>
                <w:sz w:val="22"/>
                <w:szCs w:val="22"/>
              </w:rPr>
              <w:t>2</w:t>
            </w:r>
            <w:r>
              <w:rPr>
                <w:rFonts w:ascii="Times New Roman" w:hAnsi="Times New Roman"/>
                <w:bCs/>
                <w:sz w:val="22"/>
                <w:szCs w:val="22"/>
                <w:lang w:val="ky-KG"/>
              </w:rPr>
              <w:t>1134</w:t>
            </w:r>
            <w:r w:rsidRPr="00C6143A">
              <w:rPr>
                <w:rFonts w:ascii="Times New Roman" w:hAnsi="Times New Roman"/>
                <w:bCs/>
                <w:sz w:val="22"/>
                <w:szCs w:val="22"/>
              </w:rPr>
              <w:t>,</w:t>
            </w:r>
            <w:r>
              <w:rPr>
                <w:rFonts w:ascii="Times New Roman" w:hAnsi="Times New Roman"/>
                <w:bCs/>
                <w:sz w:val="22"/>
                <w:szCs w:val="22"/>
                <w:lang w:val="ky-KG"/>
              </w:rPr>
              <w:t>2</w:t>
            </w:r>
          </w:p>
        </w:tc>
        <w:tc>
          <w:tcPr>
            <w:tcW w:w="800" w:type="pct"/>
            <w:tcBorders>
              <w:top w:val="nil"/>
              <w:left w:val="nil"/>
              <w:bottom w:val="nil"/>
              <w:right w:val="nil"/>
            </w:tcBorders>
            <w:shd w:val="clear" w:color="auto" w:fill="auto"/>
            <w:vAlign w:val="bottom"/>
          </w:tcPr>
          <w:p w:rsidR="00EE02F0" w:rsidRPr="00C6143A" w:rsidRDefault="00EE02F0" w:rsidP="00EE02F0">
            <w:pPr>
              <w:spacing w:before="20" w:after="20"/>
              <w:jc w:val="right"/>
              <w:rPr>
                <w:rFonts w:ascii="Times New Roman" w:hAnsi="Times New Roman"/>
                <w:bCs/>
                <w:sz w:val="22"/>
                <w:szCs w:val="22"/>
                <w:lang w:val="ky-KG"/>
              </w:rPr>
            </w:pPr>
            <w:r w:rsidRPr="00C6143A">
              <w:rPr>
                <w:rFonts w:ascii="Times New Roman" w:hAnsi="Times New Roman"/>
                <w:bCs/>
                <w:sz w:val="22"/>
                <w:szCs w:val="22"/>
              </w:rPr>
              <w:t>1</w:t>
            </w:r>
            <w:r>
              <w:rPr>
                <w:rFonts w:ascii="Times New Roman" w:hAnsi="Times New Roman"/>
                <w:bCs/>
                <w:sz w:val="22"/>
                <w:szCs w:val="22"/>
              </w:rPr>
              <w:t>08,7</w:t>
            </w:r>
          </w:p>
        </w:tc>
        <w:tc>
          <w:tcPr>
            <w:tcW w:w="709" w:type="pct"/>
            <w:tcBorders>
              <w:top w:val="nil"/>
              <w:left w:val="nil"/>
              <w:bottom w:val="nil"/>
              <w:right w:val="nil"/>
            </w:tcBorders>
            <w:shd w:val="clear" w:color="auto" w:fill="auto"/>
            <w:vAlign w:val="bottom"/>
          </w:tcPr>
          <w:p w:rsidR="00EE02F0" w:rsidRPr="00C6143A" w:rsidRDefault="00EE02F0" w:rsidP="00EE02F0">
            <w:pPr>
              <w:spacing w:before="20" w:after="20"/>
              <w:jc w:val="right"/>
              <w:rPr>
                <w:rFonts w:ascii="Times New Roman" w:hAnsi="Times New Roman"/>
                <w:bCs/>
                <w:sz w:val="22"/>
                <w:szCs w:val="22"/>
                <w:lang w:val="ky-KG"/>
              </w:rPr>
            </w:pPr>
            <w:r w:rsidRPr="00C6143A">
              <w:rPr>
                <w:rFonts w:ascii="Times New Roman" w:hAnsi="Times New Roman"/>
                <w:bCs/>
                <w:sz w:val="22"/>
                <w:szCs w:val="22"/>
              </w:rPr>
              <w:t>1</w:t>
            </w:r>
            <w:r>
              <w:rPr>
                <w:rFonts w:ascii="Times New Roman" w:hAnsi="Times New Roman"/>
                <w:bCs/>
                <w:sz w:val="22"/>
                <w:szCs w:val="22"/>
                <w:lang w:val="ky-KG"/>
              </w:rPr>
              <w:t>10</w:t>
            </w:r>
            <w:r w:rsidRPr="00C6143A">
              <w:rPr>
                <w:rFonts w:ascii="Times New Roman" w:hAnsi="Times New Roman"/>
                <w:bCs/>
                <w:sz w:val="22"/>
                <w:szCs w:val="22"/>
                <w:lang w:val="ky-KG"/>
              </w:rPr>
              <w:t>,</w:t>
            </w:r>
            <w:r>
              <w:rPr>
                <w:rFonts w:ascii="Times New Roman" w:hAnsi="Times New Roman"/>
                <w:bCs/>
                <w:sz w:val="22"/>
                <w:szCs w:val="22"/>
                <w:lang w:val="ky-KG"/>
              </w:rPr>
              <w:t>5</w:t>
            </w:r>
          </w:p>
        </w:tc>
      </w:tr>
      <w:tr w:rsidR="00EE02F0" w:rsidRPr="00C6143A" w:rsidTr="00EE02F0">
        <w:trPr>
          <w:cantSplit/>
          <w:trHeight w:val="244"/>
        </w:trPr>
        <w:tc>
          <w:tcPr>
            <w:tcW w:w="2248" w:type="pct"/>
            <w:tcBorders>
              <w:top w:val="nil"/>
              <w:left w:val="nil"/>
              <w:bottom w:val="nil"/>
              <w:right w:val="nil"/>
            </w:tcBorders>
            <w:vAlign w:val="bottom"/>
          </w:tcPr>
          <w:p w:rsidR="00EE02F0" w:rsidRPr="00C6143A" w:rsidRDefault="00EE02F0" w:rsidP="00EE02F0">
            <w:pPr>
              <w:spacing w:before="20" w:after="20"/>
              <w:ind w:left="34" w:hanging="113"/>
              <w:rPr>
                <w:rFonts w:ascii="Times New Roman" w:hAnsi="Times New Roman"/>
                <w:sz w:val="22"/>
                <w:szCs w:val="22"/>
              </w:rPr>
            </w:pPr>
            <w:r w:rsidRPr="00C6143A">
              <w:rPr>
                <w:rFonts w:ascii="Times New Roman" w:hAnsi="Times New Roman"/>
                <w:sz w:val="22"/>
                <w:szCs w:val="22"/>
              </w:rPr>
              <w:t>Искусство, развлечения и отдых</w:t>
            </w:r>
          </w:p>
        </w:tc>
        <w:tc>
          <w:tcPr>
            <w:tcW w:w="588" w:type="pct"/>
            <w:tcBorders>
              <w:top w:val="nil"/>
              <w:left w:val="nil"/>
              <w:bottom w:val="nil"/>
              <w:right w:val="nil"/>
            </w:tcBorders>
            <w:shd w:val="clear" w:color="auto" w:fill="auto"/>
            <w:vAlign w:val="bottom"/>
          </w:tcPr>
          <w:p w:rsidR="00EE02F0" w:rsidRPr="00AB2DB1" w:rsidRDefault="00EE02F0" w:rsidP="00EE02F0">
            <w:pPr>
              <w:spacing w:before="20" w:after="20"/>
              <w:jc w:val="right"/>
              <w:rPr>
                <w:rFonts w:ascii="Times New Roman" w:hAnsi="Times New Roman"/>
                <w:bCs/>
                <w:sz w:val="22"/>
                <w:szCs w:val="22"/>
                <w:lang w:val="ky-KG"/>
              </w:rPr>
            </w:pPr>
            <w:r>
              <w:rPr>
                <w:rFonts w:ascii="Times New Roman" w:hAnsi="Times New Roman"/>
                <w:bCs/>
                <w:sz w:val="22"/>
                <w:szCs w:val="22"/>
              </w:rPr>
              <w:t>17589,</w:t>
            </w:r>
            <w:r>
              <w:rPr>
                <w:rFonts w:ascii="Times New Roman" w:hAnsi="Times New Roman"/>
                <w:bCs/>
                <w:sz w:val="22"/>
                <w:szCs w:val="22"/>
                <w:lang w:val="ky-KG"/>
              </w:rPr>
              <w:t>9</w:t>
            </w:r>
          </w:p>
        </w:tc>
        <w:tc>
          <w:tcPr>
            <w:tcW w:w="654" w:type="pct"/>
            <w:tcBorders>
              <w:top w:val="nil"/>
              <w:left w:val="nil"/>
              <w:bottom w:val="nil"/>
              <w:right w:val="nil"/>
            </w:tcBorders>
            <w:shd w:val="clear" w:color="auto" w:fill="auto"/>
            <w:vAlign w:val="bottom"/>
          </w:tcPr>
          <w:p w:rsidR="00EE02F0" w:rsidRPr="00C6143A" w:rsidRDefault="00EE02F0" w:rsidP="00EE02F0">
            <w:pPr>
              <w:spacing w:before="20" w:after="20"/>
              <w:jc w:val="right"/>
              <w:rPr>
                <w:rFonts w:ascii="Times New Roman" w:hAnsi="Times New Roman"/>
                <w:bCs/>
                <w:sz w:val="22"/>
                <w:szCs w:val="22"/>
                <w:lang w:val="ky-KG"/>
              </w:rPr>
            </w:pPr>
            <w:r w:rsidRPr="00C6143A">
              <w:rPr>
                <w:rFonts w:ascii="Times New Roman" w:hAnsi="Times New Roman"/>
                <w:bCs/>
                <w:sz w:val="22"/>
                <w:szCs w:val="22"/>
              </w:rPr>
              <w:t>17</w:t>
            </w:r>
            <w:r>
              <w:rPr>
                <w:rFonts w:ascii="Times New Roman" w:hAnsi="Times New Roman"/>
                <w:bCs/>
                <w:sz w:val="22"/>
                <w:szCs w:val="22"/>
                <w:lang w:val="ky-KG"/>
              </w:rPr>
              <w:t>518</w:t>
            </w:r>
            <w:r w:rsidRPr="00C6143A">
              <w:rPr>
                <w:rFonts w:ascii="Times New Roman" w:hAnsi="Times New Roman"/>
                <w:bCs/>
                <w:sz w:val="22"/>
                <w:szCs w:val="22"/>
                <w:lang w:val="ky-KG"/>
              </w:rPr>
              <w:t>,</w:t>
            </w:r>
            <w:r>
              <w:rPr>
                <w:rFonts w:ascii="Times New Roman" w:hAnsi="Times New Roman"/>
                <w:bCs/>
                <w:sz w:val="22"/>
                <w:szCs w:val="22"/>
                <w:lang w:val="ky-KG"/>
              </w:rPr>
              <w:t>8</w:t>
            </w:r>
          </w:p>
        </w:tc>
        <w:tc>
          <w:tcPr>
            <w:tcW w:w="800" w:type="pct"/>
            <w:tcBorders>
              <w:top w:val="nil"/>
              <w:left w:val="nil"/>
              <w:bottom w:val="nil"/>
              <w:right w:val="nil"/>
            </w:tcBorders>
            <w:shd w:val="clear" w:color="auto" w:fill="auto"/>
            <w:vAlign w:val="bottom"/>
          </w:tcPr>
          <w:p w:rsidR="00EE02F0" w:rsidRPr="00C6143A" w:rsidRDefault="00EE02F0" w:rsidP="00EE02F0">
            <w:pPr>
              <w:spacing w:before="20" w:after="20"/>
              <w:jc w:val="right"/>
              <w:rPr>
                <w:rFonts w:ascii="Times New Roman" w:hAnsi="Times New Roman"/>
                <w:bCs/>
                <w:sz w:val="22"/>
                <w:szCs w:val="22"/>
                <w:lang w:val="ky-KG"/>
              </w:rPr>
            </w:pPr>
            <w:r w:rsidRPr="00C6143A">
              <w:rPr>
                <w:rFonts w:ascii="Times New Roman" w:hAnsi="Times New Roman"/>
                <w:bCs/>
                <w:sz w:val="22"/>
                <w:szCs w:val="22"/>
              </w:rPr>
              <w:t>1</w:t>
            </w:r>
            <w:r>
              <w:rPr>
                <w:rFonts w:ascii="Times New Roman" w:hAnsi="Times New Roman"/>
                <w:bCs/>
                <w:sz w:val="22"/>
                <w:szCs w:val="22"/>
              </w:rPr>
              <w:t>26,0</w:t>
            </w:r>
          </w:p>
        </w:tc>
        <w:tc>
          <w:tcPr>
            <w:tcW w:w="709" w:type="pct"/>
            <w:tcBorders>
              <w:top w:val="nil"/>
              <w:left w:val="nil"/>
              <w:bottom w:val="nil"/>
              <w:right w:val="nil"/>
            </w:tcBorders>
            <w:shd w:val="clear" w:color="auto" w:fill="auto"/>
            <w:vAlign w:val="bottom"/>
          </w:tcPr>
          <w:p w:rsidR="00EE02F0" w:rsidRPr="00AB2DB1" w:rsidRDefault="00EE02F0" w:rsidP="00EE02F0">
            <w:pPr>
              <w:spacing w:before="20" w:after="20"/>
              <w:jc w:val="right"/>
              <w:rPr>
                <w:rFonts w:ascii="Times New Roman" w:hAnsi="Times New Roman"/>
                <w:bCs/>
                <w:sz w:val="22"/>
                <w:szCs w:val="22"/>
                <w:lang w:val="ky-KG"/>
              </w:rPr>
            </w:pPr>
            <w:r w:rsidRPr="00C6143A">
              <w:rPr>
                <w:rFonts w:ascii="Times New Roman" w:hAnsi="Times New Roman"/>
                <w:bCs/>
                <w:sz w:val="22"/>
                <w:szCs w:val="22"/>
              </w:rPr>
              <w:t>99,</w:t>
            </w:r>
            <w:r>
              <w:rPr>
                <w:rFonts w:ascii="Times New Roman" w:hAnsi="Times New Roman"/>
                <w:bCs/>
                <w:sz w:val="22"/>
                <w:szCs w:val="22"/>
                <w:lang w:val="ky-KG"/>
              </w:rPr>
              <w:t>6</w:t>
            </w:r>
          </w:p>
        </w:tc>
      </w:tr>
      <w:tr w:rsidR="00EE02F0" w:rsidRPr="00C6143A" w:rsidTr="00EE02F0">
        <w:trPr>
          <w:cantSplit/>
          <w:trHeight w:val="244"/>
        </w:trPr>
        <w:tc>
          <w:tcPr>
            <w:tcW w:w="2248" w:type="pct"/>
            <w:tcBorders>
              <w:top w:val="nil"/>
              <w:left w:val="nil"/>
              <w:bottom w:val="single" w:sz="12" w:space="0" w:color="auto"/>
              <w:right w:val="nil"/>
            </w:tcBorders>
            <w:vAlign w:val="bottom"/>
          </w:tcPr>
          <w:p w:rsidR="00EE02F0" w:rsidRPr="00C6143A" w:rsidRDefault="00EE02F0" w:rsidP="00EE02F0">
            <w:pPr>
              <w:spacing w:before="20" w:after="20"/>
              <w:ind w:left="34" w:hanging="113"/>
              <w:rPr>
                <w:rFonts w:ascii="Times New Roman" w:hAnsi="Times New Roman"/>
                <w:sz w:val="22"/>
                <w:szCs w:val="22"/>
              </w:rPr>
            </w:pPr>
            <w:r w:rsidRPr="00C6143A">
              <w:rPr>
                <w:rFonts w:ascii="Times New Roman" w:hAnsi="Times New Roman"/>
                <w:sz w:val="22"/>
                <w:szCs w:val="22"/>
              </w:rPr>
              <w:t>Прочая обслуживающая деятельность</w:t>
            </w:r>
          </w:p>
        </w:tc>
        <w:tc>
          <w:tcPr>
            <w:tcW w:w="588" w:type="pct"/>
            <w:tcBorders>
              <w:top w:val="nil"/>
              <w:left w:val="nil"/>
              <w:bottom w:val="single" w:sz="12" w:space="0" w:color="auto"/>
              <w:right w:val="nil"/>
            </w:tcBorders>
            <w:shd w:val="clear" w:color="auto" w:fill="auto"/>
            <w:vAlign w:val="bottom"/>
          </w:tcPr>
          <w:p w:rsidR="00EE02F0" w:rsidRPr="00C6143A" w:rsidRDefault="00EE02F0" w:rsidP="00EE02F0">
            <w:pPr>
              <w:spacing w:before="20" w:after="20"/>
              <w:jc w:val="right"/>
              <w:rPr>
                <w:rFonts w:ascii="Times New Roman" w:hAnsi="Times New Roman"/>
                <w:bCs/>
                <w:sz w:val="22"/>
                <w:szCs w:val="22"/>
                <w:lang w:val="ky-KG"/>
              </w:rPr>
            </w:pPr>
            <w:r w:rsidRPr="00C6143A">
              <w:rPr>
                <w:rFonts w:ascii="Times New Roman" w:hAnsi="Times New Roman"/>
                <w:bCs/>
                <w:sz w:val="22"/>
                <w:szCs w:val="22"/>
              </w:rPr>
              <w:t>1</w:t>
            </w:r>
            <w:r>
              <w:rPr>
                <w:rFonts w:ascii="Times New Roman" w:hAnsi="Times New Roman"/>
                <w:bCs/>
                <w:sz w:val="22"/>
                <w:szCs w:val="22"/>
                <w:lang w:val="ky-KG"/>
              </w:rPr>
              <w:t>2181</w:t>
            </w:r>
            <w:r w:rsidRPr="00C6143A">
              <w:rPr>
                <w:rFonts w:ascii="Times New Roman" w:hAnsi="Times New Roman"/>
                <w:bCs/>
                <w:sz w:val="22"/>
                <w:szCs w:val="22"/>
                <w:lang w:val="ky-KG"/>
              </w:rPr>
              <w:t>,</w:t>
            </w:r>
            <w:r>
              <w:rPr>
                <w:rFonts w:ascii="Times New Roman" w:hAnsi="Times New Roman"/>
                <w:bCs/>
                <w:sz w:val="22"/>
                <w:szCs w:val="22"/>
                <w:lang w:val="ky-KG"/>
              </w:rPr>
              <w:t>2</w:t>
            </w:r>
          </w:p>
        </w:tc>
        <w:tc>
          <w:tcPr>
            <w:tcW w:w="654" w:type="pct"/>
            <w:tcBorders>
              <w:top w:val="nil"/>
              <w:left w:val="nil"/>
              <w:bottom w:val="single" w:sz="12" w:space="0" w:color="auto"/>
              <w:right w:val="nil"/>
            </w:tcBorders>
            <w:shd w:val="clear" w:color="auto" w:fill="auto"/>
            <w:vAlign w:val="bottom"/>
          </w:tcPr>
          <w:p w:rsidR="00EE02F0" w:rsidRPr="00C6143A" w:rsidRDefault="00EE02F0" w:rsidP="00EE02F0">
            <w:pPr>
              <w:spacing w:before="20" w:after="20"/>
              <w:jc w:val="right"/>
              <w:rPr>
                <w:rFonts w:ascii="Times New Roman" w:hAnsi="Times New Roman"/>
                <w:bCs/>
                <w:sz w:val="22"/>
                <w:szCs w:val="22"/>
                <w:lang w:val="ky-KG"/>
              </w:rPr>
            </w:pPr>
            <w:r w:rsidRPr="00C6143A">
              <w:rPr>
                <w:rFonts w:ascii="Times New Roman" w:hAnsi="Times New Roman"/>
                <w:bCs/>
                <w:sz w:val="22"/>
                <w:szCs w:val="22"/>
              </w:rPr>
              <w:t>1</w:t>
            </w:r>
            <w:r>
              <w:rPr>
                <w:rFonts w:ascii="Times New Roman" w:hAnsi="Times New Roman"/>
                <w:bCs/>
                <w:sz w:val="22"/>
                <w:szCs w:val="22"/>
                <w:lang w:val="ky-KG"/>
              </w:rPr>
              <w:t>5405</w:t>
            </w:r>
            <w:r w:rsidRPr="00C6143A">
              <w:rPr>
                <w:rFonts w:ascii="Times New Roman" w:hAnsi="Times New Roman"/>
                <w:bCs/>
                <w:sz w:val="22"/>
                <w:szCs w:val="22"/>
                <w:lang w:val="ky-KG"/>
              </w:rPr>
              <w:t>,</w:t>
            </w:r>
            <w:r>
              <w:rPr>
                <w:rFonts w:ascii="Times New Roman" w:hAnsi="Times New Roman"/>
                <w:bCs/>
                <w:sz w:val="22"/>
                <w:szCs w:val="22"/>
                <w:lang w:val="ky-KG"/>
              </w:rPr>
              <w:t>8</w:t>
            </w:r>
          </w:p>
        </w:tc>
        <w:tc>
          <w:tcPr>
            <w:tcW w:w="800" w:type="pct"/>
            <w:tcBorders>
              <w:top w:val="nil"/>
              <w:left w:val="nil"/>
              <w:bottom w:val="single" w:sz="12" w:space="0" w:color="auto"/>
              <w:right w:val="nil"/>
            </w:tcBorders>
            <w:shd w:val="clear" w:color="auto" w:fill="auto"/>
            <w:vAlign w:val="bottom"/>
          </w:tcPr>
          <w:p w:rsidR="00EE02F0" w:rsidRPr="00C6143A" w:rsidRDefault="00EE02F0" w:rsidP="00EE02F0">
            <w:pPr>
              <w:spacing w:before="20" w:after="20"/>
              <w:jc w:val="right"/>
              <w:rPr>
                <w:rFonts w:ascii="Times New Roman" w:hAnsi="Times New Roman"/>
                <w:bCs/>
                <w:sz w:val="22"/>
                <w:szCs w:val="22"/>
                <w:lang w:val="ky-KG"/>
              </w:rPr>
            </w:pPr>
            <w:r w:rsidRPr="00C6143A">
              <w:rPr>
                <w:rFonts w:ascii="Times New Roman" w:hAnsi="Times New Roman"/>
                <w:bCs/>
                <w:sz w:val="22"/>
                <w:szCs w:val="22"/>
              </w:rPr>
              <w:t>1</w:t>
            </w:r>
            <w:r>
              <w:rPr>
                <w:rFonts w:ascii="Times New Roman" w:hAnsi="Times New Roman"/>
                <w:bCs/>
                <w:sz w:val="22"/>
                <w:szCs w:val="22"/>
              </w:rPr>
              <w:t>42,2</w:t>
            </w:r>
          </w:p>
        </w:tc>
        <w:tc>
          <w:tcPr>
            <w:tcW w:w="709" w:type="pct"/>
            <w:tcBorders>
              <w:top w:val="nil"/>
              <w:left w:val="nil"/>
              <w:bottom w:val="single" w:sz="12" w:space="0" w:color="auto"/>
              <w:right w:val="nil"/>
            </w:tcBorders>
            <w:shd w:val="clear" w:color="auto" w:fill="auto"/>
            <w:vAlign w:val="bottom"/>
          </w:tcPr>
          <w:p w:rsidR="00EE02F0" w:rsidRPr="00AB2DB1" w:rsidRDefault="00EE02F0" w:rsidP="00EE02F0">
            <w:pPr>
              <w:spacing w:before="20" w:after="20"/>
              <w:jc w:val="right"/>
              <w:rPr>
                <w:rFonts w:ascii="Times New Roman" w:hAnsi="Times New Roman"/>
                <w:bCs/>
                <w:sz w:val="22"/>
                <w:szCs w:val="22"/>
                <w:lang w:val="ky-KG"/>
              </w:rPr>
            </w:pPr>
            <w:r>
              <w:rPr>
                <w:rFonts w:ascii="Times New Roman" w:hAnsi="Times New Roman"/>
                <w:bCs/>
                <w:sz w:val="22"/>
                <w:szCs w:val="22"/>
              </w:rPr>
              <w:t>12</w:t>
            </w:r>
            <w:r>
              <w:rPr>
                <w:rFonts w:ascii="Times New Roman" w:hAnsi="Times New Roman"/>
                <w:bCs/>
                <w:sz w:val="22"/>
                <w:szCs w:val="22"/>
                <w:lang w:val="ky-KG"/>
              </w:rPr>
              <w:t>6</w:t>
            </w:r>
            <w:r w:rsidRPr="00C6143A">
              <w:rPr>
                <w:rFonts w:ascii="Times New Roman" w:hAnsi="Times New Roman"/>
                <w:bCs/>
                <w:sz w:val="22"/>
                <w:szCs w:val="22"/>
              </w:rPr>
              <w:t>,</w:t>
            </w:r>
            <w:r>
              <w:rPr>
                <w:rFonts w:ascii="Times New Roman" w:hAnsi="Times New Roman"/>
                <w:bCs/>
                <w:sz w:val="22"/>
                <w:szCs w:val="22"/>
                <w:lang w:val="ky-KG"/>
              </w:rPr>
              <w:t>5</w:t>
            </w:r>
          </w:p>
        </w:tc>
      </w:tr>
    </w:tbl>
    <w:p w:rsidR="00EE02F0" w:rsidRPr="00C6143A" w:rsidRDefault="00EE02F0" w:rsidP="00EE02F0">
      <w:pPr>
        <w:spacing w:before="60" w:after="120"/>
        <w:rPr>
          <w:rFonts w:ascii="Times New Roman" w:hAnsi="Times New Roman"/>
          <w:sz w:val="20"/>
          <w:szCs w:val="20"/>
        </w:rPr>
      </w:pPr>
      <w:r w:rsidRPr="00C6143A">
        <w:rPr>
          <w:rFonts w:ascii="Times New Roman" w:hAnsi="Times New Roman"/>
          <w:sz w:val="20"/>
          <w:szCs w:val="20"/>
          <w:vertAlign w:val="superscript"/>
        </w:rPr>
        <w:t>1</w:t>
      </w:r>
      <w:r w:rsidRPr="00C6143A">
        <w:rPr>
          <w:rFonts w:ascii="Times New Roman" w:hAnsi="Times New Roman"/>
          <w:sz w:val="20"/>
          <w:szCs w:val="20"/>
        </w:rPr>
        <w:t xml:space="preserve"> Без учета малых предприятий.</w:t>
      </w:r>
    </w:p>
    <w:p w:rsidR="00EE02F0" w:rsidRPr="00C6143A" w:rsidRDefault="00EE02F0" w:rsidP="00EE02F0">
      <w:pPr>
        <w:ind w:firstLine="709"/>
        <w:jc w:val="both"/>
        <w:rPr>
          <w:rFonts w:ascii="Times New Roman" w:hAnsi="Times New Roman"/>
          <w:sz w:val="28"/>
          <w:szCs w:val="28"/>
        </w:rPr>
      </w:pPr>
      <w:r w:rsidRPr="00C6143A">
        <w:rPr>
          <w:rFonts w:ascii="Times New Roman" w:hAnsi="Times New Roman"/>
          <w:sz w:val="28"/>
          <w:szCs w:val="28"/>
        </w:rPr>
        <w:t xml:space="preserve">Задолженности по выплате заработной платы в целом по области на 1 </w:t>
      </w:r>
      <w:r>
        <w:rPr>
          <w:rFonts w:ascii="Times New Roman" w:hAnsi="Times New Roman"/>
          <w:sz w:val="28"/>
          <w:szCs w:val="28"/>
        </w:rPr>
        <w:t>янва</w:t>
      </w:r>
      <w:r w:rsidRPr="00C6143A">
        <w:rPr>
          <w:rFonts w:ascii="Times New Roman" w:hAnsi="Times New Roman"/>
          <w:sz w:val="28"/>
          <w:szCs w:val="28"/>
        </w:rPr>
        <w:t>ря 202</w:t>
      </w:r>
      <w:r>
        <w:rPr>
          <w:rFonts w:ascii="Times New Roman" w:hAnsi="Times New Roman"/>
          <w:sz w:val="28"/>
          <w:szCs w:val="28"/>
          <w:lang w:val="ky-KG"/>
        </w:rPr>
        <w:t>5</w:t>
      </w:r>
      <w:r w:rsidRPr="00C6143A">
        <w:rPr>
          <w:rFonts w:ascii="Times New Roman" w:hAnsi="Times New Roman"/>
          <w:sz w:val="28"/>
          <w:szCs w:val="28"/>
        </w:rPr>
        <w:t>г. не имеется.</w:t>
      </w:r>
    </w:p>
    <w:p w:rsidR="00EE02F0" w:rsidRPr="00C6143A" w:rsidRDefault="00EE02F0" w:rsidP="00EE02F0">
      <w:pPr>
        <w:ind w:firstLine="709"/>
        <w:jc w:val="both"/>
        <w:rPr>
          <w:rFonts w:ascii="Times New Roman" w:hAnsi="Times New Roman"/>
          <w:sz w:val="28"/>
          <w:szCs w:val="28"/>
          <w:lang w:val="ky-KG"/>
        </w:rPr>
      </w:pPr>
      <w:r w:rsidRPr="00C6143A">
        <w:rPr>
          <w:rFonts w:ascii="Times New Roman" w:hAnsi="Times New Roman"/>
          <w:sz w:val="28"/>
          <w:szCs w:val="28"/>
        </w:rPr>
        <w:t xml:space="preserve">По данным </w:t>
      </w:r>
      <w:r w:rsidRPr="00C6143A">
        <w:rPr>
          <w:rFonts w:ascii="Times New Roman" w:hAnsi="Times New Roman"/>
          <w:bCs/>
          <w:sz w:val="28"/>
          <w:szCs w:val="28"/>
        </w:rPr>
        <w:t xml:space="preserve">Ошского городского управления труда, </w:t>
      </w:r>
      <w:r w:rsidRPr="00C6143A">
        <w:rPr>
          <w:rFonts w:ascii="Times New Roman" w:hAnsi="Times New Roman"/>
          <w:sz w:val="28"/>
          <w:szCs w:val="28"/>
        </w:rPr>
        <w:t xml:space="preserve">социального обеспечения и миграции, численность незанятого населения, состоящего на учете в поисках работы, на 1 </w:t>
      </w:r>
      <w:r>
        <w:rPr>
          <w:rFonts w:ascii="Times New Roman" w:hAnsi="Times New Roman"/>
          <w:sz w:val="28"/>
          <w:szCs w:val="28"/>
          <w:lang w:val="ky-KG"/>
        </w:rPr>
        <w:t>февраля</w:t>
      </w:r>
      <w:r>
        <w:rPr>
          <w:rFonts w:ascii="Times New Roman" w:hAnsi="Times New Roman"/>
          <w:sz w:val="28"/>
          <w:szCs w:val="28"/>
        </w:rPr>
        <w:t xml:space="preserve"> 2025</w:t>
      </w:r>
      <w:r w:rsidRPr="00C6143A">
        <w:rPr>
          <w:rFonts w:ascii="Times New Roman" w:hAnsi="Times New Roman"/>
          <w:sz w:val="28"/>
          <w:szCs w:val="28"/>
        </w:rPr>
        <w:t xml:space="preserve">г. составила </w:t>
      </w:r>
      <w:r w:rsidRPr="00C6143A">
        <w:rPr>
          <w:rFonts w:ascii="Times New Roman" w:hAnsi="Times New Roman"/>
          <w:sz w:val="28"/>
          <w:szCs w:val="28"/>
          <w:lang w:val="ky-KG"/>
        </w:rPr>
        <w:t>1</w:t>
      </w:r>
      <w:r>
        <w:rPr>
          <w:rFonts w:ascii="Times New Roman" w:hAnsi="Times New Roman"/>
          <w:sz w:val="28"/>
          <w:szCs w:val="28"/>
          <w:lang w:val="ky-KG"/>
        </w:rPr>
        <w:t>7391</w:t>
      </w:r>
      <w:r w:rsidRPr="00C6143A">
        <w:rPr>
          <w:rFonts w:ascii="Times New Roman" w:hAnsi="Times New Roman"/>
          <w:sz w:val="28"/>
          <w:szCs w:val="28"/>
        </w:rPr>
        <w:t xml:space="preserve"> человек, что по ср</w:t>
      </w:r>
      <w:r>
        <w:rPr>
          <w:rFonts w:ascii="Times New Roman" w:hAnsi="Times New Roman"/>
          <w:sz w:val="28"/>
          <w:szCs w:val="28"/>
        </w:rPr>
        <w:t>авнению с аналогичной датой 2024</w:t>
      </w:r>
      <w:r w:rsidRPr="00C6143A">
        <w:rPr>
          <w:rFonts w:ascii="Times New Roman" w:hAnsi="Times New Roman"/>
          <w:sz w:val="28"/>
          <w:szCs w:val="28"/>
        </w:rPr>
        <w:t>г. уменьшилось на</w:t>
      </w:r>
      <w:r w:rsidRPr="00C6143A">
        <w:rPr>
          <w:rFonts w:ascii="Times New Roman" w:hAnsi="Times New Roman"/>
          <w:sz w:val="28"/>
          <w:szCs w:val="28"/>
          <w:lang w:val="ky-KG"/>
        </w:rPr>
        <w:t xml:space="preserve"> </w:t>
      </w:r>
      <w:r>
        <w:rPr>
          <w:rFonts w:ascii="Times New Roman" w:hAnsi="Times New Roman"/>
          <w:sz w:val="28"/>
          <w:szCs w:val="28"/>
          <w:lang w:val="ky-KG"/>
        </w:rPr>
        <w:t>15</w:t>
      </w:r>
      <w:r w:rsidRPr="00C6143A">
        <w:rPr>
          <w:rFonts w:ascii="Times New Roman" w:hAnsi="Times New Roman"/>
          <w:sz w:val="28"/>
          <w:szCs w:val="28"/>
        </w:rPr>
        <w:t xml:space="preserve"> процента, </w:t>
      </w:r>
      <w:r w:rsidRPr="00C6143A">
        <w:rPr>
          <w:rFonts w:ascii="Times New Roman" w:hAnsi="Times New Roman"/>
          <w:sz w:val="28"/>
          <w:szCs w:val="28"/>
          <w:lang w:val="ky-KG"/>
        </w:rPr>
        <w:t xml:space="preserve">из них </w:t>
      </w:r>
      <w:r w:rsidRPr="00C6143A">
        <w:rPr>
          <w:rFonts w:ascii="Times New Roman" w:hAnsi="Times New Roman"/>
          <w:sz w:val="28"/>
          <w:szCs w:val="28"/>
        </w:rPr>
        <w:t xml:space="preserve">зарегистрированных безработных </w:t>
      </w:r>
      <w:r w:rsidRPr="00C6143A">
        <w:rPr>
          <w:rFonts w:ascii="Times New Roman" w:hAnsi="Times New Roman"/>
          <w:sz w:val="28"/>
          <w:szCs w:val="28"/>
          <w:lang w:val="ky-KG"/>
        </w:rPr>
        <w:t>-</w:t>
      </w:r>
      <w:r>
        <w:rPr>
          <w:rFonts w:ascii="Times New Roman" w:hAnsi="Times New Roman"/>
          <w:sz w:val="28"/>
          <w:szCs w:val="28"/>
        </w:rPr>
        <w:t xml:space="preserve"> 13437</w:t>
      </w:r>
      <w:r w:rsidRPr="00C6143A">
        <w:rPr>
          <w:rFonts w:ascii="Times New Roman" w:hAnsi="Times New Roman"/>
          <w:sz w:val="28"/>
          <w:szCs w:val="28"/>
        </w:rPr>
        <w:t xml:space="preserve"> человека, или на 1</w:t>
      </w:r>
      <w:r>
        <w:rPr>
          <w:rFonts w:ascii="Times New Roman" w:hAnsi="Times New Roman"/>
          <w:sz w:val="28"/>
          <w:szCs w:val="28"/>
          <w:lang w:val="ky-KG"/>
        </w:rPr>
        <w:t>7</w:t>
      </w:r>
      <w:r w:rsidRPr="00C6143A">
        <w:rPr>
          <w:rFonts w:ascii="Times New Roman" w:hAnsi="Times New Roman"/>
          <w:sz w:val="28"/>
          <w:szCs w:val="28"/>
        </w:rPr>
        <w:t>,</w:t>
      </w:r>
      <w:r>
        <w:rPr>
          <w:rFonts w:ascii="Times New Roman" w:hAnsi="Times New Roman"/>
          <w:sz w:val="28"/>
          <w:szCs w:val="28"/>
          <w:lang w:val="ky-KG"/>
        </w:rPr>
        <w:t>2</w:t>
      </w:r>
      <w:r w:rsidRPr="00C6143A">
        <w:rPr>
          <w:rFonts w:ascii="Times New Roman" w:hAnsi="Times New Roman"/>
          <w:sz w:val="28"/>
          <w:szCs w:val="28"/>
        </w:rPr>
        <w:t xml:space="preserve"> процент</w:t>
      </w:r>
      <w:r w:rsidRPr="00C6143A">
        <w:rPr>
          <w:rFonts w:ascii="Times New Roman" w:hAnsi="Times New Roman"/>
          <w:sz w:val="28"/>
          <w:szCs w:val="28"/>
          <w:lang w:val="ky-KG"/>
        </w:rPr>
        <w:t>а</w:t>
      </w:r>
      <w:r w:rsidRPr="00C6143A">
        <w:rPr>
          <w:rFonts w:ascii="Times New Roman" w:hAnsi="Times New Roman"/>
          <w:sz w:val="28"/>
          <w:szCs w:val="28"/>
        </w:rPr>
        <w:t xml:space="preserve"> меньше.</w:t>
      </w:r>
      <w:r w:rsidRPr="00C6143A">
        <w:rPr>
          <w:rFonts w:ascii="Times New Roman" w:hAnsi="Times New Roman"/>
          <w:sz w:val="28"/>
          <w:szCs w:val="28"/>
          <w:lang w:val="ky-KG"/>
        </w:rPr>
        <w:t xml:space="preserve"> Разницу между состоящими на учете и зарегистрированными безработными составляют лица, дважды отказавшиеся от предложенной работы, а также не явившиеся в течение 10 календарных дней со дня их регистрации в уполномоченных государственных органах.</w:t>
      </w:r>
    </w:p>
    <w:p w:rsidR="00EE02F0" w:rsidRPr="00C6143A" w:rsidRDefault="000C6A10" w:rsidP="00EE02F0">
      <w:pPr>
        <w:keepNext/>
        <w:spacing w:before="120"/>
        <w:outlineLvl w:val="7"/>
        <w:rPr>
          <w:rFonts w:ascii="Times New Roman" w:hAnsi="Times New Roman"/>
          <w:b/>
          <w:bCs/>
          <w:sz w:val="25"/>
          <w:szCs w:val="25"/>
        </w:rPr>
      </w:pPr>
      <w:r>
        <w:rPr>
          <w:rFonts w:ascii="Times New Roman" w:hAnsi="Times New Roman"/>
          <w:b/>
          <w:bCs/>
          <w:sz w:val="25"/>
          <w:szCs w:val="25"/>
        </w:rPr>
        <w:t>Таблица 34</w:t>
      </w:r>
      <w:r w:rsidR="00EE02F0" w:rsidRPr="00C6143A">
        <w:rPr>
          <w:rFonts w:ascii="Times New Roman" w:hAnsi="Times New Roman"/>
          <w:b/>
          <w:bCs/>
          <w:sz w:val="25"/>
          <w:szCs w:val="25"/>
        </w:rPr>
        <w:t xml:space="preserve">: Численность зарегистрированных безработных в органах </w:t>
      </w:r>
    </w:p>
    <w:p w:rsidR="00EE02F0" w:rsidRPr="00C6143A" w:rsidRDefault="00EE02F0" w:rsidP="00EE02F0">
      <w:pPr>
        <w:keepNext/>
        <w:spacing w:line="276" w:lineRule="auto"/>
        <w:outlineLvl w:val="7"/>
        <w:rPr>
          <w:rFonts w:ascii="Times New Roman" w:hAnsi="Times New Roman"/>
          <w:b/>
          <w:bCs/>
          <w:sz w:val="25"/>
          <w:szCs w:val="25"/>
        </w:rPr>
      </w:pPr>
      <w:r w:rsidRPr="00C6143A">
        <w:rPr>
          <w:rFonts w:ascii="Times New Roman" w:hAnsi="Times New Roman"/>
          <w:b/>
          <w:bCs/>
          <w:sz w:val="25"/>
          <w:szCs w:val="25"/>
        </w:rPr>
        <w:t xml:space="preserve">                       государственной службы занятости на 1 </w:t>
      </w:r>
      <w:r>
        <w:rPr>
          <w:rFonts w:ascii="Times New Roman" w:hAnsi="Times New Roman"/>
          <w:b/>
          <w:bCs/>
          <w:sz w:val="25"/>
          <w:szCs w:val="25"/>
          <w:lang w:val="ky-KG"/>
        </w:rPr>
        <w:t>февраля</w:t>
      </w:r>
      <w:r w:rsidRPr="00C6143A">
        <w:rPr>
          <w:rFonts w:ascii="Times New Roman" w:hAnsi="Times New Roman"/>
          <w:b/>
          <w:bCs/>
          <w:sz w:val="25"/>
          <w:szCs w:val="25"/>
        </w:rPr>
        <w:t xml:space="preserve"> 202</w:t>
      </w:r>
      <w:r>
        <w:rPr>
          <w:rFonts w:ascii="Times New Roman" w:hAnsi="Times New Roman"/>
          <w:b/>
          <w:bCs/>
          <w:sz w:val="25"/>
          <w:szCs w:val="25"/>
          <w:lang w:val="ky-KG"/>
        </w:rPr>
        <w:t>5</w:t>
      </w:r>
      <w:r w:rsidRPr="00C6143A">
        <w:rPr>
          <w:rFonts w:ascii="Times New Roman" w:hAnsi="Times New Roman"/>
          <w:b/>
          <w:bCs/>
          <w:sz w:val="25"/>
          <w:szCs w:val="25"/>
        </w:rPr>
        <w:t xml:space="preserve">г.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080"/>
        <w:gridCol w:w="1596"/>
        <w:gridCol w:w="2039"/>
        <w:gridCol w:w="197"/>
        <w:gridCol w:w="2659"/>
      </w:tblGrid>
      <w:tr w:rsidR="00EE02F0" w:rsidRPr="00C6143A" w:rsidTr="00EE02F0">
        <w:trPr>
          <w:tblHeader/>
        </w:trPr>
        <w:tc>
          <w:tcPr>
            <w:tcW w:w="1609" w:type="pct"/>
            <w:tcBorders>
              <w:top w:val="single" w:sz="12" w:space="0" w:color="auto"/>
              <w:left w:val="nil"/>
              <w:bottom w:val="nil"/>
              <w:right w:val="nil"/>
            </w:tcBorders>
          </w:tcPr>
          <w:p w:rsidR="00EE02F0" w:rsidRPr="00C6143A" w:rsidRDefault="00EE02F0" w:rsidP="00EE02F0">
            <w:pPr>
              <w:rPr>
                <w:rFonts w:ascii="Times New Roman" w:hAnsi="Times New Roman"/>
                <w:b/>
                <w:bCs/>
                <w:sz w:val="22"/>
                <w:szCs w:val="22"/>
              </w:rPr>
            </w:pPr>
          </w:p>
        </w:tc>
        <w:tc>
          <w:tcPr>
            <w:tcW w:w="834" w:type="pct"/>
            <w:vMerge w:val="restart"/>
            <w:tcBorders>
              <w:top w:val="single" w:sz="12" w:space="0" w:color="auto"/>
              <w:left w:val="nil"/>
              <w:right w:val="nil"/>
            </w:tcBorders>
            <w:vAlign w:val="bottom"/>
          </w:tcPr>
          <w:p w:rsidR="00EE02F0" w:rsidRPr="00C6143A" w:rsidRDefault="00EE02F0" w:rsidP="00EE02F0">
            <w:pPr>
              <w:jc w:val="center"/>
              <w:rPr>
                <w:rFonts w:ascii="Times New Roman" w:hAnsi="Times New Roman"/>
                <w:b/>
                <w:bCs/>
                <w:sz w:val="22"/>
                <w:szCs w:val="22"/>
              </w:rPr>
            </w:pPr>
            <w:r w:rsidRPr="00C6143A">
              <w:rPr>
                <w:rFonts w:ascii="Times New Roman" w:hAnsi="Times New Roman"/>
                <w:b/>
                <w:bCs/>
                <w:sz w:val="22"/>
                <w:szCs w:val="22"/>
              </w:rPr>
              <w:t>Всего,</w:t>
            </w:r>
          </w:p>
          <w:p w:rsidR="00EE02F0" w:rsidRPr="00C6143A" w:rsidRDefault="00EE02F0" w:rsidP="00EE02F0">
            <w:pPr>
              <w:jc w:val="center"/>
              <w:rPr>
                <w:rFonts w:ascii="Times New Roman" w:hAnsi="Times New Roman"/>
                <w:b/>
                <w:bCs/>
                <w:sz w:val="22"/>
                <w:szCs w:val="22"/>
              </w:rPr>
            </w:pPr>
            <w:r w:rsidRPr="00C6143A">
              <w:rPr>
                <w:rFonts w:ascii="Times New Roman" w:hAnsi="Times New Roman"/>
                <w:b/>
                <w:bCs/>
                <w:sz w:val="22"/>
                <w:szCs w:val="22"/>
              </w:rPr>
              <w:t>человек</w:t>
            </w:r>
          </w:p>
        </w:tc>
        <w:tc>
          <w:tcPr>
            <w:tcW w:w="2557" w:type="pct"/>
            <w:gridSpan w:val="3"/>
            <w:tcBorders>
              <w:top w:val="single" w:sz="12" w:space="0" w:color="auto"/>
              <w:left w:val="nil"/>
              <w:bottom w:val="single" w:sz="4" w:space="0" w:color="auto"/>
              <w:right w:val="nil"/>
            </w:tcBorders>
          </w:tcPr>
          <w:p w:rsidR="00EE02F0" w:rsidRPr="00C6143A" w:rsidRDefault="00EE02F0" w:rsidP="00EE02F0">
            <w:pPr>
              <w:jc w:val="center"/>
              <w:rPr>
                <w:rFonts w:ascii="Times New Roman" w:hAnsi="Times New Roman"/>
                <w:b/>
                <w:bCs/>
                <w:sz w:val="22"/>
                <w:szCs w:val="22"/>
              </w:rPr>
            </w:pPr>
            <w:r w:rsidRPr="00C6143A">
              <w:rPr>
                <w:rFonts w:ascii="Times New Roman" w:hAnsi="Times New Roman"/>
                <w:b/>
                <w:sz w:val="22"/>
                <w:szCs w:val="22"/>
              </w:rPr>
              <w:t>В процентах к</w:t>
            </w:r>
            <w:r w:rsidRPr="00C6143A">
              <w:rPr>
                <w:rFonts w:ascii="Times New Roman" w:hAnsi="Times New Roman"/>
                <w:b/>
                <w:bCs/>
                <w:sz w:val="22"/>
                <w:szCs w:val="22"/>
              </w:rPr>
              <w:t xml:space="preserve"> соответствующей дате</w:t>
            </w:r>
          </w:p>
        </w:tc>
      </w:tr>
      <w:tr w:rsidR="00EE02F0" w:rsidRPr="00C6143A" w:rsidTr="00EE02F0">
        <w:trPr>
          <w:tblHeader/>
        </w:trPr>
        <w:tc>
          <w:tcPr>
            <w:tcW w:w="1609" w:type="pct"/>
            <w:tcBorders>
              <w:top w:val="nil"/>
              <w:left w:val="nil"/>
              <w:bottom w:val="single" w:sz="8" w:space="0" w:color="auto"/>
              <w:right w:val="nil"/>
            </w:tcBorders>
          </w:tcPr>
          <w:p w:rsidR="00EE02F0" w:rsidRPr="00C6143A" w:rsidRDefault="00EE02F0" w:rsidP="00EE02F0">
            <w:pPr>
              <w:rPr>
                <w:rFonts w:ascii="Times New Roman" w:hAnsi="Times New Roman"/>
                <w:b/>
                <w:bCs/>
                <w:sz w:val="22"/>
                <w:szCs w:val="22"/>
              </w:rPr>
            </w:pPr>
          </w:p>
        </w:tc>
        <w:tc>
          <w:tcPr>
            <w:tcW w:w="834" w:type="pct"/>
            <w:vMerge/>
            <w:tcBorders>
              <w:left w:val="nil"/>
              <w:bottom w:val="single" w:sz="8" w:space="0" w:color="auto"/>
              <w:right w:val="nil"/>
            </w:tcBorders>
            <w:vAlign w:val="bottom"/>
          </w:tcPr>
          <w:p w:rsidR="00EE02F0" w:rsidRPr="00C6143A" w:rsidRDefault="00EE02F0" w:rsidP="00EE02F0">
            <w:pPr>
              <w:rPr>
                <w:rFonts w:ascii="Times New Roman" w:hAnsi="Times New Roman"/>
                <w:b/>
                <w:bCs/>
                <w:sz w:val="22"/>
                <w:szCs w:val="22"/>
              </w:rPr>
            </w:pPr>
          </w:p>
        </w:tc>
        <w:tc>
          <w:tcPr>
            <w:tcW w:w="1168" w:type="pct"/>
            <w:gridSpan w:val="2"/>
            <w:tcBorders>
              <w:top w:val="single" w:sz="4" w:space="0" w:color="auto"/>
              <w:left w:val="nil"/>
              <w:bottom w:val="single" w:sz="8" w:space="0" w:color="auto"/>
              <w:right w:val="nil"/>
            </w:tcBorders>
          </w:tcPr>
          <w:p w:rsidR="00EE02F0" w:rsidRPr="00C6143A" w:rsidRDefault="00EE02F0" w:rsidP="00EE02F0">
            <w:pPr>
              <w:jc w:val="center"/>
              <w:rPr>
                <w:rFonts w:ascii="Times New Roman" w:hAnsi="Times New Roman"/>
                <w:b/>
                <w:bCs/>
                <w:sz w:val="22"/>
                <w:szCs w:val="22"/>
              </w:rPr>
            </w:pPr>
            <w:r w:rsidRPr="00C6143A">
              <w:rPr>
                <w:rFonts w:ascii="Times New Roman" w:hAnsi="Times New Roman"/>
                <w:b/>
                <w:bCs/>
                <w:sz w:val="22"/>
                <w:szCs w:val="22"/>
              </w:rPr>
              <w:t>предыдущего года</w:t>
            </w:r>
          </w:p>
        </w:tc>
        <w:tc>
          <w:tcPr>
            <w:tcW w:w="1389" w:type="pct"/>
            <w:tcBorders>
              <w:top w:val="single" w:sz="4" w:space="0" w:color="auto"/>
              <w:left w:val="nil"/>
              <w:bottom w:val="single" w:sz="8" w:space="0" w:color="auto"/>
              <w:right w:val="nil"/>
            </w:tcBorders>
          </w:tcPr>
          <w:p w:rsidR="00EE02F0" w:rsidRPr="00C6143A" w:rsidRDefault="00EE02F0" w:rsidP="00EE02F0">
            <w:pPr>
              <w:jc w:val="center"/>
              <w:rPr>
                <w:rFonts w:ascii="Times New Roman" w:hAnsi="Times New Roman"/>
                <w:b/>
                <w:bCs/>
                <w:sz w:val="22"/>
                <w:szCs w:val="22"/>
              </w:rPr>
            </w:pPr>
            <w:r w:rsidRPr="00C6143A">
              <w:rPr>
                <w:rFonts w:ascii="Times New Roman" w:hAnsi="Times New Roman"/>
                <w:b/>
                <w:sz w:val="22"/>
                <w:szCs w:val="22"/>
              </w:rPr>
              <w:t xml:space="preserve">предыдущего </w:t>
            </w:r>
            <w:r w:rsidRPr="00C6143A">
              <w:rPr>
                <w:rFonts w:ascii="Times New Roman" w:hAnsi="Times New Roman"/>
                <w:b/>
                <w:bCs/>
                <w:sz w:val="22"/>
                <w:szCs w:val="22"/>
              </w:rPr>
              <w:t>месяца</w:t>
            </w:r>
          </w:p>
        </w:tc>
      </w:tr>
      <w:tr w:rsidR="00EE02F0" w:rsidRPr="00C6143A" w:rsidTr="00EE02F0">
        <w:tc>
          <w:tcPr>
            <w:tcW w:w="1609" w:type="pct"/>
            <w:tcBorders>
              <w:top w:val="single" w:sz="8" w:space="0" w:color="auto"/>
              <w:left w:val="nil"/>
              <w:bottom w:val="nil"/>
              <w:right w:val="nil"/>
            </w:tcBorders>
            <w:vAlign w:val="bottom"/>
          </w:tcPr>
          <w:p w:rsidR="00EE02F0" w:rsidRPr="00C6143A" w:rsidRDefault="00EE02F0" w:rsidP="00EE02F0">
            <w:pPr>
              <w:spacing w:before="20" w:after="20"/>
              <w:rPr>
                <w:rFonts w:ascii="Times New Roman" w:hAnsi="Times New Roman"/>
                <w:b/>
                <w:sz w:val="22"/>
                <w:szCs w:val="22"/>
              </w:rPr>
            </w:pPr>
            <w:r w:rsidRPr="00C6143A">
              <w:rPr>
                <w:rFonts w:ascii="Times New Roman" w:hAnsi="Times New Roman"/>
                <w:b/>
                <w:sz w:val="22"/>
                <w:szCs w:val="22"/>
                <w:lang w:val="ky-KG"/>
              </w:rPr>
              <w:t xml:space="preserve">  </w:t>
            </w:r>
            <w:r w:rsidRPr="00C6143A">
              <w:rPr>
                <w:rFonts w:ascii="Times New Roman" w:hAnsi="Times New Roman"/>
                <w:b/>
                <w:sz w:val="22"/>
                <w:szCs w:val="22"/>
              </w:rPr>
              <w:t>Ошская область</w:t>
            </w:r>
          </w:p>
        </w:tc>
        <w:tc>
          <w:tcPr>
            <w:tcW w:w="834" w:type="pct"/>
            <w:tcBorders>
              <w:top w:val="single" w:sz="8" w:space="0" w:color="auto"/>
              <w:left w:val="nil"/>
              <w:bottom w:val="nil"/>
              <w:right w:val="nil"/>
            </w:tcBorders>
            <w:shd w:val="clear" w:color="auto" w:fill="auto"/>
            <w:vAlign w:val="bottom"/>
          </w:tcPr>
          <w:p w:rsidR="00EE02F0" w:rsidRPr="00CF5229" w:rsidRDefault="00EE02F0" w:rsidP="00EE02F0">
            <w:pPr>
              <w:spacing w:before="20" w:after="20"/>
              <w:ind w:right="349"/>
              <w:jc w:val="right"/>
              <w:rPr>
                <w:rFonts w:ascii="Times New Roman" w:hAnsi="Times New Roman"/>
                <w:b/>
                <w:bCs/>
                <w:sz w:val="22"/>
                <w:szCs w:val="22"/>
                <w:lang w:val="ky-KG"/>
              </w:rPr>
            </w:pPr>
            <w:r w:rsidRPr="00C6143A">
              <w:rPr>
                <w:rFonts w:ascii="Times New Roman" w:hAnsi="Times New Roman"/>
                <w:b/>
                <w:bCs/>
                <w:sz w:val="22"/>
                <w:szCs w:val="22"/>
              </w:rPr>
              <w:t>1</w:t>
            </w:r>
            <w:r>
              <w:rPr>
                <w:rFonts w:ascii="Times New Roman" w:hAnsi="Times New Roman"/>
                <w:b/>
                <w:bCs/>
                <w:sz w:val="22"/>
                <w:szCs w:val="22"/>
                <w:lang w:val="ky-KG"/>
              </w:rPr>
              <w:t>3437</w:t>
            </w:r>
          </w:p>
        </w:tc>
        <w:tc>
          <w:tcPr>
            <w:tcW w:w="1065" w:type="pct"/>
            <w:tcBorders>
              <w:top w:val="single" w:sz="8" w:space="0" w:color="auto"/>
              <w:left w:val="nil"/>
              <w:bottom w:val="nil"/>
              <w:right w:val="nil"/>
            </w:tcBorders>
            <w:shd w:val="clear" w:color="auto" w:fill="auto"/>
            <w:vAlign w:val="bottom"/>
          </w:tcPr>
          <w:p w:rsidR="00EE02F0" w:rsidRPr="00C6143A" w:rsidRDefault="00EE02F0" w:rsidP="00EE02F0">
            <w:pPr>
              <w:spacing w:before="20" w:after="20"/>
              <w:ind w:right="218"/>
              <w:jc w:val="right"/>
              <w:rPr>
                <w:rFonts w:ascii="Times New Roman" w:hAnsi="Times New Roman"/>
                <w:b/>
                <w:sz w:val="22"/>
                <w:szCs w:val="22"/>
                <w:lang w:val="ky-KG"/>
              </w:rPr>
            </w:pPr>
            <w:r w:rsidRPr="00C6143A">
              <w:rPr>
                <w:rFonts w:ascii="Times New Roman" w:hAnsi="Times New Roman"/>
                <w:b/>
                <w:sz w:val="22"/>
                <w:szCs w:val="22"/>
                <w:lang w:val="ky-KG"/>
              </w:rPr>
              <w:t>8</w:t>
            </w:r>
            <w:r>
              <w:rPr>
                <w:rFonts w:ascii="Times New Roman" w:hAnsi="Times New Roman"/>
                <w:b/>
                <w:sz w:val="22"/>
                <w:szCs w:val="22"/>
                <w:lang w:val="ky-KG"/>
              </w:rPr>
              <w:t>2,8</w:t>
            </w:r>
          </w:p>
        </w:tc>
        <w:tc>
          <w:tcPr>
            <w:tcW w:w="1492" w:type="pct"/>
            <w:gridSpan w:val="2"/>
            <w:tcBorders>
              <w:top w:val="single" w:sz="8" w:space="0" w:color="auto"/>
              <w:left w:val="nil"/>
              <w:bottom w:val="nil"/>
              <w:right w:val="nil"/>
            </w:tcBorders>
            <w:shd w:val="clear" w:color="auto" w:fill="auto"/>
            <w:vAlign w:val="bottom"/>
          </w:tcPr>
          <w:p w:rsidR="00EE02F0" w:rsidRPr="00C411BA" w:rsidRDefault="00EE02F0" w:rsidP="00EE02F0">
            <w:pPr>
              <w:spacing w:before="20" w:after="20"/>
              <w:ind w:right="600"/>
              <w:jc w:val="right"/>
              <w:rPr>
                <w:rFonts w:ascii="Times New Roman" w:hAnsi="Times New Roman"/>
                <w:b/>
                <w:sz w:val="22"/>
                <w:szCs w:val="22"/>
                <w:lang w:val="ky-KG"/>
              </w:rPr>
            </w:pPr>
            <w:r>
              <w:rPr>
                <w:rFonts w:ascii="Times New Roman" w:hAnsi="Times New Roman"/>
                <w:b/>
                <w:sz w:val="22"/>
                <w:szCs w:val="22"/>
              </w:rPr>
              <w:t>95,9</w:t>
            </w:r>
          </w:p>
        </w:tc>
      </w:tr>
      <w:tr w:rsidR="00EE02F0" w:rsidRPr="00C6143A" w:rsidTr="00EE02F0">
        <w:tc>
          <w:tcPr>
            <w:tcW w:w="1609" w:type="pct"/>
            <w:tcBorders>
              <w:top w:val="nil"/>
              <w:left w:val="nil"/>
              <w:bottom w:val="nil"/>
              <w:right w:val="nil"/>
            </w:tcBorders>
            <w:vAlign w:val="bottom"/>
          </w:tcPr>
          <w:p w:rsidR="00EE02F0" w:rsidRPr="00C6143A" w:rsidRDefault="00EE02F0" w:rsidP="00EE02F0">
            <w:pPr>
              <w:spacing w:before="20" w:after="20"/>
              <w:ind w:left="113"/>
              <w:rPr>
                <w:rFonts w:ascii="Times New Roman" w:hAnsi="Times New Roman"/>
                <w:sz w:val="22"/>
                <w:szCs w:val="22"/>
              </w:rPr>
            </w:pPr>
            <w:r w:rsidRPr="00C6143A">
              <w:rPr>
                <w:rFonts w:ascii="Times New Roman" w:hAnsi="Times New Roman"/>
                <w:sz w:val="22"/>
                <w:szCs w:val="22"/>
              </w:rPr>
              <w:t>Алайский район</w:t>
            </w:r>
          </w:p>
        </w:tc>
        <w:tc>
          <w:tcPr>
            <w:tcW w:w="834" w:type="pct"/>
            <w:tcBorders>
              <w:top w:val="nil"/>
              <w:left w:val="nil"/>
              <w:bottom w:val="nil"/>
              <w:right w:val="nil"/>
            </w:tcBorders>
            <w:shd w:val="clear" w:color="auto" w:fill="auto"/>
            <w:vAlign w:val="bottom"/>
          </w:tcPr>
          <w:p w:rsidR="00EE02F0" w:rsidRPr="00C6143A" w:rsidRDefault="00EE02F0" w:rsidP="00EE02F0">
            <w:pPr>
              <w:spacing w:before="20" w:after="20"/>
              <w:ind w:right="349"/>
              <w:jc w:val="right"/>
              <w:rPr>
                <w:rFonts w:ascii="Times New Roman" w:hAnsi="Times New Roman"/>
                <w:sz w:val="22"/>
                <w:szCs w:val="22"/>
                <w:lang w:val="ky-KG"/>
              </w:rPr>
            </w:pPr>
            <w:r>
              <w:rPr>
                <w:rFonts w:ascii="Times New Roman" w:hAnsi="Times New Roman"/>
                <w:sz w:val="22"/>
                <w:szCs w:val="22"/>
              </w:rPr>
              <w:t>968</w:t>
            </w:r>
          </w:p>
        </w:tc>
        <w:tc>
          <w:tcPr>
            <w:tcW w:w="1065" w:type="pct"/>
            <w:tcBorders>
              <w:top w:val="nil"/>
              <w:left w:val="nil"/>
              <w:bottom w:val="nil"/>
              <w:right w:val="nil"/>
            </w:tcBorders>
            <w:shd w:val="clear" w:color="auto" w:fill="auto"/>
            <w:vAlign w:val="bottom"/>
          </w:tcPr>
          <w:p w:rsidR="00EE02F0" w:rsidRPr="00C6143A" w:rsidRDefault="00EE02F0" w:rsidP="00EE02F0">
            <w:pPr>
              <w:spacing w:before="20" w:after="20"/>
              <w:ind w:right="218"/>
              <w:jc w:val="right"/>
              <w:rPr>
                <w:rFonts w:ascii="Times New Roman" w:hAnsi="Times New Roman"/>
                <w:sz w:val="22"/>
                <w:szCs w:val="22"/>
                <w:lang w:val="ky-KG"/>
              </w:rPr>
            </w:pPr>
            <w:r>
              <w:rPr>
                <w:rFonts w:ascii="Times New Roman" w:hAnsi="Times New Roman"/>
                <w:sz w:val="22"/>
                <w:szCs w:val="22"/>
              </w:rPr>
              <w:t>100,8</w:t>
            </w:r>
          </w:p>
        </w:tc>
        <w:tc>
          <w:tcPr>
            <w:tcW w:w="1492" w:type="pct"/>
            <w:gridSpan w:val="2"/>
            <w:tcBorders>
              <w:top w:val="nil"/>
              <w:left w:val="nil"/>
              <w:bottom w:val="nil"/>
              <w:right w:val="nil"/>
            </w:tcBorders>
            <w:shd w:val="clear" w:color="auto" w:fill="auto"/>
            <w:vAlign w:val="bottom"/>
          </w:tcPr>
          <w:p w:rsidR="00EE02F0" w:rsidRPr="00C411BA" w:rsidRDefault="00EE02F0" w:rsidP="00EE02F0">
            <w:pPr>
              <w:spacing w:before="20" w:after="20"/>
              <w:ind w:right="600"/>
              <w:jc w:val="right"/>
              <w:rPr>
                <w:rFonts w:ascii="Times New Roman" w:hAnsi="Times New Roman"/>
                <w:sz w:val="22"/>
                <w:szCs w:val="22"/>
                <w:lang w:val="ky-KG"/>
              </w:rPr>
            </w:pPr>
            <w:r>
              <w:rPr>
                <w:rFonts w:ascii="Times New Roman" w:hAnsi="Times New Roman"/>
                <w:sz w:val="22"/>
                <w:szCs w:val="22"/>
              </w:rPr>
              <w:t>97,2</w:t>
            </w:r>
          </w:p>
        </w:tc>
      </w:tr>
      <w:tr w:rsidR="00EE02F0" w:rsidRPr="00C6143A" w:rsidTr="00EE02F0">
        <w:tc>
          <w:tcPr>
            <w:tcW w:w="1609" w:type="pct"/>
            <w:tcBorders>
              <w:top w:val="nil"/>
              <w:left w:val="nil"/>
              <w:bottom w:val="nil"/>
              <w:right w:val="nil"/>
            </w:tcBorders>
            <w:vAlign w:val="bottom"/>
          </w:tcPr>
          <w:p w:rsidR="00EE02F0" w:rsidRPr="00C6143A" w:rsidRDefault="00EE02F0" w:rsidP="00EE02F0">
            <w:pPr>
              <w:shd w:val="clear" w:color="auto" w:fill="FFFFFF"/>
              <w:spacing w:before="20" w:after="20"/>
              <w:ind w:left="113"/>
              <w:rPr>
                <w:rFonts w:ascii="Times New Roman" w:eastAsia="Arial Unicode MS" w:hAnsi="Times New Roman"/>
                <w:sz w:val="22"/>
                <w:szCs w:val="22"/>
              </w:rPr>
            </w:pPr>
            <w:r w:rsidRPr="00C6143A">
              <w:rPr>
                <w:rFonts w:ascii="Times New Roman" w:hAnsi="Times New Roman"/>
                <w:sz w:val="22"/>
                <w:szCs w:val="22"/>
              </w:rPr>
              <w:t>Араванский район</w:t>
            </w:r>
          </w:p>
        </w:tc>
        <w:tc>
          <w:tcPr>
            <w:tcW w:w="834" w:type="pct"/>
            <w:tcBorders>
              <w:top w:val="nil"/>
              <w:left w:val="nil"/>
              <w:bottom w:val="nil"/>
              <w:right w:val="nil"/>
            </w:tcBorders>
            <w:shd w:val="clear" w:color="auto" w:fill="auto"/>
            <w:vAlign w:val="bottom"/>
          </w:tcPr>
          <w:p w:rsidR="00EE02F0" w:rsidRPr="00C6143A" w:rsidRDefault="00EE02F0" w:rsidP="00EE02F0">
            <w:pPr>
              <w:spacing w:before="20" w:after="20"/>
              <w:ind w:right="349"/>
              <w:jc w:val="right"/>
              <w:rPr>
                <w:rFonts w:ascii="Times New Roman" w:hAnsi="Times New Roman"/>
                <w:sz w:val="22"/>
                <w:szCs w:val="22"/>
                <w:lang w:val="ky-KG"/>
              </w:rPr>
            </w:pPr>
            <w:r w:rsidRPr="00C6143A">
              <w:rPr>
                <w:rFonts w:ascii="Times New Roman" w:hAnsi="Times New Roman"/>
                <w:sz w:val="22"/>
                <w:szCs w:val="22"/>
              </w:rPr>
              <w:t>1</w:t>
            </w:r>
            <w:r>
              <w:rPr>
                <w:rFonts w:ascii="Times New Roman" w:hAnsi="Times New Roman"/>
                <w:sz w:val="22"/>
                <w:szCs w:val="22"/>
                <w:lang w:val="ky-KG"/>
              </w:rPr>
              <w:t>411</w:t>
            </w:r>
          </w:p>
        </w:tc>
        <w:tc>
          <w:tcPr>
            <w:tcW w:w="1065" w:type="pct"/>
            <w:tcBorders>
              <w:top w:val="nil"/>
              <w:left w:val="nil"/>
              <w:bottom w:val="nil"/>
              <w:right w:val="nil"/>
            </w:tcBorders>
            <w:shd w:val="clear" w:color="auto" w:fill="auto"/>
            <w:vAlign w:val="bottom"/>
          </w:tcPr>
          <w:p w:rsidR="00EE02F0" w:rsidRPr="00CF5229" w:rsidRDefault="00EE02F0" w:rsidP="00EE02F0">
            <w:pPr>
              <w:spacing w:before="20" w:after="20"/>
              <w:ind w:right="218"/>
              <w:jc w:val="right"/>
              <w:rPr>
                <w:rFonts w:ascii="Times New Roman" w:hAnsi="Times New Roman"/>
                <w:sz w:val="22"/>
                <w:szCs w:val="22"/>
                <w:lang w:val="ky-KG"/>
              </w:rPr>
            </w:pPr>
            <w:r>
              <w:rPr>
                <w:rFonts w:ascii="Times New Roman" w:hAnsi="Times New Roman"/>
                <w:sz w:val="22"/>
                <w:szCs w:val="22"/>
              </w:rPr>
              <w:t>135,5</w:t>
            </w:r>
          </w:p>
        </w:tc>
        <w:tc>
          <w:tcPr>
            <w:tcW w:w="1492" w:type="pct"/>
            <w:gridSpan w:val="2"/>
            <w:tcBorders>
              <w:top w:val="nil"/>
              <w:left w:val="nil"/>
              <w:bottom w:val="nil"/>
              <w:right w:val="nil"/>
            </w:tcBorders>
            <w:shd w:val="clear" w:color="auto" w:fill="auto"/>
            <w:vAlign w:val="bottom"/>
          </w:tcPr>
          <w:p w:rsidR="00EE02F0" w:rsidRPr="00C6143A" w:rsidRDefault="00EE02F0" w:rsidP="00EE02F0">
            <w:pPr>
              <w:spacing w:before="20" w:after="20"/>
              <w:ind w:right="600"/>
              <w:jc w:val="right"/>
              <w:rPr>
                <w:rFonts w:ascii="Times New Roman" w:hAnsi="Times New Roman"/>
                <w:sz w:val="22"/>
                <w:szCs w:val="22"/>
                <w:lang w:val="ky-KG"/>
              </w:rPr>
            </w:pPr>
            <w:r>
              <w:rPr>
                <w:rFonts w:ascii="Times New Roman" w:hAnsi="Times New Roman"/>
                <w:sz w:val="22"/>
                <w:szCs w:val="22"/>
              </w:rPr>
              <w:t>88,4</w:t>
            </w:r>
          </w:p>
        </w:tc>
      </w:tr>
      <w:tr w:rsidR="00EE02F0" w:rsidRPr="00C6143A" w:rsidTr="00EE02F0">
        <w:tc>
          <w:tcPr>
            <w:tcW w:w="1609" w:type="pct"/>
            <w:tcBorders>
              <w:top w:val="nil"/>
              <w:left w:val="nil"/>
              <w:bottom w:val="nil"/>
              <w:right w:val="nil"/>
            </w:tcBorders>
            <w:vAlign w:val="bottom"/>
          </w:tcPr>
          <w:p w:rsidR="00EE02F0" w:rsidRPr="00C6143A" w:rsidRDefault="00EE02F0" w:rsidP="00EE02F0">
            <w:pPr>
              <w:shd w:val="clear" w:color="auto" w:fill="FFFFFF"/>
              <w:spacing w:before="20" w:after="20"/>
              <w:ind w:left="113"/>
              <w:rPr>
                <w:rFonts w:ascii="Times New Roman" w:eastAsia="Arial Unicode MS" w:hAnsi="Times New Roman"/>
                <w:sz w:val="22"/>
                <w:szCs w:val="22"/>
              </w:rPr>
            </w:pPr>
            <w:r w:rsidRPr="00C6143A">
              <w:rPr>
                <w:rFonts w:ascii="Times New Roman" w:hAnsi="Times New Roman"/>
                <w:sz w:val="22"/>
                <w:szCs w:val="22"/>
              </w:rPr>
              <w:t>Кара-Кулжинский район</w:t>
            </w:r>
          </w:p>
        </w:tc>
        <w:tc>
          <w:tcPr>
            <w:tcW w:w="834" w:type="pct"/>
            <w:tcBorders>
              <w:top w:val="nil"/>
              <w:left w:val="nil"/>
              <w:bottom w:val="nil"/>
              <w:right w:val="nil"/>
            </w:tcBorders>
            <w:shd w:val="clear" w:color="auto" w:fill="auto"/>
            <w:vAlign w:val="bottom"/>
          </w:tcPr>
          <w:p w:rsidR="00EE02F0" w:rsidRPr="00C6143A" w:rsidRDefault="00EE02F0" w:rsidP="00EE02F0">
            <w:pPr>
              <w:spacing w:before="20" w:after="20"/>
              <w:ind w:right="349"/>
              <w:jc w:val="right"/>
              <w:rPr>
                <w:rFonts w:ascii="Times New Roman" w:hAnsi="Times New Roman"/>
                <w:sz w:val="22"/>
                <w:szCs w:val="22"/>
              </w:rPr>
            </w:pPr>
            <w:r>
              <w:rPr>
                <w:rFonts w:ascii="Times New Roman" w:hAnsi="Times New Roman"/>
                <w:sz w:val="22"/>
                <w:szCs w:val="22"/>
              </w:rPr>
              <w:t>724</w:t>
            </w:r>
          </w:p>
        </w:tc>
        <w:tc>
          <w:tcPr>
            <w:tcW w:w="1065" w:type="pct"/>
            <w:tcBorders>
              <w:top w:val="nil"/>
              <w:left w:val="nil"/>
              <w:bottom w:val="nil"/>
              <w:right w:val="nil"/>
            </w:tcBorders>
            <w:shd w:val="clear" w:color="auto" w:fill="auto"/>
            <w:vAlign w:val="bottom"/>
          </w:tcPr>
          <w:p w:rsidR="00EE02F0" w:rsidRPr="00CF5229" w:rsidRDefault="00EE02F0" w:rsidP="00EE02F0">
            <w:pPr>
              <w:spacing w:before="20" w:after="20"/>
              <w:ind w:right="218"/>
              <w:jc w:val="right"/>
              <w:rPr>
                <w:rFonts w:ascii="Times New Roman" w:hAnsi="Times New Roman"/>
                <w:sz w:val="22"/>
                <w:szCs w:val="22"/>
                <w:lang w:val="ky-KG"/>
              </w:rPr>
            </w:pPr>
            <w:r>
              <w:rPr>
                <w:rFonts w:ascii="Times New Roman" w:hAnsi="Times New Roman"/>
                <w:sz w:val="22"/>
                <w:szCs w:val="22"/>
              </w:rPr>
              <w:t>158,7</w:t>
            </w:r>
          </w:p>
        </w:tc>
        <w:tc>
          <w:tcPr>
            <w:tcW w:w="1492" w:type="pct"/>
            <w:gridSpan w:val="2"/>
            <w:tcBorders>
              <w:top w:val="nil"/>
              <w:left w:val="nil"/>
              <w:bottom w:val="nil"/>
              <w:right w:val="nil"/>
            </w:tcBorders>
            <w:shd w:val="clear" w:color="auto" w:fill="auto"/>
            <w:vAlign w:val="bottom"/>
          </w:tcPr>
          <w:p w:rsidR="00EE02F0" w:rsidRPr="00C6143A" w:rsidRDefault="00EE02F0" w:rsidP="00EE02F0">
            <w:pPr>
              <w:spacing w:before="20" w:after="20"/>
              <w:ind w:right="600"/>
              <w:jc w:val="right"/>
              <w:rPr>
                <w:rFonts w:ascii="Times New Roman" w:hAnsi="Times New Roman"/>
                <w:sz w:val="22"/>
                <w:szCs w:val="22"/>
                <w:lang w:val="ky-KG"/>
              </w:rPr>
            </w:pPr>
            <w:r>
              <w:rPr>
                <w:rFonts w:ascii="Times New Roman" w:hAnsi="Times New Roman"/>
                <w:sz w:val="22"/>
                <w:szCs w:val="22"/>
              </w:rPr>
              <w:t>100,0</w:t>
            </w:r>
          </w:p>
        </w:tc>
      </w:tr>
      <w:tr w:rsidR="00EE02F0" w:rsidRPr="00C6143A" w:rsidTr="00EE02F0">
        <w:tc>
          <w:tcPr>
            <w:tcW w:w="1609" w:type="pct"/>
            <w:tcBorders>
              <w:top w:val="nil"/>
              <w:left w:val="nil"/>
              <w:bottom w:val="nil"/>
              <w:right w:val="nil"/>
            </w:tcBorders>
            <w:vAlign w:val="bottom"/>
          </w:tcPr>
          <w:p w:rsidR="00EE02F0" w:rsidRPr="00C6143A" w:rsidRDefault="00EE02F0" w:rsidP="00EE02F0">
            <w:pPr>
              <w:spacing w:before="20" w:after="20"/>
              <w:ind w:left="113"/>
              <w:rPr>
                <w:rFonts w:ascii="Times New Roman" w:hAnsi="Times New Roman"/>
                <w:sz w:val="22"/>
                <w:szCs w:val="22"/>
              </w:rPr>
            </w:pPr>
            <w:r w:rsidRPr="00C6143A">
              <w:rPr>
                <w:rFonts w:ascii="Times New Roman" w:hAnsi="Times New Roman"/>
                <w:sz w:val="22"/>
                <w:szCs w:val="22"/>
              </w:rPr>
              <w:t>Кара-Сууский район</w:t>
            </w:r>
          </w:p>
        </w:tc>
        <w:tc>
          <w:tcPr>
            <w:tcW w:w="834" w:type="pct"/>
            <w:tcBorders>
              <w:top w:val="nil"/>
              <w:left w:val="nil"/>
              <w:bottom w:val="nil"/>
              <w:right w:val="nil"/>
            </w:tcBorders>
            <w:shd w:val="clear" w:color="auto" w:fill="auto"/>
            <w:vAlign w:val="bottom"/>
          </w:tcPr>
          <w:p w:rsidR="00EE02F0" w:rsidRPr="00C6143A" w:rsidRDefault="00EE02F0" w:rsidP="00EE02F0">
            <w:pPr>
              <w:spacing w:before="20" w:after="20"/>
              <w:ind w:right="349"/>
              <w:jc w:val="right"/>
              <w:rPr>
                <w:rFonts w:ascii="Times New Roman" w:hAnsi="Times New Roman"/>
                <w:sz w:val="22"/>
                <w:szCs w:val="22"/>
                <w:lang w:val="ky-KG"/>
              </w:rPr>
            </w:pPr>
            <w:r>
              <w:rPr>
                <w:rFonts w:ascii="Times New Roman" w:hAnsi="Times New Roman"/>
                <w:sz w:val="22"/>
                <w:szCs w:val="22"/>
              </w:rPr>
              <w:t>1680</w:t>
            </w:r>
          </w:p>
        </w:tc>
        <w:tc>
          <w:tcPr>
            <w:tcW w:w="1065" w:type="pct"/>
            <w:tcBorders>
              <w:top w:val="nil"/>
              <w:left w:val="nil"/>
              <w:bottom w:val="nil"/>
              <w:right w:val="nil"/>
            </w:tcBorders>
            <w:shd w:val="clear" w:color="auto" w:fill="auto"/>
            <w:vAlign w:val="bottom"/>
          </w:tcPr>
          <w:p w:rsidR="00EE02F0" w:rsidRPr="00C6143A" w:rsidRDefault="00EE02F0" w:rsidP="00EE02F0">
            <w:pPr>
              <w:spacing w:before="20" w:after="20"/>
              <w:ind w:right="218"/>
              <w:jc w:val="right"/>
              <w:rPr>
                <w:rFonts w:ascii="Times New Roman" w:hAnsi="Times New Roman"/>
                <w:sz w:val="22"/>
                <w:szCs w:val="22"/>
                <w:lang w:val="ky-KG"/>
              </w:rPr>
            </w:pPr>
            <w:r>
              <w:rPr>
                <w:rFonts w:ascii="Times New Roman" w:hAnsi="Times New Roman"/>
                <w:sz w:val="22"/>
                <w:szCs w:val="22"/>
              </w:rPr>
              <w:t>48,1</w:t>
            </w:r>
          </w:p>
        </w:tc>
        <w:tc>
          <w:tcPr>
            <w:tcW w:w="1492" w:type="pct"/>
            <w:gridSpan w:val="2"/>
            <w:tcBorders>
              <w:top w:val="nil"/>
              <w:left w:val="nil"/>
              <w:bottom w:val="nil"/>
              <w:right w:val="nil"/>
            </w:tcBorders>
            <w:shd w:val="clear" w:color="auto" w:fill="auto"/>
            <w:vAlign w:val="bottom"/>
          </w:tcPr>
          <w:p w:rsidR="00EE02F0" w:rsidRPr="00C411BA" w:rsidRDefault="00EE02F0" w:rsidP="00EE02F0">
            <w:pPr>
              <w:spacing w:before="20" w:after="20"/>
              <w:ind w:right="600"/>
              <w:jc w:val="right"/>
              <w:rPr>
                <w:rFonts w:ascii="Times New Roman" w:hAnsi="Times New Roman"/>
                <w:sz w:val="22"/>
                <w:szCs w:val="22"/>
                <w:lang w:val="ky-KG"/>
              </w:rPr>
            </w:pPr>
            <w:r>
              <w:rPr>
                <w:rFonts w:ascii="Times New Roman" w:hAnsi="Times New Roman"/>
                <w:sz w:val="22"/>
                <w:szCs w:val="22"/>
              </w:rPr>
              <w:t>87,1</w:t>
            </w:r>
          </w:p>
        </w:tc>
      </w:tr>
      <w:tr w:rsidR="00EE02F0" w:rsidRPr="00C6143A" w:rsidTr="00EE02F0">
        <w:tc>
          <w:tcPr>
            <w:tcW w:w="1609" w:type="pct"/>
            <w:tcBorders>
              <w:top w:val="nil"/>
              <w:left w:val="nil"/>
              <w:bottom w:val="nil"/>
              <w:right w:val="nil"/>
            </w:tcBorders>
            <w:vAlign w:val="bottom"/>
          </w:tcPr>
          <w:p w:rsidR="00EE02F0" w:rsidRPr="00C6143A" w:rsidRDefault="00EE02F0" w:rsidP="00EE02F0">
            <w:pPr>
              <w:spacing w:before="20" w:after="20"/>
              <w:ind w:left="113"/>
              <w:rPr>
                <w:rFonts w:ascii="Times New Roman" w:hAnsi="Times New Roman"/>
                <w:sz w:val="22"/>
                <w:szCs w:val="22"/>
              </w:rPr>
            </w:pPr>
            <w:r w:rsidRPr="00C6143A">
              <w:rPr>
                <w:rFonts w:ascii="Times New Roman" w:hAnsi="Times New Roman"/>
                <w:sz w:val="22"/>
                <w:szCs w:val="22"/>
              </w:rPr>
              <w:t>Ноокатский район</w:t>
            </w:r>
          </w:p>
        </w:tc>
        <w:tc>
          <w:tcPr>
            <w:tcW w:w="834" w:type="pct"/>
            <w:tcBorders>
              <w:top w:val="nil"/>
              <w:left w:val="nil"/>
              <w:bottom w:val="nil"/>
              <w:right w:val="nil"/>
            </w:tcBorders>
            <w:shd w:val="clear" w:color="auto" w:fill="auto"/>
            <w:vAlign w:val="bottom"/>
          </w:tcPr>
          <w:p w:rsidR="00EE02F0" w:rsidRPr="00C6143A" w:rsidRDefault="00EE02F0" w:rsidP="00EE02F0">
            <w:pPr>
              <w:spacing w:before="20" w:after="20"/>
              <w:ind w:right="349"/>
              <w:jc w:val="right"/>
              <w:rPr>
                <w:rFonts w:ascii="Times New Roman" w:hAnsi="Times New Roman"/>
                <w:sz w:val="22"/>
                <w:szCs w:val="22"/>
              </w:rPr>
            </w:pPr>
            <w:r>
              <w:rPr>
                <w:rFonts w:ascii="Times New Roman" w:hAnsi="Times New Roman"/>
                <w:sz w:val="22"/>
                <w:szCs w:val="22"/>
              </w:rPr>
              <w:t>6012</w:t>
            </w:r>
          </w:p>
        </w:tc>
        <w:tc>
          <w:tcPr>
            <w:tcW w:w="1065" w:type="pct"/>
            <w:tcBorders>
              <w:top w:val="nil"/>
              <w:left w:val="nil"/>
              <w:bottom w:val="nil"/>
              <w:right w:val="nil"/>
            </w:tcBorders>
            <w:shd w:val="clear" w:color="auto" w:fill="auto"/>
            <w:vAlign w:val="bottom"/>
          </w:tcPr>
          <w:p w:rsidR="00EE02F0" w:rsidRPr="00C6143A" w:rsidRDefault="00EE02F0" w:rsidP="00EE02F0">
            <w:pPr>
              <w:spacing w:before="20" w:after="20"/>
              <w:ind w:right="218"/>
              <w:jc w:val="right"/>
              <w:rPr>
                <w:rFonts w:ascii="Times New Roman" w:hAnsi="Times New Roman"/>
                <w:sz w:val="22"/>
                <w:szCs w:val="22"/>
              </w:rPr>
            </w:pPr>
            <w:r>
              <w:rPr>
                <w:rFonts w:ascii="Times New Roman" w:hAnsi="Times New Roman"/>
                <w:sz w:val="22"/>
                <w:szCs w:val="22"/>
              </w:rPr>
              <w:t>95,3</w:t>
            </w:r>
          </w:p>
        </w:tc>
        <w:tc>
          <w:tcPr>
            <w:tcW w:w="1492" w:type="pct"/>
            <w:gridSpan w:val="2"/>
            <w:tcBorders>
              <w:top w:val="nil"/>
              <w:left w:val="nil"/>
              <w:bottom w:val="nil"/>
              <w:right w:val="nil"/>
            </w:tcBorders>
            <w:shd w:val="clear" w:color="auto" w:fill="auto"/>
            <w:vAlign w:val="bottom"/>
          </w:tcPr>
          <w:p w:rsidR="00EE02F0" w:rsidRPr="00C6143A" w:rsidRDefault="00EE02F0" w:rsidP="00EE02F0">
            <w:pPr>
              <w:spacing w:before="20" w:after="20"/>
              <w:ind w:right="600"/>
              <w:jc w:val="center"/>
              <w:rPr>
                <w:rFonts w:ascii="Times New Roman" w:hAnsi="Times New Roman"/>
                <w:sz w:val="22"/>
                <w:szCs w:val="22"/>
              </w:rPr>
            </w:pPr>
            <w:r w:rsidRPr="00C6143A">
              <w:rPr>
                <w:rFonts w:ascii="Times New Roman" w:hAnsi="Times New Roman"/>
                <w:sz w:val="22"/>
                <w:szCs w:val="22"/>
              </w:rPr>
              <w:t xml:space="preserve">                          </w:t>
            </w:r>
            <w:r w:rsidRPr="00C6143A">
              <w:rPr>
                <w:rFonts w:ascii="Times New Roman" w:hAnsi="Times New Roman"/>
                <w:sz w:val="22"/>
                <w:szCs w:val="22"/>
                <w:lang w:val="ky-KG"/>
              </w:rPr>
              <w:t xml:space="preserve">  </w:t>
            </w:r>
            <w:r>
              <w:rPr>
                <w:rFonts w:ascii="Times New Roman" w:hAnsi="Times New Roman"/>
                <w:sz w:val="22"/>
                <w:szCs w:val="22"/>
              </w:rPr>
              <w:t>98,6</w:t>
            </w:r>
          </w:p>
        </w:tc>
      </w:tr>
      <w:tr w:rsidR="00EE02F0" w:rsidRPr="00C6143A" w:rsidTr="00EE02F0">
        <w:tc>
          <w:tcPr>
            <w:tcW w:w="1609" w:type="pct"/>
            <w:tcBorders>
              <w:top w:val="nil"/>
              <w:left w:val="nil"/>
              <w:bottom w:val="nil"/>
              <w:right w:val="nil"/>
            </w:tcBorders>
            <w:vAlign w:val="bottom"/>
          </w:tcPr>
          <w:p w:rsidR="00EE02F0" w:rsidRPr="00C6143A" w:rsidRDefault="00EE02F0" w:rsidP="00EE02F0">
            <w:pPr>
              <w:spacing w:before="20" w:after="20"/>
              <w:ind w:left="113"/>
              <w:rPr>
                <w:rFonts w:ascii="Times New Roman" w:hAnsi="Times New Roman"/>
                <w:sz w:val="22"/>
                <w:szCs w:val="22"/>
              </w:rPr>
            </w:pPr>
            <w:r w:rsidRPr="00C6143A">
              <w:rPr>
                <w:rFonts w:ascii="Times New Roman" w:hAnsi="Times New Roman"/>
                <w:sz w:val="22"/>
                <w:szCs w:val="22"/>
              </w:rPr>
              <w:t>Узгенский район</w:t>
            </w:r>
          </w:p>
        </w:tc>
        <w:tc>
          <w:tcPr>
            <w:tcW w:w="834" w:type="pct"/>
            <w:tcBorders>
              <w:top w:val="nil"/>
              <w:left w:val="nil"/>
              <w:bottom w:val="nil"/>
              <w:right w:val="nil"/>
            </w:tcBorders>
            <w:shd w:val="clear" w:color="auto" w:fill="auto"/>
            <w:vAlign w:val="bottom"/>
          </w:tcPr>
          <w:p w:rsidR="00EE02F0" w:rsidRPr="00C6143A" w:rsidRDefault="00EE02F0" w:rsidP="00EE02F0">
            <w:pPr>
              <w:spacing w:before="20" w:after="20"/>
              <w:ind w:right="349"/>
              <w:jc w:val="right"/>
              <w:rPr>
                <w:rFonts w:ascii="Times New Roman" w:hAnsi="Times New Roman"/>
                <w:sz w:val="22"/>
                <w:szCs w:val="22"/>
              </w:rPr>
            </w:pPr>
            <w:r>
              <w:rPr>
                <w:rFonts w:ascii="Times New Roman" w:hAnsi="Times New Roman"/>
                <w:sz w:val="22"/>
                <w:szCs w:val="22"/>
              </w:rPr>
              <w:t>886</w:t>
            </w:r>
          </w:p>
        </w:tc>
        <w:tc>
          <w:tcPr>
            <w:tcW w:w="1065" w:type="pct"/>
            <w:tcBorders>
              <w:top w:val="nil"/>
              <w:left w:val="nil"/>
              <w:bottom w:val="nil"/>
              <w:right w:val="nil"/>
            </w:tcBorders>
            <w:shd w:val="clear" w:color="auto" w:fill="auto"/>
            <w:vAlign w:val="bottom"/>
          </w:tcPr>
          <w:p w:rsidR="00EE02F0" w:rsidRPr="00C6143A" w:rsidRDefault="00EE02F0" w:rsidP="00EE02F0">
            <w:pPr>
              <w:spacing w:before="20" w:after="20"/>
              <w:ind w:right="218"/>
              <w:jc w:val="right"/>
              <w:rPr>
                <w:rFonts w:ascii="Times New Roman" w:hAnsi="Times New Roman"/>
                <w:sz w:val="22"/>
                <w:szCs w:val="22"/>
              </w:rPr>
            </w:pPr>
            <w:r>
              <w:rPr>
                <w:rFonts w:ascii="Times New Roman" w:hAnsi="Times New Roman"/>
                <w:sz w:val="22"/>
                <w:szCs w:val="22"/>
              </w:rPr>
              <w:t>41,8</w:t>
            </w:r>
          </w:p>
        </w:tc>
        <w:tc>
          <w:tcPr>
            <w:tcW w:w="1492" w:type="pct"/>
            <w:gridSpan w:val="2"/>
            <w:tcBorders>
              <w:top w:val="nil"/>
              <w:left w:val="nil"/>
              <w:bottom w:val="nil"/>
              <w:right w:val="nil"/>
            </w:tcBorders>
            <w:shd w:val="clear" w:color="auto" w:fill="auto"/>
            <w:vAlign w:val="bottom"/>
          </w:tcPr>
          <w:p w:rsidR="00EE02F0" w:rsidRPr="00C6143A" w:rsidRDefault="00EE02F0" w:rsidP="00EE02F0">
            <w:pPr>
              <w:spacing w:before="20" w:after="20"/>
              <w:ind w:right="600"/>
              <w:jc w:val="right"/>
              <w:rPr>
                <w:rFonts w:ascii="Times New Roman" w:hAnsi="Times New Roman"/>
                <w:sz w:val="22"/>
                <w:szCs w:val="22"/>
              </w:rPr>
            </w:pPr>
            <w:r>
              <w:rPr>
                <w:rFonts w:ascii="Times New Roman" w:hAnsi="Times New Roman"/>
                <w:sz w:val="22"/>
                <w:szCs w:val="22"/>
              </w:rPr>
              <w:t>96,2</w:t>
            </w:r>
          </w:p>
        </w:tc>
      </w:tr>
      <w:tr w:rsidR="00EE02F0" w:rsidRPr="00C6143A" w:rsidTr="00EE02F0">
        <w:tc>
          <w:tcPr>
            <w:tcW w:w="1609" w:type="pct"/>
            <w:tcBorders>
              <w:top w:val="nil"/>
              <w:left w:val="nil"/>
              <w:bottom w:val="single" w:sz="12" w:space="0" w:color="auto"/>
              <w:right w:val="nil"/>
            </w:tcBorders>
            <w:vAlign w:val="bottom"/>
          </w:tcPr>
          <w:p w:rsidR="00EE02F0" w:rsidRPr="00C6143A" w:rsidRDefault="00EE02F0" w:rsidP="00EE02F0">
            <w:pPr>
              <w:spacing w:before="20" w:after="20"/>
              <w:ind w:left="113"/>
              <w:rPr>
                <w:rFonts w:ascii="Times New Roman" w:hAnsi="Times New Roman"/>
                <w:sz w:val="22"/>
                <w:szCs w:val="22"/>
              </w:rPr>
            </w:pPr>
            <w:r w:rsidRPr="00C6143A">
              <w:rPr>
                <w:rFonts w:ascii="Times New Roman" w:hAnsi="Times New Roman"/>
                <w:sz w:val="22"/>
                <w:szCs w:val="22"/>
              </w:rPr>
              <w:t>Чон-Алайский район</w:t>
            </w:r>
          </w:p>
        </w:tc>
        <w:tc>
          <w:tcPr>
            <w:tcW w:w="834" w:type="pct"/>
            <w:tcBorders>
              <w:top w:val="nil"/>
              <w:left w:val="nil"/>
              <w:bottom w:val="single" w:sz="12" w:space="0" w:color="auto"/>
              <w:right w:val="nil"/>
            </w:tcBorders>
            <w:shd w:val="clear" w:color="auto" w:fill="auto"/>
            <w:vAlign w:val="bottom"/>
          </w:tcPr>
          <w:p w:rsidR="00EE02F0" w:rsidRPr="00C6143A" w:rsidRDefault="00EE02F0" w:rsidP="00EE02F0">
            <w:pPr>
              <w:spacing w:before="20" w:after="20"/>
              <w:ind w:right="349"/>
              <w:jc w:val="right"/>
              <w:rPr>
                <w:rFonts w:ascii="Times New Roman" w:hAnsi="Times New Roman"/>
                <w:sz w:val="22"/>
                <w:szCs w:val="22"/>
              </w:rPr>
            </w:pPr>
            <w:r>
              <w:rPr>
                <w:rFonts w:ascii="Times New Roman" w:hAnsi="Times New Roman"/>
                <w:sz w:val="22"/>
                <w:szCs w:val="22"/>
              </w:rPr>
              <w:t>1756</w:t>
            </w:r>
          </w:p>
        </w:tc>
        <w:tc>
          <w:tcPr>
            <w:tcW w:w="1065" w:type="pct"/>
            <w:tcBorders>
              <w:top w:val="nil"/>
              <w:left w:val="nil"/>
              <w:bottom w:val="single" w:sz="12" w:space="0" w:color="auto"/>
              <w:right w:val="nil"/>
            </w:tcBorders>
            <w:shd w:val="clear" w:color="auto" w:fill="auto"/>
            <w:vAlign w:val="bottom"/>
          </w:tcPr>
          <w:p w:rsidR="00EE02F0" w:rsidRPr="00C6143A" w:rsidRDefault="00EE02F0" w:rsidP="00EE02F0">
            <w:pPr>
              <w:spacing w:before="20" w:after="20"/>
              <w:ind w:right="218"/>
              <w:jc w:val="right"/>
              <w:rPr>
                <w:rFonts w:ascii="Times New Roman" w:hAnsi="Times New Roman"/>
                <w:sz w:val="22"/>
                <w:szCs w:val="22"/>
              </w:rPr>
            </w:pPr>
            <w:r>
              <w:rPr>
                <w:rFonts w:ascii="Times New Roman" w:hAnsi="Times New Roman"/>
                <w:sz w:val="22"/>
                <w:szCs w:val="22"/>
              </w:rPr>
              <w:t>94,3</w:t>
            </w:r>
          </w:p>
        </w:tc>
        <w:tc>
          <w:tcPr>
            <w:tcW w:w="1492" w:type="pct"/>
            <w:gridSpan w:val="2"/>
            <w:tcBorders>
              <w:top w:val="nil"/>
              <w:left w:val="nil"/>
              <w:bottom w:val="single" w:sz="12" w:space="0" w:color="auto"/>
              <w:right w:val="nil"/>
            </w:tcBorders>
            <w:shd w:val="clear" w:color="auto" w:fill="auto"/>
            <w:vAlign w:val="bottom"/>
          </w:tcPr>
          <w:p w:rsidR="00EE02F0" w:rsidRPr="00C6143A" w:rsidRDefault="00EE02F0" w:rsidP="00EE02F0">
            <w:pPr>
              <w:spacing w:before="20" w:after="20"/>
              <w:ind w:right="600"/>
              <w:jc w:val="right"/>
              <w:rPr>
                <w:rFonts w:ascii="Times New Roman" w:hAnsi="Times New Roman"/>
                <w:sz w:val="22"/>
                <w:szCs w:val="22"/>
                <w:lang w:val="ky-KG"/>
              </w:rPr>
            </w:pPr>
            <w:r>
              <w:rPr>
                <w:rFonts w:ascii="Times New Roman" w:hAnsi="Times New Roman"/>
                <w:sz w:val="22"/>
                <w:szCs w:val="22"/>
              </w:rPr>
              <w:t>99,2</w:t>
            </w:r>
          </w:p>
        </w:tc>
      </w:tr>
    </w:tbl>
    <w:p w:rsidR="00EE02F0" w:rsidRPr="00C6143A" w:rsidRDefault="00EE02F0" w:rsidP="00EE02F0">
      <w:pPr>
        <w:spacing w:before="120"/>
        <w:ind w:firstLine="709"/>
        <w:jc w:val="both"/>
        <w:rPr>
          <w:rFonts w:ascii="Times New Roman" w:hAnsi="Times New Roman"/>
          <w:sz w:val="28"/>
          <w:szCs w:val="28"/>
        </w:rPr>
      </w:pPr>
      <w:r w:rsidRPr="00C6143A">
        <w:rPr>
          <w:rFonts w:ascii="Times New Roman" w:hAnsi="Times New Roman"/>
          <w:sz w:val="28"/>
          <w:szCs w:val="28"/>
        </w:rPr>
        <w:t>Из общего числа зарегистрированных безработных, 4</w:t>
      </w:r>
      <w:r>
        <w:rPr>
          <w:rFonts w:ascii="Times New Roman" w:hAnsi="Times New Roman"/>
          <w:sz w:val="28"/>
          <w:szCs w:val="28"/>
        </w:rPr>
        <w:t>0</w:t>
      </w:r>
      <w:r w:rsidRPr="00C6143A">
        <w:rPr>
          <w:rFonts w:ascii="Times New Roman" w:hAnsi="Times New Roman"/>
          <w:sz w:val="28"/>
          <w:szCs w:val="28"/>
          <w:lang w:val="ky-KG"/>
        </w:rPr>
        <w:t>,</w:t>
      </w:r>
      <w:r>
        <w:rPr>
          <w:rFonts w:ascii="Times New Roman" w:hAnsi="Times New Roman"/>
          <w:sz w:val="28"/>
          <w:szCs w:val="28"/>
          <w:lang w:val="ky-KG"/>
        </w:rPr>
        <w:t>7</w:t>
      </w:r>
      <w:r w:rsidRPr="00C6143A">
        <w:rPr>
          <w:rFonts w:ascii="Times New Roman" w:hAnsi="Times New Roman"/>
          <w:sz w:val="28"/>
          <w:szCs w:val="28"/>
        </w:rPr>
        <w:t xml:space="preserve"> процент</w:t>
      </w:r>
      <w:r w:rsidRPr="00C6143A">
        <w:rPr>
          <w:rFonts w:ascii="Times New Roman" w:hAnsi="Times New Roman"/>
          <w:sz w:val="28"/>
          <w:szCs w:val="28"/>
          <w:lang w:val="ky-KG"/>
        </w:rPr>
        <w:t>а</w:t>
      </w:r>
      <w:r w:rsidRPr="00C6143A">
        <w:rPr>
          <w:rFonts w:ascii="Times New Roman" w:hAnsi="Times New Roman"/>
          <w:sz w:val="28"/>
          <w:szCs w:val="28"/>
        </w:rPr>
        <w:t xml:space="preserve"> пришлось на женщин. Уровень зарегистрированной безработицы в общей численности рабочей силы составил 4,</w:t>
      </w:r>
      <w:r>
        <w:rPr>
          <w:rFonts w:ascii="Times New Roman" w:hAnsi="Times New Roman"/>
          <w:sz w:val="28"/>
          <w:szCs w:val="28"/>
          <w:lang w:val="ky-KG"/>
        </w:rPr>
        <w:t>5</w:t>
      </w:r>
      <w:r w:rsidRPr="00C6143A">
        <w:rPr>
          <w:rFonts w:ascii="Times New Roman" w:hAnsi="Times New Roman"/>
          <w:sz w:val="28"/>
          <w:szCs w:val="28"/>
        </w:rPr>
        <w:t xml:space="preserve"> процента.</w:t>
      </w:r>
    </w:p>
    <w:p w:rsidR="00EE02F0" w:rsidRPr="00C6143A" w:rsidRDefault="00EE02F0" w:rsidP="00EE02F0">
      <w:pPr>
        <w:tabs>
          <w:tab w:val="left" w:pos="3261"/>
        </w:tabs>
        <w:rPr>
          <w:rFonts w:ascii="Times New Roman" w:hAnsi="Times New Roman"/>
          <w:b/>
          <w:sz w:val="28"/>
          <w:szCs w:val="28"/>
        </w:rPr>
      </w:pPr>
    </w:p>
    <w:p w:rsidR="00752B04" w:rsidRPr="00A25B94" w:rsidRDefault="00752B04" w:rsidP="00752B04">
      <w:pPr>
        <w:ind w:firstLine="709"/>
        <w:jc w:val="both"/>
        <w:rPr>
          <w:rFonts w:ascii="Times New Roman" w:hAnsi="Times New Roman"/>
          <w:sz w:val="28"/>
          <w:szCs w:val="28"/>
        </w:rPr>
      </w:pPr>
      <w:r w:rsidRPr="00D8378F">
        <w:rPr>
          <w:rFonts w:ascii="Times New Roman" w:hAnsi="Times New Roman"/>
          <w:b/>
          <w:sz w:val="28"/>
          <w:szCs w:val="28"/>
        </w:rPr>
        <w:lastRenderedPageBreak/>
        <w:t>Индекс цен и тарифов</w:t>
      </w:r>
      <w:r w:rsidRPr="00D8378F">
        <w:rPr>
          <w:rFonts w:ascii="Times New Roman" w:hAnsi="Times New Roman"/>
          <w:sz w:val="28"/>
          <w:szCs w:val="28"/>
        </w:rPr>
        <w:t xml:space="preserve">. </w:t>
      </w:r>
      <w:r w:rsidRPr="00D8378F">
        <w:rPr>
          <w:rFonts w:ascii="Times New Roman" w:hAnsi="Times New Roman"/>
          <w:iCs/>
          <w:sz w:val="28"/>
          <w:szCs w:val="28"/>
        </w:rPr>
        <w:t>Индекс потребительских цен,</w:t>
      </w:r>
      <w:r w:rsidRPr="00D8378F">
        <w:rPr>
          <w:rFonts w:ascii="Times New Roman" w:hAnsi="Times New Roman"/>
          <w:i/>
          <w:iCs/>
          <w:sz w:val="28"/>
          <w:szCs w:val="28"/>
        </w:rPr>
        <w:t xml:space="preserve"> </w:t>
      </w:r>
      <w:r w:rsidRPr="00D8378F">
        <w:rPr>
          <w:rFonts w:ascii="Times New Roman" w:hAnsi="Times New Roman"/>
          <w:sz w:val="28"/>
          <w:szCs w:val="28"/>
        </w:rPr>
        <w:t xml:space="preserve">характеризующий уровень инфляции, в </w:t>
      </w:r>
      <w:r>
        <w:rPr>
          <w:rFonts w:ascii="Times New Roman" w:hAnsi="Times New Roman"/>
          <w:sz w:val="28"/>
          <w:szCs w:val="28"/>
        </w:rPr>
        <w:t>январе 2025</w:t>
      </w:r>
      <w:r w:rsidRPr="00D8378F">
        <w:rPr>
          <w:rFonts w:ascii="Times New Roman" w:hAnsi="Times New Roman"/>
          <w:sz w:val="28"/>
          <w:szCs w:val="28"/>
        </w:rPr>
        <w:t xml:space="preserve">г. по сравнению с предыдущим </w:t>
      </w:r>
      <w:r>
        <w:rPr>
          <w:rFonts w:ascii="Times New Roman" w:hAnsi="Times New Roman"/>
          <w:sz w:val="28"/>
          <w:szCs w:val="28"/>
        </w:rPr>
        <w:t xml:space="preserve">годом </w:t>
      </w:r>
      <w:r w:rsidRPr="00A25B94">
        <w:rPr>
          <w:rFonts w:ascii="Times New Roman" w:hAnsi="Times New Roman"/>
          <w:sz w:val="28"/>
          <w:szCs w:val="28"/>
        </w:rPr>
        <w:t>составил 106</w:t>
      </w:r>
      <w:r>
        <w:rPr>
          <w:rFonts w:ascii="Times New Roman" w:hAnsi="Times New Roman"/>
          <w:sz w:val="28"/>
          <w:szCs w:val="28"/>
        </w:rPr>
        <w:t>,</w:t>
      </w:r>
      <w:r w:rsidRPr="00A25B94">
        <w:rPr>
          <w:rFonts w:ascii="Times New Roman" w:hAnsi="Times New Roman"/>
          <w:sz w:val="28"/>
          <w:szCs w:val="28"/>
        </w:rPr>
        <w:t xml:space="preserve">6 </w:t>
      </w:r>
      <w:r w:rsidRPr="00BA7E15">
        <w:rPr>
          <w:rFonts w:ascii="Times New Roman" w:hAnsi="Times New Roman"/>
          <w:sz w:val="28"/>
          <w:szCs w:val="28"/>
        </w:rPr>
        <w:t xml:space="preserve">процента, а по сравнению с </w:t>
      </w:r>
      <w:r w:rsidRPr="00A25B94">
        <w:rPr>
          <w:rFonts w:ascii="Times New Roman" w:hAnsi="Times New Roman"/>
          <w:sz w:val="28"/>
          <w:szCs w:val="28"/>
        </w:rPr>
        <w:t>декабрем предыдущего года 101</w:t>
      </w:r>
      <w:r>
        <w:rPr>
          <w:rFonts w:ascii="Times New Roman" w:hAnsi="Times New Roman"/>
          <w:sz w:val="28"/>
          <w:szCs w:val="28"/>
        </w:rPr>
        <w:t>,</w:t>
      </w:r>
      <w:r w:rsidRPr="00A25B94">
        <w:rPr>
          <w:rFonts w:ascii="Times New Roman" w:hAnsi="Times New Roman"/>
          <w:sz w:val="28"/>
          <w:szCs w:val="28"/>
        </w:rPr>
        <w:t xml:space="preserve">8 процента. </w:t>
      </w:r>
    </w:p>
    <w:p w:rsidR="00752B04" w:rsidRPr="005652AA" w:rsidRDefault="00752B04" w:rsidP="00752B04">
      <w:pPr>
        <w:widowControl w:val="0"/>
        <w:autoSpaceDE w:val="0"/>
        <w:autoSpaceDN w:val="0"/>
        <w:ind w:firstLine="709"/>
        <w:jc w:val="both"/>
        <w:rPr>
          <w:rFonts w:ascii="Times New Roman" w:hAnsi="Times New Roman"/>
          <w:sz w:val="28"/>
          <w:szCs w:val="28"/>
        </w:rPr>
      </w:pPr>
      <w:r w:rsidRPr="002C2E67">
        <w:rPr>
          <w:rFonts w:ascii="Times New Roman" w:hAnsi="Times New Roman"/>
          <w:sz w:val="28"/>
          <w:szCs w:val="28"/>
        </w:rPr>
        <w:t xml:space="preserve">В январе 2025г. по сравнению с предыдущим месяцем </w:t>
      </w:r>
      <w:r w:rsidRPr="002C2E67">
        <w:rPr>
          <w:rFonts w:ascii="Times New Roman" w:hAnsi="Times New Roman"/>
          <w:sz w:val="28"/>
          <w:szCs w:val="28"/>
          <w:lang w:val="ky-KG"/>
        </w:rPr>
        <w:t>уменьшились</w:t>
      </w:r>
      <w:r w:rsidRPr="002C2E67">
        <w:rPr>
          <w:rFonts w:ascii="Times New Roman" w:hAnsi="Times New Roman"/>
          <w:sz w:val="28"/>
          <w:szCs w:val="28"/>
        </w:rPr>
        <w:t xml:space="preserve"> цены</w:t>
      </w:r>
      <w:r>
        <w:rPr>
          <w:rFonts w:ascii="Times New Roman" w:hAnsi="Times New Roman"/>
          <w:sz w:val="28"/>
          <w:szCs w:val="28"/>
        </w:rPr>
        <w:t xml:space="preserve"> на</w:t>
      </w:r>
      <w:r w:rsidRPr="002C2E67">
        <w:rPr>
          <w:rFonts w:ascii="Times New Roman" w:hAnsi="Times New Roman"/>
          <w:sz w:val="28"/>
          <w:szCs w:val="28"/>
        </w:rPr>
        <w:t xml:space="preserve"> </w:t>
      </w:r>
      <w:r w:rsidRPr="005652AA">
        <w:rPr>
          <w:rFonts w:ascii="Times New Roman" w:hAnsi="Times New Roman"/>
          <w:sz w:val="28"/>
          <w:szCs w:val="28"/>
        </w:rPr>
        <w:t>горошек зеленный -</w:t>
      </w:r>
      <w:r w:rsidRPr="005652AA">
        <w:rPr>
          <w:rFonts w:ascii="Times New Roman" w:hAnsi="Times New Roman"/>
          <w:sz w:val="28"/>
          <w:szCs w:val="28"/>
          <w:lang w:val="ky-KG"/>
        </w:rPr>
        <w:t xml:space="preserve"> </w:t>
      </w:r>
      <w:r w:rsidRPr="005652AA">
        <w:rPr>
          <w:rFonts w:ascii="Times New Roman" w:hAnsi="Times New Roman"/>
          <w:sz w:val="28"/>
          <w:szCs w:val="28"/>
        </w:rPr>
        <w:t>1,4</w:t>
      </w:r>
      <w:r>
        <w:rPr>
          <w:rFonts w:ascii="Times New Roman" w:hAnsi="Times New Roman"/>
          <w:sz w:val="28"/>
          <w:szCs w:val="28"/>
        </w:rPr>
        <w:t xml:space="preserve"> процента,</w:t>
      </w:r>
      <w:r w:rsidRPr="005652AA">
        <w:rPr>
          <w:rFonts w:ascii="Times New Roman" w:hAnsi="Times New Roman"/>
          <w:sz w:val="28"/>
          <w:szCs w:val="28"/>
        </w:rPr>
        <w:t xml:space="preserve"> лук зеленный </w:t>
      </w:r>
      <w:r w:rsidRPr="005652AA">
        <w:rPr>
          <w:rFonts w:ascii="Times New Roman" w:hAnsi="Times New Roman"/>
          <w:sz w:val="28"/>
          <w:szCs w:val="28"/>
          <w:lang w:val="ky-KG"/>
        </w:rPr>
        <w:t>-</w:t>
      </w:r>
      <w:r w:rsidRPr="005652AA">
        <w:rPr>
          <w:rFonts w:ascii="Times New Roman" w:hAnsi="Times New Roman"/>
          <w:sz w:val="28"/>
          <w:szCs w:val="28"/>
        </w:rPr>
        <w:t xml:space="preserve"> 1,6 процента, редиску</w:t>
      </w:r>
      <w:r>
        <w:rPr>
          <w:rFonts w:ascii="Times New Roman" w:hAnsi="Times New Roman"/>
          <w:sz w:val="28"/>
          <w:szCs w:val="28"/>
        </w:rPr>
        <w:t xml:space="preserve"> -</w:t>
      </w:r>
      <w:r w:rsidRPr="005652AA">
        <w:rPr>
          <w:rFonts w:ascii="Times New Roman" w:hAnsi="Times New Roman"/>
          <w:sz w:val="28"/>
          <w:szCs w:val="28"/>
        </w:rPr>
        <w:t xml:space="preserve"> 2,4 процента, чеснок - 4,7 процента,  яблоки 8,2 процента и морковь 13,9 процента.</w:t>
      </w:r>
    </w:p>
    <w:p w:rsidR="00752B04" w:rsidRPr="001C5D01" w:rsidRDefault="00752B04" w:rsidP="00752B04">
      <w:pPr>
        <w:ind w:firstLine="709"/>
        <w:jc w:val="both"/>
        <w:rPr>
          <w:rFonts w:ascii="Times New Roman" w:hAnsi="Times New Roman"/>
          <w:sz w:val="28"/>
          <w:szCs w:val="28"/>
          <w:lang w:val="ky-KG"/>
        </w:rPr>
      </w:pPr>
      <w:r w:rsidRPr="001C5D01">
        <w:rPr>
          <w:rFonts w:ascii="Times New Roman" w:hAnsi="Times New Roman"/>
          <w:sz w:val="28"/>
          <w:szCs w:val="28"/>
        </w:rPr>
        <w:t>Наряду с этим, в январе т. г. по сравнению с предыдущим месяцем цены повысились на картофель - 28,3 процента,</w:t>
      </w:r>
      <w:r>
        <w:rPr>
          <w:rFonts w:ascii="Times New Roman" w:hAnsi="Times New Roman"/>
          <w:sz w:val="28"/>
          <w:szCs w:val="28"/>
        </w:rPr>
        <w:t xml:space="preserve"> </w:t>
      </w:r>
      <w:r w:rsidRPr="001C5D01">
        <w:rPr>
          <w:rFonts w:ascii="Times New Roman" w:hAnsi="Times New Roman"/>
          <w:sz w:val="28"/>
          <w:szCs w:val="28"/>
        </w:rPr>
        <w:t>капуст</w:t>
      </w:r>
      <w:r>
        <w:rPr>
          <w:rFonts w:ascii="Times New Roman" w:hAnsi="Times New Roman"/>
          <w:sz w:val="28"/>
          <w:szCs w:val="28"/>
        </w:rPr>
        <w:t>у</w:t>
      </w:r>
      <w:r w:rsidRPr="001C5D01">
        <w:rPr>
          <w:rFonts w:ascii="Times New Roman" w:hAnsi="Times New Roman"/>
          <w:sz w:val="28"/>
          <w:szCs w:val="28"/>
        </w:rPr>
        <w:t xml:space="preserve"> свеж</w:t>
      </w:r>
      <w:r>
        <w:rPr>
          <w:rFonts w:ascii="Times New Roman" w:hAnsi="Times New Roman"/>
          <w:sz w:val="28"/>
          <w:szCs w:val="28"/>
        </w:rPr>
        <w:t>ую</w:t>
      </w:r>
      <w:r w:rsidRPr="001C5D01">
        <w:rPr>
          <w:rFonts w:ascii="Times New Roman" w:hAnsi="Times New Roman"/>
          <w:sz w:val="28"/>
          <w:szCs w:val="28"/>
        </w:rPr>
        <w:t xml:space="preserve"> - 13,9 процента</w:t>
      </w:r>
      <w:r>
        <w:rPr>
          <w:rFonts w:ascii="Times New Roman" w:hAnsi="Times New Roman"/>
          <w:sz w:val="28"/>
          <w:szCs w:val="28"/>
        </w:rPr>
        <w:t>,</w:t>
      </w:r>
      <w:r w:rsidRPr="001C5D01">
        <w:rPr>
          <w:rFonts w:ascii="Times New Roman" w:hAnsi="Times New Roman"/>
          <w:sz w:val="28"/>
          <w:szCs w:val="28"/>
        </w:rPr>
        <w:t xml:space="preserve"> огурцы свежие - 7,1 </w:t>
      </w:r>
      <w:r>
        <w:rPr>
          <w:rFonts w:ascii="Times New Roman" w:hAnsi="Times New Roman"/>
          <w:sz w:val="28"/>
          <w:szCs w:val="28"/>
        </w:rPr>
        <w:t>и муку пш</w:t>
      </w:r>
      <w:r w:rsidRPr="001C5D01">
        <w:rPr>
          <w:rFonts w:ascii="Times New Roman" w:hAnsi="Times New Roman"/>
          <w:sz w:val="28"/>
          <w:szCs w:val="28"/>
        </w:rPr>
        <w:t>еничн</w:t>
      </w:r>
      <w:r>
        <w:rPr>
          <w:rFonts w:ascii="Times New Roman" w:hAnsi="Times New Roman"/>
          <w:sz w:val="28"/>
          <w:szCs w:val="28"/>
        </w:rPr>
        <w:t>ую</w:t>
      </w:r>
      <w:r w:rsidRPr="001C5D01">
        <w:rPr>
          <w:rFonts w:ascii="Times New Roman" w:hAnsi="Times New Roman"/>
          <w:sz w:val="28"/>
          <w:szCs w:val="28"/>
        </w:rPr>
        <w:t xml:space="preserve"> на 5 процентов.</w:t>
      </w:r>
    </w:p>
    <w:p w:rsidR="00752B04" w:rsidRPr="00D8378F" w:rsidRDefault="000C6A10" w:rsidP="00752B04">
      <w:pPr>
        <w:spacing w:before="120"/>
        <w:ind w:left="1418" w:hanging="1559"/>
        <w:rPr>
          <w:rFonts w:ascii="Times New Roman" w:hAnsi="Times New Roman"/>
          <w:i/>
          <w:sz w:val="28"/>
          <w:szCs w:val="28"/>
          <w:lang w:val="ky-KG"/>
        </w:rPr>
      </w:pPr>
      <w:r>
        <w:rPr>
          <w:rFonts w:ascii="Times New Roman" w:hAnsi="Times New Roman"/>
          <w:b/>
          <w:sz w:val="25"/>
          <w:szCs w:val="25"/>
        </w:rPr>
        <w:t xml:space="preserve">  Таблица 35</w:t>
      </w:r>
      <w:r w:rsidR="00752B04" w:rsidRPr="00D8378F">
        <w:rPr>
          <w:rFonts w:ascii="Times New Roman" w:hAnsi="Times New Roman"/>
          <w:b/>
          <w:sz w:val="25"/>
          <w:szCs w:val="25"/>
        </w:rPr>
        <w:t>: Индексы потребительских цен на отдельные виды плодоовощной продукции в 202</w:t>
      </w:r>
      <w:r w:rsidR="00752B04">
        <w:rPr>
          <w:rFonts w:ascii="Times New Roman" w:hAnsi="Times New Roman"/>
          <w:b/>
          <w:sz w:val="25"/>
          <w:szCs w:val="25"/>
        </w:rPr>
        <w:t>5</w:t>
      </w:r>
      <w:r w:rsidR="00752B04" w:rsidRPr="00D8378F">
        <w:rPr>
          <w:rFonts w:ascii="Times New Roman" w:hAnsi="Times New Roman"/>
          <w:b/>
          <w:sz w:val="25"/>
          <w:szCs w:val="25"/>
        </w:rPr>
        <w:t>г.</w:t>
      </w:r>
      <w:r w:rsidR="00752B04">
        <w:rPr>
          <w:rFonts w:ascii="Times New Roman" w:hAnsi="Times New Roman"/>
          <w:b/>
          <w:sz w:val="25"/>
          <w:szCs w:val="25"/>
        </w:rPr>
        <w:t xml:space="preserve">            </w:t>
      </w:r>
      <w:r w:rsidR="00752B04" w:rsidRPr="00D8378F">
        <w:rPr>
          <w:rFonts w:ascii="Times New Roman" w:hAnsi="Times New Roman"/>
          <w:b/>
          <w:sz w:val="25"/>
          <w:szCs w:val="25"/>
        </w:rPr>
        <w:t xml:space="preserve"> </w:t>
      </w:r>
      <w:r w:rsidR="00752B04">
        <w:rPr>
          <w:rFonts w:ascii="Times New Roman" w:hAnsi="Times New Roman"/>
          <w:b/>
          <w:sz w:val="25"/>
          <w:szCs w:val="25"/>
        </w:rPr>
        <w:t xml:space="preserve">                       </w:t>
      </w:r>
      <w:r w:rsidR="00752B04" w:rsidRPr="00D8378F">
        <w:rPr>
          <w:rFonts w:ascii="Times New Roman" w:hAnsi="Times New Roman"/>
          <w:i/>
          <w:sz w:val="22"/>
          <w:szCs w:val="22"/>
        </w:rPr>
        <w:t>(в процентах к предыдущему месяцу)</w:t>
      </w:r>
    </w:p>
    <w:tbl>
      <w:tblPr>
        <w:tblW w:w="9639" w:type="dxa"/>
        <w:tblInd w:w="108" w:type="dxa"/>
        <w:tblBorders>
          <w:top w:val="single" w:sz="12" w:space="0" w:color="auto"/>
          <w:bottom w:val="single" w:sz="12" w:space="0" w:color="auto"/>
        </w:tblBorders>
        <w:tblLayout w:type="fixed"/>
        <w:tblLook w:val="04A0" w:firstRow="1" w:lastRow="0" w:firstColumn="1" w:lastColumn="0" w:noHBand="0" w:noVBand="1"/>
      </w:tblPr>
      <w:tblGrid>
        <w:gridCol w:w="1134"/>
        <w:gridCol w:w="993"/>
        <w:gridCol w:w="1134"/>
        <w:gridCol w:w="742"/>
        <w:gridCol w:w="1134"/>
        <w:gridCol w:w="992"/>
        <w:gridCol w:w="993"/>
        <w:gridCol w:w="1275"/>
        <w:gridCol w:w="1242"/>
      </w:tblGrid>
      <w:tr w:rsidR="00752B04" w:rsidRPr="00D8378F" w:rsidTr="00024916">
        <w:trPr>
          <w:trHeight w:val="244"/>
          <w:tblHeader/>
        </w:trPr>
        <w:tc>
          <w:tcPr>
            <w:tcW w:w="1134" w:type="dxa"/>
            <w:tcBorders>
              <w:top w:val="single" w:sz="12" w:space="0" w:color="auto"/>
              <w:bottom w:val="single" w:sz="8" w:space="0" w:color="auto"/>
              <w:right w:val="nil"/>
            </w:tcBorders>
            <w:vAlign w:val="bottom"/>
          </w:tcPr>
          <w:p w:rsidR="00752B04" w:rsidRPr="00D8378F" w:rsidRDefault="00752B04" w:rsidP="00752B04">
            <w:pPr>
              <w:spacing w:before="20" w:after="20"/>
              <w:rPr>
                <w:rFonts w:ascii="Times New Roman" w:eastAsia="Arial Unicode MS" w:hAnsi="Times New Roman"/>
                <w:sz w:val="22"/>
                <w:szCs w:val="22"/>
              </w:rPr>
            </w:pPr>
          </w:p>
        </w:tc>
        <w:tc>
          <w:tcPr>
            <w:tcW w:w="993" w:type="dxa"/>
            <w:tcBorders>
              <w:top w:val="single" w:sz="12" w:space="0" w:color="auto"/>
              <w:left w:val="nil"/>
              <w:bottom w:val="single" w:sz="8" w:space="0" w:color="auto"/>
              <w:right w:val="nil"/>
            </w:tcBorders>
          </w:tcPr>
          <w:p w:rsidR="00752B04" w:rsidRPr="00D8378F" w:rsidRDefault="00752B04" w:rsidP="00752B04">
            <w:pPr>
              <w:spacing w:before="20" w:after="20"/>
              <w:jc w:val="right"/>
              <w:rPr>
                <w:rFonts w:ascii="Times New Roman" w:eastAsia="Arial Unicode MS" w:hAnsi="Times New Roman"/>
                <w:b/>
                <w:sz w:val="20"/>
                <w:szCs w:val="20"/>
              </w:rPr>
            </w:pPr>
            <w:r w:rsidRPr="00D8378F">
              <w:rPr>
                <w:rFonts w:ascii="Times New Roman" w:hAnsi="Times New Roman"/>
                <w:b/>
                <w:sz w:val="20"/>
                <w:szCs w:val="20"/>
              </w:rPr>
              <w:t>Яблоки</w:t>
            </w:r>
          </w:p>
        </w:tc>
        <w:tc>
          <w:tcPr>
            <w:tcW w:w="1134" w:type="dxa"/>
            <w:tcBorders>
              <w:top w:val="single" w:sz="12" w:space="0" w:color="auto"/>
              <w:left w:val="nil"/>
              <w:bottom w:val="single" w:sz="8" w:space="0" w:color="auto"/>
              <w:right w:val="nil"/>
            </w:tcBorders>
          </w:tcPr>
          <w:p w:rsidR="00752B04" w:rsidRPr="00D8378F" w:rsidRDefault="00752B04" w:rsidP="00752B04">
            <w:pPr>
              <w:spacing w:before="20" w:after="20"/>
              <w:jc w:val="right"/>
              <w:rPr>
                <w:rFonts w:ascii="Times New Roman" w:eastAsia="Arial Unicode MS" w:hAnsi="Times New Roman"/>
                <w:b/>
                <w:sz w:val="20"/>
                <w:szCs w:val="20"/>
              </w:rPr>
            </w:pPr>
            <w:r w:rsidRPr="00D8378F">
              <w:rPr>
                <w:rFonts w:ascii="Times New Roman" w:hAnsi="Times New Roman"/>
                <w:b/>
                <w:sz w:val="20"/>
                <w:szCs w:val="20"/>
              </w:rPr>
              <w:t>Капуста</w:t>
            </w:r>
          </w:p>
        </w:tc>
        <w:tc>
          <w:tcPr>
            <w:tcW w:w="742" w:type="dxa"/>
            <w:tcBorders>
              <w:top w:val="single" w:sz="12" w:space="0" w:color="auto"/>
              <w:left w:val="nil"/>
              <w:bottom w:val="single" w:sz="8" w:space="0" w:color="auto"/>
              <w:right w:val="nil"/>
            </w:tcBorders>
          </w:tcPr>
          <w:p w:rsidR="00752B04" w:rsidRPr="00D8378F" w:rsidRDefault="00752B04" w:rsidP="00752B04">
            <w:pPr>
              <w:spacing w:before="20" w:after="20"/>
              <w:jc w:val="right"/>
              <w:rPr>
                <w:rFonts w:ascii="Times New Roman" w:eastAsia="Arial Unicode MS" w:hAnsi="Times New Roman"/>
                <w:b/>
                <w:sz w:val="20"/>
                <w:szCs w:val="20"/>
              </w:rPr>
            </w:pPr>
            <w:r>
              <w:rPr>
                <w:rFonts w:ascii="Times New Roman" w:hAnsi="Times New Roman"/>
                <w:b/>
                <w:sz w:val="20"/>
                <w:szCs w:val="20"/>
              </w:rPr>
              <w:t>Лук</w:t>
            </w:r>
          </w:p>
        </w:tc>
        <w:tc>
          <w:tcPr>
            <w:tcW w:w="1134" w:type="dxa"/>
            <w:tcBorders>
              <w:top w:val="single" w:sz="12" w:space="0" w:color="auto"/>
              <w:left w:val="nil"/>
              <w:bottom w:val="single" w:sz="8" w:space="0" w:color="auto"/>
              <w:right w:val="nil"/>
            </w:tcBorders>
          </w:tcPr>
          <w:p w:rsidR="00752B04" w:rsidRPr="00D8378F" w:rsidRDefault="00752B04" w:rsidP="00752B04">
            <w:pPr>
              <w:spacing w:before="20" w:after="20"/>
              <w:jc w:val="right"/>
              <w:rPr>
                <w:rFonts w:ascii="Times New Roman" w:eastAsia="Arial Unicode MS" w:hAnsi="Times New Roman"/>
                <w:b/>
                <w:sz w:val="20"/>
                <w:szCs w:val="20"/>
              </w:rPr>
            </w:pPr>
            <w:r w:rsidRPr="00D8378F">
              <w:rPr>
                <w:rFonts w:ascii="Times New Roman" w:hAnsi="Times New Roman"/>
                <w:b/>
                <w:sz w:val="20"/>
                <w:szCs w:val="20"/>
              </w:rPr>
              <w:t>Морковь</w:t>
            </w:r>
          </w:p>
        </w:tc>
        <w:tc>
          <w:tcPr>
            <w:tcW w:w="992" w:type="dxa"/>
            <w:tcBorders>
              <w:top w:val="single" w:sz="12" w:space="0" w:color="auto"/>
              <w:left w:val="nil"/>
              <w:bottom w:val="single" w:sz="8" w:space="0" w:color="auto"/>
              <w:right w:val="nil"/>
            </w:tcBorders>
          </w:tcPr>
          <w:p w:rsidR="00752B04" w:rsidRPr="00D8378F" w:rsidRDefault="00752B04" w:rsidP="00752B04">
            <w:pPr>
              <w:spacing w:before="20" w:after="20"/>
              <w:jc w:val="right"/>
              <w:rPr>
                <w:rFonts w:ascii="Times New Roman" w:eastAsia="Arial Unicode MS" w:hAnsi="Times New Roman"/>
                <w:b/>
                <w:sz w:val="20"/>
                <w:szCs w:val="20"/>
              </w:rPr>
            </w:pPr>
            <w:r w:rsidRPr="00D8378F">
              <w:rPr>
                <w:rFonts w:ascii="Times New Roman" w:hAnsi="Times New Roman"/>
                <w:b/>
                <w:sz w:val="20"/>
                <w:szCs w:val="20"/>
              </w:rPr>
              <w:t>Свекла</w:t>
            </w:r>
          </w:p>
        </w:tc>
        <w:tc>
          <w:tcPr>
            <w:tcW w:w="993" w:type="dxa"/>
            <w:tcBorders>
              <w:top w:val="single" w:sz="12" w:space="0" w:color="auto"/>
              <w:left w:val="nil"/>
              <w:bottom w:val="single" w:sz="8" w:space="0" w:color="auto"/>
              <w:right w:val="nil"/>
            </w:tcBorders>
          </w:tcPr>
          <w:p w:rsidR="00752B04" w:rsidRPr="00D8378F" w:rsidRDefault="00752B04" w:rsidP="00752B04">
            <w:pPr>
              <w:spacing w:before="20" w:after="20"/>
              <w:jc w:val="right"/>
              <w:rPr>
                <w:rFonts w:ascii="Times New Roman" w:eastAsia="Arial Unicode MS" w:hAnsi="Times New Roman"/>
                <w:b/>
                <w:sz w:val="20"/>
                <w:szCs w:val="20"/>
              </w:rPr>
            </w:pPr>
            <w:r w:rsidRPr="00D8378F">
              <w:rPr>
                <w:rFonts w:ascii="Times New Roman" w:hAnsi="Times New Roman"/>
                <w:b/>
                <w:sz w:val="20"/>
                <w:szCs w:val="20"/>
              </w:rPr>
              <w:t>Огурцы</w:t>
            </w:r>
          </w:p>
        </w:tc>
        <w:tc>
          <w:tcPr>
            <w:tcW w:w="1275" w:type="dxa"/>
            <w:tcBorders>
              <w:top w:val="single" w:sz="12" w:space="0" w:color="auto"/>
              <w:left w:val="nil"/>
              <w:bottom w:val="single" w:sz="8" w:space="0" w:color="auto"/>
              <w:right w:val="nil"/>
            </w:tcBorders>
          </w:tcPr>
          <w:p w:rsidR="00752B04" w:rsidRPr="00181E6A" w:rsidRDefault="00752B04" w:rsidP="00752B04">
            <w:pPr>
              <w:spacing w:before="20" w:after="20"/>
              <w:jc w:val="right"/>
              <w:rPr>
                <w:rFonts w:ascii="Times New Roman" w:eastAsia="Arial Unicode MS" w:hAnsi="Times New Roman"/>
                <w:b/>
                <w:sz w:val="20"/>
                <w:szCs w:val="20"/>
                <w:lang w:val="ky-KG"/>
              </w:rPr>
            </w:pPr>
            <w:r w:rsidRPr="00181E6A">
              <w:rPr>
                <w:rFonts w:ascii="Times New Roman" w:hAnsi="Times New Roman"/>
                <w:b/>
                <w:sz w:val="20"/>
                <w:szCs w:val="20"/>
              </w:rPr>
              <w:t>Помидор</w:t>
            </w:r>
            <w:r w:rsidRPr="00181E6A">
              <w:rPr>
                <w:rFonts w:ascii="Times New Roman" w:hAnsi="Times New Roman"/>
                <w:b/>
                <w:sz w:val="20"/>
                <w:szCs w:val="20"/>
                <w:lang w:val="ky-KG"/>
              </w:rPr>
              <w:t>ы</w:t>
            </w:r>
          </w:p>
        </w:tc>
        <w:tc>
          <w:tcPr>
            <w:tcW w:w="1242" w:type="dxa"/>
            <w:tcBorders>
              <w:top w:val="single" w:sz="12" w:space="0" w:color="auto"/>
              <w:left w:val="nil"/>
              <w:bottom w:val="single" w:sz="8" w:space="0" w:color="auto"/>
              <w:right w:val="nil"/>
            </w:tcBorders>
          </w:tcPr>
          <w:p w:rsidR="00752B04" w:rsidRPr="00D8378F" w:rsidRDefault="00752B04" w:rsidP="00752B04">
            <w:pPr>
              <w:spacing w:before="20" w:after="20"/>
              <w:jc w:val="right"/>
              <w:rPr>
                <w:rFonts w:ascii="Times New Roman" w:hAnsi="Times New Roman"/>
                <w:b/>
                <w:sz w:val="20"/>
                <w:szCs w:val="20"/>
              </w:rPr>
            </w:pPr>
            <w:r w:rsidRPr="00D8378F">
              <w:rPr>
                <w:rFonts w:ascii="Times New Roman" w:hAnsi="Times New Roman"/>
                <w:b/>
                <w:sz w:val="20"/>
                <w:szCs w:val="20"/>
              </w:rPr>
              <w:t>К</w:t>
            </w:r>
            <w:r>
              <w:rPr>
                <w:rFonts w:ascii="Times New Roman" w:hAnsi="Times New Roman"/>
                <w:b/>
                <w:sz w:val="20"/>
                <w:szCs w:val="20"/>
              </w:rPr>
              <w:t>арто</w:t>
            </w:r>
            <w:r w:rsidRPr="00D8378F">
              <w:rPr>
                <w:rFonts w:ascii="Times New Roman" w:hAnsi="Times New Roman"/>
                <w:b/>
                <w:sz w:val="20"/>
                <w:szCs w:val="20"/>
              </w:rPr>
              <w:t>фель</w:t>
            </w:r>
          </w:p>
        </w:tc>
      </w:tr>
      <w:tr w:rsidR="00752B04" w:rsidRPr="00D8378F" w:rsidTr="00024916">
        <w:trPr>
          <w:trHeight w:val="244"/>
        </w:trPr>
        <w:tc>
          <w:tcPr>
            <w:tcW w:w="1134" w:type="dxa"/>
            <w:tcBorders>
              <w:top w:val="single" w:sz="8" w:space="0" w:color="auto"/>
              <w:bottom w:val="single" w:sz="12" w:space="0" w:color="auto"/>
            </w:tcBorders>
            <w:vAlign w:val="bottom"/>
          </w:tcPr>
          <w:p w:rsidR="00752B04" w:rsidRPr="00D8378F" w:rsidRDefault="00752B04" w:rsidP="00752B04">
            <w:pPr>
              <w:spacing w:before="20" w:after="20" w:line="276" w:lineRule="auto"/>
              <w:rPr>
                <w:rFonts w:ascii="Times New Roman" w:hAnsi="Times New Roman"/>
                <w:sz w:val="22"/>
                <w:szCs w:val="22"/>
              </w:rPr>
            </w:pPr>
            <w:r w:rsidRPr="00D8378F">
              <w:rPr>
                <w:rFonts w:ascii="Times New Roman" w:hAnsi="Times New Roman"/>
                <w:sz w:val="22"/>
                <w:szCs w:val="22"/>
              </w:rPr>
              <w:t xml:space="preserve">Январь </w:t>
            </w:r>
          </w:p>
        </w:tc>
        <w:tc>
          <w:tcPr>
            <w:tcW w:w="993" w:type="dxa"/>
            <w:tcBorders>
              <w:top w:val="single" w:sz="8" w:space="0" w:color="auto"/>
              <w:bottom w:val="single" w:sz="12" w:space="0" w:color="auto"/>
            </w:tcBorders>
            <w:vAlign w:val="bottom"/>
          </w:tcPr>
          <w:p w:rsidR="00752B04" w:rsidRPr="00D8378F" w:rsidRDefault="00752B04" w:rsidP="00752B04">
            <w:pPr>
              <w:spacing w:before="20" w:after="20" w:line="276" w:lineRule="auto"/>
              <w:jc w:val="right"/>
              <w:rPr>
                <w:rFonts w:ascii="Times New Roman" w:hAnsi="Times New Roman"/>
                <w:sz w:val="22"/>
                <w:szCs w:val="22"/>
                <w:lang w:val="ky-KG"/>
              </w:rPr>
            </w:pPr>
            <w:r>
              <w:rPr>
                <w:rFonts w:ascii="Times New Roman" w:hAnsi="Times New Roman"/>
                <w:sz w:val="22"/>
                <w:szCs w:val="22"/>
                <w:lang w:val="ky-KG"/>
              </w:rPr>
              <w:t>91,81</w:t>
            </w:r>
          </w:p>
        </w:tc>
        <w:tc>
          <w:tcPr>
            <w:tcW w:w="1134" w:type="dxa"/>
            <w:tcBorders>
              <w:top w:val="single" w:sz="8" w:space="0" w:color="auto"/>
              <w:bottom w:val="single" w:sz="12" w:space="0" w:color="auto"/>
            </w:tcBorders>
            <w:vAlign w:val="bottom"/>
          </w:tcPr>
          <w:p w:rsidR="00752B04" w:rsidRPr="00D8378F" w:rsidRDefault="00752B04" w:rsidP="00752B04">
            <w:pPr>
              <w:spacing w:before="20" w:after="20" w:line="276" w:lineRule="auto"/>
              <w:jc w:val="right"/>
              <w:rPr>
                <w:rFonts w:ascii="Times New Roman" w:hAnsi="Times New Roman"/>
                <w:sz w:val="22"/>
                <w:szCs w:val="22"/>
                <w:lang w:val="ky-KG"/>
              </w:rPr>
            </w:pPr>
            <w:r>
              <w:rPr>
                <w:rFonts w:ascii="Times New Roman" w:hAnsi="Times New Roman"/>
                <w:sz w:val="22"/>
                <w:szCs w:val="22"/>
                <w:lang w:val="ky-KG"/>
              </w:rPr>
              <w:t>113,94</w:t>
            </w:r>
          </w:p>
        </w:tc>
        <w:tc>
          <w:tcPr>
            <w:tcW w:w="742" w:type="dxa"/>
            <w:tcBorders>
              <w:top w:val="single" w:sz="8" w:space="0" w:color="auto"/>
              <w:bottom w:val="single" w:sz="12" w:space="0" w:color="auto"/>
            </w:tcBorders>
            <w:vAlign w:val="bottom"/>
          </w:tcPr>
          <w:p w:rsidR="00752B04" w:rsidRPr="00D8378F" w:rsidRDefault="00752B04" w:rsidP="00752B04">
            <w:pPr>
              <w:spacing w:before="20" w:after="20" w:line="276" w:lineRule="auto"/>
              <w:jc w:val="right"/>
              <w:rPr>
                <w:rFonts w:ascii="Times New Roman" w:hAnsi="Times New Roman"/>
                <w:sz w:val="22"/>
                <w:szCs w:val="22"/>
                <w:lang w:val="ky-KG"/>
              </w:rPr>
            </w:pPr>
            <w:r>
              <w:rPr>
                <w:rFonts w:ascii="Times New Roman" w:hAnsi="Times New Roman"/>
                <w:sz w:val="22"/>
                <w:szCs w:val="22"/>
                <w:lang w:val="ky-KG"/>
              </w:rPr>
              <w:t>103,8</w:t>
            </w:r>
          </w:p>
        </w:tc>
        <w:tc>
          <w:tcPr>
            <w:tcW w:w="1134" w:type="dxa"/>
            <w:tcBorders>
              <w:top w:val="single" w:sz="8" w:space="0" w:color="auto"/>
              <w:bottom w:val="single" w:sz="12" w:space="0" w:color="auto"/>
            </w:tcBorders>
            <w:vAlign w:val="bottom"/>
          </w:tcPr>
          <w:p w:rsidR="00752B04" w:rsidRPr="00D8378F" w:rsidRDefault="00752B04" w:rsidP="00752B04">
            <w:pPr>
              <w:spacing w:before="20" w:after="20" w:line="276" w:lineRule="auto"/>
              <w:jc w:val="right"/>
              <w:rPr>
                <w:rFonts w:ascii="Times New Roman" w:hAnsi="Times New Roman"/>
                <w:sz w:val="22"/>
                <w:szCs w:val="22"/>
              </w:rPr>
            </w:pPr>
            <w:r>
              <w:rPr>
                <w:rFonts w:ascii="Times New Roman" w:hAnsi="Times New Roman"/>
                <w:sz w:val="22"/>
                <w:szCs w:val="22"/>
              </w:rPr>
              <w:t>86,08</w:t>
            </w:r>
          </w:p>
        </w:tc>
        <w:tc>
          <w:tcPr>
            <w:tcW w:w="992" w:type="dxa"/>
            <w:tcBorders>
              <w:top w:val="single" w:sz="8" w:space="0" w:color="auto"/>
              <w:bottom w:val="single" w:sz="12" w:space="0" w:color="auto"/>
            </w:tcBorders>
            <w:vAlign w:val="bottom"/>
          </w:tcPr>
          <w:p w:rsidR="00752B04" w:rsidRPr="00D8378F" w:rsidRDefault="00752B04" w:rsidP="00752B04">
            <w:pPr>
              <w:spacing w:before="20" w:after="20" w:line="276" w:lineRule="auto"/>
              <w:jc w:val="right"/>
              <w:rPr>
                <w:rFonts w:ascii="Times New Roman" w:hAnsi="Times New Roman"/>
                <w:sz w:val="22"/>
                <w:szCs w:val="22"/>
                <w:lang w:val="ky-KG"/>
              </w:rPr>
            </w:pPr>
            <w:r>
              <w:rPr>
                <w:rFonts w:ascii="Times New Roman" w:hAnsi="Times New Roman"/>
                <w:sz w:val="22"/>
                <w:szCs w:val="22"/>
                <w:lang w:val="ky-KG"/>
              </w:rPr>
              <w:t>103,2</w:t>
            </w:r>
          </w:p>
        </w:tc>
        <w:tc>
          <w:tcPr>
            <w:tcW w:w="993" w:type="dxa"/>
            <w:tcBorders>
              <w:top w:val="single" w:sz="8" w:space="0" w:color="auto"/>
              <w:bottom w:val="single" w:sz="12" w:space="0" w:color="auto"/>
            </w:tcBorders>
            <w:vAlign w:val="bottom"/>
          </w:tcPr>
          <w:p w:rsidR="00752B04" w:rsidRPr="00D8378F" w:rsidRDefault="00752B04" w:rsidP="00752B04">
            <w:pPr>
              <w:spacing w:before="20" w:after="20" w:line="276" w:lineRule="auto"/>
              <w:jc w:val="right"/>
              <w:rPr>
                <w:rFonts w:ascii="Times New Roman" w:hAnsi="Times New Roman"/>
                <w:sz w:val="22"/>
                <w:szCs w:val="22"/>
                <w:lang w:val="ky-KG"/>
              </w:rPr>
            </w:pPr>
            <w:r>
              <w:rPr>
                <w:rFonts w:ascii="Times New Roman" w:hAnsi="Times New Roman"/>
                <w:sz w:val="22"/>
                <w:szCs w:val="22"/>
                <w:lang w:val="ky-KG"/>
              </w:rPr>
              <w:t>107,14</w:t>
            </w:r>
          </w:p>
        </w:tc>
        <w:tc>
          <w:tcPr>
            <w:tcW w:w="1275" w:type="dxa"/>
            <w:tcBorders>
              <w:top w:val="single" w:sz="8" w:space="0" w:color="auto"/>
              <w:bottom w:val="single" w:sz="12" w:space="0" w:color="auto"/>
            </w:tcBorders>
            <w:vAlign w:val="bottom"/>
          </w:tcPr>
          <w:p w:rsidR="00752B04" w:rsidRPr="00D8378F" w:rsidRDefault="00752B04" w:rsidP="00752B04">
            <w:pPr>
              <w:spacing w:before="20" w:after="20" w:line="276" w:lineRule="auto"/>
              <w:jc w:val="right"/>
              <w:rPr>
                <w:rFonts w:ascii="Times New Roman" w:hAnsi="Times New Roman"/>
                <w:sz w:val="22"/>
                <w:szCs w:val="22"/>
                <w:lang w:val="ky-KG"/>
              </w:rPr>
            </w:pPr>
            <w:r>
              <w:rPr>
                <w:rFonts w:ascii="Times New Roman" w:hAnsi="Times New Roman"/>
                <w:sz w:val="22"/>
                <w:szCs w:val="22"/>
                <w:lang w:val="ky-KG"/>
              </w:rPr>
              <w:t>105,6</w:t>
            </w:r>
          </w:p>
        </w:tc>
        <w:tc>
          <w:tcPr>
            <w:tcW w:w="1242" w:type="dxa"/>
            <w:tcBorders>
              <w:top w:val="single" w:sz="8" w:space="0" w:color="auto"/>
              <w:bottom w:val="single" w:sz="12" w:space="0" w:color="auto"/>
            </w:tcBorders>
            <w:vAlign w:val="bottom"/>
          </w:tcPr>
          <w:p w:rsidR="00752B04" w:rsidRPr="00D8378F" w:rsidRDefault="00752B04" w:rsidP="00752B04">
            <w:pPr>
              <w:spacing w:before="20" w:after="20" w:line="276" w:lineRule="auto"/>
              <w:jc w:val="right"/>
              <w:rPr>
                <w:rFonts w:ascii="Times New Roman" w:hAnsi="Times New Roman"/>
                <w:sz w:val="22"/>
                <w:szCs w:val="22"/>
                <w:lang w:val="ky-KG"/>
              </w:rPr>
            </w:pPr>
            <w:r>
              <w:rPr>
                <w:rFonts w:ascii="Times New Roman" w:hAnsi="Times New Roman"/>
                <w:sz w:val="22"/>
                <w:szCs w:val="22"/>
                <w:lang w:val="ky-KG"/>
              </w:rPr>
              <w:t>128,3</w:t>
            </w:r>
          </w:p>
        </w:tc>
      </w:tr>
    </w:tbl>
    <w:p w:rsidR="00752B04" w:rsidRPr="005D5CBC" w:rsidRDefault="00752B04" w:rsidP="00752B04">
      <w:pPr>
        <w:spacing w:before="120"/>
        <w:ind w:firstLine="709"/>
        <w:jc w:val="both"/>
        <w:rPr>
          <w:rFonts w:ascii="Times New Roman" w:hAnsi="Times New Roman"/>
          <w:sz w:val="28"/>
          <w:szCs w:val="28"/>
        </w:rPr>
      </w:pPr>
      <w:r w:rsidRPr="00652C50">
        <w:rPr>
          <w:rFonts w:ascii="Times New Roman" w:hAnsi="Times New Roman"/>
          <w:sz w:val="28"/>
          <w:szCs w:val="28"/>
        </w:rPr>
        <w:t xml:space="preserve">В </w:t>
      </w:r>
      <w:r>
        <w:rPr>
          <w:rFonts w:ascii="Times New Roman" w:hAnsi="Times New Roman"/>
          <w:sz w:val="28"/>
          <w:szCs w:val="28"/>
        </w:rPr>
        <w:t>январе</w:t>
      </w:r>
      <w:r w:rsidRPr="00652C50">
        <w:rPr>
          <w:rFonts w:ascii="Times New Roman" w:hAnsi="Times New Roman"/>
          <w:sz w:val="28"/>
          <w:szCs w:val="28"/>
        </w:rPr>
        <w:t xml:space="preserve"> т г. по сравнению с </w:t>
      </w:r>
      <w:r>
        <w:rPr>
          <w:rFonts w:ascii="Times New Roman" w:hAnsi="Times New Roman"/>
          <w:sz w:val="28"/>
          <w:szCs w:val="28"/>
        </w:rPr>
        <w:t>январем 2024</w:t>
      </w:r>
      <w:r w:rsidRPr="00652C50">
        <w:rPr>
          <w:rFonts w:ascii="Times New Roman" w:hAnsi="Times New Roman"/>
          <w:sz w:val="28"/>
          <w:szCs w:val="28"/>
        </w:rPr>
        <w:t>г.</w:t>
      </w:r>
      <w:r w:rsidRPr="00652C50">
        <w:rPr>
          <w:rFonts w:ascii="Times New Roman" w:hAnsi="Times New Roman"/>
          <w:sz w:val="28"/>
          <w:szCs w:val="28"/>
          <w:lang w:val="ky-KG"/>
        </w:rPr>
        <w:t xml:space="preserve"> </w:t>
      </w:r>
      <w:r w:rsidRPr="00B7175C">
        <w:rPr>
          <w:rFonts w:ascii="Times New Roman" w:hAnsi="Times New Roman"/>
          <w:sz w:val="28"/>
          <w:szCs w:val="28"/>
          <w:lang w:val="ky-KG"/>
        </w:rPr>
        <w:t>повысились</w:t>
      </w:r>
      <w:r w:rsidRPr="00652C50">
        <w:rPr>
          <w:rFonts w:ascii="Times New Roman" w:hAnsi="Times New Roman"/>
          <w:sz w:val="28"/>
          <w:szCs w:val="28"/>
        </w:rPr>
        <w:t xml:space="preserve"> цены </w:t>
      </w:r>
      <w:r w:rsidRPr="00F0636A">
        <w:rPr>
          <w:rFonts w:ascii="Times New Roman" w:hAnsi="Times New Roman"/>
          <w:sz w:val="28"/>
          <w:szCs w:val="28"/>
        </w:rPr>
        <w:t>на</w:t>
      </w:r>
      <w:r w:rsidRPr="005652AA">
        <w:rPr>
          <w:rFonts w:ascii="Times New Roman" w:hAnsi="Times New Roman"/>
          <w:color w:val="FF0000"/>
          <w:sz w:val="28"/>
          <w:szCs w:val="28"/>
        </w:rPr>
        <w:t xml:space="preserve"> </w:t>
      </w:r>
      <w:r w:rsidRPr="005652AA">
        <w:rPr>
          <w:rFonts w:ascii="Times New Roman" w:hAnsi="Times New Roman"/>
          <w:sz w:val="28"/>
          <w:szCs w:val="28"/>
        </w:rPr>
        <w:t>картофел</w:t>
      </w:r>
      <w:r w:rsidRPr="005652AA">
        <w:rPr>
          <w:rFonts w:ascii="Times New Roman" w:hAnsi="Times New Roman"/>
          <w:sz w:val="28"/>
          <w:szCs w:val="28"/>
          <w:lang w:val="ky-KG"/>
        </w:rPr>
        <w:t>ь</w:t>
      </w:r>
      <w:r w:rsidRPr="005652AA">
        <w:rPr>
          <w:rFonts w:ascii="Times New Roman" w:hAnsi="Times New Roman"/>
          <w:sz w:val="28"/>
          <w:szCs w:val="28"/>
        </w:rPr>
        <w:t xml:space="preserve"> - 72,2  процента</w:t>
      </w:r>
      <w:r>
        <w:rPr>
          <w:rFonts w:ascii="Times New Roman" w:hAnsi="Times New Roman"/>
          <w:sz w:val="28"/>
          <w:szCs w:val="28"/>
        </w:rPr>
        <w:t>,</w:t>
      </w:r>
      <w:r w:rsidRPr="005652AA">
        <w:rPr>
          <w:rFonts w:ascii="Times New Roman" w:hAnsi="Times New Roman"/>
          <w:sz w:val="28"/>
          <w:szCs w:val="28"/>
        </w:rPr>
        <w:t xml:space="preserve"> </w:t>
      </w:r>
      <w:r w:rsidRPr="005D5CBC">
        <w:rPr>
          <w:rFonts w:ascii="Times New Roman" w:hAnsi="Times New Roman"/>
          <w:sz w:val="28"/>
          <w:szCs w:val="28"/>
        </w:rPr>
        <w:t xml:space="preserve">тыкву - 42,3 процента, </w:t>
      </w:r>
      <w:r w:rsidRPr="00F0636A">
        <w:rPr>
          <w:rFonts w:ascii="Times New Roman" w:hAnsi="Times New Roman"/>
          <w:sz w:val="28"/>
          <w:szCs w:val="28"/>
        </w:rPr>
        <w:t xml:space="preserve">рис </w:t>
      </w:r>
      <w:r>
        <w:rPr>
          <w:rFonts w:ascii="Times New Roman" w:hAnsi="Times New Roman"/>
          <w:sz w:val="28"/>
          <w:szCs w:val="28"/>
        </w:rPr>
        <w:t>-</w:t>
      </w:r>
      <w:r w:rsidRPr="00A25B94">
        <w:rPr>
          <w:rFonts w:ascii="Times New Roman" w:hAnsi="Times New Roman"/>
          <w:sz w:val="28"/>
          <w:szCs w:val="28"/>
        </w:rPr>
        <w:t xml:space="preserve"> </w:t>
      </w:r>
      <w:r w:rsidRPr="005D5CBC">
        <w:rPr>
          <w:rFonts w:ascii="Times New Roman" w:hAnsi="Times New Roman"/>
          <w:sz w:val="28"/>
          <w:szCs w:val="28"/>
        </w:rPr>
        <w:t>30,5</w:t>
      </w:r>
      <w:r w:rsidRPr="005D5CBC">
        <w:rPr>
          <w:rFonts w:ascii="Times New Roman" w:hAnsi="Times New Roman"/>
          <w:sz w:val="28"/>
          <w:szCs w:val="28"/>
          <w:lang w:val="ky-KG"/>
        </w:rPr>
        <w:t xml:space="preserve"> </w:t>
      </w:r>
      <w:r w:rsidRPr="005D5CBC">
        <w:rPr>
          <w:rFonts w:ascii="Times New Roman" w:hAnsi="Times New Roman"/>
          <w:sz w:val="28"/>
          <w:szCs w:val="28"/>
        </w:rPr>
        <w:t>процента, и мед - 13,7</w:t>
      </w:r>
      <w:r>
        <w:rPr>
          <w:rFonts w:ascii="Times New Roman" w:hAnsi="Times New Roman"/>
          <w:sz w:val="28"/>
          <w:szCs w:val="28"/>
        </w:rPr>
        <w:t xml:space="preserve"> процента,</w:t>
      </w:r>
      <w:r w:rsidRPr="005D5CBC">
        <w:rPr>
          <w:rFonts w:ascii="Times New Roman" w:hAnsi="Times New Roman"/>
          <w:sz w:val="28"/>
          <w:szCs w:val="28"/>
        </w:rPr>
        <w:t xml:space="preserve"> сметану - 13,5 процента,</w:t>
      </w:r>
      <w:r>
        <w:rPr>
          <w:rFonts w:ascii="Times New Roman" w:hAnsi="Times New Roman"/>
          <w:sz w:val="28"/>
          <w:szCs w:val="28"/>
        </w:rPr>
        <w:t xml:space="preserve">  </w:t>
      </w:r>
      <w:r w:rsidRPr="005D5CBC">
        <w:rPr>
          <w:rFonts w:ascii="Times New Roman" w:hAnsi="Times New Roman"/>
          <w:sz w:val="28"/>
          <w:szCs w:val="28"/>
        </w:rPr>
        <w:t>конину - 11,5 процента, говядину -10,8</w:t>
      </w:r>
      <w:r>
        <w:rPr>
          <w:rFonts w:ascii="Times New Roman" w:hAnsi="Times New Roman"/>
          <w:sz w:val="28"/>
          <w:szCs w:val="28"/>
        </w:rPr>
        <w:t xml:space="preserve"> процента, </w:t>
      </w:r>
      <w:r w:rsidRPr="005D5CBC">
        <w:rPr>
          <w:rFonts w:ascii="Times New Roman" w:hAnsi="Times New Roman"/>
          <w:sz w:val="28"/>
          <w:szCs w:val="28"/>
        </w:rPr>
        <w:t>фасоль - 10,2 процента,</w:t>
      </w:r>
      <w:r w:rsidRPr="005652AA">
        <w:rPr>
          <w:rFonts w:ascii="Times New Roman" w:hAnsi="Times New Roman"/>
          <w:color w:val="FF0000"/>
          <w:sz w:val="28"/>
          <w:szCs w:val="28"/>
        </w:rPr>
        <w:t xml:space="preserve"> </w:t>
      </w:r>
      <w:r w:rsidRPr="005D5CBC">
        <w:rPr>
          <w:rFonts w:ascii="Times New Roman" w:hAnsi="Times New Roman"/>
          <w:sz w:val="28"/>
          <w:szCs w:val="28"/>
        </w:rPr>
        <w:t>хлеб - 8,3; баранину - 7,4 процента, крупу - 5,8</w:t>
      </w:r>
      <w:r>
        <w:rPr>
          <w:rFonts w:ascii="Times New Roman" w:hAnsi="Times New Roman"/>
          <w:sz w:val="28"/>
          <w:szCs w:val="28"/>
        </w:rPr>
        <w:t xml:space="preserve"> процента </w:t>
      </w:r>
      <w:r w:rsidRPr="005D5CBC">
        <w:rPr>
          <w:rFonts w:ascii="Times New Roman" w:hAnsi="Times New Roman"/>
          <w:sz w:val="28"/>
          <w:szCs w:val="28"/>
          <w:lang w:val="ky-KG"/>
        </w:rPr>
        <w:t xml:space="preserve"> </w:t>
      </w:r>
      <w:r w:rsidRPr="005D5CBC">
        <w:rPr>
          <w:rFonts w:ascii="Times New Roman" w:hAnsi="Times New Roman"/>
          <w:sz w:val="28"/>
          <w:szCs w:val="28"/>
        </w:rPr>
        <w:t>муку - 3,2</w:t>
      </w:r>
      <w:r>
        <w:rPr>
          <w:rFonts w:ascii="Times New Roman" w:hAnsi="Times New Roman"/>
          <w:sz w:val="28"/>
          <w:szCs w:val="28"/>
        </w:rPr>
        <w:t xml:space="preserve"> и </w:t>
      </w:r>
      <w:r w:rsidRPr="005D5CBC">
        <w:rPr>
          <w:rFonts w:ascii="Times New Roman" w:hAnsi="Times New Roman"/>
          <w:sz w:val="28"/>
          <w:szCs w:val="28"/>
        </w:rPr>
        <w:t>макаронные изделия - 2,6</w:t>
      </w:r>
      <w:r>
        <w:rPr>
          <w:rFonts w:ascii="Times New Roman" w:hAnsi="Times New Roman"/>
          <w:sz w:val="28"/>
          <w:szCs w:val="28"/>
        </w:rPr>
        <w:t xml:space="preserve"> процента.</w:t>
      </w:r>
    </w:p>
    <w:p w:rsidR="00752B04" w:rsidRPr="00027B18" w:rsidRDefault="00752B04" w:rsidP="00752B04">
      <w:pPr>
        <w:ind w:firstLine="709"/>
        <w:jc w:val="both"/>
        <w:rPr>
          <w:rFonts w:ascii="Times New Roman" w:hAnsi="Times New Roman"/>
          <w:color w:val="FF0000"/>
          <w:sz w:val="28"/>
          <w:szCs w:val="28"/>
          <w:lang w:val="ky-KG"/>
        </w:rPr>
      </w:pPr>
      <w:r>
        <w:rPr>
          <w:rFonts w:ascii="Times New Roman" w:hAnsi="Times New Roman"/>
          <w:sz w:val="28"/>
          <w:szCs w:val="28"/>
          <w:lang w:val="ky-KG"/>
        </w:rPr>
        <w:t>А с начала</w:t>
      </w:r>
      <w:r w:rsidRPr="00652C50">
        <w:rPr>
          <w:rFonts w:ascii="Times New Roman" w:hAnsi="Times New Roman"/>
          <w:sz w:val="28"/>
          <w:szCs w:val="28"/>
          <w:lang w:val="ky-KG"/>
        </w:rPr>
        <w:t xml:space="preserve"> 202</w:t>
      </w:r>
      <w:r>
        <w:rPr>
          <w:rFonts w:ascii="Times New Roman" w:hAnsi="Times New Roman"/>
          <w:sz w:val="28"/>
          <w:szCs w:val="28"/>
          <w:lang w:val="ky-KG"/>
        </w:rPr>
        <w:t>5</w:t>
      </w:r>
      <w:r w:rsidRPr="00652C50">
        <w:rPr>
          <w:rFonts w:ascii="Times New Roman" w:hAnsi="Times New Roman"/>
          <w:sz w:val="28"/>
          <w:szCs w:val="28"/>
          <w:lang w:val="ky-KG"/>
        </w:rPr>
        <w:t xml:space="preserve">г. </w:t>
      </w:r>
      <w:r w:rsidRPr="00B7175C">
        <w:rPr>
          <w:rFonts w:ascii="Times New Roman" w:hAnsi="Times New Roman"/>
          <w:sz w:val="28"/>
          <w:szCs w:val="28"/>
          <w:lang w:val="ky-KG"/>
        </w:rPr>
        <w:t>повысились цены на</w:t>
      </w:r>
      <w:r w:rsidRPr="005D5CBC">
        <w:rPr>
          <w:rFonts w:ascii="Times New Roman" w:hAnsi="Times New Roman"/>
          <w:sz w:val="28"/>
          <w:szCs w:val="28"/>
          <w:lang w:val="ky-KG"/>
        </w:rPr>
        <w:t xml:space="preserve"> </w:t>
      </w:r>
      <w:r w:rsidRPr="00B7175C">
        <w:rPr>
          <w:rFonts w:ascii="Times New Roman" w:hAnsi="Times New Roman"/>
          <w:sz w:val="28"/>
          <w:szCs w:val="28"/>
          <w:lang w:val="ky-KG"/>
        </w:rPr>
        <w:t xml:space="preserve">алкогольные напитки </w:t>
      </w:r>
      <w:r>
        <w:rPr>
          <w:rFonts w:ascii="Times New Roman" w:hAnsi="Times New Roman"/>
          <w:sz w:val="28"/>
          <w:szCs w:val="28"/>
          <w:lang w:val="ky-KG"/>
        </w:rPr>
        <w:t xml:space="preserve">- </w:t>
      </w:r>
      <w:r w:rsidRPr="00B7175C">
        <w:rPr>
          <w:rFonts w:ascii="Times New Roman" w:hAnsi="Times New Roman"/>
          <w:sz w:val="28"/>
          <w:szCs w:val="28"/>
          <w:lang w:val="ky-KG"/>
        </w:rPr>
        <w:t>64,3 процента</w:t>
      </w:r>
      <w:r>
        <w:rPr>
          <w:rFonts w:ascii="Times New Roman" w:hAnsi="Times New Roman"/>
          <w:sz w:val="28"/>
          <w:szCs w:val="28"/>
          <w:lang w:val="ky-KG"/>
        </w:rPr>
        <w:t>,</w:t>
      </w:r>
      <w:r w:rsidRPr="00B7175C">
        <w:rPr>
          <w:rFonts w:ascii="Times New Roman" w:hAnsi="Times New Roman"/>
          <w:sz w:val="28"/>
          <w:szCs w:val="28"/>
        </w:rPr>
        <w:t xml:space="preserve"> </w:t>
      </w:r>
      <w:r>
        <w:rPr>
          <w:rFonts w:ascii="Times New Roman" w:hAnsi="Times New Roman"/>
          <w:sz w:val="28"/>
          <w:szCs w:val="28"/>
          <w:lang w:val="ky-KG"/>
        </w:rPr>
        <w:t>картофель -</w:t>
      </w:r>
      <w:r w:rsidR="00492705">
        <w:rPr>
          <w:rFonts w:ascii="Times New Roman" w:hAnsi="Times New Roman"/>
          <w:sz w:val="28"/>
          <w:szCs w:val="28"/>
          <w:lang w:val="ky-KG"/>
        </w:rPr>
        <w:t xml:space="preserve"> </w:t>
      </w:r>
      <w:r>
        <w:rPr>
          <w:rFonts w:ascii="Times New Roman" w:hAnsi="Times New Roman"/>
          <w:sz w:val="28"/>
          <w:szCs w:val="28"/>
          <w:lang w:val="ky-KG"/>
        </w:rPr>
        <w:t>28,3 процента,</w:t>
      </w:r>
      <w:r w:rsidRPr="005D5CBC">
        <w:rPr>
          <w:rFonts w:ascii="Times New Roman" w:hAnsi="Times New Roman"/>
          <w:sz w:val="28"/>
          <w:szCs w:val="28"/>
        </w:rPr>
        <w:t xml:space="preserve"> </w:t>
      </w:r>
      <w:r w:rsidRPr="001C5D01">
        <w:rPr>
          <w:rFonts w:ascii="Times New Roman" w:hAnsi="Times New Roman"/>
          <w:sz w:val="28"/>
          <w:szCs w:val="28"/>
        </w:rPr>
        <w:t>зелень пищев</w:t>
      </w:r>
      <w:r>
        <w:rPr>
          <w:rFonts w:ascii="Times New Roman" w:hAnsi="Times New Roman"/>
          <w:sz w:val="28"/>
          <w:szCs w:val="28"/>
        </w:rPr>
        <w:t>ую</w:t>
      </w:r>
      <w:r w:rsidRPr="001C5D01">
        <w:rPr>
          <w:rFonts w:ascii="Times New Roman" w:hAnsi="Times New Roman"/>
          <w:sz w:val="28"/>
          <w:szCs w:val="28"/>
        </w:rPr>
        <w:t xml:space="preserve"> -</w:t>
      </w:r>
      <w:r>
        <w:rPr>
          <w:rFonts w:ascii="Times New Roman" w:hAnsi="Times New Roman"/>
          <w:sz w:val="28"/>
          <w:szCs w:val="28"/>
          <w:lang w:val="ky-KG"/>
        </w:rPr>
        <w:t xml:space="preserve"> </w:t>
      </w:r>
      <w:r w:rsidRPr="001C5D01">
        <w:rPr>
          <w:rFonts w:ascii="Times New Roman" w:hAnsi="Times New Roman"/>
          <w:sz w:val="28"/>
          <w:szCs w:val="28"/>
        </w:rPr>
        <w:t>11,8</w:t>
      </w:r>
      <w:r>
        <w:rPr>
          <w:rFonts w:ascii="Times New Roman" w:hAnsi="Times New Roman"/>
          <w:sz w:val="28"/>
          <w:szCs w:val="28"/>
        </w:rPr>
        <w:t xml:space="preserve"> процента,</w:t>
      </w:r>
      <w:r w:rsidRPr="001C5D01">
        <w:rPr>
          <w:rFonts w:ascii="Times New Roman" w:hAnsi="Times New Roman"/>
          <w:sz w:val="28"/>
          <w:szCs w:val="28"/>
        </w:rPr>
        <w:t xml:space="preserve"> </w:t>
      </w:r>
      <w:r w:rsidRPr="00B7175C">
        <w:rPr>
          <w:rFonts w:ascii="Times New Roman" w:hAnsi="Times New Roman"/>
          <w:sz w:val="28"/>
          <w:szCs w:val="28"/>
          <w:lang w:val="ky-KG"/>
        </w:rPr>
        <w:t xml:space="preserve"> </w:t>
      </w:r>
      <w:r w:rsidRPr="005D5CBC">
        <w:rPr>
          <w:rFonts w:ascii="Times New Roman" w:hAnsi="Times New Roman"/>
          <w:sz w:val="28"/>
          <w:szCs w:val="28"/>
          <w:lang w:val="ky-KG"/>
        </w:rPr>
        <w:t xml:space="preserve"> </w:t>
      </w:r>
      <w:r>
        <w:rPr>
          <w:rFonts w:ascii="Times New Roman" w:hAnsi="Times New Roman"/>
          <w:sz w:val="28"/>
          <w:szCs w:val="28"/>
          <w:lang w:val="ky-KG"/>
        </w:rPr>
        <w:t>овощи - 10,7 процента, фрукты -</w:t>
      </w:r>
      <w:r w:rsidR="00492705">
        <w:rPr>
          <w:rFonts w:ascii="Times New Roman" w:hAnsi="Times New Roman"/>
          <w:sz w:val="28"/>
          <w:szCs w:val="28"/>
          <w:lang w:val="ky-KG"/>
        </w:rPr>
        <w:t xml:space="preserve"> </w:t>
      </w:r>
      <w:r>
        <w:rPr>
          <w:rFonts w:ascii="Times New Roman" w:hAnsi="Times New Roman"/>
          <w:sz w:val="28"/>
          <w:szCs w:val="28"/>
          <w:lang w:val="ky-KG"/>
        </w:rPr>
        <w:t xml:space="preserve">7,5 процента, муку - 3 процента, хлеб </w:t>
      </w:r>
      <w:r w:rsidR="00492705">
        <w:rPr>
          <w:rFonts w:ascii="Times New Roman" w:hAnsi="Times New Roman"/>
          <w:sz w:val="28"/>
          <w:szCs w:val="28"/>
          <w:lang w:val="ky-KG"/>
        </w:rPr>
        <w:t>-</w:t>
      </w:r>
      <w:r>
        <w:rPr>
          <w:rFonts w:ascii="Times New Roman" w:hAnsi="Times New Roman"/>
          <w:sz w:val="28"/>
          <w:szCs w:val="28"/>
          <w:lang w:val="ky-KG"/>
        </w:rPr>
        <w:t xml:space="preserve"> 2,1 и рис -</w:t>
      </w:r>
      <w:r w:rsidR="00492705">
        <w:rPr>
          <w:rFonts w:ascii="Times New Roman" w:hAnsi="Times New Roman"/>
          <w:sz w:val="28"/>
          <w:szCs w:val="28"/>
          <w:lang w:val="ky-KG"/>
        </w:rPr>
        <w:t xml:space="preserve"> </w:t>
      </w:r>
      <w:r>
        <w:rPr>
          <w:rFonts w:ascii="Times New Roman" w:hAnsi="Times New Roman"/>
          <w:sz w:val="28"/>
          <w:szCs w:val="28"/>
          <w:lang w:val="ky-KG"/>
        </w:rPr>
        <w:t>1,2 процента.</w:t>
      </w:r>
    </w:p>
    <w:p w:rsidR="00752B04" w:rsidRPr="00D8378F" w:rsidRDefault="000C6A10" w:rsidP="00752B04">
      <w:pPr>
        <w:keepNext/>
        <w:spacing w:before="120"/>
        <w:ind w:left="1418" w:hanging="1418"/>
        <w:outlineLvl w:val="7"/>
        <w:rPr>
          <w:rFonts w:ascii="Times New Roman" w:hAnsi="Times New Roman"/>
          <w:b/>
          <w:bCs/>
          <w:sz w:val="25"/>
          <w:szCs w:val="25"/>
        </w:rPr>
      </w:pPr>
      <w:r>
        <w:rPr>
          <w:rFonts w:ascii="Times New Roman" w:hAnsi="Times New Roman"/>
          <w:b/>
          <w:bCs/>
          <w:sz w:val="25"/>
          <w:szCs w:val="25"/>
        </w:rPr>
        <w:t>Таблица 36</w:t>
      </w:r>
      <w:r w:rsidR="00752B04" w:rsidRPr="00D8378F">
        <w:rPr>
          <w:rFonts w:ascii="Times New Roman" w:hAnsi="Times New Roman"/>
          <w:b/>
          <w:bCs/>
          <w:sz w:val="25"/>
          <w:szCs w:val="25"/>
        </w:rPr>
        <w:t>: Индексы потребительских цен на отдельные группы продовольственных товаров</w:t>
      </w:r>
      <w:r w:rsidR="00752B04">
        <w:rPr>
          <w:rFonts w:ascii="Times New Roman" w:hAnsi="Times New Roman"/>
          <w:b/>
          <w:bCs/>
          <w:sz w:val="25"/>
          <w:szCs w:val="25"/>
        </w:rPr>
        <w:t xml:space="preserve"> в январе 2025г.</w:t>
      </w:r>
      <w:r w:rsidR="00752B04" w:rsidRPr="00D8378F">
        <w:rPr>
          <w:rFonts w:ascii="Times New Roman" w:hAnsi="Times New Roman"/>
          <w:b/>
          <w:bCs/>
          <w:sz w:val="25"/>
          <w:szCs w:val="25"/>
        </w:rPr>
        <w:t xml:space="preserve"> </w:t>
      </w:r>
      <w:r w:rsidR="00752B04">
        <w:rPr>
          <w:rFonts w:ascii="Times New Roman" w:hAnsi="Times New Roman"/>
          <w:b/>
          <w:bCs/>
          <w:sz w:val="25"/>
          <w:szCs w:val="25"/>
        </w:rPr>
        <w:t xml:space="preserve">       </w:t>
      </w:r>
      <w:r w:rsidR="00752B04" w:rsidRPr="008D1CF0">
        <w:rPr>
          <w:rFonts w:ascii="Times New Roman" w:hAnsi="Times New Roman"/>
          <w:bCs/>
          <w:sz w:val="25"/>
          <w:szCs w:val="25"/>
        </w:rPr>
        <w:t>(</w:t>
      </w:r>
      <w:r w:rsidR="00752B04" w:rsidRPr="008D1CF0">
        <w:rPr>
          <w:rFonts w:ascii="Times New Roman" w:hAnsi="Times New Roman"/>
          <w:bCs/>
          <w:i/>
          <w:sz w:val="22"/>
          <w:szCs w:val="22"/>
        </w:rPr>
        <w:t>в</w:t>
      </w:r>
      <w:r w:rsidR="00752B04" w:rsidRPr="00D8378F">
        <w:rPr>
          <w:rFonts w:ascii="Times New Roman" w:hAnsi="Times New Roman"/>
          <w:bCs/>
          <w:i/>
          <w:sz w:val="22"/>
          <w:szCs w:val="22"/>
        </w:rPr>
        <w:t xml:space="preserve"> процентах)</w:t>
      </w:r>
    </w:p>
    <w:tbl>
      <w:tblPr>
        <w:tblW w:w="9072" w:type="dxa"/>
        <w:tblInd w:w="108" w:type="dxa"/>
        <w:tblLook w:val="0000" w:firstRow="0" w:lastRow="0" w:firstColumn="0" w:lastColumn="0" w:noHBand="0" w:noVBand="0"/>
      </w:tblPr>
      <w:tblGrid>
        <w:gridCol w:w="3463"/>
        <w:gridCol w:w="1377"/>
        <w:gridCol w:w="1715"/>
        <w:gridCol w:w="567"/>
        <w:gridCol w:w="1950"/>
      </w:tblGrid>
      <w:tr w:rsidR="00752B04" w:rsidRPr="00D8378F" w:rsidTr="00752B04">
        <w:trPr>
          <w:cantSplit/>
          <w:trHeight w:val="244"/>
          <w:tblHeader/>
        </w:trPr>
        <w:tc>
          <w:tcPr>
            <w:tcW w:w="3463" w:type="dxa"/>
            <w:vMerge w:val="restart"/>
            <w:tcBorders>
              <w:top w:val="single" w:sz="12" w:space="0" w:color="auto"/>
              <w:left w:val="nil"/>
              <w:bottom w:val="single" w:sz="8" w:space="0" w:color="auto"/>
              <w:right w:val="nil"/>
            </w:tcBorders>
          </w:tcPr>
          <w:p w:rsidR="00752B04" w:rsidRPr="00D8378F" w:rsidRDefault="00752B04" w:rsidP="00752B04">
            <w:pPr>
              <w:spacing w:before="20" w:after="20"/>
              <w:rPr>
                <w:rFonts w:ascii="Times New Roman" w:hAnsi="Times New Roman"/>
                <w:sz w:val="22"/>
                <w:szCs w:val="22"/>
              </w:rPr>
            </w:pPr>
          </w:p>
        </w:tc>
        <w:tc>
          <w:tcPr>
            <w:tcW w:w="3659" w:type="dxa"/>
            <w:gridSpan w:val="3"/>
            <w:tcBorders>
              <w:top w:val="single" w:sz="12" w:space="0" w:color="auto"/>
              <w:left w:val="nil"/>
              <w:bottom w:val="single" w:sz="4" w:space="0" w:color="auto"/>
              <w:right w:val="nil"/>
            </w:tcBorders>
            <w:vAlign w:val="center"/>
          </w:tcPr>
          <w:p w:rsidR="00752B04" w:rsidRPr="00BA7E15" w:rsidRDefault="00752B04" w:rsidP="00752B04">
            <w:pPr>
              <w:spacing w:before="20" w:after="20"/>
              <w:jc w:val="center"/>
              <w:rPr>
                <w:rFonts w:ascii="Times New Roman" w:hAnsi="Times New Roman"/>
                <w:b/>
                <w:bCs/>
                <w:sz w:val="22"/>
                <w:szCs w:val="22"/>
                <w:lang w:val="ky-KG"/>
              </w:rPr>
            </w:pPr>
            <w:r>
              <w:rPr>
                <w:rFonts w:ascii="Times New Roman" w:eastAsia="Arial Unicode MS" w:hAnsi="Times New Roman"/>
                <w:b/>
                <w:sz w:val="22"/>
                <w:szCs w:val="22"/>
                <w:lang w:val="ky-KG"/>
              </w:rPr>
              <w:t>январь</w:t>
            </w:r>
            <w:r w:rsidRPr="00BA7E15">
              <w:rPr>
                <w:rFonts w:ascii="Times New Roman" w:eastAsia="Arial Unicode MS" w:hAnsi="Times New Roman"/>
                <w:b/>
                <w:sz w:val="22"/>
                <w:szCs w:val="22"/>
              </w:rPr>
              <w:t xml:space="preserve"> 20</w:t>
            </w:r>
            <w:r w:rsidRPr="00BA7E15">
              <w:rPr>
                <w:rFonts w:ascii="Times New Roman" w:eastAsia="Arial Unicode MS" w:hAnsi="Times New Roman"/>
                <w:b/>
                <w:sz w:val="22"/>
                <w:szCs w:val="22"/>
                <w:lang w:val="ky-KG"/>
              </w:rPr>
              <w:t>2</w:t>
            </w:r>
            <w:r>
              <w:rPr>
                <w:rFonts w:ascii="Times New Roman" w:eastAsia="Arial Unicode MS" w:hAnsi="Times New Roman"/>
                <w:b/>
                <w:sz w:val="22"/>
                <w:szCs w:val="22"/>
                <w:lang w:val="ky-KG"/>
              </w:rPr>
              <w:t>5</w:t>
            </w:r>
          </w:p>
        </w:tc>
        <w:tc>
          <w:tcPr>
            <w:tcW w:w="1950" w:type="dxa"/>
            <w:tcBorders>
              <w:top w:val="single" w:sz="12" w:space="0" w:color="auto"/>
              <w:left w:val="nil"/>
              <w:bottom w:val="nil"/>
              <w:right w:val="nil"/>
            </w:tcBorders>
            <w:vAlign w:val="center"/>
          </w:tcPr>
          <w:p w:rsidR="00752B04" w:rsidRPr="00BA7E15" w:rsidRDefault="00752B04" w:rsidP="00752B04">
            <w:pPr>
              <w:spacing w:before="20" w:after="20"/>
              <w:jc w:val="right"/>
              <w:rPr>
                <w:rFonts w:ascii="Times New Roman" w:hAnsi="Times New Roman"/>
                <w:b/>
                <w:bCs/>
                <w:sz w:val="22"/>
                <w:szCs w:val="22"/>
                <w:lang w:val="ky-KG"/>
              </w:rPr>
            </w:pPr>
            <w:r w:rsidRPr="00BA7E15">
              <w:rPr>
                <w:rFonts w:ascii="Times New Roman" w:hAnsi="Times New Roman"/>
                <w:b/>
                <w:bCs/>
                <w:sz w:val="22"/>
                <w:szCs w:val="22"/>
                <w:lang w:val="ky-KG"/>
              </w:rPr>
              <w:t>Я</w:t>
            </w:r>
            <w:r w:rsidRPr="00BA7E15">
              <w:rPr>
                <w:rFonts w:ascii="Times New Roman" w:hAnsi="Times New Roman"/>
                <w:b/>
                <w:bCs/>
                <w:sz w:val="22"/>
                <w:szCs w:val="22"/>
              </w:rPr>
              <w:t>нварь 20</w:t>
            </w:r>
            <w:r w:rsidRPr="00BA7E15">
              <w:rPr>
                <w:rFonts w:ascii="Times New Roman" w:hAnsi="Times New Roman"/>
                <w:b/>
                <w:bCs/>
                <w:sz w:val="22"/>
                <w:szCs w:val="22"/>
                <w:lang w:val="ky-KG"/>
              </w:rPr>
              <w:t>2</w:t>
            </w:r>
            <w:r>
              <w:rPr>
                <w:rFonts w:ascii="Times New Roman" w:hAnsi="Times New Roman"/>
                <w:b/>
                <w:bCs/>
                <w:sz w:val="22"/>
                <w:szCs w:val="22"/>
                <w:lang w:val="ky-KG"/>
              </w:rPr>
              <w:t>5</w:t>
            </w:r>
          </w:p>
        </w:tc>
      </w:tr>
      <w:tr w:rsidR="00752B04" w:rsidRPr="00D8378F" w:rsidTr="00752B04">
        <w:trPr>
          <w:cantSplit/>
          <w:trHeight w:val="244"/>
          <w:tblHeader/>
        </w:trPr>
        <w:tc>
          <w:tcPr>
            <w:tcW w:w="3463" w:type="dxa"/>
            <w:vMerge/>
            <w:tcBorders>
              <w:top w:val="single" w:sz="8" w:space="0" w:color="auto"/>
              <w:left w:val="nil"/>
              <w:bottom w:val="single" w:sz="8" w:space="0" w:color="auto"/>
              <w:right w:val="nil"/>
            </w:tcBorders>
            <w:vAlign w:val="center"/>
          </w:tcPr>
          <w:p w:rsidR="00752B04" w:rsidRPr="00D8378F" w:rsidRDefault="00752B04" w:rsidP="00752B04">
            <w:pPr>
              <w:rPr>
                <w:rFonts w:ascii="Times New Roman" w:hAnsi="Times New Roman"/>
                <w:sz w:val="22"/>
                <w:szCs w:val="22"/>
              </w:rPr>
            </w:pPr>
          </w:p>
        </w:tc>
        <w:tc>
          <w:tcPr>
            <w:tcW w:w="1377" w:type="dxa"/>
            <w:tcBorders>
              <w:top w:val="single" w:sz="4" w:space="0" w:color="auto"/>
              <w:left w:val="nil"/>
              <w:bottom w:val="single" w:sz="8" w:space="0" w:color="auto"/>
              <w:right w:val="nil"/>
            </w:tcBorders>
          </w:tcPr>
          <w:p w:rsidR="00752B04" w:rsidRPr="00BA7E15" w:rsidRDefault="00752B04" w:rsidP="00752B04">
            <w:pPr>
              <w:spacing w:before="20" w:after="20"/>
              <w:jc w:val="right"/>
              <w:rPr>
                <w:rFonts w:ascii="Times New Roman" w:hAnsi="Times New Roman"/>
                <w:b/>
                <w:bCs/>
                <w:sz w:val="22"/>
                <w:szCs w:val="22"/>
              </w:rPr>
            </w:pPr>
            <w:r w:rsidRPr="00BA7E15">
              <w:rPr>
                <w:rFonts w:ascii="Times New Roman" w:hAnsi="Times New Roman"/>
                <w:b/>
                <w:bCs/>
                <w:sz w:val="22"/>
                <w:szCs w:val="22"/>
              </w:rPr>
              <w:t xml:space="preserve">к </w:t>
            </w:r>
            <w:r>
              <w:rPr>
                <w:rFonts w:ascii="Times New Roman" w:hAnsi="Times New Roman"/>
                <w:b/>
                <w:bCs/>
                <w:sz w:val="22"/>
                <w:szCs w:val="22"/>
                <w:lang w:val="ky-KG"/>
              </w:rPr>
              <w:t>январю</w:t>
            </w:r>
          </w:p>
          <w:p w:rsidR="00752B04" w:rsidRPr="00BA7E15" w:rsidRDefault="00752B04" w:rsidP="00752B04">
            <w:pPr>
              <w:spacing w:before="20" w:after="20"/>
              <w:jc w:val="right"/>
              <w:rPr>
                <w:rFonts w:ascii="Times New Roman" w:hAnsi="Times New Roman"/>
                <w:b/>
                <w:bCs/>
                <w:sz w:val="22"/>
                <w:szCs w:val="22"/>
                <w:lang w:val="ky-KG"/>
              </w:rPr>
            </w:pPr>
            <w:r w:rsidRPr="00BA7E15">
              <w:rPr>
                <w:rFonts w:ascii="Times New Roman" w:hAnsi="Times New Roman"/>
                <w:b/>
                <w:bCs/>
                <w:sz w:val="22"/>
                <w:szCs w:val="22"/>
              </w:rPr>
              <w:t>20</w:t>
            </w:r>
            <w:r w:rsidRPr="00BA7E15">
              <w:rPr>
                <w:rFonts w:ascii="Times New Roman" w:hAnsi="Times New Roman"/>
                <w:b/>
                <w:bCs/>
                <w:sz w:val="22"/>
                <w:szCs w:val="22"/>
                <w:lang w:val="ky-KG"/>
              </w:rPr>
              <w:t>2</w:t>
            </w:r>
            <w:r>
              <w:rPr>
                <w:rFonts w:ascii="Times New Roman" w:hAnsi="Times New Roman"/>
                <w:b/>
                <w:bCs/>
                <w:sz w:val="22"/>
                <w:szCs w:val="22"/>
                <w:lang w:val="ky-KG"/>
              </w:rPr>
              <w:t>4</w:t>
            </w:r>
          </w:p>
        </w:tc>
        <w:tc>
          <w:tcPr>
            <w:tcW w:w="1715" w:type="dxa"/>
            <w:tcBorders>
              <w:top w:val="single" w:sz="4" w:space="0" w:color="auto"/>
              <w:left w:val="nil"/>
              <w:bottom w:val="single" w:sz="8" w:space="0" w:color="auto"/>
              <w:right w:val="nil"/>
            </w:tcBorders>
          </w:tcPr>
          <w:p w:rsidR="00752B04" w:rsidRPr="00BA7E15" w:rsidRDefault="00752B04" w:rsidP="00752B04">
            <w:pPr>
              <w:spacing w:before="20" w:after="20"/>
              <w:jc w:val="right"/>
              <w:rPr>
                <w:rFonts w:ascii="Times New Roman" w:hAnsi="Times New Roman"/>
                <w:b/>
                <w:bCs/>
                <w:sz w:val="22"/>
                <w:szCs w:val="22"/>
                <w:lang w:val="ky-KG"/>
              </w:rPr>
            </w:pPr>
            <w:r w:rsidRPr="00BA7E15">
              <w:rPr>
                <w:rFonts w:ascii="Times New Roman" w:hAnsi="Times New Roman"/>
                <w:b/>
                <w:bCs/>
                <w:sz w:val="22"/>
                <w:szCs w:val="22"/>
              </w:rPr>
              <w:t>к декабрю 202</w:t>
            </w:r>
            <w:r>
              <w:rPr>
                <w:rFonts w:ascii="Times New Roman" w:hAnsi="Times New Roman"/>
                <w:b/>
                <w:bCs/>
                <w:sz w:val="22"/>
                <w:szCs w:val="22"/>
              </w:rPr>
              <w:t>4</w:t>
            </w:r>
          </w:p>
        </w:tc>
        <w:tc>
          <w:tcPr>
            <w:tcW w:w="567" w:type="dxa"/>
            <w:tcBorders>
              <w:top w:val="single" w:sz="4" w:space="0" w:color="auto"/>
              <w:left w:val="nil"/>
              <w:bottom w:val="single" w:sz="8" w:space="0" w:color="auto"/>
              <w:right w:val="nil"/>
            </w:tcBorders>
          </w:tcPr>
          <w:p w:rsidR="00752B04" w:rsidRPr="00BA7E15" w:rsidRDefault="00752B04" w:rsidP="00752B04">
            <w:pPr>
              <w:spacing w:before="20" w:after="20"/>
              <w:jc w:val="right"/>
              <w:rPr>
                <w:rFonts w:ascii="Times New Roman" w:hAnsi="Times New Roman"/>
                <w:b/>
                <w:bCs/>
                <w:sz w:val="22"/>
                <w:szCs w:val="22"/>
                <w:lang w:val="ky-KG"/>
              </w:rPr>
            </w:pPr>
          </w:p>
        </w:tc>
        <w:tc>
          <w:tcPr>
            <w:tcW w:w="1950" w:type="dxa"/>
            <w:tcBorders>
              <w:top w:val="nil"/>
              <w:left w:val="nil"/>
              <w:bottom w:val="single" w:sz="8" w:space="0" w:color="auto"/>
              <w:right w:val="nil"/>
            </w:tcBorders>
          </w:tcPr>
          <w:p w:rsidR="00752B04" w:rsidRPr="00BA7E15" w:rsidRDefault="00752B04" w:rsidP="00752B04">
            <w:pPr>
              <w:spacing w:before="20" w:after="20"/>
              <w:jc w:val="right"/>
              <w:rPr>
                <w:rFonts w:ascii="Times New Roman" w:hAnsi="Times New Roman"/>
                <w:b/>
                <w:bCs/>
                <w:sz w:val="22"/>
                <w:szCs w:val="22"/>
                <w:lang w:val="ky-KG"/>
              </w:rPr>
            </w:pPr>
            <w:r w:rsidRPr="00BA7E15">
              <w:rPr>
                <w:rFonts w:ascii="Times New Roman" w:hAnsi="Times New Roman"/>
                <w:b/>
                <w:bCs/>
                <w:sz w:val="22"/>
                <w:szCs w:val="22"/>
              </w:rPr>
              <w:t>к январю 202</w:t>
            </w:r>
            <w:r>
              <w:rPr>
                <w:rFonts w:ascii="Times New Roman" w:hAnsi="Times New Roman"/>
                <w:b/>
                <w:bCs/>
                <w:sz w:val="22"/>
                <w:szCs w:val="22"/>
              </w:rPr>
              <w:t>4</w:t>
            </w:r>
          </w:p>
        </w:tc>
      </w:tr>
      <w:tr w:rsidR="00752B04" w:rsidRPr="00D8378F" w:rsidTr="00752B04">
        <w:trPr>
          <w:cantSplit/>
          <w:trHeight w:val="244"/>
        </w:trPr>
        <w:tc>
          <w:tcPr>
            <w:tcW w:w="3463" w:type="dxa"/>
            <w:tcBorders>
              <w:top w:val="single" w:sz="8" w:space="0" w:color="auto"/>
              <w:left w:val="nil"/>
              <w:bottom w:val="nil"/>
              <w:right w:val="nil"/>
            </w:tcBorders>
          </w:tcPr>
          <w:p w:rsidR="00752B04" w:rsidRPr="00D8378F" w:rsidRDefault="00752B04" w:rsidP="00752B04">
            <w:pPr>
              <w:spacing w:before="20" w:after="20"/>
              <w:rPr>
                <w:rFonts w:ascii="Times New Roman" w:hAnsi="Times New Roman"/>
                <w:sz w:val="22"/>
                <w:szCs w:val="22"/>
              </w:rPr>
            </w:pPr>
            <w:r w:rsidRPr="00D8378F">
              <w:rPr>
                <w:rFonts w:ascii="Times New Roman" w:hAnsi="Times New Roman"/>
                <w:sz w:val="22"/>
                <w:szCs w:val="22"/>
              </w:rPr>
              <w:t>Хлебобулочные изделия и крупы</w:t>
            </w:r>
          </w:p>
        </w:tc>
        <w:tc>
          <w:tcPr>
            <w:tcW w:w="1377" w:type="dxa"/>
            <w:tcBorders>
              <w:top w:val="single" w:sz="8" w:space="0" w:color="auto"/>
              <w:left w:val="nil"/>
              <w:bottom w:val="nil"/>
              <w:right w:val="nil"/>
            </w:tcBorders>
            <w:vAlign w:val="bottom"/>
          </w:tcPr>
          <w:p w:rsidR="00752B04" w:rsidRPr="00617607" w:rsidRDefault="00752B04" w:rsidP="00752B04">
            <w:pPr>
              <w:spacing w:before="20" w:after="20"/>
              <w:jc w:val="right"/>
              <w:rPr>
                <w:rFonts w:ascii="Times New Roman" w:hAnsi="Times New Roman"/>
                <w:sz w:val="22"/>
                <w:szCs w:val="22"/>
                <w:lang w:val="ky-KG"/>
              </w:rPr>
            </w:pPr>
            <w:r w:rsidRPr="00617607">
              <w:rPr>
                <w:rFonts w:ascii="Times New Roman" w:hAnsi="Times New Roman"/>
                <w:sz w:val="22"/>
                <w:szCs w:val="22"/>
              </w:rPr>
              <w:t>108,27</w:t>
            </w:r>
          </w:p>
        </w:tc>
        <w:tc>
          <w:tcPr>
            <w:tcW w:w="1715" w:type="dxa"/>
            <w:tcBorders>
              <w:top w:val="single" w:sz="8" w:space="0" w:color="auto"/>
              <w:left w:val="nil"/>
              <w:bottom w:val="nil"/>
              <w:right w:val="nil"/>
            </w:tcBorders>
            <w:vAlign w:val="bottom"/>
          </w:tcPr>
          <w:p w:rsidR="00752B04" w:rsidRPr="00EF67D5" w:rsidRDefault="00752B04" w:rsidP="00752B04">
            <w:pPr>
              <w:spacing w:before="20" w:after="20"/>
              <w:jc w:val="right"/>
              <w:rPr>
                <w:rFonts w:ascii="Times New Roman" w:hAnsi="Times New Roman"/>
                <w:sz w:val="22"/>
                <w:szCs w:val="22"/>
                <w:lang w:val="ky-KG"/>
              </w:rPr>
            </w:pPr>
            <w:r w:rsidRPr="00EF67D5">
              <w:rPr>
                <w:rFonts w:ascii="Times New Roman" w:hAnsi="Times New Roman"/>
                <w:sz w:val="22"/>
                <w:szCs w:val="22"/>
                <w:lang w:val="ky-KG"/>
              </w:rPr>
              <w:t>107,91</w:t>
            </w:r>
          </w:p>
        </w:tc>
        <w:tc>
          <w:tcPr>
            <w:tcW w:w="567" w:type="dxa"/>
            <w:tcBorders>
              <w:top w:val="single" w:sz="8" w:space="0" w:color="auto"/>
              <w:left w:val="nil"/>
              <w:bottom w:val="nil"/>
              <w:right w:val="nil"/>
            </w:tcBorders>
            <w:vAlign w:val="bottom"/>
          </w:tcPr>
          <w:p w:rsidR="00752B04" w:rsidRPr="006722B8" w:rsidRDefault="00752B04" w:rsidP="00752B04">
            <w:pPr>
              <w:spacing w:before="20" w:after="20"/>
              <w:jc w:val="right"/>
              <w:rPr>
                <w:rFonts w:ascii="Times New Roman" w:hAnsi="Times New Roman"/>
                <w:color w:val="FF0000"/>
                <w:sz w:val="22"/>
                <w:szCs w:val="22"/>
                <w:lang w:val="ky-KG"/>
              </w:rPr>
            </w:pPr>
          </w:p>
        </w:tc>
        <w:tc>
          <w:tcPr>
            <w:tcW w:w="1950" w:type="dxa"/>
            <w:tcBorders>
              <w:top w:val="single" w:sz="8" w:space="0" w:color="auto"/>
              <w:left w:val="nil"/>
              <w:bottom w:val="nil"/>
              <w:right w:val="nil"/>
            </w:tcBorders>
            <w:vAlign w:val="bottom"/>
          </w:tcPr>
          <w:p w:rsidR="00752B04" w:rsidRPr="00617607" w:rsidRDefault="00752B04" w:rsidP="00752B04">
            <w:pPr>
              <w:spacing w:before="20" w:after="20"/>
              <w:jc w:val="right"/>
              <w:rPr>
                <w:rFonts w:ascii="Times New Roman" w:hAnsi="Times New Roman"/>
                <w:sz w:val="22"/>
                <w:szCs w:val="22"/>
                <w:lang w:val="ky-KG"/>
              </w:rPr>
            </w:pPr>
            <w:r w:rsidRPr="00617607">
              <w:rPr>
                <w:rFonts w:ascii="Times New Roman" w:hAnsi="Times New Roman"/>
                <w:sz w:val="22"/>
                <w:szCs w:val="22"/>
              </w:rPr>
              <w:t>108,27</w:t>
            </w:r>
          </w:p>
        </w:tc>
      </w:tr>
      <w:tr w:rsidR="00752B04" w:rsidRPr="00D8378F" w:rsidTr="00752B04">
        <w:trPr>
          <w:cantSplit/>
          <w:trHeight w:val="244"/>
        </w:trPr>
        <w:tc>
          <w:tcPr>
            <w:tcW w:w="3463" w:type="dxa"/>
          </w:tcPr>
          <w:p w:rsidR="00752B04" w:rsidRPr="00D8378F" w:rsidRDefault="00752B04" w:rsidP="00752B04">
            <w:pPr>
              <w:spacing w:before="20" w:after="20"/>
              <w:ind w:left="113" w:hanging="113"/>
              <w:rPr>
                <w:rFonts w:ascii="Times New Roman" w:hAnsi="Times New Roman"/>
                <w:sz w:val="22"/>
                <w:szCs w:val="22"/>
              </w:rPr>
            </w:pPr>
            <w:r w:rsidRPr="00D8378F">
              <w:rPr>
                <w:rFonts w:ascii="Times New Roman" w:hAnsi="Times New Roman"/>
                <w:sz w:val="22"/>
                <w:szCs w:val="22"/>
              </w:rPr>
              <w:t>Мясо</w:t>
            </w:r>
          </w:p>
        </w:tc>
        <w:tc>
          <w:tcPr>
            <w:tcW w:w="1377" w:type="dxa"/>
          </w:tcPr>
          <w:p w:rsidR="00752B04" w:rsidRPr="00617607" w:rsidRDefault="00752B04" w:rsidP="00752B04">
            <w:pPr>
              <w:spacing w:before="20" w:after="20"/>
              <w:jc w:val="right"/>
              <w:rPr>
                <w:rFonts w:ascii="Times New Roman" w:hAnsi="Times New Roman"/>
                <w:sz w:val="22"/>
                <w:szCs w:val="22"/>
                <w:lang w:val="ky-KG"/>
              </w:rPr>
            </w:pPr>
            <w:r w:rsidRPr="00617607">
              <w:rPr>
                <w:rFonts w:ascii="Times New Roman" w:hAnsi="Times New Roman"/>
                <w:sz w:val="22"/>
                <w:szCs w:val="22"/>
              </w:rPr>
              <w:t>109,51</w:t>
            </w:r>
          </w:p>
        </w:tc>
        <w:tc>
          <w:tcPr>
            <w:tcW w:w="1715" w:type="dxa"/>
          </w:tcPr>
          <w:p w:rsidR="00752B04" w:rsidRPr="00EF67D5" w:rsidRDefault="00752B04" w:rsidP="00752B04">
            <w:pPr>
              <w:spacing w:before="20" w:after="20"/>
              <w:jc w:val="right"/>
              <w:rPr>
                <w:rFonts w:ascii="Times New Roman" w:hAnsi="Times New Roman"/>
                <w:sz w:val="22"/>
                <w:szCs w:val="22"/>
                <w:lang w:val="ky-KG"/>
              </w:rPr>
            </w:pPr>
            <w:r w:rsidRPr="00EF67D5">
              <w:rPr>
                <w:rFonts w:ascii="Times New Roman" w:hAnsi="Times New Roman"/>
                <w:sz w:val="22"/>
                <w:szCs w:val="22"/>
              </w:rPr>
              <w:t>104,62</w:t>
            </w:r>
          </w:p>
        </w:tc>
        <w:tc>
          <w:tcPr>
            <w:tcW w:w="567" w:type="dxa"/>
          </w:tcPr>
          <w:p w:rsidR="00752B04" w:rsidRPr="006722B8" w:rsidRDefault="00752B04" w:rsidP="00752B04">
            <w:pPr>
              <w:spacing w:before="20" w:after="20"/>
              <w:jc w:val="right"/>
              <w:rPr>
                <w:rFonts w:ascii="Times New Roman" w:hAnsi="Times New Roman"/>
                <w:color w:val="FF0000"/>
                <w:sz w:val="22"/>
                <w:szCs w:val="22"/>
                <w:lang w:val="ky-KG"/>
              </w:rPr>
            </w:pPr>
          </w:p>
        </w:tc>
        <w:tc>
          <w:tcPr>
            <w:tcW w:w="1950" w:type="dxa"/>
          </w:tcPr>
          <w:p w:rsidR="00752B04" w:rsidRPr="00617607" w:rsidRDefault="00752B04" w:rsidP="00752B04">
            <w:pPr>
              <w:spacing w:before="20" w:after="20"/>
              <w:jc w:val="right"/>
              <w:rPr>
                <w:rFonts w:ascii="Times New Roman" w:hAnsi="Times New Roman"/>
                <w:sz w:val="22"/>
                <w:szCs w:val="22"/>
                <w:lang w:val="ky-KG"/>
              </w:rPr>
            </w:pPr>
            <w:r w:rsidRPr="00617607">
              <w:rPr>
                <w:rFonts w:ascii="Times New Roman" w:hAnsi="Times New Roman"/>
                <w:sz w:val="22"/>
                <w:szCs w:val="22"/>
              </w:rPr>
              <w:t>109,51</w:t>
            </w:r>
          </w:p>
        </w:tc>
      </w:tr>
      <w:tr w:rsidR="00752B04" w:rsidRPr="00D8378F" w:rsidTr="00752B04">
        <w:trPr>
          <w:cantSplit/>
          <w:trHeight w:val="244"/>
        </w:trPr>
        <w:tc>
          <w:tcPr>
            <w:tcW w:w="3463" w:type="dxa"/>
          </w:tcPr>
          <w:p w:rsidR="00752B04" w:rsidRPr="00D8378F" w:rsidRDefault="00752B04" w:rsidP="00752B04">
            <w:pPr>
              <w:spacing w:before="20" w:after="20"/>
              <w:ind w:left="113" w:hanging="113"/>
              <w:rPr>
                <w:rFonts w:ascii="Times New Roman" w:hAnsi="Times New Roman"/>
                <w:sz w:val="22"/>
                <w:szCs w:val="22"/>
              </w:rPr>
            </w:pPr>
            <w:r w:rsidRPr="00D8378F">
              <w:rPr>
                <w:rFonts w:ascii="Times New Roman" w:hAnsi="Times New Roman"/>
                <w:sz w:val="22"/>
                <w:szCs w:val="22"/>
              </w:rPr>
              <w:t>Рыба</w:t>
            </w:r>
          </w:p>
        </w:tc>
        <w:tc>
          <w:tcPr>
            <w:tcW w:w="1377" w:type="dxa"/>
            <w:vAlign w:val="bottom"/>
          </w:tcPr>
          <w:p w:rsidR="00752B04" w:rsidRPr="00617607" w:rsidRDefault="00752B04" w:rsidP="00752B04">
            <w:pPr>
              <w:spacing w:before="20" w:after="20"/>
              <w:jc w:val="right"/>
              <w:rPr>
                <w:rFonts w:ascii="Times New Roman" w:hAnsi="Times New Roman"/>
                <w:sz w:val="22"/>
                <w:szCs w:val="22"/>
                <w:lang w:val="ky-KG"/>
              </w:rPr>
            </w:pPr>
            <w:r w:rsidRPr="00617607">
              <w:rPr>
                <w:rFonts w:ascii="Times New Roman" w:hAnsi="Times New Roman"/>
                <w:sz w:val="22"/>
                <w:szCs w:val="22"/>
              </w:rPr>
              <w:t>101,09</w:t>
            </w:r>
          </w:p>
        </w:tc>
        <w:tc>
          <w:tcPr>
            <w:tcW w:w="1715" w:type="dxa"/>
            <w:vAlign w:val="bottom"/>
          </w:tcPr>
          <w:p w:rsidR="00752B04" w:rsidRPr="00EF67D5" w:rsidRDefault="00752B04" w:rsidP="00752B04">
            <w:pPr>
              <w:spacing w:before="20" w:after="20"/>
              <w:jc w:val="right"/>
              <w:rPr>
                <w:rFonts w:ascii="Times New Roman" w:hAnsi="Times New Roman"/>
                <w:sz w:val="22"/>
                <w:szCs w:val="22"/>
                <w:lang w:val="ky-KG"/>
              </w:rPr>
            </w:pPr>
            <w:r w:rsidRPr="00EF67D5">
              <w:rPr>
                <w:rFonts w:ascii="Times New Roman" w:hAnsi="Times New Roman"/>
                <w:sz w:val="22"/>
                <w:szCs w:val="22"/>
              </w:rPr>
              <w:t>103,61</w:t>
            </w:r>
          </w:p>
        </w:tc>
        <w:tc>
          <w:tcPr>
            <w:tcW w:w="567" w:type="dxa"/>
            <w:vAlign w:val="bottom"/>
          </w:tcPr>
          <w:p w:rsidR="00752B04" w:rsidRPr="006722B8" w:rsidRDefault="00752B04" w:rsidP="00752B04">
            <w:pPr>
              <w:spacing w:before="20" w:after="20"/>
              <w:jc w:val="right"/>
              <w:rPr>
                <w:rFonts w:ascii="Times New Roman" w:hAnsi="Times New Roman"/>
                <w:color w:val="FF0000"/>
                <w:sz w:val="22"/>
                <w:szCs w:val="22"/>
                <w:lang w:val="ky-KG"/>
              </w:rPr>
            </w:pPr>
          </w:p>
        </w:tc>
        <w:tc>
          <w:tcPr>
            <w:tcW w:w="1950" w:type="dxa"/>
            <w:vAlign w:val="bottom"/>
          </w:tcPr>
          <w:p w:rsidR="00752B04" w:rsidRPr="00617607" w:rsidRDefault="00752B04" w:rsidP="00752B04">
            <w:pPr>
              <w:spacing w:before="20" w:after="20"/>
              <w:jc w:val="right"/>
              <w:rPr>
                <w:rFonts w:ascii="Times New Roman" w:hAnsi="Times New Roman"/>
                <w:sz w:val="22"/>
                <w:szCs w:val="22"/>
              </w:rPr>
            </w:pPr>
            <w:r w:rsidRPr="00617607">
              <w:rPr>
                <w:rFonts w:ascii="Times New Roman" w:hAnsi="Times New Roman"/>
                <w:sz w:val="22"/>
                <w:szCs w:val="22"/>
              </w:rPr>
              <w:t>101,09</w:t>
            </w:r>
          </w:p>
        </w:tc>
      </w:tr>
      <w:tr w:rsidR="00752B04" w:rsidRPr="00D8378F" w:rsidTr="00752B04">
        <w:trPr>
          <w:cantSplit/>
          <w:trHeight w:val="244"/>
        </w:trPr>
        <w:tc>
          <w:tcPr>
            <w:tcW w:w="3463" w:type="dxa"/>
          </w:tcPr>
          <w:p w:rsidR="00752B04" w:rsidRPr="00D8378F" w:rsidRDefault="00752B04" w:rsidP="00752B04">
            <w:pPr>
              <w:spacing w:before="20" w:after="20"/>
              <w:ind w:left="113" w:hanging="113"/>
              <w:rPr>
                <w:rFonts w:ascii="Times New Roman" w:hAnsi="Times New Roman"/>
                <w:sz w:val="22"/>
                <w:szCs w:val="22"/>
              </w:rPr>
            </w:pPr>
            <w:r w:rsidRPr="00D8378F">
              <w:rPr>
                <w:rFonts w:ascii="Times New Roman" w:hAnsi="Times New Roman"/>
                <w:sz w:val="22"/>
                <w:szCs w:val="22"/>
              </w:rPr>
              <w:t>Молочные изделия, сыр и</w:t>
            </w:r>
          </w:p>
          <w:p w:rsidR="00752B04" w:rsidRPr="00D8378F" w:rsidRDefault="00752B04" w:rsidP="00752B04">
            <w:pPr>
              <w:spacing w:before="20" w:after="20"/>
              <w:ind w:left="113" w:hanging="113"/>
              <w:rPr>
                <w:rFonts w:ascii="Times New Roman" w:hAnsi="Times New Roman"/>
                <w:sz w:val="22"/>
                <w:szCs w:val="22"/>
              </w:rPr>
            </w:pPr>
            <w:r w:rsidRPr="00D8378F">
              <w:rPr>
                <w:rFonts w:ascii="Times New Roman" w:hAnsi="Times New Roman"/>
                <w:sz w:val="22"/>
                <w:szCs w:val="22"/>
              </w:rPr>
              <w:t>яйца</w:t>
            </w:r>
          </w:p>
        </w:tc>
        <w:tc>
          <w:tcPr>
            <w:tcW w:w="1377" w:type="dxa"/>
            <w:vAlign w:val="bottom"/>
          </w:tcPr>
          <w:p w:rsidR="00752B04" w:rsidRPr="00617607" w:rsidRDefault="00752B04" w:rsidP="00752B04">
            <w:pPr>
              <w:spacing w:before="20" w:after="20"/>
              <w:jc w:val="right"/>
              <w:rPr>
                <w:rFonts w:ascii="Times New Roman" w:hAnsi="Times New Roman"/>
                <w:sz w:val="22"/>
                <w:szCs w:val="22"/>
                <w:lang w:val="ky-KG"/>
              </w:rPr>
            </w:pPr>
            <w:r w:rsidRPr="00617607">
              <w:rPr>
                <w:rFonts w:ascii="Times New Roman" w:hAnsi="Times New Roman"/>
                <w:sz w:val="22"/>
                <w:szCs w:val="22"/>
                <w:lang w:val="ky-KG"/>
              </w:rPr>
              <w:t>97,76</w:t>
            </w:r>
          </w:p>
        </w:tc>
        <w:tc>
          <w:tcPr>
            <w:tcW w:w="1715" w:type="dxa"/>
            <w:vAlign w:val="bottom"/>
          </w:tcPr>
          <w:p w:rsidR="00752B04" w:rsidRPr="00EF67D5" w:rsidRDefault="00752B04" w:rsidP="00752B04">
            <w:pPr>
              <w:spacing w:before="20" w:after="20"/>
              <w:jc w:val="right"/>
              <w:rPr>
                <w:rFonts w:ascii="Times New Roman" w:hAnsi="Times New Roman"/>
                <w:sz w:val="22"/>
                <w:szCs w:val="22"/>
                <w:lang w:val="ky-KG"/>
              </w:rPr>
            </w:pPr>
            <w:r w:rsidRPr="00EF67D5">
              <w:rPr>
                <w:rFonts w:ascii="Times New Roman" w:hAnsi="Times New Roman"/>
                <w:sz w:val="22"/>
                <w:szCs w:val="22"/>
              </w:rPr>
              <w:t>106,21</w:t>
            </w:r>
          </w:p>
        </w:tc>
        <w:tc>
          <w:tcPr>
            <w:tcW w:w="567" w:type="dxa"/>
            <w:vAlign w:val="bottom"/>
          </w:tcPr>
          <w:p w:rsidR="00752B04" w:rsidRPr="006722B8" w:rsidRDefault="00752B04" w:rsidP="00752B04">
            <w:pPr>
              <w:spacing w:before="20" w:after="20"/>
              <w:jc w:val="right"/>
              <w:rPr>
                <w:rFonts w:ascii="Times New Roman" w:hAnsi="Times New Roman"/>
                <w:color w:val="FF0000"/>
                <w:sz w:val="22"/>
                <w:szCs w:val="22"/>
                <w:lang w:val="ky-KG"/>
              </w:rPr>
            </w:pPr>
          </w:p>
        </w:tc>
        <w:tc>
          <w:tcPr>
            <w:tcW w:w="1950" w:type="dxa"/>
            <w:vAlign w:val="bottom"/>
          </w:tcPr>
          <w:p w:rsidR="00752B04" w:rsidRPr="00617607" w:rsidRDefault="00752B04" w:rsidP="00752B04">
            <w:pPr>
              <w:spacing w:before="20" w:after="20"/>
              <w:jc w:val="right"/>
              <w:rPr>
                <w:rFonts w:ascii="Times New Roman" w:hAnsi="Times New Roman"/>
                <w:sz w:val="22"/>
                <w:szCs w:val="22"/>
                <w:lang w:val="ky-KG"/>
              </w:rPr>
            </w:pPr>
            <w:r w:rsidRPr="00617607">
              <w:rPr>
                <w:rFonts w:ascii="Times New Roman" w:hAnsi="Times New Roman"/>
                <w:sz w:val="22"/>
                <w:szCs w:val="22"/>
                <w:lang w:val="ky-KG"/>
              </w:rPr>
              <w:t>97,76</w:t>
            </w:r>
          </w:p>
        </w:tc>
      </w:tr>
      <w:tr w:rsidR="00752B04" w:rsidRPr="00D8378F" w:rsidTr="00752B04">
        <w:trPr>
          <w:cantSplit/>
          <w:trHeight w:val="244"/>
        </w:trPr>
        <w:tc>
          <w:tcPr>
            <w:tcW w:w="3463" w:type="dxa"/>
          </w:tcPr>
          <w:p w:rsidR="00752B04" w:rsidRPr="00D8378F" w:rsidRDefault="00752B04" w:rsidP="00752B04">
            <w:pPr>
              <w:spacing w:before="20" w:after="20"/>
              <w:ind w:left="113" w:hanging="113"/>
              <w:rPr>
                <w:rFonts w:ascii="Times New Roman" w:hAnsi="Times New Roman"/>
                <w:sz w:val="22"/>
                <w:szCs w:val="22"/>
              </w:rPr>
            </w:pPr>
            <w:r w:rsidRPr="00D8378F">
              <w:rPr>
                <w:rFonts w:ascii="Times New Roman" w:hAnsi="Times New Roman"/>
                <w:sz w:val="22"/>
                <w:szCs w:val="22"/>
              </w:rPr>
              <w:t>Масла и жиры</w:t>
            </w:r>
          </w:p>
        </w:tc>
        <w:tc>
          <w:tcPr>
            <w:tcW w:w="1377" w:type="dxa"/>
            <w:vAlign w:val="bottom"/>
          </w:tcPr>
          <w:p w:rsidR="00752B04" w:rsidRPr="00617607" w:rsidRDefault="00752B04" w:rsidP="00752B04">
            <w:pPr>
              <w:spacing w:before="20" w:after="20"/>
              <w:jc w:val="right"/>
              <w:rPr>
                <w:rFonts w:ascii="Times New Roman" w:hAnsi="Times New Roman"/>
                <w:sz w:val="22"/>
                <w:szCs w:val="22"/>
                <w:lang w:val="en-US"/>
              </w:rPr>
            </w:pPr>
            <w:r w:rsidRPr="00617607">
              <w:rPr>
                <w:rFonts w:ascii="Times New Roman" w:hAnsi="Times New Roman"/>
                <w:sz w:val="22"/>
                <w:szCs w:val="22"/>
                <w:lang w:val="ky-KG"/>
              </w:rPr>
              <w:t>94,45</w:t>
            </w:r>
          </w:p>
        </w:tc>
        <w:tc>
          <w:tcPr>
            <w:tcW w:w="1715" w:type="dxa"/>
            <w:vAlign w:val="bottom"/>
          </w:tcPr>
          <w:p w:rsidR="00752B04" w:rsidRPr="00EF67D5" w:rsidRDefault="00752B04" w:rsidP="00752B04">
            <w:pPr>
              <w:spacing w:before="20" w:after="20"/>
              <w:jc w:val="right"/>
              <w:rPr>
                <w:rFonts w:ascii="Times New Roman" w:hAnsi="Times New Roman"/>
                <w:sz w:val="22"/>
                <w:szCs w:val="22"/>
                <w:lang w:val="ky-KG"/>
              </w:rPr>
            </w:pPr>
            <w:r w:rsidRPr="00EF67D5">
              <w:rPr>
                <w:rFonts w:ascii="Times New Roman" w:hAnsi="Times New Roman"/>
                <w:sz w:val="22"/>
                <w:szCs w:val="22"/>
              </w:rPr>
              <w:t>111,12</w:t>
            </w:r>
          </w:p>
        </w:tc>
        <w:tc>
          <w:tcPr>
            <w:tcW w:w="567" w:type="dxa"/>
            <w:vAlign w:val="bottom"/>
          </w:tcPr>
          <w:p w:rsidR="00752B04" w:rsidRPr="006722B8" w:rsidRDefault="00752B04" w:rsidP="00752B04">
            <w:pPr>
              <w:spacing w:before="20" w:after="20"/>
              <w:jc w:val="right"/>
              <w:rPr>
                <w:rFonts w:ascii="Times New Roman" w:hAnsi="Times New Roman"/>
                <w:color w:val="FF0000"/>
                <w:sz w:val="22"/>
                <w:szCs w:val="22"/>
                <w:lang w:val="ky-KG"/>
              </w:rPr>
            </w:pPr>
          </w:p>
        </w:tc>
        <w:tc>
          <w:tcPr>
            <w:tcW w:w="1950" w:type="dxa"/>
            <w:vAlign w:val="bottom"/>
          </w:tcPr>
          <w:p w:rsidR="00752B04" w:rsidRPr="00617607" w:rsidRDefault="00752B04" w:rsidP="00752B04">
            <w:pPr>
              <w:spacing w:before="20" w:after="20"/>
              <w:jc w:val="right"/>
              <w:rPr>
                <w:rFonts w:ascii="Times New Roman" w:hAnsi="Times New Roman"/>
                <w:sz w:val="22"/>
                <w:szCs w:val="22"/>
                <w:lang w:val="ky-KG"/>
              </w:rPr>
            </w:pPr>
            <w:r w:rsidRPr="00617607">
              <w:rPr>
                <w:rFonts w:ascii="Times New Roman" w:hAnsi="Times New Roman"/>
                <w:sz w:val="22"/>
                <w:szCs w:val="22"/>
                <w:lang w:val="ky-KG"/>
              </w:rPr>
              <w:t>94,45</w:t>
            </w:r>
          </w:p>
        </w:tc>
      </w:tr>
      <w:tr w:rsidR="00752B04" w:rsidRPr="00D8378F" w:rsidTr="00752B04">
        <w:trPr>
          <w:cantSplit/>
          <w:trHeight w:val="244"/>
        </w:trPr>
        <w:tc>
          <w:tcPr>
            <w:tcW w:w="3463" w:type="dxa"/>
          </w:tcPr>
          <w:p w:rsidR="00752B04" w:rsidRPr="00D8378F" w:rsidRDefault="00752B04" w:rsidP="00752B04">
            <w:pPr>
              <w:spacing w:before="20" w:after="20"/>
              <w:ind w:left="113" w:hanging="113"/>
              <w:rPr>
                <w:rFonts w:ascii="Times New Roman" w:hAnsi="Times New Roman"/>
                <w:sz w:val="22"/>
                <w:szCs w:val="22"/>
              </w:rPr>
            </w:pPr>
            <w:r w:rsidRPr="00D8378F">
              <w:rPr>
                <w:rFonts w:ascii="Times New Roman" w:hAnsi="Times New Roman"/>
                <w:sz w:val="22"/>
                <w:szCs w:val="22"/>
              </w:rPr>
              <w:t>Фрукты и овощи</w:t>
            </w:r>
          </w:p>
        </w:tc>
        <w:tc>
          <w:tcPr>
            <w:tcW w:w="1377" w:type="dxa"/>
            <w:vAlign w:val="bottom"/>
          </w:tcPr>
          <w:p w:rsidR="00752B04" w:rsidRPr="00617607" w:rsidRDefault="00752B04" w:rsidP="00752B04">
            <w:pPr>
              <w:spacing w:before="20" w:after="20"/>
              <w:jc w:val="right"/>
              <w:rPr>
                <w:rFonts w:ascii="Times New Roman" w:hAnsi="Times New Roman"/>
                <w:sz w:val="22"/>
                <w:szCs w:val="22"/>
                <w:lang w:val="ky-KG"/>
              </w:rPr>
            </w:pPr>
            <w:r w:rsidRPr="00617607">
              <w:rPr>
                <w:rFonts w:ascii="Times New Roman" w:hAnsi="Times New Roman"/>
                <w:sz w:val="22"/>
                <w:szCs w:val="22"/>
                <w:lang w:val="ky-KG"/>
              </w:rPr>
              <w:t>105,17</w:t>
            </w:r>
          </w:p>
        </w:tc>
        <w:tc>
          <w:tcPr>
            <w:tcW w:w="1715" w:type="dxa"/>
            <w:vAlign w:val="bottom"/>
          </w:tcPr>
          <w:p w:rsidR="00752B04" w:rsidRPr="00EF67D5" w:rsidRDefault="00752B04" w:rsidP="00752B04">
            <w:pPr>
              <w:spacing w:before="20" w:after="20"/>
              <w:jc w:val="right"/>
              <w:rPr>
                <w:rFonts w:ascii="Times New Roman" w:hAnsi="Times New Roman"/>
                <w:sz w:val="22"/>
                <w:szCs w:val="22"/>
                <w:lang w:val="ky-KG"/>
              </w:rPr>
            </w:pPr>
            <w:r w:rsidRPr="00EF67D5">
              <w:rPr>
                <w:rFonts w:ascii="Times New Roman" w:hAnsi="Times New Roman"/>
                <w:sz w:val="22"/>
                <w:szCs w:val="22"/>
                <w:lang w:val="ky-KG"/>
              </w:rPr>
              <w:t>98,24</w:t>
            </w:r>
          </w:p>
        </w:tc>
        <w:tc>
          <w:tcPr>
            <w:tcW w:w="567" w:type="dxa"/>
            <w:vAlign w:val="bottom"/>
          </w:tcPr>
          <w:p w:rsidR="00752B04" w:rsidRPr="006722B8" w:rsidRDefault="00752B04" w:rsidP="00752B04">
            <w:pPr>
              <w:spacing w:before="20" w:after="20"/>
              <w:jc w:val="right"/>
              <w:rPr>
                <w:rFonts w:ascii="Times New Roman" w:hAnsi="Times New Roman"/>
                <w:color w:val="FF0000"/>
                <w:sz w:val="22"/>
                <w:szCs w:val="22"/>
                <w:lang w:val="ky-KG"/>
              </w:rPr>
            </w:pPr>
          </w:p>
        </w:tc>
        <w:tc>
          <w:tcPr>
            <w:tcW w:w="1950" w:type="dxa"/>
            <w:vAlign w:val="bottom"/>
          </w:tcPr>
          <w:p w:rsidR="00752B04" w:rsidRPr="00617607" w:rsidRDefault="00752B04" w:rsidP="00752B04">
            <w:pPr>
              <w:spacing w:before="20" w:after="20"/>
              <w:jc w:val="right"/>
              <w:rPr>
                <w:rFonts w:ascii="Times New Roman" w:hAnsi="Times New Roman"/>
                <w:sz w:val="22"/>
                <w:szCs w:val="22"/>
                <w:lang w:val="ky-KG"/>
              </w:rPr>
            </w:pPr>
            <w:r w:rsidRPr="00617607">
              <w:rPr>
                <w:rFonts w:ascii="Times New Roman" w:hAnsi="Times New Roman"/>
                <w:sz w:val="22"/>
                <w:szCs w:val="22"/>
                <w:lang w:val="ky-KG"/>
              </w:rPr>
              <w:t>105,17</w:t>
            </w:r>
          </w:p>
        </w:tc>
      </w:tr>
      <w:tr w:rsidR="00752B04" w:rsidRPr="00D8378F" w:rsidTr="00752B04">
        <w:trPr>
          <w:cantSplit/>
          <w:trHeight w:val="244"/>
        </w:trPr>
        <w:tc>
          <w:tcPr>
            <w:tcW w:w="3463" w:type="dxa"/>
            <w:vAlign w:val="bottom"/>
          </w:tcPr>
          <w:p w:rsidR="00752B04" w:rsidRPr="00D8378F" w:rsidRDefault="00752B04" w:rsidP="00752B04">
            <w:pPr>
              <w:spacing w:before="20" w:after="20"/>
              <w:jc w:val="both"/>
              <w:rPr>
                <w:rFonts w:ascii="Times New Roman" w:hAnsi="Times New Roman"/>
                <w:sz w:val="22"/>
                <w:szCs w:val="22"/>
              </w:rPr>
            </w:pPr>
            <w:r w:rsidRPr="00D8378F">
              <w:rPr>
                <w:rFonts w:ascii="Times New Roman" w:hAnsi="Times New Roman"/>
                <w:sz w:val="22"/>
                <w:szCs w:val="22"/>
              </w:rPr>
              <w:t>Сахар, джем, мед, шоколад и конфеты</w:t>
            </w:r>
          </w:p>
        </w:tc>
        <w:tc>
          <w:tcPr>
            <w:tcW w:w="1377" w:type="dxa"/>
            <w:vAlign w:val="bottom"/>
          </w:tcPr>
          <w:p w:rsidR="00752B04" w:rsidRPr="00617607" w:rsidRDefault="00752B04" w:rsidP="00752B04">
            <w:pPr>
              <w:spacing w:before="20" w:after="20"/>
              <w:ind w:left="113" w:hanging="113"/>
              <w:jc w:val="right"/>
              <w:rPr>
                <w:rFonts w:ascii="Times New Roman" w:hAnsi="Times New Roman"/>
                <w:sz w:val="22"/>
                <w:szCs w:val="22"/>
                <w:lang w:val="ky-KG"/>
              </w:rPr>
            </w:pPr>
            <w:r w:rsidRPr="00617607">
              <w:rPr>
                <w:rFonts w:ascii="Times New Roman" w:hAnsi="Times New Roman"/>
                <w:sz w:val="22"/>
                <w:szCs w:val="22"/>
              </w:rPr>
              <w:t>98,92</w:t>
            </w:r>
          </w:p>
        </w:tc>
        <w:tc>
          <w:tcPr>
            <w:tcW w:w="1715" w:type="dxa"/>
            <w:vAlign w:val="bottom"/>
          </w:tcPr>
          <w:p w:rsidR="00752B04" w:rsidRPr="00EF67D5" w:rsidRDefault="00752B04" w:rsidP="00752B04">
            <w:pPr>
              <w:spacing w:before="20" w:after="20"/>
              <w:ind w:left="113" w:hanging="113"/>
              <w:jc w:val="right"/>
              <w:rPr>
                <w:rFonts w:ascii="Times New Roman" w:hAnsi="Times New Roman"/>
                <w:sz w:val="22"/>
                <w:szCs w:val="22"/>
                <w:lang w:val="ky-KG"/>
              </w:rPr>
            </w:pPr>
            <w:r w:rsidRPr="00EF67D5">
              <w:rPr>
                <w:rFonts w:ascii="Times New Roman" w:hAnsi="Times New Roman"/>
                <w:sz w:val="22"/>
                <w:szCs w:val="22"/>
              </w:rPr>
              <w:t>98,18</w:t>
            </w:r>
          </w:p>
        </w:tc>
        <w:tc>
          <w:tcPr>
            <w:tcW w:w="567" w:type="dxa"/>
            <w:vAlign w:val="bottom"/>
          </w:tcPr>
          <w:p w:rsidR="00752B04" w:rsidRPr="006722B8" w:rsidRDefault="00752B04" w:rsidP="00752B04">
            <w:pPr>
              <w:spacing w:before="20" w:after="20"/>
              <w:ind w:left="113" w:hanging="113"/>
              <w:jc w:val="right"/>
              <w:rPr>
                <w:rFonts w:ascii="Times New Roman" w:hAnsi="Times New Roman"/>
                <w:color w:val="FF0000"/>
                <w:sz w:val="22"/>
                <w:szCs w:val="22"/>
                <w:lang w:val="ky-KG"/>
              </w:rPr>
            </w:pPr>
          </w:p>
        </w:tc>
        <w:tc>
          <w:tcPr>
            <w:tcW w:w="1950" w:type="dxa"/>
            <w:vAlign w:val="bottom"/>
          </w:tcPr>
          <w:p w:rsidR="00752B04" w:rsidRPr="00617607" w:rsidRDefault="00752B04" w:rsidP="00752B04">
            <w:pPr>
              <w:spacing w:before="20" w:after="20"/>
              <w:ind w:left="113" w:hanging="113"/>
              <w:jc w:val="right"/>
              <w:rPr>
                <w:rFonts w:ascii="Times New Roman" w:hAnsi="Times New Roman"/>
                <w:sz w:val="22"/>
                <w:szCs w:val="22"/>
                <w:lang w:val="ky-KG"/>
              </w:rPr>
            </w:pPr>
            <w:r w:rsidRPr="00617607">
              <w:rPr>
                <w:rFonts w:ascii="Times New Roman" w:hAnsi="Times New Roman"/>
                <w:sz w:val="22"/>
                <w:szCs w:val="22"/>
              </w:rPr>
              <w:t>98,92</w:t>
            </w:r>
          </w:p>
        </w:tc>
      </w:tr>
      <w:tr w:rsidR="00752B04" w:rsidRPr="00D8378F" w:rsidTr="00752B04">
        <w:trPr>
          <w:cantSplit/>
          <w:trHeight w:val="244"/>
        </w:trPr>
        <w:tc>
          <w:tcPr>
            <w:tcW w:w="3463" w:type="dxa"/>
          </w:tcPr>
          <w:p w:rsidR="00752B04" w:rsidRPr="00D8378F" w:rsidRDefault="00752B04" w:rsidP="00752B04">
            <w:pPr>
              <w:spacing w:before="20" w:after="20"/>
              <w:ind w:left="113" w:hanging="113"/>
              <w:rPr>
                <w:rFonts w:ascii="Times New Roman" w:hAnsi="Times New Roman"/>
                <w:sz w:val="22"/>
                <w:szCs w:val="22"/>
              </w:rPr>
            </w:pPr>
            <w:r w:rsidRPr="00D8378F">
              <w:rPr>
                <w:rFonts w:ascii="Times New Roman" w:hAnsi="Times New Roman"/>
                <w:sz w:val="22"/>
                <w:szCs w:val="22"/>
              </w:rPr>
              <w:t>Безалкогольные напитки</w:t>
            </w:r>
          </w:p>
        </w:tc>
        <w:tc>
          <w:tcPr>
            <w:tcW w:w="1377" w:type="dxa"/>
            <w:vAlign w:val="bottom"/>
          </w:tcPr>
          <w:p w:rsidR="00752B04" w:rsidRPr="00617607" w:rsidRDefault="00752B04" w:rsidP="00752B04">
            <w:pPr>
              <w:spacing w:before="20" w:after="20"/>
              <w:jc w:val="right"/>
              <w:rPr>
                <w:rFonts w:ascii="Times New Roman" w:hAnsi="Times New Roman"/>
                <w:sz w:val="22"/>
                <w:szCs w:val="22"/>
                <w:lang w:val="ky-KG"/>
              </w:rPr>
            </w:pPr>
            <w:r w:rsidRPr="00617607">
              <w:rPr>
                <w:rFonts w:ascii="Times New Roman" w:hAnsi="Times New Roman"/>
                <w:sz w:val="22"/>
                <w:szCs w:val="22"/>
                <w:lang w:val="ky-KG"/>
              </w:rPr>
              <w:t>106,29</w:t>
            </w:r>
          </w:p>
        </w:tc>
        <w:tc>
          <w:tcPr>
            <w:tcW w:w="1715" w:type="dxa"/>
            <w:vAlign w:val="bottom"/>
          </w:tcPr>
          <w:p w:rsidR="00752B04" w:rsidRPr="00EF67D5" w:rsidRDefault="00752B04" w:rsidP="00752B04">
            <w:pPr>
              <w:spacing w:before="20" w:after="20"/>
              <w:jc w:val="right"/>
              <w:rPr>
                <w:rFonts w:ascii="Times New Roman" w:hAnsi="Times New Roman"/>
                <w:sz w:val="22"/>
                <w:szCs w:val="22"/>
              </w:rPr>
            </w:pPr>
            <w:r w:rsidRPr="00EF67D5">
              <w:rPr>
                <w:rFonts w:ascii="Times New Roman" w:hAnsi="Times New Roman"/>
                <w:sz w:val="22"/>
                <w:szCs w:val="22"/>
              </w:rPr>
              <w:t>105,05</w:t>
            </w:r>
          </w:p>
        </w:tc>
        <w:tc>
          <w:tcPr>
            <w:tcW w:w="567" w:type="dxa"/>
            <w:vAlign w:val="bottom"/>
          </w:tcPr>
          <w:p w:rsidR="00752B04" w:rsidRPr="006722B8" w:rsidRDefault="00752B04" w:rsidP="00752B04">
            <w:pPr>
              <w:spacing w:before="20" w:after="20"/>
              <w:jc w:val="right"/>
              <w:rPr>
                <w:rFonts w:ascii="Times New Roman" w:hAnsi="Times New Roman"/>
                <w:color w:val="FF0000"/>
                <w:sz w:val="22"/>
                <w:szCs w:val="22"/>
                <w:lang w:val="ky-KG"/>
              </w:rPr>
            </w:pPr>
          </w:p>
        </w:tc>
        <w:tc>
          <w:tcPr>
            <w:tcW w:w="1950" w:type="dxa"/>
            <w:vAlign w:val="bottom"/>
          </w:tcPr>
          <w:p w:rsidR="00752B04" w:rsidRPr="00617607" w:rsidRDefault="00752B04" w:rsidP="00752B04">
            <w:pPr>
              <w:spacing w:before="20" w:after="20"/>
              <w:jc w:val="right"/>
              <w:rPr>
                <w:rFonts w:ascii="Times New Roman" w:hAnsi="Times New Roman"/>
                <w:sz w:val="22"/>
                <w:szCs w:val="22"/>
              </w:rPr>
            </w:pPr>
            <w:r w:rsidRPr="00617607">
              <w:rPr>
                <w:rFonts w:ascii="Times New Roman" w:hAnsi="Times New Roman"/>
                <w:sz w:val="22"/>
                <w:szCs w:val="22"/>
                <w:lang w:val="ky-KG"/>
              </w:rPr>
              <w:t>106,29</w:t>
            </w:r>
          </w:p>
        </w:tc>
      </w:tr>
      <w:tr w:rsidR="00752B04" w:rsidRPr="00D8378F" w:rsidTr="00752B04">
        <w:trPr>
          <w:cantSplit/>
          <w:trHeight w:val="244"/>
        </w:trPr>
        <w:tc>
          <w:tcPr>
            <w:tcW w:w="3463" w:type="dxa"/>
          </w:tcPr>
          <w:p w:rsidR="00752B04" w:rsidRPr="00D8378F" w:rsidRDefault="00752B04" w:rsidP="00752B04">
            <w:pPr>
              <w:spacing w:before="20" w:after="20"/>
              <w:ind w:left="113" w:hanging="113"/>
              <w:rPr>
                <w:rFonts w:ascii="Times New Roman" w:hAnsi="Times New Roman"/>
                <w:sz w:val="22"/>
                <w:szCs w:val="22"/>
              </w:rPr>
            </w:pPr>
            <w:r w:rsidRPr="00D8378F">
              <w:rPr>
                <w:rFonts w:ascii="Times New Roman" w:hAnsi="Times New Roman"/>
                <w:sz w:val="22"/>
                <w:szCs w:val="22"/>
              </w:rPr>
              <w:t>Алкогольные напитки</w:t>
            </w:r>
          </w:p>
        </w:tc>
        <w:tc>
          <w:tcPr>
            <w:tcW w:w="1377" w:type="dxa"/>
            <w:vAlign w:val="bottom"/>
          </w:tcPr>
          <w:p w:rsidR="00752B04" w:rsidRPr="00617607" w:rsidRDefault="00752B04" w:rsidP="00752B04">
            <w:pPr>
              <w:spacing w:before="20" w:after="20"/>
              <w:jc w:val="right"/>
              <w:rPr>
                <w:rFonts w:ascii="Times New Roman" w:hAnsi="Times New Roman"/>
                <w:sz w:val="22"/>
                <w:szCs w:val="22"/>
                <w:lang w:val="ky-KG"/>
              </w:rPr>
            </w:pPr>
            <w:r w:rsidRPr="00617607">
              <w:rPr>
                <w:rFonts w:ascii="Times New Roman" w:hAnsi="Times New Roman"/>
                <w:sz w:val="22"/>
                <w:szCs w:val="22"/>
                <w:lang w:val="ky-KG"/>
              </w:rPr>
              <w:t>112,00</w:t>
            </w:r>
          </w:p>
        </w:tc>
        <w:tc>
          <w:tcPr>
            <w:tcW w:w="1715" w:type="dxa"/>
            <w:vAlign w:val="bottom"/>
          </w:tcPr>
          <w:p w:rsidR="00752B04" w:rsidRPr="00EF67D5" w:rsidRDefault="00752B04" w:rsidP="00752B04">
            <w:pPr>
              <w:spacing w:before="20" w:after="20"/>
              <w:jc w:val="right"/>
              <w:rPr>
                <w:rFonts w:ascii="Times New Roman" w:hAnsi="Times New Roman"/>
                <w:sz w:val="22"/>
                <w:szCs w:val="22"/>
                <w:lang w:val="ky-KG"/>
              </w:rPr>
            </w:pPr>
            <w:r w:rsidRPr="00EF67D5">
              <w:rPr>
                <w:rFonts w:ascii="Times New Roman" w:hAnsi="Times New Roman"/>
                <w:sz w:val="22"/>
                <w:szCs w:val="22"/>
                <w:lang w:val="ky-KG"/>
              </w:rPr>
              <w:t>106,85</w:t>
            </w:r>
          </w:p>
        </w:tc>
        <w:tc>
          <w:tcPr>
            <w:tcW w:w="567" w:type="dxa"/>
            <w:vAlign w:val="bottom"/>
          </w:tcPr>
          <w:p w:rsidR="00752B04" w:rsidRPr="006722B8" w:rsidRDefault="00752B04" w:rsidP="00752B04">
            <w:pPr>
              <w:spacing w:before="20" w:after="20"/>
              <w:jc w:val="right"/>
              <w:rPr>
                <w:rFonts w:ascii="Times New Roman" w:hAnsi="Times New Roman"/>
                <w:color w:val="FF0000"/>
                <w:sz w:val="22"/>
                <w:szCs w:val="22"/>
                <w:lang w:val="ky-KG"/>
              </w:rPr>
            </w:pPr>
          </w:p>
        </w:tc>
        <w:tc>
          <w:tcPr>
            <w:tcW w:w="1950" w:type="dxa"/>
            <w:vAlign w:val="bottom"/>
          </w:tcPr>
          <w:p w:rsidR="00752B04" w:rsidRPr="00617607" w:rsidRDefault="00752B04" w:rsidP="00752B04">
            <w:pPr>
              <w:spacing w:before="20" w:after="20"/>
              <w:jc w:val="right"/>
              <w:rPr>
                <w:rFonts w:ascii="Times New Roman" w:hAnsi="Times New Roman"/>
                <w:sz w:val="22"/>
                <w:szCs w:val="22"/>
                <w:lang w:val="ky-KG"/>
              </w:rPr>
            </w:pPr>
            <w:r w:rsidRPr="00617607">
              <w:rPr>
                <w:rFonts w:ascii="Times New Roman" w:hAnsi="Times New Roman"/>
                <w:sz w:val="22"/>
                <w:szCs w:val="22"/>
                <w:lang w:val="ky-KG"/>
              </w:rPr>
              <w:t>112,00</w:t>
            </w:r>
          </w:p>
        </w:tc>
      </w:tr>
      <w:tr w:rsidR="00752B04" w:rsidRPr="00D8378F" w:rsidTr="00752B04">
        <w:trPr>
          <w:cantSplit/>
          <w:trHeight w:val="244"/>
        </w:trPr>
        <w:tc>
          <w:tcPr>
            <w:tcW w:w="3463" w:type="dxa"/>
            <w:tcBorders>
              <w:top w:val="nil"/>
              <w:left w:val="nil"/>
              <w:bottom w:val="single" w:sz="12" w:space="0" w:color="auto"/>
              <w:right w:val="nil"/>
            </w:tcBorders>
          </w:tcPr>
          <w:p w:rsidR="00752B04" w:rsidRPr="00D8378F" w:rsidRDefault="00752B04" w:rsidP="00752B04">
            <w:pPr>
              <w:spacing w:before="20" w:after="20"/>
              <w:ind w:left="113" w:hanging="113"/>
              <w:rPr>
                <w:rFonts w:ascii="Times New Roman" w:hAnsi="Times New Roman"/>
                <w:sz w:val="22"/>
                <w:szCs w:val="22"/>
              </w:rPr>
            </w:pPr>
            <w:r w:rsidRPr="00D8378F">
              <w:rPr>
                <w:rFonts w:ascii="Times New Roman" w:hAnsi="Times New Roman"/>
                <w:sz w:val="22"/>
                <w:szCs w:val="22"/>
              </w:rPr>
              <w:t>Табачные изделия</w:t>
            </w:r>
          </w:p>
        </w:tc>
        <w:tc>
          <w:tcPr>
            <w:tcW w:w="1377" w:type="dxa"/>
            <w:tcBorders>
              <w:top w:val="nil"/>
              <w:left w:val="nil"/>
              <w:bottom w:val="single" w:sz="12" w:space="0" w:color="auto"/>
              <w:right w:val="nil"/>
            </w:tcBorders>
            <w:vAlign w:val="bottom"/>
          </w:tcPr>
          <w:p w:rsidR="00752B04" w:rsidRPr="00617607" w:rsidRDefault="00752B04" w:rsidP="00752B04">
            <w:pPr>
              <w:spacing w:before="20" w:after="20"/>
              <w:jc w:val="right"/>
              <w:rPr>
                <w:rFonts w:ascii="Times New Roman" w:hAnsi="Times New Roman"/>
                <w:sz w:val="22"/>
                <w:szCs w:val="22"/>
                <w:lang w:val="ky-KG"/>
              </w:rPr>
            </w:pPr>
            <w:r w:rsidRPr="00617607">
              <w:rPr>
                <w:rFonts w:ascii="Times New Roman" w:hAnsi="Times New Roman"/>
                <w:sz w:val="22"/>
                <w:szCs w:val="22"/>
                <w:lang w:val="ky-KG"/>
              </w:rPr>
              <w:t>110,66</w:t>
            </w:r>
          </w:p>
        </w:tc>
        <w:tc>
          <w:tcPr>
            <w:tcW w:w="1715" w:type="dxa"/>
            <w:tcBorders>
              <w:top w:val="nil"/>
              <w:left w:val="nil"/>
              <w:bottom w:val="single" w:sz="12" w:space="0" w:color="auto"/>
              <w:right w:val="nil"/>
            </w:tcBorders>
            <w:vAlign w:val="bottom"/>
          </w:tcPr>
          <w:p w:rsidR="00752B04" w:rsidRPr="00EF67D5" w:rsidRDefault="00752B04" w:rsidP="00752B04">
            <w:pPr>
              <w:spacing w:before="20" w:after="20"/>
              <w:jc w:val="right"/>
              <w:rPr>
                <w:rFonts w:ascii="Times New Roman" w:hAnsi="Times New Roman"/>
                <w:sz w:val="22"/>
                <w:szCs w:val="22"/>
                <w:lang w:val="ky-KG"/>
              </w:rPr>
            </w:pPr>
            <w:r w:rsidRPr="00EF67D5">
              <w:rPr>
                <w:rFonts w:ascii="Times New Roman" w:hAnsi="Times New Roman"/>
                <w:sz w:val="22"/>
                <w:szCs w:val="22"/>
                <w:lang w:val="ky-KG"/>
              </w:rPr>
              <w:t>113,52</w:t>
            </w:r>
          </w:p>
        </w:tc>
        <w:tc>
          <w:tcPr>
            <w:tcW w:w="567" w:type="dxa"/>
            <w:tcBorders>
              <w:top w:val="nil"/>
              <w:left w:val="nil"/>
              <w:bottom w:val="single" w:sz="12" w:space="0" w:color="auto"/>
              <w:right w:val="nil"/>
            </w:tcBorders>
            <w:vAlign w:val="bottom"/>
          </w:tcPr>
          <w:p w:rsidR="00752B04" w:rsidRPr="006722B8" w:rsidRDefault="00752B04" w:rsidP="00752B04">
            <w:pPr>
              <w:spacing w:before="20" w:after="20"/>
              <w:jc w:val="right"/>
              <w:rPr>
                <w:rFonts w:ascii="Times New Roman" w:hAnsi="Times New Roman"/>
                <w:color w:val="FF0000"/>
                <w:sz w:val="22"/>
                <w:szCs w:val="22"/>
                <w:lang w:val="ky-KG"/>
              </w:rPr>
            </w:pPr>
          </w:p>
        </w:tc>
        <w:tc>
          <w:tcPr>
            <w:tcW w:w="1950" w:type="dxa"/>
            <w:tcBorders>
              <w:top w:val="nil"/>
              <w:left w:val="nil"/>
              <w:bottom w:val="single" w:sz="12" w:space="0" w:color="auto"/>
              <w:right w:val="nil"/>
            </w:tcBorders>
            <w:vAlign w:val="bottom"/>
          </w:tcPr>
          <w:p w:rsidR="00752B04" w:rsidRPr="00617607" w:rsidRDefault="00752B04" w:rsidP="00752B04">
            <w:pPr>
              <w:spacing w:before="20" w:after="20"/>
              <w:jc w:val="right"/>
              <w:rPr>
                <w:rFonts w:ascii="Times New Roman" w:hAnsi="Times New Roman"/>
                <w:sz w:val="22"/>
                <w:szCs w:val="22"/>
                <w:lang w:val="ky-KG"/>
              </w:rPr>
            </w:pPr>
            <w:r w:rsidRPr="00617607">
              <w:rPr>
                <w:rFonts w:ascii="Times New Roman" w:hAnsi="Times New Roman"/>
                <w:sz w:val="22"/>
                <w:szCs w:val="22"/>
                <w:lang w:val="ky-KG"/>
              </w:rPr>
              <w:t>110,66</w:t>
            </w:r>
          </w:p>
        </w:tc>
      </w:tr>
    </w:tbl>
    <w:p w:rsidR="00752B04" w:rsidRPr="00D8378F" w:rsidRDefault="00752B04" w:rsidP="00752B04">
      <w:pPr>
        <w:spacing w:before="120"/>
        <w:ind w:firstLine="709"/>
        <w:jc w:val="both"/>
        <w:rPr>
          <w:rFonts w:ascii="Times New Roman" w:hAnsi="Times New Roman"/>
          <w:snapToGrid w:val="0"/>
          <w:sz w:val="28"/>
          <w:szCs w:val="28"/>
        </w:rPr>
      </w:pPr>
      <w:r w:rsidRPr="00D8378F">
        <w:rPr>
          <w:rFonts w:ascii="Times New Roman" w:hAnsi="Times New Roman"/>
          <w:snapToGrid w:val="0"/>
          <w:sz w:val="28"/>
          <w:szCs w:val="28"/>
        </w:rPr>
        <w:t xml:space="preserve">В </w:t>
      </w:r>
      <w:r>
        <w:rPr>
          <w:rFonts w:ascii="Times New Roman" w:hAnsi="Times New Roman"/>
          <w:snapToGrid w:val="0"/>
          <w:sz w:val="28"/>
          <w:szCs w:val="28"/>
        </w:rPr>
        <w:t>декабре</w:t>
      </w:r>
      <w:r w:rsidRPr="00D8378F">
        <w:rPr>
          <w:rFonts w:ascii="Times New Roman" w:hAnsi="Times New Roman"/>
          <w:snapToGrid w:val="0"/>
          <w:sz w:val="28"/>
          <w:szCs w:val="28"/>
        </w:rPr>
        <w:t xml:space="preserve"> текущего года по сравнению с предыдущим месяцем </w:t>
      </w:r>
      <w:r w:rsidRPr="00D8378F">
        <w:rPr>
          <w:rFonts w:ascii="Times New Roman" w:hAnsi="Times New Roman"/>
          <w:sz w:val="28"/>
          <w:szCs w:val="28"/>
        </w:rPr>
        <w:t xml:space="preserve">наблюдалось повышение </w:t>
      </w:r>
      <w:r w:rsidRPr="00D8378F">
        <w:rPr>
          <w:rFonts w:ascii="Times New Roman" w:hAnsi="Times New Roman"/>
          <w:snapToGrid w:val="0"/>
          <w:sz w:val="28"/>
          <w:szCs w:val="28"/>
        </w:rPr>
        <w:t>средних потребительских цен</w:t>
      </w:r>
      <w:r w:rsidRPr="00D8378F">
        <w:rPr>
          <w:rFonts w:ascii="Times New Roman" w:hAnsi="Times New Roman"/>
          <w:snapToGrid w:val="0"/>
          <w:sz w:val="28"/>
          <w:szCs w:val="28"/>
          <w:lang w:val="ky-KG"/>
        </w:rPr>
        <w:t xml:space="preserve"> на отдельные товары-представители</w:t>
      </w:r>
      <w:r w:rsidRPr="00D8378F">
        <w:rPr>
          <w:rFonts w:ascii="Times New Roman" w:hAnsi="Times New Roman"/>
          <w:snapToGrid w:val="0"/>
          <w:sz w:val="28"/>
          <w:szCs w:val="28"/>
        </w:rPr>
        <w:t>.</w:t>
      </w:r>
    </w:p>
    <w:p w:rsidR="00752B04" w:rsidRPr="002D0611" w:rsidRDefault="000C6A10" w:rsidP="00752B04">
      <w:pPr>
        <w:keepNext/>
        <w:spacing w:before="120"/>
        <w:ind w:left="1560" w:hanging="1560"/>
        <w:outlineLvl w:val="7"/>
        <w:rPr>
          <w:rFonts w:ascii="Times New Roman" w:hAnsi="Times New Roman"/>
          <w:bCs/>
          <w:i/>
          <w:sz w:val="25"/>
          <w:szCs w:val="25"/>
        </w:rPr>
      </w:pPr>
      <w:r>
        <w:rPr>
          <w:rFonts w:ascii="Times New Roman" w:hAnsi="Times New Roman"/>
          <w:b/>
          <w:bCs/>
          <w:sz w:val="25"/>
          <w:szCs w:val="25"/>
        </w:rPr>
        <w:lastRenderedPageBreak/>
        <w:t>Таблица 37</w:t>
      </w:r>
      <w:r w:rsidR="00752B04" w:rsidRPr="00D8378F">
        <w:rPr>
          <w:rFonts w:ascii="Times New Roman" w:hAnsi="Times New Roman"/>
          <w:b/>
          <w:bCs/>
          <w:sz w:val="25"/>
          <w:szCs w:val="25"/>
        </w:rPr>
        <w:t>: Средние потребительские цены на отдельные товары-представители в 202</w:t>
      </w:r>
      <w:r w:rsidR="00752B04">
        <w:rPr>
          <w:rFonts w:ascii="Times New Roman" w:hAnsi="Times New Roman"/>
          <w:b/>
          <w:bCs/>
          <w:sz w:val="25"/>
          <w:szCs w:val="25"/>
        </w:rPr>
        <w:t>5</w:t>
      </w:r>
      <w:r w:rsidR="00752B04" w:rsidRPr="00D8378F">
        <w:rPr>
          <w:rFonts w:ascii="Times New Roman" w:hAnsi="Times New Roman"/>
          <w:b/>
          <w:bCs/>
          <w:sz w:val="25"/>
          <w:szCs w:val="25"/>
        </w:rPr>
        <w:t>г.</w:t>
      </w:r>
      <w:r w:rsidR="00752B04">
        <w:rPr>
          <w:rFonts w:ascii="Times New Roman" w:hAnsi="Times New Roman"/>
          <w:b/>
          <w:bCs/>
          <w:sz w:val="25"/>
          <w:szCs w:val="25"/>
        </w:rPr>
        <w:t xml:space="preserve">                                                               </w:t>
      </w:r>
      <w:r w:rsidR="00752B04" w:rsidRPr="002D0611">
        <w:rPr>
          <w:rFonts w:ascii="Times New Roman" w:hAnsi="Times New Roman"/>
          <w:bCs/>
          <w:i/>
          <w:sz w:val="25"/>
          <w:szCs w:val="25"/>
        </w:rPr>
        <w:t>(</w:t>
      </w:r>
      <w:r w:rsidR="00752B04" w:rsidRPr="002D0611">
        <w:rPr>
          <w:rFonts w:ascii="Times New Roman" w:hAnsi="Times New Roman"/>
          <w:bCs/>
          <w:i/>
          <w:sz w:val="22"/>
          <w:szCs w:val="22"/>
        </w:rPr>
        <w:t>в сомах за килограмм, литр</w:t>
      </w:r>
      <w:r w:rsidR="00752B04" w:rsidRPr="00D8378F">
        <w:rPr>
          <w:rFonts w:ascii="Times New Roman" w:hAnsi="Times New Roman"/>
          <w:bCs/>
          <w:i/>
          <w:sz w:val="22"/>
          <w:szCs w:val="22"/>
        </w:rPr>
        <w:t>)</w:t>
      </w:r>
    </w:p>
    <w:tbl>
      <w:tblPr>
        <w:tblW w:w="5216" w:type="pct"/>
        <w:jc w:val="right"/>
        <w:tblLayout w:type="fixed"/>
        <w:tblCellMar>
          <w:left w:w="0" w:type="dxa"/>
          <w:right w:w="0" w:type="dxa"/>
        </w:tblCellMar>
        <w:tblLook w:val="0000" w:firstRow="0" w:lastRow="0" w:firstColumn="0" w:lastColumn="0" w:noHBand="0" w:noVBand="0"/>
      </w:tblPr>
      <w:tblGrid>
        <w:gridCol w:w="1053"/>
        <w:gridCol w:w="933"/>
        <w:gridCol w:w="974"/>
        <w:gridCol w:w="1275"/>
        <w:gridCol w:w="993"/>
        <w:gridCol w:w="1136"/>
        <w:gridCol w:w="1275"/>
        <w:gridCol w:w="849"/>
        <w:gridCol w:w="1271"/>
      </w:tblGrid>
      <w:tr w:rsidR="00752B04" w:rsidRPr="00D8378F" w:rsidTr="00752B04">
        <w:trPr>
          <w:cantSplit/>
          <w:trHeight w:val="244"/>
          <w:tblHeader/>
          <w:jc w:val="right"/>
        </w:trPr>
        <w:tc>
          <w:tcPr>
            <w:tcW w:w="540" w:type="pct"/>
            <w:vMerge w:val="restart"/>
            <w:tcBorders>
              <w:top w:val="single" w:sz="12" w:space="0" w:color="auto"/>
              <w:left w:val="nil"/>
              <w:bottom w:val="single" w:sz="8" w:space="0" w:color="auto"/>
              <w:right w:val="nil"/>
            </w:tcBorders>
            <w:vAlign w:val="bottom"/>
          </w:tcPr>
          <w:p w:rsidR="00752B04" w:rsidRPr="00D8378F" w:rsidRDefault="00752B04" w:rsidP="00752B04">
            <w:pPr>
              <w:spacing w:before="20" w:after="20"/>
              <w:rPr>
                <w:rFonts w:ascii="Times New Roman" w:eastAsia="Arial Unicode MS" w:hAnsi="Times New Roman"/>
                <w:b/>
                <w:sz w:val="22"/>
                <w:szCs w:val="22"/>
              </w:rPr>
            </w:pPr>
          </w:p>
          <w:p w:rsidR="00752B04" w:rsidRPr="00D8378F" w:rsidRDefault="00752B04" w:rsidP="00752B04">
            <w:pPr>
              <w:spacing w:before="20" w:after="20"/>
              <w:rPr>
                <w:rFonts w:ascii="Times New Roman" w:eastAsia="Arial Unicode MS" w:hAnsi="Times New Roman"/>
                <w:b/>
                <w:sz w:val="22"/>
                <w:szCs w:val="22"/>
              </w:rPr>
            </w:pPr>
          </w:p>
        </w:tc>
        <w:tc>
          <w:tcPr>
            <w:tcW w:w="977" w:type="pct"/>
            <w:gridSpan w:val="2"/>
            <w:tcBorders>
              <w:top w:val="single" w:sz="12" w:space="0" w:color="auto"/>
              <w:left w:val="nil"/>
              <w:bottom w:val="single" w:sz="8" w:space="0" w:color="auto"/>
              <w:right w:val="nil"/>
            </w:tcBorders>
          </w:tcPr>
          <w:p w:rsidR="00752B04" w:rsidRPr="00115BD1" w:rsidRDefault="00752B04" w:rsidP="00752B04">
            <w:pPr>
              <w:spacing w:before="20" w:after="20"/>
              <w:jc w:val="center"/>
              <w:rPr>
                <w:rFonts w:ascii="Times New Roman" w:eastAsia="Arial Unicode MS" w:hAnsi="Times New Roman"/>
                <w:b/>
                <w:bCs/>
                <w:sz w:val="22"/>
                <w:szCs w:val="22"/>
              </w:rPr>
            </w:pPr>
            <w:r w:rsidRPr="00115BD1">
              <w:rPr>
                <w:rFonts w:ascii="Times New Roman" w:eastAsia="Arial Unicode MS" w:hAnsi="Times New Roman"/>
                <w:b/>
                <w:bCs/>
                <w:sz w:val="22"/>
                <w:szCs w:val="22"/>
              </w:rPr>
              <w:t>Мука пшеничная</w:t>
            </w:r>
          </w:p>
        </w:tc>
        <w:tc>
          <w:tcPr>
            <w:tcW w:w="653" w:type="pct"/>
            <w:vMerge w:val="restart"/>
            <w:tcBorders>
              <w:top w:val="single" w:sz="12" w:space="0" w:color="auto"/>
              <w:left w:val="nil"/>
              <w:bottom w:val="single" w:sz="8" w:space="0" w:color="auto"/>
              <w:right w:val="nil"/>
            </w:tcBorders>
          </w:tcPr>
          <w:p w:rsidR="00752B04" w:rsidRPr="00115BD1" w:rsidRDefault="00752B04" w:rsidP="00752B04">
            <w:pPr>
              <w:spacing w:before="20" w:after="20"/>
              <w:jc w:val="center"/>
              <w:rPr>
                <w:rFonts w:ascii="Times New Roman" w:eastAsia="Arial Unicode MS" w:hAnsi="Times New Roman"/>
                <w:b/>
                <w:sz w:val="22"/>
                <w:szCs w:val="22"/>
              </w:rPr>
            </w:pPr>
            <w:r w:rsidRPr="00115BD1">
              <w:rPr>
                <w:rFonts w:ascii="Times New Roman" w:hAnsi="Times New Roman"/>
                <w:b/>
                <w:sz w:val="22"/>
                <w:szCs w:val="22"/>
              </w:rPr>
              <w:t>Хлеб из муки первого сорта</w:t>
            </w:r>
          </w:p>
        </w:tc>
        <w:tc>
          <w:tcPr>
            <w:tcW w:w="509" w:type="pct"/>
            <w:vMerge w:val="restart"/>
            <w:tcBorders>
              <w:top w:val="single" w:sz="12" w:space="0" w:color="auto"/>
              <w:left w:val="nil"/>
              <w:bottom w:val="single" w:sz="8" w:space="0" w:color="auto"/>
              <w:right w:val="nil"/>
            </w:tcBorders>
          </w:tcPr>
          <w:p w:rsidR="00752B04" w:rsidRPr="00115BD1" w:rsidRDefault="00752B04" w:rsidP="00752B04">
            <w:pPr>
              <w:spacing w:before="20" w:after="20"/>
              <w:jc w:val="center"/>
              <w:rPr>
                <w:rFonts w:ascii="Times New Roman" w:eastAsia="Arial Unicode MS" w:hAnsi="Times New Roman"/>
                <w:b/>
                <w:sz w:val="22"/>
                <w:szCs w:val="22"/>
              </w:rPr>
            </w:pPr>
            <w:r w:rsidRPr="00115BD1">
              <w:rPr>
                <w:rFonts w:ascii="Times New Roman" w:eastAsia="Arial Unicode MS" w:hAnsi="Times New Roman"/>
                <w:b/>
                <w:sz w:val="22"/>
                <w:szCs w:val="22"/>
              </w:rPr>
              <w:t>Лепешка</w:t>
            </w:r>
          </w:p>
        </w:tc>
        <w:tc>
          <w:tcPr>
            <w:tcW w:w="582" w:type="pct"/>
            <w:vMerge w:val="restart"/>
            <w:tcBorders>
              <w:top w:val="single" w:sz="12" w:space="0" w:color="auto"/>
              <w:left w:val="nil"/>
              <w:bottom w:val="single" w:sz="8" w:space="0" w:color="auto"/>
              <w:right w:val="nil"/>
            </w:tcBorders>
          </w:tcPr>
          <w:p w:rsidR="00752B04" w:rsidRPr="00115BD1" w:rsidRDefault="00752B04" w:rsidP="00752B04">
            <w:pPr>
              <w:spacing w:before="20" w:after="20"/>
              <w:jc w:val="center"/>
              <w:rPr>
                <w:rFonts w:ascii="Times New Roman" w:eastAsia="Arial Unicode MS" w:hAnsi="Times New Roman"/>
                <w:b/>
                <w:sz w:val="22"/>
                <w:szCs w:val="22"/>
              </w:rPr>
            </w:pPr>
            <w:r w:rsidRPr="00115BD1">
              <w:rPr>
                <w:rFonts w:ascii="Times New Roman" w:eastAsia="Arial Unicode MS" w:hAnsi="Times New Roman"/>
                <w:b/>
                <w:sz w:val="22"/>
                <w:szCs w:val="22"/>
              </w:rPr>
              <w:t>Баранина</w:t>
            </w:r>
          </w:p>
        </w:tc>
        <w:tc>
          <w:tcPr>
            <w:tcW w:w="653" w:type="pct"/>
            <w:vMerge w:val="restart"/>
            <w:tcBorders>
              <w:top w:val="single" w:sz="12" w:space="0" w:color="auto"/>
              <w:left w:val="nil"/>
              <w:bottom w:val="single" w:sz="8" w:space="0" w:color="auto"/>
            </w:tcBorders>
          </w:tcPr>
          <w:p w:rsidR="00752B04" w:rsidRPr="00115BD1" w:rsidRDefault="00752B04" w:rsidP="00752B04">
            <w:pPr>
              <w:spacing w:before="20" w:after="20"/>
              <w:ind w:left="62" w:hanging="62"/>
              <w:jc w:val="center"/>
              <w:rPr>
                <w:rFonts w:ascii="Times New Roman" w:eastAsia="Arial Unicode MS" w:hAnsi="Times New Roman"/>
                <w:b/>
                <w:sz w:val="22"/>
                <w:szCs w:val="22"/>
              </w:rPr>
            </w:pPr>
            <w:r w:rsidRPr="00115BD1">
              <w:rPr>
                <w:rFonts w:ascii="Times New Roman" w:hAnsi="Times New Roman"/>
                <w:b/>
                <w:sz w:val="22"/>
                <w:szCs w:val="22"/>
              </w:rPr>
              <w:t>Говядина</w:t>
            </w:r>
          </w:p>
        </w:tc>
        <w:tc>
          <w:tcPr>
            <w:tcW w:w="435" w:type="pct"/>
            <w:vMerge w:val="restart"/>
            <w:tcBorders>
              <w:top w:val="single" w:sz="12" w:space="0" w:color="auto"/>
              <w:bottom w:val="single" w:sz="8" w:space="0" w:color="auto"/>
            </w:tcBorders>
          </w:tcPr>
          <w:p w:rsidR="00752B04" w:rsidRPr="00115BD1" w:rsidRDefault="00752B04" w:rsidP="00752B04">
            <w:pPr>
              <w:spacing w:before="20" w:after="20"/>
              <w:jc w:val="right"/>
              <w:rPr>
                <w:rFonts w:ascii="Times New Roman" w:hAnsi="Times New Roman"/>
                <w:b/>
                <w:sz w:val="22"/>
                <w:szCs w:val="22"/>
              </w:rPr>
            </w:pPr>
            <w:r w:rsidRPr="00115BD1">
              <w:rPr>
                <w:rFonts w:ascii="Times New Roman" w:hAnsi="Times New Roman"/>
                <w:b/>
                <w:sz w:val="22"/>
                <w:szCs w:val="22"/>
              </w:rPr>
              <w:t xml:space="preserve">Бензин </w:t>
            </w:r>
            <w:r w:rsidRPr="00115BD1">
              <w:rPr>
                <w:rFonts w:ascii="Times New Roman" w:hAnsi="Times New Roman"/>
                <w:b/>
                <w:sz w:val="22"/>
                <w:szCs w:val="22"/>
              </w:rPr>
              <w:br/>
              <w:t>А-92</w:t>
            </w:r>
          </w:p>
        </w:tc>
        <w:tc>
          <w:tcPr>
            <w:tcW w:w="651" w:type="pct"/>
            <w:vMerge w:val="restart"/>
            <w:tcBorders>
              <w:top w:val="single" w:sz="12" w:space="0" w:color="auto"/>
              <w:bottom w:val="single" w:sz="8" w:space="0" w:color="auto"/>
              <w:right w:val="nil"/>
            </w:tcBorders>
          </w:tcPr>
          <w:p w:rsidR="00752B04" w:rsidRPr="00115BD1" w:rsidRDefault="00752B04" w:rsidP="00752B04">
            <w:pPr>
              <w:spacing w:before="20" w:after="20"/>
              <w:jc w:val="right"/>
              <w:rPr>
                <w:rFonts w:ascii="Times New Roman" w:hAnsi="Times New Roman"/>
                <w:b/>
                <w:sz w:val="22"/>
                <w:szCs w:val="22"/>
              </w:rPr>
            </w:pPr>
            <w:r w:rsidRPr="00115BD1">
              <w:rPr>
                <w:rFonts w:ascii="Times New Roman" w:hAnsi="Times New Roman"/>
                <w:b/>
                <w:sz w:val="22"/>
                <w:szCs w:val="22"/>
              </w:rPr>
              <w:t>Дизельное топливо</w:t>
            </w:r>
          </w:p>
        </w:tc>
      </w:tr>
      <w:tr w:rsidR="00752B04" w:rsidRPr="00D8378F" w:rsidTr="00024916">
        <w:trPr>
          <w:cantSplit/>
          <w:trHeight w:val="244"/>
          <w:tblHeader/>
          <w:jc w:val="right"/>
        </w:trPr>
        <w:tc>
          <w:tcPr>
            <w:tcW w:w="540" w:type="pct"/>
            <w:vMerge/>
            <w:tcBorders>
              <w:top w:val="single" w:sz="8" w:space="0" w:color="auto"/>
              <w:left w:val="nil"/>
              <w:bottom w:val="single" w:sz="8" w:space="0" w:color="auto"/>
              <w:right w:val="nil"/>
            </w:tcBorders>
            <w:vAlign w:val="center"/>
          </w:tcPr>
          <w:p w:rsidR="00752B04" w:rsidRPr="00D8378F" w:rsidRDefault="00752B04" w:rsidP="00752B04">
            <w:pPr>
              <w:spacing w:before="20" w:after="20"/>
              <w:rPr>
                <w:rFonts w:ascii="Times New Roman" w:eastAsia="Arial Unicode MS" w:hAnsi="Times New Roman"/>
                <w:b/>
                <w:sz w:val="22"/>
                <w:szCs w:val="22"/>
              </w:rPr>
            </w:pPr>
          </w:p>
        </w:tc>
        <w:tc>
          <w:tcPr>
            <w:tcW w:w="478" w:type="pct"/>
            <w:tcBorders>
              <w:top w:val="single" w:sz="8" w:space="0" w:color="auto"/>
              <w:left w:val="nil"/>
              <w:bottom w:val="single" w:sz="8" w:space="0" w:color="auto"/>
              <w:right w:val="nil"/>
            </w:tcBorders>
          </w:tcPr>
          <w:p w:rsidR="00752B04" w:rsidRPr="00115BD1" w:rsidRDefault="00752B04" w:rsidP="00752B04">
            <w:pPr>
              <w:spacing w:before="20" w:after="20"/>
              <w:rPr>
                <w:rFonts w:ascii="Times New Roman" w:hAnsi="Times New Roman"/>
                <w:b/>
                <w:sz w:val="22"/>
                <w:szCs w:val="22"/>
              </w:rPr>
            </w:pPr>
            <w:r w:rsidRPr="00115BD1">
              <w:rPr>
                <w:rFonts w:ascii="Times New Roman" w:hAnsi="Times New Roman"/>
                <w:b/>
                <w:sz w:val="22"/>
                <w:szCs w:val="22"/>
              </w:rPr>
              <w:t>высшего сорта</w:t>
            </w:r>
          </w:p>
        </w:tc>
        <w:tc>
          <w:tcPr>
            <w:tcW w:w="499" w:type="pct"/>
            <w:tcBorders>
              <w:top w:val="single" w:sz="8" w:space="0" w:color="auto"/>
              <w:left w:val="nil"/>
              <w:bottom w:val="single" w:sz="8" w:space="0" w:color="auto"/>
              <w:right w:val="nil"/>
            </w:tcBorders>
          </w:tcPr>
          <w:p w:rsidR="00752B04" w:rsidRPr="00115BD1" w:rsidRDefault="00752B04" w:rsidP="00752B04">
            <w:pPr>
              <w:spacing w:before="20" w:after="20"/>
              <w:jc w:val="right"/>
              <w:rPr>
                <w:rFonts w:ascii="Times New Roman" w:hAnsi="Times New Roman"/>
                <w:b/>
                <w:sz w:val="22"/>
                <w:szCs w:val="22"/>
              </w:rPr>
            </w:pPr>
            <w:r w:rsidRPr="00115BD1">
              <w:rPr>
                <w:rFonts w:ascii="Times New Roman" w:hAnsi="Times New Roman"/>
                <w:b/>
                <w:sz w:val="22"/>
                <w:szCs w:val="22"/>
              </w:rPr>
              <w:t xml:space="preserve">первого </w:t>
            </w:r>
            <w:r w:rsidRPr="00115BD1">
              <w:rPr>
                <w:rFonts w:ascii="Times New Roman" w:hAnsi="Times New Roman"/>
                <w:b/>
                <w:sz w:val="22"/>
                <w:szCs w:val="22"/>
              </w:rPr>
              <w:br/>
              <w:t>сорта</w:t>
            </w:r>
          </w:p>
        </w:tc>
        <w:tc>
          <w:tcPr>
            <w:tcW w:w="653" w:type="pct"/>
            <w:vMerge/>
            <w:tcBorders>
              <w:top w:val="single" w:sz="8" w:space="0" w:color="auto"/>
              <w:left w:val="nil"/>
              <w:bottom w:val="single" w:sz="8" w:space="0" w:color="auto"/>
              <w:right w:val="nil"/>
            </w:tcBorders>
            <w:vAlign w:val="center"/>
          </w:tcPr>
          <w:p w:rsidR="00752B04" w:rsidRPr="00115BD1" w:rsidRDefault="00752B04" w:rsidP="00752B04">
            <w:pPr>
              <w:spacing w:before="20" w:after="20"/>
              <w:jc w:val="center"/>
              <w:rPr>
                <w:rFonts w:ascii="Times New Roman" w:eastAsia="Arial Unicode MS" w:hAnsi="Times New Roman"/>
                <w:b/>
                <w:sz w:val="22"/>
                <w:szCs w:val="22"/>
              </w:rPr>
            </w:pPr>
          </w:p>
        </w:tc>
        <w:tc>
          <w:tcPr>
            <w:tcW w:w="509" w:type="pct"/>
            <w:vMerge/>
            <w:tcBorders>
              <w:top w:val="single" w:sz="8" w:space="0" w:color="auto"/>
              <w:left w:val="nil"/>
              <w:bottom w:val="single" w:sz="8" w:space="0" w:color="auto"/>
              <w:right w:val="nil"/>
            </w:tcBorders>
            <w:vAlign w:val="center"/>
          </w:tcPr>
          <w:p w:rsidR="00752B04" w:rsidRPr="00115BD1" w:rsidRDefault="00752B04" w:rsidP="00752B04">
            <w:pPr>
              <w:spacing w:before="20" w:after="20"/>
              <w:jc w:val="center"/>
              <w:rPr>
                <w:rFonts w:ascii="Times New Roman" w:eastAsia="Arial Unicode MS" w:hAnsi="Times New Roman"/>
                <w:b/>
                <w:sz w:val="22"/>
                <w:szCs w:val="22"/>
              </w:rPr>
            </w:pPr>
          </w:p>
        </w:tc>
        <w:tc>
          <w:tcPr>
            <w:tcW w:w="582" w:type="pct"/>
            <w:vMerge/>
            <w:tcBorders>
              <w:top w:val="single" w:sz="8" w:space="0" w:color="auto"/>
              <w:left w:val="nil"/>
              <w:bottom w:val="single" w:sz="8" w:space="0" w:color="auto"/>
              <w:right w:val="nil"/>
            </w:tcBorders>
            <w:vAlign w:val="center"/>
          </w:tcPr>
          <w:p w:rsidR="00752B04" w:rsidRPr="00115BD1" w:rsidRDefault="00752B04" w:rsidP="00752B04">
            <w:pPr>
              <w:spacing w:before="20" w:after="20"/>
              <w:jc w:val="center"/>
              <w:rPr>
                <w:rFonts w:ascii="Times New Roman" w:eastAsia="Arial Unicode MS" w:hAnsi="Times New Roman"/>
                <w:b/>
                <w:sz w:val="22"/>
                <w:szCs w:val="22"/>
              </w:rPr>
            </w:pPr>
          </w:p>
        </w:tc>
        <w:tc>
          <w:tcPr>
            <w:tcW w:w="653" w:type="pct"/>
            <w:vMerge/>
            <w:tcBorders>
              <w:top w:val="single" w:sz="8" w:space="0" w:color="auto"/>
              <w:left w:val="nil"/>
              <w:bottom w:val="single" w:sz="8" w:space="0" w:color="auto"/>
            </w:tcBorders>
            <w:vAlign w:val="center"/>
          </w:tcPr>
          <w:p w:rsidR="00752B04" w:rsidRPr="00115BD1" w:rsidRDefault="00752B04" w:rsidP="00752B04">
            <w:pPr>
              <w:spacing w:before="20" w:after="20"/>
              <w:jc w:val="center"/>
              <w:rPr>
                <w:rFonts w:ascii="Times New Roman" w:eastAsia="Arial Unicode MS" w:hAnsi="Times New Roman"/>
                <w:b/>
                <w:sz w:val="22"/>
                <w:szCs w:val="22"/>
              </w:rPr>
            </w:pPr>
          </w:p>
        </w:tc>
        <w:tc>
          <w:tcPr>
            <w:tcW w:w="435" w:type="pct"/>
            <w:vMerge/>
            <w:tcBorders>
              <w:top w:val="single" w:sz="8" w:space="0" w:color="auto"/>
              <w:bottom w:val="single" w:sz="8" w:space="0" w:color="auto"/>
            </w:tcBorders>
            <w:vAlign w:val="center"/>
          </w:tcPr>
          <w:p w:rsidR="00752B04" w:rsidRPr="00115BD1" w:rsidRDefault="00752B04" w:rsidP="00752B04">
            <w:pPr>
              <w:spacing w:before="20" w:after="20"/>
              <w:jc w:val="center"/>
              <w:rPr>
                <w:rFonts w:ascii="Times New Roman" w:hAnsi="Times New Roman"/>
                <w:b/>
                <w:sz w:val="22"/>
                <w:szCs w:val="22"/>
              </w:rPr>
            </w:pPr>
          </w:p>
        </w:tc>
        <w:tc>
          <w:tcPr>
            <w:tcW w:w="651" w:type="pct"/>
            <w:vMerge/>
            <w:tcBorders>
              <w:top w:val="single" w:sz="8" w:space="0" w:color="auto"/>
              <w:bottom w:val="single" w:sz="8" w:space="0" w:color="auto"/>
              <w:right w:val="nil"/>
            </w:tcBorders>
            <w:vAlign w:val="center"/>
          </w:tcPr>
          <w:p w:rsidR="00752B04" w:rsidRPr="00115BD1" w:rsidRDefault="00752B04" w:rsidP="00752B04">
            <w:pPr>
              <w:spacing w:before="20" w:after="20"/>
              <w:rPr>
                <w:rFonts w:ascii="Times New Roman" w:hAnsi="Times New Roman"/>
                <w:b/>
                <w:sz w:val="22"/>
                <w:szCs w:val="22"/>
              </w:rPr>
            </w:pPr>
          </w:p>
        </w:tc>
      </w:tr>
      <w:tr w:rsidR="00752B04" w:rsidRPr="00D8378F" w:rsidTr="00024916">
        <w:trPr>
          <w:trHeight w:val="244"/>
          <w:jc w:val="right"/>
        </w:trPr>
        <w:tc>
          <w:tcPr>
            <w:tcW w:w="540" w:type="pct"/>
            <w:tcBorders>
              <w:top w:val="single" w:sz="8" w:space="0" w:color="auto"/>
              <w:bottom w:val="single" w:sz="12" w:space="0" w:color="auto"/>
              <w:right w:val="nil"/>
            </w:tcBorders>
            <w:vAlign w:val="bottom"/>
          </w:tcPr>
          <w:p w:rsidR="00752B04" w:rsidRPr="00D8378F" w:rsidRDefault="00752B04" w:rsidP="00752B04">
            <w:pPr>
              <w:spacing w:before="20" w:after="20" w:line="276" w:lineRule="auto"/>
              <w:ind w:left="113"/>
              <w:rPr>
                <w:rFonts w:ascii="Times New Roman" w:hAnsi="Times New Roman"/>
                <w:sz w:val="22"/>
                <w:szCs w:val="22"/>
              </w:rPr>
            </w:pPr>
            <w:r w:rsidRPr="00D8378F">
              <w:rPr>
                <w:rFonts w:ascii="Times New Roman" w:hAnsi="Times New Roman"/>
                <w:sz w:val="22"/>
                <w:szCs w:val="22"/>
              </w:rPr>
              <w:t xml:space="preserve">Январь </w:t>
            </w:r>
          </w:p>
        </w:tc>
        <w:tc>
          <w:tcPr>
            <w:tcW w:w="478" w:type="pct"/>
            <w:tcBorders>
              <w:top w:val="single" w:sz="8" w:space="0" w:color="auto"/>
              <w:left w:val="nil"/>
              <w:bottom w:val="single" w:sz="12" w:space="0" w:color="auto"/>
              <w:right w:val="nil"/>
            </w:tcBorders>
            <w:vAlign w:val="bottom"/>
          </w:tcPr>
          <w:p w:rsidR="00752B04" w:rsidRPr="00115BD1" w:rsidRDefault="00752B04" w:rsidP="00752B04">
            <w:pPr>
              <w:spacing w:before="20" w:after="20" w:line="276" w:lineRule="auto"/>
              <w:jc w:val="right"/>
              <w:rPr>
                <w:rFonts w:ascii="Times New Roman" w:hAnsi="Times New Roman"/>
                <w:sz w:val="22"/>
                <w:szCs w:val="22"/>
              </w:rPr>
            </w:pPr>
            <w:r>
              <w:rPr>
                <w:rFonts w:ascii="Times New Roman" w:hAnsi="Times New Roman"/>
                <w:sz w:val="22"/>
                <w:szCs w:val="22"/>
              </w:rPr>
              <w:t>67,79</w:t>
            </w:r>
          </w:p>
        </w:tc>
        <w:tc>
          <w:tcPr>
            <w:tcW w:w="499" w:type="pct"/>
            <w:tcBorders>
              <w:top w:val="single" w:sz="8" w:space="0" w:color="auto"/>
              <w:left w:val="nil"/>
              <w:bottom w:val="single" w:sz="12" w:space="0" w:color="auto"/>
              <w:right w:val="nil"/>
            </w:tcBorders>
            <w:vAlign w:val="bottom"/>
          </w:tcPr>
          <w:p w:rsidR="00752B04" w:rsidRPr="00115BD1" w:rsidRDefault="00752B04" w:rsidP="00752B04">
            <w:pPr>
              <w:spacing w:before="20" w:after="20" w:line="276" w:lineRule="auto"/>
              <w:jc w:val="center"/>
              <w:rPr>
                <w:rFonts w:ascii="Times New Roman" w:hAnsi="Times New Roman"/>
                <w:sz w:val="22"/>
                <w:szCs w:val="22"/>
              </w:rPr>
            </w:pPr>
            <w:r w:rsidRPr="00115BD1">
              <w:rPr>
                <w:rFonts w:ascii="Times New Roman" w:hAnsi="Times New Roman"/>
                <w:sz w:val="22"/>
                <w:szCs w:val="22"/>
              </w:rPr>
              <w:t xml:space="preserve"> </w:t>
            </w:r>
            <w:r>
              <w:rPr>
                <w:rFonts w:ascii="Times New Roman" w:hAnsi="Times New Roman"/>
                <w:sz w:val="22"/>
                <w:szCs w:val="22"/>
              </w:rPr>
              <w:t>52,80</w:t>
            </w:r>
          </w:p>
        </w:tc>
        <w:tc>
          <w:tcPr>
            <w:tcW w:w="653" w:type="pct"/>
            <w:tcBorders>
              <w:top w:val="single" w:sz="8" w:space="0" w:color="auto"/>
              <w:left w:val="nil"/>
              <w:bottom w:val="single" w:sz="12" w:space="0" w:color="auto"/>
              <w:right w:val="nil"/>
            </w:tcBorders>
            <w:vAlign w:val="bottom"/>
          </w:tcPr>
          <w:p w:rsidR="00752B04" w:rsidRPr="00115BD1" w:rsidRDefault="00752B04" w:rsidP="00752B04">
            <w:pPr>
              <w:spacing w:before="20" w:after="20" w:line="276" w:lineRule="auto"/>
              <w:jc w:val="center"/>
              <w:rPr>
                <w:rFonts w:ascii="Times New Roman" w:hAnsi="Times New Roman"/>
                <w:sz w:val="22"/>
                <w:szCs w:val="22"/>
              </w:rPr>
            </w:pPr>
            <w:r>
              <w:rPr>
                <w:rFonts w:ascii="Times New Roman" w:hAnsi="Times New Roman"/>
                <w:sz w:val="22"/>
                <w:szCs w:val="22"/>
              </w:rPr>
              <w:t>84,51</w:t>
            </w:r>
          </w:p>
        </w:tc>
        <w:tc>
          <w:tcPr>
            <w:tcW w:w="509" w:type="pct"/>
            <w:tcBorders>
              <w:top w:val="single" w:sz="8" w:space="0" w:color="auto"/>
              <w:left w:val="nil"/>
              <w:bottom w:val="single" w:sz="12" w:space="0" w:color="auto"/>
              <w:right w:val="nil"/>
            </w:tcBorders>
            <w:vAlign w:val="bottom"/>
          </w:tcPr>
          <w:p w:rsidR="00752B04" w:rsidRPr="00115BD1" w:rsidRDefault="00752B04" w:rsidP="00752B04">
            <w:pPr>
              <w:spacing w:before="20" w:after="20" w:line="276" w:lineRule="auto"/>
              <w:jc w:val="center"/>
              <w:rPr>
                <w:rFonts w:ascii="Times New Roman" w:hAnsi="Times New Roman"/>
                <w:sz w:val="22"/>
                <w:szCs w:val="22"/>
              </w:rPr>
            </w:pPr>
            <w:r>
              <w:rPr>
                <w:rFonts w:ascii="Times New Roman" w:hAnsi="Times New Roman"/>
                <w:sz w:val="22"/>
                <w:szCs w:val="22"/>
              </w:rPr>
              <w:t>108,86</w:t>
            </w:r>
          </w:p>
        </w:tc>
        <w:tc>
          <w:tcPr>
            <w:tcW w:w="582" w:type="pct"/>
            <w:tcBorders>
              <w:top w:val="single" w:sz="8" w:space="0" w:color="auto"/>
              <w:left w:val="nil"/>
              <w:bottom w:val="single" w:sz="12" w:space="0" w:color="auto"/>
              <w:right w:val="nil"/>
            </w:tcBorders>
            <w:vAlign w:val="bottom"/>
          </w:tcPr>
          <w:p w:rsidR="00752B04" w:rsidRPr="00115BD1" w:rsidRDefault="00752B04" w:rsidP="00752B04">
            <w:pPr>
              <w:spacing w:before="20" w:after="20" w:line="276" w:lineRule="auto"/>
              <w:jc w:val="center"/>
              <w:rPr>
                <w:rFonts w:ascii="Times New Roman" w:hAnsi="Times New Roman"/>
                <w:sz w:val="22"/>
                <w:szCs w:val="22"/>
              </w:rPr>
            </w:pPr>
            <w:r>
              <w:rPr>
                <w:rFonts w:ascii="Times New Roman" w:hAnsi="Times New Roman"/>
                <w:sz w:val="22"/>
                <w:szCs w:val="22"/>
              </w:rPr>
              <w:t>643,28</w:t>
            </w:r>
          </w:p>
        </w:tc>
        <w:tc>
          <w:tcPr>
            <w:tcW w:w="653" w:type="pct"/>
            <w:tcBorders>
              <w:top w:val="single" w:sz="8" w:space="0" w:color="auto"/>
              <w:left w:val="nil"/>
              <w:bottom w:val="single" w:sz="12" w:space="0" w:color="auto"/>
              <w:right w:val="nil"/>
            </w:tcBorders>
            <w:vAlign w:val="bottom"/>
          </w:tcPr>
          <w:p w:rsidR="00752B04" w:rsidRPr="00115BD1" w:rsidRDefault="00752B04" w:rsidP="00752B04">
            <w:pPr>
              <w:spacing w:before="20" w:after="20" w:line="276" w:lineRule="auto"/>
              <w:jc w:val="center"/>
              <w:rPr>
                <w:rFonts w:ascii="Times New Roman" w:hAnsi="Times New Roman"/>
                <w:sz w:val="22"/>
                <w:szCs w:val="22"/>
              </w:rPr>
            </w:pPr>
            <w:r>
              <w:rPr>
                <w:rFonts w:ascii="Times New Roman" w:hAnsi="Times New Roman"/>
                <w:sz w:val="22"/>
                <w:szCs w:val="22"/>
              </w:rPr>
              <w:t>580,23</w:t>
            </w:r>
          </w:p>
        </w:tc>
        <w:tc>
          <w:tcPr>
            <w:tcW w:w="435" w:type="pct"/>
            <w:tcBorders>
              <w:top w:val="single" w:sz="8" w:space="0" w:color="auto"/>
              <w:left w:val="nil"/>
              <w:bottom w:val="single" w:sz="12" w:space="0" w:color="auto"/>
              <w:right w:val="nil"/>
            </w:tcBorders>
            <w:vAlign w:val="bottom"/>
          </w:tcPr>
          <w:p w:rsidR="00752B04" w:rsidRPr="00115BD1" w:rsidRDefault="00752B04" w:rsidP="00752B04">
            <w:pPr>
              <w:spacing w:before="20" w:after="20" w:line="276" w:lineRule="auto"/>
              <w:jc w:val="right"/>
              <w:rPr>
                <w:rFonts w:ascii="Times New Roman" w:hAnsi="Times New Roman"/>
                <w:sz w:val="22"/>
                <w:szCs w:val="22"/>
              </w:rPr>
            </w:pPr>
            <w:r>
              <w:rPr>
                <w:rFonts w:ascii="Times New Roman" w:hAnsi="Times New Roman"/>
                <w:sz w:val="22"/>
                <w:szCs w:val="22"/>
              </w:rPr>
              <w:t>64,8</w:t>
            </w:r>
            <w:r w:rsidRPr="00115BD1">
              <w:rPr>
                <w:rFonts w:ascii="Times New Roman" w:hAnsi="Times New Roman"/>
                <w:sz w:val="22"/>
                <w:szCs w:val="22"/>
              </w:rPr>
              <w:t>2</w:t>
            </w:r>
          </w:p>
        </w:tc>
        <w:tc>
          <w:tcPr>
            <w:tcW w:w="651" w:type="pct"/>
            <w:tcBorders>
              <w:top w:val="single" w:sz="8" w:space="0" w:color="auto"/>
              <w:left w:val="nil"/>
              <w:bottom w:val="single" w:sz="12" w:space="0" w:color="auto"/>
            </w:tcBorders>
            <w:vAlign w:val="bottom"/>
          </w:tcPr>
          <w:p w:rsidR="00752B04" w:rsidRPr="00115BD1" w:rsidRDefault="00752B04" w:rsidP="00752B04">
            <w:pPr>
              <w:spacing w:before="20" w:after="20" w:line="276" w:lineRule="auto"/>
              <w:jc w:val="right"/>
              <w:rPr>
                <w:rFonts w:ascii="Times New Roman" w:hAnsi="Times New Roman"/>
                <w:sz w:val="22"/>
                <w:szCs w:val="22"/>
              </w:rPr>
            </w:pPr>
            <w:r>
              <w:rPr>
                <w:rFonts w:ascii="Times New Roman" w:hAnsi="Times New Roman"/>
                <w:sz w:val="22"/>
                <w:szCs w:val="22"/>
              </w:rPr>
              <w:t>74,3</w:t>
            </w:r>
            <w:r w:rsidRPr="00115BD1">
              <w:rPr>
                <w:rFonts w:ascii="Times New Roman" w:hAnsi="Times New Roman"/>
                <w:sz w:val="22"/>
                <w:szCs w:val="22"/>
              </w:rPr>
              <w:t>8</w:t>
            </w:r>
          </w:p>
        </w:tc>
      </w:tr>
    </w:tbl>
    <w:p w:rsidR="00752B04" w:rsidRPr="008D1CF0" w:rsidRDefault="00752B04" w:rsidP="00752B04">
      <w:pPr>
        <w:spacing w:before="60" w:after="120"/>
        <w:ind w:firstLine="85"/>
        <w:jc w:val="both"/>
        <w:rPr>
          <w:rFonts w:ascii="Times New Roman" w:hAnsi="Times New Roman"/>
          <w:snapToGrid w:val="0"/>
          <w:sz w:val="20"/>
          <w:szCs w:val="20"/>
        </w:rPr>
      </w:pPr>
      <w:r w:rsidRPr="008D1CF0">
        <w:rPr>
          <w:rFonts w:ascii="Times New Roman" w:hAnsi="Times New Roman"/>
          <w:snapToGrid w:val="0"/>
          <w:sz w:val="20"/>
          <w:szCs w:val="20"/>
          <w:vertAlign w:val="superscript"/>
        </w:rPr>
        <w:t>1</w:t>
      </w:r>
      <w:r w:rsidRPr="008D1CF0">
        <w:rPr>
          <w:rFonts w:ascii="Times New Roman" w:hAnsi="Times New Roman"/>
          <w:snapToGrid w:val="0"/>
          <w:sz w:val="20"/>
          <w:szCs w:val="20"/>
        </w:rPr>
        <w:t xml:space="preserve"> Включая картофель нового урожая. </w:t>
      </w:r>
    </w:p>
    <w:p w:rsidR="00752B04" w:rsidRDefault="00752B04" w:rsidP="00024916">
      <w:pPr>
        <w:spacing w:before="120"/>
        <w:ind w:firstLine="709"/>
        <w:jc w:val="both"/>
        <w:rPr>
          <w:rFonts w:ascii="Times New Roman" w:hAnsi="Times New Roman"/>
          <w:b/>
          <w:bCs/>
          <w:sz w:val="25"/>
          <w:szCs w:val="25"/>
        </w:rPr>
      </w:pPr>
      <w:r w:rsidRPr="00BA7E15">
        <w:rPr>
          <w:rFonts w:ascii="Times New Roman" w:hAnsi="Times New Roman"/>
          <w:sz w:val="28"/>
          <w:szCs w:val="28"/>
        </w:rPr>
        <w:t xml:space="preserve">В </w:t>
      </w:r>
      <w:r>
        <w:rPr>
          <w:rFonts w:ascii="Times New Roman" w:hAnsi="Times New Roman"/>
          <w:sz w:val="28"/>
          <w:szCs w:val="28"/>
        </w:rPr>
        <w:t>январе</w:t>
      </w:r>
      <w:r w:rsidRPr="00BA7E15">
        <w:rPr>
          <w:rFonts w:ascii="Times New Roman" w:hAnsi="Times New Roman"/>
          <w:sz w:val="28"/>
          <w:szCs w:val="28"/>
        </w:rPr>
        <w:t xml:space="preserve"> 202</w:t>
      </w:r>
      <w:r>
        <w:rPr>
          <w:rFonts w:ascii="Times New Roman" w:hAnsi="Times New Roman"/>
          <w:sz w:val="28"/>
          <w:szCs w:val="28"/>
        </w:rPr>
        <w:t>5</w:t>
      </w:r>
      <w:r w:rsidRPr="00BA7E15">
        <w:rPr>
          <w:rFonts w:ascii="Times New Roman" w:hAnsi="Times New Roman"/>
          <w:sz w:val="28"/>
          <w:szCs w:val="28"/>
        </w:rPr>
        <w:t xml:space="preserve">г. по сравнению с </w:t>
      </w:r>
      <w:r>
        <w:rPr>
          <w:rFonts w:ascii="Times New Roman" w:hAnsi="Times New Roman"/>
          <w:sz w:val="28"/>
          <w:szCs w:val="28"/>
        </w:rPr>
        <w:t>январем</w:t>
      </w:r>
      <w:r w:rsidRPr="00BA7E15">
        <w:rPr>
          <w:rFonts w:ascii="Times New Roman" w:hAnsi="Times New Roman"/>
          <w:sz w:val="28"/>
          <w:szCs w:val="28"/>
        </w:rPr>
        <w:t xml:space="preserve"> 202</w:t>
      </w:r>
      <w:r>
        <w:rPr>
          <w:rFonts w:ascii="Times New Roman" w:hAnsi="Times New Roman"/>
          <w:sz w:val="28"/>
          <w:szCs w:val="28"/>
        </w:rPr>
        <w:t>4</w:t>
      </w:r>
      <w:r w:rsidRPr="00BA7E15">
        <w:rPr>
          <w:rFonts w:ascii="Times New Roman" w:hAnsi="Times New Roman"/>
          <w:sz w:val="28"/>
          <w:szCs w:val="28"/>
        </w:rPr>
        <w:t>г. цены на непродовольственные товары в целом по области составил</w:t>
      </w:r>
      <w:r w:rsidRPr="00BA7E15">
        <w:rPr>
          <w:rFonts w:ascii="Times New Roman" w:hAnsi="Times New Roman"/>
          <w:sz w:val="28"/>
          <w:szCs w:val="28"/>
          <w:lang w:val="ky-KG"/>
        </w:rPr>
        <w:t>и</w:t>
      </w:r>
      <w:r w:rsidRPr="00BA7E15">
        <w:rPr>
          <w:rFonts w:ascii="Times New Roman" w:hAnsi="Times New Roman"/>
          <w:sz w:val="28"/>
          <w:szCs w:val="28"/>
        </w:rPr>
        <w:t xml:space="preserve"> </w:t>
      </w:r>
      <w:r w:rsidRPr="003D3204">
        <w:rPr>
          <w:rFonts w:ascii="Times New Roman" w:hAnsi="Times New Roman"/>
          <w:sz w:val="28"/>
          <w:szCs w:val="28"/>
        </w:rPr>
        <w:t xml:space="preserve">105,3 </w:t>
      </w:r>
      <w:r w:rsidRPr="00BA7E15">
        <w:rPr>
          <w:rFonts w:ascii="Times New Roman" w:hAnsi="Times New Roman"/>
          <w:sz w:val="28"/>
          <w:szCs w:val="28"/>
        </w:rPr>
        <w:t>процента.</w:t>
      </w:r>
    </w:p>
    <w:p w:rsidR="00752B04" w:rsidRPr="00D8378F" w:rsidRDefault="000C6A10" w:rsidP="00024916">
      <w:pPr>
        <w:keepNext/>
        <w:spacing w:before="120"/>
        <w:ind w:left="1418" w:hanging="1418"/>
        <w:outlineLvl w:val="7"/>
        <w:rPr>
          <w:rFonts w:ascii="Times New Roman" w:hAnsi="Times New Roman"/>
          <w:b/>
          <w:bCs/>
          <w:sz w:val="25"/>
          <w:szCs w:val="25"/>
        </w:rPr>
      </w:pPr>
      <w:r>
        <w:rPr>
          <w:rFonts w:ascii="Times New Roman" w:hAnsi="Times New Roman"/>
          <w:b/>
          <w:bCs/>
          <w:sz w:val="25"/>
          <w:szCs w:val="25"/>
        </w:rPr>
        <w:t>Таблица 38</w:t>
      </w:r>
      <w:r w:rsidR="00752B04" w:rsidRPr="00D8378F">
        <w:rPr>
          <w:rFonts w:ascii="Times New Roman" w:hAnsi="Times New Roman"/>
          <w:b/>
          <w:bCs/>
          <w:sz w:val="25"/>
          <w:szCs w:val="25"/>
        </w:rPr>
        <w:t xml:space="preserve">: Индексы потребительских цен на отдельные группы и виды </w:t>
      </w:r>
      <w:r w:rsidR="00752B04" w:rsidRPr="00D8378F">
        <w:rPr>
          <w:rFonts w:ascii="Times New Roman" w:hAnsi="Times New Roman"/>
          <w:b/>
          <w:bCs/>
          <w:sz w:val="25"/>
          <w:szCs w:val="25"/>
        </w:rPr>
        <w:br/>
        <w:t>непродовольственных товаров</w:t>
      </w:r>
      <w:r w:rsidR="00752B04">
        <w:rPr>
          <w:rFonts w:ascii="Times New Roman" w:hAnsi="Times New Roman"/>
          <w:b/>
          <w:bCs/>
          <w:sz w:val="25"/>
          <w:szCs w:val="25"/>
        </w:rPr>
        <w:t xml:space="preserve"> в январе 2025г</w:t>
      </w:r>
      <w:r w:rsidR="00752B04" w:rsidRPr="00181E6A">
        <w:rPr>
          <w:rFonts w:ascii="Times New Roman" w:hAnsi="Times New Roman"/>
          <w:bCs/>
          <w:sz w:val="25"/>
          <w:szCs w:val="25"/>
        </w:rPr>
        <w:t>.  (</w:t>
      </w:r>
      <w:r w:rsidR="00752B04" w:rsidRPr="00181E6A">
        <w:rPr>
          <w:rFonts w:ascii="Times New Roman" w:hAnsi="Times New Roman"/>
          <w:bCs/>
          <w:i/>
          <w:sz w:val="22"/>
          <w:szCs w:val="22"/>
        </w:rPr>
        <w:t>в процентах</w:t>
      </w:r>
      <w:r w:rsidR="00752B04" w:rsidRPr="00D8378F">
        <w:rPr>
          <w:rFonts w:ascii="Times New Roman" w:hAnsi="Times New Roman"/>
          <w:bCs/>
          <w:i/>
          <w:sz w:val="22"/>
          <w:szCs w:val="22"/>
        </w:rPr>
        <w:t>)</w:t>
      </w:r>
    </w:p>
    <w:tbl>
      <w:tblPr>
        <w:tblpPr w:leftFromText="180" w:rightFromText="180" w:vertAnchor="text" w:horzAnchor="margin" w:tblpX="108" w:tblpY="168"/>
        <w:tblW w:w="9464" w:type="dxa"/>
        <w:tblBorders>
          <w:top w:val="single" w:sz="8" w:space="0" w:color="auto"/>
          <w:bottom w:val="single" w:sz="8" w:space="0" w:color="auto"/>
        </w:tblBorders>
        <w:tblLook w:val="04A0" w:firstRow="1" w:lastRow="0" w:firstColumn="1" w:lastColumn="0" w:noHBand="0" w:noVBand="1"/>
      </w:tblPr>
      <w:tblGrid>
        <w:gridCol w:w="3984"/>
        <w:gridCol w:w="1166"/>
        <w:gridCol w:w="218"/>
        <w:gridCol w:w="1063"/>
        <w:gridCol w:w="232"/>
        <w:gridCol w:w="283"/>
        <w:gridCol w:w="2518"/>
      </w:tblGrid>
      <w:tr w:rsidR="00752B04" w:rsidRPr="00D8378F" w:rsidTr="002A25B0">
        <w:trPr>
          <w:cantSplit/>
        </w:trPr>
        <w:tc>
          <w:tcPr>
            <w:tcW w:w="3984" w:type="dxa"/>
            <w:tcBorders>
              <w:top w:val="single" w:sz="12" w:space="0" w:color="auto"/>
              <w:left w:val="nil"/>
              <w:bottom w:val="nil"/>
              <w:right w:val="nil"/>
            </w:tcBorders>
          </w:tcPr>
          <w:p w:rsidR="00752B04" w:rsidRPr="00D8378F" w:rsidRDefault="00752B04" w:rsidP="00752B04">
            <w:pPr>
              <w:widowControl w:val="0"/>
              <w:rPr>
                <w:rFonts w:ascii="Times New Roman" w:hAnsi="Times New Roman"/>
                <w:sz w:val="22"/>
                <w:szCs w:val="22"/>
              </w:rPr>
            </w:pPr>
          </w:p>
        </w:tc>
        <w:tc>
          <w:tcPr>
            <w:tcW w:w="2962" w:type="dxa"/>
            <w:gridSpan w:val="5"/>
            <w:tcBorders>
              <w:top w:val="single" w:sz="12" w:space="0" w:color="auto"/>
              <w:left w:val="nil"/>
              <w:bottom w:val="single" w:sz="4" w:space="0" w:color="auto"/>
              <w:right w:val="nil"/>
            </w:tcBorders>
            <w:vAlign w:val="center"/>
          </w:tcPr>
          <w:p w:rsidR="00752B04" w:rsidRPr="00BA7E15" w:rsidRDefault="00752B04" w:rsidP="00752B04">
            <w:pPr>
              <w:jc w:val="center"/>
              <w:rPr>
                <w:rFonts w:ascii="Times New Roman" w:eastAsia="Arial Unicode MS" w:hAnsi="Times New Roman"/>
                <w:b/>
                <w:sz w:val="22"/>
                <w:szCs w:val="22"/>
                <w:lang w:val="ky-KG"/>
              </w:rPr>
            </w:pPr>
            <w:r>
              <w:rPr>
                <w:rFonts w:ascii="Times New Roman" w:eastAsia="Arial Unicode MS" w:hAnsi="Times New Roman"/>
                <w:b/>
                <w:sz w:val="22"/>
                <w:szCs w:val="22"/>
                <w:lang w:val="ky-KG"/>
              </w:rPr>
              <w:t>январь</w:t>
            </w:r>
            <w:r w:rsidRPr="00BA7E15">
              <w:rPr>
                <w:rFonts w:ascii="Times New Roman" w:eastAsia="Arial Unicode MS" w:hAnsi="Times New Roman"/>
                <w:b/>
                <w:sz w:val="22"/>
                <w:szCs w:val="22"/>
              </w:rPr>
              <w:t xml:space="preserve"> 20</w:t>
            </w:r>
            <w:r w:rsidRPr="00BA7E15">
              <w:rPr>
                <w:rFonts w:ascii="Times New Roman" w:eastAsia="Arial Unicode MS" w:hAnsi="Times New Roman"/>
                <w:b/>
                <w:sz w:val="22"/>
                <w:szCs w:val="22"/>
                <w:lang w:val="ky-KG"/>
              </w:rPr>
              <w:t>2</w:t>
            </w:r>
            <w:r>
              <w:rPr>
                <w:rFonts w:ascii="Times New Roman" w:eastAsia="Arial Unicode MS" w:hAnsi="Times New Roman"/>
                <w:b/>
                <w:sz w:val="22"/>
                <w:szCs w:val="22"/>
                <w:lang w:val="ky-KG"/>
              </w:rPr>
              <w:t>5</w:t>
            </w:r>
          </w:p>
        </w:tc>
        <w:tc>
          <w:tcPr>
            <w:tcW w:w="2518" w:type="dxa"/>
            <w:vMerge w:val="restart"/>
            <w:tcBorders>
              <w:top w:val="single" w:sz="12" w:space="0" w:color="auto"/>
              <w:left w:val="nil"/>
              <w:right w:val="nil"/>
            </w:tcBorders>
            <w:vAlign w:val="center"/>
          </w:tcPr>
          <w:p w:rsidR="00752B04" w:rsidRPr="00BA7E15" w:rsidRDefault="00752B04" w:rsidP="00752B04">
            <w:pPr>
              <w:jc w:val="right"/>
              <w:rPr>
                <w:rFonts w:ascii="Times New Roman" w:hAnsi="Times New Roman"/>
                <w:b/>
                <w:bCs/>
                <w:sz w:val="22"/>
                <w:szCs w:val="22"/>
              </w:rPr>
            </w:pPr>
            <w:r w:rsidRPr="00BA7E15">
              <w:rPr>
                <w:rFonts w:ascii="Times New Roman" w:hAnsi="Times New Roman"/>
                <w:b/>
                <w:bCs/>
                <w:sz w:val="22"/>
                <w:szCs w:val="22"/>
              </w:rPr>
              <w:t>Январь- 202</w:t>
            </w:r>
            <w:r>
              <w:rPr>
                <w:rFonts w:ascii="Times New Roman" w:hAnsi="Times New Roman"/>
                <w:b/>
                <w:bCs/>
                <w:sz w:val="22"/>
                <w:szCs w:val="22"/>
              </w:rPr>
              <w:t>5</w:t>
            </w:r>
            <w:r w:rsidRPr="00BA7E15">
              <w:rPr>
                <w:rFonts w:ascii="Times New Roman" w:hAnsi="Times New Roman"/>
                <w:b/>
                <w:bCs/>
                <w:sz w:val="22"/>
                <w:szCs w:val="22"/>
              </w:rPr>
              <w:t xml:space="preserve"> </w:t>
            </w:r>
          </w:p>
          <w:p w:rsidR="00752B04" w:rsidRPr="00BA7E15" w:rsidRDefault="00752B04" w:rsidP="00752B04">
            <w:pPr>
              <w:jc w:val="right"/>
              <w:rPr>
                <w:rFonts w:ascii="Times New Roman" w:hAnsi="Times New Roman"/>
                <w:b/>
                <w:bCs/>
                <w:sz w:val="22"/>
                <w:szCs w:val="22"/>
              </w:rPr>
            </w:pPr>
            <w:r w:rsidRPr="00BA7E15">
              <w:rPr>
                <w:rFonts w:ascii="Times New Roman" w:hAnsi="Times New Roman"/>
                <w:b/>
                <w:sz w:val="22"/>
                <w:szCs w:val="22"/>
              </w:rPr>
              <w:t>к январю- 202</w:t>
            </w:r>
            <w:r>
              <w:rPr>
                <w:rFonts w:ascii="Times New Roman" w:hAnsi="Times New Roman"/>
                <w:b/>
                <w:sz w:val="22"/>
                <w:szCs w:val="22"/>
              </w:rPr>
              <w:t>4</w:t>
            </w:r>
          </w:p>
        </w:tc>
      </w:tr>
      <w:tr w:rsidR="00752B04" w:rsidRPr="00D8378F" w:rsidTr="002A25B0">
        <w:tblPrEx>
          <w:tblBorders>
            <w:top w:val="none" w:sz="0" w:space="0" w:color="auto"/>
            <w:bottom w:val="none" w:sz="0" w:space="0" w:color="auto"/>
          </w:tblBorders>
          <w:tblLook w:val="0000" w:firstRow="0" w:lastRow="0" w:firstColumn="0" w:lastColumn="0" w:noHBand="0" w:noVBand="0"/>
        </w:tblPrEx>
        <w:trPr>
          <w:cantSplit/>
        </w:trPr>
        <w:tc>
          <w:tcPr>
            <w:tcW w:w="3984" w:type="dxa"/>
            <w:tcBorders>
              <w:left w:val="nil"/>
              <w:bottom w:val="single" w:sz="8" w:space="0" w:color="auto"/>
              <w:right w:val="nil"/>
            </w:tcBorders>
            <w:vAlign w:val="center"/>
          </w:tcPr>
          <w:p w:rsidR="00752B04" w:rsidRPr="00D8378F" w:rsidRDefault="00752B04" w:rsidP="00752B04">
            <w:pPr>
              <w:widowControl w:val="0"/>
              <w:rPr>
                <w:rFonts w:ascii="Times New Roman" w:hAnsi="Times New Roman"/>
                <w:sz w:val="22"/>
                <w:szCs w:val="22"/>
              </w:rPr>
            </w:pPr>
          </w:p>
        </w:tc>
        <w:tc>
          <w:tcPr>
            <w:tcW w:w="1384" w:type="dxa"/>
            <w:gridSpan w:val="2"/>
            <w:tcBorders>
              <w:top w:val="single" w:sz="4" w:space="0" w:color="auto"/>
              <w:left w:val="nil"/>
              <w:bottom w:val="single" w:sz="8" w:space="0" w:color="auto"/>
              <w:right w:val="nil"/>
            </w:tcBorders>
          </w:tcPr>
          <w:p w:rsidR="00752B04" w:rsidRPr="00BA7E15" w:rsidRDefault="00752B04" w:rsidP="00752B04">
            <w:pPr>
              <w:spacing w:after="20"/>
              <w:jc w:val="right"/>
              <w:rPr>
                <w:rFonts w:ascii="Times New Roman" w:hAnsi="Times New Roman"/>
                <w:b/>
                <w:bCs/>
                <w:sz w:val="22"/>
                <w:szCs w:val="22"/>
                <w:lang w:val="ky-KG"/>
              </w:rPr>
            </w:pPr>
            <w:r w:rsidRPr="00BA7E15">
              <w:rPr>
                <w:rFonts w:ascii="Times New Roman" w:hAnsi="Times New Roman"/>
                <w:b/>
                <w:bCs/>
                <w:sz w:val="22"/>
                <w:szCs w:val="22"/>
              </w:rPr>
              <w:t xml:space="preserve">к </w:t>
            </w:r>
            <w:r>
              <w:rPr>
                <w:rFonts w:ascii="Times New Roman" w:hAnsi="Times New Roman"/>
                <w:b/>
                <w:bCs/>
                <w:sz w:val="22"/>
                <w:szCs w:val="22"/>
                <w:lang w:val="ky-KG"/>
              </w:rPr>
              <w:t xml:space="preserve">январю </w:t>
            </w:r>
            <w:r w:rsidRPr="00BA7E15">
              <w:rPr>
                <w:rFonts w:ascii="Times New Roman" w:hAnsi="Times New Roman"/>
                <w:b/>
                <w:bCs/>
                <w:sz w:val="22"/>
                <w:szCs w:val="22"/>
              </w:rPr>
              <w:t>20</w:t>
            </w:r>
            <w:r w:rsidRPr="00BA7E15">
              <w:rPr>
                <w:rFonts w:ascii="Times New Roman" w:hAnsi="Times New Roman"/>
                <w:b/>
                <w:bCs/>
                <w:sz w:val="22"/>
                <w:szCs w:val="22"/>
                <w:lang w:val="ky-KG"/>
              </w:rPr>
              <w:t>2</w:t>
            </w:r>
            <w:r>
              <w:rPr>
                <w:rFonts w:ascii="Times New Roman" w:hAnsi="Times New Roman"/>
                <w:b/>
                <w:bCs/>
                <w:sz w:val="22"/>
                <w:szCs w:val="22"/>
                <w:lang w:val="ky-KG"/>
              </w:rPr>
              <w:t>4</w:t>
            </w:r>
          </w:p>
        </w:tc>
        <w:tc>
          <w:tcPr>
            <w:tcW w:w="1295" w:type="dxa"/>
            <w:gridSpan w:val="2"/>
            <w:tcBorders>
              <w:top w:val="single" w:sz="4" w:space="0" w:color="auto"/>
              <w:left w:val="nil"/>
              <w:bottom w:val="single" w:sz="8" w:space="0" w:color="auto"/>
              <w:right w:val="nil"/>
            </w:tcBorders>
          </w:tcPr>
          <w:p w:rsidR="00752B04" w:rsidRPr="00BA7E15" w:rsidRDefault="00752B04" w:rsidP="00752B04">
            <w:pPr>
              <w:spacing w:after="20"/>
              <w:jc w:val="right"/>
              <w:rPr>
                <w:rFonts w:ascii="Times New Roman" w:hAnsi="Times New Roman"/>
                <w:b/>
                <w:bCs/>
                <w:sz w:val="22"/>
                <w:szCs w:val="22"/>
                <w:lang w:val="ky-KG"/>
              </w:rPr>
            </w:pPr>
            <w:r w:rsidRPr="00BA7E15">
              <w:rPr>
                <w:rFonts w:ascii="Times New Roman" w:hAnsi="Times New Roman"/>
                <w:b/>
                <w:bCs/>
                <w:sz w:val="22"/>
                <w:szCs w:val="22"/>
              </w:rPr>
              <w:t>к декабрю 202</w:t>
            </w:r>
            <w:r>
              <w:rPr>
                <w:rFonts w:ascii="Times New Roman" w:hAnsi="Times New Roman"/>
                <w:b/>
                <w:bCs/>
                <w:sz w:val="22"/>
                <w:szCs w:val="22"/>
              </w:rPr>
              <w:t>4</w:t>
            </w:r>
          </w:p>
        </w:tc>
        <w:tc>
          <w:tcPr>
            <w:tcW w:w="283" w:type="dxa"/>
            <w:tcBorders>
              <w:top w:val="single" w:sz="4" w:space="0" w:color="auto"/>
              <w:left w:val="nil"/>
              <w:bottom w:val="single" w:sz="8" w:space="0" w:color="auto"/>
              <w:right w:val="nil"/>
            </w:tcBorders>
          </w:tcPr>
          <w:p w:rsidR="00752B04" w:rsidRPr="00BA7E15" w:rsidRDefault="00752B04" w:rsidP="00752B04">
            <w:pPr>
              <w:spacing w:after="20"/>
              <w:jc w:val="right"/>
              <w:rPr>
                <w:rFonts w:ascii="Times New Roman" w:hAnsi="Times New Roman"/>
                <w:b/>
                <w:bCs/>
                <w:sz w:val="22"/>
                <w:szCs w:val="22"/>
                <w:lang w:val="ky-KG"/>
              </w:rPr>
            </w:pPr>
          </w:p>
        </w:tc>
        <w:tc>
          <w:tcPr>
            <w:tcW w:w="2518" w:type="dxa"/>
            <w:vMerge/>
            <w:tcBorders>
              <w:left w:val="nil"/>
              <w:bottom w:val="single" w:sz="8" w:space="0" w:color="auto"/>
              <w:right w:val="nil"/>
            </w:tcBorders>
          </w:tcPr>
          <w:p w:rsidR="00752B04" w:rsidRPr="00BA7E15" w:rsidRDefault="00752B04" w:rsidP="00752B04">
            <w:pPr>
              <w:spacing w:after="20"/>
              <w:jc w:val="right"/>
              <w:rPr>
                <w:rFonts w:ascii="Times New Roman" w:hAnsi="Times New Roman"/>
                <w:b/>
                <w:bCs/>
                <w:sz w:val="22"/>
                <w:szCs w:val="22"/>
                <w:lang w:val="ky-KG"/>
              </w:rPr>
            </w:pPr>
          </w:p>
        </w:tc>
      </w:tr>
      <w:tr w:rsidR="00752B04" w:rsidRPr="001F35D8" w:rsidTr="002A25B0">
        <w:tblPrEx>
          <w:tblBorders>
            <w:top w:val="none" w:sz="0" w:space="0" w:color="auto"/>
            <w:bottom w:val="none" w:sz="0" w:space="0" w:color="auto"/>
          </w:tblBorders>
          <w:tblLook w:val="0000" w:firstRow="0" w:lastRow="0" w:firstColumn="0" w:lastColumn="0" w:noHBand="0" w:noVBand="0"/>
        </w:tblPrEx>
        <w:trPr>
          <w:cantSplit/>
        </w:trPr>
        <w:tc>
          <w:tcPr>
            <w:tcW w:w="3984" w:type="dxa"/>
            <w:tcBorders>
              <w:top w:val="single" w:sz="8" w:space="0" w:color="auto"/>
              <w:left w:val="nil"/>
              <w:bottom w:val="nil"/>
              <w:right w:val="nil"/>
            </w:tcBorders>
          </w:tcPr>
          <w:p w:rsidR="00752B04" w:rsidRPr="00D8378F" w:rsidRDefault="00752B04" w:rsidP="00752B04">
            <w:pPr>
              <w:widowControl w:val="0"/>
              <w:spacing w:before="20" w:after="20"/>
              <w:rPr>
                <w:rFonts w:ascii="Times New Roman" w:hAnsi="Times New Roman"/>
                <w:sz w:val="22"/>
                <w:szCs w:val="22"/>
              </w:rPr>
            </w:pPr>
            <w:r w:rsidRPr="00D8378F">
              <w:rPr>
                <w:rFonts w:ascii="Times New Roman" w:hAnsi="Times New Roman"/>
                <w:sz w:val="22"/>
                <w:szCs w:val="22"/>
              </w:rPr>
              <w:t>Одежда</w:t>
            </w:r>
          </w:p>
        </w:tc>
        <w:tc>
          <w:tcPr>
            <w:tcW w:w="1166" w:type="dxa"/>
            <w:tcBorders>
              <w:top w:val="single" w:sz="8" w:space="0" w:color="auto"/>
              <w:left w:val="nil"/>
              <w:bottom w:val="nil"/>
              <w:right w:val="nil"/>
            </w:tcBorders>
            <w:vAlign w:val="bottom"/>
          </w:tcPr>
          <w:p w:rsidR="00752B04" w:rsidRPr="00DB5690" w:rsidRDefault="00752B04" w:rsidP="00752B04">
            <w:pPr>
              <w:spacing w:before="20" w:after="20"/>
              <w:jc w:val="right"/>
              <w:rPr>
                <w:rFonts w:ascii="Times New Roman" w:hAnsi="Times New Roman"/>
                <w:sz w:val="22"/>
                <w:szCs w:val="22"/>
                <w:lang w:val="ky-KG"/>
              </w:rPr>
            </w:pPr>
            <w:r w:rsidRPr="00DB5690">
              <w:rPr>
                <w:rFonts w:ascii="Times New Roman" w:hAnsi="Times New Roman"/>
                <w:sz w:val="22"/>
                <w:szCs w:val="22"/>
                <w:lang w:val="ky-KG"/>
              </w:rPr>
              <w:t>101,79</w:t>
            </w:r>
          </w:p>
        </w:tc>
        <w:tc>
          <w:tcPr>
            <w:tcW w:w="1281" w:type="dxa"/>
            <w:gridSpan w:val="2"/>
            <w:tcBorders>
              <w:top w:val="single" w:sz="8" w:space="0" w:color="auto"/>
              <w:left w:val="nil"/>
              <w:bottom w:val="nil"/>
              <w:right w:val="nil"/>
            </w:tcBorders>
            <w:vAlign w:val="bottom"/>
          </w:tcPr>
          <w:p w:rsidR="00752B04" w:rsidRPr="00DB5690" w:rsidRDefault="00752B04" w:rsidP="00752B04">
            <w:pPr>
              <w:spacing w:before="20" w:after="20"/>
              <w:jc w:val="right"/>
              <w:rPr>
                <w:rFonts w:ascii="Times New Roman" w:hAnsi="Times New Roman"/>
                <w:sz w:val="22"/>
                <w:szCs w:val="22"/>
                <w:lang w:val="ky-KG"/>
              </w:rPr>
            </w:pPr>
            <w:r w:rsidRPr="00DB5690">
              <w:rPr>
                <w:rFonts w:ascii="Times New Roman" w:hAnsi="Times New Roman"/>
                <w:sz w:val="22"/>
                <w:szCs w:val="22"/>
                <w:lang w:val="ky-KG"/>
              </w:rPr>
              <w:t>100,00</w:t>
            </w:r>
          </w:p>
        </w:tc>
        <w:tc>
          <w:tcPr>
            <w:tcW w:w="515" w:type="dxa"/>
            <w:gridSpan w:val="2"/>
            <w:tcBorders>
              <w:top w:val="single" w:sz="8" w:space="0" w:color="auto"/>
              <w:left w:val="nil"/>
              <w:bottom w:val="nil"/>
              <w:right w:val="nil"/>
            </w:tcBorders>
            <w:vAlign w:val="bottom"/>
          </w:tcPr>
          <w:p w:rsidR="00752B04" w:rsidRPr="00DB5690" w:rsidRDefault="00752B04" w:rsidP="00752B04">
            <w:pPr>
              <w:spacing w:before="20" w:after="20"/>
              <w:jc w:val="right"/>
              <w:rPr>
                <w:rFonts w:ascii="Times New Roman" w:hAnsi="Times New Roman"/>
                <w:sz w:val="22"/>
                <w:szCs w:val="22"/>
                <w:lang w:val="ky-KG"/>
              </w:rPr>
            </w:pPr>
          </w:p>
        </w:tc>
        <w:tc>
          <w:tcPr>
            <w:tcW w:w="2518" w:type="dxa"/>
            <w:tcBorders>
              <w:top w:val="single" w:sz="8" w:space="0" w:color="auto"/>
              <w:left w:val="nil"/>
              <w:bottom w:val="nil"/>
              <w:right w:val="nil"/>
            </w:tcBorders>
            <w:vAlign w:val="bottom"/>
          </w:tcPr>
          <w:p w:rsidR="00752B04" w:rsidRPr="00DB5690" w:rsidRDefault="00752B04" w:rsidP="002A25B0">
            <w:pPr>
              <w:spacing w:before="20" w:after="20"/>
              <w:jc w:val="center"/>
              <w:rPr>
                <w:rFonts w:ascii="Times New Roman" w:hAnsi="Times New Roman"/>
                <w:sz w:val="22"/>
                <w:szCs w:val="22"/>
                <w:lang w:val="ky-KG"/>
              </w:rPr>
            </w:pPr>
            <w:r w:rsidRPr="00DB5690">
              <w:rPr>
                <w:rFonts w:ascii="Times New Roman" w:hAnsi="Times New Roman"/>
                <w:sz w:val="22"/>
                <w:szCs w:val="22"/>
                <w:lang w:val="ky-KG"/>
              </w:rPr>
              <w:t>101,79</w:t>
            </w:r>
          </w:p>
        </w:tc>
      </w:tr>
      <w:tr w:rsidR="00752B04" w:rsidRPr="001F35D8" w:rsidTr="002A25B0">
        <w:tblPrEx>
          <w:tblBorders>
            <w:top w:val="none" w:sz="0" w:space="0" w:color="auto"/>
            <w:bottom w:val="none" w:sz="0" w:space="0" w:color="auto"/>
          </w:tblBorders>
          <w:tblLook w:val="0000" w:firstRow="0" w:lastRow="0" w:firstColumn="0" w:lastColumn="0" w:noHBand="0" w:noVBand="0"/>
        </w:tblPrEx>
        <w:trPr>
          <w:cantSplit/>
        </w:trPr>
        <w:tc>
          <w:tcPr>
            <w:tcW w:w="3984" w:type="dxa"/>
          </w:tcPr>
          <w:p w:rsidR="00752B04" w:rsidRPr="00D8378F" w:rsidRDefault="00752B04" w:rsidP="00752B04">
            <w:pPr>
              <w:widowControl w:val="0"/>
              <w:spacing w:before="20" w:after="20"/>
              <w:rPr>
                <w:rFonts w:ascii="Times New Roman" w:hAnsi="Times New Roman"/>
                <w:sz w:val="22"/>
                <w:szCs w:val="22"/>
              </w:rPr>
            </w:pPr>
            <w:r w:rsidRPr="00D8378F">
              <w:rPr>
                <w:rFonts w:ascii="Times New Roman" w:hAnsi="Times New Roman"/>
                <w:sz w:val="22"/>
                <w:szCs w:val="22"/>
              </w:rPr>
              <w:t>из нее:</w:t>
            </w:r>
          </w:p>
        </w:tc>
        <w:tc>
          <w:tcPr>
            <w:tcW w:w="1166" w:type="dxa"/>
            <w:vAlign w:val="bottom"/>
          </w:tcPr>
          <w:p w:rsidR="00752B04" w:rsidRPr="00DB5690" w:rsidRDefault="00752B04" w:rsidP="00752B04">
            <w:pPr>
              <w:spacing w:before="20" w:after="20"/>
              <w:jc w:val="right"/>
              <w:rPr>
                <w:rFonts w:ascii="Times New Roman" w:hAnsi="Times New Roman"/>
                <w:sz w:val="22"/>
                <w:szCs w:val="22"/>
              </w:rPr>
            </w:pPr>
          </w:p>
        </w:tc>
        <w:tc>
          <w:tcPr>
            <w:tcW w:w="1281" w:type="dxa"/>
            <w:gridSpan w:val="2"/>
            <w:vAlign w:val="bottom"/>
          </w:tcPr>
          <w:p w:rsidR="00752B04" w:rsidRPr="00DB5690" w:rsidRDefault="00752B04" w:rsidP="00752B04">
            <w:pPr>
              <w:spacing w:before="20" w:after="20"/>
              <w:jc w:val="right"/>
              <w:rPr>
                <w:rFonts w:ascii="Times New Roman" w:hAnsi="Times New Roman"/>
                <w:sz w:val="22"/>
                <w:szCs w:val="22"/>
              </w:rPr>
            </w:pPr>
          </w:p>
        </w:tc>
        <w:tc>
          <w:tcPr>
            <w:tcW w:w="515" w:type="dxa"/>
            <w:gridSpan w:val="2"/>
            <w:vAlign w:val="bottom"/>
          </w:tcPr>
          <w:p w:rsidR="00752B04" w:rsidRPr="00DB5690" w:rsidRDefault="00752B04" w:rsidP="00752B04">
            <w:pPr>
              <w:spacing w:before="20" w:after="20"/>
              <w:jc w:val="right"/>
              <w:rPr>
                <w:rFonts w:ascii="Times New Roman" w:hAnsi="Times New Roman"/>
                <w:sz w:val="22"/>
                <w:szCs w:val="22"/>
              </w:rPr>
            </w:pPr>
          </w:p>
        </w:tc>
        <w:tc>
          <w:tcPr>
            <w:tcW w:w="2518" w:type="dxa"/>
            <w:vAlign w:val="bottom"/>
          </w:tcPr>
          <w:p w:rsidR="00752B04" w:rsidRPr="00DB5690" w:rsidRDefault="00752B04" w:rsidP="00752B04">
            <w:pPr>
              <w:spacing w:before="20" w:after="20"/>
              <w:jc w:val="right"/>
              <w:rPr>
                <w:rFonts w:ascii="Times New Roman" w:hAnsi="Times New Roman"/>
                <w:sz w:val="22"/>
                <w:szCs w:val="22"/>
              </w:rPr>
            </w:pPr>
          </w:p>
        </w:tc>
      </w:tr>
      <w:tr w:rsidR="00752B04" w:rsidRPr="001F35D8" w:rsidTr="002A25B0">
        <w:tblPrEx>
          <w:tblBorders>
            <w:top w:val="none" w:sz="0" w:space="0" w:color="auto"/>
            <w:bottom w:val="none" w:sz="0" w:space="0" w:color="auto"/>
          </w:tblBorders>
          <w:tblLook w:val="0000" w:firstRow="0" w:lastRow="0" w:firstColumn="0" w:lastColumn="0" w:noHBand="0" w:noVBand="0"/>
        </w:tblPrEx>
        <w:trPr>
          <w:cantSplit/>
        </w:trPr>
        <w:tc>
          <w:tcPr>
            <w:tcW w:w="3984" w:type="dxa"/>
          </w:tcPr>
          <w:p w:rsidR="00752B04" w:rsidRPr="00D8378F" w:rsidRDefault="00752B04" w:rsidP="00752B04">
            <w:pPr>
              <w:widowControl w:val="0"/>
              <w:spacing w:before="20" w:after="20"/>
              <w:rPr>
                <w:rFonts w:ascii="Times New Roman" w:hAnsi="Times New Roman"/>
                <w:sz w:val="22"/>
                <w:szCs w:val="22"/>
              </w:rPr>
            </w:pPr>
            <w:r w:rsidRPr="00D8378F">
              <w:rPr>
                <w:rFonts w:ascii="Times New Roman" w:hAnsi="Times New Roman"/>
                <w:sz w:val="22"/>
                <w:szCs w:val="22"/>
              </w:rPr>
              <w:t>материалы для изготовления одежды</w:t>
            </w:r>
          </w:p>
        </w:tc>
        <w:tc>
          <w:tcPr>
            <w:tcW w:w="1166" w:type="dxa"/>
            <w:vAlign w:val="bottom"/>
          </w:tcPr>
          <w:p w:rsidR="00752B04" w:rsidRPr="00DB5690" w:rsidRDefault="00752B04" w:rsidP="00752B04">
            <w:pPr>
              <w:spacing w:before="20" w:after="20"/>
              <w:jc w:val="right"/>
              <w:rPr>
                <w:rFonts w:ascii="Times New Roman" w:hAnsi="Times New Roman"/>
                <w:sz w:val="22"/>
                <w:szCs w:val="22"/>
                <w:lang w:val="ky-KG"/>
              </w:rPr>
            </w:pPr>
            <w:r w:rsidRPr="00DB5690">
              <w:rPr>
                <w:rFonts w:ascii="Times New Roman" w:hAnsi="Times New Roman"/>
                <w:sz w:val="22"/>
                <w:szCs w:val="22"/>
                <w:lang w:val="ky-KG"/>
              </w:rPr>
              <w:t>103,93</w:t>
            </w:r>
          </w:p>
        </w:tc>
        <w:tc>
          <w:tcPr>
            <w:tcW w:w="1281" w:type="dxa"/>
            <w:gridSpan w:val="2"/>
            <w:vAlign w:val="bottom"/>
          </w:tcPr>
          <w:p w:rsidR="00752B04" w:rsidRPr="00DB5690" w:rsidRDefault="00752B04" w:rsidP="00752B04">
            <w:pPr>
              <w:spacing w:before="20" w:after="20"/>
              <w:jc w:val="right"/>
              <w:rPr>
                <w:rFonts w:ascii="Times New Roman" w:hAnsi="Times New Roman"/>
                <w:sz w:val="22"/>
                <w:szCs w:val="22"/>
              </w:rPr>
            </w:pPr>
            <w:r w:rsidRPr="00DB5690">
              <w:rPr>
                <w:rFonts w:ascii="Times New Roman" w:hAnsi="Times New Roman"/>
                <w:sz w:val="22"/>
                <w:szCs w:val="22"/>
              </w:rPr>
              <w:t>100,00</w:t>
            </w:r>
          </w:p>
        </w:tc>
        <w:tc>
          <w:tcPr>
            <w:tcW w:w="515" w:type="dxa"/>
            <w:gridSpan w:val="2"/>
            <w:vAlign w:val="bottom"/>
          </w:tcPr>
          <w:p w:rsidR="00752B04" w:rsidRPr="00DB5690" w:rsidRDefault="00752B04" w:rsidP="00752B04">
            <w:pPr>
              <w:spacing w:before="20" w:after="20"/>
              <w:jc w:val="right"/>
              <w:rPr>
                <w:rFonts w:ascii="Times New Roman" w:hAnsi="Times New Roman"/>
                <w:sz w:val="22"/>
                <w:szCs w:val="22"/>
                <w:lang w:val="ky-KG"/>
              </w:rPr>
            </w:pPr>
          </w:p>
        </w:tc>
        <w:tc>
          <w:tcPr>
            <w:tcW w:w="2518" w:type="dxa"/>
            <w:vAlign w:val="bottom"/>
          </w:tcPr>
          <w:p w:rsidR="00752B04" w:rsidRPr="00DB5690" w:rsidRDefault="00752B04" w:rsidP="002A25B0">
            <w:pPr>
              <w:spacing w:before="20" w:after="20"/>
              <w:jc w:val="center"/>
              <w:rPr>
                <w:rFonts w:ascii="Times New Roman" w:hAnsi="Times New Roman"/>
                <w:sz w:val="22"/>
                <w:szCs w:val="22"/>
                <w:lang w:val="ky-KG"/>
              </w:rPr>
            </w:pPr>
            <w:r w:rsidRPr="00DB5690">
              <w:rPr>
                <w:rFonts w:ascii="Times New Roman" w:hAnsi="Times New Roman"/>
                <w:sz w:val="22"/>
                <w:szCs w:val="22"/>
                <w:lang w:val="ky-KG"/>
              </w:rPr>
              <w:t>103,93</w:t>
            </w:r>
          </w:p>
        </w:tc>
      </w:tr>
      <w:tr w:rsidR="00752B04" w:rsidRPr="001F35D8" w:rsidTr="002A25B0">
        <w:tblPrEx>
          <w:tblBorders>
            <w:top w:val="none" w:sz="0" w:space="0" w:color="auto"/>
            <w:bottom w:val="none" w:sz="0" w:space="0" w:color="auto"/>
          </w:tblBorders>
          <w:tblLook w:val="0000" w:firstRow="0" w:lastRow="0" w:firstColumn="0" w:lastColumn="0" w:noHBand="0" w:noVBand="0"/>
        </w:tblPrEx>
        <w:trPr>
          <w:cantSplit/>
        </w:trPr>
        <w:tc>
          <w:tcPr>
            <w:tcW w:w="3984" w:type="dxa"/>
          </w:tcPr>
          <w:p w:rsidR="00752B04" w:rsidRPr="00D8378F" w:rsidRDefault="00752B04" w:rsidP="00752B04">
            <w:pPr>
              <w:widowControl w:val="0"/>
              <w:spacing w:before="20" w:after="20"/>
              <w:rPr>
                <w:rFonts w:ascii="Times New Roman" w:hAnsi="Times New Roman"/>
                <w:sz w:val="22"/>
                <w:szCs w:val="22"/>
              </w:rPr>
            </w:pPr>
            <w:r w:rsidRPr="00D8378F">
              <w:rPr>
                <w:rFonts w:ascii="Times New Roman" w:hAnsi="Times New Roman"/>
                <w:sz w:val="22"/>
                <w:szCs w:val="22"/>
              </w:rPr>
              <w:t>Обувь</w:t>
            </w:r>
          </w:p>
        </w:tc>
        <w:tc>
          <w:tcPr>
            <w:tcW w:w="1166" w:type="dxa"/>
            <w:vAlign w:val="bottom"/>
          </w:tcPr>
          <w:p w:rsidR="00752B04" w:rsidRPr="00DB5690" w:rsidRDefault="00752B04" w:rsidP="00752B04">
            <w:pPr>
              <w:spacing w:before="20" w:after="20"/>
              <w:jc w:val="right"/>
              <w:rPr>
                <w:rFonts w:ascii="Times New Roman" w:hAnsi="Times New Roman"/>
                <w:sz w:val="22"/>
                <w:szCs w:val="22"/>
                <w:lang w:val="ky-KG"/>
              </w:rPr>
            </w:pPr>
            <w:r w:rsidRPr="00DB5690">
              <w:rPr>
                <w:rFonts w:ascii="Times New Roman" w:hAnsi="Times New Roman"/>
                <w:sz w:val="22"/>
                <w:szCs w:val="22"/>
                <w:lang w:val="ky-KG"/>
              </w:rPr>
              <w:t>102,41</w:t>
            </w:r>
          </w:p>
        </w:tc>
        <w:tc>
          <w:tcPr>
            <w:tcW w:w="1281" w:type="dxa"/>
            <w:gridSpan w:val="2"/>
            <w:vAlign w:val="bottom"/>
          </w:tcPr>
          <w:p w:rsidR="00752B04" w:rsidRPr="00DB5690" w:rsidRDefault="00752B04" w:rsidP="00752B04">
            <w:pPr>
              <w:spacing w:before="20" w:after="20"/>
              <w:jc w:val="right"/>
              <w:rPr>
                <w:rFonts w:ascii="Times New Roman" w:hAnsi="Times New Roman"/>
                <w:sz w:val="22"/>
                <w:szCs w:val="22"/>
                <w:lang w:val="ky-KG"/>
              </w:rPr>
            </w:pPr>
            <w:r w:rsidRPr="00DB5690">
              <w:rPr>
                <w:rFonts w:ascii="Times New Roman" w:hAnsi="Times New Roman"/>
                <w:sz w:val="22"/>
                <w:szCs w:val="22"/>
              </w:rPr>
              <w:t>100,0</w:t>
            </w:r>
          </w:p>
        </w:tc>
        <w:tc>
          <w:tcPr>
            <w:tcW w:w="515" w:type="dxa"/>
            <w:gridSpan w:val="2"/>
            <w:vAlign w:val="bottom"/>
          </w:tcPr>
          <w:p w:rsidR="00752B04" w:rsidRPr="00DB5690" w:rsidRDefault="00752B04" w:rsidP="00752B04">
            <w:pPr>
              <w:spacing w:before="20" w:after="20"/>
              <w:jc w:val="right"/>
              <w:rPr>
                <w:rFonts w:ascii="Times New Roman" w:hAnsi="Times New Roman"/>
                <w:sz w:val="22"/>
                <w:szCs w:val="22"/>
                <w:lang w:val="ky-KG"/>
              </w:rPr>
            </w:pPr>
          </w:p>
        </w:tc>
        <w:tc>
          <w:tcPr>
            <w:tcW w:w="2518" w:type="dxa"/>
            <w:vAlign w:val="bottom"/>
          </w:tcPr>
          <w:p w:rsidR="00752B04" w:rsidRPr="00DB5690" w:rsidRDefault="00752B04" w:rsidP="002A25B0">
            <w:pPr>
              <w:spacing w:before="20" w:after="20"/>
              <w:jc w:val="center"/>
              <w:rPr>
                <w:rFonts w:ascii="Times New Roman" w:hAnsi="Times New Roman"/>
                <w:sz w:val="22"/>
                <w:szCs w:val="22"/>
                <w:lang w:val="ky-KG"/>
              </w:rPr>
            </w:pPr>
            <w:r w:rsidRPr="00DB5690">
              <w:rPr>
                <w:rFonts w:ascii="Times New Roman" w:hAnsi="Times New Roman"/>
                <w:sz w:val="22"/>
                <w:szCs w:val="22"/>
                <w:lang w:val="ky-KG"/>
              </w:rPr>
              <w:t>102,41</w:t>
            </w:r>
          </w:p>
        </w:tc>
      </w:tr>
      <w:tr w:rsidR="00752B04" w:rsidRPr="001F35D8" w:rsidTr="002A25B0">
        <w:tblPrEx>
          <w:tblBorders>
            <w:top w:val="none" w:sz="0" w:space="0" w:color="auto"/>
            <w:bottom w:val="none" w:sz="0" w:space="0" w:color="auto"/>
          </w:tblBorders>
          <w:tblLook w:val="0000" w:firstRow="0" w:lastRow="0" w:firstColumn="0" w:lastColumn="0" w:noHBand="0" w:noVBand="0"/>
        </w:tblPrEx>
        <w:trPr>
          <w:cantSplit/>
        </w:trPr>
        <w:tc>
          <w:tcPr>
            <w:tcW w:w="3984" w:type="dxa"/>
          </w:tcPr>
          <w:p w:rsidR="00752B04" w:rsidRPr="00D8378F" w:rsidRDefault="00752B04" w:rsidP="00752B04">
            <w:pPr>
              <w:widowControl w:val="0"/>
              <w:spacing w:before="20" w:after="20"/>
              <w:ind w:hanging="142"/>
              <w:rPr>
                <w:rFonts w:ascii="Times New Roman" w:hAnsi="Times New Roman"/>
                <w:sz w:val="22"/>
                <w:szCs w:val="22"/>
              </w:rPr>
            </w:pPr>
            <w:r w:rsidRPr="00D8378F">
              <w:rPr>
                <w:rFonts w:ascii="Times New Roman" w:hAnsi="Times New Roman"/>
                <w:sz w:val="22"/>
                <w:szCs w:val="22"/>
              </w:rPr>
              <w:t xml:space="preserve">  Материалы для содержания и           ремонта</w:t>
            </w:r>
            <w:r>
              <w:rPr>
                <w:rFonts w:ascii="Times New Roman" w:hAnsi="Times New Roman"/>
                <w:sz w:val="22"/>
                <w:szCs w:val="22"/>
              </w:rPr>
              <w:t xml:space="preserve"> </w:t>
            </w:r>
            <w:r w:rsidRPr="00D8378F">
              <w:rPr>
                <w:rFonts w:ascii="Times New Roman" w:hAnsi="Times New Roman"/>
                <w:sz w:val="22"/>
                <w:szCs w:val="22"/>
              </w:rPr>
              <w:t>жилых помещений</w:t>
            </w:r>
          </w:p>
        </w:tc>
        <w:tc>
          <w:tcPr>
            <w:tcW w:w="1166" w:type="dxa"/>
            <w:vAlign w:val="bottom"/>
          </w:tcPr>
          <w:p w:rsidR="00752B04" w:rsidRPr="00DB5690" w:rsidRDefault="00752B04" w:rsidP="00752B04">
            <w:pPr>
              <w:spacing w:before="20" w:after="20"/>
              <w:jc w:val="right"/>
              <w:rPr>
                <w:rFonts w:ascii="Times New Roman" w:hAnsi="Times New Roman"/>
                <w:sz w:val="22"/>
                <w:szCs w:val="22"/>
                <w:lang w:val="ky-KG"/>
              </w:rPr>
            </w:pPr>
            <w:r w:rsidRPr="00DB5690">
              <w:rPr>
                <w:rFonts w:ascii="Times New Roman" w:hAnsi="Times New Roman"/>
                <w:sz w:val="22"/>
                <w:szCs w:val="22"/>
                <w:lang w:val="ky-KG"/>
              </w:rPr>
              <w:t>105,69</w:t>
            </w:r>
          </w:p>
        </w:tc>
        <w:tc>
          <w:tcPr>
            <w:tcW w:w="1281" w:type="dxa"/>
            <w:gridSpan w:val="2"/>
            <w:vAlign w:val="bottom"/>
          </w:tcPr>
          <w:p w:rsidR="00752B04" w:rsidRPr="00DB5690" w:rsidRDefault="00752B04" w:rsidP="00752B04">
            <w:pPr>
              <w:spacing w:before="20" w:after="20"/>
              <w:jc w:val="right"/>
              <w:rPr>
                <w:rFonts w:ascii="Times New Roman" w:hAnsi="Times New Roman"/>
                <w:sz w:val="22"/>
                <w:szCs w:val="22"/>
                <w:lang w:val="ky-KG"/>
              </w:rPr>
            </w:pPr>
            <w:r w:rsidRPr="00DB5690">
              <w:rPr>
                <w:rFonts w:ascii="Times New Roman" w:hAnsi="Times New Roman"/>
                <w:sz w:val="22"/>
                <w:szCs w:val="22"/>
              </w:rPr>
              <w:t>100,37</w:t>
            </w:r>
          </w:p>
        </w:tc>
        <w:tc>
          <w:tcPr>
            <w:tcW w:w="515" w:type="dxa"/>
            <w:gridSpan w:val="2"/>
            <w:vAlign w:val="bottom"/>
          </w:tcPr>
          <w:p w:rsidR="00752B04" w:rsidRPr="00DB5690" w:rsidRDefault="00752B04" w:rsidP="00752B04">
            <w:pPr>
              <w:spacing w:before="20" w:after="20"/>
              <w:jc w:val="right"/>
              <w:rPr>
                <w:rFonts w:ascii="Times New Roman" w:hAnsi="Times New Roman"/>
                <w:sz w:val="22"/>
                <w:szCs w:val="22"/>
                <w:lang w:val="ky-KG"/>
              </w:rPr>
            </w:pPr>
          </w:p>
        </w:tc>
        <w:tc>
          <w:tcPr>
            <w:tcW w:w="2518" w:type="dxa"/>
            <w:vAlign w:val="bottom"/>
          </w:tcPr>
          <w:p w:rsidR="00752B04" w:rsidRPr="00DB5690" w:rsidRDefault="00752B04" w:rsidP="002A25B0">
            <w:pPr>
              <w:spacing w:before="20" w:after="20"/>
              <w:jc w:val="center"/>
              <w:rPr>
                <w:rFonts w:ascii="Times New Roman" w:hAnsi="Times New Roman"/>
                <w:sz w:val="22"/>
                <w:szCs w:val="22"/>
                <w:lang w:val="ky-KG"/>
              </w:rPr>
            </w:pPr>
            <w:r w:rsidRPr="00DB5690">
              <w:rPr>
                <w:rFonts w:ascii="Times New Roman" w:hAnsi="Times New Roman"/>
                <w:sz w:val="22"/>
                <w:szCs w:val="22"/>
                <w:lang w:val="ky-KG"/>
              </w:rPr>
              <w:t>105,69</w:t>
            </w:r>
          </w:p>
        </w:tc>
      </w:tr>
      <w:tr w:rsidR="00752B04" w:rsidRPr="001F35D8" w:rsidTr="002A25B0">
        <w:tblPrEx>
          <w:tblBorders>
            <w:top w:val="none" w:sz="0" w:space="0" w:color="auto"/>
            <w:bottom w:val="none" w:sz="0" w:space="0" w:color="auto"/>
          </w:tblBorders>
          <w:tblLook w:val="0000" w:firstRow="0" w:lastRow="0" w:firstColumn="0" w:lastColumn="0" w:noHBand="0" w:noVBand="0"/>
        </w:tblPrEx>
        <w:trPr>
          <w:cantSplit/>
        </w:trPr>
        <w:tc>
          <w:tcPr>
            <w:tcW w:w="3984" w:type="dxa"/>
          </w:tcPr>
          <w:p w:rsidR="00752B04" w:rsidRPr="00D8378F" w:rsidRDefault="00752B04" w:rsidP="00752B04">
            <w:pPr>
              <w:widowControl w:val="0"/>
              <w:spacing w:before="20" w:after="20"/>
              <w:rPr>
                <w:rFonts w:ascii="Times New Roman" w:hAnsi="Times New Roman"/>
                <w:sz w:val="22"/>
                <w:szCs w:val="22"/>
              </w:rPr>
            </w:pPr>
            <w:r w:rsidRPr="00D8378F">
              <w:rPr>
                <w:rFonts w:ascii="Times New Roman" w:hAnsi="Times New Roman"/>
                <w:sz w:val="22"/>
                <w:szCs w:val="22"/>
              </w:rPr>
              <w:t>Водоснабжение (холодная вода)</w:t>
            </w:r>
          </w:p>
        </w:tc>
        <w:tc>
          <w:tcPr>
            <w:tcW w:w="1166" w:type="dxa"/>
            <w:vAlign w:val="bottom"/>
          </w:tcPr>
          <w:p w:rsidR="00752B04" w:rsidRPr="00DB5690" w:rsidRDefault="00752B04" w:rsidP="00752B04">
            <w:pPr>
              <w:spacing w:before="20" w:after="20"/>
              <w:jc w:val="right"/>
              <w:rPr>
                <w:rFonts w:ascii="Times New Roman" w:hAnsi="Times New Roman"/>
                <w:sz w:val="22"/>
                <w:szCs w:val="22"/>
              </w:rPr>
            </w:pPr>
            <w:r w:rsidRPr="00DB5690">
              <w:rPr>
                <w:rFonts w:ascii="Times New Roman" w:hAnsi="Times New Roman"/>
                <w:sz w:val="22"/>
                <w:szCs w:val="22"/>
              </w:rPr>
              <w:t>100,00</w:t>
            </w:r>
          </w:p>
        </w:tc>
        <w:tc>
          <w:tcPr>
            <w:tcW w:w="1281" w:type="dxa"/>
            <w:gridSpan w:val="2"/>
            <w:vAlign w:val="bottom"/>
          </w:tcPr>
          <w:p w:rsidR="00752B04" w:rsidRPr="00DB5690" w:rsidRDefault="00752B04" w:rsidP="00752B04">
            <w:pPr>
              <w:spacing w:before="20" w:after="20"/>
              <w:jc w:val="right"/>
              <w:rPr>
                <w:rFonts w:ascii="Times New Roman" w:hAnsi="Times New Roman"/>
                <w:sz w:val="22"/>
                <w:szCs w:val="22"/>
              </w:rPr>
            </w:pPr>
            <w:r w:rsidRPr="00DB5690">
              <w:rPr>
                <w:rFonts w:ascii="Times New Roman" w:hAnsi="Times New Roman"/>
                <w:sz w:val="22"/>
                <w:szCs w:val="22"/>
              </w:rPr>
              <w:t>100,00</w:t>
            </w:r>
          </w:p>
        </w:tc>
        <w:tc>
          <w:tcPr>
            <w:tcW w:w="515" w:type="dxa"/>
            <w:gridSpan w:val="2"/>
            <w:vAlign w:val="bottom"/>
          </w:tcPr>
          <w:p w:rsidR="00752B04" w:rsidRPr="00DB5690" w:rsidRDefault="00752B04" w:rsidP="00752B04">
            <w:pPr>
              <w:spacing w:before="20" w:after="20"/>
              <w:jc w:val="right"/>
              <w:rPr>
                <w:rFonts w:ascii="Times New Roman" w:hAnsi="Times New Roman"/>
                <w:sz w:val="22"/>
                <w:szCs w:val="22"/>
              </w:rPr>
            </w:pPr>
          </w:p>
        </w:tc>
        <w:tc>
          <w:tcPr>
            <w:tcW w:w="2518" w:type="dxa"/>
            <w:vAlign w:val="bottom"/>
          </w:tcPr>
          <w:p w:rsidR="00752B04" w:rsidRPr="00DB5690" w:rsidRDefault="00752B04" w:rsidP="002A25B0">
            <w:pPr>
              <w:spacing w:before="20" w:after="20"/>
              <w:jc w:val="center"/>
              <w:rPr>
                <w:rFonts w:ascii="Times New Roman" w:hAnsi="Times New Roman"/>
                <w:sz w:val="22"/>
                <w:szCs w:val="22"/>
                <w:lang w:val="ky-KG"/>
              </w:rPr>
            </w:pPr>
            <w:r w:rsidRPr="00DB5690">
              <w:rPr>
                <w:rFonts w:ascii="Times New Roman" w:hAnsi="Times New Roman"/>
                <w:sz w:val="22"/>
                <w:szCs w:val="22"/>
              </w:rPr>
              <w:t>100,00</w:t>
            </w:r>
          </w:p>
        </w:tc>
      </w:tr>
      <w:tr w:rsidR="00752B04" w:rsidRPr="001F35D8" w:rsidTr="002A25B0">
        <w:tblPrEx>
          <w:tblBorders>
            <w:top w:val="none" w:sz="0" w:space="0" w:color="auto"/>
            <w:bottom w:val="none" w:sz="0" w:space="0" w:color="auto"/>
          </w:tblBorders>
          <w:tblLook w:val="0000" w:firstRow="0" w:lastRow="0" w:firstColumn="0" w:lastColumn="0" w:noHBand="0" w:noVBand="0"/>
        </w:tblPrEx>
        <w:trPr>
          <w:cantSplit/>
        </w:trPr>
        <w:tc>
          <w:tcPr>
            <w:tcW w:w="3984" w:type="dxa"/>
          </w:tcPr>
          <w:p w:rsidR="00752B04" w:rsidRPr="00D8378F" w:rsidRDefault="00752B04" w:rsidP="00752B04">
            <w:pPr>
              <w:widowControl w:val="0"/>
              <w:spacing w:before="20" w:after="20"/>
              <w:rPr>
                <w:rFonts w:ascii="Times New Roman" w:hAnsi="Times New Roman"/>
                <w:sz w:val="22"/>
                <w:szCs w:val="22"/>
              </w:rPr>
            </w:pPr>
            <w:r w:rsidRPr="00D8378F">
              <w:rPr>
                <w:rFonts w:ascii="Times New Roman" w:hAnsi="Times New Roman"/>
                <w:sz w:val="22"/>
                <w:szCs w:val="22"/>
              </w:rPr>
              <w:t>Электроэнергия, основной тариф</w:t>
            </w:r>
          </w:p>
        </w:tc>
        <w:tc>
          <w:tcPr>
            <w:tcW w:w="1166" w:type="dxa"/>
            <w:vAlign w:val="bottom"/>
          </w:tcPr>
          <w:p w:rsidR="00752B04" w:rsidRPr="00DB5690" w:rsidRDefault="00752B04" w:rsidP="00752B04">
            <w:pPr>
              <w:spacing w:before="20" w:after="20"/>
              <w:jc w:val="right"/>
              <w:rPr>
                <w:rFonts w:ascii="Times New Roman" w:hAnsi="Times New Roman"/>
                <w:sz w:val="22"/>
                <w:szCs w:val="22"/>
                <w:lang w:val="ky-KG"/>
              </w:rPr>
            </w:pPr>
            <w:r w:rsidRPr="00DB5690">
              <w:rPr>
                <w:rFonts w:ascii="Times New Roman" w:hAnsi="Times New Roman"/>
                <w:sz w:val="22"/>
                <w:szCs w:val="22"/>
                <w:lang w:val="ky-KG"/>
              </w:rPr>
              <w:t>108,14</w:t>
            </w:r>
          </w:p>
        </w:tc>
        <w:tc>
          <w:tcPr>
            <w:tcW w:w="1281" w:type="dxa"/>
            <w:gridSpan w:val="2"/>
            <w:vAlign w:val="bottom"/>
          </w:tcPr>
          <w:p w:rsidR="00752B04" w:rsidRPr="00DB5690" w:rsidRDefault="00752B04" w:rsidP="00752B04">
            <w:pPr>
              <w:spacing w:before="20" w:after="20"/>
              <w:jc w:val="right"/>
              <w:rPr>
                <w:rFonts w:ascii="Times New Roman" w:hAnsi="Times New Roman"/>
                <w:sz w:val="22"/>
                <w:szCs w:val="22"/>
              </w:rPr>
            </w:pPr>
            <w:r w:rsidRPr="00DB5690">
              <w:rPr>
                <w:rFonts w:ascii="Times New Roman" w:hAnsi="Times New Roman"/>
                <w:sz w:val="22"/>
                <w:szCs w:val="22"/>
              </w:rPr>
              <w:t>108,76</w:t>
            </w:r>
          </w:p>
        </w:tc>
        <w:tc>
          <w:tcPr>
            <w:tcW w:w="515" w:type="dxa"/>
            <w:gridSpan w:val="2"/>
            <w:vAlign w:val="bottom"/>
          </w:tcPr>
          <w:p w:rsidR="00752B04" w:rsidRPr="00DB5690" w:rsidRDefault="00752B04" w:rsidP="00752B04">
            <w:pPr>
              <w:spacing w:before="20" w:after="20"/>
              <w:jc w:val="right"/>
              <w:rPr>
                <w:rFonts w:ascii="Times New Roman" w:hAnsi="Times New Roman"/>
                <w:sz w:val="22"/>
                <w:szCs w:val="22"/>
                <w:lang w:val="ky-KG"/>
              </w:rPr>
            </w:pPr>
          </w:p>
        </w:tc>
        <w:tc>
          <w:tcPr>
            <w:tcW w:w="2518" w:type="dxa"/>
            <w:vAlign w:val="bottom"/>
          </w:tcPr>
          <w:p w:rsidR="00752B04" w:rsidRPr="00DB5690" w:rsidRDefault="00752B04" w:rsidP="002A25B0">
            <w:pPr>
              <w:spacing w:before="20" w:after="20"/>
              <w:jc w:val="center"/>
              <w:rPr>
                <w:rFonts w:ascii="Times New Roman" w:hAnsi="Times New Roman"/>
                <w:sz w:val="22"/>
                <w:szCs w:val="22"/>
                <w:lang w:val="ky-KG"/>
              </w:rPr>
            </w:pPr>
            <w:r w:rsidRPr="00DB5690">
              <w:rPr>
                <w:rFonts w:ascii="Times New Roman" w:hAnsi="Times New Roman"/>
                <w:sz w:val="22"/>
                <w:szCs w:val="22"/>
                <w:lang w:val="ky-KG"/>
              </w:rPr>
              <w:t>108,14</w:t>
            </w:r>
          </w:p>
        </w:tc>
      </w:tr>
      <w:tr w:rsidR="00752B04" w:rsidRPr="001F35D8" w:rsidTr="002A25B0">
        <w:tblPrEx>
          <w:tblBorders>
            <w:top w:val="none" w:sz="0" w:space="0" w:color="auto"/>
            <w:bottom w:val="none" w:sz="0" w:space="0" w:color="auto"/>
          </w:tblBorders>
          <w:tblLook w:val="0000" w:firstRow="0" w:lastRow="0" w:firstColumn="0" w:lastColumn="0" w:noHBand="0" w:noVBand="0"/>
        </w:tblPrEx>
        <w:trPr>
          <w:cantSplit/>
        </w:trPr>
        <w:tc>
          <w:tcPr>
            <w:tcW w:w="3984" w:type="dxa"/>
          </w:tcPr>
          <w:p w:rsidR="00752B04" w:rsidRPr="00D8378F" w:rsidRDefault="00752B04" w:rsidP="00752B04">
            <w:pPr>
              <w:widowControl w:val="0"/>
              <w:spacing w:before="20" w:after="20"/>
              <w:ind w:right="-104"/>
              <w:rPr>
                <w:rFonts w:ascii="Times New Roman" w:hAnsi="Times New Roman"/>
                <w:sz w:val="22"/>
                <w:szCs w:val="22"/>
              </w:rPr>
            </w:pPr>
            <w:r w:rsidRPr="00D8378F">
              <w:rPr>
                <w:rFonts w:ascii="Times New Roman" w:hAnsi="Times New Roman"/>
                <w:sz w:val="22"/>
                <w:szCs w:val="22"/>
              </w:rPr>
              <w:t>Электроэнергия, свыше 700 кВт.ч</w:t>
            </w:r>
          </w:p>
        </w:tc>
        <w:tc>
          <w:tcPr>
            <w:tcW w:w="1166" w:type="dxa"/>
            <w:vAlign w:val="bottom"/>
          </w:tcPr>
          <w:p w:rsidR="00752B04" w:rsidRPr="00DB5690" w:rsidRDefault="00752B04" w:rsidP="00752B04">
            <w:pPr>
              <w:spacing w:before="20" w:after="20"/>
              <w:jc w:val="right"/>
              <w:rPr>
                <w:rFonts w:ascii="Times New Roman" w:hAnsi="Times New Roman"/>
                <w:sz w:val="22"/>
                <w:szCs w:val="22"/>
                <w:lang w:val="ky-KG"/>
              </w:rPr>
            </w:pPr>
            <w:r w:rsidRPr="00DB5690">
              <w:rPr>
                <w:rFonts w:ascii="Times New Roman" w:hAnsi="Times New Roman"/>
                <w:sz w:val="22"/>
                <w:szCs w:val="22"/>
                <w:lang w:val="ky-KG"/>
              </w:rPr>
              <w:t>100,0</w:t>
            </w:r>
          </w:p>
        </w:tc>
        <w:tc>
          <w:tcPr>
            <w:tcW w:w="1281" w:type="dxa"/>
            <w:gridSpan w:val="2"/>
            <w:vAlign w:val="bottom"/>
          </w:tcPr>
          <w:p w:rsidR="00752B04" w:rsidRPr="00DB5690" w:rsidRDefault="00752B04" w:rsidP="00752B04">
            <w:pPr>
              <w:spacing w:before="20" w:after="20"/>
              <w:jc w:val="right"/>
              <w:rPr>
                <w:rFonts w:ascii="Times New Roman" w:hAnsi="Times New Roman"/>
                <w:sz w:val="22"/>
                <w:szCs w:val="22"/>
              </w:rPr>
            </w:pPr>
            <w:r w:rsidRPr="00DB5690">
              <w:rPr>
                <w:rFonts w:ascii="Times New Roman" w:hAnsi="Times New Roman"/>
                <w:sz w:val="22"/>
                <w:szCs w:val="22"/>
              </w:rPr>
              <w:t>100,0</w:t>
            </w:r>
          </w:p>
        </w:tc>
        <w:tc>
          <w:tcPr>
            <w:tcW w:w="515" w:type="dxa"/>
            <w:gridSpan w:val="2"/>
            <w:vAlign w:val="bottom"/>
          </w:tcPr>
          <w:p w:rsidR="00752B04" w:rsidRPr="00DB5690" w:rsidRDefault="00752B04" w:rsidP="00752B04">
            <w:pPr>
              <w:spacing w:before="20" w:after="20"/>
              <w:jc w:val="right"/>
              <w:rPr>
                <w:rFonts w:ascii="Times New Roman" w:hAnsi="Times New Roman"/>
                <w:sz w:val="22"/>
                <w:szCs w:val="22"/>
                <w:lang w:val="ky-KG"/>
              </w:rPr>
            </w:pPr>
          </w:p>
        </w:tc>
        <w:tc>
          <w:tcPr>
            <w:tcW w:w="2518" w:type="dxa"/>
            <w:vAlign w:val="bottom"/>
          </w:tcPr>
          <w:p w:rsidR="00752B04" w:rsidRPr="00DB5690" w:rsidRDefault="00752B04" w:rsidP="002A25B0">
            <w:pPr>
              <w:spacing w:before="20" w:after="20"/>
              <w:jc w:val="center"/>
              <w:rPr>
                <w:rFonts w:ascii="Times New Roman" w:hAnsi="Times New Roman"/>
                <w:sz w:val="22"/>
                <w:szCs w:val="22"/>
                <w:lang w:val="ky-KG"/>
              </w:rPr>
            </w:pPr>
            <w:r w:rsidRPr="00DB5690">
              <w:rPr>
                <w:rFonts w:ascii="Times New Roman" w:hAnsi="Times New Roman"/>
                <w:sz w:val="22"/>
                <w:szCs w:val="22"/>
                <w:lang w:val="ky-KG"/>
              </w:rPr>
              <w:t>100,0</w:t>
            </w:r>
          </w:p>
        </w:tc>
      </w:tr>
      <w:tr w:rsidR="00752B04" w:rsidRPr="001F35D8" w:rsidTr="002A25B0">
        <w:tblPrEx>
          <w:tblBorders>
            <w:top w:val="none" w:sz="0" w:space="0" w:color="auto"/>
            <w:bottom w:val="none" w:sz="0" w:space="0" w:color="auto"/>
          </w:tblBorders>
          <w:tblLook w:val="0000" w:firstRow="0" w:lastRow="0" w:firstColumn="0" w:lastColumn="0" w:noHBand="0" w:noVBand="0"/>
        </w:tblPrEx>
        <w:trPr>
          <w:cantSplit/>
        </w:trPr>
        <w:tc>
          <w:tcPr>
            <w:tcW w:w="3984" w:type="dxa"/>
          </w:tcPr>
          <w:p w:rsidR="00752B04" w:rsidRPr="00D8378F" w:rsidRDefault="00752B04" w:rsidP="00752B04">
            <w:pPr>
              <w:widowControl w:val="0"/>
              <w:spacing w:before="20" w:after="20"/>
              <w:rPr>
                <w:rFonts w:ascii="Times New Roman" w:hAnsi="Times New Roman"/>
                <w:sz w:val="22"/>
                <w:szCs w:val="22"/>
              </w:rPr>
            </w:pPr>
            <w:r w:rsidRPr="00D8378F">
              <w:rPr>
                <w:rFonts w:ascii="Times New Roman" w:hAnsi="Times New Roman"/>
                <w:sz w:val="22"/>
                <w:szCs w:val="22"/>
              </w:rPr>
              <w:t>Газ</w:t>
            </w:r>
          </w:p>
        </w:tc>
        <w:tc>
          <w:tcPr>
            <w:tcW w:w="1166" w:type="dxa"/>
            <w:vAlign w:val="bottom"/>
          </w:tcPr>
          <w:p w:rsidR="00752B04" w:rsidRPr="00DB5690" w:rsidRDefault="00752B04" w:rsidP="00752B04">
            <w:pPr>
              <w:spacing w:before="20" w:after="20"/>
              <w:jc w:val="right"/>
              <w:rPr>
                <w:rFonts w:ascii="Times New Roman" w:hAnsi="Times New Roman"/>
                <w:sz w:val="22"/>
                <w:szCs w:val="22"/>
                <w:lang w:val="ky-KG"/>
              </w:rPr>
            </w:pPr>
            <w:r w:rsidRPr="00DB5690">
              <w:rPr>
                <w:rFonts w:ascii="Times New Roman" w:hAnsi="Times New Roman"/>
                <w:sz w:val="22"/>
                <w:szCs w:val="22"/>
                <w:lang w:val="ky-KG"/>
              </w:rPr>
              <w:t>104,24</w:t>
            </w:r>
          </w:p>
        </w:tc>
        <w:tc>
          <w:tcPr>
            <w:tcW w:w="1281" w:type="dxa"/>
            <w:gridSpan w:val="2"/>
            <w:vAlign w:val="bottom"/>
          </w:tcPr>
          <w:p w:rsidR="00752B04" w:rsidRPr="00DB5690" w:rsidRDefault="00752B04" w:rsidP="00752B04">
            <w:pPr>
              <w:spacing w:before="20" w:after="20"/>
              <w:jc w:val="right"/>
              <w:rPr>
                <w:rFonts w:ascii="Times New Roman" w:hAnsi="Times New Roman"/>
                <w:sz w:val="22"/>
                <w:szCs w:val="22"/>
                <w:lang w:val="ky-KG"/>
              </w:rPr>
            </w:pPr>
            <w:r w:rsidRPr="00DB5690">
              <w:rPr>
                <w:rFonts w:ascii="Times New Roman" w:hAnsi="Times New Roman"/>
                <w:sz w:val="22"/>
                <w:szCs w:val="22"/>
                <w:lang w:val="ky-KG"/>
              </w:rPr>
              <w:t>100,00</w:t>
            </w:r>
          </w:p>
        </w:tc>
        <w:tc>
          <w:tcPr>
            <w:tcW w:w="515" w:type="dxa"/>
            <w:gridSpan w:val="2"/>
            <w:vAlign w:val="bottom"/>
          </w:tcPr>
          <w:p w:rsidR="00752B04" w:rsidRPr="00DB5690" w:rsidRDefault="00752B04" w:rsidP="00752B04">
            <w:pPr>
              <w:spacing w:before="20" w:after="20"/>
              <w:jc w:val="right"/>
              <w:rPr>
                <w:rFonts w:ascii="Times New Roman" w:hAnsi="Times New Roman"/>
                <w:sz w:val="22"/>
                <w:szCs w:val="22"/>
                <w:lang w:val="ky-KG"/>
              </w:rPr>
            </w:pPr>
          </w:p>
        </w:tc>
        <w:tc>
          <w:tcPr>
            <w:tcW w:w="2518" w:type="dxa"/>
            <w:vAlign w:val="bottom"/>
          </w:tcPr>
          <w:p w:rsidR="00752B04" w:rsidRPr="00DB5690" w:rsidRDefault="00752B04" w:rsidP="002A25B0">
            <w:pPr>
              <w:spacing w:before="20" w:after="20"/>
              <w:jc w:val="center"/>
              <w:rPr>
                <w:rFonts w:ascii="Times New Roman" w:hAnsi="Times New Roman"/>
                <w:sz w:val="22"/>
                <w:szCs w:val="22"/>
                <w:lang w:val="ky-KG"/>
              </w:rPr>
            </w:pPr>
            <w:r w:rsidRPr="00DB5690">
              <w:rPr>
                <w:rFonts w:ascii="Times New Roman" w:hAnsi="Times New Roman"/>
                <w:sz w:val="22"/>
                <w:szCs w:val="22"/>
                <w:lang w:val="ky-KG"/>
              </w:rPr>
              <w:t>104,24</w:t>
            </w:r>
          </w:p>
        </w:tc>
      </w:tr>
      <w:tr w:rsidR="00752B04" w:rsidRPr="001F35D8" w:rsidTr="002A25B0">
        <w:tblPrEx>
          <w:tblBorders>
            <w:top w:val="none" w:sz="0" w:space="0" w:color="auto"/>
            <w:bottom w:val="none" w:sz="0" w:space="0" w:color="auto"/>
          </w:tblBorders>
          <w:tblLook w:val="0000" w:firstRow="0" w:lastRow="0" w:firstColumn="0" w:lastColumn="0" w:noHBand="0" w:noVBand="0"/>
        </w:tblPrEx>
        <w:trPr>
          <w:cantSplit/>
        </w:trPr>
        <w:tc>
          <w:tcPr>
            <w:tcW w:w="3984" w:type="dxa"/>
          </w:tcPr>
          <w:p w:rsidR="00752B04" w:rsidRPr="00D8378F" w:rsidRDefault="00752B04" w:rsidP="00752B04">
            <w:pPr>
              <w:widowControl w:val="0"/>
              <w:spacing w:before="20" w:after="20"/>
              <w:rPr>
                <w:rFonts w:ascii="Times New Roman" w:hAnsi="Times New Roman"/>
                <w:sz w:val="22"/>
                <w:szCs w:val="22"/>
              </w:rPr>
            </w:pPr>
            <w:r w:rsidRPr="00D8378F">
              <w:rPr>
                <w:rFonts w:ascii="Times New Roman" w:hAnsi="Times New Roman"/>
                <w:sz w:val="22"/>
                <w:szCs w:val="22"/>
              </w:rPr>
              <w:t>Тепловая энергия</w:t>
            </w:r>
          </w:p>
        </w:tc>
        <w:tc>
          <w:tcPr>
            <w:tcW w:w="1166" w:type="dxa"/>
            <w:vAlign w:val="bottom"/>
          </w:tcPr>
          <w:p w:rsidR="00752B04" w:rsidRPr="00DB5690" w:rsidRDefault="00752B04" w:rsidP="00752B04">
            <w:pPr>
              <w:spacing w:before="20" w:after="20"/>
              <w:jc w:val="right"/>
              <w:rPr>
                <w:rFonts w:ascii="Times New Roman" w:hAnsi="Times New Roman"/>
                <w:sz w:val="22"/>
                <w:szCs w:val="22"/>
              </w:rPr>
            </w:pPr>
            <w:r w:rsidRPr="00DB5690">
              <w:rPr>
                <w:rFonts w:ascii="Times New Roman" w:hAnsi="Times New Roman"/>
                <w:sz w:val="22"/>
                <w:szCs w:val="22"/>
              </w:rPr>
              <w:t>100,00</w:t>
            </w:r>
          </w:p>
        </w:tc>
        <w:tc>
          <w:tcPr>
            <w:tcW w:w="1281" w:type="dxa"/>
            <w:gridSpan w:val="2"/>
            <w:vAlign w:val="bottom"/>
          </w:tcPr>
          <w:p w:rsidR="00752B04" w:rsidRPr="00DB5690" w:rsidRDefault="00752B04" w:rsidP="00752B04">
            <w:pPr>
              <w:spacing w:before="20" w:after="20"/>
              <w:jc w:val="right"/>
              <w:rPr>
                <w:rFonts w:ascii="Times New Roman" w:hAnsi="Times New Roman"/>
                <w:sz w:val="22"/>
                <w:szCs w:val="22"/>
              </w:rPr>
            </w:pPr>
            <w:r w:rsidRPr="00DB5690">
              <w:rPr>
                <w:rFonts w:ascii="Times New Roman" w:hAnsi="Times New Roman"/>
                <w:sz w:val="22"/>
                <w:szCs w:val="22"/>
              </w:rPr>
              <w:t>100,00</w:t>
            </w:r>
          </w:p>
        </w:tc>
        <w:tc>
          <w:tcPr>
            <w:tcW w:w="515" w:type="dxa"/>
            <w:gridSpan w:val="2"/>
            <w:vAlign w:val="bottom"/>
          </w:tcPr>
          <w:p w:rsidR="00752B04" w:rsidRPr="00DB5690" w:rsidRDefault="00752B04" w:rsidP="00752B04">
            <w:pPr>
              <w:spacing w:before="20" w:after="20"/>
              <w:jc w:val="right"/>
              <w:rPr>
                <w:rFonts w:ascii="Times New Roman" w:hAnsi="Times New Roman"/>
                <w:sz w:val="22"/>
                <w:szCs w:val="22"/>
              </w:rPr>
            </w:pPr>
          </w:p>
        </w:tc>
        <w:tc>
          <w:tcPr>
            <w:tcW w:w="2518" w:type="dxa"/>
            <w:vAlign w:val="bottom"/>
          </w:tcPr>
          <w:p w:rsidR="00752B04" w:rsidRPr="00DB5690" w:rsidRDefault="00752B04" w:rsidP="002A25B0">
            <w:pPr>
              <w:spacing w:before="20" w:after="20"/>
              <w:jc w:val="center"/>
              <w:rPr>
                <w:rFonts w:ascii="Times New Roman" w:hAnsi="Times New Roman"/>
                <w:sz w:val="22"/>
                <w:szCs w:val="22"/>
                <w:lang w:val="ky-KG"/>
              </w:rPr>
            </w:pPr>
            <w:r w:rsidRPr="00DB5690">
              <w:rPr>
                <w:rFonts w:ascii="Times New Roman" w:hAnsi="Times New Roman"/>
                <w:sz w:val="22"/>
                <w:szCs w:val="22"/>
              </w:rPr>
              <w:t>100,00</w:t>
            </w:r>
          </w:p>
        </w:tc>
      </w:tr>
      <w:tr w:rsidR="00752B04" w:rsidRPr="001F35D8" w:rsidTr="002A25B0">
        <w:tblPrEx>
          <w:tblBorders>
            <w:top w:val="none" w:sz="0" w:space="0" w:color="auto"/>
            <w:bottom w:val="none" w:sz="0" w:space="0" w:color="auto"/>
          </w:tblBorders>
          <w:tblLook w:val="0000" w:firstRow="0" w:lastRow="0" w:firstColumn="0" w:lastColumn="0" w:noHBand="0" w:noVBand="0"/>
        </w:tblPrEx>
        <w:trPr>
          <w:cantSplit/>
        </w:trPr>
        <w:tc>
          <w:tcPr>
            <w:tcW w:w="3984" w:type="dxa"/>
          </w:tcPr>
          <w:p w:rsidR="00752B04" w:rsidRPr="00D8378F" w:rsidRDefault="00752B04" w:rsidP="00752B04">
            <w:pPr>
              <w:widowControl w:val="0"/>
              <w:spacing w:before="20" w:after="20"/>
              <w:rPr>
                <w:rFonts w:ascii="Times New Roman" w:hAnsi="Times New Roman"/>
                <w:sz w:val="22"/>
                <w:szCs w:val="22"/>
              </w:rPr>
            </w:pPr>
            <w:r w:rsidRPr="00D8378F">
              <w:rPr>
                <w:rFonts w:ascii="Times New Roman" w:hAnsi="Times New Roman"/>
                <w:sz w:val="22"/>
                <w:szCs w:val="22"/>
              </w:rPr>
              <w:t>Твердое топливо (уголь и дрова)</w:t>
            </w:r>
          </w:p>
        </w:tc>
        <w:tc>
          <w:tcPr>
            <w:tcW w:w="1166" w:type="dxa"/>
            <w:vAlign w:val="bottom"/>
          </w:tcPr>
          <w:p w:rsidR="00752B04" w:rsidRPr="00DB5690" w:rsidRDefault="00752B04" w:rsidP="00752B04">
            <w:pPr>
              <w:spacing w:before="20" w:after="20"/>
              <w:jc w:val="right"/>
              <w:rPr>
                <w:rFonts w:ascii="Times New Roman" w:hAnsi="Times New Roman"/>
                <w:sz w:val="22"/>
                <w:szCs w:val="22"/>
                <w:lang w:val="ky-KG"/>
              </w:rPr>
            </w:pPr>
            <w:r w:rsidRPr="00DB5690">
              <w:rPr>
                <w:rFonts w:ascii="Times New Roman" w:hAnsi="Times New Roman"/>
                <w:sz w:val="22"/>
                <w:szCs w:val="22"/>
                <w:lang w:val="ky-KG"/>
              </w:rPr>
              <w:t>108,30</w:t>
            </w:r>
          </w:p>
        </w:tc>
        <w:tc>
          <w:tcPr>
            <w:tcW w:w="1281" w:type="dxa"/>
            <w:gridSpan w:val="2"/>
            <w:vAlign w:val="bottom"/>
          </w:tcPr>
          <w:p w:rsidR="00752B04" w:rsidRPr="00DB5690" w:rsidRDefault="00752B04" w:rsidP="00752B04">
            <w:pPr>
              <w:spacing w:before="20" w:after="20"/>
              <w:jc w:val="right"/>
              <w:rPr>
                <w:rFonts w:ascii="Times New Roman" w:hAnsi="Times New Roman"/>
                <w:sz w:val="22"/>
                <w:szCs w:val="22"/>
                <w:lang w:val="ky-KG"/>
              </w:rPr>
            </w:pPr>
            <w:r w:rsidRPr="00DB5690">
              <w:rPr>
                <w:rFonts w:ascii="Times New Roman" w:hAnsi="Times New Roman"/>
                <w:sz w:val="22"/>
                <w:szCs w:val="22"/>
                <w:lang w:val="ky-KG"/>
              </w:rPr>
              <w:t>108,30</w:t>
            </w:r>
          </w:p>
        </w:tc>
        <w:tc>
          <w:tcPr>
            <w:tcW w:w="515" w:type="dxa"/>
            <w:gridSpan w:val="2"/>
            <w:vAlign w:val="bottom"/>
          </w:tcPr>
          <w:p w:rsidR="00752B04" w:rsidRPr="00DB5690" w:rsidRDefault="00752B04" w:rsidP="00752B04">
            <w:pPr>
              <w:spacing w:before="20" w:after="20"/>
              <w:jc w:val="right"/>
              <w:rPr>
                <w:rFonts w:ascii="Times New Roman" w:hAnsi="Times New Roman"/>
                <w:sz w:val="22"/>
                <w:szCs w:val="22"/>
                <w:lang w:val="ky-KG"/>
              </w:rPr>
            </w:pPr>
          </w:p>
        </w:tc>
        <w:tc>
          <w:tcPr>
            <w:tcW w:w="2518" w:type="dxa"/>
            <w:vAlign w:val="bottom"/>
          </w:tcPr>
          <w:p w:rsidR="00752B04" w:rsidRPr="00DB5690" w:rsidRDefault="00752B04" w:rsidP="002A25B0">
            <w:pPr>
              <w:spacing w:before="20" w:after="20"/>
              <w:jc w:val="center"/>
              <w:rPr>
                <w:rFonts w:ascii="Times New Roman" w:hAnsi="Times New Roman"/>
                <w:sz w:val="22"/>
                <w:szCs w:val="22"/>
                <w:lang w:val="ky-KG"/>
              </w:rPr>
            </w:pPr>
            <w:r w:rsidRPr="00DB5690">
              <w:rPr>
                <w:rFonts w:ascii="Times New Roman" w:hAnsi="Times New Roman"/>
                <w:sz w:val="22"/>
                <w:szCs w:val="22"/>
                <w:lang w:val="ky-KG"/>
              </w:rPr>
              <w:t>108,30</w:t>
            </w:r>
          </w:p>
        </w:tc>
      </w:tr>
      <w:tr w:rsidR="00752B04" w:rsidRPr="001F35D8" w:rsidTr="002A25B0">
        <w:tblPrEx>
          <w:tblBorders>
            <w:top w:val="none" w:sz="0" w:space="0" w:color="auto"/>
            <w:bottom w:val="none" w:sz="0" w:space="0" w:color="auto"/>
          </w:tblBorders>
          <w:tblLook w:val="0000" w:firstRow="0" w:lastRow="0" w:firstColumn="0" w:lastColumn="0" w:noHBand="0" w:noVBand="0"/>
        </w:tblPrEx>
        <w:trPr>
          <w:cantSplit/>
        </w:trPr>
        <w:tc>
          <w:tcPr>
            <w:tcW w:w="3984" w:type="dxa"/>
          </w:tcPr>
          <w:p w:rsidR="00752B04" w:rsidRPr="00D8378F" w:rsidRDefault="00752B04" w:rsidP="00752B04">
            <w:pPr>
              <w:widowControl w:val="0"/>
              <w:spacing w:before="20" w:after="20"/>
              <w:rPr>
                <w:rFonts w:ascii="Times New Roman" w:hAnsi="Times New Roman"/>
                <w:sz w:val="22"/>
                <w:szCs w:val="22"/>
                <w:lang w:val="en-US"/>
              </w:rPr>
            </w:pPr>
            <w:r w:rsidRPr="00D8378F">
              <w:rPr>
                <w:rFonts w:ascii="Times New Roman" w:hAnsi="Times New Roman"/>
                <w:sz w:val="22"/>
                <w:szCs w:val="22"/>
              </w:rPr>
              <w:t>Бензин</w:t>
            </w:r>
          </w:p>
        </w:tc>
        <w:tc>
          <w:tcPr>
            <w:tcW w:w="1166" w:type="dxa"/>
            <w:vAlign w:val="bottom"/>
          </w:tcPr>
          <w:p w:rsidR="00752B04" w:rsidRPr="00DB5690" w:rsidRDefault="00752B04" w:rsidP="00752B04">
            <w:pPr>
              <w:spacing w:before="20" w:after="20"/>
              <w:jc w:val="right"/>
              <w:rPr>
                <w:rFonts w:ascii="Times New Roman" w:hAnsi="Times New Roman"/>
                <w:sz w:val="22"/>
                <w:szCs w:val="22"/>
                <w:lang w:val="ky-KG"/>
              </w:rPr>
            </w:pPr>
            <w:r w:rsidRPr="00DB5690">
              <w:rPr>
                <w:rFonts w:ascii="Times New Roman" w:hAnsi="Times New Roman"/>
                <w:sz w:val="22"/>
                <w:szCs w:val="22"/>
                <w:lang w:val="ky-KG"/>
              </w:rPr>
              <w:t>102,71</w:t>
            </w:r>
          </w:p>
        </w:tc>
        <w:tc>
          <w:tcPr>
            <w:tcW w:w="1281" w:type="dxa"/>
            <w:gridSpan w:val="2"/>
            <w:vAlign w:val="bottom"/>
          </w:tcPr>
          <w:p w:rsidR="00752B04" w:rsidRPr="00DB5690" w:rsidRDefault="00752B04" w:rsidP="00752B04">
            <w:pPr>
              <w:spacing w:before="20" w:after="20"/>
              <w:jc w:val="right"/>
              <w:rPr>
                <w:rFonts w:ascii="Times New Roman" w:hAnsi="Times New Roman"/>
                <w:sz w:val="22"/>
                <w:szCs w:val="22"/>
                <w:lang w:val="ky-KG"/>
              </w:rPr>
            </w:pPr>
            <w:r w:rsidRPr="00DB5690">
              <w:rPr>
                <w:rFonts w:ascii="Times New Roman" w:hAnsi="Times New Roman"/>
                <w:sz w:val="22"/>
                <w:szCs w:val="22"/>
                <w:lang w:val="ky-KG"/>
              </w:rPr>
              <w:t>97,61</w:t>
            </w:r>
          </w:p>
        </w:tc>
        <w:tc>
          <w:tcPr>
            <w:tcW w:w="515" w:type="dxa"/>
            <w:gridSpan w:val="2"/>
            <w:vAlign w:val="bottom"/>
          </w:tcPr>
          <w:p w:rsidR="00752B04" w:rsidRPr="00DB5690" w:rsidRDefault="00752B04" w:rsidP="00752B04">
            <w:pPr>
              <w:spacing w:before="20" w:after="20"/>
              <w:jc w:val="right"/>
              <w:rPr>
                <w:rFonts w:ascii="Times New Roman" w:hAnsi="Times New Roman"/>
                <w:sz w:val="22"/>
                <w:szCs w:val="22"/>
                <w:lang w:val="ky-KG"/>
              </w:rPr>
            </w:pPr>
          </w:p>
        </w:tc>
        <w:tc>
          <w:tcPr>
            <w:tcW w:w="2518" w:type="dxa"/>
            <w:vAlign w:val="bottom"/>
          </w:tcPr>
          <w:p w:rsidR="00752B04" w:rsidRPr="00DB5690" w:rsidRDefault="00752B04" w:rsidP="002A25B0">
            <w:pPr>
              <w:spacing w:before="20" w:after="20"/>
              <w:jc w:val="center"/>
              <w:rPr>
                <w:rFonts w:ascii="Times New Roman" w:hAnsi="Times New Roman"/>
                <w:sz w:val="22"/>
                <w:szCs w:val="22"/>
                <w:lang w:val="ky-KG"/>
              </w:rPr>
            </w:pPr>
            <w:r w:rsidRPr="00DB5690">
              <w:rPr>
                <w:rFonts w:ascii="Times New Roman" w:hAnsi="Times New Roman"/>
                <w:sz w:val="22"/>
                <w:szCs w:val="22"/>
                <w:lang w:val="ky-KG"/>
              </w:rPr>
              <w:t>102,71</w:t>
            </w:r>
          </w:p>
        </w:tc>
      </w:tr>
      <w:tr w:rsidR="00752B04" w:rsidRPr="001F35D8" w:rsidTr="002A25B0">
        <w:tblPrEx>
          <w:tblBorders>
            <w:top w:val="none" w:sz="0" w:space="0" w:color="auto"/>
            <w:bottom w:val="none" w:sz="0" w:space="0" w:color="auto"/>
          </w:tblBorders>
          <w:tblLook w:val="0000" w:firstRow="0" w:lastRow="0" w:firstColumn="0" w:lastColumn="0" w:noHBand="0" w:noVBand="0"/>
        </w:tblPrEx>
        <w:trPr>
          <w:cantSplit/>
        </w:trPr>
        <w:tc>
          <w:tcPr>
            <w:tcW w:w="3984" w:type="dxa"/>
          </w:tcPr>
          <w:p w:rsidR="00752B04" w:rsidRPr="006C7BA3" w:rsidRDefault="00752B04" w:rsidP="00752B04">
            <w:pPr>
              <w:widowControl w:val="0"/>
              <w:spacing w:before="20" w:after="20"/>
              <w:rPr>
                <w:rFonts w:ascii="Times New Roman" w:hAnsi="Times New Roman"/>
                <w:sz w:val="22"/>
                <w:szCs w:val="22"/>
              </w:rPr>
            </w:pPr>
            <w:r w:rsidRPr="006C7BA3">
              <w:rPr>
                <w:rFonts w:ascii="Times New Roman" w:hAnsi="Times New Roman"/>
                <w:sz w:val="22"/>
                <w:szCs w:val="22"/>
              </w:rPr>
              <w:t>Предметы домашнего обихода,</w:t>
            </w:r>
          </w:p>
          <w:p w:rsidR="00752B04" w:rsidRPr="006C7BA3" w:rsidRDefault="00752B04" w:rsidP="00752B04">
            <w:pPr>
              <w:widowControl w:val="0"/>
              <w:spacing w:before="20" w:after="20"/>
              <w:rPr>
                <w:rFonts w:ascii="Times New Roman" w:hAnsi="Times New Roman"/>
                <w:sz w:val="22"/>
                <w:szCs w:val="22"/>
              </w:rPr>
            </w:pPr>
            <w:r w:rsidRPr="006C7BA3">
              <w:rPr>
                <w:rFonts w:ascii="Times New Roman" w:hAnsi="Times New Roman"/>
                <w:sz w:val="22"/>
                <w:szCs w:val="22"/>
              </w:rPr>
              <w:t>бытовая техника</w:t>
            </w:r>
          </w:p>
        </w:tc>
        <w:tc>
          <w:tcPr>
            <w:tcW w:w="1166" w:type="dxa"/>
            <w:vAlign w:val="bottom"/>
          </w:tcPr>
          <w:p w:rsidR="00752B04" w:rsidRPr="00DB5690" w:rsidRDefault="00752B04" w:rsidP="00752B04">
            <w:pPr>
              <w:spacing w:before="20" w:after="20"/>
              <w:jc w:val="right"/>
              <w:rPr>
                <w:rFonts w:ascii="Times New Roman" w:hAnsi="Times New Roman"/>
                <w:sz w:val="22"/>
                <w:szCs w:val="22"/>
              </w:rPr>
            </w:pPr>
            <w:r w:rsidRPr="00DB5690">
              <w:rPr>
                <w:rFonts w:ascii="Times New Roman" w:hAnsi="Times New Roman"/>
                <w:sz w:val="22"/>
                <w:szCs w:val="22"/>
              </w:rPr>
              <w:t>103,37</w:t>
            </w:r>
          </w:p>
        </w:tc>
        <w:tc>
          <w:tcPr>
            <w:tcW w:w="1281" w:type="dxa"/>
            <w:gridSpan w:val="2"/>
            <w:vAlign w:val="bottom"/>
          </w:tcPr>
          <w:p w:rsidR="00752B04" w:rsidRPr="00DB5690" w:rsidRDefault="00752B04" w:rsidP="00752B04">
            <w:pPr>
              <w:spacing w:before="20" w:after="20"/>
              <w:jc w:val="right"/>
              <w:rPr>
                <w:rFonts w:ascii="Times New Roman" w:hAnsi="Times New Roman"/>
                <w:sz w:val="22"/>
                <w:szCs w:val="22"/>
              </w:rPr>
            </w:pPr>
            <w:r w:rsidRPr="00DB5690">
              <w:rPr>
                <w:rFonts w:ascii="Times New Roman" w:hAnsi="Times New Roman"/>
                <w:sz w:val="22"/>
                <w:szCs w:val="22"/>
              </w:rPr>
              <w:t>100,25</w:t>
            </w:r>
          </w:p>
        </w:tc>
        <w:tc>
          <w:tcPr>
            <w:tcW w:w="515" w:type="dxa"/>
            <w:gridSpan w:val="2"/>
            <w:vAlign w:val="bottom"/>
          </w:tcPr>
          <w:p w:rsidR="00752B04" w:rsidRPr="00DB5690" w:rsidRDefault="00752B04" w:rsidP="00752B04">
            <w:pPr>
              <w:spacing w:before="20" w:after="20"/>
              <w:jc w:val="right"/>
              <w:rPr>
                <w:rFonts w:ascii="Times New Roman" w:hAnsi="Times New Roman"/>
                <w:sz w:val="22"/>
                <w:szCs w:val="22"/>
                <w:lang w:val="en-US"/>
              </w:rPr>
            </w:pPr>
          </w:p>
        </w:tc>
        <w:tc>
          <w:tcPr>
            <w:tcW w:w="2518" w:type="dxa"/>
            <w:vAlign w:val="bottom"/>
          </w:tcPr>
          <w:p w:rsidR="00752B04" w:rsidRPr="00DB5690" w:rsidRDefault="00752B04" w:rsidP="002A25B0">
            <w:pPr>
              <w:spacing w:before="20" w:after="20"/>
              <w:jc w:val="center"/>
              <w:rPr>
                <w:rFonts w:ascii="Times New Roman" w:hAnsi="Times New Roman"/>
                <w:sz w:val="22"/>
                <w:szCs w:val="22"/>
              </w:rPr>
            </w:pPr>
            <w:r w:rsidRPr="00DB5690">
              <w:rPr>
                <w:rFonts w:ascii="Times New Roman" w:hAnsi="Times New Roman"/>
                <w:sz w:val="22"/>
                <w:szCs w:val="22"/>
              </w:rPr>
              <w:t>103,37</w:t>
            </w:r>
          </w:p>
        </w:tc>
      </w:tr>
      <w:tr w:rsidR="00752B04" w:rsidRPr="001F35D8" w:rsidTr="002A25B0">
        <w:tblPrEx>
          <w:tblBorders>
            <w:top w:val="none" w:sz="0" w:space="0" w:color="auto"/>
            <w:bottom w:val="none" w:sz="0" w:space="0" w:color="auto"/>
          </w:tblBorders>
          <w:tblLook w:val="0000" w:firstRow="0" w:lastRow="0" w:firstColumn="0" w:lastColumn="0" w:noHBand="0" w:noVBand="0"/>
        </w:tblPrEx>
        <w:trPr>
          <w:cantSplit/>
        </w:trPr>
        <w:tc>
          <w:tcPr>
            <w:tcW w:w="3984" w:type="dxa"/>
          </w:tcPr>
          <w:p w:rsidR="00752B04" w:rsidRPr="006C7BA3" w:rsidRDefault="00752B04" w:rsidP="00752B04">
            <w:pPr>
              <w:widowControl w:val="0"/>
              <w:spacing w:before="20" w:after="20"/>
              <w:rPr>
                <w:rFonts w:ascii="Times New Roman" w:hAnsi="Times New Roman"/>
                <w:sz w:val="22"/>
                <w:szCs w:val="22"/>
              </w:rPr>
            </w:pPr>
            <w:r w:rsidRPr="006C7BA3">
              <w:rPr>
                <w:rFonts w:ascii="Times New Roman" w:hAnsi="Times New Roman"/>
                <w:sz w:val="22"/>
                <w:szCs w:val="22"/>
              </w:rPr>
              <w:t>Фармацевтическая продукция</w:t>
            </w:r>
          </w:p>
        </w:tc>
        <w:tc>
          <w:tcPr>
            <w:tcW w:w="1166" w:type="dxa"/>
            <w:vAlign w:val="bottom"/>
          </w:tcPr>
          <w:p w:rsidR="00752B04" w:rsidRPr="00DB5690" w:rsidRDefault="00752B04" w:rsidP="00752B04">
            <w:pPr>
              <w:spacing w:before="20" w:after="20"/>
              <w:jc w:val="right"/>
              <w:rPr>
                <w:rFonts w:ascii="Times New Roman" w:hAnsi="Times New Roman"/>
                <w:sz w:val="22"/>
                <w:szCs w:val="22"/>
              </w:rPr>
            </w:pPr>
            <w:r w:rsidRPr="00DB5690">
              <w:rPr>
                <w:rFonts w:ascii="Times New Roman" w:hAnsi="Times New Roman"/>
                <w:sz w:val="22"/>
                <w:szCs w:val="22"/>
              </w:rPr>
              <w:t>113,07</w:t>
            </w:r>
          </w:p>
        </w:tc>
        <w:tc>
          <w:tcPr>
            <w:tcW w:w="1281" w:type="dxa"/>
            <w:gridSpan w:val="2"/>
            <w:vAlign w:val="bottom"/>
          </w:tcPr>
          <w:p w:rsidR="00752B04" w:rsidRPr="00DB5690" w:rsidRDefault="00752B04" w:rsidP="00752B04">
            <w:pPr>
              <w:spacing w:before="20" w:after="20"/>
              <w:jc w:val="right"/>
              <w:rPr>
                <w:rFonts w:ascii="Times New Roman" w:hAnsi="Times New Roman"/>
                <w:sz w:val="22"/>
                <w:szCs w:val="22"/>
              </w:rPr>
            </w:pPr>
            <w:r w:rsidRPr="00DB5690">
              <w:rPr>
                <w:rFonts w:ascii="Times New Roman" w:hAnsi="Times New Roman"/>
                <w:sz w:val="22"/>
                <w:szCs w:val="22"/>
              </w:rPr>
              <w:t>109,70</w:t>
            </w:r>
          </w:p>
        </w:tc>
        <w:tc>
          <w:tcPr>
            <w:tcW w:w="515" w:type="dxa"/>
            <w:gridSpan w:val="2"/>
            <w:vAlign w:val="bottom"/>
          </w:tcPr>
          <w:p w:rsidR="00752B04" w:rsidRPr="00DB5690" w:rsidRDefault="00752B04" w:rsidP="00752B04">
            <w:pPr>
              <w:spacing w:before="20" w:after="20"/>
              <w:jc w:val="right"/>
              <w:rPr>
                <w:rFonts w:ascii="Times New Roman" w:hAnsi="Times New Roman"/>
                <w:sz w:val="22"/>
                <w:szCs w:val="22"/>
                <w:lang w:val="en-US"/>
              </w:rPr>
            </w:pPr>
          </w:p>
        </w:tc>
        <w:tc>
          <w:tcPr>
            <w:tcW w:w="2518" w:type="dxa"/>
            <w:vAlign w:val="bottom"/>
          </w:tcPr>
          <w:p w:rsidR="00752B04" w:rsidRPr="00DB5690" w:rsidRDefault="00752B04" w:rsidP="002A25B0">
            <w:pPr>
              <w:spacing w:before="20" w:after="20"/>
              <w:jc w:val="center"/>
              <w:rPr>
                <w:rFonts w:ascii="Times New Roman" w:hAnsi="Times New Roman"/>
                <w:sz w:val="22"/>
                <w:szCs w:val="22"/>
              </w:rPr>
            </w:pPr>
            <w:r w:rsidRPr="00DB5690">
              <w:rPr>
                <w:rFonts w:ascii="Times New Roman" w:hAnsi="Times New Roman"/>
                <w:sz w:val="22"/>
                <w:szCs w:val="22"/>
              </w:rPr>
              <w:t>113,07</w:t>
            </w:r>
          </w:p>
        </w:tc>
      </w:tr>
      <w:tr w:rsidR="00752B04" w:rsidRPr="001F35D8" w:rsidTr="002A25B0">
        <w:tblPrEx>
          <w:tblBorders>
            <w:top w:val="none" w:sz="0" w:space="0" w:color="auto"/>
            <w:bottom w:val="none" w:sz="0" w:space="0" w:color="auto"/>
          </w:tblBorders>
          <w:tblLook w:val="0000" w:firstRow="0" w:lastRow="0" w:firstColumn="0" w:lastColumn="0" w:noHBand="0" w:noVBand="0"/>
        </w:tblPrEx>
        <w:trPr>
          <w:cantSplit/>
        </w:trPr>
        <w:tc>
          <w:tcPr>
            <w:tcW w:w="3984" w:type="dxa"/>
            <w:tcBorders>
              <w:top w:val="nil"/>
              <w:left w:val="nil"/>
              <w:bottom w:val="single" w:sz="12" w:space="0" w:color="auto"/>
              <w:right w:val="nil"/>
            </w:tcBorders>
          </w:tcPr>
          <w:p w:rsidR="00752B04" w:rsidRPr="006C7BA3" w:rsidRDefault="00752B04" w:rsidP="00752B04">
            <w:pPr>
              <w:widowControl w:val="0"/>
              <w:spacing w:before="20" w:after="20"/>
              <w:rPr>
                <w:rFonts w:ascii="Times New Roman" w:hAnsi="Times New Roman"/>
                <w:sz w:val="22"/>
                <w:szCs w:val="22"/>
              </w:rPr>
            </w:pPr>
            <w:r w:rsidRPr="006C7BA3">
              <w:rPr>
                <w:rFonts w:ascii="Times New Roman" w:hAnsi="Times New Roman"/>
                <w:sz w:val="22"/>
                <w:szCs w:val="22"/>
              </w:rPr>
              <w:t xml:space="preserve">Газеты и периодические издания </w:t>
            </w:r>
          </w:p>
        </w:tc>
        <w:tc>
          <w:tcPr>
            <w:tcW w:w="1166" w:type="dxa"/>
            <w:tcBorders>
              <w:top w:val="nil"/>
              <w:left w:val="nil"/>
              <w:bottom w:val="single" w:sz="12" w:space="0" w:color="auto"/>
              <w:right w:val="nil"/>
            </w:tcBorders>
            <w:vAlign w:val="bottom"/>
          </w:tcPr>
          <w:p w:rsidR="00752B04" w:rsidRPr="00DB5690" w:rsidRDefault="00752B04" w:rsidP="00752B04">
            <w:pPr>
              <w:spacing w:before="20" w:after="20"/>
              <w:jc w:val="right"/>
              <w:rPr>
                <w:rFonts w:ascii="Times New Roman" w:hAnsi="Times New Roman"/>
                <w:sz w:val="22"/>
                <w:szCs w:val="22"/>
              </w:rPr>
            </w:pPr>
            <w:r w:rsidRPr="00DB5690">
              <w:rPr>
                <w:rFonts w:ascii="Times New Roman" w:hAnsi="Times New Roman"/>
                <w:sz w:val="22"/>
                <w:szCs w:val="22"/>
              </w:rPr>
              <w:t>121,08</w:t>
            </w:r>
          </w:p>
        </w:tc>
        <w:tc>
          <w:tcPr>
            <w:tcW w:w="1281" w:type="dxa"/>
            <w:gridSpan w:val="2"/>
            <w:tcBorders>
              <w:top w:val="nil"/>
              <w:left w:val="nil"/>
              <w:bottom w:val="single" w:sz="12" w:space="0" w:color="auto"/>
              <w:right w:val="nil"/>
            </w:tcBorders>
            <w:vAlign w:val="bottom"/>
          </w:tcPr>
          <w:p w:rsidR="00752B04" w:rsidRPr="00DB5690" w:rsidRDefault="00752B04" w:rsidP="00752B04">
            <w:pPr>
              <w:spacing w:before="20" w:after="20"/>
              <w:jc w:val="right"/>
              <w:rPr>
                <w:rFonts w:ascii="Times New Roman" w:hAnsi="Times New Roman"/>
                <w:sz w:val="22"/>
                <w:szCs w:val="22"/>
                <w:lang w:val="ky-KG"/>
              </w:rPr>
            </w:pPr>
            <w:r w:rsidRPr="00DB5690">
              <w:rPr>
                <w:rFonts w:ascii="Times New Roman" w:hAnsi="Times New Roman"/>
                <w:sz w:val="22"/>
                <w:szCs w:val="22"/>
                <w:lang w:val="ky-KG"/>
              </w:rPr>
              <w:t>100,00</w:t>
            </w:r>
          </w:p>
        </w:tc>
        <w:tc>
          <w:tcPr>
            <w:tcW w:w="515" w:type="dxa"/>
            <w:gridSpan w:val="2"/>
            <w:tcBorders>
              <w:top w:val="nil"/>
              <w:left w:val="nil"/>
              <w:bottom w:val="single" w:sz="12" w:space="0" w:color="auto"/>
              <w:right w:val="nil"/>
            </w:tcBorders>
            <w:vAlign w:val="bottom"/>
          </w:tcPr>
          <w:p w:rsidR="00752B04" w:rsidRPr="00DB5690" w:rsidRDefault="00752B04" w:rsidP="00752B04">
            <w:pPr>
              <w:spacing w:before="20" w:after="20"/>
              <w:jc w:val="right"/>
              <w:rPr>
                <w:rFonts w:ascii="Times New Roman" w:hAnsi="Times New Roman"/>
                <w:sz w:val="22"/>
                <w:szCs w:val="22"/>
                <w:lang w:val="en-US"/>
              </w:rPr>
            </w:pPr>
          </w:p>
        </w:tc>
        <w:tc>
          <w:tcPr>
            <w:tcW w:w="2518" w:type="dxa"/>
            <w:tcBorders>
              <w:top w:val="nil"/>
              <w:left w:val="nil"/>
              <w:bottom w:val="single" w:sz="12" w:space="0" w:color="auto"/>
              <w:right w:val="nil"/>
            </w:tcBorders>
            <w:vAlign w:val="bottom"/>
          </w:tcPr>
          <w:p w:rsidR="00752B04" w:rsidRPr="00DB5690" w:rsidRDefault="00752B04" w:rsidP="002A25B0">
            <w:pPr>
              <w:spacing w:before="20" w:after="20"/>
              <w:jc w:val="center"/>
              <w:rPr>
                <w:rFonts w:ascii="Times New Roman" w:hAnsi="Times New Roman"/>
                <w:sz w:val="22"/>
                <w:szCs w:val="22"/>
              </w:rPr>
            </w:pPr>
            <w:r w:rsidRPr="00DB5690">
              <w:rPr>
                <w:rFonts w:ascii="Times New Roman" w:hAnsi="Times New Roman"/>
                <w:sz w:val="22"/>
                <w:szCs w:val="22"/>
              </w:rPr>
              <w:t>121,08</w:t>
            </w:r>
          </w:p>
        </w:tc>
      </w:tr>
    </w:tbl>
    <w:p w:rsidR="00752B04" w:rsidRPr="005D5CBC" w:rsidRDefault="00752B04" w:rsidP="002A25B0">
      <w:pPr>
        <w:spacing w:before="120"/>
        <w:ind w:firstLine="709"/>
        <w:jc w:val="both"/>
        <w:rPr>
          <w:rFonts w:ascii="Times New Roman" w:hAnsi="Times New Roman"/>
          <w:sz w:val="28"/>
          <w:szCs w:val="28"/>
          <w:lang w:val="ky-KG"/>
        </w:rPr>
      </w:pPr>
      <w:r w:rsidRPr="00BA7E15">
        <w:rPr>
          <w:rFonts w:ascii="Times New Roman" w:hAnsi="Times New Roman"/>
          <w:sz w:val="28"/>
          <w:szCs w:val="28"/>
        </w:rPr>
        <w:t xml:space="preserve">В </w:t>
      </w:r>
      <w:r>
        <w:rPr>
          <w:rFonts w:ascii="Times New Roman" w:hAnsi="Times New Roman"/>
          <w:sz w:val="28"/>
          <w:szCs w:val="28"/>
        </w:rPr>
        <w:t xml:space="preserve">январе </w:t>
      </w:r>
      <w:r w:rsidRPr="00BA7E15">
        <w:rPr>
          <w:rFonts w:ascii="Times New Roman" w:hAnsi="Times New Roman"/>
          <w:sz w:val="28"/>
          <w:szCs w:val="28"/>
        </w:rPr>
        <w:t>202</w:t>
      </w:r>
      <w:r>
        <w:rPr>
          <w:rFonts w:ascii="Times New Roman" w:hAnsi="Times New Roman"/>
          <w:sz w:val="28"/>
          <w:szCs w:val="28"/>
        </w:rPr>
        <w:t>5</w:t>
      </w:r>
      <w:r w:rsidRPr="00BA7E15">
        <w:rPr>
          <w:rFonts w:ascii="Times New Roman" w:hAnsi="Times New Roman"/>
          <w:sz w:val="28"/>
          <w:szCs w:val="28"/>
        </w:rPr>
        <w:t>г. по сравнению с предыдущим месяцем тариф</w:t>
      </w:r>
      <w:r w:rsidRPr="00BA7E15">
        <w:rPr>
          <w:rFonts w:ascii="Times New Roman" w:hAnsi="Times New Roman"/>
          <w:sz w:val="28"/>
          <w:szCs w:val="28"/>
          <w:lang w:val="ky-KG"/>
        </w:rPr>
        <w:t>ы</w:t>
      </w:r>
      <w:r w:rsidRPr="00BA7E15">
        <w:rPr>
          <w:rFonts w:ascii="Times New Roman" w:hAnsi="Times New Roman"/>
          <w:sz w:val="28"/>
          <w:szCs w:val="28"/>
        </w:rPr>
        <w:t xml:space="preserve"> на услуги, оказываемые населению</w:t>
      </w:r>
      <w:r w:rsidRPr="00BA7E15">
        <w:rPr>
          <w:rFonts w:ascii="Times New Roman" w:hAnsi="Times New Roman"/>
          <w:sz w:val="28"/>
          <w:szCs w:val="28"/>
          <w:lang w:val="ky-KG"/>
        </w:rPr>
        <w:t xml:space="preserve">, </w:t>
      </w:r>
      <w:r w:rsidRPr="005D5CBC">
        <w:rPr>
          <w:rFonts w:ascii="Times New Roman" w:hAnsi="Times New Roman"/>
          <w:sz w:val="28"/>
          <w:szCs w:val="28"/>
          <w:lang w:val="ky-KG"/>
        </w:rPr>
        <w:t>составили 100 процентов.</w:t>
      </w:r>
      <w:r w:rsidRPr="005D5CBC">
        <w:rPr>
          <w:rFonts w:ascii="Times New Roman" w:hAnsi="Times New Roman"/>
          <w:sz w:val="28"/>
          <w:szCs w:val="28"/>
        </w:rPr>
        <w:t xml:space="preserve"> </w:t>
      </w:r>
    </w:p>
    <w:p w:rsidR="00752B04" w:rsidRDefault="00752B04" w:rsidP="00752B04">
      <w:pPr>
        <w:ind w:firstLine="709"/>
        <w:jc w:val="both"/>
        <w:rPr>
          <w:rFonts w:ascii="Times New Roman" w:hAnsi="Times New Roman"/>
          <w:sz w:val="28"/>
          <w:szCs w:val="28"/>
        </w:rPr>
      </w:pPr>
      <w:r w:rsidRPr="0092769E">
        <w:rPr>
          <w:rFonts w:ascii="Times New Roman" w:hAnsi="Times New Roman"/>
          <w:sz w:val="28"/>
          <w:szCs w:val="28"/>
          <w:lang w:val="ky-KG"/>
        </w:rPr>
        <w:t xml:space="preserve">В </w:t>
      </w:r>
      <w:r w:rsidR="00492705">
        <w:rPr>
          <w:rFonts w:ascii="Times New Roman" w:hAnsi="Times New Roman"/>
          <w:sz w:val="28"/>
          <w:szCs w:val="28"/>
        </w:rPr>
        <w:t xml:space="preserve">январе 2025г. </w:t>
      </w:r>
      <w:r w:rsidRPr="0092769E">
        <w:rPr>
          <w:rFonts w:ascii="Times New Roman" w:hAnsi="Times New Roman"/>
          <w:sz w:val="28"/>
          <w:szCs w:val="28"/>
          <w:lang w:val="ky-KG"/>
        </w:rPr>
        <w:t xml:space="preserve">тарифы на услуги </w:t>
      </w:r>
      <w:r w:rsidRPr="0092769E">
        <w:rPr>
          <w:rFonts w:ascii="Times New Roman" w:hAnsi="Times New Roman"/>
          <w:sz w:val="28"/>
          <w:szCs w:val="28"/>
        </w:rPr>
        <w:t xml:space="preserve">в целом по области </w:t>
      </w:r>
      <w:r w:rsidRPr="0092769E">
        <w:rPr>
          <w:rFonts w:ascii="Times New Roman" w:hAnsi="Times New Roman"/>
          <w:sz w:val="28"/>
          <w:szCs w:val="28"/>
          <w:lang w:val="ky-KG"/>
        </w:rPr>
        <w:t xml:space="preserve">повысились </w:t>
      </w:r>
      <w:r w:rsidRPr="007C607D">
        <w:rPr>
          <w:rFonts w:ascii="Times New Roman" w:hAnsi="Times New Roman"/>
          <w:sz w:val="28"/>
          <w:szCs w:val="28"/>
          <w:lang w:val="ky-KG"/>
        </w:rPr>
        <w:t xml:space="preserve">на 1,6 </w:t>
      </w:r>
      <w:r w:rsidRPr="0092769E">
        <w:rPr>
          <w:rFonts w:ascii="Times New Roman" w:hAnsi="Times New Roman"/>
          <w:sz w:val="28"/>
          <w:szCs w:val="28"/>
        </w:rPr>
        <w:t>процента. Значительный рост тарифов зафиксирован</w:t>
      </w:r>
      <w:r>
        <w:rPr>
          <w:rFonts w:ascii="Times New Roman" w:hAnsi="Times New Roman"/>
          <w:sz w:val="28"/>
          <w:szCs w:val="28"/>
        </w:rPr>
        <w:t xml:space="preserve"> на линое обслуживание 4,3 процента,</w:t>
      </w:r>
      <w:r w:rsidRPr="007C607D">
        <w:rPr>
          <w:rFonts w:ascii="Times New Roman" w:hAnsi="Times New Roman"/>
          <w:sz w:val="28"/>
          <w:szCs w:val="28"/>
        </w:rPr>
        <w:t xml:space="preserve"> </w:t>
      </w:r>
      <w:r>
        <w:rPr>
          <w:rFonts w:ascii="Times New Roman" w:hAnsi="Times New Roman"/>
          <w:sz w:val="28"/>
          <w:szCs w:val="28"/>
        </w:rPr>
        <w:t>на жилищные услуги 2,3 процента и</w:t>
      </w:r>
      <w:r w:rsidRPr="0092769E">
        <w:rPr>
          <w:rFonts w:ascii="Times New Roman" w:hAnsi="Times New Roman"/>
          <w:sz w:val="28"/>
          <w:szCs w:val="28"/>
        </w:rPr>
        <w:t xml:space="preserve"> на транспортные услуги 1,4 процента</w:t>
      </w:r>
      <w:r>
        <w:rPr>
          <w:rFonts w:ascii="Times New Roman" w:hAnsi="Times New Roman"/>
          <w:sz w:val="28"/>
          <w:szCs w:val="28"/>
        </w:rPr>
        <w:t xml:space="preserve">. </w:t>
      </w:r>
    </w:p>
    <w:p w:rsidR="00752B04" w:rsidRDefault="00752B04" w:rsidP="00752B04">
      <w:pPr>
        <w:ind w:firstLine="709"/>
        <w:jc w:val="both"/>
        <w:rPr>
          <w:rFonts w:ascii="Times New Roman" w:hAnsi="Times New Roman"/>
          <w:sz w:val="28"/>
          <w:szCs w:val="28"/>
        </w:rPr>
      </w:pPr>
    </w:p>
    <w:p w:rsidR="00752B04" w:rsidRDefault="00752B04" w:rsidP="00752B04">
      <w:pPr>
        <w:ind w:firstLine="709"/>
        <w:jc w:val="both"/>
        <w:rPr>
          <w:rFonts w:ascii="Times New Roman" w:hAnsi="Times New Roman"/>
          <w:sz w:val="28"/>
          <w:szCs w:val="28"/>
        </w:rPr>
      </w:pPr>
    </w:p>
    <w:p w:rsidR="00752B04" w:rsidRPr="006722B8" w:rsidRDefault="00752B04" w:rsidP="00752B04">
      <w:pPr>
        <w:ind w:firstLine="709"/>
        <w:jc w:val="both"/>
        <w:rPr>
          <w:rFonts w:ascii="Times New Roman" w:hAnsi="Times New Roman"/>
          <w:color w:val="FF0000"/>
          <w:sz w:val="28"/>
          <w:szCs w:val="28"/>
        </w:rPr>
      </w:pPr>
    </w:p>
    <w:p w:rsidR="00752B04" w:rsidRPr="00077C76" w:rsidRDefault="00752B04" w:rsidP="00752B04">
      <w:pPr>
        <w:spacing w:before="120"/>
        <w:ind w:left="1418" w:hanging="1418"/>
        <w:outlineLvl w:val="0"/>
        <w:rPr>
          <w:rFonts w:ascii="Times New Roman" w:hAnsi="Times New Roman"/>
          <w:b/>
          <w:sz w:val="25"/>
          <w:szCs w:val="25"/>
        </w:rPr>
      </w:pPr>
    </w:p>
    <w:p w:rsidR="00752B04" w:rsidRDefault="00752B04" w:rsidP="00752B04">
      <w:pPr>
        <w:spacing w:before="120"/>
        <w:ind w:left="1418" w:hanging="1418"/>
        <w:outlineLvl w:val="0"/>
        <w:rPr>
          <w:rFonts w:ascii="Times New Roman" w:hAnsi="Times New Roman"/>
          <w:b/>
          <w:sz w:val="25"/>
          <w:szCs w:val="25"/>
        </w:rPr>
      </w:pPr>
    </w:p>
    <w:p w:rsidR="00752B04" w:rsidRPr="00077C76" w:rsidRDefault="00752B04" w:rsidP="00752B04">
      <w:pPr>
        <w:spacing w:before="120"/>
        <w:ind w:left="1418" w:hanging="1418"/>
        <w:outlineLvl w:val="0"/>
        <w:rPr>
          <w:rFonts w:ascii="Times New Roman" w:hAnsi="Times New Roman"/>
          <w:b/>
          <w:sz w:val="25"/>
          <w:szCs w:val="25"/>
        </w:rPr>
      </w:pPr>
    </w:p>
    <w:p w:rsidR="00752B04" w:rsidRPr="00077C76" w:rsidRDefault="00752B04" w:rsidP="00752B04">
      <w:pPr>
        <w:spacing w:before="120"/>
        <w:ind w:left="1418" w:hanging="1418"/>
        <w:outlineLvl w:val="0"/>
        <w:rPr>
          <w:rFonts w:ascii="Times New Roman" w:hAnsi="Times New Roman"/>
          <w:b/>
          <w:sz w:val="25"/>
          <w:szCs w:val="25"/>
        </w:rPr>
      </w:pPr>
    </w:p>
    <w:p w:rsidR="00024916" w:rsidRDefault="00024916" w:rsidP="00752B04">
      <w:pPr>
        <w:spacing w:before="120"/>
        <w:ind w:left="1418" w:hanging="1418"/>
        <w:outlineLvl w:val="0"/>
        <w:rPr>
          <w:rFonts w:ascii="Times New Roman" w:hAnsi="Times New Roman"/>
          <w:b/>
          <w:sz w:val="25"/>
          <w:szCs w:val="25"/>
        </w:rPr>
      </w:pPr>
    </w:p>
    <w:p w:rsidR="00752B04" w:rsidRPr="00BA7E15" w:rsidRDefault="000C6A10" w:rsidP="00752B04">
      <w:pPr>
        <w:spacing w:before="120"/>
        <w:ind w:left="1418" w:hanging="1418"/>
        <w:outlineLvl w:val="0"/>
        <w:rPr>
          <w:rFonts w:ascii="Times New Roman" w:hAnsi="Times New Roman"/>
          <w:b/>
          <w:sz w:val="25"/>
          <w:szCs w:val="25"/>
        </w:rPr>
      </w:pPr>
      <w:r>
        <w:rPr>
          <w:rFonts w:ascii="Times New Roman" w:hAnsi="Times New Roman"/>
          <w:b/>
          <w:sz w:val="25"/>
          <w:szCs w:val="25"/>
        </w:rPr>
        <w:lastRenderedPageBreak/>
        <w:t>Таблица 39</w:t>
      </w:r>
      <w:r w:rsidR="00752B04" w:rsidRPr="00BA7E15">
        <w:rPr>
          <w:rFonts w:ascii="Times New Roman" w:hAnsi="Times New Roman"/>
          <w:b/>
          <w:sz w:val="25"/>
          <w:szCs w:val="25"/>
        </w:rPr>
        <w:t>: Индексы тарифов на отдельные группы и виды услуг</w:t>
      </w:r>
      <w:r w:rsidR="00752B04">
        <w:rPr>
          <w:rFonts w:ascii="Times New Roman" w:hAnsi="Times New Roman"/>
          <w:b/>
          <w:sz w:val="25"/>
          <w:szCs w:val="25"/>
        </w:rPr>
        <w:t xml:space="preserve"> в январе 2025г</w:t>
      </w:r>
      <w:r w:rsidR="00752B04" w:rsidRPr="00BA7E15">
        <w:rPr>
          <w:rFonts w:ascii="Times New Roman" w:hAnsi="Times New Roman"/>
          <w:b/>
          <w:sz w:val="25"/>
          <w:szCs w:val="25"/>
        </w:rPr>
        <w:t xml:space="preserve"> </w:t>
      </w:r>
      <w:r w:rsidR="00752B04" w:rsidRPr="00BA7E15">
        <w:rPr>
          <w:rFonts w:ascii="Times New Roman" w:hAnsi="Times New Roman"/>
          <w:i/>
          <w:sz w:val="22"/>
          <w:szCs w:val="22"/>
        </w:rPr>
        <w:t>(в процентах)</w:t>
      </w:r>
    </w:p>
    <w:tbl>
      <w:tblPr>
        <w:tblpPr w:leftFromText="180" w:rightFromText="180" w:vertAnchor="text" w:tblpY="1"/>
        <w:tblOverlap w:val="never"/>
        <w:tblW w:w="8676" w:type="dxa"/>
        <w:tblBorders>
          <w:top w:val="single" w:sz="8" w:space="0" w:color="auto"/>
          <w:bottom w:val="single" w:sz="8" w:space="0" w:color="auto"/>
        </w:tblBorders>
        <w:tblLook w:val="04A0" w:firstRow="1" w:lastRow="0" w:firstColumn="1" w:lastColumn="0" w:noHBand="0" w:noVBand="1"/>
      </w:tblPr>
      <w:tblGrid>
        <w:gridCol w:w="3969"/>
        <w:gridCol w:w="1204"/>
        <w:gridCol w:w="1382"/>
        <w:gridCol w:w="236"/>
        <w:gridCol w:w="1885"/>
      </w:tblGrid>
      <w:tr w:rsidR="00752B04" w:rsidRPr="00BA7E15" w:rsidTr="00752B04">
        <w:trPr>
          <w:cantSplit/>
          <w:trHeight w:val="244"/>
          <w:tblHeader/>
        </w:trPr>
        <w:tc>
          <w:tcPr>
            <w:tcW w:w="3969" w:type="dxa"/>
            <w:vMerge w:val="restart"/>
            <w:tcBorders>
              <w:top w:val="single" w:sz="12" w:space="0" w:color="auto"/>
              <w:left w:val="nil"/>
              <w:bottom w:val="single" w:sz="8" w:space="0" w:color="auto"/>
              <w:right w:val="nil"/>
            </w:tcBorders>
          </w:tcPr>
          <w:p w:rsidR="00752B04" w:rsidRPr="00BA7E15" w:rsidRDefault="00752B04" w:rsidP="00752B04">
            <w:pPr>
              <w:spacing w:before="20" w:after="20"/>
              <w:rPr>
                <w:rFonts w:ascii="Times New Roman" w:hAnsi="Times New Roman"/>
                <w:sz w:val="22"/>
                <w:szCs w:val="22"/>
              </w:rPr>
            </w:pPr>
          </w:p>
        </w:tc>
        <w:tc>
          <w:tcPr>
            <w:tcW w:w="2822" w:type="dxa"/>
            <w:gridSpan w:val="3"/>
            <w:tcBorders>
              <w:top w:val="single" w:sz="12" w:space="0" w:color="auto"/>
              <w:left w:val="nil"/>
              <w:bottom w:val="single" w:sz="4" w:space="0" w:color="auto"/>
              <w:right w:val="nil"/>
            </w:tcBorders>
          </w:tcPr>
          <w:p w:rsidR="00752B04" w:rsidRPr="00BA7E15" w:rsidRDefault="00752B04" w:rsidP="00752B04">
            <w:pPr>
              <w:jc w:val="center"/>
              <w:rPr>
                <w:rFonts w:ascii="Times New Roman" w:eastAsia="Arial Unicode MS" w:hAnsi="Times New Roman"/>
                <w:b/>
                <w:sz w:val="22"/>
                <w:szCs w:val="22"/>
                <w:lang w:val="ky-KG"/>
              </w:rPr>
            </w:pPr>
            <w:r>
              <w:rPr>
                <w:rFonts w:ascii="Times New Roman" w:eastAsia="Arial Unicode MS" w:hAnsi="Times New Roman"/>
                <w:b/>
                <w:sz w:val="22"/>
                <w:szCs w:val="22"/>
                <w:lang w:val="ky-KG"/>
              </w:rPr>
              <w:t>январь</w:t>
            </w:r>
            <w:r w:rsidRPr="00BA7E15">
              <w:rPr>
                <w:rFonts w:ascii="Times New Roman" w:eastAsia="Arial Unicode MS" w:hAnsi="Times New Roman"/>
                <w:b/>
                <w:sz w:val="22"/>
                <w:szCs w:val="22"/>
              </w:rPr>
              <w:t xml:space="preserve"> 20</w:t>
            </w:r>
            <w:r w:rsidRPr="00BA7E15">
              <w:rPr>
                <w:rFonts w:ascii="Times New Roman" w:eastAsia="Arial Unicode MS" w:hAnsi="Times New Roman"/>
                <w:b/>
                <w:sz w:val="22"/>
                <w:szCs w:val="22"/>
                <w:lang w:val="ky-KG"/>
              </w:rPr>
              <w:t>2</w:t>
            </w:r>
            <w:r>
              <w:rPr>
                <w:rFonts w:ascii="Times New Roman" w:eastAsia="Arial Unicode MS" w:hAnsi="Times New Roman"/>
                <w:b/>
                <w:sz w:val="22"/>
                <w:szCs w:val="22"/>
                <w:lang w:val="ky-KG"/>
              </w:rPr>
              <w:t>5</w:t>
            </w:r>
          </w:p>
        </w:tc>
        <w:tc>
          <w:tcPr>
            <w:tcW w:w="1885" w:type="dxa"/>
            <w:tcBorders>
              <w:top w:val="single" w:sz="12" w:space="0" w:color="auto"/>
              <w:left w:val="nil"/>
              <w:bottom w:val="nil"/>
              <w:right w:val="nil"/>
            </w:tcBorders>
          </w:tcPr>
          <w:p w:rsidR="00752B04" w:rsidRPr="00BA7E15" w:rsidRDefault="00752B04" w:rsidP="00752B04">
            <w:pPr>
              <w:jc w:val="right"/>
              <w:rPr>
                <w:rFonts w:ascii="Times New Roman" w:hAnsi="Times New Roman"/>
                <w:b/>
                <w:bCs/>
                <w:sz w:val="22"/>
                <w:szCs w:val="22"/>
                <w:lang w:val="ky-KG"/>
              </w:rPr>
            </w:pPr>
            <w:r w:rsidRPr="00BA7E15">
              <w:rPr>
                <w:rFonts w:ascii="Times New Roman" w:hAnsi="Times New Roman"/>
                <w:b/>
                <w:bCs/>
                <w:sz w:val="22"/>
                <w:szCs w:val="22"/>
              </w:rPr>
              <w:t>Январь 202</w:t>
            </w:r>
            <w:r>
              <w:rPr>
                <w:rFonts w:ascii="Times New Roman" w:hAnsi="Times New Roman"/>
                <w:b/>
                <w:bCs/>
                <w:sz w:val="22"/>
                <w:szCs w:val="22"/>
                <w:lang w:val="en-US"/>
              </w:rPr>
              <w:t>5</w:t>
            </w:r>
            <w:r w:rsidRPr="00BA7E15">
              <w:rPr>
                <w:rFonts w:ascii="Times New Roman" w:hAnsi="Times New Roman"/>
                <w:b/>
                <w:bCs/>
                <w:sz w:val="22"/>
                <w:szCs w:val="22"/>
              </w:rPr>
              <w:t xml:space="preserve"> </w:t>
            </w:r>
          </w:p>
        </w:tc>
      </w:tr>
      <w:tr w:rsidR="00752B04" w:rsidRPr="00BA7E15" w:rsidTr="00752B04">
        <w:tblPrEx>
          <w:tblBorders>
            <w:top w:val="none" w:sz="0" w:space="0" w:color="auto"/>
            <w:bottom w:val="none" w:sz="0" w:space="0" w:color="auto"/>
          </w:tblBorders>
          <w:tblLook w:val="0000" w:firstRow="0" w:lastRow="0" w:firstColumn="0" w:lastColumn="0" w:noHBand="0" w:noVBand="0"/>
        </w:tblPrEx>
        <w:trPr>
          <w:cantSplit/>
          <w:trHeight w:val="244"/>
          <w:tblHeader/>
        </w:trPr>
        <w:tc>
          <w:tcPr>
            <w:tcW w:w="3969" w:type="dxa"/>
            <w:vMerge/>
            <w:tcBorders>
              <w:top w:val="single" w:sz="8" w:space="0" w:color="auto"/>
              <w:left w:val="nil"/>
              <w:bottom w:val="single" w:sz="8" w:space="0" w:color="auto"/>
              <w:right w:val="nil"/>
            </w:tcBorders>
            <w:vAlign w:val="center"/>
          </w:tcPr>
          <w:p w:rsidR="00752B04" w:rsidRPr="00BA7E15" w:rsidRDefault="00752B04" w:rsidP="00752B04">
            <w:pPr>
              <w:rPr>
                <w:rFonts w:ascii="Times New Roman" w:hAnsi="Times New Roman"/>
                <w:sz w:val="22"/>
                <w:szCs w:val="22"/>
              </w:rPr>
            </w:pPr>
          </w:p>
        </w:tc>
        <w:tc>
          <w:tcPr>
            <w:tcW w:w="1204" w:type="dxa"/>
            <w:tcBorders>
              <w:top w:val="single" w:sz="4" w:space="0" w:color="auto"/>
              <w:left w:val="nil"/>
              <w:bottom w:val="single" w:sz="8" w:space="0" w:color="auto"/>
              <w:right w:val="nil"/>
            </w:tcBorders>
          </w:tcPr>
          <w:p w:rsidR="00752B04" w:rsidRPr="00BA7E15" w:rsidRDefault="00752B04" w:rsidP="00752B04">
            <w:pPr>
              <w:spacing w:before="20" w:after="20"/>
              <w:jc w:val="right"/>
              <w:rPr>
                <w:rFonts w:ascii="Times New Roman" w:hAnsi="Times New Roman"/>
                <w:b/>
                <w:bCs/>
                <w:sz w:val="22"/>
                <w:szCs w:val="22"/>
                <w:lang w:val="ky-KG"/>
              </w:rPr>
            </w:pPr>
            <w:r w:rsidRPr="00BA7E15">
              <w:rPr>
                <w:rFonts w:ascii="Times New Roman" w:hAnsi="Times New Roman"/>
                <w:b/>
                <w:bCs/>
                <w:sz w:val="22"/>
                <w:szCs w:val="22"/>
              </w:rPr>
              <w:t xml:space="preserve">к </w:t>
            </w:r>
            <w:r>
              <w:rPr>
                <w:rFonts w:ascii="Times New Roman" w:hAnsi="Times New Roman"/>
                <w:b/>
                <w:bCs/>
                <w:sz w:val="22"/>
                <w:szCs w:val="22"/>
                <w:lang w:val="ky-KG"/>
              </w:rPr>
              <w:t>январю</w:t>
            </w:r>
            <w:r w:rsidRPr="00BA7E15">
              <w:rPr>
                <w:rFonts w:ascii="Times New Roman" w:hAnsi="Times New Roman"/>
                <w:b/>
                <w:bCs/>
                <w:sz w:val="22"/>
                <w:szCs w:val="22"/>
              </w:rPr>
              <w:t xml:space="preserve"> 20</w:t>
            </w:r>
            <w:r w:rsidRPr="00BA7E15">
              <w:rPr>
                <w:rFonts w:ascii="Times New Roman" w:hAnsi="Times New Roman"/>
                <w:b/>
                <w:bCs/>
                <w:sz w:val="22"/>
                <w:szCs w:val="22"/>
                <w:lang w:val="ky-KG"/>
              </w:rPr>
              <w:t>2</w:t>
            </w:r>
            <w:r>
              <w:rPr>
                <w:rFonts w:ascii="Times New Roman" w:hAnsi="Times New Roman"/>
                <w:b/>
                <w:bCs/>
                <w:sz w:val="22"/>
                <w:szCs w:val="22"/>
                <w:lang w:val="ky-KG"/>
              </w:rPr>
              <w:t>4</w:t>
            </w:r>
          </w:p>
        </w:tc>
        <w:tc>
          <w:tcPr>
            <w:tcW w:w="1382" w:type="dxa"/>
            <w:tcBorders>
              <w:top w:val="single" w:sz="4" w:space="0" w:color="auto"/>
              <w:left w:val="nil"/>
              <w:bottom w:val="single" w:sz="8" w:space="0" w:color="auto"/>
              <w:right w:val="nil"/>
            </w:tcBorders>
          </w:tcPr>
          <w:p w:rsidR="00752B04" w:rsidRPr="00BA7E15" w:rsidRDefault="00752B04" w:rsidP="00752B04">
            <w:pPr>
              <w:spacing w:before="20" w:after="20"/>
              <w:jc w:val="right"/>
              <w:rPr>
                <w:rFonts w:ascii="Times New Roman" w:hAnsi="Times New Roman"/>
                <w:b/>
                <w:bCs/>
                <w:sz w:val="22"/>
                <w:szCs w:val="22"/>
                <w:lang w:val="ky-KG"/>
              </w:rPr>
            </w:pPr>
            <w:r w:rsidRPr="00BA7E15">
              <w:rPr>
                <w:rFonts w:ascii="Times New Roman" w:hAnsi="Times New Roman"/>
                <w:b/>
                <w:sz w:val="22"/>
                <w:szCs w:val="22"/>
              </w:rPr>
              <w:t xml:space="preserve">к </w:t>
            </w:r>
            <w:r w:rsidRPr="00BA7E15">
              <w:rPr>
                <w:rFonts w:ascii="Times New Roman" w:hAnsi="Times New Roman"/>
                <w:b/>
                <w:bCs/>
                <w:sz w:val="22"/>
                <w:szCs w:val="22"/>
              </w:rPr>
              <w:t>декабрю</w:t>
            </w:r>
            <w:r w:rsidRPr="00BA7E15">
              <w:rPr>
                <w:rFonts w:ascii="Times New Roman" w:hAnsi="Times New Roman"/>
                <w:b/>
                <w:sz w:val="22"/>
                <w:szCs w:val="22"/>
              </w:rPr>
              <w:t xml:space="preserve"> 202</w:t>
            </w:r>
            <w:r>
              <w:rPr>
                <w:rFonts w:ascii="Times New Roman" w:hAnsi="Times New Roman"/>
                <w:b/>
                <w:sz w:val="22"/>
                <w:szCs w:val="22"/>
              </w:rPr>
              <w:t>4</w:t>
            </w:r>
          </w:p>
        </w:tc>
        <w:tc>
          <w:tcPr>
            <w:tcW w:w="236" w:type="dxa"/>
            <w:tcBorders>
              <w:top w:val="single" w:sz="4" w:space="0" w:color="auto"/>
              <w:left w:val="nil"/>
              <w:bottom w:val="single" w:sz="8" w:space="0" w:color="auto"/>
              <w:right w:val="nil"/>
            </w:tcBorders>
          </w:tcPr>
          <w:p w:rsidR="00752B04" w:rsidRPr="00BA7E15" w:rsidRDefault="00752B04" w:rsidP="00752B04">
            <w:pPr>
              <w:spacing w:before="20" w:after="20"/>
              <w:jc w:val="right"/>
              <w:rPr>
                <w:rFonts w:ascii="Times New Roman" w:hAnsi="Times New Roman"/>
                <w:b/>
                <w:bCs/>
                <w:sz w:val="22"/>
                <w:szCs w:val="22"/>
                <w:lang w:val="ky-KG"/>
              </w:rPr>
            </w:pPr>
          </w:p>
        </w:tc>
        <w:tc>
          <w:tcPr>
            <w:tcW w:w="1885" w:type="dxa"/>
            <w:tcBorders>
              <w:left w:val="nil"/>
              <w:bottom w:val="single" w:sz="8" w:space="0" w:color="auto"/>
              <w:right w:val="nil"/>
            </w:tcBorders>
          </w:tcPr>
          <w:p w:rsidR="00752B04" w:rsidRPr="00BA7E15" w:rsidRDefault="00752B04" w:rsidP="00752B04">
            <w:pPr>
              <w:spacing w:before="20" w:after="20"/>
              <w:jc w:val="right"/>
              <w:rPr>
                <w:rFonts w:ascii="Times New Roman" w:hAnsi="Times New Roman"/>
                <w:b/>
                <w:bCs/>
                <w:sz w:val="22"/>
                <w:szCs w:val="22"/>
                <w:lang w:val="ky-KG"/>
              </w:rPr>
            </w:pPr>
            <w:r w:rsidRPr="00BA7E15">
              <w:rPr>
                <w:rFonts w:ascii="Times New Roman" w:hAnsi="Times New Roman"/>
                <w:b/>
                <w:bCs/>
                <w:sz w:val="22"/>
                <w:szCs w:val="22"/>
              </w:rPr>
              <w:t xml:space="preserve">к </w:t>
            </w:r>
            <w:r>
              <w:rPr>
                <w:rFonts w:ascii="Times New Roman" w:hAnsi="Times New Roman"/>
                <w:b/>
                <w:bCs/>
                <w:sz w:val="22"/>
                <w:szCs w:val="22"/>
                <w:lang w:val="ky-KG"/>
              </w:rPr>
              <w:t>январю</w:t>
            </w:r>
            <w:r w:rsidRPr="00BA7E15">
              <w:rPr>
                <w:rFonts w:ascii="Times New Roman" w:hAnsi="Times New Roman"/>
                <w:b/>
                <w:bCs/>
                <w:sz w:val="22"/>
                <w:szCs w:val="22"/>
              </w:rPr>
              <w:t xml:space="preserve"> 20</w:t>
            </w:r>
            <w:r w:rsidRPr="00BA7E15">
              <w:rPr>
                <w:rFonts w:ascii="Times New Roman" w:hAnsi="Times New Roman"/>
                <w:b/>
                <w:bCs/>
                <w:sz w:val="22"/>
                <w:szCs w:val="22"/>
                <w:lang w:val="ky-KG"/>
              </w:rPr>
              <w:t>2</w:t>
            </w:r>
            <w:r>
              <w:rPr>
                <w:rFonts w:ascii="Times New Roman" w:hAnsi="Times New Roman"/>
                <w:b/>
                <w:bCs/>
                <w:sz w:val="22"/>
                <w:szCs w:val="22"/>
                <w:lang w:val="ky-KG"/>
              </w:rPr>
              <w:t>4</w:t>
            </w:r>
          </w:p>
        </w:tc>
      </w:tr>
      <w:tr w:rsidR="00752B04" w:rsidRPr="00BA7E15" w:rsidTr="00752B04">
        <w:tblPrEx>
          <w:tblBorders>
            <w:top w:val="none" w:sz="0" w:space="0" w:color="auto"/>
            <w:bottom w:val="none" w:sz="0" w:space="0" w:color="auto"/>
          </w:tblBorders>
          <w:tblLook w:val="0000" w:firstRow="0" w:lastRow="0" w:firstColumn="0" w:lastColumn="0" w:noHBand="0" w:noVBand="0"/>
        </w:tblPrEx>
        <w:trPr>
          <w:cantSplit/>
          <w:trHeight w:val="244"/>
        </w:trPr>
        <w:tc>
          <w:tcPr>
            <w:tcW w:w="3969" w:type="dxa"/>
            <w:tcBorders>
              <w:top w:val="single" w:sz="8" w:space="0" w:color="auto"/>
              <w:left w:val="nil"/>
              <w:bottom w:val="nil"/>
              <w:right w:val="nil"/>
            </w:tcBorders>
            <w:vAlign w:val="bottom"/>
          </w:tcPr>
          <w:p w:rsidR="00752B04" w:rsidRPr="00BA7E15" w:rsidRDefault="00752B04" w:rsidP="00752B04">
            <w:pPr>
              <w:spacing w:before="20" w:after="20"/>
              <w:ind w:left="113" w:hanging="113"/>
              <w:rPr>
                <w:rFonts w:ascii="Times New Roman" w:hAnsi="Times New Roman"/>
                <w:sz w:val="22"/>
                <w:szCs w:val="22"/>
              </w:rPr>
            </w:pPr>
            <w:r w:rsidRPr="00BA7E15">
              <w:rPr>
                <w:rFonts w:ascii="Times New Roman" w:hAnsi="Times New Roman"/>
                <w:sz w:val="22"/>
                <w:szCs w:val="22"/>
              </w:rPr>
              <w:t>Услуги пассажирского транспорта</w:t>
            </w:r>
          </w:p>
        </w:tc>
        <w:tc>
          <w:tcPr>
            <w:tcW w:w="1204" w:type="dxa"/>
            <w:tcBorders>
              <w:top w:val="single" w:sz="8" w:space="0" w:color="auto"/>
              <w:left w:val="nil"/>
              <w:bottom w:val="nil"/>
              <w:right w:val="nil"/>
            </w:tcBorders>
            <w:vAlign w:val="bottom"/>
          </w:tcPr>
          <w:p w:rsidR="00752B04" w:rsidRPr="00EF67D5" w:rsidRDefault="00752B04" w:rsidP="00752B04">
            <w:pPr>
              <w:spacing w:before="20" w:after="20"/>
              <w:jc w:val="right"/>
              <w:rPr>
                <w:rFonts w:ascii="Times New Roman" w:hAnsi="Times New Roman"/>
                <w:sz w:val="22"/>
                <w:szCs w:val="22"/>
                <w:lang w:val="ky-KG"/>
              </w:rPr>
            </w:pPr>
            <w:r>
              <w:rPr>
                <w:rFonts w:ascii="Times New Roman" w:hAnsi="Times New Roman"/>
                <w:sz w:val="22"/>
                <w:szCs w:val="22"/>
                <w:lang w:val="ky-KG"/>
              </w:rPr>
              <w:t>104,8</w:t>
            </w:r>
          </w:p>
        </w:tc>
        <w:tc>
          <w:tcPr>
            <w:tcW w:w="1382" w:type="dxa"/>
            <w:tcBorders>
              <w:top w:val="single" w:sz="8" w:space="0" w:color="auto"/>
              <w:left w:val="nil"/>
              <w:bottom w:val="nil"/>
              <w:right w:val="nil"/>
            </w:tcBorders>
            <w:vAlign w:val="bottom"/>
          </w:tcPr>
          <w:p w:rsidR="00752B04" w:rsidRPr="00EF67D5" w:rsidRDefault="00752B04" w:rsidP="00752B04">
            <w:pPr>
              <w:spacing w:before="20" w:after="20"/>
              <w:jc w:val="right"/>
              <w:rPr>
                <w:rFonts w:ascii="Times New Roman" w:hAnsi="Times New Roman"/>
                <w:sz w:val="22"/>
                <w:szCs w:val="22"/>
                <w:lang w:val="ky-KG"/>
              </w:rPr>
            </w:pPr>
            <w:r>
              <w:rPr>
                <w:rFonts w:ascii="Times New Roman" w:hAnsi="Times New Roman"/>
                <w:sz w:val="22"/>
                <w:szCs w:val="22"/>
                <w:lang w:val="ky-KG"/>
              </w:rPr>
              <w:t>101,35</w:t>
            </w:r>
          </w:p>
        </w:tc>
        <w:tc>
          <w:tcPr>
            <w:tcW w:w="236" w:type="dxa"/>
            <w:tcBorders>
              <w:top w:val="single" w:sz="8" w:space="0" w:color="auto"/>
              <w:left w:val="nil"/>
              <w:bottom w:val="nil"/>
              <w:right w:val="nil"/>
            </w:tcBorders>
            <w:vAlign w:val="bottom"/>
          </w:tcPr>
          <w:p w:rsidR="00752B04" w:rsidRPr="00EF67D5" w:rsidRDefault="00752B04" w:rsidP="00752B04">
            <w:pPr>
              <w:spacing w:before="20" w:after="20"/>
              <w:jc w:val="right"/>
              <w:rPr>
                <w:rFonts w:ascii="Times New Roman" w:hAnsi="Times New Roman"/>
                <w:sz w:val="22"/>
                <w:szCs w:val="22"/>
                <w:lang w:val="en-US"/>
              </w:rPr>
            </w:pPr>
          </w:p>
        </w:tc>
        <w:tc>
          <w:tcPr>
            <w:tcW w:w="1885" w:type="dxa"/>
            <w:tcBorders>
              <w:top w:val="single" w:sz="8" w:space="0" w:color="auto"/>
              <w:left w:val="nil"/>
              <w:bottom w:val="nil"/>
              <w:right w:val="nil"/>
            </w:tcBorders>
            <w:vAlign w:val="bottom"/>
          </w:tcPr>
          <w:p w:rsidR="00752B04" w:rsidRPr="00EF67D5" w:rsidRDefault="00752B04" w:rsidP="00752B04">
            <w:pPr>
              <w:spacing w:before="20" w:after="20"/>
              <w:jc w:val="right"/>
              <w:rPr>
                <w:rFonts w:ascii="Times New Roman" w:hAnsi="Times New Roman"/>
                <w:sz w:val="22"/>
                <w:szCs w:val="22"/>
                <w:lang w:val="ky-KG"/>
              </w:rPr>
            </w:pPr>
            <w:r>
              <w:rPr>
                <w:rFonts w:ascii="Times New Roman" w:hAnsi="Times New Roman"/>
                <w:sz w:val="22"/>
                <w:szCs w:val="22"/>
                <w:lang w:val="ky-KG"/>
              </w:rPr>
              <w:t>104,8</w:t>
            </w:r>
          </w:p>
        </w:tc>
      </w:tr>
      <w:tr w:rsidR="00752B04" w:rsidRPr="00BA7E15" w:rsidTr="00752B04">
        <w:tblPrEx>
          <w:tblBorders>
            <w:top w:val="none" w:sz="0" w:space="0" w:color="auto"/>
            <w:bottom w:val="none" w:sz="0" w:space="0" w:color="auto"/>
          </w:tblBorders>
          <w:tblLook w:val="0000" w:firstRow="0" w:lastRow="0" w:firstColumn="0" w:lastColumn="0" w:noHBand="0" w:noVBand="0"/>
        </w:tblPrEx>
        <w:trPr>
          <w:cantSplit/>
          <w:trHeight w:val="244"/>
        </w:trPr>
        <w:tc>
          <w:tcPr>
            <w:tcW w:w="3969" w:type="dxa"/>
            <w:vAlign w:val="bottom"/>
          </w:tcPr>
          <w:p w:rsidR="00752B04" w:rsidRPr="00BA7E15" w:rsidRDefault="00752B04" w:rsidP="00752B04">
            <w:pPr>
              <w:spacing w:before="20" w:after="20"/>
              <w:ind w:left="113" w:hanging="113"/>
              <w:rPr>
                <w:rFonts w:ascii="Times New Roman" w:hAnsi="Times New Roman"/>
                <w:sz w:val="22"/>
                <w:szCs w:val="22"/>
              </w:rPr>
            </w:pPr>
            <w:r w:rsidRPr="00BA7E15">
              <w:rPr>
                <w:rFonts w:ascii="Times New Roman" w:hAnsi="Times New Roman"/>
                <w:sz w:val="22"/>
                <w:szCs w:val="22"/>
              </w:rPr>
              <w:t>Услуги связи</w:t>
            </w:r>
          </w:p>
        </w:tc>
        <w:tc>
          <w:tcPr>
            <w:tcW w:w="1204" w:type="dxa"/>
          </w:tcPr>
          <w:p w:rsidR="00752B04" w:rsidRPr="00EF67D5" w:rsidRDefault="00752B04" w:rsidP="00752B04">
            <w:pPr>
              <w:spacing w:before="20" w:after="20"/>
              <w:jc w:val="right"/>
              <w:rPr>
                <w:rFonts w:ascii="Times New Roman" w:hAnsi="Times New Roman"/>
                <w:sz w:val="22"/>
                <w:szCs w:val="22"/>
                <w:lang w:val="ky-KG"/>
              </w:rPr>
            </w:pPr>
            <w:r>
              <w:rPr>
                <w:rFonts w:ascii="Times New Roman" w:hAnsi="Times New Roman"/>
                <w:sz w:val="22"/>
                <w:szCs w:val="22"/>
              </w:rPr>
              <w:t>100,04</w:t>
            </w:r>
          </w:p>
        </w:tc>
        <w:tc>
          <w:tcPr>
            <w:tcW w:w="1382" w:type="dxa"/>
          </w:tcPr>
          <w:p w:rsidR="00752B04" w:rsidRPr="00EF67D5" w:rsidRDefault="00752B04" w:rsidP="00752B04">
            <w:pPr>
              <w:spacing w:before="20" w:after="20"/>
              <w:jc w:val="right"/>
              <w:rPr>
                <w:rFonts w:ascii="Times New Roman" w:hAnsi="Times New Roman"/>
                <w:sz w:val="22"/>
                <w:szCs w:val="22"/>
              </w:rPr>
            </w:pPr>
            <w:r w:rsidRPr="00EF67D5">
              <w:rPr>
                <w:rFonts w:ascii="Times New Roman" w:hAnsi="Times New Roman"/>
                <w:sz w:val="22"/>
                <w:szCs w:val="22"/>
              </w:rPr>
              <w:t>100,0</w:t>
            </w:r>
            <w:r>
              <w:rPr>
                <w:rFonts w:ascii="Times New Roman" w:hAnsi="Times New Roman"/>
                <w:sz w:val="22"/>
                <w:szCs w:val="22"/>
              </w:rPr>
              <w:t>0</w:t>
            </w:r>
          </w:p>
        </w:tc>
        <w:tc>
          <w:tcPr>
            <w:tcW w:w="236" w:type="dxa"/>
          </w:tcPr>
          <w:p w:rsidR="00752B04" w:rsidRPr="00EF67D5" w:rsidRDefault="00752B04" w:rsidP="00752B04">
            <w:pPr>
              <w:spacing w:before="20" w:after="20"/>
              <w:jc w:val="right"/>
              <w:rPr>
                <w:rFonts w:ascii="Times New Roman" w:hAnsi="Times New Roman"/>
                <w:sz w:val="22"/>
                <w:szCs w:val="22"/>
              </w:rPr>
            </w:pPr>
          </w:p>
        </w:tc>
        <w:tc>
          <w:tcPr>
            <w:tcW w:w="1885" w:type="dxa"/>
          </w:tcPr>
          <w:p w:rsidR="00752B04" w:rsidRPr="00EF67D5" w:rsidRDefault="00752B04" w:rsidP="00752B04">
            <w:pPr>
              <w:spacing w:before="20" w:after="20"/>
              <w:jc w:val="right"/>
              <w:rPr>
                <w:rFonts w:ascii="Times New Roman" w:hAnsi="Times New Roman"/>
                <w:sz w:val="22"/>
                <w:szCs w:val="22"/>
                <w:lang w:val="ky-KG"/>
              </w:rPr>
            </w:pPr>
            <w:r>
              <w:rPr>
                <w:rFonts w:ascii="Times New Roman" w:hAnsi="Times New Roman"/>
                <w:sz w:val="22"/>
                <w:szCs w:val="22"/>
              </w:rPr>
              <w:t>100,04</w:t>
            </w:r>
          </w:p>
        </w:tc>
      </w:tr>
      <w:tr w:rsidR="00752B04" w:rsidRPr="00BA7E15" w:rsidTr="00752B04">
        <w:tblPrEx>
          <w:tblBorders>
            <w:top w:val="none" w:sz="0" w:space="0" w:color="auto"/>
            <w:bottom w:val="none" w:sz="0" w:space="0" w:color="auto"/>
          </w:tblBorders>
          <w:tblLook w:val="0000" w:firstRow="0" w:lastRow="0" w:firstColumn="0" w:lastColumn="0" w:noHBand="0" w:noVBand="0"/>
        </w:tblPrEx>
        <w:trPr>
          <w:cantSplit/>
          <w:trHeight w:val="244"/>
        </w:trPr>
        <w:tc>
          <w:tcPr>
            <w:tcW w:w="3969" w:type="dxa"/>
            <w:vAlign w:val="bottom"/>
          </w:tcPr>
          <w:p w:rsidR="00752B04" w:rsidRPr="00BA7E15" w:rsidRDefault="00752B04" w:rsidP="00752B04">
            <w:pPr>
              <w:spacing w:before="20" w:after="20"/>
              <w:ind w:left="113" w:hanging="113"/>
              <w:rPr>
                <w:rFonts w:ascii="Times New Roman" w:hAnsi="Times New Roman"/>
                <w:sz w:val="22"/>
                <w:szCs w:val="22"/>
              </w:rPr>
            </w:pPr>
            <w:r w:rsidRPr="00BA7E15">
              <w:rPr>
                <w:rFonts w:ascii="Times New Roman" w:hAnsi="Times New Roman"/>
                <w:sz w:val="22"/>
                <w:szCs w:val="22"/>
              </w:rPr>
              <w:t xml:space="preserve">Услуги по организации культурных </w:t>
            </w:r>
          </w:p>
          <w:p w:rsidR="00752B04" w:rsidRPr="00BA7E15" w:rsidRDefault="00752B04" w:rsidP="00752B04">
            <w:pPr>
              <w:spacing w:before="20" w:after="20"/>
              <w:ind w:left="113" w:hanging="113"/>
              <w:rPr>
                <w:rFonts w:ascii="Times New Roman" w:hAnsi="Times New Roman"/>
                <w:sz w:val="22"/>
                <w:szCs w:val="22"/>
              </w:rPr>
            </w:pPr>
            <w:r w:rsidRPr="00BA7E15">
              <w:rPr>
                <w:rFonts w:ascii="Times New Roman" w:hAnsi="Times New Roman"/>
                <w:sz w:val="22"/>
                <w:szCs w:val="22"/>
              </w:rPr>
              <w:t xml:space="preserve"> Мероприятий</w:t>
            </w:r>
          </w:p>
        </w:tc>
        <w:tc>
          <w:tcPr>
            <w:tcW w:w="1204" w:type="dxa"/>
            <w:vAlign w:val="bottom"/>
          </w:tcPr>
          <w:p w:rsidR="00752B04" w:rsidRPr="00DB5690" w:rsidRDefault="00752B04" w:rsidP="00752B04">
            <w:pPr>
              <w:spacing w:before="20" w:after="20"/>
              <w:jc w:val="right"/>
              <w:rPr>
                <w:rFonts w:ascii="Times New Roman" w:hAnsi="Times New Roman"/>
                <w:sz w:val="22"/>
                <w:szCs w:val="22"/>
              </w:rPr>
            </w:pPr>
            <w:r>
              <w:rPr>
                <w:rFonts w:ascii="Times New Roman" w:hAnsi="Times New Roman"/>
                <w:sz w:val="22"/>
                <w:szCs w:val="22"/>
              </w:rPr>
              <w:t>102,01</w:t>
            </w:r>
          </w:p>
        </w:tc>
        <w:tc>
          <w:tcPr>
            <w:tcW w:w="1382" w:type="dxa"/>
            <w:vAlign w:val="bottom"/>
          </w:tcPr>
          <w:p w:rsidR="00752B04" w:rsidRPr="00EF67D5" w:rsidRDefault="00752B04" w:rsidP="00752B04">
            <w:pPr>
              <w:spacing w:before="20" w:after="20"/>
              <w:jc w:val="right"/>
              <w:rPr>
                <w:rFonts w:ascii="Times New Roman" w:hAnsi="Times New Roman"/>
                <w:sz w:val="22"/>
                <w:szCs w:val="22"/>
              </w:rPr>
            </w:pPr>
            <w:r>
              <w:rPr>
                <w:rFonts w:ascii="Times New Roman" w:hAnsi="Times New Roman"/>
                <w:sz w:val="22"/>
                <w:szCs w:val="22"/>
              </w:rPr>
              <w:t>97,90</w:t>
            </w:r>
          </w:p>
        </w:tc>
        <w:tc>
          <w:tcPr>
            <w:tcW w:w="236" w:type="dxa"/>
            <w:vAlign w:val="bottom"/>
          </w:tcPr>
          <w:p w:rsidR="00752B04" w:rsidRPr="00EF67D5" w:rsidRDefault="00752B04" w:rsidP="00752B04">
            <w:pPr>
              <w:spacing w:before="20" w:after="20"/>
              <w:jc w:val="right"/>
              <w:rPr>
                <w:rFonts w:ascii="Times New Roman" w:hAnsi="Times New Roman"/>
                <w:sz w:val="22"/>
                <w:szCs w:val="22"/>
                <w:lang w:val="en-US"/>
              </w:rPr>
            </w:pPr>
          </w:p>
        </w:tc>
        <w:tc>
          <w:tcPr>
            <w:tcW w:w="1885" w:type="dxa"/>
            <w:vAlign w:val="bottom"/>
          </w:tcPr>
          <w:p w:rsidR="00752B04" w:rsidRPr="00EF67D5" w:rsidRDefault="00752B04" w:rsidP="00752B04">
            <w:pPr>
              <w:spacing w:before="20" w:after="20"/>
              <w:jc w:val="right"/>
              <w:rPr>
                <w:rFonts w:ascii="Times New Roman" w:hAnsi="Times New Roman"/>
                <w:sz w:val="22"/>
                <w:szCs w:val="22"/>
                <w:lang w:val="ky-KG"/>
              </w:rPr>
            </w:pPr>
            <w:r>
              <w:rPr>
                <w:rFonts w:ascii="Times New Roman" w:hAnsi="Times New Roman"/>
                <w:sz w:val="22"/>
                <w:szCs w:val="22"/>
              </w:rPr>
              <w:t>102,01</w:t>
            </w:r>
          </w:p>
        </w:tc>
      </w:tr>
      <w:tr w:rsidR="00752B04" w:rsidRPr="00BA7E15" w:rsidTr="00752B04">
        <w:tblPrEx>
          <w:tblBorders>
            <w:top w:val="none" w:sz="0" w:space="0" w:color="auto"/>
            <w:bottom w:val="none" w:sz="0" w:space="0" w:color="auto"/>
          </w:tblBorders>
          <w:tblLook w:val="0000" w:firstRow="0" w:lastRow="0" w:firstColumn="0" w:lastColumn="0" w:noHBand="0" w:noVBand="0"/>
        </w:tblPrEx>
        <w:trPr>
          <w:cantSplit/>
          <w:trHeight w:val="244"/>
        </w:trPr>
        <w:tc>
          <w:tcPr>
            <w:tcW w:w="3969" w:type="dxa"/>
            <w:vAlign w:val="bottom"/>
          </w:tcPr>
          <w:p w:rsidR="00752B04" w:rsidRPr="00BA7E15" w:rsidRDefault="00752B04" w:rsidP="00752B04">
            <w:pPr>
              <w:spacing w:before="20" w:after="20"/>
              <w:ind w:left="113" w:hanging="113"/>
              <w:rPr>
                <w:rFonts w:ascii="Times New Roman" w:hAnsi="Times New Roman"/>
                <w:sz w:val="22"/>
                <w:szCs w:val="22"/>
              </w:rPr>
            </w:pPr>
            <w:r w:rsidRPr="00BA7E15">
              <w:rPr>
                <w:rFonts w:ascii="Times New Roman" w:hAnsi="Times New Roman"/>
                <w:sz w:val="22"/>
                <w:szCs w:val="22"/>
              </w:rPr>
              <w:t>Услуги образования</w:t>
            </w:r>
          </w:p>
        </w:tc>
        <w:tc>
          <w:tcPr>
            <w:tcW w:w="1204" w:type="dxa"/>
            <w:vAlign w:val="bottom"/>
          </w:tcPr>
          <w:p w:rsidR="00752B04" w:rsidRPr="00EF67D5" w:rsidRDefault="00752B04" w:rsidP="00752B04">
            <w:pPr>
              <w:spacing w:before="20" w:after="20"/>
              <w:jc w:val="right"/>
              <w:rPr>
                <w:rFonts w:ascii="Times New Roman" w:hAnsi="Times New Roman"/>
                <w:sz w:val="22"/>
                <w:szCs w:val="22"/>
                <w:lang w:val="ky-KG"/>
              </w:rPr>
            </w:pPr>
            <w:r>
              <w:rPr>
                <w:rFonts w:ascii="Times New Roman" w:hAnsi="Times New Roman"/>
                <w:sz w:val="22"/>
                <w:szCs w:val="22"/>
                <w:lang w:val="ky-KG"/>
              </w:rPr>
              <w:t>126,29</w:t>
            </w:r>
          </w:p>
        </w:tc>
        <w:tc>
          <w:tcPr>
            <w:tcW w:w="1382" w:type="dxa"/>
            <w:vAlign w:val="bottom"/>
          </w:tcPr>
          <w:p w:rsidR="00752B04" w:rsidRPr="00EF67D5" w:rsidRDefault="00752B04" w:rsidP="00752B04">
            <w:pPr>
              <w:spacing w:before="20" w:after="20"/>
              <w:jc w:val="right"/>
              <w:rPr>
                <w:rFonts w:ascii="Times New Roman" w:hAnsi="Times New Roman"/>
                <w:sz w:val="22"/>
                <w:szCs w:val="22"/>
              </w:rPr>
            </w:pPr>
            <w:r>
              <w:rPr>
                <w:rFonts w:ascii="Times New Roman" w:hAnsi="Times New Roman"/>
                <w:sz w:val="22"/>
                <w:szCs w:val="22"/>
              </w:rPr>
              <w:t>100,00</w:t>
            </w:r>
          </w:p>
        </w:tc>
        <w:tc>
          <w:tcPr>
            <w:tcW w:w="236" w:type="dxa"/>
            <w:vAlign w:val="bottom"/>
          </w:tcPr>
          <w:p w:rsidR="00752B04" w:rsidRPr="00EF67D5" w:rsidRDefault="00752B04" w:rsidP="00752B04">
            <w:pPr>
              <w:spacing w:before="20" w:after="20"/>
              <w:jc w:val="right"/>
              <w:rPr>
                <w:rFonts w:ascii="Times New Roman" w:hAnsi="Times New Roman"/>
                <w:sz w:val="22"/>
                <w:szCs w:val="22"/>
                <w:lang w:val="en-US"/>
              </w:rPr>
            </w:pPr>
          </w:p>
        </w:tc>
        <w:tc>
          <w:tcPr>
            <w:tcW w:w="1885" w:type="dxa"/>
            <w:vAlign w:val="bottom"/>
          </w:tcPr>
          <w:p w:rsidR="00752B04" w:rsidRPr="00EF67D5" w:rsidRDefault="00752B04" w:rsidP="00752B04">
            <w:pPr>
              <w:spacing w:before="20" w:after="20"/>
              <w:jc w:val="right"/>
              <w:rPr>
                <w:rFonts w:ascii="Times New Roman" w:hAnsi="Times New Roman"/>
                <w:sz w:val="22"/>
                <w:szCs w:val="22"/>
                <w:lang w:val="ky-KG"/>
              </w:rPr>
            </w:pPr>
            <w:r>
              <w:rPr>
                <w:rFonts w:ascii="Times New Roman" w:hAnsi="Times New Roman"/>
                <w:sz w:val="22"/>
                <w:szCs w:val="22"/>
                <w:lang w:val="ky-KG"/>
              </w:rPr>
              <w:t>126,29</w:t>
            </w:r>
          </w:p>
        </w:tc>
      </w:tr>
      <w:tr w:rsidR="00752B04" w:rsidRPr="00BA7E15" w:rsidTr="00752B04">
        <w:tblPrEx>
          <w:tblBorders>
            <w:top w:val="none" w:sz="0" w:space="0" w:color="auto"/>
            <w:bottom w:val="none" w:sz="0" w:space="0" w:color="auto"/>
          </w:tblBorders>
          <w:tblLook w:val="0000" w:firstRow="0" w:lastRow="0" w:firstColumn="0" w:lastColumn="0" w:noHBand="0" w:noVBand="0"/>
        </w:tblPrEx>
        <w:trPr>
          <w:cantSplit/>
          <w:trHeight w:val="244"/>
        </w:trPr>
        <w:tc>
          <w:tcPr>
            <w:tcW w:w="3969" w:type="dxa"/>
            <w:vAlign w:val="bottom"/>
          </w:tcPr>
          <w:p w:rsidR="00752B04" w:rsidRPr="00BA7E15" w:rsidRDefault="00752B04" w:rsidP="00752B04">
            <w:pPr>
              <w:spacing w:before="20" w:after="20"/>
              <w:ind w:left="113" w:hanging="113"/>
              <w:rPr>
                <w:rFonts w:ascii="Times New Roman" w:hAnsi="Times New Roman"/>
                <w:sz w:val="22"/>
                <w:szCs w:val="22"/>
              </w:rPr>
            </w:pPr>
            <w:r w:rsidRPr="00BA7E15">
              <w:rPr>
                <w:rFonts w:ascii="Times New Roman" w:hAnsi="Times New Roman"/>
                <w:sz w:val="22"/>
                <w:szCs w:val="22"/>
              </w:rPr>
              <w:t>Амбулаторные услуги</w:t>
            </w:r>
          </w:p>
        </w:tc>
        <w:tc>
          <w:tcPr>
            <w:tcW w:w="1204" w:type="dxa"/>
            <w:vAlign w:val="bottom"/>
          </w:tcPr>
          <w:p w:rsidR="00752B04" w:rsidRPr="00EF67D5" w:rsidRDefault="00752B04" w:rsidP="00752B04">
            <w:pPr>
              <w:spacing w:before="20" w:after="20"/>
              <w:jc w:val="right"/>
              <w:rPr>
                <w:rFonts w:ascii="Times New Roman" w:hAnsi="Times New Roman"/>
                <w:sz w:val="22"/>
                <w:szCs w:val="22"/>
                <w:lang w:val="ky-KG"/>
              </w:rPr>
            </w:pPr>
            <w:r w:rsidRPr="00EF67D5">
              <w:rPr>
                <w:rFonts w:ascii="Times New Roman" w:hAnsi="Times New Roman"/>
                <w:sz w:val="22"/>
                <w:szCs w:val="22"/>
                <w:lang w:val="en-US"/>
              </w:rPr>
              <w:t>103</w:t>
            </w:r>
            <w:r w:rsidRPr="00EF67D5">
              <w:rPr>
                <w:rFonts w:ascii="Times New Roman" w:hAnsi="Times New Roman"/>
                <w:sz w:val="22"/>
                <w:szCs w:val="22"/>
              </w:rPr>
              <w:t>,</w:t>
            </w:r>
            <w:r>
              <w:rPr>
                <w:rFonts w:ascii="Times New Roman" w:hAnsi="Times New Roman"/>
                <w:sz w:val="22"/>
                <w:szCs w:val="22"/>
              </w:rPr>
              <w:t>6</w:t>
            </w:r>
          </w:p>
        </w:tc>
        <w:tc>
          <w:tcPr>
            <w:tcW w:w="1382" w:type="dxa"/>
            <w:vAlign w:val="bottom"/>
          </w:tcPr>
          <w:p w:rsidR="00752B04" w:rsidRPr="00EF67D5" w:rsidRDefault="00752B04" w:rsidP="00752B04">
            <w:pPr>
              <w:spacing w:before="20" w:after="20"/>
              <w:jc w:val="right"/>
              <w:rPr>
                <w:rFonts w:ascii="Times New Roman" w:hAnsi="Times New Roman"/>
                <w:sz w:val="22"/>
                <w:szCs w:val="22"/>
              </w:rPr>
            </w:pPr>
            <w:r>
              <w:rPr>
                <w:rFonts w:ascii="Times New Roman" w:hAnsi="Times New Roman"/>
                <w:sz w:val="22"/>
                <w:szCs w:val="22"/>
              </w:rPr>
              <w:t>100,00</w:t>
            </w:r>
          </w:p>
        </w:tc>
        <w:tc>
          <w:tcPr>
            <w:tcW w:w="236" w:type="dxa"/>
            <w:vAlign w:val="bottom"/>
          </w:tcPr>
          <w:p w:rsidR="00752B04" w:rsidRPr="00EF67D5" w:rsidRDefault="00752B04" w:rsidP="00752B04">
            <w:pPr>
              <w:spacing w:before="20" w:after="20"/>
              <w:jc w:val="right"/>
              <w:rPr>
                <w:rFonts w:ascii="Times New Roman" w:hAnsi="Times New Roman"/>
                <w:sz w:val="22"/>
                <w:szCs w:val="22"/>
                <w:lang w:val="en-US"/>
              </w:rPr>
            </w:pPr>
          </w:p>
        </w:tc>
        <w:tc>
          <w:tcPr>
            <w:tcW w:w="1885" w:type="dxa"/>
            <w:vAlign w:val="bottom"/>
          </w:tcPr>
          <w:p w:rsidR="00752B04" w:rsidRPr="00EF67D5" w:rsidRDefault="00752B04" w:rsidP="00752B04">
            <w:pPr>
              <w:spacing w:before="20" w:after="20"/>
              <w:jc w:val="right"/>
              <w:rPr>
                <w:rFonts w:ascii="Times New Roman" w:hAnsi="Times New Roman"/>
                <w:sz w:val="22"/>
                <w:szCs w:val="22"/>
                <w:lang w:val="ky-KG"/>
              </w:rPr>
            </w:pPr>
            <w:r w:rsidRPr="00EF67D5">
              <w:rPr>
                <w:rFonts w:ascii="Times New Roman" w:hAnsi="Times New Roman"/>
                <w:sz w:val="22"/>
                <w:szCs w:val="22"/>
                <w:lang w:val="en-US"/>
              </w:rPr>
              <w:t>103</w:t>
            </w:r>
            <w:r w:rsidRPr="00EF67D5">
              <w:rPr>
                <w:rFonts w:ascii="Times New Roman" w:hAnsi="Times New Roman"/>
                <w:sz w:val="22"/>
                <w:szCs w:val="22"/>
              </w:rPr>
              <w:t>,</w:t>
            </w:r>
            <w:r>
              <w:rPr>
                <w:rFonts w:ascii="Times New Roman" w:hAnsi="Times New Roman"/>
                <w:sz w:val="22"/>
                <w:szCs w:val="22"/>
              </w:rPr>
              <w:t>6</w:t>
            </w:r>
          </w:p>
        </w:tc>
      </w:tr>
      <w:tr w:rsidR="00752B04" w:rsidRPr="00BA7E15" w:rsidTr="00752B04">
        <w:tblPrEx>
          <w:tblBorders>
            <w:top w:val="none" w:sz="0" w:space="0" w:color="auto"/>
            <w:bottom w:val="none" w:sz="0" w:space="0" w:color="auto"/>
          </w:tblBorders>
          <w:tblLook w:val="0000" w:firstRow="0" w:lastRow="0" w:firstColumn="0" w:lastColumn="0" w:noHBand="0" w:noVBand="0"/>
        </w:tblPrEx>
        <w:trPr>
          <w:cantSplit/>
          <w:trHeight w:val="244"/>
        </w:trPr>
        <w:tc>
          <w:tcPr>
            <w:tcW w:w="3969" w:type="dxa"/>
            <w:vAlign w:val="bottom"/>
          </w:tcPr>
          <w:p w:rsidR="00752B04" w:rsidRPr="00BA7E15" w:rsidRDefault="00752B04" w:rsidP="00752B04">
            <w:pPr>
              <w:spacing w:before="20" w:after="20"/>
              <w:ind w:left="113" w:hanging="113"/>
              <w:rPr>
                <w:rFonts w:ascii="Times New Roman" w:hAnsi="Times New Roman"/>
                <w:sz w:val="22"/>
                <w:szCs w:val="22"/>
              </w:rPr>
            </w:pPr>
            <w:r w:rsidRPr="00BA7E15">
              <w:rPr>
                <w:rFonts w:ascii="Times New Roman" w:hAnsi="Times New Roman"/>
                <w:sz w:val="22"/>
                <w:szCs w:val="22"/>
              </w:rPr>
              <w:t>Услуги гостиниц и ресторанов</w:t>
            </w:r>
          </w:p>
        </w:tc>
        <w:tc>
          <w:tcPr>
            <w:tcW w:w="1204" w:type="dxa"/>
            <w:vAlign w:val="bottom"/>
          </w:tcPr>
          <w:p w:rsidR="00752B04" w:rsidRPr="00EF67D5" w:rsidRDefault="00752B04" w:rsidP="00752B04">
            <w:pPr>
              <w:spacing w:before="20" w:after="20"/>
              <w:jc w:val="right"/>
              <w:rPr>
                <w:rFonts w:ascii="Times New Roman" w:hAnsi="Times New Roman"/>
                <w:sz w:val="22"/>
                <w:szCs w:val="22"/>
                <w:lang w:val="ky-KG"/>
              </w:rPr>
            </w:pPr>
            <w:r>
              <w:rPr>
                <w:rFonts w:ascii="Times New Roman" w:hAnsi="Times New Roman"/>
                <w:sz w:val="22"/>
                <w:szCs w:val="22"/>
                <w:lang w:val="ky-KG"/>
              </w:rPr>
              <w:t>106,04</w:t>
            </w:r>
          </w:p>
        </w:tc>
        <w:tc>
          <w:tcPr>
            <w:tcW w:w="1382" w:type="dxa"/>
            <w:vAlign w:val="bottom"/>
          </w:tcPr>
          <w:p w:rsidR="00752B04" w:rsidRPr="00EF67D5" w:rsidRDefault="00752B04" w:rsidP="00752B04">
            <w:pPr>
              <w:spacing w:before="20" w:after="20"/>
              <w:jc w:val="right"/>
              <w:rPr>
                <w:rFonts w:ascii="Times New Roman" w:hAnsi="Times New Roman"/>
                <w:sz w:val="22"/>
                <w:szCs w:val="22"/>
                <w:lang w:val="en-US"/>
              </w:rPr>
            </w:pPr>
            <w:r>
              <w:rPr>
                <w:rFonts w:ascii="Times New Roman" w:hAnsi="Times New Roman"/>
                <w:sz w:val="22"/>
                <w:szCs w:val="22"/>
              </w:rPr>
              <w:t>101,12</w:t>
            </w:r>
          </w:p>
        </w:tc>
        <w:tc>
          <w:tcPr>
            <w:tcW w:w="236" w:type="dxa"/>
            <w:vAlign w:val="bottom"/>
          </w:tcPr>
          <w:p w:rsidR="00752B04" w:rsidRPr="00EF67D5" w:rsidRDefault="00752B04" w:rsidP="00752B04">
            <w:pPr>
              <w:spacing w:before="20" w:after="20"/>
              <w:jc w:val="right"/>
              <w:rPr>
                <w:rFonts w:ascii="Times New Roman" w:hAnsi="Times New Roman"/>
                <w:sz w:val="22"/>
                <w:szCs w:val="22"/>
                <w:lang w:val="en-US"/>
              </w:rPr>
            </w:pPr>
          </w:p>
        </w:tc>
        <w:tc>
          <w:tcPr>
            <w:tcW w:w="1885" w:type="dxa"/>
            <w:vAlign w:val="bottom"/>
          </w:tcPr>
          <w:p w:rsidR="00752B04" w:rsidRPr="00EF67D5" w:rsidRDefault="00752B04" w:rsidP="00752B04">
            <w:pPr>
              <w:spacing w:before="20" w:after="20"/>
              <w:jc w:val="right"/>
              <w:rPr>
                <w:rFonts w:ascii="Times New Roman" w:hAnsi="Times New Roman"/>
                <w:sz w:val="22"/>
                <w:szCs w:val="22"/>
                <w:lang w:val="en-US"/>
              </w:rPr>
            </w:pPr>
            <w:r>
              <w:rPr>
                <w:rFonts w:ascii="Times New Roman" w:hAnsi="Times New Roman"/>
                <w:sz w:val="22"/>
                <w:szCs w:val="22"/>
                <w:lang w:val="ky-KG"/>
              </w:rPr>
              <w:t>106,04</w:t>
            </w:r>
          </w:p>
        </w:tc>
      </w:tr>
      <w:tr w:rsidR="00752B04" w:rsidRPr="00BA7E15" w:rsidTr="00752B04">
        <w:tblPrEx>
          <w:tblBorders>
            <w:top w:val="none" w:sz="0" w:space="0" w:color="auto"/>
            <w:bottom w:val="none" w:sz="0" w:space="0" w:color="auto"/>
          </w:tblBorders>
          <w:tblLook w:val="0000" w:firstRow="0" w:lastRow="0" w:firstColumn="0" w:lastColumn="0" w:noHBand="0" w:noVBand="0"/>
        </w:tblPrEx>
        <w:trPr>
          <w:cantSplit/>
          <w:trHeight w:val="244"/>
        </w:trPr>
        <w:tc>
          <w:tcPr>
            <w:tcW w:w="3969" w:type="dxa"/>
            <w:vAlign w:val="bottom"/>
          </w:tcPr>
          <w:p w:rsidR="00752B04" w:rsidRPr="00BA7E15" w:rsidRDefault="00752B04" w:rsidP="00752B04">
            <w:pPr>
              <w:spacing w:before="20" w:after="20"/>
              <w:ind w:left="113" w:hanging="113"/>
              <w:rPr>
                <w:rFonts w:ascii="Times New Roman" w:hAnsi="Times New Roman"/>
                <w:sz w:val="22"/>
                <w:szCs w:val="22"/>
              </w:rPr>
            </w:pPr>
            <w:r w:rsidRPr="00BA7E15">
              <w:rPr>
                <w:rFonts w:ascii="Times New Roman" w:hAnsi="Times New Roman"/>
                <w:sz w:val="22"/>
                <w:szCs w:val="22"/>
              </w:rPr>
              <w:t>Парикмахерские услуги</w:t>
            </w:r>
          </w:p>
        </w:tc>
        <w:tc>
          <w:tcPr>
            <w:tcW w:w="1204" w:type="dxa"/>
            <w:vAlign w:val="bottom"/>
          </w:tcPr>
          <w:p w:rsidR="00752B04" w:rsidRPr="0092769E" w:rsidRDefault="00752B04" w:rsidP="00752B04">
            <w:pPr>
              <w:spacing w:before="20" w:after="20"/>
              <w:jc w:val="right"/>
              <w:rPr>
                <w:rFonts w:ascii="Times New Roman" w:hAnsi="Times New Roman"/>
                <w:sz w:val="22"/>
                <w:szCs w:val="22"/>
              </w:rPr>
            </w:pPr>
            <w:r>
              <w:rPr>
                <w:rFonts w:ascii="Times New Roman" w:hAnsi="Times New Roman"/>
                <w:sz w:val="22"/>
                <w:szCs w:val="22"/>
              </w:rPr>
              <w:t>106,05</w:t>
            </w:r>
          </w:p>
        </w:tc>
        <w:tc>
          <w:tcPr>
            <w:tcW w:w="1382" w:type="dxa"/>
            <w:vAlign w:val="bottom"/>
          </w:tcPr>
          <w:p w:rsidR="00752B04" w:rsidRPr="0092769E" w:rsidRDefault="00752B04" w:rsidP="00752B04">
            <w:pPr>
              <w:spacing w:before="20" w:after="20"/>
              <w:jc w:val="right"/>
              <w:rPr>
                <w:rFonts w:ascii="Times New Roman" w:hAnsi="Times New Roman"/>
                <w:sz w:val="22"/>
                <w:szCs w:val="22"/>
              </w:rPr>
            </w:pPr>
            <w:r>
              <w:rPr>
                <w:rFonts w:ascii="Times New Roman" w:hAnsi="Times New Roman"/>
                <w:sz w:val="22"/>
                <w:szCs w:val="22"/>
              </w:rPr>
              <w:t>100,0</w:t>
            </w:r>
          </w:p>
        </w:tc>
        <w:tc>
          <w:tcPr>
            <w:tcW w:w="236" w:type="dxa"/>
            <w:vAlign w:val="bottom"/>
          </w:tcPr>
          <w:p w:rsidR="00752B04" w:rsidRPr="002151EF" w:rsidRDefault="00752B04" w:rsidP="00752B04">
            <w:pPr>
              <w:spacing w:before="20" w:after="20"/>
              <w:jc w:val="right"/>
              <w:rPr>
                <w:rFonts w:ascii="Times New Roman" w:hAnsi="Times New Roman"/>
                <w:sz w:val="22"/>
                <w:szCs w:val="22"/>
              </w:rPr>
            </w:pPr>
            <w:r>
              <w:rPr>
                <w:rFonts w:ascii="Times New Roman" w:hAnsi="Times New Roman"/>
                <w:sz w:val="22"/>
                <w:szCs w:val="22"/>
              </w:rPr>
              <w:t xml:space="preserve"> </w:t>
            </w:r>
          </w:p>
        </w:tc>
        <w:tc>
          <w:tcPr>
            <w:tcW w:w="1885" w:type="dxa"/>
            <w:vAlign w:val="bottom"/>
          </w:tcPr>
          <w:p w:rsidR="00752B04" w:rsidRPr="00EF67D5" w:rsidRDefault="00752B04" w:rsidP="00752B04">
            <w:pPr>
              <w:spacing w:before="20" w:after="20"/>
              <w:jc w:val="right"/>
              <w:rPr>
                <w:rFonts w:ascii="Times New Roman" w:hAnsi="Times New Roman"/>
                <w:sz w:val="22"/>
                <w:szCs w:val="22"/>
                <w:lang w:val="ky-KG"/>
              </w:rPr>
            </w:pPr>
            <w:r>
              <w:rPr>
                <w:rFonts w:ascii="Times New Roman" w:hAnsi="Times New Roman"/>
                <w:sz w:val="22"/>
                <w:szCs w:val="22"/>
              </w:rPr>
              <w:t>106,05</w:t>
            </w:r>
          </w:p>
        </w:tc>
      </w:tr>
      <w:tr w:rsidR="00752B04" w:rsidRPr="00D8378F" w:rsidTr="00752B04">
        <w:tblPrEx>
          <w:tblBorders>
            <w:top w:val="none" w:sz="0" w:space="0" w:color="auto"/>
            <w:bottom w:val="none" w:sz="0" w:space="0" w:color="auto"/>
          </w:tblBorders>
          <w:tblLook w:val="0000" w:firstRow="0" w:lastRow="0" w:firstColumn="0" w:lastColumn="0" w:noHBand="0" w:noVBand="0"/>
        </w:tblPrEx>
        <w:trPr>
          <w:cantSplit/>
          <w:trHeight w:val="244"/>
        </w:trPr>
        <w:tc>
          <w:tcPr>
            <w:tcW w:w="3969" w:type="dxa"/>
            <w:tcBorders>
              <w:top w:val="nil"/>
              <w:left w:val="nil"/>
              <w:bottom w:val="single" w:sz="18" w:space="0" w:color="auto"/>
              <w:right w:val="nil"/>
            </w:tcBorders>
            <w:vAlign w:val="bottom"/>
          </w:tcPr>
          <w:p w:rsidR="00752B04" w:rsidRPr="00BA7E15" w:rsidRDefault="00752B04" w:rsidP="00752B04">
            <w:pPr>
              <w:spacing w:before="20" w:after="20"/>
              <w:ind w:left="113" w:hanging="113"/>
              <w:rPr>
                <w:rFonts w:ascii="Times New Roman" w:hAnsi="Times New Roman"/>
                <w:sz w:val="22"/>
                <w:szCs w:val="22"/>
              </w:rPr>
            </w:pPr>
            <w:r w:rsidRPr="00BA7E15">
              <w:rPr>
                <w:rFonts w:ascii="Times New Roman" w:hAnsi="Times New Roman"/>
                <w:sz w:val="22"/>
                <w:szCs w:val="22"/>
              </w:rPr>
              <w:t xml:space="preserve">Услуги по текущему содержанию и   </w:t>
            </w:r>
          </w:p>
          <w:p w:rsidR="00752B04" w:rsidRPr="00BA7E15" w:rsidRDefault="00752B04" w:rsidP="00752B04">
            <w:pPr>
              <w:spacing w:before="20" w:after="20"/>
              <w:ind w:left="113" w:hanging="113"/>
              <w:rPr>
                <w:rFonts w:ascii="Times New Roman" w:hAnsi="Times New Roman"/>
                <w:sz w:val="22"/>
                <w:szCs w:val="22"/>
              </w:rPr>
            </w:pPr>
            <w:r w:rsidRPr="00BA7E15">
              <w:rPr>
                <w:rFonts w:ascii="Times New Roman" w:hAnsi="Times New Roman"/>
                <w:sz w:val="22"/>
                <w:szCs w:val="22"/>
              </w:rPr>
              <w:t>ремонту жилых помещений</w:t>
            </w:r>
          </w:p>
        </w:tc>
        <w:tc>
          <w:tcPr>
            <w:tcW w:w="1204" w:type="dxa"/>
            <w:tcBorders>
              <w:top w:val="nil"/>
              <w:left w:val="nil"/>
              <w:bottom w:val="single" w:sz="18" w:space="0" w:color="auto"/>
              <w:right w:val="nil"/>
            </w:tcBorders>
            <w:vAlign w:val="bottom"/>
          </w:tcPr>
          <w:p w:rsidR="00752B04" w:rsidRPr="00EF67D5" w:rsidRDefault="00752B04" w:rsidP="00752B04">
            <w:pPr>
              <w:spacing w:before="20" w:after="20"/>
              <w:jc w:val="right"/>
              <w:rPr>
                <w:rFonts w:ascii="Times New Roman" w:hAnsi="Times New Roman"/>
                <w:sz w:val="22"/>
                <w:szCs w:val="22"/>
                <w:lang w:val="ky-KG"/>
              </w:rPr>
            </w:pPr>
            <w:r>
              <w:rPr>
                <w:rFonts w:ascii="Times New Roman" w:hAnsi="Times New Roman"/>
                <w:sz w:val="22"/>
                <w:szCs w:val="22"/>
                <w:lang w:val="ky-KG"/>
              </w:rPr>
              <w:t>102,3</w:t>
            </w:r>
          </w:p>
        </w:tc>
        <w:tc>
          <w:tcPr>
            <w:tcW w:w="1382" w:type="dxa"/>
            <w:tcBorders>
              <w:top w:val="nil"/>
              <w:left w:val="nil"/>
              <w:bottom w:val="single" w:sz="18" w:space="0" w:color="auto"/>
              <w:right w:val="nil"/>
            </w:tcBorders>
            <w:vAlign w:val="bottom"/>
          </w:tcPr>
          <w:p w:rsidR="00752B04" w:rsidRPr="00EF67D5" w:rsidRDefault="00752B04" w:rsidP="00752B04">
            <w:pPr>
              <w:spacing w:before="20" w:after="20"/>
              <w:jc w:val="right"/>
              <w:rPr>
                <w:rFonts w:ascii="Times New Roman" w:hAnsi="Times New Roman"/>
                <w:sz w:val="22"/>
                <w:szCs w:val="22"/>
                <w:lang w:val="ky-KG"/>
              </w:rPr>
            </w:pPr>
            <w:r>
              <w:rPr>
                <w:rFonts w:ascii="Times New Roman" w:hAnsi="Times New Roman"/>
                <w:sz w:val="22"/>
                <w:szCs w:val="22"/>
                <w:lang w:val="ky-KG"/>
              </w:rPr>
              <w:t>99,55</w:t>
            </w:r>
          </w:p>
        </w:tc>
        <w:tc>
          <w:tcPr>
            <w:tcW w:w="236" w:type="dxa"/>
            <w:tcBorders>
              <w:top w:val="nil"/>
              <w:left w:val="nil"/>
              <w:bottom w:val="single" w:sz="18" w:space="0" w:color="auto"/>
              <w:right w:val="nil"/>
            </w:tcBorders>
            <w:vAlign w:val="bottom"/>
          </w:tcPr>
          <w:p w:rsidR="00752B04" w:rsidRPr="00EF67D5" w:rsidRDefault="00752B04" w:rsidP="00752B04">
            <w:pPr>
              <w:spacing w:before="20" w:after="20"/>
              <w:jc w:val="right"/>
              <w:rPr>
                <w:rFonts w:ascii="Times New Roman" w:hAnsi="Times New Roman"/>
                <w:sz w:val="22"/>
                <w:szCs w:val="22"/>
                <w:lang w:val="en-US"/>
              </w:rPr>
            </w:pPr>
          </w:p>
        </w:tc>
        <w:tc>
          <w:tcPr>
            <w:tcW w:w="1885" w:type="dxa"/>
            <w:tcBorders>
              <w:top w:val="nil"/>
              <w:left w:val="nil"/>
              <w:bottom w:val="single" w:sz="18" w:space="0" w:color="auto"/>
              <w:right w:val="nil"/>
            </w:tcBorders>
            <w:vAlign w:val="bottom"/>
          </w:tcPr>
          <w:p w:rsidR="00752B04" w:rsidRPr="00EF67D5" w:rsidRDefault="00752B04" w:rsidP="00752B04">
            <w:pPr>
              <w:spacing w:before="20" w:after="20"/>
              <w:rPr>
                <w:rFonts w:ascii="Times New Roman" w:hAnsi="Times New Roman"/>
                <w:sz w:val="22"/>
                <w:szCs w:val="22"/>
                <w:lang w:val="ky-KG"/>
              </w:rPr>
            </w:pPr>
            <w:r>
              <w:rPr>
                <w:rFonts w:ascii="Times New Roman" w:hAnsi="Times New Roman"/>
                <w:sz w:val="22"/>
                <w:szCs w:val="22"/>
                <w:lang w:val="ky-KG"/>
              </w:rPr>
              <w:t xml:space="preserve">                    102,3</w:t>
            </w:r>
          </w:p>
        </w:tc>
      </w:tr>
    </w:tbl>
    <w:p w:rsidR="009C2E01" w:rsidRPr="00BE6E76" w:rsidRDefault="00752B04" w:rsidP="009C2E01">
      <w:pPr>
        <w:tabs>
          <w:tab w:val="left" w:pos="3261"/>
        </w:tabs>
        <w:rPr>
          <w:rFonts w:ascii="Times New Roman" w:hAnsi="Times New Roman"/>
          <w:b/>
          <w:sz w:val="28"/>
          <w:szCs w:val="28"/>
        </w:rPr>
      </w:pPr>
      <w:r>
        <w:rPr>
          <w:rFonts w:ascii="Times New Roman" w:hAnsi="Times New Roman"/>
          <w:b/>
          <w:sz w:val="28"/>
          <w:szCs w:val="28"/>
        </w:rPr>
        <w:br w:type="textWrapping" w:clear="all"/>
      </w:r>
    </w:p>
    <w:p w:rsidR="00EE02F0" w:rsidRPr="00597B5F" w:rsidRDefault="00EE02F0" w:rsidP="00EE02F0">
      <w:pPr>
        <w:ind w:firstLine="709"/>
        <w:jc w:val="both"/>
        <w:rPr>
          <w:rFonts w:ascii="Times New Roman" w:hAnsi="Times New Roman"/>
          <w:sz w:val="28"/>
          <w:szCs w:val="28"/>
        </w:rPr>
      </w:pPr>
      <w:r w:rsidRPr="008D39A6">
        <w:rPr>
          <w:rFonts w:ascii="Times New Roman" w:hAnsi="Times New Roman"/>
          <w:b/>
          <w:bCs/>
          <w:i/>
          <w:iCs/>
          <w:sz w:val="28"/>
        </w:rPr>
        <w:t>Индекс цен производителей</w:t>
      </w:r>
      <w:r w:rsidRPr="008D39A6">
        <w:rPr>
          <w:rFonts w:ascii="Times New Roman" w:hAnsi="Times New Roman"/>
          <w:sz w:val="28"/>
        </w:rPr>
        <w:t xml:space="preserve"> </w:t>
      </w:r>
      <w:r w:rsidRPr="008D39A6">
        <w:rPr>
          <w:rFonts w:ascii="Times New Roman" w:hAnsi="Times New Roman"/>
          <w:b/>
          <w:i/>
          <w:sz w:val="28"/>
          <w:szCs w:val="28"/>
        </w:rPr>
        <w:t>сельскохозяйственной продукции.</w:t>
      </w:r>
      <w:r w:rsidRPr="008D39A6">
        <w:rPr>
          <w:rFonts w:ascii="Times New Roman" w:hAnsi="Times New Roman"/>
          <w:sz w:val="28"/>
          <w:szCs w:val="28"/>
        </w:rPr>
        <w:t xml:space="preserve"> </w:t>
      </w:r>
      <w:r w:rsidRPr="00597B5F">
        <w:rPr>
          <w:rFonts w:ascii="Times New Roman" w:hAnsi="Times New Roman"/>
          <w:sz w:val="28"/>
          <w:szCs w:val="28"/>
        </w:rPr>
        <w:t>В январе</w:t>
      </w:r>
      <w:r>
        <w:rPr>
          <w:rFonts w:ascii="Times New Roman" w:hAnsi="Times New Roman"/>
          <w:sz w:val="28"/>
          <w:szCs w:val="28"/>
        </w:rPr>
        <w:t xml:space="preserve"> т. г. по сравнению с январ</w:t>
      </w:r>
      <w:r>
        <w:rPr>
          <w:rFonts w:ascii="Times New Roman" w:hAnsi="Times New Roman"/>
          <w:bCs/>
          <w:iCs/>
          <w:sz w:val="28"/>
          <w:lang w:val="ky-KG"/>
        </w:rPr>
        <w:t xml:space="preserve">ем </w:t>
      </w:r>
      <w:r w:rsidRPr="00597B5F">
        <w:rPr>
          <w:rFonts w:ascii="Times New Roman" w:hAnsi="Times New Roman"/>
          <w:sz w:val="28"/>
          <w:szCs w:val="28"/>
        </w:rPr>
        <w:t>202</w:t>
      </w:r>
      <w:r>
        <w:rPr>
          <w:rFonts w:ascii="Times New Roman" w:hAnsi="Times New Roman"/>
          <w:sz w:val="28"/>
          <w:szCs w:val="28"/>
        </w:rPr>
        <w:t>4</w:t>
      </w:r>
      <w:r w:rsidRPr="00597B5F">
        <w:rPr>
          <w:rFonts w:ascii="Times New Roman" w:hAnsi="Times New Roman"/>
          <w:sz w:val="28"/>
          <w:szCs w:val="28"/>
        </w:rPr>
        <w:t xml:space="preserve">г. ИЦ производителей на реализованную </w:t>
      </w:r>
      <w:r w:rsidRPr="00597B5F">
        <w:rPr>
          <w:rFonts w:ascii="Times New Roman" w:hAnsi="Times New Roman"/>
          <w:color w:val="000000"/>
          <w:sz w:val="28"/>
          <w:szCs w:val="28"/>
        </w:rPr>
        <w:t>сельскохозяйственную продукцию</w:t>
      </w:r>
      <w:r w:rsidRPr="00597B5F">
        <w:rPr>
          <w:rFonts w:ascii="Times New Roman" w:hAnsi="Times New Roman"/>
          <w:sz w:val="28"/>
          <w:szCs w:val="28"/>
        </w:rPr>
        <w:t xml:space="preserve"> </w:t>
      </w:r>
      <w:r w:rsidRPr="00224127">
        <w:rPr>
          <w:rFonts w:ascii="Times New Roman" w:hAnsi="Times New Roman"/>
          <w:color w:val="000000"/>
          <w:sz w:val="28"/>
          <w:szCs w:val="28"/>
          <w:lang w:val="ky-KG"/>
        </w:rPr>
        <w:t>умен</w:t>
      </w:r>
      <w:r>
        <w:rPr>
          <w:rFonts w:ascii="Times New Roman" w:hAnsi="Times New Roman"/>
          <w:color w:val="000000"/>
          <w:sz w:val="28"/>
          <w:szCs w:val="28"/>
          <w:lang w:val="ky-KG"/>
        </w:rPr>
        <w:t>ь</w:t>
      </w:r>
      <w:r w:rsidRPr="00224127">
        <w:rPr>
          <w:rFonts w:ascii="Times New Roman" w:hAnsi="Times New Roman"/>
          <w:color w:val="000000"/>
          <w:sz w:val="28"/>
          <w:szCs w:val="28"/>
          <w:lang w:val="ky-KG"/>
        </w:rPr>
        <w:t>шился</w:t>
      </w:r>
      <w:r w:rsidRPr="00224127">
        <w:rPr>
          <w:rFonts w:ascii="Times New Roman" w:hAnsi="Times New Roman"/>
          <w:color w:val="000000"/>
          <w:sz w:val="28"/>
          <w:szCs w:val="28"/>
        </w:rPr>
        <w:t xml:space="preserve"> на </w:t>
      </w:r>
      <w:r>
        <w:rPr>
          <w:rFonts w:ascii="Times New Roman" w:hAnsi="Times New Roman"/>
          <w:color w:val="000000"/>
          <w:sz w:val="28"/>
          <w:szCs w:val="28"/>
          <w:lang w:val="ky-KG"/>
        </w:rPr>
        <w:t>0,9</w:t>
      </w:r>
      <w:r w:rsidRPr="00597B5F">
        <w:rPr>
          <w:rFonts w:ascii="Times New Roman" w:hAnsi="Times New Roman"/>
          <w:sz w:val="28"/>
          <w:szCs w:val="28"/>
          <w:lang w:val="ky-KG"/>
        </w:rPr>
        <w:t xml:space="preserve"> </w:t>
      </w:r>
      <w:r w:rsidRPr="00597B5F">
        <w:rPr>
          <w:rFonts w:ascii="Times New Roman" w:hAnsi="Times New Roman"/>
          <w:color w:val="000000"/>
          <w:sz w:val="28"/>
          <w:szCs w:val="28"/>
        </w:rPr>
        <w:t>процента.</w:t>
      </w:r>
      <w:r w:rsidRPr="00597B5F">
        <w:rPr>
          <w:rFonts w:ascii="Times New Roman" w:hAnsi="Times New Roman"/>
          <w:sz w:val="28"/>
          <w:szCs w:val="28"/>
        </w:rPr>
        <w:t xml:space="preserve"> </w:t>
      </w:r>
    </w:p>
    <w:p w:rsidR="00EE02F0" w:rsidRPr="00597B5F" w:rsidRDefault="00EE02F0" w:rsidP="00EE02F0">
      <w:pPr>
        <w:spacing w:before="120"/>
        <w:ind w:left="1418" w:hanging="1418"/>
        <w:rPr>
          <w:rFonts w:ascii="Times New Roman" w:hAnsi="Times New Roman"/>
          <w:i/>
          <w:sz w:val="22"/>
          <w:szCs w:val="22"/>
        </w:rPr>
      </w:pPr>
      <w:r>
        <w:rPr>
          <w:rFonts w:ascii="Times New Roman" w:hAnsi="Times New Roman"/>
          <w:b/>
          <w:sz w:val="25"/>
          <w:szCs w:val="25"/>
        </w:rPr>
        <w:t xml:space="preserve">Таблица </w:t>
      </w:r>
      <w:r w:rsidR="000C6A10">
        <w:rPr>
          <w:rFonts w:ascii="Times New Roman" w:hAnsi="Times New Roman"/>
          <w:b/>
          <w:sz w:val="25"/>
          <w:szCs w:val="25"/>
          <w:lang w:val="ky-KG"/>
        </w:rPr>
        <w:t>40</w:t>
      </w:r>
      <w:r w:rsidRPr="00597B5F">
        <w:rPr>
          <w:rFonts w:ascii="Times New Roman" w:hAnsi="Times New Roman"/>
          <w:b/>
          <w:sz w:val="25"/>
          <w:szCs w:val="25"/>
        </w:rPr>
        <w:t xml:space="preserve">: Индекс цен производителей сельскохозяйственной продукции в </w:t>
      </w:r>
      <w:r>
        <w:rPr>
          <w:rFonts w:ascii="Times New Roman" w:hAnsi="Times New Roman"/>
          <w:b/>
          <w:sz w:val="25"/>
          <w:szCs w:val="25"/>
        </w:rPr>
        <w:t xml:space="preserve">январе </w:t>
      </w:r>
      <w:r w:rsidRPr="00597B5F">
        <w:rPr>
          <w:rFonts w:ascii="Times New Roman" w:hAnsi="Times New Roman"/>
          <w:b/>
          <w:sz w:val="25"/>
          <w:szCs w:val="25"/>
        </w:rPr>
        <w:t>202</w:t>
      </w:r>
      <w:r>
        <w:rPr>
          <w:rFonts w:ascii="Times New Roman" w:hAnsi="Times New Roman"/>
          <w:b/>
          <w:sz w:val="25"/>
          <w:szCs w:val="25"/>
        </w:rPr>
        <w:t>5</w:t>
      </w:r>
      <w:r w:rsidRPr="00597B5F">
        <w:rPr>
          <w:rFonts w:ascii="Times New Roman" w:hAnsi="Times New Roman"/>
          <w:b/>
          <w:sz w:val="25"/>
          <w:szCs w:val="25"/>
        </w:rPr>
        <w:t xml:space="preserve">г. </w:t>
      </w:r>
      <w:r>
        <w:rPr>
          <w:rFonts w:ascii="Times New Roman" w:hAnsi="Times New Roman"/>
          <w:b/>
          <w:sz w:val="25"/>
          <w:szCs w:val="25"/>
          <w:lang w:val="ky-KG"/>
        </w:rPr>
        <w:t xml:space="preserve">                                                                </w:t>
      </w:r>
      <w:r>
        <w:rPr>
          <w:rFonts w:ascii="Times New Roman" w:hAnsi="Times New Roman"/>
          <w:i/>
          <w:sz w:val="22"/>
          <w:szCs w:val="22"/>
        </w:rPr>
        <w:t>(в</w:t>
      </w:r>
      <w:r w:rsidRPr="00597B5F">
        <w:rPr>
          <w:rFonts w:ascii="Times New Roman" w:hAnsi="Times New Roman"/>
          <w:i/>
          <w:sz w:val="22"/>
          <w:szCs w:val="22"/>
        </w:rPr>
        <w:t xml:space="preserve"> процентах)</w:t>
      </w:r>
    </w:p>
    <w:p w:rsidR="00EE02F0" w:rsidRPr="00597B5F" w:rsidRDefault="00EE02F0" w:rsidP="00EE02F0">
      <w:pPr>
        <w:jc w:val="center"/>
        <w:rPr>
          <w:rFonts w:ascii="Times New Roman" w:hAnsi="Times New Roman"/>
          <w:sz w:val="8"/>
          <w:szCs w:val="8"/>
        </w:rPr>
      </w:pPr>
    </w:p>
    <w:tbl>
      <w:tblPr>
        <w:tblW w:w="973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35"/>
        <w:gridCol w:w="1440"/>
        <w:gridCol w:w="2813"/>
        <w:gridCol w:w="2648"/>
      </w:tblGrid>
      <w:tr w:rsidR="00EE02F0" w:rsidRPr="004B3B36" w:rsidTr="00EE02F0">
        <w:tc>
          <w:tcPr>
            <w:tcW w:w="2835" w:type="dxa"/>
            <w:vMerge w:val="restart"/>
            <w:tcBorders>
              <w:top w:val="single" w:sz="12" w:space="0" w:color="auto"/>
              <w:left w:val="nil"/>
              <w:bottom w:val="single" w:sz="8" w:space="0" w:color="auto"/>
              <w:right w:val="nil"/>
            </w:tcBorders>
          </w:tcPr>
          <w:p w:rsidR="00EE02F0" w:rsidRPr="008D39A6" w:rsidRDefault="00EE02F0" w:rsidP="00EE02F0">
            <w:pPr>
              <w:jc w:val="both"/>
              <w:rPr>
                <w:rFonts w:ascii="Times New Roman" w:hAnsi="Times New Roman"/>
                <w:b/>
                <w:sz w:val="22"/>
                <w:szCs w:val="22"/>
              </w:rPr>
            </w:pPr>
          </w:p>
        </w:tc>
        <w:tc>
          <w:tcPr>
            <w:tcW w:w="1440" w:type="dxa"/>
            <w:vMerge w:val="restart"/>
            <w:tcBorders>
              <w:top w:val="single" w:sz="12" w:space="0" w:color="auto"/>
              <w:left w:val="nil"/>
              <w:bottom w:val="single" w:sz="8" w:space="0" w:color="auto"/>
              <w:right w:val="nil"/>
            </w:tcBorders>
            <w:vAlign w:val="center"/>
            <w:hideMark/>
          </w:tcPr>
          <w:p w:rsidR="00EE02F0" w:rsidRPr="004B3B36" w:rsidRDefault="00EE02F0" w:rsidP="00EE02F0">
            <w:pPr>
              <w:jc w:val="right"/>
              <w:rPr>
                <w:rFonts w:ascii="Times New Roman" w:hAnsi="Times New Roman"/>
                <w:b/>
                <w:sz w:val="22"/>
                <w:szCs w:val="22"/>
              </w:rPr>
            </w:pPr>
            <w:r w:rsidRPr="004B3B36">
              <w:rPr>
                <w:rFonts w:ascii="Times New Roman" w:hAnsi="Times New Roman"/>
                <w:b/>
                <w:sz w:val="22"/>
                <w:szCs w:val="22"/>
              </w:rPr>
              <w:t>Всего</w:t>
            </w:r>
          </w:p>
        </w:tc>
        <w:tc>
          <w:tcPr>
            <w:tcW w:w="5461" w:type="dxa"/>
            <w:gridSpan w:val="2"/>
            <w:tcBorders>
              <w:top w:val="single" w:sz="12" w:space="0" w:color="auto"/>
              <w:left w:val="nil"/>
              <w:bottom w:val="single" w:sz="8" w:space="0" w:color="auto"/>
              <w:right w:val="nil"/>
            </w:tcBorders>
            <w:hideMark/>
          </w:tcPr>
          <w:p w:rsidR="00EE02F0" w:rsidRPr="004B3B36" w:rsidRDefault="00EE02F0" w:rsidP="00EE02F0">
            <w:pPr>
              <w:jc w:val="center"/>
              <w:rPr>
                <w:rFonts w:ascii="Times New Roman" w:hAnsi="Times New Roman"/>
                <w:b/>
                <w:sz w:val="22"/>
                <w:szCs w:val="22"/>
              </w:rPr>
            </w:pPr>
            <w:r w:rsidRPr="004B3B36">
              <w:rPr>
                <w:rFonts w:ascii="Times New Roman" w:hAnsi="Times New Roman"/>
                <w:b/>
                <w:sz w:val="22"/>
                <w:szCs w:val="22"/>
              </w:rPr>
              <w:t>в том числе на продукцию</w:t>
            </w:r>
          </w:p>
        </w:tc>
      </w:tr>
      <w:tr w:rsidR="00EE02F0" w:rsidRPr="004B3B36" w:rsidTr="00EE02F0">
        <w:tc>
          <w:tcPr>
            <w:tcW w:w="0" w:type="auto"/>
            <w:vMerge/>
            <w:tcBorders>
              <w:top w:val="single" w:sz="8" w:space="0" w:color="auto"/>
              <w:left w:val="nil"/>
              <w:bottom w:val="single" w:sz="8" w:space="0" w:color="auto"/>
              <w:right w:val="nil"/>
            </w:tcBorders>
            <w:vAlign w:val="center"/>
            <w:hideMark/>
          </w:tcPr>
          <w:p w:rsidR="00EE02F0" w:rsidRPr="004B3B36" w:rsidRDefault="00EE02F0" w:rsidP="00EE02F0">
            <w:pPr>
              <w:rPr>
                <w:rFonts w:ascii="Times New Roman" w:hAnsi="Times New Roman"/>
                <w:b/>
                <w:sz w:val="22"/>
                <w:szCs w:val="22"/>
              </w:rPr>
            </w:pPr>
          </w:p>
        </w:tc>
        <w:tc>
          <w:tcPr>
            <w:tcW w:w="0" w:type="auto"/>
            <w:vMerge/>
            <w:tcBorders>
              <w:top w:val="single" w:sz="8" w:space="0" w:color="auto"/>
              <w:left w:val="nil"/>
              <w:bottom w:val="single" w:sz="8" w:space="0" w:color="auto"/>
              <w:right w:val="nil"/>
            </w:tcBorders>
            <w:vAlign w:val="center"/>
            <w:hideMark/>
          </w:tcPr>
          <w:p w:rsidR="00EE02F0" w:rsidRPr="004B3B36" w:rsidRDefault="00EE02F0" w:rsidP="00EE02F0">
            <w:pPr>
              <w:rPr>
                <w:rFonts w:ascii="Times New Roman" w:hAnsi="Times New Roman"/>
                <w:b/>
                <w:sz w:val="22"/>
                <w:szCs w:val="22"/>
              </w:rPr>
            </w:pPr>
          </w:p>
        </w:tc>
        <w:tc>
          <w:tcPr>
            <w:tcW w:w="2813" w:type="dxa"/>
            <w:tcBorders>
              <w:top w:val="single" w:sz="8" w:space="0" w:color="auto"/>
              <w:left w:val="nil"/>
              <w:bottom w:val="single" w:sz="8" w:space="0" w:color="auto"/>
              <w:right w:val="nil"/>
            </w:tcBorders>
            <w:hideMark/>
          </w:tcPr>
          <w:p w:rsidR="00EE02F0" w:rsidRPr="004B3B36" w:rsidRDefault="00EE02F0" w:rsidP="00EE02F0">
            <w:pPr>
              <w:jc w:val="right"/>
              <w:rPr>
                <w:rFonts w:ascii="Times New Roman" w:hAnsi="Times New Roman"/>
                <w:b/>
                <w:sz w:val="22"/>
                <w:szCs w:val="22"/>
              </w:rPr>
            </w:pPr>
            <w:r w:rsidRPr="004B3B36">
              <w:rPr>
                <w:rFonts w:ascii="Times New Roman" w:hAnsi="Times New Roman"/>
                <w:b/>
                <w:sz w:val="22"/>
                <w:szCs w:val="22"/>
              </w:rPr>
              <w:t>растениеводства</w:t>
            </w:r>
          </w:p>
        </w:tc>
        <w:tc>
          <w:tcPr>
            <w:tcW w:w="2648" w:type="dxa"/>
            <w:tcBorders>
              <w:top w:val="single" w:sz="8" w:space="0" w:color="auto"/>
              <w:left w:val="nil"/>
              <w:bottom w:val="single" w:sz="8" w:space="0" w:color="auto"/>
              <w:right w:val="nil"/>
            </w:tcBorders>
            <w:hideMark/>
          </w:tcPr>
          <w:p w:rsidR="00EE02F0" w:rsidRPr="004B3B36" w:rsidRDefault="00EE02F0" w:rsidP="00EE02F0">
            <w:pPr>
              <w:jc w:val="right"/>
              <w:rPr>
                <w:rFonts w:ascii="Times New Roman" w:hAnsi="Times New Roman"/>
                <w:b/>
                <w:sz w:val="22"/>
                <w:szCs w:val="22"/>
              </w:rPr>
            </w:pPr>
            <w:r w:rsidRPr="004B3B36">
              <w:rPr>
                <w:rFonts w:ascii="Times New Roman" w:hAnsi="Times New Roman"/>
                <w:b/>
                <w:sz w:val="22"/>
                <w:szCs w:val="22"/>
              </w:rPr>
              <w:t>животноводства</w:t>
            </w:r>
          </w:p>
        </w:tc>
      </w:tr>
      <w:tr w:rsidR="00EE02F0" w:rsidRPr="004B3B36" w:rsidTr="00244D87">
        <w:tc>
          <w:tcPr>
            <w:tcW w:w="9736" w:type="dxa"/>
            <w:gridSpan w:val="4"/>
            <w:tcBorders>
              <w:top w:val="single" w:sz="8" w:space="0" w:color="auto"/>
              <w:left w:val="nil"/>
              <w:bottom w:val="single" w:sz="8" w:space="0" w:color="auto"/>
              <w:right w:val="nil"/>
            </w:tcBorders>
            <w:hideMark/>
          </w:tcPr>
          <w:p w:rsidR="00EE02F0" w:rsidRPr="004B3B36" w:rsidRDefault="00EE02F0" w:rsidP="00EE02F0">
            <w:pPr>
              <w:jc w:val="center"/>
              <w:rPr>
                <w:rFonts w:ascii="Times New Roman" w:hAnsi="Times New Roman"/>
                <w:i/>
                <w:sz w:val="22"/>
                <w:szCs w:val="22"/>
              </w:rPr>
            </w:pPr>
            <w:r w:rsidRPr="004B3B36">
              <w:rPr>
                <w:rFonts w:ascii="Times New Roman" w:hAnsi="Times New Roman"/>
                <w:i/>
                <w:sz w:val="22"/>
                <w:szCs w:val="22"/>
              </w:rPr>
              <w:t>В процентах к соответствующему периоду 2024 г.</w:t>
            </w:r>
          </w:p>
        </w:tc>
      </w:tr>
      <w:tr w:rsidR="00EE02F0" w:rsidRPr="004B3B36" w:rsidTr="00244D87">
        <w:trPr>
          <w:trHeight w:val="239"/>
        </w:trPr>
        <w:tc>
          <w:tcPr>
            <w:tcW w:w="2835" w:type="dxa"/>
            <w:tcBorders>
              <w:top w:val="single" w:sz="8" w:space="0" w:color="auto"/>
              <w:left w:val="nil"/>
              <w:bottom w:val="single" w:sz="12" w:space="0" w:color="auto"/>
              <w:right w:val="nil"/>
            </w:tcBorders>
            <w:vAlign w:val="center"/>
            <w:hideMark/>
          </w:tcPr>
          <w:p w:rsidR="00EE02F0" w:rsidRPr="004B3B36" w:rsidRDefault="00EE02F0" w:rsidP="00EE02F0">
            <w:pPr>
              <w:spacing w:before="20" w:after="20"/>
              <w:rPr>
                <w:rFonts w:ascii="Times New Roman" w:hAnsi="Times New Roman"/>
                <w:sz w:val="22"/>
                <w:szCs w:val="22"/>
              </w:rPr>
            </w:pPr>
            <w:r w:rsidRPr="004B3B36">
              <w:rPr>
                <w:rFonts w:ascii="Times New Roman" w:hAnsi="Times New Roman"/>
                <w:sz w:val="22"/>
                <w:szCs w:val="22"/>
              </w:rPr>
              <w:t>Январь</w:t>
            </w:r>
          </w:p>
        </w:tc>
        <w:tc>
          <w:tcPr>
            <w:tcW w:w="1440" w:type="dxa"/>
            <w:tcBorders>
              <w:top w:val="single" w:sz="8" w:space="0" w:color="auto"/>
              <w:left w:val="nil"/>
              <w:bottom w:val="single" w:sz="12" w:space="0" w:color="auto"/>
              <w:right w:val="nil"/>
            </w:tcBorders>
            <w:vAlign w:val="center"/>
          </w:tcPr>
          <w:p w:rsidR="00EE02F0" w:rsidRPr="004B3B36" w:rsidRDefault="00EE02F0" w:rsidP="00EE02F0">
            <w:pPr>
              <w:spacing w:before="20" w:after="20"/>
              <w:jc w:val="center"/>
              <w:rPr>
                <w:rFonts w:ascii="Times New Roman" w:hAnsi="Times New Roman"/>
                <w:sz w:val="22"/>
                <w:szCs w:val="22"/>
              </w:rPr>
            </w:pPr>
            <w:r w:rsidRPr="004B3B36">
              <w:rPr>
                <w:rFonts w:ascii="Times New Roman" w:hAnsi="Times New Roman"/>
                <w:sz w:val="22"/>
                <w:szCs w:val="22"/>
              </w:rPr>
              <w:t>99,1</w:t>
            </w:r>
          </w:p>
        </w:tc>
        <w:tc>
          <w:tcPr>
            <w:tcW w:w="2813" w:type="dxa"/>
            <w:tcBorders>
              <w:top w:val="single" w:sz="8" w:space="0" w:color="auto"/>
              <w:left w:val="nil"/>
              <w:bottom w:val="single" w:sz="12" w:space="0" w:color="auto"/>
              <w:right w:val="nil"/>
            </w:tcBorders>
            <w:vAlign w:val="center"/>
          </w:tcPr>
          <w:p w:rsidR="00EE02F0" w:rsidRPr="004B3B36" w:rsidRDefault="00EE02F0" w:rsidP="00EE02F0">
            <w:pPr>
              <w:spacing w:before="20" w:after="20"/>
              <w:jc w:val="right"/>
              <w:rPr>
                <w:rFonts w:ascii="Times New Roman" w:hAnsi="Times New Roman"/>
                <w:sz w:val="22"/>
                <w:szCs w:val="22"/>
              </w:rPr>
            </w:pPr>
            <w:r w:rsidRPr="004B3B36">
              <w:rPr>
                <w:rFonts w:ascii="Times New Roman" w:hAnsi="Times New Roman"/>
                <w:sz w:val="22"/>
                <w:szCs w:val="22"/>
              </w:rPr>
              <w:t>89,4</w:t>
            </w:r>
          </w:p>
        </w:tc>
        <w:tc>
          <w:tcPr>
            <w:tcW w:w="2648" w:type="dxa"/>
            <w:tcBorders>
              <w:top w:val="single" w:sz="8" w:space="0" w:color="auto"/>
              <w:left w:val="nil"/>
              <w:bottom w:val="single" w:sz="12" w:space="0" w:color="auto"/>
              <w:right w:val="nil"/>
            </w:tcBorders>
            <w:vAlign w:val="center"/>
          </w:tcPr>
          <w:p w:rsidR="00EE02F0" w:rsidRPr="004B3B36" w:rsidRDefault="00EE02F0" w:rsidP="00EE02F0">
            <w:pPr>
              <w:spacing w:before="20" w:after="20"/>
              <w:jc w:val="right"/>
              <w:rPr>
                <w:rFonts w:ascii="Times New Roman" w:hAnsi="Times New Roman"/>
                <w:sz w:val="22"/>
                <w:szCs w:val="22"/>
              </w:rPr>
            </w:pPr>
            <w:r w:rsidRPr="004B3B36">
              <w:rPr>
                <w:rFonts w:ascii="Times New Roman" w:hAnsi="Times New Roman"/>
                <w:sz w:val="22"/>
                <w:szCs w:val="22"/>
              </w:rPr>
              <w:t>107,2</w:t>
            </w:r>
          </w:p>
        </w:tc>
      </w:tr>
    </w:tbl>
    <w:p w:rsidR="00EE02F0" w:rsidRPr="004B3B36" w:rsidRDefault="00EE02F0" w:rsidP="00244D87">
      <w:pPr>
        <w:tabs>
          <w:tab w:val="left" w:pos="284"/>
        </w:tabs>
        <w:spacing w:before="240"/>
        <w:ind w:left="1418" w:hanging="1418"/>
        <w:rPr>
          <w:rFonts w:ascii="Times New Roman" w:hAnsi="Times New Roman"/>
          <w:i/>
          <w:sz w:val="20"/>
          <w:szCs w:val="16"/>
        </w:rPr>
      </w:pPr>
      <w:r w:rsidRPr="004B3B36">
        <w:rPr>
          <w:rFonts w:ascii="Times New Roman" w:hAnsi="Times New Roman"/>
          <w:b/>
          <w:sz w:val="25"/>
          <w:szCs w:val="25"/>
        </w:rPr>
        <w:t xml:space="preserve">Таблица </w:t>
      </w:r>
      <w:r w:rsidR="002D5772">
        <w:rPr>
          <w:rFonts w:ascii="Times New Roman" w:hAnsi="Times New Roman"/>
          <w:b/>
          <w:sz w:val="25"/>
          <w:szCs w:val="25"/>
          <w:lang w:val="ky-KG"/>
        </w:rPr>
        <w:t>41</w:t>
      </w:r>
      <w:r w:rsidRPr="004B3B36">
        <w:rPr>
          <w:rFonts w:ascii="Times New Roman" w:hAnsi="Times New Roman"/>
          <w:b/>
          <w:sz w:val="25"/>
          <w:szCs w:val="25"/>
        </w:rPr>
        <w:t>: Индекс цен производителей отдельных видов сельскохозяйственной продукции в январе 2025г.</w:t>
      </w:r>
      <w:r w:rsidRPr="004B3B36">
        <w:rPr>
          <w:rFonts w:ascii="Times New Roman" w:hAnsi="Times New Roman"/>
          <w:b/>
          <w:sz w:val="25"/>
          <w:szCs w:val="25"/>
          <w:lang w:val="ky-KG"/>
        </w:rPr>
        <w:t xml:space="preserve">         </w:t>
      </w:r>
      <w:r w:rsidRPr="004B3B36">
        <w:rPr>
          <w:rFonts w:ascii="Times New Roman" w:hAnsi="Times New Roman"/>
          <w:b/>
          <w:sz w:val="25"/>
          <w:szCs w:val="25"/>
        </w:rPr>
        <w:t xml:space="preserve"> </w:t>
      </w:r>
      <w:r w:rsidRPr="004B3B36">
        <w:rPr>
          <w:rFonts w:ascii="Times New Roman" w:hAnsi="Times New Roman"/>
          <w:b/>
          <w:sz w:val="25"/>
          <w:szCs w:val="25"/>
          <w:lang w:val="ky-KG"/>
        </w:rPr>
        <w:t xml:space="preserve">                               </w:t>
      </w:r>
      <w:r w:rsidRPr="004B3B36">
        <w:rPr>
          <w:rFonts w:ascii="Times New Roman" w:hAnsi="Times New Roman"/>
          <w:i/>
          <w:sz w:val="22"/>
          <w:szCs w:val="22"/>
        </w:rPr>
        <w:t>(в процентах)</w:t>
      </w:r>
    </w:p>
    <w:p w:rsidR="00EE02F0" w:rsidRPr="004B3B36" w:rsidRDefault="00EE02F0" w:rsidP="00EE02F0">
      <w:pPr>
        <w:ind w:left="7080"/>
        <w:rPr>
          <w:rFonts w:ascii="Times New Roman" w:hAnsi="Times New Roman"/>
          <w:i/>
          <w:sz w:val="8"/>
          <w:szCs w:val="8"/>
        </w:rPr>
      </w:pPr>
    </w:p>
    <w:tbl>
      <w:tblPr>
        <w:tblW w:w="9923" w:type="dxa"/>
        <w:tblInd w:w="-34" w:type="dxa"/>
        <w:tblBorders>
          <w:top w:val="single" w:sz="12" w:space="0" w:color="auto"/>
          <w:bottom w:val="single" w:sz="12" w:space="0" w:color="auto"/>
        </w:tblBorders>
        <w:tblLayout w:type="fixed"/>
        <w:tblLook w:val="04A0" w:firstRow="1" w:lastRow="0" w:firstColumn="1" w:lastColumn="0" w:noHBand="0" w:noVBand="1"/>
      </w:tblPr>
      <w:tblGrid>
        <w:gridCol w:w="2409"/>
        <w:gridCol w:w="852"/>
        <w:gridCol w:w="1134"/>
        <w:gridCol w:w="1276"/>
        <w:gridCol w:w="992"/>
        <w:gridCol w:w="1134"/>
        <w:gridCol w:w="992"/>
        <w:gridCol w:w="1134"/>
      </w:tblGrid>
      <w:tr w:rsidR="00EE02F0" w:rsidRPr="004B3B36" w:rsidTr="00EE02F0">
        <w:trPr>
          <w:tblHeader/>
        </w:trPr>
        <w:tc>
          <w:tcPr>
            <w:tcW w:w="2409" w:type="dxa"/>
            <w:tcBorders>
              <w:top w:val="single" w:sz="12" w:space="0" w:color="auto"/>
              <w:left w:val="nil"/>
              <w:bottom w:val="single" w:sz="8" w:space="0" w:color="auto"/>
              <w:right w:val="nil"/>
            </w:tcBorders>
          </w:tcPr>
          <w:p w:rsidR="00EE02F0" w:rsidRPr="004B3B36" w:rsidRDefault="00EE02F0" w:rsidP="00EE02F0">
            <w:pPr>
              <w:jc w:val="both"/>
              <w:rPr>
                <w:rFonts w:ascii="Times New Roman" w:hAnsi="Times New Roman"/>
                <w:b/>
                <w:sz w:val="20"/>
                <w:szCs w:val="20"/>
              </w:rPr>
            </w:pPr>
          </w:p>
        </w:tc>
        <w:tc>
          <w:tcPr>
            <w:tcW w:w="852" w:type="dxa"/>
            <w:tcBorders>
              <w:top w:val="single" w:sz="12" w:space="0" w:color="auto"/>
              <w:left w:val="nil"/>
              <w:bottom w:val="single" w:sz="8" w:space="0" w:color="auto"/>
              <w:right w:val="nil"/>
            </w:tcBorders>
            <w:vAlign w:val="center"/>
            <w:hideMark/>
          </w:tcPr>
          <w:p w:rsidR="00EE02F0" w:rsidRPr="004B3B36" w:rsidRDefault="00EE02F0" w:rsidP="00EE02F0">
            <w:pPr>
              <w:jc w:val="center"/>
              <w:rPr>
                <w:rFonts w:ascii="Times New Roman" w:hAnsi="Times New Roman"/>
                <w:b/>
                <w:sz w:val="20"/>
                <w:szCs w:val="20"/>
              </w:rPr>
            </w:pPr>
            <w:r w:rsidRPr="004B3B36">
              <w:rPr>
                <w:rFonts w:ascii="Times New Roman" w:hAnsi="Times New Roman"/>
                <w:b/>
                <w:sz w:val="20"/>
                <w:szCs w:val="20"/>
              </w:rPr>
              <w:t>Зерно-всего</w:t>
            </w:r>
          </w:p>
        </w:tc>
        <w:tc>
          <w:tcPr>
            <w:tcW w:w="1134" w:type="dxa"/>
            <w:tcBorders>
              <w:top w:val="single" w:sz="12" w:space="0" w:color="auto"/>
              <w:left w:val="nil"/>
              <w:bottom w:val="single" w:sz="8" w:space="0" w:color="auto"/>
              <w:right w:val="nil"/>
            </w:tcBorders>
          </w:tcPr>
          <w:p w:rsidR="00EE02F0" w:rsidRPr="004B3B36" w:rsidRDefault="00EE02F0" w:rsidP="00EE02F0">
            <w:pPr>
              <w:jc w:val="center"/>
              <w:rPr>
                <w:rFonts w:ascii="Times New Roman" w:hAnsi="Times New Roman"/>
                <w:b/>
                <w:sz w:val="20"/>
                <w:szCs w:val="20"/>
              </w:rPr>
            </w:pPr>
          </w:p>
          <w:p w:rsidR="00EE02F0" w:rsidRPr="004B3B36" w:rsidRDefault="00EE02F0" w:rsidP="00EE02F0">
            <w:pPr>
              <w:jc w:val="center"/>
              <w:rPr>
                <w:rFonts w:ascii="Times New Roman" w:hAnsi="Times New Roman"/>
                <w:b/>
                <w:sz w:val="20"/>
                <w:szCs w:val="20"/>
              </w:rPr>
            </w:pPr>
            <w:r w:rsidRPr="004B3B36">
              <w:rPr>
                <w:rFonts w:ascii="Times New Roman" w:hAnsi="Times New Roman"/>
                <w:b/>
                <w:sz w:val="20"/>
                <w:szCs w:val="20"/>
              </w:rPr>
              <w:t>Пшеница</w:t>
            </w:r>
          </w:p>
        </w:tc>
        <w:tc>
          <w:tcPr>
            <w:tcW w:w="1276" w:type="dxa"/>
            <w:tcBorders>
              <w:top w:val="single" w:sz="12" w:space="0" w:color="auto"/>
              <w:left w:val="nil"/>
              <w:bottom w:val="single" w:sz="8" w:space="0" w:color="auto"/>
              <w:right w:val="nil"/>
            </w:tcBorders>
            <w:vAlign w:val="center"/>
            <w:hideMark/>
          </w:tcPr>
          <w:p w:rsidR="00EE02F0" w:rsidRPr="004B3B36" w:rsidRDefault="00EE02F0" w:rsidP="00EE02F0">
            <w:pPr>
              <w:jc w:val="center"/>
              <w:rPr>
                <w:rFonts w:ascii="Times New Roman" w:hAnsi="Times New Roman"/>
                <w:b/>
                <w:sz w:val="20"/>
                <w:szCs w:val="20"/>
              </w:rPr>
            </w:pPr>
            <w:r w:rsidRPr="004B3B36">
              <w:rPr>
                <w:rFonts w:ascii="Times New Roman" w:hAnsi="Times New Roman"/>
                <w:b/>
                <w:sz w:val="20"/>
                <w:szCs w:val="20"/>
              </w:rPr>
              <w:t>Картофель</w:t>
            </w:r>
          </w:p>
        </w:tc>
        <w:tc>
          <w:tcPr>
            <w:tcW w:w="992" w:type="dxa"/>
            <w:tcBorders>
              <w:top w:val="single" w:sz="12" w:space="0" w:color="auto"/>
              <w:left w:val="nil"/>
              <w:bottom w:val="single" w:sz="8" w:space="0" w:color="auto"/>
              <w:right w:val="nil"/>
            </w:tcBorders>
            <w:vAlign w:val="center"/>
            <w:hideMark/>
          </w:tcPr>
          <w:p w:rsidR="00EE02F0" w:rsidRPr="004B3B36" w:rsidRDefault="00EE02F0" w:rsidP="00EE02F0">
            <w:pPr>
              <w:jc w:val="center"/>
              <w:rPr>
                <w:rFonts w:ascii="Times New Roman" w:hAnsi="Times New Roman"/>
                <w:b/>
                <w:sz w:val="20"/>
                <w:szCs w:val="20"/>
              </w:rPr>
            </w:pPr>
            <w:r w:rsidRPr="004B3B36">
              <w:rPr>
                <w:rFonts w:ascii="Times New Roman" w:hAnsi="Times New Roman"/>
                <w:b/>
                <w:sz w:val="20"/>
                <w:szCs w:val="20"/>
              </w:rPr>
              <w:t>Овощи</w:t>
            </w:r>
          </w:p>
        </w:tc>
        <w:tc>
          <w:tcPr>
            <w:tcW w:w="1134" w:type="dxa"/>
            <w:tcBorders>
              <w:top w:val="single" w:sz="12" w:space="0" w:color="auto"/>
              <w:left w:val="nil"/>
              <w:bottom w:val="single" w:sz="8" w:space="0" w:color="auto"/>
              <w:right w:val="nil"/>
            </w:tcBorders>
            <w:vAlign w:val="center"/>
            <w:hideMark/>
          </w:tcPr>
          <w:p w:rsidR="00EE02F0" w:rsidRPr="004B3B36" w:rsidRDefault="00EE02F0" w:rsidP="00EE02F0">
            <w:pPr>
              <w:jc w:val="center"/>
              <w:rPr>
                <w:rFonts w:ascii="Times New Roman" w:hAnsi="Times New Roman"/>
                <w:b/>
                <w:sz w:val="20"/>
                <w:szCs w:val="20"/>
              </w:rPr>
            </w:pPr>
            <w:r w:rsidRPr="004B3B36">
              <w:rPr>
                <w:rFonts w:ascii="Times New Roman" w:hAnsi="Times New Roman"/>
                <w:b/>
                <w:sz w:val="20"/>
                <w:szCs w:val="20"/>
              </w:rPr>
              <w:t xml:space="preserve">Мясо </w:t>
            </w:r>
          </w:p>
          <w:p w:rsidR="00EE02F0" w:rsidRPr="004B3B36" w:rsidRDefault="00EE02F0" w:rsidP="00EE02F0">
            <w:pPr>
              <w:jc w:val="center"/>
              <w:rPr>
                <w:rFonts w:ascii="Times New Roman" w:hAnsi="Times New Roman"/>
                <w:b/>
                <w:sz w:val="20"/>
                <w:szCs w:val="20"/>
              </w:rPr>
            </w:pPr>
            <w:r w:rsidRPr="004B3B36">
              <w:rPr>
                <w:rFonts w:ascii="Times New Roman" w:hAnsi="Times New Roman"/>
                <w:b/>
                <w:sz w:val="20"/>
                <w:szCs w:val="20"/>
              </w:rPr>
              <w:t xml:space="preserve">(в живом  </w:t>
            </w:r>
          </w:p>
          <w:p w:rsidR="00EE02F0" w:rsidRPr="004B3B36" w:rsidRDefault="00EE02F0" w:rsidP="00EE02F0">
            <w:pPr>
              <w:jc w:val="center"/>
              <w:rPr>
                <w:rFonts w:ascii="Times New Roman" w:hAnsi="Times New Roman"/>
                <w:b/>
                <w:sz w:val="20"/>
                <w:szCs w:val="20"/>
              </w:rPr>
            </w:pPr>
            <w:r w:rsidRPr="004B3B36">
              <w:rPr>
                <w:rFonts w:ascii="Times New Roman" w:hAnsi="Times New Roman"/>
                <w:b/>
                <w:sz w:val="20"/>
                <w:szCs w:val="20"/>
              </w:rPr>
              <w:t xml:space="preserve"> весе)</w:t>
            </w:r>
          </w:p>
        </w:tc>
        <w:tc>
          <w:tcPr>
            <w:tcW w:w="992" w:type="dxa"/>
            <w:tcBorders>
              <w:top w:val="single" w:sz="12" w:space="0" w:color="auto"/>
              <w:left w:val="nil"/>
              <w:bottom w:val="single" w:sz="8" w:space="0" w:color="auto"/>
              <w:right w:val="nil"/>
            </w:tcBorders>
            <w:vAlign w:val="center"/>
            <w:hideMark/>
          </w:tcPr>
          <w:p w:rsidR="00EE02F0" w:rsidRPr="004B3B36" w:rsidRDefault="00EE02F0" w:rsidP="00EE02F0">
            <w:pPr>
              <w:jc w:val="center"/>
              <w:rPr>
                <w:rFonts w:ascii="Times New Roman" w:hAnsi="Times New Roman"/>
                <w:b/>
                <w:sz w:val="20"/>
                <w:szCs w:val="20"/>
              </w:rPr>
            </w:pPr>
            <w:r w:rsidRPr="004B3B36">
              <w:rPr>
                <w:rFonts w:ascii="Times New Roman" w:hAnsi="Times New Roman"/>
                <w:b/>
                <w:sz w:val="20"/>
                <w:szCs w:val="20"/>
              </w:rPr>
              <w:t>Молоко сырое</w:t>
            </w:r>
          </w:p>
        </w:tc>
        <w:tc>
          <w:tcPr>
            <w:tcW w:w="1134" w:type="dxa"/>
            <w:tcBorders>
              <w:top w:val="single" w:sz="12" w:space="0" w:color="auto"/>
              <w:left w:val="nil"/>
              <w:bottom w:val="single" w:sz="8" w:space="0" w:color="auto"/>
              <w:right w:val="nil"/>
            </w:tcBorders>
            <w:vAlign w:val="center"/>
            <w:hideMark/>
          </w:tcPr>
          <w:p w:rsidR="00EE02F0" w:rsidRPr="004B3B36" w:rsidRDefault="00EE02F0" w:rsidP="00EE02F0">
            <w:pPr>
              <w:jc w:val="right"/>
              <w:rPr>
                <w:rFonts w:ascii="Times New Roman" w:hAnsi="Times New Roman"/>
                <w:b/>
                <w:sz w:val="20"/>
                <w:szCs w:val="20"/>
              </w:rPr>
            </w:pPr>
            <w:r w:rsidRPr="004B3B36">
              <w:rPr>
                <w:rFonts w:ascii="Times New Roman" w:hAnsi="Times New Roman"/>
                <w:b/>
                <w:sz w:val="20"/>
                <w:szCs w:val="20"/>
              </w:rPr>
              <w:t>Яйца</w:t>
            </w:r>
          </w:p>
        </w:tc>
      </w:tr>
      <w:tr w:rsidR="00EE02F0" w:rsidRPr="004B3B36" w:rsidTr="00244D87">
        <w:tc>
          <w:tcPr>
            <w:tcW w:w="9923" w:type="dxa"/>
            <w:gridSpan w:val="8"/>
            <w:tcBorders>
              <w:top w:val="single" w:sz="8" w:space="0" w:color="auto"/>
              <w:left w:val="nil"/>
              <w:bottom w:val="single" w:sz="8" w:space="0" w:color="auto"/>
              <w:right w:val="nil"/>
            </w:tcBorders>
            <w:vAlign w:val="center"/>
          </w:tcPr>
          <w:p w:rsidR="00EE02F0" w:rsidRPr="004B3B36" w:rsidRDefault="00EE02F0" w:rsidP="00EE02F0">
            <w:pPr>
              <w:jc w:val="center"/>
              <w:rPr>
                <w:rFonts w:ascii="Times New Roman" w:hAnsi="Times New Roman"/>
                <w:i/>
                <w:sz w:val="22"/>
                <w:szCs w:val="22"/>
              </w:rPr>
            </w:pPr>
            <w:r w:rsidRPr="004B3B36">
              <w:rPr>
                <w:rFonts w:ascii="Times New Roman" w:hAnsi="Times New Roman"/>
                <w:i/>
                <w:sz w:val="22"/>
                <w:szCs w:val="22"/>
              </w:rPr>
              <w:t>В процентах к соответствующему периоду 2024 г.</w:t>
            </w:r>
          </w:p>
        </w:tc>
      </w:tr>
      <w:tr w:rsidR="00EE02F0" w:rsidRPr="004B3B36" w:rsidTr="00244D87">
        <w:trPr>
          <w:trHeight w:val="275"/>
        </w:trPr>
        <w:tc>
          <w:tcPr>
            <w:tcW w:w="2409" w:type="dxa"/>
            <w:tcBorders>
              <w:top w:val="single" w:sz="8" w:space="0" w:color="auto"/>
              <w:left w:val="nil"/>
              <w:bottom w:val="single" w:sz="12" w:space="0" w:color="auto"/>
              <w:right w:val="nil"/>
            </w:tcBorders>
            <w:vAlign w:val="bottom"/>
            <w:hideMark/>
          </w:tcPr>
          <w:p w:rsidR="00EE02F0" w:rsidRPr="004B3B36" w:rsidRDefault="00EE02F0" w:rsidP="00EE02F0">
            <w:pPr>
              <w:spacing w:before="20" w:after="20"/>
              <w:rPr>
                <w:rFonts w:ascii="Times New Roman" w:hAnsi="Times New Roman"/>
                <w:sz w:val="22"/>
                <w:szCs w:val="22"/>
              </w:rPr>
            </w:pPr>
            <w:r w:rsidRPr="004B3B36">
              <w:rPr>
                <w:rFonts w:ascii="Times New Roman" w:hAnsi="Times New Roman"/>
                <w:sz w:val="22"/>
                <w:szCs w:val="22"/>
              </w:rPr>
              <w:t>Январь</w:t>
            </w:r>
          </w:p>
        </w:tc>
        <w:tc>
          <w:tcPr>
            <w:tcW w:w="852" w:type="dxa"/>
            <w:tcBorders>
              <w:top w:val="single" w:sz="8" w:space="0" w:color="auto"/>
              <w:left w:val="nil"/>
              <w:bottom w:val="single" w:sz="12" w:space="0" w:color="auto"/>
              <w:right w:val="nil"/>
            </w:tcBorders>
            <w:vAlign w:val="bottom"/>
          </w:tcPr>
          <w:p w:rsidR="00EE02F0" w:rsidRPr="004B3B36" w:rsidRDefault="00EE02F0" w:rsidP="00EE02F0">
            <w:pPr>
              <w:spacing w:before="20" w:after="20"/>
              <w:jc w:val="right"/>
              <w:rPr>
                <w:rFonts w:ascii="Times New Roman" w:hAnsi="Times New Roman"/>
                <w:sz w:val="22"/>
                <w:szCs w:val="22"/>
              </w:rPr>
            </w:pPr>
            <w:r w:rsidRPr="004B3B36">
              <w:rPr>
                <w:rFonts w:ascii="Times New Roman" w:hAnsi="Times New Roman"/>
                <w:sz w:val="22"/>
                <w:szCs w:val="22"/>
              </w:rPr>
              <w:t>93,8</w:t>
            </w:r>
          </w:p>
        </w:tc>
        <w:tc>
          <w:tcPr>
            <w:tcW w:w="1134" w:type="dxa"/>
            <w:tcBorders>
              <w:top w:val="single" w:sz="8" w:space="0" w:color="auto"/>
              <w:left w:val="nil"/>
              <w:bottom w:val="single" w:sz="12" w:space="0" w:color="auto"/>
              <w:right w:val="nil"/>
            </w:tcBorders>
            <w:vAlign w:val="bottom"/>
          </w:tcPr>
          <w:p w:rsidR="00EE02F0" w:rsidRPr="004B3B36" w:rsidRDefault="00EE02F0" w:rsidP="00EE02F0">
            <w:pPr>
              <w:spacing w:before="20" w:after="20"/>
              <w:jc w:val="right"/>
              <w:rPr>
                <w:rFonts w:ascii="Times New Roman" w:hAnsi="Times New Roman"/>
                <w:sz w:val="22"/>
                <w:szCs w:val="22"/>
              </w:rPr>
            </w:pPr>
            <w:r w:rsidRPr="004B3B36">
              <w:rPr>
                <w:rFonts w:ascii="Times New Roman" w:hAnsi="Times New Roman"/>
                <w:sz w:val="22"/>
                <w:szCs w:val="22"/>
              </w:rPr>
              <w:t>89,8</w:t>
            </w:r>
          </w:p>
        </w:tc>
        <w:tc>
          <w:tcPr>
            <w:tcW w:w="1276" w:type="dxa"/>
            <w:tcBorders>
              <w:top w:val="single" w:sz="8" w:space="0" w:color="auto"/>
              <w:left w:val="nil"/>
              <w:bottom w:val="single" w:sz="12" w:space="0" w:color="auto"/>
              <w:right w:val="nil"/>
            </w:tcBorders>
            <w:vAlign w:val="bottom"/>
          </w:tcPr>
          <w:p w:rsidR="00EE02F0" w:rsidRPr="004B3B36" w:rsidRDefault="00EE02F0" w:rsidP="00EE02F0">
            <w:pPr>
              <w:spacing w:before="20" w:after="20"/>
              <w:jc w:val="right"/>
              <w:rPr>
                <w:rFonts w:ascii="Times New Roman" w:hAnsi="Times New Roman"/>
                <w:sz w:val="22"/>
                <w:szCs w:val="22"/>
              </w:rPr>
            </w:pPr>
            <w:r w:rsidRPr="004B3B36">
              <w:rPr>
                <w:rFonts w:ascii="Times New Roman" w:hAnsi="Times New Roman"/>
                <w:sz w:val="22"/>
                <w:szCs w:val="22"/>
              </w:rPr>
              <w:t>150,7</w:t>
            </w:r>
          </w:p>
        </w:tc>
        <w:tc>
          <w:tcPr>
            <w:tcW w:w="992" w:type="dxa"/>
            <w:tcBorders>
              <w:top w:val="single" w:sz="8" w:space="0" w:color="auto"/>
              <w:left w:val="nil"/>
              <w:bottom w:val="single" w:sz="12" w:space="0" w:color="auto"/>
              <w:right w:val="nil"/>
            </w:tcBorders>
            <w:vAlign w:val="bottom"/>
          </w:tcPr>
          <w:p w:rsidR="00EE02F0" w:rsidRPr="004B3B36" w:rsidRDefault="00EE02F0" w:rsidP="00EE02F0">
            <w:pPr>
              <w:spacing w:before="20" w:after="20"/>
              <w:jc w:val="right"/>
              <w:rPr>
                <w:rFonts w:ascii="Times New Roman" w:hAnsi="Times New Roman"/>
                <w:sz w:val="22"/>
                <w:szCs w:val="22"/>
              </w:rPr>
            </w:pPr>
            <w:r w:rsidRPr="004B3B36">
              <w:rPr>
                <w:rFonts w:ascii="Times New Roman" w:hAnsi="Times New Roman"/>
                <w:sz w:val="22"/>
                <w:szCs w:val="22"/>
              </w:rPr>
              <w:t>62,4</w:t>
            </w:r>
          </w:p>
        </w:tc>
        <w:tc>
          <w:tcPr>
            <w:tcW w:w="1134" w:type="dxa"/>
            <w:tcBorders>
              <w:top w:val="single" w:sz="8" w:space="0" w:color="auto"/>
              <w:left w:val="nil"/>
              <w:bottom w:val="single" w:sz="12" w:space="0" w:color="auto"/>
              <w:right w:val="nil"/>
            </w:tcBorders>
            <w:vAlign w:val="bottom"/>
          </w:tcPr>
          <w:p w:rsidR="00EE02F0" w:rsidRPr="004B3B36" w:rsidRDefault="00EE02F0" w:rsidP="00EE02F0">
            <w:pPr>
              <w:spacing w:before="20" w:after="20"/>
              <w:jc w:val="right"/>
              <w:rPr>
                <w:rFonts w:ascii="Times New Roman" w:hAnsi="Times New Roman"/>
                <w:sz w:val="22"/>
                <w:szCs w:val="22"/>
              </w:rPr>
            </w:pPr>
            <w:r w:rsidRPr="004B3B36">
              <w:rPr>
                <w:rFonts w:ascii="Times New Roman" w:hAnsi="Times New Roman"/>
                <w:sz w:val="22"/>
                <w:szCs w:val="22"/>
              </w:rPr>
              <w:t>106,0</w:t>
            </w:r>
          </w:p>
        </w:tc>
        <w:tc>
          <w:tcPr>
            <w:tcW w:w="992" w:type="dxa"/>
            <w:tcBorders>
              <w:top w:val="single" w:sz="8" w:space="0" w:color="auto"/>
              <w:left w:val="nil"/>
              <w:bottom w:val="single" w:sz="12" w:space="0" w:color="auto"/>
              <w:right w:val="nil"/>
            </w:tcBorders>
            <w:vAlign w:val="bottom"/>
          </w:tcPr>
          <w:p w:rsidR="00EE02F0" w:rsidRPr="004B3B36" w:rsidRDefault="00EE02F0" w:rsidP="00EE02F0">
            <w:pPr>
              <w:spacing w:before="20" w:after="20"/>
              <w:jc w:val="right"/>
              <w:rPr>
                <w:rFonts w:ascii="Times New Roman" w:hAnsi="Times New Roman"/>
                <w:sz w:val="22"/>
                <w:szCs w:val="22"/>
              </w:rPr>
            </w:pPr>
            <w:r w:rsidRPr="004B3B36">
              <w:rPr>
                <w:rFonts w:ascii="Times New Roman" w:hAnsi="Times New Roman"/>
                <w:sz w:val="22"/>
                <w:szCs w:val="22"/>
              </w:rPr>
              <w:t>110,0</w:t>
            </w:r>
          </w:p>
        </w:tc>
        <w:tc>
          <w:tcPr>
            <w:tcW w:w="1134" w:type="dxa"/>
            <w:tcBorders>
              <w:top w:val="single" w:sz="8" w:space="0" w:color="auto"/>
              <w:left w:val="nil"/>
              <w:bottom w:val="single" w:sz="12" w:space="0" w:color="auto"/>
              <w:right w:val="nil"/>
            </w:tcBorders>
            <w:vAlign w:val="bottom"/>
          </w:tcPr>
          <w:p w:rsidR="00EE02F0" w:rsidRPr="004B3B36" w:rsidRDefault="00EE02F0" w:rsidP="00EE02F0">
            <w:pPr>
              <w:spacing w:before="20" w:after="20"/>
              <w:jc w:val="right"/>
              <w:rPr>
                <w:rFonts w:ascii="Times New Roman" w:hAnsi="Times New Roman"/>
                <w:sz w:val="22"/>
                <w:szCs w:val="22"/>
              </w:rPr>
            </w:pPr>
            <w:r w:rsidRPr="004B3B36">
              <w:rPr>
                <w:rFonts w:ascii="Times New Roman" w:hAnsi="Times New Roman"/>
                <w:sz w:val="22"/>
                <w:szCs w:val="22"/>
              </w:rPr>
              <w:t>102,5</w:t>
            </w:r>
          </w:p>
        </w:tc>
      </w:tr>
    </w:tbl>
    <w:p w:rsidR="00EE02F0" w:rsidRDefault="00EE02F0" w:rsidP="00EE02F0">
      <w:pPr>
        <w:spacing w:before="120" w:after="120"/>
        <w:ind w:firstLine="709"/>
        <w:jc w:val="both"/>
        <w:rPr>
          <w:rFonts w:ascii="Times New Roman" w:hAnsi="Times New Roman"/>
          <w:sz w:val="28"/>
          <w:szCs w:val="28"/>
        </w:rPr>
      </w:pPr>
      <w:r w:rsidRPr="004B3B36">
        <w:rPr>
          <w:rFonts w:ascii="Times New Roman" w:hAnsi="Times New Roman"/>
          <w:sz w:val="28"/>
          <w:szCs w:val="28"/>
        </w:rPr>
        <w:t>В январе  2025г. по сравнению с январ</w:t>
      </w:r>
      <w:r w:rsidRPr="004B3B36">
        <w:rPr>
          <w:rFonts w:ascii="Times New Roman" w:hAnsi="Times New Roman"/>
          <w:sz w:val="28"/>
          <w:szCs w:val="28"/>
          <w:lang w:val="ky-KG"/>
        </w:rPr>
        <w:t>ем</w:t>
      </w:r>
      <w:r w:rsidR="00064D9B">
        <w:rPr>
          <w:rFonts w:ascii="Times New Roman" w:hAnsi="Times New Roman"/>
          <w:sz w:val="28"/>
          <w:szCs w:val="28"/>
        </w:rPr>
        <w:t xml:space="preserve"> </w:t>
      </w:r>
      <w:r w:rsidRPr="004B3B36">
        <w:rPr>
          <w:rFonts w:ascii="Times New Roman" w:hAnsi="Times New Roman"/>
          <w:sz w:val="28"/>
          <w:szCs w:val="28"/>
        </w:rPr>
        <w:t>2024 года наблюдался рост цен на мясо (в живом весе)</w:t>
      </w:r>
      <w:r w:rsidRPr="004B3B36">
        <w:rPr>
          <w:rFonts w:ascii="Times New Roman" w:hAnsi="Times New Roman"/>
          <w:sz w:val="28"/>
          <w:szCs w:val="28"/>
          <w:lang w:val="ky-KG"/>
        </w:rPr>
        <w:t xml:space="preserve"> на </w:t>
      </w:r>
      <w:r>
        <w:rPr>
          <w:rFonts w:ascii="Times New Roman" w:hAnsi="Times New Roman"/>
          <w:sz w:val="28"/>
          <w:szCs w:val="28"/>
          <w:lang w:val="ky-KG"/>
        </w:rPr>
        <w:t>-</w:t>
      </w:r>
      <w:r w:rsidRPr="004B3B36">
        <w:rPr>
          <w:rFonts w:ascii="Times New Roman" w:hAnsi="Times New Roman"/>
          <w:sz w:val="28"/>
          <w:szCs w:val="28"/>
        </w:rPr>
        <w:t xml:space="preserve"> </w:t>
      </w:r>
      <w:r w:rsidR="0063111C">
        <w:rPr>
          <w:rFonts w:ascii="Times New Roman" w:hAnsi="Times New Roman"/>
          <w:sz w:val="28"/>
          <w:szCs w:val="28"/>
          <w:lang w:val="ky-KG"/>
        </w:rPr>
        <w:t>6</w:t>
      </w:r>
      <w:r w:rsidRPr="004B3B36">
        <w:rPr>
          <w:rFonts w:ascii="Times New Roman" w:hAnsi="Times New Roman"/>
          <w:sz w:val="28"/>
          <w:szCs w:val="28"/>
        </w:rPr>
        <w:t xml:space="preserve"> процентов, яйца </w:t>
      </w:r>
      <w:r>
        <w:rPr>
          <w:rFonts w:ascii="Times New Roman" w:hAnsi="Times New Roman"/>
          <w:sz w:val="28"/>
          <w:szCs w:val="28"/>
          <w:lang w:val="ky-KG"/>
        </w:rPr>
        <w:t>-</w:t>
      </w:r>
      <w:r w:rsidRPr="004B3B36">
        <w:rPr>
          <w:rFonts w:ascii="Times New Roman" w:hAnsi="Times New Roman"/>
          <w:sz w:val="28"/>
          <w:szCs w:val="28"/>
        </w:rPr>
        <w:t xml:space="preserve"> </w:t>
      </w:r>
      <w:r w:rsidRPr="004B3B36">
        <w:rPr>
          <w:rFonts w:ascii="Times New Roman" w:hAnsi="Times New Roman"/>
          <w:sz w:val="28"/>
          <w:szCs w:val="28"/>
          <w:lang w:val="ky-KG"/>
        </w:rPr>
        <w:t>2,5</w:t>
      </w:r>
      <w:r w:rsidRPr="004B3B36">
        <w:rPr>
          <w:rFonts w:ascii="Times New Roman" w:hAnsi="Times New Roman"/>
          <w:sz w:val="28"/>
          <w:szCs w:val="28"/>
        </w:rPr>
        <w:t xml:space="preserve"> процента, молоко</w:t>
      </w:r>
      <w:r>
        <w:rPr>
          <w:rFonts w:ascii="Times New Roman" w:hAnsi="Times New Roman"/>
          <w:sz w:val="28"/>
          <w:szCs w:val="28"/>
          <w:lang w:val="ky-KG"/>
        </w:rPr>
        <w:t xml:space="preserve"> </w:t>
      </w:r>
      <w:r w:rsidR="0063111C">
        <w:rPr>
          <w:rFonts w:ascii="Times New Roman" w:hAnsi="Times New Roman"/>
          <w:sz w:val="28"/>
          <w:szCs w:val="28"/>
        </w:rPr>
        <w:t>-</w:t>
      </w:r>
      <w:r w:rsidR="00064D9B">
        <w:rPr>
          <w:rFonts w:ascii="Times New Roman" w:hAnsi="Times New Roman"/>
          <w:sz w:val="28"/>
          <w:szCs w:val="28"/>
          <w:lang w:val="ky-KG"/>
        </w:rPr>
        <w:t xml:space="preserve"> </w:t>
      </w:r>
      <w:r w:rsidR="0063111C">
        <w:rPr>
          <w:rFonts w:ascii="Times New Roman" w:hAnsi="Times New Roman"/>
          <w:sz w:val="28"/>
          <w:szCs w:val="28"/>
        </w:rPr>
        <w:t>10</w:t>
      </w:r>
      <w:r w:rsidRPr="004B3B36">
        <w:rPr>
          <w:rFonts w:ascii="Times New Roman" w:hAnsi="Times New Roman"/>
          <w:sz w:val="28"/>
          <w:szCs w:val="28"/>
        </w:rPr>
        <w:t xml:space="preserve"> процентов и на картофель </w:t>
      </w:r>
      <w:r>
        <w:rPr>
          <w:rFonts w:ascii="Times New Roman" w:hAnsi="Times New Roman"/>
          <w:sz w:val="28"/>
          <w:szCs w:val="28"/>
          <w:lang w:val="ky-KG"/>
        </w:rPr>
        <w:t>-</w:t>
      </w:r>
      <w:r w:rsidRPr="004B3B36">
        <w:rPr>
          <w:rFonts w:ascii="Times New Roman" w:hAnsi="Times New Roman"/>
          <w:sz w:val="28"/>
          <w:szCs w:val="28"/>
        </w:rPr>
        <w:t xml:space="preserve"> 50,7 процента, кроме того снизились цены на пшеницу</w:t>
      </w:r>
      <w:r w:rsidRPr="004B3B36">
        <w:rPr>
          <w:rFonts w:ascii="Times New Roman" w:hAnsi="Times New Roman"/>
          <w:sz w:val="28"/>
          <w:szCs w:val="28"/>
          <w:lang w:val="ky-KG"/>
        </w:rPr>
        <w:t xml:space="preserve"> </w:t>
      </w:r>
      <w:r>
        <w:rPr>
          <w:rFonts w:ascii="Times New Roman" w:hAnsi="Times New Roman"/>
          <w:sz w:val="28"/>
          <w:szCs w:val="28"/>
          <w:lang w:val="ky-KG"/>
        </w:rPr>
        <w:t>-</w:t>
      </w:r>
      <w:r w:rsidRPr="004B3B36">
        <w:rPr>
          <w:rFonts w:ascii="Times New Roman" w:hAnsi="Times New Roman"/>
          <w:sz w:val="28"/>
          <w:szCs w:val="28"/>
          <w:lang w:val="ky-KG"/>
        </w:rPr>
        <w:t xml:space="preserve"> 10,2</w:t>
      </w:r>
      <w:r w:rsidRPr="004B3B36">
        <w:rPr>
          <w:rFonts w:ascii="Times New Roman" w:hAnsi="Times New Roman"/>
          <w:sz w:val="28"/>
          <w:szCs w:val="28"/>
        </w:rPr>
        <w:t xml:space="preserve"> процента, овощи </w:t>
      </w:r>
      <w:r>
        <w:rPr>
          <w:rFonts w:ascii="Times New Roman" w:hAnsi="Times New Roman"/>
          <w:sz w:val="28"/>
          <w:szCs w:val="28"/>
          <w:lang w:val="ky-KG"/>
        </w:rPr>
        <w:t>-</w:t>
      </w:r>
      <w:r w:rsidRPr="004B3B36">
        <w:rPr>
          <w:rFonts w:ascii="Times New Roman" w:hAnsi="Times New Roman"/>
          <w:sz w:val="28"/>
          <w:szCs w:val="28"/>
        </w:rPr>
        <w:t xml:space="preserve"> </w:t>
      </w:r>
      <w:r w:rsidRPr="004B3B36">
        <w:rPr>
          <w:rFonts w:ascii="Times New Roman" w:hAnsi="Times New Roman"/>
          <w:sz w:val="28"/>
          <w:szCs w:val="28"/>
          <w:lang w:val="ky-KG"/>
        </w:rPr>
        <w:t>37,6</w:t>
      </w:r>
      <w:r w:rsidRPr="004B3B36">
        <w:rPr>
          <w:rFonts w:ascii="Times New Roman" w:hAnsi="Times New Roman"/>
          <w:sz w:val="28"/>
          <w:szCs w:val="28"/>
        </w:rPr>
        <w:t xml:space="preserve"> процента.</w:t>
      </w:r>
    </w:p>
    <w:p w:rsidR="002A25B0" w:rsidRDefault="002A25B0" w:rsidP="00EE02F0">
      <w:pPr>
        <w:ind w:firstLine="709"/>
        <w:jc w:val="both"/>
        <w:rPr>
          <w:rFonts w:ascii="Times New Roman" w:hAnsi="Times New Roman"/>
          <w:b/>
          <w:sz w:val="28"/>
          <w:szCs w:val="28"/>
        </w:rPr>
      </w:pPr>
    </w:p>
    <w:p w:rsidR="002A25B0" w:rsidRDefault="002A25B0" w:rsidP="00EE02F0">
      <w:pPr>
        <w:ind w:firstLine="709"/>
        <w:jc w:val="both"/>
        <w:rPr>
          <w:rFonts w:ascii="Times New Roman" w:hAnsi="Times New Roman"/>
          <w:b/>
          <w:sz w:val="28"/>
          <w:szCs w:val="28"/>
        </w:rPr>
      </w:pPr>
    </w:p>
    <w:p w:rsidR="002A25B0" w:rsidRDefault="002A25B0" w:rsidP="00EE02F0">
      <w:pPr>
        <w:ind w:firstLine="709"/>
        <w:jc w:val="both"/>
        <w:rPr>
          <w:rFonts w:ascii="Times New Roman" w:hAnsi="Times New Roman"/>
          <w:b/>
          <w:sz w:val="28"/>
          <w:szCs w:val="28"/>
        </w:rPr>
      </w:pPr>
    </w:p>
    <w:p w:rsidR="002A25B0" w:rsidRDefault="002A25B0" w:rsidP="00EE02F0">
      <w:pPr>
        <w:ind w:firstLine="709"/>
        <w:jc w:val="both"/>
        <w:rPr>
          <w:rFonts w:ascii="Times New Roman" w:hAnsi="Times New Roman"/>
          <w:b/>
          <w:sz w:val="28"/>
          <w:szCs w:val="28"/>
        </w:rPr>
      </w:pPr>
    </w:p>
    <w:p w:rsidR="002A25B0" w:rsidRDefault="002A25B0" w:rsidP="00EE02F0">
      <w:pPr>
        <w:ind w:firstLine="709"/>
        <w:jc w:val="both"/>
        <w:rPr>
          <w:rFonts w:ascii="Times New Roman" w:hAnsi="Times New Roman"/>
          <w:b/>
          <w:sz w:val="28"/>
          <w:szCs w:val="28"/>
        </w:rPr>
      </w:pPr>
    </w:p>
    <w:p w:rsidR="002A25B0" w:rsidRDefault="002A25B0" w:rsidP="00EE02F0">
      <w:pPr>
        <w:ind w:firstLine="709"/>
        <w:jc w:val="both"/>
        <w:rPr>
          <w:rFonts w:ascii="Times New Roman" w:hAnsi="Times New Roman"/>
          <w:b/>
          <w:sz w:val="28"/>
          <w:szCs w:val="28"/>
        </w:rPr>
      </w:pPr>
    </w:p>
    <w:p w:rsidR="002A25B0" w:rsidRDefault="002A25B0" w:rsidP="00EE02F0">
      <w:pPr>
        <w:ind w:firstLine="709"/>
        <w:jc w:val="both"/>
        <w:rPr>
          <w:rFonts w:ascii="Times New Roman" w:hAnsi="Times New Roman"/>
          <w:b/>
          <w:sz w:val="28"/>
          <w:szCs w:val="28"/>
        </w:rPr>
      </w:pPr>
    </w:p>
    <w:p w:rsidR="002A25B0" w:rsidRDefault="002A25B0" w:rsidP="00EE02F0">
      <w:pPr>
        <w:ind w:firstLine="709"/>
        <w:jc w:val="both"/>
        <w:rPr>
          <w:rFonts w:ascii="Times New Roman" w:hAnsi="Times New Roman"/>
          <w:b/>
          <w:sz w:val="28"/>
          <w:szCs w:val="28"/>
        </w:rPr>
      </w:pPr>
    </w:p>
    <w:p w:rsidR="002A25B0" w:rsidRDefault="002A25B0" w:rsidP="00EE02F0">
      <w:pPr>
        <w:ind w:firstLine="709"/>
        <w:jc w:val="both"/>
        <w:rPr>
          <w:rFonts w:ascii="Times New Roman" w:hAnsi="Times New Roman"/>
          <w:b/>
          <w:sz w:val="28"/>
          <w:szCs w:val="28"/>
        </w:rPr>
      </w:pPr>
    </w:p>
    <w:p w:rsidR="005E569F" w:rsidRPr="002A25B0" w:rsidRDefault="00EE02F0" w:rsidP="002A25B0">
      <w:pPr>
        <w:ind w:firstLine="709"/>
        <w:jc w:val="both"/>
        <w:rPr>
          <w:rFonts w:ascii="Times New Roman" w:hAnsi="Times New Roman"/>
          <w:sz w:val="28"/>
          <w:szCs w:val="28"/>
        </w:rPr>
      </w:pPr>
      <w:r w:rsidRPr="00B04D3B">
        <w:rPr>
          <w:rFonts w:ascii="Times New Roman" w:hAnsi="Times New Roman"/>
          <w:b/>
          <w:sz w:val="28"/>
          <w:szCs w:val="28"/>
        </w:rPr>
        <w:lastRenderedPageBreak/>
        <w:t xml:space="preserve">Индекс </w:t>
      </w:r>
      <w:r w:rsidRPr="00B04D3B">
        <w:rPr>
          <w:rFonts w:ascii="Times New Roman" w:hAnsi="Times New Roman"/>
          <w:b/>
          <w:i/>
          <w:sz w:val="28"/>
          <w:szCs w:val="28"/>
        </w:rPr>
        <w:t xml:space="preserve">цен </w:t>
      </w:r>
      <w:r w:rsidRPr="00B04D3B">
        <w:rPr>
          <w:rFonts w:ascii="Times New Roman" w:hAnsi="Times New Roman"/>
          <w:b/>
          <w:i/>
          <w:iCs/>
          <w:sz w:val="28"/>
          <w:szCs w:val="28"/>
        </w:rPr>
        <w:t>производителей промышленных товаров и услуг</w:t>
      </w:r>
      <w:r w:rsidRPr="00B04D3B">
        <w:rPr>
          <w:rFonts w:ascii="Times New Roman" w:hAnsi="Times New Roman"/>
          <w:sz w:val="28"/>
          <w:szCs w:val="28"/>
        </w:rPr>
        <w:t xml:space="preserve"> в </w:t>
      </w:r>
      <w:r>
        <w:rPr>
          <w:rFonts w:ascii="Times New Roman" w:hAnsi="Times New Roman"/>
          <w:sz w:val="28"/>
          <w:szCs w:val="28"/>
          <w:lang w:val="ky-KG"/>
        </w:rPr>
        <w:t>янва</w:t>
      </w:r>
      <w:r>
        <w:rPr>
          <w:rFonts w:ascii="Times New Roman" w:hAnsi="Times New Roman"/>
          <w:sz w:val="28"/>
          <w:szCs w:val="28"/>
        </w:rPr>
        <w:t>ре 202</w:t>
      </w:r>
      <w:r>
        <w:rPr>
          <w:rFonts w:ascii="Times New Roman" w:hAnsi="Times New Roman"/>
          <w:sz w:val="28"/>
          <w:szCs w:val="28"/>
          <w:lang w:val="ky-KG"/>
        </w:rPr>
        <w:t>5</w:t>
      </w:r>
      <w:r>
        <w:rPr>
          <w:rFonts w:ascii="Times New Roman" w:hAnsi="Times New Roman"/>
          <w:sz w:val="28"/>
          <w:szCs w:val="28"/>
        </w:rPr>
        <w:t xml:space="preserve"> года</w:t>
      </w:r>
      <w:r w:rsidRPr="00B04D3B">
        <w:rPr>
          <w:rFonts w:ascii="Times New Roman" w:hAnsi="Times New Roman"/>
          <w:sz w:val="28"/>
          <w:szCs w:val="28"/>
        </w:rPr>
        <w:t xml:space="preserve"> по сравнению с предыдущим месяцем </w:t>
      </w:r>
      <w:r>
        <w:rPr>
          <w:rFonts w:ascii="Times New Roman" w:hAnsi="Times New Roman"/>
          <w:sz w:val="28"/>
          <w:szCs w:val="28"/>
        </w:rPr>
        <w:t xml:space="preserve">прошлого года </w:t>
      </w:r>
      <w:r>
        <w:rPr>
          <w:rFonts w:ascii="Times New Roman" w:hAnsi="Times New Roman"/>
          <w:sz w:val="28"/>
          <w:szCs w:val="28"/>
          <w:lang w:val="ky-KG"/>
        </w:rPr>
        <w:t>повысились</w:t>
      </w:r>
      <w:r>
        <w:rPr>
          <w:rFonts w:ascii="Times New Roman" w:hAnsi="Times New Roman"/>
          <w:sz w:val="28"/>
          <w:szCs w:val="28"/>
        </w:rPr>
        <w:t xml:space="preserve"> на </w:t>
      </w:r>
      <w:r>
        <w:rPr>
          <w:rFonts w:ascii="Times New Roman" w:hAnsi="Times New Roman"/>
          <w:sz w:val="28"/>
          <w:szCs w:val="28"/>
          <w:lang w:val="ky-KG"/>
        </w:rPr>
        <w:t>2,4</w:t>
      </w:r>
      <w:r>
        <w:rPr>
          <w:rFonts w:ascii="Times New Roman" w:hAnsi="Times New Roman"/>
          <w:sz w:val="28"/>
          <w:szCs w:val="28"/>
        </w:rPr>
        <w:t>%</w:t>
      </w:r>
      <w:r w:rsidRPr="001D0B64">
        <w:rPr>
          <w:rFonts w:ascii="Times New Roman" w:hAnsi="Times New Roman"/>
          <w:sz w:val="28"/>
          <w:szCs w:val="28"/>
        </w:rPr>
        <w:t>.</w:t>
      </w:r>
    </w:p>
    <w:p w:rsidR="00EE02F0" w:rsidRPr="00B12380" w:rsidRDefault="00EE02F0" w:rsidP="00EE02F0">
      <w:pPr>
        <w:spacing w:before="120" w:line="276" w:lineRule="auto"/>
        <w:ind w:left="1418" w:hanging="1418"/>
        <w:rPr>
          <w:rFonts w:ascii="Times New Roman" w:hAnsi="Times New Roman"/>
          <w:b/>
          <w:bCs/>
          <w:sz w:val="25"/>
          <w:szCs w:val="25"/>
          <w:lang w:val="ky-KG"/>
        </w:rPr>
      </w:pPr>
      <w:r w:rsidRPr="00B04D3B">
        <w:rPr>
          <w:rFonts w:ascii="Times New Roman" w:hAnsi="Times New Roman"/>
          <w:b/>
          <w:bCs/>
          <w:sz w:val="25"/>
          <w:szCs w:val="25"/>
        </w:rPr>
        <w:t xml:space="preserve">Таблица </w:t>
      </w:r>
      <w:r w:rsidR="002D5772">
        <w:rPr>
          <w:rFonts w:ascii="Times New Roman" w:hAnsi="Times New Roman"/>
          <w:b/>
          <w:bCs/>
          <w:sz w:val="25"/>
          <w:szCs w:val="25"/>
          <w:lang w:val="ky-KG"/>
        </w:rPr>
        <w:t>42</w:t>
      </w:r>
      <w:r w:rsidRPr="00B04D3B">
        <w:rPr>
          <w:rFonts w:ascii="Times New Roman" w:hAnsi="Times New Roman"/>
          <w:b/>
          <w:bCs/>
          <w:sz w:val="25"/>
          <w:szCs w:val="25"/>
        </w:rPr>
        <w:t xml:space="preserve">: Индексы цен производителей промышленных товаров и услуг в </w:t>
      </w:r>
      <w:r>
        <w:rPr>
          <w:rFonts w:ascii="Times New Roman" w:hAnsi="Times New Roman"/>
          <w:b/>
          <w:bCs/>
          <w:sz w:val="25"/>
          <w:szCs w:val="25"/>
          <w:lang w:val="ky-KG"/>
        </w:rPr>
        <w:t xml:space="preserve">       январе                                                                                     </w:t>
      </w:r>
      <w:r w:rsidRPr="00B04D3B">
        <w:rPr>
          <w:rFonts w:ascii="Times New Roman" w:hAnsi="Times New Roman"/>
          <w:i/>
          <w:sz w:val="22"/>
          <w:szCs w:val="22"/>
        </w:rPr>
        <w:t>(в процентах)</w:t>
      </w:r>
    </w:p>
    <w:tbl>
      <w:tblPr>
        <w:tblW w:w="4895"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32"/>
        <w:gridCol w:w="1649"/>
        <w:gridCol w:w="1767"/>
        <w:gridCol w:w="2569"/>
        <w:gridCol w:w="1853"/>
      </w:tblGrid>
      <w:tr w:rsidR="00EE02F0" w:rsidRPr="00B04D3B" w:rsidTr="00EE02F0">
        <w:trPr>
          <w:trHeight w:val="229"/>
          <w:tblHeader/>
        </w:trPr>
        <w:tc>
          <w:tcPr>
            <w:tcW w:w="817" w:type="pct"/>
            <w:tcBorders>
              <w:top w:val="single" w:sz="12" w:space="0" w:color="auto"/>
              <w:left w:val="nil"/>
              <w:bottom w:val="single" w:sz="12" w:space="0" w:color="auto"/>
              <w:right w:val="nil"/>
            </w:tcBorders>
          </w:tcPr>
          <w:p w:rsidR="00EE02F0" w:rsidRPr="00B04D3B" w:rsidRDefault="00EE02F0" w:rsidP="00EE02F0">
            <w:pPr>
              <w:spacing w:before="20" w:after="20"/>
              <w:rPr>
                <w:rFonts w:ascii="Times New Roman" w:hAnsi="Times New Roman"/>
                <w:sz w:val="18"/>
              </w:rPr>
            </w:pPr>
          </w:p>
        </w:tc>
        <w:tc>
          <w:tcPr>
            <w:tcW w:w="880" w:type="pct"/>
            <w:tcBorders>
              <w:top w:val="single" w:sz="12" w:space="0" w:color="auto"/>
              <w:left w:val="nil"/>
              <w:bottom w:val="single" w:sz="12" w:space="0" w:color="auto"/>
              <w:right w:val="nil"/>
            </w:tcBorders>
          </w:tcPr>
          <w:p w:rsidR="00EE02F0" w:rsidRPr="00F67AB5" w:rsidRDefault="00EE02F0" w:rsidP="00EE02F0">
            <w:pPr>
              <w:spacing w:before="20" w:after="20"/>
              <w:jc w:val="right"/>
              <w:rPr>
                <w:rFonts w:ascii="Times New Roman" w:hAnsi="Times New Roman"/>
                <w:b/>
                <w:sz w:val="22"/>
                <w:szCs w:val="22"/>
              </w:rPr>
            </w:pPr>
            <w:r w:rsidRPr="00F67AB5">
              <w:rPr>
                <w:rFonts w:ascii="Times New Roman" w:hAnsi="Times New Roman"/>
                <w:b/>
                <w:sz w:val="22"/>
                <w:szCs w:val="22"/>
              </w:rPr>
              <w:t>Добыча</w:t>
            </w:r>
          </w:p>
          <w:p w:rsidR="00EE02F0" w:rsidRPr="00F67AB5" w:rsidRDefault="00EE02F0" w:rsidP="00EE02F0">
            <w:pPr>
              <w:spacing w:before="20" w:after="20"/>
              <w:jc w:val="right"/>
              <w:rPr>
                <w:rFonts w:ascii="Times New Roman" w:hAnsi="Times New Roman"/>
                <w:b/>
                <w:sz w:val="22"/>
                <w:szCs w:val="22"/>
              </w:rPr>
            </w:pPr>
            <w:r w:rsidRPr="00F67AB5">
              <w:rPr>
                <w:rFonts w:ascii="Times New Roman" w:hAnsi="Times New Roman"/>
                <w:b/>
                <w:sz w:val="22"/>
                <w:szCs w:val="22"/>
              </w:rPr>
              <w:t>полезных</w:t>
            </w:r>
            <w:r w:rsidRPr="00F67AB5">
              <w:rPr>
                <w:rFonts w:ascii="Times New Roman" w:hAnsi="Times New Roman"/>
                <w:b/>
                <w:sz w:val="22"/>
                <w:szCs w:val="22"/>
              </w:rPr>
              <w:br/>
              <w:t>ископаемых</w:t>
            </w:r>
          </w:p>
        </w:tc>
        <w:tc>
          <w:tcPr>
            <w:tcW w:w="943" w:type="pct"/>
            <w:tcBorders>
              <w:top w:val="single" w:sz="12" w:space="0" w:color="auto"/>
              <w:left w:val="nil"/>
              <w:bottom w:val="single" w:sz="12" w:space="0" w:color="auto"/>
              <w:right w:val="nil"/>
            </w:tcBorders>
          </w:tcPr>
          <w:p w:rsidR="00EE02F0" w:rsidRPr="00F67AB5" w:rsidRDefault="00EE02F0" w:rsidP="00EE02F0">
            <w:pPr>
              <w:spacing w:before="20" w:after="20"/>
              <w:jc w:val="right"/>
              <w:rPr>
                <w:rFonts w:ascii="Times New Roman" w:hAnsi="Times New Roman"/>
                <w:b/>
                <w:sz w:val="22"/>
                <w:szCs w:val="22"/>
              </w:rPr>
            </w:pPr>
            <w:r w:rsidRPr="00F67AB5">
              <w:rPr>
                <w:rFonts w:ascii="Times New Roman" w:hAnsi="Times New Roman"/>
                <w:b/>
                <w:sz w:val="22"/>
                <w:szCs w:val="22"/>
              </w:rPr>
              <w:t>Обрабатыва</w:t>
            </w:r>
            <w:r w:rsidRPr="00F67AB5">
              <w:rPr>
                <w:rFonts w:ascii="Times New Roman" w:hAnsi="Times New Roman"/>
                <w:b/>
                <w:sz w:val="22"/>
                <w:szCs w:val="22"/>
                <w:lang w:val="ky-KG"/>
              </w:rPr>
              <w:t>ю</w:t>
            </w:r>
            <w:r w:rsidRPr="00F67AB5">
              <w:rPr>
                <w:rFonts w:ascii="Times New Roman" w:hAnsi="Times New Roman"/>
                <w:b/>
                <w:sz w:val="22"/>
                <w:szCs w:val="22"/>
              </w:rPr>
              <w:t>-</w:t>
            </w:r>
          </w:p>
          <w:p w:rsidR="00EE02F0" w:rsidRPr="00F67AB5" w:rsidRDefault="00EE02F0" w:rsidP="00EE02F0">
            <w:pPr>
              <w:spacing w:before="20" w:after="20"/>
              <w:jc w:val="right"/>
              <w:rPr>
                <w:rFonts w:ascii="Times New Roman" w:hAnsi="Times New Roman"/>
                <w:b/>
                <w:sz w:val="22"/>
                <w:szCs w:val="22"/>
              </w:rPr>
            </w:pPr>
            <w:r w:rsidRPr="00F67AB5">
              <w:rPr>
                <w:rFonts w:ascii="Times New Roman" w:hAnsi="Times New Roman"/>
                <w:b/>
                <w:sz w:val="22"/>
                <w:szCs w:val="22"/>
              </w:rPr>
              <w:t>щие</w:t>
            </w:r>
            <w:r w:rsidRPr="00F67AB5">
              <w:rPr>
                <w:rFonts w:ascii="Times New Roman" w:hAnsi="Times New Roman"/>
                <w:b/>
                <w:sz w:val="22"/>
                <w:szCs w:val="22"/>
              </w:rPr>
              <w:br/>
              <w:t>производства</w:t>
            </w:r>
          </w:p>
        </w:tc>
        <w:tc>
          <w:tcPr>
            <w:tcW w:w="1371" w:type="pct"/>
            <w:tcBorders>
              <w:top w:val="single" w:sz="12" w:space="0" w:color="auto"/>
              <w:left w:val="nil"/>
              <w:bottom w:val="single" w:sz="12" w:space="0" w:color="auto"/>
              <w:right w:val="nil"/>
            </w:tcBorders>
          </w:tcPr>
          <w:p w:rsidR="00EE02F0" w:rsidRPr="00F67AB5" w:rsidRDefault="00EE02F0" w:rsidP="00EE02F0">
            <w:pPr>
              <w:spacing w:before="20" w:after="20"/>
              <w:jc w:val="right"/>
              <w:rPr>
                <w:rFonts w:ascii="Times New Roman" w:hAnsi="Times New Roman"/>
                <w:b/>
                <w:sz w:val="22"/>
                <w:szCs w:val="22"/>
              </w:rPr>
            </w:pPr>
            <w:r w:rsidRPr="00F67AB5">
              <w:rPr>
                <w:rFonts w:ascii="Times New Roman" w:hAnsi="Times New Roman"/>
                <w:b/>
                <w:sz w:val="22"/>
                <w:szCs w:val="22"/>
              </w:rPr>
              <w:t>Обеспечение (снабжение) электроэнергией, газом, паром и кондиционированным воздухом</w:t>
            </w:r>
          </w:p>
        </w:tc>
        <w:tc>
          <w:tcPr>
            <w:tcW w:w="988" w:type="pct"/>
            <w:tcBorders>
              <w:top w:val="single" w:sz="12" w:space="0" w:color="auto"/>
              <w:left w:val="nil"/>
              <w:bottom w:val="single" w:sz="12" w:space="0" w:color="auto"/>
              <w:right w:val="nil"/>
            </w:tcBorders>
          </w:tcPr>
          <w:p w:rsidR="00EE02F0" w:rsidRPr="00F67AB5" w:rsidRDefault="00EE02F0" w:rsidP="00EE02F0">
            <w:pPr>
              <w:spacing w:before="20" w:after="20"/>
              <w:jc w:val="right"/>
              <w:rPr>
                <w:rFonts w:ascii="Times New Roman" w:hAnsi="Times New Roman"/>
                <w:b/>
                <w:sz w:val="22"/>
                <w:szCs w:val="22"/>
              </w:rPr>
            </w:pPr>
            <w:r w:rsidRPr="00F67AB5">
              <w:rPr>
                <w:rFonts w:ascii="Times New Roman" w:hAnsi="Times New Roman"/>
                <w:b/>
                <w:sz w:val="22"/>
                <w:szCs w:val="22"/>
              </w:rPr>
              <w:t>Водоснабжение,</w:t>
            </w:r>
            <w:r w:rsidRPr="00F67AB5">
              <w:rPr>
                <w:rFonts w:ascii="Times New Roman" w:hAnsi="Times New Roman"/>
                <w:b/>
                <w:sz w:val="22"/>
                <w:szCs w:val="22"/>
              </w:rPr>
              <w:br/>
              <w:t>очистка, обработка</w:t>
            </w:r>
            <w:r w:rsidRPr="00F67AB5">
              <w:rPr>
                <w:rFonts w:ascii="Times New Roman" w:hAnsi="Times New Roman"/>
                <w:b/>
                <w:sz w:val="22"/>
                <w:szCs w:val="22"/>
              </w:rPr>
              <w:br/>
              <w:t xml:space="preserve">отходов </w:t>
            </w:r>
            <w:r w:rsidRPr="00F67AB5">
              <w:rPr>
                <w:rFonts w:ascii="Times New Roman" w:hAnsi="Times New Roman"/>
                <w:b/>
                <w:sz w:val="22"/>
                <w:szCs w:val="22"/>
              </w:rPr>
              <w:br/>
            </w:r>
          </w:p>
        </w:tc>
      </w:tr>
      <w:tr w:rsidR="00EE02F0" w:rsidRPr="00B04D3B" w:rsidTr="00024916">
        <w:trPr>
          <w:trHeight w:val="229"/>
        </w:trPr>
        <w:tc>
          <w:tcPr>
            <w:tcW w:w="5000" w:type="pct"/>
            <w:gridSpan w:val="5"/>
            <w:tcBorders>
              <w:top w:val="single" w:sz="12" w:space="0" w:color="auto"/>
              <w:left w:val="nil"/>
              <w:bottom w:val="single" w:sz="4" w:space="0" w:color="auto"/>
              <w:right w:val="nil"/>
            </w:tcBorders>
          </w:tcPr>
          <w:p w:rsidR="00EE02F0" w:rsidRPr="00F67AB5" w:rsidRDefault="00EE02F0" w:rsidP="00EE02F0">
            <w:pPr>
              <w:spacing w:before="20" w:after="20"/>
              <w:jc w:val="center"/>
              <w:rPr>
                <w:rFonts w:ascii="Times New Roman" w:hAnsi="Times New Roman"/>
                <w:b/>
                <w:bCs/>
                <w:sz w:val="22"/>
                <w:szCs w:val="22"/>
              </w:rPr>
            </w:pPr>
            <w:r w:rsidRPr="00F67AB5">
              <w:rPr>
                <w:rFonts w:ascii="Times New Roman" w:hAnsi="Times New Roman"/>
                <w:b/>
                <w:bCs/>
                <w:i/>
                <w:sz w:val="22"/>
                <w:szCs w:val="22"/>
              </w:rPr>
              <w:t xml:space="preserve">К </w:t>
            </w:r>
            <w:r w:rsidRPr="00F67AB5">
              <w:rPr>
                <w:rFonts w:ascii="Times New Roman" w:hAnsi="Times New Roman"/>
                <w:b/>
                <w:bCs/>
                <w:i/>
                <w:iCs/>
                <w:sz w:val="22"/>
                <w:szCs w:val="22"/>
              </w:rPr>
              <w:t>предыдущему месяцу</w:t>
            </w:r>
          </w:p>
        </w:tc>
      </w:tr>
      <w:tr w:rsidR="00EE02F0" w:rsidRPr="00B04D3B" w:rsidTr="00024916">
        <w:trPr>
          <w:trHeight w:val="441"/>
        </w:trPr>
        <w:tc>
          <w:tcPr>
            <w:tcW w:w="817" w:type="pct"/>
            <w:tcBorders>
              <w:top w:val="single" w:sz="4" w:space="0" w:color="auto"/>
              <w:left w:val="nil"/>
              <w:bottom w:val="single" w:sz="4" w:space="0" w:color="auto"/>
              <w:right w:val="nil"/>
            </w:tcBorders>
          </w:tcPr>
          <w:p w:rsidR="00EE02F0" w:rsidRPr="000E7815" w:rsidRDefault="000E7815" w:rsidP="000E7815">
            <w:pPr>
              <w:spacing w:before="20" w:after="20"/>
              <w:rPr>
                <w:rFonts w:ascii="Times New Roman" w:hAnsi="Times New Roman"/>
                <w:sz w:val="22"/>
                <w:szCs w:val="22"/>
              </w:rPr>
            </w:pPr>
            <w:r>
              <w:rPr>
                <w:rFonts w:ascii="Times New Roman" w:hAnsi="Times New Roman"/>
                <w:sz w:val="22"/>
                <w:szCs w:val="22"/>
              </w:rPr>
              <w:t>Январь</w:t>
            </w:r>
          </w:p>
        </w:tc>
        <w:tc>
          <w:tcPr>
            <w:tcW w:w="880" w:type="pct"/>
            <w:tcBorders>
              <w:top w:val="single" w:sz="4" w:space="0" w:color="auto"/>
              <w:left w:val="nil"/>
              <w:bottom w:val="single" w:sz="4" w:space="0" w:color="auto"/>
              <w:right w:val="nil"/>
            </w:tcBorders>
          </w:tcPr>
          <w:p w:rsidR="00EE02F0" w:rsidRPr="00244D87" w:rsidRDefault="00244D87" w:rsidP="00244D87">
            <w:pPr>
              <w:spacing w:before="20" w:after="20"/>
              <w:jc w:val="right"/>
              <w:rPr>
                <w:rFonts w:ascii="Times New Roman" w:hAnsi="Times New Roman"/>
                <w:sz w:val="22"/>
                <w:szCs w:val="22"/>
              </w:rPr>
            </w:pPr>
            <w:r>
              <w:rPr>
                <w:rFonts w:ascii="Times New Roman" w:hAnsi="Times New Roman"/>
                <w:sz w:val="22"/>
                <w:szCs w:val="22"/>
              </w:rPr>
              <w:t>100,0</w:t>
            </w:r>
            <w:r>
              <w:rPr>
                <w:rFonts w:ascii="Times New Roman" w:hAnsi="Times New Roman"/>
                <w:sz w:val="22"/>
                <w:szCs w:val="22"/>
                <w:lang w:val="ky-KG"/>
              </w:rPr>
              <w:t xml:space="preserve">              </w:t>
            </w:r>
          </w:p>
        </w:tc>
        <w:tc>
          <w:tcPr>
            <w:tcW w:w="943" w:type="pct"/>
            <w:tcBorders>
              <w:top w:val="single" w:sz="4" w:space="0" w:color="auto"/>
              <w:left w:val="nil"/>
              <w:bottom w:val="single" w:sz="4" w:space="0" w:color="auto"/>
              <w:right w:val="nil"/>
            </w:tcBorders>
          </w:tcPr>
          <w:p w:rsidR="00EE02F0" w:rsidRPr="006F1BC2" w:rsidRDefault="00EE02F0" w:rsidP="000E7815">
            <w:pPr>
              <w:spacing w:before="20" w:after="20"/>
              <w:jc w:val="right"/>
              <w:rPr>
                <w:rFonts w:ascii="Times New Roman" w:hAnsi="Times New Roman"/>
                <w:sz w:val="22"/>
                <w:szCs w:val="22"/>
                <w:lang w:val="ky-KG"/>
              </w:rPr>
            </w:pPr>
            <w:r w:rsidRPr="00F67AB5">
              <w:rPr>
                <w:rFonts w:ascii="Times New Roman" w:hAnsi="Times New Roman"/>
                <w:sz w:val="22"/>
                <w:szCs w:val="22"/>
              </w:rPr>
              <w:t>10</w:t>
            </w:r>
            <w:r>
              <w:rPr>
                <w:rFonts w:ascii="Times New Roman" w:hAnsi="Times New Roman"/>
                <w:sz w:val="22"/>
                <w:szCs w:val="22"/>
                <w:lang w:val="ky-KG"/>
              </w:rPr>
              <w:t>1,5</w:t>
            </w:r>
          </w:p>
        </w:tc>
        <w:tc>
          <w:tcPr>
            <w:tcW w:w="1371" w:type="pct"/>
            <w:tcBorders>
              <w:top w:val="single" w:sz="4" w:space="0" w:color="auto"/>
              <w:left w:val="nil"/>
              <w:bottom w:val="single" w:sz="4" w:space="0" w:color="auto"/>
              <w:right w:val="nil"/>
            </w:tcBorders>
          </w:tcPr>
          <w:p w:rsidR="00EE02F0" w:rsidRPr="00244D87" w:rsidRDefault="00244D87" w:rsidP="00244D87">
            <w:pPr>
              <w:spacing w:before="20" w:after="20"/>
              <w:jc w:val="right"/>
              <w:rPr>
                <w:rFonts w:ascii="Times New Roman" w:hAnsi="Times New Roman"/>
                <w:sz w:val="22"/>
                <w:szCs w:val="22"/>
              </w:rPr>
            </w:pPr>
            <w:r>
              <w:rPr>
                <w:rFonts w:ascii="Times New Roman" w:hAnsi="Times New Roman"/>
                <w:sz w:val="22"/>
                <w:szCs w:val="22"/>
              </w:rPr>
              <w:t>100,0</w:t>
            </w:r>
          </w:p>
        </w:tc>
        <w:tc>
          <w:tcPr>
            <w:tcW w:w="988" w:type="pct"/>
            <w:tcBorders>
              <w:top w:val="single" w:sz="4" w:space="0" w:color="auto"/>
              <w:left w:val="nil"/>
              <w:bottom w:val="single" w:sz="4" w:space="0" w:color="auto"/>
              <w:right w:val="nil"/>
            </w:tcBorders>
          </w:tcPr>
          <w:p w:rsidR="00EE02F0" w:rsidRPr="00244D87" w:rsidRDefault="00244D87" w:rsidP="00244D87">
            <w:pPr>
              <w:spacing w:before="20" w:after="20"/>
              <w:jc w:val="right"/>
              <w:rPr>
                <w:rFonts w:ascii="Times New Roman" w:hAnsi="Times New Roman"/>
                <w:sz w:val="22"/>
                <w:szCs w:val="22"/>
              </w:rPr>
            </w:pPr>
            <w:r>
              <w:rPr>
                <w:rFonts w:ascii="Times New Roman" w:hAnsi="Times New Roman"/>
                <w:sz w:val="22"/>
                <w:szCs w:val="22"/>
              </w:rPr>
              <w:t>100,0</w:t>
            </w:r>
          </w:p>
        </w:tc>
      </w:tr>
      <w:tr w:rsidR="00EE02F0" w:rsidRPr="00B04D3B" w:rsidTr="00024916">
        <w:trPr>
          <w:trHeight w:val="229"/>
        </w:trPr>
        <w:tc>
          <w:tcPr>
            <w:tcW w:w="5000" w:type="pct"/>
            <w:gridSpan w:val="5"/>
            <w:tcBorders>
              <w:top w:val="single" w:sz="4" w:space="0" w:color="auto"/>
              <w:left w:val="nil"/>
              <w:bottom w:val="single" w:sz="4" w:space="0" w:color="auto"/>
              <w:right w:val="nil"/>
            </w:tcBorders>
          </w:tcPr>
          <w:p w:rsidR="00EE02F0" w:rsidRPr="00F67AB5" w:rsidRDefault="00EE02F0" w:rsidP="00EE02F0">
            <w:pPr>
              <w:spacing w:before="20" w:after="20"/>
              <w:jc w:val="center"/>
              <w:rPr>
                <w:rFonts w:ascii="Times New Roman" w:hAnsi="Times New Roman"/>
                <w:b/>
                <w:bCs/>
                <w:sz w:val="22"/>
                <w:szCs w:val="22"/>
              </w:rPr>
            </w:pPr>
            <w:r w:rsidRPr="00F67AB5">
              <w:rPr>
                <w:rFonts w:ascii="Times New Roman" w:hAnsi="Times New Roman"/>
                <w:b/>
                <w:bCs/>
                <w:i/>
                <w:sz w:val="22"/>
                <w:szCs w:val="22"/>
              </w:rPr>
              <w:t>К декабрю предыдущего года</w:t>
            </w:r>
          </w:p>
        </w:tc>
      </w:tr>
      <w:tr w:rsidR="00EE02F0" w:rsidRPr="00B04D3B" w:rsidTr="00024916">
        <w:trPr>
          <w:trHeight w:val="369"/>
        </w:trPr>
        <w:tc>
          <w:tcPr>
            <w:tcW w:w="817" w:type="pct"/>
            <w:tcBorders>
              <w:top w:val="single" w:sz="4" w:space="0" w:color="auto"/>
              <w:left w:val="nil"/>
              <w:bottom w:val="single" w:sz="12" w:space="0" w:color="auto"/>
              <w:right w:val="nil"/>
            </w:tcBorders>
          </w:tcPr>
          <w:p w:rsidR="00EE02F0" w:rsidRPr="000E7815" w:rsidRDefault="00EE02F0" w:rsidP="000E7815">
            <w:pPr>
              <w:spacing w:before="20" w:after="20"/>
              <w:rPr>
                <w:rFonts w:ascii="Times New Roman" w:hAnsi="Times New Roman"/>
                <w:sz w:val="22"/>
                <w:szCs w:val="22"/>
              </w:rPr>
            </w:pPr>
            <w:r w:rsidRPr="00B04D3B">
              <w:rPr>
                <w:rFonts w:ascii="Times New Roman" w:hAnsi="Times New Roman"/>
                <w:sz w:val="22"/>
                <w:szCs w:val="22"/>
              </w:rPr>
              <w:t xml:space="preserve">Январь </w:t>
            </w:r>
          </w:p>
        </w:tc>
        <w:tc>
          <w:tcPr>
            <w:tcW w:w="880" w:type="pct"/>
            <w:tcBorders>
              <w:top w:val="single" w:sz="4" w:space="0" w:color="auto"/>
              <w:left w:val="nil"/>
              <w:bottom w:val="single" w:sz="12" w:space="0" w:color="auto"/>
              <w:right w:val="nil"/>
            </w:tcBorders>
          </w:tcPr>
          <w:p w:rsidR="00EE02F0" w:rsidRPr="006F1BC2" w:rsidRDefault="00EE02F0" w:rsidP="000E7815">
            <w:pPr>
              <w:spacing w:before="20" w:after="20"/>
              <w:jc w:val="right"/>
              <w:rPr>
                <w:rFonts w:ascii="Times New Roman" w:hAnsi="Times New Roman"/>
                <w:sz w:val="22"/>
                <w:szCs w:val="22"/>
                <w:lang w:val="ky-KG"/>
              </w:rPr>
            </w:pPr>
            <w:r w:rsidRPr="00F67AB5">
              <w:rPr>
                <w:rFonts w:ascii="Times New Roman" w:hAnsi="Times New Roman"/>
                <w:sz w:val="22"/>
                <w:szCs w:val="22"/>
              </w:rPr>
              <w:t>1</w:t>
            </w:r>
            <w:r>
              <w:rPr>
                <w:rFonts w:ascii="Times New Roman" w:hAnsi="Times New Roman"/>
                <w:sz w:val="22"/>
                <w:szCs w:val="22"/>
                <w:lang w:val="ky-KG"/>
              </w:rPr>
              <w:t>41,5</w:t>
            </w:r>
          </w:p>
        </w:tc>
        <w:tc>
          <w:tcPr>
            <w:tcW w:w="943" w:type="pct"/>
            <w:tcBorders>
              <w:top w:val="single" w:sz="4" w:space="0" w:color="auto"/>
              <w:left w:val="nil"/>
              <w:bottom w:val="single" w:sz="12" w:space="0" w:color="auto"/>
              <w:right w:val="nil"/>
            </w:tcBorders>
          </w:tcPr>
          <w:p w:rsidR="00EE02F0" w:rsidRPr="00FB194D" w:rsidRDefault="00EE02F0" w:rsidP="000E7815">
            <w:pPr>
              <w:spacing w:before="20" w:after="20"/>
              <w:jc w:val="right"/>
              <w:rPr>
                <w:rFonts w:ascii="Times New Roman" w:hAnsi="Times New Roman"/>
                <w:sz w:val="22"/>
                <w:szCs w:val="22"/>
                <w:lang w:val="ky-KG"/>
              </w:rPr>
            </w:pPr>
            <w:r>
              <w:rPr>
                <w:rFonts w:ascii="Times New Roman" w:hAnsi="Times New Roman"/>
                <w:sz w:val="22"/>
                <w:szCs w:val="22"/>
                <w:lang w:val="ky-KG"/>
              </w:rPr>
              <w:t>112,1</w:t>
            </w:r>
          </w:p>
        </w:tc>
        <w:tc>
          <w:tcPr>
            <w:tcW w:w="1371" w:type="pct"/>
            <w:tcBorders>
              <w:top w:val="single" w:sz="4" w:space="0" w:color="auto"/>
              <w:left w:val="nil"/>
              <w:bottom w:val="single" w:sz="12" w:space="0" w:color="auto"/>
              <w:right w:val="nil"/>
            </w:tcBorders>
          </w:tcPr>
          <w:p w:rsidR="00EE02F0" w:rsidRPr="006F1BC2" w:rsidRDefault="00EE02F0" w:rsidP="000E7815">
            <w:pPr>
              <w:spacing w:before="20" w:after="20"/>
              <w:jc w:val="right"/>
              <w:rPr>
                <w:rFonts w:ascii="Times New Roman" w:hAnsi="Times New Roman"/>
                <w:sz w:val="22"/>
                <w:szCs w:val="22"/>
                <w:lang w:val="ky-KG"/>
              </w:rPr>
            </w:pPr>
            <w:r>
              <w:rPr>
                <w:rFonts w:ascii="Times New Roman" w:hAnsi="Times New Roman"/>
                <w:sz w:val="22"/>
                <w:szCs w:val="22"/>
                <w:lang w:val="ky-KG"/>
              </w:rPr>
              <w:t>82,0</w:t>
            </w:r>
          </w:p>
        </w:tc>
        <w:tc>
          <w:tcPr>
            <w:tcW w:w="988" w:type="pct"/>
            <w:tcBorders>
              <w:top w:val="single" w:sz="4" w:space="0" w:color="auto"/>
              <w:left w:val="nil"/>
              <w:bottom w:val="single" w:sz="12" w:space="0" w:color="auto"/>
              <w:right w:val="nil"/>
            </w:tcBorders>
          </w:tcPr>
          <w:p w:rsidR="00EE02F0" w:rsidRPr="00F67AB5" w:rsidRDefault="00EE02F0" w:rsidP="000E7815">
            <w:pPr>
              <w:spacing w:before="20" w:after="20"/>
              <w:jc w:val="right"/>
              <w:rPr>
                <w:rFonts w:ascii="Times New Roman" w:hAnsi="Times New Roman"/>
                <w:sz w:val="22"/>
                <w:szCs w:val="22"/>
                <w:lang w:val="ky-KG"/>
              </w:rPr>
            </w:pPr>
            <w:r w:rsidRPr="00F67AB5">
              <w:rPr>
                <w:rFonts w:ascii="Times New Roman" w:hAnsi="Times New Roman"/>
                <w:sz w:val="22"/>
                <w:szCs w:val="22"/>
              </w:rPr>
              <w:t>100,</w:t>
            </w:r>
            <w:r>
              <w:rPr>
                <w:rFonts w:ascii="Times New Roman" w:hAnsi="Times New Roman"/>
                <w:sz w:val="22"/>
                <w:szCs w:val="22"/>
                <w:lang w:val="ky-KG"/>
              </w:rPr>
              <w:t>3</w:t>
            </w:r>
          </w:p>
        </w:tc>
      </w:tr>
    </w:tbl>
    <w:p w:rsidR="00EE02F0" w:rsidRPr="00AA3AA0" w:rsidRDefault="00EE02F0" w:rsidP="005E569F">
      <w:pPr>
        <w:spacing w:before="120"/>
        <w:ind w:firstLine="709"/>
        <w:jc w:val="both"/>
        <w:rPr>
          <w:rFonts w:ascii="Times New Roman" w:hAnsi="Times New Roman"/>
          <w:bCs/>
          <w:sz w:val="28"/>
          <w:szCs w:val="28"/>
        </w:rPr>
      </w:pPr>
      <w:r>
        <w:rPr>
          <w:rFonts w:ascii="Times New Roman" w:hAnsi="Times New Roman"/>
          <w:bCs/>
          <w:sz w:val="28"/>
          <w:szCs w:val="28"/>
        </w:rPr>
        <w:t xml:space="preserve">В </w:t>
      </w:r>
      <w:r>
        <w:rPr>
          <w:rFonts w:ascii="Times New Roman" w:hAnsi="Times New Roman"/>
          <w:bCs/>
          <w:sz w:val="28"/>
          <w:szCs w:val="28"/>
          <w:lang w:val="ky-KG"/>
        </w:rPr>
        <w:t>янва</w:t>
      </w:r>
      <w:r>
        <w:rPr>
          <w:rFonts w:ascii="Times New Roman" w:hAnsi="Times New Roman"/>
          <w:bCs/>
          <w:sz w:val="28"/>
          <w:szCs w:val="28"/>
        </w:rPr>
        <w:t>ре 202</w:t>
      </w:r>
      <w:r>
        <w:rPr>
          <w:rFonts w:ascii="Times New Roman" w:hAnsi="Times New Roman"/>
          <w:bCs/>
          <w:sz w:val="28"/>
          <w:szCs w:val="28"/>
          <w:lang w:val="ky-KG"/>
        </w:rPr>
        <w:t>5</w:t>
      </w:r>
      <w:r>
        <w:rPr>
          <w:rFonts w:ascii="Times New Roman" w:hAnsi="Times New Roman"/>
          <w:bCs/>
          <w:sz w:val="28"/>
          <w:szCs w:val="28"/>
        </w:rPr>
        <w:t xml:space="preserve"> года</w:t>
      </w:r>
      <w:r w:rsidRPr="00B04D3B">
        <w:rPr>
          <w:rFonts w:ascii="Times New Roman" w:hAnsi="Times New Roman"/>
          <w:bCs/>
          <w:sz w:val="28"/>
          <w:szCs w:val="28"/>
        </w:rPr>
        <w:t xml:space="preserve"> </w:t>
      </w:r>
      <w:r>
        <w:rPr>
          <w:rFonts w:ascii="Times New Roman" w:hAnsi="Times New Roman"/>
          <w:sz w:val="28"/>
          <w:szCs w:val="28"/>
          <w:lang w:val="ky-KG"/>
        </w:rPr>
        <w:t>п</w:t>
      </w:r>
      <w:r w:rsidRPr="00B04D3B">
        <w:rPr>
          <w:rFonts w:ascii="Times New Roman" w:hAnsi="Times New Roman"/>
          <w:sz w:val="28"/>
          <w:szCs w:val="28"/>
        </w:rPr>
        <w:t xml:space="preserve">о сравнению с </w:t>
      </w:r>
      <w:r>
        <w:rPr>
          <w:rFonts w:ascii="Times New Roman" w:hAnsi="Times New Roman"/>
          <w:sz w:val="28"/>
          <w:szCs w:val="28"/>
          <w:lang w:val="ky-KG"/>
        </w:rPr>
        <w:t>январем</w:t>
      </w:r>
      <w:r w:rsidRPr="00B04D3B">
        <w:rPr>
          <w:rFonts w:ascii="Times New Roman" w:hAnsi="Times New Roman"/>
          <w:sz w:val="28"/>
          <w:szCs w:val="28"/>
        </w:rPr>
        <w:t xml:space="preserve"> предыдущего года </w:t>
      </w:r>
      <w:r>
        <w:rPr>
          <w:rFonts w:ascii="Times New Roman" w:hAnsi="Times New Roman"/>
          <w:bCs/>
          <w:sz w:val="28"/>
          <w:szCs w:val="28"/>
        </w:rPr>
        <w:t>цены производи</w:t>
      </w:r>
      <w:r w:rsidRPr="00B04D3B">
        <w:rPr>
          <w:rFonts w:ascii="Times New Roman" w:hAnsi="Times New Roman"/>
          <w:bCs/>
          <w:sz w:val="28"/>
          <w:szCs w:val="28"/>
        </w:rPr>
        <w:t xml:space="preserve">телей промышленных товаров и услуг в целом </w:t>
      </w:r>
      <w:r>
        <w:rPr>
          <w:rFonts w:ascii="Times New Roman" w:hAnsi="Times New Roman"/>
          <w:bCs/>
          <w:sz w:val="28"/>
          <w:szCs w:val="28"/>
        </w:rPr>
        <w:t>повысились</w:t>
      </w:r>
      <w:r w:rsidRPr="00B04D3B">
        <w:rPr>
          <w:rFonts w:ascii="Times New Roman" w:hAnsi="Times New Roman"/>
          <w:bCs/>
          <w:sz w:val="28"/>
          <w:szCs w:val="28"/>
        </w:rPr>
        <w:t xml:space="preserve"> на </w:t>
      </w:r>
      <w:r>
        <w:rPr>
          <w:rFonts w:ascii="Times New Roman" w:hAnsi="Times New Roman"/>
          <w:bCs/>
          <w:sz w:val="28"/>
          <w:szCs w:val="28"/>
          <w:lang w:val="ky-KG"/>
        </w:rPr>
        <w:t>24,2</w:t>
      </w:r>
      <w:r>
        <w:rPr>
          <w:rFonts w:ascii="Times New Roman" w:hAnsi="Times New Roman"/>
          <w:bCs/>
          <w:sz w:val="28"/>
          <w:szCs w:val="28"/>
        </w:rPr>
        <w:t>%</w:t>
      </w:r>
      <w:r w:rsidRPr="00AA3AA0">
        <w:rPr>
          <w:rFonts w:ascii="Times New Roman" w:hAnsi="Times New Roman"/>
          <w:bCs/>
          <w:sz w:val="28"/>
          <w:szCs w:val="28"/>
        </w:rPr>
        <w:t xml:space="preserve">. </w:t>
      </w:r>
      <w:r w:rsidRPr="00AA3AA0">
        <w:rPr>
          <w:rFonts w:ascii="Times New Roman" w:hAnsi="Times New Roman"/>
          <w:sz w:val="28"/>
          <w:szCs w:val="28"/>
        </w:rPr>
        <w:t>Значительное</w:t>
      </w:r>
      <w:r w:rsidRPr="00AA3AA0">
        <w:rPr>
          <w:rFonts w:ascii="Times New Roman" w:hAnsi="Times New Roman"/>
          <w:sz w:val="28"/>
          <w:szCs w:val="28"/>
          <w:lang w:val="ky-KG"/>
        </w:rPr>
        <w:t xml:space="preserve"> и</w:t>
      </w:r>
      <w:r w:rsidRPr="00AA3AA0">
        <w:rPr>
          <w:rFonts w:ascii="Times New Roman" w:hAnsi="Times New Roman"/>
          <w:bCs/>
          <w:sz w:val="28"/>
          <w:szCs w:val="28"/>
          <w:lang w:val="ky-KG"/>
        </w:rPr>
        <w:t>х повышение</w:t>
      </w:r>
      <w:r w:rsidRPr="00AA3AA0">
        <w:rPr>
          <w:rFonts w:ascii="Times New Roman" w:hAnsi="Times New Roman"/>
          <w:bCs/>
          <w:sz w:val="28"/>
          <w:szCs w:val="28"/>
        </w:rPr>
        <w:t xml:space="preserve"> (на </w:t>
      </w:r>
      <w:r>
        <w:rPr>
          <w:rFonts w:ascii="Times New Roman" w:hAnsi="Times New Roman"/>
          <w:bCs/>
          <w:sz w:val="28"/>
          <w:szCs w:val="28"/>
          <w:lang w:val="ky-KG"/>
        </w:rPr>
        <w:t>41,5</w:t>
      </w:r>
      <w:r>
        <w:rPr>
          <w:rFonts w:ascii="Times New Roman" w:hAnsi="Times New Roman"/>
          <w:bCs/>
          <w:sz w:val="28"/>
          <w:szCs w:val="28"/>
        </w:rPr>
        <w:t>%</w:t>
      </w:r>
      <w:r w:rsidRPr="00AA3AA0">
        <w:rPr>
          <w:rFonts w:ascii="Times New Roman" w:hAnsi="Times New Roman"/>
          <w:bCs/>
          <w:sz w:val="28"/>
          <w:szCs w:val="28"/>
        </w:rPr>
        <w:t>) отмечалось в</w:t>
      </w:r>
      <w:r w:rsidRPr="00AA3AA0">
        <w:rPr>
          <w:rFonts w:ascii="Times New Roman" w:hAnsi="Times New Roman"/>
          <w:sz w:val="28"/>
          <w:szCs w:val="28"/>
        </w:rPr>
        <w:t xml:space="preserve"> </w:t>
      </w:r>
      <w:r>
        <w:rPr>
          <w:rFonts w:ascii="Times New Roman" w:hAnsi="Times New Roman"/>
          <w:sz w:val="28"/>
          <w:szCs w:val="28"/>
        </w:rPr>
        <w:t>добыче полезных ископаемых</w:t>
      </w:r>
      <w:r>
        <w:rPr>
          <w:rFonts w:ascii="Times New Roman" w:hAnsi="Times New Roman"/>
          <w:bCs/>
          <w:sz w:val="28"/>
          <w:szCs w:val="28"/>
        </w:rPr>
        <w:t>.</w:t>
      </w:r>
      <w:r w:rsidRPr="00AA3AA0">
        <w:rPr>
          <w:rFonts w:ascii="Times New Roman" w:hAnsi="Times New Roman"/>
          <w:bCs/>
          <w:sz w:val="28"/>
          <w:szCs w:val="28"/>
        </w:rPr>
        <w:t xml:space="preserve">  </w:t>
      </w:r>
    </w:p>
    <w:p w:rsidR="00EE02F0" w:rsidRPr="00AA3AA0" w:rsidRDefault="00EE02F0" w:rsidP="00EE02F0">
      <w:pPr>
        <w:ind w:firstLine="709"/>
        <w:jc w:val="both"/>
        <w:rPr>
          <w:rFonts w:ascii="Times New Roman" w:hAnsi="Times New Roman"/>
          <w:sz w:val="28"/>
          <w:szCs w:val="28"/>
        </w:rPr>
      </w:pPr>
      <w:r w:rsidRPr="00AA3AA0">
        <w:rPr>
          <w:rFonts w:ascii="Times New Roman" w:hAnsi="Times New Roman"/>
          <w:bCs/>
          <w:sz w:val="28"/>
          <w:szCs w:val="28"/>
        </w:rPr>
        <w:t xml:space="preserve">В </w:t>
      </w:r>
      <w:r>
        <w:rPr>
          <w:rFonts w:ascii="Times New Roman" w:hAnsi="Times New Roman"/>
          <w:bCs/>
          <w:sz w:val="28"/>
          <w:szCs w:val="28"/>
          <w:lang w:val="ky-KG"/>
        </w:rPr>
        <w:t>январе</w:t>
      </w:r>
      <w:r w:rsidRPr="00AA3AA0">
        <w:rPr>
          <w:rFonts w:ascii="Times New Roman" w:hAnsi="Times New Roman"/>
          <w:bCs/>
          <w:sz w:val="28"/>
          <w:szCs w:val="28"/>
          <w:lang w:val="ky-KG"/>
        </w:rPr>
        <w:t xml:space="preserve"> т</w:t>
      </w:r>
      <w:r>
        <w:rPr>
          <w:rFonts w:ascii="Times New Roman" w:hAnsi="Times New Roman"/>
          <w:bCs/>
          <w:sz w:val="28"/>
          <w:szCs w:val="28"/>
          <w:lang w:val="ky-KG"/>
        </w:rPr>
        <w:t>екущего года</w:t>
      </w:r>
      <w:r w:rsidRPr="00AA3AA0">
        <w:rPr>
          <w:rFonts w:ascii="Times New Roman" w:hAnsi="Times New Roman"/>
          <w:bCs/>
          <w:sz w:val="28"/>
          <w:szCs w:val="28"/>
        </w:rPr>
        <w:t xml:space="preserve"> по сравнению с соответствующим периодом прошлого года цены производителей промышленных това</w:t>
      </w:r>
      <w:r>
        <w:rPr>
          <w:rFonts w:ascii="Times New Roman" w:hAnsi="Times New Roman"/>
          <w:bCs/>
          <w:sz w:val="28"/>
          <w:szCs w:val="28"/>
        </w:rPr>
        <w:t xml:space="preserve">ров и услуг в целом возросли на </w:t>
      </w:r>
      <w:r>
        <w:rPr>
          <w:rFonts w:ascii="Times New Roman" w:hAnsi="Times New Roman"/>
          <w:bCs/>
          <w:sz w:val="28"/>
          <w:szCs w:val="28"/>
          <w:lang w:val="ky-KG"/>
        </w:rPr>
        <w:t>24,2</w:t>
      </w:r>
      <w:r>
        <w:rPr>
          <w:rFonts w:ascii="Times New Roman" w:hAnsi="Times New Roman"/>
          <w:bCs/>
          <w:sz w:val="28"/>
          <w:szCs w:val="28"/>
        </w:rPr>
        <w:t>%. При этом</w:t>
      </w:r>
      <w:r w:rsidRPr="00AA3AA0">
        <w:rPr>
          <w:rFonts w:ascii="Times New Roman" w:hAnsi="Times New Roman"/>
          <w:bCs/>
          <w:sz w:val="28"/>
          <w:szCs w:val="28"/>
        </w:rPr>
        <w:t xml:space="preserve"> наибольшее их повышение (на </w:t>
      </w:r>
      <w:r>
        <w:rPr>
          <w:rFonts w:ascii="Times New Roman" w:hAnsi="Times New Roman"/>
          <w:bCs/>
          <w:sz w:val="28"/>
          <w:szCs w:val="28"/>
          <w:lang w:val="ky-KG"/>
        </w:rPr>
        <w:t>41,5%</w:t>
      </w:r>
      <w:r w:rsidRPr="00AA3AA0">
        <w:rPr>
          <w:rFonts w:ascii="Times New Roman" w:hAnsi="Times New Roman"/>
          <w:bCs/>
          <w:sz w:val="28"/>
          <w:szCs w:val="28"/>
        </w:rPr>
        <w:t>) зафиксирован</w:t>
      </w:r>
      <w:r>
        <w:rPr>
          <w:rFonts w:ascii="Times New Roman" w:hAnsi="Times New Roman"/>
          <w:bCs/>
          <w:sz w:val="28"/>
          <w:szCs w:val="28"/>
          <w:lang w:val="ky-KG"/>
        </w:rPr>
        <w:t>о</w:t>
      </w:r>
      <w:r w:rsidRPr="00AA3AA0">
        <w:rPr>
          <w:rFonts w:ascii="Times New Roman" w:hAnsi="Times New Roman"/>
          <w:bCs/>
          <w:sz w:val="28"/>
          <w:szCs w:val="28"/>
        </w:rPr>
        <w:t xml:space="preserve"> в </w:t>
      </w:r>
      <w:r>
        <w:rPr>
          <w:rFonts w:ascii="Times New Roman" w:hAnsi="Times New Roman"/>
          <w:bCs/>
          <w:sz w:val="28"/>
          <w:szCs w:val="28"/>
        </w:rPr>
        <w:t xml:space="preserve">добыче полезных ископаемых.  </w:t>
      </w:r>
      <w:r w:rsidRPr="00AA3AA0">
        <w:rPr>
          <w:rFonts w:ascii="Times New Roman" w:hAnsi="Times New Roman"/>
          <w:bCs/>
          <w:sz w:val="28"/>
          <w:szCs w:val="28"/>
        </w:rPr>
        <w:t xml:space="preserve">  </w:t>
      </w:r>
    </w:p>
    <w:p w:rsidR="00EE02F0" w:rsidRPr="00B04D3B" w:rsidRDefault="002D5772" w:rsidP="00EE02F0">
      <w:pPr>
        <w:keepNext/>
        <w:tabs>
          <w:tab w:val="left" w:pos="284"/>
        </w:tabs>
        <w:spacing w:before="120"/>
        <w:outlineLvl w:val="7"/>
        <w:rPr>
          <w:rFonts w:ascii="Times New Roman" w:hAnsi="Times New Roman"/>
          <w:b/>
          <w:bCs/>
          <w:sz w:val="25"/>
          <w:szCs w:val="25"/>
          <w:lang w:val="ky-KG"/>
        </w:rPr>
      </w:pPr>
      <w:r>
        <w:rPr>
          <w:rFonts w:ascii="Times New Roman" w:hAnsi="Times New Roman"/>
          <w:b/>
          <w:bCs/>
          <w:sz w:val="25"/>
          <w:szCs w:val="25"/>
        </w:rPr>
        <w:t>Таблица 43</w:t>
      </w:r>
      <w:r w:rsidR="00EE02F0" w:rsidRPr="00B04D3B">
        <w:rPr>
          <w:rFonts w:ascii="Times New Roman" w:hAnsi="Times New Roman"/>
          <w:b/>
          <w:bCs/>
          <w:sz w:val="25"/>
          <w:szCs w:val="25"/>
        </w:rPr>
        <w:t xml:space="preserve">: Индексы цен производителей промышленной продукции в </w:t>
      </w:r>
      <w:r w:rsidR="00EE02F0">
        <w:rPr>
          <w:rFonts w:ascii="Times New Roman" w:hAnsi="Times New Roman"/>
          <w:b/>
          <w:bCs/>
          <w:sz w:val="25"/>
          <w:szCs w:val="25"/>
          <w:lang w:val="ky-KG"/>
        </w:rPr>
        <w:t>янва</w:t>
      </w:r>
      <w:r w:rsidR="00EE02F0">
        <w:rPr>
          <w:rFonts w:ascii="Times New Roman" w:hAnsi="Times New Roman"/>
          <w:b/>
          <w:bCs/>
          <w:sz w:val="25"/>
          <w:szCs w:val="25"/>
        </w:rPr>
        <w:t>ре</w:t>
      </w:r>
    </w:p>
    <w:p w:rsidR="00EE02F0" w:rsidRPr="00B04D3B" w:rsidRDefault="00EE02F0" w:rsidP="00EE02F0">
      <w:pPr>
        <w:spacing w:line="276" w:lineRule="auto"/>
        <w:ind w:left="1361"/>
        <w:jc w:val="right"/>
        <w:rPr>
          <w:rFonts w:ascii="Times New Roman" w:hAnsi="Times New Roman"/>
          <w:i/>
          <w:sz w:val="22"/>
          <w:szCs w:val="22"/>
        </w:rPr>
      </w:pPr>
      <w:r w:rsidRPr="00B04D3B">
        <w:rPr>
          <w:rFonts w:ascii="Times New Roman" w:hAnsi="Times New Roman"/>
          <w:i/>
          <w:sz w:val="22"/>
          <w:szCs w:val="22"/>
        </w:rPr>
        <w:t>(в процентах к соответствующему периоду предыдущего года)</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6428"/>
        <w:gridCol w:w="1147"/>
        <w:gridCol w:w="999"/>
        <w:gridCol w:w="997"/>
      </w:tblGrid>
      <w:tr w:rsidR="00EE02F0" w:rsidRPr="00B04D3B" w:rsidTr="00EE02F0">
        <w:trPr>
          <w:trHeight w:val="272"/>
          <w:tblHeader/>
        </w:trPr>
        <w:tc>
          <w:tcPr>
            <w:tcW w:w="3358" w:type="pct"/>
            <w:tcBorders>
              <w:top w:val="single" w:sz="12" w:space="0" w:color="auto"/>
              <w:left w:val="nil"/>
              <w:bottom w:val="single" w:sz="12" w:space="0" w:color="auto"/>
              <w:right w:val="nil"/>
            </w:tcBorders>
          </w:tcPr>
          <w:p w:rsidR="00EE02F0" w:rsidRPr="00B04D3B" w:rsidRDefault="00EE02F0" w:rsidP="00EE02F0">
            <w:pPr>
              <w:spacing w:before="20" w:after="20"/>
              <w:rPr>
                <w:rFonts w:ascii="Times New Roman" w:hAnsi="Times New Roman"/>
                <w:b/>
              </w:rPr>
            </w:pPr>
          </w:p>
        </w:tc>
        <w:tc>
          <w:tcPr>
            <w:tcW w:w="599" w:type="pct"/>
            <w:tcBorders>
              <w:top w:val="single" w:sz="12" w:space="0" w:color="auto"/>
              <w:left w:val="nil"/>
              <w:bottom w:val="single" w:sz="12" w:space="0" w:color="auto"/>
              <w:right w:val="nil"/>
            </w:tcBorders>
            <w:vAlign w:val="center"/>
          </w:tcPr>
          <w:p w:rsidR="00EE02F0" w:rsidRPr="009A1824" w:rsidRDefault="00EE02F0" w:rsidP="00EE02F0">
            <w:pPr>
              <w:spacing w:before="20" w:after="20"/>
              <w:jc w:val="right"/>
              <w:rPr>
                <w:rFonts w:ascii="Times New Roman" w:hAnsi="Times New Roman"/>
                <w:b/>
                <w:lang w:val="ky-KG"/>
              </w:rPr>
            </w:pPr>
            <w:r>
              <w:rPr>
                <w:rFonts w:ascii="Times New Roman" w:hAnsi="Times New Roman"/>
                <w:b/>
              </w:rPr>
              <w:t>202</w:t>
            </w:r>
            <w:r>
              <w:rPr>
                <w:rFonts w:ascii="Times New Roman" w:hAnsi="Times New Roman"/>
                <w:b/>
                <w:lang w:val="ky-KG"/>
              </w:rPr>
              <w:t>4</w:t>
            </w:r>
          </w:p>
        </w:tc>
        <w:tc>
          <w:tcPr>
            <w:tcW w:w="522" w:type="pct"/>
            <w:tcBorders>
              <w:top w:val="single" w:sz="12" w:space="0" w:color="auto"/>
              <w:left w:val="nil"/>
              <w:bottom w:val="single" w:sz="12" w:space="0" w:color="auto"/>
              <w:right w:val="nil"/>
            </w:tcBorders>
          </w:tcPr>
          <w:p w:rsidR="00EE02F0" w:rsidRDefault="00EE02F0" w:rsidP="00EE02F0">
            <w:pPr>
              <w:spacing w:before="20" w:after="20"/>
              <w:jc w:val="right"/>
              <w:rPr>
                <w:rFonts w:ascii="Times New Roman" w:hAnsi="Times New Roman"/>
                <w:b/>
              </w:rPr>
            </w:pPr>
          </w:p>
        </w:tc>
        <w:tc>
          <w:tcPr>
            <w:tcW w:w="521" w:type="pct"/>
            <w:tcBorders>
              <w:top w:val="single" w:sz="12" w:space="0" w:color="auto"/>
              <w:left w:val="nil"/>
              <w:bottom w:val="single" w:sz="12" w:space="0" w:color="auto"/>
              <w:right w:val="nil"/>
            </w:tcBorders>
            <w:vAlign w:val="center"/>
          </w:tcPr>
          <w:p w:rsidR="00EE02F0" w:rsidRPr="009A1824" w:rsidRDefault="00EE02F0" w:rsidP="00EE02F0">
            <w:pPr>
              <w:spacing w:before="20" w:after="20"/>
              <w:jc w:val="right"/>
              <w:rPr>
                <w:rFonts w:ascii="Times New Roman" w:hAnsi="Times New Roman"/>
                <w:b/>
                <w:lang w:val="ky-KG"/>
              </w:rPr>
            </w:pPr>
            <w:r>
              <w:rPr>
                <w:rFonts w:ascii="Times New Roman" w:hAnsi="Times New Roman"/>
                <w:b/>
              </w:rPr>
              <w:t>202</w:t>
            </w:r>
            <w:r>
              <w:rPr>
                <w:rFonts w:ascii="Times New Roman" w:hAnsi="Times New Roman"/>
                <w:b/>
                <w:lang w:val="ky-KG"/>
              </w:rPr>
              <w:t>5</w:t>
            </w:r>
          </w:p>
        </w:tc>
      </w:tr>
      <w:tr w:rsidR="00EE02F0" w:rsidRPr="00B04D3B" w:rsidTr="00EE02F0">
        <w:trPr>
          <w:trHeight w:val="272"/>
        </w:trPr>
        <w:tc>
          <w:tcPr>
            <w:tcW w:w="3358" w:type="pct"/>
            <w:tcBorders>
              <w:top w:val="single" w:sz="12" w:space="0" w:color="auto"/>
              <w:left w:val="nil"/>
              <w:bottom w:val="nil"/>
              <w:right w:val="nil"/>
            </w:tcBorders>
          </w:tcPr>
          <w:p w:rsidR="00EE02F0" w:rsidRPr="00B04D3B" w:rsidRDefault="00EE02F0" w:rsidP="00EE02F0">
            <w:pPr>
              <w:spacing w:before="20" w:after="20" w:line="276" w:lineRule="auto"/>
              <w:rPr>
                <w:rFonts w:ascii="Times New Roman" w:hAnsi="Times New Roman"/>
                <w:b/>
                <w:sz w:val="22"/>
                <w:szCs w:val="22"/>
              </w:rPr>
            </w:pPr>
            <w:r w:rsidRPr="00B04D3B">
              <w:rPr>
                <w:rFonts w:ascii="Times New Roman" w:hAnsi="Times New Roman"/>
                <w:b/>
                <w:sz w:val="22"/>
                <w:szCs w:val="22"/>
              </w:rPr>
              <w:t>Всего</w:t>
            </w:r>
          </w:p>
        </w:tc>
        <w:tc>
          <w:tcPr>
            <w:tcW w:w="599" w:type="pct"/>
            <w:tcBorders>
              <w:top w:val="single" w:sz="12" w:space="0" w:color="auto"/>
              <w:left w:val="nil"/>
              <w:bottom w:val="nil"/>
              <w:right w:val="nil"/>
            </w:tcBorders>
            <w:vAlign w:val="bottom"/>
          </w:tcPr>
          <w:p w:rsidR="00EE02F0" w:rsidRPr="00B04D3B" w:rsidRDefault="00EE02F0" w:rsidP="00EE02F0">
            <w:pPr>
              <w:spacing w:before="20" w:after="20" w:line="276" w:lineRule="auto"/>
              <w:jc w:val="right"/>
              <w:rPr>
                <w:rFonts w:ascii="Times New Roman" w:hAnsi="Times New Roman"/>
                <w:b/>
                <w:bCs/>
                <w:sz w:val="22"/>
                <w:szCs w:val="22"/>
                <w:lang w:val="ky-KG"/>
              </w:rPr>
            </w:pPr>
            <w:r>
              <w:rPr>
                <w:rFonts w:ascii="Times New Roman" w:hAnsi="Times New Roman"/>
                <w:b/>
                <w:bCs/>
                <w:sz w:val="22"/>
                <w:szCs w:val="22"/>
                <w:lang w:val="ky-KG"/>
              </w:rPr>
              <w:t>99,7</w:t>
            </w:r>
          </w:p>
        </w:tc>
        <w:tc>
          <w:tcPr>
            <w:tcW w:w="522" w:type="pct"/>
            <w:tcBorders>
              <w:top w:val="single" w:sz="12" w:space="0" w:color="auto"/>
              <w:left w:val="nil"/>
              <w:bottom w:val="nil"/>
              <w:right w:val="nil"/>
            </w:tcBorders>
          </w:tcPr>
          <w:p w:rsidR="00EE02F0" w:rsidRDefault="00EE02F0" w:rsidP="00EE02F0">
            <w:pPr>
              <w:spacing w:before="20" w:after="20" w:line="276" w:lineRule="auto"/>
              <w:jc w:val="right"/>
              <w:rPr>
                <w:rFonts w:ascii="Times New Roman" w:hAnsi="Times New Roman"/>
                <w:b/>
                <w:bCs/>
                <w:sz w:val="22"/>
                <w:szCs w:val="22"/>
                <w:lang w:val="ky-KG"/>
              </w:rPr>
            </w:pPr>
          </w:p>
        </w:tc>
        <w:tc>
          <w:tcPr>
            <w:tcW w:w="521" w:type="pct"/>
            <w:tcBorders>
              <w:top w:val="single" w:sz="12" w:space="0" w:color="auto"/>
              <w:left w:val="nil"/>
              <w:bottom w:val="nil"/>
              <w:right w:val="nil"/>
            </w:tcBorders>
            <w:vAlign w:val="bottom"/>
          </w:tcPr>
          <w:p w:rsidR="00EE02F0" w:rsidRPr="00B04D3B" w:rsidRDefault="00EE02F0" w:rsidP="00EE02F0">
            <w:pPr>
              <w:spacing w:before="20" w:after="20" w:line="276" w:lineRule="auto"/>
              <w:jc w:val="right"/>
              <w:rPr>
                <w:rFonts w:ascii="Times New Roman" w:hAnsi="Times New Roman"/>
                <w:b/>
                <w:bCs/>
                <w:sz w:val="22"/>
                <w:szCs w:val="22"/>
                <w:lang w:val="ky-KG"/>
              </w:rPr>
            </w:pPr>
            <w:r>
              <w:rPr>
                <w:rFonts w:ascii="Times New Roman" w:hAnsi="Times New Roman"/>
                <w:b/>
                <w:bCs/>
                <w:sz w:val="22"/>
                <w:szCs w:val="22"/>
                <w:lang w:val="ky-KG"/>
              </w:rPr>
              <w:t>124,2</w:t>
            </w:r>
          </w:p>
        </w:tc>
      </w:tr>
      <w:tr w:rsidR="00EE02F0" w:rsidRPr="00B04D3B" w:rsidTr="00EE02F0">
        <w:trPr>
          <w:trHeight w:val="272"/>
        </w:trPr>
        <w:tc>
          <w:tcPr>
            <w:tcW w:w="3358" w:type="pct"/>
            <w:tcBorders>
              <w:top w:val="nil"/>
              <w:left w:val="nil"/>
              <w:bottom w:val="nil"/>
              <w:right w:val="nil"/>
            </w:tcBorders>
          </w:tcPr>
          <w:p w:rsidR="00EE02F0" w:rsidRPr="00B04D3B" w:rsidRDefault="00EE02F0" w:rsidP="00EE02F0">
            <w:pPr>
              <w:spacing w:before="20" w:after="20" w:line="276" w:lineRule="auto"/>
              <w:rPr>
                <w:rFonts w:ascii="Times New Roman" w:hAnsi="Times New Roman"/>
                <w:b/>
                <w:sz w:val="22"/>
                <w:szCs w:val="22"/>
              </w:rPr>
            </w:pPr>
            <w:r w:rsidRPr="00B04D3B">
              <w:rPr>
                <w:rFonts w:ascii="Times New Roman" w:hAnsi="Times New Roman"/>
                <w:b/>
                <w:sz w:val="22"/>
                <w:szCs w:val="22"/>
              </w:rPr>
              <w:t>Добыча полезных ископаемых</w:t>
            </w:r>
          </w:p>
        </w:tc>
        <w:tc>
          <w:tcPr>
            <w:tcW w:w="599" w:type="pct"/>
            <w:tcBorders>
              <w:top w:val="nil"/>
              <w:left w:val="nil"/>
              <w:bottom w:val="nil"/>
              <w:right w:val="nil"/>
            </w:tcBorders>
            <w:vAlign w:val="bottom"/>
          </w:tcPr>
          <w:p w:rsidR="00EE02F0" w:rsidRPr="00B04D3B" w:rsidRDefault="00EE02F0" w:rsidP="00EE02F0">
            <w:pPr>
              <w:spacing w:before="20" w:after="20" w:line="276" w:lineRule="auto"/>
              <w:jc w:val="right"/>
              <w:rPr>
                <w:rFonts w:ascii="Times New Roman" w:hAnsi="Times New Roman"/>
                <w:b/>
                <w:bCs/>
                <w:sz w:val="22"/>
                <w:szCs w:val="22"/>
                <w:lang w:val="ky-KG"/>
              </w:rPr>
            </w:pPr>
            <w:r>
              <w:rPr>
                <w:rFonts w:ascii="Times New Roman" w:hAnsi="Times New Roman"/>
                <w:b/>
                <w:bCs/>
                <w:sz w:val="22"/>
                <w:szCs w:val="22"/>
                <w:lang w:val="ky-KG"/>
              </w:rPr>
              <w:t>100,0</w:t>
            </w:r>
          </w:p>
        </w:tc>
        <w:tc>
          <w:tcPr>
            <w:tcW w:w="522" w:type="pct"/>
            <w:tcBorders>
              <w:top w:val="nil"/>
              <w:left w:val="nil"/>
              <w:bottom w:val="nil"/>
              <w:right w:val="nil"/>
            </w:tcBorders>
          </w:tcPr>
          <w:p w:rsidR="00EE02F0" w:rsidRDefault="00EE02F0" w:rsidP="00EE02F0">
            <w:pPr>
              <w:spacing w:before="20" w:after="20" w:line="276" w:lineRule="auto"/>
              <w:jc w:val="right"/>
              <w:rPr>
                <w:rFonts w:ascii="Times New Roman" w:hAnsi="Times New Roman"/>
                <w:b/>
                <w:bCs/>
                <w:sz w:val="22"/>
                <w:szCs w:val="22"/>
                <w:lang w:val="ky-KG"/>
              </w:rPr>
            </w:pPr>
          </w:p>
        </w:tc>
        <w:tc>
          <w:tcPr>
            <w:tcW w:w="521" w:type="pct"/>
            <w:tcBorders>
              <w:top w:val="nil"/>
              <w:left w:val="nil"/>
              <w:bottom w:val="nil"/>
              <w:right w:val="nil"/>
            </w:tcBorders>
            <w:vAlign w:val="bottom"/>
          </w:tcPr>
          <w:p w:rsidR="00EE02F0" w:rsidRPr="00B04D3B" w:rsidRDefault="00EE02F0" w:rsidP="00EE02F0">
            <w:pPr>
              <w:spacing w:before="20" w:after="20" w:line="276" w:lineRule="auto"/>
              <w:jc w:val="right"/>
              <w:rPr>
                <w:rFonts w:ascii="Times New Roman" w:hAnsi="Times New Roman"/>
                <w:b/>
                <w:bCs/>
                <w:sz w:val="22"/>
                <w:szCs w:val="22"/>
                <w:lang w:val="ky-KG"/>
              </w:rPr>
            </w:pPr>
            <w:r>
              <w:rPr>
                <w:rFonts w:ascii="Times New Roman" w:hAnsi="Times New Roman"/>
                <w:b/>
                <w:bCs/>
                <w:sz w:val="22"/>
                <w:szCs w:val="22"/>
                <w:lang w:val="ky-KG"/>
              </w:rPr>
              <w:t>141,5</w:t>
            </w:r>
          </w:p>
        </w:tc>
      </w:tr>
      <w:tr w:rsidR="00EE02F0" w:rsidRPr="00B04D3B" w:rsidTr="00EE02F0">
        <w:trPr>
          <w:trHeight w:val="272"/>
        </w:trPr>
        <w:tc>
          <w:tcPr>
            <w:tcW w:w="3358" w:type="pct"/>
            <w:tcBorders>
              <w:top w:val="nil"/>
              <w:left w:val="nil"/>
              <w:bottom w:val="nil"/>
              <w:right w:val="nil"/>
            </w:tcBorders>
            <w:vAlign w:val="bottom"/>
          </w:tcPr>
          <w:p w:rsidR="00EE02F0" w:rsidRPr="00B04D3B" w:rsidRDefault="00EE02F0" w:rsidP="00EE02F0">
            <w:pPr>
              <w:spacing w:before="20" w:after="20" w:line="276" w:lineRule="auto"/>
              <w:rPr>
                <w:rFonts w:ascii="Times New Roman" w:hAnsi="Times New Roman"/>
                <w:sz w:val="22"/>
                <w:szCs w:val="22"/>
              </w:rPr>
            </w:pPr>
            <w:r w:rsidRPr="00B04D3B">
              <w:rPr>
                <w:rFonts w:ascii="Times New Roman" w:hAnsi="Times New Roman"/>
                <w:sz w:val="22"/>
                <w:szCs w:val="22"/>
              </w:rPr>
              <w:t xml:space="preserve">Добыча каменного угля и бурого угля (лигнита) </w:t>
            </w:r>
          </w:p>
        </w:tc>
        <w:tc>
          <w:tcPr>
            <w:tcW w:w="599" w:type="pct"/>
            <w:tcBorders>
              <w:top w:val="nil"/>
              <w:left w:val="nil"/>
              <w:bottom w:val="nil"/>
              <w:right w:val="nil"/>
            </w:tcBorders>
            <w:vAlign w:val="bottom"/>
          </w:tcPr>
          <w:p w:rsidR="00EE02F0" w:rsidRPr="00B04D3B" w:rsidRDefault="00EE02F0" w:rsidP="00EE02F0">
            <w:pPr>
              <w:spacing w:before="20" w:after="20" w:line="276" w:lineRule="auto"/>
              <w:jc w:val="right"/>
              <w:rPr>
                <w:rFonts w:ascii="Times New Roman" w:hAnsi="Times New Roman"/>
                <w:sz w:val="22"/>
                <w:szCs w:val="22"/>
                <w:lang w:val="ky-KG"/>
              </w:rPr>
            </w:pPr>
            <w:r>
              <w:rPr>
                <w:rFonts w:ascii="Times New Roman" w:hAnsi="Times New Roman"/>
                <w:sz w:val="22"/>
                <w:szCs w:val="22"/>
                <w:lang w:val="ky-KG"/>
              </w:rPr>
              <w:t>100,0</w:t>
            </w:r>
          </w:p>
        </w:tc>
        <w:tc>
          <w:tcPr>
            <w:tcW w:w="522" w:type="pct"/>
            <w:tcBorders>
              <w:top w:val="nil"/>
              <w:left w:val="nil"/>
              <w:bottom w:val="nil"/>
              <w:right w:val="nil"/>
            </w:tcBorders>
          </w:tcPr>
          <w:p w:rsidR="00EE02F0" w:rsidRDefault="00EE02F0" w:rsidP="00EE02F0">
            <w:pPr>
              <w:spacing w:before="20" w:after="20" w:line="276" w:lineRule="auto"/>
              <w:jc w:val="right"/>
              <w:rPr>
                <w:rFonts w:ascii="Times New Roman" w:hAnsi="Times New Roman"/>
                <w:sz w:val="22"/>
                <w:szCs w:val="22"/>
                <w:lang w:val="ky-KG"/>
              </w:rPr>
            </w:pPr>
          </w:p>
        </w:tc>
        <w:tc>
          <w:tcPr>
            <w:tcW w:w="521" w:type="pct"/>
            <w:tcBorders>
              <w:top w:val="nil"/>
              <w:left w:val="nil"/>
              <w:bottom w:val="nil"/>
              <w:right w:val="nil"/>
            </w:tcBorders>
            <w:vAlign w:val="bottom"/>
          </w:tcPr>
          <w:p w:rsidR="00EE02F0" w:rsidRPr="00B04D3B" w:rsidRDefault="00EE02F0" w:rsidP="00EE02F0">
            <w:pPr>
              <w:spacing w:before="20" w:after="20" w:line="276" w:lineRule="auto"/>
              <w:jc w:val="right"/>
              <w:rPr>
                <w:rFonts w:ascii="Times New Roman" w:hAnsi="Times New Roman"/>
                <w:sz w:val="22"/>
                <w:szCs w:val="22"/>
                <w:lang w:val="ky-KG"/>
              </w:rPr>
            </w:pPr>
            <w:r>
              <w:rPr>
                <w:rFonts w:ascii="Times New Roman" w:hAnsi="Times New Roman"/>
                <w:sz w:val="22"/>
                <w:szCs w:val="22"/>
                <w:lang w:val="ky-KG"/>
              </w:rPr>
              <w:t>141,5</w:t>
            </w:r>
          </w:p>
        </w:tc>
      </w:tr>
      <w:tr w:rsidR="00EE02F0" w:rsidRPr="00B04D3B" w:rsidTr="00EE02F0">
        <w:trPr>
          <w:trHeight w:val="272"/>
        </w:trPr>
        <w:tc>
          <w:tcPr>
            <w:tcW w:w="3358" w:type="pct"/>
            <w:tcBorders>
              <w:top w:val="nil"/>
              <w:left w:val="nil"/>
              <w:bottom w:val="nil"/>
              <w:right w:val="nil"/>
            </w:tcBorders>
            <w:vAlign w:val="bottom"/>
          </w:tcPr>
          <w:p w:rsidR="00EE02F0" w:rsidRPr="00B04D3B" w:rsidRDefault="00EE02F0" w:rsidP="00EE02F0">
            <w:pPr>
              <w:spacing w:before="20" w:after="20" w:line="276" w:lineRule="auto"/>
              <w:rPr>
                <w:rFonts w:ascii="Times New Roman" w:hAnsi="Times New Roman"/>
                <w:sz w:val="22"/>
                <w:szCs w:val="22"/>
              </w:rPr>
            </w:pPr>
            <w:r w:rsidRPr="00B04D3B">
              <w:rPr>
                <w:rFonts w:ascii="Times New Roman" w:hAnsi="Times New Roman"/>
                <w:sz w:val="22"/>
                <w:szCs w:val="22"/>
              </w:rPr>
              <w:t>Добыча прочих полезных ископаемых</w:t>
            </w:r>
          </w:p>
        </w:tc>
        <w:tc>
          <w:tcPr>
            <w:tcW w:w="599" w:type="pct"/>
            <w:tcBorders>
              <w:top w:val="nil"/>
              <w:left w:val="nil"/>
              <w:bottom w:val="nil"/>
              <w:right w:val="nil"/>
            </w:tcBorders>
            <w:vAlign w:val="bottom"/>
          </w:tcPr>
          <w:p w:rsidR="00EE02F0" w:rsidRPr="00B04D3B" w:rsidRDefault="00EE02F0" w:rsidP="00EE02F0">
            <w:pPr>
              <w:spacing w:before="20" w:after="20" w:line="276" w:lineRule="auto"/>
              <w:jc w:val="right"/>
              <w:rPr>
                <w:rFonts w:ascii="Times New Roman" w:hAnsi="Times New Roman"/>
                <w:sz w:val="22"/>
                <w:szCs w:val="22"/>
              </w:rPr>
            </w:pPr>
            <w:r>
              <w:rPr>
                <w:rFonts w:ascii="Times New Roman" w:hAnsi="Times New Roman"/>
                <w:sz w:val="22"/>
                <w:szCs w:val="22"/>
              </w:rPr>
              <w:t>100</w:t>
            </w:r>
            <w:r w:rsidRPr="00B04D3B">
              <w:rPr>
                <w:rFonts w:ascii="Times New Roman" w:hAnsi="Times New Roman"/>
                <w:sz w:val="22"/>
                <w:szCs w:val="22"/>
              </w:rPr>
              <w:t>,</w:t>
            </w:r>
            <w:r>
              <w:rPr>
                <w:rFonts w:ascii="Times New Roman" w:hAnsi="Times New Roman"/>
                <w:sz w:val="22"/>
                <w:szCs w:val="22"/>
              </w:rPr>
              <w:t>0</w:t>
            </w:r>
          </w:p>
        </w:tc>
        <w:tc>
          <w:tcPr>
            <w:tcW w:w="522" w:type="pct"/>
            <w:tcBorders>
              <w:top w:val="nil"/>
              <w:left w:val="nil"/>
              <w:bottom w:val="nil"/>
              <w:right w:val="nil"/>
            </w:tcBorders>
          </w:tcPr>
          <w:p w:rsidR="00EE02F0" w:rsidRPr="00B04D3B" w:rsidRDefault="00EE02F0" w:rsidP="00EE02F0">
            <w:pPr>
              <w:spacing w:before="20" w:after="20" w:line="276" w:lineRule="auto"/>
              <w:jc w:val="right"/>
              <w:rPr>
                <w:rFonts w:ascii="Times New Roman" w:hAnsi="Times New Roman"/>
                <w:sz w:val="22"/>
                <w:szCs w:val="22"/>
                <w:lang w:val="ky-KG"/>
              </w:rPr>
            </w:pPr>
          </w:p>
        </w:tc>
        <w:tc>
          <w:tcPr>
            <w:tcW w:w="521" w:type="pct"/>
            <w:tcBorders>
              <w:top w:val="nil"/>
              <w:left w:val="nil"/>
              <w:bottom w:val="nil"/>
              <w:right w:val="nil"/>
            </w:tcBorders>
            <w:vAlign w:val="bottom"/>
          </w:tcPr>
          <w:p w:rsidR="00EE02F0" w:rsidRPr="00B04D3B" w:rsidRDefault="00EE02F0" w:rsidP="00EE02F0">
            <w:pPr>
              <w:spacing w:before="20" w:after="20" w:line="276" w:lineRule="auto"/>
              <w:jc w:val="right"/>
              <w:rPr>
                <w:rFonts w:ascii="Times New Roman" w:hAnsi="Times New Roman"/>
                <w:sz w:val="22"/>
                <w:szCs w:val="22"/>
                <w:lang w:val="ky-KG"/>
              </w:rPr>
            </w:pPr>
            <w:r w:rsidRPr="00B04D3B">
              <w:rPr>
                <w:rFonts w:ascii="Times New Roman" w:hAnsi="Times New Roman"/>
                <w:sz w:val="22"/>
                <w:szCs w:val="22"/>
                <w:lang w:val="ky-KG"/>
              </w:rPr>
              <w:t>100,0</w:t>
            </w:r>
          </w:p>
        </w:tc>
      </w:tr>
      <w:tr w:rsidR="00EE02F0" w:rsidRPr="00B04D3B" w:rsidTr="00EE02F0">
        <w:trPr>
          <w:trHeight w:val="272"/>
        </w:trPr>
        <w:tc>
          <w:tcPr>
            <w:tcW w:w="3358" w:type="pct"/>
            <w:tcBorders>
              <w:top w:val="nil"/>
              <w:left w:val="nil"/>
              <w:bottom w:val="nil"/>
              <w:right w:val="nil"/>
            </w:tcBorders>
          </w:tcPr>
          <w:p w:rsidR="00EE02F0" w:rsidRPr="00B04D3B" w:rsidRDefault="00EE02F0" w:rsidP="00EE02F0">
            <w:pPr>
              <w:spacing w:before="20" w:after="20" w:line="276" w:lineRule="auto"/>
              <w:rPr>
                <w:rFonts w:ascii="Times New Roman" w:hAnsi="Times New Roman"/>
                <w:b/>
                <w:sz w:val="22"/>
                <w:szCs w:val="22"/>
              </w:rPr>
            </w:pPr>
            <w:r w:rsidRPr="00B04D3B">
              <w:rPr>
                <w:rFonts w:ascii="Times New Roman" w:hAnsi="Times New Roman"/>
                <w:b/>
                <w:sz w:val="22"/>
                <w:szCs w:val="22"/>
              </w:rPr>
              <w:t>Обрабатывающие производства</w:t>
            </w:r>
          </w:p>
        </w:tc>
        <w:tc>
          <w:tcPr>
            <w:tcW w:w="599" w:type="pct"/>
            <w:tcBorders>
              <w:top w:val="nil"/>
              <w:left w:val="nil"/>
              <w:bottom w:val="nil"/>
              <w:right w:val="nil"/>
            </w:tcBorders>
            <w:vAlign w:val="bottom"/>
          </w:tcPr>
          <w:p w:rsidR="00EE02F0" w:rsidRPr="00B04D3B" w:rsidRDefault="00EE02F0" w:rsidP="00EE02F0">
            <w:pPr>
              <w:spacing w:before="20" w:after="20" w:line="276" w:lineRule="auto"/>
              <w:jc w:val="right"/>
              <w:rPr>
                <w:rFonts w:ascii="Times New Roman" w:hAnsi="Times New Roman"/>
                <w:b/>
                <w:bCs/>
                <w:sz w:val="22"/>
                <w:szCs w:val="22"/>
                <w:lang w:val="ky-KG"/>
              </w:rPr>
            </w:pPr>
            <w:r>
              <w:rPr>
                <w:rFonts w:ascii="Times New Roman" w:hAnsi="Times New Roman"/>
                <w:b/>
                <w:bCs/>
                <w:sz w:val="22"/>
                <w:szCs w:val="22"/>
                <w:lang w:val="ky-KG"/>
              </w:rPr>
              <w:t>99,6</w:t>
            </w:r>
          </w:p>
        </w:tc>
        <w:tc>
          <w:tcPr>
            <w:tcW w:w="522" w:type="pct"/>
            <w:tcBorders>
              <w:top w:val="nil"/>
              <w:left w:val="nil"/>
              <w:bottom w:val="nil"/>
              <w:right w:val="nil"/>
            </w:tcBorders>
          </w:tcPr>
          <w:p w:rsidR="00EE02F0" w:rsidRDefault="00EE02F0" w:rsidP="00EE02F0">
            <w:pPr>
              <w:spacing w:before="20" w:after="20" w:line="276" w:lineRule="auto"/>
              <w:jc w:val="right"/>
              <w:rPr>
                <w:rFonts w:ascii="Times New Roman" w:hAnsi="Times New Roman"/>
                <w:b/>
                <w:bCs/>
                <w:sz w:val="22"/>
                <w:szCs w:val="22"/>
                <w:lang w:val="ky-KG"/>
              </w:rPr>
            </w:pPr>
          </w:p>
        </w:tc>
        <w:tc>
          <w:tcPr>
            <w:tcW w:w="521" w:type="pct"/>
            <w:tcBorders>
              <w:top w:val="nil"/>
              <w:left w:val="nil"/>
              <w:bottom w:val="nil"/>
              <w:right w:val="nil"/>
            </w:tcBorders>
            <w:vAlign w:val="bottom"/>
          </w:tcPr>
          <w:p w:rsidR="00EE02F0" w:rsidRPr="00B04D3B" w:rsidRDefault="00EE02F0" w:rsidP="00EE02F0">
            <w:pPr>
              <w:spacing w:before="20" w:after="20" w:line="276" w:lineRule="auto"/>
              <w:jc w:val="right"/>
              <w:rPr>
                <w:rFonts w:ascii="Times New Roman" w:hAnsi="Times New Roman"/>
                <w:b/>
                <w:bCs/>
                <w:sz w:val="22"/>
                <w:szCs w:val="22"/>
                <w:lang w:val="ky-KG"/>
              </w:rPr>
            </w:pPr>
            <w:r>
              <w:rPr>
                <w:rFonts w:ascii="Times New Roman" w:hAnsi="Times New Roman"/>
                <w:b/>
                <w:bCs/>
                <w:sz w:val="22"/>
                <w:szCs w:val="22"/>
                <w:lang w:val="ky-KG"/>
              </w:rPr>
              <w:t>112,1</w:t>
            </w:r>
          </w:p>
        </w:tc>
      </w:tr>
      <w:tr w:rsidR="00EE02F0" w:rsidRPr="00B04D3B" w:rsidTr="00EE02F0">
        <w:trPr>
          <w:trHeight w:val="272"/>
        </w:trPr>
        <w:tc>
          <w:tcPr>
            <w:tcW w:w="3358" w:type="pct"/>
            <w:tcBorders>
              <w:top w:val="nil"/>
              <w:left w:val="nil"/>
              <w:bottom w:val="nil"/>
              <w:right w:val="nil"/>
            </w:tcBorders>
            <w:vAlign w:val="bottom"/>
          </w:tcPr>
          <w:p w:rsidR="00EE02F0" w:rsidRPr="00B04D3B" w:rsidRDefault="00EE02F0" w:rsidP="00EE02F0">
            <w:pPr>
              <w:spacing w:before="20" w:after="20" w:line="276" w:lineRule="auto"/>
              <w:rPr>
                <w:rFonts w:ascii="Times New Roman" w:hAnsi="Times New Roman"/>
                <w:sz w:val="22"/>
                <w:szCs w:val="22"/>
              </w:rPr>
            </w:pPr>
            <w:r w:rsidRPr="00B04D3B">
              <w:rPr>
                <w:rFonts w:ascii="Times New Roman" w:hAnsi="Times New Roman"/>
                <w:sz w:val="22"/>
                <w:szCs w:val="22"/>
              </w:rPr>
              <w:t xml:space="preserve">Производство пищевых продуктов, (включая напитки), и   </w:t>
            </w:r>
          </w:p>
          <w:p w:rsidR="00EE02F0" w:rsidRPr="00B04D3B" w:rsidRDefault="00EE02F0" w:rsidP="00EE02F0">
            <w:pPr>
              <w:spacing w:before="20" w:after="20" w:line="276" w:lineRule="auto"/>
              <w:rPr>
                <w:rFonts w:ascii="Times New Roman" w:hAnsi="Times New Roman"/>
                <w:sz w:val="22"/>
                <w:szCs w:val="22"/>
              </w:rPr>
            </w:pPr>
            <w:r w:rsidRPr="00B04D3B">
              <w:rPr>
                <w:rFonts w:ascii="Times New Roman" w:hAnsi="Times New Roman"/>
                <w:sz w:val="22"/>
                <w:szCs w:val="22"/>
              </w:rPr>
              <w:t>табачных изделий</w:t>
            </w:r>
          </w:p>
        </w:tc>
        <w:tc>
          <w:tcPr>
            <w:tcW w:w="599" w:type="pct"/>
            <w:tcBorders>
              <w:top w:val="nil"/>
              <w:left w:val="nil"/>
              <w:bottom w:val="nil"/>
              <w:right w:val="nil"/>
            </w:tcBorders>
            <w:vAlign w:val="bottom"/>
          </w:tcPr>
          <w:p w:rsidR="00EE02F0" w:rsidRPr="00B04D3B" w:rsidRDefault="00EE02F0" w:rsidP="00EE02F0">
            <w:pPr>
              <w:spacing w:before="20" w:after="20" w:line="276" w:lineRule="auto"/>
              <w:jc w:val="right"/>
              <w:rPr>
                <w:rFonts w:ascii="Times New Roman" w:hAnsi="Times New Roman"/>
                <w:sz w:val="22"/>
                <w:szCs w:val="22"/>
                <w:lang w:val="ky-KG"/>
              </w:rPr>
            </w:pPr>
            <w:r>
              <w:rPr>
                <w:rFonts w:ascii="Times New Roman" w:hAnsi="Times New Roman"/>
                <w:sz w:val="22"/>
                <w:szCs w:val="22"/>
                <w:lang w:val="ky-KG"/>
              </w:rPr>
              <w:t>98,3</w:t>
            </w:r>
          </w:p>
        </w:tc>
        <w:tc>
          <w:tcPr>
            <w:tcW w:w="522" w:type="pct"/>
            <w:tcBorders>
              <w:top w:val="nil"/>
              <w:left w:val="nil"/>
              <w:bottom w:val="nil"/>
              <w:right w:val="nil"/>
            </w:tcBorders>
          </w:tcPr>
          <w:p w:rsidR="00EE02F0" w:rsidRDefault="00EE02F0" w:rsidP="00EE02F0">
            <w:pPr>
              <w:spacing w:before="20" w:after="20" w:line="276" w:lineRule="auto"/>
              <w:jc w:val="right"/>
              <w:rPr>
                <w:rFonts w:ascii="Times New Roman" w:hAnsi="Times New Roman"/>
                <w:sz w:val="22"/>
                <w:szCs w:val="22"/>
                <w:lang w:val="ky-KG"/>
              </w:rPr>
            </w:pPr>
          </w:p>
        </w:tc>
        <w:tc>
          <w:tcPr>
            <w:tcW w:w="521" w:type="pct"/>
            <w:tcBorders>
              <w:top w:val="nil"/>
              <w:left w:val="nil"/>
              <w:bottom w:val="nil"/>
              <w:right w:val="nil"/>
            </w:tcBorders>
            <w:vAlign w:val="bottom"/>
          </w:tcPr>
          <w:p w:rsidR="00EE02F0" w:rsidRPr="00B04D3B" w:rsidRDefault="00EE02F0" w:rsidP="00EE02F0">
            <w:pPr>
              <w:spacing w:before="20" w:after="20" w:line="276" w:lineRule="auto"/>
              <w:jc w:val="right"/>
              <w:rPr>
                <w:rFonts w:ascii="Times New Roman" w:hAnsi="Times New Roman"/>
                <w:sz w:val="22"/>
                <w:szCs w:val="22"/>
                <w:lang w:val="ky-KG"/>
              </w:rPr>
            </w:pPr>
            <w:r>
              <w:rPr>
                <w:rFonts w:ascii="Times New Roman" w:hAnsi="Times New Roman"/>
                <w:sz w:val="22"/>
                <w:szCs w:val="22"/>
                <w:lang w:val="ky-KG"/>
              </w:rPr>
              <w:t>99,8</w:t>
            </w:r>
          </w:p>
        </w:tc>
      </w:tr>
      <w:tr w:rsidR="00EE02F0" w:rsidRPr="00B04D3B" w:rsidTr="00EE02F0">
        <w:trPr>
          <w:trHeight w:val="272"/>
        </w:trPr>
        <w:tc>
          <w:tcPr>
            <w:tcW w:w="3358" w:type="pct"/>
            <w:tcBorders>
              <w:top w:val="nil"/>
              <w:left w:val="nil"/>
              <w:bottom w:val="nil"/>
              <w:right w:val="nil"/>
            </w:tcBorders>
          </w:tcPr>
          <w:p w:rsidR="00EE02F0" w:rsidRPr="00B04D3B" w:rsidRDefault="00EE02F0" w:rsidP="00EE02F0">
            <w:pPr>
              <w:spacing w:before="20" w:after="20" w:line="276" w:lineRule="auto"/>
              <w:rPr>
                <w:rFonts w:ascii="Times New Roman" w:hAnsi="Times New Roman"/>
                <w:sz w:val="22"/>
                <w:szCs w:val="22"/>
              </w:rPr>
            </w:pPr>
            <w:r w:rsidRPr="00B04D3B">
              <w:rPr>
                <w:rFonts w:ascii="Times New Roman" w:hAnsi="Times New Roman"/>
                <w:sz w:val="22"/>
                <w:szCs w:val="22"/>
              </w:rPr>
              <w:t>Текстильное производство; произ</w:t>
            </w:r>
            <w:r>
              <w:rPr>
                <w:rFonts w:ascii="Times New Roman" w:hAnsi="Times New Roman"/>
                <w:sz w:val="22"/>
                <w:szCs w:val="22"/>
              </w:rPr>
              <w:t xml:space="preserve">водство одежды и обуви, кожи и </w:t>
            </w:r>
            <w:r w:rsidRPr="00B04D3B">
              <w:rPr>
                <w:rFonts w:ascii="Times New Roman" w:hAnsi="Times New Roman"/>
                <w:sz w:val="22"/>
                <w:szCs w:val="22"/>
              </w:rPr>
              <w:t>прочих кожаных изделий</w:t>
            </w:r>
          </w:p>
        </w:tc>
        <w:tc>
          <w:tcPr>
            <w:tcW w:w="599" w:type="pct"/>
            <w:tcBorders>
              <w:top w:val="nil"/>
              <w:left w:val="nil"/>
              <w:bottom w:val="nil"/>
              <w:right w:val="nil"/>
            </w:tcBorders>
            <w:vAlign w:val="bottom"/>
          </w:tcPr>
          <w:p w:rsidR="00EE02F0" w:rsidRPr="009A1824" w:rsidRDefault="00EE02F0" w:rsidP="00EE02F0">
            <w:pPr>
              <w:spacing w:before="20" w:after="20" w:line="276" w:lineRule="auto"/>
              <w:jc w:val="right"/>
              <w:rPr>
                <w:rFonts w:ascii="Times New Roman" w:hAnsi="Times New Roman"/>
                <w:sz w:val="22"/>
                <w:szCs w:val="22"/>
                <w:lang w:val="ky-KG"/>
              </w:rPr>
            </w:pPr>
            <w:r>
              <w:rPr>
                <w:rFonts w:ascii="Times New Roman" w:hAnsi="Times New Roman"/>
                <w:sz w:val="22"/>
                <w:szCs w:val="22"/>
                <w:lang w:val="ky-KG"/>
              </w:rPr>
              <w:t>100,0</w:t>
            </w:r>
          </w:p>
        </w:tc>
        <w:tc>
          <w:tcPr>
            <w:tcW w:w="522" w:type="pct"/>
            <w:tcBorders>
              <w:top w:val="nil"/>
              <w:left w:val="nil"/>
              <w:bottom w:val="nil"/>
              <w:right w:val="nil"/>
            </w:tcBorders>
          </w:tcPr>
          <w:p w:rsidR="00EE02F0" w:rsidRDefault="00EE02F0" w:rsidP="00EE02F0">
            <w:pPr>
              <w:spacing w:before="20" w:after="20" w:line="276" w:lineRule="auto"/>
              <w:jc w:val="right"/>
              <w:rPr>
                <w:rFonts w:ascii="Times New Roman" w:hAnsi="Times New Roman"/>
                <w:sz w:val="22"/>
                <w:szCs w:val="22"/>
              </w:rPr>
            </w:pPr>
          </w:p>
        </w:tc>
        <w:tc>
          <w:tcPr>
            <w:tcW w:w="521" w:type="pct"/>
            <w:tcBorders>
              <w:top w:val="nil"/>
              <w:left w:val="nil"/>
              <w:bottom w:val="nil"/>
              <w:right w:val="nil"/>
            </w:tcBorders>
            <w:vAlign w:val="bottom"/>
          </w:tcPr>
          <w:p w:rsidR="00EE02F0" w:rsidRPr="009A1824" w:rsidRDefault="00EE02F0" w:rsidP="00EE02F0">
            <w:pPr>
              <w:spacing w:before="20" w:after="20" w:line="276" w:lineRule="auto"/>
              <w:jc w:val="right"/>
              <w:rPr>
                <w:rFonts w:ascii="Times New Roman" w:hAnsi="Times New Roman"/>
                <w:sz w:val="22"/>
                <w:szCs w:val="22"/>
                <w:lang w:val="ky-KG"/>
              </w:rPr>
            </w:pPr>
            <w:r>
              <w:rPr>
                <w:rFonts w:ascii="Times New Roman" w:hAnsi="Times New Roman"/>
                <w:sz w:val="22"/>
                <w:szCs w:val="22"/>
              </w:rPr>
              <w:t>1</w:t>
            </w:r>
            <w:r>
              <w:rPr>
                <w:rFonts w:ascii="Times New Roman" w:hAnsi="Times New Roman"/>
                <w:sz w:val="22"/>
                <w:szCs w:val="22"/>
                <w:lang w:val="ky-KG"/>
              </w:rPr>
              <w:t>64,7</w:t>
            </w:r>
          </w:p>
        </w:tc>
      </w:tr>
      <w:tr w:rsidR="00EE02F0" w:rsidRPr="00B04D3B" w:rsidTr="00EE02F0">
        <w:trPr>
          <w:trHeight w:val="272"/>
        </w:trPr>
        <w:tc>
          <w:tcPr>
            <w:tcW w:w="3358" w:type="pct"/>
            <w:tcBorders>
              <w:top w:val="nil"/>
              <w:left w:val="nil"/>
              <w:bottom w:val="nil"/>
              <w:right w:val="nil"/>
            </w:tcBorders>
          </w:tcPr>
          <w:p w:rsidR="00EE02F0" w:rsidRPr="00B04D3B" w:rsidRDefault="00EE02F0" w:rsidP="00EE02F0">
            <w:pPr>
              <w:spacing w:before="20" w:after="20" w:line="276" w:lineRule="auto"/>
              <w:rPr>
                <w:rFonts w:ascii="Times New Roman" w:hAnsi="Times New Roman"/>
                <w:sz w:val="22"/>
                <w:szCs w:val="22"/>
              </w:rPr>
            </w:pPr>
            <w:r w:rsidRPr="00B04D3B">
              <w:rPr>
                <w:rFonts w:ascii="Times New Roman" w:hAnsi="Times New Roman"/>
                <w:sz w:val="22"/>
                <w:szCs w:val="22"/>
              </w:rPr>
              <w:t xml:space="preserve">Производство резиновых и пластмассовых изделий, прочих  </w:t>
            </w:r>
          </w:p>
          <w:p w:rsidR="00EE02F0" w:rsidRPr="00B04D3B" w:rsidRDefault="00EE02F0" w:rsidP="00EE02F0">
            <w:pPr>
              <w:spacing w:before="20" w:after="20" w:line="276" w:lineRule="auto"/>
              <w:rPr>
                <w:rFonts w:ascii="Times New Roman" w:hAnsi="Times New Roman"/>
                <w:sz w:val="22"/>
                <w:szCs w:val="22"/>
              </w:rPr>
            </w:pPr>
            <w:r w:rsidRPr="00B04D3B">
              <w:rPr>
                <w:rFonts w:ascii="Times New Roman" w:hAnsi="Times New Roman"/>
                <w:sz w:val="22"/>
                <w:szCs w:val="22"/>
              </w:rPr>
              <w:t>неметаллических минеральных продуктов</w:t>
            </w:r>
          </w:p>
        </w:tc>
        <w:tc>
          <w:tcPr>
            <w:tcW w:w="599" w:type="pct"/>
            <w:tcBorders>
              <w:top w:val="nil"/>
              <w:left w:val="nil"/>
              <w:bottom w:val="nil"/>
              <w:right w:val="nil"/>
            </w:tcBorders>
            <w:vAlign w:val="bottom"/>
          </w:tcPr>
          <w:p w:rsidR="00EE02F0" w:rsidRPr="00B04D3B" w:rsidRDefault="00EE02F0" w:rsidP="00EE02F0">
            <w:pPr>
              <w:spacing w:before="20" w:after="20" w:line="276" w:lineRule="auto"/>
              <w:jc w:val="right"/>
              <w:rPr>
                <w:rFonts w:ascii="Times New Roman" w:hAnsi="Times New Roman"/>
                <w:sz w:val="22"/>
                <w:szCs w:val="22"/>
                <w:lang w:val="ky-KG"/>
              </w:rPr>
            </w:pPr>
            <w:r>
              <w:rPr>
                <w:rFonts w:ascii="Times New Roman" w:hAnsi="Times New Roman"/>
                <w:sz w:val="22"/>
                <w:szCs w:val="22"/>
                <w:lang w:val="ky-KG"/>
              </w:rPr>
              <w:t>100,0</w:t>
            </w:r>
          </w:p>
        </w:tc>
        <w:tc>
          <w:tcPr>
            <w:tcW w:w="522" w:type="pct"/>
            <w:tcBorders>
              <w:top w:val="nil"/>
              <w:left w:val="nil"/>
              <w:bottom w:val="nil"/>
              <w:right w:val="nil"/>
            </w:tcBorders>
          </w:tcPr>
          <w:p w:rsidR="00EE02F0" w:rsidRDefault="00EE02F0" w:rsidP="00EE02F0">
            <w:pPr>
              <w:spacing w:before="20" w:after="20" w:line="276" w:lineRule="auto"/>
              <w:jc w:val="right"/>
              <w:rPr>
                <w:rFonts w:ascii="Times New Roman" w:hAnsi="Times New Roman"/>
                <w:sz w:val="22"/>
                <w:szCs w:val="22"/>
                <w:lang w:val="ky-KG"/>
              </w:rPr>
            </w:pPr>
          </w:p>
        </w:tc>
        <w:tc>
          <w:tcPr>
            <w:tcW w:w="521" w:type="pct"/>
            <w:tcBorders>
              <w:top w:val="nil"/>
              <w:left w:val="nil"/>
              <w:bottom w:val="nil"/>
              <w:right w:val="nil"/>
            </w:tcBorders>
            <w:vAlign w:val="bottom"/>
          </w:tcPr>
          <w:p w:rsidR="00EE02F0" w:rsidRPr="00B04D3B" w:rsidRDefault="00EE02F0" w:rsidP="00EE02F0">
            <w:pPr>
              <w:spacing w:before="20" w:after="20" w:line="276" w:lineRule="auto"/>
              <w:jc w:val="right"/>
              <w:rPr>
                <w:rFonts w:ascii="Times New Roman" w:hAnsi="Times New Roman"/>
                <w:sz w:val="22"/>
                <w:szCs w:val="22"/>
                <w:lang w:val="ky-KG"/>
              </w:rPr>
            </w:pPr>
            <w:r>
              <w:rPr>
                <w:rFonts w:ascii="Times New Roman" w:hAnsi="Times New Roman"/>
                <w:sz w:val="22"/>
                <w:szCs w:val="22"/>
                <w:lang w:val="ky-KG"/>
              </w:rPr>
              <w:t>104,0</w:t>
            </w:r>
          </w:p>
        </w:tc>
      </w:tr>
      <w:tr w:rsidR="00EE02F0" w:rsidRPr="00B04D3B" w:rsidTr="00EE02F0">
        <w:trPr>
          <w:trHeight w:val="272"/>
        </w:trPr>
        <w:tc>
          <w:tcPr>
            <w:tcW w:w="3358" w:type="pct"/>
            <w:tcBorders>
              <w:top w:val="nil"/>
              <w:left w:val="nil"/>
              <w:bottom w:val="nil"/>
              <w:right w:val="nil"/>
            </w:tcBorders>
          </w:tcPr>
          <w:p w:rsidR="00EE02F0" w:rsidRPr="00B04D3B" w:rsidRDefault="00EE02F0" w:rsidP="00EE02F0">
            <w:pPr>
              <w:spacing w:before="20" w:after="20" w:line="276" w:lineRule="auto"/>
              <w:rPr>
                <w:rFonts w:ascii="Times New Roman" w:hAnsi="Times New Roman"/>
                <w:b/>
                <w:sz w:val="22"/>
                <w:szCs w:val="22"/>
              </w:rPr>
            </w:pPr>
            <w:r w:rsidRPr="00B04D3B">
              <w:rPr>
                <w:rFonts w:ascii="Times New Roman" w:hAnsi="Times New Roman"/>
                <w:b/>
                <w:sz w:val="22"/>
                <w:szCs w:val="22"/>
              </w:rPr>
              <w:t>Обеспечение (снабжение) электроэнергией, газом, паром и</w:t>
            </w:r>
          </w:p>
          <w:p w:rsidR="00EE02F0" w:rsidRPr="00B04D3B" w:rsidRDefault="00EE02F0" w:rsidP="00EE02F0">
            <w:pPr>
              <w:spacing w:before="20" w:after="20" w:line="276" w:lineRule="auto"/>
              <w:rPr>
                <w:rFonts w:ascii="Times New Roman" w:hAnsi="Times New Roman"/>
                <w:b/>
                <w:sz w:val="22"/>
                <w:szCs w:val="22"/>
              </w:rPr>
            </w:pPr>
            <w:r w:rsidRPr="00B04D3B">
              <w:rPr>
                <w:rFonts w:ascii="Times New Roman" w:hAnsi="Times New Roman"/>
                <w:b/>
                <w:sz w:val="22"/>
                <w:szCs w:val="22"/>
              </w:rPr>
              <w:t>кондиционированным воздухом</w:t>
            </w:r>
          </w:p>
        </w:tc>
        <w:tc>
          <w:tcPr>
            <w:tcW w:w="599" w:type="pct"/>
            <w:tcBorders>
              <w:top w:val="nil"/>
              <w:left w:val="nil"/>
              <w:bottom w:val="nil"/>
              <w:right w:val="nil"/>
            </w:tcBorders>
            <w:vAlign w:val="bottom"/>
          </w:tcPr>
          <w:p w:rsidR="00EE02F0" w:rsidRPr="009A1824" w:rsidRDefault="00EE02F0" w:rsidP="00EE02F0">
            <w:pPr>
              <w:spacing w:before="20" w:after="20" w:line="276" w:lineRule="auto"/>
              <w:jc w:val="right"/>
              <w:rPr>
                <w:rFonts w:ascii="Times New Roman" w:hAnsi="Times New Roman"/>
                <w:b/>
                <w:bCs/>
                <w:sz w:val="22"/>
                <w:szCs w:val="22"/>
                <w:lang w:val="ky-KG"/>
              </w:rPr>
            </w:pPr>
            <w:r>
              <w:rPr>
                <w:rFonts w:ascii="Times New Roman" w:hAnsi="Times New Roman"/>
                <w:b/>
                <w:bCs/>
                <w:sz w:val="22"/>
                <w:szCs w:val="22"/>
                <w:lang w:val="ky-KG"/>
              </w:rPr>
              <w:t>100,0</w:t>
            </w:r>
          </w:p>
        </w:tc>
        <w:tc>
          <w:tcPr>
            <w:tcW w:w="522" w:type="pct"/>
            <w:tcBorders>
              <w:top w:val="nil"/>
              <w:left w:val="nil"/>
              <w:bottom w:val="nil"/>
              <w:right w:val="nil"/>
            </w:tcBorders>
          </w:tcPr>
          <w:p w:rsidR="00EE02F0" w:rsidRDefault="00EE02F0" w:rsidP="00EE02F0">
            <w:pPr>
              <w:spacing w:before="20" w:after="20" w:line="276" w:lineRule="auto"/>
              <w:jc w:val="right"/>
              <w:rPr>
                <w:rFonts w:ascii="Times New Roman" w:hAnsi="Times New Roman"/>
                <w:b/>
                <w:bCs/>
                <w:sz w:val="22"/>
                <w:szCs w:val="22"/>
              </w:rPr>
            </w:pPr>
          </w:p>
        </w:tc>
        <w:tc>
          <w:tcPr>
            <w:tcW w:w="521" w:type="pct"/>
            <w:tcBorders>
              <w:top w:val="nil"/>
              <w:left w:val="nil"/>
              <w:bottom w:val="nil"/>
              <w:right w:val="nil"/>
            </w:tcBorders>
            <w:vAlign w:val="bottom"/>
          </w:tcPr>
          <w:p w:rsidR="00EE02F0" w:rsidRPr="009A1824" w:rsidRDefault="00EE02F0" w:rsidP="00EE02F0">
            <w:pPr>
              <w:spacing w:before="20" w:after="20" w:line="276" w:lineRule="auto"/>
              <w:jc w:val="right"/>
              <w:rPr>
                <w:rFonts w:ascii="Times New Roman" w:hAnsi="Times New Roman"/>
                <w:b/>
                <w:bCs/>
                <w:sz w:val="22"/>
                <w:szCs w:val="22"/>
                <w:lang w:val="ky-KG"/>
              </w:rPr>
            </w:pPr>
            <w:r>
              <w:rPr>
                <w:rFonts w:ascii="Times New Roman" w:hAnsi="Times New Roman"/>
                <w:b/>
                <w:bCs/>
                <w:sz w:val="22"/>
                <w:szCs w:val="22"/>
                <w:lang w:val="ky-KG"/>
              </w:rPr>
              <w:t>82,0</w:t>
            </w:r>
          </w:p>
        </w:tc>
      </w:tr>
      <w:tr w:rsidR="00EE02F0" w:rsidRPr="00B04D3B" w:rsidTr="00EE02F0">
        <w:trPr>
          <w:trHeight w:val="272"/>
        </w:trPr>
        <w:tc>
          <w:tcPr>
            <w:tcW w:w="3358" w:type="pct"/>
            <w:tcBorders>
              <w:top w:val="nil"/>
              <w:left w:val="nil"/>
              <w:bottom w:val="single" w:sz="12" w:space="0" w:color="auto"/>
              <w:right w:val="nil"/>
            </w:tcBorders>
          </w:tcPr>
          <w:p w:rsidR="00EE02F0" w:rsidRPr="00B04D3B" w:rsidRDefault="00EE02F0" w:rsidP="00EE02F0">
            <w:pPr>
              <w:spacing w:before="20" w:after="20" w:line="276" w:lineRule="auto"/>
              <w:rPr>
                <w:rFonts w:ascii="Times New Roman" w:hAnsi="Times New Roman"/>
                <w:b/>
                <w:sz w:val="22"/>
                <w:szCs w:val="22"/>
              </w:rPr>
            </w:pPr>
            <w:r w:rsidRPr="00B04D3B">
              <w:rPr>
                <w:rFonts w:ascii="Times New Roman" w:hAnsi="Times New Roman"/>
                <w:b/>
                <w:sz w:val="22"/>
                <w:szCs w:val="22"/>
              </w:rPr>
              <w:t xml:space="preserve">Водоснабжение, очистка, обработка отходов и получение  </w:t>
            </w:r>
          </w:p>
          <w:p w:rsidR="00EE02F0" w:rsidRPr="00B04D3B" w:rsidRDefault="00EE02F0" w:rsidP="00EE02F0">
            <w:pPr>
              <w:spacing w:before="20" w:after="20" w:line="276" w:lineRule="auto"/>
              <w:rPr>
                <w:rFonts w:ascii="Times New Roman" w:hAnsi="Times New Roman"/>
                <w:b/>
                <w:sz w:val="22"/>
                <w:szCs w:val="22"/>
              </w:rPr>
            </w:pPr>
            <w:r w:rsidRPr="00B04D3B">
              <w:rPr>
                <w:rFonts w:ascii="Times New Roman" w:hAnsi="Times New Roman"/>
                <w:b/>
                <w:sz w:val="22"/>
                <w:szCs w:val="22"/>
              </w:rPr>
              <w:t>вторичного сырья</w:t>
            </w:r>
          </w:p>
        </w:tc>
        <w:tc>
          <w:tcPr>
            <w:tcW w:w="599" w:type="pct"/>
            <w:tcBorders>
              <w:top w:val="nil"/>
              <w:left w:val="nil"/>
              <w:bottom w:val="single" w:sz="12" w:space="0" w:color="auto"/>
              <w:right w:val="nil"/>
            </w:tcBorders>
            <w:vAlign w:val="bottom"/>
          </w:tcPr>
          <w:p w:rsidR="00EE02F0" w:rsidRPr="00B04D3B" w:rsidRDefault="00EE02F0" w:rsidP="00EE02F0">
            <w:pPr>
              <w:spacing w:before="20" w:after="20" w:line="276" w:lineRule="auto"/>
              <w:jc w:val="right"/>
              <w:rPr>
                <w:rFonts w:ascii="Times New Roman" w:hAnsi="Times New Roman"/>
                <w:b/>
                <w:bCs/>
                <w:sz w:val="22"/>
                <w:szCs w:val="22"/>
              </w:rPr>
            </w:pPr>
            <w:r w:rsidRPr="00B04D3B">
              <w:rPr>
                <w:rFonts w:ascii="Times New Roman" w:hAnsi="Times New Roman"/>
                <w:b/>
                <w:bCs/>
                <w:sz w:val="22"/>
                <w:szCs w:val="22"/>
              </w:rPr>
              <w:t>100,0</w:t>
            </w:r>
          </w:p>
        </w:tc>
        <w:tc>
          <w:tcPr>
            <w:tcW w:w="522" w:type="pct"/>
            <w:tcBorders>
              <w:top w:val="nil"/>
              <w:left w:val="nil"/>
              <w:bottom w:val="single" w:sz="12" w:space="0" w:color="auto"/>
              <w:right w:val="nil"/>
            </w:tcBorders>
          </w:tcPr>
          <w:p w:rsidR="00EE02F0" w:rsidRPr="00B04D3B" w:rsidRDefault="00EE02F0" w:rsidP="00EE02F0">
            <w:pPr>
              <w:spacing w:before="20" w:after="20" w:line="276" w:lineRule="auto"/>
              <w:jc w:val="right"/>
              <w:rPr>
                <w:rFonts w:ascii="Times New Roman" w:hAnsi="Times New Roman"/>
                <w:b/>
                <w:bCs/>
                <w:sz w:val="22"/>
                <w:szCs w:val="22"/>
              </w:rPr>
            </w:pPr>
          </w:p>
        </w:tc>
        <w:tc>
          <w:tcPr>
            <w:tcW w:w="521" w:type="pct"/>
            <w:tcBorders>
              <w:top w:val="nil"/>
              <w:left w:val="nil"/>
              <w:bottom w:val="single" w:sz="12" w:space="0" w:color="auto"/>
              <w:right w:val="nil"/>
            </w:tcBorders>
            <w:vAlign w:val="bottom"/>
          </w:tcPr>
          <w:p w:rsidR="00EE02F0" w:rsidRPr="008779D9" w:rsidRDefault="00EE02F0" w:rsidP="00EE02F0">
            <w:pPr>
              <w:spacing w:before="20" w:after="20" w:line="276" w:lineRule="auto"/>
              <w:jc w:val="right"/>
              <w:rPr>
                <w:rFonts w:ascii="Times New Roman" w:hAnsi="Times New Roman"/>
                <w:b/>
                <w:bCs/>
                <w:sz w:val="22"/>
                <w:szCs w:val="22"/>
                <w:lang w:val="ky-KG"/>
              </w:rPr>
            </w:pPr>
            <w:r w:rsidRPr="00B04D3B">
              <w:rPr>
                <w:rFonts w:ascii="Times New Roman" w:hAnsi="Times New Roman"/>
                <w:b/>
                <w:bCs/>
                <w:sz w:val="22"/>
                <w:szCs w:val="22"/>
              </w:rPr>
              <w:t>100,</w:t>
            </w:r>
            <w:r>
              <w:rPr>
                <w:rFonts w:ascii="Times New Roman" w:hAnsi="Times New Roman"/>
                <w:b/>
                <w:bCs/>
                <w:sz w:val="22"/>
                <w:szCs w:val="22"/>
                <w:lang w:val="ky-KG"/>
              </w:rPr>
              <w:t>3</w:t>
            </w:r>
          </w:p>
        </w:tc>
      </w:tr>
    </w:tbl>
    <w:p w:rsidR="000E7815" w:rsidRDefault="000E7815" w:rsidP="00EE02F0">
      <w:pPr>
        <w:spacing w:after="120"/>
        <w:jc w:val="center"/>
        <w:rPr>
          <w:rFonts w:ascii="Times New Roman" w:hAnsi="Times New Roman"/>
          <w:sz w:val="28"/>
          <w:vertAlign w:val="superscript"/>
        </w:rPr>
      </w:pPr>
    </w:p>
    <w:p w:rsidR="005E569F" w:rsidRDefault="005E569F" w:rsidP="00EE02F0">
      <w:pPr>
        <w:spacing w:after="120"/>
        <w:jc w:val="center"/>
        <w:rPr>
          <w:rFonts w:ascii="Times New Roman" w:hAnsi="Times New Roman"/>
          <w:sz w:val="28"/>
          <w:vertAlign w:val="superscript"/>
        </w:rPr>
      </w:pPr>
    </w:p>
    <w:p w:rsidR="005E569F" w:rsidRDefault="005E569F" w:rsidP="00EE02F0">
      <w:pPr>
        <w:spacing w:after="120"/>
        <w:jc w:val="center"/>
        <w:rPr>
          <w:rFonts w:ascii="Times New Roman" w:hAnsi="Times New Roman"/>
          <w:sz w:val="28"/>
          <w:vertAlign w:val="superscript"/>
        </w:rPr>
      </w:pPr>
    </w:p>
    <w:p w:rsidR="005E569F" w:rsidRDefault="005E569F" w:rsidP="00EE02F0">
      <w:pPr>
        <w:spacing w:after="120"/>
        <w:jc w:val="center"/>
        <w:rPr>
          <w:rFonts w:ascii="Times New Roman" w:hAnsi="Times New Roman"/>
          <w:sz w:val="28"/>
          <w:vertAlign w:val="superscript"/>
        </w:rPr>
      </w:pPr>
    </w:p>
    <w:p w:rsidR="00EE02F0" w:rsidRPr="004A7C53" w:rsidRDefault="00EE02F0" w:rsidP="00EE02F0">
      <w:pPr>
        <w:spacing w:after="120"/>
        <w:jc w:val="center"/>
        <w:rPr>
          <w:rFonts w:ascii="Times New Roman" w:hAnsi="Times New Roman"/>
          <w:b/>
          <w:sz w:val="28"/>
          <w:szCs w:val="28"/>
        </w:rPr>
      </w:pPr>
      <w:r w:rsidRPr="004A7C53">
        <w:rPr>
          <w:rFonts w:ascii="Times New Roman" w:hAnsi="Times New Roman"/>
          <w:sz w:val="28"/>
          <w:vertAlign w:val="superscript"/>
        </w:rPr>
        <w:lastRenderedPageBreak/>
        <w:footnoteReference w:customMarkFollows="1" w:id="5"/>
        <w:t>*</w:t>
      </w:r>
      <w:r w:rsidRPr="004A7C53">
        <w:rPr>
          <w:rFonts w:ascii="Times New Roman" w:hAnsi="Times New Roman"/>
          <w:b/>
          <w:sz w:val="28"/>
          <w:szCs w:val="28"/>
        </w:rPr>
        <w:t>Местный бюджет</w:t>
      </w:r>
    </w:p>
    <w:p w:rsidR="00EE02F0" w:rsidRPr="004A7C53" w:rsidRDefault="00EE02F0" w:rsidP="00EE02F0">
      <w:pPr>
        <w:spacing w:before="120" w:after="120"/>
        <w:ind w:firstLine="709"/>
        <w:jc w:val="both"/>
        <w:rPr>
          <w:rFonts w:ascii="Times New Roman" w:hAnsi="Times New Roman"/>
          <w:sz w:val="28"/>
          <w:szCs w:val="28"/>
        </w:rPr>
      </w:pPr>
      <w:r w:rsidRPr="004A7C53">
        <w:rPr>
          <w:rFonts w:ascii="Times New Roman" w:hAnsi="Times New Roman"/>
          <w:b/>
          <w:sz w:val="28"/>
          <w:szCs w:val="28"/>
        </w:rPr>
        <w:t>Исполнение местных бюджетов</w:t>
      </w:r>
      <w:r w:rsidRPr="004A7C53">
        <w:rPr>
          <w:rFonts w:ascii="Times New Roman" w:hAnsi="Times New Roman"/>
          <w:b/>
          <w:i/>
          <w:sz w:val="28"/>
          <w:szCs w:val="28"/>
        </w:rPr>
        <w:t>.</w:t>
      </w:r>
      <w:r w:rsidRPr="004A7C53">
        <w:rPr>
          <w:rFonts w:ascii="Times New Roman" w:hAnsi="Times New Roman"/>
          <w:i/>
          <w:sz w:val="28"/>
          <w:szCs w:val="28"/>
        </w:rPr>
        <w:t xml:space="preserve"> Доходы местных бюджетов</w:t>
      </w:r>
      <w:r w:rsidRPr="004A7C53">
        <w:rPr>
          <w:rFonts w:ascii="Times New Roman" w:hAnsi="Times New Roman"/>
          <w:sz w:val="28"/>
          <w:szCs w:val="28"/>
        </w:rPr>
        <w:t xml:space="preserve"> в</w:t>
      </w:r>
      <w:r>
        <w:rPr>
          <w:rFonts w:ascii="Times New Roman" w:hAnsi="Times New Roman"/>
          <w:sz w:val="28"/>
          <w:szCs w:val="28"/>
        </w:rPr>
        <w:t xml:space="preserve"> январе-</w:t>
      </w:r>
      <w:r>
        <w:rPr>
          <w:rFonts w:ascii="Times New Roman" w:hAnsi="Times New Roman"/>
          <w:sz w:val="28"/>
          <w:szCs w:val="28"/>
          <w:lang w:val="ky-KG"/>
        </w:rPr>
        <w:t>дека</w:t>
      </w:r>
      <w:r>
        <w:rPr>
          <w:rFonts w:ascii="Times New Roman" w:hAnsi="Times New Roman"/>
          <w:sz w:val="28"/>
          <w:szCs w:val="28"/>
        </w:rPr>
        <w:t xml:space="preserve">бре </w:t>
      </w:r>
      <w:r w:rsidRPr="004A7C53">
        <w:rPr>
          <w:rFonts w:ascii="Times New Roman" w:hAnsi="Times New Roman"/>
          <w:sz w:val="28"/>
          <w:szCs w:val="28"/>
        </w:rPr>
        <w:t>202</w:t>
      </w:r>
      <w:r>
        <w:rPr>
          <w:rFonts w:ascii="Times New Roman" w:hAnsi="Times New Roman"/>
          <w:sz w:val="28"/>
          <w:szCs w:val="28"/>
        </w:rPr>
        <w:t>4</w:t>
      </w:r>
      <w:r w:rsidRPr="004A7C53">
        <w:rPr>
          <w:rFonts w:ascii="Times New Roman" w:hAnsi="Times New Roman"/>
          <w:sz w:val="28"/>
          <w:szCs w:val="28"/>
        </w:rPr>
        <w:t xml:space="preserve">г. (включая поступления от продажи нефинансовых активов) составили </w:t>
      </w:r>
      <w:r>
        <w:rPr>
          <w:rFonts w:ascii="Times New Roman" w:hAnsi="Times New Roman"/>
          <w:sz w:val="28"/>
          <w:szCs w:val="28"/>
          <w:lang w:val="ky-KG"/>
        </w:rPr>
        <w:t>4 248,9</w:t>
      </w:r>
      <w:r w:rsidRPr="004A7C53">
        <w:rPr>
          <w:rFonts w:ascii="Times New Roman" w:hAnsi="Times New Roman"/>
          <w:sz w:val="28"/>
          <w:szCs w:val="28"/>
        </w:rPr>
        <w:t xml:space="preserve"> млн. сомов и по сравнению с соответствующим периодом пр</w:t>
      </w:r>
      <w:r>
        <w:rPr>
          <w:rFonts w:ascii="Times New Roman" w:hAnsi="Times New Roman"/>
          <w:sz w:val="28"/>
          <w:szCs w:val="28"/>
        </w:rPr>
        <w:t>ошлого года у</w:t>
      </w:r>
      <w:r>
        <w:rPr>
          <w:rFonts w:ascii="Times New Roman" w:hAnsi="Times New Roman"/>
          <w:sz w:val="28"/>
          <w:szCs w:val="28"/>
          <w:lang w:val="ky-KG"/>
        </w:rPr>
        <w:t>велич</w:t>
      </w:r>
      <w:r w:rsidRPr="004A7C53">
        <w:rPr>
          <w:rFonts w:ascii="Times New Roman" w:hAnsi="Times New Roman"/>
          <w:sz w:val="28"/>
          <w:szCs w:val="28"/>
        </w:rPr>
        <w:t xml:space="preserve">ились на </w:t>
      </w:r>
      <w:r>
        <w:rPr>
          <w:rFonts w:ascii="Times New Roman" w:hAnsi="Times New Roman"/>
          <w:sz w:val="28"/>
          <w:szCs w:val="28"/>
          <w:lang w:val="ky-KG"/>
        </w:rPr>
        <w:t>48,9</w:t>
      </w:r>
      <w:r w:rsidRPr="004A7C53">
        <w:rPr>
          <w:rFonts w:ascii="Times New Roman" w:hAnsi="Times New Roman"/>
          <w:sz w:val="28"/>
          <w:szCs w:val="28"/>
        </w:rPr>
        <w:t xml:space="preserve"> млн.</w:t>
      </w:r>
      <w:r>
        <w:rPr>
          <w:rFonts w:ascii="Times New Roman" w:hAnsi="Times New Roman"/>
          <w:sz w:val="28"/>
          <w:szCs w:val="28"/>
        </w:rPr>
        <w:t xml:space="preserve"> сомов, или на </w:t>
      </w:r>
      <w:r>
        <w:rPr>
          <w:rFonts w:ascii="Times New Roman" w:hAnsi="Times New Roman"/>
          <w:sz w:val="28"/>
          <w:szCs w:val="28"/>
          <w:lang w:val="ky-KG"/>
        </w:rPr>
        <w:t>1,2</w:t>
      </w:r>
      <w:r>
        <w:rPr>
          <w:rFonts w:ascii="Times New Roman" w:hAnsi="Times New Roman"/>
          <w:sz w:val="28"/>
          <w:szCs w:val="28"/>
        </w:rPr>
        <w:t xml:space="preserve"> процента</w:t>
      </w:r>
      <w:r w:rsidRPr="004A7C53">
        <w:rPr>
          <w:rFonts w:ascii="Times New Roman" w:hAnsi="Times New Roman"/>
          <w:sz w:val="28"/>
          <w:szCs w:val="28"/>
        </w:rPr>
        <w:t>.</w:t>
      </w:r>
    </w:p>
    <w:p w:rsidR="00EE02F0" w:rsidRPr="004A7C53" w:rsidRDefault="00EE02F0" w:rsidP="00EE02F0">
      <w:pPr>
        <w:keepNext/>
        <w:spacing w:before="120" w:after="120"/>
        <w:outlineLvl w:val="7"/>
        <w:rPr>
          <w:rFonts w:ascii="Times New Roman" w:hAnsi="Times New Roman"/>
          <w:b/>
          <w:bCs/>
          <w:sz w:val="25"/>
          <w:szCs w:val="25"/>
        </w:rPr>
      </w:pPr>
      <w:r w:rsidRPr="004A7C53">
        <w:rPr>
          <w:rFonts w:ascii="Times New Roman" w:hAnsi="Times New Roman"/>
          <w:b/>
          <w:bCs/>
          <w:sz w:val="25"/>
          <w:szCs w:val="25"/>
        </w:rPr>
        <w:t>Табли</w:t>
      </w:r>
      <w:r w:rsidR="002D5772">
        <w:rPr>
          <w:rFonts w:ascii="Times New Roman" w:hAnsi="Times New Roman"/>
          <w:b/>
          <w:bCs/>
          <w:sz w:val="25"/>
          <w:szCs w:val="25"/>
        </w:rPr>
        <w:t>ца 44</w:t>
      </w:r>
      <w:r w:rsidRPr="004A7C53">
        <w:rPr>
          <w:rFonts w:ascii="Times New Roman" w:hAnsi="Times New Roman"/>
          <w:b/>
          <w:bCs/>
          <w:sz w:val="25"/>
          <w:szCs w:val="25"/>
        </w:rPr>
        <w:t>: Исполнение местных бюджетов</w:t>
      </w:r>
    </w:p>
    <w:tbl>
      <w:tblPr>
        <w:tblW w:w="4943"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98"/>
        <w:gridCol w:w="1815"/>
        <w:gridCol w:w="1815"/>
        <w:gridCol w:w="297"/>
        <w:gridCol w:w="1476"/>
        <w:gridCol w:w="1261"/>
      </w:tblGrid>
      <w:tr w:rsidR="00EE02F0" w:rsidRPr="004A7C53" w:rsidTr="00EE02F0">
        <w:trPr>
          <w:cantSplit/>
          <w:trHeight w:val="216"/>
          <w:tblHeader/>
        </w:trPr>
        <w:tc>
          <w:tcPr>
            <w:tcW w:w="1500" w:type="pct"/>
            <w:vMerge w:val="restart"/>
            <w:tcBorders>
              <w:top w:val="single" w:sz="12" w:space="0" w:color="auto"/>
              <w:left w:val="nil"/>
              <w:bottom w:val="single" w:sz="12" w:space="0" w:color="auto"/>
              <w:right w:val="nil"/>
            </w:tcBorders>
          </w:tcPr>
          <w:p w:rsidR="00EE02F0" w:rsidRPr="00105D09" w:rsidRDefault="00EE02F0" w:rsidP="00EE02F0">
            <w:pPr>
              <w:spacing w:before="40" w:after="40"/>
              <w:jc w:val="both"/>
              <w:rPr>
                <w:rFonts w:ascii="Times New Roman" w:hAnsi="Times New Roman"/>
                <w:b/>
                <w:bCs/>
                <w:sz w:val="22"/>
                <w:szCs w:val="22"/>
                <w:lang w:val="ky-KG"/>
              </w:rPr>
            </w:pPr>
          </w:p>
        </w:tc>
        <w:tc>
          <w:tcPr>
            <w:tcW w:w="2138" w:type="pct"/>
            <w:gridSpan w:val="3"/>
            <w:tcBorders>
              <w:top w:val="single" w:sz="12" w:space="0" w:color="auto"/>
              <w:left w:val="nil"/>
              <w:bottom w:val="single" w:sz="12" w:space="0" w:color="auto"/>
              <w:right w:val="nil"/>
            </w:tcBorders>
            <w:hideMark/>
          </w:tcPr>
          <w:p w:rsidR="00EE02F0" w:rsidRPr="004A7C53" w:rsidRDefault="00EE02F0" w:rsidP="00EE02F0">
            <w:pPr>
              <w:spacing w:before="40" w:after="40"/>
              <w:jc w:val="center"/>
              <w:rPr>
                <w:rFonts w:ascii="Times New Roman" w:hAnsi="Times New Roman"/>
                <w:b/>
                <w:sz w:val="22"/>
                <w:szCs w:val="22"/>
              </w:rPr>
            </w:pPr>
            <w:r w:rsidRPr="004A7C53">
              <w:rPr>
                <w:rFonts w:ascii="Times New Roman" w:hAnsi="Times New Roman"/>
                <w:b/>
                <w:sz w:val="22"/>
                <w:szCs w:val="22"/>
              </w:rPr>
              <w:t>Доходы</w:t>
            </w:r>
            <w:r w:rsidRPr="004A7C53">
              <w:rPr>
                <w:rFonts w:ascii="Times New Roman" w:hAnsi="Times New Roman"/>
                <w:i/>
                <w:iCs/>
                <w:sz w:val="22"/>
                <w:szCs w:val="22"/>
              </w:rPr>
              <w:t xml:space="preserve">  </w:t>
            </w:r>
          </w:p>
        </w:tc>
        <w:tc>
          <w:tcPr>
            <w:tcW w:w="1362" w:type="pct"/>
            <w:gridSpan w:val="2"/>
            <w:tcBorders>
              <w:top w:val="single" w:sz="12" w:space="0" w:color="auto"/>
              <w:left w:val="nil"/>
              <w:bottom w:val="single" w:sz="12" w:space="0" w:color="auto"/>
              <w:right w:val="nil"/>
            </w:tcBorders>
            <w:hideMark/>
          </w:tcPr>
          <w:p w:rsidR="00EE02F0" w:rsidRPr="004A7C53" w:rsidRDefault="00EE02F0" w:rsidP="00EE02F0">
            <w:pPr>
              <w:spacing w:before="40" w:after="40"/>
              <w:jc w:val="center"/>
              <w:rPr>
                <w:rFonts w:ascii="Times New Roman" w:hAnsi="Times New Roman"/>
                <w:b/>
                <w:sz w:val="22"/>
                <w:szCs w:val="22"/>
              </w:rPr>
            </w:pPr>
            <w:r w:rsidRPr="004A7C53">
              <w:rPr>
                <w:rFonts w:ascii="Times New Roman" w:hAnsi="Times New Roman"/>
                <w:b/>
                <w:sz w:val="22"/>
                <w:szCs w:val="22"/>
              </w:rPr>
              <w:t xml:space="preserve">Расходы </w:t>
            </w:r>
            <w:r w:rsidRPr="004A7C53">
              <w:rPr>
                <w:rFonts w:ascii="Times New Roman" w:hAnsi="Times New Roman"/>
                <w:i/>
                <w:iCs/>
                <w:sz w:val="22"/>
                <w:szCs w:val="22"/>
              </w:rPr>
              <w:t xml:space="preserve"> </w:t>
            </w:r>
          </w:p>
        </w:tc>
      </w:tr>
      <w:tr w:rsidR="00EE02F0" w:rsidRPr="004A7C53" w:rsidTr="00EE02F0">
        <w:trPr>
          <w:cantSplit/>
          <w:trHeight w:val="235"/>
          <w:tblHeader/>
        </w:trPr>
        <w:tc>
          <w:tcPr>
            <w:tcW w:w="1500" w:type="pct"/>
            <w:vMerge/>
            <w:tcBorders>
              <w:top w:val="single" w:sz="12" w:space="0" w:color="auto"/>
              <w:left w:val="nil"/>
              <w:bottom w:val="single" w:sz="12" w:space="0" w:color="auto"/>
              <w:right w:val="nil"/>
            </w:tcBorders>
            <w:vAlign w:val="center"/>
            <w:hideMark/>
          </w:tcPr>
          <w:p w:rsidR="00EE02F0" w:rsidRPr="004A7C53" w:rsidRDefault="00EE02F0" w:rsidP="00EE02F0">
            <w:pPr>
              <w:spacing w:before="40" w:after="40"/>
              <w:rPr>
                <w:rFonts w:ascii="Times New Roman" w:hAnsi="Times New Roman"/>
                <w:b/>
                <w:bCs/>
                <w:sz w:val="22"/>
                <w:szCs w:val="22"/>
              </w:rPr>
            </w:pPr>
          </w:p>
        </w:tc>
        <w:tc>
          <w:tcPr>
            <w:tcW w:w="3500" w:type="pct"/>
            <w:gridSpan w:val="5"/>
            <w:tcBorders>
              <w:top w:val="single" w:sz="12" w:space="0" w:color="auto"/>
              <w:left w:val="nil"/>
              <w:bottom w:val="single" w:sz="12" w:space="0" w:color="auto"/>
              <w:right w:val="nil"/>
            </w:tcBorders>
            <w:hideMark/>
          </w:tcPr>
          <w:p w:rsidR="00EE02F0" w:rsidRPr="004A7C53" w:rsidRDefault="00EE02F0" w:rsidP="00EE02F0">
            <w:pPr>
              <w:spacing w:before="40" w:after="40"/>
              <w:jc w:val="center"/>
              <w:rPr>
                <w:rFonts w:ascii="Times New Roman" w:hAnsi="Times New Roman"/>
                <w:b/>
                <w:sz w:val="22"/>
                <w:szCs w:val="22"/>
              </w:rPr>
            </w:pPr>
            <w:r w:rsidRPr="004A7C53">
              <w:rPr>
                <w:rFonts w:ascii="Times New Roman" w:hAnsi="Times New Roman"/>
                <w:i/>
                <w:iCs/>
                <w:sz w:val="22"/>
                <w:szCs w:val="22"/>
              </w:rPr>
              <w:t>(тыс. сом)</w:t>
            </w:r>
          </w:p>
        </w:tc>
      </w:tr>
      <w:tr w:rsidR="00EE02F0" w:rsidRPr="004A7C53" w:rsidTr="00EE02F0">
        <w:trPr>
          <w:cantSplit/>
          <w:trHeight w:val="235"/>
          <w:tblHeader/>
        </w:trPr>
        <w:tc>
          <w:tcPr>
            <w:tcW w:w="1500" w:type="pct"/>
            <w:vMerge/>
            <w:tcBorders>
              <w:top w:val="single" w:sz="12" w:space="0" w:color="auto"/>
              <w:left w:val="nil"/>
              <w:bottom w:val="single" w:sz="12" w:space="0" w:color="auto"/>
              <w:right w:val="nil"/>
            </w:tcBorders>
            <w:vAlign w:val="center"/>
            <w:hideMark/>
          </w:tcPr>
          <w:p w:rsidR="00EE02F0" w:rsidRPr="004A7C53" w:rsidRDefault="00EE02F0" w:rsidP="00EE02F0">
            <w:pPr>
              <w:spacing w:before="40" w:after="40"/>
              <w:rPr>
                <w:rFonts w:ascii="Times New Roman" w:hAnsi="Times New Roman"/>
                <w:b/>
                <w:bCs/>
                <w:sz w:val="22"/>
                <w:szCs w:val="22"/>
              </w:rPr>
            </w:pPr>
          </w:p>
        </w:tc>
        <w:tc>
          <w:tcPr>
            <w:tcW w:w="980" w:type="pct"/>
            <w:tcBorders>
              <w:top w:val="single" w:sz="12" w:space="0" w:color="auto"/>
              <w:left w:val="nil"/>
              <w:bottom w:val="single" w:sz="12" w:space="0" w:color="auto"/>
              <w:right w:val="nil"/>
            </w:tcBorders>
            <w:hideMark/>
          </w:tcPr>
          <w:p w:rsidR="00EE02F0" w:rsidRPr="00C847BD" w:rsidRDefault="00EE02F0" w:rsidP="00EE02F0">
            <w:pPr>
              <w:spacing w:before="40" w:after="40"/>
              <w:jc w:val="right"/>
              <w:rPr>
                <w:rFonts w:ascii="Times New Roman" w:hAnsi="Times New Roman"/>
                <w:b/>
                <w:bCs/>
                <w:sz w:val="22"/>
                <w:szCs w:val="22"/>
              </w:rPr>
            </w:pPr>
            <w:r>
              <w:rPr>
                <w:rFonts w:ascii="Times New Roman" w:hAnsi="Times New Roman"/>
                <w:b/>
                <w:bCs/>
                <w:sz w:val="22"/>
                <w:szCs w:val="22"/>
              </w:rPr>
              <w:t>2023</w:t>
            </w:r>
          </w:p>
        </w:tc>
        <w:tc>
          <w:tcPr>
            <w:tcW w:w="980" w:type="pct"/>
            <w:tcBorders>
              <w:top w:val="single" w:sz="12" w:space="0" w:color="auto"/>
              <w:left w:val="nil"/>
              <w:bottom w:val="single" w:sz="12" w:space="0" w:color="auto"/>
              <w:right w:val="nil"/>
            </w:tcBorders>
            <w:hideMark/>
          </w:tcPr>
          <w:p w:rsidR="00EE02F0" w:rsidRPr="00C847BD" w:rsidRDefault="00EE02F0" w:rsidP="00EE02F0">
            <w:pPr>
              <w:spacing w:before="40" w:after="40"/>
              <w:jc w:val="right"/>
              <w:rPr>
                <w:rFonts w:ascii="Times New Roman" w:hAnsi="Times New Roman"/>
                <w:b/>
                <w:bCs/>
                <w:sz w:val="22"/>
                <w:szCs w:val="22"/>
              </w:rPr>
            </w:pPr>
            <w:r>
              <w:rPr>
                <w:rFonts w:ascii="Times New Roman" w:hAnsi="Times New Roman"/>
                <w:b/>
                <w:bCs/>
                <w:sz w:val="22"/>
                <w:szCs w:val="22"/>
              </w:rPr>
              <w:t>2024</w:t>
            </w:r>
          </w:p>
        </w:tc>
        <w:tc>
          <w:tcPr>
            <w:tcW w:w="979" w:type="pct"/>
            <w:gridSpan w:val="2"/>
            <w:tcBorders>
              <w:top w:val="single" w:sz="12" w:space="0" w:color="auto"/>
              <w:left w:val="nil"/>
              <w:bottom w:val="single" w:sz="12" w:space="0" w:color="auto"/>
              <w:right w:val="nil"/>
            </w:tcBorders>
            <w:hideMark/>
          </w:tcPr>
          <w:p w:rsidR="00EE02F0" w:rsidRPr="00C847BD" w:rsidRDefault="00EE02F0" w:rsidP="00EE02F0">
            <w:pPr>
              <w:spacing w:before="40" w:after="40"/>
              <w:jc w:val="right"/>
              <w:rPr>
                <w:rFonts w:ascii="Times New Roman" w:hAnsi="Times New Roman"/>
                <w:b/>
                <w:bCs/>
                <w:sz w:val="22"/>
                <w:szCs w:val="22"/>
              </w:rPr>
            </w:pPr>
            <w:r>
              <w:rPr>
                <w:rFonts w:ascii="Times New Roman" w:hAnsi="Times New Roman"/>
                <w:b/>
                <w:bCs/>
                <w:sz w:val="22"/>
                <w:szCs w:val="22"/>
              </w:rPr>
              <w:t>2023</w:t>
            </w:r>
          </w:p>
        </w:tc>
        <w:tc>
          <w:tcPr>
            <w:tcW w:w="561" w:type="pct"/>
            <w:tcBorders>
              <w:top w:val="single" w:sz="12" w:space="0" w:color="auto"/>
              <w:left w:val="nil"/>
              <w:bottom w:val="single" w:sz="12" w:space="0" w:color="auto"/>
              <w:right w:val="nil"/>
            </w:tcBorders>
            <w:hideMark/>
          </w:tcPr>
          <w:p w:rsidR="00EE02F0" w:rsidRPr="004A7C53" w:rsidRDefault="00EE02F0" w:rsidP="00EE02F0">
            <w:pPr>
              <w:spacing w:before="40" w:after="40"/>
              <w:jc w:val="right"/>
              <w:rPr>
                <w:rFonts w:ascii="Times New Roman" w:hAnsi="Times New Roman"/>
                <w:b/>
                <w:bCs/>
                <w:sz w:val="22"/>
                <w:szCs w:val="22"/>
              </w:rPr>
            </w:pPr>
            <w:r>
              <w:rPr>
                <w:rFonts w:ascii="Times New Roman" w:hAnsi="Times New Roman"/>
                <w:b/>
                <w:bCs/>
                <w:sz w:val="22"/>
                <w:szCs w:val="22"/>
              </w:rPr>
              <w:t>2024</w:t>
            </w:r>
          </w:p>
        </w:tc>
      </w:tr>
      <w:tr w:rsidR="00EE02F0" w:rsidRPr="004A7C53" w:rsidTr="00EE02F0">
        <w:trPr>
          <w:trHeight w:val="296"/>
        </w:trPr>
        <w:tc>
          <w:tcPr>
            <w:tcW w:w="1500" w:type="pct"/>
            <w:tcBorders>
              <w:top w:val="single" w:sz="12" w:space="0" w:color="auto"/>
              <w:left w:val="nil"/>
              <w:bottom w:val="nil"/>
              <w:right w:val="nil"/>
            </w:tcBorders>
            <w:vAlign w:val="bottom"/>
            <w:hideMark/>
          </w:tcPr>
          <w:p w:rsidR="00EE02F0" w:rsidRPr="00105D09" w:rsidRDefault="00EE02F0" w:rsidP="00EE02F0">
            <w:pPr>
              <w:spacing w:before="20" w:after="20" w:line="276" w:lineRule="auto"/>
              <w:rPr>
                <w:rFonts w:ascii="Times New Roman" w:hAnsi="Times New Roman"/>
                <w:sz w:val="22"/>
                <w:szCs w:val="22"/>
                <w:lang w:val="ky-KG"/>
              </w:rPr>
            </w:pPr>
            <w:r w:rsidRPr="004A7C53">
              <w:rPr>
                <w:rFonts w:ascii="Times New Roman" w:hAnsi="Times New Roman"/>
                <w:sz w:val="22"/>
                <w:szCs w:val="22"/>
              </w:rPr>
              <w:t>Январь</w:t>
            </w:r>
          </w:p>
        </w:tc>
        <w:tc>
          <w:tcPr>
            <w:tcW w:w="980" w:type="pct"/>
            <w:tcBorders>
              <w:top w:val="single" w:sz="12" w:space="0" w:color="auto"/>
              <w:left w:val="nil"/>
              <w:bottom w:val="nil"/>
              <w:right w:val="nil"/>
            </w:tcBorders>
            <w:vAlign w:val="bottom"/>
          </w:tcPr>
          <w:p w:rsidR="00EE02F0" w:rsidRPr="009E5D57" w:rsidRDefault="00EE02F0" w:rsidP="00EE02F0">
            <w:pPr>
              <w:spacing w:before="20" w:after="20" w:line="276" w:lineRule="auto"/>
              <w:jc w:val="right"/>
              <w:rPr>
                <w:rFonts w:ascii="Times New Roman" w:hAnsi="Times New Roman"/>
                <w:sz w:val="22"/>
                <w:szCs w:val="22"/>
                <w:lang w:val="ky-KG"/>
              </w:rPr>
            </w:pPr>
            <w:r>
              <w:rPr>
                <w:rFonts w:ascii="Times New Roman" w:hAnsi="Times New Roman"/>
                <w:sz w:val="22"/>
                <w:szCs w:val="22"/>
              </w:rPr>
              <w:t>245 714,1</w:t>
            </w:r>
          </w:p>
        </w:tc>
        <w:tc>
          <w:tcPr>
            <w:tcW w:w="980" w:type="pct"/>
            <w:tcBorders>
              <w:top w:val="single" w:sz="12" w:space="0" w:color="auto"/>
              <w:left w:val="nil"/>
              <w:bottom w:val="nil"/>
              <w:right w:val="nil"/>
            </w:tcBorders>
            <w:vAlign w:val="bottom"/>
            <w:hideMark/>
          </w:tcPr>
          <w:p w:rsidR="00EE02F0" w:rsidRPr="004A7C53" w:rsidRDefault="00EE02F0" w:rsidP="00EE02F0">
            <w:pPr>
              <w:spacing w:before="20" w:after="20" w:line="276" w:lineRule="auto"/>
              <w:jc w:val="right"/>
              <w:rPr>
                <w:rFonts w:ascii="Times New Roman" w:hAnsi="Times New Roman"/>
                <w:sz w:val="22"/>
                <w:szCs w:val="22"/>
              </w:rPr>
            </w:pPr>
            <w:r>
              <w:rPr>
                <w:rFonts w:ascii="Times New Roman" w:hAnsi="Times New Roman"/>
                <w:sz w:val="22"/>
                <w:szCs w:val="22"/>
              </w:rPr>
              <w:t>253 952,7</w:t>
            </w:r>
          </w:p>
        </w:tc>
        <w:tc>
          <w:tcPr>
            <w:tcW w:w="979" w:type="pct"/>
            <w:gridSpan w:val="2"/>
            <w:tcBorders>
              <w:top w:val="single" w:sz="12" w:space="0" w:color="auto"/>
              <w:left w:val="nil"/>
              <w:bottom w:val="nil"/>
              <w:right w:val="nil"/>
            </w:tcBorders>
            <w:vAlign w:val="bottom"/>
          </w:tcPr>
          <w:p w:rsidR="00EE02F0" w:rsidRPr="009E5D57" w:rsidRDefault="00C25301" w:rsidP="00EE02F0">
            <w:pPr>
              <w:spacing w:before="20" w:after="20" w:line="276" w:lineRule="auto"/>
              <w:jc w:val="right"/>
              <w:rPr>
                <w:rFonts w:ascii="Times New Roman" w:hAnsi="Times New Roman"/>
                <w:sz w:val="22"/>
                <w:szCs w:val="22"/>
                <w:lang w:val="ky-KG"/>
              </w:rPr>
            </w:pPr>
            <w:r>
              <w:rPr>
                <w:rFonts w:ascii="Times New Roman" w:hAnsi="Times New Roman"/>
                <w:sz w:val="22"/>
                <w:szCs w:val="22"/>
              </w:rPr>
              <w:t>19 000</w:t>
            </w:r>
          </w:p>
        </w:tc>
        <w:tc>
          <w:tcPr>
            <w:tcW w:w="561" w:type="pct"/>
            <w:tcBorders>
              <w:top w:val="single" w:sz="12" w:space="0" w:color="auto"/>
              <w:left w:val="nil"/>
              <w:bottom w:val="nil"/>
              <w:right w:val="nil"/>
            </w:tcBorders>
            <w:vAlign w:val="bottom"/>
          </w:tcPr>
          <w:p w:rsidR="00EE02F0" w:rsidRPr="00C71BA7" w:rsidRDefault="00EE02F0" w:rsidP="00EE02F0">
            <w:pPr>
              <w:spacing w:before="20" w:after="20" w:line="276" w:lineRule="auto"/>
              <w:jc w:val="right"/>
              <w:rPr>
                <w:rFonts w:ascii="Times New Roman" w:hAnsi="Times New Roman"/>
                <w:sz w:val="22"/>
                <w:szCs w:val="22"/>
                <w:lang w:val="ky-KG"/>
              </w:rPr>
            </w:pPr>
            <w:r>
              <w:rPr>
                <w:rFonts w:ascii="Times New Roman" w:hAnsi="Times New Roman"/>
                <w:sz w:val="22"/>
                <w:szCs w:val="22"/>
              </w:rPr>
              <w:t>15 572,4</w:t>
            </w:r>
          </w:p>
        </w:tc>
      </w:tr>
      <w:tr w:rsidR="00EE02F0" w:rsidRPr="004A7C53" w:rsidTr="00EE02F0">
        <w:trPr>
          <w:trHeight w:val="330"/>
        </w:trPr>
        <w:tc>
          <w:tcPr>
            <w:tcW w:w="1500" w:type="pct"/>
            <w:tcBorders>
              <w:top w:val="nil"/>
              <w:left w:val="nil"/>
              <w:bottom w:val="nil"/>
              <w:right w:val="nil"/>
            </w:tcBorders>
            <w:vAlign w:val="bottom"/>
          </w:tcPr>
          <w:p w:rsidR="00EE02F0" w:rsidRPr="004A7C53" w:rsidRDefault="00EE02F0" w:rsidP="00EE02F0">
            <w:pPr>
              <w:spacing w:before="20" w:after="20" w:line="276" w:lineRule="auto"/>
              <w:rPr>
                <w:rFonts w:ascii="Times New Roman" w:hAnsi="Times New Roman"/>
                <w:sz w:val="22"/>
                <w:szCs w:val="22"/>
              </w:rPr>
            </w:pPr>
            <w:r>
              <w:rPr>
                <w:rFonts w:ascii="Times New Roman" w:hAnsi="Times New Roman"/>
                <w:sz w:val="22"/>
                <w:szCs w:val="22"/>
              </w:rPr>
              <w:t>Февраль</w:t>
            </w:r>
          </w:p>
        </w:tc>
        <w:tc>
          <w:tcPr>
            <w:tcW w:w="980" w:type="pct"/>
            <w:tcBorders>
              <w:top w:val="nil"/>
              <w:left w:val="nil"/>
              <w:bottom w:val="nil"/>
              <w:right w:val="nil"/>
            </w:tcBorders>
            <w:vAlign w:val="bottom"/>
          </w:tcPr>
          <w:p w:rsidR="00EE02F0" w:rsidRDefault="00EE02F0" w:rsidP="00EE02F0">
            <w:pPr>
              <w:spacing w:before="20" w:after="20" w:line="276" w:lineRule="auto"/>
              <w:jc w:val="right"/>
              <w:rPr>
                <w:rFonts w:ascii="Times New Roman" w:hAnsi="Times New Roman"/>
                <w:sz w:val="22"/>
                <w:szCs w:val="22"/>
              </w:rPr>
            </w:pPr>
            <w:r>
              <w:rPr>
                <w:rFonts w:ascii="Times New Roman" w:hAnsi="Times New Roman"/>
                <w:sz w:val="22"/>
                <w:szCs w:val="22"/>
              </w:rPr>
              <w:t>547 034,5</w:t>
            </w:r>
          </w:p>
        </w:tc>
        <w:tc>
          <w:tcPr>
            <w:tcW w:w="980" w:type="pct"/>
            <w:tcBorders>
              <w:top w:val="nil"/>
              <w:left w:val="nil"/>
              <w:bottom w:val="nil"/>
              <w:right w:val="nil"/>
            </w:tcBorders>
            <w:vAlign w:val="bottom"/>
          </w:tcPr>
          <w:p w:rsidR="00EE02F0" w:rsidRDefault="00EE02F0" w:rsidP="00EE02F0">
            <w:pPr>
              <w:spacing w:before="20" w:after="20" w:line="276" w:lineRule="auto"/>
              <w:jc w:val="right"/>
              <w:rPr>
                <w:rFonts w:ascii="Times New Roman" w:hAnsi="Times New Roman"/>
                <w:sz w:val="22"/>
                <w:szCs w:val="22"/>
              </w:rPr>
            </w:pPr>
            <w:r>
              <w:rPr>
                <w:rFonts w:ascii="Times New Roman" w:hAnsi="Times New Roman"/>
                <w:sz w:val="22"/>
                <w:szCs w:val="22"/>
              </w:rPr>
              <w:t>594 055,5</w:t>
            </w:r>
          </w:p>
        </w:tc>
        <w:tc>
          <w:tcPr>
            <w:tcW w:w="979" w:type="pct"/>
            <w:gridSpan w:val="2"/>
            <w:tcBorders>
              <w:top w:val="nil"/>
              <w:left w:val="nil"/>
              <w:bottom w:val="nil"/>
              <w:right w:val="nil"/>
            </w:tcBorders>
            <w:vAlign w:val="bottom"/>
          </w:tcPr>
          <w:p w:rsidR="00EE02F0" w:rsidRPr="00CD14C9" w:rsidRDefault="00C25301" w:rsidP="00EE02F0">
            <w:pPr>
              <w:spacing w:before="20" w:after="20" w:line="276" w:lineRule="auto"/>
              <w:jc w:val="right"/>
              <w:rPr>
                <w:rFonts w:ascii="Times New Roman" w:hAnsi="Times New Roman"/>
                <w:sz w:val="22"/>
                <w:szCs w:val="22"/>
                <w:lang w:val="ky-KG"/>
              </w:rPr>
            </w:pPr>
            <w:r>
              <w:rPr>
                <w:rFonts w:ascii="Times New Roman" w:hAnsi="Times New Roman"/>
                <w:sz w:val="22"/>
                <w:szCs w:val="22"/>
              </w:rPr>
              <w:t>241 490</w:t>
            </w:r>
          </w:p>
        </w:tc>
        <w:tc>
          <w:tcPr>
            <w:tcW w:w="561" w:type="pct"/>
            <w:tcBorders>
              <w:top w:val="nil"/>
              <w:left w:val="nil"/>
              <w:bottom w:val="nil"/>
              <w:right w:val="nil"/>
            </w:tcBorders>
            <w:vAlign w:val="bottom"/>
          </w:tcPr>
          <w:p w:rsidR="00EE02F0" w:rsidRDefault="00EE02F0" w:rsidP="00EE02F0">
            <w:pPr>
              <w:spacing w:before="20" w:after="20" w:line="276" w:lineRule="auto"/>
              <w:jc w:val="right"/>
              <w:rPr>
                <w:rFonts w:ascii="Times New Roman" w:hAnsi="Times New Roman"/>
                <w:sz w:val="22"/>
                <w:szCs w:val="22"/>
              </w:rPr>
            </w:pPr>
            <w:r>
              <w:rPr>
                <w:rFonts w:ascii="Times New Roman" w:hAnsi="Times New Roman"/>
                <w:sz w:val="22"/>
                <w:szCs w:val="22"/>
              </w:rPr>
              <w:t>273 477,2</w:t>
            </w:r>
          </w:p>
        </w:tc>
      </w:tr>
      <w:tr w:rsidR="00EE02F0" w:rsidRPr="004A7C53" w:rsidTr="00EE02F0">
        <w:trPr>
          <w:trHeight w:val="337"/>
        </w:trPr>
        <w:tc>
          <w:tcPr>
            <w:tcW w:w="1500" w:type="pct"/>
            <w:tcBorders>
              <w:top w:val="nil"/>
              <w:left w:val="nil"/>
              <w:bottom w:val="nil"/>
              <w:right w:val="nil"/>
            </w:tcBorders>
            <w:vAlign w:val="bottom"/>
          </w:tcPr>
          <w:p w:rsidR="00EE02F0" w:rsidRDefault="00EE02F0" w:rsidP="00EE02F0">
            <w:pPr>
              <w:spacing w:before="20" w:after="20" w:line="276" w:lineRule="auto"/>
              <w:rPr>
                <w:rFonts w:ascii="Times New Roman" w:hAnsi="Times New Roman"/>
                <w:sz w:val="22"/>
                <w:szCs w:val="22"/>
              </w:rPr>
            </w:pPr>
            <w:r>
              <w:rPr>
                <w:rFonts w:ascii="Times New Roman" w:hAnsi="Times New Roman"/>
                <w:sz w:val="22"/>
                <w:szCs w:val="22"/>
              </w:rPr>
              <w:t>Март</w:t>
            </w:r>
          </w:p>
        </w:tc>
        <w:tc>
          <w:tcPr>
            <w:tcW w:w="980" w:type="pct"/>
            <w:tcBorders>
              <w:top w:val="nil"/>
              <w:left w:val="nil"/>
              <w:bottom w:val="nil"/>
              <w:right w:val="nil"/>
            </w:tcBorders>
            <w:vAlign w:val="bottom"/>
          </w:tcPr>
          <w:p w:rsidR="00EE02F0" w:rsidRPr="00CD14C9" w:rsidRDefault="00C25301" w:rsidP="00EE02F0">
            <w:pPr>
              <w:spacing w:before="20" w:after="20" w:line="276" w:lineRule="auto"/>
              <w:jc w:val="right"/>
              <w:rPr>
                <w:rFonts w:ascii="Times New Roman" w:hAnsi="Times New Roman"/>
                <w:sz w:val="22"/>
                <w:szCs w:val="22"/>
                <w:lang w:val="ky-KG"/>
              </w:rPr>
            </w:pPr>
            <w:r>
              <w:rPr>
                <w:rFonts w:ascii="Times New Roman" w:hAnsi="Times New Roman"/>
                <w:sz w:val="22"/>
                <w:szCs w:val="22"/>
              </w:rPr>
              <w:t>901 282</w:t>
            </w:r>
          </w:p>
        </w:tc>
        <w:tc>
          <w:tcPr>
            <w:tcW w:w="980" w:type="pct"/>
            <w:tcBorders>
              <w:top w:val="nil"/>
              <w:left w:val="nil"/>
              <w:bottom w:val="nil"/>
              <w:right w:val="nil"/>
            </w:tcBorders>
            <w:vAlign w:val="bottom"/>
          </w:tcPr>
          <w:p w:rsidR="00EE02F0" w:rsidRDefault="00EE02F0" w:rsidP="00EE02F0">
            <w:pPr>
              <w:spacing w:before="20" w:after="20" w:line="276" w:lineRule="auto"/>
              <w:jc w:val="right"/>
              <w:rPr>
                <w:rFonts w:ascii="Times New Roman" w:hAnsi="Times New Roman"/>
                <w:sz w:val="22"/>
                <w:szCs w:val="22"/>
              </w:rPr>
            </w:pPr>
            <w:r>
              <w:rPr>
                <w:rFonts w:ascii="Times New Roman" w:hAnsi="Times New Roman"/>
                <w:sz w:val="22"/>
                <w:szCs w:val="22"/>
              </w:rPr>
              <w:t>2 753 501,9</w:t>
            </w:r>
          </w:p>
        </w:tc>
        <w:tc>
          <w:tcPr>
            <w:tcW w:w="979" w:type="pct"/>
            <w:gridSpan w:val="2"/>
            <w:tcBorders>
              <w:top w:val="nil"/>
              <w:left w:val="nil"/>
              <w:bottom w:val="nil"/>
              <w:right w:val="nil"/>
            </w:tcBorders>
            <w:vAlign w:val="bottom"/>
          </w:tcPr>
          <w:p w:rsidR="00EE02F0" w:rsidRDefault="00EE02F0" w:rsidP="00EE02F0">
            <w:pPr>
              <w:spacing w:before="20" w:after="20" w:line="276" w:lineRule="auto"/>
              <w:jc w:val="right"/>
              <w:rPr>
                <w:rFonts w:ascii="Times New Roman" w:hAnsi="Times New Roman"/>
                <w:sz w:val="22"/>
                <w:szCs w:val="22"/>
              </w:rPr>
            </w:pPr>
            <w:r>
              <w:rPr>
                <w:rFonts w:ascii="Times New Roman" w:hAnsi="Times New Roman"/>
                <w:sz w:val="22"/>
                <w:szCs w:val="22"/>
              </w:rPr>
              <w:t>554 065,4</w:t>
            </w:r>
          </w:p>
        </w:tc>
        <w:tc>
          <w:tcPr>
            <w:tcW w:w="561" w:type="pct"/>
            <w:tcBorders>
              <w:top w:val="nil"/>
              <w:left w:val="nil"/>
              <w:bottom w:val="nil"/>
              <w:right w:val="nil"/>
            </w:tcBorders>
            <w:vAlign w:val="bottom"/>
          </w:tcPr>
          <w:p w:rsidR="00EE02F0" w:rsidRDefault="00EE02F0" w:rsidP="00EE02F0">
            <w:pPr>
              <w:spacing w:before="20" w:after="20" w:line="276" w:lineRule="auto"/>
              <w:jc w:val="right"/>
              <w:rPr>
                <w:rFonts w:ascii="Times New Roman" w:hAnsi="Times New Roman"/>
                <w:sz w:val="22"/>
                <w:szCs w:val="22"/>
              </w:rPr>
            </w:pPr>
            <w:r>
              <w:rPr>
                <w:rFonts w:ascii="Times New Roman" w:hAnsi="Times New Roman"/>
                <w:sz w:val="22"/>
                <w:szCs w:val="22"/>
              </w:rPr>
              <w:t>195 103,8</w:t>
            </w:r>
          </w:p>
        </w:tc>
      </w:tr>
      <w:tr w:rsidR="00EE02F0" w:rsidRPr="004A7C53" w:rsidTr="00EE02F0">
        <w:trPr>
          <w:trHeight w:val="243"/>
        </w:trPr>
        <w:tc>
          <w:tcPr>
            <w:tcW w:w="1500" w:type="pct"/>
            <w:tcBorders>
              <w:top w:val="nil"/>
              <w:left w:val="nil"/>
              <w:bottom w:val="nil"/>
              <w:right w:val="nil"/>
            </w:tcBorders>
            <w:vAlign w:val="bottom"/>
          </w:tcPr>
          <w:p w:rsidR="00EE02F0" w:rsidRDefault="00EE02F0" w:rsidP="00EE02F0">
            <w:pPr>
              <w:spacing w:before="20" w:after="20" w:line="276" w:lineRule="auto"/>
              <w:rPr>
                <w:rFonts w:ascii="Times New Roman" w:hAnsi="Times New Roman"/>
                <w:sz w:val="22"/>
                <w:szCs w:val="22"/>
              </w:rPr>
            </w:pPr>
            <w:r>
              <w:rPr>
                <w:rFonts w:ascii="Times New Roman" w:hAnsi="Times New Roman"/>
                <w:sz w:val="22"/>
                <w:szCs w:val="22"/>
              </w:rPr>
              <w:t>Апрель</w:t>
            </w:r>
          </w:p>
        </w:tc>
        <w:tc>
          <w:tcPr>
            <w:tcW w:w="980" w:type="pct"/>
            <w:tcBorders>
              <w:top w:val="nil"/>
              <w:left w:val="nil"/>
              <w:bottom w:val="nil"/>
              <w:right w:val="nil"/>
            </w:tcBorders>
            <w:vAlign w:val="bottom"/>
          </w:tcPr>
          <w:p w:rsidR="00EE02F0" w:rsidRPr="004A7C53" w:rsidRDefault="00EE02F0" w:rsidP="00EE02F0">
            <w:pPr>
              <w:spacing w:before="20" w:after="20" w:line="276" w:lineRule="auto"/>
              <w:jc w:val="right"/>
              <w:rPr>
                <w:rFonts w:ascii="Times New Roman" w:hAnsi="Times New Roman"/>
                <w:sz w:val="22"/>
                <w:szCs w:val="22"/>
              </w:rPr>
            </w:pPr>
            <w:r>
              <w:rPr>
                <w:rFonts w:ascii="Times New Roman" w:hAnsi="Times New Roman"/>
                <w:sz w:val="22"/>
                <w:szCs w:val="22"/>
              </w:rPr>
              <w:t>1 226 950,4</w:t>
            </w:r>
          </w:p>
        </w:tc>
        <w:tc>
          <w:tcPr>
            <w:tcW w:w="980" w:type="pct"/>
            <w:tcBorders>
              <w:top w:val="nil"/>
              <w:left w:val="nil"/>
              <w:bottom w:val="nil"/>
              <w:right w:val="nil"/>
            </w:tcBorders>
            <w:vAlign w:val="bottom"/>
          </w:tcPr>
          <w:p w:rsidR="00EE02F0" w:rsidRPr="004A7C53" w:rsidRDefault="00EE02F0" w:rsidP="00EE02F0">
            <w:pPr>
              <w:spacing w:before="20" w:after="20" w:line="276" w:lineRule="auto"/>
              <w:jc w:val="right"/>
              <w:rPr>
                <w:rFonts w:ascii="Times New Roman" w:hAnsi="Times New Roman"/>
                <w:sz w:val="22"/>
                <w:szCs w:val="22"/>
              </w:rPr>
            </w:pPr>
            <w:r>
              <w:rPr>
                <w:rFonts w:ascii="Times New Roman" w:hAnsi="Times New Roman"/>
                <w:sz w:val="22"/>
                <w:szCs w:val="22"/>
              </w:rPr>
              <w:t>1 166 194,6</w:t>
            </w:r>
          </w:p>
        </w:tc>
        <w:tc>
          <w:tcPr>
            <w:tcW w:w="979" w:type="pct"/>
            <w:gridSpan w:val="2"/>
            <w:tcBorders>
              <w:top w:val="nil"/>
              <w:left w:val="nil"/>
              <w:bottom w:val="nil"/>
              <w:right w:val="nil"/>
            </w:tcBorders>
            <w:vAlign w:val="bottom"/>
          </w:tcPr>
          <w:p w:rsidR="00EE02F0" w:rsidRPr="004A7C53" w:rsidRDefault="00EE02F0" w:rsidP="00EE02F0">
            <w:pPr>
              <w:spacing w:before="20" w:after="20" w:line="276" w:lineRule="auto"/>
              <w:jc w:val="right"/>
              <w:rPr>
                <w:rFonts w:ascii="Times New Roman" w:hAnsi="Times New Roman"/>
                <w:sz w:val="22"/>
                <w:szCs w:val="22"/>
              </w:rPr>
            </w:pPr>
            <w:r>
              <w:rPr>
                <w:rFonts w:ascii="Times New Roman" w:hAnsi="Times New Roman"/>
                <w:sz w:val="22"/>
                <w:szCs w:val="22"/>
              </w:rPr>
              <w:t>877 802,6</w:t>
            </w:r>
          </w:p>
        </w:tc>
        <w:tc>
          <w:tcPr>
            <w:tcW w:w="561" w:type="pct"/>
            <w:tcBorders>
              <w:top w:val="nil"/>
              <w:left w:val="nil"/>
              <w:bottom w:val="nil"/>
              <w:right w:val="nil"/>
            </w:tcBorders>
            <w:vAlign w:val="bottom"/>
          </w:tcPr>
          <w:p w:rsidR="00EE02F0" w:rsidRPr="004A7C53" w:rsidRDefault="00EE02F0" w:rsidP="00EE02F0">
            <w:pPr>
              <w:spacing w:before="20" w:after="20" w:line="276" w:lineRule="auto"/>
              <w:jc w:val="right"/>
              <w:rPr>
                <w:rFonts w:ascii="Times New Roman" w:hAnsi="Times New Roman"/>
                <w:sz w:val="22"/>
                <w:szCs w:val="22"/>
              </w:rPr>
            </w:pPr>
            <w:r>
              <w:rPr>
                <w:rFonts w:ascii="Times New Roman" w:hAnsi="Times New Roman"/>
                <w:sz w:val="22"/>
                <w:szCs w:val="22"/>
              </w:rPr>
              <w:t>854 131,8</w:t>
            </w:r>
          </w:p>
        </w:tc>
      </w:tr>
      <w:tr w:rsidR="00EE02F0" w:rsidRPr="004A7C53" w:rsidTr="00EE02F0">
        <w:trPr>
          <w:trHeight w:val="312"/>
        </w:trPr>
        <w:tc>
          <w:tcPr>
            <w:tcW w:w="1500" w:type="pct"/>
            <w:tcBorders>
              <w:top w:val="nil"/>
              <w:left w:val="nil"/>
              <w:bottom w:val="nil"/>
              <w:right w:val="nil"/>
            </w:tcBorders>
            <w:vAlign w:val="bottom"/>
          </w:tcPr>
          <w:p w:rsidR="00EE02F0" w:rsidRDefault="00EE02F0" w:rsidP="00EE02F0">
            <w:pPr>
              <w:spacing w:before="20" w:after="20" w:line="276" w:lineRule="auto"/>
              <w:rPr>
                <w:rFonts w:ascii="Times New Roman" w:hAnsi="Times New Roman"/>
                <w:sz w:val="22"/>
                <w:szCs w:val="22"/>
              </w:rPr>
            </w:pPr>
            <w:r>
              <w:rPr>
                <w:rFonts w:ascii="Times New Roman" w:hAnsi="Times New Roman"/>
                <w:sz w:val="22"/>
                <w:szCs w:val="22"/>
              </w:rPr>
              <w:t>Май</w:t>
            </w:r>
          </w:p>
        </w:tc>
        <w:tc>
          <w:tcPr>
            <w:tcW w:w="980" w:type="pct"/>
            <w:tcBorders>
              <w:top w:val="nil"/>
              <w:left w:val="nil"/>
              <w:bottom w:val="nil"/>
              <w:right w:val="nil"/>
            </w:tcBorders>
            <w:vAlign w:val="bottom"/>
          </w:tcPr>
          <w:p w:rsidR="00EE02F0" w:rsidRDefault="00EE02F0" w:rsidP="00EE02F0">
            <w:pPr>
              <w:spacing w:before="20" w:after="20" w:line="276" w:lineRule="auto"/>
              <w:jc w:val="right"/>
              <w:rPr>
                <w:rFonts w:ascii="Times New Roman" w:hAnsi="Times New Roman"/>
                <w:sz w:val="22"/>
                <w:szCs w:val="22"/>
              </w:rPr>
            </w:pPr>
            <w:r>
              <w:rPr>
                <w:rFonts w:ascii="Times New Roman" w:hAnsi="Times New Roman"/>
                <w:sz w:val="22"/>
                <w:szCs w:val="22"/>
              </w:rPr>
              <w:t>1 606 149,8</w:t>
            </w:r>
          </w:p>
        </w:tc>
        <w:tc>
          <w:tcPr>
            <w:tcW w:w="980" w:type="pct"/>
            <w:tcBorders>
              <w:top w:val="nil"/>
              <w:left w:val="nil"/>
              <w:bottom w:val="nil"/>
              <w:right w:val="nil"/>
            </w:tcBorders>
            <w:vAlign w:val="bottom"/>
          </w:tcPr>
          <w:p w:rsidR="00EE02F0" w:rsidRDefault="00EE02F0" w:rsidP="00EE02F0">
            <w:pPr>
              <w:spacing w:before="20" w:after="20" w:line="276" w:lineRule="auto"/>
              <w:jc w:val="right"/>
              <w:rPr>
                <w:rFonts w:ascii="Times New Roman" w:hAnsi="Times New Roman"/>
                <w:sz w:val="22"/>
                <w:szCs w:val="22"/>
              </w:rPr>
            </w:pPr>
            <w:r>
              <w:rPr>
                <w:rFonts w:ascii="Times New Roman" w:hAnsi="Times New Roman"/>
                <w:sz w:val="22"/>
                <w:szCs w:val="22"/>
              </w:rPr>
              <w:t>1 534 434,8</w:t>
            </w:r>
          </w:p>
        </w:tc>
        <w:tc>
          <w:tcPr>
            <w:tcW w:w="979" w:type="pct"/>
            <w:gridSpan w:val="2"/>
            <w:tcBorders>
              <w:top w:val="nil"/>
              <w:left w:val="nil"/>
              <w:bottom w:val="nil"/>
              <w:right w:val="nil"/>
            </w:tcBorders>
            <w:vAlign w:val="bottom"/>
          </w:tcPr>
          <w:p w:rsidR="00EE02F0" w:rsidRDefault="00EE02F0" w:rsidP="00EE02F0">
            <w:pPr>
              <w:spacing w:before="20" w:after="20" w:line="276" w:lineRule="auto"/>
              <w:jc w:val="right"/>
              <w:rPr>
                <w:rFonts w:ascii="Times New Roman" w:hAnsi="Times New Roman"/>
                <w:sz w:val="22"/>
                <w:szCs w:val="22"/>
              </w:rPr>
            </w:pPr>
            <w:r>
              <w:rPr>
                <w:rFonts w:ascii="Times New Roman" w:hAnsi="Times New Roman"/>
                <w:sz w:val="22"/>
                <w:szCs w:val="22"/>
              </w:rPr>
              <w:t>1 159 859,5</w:t>
            </w:r>
          </w:p>
        </w:tc>
        <w:tc>
          <w:tcPr>
            <w:tcW w:w="561" w:type="pct"/>
            <w:tcBorders>
              <w:top w:val="nil"/>
              <w:left w:val="nil"/>
              <w:bottom w:val="nil"/>
              <w:right w:val="nil"/>
            </w:tcBorders>
            <w:vAlign w:val="bottom"/>
          </w:tcPr>
          <w:p w:rsidR="00EE02F0" w:rsidRDefault="00EE02F0" w:rsidP="00EE02F0">
            <w:pPr>
              <w:spacing w:before="20" w:after="20" w:line="276" w:lineRule="auto"/>
              <w:jc w:val="right"/>
              <w:rPr>
                <w:rFonts w:ascii="Times New Roman" w:hAnsi="Times New Roman"/>
                <w:sz w:val="22"/>
                <w:szCs w:val="22"/>
              </w:rPr>
            </w:pPr>
            <w:r>
              <w:rPr>
                <w:rFonts w:ascii="Times New Roman" w:hAnsi="Times New Roman"/>
                <w:sz w:val="22"/>
                <w:szCs w:val="22"/>
              </w:rPr>
              <w:t>1 185 886,3</w:t>
            </w:r>
          </w:p>
        </w:tc>
      </w:tr>
      <w:tr w:rsidR="00EE02F0" w:rsidRPr="004A7C53" w:rsidTr="00EE02F0">
        <w:trPr>
          <w:trHeight w:val="315"/>
        </w:trPr>
        <w:tc>
          <w:tcPr>
            <w:tcW w:w="1500" w:type="pct"/>
            <w:tcBorders>
              <w:top w:val="nil"/>
              <w:left w:val="nil"/>
              <w:bottom w:val="nil"/>
              <w:right w:val="nil"/>
            </w:tcBorders>
            <w:vAlign w:val="bottom"/>
          </w:tcPr>
          <w:p w:rsidR="00EE02F0" w:rsidRDefault="00EE02F0" w:rsidP="00EE02F0">
            <w:pPr>
              <w:spacing w:before="20" w:after="20" w:line="276" w:lineRule="auto"/>
              <w:rPr>
                <w:rFonts w:ascii="Times New Roman" w:hAnsi="Times New Roman"/>
                <w:sz w:val="22"/>
                <w:szCs w:val="22"/>
              </w:rPr>
            </w:pPr>
            <w:r>
              <w:rPr>
                <w:rFonts w:ascii="Times New Roman" w:hAnsi="Times New Roman"/>
                <w:sz w:val="22"/>
                <w:szCs w:val="22"/>
              </w:rPr>
              <w:t>Июнь</w:t>
            </w:r>
          </w:p>
        </w:tc>
        <w:tc>
          <w:tcPr>
            <w:tcW w:w="980" w:type="pct"/>
            <w:tcBorders>
              <w:top w:val="nil"/>
              <w:left w:val="nil"/>
              <w:bottom w:val="nil"/>
              <w:right w:val="nil"/>
            </w:tcBorders>
            <w:vAlign w:val="bottom"/>
          </w:tcPr>
          <w:p w:rsidR="00EE02F0" w:rsidRDefault="00EE02F0" w:rsidP="00EE02F0">
            <w:pPr>
              <w:spacing w:before="20" w:after="20" w:line="276" w:lineRule="auto"/>
              <w:jc w:val="right"/>
              <w:rPr>
                <w:rFonts w:ascii="Times New Roman" w:hAnsi="Times New Roman"/>
                <w:sz w:val="22"/>
                <w:szCs w:val="22"/>
              </w:rPr>
            </w:pPr>
            <w:r>
              <w:rPr>
                <w:rFonts w:ascii="Times New Roman" w:hAnsi="Times New Roman"/>
                <w:sz w:val="22"/>
                <w:szCs w:val="22"/>
              </w:rPr>
              <w:t>2 007 120,1</w:t>
            </w:r>
          </w:p>
        </w:tc>
        <w:tc>
          <w:tcPr>
            <w:tcW w:w="980" w:type="pct"/>
            <w:tcBorders>
              <w:top w:val="nil"/>
              <w:left w:val="nil"/>
              <w:bottom w:val="nil"/>
              <w:right w:val="nil"/>
            </w:tcBorders>
            <w:vAlign w:val="bottom"/>
          </w:tcPr>
          <w:p w:rsidR="00EE02F0" w:rsidRDefault="00EE02F0" w:rsidP="00EE02F0">
            <w:pPr>
              <w:spacing w:before="20" w:after="20" w:line="276" w:lineRule="auto"/>
              <w:jc w:val="right"/>
              <w:rPr>
                <w:rFonts w:ascii="Times New Roman" w:hAnsi="Times New Roman"/>
                <w:sz w:val="22"/>
                <w:szCs w:val="22"/>
              </w:rPr>
            </w:pPr>
            <w:r>
              <w:rPr>
                <w:rFonts w:ascii="Times New Roman" w:hAnsi="Times New Roman"/>
                <w:sz w:val="22"/>
                <w:szCs w:val="22"/>
              </w:rPr>
              <w:t>1 892 680,8</w:t>
            </w:r>
          </w:p>
        </w:tc>
        <w:tc>
          <w:tcPr>
            <w:tcW w:w="979" w:type="pct"/>
            <w:gridSpan w:val="2"/>
            <w:tcBorders>
              <w:top w:val="nil"/>
              <w:left w:val="nil"/>
              <w:bottom w:val="nil"/>
              <w:right w:val="nil"/>
            </w:tcBorders>
            <w:vAlign w:val="bottom"/>
          </w:tcPr>
          <w:p w:rsidR="00EE02F0" w:rsidRDefault="00EE02F0" w:rsidP="00EE02F0">
            <w:pPr>
              <w:spacing w:before="20" w:after="20" w:line="276" w:lineRule="auto"/>
              <w:jc w:val="right"/>
              <w:rPr>
                <w:rFonts w:ascii="Times New Roman" w:hAnsi="Times New Roman"/>
                <w:sz w:val="22"/>
                <w:szCs w:val="22"/>
              </w:rPr>
            </w:pPr>
            <w:r>
              <w:rPr>
                <w:rFonts w:ascii="Times New Roman" w:hAnsi="Times New Roman"/>
                <w:sz w:val="22"/>
                <w:szCs w:val="22"/>
              </w:rPr>
              <w:t>1 507 989,2</w:t>
            </w:r>
          </w:p>
        </w:tc>
        <w:tc>
          <w:tcPr>
            <w:tcW w:w="561" w:type="pct"/>
            <w:tcBorders>
              <w:top w:val="nil"/>
              <w:left w:val="nil"/>
              <w:bottom w:val="nil"/>
              <w:right w:val="nil"/>
            </w:tcBorders>
            <w:vAlign w:val="bottom"/>
          </w:tcPr>
          <w:p w:rsidR="00EE02F0" w:rsidRDefault="00EE02F0" w:rsidP="00EE02F0">
            <w:pPr>
              <w:spacing w:before="20" w:after="20" w:line="276" w:lineRule="auto"/>
              <w:jc w:val="right"/>
              <w:rPr>
                <w:rFonts w:ascii="Times New Roman" w:hAnsi="Times New Roman"/>
                <w:sz w:val="22"/>
                <w:szCs w:val="22"/>
              </w:rPr>
            </w:pPr>
            <w:r>
              <w:rPr>
                <w:rFonts w:ascii="Times New Roman" w:hAnsi="Times New Roman"/>
                <w:sz w:val="22"/>
                <w:szCs w:val="22"/>
              </w:rPr>
              <w:t>1 520 250,1</w:t>
            </w:r>
          </w:p>
        </w:tc>
      </w:tr>
      <w:tr w:rsidR="00EE02F0" w:rsidRPr="004A7C53" w:rsidTr="00EE02F0">
        <w:trPr>
          <w:trHeight w:val="300"/>
        </w:trPr>
        <w:tc>
          <w:tcPr>
            <w:tcW w:w="1500" w:type="pct"/>
            <w:tcBorders>
              <w:top w:val="nil"/>
              <w:left w:val="nil"/>
              <w:bottom w:val="nil"/>
              <w:right w:val="nil"/>
            </w:tcBorders>
            <w:vAlign w:val="bottom"/>
          </w:tcPr>
          <w:p w:rsidR="00EE02F0" w:rsidRPr="00541274" w:rsidRDefault="00EE02F0" w:rsidP="00EE02F0">
            <w:pPr>
              <w:spacing w:before="20" w:after="20" w:line="276" w:lineRule="auto"/>
              <w:rPr>
                <w:rFonts w:ascii="Times New Roman" w:hAnsi="Times New Roman"/>
                <w:sz w:val="22"/>
                <w:szCs w:val="22"/>
                <w:lang w:val="ky-KG"/>
              </w:rPr>
            </w:pPr>
            <w:r>
              <w:rPr>
                <w:rFonts w:ascii="Times New Roman" w:hAnsi="Times New Roman"/>
                <w:sz w:val="22"/>
                <w:szCs w:val="22"/>
                <w:lang w:val="ky-KG"/>
              </w:rPr>
              <w:t>Июль</w:t>
            </w:r>
          </w:p>
        </w:tc>
        <w:tc>
          <w:tcPr>
            <w:tcW w:w="980" w:type="pct"/>
            <w:tcBorders>
              <w:top w:val="nil"/>
              <w:left w:val="nil"/>
              <w:bottom w:val="nil"/>
              <w:right w:val="nil"/>
            </w:tcBorders>
            <w:vAlign w:val="bottom"/>
          </w:tcPr>
          <w:p w:rsidR="00EE02F0" w:rsidRPr="00541274" w:rsidRDefault="00EE02F0" w:rsidP="00EE02F0">
            <w:pPr>
              <w:spacing w:before="20" w:after="20" w:line="276" w:lineRule="auto"/>
              <w:jc w:val="right"/>
              <w:rPr>
                <w:rFonts w:ascii="Times New Roman" w:hAnsi="Times New Roman"/>
                <w:sz w:val="22"/>
                <w:szCs w:val="22"/>
                <w:lang w:val="ky-KG"/>
              </w:rPr>
            </w:pPr>
            <w:r>
              <w:rPr>
                <w:rFonts w:ascii="Times New Roman" w:hAnsi="Times New Roman"/>
                <w:sz w:val="22"/>
                <w:szCs w:val="22"/>
                <w:lang w:val="ky-KG"/>
              </w:rPr>
              <w:t>2 297 297,7</w:t>
            </w:r>
          </w:p>
        </w:tc>
        <w:tc>
          <w:tcPr>
            <w:tcW w:w="980" w:type="pct"/>
            <w:tcBorders>
              <w:top w:val="nil"/>
              <w:left w:val="nil"/>
              <w:bottom w:val="nil"/>
              <w:right w:val="nil"/>
            </w:tcBorders>
            <w:vAlign w:val="bottom"/>
          </w:tcPr>
          <w:p w:rsidR="00EE02F0" w:rsidRPr="00541274" w:rsidRDefault="00EE02F0" w:rsidP="00EE02F0">
            <w:pPr>
              <w:spacing w:before="20" w:after="20" w:line="276" w:lineRule="auto"/>
              <w:jc w:val="right"/>
              <w:rPr>
                <w:rFonts w:ascii="Times New Roman" w:hAnsi="Times New Roman"/>
                <w:sz w:val="22"/>
                <w:szCs w:val="22"/>
                <w:lang w:val="ky-KG"/>
              </w:rPr>
            </w:pPr>
            <w:r>
              <w:rPr>
                <w:rFonts w:ascii="Times New Roman" w:hAnsi="Times New Roman"/>
                <w:sz w:val="22"/>
                <w:szCs w:val="22"/>
                <w:lang w:val="ky-KG"/>
              </w:rPr>
              <w:t>2 228 096,6</w:t>
            </w:r>
          </w:p>
        </w:tc>
        <w:tc>
          <w:tcPr>
            <w:tcW w:w="979" w:type="pct"/>
            <w:gridSpan w:val="2"/>
            <w:tcBorders>
              <w:top w:val="nil"/>
              <w:left w:val="nil"/>
              <w:bottom w:val="nil"/>
              <w:right w:val="nil"/>
            </w:tcBorders>
            <w:vAlign w:val="bottom"/>
          </w:tcPr>
          <w:p w:rsidR="00EE02F0" w:rsidRPr="00541274" w:rsidRDefault="00EE02F0" w:rsidP="00EE02F0">
            <w:pPr>
              <w:spacing w:before="20" w:after="20" w:line="276" w:lineRule="auto"/>
              <w:jc w:val="right"/>
              <w:rPr>
                <w:rFonts w:ascii="Times New Roman" w:hAnsi="Times New Roman"/>
                <w:sz w:val="22"/>
                <w:szCs w:val="22"/>
                <w:lang w:val="ky-KG"/>
              </w:rPr>
            </w:pPr>
            <w:r>
              <w:rPr>
                <w:rFonts w:ascii="Times New Roman" w:hAnsi="Times New Roman"/>
                <w:sz w:val="22"/>
                <w:szCs w:val="22"/>
                <w:lang w:val="ky-KG"/>
              </w:rPr>
              <w:t>1 880 609,1</w:t>
            </w:r>
          </w:p>
        </w:tc>
        <w:tc>
          <w:tcPr>
            <w:tcW w:w="561" w:type="pct"/>
            <w:tcBorders>
              <w:top w:val="nil"/>
              <w:left w:val="nil"/>
              <w:bottom w:val="nil"/>
              <w:right w:val="nil"/>
            </w:tcBorders>
            <w:vAlign w:val="bottom"/>
          </w:tcPr>
          <w:p w:rsidR="00EE02F0" w:rsidRPr="00541274" w:rsidRDefault="00EE02F0" w:rsidP="00EE02F0">
            <w:pPr>
              <w:spacing w:before="20" w:after="20" w:line="276" w:lineRule="auto"/>
              <w:jc w:val="right"/>
              <w:rPr>
                <w:rFonts w:ascii="Times New Roman" w:hAnsi="Times New Roman"/>
                <w:sz w:val="22"/>
                <w:szCs w:val="22"/>
                <w:lang w:val="ky-KG"/>
              </w:rPr>
            </w:pPr>
            <w:r>
              <w:rPr>
                <w:rFonts w:ascii="Times New Roman" w:hAnsi="Times New Roman"/>
                <w:sz w:val="22"/>
                <w:szCs w:val="22"/>
                <w:lang w:val="ky-KG"/>
              </w:rPr>
              <w:t>1 943 909,1</w:t>
            </w:r>
          </w:p>
        </w:tc>
      </w:tr>
      <w:tr w:rsidR="00EE02F0" w:rsidRPr="004A7C53" w:rsidTr="00EE02F0">
        <w:trPr>
          <w:trHeight w:val="285"/>
        </w:trPr>
        <w:tc>
          <w:tcPr>
            <w:tcW w:w="1500" w:type="pct"/>
            <w:tcBorders>
              <w:top w:val="nil"/>
              <w:left w:val="nil"/>
              <w:bottom w:val="nil"/>
              <w:right w:val="nil"/>
            </w:tcBorders>
            <w:vAlign w:val="bottom"/>
          </w:tcPr>
          <w:p w:rsidR="00EE02F0" w:rsidRPr="00CD4754" w:rsidRDefault="00EE02F0" w:rsidP="00EE02F0">
            <w:pPr>
              <w:spacing w:before="20" w:after="20" w:line="276" w:lineRule="auto"/>
              <w:rPr>
                <w:rFonts w:ascii="Times New Roman" w:hAnsi="Times New Roman"/>
                <w:sz w:val="22"/>
                <w:szCs w:val="22"/>
              </w:rPr>
            </w:pPr>
            <w:r>
              <w:rPr>
                <w:rFonts w:ascii="Times New Roman" w:hAnsi="Times New Roman"/>
                <w:sz w:val="22"/>
                <w:szCs w:val="22"/>
                <w:lang w:val="ky-KG"/>
              </w:rPr>
              <w:t>Август</w:t>
            </w:r>
          </w:p>
        </w:tc>
        <w:tc>
          <w:tcPr>
            <w:tcW w:w="980" w:type="pct"/>
            <w:tcBorders>
              <w:top w:val="nil"/>
              <w:left w:val="nil"/>
              <w:bottom w:val="nil"/>
              <w:right w:val="nil"/>
            </w:tcBorders>
            <w:vAlign w:val="bottom"/>
          </w:tcPr>
          <w:p w:rsidR="00EE02F0" w:rsidRDefault="00EE02F0" w:rsidP="00EE02F0">
            <w:pPr>
              <w:spacing w:before="20" w:after="20" w:line="276" w:lineRule="auto"/>
              <w:jc w:val="right"/>
              <w:rPr>
                <w:rFonts w:ascii="Times New Roman" w:hAnsi="Times New Roman"/>
                <w:sz w:val="22"/>
                <w:szCs w:val="22"/>
                <w:lang w:val="ky-KG"/>
              </w:rPr>
            </w:pPr>
            <w:r>
              <w:rPr>
                <w:rFonts w:ascii="Times New Roman" w:hAnsi="Times New Roman"/>
                <w:sz w:val="22"/>
                <w:szCs w:val="22"/>
                <w:lang w:val="ky-KG"/>
              </w:rPr>
              <w:t>2 646 139,2</w:t>
            </w:r>
          </w:p>
        </w:tc>
        <w:tc>
          <w:tcPr>
            <w:tcW w:w="980" w:type="pct"/>
            <w:tcBorders>
              <w:top w:val="nil"/>
              <w:left w:val="nil"/>
              <w:bottom w:val="nil"/>
              <w:right w:val="nil"/>
            </w:tcBorders>
            <w:vAlign w:val="bottom"/>
          </w:tcPr>
          <w:p w:rsidR="00EE02F0" w:rsidRDefault="00EE02F0" w:rsidP="00EE02F0">
            <w:pPr>
              <w:spacing w:before="20" w:after="20" w:line="276" w:lineRule="auto"/>
              <w:jc w:val="right"/>
              <w:rPr>
                <w:rFonts w:ascii="Times New Roman" w:hAnsi="Times New Roman"/>
                <w:sz w:val="22"/>
                <w:szCs w:val="22"/>
                <w:lang w:val="ky-KG"/>
              </w:rPr>
            </w:pPr>
            <w:r>
              <w:rPr>
                <w:rFonts w:ascii="Times New Roman" w:hAnsi="Times New Roman"/>
                <w:sz w:val="22"/>
                <w:szCs w:val="22"/>
                <w:lang w:val="ky-KG"/>
              </w:rPr>
              <w:t>2 559 163,3</w:t>
            </w:r>
          </w:p>
        </w:tc>
        <w:tc>
          <w:tcPr>
            <w:tcW w:w="979" w:type="pct"/>
            <w:gridSpan w:val="2"/>
            <w:tcBorders>
              <w:top w:val="nil"/>
              <w:left w:val="nil"/>
              <w:bottom w:val="nil"/>
              <w:right w:val="nil"/>
            </w:tcBorders>
            <w:vAlign w:val="bottom"/>
          </w:tcPr>
          <w:p w:rsidR="00EE02F0" w:rsidRDefault="00EE02F0" w:rsidP="00EE02F0">
            <w:pPr>
              <w:spacing w:before="20" w:after="20" w:line="276" w:lineRule="auto"/>
              <w:jc w:val="right"/>
              <w:rPr>
                <w:rFonts w:ascii="Times New Roman" w:hAnsi="Times New Roman"/>
                <w:sz w:val="22"/>
                <w:szCs w:val="22"/>
                <w:lang w:val="ky-KG"/>
              </w:rPr>
            </w:pPr>
            <w:r>
              <w:rPr>
                <w:rFonts w:ascii="Times New Roman" w:hAnsi="Times New Roman"/>
                <w:sz w:val="22"/>
                <w:szCs w:val="22"/>
                <w:lang w:val="ky-KG"/>
              </w:rPr>
              <w:t>2 285 743,1</w:t>
            </w:r>
          </w:p>
        </w:tc>
        <w:tc>
          <w:tcPr>
            <w:tcW w:w="561" w:type="pct"/>
            <w:tcBorders>
              <w:top w:val="nil"/>
              <w:left w:val="nil"/>
              <w:bottom w:val="nil"/>
              <w:right w:val="nil"/>
            </w:tcBorders>
            <w:vAlign w:val="bottom"/>
          </w:tcPr>
          <w:p w:rsidR="00EE02F0" w:rsidRDefault="00EE02F0" w:rsidP="00EE02F0">
            <w:pPr>
              <w:spacing w:before="20" w:after="20" w:line="276" w:lineRule="auto"/>
              <w:jc w:val="right"/>
              <w:rPr>
                <w:rFonts w:ascii="Times New Roman" w:hAnsi="Times New Roman"/>
                <w:sz w:val="22"/>
                <w:szCs w:val="22"/>
                <w:lang w:val="ky-KG"/>
              </w:rPr>
            </w:pPr>
            <w:r>
              <w:rPr>
                <w:rFonts w:ascii="Times New Roman" w:hAnsi="Times New Roman"/>
                <w:sz w:val="22"/>
                <w:szCs w:val="22"/>
                <w:lang w:val="ky-KG"/>
              </w:rPr>
              <w:t>2 340 736,7</w:t>
            </w:r>
          </w:p>
        </w:tc>
      </w:tr>
      <w:tr w:rsidR="00EE02F0" w:rsidRPr="004A7C53" w:rsidTr="00EE02F0">
        <w:trPr>
          <w:trHeight w:val="105"/>
        </w:trPr>
        <w:tc>
          <w:tcPr>
            <w:tcW w:w="1500" w:type="pct"/>
            <w:tcBorders>
              <w:top w:val="nil"/>
              <w:left w:val="nil"/>
              <w:bottom w:val="nil"/>
              <w:right w:val="nil"/>
            </w:tcBorders>
            <w:vAlign w:val="bottom"/>
          </w:tcPr>
          <w:p w:rsidR="00EE02F0" w:rsidRDefault="00EE02F0" w:rsidP="00EE02F0">
            <w:pPr>
              <w:spacing w:before="20" w:after="20" w:line="276" w:lineRule="auto"/>
              <w:rPr>
                <w:rFonts w:ascii="Times New Roman" w:hAnsi="Times New Roman"/>
                <w:sz w:val="22"/>
                <w:szCs w:val="22"/>
                <w:lang w:val="ky-KG"/>
              </w:rPr>
            </w:pPr>
            <w:r>
              <w:rPr>
                <w:rFonts w:ascii="Times New Roman" w:hAnsi="Times New Roman"/>
                <w:sz w:val="22"/>
                <w:szCs w:val="22"/>
                <w:lang w:val="ky-KG"/>
              </w:rPr>
              <w:t xml:space="preserve">Сентябрь </w:t>
            </w:r>
          </w:p>
        </w:tc>
        <w:tc>
          <w:tcPr>
            <w:tcW w:w="980" w:type="pct"/>
            <w:tcBorders>
              <w:top w:val="nil"/>
              <w:left w:val="nil"/>
              <w:bottom w:val="nil"/>
              <w:right w:val="nil"/>
            </w:tcBorders>
            <w:vAlign w:val="bottom"/>
          </w:tcPr>
          <w:p w:rsidR="00EE02F0" w:rsidRDefault="00EE02F0" w:rsidP="00EE02F0">
            <w:pPr>
              <w:spacing w:before="20" w:after="20" w:line="276" w:lineRule="auto"/>
              <w:jc w:val="right"/>
              <w:rPr>
                <w:rFonts w:ascii="Times New Roman" w:hAnsi="Times New Roman"/>
                <w:sz w:val="22"/>
                <w:szCs w:val="22"/>
                <w:lang w:val="ky-KG"/>
              </w:rPr>
            </w:pPr>
            <w:r>
              <w:rPr>
                <w:rFonts w:ascii="Times New Roman" w:hAnsi="Times New Roman"/>
                <w:sz w:val="22"/>
                <w:szCs w:val="22"/>
                <w:lang w:val="ky-KG"/>
              </w:rPr>
              <w:t>3 033 723,4</w:t>
            </w:r>
          </w:p>
        </w:tc>
        <w:tc>
          <w:tcPr>
            <w:tcW w:w="980" w:type="pct"/>
            <w:tcBorders>
              <w:top w:val="nil"/>
              <w:left w:val="nil"/>
              <w:bottom w:val="nil"/>
              <w:right w:val="nil"/>
            </w:tcBorders>
            <w:vAlign w:val="bottom"/>
          </w:tcPr>
          <w:p w:rsidR="00EE02F0" w:rsidRDefault="00EE02F0" w:rsidP="00EE02F0">
            <w:pPr>
              <w:spacing w:before="20" w:after="20" w:line="276" w:lineRule="auto"/>
              <w:jc w:val="right"/>
              <w:rPr>
                <w:rFonts w:ascii="Times New Roman" w:hAnsi="Times New Roman"/>
                <w:sz w:val="22"/>
                <w:szCs w:val="22"/>
                <w:lang w:val="ky-KG"/>
              </w:rPr>
            </w:pPr>
            <w:r>
              <w:rPr>
                <w:rFonts w:ascii="Times New Roman" w:hAnsi="Times New Roman"/>
                <w:sz w:val="22"/>
                <w:szCs w:val="22"/>
                <w:lang w:val="ky-KG"/>
              </w:rPr>
              <w:t>2 940 396,7</w:t>
            </w:r>
          </w:p>
        </w:tc>
        <w:tc>
          <w:tcPr>
            <w:tcW w:w="979" w:type="pct"/>
            <w:gridSpan w:val="2"/>
            <w:tcBorders>
              <w:top w:val="nil"/>
              <w:left w:val="nil"/>
              <w:bottom w:val="nil"/>
              <w:right w:val="nil"/>
            </w:tcBorders>
            <w:vAlign w:val="bottom"/>
          </w:tcPr>
          <w:p w:rsidR="00EE02F0" w:rsidRDefault="00EE02F0" w:rsidP="00EE02F0">
            <w:pPr>
              <w:spacing w:before="20" w:after="20" w:line="276" w:lineRule="auto"/>
              <w:jc w:val="right"/>
              <w:rPr>
                <w:rFonts w:ascii="Times New Roman" w:hAnsi="Times New Roman"/>
                <w:sz w:val="22"/>
                <w:szCs w:val="22"/>
                <w:lang w:val="ky-KG"/>
              </w:rPr>
            </w:pPr>
            <w:r>
              <w:rPr>
                <w:rFonts w:ascii="Times New Roman" w:hAnsi="Times New Roman"/>
                <w:sz w:val="22"/>
                <w:szCs w:val="22"/>
                <w:lang w:val="ky-KG"/>
              </w:rPr>
              <w:t>2 670 915,3</w:t>
            </w:r>
          </w:p>
        </w:tc>
        <w:tc>
          <w:tcPr>
            <w:tcW w:w="561" w:type="pct"/>
            <w:tcBorders>
              <w:top w:val="nil"/>
              <w:left w:val="nil"/>
              <w:bottom w:val="nil"/>
              <w:right w:val="nil"/>
            </w:tcBorders>
            <w:vAlign w:val="bottom"/>
          </w:tcPr>
          <w:p w:rsidR="00EE02F0" w:rsidRDefault="00EE02F0" w:rsidP="00EE02F0">
            <w:pPr>
              <w:spacing w:before="20" w:after="20" w:line="276" w:lineRule="auto"/>
              <w:jc w:val="right"/>
              <w:rPr>
                <w:rFonts w:ascii="Times New Roman" w:hAnsi="Times New Roman"/>
                <w:sz w:val="22"/>
                <w:szCs w:val="22"/>
                <w:lang w:val="ky-KG"/>
              </w:rPr>
            </w:pPr>
            <w:r>
              <w:rPr>
                <w:rFonts w:ascii="Times New Roman" w:hAnsi="Times New Roman"/>
                <w:sz w:val="22"/>
                <w:szCs w:val="22"/>
                <w:lang w:val="ky-KG"/>
              </w:rPr>
              <w:t>2 687 363,5</w:t>
            </w:r>
          </w:p>
        </w:tc>
      </w:tr>
      <w:tr w:rsidR="00EE02F0" w:rsidRPr="004A7C53" w:rsidTr="00EE02F0">
        <w:trPr>
          <w:trHeight w:val="237"/>
        </w:trPr>
        <w:tc>
          <w:tcPr>
            <w:tcW w:w="1500" w:type="pct"/>
            <w:tcBorders>
              <w:top w:val="nil"/>
              <w:left w:val="nil"/>
              <w:bottom w:val="nil"/>
              <w:right w:val="nil"/>
            </w:tcBorders>
            <w:vAlign w:val="bottom"/>
          </w:tcPr>
          <w:p w:rsidR="00EE02F0" w:rsidRDefault="00EE02F0" w:rsidP="00EE02F0">
            <w:pPr>
              <w:spacing w:before="20" w:after="20" w:line="276" w:lineRule="auto"/>
              <w:rPr>
                <w:rFonts w:ascii="Times New Roman" w:hAnsi="Times New Roman"/>
                <w:sz w:val="22"/>
                <w:szCs w:val="22"/>
                <w:lang w:val="ky-KG"/>
              </w:rPr>
            </w:pPr>
            <w:r>
              <w:rPr>
                <w:rFonts w:ascii="Times New Roman" w:hAnsi="Times New Roman"/>
                <w:sz w:val="22"/>
                <w:szCs w:val="22"/>
                <w:lang w:val="ky-KG"/>
              </w:rPr>
              <w:t>Октябрь</w:t>
            </w:r>
          </w:p>
        </w:tc>
        <w:tc>
          <w:tcPr>
            <w:tcW w:w="980" w:type="pct"/>
            <w:tcBorders>
              <w:top w:val="nil"/>
              <w:left w:val="nil"/>
              <w:bottom w:val="nil"/>
              <w:right w:val="nil"/>
            </w:tcBorders>
            <w:vAlign w:val="bottom"/>
          </w:tcPr>
          <w:p w:rsidR="00EE02F0" w:rsidRDefault="00EE02F0" w:rsidP="00EE02F0">
            <w:pPr>
              <w:spacing w:before="20" w:after="20" w:line="276" w:lineRule="auto"/>
              <w:jc w:val="right"/>
              <w:rPr>
                <w:rFonts w:ascii="Times New Roman" w:hAnsi="Times New Roman"/>
                <w:sz w:val="22"/>
                <w:szCs w:val="22"/>
                <w:lang w:val="ky-KG"/>
              </w:rPr>
            </w:pPr>
            <w:r>
              <w:rPr>
                <w:rFonts w:ascii="Times New Roman" w:hAnsi="Times New Roman"/>
                <w:sz w:val="22"/>
                <w:szCs w:val="22"/>
                <w:lang w:val="ky-KG"/>
              </w:rPr>
              <w:t>3 373 692,9</w:t>
            </w:r>
          </w:p>
        </w:tc>
        <w:tc>
          <w:tcPr>
            <w:tcW w:w="980" w:type="pct"/>
            <w:tcBorders>
              <w:top w:val="nil"/>
              <w:left w:val="nil"/>
              <w:bottom w:val="nil"/>
              <w:right w:val="nil"/>
            </w:tcBorders>
            <w:vAlign w:val="bottom"/>
          </w:tcPr>
          <w:p w:rsidR="00EE02F0" w:rsidRDefault="00C25301" w:rsidP="00EE02F0">
            <w:pPr>
              <w:spacing w:before="20" w:after="20" w:line="276" w:lineRule="auto"/>
              <w:jc w:val="right"/>
              <w:rPr>
                <w:rFonts w:ascii="Times New Roman" w:hAnsi="Times New Roman"/>
                <w:sz w:val="22"/>
                <w:szCs w:val="22"/>
                <w:lang w:val="ky-KG"/>
              </w:rPr>
            </w:pPr>
            <w:r>
              <w:rPr>
                <w:rFonts w:ascii="Times New Roman" w:hAnsi="Times New Roman"/>
                <w:sz w:val="22"/>
                <w:szCs w:val="22"/>
                <w:lang w:val="ky-KG"/>
              </w:rPr>
              <w:t>3 314 271</w:t>
            </w:r>
          </w:p>
        </w:tc>
        <w:tc>
          <w:tcPr>
            <w:tcW w:w="979" w:type="pct"/>
            <w:gridSpan w:val="2"/>
            <w:tcBorders>
              <w:top w:val="nil"/>
              <w:left w:val="nil"/>
              <w:bottom w:val="nil"/>
              <w:right w:val="nil"/>
            </w:tcBorders>
            <w:vAlign w:val="bottom"/>
          </w:tcPr>
          <w:p w:rsidR="00EE02F0" w:rsidRDefault="00EE02F0" w:rsidP="00EE02F0">
            <w:pPr>
              <w:spacing w:before="20" w:after="20" w:line="276" w:lineRule="auto"/>
              <w:jc w:val="right"/>
              <w:rPr>
                <w:rFonts w:ascii="Times New Roman" w:hAnsi="Times New Roman"/>
                <w:sz w:val="22"/>
                <w:szCs w:val="22"/>
                <w:lang w:val="ky-KG"/>
              </w:rPr>
            </w:pPr>
            <w:r>
              <w:rPr>
                <w:rFonts w:ascii="Times New Roman" w:hAnsi="Times New Roman"/>
                <w:sz w:val="22"/>
                <w:szCs w:val="22"/>
                <w:lang w:val="ky-KG"/>
              </w:rPr>
              <w:t>3 084 073,6</w:t>
            </w:r>
          </w:p>
        </w:tc>
        <w:tc>
          <w:tcPr>
            <w:tcW w:w="561" w:type="pct"/>
            <w:tcBorders>
              <w:top w:val="nil"/>
              <w:left w:val="nil"/>
              <w:bottom w:val="nil"/>
              <w:right w:val="nil"/>
            </w:tcBorders>
            <w:vAlign w:val="bottom"/>
          </w:tcPr>
          <w:p w:rsidR="00EE02F0" w:rsidRDefault="00EE02F0" w:rsidP="00EE02F0">
            <w:pPr>
              <w:spacing w:before="20" w:after="20" w:line="276" w:lineRule="auto"/>
              <w:jc w:val="right"/>
              <w:rPr>
                <w:rFonts w:ascii="Times New Roman" w:hAnsi="Times New Roman"/>
                <w:sz w:val="22"/>
                <w:szCs w:val="22"/>
                <w:lang w:val="ky-KG"/>
              </w:rPr>
            </w:pPr>
            <w:r>
              <w:rPr>
                <w:rFonts w:ascii="Times New Roman" w:hAnsi="Times New Roman"/>
                <w:sz w:val="22"/>
                <w:szCs w:val="22"/>
                <w:lang w:val="ky-KG"/>
              </w:rPr>
              <w:t>3 112 462,8</w:t>
            </w:r>
          </w:p>
        </w:tc>
      </w:tr>
      <w:tr w:rsidR="00EE02F0" w:rsidRPr="004A7C53" w:rsidTr="00EE02F0">
        <w:trPr>
          <w:trHeight w:val="90"/>
        </w:trPr>
        <w:tc>
          <w:tcPr>
            <w:tcW w:w="1500" w:type="pct"/>
            <w:tcBorders>
              <w:top w:val="nil"/>
              <w:left w:val="nil"/>
              <w:bottom w:val="nil"/>
              <w:right w:val="nil"/>
            </w:tcBorders>
            <w:vAlign w:val="bottom"/>
          </w:tcPr>
          <w:p w:rsidR="00EE02F0" w:rsidRDefault="00EE02F0" w:rsidP="00EE02F0">
            <w:pPr>
              <w:spacing w:before="20" w:after="20" w:line="276" w:lineRule="auto"/>
              <w:rPr>
                <w:rFonts w:ascii="Times New Roman" w:hAnsi="Times New Roman"/>
                <w:sz w:val="22"/>
                <w:szCs w:val="22"/>
                <w:lang w:val="ky-KG"/>
              </w:rPr>
            </w:pPr>
            <w:r>
              <w:rPr>
                <w:rFonts w:ascii="Times New Roman" w:hAnsi="Times New Roman"/>
                <w:sz w:val="22"/>
                <w:szCs w:val="22"/>
                <w:lang w:val="ky-KG"/>
              </w:rPr>
              <w:t>Ноябрь</w:t>
            </w:r>
          </w:p>
        </w:tc>
        <w:tc>
          <w:tcPr>
            <w:tcW w:w="980" w:type="pct"/>
            <w:tcBorders>
              <w:top w:val="nil"/>
              <w:left w:val="nil"/>
              <w:bottom w:val="nil"/>
              <w:right w:val="nil"/>
            </w:tcBorders>
            <w:vAlign w:val="bottom"/>
          </w:tcPr>
          <w:p w:rsidR="00EE02F0" w:rsidRDefault="00EE02F0" w:rsidP="00EE02F0">
            <w:pPr>
              <w:spacing w:before="20" w:after="20" w:line="276" w:lineRule="auto"/>
              <w:jc w:val="right"/>
              <w:rPr>
                <w:rFonts w:ascii="Times New Roman" w:hAnsi="Times New Roman"/>
                <w:sz w:val="22"/>
                <w:szCs w:val="22"/>
                <w:lang w:val="ky-KG"/>
              </w:rPr>
            </w:pPr>
            <w:r>
              <w:rPr>
                <w:rFonts w:ascii="Times New Roman" w:hAnsi="Times New Roman"/>
                <w:sz w:val="22"/>
                <w:szCs w:val="22"/>
                <w:lang w:val="ky-KG"/>
              </w:rPr>
              <w:t>3 842 112,3</w:t>
            </w:r>
          </w:p>
        </w:tc>
        <w:tc>
          <w:tcPr>
            <w:tcW w:w="980" w:type="pct"/>
            <w:tcBorders>
              <w:top w:val="nil"/>
              <w:left w:val="nil"/>
              <w:bottom w:val="nil"/>
              <w:right w:val="nil"/>
            </w:tcBorders>
            <w:vAlign w:val="bottom"/>
          </w:tcPr>
          <w:p w:rsidR="00EE02F0" w:rsidRDefault="00C25301" w:rsidP="00EE02F0">
            <w:pPr>
              <w:spacing w:before="20" w:after="20" w:line="276" w:lineRule="auto"/>
              <w:jc w:val="right"/>
              <w:rPr>
                <w:rFonts w:ascii="Times New Roman" w:hAnsi="Times New Roman"/>
                <w:sz w:val="22"/>
                <w:szCs w:val="22"/>
                <w:lang w:val="ky-KG"/>
              </w:rPr>
            </w:pPr>
            <w:r>
              <w:rPr>
                <w:rFonts w:ascii="Times New Roman" w:hAnsi="Times New Roman"/>
                <w:sz w:val="22"/>
                <w:szCs w:val="22"/>
                <w:lang w:val="ky-KG"/>
              </w:rPr>
              <w:t>3 684 713</w:t>
            </w:r>
          </w:p>
        </w:tc>
        <w:tc>
          <w:tcPr>
            <w:tcW w:w="979" w:type="pct"/>
            <w:gridSpan w:val="2"/>
            <w:tcBorders>
              <w:top w:val="nil"/>
              <w:left w:val="nil"/>
              <w:bottom w:val="nil"/>
              <w:right w:val="nil"/>
            </w:tcBorders>
            <w:vAlign w:val="bottom"/>
          </w:tcPr>
          <w:p w:rsidR="00EE02F0" w:rsidRDefault="00EE02F0" w:rsidP="00EE02F0">
            <w:pPr>
              <w:spacing w:before="20" w:after="20" w:line="276" w:lineRule="auto"/>
              <w:jc w:val="right"/>
              <w:rPr>
                <w:rFonts w:ascii="Times New Roman" w:hAnsi="Times New Roman"/>
                <w:sz w:val="22"/>
                <w:szCs w:val="22"/>
                <w:lang w:val="ky-KG"/>
              </w:rPr>
            </w:pPr>
            <w:r>
              <w:rPr>
                <w:rFonts w:ascii="Times New Roman" w:hAnsi="Times New Roman"/>
                <w:sz w:val="22"/>
                <w:szCs w:val="22"/>
                <w:lang w:val="ky-KG"/>
              </w:rPr>
              <w:t>3 509 479,5</w:t>
            </w:r>
          </w:p>
        </w:tc>
        <w:tc>
          <w:tcPr>
            <w:tcW w:w="561" w:type="pct"/>
            <w:tcBorders>
              <w:top w:val="nil"/>
              <w:left w:val="nil"/>
              <w:bottom w:val="nil"/>
              <w:right w:val="nil"/>
            </w:tcBorders>
            <w:vAlign w:val="bottom"/>
          </w:tcPr>
          <w:p w:rsidR="00EE02F0" w:rsidRDefault="00EE02F0" w:rsidP="00EE02F0">
            <w:pPr>
              <w:spacing w:before="20" w:after="20" w:line="276" w:lineRule="auto"/>
              <w:jc w:val="right"/>
              <w:rPr>
                <w:rFonts w:ascii="Times New Roman" w:hAnsi="Times New Roman"/>
                <w:sz w:val="22"/>
                <w:szCs w:val="22"/>
                <w:lang w:val="ky-KG"/>
              </w:rPr>
            </w:pPr>
            <w:r>
              <w:rPr>
                <w:rFonts w:ascii="Times New Roman" w:hAnsi="Times New Roman"/>
                <w:sz w:val="22"/>
                <w:szCs w:val="22"/>
                <w:lang w:val="ky-KG"/>
              </w:rPr>
              <w:t>3 460 445,7</w:t>
            </w:r>
          </w:p>
        </w:tc>
      </w:tr>
      <w:tr w:rsidR="00EE02F0" w:rsidRPr="004A7C53" w:rsidTr="00EE02F0">
        <w:trPr>
          <w:trHeight w:val="285"/>
        </w:trPr>
        <w:tc>
          <w:tcPr>
            <w:tcW w:w="1500" w:type="pct"/>
            <w:tcBorders>
              <w:top w:val="nil"/>
              <w:left w:val="nil"/>
              <w:bottom w:val="single" w:sz="12" w:space="0" w:color="auto"/>
              <w:right w:val="nil"/>
            </w:tcBorders>
            <w:vAlign w:val="bottom"/>
          </w:tcPr>
          <w:p w:rsidR="00EE02F0" w:rsidRDefault="00EE02F0" w:rsidP="00EE02F0">
            <w:pPr>
              <w:spacing w:before="20" w:after="20" w:line="276" w:lineRule="auto"/>
              <w:rPr>
                <w:rFonts w:ascii="Times New Roman" w:hAnsi="Times New Roman"/>
                <w:sz w:val="22"/>
                <w:szCs w:val="22"/>
                <w:lang w:val="ky-KG"/>
              </w:rPr>
            </w:pPr>
            <w:r>
              <w:rPr>
                <w:rFonts w:ascii="Times New Roman" w:hAnsi="Times New Roman"/>
                <w:sz w:val="22"/>
                <w:szCs w:val="22"/>
                <w:lang w:val="ky-KG"/>
              </w:rPr>
              <w:t>Декабрь</w:t>
            </w:r>
          </w:p>
        </w:tc>
        <w:tc>
          <w:tcPr>
            <w:tcW w:w="980" w:type="pct"/>
            <w:tcBorders>
              <w:top w:val="nil"/>
              <w:left w:val="nil"/>
              <w:bottom w:val="single" w:sz="12" w:space="0" w:color="auto"/>
              <w:right w:val="nil"/>
            </w:tcBorders>
            <w:vAlign w:val="bottom"/>
          </w:tcPr>
          <w:p w:rsidR="00EE02F0" w:rsidRDefault="00EE02F0" w:rsidP="00EE02F0">
            <w:pPr>
              <w:spacing w:before="20" w:after="20" w:line="276" w:lineRule="auto"/>
              <w:jc w:val="right"/>
              <w:rPr>
                <w:rFonts w:ascii="Times New Roman" w:hAnsi="Times New Roman"/>
                <w:sz w:val="22"/>
                <w:szCs w:val="22"/>
                <w:lang w:val="ky-KG"/>
              </w:rPr>
            </w:pPr>
            <w:r>
              <w:rPr>
                <w:rFonts w:ascii="Times New Roman" w:hAnsi="Times New Roman"/>
                <w:sz w:val="22"/>
                <w:szCs w:val="22"/>
                <w:lang w:val="ky-KG"/>
              </w:rPr>
              <w:t>4 200 013,6</w:t>
            </w:r>
          </w:p>
        </w:tc>
        <w:tc>
          <w:tcPr>
            <w:tcW w:w="980" w:type="pct"/>
            <w:tcBorders>
              <w:top w:val="nil"/>
              <w:left w:val="nil"/>
              <w:bottom w:val="single" w:sz="12" w:space="0" w:color="auto"/>
              <w:right w:val="nil"/>
            </w:tcBorders>
            <w:vAlign w:val="bottom"/>
          </w:tcPr>
          <w:p w:rsidR="00EE02F0" w:rsidRDefault="00EE02F0" w:rsidP="00EE02F0">
            <w:pPr>
              <w:spacing w:before="20" w:after="20" w:line="276" w:lineRule="auto"/>
              <w:jc w:val="right"/>
              <w:rPr>
                <w:rFonts w:ascii="Times New Roman" w:hAnsi="Times New Roman"/>
                <w:sz w:val="22"/>
                <w:szCs w:val="22"/>
                <w:lang w:val="ky-KG"/>
              </w:rPr>
            </w:pPr>
            <w:r>
              <w:rPr>
                <w:rFonts w:ascii="Times New Roman" w:hAnsi="Times New Roman"/>
                <w:sz w:val="22"/>
                <w:szCs w:val="22"/>
                <w:lang w:val="ky-KG"/>
              </w:rPr>
              <w:t>4 248 932,2</w:t>
            </w:r>
          </w:p>
        </w:tc>
        <w:tc>
          <w:tcPr>
            <w:tcW w:w="979" w:type="pct"/>
            <w:gridSpan w:val="2"/>
            <w:tcBorders>
              <w:top w:val="nil"/>
              <w:left w:val="nil"/>
              <w:bottom w:val="single" w:sz="12" w:space="0" w:color="auto"/>
              <w:right w:val="nil"/>
            </w:tcBorders>
            <w:vAlign w:val="bottom"/>
          </w:tcPr>
          <w:p w:rsidR="00EE02F0" w:rsidRDefault="00EE02F0" w:rsidP="00EE02F0">
            <w:pPr>
              <w:spacing w:before="20" w:after="20" w:line="276" w:lineRule="auto"/>
              <w:jc w:val="right"/>
              <w:rPr>
                <w:rFonts w:ascii="Times New Roman" w:hAnsi="Times New Roman"/>
                <w:sz w:val="22"/>
                <w:szCs w:val="22"/>
                <w:lang w:val="ky-KG"/>
              </w:rPr>
            </w:pPr>
            <w:r>
              <w:rPr>
                <w:rFonts w:ascii="Times New Roman" w:hAnsi="Times New Roman"/>
                <w:sz w:val="22"/>
                <w:szCs w:val="22"/>
                <w:lang w:val="ky-KG"/>
              </w:rPr>
              <w:t>4 222 161,7</w:t>
            </w:r>
          </w:p>
        </w:tc>
        <w:tc>
          <w:tcPr>
            <w:tcW w:w="561" w:type="pct"/>
            <w:tcBorders>
              <w:top w:val="nil"/>
              <w:left w:val="nil"/>
              <w:bottom w:val="single" w:sz="12" w:space="0" w:color="auto"/>
              <w:right w:val="nil"/>
            </w:tcBorders>
            <w:vAlign w:val="bottom"/>
          </w:tcPr>
          <w:p w:rsidR="00EE02F0" w:rsidRDefault="00EE02F0" w:rsidP="00EE02F0">
            <w:pPr>
              <w:spacing w:before="20" w:after="20" w:line="276" w:lineRule="auto"/>
              <w:jc w:val="right"/>
              <w:rPr>
                <w:rFonts w:ascii="Times New Roman" w:hAnsi="Times New Roman"/>
                <w:sz w:val="22"/>
                <w:szCs w:val="22"/>
                <w:lang w:val="ky-KG"/>
              </w:rPr>
            </w:pPr>
            <w:r>
              <w:rPr>
                <w:rFonts w:ascii="Times New Roman" w:hAnsi="Times New Roman"/>
                <w:sz w:val="22"/>
                <w:szCs w:val="22"/>
                <w:lang w:val="ky-KG"/>
              </w:rPr>
              <w:t>4 293 863,8</w:t>
            </w:r>
          </w:p>
        </w:tc>
      </w:tr>
    </w:tbl>
    <w:p w:rsidR="00EE02F0" w:rsidRPr="004A7C53" w:rsidRDefault="00EE02F0" w:rsidP="00EE02F0">
      <w:pPr>
        <w:spacing w:before="120"/>
        <w:ind w:firstLine="709"/>
        <w:jc w:val="both"/>
        <w:rPr>
          <w:rFonts w:ascii="Times New Roman" w:hAnsi="Times New Roman"/>
          <w:sz w:val="28"/>
          <w:szCs w:val="28"/>
        </w:rPr>
      </w:pPr>
      <w:r w:rsidRPr="004A7C53">
        <w:rPr>
          <w:rFonts w:ascii="Times New Roman" w:hAnsi="Times New Roman"/>
          <w:sz w:val="28"/>
          <w:szCs w:val="28"/>
        </w:rPr>
        <w:t xml:space="preserve">Основной объем доходов сложился за счет налоговых доходов, составивших в общем их объеме </w:t>
      </w:r>
      <w:r w:rsidR="0063111C">
        <w:rPr>
          <w:rFonts w:ascii="Times New Roman" w:hAnsi="Times New Roman"/>
          <w:sz w:val="28"/>
          <w:szCs w:val="28"/>
          <w:lang w:val="ky-KG"/>
        </w:rPr>
        <w:t>2 416</w:t>
      </w:r>
      <w:r w:rsidRPr="004A7C53">
        <w:rPr>
          <w:rFonts w:ascii="Times New Roman" w:hAnsi="Times New Roman"/>
          <w:sz w:val="28"/>
          <w:szCs w:val="28"/>
        </w:rPr>
        <w:t xml:space="preserve"> млн. сомов, или </w:t>
      </w:r>
      <w:r>
        <w:rPr>
          <w:rFonts w:ascii="Times New Roman" w:hAnsi="Times New Roman"/>
          <w:sz w:val="28"/>
          <w:szCs w:val="28"/>
        </w:rPr>
        <w:t>5</w:t>
      </w:r>
      <w:r>
        <w:rPr>
          <w:rFonts w:ascii="Times New Roman" w:hAnsi="Times New Roman"/>
          <w:sz w:val="28"/>
          <w:szCs w:val="28"/>
          <w:lang w:val="ky-KG"/>
        </w:rPr>
        <w:t>6,7</w:t>
      </w:r>
      <w:r>
        <w:rPr>
          <w:rFonts w:ascii="Times New Roman" w:hAnsi="Times New Roman"/>
          <w:sz w:val="28"/>
          <w:szCs w:val="28"/>
        </w:rPr>
        <w:t xml:space="preserve"> </w:t>
      </w:r>
      <w:r w:rsidRPr="004A7C53">
        <w:rPr>
          <w:rFonts w:ascii="Times New Roman" w:hAnsi="Times New Roman"/>
          <w:sz w:val="28"/>
          <w:szCs w:val="28"/>
        </w:rPr>
        <w:t xml:space="preserve">процента. На долю подоходного налога с физических лиц-резидентов Кыргызской Республики пришлось </w:t>
      </w:r>
      <w:r>
        <w:rPr>
          <w:rFonts w:ascii="Times New Roman" w:hAnsi="Times New Roman"/>
          <w:sz w:val="28"/>
          <w:szCs w:val="28"/>
        </w:rPr>
        <w:t>4</w:t>
      </w:r>
      <w:r>
        <w:rPr>
          <w:rFonts w:ascii="Times New Roman" w:hAnsi="Times New Roman"/>
          <w:sz w:val="28"/>
          <w:szCs w:val="28"/>
          <w:lang w:val="ky-KG"/>
        </w:rPr>
        <w:t>2,1</w:t>
      </w:r>
      <w:r w:rsidRPr="004A7C53">
        <w:rPr>
          <w:rFonts w:ascii="Times New Roman" w:hAnsi="Times New Roman"/>
          <w:sz w:val="28"/>
          <w:szCs w:val="28"/>
        </w:rPr>
        <w:t xml:space="preserve"> процента всех налоговых поступлений, или </w:t>
      </w:r>
      <w:r>
        <w:rPr>
          <w:rFonts w:ascii="Times New Roman" w:hAnsi="Times New Roman"/>
          <w:sz w:val="28"/>
          <w:szCs w:val="28"/>
          <w:lang w:val="ky-KG"/>
        </w:rPr>
        <w:t>1 789,7</w:t>
      </w:r>
      <w:r w:rsidRPr="004A7C53">
        <w:rPr>
          <w:rFonts w:ascii="Times New Roman" w:hAnsi="Times New Roman"/>
          <w:sz w:val="28"/>
          <w:szCs w:val="28"/>
        </w:rPr>
        <w:t xml:space="preserve"> млн.</w:t>
      </w:r>
      <w:r>
        <w:rPr>
          <w:rFonts w:ascii="Times New Roman" w:hAnsi="Times New Roman"/>
          <w:sz w:val="28"/>
          <w:szCs w:val="28"/>
        </w:rPr>
        <w:t xml:space="preserve"> сомов, налог на собственность </w:t>
      </w:r>
      <w:r>
        <w:rPr>
          <w:rFonts w:ascii="Times New Roman" w:hAnsi="Times New Roman"/>
          <w:sz w:val="28"/>
          <w:szCs w:val="28"/>
          <w:lang w:val="ky-KG"/>
        </w:rPr>
        <w:t>8,3</w:t>
      </w:r>
      <w:r>
        <w:rPr>
          <w:rFonts w:ascii="Times New Roman" w:hAnsi="Times New Roman"/>
          <w:sz w:val="28"/>
          <w:szCs w:val="28"/>
        </w:rPr>
        <w:t xml:space="preserve"> </w:t>
      </w:r>
      <w:r w:rsidRPr="004A7C53">
        <w:rPr>
          <w:rFonts w:ascii="Times New Roman" w:hAnsi="Times New Roman"/>
          <w:sz w:val="28"/>
          <w:szCs w:val="28"/>
        </w:rPr>
        <w:t>процента (</w:t>
      </w:r>
      <w:r>
        <w:rPr>
          <w:rFonts w:ascii="Times New Roman" w:hAnsi="Times New Roman"/>
          <w:sz w:val="28"/>
          <w:szCs w:val="28"/>
        </w:rPr>
        <w:t>3</w:t>
      </w:r>
      <w:r>
        <w:rPr>
          <w:rFonts w:ascii="Times New Roman" w:hAnsi="Times New Roman"/>
          <w:sz w:val="28"/>
          <w:szCs w:val="28"/>
          <w:lang w:val="ky-KG"/>
        </w:rPr>
        <w:t>53,7</w:t>
      </w:r>
      <w:r w:rsidRPr="004A7C53">
        <w:rPr>
          <w:rFonts w:ascii="Times New Roman" w:hAnsi="Times New Roman"/>
          <w:sz w:val="28"/>
          <w:szCs w:val="28"/>
        </w:rPr>
        <w:t xml:space="preserve"> м</w:t>
      </w:r>
      <w:r>
        <w:rPr>
          <w:rFonts w:ascii="Times New Roman" w:hAnsi="Times New Roman"/>
          <w:sz w:val="28"/>
          <w:szCs w:val="28"/>
        </w:rPr>
        <w:t xml:space="preserve">лн. сомов) и на основе патента </w:t>
      </w:r>
      <w:r>
        <w:rPr>
          <w:rFonts w:ascii="Times New Roman" w:hAnsi="Times New Roman"/>
          <w:sz w:val="28"/>
          <w:szCs w:val="28"/>
          <w:lang w:val="ky-KG"/>
        </w:rPr>
        <w:t>2,9</w:t>
      </w:r>
      <w:r w:rsidRPr="004A7C53">
        <w:rPr>
          <w:rFonts w:ascii="Times New Roman" w:hAnsi="Times New Roman"/>
          <w:sz w:val="28"/>
          <w:szCs w:val="28"/>
        </w:rPr>
        <w:t xml:space="preserve"> процента (</w:t>
      </w:r>
      <w:r>
        <w:rPr>
          <w:rFonts w:ascii="Times New Roman" w:hAnsi="Times New Roman"/>
          <w:sz w:val="28"/>
          <w:szCs w:val="28"/>
        </w:rPr>
        <w:t>1</w:t>
      </w:r>
      <w:r>
        <w:rPr>
          <w:rFonts w:ascii="Times New Roman" w:hAnsi="Times New Roman"/>
          <w:sz w:val="28"/>
          <w:szCs w:val="28"/>
          <w:lang w:val="ky-KG"/>
        </w:rPr>
        <w:t>24,2</w:t>
      </w:r>
      <w:r w:rsidRPr="004A7C53">
        <w:rPr>
          <w:rFonts w:ascii="Times New Roman" w:hAnsi="Times New Roman"/>
          <w:sz w:val="28"/>
          <w:szCs w:val="28"/>
        </w:rPr>
        <w:t xml:space="preserve"> млн. сомов).</w:t>
      </w:r>
    </w:p>
    <w:p w:rsidR="00EE02F0" w:rsidRPr="004A7C53" w:rsidRDefault="00EE02F0" w:rsidP="00EE02F0">
      <w:pPr>
        <w:ind w:firstLine="709"/>
        <w:jc w:val="both"/>
        <w:rPr>
          <w:rFonts w:ascii="Times New Roman" w:hAnsi="Times New Roman"/>
          <w:sz w:val="28"/>
          <w:szCs w:val="28"/>
        </w:rPr>
      </w:pPr>
      <w:r w:rsidRPr="004A7C53">
        <w:rPr>
          <w:rFonts w:ascii="Times New Roman" w:hAnsi="Times New Roman"/>
          <w:sz w:val="28"/>
          <w:szCs w:val="28"/>
        </w:rPr>
        <w:t>Неналоговые платежи получены, в основном, от административных сборов, платежей и государственных услуг (</w:t>
      </w:r>
      <w:r w:rsidR="0063111C">
        <w:rPr>
          <w:rFonts w:ascii="Times New Roman" w:hAnsi="Times New Roman"/>
          <w:sz w:val="28"/>
          <w:szCs w:val="28"/>
          <w:lang w:val="ky-KG"/>
        </w:rPr>
        <w:t>421</w:t>
      </w:r>
      <w:r>
        <w:rPr>
          <w:rFonts w:ascii="Times New Roman" w:hAnsi="Times New Roman"/>
          <w:sz w:val="28"/>
          <w:szCs w:val="28"/>
        </w:rPr>
        <w:t xml:space="preserve"> </w:t>
      </w:r>
      <w:r w:rsidRPr="004A7C53">
        <w:rPr>
          <w:rFonts w:ascii="Times New Roman" w:hAnsi="Times New Roman"/>
          <w:sz w:val="28"/>
          <w:szCs w:val="28"/>
        </w:rPr>
        <w:t xml:space="preserve">млн. сомов, или </w:t>
      </w:r>
      <w:r>
        <w:rPr>
          <w:rFonts w:ascii="Times New Roman" w:hAnsi="Times New Roman"/>
          <w:sz w:val="28"/>
          <w:szCs w:val="28"/>
        </w:rPr>
        <w:t>9,</w:t>
      </w:r>
      <w:r>
        <w:rPr>
          <w:rFonts w:ascii="Times New Roman" w:hAnsi="Times New Roman"/>
          <w:sz w:val="28"/>
          <w:szCs w:val="28"/>
          <w:lang w:val="ky-KG"/>
        </w:rPr>
        <w:t>9</w:t>
      </w:r>
      <w:r w:rsidRPr="004A7C53">
        <w:rPr>
          <w:rFonts w:ascii="Times New Roman" w:hAnsi="Times New Roman"/>
          <w:sz w:val="28"/>
          <w:szCs w:val="28"/>
        </w:rPr>
        <w:t xml:space="preserve"> процента)</w:t>
      </w:r>
      <w:r w:rsidRPr="004A7C53">
        <w:rPr>
          <w:rFonts w:ascii="Times New Roman" w:hAnsi="Times New Roman"/>
        </w:rPr>
        <w:t xml:space="preserve">, </w:t>
      </w:r>
      <w:r w:rsidRPr="004A7C53">
        <w:rPr>
          <w:rFonts w:ascii="Times New Roman" w:hAnsi="Times New Roman"/>
          <w:sz w:val="28"/>
          <w:szCs w:val="28"/>
        </w:rPr>
        <w:t>и доходы от собственности и проценты (</w:t>
      </w:r>
      <w:r>
        <w:rPr>
          <w:rFonts w:ascii="Times New Roman" w:hAnsi="Times New Roman"/>
          <w:sz w:val="28"/>
          <w:szCs w:val="28"/>
          <w:lang w:val="ky-KG"/>
        </w:rPr>
        <w:t>282,7</w:t>
      </w:r>
      <w:r w:rsidRPr="004A7C53">
        <w:rPr>
          <w:rFonts w:ascii="Times New Roman" w:hAnsi="Times New Roman"/>
          <w:sz w:val="28"/>
          <w:szCs w:val="28"/>
        </w:rPr>
        <w:t xml:space="preserve"> млн. сомов, или </w:t>
      </w:r>
      <w:r>
        <w:rPr>
          <w:rFonts w:ascii="Times New Roman" w:hAnsi="Times New Roman"/>
          <w:sz w:val="28"/>
          <w:szCs w:val="28"/>
          <w:lang w:val="ky-KG"/>
        </w:rPr>
        <w:t>6,6</w:t>
      </w:r>
      <w:r w:rsidRPr="004A7C53">
        <w:rPr>
          <w:rFonts w:ascii="Times New Roman" w:hAnsi="Times New Roman"/>
          <w:sz w:val="28"/>
          <w:szCs w:val="28"/>
        </w:rPr>
        <w:t xml:space="preserve"> процента), и при этом общий их объем составил </w:t>
      </w:r>
      <w:r>
        <w:rPr>
          <w:rFonts w:ascii="Times New Roman" w:hAnsi="Times New Roman"/>
          <w:sz w:val="28"/>
          <w:szCs w:val="28"/>
          <w:lang w:val="ky-KG"/>
        </w:rPr>
        <w:t>746,6</w:t>
      </w:r>
      <w:r w:rsidRPr="004A7C53">
        <w:rPr>
          <w:rFonts w:ascii="Times New Roman" w:hAnsi="Times New Roman"/>
          <w:sz w:val="28"/>
          <w:szCs w:val="28"/>
        </w:rPr>
        <w:t xml:space="preserve"> млн. сомов. </w:t>
      </w:r>
    </w:p>
    <w:p w:rsidR="00EE02F0" w:rsidRDefault="00EE02F0" w:rsidP="00EE02F0">
      <w:pPr>
        <w:ind w:firstLine="709"/>
        <w:jc w:val="both"/>
        <w:rPr>
          <w:rFonts w:ascii="Times New Roman" w:hAnsi="Times New Roman"/>
          <w:sz w:val="28"/>
          <w:szCs w:val="28"/>
        </w:rPr>
      </w:pPr>
      <w:r w:rsidRPr="004A7C53">
        <w:rPr>
          <w:rFonts w:ascii="Times New Roman" w:hAnsi="Times New Roman"/>
          <w:i/>
          <w:sz w:val="28"/>
          <w:szCs w:val="28"/>
        </w:rPr>
        <w:t>Расходы местных бюджетов</w:t>
      </w:r>
      <w:r w:rsidRPr="004A7C53">
        <w:rPr>
          <w:rFonts w:ascii="Times New Roman" w:hAnsi="Times New Roman"/>
          <w:sz w:val="28"/>
          <w:szCs w:val="28"/>
        </w:rPr>
        <w:t xml:space="preserve"> (включая расходы на приобретение нефинан</w:t>
      </w:r>
      <w:r>
        <w:rPr>
          <w:rFonts w:ascii="Times New Roman" w:hAnsi="Times New Roman"/>
          <w:sz w:val="28"/>
          <w:szCs w:val="28"/>
        </w:rPr>
        <w:t>совых активов) в январе-</w:t>
      </w:r>
      <w:r>
        <w:rPr>
          <w:rFonts w:ascii="Times New Roman" w:hAnsi="Times New Roman"/>
          <w:sz w:val="28"/>
          <w:szCs w:val="28"/>
          <w:lang w:val="ky-KG"/>
        </w:rPr>
        <w:t>дека</w:t>
      </w:r>
      <w:r>
        <w:rPr>
          <w:rFonts w:ascii="Times New Roman" w:hAnsi="Times New Roman"/>
          <w:sz w:val="28"/>
          <w:szCs w:val="28"/>
        </w:rPr>
        <w:t>бре</w:t>
      </w:r>
      <w:r w:rsidRPr="004A7C53">
        <w:rPr>
          <w:rFonts w:ascii="Times New Roman" w:hAnsi="Times New Roman"/>
          <w:sz w:val="28"/>
          <w:szCs w:val="28"/>
        </w:rPr>
        <w:t xml:space="preserve"> </w:t>
      </w:r>
      <w:r>
        <w:rPr>
          <w:rFonts w:ascii="Times New Roman" w:hAnsi="Times New Roman"/>
          <w:sz w:val="28"/>
          <w:szCs w:val="28"/>
        </w:rPr>
        <w:t>2024</w:t>
      </w:r>
      <w:r w:rsidRPr="004A7C53">
        <w:rPr>
          <w:rFonts w:ascii="Times New Roman" w:hAnsi="Times New Roman"/>
          <w:sz w:val="28"/>
          <w:szCs w:val="28"/>
        </w:rPr>
        <w:t xml:space="preserve">г. составили   </w:t>
      </w:r>
      <w:r>
        <w:rPr>
          <w:rFonts w:ascii="Times New Roman" w:hAnsi="Times New Roman"/>
          <w:sz w:val="28"/>
          <w:szCs w:val="28"/>
          <w:lang w:val="ky-KG"/>
        </w:rPr>
        <w:t>4 293,9</w:t>
      </w:r>
      <w:r w:rsidRPr="000F141A">
        <w:rPr>
          <w:rFonts w:ascii="Times New Roman" w:hAnsi="Times New Roman"/>
          <w:sz w:val="28"/>
          <w:szCs w:val="28"/>
        </w:rPr>
        <w:t xml:space="preserve"> </w:t>
      </w:r>
      <w:r w:rsidRPr="004A7C53">
        <w:rPr>
          <w:rFonts w:ascii="Times New Roman" w:hAnsi="Times New Roman"/>
          <w:sz w:val="28"/>
          <w:szCs w:val="28"/>
        </w:rPr>
        <w:t>млн. сомов и по сравнению с январем</w:t>
      </w:r>
      <w:r>
        <w:rPr>
          <w:rFonts w:ascii="Times New Roman" w:hAnsi="Times New Roman"/>
          <w:sz w:val="28"/>
          <w:szCs w:val="28"/>
        </w:rPr>
        <w:t>-</w:t>
      </w:r>
      <w:r>
        <w:rPr>
          <w:rFonts w:ascii="Times New Roman" w:hAnsi="Times New Roman"/>
          <w:sz w:val="28"/>
          <w:szCs w:val="28"/>
          <w:lang w:val="ky-KG"/>
        </w:rPr>
        <w:t>дека</w:t>
      </w:r>
      <w:r>
        <w:rPr>
          <w:rFonts w:ascii="Times New Roman" w:hAnsi="Times New Roman"/>
          <w:sz w:val="28"/>
          <w:szCs w:val="28"/>
        </w:rPr>
        <w:t>брем</w:t>
      </w:r>
      <w:r w:rsidRPr="004A7C53">
        <w:rPr>
          <w:rFonts w:ascii="Times New Roman" w:hAnsi="Times New Roman"/>
          <w:sz w:val="28"/>
          <w:szCs w:val="28"/>
        </w:rPr>
        <w:t xml:space="preserve"> прошлого года </w:t>
      </w:r>
      <w:r w:rsidRPr="00D26F80">
        <w:rPr>
          <w:rFonts w:ascii="Times New Roman" w:hAnsi="Times New Roman"/>
          <w:sz w:val="28"/>
          <w:szCs w:val="28"/>
        </w:rPr>
        <w:t>у</w:t>
      </w:r>
      <w:r>
        <w:rPr>
          <w:rFonts w:ascii="Times New Roman" w:hAnsi="Times New Roman"/>
          <w:sz w:val="28"/>
          <w:szCs w:val="28"/>
          <w:lang w:val="ky-KG"/>
        </w:rPr>
        <w:t>велич</w:t>
      </w:r>
      <w:r w:rsidRPr="00D26F80">
        <w:rPr>
          <w:rFonts w:ascii="Times New Roman" w:hAnsi="Times New Roman"/>
          <w:sz w:val="28"/>
          <w:szCs w:val="28"/>
        </w:rPr>
        <w:t>ились</w:t>
      </w:r>
      <w:r w:rsidRPr="004A7C53">
        <w:rPr>
          <w:rFonts w:ascii="Times New Roman" w:hAnsi="Times New Roman"/>
          <w:sz w:val="28"/>
          <w:szCs w:val="28"/>
        </w:rPr>
        <w:t xml:space="preserve"> на </w:t>
      </w:r>
      <w:r>
        <w:rPr>
          <w:rFonts w:ascii="Times New Roman" w:hAnsi="Times New Roman"/>
          <w:sz w:val="28"/>
          <w:szCs w:val="28"/>
          <w:lang w:val="ky-KG"/>
        </w:rPr>
        <w:t>72,8</w:t>
      </w:r>
      <w:r>
        <w:rPr>
          <w:rFonts w:ascii="Times New Roman" w:hAnsi="Times New Roman"/>
          <w:sz w:val="28"/>
          <w:szCs w:val="28"/>
        </w:rPr>
        <w:t xml:space="preserve"> </w:t>
      </w:r>
      <w:r w:rsidRPr="004A7C53">
        <w:rPr>
          <w:rFonts w:ascii="Times New Roman" w:hAnsi="Times New Roman"/>
          <w:sz w:val="28"/>
          <w:szCs w:val="28"/>
        </w:rPr>
        <w:t xml:space="preserve">млн. сомов, или на </w:t>
      </w:r>
      <w:r>
        <w:rPr>
          <w:rFonts w:ascii="Times New Roman" w:hAnsi="Times New Roman"/>
          <w:sz w:val="28"/>
          <w:szCs w:val="28"/>
          <w:lang w:val="ky-KG"/>
        </w:rPr>
        <w:t>1,7</w:t>
      </w:r>
      <w:r w:rsidRPr="000F141A">
        <w:rPr>
          <w:rFonts w:ascii="Times New Roman" w:hAnsi="Times New Roman"/>
          <w:sz w:val="28"/>
          <w:szCs w:val="28"/>
        </w:rPr>
        <w:t xml:space="preserve"> </w:t>
      </w:r>
      <w:r w:rsidRPr="004A7C53">
        <w:rPr>
          <w:rFonts w:ascii="Times New Roman" w:hAnsi="Times New Roman"/>
          <w:sz w:val="28"/>
          <w:szCs w:val="28"/>
        </w:rPr>
        <w:t xml:space="preserve">процента. На долю расходов в социально-культурную сферу пришлось </w:t>
      </w:r>
      <w:r>
        <w:rPr>
          <w:rFonts w:ascii="Times New Roman" w:hAnsi="Times New Roman"/>
          <w:sz w:val="28"/>
          <w:szCs w:val="28"/>
          <w:lang w:val="ky-KG"/>
        </w:rPr>
        <w:t>27,2</w:t>
      </w:r>
      <w:r>
        <w:rPr>
          <w:rFonts w:ascii="Times New Roman" w:hAnsi="Times New Roman"/>
          <w:sz w:val="28"/>
          <w:szCs w:val="28"/>
        </w:rPr>
        <w:t xml:space="preserve"> </w:t>
      </w:r>
      <w:r w:rsidRPr="004A7C53">
        <w:rPr>
          <w:rFonts w:ascii="Times New Roman" w:hAnsi="Times New Roman"/>
          <w:sz w:val="28"/>
          <w:szCs w:val="28"/>
        </w:rPr>
        <w:t>процента всех операционных расходов (</w:t>
      </w:r>
      <w:r>
        <w:rPr>
          <w:rFonts w:ascii="Times New Roman" w:hAnsi="Times New Roman"/>
          <w:sz w:val="28"/>
          <w:szCs w:val="28"/>
          <w:lang w:val="ky-KG"/>
        </w:rPr>
        <w:t>1 170,2</w:t>
      </w:r>
      <w:r w:rsidRPr="004A7C53">
        <w:rPr>
          <w:rFonts w:ascii="Times New Roman" w:hAnsi="Times New Roman"/>
          <w:color w:val="FF0000"/>
          <w:sz w:val="28"/>
          <w:szCs w:val="28"/>
        </w:rPr>
        <w:t xml:space="preserve"> </w:t>
      </w:r>
      <w:r w:rsidRPr="004A7C53">
        <w:rPr>
          <w:rFonts w:ascii="Times New Roman" w:hAnsi="Times New Roman"/>
          <w:sz w:val="28"/>
          <w:szCs w:val="28"/>
        </w:rPr>
        <w:t xml:space="preserve">млн. сомов), на государственные службы общего назначения, оборону, общественный порядок и безопасность </w:t>
      </w:r>
      <w:r>
        <w:rPr>
          <w:rFonts w:ascii="Times New Roman" w:hAnsi="Times New Roman"/>
          <w:sz w:val="28"/>
          <w:szCs w:val="28"/>
        </w:rPr>
        <w:t>2</w:t>
      </w:r>
      <w:r w:rsidR="00C25301">
        <w:rPr>
          <w:rFonts w:ascii="Times New Roman" w:hAnsi="Times New Roman"/>
          <w:sz w:val="28"/>
          <w:szCs w:val="28"/>
          <w:lang w:val="ky-KG"/>
        </w:rPr>
        <w:t>7</w:t>
      </w:r>
      <w:r w:rsidR="00C25301">
        <w:rPr>
          <w:rFonts w:ascii="Times New Roman" w:hAnsi="Times New Roman"/>
          <w:sz w:val="28"/>
          <w:szCs w:val="28"/>
        </w:rPr>
        <w:t xml:space="preserve"> процентов</w:t>
      </w:r>
      <w:r w:rsidRPr="004A7C53">
        <w:rPr>
          <w:rFonts w:ascii="Times New Roman" w:hAnsi="Times New Roman"/>
          <w:sz w:val="28"/>
          <w:szCs w:val="28"/>
        </w:rPr>
        <w:t xml:space="preserve"> (</w:t>
      </w:r>
      <w:r>
        <w:rPr>
          <w:rFonts w:ascii="Times New Roman" w:hAnsi="Times New Roman"/>
          <w:sz w:val="28"/>
          <w:szCs w:val="28"/>
          <w:lang w:val="ky-KG"/>
        </w:rPr>
        <w:t>1 161,2</w:t>
      </w:r>
      <w:r w:rsidRPr="004A7C53">
        <w:rPr>
          <w:rFonts w:ascii="Times New Roman" w:hAnsi="Times New Roman"/>
          <w:sz w:val="28"/>
          <w:szCs w:val="28"/>
        </w:rPr>
        <w:t xml:space="preserve"> млн. сомов).</w:t>
      </w:r>
    </w:p>
    <w:p w:rsidR="00EE02F0" w:rsidRPr="004A7C53" w:rsidRDefault="00EE02F0" w:rsidP="00EE02F0">
      <w:pPr>
        <w:ind w:firstLine="709"/>
        <w:jc w:val="both"/>
        <w:rPr>
          <w:rFonts w:ascii="Times New Roman" w:hAnsi="Times New Roman"/>
          <w:sz w:val="28"/>
          <w:szCs w:val="28"/>
        </w:rPr>
      </w:pPr>
    </w:p>
    <w:p w:rsidR="005E569F" w:rsidRDefault="005E569F" w:rsidP="00EE02F0">
      <w:pPr>
        <w:spacing w:before="120" w:after="120"/>
        <w:rPr>
          <w:rFonts w:ascii="Times New Roman" w:hAnsi="Times New Roman"/>
          <w:b/>
          <w:bCs/>
          <w:sz w:val="25"/>
          <w:szCs w:val="25"/>
        </w:rPr>
      </w:pPr>
    </w:p>
    <w:p w:rsidR="00EE02F0" w:rsidRPr="00D40F68" w:rsidRDefault="00EE02F0" w:rsidP="00EE02F0">
      <w:pPr>
        <w:spacing w:before="120" w:after="120"/>
        <w:rPr>
          <w:rFonts w:ascii="Times New Roman" w:hAnsi="Times New Roman"/>
          <w:b/>
          <w:bCs/>
          <w:sz w:val="25"/>
          <w:szCs w:val="25"/>
        </w:rPr>
      </w:pPr>
      <w:r w:rsidRPr="00D40F68">
        <w:rPr>
          <w:rFonts w:ascii="Times New Roman" w:hAnsi="Times New Roman"/>
          <w:b/>
          <w:bCs/>
          <w:sz w:val="25"/>
          <w:szCs w:val="25"/>
        </w:rPr>
        <w:lastRenderedPageBreak/>
        <w:t>Таблица 4</w:t>
      </w:r>
      <w:r w:rsidR="002D5772">
        <w:rPr>
          <w:rFonts w:ascii="Times New Roman" w:hAnsi="Times New Roman"/>
          <w:b/>
          <w:bCs/>
          <w:sz w:val="25"/>
          <w:szCs w:val="25"/>
          <w:lang w:val="ky-KG"/>
        </w:rPr>
        <w:t>5</w:t>
      </w:r>
      <w:r w:rsidRPr="00D40F68">
        <w:rPr>
          <w:rFonts w:ascii="Times New Roman" w:hAnsi="Times New Roman"/>
          <w:b/>
          <w:bCs/>
          <w:sz w:val="25"/>
          <w:szCs w:val="25"/>
        </w:rPr>
        <w:t>: Структура местных бюджетов в январе-</w:t>
      </w:r>
      <w:r>
        <w:rPr>
          <w:rFonts w:ascii="Times New Roman" w:hAnsi="Times New Roman"/>
          <w:b/>
          <w:bCs/>
          <w:sz w:val="25"/>
          <w:szCs w:val="25"/>
          <w:lang w:val="ky-KG"/>
        </w:rPr>
        <w:t>дека</w:t>
      </w:r>
      <w:r>
        <w:rPr>
          <w:rFonts w:ascii="Times New Roman" w:hAnsi="Times New Roman"/>
          <w:b/>
          <w:bCs/>
          <w:sz w:val="25"/>
          <w:szCs w:val="25"/>
        </w:rPr>
        <w:t>бр</w:t>
      </w:r>
      <w:r w:rsidRPr="00D40F68">
        <w:rPr>
          <w:rFonts w:ascii="Times New Roman" w:hAnsi="Times New Roman"/>
          <w:b/>
          <w:bCs/>
          <w:sz w:val="25"/>
          <w:szCs w:val="25"/>
        </w:rPr>
        <w:t>е</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341"/>
        <w:gridCol w:w="1409"/>
        <w:gridCol w:w="1411"/>
        <w:gridCol w:w="1275"/>
        <w:gridCol w:w="1135"/>
      </w:tblGrid>
      <w:tr w:rsidR="00EE02F0" w:rsidRPr="00AB3D50" w:rsidTr="00EE02F0">
        <w:trPr>
          <w:cantSplit/>
          <w:tblHeader/>
        </w:trPr>
        <w:tc>
          <w:tcPr>
            <w:tcW w:w="2268" w:type="pct"/>
            <w:tcBorders>
              <w:top w:val="single" w:sz="12" w:space="0" w:color="auto"/>
              <w:left w:val="nil"/>
              <w:bottom w:val="nil"/>
              <w:right w:val="nil"/>
            </w:tcBorders>
          </w:tcPr>
          <w:p w:rsidR="00EE02F0" w:rsidRPr="00AB3D50" w:rsidRDefault="00EE02F0" w:rsidP="00EE02F0">
            <w:pPr>
              <w:shd w:val="clear" w:color="auto" w:fill="FFFFFF"/>
              <w:spacing w:before="40" w:after="40"/>
              <w:rPr>
                <w:rFonts w:ascii="Times New Roman" w:hAnsi="Times New Roman"/>
                <w:sz w:val="22"/>
                <w:szCs w:val="22"/>
              </w:rPr>
            </w:pPr>
          </w:p>
        </w:tc>
        <w:tc>
          <w:tcPr>
            <w:tcW w:w="1473" w:type="pct"/>
            <w:gridSpan w:val="2"/>
            <w:tcBorders>
              <w:top w:val="single" w:sz="12" w:space="0" w:color="auto"/>
              <w:left w:val="nil"/>
              <w:bottom w:val="single" w:sz="4" w:space="0" w:color="auto"/>
              <w:right w:val="nil"/>
            </w:tcBorders>
            <w:vAlign w:val="bottom"/>
          </w:tcPr>
          <w:p w:rsidR="00EE02F0" w:rsidRPr="00AB3D50" w:rsidRDefault="00EE02F0" w:rsidP="00EE02F0">
            <w:pPr>
              <w:shd w:val="clear" w:color="auto" w:fill="FFFFFF"/>
              <w:spacing w:before="40" w:after="40"/>
              <w:jc w:val="center"/>
              <w:rPr>
                <w:rFonts w:ascii="Times New Roman" w:hAnsi="Times New Roman"/>
                <w:b/>
                <w:sz w:val="22"/>
                <w:szCs w:val="22"/>
              </w:rPr>
            </w:pPr>
            <w:r w:rsidRPr="00AB3D50">
              <w:rPr>
                <w:rFonts w:ascii="Times New Roman" w:hAnsi="Times New Roman"/>
                <w:b/>
                <w:sz w:val="22"/>
                <w:szCs w:val="22"/>
              </w:rPr>
              <w:t>Млн. сом</w:t>
            </w:r>
          </w:p>
        </w:tc>
        <w:tc>
          <w:tcPr>
            <w:tcW w:w="1259" w:type="pct"/>
            <w:gridSpan w:val="2"/>
            <w:tcBorders>
              <w:top w:val="single" w:sz="12" w:space="0" w:color="auto"/>
              <w:left w:val="nil"/>
              <w:bottom w:val="single" w:sz="4" w:space="0" w:color="auto"/>
              <w:right w:val="nil"/>
            </w:tcBorders>
          </w:tcPr>
          <w:p w:rsidR="00EE02F0" w:rsidRPr="00AB3D50" w:rsidRDefault="00EE02F0" w:rsidP="00EE02F0">
            <w:pPr>
              <w:shd w:val="clear" w:color="auto" w:fill="FFFFFF"/>
              <w:spacing w:before="40" w:after="40"/>
              <w:jc w:val="center"/>
              <w:rPr>
                <w:rFonts w:ascii="Times New Roman" w:hAnsi="Times New Roman"/>
                <w:b/>
                <w:sz w:val="22"/>
                <w:szCs w:val="22"/>
              </w:rPr>
            </w:pPr>
            <w:r w:rsidRPr="00AB3D50">
              <w:rPr>
                <w:rFonts w:ascii="Times New Roman" w:hAnsi="Times New Roman"/>
                <w:b/>
                <w:sz w:val="22"/>
                <w:szCs w:val="22"/>
              </w:rPr>
              <w:t>В процентах к итогу</w:t>
            </w:r>
          </w:p>
        </w:tc>
      </w:tr>
      <w:tr w:rsidR="00EE02F0" w:rsidRPr="00AB3D50" w:rsidTr="00EE02F0">
        <w:trPr>
          <w:tblHeader/>
        </w:trPr>
        <w:tc>
          <w:tcPr>
            <w:tcW w:w="2268" w:type="pct"/>
            <w:tcBorders>
              <w:top w:val="nil"/>
              <w:left w:val="nil"/>
              <w:bottom w:val="single" w:sz="12" w:space="0" w:color="auto"/>
              <w:right w:val="nil"/>
            </w:tcBorders>
            <w:vAlign w:val="bottom"/>
          </w:tcPr>
          <w:p w:rsidR="00EE02F0" w:rsidRPr="00AB3D50" w:rsidRDefault="00EE02F0" w:rsidP="00EE02F0">
            <w:pPr>
              <w:shd w:val="clear" w:color="auto" w:fill="FFFFFF"/>
              <w:spacing w:before="40" w:after="40"/>
              <w:rPr>
                <w:rFonts w:ascii="Times New Roman" w:hAnsi="Times New Roman"/>
                <w:bCs/>
                <w:sz w:val="22"/>
                <w:szCs w:val="22"/>
              </w:rPr>
            </w:pPr>
          </w:p>
        </w:tc>
        <w:tc>
          <w:tcPr>
            <w:tcW w:w="736" w:type="pct"/>
            <w:tcBorders>
              <w:top w:val="single" w:sz="4" w:space="0" w:color="auto"/>
              <w:left w:val="nil"/>
              <w:bottom w:val="single" w:sz="12" w:space="0" w:color="auto"/>
              <w:right w:val="nil"/>
            </w:tcBorders>
            <w:vAlign w:val="bottom"/>
          </w:tcPr>
          <w:p w:rsidR="00EE02F0" w:rsidRPr="00AB3D50" w:rsidRDefault="00EE02F0" w:rsidP="00EE02F0">
            <w:pPr>
              <w:spacing w:before="40" w:after="40"/>
              <w:jc w:val="right"/>
              <w:rPr>
                <w:rFonts w:ascii="Times New Roman" w:hAnsi="Times New Roman"/>
                <w:b/>
                <w:sz w:val="22"/>
                <w:szCs w:val="22"/>
              </w:rPr>
            </w:pPr>
            <w:r w:rsidRPr="00AB3D50">
              <w:rPr>
                <w:rFonts w:ascii="Times New Roman" w:hAnsi="Times New Roman"/>
                <w:b/>
                <w:sz w:val="22"/>
                <w:szCs w:val="22"/>
              </w:rPr>
              <w:t>2023</w:t>
            </w:r>
          </w:p>
        </w:tc>
        <w:tc>
          <w:tcPr>
            <w:tcW w:w="737" w:type="pct"/>
            <w:tcBorders>
              <w:top w:val="single" w:sz="4" w:space="0" w:color="auto"/>
              <w:left w:val="nil"/>
              <w:bottom w:val="single" w:sz="12" w:space="0" w:color="auto"/>
              <w:right w:val="nil"/>
            </w:tcBorders>
            <w:vAlign w:val="bottom"/>
          </w:tcPr>
          <w:p w:rsidR="00EE02F0" w:rsidRPr="00AB3D50" w:rsidRDefault="00EE02F0" w:rsidP="00EE02F0">
            <w:pPr>
              <w:spacing w:before="40" w:after="40"/>
              <w:jc w:val="right"/>
              <w:rPr>
                <w:rFonts w:ascii="Times New Roman" w:eastAsia="Arial Unicode MS" w:hAnsi="Times New Roman"/>
                <w:b/>
                <w:sz w:val="22"/>
                <w:szCs w:val="22"/>
              </w:rPr>
            </w:pPr>
            <w:r w:rsidRPr="00AB3D50">
              <w:rPr>
                <w:rFonts w:ascii="Times New Roman" w:hAnsi="Times New Roman"/>
                <w:b/>
                <w:sz w:val="22"/>
                <w:szCs w:val="22"/>
              </w:rPr>
              <w:t>2024</w:t>
            </w:r>
          </w:p>
        </w:tc>
        <w:tc>
          <w:tcPr>
            <w:tcW w:w="666" w:type="pct"/>
            <w:tcBorders>
              <w:top w:val="single" w:sz="4" w:space="0" w:color="auto"/>
              <w:left w:val="nil"/>
              <w:bottom w:val="single" w:sz="12" w:space="0" w:color="auto"/>
              <w:right w:val="nil"/>
            </w:tcBorders>
            <w:vAlign w:val="bottom"/>
          </w:tcPr>
          <w:p w:rsidR="00EE02F0" w:rsidRPr="00AB3D50" w:rsidRDefault="00EE02F0" w:rsidP="00EE02F0">
            <w:pPr>
              <w:spacing w:before="40" w:after="40"/>
              <w:jc w:val="right"/>
              <w:rPr>
                <w:rFonts w:ascii="Times New Roman" w:hAnsi="Times New Roman"/>
                <w:b/>
                <w:sz w:val="22"/>
                <w:szCs w:val="22"/>
              </w:rPr>
            </w:pPr>
            <w:r w:rsidRPr="00AB3D50">
              <w:rPr>
                <w:rFonts w:ascii="Times New Roman" w:hAnsi="Times New Roman"/>
                <w:b/>
                <w:sz w:val="22"/>
                <w:szCs w:val="22"/>
              </w:rPr>
              <w:t>2023</w:t>
            </w:r>
          </w:p>
        </w:tc>
        <w:tc>
          <w:tcPr>
            <w:tcW w:w="593" w:type="pct"/>
            <w:tcBorders>
              <w:top w:val="single" w:sz="4" w:space="0" w:color="auto"/>
              <w:left w:val="nil"/>
              <w:bottom w:val="single" w:sz="12" w:space="0" w:color="auto"/>
              <w:right w:val="nil"/>
            </w:tcBorders>
            <w:vAlign w:val="bottom"/>
          </w:tcPr>
          <w:p w:rsidR="00EE02F0" w:rsidRPr="00AB3D50" w:rsidRDefault="00EE02F0" w:rsidP="00EE02F0">
            <w:pPr>
              <w:spacing w:before="40" w:after="40"/>
              <w:jc w:val="right"/>
              <w:rPr>
                <w:rFonts w:ascii="Times New Roman" w:eastAsia="Arial Unicode MS" w:hAnsi="Times New Roman"/>
                <w:b/>
                <w:sz w:val="22"/>
                <w:szCs w:val="22"/>
              </w:rPr>
            </w:pPr>
            <w:r w:rsidRPr="00AB3D50">
              <w:rPr>
                <w:rFonts w:ascii="Times New Roman" w:hAnsi="Times New Roman"/>
                <w:b/>
                <w:sz w:val="22"/>
                <w:szCs w:val="22"/>
              </w:rPr>
              <w:t>2024</w:t>
            </w:r>
          </w:p>
        </w:tc>
      </w:tr>
      <w:tr w:rsidR="00EE02F0" w:rsidRPr="00AB3D50" w:rsidTr="00EE02F0">
        <w:tc>
          <w:tcPr>
            <w:tcW w:w="2268" w:type="pct"/>
            <w:tcBorders>
              <w:top w:val="single" w:sz="12" w:space="0" w:color="auto"/>
              <w:left w:val="nil"/>
              <w:bottom w:val="nil"/>
              <w:right w:val="nil"/>
            </w:tcBorders>
            <w:vAlign w:val="bottom"/>
          </w:tcPr>
          <w:p w:rsidR="00EE02F0" w:rsidRPr="00AB3D50" w:rsidRDefault="00EE02F0" w:rsidP="00EE02F0">
            <w:pPr>
              <w:shd w:val="clear" w:color="auto" w:fill="FFFFFF"/>
              <w:spacing w:before="20" w:after="20"/>
              <w:rPr>
                <w:rFonts w:ascii="Times New Roman" w:hAnsi="Times New Roman"/>
                <w:b/>
                <w:sz w:val="22"/>
                <w:szCs w:val="22"/>
              </w:rPr>
            </w:pPr>
            <w:r w:rsidRPr="00AB3D50">
              <w:rPr>
                <w:rFonts w:ascii="Times New Roman" w:hAnsi="Times New Roman"/>
                <w:b/>
                <w:sz w:val="22"/>
                <w:szCs w:val="22"/>
              </w:rPr>
              <w:t>Доходы</w:t>
            </w:r>
          </w:p>
        </w:tc>
        <w:tc>
          <w:tcPr>
            <w:tcW w:w="736" w:type="pct"/>
            <w:tcBorders>
              <w:top w:val="single" w:sz="12" w:space="0" w:color="auto"/>
              <w:left w:val="nil"/>
              <w:bottom w:val="nil"/>
              <w:right w:val="nil"/>
            </w:tcBorders>
            <w:shd w:val="clear" w:color="auto" w:fill="auto"/>
            <w:vAlign w:val="bottom"/>
          </w:tcPr>
          <w:p w:rsidR="00EE02F0" w:rsidRPr="005B40E1" w:rsidRDefault="00C25301" w:rsidP="00EE02F0">
            <w:pPr>
              <w:spacing w:before="20" w:after="20"/>
              <w:jc w:val="right"/>
              <w:rPr>
                <w:rFonts w:ascii="Times New Roman" w:hAnsi="Times New Roman"/>
                <w:b/>
                <w:bCs/>
                <w:sz w:val="22"/>
                <w:szCs w:val="22"/>
                <w:lang w:val="ky-KG"/>
              </w:rPr>
            </w:pPr>
            <w:r>
              <w:rPr>
                <w:rFonts w:ascii="Times New Roman" w:hAnsi="Times New Roman"/>
                <w:b/>
                <w:bCs/>
                <w:sz w:val="22"/>
                <w:szCs w:val="22"/>
                <w:lang w:val="ky-KG"/>
              </w:rPr>
              <w:t>4 200</w:t>
            </w:r>
          </w:p>
        </w:tc>
        <w:tc>
          <w:tcPr>
            <w:tcW w:w="737" w:type="pct"/>
            <w:tcBorders>
              <w:top w:val="single" w:sz="12" w:space="0" w:color="auto"/>
              <w:left w:val="nil"/>
              <w:bottom w:val="nil"/>
              <w:right w:val="nil"/>
            </w:tcBorders>
            <w:shd w:val="clear" w:color="auto" w:fill="auto"/>
            <w:vAlign w:val="bottom"/>
          </w:tcPr>
          <w:p w:rsidR="00EE02F0" w:rsidRPr="005B40E1" w:rsidRDefault="00EE02F0" w:rsidP="00EE02F0">
            <w:pPr>
              <w:spacing w:before="20" w:after="20"/>
              <w:jc w:val="right"/>
              <w:rPr>
                <w:rFonts w:ascii="Times New Roman" w:hAnsi="Times New Roman"/>
                <w:b/>
                <w:bCs/>
                <w:sz w:val="22"/>
                <w:szCs w:val="22"/>
                <w:lang w:val="ky-KG"/>
              </w:rPr>
            </w:pPr>
            <w:r>
              <w:rPr>
                <w:rFonts w:ascii="Times New Roman" w:hAnsi="Times New Roman"/>
                <w:b/>
                <w:bCs/>
                <w:sz w:val="22"/>
                <w:szCs w:val="22"/>
                <w:lang w:val="ky-KG"/>
              </w:rPr>
              <w:t>4 248,9</w:t>
            </w:r>
          </w:p>
        </w:tc>
        <w:tc>
          <w:tcPr>
            <w:tcW w:w="666" w:type="pct"/>
            <w:tcBorders>
              <w:top w:val="single" w:sz="12" w:space="0" w:color="auto"/>
              <w:left w:val="nil"/>
              <w:bottom w:val="nil"/>
              <w:right w:val="nil"/>
            </w:tcBorders>
            <w:shd w:val="clear" w:color="auto" w:fill="auto"/>
            <w:vAlign w:val="bottom"/>
          </w:tcPr>
          <w:p w:rsidR="00EE02F0" w:rsidRPr="00AB3D50" w:rsidRDefault="00EE02F0" w:rsidP="00EE02F0">
            <w:pPr>
              <w:spacing w:before="20" w:after="20"/>
              <w:jc w:val="right"/>
              <w:rPr>
                <w:rFonts w:ascii="Times New Roman" w:hAnsi="Times New Roman"/>
                <w:b/>
                <w:bCs/>
                <w:sz w:val="22"/>
                <w:szCs w:val="22"/>
              </w:rPr>
            </w:pPr>
            <w:r w:rsidRPr="00AB3D50">
              <w:rPr>
                <w:rFonts w:ascii="Times New Roman" w:hAnsi="Times New Roman"/>
                <w:b/>
                <w:bCs/>
                <w:sz w:val="22"/>
                <w:szCs w:val="22"/>
              </w:rPr>
              <w:t>100</w:t>
            </w:r>
          </w:p>
        </w:tc>
        <w:tc>
          <w:tcPr>
            <w:tcW w:w="593" w:type="pct"/>
            <w:tcBorders>
              <w:top w:val="single" w:sz="12" w:space="0" w:color="auto"/>
              <w:left w:val="nil"/>
              <w:bottom w:val="nil"/>
              <w:right w:val="nil"/>
            </w:tcBorders>
            <w:shd w:val="clear" w:color="auto" w:fill="auto"/>
            <w:vAlign w:val="bottom"/>
          </w:tcPr>
          <w:p w:rsidR="00EE02F0" w:rsidRPr="00AB3D50" w:rsidRDefault="00EE02F0" w:rsidP="00EE02F0">
            <w:pPr>
              <w:spacing w:before="20" w:after="20"/>
              <w:jc w:val="right"/>
              <w:rPr>
                <w:rFonts w:ascii="Times New Roman" w:hAnsi="Times New Roman"/>
                <w:b/>
                <w:bCs/>
                <w:sz w:val="22"/>
                <w:szCs w:val="22"/>
              </w:rPr>
            </w:pPr>
            <w:r w:rsidRPr="00AB3D50">
              <w:rPr>
                <w:rFonts w:ascii="Times New Roman" w:hAnsi="Times New Roman"/>
                <w:b/>
                <w:bCs/>
                <w:sz w:val="22"/>
                <w:szCs w:val="22"/>
              </w:rPr>
              <w:t>100</w:t>
            </w:r>
          </w:p>
        </w:tc>
      </w:tr>
      <w:tr w:rsidR="00EE02F0" w:rsidRPr="00AB3D50" w:rsidTr="00EE02F0">
        <w:tc>
          <w:tcPr>
            <w:tcW w:w="2268" w:type="pct"/>
            <w:tcBorders>
              <w:top w:val="nil"/>
              <w:left w:val="nil"/>
              <w:bottom w:val="nil"/>
              <w:right w:val="nil"/>
            </w:tcBorders>
            <w:vAlign w:val="bottom"/>
          </w:tcPr>
          <w:p w:rsidR="00EE02F0" w:rsidRPr="00AB3D50" w:rsidRDefault="00EE02F0" w:rsidP="00EE02F0">
            <w:pPr>
              <w:shd w:val="clear" w:color="auto" w:fill="FFFFFF"/>
              <w:spacing w:before="20" w:after="20"/>
              <w:rPr>
                <w:rFonts w:ascii="Times New Roman" w:hAnsi="Times New Roman"/>
                <w:b/>
                <w:sz w:val="22"/>
                <w:szCs w:val="22"/>
              </w:rPr>
            </w:pPr>
            <w:r w:rsidRPr="00AB3D50">
              <w:rPr>
                <w:rFonts w:ascii="Times New Roman" w:hAnsi="Times New Roman"/>
                <w:b/>
                <w:bCs/>
                <w:sz w:val="22"/>
                <w:szCs w:val="22"/>
              </w:rPr>
              <w:t>Доходы от операционной деятельности</w:t>
            </w:r>
          </w:p>
        </w:tc>
        <w:tc>
          <w:tcPr>
            <w:tcW w:w="736" w:type="pct"/>
            <w:tcBorders>
              <w:top w:val="nil"/>
              <w:left w:val="nil"/>
              <w:bottom w:val="nil"/>
              <w:right w:val="nil"/>
            </w:tcBorders>
            <w:shd w:val="clear" w:color="auto" w:fill="auto"/>
            <w:vAlign w:val="bottom"/>
          </w:tcPr>
          <w:p w:rsidR="00EE02F0" w:rsidRPr="005B40E1" w:rsidRDefault="00EE02F0" w:rsidP="00EE02F0">
            <w:pPr>
              <w:spacing w:before="20" w:after="20"/>
              <w:jc w:val="right"/>
              <w:rPr>
                <w:rFonts w:ascii="Times New Roman" w:hAnsi="Times New Roman"/>
                <w:b/>
                <w:bCs/>
                <w:sz w:val="22"/>
                <w:szCs w:val="22"/>
                <w:lang w:val="ky-KG"/>
              </w:rPr>
            </w:pPr>
            <w:r>
              <w:rPr>
                <w:rFonts w:ascii="Times New Roman" w:hAnsi="Times New Roman"/>
                <w:b/>
                <w:bCs/>
                <w:sz w:val="22"/>
                <w:szCs w:val="22"/>
                <w:lang w:val="ky-KG"/>
              </w:rPr>
              <w:t>4 180,5</w:t>
            </w:r>
          </w:p>
        </w:tc>
        <w:tc>
          <w:tcPr>
            <w:tcW w:w="737" w:type="pct"/>
            <w:tcBorders>
              <w:top w:val="nil"/>
              <w:left w:val="nil"/>
              <w:bottom w:val="nil"/>
              <w:right w:val="nil"/>
            </w:tcBorders>
            <w:shd w:val="clear" w:color="auto" w:fill="auto"/>
            <w:vAlign w:val="bottom"/>
          </w:tcPr>
          <w:p w:rsidR="00EE02F0" w:rsidRPr="005B40E1" w:rsidRDefault="00EE02F0" w:rsidP="00EE02F0">
            <w:pPr>
              <w:spacing w:before="20" w:after="20"/>
              <w:jc w:val="right"/>
              <w:rPr>
                <w:rFonts w:ascii="Times New Roman" w:hAnsi="Times New Roman"/>
                <w:b/>
                <w:bCs/>
                <w:sz w:val="22"/>
                <w:szCs w:val="22"/>
                <w:lang w:val="ky-KG"/>
              </w:rPr>
            </w:pPr>
            <w:r>
              <w:rPr>
                <w:rFonts w:ascii="Times New Roman" w:hAnsi="Times New Roman"/>
                <w:b/>
                <w:bCs/>
                <w:sz w:val="22"/>
                <w:szCs w:val="22"/>
                <w:lang w:val="ky-KG"/>
              </w:rPr>
              <w:t>4 237,5</w:t>
            </w:r>
          </w:p>
        </w:tc>
        <w:tc>
          <w:tcPr>
            <w:tcW w:w="666" w:type="pct"/>
            <w:tcBorders>
              <w:top w:val="nil"/>
              <w:left w:val="nil"/>
              <w:bottom w:val="nil"/>
              <w:right w:val="nil"/>
            </w:tcBorders>
            <w:shd w:val="clear" w:color="auto" w:fill="auto"/>
            <w:vAlign w:val="bottom"/>
          </w:tcPr>
          <w:p w:rsidR="00EE02F0" w:rsidRPr="00117A34" w:rsidRDefault="00EE02F0" w:rsidP="00EE02F0">
            <w:pPr>
              <w:spacing w:before="20" w:after="20"/>
              <w:jc w:val="right"/>
              <w:rPr>
                <w:rFonts w:ascii="Times New Roman" w:hAnsi="Times New Roman"/>
                <w:b/>
                <w:bCs/>
                <w:sz w:val="22"/>
                <w:szCs w:val="22"/>
                <w:lang w:val="ky-KG"/>
              </w:rPr>
            </w:pPr>
            <w:r w:rsidRPr="00AB3D50">
              <w:rPr>
                <w:rFonts w:ascii="Times New Roman" w:hAnsi="Times New Roman"/>
                <w:b/>
                <w:bCs/>
                <w:sz w:val="22"/>
                <w:szCs w:val="22"/>
              </w:rPr>
              <w:t>99,</w:t>
            </w:r>
            <w:r>
              <w:rPr>
                <w:rFonts w:ascii="Times New Roman" w:hAnsi="Times New Roman"/>
                <w:b/>
                <w:bCs/>
                <w:sz w:val="22"/>
                <w:szCs w:val="22"/>
                <w:lang w:val="ky-KG"/>
              </w:rPr>
              <w:t>6</w:t>
            </w:r>
          </w:p>
        </w:tc>
        <w:tc>
          <w:tcPr>
            <w:tcW w:w="593" w:type="pct"/>
            <w:tcBorders>
              <w:top w:val="nil"/>
              <w:left w:val="nil"/>
              <w:bottom w:val="nil"/>
              <w:right w:val="nil"/>
            </w:tcBorders>
            <w:shd w:val="clear" w:color="auto" w:fill="auto"/>
            <w:vAlign w:val="bottom"/>
          </w:tcPr>
          <w:p w:rsidR="00EE02F0" w:rsidRPr="00AB3D50" w:rsidRDefault="00EE02F0" w:rsidP="00EE02F0">
            <w:pPr>
              <w:spacing w:before="20" w:after="20"/>
              <w:jc w:val="right"/>
              <w:rPr>
                <w:rFonts w:ascii="Times New Roman" w:hAnsi="Times New Roman"/>
                <w:b/>
                <w:bCs/>
                <w:sz w:val="22"/>
                <w:szCs w:val="22"/>
              </w:rPr>
            </w:pPr>
            <w:r w:rsidRPr="00AB3D50">
              <w:rPr>
                <w:rFonts w:ascii="Times New Roman" w:hAnsi="Times New Roman"/>
                <w:b/>
                <w:bCs/>
                <w:sz w:val="22"/>
                <w:szCs w:val="22"/>
              </w:rPr>
              <w:t>99,7</w:t>
            </w:r>
          </w:p>
        </w:tc>
      </w:tr>
      <w:tr w:rsidR="00EE02F0" w:rsidRPr="00AB3D50" w:rsidTr="00EE02F0">
        <w:tc>
          <w:tcPr>
            <w:tcW w:w="2268" w:type="pct"/>
            <w:tcBorders>
              <w:top w:val="nil"/>
              <w:left w:val="nil"/>
              <w:bottom w:val="nil"/>
              <w:right w:val="nil"/>
            </w:tcBorders>
            <w:vAlign w:val="bottom"/>
          </w:tcPr>
          <w:p w:rsidR="00EE02F0" w:rsidRPr="00AB3D50" w:rsidRDefault="00EE02F0" w:rsidP="00EE02F0">
            <w:pPr>
              <w:shd w:val="clear" w:color="auto" w:fill="FFFFFF"/>
              <w:spacing w:before="20" w:after="20"/>
              <w:rPr>
                <w:rFonts w:ascii="Times New Roman" w:hAnsi="Times New Roman"/>
                <w:b/>
                <w:sz w:val="22"/>
                <w:szCs w:val="22"/>
              </w:rPr>
            </w:pPr>
            <w:r w:rsidRPr="00AB3D50">
              <w:rPr>
                <w:rFonts w:ascii="Times New Roman" w:hAnsi="Times New Roman"/>
                <w:b/>
                <w:sz w:val="22"/>
                <w:szCs w:val="22"/>
              </w:rPr>
              <w:t>Налоговые доходы</w:t>
            </w:r>
          </w:p>
        </w:tc>
        <w:tc>
          <w:tcPr>
            <w:tcW w:w="736" w:type="pct"/>
            <w:tcBorders>
              <w:top w:val="nil"/>
              <w:left w:val="nil"/>
              <w:bottom w:val="nil"/>
              <w:right w:val="nil"/>
            </w:tcBorders>
            <w:shd w:val="clear" w:color="auto" w:fill="auto"/>
            <w:vAlign w:val="bottom"/>
          </w:tcPr>
          <w:p w:rsidR="00EE02F0" w:rsidRPr="00117A34" w:rsidRDefault="00EE02F0" w:rsidP="00EE02F0">
            <w:pPr>
              <w:spacing w:before="20" w:after="20"/>
              <w:jc w:val="right"/>
              <w:rPr>
                <w:rFonts w:ascii="Times New Roman" w:hAnsi="Times New Roman"/>
                <w:b/>
                <w:bCs/>
                <w:sz w:val="22"/>
                <w:szCs w:val="22"/>
                <w:lang w:val="ky-KG"/>
              </w:rPr>
            </w:pPr>
            <w:r>
              <w:rPr>
                <w:rFonts w:ascii="Times New Roman" w:hAnsi="Times New Roman"/>
                <w:b/>
                <w:bCs/>
                <w:sz w:val="22"/>
                <w:szCs w:val="22"/>
                <w:lang w:val="ky-KG"/>
              </w:rPr>
              <w:t>2 237,9</w:t>
            </w:r>
          </w:p>
        </w:tc>
        <w:tc>
          <w:tcPr>
            <w:tcW w:w="737" w:type="pct"/>
            <w:tcBorders>
              <w:top w:val="nil"/>
              <w:left w:val="nil"/>
              <w:bottom w:val="nil"/>
              <w:right w:val="nil"/>
            </w:tcBorders>
            <w:shd w:val="clear" w:color="auto" w:fill="auto"/>
            <w:vAlign w:val="bottom"/>
          </w:tcPr>
          <w:p w:rsidR="00EE02F0" w:rsidRPr="00117A34" w:rsidRDefault="00C25301" w:rsidP="00EE02F0">
            <w:pPr>
              <w:spacing w:before="20" w:after="20"/>
              <w:jc w:val="right"/>
              <w:rPr>
                <w:rFonts w:ascii="Times New Roman" w:hAnsi="Times New Roman"/>
                <w:b/>
                <w:bCs/>
                <w:sz w:val="22"/>
                <w:szCs w:val="22"/>
                <w:lang w:val="ky-KG"/>
              </w:rPr>
            </w:pPr>
            <w:r>
              <w:rPr>
                <w:rFonts w:ascii="Times New Roman" w:hAnsi="Times New Roman"/>
                <w:b/>
                <w:bCs/>
                <w:sz w:val="22"/>
                <w:szCs w:val="22"/>
                <w:lang w:val="ky-KG"/>
              </w:rPr>
              <w:t>2 416</w:t>
            </w:r>
          </w:p>
        </w:tc>
        <w:tc>
          <w:tcPr>
            <w:tcW w:w="666" w:type="pct"/>
            <w:tcBorders>
              <w:top w:val="nil"/>
              <w:left w:val="nil"/>
              <w:bottom w:val="nil"/>
              <w:right w:val="nil"/>
            </w:tcBorders>
            <w:shd w:val="clear" w:color="auto" w:fill="auto"/>
            <w:vAlign w:val="bottom"/>
          </w:tcPr>
          <w:p w:rsidR="00EE02F0" w:rsidRPr="00117A34" w:rsidRDefault="00EE02F0" w:rsidP="00EE02F0">
            <w:pPr>
              <w:spacing w:before="20" w:after="20"/>
              <w:jc w:val="right"/>
              <w:rPr>
                <w:rFonts w:ascii="Times New Roman" w:hAnsi="Times New Roman"/>
                <w:b/>
                <w:bCs/>
                <w:sz w:val="22"/>
                <w:szCs w:val="22"/>
                <w:lang w:val="ky-KG"/>
              </w:rPr>
            </w:pPr>
            <w:r w:rsidRPr="00AB3D50">
              <w:rPr>
                <w:rFonts w:ascii="Times New Roman" w:hAnsi="Times New Roman"/>
                <w:b/>
                <w:bCs/>
                <w:sz w:val="22"/>
                <w:szCs w:val="22"/>
              </w:rPr>
              <w:t>5</w:t>
            </w:r>
            <w:r>
              <w:rPr>
                <w:rFonts w:ascii="Times New Roman" w:hAnsi="Times New Roman"/>
                <w:b/>
                <w:bCs/>
                <w:sz w:val="22"/>
                <w:szCs w:val="22"/>
                <w:lang w:val="ky-KG"/>
              </w:rPr>
              <w:t>3,3</w:t>
            </w:r>
          </w:p>
        </w:tc>
        <w:tc>
          <w:tcPr>
            <w:tcW w:w="593" w:type="pct"/>
            <w:tcBorders>
              <w:top w:val="nil"/>
              <w:left w:val="nil"/>
              <w:bottom w:val="nil"/>
              <w:right w:val="nil"/>
            </w:tcBorders>
            <w:shd w:val="clear" w:color="auto" w:fill="auto"/>
            <w:vAlign w:val="bottom"/>
          </w:tcPr>
          <w:p w:rsidR="00EE02F0" w:rsidRPr="005B40E1" w:rsidRDefault="00EE02F0" w:rsidP="00EE02F0">
            <w:pPr>
              <w:spacing w:before="20" w:after="20"/>
              <w:jc w:val="right"/>
              <w:rPr>
                <w:rFonts w:ascii="Times New Roman" w:hAnsi="Times New Roman"/>
                <w:b/>
                <w:bCs/>
                <w:sz w:val="22"/>
                <w:szCs w:val="22"/>
                <w:lang w:val="ky-KG"/>
              </w:rPr>
            </w:pPr>
            <w:r>
              <w:rPr>
                <w:rFonts w:ascii="Times New Roman" w:hAnsi="Times New Roman"/>
                <w:b/>
                <w:bCs/>
                <w:sz w:val="22"/>
                <w:szCs w:val="22"/>
                <w:lang w:val="ky-KG"/>
              </w:rPr>
              <w:t>56,7</w:t>
            </w:r>
          </w:p>
        </w:tc>
      </w:tr>
      <w:tr w:rsidR="00EE02F0" w:rsidRPr="00AB3D50" w:rsidTr="00EE02F0">
        <w:tc>
          <w:tcPr>
            <w:tcW w:w="2268" w:type="pct"/>
            <w:tcBorders>
              <w:top w:val="nil"/>
              <w:left w:val="nil"/>
              <w:bottom w:val="nil"/>
              <w:right w:val="nil"/>
            </w:tcBorders>
            <w:vAlign w:val="bottom"/>
          </w:tcPr>
          <w:p w:rsidR="00EE02F0" w:rsidRPr="00AB3D50" w:rsidRDefault="00EE02F0" w:rsidP="00EE02F0">
            <w:pPr>
              <w:shd w:val="clear" w:color="auto" w:fill="FFFFFF"/>
              <w:spacing w:before="20" w:after="20"/>
              <w:rPr>
                <w:rFonts w:ascii="Times New Roman" w:hAnsi="Times New Roman"/>
                <w:sz w:val="22"/>
                <w:szCs w:val="22"/>
              </w:rPr>
            </w:pPr>
            <w:r w:rsidRPr="00AB3D50">
              <w:rPr>
                <w:rFonts w:ascii="Times New Roman" w:hAnsi="Times New Roman"/>
                <w:sz w:val="22"/>
                <w:szCs w:val="22"/>
              </w:rPr>
              <w:t>Налоги на доходы и прибыль</w:t>
            </w:r>
          </w:p>
        </w:tc>
        <w:tc>
          <w:tcPr>
            <w:tcW w:w="736" w:type="pct"/>
            <w:tcBorders>
              <w:top w:val="nil"/>
              <w:left w:val="nil"/>
              <w:bottom w:val="nil"/>
              <w:right w:val="nil"/>
            </w:tcBorders>
            <w:shd w:val="clear" w:color="auto" w:fill="auto"/>
            <w:vAlign w:val="bottom"/>
          </w:tcPr>
          <w:p w:rsidR="00EE02F0" w:rsidRPr="005B40E1" w:rsidRDefault="00EE02F0" w:rsidP="00EE02F0">
            <w:pPr>
              <w:spacing w:before="20" w:after="20"/>
              <w:jc w:val="right"/>
              <w:rPr>
                <w:rFonts w:ascii="Times New Roman" w:hAnsi="Times New Roman"/>
                <w:sz w:val="22"/>
                <w:szCs w:val="22"/>
                <w:lang w:val="ky-KG"/>
              </w:rPr>
            </w:pPr>
            <w:r>
              <w:rPr>
                <w:rFonts w:ascii="Times New Roman" w:hAnsi="Times New Roman"/>
                <w:sz w:val="22"/>
                <w:szCs w:val="22"/>
                <w:lang w:val="ky-KG"/>
              </w:rPr>
              <w:t>1 876,2</w:t>
            </w:r>
          </w:p>
        </w:tc>
        <w:tc>
          <w:tcPr>
            <w:tcW w:w="737" w:type="pct"/>
            <w:tcBorders>
              <w:top w:val="nil"/>
              <w:left w:val="nil"/>
              <w:bottom w:val="nil"/>
              <w:right w:val="nil"/>
            </w:tcBorders>
            <w:shd w:val="clear" w:color="auto" w:fill="auto"/>
            <w:vAlign w:val="bottom"/>
          </w:tcPr>
          <w:p w:rsidR="00EE02F0" w:rsidRPr="005B40E1" w:rsidRDefault="00EE02F0" w:rsidP="00EE02F0">
            <w:pPr>
              <w:spacing w:before="20" w:after="20"/>
              <w:jc w:val="right"/>
              <w:rPr>
                <w:rFonts w:ascii="Times New Roman" w:hAnsi="Times New Roman"/>
                <w:sz w:val="22"/>
                <w:szCs w:val="22"/>
                <w:lang w:val="ky-KG"/>
              </w:rPr>
            </w:pPr>
            <w:r>
              <w:rPr>
                <w:rFonts w:ascii="Times New Roman" w:hAnsi="Times New Roman"/>
                <w:sz w:val="22"/>
                <w:szCs w:val="22"/>
                <w:lang w:val="ky-KG"/>
              </w:rPr>
              <w:t>2 024,3</w:t>
            </w:r>
          </w:p>
        </w:tc>
        <w:tc>
          <w:tcPr>
            <w:tcW w:w="666" w:type="pct"/>
            <w:tcBorders>
              <w:top w:val="nil"/>
              <w:left w:val="nil"/>
              <w:bottom w:val="nil"/>
              <w:right w:val="nil"/>
            </w:tcBorders>
            <w:shd w:val="clear" w:color="auto" w:fill="auto"/>
            <w:vAlign w:val="bottom"/>
          </w:tcPr>
          <w:p w:rsidR="00EE02F0" w:rsidRPr="00117A34" w:rsidRDefault="00EE02F0" w:rsidP="00EE02F0">
            <w:pPr>
              <w:spacing w:before="20" w:after="20"/>
              <w:jc w:val="right"/>
              <w:rPr>
                <w:rFonts w:ascii="Times New Roman" w:hAnsi="Times New Roman"/>
                <w:sz w:val="22"/>
                <w:szCs w:val="22"/>
                <w:lang w:val="ky-KG"/>
              </w:rPr>
            </w:pPr>
            <w:r w:rsidRPr="00AB3D50">
              <w:rPr>
                <w:rFonts w:ascii="Times New Roman" w:hAnsi="Times New Roman"/>
                <w:sz w:val="22"/>
                <w:szCs w:val="22"/>
              </w:rPr>
              <w:t>4</w:t>
            </w:r>
            <w:r>
              <w:rPr>
                <w:rFonts w:ascii="Times New Roman" w:hAnsi="Times New Roman"/>
                <w:sz w:val="22"/>
                <w:szCs w:val="22"/>
                <w:lang w:val="ky-KG"/>
              </w:rPr>
              <w:t>4,3</w:t>
            </w:r>
          </w:p>
        </w:tc>
        <w:tc>
          <w:tcPr>
            <w:tcW w:w="593" w:type="pct"/>
            <w:tcBorders>
              <w:top w:val="nil"/>
              <w:left w:val="nil"/>
              <w:bottom w:val="nil"/>
              <w:right w:val="nil"/>
            </w:tcBorders>
            <w:shd w:val="clear" w:color="auto" w:fill="auto"/>
            <w:vAlign w:val="bottom"/>
          </w:tcPr>
          <w:p w:rsidR="00EE02F0" w:rsidRPr="005B40E1" w:rsidRDefault="00EE02F0" w:rsidP="00EE02F0">
            <w:pPr>
              <w:spacing w:before="20" w:after="20"/>
              <w:jc w:val="right"/>
              <w:rPr>
                <w:rFonts w:ascii="Times New Roman" w:hAnsi="Times New Roman"/>
                <w:sz w:val="22"/>
                <w:szCs w:val="22"/>
                <w:lang w:val="ky-KG"/>
              </w:rPr>
            </w:pPr>
            <w:r>
              <w:rPr>
                <w:rFonts w:ascii="Times New Roman" w:hAnsi="Times New Roman"/>
                <w:sz w:val="22"/>
                <w:szCs w:val="22"/>
                <w:lang w:val="ky-KG"/>
              </w:rPr>
              <w:t>47,6</w:t>
            </w:r>
          </w:p>
        </w:tc>
      </w:tr>
      <w:tr w:rsidR="00EE02F0" w:rsidRPr="00AB3D50" w:rsidTr="00EE02F0">
        <w:tc>
          <w:tcPr>
            <w:tcW w:w="2268" w:type="pct"/>
            <w:tcBorders>
              <w:top w:val="nil"/>
              <w:left w:val="nil"/>
              <w:bottom w:val="nil"/>
              <w:right w:val="nil"/>
            </w:tcBorders>
            <w:vAlign w:val="bottom"/>
          </w:tcPr>
          <w:p w:rsidR="00EE02F0" w:rsidRPr="00AB3D50" w:rsidRDefault="00EE02F0" w:rsidP="00EE02F0">
            <w:pPr>
              <w:spacing w:before="20" w:after="20"/>
              <w:rPr>
                <w:rFonts w:ascii="Times New Roman" w:hAnsi="Times New Roman"/>
                <w:sz w:val="22"/>
                <w:szCs w:val="22"/>
              </w:rPr>
            </w:pPr>
            <w:r w:rsidRPr="00AB3D50">
              <w:rPr>
                <w:rFonts w:ascii="Times New Roman" w:hAnsi="Times New Roman"/>
                <w:sz w:val="22"/>
                <w:szCs w:val="22"/>
              </w:rPr>
              <w:t>подоходный налог с физических лиц-   резидентов Кыргызской Республики</w:t>
            </w:r>
          </w:p>
        </w:tc>
        <w:tc>
          <w:tcPr>
            <w:tcW w:w="736" w:type="pct"/>
            <w:tcBorders>
              <w:top w:val="nil"/>
              <w:left w:val="nil"/>
              <w:bottom w:val="nil"/>
              <w:right w:val="nil"/>
            </w:tcBorders>
            <w:shd w:val="clear" w:color="auto" w:fill="auto"/>
            <w:vAlign w:val="bottom"/>
          </w:tcPr>
          <w:p w:rsidR="00EE02F0" w:rsidRPr="005B40E1" w:rsidRDefault="00EE02F0" w:rsidP="00EE02F0">
            <w:pPr>
              <w:spacing w:before="20" w:after="20"/>
              <w:jc w:val="right"/>
              <w:rPr>
                <w:rFonts w:ascii="Times New Roman" w:hAnsi="Times New Roman"/>
                <w:sz w:val="22"/>
                <w:szCs w:val="22"/>
                <w:lang w:val="ky-KG"/>
              </w:rPr>
            </w:pPr>
            <w:r>
              <w:rPr>
                <w:rFonts w:ascii="Times New Roman" w:hAnsi="Times New Roman"/>
                <w:sz w:val="22"/>
                <w:szCs w:val="22"/>
                <w:lang w:val="ky-KG"/>
              </w:rPr>
              <w:t>1 606,9</w:t>
            </w:r>
          </w:p>
        </w:tc>
        <w:tc>
          <w:tcPr>
            <w:tcW w:w="737" w:type="pct"/>
            <w:tcBorders>
              <w:top w:val="nil"/>
              <w:left w:val="nil"/>
              <w:bottom w:val="nil"/>
              <w:right w:val="nil"/>
            </w:tcBorders>
            <w:shd w:val="clear" w:color="auto" w:fill="auto"/>
            <w:vAlign w:val="bottom"/>
          </w:tcPr>
          <w:p w:rsidR="00EE02F0" w:rsidRPr="005B40E1" w:rsidRDefault="00EE02F0" w:rsidP="00EE02F0">
            <w:pPr>
              <w:spacing w:before="20" w:after="20"/>
              <w:jc w:val="right"/>
              <w:rPr>
                <w:rFonts w:ascii="Times New Roman" w:hAnsi="Times New Roman"/>
                <w:sz w:val="22"/>
                <w:szCs w:val="22"/>
                <w:lang w:val="ky-KG"/>
              </w:rPr>
            </w:pPr>
            <w:r>
              <w:rPr>
                <w:rFonts w:ascii="Times New Roman" w:hAnsi="Times New Roman"/>
                <w:sz w:val="22"/>
                <w:szCs w:val="22"/>
                <w:lang w:val="ky-KG"/>
              </w:rPr>
              <w:t>1 789,7</w:t>
            </w:r>
          </w:p>
        </w:tc>
        <w:tc>
          <w:tcPr>
            <w:tcW w:w="666" w:type="pct"/>
            <w:tcBorders>
              <w:top w:val="nil"/>
              <w:left w:val="nil"/>
              <w:bottom w:val="nil"/>
              <w:right w:val="nil"/>
            </w:tcBorders>
            <w:shd w:val="clear" w:color="auto" w:fill="auto"/>
            <w:vAlign w:val="bottom"/>
          </w:tcPr>
          <w:p w:rsidR="00EE02F0" w:rsidRPr="00117A34" w:rsidRDefault="00EE02F0" w:rsidP="00EE02F0">
            <w:pPr>
              <w:spacing w:before="20" w:after="20"/>
              <w:jc w:val="right"/>
              <w:rPr>
                <w:rFonts w:ascii="Times New Roman" w:hAnsi="Times New Roman"/>
                <w:sz w:val="22"/>
                <w:szCs w:val="22"/>
                <w:lang w:val="ky-KG"/>
              </w:rPr>
            </w:pPr>
            <w:r w:rsidRPr="00AB3D50">
              <w:rPr>
                <w:rFonts w:ascii="Times New Roman" w:hAnsi="Times New Roman"/>
                <w:sz w:val="22"/>
                <w:szCs w:val="22"/>
              </w:rPr>
              <w:t>3</w:t>
            </w:r>
            <w:r>
              <w:rPr>
                <w:rFonts w:ascii="Times New Roman" w:hAnsi="Times New Roman"/>
                <w:sz w:val="22"/>
                <w:szCs w:val="22"/>
                <w:lang w:val="ky-KG"/>
              </w:rPr>
              <w:t>7,7</w:t>
            </w:r>
          </w:p>
        </w:tc>
        <w:tc>
          <w:tcPr>
            <w:tcW w:w="593" w:type="pct"/>
            <w:tcBorders>
              <w:top w:val="nil"/>
              <w:left w:val="nil"/>
              <w:bottom w:val="nil"/>
              <w:right w:val="nil"/>
            </w:tcBorders>
            <w:shd w:val="clear" w:color="auto" w:fill="auto"/>
            <w:vAlign w:val="bottom"/>
          </w:tcPr>
          <w:p w:rsidR="00EE02F0" w:rsidRPr="004D17FA" w:rsidRDefault="00EE02F0" w:rsidP="00EE02F0">
            <w:pPr>
              <w:spacing w:before="20" w:after="20"/>
              <w:jc w:val="right"/>
              <w:rPr>
                <w:rFonts w:ascii="Times New Roman" w:hAnsi="Times New Roman"/>
                <w:sz w:val="22"/>
                <w:szCs w:val="22"/>
                <w:lang w:val="ky-KG"/>
              </w:rPr>
            </w:pPr>
            <w:r w:rsidRPr="00AB3D50">
              <w:rPr>
                <w:rFonts w:ascii="Times New Roman" w:hAnsi="Times New Roman"/>
                <w:sz w:val="22"/>
                <w:szCs w:val="22"/>
              </w:rPr>
              <w:t>4</w:t>
            </w:r>
            <w:r>
              <w:rPr>
                <w:rFonts w:ascii="Times New Roman" w:hAnsi="Times New Roman"/>
                <w:sz w:val="22"/>
                <w:szCs w:val="22"/>
                <w:lang w:val="ky-KG"/>
              </w:rPr>
              <w:t>2,1</w:t>
            </w:r>
          </w:p>
        </w:tc>
      </w:tr>
      <w:tr w:rsidR="00EE02F0" w:rsidRPr="00AB3D50" w:rsidTr="00EE02F0">
        <w:tc>
          <w:tcPr>
            <w:tcW w:w="2268" w:type="pct"/>
            <w:tcBorders>
              <w:top w:val="nil"/>
              <w:left w:val="nil"/>
              <w:bottom w:val="nil"/>
              <w:right w:val="nil"/>
            </w:tcBorders>
            <w:vAlign w:val="bottom"/>
          </w:tcPr>
          <w:p w:rsidR="00EE02F0" w:rsidRPr="00AB3D50" w:rsidRDefault="00EE02F0" w:rsidP="00EE02F0">
            <w:pPr>
              <w:spacing w:before="20" w:after="20"/>
              <w:rPr>
                <w:rFonts w:ascii="Times New Roman" w:hAnsi="Times New Roman"/>
                <w:sz w:val="22"/>
                <w:szCs w:val="22"/>
              </w:rPr>
            </w:pPr>
            <w:r w:rsidRPr="00AB3D50">
              <w:rPr>
                <w:rFonts w:ascii="Times New Roman" w:hAnsi="Times New Roman"/>
                <w:sz w:val="22"/>
                <w:szCs w:val="22"/>
              </w:rPr>
              <w:t>поступления по единому налогу</w:t>
            </w:r>
          </w:p>
        </w:tc>
        <w:tc>
          <w:tcPr>
            <w:tcW w:w="736" w:type="pct"/>
            <w:tcBorders>
              <w:top w:val="nil"/>
              <w:left w:val="nil"/>
              <w:bottom w:val="nil"/>
              <w:right w:val="nil"/>
            </w:tcBorders>
            <w:shd w:val="clear" w:color="auto" w:fill="auto"/>
            <w:vAlign w:val="bottom"/>
          </w:tcPr>
          <w:p w:rsidR="00EE02F0" w:rsidRPr="00AB3D50" w:rsidRDefault="00C25301" w:rsidP="00EE02F0">
            <w:pPr>
              <w:spacing w:before="20" w:after="20"/>
              <w:jc w:val="right"/>
              <w:rPr>
                <w:rFonts w:ascii="Times New Roman" w:hAnsi="Times New Roman"/>
                <w:sz w:val="22"/>
                <w:szCs w:val="22"/>
              </w:rPr>
            </w:pPr>
            <w:r>
              <w:rPr>
                <w:rFonts w:ascii="Times New Roman" w:hAnsi="Times New Roman"/>
                <w:sz w:val="22"/>
                <w:szCs w:val="22"/>
              </w:rPr>
              <w:t>0</w:t>
            </w:r>
          </w:p>
        </w:tc>
        <w:tc>
          <w:tcPr>
            <w:tcW w:w="737" w:type="pct"/>
            <w:tcBorders>
              <w:top w:val="nil"/>
              <w:left w:val="nil"/>
              <w:bottom w:val="nil"/>
              <w:right w:val="nil"/>
            </w:tcBorders>
            <w:shd w:val="clear" w:color="auto" w:fill="auto"/>
            <w:vAlign w:val="bottom"/>
          </w:tcPr>
          <w:p w:rsidR="00EE02F0" w:rsidRPr="00AB3D50" w:rsidRDefault="00C25301" w:rsidP="00EE02F0">
            <w:pPr>
              <w:spacing w:before="20" w:after="20"/>
              <w:jc w:val="right"/>
              <w:rPr>
                <w:rFonts w:ascii="Times New Roman" w:hAnsi="Times New Roman"/>
                <w:sz w:val="22"/>
                <w:szCs w:val="22"/>
              </w:rPr>
            </w:pPr>
            <w:r>
              <w:rPr>
                <w:rFonts w:ascii="Times New Roman" w:hAnsi="Times New Roman"/>
                <w:sz w:val="22"/>
                <w:szCs w:val="22"/>
              </w:rPr>
              <w:t>0</w:t>
            </w:r>
          </w:p>
        </w:tc>
        <w:tc>
          <w:tcPr>
            <w:tcW w:w="666" w:type="pct"/>
            <w:tcBorders>
              <w:top w:val="nil"/>
              <w:left w:val="nil"/>
              <w:bottom w:val="nil"/>
              <w:right w:val="nil"/>
            </w:tcBorders>
            <w:shd w:val="clear" w:color="auto" w:fill="auto"/>
            <w:vAlign w:val="bottom"/>
          </w:tcPr>
          <w:p w:rsidR="00EE02F0" w:rsidRPr="00AB3D50" w:rsidRDefault="00EE02F0" w:rsidP="00EE02F0">
            <w:pPr>
              <w:spacing w:before="20" w:after="20"/>
              <w:jc w:val="right"/>
              <w:rPr>
                <w:rFonts w:ascii="Times New Roman" w:hAnsi="Times New Roman"/>
                <w:sz w:val="22"/>
                <w:szCs w:val="22"/>
              </w:rPr>
            </w:pPr>
            <w:r w:rsidRPr="00AB3D50">
              <w:rPr>
                <w:rFonts w:ascii="Times New Roman" w:hAnsi="Times New Roman"/>
                <w:sz w:val="22"/>
                <w:szCs w:val="22"/>
              </w:rPr>
              <w:t>0,0</w:t>
            </w:r>
          </w:p>
        </w:tc>
        <w:tc>
          <w:tcPr>
            <w:tcW w:w="593" w:type="pct"/>
            <w:tcBorders>
              <w:top w:val="nil"/>
              <w:left w:val="nil"/>
              <w:bottom w:val="nil"/>
              <w:right w:val="nil"/>
            </w:tcBorders>
            <w:shd w:val="clear" w:color="auto" w:fill="auto"/>
            <w:vAlign w:val="bottom"/>
          </w:tcPr>
          <w:p w:rsidR="00EE02F0" w:rsidRPr="00AB3D50" w:rsidRDefault="00EE02F0" w:rsidP="00EE02F0">
            <w:pPr>
              <w:spacing w:before="20" w:after="20"/>
              <w:jc w:val="right"/>
              <w:rPr>
                <w:rFonts w:ascii="Times New Roman" w:hAnsi="Times New Roman"/>
                <w:sz w:val="22"/>
                <w:szCs w:val="22"/>
              </w:rPr>
            </w:pPr>
            <w:r w:rsidRPr="00AB3D50">
              <w:rPr>
                <w:rFonts w:ascii="Times New Roman" w:hAnsi="Times New Roman"/>
                <w:sz w:val="22"/>
                <w:szCs w:val="22"/>
              </w:rPr>
              <w:t>0,0</w:t>
            </w:r>
          </w:p>
        </w:tc>
      </w:tr>
      <w:tr w:rsidR="00EE02F0" w:rsidRPr="00AB3D50" w:rsidTr="00EE02F0">
        <w:tc>
          <w:tcPr>
            <w:tcW w:w="2268" w:type="pct"/>
            <w:tcBorders>
              <w:top w:val="nil"/>
              <w:left w:val="nil"/>
              <w:bottom w:val="nil"/>
              <w:right w:val="nil"/>
            </w:tcBorders>
            <w:vAlign w:val="bottom"/>
          </w:tcPr>
          <w:p w:rsidR="00EE02F0" w:rsidRPr="00AB3D50" w:rsidRDefault="00EE02F0" w:rsidP="00EE02F0">
            <w:pPr>
              <w:spacing w:before="20" w:after="20"/>
              <w:rPr>
                <w:rFonts w:ascii="Times New Roman" w:hAnsi="Times New Roman"/>
                <w:sz w:val="22"/>
                <w:szCs w:val="22"/>
              </w:rPr>
            </w:pPr>
            <w:r w:rsidRPr="00AB3D50">
              <w:rPr>
                <w:rFonts w:ascii="Times New Roman" w:hAnsi="Times New Roman"/>
                <w:sz w:val="22"/>
                <w:szCs w:val="22"/>
              </w:rPr>
              <w:t>налог на основе патента</w:t>
            </w:r>
          </w:p>
        </w:tc>
        <w:tc>
          <w:tcPr>
            <w:tcW w:w="736" w:type="pct"/>
            <w:tcBorders>
              <w:top w:val="nil"/>
              <w:left w:val="nil"/>
              <w:bottom w:val="nil"/>
              <w:right w:val="nil"/>
            </w:tcBorders>
            <w:shd w:val="clear" w:color="auto" w:fill="auto"/>
            <w:vAlign w:val="bottom"/>
          </w:tcPr>
          <w:p w:rsidR="00EE02F0" w:rsidRPr="005B40E1" w:rsidRDefault="00EE02F0" w:rsidP="00EE02F0">
            <w:pPr>
              <w:spacing w:before="20" w:after="20"/>
              <w:jc w:val="right"/>
              <w:rPr>
                <w:rFonts w:ascii="Times New Roman" w:hAnsi="Times New Roman"/>
                <w:sz w:val="22"/>
                <w:szCs w:val="22"/>
                <w:lang w:val="ky-KG"/>
              </w:rPr>
            </w:pPr>
            <w:r>
              <w:rPr>
                <w:rFonts w:ascii="Times New Roman" w:hAnsi="Times New Roman"/>
                <w:sz w:val="22"/>
                <w:szCs w:val="22"/>
                <w:lang w:val="ky-KG"/>
              </w:rPr>
              <w:t>269,2</w:t>
            </w:r>
          </w:p>
        </w:tc>
        <w:tc>
          <w:tcPr>
            <w:tcW w:w="737" w:type="pct"/>
            <w:tcBorders>
              <w:top w:val="nil"/>
              <w:left w:val="nil"/>
              <w:bottom w:val="nil"/>
              <w:right w:val="nil"/>
            </w:tcBorders>
            <w:shd w:val="clear" w:color="auto" w:fill="auto"/>
            <w:vAlign w:val="bottom"/>
          </w:tcPr>
          <w:p w:rsidR="00EE02F0" w:rsidRPr="005B40E1" w:rsidRDefault="00EE02F0" w:rsidP="00EE02F0">
            <w:pPr>
              <w:spacing w:before="20" w:after="20"/>
              <w:jc w:val="right"/>
              <w:rPr>
                <w:rFonts w:ascii="Times New Roman" w:hAnsi="Times New Roman"/>
                <w:sz w:val="22"/>
                <w:szCs w:val="22"/>
                <w:lang w:val="ky-KG"/>
              </w:rPr>
            </w:pPr>
            <w:r>
              <w:rPr>
                <w:rFonts w:ascii="Times New Roman" w:hAnsi="Times New Roman"/>
                <w:sz w:val="22"/>
                <w:szCs w:val="22"/>
                <w:lang w:val="ky-KG"/>
              </w:rPr>
              <w:t>124,2</w:t>
            </w:r>
          </w:p>
        </w:tc>
        <w:tc>
          <w:tcPr>
            <w:tcW w:w="666" w:type="pct"/>
            <w:tcBorders>
              <w:top w:val="nil"/>
              <w:left w:val="nil"/>
              <w:bottom w:val="nil"/>
              <w:right w:val="nil"/>
            </w:tcBorders>
            <w:shd w:val="clear" w:color="auto" w:fill="auto"/>
            <w:vAlign w:val="bottom"/>
          </w:tcPr>
          <w:p w:rsidR="00EE02F0" w:rsidRPr="00117A34" w:rsidRDefault="00EE02F0" w:rsidP="00EE02F0">
            <w:pPr>
              <w:spacing w:before="20" w:after="20"/>
              <w:jc w:val="right"/>
              <w:rPr>
                <w:rFonts w:ascii="Times New Roman" w:hAnsi="Times New Roman"/>
                <w:sz w:val="22"/>
                <w:szCs w:val="22"/>
                <w:lang w:val="ky-KG"/>
              </w:rPr>
            </w:pPr>
            <w:r>
              <w:rPr>
                <w:rFonts w:ascii="Times New Roman" w:hAnsi="Times New Roman"/>
                <w:sz w:val="22"/>
                <w:szCs w:val="22"/>
                <w:lang w:val="ky-KG"/>
              </w:rPr>
              <w:t>6,6</w:t>
            </w:r>
          </w:p>
        </w:tc>
        <w:tc>
          <w:tcPr>
            <w:tcW w:w="593" w:type="pct"/>
            <w:tcBorders>
              <w:top w:val="nil"/>
              <w:left w:val="nil"/>
              <w:bottom w:val="nil"/>
              <w:right w:val="nil"/>
            </w:tcBorders>
            <w:shd w:val="clear" w:color="auto" w:fill="auto"/>
            <w:vAlign w:val="bottom"/>
          </w:tcPr>
          <w:p w:rsidR="00EE02F0" w:rsidRPr="005B40E1" w:rsidRDefault="00EE02F0" w:rsidP="00EE02F0">
            <w:pPr>
              <w:spacing w:before="20" w:after="20"/>
              <w:jc w:val="right"/>
              <w:rPr>
                <w:rFonts w:ascii="Times New Roman" w:hAnsi="Times New Roman"/>
                <w:sz w:val="22"/>
                <w:szCs w:val="22"/>
                <w:lang w:val="ky-KG"/>
              </w:rPr>
            </w:pPr>
            <w:r>
              <w:rPr>
                <w:rFonts w:ascii="Times New Roman" w:hAnsi="Times New Roman"/>
                <w:sz w:val="22"/>
                <w:szCs w:val="22"/>
                <w:lang w:val="ky-KG"/>
              </w:rPr>
              <w:t>2,9</w:t>
            </w:r>
          </w:p>
        </w:tc>
      </w:tr>
      <w:tr w:rsidR="00EE02F0" w:rsidRPr="00AB3D50" w:rsidTr="00EE02F0">
        <w:tc>
          <w:tcPr>
            <w:tcW w:w="2268" w:type="pct"/>
            <w:tcBorders>
              <w:top w:val="nil"/>
              <w:left w:val="nil"/>
              <w:bottom w:val="nil"/>
              <w:right w:val="nil"/>
            </w:tcBorders>
            <w:vAlign w:val="bottom"/>
          </w:tcPr>
          <w:p w:rsidR="00EE02F0" w:rsidRPr="00AB3D50" w:rsidRDefault="00EE02F0" w:rsidP="00EE02F0">
            <w:pPr>
              <w:shd w:val="clear" w:color="auto" w:fill="FFFFFF"/>
              <w:spacing w:before="20" w:after="20"/>
              <w:rPr>
                <w:rFonts w:ascii="Times New Roman" w:hAnsi="Times New Roman"/>
                <w:sz w:val="22"/>
                <w:szCs w:val="22"/>
              </w:rPr>
            </w:pPr>
            <w:r w:rsidRPr="00AB3D50">
              <w:rPr>
                <w:rFonts w:ascii="Times New Roman" w:hAnsi="Times New Roman"/>
                <w:sz w:val="22"/>
                <w:szCs w:val="22"/>
              </w:rPr>
              <w:t>Налоги на собственность</w:t>
            </w:r>
          </w:p>
        </w:tc>
        <w:tc>
          <w:tcPr>
            <w:tcW w:w="736" w:type="pct"/>
            <w:tcBorders>
              <w:top w:val="nil"/>
              <w:left w:val="nil"/>
              <w:bottom w:val="nil"/>
              <w:right w:val="nil"/>
            </w:tcBorders>
            <w:shd w:val="clear" w:color="auto" w:fill="auto"/>
            <w:vAlign w:val="bottom"/>
          </w:tcPr>
          <w:p w:rsidR="00EE02F0" w:rsidRPr="005B40E1" w:rsidRDefault="00EE02F0" w:rsidP="00EE02F0">
            <w:pPr>
              <w:spacing w:before="20" w:after="20"/>
              <w:jc w:val="right"/>
              <w:rPr>
                <w:rFonts w:ascii="Times New Roman" w:hAnsi="Times New Roman"/>
                <w:sz w:val="22"/>
                <w:szCs w:val="22"/>
                <w:lang w:val="ky-KG"/>
              </w:rPr>
            </w:pPr>
            <w:r>
              <w:rPr>
                <w:rFonts w:ascii="Times New Roman" w:hAnsi="Times New Roman"/>
                <w:sz w:val="22"/>
                <w:szCs w:val="22"/>
                <w:lang w:val="ky-KG"/>
              </w:rPr>
              <w:t>321,1</w:t>
            </w:r>
          </w:p>
        </w:tc>
        <w:tc>
          <w:tcPr>
            <w:tcW w:w="737" w:type="pct"/>
            <w:tcBorders>
              <w:top w:val="nil"/>
              <w:left w:val="nil"/>
              <w:bottom w:val="nil"/>
              <w:right w:val="nil"/>
            </w:tcBorders>
            <w:shd w:val="clear" w:color="auto" w:fill="auto"/>
            <w:vAlign w:val="bottom"/>
          </w:tcPr>
          <w:p w:rsidR="00EE02F0" w:rsidRPr="005B40E1" w:rsidRDefault="00EE02F0" w:rsidP="00EE02F0">
            <w:pPr>
              <w:spacing w:before="20" w:after="20"/>
              <w:jc w:val="right"/>
              <w:rPr>
                <w:rFonts w:ascii="Times New Roman" w:hAnsi="Times New Roman"/>
                <w:sz w:val="22"/>
                <w:szCs w:val="22"/>
                <w:lang w:val="ky-KG"/>
              </w:rPr>
            </w:pPr>
            <w:r>
              <w:rPr>
                <w:rFonts w:ascii="Times New Roman" w:hAnsi="Times New Roman"/>
                <w:sz w:val="22"/>
                <w:szCs w:val="22"/>
                <w:lang w:val="ky-KG"/>
              </w:rPr>
              <w:t>353,7</w:t>
            </w:r>
          </w:p>
        </w:tc>
        <w:tc>
          <w:tcPr>
            <w:tcW w:w="666" w:type="pct"/>
            <w:tcBorders>
              <w:top w:val="nil"/>
              <w:left w:val="nil"/>
              <w:bottom w:val="nil"/>
              <w:right w:val="nil"/>
            </w:tcBorders>
            <w:shd w:val="clear" w:color="auto" w:fill="auto"/>
            <w:vAlign w:val="bottom"/>
          </w:tcPr>
          <w:p w:rsidR="00EE02F0" w:rsidRPr="005B40E1" w:rsidRDefault="00EE02F0" w:rsidP="00EE02F0">
            <w:pPr>
              <w:spacing w:before="20" w:after="20"/>
              <w:jc w:val="right"/>
              <w:rPr>
                <w:rFonts w:ascii="Times New Roman" w:hAnsi="Times New Roman"/>
                <w:sz w:val="22"/>
                <w:szCs w:val="22"/>
                <w:lang w:val="ky-KG"/>
              </w:rPr>
            </w:pPr>
            <w:r>
              <w:rPr>
                <w:rFonts w:ascii="Times New Roman" w:hAnsi="Times New Roman"/>
                <w:sz w:val="22"/>
                <w:szCs w:val="22"/>
                <w:lang w:val="ky-KG"/>
              </w:rPr>
              <w:t>8,0</w:t>
            </w:r>
          </w:p>
        </w:tc>
        <w:tc>
          <w:tcPr>
            <w:tcW w:w="593" w:type="pct"/>
            <w:tcBorders>
              <w:top w:val="nil"/>
              <w:left w:val="nil"/>
              <w:bottom w:val="nil"/>
              <w:right w:val="nil"/>
            </w:tcBorders>
            <w:shd w:val="clear" w:color="auto" w:fill="auto"/>
            <w:vAlign w:val="bottom"/>
          </w:tcPr>
          <w:p w:rsidR="00EE02F0" w:rsidRPr="005B40E1" w:rsidRDefault="00EE02F0" w:rsidP="00EE02F0">
            <w:pPr>
              <w:spacing w:before="20" w:after="20"/>
              <w:jc w:val="right"/>
              <w:rPr>
                <w:rFonts w:ascii="Times New Roman" w:hAnsi="Times New Roman"/>
                <w:sz w:val="22"/>
                <w:szCs w:val="22"/>
                <w:lang w:val="ky-KG"/>
              </w:rPr>
            </w:pPr>
            <w:r>
              <w:rPr>
                <w:rFonts w:ascii="Times New Roman" w:hAnsi="Times New Roman"/>
                <w:sz w:val="22"/>
                <w:szCs w:val="22"/>
                <w:lang w:val="ky-KG"/>
              </w:rPr>
              <w:t>8,3</w:t>
            </w:r>
          </w:p>
        </w:tc>
      </w:tr>
      <w:tr w:rsidR="00EE02F0" w:rsidRPr="00AB3D50" w:rsidTr="00EE02F0">
        <w:tc>
          <w:tcPr>
            <w:tcW w:w="2268" w:type="pct"/>
            <w:tcBorders>
              <w:top w:val="nil"/>
              <w:left w:val="nil"/>
              <w:bottom w:val="nil"/>
              <w:right w:val="nil"/>
            </w:tcBorders>
            <w:vAlign w:val="bottom"/>
          </w:tcPr>
          <w:p w:rsidR="00EE02F0" w:rsidRPr="00AB3D50" w:rsidRDefault="00EE02F0" w:rsidP="00EE02F0">
            <w:pPr>
              <w:spacing w:before="20" w:after="20"/>
              <w:rPr>
                <w:rFonts w:ascii="Times New Roman" w:hAnsi="Times New Roman"/>
                <w:sz w:val="22"/>
                <w:szCs w:val="22"/>
              </w:rPr>
            </w:pPr>
            <w:r w:rsidRPr="00AB3D50">
              <w:rPr>
                <w:rFonts w:ascii="Times New Roman" w:hAnsi="Times New Roman"/>
                <w:sz w:val="22"/>
                <w:szCs w:val="22"/>
              </w:rPr>
              <w:t>налог на имущество</w:t>
            </w:r>
          </w:p>
        </w:tc>
        <w:tc>
          <w:tcPr>
            <w:tcW w:w="736" w:type="pct"/>
            <w:tcBorders>
              <w:top w:val="nil"/>
              <w:left w:val="nil"/>
              <w:bottom w:val="nil"/>
              <w:right w:val="nil"/>
            </w:tcBorders>
            <w:shd w:val="clear" w:color="auto" w:fill="auto"/>
            <w:vAlign w:val="bottom"/>
          </w:tcPr>
          <w:p w:rsidR="00EE02F0" w:rsidRPr="005B40E1" w:rsidRDefault="00EE02F0" w:rsidP="00EE02F0">
            <w:pPr>
              <w:spacing w:before="20" w:after="20"/>
              <w:jc w:val="right"/>
              <w:rPr>
                <w:rFonts w:ascii="Times New Roman" w:hAnsi="Times New Roman"/>
                <w:sz w:val="22"/>
                <w:szCs w:val="22"/>
                <w:lang w:val="ky-KG"/>
              </w:rPr>
            </w:pPr>
            <w:r>
              <w:rPr>
                <w:rFonts w:ascii="Times New Roman" w:hAnsi="Times New Roman"/>
                <w:sz w:val="22"/>
                <w:szCs w:val="22"/>
                <w:lang w:val="ky-KG"/>
              </w:rPr>
              <w:t>195,8</w:t>
            </w:r>
          </w:p>
        </w:tc>
        <w:tc>
          <w:tcPr>
            <w:tcW w:w="737" w:type="pct"/>
            <w:tcBorders>
              <w:top w:val="nil"/>
              <w:left w:val="nil"/>
              <w:bottom w:val="nil"/>
              <w:right w:val="nil"/>
            </w:tcBorders>
            <w:shd w:val="clear" w:color="auto" w:fill="auto"/>
            <w:vAlign w:val="bottom"/>
          </w:tcPr>
          <w:p w:rsidR="00EE02F0" w:rsidRPr="005B40E1" w:rsidRDefault="00EE02F0" w:rsidP="00EE02F0">
            <w:pPr>
              <w:spacing w:before="20" w:after="20"/>
              <w:jc w:val="right"/>
              <w:rPr>
                <w:rFonts w:ascii="Times New Roman" w:hAnsi="Times New Roman"/>
                <w:sz w:val="22"/>
                <w:szCs w:val="22"/>
                <w:lang w:val="ky-KG"/>
              </w:rPr>
            </w:pPr>
            <w:r>
              <w:rPr>
                <w:rFonts w:ascii="Times New Roman" w:hAnsi="Times New Roman"/>
                <w:sz w:val="22"/>
                <w:szCs w:val="22"/>
                <w:lang w:val="ky-KG"/>
              </w:rPr>
              <w:t>224,4</w:t>
            </w:r>
          </w:p>
        </w:tc>
        <w:tc>
          <w:tcPr>
            <w:tcW w:w="666" w:type="pct"/>
            <w:tcBorders>
              <w:top w:val="nil"/>
              <w:left w:val="nil"/>
              <w:bottom w:val="nil"/>
              <w:right w:val="nil"/>
            </w:tcBorders>
            <w:shd w:val="clear" w:color="auto" w:fill="auto"/>
            <w:vAlign w:val="bottom"/>
          </w:tcPr>
          <w:p w:rsidR="00EE02F0" w:rsidRPr="00117A34" w:rsidRDefault="00EE02F0" w:rsidP="00EE02F0">
            <w:pPr>
              <w:spacing w:before="20" w:after="20"/>
              <w:jc w:val="right"/>
              <w:rPr>
                <w:rFonts w:ascii="Times New Roman" w:hAnsi="Times New Roman"/>
                <w:sz w:val="22"/>
                <w:szCs w:val="22"/>
                <w:lang w:val="ky-KG"/>
              </w:rPr>
            </w:pPr>
            <w:r>
              <w:rPr>
                <w:rFonts w:ascii="Times New Roman" w:hAnsi="Times New Roman"/>
                <w:sz w:val="22"/>
                <w:szCs w:val="22"/>
                <w:lang w:val="ky-KG"/>
              </w:rPr>
              <w:t>4,9</w:t>
            </w:r>
          </w:p>
        </w:tc>
        <w:tc>
          <w:tcPr>
            <w:tcW w:w="593" w:type="pct"/>
            <w:tcBorders>
              <w:top w:val="nil"/>
              <w:left w:val="nil"/>
              <w:bottom w:val="nil"/>
              <w:right w:val="nil"/>
            </w:tcBorders>
            <w:shd w:val="clear" w:color="auto" w:fill="auto"/>
            <w:vAlign w:val="bottom"/>
          </w:tcPr>
          <w:p w:rsidR="00EE02F0" w:rsidRPr="005B40E1" w:rsidRDefault="00EE02F0" w:rsidP="00EE02F0">
            <w:pPr>
              <w:spacing w:before="20" w:after="20"/>
              <w:jc w:val="right"/>
              <w:rPr>
                <w:rFonts w:ascii="Times New Roman" w:hAnsi="Times New Roman"/>
                <w:sz w:val="22"/>
                <w:szCs w:val="22"/>
                <w:lang w:val="ky-KG"/>
              </w:rPr>
            </w:pPr>
            <w:r>
              <w:rPr>
                <w:rFonts w:ascii="Times New Roman" w:hAnsi="Times New Roman"/>
                <w:sz w:val="22"/>
                <w:szCs w:val="22"/>
                <w:lang w:val="ky-KG"/>
              </w:rPr>
              <w:t>5,3</w:t>
            </w:r>
          </w:p>
        </w:tc>
      </w:tr>
      <w:tr w:rsidR="00EE02F0" w:rsidRPr="00AB3D50" w:rsidTr="00EE02F0">
        <w:tc>
          <w:tcPr>
            <w:tcW w:w="2268" w:type="pct"/>
            <w:tcBorders>
              <w:top w:val="nil"/>
              <w:left w:val="nil"/>
              <w:bottom w:val="nil"/>
              <w:right w:val="nil"/>
            </w:tcBorders>
            <w:vAlign w:val="bottom"/>
          </w:tcPr>
          <w:p w:rsidR="00EE02F0" w:rsidRPr="00AB3D50" w:rsidRDefault="00EE02F0" w:rsidP="00EE02F0">
            <w:pPr>
              <w:spacing w:before="20" w:after="20"/>
              <w:rPr>
                <w:rFonts w:ascii="Times New Roman" w:hAnsi="Times New Roman"/>
                <w:sz w:val="22"/>
                <w:szCs w:val="22"/>
              </w:rPr>
            </w:pPr>
            <w:r w:rsidRPr="00AB3D50">
              <w:rPr>
                <w:rFonts w:ascii="Times New Roman" w:hAnsi="Times New Roman"/>
                <w:sz w:val="22"/>
                <w:szCs w:val="22"/>
              </w:rPr>
              <w:t>земельный налог</w:t>
            </w:r>
          </w:p>
        </w:tc>
        <w:tc>
          <w:tcPr>
            <w:tcW w:w="736" w:type="pct"/>
            <w:tcBorders>
              <w:top w:val="nil"/>
              <w:left w:val="nil"/>
              <w:bottom w:val="nil"/>
              <w:right w:val="nil"/>
            </w:tcBorders>
            <w:shd w:val="clear" w:color="auto" w:fill="auto"/>
            <w:vAlign w:val="bottom"/>
          </w:tcPr>
          <w:p w:rsidR="00EE02F0" w:rsidRPr="005B40E1" w:rsidRDefault="00EE02F0" w:rsidP="00EE02F0">
            <w:pPr>
              <w:spacing w:before="20" w:after="20"/>
              <w:jc w:val="right"/>
              <w:rPr>
                <w:rFonts w:ascii="Times New Roman" w:hAnsi="Times New Roman"/>
                <w:sz w:val="22"/>
                <w:szCs w:val="22"/>
                <w:lang w:val="ky-KG"/>
              </w:rPr>
            </w:pPr>
            <w:r>
              <w:rPr>
                <w:rFonts w:ascii="Times New Roman" w:hAnsi="Times New Roman"/>
                <w:sz w:val="22"/>
                <w:szCs w:val="22"/>
                <w:lang w:val="ky-KG"/>
              </w:rPr>
              <w:t>125,2</w:t>
            </w:r>
          </w:p>
        </w:tc>
        <w:tc>
          <w:tcPr>
            <w:tcW w:w="737" w:type="pct"/>
            <w:tcBorders>
              <w:top w:val="nil"/>
              <w:left w:val="nil"/>
              <w:bottom w:val="nil"/>
              <w:right w:val="nil"/>
            </w:tcBorders>
            <w:shd w:val="clear" w:color="auto" w:fill="auto"/>
            <w:vAlign w:val="bottom"/>
          </w:tcPr>
          <w:p w:rsidR="00EE02F0" w:rsidRPr="005B40E1" w:rsidRDefault="00EE02F0" w:rsidP="00EE02F0">
            <w:pPr>
              <w:spacing w:before="20" w:after="20"/>
              <w:jc w:val="right"/>
              <w:rPr>
                <w:rFonts w:ascii="Times New Roman" w:hAnsi="Times New Roman"/>
                <w:sz w:val="22"/>
                <w:szCs w:val="22"/>
                <w:lang w:val="ky-KG"/>
              </w:rPr>
            </w:pPr>
            <w:r>
              <w:rPr>
                <w:rFonts w:ascii="Times New Roman" w:hAnsi="Times New Roman"/>
                <w:sz w:val="22"/>
                <w:szCs w:val="22"/>
                <w:lang w:val="ky-KG"/>
              </w:rPr>
              <w:t>129,3</w:t>
            </w:r>
          </w:p>
        </w:tc>
        <w:tc>
          <w:tcPr>
            <w:tcW w:w="666" w:type="pct"/>
            <w:tcBorders>
              <w:top w:val="nil"/>
              <w:left w:val="nil"/>
              <w:bottom w:val="nil"/>
              <w:right w:val="nil"/>
            </w:tcBorders>
            <w:shd w:val="clear" w:color="auto" w:fill="auto"/>
            <w:vAlign w:val="bottom"/>
          </w:tcPr>
          <w:p w:rsidR="00EE02F0" w:rsidRPr="005B40E1" w:rsidRDefault="00EE02F0" w:rsidP="00EE02F0">
            <w:pPr>
              <w:spacing w:before="20" w:after="20"/>
              <w:jc w:val="right"/>
              <w:rPr>
                <w:rFonts w:ascii="Times New Roman" w:hAnsi="Times New Roman"/>
                <w:sz w:val="22"/>
                <w:szCs w:val="22"/>
                <w:lang w:val="ky-KG"/>
              </w:rPr>
            </w:pPr>
            <w:r w:rsidRPr="00AB3D50">
              <w:rPr>
                <w:rFonts w:ascii="Times New Roman" w:hAnsi="Times New Roman"/>
                <w:sz w:val="22"/>
                <w:szCs w:val="22"/>
              </w:rPr>
              <w:t>3,</w:t>
            </w:r>
            <w:r>
              <w:rPr>
                <w:rFonts w:ascii="Times New Roman" w:hAnsi="Times New Roman"/>
                <w:sz w:val="22"/>
                <w:szCs w:val="22"/>
              </w:rPr>
              <w:t>4</w:t>
            </w:r>
          </w:p>
        </w:tc>
        <w:tc>
          <w:tcPr>
            <w:tcW w:w="593" w:type="pct"/>
            <w:tcBorders>
              <w:top w:val="nil"/>
              <w:left w:val="nil"/>
              <w:bottom w:val="nil"/>
              <w:right w:val="nil"/>
            </w:tcBorders>
            <w:shd w:val="clear" w:color="auto" w:fill="auto"/>
            <w:vAlign w:val="bottom"/>
          </w:tcPr>
          <w:p w:rsidR="00EE02F0" w:rsidRPr="004D17FA" w:rsidRDefault="00EE02F0" w:rsidP="00EE02F0">
            <w:pPr>
              <w:spacing w:before="20" w:after="20"/>
              <w:jc w:val="right"/>
              <w:rPr>
                <w:rFonts w:ascii="Times New Roman" w:hAnsi="Times New Roman"/>
                <w:sz w:val="22"/>
                <w:szCs w:val="22"/>
                <w:lang w:val="ky-KG"/>
              </w:rPr>
            </w:pPr>
            <w:r w:rsidRPr="00AB3D50">
              <w:rPr>
                <w:rFonts w:ascii="Times New Roman" w:hAnsi="Times New Roman"/>
                <w:sz w:val="22"/>
                <w:szCs w:val="22"/>
              </w:rPr>
              <w:t>3,</w:t>
            </w:r>
            <w:r>
              <w:rPr>
                <w:rFonts w:ascii="Times New Roman" w:hAnsi="Times New Roman"/>
                <w:sz w:val="22"/>
                <w:szCs w:val="22"/>
                <w:lang w:val="ky-KG"/>
              </w:rPr>
              <w:t>0</w:t>
            </w:r>
          </w:p>
        </w:tc>
      </w:tr>
      <w:tr w:rsidR="00EE02F0" w:rsidRPr="00AB3D50" w:rsidTr="00EE02F0">
        <w:tc>
          <w:tcPr>
            <w:tcW w:w="2268" w:type="pct"/>
            <w:tcBorders>
              <w:top w:val="nil"/>
              <w:left w:val="nil"/>
              <w:bottom w:val="nil"/>
              <w:right w:val="nil"/>
            </w:tcBorders>
            <w:vAlign w:val="bottom"/>
          </w:tcPr>
          <w:p w:rsidR="00EE02F0" w:rsidRPr="00AB3D50" w:rsidRDefault="00EE02F0" w:rsidP="00EE02F0">
            <w:pPr>
              <w:shd w:val="clear" w:color="auto" w:fill="FFFFFF"/>
              <w:spacing w:before="20" w:after="20"/>
              <w:rPr>
                <w:rFonts w:ascii="Times New Roman" w:hAnsi="Times New Roman"/>
                <w:sz w:val="22"/>
                <w:szCs w:val="22"/>
              </w:rPr>
            </w:pPr>
            <w:r w:rsidRPr="00AB3D50">
              <w:rPr>
                <w:rFonts w:ascii="Times New Roman" w:hAnsi="Times New Roman"/>
                <w:sz w:val="22"/>
                <w:szCs w:val="22"/>
              </w:rPr>
              <w:t>Налоги на товары и услуги</w:t>
            </w:r>
          </w:p>
        </w:tc>
        <w:tc>
          <w:tcPr>
            <w:tcW w:w="736" w:type="pct"/>
            <w:tcBorders>
              <w:top w:val="nil"/>
              <w:left w:val="nil"/>
              <w:bottom w:val="nil"/>
              <w:right w:val="nil"/>
            </w:tcBorders>
            <w:shd w:val="clear" w:color="auto" w:fill="auto"/>
            <w:vAlign w:val="bottom"/>
          </w:tcPr>
          <w:p w:rsidR="00EE02F0" w:rsidRPr="005B40E1" w:rsidRDefault="00EE02F0" w:rsidP="00EE02F0">
            <w:pPr>
              <w:spacing w:before="20" w:after="20"/>
              <w:jc w:val="right"/>
              <w:rPr>
                <w:rFonts w:ascii="Times New Roman" w:hAnsi="Times New Roman"/>
                <w:sz w:val="22"/>
                <w:szCs w:val="22"/>
                <w:lang w:val="ky-KG"/>
              </w:rPr>
            </w:pPr>
            <w:r>
              <w:rPr>
                <w:rFonts w:ascii="Times New Roman" w:hAnsi="Times New Roman"/>
                <w:sz w:val="22"/>
                <w:szCs w:val="22"/>
                <w:lang w:val="ky-KG"/>
              </w:rPr>
              <w:t>40,4</w:t>
            </w:r>
          </w:p>
        </w:tc>
        <w:tc>
          <w:tcPr>
            <w:tcW w:w="737" w:type="pct"/>
            <w:tcBorders>
              <w:top w:val="nil"/>
              <w:left w:val="nil"/>
              <w:bottom w:val="nil"/>
              <w:right w:val="nil"/>
            </w:tcBorders>
            <w:shd w:val="clear" w:color="auto" w:fill="auto"/>
            <w:vAlign w:val="bottom"/>
          </w:tcPr>
          <w:p w:rsidR="00EE02F0" w:rsidRPr="005B40E1" w:rsidRDefault="00EE02F0" w:rsidP="00EE02F0">
            <w:pPr>
              <w:spacing w:before="20" w:after="20"/>
              <w:jc w:val="right"/>
              <w:rPr>
                <w:rFonts w:ascii="Times New Roman" w:hAnsi="Times New Roman"/>
                <w:sz w:val="22"/>
                <w:szCs w:val="22"/>
                <w:lang w:val="ky-KG"/>
              </w:rPr>
            </w:pPr>
            <w:r>
              <w:rPr>
                <w:rFonts w:ascii="Times New Roman" w:hAnsi="Times New Roman"/>
                <w:sz w:val="22"/>
                <w:szCs w:val="22"/>
                <w:lang w:val="ky-KG"/>
              </w:rPr>
              <w:t>37,8</w:t>
            </w:r>
          </w:p>
        </w:tc>
        <w:tc>
          <w:tcPr>
            <w:tcW w:w="666" w:type="pct"/>
            <w:tcBorders>
              <w:top w:val="nil"/>
              <w:left w:val="nil"/>
              <w:bottom w:val="nil"/>
              <w:right w:val="nil"/>
            </w:tcBorders>
            <w:shd w:val="clear" w:color="auto" w:fill="auto"/>
            <w:vAlign w:val="bottom"/>
          </w:tcPr>
          <w:p w:rsidR="00EE02F0" w:rsidRPr="005B40E1" w:rsidRDefault="00EE02F0" w:rsidP="00EE02F0">
            <w:pPr>
              <w:spacing w:before="20" w:after="20"/>
              <w:jc w:val="right"/>
              <w:rPr>
                <w:rFonts w:ascii="Times New Roman" w:hAnsi="Times New Roman"/>
                <w:sz w:val="22"/>
                <w:szCs w:val="22"/>
                <w:lang w:val="ky-KG"/>
              </w:rPr>
            </w:pPr>
            <w:r>
              <w:rPr>
                <w:rFonts w:ascii="Times New Roman" w:hAnsi="Times New Roman"/>
                <w:sz w:val="22"/>
                <w:szCs w:val="22"/>
                <w:lang w:val="ky-KG"/>
              </w:rPr>
              <w:t>1,0</w:t>
            </w:r>
          </w:p>
        </w:tc>
        <w:tc>
          <w:tcPr>
            <w:tcW w:w="593" w:type="pct"/>
            <w:tcBorders>
              <w:top w:val="nil"/>
              <w:left w:val="nil"/>
              <w:bottom w:val="nil"/>
              <w:right w:val="nil"/>
            </w:tcBorders>
            <w:shd w:val="clear" w:color="auto" w:fill="auto"/>
            <w:vAlign w:val="bottom"/>
          </w:tcPr>
          <w:p w:rsidR="00EE02F0" w:rsidRPr="00AB3D50" w:rsidRDefault="00EE02F0" w:rsidP="00EE02F0">
            <w:pPr>
              <w:spacing w:before="20" w:after="20"/>
              <w:jc w:val="right"/>
              <w:rPr>
                <w:rFonts w:ascii="Times New Roman" w:hAnsi="Times New Roman"/>
                <w:sz w:val="22"/>
                <w:szCs w:val="22"/>
              </w:rPr>
            </w:pPr>
            <w:r w:rsidRPr="00AB3D50">
              <w:rPr>
                <w:rFonts w:ascii="Times New Roman" w:hAnsi="Times New Roman"/>
                <w:sz w:val="22"/>
                <w:szCs w:val="22"/>
              </w:rPr>
              <w:t>0,</w:t>
            </w:r>
            <w:r>
              <w:rPr>
                <w:rFonts w:ascii="Times New Roman" w:hAnsi="Times New Roman"/>
                <w:sz w:val="22"/>
                <w:szCs w:val="22"/>
              </w:rPr>
              <w:t>9</w:t>
            </w:r>
          </w:p>
        </w:tc>
      </w:tr>
      <w:tr w:rsidR="00EE02F0" w:rsidRPr="00AB3D50" w:rsidTr="00EE02F0">
        <w:tc>
          <w:tcPr>
            <w:tcW w:w="2268" w:type="pct"/>
            <w:tcBorders>
              <w:top w:val="nil"/>
              <w:left w:val="nil"/>
              <w:bottom w:val="nil"/>
              <w:right w:val="nil"/>
            </w:tcBorders>
            <w:vAlign w:val="bottom"/>
          </w:tcPr>
          <w:p w:rsidR="00EE02F0" w:rsidRPr="00AB3D50" w:rsidRDefault="00EE02F0" w:rsidP="00EE02F0">
            <w:pPr>
              <w:spacing w:before="20" w:after="20"/>
              <w:rPr>
                <w:rFonts w:ascii="Times New Roman" w:eastAsia="Arial Unicode MS" w:hAnsi="Times New Roman"/>
                <w:sz w:val="22"/>
                <w:szCs w:val="22"/>
              </w:rPr>
            </w:pPr>
            <w:r w:rsidRPr="00AB3D50">
              <w:rPr>
                <w:rFonts w:ascii="Times New Roman" w:eastAsia="Arial Unicode MS" w:hAnsi="Times New Roman"/>
                <w:sz w:val="22"/>
                <w:szCs w:val="22"/>
              </w:rPr>
              <w:t>налог с продаж</w:t>
            </w:r>
          </w:p>
        </w:tc>
        <w:tc>
          <w:tcPr>
            <w:tcW w:w="736" w:type="pct"/>
            <w:tcBorders>
              <w:top w:val="nil"/>
              <w:left w:val="nil"/>
              <w:bottom w:val="nil"/>
              <w:right w:val="nil"/>
            </w:tcBorders>
            <w:shd w:val="clear" w:color="auto" w:fill="auto"/>
            <w:vAlign w:val="bottom"/>
          </w:tcPr>
          <w:p w:rsidR="00EE02F0" w:rsidRPr="00AB3D50" w:rsidRDefault="00EE02F0" w:rsidP="00EE02F0">
            <w:pPr>
              <w:spacing w:before="20" w:after="20"/>
              <w:jc w:val="right"/>
              <w:rPr>
                <w:rFonts w:ascii="Times New Roman" w:hAnsi="Times New Roman"/>
                <w:sz w:val="22"/>
                <w:szCs w:val="22"/>
              </w:rPr>
            </w:pPr>
            <w:r w:rsidRPr="00AB3D50">
              <w:rPr>
                <w:rFonts w:ascii="Times New Roman" w:hAnsi="Times New Roman"/>
                <w:sz w:val="22"/>
                <w:szCs w:val="22"/>
              </w:rPr>
              <w:t>-</w:t>
            </w:r>
          </w:p>
        </w:tc>
        <w:tc>
          <w:tcPr>
            <w:tcW w:w="737" w:type="pct"/>
            <w:tcBorders>
              <w:top w:val="nil"/>
              <w:left w:val="nil"/>
              <w:bottom w:val="nil"/>
              <w:right w:val="nil"/>
            </w:tcBorders>
            <w:shd w:val="clear" w:color="auto" w:fill="auto"/>
            <w:vAlign w:val="bottom"/>
          </w:tcPr>
          <w:p w:rsidR="00EE02F0" w:rsidRPr="00AB3D50" w:rsidRDefault="00EE02F0" w:rsidP="00EE02F0">
            <w:pPr>
              <w:spacing w:before="20" w:after="20"/>
              <w:jc w:val="right"/>
              <w:rPr>
                <w:rFonts w:ascii="Times New Roman" w:hAnsi="Times New Roman"/>
                <w:sz w:val="22"/>
                <w:szCs w:val="22"/>
              </w:rPr>
            </w:pPr>
            <w:r w:rsidRPr="00AB3D50">
              <w:rPr>
                <w:rFonts w:ascii="Times New Roman" w:hAnsi="Times New Roman"/>
                <w:sz w:val="22"/>
                <w:szCs w:val="22"/>
              </w:rPr>
              <w:t>-</w:t>
            </w:r>
          </w:p>
        </w:tc>
        <w:tc>
          <w:tcPr>
            <w:tcW w:w="666" w:type="pct"/>
            <w:tcBorders>
              <w:top w:val="nil"/>
              <w:left w:val="nil"/>
              <w:bottom w:val="nil"/>
              <w:right w:val="nil"/>
            </w:tcBorders>
            <w:shd w:val="clear" w:color="auto" w:fill="auto"/>
            <w:vAlign w:val="bottom"/>
          </w:tcPr>
          <w:p w:rsidR="00EE02F0" w:rsidRPr="00AB3D50" w:rsidRDefault="00EE02F0" w:rsidP="00EE02F0">
            <w:pPr>
              <w:spacing w:before="20" w:after="20"/>
              <w:jc w:val="right"/>
              <w:rPr>
                <w:rFonts w:ascii="Times New Roman" w:hAnsi="Times New Roman"/>
                <w:sz w:val="22"/>
                <w:szCs w:val="22"/>
              </w:rPr>
            </w:pPr>
            <w:r w:rsidRPr="00AB3D50">
              <w:rPr>
                <w:rFonts w:ascii="Times New Roman" w:hAnsi="Times New Roman"/>
                <w:sz w:val="22"/>
                <w:szCs w:val="22"/>
              </w:rPr>
              <w:t>0,0</w:t>
            </w:r>
          </w:p>
        </w:tc>
        <w:tc>
          <w:tcPr>
            <w:tcW w:w="593" w:type="pct"/>
            <w:tcBorders>
              <w:top w:val="nil"/>
              <w:left w:val="nil"/>
              <w:bottom w:val="nil"/>
              <w:right w:val="nil"/>
            </w:tcBorders>
            <w:shd w:val="clear" w:color="auto" w:fill="auto"/>
            <w:vAlign w:val="bottom"/>
          </w:tcPr>
          <w:p w:rsidR="00EE02F0" w:rsidRPr="00AB3D50" w:rsidRDefault="00EE02F0" w:rsidP="00EE02F0">
            <w:pPr>
              <w:spacing w:before="20" w:after="20"/>
              <w:jc w:val="right"/>
              <w:rPr>
                <w:rFonts w:ascii="Times New Roman" w:hAnsi="Times New Roman"/>
                <w:sz w:val="22"/>
                <w:szCs w:val="22"/>
              </w:rPr>
            </w:pPr>
            <w:r w:rsidRPr="00AB3D50">
              <w:rPr>
                <w:rFonts w:ascii="Times New Roman" w:hAnsi="Times New Roman"/>
                <w:sz w:val="22"/>
                <w:szCs w:val="22"/>
              </w:rPr>
              <w:t>0,0</w:t>
            </w:r>
          </w:p>
        </w:tc>
      </w:tr>
      <w:tr w:rsidR="00EE02F0" w:rsidRPr="00AB3D50" w:rsidTr="00EE02F0">
        <w:tc>
          <w:tcPr>
            <w:tcW w:w="2268" w:type="pct"/>
            <w:tcBorders>
              <w:top w:val="nil"/>
              <w:left w:val="nil"/>
              <w:bottom w:val="nil"/>
              <w:right w:val="nil"/>
            </w:tcBorders>
            <w:vAlign w:val="bottom"/>
          </w:tcPr>
          <w:p w:rsidR="00EE02F0" w:rsidRPr="00AB3D50" w:rsidRDefault="00EE02F0" w:rsidP="00EE02F0">
            <w:pPr>
              <w:spacing w:before="20" w:after="20"/>
              <w:rPr>
                <w:rFonts w:ascii="Times New Roman" w:eastAsia="Arial Unicode MS" w:hAnsi="Times New Roman"/>
                <w:sz w:val="22"/>
                <w:szCs w:val="22"/>
              </w:rPr>
            </w:pPr>
            <w:r w:rsidRPr="00AB3D50">
              <w:rPr>
                <w:rFonts w:ascii="Times New Roman" w:eastAsia="Arial Unicode MS" w:hAnsi="Times New Roman"/>
                <w:sz w:val="22"/>
                <w:szCs w:val="22"/>
              </w:rPr>
              <w:t>налоги за пользование недрами</w:t>
            </w:r>
          </w:p>
        </w:tc>
        <w:tc>
          <w:tcPr>
            <w:tcW w:w="736" w:type="pct"/>
            <w:tcBorders>
              <w:top w:val="nil"/>
              <w:left w:val="nil"/>
              <w:bottom w:val="nil"/>
              <w:right w:val="nil"/>
            </w:tcBorders>
            <w:shd w:val="clear" w:color="auto" w:fill="auto"/>
            <w:vAlign w:val="bottom"/>
          </w:tcPr>
          <w:p w:rsidR="00EE02F0" w:rsidRPr="005B40E1" w:rsidRDefault="00EE02F0" w:rsidP="00EE02F0">
            <w:pPr>
              <w:spacing w:before="20" w:after="20"/>
              <w:jc w:val="right"/>
              <w:rPr>
                <w:rFonts w:ascii="Times New Roman" w:hAnsi="Times New Roman"/>
                <w:sz w:val="22"/>
                <w:szCs w:val="22"/>
                <w:lang w:val="ky-KG"/>
              </w:rPr>
            </w:pPr>
            <w:r>
              <w:rPr>
                <w:rFonts w:ascii="Times New Roman" w:hAnsi="Times New Roman"/>
                <w:sz w:val="22"/>
                <w:szCs w:val="22"/>
                <w:lang w:val="ky-KG"/>
              </w:rPr>
              <w:t>40,4</w:t>
            </w:r>
          </w:p>
        </w:tc>
        <w:tc>
          <w:tcPr>
            <w:tcW w:w="737" w:type="pct"/>
            <w:tcBorders>
              <w:top w:val="nil"/>
              <w:left w:val="nil"/>
              <w:bottom w:val="nil"/>
              <w:right w:val="nil"/>
            </w:tcBorders>
            <w:shd w:val="clear" w:color="auto" w:fill="auto"/>
            <w:vAlign w:val="bottom"/>
          </w:tcPr>
          <w:p w:rsidR="00EE02F0" w:rsidRPr="005B40E1" w:rsidRDefault="00EE02F0" w:rsidP="00EE02F0">
            <w:pPr>
              <w:spacing w:before="20" w:after="20"/>
              <w:jc w:val="right"/>
              <w:rPr>
                <w:rFonts w:ascii="Times New Roman" w:hAnsi="Times New Roman"/>
                <w:sz w:val="22"/>
                <w:szCs w:val="22"/>
                <w:lang w:val="ky-KG"/>
              </w:rPr>
            </w:pPr>
            <w:r>
              <w:rPr>
                <w:rFonts w:ascii="Times New Roman" w:hAnsi="Times New Roman"/>
                <w:sz w:val="22"/>
                <w:szCs w:val="22"/>
                <w:lang w:val="ky-KG"/>
              </w:rPr>
              <w:t>37,8</w:t>
            </w:r>
          </w:p>
        </w:tc>
        <w:tc>
          <w:tcPr>
            <w:tcW w:w="666" w:type="pct"/>
            <w:tcBorders>
              <w:top w:val="nil"/>
              <w:left w:val="nil"/>
              <w:bottom w:val="nil"/>
              <w:right w:val="nil"/>
            </w:tcBorders>
            <w:shd w:val="clear" w:color="auto" w:fill="auto"/>
            <w:vAlign w:val="bottom"/>
          </w:tcPr>
          <w:p w:rsidR="00EE02F0" w:rsidRPr="005B40E1" w:rsidRDefault="00EE02F0" w:rsidP="00EE02F0">
            <w:pPr>
              <w:spacing w:before="20" w:after="20"/>
              <w:jc w:val="right"/>
              <w:rPr>
                <w:rFonts w:ascii="Times New Roman" w:hAnsi="Times New Roman"/>
                <w:sz w:val="22"/>
                <w:szCs w:val="22"/>
                <w:lang w:val="ky-KG"/>
              </w:rPr>
            </w:pPr>
            <w:r>
              <w:rPr>
                <w:rFonts w:ascii="Times New Roman" w:hAnsi="Times New Roman"/>
                <w:sz w:val="22"/>
                <w:szCs w:val="22"/>
                <w:lang w:val="ky-KG"/>
              </w:rPr>
              <w:t>1,0</w:t>
            </w:r>
          </w:p>
        </w:tc>
        <w:tc>
          <w:tcPr>
            <w:tcW w:w="593" w:type="pct"/>
            <w:tcBorders>
              <w:top w:val="nil"/>
              <w:left w:val="nil"/>
              <w:bottom w:val="nil"/>
              <w:right w:val="nil"/>
            </w:tcBorders>
            <w:shd w:val="clear" w:color="auto" w:fill="auto"/>
            <w:vAlign w:val="bottom"/>
          </w:tcPr>
          <w:p w:rsidR="00EE02F0" w:rsidRPr="00AB3D50" w:rsidRDefault="00EE02F0" w:rsidP="00EE02F0">
            <w:pPr>
              <w:spacing w:before="20" w:after="20"/>
              <w:jc w:val="right"/>
              <w:rPr>
                <w:rFonts w:ascii="Times New Roman" w:hAnsi="Times New Roman"/>
                <w:sz w:val="22"/>
                <w:szCs w:val="22"/>
              </w:rPr>
            </w:pPr>
            <w:r w:rsidRPr="00AB3D50">
              <w:rPr>
                <w:rFonts w:ascii="Times New Roman" w:hAnsi="Times New Roman"/>
                <w:sz w:val="22"/>
                <w:szCs w:val="22"/>
              </w:rPr>
              <w:t>0,</w:t>
            </w:r>
            <w:r>
              <w:rPr>
                <w:rFonts w:ascii="Times New Roman" w:hAnsi="Times New Roman"/>
                <w:sz w:val="22"/>
                <w:szCs w:val="22"/>
              </w:rPr>
              <w:t>9</w:t>
            </w:r>
          </w:p>
        </w:tc>
      </w:tr>
      <w:tr w:rsidR="00EE02F0" w:rsidRPr="00AB3D50" w:rsidTr="00EE02F0">
        <w:tc>
          <w:tcPr>
            <w:tcW w:w="2268" w:type="pct"/>
            <w:tcBorders>
              <w:top w:val="nil"/>
              <w:left w:val="nil"/>
              <w:bottom w:val="nil"/>
              <w:right w:val="nil"/>
            </w:tcBorders>
            <w:vAlign w:val="bottom"/>
          </w:tcPr>
          <w:p w:rsidR="00EE02F0" w:rsidRPr="00AB3D50" w:rsidRDefault="00EE02F0" w:rsidP="00EE02F0">
            <w:pPr>
              <w:shd w:val="clear" w:color="auto" w:fill="FFFFFF"/>
              <w:spacing w:before="20" w:after="20"/>
              <w:rPr>
                <w:rFonts w:ascii="Times New Roman" w:hAnsi="Times New Roman"/>
                <w:sz w:val="22"/>
                <w:szCs w:val="22"/>
              </w:rPr>
            </w:pPr>
            <w:r w:rsidRPr="00AB3D50">
              <w:rPr>
                <w:rFonts w:ascii="Times New Roman" w:hAnsi="Times New Roman"/>
                <w:sz w:val="22"/>
                <w:szCs w:val="22"/>
              </w:rPr>
              <w:t>Прочие налоги и сборы</w:t>
            </w:r>
          </w:p>
        </w:tc>
        <w:tc>
          <w:tcPr>
            <w:tcW w:w="736" w:type="pct"/>
            <w:tcBorders>
              <w:top w:val="nil"/>
              <w:left w:val="nil"/>
              <w:bottom w:val="nil"/>
              <w:right w:val="nil"/>
            </w:tcBorders>
            <w:shd w:val="clear" w:color="auto" w:fill="auto"/>
            <w:vAlign w:val="bottom"/>
          </w:tcPr>
          <w:p w:rsidR="00EE02F0" w:rsidRPr="0051038D" w:rsidRDefault="00EE02F0" w:rsidP="00EE02F0">
            <w:pPr>
              <w:spacing w:before="20" w:after="20"/>
              <w:jc w:val="right"/>
              <w:rPr>
                <w:rFonts w:ascii="Times New Roman" w:hAnsi="Times New Roman"/>
                <w:sz w:val="22"/>
                <w:szCs w:val="22"/>
                <w:lang w:val="ky-KG"/>
              </w:rPr>
            </w:pPr>
            <w:r>
              <w:rPr>
                <w:rFonts w:ascii="Times New Roman" w:hAnsi="Times New Roman"/>
                <w:sz w:val="22"/>
                <w:szCs w:val="22"/>
                <w:lang w:val="ky-KG"/>
              </w:rPr>
              <w:t>0,1</w:t>
            </w:r>
          </w:p>
        </w:tc>
        <w:tc>
          <w:tcPr>
            <w:tcW w:w="737" w:type="pct"/>
            <w:tcBorders>
              <w:top w:val="nil"/>
              <w:left w:val="nil"/>
              <w:bottom w:val="nil"/>
              <w:right w:val="nil"/>
            </w:tcBorders>
            <w:shd w:val="clear" w:color="auto" w:fill="auto"/>
            <w:vAlign w:val="bottom"/>
          </w:tcPr>
          <w:p w:rsidR="00EE02F0" w:rsidRPr="005B40E1" w:rsidRDefault="00EE02F0" w:rsidP="00EE02F0">
            <w:pPr>
              <w:spacing w:before="20" w:after="20"/>
              <w:jc w:val="right"/>
              <w:rPr>
                <w:rFonts w:ascii="Times New Roman" w:hAnsi="Times New Roman"/>
                <w:sz w:val="22"/>
                <w:szCs w:val="22"/>
                <w:lang w:val="ky-KG"/>
              </w:rPr>
            </w:pPr>
            <w:r>
              <w:rPr>
                <w:rFonts w:ascii="Times New Roman" w:hAnsi="Times New Roman"/>
                <w:sz w:val="22"/>
                <w:szCs w:val="22"/>
                <w:lang w:val="ky-KG"/>
              </w:rPr>
              <w:t>0,2</w:t>
            </w:r>
          </w:p>
        </w:tc>
        <w:tc>
          <w:tcPr>
            <w:tcW w:w="666" w:type="pct"/>
            <w:tcBorders>
              <w:top w:val="nil"/>
              <w:left w:val="nil"/>
              <w:bottom w:val="nil"/>
              <w:right w:val="nil"/>
            </w:tcBorders>
            <w:shd w:val="clear" w:color="auto" w:fill="auto"/>
            <w:vAlign w:val="bottom"/>
          </w:tcPr>
          <w:p w:rsidR="00EE02F0" w:rsidRPr="00AB3D50" w:rsidRDefault="00EE02F0" w:rsidP="00EE02F0">
            <w:pPr>
              <w:spacing w:before="20" w:after="20"/>
              <w:jc w:val="right"/>
              <w:rPr>
                <w:rFonts w:ascii="Times New Roman" w:hAnsi="Times New Roman"/>
                <w:sz w:val="22"/>
                <w:szCs w:val="22"/>
              </w:rPr>
            </w:pPr>
            <w:r w:rsidRPr="00AB3D50">
              <w:rPr>
                <w:rFonts w:ascii="Times New Roman" w:hAnsi="Times New Roman"/>
                <w:sz w:val="22"/>
                <w:szCs w:val="22"/>
              </w:rPr>
              <w:t>0,</w:t>
            </w:r>
            <w:r>
              <w:rPr>
                <w:rFonts w:ascii="Times New Roman" w:hAnsi="Times New Roman"/>
                <w:sz w:val="22"/>
                <w:szCs w:val="22"/>
              </w:rPr>
              <w:t>1</w:t>
            </w:r>
          </w:p>
        </w:tc>
        <w:tc>
          <w:tcPr>
            <w:tcW w:w="593" w:type="pct"/>
            <w:tcBorders>
              <w:top w:val="nil"/>
              <w:left w:val="nil"/>
              <w:bottom w:val="nil"/>
              <w:right w:val="nil"/>
            </w:tcBorders>
            <w:shd w:val="clear" w:color="auto" w:fill="auto"/>
            <w:vAlign w:val="bottom"/>
          </w:tcPr>
          <w:p w:rsidR="00EE02F0" w:rsidRPr="005B40E1" w:rsidRDefault="00EE02F0" w:rsidP="00EE02F0">
            <w:pPr>
              <w:spacing w:before="20" w:after="20"/>
              <w:jc w:val="right"/>
              <w:rPr>
                <w:rFonts w:ascii="Times New Roman" w:hAnsi="Times New Roman"/>
                <w:sz w:val="22"/>
                <w:szCs w:val="22"/>
                <w:lang w:val="ky-KG"/>
              </w:rPr>
            </w:pPr>
            <w:r>
              <w:rPr>
                <w:rFonts w:ascii="Times New Roman" w:hAnsi="Times New Roman"/>
                <w:sz w:val="22"/>
                <w:szCs w:val="22"/>
                <w:lang w:val="ky-KG"/>
              </w:rPr>
              <w:t>0,0</w:t>
            </w:r>
          </w:p>
        </w:tc>
      </w:tr>
      <w:tr w:rsidR="00EE02F0" w:rsidRPr="00AB3D50" w:rsidTr="00EE02F0">
        <w:tc>
          <w:tcPr>
            <w:tcW w:w="2268" w:type="pct"/>
            <w:tcBorders>
              <w:top w:val="nil"/>
              <w:left w:val="nil"/>
              <w:bottom w:val="nil"/>
              <w:right w:val="nil"/>
            </w:tcBorders>
            <w:vAlign w:val="bottom"/>
          </w:tcPr>
          <w:p w:rsidR="00EE02F0" w:rsidRPr="00AB3D50" w:rsidRDefault="00EE02F0" w:rsidP="00EE02F0">
            <w:pPr>
              <w:shd w:val="clear" w:color="auto" w:fill="FFFFFF"/>
              <w:spacing w:before="20" w:after="20"/>
              <w:rPr>
                <w:rFonts w:ascii="Times New Roman" w:hAnsi="Times New Roman"/>
                <w:b/>
                <w:bCs/>
                <w:sz w:val="22"/>
                <w:szCs w:val="22"/>
              </w:rPr>
            </w:pPr>
            <w:r w:rsidRPr="00AB3D50">
              <w:rPr>
                <w:rFonts w:ascii="Times New Roman" w:hAnsi="Times New Roman"/>
                <w:b/>
                <w:bCs/>
                <w:sz w:val="22"/>
                <w:szCs w:val="22"/>
              </w:rPr>
              <w:t>Полученные официальные трансферты</w:t>
            </w:r>
          </w:p>
        </w:tc>
        <w:tc>
          <w:tcPr>
            <w:tcW w:w="736" w:type="pct"/>
            <w:tcBorders>
              <w:top w:val="nil"/>
              <w:left w:val="nil"/>
              <w:bottom w:val="nil"/>
              <w:right w:val="nil"/>
            </w:tcBorders>
            <w:shd w:val="clear" w:color="auto" w:fill="auto"/>
            <w:vAlign w:val="bottom"/>
          </w:tcPr>
          <w:p w:rsidR="00EE02F0" w:rsidRPr="005B40E1" w:rsidRDefault="00EE02F0" w:rsidP="00EE02F0">
            <w:pPr>
              <w:spacing w:before="20" w:after="20"/>
              <w:jc w:val="right"/>
              <w:rPr>
                <w:rFonts w:ascii="Times New Roman" w:hAnsi="Times New Roman"/>
                <w:b/>
                <w:bCs/>
                <w:sz w:val="22"/>
                <w:szCs w:val="22"/>
                <w:lang w:val="ky-KG"/>
              </w:rPr>
            </w:pPr>
            <w:r>
              <w:rPr>
                <w:rFonts w:ascii="Times New Roman" w:hAnsi="Times New Roman"/>
                <w:b/>
                <w:bCs/>
                <w:sz w:val="22"/>
                <w:szCs w:val="22"/>
                <w:lang w:val="ky-KG"/>
              </w:rPr>
              <w:t>1 305,9</w:t>
            </w:r>
          </w:p>
        </w:tc>
        <w:tc>
          <w:tcPr>
            <w:tcW w:w="737" w:type="pct"/>
            <w:tcBorders>
              <w:top w:val="nil"/>
              <w:left w:val="nil"/>
              <w:bottom w:val="nil"/>
              <w:right w:val="nil"/>
            </w:tcBorders>
            <w:shd w:val="clear" w:color="auto" w:fill="auto"/>
            <w:vAlign w:val="bottom"/>
          </w:tcPr>
          <w:p w:rsidR="00EE02F0" w:rsidRPr="005B40E1" w:rsidRDefault="00EE02F0" w:rsidP="00EE02F0">
            <w:pPr>
              <w:spacing w:before="20" w:after="20"/>
              <w:jc w:val="right"/>
              <w:rPr>
                <w:rFonts w:ascii="Times New Roman" w:hAnsi="Times New Roman"/>
                <w:b/>
                <w:bCs/>
                <w:sz w:val="22"/>
                <w:szCs w:val="22"/>
                <w:lang w:val="ky-KG"/>
              </w:rPr>
            </w:pPr>
            <w:r>
              <w:rPr>
                <w:rFonts w:ascii="Times New Roman" w:hAnsi="Times New Roman"/>
                <w:b/>
                <w:bCs/>
                <w:sz w:val="22"/>
                <w:szCs w:val="22"/>
                <w:lang w:val="ky-KG"/>
              </w:rPr>
              <w:t>1 074,9</w:t>
            </w:r>
          </w:p>
        </w:tc>
        <w:tc>
          <w:tcPr>
            <w:tcW w:w="666" w:type="pct"/>
            <w:tcBorders>
              <w:top w:val="nil"/>
              <w:left w:val="nil"/>
              <w:bottom w:val="nil"/>
              <w:right w:val="nil"/>
            </w:tcBorders>
            <w:shd w:val="clear" w:color="auto" w:fill="auto"/>
            <w:vAlign w:val="bottom"/>
          </w:tcPr>
          <w:p w:rsidR="00EE02F0" w:rsidRPr="0051038D" w:rsidRDefault="00EE02F0" w:rsidP="00EE02F0">
            <w:pPr>
              <w:spacing w:before="20" w:after="20"/>
              <w:jc w:val="right"/>
              <w:rPr>
                <w:rFonts w:ascii="Times New Roman" w:hAnsi="Times New Roman"/>
                <w:b/>
                <w:bCs/>
                <w:sz w:val="22"/>
                <w:szCs w:val="22"/>
                <w:lang w:val="ky-KG"/>
              </w:rPr>
            </w:pPr>
            <w:r>
              <w:rPr>
                <w:rFonts w:ascii="Times New Roman" w:hAnsi="Times New Roman"/>
                <w:b/>
                <w:bCs/>
                <w:sz w:val="22"/>
                <w:szCs w:val="22"/>
                <w:lang w:val="ky-KG"/>
              </w:rPr>
              <w:t>31,9</w:t>
            </w:r>
          </w:p>
        </w:tc>
        <w:tc>
          <w:tcPr>
            <w:tcW w:w="593" w:type="pct"/>
            <w:tcBorders>
              <w:top w:val="nil"/>
              <w:left w:val="nil"/>
              <w:bottom w:val="nil"/>
              <w:right w:val="nil"/>
            </w:tcBorders>
            <w:shd w:val="clear" w:color="auto" w:fill="auto"/>
            <w:vAlign w:val="bottom"/>
          </w:tcPr>
          <w:p w:rsidR="00EE02F0" w:rsidRPr="004D17FA" w:rsidRDefault="00EE02F0" w:rsidP="00EE02F0">
            <w:pPr>
              <w:spacing w:before="20" w:after="20"/>
              <w:jc w:val="right"/>
              <w:rPr>
                <w:rFonts w:ascii="Times New Roman" w:hAnsi="Times New Roman"/>
                <w:b/>
                <w:bCs/>
                <w:sz w:val="22"/>
                <w:szCs w:val="22"/>
                <w:lang w:val="ky-KG"/>
              </w:rPr>
            </w:pPr>
            <w:r w:rsidRPr="00AB3D50">
              <w:rPr>
                <w:rFonts w:ascii="Times New Roman" w:hAnsi="Times New Roman"/>
                <w:b/>
                <w:bCs/>
                <w:sz w:val="22"/>
                <w:szCs w:val="22"/>
              </w:rPr>
              <w:t>2</w:t>
            </w:r>
            <w:r>
              <w:rPr>
                <w:rFonts w:ascii="Times New Roman" w:hAnsi="Times New Roman"/>
                <w:b/>
                <w:bCs/>
                <w:sz w:val="22"/>
                <w:szCs w:val="22"/>
                <w:lang w:val="ky-KG"/>
              </w:rPr>
              <w:t>5,3</w:t>
            </w:r>
          </w:p>
        </w:tc>
      </w:tr>
      <w:tr w:rsidR="00EE02F0" w:rsidRPr="00AB3D50" w:rsidTr="00EE02F0">
        <w:tc>
          <w:tcPr>
            <w:tcW w:w="2268" w:type="pct"/>
            <w:tcBorders>
              <w:top w:val="nil"/>
              <w:left w:val="nil"/>
              <w:bottom w:val="nil"/>
              <w:right w:val="nil"/>
            </w:tcBorders>
            <w:vAlign w:val="bottom"/>
          </w:tcPr>
          <w:p w:rsidR="00EE02F0" w:rsidRPr="00AB3D50" w:rsidRDefault="00EE02F0" w:rsidP="00EE02F0">
            <w:pPr>
              <w:shd w:val="clear" w:color="auto" w:fill="FFFFFF"/>
              <w:spacing w:before="20" w:after="20"/>
              <w:rPr>
                <w:rFonts w:ascii="Times New Roman" w:hAnsi="Times New Roman"/>
                <w:b/>
                <w:bCs/>
                <w:sz w:val="22"/>
                <w:szCs w:val="22"/>
              </w:rPr>
            </w:pPr>
            <w:r w:rsidRPr="00AB3D50">
              <w:rPr>
                <w:rFonts w:ascii="Times New Roman" w:hAnsi="Times New Roman"/>
                <w:b/>
                <w:bCs/>
                <w:sz w:val="22"/>
                <w:szCs w:val="22"/>
              </w:rPr>
              <w:t>Неналоговые доходы</w:t>
            </w:r>
          </w:p>
        </w:tc>
        <w:tc>
          <w:tcPr>
            <w:tcW w:w="736" w:type="pct"/>
            <w:tcBorders>
              <w:top w:val="nil"/>
              <w:left w:val="nil"/>
              <w:bottom w:val="nil"/>
              <w:right w:val="nil"/>
            </w:tcBorders>
            <w:shd w:val="clear" w:color="auto" w:fill="auto"/>
            <w:vAlign w:val="bottom"/>
          </w:tcPr>
          <w:p w:rsidR="00EE02F0" w:rsidRPr="005B40E1" w:rsidRDefault="00EE02F0" w:rsidP="00EE02F0">
            <w:pPr>
              <w:spacing w:before="20" w:after="20"/>
              <w:jc w:val="right"/>
              <w:rPr>
                <w:rFonts w:ascii="Times New Roman" w:hAnsi="Times New Roman"/>
                <w:b/>
                <w:bCs/>
                <w:sz w:val="22"/>
                <w:szCs w:val="22"/>
                <w:lang w:val="ky-KG"/>
              </w:rPr>
            </w:pPr>
            <w:r>
              <w:rPr>
                <w:rFonts w:ascii="Times New Roman" w:hAnsi="Times New Roman"/>
                <w:b/>
                <w:bCs/>
                <w:sz w:val="22"/>
                <w:szCs w:val="22"/>
                <w:lang w:val="ky-KG"/>
              </w:rPr>
              <w:t>636,6</w:t>
            </w:r>
          </w:p>
        </w:tc>
        <w:tc>
          <w:tcPr>
            <w:tcW w:w="737" w:type="pct"/>
            <w:tcBorders>
              <w:top w:val="nil"/>
              <w:left w:val="nil"/>
              <w:bottom w:val="nil"/>
              <w:right w:val="nil"/>
            </w:tcBorders>
            <w:shd w:val="clear" w:color="auto" w:fill="auto"/>
            <w:vAlign w:val="bottom"/>
          </w:tcPr>
          <w:p w:rsidR="00EE02F0" w:rsidRPr="00CD14C9" w:rsidRDefault="00EE02F0" w:rsidP="00EE02F0">
            <w:pPr>
              <w:spacing w:before="20" w:after="20"/>
              <w:jc w:val="right"/>
              <w:rPr>
                <w:rFonts w:ascii="Times New Roman" w:hAnsi="Times New Roman"/>
                <w:b/>
                <w:bCs/>
                <w:sz w:val="22"/>
                <w:szCs w:val="22"/>
                <w:lang w:val="ky-KG"/>
              </w:rPr>
            </w:pPr>
            <w:r>
              <w:rPr>
                <w:rFonts w:ascii="Times New Roman" w:hAnsi="Times New Roman"/>
                <w:b/>
                <w:bCs/>
                <w:sz w:val="22"/>
                <w:szCs w:val="22"/>
                <w:lang w:val="ky-KG"/>
              </w:rPr>
              <w:t>746,6</w:t>
            </w:r>
          </w:p>
        </w:tc>
        <w:tc>
          <w:tcPr>
            <w:tcW w:w="666" w:type="pct"/>
            <w:tcBorders>
              <w:top w:val="nil"/>
              <w:left w:val="nil"/>
              <w:bottom w:val="nil"/>
              <w:right w:val="nil"/>
            </w:tcBorders>
            <w:shd w:val="clear" w:color="auto" w:fill="auto"/>
            <w:vAlign w:val="bottom"/>
          </w:tcPr>
          <w:p w:rsidR="00EE02F0" w:rsidRPr="00CD14C9" w:rsidRDefault="00EE02F0" w:rsidP="00EE02F0">
            <w:pPr>
              <w:spacing w:before="20" w:after="20"/>
              <w:jc w:val="right"/>
              <w:rPr>
                <w:rFonts w:ascii="Times New Roman" w:hAnsi="Times New Roman"/>
                <w:b/>
                <w:bCs/>
                <w:sz w:val="22"/>
                <w:szCs w:val="22"/>
                <w:lang w:val="ky-KG"/>
              </w:rPr>
            </w:pPr>
            <w:r>
              <w:rPr>
                <w:rFonts w:ascii="Times New Roman" w:hAnsi="Times New Roman"/>
                <w:b/>
                <w:bCs/>
                <w:sz w:val="22"/>
                <w:szCs w:val="22"/>
                <w:lang w:val="ky-KG"/>
              </w:rPr>
              <w:t>14,4</w:t>
            </w:r>
          </w:p>
        </w:tc>
        <w:tc>
          <w:tcPr>
            <w:tcW w:w="593" w:type="pct"/>
            <w:tcBorders>
              <w:top w:val="nil"/>
              <w:left w:val="nil"/>
              <w:bottom w:val="nil"/>
              <w:right w:val="nil"/>
            </w:tcBorders>
            <w:shd w:val="clear" w:color="auto" w:fill="auto"/>
            <w:vAlign w:val="bottom"/>
          </w:tcPr>
          <w:p w:rsidR="00EE02F0" w:rsidRPr="00CD14C9" w:rsidRDefault="00EE02F0" w:rsidP="00EE02F0">
            <w:pPr>
              <w:spacing w:before="20" w:after="20"/>
              <w:jc w:val="right"/>
              <w:rPr>
                <w:rFonts w:ascii="Times New Roman" w:hAnsi="Times New Roman"/>
                <w:b/>
                <w:bCs/>
                <w:sz w:val="22"/>
                <w:szCs w:val="22"/>
                <w:lang w:val="ky-KG"/>
              </w:rPr>
            </w:pPr>
            <w:r>
              <w:rPr>
                <w:rFonts w:ascii="Times New Roman" w:hAnsi="Times New Roman"/>
                <w:b/>
                <w:bCs/>
                <w:sz w:val="22"/>
                <w:szCs w:val="22"/>
                <w:lang w:val="ky-KG"/>
              </w:rPr>
              <w:t>17,6</w:t>
            </w:r>
          </w:p>
        </w:tc>
      </w:tr>
      <w:tr w:rsidR="00EE02F0" w:rsidRPr="00AB3D50" w:rsidTr="00EE02F0">
        <w:tc>
          <w:tcPr>
            <w:tcW w:w="2268" w:type="pct"/>
            <w:tcBorders>
              <w:top w:val="nil"/>
              <w:left w:val="nil"/>
              <w:bottom w:val="nil"/>
              <w:right w:val="nil"/>
            </w:tcBorders>
            <w:vAlign w:val="bottom"/>
          </w:tcPr>
          <w:p w:rsidR="00EE02F0" w:rsidRPr="00AB3D50" w:rsidRDefault="00EE02F0" w:rsidP="00EE02F0">
            <w:pPr>
              <w:shd w:val="clear" w:color="auto" w:fill="FFFFFF"/>
              <w:spacing w:before="20" w:after="20"/>
              <w:rPr>
                <w:rFonts w:ascii="Times New Roman" w:hAnsi="Times New Roman"/>
                <w:sz w:val="22"/>
                <w:szCs w:val="22"/>
              </w:rPr>
            </w:pPr>
            <w:r w:rsidRPr="00AB3D50">
              <w:rPr>
                <w:rFonts w:ascii="Times New Roman" w:hAnsi="Times New Roman"/>
                <w:sz w:val="22"/>
                <w:szCs w:val="22"/>
              </w:rPr>
              <w:t>Доходы от собственности и проценты</w:t>
            </w:r>
          </w:p>
        </w:tc>
        <w:tc>
          <w:tcPr>
            <w:tcW w:w="736" w:type="pct"/>
            <w:tcBorders>
              <w:top w:val="nil"/>
              <w:left w:val="nil"/>
              <w:bottom w:val="nil"/>
              <w:right w:val="nil"/>
            </w:tcBorders>
            <w:shd w:val="clear" w:color="auto" w:fill="auto"/>
            <w:vAlign w:val="bottom"/>
          </w:tcPr>
          <w:p w:rsidR="00EE02F0" w:rsidRPr="00541274" w:rsidRDefault="00EE02F0" w:rsidP="00EE02F0">
            <w:pPr>
              <w:spacing w:before="20" w:after="20"/>
              <w:jc w:val="right"/>
              <w:rPr>
                <w:rFonts w:ascii="Times New Roman" w:hAnsi="Times New Roman"/>
                <w:sz w:val="22"/>
                <w:szCs w:val="22"/>
                <w:lang w:val="ky-KG"/>
              </w:rPr>
            </w:pPr>
            <w:r>
              <w:rPr>
                <w:rFonts w:ascii="Times New Roman" w:hAnsi="Times New Roman"/>
                <w:sz w:val="22"/>
                <w:szCs w:val="22"/>
                <w:lang w:val="ky-KG"/>
              </w:rPr>
              <w:t>261,7</w:t>
            </w:r>
          </w:p>
        </w:tc>
        <w:tc>
          <w:tcPr>
            <w:tcW w:w="737" w:type="pct"/>
            <w:tcBorders>
              <w:top w:val="nil"/>
              <w:left w:val="nil"/>
              <w:bottom w:val="nil"/>
              <w:right w:val="nil"/>
            </w:tcBorders>
            <w:shd w:val="clear" w:color="auto" w:fill="auto"/>
            <w:vAlign w:val="bottom"/>
          </w:tcPr>
          <w:p w:rsidR="00EE02F0" w:rsidRPr="00541274" w:rsidRDefault="00EE02F0" w:rsidP="00EE02F0">
            <w:pPr>
              <w:spacing w:before="20" w:after="20"/>
              <w:jc w:val="right"/>
              <w:rPr>
                <w:rFonts w:ascii="Times New Roman" w:hAnsi="Times New Roman"/>
                <w:sz w:val="22"/>
                <w:szCs w:val="22"/>
                <w:lang w:val="ky-KG"/>
              </w:rPr>
            </w:pPr>
            <w:r>
              <w:rPr>
                <w:rFonts w:ascii="Times New Roman" w:hAnsi="Times New Roman"/>
                <w:sz w:val="22"/>
                <w:szCs w:val="22"/>
                <w:lang w:val="ky-KG"/>
              </w:rPr>
              <w:t>282,7</w:t>
            </w:r>
          </w:p>
        </w:tc>
        <w:tc>
          <w:tcPr>
            <w:tcW w:w="666" w:type="pct"/>
            <w:tcBorders>
              <w:top w:val="nil"/>
              <w:left w:val="nil"/>
              <w:bottom w:val="nil"/>
              <w:right w:val="nil"/>
            </w:tcBorders>
            <w:shd w:val="clear" w:color="auto" w:fill="auto"/>
            <w:vAlign w:val="bottom"/>
          </w:tcPr>
          <w:p w:rsidR="00EE02F0" w:rsidRPr="0051038D" w:rsidRDefault="00EE02F0" w:rsidP="00EE02F0">
            <w:pPr>
              <w:spacing w:before="20" w:after="20"/>
              <w:jc w:val="right"/>
              <w:rPr>
                <w:rFonts w:ascii="Times New Roman" w:hAnsi="Times New Roman"/>
                <w:sz w:val="22"/>
                <w:szCs w:val="22"/>
                <w:lang w:val="ky-KG"/>
              </w:rPr>
            </w:pPr>
            <w:r>
              <w:rPr>
                <w:rFonts w:ascii="Times New Roman" w:hAnsi="Times New Roman"/>
                <w:sz w:val="22"/>
                <w:szCs w:val="22"/>
                <w:lang w:val="ky-KG"/>
              </w:rPr>
              <w:t>5,9</w:t>
            </w:r>
          </w:p>
        </w:tc>
        <w:tc>
          <w:tcPr>
            <w:tcW w:w="593" w:type="pct"/>
            <w:tcBorders>
              <w:top w:val="nil"/>
              <w:left w:val="nil"/>
              <w:bottom w:val="nil"/>
              <w:right w:val="nil"/>
            </w:tcBorders>
            <w:shd w:val="clear" w:color="auto" w:fill="auto"/>
            <w:vAlign w:val="bottom"/>
          </w:tcPr>
          <w:p w:rsidR="00EE02F0" w:rsidRPr="00541274" w:rsidRDefault="00EE02F0" w:rsidP="00EE02F0">
            <w:pPr>
              <w:spacing w:before="20" w:after="20"/>
              <w:jc w:val="right"/>
              <w:rPr>
                <w:rFonts w:ascii="Times New Roman" w:hAnsi="Times New Roman"/>
                <w:sz w:val="22"/>
                <w:szCs w:val="22"/>
                <w:lang w:val="ky-KG"/>
              </w:rPr>
            </w:pPr>
            <w:r>
              <w:rPr>
                <w:rFonts w:ascii="Times New Roman" w:hAnsi="Times New Roman"/>
                <w:sz w:val="22"/>
                <w:szCs w:val="22"/>
                <w:lang w:val="ky-KG"/>
              </w:rPr>
              <w:t>6,6</w:t>
            </w:r>
          </w:p>
        </w:tc>
      </w:tr>
      <w:tr w:rsidR="00EE02F0" w:rsidRPr="00AB3D50" w:rsidTr="00EE02F0">
        <w:tc>
          <w:tcPr>
            <w:tcW w:w="2268" w:type="pct"/>
            <w:tcBorders>
              <w:top w:val="nil"/>
              <w:left w:val="nil"/>
              <w:bottom w:val="nil"/>
              <w:right w:val="nil"/>
            </w:tcBorders>
            <w:vAlign w:val="bottom"/>
          </w:tcPr>
          <w:p w:rsidR="00EE02F0" w:rsidRPr="00AB3D50" w:rsidRDefault="00EE02F0" w:rsidP="00EE02F0">
            <w:pPr>
              <w:shd w:val="clear" w:color="auto" w:fill="FFFFFF"/>
              <w:spacing w:before="20" w:after="20"/>
              <w:rPr>
                <w:rFonts w:ascii="Times New Roman" w:hAnsi="Times New Roman"/>
                <w:sz w:val="22"/>
                <w:szCs w:val="22"/>
              </w:rPr>
            </w:pPr>
            <w:r w:rsidRPr="00AB3D50">
              <w:rPr>
                <w:rFonts w:ascii="Times New Roman" w:hAnsi="Times New Roman"/>
                <w:sz w:val="22"/>
                <w:szCs w:val="22"/>
              </w:rPr>
              <w:t>Административные сборы, платежи и       государственные услуги</w:t>
            </w:r>
          </w:p>
        </w:tc>
        <w:tc>
          <w:tcPr>
            <w:tcW w:w="736" w:type="pct"/>
            <w:tcBorders>
              <w:top w:val="nil"/>
              <w:left w:val="nil"/>
              <w:bottom w:val="nil"/>
              <w:right w:val="nil"/>
            </w:tcBorders>
            <w:shd w:val="clear" w:color="auto" w:fill="auto"/>
            <w:vAlign w:val="bottom"/>
          </w:tcPr>
          <w:p w:rsidR="00EE02F0" w:rsidRPr="00541274" w:rsidRDefault="00EE02F0" w:rsidP="00EE02F0">
            <w:pPr>
              <w:spacing w:before="20" w:after="20"/>
              <w:jc w:val="right"/>
              <w:rPr>
                <w:rFonts w:ascii="Times New Roman" w:hAnsi="Times New Roman"/>
                <w:sz w:val="22"/>
                <w:szCs w:val="22"/>
                <w:lang w:val="ky-KG"/>
              </w:rPr>
            </w:pPr>
            <w:r>
              <w:rPr>
                <w:rFonts w:ascii="Times New Roman" w:hAnsi="Times New Roman"/>
                <w:sz w:val="22"/>
                <w:szCs w:val="22"/>
                <w:lang w:val="ky-KG"/>
              </w:rPr>
              <w:t>340,2</w:t>
            </w:r>
          </w:p>
        </w:tc>
        <w:tc>
          <w:tcPr>
            <w:tcW w:w="737" w:type="pct"/>
            <w:tcBorders>
              <w:top w:val="nil"/>
              <w:left w:val="nil"/>
              <w:bottom w:val="nil"/>
              <w:right w:val="nil"/>
            </w:tcBorders>
            <w:shd w:val="clear" w:color="auto" w:fill="auto"/>
            <w:vAlign w:val="bottom"/>
          </w:tcPr>
          <w:p w:rsidR="00EE02F0" w:rsidRPr="00541274" w:rsidRDefault="00C25301" w:rsidP="00EE02F0">
            <w:pPr>
              <w:spacing w:before="20" w:after="20"/>
              <w:jc w:val="right"/>
              <w:rPr>
                <w:rFonts w:ascii="Times New Roman" w:hAnsi="Times New Roman"/>
                <w:sz w:val="22"/>
                <w:szCs w:val="22"/>
                <w:lang w:val="ky-KG"/>
              </w:rPr>
            </w:pPr>
            <w:r>
              <w:rPr>
                <w:rFonts w:ascii="Times New Roman" w:hAnsi="Times New Roman"/>
                <w:sz w:val="22"/>
                <w:szCs w:val="22"/>
                <w:lang w:val="ky-KG"/>
              </w:rPr>
              <w:t>421</w:t>
            </w:r>
          </w:p>
        </w:tc>
        <w:tc>
          <w:tcPr>
            <w:tcW w:w="666" w:type="pct"/>
            <w:tcBorders>
              <w:top w:val="nil"/>
              <w:left w:val="nil"/>
              <w:bottom w:val="nil"/>
              <w:right w:val="nil"/>
            </w:tcBorders>
            <w:shd w:val="clear" w:color="auto" w:fill="auto"/>
            <w:vAlign w:val="bottom"/>
          </w:tcPr>
          <w:p w:rsidR="00EE02F0" w:rsidRPr="00AB3D50" w:rsidRDefault="00EE02F0" w:rsidP="00EE02F0">
            <w:pPr>
              <w:spacing w:before="20" w:after="20"/>
              <w:jc w:val="right"/>
              <w:rPr>
                <w:rFonts w:ascii="Times New Roman" w:hAnsi="Times New Roman"/>
                <w:sz w:val="22"/>
                <w:szCs w:val="22"/>
              </w:rPr>
            </w:pPr>
            <w:r>
              <w:rPr>
                <w:rFonts w:ascii="Times New Roman" w:hAnsi="Times New Roman"/>
                <w:sz w:val="22"/>
                <w:szCs w:val="22"/>
              </w:rPr>
              <w:t>7,8</w:t>
            </w:r>
          </w:p>
        </w:tc>
        <w:tc>
          <w:tcPr>
            <w:tcW w:w="593" w:type="pct"/>
            <w:tcBorders>
              <w:top w:val="nil"/>
              <w:left w:val="nil"/>
              <w:bottom w:val="nil"/>
              <w:right w:val="nil"/>
            </w:tcBorders>
            <w:shd w:val="clear" w:color="auto" w:fill="auto"/>
            <w:vAlign w:val="bottom"/>
          </w:tcPr>
          <w:p w:rsidR="00EE02F0" w:rsidRPr="00541274" w:rsidRDefault="00EE02F0" w:rsidP="00EE02F0">
            <w:pPr>
              <w:spacing w:before="20" w:after="20"/>
              <w:jc w:val="right"/>
              <w:rPr>
                <w:rFonts w:ascii="Times New Roman" w:hAnsi="Times New Roman"/>
                <w:sz w:val="22"/>
                <w:szCs w:val="22"/>
                <w:lang w:val="ky-KG"/>
              </w:rPr>
            </w:pPr>
            <w:r>
              <w:rPr>
                <w:rFonts w:ascii="Times New Roman" w:hAnsi="Times New Roman"/>
                <w:sz w:val="22"/>
                <w:szCs w:val="22"/>
                <w:lang w:val="ky-KG"/>
              </w:rPr>
              <w:t>9,9</w:t>
            </w:r>
          </w:p>
        </w:tc>
      </w:tr>
      <w:tr w:rsidR="00EE02F0" w:rsidRPr="00AB3D50" w:rsidTr="00EE02F0">
        <w:tc>
          <w:tcPr>
            <w:tcW w:w="2268" w:type="pct"/>
            <w:tcBorders>
              <w:top w:val="nil"/>
              <w:left w:val="nil"/>
              <w:bottom w:val="nil"/>
              <w:right w:val="nil"/>
            </w:tcBorders>
            <w:vAlign w:val="bottom"/>
          </w:tcPr>
          <w:p w:rsidR="00EE02F0" w:rsidRPr="00AB3D50" w:rsidRDefault="00EE02F0" w:rsidP="00EE02F0">
            <w:pPr>
              <w:shd w:val="clear" w:color="auto" w:fill="FFFFFF"/>
              <w:spacing w:before="20" w:after="20"/>
              <w:rPr>
                <w:rFonts w:ascii="Times New Roman" w:hAnsi="Times New Roman"/>
                <w:sz w:val="22"/>
                <w:szCs w:val="22"/>
              </w:rPr>
            </w:pPr>
            <w:r w:rsidRPr="00AB3D50">
              <w:rPr>
                <w:rFonts w:ascii="Times New Roman" w:hAnsi="Times New Roman"/>
                <w:sz w:val="22"/>
                <w:szCs w:val="22"/>
              </w:rPr>
              <w:t xml:space="preserve">Поступления от оказания платных   </w:t>
            </w:r>
          </w:p>
          <w:p w:rsidR="00EE02F0" w:rsidRPr="00AB3D50" w:rsidRDefault="00EE02F0" w:rsidP="00EE02F0">
            <w:pPr>
              <w:shd w:val="clear" w:color="auto" w:fill="FFFFFF"/>
              <w:spacing w:before="20" w:after="20"/>
              <w:rPr>
                <w:rFonts w:ascii="Times New Roman" w:hAnsi="Times New Roman"/>
                <w:sz w:val="22"/>
                <w:szCs w:val="22"/>
              </w:rPr>
            </w:pPr>
            <w:r w:rsidRPr="00AB3D50">
              <w:rPr>
                <w:rFonts w:ascii="Times New Roman" w:hAnsi="Times New Roman"/>
                <w:sz w:val="22"/>
                <w:szCs w:val="22"/>
              </w:rPr>
              <w:t>услуг</w:t>
            </w:r>
          </w:p>
        </w:tc>
        <w:tc>
          <w:tcPr>
            <w:tcW w:w="736" w:type="pct"/>
            <w:tcBorders>
              <w:top w:val="nil"/>
              <w:left w:val="nil"/>
              <w:bottom w:val="nil"/>
              <w:right w:val="nil"/>
            </w:tcBorders>
            <w:shd w:val="clear" w:color="auto" w:fill="auto"/>
            <w:vAlign w:val="bottom"/>
          </w:tcPr>
          <w:p w:rsidR="00EE02F0" w:rsidRPr="004A133E" w:rsidRDefault="00EE02F0" w:rsidP="00EE02F0">
            <w:pPr>
              <w:spacing w:before="20" w:after="20"/>
              <w:jc w:val="right"/>
              <w:rPr>
                <w:rFonts w:ascii="Times New Roman" w:hAnsi="Times New Roman"/>
                <w:sz w:val="22"/>
                <w:szCs w:val="22"/>
                <w:lang w:val="ky-KG"/>
              </w:rPr>
            </w:pPr>
            <w:r>
              <w:rPr>
                <w:rFonts w:ascii="Times New Roman" w:hAnsi="Times New Roman"/>
                <w:sz w:val="22"/>
                <w:szCs w:val="22"/>
                <w:lang w:val="ky-KG"/>
              </w:rPr>
              <w:t>315,1</w:t>
            </w:r>
          </w:p>
        </w:tc>
        <w:tc>
          <w:tcPr>
            <w:tcW w:w="737" w:type="pct"/>
            <w:tcBorders>
              <w:top w:val="nil"/>
              <w:left w:val="nil"/>
              <w:bottom w:val="nil"/>
              <w:right w:val="nil"/>
            </w:tcBorders>
            <w:shd w:val="clear" w:color="auto" w:fill="auto"/>
            <w:vAlign w:val="bottom"/>
          </w:tcPr>
          <w:p w:rsidR="00EE02F0" w:rsidRPr="00541274" w:rsidRDefault="00EE02F0" w:rsidP="00EE02F0">
            <w:pPr>
              <w:spacing w:before="20" w:after="20"/>
              <w:jc w:val="right"/>
              <w:rPr>
                <w:rFonts w:ascii="Times New Roman" w:hAnsi="Times New Roman"/>
                <w:sz w:val="22"/>
                <w:szCs w:val="22"/>
                <w:lang w:val="ky-KG"/>
              </w:rPr>
            </w:pPr>
            <w:r>
              <w:rPr>
                <w:rFonts w:ascii="Times New Roman" w:hAnsi="Times New Roman"/>
                <w:sz w:val="22"/>
                <w:szCs w:val="22"/>
                <w:lang w:val="ky-KG"/>
              </w:rPr>
              <w:t>392,8</w:t>
            </w:r>
          </w:p>
        </w:tc>
        <w:tc>
          <w:tcPr>
            <w:tcW w:w="666" w:type="pct"/>
            <w:tcBorders>
              <w:top w:val="nil"/>
              <w:left w:val="nil"/>
              <w:bottom w:val="nil"/>
              <w:right w:val="nil"/>
            </w:tcBorders>
            <w:shd w:val="clear" w:color="auto" w:fill="auto"/>
            <w:vAlign w:val="bottom"/>
          </w:tcPr>
          <w:p w:rsidR="00EE02F0" w:rsidRPr="00AB3D50" w:rsidRDefault="00EE02F0" w:rsidP="00EE02F0">
            <w:pPr>
              <w:spacing w:before="20" w:after="20"/>
              <w:jc w:val="right"/>
              <w:rPr>
                <w:rFonts w:ascii="Times New Roman" w:hAnsi="Times New Roman"/>
                <w:sz w:val="22"/>
                <w:szCs w:val="22"/>
              </w:rPr>
            </w:pPr>
            <w:r>
              <w:rPr>
                <w:rFonts w:ascii="Times New Roman" w:hAnsi="Times New Roman"/>
                <w:sz w:val="22"/>
                <w:szCs w:val="22"/>
              </w:rPr>
              <w:t>7,2</w:t>
            </w:r>
          </w:p>
        </w:tc>
        <w:tc>
          <w:tcPr>
            <w:tcW w:w="593" w:type="pct"/>
            <w:tcBorders>
              <w:top w:val="nil"/>
              <w:left w:val="nil"/>
              <w:bottom w:val="nil"/>
              <w:right w:val="nil"/>
            </w:tcBorders>
            <w:shd w:val="clear" w:color="auto" w:fill="auto"/>
            <w:vAlign w:val="bottom"/>
          </w:tcPr>
          <w:p w:rsidR="00EE02F0" w:rsidRPr="00541274" w:rsidRDefault="00EE02F0" w:rsidP="00EE02F0">
            <w:pPr>
              <w:spacing w:before="20" w:after="20"/>
              <w:jc w:val="right"/>
              <w:rPr>
                <w:rFonts w:ascii="Times New Roman" w:hAnsi="Times New Roman"/>
                <w:sz w:val="22"/>
                <w:szCs w:val="22"/>
                <w:lang w:val="ky-KG"/>
              </w:rPr>
            </w:pPr>
            <w:r>
              <w:rPr>
                <w:rFonts w:ascii="Times New Roman" w:hAnsi="Times New Roman"/>
                <w:sz w:val="22"/>
                <w:szCs w:val="22"/>
                <w:lang w:val="ky-KG"/>
              </w:rPr>
              <w:t>9,2</w:t>
            </w:r>
          </w:p>
        </w:tc>
      </w:tr>
      <w:tr w:rsidR="00EE02F0" w:rsidRPr="00AB3D50" w:rsidTr="00EE02F0">
        <w:tc>
          <w:tcPr>
            <w:tcW w:w="2268" w:type="pct"/>
            <w:tcBorders>
              <w:top w:val="nil"/>
              <w:left w:val="nil"/>
              <w:bottom w:val="nil"/>
              <w:right w:val="nil"/>
            </w:tcBorders>
            <w:vAlign w:val="bottom"/>
          </w:tcPr>
          <w:p w:rsidR="00EE02F0" w:rsidRPr="00AB3D50" w:rsidRDefault="00EE02F0" w:rsidP="00EE02F0">
            <w:pPr>
              <w:shd w:val="clear" w:color="auto" w:fill="FFFFFF"/>
              <w:spacing w:before="20" w:after="20"/>
              <w:rPr>
                <w:rFonts w:ascii="Times New Roman" w:hAnsi="Times New Roman"/>
                <w:b/>
                <w:bCs/>
                <w:sz w:val="22"/>
                <w:szCs w:val="22"/>
              </w:rPr>
            </w:pPr>
            <w:r w:rsidRPr="00AB3D50">
              <w:rPr>
                <w:rFonts w:ascii="Times New Roman" w:hAnsi="Times New Roman"/>
                <w:b/>
                <w:bCs/>
                <w:sz w:val="22"/>
                <w:szCs w:val="22"/>
              </w:rPr>
              <w:t>Доходы от продажи нефинансовых</w:t>
            </w:r>
            <w:r w:rsidRPr="00AB3D50">
              <w:rPr>
                <w:rFonts w:ascii="Times New Roman" w:hAnsi="Times New Roman"/>
                <w:sz w:val="22"/>
                <w:szCs w:val="22"/>
              </w:rPr>
              <w:t xml:space="preserve">    </w:t>
            </w:r>
            <w:r w:rsidRPr="00AB3D50">
              <w:rPr>
                <w:rFonts w:ascii="Times New Roman" w:hAnsi="Times New Roman"/>
                <w:b/>
                <w:bCs/>
                <w:sz w:val="22"/>
                <w:szCs w:val="22"/>
              </w:rPr>
              <w:t>активов</w:t>
            </w:r>
          </w:p>
        </w:tc>
        <w:tc>
          <w:tcPr>
            <w:tcW w:w="736" w:type="pct"/>
            <w:tcBorders>
              <w:top w:val="nil"/>
              <w:left w:val="nil"/>
              <w:bottom w:val="nil"/>
              <w:right w:val="nil"/>
            </w:tcBorders>
            <w:shd w:val="clear" w:color="auto" w:fill="auto"/>
            <w:vAlign w:val="bottom"/>
          </w:tcPr>
          <w:p w:rsidR="00EE02F0" w:rsidRPr="00541274" w:rsidRDefault="00EE02F0" w:rsidP="00EE02F0">
            <w:pPr>
              <w:spacing w:before="20" w:after="20"/>
              <w:jc w:val="right"/>
              <w:rPr>
                <w:rFonts w:ascii="Times New Roman" w:hAnsi="Times New Roman"/>
                <w:b/>
                <w:bCs/>
                <w:sz w:val="22"/>
                <w:szCs w:val="22"/>
                <w:lang w:val="ky-KG"/>
              </w:rPr>
            </w:pPr>
            <w:r>
              <w:rPr>
                <w:rFonts w:ascii="Times New Roman" w:hAnsi="Times New Roman"/>
                <w:b/>
                <w:bCs/>
                <w:sz w:val="22"/>
                <w:szCs w:val="22"/>
                <w:lang w:val="ky-KG"/>
              </w:rPr>
              <w:t>19,4</w:t>
            </w:r>
          </w:p>
        </w:tc>
        <w:tc>
          <w:tcPr>
            <w:tcW w:w="737" w:type="pct"/>
            <w:tcBorders>
              <w:top w:val="nil"/>
              <w:left w:val="nil"/>
              <w:bottom w:val="nil"/>
              <w:right w:val="nil"/>
            </w:tcBorders>
            <w:shd w:val="clear" w:color="auto" w:fill="auto"/>
            <w:vAlign w:val="bottom"/>
          </w:tcPr>
          <w:p w:rsidR="00EE02F0" w:rsidRPr="00541274" w:rsidRDefault="00EE02F0" w:rsidP="00EE02F0">
            <w:pPr>
              <w:spacing w:before="20" w:after="20"/>
              <w:jc w:val="right"/>
              <w:rPr>
                <w:rFonts w:ascii="Times New Roman" w:hAnsi="Times New Roman"/>
                <w:b/>
                <w:bCs/>
                <w:sz w:val="22"/>
                <w:szCs w:val="22"/>
                <w:lang w:val="ky-KG"/>
              </w:rPr>
            </w:pPr>
            <w:r>
              <w:rPr>
                <w:rFonts w:ascii="Times New Roman" w:hAnsi="Times New Roman"/>
                <w:b/>
                <w:bCs/>
                <w:sz w:val="22"/>
                <w:szCs w:val="22"/>
                <w:lang w:val="ky-KG"/>
              </w:rPr>
              <w:t>11,4</w:t>
            </w:r>
          </w:p>
        </w:tc>
        <w:tc>
          <w:tcPr>
            <w:tcW w:w="666" w:type="pct"/>
            <w:tcBorders>
              <w:top w:val="nil"/>
              <w:left w:val="nil"/>
              <w:bottom w:val="nil"/>
              <w:right w:val="nil"/>
            </w:tcBorders>
            <w:shd w:val="clear" w:color="auto" w:fill="auto"/>
            <w:vAlign w:val="bottom"/>
          </w:tcPr>
          <w:p w:rsidR="00EE02F0" w:rsidRPr="0051038D" w:rsidRDefault="00EE02F0" w:rsidP="00EE02F0">
            <w:pPr>
              <w:spacing w:before="20" w:after="20"/>
              <w:jc w:val="right"/>
              <w:rPr>
                <w:rFonts w:ascii="Times New Roman" w:hAnsi="Times New Roman"/>
                <w:b/>
                <w:bCs/>
                <w:sz w:val="22"/>
                <w:szCs w:val="22"/>
                <w:lang w:val="ky-KG"/>
              </w:rPr>
            </w:pPr>
            <w:r>
              <w:rPr>
                <w:rFonts w:ascii="Times New Roman" w:hAnsi="Times New Roman"/>
                <w:b/>
                <w:bCs/>
                <w:sz w:val="22"/>
                <w:szCs w:val="22"/>
              </w:rPr>
              <w:t>0,</w:t>
            </w:r>
            <w:r>
              <w:rPr>
                <w:rFonts w:ascii="Times New Roman" w:hAnsi="Times New Roman"/>
                <w:b/>
                <w:bCs/>
                <w:sz w:val="22"/>
                <w:szCs w:val="22"/>
                <w:lang w:val="ky-KG"/>
              </w:rPr>
              <w:t>4</w:t>
            </w:r>
          </w:p>
        </w:tc>
        <w:tc>
          <w:tcPr>
            <w:tcW w:w="593" w:type="pct"/>
            <w:tcBorders>
              <w:top w:val="nil"/>
              <w:left w:val="nil"/>
              <w:bottom w:val="nil"/>
              <w:right w:val="nil"/>
            </w:tcBorders>
            <w:shd w:val="clear" w:color="auto" w:fill="auto"/>
            <w:vAlign w:val="bottom"/>
          </w:tcPr>
          <w:p w:rsidR="00EE02F0" w:rsidRPr="00AB3D50" w:rsidRDefault="00EE02F0" w:rsidP="00EE02F0">
            <w:pPr>
              <w:spacing w:before="20" w:after="20"/>
              <w:jc w:val="right"/>
              <w:rPr>
                <w:rFonts w:ascii="Times New Roman" w:hAnsi="Times New Roman"/>
                <w:b/>
                <w:bCs/>
                <w:sz w:val="22"/>
                <w:szCs w:val="22"/>
              </w:rPr>
            </w:pPr>
            <w:r>
              <w:rPr>
                <w:rFonts w:ascii="Times New Roman" w:hAnsi="Times New Roman"/>
                <w:b/>
                <w:bCs/>
                <w:sz w:val="22"/>
                <w:szCs w:val="22"/>
              </w:rPr>
              <w:t>0,3</w:t>
            </w:r>
          </w:p>
        </w:tc>
      </w:tr>
      <w:tr w:rsidR="00EE02F0" w:rsidRPr="00AB3D50" w:rsidTr="00EE02F0">
        <w:tc>
          <w:tcPr>
            <w:tcW w:w="2268" w:type="pct"/>
            <w:tcBorders>
              <w:top w:val="nil"/>
              <w:left w:val="nil"/>
              <w:bottom w:val="nil"/>
              <w:right w:val="nil"/>
            </w:tcBorders>
            <w:vAlign w:val="bottom"/>
          </w:tcPr>
          <w:p w:rsidR="00EE02F0" w:rsidRPr="00AB3D50" w:rsidRDefault="00EE02F0" w:rsidP="00EE02F0">
            <w:pPr>
              <w:spacing w:before="20" w:after="20"/>
              <w:ind w:left="57" w:hanging="57"/>
              <w:rPr>
                <w:rFonts w:ascii="Times New Roman" w:hAnsi="Times New Roman"/>
                <w:b/>
                <w:bCs/>
                <w:sz w:val="22"/>
                <w:szCs w:val="22"/>
                <w:lang w:val="en-US"/>
              </w:rPr>
            </w:pPr>
            <w:r w:rsidRPr="00AB3D50">
              <w:rPr>
                <w:rFonts w:ascii="Times New Roman" w:hAnsi="Times New Roman"/>
                <w:b/>
                <w:bCs/>
                <w:sz w:val="22"/>
                <w:szCs w:val="22"/>
              </w:rPr>
              <w:t>Расходы</w:t>
            </w:r>
          </w:p>
        </w:tc>
        <w:tc>
          <w:tcPr>
            <w:tcW w:w="736" w:type="pct"/>
            <w:tcBorders>
              <w:top w:val="nil"/>
              <w:left w:val="nil"/>
              <w:bottom w:val="nil"/>
              <w:right w:val="nil"/>
            </w:tcBorders>
            <w:shd w:val="clear" w:color="auto" w:fill="auto"/>
            <w:vAlign w:val="bottom"/>
          </w:tcPr>
          <w:p w:rsidR="00EE02F0" w:rsidRPr="00541274" w:rsidRDefault="00EE02F0" w:rsidP="00EE02F0">
            <w:pPr>
              <w:spacing w:before="20" w:after="20"/>
              <w:jc w:val="right"/>
              <w:rPr>
                <w:rFonts w:ascii="Times New Roman" w:hAnsi="Times New Roman"/>
                <w:b/>
                <w:bCs/>
                <w:sz w:val="22"/>
                <w:szCs w:val="22"/>
                <w:lang w:val="ky-KG"/>
              </w:rPr>
            </w:pPr>
            <w:r>
              <w:rPr>
                <w:rFonts w:ascii="Times New Roman" w:hAnsi="Times New Roman"/>
                <w:b/>
                <w:bCs/>
                <w:sz w:val="22"/>
                <w:szCs w:val="22"/>
                <w:lang w:val="ky-KG"/>
              </w:rPr>
              <w:t>4 222,1</w:t>
            </w:r>
          </w:p>
        </w:tc>
        <w:tc>
          <w:tcPr>
            <w:tcW w:w="737" w:type="pct"/>
            <w:tcBorders>
              <w:top w:val="nil"/>
              <w:left w:val="nil"/>
              <w:bottom w:val="nil"/>
              <w:right w:val="nil"/>
            </w:tcBorders>
            <w:shd w:val="clear" w:color="auto" w:fill="auto"/>
            <w:vAlign w:val="bottom"/>
          </w:tcPr>
          <w:p w:rsidR="00EE02F0" w:rsidRPr="00541274" w:rsidRDefault="00EE02F0" w:rsidP="00EE02F0">
            <w:pPr>
              <w:spacing w:before="20" w:after="20"/>
              <w:jc w:val="right"/>
              <w:rPr>
                <w:rFonts w:ascii="Times New Roman" w:hAnsi="Times New Roman"/>
                <w:b/>
                <w:bCs/>
                <w:sz w:val="22"/>
                <w:szCs w:val="22"/>
                <w:lang w:val="ky-KG"/>
              </w:rPr>
            </w:pPr>
            <w:r>
              <w:rPr>
                <w:rFonts w:ascii="Times New Roman" w:hAnsi="Times New Roman"/>
                <w:b/>
                <w:bCs/>
                <w:sz w:val="22"/>
                <w:szCs w:val="22"/>
                <w:lang w:val="ky-KG"/>
              </w:rPr>
              <w:t>4 293,9</w:t>
            </w:r>
          </w:p>
        </w:tc>
        <w:tc>
          <w:tcPr>
            <w:tcW w:w="666" w:type="pct"/>
            <w:tcBorders>
              <w:top w:val="nil"/>
              <w:left w:val="nil"/>
              <w:bottom w:val="nil"/>
              <w:right w:val="nil"/>
            </w:tcBorders>
            <w:shd w:val="clear" w:color="auto" w:fill="auto"/>
            <w:vAlign w:val="bottom"/>
          </w:tcPr>
          <w:p w:rsidR="00EE02F0" w:rsidRPr="00AB3D50" w:rsidRDefault="00EE02F0" w:rsidP="00EE02F0">
            <w:pPr>
              <w:spacing w:before="20" w:after="20"/>
              <w:jc w:val="right"/>
              <w:rPr>
                <w:rFonts w:ascii="Times New Roman" w:hAnsi="Times New Roman"/>
                <w:b/>
                <w:bCs/>
                <w:sz w:val="22"/>
                <w:szCs w:val="22"/>
              </w:rPr>
            </w:pPr>
            <w:r w:rsidRPr="00AB3D50">
              <w:rPr>
                <w:rFonts w:ascii="Times New Roman" w:hAnsi="Times New Roman"/>
                <w:b/>
                <w:bCs/>
                <w:sz w:val="22"/>
                <w:szCs w:val="22"/>
              </w:rPr>
              <w:t>100</w:t>
            </w:r>
          </w:p>
        </w:tc>
        <w:tc>
          <w:tcPr>
            <w:tcW w:w="593" w:type="pct"/>
            <w:tcBorders>
              <w:top w:val="nil"/>
              <w:left w:val="nil"/>
              <w:bottom w:val="nil"/>
              <w:right w:val="nil"/>
            </w:tcBorders>
            <w:shd w:val="clear" w:color="auto" w:fill="auto"/>
            <w:vAlign w:val="bottom"/>
          </w:tcPr>
          <w:p w:rsidR="00EE02F0" w:rsidRPr="00AB3D50" w:rsidRDefault="00EE02F0" w:rsidP="00EE02F0">
            <w:pPr>
              <w:spacing w:before="20" w:after="20"/>
              <w:jc w:val="right"/>
              <w:rPr>
                <w:rFonts w:ascii="Times New Roman" w:hAnsi="Times New Roman"/>
                <w:b/>
                <w:bCs/>
                <w:sz w:val="22"/>
                <w:szCs w:val="22"/>
              </w:rPr>
            </w:pPr>
            <w:r w:rsidRPr="00AB3D50">
              <w:rPr>
                <w:rFonts w:ascii="Times New Roman" w:hAnsi="Times New Roman"/>
                <w:b/>
                <w:bCs/>
                <w:sz w:val="22"/>
                <w:szCs w:val="22"/>
              </w:rPr>
              <w:t>100</w:t>
            </w:r>
          </w:p>
        </w:tc>
      </w:tr>
      <w:tr w:rsidR="00EE02F0" w:rsidRPr="00AB3D50" w:rsidTr="00EE02F0">
        <w:tc>
          <w:tcPr>
            <w:tcW w:w="2268" w:type="pct"/>
            <w:tcBorders>
              <w:top w:val="nil"/>
              <w:left w:val="nil"/>
              <w:bottom w:val="nil"/>
              <w:right w:val="nil"/>
            </w:tcBorders>
            <w:vAlign w:val="bottom"/>
          </w:tcPr>
          <w:p w:rsidR="00EE02F0" w:rsidRPr="00AB3D50" w:rsidRDefault="00EE02F0" w:rsidP="00EE02F0">
            <w:pPr>
              <w:spacing w:before="20" w:after="20"/>
              <w:rPr>
                <w:rFonts w:ascii="Times New Roman" w:hAnsi="Times New Roman"/>
                <w:b/>
                <w:bCs/>
                <w:sz w:val="22"/>
                <w:szCs w:val="22"/>
              </w:rPr>
            </w:pPr>
            <w:r w:rsidRPr="00AB3D50">
              <w:rPr>
                <w:rFonts w:ascii="Times New Roman" w:hAnsi="Times New Roman"/>
                <w:b/>
                <w:bCs/>
                <w:sz w:val="22"/>
                <w:szCs w:val="22"/>
              </w:rPr>
              <w:t>Расходы для проведения операционной деятельности</w:t>
            </w:r>
          </w:p>
        </w:tc>
        <w:tc>
          <w:tcPr>
            <w:tcW w:w="736" w:type="pct"/>
            <w:tcBorders>
              <w:top w:val="nil"/>
              <w:left w:val="nil"/>
              <w:bottom w:val="nil"/>
              <w:right w:val="nil"/>
            </w:tcBorders>
            <w:shd w:val="clear" w:color="auto" w:fill="auto"/>
            <w:vAlign w:val="bottom"/>
          </w:tcPr>
          <w:p w:rsidR="00EE02F0" w:rsidRPr="00541274" w:rsidRDefault="00EE02F0" w:rsidP="00EE02F0">
            <w:pPr>
              <w:spacing w:before="20" w:after="20"/>
              <w:jc w:val="right"/>
              <w:rPr>
                <w:rFonts w:ascii="Times New Roman" w:hAnsi="Times New Roman"/>
                <w:b/>
                <w:bCs/>
                <w:sz w:val="22"/>
                <w:szCs w:val="22"/>
                <w:lang w:val="ky-KG"/>
              </w:rPr>
            </w:pPr>
            <w:r>
              <w:rPr>
                <w:rFonts w:ascii="Times New Roman" w:hAnsi="Times New Roman"/>
                <w:b/>
                <w:bCs/>
                <w:sz w:val="22"/>
                <w:szCs w:val="22"/>
                <w:lang w:val="ky-KG"/>
              </w:rPr>
              <w:t>3 190,2</w:t>
            </w:r>
          </w:p>
        </w:tc>
        <w:tc>
          <w:tcPr>
            <w:tcW w:w="737" w:type="pct"/>
            <w:tcBorders>
              <w:top w:val="nil"/>
              <w:left w:val="nil"/>
              <w:bottom w:val="nil"/>
              <w:right w:val="nil"/>
            </w:tcBorders>
            <w:shd w:val="clear" w:color="auto" w:fill="auto"/>
            <w:vAlign w:val="bottom"/>
          </w:tcPr>
          <w:p w:rsidR="00EE02F0" w:rsidRPr="00AB3D50" w:rsidRDefault="00EE02F0" w:rsidP="00EE02F0">
            <w:pPr>
              <w:spacing w:before="20" w:after="20"/>
              <w:jc w:val="right"/>
              <w:rPr>
                <w:rFonts w:ascii="Times New Roman" w:hAnsi="Times New Roman"/>
                <w:b/>
                <w:bCs/>
                <w:sz w:val="22"/>
                <w:szCs w:val="22"/>
              </w:rPr>
            </w:pPr>
          </w:p>
          <w:p w:rsidR="00EE02F0" w:rsidRPr="00541274" w:rsidRDefault="00EE02F0" w:rsidP="00EE02F0">
            <w:pPr>
              <w:spacing w:before="20" w:after="20"/>
              <w:jc w:val="right"/>
              <w:rPr>
                <w:rFonts w:ascii="Times New Roman" w:hAnsi="Times New Roman"/>
                <w:b/>
                <w:bCs/>
                <w:sz w:val="22"/>
                <w:szCs w:val="22"/>
                <w:lang w:val="ky-KG"/>
              </w:rPr>
            </w:pPr>
            <w:r>
              <w:rPr>
                <w:rFonts w:ascii="Times New Roman" w:hAnsi="Times New Roman"/>
                <w:b/>
                <w:bCs/>
                <w:sz w:val="22"/>
                <w:szCs w:val="22"/>
                <w:lang w:val="ky-KG"/>
              </w:rPr>
              <w:t>2 995,6</w:t>
            </w:r>
          </w:p>
        </w:tc>
        <w:tc>
          <w:tcPr>
            <w:tcW w:w="666" w:type="pct"/>
            <w:tcBorders>
              <w:top w:val="nil"/>
              <w:left w:val="nil"/>
              <w:bottom w:val="nil"/>
              <w:right w:val="nil"/>
            </w:tcBorders>
            <w:shd w:val="clear" w:color="auto" w:fill="auto"/>
            <w:vAlign w:val="bottom"/>
          </w:tcPr>
          <w:p w:rsidR="00EE02F0" w:rsidRPr="00541274" w:rsidRDefault="00EE02F0" w:rsidP="00EE02F0">
            <w:pPr>
              <w:spacing w:before="20" w:after="20"/>
              <w:jc w:val="right"/>
              <w:rPr>
                <w:rFonts w:ascii="Times New Roman" w:hAnsi="Times New Roman"/>
                <w:b/>
                <w:bCs/>
                <w:sz w:val="22"/>
                <w:szCs w:val="22"/>
                <w:lang w:val="ky-KG"/>
              </w:rPr>
            </w:pPr>
            <w:r>
              <w:rPr>
                <w:rFonts w:ascii="Times New Roman" w:hAnsi="Times New Roman"/>
                <w:b/>
                <w:bCs/>
                <w:sz w:val="22"/>
                <w:szCs w:val="22"/>
                <w:lang w:val="ky-KG"/>
              </w:rPr>
              <w:t>76,6</w:t>
            </w:r>
          </w:p>
        </w:tc>
        <w:tc>
          <w:tcPr>
            <w:tcW w:w="593" w:type="pct"/>
            <w:tcBorders>
              <w:top w:val="nil"/>
              <w:left w:val="nil"/>
              <w:bottom w:val="nil"/>
              <w:right w:val="nil"/>
            </w:tcBorders>
            <w:shd w:val="clear" w:color="auto" w:fill="auto"/>
            <w:vAlign w:val="bottom"/>
          </w:tcPr>
          <w:p w:rsidR="00EE02F0" w:rsidRPr="00541274" w:rsidRDefault="00EE02F0" w:rsidP="00EE02F0">
            <w:pPr>
              <w:spacing w:before="20" w:after="20"/>
              <w:jc w:val="right"/>
              <w:rPr>
                <w:rFonts w:ascii="Times New Roman" w:hAnsi="Times New Roman"/>
                <w:b/>
                <w:bCs/>
                <w:sz w:val="22"/>
                <w:szCs w:val="22"/>
                <w:lang w:val="ky-KG"/>
              </w:rPr>
            </w:pPr>
            <w:r>
              <w:rPr>
                <w:rFonts w:ascii="Times New Roman" w:hAnsi="Times New Roman"/>
                <w:b/>
                <w:bCs/>
                <w:sz w:val="22"/>
                <w:szCs w:val="22"/>
                <w:lang w:val="ky-KG"/>
              </w:rPr>
              <w:t>69,8</w:t>
            </w:r>
          </w:p>
        </w:tc>
      </w:tr>
      <w:tr w:rsidR="00EE02F0" w:rsidRPr="00AB3D50" w:rsidTr="00EE02F0">
        <w:tc>
          <w:tcPr>
            <w:tcW w:w="2268" w:type="pct"/>
            <w:tcBorders>
              <w:top w:val="nil"/>
              <w:left w:val="nil"/>
              <w:bottom w:val="nil"/>
              <w:right w:val="nil"/>
            </w:tcBorders>
            <w:vAlign w:val="bottom"/>
          </w:tcPr>
          <w:p w:rsidR="00EE02F0" w:rsidRPr="00AB3D50" w:rsidRDefault="00EE02F0" w:rsidP="00EE02F0">
            <w:pPr>
              <w:spacing w:before="20" w:after="20"/>
              <w:rPr>
                <w:rFonts w:ascii="Times New Roman" w:hAnsi="Times New Roman"/>
                <w:sz w:val="22"/>
                <w:szCs w:val="22"/>
              </w:rPr>
            </w:pPr>
            <w:r w:rsidRPr="00AB3D50">
              <w:rPr>
                <w:rFonts w:ascii="Times New Roman" w:hAnsi="Times New Roman"/>
                <w:sz w:val="22"/>
                <w:szCs w:val="22"/>
              </w:rPr>
              <w:t xml:space="preserve">Государственные службы общего назначения </w:t>
            </w:r>
          </w:p>
        </w:tc>
        <w:tc>
          <w:tcPr>
            <w:tcW w:w="736" w:type="pct"/>
            <w:tcBorders>
              <w:top w:val="nil"/>
              <w:left w:val="nil"/>
              <w:bottom w:val="nil"/>
              <w:right w:val="nil"/>
            </w:tcBorders>
            <w:shd w:val="clear" w:color="auto" w:fill="auto"/>
            <w:vAlign w:val="bottom"/>
          </w:tcPr>
          <w:p w:rsidR="00EE02F0" w:rsidRPr="00AB3D50" w:rsidRDefault="00EE02F0" w:rsidP="00EE02F0">
            <w:pPr>
              <w:spacing w:before="20" w:after="20"/>
              <w:jc w:val="right"/>
              <w:rPr>
                <w:rFonts w:ascii="Times New Roman" w:hAnsi="Times New Roman"/>
                <w:sz w:val="22"/>
                <w:szCs w:val="22"/>
                <w:lang w:val="ky-KG"/>
              </w:rPr>
            </w:pPr>
            <w:r>
              <w:rPr>
                <w:rFonts w:ascii="Times New Roman" w:hAnsi="Times New Roman"/>
                <w:sz w:val="22"/>
                <w:szCs w:val="22"/>
                <w:lang w:val="ky-KG"/>
              </w:rPr>
              <w:t>1 374,3</w:t>
            </w:r>
          </w:p>
        </w:tc>
        <w:tc>
          <w:tcPr>
            <w:tcW w:w="737" w:type="pct"/>
            <w:tcBorders>
              <w:top w:val="nil"/>
              <w:left w:val="nil"/>
              <w:bottom w:val="nil"/>
              <w:right w:val="nil"/>
            </w:tcBorders>
            <w:shd w:val="clear" w:color="auto" w:fill="auto"/>
            <w:vAlign w:val="bottom"/>
          </w:tcPr>
          <w:p w:rsidR="00EE02F0" w:rsidRPr="00AB3D50" w:rsidRDefault="00EE02F0" w:rsidP="00EE02F0">
            <w:pPr>
              <w:spacing w:before="20" w:after="20"/>
              <w:jc w:val="right"/>
              <w:rPr>
                <w:rFonts w:ascii="Times New Roman" w:hAnsi="Times New Roman"/>
                <w:sz w:val="22"/>
                <w:szCs w:val="22"/>
                <w:lang w:val="ky-KG"/>
              </w:rPr>
            </w:pPr>
            <w:r>
              <w:rPr>
                <w:rFonts w:ascii="Times New Roman" w:hAnsi="Times New Roman"/>
                <w:sz w:val="22"/>
                <w:szCs w:val="22"/>
                <w:lang w:val="ky-KG"/>
              </w:rPr>
              <w:t>1 139,2</w:t>
            </w:r>
          </w:p>
        </w:tc>
        <w:tc>
          <w:tcPr>
            <w:tcW w:w="666" w:type="pct"/>
            <w:tcBorders>
              <w:top w:val="nil"/>
              <w:left w:val="nil"/>
              <w:bottom w:val="nil"/>
              <w:right w:val="nil"/>
            </w:tcBorders>
            <w:shd w:val="clear" w:color="auto" w:fill="auto"/>
            <w:vAlign w:val="bottom"/>
          </w:tcPr>
          <w:p w:rsidR="00EE02F0" w:rsidRPr="00AB3D50" w:rsidRDefault="00EE02F0" w:rsidP="00EE02F0">
            <w:pPr>
              <w:spacing w:before="20" w:after="20"/>
              <w:jc w:val="right"/>
              <w:rPr>
                <w:rFonts w:ascii="Times New Roman" w:hAnsi="Times New Roman"/>
                <w:sz w:val="22"/>
                <w:szCs w:val="22"/>
                <w:lang w:val="ky-KG"/>
              </w:rPr>
            </w:pPr>
            <w:r>
              <w:rPr>
                <w:rFonts w:ascii="Times New Roman" w:hAnsi="Times New Roman"/>
                <w:sz w:val="22"/>
                <w:szCs w:val="22"/>
                <w:lang w:val="ky-KG"/>
              </w:rPr>
              <w:t>33,2</w:t>
            </w:r>
          </w:p>
        </w:tc>
        <w:tc>
          <w:tcPr>
            <w:tcW w:w="593" w:type="pct"/>
            <w:tcBorders>
              <w:top w:val="nil"/>
              <w:left w:val="nil"/>
              <w:bottom w:val="nil"/>
              <w:right w:val="nil"/>
            </w:tcBorders>
            <w:shd w:val="clear" w:color="auto" w:fill="auto"/>
            <w:vAlign w:val="bottom"/>
          </w:tcPr>
          <w:p w:rsidR="00EE02F0" w:rsidRPr="00AB3D50" w:rsidRDefault="00EE02F0" w:rsidP="00EE02F0">
            <w:pPr>
              <w:spacing w:before="20" w:after="20"/>
              <w:jc w:val="right"/>
              <w:rPr>
                <w:rFonts w:ascii="Times New Roman" w:hAnsi="Times New Roman"/>
                <w:sz w:val="22"/>
                <w:szCs w:val="22"/>
                <w:lang w:val="ky-KG"/>
              </w:rPr>
            </w:pPr>
            <w:r>
              <w:rPr>
                <w:rFonts w:ascii="Times New Roman" w:hAnsi="Times New Roman"/>
                <w:sz w:val="22"/>
                <w:szCs w:val="22"/>
                <w:lang w:val="ky-KG"/>
              </w:rPr>
              <w:t>26,5</w:t>
            </w:r>
          </w:p>
        </w:tc>
      </w:tr>
      <w:tr w:rsidR="00EE02F0" w:rsidRPr="00AB3D50" w:rsidTr="00EE02F0">
        <w:tc>
          <w:tcPr>
            <w:tcW w:w="2268" w:type="pct"/>
            <w:tcBorders>
              <w:top w:val="nil"/>
              <w:left w:val="nil"/>
              <w:bottom w:val="nil"/>
              <w:right w:val="nil"/>
            </w:tcBorders>
            <w:vAlign w:val="bottom"/>
          </w:tcPr>
          <w:p w:rsidR="00EE02F0" w:rsidRPr="00AB3D50" w:rsidRDefault="00EE02F0" w:rsidP="00EE02F0">
            <w:pPr>
              <w:spacing w:before="20" w:after="20"/>
              <w:rPr>
                <w:rFonts w:ascii="Times New Roman" w:hAnsi="Times New Roman"/>
                <w:sz w:val="22"/>
                <w:szCs w:val="22"/>
              </w:rPr>
            </w:pPr>
            <w:r w:rsidRPr="00AB3D50">
              <w:rPr>
                <w:rFonts w:ascii="Times New Roman" w:hAnsi="Times New Roman"/>
                <w:sz w:val="22"/>
                <w:szCs w:val="22"/>
              </w:rPr>
              <w:t xml:space="preserve">Оборона, общественный порядок и безопасность </w:t>
            </w:r>
          </w:p>
        </w:tc>
        <w:tc>
          <w:tcPr>
            <w:tcW w:w="736" w:type="pct"/>
            <w:tcBorders>
              <w:top w:val="nil"/>
              <w:left w:val="nil"/>
              <w:bottom w:val="nil"/>
              <w:right w:val="nil"/>
            </w:tcBorders>
            <w:shd w:val="clear" w:color="auto" w:fill="auto"/>
            <w:vAlign w:val="bottom"/>
          </w:tcPr>
          <w:p w:rsidR="00EE02F0" w:rsidRPr="00541274" w:rsidRDefault="00EE02F0" w:rsidP="00EE02F0">
            <w:pPr>
              <w:spacing w:before="20" w:after="20"/>
              <w:jc w:val="right"/>
              <w:rPr>
                <w:rFonts w:ascii="Times New Roman" w:hAnsi="Times New Roman"/>
                <w:sz w:val="22"/>
                <w:szCs w:val="22"/>
                <w:lang w:val="ky-KG"/>
              </w:rPr>
            </w:pPr>
            <w:r>
              <w:rPr>
                <w:rFonts w:ascii="Times New Roman" w:hAnsi="Times New Roman"/>
                <w:sz w:val="22"/>
                <w:szCs w:val="22"/>
                <w:lang w:val="ky-KG"/>
              </w:rPr>
              <w:t>10,2</w:t>
            </w:r>
          </w:p>
        </w:tc>
        <w:tc>
          <w:tcPr>
            <w:tcW w:w="737" w:type="pct"/>
            <w:tcBorders>
              <w:top w:val="nil"/>
              <w:left w:val="nil"/>
              <w:bottom w:val="nil"/>
              <w:right w:val="nil"/>
            </w:tcBorders>
            <w:shd w:val="clear" w:color="auto" w:fill="auto"/>
            <w:vAlign w:val="bottom"/>
          </w:tcPr>
          <w:p w:rsidR="00EE02F0" w:rsidRPr="00AB3D50" w:rsidRDefault="00C25301" w:rsidP="00EE02F0">
            <w:pPr>
              <w:spacing w:before="20" w:after="20"/>
              <w:jc w:val="right"/>
              <w:rPr>
                <w:rFonts w:ascii="Times New Roman" w:hAnsi="Times New Roman"/>
                <w:sz w:val="22"/>
                <w:szCs w:val="22"/>
                <w:lang w:val="ky-KG"/>
              </w:rPr>
            </w:pPr>
            <w:r>
              <w:rPr>
                <w:rFonts w:ascii="Times New Roman" w:hAnsi="Times New Roman"/>
                <w:sz w:val="22"/>
                <w:szCs w:val="22"/>
                <w:lang w:val="ky-KG"/>
              </w:rPr>
              <w:t>22</w:t>
            </w:r>
          </w:p>
        </w:tc>
        <w:tc>
          <w:tcPr>
            <w:tcW w:w="666" w:type="pct"/>
            <w:tcBorders>
              <w:top w:val="nil"/>
              <w:left w:val="nil"/>
              <w:bottom w:val="nil"/>
              <w:right w:val="nil"/>
            </w:tcBorders>
            <w:shd w:val="clear" w:color="auto" w:fill="auto"/>
            <w:vAlign w:val="bottom"/>
          </w:tcPr>
          <w:p w:rsidR="00EE02F0" w:rsidRPr="00541274" w:rsidRDefault="00EE02F0" w:rsidP="00EE02F0">
            <w:pPr>
              <w:spacing w:before="20" w:after="20"/>
              <w:jc w:val="right"/>
              <w:rPr>
                <w:rFonts w:ascii="Times New Roman" w:hAnsi="Times New Roman"/>
                <w:sz w:val="22"/>
                <w:szCs w:val="22"/>
                <w:lang w:val="ky-KG"/>
              </w:rPr>
            </w:pPr>
            <w:r w:rsidRPr="00AB3D50">
              <w:rPr>
                <w:rFonts w:ascii="Times New Roman" w:hAnsi="Times New Roman"/>
                <w:sz w:val="22"/>
                <w:szCs w:val="22"/>
              </w:rPr>
              <w:t>0,</w:t>
            </w:r>
            <w:r>
              <w:rPr>
                <w:rFonts w:ascii="Times New Roman" w:hAnsi="Times New Roman"/>
                <w:sz w:val="22"/>
                <w:szCs w:val="22"/>
                <w:lang w:val="ky-KG"/>
              </w:rPr>
              <w:t>3</w:t>
            </w:r>
          </w:p>
        </w:tc>
        <w:tc>
          <w:tcPr>
            <w:tcW w:w="593" w:type="pct"/>
            <w:tcBorders>
              <w:top w:val="nil"/>
              <w:left w:val="nil"/>
              <w:bottom w:val="nil"/>
              <w:right w:val="nil"/>
            </w:tcBorders>
            <w:shd w:val="clear" w:color="auto" w:fill="auto"/>
            <w:vAlign w:val="bottom"/>
          </w:tcPr>
          <w:p w:rsidR="00EE02F0" w:rsidRPr="004A133E" w:rsidRDefault="00EE02F0" w:rsidP="00EE02F0">
            <w:pPr>
              <w:spacing w:before="20" w:after="20"/>
              <w:jc w:val="right"/>
              <w:rPr>
                <w:rFonts w:ascii="Times New Roman" w:hAnsi="Times New Roman"/>
                <w:sz w:val="22"/>
                <w:szCs w:val="22"/>
                <w:lang w:val="ky-KG"/>
              </w:rPr>
            </w:pPr>
            <w:r w:rsidRPr="00AB3D50">
              <w:rPr>
                <w:rFonts w:ascii="Times New Roman" w:hAnsi="Times New Roman"/>
                <w:sz w:val="22"/>
                <w:szCs w:val="22"/>
              </w:rPr>
              <w:t>0,</w:t>
            </w:r>
            <w:r>
              <w:rPr>
                <w:rFonts w:ascii="Times New Roman" w:hAnsi="Times New Roman"/>
                <w:sz w:val="22"/>
                <w:szCs w:val="22"/>
                <w:lang w:val="ky-KG"/>
              </w:rPr>
              <w:t>5</w:t>
            </w:r>
          </w:p>
        </w:tc>
      </w:tr>
      <w:tr w:rsidR="00EE02F0" w:rsidRPr="00AB3D50" w:rsidTr="00EE02F0">
        <w:tc>
          <w:tcPr>
            <w:tcW w:w="2268" w:type="pct"/>
            <w:tcBorders>
              <w:top w:val="nil"/>
              <w:left w:val="nil"/>
              <w:bottom w:val="nil"/>
              <w:right w:val="nil"/>
            </w:tcBorders>
            <w:vAlign w:val="bottom"/>
          </w:tcPr>
          <w:p w:rsidR="00EE02F0" w:rsidRPr="00AB3D50" w:rsidRDefault="00EE02F0" w:rsidP="00EE02F0">
            <w:pPr>
              <w:spacing w:before="20" w:after="20"/>
              <w:rPr>
                <w:rFonts w:ascii="Times New Roman" w:hAnsi="Times New Roman"/>
                <w:sz w:val="22"/>
                <w:szCs w:val="22"/>
              </w:rPr>
            </w:pPr>
            <w:r w:rsidRPr="00AB3D50">
              <w:rPr>
                <w:rFonts w:ascii="Times New Roman" w:hAnsi="Times New Roman"/>
                <w:sz w:val="22"/>
                <w:szCs w:val="22"/>
              </w:rPr>
              <w:t>Государственные услуги, связанные с экономической деятельностью</w:t>
            </w:r>
          </w:p>
        </w:tc>
        <w:tc>
          <w:tcPr>
            <w:tcW w:w="736" w:type="pct"/>
            <w:tcBorders>
              <w:top w:val="nil"/>
              <w:left w:val="nil"/>
              <w:bottom w:val="nil"/>
              <w:right w:val="nil"/>
            </w:tcBorders>
            <w:shd w:val="clear" w:color="auto" w:fill="auto"/>
            <w:vAlign w:val="bottom"/>
          </w:tcPr>
          <w:p w:rsidR="00EE02F0" w:rsidRPr="00AB3D50" w:rsidRDefault="00EE02F0" w:rsidP="00EE02F0">
            <w:pPr>
              <w:spacing w:before="20" w:after="20"/>
              <w:jc w:val="right"/>
              <w:rPr>
                <w:rFonts w:ascii="Times New Roman" w:hAnsi="Times New Roman"/>
                <w:sz w:val="22"/>
                <w:szCs w:val="22"/>
                <w:lang w:val="ky-KG"/>
              </w:rPr>
            </w:pPr>
            <w:r>
              <w:rPr>
                <w:rFonts w:ascii="Times New Roman" w:hAnsi="Times New Roman"/>
                <w:sz w:val="22"/>
                <w:szCs w:val="22"/>
                <w:lang w:val="ky-KG"/>
              </w:rPr>
              <w:t>167,2</w:t>
            </w:r>
          </w:p>
        </w:tc>
        <w:tc>
          <w:tcPr>
            <w:tcW w:w="737" w:type="pct"/>
            <w:tcBorders>
              <w:top w:val="nil"/>
              <w:left w:val="nil"/>
              <w:bottom w:val="nil"/>
              <w:right w:val="nil"/>
            </w:tcBorders>
            <w:shd w:val="clear" w:color="auto" w:fill="auto"/>
            <w:vAlign w:val="bottom"/>
          </w:tcPr>
          <w:p w:rsidR="00EE02F0" w:rsidRPr="00AB3D50" w:rsidRDefault="00EE02F0" w:rsidP="00EE02F0">
            <w:pPr>
              <w:spacing w:before="20" w:after="20"/>
              <w:jc w:val="right"/>
              <w:rPr>
                <w:rFonts w:ascii="Times New Roman" w:hAnsi="Times New Roman"/>
                <w:sz w:val="22"/>
                <w:szCs w:val="22"/>
                <w:lang w:val="ky-KG"/>
              </w:rPr>
            </w:pPr>
            <w:r>
              <w:rPr>
                <w:rFonts w:ascii="Times New Roman" w:hAnsi="Times New Roman"/>
                <w:sz w:val="22"/>
                <w:szCs w:val="22"/>
                <w:lang w:val="ky-KG"/>
              </w:rPr>
              <w:t>126,3</w:t>
            </w:r>
          </w:p>
        </w:tc>
        <w:tc>
          <w:tcPr>
            <w:tcW w:w="666" w:type="pct"/>
            <w:tcBorders>
              <w:top w:val="nil"/>
              <w:left w:val="nil"/>
              <w:bottom w:val="nil"/>
              <w:right w:val="nil"/>
            </w:tcBorders>
            <w:shd w:val="clear" w:color="auto" w:fill="auto"/>
            <w:vAlign w:val="bottom"/>
          </w:tcPr>
          <w:p w:rsidR="00EE02F0" w:rsidRPr="0060628C" w:rsidRDefault="00EE02F0" w:rsidP="00EE02F0">
            <w:pPr>
              <w:spacing w:before="20" w:after="20"/>
              <w:jc w:val="right"/>
              <w:rPr>
                <w:rFonts w:ascii="Times New Roman" w:hAnsi="Times New Roman"/>
                <w:sz w:val="22"/>
                <w:szCs w:val="22"/>
                <w:lang w:val="ky-KG"/>
              </w:rPr>
            </w:pPr>
            <w:r w:rsidRPr="00AB3D50">
              <w:rPr>
                <w:rFonts w:ascii="Times New Roman" w:hAnsi="Times New Roman"/>
                <w:sz w:val="22"/>
                <w:szCs w:val="22"/>
              </w:rPr>
              <w:t>3,</w:t>
            </w:r>
            <w:r>
              <w:rPr>
                <w:rFonts w:ascii="Times New Roman" w:hAnsi="Times New Roman"/>
                <w:sz w:val="22"/>
                <w:szCs w:val="22"/>
                <w:lang w:val="ky-KG"/>
              </w:rPr>
              <w:t>7</w:t>
            </w:r>
          </w:p>
        </w:tc>
        <w:tc>
          <w:tcPr>
            <w:tcW w:w="593" w:type="pct"/>
            <w:tcBorders>
              <w:top w:val="nil"/>
              <w:left w:val="nil"/>
              <w:bottom w:val="nil"/>
              <w:right w:val="nil"/>
            </w:tcBorders>
            <w:shd w:val="clear" w:color="auto" w:fill="auto"/>
            <w:vAlign w:val="bottom"/>
          </w:tcPr>
          <w:p w:rsidR="00EE02F0" w:rsidRPr="00AB3D50" w:rsidRDefault="00EE02F0" w:rsidP="00EE02F0">
            <w:pPr>
              <w:spacing w:before="20" w:after="20"/>
              <w:jc w:val="right"/>
              <w:rPr>
                <w:rFonts w:ascii="Times New Roman" w:hAnsi="Times New Roman"/>
                <w:sz w:val="22"/>
                <w:szCs w:val="22"/>
                <w:lang w:val="ky-KG"/>
              </w:rPr>
            </w:pPr>
            <w:r>
              <w:rPr>
                <w:rFonts w:ascii="Times New Roman" w:hAnsi="Times New Roman"/>
                <w:sz w:val="22"/>
                <w:szCs w:val="22"/>
                <w:lang w:val="ky-KG"/>
              </w:rPr>
              <w:t>2,9</w:t>
            </w:r>
          </w:p>
        </w:tc>
      </w:tr>
      <w:tr w:rsidR="00EE02F0" w:rsidRPr="00AB3D50" w:rsidTr="00EE02F0">
        <w:tc>
          <w:tcPr>
            <w:tcW w:w="2268" w:type="pct"/>
            <w:tcBorders>
              <w:top w:val="nil"/>
              <w:left w:val="nil"/>
              <w:bottom w:val="nil"/>
              <w:right w:val="nil"/>
            </w:tcBorders>
            <w:vAlign w:val="bottom"/>
          </w:tcPr>
          <w:p w:rsidR="00EE02F0" w:rsidRPr="00AB3D50" w:rsidRDefault="00EE02F0" w:rsidP="00EE02F0">
            <w:pPr>
              <w:spacing w:before="20" w:after="20"/>
              <w:rPr>
                <w:rFonts w:ascii="Times New Roman" w:hAnsi="Times New Roman"/>
                <w:sz w:val="22"/>
                <w:szCs w:val="22"/>
              </w:rPr>
            </w:pPr>
            <w:r w:rsidRPr="00AB3D50">
              <w:rPr>
                <w:rFonts w:ascii="Times New Roman" w:hAnsi="Times New Roman"/>
                <w:sz w:val="22"/>
                <w:szCs w:val="22"/>
              </w:rPr>
              <w:t>Жилищные и коммунальные услуги</w:t>
            </w:r>
          </w:p>
        </w:tc>
        <w:tc>
          <w:tcPr>
            <w:tcW w:w="736" w:type="pct"/>
            <w:tcBorders>
              <w:top w:val="nil"/>
              <w:left w:val="nil"/>
              <w:bottom w:val="nil"/>
              <w:right w:val="nil"/>
            </w:tcBorders>
            <w:shd w:val="clear" w:color="auto" w:fill="auto"/>
            <w:vAlign w:val="bottom"/>
          </w:tcPr>
          <w:p w:rsidR="00EE02F0" w:rsidRPr="00AB3D50" w:rsidRDefault="00EE02F0" w:rsidP="00EE02F0">
            <w:pPr>
              <w:spacing w:before="20" w:after="20"/>
              <w:jc w:val="right"/>
              <w:rPr>
                <w:rFonts w:ascii="Times New Roman" w:hAnsi="Times New Roman"/>
                <w:sz w:val="22"/>
                <w:szCs w:val="22"/>
                <w:lang w:val="ky-KG"/>
              </w:rPr>
            </w:pPr>
            <w:r>
              <w:rPr>
                <w:rFonts w:ascii="Times New Roman" w:hAnsi="Times New Roman"/>
                <w:sz w:val="22"/>
                <w:szCs w:val="22"/>
                <w:lang w:val="ky-KG"/>
              </w:rPr>
              <w:t>499,8</w:t>
            </w:r>
          </w:p>
        </w:tc>
        <w:tc>
          <w:tcPr>
            <w:tcW w:w="737" w:type="pct"/>
            <w:tcBorders>
              <w:top w:val="nil"/>
              <w:left w:val="nil"/>
              <w:bottom w:val="nil"/>
              <w:right w:val="nil"/>
            </w:tcBorders>
            <w:shd w:val="clear" w:color="auto" w:fill="auto"/>
            <w:vAlign w:val="bottom"/>
          </w:tcPr>
          <w:p w:rsidR="00EE02F0" w:rsidRPr="00AB3D50" w:rsidRDefault="00EE02F0" w:rsidP="00EE02F0">
            <w:pPr>
              <w:spacing w:before="20" w:after="20"/>
              <w:jc w:val="right"/>
              <w:rPr>
                <w:rFonts w:ascii="Times New Roman" w:hAnsi="Times New Roman"/>
                <w:sz w:val="22"/>
                <w:szCs w:val="22"/>
                <w:lang w:val="ky-KG"/>
              </w:rPr>
            </w:pPr>
            <w:r>
              <w:rPr>
                <w:rFonts w:ascii="Times New Roman" w:hAnsi="Times New Roman"/>
                <w:sz w:val="22"/>
                <w:szCs w:val="22"/>
                <w:lang w:val="ky-KG"/>
              </w:rPr>
              <w:t>537,9</w:t>
            </w:r>
          </w:p>
        </w:tc>
        <w:tc>
          <w:tcPr>
            <w:tcW w:w="666" w:type="pct"/>
            <w:tcBorders>
              <w:top w:val="nil"/>
              <w:left w:val="nil"/>
              <w:bottom w:val="nil"/>
              <w:right w:val="nil"/>
            </w:tcBorders>
            <w:shd w:val="clear" w:color="auto" w:fill="auto"/>
            <w:vAlign w:val="bottom"/>
          </w:tcPr>
          <w:p w:rsidR="00EE02F0" w:rsidRPr="00AB3D50" w:rsidRDefault="00EE02F0" w:rsidP="00EE02F0">
            <w:pPr>
              <w:spacing w:before="20" w:after="20"/>
              <w:jc w:val="right"/>
              <w:rPr>
                <w:rFonts w:ascii="Times New Roman" w:hAnsi="Times New Roman"/>
                <w:sz w:val="22"/>
                <w:szCs w:val="22"/>
                <w:lang w:val="ky-KG"/>
              </w:rPr>
            </w:pPr>
            <w:r w:rsidRPr="00AB3D50">
              <w:rPr>
                <w:rFonts w:ascii="Times New Roman" w:hAnsi="Times New Roman"/>
                <w:sz w:val="22"/>
                <w:szCs w:val="22"/>
                <w:lang w:val="ky-KG"/>
              </w:rPr>
              <w:t>1</w:t>
            </w:r>
            <w:r>
              <w:rPr>
                <w:rFonts w:ascii="Times New Roman" w:hAnsi="Times New Roman"/>
                <w:sz w:val="22"/>
                <w:szCs w:val="22"/>
                <w:lang w:val="ky-KG"/>
              </w:rPr>
              <w:t>1,4</w:t>
            </w:r>
          </w:p>
        </w:tc>
        <w:tc>
          <w:tcPr>
            <w:tcW w:w="593" w:type="pct"/>
            <w:tcBorders>
              <w:top w:val="nil"/>
              <w:left w:val="nil"/>
              <w:bottom w:val="nil"/>
              <w:right w:val="nil"/>
            </w:tcBorders>
            <w:shd w:val="clear" w:color="auto" w:fill="auto"/>
            <w:vAlign w:val="bottom"/>
          </w:tcPr>
          <w:p w:rsidR="00EE02F0" w:rsidRPr="00AB3D50" w:rsidRDefault="00EE02F0" w:rsidP="00EE02F0">
            <w:pPr>
              <w:spacing w:before="20" w:after="20"/>
              <w:jc w:val="right"/>
              <w:rPr>
                <w:rFonts w:ascii="Times New Roman" w:hAnsi="Times New Roman"/>
                <w:sz w:val="22"/>
                <w:szCs w:val="22"/>
                <w:lang w:val="ky-KG"/>
              </w:rPr>
            </w:pPr>
            <w:r w:rsidRPr="00AB3D50">
              <w:rPr>
                <w:rFonts w:ascii="Times New Roman" w:hAnsi="Times New Roman"/>
                <w:sz w:val="22"/>
                <w:szCs w:val="22"/>
                <w:lang w:val="ky-KG"/>
              </w:rPr>
              <w:t>1</w:t>
            </w:r>
            <w:r>
              <w:rPr>
                <w:rFonts w:ascii="Times New Roman" w:hAnsi="Times New Roman"/>
                <w:sz w:val="22"/>
                <w:szCs w:val="22"/>
                <w:lang w:val="ky-KG"/>
              </w:rPr>
              <w:t>2,5</w:t>
            </w:r>
          </w:p>
        </w:tc>
      </w:tr>
      <w:tr w:rsidR="00EE02F0" w:rsidRPr="00AB3D50" w:rsidTr="00EE02F0">
        <w:tc>
          <w:tcPr>
            <w:tcW w:w="2268" w:type="pct"/>
            <w:tcBorders>
              <w:top w:val="nil"/>
              <w:left w:val="nil"/>
              <w:bottom w:val="nil"/>
              <w:right w:val="nil"/>
            </w:tcBorders>
            <w:vAlign w:val="bottom"/>
          </w:tcPr>
          <w:p w:rsidR="00EE02F0" w:rsidRPr="00AB3D50" w:rsidRDefault="00EE02F0" w:rsidP="00EE02F0">
            <w:pPr>
              <w:spacing w:before="20" w:after="20"/>
              <w:rPr>
                <w:rFonts w:ascii="Times New Roman" w:hAnsi="Times New Roman"/>
                <w:sz w:val="22"/>
                <w:szCs w:val="22"/>
              </w:rPr>
            </w:pPr>
            <w:r w:rsidRPr="00AB3D50">
              <w:rPr>
                <w:rFonts w:ascii="Times New Roman" w:hAnsi="Times New Roman"/>
                <w:sz w:val="22"/>
                <w:szCs w:val="22"/>
              </w:rPr>
              <w:t>Здравоохранение</w:t>
            </w:r>
          </w:p>
        </w:tc>
        <w:tc>
          <w:tcPr>
            <w:tcW w:w="736" w:type="pct"/>
            <w:tcBorders>
              <w:top w:val="nil"/>
              <w:left w:val="nil"/>
              <w:bottom w:val="nil"/>
              <w:right w:val="nil"/>
            </w:tcBorders>
            <w:shd w:val="clear" w:color="auto" w:fill="auto"/>
            <w:vAlign w:val="bottom"/>
          </w:tcPr>
          <w:p w:rsidR="00EE02F0" w:rsidRPr="0060628C" w:rsidRDefault="00EE02F0" w:rsidP="00EE02F0">
            <w:pPr>
              <w:spacing w:before="20" w:after="20"/>
              <w:jc w:val="right"/>
              <w:rPr>
                <w:rFonts w:ascii="Times New Roman" w:hAnsi="Times New Roman"/>
                <w:sz w:val="22"/>
                <w:szCs w:val="22"/>
                <w:lang w:val="ky-KG"/>
              </w:rPr>
            </w:pPr>
            <w:r>
              <w:rPr>
                <w:rFonts w:ascii="Times New Roman" w:hAnsi="Times New Roman"/>
                <w:sz w:val="22"/>
                <w:szCs w:val="22"/>
                <w:lang w:val="ky-KG"/>
              </w:rPr>
              <w:t>0,2</w:t>
            </w:r>
          </w:p>
        </w:tc>
        <w:tc>
          <w:tcPr>
            <w:tcW w:w="737" w:type="pct"/>
            <w:tcBorders>
              <w:top w:val="nil"/>
              <w:left w:val="nil"/>
              <w:bottom w:val="nil"/>
              <w:right w:val="nil"/>
            </w:tcBorders>
            <w:shd w:val="clear" w:color="auto" w:fill="auto"/>
            <w:vAlign w:val="bottom"/>
          </w:tcPr>
          <w:p w:rsidR="00EE02F0" w:rsidRPr="00AB3D50" w:rsidRDefault="00EE02F0" w:rsidP="00EE02F0">
            <w:pPr>
              <w:spacing w:before="20" w:after="20"/>
              <w:jc w:val="right"/>
              <w:rPr>
                <w:rFonts w:ascii="Times New Roman" w:hAnsi="Times New Roman"/>
                <w:sz w:val="22"/>
                <w:szCs w:val="22"/>
                <w:lang w:val="ky-KG"/>
              </w:rPr>
            </w:pPr>
            <w:r w:rsidRPr="00AB3D50">
              <w:rPr>
                <w:rFonts w:ascii="Times New Roman" w:hAnsi="Times New Roman"/>
                <w:sz w:val="22"/>
                <w:szCs w:val="22"/>
                <w:lang w:val="ky-KG"/>
              </w:rPr>
              <w:t>-</w:t>
            </w:r>
          </w:p>
        </w:tc>
        <w:tc>
          <w:tcPr>
            <w:tcW w:w="666" w:type="pct"/>
            <w:tcBorders>
              <w:top w:val="nil"/>
              <w:left w:val="nil"/>
              <w:bottom w:val="nil"/>
              <w:right w:val="nil"/>
            </w:tcBorders>
            <w:shd w:val="clear" w:color="auto" w:fill="auto"/>
            <w:vAlign w:val="bottom"/>
          </w:tcPr>
          <w:p w:rsidR="00EE02F0" w:rsidRPr="0060628C" w:rsidRDefault="00EE02F0" w:rsidP="00EE02F0">
            <w:pPr>
              <w:spacing w:before="20" w:after="20"/>
              <w:jc w:val="right"/>
              <w:rPr>
                <w:rFonts w:ascii="Times New Roman" w:hAnsi="Times New Roman"/>
                <w:sz w:val="22"/>
                <w:szCs w:val="22"/>
                <w:lang w:val="ky-KG"/>
              </w:rPr>
            </w:pPr>
            <w:r>
              <w:rPr>
                <w:rFonts w:ascii="Times New Roman" w:hAnsi="Times New Roman"/>
                <w:sz w:val="22"/>
                <w:szCs w:val="22"/>
              </w:rPr>
              <w:t>0,</w:t>
            </w:r>
            <w:r>
              <w:rPr>
                <w:rFonts w:ascii="Times New Roman" w:hAnsi="Times New Roman"/>
                <w:sz w:val="22"/>
                <w:szCs w:val="22"/>
                <w:lang w:val="ky-KG"/>
              </w:rPr>
              <w:t>0</w:t>
            </w:r>
          </w:p>
        </w:tc>
        <w:tc>
          <w:tcPr>
            <w:tcW w:w="593" w:type="pct"/>
            <w:tcBorders>
              <w:top w:val="nil"/>
              <w:left w:val="nil"/>
              <w:bottom w:val="nil"/>
              <w:right w:val="nil"/>
            </w:tcBorders>
            <w:shd w:val="clear" w:color="auto" w:fill="auto"/>
            <w:vAlign w:val="bottom"/>
          </w:tcPr>
          <w:p w:rsidR="00EE02F0" w:rsidRPr="00AB3D50" w:rsidRDefault="00EE02F0" w:rsidP="00EE02F0">
            <w:pPr>
              <w:spacing w:before="20" w:after="20"/>
              <w:jc w:val="right"/>
              <w:rPr>
                <w:rFonts w:ascii="Times New Roman" w:hAnsi="Times New Roman"/>
                <w:sz w:val="22"/>
                <w:szCs w:val="22"/>
              </w:rPr>
            </w:pPr>
            <w:r w:rsidRPr="00AB3D50">
              <w:rPr>
                <w:rFonts w:ascii="Times New Roman" w:hAnsi="Times New Roman"/>
                <w:sz w:val="22"/>
                <w:szCs w:val="22"/>
              </w:rPr>
              <w:t>-</w:t>
            </w:r>
          </w:p>
        </w:tc>
      </w:tr>
      <w:tr w:rsidR="00EE02F0" w:rsidRPr="00AB3D50" w:rsidTr="00EE02F0">
        <w:tc>
          <w:tcPr>
            <w:tcW w:w="2268" w:type="pct"/>
            <w:tcBorders>
              <w:top w:val="nil"/>
              <w:left w:val="nil"/>
              <w:bottom w:val="nil"/>
              <w:right w:val="nil"/>
            </w:tcBorders>
            <w:vAlign w:val="bottom"/>
          </w:tcPr>
          <w:p w:rsidR="00EE02F0" w:rsidRPr="00AB3D50" w:rsidRDefault="00EE02F0" w:rsidP="00EE02F0">
            <w:pPr>
              <w:spacing w:before="20" w:after="20"/>
              <w:rPr>
                <w:rFonts w:ascii="Times New Roman" w:hAnsi="Times New Roman"/>
                <w:sz w:val="22"/>
                <w:szCs w:val="22"/>
              </w:rPr>
            </w:pPr>
            <w:r w:rsidRPr="00AB3D50">
              <w:rPr>
                <w:rFonts w:ascii="Times New Roman" w:hAnsi="Times New Roman"/>
                <w:sz w:val="22"/>
                <w:szCs w:val="22"/>
              </w:rPr>
              <w:t>Отдых, культура и религия</w:t>
            </w:r>
          </w:p>
        </w:tc>
        <w:tc>
          <w:tcPr>
            <w:tcW w:w="736" w:type="pct"/>
            <w:tcBorders>
              <w:top w:val="nil"/>
              <w:left w:val="nil"/>
              <w:bottom w:val="nil"/>
              <w:right w:val="nil"/>
            </w:tcBorders>
            <w:shd w:val="clear" w:color="auto" w:fill="auto"/>
            <w:vAlign w:val="bottom"/>
          </w:tcPr>
          <w:p w:rsidR="00EE02F0" w:rsidRPr="00AB3D50" w:rsidRDefault="00EE02F0" w:rsidP="00EE02F0">
            <w:pPr>
              <w:spacing w:before="20" w:after="20"/>
              <w:jc w:val="right"/>
              <w:rPr>
                <w:rFonts w:ascii="Times New Roman" w:hAnsi="Times New Roman"/>
                <w:sz w:val="22"/>
                <w:szCs w:val="22"/>
                <w:lang w:val="ky-KG"/>
              </w:rPr>
            </w:pPr>
            <w:r>
              <w:rPr>
                <w:rFonts w:ascii="Times New Roman" w:hAnsi="Times New Roman"/>
                <w:sz w:val="22"/>
                <w:szCs w:val="22"/>
                <w:lang w:val="ky-KG"/>
              </w:rPr>
              <w:t>212,8</w:t>
            </w:r>
          </w:p>
        </w:tc>
        <w:tc>
          <w:tcPr>
            <w:tcW w:w="737" w:type="pct"/>
            <w:tcBorders>
              <w:top w:val="nil"/>
              <w:left w:val="nil"/>
              <w:bottom w:val="nil"/>
              <w:right w:val="nil"/>
            </w:tcBorders>
            <w:shd w:val="clear" w:color="auto" w:fill="auto"/>
            <w:vAlign w:val="bottom"/>
          </w:tcPr>
          <w:p w:rsidR="00EE02F0" w:rsidRPr="00AB3D50" w:rsidRDefault="00EE02F0" w:rsidP="00EE02F0">
            <w:pPr>
              <w:spacing w:before="20" w:after="20"/>
              <w:jc w:val="right"/>
              <w:rPr>
                <w:rFonts w:ascii="Times New Roman" w:hAnsi="Times New Roman"/>
                <w:sz w:val="22"/>
                <w:szCs w:val="22"/>
                <w:lang w:val="ky-KG"/>
              </w:rPr>
            </w:pPr>
            <w:r>
              <w:rPr>
                <w:rFonts w:ascii="Times New Roman" w:hAnsi="Times New Roman"/>
                <w:sz w:val="22"/>
                <w:szCs w:val="22"/>
                <w:lang w:val="ky-KG"/>
              </w:rPr>
              <w:t>202,9</w:t>
            </w:r>
          </w:p>
        </w:tc>
        <w:tc>
          <w:tcPr>
            <w:tcW w:w="666" w:type="pct"/>
            <w:tcBorders>
              <w:top w:val="nil"/>
              <w:left w:val="nil"/>
              <w:bottom w:val="nil"/>
              <w:right w:val="nil"/>
            </w:tcBorders>
            <w:shd w:val="clear" w:color="auto" w:fill="auto"/>
            <w:vAlign w:val="bottom"/>
          </w:tcPr>
          <w:p w:rsidR="00EE02F0" w:rsidRPr="00AB3D50" w:rsidRDefault="00EE02F0" w:rsidP="00EE02F0">
            <w:pPr>
              <w:spacing w:before="20" w:after="20"/>
              <w:jc w:val="right"/>
              <w:rPr>
                <w:rFonts w:ascii="Times New Roman" w:hAnsi="Times New Roman"/>
                <w:sz w:val="22"/>
                <w:szCs w:val="22"/>
                <w:lang w:val="ky-KG"/>
              </w:rPr>
            </w:pPr>
            <w:r>
              <w:rPr>
                <w:rFonts w:ascii="Times New Roman" w:hAnsi="Times New Roman"/>
                <w:sz w:val="22"/>
                <w:szCs w:val="22"/>
                <w:lang w:val="ky-KG"/>
              </w:rPr>
              <w:t>5,3</w:t>
            </w:r>
          </w:p>
        </w:tc>
        <w:tc>
          <w:tcPr>
            <w:tcW w:w="593" w:type="pct"/>
            <w:tcBorders>
              <w:top w:val="nil"/>
              <w:left w:val="nil"/>
              <w:bottom w:val="nil"/>
              <w:right w:val="nil"/>
            </w:tcBorders>
            <w:shd w:val="clear" w:color="auto" w:fill="auto"/>
            <w:vAlign w:val="bottom"/>
          </w:tcPr>
          <w:p w:rsidR="00EE02F0" w:rsidRPr="00AB3D50" w:rsidRDefault="00EE02F0" w:rsidP="00EE02F0">
            <w:pPr>
              <w:spacing w:before="20" w:after="20"/>
              <w:jc w:val="right"/>
              <w:rPr>
                <w:rFonts w:ascii="Times New Roman" w:hAnsi="Times New Roman"/>
                <w:sz w:val="22"/>
                <w:szCs w:val="22"/>
                <w:lang w:val="ky-KG"/>
              </w:rPr>
            </w:pPr>
            <w:r>
              <w:rPr>
                <w:rFonts w:ascii="Times New Roman" w:hAnsi="Times New Roman"/>
                <w:sz w:val="22"/>
                <w:szCs w:val="22"/>
                <w:lang w:val="ky-KG"/>
              </w:rPr>
              <w:t>4,7</w:t>
            </w:r>
          </w:p>
        </w:tc>
      </w:tr>
      <w:tr w:rsidR="00EE02F0" w:rsidRPr="00AB3D50" w:rsidTr="00EE02F0">
        <w:tc>
          <w:tcPr>
            <w:tcW w:w="2268" w:type="pct"/>
            <w:tcBorders>
              <w:top w:val="nil"/>
              <w:left w:val="nil"/>
              <w:bottom w:val="nil"/>
              <w:right w:val="nil"/>
            </w:tcBorders>
            <w:vAlign w:val="bottom"/>
          </w:tcPr>
          <w:p w:rsidR="00EE02F0" w:rsidRPr="00AB3D50" w:rsidRDefault="00EE02F0" w:rsidP="00EE02F0">
            <w:pPr>
              <w:spacing w:before="20" w:after="20"/>
              <w:rPr>
                <w:rFonts w:ascii="Times New Roman" w:hAnsi="Times New Roman"/>
                <w:sz w:val="22"/>
                <w:szCs w:val="22"/>
              </w:rPr>
            </w:pPr>
            <w:r w:rsidRPr="00AB3D50">
              <w:rPr>
                <w:rFonts w:ascii="Times New Roman" w:hAnsi="Times New Roman"/>
                <w:sz w:val="22"/>
                <w:szCs w:val="22"/>
              </w:rPr>
              <w:t>Образование</w:t>
            </w:r>
          </w:p>
        </w:tc>
        <w:tc>
          <w:tcPr>
            <w:tcW w:w="736" w:type="pct"/>
            <w:tcBorders>
              <w:top w:val="nil"/>
              <w:left w:val="nil"/>
              <w:bottom w:val="nil"/>
              <w:right w:val="nil"/>
            </w:tcBorders>
            <w:shd w:val="clear" w:color="auto" w:fill="auto"/>
            <w:vAlign w:val="bottom"/>
          </w:tcPr>
          <w:p w:rsidR="00EE02F0" w:rsidRPr="00AB3D50" w:rsidRDefault="00EE02F0" w:rsidP="00EE02F0">
            <w:pPr>
              <w:spacing w:before="20" w:after="20"/>
              <w:jc w:val="right"/>
              <w:rPr>
                <w:rFonts w:ascii="Times New Roman" w:hAnsi="Times New Roman"/>
                <w:sz w:val="22"/>
                <w:szCs w:val="22"/>
                <w:lang w:val="ky-KG"/>
              </w:rPr>
            </w:pPr>
            <w:r>
              <w:rPr>
                <w:rFonts w:ascii="Times New Roman" w:hAnsi="Times New Roman"/>
                <w:sz w:val="22"/>
                <w:szCs w:val="22"/>
                <w:lang w:val="ky-KG"/>
              </w:rPr>
              <w:t>814,6</w:t>
            </w:r>
          </w:p>
        </w:tc>
        <w:tc>
          <w:tcPr>
            <w:tcW w:w="737" w:type="pct"/>
            <w:tcBorders>
              <w:top w:val="nil"/>
              <w:left w:val="nil"/>
              <w:bottom w:val="nil"/>
              <w:right w:val="nil"/>
            </w:tcBorders>
            <w:shd w:val="clear" w:color="auto" w:fill="auto"/>
            <w:vAlign w:val="bottom"/>
          </w:tcPr>
          <w:p w:rsidR="00EE02F0" w:rsidRPr="00AB3D50" w:rsidRDefault="00EE02F0" w:rsidP="00EE02F0">
            <w:pPr>
              <w:spacing w:before="20" w:after="20"/>
              <w:jc w:val="right"/>
              <w:rPr>
                <w:rFonts w:ascii="Times New Roman" w:hAnsi="Times New Roman"/>
                <w:sz w:val="22"/>
                <w:szCs w:val="22"/>
                <w:lang w:val="ky-KG"/>
              </w:rPr>
            </w:pPr>
            <w:r>
              <w:rPr>
                <w:rFonts w:ascii="Times New Roman" w:hAnsi="Times New Roman"/>
                <w:sz w:val="22"/>
                <w:szCs w:val="22"/>
                <w:lang w:val="ky-KG"/>
              </w:rPr>
              <w:t>861,7</w:t>
            </w:r>
          </w:p>
        </w:tc>
        <w:tc>
          <w:tcPr>
            <w:tcW w:w="666" w:type="pct"/>
            <w:tcBorders>
              <w:top w:val="nil"/>
              <w:left w:val="nil"/>
              <w:bottom w:val="nil"/>
              <w:right w:val="nil"/>
            </w:tcBorders>
            <w:shd w:val="clear" w:color="auto" w:fill="auto"/>
            <w:vAlign w:val="bottom"/>
          </w:tcPr>
          <w:p w:rsidR="00EE02F0" w:rsidRPr="00AB3D50" w:rsidRDefault="00EE02F0" w:rsidP="00EE02F0">
            <w:pPr>
              <w:spacing w:before="20" w:after="20"/>
              <w:jc w:val="right"/>
              <w:rPr>
                <w:rFonts w:ascii="Times New Roman" w:hAnsi="Times New Roman"/>
                <w:sz w:val="22"/>
                <w:szCs w:val="22"/>
                <w:lang w:val="ky-KG"/>
              </w:rPr>
            </w:pPr>
            <w:r>
              <w:rPr>
                <w:rFonts w:ascii="Times New Roman" w:hAnsi="Times New Roman"/>
                <w:sz w:val="22"/>
                <w:szCs w:val="22"/>
                <w:lang w:val="ky-KG"/>
              </w:rPr>
              <w:t>19,9</w:t>
            </w:r>
          </w:p>
        </w:tc>
        <w:tc>
          <w:tcPr>
            <w:tcW w:w="593" w:type="pct"/>
            <w:tcBorders>
              <w:top w:val="nil"/>
              <w:left w:val="nil"/>
              <w:bottom w:val="nil"/>
              <w:right w:val="nil"/>
            </w:tcBorders>
            <w:shd w:val="clear" w:color="auto" w:fill="auto"/>
            <w:vAlign w:val="bottom"/>
          </w:tcPr>
          <w:p w:rsidR="00EE02F0" w:rsidRPr="00AB3D50" w:rsidRDefault="00EE02F0" w:rsidP="00EE02F0">
            <w:pPr>
              <w:spacing w:before="20" w:after="20"/>
              <w:jc w:val="right"/>
              <w:rPr>
                <w:rFonts w:ascii="Times New Roman" w:hAnsi="Times New Roman"/>
                <w:sz w:val="22"/>
                <w:szCs w:val="22"/>
                <w:lang w:val="ky-KG"/>
              </w:rPr>
            </w:pPr>
            <w:r>
              <w:rPr>
                <w:rFonts w:ascii="Times New Roman" w:hAnsi="Times New Roman"/>
                <w:sz w:val="22"/>
                <w:szCs w:val="22"/>
                <w:lang w:val="ky-KG"/>
              </w:rPr>
              <w:t>20,1</w:t>
            </w:r>
          </w:p>
        </w:tc>
      </w:tr>
      <w:tr w:rsidR="00EE02F0" w:rsidRPr="00AB3D50" w:rsidTr="00EE02F0">
        <w:tc>
          <w:tcPr>
            <w:tcW w:w="2268" w:type="pct"/>
            <w:tcBorders>
              <w:top w:val="nil"/>
              <w:left w:val="nil"/>
              <w:bottom w:val="nil"/>
              <w:right w:val="nil"/>
            </w:tcBorders>
            <w:vAlign w:val="bottom"/>
          </w:tcPr>
          <w:p w:rsidR="00EE02F0" w:rsidRPr="00AB3D50" w:rsidRDefault="00EE02F0" w:rsidP="00EE02F0">
            <w:pPr>
              <w:spacing w:before="20" w:after="20"/>
              <w:rPr>
                <w:rFonts w:ascii="Times New Roman" w:hAnsi="Times New Roman"/>
                <w:sz w:val="22"/>
                <w:szCs w:val="22"/>
              </w:rPr>
            </w:pPr>
            <w:r w:rsidRPr="00AB3D50">
              <w:rPr>
                <w:rFonts w:ascii="Times New Roman" w:hAnsi="Times New Roman"/>
                <w:sz w:val="22"/>
                <w:szCs w:val="22"/>
              </w:rPr>
              <w:t>Социальная защита</w:t>
            </w:r>
          </w:p>
        </w:tc>
        <w:tc>
          <w:tcPr>
            <w:tcW w:w="736" w:type="pct"/>
            <w:tcBorders>
              <w:top w:val="nil"/>
              <w:left w:val="nil"/>
              <w:bottom w:val="nil"/>
              <w:right w:val="nil"/>
            </w:tcBorders>
            <w:shd w:val="clear" w:color="auto" w:fill="auto"/>
            <w:vAlign w:val="bottom"/>
          </w:tcPr>
          <w:p w:rsidR="00EE02F0" w:rsidRPr="00AB3D50" w:rsidRDefault="00EE02F0" w:rsidP="00EE02F0">
            <w:pPr>
              <w:spacing w:before="20" w:after="20"/>
              <w:jc w:val="right"/>
              <w:rPr>
                <w:rFonts w:ascii="Times New Roman" w:hAnsi="Times New Roman"/>
                <w:sz w:val="22"/>
                <w:szCs w:val="22"/>
                <w:lang w:val="ky-KG"/>
              </w:rPr>
            </w:pPr>
            <w:r>
              <w:rPr>
                <w:rFonts w:ascii="Times New Roman" w:hAnsi="Times New Roman"/>
                <w:sz w:val="22"/>
                <w:szCs w:val="22"/>
                <w:lang w:val="ky-KG"/>
              </w:rPr>
              <w:t>110,9</w:t>
            </w:r>
          </w:p>
        </w:tc>
        <w:tc>
          <w:tcPr>
            <w:tcW w:w="737" w:type="pct"/>
            <w:tcBorders>
              <w:top w:val="nil"/>
              <w:left w:val="nil"/>
              <w:bottom w:val="nil"/>
              <w:right w:val="nil"/>
            </w:tcBorders>
            <w:shd w:val="clear" w:color="auto" w:fill="auto"/>
            <w:vAlign w:val="bottom"/>
          </w:tcPr>
          <w:p w:rsidR="00EE02F0" w:rsidRPr="00AB3D50" w:rsidRDefault="00EE02F0" w:rsidP="00EE02F0">
            <w:pPr>
              <w:spacing w:before="20" w:after="20"/>
              <w:jc w:val="right"/>
              <w:rPr>
                <w:rFonts w:ascii="Times New Roman" w:hAnsi="Times New Roman"/>
                <w:sz w:val="22"/>
                <w:szCs w:val="22"/>
                <w:lang w:val="ky-KG"/>
              </w:rPr>
            </w:pPr>
            <w:r>
              <w:rPr>
                <w:rFonts w:ascii="Times New Roman" w:hAnsi="Times New Roman"/>
                <w:sz w:val="22"/>
                <w:szCs w:val="22"/>
                <w:lang w:val="ky-KG"/>
              </w:rPr>
              <w:t>105,6</w:t>
            </w:r>
          </w:p>
        </w:tc>
        <w:tc>
          <w:tcPr>
            <w:tcW w:w="666" w:type="pct"/>
            <w:tcBorders>
              <w:top w:val="nil"/>
              <w:left w:val="nil"/>
              <w:bottom w:val="nil"/>
              <w:right w:val="nil"/>
            </w:tcBorders>
            <w:shd w:val="clear" w:color="auto" w:fill="auto"/>
            <w:vAlign w:val="bottom"/>
          </w:tcPr>
          <w:p w:rsidR="00EE02F0" w:rsidRPr="00AB3D50" w:rsidRDefault="00EE02F0" w:rsidP="00EE02F0">
            <w:pPr>
              <w:spacing w:before="20" w:after="20"/>
              <w:jc w:val="right"/>
              <w:rPr>
                <w:rFonts w:ascii="Times New Roman" w:hAnsi="Times New Roman"/>
                <w:sz w:val="22"/>
                <w:szCs w:val="22"/>
                <w:lang w:val="ky-KG"/>
              </w:rPr>
            </w:pPr>
            <w:r>
              <w:rPr>
                <w:rFonts w:ascii="Times New Roman" w:hAnsi="Times New Roman"/>
                <w:sz w:val="22"/>
                <w:szCs w:val="22"/>
                <w:lang w:val="ky-KG"/>
              </w:rPr>
              <w:t>2,8</w:t>
            </w:r>
          </w:p>
        </w:tc>
        <w:tc>
          <w:tcPr>
            <w:tcW w:w="593" w:type="pct"/>
            <w:tcBorders>
              <w:top w:val="nil"/>
              <w:left w:val="nil"/>
              <w:bottom w:val="nil"/>
              <w:right w:val="nil"/>
            </w:tcBorders>
            <w:shd w:val="clear" w:color="auto" w:fill="auto"/>
            <w:vAlign w:val="bottom"/>
          </w:tcPr>
          <w:p w:rsidR="00EE02F0" w:rsidRPr="00AB3D50" w:rsidRDefault="00EE02F0" w:rsidP="00EE02F0">
            <w:pPr>
              <w:spacing w:before="20" w:after="20"/>
              <w:jc w:val="right"/>
              <w:rPr>
                <w:rFonts w:ascii="Times New Roman" w:hAnsi="Times New Roman"/>
                <w:sz w:val="22"/>
                <w:szCs w:val="22"/>
                <w:lang w:val="ky-KG"/>
              </w:rPr>
            </w:pPr>
            <w:r>
              <w:rPr>
                <w:rFonts w:ascii="Times New Roman" w:hAnsi="Times New Roman"/>
                <w:sz w:val="22"/>
                <w:szCs w:val="22"/>
                <w:lang w:val="ky-KG"/>
              </w:rPr>
              <w:t>2,5</w:t>
            </w:r>
          </w:p>
        </w:tc>
      </w:tr>
      <w:tr w:rsidR="00EE02F0" w:rsidRPr="00AB3D50" w:rsidTr="00EE02F0">
        <w:tc>
          <w:tcPr>
            <w:tcW w:w="2268" w:type="pct"/>
            <w:tcBorders>
              <w:top w:val="nil"/>
              <w:left w:val="nil"/>
              <w:bottom w:val="single" w:sz="12" w:space="0" w:color="auto"/>
              <w:right w:val="nil"/>
            </w:tcBorders>
            <w:vAlign w:val="bottom"/>
          </w:tcPr>
          <w:p w:rsidR="00EE02F0" w:rsidRPr="00AB3D50" w:rsidRDefault="00EE02F0" w:rsidP="00EE02F0">
            <w:pPr>
              <w:spacing w:before="20" w:after="20"/>
              <w:rPr>
                <w:rFonts w:ascii="Times New Roman" w:hAnsi="Times New Roman"/>
                <w:b/>
                <w:sz w:val="22"/>
                <w:szCs w:val="22"/>
                <w:lang w:val="ky-KG"/>
              </w:rPr>
            </w:pPr>
            <w:r w:rsidRPr="00AB3D50">
              <w:rPr>
                <w:rFonts w:ascii="Times New Roman" w:hAnsi="Times New Roman"/>
                <w:b/>
                <w:sz w:val="22"/>
                <w:szCs w:val="22"/>
              </w:rPr>
              <w:t>Расходы на приобретение нефинансовых активов</w:t>
            </w:r>
            <w:r w:rsidRPr="00AB3D50">
              <w:rPr>
                <w:rFonts w:ascii="Times New Roman" w:hAnsi="Times New Roman"/>
                <w:b/>
                <w:sz w:val="22"/>
                <w:szCs w:val="22"/>
                <w:lang w:val="ky-KG"/>
              </w:rPr>
              <w:t>.</w:t>
            </w:r>
          </w:p>
        </w:tc>
        <w:tc>
          <w:tcPr>
            <w:tcW w:w="736" w:type="pct"/>
            <w:tcBorders>
              <w:top w:val="nil"/>
              <w:left w:val="nil"/>
              <w:bottom w:val="single" w:sz="12" w:space="0" w:color="auto"/>
              <w:right w:val="nil"/>
            </w:tcBorders>
            <w:shd w:val="clear" w:color="auto" w:fill="auto"/>
            <w:vAlign w:val="bottom"/>
          </w:tcPr>
          <w:p w:rsidR="00EE02F0" w:rsidRPr="000E5176" w:rsidRDefault="00EE02F0" w:rsidP="00EE02F0">
            <w:pPr>
              <w:spacing w:before="20" w:after="20"/>
              <w:jc w:val="right"/>
              <w:rPr>
                <w:rFonts w:ascii="Times New Roman" w:hAnsi="Times New Roman"/>
                <w:b/>
                <w:bCs/>
                <w:sz w:val="22"/>
                <w:szCs w:val="22"/>
                <w:lang w:val="ky-KG"/>
              </w:rPr>
            </w:pPr>
            <w:r>
              <w:rPr>
                <w:rFonts w:ascii="Times New Roman" w:hAnsi="Times New Roman"/>
                <w:b/>
                <w:bCs/>
                <w:sz w:val="22"/>
                <w:szCs w:val="22"/>
                <w:lang w:val="ky-KG"/>
              </w:rPr>
              <w:t>1 031,9</w:t>
            </w:r>
          </w:p>
        </w:tc>
        <w:tc>
          <w:tcPr>
            <w:tcW w:w="737" w:type="pct"/>
            <w:tcBorders>
              <w:top w:val="nil"/>
              <w:left w:val="nil"/>
              <w:bottom w:val="single" w:sz="12" w:space="0" w:color="auto"/>
              <w:right w:val="nil"/>
            </w:tcBorders>
            <w:shd w:val="clear" w:color="auto" w:fill="auto"/>
            <w:vAlign w:val="bottom"/>
          </w:tcPr>
          <w:p w:rsidR="00EE02F0" w:rsidRPr="00AB3D50" w:rsidRDefault="00EE02F0" w:rsidP="00EE02F0">
            <w:pPr>
              <w:spacing w:before="20" w:after="20"/>
              <w:jc w:val="right"/>
              <w:rPr>
                <w:rFonts w:ascii="Times New Roman" w:hAnsi="Times New Roman"/>
                <w:b/>
                <w:bCs/>
                <w:sz w:val="22"/>
                <w:szCs w:val="22"/>
                <w:lang w:val="ky-KG"/>
              </w:rPr>
            </w:pPr>
            <w:r>
              <w:rPr>
                <w:rFonts w:ascii="Times New Roman" w:hAnsi="Times New Roman"/>
                <w:b/>
                <w:bCs/>
                <w:sz w:val="22"/>
                <w:szCs w:val="22"/>
                <w:lang w:val="ky-KG"/>
              </w:rPr>
              <w:t>1 298,3</w:t>
            </w:r>
          </w:p>
        </w:tc>
        <w:tc>
          <w:tcPr>
            <w:tcW w:w="666" w:type="pct"/>
            <w:tcBorders>
              <w:top w:val="nil"/>
              <w:left w:val="nil"/>
              <w:bottom w:val="single" w:sz="12" w:space="0" w:color="auto"/>
              <w:right w:val="nil"/>
            </w:tcBorders>
            <w:shd w:val="clear" w:color="auto" w:fill="auto"/>
            <w:vAlign w:val="bottom"/>
          </w:tcPr>
          <w:p w:rsidR="00EE02F0" w:rsidRPr="000E5176" w:rsidRDefault="00EE02F0" w:rsidP="00EE02F0">
            <w:pPr>
              <w:spacing w:before="20" w:after="20"/>
              <w:jc w:val="right"/>
              <w:rPr>
                <w:rFonts w:ascii="Times New Roman" w:hAnsi="Times New Roman"/>
                <w:b/>
                <w:bCs/>
                <w:sz w:val="22"/>
                <w:szCs w:val="22"/>
                <w:lang w:val="ky-KG"/>
              </w:rPr>
            </w:pPr>
            <w:r>
              <w:rPr>
                <w:rFonts w:ascii="Times New Roman" w:hAnsi="Times New Roman"/>
                <w:b/>
                <w:bCs/>
                <w:sz w:val="22"/>
                <w:szCs w:val="22"/>
                <w:lang w:val="ky-KG"/>
              </w:rPr>
              <w:t>23,4</w:t>
            </w:r>
          </w:p>
        </w:tc>
        <w:tc>
          <w:tcPr>
            <w:tcW w:w="593" w:type="pct"/>
            <w:tcBorders>
              <w:top w:val="nil"/>
              <w:left w:val="nil"/>
              <w:bottom w:val="single" w:sz="12" w:space="0" w:color="auto"/>
              <w:right w:val="nil"/>
            </w:tcBorders>
            <w:shd w:val="clear" w:color="auto" w:fill="auto"/>
            <w:vAlign w:val="bottom"/>
          </w:tcPr>
          <w:p w:rsidR="00EE02F0" w:rsidRPr="00AB3D50" w:rsidRDefault="00EE02F0" w:rsidP="00EE02F0">
            <w:pPr>
              <w:spacing w:before="20" w:after="20"/>
              <w:jc w:val="right"/>
              <w:rPr>
                <w:rFonts w:ascii="Times New Roman" w:hAnsi="Times New Roman"/>
                <w:b/>
                <w:bCs/>
                <w:sz w:val="22"/>
                <w:szCs w:val="22"/>
              </w:rPr>
            </w:pPr>
          </w:p>
          <w:p w:rsidR="00EE02F0" w:rsidRPr="000E5176" w:rsidRDefault="00EE02F0" w:rsidP="00EE02F0">
            <w:pPr>
              <w:spacing w:before="20" w:after="20"/>
              <w:jc w:val="right"/>
              <w:rPr>
                <w:rFonts w:ascii="Times New Roman" w:hAnsi="Times New Roman"/>
                <w:b/>
                <w:bCs/>
                <w:sz w:val="22"/>
                <w:szCs w:val="22"/>
                <w:lang w:val="ky-KG"/>
              </w:rPr>
            </w:pPr>
            <w:r>
              <w:rPr>
                <w:rFonts w:ascii="Times New Roman" w:hAnsi="Times New Roman"/>
                <w:b/>
                <w:bCs/>
                <w:sz w:val="22"/>
                <w:szCs w:val="22"/>
                <w:lang w:val="ky-KG"/>
              </w:rPr>
              <w:t>30,2</w:t>
            </w:r>
          </w:p>
        </w:tc>
      </w:tr>
    </w:tbl>
    <w:p w:rsidR="005E569F" w:rsidRDefault="004B0A60" w:rsidP="005E569F">
      <w:pPr>
        <w:keepNext/>
        <w:widowControl w:val="0"/>
        <w:autoSpaceDE w:val="0"/>
        <w:autoSpaceDN w:val="0"/>
        <w:jc w:val="center"/>
        <w:outlineLvl w:val="2"/>
        <w:rPr>
          <w:rFonts w:ascii="Times New Roman" w:hAnsi="Times New Roman"/>
          <w:b/>
          <w:noProof/>
          <w:sz w:val="28"/>
          <w:szCs w:val="28"/>
        </w:rPr>
      </w:pPr>
      <w:r w:rsidRPr="00157A37">
        <w:rPr>
          <w:rFonts w:ascii="Times New Roman" w:hAnsi="Times New Roman"/>
          <w:b/>
          <w:noProof/>
          <w:sz w:val="28"/>
          <w:szCs w:val="28"/>
        </w:rPr>
        <w:lastRenderedPageBreak/>
        <w:t>Внешний сектор</w:t>
      </w:r>
    </w:p>
    <w:p w:rsidR="004B0A60" w:rsidRPr="005E569F" w:rsidRDefault="004B0A60" w:rsidP="005E569F">
      <w:pPr>
        <w:keepNext/>
        <w:widowControl w:val="0"/>
        <w:autoSpaceDE w:val="0"/>
        <w:autoSpaceDN w:val="0"/>
        <w:outlineLvl w:val="2"/>
        <w:rPr>
          <w:rFonts w:ascii="Times New Roman" w:hAnsi="Times New Roman"/>
          <w:b/>
          <w:noProof/>
          <w:sz w:val="28"/>
          <w:szCs w:val="28"/>
        </w:rPr>
      </w:pPr>
      <w:r w:rsidRPr="00157A37">
        <w:rPr>
          <w:rFonts w:ascii="Times New Roman" w:hAnsi="Times New Roman"/>
          <w:b/>
          <w:bCs/>
          <w:sz w:val="28"/>
          <w:szCs w:val="28"/>
        </w:rPr>
        <w:t xml:space="preserve">Внешняя торговля товарами. </w:t>
      </w:r>
      <w:r w:rsidRPr="00157A37">
        <w:rPr>
          <w:rFonts w:ascii="Times New Roman" w:hAnsi="Times New Roman"/>
          <w:bCs/>
          <w:i/>
          <w:sz w:val="28"/>
          <w:szCs w:val="28"/>
        </w:rPr>
        <w:t>Внешнеторговый оборот</w:t>
      </w:r>
      <w:r w:rsidRPr="00157A37">
        <w:rPr>
          <w:rFonts w:ascii="Times New Roman" w:hAnsi="Times New Roman"/>
          <w:sz w:val="28"/>
          <w:szCs w:val="28"/>
        </w:rPr>
        <w:t xml:space="preserve"> области товарами, по пред</w:t>
      </w:r>
      <w:r>
        <w:rPr>
          <w:rFonts w:ascii="Times New Roman" w:hAnsi="Times New Roman"/>
          <w:sz w:val="28"/>
          <w:szCs w:val="28"/>
        </w:rPr>
        <w:t>варительным данным, в январе-</w:t>
      </w:r>
      <w:r>
        <w:rPr>
          <w:rFonts w:ascii="Times New Roman" w:hAnsi="Times New Roman"/>
          <w:sz w:val="28"/>
          <w:szCs w:val="28"/>
          <w:lang w:val="ky-KG"/>
        </w:rPr>
        <w:t>дека</w:t>
      </w:r>
      <w:r>
        <w:rPr>
          <w:rFonts w:ascii="Times New Roman" w:hAnsi="Times New Roman"/>
          <w:sz w:val="28"/>
          <w:szCs w:val="28"/>
        </w:rPr>
        <w:t>бре</w:t>
      </w:r>
      <w:r w:rsidRPr="00157A37">
        <w:rPr>
          <w:rFonts w:ascii="Times New Roman" w:hAnsi="Times New Roman"/>
          <w:sz w:val="28"/>
          <w:szCs w:val="28"/>
        </w:rPr>
        <w:t xml:space="preserve"> 202</w:t>
      </w:r>
      <w:r>
        <w:rPr>
          <w:rFonts w:ascii="Times New Roman" w:hAnsi="Times New Roman"/>
          <w:sz w:val="28"/>
          <w:szCs w:val="28"/>
        </w:rPr>
        <w:t>4</w:t>
      </w:r>
      <w:r w:rsidRPr="00157A37">
        <w:rPr>
          <w:rFonts w:ascii="Times New Roman" w:hAnsi="Times New Roman"/>
          <w:sz w:val="28"/>
          <w:szCs w:val="28"/>
        </w:rPr>
        <w:t xml:space="preserve">г. составил </w:t>
      </w:r>
      <w:r>
        <w:rPr>
          <w:rFonts w:ascii="Times New Roman" w:hAnsi="Times New Roman"/>
          <w:sz w:val="28"/>
          <w:szCs w:val="28"/>
        </w:rPr>
        <w:t>263,2</w:t>
      </w:r>
      <w:r w:rsidRPr="00157A37">
        <w:rPr>
          <w:rFonts w:ascii="Times New Roman" w:hAnsi="Times New Roman"/>
          <w:sz w:val="28"/>
          <w:szCs w:val="28"/>
        </w:rPr>
        <w:t xml:space="preserve"> млн. долларов США и по сравнению с соответствующим периодом пре</w:t>
      </w:r>
      <w:r>
        <w:rPr>
          <w:rFonts w:ascii="Times New Roman" w:hAnsi="Times New Roman"/>
          <w:sz w:val="28"/>
          <w:szCs w:val="28"/>
        </w:rPr>
        <w:t xml:space="preserve">дыдущего года уменьшился на </w:t>
      </w:r>
      <w:r>
        <w:rPr>
          <w:rFonts w:ascii="Times New Roman" w:hAnsi="Times New Roman"/>
          <w:sz w:val="28"/>
          <w:szCs w:val="28"/>
          <w:lang w:val="ky-KG"/>
        </w:rPr>
        <w:t>22,3</w:t>
      </w:r>
      <w:r w:rsidRPr="00157A37">
        <w:rPr>
          <w:rFonts w:ascii="Times New Roman" w:hAnsi="Times New Roman"/>
          <w:sz w:val="28"/>
          <w:szCs w:val="28"/>
        </w:rPr>
        <w:t xml:space="preserve"> процент.</w:t>
      </w:r>
    </w:p>
    <w:p w:rsidR="004B0A60" w:rsidRPr="00157A37" w:rsidRDefault="004B0A60" w:rsidP="004B0A60">
      <w:pPr>
        <w:ind w:firstLine="709"/>
        <w:jc w:val="both"/>
        <w:rPr>
          <w:rFonts w:ascii="Times New Roman" w:hAnsi="Times New Roman"/>
          <w:sz w:val="28"/>
          <w:szCs w:val="28"/>
        </w:rPr>
      </w:pPr>
      <w:r w:rsidRPr="00157A37">
        <w:rPr>
          <w:rFonts w:ascii="Times New Roman" w:hAnsi="Times New Roman"/>
          <w:sz w:val="28"/>
          <w:szCs w:val="28"/>
        </w:rPr>
        <w:t>Экспортные поставки</w:t>
      </w:r>
      <w:r w:rsidRPr="00157A37">
        <w:rPr>
          <w:rFonts w:ascii="Times New Roman" w:hAnsi="Times New Roman"/>
          <w:sz w:val="28"/>
          <w:szCs w:val="28"/>
          <w:vertAlign w:val="superscript"/>
        </w:rPr>
        <w:footnoteReference w:id="6"/>
      </w:r>
      <w:r>
        <w:rPr>
          <w:rFonts w:ascii="Times New Roman" w:hAnsi="Times New Roman"/>
          <w:sz w:val="28"/>
          <w:szCs w:val="28"/>
        </w:rPr>
        <w:t xml:space="preserve"> за этот период уменьшились на 34</w:t>
      </w:r>
      <w:r>
        <w:rPr>
          <w:rFonts w:ascii="Times New Roman" w:hAnsi="Times New Roman"/>
          <w:sz w:val="28"/>
          <w:szCs w:val="28"/>
          <w:lang w:val="ky-KG"/>
        </w:rPr>
        <w:t>,4</w:t>
      </w:r>
      <w:r>
        <w:rPr>
          <w:rFonts w:ascii="Times New Roman" w:hAnsi="Times New Roman"/>
          <w:sz w:val="28"/>
          <w:szCs w:val="28"/>
        </w:rPr>
        <w:t xml:space="preserve"> процент</w:t>
      </w:r>
      <w:r>
        <w:rPr>
          <w:rFonts w:ascii="Times New Roman" w:hAnsi="Times New Roman"/>
          <w:sz w:val="28"/>
          <w:szCs w:val="28"/>
          <w:lang w:val="ky-KG"/>
        </w:rPr>
        <w:t>а</w:t>
      </w:r>
      <w:r>
        <w:rPr>
          <w:rFonts w:ascii="Times New Roman" w:hAnsi="Times New Roman"/>
          <w:sz w:val="28"/>
          <w:szCs w:val="28"/>
        </w:rPr>
        <w:t>, и составили 60</w:t>
      </w:r>
      <w:r w:rsidRPr="00157A37">
        <w:rPr>
          <w:rFonts w:ascii="Times New Roman" w:hAnsi="Times New Roman"/>
          <w:sz w:val="28"/>
          <w:szCs w:val="28"/>
        </w:rPr>
        <w:t>,</w:t>
      </w:r>
      <w:r>
        <w:rPr>
          <w:rFonts w:ascii="Times New Roman" w:hAnsi="Times New Roman"/>
          <w:sz w:val="28"/>
          <w:szCs w:val="28"/>
          <w:lang w:val="ky-KG"/>
        </w:rPr>
        <w:t>5</w:t>
      </w:r>
      <w:r w:rsidRPr="00157A37">
        <w:rPr>
          <w:rFonts w:ascii="Times New Roman" w:hAnsi="Times New Roman"/>
          <w:sz w:val="28"/>
          <w:szCs w:val="28"/>
        </w:rPr>
        <w:t xml:space="preserve"> млн. долларов США.</w:t>
      </w:r>
    </w:p>
    <w:p w:rsidR="004B0A60" w:rsidRPr="00157A37" w:rsidRDefault="004B0A60" w:rsidP="004B0A60">
      <w:pPr>
        <w:ind w:firstLine="709"/>
        <w:jc w:val="both"/>
        <w:rPr>
          <w:rFonts w:ascii="Times New Roman" w:hAnsi="Times New Roman"/>
          <w:sz w:val="28"/>
          <w:szCs w:val="28"/>
        </w:rPr>
      </w:pPr>
      <w:r w:rsidRPr="00157A37">
        <w:rPr>
          <w:rFonts w:ascii="Times New Roman" w:hAnsi="Times New Roman"/>
          <w:sz w:val="28"/>
          <w:szCs w:val="28"/>
        </w:rPr>
        <w:t>Импортные поступления</w:t>
      </w:r>
      <w:r w:rsidRPr="00157A37">
        <w:rPr>
          <w:rFonts w:ascii="Times New Roman" w:hAnsi="Times New Roman"/>
          <w:sz w:val="28"/>
          <w:szCs w:val="28"/>
          <w:vertAlign w:val="superscript"/>
        </w:rPr>
        <w:t>2</w:t>
      </w:r>
      <w:r>
        <w:rPr>
          <w:rFonts w:ascii="Times New Roman" w:hAnsi="Times New Roman"/>
          <w:sz w:val="28"/>
          <w:szCs w:val="28"/>
        </w:rPr>
        <w:t> </w:t>
      </w:r>
      <w:r w:rsidRPr="00157A37">
        <w:rPr>
          <w:rFonts w:ascii="Times New Roman" w:hAnsi="Times New Roman"/>
          <w:sz w:val="28"/>
          <w:szCs w:val="28"/>
        </w:rPr>
        <w:t>по сравнению с январем</w:t>
      </w:r>
      <w:r>
        <w:rPr>
          <w:rFonts w:ascii="Times New Roman" w:hAnsi="Times New Roman"/>
          <w:sz w:val="28"/>
          <w:szCs w:val="28"/>
        </w:rPr>
        <w:t>-</w:t>
      </w:r>
      <w:r>
        <w:rPr>
          <w:rFonts w:ascii="Times New Roman" w:hAnsi="Times New Roman"/>
          <w:sz w:val="28"/>
          <w:szCs w:val="28"/>
          <w:lang w:val="ky-KG"/>
        </w:rPr>
        <w:t>дека</w:t>
      </w:r>
      <w:r>
        <w:rPr>
          <w:rFonts w:ascii="Times New Roman" w:hAnsi="Times New Roman"/>
          <w:sz w:val="28"/>
          <w:szCs w:val="28"/>
        </w:rPr>
        <w:t>брем</w:t>
      </w:r>
      <w:r w:rsidRPr="00157A37">
        <w:rPr>
          <w:rFonts w:ascii="Times New Roman" w:hAnsi="Times New Roman"/>
          <w:sz w:val="28"/>
          <w:szCs w:val="28"/>
        </w:rPr>
        <w:t xml:space="preserve"> 2</w:t>
      </w:r>
      <w:r w:rsidRPr="00157A37">
        <w:rPr>
          <w:rFonts w:ascii="Times New Roman" w:hAnsi="Times New Roman"/>
          <w:sz w:val="28"/>
          <w:szCs w:val="28"/>
          <w:lang w:val="ky-KG"/>
        </w:rPr>
        <w:t>0</w:t>
      </w:r>
      <w:r>
        <w:rPr>
          <w:rFonts w:ascii="Times New Roman" w:hAnsi="Times New Roman"/>
          <w:sz w:val="28"/>
          <w:szCs w:val="28"/>
        </w:rPr>
        <w:t>23г. уменьшились на 1</w:t>
      </w:r>
      <w:r>
        <w:rPr>
          <w:rFonts w:ascii="Times New Roman" w:hAnsi="Times New Roman"/>
          <w:sz w:val="28"/>
          <w:szCs w:val="28"/>
          <w:lang w:val="ky-KG"/>
        </w:rPr>
        <w:t>7</w:t>
      </w:r>
      <w:r w:rsidRPr="00157A37">
        <w:rPr>
          <w:rFonts w:ascii="Times New Roman" w:hAnsi="Times New Roman"/>
          <w:sz w:val="28"/>
          <w:szCs w:val="28"/>
        </w:rPr>
        <w:t>,</w:t>
      </w:r>
      <w:r>
        <w:rPr>
          <w:rFonts w:ascii="Times New Roman" w:hAnsi="Times New Roman"/>
          <w:sz w:val="28"/>
          <w:szCs w:val="28"/>
          <w:lang w:val="ky-KG"/>
        </w:rPr>
        <w:t>8</w:t>
      </w:r>
      <w:r w:rsidRPr="00157A37">
        <w:rPr>
          <w:rFonts w:ascii="Times New Roman" w:hAnsi="Times New Roman"/>
          <w:sz w:val="28"/>
          <w:szCs w:val="28"/>
        </w:rPr>
        <w:t xml:space="preserve"> </w:t>
      </w:r>
      <w:r w:rsidRPr="00157A37">
        <w:rPr>
          <w:rFonts w:ascii="Times New Roman" w:hAnsi="Times New Roman"/>
          <w:sz w:val="28"/>
          <w:szCs w:val="28"/>
          <w:lang w:val="ky-KG"/>
        </w:rPr>
        <w:t>процента</w:t>
      </w:r>
      <w:r w:rsidRPr="00157A37">
        <w:rPr>
          <w:rFonts w:ascii="Times New Roman" w:hAnsi="Times New Roman"/>
          <w:sz w:val="28"/>
          <w:szCs w:val="28"/>
        </w:rPr>
        <w:t xml:space="preserve">, составив </w:t>
      </w:r>
      <w:r>
        <w:rPr>
          <w:rFonts w:ascii="Times New Roman" w:hAnsi="Times New Roman"/>
          <w:sz w:val="28"/>
          <w:szCs w:val="28"/>
          <w:lang w:val="ky-KG"/>
        </w:rPr>
        <w:t>202</w:t>
      </w:r>
      <w:r>
        <w:rPr>
          <w:rFonts w:ascii="Times New Roman" w:hAnsi="Times New Roman"/>
          <w:sz w:val="28"/>
          <w:szCs w:val="28"/>
        </w:rPr>
        <w:t>,</w:t>
      </w:r>
      <w:r>
        <w:rPr>
          <w:rFonts w:ascii="Times New Roman" w:hAnsi="Times New Roman"/>
          <w:sz w:val="28"/>
          <w:szCs w:val="28"/>
          <w:lang w:val="ky-KG"/>
        </w:rPr>
        <w:t>7</w:t>
      </w:r>
      <w:r>
        <w:rPr>
          <w:rFonts w:ascii="Times New Roman" w:hAnsi="Times New Roman"/>
          <w:sz w:val="28"/>
          <w:szCs w:val="28"/>
        </w:rPr>
        <w:t xml:space="preserve"> </w:t>
      </w:r>
      <w:r w:rsidRPr="00157A37">
        <w:rPr>
          <w:rFonts w:ascii="Times New Roman" w:hAnsi="Times New Roman"/>
          <w:sz w:val="28"/>
          <w:szCs w:val="28"/>
        </w:rPr>
        <w:t>млн. долларов США.</w:t>
      </w:r>
    </w:p>
    <w:p w:rsidR="004B0A60" w:rsidRPr="00157A37" w:rsidRDefault="004B0A60" w:rsidP="004B0A60">
      <w:pPr>
        <w:ind w:firstLine="709"/>
        <w:jc w:val="both"/>
        <w:rPr>
          <w:rFonts w:ascii="Times New Roman" w:hAnsi="Times New Roman"/>
          <w:sz w:val="28"/>
          <w:szCs w:val="28"/>
        </w:rPr>
      </w:pPr>
      <w:r w:rsidRPr="00157A37">
        <w:rPr>
          <w:rFonts w:ascii="Times New Roman" w:hAnsi="Times New Roman"/>
          <w:sz w:val="28"/>
          <w:szCs w:val="28"/>
        </w:rPr>
        <w:t xml:space="preserve">В структуре товарооборота на долю экспорта пришлось </w:t>
      </w:r>
      <w:r>
        <w:rPr>
          <w:rFonts w:ascii="Times New Roman" w:hAnsi="Times New Roman"/>
          <w:sz w:val="28"/>
          <w:szCs w:val="28"/>
        </w:rPr>
        <w:t>2</w:t>
      </w:r>
      <w:r>
        <w:rPr>
          <w:rFonts w:ascii="Times New Roman" w:hAnsi="Times New Roman"/>
          <w:sz w:val="28"/>
          <w:szCs w:val="28"/>
          <w:lang w:val="ky-KG"/>
        </w:rPr>
        <w:t>3</w:t>
      </w:r>
      <w:r>
        <w:rPr>
          <w:rFonts w:ascii="Times New Roman" w:hAnsi="Times New Roman"/>
          <w:sz w:val="28"/>
          <w:szCs w:val="28"/>
        </w:rPr>
        <w:t xml:space="preserve"> процента, импорта </w:t>
      </w:r>
      <w:r>
        <w:rPr>
          <w:rFonts w:ascii="Times New Roman" w:hAnsi="Times New Roman"/>
          <w:sz w:val="28"/>
          <w:szCs w:val="28"/>
          <w:lang w:val="ky-KG"/>
        </w:rPr>
        <w:t>-</w:t>
      </w:r>
      <w:r>
        <w:rPr>
          <w:rFonts w:ascii="Times New Roman" w:hAnsi="Times New Roman"/>
          <w:sz w:val="28"/>
          <w:szCs w:val="28"/>
        </w:rPr>
        <w:t xml:space="preserve"> </w:t>
      </w:r>
      <w:r>
        <w:rPr>
          <w:rFonts w:ascii="Times New Roman" w:hAnsi="Times New Roman"/>
          <w:sz w:val="28"/>
          <w:szCs w:val="28"/>
          <w:lang w:val="ky-KG"/>
        </w:rPr>
        <w:t>77</w:t>
      </w:r>
      <w:r w:rsidRPr="00157A37">
        <w:rPr>
          <w:rFonts w:ascii="Times New Roman" w:hAnsi="Times New Roman"/>
          <w:sz w:val="28"/>
          <w:szCs w:val="28"/>
          <w:lang w:val="ky-KG"/>
        </w:rPr>
        <w:t xml:space="preserve"> </w:t>
      </w:r>
      <w:r w:rsidRPr="00157A37">
        <w:rPr>
          <w:rFonts w:ascii="Times New Roman" w:hAnsi="Times New Roman"/>
          <w:sz w:val="28"/>
          <w:szCs w:val="28"/>
        </w:rPr>
        <w:t xml:space="preserve">процента. </w:t>
      </w:r>
    </w:p>
    <w:p w:rsidR="004B0A60" w:rsidRPr="00157A37" w:rsidRDefault="004B0A60" w:rsidP="004B0A60">
      <w:pPr>
        <w:ind w:firstLine="709"/>
        <w:jc w:val="both"/>
        <w:rPr>
          <w:rFonts w:ascii="Times New Roman" w:hAnsi="Times New Roman"/>
          <w:sz w:val="28"/>
          <w:szCs w:val="28"/>
        </w:rPr>
      </w:pPr>
      <w:r w:rsidRPr="00157A37">
        <w:rPr>
          <w:rFonts w:ascii="Times New Roman" w:hAnsi="Times New Roman"/>
          <w:sz w:val="28"/>
          <w:szCs w:val="28"/>
        </w:rPr>
        <w:t>Отрицательное сальдо торгового баланса в январе</w:t>
      </w:r>
      <w:r>
        <w:rPr>
          <w:rFonts w:ascii="Times New Roman" w:hAnsi="Times New Roman"/>
          <w:sz w:val="28"/>
          <w:szCs w:val="28"/>
        </w:rPr>
        <w:t>-</w:t>
      </w:r>
      <w:r>
        <w:rPr>
          <w:rFonts w:ascii="Times New Roman" w:hAnsi="Times New Roman"/>
          <w:sz w:val="28"/>
          <w:szCs w:val="28"/>
          <w:lang w:val="ky-KG"/>
        </w:rPr>
        <w:t>дека</w:t>
      </w:r>
      <w:r>
        <w:rPr>
          <w:rFonts w:ascii="Times New Roman" w:hAnsi="Times New Roman"/>
          <w:sz w:val="28"/>
          <w:szCs w:val="28"/>
        </w:rPr>
        <w:t>бре 2024г. составило 14</w:t>
      </w:r>
      <w:r>
        <w:rPr>
          <w:rFonts w:ascii="Times New Roman" w:hAnsi="Times New Roman"/>
          <w:sz w:val="28"/>
          <w:szCs w:val="28"/>
          <w:lang w:val="ky-KG"/>
        </w:rPr>
        <w:t>2</w:t>
      </w:r>
      <w:r>
        <w:rPr>
          <w:rFonts w:ascii="Times New Roman" w:hAnsi="Times New Roman"/>
          <w:sz w:val="28"/>
          <w:szCs w:val="28"/>
        </w:rPr>
        <w:t>,</w:t>
      </w:r>
      <w:r>
        <w:rPr>
          <w:rFonts w:ascii="Times New Roman" w:hAnsi="Times New Roman"/>
          <w:sz w:val="28"/>
          <w:szCs w:val="28"/>
          <w:lang w:val="ky-KG"/>
        </w:rPr>
        <w:t>2</w:t>
      </w:r>
      <w:r>
        <w:rPr>
          <w:rFonts w:ascii="Times New Roman" w:hAnsi="Times New Roman"/>
          <w:sz w:val="28"/>
          <w:szCs w:val="28"/>
        </w:rPr>
        <w:t xml:space="preserve"> </w:t>
      </w:r>
      <w:r w:rsidRPr="00157A37">
        <w:rPr>
          <w:rFonts w:ascii="Times New Roman" w:hAnsi="Times New Roman"/>
          <w:sz w:val="28"/>
          <w:szCs w:val="28"/>
        </w:rPr>
        <w:t>млн. долларов США (в январе</w:t>
      </w:r>
      <w:r>
        <w:rPr>
          <w:rFonts w:ascii="Times New Roman" w:hAnsi="Times New Roman"/>
          <w:sz w:val="28"/>
          <w:szCs w:val="28"/>
        </w:rPr>
        <w:t>-</w:t>
      </w:r>
      <w:r>
        <w:rPr>
          <w:rFonts w:ascii="Times New Roman" w:hAnsi="Times New Roman"/>
          <w:sz w:val="28"/>
          <w:szCs w:val="28"/>
          <w:lang w:val="ky-KG"/>
        </w:rPr>
        <w:t>дека</w:t>
      </w:r>
      <w:r>
        <w:rPr>
          <w:rFonts w:ascii="Times New Roman" w:hAnsi="Times New Roman"/>
          <w:sz w:val="28"/>
          <w:szCs w:val="28"/>
        </w:rPr>
        <w:t>бр</w:t>
      </w:r>
      <w:r>
        <w:rPr>
          <w:rFonts w:ascii="Times New Roman" w:hAnsi="Times New Roman"/>
          <w:sz w:val="28"/>
          <w:szCs w:val="28"/>
          <w:lang w:val="ky-KG"/>
        </w:rPr>
        <w:t>е</w:t>
      </w:r>
      <w:r w:rsidRPr="00157A37">
        <w:rPr>
          <w:rFonts w:ascii="Times New Roman" w:hAnsi="Times New Roman"/>
          <w:sz w:val="28"/>
          <w:szCs w:val="28"/>
          <w:lang w:val="ky-KG"/>
        </w:rPr>
        <w:t xml:space="preserve"> 20</w:t>
      </w:r>
      <w:r>
        <w:rPr>
          <w:rFonts w:ascii="Times New Roman" w:hAnsi="Times New Roman"/>
          <w:sz w:val="28"/>
          <w:szCs w:val="28"/>
        </w:rPr>
        <w:t xml:space="preserve">23г. </w:t>
      </w:r>
      <w:r>
        <w:rPr>
          <w:rFonts w:ascii="Times New Roman" w:hAnsi="Times New Roman"/>
          <w:sz w:val="28"/>
          <w:szCs w:val="28"/>
          <w:lang w:val="ky-KG"/>
        </w:rPr>
        <w:t>-</w:t>
      </w:r>
      <w:r>
        <w:rPr>
          <w:rFonts w:ascii="Times New Roman" w:hAnsi="Times New Roman"/>
          <w:sz w:val="28"/>
          <w:szCs w:val="28"/>
        </w:rPr>
        <w:t xml:space="preserve"> 1</w:t>
      </w:r>
      <w:r>
        <w:rPr>
          <w:rFonts w:ascii="Times New Roman" w:hAnsi="Times New Roman"/>
          <w:sz w:val="28"/>
          <w:szCs w:val="28"/>
          <w:lang w:val="ky-KG"/>
        </w:rPr>
        <w:t>54</w:t>
      </w:r>
      <w:r w:rsidRPr="00157A37">
        <w:rPr>
          <w:rFonts w:ascii="Times New Roman" w:hAnsi="Times New Roman"/>
          <w:sz w:val="28"/>
          <w:szCs w:val="28"/>
        </w:rPr>
        <w:t>,</w:t>
      </w:r>
      <w:r>
        <w:rPr>
          <w:rFonts w:ascii="Times New Roman" w:hAnsi="Times New Roman"/>
          <w:sz w:val="28"/>
          <w:szCs w:val="28"/>
          <w:lang w:val="ky-KG"/>
        </w:rPr>
        <w:t>2</w:t>
      </w:r>
      <w:r w:rsidRPr="00157A37">
        <w:rPr>
          <w:rFonts w:ascii="Times New Roman" w:hAnsi="Times New Roman"/>
          <w:sz w:val="28"/>
          <w:szCs w:val="28"/>
        </w:rPr>
        <w:t xml:space="preserve"> млн. долларов).</w:t>
      </w:r>
    </w:p>
    <w:p w:rsidR="004B0A60" w:rsidRPr="00157A37" w:rsidRDefault="004B0A60" w:rsidP="004B0A60">
      <w:pPr>
        <w:ind w:firstLine="709"/>
        <w:jc w:val="both"/>
        <w:rPr>
          <w:rFonts w:ascii="Times New Roman" w:hAnsi="Times New Roman"/>
          <w:sz w:val="28"/>
          <w:szCs w:val="28"/>
        </w:rPr>
      </w:pPr>
      <w:r w:rsidRPr="00157A37">
        <w:rPr>
          <w:rFonts w:ascii="Times New Roman" w:hAnsi="Times New Roman"/>
          <w:sz w:val="28"/>
          <w:szCs w:val="28"/>
        </w:rPr>
        <w:t>В общем объеме товарооборота области на взаимную торговлю с государствами-членами Евразийского</w:t>
      </w:r>
      <w:r>
        <w:rPr>
          <w:rFonts w:ascii="Times New Roman" w:hAnsi="Times New Roman"/>
          <w:sz w:val="28"/>
          <w:szCs w:val="28"/>
        </w:rPr>
        <w:t xml:space="preserve"> экономического союза пришлось </w:t>
      </w:r>
      <w:r>
        <w:rPr>
          <w:rFonts w:ascii="Times New Roman" w:hAnsi="Times New Roman"/>
          <w:sz w:val="28"/>
          <w:szCs w:val="28"/>
          <w:lang w:val="ky-KG"/>
        </w:rPr>
        <w:t>13</w:t>
      </w:r>
      <w:r w:rsidRPr="00157A37">
        <w:rPr>
          <w:rFonts w:ascii="Times New Roman" w:hAnsi="Times New Roman"/>
          <w:sz w:val="28"/>
          <w:szCs w:val="28"/>
        </w:rPr>
        <w:t xml:space="preserve"> процен</w:t>
      </w:r>
      <w:r>
        <w:rPr>
          <w:rFonts w:ascii="Times New Roman" w:hAnsi="Times New Roman"/>
          <w:sz w:val="28"/>
          <w:szCs w:val="28"/>
        </w:rPr>
        <w:t xml:space="preserve">тов, в том числе в экспорте </w:t>
      </w:r>
      <w:r>
        <w:rPr>
          <w:rFonts w:ascii="Times New Roman" w:hAnsi="Times New Roman"/>
          <w:sz w:val="28"/>
          <w:szCs w:val="28"/>
          <w:lang w:val="ky-KG"/>
        </w:rPr>
        <w:t>-</w:t>
      </w:r>
      <w:r>
        <w:rPr>
          <w:rFonts w:ascii="Times New Roman" w:hAnsi="Times New Roman"/>
          <w:sz w:val="28"/>
          <w:szCs w:val="28"/>
        </w:rPr>
        <w:t xml:space="preserve"> </w:t>
      </w:r>
      <w:r>
        <w:rPr>
          <w:rFonts w:ascii="Times New Roman" w:hAnsi="Times New Roman"/>
          <w:sz w:val="28"/>
          <w:szCs w:val="28"/>
          <w:lang w:val="ky-KG"/>
        </w:rPr>
        <w:t>5</w:t>
      </w:r>
      <w:r>
        <w:rPr>
          <w:rFonts w:ascii="Times New Roman" w:hAnsi="Times New Roman"/>
          <w:sz w:val="28"/>
          <w:szCs w:val="28"/>
        </w:rPr>
        <w:t>,</w:t>
      </w:r>
      <w:r>
        <w:rPr>
          <w:rFonts w:ascii="Times New Roman" w:hAnsi="Times New Roman"/>
          <w:sz w:val="28"/>
          <w:szCs w:val="28"/>
          <w:lang w:val="ky-KG"/>
        </w:rPr>
        <w:t>9</w:t>
      </w:r>
      <w:r>
        <w:rPr>
          <w:rFonts w:ascii="Times New Roman" w:hAnsi="Times New Roman"/>
          <w:sz w:val="28"/>
          <w:szCs w:val="28"/>
        </w:rPr>
        <w:t xml:space="preserve"> процента, импорте </w:t>
      </w:r>
      <w:r>
        <w:rPr>
          <w:rFonts w:ascii="Times New Roman" w:hAnsi="Times New Roman"/>
          <w:sz w:val="28"/>
          <w:szCs w:val="28"/>
          <w:lang w:val="ky-KG"/>
        </w:rPr>
        <w:t xml:space="preserve">- </w:t>
      </w:r>
      <w:r>
        <w:rPr>
          <w:rFonts w:ascii="Times New Roman" w:hAnsi="Times New Roman"/>
          <w:sz w:val="28"/>
          <w:szCs w:val="28"/>
        </w:rPr>
        <w:t>1</w:t>
      </w:r>
      <w:r>
        <w:rPr>
          <w:rFonts w:ascii="Times New Roman" w:hAnsi="Times New Roman"/>
          <w:sz w:val="28"/>
          <w:szCs w:val="28"/>
          <w:lang w:val="ky-KG"/>
        </w:rPr>
        <w:t>5</w:t>
      </w:r>
      <w:r w:rsidRPr="00157A37">
        <w:rPr>
          <w:rFonts w:ascii="Times New Roman" w:hAnsi="Times New Roman"/>
          <w:sz w:val="28"/>
          <w:szCs w:val="28"/>
        </w:rPr>
        <w:t>,</w:t>
      </w:r>
      <w:r>
        <w:rPr>
          <w:rFonts w:ascii="Times New Roman" w:hAnsi="Times New Roman"/>
          <w:sz w:val="28"/>
          <w:szCs w:val="28"/>
          <w:lang w:val="ky-KG"/>
        </w:rPr>
        <w:t>1</w:t>
      </w:r>
      <w:r w:rsidRPr="00157A37">
        <w:rPr>
          <w:rFonts w:ascii="Times New Roman" w:hAnsi="Times New Roman"/>
          <w:sz w:val="28"/>
          <w:szCs w:val="28"/>
        </w:rPr>
        <w:t xml:space="preserve"> процента.</w:t>
      </w:r>
    </w:p>
    <w:p w:rsidR="004B0A60" w:rsidRPr="00157A37" w:rsidRDefault="004B0A60" w:rsidP="004B0A60">
      <w:pPr>
        <w:ind w:firstLine="709"/>
        <w:jc w:val="both"/>
        <w:rPr>
          <w:rFonts w:ascii="Times New Roman" w:hAnsi="Times New Roman"/>
          <w:sz w:val="28"/>
          <w:szCs w:val="28"/>
        </w:rPr>
      </w:pPr>
      <w:r w:rsidRPr="00157A37">
        <w:rPr>
          <w:rFonts w:ascii="Times New Roman" w:hAnsi="Times New Roman"/>
          <w:sz w:val="28"/>
          <w:szCs w:val="28"/>
        </w:rPr>
        <w:t>Внешняя торговля с третьими странами (вне ЕАЭС) в общем объеме товарооборота области составила</w:t>
      </w:r>
      <w:r>
        <w:rPr>
          <w:rFonts w:ascii="Times New Roman" w:hAnsi="Times New Roman"/>
          <w:sz w:val="28"/>
          <w:szCs w:val="28"/>
        </w:rPr>
        <w:t xml:space="preserve"> </w:t>
      </w:r>
      <w:r>
        <w:rPr>
          <w:rFonts w:ascii="Times New Roman" w:hAnsi="Times New Roman"/>
          <w:sz w:val="28"/>
          <w:szCs w:val="28"/>
          <w:lang w:val="ky-KG"/>
        </w:rPr>
        <w:t>87</w:t>
      </w:r>
      <w:r w:rsidRPr="00157A37">
        <w:rPr>
          <w:rFonts w:ascii="Times New Roman" w:hAnsi="Times New Roman"/>
          <w:sz w:val="28"/>
          <w:szCs w:val="28"/>
        </w:rPr>
        <w:t xml:space="preserve"> процента, в том числе в экспорте </w:t>
      </w:r>
      <w:r>
        <w:rPr>
          <w:rFonts w:ascii="Times New Roman" w:hAnsi="Times New Roman"/>
          <w:sz w:val="28"/>
          <w:szCs w:val="28"/>
          <w:lang w:val="ky-KG"/>
        </w:rPr>
        <w:t>-</w:t>
      </w:r>
      <w:r w:rsidRPr="00157A37">
        <w:rPr>
          <w:rFonts w:ascii="Times New Roman" w:hAnsi="Times New Roman"/>
          <w:sz w:val="28"/>
          <w:szCs w:val="28"/>
        </w:rPr>
        <w:t xml:space="preserve"> 9</w:t>
      </w:r>
      <w:r>
        <w:rPr>
          <w:rFonts w:ascii="Times New Roman" w:hAnsi="Times New Roman"/>
          <w:sz w:val="28"/>
          <w:szCs w:val="28"/>
          <w:lang w:val="ky-KG"/>
        </w:rPr>
        <w:t>4</w:t>
      </w:r>
      <w:r w:rsidRPr="00157A37">
        <w:rPr>
          <w:rFonts w:ascii="Times New Roman" w:hAnsi="Times New Roman"/>
          <w:sz w:val="28"/>
          <w:szCs w:val="28"/>
        </w:rPr>
        <w:t>,</w:t>
      </w:r>
      <w:r>
        <w:rPr>
          <w:rFonts w:ascii="Times New Roman" w:hAnsi="Times New Roman"/>
          <w:sz w:val="28"/>
          <w:szCs w:val="28"/>
          <w:lang w:val="ky-KG"/>
        </w:rPr>
        <w:t>1</w:t>
      </w:r>
      <w:r>
        <w:rPr>
          <w:rFonts w:ascii="Times New Roman" w:hAnsi="Times New Roman"/>
          <w:sz w:val="28"/>
          <w:szCs w:val="28"/>
        </w:rPr>
        <w:t xml:space="preserve"> процента, импорте </w:t>
      </w:r>
      <w:r>
        <w:rPr>
          <w:rFonts w:ascii="Times New Roman" w:hAnsi="Times New Roman"/>
          <w:sz w:val="28"/>
          <w:szCs w:val="28"/>
          <w:lang w:val="ky-KG"/>
        </w:rPr>
        <w:t>-</w:t>
      </w:r>
      <w:r>
        <w:rPr>
          <w:rFonts w:ascii="Times New Roman" w:hAnsi="Times New Roman"/>
          <w:sz w:val="28"/>
          <w:szCs w:val="28"/>
        </w:rPr>
        <w:t xml:space="preserve"> 84</w:t>
      </w:r>
      <w:r w:rsidRPr="00157A37">
        <w:rPr>
          <w:rFonts w:ascii="Times New Roman" w:hAnsi="Times New Roman"/>
          <w:sz w:val="28"/>
          <w:szCs w:val="28"/>
        </w:rPr>
        <w:t>,</w:t>
      </w:r>
      <w:r>
        <w:rPr>
          <w:rFonts w:ascii="Times New Roman" w:hAnsi="Times New Roman"/>
          <w:sz w:val="28"/>
          <w:szCs w:val="28"/>
          <w:lang w:val="ky-KG"/>
        </w:rPr>
        <w:t>9</w:t>
      </w:r>
      <w:r w:rsidRPr="00157A37">
        <w:rPr>
          <w:rFonts w:ascii="Times New Roman" w:hAnsi="Times New Roman"/>
          <w:sz w:val="28"/>
          <w:szCs w:val="28"/>
        </w:rPr>
        <w:t xml:space="preserve"> процента.</w:t>
      </w:r>
    </w:p>
    <w:p w:rsidR="004B0A60" w:rsidRPr="00157A37" w:rsidRDefault="002D5772" w:rsidP="004B0A60">
      <w:pPr>
        <w:keepNext/>
        <w:spacing w:before="120" w:after="120"/>
        <w:ind w:left="1418" w:hanging="1418"/>
        <w:outlineLvl w:val="7"/>
        <w:rPr>
          <w:rFonts w:ascii="Times New Roman" w:hAnsi="Times New Roman"/>
          <w:b/>
          <w:bCs/>
          <w:sz w:val="25"/>
          <w:szCs w:val="25"/>
        </w:rPr>
      </w:pPr>
      <w:r>
        <w:rPr>
          <w:rFonts w:ascii="Times New Roman" w:hAnsi="Times New Roman"/>
          <w:b/>
          <w:bCs/>
          <w:sz w:val="25"/>
          <w:szCs w:val="25"/>
        </w:rPr>
        <w:t>Таблица 46</w:t>
      </w:r>
      <w:r w:rsidR="004B0A60" w:rsidRPr="00157A37">
        <w:rPr>
          <w:rFonts w:ascii="Times New Roman" w:hAnsi="Times New Roman"/>
          <w:b/>
          <w:bCs/>
          <w:sz w:val="25"/>
          <w:szCs w:val="25"/>
        </w:rPr>
        <w:t xml:space="preserve">: Внешнеторговый оборот области с </w:t>
      </w:r>
      <w:r w:rsidR="004B0A60">
        <w:rPr>
          <w:rFonts w:ascii="Times New Roman" w:hAnsi="Times New Roman"/>
          <w:b/>
          <w:bCs/>
          <w:sz w:val="25"/>
          <w:szCs w:val="25"/>
        </w:rPr>
        <w:t>отдельными странами в январе-декабре 2024</w:t>
      </w:r>
      <w:r w:rsidR="004B0A60" w:rsidRPr="00157A37">
        <w:rPr>
          <w:rFonts w:ascii="Times New Roman" w:hAnsi="Times New Roman"/>
          <w:b/>
          <w:bCs/>
          <w:sz w:val="25"/>
          <w:szCs w:val="25"/>
        </w:rPr>
        <w:t>г.</w:t>
      </w:r>
    </w:p>
    <w:tbl>
      <w:tblPr>
        <w:tblW w:w="5235" w:type="pct"/>
        <w:tblInd w:w="108" w:type="dxa"/>
        <w:tblLayout w:type="fixed"/>
        <w:tblLook w:val="0000" w:firstRow="0" w:lastRow="0" w:firstColumn="0" w:lastColumn="0" w:noHBand="0" w:noVBand="0"/>
      </w:tblPr>
      <w:tblGrid>
        <w:gridCol w:w="2131"/>
        <w:gridCol w:w="1124"/>
        <w:gridCol w:w="1065"/>
        <w:gridCol w:w="61"/>
        <w:gridCol w:w="1126"/>
        <w:gridCol w:w="851"/>
        <w:gridCol w:w="274"/>
        <w:gridCol w:w="1126"/>
        <w:gridCol w:w="1126"/>
        <w:gridCol w:w="1202"/>
      </w:tblGrid>
      <w:tr w:rsidR="004B0A60" w:rsidRPr="00157A37" w:rsidTr="00AE1F27">
        <w:trPr>
          <w:trHeight w:val="78"/>
          <w:tblHeader/>
        </w:trPr>
        <w:tc>
          <w:tcPr>
            <w:tcW w:w="1057" w:type="pct"/>
            <w:vMerge w:val="restart"/>
            <w:tcBorders>
              <w:top w:val="single" w:sz="12" w:space="0" w:color="auto"/>
              <w:left w:val="nil"/>
              <w:right w:val="nil"/>
            </w:tcBorders>
            <w:shd w:val="clear" w:color="auto" w:fill="auto"/>
            <w:vAlign w:val="bottom"/>
          </w:tcPr>
          <w:p w:rsidR="004B0A60" w:rsidRPr="00157A37" w:rsidRDefault="004B0A60" w:rsidP="00AE1F27">
            <w:pPr>
              <w:spacing w:before="20" w:after="20"/>
              <w:rPr>
                <w:rFonts w:ascii="Times New Roman" w:hAnsi="Times New Roman"/>
                <w:b/>
                <w:bCs/>
                <w:i/>
                <w:iCs/>
                <w:sz w:val="22"/>
                <w:szCs w:val="22"/>
              </w:rPr>
            </w:pPr>
          </w:p>
        </w:tc>
        <w:tc>
          <w:tcPr>
            <w:tcW w:w="1085" w:type="pct"/>
            <w:gridSpan w:val="2"/>
            <w:vMerge w:val="restart"/>
            <w:tcBorders>
              <w:top w:val="single" w:sz="12" w:space="0" w:color="auto"/>
              <w:left w:val="nil"/>
              <w:bottom w:val="single" w:sz="8" w:space="0" w:color="auto"/>
              <w:right w:val="nil"/>
            </w:tcBorders>
            <w:shd w:val="clear" w:color="auto" w:fill="auto"/>
          </w:tcPr>
          <w:p w:rsidR="004B0A60" w:rsidRPr="00157A37" w:rsidRDefault="004B0A60" w:rsidP="00AE1F27">
            <w:pPr>
              <w:spacing w:before="20" w:after="20"/>
              <w:jc w:val="center"/>
              <w:rPr>
                <w:rFonts w:ascii="Times New Roman" w:hAnsi="Times New Roman"/>
                <w:b/>
                <w:bCs/>
                <w:sz w:val="22"/>
                <w:szCs w:val="22"/>
              </w:rPr>
            </w:pPr>
            <w:r w:rsidRPr="00157A37">
              <w:rPr>
                <w:rFonts w:ascii="Times New Roman" w:hAnsi="Times New Roman"/>
                <w:b/>
                <w:bCs/>
                <w:sz w:val="22"/>
                <w:szCs w:val="22"/>
              </w:rPr>
              <w:t>Внешнеторговый оборот</w:t>
            </w:r>
          </w:p>
        </w:tc>
        <w:tc>
          <w:tcPr>
            <w:tcW w:w="2262" w:type="pct"/>
            <w:gridSpan w:val="6"/>
            <w:tcBorders>
              <w:top w:val="single" w:sz="12" w:space="0" w:color="auto"/>
              <w:left w:val="nil"/>
              <w:bottom w:val="single" w:sz="8" w:space="0" w:color="auto"/>
            </w:tcBorders>
            <w:shd w:val="clear" w:color="auto" w:fill="auto"/>
            <w:vAlign w:val="bottom"/>
          </w:tcPr>
          <w:p w:rsidR="004B0A60" w:rsidRPr="00157A37" w:rsidRDefault="004B0A60" w:rsidP="00AE1F27">
            <w:pPr>
              <w:spacing w:before="20" w:after="20"/>
              <w:jc w:val="center"/>
              <w:rPr>
                <w:rFonts w:ascii="Times New Roman" w:hAnsi="Times New Roman"/>
                <w:b/>
                <w:bCs/>
                <w:sz w:val="22"/>
                <w:szCs w:val="22"/>
              </w:rPr>
            </w:pPr>
            <w:r w:rsidRPr="00157A37">
              <w:rPr>
                <w:rFonts w:ascii="Times New Roman" w:hAnsi="Times New Roman"/>
                <w:b/>
                <w:bCs/>
                <w:sz w:val="22"/>
                <w:szCs w:val="22"/>
              </w:rPr>
              <w:t xml:space="preserve">в том числе </w:t>
            </w:r>
          </w:p>
        </w:tc>
        <w:tc>
          <w:tcPr>
            <w:tcW w:w="596" w:type="pct"/>
            <w:vMerge w:val="restart"/>
            <w:tcBorders>
              <w:top w:val="single" w:sz="12" w:space="0" w:color="auto"/>
              <w:left w:val="nil"/>
              <w:bottom w:val="single" w:sz="8" w:space="0" w:color="auto"/>
              <w:right w:val="nil"/>
            </w:tcBorders>
            <w:shd w:val="clear" w:color="auto" w:fill="auto"/>
          </w:tcPr>
          <w:p w:rsidR="004B0A60" w:rsidRDefault="004B0A60" w:rsidP="00AE1F27">
            <w:pPr>
              <w:spacing w:before="20" w:after="20"/>
              <w:jc w:val="right"/>
              <w:rPr>
                <w:rFonts w:ascii="Times New Roman" w:hAnsi="Times New Roman"/>
                <w:b/>
                <w:bCs/>
                <w:sz w:val="22"/>
                <w:szCs w:val="22"/>
              </w:rPr>
            </w:pPr>
            <w:r w:rsidRPr="00157A37">
              <w:rPr>
                <w:rFonts w:ascii="Times New Roman" w:hAnsi="Times New Roman"/>
                <w:b/>
                <w:bCs/>
                <w:sz w:val="22"/>
                <w:szCs w:val="22"/>
              </w:rPr>
              <w:t>Удель</w:t>
            </w:r>
            <w:r>
              <w:rPr>
                <w:rFonts w:ascii="Times New Roman" w:hAnsi="Times New Roman"/>
                <w:b/>
                <w:bCs/>
                <w:sz w:val="22"/>
                <w:szCs w:val="22"/>
                <w:lang w:val="ky-KG"/>
              </w:rPr>
              <w:t>-</w:t>
            </w:r>
            <w:r w:rsidRPr="00157A37">
              <w:rPr>
                <w:rFonts w:ascii="Times New Roman" w:hAnsi="Times New Roman"/>
                <w:b/>
                <w:bCs/>
                <w:sz w:val="22"/>
                <w:szCs w:val="22"/>
              </w:rPr>
              <w:t>ный</w:t>
            </w:r>
          </w:p>
          <w:p w:rsidR="004B0A60" w:rsidRDefault="004B0A60" w:rsidP="00AE1F27">
            <w:pPr>
              <w:spacing w:before="20" w:after="20"/>
              <w:jc w:val="right"/>
              <w:rPr>
                <w:rFonts w:ascii="Times New Roman" w:hAnsi="Times New Roman"/>
                <w:b/>
                <w:bCs/>
                <w:sz w:val="22"/>
                <w:szCs w:val="22"/>
                <w:lang w:val="ky-KG"/>
              </w:rPr>
            </w:pPr>
            <w:r w:rsidRPr="00157A37">
              <w:rPr>
                <w:rFonts w:ascii="Times New Roman" w:hAnsi="Times New Roman"/>
                <w:b/>
                <w:bCs/>
                <w:sz w:val="22"/>
                <w:szCs w:val="22"/>
              </w:rPr>
              <w:t xml:space="preserve"> вес во внешне</w:t>
            </w:r>
            <w:r>
              <w:rPr>
                <w:rFonts w:ascii="Times New Roman" w:hAnsi="Times New Roman"/>
                <w:b/>
                <w:bCs/>
                <w:sz w:val="22"/>
                <w:szCs w:val="22"/>
                <w:lang w:val="ky-KG"/>
              </w:rPr>
              <w:t>-</w:t>
            </w:r>
          </w:p>
          <w:p w:rsidR="004B0A60" w:rsidRPr="00157A37" w:rsidRDefault="004B0A60" w:rsidP="00AE1F27">
            <w:pPr>
              <w:spacing w:before="20" w:after="20"/>
              <w:jc w:val="right"/>
              <w:rPr>
                <w:rFonts w:ascii="Times New Roman" w:hAnsi="Times New Roman"/>
                <w:b/>
                <w:bCs/>
                <w:sz w:val="22"/>
                <w:szCs w:val="22"/>
              </w:rPr>
            </w:pPr>
            <w:r w:rsidRPr="00157A37">
              <w:rPr>
                <w:rFonts w:ascii="Times New Roman" w:hAnsi="Times New Roman"/>
                <w:b/>
                <w:bCs/>
                <w:sz w:val="22"/>
                <w:szCs w:val="22"/>
              </w:rPr>
              <w:t xml:space="preserve">торговом обороте  </w:t>
            </w:r>
            <w:r w:rsidRPr="00157A37">
              <w:rPr>
                <w:rFonts w:ascii="Times New Roman" w:hAnsi="Times New Roman"/>
                <w:b/>
                <w:bCs/>
                <w:sz w:val="22"/>
                <w:szCs w:val="22"/>
              </w:rPr>
              <w:br/>
              <w:t>области</w:t>
            </w:r>
          </w:p>
        </w:tc>
      </w:tr>
      <w:tr w:rsidR="004B0A60" w:rsidRPr="00157A37" w:rsidTr="00AE1F27">
        <w:trPr>
          <w:trHeight w:val="43"/>
          <w:tblHeader/>
        </w:trPr>
        <w:tc>
          <w:tcPr>
            <w:tcW w:w="1057" w:type="pct"/>
            <w:vMerge/>
            <w:tcBorders>
              <w:left w:val="nil"/>
              <w:right w:val="nil"/>
            </w:tcBorders>
            <w:shd w:val="clear" w:color="auto" w:fill="auto"/>
            <w:vAlign w:val="bottom"/>
          </w:tcPr>
          <w:p w:rsidR="004B0A60" w:rsidRPr="00157A37" w:rsidRDefault="004B0A60" w:rsidP="00AE1F27">
            <w:pPr>
              <w:spacing w:before="20" w:after="20"/>
              <w:rPr>
                <w:rFonts w:ascii="Times New Roman" w:hAnsi="Times New Roman"/>
                <w:b/>
                <w:bCs/>
                <w:sz w:val="22"/>
                <w:szCs w:val="22"/>
              </w:rPr>
            </w:pPr>
          </w:p>
        </w:tc>
        <w:tc>
          <w:tcPr>
            <w:tcW w:w="1085" w:type="pct"/>
            <w:gridSpan w:val="2"/>
            <w:vMerge/>
            <w:tcBorders>
              <w:top w:val="single" w:sz="8" w:space="0" w:color="auto"/>
              <w:left w:val="nil"/>
              <w:bottom w:val="single" w:sz="8" w:space="0" w:color="auto"/>
              <w:right w:val="nil"/>
            </w:tcBorders>
            <w:shd w:val="clear" w:color="auto" w:fill="auto"/>
            <w:vAlign w:val="bottom"/>
          </w:tcPr>
          <w:p w:rsidR="004B0A60" w:rsidRPr="00157A37" w:rsidRDefault="004B0A60" w:rsidP="00AE1F27">
            <w:pPr>
              <w:spacing w:before="20" w:after="20"/>
              <w:jc w:val="center"/>
              <w:rPr>
                <w:rFonts w:ascii="Times New Roman" w:hAnsi="Times New Roman"/>
                <w:b/>
                <w:bCs/>
                <w:sz w:val="22"/>
                <w:szCs w:val="22"/>
              </w:rPr>
            </w:pPr>
          </w:p>
        </w:tc>
        <w:tc>
          <w:tcPr>
            <w:tcW w:w="1010" w:type="pct"/>
            <w:gridSpan w:val="3"/>
            <w:tcBorders>
              <w:top w:val="single" w:sz="8" w:space="0" w:color="auto"/>
              <w:left w:val="nil"/>
              <w:bottom w:val="single" w:sz="8" w:space="0" w:color="auto"/>
              <w:right w:val="nil"/>
            </w:tcBorders>
            <w:shd w:val="clear" w:color="auto" w:fill="auto"/>
          </w:tcPr>
          <w:p w:rsidR="004B0A60" w:rsidRPr="00157A37" w:rsidRDefault="004B0A60" w:rsidP="00AE1F27">
            <w:pPr>
              <w:spacing w:before="20" w:after="20"/>
              <w:jc w:val="center"/>
              <w:rPr>
                <w:rFonts w:ascii="Times New Roman" w:hAnsi="Times New Roman"/>
                <w:b/>
                <w:bCs/>
                <w:sz w:val="22"/>
                <w:szCs w:val="22"/>
              </w:rPr>
            </w:pPr>
            <w:r w:rsidRPr="00157A37">
              <w:rPr>
                <w:rFonts w:ascii="Times New Roman" w:hAnsi="Times New Roman"/>
                <w:b/>
                <w:bCs/>
                <w:sz w:val="22"/>
                <w:szCs w:val="22"/>
              </w:rPr>
              <w:t>экспорт</w:t>
            </w:r>
          </w:p>
        </w:tc>
        <w:tc>
          <w:tcPr>
            <w:tcW w:w="1252" w:type="pct"/>
            <w:gridSpan w:val="3"/>
            <w:tcBorders>
              <w:top w:val="single" w:sz="8" w:space="0" w:color="auto"/>
              <w:left w:val="nil"/>
              <w:bottom w:val="single" w:sz="8" w:space="0" w:color="auto"/>
            </w:tcBorders>
            <w:shd w:val="clear" w:color="auto" w:fill="auto"/>
          </w:tcPr>
          <w:p w:rsidR="004B0A60" w:rsidRPr="00157A37" w:rsidRDefault="004B0A60" w:rsidP="00AE1F27">
            <w:pPr>
              <w:spacing w:before="20" w:after="20"/>
              <w:jc w:val="center"/>
              <w:rPr>
                <w:rFonts w:ascii="Times New Roman" w:hAnsi="Times New Roman"/>
                <w:b/>
                <w:bCs/>
                <w:sz w:val="22"/>
                <w:szCs w:val="22"/>
              </w:rPr>
            </w:pPr>
            <w:r w:rsidRPr="00157A37">
              <w:rPr>
                <w:rFonts w:ascii="Times New Roman" w:hAnsi="Times New Roman"/>
                <w:b/>
                <w:bCs/>
                <w:sz w:val="22"/>
                <w:szCs w:val="22"/>
              </w:rPr>
              <w:t>импорт</w:t>
            </w:r>
          </w:p>
        </w:tc>
        <w:tc>
          <w:tcPr>
            <w:tcW w:w="596" w:type="pct"/>
            <w:vMerge/>
            <w:tcBorders>
              <w:top w:val="single" w:sz="8" w:space="0" w:color="auto"/>
              <w:left w:val="nil"/>
              <w:bottom w:val="single" w:sz="8" w:space="0" w:color="auto"/>
              <w:right w:val="nil"/>
            </w:tcBorders>
            <w:shd w:val="clear" w:color="auto" w:fill="auto"/>
          </w:tcPr>
          <w:p w:rsidR="004B0A60" w:rsidRPr="00157A37" w:rsidRDefault="004B0A60" w:rsidP="00AE1F27">
            <w:pPr>
              <w:spacing w:before="20" w:after="20"/>
              <w:jc w:val="right"/>
              <w:rPr>
                <w:rFonts w:ascii="Times New Roman" w:hAnsi="Times New Roman"/>
                <w:b/>
                <w:bCs/>
                <w:sz w:val="22"/>
                <w:szCs w:val="22"/>
              </w:rPr>
            </w:pPr>
          </w:p>
        </w:tc>
      </w:tr>
      <w:tr w:rsidR="004B0A60" w:rsidRPr="00157A37" w:rsidTr="00AE1F27">
        <w:trPr>
          <w:trHeight w:val="43"/>
          <w:tblHeader/>
        </w:trPr>
        <w:tc>
          <w:tcPr>
            <w:tcW w:w="1057" w:type="pct"/>
            <w:vMerge/>
            <w:tcBorders>
              <w:left w:val="nil"/>
              <w:bottom w:val="single" w:sz="8" w:space="0" w:color="auto"/>
              <w:right w:val="nil"/>
            </w:tcBorders>
            <w:shd w:val="clear" w:color="auto" w:fill="auto"/>
            <w:vAlign w:val="bottom"/>
          </w:tcPr>
          <w:p w:rsidR="004B0A60" w:rsidRPr="00157A37" w:rsidRDefault="004B0A60" w:rsidP="00AE1F27">
            <w:pPr>
              <w:spacing w:before="20" w:after="20"/>
              <w:rPr>
                <w:rFonts w:ascii="Times New Roman" w:hAnsi="Times New Roman"/>
                <w:b/>
                <w:bCs/>
                <w:sz w:val="22"/>
                <w:szCs w:val="22"/>
              </w:rPr>
            </w:pPr>
          </w:p>
        </w:tc>
        <w:tc>
          <w:tcPr>
            <w:tcW w:w="557" w:type="pct"/>
            <w:tcBorders>
              <w:top w:val="single" w:sz="8" w:space="0" w:color="auto"/>
              <w:left w:val="nil"/>
              <w:bottom w:val="single" w:sz="8" w:space="0" w:color="auto"/>
            </w:tcBorders>
            <w:shd w:val="clear" w:color="auto" w:fill="auto"/>
          </w:tcPr>
          <w:p w:rsidR="004B0A60" w:rsidRPr="00157A37" w:rsidRDefault="004B0A60" w:rsidP="00AE1F27">
            <w:pPr>
              <w:spacing w:before="20" w:after="20"/>
              <w:jc w:val="right"/>
              <w:rPr>
                <w:rFonts w:ascii="Times New Roman" w:hAnsi="Times New Roman"/>
                <w:b/>
                <w:bCs/>
                <w:sz w:val="22"/>
                <w:szCs w:val="22"/>
              </w:rPr>
            </w:pPr>
            <w:r w:rsidRPr="00157A37">
              <w:rPr>
                <w:rFonts w:ascii="Times New Roman" w:hAnsi="Times New Roman"/>
                <w:b/>
                <w:bCs/>
                <w:sz w:val="22"/>
                <w:szCs w:val="22"/>
              </w:rPr>
              <w:t>млн.</w:t>
            </w:r>
            <w:r w:rsidRPr="00157A37">
              <w:rPr>
                <w:rFonts w:ascii="Times New Roman" w:hAnsi="Times New Roman"/>
                <w:b/>
                <w:bCs/>
                <w:sz w:val="22"/>
                <w:szCs w:val="22"/>
              </w:rPr>
              <w:br/>
              <w:t>дол</w:t>
            </w:r>
            <w:r>
              <w:rPr>
                <w:rFonts w:ascii="Times New Roman" w:hAnsi="Times New Roman"/>
                <w:b/>
                <w:bCs/>
                <w:sz w:val="22"/>
                <w:szCs w:val="22"/>
                <w:lang w:val="ky-KG"/>
              </w:rPr>
              <w:t>-</w:t>
            </w:r>
            <w:r w:rsidRPr="00157A37">
              <w:rPr>
                <w:rFonts w:ascii="Times New Roman" w:hAnsi="Times New Roman"/>
                <w:b/>
                <w:bCs/>
                <w:sz w:val="22"/>
                <w:szCs w:val="22"/>
              </w:rPr>
              <w:t xml:space="preserve">ларов США </w:t>
            </w:r>
          </w:p>
        </w:tc>
        <w:tc>
          <w:tcPr>
            <w:tcW w:w="558" w:type="pct"/>
            <w:gridSpan w:val="2"/>
            <w:tcBorders>
              <w:top w:val="single" w:sz="8" w:space="0" w:color="auto"/>
              <w:bottom w:val="single" w:sz="8" w:space="0" w:color="auto"/>
            </w:tcBorders>
            <w:shd w:val="clear" w:color="auto" w:fill="auto"/>
          </w:tcPr>
          <w:p w:rsidR="004B0A60" w:rsidRPr="002E123D" w:rsidRDefault="004B0A60" w:rsidP="00AE1F27">
            <w:pPr>
              <w:spacing w:before="20"/>
              <w:jc w:val="right"/>
              <w:rPr>
                <w:rFonts w:ascii="Times New Roman" w:hAnsi="Times New Roman"/>
                <w:b/>
                <w:bCs/>
                <w:sz w:val="22"/>
                <w:szCs w:val="22"/>
                <w:lang w:val="ky-KG"/>
              </w:rPr>
            </w:pPr>
            <w:r>
              <w:rPr>
                <w:rFonts w:ascii="Times New Roman" w:hAnsi="Times New Roman"/>
                <w:b/>
                <w:bCs/>
                <w:sz w:val="22"/>
                <w:szCs w:val="22"/>
              </w:rPr>
              <w:t>в</w:t>
            </w:r>
            <w:r>
              <w:rPr>
                <w:rFonts w:ascii="Times New Roman" w:hAnsi="Times New Roman"/>
                <w:b/>
                <w:bCs/>
                <w:sz w:val="22"/>
                <w:szCs w:val="22"/>
                <w:lang w:val="ky-KG"/>
              </w:rPr>
              <w:t xml:space="preserve"> </w:t>
            </w:r>
            <w:r>
              <w:rPr>
                <w:rFonts w:ascii="Times New Roman" w:hAnsi="Times New Roman"/>
                <w:b/>
                <w:bCs/>
                <w:sz w:val="22"/>
                <w:szCs w:val="22"/>
              </w:rPr>
              <w:t>про</w:t>
            </w:r>
            <w:r>
              <w:rPr>
                <w:rFonts w:ascii="Times New Roman" w:hAnsi="Times New Roman"/>
                <w:b/>
                <w:bCs/>
                <w:sz w:val="22"/>
                <w:szCs w:val="22"/>
                <w:lang w:val="ky-KG"/>
              </w:rPr>
              <w:t>-</w:t>
            </w:r>
            <w:r>
              <w:rPr>
                <w:rFonts w:ascii="Times New Roman" w:hAnsi="Times New Roman"/>
                <w:b/>
                <w:bCs/>
                <w:sz w:val="22"/>
                <w:szCs w:val="22"/>
              </w:rPr>
              <w:t>центах</w:t>
            </w:r>
            <w:r>
              <w:rPr>
                <w:rFonts w:ascii="Times New Roman" w:hAnsi="Times New Roman"/>
                <w:b/>
                <w:bCs/>
                <w:sz w:val="22"/>
                <w:szCs w:val="22"/>
                <w:lang w:val="ky-KG"/>
              </w:rPr>
              <w:t xml:space="preserve"> </w:t>
            </w:r>
            <w:r>
              <w:rPr>
                <w:rFonts w:ascii="Times New Roman" w:hAnsi="Times New Roman"/>
                <w:b/>
                <w:bCs/>
                <w:sz w:val="22"/>
                <w:szCs w:val="22"/>
              </w:rPr>
              <w:t>к январю-дека</w:t>
            </w:r>
            <w:r>
              <w:rPr>
                <w:rFonts w:ascii="Times New Roman" w:hAnsi="Times New Roman"/>
                <w:b/>
                <w:bCs/>
                <w:sz w:val="22"/>
                <w:szCs w:val="22"/>
                <w:lang w:val="ky-KG"/>
              </w:rPr>
              <w:t>брю</w:t>
            </w:r>
          </w:p>
          <w:p w:rsidR="004B0A60" w:rsidRPr="00157A37" w:rsidRDefault="004B0A60" w:rsidP="00AE1F27">
            <w:pPr>
              <w:spacing w:before="20"/>
              <w:jc w:val="right"/>
              <w:rPr>
                <w:rFonts w:ascii="Times New Roman" w:hAnsi="Times New Roman"/>
                <w:b/>
                <w:bCs/>
                <w:sz w:val="22"/>
                <w:szCs w:val="22"/>
              </w:rPr>
            </w:pPr>
            <w:r>
              <w:rPr>
                <w:rFonts w:ascii="Times New Roman" w:hAnsi="Times New Roman"/>
                <w:b/>
                <w:bCs/>
                <w:sz w:val="22"/>
                <w:szCs w:val="22"/>
                <w:lang w:val="ky-KG"/>
              </w:rPr>
              <w:t>2023</w:t>
            </w:r>
          </w:p>
        </w:tc>
        <w:tc>
          <w:tcPr>
            <w:tcW w:w="558" w:type="pct"/>
            <w:tcBorders>
              <w:top w:val="single" w:sz="8" w:space="0" w:color="auto"/>
              <w:bottom w:val="single" w:sz="8" w:space="0" w:color="auto"/>
            </w:tcBorders>
            <w:shd w:val="clear" w:color="auto" w:fill="auto"/>
          </w:tcPr>
          <w:p w:rsidR="004B0A60" w:rsidRPr="00157A37" w:rsidRDefault="004B0A60" w:rsidP="00AE1F27">
            <w:pPr>
              <w:spacing w:before="20" w:after="20"/>
              <w:jc w:val="right"/>
              <w:rPr>
                <w:rFonts w:ascii="Times New Roman" w:hAnsi="Times New Roman"/>
                <w:b/>
                <w:bCs/>
                <w:sz w:val="22"/>
                <w:szCs w:val="22"/>
              </w:rPr>
            </w:pPr>
            <w:r w:rsidRPr="00157A37">
              <w:rPr>
                <w:rFonts w:ascii="Times New Roman" w:hAnsi="Times New Roman"/>
                <w:b/>
                <w:bCs/>
                <w:sz w:val="22"/>
                <w:szCs w:val="22"/>
              </w:rPr>
              <w:t>млн.</w:t>
            </w:r>
            <w:r w:rsidRPr="00157A37">
              <w:rPr>
                <w:rFonts w:ascii="Times New Roman" w:hAnsi="Times New Roman"/>
                <w:b/>
                <w:bCs/>
                <w:sz w:val="22"/>
                <w:szCs w:val="22"/>
              </w:rPr>
              <w:br/>
              <w:t>дол</w:t>
            </w:r>
            <w:r>
              <w:rPr>
                <w:rFonts w:ascii="Times New Roman" w:hAnsi="Times New Roman"/>
                <w:b/>
                <w:bCs/>
                <w:sz w:val="22"/>
                <w:szCs w:val="22"/>
                <w:lang w:val="ky-KG"/>
              </w:rPr>
              <w:t>-</w:t>
            </w:r>
            <w:r w:rsidRPr="00157A37">
              <w:rPr>
                <w:rFonts w:ascii="Times New Roman" w:hAnsi="Times New Roman"/>
                <w:b/>
                <w:bCs/>
                <w:sz w:val="22"/>
                <w:szCs w:val="22"/>
              </w:rPr>
              <w:t xml:space="preserve">ларов США </w:t>
            </w:r>
          </w:p>
        </w:tc>
        <w:tc>
          <w:tcPr>
            <w:tcW w:w="558" w:type="pct"/>
            <w:gridSpan w:val="2"/>
            <w:tcBorders>
              <w:top w:val="single" w:sz="8" w:space="0" w:color="auto"/>
              <w:bottom w:val="single" w:sz="8" w:space="0" w:color="auto"/>
            </w:tcBorders>
            <w:shd w:val="clear" w:color="auto" w:fill="auto"/>
          </w:tcPr>
          <w:p w:rsidR="004B0A60" w:rsidRPr="00157A37" w:rsidRDefault="004B0A60" w:rsidP="00AE1F27">
            <w:pPr>
              <w:spacing w:before="20" w:after="20"/>
              <w:ind w:left="-122" w:right="-75"/>
              <w:jc w:val="right"/>
              <w:rPr>
                <w:rFonts w:ascii="Times New Roman" w:hAnsi="Times New Roman"/>
                <w:b/>
                <w:bCs/>
                <w:sz w:val="22"/>
                <w:szCs w:val="22"/>
              </w:rPr>
            </w:pPr>
            <w:r>
              <w:rPr>
                <w:rFonts w:ascii="Times New Roman" w:hAnsi="Times New Roman"/>
                <w:b/>
                <w:bCs/>
                <w:sz w:val="22"/>
                <w:szCs w:val="22"/>
              </w:rPr>
              <w:t>в</w:t>
            </w:r>
            <w:r>
              <w:rPr>
                <w:rFonts w:ascii="Times New Roman" w:hAnsi="Times New Roman"/>
                <w:b/>
                <w:bCs/>
                <w:sz w:val="22"/>
                <w:szCs w:val="22"/>
                <w:lang w:val="ky-KG"/>
              </w:rPr>
              <w:t xml:space="preserve"> </w:t>
            </w:r>
            <w:r>
              <w:rPr>
                <w:rFonts w:ascii="Times New Roman" w:hAnsi="Times New Roman"/>
                <w:b/>
                <w:bCs/>
                <w:sz w:val="22"/>
                <w:szCs w:val="22"/>
              </w:rPr>
              <w:t>про</w:t>
            </w:r>
            <w:r>
              <w:rPr>
                <w:rFonts w:ascii="Times New Roman" w:hAnsi="Times New Roman"/>
                <w:b/>
                <w:bCs/>
                <w:sz w:val="22"/>
                <w:szCs w:val="22"/>
                <w:lang w:val="ky-KG"/>
              </w:rPr>
              <w:t>-</w:t>
            </w:r>
            <w:r>
              <w:rPr>
                <w:rFonts w:ascii="Times New Roman" w:hAnsi="Times New Roman"/>
                <w:b/>
                <w:bCs/>
                <w:sz w:val="22"/>
                <w:szCs w:val="22"/>
              </w:rPr>
              <w:t>центах</w:t>
            </w:r>
            <w:r>
              <w:rPr>
                <w:rFonts w:ascii="Times New Roman" w:hAnsi="Times New Roman"/>
                <w:b/>
                <w:bCs/>
                <w:sz w:val="22"/>
                <w:szCs w:val="22"/>
                <w:lang w:val="ky-KG"/>
              </w:rPr>
              <w:t xml:space="preserve"> </w:t>
            </w:r>
            <w:r>
              <w:rPr>
                <w:rFonts w:ascii="Times New Roman" w:hAnsi="Times New Roman"/>
                <w:b/>
                <w:bCs/>
                <w:sz w:val="22"/>
                <w:szCs w:val="22"/>
              </w:rPr>
              <w:t xml:space="preserve"> к январю-декабр</w:t>
            </w:r>
            <w:r>
              <w:rPr>
                <w:rFonts w:ascii="Times New Roman" w:hAnsi="Times New Roman"/>
                <w:b/>
                <w:bCs/>
                <w:sz w:val="22"/>
                <w:szCs w:val="22"/>
                <w:lang w:val="ky-KG"/>
              </w:rPr>
              <w:t>ю</w:t>
            </w:r>
            <w:r w:rsidRPr="00157A37">
              <w:rPr>
                <w:rFonts w:ascii="Times New Roman" w:hAnsi="Times New Roman"/>
                <w:b/>
                <w:bCs/>
                <w:sz w:val="22"/>
                <w:szCs w:val="22"/>
              </w:rPr>
              <w:t xml:space="preserve"> </w:t>
            </w:r>
          </w:p>
          <w:p w:rsidR="004B0A60" w:rsidRPr="00157A37" w:rsidRDefault="004B0A60" w:rsidP="00AE1F27">
            <w:pPr>
              <w:spacing w:before="20" w:after="20"/>
              <w:jc w:val="right"/>
              <w:rPr>
                <w:rFonts w:ascii="Times New Roman" w:hAnsi="Times New Roman"/>
                <w:b/>
                <w:bCs/>
                <w:sz w:val="22"/>
                <w:szCs w:val="22"/>
              </w:rPr>
            </w:pPr>
            <w:r>
              <w:rPr>
                <w:rFonts w:ascii="Times New Roman" w:hAnsi="Times New Roman"/>
                <w:b/>
                <w:bCs/>
                <w:sz w:val="22"/>
                <w:szCs w:val="22"/>
              </w:rPr>
              <w:t>2023</w:t>
            </w:r>
          </w:p>
        </w:tc>
        <w:tc>
          <w:tcPr>
            <w:tcW w:w="558" w:type="pct"/>
            <w:tcBorders>
              <w:top w:val="single" w:sz="8" w:space="0" w:color="auto"/>
              <w:bottom w:val="single" w:sz="8" w:space="0" w:color="auto"/>
            </w:tcBorders>
            <w:shd w:val="clear" w:color="auto" w:fill="auto"/>
          </w:tcPr>
          <w:p w:rsidR="004B0A60" w:rsidRPr="00157A37" w:rsidRDefault="004B0A60" w:rsidP="00AE1F27">
            <w:pPr>
              <w:spacing w:before="20" w:after="20"/>
              <w:jc w:val="right"/>
              <w:rPr>
                <w:rFonts w:ascii="Times New Roman" w:hAnsi="Times New Roman"/>
                <w:b/>
                <w:bCs/>
                <w:sz w:val="22"/>
                <w:szCs w:val="22"/>
              </w:rPr>
            </w:pPr>
            <w:r w:rsidRPr="00157A37">
              <w:rPr>
                <w:rFonts w:ascii="Times New Roman" w:hAnsi="Times New Roman"/>
                <w:b/>
                <w:bCs/>
                <w:sz w:val="22"/>
                <w:szCs w:val="22"/>
              </w:rPr>
              <w:t>млн.</w:t>
            </w:r>
            <w:r w:rsidRPr="00157A37">
              <w:rPr>
                <w:rFonts w:ascii="Times New Roman" w:hAnsi="Times New Roman"/>
                <w:b/>
                <w:bCs/>
                <w:sz w:val="22"/>
                <w:szCs w:val="22"/>
              </w:rPr>
              <w:br/>
              <w:t>дол</w:t>
            </w:r>
            <w:r>
              <w:rPr>
                <w:rFonts w:ascii="Times New Roman" w:hAnsi="Times New Roman"/>
                <w:b/>
                <w:bCs/>
                <w:sz w:val="22"/>
                <w:szCs w:val="22"/>
                <w:lang w:val="ky-KG"/>
              </w:rPr>
              <w:t>-</w:t>
            </w:r>
            <w:r w:rsidRPr="00157A37">
              <w:rPr>
                <w:rFonts w:ascii="Times New Roman" w:hAnsi="Times New Roman"/>
                <w:b/>
                <w:bCs/>
                <w:sz w:val="22"/>
                <w:szCs w:val="22"/>
              </w:rPr>
              <w:t xml:space="preserve">ларов США </w:t>
            </w:r>
          </w:p>
        </w:tc>
        <w:tc>
          <w:tcPr>
            <w:tcW w:w="558" w:type="pct"/>
            <w:tcBorders>
              <w:top w:val="single" w:sz="8" w:space="0" w:color="auto"/>
              <w:bottom w:val="single" w:sz="8" w:space="0" w:color="auto"/>
            </w:tcBorders>
            <w:shd w:val="clear" w:color="auto" w:fill="auto"/>
          </w:tcPr>
          <w:p w:rsidR="004B0A60" w:rsidRPr="00157A37" w:rsidRDefault="004B0A60" w:rsidP="00AE1F27">
            <w:pPr>
              <w:spacing w:before="20" w:after="20"/>
              <w:ind w:left="-122" w:right="-75"/>
              <w:jc w:val="right"/>
              <w:rPr>
                <w:rFonts w:ascii="Times New Roman" w:hAnsi="Times New Roman"/>
                <w:b/>
                <w:bCs/>
                <w:sz w:val="22"/>
                <w:szCs w:val="22"/>
              </w:rPr>
            </w:pPr>
            <w:r>
              <w:rPr>
                <w:rFonts w:ascii="Times New Roman" w:hAnsi="Times New Roman"/>
                <w:b/>
                <w:bCs/>
                <w:sz w:val="22"/>
                <w:szCs w:val="22"/>
              </w:rPr>
              <w:t>в про</w:t>
            </w:r>
            <w:r>
              <w:rPr>
                <w:rFonts w:ascii="Times New Roman" w:hAnsi="Times New Roman"/>
                <w:b/>
                <w:bCs/>
                <w:sz w:val="22"/>
                <w:szCs w:val="22"/>
                <w:lang w:val="ky-KG"/>
              </w:rPr>
              <w:t>-</w:t>
            </w:r>
            <w:r>
              <w:rPr>
                <w:rFonts w:ascii="Times New Roman" w:hAnsi="Times New Roman"/>
                <w:b/>
                <w:bCs/>
                <w:sz w:val="22"/>
                <w:szCs w:val="22"/>
              </w:rPr>
              <w:t>центах</w:t>
            </w:r>
            <w:r>
              <w:rPr>
                <w:rFonts w:ascii="Times New Roman" w:hAnsi="Times New Roman"/>
                <w:b/>
                <w:bCs/>
                <w:sz w:val="22"/>
                <w:szCs w:val="22"/>
                <w:lang w:val="ky-KG"/>
              </w:rPr>
              <w:t xml:space="preserve"> </w:t>
            </w:r>
            <w:r>
              <w:rPr>
                <w:rFonts w:ascii="Times New Roman" w:hAnsi="Times New Roman"/>
                <w:b/>
                <w:bCs/>
                <w:sz w:val="22"/>
                <w:szCs w:val="22"/>
              </w:rPr>
              <w:t>к</w:t>
            </w:r>
            <w:r>
              <w:rPr>
                <w:rFonts w:ascii="Times New Roman" w:hAnsi="Times New Roman"/>
                <w:b/>
                <w:bCs/>
                <w:sz w:val="22"/>
                <w:szCs w:val="22"/>
                <w:lang w:val="ky-KG"/>
              </w:rPr>
              <w:t xml:space="preserve"> </w:t>
            </w:r>
            <w:r>
              <w:rPr>
                <w:rFonts w:ascii="Times New Roman" w:hAnsi="Times New Roman"/>
                <w:b/>
                <w:bCs/>
                <w:sz w:val="22"/>
                <w:szCs w:val="22"/>
              </w:rPr>
              <w:t>январю-декабрю</w:t>
            </w:r>
            <w:r w:rsidRPr="00157A37">
              <w:rPr>
                <w:rFonts w:ascii="Times New Roman" w:hAnsi="Times New Roman"/>
                <w:b/>
                <w:bCs/>
                <w:sz w:val="22"/>
                <w:szCs w:val="22"/>
              </w:rPr>
              <w:t xml:space="preserve"> </w:t>
            </w:r>
          </w:p>
          <w:p w:rsidR="004B0A60" w:rsidRPr="00157A37" w:rsidRDefault="004B0A60" w:rsidP="00AE1F27">
            <w:pPr>
              <w:spacing w:before="20" w:after="20"/>
              <w:ind w:left="-85"/>
              <w:jc w:val="right"/>
              <w:rPr>
                <w:rFonts w:ascii="Times New Roman" w:hAnsi="Times New Roman"/>
                <w:b/>
                <w:bCs/>
                <w:sz w:val="22"/>
                <w:szCs w:val="22"/>
              </w:rPr>
            </w:pPr>
            <w:r>
              <w:rPr>
                <w:rFonts w:ascii="Times New Roman" w:hAnsi="Times New Roman"/>
                <w:b/>
                <w:bCs/>
                <w:sz w:val="22"/>
                <w:szCs w:val="22"/>
              </w:rPr>
              <w:t>2023</w:t>
            </w:r>
          </w:p>
        </w:tc>
        <w:tc>
          <w:tcPr>
            <w:tcW w:w="596" w:type="pct"/>
            <w:vMerge/>
            <w:tcBorders>
              <w:top w:val="single" w:sz="8" w:space="0" w:color="auto"/>
              <w:left w:val="nil"/>
              <w:bottom w:val="single" w:sz="8" w:space="0" w:color="auto"/>
              <w:right w:val="nil"/>
            </w:tcBorders>
            <w:shd w:val="clear" w:color="auto" w:fill="auto"/>
            <w:vAlign w:val="center"/>
          </w:tcPr>
          <w:p w:rsidR="004B0A60" w:rsidRPr="00157A37" w:rsidRDefault="004B0A60" w:rsidP="00AE1F27">
            <w:pPr>
              <w:spacing w:before="20" w:after="20"/>
              <w:jc w:val="right"/>
              <w:rPr>
                <w:rFonts w:ascii="Times New Roman" w:hAnsi="Times New Roman"/>
                <w:b/>
                <w:bCs/>
                <w:sz w:val="22"/>
                <w:szCs w:val="22"/>
              </w:rPr>
            </w:pPr>
          </w:p>
        </w:tc>
      </w:tr>
      <w:tr w:rsidR="004B0A60" w:rsidRPr="00157A37" w:rsidTr="00AE1F27">
        <w:tblPrEx>
          <w:tblLook w:val="00A0" w:firstRow="1" w:lastRow="0" w:firstColumn="1" w:lastColumn="0" w:noHBand="0" w:noVBand="0"/>
        </w:tblPrEx>
        <w:trPr>
          <w:trHeight w:val="210"/>
        </w:trPr>
        <w:tc>
          <w:tcPr>
            <w:tcW w:w="1057" w:type="pct"/>
            <w:tcBorders>
              <w:top w:val="single" w:sz="8" w:space="0" w:color="auto"/>
              <w:left w:val="nil"/>
              <w:bottom w:val="nil"/>
              <w:right w:val="nil"/>
            </w:tcBorders>
            <w:shd w:val="clear" w:color="auto" w:fill="auto"/>
            <w:vAlign w:val="bottom"/>
          </w:tcPr>
          <w:p w:rsidR="004B0A60" w:rsidRPr="00157A37" w:rsidRDefault="004B0A60" w:rsidP="00AE1F27">
            <w:pPr>
              <w:spacing w:before="20"/>
              <w:rPr>
                <w:rFonts w:ascii="Times New Roman" w:hAnsi="Times New Roman"/>
                <w:b/>
                <w:bCs/>
                <w:sz w:val="22"/>
                <w:szCs w:val="22"/>
              </w:rPr>
            </w:pPr>
            <w:r w:rsidRPr="00157A37">
              <w:rPr>
                <w:rFonts w:ascii="Times New Roman" w:hAnsi="Times New Roman"/>
                <w:b/>
                <w:bCs/>
                <w:sz w:val="22"/>
                <w:szCs w:val="22"/>
              </w:rPr>
              <w:t>Всего</w:t>
            </w:r>
          </w:p>
        </w:tc>
        <w:tc>
          <w:tcPr>
            <w:tcW w:w="557" w:type="pct"/>
            <w:tcBorders>
              <w:top w:val="single" w:sz="8" w:space="0" w:color="auto"/>
              <w:left w:val="nil"/>
            </w:tcBorders>
            <w:shd w:val="clear" w:color="auto" w:fill="auto"/>
            <w:tcMar>
              <w:top w:w="0" w:type="dxa"/>
              <w:left w:w="170" w:type="dxa"/>
              <w:bottom w:w="0" w:type="dxa"/>
              <w:right w:w="170" w:type="dxa"/>
            </w:tcMar>
            <w:vAlign w:val="bottom"/>
          </w:tcPr>
          <w:p w:rsidR="004B0A60" w:rsidRPr="00752A61" w:rsidRDefault="004B0A60" w:rsidP="00AE1F27">
            <w:pPr>
              <w:spacing w:before="20"/>
              <w:jc w:val="right"/>
              <w:rPr>
                <w:rFonts w:ascii="Times New Roman" w:hAnsi="Times New Roman"/>
                <w:b/>
                <w:bCs/>
                <w:sz w:val="22"/>
                <w:szCs w:val="22"/>
                <w:lang w:val="ky-KG"/>
              </w:rPr>
            </w:pPr>
            <w:r>
              <w:rPr>
                <w:rFonts w:ascii="Times New Roman" w:hAnsi="Times New Roman"/>
                <w:b/>
                <w:bCs/>
                <w:sz w:val="22"/>
                <w:szCs w:val="22"/>
                <w:lang w:val="ky-KG"/>
              </w:rPr>
              <w:t>263</w:t>
            </w:r>
            <w:r w:rsidRPr="00157A37">
              <w:rPr>
                <w:rFonts w:ascii="Times New Roman" w:hAnsi="Times New Roman"/>
                <w:b/>
                <w:bCs/>
                <w:sz w:val="22"/>
                <w:szCs w:val="22"/>
              </w:rPr>
              <w:t>,</w:t>
            </w:r>
            <w:r>
              <w:rPr>
                <w:rFonts w:ascii="Times New Roman" w:hAnsi="Times New Roman"/>
                <w:b/>
                <w:bCs/>
                <w:sz w:val="22"/>
                <w:szCs w:val="22"/>
                <w:lang w:val="ky-KG"/>
              </w:rPr>
              <w:t>2</w:t>
            </w:r>
          </w:p>
        </w:tc>
        <w:tc>
          <w:tcPr>
            <w:tcW w:w="558" w:type="pct"/>
            <w:gridSpan w:val="2"/>
            <w:tcBorders>
              <w:top w:val="single" w:sz="8" w:space="0" w:color="auto"/>
            </w:tcBorders>
            <w:shd w:val="clear" w:color="auto" w:fill="auto"/>
            <w:tcMar>
              <w:top w:w="0" w:type="dxa"/>
              <w:left w:w="170" w:type="dxa"/>
              <w:bottom w:w="0" w:type="dxa"/>
              <w:right w:w="170" w:type="dxa"/>
            </w:tcMar>
            <w:vAlign w:val="bottom"/>
          </w:tcPr>
          <w:p w:rsidR="004B0A60" w:rsidRPr="00752A61" w:rsidRDefault="004B0A60" w:rsidP="00AE1F27">
            <w:pPr>
              <w:spacing w:before="20"/>
              <w:jc w:val="right"/>
              <w:rPr>
                <w:rFonts w:ascii="Times New Roman" w:hAnsi="Times New Roman"/>
                <w:b/>
                <w:bCs/>
                <w:sz w:val="22"/>
                <w:szCs w:val="22"/>
                <w:lang w:val="ky-KG"/>
              </w:rPr>
            </w:pPr>
            <w:r>
              <w:rPr>
                <w:rFonts w:ascii="Times New Roman" w:hAnsi="Times New Roman"/>
                <w:b/>
                <w:bCs/>
                <w:sz w:val="22"/>
                <w:szCs w:val="22"/>
              </w:rPr>
              <w:t>77</w:t>
            </w:r>
            <w:r w:rsidRPr="00157A37">
              <w:rPr>
                <w:rFonts w:ascii="Times New Roman" w:hAnsi="Times New Roman"/>
                <w:b/>
                <w:bCs/>
                <w:sz w:val="22"/>
                <w:szCs w:val="22"/>
              </w:rPr>
              <w:t>,</w:t>
            </w:r>
            <w:r>
              <w:rPr>
                <w:rFonts w:ascii="Times New Roman" w:hAnsi="Times New Roman"/>
                <w:b/>
                <w:bCs/>
                <w:sz w:val="22"/>
                <w:szCs w:val="22"/>
                <w:lang w:val="ky-KG"/>
              </w:rPr>
              <w:t>7</w:t>
            </w:r>
          </w:p>
        </w:tc>
        <w:tc>
          <w:tcPr>
            <w:tcW w:w="558" w:type="pct"/>
            <w:tcBorders>
              <w:top w:val="single" w:sz="8" w:space="0" w:color="auto"/>
            </w:tcBorders>
            <w:shd w:val="clear" w:color="auto" w:fill="auto"/>
            <w:tcMar>
              <w:top w:w="0" w:type="dxa"/>
              <w:left w:w="170" w:type="dxa"/>
              <w:bottom w:w="0" w:type="dxa"/>
              <w:right w:w="170" w:type="dxa"/>
            </w:tcMar>
            <w:vAlign w:val="bottom"/>
          </w:tcPr>
          <w:p w:rsidR="004B0A60" w:rsidRPr="00752A61" w:rsidRDefault="004B0A60" w:rsidP="00AE1F27">
            <w:pPr>
              <w:spacing w:before="20"/>
              <w:jc w:val="right"/>
              <w:rPr>
                <w:rFonts w:ascii="Times New Roman" w:hAnsi="Times New Roman"/>
                <w:b/>
                <w:bCs/>
                <w:sz w:val="22"/>
                <w:szCs w:val="22"/>
                <w:lang w:val="ky-KG"/>
              </w:rPr>
            </w:pPr>
            <w:r>
              <w:rPr>
                <w:rFonts w:ascii="Times New Roman" w:hAnsi="Times New Roman"/>
                <w:b/>
                <w:bCs/>
                <w:sz w:val="22"/>
                <w:szCs w:val="22"/>
                <w:lang w:val="ky-KG"/>
              </w:rPr>
              <w:t>60</w:t>
            </w:r>
            <w:r w:rsidRPr="00157A37">
              <w:rPr>
                <w:rFonts w:ascii="Times New Roman" w:hAnsi="Times New Roman"/>
                <w:b/>
                <w:bCs/>
                <w:sz w:val="22"/>
                <w:szCs w:val="22"/>
              </w:rPr>
              <w:t>,</w:t>
            </w:r>
            <w:r>
              <w:rPr>
                <w:rFonts w:ascii="Times New Roman" w:hAnsi="Times New Roman"/>
                <w:b/>
                <w:bCs/>
                <w:sz w:val="22"/>
                <w:szCs w:val="22"/>
                <w:lang w:val="ky-KG"/>
              </w:rPr>
              <w:t>5</w:t>
            </w:r>
          </w:p>
        </w:tc>
        <w:tc>
          <w:tcPr>
            <w:tcW w:w="558" w:type="pct"/>
            <w:gridSpan w:val="2"/>
            <w:tcBorders>
              <w:top w:val="single" w:sz="8" w:space="0" w:color="auto"/>
            </w:tcBorders>
            <w:shd w:val="clear" w:color="auto" w:fill="auto"/>
            <w:tcMar>
              <w:top w:w="0" w:type="dxa"/>
              <w:left w:w="170" w:type="dxa"/>
              <w:bottom w:w="0" w:type="dxa"/>
              <w:right w:w="170" w:type="dxa"/>
            </w:tcMar>
            <w:vAlign w:val="bottom"/>
          </w:tcPr>
          <w:p w:rsidR="004B0A60" w:rsidRPr="00752A61" w:rsidRDefault="004B0A60" w:rsidP="00AE1F27">
            <w:pPr>
              <w:spacing w:before="20"/>
              <w:jc w:val="right"/>
              <w:rPr>
                <w:rFonts w:ascii="Times New Roman" w:hAnsi="Times New Roman"/>
                <w:b/>
                <w:bCs/>
                <w:sz w:val="22"/>
                <w:szCs w:val="22"/>
                <w:lang w:val="ky-KG"/>
              </w:rPr>
            </w:pPr>
            <w:r>
              <w:rPr>
                <w:rFonts w:ascii="Times New Roman" w:hAnsi="Times New Roman"/>
                <w:b/>
                <w:bCs/>
                <w:sz w:val="22"/>
                <w:szCs w:val="22"/>
                <w:lang w:val="ky-KG"/>
              </w:rPr>
              <w:t>65</w:t>
            </w:r>
            <w:r w:rsidRPr="00157A37">
              <w:rPr>
                <w:rFonts w:ascii="Times New Roman" w:hAnsi="Times New Roman"/>
                <w:b/>
                <w:bCs/>
                <w:sz w:val="22"/>
                <w:szCs w:val="22"/>
              </w:rPr>
              <w:t>,</w:t>
            </w:r>
            <w:r>
              <w:rPr>
                <w:rFonts w:ascii="Times New Roman" w:hAnsi="Times New Roman"/>
                <w:b/>
                <w:bCs/>
                <w:sz w:val="22"/>
                <w:szCs w:val="22"/>
                <w:lang w:val="ky-KG"/>
              </w:rPr>
              <w:t>6</w:t>
            </w:r>
          </w:p>
        </w:tc>
        <w:tc>
          <w:tcPr>
            <w:tcW w:w="558" w:type="pct"/>
            <w:tcBorders>
              <w:top w:val="single" w:sz="8" w:space="0" w:color="auto"/>
            </w:tcBorders>
            <w:shd w:val="clear" w:color="auto" w:fill="auto"/>
            <w:tcMar>
              <w:top w:w="0" w:type="dxa"/>
              <w:left w:w="170" w:type="dxa"/>
              <w:bottom w:w="0" w:type="dxa"/>
              <w:right w:w="170" w:type="dxa"/>
            </w:tcMar>
            <w:vAlign w:val="bottom"/>
          </w:tcPr>
          <w:p w:rsidR="004B0A60" w:rsidRPr="00752A61" w:rsidRDefault="004B0A60" w:rsidP="00AE1F27">
            <w:pPr>
              <w:spacing w:before="20"/>
              <w:jc w:val="right"/>
              <w:rPr>
                <w:rFonts w:ascii="Times New Roman" w:hAnsi="Times New Roman"/>
                <w:b/>
                <w:bCs/>
                <w:sz w:val="22"/>
                <w:szCs w:val="22"/>
                <w:lang w:val="ky-KG"/>
              </w:rPr>
            </w:pPr>
            <w:r>
              <w:rPr>
                <w:rFonts w:ascii="Times New Roman" w:hAnsi="Times New Roman"/>
                <w:b/>
                <w:bCs/>
                <w:sz w:val="22"/>
                <w:szCs w:val="22"/>
                <w:lang w:val="ky-KG"/>
              </w:rPr>
              <w:t>202</w:t>
            </w:r>
            <w:r w:rsidRPr="00157A37">
              <w:rPr>
                <w:rFonts w:ascii="Times New Roman" w:hAnsi="Times New Roman"/>
                <w:b/>
                <w:bCs/>
                <w:sz w:val="22"/>
                <w:szCs w:val="22"/>
              </w:rPr>
              <w:t>,</w:t>
            </w:r>
            <w:r>
              <w:rPr>
                <w:rFonts w:ascii="Times New Roman" w:hAnsi="Times New Roman"/>
                <w:b/>
                <w:bCs/>
                <w:sz w:val="22"/>
                <w:szCs w:val="22"/>
                <w:lang w:val="ky-KG"/>
              </w:rPr>
              <w:t>7</w:t>
            </w:r>
          </w:p>
        </w:tc>
        <w:tc>
          <w:tcPr>
            <w:tcW w:w="558" w:type="pct"/>
            <w:tcBorders>
              <w:top w:val="single" w:sz="8" w:space="0" w:color="auto"/>
            </w:tcBorders>
            <w:shd w:val="clear" w:color="auto" w:fill="auto"/>
            <w:tcMar>
              <w:top w:w="0" w:type="dxa"/>
              <w:left w:w="170" w:type="dxa"/>
              <w:bottom w:w="0" w:type="dxa"/>
              <w:right w:w="170" w:type="dxa"/>
            </w:tcMar>
            <w:vAlign w:val="bottom"/>
          </w:tcPr>
          <w:p w:rsidR="004B0A60" w:rsidRPr="00752A61" w:rsidRDefault="004B0A60" w:rsidP="00AE1F27">
            <w:pPr>
              <w:spacing w:before="20"/>
              <w:jc w:val="right"/>
              <w:rPr>
                <w:rFonts w:ascii="Times New Roman" w:hAnsi="Times New Roman"/>
                <w:b/>
                <w:bCs/>
                <w:sz w:val="22"/>
                <w:szCs w:val="22"/>
                <w:lang w:val="ky-KG"/>
              </w:rPr>
            </w:pPr>
            <w:r>
              <w:rPr>
                <w:rFonts w:ascii="Times New Roman" w:hAnsi="Times New Roman"/>
                <w:b/>
                <w:bCs/>
                <w:sz w:val="22"/>
                <w:szCs w:val="22"/>
                <w:lang w:val="ky-KG"/>
              </w:rPr>
              <w:t>82</w:t>
            </w:r>
            <w:r w:rsidRPr="00157A37">
              <w:rPr>
                <w:rFonts w:ascii="Times New Roman" w:hAnsi="Times New Roman"/>
                <w:b/>
                <w:bCs/>
                <w:sz w:val="22"/>
                <w:szCs w:val="22"/>
              </w:rPr>
              <w:t>,</w:t>
            </w:r>
            <w:r>
              <w:rPr>
                <w:rFonts w:ascii="Times New Roman" w:hAnsi="Times New Roman"/>
                <w:b/>
                <w:bCs/>
                <w:sz w:val="22"/>
                <w:szCs w:val="22"/>
                <w:lang w:val="ky-KG"/>
              </w:rPr>
              <w:t>2</w:t>
            </w:r>
          </w:p>
        </w:tc>
        <w:tc>
          <w:tcPr>
            <w:tcW w:w="596" w:type="pct"/>
            <w:tcBorders>
              <w:top w:val="single" w:sz="8" w:space="0" w:color="auto"/>
              <w:left w:val="nil"/>
              <w:right w:val="nil"/>
            </w:tcBorders>
            <w:shd w:val="clear" w:color="auto" w:fill="auto"/>
            <w:tcMar>
              <w:top w:w="0" w:type="dxa"/>
              <w:left w:w="170" w:type="dxa"/>
              <w:bottom w:w="0" w:type="dxa"/>
              <w:right w:w="170" w:type="dxa"/>
            </w:tcMar>
            <w:vAlign w:val="bottom"/>
          </w:tcPr>
          <w:p w:rsidR="004B0A60" w:rsidRPr="00157A37" w:rsidRDefault="004B0A60" w:rsidP="00AE1F27">
            <w:pPr>
              <w:spacing w:before="20"/>
              <w:jc w:val="right"/>
              <w:rPr>
                <w:rFonts w:ascii="Times New Roman" w:hAnsi="Times New Roman"/>
                <w:b/>
                <w:bCs/>
                <w:sz w:val="22"/>
                <w:szCs w:val="22"/>
              </w:rPr>
            </w:pPr>
            <w:r w:rsidRPr="00157A37">
              <w:rPr>
                <w:rFonts w:ascii="Times New Roman" w:hAnsi="Times New Roman"/>
                <w:b/>
                <w:bCs/>
                <w:sz w:val="22"/>
                <w:szCs w:val="22"/>
              </w:rPr>
              <w:t>100</w:t>
            </w:r>
            <w:r>
              <w:rPr>
                <w:rFonts w:ascii="Times New Roman" w:hAnsi="Times New Roman"/>
                <w:b/>
                <w:bCs/>
                <w:sz w:val="22"/>
                <w:szCs w:val="22"/>
              </w:rPr>
              <w:t>,0</w:t>
            </w:r>
          </w:p>
        </w:tc>
      </w:tr>
      <w:tr w:rsidR="004B0A60" w:rsidRPr="00157A37" w:rsidTr="00AE1F27">
        <w:tblPrEx>
          <w:tblLook w:val="00A0" w:firstRow="1" w:lastRow="0" w:firstColumn="1" w:lastColumn="0" w:noHBand="0" w:noVBand="0"/>
        </w:tblPrEx>
        <w:trPr>
          <w:trHeight w:val="113"/>
        </w:trPr>
        <w:tc>
          <w:tcPr>
            <w:tcW w:w="1057" w:type="pct"/>
            <w:shd w:val="clear" w:color="auto" w:fill="auto"/>
            <w:vAlign w:val="bottom"/>
          </w:tcPr>
          <w:p w:rsidR="004B0A60" w:rsidRPr="00157A37" w:rsidRDefault="004B0A60" w:rsidP="00AE1F27">
            <w:pPr>
              <w:spacing w:before="20"/>
              <w:rPr>
                <w:rFonts w:ascii="Times New Roman" w:hAnsi="Times New Roman"/>
                <w:b/>
                <w:bCs/>
                <w:sz w:val="22"/>
                <w:szCs w:val="22"/>
              </w:rPr>
            </w:pPr>
            <w:r w:rsidRPr="00157A37">
              <w:rPr>
                <w:rFonts w:ascii="Times New Roman" w:hAnsi="Times New Roman"/>
                <w:b/>
                <w:bCs/>
                <w:sz w:val="22"/>
                <w:szCs w:val="22"/>
              </w:rPr>
              <w:t>Страны СНГ</w:t>
            </w:r>
          </w:p>
        </w:tc>
        <w:tc>
          <w:tcPr>
            <w:tcW w:w="557" w:type="pct"/>
            <w:tcBorders>
              <w:left w:val="nil"/>
            </w:tcBorders>
            <w:shd w:val="clear" w:color="auto" w:fill="auto"/>
            <w:tcMar>
              <w:top w:w="0" w:type="dxa"/>
              <w:left w:w="170" w:type="dxa"/>
              <w:bottom w:w="0" w:type="dxa"/>
              <w:right w:w="170" w:type="dxa"/>
            </w:tcMar>
            <w:vAlign w:val="bottom"/>
          </w:tcPr>
          <w:p w:rsidR="004B0A60" w:rsidRPr="00752A61" w:rsidRDefault="004B0A60" w:rsidP="00C25301">
            <w:pPr>
              <w:spacing w:before="20"/>
              <w:jc w:val="right"/>
              <w:rPr>
                <w:rFonts w:ascii="Times New Roman" w:hAnsi="Times New Roman"/>
                <w:b/>
                <w:bCs/>
                <w:sz w:val="22"/>
                <w:szCs w:val="22"/>
                <w:lang w:val="ky-KG"/>
              </w:rPr>
            </w:pPr>
            <w:r>
              <w:rPr>
                <w:rFonts w:ascii="Times New Roman" w:hAnsi="Times New Roman"/>
                <w:b/>
                <w:bCs/>
                <w:sz w:val="22"/>
                <w:szCs w:val="22"/>
              </w:rPr>
              <w:t>155</w:t>
            </w:r>
          </w:p>
        </w:tc>
        <w:tc>
          <w:tcPr>
            <w:tcW w:w="558" w:type="pct"/>
            <w:gridSpan w:val="2"/>
            <w:shd w:val="clear" w:color="auto" w:fill="auto"/>
            <w:tcMar>
              <w:top w:w="0" w:type="dxa"/>
              <w:left w:w="170" w:type="dxa"/>
              <w:bottom w:w="0" w:type="dxa"/>
              <w:right w:w="170" w:type="dxa"/>
            </w:tcMar>
            <w:vAlign w:val="bottom"/>
          </w:tcPr>
          <w:p w:rsidR="004B0A60" w:rsidRPr="00AF6269" w:rsidRDefault="004B0A60" w:rsidP="00AE1F27">
            <w:pPr>
              <w:spacing w:before="20"/>
              <w:jc w:val="right"/>
              <w:rPr>
                <w:rFonts w:ascii="Times New Roman" w:hAnsi="Times New Roman"/>
                <w:b/>
                <w:bCs/>
                <w:sz w:val="22"/>
                <w:szCs w:val="22"/>
                <w:lang w:val="ky-KG"/>
              </w:rPr>
            </w:pPr>
            <w:r>
              <w:rPr>
                <w:rFonts w:ascii="Times New Roman" w:hAnsi="Times New Roman"/>
                <w:b/>
                <w:bCs/>
                <w:sz w:val="22"/>
                <w:szCs w:val="22"/>
                <w:lang w:val="ky-KG"/>
              </w:rPr>
              <w:t>68</w:t>
            </w:r>
            <w:r w:rsidRPr="00157A37">
              <w:rPr>
                <w:rFonts w:ascii="Times New Roman" w:hAnsi="Times New Roman"/>
                <w:b/>
                <w:bCs/>
                <w:sz w:val="22"/>
                <w:szCs w:val="22"/>
              </w:rPr>
              <w:t>,</w:t>
            </w:r>
            <w:r>
              <w:rPr>
                <w:rFonts w:ascii="Times New Roman" w:hAnsi="Times New Roman"/>
                <w:b/>
                <w:bCs/>
                <w:sz w:val="22"/>
                <w:szCs w:val="22"/>
                <w:lang w:val="ky-KG"/>
              </w:rPr>
              <w:t>9</w:t>
            </w:r>
          </w:p>
        </w:tc>
        <w:tc>
          <w:tcPr>
            <w:tcW w:w="558" w:type="pct"/>
            <w:shd w:val="clear" w:color="auto" w:fill="auto"/>
            <w:tcMar>
              <w:top w:w="0" w:type="dxa"/>
              <w:left w:w="170" w:type="dxa"/>
              <w:bottom w:w="0" w:type="dxa"/>
              <w:right w:w="170" w:type="dxa"/>
            </w:tcMar>
            <w:vAlign w:val="bottom"/>
          </w:tcPr>
          <w:p w:rsidR="004B0A60" w:rsidRPr="00AF6269" w:rsidRDefault="004B0A60" w:rsidP="00AE1F27">
            <w:pPr>
              <w:spacing w:before="20"/>
              <w:jc w:val="right"/>
              <w:rPr>
                <w:rFonts w:ascii="Times New Roman" w:hAnsi="Times New Roman"/>
                <w:b/>
                <w:bCs/>
                <w:sz w:val="22"/>
                <w:szCs w:val="22"/>
                <w:lang w:val="ky-KG"/>
              </w:rPr>
            </w:pPr>
            <w:r>
              <w:rPr>
                <w:rFonts w:ascii="Times New Roman" w:hAnsi="Times New Roman"/>
                <w:b/>
                <w:bCs/>
                <w:sz w:val="22"/>
                <w:szCs w:val="22"/>
                <w:lang w:val="ky-KG"/>
              </w:rPr>
              <w:t>39</w:t>
            </w:r>
            <w:r w:rsidRPr="00157A37">
              <w:rPr>
                <w:rFonts w:ascii="Times New Roman" w:hAnsi="Times New Roman"/>
                <w:b/>
                <w:bCs/>
                <w:sz w:val="22"/>
                <w:szCs w:val="22"/>
              </w:rPr>
              <w:t>,</w:t>
            </w:r>
            <w:r>
              <w:rPr>
                <w:rFonts w:ascii="Times New Roman" w:hAnsi="Times New Roman"/>
                <w:b/>
                <w:bCs/>
                <w:sz w:val="22"/>
                <w:szCs w:val="22"/>
                <w:lang w:val="ky-KG"/>
              </w:rPr>
              <w:t>8</w:t>
            </w:r>
          </w:p>
        </w:tc>
        <w:tc>
          <w:tcPr>
            <w:tcW w:w="558" w:type="pct"/>
            <w:gridSpan w:val="2"/>
            <w:shd w:val="clear" w:color="auto" w:fill="auto"/>
            <w:tcMar>
              <w:top w:w="0" w:type="dxa"/>
              <w:left w:w="170" w:type="dxa"/>
              <w:bottom w:w="0" w:type="dxa"/>
              <w:right w:w="170" w:type="dxa"/>
            </w:tcMar>
            <w:vAlign w:val="bottom"/>
          </w:tcPr>
          <w:p w:rsidR="004B0A60" w:rsidRPr="00157A37" w:rsidRDefault="004B0A60" w:rsidP="00AE1F27">
            <w:pPr>
              <w:spacing w:before="20"/>
              <w:rPr>
                <w:rFonts w:ascii="Times New Roman" w:hAnsi="Times New Roman"/>
                <w:b/>
                <w:sz w:val="2"/>
                <w:szCs w:val="2"/>
              </w:rPr>
            </w:pPr>
          </w:p>
          <w:p w:rsidR="004B0A60" w:rsidRPr="00157A37" w:rsidRDefault="004B0A60" w:rsidP="00AE1F27">
            <w:pPr>
              <w:spacing w:before="20"/>
              <w:jc w:val="right"/>
              <w:rPr>
                <w:rFonts w:ascii="Times New Roman" w:hAnsi="Times New Roman"/>
                <w:b/>
                <w:sz w:val="2"/>
                <w:szCs w:val="2"/>
              </w:rPr>
            </w:pPr>
          </w:p>
          <w:p w:rsidR="004B0A60" w:rsidRPr="00157A37" w:rsidRDefault="004B0A60" w:rsidP="00AE1F27">
            <w:pPr>
              <w:spacing w:before="20"/>
              <w:jc w:val="right"/>
              <w:rPr>
                <w:rFonts w:ascii="Times New Roman" w:hAnsi="Times New Roman"/>
                <w:b/>
                <w:sz w:val="2"/>
                <w:szCs w:val="2"/>
              </w:rPr>
            </w:pPr>
          </w:p>
          <w:p w:rsidR="004B0A60" w:rsidRPr="00157A37" w:rsidRDefault="004B0A60" w:rsidP="00AE1F27">
            <w:pPr>
              <w:spacing w:before="20"/>
              <w:jc w:val="right"/>
              <w:rPr>
                <w:rFonts w:ascii="Times New Roman" w:hAnsi="Times New Roman"/>
                <w:b/>
                <w:sz w:val="2"/>
                <w:szCs w:val="2"/>
              </w:rPr>
            </w:pPr>
          </w:p>
          <w:p w:rsidR="004B0A60" w:rsidRPr="00157A37" w:rsidRDefault="004B0A60" w:rsidP="00AE1F27">
            <w:pPr>
              <w:spacing w:before="20"/>
              <w:jc w:val="right"/>
              <w:rPr>
                <w:rFonts w:ascii="Times New Roman" w:hAnsi="Times New Roman"/>
                <w:b/>
                <w:sz w:val="2"/>
                <w:szCs w:val="2"/>
              </w:rPr>
            </w:pPr>
          </w:p>
          <w:p w:rsidR="004B0A60" w:rsidRPr="00A3376F" w:rsidRDefault="004B0A60" w:rsidP="00AE1F27">
            <w:pPr>
              <w:spacing w:before="20"/>
              <w:jc w:val="right"/>
              <w:rPr>
                <w:rFonts w:ascii="Times New Roman" w:hAnsi="Times New Roman"/>
                <w:b/>
                <w:sz w:val="22"/>
                <w:szCs w:val="22"/>
                <w:lang w:val="ky-KG"/>
              </w:rPr>
            </w:pPr>
            <w:r>
              <w:rPr>
                <w:rFonts w:ascii="Times New Roman" w:hAnsi="Times New Roman"/>
                <w:b/>
                <w:sz w:val="22"/>
                <w:szCs w:val="22"/>
                <w:lang w:val="ky-KG"/>
              </w:rPr>
              <w:t>59</w:t>
            </w:r>
            <w:r w:rsidRPr="00157A37">
              <w:rPr>
                <w:rFonts w:ascii="Times New Roman" w:hAnsi="Times New Roman"/>
                <w:b/>
                <w:sz w:val="22"/>
                <w:szCs w:val="22"/>
              </w:rPr>
              <w:t>,</w:t>
            </w:r>
            <w:r>
              <w:rPr>
                <w:rFonts w:ascii="Times New Roman" w:hAnsi="Times New Roman"/>
                <w:b/>
                <w:sz w:val="22"/>
                <w:szCs w:val="22"/>
              </w:rPr>
              <w:t>3</w:t>
            </w:r>
          </w:p>
        </w:tc>
        <w:tc>
          <w:tcPr>
            <w:tcW w:w="558" w:type="pct"/>
            <w:shd w:val="clear" w:color="auto" w:fill="auto"/>
            <w:tcMar>
              <w:top w:w="0" w:type="dxa"/>
              <w:left w:w="170" w:type="dxa"/>
              <w:bottom w:w="0" w:type="dxa"/>
              <w:right w:w="170" w:type="dxa"/>
            </w:tcMar>
            <w:vAlign w:val="bottom"/>
          </w:tcPr>
          <w:p w:rsidR="004B0A60" w:rsidRPr="00AF6269" w:rsidRDefault="004B0A60" w:rsidP="00AE1F27">
            <w:pPr>
              <w:spacing w:before="20"/>
              <w:jc w:val="right"/>
              <w:rPr>
                <w:rFonts w:ascii="Times New Roman" w:hAnsi="Times New Roman"/>
                <w:b/>
                <w:bCs/>
                <w:sz w:val="22"/>
                <w:szCs w:val="22"/>
                <w:lang w:val="ky-KG"/>
              </w:rPr>
            </w:pPr>
            <w:r>
              <w:rPr>
                <w:rFonts w:ascii="Times New Roman" w:hAnsi="Times New Roman"/>
                <w:b/>
                <w:bCs/>
                <w:sz w:val="22"/>
                <w:szCs w:val="22"/>
                <w:lang w:val="ky-KG"/>
              </w:rPr>
              <w:t>115</w:t>
            </w:r>
            <w:r>
              <w:rPr>
                <w:rFonts w:ascii="Times New Roman" w:hAnsi="Times New Roman"/>
                <w:b/>
                <w:bCs/>
                <w:sz w:val="22"/>
                <w:szCs w:val="22"/>
              </w:rPr>
              <w:t>,</w:t>
            </w:r>
            <w:r>
              <w:rPr>
                <w:rFonts w:ascii="Times New Roman" w:hAnsi="Times New Roman"/>
                <w:b/>
                <w:bCs/>
                <w:sz w:val="22"/>
                <w:szCs w:val="22"/>
                <w:lang w:val="ky-KG"/>
              </w:rPr>
              <w:t>1</w:t>
            </w:r>
          </w:p>
        </w:tc>
        <w:tc>
          <w:tcPr>
            <w:tcW w:w="558" w:type="pct"/>
            <w:shd w:val="clear" w:color="auto" w:fill="auto"/>
            <w:tcMar>
              <w:top w:w="0" w:type="dxa"/>
              <w:left w:w="170" w:type="dxa"/>
              <w:bottom w:w="0" w:type="dxa"/>
              <w:right w:w="170" w:type="dxa"/>
            </w:tcMar>
            <w:vAlign w:val="bottom"/>
          </w:tcPr>
          <w:p w:rsidR="004B0A60" w:rsidRPr="00AF6269" w:rsidRDefault="004B0A60" w:rsidP="00AE1F27">
            <w:pPr>
              <w:spacing w:before="20"/>
              <w:jc w:val="right"/>
              <w:rPr>
                <w:rFonts w:ascii="Times New Roman" w:hAnsi="Times New Roman"/>
                <w:b/>
                <w:bCs/>
                <w:sz w:val="22"/>
                <w:szCs w:val="22"/>
                <w:lang w:val="ky-KG"/>
              </w:rPr>
            </w:pPr>
            <w:r>
              <w:rPr>
                <w:rFonts w:ascii="Times New Roman" w:hAnsi="Times New Roman"/>
                <w:b/>
                <w:bCs/>
                <w:sz w:val="22"/>
                <w:szCs w:val="22"/>
                <w:lang w:val="ky-KG"/>
              </w:rPr>
              <w:t>72</w:t>
            </w:r>
            <w:r w:rsidRPr="00157A37">
              <w:rPr>
                <w:rFonts w:ascii="Times New Roman" w:hAnsi="Times New Roman"/>
                <w:b/>
                <w:bCs/>
                <w:sz w:val="22"/>
                <w:szCs w:val="22"/>
              </w:rPr>
              <w:t>,</w:t>
            </w:r>
            <w:r>
              <w:rPr>
                <w:rFonts w:ascii="Times New Roman" w:hAnsi="Times New Roman"/>
                <w:b/>
                <w:bCs/>
                <w:sz w:val="22"/>
                <w:szCs w:val="22"/>
                <w:lang w:val="ky-KG"/>
              </w:rPr>
              <w:t>9</w:t>
            </w:r>
          </w:p>
        </w:tc>
        <w:tc>
          <w:tcPr>
            <w:tcW w:w="596" w:type="pct"/>
            <w:tcBorders>
              <w:left w:val="nil"/>
              <w:right w:val="nil"/>
            </w:tcBorders>
            <w:shd w:val="clear" w:color="auto" w:fill="auto"/>
            <w:tcMar>
              <w:top w:w="0" w:type="dxa"/>
              <w:left w:w="170" w:type="dxa"/>
              <w:bottom w:w="0" w:type="dxa"/>
              <w:right w:w="170" w:type="dxa"/>
            </w:tcMar>
            <w:vAlign w:val="bottom"/>
          </w:tcPr>
          <w:p w:rsidR="004B0A60" w:rsidRPr="00AF6269" w:rsidRDefault="004B0A60" w:rsidP="00AE1F27">
            <w:pPr>
              <w:spacing w:before="20"/>
              <w:jc w:val="right"/>
              <w:rPr>
                <w:rFonts w:ascii="Times New Roman" w:hAnsi="Times New Roman"/>
                <w:b/>
                <w:bCs/>
                <w:sz w:val="22"/>
                <w:szCs w:val="22"/>
                <w:lang w:val="ky-KG"/>
              </w:rPr>
            </w:pPr>
            <w:r>
              <w:rPr>
                <w:rFonts w:ascii="Times New Roman" w:hAnsi="Times New Roman"/>
                <w:b/>
                <w:bCs/>
                <w:sz w:val="22"/>
                <w:szCs w:val="22"/>
                <w:lang w:val="ky-KG"/>
              </w:rPr>
              <w:t>58</w:t>
            </w:r>
            <w:r w:rsidRPr="00157A37">
              <w:rPr>
                <w:rFonts w:ascii="Times New Roman" w:hAnsi="Times New Roman"/>
                <w:b/>
                <w:bCs/>
                <w:sz w:val="22"/>
                <w:szCs w:val="22"/>
              </w:rPr>
              <w:t>,</w:t>
            </w:r>
            <w:r>
              <w:rPr>
                <w:rFonts w:ascii="Times New Roman" w:hAnsi="Times New Roman"/>
                <w:b/>
                <w:bCs/>
                <w:sz w:val="22"/>
                <w:szCs w:val="22"/>
                <w:lang w:val="ky-KG"/>
              </w:rPr>
              <w:t>9</w:t>
            </w:r>
          </w:p>
        </w:tc>
      </w:tr>
      <w:tr w:rsidR="004B0A60" w:rsidRPr="00157A37" w:rsidTr="00AE1F27">
        <w:tblPrEx>
          <w:tblLook w:val="00A0" w:firstRow="1" w:lastRow="0" w:firstColumn="1" w:lastColumn="0" w:noHBand="0" w:noVBand="0"/>
        </w:tblPrEx>
        <w:trPr>
          <w:trHeight w:val="231"/>
        </w:trPr>
        <w:tc>
          <w:tcPr>
            <w:tcW w:w="1057" w:type="pct"/>
            <w:shd w:val="clear" w:color="auto" w:fill="auto"/>
            <w:vAlign w:val="bottom"/>
          </w:tcPr>
          <w:p w:rsidR="004B0A60" w:rsidRPr="00157A37" w:rsidRDefault="004B0A60" w:rsidP="00AE1F27">
            <w:pPr>
              <w:spacing w:before="20"/>
              <w:rPr>
                <w:rFonts w:ascii="Times New Roman" w:hAnsi="Times New Roman"/>
                <w:b/>
                <w:bCs/>
                <w:sz w:val="22"/>
                <w:szCs w:val="22"/>
              </w:rPr>
            </w:pPr>
            <w:r w:rsidRPr="00157A37">
              <w:rPr>
                <w:rFonts w:ascii="Times New Roman" w:hAnsi="Times New Roman"/>
                <w:b/>
                <w:bCs/>
                <w:sz w:val="22"/>
                <w:szCs w:val="22"/>
              </w:rPr>
              <w:t>Страны ЕАЭС</w:t>
            </w:r>
          </w:p>
        </w:tc>
        <w:tc>
          <w:tcPr>
            <w:tcW w:w="557" w:type="pct"/>
            <w:tcBorders>
              <w:left w:val="nil"/>
            </w:tcBorders>
            <w:shd w:val="clear" w:color="auto" w:fill="auto"/>
            <w:tcMar>
              <w:top w:w="0" w:type="dxa"/>
              <w:left w:w="170" w:type="dxa"/>
              <w:bottom w:w="0" w:type="dxa"/>
              <w:right w:w="170" w:type="dxa"/>
            </w:tcMar>
            <w:vAlign w:val="bottom"/>
          </w:tcPr>
          <w:p w:rsidR="004B0A60" w:rsidRPr="00AF6269" w:rsidRDefault="004B0A60" w:rsidP="00AE1F27">
            <w:pPr>
              <w:spacing w:before="20"/>
              <w:jc w:val="right"/>
              <w:rPr>
                <w:rFonts w:ascii="Times New Roman" w:hAnsi="Times New Roman"/>
                <w:b/>
                <w:bCs/>
                <w:sz w:val="22"/>
                <w:szCs w:val="22"/>
                <w:lang w:val="ky-KG"/>
              </w:rPr>
            </w:pPr>
            <w:r>
              <w:rPr>
                <w:rFonts w:ascii="Times New Roman" w:hAnsi="Times New Roman"/>
                <w:b/>
                <w:bCs/>
                <w:sz w:val="22"/>
                <w:szCs w:val="22"/>
                <w:lang w:val="ky-KG"/>
              </w:rPr>
              <w:t>34</w:t>
            </w:r>
            <w:r w:rsidRPr="00157A37">
              <w:rPr>
                <w:rFonts w:ascii="Times New Roman" w:hAnsi="Times New Roman"/>
                <w:b/>
                <w:bCs/>
                <w:sz w:val="22"/>
                <w:szCs w:val="22"/>
              </w:rPr>
              <w:t>,</w:t>
            </w:r>
            <w:r>
              <w:rPr>
                <w:rFonts w:ascii="Times New Roman" w:hAnsi="Times New Roman"/>
                <w:b/>
                <w:bCs/>
                <w:sz w:val="22"/>
                <w:szCs w:val="22"/>
                <w:lang w:val="ky-KG"/>
              </w:rPr>
              <w:t>3</w:t>
            </w:r>
          </w:p>
        </w:tc>
        <w:tc>
          <w:tcPr>
            <w:tcW w:w="558" w:type="pct"/>
            <w:gridSpan w:val="2"/>
            <w:shd w:val="clear" w:color="auto" w:fill="auto"/>
            <w:tcMar>
              <w:top w:w="0" w:type="dxa"/>
              <w:left w:w="170" w:type="dxa"/>
              <w:bottom w:w="0" w:type="dxa"/>
              <w:right w:w="170" w:type="dxa"/>
            </w:tcMar>
            <w:vAlign w:val="bottom"/>
          </w:tcPr>
          <w:p w:rsidR="004B0A60" w:rsidRPr="00AF6269" w:rsidRDefault="004B0A60" w:rsidP="00AE1F27">
            <w:pPr>
              <w:spacing w:before="20"/>
              <w:jc w:val="right"/>
              <w:rPr>
                <w:rFonts w:ascii="Times New Roman" w:hAnsi="Times New Roman"/>
                <w:b/>
                <w:bCs/>
                <w:sz w:val="22"/>
                <w:szCs w:val="22"/>
                <w:lang w:val="ky-KG"/>
              </w:rPr>
            </w:pPr>
            <w:r>
              <w:rPr>
                <w:rFonts w:ascii="Times New Roman" w:hAnsi="Times New Roman"/>
                <w:b/>
                <w:bCs/>
                <w:sz w:val="22"/>
                <w:szCs w:val="22"/>
                <w:lang w:val="ky-KG"/>
              </w:rPr>
              <w:t>79</w:t>
            </w:r>
            <w:r w:rsidRPr="00157A37">
              <w:rPr>
                <w:rFonts w:ascii="Times New Roman" w:hAnsi="Times New Roman"/>
                <w:b/>
                <w:bCs/>
                <w:sz w:val="22"/>
                <w:szCs w:val="22"/>
              </w:rPr>
              <w:t>,</w:t>
            </w:r>
            <w:r>
              <w:rPr>
                <w:rFonts w:ascii="Times New Roman" w:hAnsi="Times New Roman"/>
                <w:b/>
                <w:bCs/>
                <w:sz w:val="22"/>
                <w:szCs w:val="22"/>
                <w:lang w:val="ky-KG"/>
              </w:rPr>
              <w:t>1</w:t>
            </w:r>
          </w:p>
        </w:tc>
        <w:tc>
          <w:tcPr>
            <w:tcW w:w="558" w:type="pct"/>
            <w:shd w:val="clear" w:color="auto" w:fill="auto"/>
            <w:tcMar>
              <w:top w:w="0" w:type="dxa"/>
              <w:left w:w="170" w:type="dxa"/>
              <w:bottom w:w="0" w:type="dxa"/>
              <w:right w:w="170" w:type="dxa"/>
            </w:tcMar>
            <w:vAlign w:val="bottom"/>
          </w:tcPr>
          <w:p w:rsidR="004B0A60" w:rsidRPr="00AF6269" w:rsidRDefault="004B0A60" w:rsidP="00AE1F27">
            <w:pPr>
              <w:spacing w:before="20"/>
              <w:jc w:val="right"/>
              <w:rPr>
                <w:rFonts w:ascii="Times New Roman" w:hAnsi="Times New Roman"/>
                <w:b/>
                <w:bCs/>
                <w:sz w:val="22"/>
                <w:szCs w:val="22"/>
                <w:lang w:val="ky-KG"/>
              </w:rPr>
            </w:pPr>
            <w:r>
              <w:rPr>
                <w:rFonts w:ascii="Times New Roman" w:hAnsi="Times New Roman"/>
                <w:b/>
                <w:bCs/>
                <w:sz w:val="22"/>
                <w:szCs w:val="22"/>
                <w:lang w:val="ky-KG"/>
              </w:rPr>
              <w:t>3</w:t>
            </w:r>
            <w:r>
              <w:rPr>
                <w:rFonts w:ascii="Times New Roman" w:hAnsi="Times New Roman"/>
                <w:b/>
                <w:bCs/>
                <w:sz w:val="22"/>
                <w:szCs w:val="22"/>
              </w:rPr>
              <w:t>,</w:t>
            </w:r>
            <w:r>
              <w:rPr>
                <w:rFonts w:ascii="Times New Roman" w:hAnsi="Times New Roman"/>
                <w:b/>
                <w:bCs/>
                <w:sz w:val="22"/>
                <w:szCs w:val="22"/>
                <w:lang w:val="ky-KG"/>
              </w:rPr>
              <w:t>6</w:t>
            </w:r>
          </w:p>
        </w:tc>
        <w:tc>
          <w:tcPr>
            <w:tcW w:w="558" w:type="pct"/>
            <w:gridSpan w:val="2"/>
            <w:shd w:val="clear" w:color="auto" w:fill="auto"/>
            <w:tcMar>
              <w:top w:w="0" w:type="dxa"/>
              <w:left w:w="170" w:type="dxa"/>
              <w:bottom w:w="0" w:type="dxa"/>
              <w:right w:w="170" w:type="dxa"/>
            </w:tcMar>
            <w:vAlign w:val="bottom"/>
          </w:tcPr>
          <w:p w:rsidR="004B0A60" w:rsidRPr="00AF6269" w:rsidRDefault="004B0A60" w:rsidP="00AE1F27">
            <w:pPr>
              <w:spacing w:before="20"/>
              <w:jc w:val="right"/>
              <w:rPr>
                <w:rFonts w:ascii="Times New Roman" w:hAnsi="Times New Roman"/>
                <w:b/>
                <w:sz w:val="22"/>
                <w:szCs w:val="22"/>
                <w:lang w:val="ky-KG"/>
              </w:rPr>
            </w:pPr>
            <w:r>
              <w:rPr>
                <w:rFonts w:ascii="Times New Roman" w:hAnsi="Times New Roman"/>
                <w:b/>
                <w:sz w:val="22"/>
                <w:szCs w:val="22"/>
                <w:lang w:val="ky-KG"/>
              </w:rPr>
              <w:t>83,2</w:t>
            </w:r>
          </w:p>
        </w:tc>
        <w:tc>
          <w:tcPr>
            <w:tcW w:w="558" w:type="pct"/>
            <w:shd w:val="clear" w:color="auto" w:fill="auto"/>
            <w:tcMar>
              <w:top w:w="0" w:type="dxa"/>
              <w:left w:w="170" w:type="dxa"/>
              <w:bottom w:w="0" w:type="dxa"/>
              <w:right w:w="170" w:type="dxa"/>
            </w:tcMar>
            <w:vAlign w:val="bottom"/>
          </w:tcPr>
          <w:p w:rsidR="004B0A60" w:rsidRPr="00AF6269" w:rsidRDefault="004B0A60" w:rsidP="00AE1F27">
            <w:pPr>
              <w:spacing w:before="20"/>
              <w:jc w:val="right"/>
              <w:rPr>
                <w:rFonts w:ascii="Times New Roman" w:hAnsi="Times New Roman"/>
                <w:b/>
                <w:bCs/>
                <w:sz w:val="22"/>
                <w:szCs w:val="22"/>
                <w:lang w:val="ky-KG"/>
              </w:rPr>
            </w:pPr>
            <w:r>
              <w:rPr>
                <w:rFonts w:ascii="Times New Roman" w:hAnsi="Times New Roman"/>
                <w:b/>
                <w:bCs/>
                <w:sz w:val="22"/>
                <w:szCs w:val="22"/>
                <w:lang w:val="ky-KG"/>
              </w:rPr>
              <w:t>30</w:t>
            </w:r>
            <w:r w:rsidRPr="00157A37">
              <w:rPr>
                <w:rFonts w:ascii="Times New Roman" w:hAnsi="Times New Roman"/>
                <w:b/>
                <w:bCs/>
                <w:sz w:val="22"/>
                <w:szCs w:val="22"/>
              </w:rPr>
              <w:t>,</w:t>
            </w:r>
            <w:r>
              <w:rPr>
                <w:rFonts w:ascii="Times New Roman" w:hAnsi="Times New Roman"/>
                <w:b/>
                <w:bCs/>
                <w:sz w:val="22"/>
                <w:szCs w:val="22"/>
                <w:lang w:val="ky-KG"/>
              </w:rPr>
              <w:t>7</w:t>
            </w:r>
          </w:p>
        </w:tc>
        <w:tc>
          <w:tcPr>
            <w:tcW w:w="558" w:type="pct"/>
            <w:shd w:val="clear" w:color="auto" w:fill="auto"/>
            <w:tcMar>
              <w:top w:w="0" w:type="dxa"/>
              <w:left w:w="170" w:type="dxa"/>
              <w:bottom w:w="0" w:type="dxa"/>
              <w:right w:w="170" w:type="dxa"/>
            </w:tcMar>
            <w:vAlign w:val="bottom"/>
          </w:tcPr>
          <w:p w:rsidR="004B0A60" w:rsidRPr="00A146FE" w:rsidRDefault="004B0A60" w:rsidP="00AE1F27">
            <w:pPr>
              <w:spacing w:before="20"/>
              <w:jc w:val="right"/>
              <w:rPr>
                <w:rFonts w:ascii="Times New Roman" w:hAnsi="Times New Roman"/>
                <w:b/>
                <w:bCs/>
                <w:sz w:val="22"/>
                <w:szCs w:val="22"/>
                <w:lang w:val="ky-KG"/>
              </w:rPr>
            </w:pPr>
            <w:r>
              <w:rPr>
                <w:rFonts w:ascii="Times New Roman" w:hAnsi="Times New Roman"/>
                <w:b/>
                <w:bCs/>
                <w:sz w:val="22"/>
                <w:szCs w:val="22"/>
                <w:lang w:val="ky-KG"/>
              </w:rPr>
              <w:t>78</w:t>
            </w:r>
            <w:r w:rsidRPr="00157A37">
              <w:rPr>
                <w:rFonts w:ascii="Times New Roman" w:hAnsi="Times New Roman"/>
                <w:b/>
                <w:bCs/>
                <w:sz w:val="22"/>
                <w:szCs w:val="22"/>
              </w:rPr>
              <w:t>,</w:t>
            </w:r>
            <w:r>
              <w:rPr>
                <w:rFonts w:ascii="Times New Roman" w:hAnsi="Times New Roman"/>
                <w:b/>
                <w:bCs/>
                <w:sz w:val="22"/>
                <w:szCs w:val="22"/>
              </w:rPr>
              <w:t>6</w:t>
            </w:r>
          </w:p>
        </w:tc>
        <w:tc>
          <w:tcPr>
            <w:tcW w:w="596" w:type="pct"/>
            <w:tcBorders>
              <w:left w:val="nil"/>
              <w:right w:val="nil"/>
            </w:tcBorders>
            <w:shd w:val="clear" w:color="auto" w:fill="auto"/>
            <w:tcMar>
              <w:top w:w="0" w:type="dxa"/>
              <w:left w:w="170" w:type="dxa"/>
              <w:bottom w:w="0" w:type="dxa"/>
              <w:right w:w="170" w:type="dxa"/>
            </w:tcMar>
            <w:vAlign w:val="bottom"/>
          </w:tcPr>
          <w:p w:rsidR="004B0A60" w:rsidRPr="00AF6269" w:rsidRDefault="004B0A60" w:rsidP="00AE1F27">
            <w:pPr>
              <w:spacing w:before="20"/>
              <w:jc w:val="right"/>
              <w:rPr>
                <w:rFonts w:ascii="Times New Roman" w:hAnsi="Times New Roman"/>
                <w:b/>
                <w:bCs/>
                <w:sz w:val="22"/>
                <w:szCs w:val="22"/>
                <w:lang w:val="ky-KG"/>
              </w:rPr>
            </w:pPr>
            <w:r>
              <w:rPr>
                <w:rFonts w:ascii="Times New Roman" w:hAnsi="Times New Roman"/>
                <w:b/>
                <w:bCs/>
                <w:sz w:val="22"/>
                <w:szCs w:val="22"/>
                <w:lang w:val="ky-KG"/>
              </w:rPr>
              <w:t>13</w:t>
            </w:r>
            <w:r w:rsidRPr="00157A37">
              <w:rPr>
                <w:rFonts w:ascii="Times New Roman" w:hAnsi="Times New Roman"/>
                <w:b/>
                <w:bCs/>
                <w:sz w:val="22"/>
                <w:szCs w:val="22"/>
              </w:rPr>
              <w:t>,</w:t>
            </w:r>
            <w:r>
              <w:rPr>
                <w:rFonts w:ascii="Times New Roman" w:hAnsi="Times New Roman"/>
                <w:b/>
                <w:bCs/>
                <w:sz w:val="22"/>
                <w:szCs w:val="22"/>
                <w:lang w:val="ky-KG"/>
              </w:rPr>
              <w:t>0</w:t>
            </w:r>
          </w:p>
        </w:tc>
      </w:tr>
      <w:tr w:rsidR="004B0A60" w:rsidRPr="00157A37" w:rsidTr="00AE1F27">
        <w:tblPrEx>
          <w:tblLook w:val="00A0" w:firstRow="1" w:lastRow="0" w:firstColumn="1" w:lastColumn="0" w:noHBand="0" w:noVBand="0"/>
        </w:tblPrEx>
        <w:trPr>
          <w:trHeight w:val="103"/>
        </w:trPr>
        <w:tc>
          <w:tcPr>
            <w:tcW w:w="1057" w:type="pct"/>
            <w:shd w:val="clear" w:color="auto" w:fill="auto"/>
            <w:vAlign w:val="bottom"/>
          </w:tcPr>
          <w:p w:rsidR="004B0A60" w:rsidRPr="00157A37" w:rsidRDefault="004B0A60" w:rsidP="00AE1F27">
            <w:pPr>
              <w:spacing w:before="20"/>
              <w:rPr>
                <w:rFonts w:ascii="Times New Roman" w:hAnsi="Times New Roman"/>
                <w:sz w:val="22"/>
                <w:szCs w:val="22"/>
              </w:rPr>
            </w:pPr>
            <w:r w:rsidRPr="00157A37">
              <w:rPr>
                <w:rFonts w:ascii="Times New Roman" w:hAnsi="Times New Roman"/>
                <w:sz w:val="22"/>
                <w:szCs w:val="22"/>
              </w:rPr>
              <w:t>Беларусь</w:t>
            </w:r>
          </w:p>
        </w:tc>
        <w:tc>
          <w:tcPr>
            <w:tcW w:w="557" w:type="pct"/>
            <w:tcBorders>
              <w:left w:val="nil"/>
            </w:tcBorders>
            <w:shd w:val="clear" w:color="auto" w:fill="auto"/>
            <w:tcMar>
              <w:top w:w="0" w:type="dxa"/>
              <w:left w:w="170" w:type="dxa"/>
              <w:bottom w:w="0" w:type="dxa"/>
              <w:right w:w="170" w:type="dxa"/>
            </w:tcMar>
            <w:vAlign w:val="bottom"/>
          </w:tcPr>
          <w:p w:rsidR="004B0A60" w:rsidRPr="00AF6269" w:rsidRDefault="004B0A60" w:rsidP="00AE1F27">
            <w:pPr>
              <w:spacing w:before="20"/>
              <w:jc w:val="right"/>
              <w:rPr>
                <w:rFonts w:ascii="Times New Roman" w:hAnsi="Times New Roman"/>
                <w:bCs/>
                <w:sz w:val="22"/>
                <w:szCs w:val="22"/>
                <w:lang w:val="ky-KG"/>
              </w:rPr>
            </w:pPr>
            <w:r>
              <w:rPr>
                <w:rFonts w:ascii="Times New Roman" w:hAnsi="Times New Roman"/>
                <w:bCs/>
                <w:sz w:val="22"/>
                <w:szCs w:val="22"/>
              </w:rPr>
              <w:t>0,</w:t>
            </w:r>
            <w:r>
              <w:rPr>
                <w:rFonts w:ascii="Times New Roman" w:hAnsi="Times New Roman"/>
                <w:bCs/>
                <w:sz w:val="22"/>
                <w:szCs w:val="22"/>
                <w:lang w:val="ky-KG"/>
              </w:rPr>
              <w:t>3</w:t>
            </w:r>
          </w:p>
        </w:tc>
        <w:tc>
          <w:tcPr>
            <w:tcW w:w="558" w:type="pct"/>
            <w:gridSpan w:val="2"/>
            <w:shd w:val="clear" w:color="auto" w:fill="auto"/>
            <w:tcMar>
              <w:top w:w="0" w:type="dxa"/>
              <w:left w:w="170" w:type="dxa"/>
              <w:bottom w:w="0" w:type="dxa"/>
              <w:right w:w="170" w:type="dxa"/>
            </w:tcMar>
            <w:vAlign w:val="bottom"/>
          </w:tcPr>
          <w:p w:rsidR="004B0A60" w:rsidRPr="002E123D" w:rsidRDefault="004B0A60" w:rsidP="00AE1F27">
            <w:pPr>
              <w:spacing w:before="20"/>
              <w:jc w:val="right"/>
              <w:rPr>
                <w:rFonts w:ascii="Times New Roman" w:hAnsi="Times New Roman"/>
                <w:bCs/>
                <w:sz w:val="22"/>
                <w:szCs w:val="22"/>
                <w:lang w:val="ky-KG"/>
              </w:rPr>
            </w:pPr>
            <w:r>
              <w:rPr>
                <w:rFonts w:ascii="Times New Roman" w:hAnsi="Times New Roman"/>
                <w:bCs/>
                <w:sz w:val="22"/>
                <w:szCs w:val="22"/>
                <w:lang w:val="ky-KG"/>
              </w:rPr>
              <w:t>29,1</w:t>
            </w:r>
          </w:p>
        </w:tc>
        <w:tc>
          <w:tcPr>
            <w:tcW w:w="558" w:type="pct"/>
            <w:shd w:val="clear" w:color="auto" w:fill="auto"/>
            <w:tcMar>
              <w:top w:w="0" w:type="dxa"/>
              <w:left w:w="170" w:type="dxa"/>
              <w:bottom w:w="0" w:type="dxa"/>
              <w:right w:w="170" w:type="dxa"/>
            </w:tcMar>
            <w:vAlign w:val="bottom"/>
          </w:tcPr>
          <w:p w:rsidR="004B0A60" w:rsidRPr="001D2E34" w:rsidRDefault="004B0A60" w:rsidP="00AE1F27">
            <w:pPr>
              <w:spacing w:before="20"/>
              <w:jc w:val="right"/>
              <w:rPr>
                <w:rFonts w:ascii="Times New Roman" w:hAnsi="Times New Roman"/>
                <w:sz w:val="22"/>
                <w:szCs w:val="22"/>
                <w:lang w:val="ky-KG"/>
              </w:rPr>
            </w:pPr>
            <w:r>
              <w:rPr>
                <w:rFonts w:ascii="Times New Roman" w:hAnsi="Times New Roman"/>
                <w:sz w:val="22"/>
                <w:szCs w:val="22"/>
                <w:lang w:val="en-US"/>
              </w:rPr>
              <w:t>0</w:t>
            </w:r>
          </w:p>
        </w:tc>
        <w:tc>
          <w:tcPr>
            <w:tcW w:w="558" w:type="pct"/>
            <w:gridSpan w:val="2"/>
            <w:shd w:val="clear" w:color="auto" w:fill="auto"/>
            <w:tcMar>
              <w:top w:w="0" w:type="dxa"/>
              <w:left w:w="170" w:type="dxa"/>
              <w:bottom w:w="0" w:type="dxa"/>
              <w:right w:w="170" w:type="dxa"/>
            </w:tcMar>
            <w:vAlign w:val="bottom"/>
          </w:tcPr>
          <w:p w:rsidR="004B0A60" w:rsidRPr="00157A37" w:rsidRDefault="004B0A60" w:rsidP="00AE1F27">
            <w:pPr>
              <w:tabs>
                <w:tab w:val="center" w:pos="337"/>
              </w:tabs>
              <w:spacing w:before="20"/>
              <w:jc w:val="right"/>
              <w:rPr>
                <w:rFonts w:ascii="Times New Roman" w:hAnsi="Times New Roman"/>
                <w:sz w:val="22"/>
                <w:szCs w:val="22"/>
              </w:rPr>
            </w:pPr>
            <w:r w:rsidRPr="00157A37">
              <w:rPr>
                <w:rFonts w:ascii="Times New Roman" w:hAnsi="Times New Roman"/>
                <w:sz w:val="22"/>
                <w:szCs w:val="22"/>
              </w:rPr>
              <w:tab/>
            </w:r>
          </w:p>
        </w:tc>
        <w:tc>
          <w:tcPr>
            <w:tcW w:w="558" w:type="pct"/>
            <w:shd w:val="clear" w:color="auto" w:fill="auto"/>
            <w:tcMar>
              <w:top w:w="0" w:type="dxa"/>
              <w:left w:w="170" w:type="dxa"/>
              <w:bottom w:w="0" w:type="dxa"/>
              <w:right w:w="170" w:type="dxa"/>
            </w:tcMar>
            <w:vAlign w:val="bottom"/>
          </w:tcPr>
          <w:p w:rsidR="004B0A60" w:rsidRPr="00AF6269" w:rsidRDefault="004B0A60" w:rsidP="00AE1F27">
            <w:pPr>
              <w:spacing w:before="20"/>
              <w:jc w:val="right"/>
              <w:rPr>
                <w:rFonts w:ascii="Times New Roman" w:hAnsi="Times New Roman"/>
                <w:sz w:val="22"/>
                <w:szCs w:val="22"/>
                <w:lang w:val="ky-KG"/>
              </w:rPr>
            </w:pPr>
            <w:r>
              <w:rPr>
                <w:rFonts w:ascii="Times New Roman" w:hAnsi="Times New Roman"/>
                <w:sz w:val="22"/>
                <w:szCs w:val="22"/>
              </w:rPr>
              <w:t>0,</w:t>
            </w:r>
            <w:r>
              <w:rPr>
                <w:rFonts w:ascii="Times New Roman" w:hAnsi="Times New Roman"/>
                <w:sz w:val="22"/>
                <w:szCs w:val="22"/>
                <w:lang w:val="ky-KG"/>
              </w:rPr>
              <w:t>3</w:t>
            </w:r>
          </w:p>
        </w:tc>
        <w:tc>
          <w:tcPr>
            <w:tcW w:w="558" w:type="pct"/>
            <w:shd w:val="clear" w:color="auto" w:fill="auto"/>
            <w:tcMar>
              <w:top w:w="0" w:type="dxa"/>
              <w:left w:w="170" w:type="dxa"/>
              <w:bottom w:w="0" w:type="dxa"/>
              <w:right w:w="170" w:type="dxa"/>
            </w:tcMar>
            <w:vAlign w:val="bottom"/>
          </w:tcPr>
          <w:p w:rsidR="004B0A60" w:rsidRPr="002E123D" w:rsidRDefault="004B0A60" w:rsidP="00AE1F27">
            <w:pPr>
              <w:spacing w:before="20"/>
              <w:jc w:val="right"/>
              <w:rPr>
                <w:rFonts w:ascii="Times New Roman" w:hAnsi="Times New Roman"/>
                <w:sz w:val="22"/>
                <w:szCs w:val="22"/>
                <w:lang w:val="ky-KG"/>
              </w:rPr>
            </w:pPr>
            <w:r>
              <w:rPr>
                <w:rFonts w:ascii="Times New Roman" w:hAnsi="Times New Roman"/>
                <w:sz w:val="22"/>
                <w:szCs w:val="22"/>
                <w:lang w:val="ky-KG"/>
              </w:rPr>
              <w:t>29,1</w:t>
            </w:r>
          </w:p>
        </w:tc>
        <w:tc>
          <w:tcPr>
            <w:tcW w:w="596" w:type="pct"/>
            <w:tcBorders>
              <w:left w:val="nil"/>
              <w:right w:val="nil"/>
            </w:tcBorders>
            <w:shd w:val="clear" w:color="auto" w:fill="auto"/>
            <w:tcMar>
              <w:top w:w="0" w:type="dxa"/>
              <w:left w:w="170" w:type="dxa"/>
              <w:bottom w:w="0" w:type="dxa"/>
              <w:right w:w="170" w:type="dxa"/>
            </w:tcMar>
            <w:vAlign w:val="bottom"/>
          </w:tcPr>
          <w:p w:rsidR="004B0A60" w:rsidRPr="00AF6269" w:rsidRDefault="004B0A60" w:rsidP="00AE1F27">
            <w:pPr>
              <w:spacing w:before="20"/>
              <w:jc w:val="right"/>
              <w:rPr>
                <w:rFonts w:ascii="Times New Roman" w:hAnsi="Times New Roman"/>
                <w:sz w:val="22"/>
                <w:szCs w:val="22"/>
                <w:lang w:val="ky-KG"/>
              </w:rPr>
            </w:pPr>
            <w:r w:rsidRPr="00157A37">
              <w:rPr>
                <w:rFonts w:ascii="Times New Roman" w:hAnsi="Times New Roman"/>
                <w:sz w:val="22"/>
                <w:szCs w:val="22"/>
              </w:rPr>
              <w:t>0,</w:t>
            </w:r>
            <w:r>
              <w:rPr>
                <w:rFonts w:ascii="Times New Roman" w:hAnsi="Times New Roman"/>
                <w:sz w:val="22"/>
                <w:szCs w:val="22"/>
                <w:lang w:val="ky-KG"/>
              </w:rPr>
              <w:t>1</w:t>
            </w:r>
          </w:p>
        </w:tc>
      </w:tr>
      <w:tr w:rsidR="004B0A60" w:rsidRPr="00157A37" w:rsidTr="00AE1F27">
        <w:tblPrEx>
          <w:tblLook w:val="00A0" w:firstRow="1" w:lastRow="0" w:firstColumn="1" w:lastColumn="0" w:noHBand="0" w:noVBand="0"/>
        </w:tblPrEx>
        <w:trPr>
          <w:trHeight w:val="109"/>
        </w:trPr>
        <w:tc>
          <w:tcPr>
            <w:tcW w:w="1057" w:type="pct"/>
            <w:shd w:val="clear" w:color="auto" w:fill="auto"/>
            <w:vAlign w:val="bottom"/>
          </w:tcPr>
          <w:p w:rsidR="004B0A60" w:rsidRPr="00157A37" w:rsidRDefault="004B0A60" w:rsidP="00AE1F27">
            <w:pPr>
              <w:spacing w:before="20"/>
              <w:rPr>
                <w:rFonts w:ascii="Times New Roman" w:hAnsi="Times New Roman"/>
                <w:sz w:val="22"/>
                <w:szCs w:val="22"/>
              </w:rPr>
            </w:pPr>
            <w:r w:rsidRPr="00157A37">
              <w:rPr>
                <w:rFonts w:ascii="Times New Roman" w:hAnsi="Times New Roman"/>
                <w:sz w:val="22"/>
                <w:szCs w:val="22"/>
              </w:rPr>
              <w:t>Казахстан</w:t>
            </w:r>
          </w:p>
        </w:tc>
        <w:tc>
          <w:tcPr>
            <w:tcW w:w="557" w:type="pct"/>
            <w:tcBorders>
              <w:left w:val="nil"/>
            </w:tcBorders>
            <w:shd w:val="clear" w:color="auto" w:fill="auto"/>
            <w:tcMar>
              <w:top w:w="0" w:type="dxa"/>
              <w:left w:w="170" w:type="dxa"/>
              <w:bottom w:w="0" w:type="dxa"/>
              <w:right w:w="170" w:type="dxa"/>
            </w:tcMar>
            <w:vAlign w:val="bottom"/>
          </w:tcPr>
          <w:p w:rsidR="004B0A60" w:rsidRPr="00AF6269" w:rsidRDefault="004B0A60" w:rsidP="00AE1F27">
            <w:pPr>
              <w:spacing w:before="20"/>
              <w:jc w:val="right"/>
              <w:rPr>
                <w:rFonts w:ascii="Times New Roman" w:hAnsi="Times New Roman"/>
                <w:bCs/>
                <w:sz w:val="22"/>
                <w:szCs w:val="22"/>
                <w:lang w:val="ky-KG"/>
              </w:rPr>
            </w:pPr>
            <w:r>
              <w:rPr>
                <w:rFonts w:ascii="Times New Roman" w:hAnsi="Times New Roman"/>
                <w:bCs/>
                <w:sz w:val="22"/>
                <w:szCs w:val="22"/>
              </w:rPr>
              <w:t>9,</w:t>
            </w:r>
            <w:r>
              <w:rPr>
                <w:rFonts w:ascii="Times New Roman" w:hAnsi="Times New Roman"/>
                <w:bCs/>
                <w:sz w:val="22"/>
                <w:szCs w:val="22"/>
                <w:lang w:val="ky-KG"/>
              </w:rPr>
              <w:t>9</w:t>
            </w:r>
          </w:p>
        </w:tc>
        <w:tc>
          <w:tcPr>
            <w:tcW w:w="558" w:type="pct"/>
            <w:gridSpan w:val="2"/>
            <w:shd w:val="clear" w:color="auto" w:fill="auto"/>
            <w:tcMar>
              <w:top w:w="0" w:type="dxa"/>
              <w:left w:w="170" w:type="dxa"/>
              <w:bottom w:w="0" w:type="dxa"/>
              <w:right w:w="170" w:type="dxa"/>
            </w:tcMar>
            <w:vAlign w:val="bottom"/>
          </w:tcPr>
          <w:p w:rsidR="004B0A60" w:rsidRPr="00AF6269" w:rsidRDefault="004B0A60" w:rsidP="00AE1F27">
            <w:pPr>
              <w:spacing w:before="20"/>
              <w:jc w:val="right"/>
              <w:rPr>
                <w:rFonts w:ascii="Times New Roman" w:hAnsi="Times New Roman"/>
                <w:bCs/>
                <w:sz w:val="22"/>
                <w:szCs w:val="22"/>
                <w:lang w:val="ky-KG"/>
              </w:rPr>
            </w:pPr>
            <w:r>
              <w:rPr>
                <w:rFonts w:ascii="Times New Roman" w:hAnsi="Times New Roman"/>
                <w:bCs/>
                <w:sz w:val="22"/>
                <w:szCs w:val="22"/>
                <w:lang w:val="ky-KG"/>
              </w:rPr>
              <w:t>76</w:t>
            </w:r>
            <w:r>
              <w:rPr>
                <w:rFonts w:ascii="Times New Roman" w:hAnsi="Times New Roman"/>
                <w:bCs/>
                <w:sz w:val="22"/>
                <w:szCs w:val="22"/>
              </w:rPr>
              <w:t>,</w:t>
            </w:r>
            <w:r>
              <w:rPr>
                <w:rFonts w:ascii="Times New Roman" w:hAnsi="Times New Roman"/>
                <w:bCs/>
                <w:sz w:val="22"/>
                <w:szCs w:val="22"/>
                <w:lang w:val="ky-KG"/>
              </w:rPr>
              <w:t>3</w:t>
            </w:r>
          </w:p>
        </w:tc>
        <w:tc>
          <w:tcPr>
            <w:tcW w:w="558" w:type="pct"/>
            <w:shd w:val="clear" w:color="auto" w:fill="auto"/>
            <w:tcMar>
              <w:top w:w="0" w:type="dxa"/>
              <w:left w:w="170" w:type="dxa"/>
              <w:bottom w:w="0" w:type="dxa"/>
              <w:right w:w="170" w:type="dxa"/>
            </w:tcMar>
            <w:vAlign w:val="bottom"/>
          </w:tcPr>
          <w:p w:rsidR="004B0A60" w:rsidRPr="005A5068" w:rsidRDefault="004B0A60" w:rsidP="00AE1F27">
            <w:pPr>
              <w:spacing w:before="20"/>
              <w:jc w:val="right"/>
              <w:rPr>
                <w:rFonts w:ascii="Times New Roman" w:hAnsi="Times New Roman"/>
                <w:sz w:val="22"/>
                <w:szCs w:val="22"/>
                <w:lang w:val="ky-KG"/>
              </w:rPr>
            </w:pPr>
            <w:r>
              <w:rPr>
                <w:rFonts w:ascii="Times New Roman" w:hAnsi="Times New Roman"/>
                <w:sz w:val="22"/>
                <w:szCs w:val="22"/>
                <w:lang w:val="ky-KG"/>
              </w:rPr>
              <w:t>0,7</w:t>
            </w:r>
          </w:p>
        </w:tc>
        <w:tc>
          <w:tcPr>
            <w:tcW w:w="558" w:type="pct"/>
            <w:gridSpan w:val="2"/>
            <w:shd w:val="clear" w:color="auto" w:fill="auto"/>
            <w:tcMar>
              <w:top w:w="0" w:type="dxa"/>
              <w:left w:w="170" w:type="dxa"/>
              <w:bottom w:w="0" w:type="dxa"/>
              <w:right w:w="170" w:type="dxa"/>
            </w:tcMar>
            <w:vAlign w:val="bottom"/>
          </w:tcPr>
          <w:p w:rsidR="004B0A60" w:rsidRPr="005A5068" w:rsidRDefault="004B0A60" w:rsidP="00AE1F27">
            <w:pPr>
              <w:spacing w:before="20"/>
              <w:jc w:val="right"/>
              <w:rPr>
                <w:rFonts w:ascii="Times New Roman" w:hAnsi="Times New Roman"/>
                <w:sz w:val="22"/>
                <w:szCs w:val="22"/>
                <w:lang w:val="ky-KG"/>
              </w:rPr>
            </w:pPr>
            <w:r>
              <w:rPr>
                <w:rFonts w:ascii="Times New Roman" w:hAnsi="Times New Roman"/>
                <w:sz w:val="22"/>
                <w:szCs w:val="22"/>
                <w:lang w:val="ky-KG"/>
              </w:rPr>
              <w:t>24,8</w:t>
            </w:r>
          </w:p>
        </w:tc>
        <w:tc>
          <w:tcPr>
            <w:tcW w:w="558" w:type="pct"/>
            <w:shd w:val="clear" w:color="auto" w:fill="auto"/>
            <w:tcMar>
              <w:top w:w="0" w:type="dxa"/>
              <w:left w:w="170" w:type="dxa"/>
              <w:bottom w:w="0" w:type="dxa"/>
              <w:right w:w="170" w:type="dxa"/>
            </w:tcMar>
            <w:vAlign w:val="bottom"/>
          </w:tcPr>
          <w:p w:rsidR="004B0A60" w:rsidRPr="005A5068" w:rsidRDefault="004B0A60" w:rsidP="00AE1F27">
            <w:pPr>
              <w:spacing w:before="20"/>
              <w:jc w:val="right"/>
              <w:rPr>
                <w:rFonts w:ascii="Times New Roman" w:hAnsi="Times New Roman"/>
                <w:sz w:val="22"/>
                <w:szCs w:val="22"/>
                <w:lang w:val="ky-KG"/>
              </w:rPr>
            </w:pPr>
            <w:r>
              <w:rPr>
                <w:rFonts w:ascii="Times New Roman" w:hAnsi="Times New Roman"/>
                <w:sz w:val="22"/>
                <w:szCs w:val="22"/>
                <w:lang w:val="ky-KG"/>
              </w:rPr>
              <w:t>9,2</w:t>
            </w:r>
          </w:p>
        </w:tc>
        <w:tc>
          <w:tcPr>
            <w:tcW w:w="558" w:type="pct"/>
            <w:shd w:val="clear" w:color="auto" w:fill="auto"/>
            <w:tcMar>
              <w:top w:w="0" w:type="dxa"/>
              <w:left w:w="170" w:type="dxa"/>
              <w:bottom w:w="0" w:type="dxa"/>
              <w:right w:w="170" w:type="dxa"/>
            </w:tcMar>
            <w:vAlign w:val="bottom"/>
          </w:tcPr>
          <w:p w:rsidR="004B0A60" w:rsidRPr="00AF6269" w:rsidRDefault="004B0A60" w:rsidP="00AE1F27">
            <w:pPr>
              <w:spacing w:before="20"/>
              <w:jc w:val="right"/>
              <w:rPr>
                <w:rFonts w:ascii="Times New Roman" w:hAnsi="Times New Roman"/>
                <w:sz w:val="22"/>
                <w:szCs w:val="22"/>
                <w:lang w:val="ky-KG"/>
              </w:rPr>
            </w:pPr>
            <w:r>
              <w:rPr>
                <w:rFonts w:ascii="Times New Roman" w:hAnsi="Times New Roman"/>
                <w:sz w:val="22"/>
                <w:szCs w:val="22"/>
                <w:lang w:val="ky-KG"/>
              </w:rPr>
              <w:t>90</w:t>
            </w:r>
            <w:r w:rsidRPr="00157A37">
              <w:rPr>
                <w:rFonts w:ascii="Times New Roman" w:hAnsi="Times New Roman"/>
                <w:sz w:val="22"/>
                <w:szCs w:val="22"/>
              </w:rPr>
              <w:t>,</w:t>
            </w:r>
            <w:r>
              <w:rPr>
                <w:rFonts w:ascii="Times New Roman" w:hAnsi="Times New Roman"/>
                <w:sz w:val="22"/>
                <w:szCs w:val="22"/>
                <w:lang w:val="ky-KG"/>
              </w:rPr>
              <w:t>8</w:t>
            </w:r>
          </w:p>
        </w:tc>
        <w:tc>
          <w:tcPr>
            <w:tcW w:w="596" w:type="pct"/>
            <w:tcBorders>
              <w:left w:val="nil"/>
              <w:right w:val="nil"/>
            </w:tcBorders>
            <w:shd w:val="clear" w:color="auto" w:fill="auto"/>
            <w:tcMar>
              <w:top w:w="0" w:type="dxa"/>
              <w:left w:w="170" w:type="dxa"/>
              <w:bottom w:w="0" w:type="dxa"/>
              <w:right w:w="170" w:type="dxa"/>
            </w:tcMar>
            <w:vAlign w:val="bottom"/>
          </w:tcPr>
          <w:p w:rsidR="004B0A60" w:rsidRPr="00AF6269" w:rsidRDefault="004B0A60" w:rsidP="00AE1F27">
            <w:pPr>
              <w:spacing w:before="20"/>
              <w:jc w:val="right"/>
              <w:rPr>
                <w:rFonts w:ascii="Times New Roman" w:hAnsi="Times New Roman"/>
                <w:sz w:val="22"/>
                <w:szCs w:val="22"/>
                <w:lang w:val="ky-KG"/>
              </w:rPr>
            </w:pPr>
            <w:r>
              <w:rPr>
                <w:rFonts w:ascii="Times New Roman" w:hAnsi="Times New Roman"/>
                <w:sz w:val="22"/>
                <w:szCs w:val="22"/>
              </w:rPr>
              <w:t>3</w:t>
            </w:r>
            <w:r w:rsidRPr="00157A37">
              <w:rPr>
                <w:rFonts w:ascii="Times New Roman" w:hAnsi="Times New Roman"/>
                <w:sz w:val="22"/>
                <w:szCs w:val="22"/>
              </w:rPr>
              <w:t>,</w:t>
            </w:r>
            <w:r>
              <w:rPr>
                <w:rFonts w:ascii="Times New Roman" w:hAnsi="Times New Roman"/>
                <w:sz w:val="22"/>
                <w:szCs w:val="22"/>
                <w:lang w:val="ky-KG"/>
              </w:rPr>
              <w:t>8</w:t>
            </w:r>
          </w:p>
        </w:tc>
      </w:tr>
      <w:tr w:rsidR="004B0A60" w:rsidRPr="00157A37" w:rsidTr="00AE1F27">
        <w:tblPrEx>
          <w:tblLook w:val="00A0" w:firstRow="1" w:lastRow="0" w:firstColumn="1" w:lastColumn="0" w:noHBand="0" w:noVBand="0"/>
        </w:tblPrEx>
        <w:trPr>
          <w:trHeight w:val="156"/>
        </w:trPr>
        <w:tc>
          <w:tcPr>
            <w:tcW w:w="1057" w:type="pct"/>
            <w:shd w:val="clear" w:color="auto" w:fill="auto"/>
            <w:vAlign w:val="bottom"/>
          </w:tcPr>
          <w:p w:rsidR="004B0A60" w:rsidRPr="00157A37" w:rsidRDefault="004B0A60" w:rsidP="00AE1F27">
            <w:pPr>
              <w:spacing w:before="20"/>
              <w:rPr>
                <w:rFonts w:ascii="Times New Roman" w:hAnsi="Times New Roman"/>
                <w:sz w:val="22"/>
                <w:szCs w:val="22"/>
              </w:rPr>
            </w:pPr>
            <w:r w:rsidRPr="00157A37">
              <w:rPr>
                <w:rFonts w:ascii="Times New Roman" w:hAnsi="Times New Roman"/>
                <w:sz w:val="22"/>
                <w:szCs w:val="22"/>
              </w:rPr>
              <w:t>Россия</w:t>
            </w:r>
          </w:p>
        </w:tc>
        <w:tc>
          <w:tcPr>
            <w:tcW w:w="557" w:type="pct"/>
            <w:tcBorders>
              <w:left w:val="nil"/>
            </w:tcBorders>
            <w:shd w:val="clear" w:color="auto" w:fill="auto"/>
            <w:tcMar>
              <w:top w:w="0" w:type="dxa"/>
              <w:left w:w="170" w:type="dxa"/>
              <w:bottom w:w="0" w:type="dxa"/>
              <w:right w:w="170" w:type="dxa"/>
            </w:tcMar>
            <w:vAlign w:val="bottom"/>
          </w:tcPr>
          <w:p w:rsidR="004B0A60" w:rsidRPr="00AF6269" w:rsidRDefault="004B0A60" w:rsidP="00AE1F27">
            <w:pPr>
              <w:spacing w:before="20"/>
              <w:jc w:val="right"/>
              <w:rPr>
                <w:rFonts w:ascii="Times New Roman" w:hAnsi="Times New Roman"/>
                <w:bCs/>
                <w:sz w:val="22"/>
                <w:szCs w:val="22"/>
                <w:lang w:val="ky-KG"/>
              </w:rPr>
            </w:pPr>
            <w:r>
              <w:rPr>
                <w:rFonts w:ascii="Times New Roman" w:hAnsi="Times New Roman"/>
                <w:bCs/>
                <w:sz w:val="22"/>
                <w:szCs w:val="22"/>
              </w:rPr>
              <w:t>2</w:t>
            </w:r>
            <w:r>
              <w:rPr>
                <w:rFonts w:ascii="Times New Roman" w:hAnsi="Times New Roman"/>
                <w:bCs/>
                <w:sz w:val="22"/>
                <w:szCs w:val="22"/>
                <w:lang w:val="ky-KG"/>
              </w:rPr>
              <w:t>4</w:t>
            </w:r>
          </w:p>
        </w:tc>
        <w:tc>
          <w:tcPr>
            <w:tcW w:w="558" w:type="pct"/>
            <w:gridSpan w:val="2"/>
            <w:shd w:val="clear" w:color="auto" w:fill="auto"/>
            <w:tcMar>
              <w:top w:w="0" w:type="dxa"/>
              <w:left w:w="170" w:type="dxa"/>
              <w:bottom w:w="0" w:type="dxa"/>
              <w:right w:w="170" w:type="dxa"/>
            </w:tcMar>
            <w:vAlign w:val="bottom"/>
          </w:tcPr>
          <w:p w:rsidR="004B0A60" w:rsidRPr="00AF6269" w:rsidRDefault="004B0A60" w:rsidP="00AE1F27">
            <w:pPr>
              <w:spacing w:before="20"/>
              <w:jc w:val="right"/>
              <w:rPr>
                <w:rFonts w:ascii="Times New Roman" w:hAnsi="Times New Roman"/>
                <w:bCs/>
                <w:sz w:val="22"/>
                <w:szCs w:val="22"/>
                <w:lang w:val="ky-KG"/>
              </w:rPr>
            </w:pPr>
            <w:r>
              <w:rPr>
                <w:rFonts w:ascii="Times New Roman" w:hAnsi="Times New Roman"/>
                <w:bCs/>
                <w:sz w:val="22"/>
                <w:szCs w:val="22"/>
              </w:rPr>
              <w:t>8</w:t>
            </w:r>
            <w:r>
              <w:rPr>
                <w:rFonts w:ascii="Times New Roman" w:hAnsi="Times New Roman"/>
                <w:bCs/>
                <w:sz w:val="22"/>
                <w:szCs w:val="22"/>
                <w:lang w:val="ky-KG"/>
              </w:rPr>
              <w:t>2</w:t>
            </w:r>
            <w:r w:rsidRPr="00157A37">
              <w:rPr>
                <w:rFonts w:ascii="Times New Roman" w:hAnsi="Times New Roman"/>
                <w:bCs/>
                <w:sz w:val="22"/>
                <w:szCs w:val="22"/>
              </w:rPr>
              <w:t>,</w:t>
            </w:r>
            <w:r>
              <w:rPr>
                <w:rFonts w:ascii="Times New Roman" w:hAnsi="Times New Roman"/>
                <w:bCs/>
                <w:sz w:val="22"/>
                <w:szCs w:val="22"/>
                <w:lang w:val="ky-KG"/>
              </w:rPr>
              <w:t>5</w:t>
            </w:r>
          </w:p>
        </w:tc>
        <w:tc>
          <w:tcPr>
            <w:tcW w:w="558" w:type="pct"/>
            <w:shd w:val="clear" w:color="auto" w:fill="auto"/>
            <w:tcMar>
              <w:top w:w="0" w:type="dxa"/>
              <w:left w:w="170" w:type="dxa"/>
              <w:bottom w:w="0" w:type="dxa"/>
              <w:right w:w="170" w:type="dxa"/>
            </w:tcMar>
            <w:vAlign w:val="bottom"/>
          </w:tcPr>
          <w:p w:rsidR="004B0A60" w:rsidRPr="00AF6269" w:rsidRDefault="004B0A60" w:rsidP="00AE1F27">
            <w:pPr>
              <w:spacing w:before="20"/>
              <w:jc w:val="right"/>
              <w:rPr>
                <w:rFonts w:ascii="Times New Roman" w:hAnsi="Times New Roman"/>
                <w:sz w:val="22"/>
                <w:szCs w:val="22"/>
                <w:lang w:val="ky-KG"/>
              </w:rPr>
            </w:pPr>
            <w:r>
              <w:rPr>
                <w:rFonts w:ascii="Times New Roman" w:hAnsi="Times New Roman"/>
                <w:sz w:val="22"/>
                <w:szCs w:val="22"/>
                <w:lang w:val="ky-KG"/>
              </w:rPr>
              <w:t>2</w:t>
            </w:r>
            <w:r w:rsidRPr="00157A37">
              <w:rPr>
                <w:rFonts w:ascii="Times New Roman" w:hAnsi="Times New Roman"/>
                <w:sz w:val="22"/>
                <w:szCs w:val="22"/>
              </w:rPr>
              <w:t>,</w:t>
            </w:r>
            <w:r>
              <w:rPr>
                <w:rFonts w:ascii="Times New Roman" w:hAnsi="Times New Roman"/>
                <w:sz w:val="22"/>
                <w:szCs w:val="22"/>
                <w:lang w:val="ky-KG"/>
              </w:rPr>
              <w:t>9</w:t>
            </w:r>
          </w:p>
        </w:tc>
        <w:tc>
          <w:tcPr>
            <w:tcW w:w="558" w:type="pct"/>
            <w:gridSpan w:val="2"/>
            <w:shd w:val="clear" w:color="auto" w:fill="auto"/>
            <w:tcMar>
              <w:top w:w="0" w:type="dxa"/>
              <w:left w:w="170" w:type="dxa"/>
              <w:bottom w:w="0" w:type="dxa"/>
              <w:right w:w="170" w:type="dxa"/>
            </w:tcMar>
            <w:vAlign w:val="bottom"/>
          </w:tcPr>
          <w:p w:rsidR="004B0A60" w:rsidRPr="00AF6269" w:rsidRDefault="004B0A60" w:rsidP="00AE1F27">
            <w:pPr>
              <w:spacing w:before="20"/>
              <w:jc w:val="right"/>
              <w:rPr>
                <w:rFonts w:ascii="Times New Roman" w:hAnsi="Times New Roman"/>
                <w:sz w:val="22"/>
                <w:szCs w:val="22"/>
                <w:lang w:val="ky-KG"/>
              </w:rPr>
            </w:pPr>
            <w:r>
              <w:rPr>
                <w:rFonts w:ascii="Times New Roman" w:hAnsi="Times New Roman"/>
                <w:sz w:val="22"/>
                <w:szCs w:val="22"/>
              </w:rPr>
              <w:t>1</w:t>
            </w:r>
            <w:r>
              <w:rPr>
                <w:rFonts w:ascii="Times New Roman" w:hAnsi="Times New Roman"/>
                <w:sz w:val="22"/>
                <w:szCs w:val="22"/>
                <w:lang w:val="ky-KG"/>
              </w:rPr>
              <w:t>98</w:t>
            </w:r>
            <w:r>
              <w:rPr>
                <w:rFonts w:ascii="Times New Roman" w:hAnsi="Times New Roman"/>
                <w:sz w:val="22"/>
                <w:szCs w:val="22"/>
              </w:rPr>
              <w:t>,</w:t>
            </w:r>
            <w:r>
              <w:rPr>
                <w:rFonts w:ascii="Times New Roman" w:hAnsi="Times New Roman"/>
                <w:sz w:val="22"/>
                <w:szCs w:val="22"/>
                <w:lang w:val="ky-KG"/>
              </w:rPr>
              <w:t>7</w:t>
            </w:r>
          </w:p>
        </w:tc>
        <w:tc>
          <w:tcPr>
            <w:tcW w:w="558" w:type="pct"/>
            <w:shd w:val="clear" w:color="auto" w:fill="auto"/>
            <w:tcMar>
              <w:top w:w="0" w:type="dxa"/>
              <w:left w:w="170" w:type="dxa"/>
              <w:bottom w:w="0" w:type="dxa"/>
              <w:right w:w="170" w:type="dxa"/>
            </w:tcMar>
            <w:vAlign w:val="bottom"/>
          </w:tcPr>
          <w:p w:rsidR="004B0A60" w:rsidRPr="005A5068" w:rsidRDefault="004B0A60" w:rsidP="00AE1F27">
            <w:pPr>
              <w:spacing w:before="20"/>
              <w:jc w:val="right"/>
              <w:rPr>
                <w:rFonts w:ascii="Times New Roman" w:hAnsi="Times New Roman"/>
                <w:sz w:val="22"/>
                <w:szCs w:val="22"/>
                <w:lang w:val="ky-KG"/>
              </w:rPr>
            </w:pPr>
            <w:r>
              <w:rPr>
                <w:rFonts w:ascii="Times New Roman" w:hAnsi="Times New Roman"/>
                <w:sz w:val="22"/>
                <w:szCs w:val="22"/>
                <w:lang w:val="ky-KG"/>
              </w:rPr>
              <w:t>21,1</w:t>
            </w:r>
          </w:p>
        </w:tc>
        <w:tc>
          <w:tcPr>
            <w:tcW w:w="558" w:type="pct"/>
            <w:shd w:val="clear" w:color="auto" w:fill="auto"/>
            <w:tcMar>
              <w:top w:w="0" w:type="dxa"/>
              <w:left w:w="170" w:type="dxa"/>
              <w:bottom w:w="0" w:type="dxa"/>
              <w:right w:w="170" w:type="dxa"/>
            </w:tcMar>
            <w:vAlign w:val="bottom"/>
          </w:tcPr>
          <w:p w:rsidR="004B0A60" w:rsidRPr="00AF6269" w:rsidRDefault="004B0A60" w:rsidP="00AE1F27">
            <w:pPr>
              <w:spacing w:before="20"/>
              <w:jc w:val="right"/>
              <w:rPr>
                <w:rFonts w:ascii="Times New Roman" w:hAnsi="Times New Roman"/>
                <w:sz w:val="22"/>
                <w:szCs w:val="22"/>
                <w:lang w:val="ky-KG"/>
              </w:rPr>
            </w:pPr>
            <w:r>
              <w:rPr>
                <w:rFonts w:ascii="Times New Roman" w:hAnsi="Times New Roman"/>
                <w:sz w:val="22"/>
                <w:szCs w:val="22"/>
                <w:lang w:val="ky-KG"/>
              </w:rPr>
              <w:t>76</w:t>
            </w:r>
            <w:r w:rsidRPr="00157A37">
              <w:rPr>
                <w:rFonts w:ascii="Times New Roman" w:hAnsi="Times New Roman"/>
                <w:sz w:val="22"/>
                <w:szCs w:val="22"/>
              </w:rPr>
              <w:t>,</w:t>
            </w:r>
            <w:r>
              <w:rPr>
                <w:rFonts w:ascii="Times New Roman" w:hAnsi="Times New Roman"/>
                <w:sz w:val="22"/>
                <w:szCs w:val="22"/>
                <w:lang w:val="ky-KG"/>
              </w:rPr>
              <w:t>4</w:t>
            </w:r>
          </w:p>
        </w:tc>
        <w:tc>
          <w:tcPr>
            <w:tcW w:w="596" w:type="pct"/>
            <w:tcBorders>
              <w:left w:val="nil"/>
              <w:right w:val="nil"/>
            </w:tcBorders>
            <w:shd w:val="clear" w:color="auto" w:fill="auto"/>
            <w:tcMar>
              <w:top w:w="0" w:type="dxa"/>
              <w:left w:w="170" w:type="dxa"/>
              <w:bottom w:w="0" w:type="dxa"/>
              <w:right w:w="170" w:type="dxa"/>
            </w:tcMar>
            <w:vAlign w:val="bottom"/>
          </w:tcPr>
          <w:p w:rsidR="004B0A60" w:rsidRPr="00A146FE" w:rsidRDefault="004B0A60" w:rsidP="00AE1F27">
            <w:pPr>
              <w:spacing w:before="20"/>
              <w:jc w:val="right"/>
              <w:rPr>
                <w:rFonts w:ascii="Times New Roman" w:hAnsi="Times New Roman"/>
                <w:sz w:val="22"/>
                <w:szCs w:val="22"/>
                <w:lang w:val="ky-KG"/>
              </w:rPr>
            </w:pPr>
            <w:r>
              <w:rPr>
                <w:rFonts w:ascii="Times New Roman" w:hAnsi="Times New Roman"/>
                <w:sz w:val="22"/>
                <w:szCs w:val="22"/>
                <w:lang w:val="ky-KG"/>
              </w:rPr>
              <w:t>9,1</w:t>
            </w:r>
          </w:p>
        </w:tc>
      </w:tr>
      <w:tr w:rsidR="004B0A60" w:rsidRPr="00157A37" w:rsidTr="00AE1F27">
        <w:tblPrEx>
          <w:tblLook w:val="00A0" w:firstRow="1" w:lastRow="0" w:firstColumn="1" w:lastColumn="0" w:noHBand="0" w:noVBand="0"/>
        </w:tblPrEx>
        <w:trPr>
          <w:trHeight w:val="280"/>
        </w:trPr>
        <w:tc>
          <w:tcPr>
            <w:tcW w:w="1057" w:type="pct"/>
            <w:shd w:val="clear" w:color="auto" w:fill="auto"/>
            <w:vAlign w:val="bottom"/>
          </w:tcPr>
          <w:p w:rsidR="004B0A60" w:rsidRPr="00157A37" w:rsidRDefault="004B0A60" w:rsidP="00AE1F27">
            <w:pPr>
              <w:spacing w:before="20"/>
              <w:rPr>
                <w:rFonts w:ascii="Times New Roman" w:hAnsi="Times New Roman"/>
                <w:b/>
                <w:bCs/>
                <w:sz w:val="22"/>
                <w:szCs w:val="22"/>
              </w:rPr>
            </w:pPr>
            <w:r w:rsidRPr="00157A37">
              <w:rPr>
                <w:rFonts w:ascii="Times New Roman" w:hAnsi="Times New Roman"/>
                <w:b/>
                <w:bCs/>
                <w:sz w:val="22"/>
                <w:szCs w:val="22"/>
              </w:rPr>
              <w:t xml:space="preserve">Страны вне ЕАЭС из стран </w:t>
            </w:r>
          </w:p>
          <w:p w:rsidR="004B0A60" w:rsidRPr="00157A37" w:rsidRDefault="004B0A60" w:rsidP="00AE1F27">
            <w:pPr>
              <w:spacing w:before="20"/>
              <w:rPr>
                <w:rFonts w:ascii="Times New Roman" w:hAnsi="Times New Roman"/>
                <w:sz w:val="22"/>
                <w:szCs w:val="22"/>
              </w:rPr>
            </w:pPr>
            <w:r w:rsidRPr="00157A37">
              <w:rPr>
                <w:rFonts w:ascii="Times New Roman" w:hAnsi="Times New Roman"/>
                <w:b/>
                <w:bCs/>
                <w:sz w:val="22"/>
                <w:szCs w:val="22"/>
              </w:rPr>
              <w:t>СНГ</w:t>
            </w:r>
          </w:p>
        </w:tc>
        <w:tc>
          <w:tcPr>
            <w:tcW w:w="557" w:type="pct"/>
            <w:tcBorders>
              <w:left w:val="nil"/>
            </w:tcBorders>
            <w:shd w:val="clear" w:color="auto" w:fill="auto"/>
            <w:tcMar>
              <w:top w:w="0" w:type="dxa"/>
              <w:left w:w="170" w:type="dxa"/>
              <w:bottom w:w="0" w:type="dxa"/>
              <w:right w:w="170" w:type="dxa"/>
            </w:tcMar>
            <w:vAlign w:val="bottom"/>
          </w:tcPr>
          <w:p w:rsidR="004B0A60" w:rsidRPr="00A146FE" w:rsidRDefault="004B0A60" w:rsidP="00AE1F27">
            <w:pPr>
              <w:spacing w:before="20"/>
              <w:jc w:val="right"/>
              <w:rPr>
                <w:rFonts w:ascii="Times New Roman" w:hAnsi="Times New Roman"/>
                <w:b/>
                <w:sz w:val="22"/>
                <w:szCs w:val="22"/>
                <w:lang w:val="ky-KG"/>
              </w:rPr>
            </w:pPr>
            <w:r>
              <w:rPr>
                <w:rFonts w:ascii="Times New Roman" w:hAnsi="Times New Roman"/>
                <w:b/>
                <w:sz w:val="22"/>
                <w:szCs w:val="22"/>
              </w:rPr>
              <w:t>120,7</w:t>
            </w:r>
          </w:p>
        </w:tc>
        <w:tc>
          <w:tcPr>
            <w:tcW w:w="558" w:type="pct"/>
            <w:gridSpan w:val="2"/>
            <w:shd w:val="clear" w:color="auto" w:fill="auto"/>
            <w:tcMar>
              <w:top w:w="0" w:type="dxa"/>
              <w:left w:w="170" w:type="dxa"/>
              <w:bottom w:w="0" w:type="dxa"/>
              <w:right w:w="170" w:type="dxa"/>
            </w:tcMar>
            <w:vAlign w:val="bottom"/>
          </w:tcPr>
          <w:p w:rsidR="004B0A60" w:rsidRPr="001D2E34" w:rsidRDefault="004B0A60" w:rsidP="00AE1F27">
            <w:pPr>
              <w:spacing w:before="20"/>
              <w:jc w:val="right"/>
              <w:rPr>
                <w:rFonts w:ascii="Times New Roman" w:hAnsi="Times New Roman"/>
                <w:b/>
                <w:bCs/>
                <w:sz w:val="22"/>
                <w:szCs w:val="22"/>
                <w:lang w:val="en-US"/>
              </w:rPr>
            </w:pPr>
            <w:r>
              <w:rPr>
                <w:rFonts w:ascii="Times New Roman" w:hAnsi="Times New Roman"/>
                <w:b/>
                <w:bCs/>
                <w:sz w:val="22"/>
                <w:szCs w:val="22"/>
                <w:lang w:val="en-US"/>
              </w:rPr>
              <w:t>66</w:t>
            </w:r>
            <w:r>
              <w:rPr>
                <w:rFonts w:ascii="Times New Roman" w:hAnsi="Times New Roman"/>
                <w:b/>
                <w:bCs/>
                <w:sz w:val="22"/>
                <w:szCs w:val="22"/>
              </w:rPr>
              <w:t>,</w:t>
            </w:r>
            <w:r>
              <w:rPr>
                <w:rFonts w:ascii="Times New Roman" w:hAnsi="Times New Roman"/>
                <w:b/>
                <w:bCs/>
                <w:sz w:val="22"/>
                <w:szCs w:val="22"/>
                <w:lang w:val="en-US"/>
              </w:rPr>
              <w:t>4</w:t>
            </w:r>
          </w:p>
        </w:tc>
        <w:tc>
          <w:tcPr>
            <w:tcW w:w="558" w:type="pct"/>
            <w:shd w:val="clear" w:color="auto" w:fill="auto"/>
            <w:tcMar>
              <w:top w:w="0" w:type="dxa"/>
              <w:left w:w="170" w:type="dxa"/>
              <w:bottom w:w="0" w:type="dxa"/>
              <w:right w:w="170" w:type="dxa"/>
            </w:tcMar>
            <w:vAlign w:val="bottom"/>
          </w:tcPr>
          <w:p w:rsidR="004B0A60" w:rsidRPr="001D2E34" w:rsidRDefault="004B0A60" w:rsidP="00AE1F27">
            <w:pPr>
              <w:spacing w:before="20"/>
              <w:jc w:val="right"/>
              <w:rPr>
                <w:rFonts w:ascii="Times New Roman" w:hAnsi="Times New Roman"/>
                <w:b/>
                <w:sz w:val="22"/>
                <w:szCs w:val="22"/>
                <w:lang w:val="en-US"/>
              </w:rPr>
            </w:pPr>
            <w:r>
              <w:rPr>
                <w:rFonts w:ascii="Times New Roman" w:hAnsi="Times New Roman"/>
                <w:b/>
                <w:sz w:val="22"/>
                <w:szCs w:val="22"/>
                <w:lang w:val="ky-KG"/>
              </w:rPr>
              <w:t>36</w:t>
            </w:r>
            <w:r w:rsidRPr="00157A37">
              <w:rPr>
                <w:rFonts w:ascii="Times New Roman" w:hAnsi="Times New Roman"/>
                <w:b/>
                <w:sz w:val="22"/>
                <w:szCs w:val="22"/>
              </w:rPr>
              <w:t>,</w:t>
            </w:r>
            <w:r>
              <w:rPr>
                <w:rFonts w:ascii="Times New Roman" w:hAnsi="Times New Roman"/>
                <w:b/>
                <w:sz w:val="22"/>
                <w:szCs w:val="22"/>
                <w:lang w:val="en-US"/>
              </w:rPr>
              <w:t>2</w:t>
            </w:r>
          </w:p>
        </w:tc>
        <w:tc>
          <w:tcPr>
            <w:tcW w:w="558" w:type="pct"/>
            <w:gridSpan w:val="2"/>
            <w:shd w:val="clear" w:color="auto" w:fill="auto"/>
            <w:tcMar>
              <w:top w:w="0" w:type="dxa"/>
              <w:left w:w="170" w:type="dxa"/>
              <w:bottom w:w="0" w:type="dxa"/>
              <w:right w:w="170" w:type="dxa"/>
            </w:tcMar>
            <w:vAlign w:val="bottom"/>
          </w:tcPr>
          <w:p w:rsidR="004B0A60" w:rsidRPr="001D2E34" w:rsidRDefault="004B0A60" w:rsidP="00AE1F27">
            <w:pPr>
              <w:spacing w:before="20"/>
              <w:jc w:val="right"/>
              <w:rPr>
                <w:rFonts w:ascii="Times New Roman" w:hAnsi="Times New Roman"/>
                <w:b/>
                <w:sz w:val="22"/>
                <w:szCs w:val="22"/>
                <w:lang w:val="en-US"/>
              </w:rPr>
            </w:pPr>
            <w:r>
              <w:rPr>
                <w:rFonts w:ascii="Times New Roman" w:hAnsi="Times New Roman"/>
                <w:b/>
                <w:sz w:val="22"/>
                <w:szCs w:val="22"/>
                <w:lang w:val="en-US"/>
              </w:rPr>
              <w:t>57</w:t>
            </w:r>
            <w:r w:rsidRPr="00157A37">
              <w:rPr>
                <w:rFonts w:ascii="Times New Roman" w:hAnsi="Times New Roman"/>
                <w:b/>
                <w:sz w:val="22"/>
                <w:szCs w:val="22"/>
              </w:rPr>
              <w:t>,</w:t>
            </w:r>
            <w:r>
              <w:rPr>
                <w:rFonts w:ascii="Times New Roman" w:hAnsi="Times New Roman"/>
                <w:b/>
                <w:sz w:val="22"/>
                <w:szCs w:val="22"/>
                <w:lang w:val="en-US"/>
              </w:rPr>
              <w:t>7</w:t>
            </w:r>
          </w:p>
        </w:tc>
        <w:tc>
          <w:tcPr>
            <w:tcW w:w="558" w:type="pct"/>
            <w:shd w:val="clear" w:color="auto" w:fill="auto"/>
            <w:tcMar>
              <w:top w:w="0" w:type="dxa"/>
              <w:left w:w="170" w:type="dxa"/>
              <w:bottom w:w="0" w:type="dxa"/>
              <w:right w:w="170" w:type="dxa"/>
            </w:tcMar>
            <w:vAlign w:val="bottom"/>
          </w:tcPr>
          <w:p w:rsidR="004B0A60" w:rsidRPr="001D2E34" w:rsidRDefault="004B0A60" w:rsidP="00AE1F27">
            <w:pPr>
              <w:spacing w:before="20"/>
              <w:jc w:val="right"/>
              <w:rPr>
                <w:rFonts w:ascii="Times New Roman" w:hAnsi="Times New Roman"/>
                <w:b/>
                <w:sz w:val="22"/>
                <w:szCs w:val="22"/>
                <w:lang w:val="en-US"/>
              </w:rPr>
            </w:pPr>
            <w:r>
              <w:rPr>
                <w:rFonts w:ascii="Times New Roman" w:hAnsi="Times New Roman"/>
                <w:b/>
                <w:sz w:val="22"/>
                <w:szCs w:val="22"/>
              </w:rPr>
              <w:t>8</w:t>
            </w:r>
            <w:r>
              <w:rPr>
                <w:rFonts w:ascii="Times New Roman" w:hAnsi="Times New Roman"/>
                <w:b/>
                <w:sz w:val="22"/>
                <w:szCs w:val="22"/>
                <w:lang w:val="en-US"/>
              </w:rPr>
              <w:t>4</w:t>
            </w:r>
            <w:r w:rsidRPr="00157A37">
              <w:rPr>
                <w:rFonts w:ascii="Times New Roman" w:hAnsi="Times New Roman"/>
                <w:b/>
                <w:sz w:val="22"/>
                <w:szCs w:val="22"/>
              </w:rPr>
              <w:t>,</w:t>
            </w:r>
            <w:r>
              <w:rPr>
                <w:rFonts w:ascii="Times New Roman" w:hAnsi="Times New Roman"/>
                <w:b/>
                <w:sz w:val="22"/>
                <w:szCs w:val="22"/>
                <w:lang w:val="en-US"/>
              </w:rPr>
              <w:t>4</w:t>
            </w:r>
          </w:p>
        </w:tc>
        <w:tc>
          <w:tcPr>
            <w:tcW w:w="558" w:type="pct"/>
            <w:shd w:val="clear" w:color="auto" w:fill="auto"/>
            <w:tcMar>
              <w:top w:w="0" w:type="dxa"/>
              <w:left w:w="170" w:type="dxa"/>
              <w:bottom w:w="0" w:type="dxa"/>
              <w:right w:w="170" w:type="dxa"/>
            </w:tcMar>
            <w:vAlign w:val="bottom"/>
          </w:tcPr>
          <w:p w:rsidR="004B0A60" w:rsidRPr="001D2E34" w:rsidRDefault="004B0A60" w:rsidP="00AE1F27">
            <w:pPr>
              <w:spacing w:before="20"/>
              <w:jc w:val="right"/>
              <w:rPr>
                <w:rFonts w:ascii="Times New Roman" w:hAnsi="Times New Roman"/>
                <w:b/>
                <w:sz w:val="22"/>
                <w:szCs w:val="22"/>
                <w:lang w:val="en-US"/>
              </w:rPr>
            </w:pPr>
            <w:r>
              <w:rPr>
                <w:rFonts w:ascii="Times New Roman" w:hAnsi="Times New Roman"/>
                <w:b/>
                <w:sz w:val="22"/>
                <w:szCs w:val="22"/>
              </w:rPr>
              <w:t>7</w:t>
            </w:r>
            <w:r>
              <w:rPr>
                <w:rFonts w:ascii="Times New Roman" w:hAnsi="Times New Roman"/>
                <w:b/>
                <w:sz w:val="22"/>
                <w:szCs w:val="22"/>
                <w:lang w:val="en-US"/>
              </w:rPr>
              <w:t>1</w:t>
            </w:r>
            <w:r w:rsidRPr="00157A37">
              <w:rPr>
                <w:rFonts w:ascii="Times New Roman" w:hAnsi="Times New Roman"/>
                <w:b/>
                <w:sz w:val="22"/>
                <w:szCs w:val="22"/>
              </w:rPr>
              <w:t>,</w:t>
            </w:r>
            <w:r>
              <w:rPr>
                <w:rFonts w:ascii="Times New Roman" w:hAnsi="Times New Roman"/>
                <w:b/>
                <w:sz w:val="22"/>
                <w:szCs w:val="22"/>
                <w:lang w:val="en-US"/>
              </w:rPr>
              <w:t>1</w:t>
            </w:r>
          </w:p>
        </w:tc>
        <w:tc>
          <w:tcPr>
            <w:tcW w:w="596" w:type="pct"/>
            <w:tcBorders>
              <w:left w:val="nil"/>
              <w:right w:val="nil"/>
            </w:tcBorders>
            <w:shd w:val="clear" w:color="auto" w:fill="auto"/>
            <w:tcMar>
              <w:top w:w="0" w:type="dxa"/>
              <w:left w:w="170" w:type="dxa"/>
              <w:bottom w:w="0" w:type="dxa"/>
              <w:right w:w="170" w:type="dxa"/>
            </w:tcMar>
            <w:vAlign w:val="bottom"/>
          </w:tcPr>
          <w:p w:rsidR="004B0A60" w:rsidRPr="001D2E34" w:rsidRDefault="004B0A60" w:rsidP="00AE1F27">
            <w:pPr>
              <w:spacing w:before="20"/>
              <w:jc w:val="right"/>
              <w:rPr>
                <w:rFonts w:ascii="Times New Roman" w:hAnsi="Times New Roman"/>
                <w:b/>
                <w:sz w:val="22"/>
                <w:szCs w:val="22"/>
                <w:lang w:val="en-US"/>
              </w:rPr>
            </w:pPr>
            <w:r>
              <w:rPr>
                <w:rFonts w:ascii="Times New Roman" w:hAnsi="Times New Roman"/>
                <w:b/>
                <w:sz w:val="22"/>
                <w:szCs w:val="22"/>
                <w:lang w:val="ky-KG"/>
              </w:rPr>
              <w:t>4</w:t>
            </w:r>
            <w:r>
              <w:rPr>
                <w:rFonts w:ascii="Times New Roman" w:hAnsi="Times New Roman"/>
                <w:b/>
                <w:sz w:val="22"/>
                <w:szCs w:val="22"/>
                <w:lang w:val="en-US"/>
              </w:rPr>
              <w:t>5</w:t>
            </w:r>
            <w:r w:rsidRPr="00157A37">
              <w:rPr>
                <w:rFonts w:ascii="Times New Roman" w:hAnsi="Times New Roman"/>
                <w:b/>
                <w:sz w:val="22"/>
                <w:szCs w:val="22"/>
              </w:rPr>
              <w:t>,</w:t>
            </w:r>
            <w:r>
              <w:rPr>
                <w:rFonts w:ascii="Times New Roman" w:hAnsi="Times New Roman"/>
                <w:b/>
                <w:sz w:val="22"/>
                <w:szCs w:val="22"/>
                <w:lang w:val="en-US"/>
              </w:rPr>
              <w:t>8</w:t>
            </w:r>
          </w:p>
        </w:tc>
      </w:tr>
      <w:tr w:rsidR="004B0A60" w:rsidRPr="00157A37" w:rsidTr="00AE1F27">
        <w:tblPrEx>
          <w:tblLook w:val="00A0" w:firstRow="1" w:lastRow="0" w:firstColumn="1" w:lastColumn="0" w:noHBand="0" w:noVBand="0"/>
        </w:tblPrEx>
        <w:trPr>
          <w:trHeight w:val="109"/>
        </w:trPr>
        <w:tc>
          <w:tcPr>
            <w:tcW w:w="1057" w:type="pct"/>
            <w:shd w:val="clear" w:color="auto" w:fill="auto"/>
            <w:vAlign w:val="bottom"/>
          </w:tcPr>
          <w:p w:rsidR="004B0A60" w:rsidRPr="00157A37" w:rsidRDefault="004B0A60" w:rsidP="00AE1F27">
            <w:pPr>
              <w:spacing w:before="20"/>
              <w:rPr>
                <w:rFonts w:ascii="Times New Roman" w:hAnsi="Times New Roman"/>
                <w:sz w:val="22"/>
                <w:szCs w:val="22"/>
              </w:rPr>
            </w:pPr>
            <w:r>
              <w:rPr>
                <w:rFonts w:ascii="Times New Roman" w:hAnsi="Times New Roman"/>
                <w:sz w:val="22"/>
                <w:szCs w:val="22"/>
              </w:rPr>
              <w:t>Азербайджан</w:t>
            </w:r>
          </w:p>
        </w:tc>
        <w:tc>
          <w:tcPr>
            <w:tcW w:w="557" w:type="pct"/>
            <w:tcBorders>
              <w:left w:val="nil"/>
            </w:tcBorders>
            <w:shd w:val="clear" w:color="auto" w:fill="auto"/>
            <w:tcMar>
              <w:top w:w="0" w:type="dxa"/>
              <w:left w:w="170" w:type="dxa"/>
              <w:bottom w:w="0" w:type="dxa"/>
              <w:right w:w="170" w:type="dxa"/>
            </w:tcMar>
            <w:vAlign w:val="bottom"/>
          </w:tcPr>
          <w:p w:rsidR="004B0A60" w:rsidRPr="00FF7635" w:rsidRDefault="004B0A60" w:rsidP="00AE1F27">
            <w:pPr>
              <w:spacing w:before="20"/>
              <w:jc w:val="right"/>
              <w:rPr>
                <w:rFonts w:ascii="Times New Roman" w:hAnsi="Times New Roman"/>
                <w:sz w:val="22"/>
                <w:szCs w:val="22"/>
              </w:rPr>
            </w:pPr>
            <w:r>
              <w:rPr>
                <w:rFonts w:ascii="Times New Roman" w:hAnsi="Times New Roman"/>
                <w:sz w:val="22"/>
                <w:szCs w:val="22"/>
              </w:rPr>
              <w:t>0,3</w:t>
            </w:r>
          </w:p>
        </w:tc>
        <w:tc>
          <w:tcPr>
            <w:tcW w:w="558" w:type="pct"/>
            <w:gridSpan w:val="2"/>
            <w:shd w:val="clear" w:color="auto" w:fill="auto"/>
            <w:tcMar>
              <w:top w:w="0" w:type="dxa"/>
              <w:left w:w="170" w:type="dxa"/>
              <w:bottom w:w="0" w:type="dxa"/>
              <w:right w:w="170" w:type="dxa"/>
            </w:tcMar>
            <w:vAlign w:val="bottom"/>
          </w:tcPr>
          <w:p w:rsidR="004B0A60" w:rsidRPr="001D2E34" w:rsidRDefault="004B0A60" w:rsidP="00AE1F27">
            <w:pPr>
              <w:spacing w:before="20"/>
              <w:jc w:val="right"/>
              <w:rPr>
                <w:rFonts w:ascii="Times New Roman" w:hAnsi="Times New Roman"/>
                <w:sz w:val="22"/>
                <w:szCs w:val="22"/>
                <w:lang w:val="en-US"/>
              </w:rPr>
            </w:pPr>
            <w:r>
              <w:rPr>
                <w:rFonts w:ascii="Times New Roman" w:hAnsi="Times New Roman"/>
                <w:sz w:val="22"/>
                <w:szCs w:val="22"/>
                <w:lang w:val="en-US"/>
              </w:rPr>
              <w:t>90</w:t>
            </w:r>
            <w:r>
              <w:rPr>
                <w:rFonts w:ascii="Times New Roman" w:hAnsi="Times New Roman"/>
                <w:sz w:val="22"/>
                <w:szCs w:val="22"/>
                <w:lang w:val="ky-KG"/>
              </w:rPr>
              <w:t>,</w:t>
            </w:r>
            <w:r>
              <w:rPr>
                <w:rFonts w:ascii="Times New Roman" w:hAnsi="Times New Roman"/>
                <w:sz w:val="22"/>
                <w:szCs w:val="22"/>
                <w:lang w:val="en-US"/>
              </w:rPr>
              <w:t>2</w:t>
            </w:r>
          </w:p>
        </w:tc>
        <w:tc>
          <w:tcPr>
            <w:tcW w:w="558" w:type="pct"/>
            <w:shd w:val="clear" w:color="auto" w:fill="auto"/>
            <w:tcMar>
              <w:top w:w="0" w:type="dxa"/>
              <w:left w:w="170" w:type="dxa"/>
              <w:bottom w:w="0" w:type="dxa"/>
              <w:right w:w="170" w:type="dxa"/>
            </w:tcMar>
            <w:vAlign w:val="bottom"/>
          </w:tcPr>
          <w:p w:rsidR="004B0A60" w:rsidRPr="00A146FE" w:rsidRDefault="00C25301" w:rsidP="00AE1F27">
            <w:pPr>
              <w:spacing w:before="20"/>
              <w:jc w:val="right"/>
              <w:rPr>
                <w:rFonts w:ascii="Times New Roman" w:hAnsi="Times New Roman"/>
                <w:sz w:val="22"/>
                <w:szCs w:val="22"/>
                <w:lang w:val="ky-KG"/>
              </w:rPr>
            </w:pPr>
            <w:r>
              <w:rPr>
                <w:rFonts w:ascii="Times New Roman" w:hAnsi="Times New Roman"/>
                <w:sz w:val="22"/>
                <w:szCs w:val="22"/>
                <w:lang w:val="ky-KG"/>
              </w:rPr>
              <w:t>0</w:t>
            </w:r>
          </w:p>
        </w:tc>
        <w:tc>
          <w:tcPr>
            <w:tcW w:w="558" w:type="pct"/>
            <w:gridSpan w:val="2"/>
            <w:shd w:val="clear" w:color="auto" w:fill="auto"/>
            <w:tcMar>
              <w:top w:w="0" w:type="dxa"/>
              <w:left w:w="170" w:type="dxa"/>
              <w:bottom w:w="0" w:type="dxa"/>
              <w:right w:w="170" w:type="dxa"/>
            </w:tcMar>
            <w:vAlign w:val="bottom"/>
          </w:tcPr>
          <w:p w:rsidR="004B0A60" w:rsidRPr="00A146FE" w:rsidRDefault="004B0A60" w:rsidP="00AE1F27">
            <w:pPr>
              <w:spacing w:before="20"/>
              <w:jc w:val="right"/>
              <w:rPr>
                <w:rFonts w:ascii="Times New Roman" w:hAnsi="Times New Roman"/>
                <w:sz w:val="22"/>
                <w:szCs w:val="22"/>
                <w:lang w:val="ky-KG"/>
              </w:rPr>
            </w:pPr>
            <w:r>
              <w:rPr>
                <w:rFonts w:ascii="Times New Roman" w:hAnsi="Times New Roman"/>
                <w:sz w:val="22"/>
                <w:szCs w:val="22"/>
                <w:lang w:val="ky-KG"/>
              </w:rPr>
              <w:t>20,5</w:t>
            </w:r>
          </w:p>
        </w:tc>
        <w:tc>
          <w:tcPr>
            <w:tcW w:w="558" w:type="pct"/>
            <w:shd w:val="clear" w:color="auto" w:fill="auto"/>
            <w:tcMar>
              <w:top w:w="0" w:type="dxa"/>
              <w:left w:w="170" w:type="dxa"/>
              <w:bottom w:w="0" w:type="dxa"/>
              <w:right w:w="170" w:type="dxa"/>
            </w:tcMar>
            <w:vAlign w:val="bottom"/>
          </w:tcPr>
          <w:p w:rsidR="004B0A60" w:rsidRPr="00A146FE" w:rsidRDefault="004B0A60" w:rsidP="00AE1F27">
            <w:pPr>
              <w:spacing w:before="20"/>
              <w:jc w:val="right"/>
              <w:rPr>
                <w:rFonts w:ascii="Times New Roman" w:hAnsi="Times New Roman"/>
                <w:sz w:val="22"/>
                <w:szCs w:val="22"/>
                <w:lang w:val="ky-KG"/>
              </w:rPr>
            </w:pPr>
            <w:r>
              <w:rPr>
                <w:rFonts w:ascii="Times New Roman" w:hAnsi="Times New Roman"/>
                <w:sz w:val="22"/>
                <w:szCs w:val="22"/>
                <w:lang w:val="ky-KG"/>
              </w:rPr>
              <w:t>0,3</w:t>
            </w:r>
          </w:p>
        </w:tc>
        <w:tc>
          <w:tcPr>
            <w:tcW w:w="558" w:type="pct"/>
            <w:shd w:val="clear" w:color="auto" w:fill="auto"/>
            <w:tcMar>
              <w:top w:w="0" w:type="dxa"/>
              <w:left w:w="170" w:type="dxa"/>
              <w:bottom w:w="0" w:type="dxa"/>
              <w:right w:w="170" w:type="dxa"/>
            </w:tcMar>
            <w:vAlign w:val="bottom"/>
          </w:tcPr>
          <w:p w:rsidR="004B0A60" w:rsidRPr="005A5068" w:rsidRDefault="004B0A60" w:rsidP="00AE1F27">
            <w:pPr>
              <w:spacing w:before="20"/>
              <w:jc w:val="right"/>
              <w:rPr>
                <w:rFonts w:ascii="Times New Roman" w:hAnsi="Times New Roman"/>
                <w:sz w:val="22"/>
                <w:szCs w:val="22"/>
                <w:lang w:val="ky-KG"/>
              </w:rPr>
            </w:pPr>
            <w:r>
              <w:rPr>
                <w:rFonts w:ascii="Times New Roman" w:hAnsi="Times New Roman"/>
                <w:sz w:val="22"/>
                <w:szCs w:val="22"/>
                <w:lang w:val="ky-KG"/>
              </w:rPr>
              <w:t>108,6</w:t>
            </w:r>
          </w:p>
        </w:tc>
        <w:tc>
          <w:tcPr>
            <w:tcW w:w="596" w:type="pct"/>
            <w:tcBorders>
              <w:left w:val="nil"/>
              <w:right w:val="nil"/>
            </w:tcBorders>
            <w:shd w:val="clear" w:color="auto" w:fill="auto"/>
            <w:tcMar>
              <w:top w:w="0" w:type="dxa"/>
              <w:left w:w="170" w:type="dxa"/>
              <w:bottom w:w="0" w:type="dxa"/>
              <w:right w:w="170" w:type="dxa"/>
            </w:tcMar>
            <w:vAlign w:val="bottom"/>
          </w:tcPr>
          <w:p w:rsidR="004B0A60" w:rsidRPr="005A5068" w:rsidRDefault="004B0A60" w:rsidP="00AE1F27">
            <w:pPr>
              <w:spacing w:before="20"/>
              <w:jc w:val="right"/>
              <w:rPr>
                <w:rFonts w:ascii="Times New Roman" w:hAnsi="Times New Roman"/>
                <w:sz w:val="22"/>
                <w:szCs w:val="22"/>
                <w:lang w:val="ky-KG"/>
              </w:rPr>
            </w:pPr>
            <w:r>
              <w:rPr>
                <w:rFonts w:ascii="Times New Roman" w:hAnsi="Times New Roman"/>
                <w:sz w:val="22"/>
                <w:szCs w:val="22"/>
              </w:rPr>
              <w:t>0</w:t>
            </w:r>
            <w:r w:rsidRPr="00157A37">
              <w:rPr>
                <w:rFonts w:ascii="Times New Roman" w:hAnsi="Times New Roman"/>
                <w:sz w:val="22"/>
                <w:szCs w:val="22"/>
              </w:rPr>
              <w:t>,</w:t>
            </w:r>
            <w:r>
              <w:rPr>
                <w:rFonts w:ascii="Times New Roman" w:hAnsi="Times New Roman"/>
                <w:sz w:val="22"/>
                <w:szCs w:val="22"/>
                <w:lang w:val="ky-KG"/>
              </w:rPr>
              <w:t>1</w:t>
            </w:r>
          </w:p>
        </w:tc>
      </w:tr>
      <w:tr w:rsidR="004B0A60" w:rsidRPr="00157A37" w:rsidTr="00AE1F27">
        <w:tblPrEx>
          <w:tblLook w:val="00A0" w:firstRow="1" w:lastRow="0" w:firstColumn="1" w:lastColumn="0" w:noHBand="0" w:noVBand="0"/>
        </w:tblPrEx>
        <w:trPr>
          <w:trHeight w:val="109"/>
        </w:trPr>
        <w:tc>
          <w:tcPr>
            <w:tcW w:w="1057" w:type="pct"/>
            <w:shd w:val="clear" w:color="auto" w:fill="auto"/>
            <w:vAlign w:val="bottom"/>
          </w:tcPr>
          <w:p w:rsidR="004B0A60" w:rsidRPr="00157A37" w:rsidRDefault="004B0A60" w:rsidP="00AE1F27">
            <w:pPr>
              <w:spacing w:before="20"/>
              <w:rPr>
                <w:rFonts w:ascii="Times New Roman" w:hAnsi="Times New Roman"/>
                <w:sz w:val="22"/>
                <w:szCs w:val="22"/>
              </w:rPr>
            </w:pPr>
            <w:r>
              <w:rPr>
                <w:rFonts w:ascii="Times New Roman" w:hAnsi="Times New Roman"/>
                <w:sz w:val="22"/>
                <w:szCs w:val="22"/>
              </w:rPr>
              <w:t>Туркмен</w:t>
            </w:r>
            <w:r w:rsidRPr="00157A37">
              <w:rPr>
                <w:rFonts w:ascii="Times New Roman" w:hAnsi="Times New Roman"/>
                <w:sz w:val="22"/>
                <w:szCs w:val="22"/>
              </w:rPr>
              <w:t xml:space="preserve">истан </w:t>
            </w:r>
          </w:p>
        </w:tc>
        <w:tc>
          <w:tcPr>
            <w:tcW w:w="557" w:type="pct"/>
            <w:tcBorders>
              <w:left w:val="nil"/>
            </w:tcBorders>
            <w:shd w:val="clear" w:color="auto" w:fill="auto"/>
            <w:tcMar>
              <w:top w:w="0" w:type="dxa"/>
              <w:left w:w="170" w:type="dxa"/>
              <w:bottom w:w="0" w:type="dxa"/>
              <w:right w:w="170" w:type="dxa"/>
            </w:tcMar>
            <w:vAlign w:val="bottom"/>
          </w:tcPr>
          <w:p w:rsidR="004B0A60" w:rsidRPr="001D2E34" w:rsidRDefault="004B0A60" w:rsidP="00AE1F27">
            <w:pPr>
              <w:spacing w:before="20"/>
              <w:jc w:val="right"/>
              <w:rPr>
                <w:rFonts w:ascii="Times New Roman" w:hAnsi="Times New Roman"/>
                <w:bCs/>
                <w:sz w:val="22"/>
                <w:szCs w:val="22"/>
                <w:lang w:val="ky-KG"/>
              </w:rPr>
            </w:pPr>
            <w:r>
              <w:rPr>
                <w:rFonts w:ascii="Times New Roman" w:hAnsi="Times New Roman"/>
                <w:bCs/>
                <w:sz w:val="22"/>
                <w:szCs w:val="22"/>
                <w:lang w:val="ky-KG"/>
              </w:rPr>
              <w:t>1</w:t>
            </w:r>
            <w:r w:rsidRPr="00157A37">
              <w:rPr>
                <w:rFonts w:ascii="Times New Roman" w:hAnsi="Times New Roman"/>
                <w:bCs/>
                <w:sz w:val="22"/>
                <w:szCs w:val="22"/>
              </w:rPr>
              <w:t>,</w:t>
            </w:r>
            <w:r>
              <w:rPr>
                <w:rFonts w:ascii="Times New Roman" w:hAnsi="Times New Roman"/>
                <w:bCs/>
                <w:sz w:val="22"/>
                <w:szCs w:val="22"/>
                <w:lang w:val="ky-KG"/>
              </w:rPr>
              <w:t>2</w:t>
            </w:r>
          </w:p>
        </w:tc>
        <w:tc>
          <w:tcPr>
            <w:tcW w:w="558" w:type="pct"/>
            <w:gridSpan w:val="2"/>
            <w:shd w:val="clear" w:color="auto" w:fill="auto"/>
            <w:tcMar>
              <w:top w:w="0" w:type="dxa"/>
              <w:left w:w="170" w:type="dxa"/>
              <w:bottom w:w="0" w:type="dxa"/>
              <w:right w:w="170" w:type="dxa"/>
            </w:tcMar>
            <w:vAlign w:val="bottom"/>
          </w:tcPr>
          <w:p w:rsidR="004B0A60" w:rsidRPr="001D2E34" w:rsidRDefault="004B0A60" w:rsidP="00AE1F27">
            <w:pPr>
              <w:spacing w:before="20"/>
              <w:jc w:val="right"/>
              <w:rPr>
                <w:rFonts w:ascii="Times New Roman" w:hAnsi="Times New Roman"/>
                <w:bCs/>
                <w:sz w:val="22"/>
                <w:szCs w:val="22"/>
                <w:lang w:val="ky-KG"/>
              </w:rPr>
            </w:pPr>
            <w:r>
              <w:rPr>
                <w:rFonts w:ascii="Times New Roman" w:hAnsi="Times New Roman"/>
                <w:bCs/>
                <w:sz w:val="22"/>
                <w:szCs w:val="22"/>
                <w:lang w:val="ky-KG"/>
              </w:rPr>
              <w:t>41</w:t>
            </w:r>
            <w:r w:rsidRPr="00157A37">
              <w:rPr>
                <w:rFonts w:ascii="Times New Roman" w:hAnsi="Times New Roman"/>
                <w:bCs/>
                <w:sz w:val="22"/>
                <w:szCs w:val="22"/>
              </w:rPr>
              <w:t>,</w:t>
            </w:r>
            <w:r>
              <w:rPr>
                <w:rFonts w:ascii="Times New Roman" w:hAnsi="Times New Roman"/>
                <w:bCs/>
                <w:sz w:val="22"/>
                <w:szCs w:val="22"/>
                <w:lang w:val="ky-KG"/>
              </w:rPr>
              <w:t>8</w:t>
            </w:r>
          </w:p>
        </w:tc>
        <w:tc>
          <w:tcPr>
            <w:tcW w:w="558" w:type="pct"/>
            <w:shd w:val="clear" w:color="auto" w:fill="auto"/>
            <w:tcMar>
              <w:top w:w="0" w:type="dxa"/>
              <w:left w:w="170" w:type="dxa"/>
              <w:bottom w:w="0" w:type="dxa"/>
              <w:right w:w="170" w:type="dxa"/>
            </w:tcMar>
            <w:vAlign w:val="bottom"/>
          </w:tcPr>
          <w:p w:rsidR="004B0A60" w:rsidRPr="00252C4A" w:rsidRDefault="00C25301" w:rsidP="00AE1F27">
            <w:pPr>
              <w:spacing w:before="20"/>
              <w:jc w:val="right"/>
              <w:rPr>
                <w:rFonts w:ascii="Times New Roman" w:hAnsi="Times New Roman"/>
                <w:sz w:val="22"/>
                <w:szCs w:val="22"/>
                <w:lang w:val="ky-KG"/>
              </w:rPr>
            </w:pPr>
            <w:r>
              <w:rPr>
                <w:rFonts w:ascii="Times New Roman" w:hAnsi="Times New Roman"/>
                <w:sz w:val="22"/>
                <w:szCs w:val="22"/>
                <w:lang w:val="ky-KG"/>
              </w:rPr>
              <w:t>0</w:t>
            </w:r>
          </w:p>
        </w:tc>
        <w:tc>
          <w:tcPr>
            <w:tcW w:w="558" w:type="pct"/>
            <w:gridSpan w:val="2"/>
            <w:shd w:val="clear" w:color="auto" w:fill="auto"/>
            <w:tcMar>
              <w:top w:w="0" w:type="dxa"/>
              <w:left w:w="170" w:type="dxa"/>
              <w:bottom w:w="0" w:type="dxa"/>
              <w:right w:w="170" w:type="dxa"/>
            </w:tcMar>
            <w:vAlign w:val="bottom"/>
          </w:tcPr>
          <w:p w:rsidR="004B0A60" w:rsidRPr="00252C4A" w:rsidRDefault="004B0A60" w:rsidP="00AE1F27">
            <w:pPr>
              <w:spacing w:before="20"/>
              <w:jc w:val="right"/>
              <w:rPr>
                <w:rFonts w:ascii="Times New Roman" w:hAnsi="Times New Roman"/>
                <w:sz w:val="22"/>
                <w:szCs w:val="22"/>
                <w:lang w:val="ky-KG"/>
              </w:rPr>
            </w:pPr>
            <w:r>
              <w:rPr>
                <w:rFonts w:ascii="Times New Roman" w:hAnsi="Times New Roman"/>
                <w:sz w:val="22"/>
                <w:szCs w:val="22"/>
                <w:lang w:val="ky-KG"/>
              </w:rPr>
              <w:t>4,4</w:t>
            </w:r>
          </w:p>
        </w:tc>
        <w:tc>
          <w:tcPr>
            <w:tcW w:w="558" w:type="pct"/>
            <w:shd w:val="clear" w:color="auto" w:fill="auto"/>
            <w:tcMar>
              <w:top w:w="0" w:type="dxa"/>
              <w:left w:w="170" w:type="dxa"/>
              <w:bottom w:w="0" w:type="dxa"/>
              <w:right w:w="170" w:type="dxa"/>
            </w:tcMar>
            <w:vAlign w:val="bottom"/>
          </w:tcPr>
          <w:p w:rsidR="004B0A60" w:rsidRPr="001D2E34" w:rsidRDefault="004B0A60" w:rsidP="00AE1F27">
            <w:pPr>
              <w:spacing w:before="20"/>
              <w:jc w:val="right"/>
              <w:rPr>
                <w:rFonts w:ascii="Times New Roman" w:hAnsi="Times New Roman"/>
                <w:sz w:val="22"/>
                <w:szCs w:val="22"/>
                <w:lang w:val="ky-KG"/>
              </w:rPr>
            </w:pPr>
            <w:r>
              <w:rPr>
                <w:rFonts w:ascii="Times New Roman" w:hAnsi="Times New Roman"/>
                <w:sz w:val="22"/>
                <w:szCs w:val="22"/>
              </w:rPr>
              <w:t>1</w:t>
            </w:r>
            <w:r w:rsidRPr="00157A37">
              <w:rPr>
                <w:rFonts w:ascii="Times New Roman" w:hAnsi="Times New Roman"/>
                <w:sz w:val="22"/>
                <w:szCs w:val="22"/>
              </w:rPr>
              <w:t>,</w:t>
            </w:r>
            <w:r>
              <w:rPr>
                <w:rFonts w:ascii="Times New Roman" w:hAnsi="Times New Roman"/>
                <w:sz w:val="22"/>
                <w:szCs w:val="22"/>
                <w:lang w:val="ky-KG"/>
              </w:rPr>
              <w:t>2</w:t>
            </w:r>
          </w:p>
        </w:tc>
        <w:tc>
          <w:tcPr>
            <w:tcW w:w="558" w:type="pct"/>
            <w:shd w:val="clear" w:color="auto" w:fill="auto"/>
            <w:tcMar>
              <w:top w:w="0" w:type="dxa"/>
              <w:left w:w="170" w:type="dxa"/>
              <w:bottom w:w="0" w:type="dxa"/>
              <w:right w:w="170" w:type="dxa"/>
            </w:tcMar>
            <w:vAlign w:val="bottom"/>
          </w:tcPr>
          <w:p w:rsidR="004B0A60" w:rsidRPr="00A146FE" w:rsidRDefault="004B0A60" w:rsidP="00AE1F27">
            <w:pPr>
              <w:spacing w:before="20"/>
              <w:jc w:val="right"/>
              <w:rPr>
                <w:rFonts w:ascii="Times New Roman" w:hAnsi="Times New Roman"/>
                <w:sz w:val="22"/>
                <w:szCs w:val="22"/>
                <w:lang w:val="ky-KG"/>
              </w:rPr>
            </w:pPr>
            <w:r>
              <w:rPr>
                <w:rFonts w:ascii="Times New Roman" w:hAnsi="Times New Roman"/>
                <w:sz w:val="22"/>
                <w:szCs w:val="22"/>
                <w:lang w:val="ky-KG"/>
              </w:rPr>
              <w:t>44,2</w:t>
            </w:r>
          </w:p>
        </w:tc>
        <w:tc>
          <w:tcPr>
            <w:tcW w:w="596" w:type="pct"/>
            <w:tcBorders>
              <w:left w:val="nil"/>
              <w:right w:val="nil"/>
            </w:tcBorders>
            <w:shd w:val="clear" w:color="auto" w:fill="auto"/>
            <w:tcMar>
              <w:top w:w="0" w:type="dxa"/>
              <w:left w:w="170" w:type="dxa"/>
              <w:bottom w:w="0" w:type="dxa"/>
              <w:right w:w="170" w:type="dxa"/>
            </w:tcMar>
            <w:vAlign w:val="bottom"/>
          </w:tcPr>
          <w:p w:rsidR="004B0A60" w:rsidRPr="001D2E34" w:rsidRDefault="004B0A60" w:rsidP="00AE1F27">
            <w:pPr>
              <w:spacing w:before="20"/>
              <w:jc w:val="right"/>
              <w:rPr>
                <w:rFonts w:ascii="Times New Roman" w:hAnsi="Times New Roman"/>
                <w:sz w:val="22"/>
                <w:szCs w:val="22"/>
                <w:lang w:val="ky-KG"/>
              </w:rPr>
            </w:pPr>
            <w:r>
              <w:rPr>
                <w:rFonts w:ascii="Times New Roman" w:hAnsi="Times New Roman"/>
                <w:sz w:val="22"/>
                <w:szCs w:val="22"/>
              </w:rPr>
              <w:t>0</w:t>
            </w:r>
            <w:r w:rsidRPr="00157A37">
              <w:rPr>
                <w:rFonts w:ascii="Times New Roman" w:hAnsi="Times New Roman"/>
                <w:sz w:val="22"/>
                <w:szCs w:val="22"/>
              </w:rPr>
              <w:t>,</w:t>
            </w:r>
            <w:r>
              <w:rPr>
                <w:rFonts w:ascii="Times New Roman" w:hAnsi="Times New Roman"/>
                <w:sz w:val="22"/>
                <w:szCs w:val="22"/>
                <w:lang w:val="ky-KG"/>
              </w:rPr>
              <w:t>5</w:t>
            </w:r>
          </w:p>
        </w:tc>
      </w:tr>
      <w:tr w:rsidR="004B0A60" w:rsidRPr="00157A37" w:rsidTr="00AE1F27">
        <w:tblPrEx>
          <w:tblLook w:val="00A0" w:firstRow="1" w:lastRow="0" w:firstColumn="1" w:lastColumn="0" w:noHBand="0" w:noVBand="0"/>
        </w:tblPrEx>
        <w:trPr>
          <w:trHeight w:val="109"/>
        </w:trPr>
        <w:tc>
          <w:tcPr>
            <w:tcW w:w="1057" w:type="pct"/>
            <w:shd w:val="clear" w:color="auto" w:fill="auto"/>
            <w:vAlign w:val="bottom"/>
          </w:tcPr>
          <w:p w:rsidR="004B0A60" w:rsidRPr="00157A37" w:rsidRDefault="004B0A60" w:rsidP="00AE1F27">
            <w:pPr>
              <w:spacing w:before="20"/>
              <w:rPr>
                <w:rFonts w:ascii="Times New Roman" w:hAnsi="Times New Roman"/>
                <w:sz w:val="22"/>
                <w:szCs w:val="22"/>
              </w:rPr>
            </w:pPr>
            <w:r w:rsidRPr="00157A37">
              <w:rPr>
                <w:rFonts w:ascii="Times New Roman" w:hAnsi="Times New Roman"/>
                <w:sz w:val="22"/>
                <w:szCs w:val="22"/>
              </w:rPr>
              <w:t xml:space="preserve">Узбекистан </w:t>
            </w:r>
          </w:p>
        </w:tc>
        <w:tc>
          <w:tcPr>
            <w:tcW w:w="557" w:type="pct"/>
            <w:tcBorders>
              <w:left w:val="nil"/>
            </w:tcBorders>
            <w:shd w:val="clear" w:color="auto" w:fill="auto"/>
            <w:tcMar>
              <w:top w:w="0" w:type="dxa"/>
              <w:left w:w="170" w:type="dxa"/>
              <w:bottom w:w="0" w:type="dxa"/>
              <w:right w:w="170" w:type="dxa"/>
            </w:tcMar>
            <w:vAlign w:val="bottom"/>
          </w:tcPr>
          <w:p w:rsidR="004B0A60" w:rsidRPr="001D2E34" w:rsidRDefault="004B0A60" w:rsidP="00AE1F27">
            <w:pPr>
              <w:spacing w:before="20"/>
              <w:jc w:val="right"/>
              <w:rPr>
                <w:rFonts w:ascii="Times New Roman" w:hAnsi="Times New Roman"/>
                <w:bCs/>
                <w:sz w:val="22"/>
                <w:szCs w:val="22"/>
                <w:lang w:val="ky-KG"/>
              </w:rPr>
            </w:pPr>
            <w:r>
              <w:rPr>
                <w:rFonts w:ascii="Times New Roman" w:hAnsi="Times New Roman"/>
                <w:bCs/>
                <w:sz w:val="22"/>
                <w:szCs w:val="22"/>
              </w:rPr>
              <w:t>11</w:t>
            </w:r>
            <w:r>
              <w:rPr>
                <w:rFonts w:ascii="Times New Roman" w:hAnsi="Times New Roman"/>
                <w:bCs/>
                <w:sz w:val="22"/>
                <w:szCs w:val="22"/>
                <w:lang w:val="ky-KG"/>
              </w:rPr>
              <w:t>9</w:t>
            </w:r>
            <w:r>
              <w:rPr>
                <w:rFonts w:ascii="Times New Roman" w:hAnsi="Times New Roman"/>
                <w:bCs/>
                <w:sz w:val="22"/>
                <w:szCs w:val="22"/>
              </w:rPr>
              <w:t>,</w:t>
            </w:r>
            <w:r>
              <w:rPr>
                <w:rFonts w:ascii="Times New Roman" w:hAnsi="Times New Roman"/>
                <w:bCs/>
                <w:sz w:val="22"/>
                <w:szCs w:val="22"/>
                <w:lang w:val="ky-KG"/>
              </w:rPr>
              <w:t>1</w:t>
            </w:r>
          </w:p>
        </w:tc>
        <w:tc>
          <w:tcPr>
            <w:tcW w:w="558" w:type="pct"/>
            <w:gridSpan w:val="2"/>
            <w:shd w:val="clear" w:color="auto" w:fill="auto"/>
            <w:tcMar>
              <w:top w:w="0" w:type="dxa"/>
              <w:left w:w="170" w:type="dxa"/>
              <w:bottom w:w="0" w:type="dxa"/>
              <w:right w:w="170" w:type="dxa"/>
            </w:tcMar>
            <w:vAlign w:val="bottom"/>
          </w:tcPr>
          <w:p w:rsidR="004B0A60" w:rsidRPr="001D2E34" w:rsidRDefault="004B0A60" w:rsidP="00AE1F27">
            <w:pPr>
              <w:spacing w:before="20"/>
              <w:jc w:val="right"/>
              <w:rPr>
                <w:rFonts w:ascii="Times New Roman" w:hAnsi="Times New Roman"/>
                <w:bCs/>
                <w:sz w:val="22"/>
                <w:szCs w:val="22"/>
                <w:lang w:val="ky-KG"/>
              </w:rPr>
            </w:pPr>
            <w:r>
              <w:rPr>
                <w:rFonts w:ascii="Times New Roman" w:hAnsi="Times New Roman"/>
                <w:bCs/>
                <w:sz w:val="22"/>
                <w:szCs w:val="22"/>
                <w:lang w:val="ky-KG"/>
              </w:rPr>
              <w:t>67</w:t>
            </w:r>
            <w:r w:rsidRPr="00157A37">
              <w:rPr>
                <w:rFonts w:ascii="Times New Roman" w:hAnsi="Times New Roman"/>
                <w:bCs/>
                <w:sz w:val="22"/>
                <w:szCs w:val="22"/>
              </w:rPr>
              <w:t>,</w:t>
            </w:r>
            <w:r>
              <w:rPr>
                <w:rFonts w:ascii="Times New Roman" w:hAnsi="Times New Roman"/>
                <w:bCs/>
                <w:sz w:val="22"/>
                <w:szCs w:val="22"/>
                <w:lang w:val="ky-KG"/>
              </w:rPr>
              <w:t>2</w:t>
            </w:r>
          </w:p>
        </w:tc>
        <w:tc>
          <w:tcPr>
            <w:tcW w:w="558" w:type="pct"/>
            <w:shd w:val="clear" w:color="auto" w:fill="auto"/>
            <w:tcMar>
              <w:top w:w="0" w:type="dxa"/>
              <w:left w:w="170" w:type="dxa"/>
              <w:bottom w:w="0" w:type="dxa"/>
              <w:right w:w="170" w:type="dxa"/>
            </w:tcMar>
            <w:vAlign w:val="bottom"/>
          </w:tcPr>
          <w:p w:rsidR="004B0A60" w:rsidRPr="001D2E34" w:rsidRDefault="004B0A60" w:rsidP="00AE1F27">
            <w:pPr>
              <w:spacing w:before="20"/>
              <w:jc w:val="right"/>
              <w:rPr>
                <w:rFonts w:ascii="Times New Roman" w:hAnsi="Times New Roman"/>
                <w:sz w:val="22"/>
                <w:szCs w:val="22"/>
                <w:lang w:val="ky-KG"/>
              </w:rPr>
            </w:pPr>
            <w:r>
              <w:rPr>
                <w:rFonts w:ascii="Times New Roman" w:hAnsi="Times New Roman"/>
                <w:sz w:val="22"/>
                <w:szCs w:val="22"/>
                <w:lang w:val="ky-KG"/>
              </w:rPr>
              <w:t>36</w:t>
            </w:r>
            <w:r>
              <w:rPr>
                <w:rFonts w:ascii="Times New Roman" w:hAnsi="Times New Roman"/>
                <w:sz w:val="22"/>
                <w:szCs w:val="22"/>
              </w:rPr>
              <w:t>,</w:t>
            </w:r>
            <w:r>
              <w:rPr>
                <w:rFonts w:ascii="Times New Roman" w:hAnsi="Times New Roman"/>
                <w:sz w:val="22"/>
                <w:szCs w:val="22"/>
                <w:lang w:val="ky-KG"/>
              </w:rPr>
              <w:t>2</w:t>
            </w:r>
          </w:p>
        </w:tc>
        <w:tc>
          <w:tcPr>
            <w:tcW w:w="558" w:type="pct"/>
            <w:gridSpan w:val="2"/>
            <w:shd w:val="clear" w:color="auto" w:fill="auto"/>
            <w:tcMar>
              <w:top w:w="0" w:type="dxa"/>
              <w:left w:w="170" w:type="dxa"/>
              <w:bottom w:w="0" w:type="dxa"/>
              <w:right w:w="170" w:type="dxa"/>
            </w:tcMar>
            <w:vAlign w:val="bottom"/>
          </w:tcPr>
          <w:p w:rsidR="004B0A60" w:rsidRPr="00252C4A" w:rsidRDefault="004B0A60" w:rsidP="00AE1F27">
            <w:pPr>
              <w:spacing w:before="20"/>
              <w:jc w:val="right"/>
              <w:rPr>
                <w:rFonts w:ascii="Times New Roman" w:hAnsi="Times New Roman"/>
                <w:sz w:val="22"/>
                <w:szCs w:val="22"/>
                <w:lang w:val="ky-KG"/>
              </w:rPr>
            </w:pPr>
            <w:r>
              <w:rPr>
                <w:rFonts w:ascii="Times New Roman" w:hAnsi="Times New Roman"/>
                <w:sz w:val="22"/>
                <w:szCs w:val="22"/>
                <w:lang w:val="ky-KG"/>
              </w:rPr>
              <w:t>57,9</w:t>
            </w:r>
          </w:p>
        </w:tc>
        <w:tc>
          <w:tcPr>
            <w:tcW w:w="558" w:type="pct"/>
            <w:shd w:val="clear" w:color="auto" w:fill="auto"/>
            <w:tcMar>
              <w:top w:w="0" w:type="dxa"/>
              <w:left w:w="170" w:type="dxa"/>
              <w:bottom w:w="0" w:type="dxa"/>
              <w:right w:w="170" w:type="dxa"/>
            </w:tcMar>
            <w:vAlign w:val="bottom"/>
          </w:tcPr>
          <w:p w:rsidR="004B0A60" w:rsidRPr="00157A37" w:rsidRDefault="004B0A60" w:rsidP="00AE1F27">
            <w:pPr>
              <w:spacing w:before="20"/>
              <w:jc w:val="right"/>
              <w:rPr>
                <w:rFonts w:ascii="Times New Roman" w:hAnsi="Times New Roman"/>
                <w:sz w:val="22"/>
                <w:szCs w:val="22"/>
              </w:rPr>
            </w:pPr>
            <w:r>
              <w:rPr>
                <w:rFonts w:ascii="Times New Roman" w:hAnsi="Times New Roman"/>
                <w:sz w:val="22"/>
                <w:szCs w:val="22"/>
                <w:lang w:val="ky-KG"/>
              </w:rPr>
              <w:t>82,9</w:t>
            </w:r>
          </w:p>
        </w:tc>
        <w:tc>
          <w:tcPr>
            <w:tcW w:w="558" w:type="pct"/>
            <w:shd w:val="clear" w:color="auto" w:fill="auto"/>
            <w:tcMar>
              <w:top w:w="0" w:type="dxa"/>
              <w:left w:w="170" w:type="dxa"/>
              <w:bottom w:w="0" w:type="dxa"/>
              <w:right w:w="170" w:type="dxa"/>
            </w:tcMar>
            <w:vAlign w:val="bottom"/>
          </w:tcPr>
          <w:p w:rsidR="004B0A60" w:rsidRPr="001D2E34" w:rsidRDefault="004B0A60" w:rsidP="00AE1F27">
            <w:pPr>
              <w:spacing w:before="20"/>
              <w:jc w:val="right"/>
              <w:rPr>
                <w:rFonts w:ascii="Times New Roman" w:hAnsi="Times New Roman"/>
                <w:sz w:val="22"/>
                <w:szCs w:val="22"/>
                <w:lang w:val="ky-KG"/>
              </w:rPr>
            </w:pPr>
            <w:r>
              <w:rPr>
                <w:rFonts w:ascii="Times New Roman" w:hAnsi="Times New Roman"/>
                <w:sz w:val="22"/>
                <w:szCs w:val="22"/>
                <w:lang w:val="ky-KG"/>
              </w:rPr>
              <w:t>72</w:t>
            </w:r>
            <w:r>
              <w:rPr>
                <w:rFonts w:ascii="Times New Roman" w:hAnsi="Times New Roman"/>
                <w:sz w:val="22"/>
                <w:szCs w:val="22"/>
              </w:rPr>
              <w:t>,</w:t>
            </w:r>
            <w:r>
              <w:rPr>
                <w:rFonts w:ascii="Times New Roman" w:hAnsi="Times New Roman"/>
                <w:sz w:val="22"/>
                <w:szCs w:val="22"/>
                <w:lang w:val="ky-KG"/>
              </w:rPr>
              <w:t>3</w:t>
            </w:r>
          </w:p>
        </w:tc>
        <w:tc>
          <w:tcPr>
            <w:tcW w:w="596" w:type="pct"/>
            <w:tcBorders>
              <w:left w:val="nil"/>
              <w:right w:val="nil"/>
            </w:tcBorders>
            <w:shd w:val="clear" w:color="auto" w:fill="auto"/>
            <w:tcMar>
              <w:top w:w="0" w:type="dxa"/>
              <w:left w:w="170" w:type="dxa"/>
              <w:bottom w:w="0" w:type="dxa"/>
              <w:right w:w="170" w:type="dxa"/>
            </w:tcMar>
            <w:vAlign w:val="bottom"/>
          </w:tcPr>
          <w:p w:rsidR="004B0A60" w:rsidRPr="001D2E34" w:rsidRDefault="004B0A60" w:rsidP="00AE1F27">
            <w:pPr>
              <w:spacing w:before="20"/>
              <w:jc w:val="right"/>
              <w:rPr>
                <w:rFonts w:ascii="Times New Roman" w:hAnsi="Times New Roman"/>
                <w:sz w:val="22"/>
                <w:szCs w:val="22"/>
                <w:lang w:val="ky-KG"/>
              </w:rPr>
            </w:pPr>
            <w:r>
              <w:rPr>
                <w:rFonts w:ascii="Times New Roman" w:hAnsi="Times New Roman"/>
                <w:sz w:val="22"/>
                <w:szCs w:val="22"/>
              </w:rPr>
              <w:t>4</w:t>
            </w:r>
            <w:r>
              <w:rPr>
                <w:rFonts w:ascii="Times New Roman" w:hAnsi="Times New Roman"/>
                <w:sz w:val="22"/>
                <w:szCs w:val="22"/>
                <w:lang w:val="ky-KG"/>
              </w:rPr>
              <w:t>5</w:t>
            </w:r>
            <w:r w:rsidRPr="00157A37">
              <w:rPr>
                <w:rFonts w:ascii="Times New Roman" w:hAnsi="Times New Roman"/>
                <w:sz w:val="22"/>
                <w:szCs w:val="22"/>
              </w:rPr>
              <w:t>,</w:t>
            </w:r>
            <w:r>
              <w:rPr>
                <w:rFonts w:ascii="Times New Roman" w:hAnsi="Times New Roman"/>
                <w:sz w:val="22"/>
                <w:szCs w:val="22"/>
                <w:lang w:val="ky-KG"/>
              </w:rPr>
              <w:t>3</w:t>
            </w:r>
          </w:p>
        </w:tc>
      </w:tr>
      <w:tr w:rsidR="004B0A60" w:rsidRPr="00157A37" w:rsidTr="00AE1F27">
        <w:tblPrEx>
          <w:tblLook w:val="00A0" w:firstRow="1" w:lastRow="0" w:firstColumn="1" w:lastColumn="0" w:noHBand="0" w:noVBand="0"/>
        </w:tblPrEx>
        <w:trPr>
          <w:trHeight w:val="202"/>
        </w:trPr>
        <w:tc>
          <w:tcPr>
            <w:tcW w:w="1057" w:type="pct"/>
            <w:shd w:val="clear" w:color="auto" w:fill="auto"/>
            <w:vAlign w:val="bottom"/>
          </w:tcPr>
          <w:p w:rsidR="004B0A60" w:rsidRPr="00157A37" w:rsidRDefault="004B0A60" w:rsidP="00AE1F27">
            <w:pPr>
              <w:spacing w:before="20"/>
              <w:rPr>
                <w:rFonts w:ascii="Times New Roman" w:hAnsi="Times New Roman"/>
                <w:b/>
                <w:bCs/>
                <w:sz w:val="22"/>
                <w:szCs w:val="22"/>
              </w:rPr>
            </w:pPr>
            <w:r w:rsidRPr="00157A37">
              <w:rPr>
                <w:rFonts w:ascii="Times New Roman" w:hAnsi="Times New Roman"/>
                <w:b/>
                <w:bCs/>
                <w:sz w:val="22"/>
                <w:szCs w:val="22"/>
              </w:rPr>
              <w:t xml:space="preserve">Страны вне </w:t>
            </w:r>
          </w:p>
          <w:p w:rsidR="004B0A60" w:rsidRPr="00157A37" w:rsidRDefault="004B0A60" w:rsidP="00AE1F27">
            <w:pPr>
              <w:spacing w:before="20"/>
              <w:rPr>
                <w:rFonts w:ascii="Times New Roman" w:hAnsi="Times New Roman"/>
                <w:b/>
                <w:bCs/>
                <w:sz w:val="22"/>
                <w:szCs w:val="22"/>
              </w:rPr>
            </w:pPr>
            <w:r w:rsidRPr="00157A37">
              <w:rPr>
                <w:rFonts w:ascii="Times New Roman" w:hAnsi="Times New Roman"/>
                <w:b/>
                <w:bCs/>
                <w:sz w:val="22"/>
                <w:szCs w:val="22"/>
              </w:rPr>
              <w:t>СНГ</w:t>
            </w:r>
          </w:p>
        </w:tc>
        <w:tc>
          <w:tcPr>
            <w:tcW w:w="557" w:type="pct"/>
            <w:tcBorders>
              <w:left w:val="nil"/>
            </w:tcBorders>
            <w:shd w:val="clear" w:color="auto" w:fill="auto"/>
            <w:tcMar>
              <w:top w:w="0" w:type="dxa"/>
              <w:left w:w="170" w:type="dxa"/>
              <w:bottom w:w="0" w:type="dxa"/>
              <w:right w:w="170" w:type="dxa"/>
            </w:tcMar>
            <w:vAlign w:val="bottom"/>
          </w:tcPr>
          <w:p w:rsidR="004B0A60" w:rsidRPr="001D2E34" w:rsidRDefault="004B0A60" w:rsidP="00AE1F27">
            <w:pPr>
              <w:spacing w:before="20"/>
              <w:jc w:val="right"/>
              <w:rPr>
                <w:rFonts w:ascii="Times New Roman" w:hAnsi="Times New Roman"/>
                <w:b/>
                <w:bCs/>
                <w:sz w:val="22"/>
                <w:szCs w:val="22"/>
                <w:lang w:val="ky-KG"/>
              </w:rPr>
            </w:pPr>
            <w:r>
              <w:rPr>
                <w:rFonts w:ascii="Times New Roman" w:hAnsi="Times New Roman"/>
                <w:b/>
                <w:bCs/>
                <w:sz w:val="22"/>
                <w:szCs w:val="22"/>
              </w:rPr>
              <w:t>108,</w:t>
            </w:r>
            <w:r>
              <w:rPr>
                <w:rFonts w:ascii="Times New Roman" w:hAnsi="Times New Roman"/>
                <w:b/>
                <w:bCs/>
                <w:sz w:val="22"/>
                <w:szCs w:val="22"/>
                <w:lang w:val="ky-KG"/>
              </w:rPr>
              <w:t>3</w:t>
            </w:r>
          </w:p>
        </w:tc>
        <w:tc>
          <w:tcPr>
            <w:tcW w:w="558" w:type="pct"/>
            <w:gridSpan w:val="2"/>
            <w:shd w:val="clear" w:color="auto" w:fill="auto"/>
            <w:tcMar>
              <w:top w:w="0" w:type="dxa"/>
              <w:left w:w="170" w:type="dxa"/>
              <w:bottom w:w="0" w:type="dxa"/>
              <w:right w:w="170" w:type="dxa"/>
            </w:tcMar>
            <w:vAlign w:val="bottom"/>
          </w:tcPr>
          <w:p w:rsidR="004B0A60" w:rsidRPr="001D2E34" w:rsidRDefault="004B0A60" w:rsidP="00AE1F27">
            <w:pPr>
              <w:spacing w:before="20"/>
              <w:jc w:val="right"/>
              <w:rPr>
                <w:rFonts w:ascii="Times New Roman" w:hAnsi="Times New Roman"/>
                <w:b/>
                <w:bCs/>
                <w:sz w:val="22"/>
                <w:szCs w:val="22"/>
                <w:lang w:val="ky-KG"/>
              </w:rPr>
            </w:pPr>
            <w:r>
              <w:rPr>
                <w:rFonts w:ascii="Times New Roman" w:hAnsi="Times New Roman"/>
                <w:b/>
                <w:bCs/>
                <w:sz w:val="22"/>
                <w:szCs w:val="22"/>
                <w:lang w:val="ky-KG"/>
              </w:rPr>
              <w:t>95</w:t>
            </w:r>
            <w:r w:rsidRPr="00157A37">
              <w:rPr>
                <w:rFonts w:ascii="Times New Roman" w:hAnsi="Times New Roman"/>
                <w:b/>
                <w:bCs/>
                <w:sz w:val="22"/>
                <w:szCs w:val="22"/>
              </w:rPr>
              <w:t>,</w:t>
            </w:r>
            <w:r>
              <w:rPr>
                <w:rFonts w:ascii="Times New Roman" w:hAnsi="Times New Roman"/>
                <w:b/>
                <w:bCs/>
                <w:sz w:val="22"/>
                <w:szCs w:val="22"/>
                <w:lang w:val="ky-KG"/>
              </w:rPr>
              <w:t>2</w:t>
            </w:r>
          </w:p>
        </w:tc>
        <w:tc>
          <w:tcPr>
            <w:tcW w:w="558" w:type="pct"/>
            <w:shd w:val="clear" w:color="auto" w:fill="auto"/>
            <w:tcMar>
              <w:top w:w="0" w:type="dxa"/>
              <w:left w:w="170" w:type="dxa"/>
              <w:bottom w:w="0" w:type="dxa"/>
              <w:right w:w="170" w:type="dxa"/>
            </w:tcMar>
            <w:vAlign w:val="bottom"/>
          </w:tcPr>
          <w:p w:rsidR="004B0A60" w:rsidRPr="001D2E34" w:rsidRDefault="004B0A60" w:rsidP="00AE1F27">
            <w:pPr>
              <w:spacing w:before="20"/>
              <w:jc w:val="right"/>
              <w:rPr>
                <w:rFonts w:ascii="Times New Roman" w:hAnsi="Times New Roman"/>
                <w:b/>
                <w:bCs/>
                <w:sz w:val="22"/>
                <w:szCs w:val="22"/>
                <w:lang w:val="ky-KG"/>
              </w:rPr>
            </w:pPr>
            <w:r>
              <w:rPr>
                <w:rFonts w:ascii="Times New Roman" w:hAnsi="Times New Roman"/>
                <w:b/>
                <w:bCs/>
                <w:sz w:val="22"/>
                <w:szCs w:val="22"/>
                <w:lang w:val="ky-KG"/>
              </w:rPr>
              <w:t>20</w:t>
            </w:r>
            <w:r w:rsidRPr="00157A37">
              <w:rPr>
                <w:rFonts w:ascii="Times New Roman" w:hAnsi="Times New Roman"/>
                <w:b/>
                <w:bCs/>
                <w:sz w:val="22"/>
                <w:szCs w:val="22"/>
              </w:rPr>
              <w:t>,</w:t>
            </w:r>
            <w:r>
              <w:rPr>
                <w:rFonts w:ascii="Times New Roman" w:hAnsi="Times New Roman"/>
                <w:b/>
                <w:bCs/>
                <w:sz w:val="22"/>
                <w:szCs w:val="22"/>
                <w:lang w:val="ky-KG"/>
              </w:rPr>
              <w:t>7</w:t>
            </w:r>
          </w:p>
        </w:tc>
        <w:tc>
          <w:tcPr>
            <w:tcW w:w="558" w:type="pct"/>
            <w:gridSpan w:val="2"/>
            <w:shd w:val="clear" w:color="auto" w:fill="auto"/>
            <w:tcMar>
              <w:top w:w="0" w:type="dxa"/>
              <w:left w:w="170" w:type="dxa"/>
              <w:bottom w:w="0" w:type="dxa"/>
              <w:right w:w="170" w:type="dxa"/>
            </w:tcMar>
            <w:vAlign w:val="bottom"/>
          </w:tcPr>
          <w:p w:rsidR="004B0A60" w:rsidRPr="001D2E34" w:rsidRDefault="004B0A60" w:rsidP="00AE1F27">
            <w:pPr>
              <w:spacing w:before="20"/>
              <w:jc w:val="right"/>
              <w:rPr>
                <w:rFonts w:ascii="Times New Roman" w:hAnsi="Times New Roman"/>
                <w:b/>
                <w:bCs/>
                <w:sz w:val="22"/>
                <w:szCs w:val="22"/>
                <w:lang w:val="ky-KG"/>
              </w:rPr>
            </w:pPr>
            <w:r>
              <w:rPr>
                <w:rFonts w:ascii="Times New Roman" w:hAnsi="Times New Roman"/>
                <w:b/>
                <w:bCs/>
                <w:sz w:val="22"/>
                <w:szCs w:val="22"/>
              </w:rPr>
              <w:t>8</w:t>
            </w:r>
            <w:r>
              <w:rPr>
                <w:rFonts w:ascii="Times New Roman" w:hAnsi="Times New Roman"/>
                <w:b/>
                <w:bCs/>
                <w:sz w:val="22"/>
                <w:szCs w:val="22"/>
                <w:lang w:val="ky-KG"/>
              </w:rPr>
              <w:t>2</w:t>
            </w:r>
            <w:r w:rsidRPr="00157A37">
              <w:rPr>
                <w:rFonts w:ascii="Times New Roman" w:hAnsi="Times New Roman"/>
                <w:b/>
                <w:bCs/>
                <w:sz w:val="22"/>
                <w:szCs w:val="22"/>
              </w:rPr>
              <w:t>,</w:t>
            </w:r>
            <w:r>
              <w:rPr>
                <w:rFonts w:ascii="Times New Roman" w:hAnsi="Times New Roman"/>
                <w:b/>
                <w:bCs/>
                <w:sz w:val="22"/>
                <w:szCs w:val="22"/>
                <w:lang w:val="ky-KG"/>
              </w:rPr>
              <w:t>2</w:t>
            </w:r>
          </w:p>
        </w:tc>
        <w:tc>
          <w:tcPr>
            <w:tcW w:w="558" w:type="pct"/>
            <w:shd w:val="clear" w:color="auto" w:fill="auto"/>
            <w:tcMar>
              <w:top w:w="0" w:type="dxa"/>
              <w:left w:w="170" w:type="dxa"/>
              <w:bottom w:w="0" w:type="dxa"/>
              <w:right w:w="170" w:type="dxa"/>
            </w:tcMar>
            <w:vAlign w:val="bottom"/>
          </w:tcPr>
          <w:p w:rsidR="004B0A60" w:rsidRPr="00157A37" w:rsidRDefault="004B0A60" w:rsidP="00AE1F27">
            <w:pPr>
              <w:spacing w:before="20"/>
              <w:jc w:val="right"/>
              <w:rPr>
                <w:rFonts w:ascii="Times New Roman" w:hAnsi="Times New Roman"/>
                <w:b/>
                <w:bCs/>
                <w:sz w:val="22"/>
                <w:szCs w:val="22"/>
              </w:rPr>
            </w:pPr>
            <w:r>
              <w:rPr>
                <w:rFonts w:ascii="Times New Roman" w:hAnsi="Times New Roman"/>
                <w:b/>
                <w:bCs/>
                <w:sz w:val="22"/>
                <w:szCs w:val="22"/>
                <w:lang w:val="ky-KG"/>
              </w:rPr>
              <w:t>87,6</w:t>
            </w:r>
          </w:p>
        </w:tc>
        <w:tc>
          <w:tcPr>
            <w:tcW w:w="558" w:type="pct"/>
            <w:shd w:val="clear" w:color="auto" w:fill="auto"/>
            <w:tcMar>
              <w:top w:w="0" w:type="dxa"/>
              <w:left w:w="170" w:type="dxa"/>
              <w:bottom w:w="0" w:type="dxa"/>
              <w:right w:w="170" w:type="dxa"/>
            </w:tcMar>
            <w:vAlign w:val="bottom"/>
          </w:tcPr>
          <w:p w:rsidR="004B0A60" w:rsidRPr="001D2E34" w:rsidRDefault="004B0A60" w:rsidP="00AE1F27">
            <w:pPr>
              <w:spacing w:before="20"/>
              <w:jc w:val="right"/>
              <w:rPr>
                <w:rFonts w:ascii="Times New Roman" w:hAnsi="Times New Roman"/>
                <w:b/>
                <w:bCs/>
                <w:sz w:val="22"/>
                <w:szCs w:val="22"/>
                <w:lang w:val="ky-KG"/>
              </w:rPr>
            </w:pPr>
            <w:r>
              <w:rPr>
                <w:rFonts w:ascii="Times New Roman" w:hAnsi="Times New Roman"/>
                <w:b/>
                <w:bCs/>
                <w:sz w:val="22"/>
                <w:szCs w:val="22"/>
                <w:lang w:val="ky-KG"/>
              </w:rPr>
              <w:t>98</w:t>
            </w:r>
            <w:r>
              <w:rPr>
                <w:rFonts w:ascii="Times New Roman" w:hAnsi="Times New Roman"/>
                <w:b/>
                <w:bCs/>
                <w:sz w:val="22"/>
                <w:szCs w:val="22"/>
              </w:rPr>
              <w:t>,</w:t>
            </w:r>
            <w:r>
              <w:rPr>
                <w:rFonts w:ascii="Times New Roman" w:hAnsi="Times New Roman"/>
                <w:b/>
                <w:bCs/>
                <w:sz w:val="22"/>
                <w:szCs w:val="22"/>
                <w:lang w:val="ky-KG"/>
              </w:rPr>
              <w:t>8</w:t>
            </w:r>
          </w:p>
        </w:tc>
        <w:tc>
          <w:tcPr>
            <w:tcW w:w="596" w:type="pct"/>
            <w:tcBorders>
              <w:left w:val="nil"/>
              <w:right w:val="nil"/>
            </w:tcBorders>
            <w:shd w:val="clear" w:color="auto" w:fill="auto"/>
            <w:tcMar>
              <w:top w:w="0" w:type="dxa"/>
              <w:left w:w="170" w:type="dxa"/>
              <w:bottom w:w="0" w:type="dxa"/>
              <w:right w:w="170" w:type="dxa"/>
            </w:tcMar>
            <w:vAlign w:val="bottom"/>
          </w:tcPr>
          <w:p w:rsidR="004B0A60" w:rsidRPr="001D2E34" w:rsidRDefault="004B0A60" w:rsidP="00AE1F27">
            <w:pPr>
              <w:spacing w:before="20"/>
              <w:jc w:val="right"/>
              <w:rPr>
                <w:rFonts w:ascii="Times New Roman" w:hAnsi="Times New Roman"/>
                <w:b/>
                <w:bCs/>
                <w:sz w:val="22"/>
                <w:szCs w:val="22"/>
                <w:lang w:val="ky-KG"/>
              </w:rPr>
            </w:pPr>
            <w:r>
              <w:rPr>
                <w:rFonts w:ascii="Times New Roman" w:hAnsi="Times New Roman"/>
                <w:b/>
                <w:bCs/>
                <w:sz w:val="22"/>
                <w:szCs w:val="22"/>
                <w:lang w:val="ky-KG"/>
              </w:rPr>
              <w:t>41</w:t>
            </w:r>
            <w:r w:rsidRPr="00157A37">
              <w:rPr>
                <w:rFonts w:ascii="Times New Roman" w:hAnsi="Times New Roman"/>
                <w:b/>
                <w:bCs/>
                <w:sz w:val="22"/>
                <w:szCs w:val="22"/>
              </w:rPr>
              <w:t>,</w:t>
            </w:r>
            <w:r>
              <w:rPr>
                <w:rFonts w:ascii="Times New Roman" w:hAnsi="Times New Roman"/>
                <w:b/>
                <w:bCs/>
                <w:sz w:val="22"/>
                <w:szCs w:val="22"/>
                <w:lang w:val="ky-KG"/>
              </w:rPr>
              <w:t>1</w:t>
            </w:r>
          </w:p>
        </w:tc>
      </w:tr>
      <w:tr w:rsidR="004B0A60" w:rsidRPr="00157A37" w:rsidTr="00AE1F27">
        <w:tblPrEx>
          <w:tblLook w:val="00A0" w:firstRow="1" w:lastRow="0" w:firstColumn="1" w:lastColumn="0" w:noHBand="0" w:noVBand="0"/>
        </w:tblPrEx>
        <w:trPr>
          <w:trHeight w:val="202"/>
        </w:trPr>
        <w:tc>
          <w:tcPr>
            <w:tcW w:w="1057" w:type="pct"/>
            <w:shd w:val="clear" w:color="auto" w:fill="auto"/>
            <w:vAlign w:val="bottom"/>
          </w:tcPr>
          <w:p w:rsidR="004B0A60" w:rsidRPr="00157A37" w:rsidRDefault="004B0A60" w:rsidP="00AE1F27">
            <w:pPr>
              <w:spacing w:before="20"/>
              <w:rPr>
                <w:rFonts w:ascii="Times New Roman" w:hAnsi="Times New Roman"/>
                <w:b/>
                <w:bCs/>
                <w:sz w:val="22"/>
                <w:szCs w:val="22"/>
              </w:rPr>
            </w:pPr>
            <w:r w:rsidRPr="00157A37">
              <w:rPr>
                <w:rFonts w:ascii="Times New Roman" w:hAnsi="Times New Roman"/>
                <w:b/>
                <w:bCs/>
                <w:sz w:val="22"/>
                <w:szCs w:val="22"/>
              </w:rPr>
              <w:t xml:space="preserve">Третьи страны   </w:t>
            </w:r>
          </w:p>
          <w:p w:rsidR="004B0A60" w:rsidRPr="00157A37" w:rsidRDefault="004B0A60" w:rsidP="00AE1F27">
            <w:pPr>
              <w:spacing w:before="20"/>
              <w:rPr>
                <w:rFonts w:ascii="Times New Roman" w:hAnsi="Times New Roman"/>
                <w:b/>
                <w:bCs/>
                <w:sz w:val="22"/>
                <w:szCs w:val="22"/>
              </w:rPr>
            </w:pPr>
            <w:r w:rsidRPr="00157A37">
              <w:rPr>
                <w:rFonts w:ascii="Times New Roman" w:hAnsi="Times New Roman"/>
                <w:b/>
                <w:bCs/>
                <w:sz w:val="22"/>
                <w:szCs w:val="22"/>
              </w:rPr>
              <w:lastRenderedPageBreak/>
              <w:t xml:space="preserve"> (вне ЕАЭС)</w:t>
            </w:r>
          </w:p>
        </w:tc>
        <w:tc>
          <w:tcPr>
            <w:tcW w:w="557" w:type="pct"/>
            <w:tcBorders>
              <w:left w:val="nil"/>
            </w:tcBorders>
            <w:shd w:val="clear" w:color="auto" w:fill="auto"/>
            <w:tcMar>
              <w:top w:w="0" w:type="dxa"/>
              <w:left w:w="170" w:type="dxa"/>
              <w:bottom w:w="0" w:type="dxa"/>
              <w:right w:w="170" w:type="dxa"/>
            </w:tcMar>
            <w:vAlign w:val="bottom"/>
          </w:tcPr>
          <w:p w:rsidR="004B0A60" w:rsidRPr="001D2E34" w:rsidRDefault="004B0A60" w:rsidP="00AE1F27">
            <w:pPr>
              <w:spacing w:before="20"/>
              <w:jc w:val="right"/>
              <w:rPr>
                <w:rFonts w:ascii="Times New Roman" w:hAnsi="Times New Roman"/>
                <w:b/>
                <w:bCs/>
                <w:sz w:val="22"/>
                <w:szCs w:val="22"/>
                <w:lang w:val="ky-KG"/>
              </w:rPr>
            </w:pPr>
            <w:r>
              <w:rPr>
                <w:rFonts w:ascii="Times New Roman" w:hAnsi="Times New Roman"/>
                <w:b/>
                <w:bCs/>
                <w:sz w:val="22"/>
                <w:szCs w:val="22"/>
              </w:rPr>
              <w:lastRenderedPageBreak/>
              <w:t>228,</w:t>
            </w:r>
            <w:r>
              <w:rPr>
                <w:rFonts w:ascii="Times New Roman" w:hAnsi="Times New Roman"/>
                <w:b/>
                <w:bCs/>
                <w:sz w:val="22"/>
                <w:szCs w:val="22"/>
                <w:lang w:val="ky-KG"/>
              </w:rPr>
              <w:t>9</w:t>
            </w:r>
          </w:p>
        </w:tc>
        <w:tc>
          <w:tcPr>
            <w:tcW w:w="558" w:type="pct"/>
            <w:gridSpan w:val="2"/>
            <w:shd w:val="clear" w:color="auto" w:fill="auto"/>
            <w:tcMar>
              <w:top w:w="0" w:type="dxa"/>
              <w:left w:w="170" w:type="dxa"/>
              <w:bottom w:w="0" w:type="dxa"/>
              <w:right w:w="170" w:type="dxa"/>
            </w:tcMar>
            <w:vAlign w:val="bottom"/>
          </w:tcPr>
          <w:p w:rsidR="004B0A60" w:rsidRPr="001D2E34" w:rsidRDefault="004B0A60" w:rsidP="00AE1F27">
            <w:pPr>
              <w:spacing w:before="20"/>
              <w:jc w:val="right"/>
              <w:rPr>
                <w:rFonts w:ascii="Times New Roman" w:hAnsi="Times New Roman"/>
                <w:b/>
                <w:bCs/>
                <w:sz w:val="22"/>
                <w:szCs w:val="22"/>
                <w:lang w:val="ky-KG"/>
              </w:rPr>
            </w:pPr>
            <w:r>
              <w:rPr>
                <w:rFonts w:ascii="Times New Roman" w:hAnsi="Times New Roman"/>
                <w:b/>
                <w:bCs/>
                <w:sz w:val="22"/>
                <w:szCs w:val="22"/>
                <w:lang w:val="ky-KG"/>
              </w:rPr>
              <w:t>77</w:t>
            </w:r>
            <w:r w:rsidRPr="00157A37">
              <w:rPr>
                <w:rFonts w:ascii="Times New Roman" w:hAnsi="Times New Roman"/>
                <w:b/>
                <w:bCs/>
                <w:sz w:val="22"/>
                <w:szCs w:val="22"/>
              </w:rPr>
              <w:t>,</w:t>
            </w:r>
            <w:r>
              <w:rPr>
                <w:rFonts w:ascii="Times New Roman" w:hAnsi="Times New Roman"/>
                <w:b/>
                <w:bCs/>
                <w:sz w:val="22"/>
                <w:szCs w:val="22"/>
                <w:lang w:val="ky-KG"/>
              </w:rPr>
              <w:t>5</w:t>
            </w:r>
          </w:p>
        </w:tc>
        <w:tc>
          <w:tcPr>
            <w:tcW w:w="558" w:type="pct"/>
            <w:shd w:val="clear" w:color="auto" w:fill="auto"/>
            <w:tcMar>
              <w:top w:w="0" w:type="dxa"/>
              <w:left w:w="170" w:type="dxa"/>
              <w:bottom w:w="0" w:type="dxa"/>
              <w:right w:w="170" w:type="dxa"/>
            </w:tcMar>
            <w:vAlign w:val="bottom"/>
          </w:tcPr>
          <w:p w:rsidR="004B0A60" w:rsidRPr="001D2E34" w:rsidRDefault="004B0A60" w:rsidP="00AE1F27">
            <w:pPr>
              <w:spacing w:before="20"/>
              <w:jc w:val="right"/>
              <w:rPr>
                <w:rFonts w:ascii="Times New Roman" w:hAnsi="Times New Roman"/>
                <w:b/>
                <w:bCs/>
                <w:sz w:val="22"/>
                <w:szCs w:val="22"/>
                <w:lang w:val="ky-KG"/>
              </w:rPr>
            </w:pPr>
            <w:r>
              <w:rPr>
                <w:rFonts w:ascii="Times New Roman" w:hAnsi="Times New Roman"/>
                <w:b/>
                <w:bCs/>
                <w:sz w:val="22"/>
                <w:szCs w:val="22"/>
                <w:lang w:val="ky-KG"/>
              </w:rPr>
              <w:t>56</w:t>
            </w:r>
            <w:r w:rsidRPr="00157A37">
              <w:rPr>
                <w:rFonts w:ascii="Times New Roman" w:hAnsi="Times New Roman"/>
                <w:b/>
                <w:bCs/>
                <w:sz w:val="22"/>
                <w:szCs w:val="22"/>
              </w:rPr>
              <w:t>,</w:t>
            </w:r>
            <w:r>
              <w:rPr>
                <w:rFonts w:ascii="Times New Roman" w:hAnsi="Times New Roman"/>
                <w:b/>
                <w:bCs/>
                <w:sz w:val="22"/>
                <w:szCs w:val="22"/>
                <w:lang w:val="ky-KG"/>
              </w:rPr>
              <w:t>9</w:t>
            </w:r>
          </w:p>
        </w:tc>
        <w:tc>
          <w:tcPr>
            <w:tcW w:w="558" w:type="pct"/>
            <w:gridSpan w:val="2"/>
            <w:shd w:val="clear" w:color="auto" w:fill="auto"/>
            <w:tcMar>
              <w:top w:w="0" w:type="dxa"/>
              <w:left w:w="170" w:type="dxa"/>
              <w:bottom w:w="0" w:type="dxa"/>
              <w:right w:w="170" w:type="dxa"/>
            </w:tcMar>
            <w:vAlign w:val="bottom"/>
          </w:tcPr>
          <w:p w:rsidR="004B0A60" w:rsidRPr="001D2E34" w:rsidRDefault="004B0A60" w:rsidP="00AE1F27">
            <w:pPr>
              <w:spacing w:before="20"/>
              <w:jc w:val="right"/>
              <w:rPr>
                <w:rFonts w:ascii="Times New Roman" w:hAnsi="Times New Roman"/>
                <w:b/>
                <w:bCs/>
                <w:sz w:val="22"/>
                <w:szCs w:val="22"/>
                <w:lang w:val="ky-KG"/>
              </w:rPr>
            </w:pPr>
            <w:r>
              <w:rPr>
                <w:rFonts w:ascii="Times New Roman" w:hAnsi="Times New Roman"/>
                <w:b/>
                <w:bCs/>
                <w:sz w:val="22"/>
                <w:szCs w:val="22"/>
              </w:rPr>
              <w:t>6</w:t>
            </w:r>
            <w:r>
              <w:rPr>
                <w:rFonts w:ascii="Times New Roman" w:hAnsi="Times New Roman"/>
                <w:b/>
                <w:bCs/>
                <w:sz w:val="22"/>
                <w:szCs w:val="22"/>
                <w:lang w:val="ky-KG"/>
              </w:rPr>
              <w:t>4</w:t>
            </w:r>
            <w:r w:rsidRPr="00157A37">
              <w:rPr>
                <w:rFonts w:ascii="Times New Roman" w:hAnsi="Times New Roman"/>
                <w:b/>
                <w:bCs/>
                <w:sz w:val="22"/>
                <w:szCs w:val="22"/>
              </w:rPr>
              <w:t>,</w:t>
            </w:r>
            <w:r>
              <w:rPr>
                <w:rFonts w:ascii="Times New Roman" w:hAnsi="Times New Roman"/>
                <w:b/>
                <w:bCs/>
                <w:sz w:val="22"/>
                <w:szCs w:val="22"/>
                <w:lang w:val="ky-KG"/>
              </w:rPr>
              <w:t>7</w:t>
            </w:r>
          </w:p>
        </w:tc>
        <w:tc>
          <w:tcPr>
            <w:tcW w:w="558" w:type="pct"/>
            <w:shd w:val="clear" w:color="auto" w:fill="auto"/>
            <w:tcMar>
              <w:top w:w="0" w:type="dxa"/>
              <w:left w:w="170" w:type="dxa"/>
              <w:bottom w:w="0" w:type="dxa"/>
              <w:right w:w="170" w:type="dxa"/>
            </w:tcMar>
            <w:vAlign w:val="bottom"/>
          </w:tcPr>
          <w:p w:rsidR="004B0A60" w:rsidRPr="001D2E34" w:rsidRDefault="004B0A60" w:rsidP="00AE1F27">
            <w:pPr>
              <w:spacing w:before="20"/>
              <w:jc w:val="right"/>
              <w:rPr>
                <w:rFonts w:ascii="Times New Roman" w:hAnsi="Times New Roman"/>
                <w:b/>
                <w:bCs/>
                <w:sz w:val="22"/>
                <w:szCs w:val="22"/>
                <w:lang w:val="ky-KG"/>
              </w:rPr>
            </w:pPr>
            <w:r>
              <w:rPr>
                <w:rFonts w:ascii="Times New Roman" w:hAnsi="Times New Roman"/>
                <w:b/>
                <w:bCs/>
                <w:sz w:val="22"/>
                <w:szCs w:val="22"/>
              </w:rPr>
              <w:t>17</w:t>
            </w:r>
            <w:r>
              <w:rPr>
                <w:rFonts w:ascii="Times New Roman" w:hAnsi="Times New Roman"/>
                <w:b/>
                <w:bCs/>
                <w:sz w:val="22"/>
                <w:szCs w:val="22"/>
                <w:lang w:val="ky-KG"/>
              </w:rPr>
              <w:t>2</w:t>
            </w:r>
          </w:p>
        </w:tc>
        <w:tc>
          <w:tcPr>
            <w:tcW w:w="558" w:type="pct"/>
            <w:shd w:val="clear" w:color="auto" w:fill="auto"/>
            <w:tcMar>
              <w:top w:w="0" w:type="dxa"/>
              <w:left w:w="170" w:type="dxa"/>
              <w:bottom w:w="0" w:type="dxa"/>
              <w:right w:w="170" w:type="dxa"/>
            </w:tcMar>
            <w:vAlign w:val="bottom"/>
          </w:tcPr>
          <w:p w:rsidR="004B0A60" w:rsidRPr="001D2E34" w:rsidRDefault="004B0A60" w:rsidP="00AE1F27">
            <w:pPr>
              <w:spacing w:before="20"/>
              <w:jc w:val="right"/>
              <w:rPr>
                <w:rFonts w:ascii="Times New Roman" w:hAnsi="Times New Roman"/>
                <w:b/>
                <w:bCs/>
                <w:sz w:val="22"/>
                <w:szCs w:val="22"/>
                <w:lang w:val="ky-KG"/>
              </w:rPr>
            </w:pPr>
            <w:r>
              <w:rPr>
                <w:rFonts w:ascii="Times New Roman" w:hAnsi="Times New Roman"/>
                <w:b/>
                <w:bCs/>
                <w:sz w:val="22"/>
                <w:szCs w:val="22"/>
                <w:lang w:val="ky-KG"/>
              </w:rPr>
              <w:t>82</w:t>
            </w:r>
            <w:r w:rsidRPr="00157A37">
              <w:rPr>
                <w:rFonts w:ascii="Times New Roman" w:hAnsi="Times New Roman"/>
                <w:b/>
                <w:bCs/>
                <w:sz w:val="22"/>
                <w:szCs w:val="22"/>
              </w:rPr>
              <w:t>,</w:t>
            </w:r>
            <w:r>
              <w:rPr>
                <w:rFonts w:ascii="Times New Roman" w:hAnsi="Times New Roman"/>
                <w:b/>
                <w:bCs/>
                <w:sz w:val="22"/>
                <w:szCs w:val="22"/>
                <w:lang w:val="ky-KG"/>
              </w:rPr>
              <w:t>9</w:t>
            </w:r>
          </w:p>
        </w:tc>
        <w:tc>
          <w:tcPr>
            <w:tcW w:w="596" w:type="pct"/>
            <w:tcBorders>
              <w:left w:val="nil"/>
              <w:right w:val="nil"/>
            </w:tcBorders>
            <w:shd w:val="clear" w:color="auto" w:fill="auto"/>
            <w:tcMar>
              <w:top w:w="0" w:type="dxa"/>
              <w:left w:w="170" w:type="dxa"/>
              <w:bottom w:w="0" w:type="dxa"/>
              <w:right w:w="170" w:type="dxa"/>
            </w:tcMar>
            <w:vAlign w:val="bottom"/>
          </w:tcPr>
          <w:p w:rsidR="004B0A60" w:rsidRPr="001D2E34" w:rsidRDefault="004B0A60" w:rsidP="00AE1F27">
            <w:pPr>
              <w:spacing w:before="20"/>
              <w:jc w:val="right"/>
              <w:rPr>
                <w:rFonts w:ascii="Times New Roman" w:hAnsi="Times New Roman"/>
                <w:b/>
                <w:bCs/>
                <w:sz w:val="22"/>
                <w:szCs w:val="22"/>
                <w:lang w:val="ky-KG"/>
              </w:rPr>
            </w:pPr>
            <w:r>
              <w:rPr>
                <w:rFonts w:ascii="Times New Roman" w:hAnsi="Times New Roman"/>
                <w:b/>
                <w:bCs/>
                <w:sz w:val="22"/>
                <w:szCs w:val="22"/>
                <w:lang w:val="ky-KG"/>
              </w:rPr>
              <w:t>87</w:t>
            </w:r>
            <w:r w:rsidRPr="00157A37">
              <w:rPr>
                <w:rFonts w:ascii="Times New Roman" w:hAnsi="Times New Roman"/>
                <w:b/>
                <w:bCs/>
                <w:sz w:val="22"/>
                <w:szCs w:val="22"/>
              </w:rPr>
              <w:t>,</w:t>
            </w:r>
            <w:r>
              <w:rPr>
                <w:rFonts w:ascii="Times New Roman" w:hAnsi="Times New Roman"/>
                <w:b/>
                <w:bCs/>
                <w:sz w:val="22"/>
                <w:szCs w:val="22"/>
                <w:lang w:val="ky-KG"/>
              </w:rPr>
              <w:t>0</w:t>
            </w:r>
          </w:p>
        </w:tc>
      </w:tr>
      <w:tr w:rsidR="004B0A60" w:rsidRPr="00157A37" w:rsidTr="00AE1F27">
        <w:tblPrEx>
          <w:tblLook w:val="00A0" w:firstRow="1" w:lastRow="0" w:firstColumn="1" w:lastColumn="0" w:noHBand="0" w:noVBand="0"/>
        </w:tblPrEx>
        <w:trPr>
          <w:trHeight w:val="103"/>
        </w:trPr>
        <w:tc>
          <w:tcPr>
            <w:tcW w:w="1057" w:type="pct"/>
            <w:tcBorders>
              <w:left w:val="nil"/>
              <w:bottom w:val="nil"/>
              <w:right w:val="nil"/>
            </w:tcBorders>
            <w:shd w:val="clear" w:color="auto" w:fill="auto"/>
            <w:vAlign w:val="bottom"/>
          </w:tcPr>
          <w:p w:rsidR="004B0A60" w:rsidRPr="00AB3D50" w:rsidRDefault="004B0A60" w:rsidP="00AE1F27">
            <w:pPr>
              <w:spacing w:before="20"/>
              <w:rPr>
                <w:rFonts w:asciiTheme="majorHAnsi" w:hAnsiTheme="majorHAnsi" w:cstheme="majorHAnsi"/>
                <w:sz w:val="22"/>
                <w:szCs w:val="22"/>
              </w:rPr>
            </w:pPr>
            <w:r w:rsidRPr="00AB3D50">
              <w:rPr>
                <w:rFonts w:asciiTheme="majorHAnsi" w:hAnsiTheme="majorHAnsi" w:cstheme="majorHAnsi"/>
                <w:sz w:val="22"/>
                <w:szCs w:val="22"/>
              </w:rPr>
              <w:lastRenderedPageBreak/>
              <w:t>Бельгия</w:t>
            </w:r>
          </w:p>
        </w:tc>
        <w:tc>
          <w:tcPr>
            <w:tcW w:w="557" w:type="pct"/>
            <w:tcBorders>
              <w:left w:val="nil"/>
              <w:bottom w:val="nil"/>
              <w:right w:val="nil"/>
            </w:tcBorders>
            <w:shd w:val="clear" w:color="auto" w:fill="auto"/>
            <w:tcMar>
              <w:top w:w="0" w:type="dxa"/>
              <w:left w:w="170" w:type="dxa"/>
              <w:bottom w:w="0" w:type="dxa"/>
              <w:right w:w="170" w:type="dxa"/>
            </w:tcMar>
            <w:vAlign w:val="bottom"/>
          </w:tcPr>
          <w:p w:rsidR="004B0A60" w:rsidRPr="00AB3D50" w:rsidRDefault="004B0A60" w:rsidP="00AE1F27">
            <w:pPr>
              <w:spacing w:before="20"/>
              <w:jc w:val="right"/>
              <w:rPr>
                <w:rFonts w:asciiTheme="majorHAnsi" w:hAnsiTheme="majorHAnsi" w:cstheme="majorHAnsi"/>
                <w:sz w:val="22"/>
                <w:szCs w:val="22"/>
                <w:lang w:val="ky-KG"/>
              </w:rPr>
            </w:pPr>
            <w:r w:rsidRPr="00AB3D50">
              <w:rPr>
                <w:rFonts w:asciiTheme="majorHAnsi" w:hAnsiTheme="majorHAnsi" w:cstheme="majorHAnsi"/>
                <w:sz w:val="22"/>
                <w:szCs w:val="22"/>
              </w:rPr>
              <w:t>0,</w:t>
            </w:r>
            <w:r w:rsidRPr="00AB3D50">
              <w:rPr>
                <w:rFonts w:asciiTheme="majorHAnsi" w:hAnsiTheme="majorHAnsi" w:cstheme="majorHAnsi"/>
                <w:sz w:val="22"/>
                <w:szCs w:val="22"/>
                <w:lang w:val="ky-KG"/>
              </w:rPr>
              <w:t>9</w:t>
            </w:r>
          </w:p>
        </w:tc>
        <w:tc>
          <w:tcPr>
            <w:tcW w:w="558" w:type="pct"/>
            <w:gridSpan w:val="2"/>
            <w:tcBorders>
              <w:left w:val="nil"/>
              <w:bottom w:val="nil"/>
              <w:right w:val="nil"/>
            </w:tcBorders>
            <w:shd w:val="clear" w:color="auto" w:fill="auto"/>
            <w:tcMar>
              <w:top w:w="0" w:type="dxa"/>
              <w:left w:w="170" w:type="dxa"/>
              <w:bottom w:w="0" w:type="dxa"/>
              <w:right w:w="170" w:type="dxa"/>
            </w:tcMar>
            <w:vAlign w:val="bottom"/>
          </w:tcPr>
          <w:p w:rsidR="004B0A60" w:rsidRPr="00AB3D50" w:rsidRDefault="004B0A60" w:rsidP="00AE1F27">
            <w:pPr>
              <w:spacing w:before="20"/>
              <w:jc w:val="right"/>
              <w:rPr>
                <w:rFonts w:asciiTheme="majorHAnsi" w:hAnsiTheme="majorHAnsi" w:cstheme="majorHAnsi"/>
                <w:sz w:val="22"/>
                <w:szCs w:val="22"/>
              </w:rPr>
            </w:pPr>
          </w:p>
        </w:tc>
        <w:tc>
          <w:tcPr>
            <w:tcW w:w="558" w:type="pct"/>
            <w:tcBorders>
              <w:left w:val="nil"/>
              <w:bottom w:val="nil"/>
              <w:right w:val="nil"/>
            </w:tcBorders>
            <w:shd w:val="clear" w:color="auto" w:fill="auto"/>
            <w:tcMar>
              <w:top w:w="0" w:type="dxa"/>
              <w:left w:w="170" w:type="dxa"/>
              <w:bottom w:w="0" w:type="dxa"/>
              <w:right w:w="170" w:type="dxa"/>
            </w:tcMar>
            <w:vAlign w:val="bottom"/>
          </w:tcPr>
          <w:p w:rsidR="004B0A60" w:rsidRPr="00AB3D50" w:rsidRDefault="004B0A60" w:rsidP="00AE1F27">
            <w:pPr>
              <w:spacing w:before="20"/>
              <w:jc w:val="right"/>
              <w:rPr>
                <w:rFonts w:asciiTheme="majorHAnsi" w:hAnsiTheme="majorHAnsi" w:cstheme="majorHAnsi"/>
                <w:sz w:val="22"/>
                <w:szCs w:val="22"/>
                <w:lang w:val="ky-KG"/>
              </w:rPr>
            </w:pPr>
            <w:r w:rsidRPr="00AB3D50">
              <w:rPr>
                <w:rFonts w:asciiTheme="majorHAnsi" w:hAnsiTheme="majorHAnsi" w:cstheme="majorHAnsi"/>
                <w:sz w:val="22"/>
                <w:szCs w:val="22"/>
              </w:rPr>
              <w:t>0,</w:t>
            </w:r>
            <w:r w:rsidRPr="00AB3D50">
              <w:rPr>
                <w:rFonts w:asciiTheme="majorHAnsi" w:hAnsiTheme="majorHAnsi" w:cstheme="majorHAnsi"/>
                <w:sz w:val="22"/>
                <w:szCs w:val="22"/>
                <w:lang w:val="ky-KG"/>
              </w:rPr>
              <w:t>9</w:t>
            </w:r>
          </w:p>
        </w:tc>
        <w:tc>
          <w:tcPr>
            <w:tcW w:w="558" w:type="pct"/>
            <w:gridSpan w:val="2"/>
            <w:tcBorders>
              <w:left w:val="nil"/>
              <w:bottom w:val="nil"/>
              <w:right w:val="nil"/>
            </w:tcBorders>
            <w:shd w:val="clear" w:color="auto" w:fill="auto"/>
            <w:tcMar>
              <w:top w:w="0" w:type="dxa"/>
              <w:left w:w="170" w:type="dxa"/>
              <w:bottom w:w="0" w:type="dxa"/>
              <w:right w:w="170" w:type="dxa"/>
            </w:tcMar>
            <w:vAlign w:val="bottom"/>
          </w:tcPr>
          <w:p w:rsidR="004B0A60" w:rsidRPr="00AB3D50" w:rsidRDefault="004B0A60" w:rsidP="00AE1F27">
            <w:pPr>
              <w:spacing w:before="20"/>
              <w:jc w:val="right"/>
              <w:rPr>
                <w:rFonts w:asciiTheme="majorHAnsi" w:hAnsiTheme="majorHAnsi" w:cstheme="majorHAnsi"/>
                <w:sz w:val="22"/>
                <w:szCs w:val="22"/>
              </w:rPr>
            </w:pPr>
          </w:p>
        </w:tc>
        <w:tc>
          <w:tcPr>
            <w:tcW w:w="558" w:type="pct"/>
            <w:tcBorders>
              <w:left w:val="nil"/>
              <w:bottom w:val="nil"/>
              <w:right w:val="nil"/>
            </w:tcBorders>
            <w:shd w:val="clear" w:color="auto" w:fill="auto"/>
            <w:tcMar>
              <w:top w:w="0" w:type="dxa"/>
              <w:left w:w="170" w:type="dxa"/>
              <w:bottom w:w="0" w:type="dxa"/>
              <w:right w:w="170" w:type="dxa"/>
            </w:tcMar>
            <w:vAlign w:val="bottom"/>
          </w:tcPr>
          <w:p w:rsidR="004B0A60" w:rsidRPr="00AB3D50" w:rsidRDefault="004B0A60" w:rsidP="00AE1F27">
            <w:pPr>
              <w:spacing w:before="20"/>
              <w:jc w:val="right"/>
              <w:rPr>
                <w:rFonts w:asciiTheme="majorHAnsi" w:hAnsiTheme="majorHAnsi" w:cstheme="majorHAnsi"/>
                <w:sz w:val="22"/>
                <w:szCs w:val="22"/>
              </w:rPr>
            </w:pPr>
          </w:p>
        </w:tc>
        <w:tc>
          <w:tcPr>
            <w:tcW w:w="558" w:type="pct"/>
            <w:tcBorders>
              <w:left w:val="nil"/>
              <w:bottom w:val="nil"/>
              <w:right w:val="nil"/>
            </w:tcBorders>
            <w:shd w:val="clear" w:color="auto" w:fill="auto"/>
            <w:tcMar>
              <w:top w:w="0" w:type="dxa"/>
              <w:left w:w="170" w:type="dxa"/>
              <w:bottom w:w="0" w:type="dxa"/>
              <w:right w:w="170" w:type="dxa"/>
            </w:tcMar>
            <w:vAlign w:val="bottom"/>
          </w:tcPr>
          <w:p w:rsidR="004B0A60" w:rsidRPr="00AB3D50" w:rsidRDefault="004B0A60" w:rsidP="00AE1F27">
            <w:pPr>
              <w:spacing w:before="20"/>
              <w:jc w:val="right"/>
              <w:rPr>
                <w:rFonts w:asciiTheme="majorHAnsi" w:hAnsiTheme="majorHAnsi" w:cstheme="majorHAnsi"/>
                <w:sz w:val="22"/>
                <w:szCs w:val="22"/>
              </w:rPr>
            </w:pPr>
          </w:p>
        </w:tc>
        <w:tc>
          <w:tcPr>
            <w:tcW w:w="596" w:type="pct"/>
            <w:tcBorders>
              <w:left w:val="nil"/>
              <w:bottom w:val="nil"/>
              <w:right w:val="nil"/>
            </w:tcBorders>
            <w:shd w:val="clear" w:color="auto" w:fill="auto"/>
            <w:tcMar>
              <w:top w:w="0" w:type="dxa"/>
              <w:left w:w="170" w:type="dxa"/>
              <w:bottom w:w="0" w:type="dxa"/>
              <w:right w:w="170" w:type="dxa"/>
            </w:tcMar>
            <w:vAlign w:val="bottom"/>
          </w:tcPr>
          <w:p w:rsidR="004B0A60" w:rsidRPr="003E34DA" w:rsidRDefault="004B0A60" w:rsidP="00AE1F27">
            <w:pPr>
              <w:spacing w:before="20"/>
              <w:jc w:val="right"/>
              <w:rPr>
                <w:rFonts w:asciiTheme="majorHAnsi" w:hAnsiTheme="majorHAnsi" w:cstheme="majorHAnsi"/>
                <w:sz w:val="22"/>
                <w:szCs w:val="22"/>
                <w:lang w:val="ky-KG"/>
              </w:rPr>
            </w:pPr>
            <w:r>
              <w:rPr>
                <w:rFonts w:asciiTheme="majorHAnsi" w:hAnsiTheme="majorHAnsi" w:cstheme="majorHAnsi"/>
                <w:sz w:val="22"/>
                <w:szCs w:val="22"/>
              </w:rPr>
              <w:t>0,</w:t>
            </w:r>
            <w:r>
              <w:rPr>
                <w:rFonts w:asciiTheme="majorHAnsi" w:hAnsiTheme="majorHAnsi" w:cstheme="majorHAnsi"/>
                <w:sz w:val="22"/>
                <w:szCs w:val="22"/>
                <w:lang w:val="ky-KG"/>
              </w:rPr>
              <w:t>4</w:t>
            </w:r>
          </w:p>
        </w:tc>
      </w:tr>
      <w:tr w:rsidR="004B0A60" w:rsidRPr="00157A37" w:rsidTr="00AE1F27">
        <w:tblPrEx>
          <w:tblLook w:val="00A0" w:firstRow="1" w:lastRow="0" w:firstColumn="1" w:lastColumn="0" w:noHBand="0" w:noVBand="0"/>
        </w:tblPrEx>
        <w:trPr>
          <w:trHeight w:val="103"/>
        </w:trPr>
        <w:tc>
          <w:tcPr>
            <w:tcW w:w="1057" w:type="pct"/>
            <w:tcBorders>
              <w:top w:val="nil"/>
              <w:left w:val="nil"/>
              <w:bottom w:val="nil"/>
              <w:right w:val="nil"/>
            </w:tcBorders>
            <w:shd w:val="clear" w:color="auto" w:fill="auto"/>
            <w:vAlign w:val="bottom"/>
          </w:tcPr>
          <w:p w:rsidR="004B0A60" w:rsidRPr="00AB3D50" w:rsidRDefault="004B0A60" w:rsidP="00AE1F27">
            <w:pPr>
              <w:spacing w:before="20"/>
              <w:rPr>
                <w:rFonts w:asciiTheme="majorHAnsi" w:hAnsiTheme="majorHAnsi" w:cstheme="majorHAnsi"/>
                <w:sz w:val="22"/>
                <w:szCs w:val="22"/>
                <w:lang w:val="ky-KG"/>
              </w:rPr>
            </w:pPr>
            <w:r w:rsidRPr="00AB3D50">
              <w:rPr>
                <w:rFonts w:asciiTheme="majorHAnsi" w:hAnsiTheme="majorHAnsi" w:cstheme="majorHAnsi"/>
                <w:sz w:val="22"/>
                <w:szCs w:val="22"/>
                <w:lang w:val="ky-KG"/>
              </w:rPr>
              <w:t>Германия</w:t>
            </w:r>
          </w:p>
        </w:tc>
        <w:tc>
          <w:tcPr>
            <w:tcW w:w="557" w:type="pct"/>
            <w:tcBorders>
              <w:top w:val="nil"/>
              <w:left w:val="nil"/>
              <w:bottom w:val="nil"/>
              <w:right w:val="nil"/>
            </w:tcBorders>
            <w:shd w:val="clear" w:color="auto" w:fill="auto"/>
            <w:tcMar>
              <w:top w:w="0" w:type="dxa"/>
              <w:left w:w="170" w:type="dxa"/>
              <w:bottom w:w="0" w:type="dxa"/>
              <w:right w:w="170" w:type="dxa"/>
            </w:tcMar>
            <w:vAlign w:val="bottom"/>
          </w:tcPr>
          <w:p w:rsidR="004B0A60" w:rsidRPr="00AB3D50" w:rsidRDefault="004B0A60" w:rsidP="00AE1F27">
            <w:pPr>
              <w:spacing w:before="20"/>
              <w:jc w:val="right"/>
              <w:rPr>
                <w:rFonts w:asciiTheme="majorHAnsi" w:hAnsiTheme="majorHAnsi" w:cstheme="majorHAnsi"/>
                <w:sz w:val="22"/>
                <w:szCs w:val="22"/>
                <w:lang w:val="ky-KG"/>
              </w:rPr>
            </w:pPr>
            <w:r>
              <w:rPr>
                <w:rFonts w:asciiTheme="majorHAnsi" w:hAnsiTheme="majorHAnsi" w:cstheme="majorHAnsi"/>
                <w:sz w:val="22"/>
                <w:szCs w:val="22"/>
                <w:lang w:val="ky-KG"/>
              </w:rPr>
              <w:t>0,1</w:t>
            </w:r>
          </w:p>
        </w:tc>
        <w:tc>
          <w:tcPr>
            <w:tcW w:w="558" w:type="pct"/>
            <w:gridSpan w:val="2"/>
            <w:tcBorders>
              <w:top w:val="nil"/>
              <w:left w:val="nil"/>
              <w:bottom w:val="nil"/>
              <w:right w:val="nil"/>
            </w:tcBorders>
            <w:shd w:val="clear" w:color="auto" w:fill="auto"/>
            <w:tcMar>
              <w:top w:w="0" w:type="dxa"/>
              <w:left w:w="170" w:type="dxa"/>
              <w:bottom w:w="0" w:type="dxa"/>
              <w:right w:w="170" w:type="dxa"/>
            </w:tcMar>
            <w:vAlign w:val="bottom"/>
          </w:tcPr>
          <w:p w:rsidR="004B0A60" w:rsidRPr="00AB3D50" w:rsidRDefault="004B0A60" w:rsidP="00AE1F27">
            <w:pPr>
              <w:spacing w:before="20"/>
              <w:jc w:val="right"/>
              <w:rPr>
                <w:rFonts w:asciiTheme="majorHAnsi" w:hAnsiTheme="majorHAnsi" w:cstheme="majorHAnsi"/>
                <w:sz w:val="22"/>
                <w:szCs w:val="22"/>
                <w:lang w:val="ky-KG"/>
              </w:rPr>
            </w:pPr>
            <w:r>
              <w:rPr>
                <w:rFonts w:asciiTheme="majorHAnsi" w:hAnsiTheme="majorHAnsi" w:cstheme="majorHAnsi"/>
                <w:sz w:val="22"/>
                <w:szCs w:val="22"/>
                <w:lang w:val="ky-KG"/>
              </w:rPr>
              <w:t>106,7</w:t>
            </w:r>
          </w:p>
        </w:tc>
        <w:tc>
          <w:tcPr>
            <w:tcW w:w="558" w:type="pct"/>
            <w:tcBorders>
              <w:top w:val="nil"/>
              <w:left w:val="nil"/>
              <w:bottom w:val="nil"/>
              <w:right w:val="nil"/>
            </w:tcBorders>
            <w:shd w:val="clear" w:color="auto" w:fill="auto"/>
            <w:tcMar>
              <w:top w:w="0" w:type="dxa"/>
              <w:left w:w="170" w:type="dxa"/>
              <w:bottom w:w="0" w:type="dxa"/>
              <w:right w:w="170" w:type="dxa"/>
            </w:tcMar>
            <w:vAlign w:val="bottom"/>
          </w:tcPr>
          <w:p w:rsidR="004B0A60" w:rsidRPr="00AB3D50" w:rsidRDefault="004B0A60" w:rsidP="00AE1F27">
            <w:pPr>
              <w:spacing w:before="20"/>
              <w:jc w:val="right"/>
              <w:rPr>
                <w:rFonts w:asciiTheme="majorHAnsi" w:hAnsiTheme="majorHAnsi" w:cstheme="majorHAnsi"/>
                <w:sz w:val="22"/>
                <w:szCs w:val="22"/>
              </w:rPr>
            </w:pPr>
          </w:p>
        </w:tc>
        <w:tc>
          <w:tcPr>
            <w:tcW w:w="558" w:type="pct"/>
            <w:gridSpan w:val="2"/>
            <w:tcBorders>
              <w:top w:val="nil"/>
              <w:left w:val="nil"/>
              <w:bottom w:val="nil"/>
              <w:right w:val="nil"/>
            </w:tcBorders>
            <w:shd w:val="clear" w:color="auto" w:fill="auto"/>
            <w:tcMar>
              <w:top w:w="0" w:type="dxa"/>
              <w:left w:w="170" w:type="dxa"/>
              <w:bottom w:w="0" w:type="dxa"/>
              <w:right w:w="170" w:type="dxa"/>
            </w:tcMar>
            <w:vAlign w:val="bottom"/>
          </w:tcPr>
          <w:p w:rsidR="004B0A60" w:rsidRPr="00AB3D50" w:rsidRDefault="004B0A60" w:rsidP="00AE1F27">
            <w:pPr>
              <w:spacing w:before="20"/>
              <w:jc w:val="right"/>
              <w:rPr>
                <w:rFonts w:asciiTheme="majorHAnsi" w:hAnsiTheme="majorHAnsi" w:cstheme="majorHAnsi"/>
                <w:sz w:val="22"/>
                <w:szCs w:val="22"/>
              </w:rPr>
            </w:pPr>
          </w:p>
        </w:tc>
        <w:tc>
          <w:tcPr>
            <w:tcW w:w="558" w:type="pct"/>
            <w:tcBorders>
              <w:top w:val="nil"/>
              <w:left w:val="nil"/>
              <w:bottom w:val="nil"/>
              <w:right w:val="nil"/>
            </w:tcBorders>
            <w:shd w:val="clear" w:color="auto" w:fill="auto"/>
            <w:tcMar>
              <w:top w:w="0" w:type="dxa"/>
              <w:left w:w="170" w:type="dxa"/>
              <w:bottom w:w="0" w:type="dxa"/>
              <w:right w:w="170" w:type="dxa"/>
            </w:tcMar>
            <w:vAlign w:val="bottom"/>
          </w:tcPr>
          <w:p w:rsidR="004B0A60" w:rsidRPr="00AB3D50" w:rsidRDefault="004B0A60" w:rsidP="00AE1F27">
            <w:pPr>
              <w:spacing w:before="20"/>
              <w:jc w:val="right"/>
              <w:rPr>
                <w:rFonts w:asciiTheme="majorHAnsi" w:hAnsiTheme="majorHAnsi" w:cstheme="majorHAnsi"/>
                <w:sz w:val="22"/>
                <w:szCs w:val="22"/>
                <w:lang w:val="ky-KG"/>
              </w:rPr>
            </w:pPr>
            <w:r w:rsidRPr="00AB3D50">
              <w:rPr>
                <w:rFonts w:asciiTheme="majorHAnsi" w:hAnsiTheme="majorHAnsi" w:cstheme="majorHAnsi"/>
                <w:sz w:val="22"/>
                <w:szCs w:val="22"/>
                <w:lang w:val="ky-KG"/>
              </w:rPr>
              <w:t>0,</w:t>
            </w:r>
            <w:r>
              <w:rPr>
                <w:rFonts w:asciiTheme="majorHAnsi" w:hAnsiTheme="majorHAnsi" w:cstheme="majorHAnsi"/>
                <w:sz w:val="22"/>
                <w:szCs w:val="22"/>
                <w:lang w:val="ky-KG"/>
              </w:rPr>
              <w:t>1</w:t>
            </w:r>
          </w:p>
        </w:tc>
        <w:tc>
          <w:tcPr>
            <w:tcW w:w="558" w:type="pct"/>
            <w:tcBorders>
              <w:top w:val="nil"/>
              <w:left w:val="nil"/>
              <w:bottom w:val="nil"/>
              <w:right w:val="nil"/>
            </w:tcBorders>
            <w:shd w:val="clear" w:color="auto" w:fill="auto"/>
            <w:tcMar>
              <w:top w:w="0" w:type="dxa"/>
              <w:left w:w="170" w:type="dxa"/>
              <w:bottom w:w="0" w:type="dxa"/>
              <w:right w:w="170" w:type="dxa"/>
            </w:tcMar>
            <w:vAlign w:val="bottom"/>
          </w:tcPr>
          <w:p w:rsidR="004B0A60" w:rsidRPr="00AB3D50" w:rsidRDefault="004B0A60" w:rsidP="00AE1F27">
            <w:pPr>
              <w:spacing w:before="20"/>
              <w:jc w:val="right"/>
              <w:rPr>
                <w:rFonts w:asciiTheme="majorHAnsi" w:hAnsiTheme="majorHAnsi" w:cstheme="majorHAnsi"/>
                <w:sz w:val="22"/>
                <w:szCs w:val="22"/>
                <w:lang w:val="ky-KG"/>
              </w:rPr>
            </w:pPr>
            <w:r>
              <w:rPr>
                <w:rFonts w:asciiTheme="majorHAnsi" w:hAnsiTheme="majorHAnsi" w:cstheme="majorHAnsi"/>
                <w:sz w:val="22"/>
                <w:szCs w:val="22"/>
                <w:lang w:val="ky-KG"/>
              </w:rPr>
              <w:t>106,7</w:t>
            </w:r>
          </w:p>
        </w:tc>
        <w:tc>
          <w:tcPr>
            <w:tcW w:w="596" w:type="pct"/>
            <w:tcBorders>
              <w:top w:val="nil"/>
              <w:left w:val="nil"/>
              <w:bottom w:val="nil"/>
              <w:right w:val="nil"/>
            </w:tcBorders>
            <w:shd w:val="clear" w:color="auto" w:fill="auto"/>
            <w:tcMar>
              <w:top w:w="0" w:type="dxa"/>
              <w:left w:w="170" w:type="dxa"/>
              <w:bottom w:w="0" w:type="dxa"/>
              <w:right w:w="170" w:type="dxa"/>
            </w:tcMar>
            <w:vAlign w:val="bottom"/>
          </w:tcPr>
          <w:p w:rsidR="004B0A60" w:rsidRPr="00AB3D50" w:rsidRDefault="004B0A60" w:rsidP="00AE1F27">
            <w:pPr>
              <w:spacing w:before="20"/>
              <w:jc w:val="right"/>
              <w:rPr>
                <w:rFonts w:asciiTheme="majorHAnsi" w:hAnsiTheme="majorHAnsi" w:cstheme="majorHAnsi"/>
                <w:sz w:val="22"/>
                <w:szCs w:val="22"/>
                <w:lang w:val="ky-KG"/>
              </w:rPr>
            </w:pPr>
            <w:r>
              <w:rPr>
                <w:rFonts w:asciiTheme="majorHAnsi" w:hAnsiTheme="majorHAnsi" w:cstheme="majorHAnsi"/>
                <w:sz w:val="22"/>
                <w:szCs w:val="22"/>
                <w:lang w:val="ky-KG"/>
              </w:rPr>
              <w:t>0,1</w:t>
            </w:r>
          </w:p>
        </w:tc>
      </w:tr>
      <w:tr w:rsidR="004B0A60" w:rsidRPr="00157A37" w:rsidTr="00AE1F27">
        <w:tblPrEx>
          <w:tblLook w:val="00A0" w:firstRow="1" w:lastRow="0" w:firstColumn="1" w:lastColumn="0" w:noHBand="0" w:noVBand="0"/>
        </w:tblPrEx>
        <w:trPr>
          <w:trHeight w:val="103"/>
        </w:trPr>
        <w:tc>
          <w:tcPr>
            <w:tcW w:w="1057" w:type="pct"/>
            <w:tcBorders>
              <w:top w:val="nil"/>
              <w:left w:val="nil"/>
              <w:bottom w:val="nil"/>
              <w:right w:val="nil"/>
            </w:tcBorders>
            <w:shd w:val="clear" w:color="auto" w:fill="auto"/>
            <w:vAlign w:val="bottom"/>
          </w:tcPr>
          <w:p w:rsidR="004B0A60" w:rsidRPr="00AB3D50" w:rsidRDefault="004B0A60" w:rsidP="00AE1F27">
            <w:pPr>
              <w:spacing w:before="20"/>
              <w:rPr>
                <w:rFonts w:asciiTheme="majorHAnsi" w:hAnsiTheme="majorHAnsi" w:cstheme="majorHAnsi"/>
                <w:sz w:val="22"/>
                <w:szCs w:val="22"/>
                <w:lang w:val="ky-KG"/>
              </w:rPr>
            </w:pPr>
            <w:r>
              <w:rPr>
                <w:rFonts w:asciiTheme="majorHAnsi" w:hAnsiTheme="majorHAnsi" w:cstheme="majorHAnsi"/>
                <w:sz w:val="22"/>
                <w:szCs w:val="22"/>
                <w:lang w:val="ky-KG"/>
              </w:rPr>
              <w:t>Греция</w:t>
            </w:r>
          </w:p>
        </w:tc>
        <w:tc>
          <w:tcPr>
            <w:tcW w:w="557" w:type="pct"/>
            <w:tcBorders>
              <w:top w:val="nil"/>
              <w:left w:val="nil"/>
              <w:bottom w:val="nil"/>
              <w:right w:val="nil"/>
            </w:tcBorders>
            <w:shd w:val="clear" w:color="auto" w:fill="auto"/>
            <w:tcMar>
              <w:top w:w="0" w:type="dxa"/>
              <w:left w:w="170" w:type="dxa"/>
              <w:bottom w:w="0" w:type="dxa"/>
              <w:right w:w="170" w:type="dxa"/>
            </w:tcMar>
            <w:vAlign w:val="bottom"/>
          </w:tcPr>
          <w:p w:rsidR="004B0A60" w:rsidRPr="00AB3D50" w:rsidRDefault="004B0A60" w:rsidP="00AE1F27">
            <w:pPr>
              <w:spacing w:before="20"/>
              <w:jc w:val="right"/>
              <w:rPr>
                <w:rFonts w:asciiTheme="majorHAnsi" w:hAnsiTheme="majorHAnsi" w:cstheme="majorHAnsi"/>
                <w:sz w:val="22"/>
                <w:szCs w:val="22"/>
                <w:lang w:val="ky-KG"/>
              </w:rPr>
            </w:pPr>
            <w:r>
              <w:rPr>
                <w:rFonts w:asciiTheme="majorHAnsi" w:hAnsiTheme="majorHAnsi" w:cstheme="majorHAnsi"/>
                <w:sz w:val="22"/>
                <w:szCs w:val="22"/>
                <w:lang w:val="ky-KG"/>
              </w:rPr>
              <w:t>0,7</w:t>
            </w:r>
          </w:p>
        </w:tc>
        <w:tc>
          <w:tcPr>
            <w:tcW w:w="558" w:type="pct"/>
            <w:gridSpan w:val="2"/>
            <w:tcBorders>
              <w:top w:val="nil"/>
              <w:left w:val="nil"/>
              <w:bottom w:val="nil"/>
              <w:right w:val="nil"/>
            </w:tcBorders>
            <w:shd w:val="clear" w:color="auto" w:fill="auto"/>
            <w:tcMar>
              <w:top w:w="0" w:type="dxa"/>
              <w:left w:w="170" w:type="dxa"/>
              <w:bottom w:w="0" w:type="dxa"/>
              <w:right w:w="170" w:type="dxa"/>
            </w:tcMar>
            <w:vAlign w:val="bottom"/>
          </w:tcPr>
          <w:p w:rsidR="004B0A60" w:rsidRPr="00AB3D50" w:rsidRDefault="004B0A60" w:rsidP="00AE1F27">
            <w:pPr>
              <w:spacing w:before="20"/>
              <w:jc w:val="right"/>
              <w:rPr>
                <w:rFonts w:asciiTheme="majorHAnsi" w:hAnsiTheme="majorHAnsi" w:cstheme="majorHAnsi"/>
                <w:sz w:val="22"/>
                <w:szCs w:val="22"/>
                <w:lang w:val="ky-KG"/>
              </w:rPr>
            </w:pPr>
            <w:r>
              <w:rPr>
                <w:rFonts w:asciiTheme="majorHAnsi" w:hAnsiTheme="majorHAnsi" w:cstheme="majorHAnsi"/>
                <w:sz w:val="22"/>
                <w:szCs w:val="22"/>
                <w:lang w:val="ky-KG"/>
              </w:rPr>
              <w:t>5,4р</w:t>
            </w:r>
          </w:p>
        </w:tc>
        <w:tc>
          <w:tcPr>
            <w:tcW w:w="558" w:type="pct"/>
            <w:tcBorders>
              <w:top w:val="nil"/>
              <w:left w:val="nil"/>
              <w:bottom w:val="nil"/>
              <w:right w:val="nil"/>
            </w:tcBorders>
            <w:shd w:val="clear" w:color="auto" w:fill="auto"/>
            <w:tcMar>
              <w:top w:w="0" w:type="dxa"/>
              <w:left w:w="170" w:type="dxa"/>
              <w:bottom w:w="0" w:type="dxa"/>
              <w:right w:w="170" w:type="dxa"/>
            </w:tcMar>
            <w:vAlign w:val="bottom"/>
          </w:tcPr>
          <w:p w:rsidR="004B0A60" w:rsidRPr="009E149A" w:rsidRDefault="004B0A60" w:rsidP="00AE1F27">
            <w:pPr>
              <w:spacing w:before="20"/>
              <w:jc w:val="right"/>
              <w:rPr>
                <w:rFonts w:asciiTheme="majorHAnsi" w:hAnsiTheme="majorHAnsi" w:cstheme="majorHAnsi"/>
                <w:sz w:val="22"/>
                <w:szCs w:val="22"/>
                <w:lang w:val="ky-KG"/>
              </w:rPr>
            </w:pPr>
            <w:r>
              <w:rPr>
                <w:rFonts w:asciiTheme="majorHAnsi" w:hAnsiTheme="majorHAnsi" w:cstheme="majorHAnsi"/>
                <w:sz w:val="22"/>
                <w:szCs w:val="22"/>
              </w:rPr>
              <w:t>0,</w:t>
            </w:r>
            <w:r>
              <w:rPr>
                <w:rFonts w:asciiTheme="majorHAnsi" w:hAnsiTheme="majorHAnsi" w:cstheme="majorHAnsi"/>
                <w:sz w:val="22"/>
                <w:szCs w:val="22"/>
                <w:lang w:val="ky-KG"/>
              </w:rPr>
              <w:t>7</w:t>
            </w:r>
          </w:p>
        </w:tc>
        <w:tc>
          <w:tcPr>
            <w:tcW w:w="558" w:type="pct"/>
            <w:gridSpan w:val="2"/>
            <w:tcBorders>
              <w:top w:val="nil"/>
              <w:left w:val="nil"/>
              <w:bottom w:val="nil"/>
              <w:right w:val="nil"/>
            </w:tcBorders>
            <w:shd w:val="clear" w:color="auto" w:fill="auto"/>
            <w:tcMar>
              <w:top w:w="0" w:type="dxa"/>
              <w:left w:w="170" w:type="dxa"/>
              <w:bottom w:w="0" w:type="dxa"/>
              <w:right w:w="170" w:type="dxa"/>
            </w:tcMar>
            <w:vAlign w:val="bottom"/>
          </w:tcPr>
          <w:p w:rsidR="004B0A60" w:rsidRPr="00AB3D50" w:rsidRDefault="004B0A60" w:rsidP="00AE1F27">
            <w:pPr>
              <w:spacing w:before="20"/>
              <w:jc w:val="right"/>
              <w:rPr>
                <w:rFonts w:asciiTheme="majorHAnsi" w:hAnsiTheme="majorHAnsi" w:cstheme="majorHAnsi"/>
                <w:sz w:val="22"/>
                <w:szCs w:val="22"/>
              </w:rPr>
            </w:pPr>
            <w:r>
              <w:rPr>
                <w:rFonts w:asciiTheme="majorHAnsi" w:hAnsiTheme="majorHAnsi" w:cstheme="majorHAnsi"/>
                <w:sz w:val="22"/>
                <w:szCs w:val="22"/>
                <w:lang w:val="ky-KG"/>
              </w:rPr>
              <w:t>5,4</w:t>
            </w:r>
            <w:r>
              <w:rPr>
                <w:rFonts w:asciiTheme="majorHAnsi" w:hAnsiTheme="majorHAnsi" w:cstheme="majorHAnsi"/>
                <w:sz w:val="22"/>
                <w:szCs w:val="22"/>
              </w:rPr>
              <w:t>р</w:t>
            </w:r>
          </w:p>
        </w:tc>
        <w:tc>
          <w:tcPr>
            <w:tcW w:w="558" w:type="pct"/>
            <w:tcBorders>
              <w:top w:val="nil"/>
              <w:left w:val="nil"/>
              <w:bottom w:val="nil"/>
              <w:right w:val="nil"/>
            </w:tcBorders>
            <w:shd w:val="clear" w:color="auto" w:fill="auto"/>
            <w:tcMar>
              <w:top w:w="0" w:type="dxa"/>
              <w:left w:w="170" w:type="dxa"/>
              <w:bottom w:w="0" w:type="dxa"/>
              <w:right w:w="170" w:type="dxa"/>
            </w:tcMar>
            <w:vAlign w:val="bottom"/>
          </w:tcPr>
          <w:p w:rsidR="004B0A60" w:rsidRPr="00AB3D50" w:rsidRDefault="004B0A60" w:rsidP="00AE1F27">
            <w:pPr>
              <w:spacing w:before="20"/>
              <w:jc w:val="right"/>
              <w:rPr>
                <w:rFonts w:asciiTheme="majorHAnsi" w:hAnsiTheme="majorHAnsi" w:cstheme="majorHAnsi"/>
                <w:sz w:val="22"/>
                <w:szCs w:val="22"/>
                <w:lang w:val="ky-KG"/>
              </w:rPr>
            </w:pPr>
          </w:p>
        </w:tc>
        <w:tc>
          <w:tcPr>
            <w:tcW w:w="558" w:type="pct"/>
            <w:tcBorders>
              <w:top w:val="nil"/>
              <w:left w:val="nil"/>
              <w:bottom w:val="nil"/>
              <w:right w:val="nil"/>
            </w:tcBorders>
            <w:shd w:val="clear" w:color="auto" w:fill="auto"/>
            <w:tcMar>
              <w:top w:w="0" w:type="dxa"/>
              <w:left w:w="170" w:type="dxa"/>
              <w:bottom w:w="0" w:type="dxa"/>
              <w:right w:w="170" w:type="dxa"/>
            </w:tcMar>
            <w:vAlign w:val="bottom"/>
          </w:tcPr>
          <w:p w:rsidR="004B0A60" w:rsidRPr="00AB3D50" w:rsidRDefault="004B0A60" w:rsidP="00AE1F27">
            <w:pPr>
              <w:spacing w:before="20"/>
              <w:jc w:val="right"/>
              <w:rPr>
                <w:rFonts w:asciiTheme="majorHAnsi" w:hAnsiTheme="majorHAnsi" w:cstheme="majorHAnsi"/>
                <w:sz w:val="22"/>
                <w:szCs w:val="22"/>
                <w:lang w:val="ky-KG"/>
              </w:rPr>
            </w:pPr>
          </w:p>
        </w:tc>
        <w:tc>
          <w:tcPr>
            <w:tcW w:w="596" w:type="pct"/>
            <w:tcBorders>
              <w:top w:val="nil"/>
              <w:left w:val="nil"/>
              <w:bottom w:val="nil"/>
              <w:right w:val="nil"/>
            </w:tcBorders>
            <w:shd w:val="clear" w:color="auto" w:fill="auto"/>
            <w:tcMar>
              <w:top w:w="0" w:type="dxa"/>
              <w:left w:w="170" w:type="dxa"/>
              <w:bottom w:w="0" w:type="dxa"/>
              <w:right w:w="170" w:type="dxa"/>
            </w:tcMar>
            <w:vAlign w:val="bottom"/>
          </w:tcPr>
          <w:p w:rsidR="004B0A60" w:rsidRDefault="004B0A60" w:rsidP="00AE1F27">
            <w:pPr>
              <w:spacing w:before="20"/>
              <w:jc w:val="right"/>
              <w:rPr>
                <w:rFonts w:asciiTheme="majorHAnsi" w:hAnsiTheme="majorHAnsi" w:cstheme="majorHAnsi"/>
                <w:sz w:val="22"/>
                <w:szCs w:val="22"/>
                <w:lang w:val="ky-KG"/>
              </w:rPr>
            </w:pPr>
            <w:r>
              <w:rPr>
                <w:rFonts w:asciiTheme="majorHAnsi" w:hAnsiTheme="majorHAnsi" w:cstheme="majorHAnsi"/>
                <w:sz w:val="22"/>
                <w:szCs w:val="22"/>
                <w:lang w:val="ky-KG"/>
              </w:rPr>
              <w:t>0,3</w:t>
            </w:r>
          </w:p>
        </w:tc>
      </w:tr>
      <w:tr w:rsidR="004B0A60" w:rsidRPr="00157A37" w:rsidTr="00AE1F27">
        <w:tblPrEx>
          <w:tblLook w:val="00A0" w:firstRow="1" w:lastRow="0" w:firstColumn="1" w:lastColumn="0" w:noHBand="0" w:noVBand="0"/>
        </w:tblPrEx>
        <w:trPr>
          <w:trHeight w:val="109"/>
        </w:trPr>
        <w:tc>
          <w:tcPr>
            <w:tcW w:w="1057" w:type="pct"/>
            <w:tcBorders>
              <w:top w:val="nil"/>
              <w:left w:val="nil"/>
              <w:bottom w:val="nil"/>
              <w:right w:val="nil"/>
            </w:tcBorders>
            <w:shd w:val="clear" w:color="auto" w:fill="auto"/>
            <w:vAlign w:val="bottom"/>
          </w:tcPr>
          <w:p w:rsidR="004B0A60" w:rsidRPr="00AB3D50" w:rsidRDefault="004B0A60" w:rsidP="00AE1F27">
            <w:pPr>
              <w:spacing w:before="20"/>
              <w:rPr>
                <w:rFonts w:asciiTheme="majorHAnsi" w:hAnsiTheme="majorHAnsi" w:cstheme="majorHAnsi"/>
                <w:sz w:val="22"/>
                <w:szCs w:val="22"/>
                <w:lang w:val="ky-KG"/>
              </w:rPr>
            </w:pPr>
            <w:r w:rsidRPr="00AB3D50">
              <w:rPr>
                <w:rFonts w:asciiTheme="majorHAnsi" w:hAnsiTheme="majorHAnsi" w:cstheme="majorHAnsi"/>
                <w:sz w:val="22"/>
                <w:szCs w:val="22"/>
                <w:lang w:val="ky-KG"/>
              </w:rPr>
              <w:t>Литва</w:t>
            </w:r>
          </w:p>
        </w:tc>
        <w:tc>
          <w:tcPr>
            <w:tcW w:w="557" w:type="pct"/>
            <w:tcBorders>
              <w:top w:val="nil"/>
              <w:left w:val="nil"/>
              <w:bottom w:val="nil"/>
              <w:right w:val="nil"/>
            </w:tcBorders>
            <w:shd w:val="clear" w:color="auto" w:fill="auto"/>
            <w:tcMar>
              <w:top w:w="0" w:type="dxa"/>
              <w:left w:w="170" w:type="dxa"/>
              <w:bottom w:w="0" w:type="dxa"/>
              <w:right w:w="170" w:type="dxa"/>
            </w:tcMar>
            <w:vAlign w:val="bottom"/>
          </w:tcPr>
          <w:p w:rsidR="004B0A60" w:rsidRPr="003E34DA" w:rsidRDefault="00C25301" w:rsidP="00AE1F27">
            <w:pPr>
              <w:spacing w:before="20"/>
              <w:jc w:val="right"/>
              <w:rPr>
                <w:rFonts w:asciiTheme="majorHAnsi" w:hAnsiTheme="majorHAnsi" w:cstheme="majorHAnsi"/>
                <w:sz w:val="22"/>
                <w:szCs w:val="22"/>
                <w:lang w:val="ky-KG"/>
              </w:rPr>
            </w:pPr>
            <w:r>
              <w:rPr>
                <w:rFonts w:asciiTheme="majorHAnsi" w:hAnsiTheme="majorHAnsi" w:cstheme="majorHAnsi"/>
                <w:sz w:val="22"/>
                <w:szCs w:val="22"/>
                <w:lang w:val="ky-KG"/>
              </w:rPr>
              <w:t>2</w:t>
            </w:r>
          </w:p>
        </w:tc>
        <w:tc>
          <w:tcPr>
            <w:tcW w:w="558" w:type="pct"/>
            <w:gridSpan w:val="2"/>
            <w:tcBorders>
              <w:top w:val="nil"/>
              <w:left w:val="nil"/>
              <w:bottom w:val="nil"/>
              <w:right w:val="nil"/>
            </w:tcBorders>
            <w:shd w:val="clear" w:color="auto" w:fill="auto"/>
            <w:tcMar>
              <w:top w:w="0" w:type="dxa"/>
              <w:left w:w="170" w:type="dxa"/>
              <w:bottom w:w="0" w:type="dxa"/>
              <w:right w:w="170" w:type="dxa"/>
            </w:tcMar>
            <w:vAlign w:val="bottom"/>
          </w:tcPr>
          <w:p w:rsidR="004B0A60" w:rsidRPr="00AB3D50" w:rsidRDefault="004B0A60" w:rsidP="00AE1F27">
            <w:pPr>
              <w:spacing w:before="20"/>
              <w:jc w:val="right"/>
              <w:rPr>
                <w:rFonts w:asciiTheme="majorHAnsi" w:hAnsiTheme="majorHAnsi" w:cstheme="majorHAnsi"/>
                <w:sz w:val="22"/>
                <w:szCs w:val="22"/>
              </w:rPr>
            </w:pPr>
            <w:r>
              <w:rPr>
                <w:rFonts w:asciiTheme="majorHAnsi" w:hAnsiTheme="majorHAnsi" w:cstheme="majorHAnsi"/>
                <w:sz w:val="22"/>
                <w:szCs w:val="22"/>
              </w:rPr>
              <w:t>10</w:t>
            </w:r>
            <w:r w:rsidRPr="00AB3D50">
              <w:rPr>
                <w:rFonts w:asciiTheme="majorHAnsi" w:hAnsiTheme="majorHAnsi" w:cstheme="majorHAnsi"/>
                <w:sz w:val="22"/>
                <w:szCs w:val="22"/>
              </w:rPr>
              <w:t>,</w:t>
            </w:r>
            <w:r>
              <w:rPr>
                <w:rFonts w:asciiTheme="majorHAnsi" w:hAnsiTheme="majorHAnsi" w:cstheme="majorHAnsi"/>
                <w:sz w:val="22"/>
                <w:szCs w:val="22"/>
              </w:rPr>
              <w:t>3</w:t>
            </w:r>
            <w:r w:rsidRPr="00AB3D50">
              <w:rPr>
                <w:rFonts w:asciiTheme="majorHAnsi" w:hAnsiTheme="majorHAnsi" w:cstheme="majorHAnsi"/>
                <w:sz w:val="22"/>
                <w:szCs w:val="22"/>
              </w:rPr>
              <w:t>р</w:t>
            </w:r>
          </w:p>
        </w:tc>
        <w:tc>
          <w:tcPr>
            <w:tcW w:w="558" w:type="pct"/>
            <w:tcBorders>
              <w:top w:val="nil"/>
              <w:left w:val="nil"/>
              <w:bottom w:val="nil"/>
              <w:right w:val="nil"/>
            </w:tcBorders>
            <w:shd w:val="clear" w:color="auto" w:fill="auto"/>
            <w:tcMar>
              <w:top w:w="0" w:type="dxa"/>
              <w:left w:w="170" w:type="dxa"/>
              <w:bottom w:w="0" w:type="dxa"/>
              <w:right w:w="170" w:type="dxa"/>
            </w:tcMar>
            <w:vAlign w:val="bottom"/>
          </w:tcPr>
          <w:p w:rsidR="004B0A60" w:rsidRPr="003E34DA" w:rsidRDefault="004B0A60" w:rsidP="00AE1F27">
            <w:pPr>
              <w:spacing w:before="20"/>
              <w:jc w:val="right"/>
              <w:rPr>
                <w:rFonts w:asciiTheme="majorHAnsi" w:hAnsiTheme="majorHAnsi" w:cstheme="majorHAnsi"/>
                <w:sz w:val="22"/>
                <w:szCs w:val="22"/>
                <w:lang w:val="ky-KG"/>
              </w:rPr>
            </w:pPr>
            <w:r>
              <w:rPr>
                <w:rFonts w:asciiTheme="majorHAnsi" w:hAnsiTheme="majorHAnsi" w:cstheme="majorHAnsi"/>
                <w:sz w:val="22"/>
                <w:szCs w:val="22"/>
              </w:rPr>
              <w:t>1</w:t>
            </w:r>
            <w:r w:rsidRPr="00AB3D50">
              <w:rPr>
                <w:rFonts w:asciiTheme="majorHAnsi" w:hAnsiTheme="majorHAnsi" w:cstheme="majorHAnsi"/>
                <w:sz w:val="22"/>
                <w:szCs w:val="22"/>
              </w:rPr>
              <w:t>,</w:t>
            </w:r>
            <w:r>
              <w:rPr>
                <w:rFonts w:asciiTheme="majorHAnsi" w:hAnsiTheme="majorHAnsi" w:cstheme="majorHAnsi"/>
                <w:sz w:val="22"/>
                <w:szCs w:val="22"/>
              </w:rPr>
              <w:t>9</w:t>
            </w:r>
          </w:p>
        </w:tc>
        <w:tc>
          <w:tcPr>
            <w:tcW w:w="558" w:type="pct"/>
            <w:gridSpan w:val="2"/>
            <w:tcBorders>
              <w:top w:val="nil"/>
              <w:left w:val="nil"/>
              <w:bottom w:val="nil"/>
              <w:right w:val="nil"/>
            </w:tcBorders>
            <w:shd w:val="clear" w:color="auto" w:fill="auto"/>
            <w:tcMar>
              <w:top w:w="0" w:type="dxa"/>
              <w:left w:w="170" w:type="dxa"/>
              <w:bottom w:w="0" w:type="dxa"/>
              <w:right w:w="170" w:type="dxa"/>
            </w:tcMar>
            <w:vAlign w:val="bottom"/>
          </w:tcPr>
          <w:p w:rsidR="004B0A60" w:rsidRPr="00AB3D50" w:rsidRDefault="004B0A60" w:rsidP="00AE1F27">
            <w:pPr>
              <w:spacing w:before="20"/>
              <w:jc w:val="right"/>
              <w:rPr>
                <w:rFonts w:asciiTheme="majorHAnsi" w:hAnsiTheme="majorHAnsi" w:cstheme="majorHAnsi"/>
                <w:sz w:val="22"/>
                <w:szCs w:val="22"/>
              </w:rPr>
            </w:pPr>
          </w:p>
        </w:tc>
        <w:tc>
          <w:tcPr>
            <w:tcW w:w="558" w:type="pct"/>
            <w:tcBorders>
              <w:top w:val="nil"/>
              <w:left w:val="nil"/>
              <w:bottom w:val="nil"/>
              <w:right w:val="nil"/>
            </w:tcBorders>
            <w:shd w:val="clear" w:color="auto" w:fill="auto"/>
            <w:tcMar>
              <w:top w:w="0" w:type="dxa"/>
              <w:left w:w="170" w:type="dxa"/>
              <w:bottom w:w="0" w:type="dxa"/>
              <w:right w:w="170" w:type="dxa"/>
            </w:tcMar>
            <w:vAlign w:val="bottom"/>
          </w:tcPr>
          <w:p w:rsidR="004B0A60" w:rsidRPr="00AB3D50" w:rsidRDefault="004B0A60" w:rsidP="00AE1F27">
            <w:pPr>
              <w:spacing w:before="20"/>
              <w:jc w:val="right"/>
              <w:rPr>
                <w:rFonts w:asciiTheme="majorHAnsi" w:hAnsiTheme="majorHAnsi" w:cstheme="majorHAnsi"/>
                <w:sz w:val="22"/>
                <w:szCs w:val="22"/>
              </w:rPr>
            </w:pPr>
            <w:r w:rsidRPr="00AB3D50">
              <w:rPr>
                <w:rFonts w:asciiTheme="majorHAnsi" w:hAnsiTheme="majorHAnsi" w:cstheme="majorHAnsi"/>
                <w:sz w:val="22"/>
                <w:szCs w:val="22"/>
              </w:rPr>
              <w:t>0,1</w:t>
            </w:r>
          </w:p>
        </w:tc>
        <w:tc>
          <w:tcPr>
            <w:tcW w:w="558" w:type="pct"/>
            <w:tcBorders>
              <w:top w:val="nil"/>
              <w:left w:val="nil"/>
              <w:bottom w:val="nil"/>
              <w:right w:val="nil"/>
            </w:tcBorders>
            <w:shd w:val="clear" w:color="auto" w:fill="auto"/>
            <w:tcMar>
              <w:top w:w="0" w:type="dxa"/>
              <w:left w:w="170" w:type="dxa"/>
              <w:bottom w:w="0" w:type="dxa"/>
              <w:right w:w="170" w:type="dxa"/>
            </w:tcMar>
            <w:vAlign w:val="bottom"/>
          </w:tcPr>
          <w:p w:rsidR="004B0A60" w:rsidRPr="00AB3D50" w:rsidRDefault="004B0A60" w:rsidP="00AE1F27">
            <w:pPr>
              <w:spacing w:before="20"/>
              <w:jc w:val="right"/>
              <w:rPr>
                <w:rFonts w:asciiTheme="majorHAnsi" w:hAnsiTheme="majorHAnsi" w:cstheme="majorHAnsi"/>
                <w:sz w:val="22"/>
                <w:szCs w:val="22"/>
                <w:lang w:val="ky-KG"/>
              </w:rPr>
            </w:pPr>
            <w:r>
              <w:rPr>
                <w:rFonts w:asciiTheme="majorHAnsi" w:hAnsiTheme="majorHAnsi" w:cstheme="majorHAnsi"/>
                <w:sz w:val="22"/>
                <w:szCs w:val="22"/>
                <w:lang w:val="ky-KG"/>
              </w:rPr>
              <w:t>50,2</w:t>
            </w:r>
          </w:p>
        </w:tc>
        <w:tc>
          <w:tcPr>
            <w:tcW w:w="596" w:type="pct"/>
            <w:tcBorders>
              <w:top w:val="nil"/>
              <w:left w:val="nil"/>
              <w:bottom w:val="nil"/>
              <w:right w:val="nil"/>
            </w:tcBorders>
            <w:shd w:val="clear" w:color="auto" w:fill="auto"/>
            <w:tcMar>
              <w:top w:w="0" w:type="dxa"/>
              <w:left w:w="170" w:type="dxa"/>
              <w:bottom w:w="0" w:type="dxa"/>
              <w:right w:w="170" w:type="dxa"/>
            </w:tcMar>
            <w:vAlign w:val="bottom"/>
          </w:tcPr>
          <w:p w:rsidR="004B0A60" w:rsidRPr="003E34DA" w:rsidRDefault="004B0A60" w:rsidP="00AE1F27">
            <w:pPr>
              <w:spacing w:before="20"/>
              <w:jc w:val="right"/>
              <w:rPr>
                <w:rFonts w:asciiTheme="majorHAnsi" w:hAnsiTheme="majorHAnsi" w:cstheme="majorHAnsi"/>
                <w:sz w:val="22"/>
                <w:szCs w:val="22"/>
                <w:lang w:val="ky-KG"/>
              </w:rPr>
            </w:pPr>
            <w:r w:rsidRPr="00AB3D50">
              <w:rPr>
                <w:rFonts w:asciiTheme="majorHAnsi" w:hAnsiTheme="majorHAnsi" w:cstheme="majorHAnsi"/>
                <w:sz w:val="22"/>
                <w:szCs w:val="22"/>
                <w:lang w:val="ky-KG"/>
              </w:rPr>
              <w:t>0</w:t>
            </w:r>
            <w:r w:rsidRPr="00AB3D50">
              <w:rPr>
                <w:rFonts w:asciiTheme="majorHAnsi" w:hAnsiTheme="majorHAnsi" w:cstheme="majorHAnsi"/>
                <w:sz w:val="22"/>
                <w:szCs w:val="22"/>
              </w:rPr>
              <w:t>,</w:t>
            </w:r>
            <w:r>
              <w:rPr>
                <w:rFonts w:asciiTheme="majorHAnsi" w:hAnsiTheme="majorHAnsi" w:cstheme="majorHAnsi"/>
                <w:sz w:val="22"/>
                <w:szCs w:val="22"/>
              </w:rPr>
              <w:t>8</w:t>
            </w:r>
          </w:p>
        </w:tc>
      </w:tr>
      <w:tr w:rsidR="004B0A60" w:rsidRPr="00157A37" w:rsidTr="00AE1F27">
        <w:tblPrEx>
          <w:tblLook w:val="00A0" w:firstRow="1" w:lastRow="0" w:firstColumn="1" w:lastColumn="0" w:noHBand="0" w:noVBand="0"/>
        </w:tblPrEx>
        <w:trPr>
          <w:trHeight w:val="109"/>
        </w:trPr>
        <w:tc>
          <w:tcPr>
            <w:tcW w:w="1057" w:type="pct"/>
            <w:tcBorders>
              <w:top w:val="nil"/>
              <w:left w:val="nil"/>
              <w:bottom w:val="nil"/>
              <w:right w:val="nil"/>
            </w:tcBorders>
            <w:shd w:val="clear" w:color="auto" w:fill="auto"/>
            <w:vAlign w:val="bottom"/>
          </w:tcPr>
          <w:p w:rsidR="004B0A60" w:rsidRPr="00AB3D50" w:rsidRDefault="004B0A60" w:rsidP="00AE1F27">
            <w:pPr>
              <w:spacing w:before="20"/>
              <w:rPr>
                <w:rFonts w:asciiTheme="majorHAnsi" w:hAnsiTheme="majorHAnsi" w:cstheme="majorHAnsi"/>
                <w:sz w:val="22"/>
                <w:szCs w:val="22"/>
                <w:lang w:val="ky-KG"/>
              </w:rPr>
            </w:pPr>
            <w:r w:rsidRPr="00AB3D50">
              <w:rPr>
                <w:rFonts w:asciiTheme="majorHAnsi" w:hAnsiTheme="majorHAnsi" w:cstheme="majorHAnsi"/>
                <w:sz w:val="22"/>
                <w:szCs w:val="22"/>
                <w:lang w:val="ky-KG"/>
              </w:rPr>
              <w:t>Польша</w:t>
            </w:r>
          </w:p>
        </w:tc>
        <w:tc>
          <w:tcPr>
            <w:tcW w:w="557" w:type="pct"/>
            <w:tcBorders>
              <w:top w:val="nil"/>
              <w:left w:val="nil"/>
              <w:bottom w:val="nil"/>
              <w:right w:val="nil"/>
            </w:tcBorders>
            <w:shd w:val="clear" w:color="auto" w:fill="auto"/>
            <w:tcMar>
              <w:top w:w="0" w:type="dxa"/>
              <w:left w:w="170" w:type="dxa"/>
              <w:bottom w:w="0" w:type="dxa"/>
              <w:right w:w="170" w:type="dxa"/>
            </w:tcMar>
            <w:vAlign w:val="bottom"/>
          </w:tcPr>
          <w:p w:rsidR="004B0A60" w:rsidRPr="003E34DA" w:rsidRDefault="004B0A60" w:rsidP="00AE1F27">
            <w:pPr>
              <w:spacing w:before="20"/>
              <w:jc w:val="right"/>
              <w:rPr>
                <w:rFonts w:asciiTheme="majorHAnsi" w:hAnsiTheme="majorHAnsi" w:cstheme="majorHAnsi"/>
                <w:sz w:val="22"/>
                <w:szCs w:val="22"/>
                <w:lang w:val="ky-KG"/>
              </w:rPr>
            </w:pPr>
            <w:r w:rsidRPr="00AB3D50">
              <w:rPr>
                <w:rFonts w:asciiTheme="majorHAnsi" w:hAnsiTheme="majorHAnsi" w:cstheme="majorHAnsi"/>
                <w:sz w:val="22"/>
                <w:szCs w:val="22"/>
              </w:rPr>
              <w:t>0,1</w:t>
            </w:r>
          </w:p>
        </w:tc>
        <w:tc>
          <w:tcPr>
            <w:tcW w:w="558" w:type="pct"/>
            <w:gridSpan w:val="2"/>
            <w:tcBorders>
              <w:top w:val="nil"/>
              <w:left w:val="nil"/>
              <w:bottom w:val="nil"/>
              <w:right w:val="nil"/>
            </w:tcBorders>
            <w:shd w:val="clear" w:color="auto" w:fill="auto"/>
            <w:tcMar>
              <w:top w:w="0" w:type="dxa"/>
              <w:left w:w="170" w:type="dxa"/>
              <w:bottom w:w="0" w:type="dxa"/>
              <w:right w:w="170" w:type="dxa"/>
            </w:tcMar>
            <w:vAlign w:val="bottom"/>
          </w:tcPr>
          <w:p w:rsidR="004B0A60" w:rsidRPr="009E149A" w:rsidRDefault="004B0A60" w:rsidP="00AE1F27">
            <w:pPr>
              <w:spacing w:before="20"/>
              <w:jc w:val="right"/>
              <w:rPr>
                <w:rFonts w:asciiTheme="majorHAnsi" w:hAnsiTheme="majorHAnsi" w:cstheme="majorHAnsi"/>
                <w:sz w:val="22"/>
                <w:szCs w:val="22"/>
                <w:lang w:val="ky-KG"/>
              </w:rPr>
            </w:pPr>
            <w:r>
              <w:rPr>
                <w:rFonts w:asciiTheme="majorHAnsi" w:hAnsiTheme="majorHAnsi" w:cstheme="majorHAnsi"/>
                <w:sz w:val="22"/>
                <w:szCs w:val="22"/>
              </w:rPr>
              <w:t>152</w:t>
            </w:r>
            <w:r w:rsidRPr="00AB3D50">
              <w:rPr>
                <w:rFonts w:asciiTheme="majorHAnsi" w:hAnsiTheme="majorHAnsi" w:cstheme="majorHAnsi"/>
                <w:sz w:val="22"/>
                <w:szCs w:val="22"/>
              </w:rPr>
              <w:t>,</w:t>
            </w:r>
            <w:r>
              <w:rPr>
                <w:rFonts w:asciiTheme="majorHAnsi" w:hAnsiTheme="majorHAnsi" w:cstheme="majorHAnsi"/>
                <w:sz w:val="22"/>
                <w:szCs w:val="22"/>
                <w:lang w:val="ky-KG"/>
              </w:rPr>
              <w:t>2</w:t>
            </w:r>
          </w:p>
        </w:tc>
        <w:tc>
          <w:tcPr>
            <w:tcW w:w="558" w:type="pct"/>
            <w:tcBorders>
              <w:top w:val="nil"/>
              <w:left w:val="nil"/>
              <w:bottom w:val="nil"/>
              <w:right w:val="nil"/>
            </w:tcBorders>
            <w:shd w:val="clear" w:color="auto" w:fill="auto"/>
            <w:tcMar>
              <w:top w:w="0" w:type="dxa"/>
              <w:left w:w="170" w:type="dxa"/>
              <w:bottom w:w="0" w:type="dxa"/>
              <w:right w:w="170" w:type="dxa"/>
            </w:tcMar>
            <w:vAlign w:val="bottom"/>
          </w:tcPr>
          <w:p w:rsidR="004B0A60" w:rsidRPr="00AB3D50" w:rsidRDefault="004B0A60" w:rsidP="00AE1F27">
            <w:pPr>
              <w:spacing w:before="20"/>
              <w:jc w:val="right"/>
              <w:rPr>
                <w:rFonts w:asciiTheme="majorHAnsi" w:hAnsiTheme="majorHAnsi" w:cstheme="majorHAnsi"/>
                <w:sz w:val="22"/>
                <w:szCs w:val="22"/>
              </w:rPr>
            </w:pPr>
            <w:r w:rsidRPr="00AB3D50">
              <w:rPr>
                <w:rFonts w:asciiTheme="majorHAnsi" w:hAnsiTheme="majorHAnsi" w:cstheme="majorHAnsi"/>
                <w:sz w:val="22"/>
                <w:szCs w:val="22"/>
              </w:rPr>
              <w:t>0,1</w:t>
            </w:r>
          </w:p>
        </w:tc>
        <w:tc>
          <w:tcPr>
            <w:tcW w:w="558" w:type="pct"/>
            <w:gridSpan w:val="2"/>
            <w:tcBorders>
              <w:top w:val="nil"/>
              <w:left w:val="nil"/>
              <w:bottom w:val="nil"/>
              <w:right w:val="nil"/>
            </w:tcBorders>
            <w:shd w:val="clear" w:color="auto" w:fill="auto"/>
            <w:tcMar>
              <w:top w:w="0" w:type="dxa"/>
              <w:left w:w="170" w:type="dxa"/>
              <w:bottom w:w="0" w:type="dxa"/>
              <w:right w:w="170" w:type="dxa"/>
            </w:tcMar>
            <w:vAlign w:val="bottom"/>
          </w:tcPr>
          <w:p w:rsidR="004B0A60" w:rsidRPr="00AB3D50" w:rsidRDefault="004B0A60" w:rsidP="00AE1F27">
            <w:pPr>
              <w:spacing w:before="20"/>
              <w:jc w:val="right"/>
              <w:rPr>
                <w:rFonts w:asciiTheme="majorHAnsi" w:hAnsiTheme="majorHAnsi" w:cstheme="majorHAnsi"/>
                <w:sz w:val="22"/>
                <w:szCs w:val="22"/>
              </w:rPr>
            </w:pPr>
            <w:r w:rsidRPr="00AB3D50">
              <w:rPr>
                <w:rFonts w:asciiTheme="majorHAnsi" w:hAnsiTheme="majorHAnsi" w:cstheme="majorHAnsi"/>
                <w:sz w:val="22"/>
                <w:szCs w:val="22"/>
              </w:rPr>
              <w:t>149,1</w:t>
            </w:r>
          </w:p>
        </w:tc>
        <w:tc>
          <w:tcPr>
            <w:tcW w:w="558" w:type="pct"/>
            <w:tcBorders>
              <w:top w:val="nil"/>
              <w:left w:val="nil"/>
              <w:bottom w:val="nil"/>
              <w:right w:val="nil"/>
            </w:tcBorders>
            <w:shd w:val="clear" w:color="auto" w:fill="auto"/>
            <w:tcMar>
              <w:top w:w="0" w:type="dxa"/>
              <w:left w:w="170" w:type="dxa"/>
              <w:bottom w:w="0" w:type="dxa"/>
              <w:right w:w="170" w:type="dxa"/>
            </w:tcMar>
            <w:vAlign w:val="bottom"/>
          </w:tcPr>
          <w:p w:rsidR="004B0A60" w:rsidRPr="003E34DA" w:rsidRDefault="00C25301" w:rsidP="00AE1F27">
            <w:pPr>
              <w:spacing w:before="20"/>
              <w:jc w:val="right"/>
              <w:rPr>
                <w:rFonts w:asciiTheme="majorHAnsi" w:hAnsiTheme="majorHAnsi" w:cstheme="majorHAnsi"/>
                <w:sz w:val="22"/>
                <w:szCs w:val="22"/>
                <w:lang w:val="ky-KG"/>
              </w:rPr>
            </w:pPr>
            <w:r>
              <w:rPr>
                <w:rFonts w:asciiTheme="majorHAnsi" w:hAnsiTheme="majorHAnsi" w:cstheme="majorHAnsi"/>
                <w:sz w:val="22"/>
                <w:szCs w:val="22"/>
              </w:rPr>
              <w:t>0</w:t>
            </w:r>
          </w:p>
        </w:tc>
        <w:tc>
          <w:tcPr>
            <w:tcW w:w="558" w:type="pct"/>
            <w:tcBorders>
              <w:top w:val="nil"/>
              <w:left w:val="nil"/>
              <w:bottom w:val="nil"/>
              <w:right w:val="nil"/>
            </w:tcBorders>
            <w:shd w:val="clear" w:color="auto" w:fill="auto"/>
            <w:tcMar>
              <w:top w:w="0" w:type="dxa"/>
              <w:left w:w="170" w:type="dxa"/>
              <w:bottom w:w="0" w:type="dxa"/>
              <w:right w:w="170" w:type="dxa"/>
            </w:tcMar>
            <w:vAlign w:val="bottom"/>
          </w:tcPr>
          <w:p w:rsidR="004B0A60" w:rsidRPr="00AB3D50" w:rsidRDefault="004B0A60" w:rsidP="00AE1F27">
            <w:pPr>
              <w:spacing w:before="20"/>
              <w:jc w:val="right"/>
              <w:rPr>
                <w:rFonts w:asciiTheme="majorHAnsi" w:hAnsiTheme="majorHAnsi" w:cstheme="majorHAnsi"/>
                <w:sz w:val="22"/>
                <w:szCs w:val="22"/>
                <w:lang w:val="ky-KG"/>
              </w:rPr>
            </w:pPr>
            <w:r>
              <w:rPr>
                <w:rFonts w:asciiTheme="majorHAnsi" w:hAnsiTheme="majorHAnsi" w:cstheme="majorHAnsi"/>
                <w:sz w:val="22"/>
                <w:szCs w:val="22"/>
                <w:lang w:val="ky-KG"/>
              </w:rPr>
              <w:t>158,5</w:t>
            </w:r>
          </w:p>
        </w:tc>
        <w:tc>
          <w:tcPr>
            <w:tcW w:w="596" w:type="pct"/>
            <w:tcBorders>
              <w:top w:val="nil"/>
              <w:left w:val="nil"/>
              <w:bottom w:val="nil"/>
              <w:right w:val="nil"/>
            </w:tcBorders>
            <w:shd w:val="clear" w:color="auto" w:fill="auto"/>
            <w:tcMar>
              <w:top w:w="0" w:type="dxa"/>
              <w:left w:w="170" w:type="dxa"/>
              <w:bottom w:w="0" w:type="dxa"/>
              <w:right w:w="170" w:type="dxa"/>
            </w:tcMar>
            <w:vAlign w:val="bottom"/>
          </w:tcPr>
          <w:p w:rsidR="004B0A60" w:rsidRPr="00AB3D50" w:rsidRDefault="004B0A60" w:rsidP="00AE1F27">
            <w:pPr>
              <w:spacing w:before="20"/>
              <w:jc w:val="right"/>
              <w:rPr>
                <w:rFonts w:asciiTheme="majorHAnsi" w:hAnsiTheme="majorHAnsi" w:cstheme="majorHAnsi"/>
                <w:sz w:val="22"/>
                <w:szCs w:val="22"/>
                <w:lang w:val="ky-KG"/>
              </w:rPr>
            </w:pPr>
            <w:r w:rsidRPr="00AB3D50">
              <w:rPr>
                <w:rFonts w:asciiTheme="majorHAnsi" w:hAnsiTheme="majorHAnsi" w:cstheme="majorHAnsi"/>
                <w:sz w:val="22"/>
                <w:szCs w:val="22"/>
                <w:lang w:val="ky-KG"/>
              </w:rPr>
              <w:t>0,1</w:t>
            </w:r>
          </w:p>
        </w:tc>
      </w:tr>
      <w:tr w:rsidR="004B0A60" w:rsidRPr="00157A37" w:rsidTr="00AE1F27">
        <w:tblPrEx>
          <w:tblLook w:val="00A0" w:firstRow="1" w:lastRow="0" w:firstColumn="1" w:lastColumn="0" w:noHBand="0" w:noVBand="0"/>
        </w:tblPrEx>
        <w:trPr>
          <w:trHeight w:val="109"/>
        </w:trPr>
        <w:tc>
          <w:tcPr>
            <w:tcW w:w="1057" w:type="pct"/>
            <w:tcBorders>
              <w:top w:val="nil"/>
              <w:left w:val="nil"/>
              <w:bottom w:val="nil"/>
              <w:right w:val="nil"/>
            </w:tcBorders>
            <w:shd w:val="clear" w:color="auto" w:fill="auto"/>
            <w:vAlign w:val="bottom"/>
          </w:tcPr>
          <w:p w:rsidR="004B0A60" w:rsidRPr="00AB3D50" w:rsidRDefault="004B0A60" w:rsidP="00AE1F27">
            <w:pPr>
              <w:spacing w:before="20"/>
              <w:rPr>
                <w:rFonts w:asciiTheme="majorHAnsi" w:hAnsiTheme="majorHAnsi" w:cstheme="majorHAnsi"/>
                <w:sz w:val="22"/>
                <w:szCs w:val="22"/>
                <w:lang w:val="ky-KG"/>
              </w:rPr>
            </w:pPr>
            <w:r w:rsidRPr="00AB3D50">
              <w:rPr>
                <w:rFonts w:asciiTheme="majorHAnsi" w:hAnsiTheme="majorHAnsi" w:cstheme="majorHAnsi"/>
                <w:sz w:val="22"/>
                <w:szCs w:val="22"/>
                <w:lang w:val="ky-KG"/>
              </w:rPr>
              <w:t>Франция</w:t>
            </w:r>
          </w:p>
        </w:tc>
        <w:tc>
          <w:tcPr>
            <w:tcW w:w="557" w:type="pct"/>
            <w:tcBorders>
              <w:top w:val="nil"/>
              <w:left w:val="nil"/>
              <w:bottom w:val="nil"/>
              <w:right w:val="nil"/>
            </w:tcBorders>
            <w:shd w:val="clear" w:color="auto" w:fill="auto"/>
            <w:tcMar>
              <w:top w:w="0" w:type="dxa"/>
              <w:left w:w="170" w:type="dxa"/>
              <w:bottom w:w="0" w:type="dxa"/>
              <w:right w:w="170" w:type="dxa"/>
            </w:tcMar>
            <w:vAlign w:val="bottom"/>
          </w:tcPr>
          <w:p w:rsidR="004B0A60" w:rsidRPr="00AB3D50" w:rsidRDefault="00C25301" w:rsidP="00AE1F27">
            <w:pPr>
              <w:spacing w:before="20"/>
              <w:jc w:val="right"/>
              <w:rPr>
                <w:rFonts w:asciiTheme="majorHAnsi" w:hAnsiTheme="majorHAnsi" w:cstheme="majorHAnsi"/>
                <w:sz w:val="22"/>
                <w:szCs w:val="22"/>
              </w:rPr>
            </w:pPr>
            <w:r>
              <w:rPr>
                <w:rFonts w:asciiTheme="majorHAnsi" w:hAnsiTheme="majorHAnsi" w:cstheme="majorHAnsi"/>
                <w:sz w:val="22"/>
                <w:szCs w:val="22"/>
              </w:rPr>
              <w:t>0</w:t>
            </w:r>
          </w:p>
        </w:tc>
        <w:tc>
          <w:tcPr>
            <w:tcW w:w="558" w:type="pct"/>
            <w:gridSpan w:val="2"/>
            <w:tcBorders>
              <w:top w:val="nil"/>
              <w:left w:val="nil"/>
              <w:bottom w:val="nil"/>
              <w:right w:val="nil"/>
            </w:tcBorders>
            <w:shd w:val="clear" w:color="auto" w:fill="auto"/>
            <w:tcMar>
              <w:top w:w="0" w:type="dxa"/>
              <w:left w:w="170" w:type="dxa"/>
              <w:bottom w:w="0" w:type="dxa"/>
              <w:right w:w="170" w:type="dxa"/>
            </w:tcMar>
            <w:vAlign w:val="bottom"/>
          </w:tcPr>
          <w:p w:rsidR="004B0A60" w:rsidRPr="00AB3D50" w:rsidRDefault="004B0A60" w:rsidP="00AE1F27">
            <w:pPr>
              <w:spacing w:before="20"/>
              <w:jc w:val="right"/>
              <w:rPr>
                <w:rFonts w:asciiTheme="majorHAnsi" w:hAnsiTheme="majorHAnsi" w:cstheme="majorHAnsi"/>
                <w:sz w:val="22"/>
                <w:szCs w:val="22"/>
              </w:rPr>
            </w:pPr>
            <w:r>
              <w:rPr>
                <w:rFonts w:asciiTheme="majorHAnsi" w:hAnsiTheme="majorHAnsi" w:cstheme="majorHAnsi"/>
                <w:sz w:val="22"/>
                <w:szCs w:val="22"/>
                <w:lang w:val="ky-KG"/>
              </w:rPr>
              <w:t>19</w:t>
            </w:r>
            <w:r w:rsidRPr="00AB3D50">
              <w:rPr>
                <w:rFonts w:asciiTheme="majorHAnsi" w:hAnsiTheme="majorHAnsi" w:cstheme="majorHAnsi"/>
                <w:sz w:val="22"/>
                <w:szCs w:val="22"/>
              </w:rPr>
              <w:t>,</w:t>
            </w:r>
            <w:r>
              <w:rPr>
                <w:rFonts w:asciiTheme="majorHAnsi" w:hAnsiTheme="majorHAnsi" w:cstheme="majorHAnsi"/>
                <w:sz w:val="22"/>
                <w:szCs w:val="22"/>
                <w:lang w:val="ky-KG"/>
              </w:rPr>
              <w:t>9</w:t>
            </w:r>
          </w:p>
        </w:tc>
        <w:tc>
          <w:tcPr>
            <w:tcW w:w="558" w:type="pct"/>
            <w:tcBorders>
              <w:top w:val="nil"/>
              <w:left w:val="nil"/>
              <w:bottom w:val="nil"/>
              <w:right w:val="nil"/>
            </w:tcBorders>
            <w:shd w:val="clear" w:color="auto" w:fill="auto"/>
            <w:tcMar>
              <w:top w:w="0" w:type="dxa"/>
              <w:left w:w="170" w:type="dxa"/>
              <w:bottom w:w="0" w:type="dxa"/>
              <w:right w:w="170" w:type="dxa"/>
            </w:tcMar>
            <w:vAlign w:val="bottom"/>
          </w:tcPr>
          <w:p w:rsidR="004B0A60" w:rsidRPr="00AB3D50" w:rsidRDefault="004B0A60" w:rsidP="00AE1F27">
            <w:pPr>
              <w:spacing w:before="20"/>
              <w:jc w:val="right"/>
              <w:rPr>
                <w:rFonts w:asciiTheme="majorHAnsi" w:hAnsiTheme="majorHAnsi" w:cstheme="majorHAnsi"/>
                <w:sz w:val="22"/>
                <w:szCs w:val="22"/>
              </w:rPr>
            </w:pPr>
          </w:p>
        </w:tc>
        <w:tc>
          <w:tcPr>
            <w:tcW w:w="558" w:type="pct"/>
            <w:gridSpan w:val="2"/>
            <w:tcBorders>
              <w:top w:val="nil"/>
              <w:left w:val="nil"/>
              <w:bottom w:val="nil"/>
              <w:right w:val="nil"/>
            </w:tcBorders>
            <w:shd w:val="clear" w:color="auto" w:fill="auto"/>
            <w:tcMar>
              <w:top w:w="0" w:type="dxa"/>
              <w:left w:w="170" w:type="dxa"/>
              <w:bottom w:w="0" w:type="dxa"/>
              <w:right w:w="170" w:type="dxa"/>
            </w:tcMar>
            <w:vAlign w:val="bottom"/>
          </w:tcPr>
          <w:p w:rsidR="004B0A60" w:rsidRPr="00AB3D50" w:rsidRDefault="004B0A60" w:rsidP="00AE1F27">
            <w:pPr>
              <w:spacing w:before="20"/>
              <w:jc w:val="right"/>
              <w:rPr>
                <w:rFonts w:asciiTheme="majorHAnsi" w:hAnsiTheme="majorHAnsi" w:cstheme="majorHAnsi"/>
                <w:sz w:val="22"/>
                <w:szCs w:val="22"/>
              </w:rPr>
            </w:pPr>
          </w:p>
        </w:tc>
        <w:tc>
          <w:tcPr>
            <w:tcW w:w="558" w:type="pct"/>
            <w:tcBorders>
              <w:top w:val="nil"/>
              <w:left w:val="nil"/>
              <w:bottom w:val="nil"/>
              <w:right w:val="nil"/>
            </w:tcBorders>
            <w:shd w:val="clear" w:color="auto" w:fill="auto"/>
            <w:tcMar>
              <w:top w:w="0" w:type="dxa"/>
              <w:left w:w="170" w:type="dxa"/>
              <w:bottom w:w="0" w:type="dxa"/>
              <w:right w:w="170" w:type="dxa"/>
            </w:tcMar>
            <w:vAlign w:val="bottom"/>
          </w:tcPr>
          <w:p w:rsidR="004B0A60" w:rsidRPr="00AB3D50" w:rsidRDefault="00C25301" w:rsidP="00AE1F27">
            <w:pPr>
              <w:spacing w:before="20"/>
              <w:jc w:val="right"/>
              <w:rPr>
                <w:rFonts w:asciiTheme="majorHAnsi" w:hAnsiTheme="majorHAnsi" w:cstheme="majorHAnsi"/>
                <w:sz w:val="22"/>
                <w:szCs w:val="22"/>
              </w:rPr>
            </w:pPr>
            <w:r>
              <w:rPr>
                <w:rFonts w:asciiTheme="majorHAnsi" w:hAnsiTheme="majorHAnsi" w:cstheme="majorHAnsi"/>
                <w:sz w:val="22"/>
                <w:szCs w:val="22"/>
              </w:rPr>
              <w:t>0</w:t>
            </w:r>
          </w:p>
        </w:tc>
        <w:tc>
          <w:tcPr>
            <w:tcW w:w="558" w:type="pct"/>
            <w:tcBorders>
              <w:top w:val="nil"/>
              <w:left w:val="nil"/>
              <w:bottom w:val="nil"/>
              <w:right w:val="nil"/>
            </w:tcBorders>
            <w:shd w:val="clear" w:color="auto" w:fill="auto"/>
            <w:tcMar>
              <w:top w:w="0" w:type="dxa"/>
              <w:left w:w="170" w:type="dxa"/>
              <w:bottom w:w="0" w:type="dxa"/>
              <w:right w:w="170" w:type="dxa"/>
            </w:tcMar>
            <w:vAlign w:val="bottom"/>
          </w:tcPr>
          <w:p w:rsidR="004B0A60" w:rsidRPr="00AB3D50" w:rsidRDefault="004B0A60" w:rsidP="00AE1F27">
            <w:pPr>
              <w:spacing w:before="20"/>
              <w:jc w:val="right"/>
              <w:rPr>
                <w:rFonts w:asciiTheme="majorHAnsi" w:hAnsiTheme="majorHAnsi" w:cstheme="majorHAnsi"/>
                <w:sz w:val="22"/>
                <w:szCs w:val="22"/>
                <w:lang w:val="ky-KG"/>
              </w:rPr>
            </w:pPr>
            <w:r>
              <w:rPr>
                <w:rFonts w:asciiTheme="majorHAnsi" w:hAnsiTheme="majorHAnsi" w:cstheme="majorHAnsi"/>
                <w:sz w:val="22"/>
                <w:szCs w:val="22"/>
                <w:lang w:val="ky-KG"/>
              </w:rPr>
              <w:t>19</w:t>
            </w:r>
            <w:r w:rsidRPr="00AB3D50">
              <w:rPr>
                <w:rFonts w:asciiTheme="majorHAnsi" w:hAnsiTheme="majorHAnsi" w:cstheme="majorHAnsi"/>
                <w:sz w:val="22"/>
                <w:szCs w:val="22"/>
                <w:lang w:val="ky-KG"/>
              </w:rPr>
              <w:t>,</w:t>
            </w:r>
            <w:r>
              <w:rPr>
                <w:rFonts w:asciiTheme="majorHAnsi" w:hAnsiTheme="majorHAnsi" w:cstheme="majorHAnsi"/>
                <w:sz w:val="22"/>
                <w:szCs w:val="22"/>
                <w:lang w:val="ky-KG"/>
              </w:rPr>
              <w:t>9</w:t>
            </w:r>
          </w:p>
        </w:tc>
        <w:tc>
          <w:tcPr>
            <w:tcW w:w="596" w:type="pct"/>
            <w:tcBorders>
              <w:top w:val="nil"/>
              <w:left w:val="nil"/>
              <w:bottom w:val="nil"/>
              <w:right w:val="nil"/>
            </w:tcBorders>
            <w:shd w:val="clear" w:color="auto" w:fill="auto"/>
            <w:tcMar>
              <w:top w:w="0" w:type="dxa"/>
              <w:left w:w="170" w:type="dxa"/>
              <w:bottom w:w="0" w:type="dxa"/>
              <w:right w:w="170" w:type="dxa"/>
            </w:tcMar>
            <w:vAlign w:val="bottom"/>
          </w:tcPr>
          <w:p w:rsidR="004B0A60" w:rsidRPr="00AB3D50" w:rsidRDefault="004B0A60" w:rsidP="00AE1F27">
            <w:pPr>
              <w:spacing w:before="20"/>
              <w:jc w:val="right"/>
              <w:rPr>
                <w:rFonts w:asciiTheme="majorHAnsi" w:hAnsiTheme="majorHAnsi" w:cstheme="majorHAnsi"/>
                <w:sz w:val="22"/>
                <w:szCs w:val="22"/>
                <w:lang w:val="ky-KG"/>
              </w:rPr>
            </w:pPr>
            <w:r w:rsidRPr="00AB3D50">
              <w:rPr>
                <w:rFonts w:asciiTheme="majorHAnsi" w:hAnsiTheme="majorHAnsi" w:cstheme="majorHAnsi"/>
                <w:sz w:val="22"/>
                <w:szCs w:val="22"/>
                <w:lang w:val="ky-KG"/>
              </w:rPr>
              <w:t>0,1</w:t>
            </w:r>
          </w:p>
        </w:tc>
      </w:tr>
      <w:tr w:rsidR="004B0A60" w:rsidRPr="00157A37" w:rsidTr="00AE1F27">
        <w:tblPrEx>
          <w:tblLook w:val="00A0" w:firstRow="1" w:lastRow="0" w:firstColumn="1" w:lastColumn="0" w:noHBand="0" w:noVBand="0"/>
        </w:tblPrEx>
        <w:trPr>
          <w:trHeight w:val="109"/>
        </w:trPr>
        <w:tc>
          <w:tcPr>
            <w:tcW w:w="1057" w:type="pct"/>
            <w:tcBorders>
              <w:top w:val="nil"/>
              <w:left w:val="nil"/>
              <w:bottom w:val="nil"/>
              <w:right w:val="nil"/>
            </w:tcBorders>
            <w:shd w:val="clear" w:color="auto" w:fill="auto"/>
            <w:vAlign w:val="bottom"/>
          </w:tcPr>
          <w:p w:rsidR="004B0A60" w:rsidRPr="00AB3D50" w:rsidRDefault="004B0A60" w:rsidP="00AE1F27">
            <w:pPr>
              <w:spacing w:before="20"/>
              <w:rPr>
                <w:rFonts w:asciiTheme="majorHAnsi" w:hAnsiTheme="majorHAnsi" w:cstheme="majorHAnsi"/>
                <w:sz w:val="22"/>
                <w:szCs w:val="22"/>
                <w:lang w:val="ky-KG"/>
              </w:rPr>
            </w:pPr>
            <w:r w:rsidRPr="00AB3D50">
              <w:rPr>
                <w:rFonts w:asciiTheme="majorHAnsi" w:hAnsiTheme="majorHAnsi" w:cstheme="majorHAnsi"/>
                <w:sz w:val="22"/>
                <w:szCs w:val="22"/>
                <w:lang w:val="ky-KG"/>
              </w:rPr>
              <w:t>Швеция</w:t>
            </w:r>
          </w:p>
        </w:tc>
        <w:tc>
          <w:tcPr>
            <w:tcW w:w="557" w:type="pct"/>
            <w:tcBorders>
              <w:top w:val="nil"/>
              <w:left w:val="nil"/>
              <w:bottom w:val="nil"/>
              <w:right w:val="nil"/>
            </w:tcBorders>
            <w:shd w:val="clear" w:color="auto" w:fill="auto"/>
            <w:tcMar>
              <w:top w:w="0" w:type="dxa"/>
              <w:left w:w="170" w:type="dxa"/>
              <w:bottom w:w="0" w:type="dxa"/>
              <w:right w:w="170" w:type="dxa"/>
            </w:tcMar>
            <w:vAlign w:val="bottom"/>
          </w:tcPr>
          <w:p w:rsidR="004B0A60" w:rsidRPr="00AB3D50" w:rsidRDefault="00C25301" w:rsidP="00AE1F27">
            <w:pPr>
              <w:spacing w:before="20"/>
              <w:jc w:val="right"/>
              <w:rPr>
                <w:rFonts w:asciiTheme="majorHAnsi" w:hAnsiTheme="majorHAnsi" w:cstheme="majorHAnsi"/>
                <w:sz w:val="22"/>
                <w:szCs w:val="22"/>
              </w:rPr>
            </w:pPr>
            <w:r>
              <w:rPr>
                <w:rFonts w:asciiTheme="majorHAnsi" w:hAnsiTheme="majorHAnsi" w:cstheme="majorHAnsi"/>
                <w:sz w:val="22"/>
                <w:szCs w:val="22"/>
              </w:rPr>
              <w:t>0</w:t>
            </w:r>
          </w:p>
        </w:tc>
        <w:tc>
          <w:tcPr>
            <w:tcW w:w="558" w:type="pct"/>
            <w:gridSpan w:val="2"/>
            <w:tcBorders>
              <w:top w:val="nil"/>
              <w:left w:val="nil"/>
              <w:bottom w:val="nil"/>
              <w:right w:val="nil"/>
            </w:tcBorders>
            <w:shd w:val="clear" w:color="auto" w:fill="auto"/>
            <w:tcMar>
              <w:top w:w="0" w:type="dxa"/>
              <w:left w:w="170" w:type="dxa"/>
              <w:bottom w:w="0" w:type="dxa"/>
              <w:right w:w="170" w:type="dxa"/>
            </w:tcMar>
            <w:vAlign w:val="bottom"/>
          </w:tcPr>
          <w:p w:rsidR="004B0A60" w:rsidRPr="003E34DA" w:rsidRDefault="004B0A60" w:rsidP="00AE1F27">
            <w:pPr>
              <w:spacing w:before="20"/>
              <w:jc w:val="right"/>
              <w:rPr>
                <w:rFonts w:asciiTheme="majorHAnsi" w:hAnsiTheme="majorHAnsi" w:cstheme="majorHAnsi"/>
                <w:sz w:val="22"/>
                <w:szCs w:val="22"/>
                <w:lang w:val="ky-KG"/>
              </w:rPr>
            </w:pPr>
            <w:r>
              <w:rPr>
                <w:rFonts w:asciiTheme="majorHAnsi" w:hAnsiTheme="majorHAnsi" w:cstheme="majorHAnsi"/>
                <w:sz w:val="22"/>
                <w:szCs w:val="22"/>
                <w:lang w:val="ky-KG"/>
              </w:rPr>
              <w:t>18</w:t>
            </w:r>
            <w:r w:rsidRPr="00AB3D50">
              <w:rPr>
                <w:rFonts w:asciiTheme="majorHAnsi" w:hAnsiTheme="majorHAnsi" w:cstheme="majorHAnsi"/>
                <w:sz w:val="22"/>
                <w:szCs w:val="22"/>
              </w:rPr>
              <w:t>,</w:t>
            </w:r>
            <w:r>
              <w:rPr>
                <w:rFonts w:asciiTheme="majorHAnsi" w:hAnsiTheme="majorHAnsi" w:cstheme="majorHAnsi"/>
                <w:sz w:val="22"/>
                <w:szCs w:val="22"/>
                <w:lang w:val="ky-KG"/>
              </w:rPr>
              <w:t>2</w:t>
            </w:r>
          </w:p>
        </w:tc>
        <w:tc>
          <w:tcPr>
            <w:tcW w:w="558" w:type="pct"/>
            <w:tcBorders>
              <w:top w:val="nil"/>
              <w:left w:val="nil"/>
              <w:bottom w:val="nil"/>
              <w:right w:val="nil"/>
            </w:tcBorders>
            <w:shd w:val="clear" w:color="auto" w:fill="auto"/>
            <w:tcMar>
              <w:top w:w="0" w:type="dxa"/>
              <w:left w:w="170" w:type="dxa"/>
              <w:bottom w:w="0" w:type="dxa"/>
              <w:right w:w="170" w:type="dxa"/>
            </w:tcMar>
            <w:vAlign w:val="bottom"/>
          </w:tcPr>
          <w:p w:rsidR="004B0A60" w:rsidRPr="00AB3D50" w:rsidRDefault="004B0A60" w:rsidP="00AE1F27">
            <w:pPr>
              <w:spacing w:before="20"/>
              <w:jc w:val="right"/>
              <w:rPr>
                <w:rFonts w:asciiTheme="majorHAnsi" w:hAnsiTheme="majorHAnsi" w:cstheme="majorHAnsi"/>
                <w:sz w:val="22"/>
                <w:szCs w:val="22"/>
              </w:rPr>
            </w:pPr>
          </w:p>
        </w:tc>
        <w:tc>
          <w:tcPr>
            <w:tcW w:w="558" w:type="pct"/>
            <w:gridSpan w:val="2"/>
            <w:tcBorders>
              <w:top w:val="nil"/>
              <w:left w:val="nil"/>
              <w:bottom w:val="nil"/>
              <w:right w:val="nil"/>
            </w:tcBorders>
            <w:shd w:val="clear" w:color="auto" w:fill="auto"/>
            <w:tcMar>
              <w:top w:w="0" w:type="dxa"/>
              <w:left w:w="170" w:type="dxa"/>
              <w:bottom w:w="0" w:type="dxa"/>
              <w:right w:w="170" w:type="dxa"/>
            </w:tcMar>
            <w:vAlign w:val="bottom"/>
          </w:tcPr>
          <w:p w:rsidR="004B0A60" w:rsidRPr="00AB3D50" w:rsidRDefault="004B0A60" w:rsidP="00AE1F27">
            <w:pPr>
              <w:spacing w:before="20"/>
              <w:jc w:val="right"/>
              <w:rPr>
                <w:rFonts w:asciiTheme="majorHAnsi" w:hAnsiTheme="majorHAnsi" w:cstheme="majorHAnsi"/>
                <w:sz w:val="22"/>
                <w:szCs w:val="22"/>
              </w:rPr>
            </w:pPr>
          </w:p>
        </w:tc>
        <w:tc>
          <w:tcPr>
            <w:tcW w:w="558" w:type="pct"/>
            <w:tcBorders>
              <w:top w:val="nil"/>
              <w:left w:val="nil"/>
              <w:bottom w:val="nil"/>
              <w:right w:val="nil"/>
            </w:tcBorders>
            <w:shd w:val="clear" w:color="auto" w:fill="auto"/>
            <w:tcMar>
              <w:top w:w="0" w:type="dxa"/>
              <w:left w:w="170" w:type="dxa"/>
              <w:bottom w:w="0" w:type="dxa"/>
              <w:right w:w="170" w:type="dxa"/>
            </w:tcMar>
            <w:vAlign w:val="bottom"/>
          </w:tcPr>
          <w:p w:rsidR="004B0A60" w:rsidRPr="00AB3D50" w:rsidRDefault="00C25301" w:rsidP="00AE1F27">
            <w:pPr>
              <w:spacing w:before="20"/>
              <w:jc w:val="right"/>
              <w:rPr>
                <w:rFonts w:asciiTheme="majorHAnsi" w:hAnsiTheme="majorHAnsi" w:cstheme="majorHAnsi"/>
                <w:sz w:val="22"/>
                <w:szCs w:val="22"/>
              </w:rPr>
            </w:pPr>
            <w:r>
              <w:rPr>
                <w:rFonts w:asciiTheme="majorHAnsi" w:hAnsiTheme="majorHAnsi" w:cstheme="majorHAnsi"/>
                <w:sz w:val="22"/>
                <w:szCs w:val="22"/>
              </w:rPr>
              <w:t>0</w:t>
            </w:r>
          </w:p>
        </w:tc>
        <w:tc>
          <w:tcPr>
            <w:tcW w:w="558" w:type="pct"/>
            <w:tcBorders>
              <w:top w:val="nil"/>
              <w:left w:val="nil"/>
              <w:bottom w:val="nil"/>
              <w:right w:val="nil"/>
            </w:tcBorders>
            <w:shd w:val="clear" w:color="auto" w:fill="auto"/>
            <w:tcMar>
              <w:top w:w="0" w:type="dxa"/>
              <w:left w:w="170" w:type="dxa"/>
              <w:bottom w:w="0" w:type="dxa"/>
              <w:right w:w="170" w:type="dxa"/>
            </w:tcMar>
            <w:vAlign w:val="bottom"/>
          </w:tcPr>
          <w:p w:rsidR="004B0A60" w:rsidRPr="00AB3D50" w:rsidRDefault="004B0A60" w:rsidP="00AE1F27">
            <w:pPr>
              <w:spacing w:before="20"/>
              <w:jc w:val="right"/>
              <w:rPr>
                <w:rFonts w:asciiTheme="majorHAnsi" w:hAnsiTheme="majorHAnsi" w:cstheme="majorHAnsi"/>
                <w:sz w:val="22"/>
                <w:szCs w:val="22"/>
                <w:lang w:val="ky-KG"/>
              </w:rPr>
            </w:pPr>
            <w:r>
              <w:rPr>
                <w:rFonts w:asciiTheme="majorHAnsi" w:hAnsiTheme="majorHAnsi" w:cstheme="majorHAnsi"/>
                <w:sz w:val="22"/>
                <w:szCs w:val="22"/>
                <w:lang w:val="ky-KG"/>
              </w:rPr>
              <w:t>18</w:t>
            </w:r>
            <w:r w:rsidRPr="00AB3D50">
              <w:rPr>
                <w:rFonts w:asciiTheme="majorHAnsi" w:hAnsiTheme="majorHAnsi" w:cstheme="majorHAnsi"/>
                <w:sz w:val="22"/>
                <w:szCs w:val="22"/>
                <w:lang w:val="ky-KG"/>
              </w:rPr>
              <w:t>,</w:t>
            </w:r>
            <w:r>
              <w:rPr>
                <w:rFonts w:asciiTheme="majorHAnsi" w:hAnsiTheme="majorHAnsi" w:cstheme="majorHAnsi"/>
                <w:sz w:val="22"/>
                <w:szCs w:val="22"/>
                <w:lang w:val="ky-KG"/>
              </w:rPr>
              <w:t>2</w:t>
            </w:r>
          </w:p>
        </w:tc>
        <w:tc>
          <w:tcPr>
            <w:tcW w:w="596" w:type="pct"/>
            <w:tcBorders>
              <w:top w:val="nil"/>
              <w:left w:val="nil"/>
              <w:bottom w:val="nil"/>
              <w:right w:val="nil"/>
            </w:tcBorders>
            <w:shd w:val="clear" w:color="auto" w:fill="auto"/>
            <w:tcMar>
              <w:top w:w="0" w:type="dxa"/>
              <w:left w:w="170" w:type="dxa"/>
              <w:bottom w:w="0" w:type="dxa"/>
              <w:right w:w="170" w:type="dxa"/>
            </w:tcMar>
            <w:vAlign w:val="bottom"/>
          </w:tcPr>
          <w:p w:rsidR="004B0A60" w:rsidRPr="00AB3D50" w:rsidRDefault="004B0A60" w:rsidP="00AE1F27">
            <w:pPr>
              <w:spacing w:before="20"/>
              <w:jc w:val="right"/>
              <w:rPr>
                <w:rFonts w:asciiTheme="majorHAnsi" w:hAnsiTheme="majorHAnsi" w:cstheme="majorHAnsi"/>
                <w:sz w:val="22"/>
                <w:szCs w:val="22"/>
                <w:lang w:val="ky-KG"/>
              </w:rPr>
            </w:pPr>
            <w:r w:rsidRPr="00AB3D50">
              <w:rPr>
                <w:rFonts w:asciiTheme="majorHAnsi" w:hAnsiTheme="majorHAnsi" w:cstheme="majorHAnsi"/>
                <w:sz w:val="22"/>
                <w:szCs w:val="22"/>
                <w:lang w:val="ky-KG"/>
              </w:rPr>
              <w:t>0,1</w:t>
            </w:r>
          </w:p>
        </w:tc>
      </w:tr>
      <w:tr w:rsidR="004B0A60" w:rsidRPr="00157A37" w:rsidTr="00AE1F27">
        <w:tblPrEx>
          <w:tblLook w:val="00A0" w:firstRow="1" w:lastRow="0" w:firstColumn="1" w:lastColumn="0" w:noHBand="0" w:noVBand="0"/>
        </w:tblPrEx>
        <w:trPr>
          <w:trHeight w:val="109"/>
        </w:trPr>
        <w:tc>
          <w:tcPr>
            <w:tcW w:w="1057" w:type="pct"/>
            <w:tcBorders>
              <w:top w:val="nil"/>
              <w:left w:val="nil"/>
              <w:bottom w:val="nil"/>
              <w:right w:val="nil"/>
            </w:tcBorders>
            <w:shd w:val="clear" w:color="auto" w:fill="auto"/>
            <w:vAlign w:val="bottom"/>
          </w:tcPr>
          <w:p w:rsidR="004B0A60" w:rsidRPr="00AB3D50" w:rsidRDefault="004B0A60" w:rsidP="00AE1F27">
            <w:pPr>
              <w:spacing w:before="20"/>
              <w:rPr>
                <w:rFonts w:asciiTheme="majorHAnsi" w:hAnsiTheme="majorHAnsi" w:cstheme="majorHAnsi"/>
                <w:sz w:val="22"/>
                <w:szCs w:val="22"/>
                <w:lang w:val="ky-KG"/>
              </w:rPr>
            </w:pPr>
            <w:r w:rsidRPr="00AB3D50">
              <w:rPr>
                <w:rFonts w:asciiTheme="majorHAnsi" w:hAnsiTheme="majorHAnsi" w:cstheme="majorHAnsi"/>
                <w:sz w:val="22"/>
                <w:szCs w:val="22"/>
                <w:lang w:val="ky-KG"/>
              </w:rPr>
              <w:t>Япония</w:t>
            </w:r>
          </w:p>
        </w:tc>
        <w:tc>
          <w:tcPr>
            <w:tcW w:w="557" w:type="pct"/>
            <w:tcBorders>
              <w:top w:val="nil"/>
              <w:left w:val="nil"/>
              <w:bottom w:val="nil"/>
              <w:right w:val="nil"/>
            </w:tcBorders>
            <w:shd w:val="clear" w:color="auto" w:fill="auto"/>
            <w:tcMar>
              <w:top w:w="0" w:type="dxa"/>
              <w:left w:w="170" w:type="dxa"/>
              <w:bottom w:w="0" w:type="dxa"/>
              <w:right w:w="170" w:type="dxa"/>
            </w:tcMar>
            <w:vAlign w:val="bottom"/>
          </w:tcPr>
          <w:p w:rsidR="004B0A60" w:rsidRPr="009E149A" w:rsidRDefault="004B0A60" w:rsidP="00AE1F27">
            <w:pPr>
              <w:spacing w:before="20"/>
              <w:jc w:val="right"/>
              <w:rPr>
                <w:rFonts w:asciiTheme="majorHAnsi" w:hAnsiTheme="majorHAnsi" w:cstheme="majorHAnsi"/>
                <w:sz w:val="22"/>
                <w:szCs w:val="22"/>
                <w:lang w:val="ky-KG"/>
              </w:rPr>
            </w:pPr>
            <w:r w:rsidRPr="00AB3D50">
              <w:rPr>
                <w:rFonts w:asciiTheme="majorHAnsi" w:hAnsiTheme="majorHAnsi" w:cstheme="majorHAnsi"/>
                <w:sz w:val="22"/>
                <w:szCs w:val="22"/>
              </w:rPr>
              <w:t>0,</w:t>
            </w:r>
            <w:r>
              <w:rPr>
                <w:rFonts w:asciiTheme="majorHAnsi" w:hAnsiTheme="majorHAnsi" w:cstheme="majorHAnsi"/>
                <w:sz w:val="22"/>
                <w:szCs w:val="22"/>
                <w:lang w:val="ky-KG"/>
              </w:rPr>
              <w:t>6</w:t>
            </w:r>
          </w:p>
        </w:tc>
        <w:tc>
          <w:tcPr>
            <w:tcW w:w="558" w:type="pct"/>
            <w:gridSpan w:val="2"/>
            <w:tcBorders>
              <w:top w:val="nil"/>
              <w:left w:val="nil"/>
              <w:bottom w:val="nil"/>
              <w:right w:val="nil"/>
            </w:tcBorders>
            <w:shd w:val="clear" w:color="auto" w:fill="auto"/>
            <w:tcMar>
              <w:top w:w="0" w:type="dxa"/>
              <w:left w:w="170" w:type="dxa"/>
              <w:bottom w:w="0" w:type="dxa"/>
              <w:right w:w="170" w:type="dxa"/>
            </w:tcMar>
            <w:vAlign w:val="bottom"/>
          </w:tcPr>
          <w:p w:rsidR="004B0A60" w:rsidRPr="000A69A3" w:rsidRDefault="004B0A60" w:rsidP="00AE1F27">
            <w:pPr>
              <w:spacing w:before="20"/>
              <w:jc w:val="right"/>
              <w:rPr>
                <w:rFonts w:asciiTheme="majorHAnsi" w:hAnsiTheme="majorHAnsi" w:cstheme="majorHAnsi"/>
                <w:sz w:val="22"/>
                <w:szCs w:val="22"/>
                <w:lang w:val="ky-KG"/>
              </w:rPr>
            </w:pPr>
            <w:r>
              <w:rPr>
                <w:rFonts w:asciiTheme="majorHAnsi" w:hAnsiTheme="majorHAnsi" w:cstheme="majorHAnsi"/>
                <w:sz w:val="22"/>
                <w:szCs w:val="22"/>
                <w:lang w:val="ky-KG"/>
              </w:rPr>
              <w:t>2,1р</w:t>
            </w:r>
          </w:p>
        </w:tc>
        <w:tc>
          <w:tcPr>
            <w:tcW w:w="558" w:type="pct"/>
            <w:tcBorders>
              <w:top w:val="nil"/>
              <w:left w:val="nil"/>
              <w:bottom w:val="nil"/>
              <w:right w:val="nil"/>
            </w:tcBorders>
            <w:shd w:val="clear" w:color="auto" w:fill="auto"/>
            <w:tcMar>
              <w:top w:w="0" w:type="dxa"/>
              <w:left w:w="170" w:type="dxa"/>
              <w:bottom w:w="0" w:type="dxa"/>
              <w:right w:w="170" w:type="dxa"/>
            </w:tcMar>
            <w:vAlign w:val="bottom"/>
          </w:tcPr>
          <w:p w:rsidR="004B0A60" w:rsidRPr="00AB3D50" w:rsidRDefault="004B0A60" w:rsidP="00AE1F27">
            <w:pPr>
              <w:spacing w:before="20"/>
              <w:jc w:val="right"/>
              <w:rPr>
                <w:rFonts w:asciiTheme="majorHAnsi" w:hAnsiTheme="majorHAnsi" w:cstheme="majorHAnsi"/>
                <w:sz w:val="22"/>
                <w:szCs w:val="22"/>
              </w:rPr>
            </w:pPr>
          </w:p>
        </w:tc>
        <w:tc>
          <w:tcPr>
            <w:tcW w:w="558" w:type="pct"/>
            <w:gridSpan w:val="2"/>
            <w:tcBorders>
              <w:top w:val="nil"/>
              <w:left w:val="nil"/>
              <w:bottom w:val="nil"/>
              <w:right w:val="nil"/>
            </w:tcBorders>
            <w:shd w:val="clear" w:color="auto" w:fill="auto"/>
            <w:tcMar>
              <w:top w:w="0" w:type="dxa"/>
              <w:left w:w="170" w:type="dxa"/>
              <w:bottom w:w="0" w:type="dxa"/>
              <w:right w:w="170" w:type="dxa"/>
            </w:tcMar>
            <w:vAlign w:val="bottom"/>
          </w:tcPr>
          <w:p w:rsidR="004B0A60" w:rsidRPr="00AB3D50" w:rsidRDefault="004B0A60" w:rsidP="00AE1F27">
            <w:pPr>
              <w:spacing w:before="20"/>
              <w:jc w:val="right"/>
              <w:rPr>
                <w:rFonts w:asciiTheme="majorHAnsi" w:hAnsiTheme="majorHAnsi" w:cstheme="majorHAnsi"/>
                <w:sz w:val="22"/>
                <w:szCs w:val="22"/>
              </w:rPr>
            </w:pPr>
          </w:p>
        </w:tc>
        <w:tc>
          <w:tcPr>
            <w:tcW w:w="558" w:type="pct"/>
            <w:tcBorders>
              <w:top w:val="nil"/>
              <w:left w:val="nil"/>
              <w:bottom w:val="nil"/>
              <w:right w:val="nil"/>
            </w:tcBorders>
            <w:shd w:val="clear" w:color="auto" w:fill="auto"/>
            <w:tcMar>
              <w:top w:w="0" w:type="dxa"/>
              <w:left w:w="170" w:type="dxa"/>
              <w:bottom w:w="0" w:type="dxa"/>
              <w:right w:w="170" w:type="dxa"/>
            </w:tcMar>
            <w:vAlign w:val="bottom"/>
          </w:tcPr>
          <w:p w:rsidR="004B0A60" w:rsidRPr="009E149A" w:rsidRDefault="004B0A60" w:rsidP="00AE1F27">
            <w:pPr>
              <w:spacing w:before="20"/>
              <w:jc w:val="right"/>
              <w:rPr>
                <w:rFonts w:asciiTheme="majorHAnsi" w:hAnsiTheme="majorHAnsi" w:cstheme="majorHAnsi"/>
                <w:sz w:val="22"/>
                <w:szCs w:val="22"/>
                <w:lang w:val="ky-KG"/>
              </w:rPr>
            </w:pPr>
            <w:r w:rsidRPr="00AB3D50">
              <w:rPr>
                <w:rFonts w:asciiTheme="majorHAnsi" w:hAnsiTheme="majorHAnsi" w:cstheme="majorHAnsi"/>
                <w:sz w:val="22"/>
                <w:szCs w:val="22"/>
              </w:rPr>
              <w:t>0,</w:t>
            </w:r>
            <w:r>
              <w:rPr>
                <w:rFonts w:asciiTheme="majorHAnsi" w:hAnsiTheme="majorHAnsi" w:cstheme="majorHAnsi"/>
                <w:sz w:val="22"/>
                <w:szCs w:val="22"/>
                <w:lang w:val="ky-KG"/>
              </w:rPr>
              <w:t>6</w:t>
            </w:r>
          </w:p>
        </w:tc>
        <w:tc>
          <w:tcPr>
            <w:tcW w:w="558" w:type="pct"/>
            <w:tcBorders>
              <w:top w:val="nil"/>
              <w:left w:val="nil"/>
              <w:bottom w:val="nil"/>
              <w:right w:val="nil"/>
            </w:tcBorders>
            <w:shd w:val="clear" w:color="auto" w:fill="auto"/>
            <w:tcMar>
              <w:top w:w="0" w:type="dxa"/>
              <w:left w:w="170" w:type="dxa"/>
              <w:bottom w:w="0" w:type="dxa"/>
              <w:right w:w="170" w:type="dxa"/>
            </w:tcMar>
            <w:vAlign w:val="bottom"/>
          </w:tcPr>
          <w:p w:rsidR="004B0A60" w:rsidRPr="00AB3D50" w:rsidRDefault="004B0A60" w:rsidP="00AE1F27">
            <w:pPr>
              <w:spacing w:before="20"/>
              <w:jc w:val="right"/>
              <w:rPr>
                <w:rFonts w:asciiTheme="majorHAnsi" w:hAnsiTheme="majorHAnsi" w:cstheme="majorHAnsi"/>
                <w:sz w:val="22"/>
                <w:szCs w:val="22"/>
                <w:lang w:val="ky-KG"/>
              </w:rPr>
            </w:pPr>
            <w:r>
              <w:rPr>
                <w:rFonts w:asciiTheme="majorHAnsi" w:hAnsiTheme="majorHAnsi" w:cstheme="majorHAnsi"/>
                <w:sz w:val="22"/>
                <w:szCs w:val="22"/>
                <w:lang w:val="ky-KG"/>
              </w:rPr>
              <w:t>2,1р</w:t>
            </w:r>
          </w:p>
        </w:tc>
        <w:tc>
          <w:tcPr>
            <w:tcW w:w="596" w:type="pct"/>
            <w:tcBorders>
              <w:top w:val="nil"/>
              <w:left w:val="nil"/>
              <w:bottom w:val="nil"/>
              <w:right w:val="nil"/>
            </w:tcBorders>
            <w:shd w:val="clear" w:color="auto" w:fill="auto"/>
            <w:tcMar>
              <w:top w:w="0" w:type="dxa"/>
              <w:left w:w="170" w:type="dxa"/>
              <w:bottom w:w="0" w:type="dxa"/>
              <w:right w:w="170" w:type="dxa"/>
            </w:tcMar>
            <w:vAlign w:val="bottom"/>
          </w:tcPr>
          <w:p w:rsidR="004B0A60" w:rsidRPr="00AB3D50" w:rsidRDefault="004B0A60" w:rsidP="00AE1F27">
            <w:pPr>
              <w:spacing w:before="20"/>
              <w:jc w:val="right"/>
              <w:rPr>
                <w:rFonts w:asciiTheme="majorHAnsi" w:hAnsiTheme="majorHAnsi" w:cstheme="majorHAnsi"/>
                <w:sz w:val="22"/>
                <w:szCs w:val="22"/>
                <w:lang w:val="ky-KG"/>
              </w:rPr>
            </w:pPr>
            <w:r w:rsidRPr="00AB3D50">
              <w:rPr>
                <w:rFonts w:asciiTheme="majorHAnsi" w:hAnsiTheme="majorHAnsi" w:cstheme="majorHAnsi"/>
                <w:sz w:val="22"/>
                <w:szCs w:val="22"/>
              </w:rPr>
              <w:t>0,</w:t>
            </w:r>
            <w:r>
              <w:rPr>
                <w:rFonts w:asciiTheme="majorHAnsi" w:hAnsiTheme="majorHAnsi" w:cstheme="majorHAnsi"/>
                <w:sz w:val="22"/>
                <w:szCs w:val="22"/>
                <w:lang w:val="ky-KG"/>
              </w:rPr>
              <w:t>2</w:t>
            </w:r>
          </w:p>
        </w:tc>
      </w:tr>
      <w:tr w:rsidR="004B0A60" w:rsidRPr="00157A37" w:rsidTr="00AE1F27">
        <w:tblPrEx>
          <w:tblLook w:val="00A0" w:firstRow="1" w:lastRow="0" w:firstColumn="1" w:lastColumn="0" w:noHBand="0" w:noVBand="0"/>
        </w:tblPrEx>
        <w:trPr>
          <w:trHeight w:val="109"/>
        </w:trPr>
        <w:tc>
          <w:tcPr>
            <w:tcW w:w="1057" w:type="pct"/>
            <w:tcBorders>
              <w:top w:val="nil"/>
              <w:left w:val="nil"/>
              <w:bottom w:val="nil"/>
              <w:right w:val="nil"/>
            </w:tcBorders>
            <w:shd w:val="clear" w:color="auto" w:fill="auto"/>
            <w:vAlign w:val="bottom"/>
          </w:tcPr>
          <w:p w:rsidR="004B0A60" w:rsidRPr="00AB3D50" w:rsidRDefault="004B0A60" w:rsidP="00AE1F27">
            <w:pPr>
              <w:spacing w:before="20"/>
              <w:rPr>
                <w:rFonts w:asciiTheme="majorHAnsi" w:hAnsiTheme="majorHAnsi" w:cstheme="majorHAnsi"/>
                <w:sz w:val="22"/>
                <w:szCs w:val="22"/>
                <w:lang w:val="ky-KG"/>
              </w:rPr>
            </w:pPr>
            <w:r w:rsidRPr="00AB3D50">
              <w:rPr>
                <w:rFonts w:asciiTheme="majorHAnsi" w:hAnsiTheme="majorHAnsi" w:cstheme="majorHAnsi"/>
                <w:sz w:val="22"/>
                <w:szCs w:val="22"/>
                <w:lang w:val="ky-KG"/>
              </w:rPr>
              <w:t>Афганистан</w:t>
            </w:r>
          </w:p>
        </w:tc>
        <w:tc>
          <w:tcPr>
            <w:tcW w:w="557" w:type="pct"/>
            <w:tcBorders>
              <w:top w:val="nil"/>
              <w:left w:val="nil"/>
              <w:bottom w:val="nil"/>
              <w:right w:val="nil"/>
            </w:tcBorders>
            <w:shd w:val="clear" w:color="auto" w:fill="auto"/>
            <w:tcMar>
              <w:top w:w="0" w:type="dxa"/>
              <w:left w:w="170" w:type="dxa"/>
              <w:bottom w:w="0" w:type="dxa"/>
              <w:right w:w="170" w:type="dxa"/>
            </w:tcMar>
            <w:vAlign w:val="bottom"/>
          </w:tcPr>
          <w:p w:rsidR="004B0A60" w:rsidRPr="009E149A" w:rsidRDefault="004B0A60" w:rsidP="00AE1F27">
            <w:pPr>
              <w:spacing w:before="20"/>
              <w:jc w:val="right"/>
              <w:rPr>
                <w:rFonts w:asciiTheme="majorHAnsi" w:hAnsiTheme="majorHAnsi" w:cstheme="majorHAnsi"/>
                <w:sz w:val="22"/>
                <w:szCs w:val="22"/>
                <w:lang w:val="ky-KG"/>
              </w:rPr>
            </w:pPr>
            <w:r>
              <w:rPr>
                <w:rFonts w:asciiTheme="majorHAnsi" w:hAnsiTheme="majorHAnsi" w:cstheme="majorHAnsi"/>
                <w:sz w:val="22"/>
                <w:szCs w:val="22"/>
              </w:rPr>
              <w:t>0,</w:t>
            </w:r>
            <w:r>
              <w:rPr>
                <w:rFonts w:asciiTheme="majorHAnsi" w:hAnsiTheme="majorHAnsi" w:cstheme="majorHAnsi"/>
                <w:sz w:val="22"/>
                <w:szCs w:val="22"/>
                <w:lang w:val="ky-KG"/>
              </w:rPr>
              <w:t>7</w:t>
            </w:r>
          </w:p>
        </w:tc>
        <w:tc>
          <w:tcPr>
            <w:tcW w:w="558" w:type="pct"/>
            <w:gridSpan w:val="2"/>
            <w:tcBorders>
              <w:top w:val="nil"/>
              <w:left w:val="nil"/>
              <w:bottom w:val="nil"/>
              <w:right w:val="nil"/>
            </w:tcBorders>
            <w:shd w:val="clear" w:color="auto" w:fill="auto"/>
            <w:tcMar>
              <w:top w:w="0" w:type="dxa"/>
              <w:left w:w="170" w:type="dxa"/>
              <w:bottom w:w="0" w:type="dxa"/>
              <w:right w:w="170" w:type="dxa"/>
            </w:tcMar>
            <w:vAlign w:val="bottom"/>
          </w:tcPr>
          <w:p w:rsidR="004B0A60" w:rsidRPr="009E149A" w:rsidRDefault="004B0A60" w:rsidP="00AE1F27">
            <w:pPr>
              <w:spacing w:before="20"/>
              <w:jc w:val="right"/>
              <w:rPr>
                <w:rFonts w:asciiTheme="majorHAnsi" w:hAnsiTheme="majorHAnsi" w:cstheme="majorHAnsi"/>
                <w:sz w:val="22"/>
                <w:szCs w:val="22"/>
                <w:lang w:val="ky-KG"/>
              </w:rPr>
            </w:pPr>
            <w:r>
              <w:rPr>
                <w:rFonts w:asciiTheme="majorHAnsi" w:hAnsiTheme="majorHAnsi" w:cstheme="majorHAnsi"/>
                <w:sz w:val="22"/>
                <w:szCs w:val="22"/>
              </w:rPr>
              <w:t>3</w:t>
            </w:r>
            <w:r>
              <w:rPr>
                <w:rFonts w:asciiTheme="majorHAnsi" w:hAnsiTheme="majorHAnsi" w:cstheme="majorHAnsi"/>
                <w:sz w:val="22"/>
                <w:szCs w:val="22"/>
                <w:lang w:val="ky-KG"/>
              </w:rPr>
              <w:t>1</w:t>
            </w:r>
            <w:r w:rsidRPr="00AB3D50">
              <w:rPr>
                <w:rFonts w:asciiTheme="majorHAnsi" w:hAnsiTheme="majorHAnsi" w:cstheme="majorHAnsi"/>
                <w:sz w:val="22"/>
                <w:szCs w:val="22"/>
              </w:rPr>
              <w:t>,</w:t>
            </w:r>
            <w:r>
              <w:rPr>
                <w:rFonts w:asciiTheme="majorHAnsi" w:hAnsiTheme="majorHAnsi" w:cstheme="majorHAnsi"/>
                <w:sz w:val="22"/>
                <w:szCs w:val="22"/>
                <w:lang w:val="ky-KG"/>
              </w:rPr>
              <w:t>8</w:t>
            </w:r>
          </w:p>
        </w:tc>
        <w:tc>
          <w:tcPr>
            <w:tcW w:w="558" w:type="pct"/>
            <w:tcBorders>
              <w:top w:val="nil"/>
              <w:left w:val="nil"/>
              <w:bottom w:val="nil"/>
              <w:right w:val="nil"/>
            </w:tcBorders>
            <w:shd w:val="clear" w:color="auto" w:fill="auto"/>
            <w:tcMar>
              <w:top w:w="0" w:type="dxa"/>
              <w:left w:w="170" w:type="dxa"/>
              <w:bottom w:w="0" w:type="dxa"/>
              <w:right w:w="170" w:type="dxa"/>
            </w:tcMar>
            <w:vAlign w:val="bottom"/>
          </w:tcPr>
          <w:p w:rsidR="004B0A60" w:rsidRPr="00AB3D50" w:rsidRDefault="004B0A60" w:rsidP="00AE1F27">
            <w:pPr>
              <w:spacing w:before="20"/>
              <w:jc w:val="right"/>
              <w:rPr>
                <w:rFonts w:asciiTheme="majorHAnsi" w:hAnsiTheme="majorHAnsi" w:cstheme="majorHAnsi"/>
                <w:sz w:val="22"/>
                <w:szCs w:val="22"/>
              </w:rPr>
            </w:pPr>
          </w:p>
        </w:tc>
        <w:tc>
          <w:tcPr>
            <w:tcW w:w="558" w:type="pct"/>
            <w:gridSpan w:val="2"/>
            <w:tcBorders>
              <w:top w:val="nil"/>
              <w:left w:val="nil"/>
              <w:bottom w:val="nil"/>
              <w:right w:val="nil"/>
            </w:tcBorders>
            <w:shd w:val="clear" w:color="auto" w:fill="auto"/>
            <w:tcMar>
              <w:top w:w="0" w:type="dxa"/>
              <w:left w:w="170" w:type="dxa"/>
              <w:bottom w:w="0" w:type="dxa"/>
              <w:right w:w="170" w:type="dxa"/>
            </w:tcMar>
            <w:vAlign w:val="bottom"/>
          </w:tcPr>
          <w:p w:rsidR="004B0A60" w:rsidRPr="00AB3D50" w:rsidRDefault="004B0A60" w:rsidP="00AE1F27">
            <w:pPr>
              <w:spacing w:before="20"/>
              <w:jc w:val="right"/>
              <w:rPr>
                <w:rFonts w:asciiTheme="majorHAnsi" w:hAnsiTheme="majorHAnsi" w:cstheme="majorHAnsi"/>
                <w:sz w:val="22"/>
                <w:szCs w:val="22"/>
              </w:rPr>
            </w:pPr>
          </w:p>
        </w:tc>
        <w:tc>
          <w:tcPr>
            <w:tcW w:w="558" w:type="pct"/>
            <w:tcBorders>
              <w:top w:val="nil"/>
              <w:left w:val="nil"/>
              <w:bottom w:val="nil"/>
              <w:right w:val="nil"/>
            </w:tcBorders>
            <w:shd w:val="clear" w:color="auto" w:fill="auto"/>
            <w:tcMar>
              <w:top w:w="0" w:type="dxa"/>
              <w:left w:w="170" w:type="dxa"/>
              <w:bottom w:w="0" w:type="dxa"/>
              <w:right w:w="170" w:type="dxa"/>
            </w:tcMar>
            <w:vAlign w:val="bottom"/>
          </w:tcPr>
          <w:p w:rsidR="004B0A60" w:rsidRPr="009E149A" w:rsidRDefault="004B0A60" w:rsidP="00AE1F27">
            <w:pPr>
              <w:spacing w:before="20"/>
              <w:jc w:val="right"/>
              <w:rPr>
                <w:rFonts w:asciiTheme="majorHAnsi" w:hAnsiTheme="majorHAnsi" w:cstheme="majorHAnsi"/>
                <w:sz w:val="22"/>
                <w:szCs w:val="22"/>
                <w:lang w:val="ky-KG"/>
              </w:rPr>
            </w:pPr>
            <w:r w:rsidRPr="00AB3D50">
              <w:rPr>
                <w:rFonts w:asciiTheme="majorHAnsi" w:hAnsiTheme="majorHAnsi" w:cstheme="majorHAnsi"/>
                <w:sz w:val="22"/>
                <w:szCs w:val="22"/>
              </w:rPr>
              <w:t>0,</w:t>
            </w:r>
            <w:r>
              <w:rPr>
                <w:rFonts w:asciiTheme="majorHAnsi" w:hAnsiTheme="majorHAnsi" w:cstheme="majorHAnsi"/>
                <w:sz w:val="22"/>
                <w:szCs w:val="22"/>
                <w:lang w:val="ky-KG"/>
              </w:rPr>
              <w:t>7</w:t>
            </w:r>
          </w:p>
        </w:tc>
        <w:tc>
          <w:tcPr>
            <w:tcW w:w="558" w:type="pct"/>
            <w:tcBorders>
              <w:top w:val="nil"/>
              <w:left w:val="nil"/>
              <w:bottom w:val="nil"/>
              <w:right w:val="nil"/>
            </w:tcBorders>
            <w:shd w:val="clear" w:color="auto" w:fill="auto"/>
            <w:tcMar>
              <w:top w:w="0" w:type="dxa"/>
              <w:left w:w="170" w:type="dxa"/>
              <w:bottom w:w="0" w:type="dxa"/>
              <w:right w:w="170" w:type="dxa"/>
            </w:tcMar>
            <w:vAlign w:val="bottom"/>
          </w:tcPr>
          <w:p w:rsidR="004B0A60" w:rsidRPr="009E149A" w:rsidRDefault="004B0A60" w:rsidP="00AE1F27">
            <w:pPr>
              <w:spacing w:before="20"/>
              <w:jc w:val="right"/>
              <w:rPr>
                <w:rFonts w:asciiTheme="majorHAnsi" w:hAnsiTheme="majorHAnsi" w:cstheme="majorHAnsi"/>
                <w:sz w:val="22"/>
                <w:szCs w:val="22"/>
                <w:lang w:val="ky-KG"/>
              </w:rPr>
            </w:pPr>
            <w:r>
              <w:rPr>
                <w:rFonts w:asciiTheme="majorHAnsi" w:hAnsiTheme="majorHAnsi" w:cstheme="majorHAnsi"/>
                <w:sz w:val="22"/>
                <w:szCs w:val="22"/>
              </w:rPr>
              <w:t>3</w:t>
            </w:r>
            <w:r>
              <w:rPr>
                <w:rFonts w:asciiTheme="majorHAnsi" w:hAnsiTheme="majorHAnsi" w:cstheme="majorHAnsi"/>
                <w:sz w:val="22"/>
                <w:szCs w:val="22"/>
                <w:lang w:val="ky-KG"/>
              </w:rPr>
              <w:t>2</w:t>
            </w:r>
            <w:r w:rsidRPr="00AB3D50">
              <w:rPr>
                <w:rFonts w:asciiTheme="majorHAnsi" w:hAnsiTheme="majorHAnsi" w:cstheme="majorHAnsi"/>
                <w:sz w:val="22"/>
                <w:szCs w:val="22"/>
              </w:rPr>
              <w:t>,</w:t>
            </w:r>
            <w:r>
              <w:rPr>
                <w:rFonts w:asciiTheme="majorHAnsi" w:hAnsiTheme="majorHAnsi" w:cstheme="majorHAnsi"/>
                <w:sz w:val="22"/>
                <w:szCs w:val="22"/>
                <w:lang w:val="ky-KG"/>
              </w:rPr>
              <w:t>1</w:t>
            </w:r>
          </w:p>
        </w:tc>
        <w:tc>
          <w:tcPr>
            <w:tcW w:w="596" w:type="pct"/>
            <w:tcBorders>
              <w:top w:val="nil"/>
              <w:left w:val="nil"/>
              <w:bottom w:val="nil"/>
              <w:right w:val="nil"/>
            </w:tcBorders>
            <w:shd w:val="clear" w:color="auto" w:fill="auto"/>
            <w:tcMar>
              <w:top w:w="0" w:type="dxa"/>
              <w:left w:w="170" w:type="dxa"/>
              <w:bottom w:w="0" w:type="dxa"/>
              <w:right w:w="170" w:type="dxa"/>
            </w:tcMar>
            <w:vAlign w:val="bottom"/>
          </w:tcPr>
          <w:p w:rsidR="004B0A60" w:rsidRPr="000A69A3" w:rsidRDefault="004B0A60" w:rsidP="00AE1F27">
            <w:pPr>
              <w:spacing w:before="20"/>
              <w:jc w:val="right"/>
              <w:rPr>
                <w:rFonts w:asciiTheme="majorHAnsi" w:hAnsiTheme="majorHAnsi" w:cstheme="majorHAnsi"/>
                <w:sz w:val="22"/>
                <w:szCs w:val="22"/>
                <w:lang w:val="ky-KG"/>
              </w:rPr>
            </w:pPr>
            <w:r w:rsidRPr="00AB3D50">
              <w:rPr>
                <w:rFonts w:asciiTheme="majorHAnsi" w:hAnsiTheme="majorHAnsi" w:cstheme="majorHAnsi"/>
                <w:sz w:val="22"/>
                <w:szCs w:val="22"/>
              </w:rPr>
              <w:t>0,</w:t>
            </w:r>
            <w:r>
              <w:rPr>
                <w:rFonts w:asciiTheme="majorHAnsi" w:hAnsiTheme="majorHAnsi" w:cstheme="majorHAnsi"/>
                <w:sz w:val="22"/>
                <w:szCs w:val="22"/>
                <w:lang w:val="ky-KG"/>
              </w:rPr>
              <w:t>3</w:t>
            </w:r>
          </w:p>
        </w:tc>
      </w:tr>
      <w:tr w:rsidR="004B0A60" w:rsidRPr="00157A37" w:rsidTr="00AE1F27">
        <w:tblPrEx>
          <w:tblLook w:val="00A0" w:firstRow="1" w:lastRow="0" w:firstColumn="1" w:lastColumn="0" w:noHBand="0" w:noVBand="0"/>
        </w:tblPrEx>
        <w:trPr>
          <w:trHeight w:val="103"/>
        </w:trPr>
        <w:tc>
          <w:tcPr>
            <w:tcW w:w="1057" w:type="pct"/>
            <w:tcBorders>
              <w:top w:val="nil"/>
              <w:left w:val="nil"/>
              <w:bottom w:val="nil"/>
              <w:right w:val="nil"/>
            </w:tcBorders>
            <w:shd w:val="clear" w:color="auto" w:fill="auto"/>
            <w:vAlign w:val="bottom"/>
          </w:tcPr>
          <w:p w:rsidR="004B0A60" w:rsidRPr="00AB3D50" w:rsidRDefault="004B0A60" w:rsidP="00AE1F27">
            <w:pPr>
              <w:spacing w:before="20"/>
              <w:rPr>
                <w:rFonts w:asciiTheme="majorHAnsi" w:hAnsiTheme="majorHAnsi" w:cstheme="majorHAnsi"/>
                <w:sz w:val="22"/>
                <w:szCs w:val="22"/>
                <w:lang w:val="ky-KG"/>
              </w:rPr>
            </w:pPr>
            <w:r w:rsidRPr="00AB3D50">
              <w:rPr>
                <w:rFonts w:asciiTheme="majorHAnsi" w:hAnsiTheme="majorHAnsi" w:cstheme="majorHAnsi"/>
                <w:sz w:val="22"/>
                <w:szCs w:val="22"/>
                <w:lang w:val="ky-KG"/>
              </w:rPr>
              <w:t>Вьетнам</w:t>
            </w:r>
          </w:p>
        </w:tc>
        <w:tc>
          <w:tcPr>
            <w:tcW w:w="557" w:type="pct"/>
            <w:tcBorders>
              <w:top w:val="nil"/>
              <w:left w:val="nil"/>
              <w:bottom w:val="nil"/>
              <w:right w:val="nil"/>
            </w:tcBorders>
            <w:shd w:val="clear" w:color="auto" w:fill="auto"/>
            <w:tcMar>
              <w:top w:w="0" w:type="dxa"/>
              <w:left w:w="170" w:type="dxa"/>
              <w:bottom w:w="0" w:type="dxa"/>
              <w:right w:w="170" w:type="dxa"/>
            </w:tcMar>
            <w:vAlign w:val="bottom"/>
          </w:tcPr>
          <w:p w:rsidR="004B0A60" w:rsidRPr="00AB3D50" w:rsidRDefault="004B0A60" w:rsidP="00AE1F27">
            <w:pPr>
              <w:spacing w:before="20"/>
              <w:jc w:val="right"/>
              <w:rPr>
                <w:rFonts w:asciiTheme="majorHAnsi" w:hAnsiTheme="majorHAnsi" w:cstheme="majorHAnsi"/>
                <w:sz w:val="22"/>
                <w:szCs w:val="22"/>
                <w:lang w:val="ky-KG"/>
              </w:rPr>
            </w:pPr>
            <w:r w:rsidRPr="00AB3D50">
              <w:rPr>
                <w:rFonts w:asciiTheme="majorHAnsi" w:hAnsiTheme="majorHAnsi" w:cstheme="majorHAnsi"/>
                <w:sz w:val="22"/>
                <w:szCs w:val="22"/>
              </w:rPr>
              <w:t>0,</w:t>
            </w:r>
            <w:r>
              <w:rPr>
                <w:rFonts w:asciiTheme="majorHAnsi" w:hAnsiTheme="majorHAnsi" w:cstheme="majorHAnsi"/>
                <w:sz w:val="22"/>
                <w:szCs w:val="22"/>
              </w:rPr>
              <w:t>4</w:t>
            </w:r>
          </w:p>
        </w:tc>
        <w:tc>
          <w:tcPr>
            <w:tcW w:w="558" w:type="pct"/>
            <w:gridSpan w:val="2"/>
            <w:tcBorders>
              <w:top w:val="nil"/>
              <w:left w:val="nil"/>
              <w:bottom w:val="nil"/>
              <w:right w:val="nil"/>
            </w:tcBorders>
            <w:shd w:val="clear" w:color="auto" w:fill="auto"/>
            <w:tcMar>
              <w:top w:w="0" w:type="dxa"/>
              <w:left w:w="170" w:type="dxa"/>
              <w:bottom w:w="0" w:type="dxa"/>
              <w:right w:w="170" w:type="dxa"/>
            </w:tcMar>
            <w:vAlign w:val="bottom"/>
          </w:tcPr>
          <w:p w:rsidR="004B0A60" w:rsidRPr="000A69A3" w:rsidRDefault="004B0A60" w:rsidP="00AE1F27">
            <w:pPr>
              <w:spacing w:before="20"/>
              <w:jc w:val="right"/>
              <w:rPr>
                <w:rFonts w:asciiTheme="majorHAnsi" w:hAnsiTheme="majorHAnsi" w:cstheme="majorHAnsi"/>
                <w:sz w:val="22"/>
                <w:szCs w:val="22"/>
                <w:lang w:val="ky-KG"/>
              </w:rPr>
            </w:pPr>
            <w:r>
              <w:rPr>
                <w:rFonts w:asciiTheme="majorHAnsi" w:hAnsiTheme="majorHAnsi" w:cstheme="majorHAnsi"/>
                <w:sz w:val="22"/>
                <w:szCs w:val="22"/>
                <w:lang w:val="ky-KG"/>
              </w:rPr>
              <w:t>2</w:t>
            </w:r>
            <w:r w:rsidRPr="00AB3D50">
              <w:rPr>
                <w:rFonts w:asciiTheme="majorHAnsi" w:hAnsiTheme="majorHAnsi" w:cstheme="majorHAnsi"/>
                <w:sz w:val="22"/>
                <w:szCs w:val="22"/>
              </w:rPr>
              <w:t>,</w:t>
            </w:r>
            <w:r>
              <w:rPr>
                <w:rFonts w:asciiTheme="majorHAnsi" w:hAnsiTheme="majorHAnsi" w:cstheme="majorHAnsi"/>
                <w:sz w:val="22"/>
                <w:szCs w:val="22"/>
                <w:lang w:val="ky-KG"/>
              </w:rPr>
              <w:t>3</w:t>
            </w:r>
            <w:r w:rsidRPr="00AB3D50">
              <w:rPr>
                <w:rFonts w:asciiTheme="majorHAnsi" w:hAnsiTheme="majorHAnsi" w:cstheme="majorHAnsi"/>
                <w:sz w:val="22"/>
                <w:szCs w:val="22"/>
              </w:rPr>
              <w:t>р</w:t>
            </w:r>
          </w:p>
        </w:tc>
        <w:tc>
          <w:tcPr>
            <w:tcW w:w="558" w:type="pct"/>
            <w:tcBorders>
              <w:top w:val="nil"/>
              <w:left w:val="nil"/>
              <w:bottom w:val="nil"/>
              <w:right w:val="nil"/>
            </w:tcBorders>
            <w:shd w:val="clear" w:color="auto" w:fill="auto"/>
            <w:tcMar>
              <w:top w:w="0" w:type="dxa"/>
              <w:left w:w="170" w:type="dxa"/>
              <w:bottom w:w="0" w:type="dxa"/>
              <w:right w:w="170" w:type="dxa"/>
            </w:tcMar>
            <w:vAlign w:val="bottom"/>
          </w:tcPr>
          <w:p w:rsidR="004B0A60" w:rsidRPr="00AB3D50" w:rsidRDefault="004B0A60" w:rsidP="00AE1F27">
            <w:pPr>
              <w:spacing w:before="20"/>
              <w:jc w:val="right"/>
              <w:rPr>
                <w:rFonts w:asciiTheme="majorHAnsi" w:hAnsiTheme="majorHAnsi" w:cstheme="majorHAnsi"/>
                <w:sz w:val="22"/>
                <w:szCs w:val="22"/>
              </w:rPr>
            </w:pPr>
            <w:r>
              <w:rPr>
                <w:rFonts w:asciiTheme="majorHAnsi" w:hAnsiTheme="majorHAnsi" w:cstheme="majorHAnsi"/>
                <w:sz w:val="22"/>
                <w:szCs w:val="22"/>
              </w:rPr>
              <w:t>0,3</w:t>
            </w:r>
          </w:p>
        </w:tc>
        <w:tc>
          <w:tcPr>
            <w:tcW w:w="558" w:type="pct"/>
            <w:gridSpan w:val="2"/>
            <w:tcBorders>
              <w:top w:val="nil"/>
              <w:left w:val="nil"/>
              <w:bottom w:val="nil"/>
              <w:right w:val="nil"/>
            </w:tcBorders>
            <w:shd w:val="clear" w:color="auto" w:fill="auto"/>
            <w:tcMar>
              <w:top w:w="0" w:type="dxa"/>
              <w:left w:w="170" w:type="dxa"/>
              <w:bottom w:w="0" w:type="dxa"/>
              <w:right w:w="170" w:type="dxa"/>
            </w:tcMar>
            <w:vAlign w:val="bottom"/>
          </w:tcPr>
          <w:p w:rsidR="004B0A60" w:rsidRPr="00AB3D50" w:rsidRDefault="004B0A60" w:rsidP="00AE1F27">
            <w:pPr>
              <w:spacing w:before="20"/>
              <w:jc w:val="right"/>
              <w:rPr>
                <w:rFonts w:asciiTheme="majorHAnsi" w:hAnsiTheme="majorHAnsi" w:cstheme="majorHAnsi"/>
                <w:sz w:val="22"/>
                <w:szCs w:val="22"/>
              </w:rPr>
            </w:pPr>
            <w:r>
              <w:rPr>
                <w:rFonts w:asciiTheme="majorHAnsi" w:hAnsiTheme="majorHAnsi" w:cstheme="majorHAnsi"/>
                <w:sz w:val="22"/>
                <w:szCs w:val="22"/>
                <w:lang w:val="ky-KG"/>
              </w:rPr>
              <w:t>191</w:t>
            </w:r>
            <w:r>
              <w:rPr>
                <w:rFonts w:asciiTheme="majorHAnsi" w:hAnsiTheme="majorHAnsi" w:cstheme="majorHAnsi"/>
                <w:sz w:val="22"/>
                <w:szCs w:val="22"/>
              </w:rPr>
              <w:t>,</w:t>
            </w:r>
            <w:r>
              <w:rPr>
                <w:rFonts w:asciiTheme="majorHAnsi" w:hAnsiTheme="majorHAnsi" w:cstheme="majorHAnsi"/>
                <w:sz w:val="22"/>
                <w:szCs w:val="22"/>
                <w:lang w:val="ky-KG"/>
              </w:rPr>
              <w:t>6</w:t>
            </w:r>
          </w:p>
        </w:tc>
        <w:tc>
          <w:tcPr>
            <w:tcW w:w="558" w:type="pct"/>
            <w:tcBorders>
              <w:top w:val="nil"/>
              <w:left w:val="nil"/>
              <w:bottom w:val="nil"/>
              <w:right w:val="nil"/>
            </w:tcBorders>
            <w:shd w:val="clear" w:color="auto" w:fill="auto"/>
            <w:tcMar>
              <w:top w:w="0" w:type="dxa"/>
              <w:left w:w="170" w:type="dxa"/>
              <w:bottom w:w="0" w:type="dxa"/>
              <w:right w:w="170" w:type="dxa"/>
            </w:tcMar>
            <w:vAlign w:val="bottom"/>
          </w:tcPr>
          <w:p w:rsidR="004B0A60" w:rsidRPr="00AB3D50" w:rsidRDefault="004B0A60" w:rsidP="00AE1F27">
            <w:pPr>
              <w:spacing w:before="20"/>
              <w:jc w:val="right"/>
              <w:rPr>
                <w:rFonts w:asciiTheme="majorHAnsi" w:hAnsiTheme="majorHAnsi" w:cstheme="majorHAnsi"/>
                <w:sz w:val="22"/>
                <w:szCs w:val="22"/>
                <w:lang w:val="ky-KG"/>
              </w:rPr>
            </w:pPr>
            <w:r w:rsidRPr="00AB3D50">
              <w:rPr>
                <w:rFonts w:asciiTheme="majorHAnsi" w:hAnsiTheme="majorHAnsi" w:cstheme="majorHAnsi"/>
                <w:sz w:val="22"/>
                <w:szCs w:val="22"/>
              </w:rPr>
              <w:t>0,1</w:t>
            </w:r>
          </w:p>
        </w:tc>
        <w:tc>
          <w:tcPr>
            <w:tcW w:w="558" w:type="pct"/>
            <w:tcBorders>
              <w:top w:val="nil"/>
              <w:left w:val="nil"/>
              <w:bottom w:val="nil"/>
              <w:right w:val="nil"/>
            </w:tcBorders>
            <w:shd w:val="clear" w:color="auto" w:fill="auto"/>
            <w:tcMar>
              <w:top w:w="0" w:type="dxa"/>
              <w:left w:w="170" w:type="dxa"/>
              <w:bottom w:w="0" w:type="dxa"/>
              <w:right w:w="170" w:type="dxa"/>
            </w:tcMar>
            <w:vAlign w:val="bottom"/>
          </w:tcPr>
          <w:p w:rsidR="004B0A60" w:rsidRPr="000A69A3" w:rsidRDefault="004B0A60" w:rsidP="00AE1F27">
            <w:pPr>
              <w:spacing w:before="20"/>
              <w:jc w:val="right"/>
              <w:rPr>
                <w:rFonts w:asciiTheme="majorHAnsi" w:hAnsiTheme="majorHAnsi" w:cstheme="majorHAnsi"/>
                <w:sz w:val="22"/>
                <w:szCs w:val="22"/>
                <w:lang w:val="ky-KG"/>
              </w:rPr>
            </w:pPr>
            <w:r w:rsidRPr="00AB3D50">
              <w:rPr>
                <w:rFonts w:asciiTheme="majorHAnsi" w:hAnsiTheme="majorHAnsi" w:cstheme="majorHAnsi"/>
                <w:sz w:val="22"/>
                <w:szCs w:val="22"/>
              </w:rPr>
              <w:t>5,6р</w:t>
            </w:r>
          </w:p>
        </w:tc>
        <w:tc>
          <w:tcPr>
            <w:tcW w:w="596" w:type="pct"/>
            <w:tcBorders>
              <w:top w:val="nil"/>
              <w:left w:val="nil"/>
              <w:bottom w:val="nil"/>
              <w:right w:val="nil"/>
            </w:tcBorders>
            <w:shd w:val="clear" w:color="auto" w:fill="auto"/>
            <w:tcMar>
              <w:top w:w="0" w:type="dxa"/>
              <w:left w:w="170" w:type="dxa"/>
              <w:bottom w:w="0" w:type="dxa"/>
              <w:right w:w="170" w:type="dxa"/>
            </w:tcMar>
            <w:vAlign w:val="bottom"/>
          </w:tcPr>
          <w:p w:rsidR="004B0A60" w:rsidRPr="000A69A3" w:rsidRDefault="004B0A60" w:rsidP="00AE1F27">
            <w:pPr>
              <w:spacing w:before="20"/>
              <w:jc w:val="right"/>
              <w:rPr>
                <w:rFonts w:asciiTheme="majorHAnsi" w:hAnsiTheme="majorHAnsi" w:cstheme="majorHAnsi"/>
                <w:sz w:val="22"/>
                <w:szCs w:val="22"/>
                <w:lang w:val="ky-KG"/>
              </w:rPr>
            </w:pPr>
            <w:r w:rsidRPr="00AB3D50">
              <w:rPr>
                <w:rFonts w:asciiTheme="majorHAnsi" w:hAnsiTheme="majorHAnsi" w:cstheme="majorHAnsi"/>
                <w:sz w:val="22"/>
                <w:szCs w:val="22"/>
              </w:rPr>
              <w:t>0,</w:t>
            </w:r>
            <w:r>
              <w:rPr>
                <w:rFonts w:asciiTheme="majorHAnsi" w:hAnsiTheme="majorHAnsi" w:cstheme="majorHAnsi"/>
                <w:sz w:val="22"/>
                <w:szCs w:val="22"/>
              </w:rPr>
              <w:t>2</w:t>
            </w:r>
          </w:p>
        </w:tc>
      </w:tr>
      <w:tr w:rsidR="004B0A60" w:rsidRPr="00157A37" w:rsidTr="00AE1F27">
        <w:tblPrEx>
          <w:tblLook w:val="00A0" w:firstRow="1" w:lastRow="0" w:firstColumn="1" w:lastColumn="0" w:noHBand="0" w:noVBand="0"/>
        </w:tblPrEx>
        <w:trPr>
          <w:trHeight w:val="103"/>
        </w:trPr>
        <w:tc>
          <w:tcPr>
            <w:tcW w:w="1057" w:type="pct"/>
            <w:tcBorders>
              <w:top w:val="nil"/>
              <w:left w:val="nil"/>
              <w:bottom w:val="nil"/>
              <w:right w:val="nil"/>
            </w:tcBorders>
            <w:shd w:val="clear" w:color="auto" w:fill="auto"/>
            <w:vAlign w:val="bottom"/>
          </w:tcPr>
          <w:p w:rsidR="004B0A60" w:rsidRPr="00AB3D50" w:rsidRDefault="004B0A60" w:rsidP="00AE1F27">
            <w:pPr>
              <w:spacing w:before="20"/>
              <w:rPr>
                <w:rFonts w:asciiTheme="majorHAnsi" w:hAnsiTheme="majorHAnsi" w:cstheme="majorHAnsi"/>
                <w:sz w:val="22"/>
                <w:szCs w:val="22"/>
                <w:lang w:val="ky-KG"/>
              </w:rPr>
            </w:pPr>
            <w:r w:rsidRPr="00AB3D50">
              <w:rPr>
                <w:rFonts w:asciiTheme="majorHAnsi" w:hAnsiTheme="majorHAnsi" w:cstheme="majorHAnsi"/>
                <w:sz w:val="22"/>
                <w:szCs w:val="22"/>
                <w:lang w:val="ky-KG"/>
              </w:rPr>
              <w:t>Грузия</w:t>
            </w:r>
          </w:p>
        </w:tc>
        <w:tc>
          <w:tcPr>
            <w:tcW w:w="557" w:type="pct"/>
            <w:tcBorders>
              <w:top w:val="nil"/>
              <w:left w:val="nil"/>
              <w:bottom w:val="nil"/>
              <w:right w:val="nil"/>
            </w:tcBorders>
            <w:shd w:val="clear" w:color="auto" w:fill="auto"/>
            <w:tcMar>
              <w:top w:w="0" w:type="dxa"/>
              <w:left w:w="170" w:type="dxa"/>
              <w:bottom w:w="0" w:type="dxa"/>
              <w:right w:w="170" w:type="dxa"/>
            </w:tcMar>
            <w:vAlign w:val="bottom"/>
          </w:tcPr>
          <w:p w:rsidR="004B0A60" w:rsidRPr="00AB3D50" w:rsidRDefault="004B0A60" w:rsidP="00AE1F27">
            <w:pPr>
              <w:spacing w:before="20"/>
              <w:jc w:val="right"/>
              <w:rPr>
                <w:rFonts w:asciiTheme="majorHAnsi" w:hAnsiTheme="majorHAnsi" w:cstheme="majorHAnsi"/>
                <w:sz w:val="22"/>
                <w:szCs w:val="22"/>
              </w:rPr>
            </w:pPr>
            <w:r>
              <w:rPr>
                <w:rFonts w:asciiTheme="majorHAnsi" w:hAnsiTheme="majorHAnsi" w:cstheme="majorHAnsi"/>
                <w:sz w:val="22"/>
                <w:szCs w:val="22"/>
              </w:rPr>
              <w:t>0,5</w:t>
            </w:r>
          </w:p>
        </w:tc>
        <w:tc>
          <w:tcPr>
            <w:tcW w:w="558" w:type="pct"/>
            <w:gridSpan w:val="2"/>
            <w:tcBorders>
              <w:top w:val="nil"/>
              <w:left w:val="nil"/>
              <w:bottom w:val="nil"/>
              <w:right w:val="nil"/>
            </w:tcBorders>
            <w:shd w:val="clear" w:color="auto" w:fill="auto"/>
            <w:tcMar>
              <w:top w:w="0" w:type="dxa"/>
              <w:left w:w="170" w:type="dxa"/>
              <w:bottom w:w="0" w:type="dxa"/>
              <w:right w:w="170" w:type="dxa"/>
            </w:tcMar>
            <w:vAlign w:val="bottom"/>
          </w:tcPr>
          <w:p w:rsidR="004B0A60" w:rsidRPr="00AB3D50" w:rsidRDefault="004B0A60" w:rsidP="00AE1F27">
            <w:pPr>
              <w:spacing w:before="20"/>
              <w:jc w:val="right"/>
              <w:rPr>
                <w:rFonts w:asciiTheme="majorHAnsi" w:hAnsiTheme="majorHAnsi" w:cstheme="majorHAnsi"/>
                <w:sz w:val="22"/>
                <w:szCs w:val="22"/>
              </w:rPr>
            </w:pPr>
            <w:r>
              <w:rPr>
                <w:rFonts w:asciiTheme="majorHAnsi" w:hAnsiTheme="majorHAnsi" w:cstheme="majorHAnsi"/>
                <w:sz w:val="22"/>
                <w:szCs w:val="22"/>
                <w:lang w:val="ky-KG"/>
              </w:rPr>
              <w:t>118,3</w:t>
            </w:r>
          </w:p>
        </w:tc>
        <w:tc>
          <w:tcPr>
            <w:tcW w:w="558" w:type="pct"/>
            <w:tcBorders>
              <w:top w:val="nil"/>
              <w:left w:val="nil"/>
              <w:bottom w:val="nil"/>
              <w:right w:val="nil"/>
            </w:tcBorders>
            <w:shd w:val="clear" w:color="auto" w:fill="auto"/>
            <w:tcMar>
              <w:top w:w="0" w:type="dxa"/>
              <w:left w:w="170" w:type="dxa"/>
              <w:bottom w:w="0" w:type="dxa"/>
              <w:right w:w="170" w:type="dxa"/>
            </w:tcMar>
            <w:vAlign w:val="bottom"/>
          </w:tcPr>
          <w:p w:rsidR="004B0A60" w:rsidRPr="00AB3D50" w:rsidRDefault="004B0A60" w:rsidP="00AE1F27">
            <w:pPr>
              <w:spacing w:before="20"/>
              <w:jc w:val="right"/>
              <w:rPr>
                <w:rFonts w:asciiTheme="majorHAnsi" w:hAnsiTheme="majorHAnsi" w:cstheme="majorHAnsi"/>
                <w:sz w:val="22"/>
                <w:szCs w:val="22"/>
              </w:rPr>
            </w:pPr>
            <w:r w:rsidRPr="00AB3D50">
              <w:rPr>
                <w:rFonts w:asciiTheme="majorHAnsi" w:hAnsiTheme="majorHAnsi" w:cstheme="majorHAnsi"/>
                <w:sz w:val="22"/>
                <w:szCs w:val="22"/>
              </w:rPr>
              <w:t>0,5</w:t>
            </w:r>
          </w:p>
        </w:tc>
        <w:tc>
          <w:tcPr>
            <w:tcW w:w="558" w:type="pct"/>
            <w:gridSpan w:val="2"/>
            <w:tcBorders>
              <w:top w:val="nil"/>
              <w:left w:val="nil"/>
              <w:bottom w:val="nil"/>
              <w:right w:val="nil"/>
            </w:tcBorders>
            <w:shd w:val="clear" w:color="auto" w:fill="auto"/>
            <w:tcMar>
              <w:top w:w="0" w:type="dxa"/>
              <w:left w:w="170" w:type="dxa"/>
              <w:bottom w:w="0" w:type="dxa"/>
              <w:right w:w="170" w:type="dxa"/>
            </w:tcMar>
            <w:vAlign w:val="bottom"/>
          </w:tcPr>
          <w:p w:rsidR="004B0A60" w:rsidRPr="00AB3D50" w:rsidRDefault="004B0A60" w:rsidP="00AE1F27">
            <w:pPr>
              <w:spacing w:before="20"/>
              <w:jc w:val="right"/>
              <w:rPr>
                <w:rFonts w:asciiTheme="majorHAnsi" w:hAnsiTheme="majorHAnsi" w:cstheme="majorHAnsi"/>
                <w:sz w:val="22"/>
                <w:szCs w:val="22"/>
              </w:rPr>
            </w:pPr>
            <w:r>
              <w:rPr>
                <w:rFonts w:asciiTheme="majorHAnsi" w:hAnsiTheme="majorHAnsi" w:cstheme="majorHAnsi"/>
                <w:sz w:val="22"/>
                <w:szCs w:val="22"/>
                <w:lang w:val="ky-KG"/>
              </w:rPr>
              <w:t>120,1</w:t>
            </w:r>
          </w:p>
        </w:tc>
        <w:tc>
          <w:tcPr>
            <w:tcW w:w="558" w:type="pct"/>
            <w:tcBorders>
              <w:top w:val="nil"/>
              <w:left w:val="nil"/>
              <w:bottom w:val="nil"/>
              <w:right w:val="nil"/>
            </w:tcBorders>
            <w:shd w:val="clear" w:color="auto" w:fill="auto"/>
            <w:tcMar>
              <w:top w:w="0" w:type="dxa"/>
              <w:left w:w="170" w:type="dxa"/>
              <w:bottom w:w="0" w:type="dxa"/>
              <w:right w:w="170" w:type="dxa"/>
            </w:tcMar>
            <w:vAlign w:val="bottom"/>
          </w:tcPr>
          <w:p w:rsidR="004B0A60" w:rsidRPr="00AB3D50" w:rsidRDefault="00C25301" w:rsidP="00AE1F27">
            <w:pPr>
              <w:spacing w:before="20"/>
              <w:jc w:val="right"/>
              <w:rPr>
                <w:rFonts w:asciiTheme="majorHAnsi" w:hAnsiTheme="majorHAnsi" w:cstheme="majorHAnsi"/>
                <w:sz w:val="22"/>
                <w:szCs w:val="22"/>
              </w:rPr>
            </w:pPr>
            <w:r>
              <w:rPr>
                <w:rFonts w:asciiTheme="majorHAnsi" w:hAnsiTheme="majorHAnsi" w:cstheme="majorHAnsi"/>
                <w:sz w:val="22"/>
                <w:szCs w:val="22"/>
                <w:lang w:val="ky-KG"/>
              </w:rPr>
              <w:t>0</w:t>
            </w:r>
          </w:p>
        </w:tc>
        <w:tc>
          <w:tcPr>
            <w:tcW w:w="558" w:type="pct"/>
            <w:tcBorders>
              <w:top w:val="nil"/>
              <w:left w:val="nil"/>
              <w:bottom w:val="nil"/>
              <w:right w:val="nil"/>
            </w:tcBorders>
            <w:shd w:val="clear" w:color="auto" w:fill="auto"/>
            <w:tcMar>
              <w:top w:w="0" w:type="dxa"/>
              <w:left w:w="170" w:type="dxa"/>
              <w:bottom w:w="0" w:type="dxa"/>
              <w:right w:w="170" w:type="dxa"/>
            </w:tcMar>
            <w:vAlign w:val="bottom"/>
          </w:tcPr>
          <w:p w:rsidR="004B0A60" w:rsidRPr="00AB3D50" w:rsidRDefault="004B0A60" w:rsidP="00AE1F27">
            <w:pPr>
              <w:spacing w:before="20"/>
              <w:jc w:val="right"/>
              <w:rPr>
                <w:rFonts w:asciiTheme="majorHAnsi" w:hAnsiTheme="majorHAnsi" w:cstheme="majorHAnsi"/>
                <w:sz w:val="22"/>
                <w:szCs w:val="22"/>
              </w:rPr>
            </w:pPr>
            <w:r>
              <w:rPr>
                <w:rFonts w:asciiTheme="majorHAnsi" w:hAnsiTheme="majorHAnsi" w:cstheme="majorHAnsi"/>
                <w:sz w:val="22"/>
                <w:szCs w:val="22"/>
                <w:lang w:val="ky-KG"/>
              </w:rPr>
              <w:t>82</w:t>
            </w:r>
            <w:r w:rsidRPr="00AB3D50">
              <w:rPr>
                <w:rFonts w:asciiTheme="majorHAnsi" w:hAnsiTheme="majorHAnsi" w:cstheme="majorHAnsi"/>
                <w:sz w:val="22"/>
                <w:szCs w:val="22"/>
                <w:lang w:val="ky-KG"/>
              </w:rPr>
              <w:t>,</w:t>
            </w:r>
            <w:r>
              <w:rPr>
                <w:rFonts w:asciiTheme="majorHAnsi" w:hAnsiTheme="majorHAnsi" w:cstheme="majorHAnsi"/>
                <w:sz w:val="22"/>
                <w:szCs w:val="22"/>
                <w:lang w:val="ky-KG"/>
              </w:rPr>
              <w:t>6</w:t>
            </w:r>
          </w:p>
        </w:tc>
        <w:tc>
          <w:tcPr>
            <w:tcW w:w="596" w:type="pct"/>
            <w:tcBorders>
              <w:top w:val="nil"/>
              <w:left w:val="nil"/>
              <w:bottom w:val="nil"/>
              <w:right w:val="nil"/>
            </w:tcBorders>
            <w:shd w:val="clear" w:color="auto" w:fill="auto"/>
            <w:tcMar>
              <w:top w:w="0" w:type="dxa"/>
              <w:left w:w="170" w:type="dxa"/>
              <w:bottom w:w="0" w:type="dxa"/>
              <w:right w:w="170" w:type="dxa"/>
            </w:tcMar>
            <w:vAlign w:val="bottom"/>
          </w:tcPr>
          <w:p w:rsidR="004B0A60" w:rsidRPr="00AB3D50" w:rsidRDefault="004B0A60" w:rsidP="00AE1F27">
            <w:pPr>
              <w:spacing w:before="20"/>
              <w:jc w:val="right"/>
              <w:rPr>
                <w:rFonts w:asciiTheme="majorHAnsi" w:hAnsiTheme="majorHAnsi" w:cstheme="majorHAnsi"/>
                <w:sz w:val="22"/>
                <w:szCs w:val="22"/>
              </w:rPr>
            </w:pPr>
            <w:r w:rsidRPr="00AB3D50">
              <w:rPr>
                <w:rFonts w:asciiTheme="majorHAnsi" w:hAnsiTheme="majorHAnsi" w:cstheme="majorHAnsi"/>
                <w:sz w:val="22"/>
                <w:szCs w:val="22"/>
              </w:rPr>
              <w:t>0,</w:t>
            </w:r>
            <w:r>
              <w:rPr>
                <w:rFonts w:asciiTheme="majorHAnsi" w:hAnsiTheme="majorHAnsi" w:cstheme="majorHAnsi"/>
                <w:sz w:val="22"/>
                <w:szCs w:val="22"/>
                <w:lang w:val="ky-KG"/>
              </w:rPr>
              <w:t>2</w:t>
            </w:r>
          </w:p>
        </w:tc>
      </w:tr>
      <w:tr w:rsidR="004B0A60" w:rsidRPr="00157A37" w:rsidTr="00AE1F27">
        <w:tblPrEx>
          <w:tblLook w:val="00A0" w:firstRow="1" w:lastRow="0" w:firstColumn="1" w:lastColumn="0" w:noHBand="0" w:noVBand="0"/>
        </w:tblPrEx>
        <w:trPr>
          <w:trHeight w:val="109"/>
        </w:trPr>
        <w:tc>
          <w:tcPr>
            <w:tcW w:w="1057" w:type="pct"/>
            <w:tcBorders>
              <w:top w:val="nil"/>
              <w:left w:val="nil"/>
              <w:bottom w:val="nil"/>
              <w:right w:val="nil"/>
            </w:tcBorders>
            <w:shd w:val="clear" w:color="auto" w:fill="auto"/>
            <w:vAlign w:val="bottom"/>
          </w:tcPr>
          <w:p w:rsidR="004B0A60" w:rsidRPr="00AB3D50" w:rsidRDefault="004B0A60" w:rsidP="00AE1F27">
            <w:pPr>
              <w:spacing w:before="20"/>
              <w:rPr>
                <w:rFonts w:asciiTheme="majorHAnsi" w:hAnsiTheme="majorHAnsi" w:cstheme="majorHAnsi"/>
                <w:sz w:val="22"/>
                <w:szCs w:val="22"/>
                <w:lang w:val="ky-KG"/>
              </w:rPr>
            </w:pPr>
            <w:r w:rsidRPr="00AB3D50">
              <w:rPr>
                <w:rFonts w:asciiTheme="majorHAnsi" w:hAnsiTheme="majorHAnsi" w:cstheme="majorHAnsi"/>
                <w:sz w:val="22"/>
                <w:szCs w:val="22"/>
                <w:lang w:val="ky-KG"/>
              </w:rPr>
              <w:t>Индия</w:t>
            </w:r>
          </w:p>
        </w:tc>
        <w:tc>
          <w:tcPr>
            <w:tcW w:w="557" w:type="pct"/>
            <w:tcBorders>
              <w:top w:val="nil"/>
              <w:left w:val="nil"/>
              <w:bottom w:val="nil"/>
              <w:right w:val="nil"/>
            </w:tcBorders>
            <w:shd w:val="clear" w:color="auto" w:fill="auto"/>
            <w:tcMar>
              <w:top w:w="0" w:type="dxa"/>
              <w:left w:w="170" w:type="dxa"/>
              <w:bottom w:w="0" w:type="dxa"/>
              <w:right w:w="170" w:type="dxa"/>
            </w:tcMar>
            <w:vAlign w:val="bottom"/>
          </w:tcPr>
          <w:p w:rsidR="004B0A60" w:rsidRPr="00AB3D50" w:rsidRDefault="004B0A60" w:rsidP="00AE1F27">
            <w:pPr>
              <w:spacing w:before="20"/>
              <w:jc w:val="right"/>
              <w:rPr>
                <w:rFonts w:asciiTheme="majorHAnsi" w:hAnsiTheme="majorHAnsi" w:cstheme="majorHAnsi"/>
                <w:sz w:val="22"/>
                <w:szCs w:val="22"/>
                <w:lang w:val="en-US"/>
              </w:rPr>
            </w:pPr>
            <w:r w:rsidRPr="00AB3D50">
              <w:rPr>
                <w:rFonts w:asciiTheme="majorHAnsi" w:hAnsiTheme="majorHAnsi" w:cstheme="majorHAnsi"/>
                <w:sz w:val="22"/>
                <w:szCs w:val="22"/>
              </w:rPr>
              <w:t>0,3</w:t>
            </w:r>
          </w:p>
        </w:tc>
        <w:tc>
          <w:tcPr>
            <w:tcW w:w="558" w:type="pct"/>
            <w:gridSpan w:val="2"/>
            <w:tcBorders>
              <w:top w:val="nil"/>
              <w:left w:val="nil"/>
              <w:bottom w:val="nil"/>
              <w:right w:val="nil"/>
            </w:tcBorders>
            <w:shd w:val="clear" w:color="auto" w:fill="auto"/>
            <w:tcMar>
              <w:top w:w="0" w:type="dxa"/>
              <w:left w:w="170" w:type="dxa"/>
              <w:bottom w:w="0" w:type="dxa"/>
              <w:right w:w="170" w:type="dxa"/>
            </w:tcMar>
            <w:vAlign w:val="bottom"/>
          </w:tcPr>
          <w:p w:rsidR="004B0A60" w:rsidRPr="009E149A" w:rsidRDefault="004B0A60" w:rsidP="00AE1F27">
            <w:pPr>
              <w:spacing w:before="20"/>
              <w:jc w:val="right"/>
              <w:rPr>
                <w:rFonts w:asciiTheme="majorHAnsi" w:hAnsiTheme="majorHAnsi" w:cstheme="majorHAnsi"/>
                <w:sz w:val="22"/>
                <w:szCs w:val="22"/>
                <w:lang w:val="ky-KG"/>
              </w:rPr>
            </w:pPr>
            <w:r>
              <w:rPr>
                <w:rFonts w:asciiTheme="majorHAnsi" w:hAnsiTheme="majorHAnsi" w:cstheme="majorHAnsi"/>
                <w:sz w:val="22"/>
                <w:szCs w:val="22"/>
                <w:lang w:val="ky-KG"/>
              </w:rPr>
              <w:t>74</w:t>
            </w:r>
            <w:r w:rsidRPr="00AB3D50">
              <w:rPr>
                <w:rFonts w:asciiTheme="majorHAnsi" w:hAnsiTheme="majorHAnsi" w:cstheme="majorHAnsi"/>
                <w:sz w:val="22"/>
                <w:szCs w:val="22"/>
              </w:rPr>
              <w:t>,</w:t>
            </w:r>
            <w:r>
              <w:rPr>
                <w:rFonts w:asciiTheme="majorHAnsi" w:hAnsiTheme="majorHAnsi" w:cstheme="majorHAnsi"/>
                <w:sz w:val="22"/>
                <w:szCs w:val="22"/>
                <w:lang w:val="ky-KG"/>
              </w:rPr>
              <w:t>0</w:t>
            </w:r>
          </w:p>
        </w:tc>
        <w:tc>
          <w:tcPr>
            <w:tcW w:w="558" w:type="pct"/>
            <w:tcBorders>
              <w:top w:val="nil"/>
              <w:left w:val="nil"/>
              <w:bottom w:val="nil"/>
              <w:right w:val="nil"/>
            </w:tcBorders>
            <w:shd w:val="clear" w:color="auto" w:fill="auto"/>
            <w:tcMar>
              <w:top w:w="0" w:type="dxa"/>
              <w:left w:w="170" w:type="dxa"/>
              <w:bottom w:w="0" w:type="dxa"/>
              <w:right w:w="170" w:type="dxa"/>
            </w:tcMar>
            <w:vAlign w:val="bottom"/>
          </w:tcPr>
          <w:p w:rsidR="004B0A60" w:rsidRPr="00AB3D50" w:rsidRDefault="00C25301" w:rsidP="00AE1F27">
            <w:pPr>
              <w:spacing w:before="20"/>
              <w:jc w:val="right"/>
              <w:rPr>
                <w:rFonts w:asciiTheme="majorHAnsi" w:hAnsiTheme="majorHAnsi" w:cstheme="majorHAnsi"/>
                <w:sz w:val="22"/>
                <w:szCs w:val="22"/>
              </w:rPr>
            </w:pPr>
            <w:r>
              <w:rPr>
                <w:rFonts w:asciiTheme="majorHAnsi" w:hAnsiTheme="majorHAnsi" w:cstheme="majorHAnsi"/>
                <w:sz w:val="22"/>
                <w:szCs w:val="22"/>
              </w:rPr>
              <w:t>0</w:t>
            </w:r>
          </w:p>
        </w:tc>
        <w:tc>
          <w:tcPr>
            <w:tcW w:w="558" w:type="pct"/>
            <w:gridSpan w:val="2"/>
            <w:tcBorders>
              <w:top w:val="nil"/>
              <w:left w:val="nil"/>
              <w:bottom w:val="nil"/>
              <w:right w:val="nil"/>
            </w:tcBorders>
            <w:shd w:val="clear" w:color="auto" w:fill="auto"/>
            <w:tcMar>
              <w:top w:w="0" w:type="dxa"/>
              <w:left w:w="170" w:type="dxa"/>
              <w:bottom w:w="0" w:type="dxa"/>
              <w:right w:w="170" w:type="dxa"/>
            </w:tcMar>
            <w:vAlign w:val="bottom"/>
          </w:tcPr>
          <w:p w:rsidR="004B0A60" w:rsidRPr="000A69A3" w:rsidRDefault="004B0A60" w:rsidP="00AE1F27">
            <w:pPr>
              <w:spacing w:before="20"/>
              <w:jc w:val="right"/>
              <w:rPr>
                <w:rFonts w:asciiTheme="majorHAnsi" w:hAnsiTheme="majorHAnsi" w:cstheme="majorHAnsi"/>
                <w:sz w:val="22"/>
                <w:szCs w:val="22"/>
                <w:lang w:val="ky-KG"/>
              </w:rPr>
            </w:pPr>
            <w:r w:rsidRPr="00AB3D50">
              <w:rPr>
                <w:rFonts w:asciiTheme="majorHAnsi" w:hAnsiTheme="majorHAnsi" w:cstheme="majorHAnsi"/>
                <w:sz w:val="22"/>
                <w:szCs w:val="22"/>
                <w:lang w:val="ky-KG"/>
              </w:rPr>
              <w:t>37</w:t>
            </w:r>
            <w:r w:rsidRPr="00AB3D50">
              <w:rPr>
                <w:rFonts w:asciiTheme="majorHAnsi" w:hAnsiTheme="majorHAnsi" w:cstheme="majorHAnsi"/>
                <w:sz w:val="22"/>
                <w:szCs w:val="22"/>
              </w:rPr>
              <w:t>,</w:t>
            </w:r>
            <w:r w:rsidRPr="00AB3D50">
              <w:rPr>
                <w:rFonts w:asciiTheme="majorHAnsi" w:hAnsiTheme="majorHAnsi" w:cstheme="majorHAnsi"/>
                <w:sz w:val="22"/>
                <w:szCs w:val="22"/>
                <w:lang w:val="ky-KG"/>
              </w:rPr>
              <w:t>4</w:t>
            </w:r>
          </w:p>
        </w:tc>
        <w:tc>
          <w:tcPr>
            <w:tcW w:w="558" w:type="pct"/>
            <w:tcBorders>
              <w:top w:val="nil"/>
              <w:left w:val="nil"/>
              <w:bottom w:val="nil"/>
              <w:right w:val="nil"/>
            </w:tcBorders>
            <w:shd w:val="clear" w:color="auto" w:fill="auto"/>
            <w:tcMar>
              <w:top w:w="0" w:type="dxa"/>
              <w:left w:w="170" w:type="dxa"/>
              <w:bottom w:w="0" w:type="dxa"/>
              <w:right w:w="170" w:type="dxa"/>
            </w:tcMar>
            <w:vAlign w:val="bottom"/>
          </w:tcPr>
          <w:p w:rsidR="004B0A60" w:rsidRPr="00AB3D50" w:rsidRDefault="004B0A60" w:rsidP="00AE1F27">
            <w:pPr>
              <w:spacing w:before="20"/>
              <w:jc w:val="right"/>
              <w:rPr>
                <w:rFonts w:asciiTheme="majorHAnsi" w:hAnsiTheme="majorHAnsi" w:cstheme="majorHAnsi"/>
                <w:sz w:val="22"/>
                <w:szCs w:val="22"/>
                <w:lang w:val="ky-KG"/>
              </w:rPr>
            </w:pPr>
            <w:r w:rsidRPr="00AB3D50">
              <w:rPr>
                <w:rFonts w:asciiTheme="majorHAnsi" w:hAnsiTheme="majorHAnsi" w:cstheme="majorHAnsi"/>
                <w:sz w:val="22"/>
                <w:szCs w:val="22"/>
              </w:rPr>
              <w:t>0,3</w:t>
            </w:r>
          </w:p>
        </w:tc>
        <w:tc>
          <w:tcPr>
            <w:tcW w:w="558" w:type="pct"/>
            <w:tcBorders>
              <w:top w:val="nil"/>
              <w:left w:val="nil"/>
              <w:bottom w:val="nil"/>
              <w:right w:val="nil"/>
            </w:tcBorders>
            <w:shd w:val="clear" w:color="auto" w:fill="auto"/>
            <w:tcMar>
              <w:top w:w="0" w:type="dxa"/>
              <w:left w:w="170" w:type="dxa"/>
              <w:bottom w:w="0" w:type="dxa"/>
              <w:right w:w="170" w:type="dxa"/>
            </w:tcMar>
            <w:vAlign w:val="bottom"/>
          </w:tcPr>
          <w:p w:rsidR="004B0A60" w:rsidRPr="009E149A" w:rsidRDefault="004B0A60" w:rsidP="00AE1F27">
            <w:pPr>
              <w:spacing w:before="20"/>
              <w:jc w:val="right"/>
              <w:rPr>
                <w:rFonts w:asciiTheme="majorHAnsi" w:hAnsiTheme="majorHAnsi" w:cstheme="majorHAnsi"/>
                <w:sz w:val="22"/>
                <w:szCs w:val="22"/>
                <w:lang w:val="ky-KG"/>
              </w:rPr>
            </w:pPr>
            <w:r>
              <w:rPr>
                <w:rFonts w:asciiTheme="majorHAnsi" w:hAnsiTheme="majorHAnsi" w:cstheme="majorHAnsi"/>
                <w:sz w:val="22"/>
                <w:szCs w:val="22"/>
                <w:lang w:val="ky-KG"/>
              </w:rPr>
              <w:t>75</w:t>
            </w:r>
            <w:r w:rsidRPr="00AB3D50">
              <w:rPr>
                <w:rFonts w:asciiTheme="majorHAnsi" w:hAnsiTheme="majorHAnsi" w:cstheme="majorHAnsi"/>
                <w:sz w:val="22"/>
                <w:szCs w:val="22"/>
              </w:rPr>
              <w:t>,</w:t>
            </w:r>
            <w:r>
              <w:rPr>
                <w:rFonts w:asciiTheme="majorHAnsi" w:hAnsiTheme="majorHAnsi" w:cstheme="majorHAnsi"/>
                <w:sz w:val="22"/>
                <w:szCs w:val="22"/>
                <w:lang w:val="ky-KG"/>
              </w:rPr>
              <w:t>0</w:t>
            </w:r>
          </w:p>
        </w:tc>
        <w:tc>
          <w:tcPr>
            <w:tcW w:w="596" w:type="pct"/>
            <w:tcBorders>
              <w:top w:val="nil"/>
              <w:left w:val="nil"/>
              <w:bottom w:val="nil"/>
              <w:right w:val="nil"/>
            </w:tcBorders>
            <w:shd w:val="clear" w:color="auto" w:fill="auto"/>
            <w:tcMar>
              <w:top w:w="0" w:type="dxa"/>
              <w:left w:w="170" w:type="dxa"/>
              <w:bottom w:w="0" w:type="dxa"/>
              <w:right w:w="170" w:type="dxa"/>
            </w:tcMar>
            <w:vAlign w:val="bottom"/>
          </w:tcPr>
          <w:p w:rsidR="004B0A60" w:rsidRPr="000A69A3" w:rsidRDefault="004B0A60" w:rsidP="00AE1F27">
            <w:pPr>
              <w:spacing w:before="20"/>
              <w:jc w:val="right"/>
              <w:rPr>
                <w:rFonts w:asciiTheme="majorHAnsi" w:hAnsiTheme="majorHAnsi" w:cstheme="majorHAnsi"/>
                <w:sz w:val="22"/>
                <w:szCs w:val="22"/>
                <w:lang w:val="ky-KG"/>
              </w:rPr>
            </w:pPr>
            <w:r>
              <w:rPr>
                <w:rFonts w:asciiTheme="majorHAnsi" w:hAnsiTheme="majorHAnsi" w:cstheme="majorHAnsi"/>
                <w:sz w:val="22"/>
                <w:szCs w:val="22"/>
              </w:rPr>
              <w:t>0,</w:t>
            </w:r>
            <w:r>
              <w:rPr>
                <w:rFonts w:asciiTheme="majorHAnsi" w:hAnsiTheme="majorHAnsi" w:cstheme="majorHAnsi"/>
                <w:sz w:val="22"/>
                <w:szCs w:val="22"/>
                <w:lang w:val="ky-KG"/>
              </w:rPr>
              <w:t>1</w:t>
            </w:r>
          </w:p>
        </w:tc>
      </w:tr>
      <w:tr w:rsidR="004B0A60" w:rsidRPr="00157A37" w:rsidTr="00AE1F27">
        <w:tblPrEx>
          <w:tblLook w:val="00A0" w:firstRow="1" w:lastRow="0" w:firstColumn="1" w:lastColumn="0" w:noHBand="0" w:noVBand="0"/>
        </w:tblPrEx>
        <w:trPr>
          <w:trHeight w:val="109"/>
        </w:trPr>
        <w:tc>
          <w:tcPr>
            <w:tcW w:w="1057" w:type="pct"/>
            <w:tcBorders>
              <w:top w:val="nil"/>
              <w:left w:val="nil"/>
              <w:bottom w:val="nil"/>
              <w:right w:val="nil"/>
            </w:tcBorders>
            <w:shd w:val="clear" w:color="auto" w:fill="auto"/>
            <w:vAlign w:val="bottom"/>
          </w:tcPr>
          <w:p w:rsidR="004B0A60" w:rsidRPr="00AB3D50" w:rsidRDefault="004B0A60" w:rsidP="00AE1F27">
            <w:pPr>
              <w:spacing w:before="20"/>
              <w:rPr>
                <w:rFonts w:asciiTheme="majorHAnsi" w:hAnsiTheme="majorHAnsi" w:cstheme="majorHAnsi"/>
                <w:sz w:val="22"/>
                <w:szCs w:val="22"/>
                <w:lang w:val="ky-KG"/>
              </w:rPr>
            </w:pPr>
            <w:r w:rsidRPr="00AB3D50">
              <w:rPr>
                <w:rFonts w:asciiTheme="majorHAnsi" w:hAnsiTheme="majorHAnsi" w:cstheme="majorHAnsi"/>
                <w:sz w:val="22"/>
                <w:szCs w:val="22"/>
                <w:lang w:val="ky-KG"/>
              </w:rPr>
              <w:t>Иран</w:t>
            </w:r>
          </w:p>
        </w:tc>
        <w:tc>
          <w:tcPr>
            <w:tcW w:w="557" w:type="pct"/>
            <w:tcBorders>
              <w:top w:val="nil"/>
              <w:left w:val="nil"/>
              <w:bottom w:val="nil"/>
              <w:right w:val="nil"/>
            </w:tcBorders>
            <w:shd w:val="clear" w:color="auto" w:fill="auto"/>
            <w:tcMar>
              <w:top w:w="0" w:type="dxa"/>
              <w:left w:w="170" w:type="dxa"/>
              <w:bottom w:w="0" w:type="dxa"/>
              <w:right w:w="170" w:type="dxa"/>
            </w:tcMar>
            <w:vAlign w:val="bottom"/>
          </w:tcPr>
          <w:p w:rsidR="004B0A60" w:rsidRPr="009E149A" w:rsidRDefault="004B0A60" w:rsidP="00AE1F27">
            <w:pPr>
              <w:spacing w:before="20"/>
              <w:jc w:val="right"/>
              <w:rPr>
                <w:rFonts w:asciiTheme="majorHAnsi" w:hAnsiTheme="majorHAnsi" w:cstheme="majorHAnsi"/>
                <w:sz w:val="22"/>
                <w:szCs w:val="22"/>
                <w:lang w:val="ky-KG"/>
              </w:rPr>
            </w:pPr>
            <w:r>
              <w:rPr>
                <w:rFonts w:asciiTheme="majorHAnsi" w:hAnsiTheme="majorHAnsi" w:cstheme="majorHAnsi"/>
                <w:sz w:val="22"/>
                <w:szCs w:val="22"/>
              </w:rPr>
              <w:t>7</w:t>
            </w:r>
            <w:r w:rsidRPr="00AB3D50">
              <w:rPr>
                <w:rFonts w:asciiTheme="majorHAnsi" w:hAnsiTheme="majorHAnsi" w:cstheme="majorHAnsi"/>
                <w:sz w:val="22"/>
                <w:szCs w:val="22"/>
              </w:rPr>
              <w:t>,</w:t>
            </w:r>
            <w:r>
              <w:rPr>
                <w:rFonts w:asciiTheme="majorHAnsi" w:hAnsiTheme="majorHAnsi" w:cstheme="majorHAnsi"/>
                <w:sz w:val="22"/>
                <w:szCs w:val="22"/>
                <w:lang w:val="ky-KG"/>
              </w:rPr>
              <w:t>6</w:t>
            </w:r>
          </w:p>
        </w:tc>
        <w:tc>
          <w:tcPr>
            <w:tcW w:w="558" w:type="pct"/>
            <w:gridSpan w:val="2"/>
            <w:tcBorders>
              <w:top w:val="nil"/>
              <w:left w:val="nil"/>
              <w:bottom w:val="nil"/>
              <w:right w:val="nil"/>
            </w:tcBorders>
            <w:shd w:val="clear" w:color="auto" w:fill="auto"/>
            <w:tcMar>
              <w:top w:w="0" w:type="dxa"/>
              <w:left w:w="170" w:type="dxa"/>
              <w:bottom w:w="0" w:type="dxa"/>
              <w:right w:w="170" w:type="dxa"/>
            </w:tcMar>
            <w:vAlign w:val="bottom"/>
          </w:tcPr>
          <w:p w:rsidR="004B0A60" w:rsidRPr="009E149A" w:rsidRDefault="004B0A60" w:rsidP="00AE1F27">
            <w:pPr>
              <w:spacing w:before="20"/>
              <w:jc w:val="right"/>
              <w:rPr>
                <w:rFonts w:asciiTheme="majorHAnsi" w:hAnsiTheme="majorHAnsi" w:cstheme="majorHAnsi"/>
                <w:sz w:val="22"/>
                <w:szCs w:val="22"/>
                <w:lang w:val="ky-KG"/>
              </w:rPr>
            </w:pPr>
            <w:r>
              <w:rPr>
                <w:rFonts w:asciiTheme="majorHAnsi" w:hAnsiTheme="majorHAnsi" w:cstheme="majorHAnsi"/>
                <w:sz w:val="22"/>
                <w:szCs w:val="22"/>
                <w:lang w:val="ky-KG"/>
              </w:rPr>
              <w:t>60</w:t>
            </w:r>
            <w:r w:rsidRPr="00AB3D50">
              <w:rPr>
                <w:rFonts w:asciiTheme="majorHAnsi" w:hAnsiTheme="majorHAnsi" w:cstheme="majorHAnsi"/>
                <w:sz w:val="22"/>
                <w:szCs w:val="22"/>
              </w:rPr>
              <w:t>,</w:t>
            </w:r>
            <w:r>
              <w:rPr>
                <w:rFonts w:asciiTheme="majorHAnsi" w:hAnsiTheme="majorHAnsi" w:cstheme="majorHAnsi"/>
                <w:sz w:val="22"/>
                <w:szCs w:val="22"/>
                <w:lang w:val="ky-KG"/>
              </w:rPr>
              <w:t>6</w:t>
            </w:r>
          </w:p>
        </w:tc>
        <w:tc>
          <w:tcPr>
            <w:tcW w:w="558" w:type="pct"/>
            <w:tcBorders>
              <w:top w:val="nil"/>
              <w:left w:val="nil"/>
              <w:bottom w:val="nil"/>
              <w:right w:val="nil"/>
            </w:tcBorders>
            <w:shd w:val="clear" w:color="auto" w:fill="auto"/>
            <w:tcMar>
              <w:top w:w="0" w:type="dxa"/>
              <w:left w:w="170" w:type="dxa"/>
              <w:bottom w:w="0" w:type="dxa"/>
              <w:right w:w="170" w:type="dxa"/>
            </w:tcMar>
            <w:vAlign w:val="bottom"/>
          </w:tcPr>
          <w:p w:rsidR="004B0A60" w:rsidRPr="00AB3D50" w:rsidRDefault="00C25301" w:rsidP="00AE1F27">
            <w:pPr>
              <w:spacing w:before="20"/>
              <w:jc w:val="right"/>
              <w:rPr>
                <w:rFonts w:asciiTheme="majorHAnsi" w:hAnsiTheme="majorHAnsi" w:cstheme="majorHAnsi"/>
                <w:sz w:val="22"/>
                <w:szCs w:val="22"/>
              </w:rPr>
            </w:pPr>
            <w:r>
              <w:rPr>
                <w:rFonts w:asciiTheme="majorHAnsi" w:hAnsiTheme="majorHAnsi" w:cstheme="majorHAnsi"/>
                <w:sz w:val="22"/>
                <w:szCs w:val="22"/>
                <w:lang w:val="ky-KG"/>
              </w:rPr>
              <w:t>6</w:t>
            </w:r>
          </w:p>
        </w:tc>
        <w:tc>
          <w:tcPr>
            <w:tcW w:w="558" w:type="pct"/>
            <w:gridSpan w:val="2"/>
            <w:tcBorders>
              <w:top w:val="nil"/>
              <w:left w:val="nil"/>
              <w:bottom w:val="nil"/>
              <w:right w:val="nil"/>
            </w:tcBorders>
            <w:shd w:val="clear" w:color="auto" w:fill="auto"/>
            <w:tcMar>
              <w:top w:w="0" w:type="dxa"/>
              <w:left w:w="170" w:type="dxa"/>
              <w:bottom w:w="0" w:type="dxa"/>
              <w:right w:w="170" w:type="dxa"/>
            </w:tcMar>
            <w:vAlign w:val="bottom"/>
          </w:tcPr>
          <w:p w:rsidR="004B0A60" w:rsidRPr="009E149A" w:rsidRDefault="004B0A60" w:rsidP="00AE1F27">
            <w:pPr>
              <w:spacing w:before="20"/>
              <w:jc w:val="right"/>
              <w:rPr>
                <w:rFonts w:asciiTheme="majorHAnsi" w:hAnsiTheme="majorHAnsi" w:cstheme="majorHAnsi"/>
                <w:sz w:val="22"/>
                <w:szCs w:val="22"/>
                <w:lang w:val="ky-KG"/>
              </w:rPr>
            </w:pPr>
            <w:r>
              <w:rPr>
                <w:rFonts w:asciiTheme="majorHAnsi" w:hAnsiTheme="majorHAnsi" w:cstheme="majorHAnsi"/>
                <w:sz w:val="22"/>
                <w:szCs w:val="22"/>
                <w:lang w:val="ky-KG"/>
              </w:rPr>
              <w:t>63</w:t>
            </w:r>
            <w:r w:rsidRPr="00AB3D50">
              <w:rPr>
                <w:rFonts w:asciiTheme="majorHAnsi" w:hAnsiTheme="majorHAnsi" w:cstheme="majorHAnsi"/>
                <w:sz w:val="22"/>
                <w:szCs w:val="22"/>
              </w:rPr>
              <w:t>,</w:t>
            </w:r>
            <w:r>
              <w:rPr>
                <w:rFonts w:asciiTheme="majorHAnsi" w:hAnsiTheme="majorHAnsi" w:cstheme="majorHAnsi"/>
                <w:sz w:val="22"/>
                <w:szCs w:val="22"/>
                <w:lang w:val="ky-KG"/>
              </w:rPr>
              <w:t>7</w:t>
            </w:r>
          </w:p>
        </w:tc>
        <w:tc>
          <w:tcPr>
            <w:tcW w:w="558" w:type="pct"/>
            <w:tcBorders>
              <w:top w:val="nil"/>
              <w:left w:val="nil"/>
              <w:bottom w:val="nil"/>
              <w:right w:val="nil"/>
            </w:tcBorders>
            <w:shd w:val="clear" w:color="auto" w:fill="auto"/>
            <w:tcMar>
              <w:top w:w="0" w:type="dxa"/>
              <w:left w:w="170" w:type="dxa"/>
              <w:bottom w:w="0" w:type="dxa"/>
              <w:right w:w="170" w:type="dxa"/>
            </w:tcMar>
            <w:vAlign w:val="bottom"/>
          </w:tcPr>
          <w:p w:rsidR="004B0A60" w:rsidRPr="009E149A" w:rsidRDefault="004B0A60" w:rsidP="00AE1F27">
            <w:pPr>
              <w:spacing w:before="20"/>
              <w:jc w:val="right"/>
              <w:rPr>
                <w:rFonts w:asciiTheme="majorHAnsi" w:hAnsiTheme="majorHAnsi" w:cstheme="majorHAnsi"/>
                <w:sz w:val="22"/>
                <w:szCs w:val="22"/>
                <w:lang w:val="ky-KG"/>
              </w:rPr>
            </w:pPr>
            <w:r>
              <w:rPr>
                <w:rFonts w:asciiTheme="majorHAnsi" w:hAnsiTheme="majorHAnsi" w:cstheme="majorHAnsi"/>
                <w:sz w:val="22"/>
                <w:szCs w:val="22"/>
              </w:rPr>
              <w:t>1,</w:t>
            </w:r>
            <w:r>
              <w:rPr>
                <w:rFonts w:asciiTheme="majorHAnsi" w:hAnsiTheme="majorHAnsi" w:cstheme="majorHAnsi"/>
                <w:sz w:val="22"/>
                <w:szCs w:val="22"/>
                <w:lang w:val="ky-KG"/>
              </w:rPr>
              <w:t>6</w:t>
            </w:r>
          </w:p>
        </w:tc>
        <w:tc>
          <w:tcPr>
            <w:tcW w:w="558" w:type="pct"/>
            <w:tcBorders>
              <w:top w:val="nil"/>
              <w:left w:val="nil"/>
              <w:bottom w:val="nil"/>
              <w:right w:val="nil"/>
            </w:tcBorders>
            <w:shd w:val="clear" w:color="auto" w:fill="auto"/>
            <w:tcMar>
              <w:top w:w="0" w:type="dxa"/>
              <w:left w:w="170" w:type="dxa"/>
              <w:bottom w:w="0" w:type="dxa"/>
              <w:right w:w="170" w:type="dxa"/>
            </w:tcMar>
            <w:vAlign w:val="bottom"/>
          </w:tcPr>
          <w:p w:rsidR="004B0A60" w:rsidRPr="009E149A" w:rsidRDefault="004B0A60" w:rsidP="00AE1F27">
            <w:pPr>
              <w:spacing w:before="20"/>
              <w:jc w:val="right"/>
              <w:rPr>
                <w:rFonts w:asciiTheme="majorHAnsi" w:hAnsiTheme="majorHAnsi" w:cstheme="majorHAnsi"/>
                <w:sz w:val="22"/>
                <w:szCs w:val="22"/>
                <w:lang w:val="ky-KG"/>
              </w:rPr>
            </w:pPr>
            <w:r>
              <w:rPr>
                <w:rFonts w:asciiTheme="majorHAnsi" w:hAnsiTheme="majorHAnsi" w:cstheme="majorHAnsi"/>
                <w:sz w:val="22"/>
                <w:szCs w:val="22"/>
                <w:lang w:val="ky-KG"/>
              </w:rPr>
              <w:t>51</w:t>
            </w:r>
            <w:r w:rsidRPr="00AB3D50">
              <w:rPr>
                <w:rFonts w:asciiTheme="majorHAnsi" w:hAnsiTheme="majorHAnsi" w:cstheme="majorHAnsi"/>
                <w:sz w:val="22"/>
                <w:szCs w:val="22"/>
              </w:rPr>
              <w:t>,</w:t>
            </w:r>
            <w:r>
              <w:rPr>
                <w:rFonts w:asciiTheme="majorHAnsi" w:hAnsiTheme="majorHAnsi" w:cstheme="majorHAnsi"/>
                <w:sz w:val="22"/>
                <w:szCs w:val="22"/>
                <w:lang w:val="ky-KG"/>
              </w:rPr>
              <w:t>3</w:t>
            </w:r>
          </w:p>
        </w:tc>
        <w:tc>
          <w:tcPr>
            <w:tcW w:w="596" w:type="pct"/>
            <w:tcBorders>
              <w:top w:val="nil"/>
              <w:left w:val="nil"/>
              <w:bottom w:val="nil"/>
              <w:right w:val="nil"/>
            </w:tcBorders>
            <w:shd w:val="clear" w:color="auto" w:fill="auto"/>
            <w:tcMar>
              <w:top w:w="0" w:type="dxa"/>
              <w:left w:w="170" w:type="dxa"/>
              <w:bottom w:w="0" w:type="dxa"/>
              <w:right w:w="170" w:type="dxa"/>
            </w:tcMar>
            <w:vAlign w:val="bottom"/>
          </w:tcPr>
          <w:p w:rsidR="004B0A60" w:rsidRPr="000A69A3" w:rsidRDefault="004B0A60" w:rsidP="00AE1F27">
            <w:pPr>
              <w:spacing w:before="20"/>
              <w:jc w:val="right"/>
              <w:rPr>
                <w:rFonts w:asciiTheme="majorHAnsi" w:hAnsiTheme="majorHAnsi" w:cstheme="majorHAnsi"/>
                <w:sz w:val="22"/>
                <w:szCs w:val="22"/>
                <w:lang w:val="ky-KG"/>
              </w:rPr>
            </w:pPr>
            <w:r>
              <w:rPr>
                <w:rFonts w:asciiTheme="majorHAnsi" w:hAnsiTheme="majorHAnsi" w:cstheme="majorHAnsi"/>
                <w:sz w:val="22"/>
                <w:szCs w:val="22"/>
                <w:lang w:val="ky-KG"/>
              </w:rPr>
              <w:t>2</w:t>
            </w:r>
            <w:r w:rsidRPr="00AB3D50">
              <w:rPr>
                <w:rFonts w:asciiTheme="majorHAnsi" w:hAnsiTheme="majorHAnsi" w:cstheme="majorHAnsi"/>
                <w:sz w:val="22"/>
                <w:szCs w:val="22"/>
                <w:lang w:val="ky-KG"/>
              </w:rPr>
              <w:t>,</w:t>
            </w:r>
            <w:r>
              <w:rPr>
                <w:rFonts w:asciiTheme="majorHAnsi" w:hAnsiTheme="majorHAnsi" w:cstheme="majorHAnsi"/>
                <w:sz w:val="22"/>
                <w:szCs w:val="22"/>
                <w:lang w:val="ky-KG"/>
              </w:rPr>
              <w:t>9</w:t>
            </w:r>
          </w:p>
        </w:tc>
      </w:tr>
      <w:tr w:rsidR="004B0A60" w:rsidRPr="00157A37" w:rsidTr="00AE1F27">
        <w:tblPrEx>
          <w:tblLook w:val="00A0" w:firstRow="1" w:lastRow="0" w:firstColumn="1" w:lastColumn="0" w:noHBand="0" w:noVBand="0"/>
        </w:tblPrEx>
        <w:trPr>
          <w:trHeight w:val="109"/>
        </w:trPr>
        <w:tc>
          <w:tcPr>
            <w:tcW w:w="1057" w:type="pct"/>
            <w:tcBorders>
              <w:top w:val="nil"/>
              <w:left w:val="nil"/>
              <w:bottom w:val="nil"/>
              <w:right w:val="nil"/>
            </w:tcBorders>
            <w:shd w:val="clear" w:color="auto" w:fill="auto"/>
            <w:vAlign w:val="bottom"/>
          </w:tcPr>
          <w:p w:rsidR="004B0A60" w:rsidRPr="00AB3D50" w:rsidRDefault="004B0A60" w:rsidP="00AE1F27">
            <w:pPr>
              <w:spacing w:before="20"/>
              <w:rPr>
                <w:rFonts w:asciiTheme="majorHAnsi" w:hAnsiTheme="majorHAnsi" w:cstheme="majorHAnsi"/>
                <w:sz w:val="22"/>
                <w:szCs w:val="22"/>
                <w:lang w:val="ky-KG"/>
              </w:rPr>
            </w:pPr>
            <w:r w:rsidRPr="00AB3D50">
              <w:rPr>
                <w:rFonts w:asciiTheme="majorHAnsi" w:hAnsiTheme="majorHAnsi" w:cstheme="majorHAnsi"/>
                <w:sz w:val="22"/>
                <w:szCs w:val="22"/>
              </w:rPr>
              <w:t>Китай</w:t>
            </w:r>
          </w:p>
        </w:tc>
        <w:tc>
          <w:tcPr>
            <w:tcW w:w="557" w:type="pct"/>
            <w:tcBorders>
              <w:top w:val="nil"/>
              <w:left w:val="nil"/>
              <w:bottom w:val="nil"/>
              <w:right w:val="nil"/>
            </w:tcBorders>
            <w:shd w:val="clear" w:color="auto" w:fill="auto"/>
            <w:tcMar>
              <w:top w:w="0" w:type="dxa"/>
              <w:left w:w="170" w:type="dxa"/>
              <w:bottom w:w="0" w:type="dxa"/>
              <w:right w:w="170" w:type="dxa"/>
            </w:tcMar>
            <w:vAlign w:val="bottom"/>
          </w:tcPr>
          <w:p w:rsidR="004B0A60" w:rsidRPr="009E149A" w:rsidRDefault="004B0A60" w:rsidP="00AE1F27">
            <w:pPr>
              <w:spacing w:before="20"/>
              <w:jc w:val="right"/>
              <w:rPr>
                <w:rFonts w:asciiTheme="majorHAnsi" w:hAnsiTheme="majorHAnsi" w:cstheme="majorHAnsi"/>
                <w:sz w:val="22"/>
                <w:szCs w:val="22"/>
                <w:lang w:val="ky-KG"/>
              </w:rPr>
            </w:pPr>
            <w:r>
              <w:rPr>
                <w:rFonts w:asciiTheme="majorHAnsi" w:hAnsiTheme="majorHAnsi" w:cstheme="majorHAnsi"/>
                <w:sz w:val="22"/>
                <w:szCs w:val="22"/>
              </w:rPr>
              <w:t>79</w:t>
            </w:r>
            <w:r w:rsidRPr="00AB3D50">
              <w:rPr>
                <w:rFonts w:asciiTheme="majorHAnsi" w:hAnsiTheme="majorHAnsi" w:cstheme="majorHAnsi"/>
                <w:sz w:val="22"/>
                <w:szCs w:val="22"/>
              </w:rPr>
              <w:t>,</w:t>
            </w:r>
            <w:r>
              <w:rPr>
                <w:rFonts w:asciiTheme="majorHAnsi" w:hAnsiTheme="majorHAnsi" w:cstheme="majorHAnsi"/>
                <w:sz w:val="22"/>
                <w:szCs w:val="22"/>
                <w:lang w:val="ky-KG"/>
              </w:rPr>
              <w:t>5</w:t>
            </w:r>
          </w:p>
        </w:tc>
        <w:tc>
          <w:tcPr>
            <w:tcW w:w="558" w:type="pct"/>
            <w:gridSpan w:val="2"/>
            <w:tcBorders>
              <w:top w:val="nil"/>
              <w:left w:val="nil"/>
              <w:bottom w:val="nil"/>
              <w:right w:val="nil"/>
            </w:tcBorders>
            <w:shd w:val="clear" w:color="auto" w:fill="auto"/>
            <w:tcMar>
              <w:top w:w="0" w:type="dxa"/>
              <w:left w:w="170" w:type="dxa"/>
              <w:bottom w:w="0" w:type="dxa"/>
              <w:right w:w="170" w:type="dxa"/>
            </w:tcMar>
            <w:vAlign w:val="bottom"/>
          </w:tcPr>
          <w:p w:rsidR="004B0A60" w:rsidRPr="009E149A" w:rsidRDefault="004B0A60" w:rsidP="00AE1F27">
            <w:pPr>
              <w:spacing w:before="20"/>
              <w:jc w:val="right"/>
              <w:rPr>
                <w:rFonts w:asciiTheme="majorHAnsi" w:hAnsiTheme="majorHAnsi" w:cstheme="majorHAnsi"/>
                <w:sz w:val="22"/>
                <w:szCs w:val="22"/>
                <w:lang w:val="ky-KG"/>
              </w:rPr>
            </w:pPr>
            <w:r>
              <w:rPr>
                <w:rFonts w:asciiTheme="majorHAnsi" w:hAnsiTheme="majorHAnsi" w:cstheme="majorHAnsi"/>
                <w:sz w:val="22"/>
                <w:szCs w:val="22"/>
                <w:lang w:val="ky-KG"/>
              </w:rPr>
              <w:t>108</w:t>
            </w:r>
            <w:r w:rsidRPr="00AB3D50">
              <w:rPr>
                <w:rFonts w:asciiTheme="majorHAnsi" w:hAnsiTheme="majorHAnsi" w:cstheme="majorHAnsi"/>
                <w:sz w:val="22"/>
                <w:szCs w:val="22"/>
              </w:rPr>
              <w:t>,</w:t>
            </w:r>
            <w:r>
              <w:rPr>
                <w:rFonts w:asciiTheme="majorHAnsi" w:hAnsiTheme="majorHAnsi" w:cstheme="majorHAnsi"/>
                <w:sz w:val="22"/>
                <w:szCs w:val="22"/>
                <w:lang w:val="ky-KG"/>
              </w:rPr>
              <w:t>6</w:t>
            </w:r>
          </w:p>
        </w:tc>
        <w:tc>
          <w:tcPr>
            <w:tcW w:w="558" w:type="pct"/>
            <w:tcBorders>
              <w:top w:val="nil"/>
              <w:left w:val="nil"/>
              <w:bottom w:val="nil"/>
              <w:right w:val="nil"/>
            </w:tcBorders>
            <w:shd w:val="clear" w:color="auto" w:fill="auto"/>
            <w:tcMar>
              <w:top w:w="0" w:type="dxa"/>
              <w:left w:w="170" w:type="dxa"/>
              <w:bottom w:w="0" w:type="dxa"/>
              <w:right w:w="170" w:type="dxa"/>
            </w:tcMar>
            <w:vAlign w:val="bottom"/>
          </w:tcPr>
          <w:p w:rsidR="004B0A60" w:rsidRPr="00766656" w:rsidRDefault="004B0A60" w:rsidP="00AE1F27">
            <w:pPr>
              <w:spacing w:before="20"/>
              <w:jc w:val="right"/>
              <w:rPr>
                <w:rFonts w:asciiTheme="majorHAnsi" w:hAnsiTheme="majorHAnsi" w:cstheme="majorHAnsi"/>
                <w:sz w:val="22"/>
                <w:szCs w:val="22"/>
                <w:lang w:val="ky-KG"/>
              </w:rPr>
            </w:pPr>
            <w:r>
              <w:rPr>
                <w:rFonts w:asciiTheme="majorHAnsi" w:hAnsiTheme="majorHAnsi" w:cstheme="majorHAnsi"/>
                <w:sz w:val="22"/>
                <w:szCs w:val="22"/>
                <w:lang w:val="ky-KG"/>
              </w:rPr>
              <w:t>9,2</w:t>
            </w:r>
          </w:p>
        </w:tc>
        <w:tc>
          <w:tcPr>
            <w:tcW w:w="558" w:type="pct"/>
            <w:gridSpan w:val="2"/>
            <w:tcBorders>
              <w:top w:val="nil"/>
              <w:left w:val="nil"/>
              <w:bottom w:val="nil"/>
              <w:right w:val="nil"/>
            </w:tcBorders>
            <w:shd w:val="clear" w:color="auto" w:fill="auto"/>
            <w:tcMar>
              <w:top w:w="0" w:type="dxa"/>
              <w:left w:w="170" w:type="dxa"/>
              <w:bottom w:w="0" w:type="dxa"/>
              <w:right w:w="170" w:type="dxa"/>
            </w:tcMar>
            <w:vAlign w:val="bottom"/>
          </w:tcPr>
          <w:p w:rsidR="004B0A60" w:rsidRPr="00766656" w:rsidRDefault="004B0A60" w:rsidP="00AE1F27">
            <w:pPr>
              <w:spacing w:before="20"/>
              <w:jc w:val="right"/>
              <w:rPr>
                <w:rFonts w:asciiTheme="majorHAnsi" w:hAnsiTheme="majorHAnsi" w:cstheme="majorHAnsi"/>
                <w:sz w:val="22"/>
                <w:szCs w:val="22"/>
                <w:lang w:val="ky-KG"/>
              </w:rPr>
            </w:pPr>
            <w:r>
              <w:rPr>
                <w:rFonts w:asciiTheme="majorHAnsi" w:hAnsiTheme="majorHAnsi" w:cstheme="majorHAnsi"/>
                <w:sz w:val="22"/>
                <w:szCs w:val="22"/>
                <w:lang w:val="ky-KG"/>
              </w:rPr>
              <w:t>131,0</w:t>
            </w:r>
          </w:p>
        </w:tc>
        <w:tc>
          <w:tcPr>
            <w:tcW w:w="558" w:type="pct"/>
            <w:tcBorders>
              <w:top w:val="nil"/>
              <w:left w:val="nil"/>
              <w:bottom w:val="nil"/>
              <w:right w:val="nil"/>
            </w:tcBorders>
            <w:shd w:val="clear" w:color="auto" w:fill="auto"/>
            <w:tcMar>
              <w:top w:w="0" w:type="dxa"/>
              <w:left w:w="170" w:type="dxa"/>
              <w:bottom w:w="0" w:type="dxa"/>
              <w:right w:w="170" w:type="dxa"/>
            </w:tcMar>
            <w:vAlign w:val="bottom"/>
          </w:tcPr>
          <w:p w:rsidR="004B0A60" w:rsidRPr="00766656" w:rsidRDefault="004B0A60" w:rsidP="00AE1F27">
            <w:pPr>
              <w:spacing w:before="20"/>
              <w:jc w:val="right"/>
              <w:rPr>
                <w:rFonts w:asciiTheme="majorHAnsi" w:hAnsiTheme="majorHAnsi" w:cstheme="majorHAnsi"/>
                <w:sz w:val="22"/>
                <w:szCs w:val="22"/>
                <w:lang w:val="ky-KG"/>
              </w:rPr>
            </w:pPr>
            <w:r>
              <w:rPr>
                <w:rFonts w:asciiTheme="majorHAnsi" w:hAnsiTheme="majorHAnsi" w:cstheme="majorHAnsi"/>
                <w:sz w:val="22"/>
                <w:szCs w:val="22"/>
                <w:lang w:val="ky-KG"/>
              </w:rPr>
              <w:t>70,3</w:t>
            </w:r>
          </w:p>
        </w:tc>
        <w:tc>
          <w:tcPr>
            <w:tcW w:w="558" w:type="pct"/>
            <w:tcBorders>
              <w:top w:val="nil"/>
              <w:left w:val="nil"/>
              <w:bottom w:val="nil"/>
              <w:right w:val="nil"/>
            </w:tcBorders>
            <w:shd w:val="clear" w:color="auto" w:fill="auto"/>
            <w:tcMar>
              <w:top w:w="0" w:type="dxa"/>
              <w:left w:w="170" w:type="dxa"/>
              <w:bottom w:w="0" w:type="dxa"/>
              <w:right w:w="170" w:type="dxa"/>
            </w:tcMar>
            <w:vAlign w:val="bottom"/>
          </w:tcPr>
          <w:p w:rsidR="004B0A60" w:rsidRPr="009E149A" w:rsidRDefault="004B0A60" w:rsidP="00AE1F27">
            <w:pPr>
              <w:spacing w:before="20"/>
              <w:jc w:val="right"/>
              <w:rPr>
                <w:rFonts w:asciiTheme="majorHAnsi" w:hAnsiTheme="majorHAnsi" w:cstheme="majorHAnsi"/>
                <w:sz w:val="22"/>
                <w:szCs w:val="22"/>
                <w:lang w:val="ky-KG"/>
              </w:rPr>
            </w:pPr>
            <w:r>
              <w:rPr>
                <w:rFonts w:asciiTheme="majorHAnsi" w:hAnsiTheme="majorHAnsi" w:cstheme="majorHAnsi"/>
                <w:sz w:val="22"/>
                <w:szCs w:val="22"/>
              </w:rPr>
              <w:t>10</w:t>
            </w:r>
            <w:r>
              <w:rPr>
                <w:rFonts w:asciiTheme="majorHAnsi" w:hAnsiTheme="majorHAnsi" w:cstheme="majorHAnsi"/>
                <w:sz w:val="22"/>
                <w:szCs w:val="22"/>
                <w:lang w:val="ky-KG"/>
              </w:rPr>
              <w:t>6</w:t>
            </w:r>
            <w:r w:rsidRPr="00AB3D50">
              <w:rPr>
                <w:rFonts w:asciiTheme="majorHAnsi" w:hAnsiTheme="majorHAnsi" w:cstheme="majorHAnsi"/>
                <w:sz w:val="22"/>
                <w:szCs w:val="22"/>
              </w:rPr>
              <w:t>,</w:t>
            </w:r>
            <w:r>
              <w:rPr>
                <w:rFonts w:asciiTheme="majorHAnsi" w:hAnsiTheme="majorHAnsi" w:cstheme="majorHAnsi"/>
                <w:sz w:val="22"/>
                <w:szCs w:val="22"/>
                <w:lang w:val="ky-KG"/>
              </w:rPr>
              <w:t>3</w:t>
            </w:r>
          </w:p>
        </w:tc>
        <w:tc>
          <w:tcPr>
            <w:tcW w:w="596" w:type="pct"/>
            <w:tcBorders>
              <w:top w:val="nil"/>
              <w:left w:val="nil"/>
              <w:bottom w:val="nil"/>
              <w:right w:val="nil"/>
            </w:tcBorders>
            <w:shd w:val="clear" w:color="auto" w:fill="auto"/>
            <w:tcMar>
              <w:top w:w="0" w:type="dxa"/>
              <w:left w:w="170" w:type="dxa"/>
              <w:bottom w:w="0" w:type="dxa"/>
              <w:right w:w="170" w:type="dxa"/>
            </w:tcMar>
            <w:vAlign w:val="bottom"/>
          </w:tcPr>
          <w:p w:rsidR="004B0A60" w:rsidRPr="009E149A" w:rsidRDefault="004B0A60" w:rsidP="00AE1F27">
            <w:pPr>
              <w:spacing w:before="20"/>
              <w:jc w:val="right"/>
              <w:rPr>
                <w:rFonts w:asciiTheme="majorHAnsi" w:hAnsiTheme="majorHAnsi" w:cstheme="majorHAnsi"/>
                <w:sz w:val="22"/>
                <w:szCs w:val="22"/>
                <w:lang w:val="ky-KG"/>
              </w:rPr>
            </w:pPr>
            <w:r>
              <w:rPr>
                <w:rFonts w:asciiTheme="majorHAnsi" w:hAnsiTheme="majorHAnsi" w:cstheme="majorHAnsi"/>
                <w:sz w:val="22"/>
                <w:szCs w:val="22"/>
                <w:lang w:val="ky-KG"/>
              </w:rPr>
              <w:t>30</w:t>
            </w:r>
            <w:r w:rsidRPr="00AB3D50">
              <w:rPr>
                <w:rFonts w:asciiTheme="majorHAnsi" w:hAnsiTheme="majorHAnsi" w:cstheme="majorHAnsi"/>
                <w:sz w:val="22"/>
                <w:szCs w:val="22"/>
              </w:rPr>
              <w:t>,</w:t>
            </w:r>
            <w:r>
              <w:rPr>
                <w:rFonts w:asciiTheme="majorHAnsi" w:hAnsiTheme="majorHAnsi" w:cstheme="majorHAnsi"/>
                <w:sz w:val="22"/>
                <w:szCs w:val="22"/>
                <w:lang w:val="ky-KG"/>
              </w:rPr>
              <w:t>2</w:t>
            </w:r>
          </w:p>
        </w:tc>
      </w:tr>
      <w:tr w:rsidR="004B0A60" w:rsidRPr="00157A37" w:rsidTr="00AE1F27">
        <w:tblPrEx>
          <w:tblLook w:val="00A0" w:firstRow="1" w:lastRow="0" w:firstColumn="1" w:lastColumn="0" w:noHBand="0" w:noVBand="0"/>
        </w:tblPrEx>
        <w:trPr>
          <w:trHeight w:val="109"/>
        </w:trPr>
        <w:tc>
          <w:tcPr>
            <w:tcW w:w="1057" w:type="pct"/>
            <w:tcBorders>
              <w:top w:val="nil"/>
              <w:left w:val="nil"/>
              <w:bottom w:val="nil"/>
              <w:right w:val="nil"/>
            </w:tcBorders>
            <w:shd w:val="clear" w:color="auto" w:fill="auto"/>
            <w:vAlign w:val="bottom"/>
          </w:tcPr>
          <w:p w:rsidR="004B0A60" w:rsidRPr="00AB3D50" w:rsidRDefault="004B0A60" w:rsidP="00AE1F27">
            <w:pPr>
              <w:spacing w:before="20"/>
              <w:rPr>
                <w:rFonts w:asciiTheme="majorHAnsi" w:hAnsiTheme="majorHAnsi" w:cstheme="majorHAnsi"/>
                <w:sz w:val="22"/>
                <w:szCs w:val="22"/>
                <w:lang w:val="ky-KG"/>
              </w:rPr>
            </w:pPr>
            <w:r w:rsidRPr="00AB3D50">
              <w:rPr>
                <w:rFonts w:asciiTheme="majorHAnsi" w:hAnsiTheme="majorHAnsi" w:cstheme="majorHAnsi"/>
                <w:sz w:val="22"/>
                <w:szCs w:val="22"/>
                <w:lang w:val="ky-KG"/>
              </w:rPr>
              <w:t xml:space="preserve">Объединенные    </w:t>
            </w:r>
          </w:p>
          <w:p w:rsidR="004B0A60" w:rsidRPr="00AB3D50" w:rsidRDefault="004B0A60" w:rsidP="00AE1F27">
            <w:pPr>
              <w:spacing w:before="20"/>
              <w:rPr>
                <w:rFonts w:asciiTheme="majorHAnsi" w:hAnsiTheme="majorHAnsi" w:cstheme="majorHAnsi"/>
                <w:sz w:val="22"/>
                <w:szCs w:val="22"/>
                <w:lang w:val="ky-KG"/>
              </w:rPr>
            </w:pPr>
            <w:r w:rsidRPr="00AB3D50">
              <w:rPr>
                <w:rFonts w:asciiTheme="majorHAnsi" w:hAnsiTheme="majorHAnsi" w:cstheme="majorHAnsi"/>
                <w:sz w:val="22"/>
                <w:szCs w:val="22"/>
                <w:lang w:val="ky-KG"/>
              </w:rPr>
              <w:t xml:space="preserve">Арабские </w:t>
            </w:r>
          </w:p>
          <w:p w:rsidR="004B0A60" w:rsidRPr="00AB3D50" w:rsidRDefault="004B0A60" w:rsidP="00AE1F27">
            <w:pPr>
              <w:spacing w:before="20"/>
              <w:rPr>
                <w:rFonts w:asciiTheme="majorHAnsi" w:hAnsiTheme="majorHAnsi" w:cstheme="majorHAnsi"/>
                <w:sz w:val="22"/>
                <w:szCs w:val="22"/>
              </w:rPr>
            </w:pPr>
            <w:r w:rsidRPr="00AB3D50">
              <w:rPr>
                <w:rFonts w:asciiTheme="majorHAnsi" w:hAnsiTheme="majorHAnsi" w:cstheme="majorHAnsi"/>
                <w:sz w:val="22"/>
                <w:szCs w:val="22"/>
                <w:lang w:val="ky-KG"/>
              </w:rPr>
              <w:t xml:space="preserve">Эмираты </w:t>
            </w:r>
          </w:p>
        </w:tc>
        <w:tc>
          <w:tcPr>
            <w:tcW w:w="557" w:type="pct"/>
            <w:tcBorders>
              <w:top w:val="nil"/>
              <w:left w:val="nil"/>
              <w:bottom w:val="nil"/>
              <w:right w:val="nil"/>
            </w:tcBorders>
            <w:shd w:val="clear" w:color="auto" w:fill="auto"/>
            <w:tcMar>
              <w:top w:w="0" w:type="dxa"/>
              <w:left w:w="170" w:type="dxa"/>
              <w:bottom w:w="0" w:type="dxa"/>
              <w:right w:w="170" w:type="dxa"/>
            </w:tcMar>
            <w:vAlign w:val="bottom"/>
          </w:tcPr>
          <w:p w:rsidR="004B0A60" w:rsidRPr="00766656" w:rsidRDefault="004B0A60" w:rsidP="00AE1F27">
            <w:pPr>
              <w:spacing w:before="20"/>
              <w:jc w:val="right"/>
              <w:rPr>
                <w:rFonts w:asciiTheme="majorHAnsi" w:hAnsiTheme="majorHAnsi" w:cstheme="majorHAnsi"/>
                <w:sz w:val="22"/>
                <w:szCs w:val="22"/>
                <w:lang w:val="ky-KG"/>
              </w:rPr>
            </w:pPr>
            <w:r>
              <w:rPr>
                <w:rFonts w:asciiTheme="majorHAnsi" w:hAnsiTheme="majorHAnsi" w:cstheme="majorHAnsi"/>
                <w:sz w:val="22"/>
                <w:szCs w:val="22"/>
              </w:rPr>
              <w:t>0,4</w:t>
            </w:r>
          </w:p>
        </w:tc>
        <w:tc>
          <w:tcPr>
            <w:tcW w:w="558" w:type="pct"/>
            <w:gridSpan w:val="2"/>
            <w:tcBorders>
              <w:top w:val="nil"/>
              <w:left w:val="nil"/>
              <w:bottom w:val="nil"/>
              <w:right w:val="nil"/>
            </w:tcBorders>
            <w:shd w:val="clear" w:color="auto" w:fill="auto"/>
            <w:tcMar>
              <w:top w:w="0" w:type="dxa"/>
              <w:left w:w="170" w:type="dxa"/>
              <w:bottom w:w="0" w:type="dxa"/>
              <w:right w:w="170" w:type="dxa"/>
            </w:tcMar>
            <w:vAlign w:val="bottom"/>
          </w:tcPr>
          <w:p w:rsidR="004B0A60" w:rsidRPr="00766656" w:rsidRDefault="004B0A60" w:rsidP="00AE1F27">
            <w:pPr>
              <w:spacing w:before="20"/>
              <w:jc w:val="right"/>
              <w:rPr>
                <w:rFonts w:asciiTheme="majorHAnsi" w:hAnsiTheme="majorHAnsi" w:cstheme="majorHAnsi"/>
                <w:sz w:val="22"/>
                <w:szCs w:val="22"/>
                <w:lang w:val="ky-KG"/>
              </w:rPr>
            </w:pPr>
            <w:r>
              <w:rPr>
                <w:rFonts w:asciiTheme="majorHAnsi" w:hAnsiTheme="majorHAnsi" w:cstheme="majorHAnsi"/>
                <w:sz w:val="22"/>
                <w:szCs w:val="22"/>
                <w:lang w:val="ky-KG"/>
              </w:rPr>
              <w:t>74,7</w:t>
            </w:r>
          </w:p>
        </w:tc>
        <w:tc>
          <w:tcPr>
            <w:tcW w:w="558" w:type="pct"/>
            <w:tcBorders>
              <w:top w:val="nil"/>
              <w:left w:val="nil"/>
              <w:bottom w:val="nil"/>
              <w:right w:val="nil"/>
            </w:tcBorders>
            <w:shd w:val="clear" w:color="auto" w:fill="auto"/>
            <w:tcMar>
              <w:top w:w="0" w:type="dxa"/>
              <w:left w:w="170" w:type="dxa"/>
              <w:bottom w:w="0" w:type="dxa"/>
              <w:right w:w="170" w:type="dxa"/>
            </w:tcMar>
            <w:vAlign w:val="bottom"/>
          </w:tcPr>
          <w:p w:rsidR="004B0A60" w:rsidRPr="00AB3D50" w:rsidRDefault="00C25301" w:rsidP="00AE1F27">
            <w:pPr>
              <w:spacing w:before="20"/>
              <w:jc w:val="right"/>
              <w:rPr>
                <w:rFonts w:asciiTheme="majorHAnsi" w:hAnsiTheme="majorHAnsi" w:cstheme="majorHAnsi"/>
                <w:sz w:val="22"/>
                <w:szCs w:val="22"/>
                <w:lang w:val="ky-KG"/>
              </w:rPr>
            </w:pPr>
            <w:r>
              <w:rPr>
                <w:rFonts w:asciiTheme="majorHAnsi" w:hAnsiTheme="majorHAnsi" w:cstheme="majorHAnsi"/>
                <w:sz w:val="22"/>
                <w:szCs w:val="22"/>
              </w:rPr>
              <w:t>0</w:t>
            </w:r>
          </w:p>
        </w:tc>
        <w:tc>
          <w:tcPr>
            <w:tcW w:w="558" w:type="pct"/>
            <w:gridSpan w:val="2"/>
            <w:tcBorders>
              <w:top w:val="nil"/>
              <w:left w:val="nil"/>
              <w:bottom w:val="nil"/>
              <w:right w:val="nil"/>
            </w:tcBorders>
            <w:shd w:val="clear" w:color="auto" w:fill="auto"/>
            <w:tcMar>
              <w:top w:w="0" w:type="dxa"/>
              <w:left w:w="170" w:type="dxa"/>
              <w:bottom w:w="0" w:type="dxa"/>
              <w:right w:w="170" w:type="dxa"/>
            </w:tcMar>
            <w:vAlign w:val="bottom"/>
          </w:tcPr>
          <w:p w:rsidR="004B0A60" w:rsidRPr="00766656" w:rsidRDefault="004B0A60" w:rsidP="00AE1F27">
            <w:pPr>
              <w:spacing w:before="20"/>
              <w:jc w:val="right"/>
              <w:rPr>
                <w:rFonts w:asciiTheme="majorHAnsi" w:hAnsiTheme="majorHAnsi" w:cstheme="majorHAnsi"/>
                <w:sz w:val="22"/>
                <w:szCs w:val="22"/>
                <w:lang w:val="ky-KG"/>
              </w:rPr>
            </w:pPr>
          </w:p>
        </w:tc>
        <w:tc>
          <w:tcPr>
            <w:tcW w:w="558" w:type="pct"/>
            <w:tcBorders>
              <w:top w:val="nil"/>
              <w:left w:val="nil"/>
              <w:bottom w:val="nil"/>
              <w:right w:val="nil"/>
            </w:tcBorders>
            <w:shd w:val="clear" w:color="auto" w:fill="auto"/>
            <w:tcMar>
              <w:top w:w="0" w:type="dxa"/>
              <w:left w:w="170" w:type="dxa"/>
              <w:bottom w:w="0" w:type="dxa"/>
              <w:right w:w="170" w:type="dxa"/>
            </w:tcMar>
            <w:vAlign w:val="bottom"/>
          </w:tcPr>
          <w:p w:rsidR="004B0A60" w:rsidRPr="009E149A" w:rsidRDefault="004B0A60" w:rsidP="00AE1F27">
            <w:pPr>
              <w:spacing w:before="20"/>
              <w:jc w:val="right"/>
              <w:rPr>
                <w:rFonts w:asciiTheme="majorHAnsi" w:hAnsiTheme="majorHAnsi" w:cstheme="majorHAnsi"/>
                <w:sz w:val="22"/>
                <w:szCs w:val="22"/>
                <w:lang w:val="ky-KG"/>
              </w:rPr>
            </w:pPr>
            <w:r>
              <w:rPr>
                <w:rFonts w:asciiTheme="majorHAnsi" w:hAnsiTheme="majorHAnsi" w:cstheme="majorHAnsi"/>
                <w:sz w:val="22"/>
                <w:szCs w:val="22"/>
              </w:rPr>
              <w:t>0,</w:t>
            </w:r>
            <w:r>
              <w:rPr>
                <w:rFonts w:asciiTheme="majorHAnsi" w:hAnsiTheme="majorHAnsi" w:cstheme="majorHAnsi"/>
                <w:sz w:val="22"/>
                <w:szCs w:val="22"/>
                <w:lang w:val="ky-KG"/>
              </w:rPr>
              <w:t>4</w:t>
            </w:r>
          </w:p>
        </w:tc>
        <w:tc>
          <w:tcPr>
            <w:tcW w:w="558" w:type="pct"/>
            <w:tcBorders>
              <w:top w:val="nil"/>
              <w:left w:val="nil"/>
              <w:bottom w:val="nil"/>
              <w:right w:val="nil"/>
            </w:tcBorders>
            <w:shd w:val="clear" w:color="auto" w:fill="auto"/>
            <w:tcMar>
              <w:top w:w="0" w:type="dxa"/>
              <w:left w:w="170" w:type="dxa"/>
              <w:bottom w:w="0" w:type="dxa"/>
              <w:right w:w="170" w:type="dxa"/>
            </w:tcMar>
            <w:vAlign w:val="bottom"/>
          </w:tcPr>
          <w:p w:rsidR="004B0A60" w:rsidRPr="00AB3D50" w:rsidRDefault="004B0A60" w:rsidP="00AE1F27">
            <w:pPr>
              <w:spacing w:before="20"/>
              <w:jc w:val="right"/>
              <w:rPr>
                <w:rFonts w:asciiTheme="majorHAnsi" w:hAnsiTheme="majorHAnsi" w:cstheme="majorHAnsi"/>
                <w:sz w:val="22"/>
                <w:szCs w:val="22"/>
                <w:lang w:val="ky-KG"/>
              </w:rPr>
            </w:pPr>
            <w:r>
              <w:rPr>
                <w:rFonts w:asciiTheme="majorHAnsi" w:hAnsiTheme="majorHAnsi" w:cstheme="majorHAnsi"/>
                <w:sz w:val="22"/>
                <w:szCs w:val="22"/>
                <w:lang w:val="ky-KG"/>
              </w:rPr>
              <w:t>72,6</w:t>
            </w:r>
          </w:p>
        </w:tc>
        <w:tc>
          <w:tcPr>
            <w:tcW w:w="596" w:type="pct"/>
            <w:tcBorders>
              <w:top w:val="nil"/>
              <w:left w:val="nil"/>
              <w:bottom w:val="nil"/>
              <w:right w:val="nil"/>
            </w:tcBorders>
            <w:shd w:val="clear" w:color="auto" w:fill="auto"/>
            <w:tcMar>
              <w:top w:w="0" w:type="dxa"/>
              <w:left w:w="170" w:type="dxa"/>
              <w:bottom w:w="0" w:type="dxa"/>
              <w:right w:w="170" w:type="dxa"/>
            </w:tcMar>
            <w:vAlign w:val="bottom"/>
          </w:tcPr>
          <w:p w:rsidR="004B0A60" w:rsidRPr="00766656" w:rsidRDefault="004B0A60" w:rsidP="00AE1F27">
            <w:pPr>
              <w:spacing w:before="20"/>
              <w:jc w:val="right"/>
              <w:rPr>
                <w:rFonts w:asciiTheme="majorHAnsi" w:hAnsiTheme="majorHAnsi" w:cstheme="majorHAnsi"/>
                <w:sz w:val="22"/>
                <w:szCs w:val="22"/>
                <w:lang w:val="ky-KG"/>
              </w:rPr>
            </w:pPr>
            <w:r w:rsidRPr="00AB3D50">
              <w:rPr>
                <w:rFonts w:asciiTheme="majorHAnsi" w:hAnsiTheme="majorHAnsi" w:cstheme="majorHAnsi"/>
                <w:sz w:val="22"/>
                <w:szCs w:val="22"/>
              </w:rPr>
              <w:t>0,</w:t>
            </w:r>
            <w:r>
              <w:rPr>
                <w:rFonts w:asciiTheme="majorHAnsi" w:hAnsiTheme="majorHAnsi" w:cstheme="majorHAnsi"/>
                <w:sz w:val="22"/>
                <w:szCs w:val="22"/>
              </w:rPr>
              <w:t>2</w:t>
            </w:r>
          </w:p>
        </w:tc>
      </w:tr>
      <w:tr w:rsidR="004B0A60" w:rsidRPr="00157A37" w:rsidTr="00AE1F27">
        <w:tblPrEx>
          <w:tblLook w:val="00A0" w:firstRow="1" w:lastRow="0" w:firstColumn="1" w:lastColumn="0" w:noHBand="0" w:noVBand="0"/>
        </w:tblPrEx>
        <w:trPr>
          <w:trHeight w:val="291"/>
        </w:trPr>
        <w:tc>
          <w:tcPr>
            <w:tcW w:w="1057" w:type="pct"/>
            <w:tcBorders>
              <w:top w:val="nil"/>
              <w:left w:val="nil"/>
              <w:bottom w:val="nil"/>
              <w:right w:val="nil"/>
            </w:tcBorders>
            <w:shd w:val="clear" w:color="auto" w:fill="auto"/>
            <w:vAlign w:val="bottom"/>
          </w:tcPr>
          <w:p w:rsidR="004B0A60" w:rsidRPr="00AB3D50" w:rsidRDefault="004B0A60" w:rsidP="00AE1F27">
            <w:pPr>
              <w:spacing w:before="20"/>
              <w:rPr>
                <w:rFonts w:asciiTheme="majorHAnsi" w:hAnsiTheme="majorHAnsi" w:cstheme="majorHAnsi"/>
                <w:sz w:val="22"/>
                <w:szCs w:val="22"/>
                <w:lang w:val="ky-KG"/>
              </w:rPr>
            </w:pPr>
            <w:r w:rsidRPr="00AB3D50">
              <w:rPr>
                <w:rFonts w:asciiTheme="majorHAnsi" w:hAnsiTheme="majorHAnsi" w:cstheme="majorHAnsi"/>
                <w:sz w:val="22"/>
                <w:szCs w:val="22"/>
                <w:lang w:val="ky-KG"/>
              </w:rPr>
              <w:t>Пакистан</w:t>
            </w:r>
          </w:p>
        </w:tc>
        <w:tc>
          <w:tcPr>
            <w:tcW w:w="557" w:type="pct"/>
            <w:tcBorders>
              <w:top w:val="nil"/>
              <w:left w:val="nil"/>
              <w:bottom w:val="nil"/>
              <w:right w:val="nil"/>
            </w:tcBorders>
            <w:shd w:val="clear" w:color="auto" w:fill="auto"/>
            <w:tcMar>
              <w:top w:w="0" w:type="dxa"/>
              <w:left w:w="170" w:type="dxa"/>
              <w:bottom w:w="0" w:type="dxa"/>
              <w:right w:w="170" w:type="dxa"/>
            </w:tcMar>
            <w:vAlign w:val="bottom"/>
          </w:tcPr>
          <w:p w:rsidR="004B0A60" w:rsidRPr="00AB3D50" w:rsidRDefault="004B0A60" w:rsidP="00AE1F27">
            <w:pPr>
              <w:spacing w:before="20"/>
              <w:jc w:val="right"/>
              <w:rPr>
                <w:rFonts w:asciiTheme="majorHAnsi" w:hAnsiTheme="majorHAnsi" w:cstheme="majorHAnsi"/>
                <w:sz w:val="22"/>
                <w:szCs w:val="22"/>
              </w:rPr>
            </w:pPr>
            <w:r>
              <w:rPr>
                <w:rFonts w:asciiTheme="majorHAnsi" w:hAnsiTheme="majorHAnsi" w:cstheme="majorHAnsi"/>
                <w:sz w:val="22"/>
                <w:szCs w:val="22"/>
              </w:rPr>
              <w:t>0,1</w:t>
            </w:r>
          </w:p>
        </w:tc>
        <w:tc>
          <w:tcPr>
            <w:tcW w:w="558" w:type="pct"/>
            <w:gridSpan w:val="2"/>
            <w:tcBorders>
              <w:top w:val="nil"/>
              <w:left w:val="nil"/>
              <w:bottom w:val="nil"/>
              <w:right w:val="nil"/>
            </w:tcBorders>
            <w:shd w:val="clear" w:color="auto" w:fill="auto"/>
            <w:tcMar>
              <w:top w:w="0" w:type="dxa"/>
              <w:left w:w="170" w:type="dxa"/>
              <w:bottom w:w="0" w:type="dxa"/>
              <w:right w:w="170" w:type="dxa"/>
            </w:tcMar>
            <w:vAlign w:val="bottom"/>
          </w:tcPr>
          <w:p w:rsidR="004B0A60" w:rsidRPr="009D2698" w:rsidRDefault="004B0A60" w:rsidP="00AE1F27">
            <w:pPr>
              <w:spacing w:before="20"/>
              <w:jc w:val="right"/>
              <w:rPr>
                <w:rFonts w:asciiTheme="majorHAnsi" w:hAnsiTheme="majorHAnsi" w:cstheme="majorHAnsi"/>
                <w:sz w:val="22"/>
                <w:szCs w:val="22"/>
                <w:lang w:val="ky-KG"/>
              </w:rPr>
            </w:pPr>
            <w:r w:rsidRPr="00AB3D50">
              <w:rPr>
                <w:rFonts w:asciiTheme="majorHAnsi" w:hAnsiTheme="majorHAnsi" w:cstheme="majorHAnsi"/>
                <w:sz w:val="22"/>
                <w:szCs w:val="22"/>
              </w:rPr>
              <w:t>1</w:t>
            </w:r>
            <w:r>
              <w:rPr>
                <w:rFonts w:asciiTheme="majorHAnsi" w:hAnsiTheme="majorHAnsi" w:cstheme="majorHAnsi"/>
                <w:sz w:val="22"/>
                <w:szCs w:val="22"/>
                <w:lang w:val="ky-KG"/>
              </w:rPr>
              <w:t>1</w:t>
            </w:r>
            <w:r w:rsidRPr="00AB3D50">
              <w:rPr>
                <w:rFonts w:asciiTheme="majorHAnsi" w:hAnsiTheme="majorHAnsi" w:cstheme="majorHAnsi"/>
                <w:sz w:val="22"/>
                <w:szCs w:val="22"/>
              </w:rPr>
              <w:t>,</w:t>
            </w:r>
            <w:r>
              <w:rPr>
                <w:rFonts w:asciiTheme="majorHAnsi" w:hAnsiTheme="majorHAnsi" w:cstheme="majorHAnsi"/>
                <w:sz w:val="22"/>
                <w:szCs w:val="22"/>
                <w:lang w:val="ky-KG"/>
              </w:rPr>
              <w:t>7</w:t>
            </w:r>
          </w:p>
        </w:tc>
        <w:tc>
          <w:tcPr>
            <w:tcW w:w="558" w:type="pct"/>
            <w:tcBorders>
              <w:top w:val="nil"/>
              <w:left w:val="nil"/>
              <w:bottom w:val="nil"/>
              <w:right w:val="nil"/>
            </w:tcBorders>
            <w:shd w:val="clear" w:color="auto" w:fill="auto"/>
            <w:tcMar>
              <w:top w:w="0" w:type="dxa"/>
              <w:left w:w="170" w:type="dxa"/>
              <w:bottom w:w="0" w:type="dxa"/>
              <w:right w:w="170" w:type="dxa"/>
            </w:tcMar>
            <w:vAlign w:val="bottom"/>
          </w:tcPr>
          <w:p w:rsidR="004B0A60" w:rsidRPr="00AB3D50" w:rsidRDefault="00C25301" w:rsidP="00AE1F27">
            <w:pPr>
              <w:spacing w:before="20"/>
              <w:jc w:val="right"/>
              <w:rPr>
                <w:rFonts w:asciiTheme="majorHAnsi" w:hAnsiTheme="majorHAnsi" w:cstheme="majorHAnsi"/>
                <w:sz w:val="22"/>
                <w:szCs w:val="22"/>
              </w:rPr>
            </w:pPr>
            <w:r>
              <w:rPr>
                <w:rFonts w:asciiTheme="majorHAnsi" w:hAnsiTheme="majorHAnsi" w:cstheme="majorHAnsi"/>
                <w:sz w:val="22"/>
                <w:szCs w:val="22"/>
              </w:rPr>
              <w:t>0</w:t>
            </w:r>
          </w:p>
        </w:tc>
        <w:tc>
          <w:tcPr>
            <w:tcW w:w="558" w:type="pct"/>
            <w:gridSpan w:val="2"/>
            <w:tcBorders>
              <w:top w:val="nil"/>
              <w:left w:val="nil"/>
              <w:bottom w:val="nil"/>
              <w:right w:val="nil"/>
            </w:tcBorders>
            <w:shd w:val="clear" w:color="auto" w:fill="auto"/>
            <w:tcMar>
              <w:top w:w="0" w:type="dxa"/>
              <w:left w:w="170" w:type="dxa"/>
              <w:bottom w:w="0" w:type="dxa"/>
              <w:right w:w="170" w:type="dxa"/>
            </w:tcMar>
            <w:vAlign w:val="bottom"/>
          </w:tcPr>
          <w:p w:rsidR="004B0A60" w:rsidRPr="00AB3D50" w:rsidRDefault="004B0A60" w:rsidP="00AE1F27">
            <w:pPr>
              <w:spacing w:before="20"/>
              <w:jc w:val="center"/>
              <w:rPr>
                <w:rFonts w:asciiTheme="majorHAnsi" w:hAnsiTheme="majorHAnsi" w:cstheme="majorHAnsi"/>
                <w:sz w:val="22"/>
                <w:szCs w:val="22"/>
              </w:rPr>
            </w:pPr>
          </w:p>
        </w:tc>
        <w:tc>
          <w:tcPr>
            <w:tcW w:w="558" w:type="pct"/>
            <w:tcBorders>
              <w:top w:val="nil"/>
              <w:left w:val="nil"/>
              <w:bottom w:val="nil"/>
              <w:right w:val="nil"/>
            </w:tcBorders>
            <w:shd w:val="clear" w:color="auto" w:fill="auto"/>
            <w:tcMar>
              <w:top w:w="0" w:type="dxa"/>
              <w:left w:w="170" w:type="dxa"/>
              <w:bottom w:w="0" w:type="dxa"/>
              <w:right w:w="170" w:type="dxa"/>
            </w:tcMar>
            <w:vAlign w:val="bottom"/>
          </w:tcPr>
          <w:p w:rsidR="004B0A60" w:rsidRPr="009D2698" w:rsidRDefault="004B0A60" w:rsidP="00AE1F27">
            <w:pPr>
              <w:spacing w:before="20"/>
              <w:jc w:val="right"/>
              <w:rPr>
                <w:rFonts w:asciiTheme="majorHAnsi" w:hAnsiTheme="majorHAnsi" w:cstheme="majorHAnsi"/>
                <w:sz w:val="22"/>
                <w:szCs w:val="22"/>
                <w:lang w:val="ky-KG"/>
              </w:rPr>
            </w:pPr>
            <w:r w:rsidRPr="00AB3D50">
              <w:rPr>
                <w:rFonts w:asciiTheme="majorHAnsi" w:hAnsiTheme="majorHAnsi" w:cstheme="majorHAnsi"/>
                <w:sz w:val="22"/>
                <w:szCs w:val="22"/>
              </w:rPr>
              <w:t>0,</w:t>
            </w:r>
            <w:r>
              <w:rPr>
                <w:rFonts w:asciiTheme="majorHAnsi" w:hAnsiTheme="majorHAnsi" w:cstheme="majorHAnsi"/>
                <w:sz w:val="22"/>
                <w:szCs w:val="22"/>
                <w:lang w:val="ky-KG"/>
              </w:rPr>
              <w:t>1</w:t>
            </w:r>
          </w:p>
        </w:tc>
        <w:tc>
          <w:tcPr>
            <w:tcW w:w="558" w:type="pct"/>
            <w:tcBorders>
              <w:top w:val="nil"/>
              <w:left w:val="nil"/>
              <w:bottom w:val="nil"/>
              <w:right w:val="nil"/>
            </w:tcBorders>
            <w:shd w:val="clear" w:color="auto" w:fill="auto"/>
            <w:tcMar>
              <w:top w:w="0" w:type="dxa"/>
              <w:left w:w="170" w:type="dxa"/>
              <w:bottom w:w="0" w:type="dxa"/>
              <w:right w:w="170" w:type="dxa"/>
            </w:tcMar>
            <w:vAlign w:val="bottom"/>
          </w:tcPr>
          <w:p w:rsidR="004B0A60" w:rsidRPr="009D2698" w:rsidRDefault="004B0A60" w:rsidP="00AE1F27">
            <w:pPr>
              <w:spacing w:before="20"/>
              <w:jc w:val="right"/>
              <w:rPr>
                <w:rFonts w:asciiTheme="majorHAnsi" w:hAnsiTheme="majorHAnsi" w:cstheme="majorHAnsi"/>
                <w:sz w:val="22"/>
                <w:szCs w:val="22"/>
                <w:lang w:val="ky-KG"/>
              </w:rPr>
            </w:pPr>
            <w:r>
              <w:rPr>
                <w:rFonts w:asciiTheme="majorHAnsi" w:hAnsiTheme="majorHAnsi" w:cstheme="majorHAnsi"/>
                <w:sz w:val="22"/>
                <w:szCs w:val="22"/>
                <w:lang w:val="ky-KG"/>
              </w:rPr>
              <w:t>9</w:t>
            </w:r>
            <w:r w:rsidRPr="00AB3D50">
              <w:rPr>
                <w:rFonts w:asciiTheme="majorHAnsi" w:hAnsiTheme="majorHAnsi" w:cstheme="majorHAnsi"/>
                <w:sz w:val="22"/>
                <w:szCs w:val="22"/>
              </w:rPr>
              <w:t>,</w:t>
            </w:r>
            <w:r>
              <w:rPr>
                <w:rFonts w:asciiTheme="majorHAnsi" w:hAnsiTheme="majorHAnsi" w:cstheme="majorHAnsi"/>
                <w:sz w:val="22"/>
                <w:szCs w:val="22"/>
                <w:lang w:val="ky-KG"/>
              </w:rPr>
              <w:t>5</w:t>
            </w:r>
          </w:p>
        </w:tc>
        <w:tc>
          <w:tcPr>
            <w:tcW w:w="596" w:type="pct"/>
            <w:tcBorders>
              <w:top w:val="nil"/>
              <w:left w:val="nil"/>
              <w:bottom w:val="nil"/>
              <w:right w:val="nil"/>
            </w:tcBorders>
            <w:shd w:val="clear" w:color="auto" w:fill="auto"/>
            <w:tcMar>
              <w:top w:w="0" w:type="dxa"/>
              <w:left w:w="170" w:type="dxa"/>
              <w:bottom w:w="0" w:type="dxa"/>
              <w:right w:w="170" w:type="dxa"/>
            </w:tcMar>
            <w:vAlign w:val="bottom"/>
          </w:tcPr>
          <w:p w:rsidR="004B0A60" w:rsidRPr="00AB3D50" w:rsidRDefault="004B0A60" w:rsidP="00AE1F27">
            <w:pPr>
              <w:spacing w:before="20"/>
              <w:jc w:val="right"/>
              <w:rPr>
                <w:rFonts w:asciiTheme="majorHAnsi" w:hAnsiTheme="majorHAnsi" w:cstheme="majorHAnsi"/>
                <w:sz w:val="22"/>
                <w:szCs w:val="22"/>
              </w:rPr>
            </w:pPr>
            <w:r w:rsidRPr="00AB3D50">
              <w:rPr>
                <w:rFonts w:asciiTheme="majorHAnsi" w:hAnsiTheme="majorHAnsi" w:cstheme="majorHAnsi"/>
                <w:sz w:val="22"/>
                <w:szCs w:val="22"/>
              </w:rPr>
              <w:t>0,1</w:t>
            </w:r>
          </w:p>
        </w:tc>
      </w:tr>
      <w:tr w:rsidR="004B0A60" w:rsidRPr="00157A37" w:rsidTr="00AE1F27">
        <w:tblPrEx>
          <w:tblLook w:val="00A0" w:firstRow="1" w:lastRow="0" w:firstColumn="1" w:lastColumn="0" w:noHBand="0" w:noVBand="0"/>
        </w:tblPrEx>
        <w:trPr>
          <w:trHeight w:val="109"/>
        </w:trPr>
        <w:tc>
          <w:tcPr>
            <w:tcW w:w="1057" w:type="pct"/>
            <w:tcBorders>
              <w:top w:val="nil"/>
              <w:left w:val="nil"/>
              <w:right w:val="nil"/>
            </w:tcBorders>
            <w:shd w:val="clear" w:color="auto" w:fill="auto"/>
            <w:vAlign w:val="bottom"/>
          </w:tcPr>
          <w:p w:rsidR="004B0A60" w:rsidRPr="00AB3D50" w:rsidRDefault="004B0A60" w:rsidP="00AE1F27">
            <w:pPr>
              <w:spacing w:before="20"/>
              <w:rPr>
                <w:rFonts w:asciiTheme="majorHAnsi" w:hAnsiTheme="majorHAnsi" w:cstheme="majorHAnsi"/>
                <w:sz w:val="22"/>
                <w:szCs w:val="22"/>
              </w:rPr>
            </w:pPr>
            <w:r w:rsidRPr="00AB3D50">
              <w:rPr>
                <w:rFonts w:asciiTheme="majorHAnsi" w:hAnsiTheme="majorHAnsi" w:cstheme="majorHAnsi"/>
                <w:sz w:val="22"/>
                <w:szCs w:val="22"/>
              </w:rPr>
              <w:t xml:space="preserve">Республика </w:t>
            </w:r>
          </w:p>
          <w:p w:rsidR="004B0A60" w:rsidRPr="00AB3D50" w:rsidRDefault="004B0A60" w:rsidP="00AE1F27">
            <w:pPr>
              <w:spacing w:before="20"/>
              <w:rPr>
                <w:rFonts w:asciiTheme="majorHAnsi" w:hAnsiTheme="majorHAnsi" w:cstheme="majorHAnsi"/>
                <w:sz w:val="22"/>
                <w:szCs w:val="22"/>
                <w:lang w:val="ky-KG"/>
              </w:rPr>
            </w:pPr>
            <w:r w:rsidRPr="00AB3D50">
              <w:rPr>
                <w:rFonts w:asciiTheme="majorHAnsi" w:hAnsiTheme="majorHAnsi" w:cstheme="majorHAnsi"/>
                <w:sz w:val="22"/>
                <w:szCs w:val="22"/>
              </w:rPr>
              <w:t>Корея</w:t>
            </w:r>
          </w:p>
        </w:tc>
        <w:tc>
          <w:tcPr>
            <w:tcW w:w="557" w:type="pct"/>
            <w:tcBorders>
              <w:top w:val="nil"/>
              <w:left w:val="nil"/>
              <w:right w:val="nil"/>
            </w:tcBorders>
            <w:shd w:val="clear" w:color="auto" w:fill="auto"/>
            <w:tcMar>
              <w:top w:w="0" w:type="dxa"/>
              <w:left w:w="170" w:type="dxa"/>
              <w:bottom w:w="0" w:type="dxa"/>
              <w:right w:w="170" w:type="dxa"/>
            </w:tcMar>
            <w:vAlign w:val="bottom"/>
          </w:tcPr>
          <w:p w:rsidR="004B0A60" w:rsidRPr="009D2698" w:rsidRDefault="004B0A60" w:rsidP="00AE1F27">
            <w:pPr>
              <w:spacing w:before="20"/>
              <w:jc w:val="right"/>
              <w:rPr>
                <w:rFonts w:asciiTheme="majorHAnsi" w:hAnsiTheme="majorHAnsi" w:cstheme="majorHAnsi"/>
                <w:sz w:val="22"/>
                <w:szCs w:val="22"/>
                <w:lang w:val="ky-KG"/>
              </w:rPr>
            </w:pPr>
            <w:r>
              <w:rPr>
                <w:rFonts w:asciiTheme="majorHAnsi" w:hAnsiTheme="majorHAnsi" w:cstheme="majorHAnsi"/>
                <w:sz w:val="22"/>
                <w:szCs w:val="22"/>
              </w:rPr>
              <w:t>1,</w:t>
            </w:r>
            <w:r>
              <w:rPr>
                <w:rFonts w:asciiTheme="majorHAnsi" w:hAnsiTheme="majorHAnsi" w:cstheme="majorHAnsi"/>
                <w:sz w:val="22"/>
                <w:szCs w:val="22"/>
                <w:lang w:val="ky-KG"/>
              </w:rPr>
              <w:t>4</w:t>
            </w:r>
          </w:p>
        </w:tc>
        <w:tc>
          <w:tcPr>
            <w:tcW w:w="558" w:type="pct"/>
            <w:gridSpan w:val="2"/>
            <w:tcBorders>
              <w:top w:val="nil"/>
              <w:left w:val="nil"/>
              <w:right w:val="nil"/>
            </w:tcBorders>
            <w:shd w:val="clear" w:color="auto" w:fill="auto"/>
            <w:tcMar>
              <w:top w:w="0" w:type="dxa"/>
              <w:left w:w="170" w:type="dxa"/>
              <w:bottom w:w="0" w:type="dxa"/>
              <w:right w:w="170" w:type="dxa"/>
            </w:tcMar>
            <w:vAlign w:val="bottom"/>
          </w:tcPr>
          <w:p w:rsidR="004B0A60" w:rsidRPr="009D2698" w:rsidRDefault="004B0A60" w:rsidP="00AE1F27">
            <w:pPr>
              <w:spacing w:before="20"/>
              <w:jc w:val="right"/>
              <w:rPr>
                <w:rFonts w:asciiTheme="majorHAnsi" w:hAnsiTheme="majorHAnsi" w:cstheme="majorHAnsi"/>
                <w:sz w:val="22"/>
                <w:szCs w:val="22"/>
                <w:lang w:val="ky-KG"/>
              </w:rPr>
            </w:pPr>
            <w:r w:rsidRPr="00AB3D50">
              <w:rPr>
                <w:rFonts w:asciiTheme="majorHAnsi" w:hAnsiTheme="majorHAnsi" w:cstheme="majorHAnsi"/>
                <w:sz w:val="22"/>
                <w:szCs w:val="22"/>
              </w:rPr>
              <w:t xml:space="preserve"> </w:t>
            </w:r>
            <w:r>
              <w:rPr>
                <w:rFonts w:asciiTheme="majorHAnsi" w:hAnsiTheme="majorHAnsi" w:cstheme="majorHAnsi"/>
                <w:sz w:val="22"/>
                <w:szCs w:val="22"/>
              </w:rPr>
              <w:t xml:space="preserve"> </w:t>
            </w:r>
            <w:r>
              <w:rPr>
                <w:rFonts w:asciiTheme="majorHAnsi" w:hAnsiTheme="majorHAnsi" w:cstheme="majorHAnsi"/>
                <w:sz w:val="22"/>
                <w:szCs w:val="22"/>
                <w:lang w:val="ky-KG"/>
              </w:rPr>
              <w:t>94</w:t>
            </w:r>
            <w:r w:rsidRPr="00AB3D50">
              <w:rPr>
                <w:rFonts w:asciiTheme="majorHAnsi" w:hAnsiTheme="majorHAnsi" w:cstheme="majorHAnsi"/>
                <w:sz w:val="22"/>
                <w:szCs w:val="22"/>
              </w:rPr>
              <w:t>,</w:t>
            </w:r>
            <w:r>
              <w:rPr>
                <w:rFonts w:asciiTheme="majorHAnsi" w:hAnsiTheme="majorHAnsi" w:cstheme="majorHAnsi"/>
                <w:sz w:val="22"/>
                <w:szCs w:val="22"/>
                <w:lang w:val="ky-KG"/>
              </w:rPr>
              <w:t>8</w:t>
            </w:r>
          </w:p>
        </w:tc>
        <w:tc>
          <w:tcPr>
            <w:tcW w:w="558" w:type="pct"/>
            <w:tcBorders>
              <w:top w:val="nil"/>
              <w:left w:val="nil"/>
              <w:right w:val="nil"/>
            </w:tcBorders>
            <w:shd w:val="clear" w:color="auto" w:fill="auto"/>
            <w:tcMar>
              <w:top w:w="0" w:type="dxa"/>
              <w:left w:w="170" w:type="dxa"/>
              <w:bottom w:w="0" w:type="dxa"/>
              <w:right w:w="170" w:type="dxa"/>
            </w:tcMar>
            <w:vAlign w:val="bottom"/>
          </w:tcPr>
          <w:p w:rsidR="004B0A60" w:rsidRPr="00AB3D50" w:rsidRDefault="004B0A60" w:rsidP="00AE1F27">
            <w:pPr>
              <w:spacing w:before="20"/>
              <w:jc w:val="right"/>
              <w:rPr>
                <w:rFonts w:asciiTheme="majorHAnsi" w:hAnsiTheme="majorHAnsi" w:cstheme="majorHAnsi"/>
                <w:sz w:val="22"/>
                <w:szCs w:val="22"/>
              </w:rPr>
            </w:pPr>
          </w:p>
        </w:tc>
        <w:tc>
          <w:tcPr>
            <w:tcW w:w="558" w:type="pct"/>
            <w:gridSpan w:val="2"/>
            <w:tcBorders>
              <w:top w:val="nil"/>
              <w:left w:val="nil"/>
              <w:right w:val="nil"/>
            </w:tcBorders>
            <w:shd w:val="clear" w:color="auto" w:fill="auto"/>
            <w:tcMar>
              <w:top w:w="0" w:type="dxa"/>
              <w:left w:w="170" w:type="dxa"/>
              <w:bottom w:w="0" w:type="dxa"/>
              <w:right w:w="170" w:type="dxa"/>
            </w:tcMar>
            <w:vAlign w:val="bottom"/>
          </w:tcPr>
          <w:p w:rsidR="004B0A60" w:rsidRPr="00AB3D50" w:rsidRDefault="004B0A60" w:rsidP="00AE1F27">
            <w:pPr>
              <w:spacing w:before="20"/>
              <w:jc w:val="right"/>
              <w:rPr>
                <w:rFonts w:asciiTheme="majorHAnsi" w:hAnsiTheme="majorHAnsi" w:cstheme="majorHAnsi"/>
                <w:sz w:val="22"/>
                <w:szCs w:val="22"/>
              </w:rPr>
            </w:pPr>
          </w:p>
        </w:tc>
        <w:tc>
          <w:tcPr>
            <w:tcW w:w="558" w:type="pct"/>
            <w:tcBorders>
              <w:top w:val="nil"/>
              <w:left w:val="nil"/>
              <w:right w:val="nil"/>
            </w:tcBorders>
            <w:shd w:val="clear" w:color="auto" w:fill="auto"/>
            <w:tcMar>
              <w:top w:w="0" w:type="dxa"/>
              <w:left w:w="170" w:type="dxa"/>
              <w:bottom w:w="0" w:type="dxa"/>
              <w:right w:w="170" w:type="dxa"/>
            </w:tcMar>
            <w:vAlign w:val="bottom"/>
          </w:tcPr>
          <w:p w:rsidR="004B0A60" w:rsidRPr="009D2698" w:rsidRDefault="004B0A60" w:rsidP="00AE1F27">
            <w:pPr>
              <w:spacing w:before="20"/>
              <w:jc w:val="right"/>
              <w:rPr>
                <w:rFonts w:asciiTheme="majorHAnsi" w:hAnsiTheme="majorHAnsi" w:cstheme="majorHAnsi"/>
                <w:sz w:val="22"/>
                <w:szCs w:val="22"/>
                <w:lang w:val="ky-KG"/>
              </w:rPr>
            </w:pPr>
            <w:r w:rsidRPr="00AB3D50">
              <w:rPr>
                <w:rFonts w:asciiTheme="majorHAnsi" w:hAnsiTheme="majorHAnsi" w:cstheme="majorHAnsi"/>
                <w:sz w:val="22"/>
                <w:szCs w:val="22"/>
              </w:rPr>
              <w:t xml:space="preserve">  </w:t>
            </w:r>
            <w:r>
              <w:rPr>
                <w:rFonts w:asciiTheme="majorHAnsi" w:hAnsiTheme="majorHAnsi" w:cstheme="majorHAnsi"/>
                <w:sz w:val="22"/>
                <w:szCs w:val="22"/>
              </w:rPr>
              <w:t>1,</w:t>
            </w:r>
            <w:r>
              <w:rPr>
                <w:rFonts w:asciiTheme="majorHAnsi" w:hAnsiTheme="majorHAnsi" w:cstheme="majorHAnsi"/>
                <w:sz w:val="22"/>
                <w:szCs w:val="22"/>
                <w:lang w:val="ky-KG"/>
              </w:rPr>
              <w:t>4</w:t>
            </w:r>
          </w:p>
        </w:tc>
        <w:tc>
          <w:tcPr>
            <w:tcW w:w="558" w:type="pct"/>
            <w:tcBorders>
              <w:top w:val="nil"/>
              <w:left w:val="nil"/>
              <w:right w:val="nil"/>
            </w:tcBorders>
            <w:shd w:val="clear" w:color="auto" w:fill="auto"/>
            <w:tcMar>
              <w:top w:w="0" w:type="dxa"/>
              <w:left w:w="170" w:type="dxa"/>
              <w:bottom w:w="0" w:type="dxa"/>
              <w:right w:w="170" w:type="dxa"/>
            </w:tcMar>
            <w:vAlign w:val="bottom"/>
          </w:tcPr>
          <w:p w:rsidR="004B0A60" w:rsidRPr="00766656" w:rsidRDefault="004B0A60" w:rsidP="00AE1F27">
            <w:pPr>
              <w:spacing w:before="20"/>
              <w:jc w:val="right"/>
              <w:rPr>
                <w:rFonts w:asciiTheme="majorHAnsi" w:hAnsiTheme="majorHAnsi" w:cstheme="majorHAnsi"/>
                <w:sz w:val="22"/>
                <w:szCs w:val="22"/>
                <w:lang w:val="ky-KG"/>
              </w:rPr>
            </w:pPr>
            <w:r w:rsidRPr="00AB3D50">
              <w:rPr>
                <w:rFonts w:asciiTheme="majorHAnsi" w:hAnsiTheme="majorHAnsi" w:cstheme="majorHAnsi"/>
                <w:sz w:val="22"/>
                <w:szCs w:val="22"/>
              </w:rPr>
              <w:t xml:space="preserve">  </w:t>
            </w:r>
            <w:r>
              <w:rPr>
                <w:rFonts w:asciiTheme="majorHAnsi" w:hAnsiTheme="majorHAnsi" w:cstheme="majorHAnsi"/>
                <w:sz w:val="22"/>
                <w:szCs w:val="22"/>
                <w:lang w:val="ky-KG"/>
              </w:rPr>
              <w:t>94,8</w:t>
            </w:r>
          </w:p>
        </w:tc>
        <w:tc>
          <w:tcPr>
            <w:tcW w:w="596" w:type="pct"/>
            <w:tcBorders>
              <w:top w:val="nil"/>
              <w:left w:val="nil"/>
              <w:right w:val="nil"/>
            </w:tcBorders>
            <w:shd w:val="clear" w:color="auto" w:fill="auto"/>
            <w:tcMar>
              <w:top w:w="0" w:type="dxa"/>
              <w:left w:w="170" w:type="dxa"/>
              <w:bottom w:w="0" w:type="dxa"/>
              <w:right w:w="170" w:type="dxa"/>
            </w:tcMar>
            <w:vAlign w:val="bottom"/>
          </w:tcPr>
          <w:p w:rsidR="004B0A60" w:rsidRPr="009D2698" w:rsidRDefault="004B0A60" w:rsidP="00AE1F27">
            <w:pPr>
              <w:spacing w:before="20"/>
              <w:jc w:val="right"/>
              <w:rPr>
                <w:rFonts w:asciiTheme="majorHAnsi" w:hAnsiTheme="majorHAnsi" w:cstheme="majorHAnsi"/>
                <w:sz w:val="22"/>
                <w:szCs w:val="22"/>
                <w:lang w:val="ky-KG"/>
              </w:rPr>
            </w:pPr>
            <w:r w:rsidRPr="00AB3D50">
              <w:rPr>
                <w:rFonts w:asciiTheme="majorHAnsi" w:hAnsiTheme="majorHAnsi" w:cstheme="majorHAnsi"/>
                <w:sz w:val="22"/>
                <w:szCs w:val="22"/>
              </w:rPr>
              <w:t xml:space="preserve">     0,</w:t>
            </w:r>
            <w:r>
              <w:rPr>
                <w:rFonts w:asciiTheme="majorHAnsi" w:hAnsiTheme="majorHAnsi" w:cstheme="majorHAnsi"/>
                <w:sz w:val="22"/>
                <w:szCs w:val="22"/>
                <w:lang w:val="ky-KG"/>
              </w:rPr>
              <w:t>5</w:t>
            </w:r>
          </w:p>
        </w:tc>
      </w:tr>
      <w:tr w:rsidR="004B0A60" w:rsidRPr="00157A37" w:rsidTr="00AE1F27">
        <w:tblPrEx>
          <w:tblLook w:val="00A0" w:firstRow="1" w:lastRow="0" w:firstColumn="1" w:lastColumn="0" w:noHBand="0" w:noVBand="0"/>
        </w:tblPrEx>
        <w:trPr>
          <w:trHeight w:val="202"/>
        </w:trPr>
        <w:tc>
          <w:tcPr>
            <w:tcW w:w="1057" w:type="pct"/>
            <w:tcBorders>
              <w:top w:val="nil"/>
              <w:left w:val="nil"/>
              <w:right w:val="nil"/>
            </w:tcBorders>
            <w:shd w:val="clear" w:color="auto" w:fill="auto"/>
            <w:vAlign w:val="bottom"/>
          </w:tcPr>
          <w:p w:rsidR="004B0A60" w:rsidRPr="00AB3D50" w:rsidRDefault="004B0A60" w:rsidP="00AE1F27">
            <w:pPr>
              <w:spacing w:before="20"/>
              <w:rPr>
                <w:rFonts w:asciiTheme="majorHAnsi" w:hAnsiTheme="majorHAnsi" w:cstheme="majorHAnsi"/>
                <w:sz w:val="22"/>
                <w:szCs w:val="22"/>
              </w:rPr>
            </w:pPr>
            <w:r w:rsidRPr="00AB3D50">
              <w:rPr>
                <w:rFonts w:asciiTheme="majorHAnsi" w:hAnsiTheme="majorHAnsi" w:cstheme="majorHAnsi"/>
                <w:sz w:val="22"/>
                <w:szCs w:val="22"/>
              </w:rPr>
              <w:t>Турция</w:t>
            </w:r>
          </w:p>
        </w:tc>
        <w:tc>
          <w:tcPr>
            <w:tcW w:w="557" w:type="pct"/>
            <w:tcBorders>
              <w:top w:val="nil"/>
              <w:left w:val="nil"/>
              <w:right w:val="nil"/>
            </w:tcBorders>
            <w:shd w:val="clear" w:color="auto" w:fill="auto"/>
            <w:tcMar>
              <w:top w:w="0" w:type="dxa"/>
              <w:left w:w="170" w:type="dxa"/>
              <w:bottom w:w="0" w:type="dxa"/>
              <w:right w:w="170" w:type="dxa"/>
            </w:tcMar>
            <w:vAlign w:val="bottom"/>
          </w:tcPr>
          <w:p w:rsidR="004B0A60" w:rsidRPr="00766656" w:rsidRDefault="004B0A60" w:rsidP="00AE1F27">
            <w:pPr>
              <w:spacing w:before="20"/>
              <w:ind w:left="170"/>
              <w:jc w:val="right"/>
              <w:rPr>
                <w:rFonts w:asciiTheme="majorHAnsi" w:hAnsiTheme="majorHAnsi" w:cstheme="majorHAnsi"/>
                <w:sz w:val="22"/>
                <w:szCs w:val="22"/>
                <w:lang w:val="ky-KG"/>
              </w:rPr>
            </w:pPr>
            <w:r>
              <w:rPr>
                <w:rFonts w:asciiTheme="majorHAnsi" w:hAnsiTheme="majorHAnsi" w:cstheme="majorHAnsi"/>
                <w:sz w:val="22"/>
                <w:szCs w:val="22"/>
                <w:lang w:val="ky-KG"/>
              </w:rPr>
              <w:t>7,5</w:t>
            </w:r>
          </w:p>
        </w:tc>
        <w:tc>
          <w:tcPr>
            <w:tcW w:w="558" w:type="pct"/>
            <w:gridSpan w:val="2"/>
            <w:tcBorders>
              <w:top w:val="nil"/>
              <w:left w:val="nil"/>
              <w:right w:val="nil"/>
            </w:tcBorders>
            <w:shd w:val="clear" w:color="auto" w:fill="auto"/>
            <w:tcMar>
              <w:top w:w="0" w:type="dxa"/>
              <w:left w:w="170" w:type="dxa"/>
              <w:bottom w:w="0" w:type="dxa"/>
              <w:right w:w="170" w:type="dxa"/>
            </w:tcMar>
            <w:vAlign w:val="bottom"/>
          </w:tcPr>
          <w:p w:rsidR="004B0A60" w:rsidRPr="00766656" w:rsidRDefault="004B0A60" w:rsidP="00AE1F27">
            <w:pPr>
              <w:spacing w:before="20"/>
              <w:ind w:left="170"/>
              <w:jc w:val="right"/>
              <w:rPr>
                <w:rFonts w:asciiTheme="majorHAnsi" w:hAnsiTheme="majorHAnsi" w:cstheme="majorHAnsi"/>
                <w:sz w:val="22"/>
                <w:szCs w:val="22"/>
                <w:lang w:val="ky-KG"/>
              </w:rPr>
            </w:pPr>
            <w:r>
              <w:rPr>
                <w:rFonts w:asciiTheme="majorHAnsi" w:hAnsiTheme="majorHAnsi" w:cstheme="majorHAnsi"/>
                <w:sz w:val="22"/>
                <w:szCs w:val="22"/>
                <w:lang w:val="ky-KG"/>
              </w:rPr>
              <w:t>48</w:t>
            </w:r>
            <w:r w:rsidRPr="00AB3D50">
              <w:rPr>
                <w:rFonts w:asciiTheme="majorHAnsi" w:hAnsiTheme="majorHAnsi" w:cstheme="majorHAnsi"/>
                <w:sz w:val="22"/>
                <w:szCs w:val="22"/>
              </w:rPr>
              <w:t>,</w:t>
            </w:r>
            <w:r>
              <w:rPr>
                <w:rFonts w:asciiTheme="majorHAnsi" w:hAnsiTheme="majorHAnsi" w:cstheme="majorHAnsi"/>
                <w:sz w:val="22"/>
                <w:szCs w:val="22"/>
              </w:rPr>
              <w:t>7</w:t>
            </w:r>
          </w:p>
        </w:tc>
        <w:tc>
          <w:tcPr>
            <w:tcW w:w="558" w:type="pct"/>
            <w:tcBorders>
              <w:top w:val="nil"/>
              <w:left w:val="nil"/>
              <w:right w:val="nil"/>
            </w:tcBorders>
            <w:shd w:val="clear" w:color="auto" w:fill="auto"/>
            <w:tcMar>
              <w:top w:w="0" w:type="dxa"/>
              <w:left w:w="170" w:type="dxa"/>
              <w:bottom w:w="0" w:type="dxa"/>
              <w:right w:w="170" w:type="dxa"/>
            </w:tcMar>
            <w:vAlign w:val="bottom"/>
          </w:tcPr>
          <w:p w:rsidR="004B0A60" w:rsidRPr="009D2698" w:rsidRDefault="004B0A60" w:rsidP="00AE1F27">
            <w:pPr>
              <w:spacing w:before="20"/>
              <w:ind w:left="170"/>
              <w:jc w:val="right"/>
              <w:rPr>
                <w:rFonts w:asciiTheme="majorHAnsi" w:hAnsiTheme="majorHAnsi" w:cstheme="majorHAnsi"/>
                <w:sz w:val="22"/>
                <w:szCs w:val="22"/>
                <w:lang w:val="ky-KG"/>
              </w:rPr>
            </w:pPr>
            <w:r>
              <w:rPr>
                <w:rFonts w:asciiTheme="majorHAnsi" w:hAnsiTheme="majorHAnsi" w:cstheme="majorHAnsi"/>
                <w:sz w:val="22"/>
                <w:szCs w:val="22"/>
              </w:rPr>
              <w:t>1</w:t>
            </w:r>
          </w:p>
        </w:tc>
        <w:tc>
          <w:tcPr>
            <w:tcW w:w="558" w:type="pct"/>
            <w:gridSpan w:val="2"/>
            <w:tcBorders>
              <w:top w:val="nil"/>
              <w:left w:val="nil"/>
              <w:right w:val="nil"/>
            </w:tcBorders>
            <w:shd w:val="clear" w:color="auto" w:fill="auto"/>
            <w:tcMar>
              <w:top w:w="0" w:type="dxa"/>
              <w:left w:w="170" w:type="dxa"/>
              <w:bottom w:w="0" w:type="dxa"/>
              <w:right w:w="170" w:type="dxa"/>
            </w:tcMar>
            <w:vAlign w:val="bottom"/>
          </w:tcPr>
          <w:p w:rsidR="004B0A60" w:rsidRPr="009D2698" w:rsidRDefault="004B0A60" w:rsidP="00AE1F27">
            <w:pPr>
              <w:spacing w:before="20"/>
              <w:ind w:left="170"/>
              <w:jc w:val="right"/>
              <w:rPr>
                <w:rFonts w:asciiTheme="majorHAnsi" w:hAnsiTheme="majorHAnsi" w:cstheme="majorHAnsi"/>
                <w:sz w:val="22"/>
                <w:szCs w:val="22"/>
                <w:lang w:val="ky-KG"/>
              </w:rPr>
            </w:pPr>
            <w:r w:rsidRPr="00AB3D50">
              <w:rPr>
                <w:rFonts w:asciiTheme="majorHAnsi" w:hAnsiTheme="majorHAnsi" w:cstheme="majorHAnsi"/>
                <w:sz w:val="22"/>
                <w:szCs w:val="22"/>
              </w:rPr>
              <w:t>1</w:t>
            </w:r>
            <w:r>
              <w:rPr>
                <w:rFonts w:asciiTheme="majorHAnsi" w:hAnsiTheme="majorHAnsi" w:cstheme="majorHAnsi"/>
                <w:sz w:val="22"/>
                <w:szCs w:val="22"/>
                <w:lang w:val="ky-KG"/>
              </w:rPr>
              <w:t>6</w:t>
            </w:r>
            <w:r w:rsidRPr="00AB3D50">
              <w:rPr>
                <w:rFonts w:asciiTheme="majorHAnsi" w:hAnsiTheme="majorHAnsi" w:cstheme="majorHAnsi"/>
                <w:sz w:val="22"/>
                <w:szCs w:val="22"/>
              </w:rPr>
              <w:t>,</w:t>
            </w:r>
            <w:r>
              <w:rPr>
                <w:rFonts w:asciiTheme="majorHAnsi" w:hAnsiTheme="majorHAnsi" w:cstheme="majorHAnsi"/>
                <w:sz w:val="22"/>
                <w:szCs w:val="22"/>
                <w:lang w:val="ky-KG"/>
              </w:rPr>
              <w:t>0</w:t>
            </w:r>
          </w:p>
        </w:tc>
        <w:tc>
          <w:tcPr>
            <w:tcW w:w="558" w:type="pct"/>
            <w:tcBorders>
              <w:top w:val="nil"/>
              <w:left w:val="nil"/>
              <w:right w:val="nil"/>
            </w:tcBorders>
            <w:shd w:val="clear" w:color="auto" w:fill="auto"/>
            <w:tcMar>
              <w:top w:w="0" w:type="dxa"/>
              <w:left w:w="170" w:type="dxa"/>
              <w:bottom w:w="0" w:type="dxa"/>
              <w:right w:w="170" w:type="dxa"/>
            </w:tcMar>
            <w:vAlign w:val="bottom"/>
          </w:tcPr>
          <w:p w:rsidR="004B0A60" w:rsidRPr="009D2698" w:rsidRDefault="004B0A60" w:rsidP="00AE1F27">
            <w:pPr>
              <w:spacing w:before="20"/>
              <w:ind w:left="170"/>
              <w:jc w:val="right"/>
              <w:rPr>
                <w:rFonts w:asciiTheme="majorHAnsi" w:hAnsiTheme="majorHAnsi" w:cstheme="majorHAnsi"/>
                <w:sz w:val="22"/>
                <w:szCs w:val="22"/>
                <w:lang w:val="ky-KG"/>
              </w:rPr>
            </w:pPr>
            <w:r>
              <w:rPr>
                <w:rFonts w:asciiTheme="majorHAnsi" w:hAnsiTheme="majorHAnsi" w:cstheme="majorHAnsi"/>
                <w:sz w:val="22"/>
                <w:szCs w:val="22"/>
                <w:lang w:val="ky-KG"/>
              </w:rPr>
              <w:t>6</w:t>
            </w:r>
            <w:r w:rsidRPr="00AB3D50">
              <w:rPr>
                <w:rFonts w:asciiTheme="majorHAnsi" w:hAnsiTheme="majorHAnsi" w:cstheme="majorHAnsi"/>
                <w:sz w:val="22"/>
                <w:szCs w:val="22"/>
              </w:rPr>
              <w:t>,</w:t>
            </w:r>
            <w:r>
              <w:rPr>
                <w:rFonts w:asciiTheme="majorHAnsi" w:hAnsiTheme="majorHAnsi" w:cstheme="majorHAnsi"/>
                <w:sz w:val="22"/>
                <w:szCs w:val="22"/>
                <w:lang w:val="ky-KG"/>
              </w:rPr>
              <w:t>5</w:t>
            </w:r>
          </w:p>
        </w:tc>
        <w:tc>
          <w:tcPr>
            <w:tcW w:w="558" w:type="pct"/>
            <w:tcBorders>
              <w:top w:val="nil"/>
              <w:left w:val="nil"/>
              <w:right w:val="nil"/>
            </w:tcBorders>
            <w:shd w:val="clear" w:color="auto" w:fill="auto"/>
            <w:tcMar>
              <w:top w:w="0" w:type="dxa"/>
              <w:left w:w="170" w:type="dxa"/>
              <w:bottom w:w="0" w:type="dxa"/>
              <w:right w:w="170" w:type="dxa"/>
            </w:tcMar>
            <w:vAlign w:val="bottom"/>
          </w:tcPr>
          <w:p w:rsidR="004B0A60" w:rsidRPr="009D2698" w:rsidRDefault="004B0A60" w:rsidP="00AE1F27">
            <w:pPr>
              <w:spacing w:before="20"/>
              <w:ind w:left="170"/>
              <w:jc w:val="right"/>
              <w:rPr>
                <w:rFonts w:asciiTheme="majorHAnsi" w:hAnsiTheme="majorHAnsi" w:cstheme="majorHAnsi"/>
                <w:sz w:val="22"/>
                <w:szCs w:val="22"/>
                <w:lang w:val="ky-KG"/>
              </w:rPr>
            </w:pPr>
            <w:r>
              <w:rPr>
                <w:rFonts w:asciiTheme="majorHAnsi" w:hAnsiTheme="majorHAnsi" w:cstheme="majorHAnsi"/>
                <w:sz w:val="22"/>
                <w:szCs w:val="22"/>
                <w:lang w:val="ky-KG"/>
              </w:rPr>
              <w:t>72</w:t>
            </w:r>
            <w:r w:rsidRPr="00AB3D50">
              <w:rPr>
                <w:rFonts w:asciiTheme="majorHAnsi" w:hAnsiTheme="majorHAnsi" w:cstheme="majorHAnsi"/>
                <w:sz w:val="22"/>
                <w:szCs w:val="22"/>
              </w:rPr>
              <w:t>,</w:t>
            </w:r>
            <w:r>
              <w:rPr>
                <w:rFonts w:asciiTheme="majorHAnsi" w:hAnsiTheme="majorHAnsi" w:cstheme="majorHAnsi"/>
                <w:sz w:val="22"/>
                <w:szCs w:val="22"/>
                <w:lang w:val="ky-KG"/>
              </w:rPr>
              <w:t>3</w:t>
            </w:r>
          </w:p>
        </w:tc>
        <w:tc>
          <w:tcPr>
            <w:tcW w:w="596" w:type="pct"/>
            <w:tcBorders>
              <w:top w:val="nil"/>
              <w:left w:val="nil"/>
              <w:right w:val="nil"/>
            </w:tcBorders>
            <w:shd w:val="clear" w:color="auto" w:fill="auto"/>
            <w:tcMar>
              <w:top w:w="0" w:type="dxa"/>
              <w:left w:w="170" w:type="dxa"/>
              <w:bottom w:w="0" w:type="dxa"/>
              <w:right w:w="170" w:type="dxa"/>
            </w:tcMar>
            <w:vAlign w:val="bottom"/>
          </w:tcPr>
          <w:p w:rsidR="004B0A60" w:rsidRPr="009D2698" w:rsidRDefault="004B0A60" w:rsidP="00AE1F27">
            <w:pPr>
              <w:spacing w:before="20"/>
              <w:ind w:left="170"/>
              <w:jc w:val="right"/>
              <w:rPr>
                <w:rFonts w:asciiTheme="majorHAnsi" w:hAnsiTheme="majorHAnsi" w:cstheme="majorHAnsi"/>
                <w:sz w:val="22"/>
                <w:szCs w:val="22"/>
                <w:lang w:val="ky-KG"/>
              </w:rPr>
            </w:pPr>
            <w:r>
              <w:rPr>
                <w:rFonts w:asciiTheme="majorHAnsi" w:hAnsiTheme="majorHAnsi" w:cstheme="majorHAnsi"/>
                <w:sz w:val="22"/>
                <w:szCs w:val="22"/>
                <w:lang w:val="ky-KG"/>
              </w:rPr>
              <w:t>2</w:t>
            </w:r>
            <w:r w:rsidRPr="00AB3D50">
              <w:rPr>
                <w:rFonts w:asciiTheme="majorHAnsi" w:hAnsiTheme="majorHAnsi" w:cstheme="majorHAnsi"/>
                <w:sz w:val="22"/>
                <w:szCs w:val="22"/>
              </w:rPr>
              <w:t>,</w:t>
            </w:r>
            <w:r>
              <w:rPr>
                <w:rFonts w:asciiTheme="majorHAnsi" w:hAnsiTheme="majorHAnsi" w:cstheme="majorHAnsi"/>
                <w:sz w:val="22"/>
                <w:szCs w:val="22"/>
                <w:lang w:val="ky-KG"/>
              </w:rPr>
              <w:t>9</w:t>
            </w:r>
          </w:p>
        </w:tc>
      </w:tr>
      <w:tr w:rsidR="004B0A60" w:rsidRPr="00157A37" w:rsidTr="00AE1F27">
        <w:tblPrEx>
          <w:tblLook w:val="00A0" w:firstRow="1" w:lastRow="0" w:firstColumn="1" w:lastColumn="0" w:noHBand="0" w:noVBand="0"/>
        </w:tblPrEx>
        <w:trPr>
          <w:trHeight w:val="202"/>
        </w:trPr>
        <w:tc>
          <w:tcPr>
            <w:tcW w:w="1057" w:type="pct"/>
            <w:tcBorders>
              <w:top w:val="nil"/>
              <w:left w:val="nil"/>
              <w:right w:val="nil"/>
            </w:tcBorders>
            <w:shd w:val="clear" w:color="auto" w:fill="auto"/>
            <w:vAlign w:val="bottom"/>
          </w:tcPr>
          <w:p w:rsidR="004B0A60" w:rsidRPr="00AB3D50" w:rsidRDefault="004B0A60" w:rsidP="00AE1F27">
            <w:pPr>
              <w:spacing w:before="20"/>
              <w:rPr>
                <w:rFonts w:asciiTheme="majorHAnsi" w:hAnsiTheme="majorHAnsi" w:cstheme="majorHAnsi"/>
                <w:sz w:val="22"/>
                <w:szCs w:val="22"/>
              </w:rPr>
            </w:pPr>
            <w:r>
              <w:rPr>
                <w:rFonts w:asciiTheme="majorHAnsi" w:hAnsiTheme="majorHAnsi" w:cstheme="majorHAnsi"/>
                <w:sz w:val="22"/>
                <w:szCs w:val="22"/>
              </w:rPr>
              <w:t>США</w:t>
            </w:r>
          </w:p>
        </w:tc>
        <w:tc>
          <w:tcPr>
            <w:tcW w:w="557" w:type="pct"/>
            <w:tcBorders>
              <w:top w:val="nil"/>
              <w:left w:val="nil"/>
              <w:right w:val="nil"/>
            </w:tcBorders>
            <w:shd w:val="clear" w:color="auto" w:fill="auto"/>
            <w:tcMar>
              <w:top w:w="0" w:type="dxa"/>
              <w:left w:w="170" w:type="dxa"/>
              <w:bottom w:w="0" w:type="dxa"/>
              <w:right w:w="170" w:type="dxa"/>
            </w:tcMar>
            <w:vAlign w:val="bottom"/>
          </w:tcPr>
          <w:p w:rsidR="004B0A60" w:rsidRPr="00AB3D50" w:rsidRDefault="004B0A60" w:rsidP="00AE1F27">
            <w:pPr>
              <w:spacing w:before="20"/>
              <w:jc w:val="right"/>
              <w:rPr>
                <w:rFonts w:asciiTheme="majorHAnsi" w:hAnsiTheme="majorHAnsi" w:cstheme="majorHAnsi"/>
                <w:sz w:val="22"/>
                <w:szCs w:val="22"/>
                <w:lang w:val="ky-KG"/>
              </w:rPr>
            </w:pPr>
            <w:r>
              <w:rPr>
                <w:rFonts w:asciiTheme="majorHAnsi" w:hAnsiTheme="majorHAnsi" w:cstheme="majorHAnsi"/>
                <w:sz w:val="22"/>
                <w:szCs w:val="22"/>
                <w:lang w:val="ky-KG"/>
              </w:rPr>
              <w:t>0,2</w:t>
            </w:r>
          </w:p>
        </w:tc>
        <w:tc>
          <w:tcPr>
            <w:tcW w:w="558" w:type="pct"/>
            <w:gridSpan w:val="2"/>
            <w:tcBorders>
              <w:top w:val="nil"/>
              <w:left w:val="nil"/>
              <w:right w:val="nil"/>
            </w:tcBorders>
            <w:shd w:val="clear" w:color="auto" w:fill="auto"/>
            <w:tcMar>
              <w:top w:w="0" w:type="dxa"/>
              <w:left w:w="170" w:type="dxa"/>
              <w:bottom w:w="0" w:type="dxa"/>
              <w:right w:w="170" w:type="dxa"/>
            </w:tcMar>
            <w:vAlign w:val="bottom"/>
          </w:tcPr>
          <w:p w:rsidR="004B0A60" w:rsidRPr="009D2698" w:rsidRDefault="004B0A60" w:rsidP="00AE1F27">
            <w:pPr>
              <w:spacing w:before="20"/>
              <w:jc w:val="right"/>
              <w:rPr>
                <w:rFonts w:asciiTheme="majorHAnsi" w:hAnsiTheme="majorHAnsi" w:cstheme="majorHAnsi"/>
                <w:sz w:val="22"/>
                <w:szCs w:val="22"/>
                <w:lang w:val="ky-KG"/>
              </w:rPr>
            </w:pPr>
            <w:r>
              <w:rPr>
                <w:rFonts w:asciiTheme="majorHAnsi" w:hAnsiTheme="majorHAnsi" w:cstheme="majorHAnsi"/>
                <w:sz w:val="22"/>
                <w:szCs w:val="22"/>
              </w:rPr>
              <w:t>1</w:t>
            </w:r>
            <w:r>
              <w:rPr>
                <w:rFonts w:asciiTheme="majorHAnsi" w:hAnsiTheme="majorHAnsi" w:cstheme="majorHAnsi"/>
                <w:sz w:val="22"/>
                <w:szCs w:val="22"/>
                <w:lang w:val="ky-KG"/>
              </w:rPr>
              <w:t>46</w:t>
            </w:r>
            <w:r>
              <w:rPr>
                <w:rFonts w:asciiTheme="majorHAnsi" w:hAnsiTheme="majorHAnsi" w:cstheme="majorHAnsi"/>
                <w:sz w:val="22"/>
                <w:szCs w:val="22"/>
              </w:rPr>
              <w:t>,</w:t>
            </w:r>
            <w:r>
              <w:rPr>
                <w:rFonts w:asciiTheme="majorHAnsi" w:hAnsiTheme="majorHAnsi" w:cstheme="majorHAnsi"/>
                <w:sz w:val="22"/>
                <w:szCs w:val="22"/>
                <w:lang w:val="ky-KG"/>
              </w:rPr>
              <w:t>1</w:t>
            </w:r>
          </w:p>
        </w:tc>
        <w:tc>
          <w:tcPr>
            <w:tcW w:w="558" w:type="pct"/>
            <w:tcBorders>
              <w:top w:val="nil"/>
              <w:left w:val="nil"/>
              <w:right w:val="nil"/>
            </w:tcBorders>
            <w:shd w:val="clear" w:color="auto" w:fill="auto"/>
            <w:tcMar>
              <w:top w:w="0" w:type="dxa"/>
              <w:left w:w="170" w:type="dxa"/>
              <w:bottom w:w="0" w:type="dxa"/>
              <w:right w:w="170" w:type="dxa"/>
            </w:tcMar>
            <w:vAlign w:val="bottom"/>
          </w:tcPr>
          <w:p w:rsidR="004B0A60" w:rsidRPr="00AB3D50" w:rsidRDefault="004B0A60" w:rsidP="00AE1F27">
            <w:pPr>
              <w:spacing w:before="20"/>
              <w:jc w:val="right"/>
              <w:rPr>
                <w:rFonts w:asciiTheme="majorHAnsi" w:hAnsiTheme="majorHAnsi" w:cstheme="majorHAnsi"/>
                <w:sz w:val="22"/>
                <w:szCs w:val="22"/>
              </w:rPr>
            </w:pPr>
          </w:p>
        </w:tc>
        <w:tc>
          <w:tcPr>
            <w:tcW w:w="558" w:type="pct"/>
            <w:gridSpan w:val="2"/>
            <w:tcBorders>
              <w:top w:val="nil"/>
              <w:left w:val="nil"/>
              <w:right w:val="nil"/>
            </w:tcBorders>
            <w:shd w:val="clear" w:color="auto" w:fill="auto"/>
            <w:tcMar>
              <w:top w:w="0" w:type="dxa"/>
              <w:left w:w="170" w:type="dxa"/>
              <w:bottom w:w="0" w:type="dxa"/>
              <w:right w:w="170" w:type="dxa"/>
            </w:tcMar>
            <w:vAlign w:val="bottom"/>
          </w:tcPr>
          <w:p w:rsidR="004B0A60" w:rsidRPr="00766656" w:rsidRDefault="004B0A60" w:rsidP="00AE1F27">
            <w:pPr>
              <w:spacing w:before="20"/>
              <w:jc w:val="right"/>
              <w:rPr>
                <w:rFonts w:asciiTheme="majorHAnsi" w:hAnsiTheme="majorHAnsi" w:cstheme="majorHAnsi"/>
                <w:sz w:val="22"/>
                <w:szCs w:val="22"/>
                <w:lang w:val="ky-KG"/>
              </w:rPr>
            </w:pPr>
          </w:p>
        </w:tc>
        <w:tc>
          <w:tcPr>
            <w:tcW w:w="558" w:type="pct"/>
            <w:tcBorders>
              <w:top w:val="nil"/>
              <w:left w:val="nil"/>
              <w:right w:val="nil"/>
            </w:tcBorders>
            <w:shd w:val="clear" w:color="auto" w:fill="auto"/>
            <w:tcMar>
              <w:top w:w="0" w:type="dxa"/>
              <w:left w:w="170" w:type="dxa"/>
              <w:bottom w:w="0" w:type="dxa"/>
              <w:right w:w="170" w:type="dxa"/>
            </w:tcMar>
            <w:vAlign w:val="bottom"/>
          </w:tcPr>
          <w:p w:rsidR="004B0A60" w:rsidRPr="00766656" w:rsidRDefault="004B0A60" w:rsidP="00AE1F27">
            <w:pPr>
              <w:spacing w:before="20"/>
              <w:jc w:val="right"/>
              <w:rPr>
                <w:rFonts w:asciiTheme="majorHAnsi" w:hAnsiTheme="majorHAnsi" w:cstheme="majorHAnsi"/>
                <w:sz w:val="22"/>
                <w:szCs w:val="22"/>
                <w:lang w:val="ky-KG"/>
              </w:rPr>
            </w:pPr>
            <w:r>
              <w:rPr>
                <w:rFonts w:asciiTheme="majorHAnsi" w:hAnsiTheme="majorHAnsi" w:cstheme="majorHAnsi"/>
                <w:sz w:val="22"/>
                <w:szCs w:val="22"/>
              </w:rPr>
              <w:t>0,2</w:t>
            </w:r>
          </w:p>
        </w:tc>
        <w:tc>
          <w:tcPr>
            <w:tcW w:w="558" w:type="pct"/>
            <w:tcBorders>
              <w:top w:val="nil"/>
              <w:left w:val="nil"/>
              <w:right w:val="nil"/>
            </w:tcBorders>
            <w:shd w:val="clear" w:color="auto" w:fill="auto"/>
            <w:tcMar>
              <w:top w:w="0" w:type="dxa"/>
              <w:left w:w="170" w:type="dxa"/>
              <w:bottom w:w="0" w:type="dxa"/>
              <w:right w:w="170" w:type="dxa"/>
            </w:tcMar>
            <w:vAlign w:val="bottom"/>
          </w:tcPr>
          <w:p w:rsidR="004B0A60" w:rsidRPr="009D2698" w:rsidRDefault="004B0A60" w:rsidP="00AE1F27">
            <w:pPr>
              <w:spacing w:before="20"/>
              <w:jc w:val="right"/>
              <w:rPr>
                <w:rFonts w:asciiTheme="majorHAnsi" w:hAnsiTheme="majorHAnsi" w:cstheme="majorHAnsi"/>
                <w:sz w:val="22"/>
                <w:szCs w:val="22"/>
                <w:lang w:val="ky-KG"/>
              </w:rPr>
            </w:pPr>
            <w:r>
              <w:rPr>
                <w:rFonts w:asciiTheme="majorHAnsi" w:hAnsiTheme="majorHAnsi" w:cstheme="majorHAnsi"/>
                <w:sz w:val="22"/>
                <w:szCs w:val="22"/>
              </w:rPr>
              <w:t>1</w:t>
            </w:r>
            <w:r>
              <w:rPr>
                <w:rFonts w:asciiTheme="majorHAnsi" w:hAnsiTheme="majorHAnsi" w:cstheme="majorHAnsi"/>
                <w:sz w:val="22"/>
                <w:szCs w:val="22"/>
                <w:lang w:val="ky-KG"/>
              </w:rPr>
              <w:t>45</w:t>
            </w:r>
            <w:r>
              <w:rPr>
                <w:rFonts w:asciiTheme="majorHAnsi" w:hAnsiTheme="majorHAnsi" w:cstheme="majorHAnsi"/>
                <w:sz w:val="22"/>
                <w:szCs w:val="22"/>
              </w:rPr>
              <w:t>,</w:t>
            </w:r>
            <w:r>
              <w:rPr>
                <w:rFonts w:asciiTheme="majorHAnsi" w:hAnsiTheme="majorHAnsi" w:cstheme="majorHAnsi"/>
                <w:sz w:val="22"/>
                <w:szCs w:val="22"/>
                <w:lang w:val="ky-KG"/>
              </w:rPr>
              <w:t>6</w:t>
            </w:r>
          </w:p>
        </w:tc>
        <w:tc>
          <w:tcPr>
            <w:tcW w:w="596" w:type="pct"/>
            <w:tcBorders>
              <w:top w:val="nil"/>
              <w:left w:val="nil"/>
              <w:right w:val="nil"/>
            </w:tcBorders>
            <w:shd w:val="clear" w:color="auto" w:fill="auto"/>
            <w:tcMar>
              <w:top w:w="0" w:type="dxa"/>
              <w:left w:w="170" w:type="dxa"/>
              <w:bottom w:w="0" w:type="dxa"/>
              <w:right w:w="170" w:type="dxa"/>
            </w:tcMar>
            <w:vAlign w:val="bottom"/>
          </w:tcPr>
          <w:p w:rsidR="004B0A60" w:rsidRPr="00766656" w:rsidRDefault="004B0A60" w:rsidP="00AE1F27">
            <w:pPr>
              <w:spacing w:before="20"/>
              <w:jc w:val="right"/>
              <w:rPr>
                <w:rFonts w:asciiTheme="majorHAnsi" w:hAnsiTheme="majorHAnsi" w:cstheme="majorHAnsi"/>
                <w:sz w:val="22"/>
                <w:szCs w:val="22"/>
                <w:lang w:val="ky-KG"/>
              </w:rPr>
            </w:pPr>
            <w:r>
              <w:rPr>
                <w:rFonts w:asciiTheme="majorHAnsi" w:hAnsiTheme="majorHAnsi" w:cstheme="majorHAnsi"/>
                <w:sz w:val="22"/>
                <w:szCs w:val="22"/>
              </w:rPr>
              <w:t>0,1</w:t>
            </w:r>
          </w:p>
        </w:tc>
      </w:tr>
      <w:tr w:rsidR="004B0A60" w:rsidRPr="00157A37" w:rsidTr="00AE1F27">
        <w:tblPrEx>
          <w:tblLook w:val="00A0" w:firstRow="1" w:lastRow="0" w:firstColumn="1" w:lastColumn="0" w:noHBand="0" w:noVBand="0"/>
        </w:tblPrEx>
        <w:trPr>
          <w:trHeight w:val="202"/>
        </w:trPr>
        <w:tc>
          <w:tcPr>
            <w:tcW w:w="1057" w:type="pct"/>
            <w:tcBorders>
              <w:top w:val="nil"/>
              <w:left w:val="nil"/>
              <w:bottom w:val="single" w:sz="12" w:space="0" w:color="auto"/>
              <w:right w:val="nil"/>
            </w:tcBorders>
            <w:shd w:val="clear" w:color="auto" w:fill="auto"/>
            <w:vAlign w:val="bottom"/>
          </w:tcPr>
          <w:p w:rsidR="004B0A60" w:rsidRPr="00AB3D50" w:rsidRDefault="004B0A60" w:rsidP="00AE1F27">
            <w:pPr>
              <w:spacing w:before="20"/>
              <w:rPr>
                <w:rFonts w:asciiTheme="majorHAnsi" w:hAnsiTheme="majorHAnsi" w:cstheme="majorHAnsi"/>
                <w:sz w:val="22"/>
                <w:szCs w:val="22"/>
              </w:rPr>
            </w:pPr>
            <w:r>
              <w:rPr>
                <w:rFonts w:asciiTheme="majorHAnsi" w:hAnsiTheme="majorHAnsi" w:cstheme="majorHAnsi"/>
                <w:sz w:val="22"/>
                <w:szCs w:val="22"/>
              </w:rPr>
              <w:t>Эквадор</w:t>
            </w:r>
          </w:p>
        </w:tc>
        <w:tc>
          <w:tcPr>
            <w:tcW w:w="557" w:type="pct"/>
            <w:tcBorders>
              <w:top w:val="nil"/>
              <w:left w:val="nil"/>
              <w:bottom w:val="single" w:sz="12" w:space="0" w:color="auto"/>
              <w:right w:val="nil"/>
            </w:tcBorders>
            <w:shd w:val="clear" w:color="auto" w:fill="auto"/>
            <w:tcMar>
              <w:top w:w="0" w:type="dxa"/>
              <w:left w:w="170" w:type="dxa"/>
              <w:bottom w:w="0" w:type="dxa"/>
              <w:right w:w="170" w:type="dxa"/>
            </w:tcMar>
            <w:vAlign w:val="bottom"/>
          </w:tcPr>
          <w:p w:rsidR="004B0A60" w:rsidRDefault="004B0A60" w:rsidP="00AE1F27">
            <w:pPr>
              <w:spacing w:before="20"/>
              <w:jc w:val="right"/>
              <w:rPr>
                <w:rFonts w:asciiTheme="majorHAnsi" w:hAnsiTheme="majorHAnsi" w:cstheme="majorHAnsi"/>
                <w:sz w:val="22"/>
                <w:szCs w:val="22"/>
                <w:lang w:val="ky-KG"/>
              </w:rPr>
            </w:pPr>
            <w:r>
              <w:rPr>
                <w:rFonts w:asciiTheme="majorHAnsi" w:hAnsiTheme="majorHAnsi" w:cstheme="majorHAnsi"/>
                <w:sz w:val="22"/>
                <w:szCs w:val="22"/>
                <w:lang w:val="ky-KG"/>
              </w:rPr>
              <w:t>4,6</w:t>
            </w:r>
          </w:p>
        </w:tc>
        <w:tc>
          <w:tcPr>
            <w:tcW w:w="558" w:type="pct"/>
            <w:gridSpan w:val="2"/>
            <w:tcBorders>
              <w:top w:val="nil"/>
              <w:left w:val="nil"/>
              <w:bottom w:val="single" w:sz="12" w:space="0" w:color="auto"/>
              <w:right w:val="nil"/>
            </w:tcBorders>
            <w:shd w:val="clear" w:color="auto" w:fill="auto"/>
            <w:tcMar>
              <w:top w:w="0" w:type="dxa"/>
              <w:left w:w="170" w:type="dxa"/>
              <w:bottom w:w="0" w:type="dxa"/>
              <w:right w:w="170" w:type="dxa"/>
            </w:tcMar>
            <w:vAlign w:val="bottom"/>
          </w:tcPr>
          <w:p w:rsidR="004B0A60" w:rsidRPr="00766656" w:rsidRDefault="004B0A60" w:rsidP="00AE1F27">
            <w:pPr>
              <w:spacing w:before="20"/>
              <w:jc w:val="right"/>
              <w:rPr>
                <w:rFonts w:asciiTheme="majorHAnsi" w:hAnsiTheme="majorHAnsi" w:cstheme="majorHAnsi"/>
                <w:sz w:val="22"/>
                <w:szCs w:val="22"/>
                <w:lang w:val="ky-KG"/>
              </w:rPr>
            </w:pPr>
            <w:r>
              <w:rPr>
                <w:rFonts w:asciiTheme="majorHAnsi" w:hAnsiTheme="majorHAnsi" w:cstheme="majorHAnsi"/>
                <w:sz w:val="22"/>
                <w:szCs w:val="22"/>
                <w:lang w:val="ky-KG"/>
              </w:rPr>
              <w:t>181,4</w:t>
            </w:r>
          </w:p>
        </w:tc>
        <w:tc>
          <w:tcPr>
            <w:tcW w:w="558" w:type="pct"/>
            <w:tcBorders>
              <w:top w:val="nil"/>
              <w:left w:val="nil"/>
              <w:bottom w:val="single" w:sz="12" w:space="0" w:color="auto"/>
              <w:right w:val="nil"/>
            </w:tcBorders>
            <w:shd w:val="clear" w:color="auto" w:fill="auto"/>
            <w:tcMar>
              <w:top w:w="0" w:type="dxa"/>
              <w:left w:w="170" w:type="dxa"/>
              <w:bottom w:w="0" w:type="dxa"/>
              <w:right w:w="170" w:type="dxa"/>
            </w:tcMar>
            <w:vAlign w:val="bottom"/>
          </w:tcPr>
          <w:p w:rsidR="004B0A60" w:rsidRDefault="004B0A60" w:rsidP="00AE1F27">
            <w:pPr>
              <w:spacing w:before="20"/>
              <w:jc w:val="right"/>
              <w:rPr>
                <w:rFonts w:asciiTheme="majorHAnsi" w:hAnsiTheme="majorHAnsi" w:cstheme="majorHAnsi"/>
                <w:sz w:val="22"/>
                <w:szCs w:val="22"/>
              </w:rPr>
            </w:pPr>
          </w:p>
        </w:tc>
        <w:tc>
          <w:tcPr>
            <w:tcW w:w="558" w:type="pct"/>
            <w:gridSpan w:val="2"/>
            <w:tcBorders>
              <w:top w:val="nil"/>
              <w:left w:val="nil"/>
              <w:bottom w:val="single" w:sz="12" w:space="0" w:color="auto"/>
              <w:right w:val="nil"/>
            </w:tcBorders>
            <w:shd w:val="clear" w:color="auto" w:fill="auto"/>
            <w:tcMar>
              <w:top w:w="0" w:type="dxa"/>
              <w:left w:w="170" w:type="dxa"/>
              <w:bottom w:w="0" w:type="dxa"/>
              <w:right w:w="170" w:type="dxa"/>
            </w:tcMar>
            <w:vAlign w:val="bottom"/>
          </w:tcPr>
          <w:p w:rsidR="004B0A60" w:rsidRPr="00AB3D50" w:rsidRDefault="004B0A60" w:rsidP="00AE1F27">
            <w:pPr>
              <w:spacing w:before="20"/>
              <w:jc w:val="right"/>
              <w:rPr>
                <w:rFonts w:asciiTheme="majorHAnsi" w:hAnsiTheme="majorHAnsi" w:cstheme="majorHAnsi"/>
                <w:sz w:val="22"/>
                <w:szCs w:val="22"/>
              </w:rPr>
            </w:pPr>
          </w:p>
        </w:tc>
        <w:tc>
          <w:tcPr>
            <w:tcW w:w="558" w:type="pct"/>
            <w:tcBorders>
              <w:top w:val="nil"/>
              <w:left w:val="nil"/>
              <w:bottom w:val="single" w:sz="12" w:space="0" w:color="auto"/>
              <w:right w:val="nil"/>
            </w:tcBorders>
            <w:shd w:val="clear" w:color="auto" w:fill="auto"/>
            <w:tcMar>
              <w:top w:w="0" w:type="dxa"/>
              <w:left w:w="170" w:type="dxa"/>
              <w:bottom w:w="0" w:type="dxa"/>
              <w:right w:w="170" w:type="dxa"/>
            </w:tcMar>
            <w:vAlign w:val="bottom"/>
          </w:tcPr>
          <w:p w:rsidR="004B0A60" w:rsidRDefault="004B0A60" w:rsidP="00AE1F27">
            <w:pPr>
              <w:spacing w:before="20"/>
              <w:jc w:val="right"/>
              <w:rPr>
                <w:rFonts w:asciiTheme="majorHAnsi" w:hAnsiTheme="majorHAnsi" w:cstheme="majorHAnsi"/>
                <w:sz w:val="22"/>
                <w:szCs w:val="22"/>
              </w:rPr>
            </w:pPr>
            <w:r>
              <w:rPr>
                <w:rFonts w:asciiTheme="majorHAnsi" w:hAnsiTheme="majorHAnsi" w:cstheme="majorHAnsi"/>
                <w:sz w:val="22"/>
                <w:szCs w:val="22"/>
                <w:lang w:val="ky-KG"/>
              </w:rPr>
              <w:t>4,6</w:t>
            </w:r>
          </w:p>
        </w:tc>
        <w:tc>
          <w:tcPr>
            <w:tcW w:w="558" w:type="pct"/>
            <w:tcBorders>
              <w:top w:val="nil"/>
              <w:left w:val="nil"/>
              <w:bottom w:val="single" w:sz="12" w:space="0" w:color="auto"/>
              <w:right w:val="nil"/>
            </w:tcBorders>
            <w:shd w:val="clear" w:color="auto" w:fill="auto"/>
            <w:tcMar>
              <w:top w:w="0" w:type="dxa"/>
              <w:left w:w="170" w:type="dxa"/>
              <w:bottom w:w="0" w:type="dxa"/>
              <w:right w:w="170" w:type="dxa"/>
            </w:tcMar>
            <w:vAlign w:val="bottom"/>
          </w:tcPr>
          <w:p w:rsidR="004B0A60" w:rsidRPr="009D2698" w:rsidRDefault="004B0A60" w:rsidP="00AE1F27">
            <w:pPr>
              <w:spacing w:before="20"/>
              <w:jc w:val="right"/>
              <w:rPr>
                <w:rFonts w:asciiTheme="majorHAnsi" w:hAnsiTheme="majorHAnsi" w:cstheme="majorHAnsi"/>
                <w:sz w:val="22"/>
                <w:szCs w:val="22"/>
                <w:lang w:val="ky-KG"/>
              </w:rPr>
            </w:pPr>
            <w:r>
              <w:rPr>
                <w:rFonts w:asciiTheme="majorHAnsi" w:hAnsiTheme="majorHAnsi" w:cstheme="majorHAnsi"/>
                <w:sz w:val="22"/>
                <w:szCs w:val="22"/>
              </w:rPr>
              <w:t>1</w:t>
            </w:r>
            <w:r>
              <w:rPr>
                <w:rFonts w:asciiTheme="majorHAnsi" w:hAnsiTheme="majorHAnsi" w:cstheme="majorHAnsi"/>
                <w:sz w:val="22"/>
                <w:szCs w:val="22"/>
                <w:lang w:val="ky-KG"/>
              </w:rPr>
              <w:t>81</w:t>
            </w:r>
            <w:r w:rsidRPr="00AB3D50">
              <w:rPr>
                <w:rFonts w:asciiTheme="majorHAnsi" w:hAnsiTheme="majorHAnsi" w:cstheme="majorHAnsi"/>
                <w:sz w:val="22"/>
                <w:szCs w:val="22"/>
              </w:rPr>
              <w:t>,</w:t>
            </w:r>
            <w:r>
              <w:rPr>
                <w:rFonts w:asciiTheme="majorHAnsi" w:hAnsiTheme="majorHAnsi" w:cstheme="majorHAnsi"/>
                <w:sz w:val="22"/>
                <w:szCs w:val="22"/>
                <w:lang w:val="ky-KG"/>
              </w:rPr>
              <w:t>4</w:t>
            </w:r>
          </w:p>
        </w:tc>
        <w:tc>
          <w:tcPr>
            <w:tcW w:w="596" w:type="pct"/>
            <w:tcBorders>
              <w:top w:val="nil"/>
              <w:left w:val="nil"/>
              <w:bottom w:val="single" w:sz="12" w:space="0" w:color="auto"/>
              <w:right w:val="nil"/>
            </w:tcBorders>
            <w:shd w:val="clear" w:color="auto" w:fill="auto"/>
            <w:tcMar>
              <w:top w:w="0" w:type="dxa"/>
              <w:left w:w="170" w:type="dxa"/>
              <w:bottom w:w="0" w:type="dxa"/>
              <w:right w:w="170" w:type="dxa"/>
            </w:tcMar>
            <w:vAlign w:val="bottom"/>
          </w:tcPr>
          <w:p w:rsidR="004B0A60" w:rsidRPr="009D2698" w:rsidRDefault="004B0A60" w:rsidP="00AE1F27">
            <w:pPr>
              <w:spacing w:before="20"/>
              <w:jc w:val="right"/>
              <w:rPr>
                <w:rFonts w:asciiTheme="majorHAnsi" w:hAnsiTheme="majorHAnsi" w:cstheme="majorHAnsi"/>
                <w:sz w:val="22"/>
                <w:szCs w:val="22"/>
                <w:lang w:val="ky-KG"/>
              </w:rPr>
            </w:pPr>
            <w:r>
              <w:rPr>
                <w:rFonts w:asciiTheme="majorHAnsi" w:hAnsiTheme="majorHAnsi" w:cstheme="majorHAnsi"/>
                <w:sz w:val="22"/>
                <w:szCs w:val="22"/>
                <w:lang w:val="ky-KG"/>
              </w:rPr>
              <w:t>1</w:t>
            </w:r>
            <w:r w:rsidRPr="00AB3D50">
              <w:rPr>
                <w:rFonts w:asciiTheme="majorHAnsi" w:hAnsiTheme="majorHAnsi" w:cstheme="majorHAnsi"/>
                <w:sz w:val="22"/>
                <w:szCs w:val="22"/>
              </w:rPr>
              <w:t>,</w:t>
            </w:r>
            <w:r>
              <w:rPr>
                <w:rFonts w:asciiTheme="majorHAnsi" w:hAnsiTheme="majorHAnsi" w:cstheme="majorHAnsi"/>
                <w:sz w:val="22"/>
                <w:szCs w:val="22"/>
                <w:lang w:val="ky-KG"/>
              </w:rPr>
              <w:t>8</w:t>
            </w:r>
          </w:p>
        </w:tc>
      </w:tr>
    </w:tbl>
    <w:p w:rsidR="004B0A60" w:rsidRPr="00157A37" w:rsidRDefault="004B0A60" w:rsidP="004B0A60">
      <w:pPr>
        <w:spacing w:before="120"/>
        <w:ind w:firstLine="709"/>
        <w:jc w:val="both"/>
        <w:rPr>
          <w:rFonts w:ascii="Times New Roman" w:hAnsi="Times New Roman"/>
          <w:sz w:val="28"/>
          <w:szCs w:val="28"/>
        </w:rPr>
      </w:pPr>
      <w:r w:rsidRPr="00157A37">
        <w:rPr>
          <w:rFonts w:ascii="Times New Roman" w:hAnsi="Times New Roman"/>
          <w:sz w:val="28"/>
          <w:szCs w:val="28"/>
          <w:lang w:val="ky-KG"/>
        </w:rPr>
        <w:t>Крупными торговыми партнерами по экспорту и</w:t>
      </w:r>
      <w:r w:rsidRPr="00157A37">
        <w:rPr>
          <w:rFonts w:ascii="Times New Roman" w:hAnsi="Times New Roman"/>
          <w:sz w:val="28"/>
          <w:szCs w:val="28"/>
        </w:rPr>
        <w:t>з стран вне СНГ</w:t>
      </w:r>
      <w:r>
        <w:rPr>
          <w:rFonts w:ascii="Times New Roman" w:hAnsi="Times New Roman"/>
          <w:sz w:val="28"/>
          <w:szCs w:val="28"/>
          <w:lang w:val="ky-KG"/>
        </w:rPr>
        <w:t xml:space="preserve"> являются Китай занимающая 15,1</w:t>
      </w:r>
      <w:r w:rsidRPr="00157A37">
        <w:rPr>
          <w:rFonts w:ascii="Times New Roman" w:hAnsi="Times New Roman"/>
          <w:sz w:val="28"/>
          <w:szCs w:val="28"/>
          <w:lang w:val="ky-KG"/>
        </w:rPr>
        <w:t xml:space="preserve"> </w:t>
      </w:r>
      <w:r>
        <w:rPr>
          <w:rFonts w:ascii="Times New Roman" w:hAnsi="Times New Roman"/>
          <w:sz w:val="28"/>
          <w:szCs w:val="28"/>
        </w:rPr>
        <w:t>процент</w:t>
      </w:r>
      <w:r>
        <w:rPr>
          <w:rFonts w:ascii="Times New Roman" w:hAnsi="Times New Roman"/>
          <w:sz w:val="28"/>
          <w:szCs w:val="28"/>
          <w:lang w:val="ky-KG"/>
        </w:rPr>
        <w:t>а</w:t>
      </w:r>
      <w:r>
        <w:rPr>
          <w:rFonts w:ascii="Times New Roman" w:hAnsi="Times New Roman"/>
          <w:sz w:val="28"/>
          <w:szCs w:val="28"/>
        </w:rPr>
        <w:t xml:space="preserve"> и Иран занимающая 9</w:t>
      </w:r>
      <w:r w:rsidRPr="00157A37">
        <w:rPr>
          <w:rFonts w:ascii="Times New Roman" w:hAnsi="Times New Roman"/>
          <w:sz w:val="28"/>
          <w:szCs w:val="28"/>
        </w:rPr>
        <w:t>,</w:t>
      </w:r>
      <w:r>
        <w:rPr>
          <w:rFonts w:ascii="Times New Roman" w:hAnsi="Times New Roman"/>
          <w:sz w:val="28"/>
          <w:szCs w:val="28"/>
          <w:lang w:val="ky-KG"/>
        </w:rPr>
        <w:t>9</w:t>
      </w:r>
      <w:r w:rsidRPr="00157A37">
        <w:rPr>
          <w:rFonts w:ascii="Times New Roman" w:hAnsi="Times New Roman"/>
          <w:sz w:val="28"/>
          <w:szCs w:val="28"/>
        </w:rPr>
        <w:t xml:space="preserve"> процента </w:t>
      </w:r>
      <w:r w:rsidRPr="00157A37">
        <w:rPr>
          <w:rFonts w:ascii="Times New Roman" w:hAnsi="Times New Roman"/>
          <w:sz w:val="28"/>
          <w:szCs w:val="28"/>
          <w:lang w:val="ky-KG"/>
        </w:rPr>
        <w:t xml:space="preserve">в общем </w:t>
      </w:r>
      <w:r w:rsidRPr="00157A37">
        <w:rPr>
          <w:rFonts w:ascii="Times New Roman" w:hAnsi="Times New Roman"/>
          <w:sz w:val="28"/>
          <w:szCs w:val="28"/>
        </w:rPr>
        <w:t>объем</w:t>
      </w:r>
      <w:r w:rsidRPr="00157A37">
        <w:rPr>
          <w:rFonts w:ascii="Times New Roman" w:hAnsi="Times New Roman"/>
          <w:sz w:val="28"/>
          <w:szCs w:val="28"/>
          <w:lang w:val="ky-KG"/>
        </w:rPr>
        <w:t>е</w:t>
      </w:r>
      <w:r w:rsidRPr="00157A37">
        <w:rPr>
          <w:rFonts w:ascii="Times New Roman" w:hAnsi="Times New Roman"/>
          <w:sz w:val="28"/>
          <w:szCs w:val="28"/>
        </w:rPr>
        <w:t xml:space="preserve"> экспорта области</w:t>
      </w:r>
      <w:r w:rsidRPr="00157A37">
        <w:rPr>
          <w:rFonts w:ascii="Times New Roman" w:hAnsi="Times New Roman"/>
          <w:sz w:val="28"/>
          <w:szCs w:val="28"/>
          <w:lang w:val="ky-KG"/>
        </w:rPr>
        <w:t xml:space="preserve">. </w:t>
      </w:r>
    </w:p>
    <w:p w:rsidR="004B0A60" w:rsidRPr="00BE6E76" w:rsidRDefault="004B0A60" w:rsidP="004B0A60">
      <w:pPr>
        <w:ind w:firstLine="709"/>
        <w:jc w:val="both"/>
        <w:rPr>
          <w:rFonts w:ascii="Times New Roman" w:hAnsi="Times New Roman"/>
          <w:sz w:val="28"/>
          <w:szCs w:val="28"/>
          <w:lang w:val="ky-KG"/>
        </w:rPr>
      </w:pPr>
      <w:r w:rsidRPr="00157A37">
        <w:rPr>
          <w:rFonts w:ascii="Times New Roman" w:hAnsi="Times New Roman"/>
          <w:sz w:val="28"/>
          <w:szCs w:val="28"/>
          <w:lang w:val="ky-KG"/>
        </w:rPr>
        <w:t>Из</w:t>
      </w:r>
      <w:r w:rsidRPr="00157A37">
        <w:rPr>
          <w:rFonts w:ascii="Times New Roman" w:hAnsi="Times New Roman"/>
          <w:sz w:val="28"/>
          <w:szCs w:val="28"/>
        </w:rPr>
        <w:t xml:space="preserve"> стран СНГ значительная доля экспортных поставок то</w:t>
      </w:r>
      <w:r>
        <w:rPr>
          <w:rFonts w:ascii="Times New Roman" w:hAnsi="Times New Roman"/>
          <w:sz w:val="28"/>
          <w:szCs w:val="28"/>
        </w:rPr>
        <w:t>варов пришлась на Узбекистан (59</w:t>
      </w:r>
      <w:r>
        <w:rPr>
          <w:rFonts w:ascii="Times New Roman" w:hAnsi="Times New Roman"/>
          <w:sz w:val="28"/>
          <w:szCs w:val="28"/>
          <w:lang w:val="ky-KG"/>
        </w:rPr>
        <w:t>,8</w:t>
      </w:r>
      <w:r w:rsidRPr="00157A37">
        <w:rPr>
          <w:rFonts w:ascii="Times New Roman" w:hAnsi="Times New Roman"/>
          <w:sz w:val="28"/>
          <w:szCs w:val="28"/>
        </w:rPr>
        <w:t xml:space="preserve"> процента)</w:t>
      </w:r>
      <w:r>
        <w:rPr>
          <w:rFonts w:ascii="Times New Roman" w:hAnsi="Times New Roman"/>
          <w:sz w:val="28"/>
          <w:szCs w:val="28"/>
          <w:lang w:val="ky-KG"/>
        </w:rPr>
        <w:t>.</w:t>
      </w:r>
    </w:p>
    <w:p w:rsidR="004B0A60" w:rsidRPr="00BE6E76" w:rsidRDefault="004B0A60" w:rsidP="004B0A60">
      <w:pPr>
        <w:ind w:firstLine="709"/>
        <w:jc w:val="both"/>
        <w:rPr>
          <w:rFonts w:ascii="Times New Roman" w:hAnsi="Times New Roman"/>
          <w:sz w:val="28"/>
          <w:szCs w:val="28"/>
          <w:lang w:val="ky-KG"/>
        </w:rPr>
      </w:pPr>
      <w:r w:rsidRPr="00157A37">
        <w:rPr>
          <w:rFonts w:ascii="Times New Roman" w:hAnsi="Times New Roman"/>
          <w:sz w:val="28"/>
          <w:szCs w:val="28"/>
        </w:rPr>
        <w:t>Из стран вне СНГ значительные объемы импортированных товаров в общем объем</w:t>
      </w:r>
      <w:r>
        <w:rPr>
          <w:rFonts w:ascii="Times New Roman" w:hAnsi="Times New Roman"/>
          <w:sz w:val="28"/>
          <w:szCs w:val="28"/>
        </w:rPr>
        <w:t>е импорта поступили из Китая (</w:t>
      </w:r>
      <w:r>
        <w:rPr>
          <w:rFonts w:ascii="Times New Roman" w:hAnsi="Times New Roman"/>
          <w:sz w:val="28"/>
          <w:szCs w:val="28"/>
          <w:lang w:val="ky-KG"/>
        </w:rPr>
        <w:t>34</w:t>
      </w:r>
      <w:r>
        <w:rPr>
          <w:rFonts w:ascii="Times New Roman" w:hAnsi="Times New Roman"/>
          <w:sz w:val="28"/>
          <w:szCs w:val="28"/>
        </w:rPr>
        <w:t>,</w:t>
      </w:r>
      <w:r>
        <w:rPr>
          <w:rFonts w:ascii="Times New Roman" w:hAnsi="Times New Roman"/>
          <w:sz w:val="28"/>
          <w:szCs w:val="28"/>
          <w:lang w:val="ky-KG"/>
        </w:rPr>
        <w:t>7</w:t>
      </w:r>
      <w:r w:rsidRPr="00157A37">
        <w:rPr>
          <w:rFonts w:ascii="Times New Roman" w:hAnsi="Times New Roman"/>
          <w:sz w:val="28"/>
          <w:szCs w:val="28"/>
          <w:lang w:val="ky-KG"/>
        </w:rPr>
        <w:t xml:space="preserve"> </w:t>
      </w:r>
      <w:r>
        <w:rPr>
          <w:rFonts w:ascii="Times New Roman" w:hAnsi="Times New Roman"/>
          <w:sz w:val="28"/>
          <w:szCs w:val="28"/>
        </w:rPr>
        <w:t>процента), Турции (</w:t>
      </w:r>
      <w:r>
        <w:rPr>
          <w:rFonts w:ascii="Times New Roman" w:hAnsi="Times New Roman"/>
          <w:sz w:val="28"/>
          <w:szCs w:val="28"/>
          <w:lang w:val="ky-KG"/>
        </w:rPr>
        <w:t>3,2</w:t>
      </w:r>
      <w:r w:rsidRPr="00157A37">
        <w:rPr>
          <w:rFonts w:ascii="Times New Roman" w:hAnsi="Times New Roman"/>
          <w:sz w:val="28"/>
          <w:szCs w:val="28"/>
          <w:lang w:val="ky-KG"/>
        </w:rPr>
        <w:t xml:space="preserve"> </w:t>
      </w:r>
      <w:r w:rsidRPr="00157A37">
        <w:rPr>
          <w:rFonts w:ascii="Times New Roman" w:hAnsi="Times New Roman"/>
          <w:sz w:val="28"/>
          <w:szCs w:val="28"/>
        </w:rPr>
        <w:t>процента)</w:t>
      </w:r>
      <w:r>
        <w:rPr>
          <w:rFonts w:ascii="Times New Roman" w:hAnsi="Times New Roman"/>
          <w:sz w:val="28"/>
          <w:szCs w:val="28"/>
          <w:lang w:val="ky-KG"/>
        </w:rPr>
        <w:t>.</w:t>
      </w:r>
    </w:p>
    <w:p w:rsidR="004B0A60" w:rsidRPr="00157A37" w:rsidRDefault="004B0A60" w:rsidP="004B0A60">
      <w:pPr>
        <w:ind w:firstLine="709"/>
        <w:jc w:val="both"/>
        <w:rPr>
          <w:rFonts w:ascii="Times New Roman" w:hAnsi="Times New Roman"/>
          <w:sz w:val="28"/>
          <w:szCs w:val="28"/>
          <w:lang w:val="ky-KG"/>
        </w:rPr>
      </w:pPr>
      <w:r w:rsidRPr="00157A37">
        <w:rPr>
          <w:rFonts w:ascii="Times New Roman" w:hAnsi="Times New Roman"/>
          <w:sz w:val="28"/>
          <w:szCs w:val="28"/>
        </w:rPr>
        <w:t xml:space="preserve">Наибольшие объемы импортных поступлений из стран </w:t>
      </w:r>
      <w:r>
        <w:rPr>
          <w:rFonts w:ascii="Times New Roman" w:hAnsi="Times New Roman"/>
          <w:sz w:val="28"/>
          <w:szCs w:val="28"/>
        </w:rPr>
        <w:t>СНГ пришлись на Узбекистан (40,</w:t>
      </w:r>
      <w:r>
        <w:rPr>
          <w:rFonts w:ascii="Times New Roman" w:hAnsi="Times New Roman"/>
          <w:sz w:val="28"/>
          <w:szCs w:val="28"/>
          <w:lang w:val="ky-KG"/>
        </w:rPr>
        <w:t>9</w:t>
      </w:r>
      <w:r w:rsidRPr="00157A37">
        <w:rPr>
          <w:rFonts w:ascii="Times New Roman" w:hAnsi="Times New Roman"/>
          <w:sz w:val="28"/>
          <w:szCs w:val="28"/>
        </w:rPr>
        <w:t xml:space="preserve"> процента в общем объеме импорта стра</w:t>
      </w:r>
      <w:r>
        <w:rPr>
          <w:rFonts w:ascii="Times New Roman" w:hAnsi="Times New Roman"/>
          <w:sz w:val="28"/>
          <w:szCs w:val="28"/>
        </w:rPr>
        <w:t>ны), Россию (1</w:t>
      </w:r>
      <w:r>
        <w:rPr>
          <w:rFonts w:ascii="Times New Roman" w:hAnsi="Times New Roman"/>
          <w:sz w:val="28"/>
          <w:szCs w:val="28"/>
          <w:lang w:val="ky-KG"/>
        </w:rPr>
        <w:t>0</w:t>
      </w:r>
      <w:r>
        <w:rPr>
          <w:rFonts w:ascii="Times New Roman" w:hAnsi="Times New Roman"/>
          <w:sz w:val="28"/>
          <w:szCs w:val="28"/>
        </w:rPr>
        <w:t>,</w:t>
      </w:r>
      <w:r>
        <w:rPr>
          <w:rFonts w:ascii="Times New Roman" w:hAnsi="Times New Roman"/>
          <w:sz w:val="28"/>
          <w:szCs w:val="28"/>
          <w:lang w:val="ky-KG"/>
        </w:rPr>
        <w:t>4</w:t>
      </w:r>
      <w:r w:rsidRPr="00157A37">
        <w:rPr>
          <w:rFonts w:ascii="Times New Roman" w:hAnsi="Times New Roman"/>
          <w:sz w:val="28"/>
          <w:szCs w:val="28"/>
          <w:lang w:val="ky-KG"/>
        </w:rPr>
        <w:t xml:space="preserve"> </w:t>
      </w:r>
      <w:r w:rsidRPr="00157A37">
        <w:rPr>
          <w:rFonts w:ascii="Times New Roman" w:hAnsi="Times New Roman"/>
          <w:sz w:val="28"/>
          <w:szCs w:val="28"/>
        </w:rPr>
        <w:t>процента)</w:t>
      </w:r>
      <w:r w:rsidRPr="00157A37">
        <w:rPr>
          <w:rFonts w:ascii="Times New Roman" w:hAnsi="Times New Roman"/>
          <w:sz w:val="28"/>
          <w:szCs w:val="28"/>
          <w:lang w:val="ky-KG"/>
        </w:rPr>
        <w:t xml:space="preserve">. </w:t>
      </w:r>
    </w:p>
    <w:p w:rsidR="004B0A60" w:rsidRPr="000E7815" w:rsidRDefault="004B0A60" w:rsidP="000E7815">
      <w:pPr>
        <w:spacing w:before="120"/>
        <w:ind w:firstLine="709"/>
        <w:jc w:val="both"/>
        <w:rPr>
          <w:rFonts w:ascii="Times New Roman" w:hAnsi="Times New Roman"/>
          <w:sz w:val="28"/>
          <w:szCs w:val="28"/>
        </w:rPr>
      </w:pPr>
      <w:r w:rsidRPr="00157A37">
        <w:rPr>
          <w:rFonts w:ascii="Times New Roman" w:hAnsi="Times New Roman"/>
          <w:i/>
          <w:iCs/>
          <w:sz w:val="28"/>
          <w:szCs w:val="28"/>
        </w:rPr>
        <w:t xml:space="preserve">Экспортные поставки. </w:t>
      </w:r>
      <w:r>
        <w:rPr>
          <w:rFonts w:ascii="Times New Roman" w:hAnsi="Times New Roman"/>
          <w:sz w:val="28"/>
          <w:szCs w:val="28"/>
        </w:rPr>
        <w:t>Объем экспорта в январе-декабре</w:t>
      </w:r>
      <w:r w:rsidRPr="00157A37">
        <w:rPr>
          <w:rFonts w:ascii="Times New Roman" w:hAnsi="Times New Roman"/>
          <w:sz w:val="28"/>
          <w:szCs w:val="28"/>
        </w:rPr>
        <w:t xml:space="preserve"> 20</w:t>
      </w:r>
      <w:r w:rsidRPr="00157A37">
        <w:rPr>
          <w:rFonts w:ascii="Times New Roman" w:hAnsi="Times New Roman"/>
          <w:sz w:val="28"/>
          <w:szCs w:val="28"/>
          <w:lang w:val="ky-KG"/>
        </w:rPr>
        <w:t>2</w:t>
      </w:r>
      <w:r>
        <w:rPr>
          <w:rFonts w:ascii="Times New Roman" w:hAnsi="Times New Roman"/>
          <w:sz w:val="28"/>
          <w:szCs w:val="28"/>
          <w:lang w:val="ky-KG"/>
        </w:rPr>
        <w:t>4</w:t>
      </w:r>
      <w:r>
        <w:rPr>
          <w:rFonts w:ascii="Times New Roman" w:hAnsi="Times New Roman"/>
          <w:sz w:val="28"/>
          <w:szCs w:val="28"/>
        </w:rPr>
        <w:t>г. по сравнению с январем-декабрем</w:t>
      </w:r>
      <w:r w:rsidRPr="00157A37">
        <w:rPr>
          <w:rFonts w:ascii="Times New Roman" w:hAnsi="Times New Roman"/>
          <w:sz w:val="28"/>
          <w:szCs w:val="28"/>
        </w:rPr>
        <w:t xml:space="preserve"> </w:t>
      </w:r>
      <w:r w:rsidRPr="00157A37">
        <w:rPr>
          <w:rFonts w:ascii="Times New Roman" w:hAnsi="Times New Roman"/>
          <w:sz w:val="28"/>
          <w:szCs w:val="28"/>
          <w:lang w:val="ky-KG"/>
        </w:rPr>
        <w:t>202</w:t>
      </w:r>
      <w:r>
        <w:rPr>
          <w:rFonts w:ascii="Times New Roman" w:hAnsi="Times New Roman"/>
          <w:sz w:val="28"/>
          <w:szCs w:val="28"/>
          <w:lang w:val="ky-KG"/>
        </w:rPr>
        <w:t>3</w:t>
      </w:r>
      <w:r>
        <w:rPr>
          <w:rFonts w:ascii="Times New Roman" w:hAnsi="Times New Roman"/>
          <w:sz w:val="28"/>
          <w:szCs w:val="28"/>
        </w:rPr>
        <w:t>г. уменьшил</w:t>
      </w:r>
      <w:r>
        <w:rPr>
          <w:rFonts w:ascii="Times New Roman" w:hAnsi="Times New Roman"/>
          <w:sz w:val="28"/>
          <w:szCs w:val="28"/>
          <w:lang w:val="ky-KG"/>
        </w:rPr>
        <w:t xml:space="preserve">ся </w:t>
      </w:r>
      <w:r w:rsidRPr="00157A37">
        <w:rPr>
          <w:rFonts w:ascii="Times New Roman" w:hAnsi="Times New Roman"/>
          <w:sz w:val="28"/>
          <w:szCs w:val="28"/>
        </w:rPr>
        <w:t>за счет у</w:t>
      </w:r>
      <w:r>
        <w:rPr>
          <w:rFonts w:ascii="Times New Roman" w:hAnsi="Times New Roman"/>
          <w:sz w:val="28"/>
          <w:szCs w:val="28"/>
        </w:rPr>
        <w:t>меньшен</w:t>
      </w:r>
      <w:r w:rsidRPr="00157A37">
        <w:rPr>
          <w:rFonts w:ascii="Times New Roman" w:hAnsi="Times New Roman"/>
          <w:sz w:val="28"/>
          <w:szCs w:val="28"/>
        </w:rPr>
        <w:t>ия</w:t>
      </w:r>
      <w:r>
        <w:rPr>
          <w:rFonts w:ascii="Times New Roman" w:hAnsi="Times New Roman"/>
          <w:sz w:val="28"/>
          <w:szCs w:val="28"/>
        </w:rPr>
        <w:t xml:space="preserve"> поставок в страны СНГ на 40,7</w:t>
      </w:r>
      <w:r w:rsidRPr="00157A37">
        <w:rPr>
          <w:rFonts w:ascii="Times New Roman" w:hAnsi="Times New Roman"/>
          <w:sz w:val="28"/>
          <w:szCs w:val="28"/>
        </w:rPr>
        <w:t xml:space="preserve"> процент</w:t>
      </w:r>
      <w:r>
        <w:rPr>
          <w:rFonts w:ascii="Times New Roman" w:hAnsi="Times New Roman"/>
          <w:sz w:val="28"/>
          <w:szCs w:val="28"/>
        </w:rPr>
        <w:t>ов</w:t>
      </w:r>
      <w:r w:rsidRPr="00157A37">
        <w:rPr>
          <w:rFonts w:ascii="Times New Roman" w:hAnsi="Times New Roman"/>
          <w:sz w:val="28"/>
          <w:szCs w:val="28"/>
        </w:rPr>
        <w:t xml:space="preserve">, составив при этом </w:t>
      </w:r>
      <w:r>
        <w:rPr>
          <w:rFonts w:ascii="Times New Roman" w:hAnsi="Times New Roman"/>
          <w:sz w:val="28"/>
          <w:szCs w:val="28"/>
          <w:lang w:val="ky-KG"/>
        </w:rPr>
        <w:t>39</w:t>
      </w:r>
      <w:r w:rsidRPr="00157A37">
        <w:rPr>
          <w:rFonts w:ascii="Times New Roman" w:hAnsi="Times New Roman"/>
          <w:sz w:val="28"/>
          <w:szCs w:val="28"/>
        </w:rPr>
        <w:t>,</w:t>
      </w:r>
      <w:r>
        <w:rPr>
          <w:rFonts w:ascii="Times New Roman" w:hAnsi="Times New Roman"/>
          <w:sz w:val="28"/>
          <w:szCs w:val="28"/>
          <w:lang w:val="ky-KG"/>
        </w:rPr>
        <w:t>8</w:t>
      </w:r>
      <w:r w:rsidRPr="00157A37">
        <w:rPr>
          <w:rFonts w:ascii="Times New Roman" w:hAnsi="Times New Roman"/>
          <w:sz w:val="28"/>
          <w:szCs w:val="28"/>
        </w:rPr>
        <w:t xml:space="preserve"> млн</w:t>
      </w:r>
      <w:r w:rsidRPr="00157A37">
        <w:rPr>
          <w:rFonts w:ascii="Times New Roman" w:hAnsi="Times New Roman"/>
          <w:sz w:val="28"/>
          <w:szCs w:val="28"/>
          <w:lang w:val="ky-KG"/>
        </w:rPr>
        <w:t xml:space="preserve">. </w:t>
      </w:r>
      <w:r>
        <w:rPr>
          <w:rFonts w:ascii="Times New Roman" w:hAnsi="Times New Roman"/>
          <w:sz w:val="28"/>
          <w:szCs w:val="28"/>
          <w:lang w:val="ky-KG"/>
        </w:rPr>
        <w:t xml:space="preserve">долларов, в страны вне СНГ объем поставок снизился на 17,7 процентов </w:t>
      </w:r>
      <w:r w:rsidRPr="00157A37">
        <w:rPr>
          <w:rFonts w:ascii="Times New Roman" w:hAnsi="Times New Roman"/>
          <w:sz w:val="28"/>
          <w:szCs w:val="28"/>
        </w:rPr>
        <w:t xml:space="preserve">составив при этом </w:t>
      </w:r>
      <w:r>
        <w:rPr>
          <w:rFonts w:ascii="Times New Roman" w:hAnsi="Times New Roman"/>
          <w:sz w:val="28"/>
          <w:szCs w:val="28"/>
          <w:lang w:val="ky-KG"/>
        </w:rPr>
        <w:t>20</w:t>
      </w:r>
      <w:r w:rsidRPr="00157A37">
        <w:rPr>
          <w:rFonts w:ascii="Times New Roman" w:hAnsi="Times New Roman"/>
          <w:sz w:val="28"/>
          <w:szCs w:val="28"/>
        </w:rPr>
        <w:t>,</w:t>
      </w:r>
      <w:r>
        <w:rPr>
          <w:rFonts w:ascii="Times New Roman" w:hAnsi="Times New Roman"/>
          <w:sz w:val="28"/>
          <w:szCs w:val="28"/>
          <w:lang w:val="ky-KG"/>
        </w:rPr>
        <w:t>7</w:t>
      </w:r>
      <w:r w:rsidRPr="00157A37">
        <w:rPr>
          <w:rFonts w:ascii="Times New Roman" w:hAnsi="Times New Roman"/>
          <w:sz w:val="28"/>
          <w:szCs w:val="28"/>
        </w:rPr>
        <w:t xml:space="preserve"> млн</w:t>
      </w:r>
      <w:r w:rsidRPr="00157A37">
        <w:rPr>
          <w:rFonts w:ascii="Times New Roman" w:hAnsi="Times New Roman"/>
          <w:sz w:val="28"/>
          <w:szCs w:val="28"/>
          <w:lang w:val="ky-KG"/>
        </w:rPr>
        <w:t xml:space="preserve">. </w:t>
      </w:r>
      <w:r>
        <w:rPr>
          <w:rFonts w:ascii="Times New Roman" w:hAnsi="Times New Roman"/>
          <w:sz w:val="28"/>
          <w:szCs w:val="28"/>
          <w:lang w:val="ky-KG"/>
        </w:rPr>
        <w:t>долларов</w:t>
      </w:r>
      <w:r>
        <w:rPr>
          <w:rFonts w:ascii="Times New Roman" w:hAnsi="Times New Roman"/>
          <w:sz w:val="28"/>
          <w:szCs w:val="28"/>
        </w:rPr>
        <w:t>.</w:t>
      </w:r>
    </w:p>
    <w:p w:rsidR="005E569F" w:rsidRDefault="005E569F" w:rsidP="004B0A60">
      <w:pPr>
        <w:spacing w:before="120" w:after="120" w:line="276" w:lineRule="auto"/>
        <w:rPr>
          <w:rFonts w:ascii="Times New Roman" w:hAnsi="Times New Roman"/>
          <w:b/>
          <w:bCs/>
          <w:sz w:val="25"/>
          <w:szCs w:val="25"/>
        </w:rPr>
      </w:pPr>
    </w:p>
    <w:p w:rsidR="005E569F" w:rsidRDefault="005E569F" w:rsidP="004B0A60">
      <w:pPr>
        <w:spacing w:before="120" w:after="120" w:line="276" w:lineRule="auto"/>
        <w:rPr>
          <w:rFonts w:ascii="Times New Roman" w:hAnsi="Times New Roman"/>
          <w:b/>
          <w:bCs/>
          <w:sz w:val="25"/>
          <w:szCs w:val="25"/>
        </w:rPr>
      </w:pPr>
    </w:p>
    <w:p w:rsidR="004B0A60" w:rsidRPr="00157A37" w:rsidRDefault="002D5772" w:rsidP="004B0A60">
      <w:pPr>
        <w:spacing w:before="120" w:after="120" w:line="276" w:lineRule="auto"/>
        <w:rPr>
          <w:rFonts w:ascii="Times New Roman" w:hAnsi="Times New Roman"/>
          <w:b/>
          <w:bCs/>
          <w:sz w:val="25"/>
          <w:szCs w:val="25"/>
        </w:rPr>
      </w:pPr>
      <w:r>
        <w:rPr>
          <w:rFonts w:ascii="Times New Roman" w:hAnsi="Times New Roman"/>
          <w:b/>
          <w:bCs/>
          <w:sz w:val="25"/>
          <w:szCs w:val="25"/>
        </w:rPr>
        <w:lastRenderedPageBreak/>
        <w:t>Таблица 47</w:t>
      </w:r>
      <w:r w:rsidR="004B0A60" w:rsidRPr="00157A37">
        <w:rPr>
          <w:rFonts w:ascii="Times New Roman" w:hAnsi="Times New Roman"/>
          <w:b/>
          <w:bCs/>
          <w:sz w:val="25"/>
          <w:szCs w:val="25"/>
        </w:rPr>
        <w:t xml:space="preserve">: Экспорт отдельных видов </w:t>
      </w:r>
      <w:r w:rsidR="004B0A60">
        <w:rPr>
          <w:rFonts w:ascii="Times New Roman" w:hAnsi="Times New Roman"/>
          <w:b/>
          <w:bCs/>
          <w:sz w:val="25"/>
          <w:szCs w:val="25"/>
        </w:rPr>
        <w:t>товаров в январе-декабре</w:t>
      </w:r>
      <w:r w:rsidR="004B0A60" w:rsidRPr="00157A37">
        <w:rPr>
          <w:rFonts w:ascii="Times New Roman" w:hAnsi="Times New Roman"/>
          <w:b/>
          <w:bCs/>
          <w:sz w:val="25"/>
          <w:szCs w:val="25"/>
        </w:rPr>
        <w:t xml:space="preserve"> 20</w:t>
      </w:r>
      <w:r w:rsidR="004B0A60">
        <w:rPr>
          <w:rFonts w:ascii="Times New Roman" w:hAnsi="Times New Roman"/>
          <w:b/>
          <w:bCs/>
          <w:sz w:val="25"/>
          <w:szCs w:val="25"/>
          <w:lang w:val="ky-KG"/>
        </w:rPr>
        <w:t>24</w:t>
      </w:r>
      <w:r w:rsidR="004B0A60" w:rsidRPr="00157A37">
        <w:rPr>
          <w:rFonts w:ascii="Times New Roman" w:hAnsi="Times New Roman"/>
          <w:b/>
          <w:bCs/>
          <w:sz w:val="25"/>
          <w:szCs w:val="25"/>
        </w:rPr>
        <w:t>г.</w:t>
      </w:r>
    </w:p>
    <w:tbl>
      <w:tblPr>
        <w:tblW w:w="4963" w:type="pct"/>
        <w:tblInd w:w="108" w:type="dxa"/>
        <w:tblLayout w:type="fixed"/>
        <w:tblLook w:val="04A0" w:firstRow="1" w:lastRow="0" w:firstColumn="1" w:lastColumn="0" w:noHBand="0" w:noVBand="1"/>
      </w:tblPr>
      <w:tblGrid>
        <w:gridCol w:w="3259"/>
        <w:gridCol w:w="1277"/>
        <w:gridCol w:w="141"/>
        <w:gridCol w:w="1277"/>
        <w:gridCol w:w="283"/>
        <w:gridCol w:w="1606"/>
        <w:gridCol w:w="108"/>
        <w:gridCol w:w="1549"/>
      </w:tblGrid>
      <w:tr w:rsidR="004B0A60" w:rsidRPr="00157A37" w:rsidTr="00AE1F27">
        <w:trPr>
          <w:trHeight w:val="244"/>
          <w:tblHeader/>
        </w:trPr>
        <w:tc>
          <w:tcPr>
            <w:tcW w:w="1715" w:type="pct"/>
            <w:vMerge w:val="restart"/>
            <w:tcBorders>
              <w:top w:val="single" w:sz="12" w:space="0" w:color="auto"/>
            </w:tcBorders>
            <w:noWrap/>
            <w:vAlign w:val="bottom"/>
          </w:tcPr>
          <w:p w:rsidR="004B0A60" w:rsidRPr="00157A37" w:rsidRDefault="004B0A60" w:rsidP="00AE1F27">
            <w:pPr>
              <w:jc w:val="right"/>
              <w:rPr>
                <w:rFonts w:ascii="Times New Roman" w:hAnsi="Times New Roman"/>
                <w:b/>
                <w:bCs/>
                <w:sz w:val="22"/>
                <w:szCs w:val="22"/>
                <w:lang w:eastAsia="en-US"/>
              </w:rPr>
            </w:pPr>
          </w:p>
        </w:tc>
        <w:tc>
          <w:tcPr>
            <w:tcW w:w="1567" w:type="pct"/>
            <w:gridSpan w:val="4"/>
            <w:tcBorders>
              <w:top w:val="single" w:sz="12" w:space="0" w:color="auto"/>
              <w:bottom w:val="single" w:sz="8" w:space="0" w:color="auto"/>
            </w:tcBorders>
            <w:noWrap/>
            <w:hideMark/>
          </w:tcPr>
          <w:p w:rsidR="004B0A60" w:rsidRPr="00157A37" w:rsidRDefault="004B0A60" w:rsidP="00AE1F27">
            <w:pPr>
              <w:jc w:val="center"/>
              <w:rPr>
                <w:rFonts w:ascii="Times New Roman" w:hAnsi="Times New Roman"/>
                <w:b/>
                <w:bCs/>
                <w:sz w:val="22"/>
                <w:szCs w:val="22"/>
                <w:lang w:eastAsia="en-US"/>
              </w:rPr>
            </w:pPr>
            <w:r w:rsidRPr="00157A37">
              <w:rPr>
                <w:rFonts w:ascii="Times New Roman" w:hAnsi="Times New Roman"/>
                <w:b/>
                <w:bCs/>
                <w:sz w:val="22"/>
                <w:szCs w:val="22"/>
                <w:lang w:eastAsia="en-US"/>
              </w:rPr>
              <w:t xml:space="preserve">Поставлено </w:t>
            </w:r>
            <w:r>
              <w:rPr>
                <w:rFonts w:ascii="Times New Roman" w:hAnsi="Times New Roman"/>
                <w:b/>
                <w:bCs/>
                <w:sz w:val="22"/>
                <w:szCs w:val="22"/>
                <w:lang w:eastAsia="en-US"/>
              </w:rPr>
              <w:t>–</w:t>
            </w:r>
            <w:r w:rsidRPr="00157A37">
              <w:rPr>
                <w:rFonts w:ascii="Times New Roman" w:hAnsi="Times New Roman"/>
                <w:b/>
                <w:bCs/>
                <w:sz w:val="22"/>
                <w:szCs w:val="22"/>
                <w:lang w:eastAsia="en-US"/>
              </w:rPr>
              <w:t xml:space="preserve"> всего</w:t>
            </w:r>
          </w:p>
        </w:tc>
        <w:tc>
          <w:tcPr>
            <w:tcW w:w="1717" w:type="pct"/>
            <w:gridSpan w:val="3"/>
            <w:tcBorders>
              <w:top w:val="single" w:sz="12" w:space="0" w:color="auto"/>
              <w:bottom w:val="single" w:sz="8" w:space="0" w:color="auto"/>
            </w:tcBorders>
            <w:noWrap/>
            <w:vAlign w:val="center"/>
            <w:hideMark/>
          </w:tcPr>
          <w:p w:rsidR="004B0A60" w:rsidRPr="00157A37" w:rsidRDefault="004B0A60" w:rsidP="00AE1F27">
            <w:pPr>
              <w:jc w:val="center"/>
              <w:rPr>
                <w:rFonts w:ascii="Times New Roman" w:hAnsi="Times New Roman"/>
                <w:b/>
                <w:bCs/>
                <w:sz w:val="22"/>
                <w:szCs w:val="22"/>
                <w:lang w:val="ky-KG" w:eastAsia="en-US"/>
              </w:rPr>
            </w:pPr>
            <w:r>
              <w:rPr>
                <w:rFonts w:ascii="Times New Roman" w:hAnsi="Times New Roman"/>
                <w:b/>
                <w:bCs/>
                <w:sz w:val="22"/>
                <w:szCs w:val="22"/>
                <w:lang w:eastAsia="en-US"/>
              </w:rPr>
              <w:t xml:space="preserve">В процентах </w:t>
            </w:r>
            <w:r>
              <w:rPr>
                <w:rFonts w:ascii="Times New Roman" w:hAnsi="Times New Roman"/>
                <w:b/>
                <w:bCs/>
                <w:sz w:val="22"/>
                <w:szCs w:val="22"/>
                <w:lang w:eastAsia="en-US"/>
              </w:rPr>
              <w:br/>
              <w:t>к январю-декабрю</w:t>
            </w:r>
            <w:r w:rsidRPr="00157A37">
              <w:rPr>
                <w:rFonts w:ascii="Times New Roman" w:hAnsi="Times New Roman"/>
                <w:b/>
                <w:bCs/>
                <w:sz w:val="22"/>
                <w:szCs w:val="22"/>
                <w:lang w:eastAsia="en-US"/>
              </w:rPr>
              <w:t xml:space="preserve"> 202</w:t>
            </w:r>
            <w:r>
              <w:rPr>
                <w:rFonts w:ascii="Times New Roman" w:hAnsi="Times New Roman"/>
                <w:b/>
                <w:bCs/>
                <w:sz w:val="22"/>
                <w:szCs w:val="22"/>
                <w:lang w:eastAsia="en-US"/>
              </w:rPr>
              <w:t>3</w:t>
            </w:r>
            <w:r w:rsidRPr="00157A37">
              <w:rPr>
                <w:rFonts w:ascii="Times New Roman" w:hAnsi="Times New Roman"/>
                <w:b/>
                <w:bCs/>
                <w:sz w:val="22"/>
                <w:szCs w:val="22"/>
                <w:lang w:val="ky-KG" w:eastAsia="en-US"/>
              </w:rPr>
              <w:t xml:space="preserve"> </w:t>
            </w:r>
          </w:p>
        </w:tc>
      </w:tr>
      <w:tr w:rsidR="004B0A60" w:rsidRPr="00157A37" w:rsidTr="00AE1F27">
        <w:trPr>
          <w:trHeight w:val="244"/>
          <w:tblHeader/>
        </w:trPr>
        <w:tc>
          <w:tcPr>
            <w:tcW w:w="1715" w:type="pct"/>
            <w:vMerge/>
            <w:tcBorders>
              <w:bottom w:val="single" w:sz="8" w:space="0" w:color="auto"/>
            </w:tcBorders>
            <w:vAlign w:val="center"/>
            <w:hideMark/>
          </w:tcPr>
          <w:p w:rsidR="004B0A60" w:rsidRPr="00157A37" w:rsidRDefault="004B0A60" w:rsidP="00AE1F27">
            <w:pPr>
              <w:rPr>
                <w:rFonts w:ascii="Times New Roman" w:hAnsi="Times New Roman"/>
                <w:b/>
                <w:bCs/>
                <w:sz w:val="22"/>
                <w:szCs w:val="22"/>
                <w:lang w:eastAsia="en-US"/>
              </w:rPr>
            </w:pPr>
          </w:p>
        </w:tc>
        <w:tc>
          <w:tcPr>
            <w:tcW w:w="746" w:type="pct"/>
            <w:gridSpan w:val="2"/>
            <w:tcBorders>
              <w:top w:val="single" w:sz="8" w:space="0" w:color="auto"/>
              <w:bottom w:val="single" w:sz="8" w:space="0" w:color="auto"/>
            </w:tcBorders>
            <w:hideMark/>
          </w:tcPr>
          <w:p w:rsidR="004B0A60" w:rsidRPr="00157A37" w:rsidRDefault="004B0A60" w:rsidP="00AE1F27">
            <w:pPr>
              <w:jc w:val="center"/>
              <w:rPr>
                <w:rFonts w:ascii="Times New Roman" w:hAnsi="Times New Roman"/>
                <w:b/>
                <w:bCs/>
                <w:sz w:val="22"/>
                <w:szCs w:val="22"/>
                <w:lang w:eastAsia="en-US"/>
              </w:rPr>
            </w:pPr>
            <w:r w:rsidRPr="00157A37">
              <w:rPr>
                <w:rFonts w:ascii="Times New Roman" w:hAnsi="Times New Roman"/>
                <w:b/>
                <w:bCs/>
                <w:sz w:val="22"/>
                <w:szCs w:val="22"/>
                <w:lang w:eastAsia="en-US"/>
              </w:rPr>
              <w:t>тонна</w:t>
            </w:r>
          </w:p>
        </w:tc>
        <w:tc>
          <w:tcPr>
            <w:tcW w:w="821" w:type="pct"/>
            <w:gridSpan w:val="2"/>
            <w:tcBorders>
              <w:top w:val="single" w:sz="8" w:space="0" w:color="auto"/>
              <w:bottom w:val="single" w:sz="8" w:space="0" w:color="auto"/>
            </w:tcBorders>
            <w:hideMark/>
          </w:tcPr>
          <w:p w:rsidR="004B0A60" w:rsidRPr="00157A37" w:rsidRDefault="004B0A60" w:rsidP="00AE1F27">
            <w:pPr>
              <w:ind w:firstLine="94"/>
              <w:jc w:val="center"/>
              <w:rPr>
                <w:rFonts w:ascii="Times New Roman" w:hAnsi="Times New Roman"/>
                <w:b/>
                <w:bCs/>
                <w:sz w:val="22"/>
                <w:szCs w:val="22"/>
                <w:lang w:eastAsia="en-US"/>
              </w:rPr>
            </w:pPr>
            <w:r w:rsidRPr="00157A37">
              <w:rPr>
                <w:rFonts w:ascii="Times New Roman" w:hAnsi="Times New Roman"/>
                <w:b/>
                <w:bCs/>
                <w:sz w:val="22"/>
                <w:szCs w:val="22"/>
                <w:lang w:eastAsia="en-US"/>
              </w:rPr>
              <w:t>тыс. долларов</w:t>
            </w:r>
          </w:p>
        </w:tc>
        <w:tc>
          <w:tcPr>
            <w:tcW w:w="902" w:type="pct"/>
            <w:gridSpan w:val="2"/>
            <w:tcBorders>
              <w:top w:val="single" w:sz="8" w:space="0" w:color="auto"/>
              <w:bottom w:val="single" w:sz="8" w:space="0" w:color="auto"/>
            </w:tcBorders>
            <w:hideMark/>
          </w:tcPr>
          <w:p w:rsidR="004B0A60" w:rsidRPr="00157A37" w:rsidRDefault="004B0A60" w:rsidP="00AE1F27">
            <w:pPr>
              <w:jc w:val="right"/>
              <w:rPr>
                <w:rFonts w:ascii="Times New Roman" w:hAnsi="Times New Roman"/>
                <w:b/>
                <w:bCs/>
                <w:sz w:val="22"/>
                <w:szCs w:val="22"/>
                <w:lang w:eastAsia="en-US"/>
              </w:rPr>
            </w:pPr>
            <w:r w:rsidRPr="00157A37">
              <w:rPr>
                <w:rFonts w:ascii="Times New Roman" w:hAnsi="Times New Roman"/>
                <w:b/>
                <w:bCs/>
                <w:sz w:val="22"/>
                <w:szCs w:val="22"/>
                <w:lang w:eastAsia="en-US"/>
              </w:rPr>
              <w:t>в натуральном выражении</w:t>
            </w:r>
          </w:p>
        </w:tc>
        <w:tc>
          <w:tcPr>
            <w:tcW w:w="815" w:type="pct"/>
            <w:tcBorders>
              <w:top w:val="single" w:sz="8" w:space="0" w:color="auto"/>
              <w:bottom w:val="single" w:sz="8" w:space="0" w:color="auto"/>
            </w:tcBorders>
            <w:hideMark/>
          </w:tcPr>
          <w:p w:rsidR="004B0A60" w:rsidRPr="00157A37" w:rsidRDefault="004B0A60" w:rsidP="00AE1F27">
            <w:pPr>
              <w:jc w:val="right"/>
              <w:rPr>
                <w:rFonts w:ascii="Times New Roman" w:hAnsi="Times New Roman"/>
                <w:b/>
                <w:bCs/>
                <w:sz w:val="22"/>
                <w:szCs w:val="22"/>
                <w:lang w:eastAsia="en-US"/>
              </w:rPr>
            </w:pPr>
            <w:r w:rsidRPr="00157A37">
              <w:rPr>
                <w:rFonts w:ascii="Times New Roman" w:hAnsi="Times New Roman"/>
                <w:b/>
                <w:bCs/>
                <w:sz w:val="22"/>
                <w:szCs w:val="22"/>
                <w:lang w:eastAsia="en-US"/>
              </w:rPr>
              <w:t>в стоимостном выражении</w:t>
            </w:r>
          </w:p>
        </w:tc>
      </w:tr>
      <w:tr w:rsidR="004B0A60" w:rsidRPr="00157A37" w:rsidTr="00AE1F27">
        <w:tblPrEx>
          <w:tblLook w:val="00A0" w:firstRow="1" w:lastRow="0" w:firstColumn="1" w:lastColumn="0" w:noHBand="0" w:noVBand="0"/>
        </w:tblPrEx>
        <w:trPr>
          <w:trHeight w:val="244"/>
        </w:trPr>
        <w:tc>
          <w:tcPr>
            <w:tcW w:w="1715" w:type="pct"/>
            <w:tcBorders>
              <w:top w:val="single" w:sz="8" w:space="0" w:color="auto"/>
            </w:tcBorders>
            <w:shd w:val="clear" w:color="auto" w:fill="auto"/>
          </w:tcPr>
          <w:p w:rsidR="004B0A60" w:rsidRPr="00157A37" w:rsidRDefault="004B0A60" w:rsidP="00AE1F27">
            <w:pPr>
              <w:spacing w:before="20" w:after="20"/>
              <w:rPr>
                <w:rFonts w:ascii="Times New Roman" w:hAnsi="Times New Roman"/>
                <w:sz w:val="22"/>
                <w:szCs w:val="22"/>
              </w:rPr>
            </w:pPr>
            <w:r w:rsidRPr="00157A37">
              <w:rPr>
                <w:rFonts w:ascii="Times New Roman" w:hAnsi="Times New Roman"/>
                <w:sz w:val="22"/>
                <w:szCs w:val="22"/>
              </w:rPr>
              <w:t>Цемент</w:t>
            </w:r>
          </w:p>
        </w:tc>
        <w:tc>
          <w:tcPr>
            <w:tcW w:w="672" w:type="pct"/>
            <w:tcBorders>
              <w:top w:val="single" w:sz="8" w:space="0" w:color="auto"/>
            </w:tcBorders>
            <w:shd w:val="clear" w:color="auto" w:fill="auto"/>
            <w:vAlign w:val="bottom"/>
          </w:tcPr>
          <w:p w:rsidR="004B0A60" w:rsidRPr="00094D98" w:rsidRDefault="004B0A60" w:rsidP="00AE1F27">
            <w:pPr>
              <w:spacing w:before="20" w:after="20"/>
              <w:rPr>
                <w:rFonts w:ascii="Times New Roman" w:hAnsi="Times New Roman"/>
                <w:sz w:val="22"/>
                <w:szCs w:val="22"/>
                <w:lang w:val="ky-KG"/>
              </w:rPr>
            </w:pPr>
            <w:r>
              <w:rPr>
                <w:rFonts w:ascii="Times New Roman" w:hAnsi="Times New Roman"/>
                <w:sz w:val="22"/>
                <w:szCs w:val="22"/>
              </w:rPr>
              <w:t>27</w:t>
            </w:r>
            <w:r>
              <w:rPr>
                <w:rFonts w:ascii="Times New Roman" w:hAnsi="Times New Roman"/>
                <w:sz w:val="22"/>
                <w:szCs w:val="22"/>
                <w:lang w:val="ky-KG"/>
              </w:rPr>
              <w:t>8612</w:t>
            </w:r>
            <w:r w:rsidRPr="00157A37">
              <w:rPr>
                <w:rFonts w:ascii="Times New Roman" w:hAnsi="Times New Roman"/>
                <w:sz w:val="22"/>
                <w:szCs w:val="22"/>
              </w:rPr>
              <w:t>,</w:t>
            </w:r>
            <w:r>
              <w:rPr>
                <w:rFonts w:ascii="Times New Roman" w:hAnsi="Times New Roman"/>
                <w:sz w:val="22"/>
                <w:szCs w:val="22"/>
              </w:rPr>
              <w:t>4</w:t>
            </w:r>
          </w:p>
        </w:tc>
        <w:tc>
          <w:tcPr>
            <w:tcW w:w="746" w:type="pct"/>
            <w:gridSpan w:val="2"/>
            <w:tcBorders>
              <w:top w:val="single" w:sz="8" w:space="0" w:color="auto"/>
            </w:tcBorders>
            <w:shd w:val="clear" w:color="auto" w:fill="auto"/>
            <w:vAlign w:val="bottom"/>
          </w:tcPr>
          <w:p w:rsidR="004B0A60" w:rsidRPr="00AD593D" w:rsidRDefault="004B0A60" w:rsidP="00AE1F27">
            <w:pPr>
              <w:spacing w:before="20" w:after="20"/>
              <w:jc w:val="right"/>
              <w:rPr>
                <w:rFonts w:ascii="Times New Roman" w:hAnsi="Times New Roman"/>
                <w:sz w:val="22"/>
                <w:szCs w:val="22"/>
                <w:lang w:val="ky-KG"/>
              </w:rPr>
            </w:pPr>
            <w:r>
              <w:rPr>
                <w:rFonts w:ascii="Times New Roman" w:hAnsi="Times New Roman"/>
                <w:sz w:val="22"/>
                <w:szCs w:val="22"/>
                <w:lang w:val="ky-KG"/>
              </w:rPr>
              <w:t>7489</w:t>
            </w:r>
            <w:r>
              <w:rPr>
                <w:rFonts w:ascii="Times New Roman" w:hAnsi="Times New Roman"/>
                <w:sz w:val="22"/>
                <w:szCs w:val="22"/>
              </w:rPr>
              <w:t>,5</w:t>
            </w:r>
          </w:p>
        </w:tc>
        <w:tc>
          <w:tcPr>
            <w:tcW w:w="994" w:type="pct"/>
            <w:gridSpan w:val="2"/>
            <w:tcBorders>
              <w:top w:val="single" w:sz="8" w:space="0" w:color="auto"/>
            </w:tcBorders>
            <w:shd w:val="clear" w:color="auto" w:fill="auto"/>
            <w:vAlign w:val="bottom"/>
          </w:tcPr>
          <w:p w:rsidR="004B0A60" w:rsidRPr="00AD593D" w:rsidRDefault="004B0A60" w:rsidP="00AE1F27">
            <w:pPr>
              <w:spacing w:before="20" w:after="20"/>
              <w:jc w:val="right"/>
              <w:rPr>
                <w:rFonts w:ascii="Times New Roman" w:hAnsi="Times New Roman"/>
                <w:sz w:val="22"/>
                <w:szCs w:val="22"/>
                <w:lang w:val="ky-KG"/>
              </w:rPr>
            </w:pPr>
            <w:r>
              <w:rPr>
                <w:rFonts w:ascii="Times New Roman" w:hAnsi="Times New Roman"/>
                <w:sz w:val="22"/>
                <w:szCs w:val="22"/>
              </w:rPr>
              <w:t>56</w:t>
            </w:r>
            <w:r w:rsidRPr="00157A37">
              <w:rPr>
                <w:rFonts w:ascii="Times New Roman" w:hAnsi="Times New Roman"/>
                <w:sz w:val="22"/>
                <w:szCs w:val="22"/>
              </w:rPr>
              <w:t>,</w:t>
            </w:r>
            <w:r>
              <w:rPr>
                <w:rFonts w:ascii="Times New Roman" w:hAnsi="Times New Roman"/>
                <w:sz w:val="22"/>
                <w:szCs w:val="22"/>
              </w:rPr>
              <w:t>1</w:t>
            </w:r>
          </w:p>
        </w:tc>
        <w:tc>
          <w:tcPr>
            <w:tcW w:w="872" w:type="pct"/>
            <w:gridSpan w:val="2"/>
            <w:tcBorders>
              <w:top w:val="single" w:sz="8" w:space="0" w:color="auto"/>
            </w:tcBorders>
            <w:shd w:val="clear" w:color="auto" w:fill="auto"/>
            <w:vAlign w:val="bottom"/>
          </w:tcPr>
          <w:p w:rsidR="004B0A60" w:rsidRPr="00C15CD3" w:rsidRDefault="004B0A60" w:rsidP="00AE1F27">
            <w:pPr>
              <w:spacing w:before="20" w:after="20"/>
              <w:jc w:val="right"/>
              <w:rPr>
                <w:rFonts w:ascii="Times New Roman" w:hAnsi="Times New Roman"/>
                <w:sz w:val="22"/>
                <w:szCs w:val="22"/>
                <w:lang w:val="ky-KG"/>
              </w:rPr>
            </w:pPr>
            <w:r>
              <w:rPr>
                <w:rFonts w:ascii="Times New Roman" w:hAnsi="Times New Roman"/>
                <w:sz w:val="22"/>
                <w:szCs w:val="22"/>
                <w:lang w:val="ky-KG"/>
              </w:rPr>
              <w:t>38</w:t>
            </w:r>
            <w:r w:rsidRPr="00157A37">
              <w:rPr>
                <w:rFonts w:ascii="Times New Roman" w:hAnsi="Times New Roman"/>
                <w:sz w:val="22"/>
                <w:szCs w:val="22"/>
              </w:rPr>
              <w:t>,</w:t>
            </w:r>
            <w:r>
              <w:rPr>
                <w:rFonts w:ascii="Times New Roman" w:hAnsi="Times New Roman"/>
                <w:sz w:val="22"/>
                <w:szCs w:val="22"/>
                <w:lang w:val="ky-KG"/>
              </w:rPr>
              <w:t>9</w:t>
            </w:r>
          </w:p>
        </w:tc>
      </w:tr>
      <w:tr w:rsidR="004B0A60" w:rsidRPr="00157A37" w:rsidTr="00AE1F27">
        <w:tblPrEx>
          <w:tblLook w:val="00A0" w:firstRow="1" w:lastRow="0" w:firstColumn="1" w:lastColumn="0" w:noHBand="0" w:noVBand="0"/>
        </w:tblPrEx>
        <w:trPr>
          <w:trHeight w:val="244"/>
        </w:trPr>
        <w:tc>
          <w:tcPr>
            <w:tcW w:w="1715" w:type="pct"/>
            <w:shd w:val="clear" w:color="auto" w:fill="auto"/>
          </w:tcPr>
          <w:p w:rsidR="004B0A60" w:rsidRPr="00157A37" w:rsidRDefault="004B0A60" w:rsidP="00AE1F27">
            <w:pPr>
              <w:spacing w:before="20" w:after="20"/>
              <w:rPr>
                <w:rFonts w:ascii="Times New Roman" w:hAnsi="Times New Roman"/>
                <w:sz w:val="22"/>
                <w:szCs w:val="22"/>
              </w:rPr>
            </w:pPr>
            <w:r w:rsidRPr="00157A37">
              <w:rPr>
                <w:rFonts w:ascii="Times New Roman" w:hAnsi="Times New Roman"/>
                <w:sz w:val="22"/>
                <w:szCs w:val="22"/>
              </w:rPr>
              <w:t>Уголь каменный</w:t>
            </w:r>
          </w:p>
        </w:tc>
        <w:tc>
          <w:tcPr>
            <w:tcW w:w="672" w:type="pct"/>
            <w:shd w:val="clear" w:color="auto" w:fill="auto"/>
            <w:vAlign w:val="bottom"/>
          </w:tcPr>
          <w:p w:rsidR="004B0A60" w:rsidRPr="00AA49D9" w:rsidRDefault="004B0A60" w:rsidP="00AE1F27">
            <w:pPr>
              <w:spacing w:before="20" w:after="20"/>
              <w:rPr>
                <w:rFonts w:ascii="Times New Roman" w:hAnsi="Times New Roman"/>
                <w:sz w:val="22"/>
                <w:szCs w:val="22"/>
                <w:lang w:val="ky-KG"/>
              </w:rPr>
            </w:pPr>
            <w:r>
              <w:rPr>
                <w:rFonts w:ascii="Times New Roman" w:hAnsi="Times New Roman"/>
                <w:sz w:val="22"/>
                <w:szCs w:val="22"/>
                <w:lang w:val="ky-KG"/>
              </w:rPr>
              <w:t>221708,3</w:t>
            </w:r>
          </w:p>
        </w:tc>
        <w:tc>
          <w:tcPr>
            <w:tcW w:w="746" w:type="pct"/>
            <w:gridSpan w:val="2"/>
            <w:shd w:val="clear" w:color="auto" w:fill="auto"/>
            <w:vAlign w:val="bottom"/>
          </w:tcPr>
          <w:p w:rsidR="004B0A60" w:rsidRPr="00C15CD3" w:rsidRDefault="004B0A60" w:rsidP="00AE1F27">
            <w:pPr>
              <w:spacing w:before="20" w:after="20"/>
              <w:jc w:val="right"/>
              <w:rPr>
                <w:rFonts w:ascii="Times New Roman" w:hAnsi="Times New Roman"/>
                <w:sz w:val="22"/>
                <w:szCs w:val="22"/>
                <w:lang w:val="ky-KG"/>
              </w:rPr>
            </w:pPr>
            <w:r>
              <w:rPr>
                <w:rFonts w:ascii="Times New Roman" w:hAnsi="Times New Roman"/>
                <w:sz w:val="22"/>
                <w:szCs w:val="22"/>
              </w:rPr>
              <w:t>10</w:t>
            </w:r>
            <w:r>
              <w:rPr>
                <w:rFonts w:ascii="Times New Roman" w:hAnsi="Times New Roman"/>
                <w:sz w:val="22"/>
                <w:szCs w:val="22"/>
                <w:lang w:val="ky-KG"/>
              </w:rPr>
              <w:t>433</w:t>
            </w:r>
            <w:r w:rsidRPr="00157A37">
              <w:rPr>
                <w:rFonts w:ascii="Times New Roman" w:hAnsi="Times New Roman"/>
                <w:sz w:val="22"/>
                <w:szCs w:val="22"/>
              </w:rPr>
              <w:t>,</w:t>
            </w:r>
            <w:r>
              <w:rPr>
                <w:rFonts w:ascii="Times New Roman" w:hAnsi="Times New Roman"/>
                <w:sz w:val="22"/>
                <w:szCs w:val="22"/>
                <w:lang w:val="ky-KG"/>
              </w:rPr>
              <w:t>7</w:t>
            </w:r>
          </w:p>
        </w:tc>
        <w:tc>
          <w:tcPr>
            <w:tcW w:w="994" w:type="pct"/>
            <w:gridSpan w:val="2"/>
            <w:shd w:val="clear" w:color="auto" w:fill="auto"/>
            <w:vAlign w:val="bottom"/>
          </w:tcPr>
          <w:p w:rsidR="004B0A60" w:rsidRPr="00C15CD3" w:rsidRDefault="004B0A60" w:rsidP="00AE1F27">
            <w:pPr>
              <w:spacing w:before="20" w:after="20"/>
              <w:jc w:val="right"/>
              <w:rPr>
                <w:rFonts w:ascii="Times New Roman" w:hAnsi="Times New Roman"/>
                <w:sz w:val="22"/>
                <w:szCs w:val="22"/>
                <w:lang w:val="ky-KG"/>
              </w:rPr>
            </w:pPr>
            <w:r>
              <w:rPr>
                <w:rFonts w:ascii="Times New Roman" w:hAnsi="Times New Roman"/>
                <w:sz w:val="22"/>
                <w:szCs w:val="22"/>
              </w:rPr>
              <w:t>7</w:t>
            </w:r>
            <w:r>
              <w:rPr>
                <w:rFonts w:ascii="Times New Roman" w:hAnsi="Times New Roman"/>
                <w:sz w:val="22"/>
                <w:szCs w:val="22"/>
                <w:lang w:val="ky-KG"/>
              </w:rPr>
              <w:t>1</w:t>
            </w:r>
            <w:r w:rsidRPr="00157A37">
              <w:rPr>
                <w:rFonts w:ascii="Times New Roman" w:hAnsi="Times New Roman"/>
                <w:sz w:val="22"/>
                <w:szCs w:val="22"/>
              </w:rPr>
              <w:t>,</w:t>
            </w:r>
            <w:r>
              <w:rPr>
                <w:rFonts w:ascii="Times New Roman" w:hAnsi="Times New Roman"/>
                <w:sz w:val="22"/>
                <w:szCs w:val="22"/>
                <w:lang w:val="ky-KG"/>
              </w:rPr>
              <w:t>8</w:t>
            </w:r>
          </w:p>
        </w:tc>
        <w:tc>
          <w:tcPr>
            <w:tcW w:w="872" w:type="pct"/>
            <w:gridSpan w:val="2"/>
            <w:shd w:val="clear" w:color="auto" w:fill="auto"/>
            <w:vAlign w:val="bottom"/>
          </w:tcPr>
          <w:p w:rsidR="004B0A60" w:rsidRPr="00157A37" w:rsidRDefault="004B0A60" w:rsidP="00AE1F27">
            <w:pPr>
              <w:spacing w:before="20" w:after="20"/>
              <w:jc w:val="right"/>
              <w:rPr>
                <w:rFonts w:ascii="Times New Roman" w:hAnsi="Times New Roman"/>
                <w:sz w:val="22"/>
                <w:szCs w:val="22"/>
                <w:lang w:val="ky-KG"/>
              </w:rPr>
            </w:pPr>
            <w:r>
              <w:rPr>
                <w:rFonts w:ascii="Times New Roman" w:hAnsi="Times New Roman"/>
                <w:sz w:val="22"/>
                <w:szCs w:val="22"/>
                <w:lang w:val="ky-KG"/>
              </w:rPr>
              <w:t>71</w:t>
            </w:r>
            <w:r w:rsidRPr="00157A37">
              <w:rPr>
                <w:rFonts w:ascii="Times New Roman" w:hAnsi="Times New Roman"/>
                <w:sz w:val="22"/>
                <w:szCs w:val="22"/>
                <w:lang w:val="ky-KG"/>
              </w:rPr>
              <w:t>,</w:t>
            </w:r>
            <w:r>
              <w:rPr>
                <w:rFonts w:ascii="Times New Roman" w:hAnsi="Times New Roman"/>
                <w:sz w:val="22"/>
                <w:szCs w:val="22"/>
                <w:lang w:val="ky-KG"/>
              </w:rPr>
              <w:t>2</w:t>
            </w:r>
          </w:p>
        </w:tc>
      </w:tr>
      <w:tr w:rsidR="004B0A60" w:rsidRPr="00157A37" w:rsidTr="00AE1F27">
        <w:tblPrEx>
          <w:tblLook w:val="00A0" w:firstRow="1" w:lastRow="0" w:firstColumn="1" w:lastColumn="0" w:noHBand="0" w:noVBand="0"/>
        </w:tblPrEx>
        <w:trPr>
          <w:trHeight w:val="244"/>
        </w:trPr>
        <w:tc>
          <w:tcPr>
            <w:tcW w:w="1715" w:type="pct"/>
            <w:shd w:val="clear" w:color="auto" w:fill="auto"/>
          </w:tcPr>
          <w:p w:rsidR="004B0A60" w:rsidRPr="00157A37" w:rsidRDefault="004B0A60" w:rsidP="00AE1F27">
            <w:pPr>
              <w:tabs>
                <w:tab w:val="left" w:pos="-142"/>
              </w:tabs>
              <w:spacing w:before="20" w:after="20"/>
              <w:ind w:left="-142"/>
              <w:rPr>
                <w:rFonts w:ascii="Times New Roman" w:hAnsi="Times New Roman"/>
                <w:sz w:val="22"/>
                <w:szCs w:val="22"/>
              </w:rPr>
            </w:pPr>
            <w:r w:rsidRPr="00157A37">
              <w:rPr>
                <w:rFonts w:ascii="Times New Roman" w:hAnsi="Times New Roman"/>
                <w:sz w:val="22"/>
                <w:szCs w:val="22"/>
              </w:rPr>
              <w:t xml:space="preserve">  Лигнит, или бурый уголь</w:t>
            </w:r>
          </w:p>
        </w:tc>
        <w:tc>
          <w:tcPr>
            <w:tcW w:w="672" w:type="pct"/>
            <w:shd w:val="clear" w:color="auto" w:fill="auto"/>
            <w:vAlign w:val="bottom"/>
          </w:tcPr>
          <w:p w:rsidR="004B0A60" w:rsidRPr="00721B70" w:rsidRDefault="004B0A60" w:rsidP="00AE1F27">
            <w:pPr>
              <w:spacing w:before="20" w:after="20"/>
              <w:rPr>
                <w:rFonts w:ascii="Times New Roman" w:hAnsi="Times New Roman"/>
                <w:sz w:val="22"/>
                <w:szCs w:val="22"/>
                <w:lang w:val="ky-KG"/>
              </w:rPr>
            </w:pPr>
            <w:r>
              <w:rPr>
                <w:rFonts w:ascii="Times New Roman" w:hAnsi="Times New Roman"/>
                <w:sz w:val="22"/>
                <w:szCs w:val="22"/>
              </w:rPr>
              <w:t>89156</w:t>
            </w:r>
            <w:r w:rsidRPr="00157A37">
              <w:rPr>
                <w:rFonts w:ascii="Times New Roman" w:hAnsi="Times New Roman"/>
                <w:sz w:val="22"/>
                <w:szCs w:val="22"/>
              </w:rPr>
              <w:t>,</w:t>
            </w:r>
            <w:r>
              <w:rPr>
                <w:rFonts w:ascii="Times New Roman" w:hAnsi="Times New Roman"/>
                <w:sz w:val="22"/>
                <w:szCs w:val="22"/>
                <w:lang w:val="ky-KG"/>
              </w:rPr>
              <w:t>1</w:t>
            </w:r>
          </w:p>
        </w:tc>
        <w:tc>
          <w:tcPr>
            <w:tcW w:w="746" w:type="pct"/>
            <w:gridSpan w:val="2"/>
            <w:shd w:val="clear" w:color="auto" w:fill="auto"/>
            <w:vAlign w:val="bottom"/>
          </w:tcPr>
          <w:p w:rsidR="004B0A60" w:rsidRPr="00721B70" w:rsidRDefault="004B0A60" w:rsidP="00AE1F27">
            <w:pPr>
              <w:spacing w:before="20" w:after="20"/>
              <w:jc w:val="right"/>
              <w:rPr>
                <w:rFonts w:ascii="Times New Roman" w:hAnsi="Times New Roman"/>
                <w:sz w:val="22"/>
                <w:szCs w:val="22"/>
                <w:lang w:val="ky-KG"/>
              </w:rPr>
            </w:pPr>
            <w:r>
              <w:rPr>
                <w:rFonts w:ascii="Times New Roman" w:hAnsi="Times New Roman"/>
                <w:sz w:val="22"/>
                <w:szCs w:val="22"/>
                <w:lang w:val="ky-KG"/>
              </w:rPr>
              <w:t>3978</w:t>
            </w:r>
            <w:r w:rsidRPr="00157A37">
              <w:rPr>
                <w:rFonts w:ascii="Times New Roman" w:hAnsi="Times New Roman"/>
                <w:sz w:val="22"/>
                <w:szCs w:val="22"/>
              </w:rPr>
              <w:t>,</w:t>
            </w:r>
            <w:r>
              <w:rPr>
                <w:rFonts w:ascii="Times New Roman" w:hAnsi="Times New Roman"/>
                <w:sz w:val="22"/>
                <w:szCs w:val="22"/>
                <w:lang w:val="ky-KG"/>
              </w:rPr>
              <w:t>3</w:t>
            </w:r>
          </w:p>
        </w:tc>
        <w:tc>
          <w:tcPr>
            <w:tcW w:w="994" w:type="pct"/>
            <w:gridSpan w:val="2"/>
            <w:shd w:val="clear" w:color="auto" w:fill="auto"/>
            <w:vAlign w:val="bottom"/>
          </w:tcPr>
          <w:p w:rsidR="004B0A60" w:rsidRPr="00721B70" w:rsidRDefault="004B0A60" w:rsidP="00AE1F27">
            <w:pPr>
              <w:spacing w:before="20" w:after="20"/>
              <w:jc w:val="right"/>
              <w:rPr>
                <w:rFonts w:ascii="Times New Roman" w:hAnsi="Times New Roman"/>
                <w:sz w:val="22"/>
                <w:szCs w:val="22"/>
                <w:lang w:val="ky-KG"/>
              </w:rPr>
            </w:pPr>
            <w:r>
              <w:rPr>
                <w:rFonts w:ascii="Times New Roman" w:hAnsi="Times New Roman"/>
                <w:sz w:val="22"/>
                <w:szCs w:val="22"/>
                <w:lang w:val="ky-KG"/>
              </w:rPr>
              <w:t>19</w:t>
            </w:r>
            <w:r w:rsidRPr="00157A37">
              <w:rPr>
                <w:rFonts w:ascii="Times New Roman" w:hAnsi="Times New Roman"/>
                <w:sz w:val="22"/>
                <w:szCs w:val="22"/>
              </w:rPr>
              <w:t>,</w:t>
            </w:r>
            <w:r>
              <w:rPr>
                <w:rFonts w:ascii="Times New Roman" w:hAnsi="Times New Roman"/>
                <w:sz w:val="22"/>
                <w:szCs w:val="22"/>
                <w:lang w:val="ky-KG"/>
              </w:rPr>
              <w:t>4</w:t>
            </w:r>
          </w:p>
        </w:tc>
        <w:tc>
          <w:tcPr>
            <w:tcW w:w="872" w:type="pct"/>
            <w:gridSpan w:val="2"/>
            <w:shd w:val="clear" w:color="auto" w:fill="auto"/>
            <w:vAlign w:val="bottom"/>
          </w:tcPr>
          <w:p w:rsidR="004B0A60" w:rsidRPr="00AD593D" w:rsidRDefault="004B0A60" w:rsidP="00AE1F27">
            <w:pPr>
              <w:spacing w:before="20" w:after="20"/>
              <w:jc w:val="right"/>
              <w:rPr>
                <w:rFonts w:ascii="Times New Roman" w:hAnsi="Times New Roman"/>
                <w:sz w:val="22"/>
                <w:szCs w:val="22"/>
                <w:lang w:val="ky-KG"/>
              </w:rPr>
            </w:pPr>
            <w:r>
              <w:rPr>
                <w:rFonts w:ascii="Times New Roman" w:hAnsi="Times New Roman"/>
                <w:sz w:val="22"/>
                <w:szCs w:val="22"/>
              </w:rPr>
              <w:t>2</w:t>
            </w:r>
            <w:r>
              <w:rPr>
                <w:rFonts w:ascii="Times New Roman" w:hAnsi="Times New Roman"/>
                <w:sz w:val="22"/>
                <w:szCs w:val="22"/>
                <w:lang w:val="ky-KG"/>
              </w:rPr>
              <w:t>3</w:t>
            </w:r>
            <w:r w:rsidRPr="00157A37">
              <w:rPr>
                <w:rFonts w:ascii="Times New Roman" w:hAnsi="Times New Roman"/>
                <w:sz w:val="22"/>
                <w:szCs w:val="22"/>
              </w:rPr>
              <w:t>,</w:t>
            </w:r>
            <w:r>
              <w:rPr>
                <w:rFonts w:ascii="Times New Roman" w:hAnsi="Times New Roman"/>
                <w:sz w:val="22"/>
                <w:szCs w:val="22"/>
              </w:rPr>
              <w:t>4</w:t>
            </w:r>
          </w:p>
        </w:tc>
      </w:tr>
      <w:tr w:rsidR="004B0A60" w:rsidRPr="00157A37" w:rsidTr="00AE1F27">
        <w:tblPrEx>
          <w:tblLook w:val="00A0" w:firstRow="1" w:lastRow="0" w:firstColumn="1" w:lastColumn="0" w:noHBand="0" w:noVBand="0"/>
        </w:tblPrEx>
        <w:trPr>
          <w:trHeight w:val="244"/>
        </w:trPr>
        <w:tc>
          <w:tcPr>
            <w:tcW w:w="1715" w:type="pct"/>
            <w:shd w:val="clear" w:color="auto" w:fill="auto"/>
            <w:vAlign w:val="center"/>
          </w:tcPr>
          <w:p w:rsidR="004B0A60" w:rsidRPr="00157A37" w:rsidRDefault="004B0A60" w:rsidP="00AE1F27">
            <w:pPr>
              <w:spacing w:before="20" w:after="20"/>
              <w:rPr>
                <w:rFonts w:ascii="Times New Roman" w:hAnsi="Times New Roman"/>
                <w:sz w:val="22"/>
                <w:szCs w:val="22"/>
              </w:rPr>
            </w:pPr>
            <w:r w:rsidRPr="00157A37">
              <w:rPr>
                <w:rFonts w:ascii="Times New Roman" w:hAnsi="Times New Roman"/>
                <w:sz w:val="22"/>
                <w:szCs w:val="22"/>
              </w:rPr>
              <w:t xml:space="preserve">Камень обработанный для </w:t>
            </w:r>
          </w:p>
          <w:p w:rsidR="004B0A60" w:rsidRPr="00157A37" w:rsidRDefault="004B0A60" w:rsidP="00AE1F27">
            <w:pPr>
              <w:spacing w:before="20" w:after="20"/>
              <w:rPr>
                <w:rFonts w:ascii="Times New Roman" w:hAnsi="Times New Roman"/>
                <w:sz w:val="22"/>
                <w:szCs w:val="22"/>
              </w:rPr>
            </w:pPr>
            <w:r w:rsidRPr="00157A37">
              <w:rPr>
                <w:rFonts w:ascii="Times New Roman" w:hAnsi="Times New Roman"/>
                <w:sz w:val="22"/>
                <w:szCs w:val="22"/>
              </w:rPr>
              <w:t>строительства</w:t>
            </w:r>
          </w:p>
        </w:tc>
        <w:tc>
          <w:tcPr>
            <w:tcW w:w="672" w:type="pct"/>
            <w:shd w:val="clear" w:color="auto" w:fill="auto"/>
            <w:vAlign w:val="bottom"/>
          </w:tcPr>
          <w:p w:rsidR="004B0A60" w:rsidRPr="00721B70" w:rsidRDefault="004B0A60" w:rsidP="00AE1F27">
            <w:pPr>
              <w:spacing w:before="20" w:after="20"/>
              <w:rPr>
                <w:rFonts w:ascii="Times New Roman" w:hAnsi="Times New Roman"/>
                <w:sz w:val="22"/>
                <w:szCs w:val="22"/>
                <w:lang w:val="ky-KG"/>
              </w:rPr>
            </w:pPr>
            <w:r>
              <w:rPr>
                <w:rFonts w:ascii="Times New Roman" w:hAnsi="Times New Roman"/>
                <w:sz w:val="22"/>
                <w:szCs w:val="22"/>
              </w:rPr>
              <w:t>27048</w:t>
            </w:r>
            <w:r w:rsidRPr="00157A37">
              <w:rPr>
                <w:rFonts w:ascii="Times New Roman" w:hAnsi="Times New Roman"/>
                <w:sz w:val="22"/>
                <w:szCs w:val="22"/>
              </w:rPr>
              <w:t>,</w:t>
            </w:r>
            <w:r>
              <w:rPr>
                <w:rFonts w:ascii="Times New Roman" w:hAnsi="Times New Roman"/>
                <w:sz w:val="22"/>
                <w:szCs w:val="22"/>
                <w:lang w:val="ky-KG"/>
              </w:rPr>
              <w:t>9</w:t>
            </w:r>
          </w:p>
        </w:tc>
        <w:tc>
          <w:tcPr>
            <w:tcW w:w="746" w:type="pct"/>
            <w:gridSpan w:val="2"/>
            <w:shd w:val="clear" w:color="auto" w:fill="auto"/>
            <w:vAlign w:val="bottom"/>
          </w:tcPr>
          <w:p w:rsidR="004B0A60" w:rsidRPr="00721B70" w:rsidRDefault="004B0A60" w:rsidP="00AE1F27">
            <w:pPr>
              <w:spacing w:before="20" w:after="20"/>
              <w:jc w:val="right"/>
              <w:rPr>
                <w:rFonts w:ascii="Times New Roman" w:hAnsi="Times New Roman"/>
                <w:sz w:val="22"/>
                <w:szCs w:val="22"/>
                <w:lang w:val="ky-KG"/>
              </w:rPr>
            </w:pPr>
            <w:r>
              <w:rPr>
                <w:rFonts w:ascii="Times New Roman" w:hAnsi="Times New Roman"/>
                <w:sz w:val="22"/>
                <w:szCs w:val="22"/>
                <w:lang w:val="ky-KG"/>
              </w:rPr>
              <w:t>2672</w:t>
            </w:r>
            <w:r w:rsidRPr="00157A37">
              <w:rPr>
                <w:rFonts w:ascii="Times New Roman" w:hAnsi="Times New Roman"/>
                <w:sz w:val="22"/>
                <w:szCs w:val="22"/>
              </w:rPr>
              <w:t>,</w:t>
            </w:r>
            <w:r>
              <w:rPr>
                <w:rFonts w:ascii="Times New Roman" w:hAnsi="Times New Roman"/>
                <w:sz w:val="22"/>
                <w:szCs w:val="22"/>
                <w:lang w:val="ky-KG"/>
              </w:rPr>
              <w:t>8</w:t>
            </w:r>
          </w:p>
        </w:tc>
        <w:tc>
          <w:tcPr>
            <w:tcW w:w="994" w:type="pct"/>
            <w:gridSpan w:val="2"/>
            <w:shd w:val="clear" w:color="auto" w:fill="auto"/>
            <w:vAlign w:val="bottom"/>
          </w:tcPr>
          <w:p w:rsidR="004B0A60" w:rsidRPr="00721B70" w:rsidRDefault="004B0A60" w:rsidP="00AE1F27">
            <w:pPr>
              <w:spacing w:before="20" w:after="20"/>
              <w:jc w:val="right"/>
              <w:rPr>
                <w:rFonts w:ascii="Times New Roman" w:hAnsi="Times New Roman"/>
                <w:sz w:val="22"/>
                <w:szCs w:val="22"/>
                <w:lang w:val="ky-KG"/>
              </w:rPr>
            </w:pPr>
            <w:r>
              <w:rPr>
                <w:rFonts w:ascii="Times New Roman" w:hAnsi="Times New Roman"/>
                <w:sz w:val="22"/>
                <w:szCs w:val="22"/>
              </w:rPr>
              <w:t>8</w:t>
            </w:r>
            <w:r>
              <w:rPr>
                <w:rFonts w:ascii="Times New Roman" w:hAnsi="Times New Roman"/>
                <w:sz w:val="22"/>
                <w:szCs w:val="22"/>
                <w:lang w:val="ky-KG"/>
              </w:rPr>
              <w:t>1</w:t>
            </w:r>
            <w:r>
              <w:rPr>
                <w:rFonts w:ascii="Times New Roman" w:hAnsi="Times New Roman"/>
                <w:sz w:val="22"/>
                <w:szCs w:val="22"/>
              </w:rPr>
              <w:t>,</w:t>
            </w:r>
            <w:r>
              <w:rPr>
                <w:rFonts w:ascii="Times New Roman" w:hAnsi="Times New Roman"/>
                <w:sz w:val="22"/>
                <w:szCs w:val="22"/>
                <w:lang w:val="ky-KG"/>
              </w:rPr>
              <w:t>1</w:t>
            </w:r>
          </w:p>
        </w:tc>
        <w:tc>
          <w:tcPr>
            <w:tcW w:w="872" w:type="pct"/>
            <w:gridSpan w:val="2"/>
            <w:shd w:val="clear" w:color="auto" w:fill="auto"/>
            <w:vAlign w:val="bottom"/>
          </w:tcPr>
          <w:p w:rsidR="004B0A60" w:rsidRPr="00157A37" w:rsidRDefault="004B0A60" w:rsidP="00AE1F27">
            <w:pPr>
              <w:spacing w:before="20" w:after="20"/>
              <w:jc w:val="right"/>
              <w:rPr>
                <w:rFonts w:ascii="Times New Roman" w:hAnsi="Times New Roman"/>
                <w:sz w:val="22"/>
                <w:szCs w:val="22"/>
                <w:lang w:val="ky-KG"/>
              </w:rPr>
            </w:pPr>
            <w:r>
              <w:rPr>
                <w:rFonts w:ascii="Times New Roman" w:hAnsi="Times New Roman"/>
                <w:sz w:val="22"/>
                <w:szCs w:val="22"/>
                <w:lang w:val="ky-KG"/>
              </w:rPr>
              <w:t>88,3</w:t>
            </w:r>
          </w:p>
        </w:tc>
      </w:tr>
      <w:tr w:rsidR="004B0A60" w:rsidRPr="00157A37" w:rsidTr="00AE1F27">
        <w:tblPrEx>
          <w:tblLook w:val="00A0" w:firstRow="1" w:lastRow="0" w:firstColumn="1" w:lastColumn="0" w:noHBand="0" w:noVBand="0"/>
        </w:tblPrEx>
        <w:trPr>
          <w:trHeight w:val="244"/>
        </w:trPr>
        <w:tc>
          <w:tcPr>
            <w:tcW w:w="1715" w:type="pct"/>
            <w:tcBorders>
              <w:bottom w:val="single" w:sz="12" w:space="0" w:color="auto"/>
            </w:tcBorders>
            <w:shd w:val="clear" w:color="auto" w:fill="auto"/>
          </w:tcPr>
          <w:p w:rsidR="004B0A60" w:rsidRPr="00157A37" w:rsidRDefault="004B0A60" w:rsidP="00AE1F27">
            <w:pPr>
              <w:spacing w:before="20" w:after="20"/>
              <w:rPr>
                <w:rFonts w:ascii="Times New Roman" w:hAnsi="Times New Roman"/>
                <w:sz w:val="22"/>
                <w:szCs w:val="22"/>
              </w:rPr>
            </w:pPr>
            <w:r w:rsidRPr="00157A37">
              <w:rPr>
                <w:rFonts w:ascii="Times New Roman" w:hAnsi="Times New Roman"/>
                <w:sz w:val="22"/>
                <w:szCs w:val="22"/>
              </w:rPr>
              <w:t>Волокно хлопковое</w:t>
            </w:r>
          </w:p>
        </w:tc>
        <w:tc>
          <w:tcPr>
            <w:tcW w:w="672" w:type="pct"/>
            <w:tcBorders>
              <w:bottom w:val="single" w:sz="12" w:space="0" w:color="auto"/>
            </w:tcBorders>
            <w:shd w:val="clear" w:color="auto" w:fill="auto"/>
            <w:vAlign w:val="bottom"/>
          </w:tcPr>
          <w:p w:rsidR="004B0A60" w:rsidRPr="00157A37" w:rsidRDefault="004B0A60" w:rsidP="00AE1F27">
            <w:pPr>
              <w:spacing w:before="20" w:after="20"/>
              <w:rPr>
                <w:rFonts w:ascii="Times New Roman" w:hAnsi="Times New Roman"/>
                <w:sz w:val="22"/>
                <w:szCs w:val="22"/>
                <w:lang w:val="ky-KG"/>
              </w:rPr>
            </w:pPr>
            <w:r>
              <w:rPr>
                <w:rFonts w:ascii="Times New Roman" w:hAnsi="Times New Roman"/>
                <w:sz w:val="22"/>
                <w:szCs w:val="22"/>
                <w:lang w:val="ky-KG"/>
              </w:rPr>
              <w:t>6773</w:t>
            </w:r>
            <w:r w:rsidRPr="00157A37">
              <w:rPr>
                <w:rFonts w:ascii="Times New Roman" w:hAnsi="Times New Roman"/>
                <w:sz w:val="22"/>
                <w:szCs w:val="22"/>
                <w:lang w:val="ky-KG"/>
              </w:rPr>
              <w:t>,</w:t>
            </w:r>
            <w:r>
              <w:rPr>
                <w:rFonts w:ascii="Times New Roman" w:hAnsi="Times New Roman"/>
                <w:sz w:val="22"/>
                <w:szCs w:val="22"/>
                <w:lang w:val="ky-KG"/>
              </w:rPr>
              <w:t>4</w:t>
            </w:r>
          </w:p>
        </w:tc>
        <w:tc>
          <w:tcPr>
            <w:tcW w:w="746" w:type="pct"/>
            <w:gridSpan w:val="2"/>
            <w:tcBorders>
              <w:bottom w:val="single" w:sz="12" w:space="0" w:color="auto"/>
            </w:tcBorders>
            <w:shd w:val="clear" w:color="auto" w:fill="auto"/>
            <w:vAlign w:val="bottom"/>
          </w:tcPr>
          <w:p w:rsidR="004B0A60" w:rsidRPr="00AD593D" w:rsidRDefault="004B0A60" w:rsidP="00AE1F27">
            <w:pPr>
              <w:spacing w:before="20" w:after="20"/>
              <w:jc w:val="right"/>
              <w:rPr>
                <w:rFonts w:ascii="Times New Roman" w:hAnsi="Times New Roman"/>
                <w:sz w:val="22"/>
                <w:szCs w:val="22"/>
                <w:lang w:val="ky-KG"/>
              </w:rPr>
            </w:pPr>
            <w:r>
              <w:rPr>
                <w:rFonts w:ascii="Times New Roman" w:hAnsi="Times New Roman"/>
                <w:sz w:val="22"/>
                <w:szCs w:val="22"/>
                <w:lang w:val="ky-KG"/>
              </w:rPr>
              <w:t>11509,5</w:t>
            </w:r>
          </w:p>
        </w:tc>
        <w:tc>
          <w:tcPr>
            <w:tcW w:w="994" w:type="pct"/>
            <w:gridSpan w:val="2"/>
            <w:tcBorders>
              <w:bottom w:val="single" w:sz="12" w:space="0" w:color="auto"/>
            </w:tcBorders>
            <w:shd w:val="clear" w:color="auto" w:fill="auto"/>
            <w:vAlign w:val="bottom"/>
          </w:tcPr>
          <w:p w:rsidR="004B0A60" w:rsidRPr="00157A37" w:rsidRDefault="004B0A60" w:rsidP="00AE1F27">
            <w:pPr>
              <w:spacing w:before="20" w:after="20"/>
              <w:jc w:val="right"/>
              <w:rPr>
                <w:rFonts w:ascii="Times New Roman" w:hAnsi="Times New Roman"/>
                <w:sz w:val="22"/>
                <w:szCs w:val="22"/>
                <w:lang w:val="ky-KG"/>
              </w:rPr>
            </w:pPr>
            <w:r>
              <w:rPr>
                <w:rFonts w:ascii="Times New Roman" w:hAnsi="Times New Roman"/>
                <w:sz w:val="22"/>
                <w:szCs w:val="22"/>
                <w:lang w:val="ky-KG"/>
              </w:rPr>
              <w:t>55</w:t>
            </w:r>
            <w:r w:rsidRPr="00157A37">
              <w:rPr>
                <w:rFonts w:ascii="Times New Roman" w:hAnsi="Times New Roman"/>
                <w:sz w:val="22"/>
                <w:szCs w:val="22"/>
                <w:lang w:val="ky-KG"/>
              </w:rPr>
              <w:t>,</w:t>
            </w:r>
            <w:r>
              <w:rPr>
                <w:rFonts w:ascii="Times New Roman" w:hAnsi="Times New Roman"/>
                <w:sz w:val="22"/>
                <w:szCs w:val="22"/>
                <w:lang w:val="ky-KG"/>
              </w:rPr>
              <w:t>7</w:t>
            </w:r>
          </w:p>
        </w:tc>
        <w:tc>
          <w:tcPr>
            <w:tcW w:w="872" w:type="pct"/>
            <w:gridSpan w:val="2"/>
            <w:tcBorders>
              <w:bottom w:val="single" w:sz="12" w:space="0" w:color="auto"/>
            </w:tcBorders>
            <w:shd w:val="clear" w:color="auto" w:fill="auto"/>
            <w:vAlign w:val="bottom"/>
          </w:tcPr>
          <w:p w:rsidR="004B0A60" w:rsidRPr="00157A37" w:rsidRDefault="004B0A60" w:rsidP="00AE1F27">
            <w:pPr>
              <w:spacing w:before="20" w:after="20"/>
              <w:jc w:val="right"/>
              <w:rPr>
                <w:rFonts w:ascii="Times New Roman" w:hAnsi="Times New Roman"/>
                <w:sz w:val="22"/>
                <w:szCs w:val="22"/>
                <w:lang w:val="ky-KG"/>
              </w:rPr>
            </w:pPr>
            <w:r>
              <w:rPr>
                <w:rFonts w:ascii="Times New Roman" w:hAnsi="Times New Roman"/>
                <w:sz w:val="22"/>
                <w:szCs w:val="22"/>
                <w:lang w:val="ky-KG"/>
              </w:rPr>
              <w:t>52</w:t>
            </w:r>
            <w:r w:rsidRPr="00157A37">
              <w:rPr>
                <w:rFonts w:ascii="Times New Roman" w:hAnsi="Times New Roman"/>
                <w:sz w:val="22"/>
                <w:szCs w:val="22"/>
                <w:lang w:val="ky-KG"/>
              </w:rPr>
              <w:t>,</w:t>
            </w:r>
            <w:r>
              <w:rPr>
                <w:rFonts w:ascii="Times New Roman" w:hAnsi="Times New Roman"/>
                <w:sz w:val="22"/>
                <w:szCs w:val="22"/>
                <w:lang w:val="ky-KG"/>
              </w:rPr>
              <w:t>4</w:t>
            </w:r>
          </w:p>
        </w:tc>
      </w:tr>
    </w:tbl>
    <w:p w:rsidR="000E7815" w:rsidRPr="005E569F" w:rsidRDefault="004B0A60" w:rsidP="005E569F">
      <w:pPr>
        <w:spacing w:before="120"/>
        <w:ind w:firstLine="709"/>
        <w:jc w:val="both"/>
        <w:rPr>
          <w:rFonts w:ascii="Times New Roman" w:hAnsi="Times New Roman"/>
          <w:sz w:val="28"/>
          <w:szCs w:val="28"/>
        </w:rPr>
      </w:pPr>
      <w:r w:rsidRPr="00157A37">
        <w:rPr>
          <w:rFonts w:ascii="Times New Roman" w:hAnsi="Times New Roman"/>
          <w:i/>
          <w:sz w:val="28"/>
          <w:szCs w:val="28"/>
        </w:rPr>
        <w:t xml:space="preserve">Импортные поступления. </w:t>
      </w:r>
      <w:r w:rsidRPr="00157A37">
        <w:rPr>
          <w:rFonts w:ascii="Times New Roman" w:hAnsi="Times New Roman"/>
          <w:sz w:val="28"/>
          <w:szCs w:val="28"/>
        </w:rPr>
        <w:t>Объем импортных посту</w:t>
      </w:r>
      <w:r>
        <w:rPr>
          <w:rFonts w:ascii="Times New Roman" w:hAnsi="Times New Roman"/>
          <w:sz w:val="28"/>
          <w:szCs w:val="28"/>
        </w:rPr>
        <w:t>плений из стран СНГ в январе-дека</w:t>
      </w:r>
      <w:r>
        <w:rPr>
          <w:rFonts w:ascii="Times New Roman" w:hAnsi="Times New Roman"/>
          <w:sz w:val="28"/>
          <w:szCs w:val="28"/>
          <w:lang w:val="ky-KG"/>
        </w:rPr>
        <w:t>бр</w:t>
      </w:r>
      <w:r>
        <w:rPr>
          <w:rFonts w:ascii="Times New Roman" w:hAnsi="Times New Roman"/>
          <w:sz w:val="28"/>
          <w:szCs w:val="28"/>
        </w:rPr>
        <w:t>е</w:t>
      </w:r>
      <w:r w:rsidRPr="00157A37">
        <w:rPr>
          <w:rFonts w:ascii="Times New Roman" w:hAnsi="Times New Roman"/>
          <w:sz w:val="28"/>
          <w:szCs w:val="28"/>
        </w:rPr>
        <w:t xml:space="preserve"> 20</w:t>
      </w:r>
      <w:r>
        <w:rPr>
          <w:rFonts w:ascii="Times New Roman" w:hAnsi="Times New Roman"/>
          <w:sz w:val="28"/>
          <w:szCs w:val="28"/>
        </w:rPr>
        <w:t>24г. по сравнению с январем-</w:t>
      </w:r>
      <w:r>
        <w:rPr>
          <w:rFonts w:ascii="Times New Roman" w:hAnsi="Times New Roman"/>
          <w:sz w:val="28"/>
          <w:szCs w:val="28"/>
          <w:lang w:val="ky-KG"/>
        </w:rPr>
        <w:t>дека</w:t>
      </w:r>
      <w:r>
        <w:rPr>
          <w:rFonts w:ascii="Times New Roman" w:hAnsi="Times New Roman"/>
          <w:sz w:val="28"/>
          <w:szCs w:val="28"/>
        </w:rPr>
        <w:t>брем 2023г. снизился на 27,</w:t>
      </w:r>
      <w:r>
        <w:rPr>
          <w:rFonts w:ascii="Times New Roman" w:hAnsi="Times New Roman"/>
          <w:sz w:val="28"/>
          <w:szCs w:val="28"/>
          <w:lang w:val="ky-KG"/>
        </w:rPr>
        <w:t>1</w:t>
      </w:r>
      <w:r>
        <w:rPr>
          <w:rFonts w:ascii="Times New Roman" w:hAnsi="Times New Roman"/>
          <w:sz w:val="28"/>
          <w:szCs w:val="28"/>
        </w:rPr>
        <w:t xml:space="preserve"> процента, составив </w:t>
      </w:r>
      <w:r>
        <w:rPr>
          <w:rFonts w:ascii="Times New Roman" w:hAnsi="Times New Roman"/>
          <w:sz w:val="28"/>
          <w:szCs w:val="28"/>
          <w:lang w:val="ky-KG"/>
        </w:rPr>
        <w:t>115</w:t>
      </w:r>
      <w:r w:rsidRPr="00157A37">
        <w:rPr>
          <w:rFonts w:ascii="Times New Roman" w:hAnsi="Times New Roman"/>
          <w:sz w:val="28"/>
          <w:szCs w:val="28"/>
        </w:rPr>
        <w:t>,</w:t>
      </w:r>
      <w:r>
        <w:rPr>
          <w:rFonts w:ascii="Times New Roman" w:hAnsi="Times New Roman"/>
          <w:sz w:val="28"/>
          <w:szCs w:val="28"/>
          <w:lang w:val="ky-KG"/>
        </w:rPr>
        <w:t>1</w:t>
      </w:r>
      <w:r>
        <w:rPr>
          <w:rFonts w:ascii="Times New Roman" w:hAnsi="Times New Roman"/>
          <w:sz w:val="28"/>
          <w:szCs w:val="28"/>
        </w:rPr>
        <w:t xml:space="preserve"> млн. долларов, или 5</w:t>
      </w:r>
      <w:r>
        <w:rPr>
          <w:rFonts w:ascii="Times New Roman" w:hAnsi="Times New Roman"/>
          <w:sz w:val="28"/>
          <w:szCs w:val="28"/>
          <w:lang w:val="ky-KG"/>
        </w:rPr>
        <w:t>6</w:t>
      </w:r>
      <w:r w:rsidRPr="00157A37">
        <w:rPr>
          <w:rFonts w:ascii="Times New Roman" w:hAnsi="Times New Roman"/>
          <w:sz w:val="28"/>
          <w:szCs w:val="28"/>
        </w:rPr>
        <w:t>,</w:t>
      </w:r>
      <w:r>
        <w:rPr>
          <w:rFonts w:ascii="Times New Roman" w:hAnsi="Times New Roman"/>
          <w:sz w:val="28"/>
          <w:szCs w:val="28"/>
          <w:lang w:val="ky-KG"/>
        </w:rPr>
        <w:t>8</w:t>
      </w:r>
      <w:r w:rsidRPr="00157A37">
        <w:rPr>
          <w:rFonts w:ascii="Times New Roman" w:hAnsi="Times New Roman"/>
          <w:sz w:val="28"/>
          <w:szCs w:val="28"/>
        </w:rPr>
        <w:t xml:space="preserve"> процента в общем объеме импорта, а объем поступлений из стран вне СНГ понизился н</w:t>
      </w:r>
      <w:r>
        <w:rPr>
          <w:rFonts w:ascii="Times New Roman" w:hAnsi="Times New Roman"/>
          <w:sz w:val="28"/>
          <w:szCs w:val="28"/>
        </w:rPr>
        <w:t xml:space="preserve">а </w:t>
      </w:r>
      <w:r>
        <w:rPr>
          <w:rFonts w:ascii="Times New Roman" w:hAnsi="Times New Roman"/>
          <w:sz w:val="28"/>
          <w:szCs w:val="28"/>
          <w:lang w:val="ky-KG"/>
        </w:rPr>
        <w:t>1</w:t>
      </w:r>
      <w:r>
        <w:rPr>
          <w:rFonts w:ascii="Times New Roman" w:hAnsi="Times New Roman"/>
          <w:sz w:val="28"/>
          <w:szCs w:val="28"/>
        </w:rPr>
        <w:t>,</w:t>
      </w:r>
      <w:r>
        <w:rPr>
          <w:rFonts w:ascii="Times New Roman" w:hAnsi="Times New Roman"/>
          <w:sz w:val="28"/>
          <w:szCs w:val="28"/>
          <w:lang w:val="ky-KG"/>
        </w:rPr>
        <w:t>2</w:t>
      </w:r>
      <w:r>
        <w:rPr>
          <w:rFonts w:ascii="Times New Roman" w:hAnsi="Times New Roman"/>
          <w:sz w:val="28"/>
          <w:szCs w:val="28"/>
        </w:rPr>
        <w:t xml:space="preserve"> процента и составил 8</w:t>
      </w:r>
      <w:r>
        <w:rPr>
          <w:rFonts w:ascii="Times New Roman" w:hAnsi="Times New Roman"/>
          <w:sz w:val="28"/>
          <w:szCs w:val="28"/>
          <w:lang w:val="ky-KG"/>
        </w:rPr>
        <w:t>7</w:t>
      </w:r>
      <w:r w:rsidRPr="00157A37">
        <w:rPr>
          <w:rFonts w:ascii="Times New Roman" w:hAnsi="Times New Roman"/>
          <w:sz w:val="28"/>
          <w:szCs w:val="28"/>
        </w:rPr>
        <w:t>,</w:t>
      </w:r>
      <w:r>
        <w:rPr>
          <w:rFonts w:ascii="Times New Roman" w:hAnsi="Times New Roman"/>
          <w:sz w:val="28"/>
          <w:szCs w:val="28"/>
          <w:lang w:val="ky-KG"/>
        </w:rPr>
        <w:t>6</w:t>
      </w:r>
      <w:r w:rsidRPr="00157A37">
        <w:rPr>
          <w:rFonts w:ascii="Times New Roman" w:hAnsi="Times New Roman"/>
          <w:sz w:val="28"/>
          <w:szCs w:val="28"/>
        </w:rPr>
        <w:t xml:space="preserve"> млн. долларов (</w:t>
      </w:r>
      <w:r>
        <w:rPr>
          <w:rFonts w:ascii="Times New Roman" w:hAnsi="Times New Roman"/>
          <w:sz w:val="28"/>
          <w:szCs w:val="28"/>
        </w:rPr>
        <w:t>4</w:t>
      </w:r>
      <w:r>
        <w:rPr>
          <w:rFonts w:ascii="Times New Roman" w:hAnsi="Times New Roman"/>
          <w:sz w:val="28"/>
          <w:szCs w:val="28"/>
          <w:lang w:val="ky-KG"/>
        </w:rPr>
        <w:t>3</w:t>
      </w:r>
      <w:r>
        <w:rPr>
          <w:rFonts w:ascii="Times New Roman" w:hAnsi="Times New Roman"/>
          <w:sz w:val="28"/>
          <w:szCs w:val="28"/>
        </w:rPr>
        <w:t>,</w:t>
      </w:r>
      <w:r>
        <w:rPr>
          <w:rFonts w:ascii="Times New Roman" w:hAnsi="Times New Roman"/>
          <w:sz w:val="28"/>
          <w:szCs w:val="28"/>
          <w:lang w:val="ky-KG"/>
        </w:rPr>
        <w:t>2</w:t>
      </w:r>
      <w:r w:rsidRPr="00157A37">
        <w:rPr>
          <w:rFonts w:ascii="Times New Roman" w:hAnsi="Times New Roman"/>
          <w:sz w:val="28"/>
          <w:szCs w:val="28"/>
        </w:rPr>
        <w:t xml:space="preserve"> про</w:t>
      </w:r>
      <w:r>
        <w:rPr>
          <w:rFonts w:ascii="Times New Roman" w:hAnsi="Times New Roman"/>
          <w:sz w:val="28"/>
          <w:szCs w:val="28"/>
        </w:rPr>
        <w:t xml:space="preserve">цента в общем объеме импорта). </w:t>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sidRPr="00157A37">
        <w:rPr>
          <w:rFonts w:ascii="Times New Roman" w:hAnsi="Times New Roman"/>
          <w:sz w:val="28"/>
          <w:szCs w:val="28"/>
        </w:rPr>
        <w:t>Основными странами-партнерами в импортных поступлениях явля</w:t>
      </w:r>
      <w:r>
        <w:rPr>
          <w:rFonts w:ascii="Times New Roman" w:hAnsi="Times New Roman"/>
          <w:sz w:val="28"/>
          <w:szCs w:val="28"/>
          <w:lang w:val="ky-KG"/>
        </w:rPr>
        <w:t>ются</w:t>
      </w:r>
      <w:r w:rsidRPr="00157A37">
        <w:rPr>
          <w:rFonts w:ascii="Times New Roman" w:hAnsi="Times New Roman"/>
          <w:sz w:val="28"/>
          <w:szCs w:val="28"/>
        </w:rPr>
        <w:t xml:space="preserve"> Узбекистан на </w:t>
      </w:r>
      <w:r>
        <w:rPr>
          <w:rFonts w:ascii="Times New Roman" w:hAnsi="Times New Roman"/>
          <w:sz w:val="28"/>
          <w:szCs w:val="28"/>
          <w:lang w:val="ky-KG"/>
        </w:rPr>
        <w:t>82</w:t>
      </w:r>
      <w:r w:rsidRPr="00157A37">
        <w:rPr>
          <w:rFonts w:ascii="Times New Roman" w:hAnsi="Times New Roman"/>
          <w:sz w:val="28"/>
          <w:szCs w:val="28"/>
        </w:rPr>
        <w:t>,</w:t>
      </w:r>
      <w:r>
        <w:rPr>
          <w:rFonts w:ascii="Times New Roman" w:hAnsi="Times New Roman"/>
          <w:sz w:val="28"/>
          <w:szCs w:val="28"/>
        </w:rPr>
        <w:t>9</w:t>
      </w:r>
      <w:r w:rsidRPr="00157A37">
        <w:rPr>
          <w:rFonts w:ascii="Times New Roman" w:hAnsi="Times New Roman"/>
          <w:sz w:val="28"/>
          <w:szCs w:val="28"/>
        </w:rPr>
        <w:t xml:space="preserve"> млн. долларов, Китай на </w:t>
      </w:r>
      <w:r>
        <w:rPr>
          <w:rFonts w:ascii="Times New Roman" w:hAnsi="Times New Roman"/>
          <w:sz w:val="28"/>
          <w:szCs w:val="28"/>
          <w:lang w:val="ky-KG"/>
        </w:rPr>
        <w:t>70</w:t>
      </w:r>
      <w:r>
        <w:rPr>
          <w:rFonts w:ascii="Times New Roman" w:hAnsi="Times New Roman"/>
          <w:sz w:val="28"/>
          <w:szCs w:val="28"/>
        </w:rPr>
        <w:t>,</w:t>
      </w:r>
      <w:r>
        <w:rPr>
          <w:rFonts w:ascii="Times New Roman" w:hAnsi="Times New Roman"/>
          <w:sz w:val="28"/>
          <w:szCs w:val="28"/>
          <w:lang w:val="ky-KG"/>
        </w:rPr>
        <w:t>3</w:t>
      </w:r>
      <w:r>
        <w:rPr>
          <w:rFonts w:ascii="Times New Roman" w:hAnsi="Times New Roman"/>
          <w:sz w:val="28"/>
          <w:szCs w:val="28"/>
        </w:rPr>
        <w:t xml:space="preserve"> </w:t>
      </w:r>
      <w:r w:rsidRPr="00157A37">
        <w:rPr>
          <w:rFonts w:ascii="Times New Roman" w:hAnsi="Times New Roman"/>
          <w:sz w:val="28"/>
          <w:szCs w:val="28"/>
        </w:rPr>
        <w:t xml:space="preserve">млн. долларов и Россия на </w:t>
      </w:r>
      <w:r>
        <w:rPr>
          <w:rFonts w:ascii="Times New Roman" w:hAnsi="Times New Roman"/>
          <w:sz w:val="28"/>
          <w:szCs w:val="28"/>
        </w:rPr>
        <w:t>21,</w:t>
      </w:r>
      <w:r>
        <w:rPr>
          <w:rFonts w:ascii="Times New Roman" w:hAnsi="Times New Roman"/>
          <w:sz w:val="28"/>
          <w:szCs w:val="28"/>
          <w:lang w:val="ky-KG"/>
        </w:rPr>
        <w:t>1</w:t>
      </w:r>
      <w:r w:rsidR="005E569F">
        <w:rPr>
          <w:rFonts w:ascii="Times New Roman" w:hAnsi="Times New Roman"/>
          <w:sz w:val="28"/>
          <w:szCs w:val="28"/>
        </w:rPr>
        <w:t xml:space="preserve"> млн. долларов.</w:t>
      </w:r>
    </w:p>
    <w:p w:rsidR="004B0A60" w:rsidRPr="00157A37" w:rsidRDefault="004B0A60" w:rsidP="004B0A60">
      <w:pPr>
        <w:spacing w:before="120" w:after="120" w:line="276" w:lineRule="auto"/>
        <w:rPr>
          <w:rFonts w:ascii="Times New Roman" w:hAnsi="Times New Roman"/>
          <w:b/>
          <w:sz w:val="25"/>
          <w:szCs w:val="25"/>
          <w:lang w:val="ky-KG"/>
        </w:rPr>
      </w:pPr>
      <w:r>
        <w:rPr>
          <w:rFonts w:ascii="Times New Roman" w:hAnsi="Times New Roman"/>
          <w:b/>
          <w:sz w:val="25"/>
          <w:szCs w:val="25"/>
        </w:rPr>
        <w:t xml:space="preserve">Таблица </w:t>
      </w:r>
      <w:r w:rsidR="002D5772">
        <w:rPr>
          <w:rFonts w:ascii="Times New Roman" w:hAnsi="Times New Roman"/>
          <w:b/>
          <w:sz w:val="25"/>
          <w:szCs w:val="25"/>
        </w:rPr>
        <w:t>48</w:t>
      </w:r>
      <w:r w:rsidRPr="00157A37">
        <w:rPr>
          <w:rFonts w:ascii="Times New Roman" w:hAnsi="Times New Roman"/>
          <w:b/>
          <w:sz w:val="25"/>
          <w:szCs w:val="25"/>
        </w:rPr>
        <w:t>: Импорт отде</w:t>
      </w:r>
      <w:r>
        <w:rPr>
          <w:rFonts w:ascii="Times New Roman" w:hAnsi="Times New Roman"/>
          <w:b/>
          <w:sz w:val="25"/>
          <w:szCs w:val="25"/>
        </w:rPr>
        <w:t>льных видов товаров в январе-декабре</w:t>
      </w:r>
      <w:r w:rsidRPr="00157A37">
        <w:rPr>
          <w:rFonts w:ascii="Times New Roman" w:hAnsi="Times New Roman"/>
          <w:b/>
          <w:sz w:val="25"/>
          <w:szCs w:val="25"/>
        </w:rPr>
        <w:t xml:space="preserve"> 202</w:t>
      </w:r>
      <w:r>
        <w:rPr>
          <w:rFonts w:ascii="Times New Roman" w:hAnsi="Times New Roman"/>
          <w:b/>
          <w:sz w:val="25"/>
          <w:szCs w:val="25"/>
        </w:rPr>
        <w:t>4</w:t>
      </w:r>
      <w:r w:rsidRPr="00157A37">
        <w:rPr>
          <w:rFonts w:ascii="Times New Roman" w:hAnsi="Times New Roman"/>
          <w:b/>
          <w:sz w:val="25"/>
          <w:szCs w:val="25"/>
        </w:rPr>
        <w:t>г.</w:t>
      </w:r>
    </w:p>
    <w:tbl>
      <w:tblPr>
        <w:tblpPr w:leftFromText="180" w:rightFromText="180" w:vertAnchor="text" w:tblpX="108" w:tblpY="1"/>
        <w:tblOverlap w:val="never"/>
        <w:tblW w:w="4784" w:type="pct"/>
        <w:tblLayout w:type="fixed"/>
        <w:tblLook w:val="04A0" w:firstRow="1" w:lastRow="0" w:firstColumn="1" w:lastColumn="0" w:noHBand="0" w:noVBand="1"/>
      </w:tblPr>
      <w:tblGrid>
        <w:gridCol w:w="3205"/>
        <w:gridCol w:w="1418"/>
        <w:gridCol w:w="1283"/>
        <w:gridCol w:w="1624"/>
        <w:gridCol w:w="1606"/>
      </w:tblGrid>
      <w:tr w:rsidR="004B0A60" w:rsidRPr="00157A37" w:rsidTr="00AE1F27">
        <w:trPr>
          <w:trHeight w:val="244"/>
          <w:tblHeader/>
        </w:trPr>
        <w:tc>
          <w:tcPr>
            <w:tcW w:w="1754" w:type="pct"/>
            <w:vMerge w:val="restart"/>
            <w:tcBorders>
              <w:top w:val="single" w:sz="12" w:space="0" w:color="auto"/>
            </w:tcBorders>
            <w:noWrap/>
            <w:vAlign w:val="bottom"/>
          </w:tcPr>
          <w:p w:rsidR="004B0A60" w:rsidRPr="00157A37" w:rsidRDefault="004B0A60" w:rsidP="00AE1F27">
            <w:pPr>
              <w:widowControl w:val="0"/>
              <w:spacing w:before="20" w:after="20"/>
              <w:jc w:val="right"/>
              <w:rPr>
                <w:rFonts w:ascii="Times New Roman" w:hAnsi="Times New Roman"/>
                <w:b/>
                <w:bCs/>
                <w:sz w:val="22"/>
                <w:szCs w:val="22"/>
                <w:lang w:eastAsia="en-US"/>
              </w:rPr>
            </w:pPr>
            <w:r w:rsidRPr="00157A37">
              <w:rPr>
                <w:rFonts w:ascii="Times New Roman" w:hAnsi="Times New Roman"/>
                <w:b/>
                <w:bCs/>
                <w:sz w:val="22"/>
                <w:szCs w:val="22"/>
                <w:lang w:eastAsia="en-US"/>
              </w:rPr>
              <w:t xml:space="preserve">  </w:t>
            </w:r>
          </w:p>
        </w:tc>
        <w:tc>
          <w:tcPr>
            <w:tcW w:w="1478" w:type="pct"/>
            <w:gridSpan w:val="2"/>
            <w:tcBorders>
              <w:top w:val="single" w:sz="12" w:space="0" w:color="auto"/>
              <w:bottom w:val="single" w:sz="8" w:space="0" w:color="auto"/>
            </w:tcBorders>
            <w:noWrap/>
            <w:hideMark/>
          </w:tcPr>
          <w:p w:rsidR="004B0A60" w:rsidRPr="00157A37" w:rsidRDefault="004B0A60" w:rsidP="00AE1F27">
            <w:pPr>
              <w:widowControl w:val="0"/>
              <w:spacing w:before="20" w:after="20"/>
              <w:jc w:val="center"/>
              <w:rPr>
                <w:rFonts w:ascii="Times New Roman" w:hAnsi="Times New Roman"/>
                <w:b/>
                <w:bCs/>
                <w:sz w:val="22"/>
                <w:szCs w:val="22"/>
                <w:lang w:eastAsia="en-US"/>
              </w:rPr>
            </w:pPr>
            <w:r w:rsidRPr="00157A37">
              <w:rPr>
                <w:rFonts w:ascii="Times New Roman" w:hAnsi="Times New Roman"/>
                <w:b/>
                <w:bCs/>
                <w:sz w:val="22"/>
                <w:szCs w:val="22"/>
                <w:lang w:eastAsia="en-US"/>
              </w:rPr>
              <w:t>Поступило - всего</w:t>
            </w:r>
          </w:p>
        </w:tc>
        <w:tc>
          <w:tcPr>
            <w:tcW w:w="1768" w:type="pct"/>
            <w:gridSpan w:val="2"/>
            <w:tcBorders>
              <w:top w:val="single" w:sz="12" w:space="0" w:color="auto"/>
              <w:bottom w:val="single" w:sz="8" w:space="0" w:color="auto"/>
            </w:tcBorders>
            <w:noWrap/>
            <w:vAlign w:val="center"/>
            <w:hideMark/>
          </w:tcPr>
          <w:p w:rsidR="004B0A60" w:rsidRPr="00157A37" w:rsidRDefault="004B0A60" w:rsidP="00AE1F27">
            <w:pPr>
              <w:widowControl w:val="0"/>
              <w:spacing w:before="20" w:after="20"/>
              <w:jc w:val="center"/>
              <w:rPr>
                <w:rFonts w:ascii="Times New Roman" w:hAnsi="Times New Roman"/>
                <w:b/>
                <w:bCs/>
                <w:sz w:val="22"/>
                <w:szCs w:val="22"/>
                <w:lang w:val="ky-KG" w:eastAsia="en-US"/>
              </w:rPr>
            </w:pPr>
            <w:r w:rsidRPr="00157A37">
              <w:rPr>
                <w:rFonts w:ascii="Times New Roman" w:hAnsi="Times New Roman"/>
                <w:b/>
                <w:bCs/>
                <w:sz w:val="22"/>
                <w:szCs w:val="22"/>
                <w:lang w:eastAsia="en-US"/>
              </w:rPr>
              <w:t>В процентах</w:t>
            </w:r>
            <w:r w:rsidRPr="00157A37">
              <w:rPr>
                <w:rFonts w:ascii="Times New Roman" w:hAnsi="Times New Roman"/>
                <w:b/>
                <w:bCs/>
                <w:sz w:val="22"/>
                <w:szCs w:val="22"/>
                <w:lang w:eastAsia="en-US"/>
              </w:rPr>
              <w:br/>
              <w:t>к январю</w:t>
            </w:r>
            <w:r>
              <w:rPr>
                <w:rFonts w:ascii="Times New Roman" w:hAnsi="Times New Roman"/>
                <w:b/>
                <w:bCs/>
                <w:sz w:val="22"/>
                <w:szCs w:val="22"/>
                <w:lang w:val="ky-KG" w:eastAsia="en-US"/>
              </w:rPr>
              <w:t>-декабрю</w:t>
            </w:r>
            <w:r w:rsidRPr="00157A37">
              <w:rPr>
                <w:rFonts w:ascii="Times New Roman" w:hAnsi="Times New Roman"/>
                <w:b/>
                <w:bCs/>
                <w:sz w:val="22"/>
                <w:szCs w:val="22"/>
                <w:lang w:val="ky-KG" w:eastAsia="en-US"/>
              </w:rPr>
              <w:t xml:space="preserve"> </w:t>
            </w:r>
            <w:r w:rsidRPr="00157A37">
              <w:rPr>
                <w:rFonts w:ascii="Times New Roman" w:hAnsi="Times New Roman"/>
                <w:b/>
                <w:bCs/>
                <w:sz w:val="22"/>
                <w:szCs w:val="22"/>
                <w:lang w:eastAsia="en-US"/>
              </w:rPr>
              <w:t>202</w:t>
            </w:r>
            <w:r>
              <w:rPr>
                <w:rFonts w:ascii="Times New Roman" w:hAnsi="Times New Roman"/>
                <w:b/>
                <w:bCs/>
                <w:sz w:val="22"/>
                <w:szCs w:val="22"/>
                <w:lang w:eastAsia="en-US"/>
              </w:rPr>
              <w:t>3</w:t>
            </w:r>
            <w:r w:rsidRPr="00157A37">
              <w:rPr>
                <w:rFonts w:ascii="Times New Roman" w:hAnsi="Times New Roman"/>
                <w:b/>
                <w:bCs/>
                <w:sz w:val="22"/>
                <w:szCs w:val="22"/>
                <w:lang w:val="ky-KG" w:eastAsia="en-US"/>
              </w:rPr>
              <w:t xml:space="preserve"> </w:t>
            </w:r>
          </w:p>
        </w:tc>
      </w:tr>
      <w:tr w:rsidR="004B0A60" w:rsidRPr="00157A37" w:rsidTr="00AE1F27">
        <w:trPr>
          <w:trHeight w:val="244"/>
          <w:tblHeader/>
        </w:trPr>
        <w:tc>
          <w:tcPr>
            <w:tcW w:w="1754" w:type="pct"/>
            <w:vMerge/>
            <w:tcBorders>
              <w:bottom w:val="single" w:sz="8" w:space="0" w:color="auto"/>
            </w:tcBorders>
            <w:vAlign w:val="center"/>
            <w:hideMark/>
          </w:tcPr>
          <w:p w:rsidR="004B0A60" w:rsidRPr="00157A37" w:rsidRDefault="004B0A60" w:rsidP="00AE1F27">
            <w:pPr>
              <w:widowControl w:val="0"/>
              <w:spacing w:before="20" w:after="20"/>
              <w:rPr>
                <w:rFonts w:ascii="Times New Roman" w:hAnsi="Times New Roman"/>
                <w:b/>
                <w:bCs/>
                <w:sz w:val="22"/>
                <w:szCs w:val="22"/>
                <w:lang w:eastAsia="en-US"/>
              </w:rPr>
            </w:pPr>
          </w:p>
        </w:tc>
        <w:tc>
          <w:tcPr>
            <w:tcW w:w="776" w:type="pct"/>
            <w:tcBorders>
              <w:top w:val="single" w:sz="8" w:space="0" w:color="auto"/>
              <w:bottom w:val="single" w:sz="8" w:space="0" w:color="auto"/>
            </w:tcBorders>
            <w:hideMark/>
          </w:tcPr>
          <w:p w:rsidR="004B0A60" w:rsidRPr="00157A37" w:rsidRDefault="004B0A60" w:rsidP="00AE1F27">
            <w:pPr>
              <w:widowControl w:val="0"/>
              <w:spacing w:before="20" w:after="20"/>
              <w:ind w:right="177"/>
              <w:jc w:val="right"/>
              <w:rPr>
                <w:rFonts w:ascii="Times New Roman" w:hAnsi="Times New Roman"/>
                <w:b/>
                <w:bCs/>
                <w:sz w:val="22"/>
                <w:szCs w:val="22"/>
                <w:lang w:eastAsia="en-US"/>
              </w:rPr>
            </w:pPr>
            <w:r w:rsidRPr="00157A37">
              <w:rPr>
                <w:rFonts w:ascii="Times New Roman" w:hAnsi="Times New Roman"/>
                <w:b/>
                <w:bCs/>
                <w:sz w:val="22"/>
                <w:szCs w:val="22"/>
                <w:lang w:eastAsia="en-US"/>
              </w:rPr>
              <w:t>тонн</w:t>
            </w:r>
          </w:p>
        </w:tc>
        <w:tc>
          <w:tcPr>
            <w:tcW w:w="702" w:type="pct"/>
            <w:tcBorders>
              <w:top w:val="single" w:sz="8" w:space="0" w:color="auto"/>
              <w:bottom w:val="single" w:sz="8" w:space="0" w:color="auto"/>
            </w:tcBorders>
            <w:hideMark/>
          </w:tcPr>
          <w:p w:rsidR="004B0A60" w:rsidRPr="00C80C2C" w:rsidRDefault="004B0A60" w:rsidP="00AE1F27">
            <w:pPr>
              <w:widowControl w:val="0"/>
              <w:spacing w:before="20" w:after="20"/>
              <w:ind w:right="8"/>
              <w:jc w:val="right"/>
              <w:rPr>
                <w:rFonts w:ascii="Times New Roman" w:hAnsi="Times New Roman"/>
                <w:b/>
                <w:bCs/>
                <w:sz w:val="22"/>
                <w:szCs w:val="22"/>
                <w:lang w:val="ky-KG" w:eastAsia="en-US"/>
              </w:rPr>
            </w:pPr>
            <w:r w:rsidRPr="00157A37">
              <w:rPr>
                <w:rFonts w:ascii="Times New Roman" w:hAnsi="Times New Roman"/>
                <w:b/>
                <w:bCs/>
                <w:sz w:val="22"/>
                <w:szCs w:val="22"/>
                <w:lang w:eastAsia="en-US"/>
              </w:rPr>
              <w:t>тыс. долларо</w:t>
            </w:r>
            <w:r>
              <w:rPr>
                <w:rFonts w:ascii="Times New Roman" w:hAnsi="Times New Roman"/>
                <w:b/>
                <w:bCs/>
                <w:sz w:val="22"/>
                <w:szCs w:val="22"/>
                <w:lang w:val="ky-KG" w:eastAsia="en-US"/>
              </w:rPr>
              <w:t>в</w:t>
            </w:r>
          </w:p>
        </w:tc>
        <w:tc>
          <w:tcPr>
            <w:tcW w:w="889" w:type="pct"/>
            <w:tcBorders>
              <w:top w:val="single" w:sz="8" w:space="0" w:color="auto"/>
              <w:bottom w:val="single" w:sz="8" w:space="0" w:color="auto"/>
            </w:tcBorders>
            <w:vAlign w:val="bottom"/>
            <w:hideMark/>
          </w:tcPr>
          <w:p w:rsidR="004B0A60" w:rsidRPr="00157A37" w:rsidRDefault="004B0A60" w:rsidP="00AE1F27">
            <w:pPr>
              <w:widowControl w:val="0"/>
              <w:spacing w:before="20" w:after="20"/>
              <w:jc w:val="right"/>
              <w:rPr>
                <w:rFonts w:ascii="Times New Roman" w:hAnsi="Times New Roman"/>
                <w:b/>
                <w:bCs/>
                <w:sz w:val="22"/>
                <w:szCs w:val="22"/>
                <w:lang w:eastAsia="en-US"/>
              </w:rPr>
            </w:pPr>
            <w:r w:rsidRPr="00157A37">
              <w:rPr>
                <w:rFonts w:ascii="Times New Roman" w:hAnsi="Times New Roman"/>
                <w:b/>
                <w:bCs/>
                <w:sz w:val="22"/>
                <w:szCs w:val="22"/>
                <w:lang w:eastAsia="en-US"/>
              </w:rPr>
              <w:t>в натуральном выражении</w:t>
            </w:r>
          </w:p>
        </w:tc>
        <w:tc>
          <w:tcPr>
            <w:tcW w:w="878" w:type="pct"/>
            <w:tcBorders>
              <w:top w:val="single" w:sz="8" w:space="0" w:color="auto"/>
              <w:bottom w:val="single" w:sz="8" w:space="0" w:color="auto"/>
            </w:tcBorders>
            <w:vAlign w:val="bottom"/>
            <w:hideMark/>
          </w:tcPr>
          <w:p w:rsidR="004B0A60" w:rsidRPr="00157A37" w:rsidRDefault="004B0A60" w:rsidP="00AE1F27">
            <w:pPr>
              <w:widowControl w:val="0"/>
              <w:spacing w:before="20" w:after="20"/>
              <w:jc w:val="right"/>
              <w:rPr>
                <w:rFonts w:ascii="Times New Roman" w:hAnsi="Times New Roman"/>
                <w:b/>
                <w:bCs/>
                <w:sz w:val="22"/>
                <w:szCs w:val="22"/>
                <w:lang w:eastAsia="en-US"/>
              </w:rPr>
            </w:pPr>
            <w:r w:rsidRPr="00157A37">
              <w:rPr>
                <w:rFonts w:ascii="Times New Roman" w:hAnsi="Times New Roman"/>
                <w:b/>
                <w:bCs/>
                <w:sz w:val="22"/>
                <w:szCs w:val="22"/>
                <w:lang w:eastAsia="en-US"/>
              </w:rPr>
              <w:t>в стоимостном выражении</w:t>
            </w:r>
          </w:p>
        </w:tc>
      </w:tr>
      <w:tr w:rsidR="004B0A60" w:rsidRPr="00157A37" w:rsidTr="00AE1F27">
        <w:trPr>
          <w:trHeight w:val="244"/>
        </w:trPr>
        <w:tc>
          <w:tcPr>
            <w:tcW w:w="1754" w:type="pct"/>
            <w:tcBorders>
              <w:top w:val="single" w:sz="8" w:space="0" w:color="auto"/>
            </w:tcBorders>
            <w:noWrap/>
            <w:vAlign w:val="bottom"/>
          </w:tcPr>
          <w:p w:rsidR="004B0A60" w:rsidRPr="00157A37" w:rsidRDefault="004B0A60" w:rsidP="00AE1F27">
            <w:pPr>
              <w:widowControl w:val="0"/>
              <w:spacing w:before="20" w:after="20"/>
              <w:rPr>
                <w:rFonts w:ascii="Times New Roman" w:hAnsi="Times New Roman"/>
                <w:sz w:val="22"/>
                <w:szCs w:val="22"/>
                <w:lang w:eastAsia="en-US"/>
              </w:rPr>
            </w:pPr>
            <w:r w:rsidRPr="00157A37">
              <w:rPr>
                <w:rFonts w:ascii="Times New Roman" w:hAnsi="Times New Roman"/>
                <w:sz w:val="22"/>
                <w:szCs w:val="22"/>
                <w:lang w:eastAsia="en-US"/>
              </w:rPr>
              <w:t>Масло подсолнечное</w:t>
            </w:r>
          </w:p>
        </w:tc>
        <w:tc>
          <w:tcPr>
            <w:tcW w:w="776" w:type="pct"/>
            <w:tcBorders>
              <w:top w:val="single" w:sz="8" w:space="0" w:color="auto"/>
            </w:tcBorders>
            <w:noWrap/>
            <w:tcMar>
              <w:top w:w="0" w:type="dxa"/>
              <w:left w:w="85" w:type="dxa"/>
              <w:bottom w:w="0" w:type="dxa"/>
              <w:right w:w="85" w:type="dxa"/>
            </w:tcMar>
            <w:vAlign w:val="bottom"/>
          </w:tcPr>
          <w:p w:rsidR="004B0A60" w:rsidRPr="00721B70" w:rsidRDefault="004B0A60" w:rsidP="00AE1F27">
            <w:pPr>
              <w:widowControl w:val="0"/>
              <w:spacing w:before="20" w:after="20"/>
              <w:ind w:right="177"/>
              <w:jc w:val="right"/>
              <w:rPr>
                <w:rFonts w:ascii="Times New Roman" w:hAnsi="Times New Roman"/>
                <w:sz w:val="22"/>
                <w:szCs w:val="22"/>
                <w:lang w:val="ky-KG"/>
              </w:rPr>
            </w:pPr>
            <w:r>
              <w:rPr>
                <w:rFonts w:ascii="Times New Roman" w:hAnsi="Times New Roman"/>
                <w:sz w:val="22"/>
                <w:szCs w:val="22"/>
              </w:rPr>
              <w:t>6</w:t>
            </w:r>
            <w:r>
              <w:rPr>
                <w:rFonts w:ascii="Times New Roman" w:hAnsi="Times New Roman"/>
                <w:sz w:val="22"/>
                <w:szCs w:val="22"/>
                <w:lang w:val="ky-KG"/>
              </w:rPr>
              <w:t>273</w:t>
            </w:r>
            <w:r w:rsidRPr="00157A37">
              <w:rPr>
                <w:rFonts w:ascii="Times New Roman" w:hAnsi="Times New Roman"/>
                <w:sz w:val="22"/>
                <w:szCs w:val="22"/>
              </w:rPr>
              <w:t>,</w:t>
            </w:r>
            <w:r>
              <w:rPr>
                <w:rFonts w:ascii="Times New Roman" w:hAnsi="Times New Roman"/>
                <w:sz w:val="22"/>
                <w:szCs w:val="22"/>
                <w:lang w:val="ky-KG"/>
              </w:rPr>
              <w:t>7</w:t>
            </w:r>
          </w:p>
        </w:tc>
        <w:tc>
          <w:tcPr>
            <w:tcW w:w="702" w:type="pct"/>
            <w:tcBorders>
              <w:top w:val="single" w:sz="8" w:space="0" w:color="auto"/>
            </w:tcBorders>
            <w:noWrap/>
            <w:tcMar>
              <w:top w:w="0" w:type="dxa"/>
              <w:left w:w="85" w:type="dxa"/>
              <w:bottom w:w="0" w:type="dxa"/>
              <w:right w:w="85" w:type="dxa"/>
            </w:tcMar>
            <w:vAlign w:val="bottom"/>
          </w:tcPr>
          <w:p w:rsidR="004B0A60" w:rsidRPr="00721B70" w:rsidRDefault="004B0A60" w:rsidP="00AE1F27">
            <w:pPr>
              <w:widowControl w:val="0"/>
              <w:spacing w:before="20" w:after="20"/>
              <w:ind w:right="184"/>
              <w:jc w:val="right"/>
              <w:rPr>
                <w:rFonts w:ascii="Times New Roman" w:hAnsi="Times New Roman"/>
                <w:sz w:val="22"/>
                <w:szCs w:val="22"/>
                <w:lang w:val="ky-KG"/>
              </w:rPr>
            </w:pPr>
            <w:r>
              <w:rPr>
                <w:rFonts w:ascii="Times New Roman" w:hAnsi="Times New Roman"/>
                <w:sz w:val="22"/>
                <w:szCs w:val="22"/>
                <w:lang w:val="ky-KG"/>
              </w:rPr>
              <w:t>6199</w:t>
            </w:r>
            <w:r w:rsidRPr="00157A37">
              <w:rPr>
                <w:rFonts w:ascii="Times New Roman" w:hAnsi="Times New Roman"/>
                <w:sz w:val="22"/>
                <w:szCs w:val="22"/>
              </w:rPr>
              <w:t>,</w:t>
            </w:r>
            <w:r>
              <w:rPr>
                <w:rFonts w:ascii="Times New Roman" w:hAnsi="Times New Roman"/>
                <w:sz w:val="22"/>
                <w:szCs w:val="22"/>
                <w:lang w:val="ky-KG"/>
              </w:rPr>
              <w:t>4</w:t>
            </w:r>
          </w:p>
        </w:tc>
        <w:tc>
          <w:tcPr>
            <w:tcW w:w="889" w:type="pct"/>
            <w:tcBorders>
              <w:top w:val="single" w:sz="8" w:space="0" w:color="auto"/>
            </w:tcBorders>
            <w:noWrap/>
            <w:tcMar>
              <w:top w:w="0" w:type="dxa"/>
              <w:left w:w="85" w:type="dxa"/>
              <w:bottom w:w="0" w:type="dxa"/>
              <w:right w:w="85" w:type="dxa"/>
            </w:tcMar>
            <w:vAlign w:val="bottom"/>
          </w:tcPr>
          <w:p w:rsidR="004B0A60" w:rsidRPr="00721B70" w:rsidRDefault="004B0A60" w:rsidP="00AE1F27">
            <w:pPr>
              <w:widowControl w:val="0"/>
              <w:spacing w:before="20" w:after="20"/>
              <w:jc w:val="right"/>
              <w:rPr>
                <w:rFonts w:ascii="Times New Roman" w:hAnsi="Times New Roman"/>
                <w:sz w:val="22"/>
                <w:szCs w:val="22"/>
                <w:lang w:val="ky-KG"/>
              </w:rPr>
            </w:pPr>
            <w:r>
              <w:rPr>
                <w:rFonts w:ascii="Times New Roman" w:hAnsi="Times New Roman"/>
                <w:sz w:val="22"/>
                <w:szCs w:val="22"/>
              </w:rPr>
              <w:t>1</w:t>
            </w:r>
            <w:r>
              <w:rPr>
                <w:rFonts w:ascii="Times New Roman" w:hAnsi="Times New Roman"/>
                <w:sz w:val="22"/>
                <w:szCs w:val="22"/>
                <w:lang w:val="ky-KG"/>
              </w:rPr>
              <w:t>60</w:t>
            </w:r>
            <w:r w:rsidRPr="00157A37">
              <w:rPr>
                <w:rFonts w:ascii="Times New Roman" w:hAnsi="Times New Roman"/>
                <w:sz w:val="22"/>
                <w:szCs w:val="22"/>
              </w:rPr>
              <w:t>,</w:t>
            </w:r>
            <w:r>
              <w:rPr>
                <w:rFonts w:ascii="Times New Roman" w:hAnsi="Times New Roman"/>
                <w:sz w:val="22"/>
                <w:szCs w:val="22"/>
                <w:lang w:val="ky-KG"/>
              </w:rPr>
              <w:t>0</w:t>
            </w:r>
          </w:p>
        </w:tc>
        <w:tc>
          <w:tcPr>
            <w:tcW w:w="878" w:type="pct"/>
            <w:tcBorders>
              <w:top w:val="single" w:sz="8" w:space="0" w:color="auto"/>
            </w:tcBorders>
            <w:noWrap/>
            <w:tcMar>
              <w:top w:w="0" w:type="dxa"/>
              <w:left w:w="85" w:type="dxa"/>
              <w:bottom w:w="0" w:type="dxa"/>
              <w:right w:w="85" w:type="dxa"/>
            </w:tcMar>
            <w:vAlign w:val="bottom"/>
          </w:tcPr>
          <w:p w:rsidR="004B0A60" w:rsidRPr="00721B70" w:rsidRDefault="004B0A60" w:rsidP="00AE1F27">
            <w:pPr>
              <w:widowControl w:val="0"/>
              <w:spacing w:before="20" w:after="20"/>
              <w:jc w:val="right"/>
              <w:rPr>
                <w:rFonts w:ascii="Times New Roman" w:hAnsi="Times New Roman"/>
                <w:sz w:val="22"/>
                <w:szCs w:val="22"/>
                <w:lang w:val="ky-KG"/>
              </w:rPr>
            </w:pPr>
            <w:r>
              <w:rPr>
                <w:rFonts w:ascii="Times New Roman" w:hAnsi="Times New Roman"/>
                <w:sz w:val="22"/>
                <w:szCs w:val="22"/>
              </w:rPr>
              <w:t>1</w:t>
            </w:r>
            <w:r>
              <w:rPr>
                <w:rFonts w:ascii="Times New Roman" w:hAnsi="Times New Roman"/>
                <w:sz w:val="22"/>
                <w:szCs w:val="22"/>
                <w:lang w:val="ky-KG"/>
              </w:rPr>
              <w:t>2</w:t>
            </w:r>
            <w:r>
              <w:rPr>
                <w:rFonts w:ascii="Times New Roman" w:hAnsi="Times New Roman"/>
                <w:sz w:val="22"/>
                <w:szCs w:val="22"/>
              </w:rPr>
              <w:t>9</w:t>
            </w:r>
            <w:r>
              <w:rPr>
                <w:rFonts w:ascii="Times New Roman" w:hAnsi="Times New Roman"/>
                <w:sz w:val="22"/>
                <w:szCs w:val="22"/>
                <w:lang w:val="ky-KG"/>
              </w:rPr>
              <w:t>,6</w:t>
            </w:r>
          </w:p>
        </w:tc>
      </w:tr>
      <w:tr w:rsidR="004B0A60" w:rsidRPr="00157A37" w:rsidTr="00AE1F27">
        <w:trPr>
          <w:trHeight w:val="244"/>
        </w:trPr>
        <w:tc>
          <w:tcPr>
            <w:tcW w:w="1754" w:type="pct"/>
            <w:noWrap/>
            <w:vAlign w:val="bottom"/>
          </w:tcPr>
          <w:p w:rsidR="004B0A60" w:rsidRPr="00157A37" w:rsidRDefault="004B0A60" w:rsidP="00AE1F27">
            <w:pPr>
              <w:widowControl w:val="0"/>
              <w:spacing w:before="20" w:after="20"/>
              <w:rPr>
                <w:rFonts w:ascii="Times New Roman" w:hAnsi="Times New Roman"/>
                <w:sz w:val="22"/>
                <w:szCs w:val="22"/>
                <w:lang w:eastAsia="en-US"/>
              </w:rPr>
            </w:pPr>
            <w:r w:rsidRPr="00157A37">
              <w:rPr>
                <w:rFonts w:ascii="Times New Roman" w:hAnsi="Times New Roman"/>
                <w:sz w:val="22"/>
                <w:szCs w:val="22"/>
                <w:lang w:eastAsia="en-US"/>
              </w:rPr>
              <w:t>Нефтепродукты (бензин автомобильный)</w:t>
            </w:r>
          </w:p>
        </w:tc>
        <w:tc>
          <w:tcPr>
            <w:tcW w:w="776" w:type="pct"/>
            <w:noWrap/>
            <w:tcMar>
              <w:top w:w="0" w:type="dxa"/>
              <w:left w:w="85" w:type="dxa"/>
              <w:bottom w:w="0" w:type="dxa"/>
              <w:right w:w="85" w:type="dxa"/>
            </w:tcMar>
            <w:vAlign w:val="bottom"/>
          </w:tcPr>
          <w:p w:rsidR="004B0A60" w:rsidRPr="00157A37" w:rsidRDefault="004B0A60" w:rsidP="00AE1F27">
            <w:pPr>
              <w:widowControl w:val="0"/>
              <w:spacing w:before="20" w:after="20"/>
              <w:ind w:right="177"/>
              <w:jc w:val="right"/>
              <w:rPr>
                <w:rFonts w:ascii="Times New Roman" w:hAnsi="Times New Roman"/>
                <w:sz w:val="22"/>
                <w:szCs w:val="22"/>
              </w:rPr>
            </w:pPr>
            <w:r>
              <w:rPr>
                <w:rFonts w:ascii="Times New Roman" w:hAnsi="Times New Roman"/>
                <w:sz w:val="22"/>
                <w:szCs w:val="22"/>
              </w:rPr>
              <w:t>1541</w:t>
            </w:r>
            <w:r w:rsidRPr="00157A37">
              <w:rPr>
                <w:rFonts w:ascii="Times New Roman" w:hAnsi="Times New Roman"/>
                <w:sz w:val="22"/>
                <w:szCs w:val="22"/>
              </w:rPr>
              <w:t>,</w:t>
            </w:r>
            <w:r>
              <w:rPr>
                <w:rFonts w:ascii="Times New Roman" w:hAnsi="Times New Roman"/>
                <w:sz w:val="22"/>
                <w:szCs w:val="22"/>
              </w:rPr>
              <w:t>6</w:t>
            </w:r>
          </w:p>
        </w:tc>
        <w:tc>
          <w:tcPr>
            <w:tcW w:w="702" w:type="pct"/>
            <w:noWrap/>
            <w:tcMar>
              <w:top w:w="0" w:type="dxa"/>
              <w:left w:w="85" w:type="dxa"/>
              <w:bottom w:w="0" w:type="dxa"/>
              <w:right w:w="85" w:type="dxa"/>
            </w:tcMar>
            <w:vAlign w:val="bottom"/>
          </w:tcPr>
          <w:p w:rsidR="004B0A60" w:rsidRPr="00157A37" w:rsidRDefault="004B0A60" w:rsidP="00AE1F27">
            <w:pPr>
              <w:widowControl w:val="0"/>
              <w:spacing w:before="20" w:after="20"/>
              <w:ind w:right="184"/>
              <w:jc w:val="right"/>
              <w:rPr>
                <w:rFonts w:ascii="Times New Roman" w:hAnsi="Times New Roman"/>
                <w:sz w:val="22"/>
                <w:szCs w:val="22"/>
              </w:rPr>
            </w:pPr>
            <w:r>
              <w:rPr>
                <w:rFonts w:ascii="Times New Roman" w:hAnsi="Times New Roman"/>
                <w:sz w:val="22"/>
                <w:szCs w:val="22"/>
              </w:rPr>
              <w:t>924</w:t>
            </w:r>
            <w:r w:rsidRPr="00157A37">
              <w:rPr>
                <w:rFonts w:ascii="Times New Roman" w:hAnsi="Times New Roman"/>
                <w:sz w:val="22"/>
                <w:szCs w:val="22"/>
              </w:rPr>
              <w:t>,</w:t>
            </w:r>
            <w:r>
              <w:rPr>
                <w:rFonts w:ascii="Times New Roman" w:hAnsi="Times New Roman"/>
                <w:sz w:val="22"/>
                <w:szCs w:val="22"/>
              </w:rPr>
              <w:t>6</w:t>
            </w:r>
          </w:p>
        </w:tc>
        <w:tc>
          <w:tcPr>
            <w:tcW w:w="889" w:type="pct"/>
            <w:noWrap/>
            <w:tcMar>
              <w:top w:w="0" w:type="dxa"/>
              <w:left w:w="85" w:type="dxa"/>
              <w:bottom w:w="0" w:type="dxa"/>
              <w:right w:w="85" w:type="dxa"/>
            </w:tcMar>
            <w:vAlign w:val="bottom"/>
          </w:tcPr>
          <w:p w:rsidR="004B0A60" w:rsidRPr="00157A37" w:rsidRDefault="004B0A60" w:rsidP="00AE1F27">
            <w:pPr>
              <w:widowControl w:val="0"/>
              <w:spacing w:before="20" w:after="20"/>
              <w:jc w:val="right"/>
              <w:rPr>
                <w:rFonts w:ascii="Times New Roman" w:hAnsi="Times New Roman"/>
                <w:sz w:val="22"/>
                <w:szCs w:val="22"/>
              </w:rPr>
            </w:pPr>
            <w:r>
              <w:rPr>
                <w:rFonts w:ascii="Times New Roman" w:hAnsi="Times New Roman"/>
                <w:sz w:val="22"/>
                <w:szCs w:val="22"/>
              </w:rPr>
              <w:t>61</w:t>
            </w:r>
            <w:r w:rsidRPr="00157A37">
              <w:rPr>
                <w:rFonts w:ascii="Times New Roman" w:hAnsi="Times New Roman"/>
                <w:sz w:val="22"/>
                <w:szCs w:val="22"/>
              </w:rPr>
              <w:t>,</w:t>
            </w:r>
            <w:r>
              <w:rPr>
                <w:rFonts w:ascii="Times New Roman" w:hAnsi="Times New Roman"/>
                <w:sz w:val="22"/>
                <w:szCs w:val="22"/>
              </w:rPr>
              <w:t>2</w:t>
            </w:r>
          </w:p>
        </w:tc>
        <w:tc>
          <w:tcPr>
            <w:tcW w:w="878" w:type="pct"/>
            <w:noWrap/>
            <w:tcMar>
              <w:top w:w="0" w:type="dxa"/>
              <w:left w:w="85" w:type="dxa"/>
              <w:bottom w:w="0" w:type="dxa"/>
              <w:right w:w="85" w:type="dxa"/>
            </w:tcMar>
            <w:vAlign w:val="bottom"/>
          </w:tcPr>
          <w:p w:rsidR="004B0A60" w:rsidRPr="00157A37" w:rsidRDefault="004B0A60" w:rsidP="00AE1F27">
            <w:pPr>
              <w:widowControl w:val="0"/>
              <w:spacing w:before="20" w:after="20"/>
              <w:jc w:val="right"/>
              <w:rPr>
                <w:rFonts w:ascii="Times New Roman" w:hAnsi="Times New Roman"/>
                <w:sz w:val="22"/>
                <w:szCs w:val="22"/>
              </w:rPr>
            </w:pPr>
            <w:r>
              <w:rPr>
                <w:rFonts w:ascii="Times New Roman" w:hAnsi="Times New Roman"/>
                <w:sz w:val="22"/>
                <w:szCs w:val="22"/>
              </w:rPr>
              <w:t>68,1</w:t>
            </w:r>
          </w:p>
        </w:tc>
      </w:tr>
      <w:tr w:rsidR="004B0A60" w:rsidRPr="00157A37" w:rsidTr="00AE1F27">
        <w:trPr>
          <w:trHeight w:val="80"/>
        </w:trPr>
        <w:tc>
          <w:tcPr>
            <w:tcW w:w="1754" w:type="pct"/>
            <w:noWrap/>
            <w:vAlign w:val="bottom"/>
          </w:tcPr>
          <w:p w:rsidR="004B0A60" w:rsidRPr="00157A37" w:rsidRDefault="004B0A60" w:rsidP="00AE1F27">
            <w:pPr>
              <w:widowControl w:val="0"/>
              <w:spacing w:before="20" w:after="20"/>
              <w:rPr>
                <w:rFonts w:ascii="Times New Roman" w:hAnsi="Times New Roman"/>
                <w:sz w:val="22"/>
                <w:szCs w:val="22"/>
                <w:lang w:val="ky-KG" w:eastAsia="en-US"/>
              </w:rPr>
            </w:pPr>
            <w:r w:rsidRPr="00157A37">
              <w:rPr>
                <w:rFonts w:ascii="Times New Roman" w:hAnsi="Times New Roman"/>
                <w:sz w:val="22"/>
                <w:szCs w:val="22"/>
                <w:lang w:val="ky-KG" w:eastAsia="en-US"/>
              </w:rPr>
              <w:t xml:space="preserve">Овощи прочие </w:t>
            </w:r>
          </w:p>
        </w:tc>
        <w:tc>
          <w:tcPr>
            <w:tcW w:w="776" w:type="pct"/>
            <w:noWrap/>
            <w:tcMar>
              <w:top w:w="0" w:type="dxa"/>
              <w:left w:w="85" w:type="dxa"/>
              <w:bottom w:w="0" w:type="dxa"/>
              <w:right w:w="85" w:type="dxa"/>
            </w:tcMar>
            <w:vAlign w:val="bottom"/>
          </w:tcPr>
          <w:p w:rsidR="004B0A60" w:rsidRPr="00157A37" w:rsidRDefault="00C25301" w:rsidP="00AE1F27">
            <w:pPr>
              <w:widowControl w:val="0"/>
              <w:spacing w:before="20" w:after="20"/>
              <w:ind w:right="177"/>
              <w:jc w:val="right"/>
              <w:rPr>
                <w:rFonts w:ascii="Times New Roman" w:hAnsi="Times New Roman"/>
                <w:sz w:val="22"/>
                <w:szCs w:val="22"/>
                <w:lang w:val="ky-KG"/>
              </w:rPr>
            </w:pPr>
            <w:r>
              <w:rPr>
                <w:rFonts w:ascii="Times New Roman" w:hAnsi="Times New Roman"/>
                <w:sz w:val="22"/>
                <w:szCs w:val="22"/>
                <w:lang w:val="ky-KG"/>
              </w:rPr>
              <w:t>232</w:t>
            </w:r>
          </w:p>
        </w:tc>
        <w:tc>
          <w:tcPr>
            <w:tcW w:w="702" w:type="pct"/>
            <w:noWrap/>
            <w:tcMar>
              <w:top w:w="0" w:type="dxa"/>
              <w:left w:w="85" w:type="dxa"/>
              <w:bottom w:w="0" w:type="dxa"/>
              <w:right w:w="85" w:type="dxa"/>
            </w:tcMar>
            <w:vAlign w:val="bottom"/>
          </w:tcPr>
          <w:p w:rsidR="004B0A60" w:rsidRPr="00721B70" w:rsidRDefault="004B0A60" w:rsidP="00AE1F27">
            <w:pPr>
              <w:widowControl w:val="0"/>
              <w:spacing w:before="20" w:after="20"/>
              <w:ind w:right="184"/>
              <w:jc w:val="right"/>
              <w:rPr>
                <w:rFonts w:ascii="Times New Roman" w:hAnsi="Times New Roman"/>
                <w:sz w:val="22"/>
                <w:szCs w:val="22"/>
                <w:lang w:val="ky-KG"/>
              </w:rPr>
            </w:pPr>
            <w:r>
              <w:rPr>
                <w:rFonts w:ascii="Times New Roman" w:hAnsi="Times New Roman"/>
                <w:sz w:val="22"/>
                <w:szCs w:val="22"/>
                <w:lang w:val="ky-KG"/>
              </w:rPr>
              <w:t>181</w:t>
            </w:r>
          </w:p>
        </w:tc>
        <w:tc>
          <w:tcPr>
            <w:tcW w:w="889" w:type="pct"/>
            <w:noWrap/>
            <w:tcMar>
              <w:top w:w="0" w:type="dxa"/>
              <w:left w:w="85" w:type="dxa"/>
              <w:bottom w:w="0" w:type="dxa"/>
              <w:right w:w="85" w:type="dxa"/>
            </w:tcMar>
            <w:vAlign w:val="bottom"/>
          </w:tcPr>
          <w:p w:rsidR="004B0A60" w:rsidRPr="00AD593D" w:rsidRDefault="004B0A60" w:rsidP="00AE1F27">
            <w:pPr>
              <w:widowControl w:val="0"/>
              <w:spacing w:before="20" w:after="20"/>
              <w:jc w:val="right"/>
              <w:rPr>
                <w:rFonts w:ascii="Times New Roman" w:hAnsi="Times New Roman"/>
                <w:sz w:val="22"/>
                <w:szCs w:val="22"/>
                <w:lang w:val="ky-KG"/>
              </w:rPr>
            </w:pPr>
            <w:r>
              <w:rPr>
                <w:rFonts w:ascii="Times New Roman" w:hAnsi="Times New Roman"/>
                <w:sz w:val="22"/>
                <w:szCs w:val="22"/>
                <w:lang w:val="ky-KG"/>
              </w:rPr>
              <w:t>6,2</w:t>
            </w:r>
          </w:p>
        </w:tc>
        <w:tc>
          <w:tcPr>
            <w:tcW w:w="878" w:type="pct"/>
            <w:noWrap/>
            <w:tcMar>
              <w:top w:w="0" w:type="dxa"/>
              <w:left w:w="85" w:type="dxa"/>
              <w:bottom w:w="0" w:type="dxa"/>
              <w:right w:w="85" w:type="dxa"/>
            </w:tcMar>
            <w:vAlign w:val="bottom"/>
          </w:tcPr>
          <w:p w:rsidR="004B0A60" w:rsidRPr="00721B70" w:rsidRDefault="004B0A60" w:rsidP="00AE1F27">
            <w:pPr>
              <w:widowControl w:val="0"/>
              <w:spacing w:before="20" w:after="20"/>
              <w:jc w:val="right"/>
              <w:rPr>
                <w:rFonts w:ascii="Times New Roman" w:hAnsi="Times New Roman"/>
                <w:sz w:val="22"/>
                <w:szCs w:val="22"/>
                <w:lang w:val="ky-KG"/>
              </w:rPr>
            </w:pPr>
            <w:r>
              <w:rPr>
                <w:rFonts w:ascii="Times New Roman" w:hAnsi="Times New Roman"/>
                <w:sz w:val="22"/>
                <w:szCs w:val="22"/>
                <w:lang w:val="ky-KG"/>
              </w:rPr>
              <w:t>10</w:t>
            </w:r>
            <w:r>
              <w:rPr>
                <w:rFonts w:ascii="Times New Roman" w:hAnsi="Times New Roman"/>
                <w:sz w:val="22"/>
                <w:szCs w:val="22"/>
              </w:rPr>
              <w:t>,</w:t>
            </w:r>
            <w:r>
              <w:rPr>
                <w:rFonts w:ascii="Times New Roman" w:hAnsi="Times New Roman"/>
                <w:sz w:val="22"/>
                <w:szCs w:val="22"/>
                <w:lang w:val="ky-KG"/>
              </w:rPr>
              <w:t>0</w:t>
            </w:r>
          </w:p>
        </w:tc>
      </w:tr>
      <w:tr w:rsidR="004B0A60" w:rsidRPr="00157A37" w:rsidTr="00AE1F27">
        <w:trPr>
          <w:trHeight w:val="80"/>
        </w:trPr>
        <w:tc>
          <w:tcPr>
            <w:tcW w:w="1754" w:type="pct"/>
            <w:noWrap/>
            <w:vAlign w:val="bottom"/>
          </w:tcPr>
          <w:p w:rsidR="004B0A60" w:rsidRPr="00157A37" w:rsidRDefault="004B0A60" w:rsidP="00AE1F27">
            <w:pPr>
              <w:widowControl w:val="0"/>
              <w:spacing w:before="20" w:after="20"/>
              <w:rPr>
                <w:rFonts w:ascii="Times New Roman" w:hAnsi="Times New Roman"/>
                <w:sz w:val="22"/>
                <w:szCs w:val="22"/>
                <w:lang w:val="ky-KG" w:eastAsia="en-US"/>
              </w:rPr>
            </w:pPr>
            <w:r w:rsidRPr="00157A37">
              <w:rPr>
                <w:rFonts w:ascii="Times New Roman" w:hAnsi="Times New Roman"/>
                <w:sz w:val="22"/>
                <w:szCs w:val="22"/>
                <w:lang w:val="ky-KG" w:eastAsia="en-US"/>
              </w:rPr>
              <w:t>Орехи прочие</w:t>
            </w:r>
          </w:p>
        </w:tc>
        <w:tc>
          <w:tcPr>
            <w:tcW w:w="776" w:type="pct"/>
            <w:noWrap/>
            <w:tcMar>
              <w:top w:w="0" w:type="dxa"/>
              <w:left w:w="85" w:type="dxa"/>
              <w:bottom w:w="0" w:type="dxa"/>
              <w:right w:w="85" w:type="dxa"/>
            </w:tcMar>
            <w:vAlign w:val="bottom"/>
          </w:tcPr>
          <w:p w:rsidR="004B0A60" w:rsidRPr="00721B70" w:rsidRDefault="004B0A60" w:rsidP="00AE1F27">
            <w:pPr>
              <w:widowControl w:val="0"/>
              <w:spacing w:before="20" w:after="20"/>
              <w:ind w:right="177"/>
              <w:jc w:val="right"/>
              <w:rPr>
                <w:rFonts w:ascii="Times New Roman" w:hAnsi="Times New Roman"/>
                <w:sz w:val="22"/>
                <w:szCs w:val="22"/>
                <w:lang w:val="ky-KG"/>
              </w:rPr>
            </w:pPr>
            <w:r>
              <w:rPr>
                <w:rFonts w:ascii="Times New Roman" w:hAnsi="Times New Roman"/>
                <w:sz w:val="22"/>
                <w:szCs w:val="22"/>
              </w:rPr>
              <w:t>3</w:t>
            </w:r>
            <w:r>
              <w:rPr>
                <w:rFonts w:ascii="Times New Roman" w:hAnsi="Times New Roman"/>
                <w:sz w:val="22"/>
                <w:szCs w:val="22"/>
                <w:lang w:val="ky-KG"/>
              </w:rPr>
              <w:t>44</w:t>
            </w:r>
            <w:r>
              <w:rPr>
                <w:rFonts w:ascii="Times New Roman" w:hAnsi="Times New Roman"/>
                <w:sz w:val="22"/>
                <w:szCs w:val="22"/>
              </w:rPr>
              <w:t>2</w:t>
            </w:r>
            <w:r w:rsidRPr="00157A37">
              <w:rPr>
                <w:rFonts w:ascii="Times New Roman" w:hAnsi="Times New Roman"/>
                <w:sz w:val="22"/>
                <w:szCs w:val="22"/>
              </w:rPr>
              <w:t>,</w:t>
            </w:r>
            <w:r>
              <w:rPr>
                <w:rFonts w:ascii="Times New Roman" w:hAnsi="Times New Roman"/>
                <w:sz w:val="22"/>
                <w:szCs w:val="22"/>
                <w:lang w:val="ky-KG"/>
              </w:rPr>
              <w:t>6</w:t>
            </w:r>
          </w:p>
        </w:tc>
        <w:tc>
          <w:tcPr>
            <w:tcW w:w="702" w:type="pct"/>
            <w:noWrap/>
            <w:tcMar>
              <w:top w:w="0" w:type="dxa"/>
              <w:left w:w="85" w:type="dxa"/>
              <w:bottom w:w="0" w:type="dxa"/>
              <w:right w:w="85" w:type="dxa"/>
            </w:tcMar>
            <w:vAlign w:val="bottom"/>
          </w:tcPr>
          <w:p w:rsidR="004B0A60" w:rsidRPr="00AD593D" w:rsidRDefault="004B0A60" w:rsidP="00AE1F27">
            <w:pPr>
              <w:widowControl w:val="0"/>
              <w:spacing w:before="20" w:after="20"/>
              <w:ind w:right="184"/>
              <w:jc w:val="right"/>
              <w:rPr>
                <w:rFonts w:ascii="Times New Roman" w:hAnsi="Times New Roman"/>
                <w:sz w:val="22"/>
                <w:szCs w:val="22"/>
                <w:lang w:val="ky-KG"/>
              </w:rPr>
            </w:pPr>
            <w:r>
              <w:rPr>
                <w:rFonts w:ascii="Times New Roman" w:hAnsi="Times New Roman"/>
                <w:sz w:val="22"/>
                <w:szCs w:val="22"/>
                <w:lang w:val="ky-KG"/>
              </w:rPr>
              <w:t>3458,8</w:t>
            </w:r>
          </w:p>
        </w:tc>
        <w:tc>
          <w:tcPr>
            <w:tcW w:w="889" w:type="pct"/>
            <w:noWrap/>
            <w:tcMar>
              <w:top w:w="0" w:type="dxa"/>
              <w:left w:w="85" w:type="dxa"/>
              <w:bottom w:w="0" w:type="dxa"/>
              <w:right w:w="85" w:type="dxa"/>
            </w:tcMar>
            <w:vAlign w:val="bottom"/>
          </w:tcPr>
          <w:p w:rsidR="004B0A60" w:rsidRPr="00721B70" w:rsidRDefault="004B0A60" w:rsidP="00AE1F27">
            <w:pPr>
              <w:widowControl w:val="0"/>
              <w:spacing w:before="20" w:after="20"/>
              <w:jc w:val="right"/>
              <w:rPr>
                <w:rFonts w:ascii="Times New Roman" w:hAnsi="Times New Roman"/>
                <w:sz w:val="22"/>
                <w:szCs w:val="22"/>
                <w:lang w:val="ky-KG"/>
              </w:rPr>
            </w:pPr>
            <w:r>
              <w:rPr>
                <w:rFonts w:ascii="Times New Roman" w:hAnsi="Times New Roman"/>
                <w:sz w:val="22"/>
                <w:szCs w:val="22"/>
              </w:rPr>
              <w:t>52</w:t>
            </w:r>
            <w:r w:rsidRPr="00157A37">
              <w:rPr>
                <w:rFonts w:ascii="Times New Roman" w:hAnsi="Times New Roman"/>
                <w:sz w:val="22"/>
                <w:szCs w:val="22"/>
              </w:rPr>
              <w:t>,</w:t>
            </w:r>
            <w:r>
              <w:rPr>
                <w:rFonts w:ascii="Times New Roman" w:hAnsi="Times New Roman"/>
                <w:sz w:val="22"/>
                <w:szCs w:val="22"/>
                <w:lang w:val="ky-KG"/>
              </w:rPr>
              <w:t>7</w:t>
            </w:r>
          </w:p>
        </w:tc>
        <w:tc>
          <w:tcPr>
            <w:tcW w:w="878" w:type="pct"/>
            <w:noWrap/>
            <w:tcMar>
              <w:top w:w="0" w:type="dxa"/>
              <w:left w:w="85" w:type="dxa"/>
              <w:bottom w:w="0" w:type="dxa"/>
              <w:right w:w="85" w:type="dxa"/>
            </w:tcMar>
            <w:vAlign w:val="bottom"/>
          </w:tcPr>
          <w:p w:rsidR="004B0A60" w:rsidRPr="00721B70" w:rsidRDefault="004B0A60" w:rsidP="00AE1F27">
            <w:pPr>
              <w:widowControl w:val="0"/>
              <w:spacing w:before="20" w:after="20"/>
              <w:jc w:val="right"/>
              <w:rPr>
                <w:rFonts w:ascii="Times New Roman" w:hAnsi="Times New Roman"/>
                <w:sz w:val="22"/>
                <w:szCs w:val="22"/>
                <w:lang w:val="ky-KG"/>
              </w:rPr>
            </w:pPr>
            <w:r>
              <w:rPr>
                <w:rFonts w:ascii="Times New Roman" w:hAnsi="Times New Roman"/>
                <w:sz w:val="22"/>
                <w:szCs w:val="22"/>
              </w:rPr>
              <w:t>6</w:t>
            </w:r>
            <w:r>
              <w:rPr>
                <w:rFonts w:ascii="Times New Roman" w:hAnsi="Times New Roman"/>
                <w:sz w:val="22"/>
                <w:szCs w:val="22"/>
                <w:lang w:val="ky-KG"/>
              </w:rPr>
              <w:t>7</w:t>
            </w:r>
            <w:r w:rsidRPr="00157A37">
              <w:rPr>
                <w:rFonts w:ascii="Times New Roman" w:hAnsi="Times New Roman"/>
                <w:sz w:val="22"/>
                <w:szCs w:val="22"/>
              </w:rPr>
              <w:t>,</w:t>
            </w:r>
            <w:r>
              <w:rPr>
                <w:rFonts w:ascii="Times New Roman" w:hAnsi="Times New Roman"/>
                <w:sz w:val="22"/>
                <w:szCs w:val="22"/>
                <w:lang w:val="ky-KG"/>
              </w:rPr>
              <w:t>2</w:t>
            </w:r>
          </w:p>
        </w:tc>
      </w:tr>
      <w:tr w:rsidR="004B0A60" w:rsidRPr="00157A37" w:rsidTr="00AE1F27">
        <w:trPr>
          <w:trHeight w:val="244"/>
        </w:trPr>
        <w:tc>
          <w:tcPr>
            <w:tcW w:w="1754" w:type="pct"/>
            <w:tcBorders>
              <w:bottom w:val="single" w:sz="12" w:space="0" w:color="auto"/>
            </w:tcBorders>
            <w:noWrap/>
            <w:vAlign w:val="bottom"/>
          </w:tcPr>
          <w:p w:rsidR="004B0A60" w:rsidRPr="00157A37" w:rsidRDefault="004B0A60" w:rsidP="00AE1F27">
            <w:pPr>
              <w:widowControl w:val="0"/>
              <w:spacing w:before="20" w:after="20"/>
              <w:rPr>
                <w:rFonts w:ascii="Times New Roman" w:hAnsi="Times New Roman"/>
                <w:sz w:val="22"/>
                <w:szCs w:val="22"/>
                <w:lang w:eastAsia="en-US"/>
              </w:rPr>
            </w:pPr>
            <w:r>
              <w:rPr>
                <w:rFonts w:ascii="Times New Roman" w:hAnsi="Times New Roman"/>
                <w:sz w:val="22"/>
                <w:szCs w:val="22"/>
                <w:lang w:eastAsia="en-US"/>
              </w:rPr>
              <w:t>Фрукты свежие прочие</w:t>
            </w:r>
          </w:p>
        </w:tc>
        <w:tc>
          <w:tcPr>
            <w:tcW w:w="776" w:type="pct"/>
            <w:tcBorders>
              <w:bottom w:val="single" w:sz="12" w:space="0" w:color="auto"/>
            </w:tcBorders>
            <w:noWrap/>
            <w:tcMar>
              <w:top w:w="0" w:type="dxa"/>
              <w:left w:w="85" w:type="dxa"/>
              <w:bottom w:w="0" w:type="dxa"/>
              <w:right w:w="85" w:type="dxa"/>
            </w:tcMar>
            <w:vAlign w:val="bottom"/>
          </w:tcPr>
          <w:p w:rsidR="004B0A60" w:rsidRPr="00721B70" w:rsidRDefault="004B0A60" w:rsidP="00AE1F27">
            <w:pPr>
              <w:widowControl w:val="0"/>
              <w:spacing w:before="20" w:after="20"/>
              <w:ind w:right="177"/>
              <w:jc w:val="right"/>
              <w:rPr>
                <w:rFonts w:ascii="Times New Roman" w:hAnsi="Times New Roman"/>
                <w:sz w:val="22"/>
                <w:szCs w:val="22"/>
                <w:lang w:val="ky-KG"/>
              </w:rPr>
            </w:pPr>
            <w:r>
              <w:rPr>
                <w:rFonts w:ascii="Times New Roman" w:hAnsi="Times New Roman"/>
                <w:sz w:val="22"/>
                <w:szCs w:val="22"/>
              </w:rPr>
              <w:t>488,</w:t>
            </w:r>
            <w:r>
              <w:rPr>
                <w:rFonts w:ascii="Times New Roman" w:hAnsi="Times New Roman"/>
                <w:sz w:val="22"/>
                <w:szCs w:val="22"/>
                <w:lang w:val="ky-KG"/>
              </w:rPr>
              <w:t>3</w:t>
            </w:r>
          </w:p>
        </w:tc>
        <w:tc>
          <w:tcPr>
            <w:tcW w:w="702" w:type="pct"/>
            <w:tcBorders>
              <w:bottom w:val="single" w:sz="12" w:space="0" w:color="auto"/>
            </w:tcBorders>
            <w:noWrap/>
            <w:tcMar>
              <w:top w:w="0" w:type="dxa"/>
              <w:left w:w="85" w:type="dxa"/>
              <w:bottom w:w="0" w:type="dxa"/>
              <w:right w:w="85" w:type="dxa"/>
            </w:tcMar>
            <w:vAlign w:val="bottom"/>
          </w:tcPr>
          <w:p w:rsidR="004B0A60" w:rsidRPr="00721B70" w:rsidRDefault="004B0A60" w:rsidP="00AE1F27">
            <w:pPr>
              <w:widowControl w:val="0"/>
              <w:spacing w:before="20" w:after="20"/>
              <w:ind w:right="184"/>
              <w:jc w:val="right"/>
              <w:rPr>
                <w:rFonts w:ascii="Times New Roman" w:hAnsi="Times New Roman"/>
                <w:sz w:val="22"/>
                <w:szCs w:val="22"/>
                <w:lang w:val="ky-KG"/>
              </w:rPr>
            </w:pPr>
            <w:r>
              <w:rPr>
                <w:rFonts w:ascii="Times New Roman" w:hAnsi="Times New Roman"/>
                <w:sz w:val="22"/>
                <w:szCs w:val="22"/>
              </w:rPr>
              <w:t>3</w:t>
            </w:r>
            <w:r>
              <w:rPr>
                <w:rFonts w:ascii="Times New Roman" w:hAnsi="Times New Roman"/>
                <w:sz w:val="22"/>
                <w:szCs w:val="22"/>
                <w:lang w:val="ky-KG"/>
              </w:rPr>
              <w:t>34</w:t>
            </w:r>
            <w:r w:rsidRPr="00157A37">
              <w:rPr>
                <w:rFonts w:ascii="Times New Roman" w:hAnsi="Times New Roman"/>
                <w:sz w:val="22"/>
                <w:szCs w:val="22"/>
              </w:rPr>
              <w:t>,</w:t>
            </w:r>
            <w:r>
              <w:rPr>
                <w:rFonts w:ascii="Times New Roman" w:hAnsi="Times New Roman"/>
                <w:sz w:val="22"/>
                <w:szCs w:val="22"/>
                <w:lang w:val="ky-KG"/>
              </w:rPr>
              <w:t>4</w:t>
            </w:r>
          </w:p>
        </w:tc>
        <w:tc>
          <w:tcPr>
            <w:tcW w:w="889" w:type="pct"/>
            <w:tcBorders>
              <w:bottom w:val="single" w:sz="12" w:space="0" w:color="auto"/>
            </w:tcBorders>
            <w:noWrap/>
            <w:tcMar>
              <w:top w:w="0" w:type="dxa"/>
              <w:left w:w="85" w:type="dxa"/>
              <w:bottom w:w="0" w:type="dxa"/>
              <w:right w:w="85" w:type="dxa"/>
            </w:tcMar>
            <w:vAlign w:val="bottom"/>
          </w:tcPr>
          <w:p w:rsidR="004B0A60" w:rsidRPr="00721B70" w:rsidRDefault="004B0A60" w:rsidP="00AE1F27">
            <w:pPr>
              <w:widowControl w:val="0"/>
              <w:spacing w:before="20" w:after="20"/>
              <w:jc w:val="right"/>
              <w:rPr>
                <w:rFonts w:ascii="Times New Roman" w:hAnsi="Times New Roman"/>
                <w:sz w:val="22"/>
                <w:szCs w:val="22"/>
                <w:lang w:val="ky-KG"/>
              </w:rPr>
            </w:pPr>
            <w:r>
              <w:rPr>
                <w:rFonts w:ascii="Times New Roman" w:hAnsi="Times New Roman"/>
                <w:sz w:val="22"/>
                <w:szCs w:val="22"/>
                <w:lang w:val="ky-KG"/>
              </w:rPr>
              <w:t>32</w:t>
            </w:r>
            <w:r>
              <w:rPr>
                <w:rFonts w:ascii="Times New Roman" w:hAnsi="Times New Roman"/>
                <w:sz w:val="22"/>
                <w:szCs w:val="22"/>
              </w:rPr>
              <w:t>,</w:t>
            </w:r>
            <w:r>
              <w:rPr>
                <w:rFonts w:ascii="Times New Roman" w:hAnsi="Times New Roman"/>
                <w:sz w:val="22"/>
                <w:szCs w:val="22"/>
                <w:lang w:val="ky-KG"/>
              </w:rPr>
              <w:t>1</w:t>
            </w:r>
          </w:p>
        </w:tc>
        <w:tc>
          <w:tcPr>
            <w:tcW w:w="878" w:type="pct"/>
            <w:tcBorders>
              <w:bottom w:val="single" w:sz="12" w:space="0" w:color="auto"/>
            </w:tcBorders>
            <w:noWrap/>
            <w:tcMar>
              <w:top w:w="0" w:type="dxa"/>
              <w:left w:w="85" w:type="dxa"/>
              <w:bottom w:w="0" w:type="dxa"/>
              <w:right w:w="85" w:type="dxa"/>
            </w:tcMar>
            <w:vAlign w:val="bottom"/>
          </w:tcPr>
          <w:p w:rsidR="004B0A60" w:rsidRPr="00721B70" w:rsidRDefault="004B0A60" w:rsidP="00AE1F27">
            <w:pPr>
              <w:widowControl w:val="0"/>
              <w:spacing w:before="20" w:after="20"/>
              <w:jc w:val="right"/>
              <w:rPr>
                <w:rFonts w:ascii="Times New Roman" w:hAnsi="Times New Roman"/>
                <w:sz w:val="22"/>
                <w:szCs w:val="22"/>
                <w:lang w:val="ky-KG"/>
              </w:rPr>
            </w:pPr>
            <w:r>
              <w:rPr>
                <w:rFonts w:ascii="Times New Roman" w:hAnsi="Times New Roman"/>
                <w:sz w:val="22"/>
                <w:szCs w:val="22"/>
                <w:lang w:val="ky-KG"/>
              </w:rPr>
              <w:t>33</w:t>
            </w:r>
            <w:r>
              <w:rPr>
                <w:rFonts w:ascii="Times New Roman" w:hAnsi="Times New Roman"/>
                <w:sz w:val="22"/>
                <w:szCs w:val="22"/>
              </w:rPr>
              <w:t>,</w:t>
            </w:r>
            <w:r>
              <w:rPr>
                <w:rFonts w:ascii="Times New Roman" w:hAnsi="Times New Roman"/>
                <w:sz w:val="22"/>
                <w:szCs w:val="22"/>
                <w:lang w:val="ky-KG"/>
              </w:rPr>
              <w:t>7</w:t>
            </w:r>
          </w:p>
        </w:tc>
      </w:tr>
    </w:tbl>
    <w:p w:rsidR="00417ECA" w:rsidRDefault="00417ECA" w:rsidP="00417ECA">
      <w:pPr>
        <w:keepNext/>
        <w:widowControl w:val="0"/>
        <w:autoSpaceDE w:val="0"/>
        <w:autoSpaceDN w:val="0"/>
        <w:outlineLvl w:val="2"/>
        <w:rPr>
          <w:rFonts w:ascii="Times New Roman" w:hAnsi="Times New Roman"/>
          <w:b/>
          <w:noProof/>
          <w:sz w:val="28"/>
          <w:szCs w:val="28"/>
        </w:rPr>
      </w:pPr>
    </w:p>
    <w:p w:rsidR="004B0A60" w:rsidRPr="00024916" w:rsidRDefault="004B0A60" w:rsidP="004B0A60">
      <w:pPr>
        <w:spacing w:after="120"/>
        <w:jc w:val="center"/>
        <w:rPr>
          <w:rFonts w:ascii="Times New Roman" w:hAnsi="Times New Roman"/>
          <w:b/>
          <w:color w:val="000000"/>
          <w:sz w:val="28"/>
          <w:szCs w:val="28"/>
        </w:rPr>
      </w:pPr>
      <w:r w:rsidRPr="00024916">
        <w:rPr>
          <w:rFonts w:ascii="Times New Roman" w:hAnsi="Times New Roman"/>
          <w:b/>
          <w:color w:val="000000"/>
          <w:sz w:val="28"/>
          <w:szCs w:val="28"/>
        </w:rPr>
        <w:footnoteReference w:customMarkFollows="1" w:id="7"/>
        <w:t>*Социальный сектор</w:t>
      </w:r>
    </w:p>
    <w:p w:rsidR="004B0A60" w:rsidRPr="00F00611" w:rsidRDefault="004B0A60" w:rsidP="004B0A60">
      <w:pPr>
        <w:spacing w:before="120" w:after="120"/>
        <w:ind w:firstLine="709"/>
        <w:jc w:val="both"/>
        <w:rPr>
          <w:rFonts w:ascii="Times New Roman" w:hAnsi="Times New Roman"/>
          <w:b/>
          <w:sz w:val="26"/>
          <w:szCs w:val="26"/>
          <w:lang w:val="ky-KG"/>
        </w:rPr>
      </w:pPr>
      <w:r w:rsidRPr="00F00611">
        <w:rPr>
          <w:rFonts w:ascii="Times New Roman" w:hAnsi="Times New Roman"/>
          <w:b/>
          <w:sz w:val="28"/>
          <w:szCs w:val="28"/>
          <w:lang w:val="ky-KG"/>
        </w:rPr>
        <w:t xml:space="preserve">Демографическая ситуация. </w:t>
      </w:r>
      <w:r w:rsidRPr="00F00611">
        <w:rPr>
          <w:rFonts w:ascii="Times New Roman" w:hAnsi="Times New Roman"/>
          <w:sz w:val="28"/>
          <w:szCs w:val="28"/>
          <w:lang w:val="ky-KG"/>
        </w:rPr>
        <w:t>Численность постоянного населения Ошской области с учетом</w:t>
      </w:r>
      <w:r w:rsidRPr="00F00611">
        <w:rPr>
          <w:rFonts w:ascii="Times New Roman" w:hAnsi="Times New Roman"/>
          <w:sz w:val="28"/>
        </w:rPr>
        <w:t xml:space="preserve"> предварительных данных на 1 </w:t>
      </w:r>
      <w:r>
        <w:rPr>
          <w:rFonts w:ascii="Times New Roman" w:hAnsi="Times New Roman"/>
          <w:sz w:val="28"/>
        </w:rPr>
        <w:t>январе</w:t>
      </w:r>
      <w:r w:rsidRPr="00F00611">
        <w:rPr>
          <w:rFonts w:ascii="Times New Roman" w:hAnsi="Times New Roman"/>
          <w:sz w:val="28"/>
        </w:rPr>
        <w:t xml:space="preserve"> 202</w:t>
      </w:r>
      <w:r>
        <w:rPr>
          <w:rFonts w:ascii="Times New Roman" w:hAnsi="Times New Roman"/>
          <w:sz w:val="28"/>
        </w:rPr>
        <w:t>5</w:t>
      </w:r>
      <w:r w:rsidRPr="00F00611">
        <w:rPr>
          <w:rFonts w:ascii="Times New Roman" w:hAnsi="Times New Roman"/>
          <w:sz w:val="28"/>
        </w:rPr>
        <w:t xml:space="preserve">г. составила </w:t>
      </w:r>
      <w:r w:rsidR="0063111C">
        <w:rPr>
          <w:rFonts w:ascii="Times New Roman" w:hAnsi="Times New Roman"/>
          <w:sz w:val="28"/>
        </w:rPr>
        <w:t>1515</w:t>
      </w:r>
      <w:r>
        <w:rPr>
          <w:rFonts w:ascii="Times New Roman" w:hAnsi="Times New Roman"/>
          <w:sz w:val="28"/>
        </w:rPr>
        <w:t xml:space="preserve"> </w:t>
      </w:r>
      <w:r w:rsidRPr="00F00611">
        <w:rPr>
          <w:rFonts w:ascii="Times New Roman" w:hAnsi="Times New Roman"/>
          <w:sz w:val="28"/>
        </w:rPr>
        <w:t>тыс. человек. По данным Департамента регистрации населения и актов гражданского состояния при Министерстве цифрового развития Кыргызской Республики, в январ</w:t>
      </w:r>
      <w:r>
        <w:rPr>
          <w:rFonts w:ascii="Times New Roman" w:hAnsi="Times New Roman"/>
          <w:sz w:val="28"/>
        </w:rPr>
        <w:t>е-декабре</w:t>
      </w:r>
      <w:r w:rsidRPr="00F00611">
        <w:rPr>
          <w:rFonts w:ascii="Times New Roman" w:hAnsi="Times New Roman"/>
          <w:sz w:val="28"/>
        </w:rPr>
        <w:t xml:space="preserve"> 202</w:t>
      </w:r>
      <w:r>
        <w:rPr>
          <w:rFonts w:ascii="Times New Roman" w:hAnsi="Times New Roman"/>
          <w:sz w:val="28"/>
        </w:rPr>
        <w:t>4</w:t>
      </w:r>
      <w:r w:rsidRPr="00F00611">
        <w:rPr>
          <w:rFonts w:ascii="Times New Roman" w:hAnsi="Times New Roman"/>
          <w:sz w:val="28"/>
        </w:rPr>
        <w:t>г. в органах ЗАГС зарегистрировано</w:t>
      </w:r>
      <w:r>
        <w:rPr>
          <w:rFonts w:ascii="Times New Roman" w:hAnsi="Times New Roman"/>
          <w:sz w:val="28"/>
        </w:rPr>
        <w:t xml:space="preserve"> 33354</w:t>
      </w:r>
      <w:r w:rsidRPr="00F00611">
        <w:rPr>
          <w:rFonts w:ascii="Times New Roman" w:hAnsi="Times New Roman"/>
          <w:sz w:val="28"/>
        </w:rPr>
        <w:t xml:space="preserve"> новорожденных</w:t>
      </w:r>
      <w:r>
        <w:rPr>
          <w:rFonts w:ascii="Times New Roman" w:hAnsi="Times New Roman"/>
          <w:sz w:val="28"/>
        </w:rPr>
        <w:t>,</w:t>
      </w:r>
      <w:r w:rsidRPr="00F00611">
        <w:rPr>
          <w:rFonts w:ascii="Times New Roman" w:hAnsi="Times New Roman"/>
          <w:sz w:val="28"/>
        </w:rPr>
        <w:t xml:space="preserve"> или </w:t>
      </w:r>
      <w:r>
        <w:rPr>
          <w:rFonts w:ascii="Times New Roman" w:hAnsi="Times New Roman"/>
          <w:sz w:val="28"/>
        </w:rPr>
        <w:t>22,2</w:t>
      </w:r>
      <w:r w:rsidRPr="00F00611">
        <w:rPr>
          <w:rFonts w:ascii="Times New Roman" w:hAnsi="Times New Roman"/>
          <w:sz w:val="28"/>
        </w:rPr>
        <w:t xml:space="preserve"> на 1000 населения и </w:t>
      </w:r>
      <w:r>
        <w:rPr>
          <w:rFonts w:ascii="Times New Roman" w:hAnsi="Times New Roman"/>
          <w:sz w:val="28"/>
        </w:rPr>
        <w:t>5412</w:t>
      </w:r>
      <w:r w:rsidRPr="00F00611">
        <w:rPr>
          <w:rFonts w:ascii="Times New Roman" w:hAnsi="Times New Roman"/>
          <w:sz w:val="28"/>
        </w:rPr>
        <w:t xml:space="preserve"> умерших, или</w:t>
      </w:r>
      <w:r>
        <w:rPr>
          <w:rFonts w:ascii="Times New Roman" w:hAnsi="Times New Roman"/>
          <w:sz w:val="28"/>
        </w:rPr>
        <w:t xml:space="preserve"> 3,6</w:t>
      </w:r>
      <w:r w:rsidRPr="00F00611">
        <w:rPr>
          <w:rFonts w:ascii="Times New Roman" w:hAnsi="Times New Roman"/>
          <w:sz w:val="28"/>
        </w:rPr>
        <w:t xml:space="preserve"> на 1000 населения. В результате</w:t>
      </w:r>
      <w:r>
        <w:rPr>
          <w:rFonts w:ascii="Times New Roman" w:hAnsi="Times New Roman"/>
          <w:sz w:val="28"/>
        </w:rPr>
        <w:t>,</w:t>
      </w:r>
      <w:r w:rsidRPr="00F00611">
        <w:rPr>
          <w:rFonts w:ascii="Times New Roman" w:hAnsi="Times New Roman"/>
          <w:sz w:val="28"/>
        </w:rPr>
        <w:t xml:space="preserve"> естественный прирост населения в</w:t>
      </w:r>
      <w:r w:rsidR="00D029EA">
        <w:rPr>
          <w:rFonts w:ascii="Times New Roman" w:hAnsi="Times New Roman"/>
          <w:sz w:val="28"/>
        </w:rPr>
        <w:t xml:space="preserve"> январе-декабре</w:t>
      </w:r>
      <w:r w:rsidRPr="00F00611">
        <w:rPr>
          <w:rFonts w:ascii="Times New Roman" w:hAnsi="Times New Roman"/>
          <w:sz w:val="28"/>
        </w:rPr>
        <w:t xml:space="preserve"> 202</w:t>
      </w:r>
      <w:r>
        <w:rPr>
          <w:rFonts w:ascii="Times New Roman" w:hAnsi="Times New Roman"/>
          <w:sz w:val="28"/>
        </w:rPr>
        <w:t>4</w:t>
      </w:r>
      <w:r w:rsidRPr="00F00611">
        <w:rPr>
          <w:rFonts w:ascii="Times New Roman" w:hAnsi="Times New Roman"/>
          <w:sz w:val="28"/>
        </w:rPr>
        <w:t xml:space="preserve"> году составил </w:t>
      </w:r>
      <w:r>
        <w:rPr>
          <w:rFonts w:ascii="Times New Roman" w:hAnsi="Times New Roman"/>
          <w:sz w:val="28"/>
        </w:rPr>
        <w:t>27942</w:t>
      </w:r>
      <w:r w:rsidRPr="00F00611">
        <w:rPr>
          <w:rFonts w:ascii="Times New Roman" w:hAnsi="Times New Roman"/>
          <w:sz w:val="28"/>
        </w:rPr>
        <w:t xml:space="preserve"> человек, или</w:t>
      </w:r>
      <w:r>
        <w:rPr>
          <w:rFonts w:ascii="Times New Roman" w:hAnsi="Times New Roman"/>
          <w:sz w:val="28"/>
        </w:rPr>
        <w:t xml:space="preserve"> 18,6</w:t>
      </w:r>
      <w:r w:rsidRPr="00F00611">
        <w:rPr>
          <w:rFonts w:ascii="Times New Roman" w:hAnsi="Times New Roman"/>
          <w:sz w:val="28"/>
        </w:rPr>
        <w:t xml:space="preserve"> на 1000 населения, число браков </w:t>
      </w:r>
      <w:r>
        <w:rPr>
          <w:rFonts w:ascii="Times New Roman" w:hAnsi="Times New Roman"/>
          <w:sz w:val="28"/>
        </w:rPr>
        <w:t xml:space="preserve">10131 </w:t>
      </w:r>
      <w:r w:rsidRPr="00F00611">
        <w:rPr>
          <w:rFonts w:ascii="Times New Roman" w:hAnsi="Times New Roman"/>
          <w:sz w:val="28"/>
        </w:rPr>
        <w:t xml:space="preserve">человек, или на </w:t>
      </w:r>
      <w:r>
        <w:rPr>
          <w:rFonts w:ascii="Times New Roman" w:hAnsi="Times New Roman"/>
          <w:sz w:val="28"/>
        </w:rPr>
        <w:t>6,7</w:t>
      </w:r>
      <w:r w:rsidRPr="00F00611">
        <w:rPr>
          <w:rFonts w:ascii="Times New Roman" w:hAnsi="Times New Roman"/>
          <w:sz w:val="28"/>
        </w:rPr>
        <w:t xml:space="preserve"> на 1000 населения, число разводов</w:t>
      </w:r>
      <w:r>
        <w:rPr>
          <w:rFonts w:ascii="Times New Roman" w:hAnsi="Times New Roman"/>
          <w:sz w:val="28"/>
        </w:rPr>
        <w:t xml:space="preserve"> 2188</w:t>
      </w:r>
      <w:r w:rsidRPr="00F00611">
        <w:rPr>
          <w:rFonts w:ascii="Times New Roman" w:hAnsi="Times New Roman"/>
          <w:sz w:val="28"/>
        </w:rPr>
        <w:t xml:space="preserve"> человек, или на</w:t>
      </w:r>
      <w:r>
        <w:rPr>
          <w:rFonts w:ascii="Times New Roman" w:hAnsi="Times New Roman"/>
          <w:sz w:val="28"/>
        </w:rPr>
        <w:t xml:space="preserve"> 1,5 </w:t>
      </w:r>
      <w:r w:rsidRPr="00F00611">
        <w:rPr>
          <w:rFonts w:ascii="Times New Roman" w:hAnsi="Times New Roman"/>
          <w:sz w:val="28"/>
        </w:rPr>
        <w:t xml:space="preserve">на 1000 населения.                                                                </w:t>
      </w:r>
      <w:r w:rsidRPr="00F00611">
        <w:rPr>
          <w:rFonts w:ascii="Times New Roman" w:hAnsi="Times New Roman"/>
          <w:b/>
          <w:sz w:val="26"/>
          <w:szCs w:val="26"/>
          <w:lang w:val="ky-KG"/>
        </w:rPr>
        <w:t xml:space="preserve"> </w:t>
      </w:r>
    </w:p>
    <w:p w:rsidR="004B0A60" w:rsidRPr="00F00611" w:rsidRDefault="004B0A60" w:rsidP="004B0A60">
      <w:pPr>
        <w:spacing w:before="120"/>
        <w:ind w:left="1418" w:hanging="1418"/>
        <w:rPr>
          <w:rFonts w:ascii="Times New Roman" w:hAnsi="Times New Roman"/>
          <w:sz w:val="28"/>
        </w:rPr>
      </w:pPr>
      <w:r>
        <w:rPr>
          <w:rFonts w:ascii="Times New Roman" w:hAnsi="Times New Roman"/>
          <w:b/>
          <w:sz w:val="25"/>
          <w:szCs w:val="25"/>
          <w:lang w:val="ky-KG"/>
        </w:rPr>
        <w:lastRenderedPageBreak/>
        <w:t xml:space="preserve">Таблица </w:t>
      </w:r>
      <w:r w:rsidR="002D5772">
        <w:rPr>
          <w:rFonts w:ascii="Times New Roman" w:hAnsi="Times New Roman"/>
          <w:b/>
          <w:sz w:val="25"/>
          <w:szCs w:val="25"/>
          <w:lang w:val="ky-KG"/>
        </w:rPr>
        <w:t>49</w:t>
      </w:r>
      <w:r w:rsidRPr="00F00611">
        <w:rPr>
          <w:rFonts w:ascii="Times New Roman" w:hAnsi="Times New Roman"/>
          <w:b/>
          <w:sz w:val="25"/>
          <w:szCs w:val="25"/>
          <w:lang w:val="ky-KG"/>
        </w:rPr>
        <w:t xml:space="preserve">: Показатели естественного движения населения </w:t>
      </w:r>
      <w:r>
        <w:rPr>
          <w:rFonts w:ascii="Times New Roman" w:hAnsi="Times New Roman"/>
          <w:b/>
          <w:sz w:val="25"/>
          <w:szCs w:val="25"/>
          <w:lang w:val="ky-KG"/>
        </w:rPr>
        <w:t xml:space="preserve">в </w:t>
      </w:r>
      <w:r w:rsidRPr="00506AA3">
        <w:rPr>
          <w:rFonts w:ascii="Times New Roman" w:hAnsi="Times New Roman"/>
          <w:b/>
          <w:sz w:val="25"/>
          <w:szCs w:val="25"/>
          <w:lang w:val="ky-KG"/>
        </w:rPr>
        <w:t>январе</w:t>
      </w:r>
      <w:r w:rsidRPr="00506AA3">
        <w:rPr>
          <w:rFonts w:ascii="Times New Roman" w:hAnsi="Times New Roman"/>
          <w:sz w:val="25"/>
          <w:szCs w:val="25"/>
          <w:lang w:val="ky-KG"/>
        </w:rPr>
        <w:t>-</w:t>
      </w:r>
      <w:r w:rsidRPr="00B45C2E">
        <w:rPr>
          <w:rFonts w:ascii="Times New Roman" w:hAnsi="Times New Roman"/>
          <w:b/>
          <w:sz w:val="25"/>
          <w:szCs w:val="25"/>
          <w:lang w:val="ky-KG"/>
        </w:rPr>
        <w:t>декабре</w:t>
      </w:r>
      <w:r w:rsidRPr="00B45C2E">
        <w:rPr>
          <w:rFonts w:ascii="Times New Roman" w:hAnsi="Times New Roman"/>
          <w:b/>
          <w:bCs/>
          <w:sz w:val="26"/>
          <w:szCs w:val="26"/>
          <w:lang w:val="ky-KG"/>
        </w:rPr>
        <w:t xml:space="preserve"> </w:t>
      </w:r>
      <w:r>
        <w:rPr>
          <w:rFonts w:ascii="Times New Roman" w:hAnsi="Times New Roman"/>
          <w:b/>
          <w:bCs/>
          <w:sz w:val="26"/>
          <w:szCs w:val="26"/>
          <w:lang w:val="ky-KG"/>
        </w:rPr>
        <w:t>2024г.</w:t>
      </w:r>
      <w:r w:rsidRPr="00F00611">
        <w:rPr>
          <w:rFonts w:ascii="Times New Roman" w:hAnsi="Times New Roman"/>
          <w:b/>
          <w:bCs/>
          <w:sz w:val="26"/>
          <w:szCs w:val="26"/>
          <w:lang w:val="ky-KG"/>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471"/>
        <w:gridCol w:w="1212"/>
        <w:gridCol w:w="1212"/>
        <w:gridCol w:w="1210"/>
        <w:gridCol w:w="1211"/>
        <w:gridCol w:w="1255"/>
      </w:tblGrid>
      <w:tr w:rsidR="004B0A60" w:rsidRPr="00F00611" w:rsidTr="00AE1F27">
        <w:trPr>
          <w:trHeight w:val="609"/>
        </w:trPr>
        <w:tc>
          <w:tcPr>
            <w:tcW w:w="3591" w:type="dxa"/>
            <w:vMerge w:val="restart"/>
            <w:tcBorders>
              <w:top w:val="single" w:sz="12" w:space="0" w:color="auto"/>
              <w:left w:val="nil"/>
              <w:right w:val="nil"/>
            </w:tcBorders>
            <w:shd w:val="clear" w:color="auto" w:fill="auto"/>
          </w:tcPr>
          <w:p w:rsidR="004B0A60" w:rsidRPr="00F00611" w:rsidRDefault="004B0A60" w:rsidP="00AE1F27">
            <w:pPr>
              <w:jc w:val="both"/>
              <w:rPr>
                <w:rFonts w:ascii="Times New Roman" w:hAnsi="Times New Roman"/>
                <w:sz w:val="22"/>
                <w:szCs w:val="22"/>
                <w:lang w:val="ky-KG"/>
              </w:rPr>
            </w:pPr>
          </w:p>
        </w:tc>
        <w:tc>
          <w:tcPr>
            <w:tcW w:w="2506" w:type="dxa"/>
            <w:gridSpan w:val="2"/>
            <w:tcBorders>
              <w:top w:val="single" w:sz="12" w:space="0" w:color="auto"/>
              <w:left w:val="nil"/>
              <w:right w:val="nil"/>
            </w:tcBorders>
            <w:shd w:val="clear" w:color="auto" w:fill="auto"/>
          </w:tcPr>
          <w:p w:rsidR="004B0A60" w:rsidRPr="00F00611" w:rsidRDefault="004B0A60" w:rsidP="00AE1F27">
            <w:pPr>
              <w:spacing w:before="160"/>
              <w:jc w:val="center"/>
              <w:rPr>
                <w:rFonts w:ascii="Times New Roman" w:hAnsi="Times New Roman"/>
                <w:b/>
                <w:sz w:val="22"/>
                <w:szCs w:val="22"/>
                <w:lang w:val="ky-KG"/>
              </w:rPr>
            </w:pPr>
            <w:r w:rsidRPr="00F00611">
              <w:rPr>
                <w:rFonts w:ascii="Times New Roman" w:hAnsi="Times New Roman"/>
                <w:b/>
                <w:sz w:val="22"/>
                <w:szCs w:val="22"/>
                <w:lang w:val="ky-KG"/>
              </w:rPr>
              <w:t>Человек</w:t>
            </w:r>
          </w:p>
        </w:tc>
        <w:tc>
          <w:tcPr>
            <w:tcW w:w="2503" w:type="dxa"/>
            <w:gridSpan w:val="2"/>
            <w:tcBorders>
              <w:top w:val="single" w:sz="12" w:space="0" w:color="auto"/>
              <w:left w:val="nil"/>
              <w:right w:val="nil"/>
            </w:tcBorders>
            <w:shd w:val="clear" w:color="auto" w:fill="auto"/>
          </w:tcPr>
          <w:p w:rsidR="004B0A60" w:rsidRPr="00F00611" w:rsidRDefault="004B0A60" w:rsidP="00AE1F27">
            <w:pPr>
              <w:spacing w:before="160"/>
              <w:jc w:val="center"/>
              <w:rPr>
                <w:rFonts w:ascii="Times New Roman" w:hAnsi="Times New Roman"/>
                <w:b/>
                <w:sz w:val="22"/>
                <w:szCs w:val="22"/>
                <w:lang w:val="ky-KG"/>
              </w:rPr>
            </w:pPr>
            <w:r w:rsidRPr="00F00611">
              <w:rPr>
                <w:rFonts w:ascii="Times New Roman" w:hAnsi="Times New Roman"/>
                <w:b/>
                <w:sz w:val="22"/>
                <w:szCs w:val="22"/>
                <w:lang w:val="ky-KG"/>
              </w:rPr>
              <w:t>На 1000 населения</w:t>
            </w:r>
          </w:p>
        </w:tc>
        <w:tc>
          <w:tcPr>
            <w:tcW w:w="1255" w:type="dxa"/>
            <w:vMerge w:val="restart"/>
            <w:tcBorders>
              <w:top w:val="single" w:sz="12" w:space="0" w:color="auto"/>
              <w:left w:val="nil"/>
              <w:right w:val="nil"/>
            </w:tcBorders>
            <w:shd w:val="clear" w:color="auto" w:fill="auto"/>
          </w:tcPr>
          <w:p w:rsidR="004B0A60" w:rsidRPr="00F00611" w:rsidRDefault="004B0A60" w:rsidP="00AE1F27">
            <w:pPr>
              <w:jc w:val="center"/>
              <w:rPr>
                <w:rFonts w:ascii="Times New Roman" w:hAnsi="Times New Roman"/>
                <w:b/>
                <w:sz w:val="22"/>
                <w:szCs w:val="22"/>
                <w:lang w:val="ky-KG"/>
              </w:rPr>
            </w:pPr>
            <w:r w:rsidRPr="00F00611">
              <w:rPr>
                <w:rFonts w:ascii="Times New Roman" w:hAnsi="Times New Roman"/>
                <w:b/>
                <w:sz w:val="22"/>
                <w:szCs w:val="22"/>
                <w:lang w:val="ky-KG"/>
              </w:rPr>
              <w:t>202</w:t>
            </w:r>
            <w:r>
              <w:rPr>
                <w:rFonts w:ascii="Times New Roman" w:hAnsi="Times New Roman"/>
                <w:b/>
                <w:sz w:val="22"/>
                <w:szCs w:val="22"/>
                <w:lang w:val="ky-KG"/>
              </w:rPr>
              <w:t>4г.</w:t>
            </w:r>
            <w:r w:rsidRPr="00F00611">
              <w:rPr>
                <w:rFonts w:ascii="Times New Roman" w:hAnsi="Times New Roman"/>
                <w:b/>
                <w:sz w:val="22"/>
                <w:szCs w:val="22"/>
                <w:lang w:val="ky-KG"/>
              </w:rPr>
              <w:t xml:space="preserve"> в процентах к  202</w:t>
            </w:r>
            <w:r>
              <w:rPr>
                <w:rFonts w:ascii="Times New Roman" w:hAnsi="Times New Roman"/>
                <w:b/>
                <w:sz w:val="22"/>
                <w:szCs w:val="22"/>
                <w:lang w:val="ky-KG"/>
              </w:rPr>
              <w:t>3г.</w:t>
            </w:r>
          </w:p>
        </w:tc>
      </w:tr>
      <w:tr w:rsidR="004B0A60" w:rsidRPr="00F00611" w:rsidTr="00AE1F27">
        <w:tc>
          <w:tcPr>
            <w:tcW w:w="3591" w:type="dxa"/>
            <w:vMerge/>
            <w:tcBorders>
              <w:left w:val="nil"/>
              <w:bottom w:val="single" w:sz="4" w:space="0" w:color="auto"/>
              <w:right w:val="nil"/>
            </w:tcBorders>
            <w:shd w:val="clear" w:color="auto" w:fill="auto"/>
          </w:tcPr>
          <w:p w:rsidR="004B0A60" w:rsidRPr="00F00611" w:rsidRDefault="004B0A60" w:rsidP="00AE1F27">
            <w:pPr>
              <w:jc w:val="both"/>
              <w:rPr>
                <w:rFonts w:ascii="Times New Roman" w:hAnsi="Times New Roman"/>
                <w:sz w:val="22"/>
                <w:szCs w:val="22"/>
                <w:lang w:val="ky-KG"/>
              </w:rPr>
            </w:pPr>
          </w:p>
        </w:tc>
        <w:tc>
          <w:tcPr>
            <w:tcW w:w="1253" w:type="dxa"/>
            <w:tcBorders>
              <w:left w:val="nil"/>
              <w:bottom w:val="single" w:sz="4" w:space="0" w:color="auto"/>
              <w:right w:val="nil"/>
            </w:tcBorders>
            <w:shd w:val="clear" w:color="auto" w:fill="auto"/>
          </w:tcPr>
          <w:p w:rsidR="004B0A60" w:rsidRPr="00F00611" w:rsidRDefault="004B0A60" w:rsidP="00AE1F27">
            <w:pPr>
              <w:spacing w:before="120"/>
              <w:jc w:val="right"/>
              <w:rPr>
                <w:rFonts w:ascii="Times New Roman" w:hAnsi="Times New Roman"/>
                <w:b/>
                <w:sz w:val="22"/>
                <w:szCs w:val="22"/>
                <w:lang w:val="ky-KG"/>
              </w:rPr>
            </w:pPr>
            <w:r w:rsidRPr="00F00611">
              <w:rPr>
                <w:rFonts w:ascii="Times New Roman" w:hAnsi="Times New Roman"/>
                <w:b/>
                <w:sz w:val="22"/>
                <w:szCs w:val="22"/>
                <w:lang w:val="ky-KG"/>
              </w:rPr>
              <w:t>202</w:t>
            </w:r>
            <w:r>
              <w:rPr>
                <w:rFonts w:ascii="Times New Roman" w:hAnsi="Times New Roman"/>
                <w:b/>
                <w:sz w:val="22"/>
                <w:szCs w:val="22"/>
                <w:lang w:val="ky-KG"/>
              </w:rPr>
              <w:t>3</w:t>
            </w:r>
            <w:r w:rsidRPr="00F00611">
              <w:rPr>
                <w:rFonts w:ascii="Times New Roman" w:hAnsi="Times New Roman"/>
                <w:b/>
                <w:sz w:val="22"/>
                <w:szCs w:val="22"/>
                <w:lang w:val="ky-KG"/>
              </w:rPr>
              <w:t>г.</w:t>
            </w:r>
          </w:p>
        </w:tc>
        <w:tc>
          <w:tcPr>
            <w:tcW w:w="1253" w:type="dxa"/>
            <w:tcBorders>
              <w:left w:val="nil"/>
              <w:bottom w:val="single" w:sz="4" w:space="0" w:color="auto"/>
              <w:right w:val="nil"/>
            </w:tcBorders>
            <w:shd w:val="clear" w:color="auto" w:fill="auto"/>
          </w:tcPr>
          <w:p w:rsidR="004B0A60" w:rsidRPr="00F00611" w:rsidRDefault="004B0A60" w:rsidP="00AE1F27">
            <w:pPr>
              <w:spacing w:before="120"/>
              <w:jc w:val="right"/>
              <w:rPr>
                <w:rFonts w:ascii="Times New Roman" w:hAnsi="Times New Roman"/>
                <w:b/>
                <w:sz w:val="22"/>
                <w:szCs w:val="22"/>
                <w:lang w:val="ky-KG"/>
              </w:rPr>
            </w:pPr>
            <w:r w:rsidRPr="00F00611">
              <w:rPr>
                <w:rFonts w:ascii="Times New Roman" w:hAnsi="Times New Roman"/>
                <w:b/>
                <w:sz w:val="22"/>
                <w:szCs w:val="22"/>
                <w:lang w:val="ky-KG"/>
              </w:rPr>
              <w:t>202</w:t>
            </w:r>
            <w:r>
              <w:rPr>
                <w:rFonts w:ascii="Times New Roman" w:hAnsi="Times New Roman"/>
                <w:b/>
                <w:sz w:val="22"/>
                <w:szCs w:val="22"/>
                <w:lang w:val="ky-KG"/>
              </w:rPr>
              <w:t>4</w:t>
            </w:r>
            <w:r w:rsidRPr="00F00611">
              <w:rPr>
                <w:rFonts w:ascii="Times New Roman" w:hAnsi="Times New Roman"/>
                <w:b/>
                <w:sz w:val="22"/>
                <w:szCs w:val="22"/>
                <w:lang w:val="ky-KG"/>
              </w:rPr>
              <w:t>г.</w:t>
            </w:r>
          </w:p>
        </w:tc>
        <w:tc>
          <w:tcPr>
            <w:tcW w:w="1251" w:type="dxa"/>
            <w:tcBorders>
              <w:left w:val="nil"/>
              <w:bottom w:val="single" w:sz="4" w:space="0" w:color="auto"/>
              <w:right w:val="nil"/>
            </w:tcBorders>
            <w:shd w:val="clear" w:color="auto" w:fill="auto"/>
          </w:tcPr>
          <w:p w:rsidR="004B0A60" w:rsidRPr="00F00611" w:rsidRDefault="004B0A60" w:rsidP="00AE1F27">
            <w:pPr>
              <w:spacing w:before="120"/>
              <w:jc w:val="right"/>
              <w:rPr>
                <w:rFonts w:ascii="Times New Roman" w:hAnsi="Times New Roman"/>
                <w:b/>
                <w:sz w:val="22"/>
                <w:szCs w:val="22"/>
                <w:lang w:val="ky-KG"/>
              </w:rPr>
            </w:pPr>
            <w:r w:rsidRPr="00F00611">
              <w:rPr>
                <w:rFonts w:ascii="Times New Roman" w:hAnsi="Times New Roman"/>
                <w:b/>
                <w:sz w:val="22"/>
                <w:szCs w:val="22"/>
                <w:lang w:val="ky-KG"/>
              </w:rPr>
              <w:t>202</w:t>
            </w:r>
            <w:r>
              <w:rPr>
                <w:rFonts w:ascii="Times New Roman" w:hAnsi="Times New Roman"/>
                <w:b/>
                <w:sz w:val="22"/>
                <w:szCs w:val="22"/>
                <w:lang w:val="ky-KG"/>
              </w:rPr>
              <w:t>3</w:t>
            </w:r>
            <w:r w:rsidRPr="00F00611">
              <w:rPr>
                <w:rFonts w:ascii="Times New Roman" w:hAnsi="Times New Roman"/>
                <w:b/>
                <w:sz w:val="22"/>
                <w:szCs w:val="22"/>
                <w:lang w:val="ky-KG"/>
              </w:rPr>
              <w:t>г.</w:t>
            </w:r>
          </w:p>
        </w:tc>
        <w:tc>
          <w:tcPr>
            <w:tcW w:w="1252" w:type="dxa"/>
            <w:tcBorders>
              <w:left w:val="nil"/>
              <w:bottom w:val="single" w:sz="4" w:space="0" w:color="auto"/>
              <w:right w:val="nil"/>
            </w:tcBorders>
            <w:shd w:val="clear" w:color="auto" w:fill="auto"/>
          </w:tcPr>
          <w:p w:rsidR="004B0A60" w:rsidRPr="00F00611" w:rsidRDefault="004B0A60" w:rsidP="00AE1F27">
            <w:pPr>
              <w:spacing w:before="120"/>
              <w:jc w:val="right"/>
              <w:rPr>
                <w:rFonts w:ascii="Times New Roman" w:hAnsi="Times New Roman"/>
                <w:b/>
                <w:sz w:val="22"/>
                <w:szCs w:val="22"/>
                <w:lang w:val="ky-KG"/>
              </w:rPr>
            </w:pPr>
            <w:r w:rsidRPr="00F00611">
              <w:rPr>
                <w:rFonts w:ascii="Times New Roman" w:hAnsi="Times New Roman"/>
                <w:b/>
                <w:sz w:val="22"/>
                <w:szCs w:val="22"/>
                <w:lang w:val="ky-KG"/>
              </w:rPr>
              <w:t>202</w:t>
            </w:r>
            <w:r>
              <w:rPr>
                <w:rFonts w:ascii="Times New Roman" w:hAnsi="Times New Roman"/>
                <w:b/>
                <w:sz w:val="22"/>
                <w:szCs w:val="22"/>
                <w:lang w:val="ky-KG"/>
              </w:rPr>
              <w:t>4</w:t>
            </w:r>
            <w:r w:rsidRPr="00F00611">
              <w:rPr>
                <w:rFonts w:ascii="Times New Roman" w:hAnsi="Times New Roman"/>
                <w:b/>
                <w:sz w:val="22"/>
                <w:szCs w:val="22"/>
                <w:lang w:val="ky-KG"/>
              </w:rPr>
              <w:t>г.</w:t>
            </w:r>
          </w:p>
        </w:tc>
        <w:tc>
          <w:tcPr>
            <w:tcW w:w="1255" w:type="dxa"/>
            <w:vMerge/>
            <w:tcBorders>
              <w:left w:val="nil"/>
              <w:bottom w:val="single" w:sz="4" w:space="0" w:color="auto"/>
              <w:right w:val="nil"/>
            </w:tcBorders>
            <w:shd w:val="clear" w:color="auto" w:fill="auto"/>
          </w:tcPr>
          <w:p w:rsidR="004B0A60" w:rsidRPr="00F00611" w:rsidRDefault="004B0A60" w:rsidP="00AE1F27">
            <w:pPr>
              <w:jc w:val="both"/>
              <w:rPr>
                <w:rFonts w:ascii="Times New Roman" w:hAnsi="Times New Roman"/>
                <w:sz w:val="22"/>
                <w:szCs w:val="22"/>
                <w:lang w:val="ky-KG"/>
              </w:rPr>
            </w:pPr>
          </w:p>
        </w:tc>
      </w:tr>
      <w:tr w:rsidR="004B0A60" w:rsidRPr="00F00611" w:rsidTr="00AE1F27">
        <w:tc>
          <w:tcPr>
            <w:tcW w:w="3591" w:type="dxa"/>
            <w:tcBorders>
              <w:left w:val="nil"/>
              <w:bottom w:val="nil"/>
              <w:right w:val="nil"/>
            </w:tcBorders>
            <w:shd w:val="clear" w:color="auto" w:fill="auto"/>
          </w:tcPr>
          <w:p w:rsidR="004B0A60" w:rsidRPr="00F00611" w:rsidRDefault="004B0A60" w:rsidP="00AE1F27">
            <w:pPr>
              <w:spacing w:before="20" w:after="20"/>
              <w:rPr>
                <w:rFonts w:ascii="Times New Roman" w:hAnsi="Times New Roman"/>
                <w:sz w:val="22"/>
                <w:szCs w:val="22"/>
                <w:lang w:val="ky-KG"/>
              </w:rPr>
            </w:pPr>
            <w:r w:rsidRPr="00F00611">
              <w:rPr>
                <w:rFonts w:ascii="Times New Roman" w:hAnsi="Times New Roman"/>
                <w:sz w:val="22"/>
                <w:szCs w:val="22"/>
                <w:lang w:val="ky-KG"/>
              </w:rPr>
              <w:t>Родившихся(живыми)</w:t>
            </w:r>
          </w:p>
        </w:tc>
        <w:tc>
          <w:tcPr>
            <w:tcW w:w="1253" w:type="dxa"/>
            <w:tcBorders>
              <w:left w:val="nil"/>
              <w:bottom w:val="nil"/>
              <w:right w:val="nil"/>
            </w:tcBorders>
            <w:shd w:val="clear" w:color="auto" w:fill="auto"/>
          </w:tcPr>
          <w:p w:rsidR="004B0A60" w:rsidRPr="00F00611" w:rsidRDefault="004B0A60" w:rsidP="00AE1F27">
            <w:pPr>
              <w:spacing w:before="20" w:after="20"/>
              <w:jc w:val="right"/>
              <w:rPr>
                <w:rFonts w:ascii="Times New Roman" w:hAnsi="Times New Roman"/>
                <w:sz w:val="22"/>
                <w:szCs w:val="22"/>
                <w:lang w:val="ky-KG"/>
              </w:rPr>
            </w:pPr>
            <w:r>
              <w:rPr>
                <w:rFonts w:ascii="Times New Roman" w:hAnsi="Times New Roman"/>
                <w:sz w:val="22"/>
                <w:szCs w:val="22"/>
                <w:lang w:val="ky-KG"/>
              </w:rPr>
              <w:t>35125</w:t>
            </w:r>
          </w:p>
        </w:tc>
        <w:tc>
          <w:tcPr>
            <w:tcW w:w="1253" w:type="dxa"/>
            <w:tcBorders>
              <w:left w:val="nil"/>
              <w:bottom w:val="nil"/>
              <w:right w:val="nil"/>
            </w:tcBorders>
            <w:shd w:val="clear" w:color="auto" w:fill="auto"/>
          </w:tcPr>
          <w:p w:rsidR="004B0A60" w:rsidRPr="00F00611" w:rsidRDefault="004B0A60" w:rsidP="00AE1F27">
            <w:pPr>
              <w:spacing w:before="20" w:after="20"/>
              <w:jc w:val="right"/>
              <w:rPr>
                <w:rFonts w:ascii="Times New Roman" w:hAnsi="Times New Roman"/>
                <w:sz w:val="22"/>
                <w:szCs w:val="22"/>
                <w:lang w:val="ky-KG"/>
              </w:rPr>
            </w:pPr>
            <w:r>
              <w:rPr>
                <w:rFonts w:ascii="Times New Roman" w:hAnsi="Times New Roman"/>
                <w:sz w:val="22"/>
                <w:szCs w:val="22"/>
                <w:lang w:val="ky-KG"/>
              </w:rPr>
              <w:t>33354</w:t>
            </w:r>
          </w:p>
        </w:tc>
        <w:tc>
          <w:tcPr>
            <w:tcW w:w="1251" w:type="dxa"/>
            <w:tcBorders>
              <w:left w:val="nil"/>
              <w:bottom w:val="nil"/>
              <w:right w:val="nil"/>
            </w:tcBorders>
            <w:shd w:val="clear" w:color="auto" w:fill="auto"/>
          </w:tcPr>
          <w:p w:rsidR="004B0A60" w:rsidRPr="00F00611" w:rsidRDefault="004B0A60" w:rsidP="00AE1F27">
            <w:pPr>
              <w:spacing w:before="20" w:after="20"/>
              <w:jc w:val="right"/>
              <w:rPr>
                <w:rFonts w:ascii="Times New Roman" w:hAnsi="Times New Roman"/>
                <w:sz w:val="22"/>
                <w:szCs w:val="22"/>
                <w:lang w:val="ky-KG"/>
              </w:rPr>
            </w:pPr>
            <w:r>
              <w:rPr>
                <w:rFonts w:ascii="Times New Roman" w:hAnsi="Times New Roman"/>
                <w:sz w:val="22"/>
                <w:szCs w:val="22"/>
                <w:lang w:val="ky-KG"/>
              </w:rPr>
              <w:t>23,8</w:t>
            </w:r>
          </w:p>
        </w:tc>
        <w:tc>
          <w:tcPr>
            <w:tcW w:w="1252" w:type="dxa"/>
            <w:tcBorders>
              <w:left w:val="nil"/>
              <w:bottom w:val="nil"/>
              <w:right w:val="nil"/>
            </w:tcBorders>
            <w:shd w:val="clear" w:color="auto" w:fill="auto"/>
          </w:tcPr>
          <w:p w:rsidR="004B0A60" w:rsidRPr="00F00611" w:rsidRDefault="004B0A60" w:rsidP="00AE1F27">
            <w:pPr>
              <w:spacing w:before="20" w:after="20"/>
              <w:jc w:val="right"/>
              <w:rPr>
                <w:rFonts w:ascii="Times New Roman" w:hAnsi="Times New Roman"/>
                <w:sz w:val="22"/>
                <w:szCs w:val="22"/>
                <w:lang w:val="ky-KG"/>
              </w:rPr>
            </w:pPr>
            <w:r>
              <w:rPr>
                <w:rFonts w:ascii="Times New Roman" w:hAnsi="Times New Roman"/>
                <w:sz w:val="22"/>
                <w:szCs w:val="22"/>
                <w:lang w:val="ky-KG"/>
              </w:rPr>
              <w:t>22,2</w:t>
            </w:r>
          </w:p>
        </w:tc>
        <w:tc>
          <w:tcPr>
            <w:tcW w:w="1255" w:type="dxa"/>
            <w:tcBorders>
              <w:left w:val="nil"/>
              <w:bottom w:val="nil"/>
              <w:right w:val="nil"/>
            </w:tcBorders>
            <w:shd w:val="clear" w:color="auto" w:fill="auto"/>
          </w:tcPr>
          <w:p w:rsidR="004B0A60" w:rsidRPr="00F00611" w:rsidRDefault="004B0A60" w:rsidP="00AE1F27">
            <w:pPr>
              <w:spacing w:before="20" w:after="20"/>
              <w:jc w:val="right"/>
              <w:rPr>
                <w:rFonts w:ascii="Times New Roman" w:hAnsi="Times New Roman"/>
                <w:sz w:val="22"/>
                <w:szCs w:val="22"/>
                <w:lang w:val="ky-KG"/>
              </w:rPr>
            </w:pPr>
            <w:r>
              <w:rPr>
                <w:rFonts w:ascii="Times New Roman" w:hAnsi="Times New Roman"/>
                <w:sz w:val="22"/>
                <w:szCs w:val="22"/>
                <w:lang w:val="ky-KG"/>
              </w:rPr>
              <w:t>93,3</w:t>
            </w:r>
          </w:p>
        </w:tc>
      </w:tr>
      <w:tr w:rsidR="004B0A60" w:rsidRPr="00F00611" w:rsidTr="00AE1F27">
        <w:tc>
          <w:tcPr>
            <w:tcW w:w="3591" w:type="dxa"/>
            <w:tcBorders>
              <w:top w:val="nil"/>
              <w:left w:val="nil"/>
              <w:bottom w:val="nil"/>
              <w:right w:val="nil"/>
            </w:tcBorders>
            <w:shd w:val="clear" w:color="auto" w:fill="auto"/>
          </w:tcPr>
          <w:p w:rsidR="004B0A60" w:rsidRPr="00F00611" w:rsidRDefault="004B0A60" w:rsidP="00AE1F27">
            <w:pPr>
              <w:spacing w:before="20" w:after="20"/>
              <w:rPr>
                <w:rFonts w:ascii="Times New Roman" w:hAnsi="Times New Roman"/>
                <w:sz w:val="22"/>
                <w:szCs w:val="22"/>
                <w:lang w:val="ky-KG"/>
              </w:rPr>
            </w:pPr>
            <w:r w:rsidRPr="00F00611">
              <w:rPr>
                <w:rFonts w:ascii="Times New Roman" w:hAnsi="Times New Roman"/>
                <w:sz w:val="22"/>
                <w:szCs w:val="22"/>
                <w:lang w:val="ky-KG"/>
              </w:rPr>
              <w:t>Умерших</w:t>
            </w:r>
          </w:p>
        </w:tc>
        <w:tc>
          <w:tcPr>
            <w:tcW w:w="1253" w:type="dxa"/>
            <w:tcBorders>
              <w:top w:val="nil"/>
              <w:left w:val="nil"/>
              <w:bottom w:val="nil"/>
              <w:right w:val="nil"/>
            </w:tcBorders>
            <w:shd w:val="clear" w:color="auto" w:fill="auto"/>
          </w:tcPr>
          <w:p w:rsidR="004B0A60" w:rsidRPr="00F00611" w:rsidRDefault="004B0A60" w:rsidP="00AE1F27">
            <w:pPr>
              <w:spacing w:before="20" w:after="20"/>
              <w:jc w:val="right"/>
              <w:rPr>
                <w:rFonts w:ascii="Times New Roman" w:hAnsi="Times New Roman"/>
                <w:sz w:val="22"/>
                <w:szCs w:val="22"/>
                <w:lang w:val="ky-KG"/>
              </w:rPr>
            </w:pPr>
            <w:r>
              <w:rPr>
                <w:rFonts w:ascii="Times New Roman" w:hAnsi="Times New Roman"/>
                <w:sz w:val="22"/>
                <w:szCs w:val="22"/>
                <w:lang w:val="ky-KG"/>
              </w:rPr>
              <w:t>5595</w:t>
            </w:r>
          </w:p>
        </w:tc>
        <w:tc>
          <w:tcPr>
            <w:tcW w:w="1253" w:type="dxa"/>
            <w:tcBorders>
              <w:top w:val="nil"/>
              <w:left w:val="nil"/>
              <w:bottom w:val="nil"/>
              <w:right w:val="nil"/>
            </w:tcBorders>
            <w:shd w:val="clear" w:color="auto" w:fill="auto"/>
          </w:tcPr>
          <w:p w:rsidR="004B0A60" w:rsidRPr="00F00611" w:rsidRDefault="004B0A60" w:rsidP="00AE1F27">
            <w:pPr>
              <w:spacing w:before="20" w:after="20"/>
              <w:jc w:val="right"/>
              <w:rPr>
                <w:rFonts w:ascii="Times New Roman" w:hAnsi="Times New Roman"/>
                <w:sz w:val="22"/>
                <w:szCs w:val="22"/>
                <w:lang w:val="ky-KG"/>
              </w:rPr>
            </w:pPr>
            <w:r>
              <w:rPr>
                <w:rFonts w:ascii="Times New Roman" w:hAnsi="Times New Roman"/>
                <w:sz w:val="22"/>
                <w:szCs w:val="22"/>
                <w:lang w:val="ky-KG"/>
              </w:rPr>
              <w:t>5412</w:t>
            </w:r>
          </w:p>
        </w:tc>
        <w:tc>
          <w:tcPr>
            <w:tcW w:w="1251" w:type="dxa"/>
            <w:tcBorders>
              <w:top w:val="nil"/>
              <w:left w:val="nil"/>
              <w:bottom w:val="nil"/>
              <w:right w:val="nil"/>
            </w:tcBorders>
            <w:shd w:val="clear" w:color="auto" w:fill="auto"/>
          </w:tcPr>
          <w:p w:rsidR="004B0A60" w:rsidRPr="00F00611" w:rsidRDefault="004B0A60" w:rsidP="00AE1F27">
            <w:pPr>
              <w:spacing w:before="20" w:after="20"/>
              <w:jc w:val="right"/>
              <w:rPr>
                <w:rFonts w:ascii="Times New Roman" w:hAnsi="Times New Roman"/>
                <w:sz w:val="22"/>
                <w:szCs w:val="22"/>
                <w:lang w:val="ky-KG"/>
              </w:rPr>
            </w:pPr>
            <w:r>
              <w:rPr>
                <w:rFonts w:ascii="Times New Roman" w:hAnsi="Times New Roman"/>
                <w:sz w:val="22"/>
                <w:szCs w:val="22"/>
                <w:lang w:val="ky-KG"/>
              </w:rPr>
              <w:t>3,8</w:t>
            </w:r>
          </w:p>
        </w:tc>
        <w:tc>
          <w:tcPr>
            <w:tcW w:w="1252" w:type="dxa"/>
            <w:tcBorders>
              <w:top w:val="nil"/>
              <w:left w:val="nil"/>
              <w:bottom w:val="nil"/>
              <w:right w:val="nil"/>
            </w:tcBorders>
            <w:shd w:val="clear" w:color="auto" w:fill="auto"/>
          </w:tcPr>
          <w:p w:rsidR="004B0A60" w:rsidRPr="00F00611" w:rsidRDefault="004B0A60" w:rsidP="00AE1F27">
            <w:pPr>
              <w:spacing w:before="20" w:after="20"/>
              <w:jc w:val="right"/>
              <w:rPr>
                <w:rFonts w:ascii="Times New Roman" w:hAnsi="Times New Roman"/>
                <w:sz w:val="22"/>
                <w:szCs w:val="22"/>
                <w:lang w:val="ky-KG"/>
              </w:rPr>
            </w:pPr>
            <w:r>
              <w:rPr>
                <w:rFonts w:ascii="Times New Roman" w:hAnsi="Times New Roman"/>
                <w:sz w:val="22"/>
                <w:szCs w:val="22"/>
                <w:lang w:val="ky-KG"/>
              </w:rPr>
              <w:t>3,6</w:t>
            </w:r>
          </w:p>
        </w:tc>
        <w:tc>
          <w:tcPr>
            <w:tcW w:w="1255" w:type="dxa"/>
            <w:tcBorders>
              <w:top w:val="nil"/>
              <w:left w:val="nil"/>
              <w:bottom w:val="nil"/>
              <w:right w:val="nil"/>
            </w:tcBorders>
            <w:shd w:val="clear" w:color="auto" w:fill="auto"/>
          </w:tcPr>
          <w:p w:rsidR="004B0A60" w:rsidRPr="00F00611" w:rsidRDefault="004B0A60" w:rsidP="00AE1F27">
            <w:pPr>
              <w:spacing w:before="20" w:after="20"/>
              <w:jc w:val="right"/>
              <w:rPr>
                <w:rFonts w:ascii="Times New Roman" w:hAnsi="Times New Roman"/>
                <w:sz w:val="22"/>
                <w:szCs w:val="22"/>
                <w:lang w:val="ky-KG"/>
              </w:rPr>
            </w:pPr>
            <w:r>
              <w:rPr>
                <w:rFonts w:ascii="Times New Roman" w:hAnsi="Times New Roman"/>
                <w:sz w:val="22"/>
                <w:szCs w:val="22"/>
                <w:lang w:val="ky-KG"/>
              </w:rPr>
              <w:t>94,7</w:t>
            </w:r>
          </w:p>
        </w:tc>
      </w:tr>
      <w:tr w:rsidR="004B0A60" w:rsidRPr="00F00611" w:rsidTr="00AE1F27">
        <w:tc>
          <w:tcPr>
            <w:tcW w:w="3591" w:type="dxa"/>
            <w:tcBorders>
              <w:top w:val="nil"/>
              <w:left w:val="nil"/>
              <w:bottom w:val="nil"/>
              <w:right w:val="nil"/>
            </w:tcBorders>
            <w:shd w:val="clear" w:color="auto" w:fill="auto"/>
          </w:tcPr>
          <w:p w:rsidR="004B0A60" w:rsidRPr="00F00611" w:rsidRDefault="004B0A60" w:rsidP="00AE1F27">
            <w:pPr>
              <w:spacing w:before="20" w:after="20"/>
              <w:rPr>
                <w:rFonts w:ascii="Times New Roman" w:hAnsi="Times New Roman"/>
                <w:sz w:val="22"/>
                <w:szCs w:val="22"/>
                <w:lang w:val="ky-KG"/>
              </w:rPr>
            </w:pPr>
            <w:r w:rsidRPr="00F00611">
              <w:rPr>
                <w:rFonts w:ascii="Times New Roman" w:hAnsi="Times New Roman"/>
                <w:sz w:val="22"/>
                <w:szCs w:val="22"/>
                <w:lang w:val="ky-KG"/>
              </w:rPr>
              <w:t>В том числе дети в возрасте до года</w:t>
            </w:r>
          </w:p>
        </w:tc>
        <w:tc>
          <w:tcPr>
            <w:tcW w:w="1253" w:type="dxa"/>
            <w:tcBorders>
              <w:top w:val="nil"/>
              <w:left w:val="nil"/>
              <w:bottom w:val="nil"/>
              <w:right w:val="nil"/>
            </w:tcBorders>
            <w:shd w:val="clear" w:color="auto" w:fill="auto"/>
          </w:tcPr>
          <w:p w:rsidR="004B0A60" w:rsidRPr="00F00611" w:rsidRDefault="004B0A60" w:rsidP="00AE1F27">
            <w:pPr>
              <w:spacing w:before="20" w:after="20"/>
              <w:jc w:val="right"/>
              <w:rPr>
                <w:rFonts w:ascii="Times New Roman" w:hAnsi="Times New Roman"/>
                <w:sz w:val="22"/>
                <w:szCs w:val="22"/>
                <w:lang w:val="ky-KG"/>
              </w:rPr>
            </w:pPr>
            <w:r>
              <w:rPr>
                <w:rFonts w:ascii="Times New Roman" w:hAnsi="Times New Roman"/>
                <w:sz w:val="22"/>
                <w:szCs w:val="22"/>
                <w:lang w:val="ky-KG"/>
              </w:rPr>
              <w:t>166</w:t>
            </w:r>
          </w:p>
        </w:tc>
        <w:tc>
          <w:tcPr>
            <w:tcW w:w="1253" w:type="dxa"/>
            <w:tcBorders>
              <w:top w:val="nil"/>
              <w:left w:val="nil"/>
              <w:bottom w:val="nil"/>
              <w:right w:val="nil"/>
            </w:tcBorders>
            <w:shd w:val="clear" w:color="auto" w:fill="auto"/>
          </w:tcPr>
          <w:p w:rsidR="004B0A60" w:rsidRPr="00F00611" w:rsidRDefault="004B0A60" w:rsidP="00AE1F27">
            <w:pPr>
              <w:spacing w:before="20" w:after="20"/>
              <w:jc w:val="right"/>
              <w:rPr>
                <w:rFonts w:ascii="Times New Roman" w:hAnsi="Times New Roman"/>
                <w:sz w:val="22"/>
                <w:szCs w:val="22"/>
                <w:lang w:val="ky-KG"/>
              </w:rPr>
            </w:pPr>
            <w:r>
              <w:rPr>
                <w:rFonts w:ascii="Times New Roman" w:hAnsi="Times New Roman"/>
                <w:sz w:val="22"/>
                <w:szCs w:val="22"/>
                <w:lang w:val="ky-KG"/>
              </w:rPr>
              <w:t>164</w:t>
            </w:r>
          </w:p>
        </w:tc>
        <w:tc>
          <w:tcPr>
            <w:tcW w:w="1251" w:type="dxa"/>
            <w:tcBorders>
              <w:top w:val="nil"/>
              <w:left w:val="nil"/>
              <w:bottom w:val="nil"/>
              <w:right w:val="nil"/>
            </w:tcBorders>
            <w:shd w:val="clear" w:color="auto" w:fill="auto"/>
          </w:tcPr>
          <w:p w:rsidR="004B0A60" w:rsidRPr="00F00611" w:rsidRDefault="004B0A60" w:rsidP="00AE1F27">
            <w:pPr>
              <w:spacing w:before="20" w:after="20"/>
              <w:jc w:val="right"/>
              <w:rPr>
                <w:rFonts w:ascii="Times New Roman" w:hAnsi="Times New Roman"/>
                <w:sz w:val="22"/>
                <w:szCs w:val="22"/>
                <w:lang w:val="ky-KG"/>
              </w:rPr>
            </w:pPr>
            <w:r>
              <w:rPr>
                <w:rFonts w:ascii="Times New Roman" w:hAnsi="Times New Roman"/>
                <w:sz w:val="22"/>
                <w:szCs w:val="22"/>
                <w:lang w:val="ky-KG"/>
              </w:rPr>
              <w:t>4,7</w:t>
            </w:r>
          </w:p>
        </w:tc>
        <w:tc>
          <w:tcPr>
            <w:tcW w:w="1252" w:type="dxa"/>
            <w:tcBorders>
              <w:top w:val="nil"/>
              <w:left w:val="nil"/>
              <w:bottom w:val="nil"/>
              <w:right w:val="nil"/>
            </w:tcBorders>
            <w:shd w:val="clear" w:color="auto" w:fill="auto"/>
          </w:tcPr>
          <w:p w:rsidR="004B0A60" w:rsidRPr="00F00611" w:rsidRDefault="004B0A60" w:rsidP="00AE1F27">
            <w:pPr>
              <w:spacing w:before="20" w:after="20"/>
              <w:jc w:val="right"/>
              <w:rPr>
                <w:rFonts w:ascii="Times New Roman" w:hAnsi="Times New Roman"/>
                <w:sz w:val="22"/>
                <w:szCs w:val="22"/>
                <w:lang w:val="ky-KG"/>
              </w:rPr>
            </w:pPr>
            <w:r>
              <w:rPr>
                <w:rFonts w:ascii="Times New Roman" w:hAnsi="Times New Roman"/>
                <w:sz w:val="22"/>
                <w:szCs w:val="22"/>
                <w:lang w:val="ky-KG"/>
              </w:rPr>
              <w:t>4,9</w:t>
            </w:r>
          </w:p>
        </w:tc>
        <w:tc>
          <w:tcPr>
            <w:tcW w:w="1255" w:type="dxa"/>
            <w:tcBorders>
              <w:top w:val="nil"/>
              <w:left w:val="nil"/>
              <w:bottom w:val="nil"/>
              <w:right w:val="nil"/>
            </w:tcBorders>
            <w:shd w:val="clear" w:color="auto" w:fill="auto"/>
          </w:tcPr>
          <w:p w:rsidR="004B0A60" w:rsidRPr="00F00611" w:rsidRDefault="004B0A60" w:rsidP="00AE1F27">
            <w:pPr>
              <w:spacing w:before="20" w:after="20"/>
              <w:jc w:val="right"/>
              <w:rPr>
                <w:rFonts w:ascii="Times New Roman" w:hAnsi="Times New Roman"/>
                <w:sz w:val="22"/>
                <w:szCs w:val="22"/>
                <w:lang w:val="ky-KG"/>
              </w:rPr>
            </w:pPr>
            <w:r>
              <w:rPr>
                <w:rFonts w:ascii="Times New Roman" w:hAnsi="Times New Roman"/>
                <w:sz w:val="22"/>
                <w:szCs w:val="22"/>
                <w:lang w:val="ky-KG"/>
              </w:rPr>
              <w:t>104,3</w:t>
            </w:r>
          </w:p>
        </w:tc>
      </w:tr>
      <w:tr w:rsidR="004B0A60" w:rsidRPr="00F00611" w:rsidTr="00AE1F27">
        <w:tc>
          <w:tcPr>
            <w:tcW w:w="3591" w:type="dxa"/>
            <w:tcBorders>
              <w:top w:val="nil"/>
              <w:left w:val="nil"/>
              <w:bottom w:val="nil"/>
              <w:right w:val="nil"/>
            </w:tcBorders>
            <w:shd w:val="clear" w:color="auto" w:fill="auto"/>
          </w:tcPr>
          <w:p w:rsidR="004B0A60" w:rsidRPr="00F00611" w:rsidRDefault="004B0A60" w:rsidP="00AE1F27">
            <w:pPr>
              <w:spacing w:before="20" w:after="20"/>
              <w:rPr>
                <w:rFonts w:ascii="Times New Roman" w:hAnsi="Times New Roman"/>
                <w:sz w:val="22"/>
                <w:szCs w:val="22"/>
                <w:lang w:val="ky-KG"/>
              </w:rPr>
            </w:pPr>
            <w:r w:rsidRPr="00F00611">
              <w:rPr>
                <w:rFonts w:ascii="Times New Roman" w:hAnsi="Times New Roman"/>
                <w:sz w:val="22"/>
                <w:szCs w:val="22"/>
                <w:lang w:val="ky-KG"/>
              </w:rPr>
              <w:t>Естественный прирост населения</w:t>
            </w:r>
          </w:p>
        </w:tc>
        <w:tc>
          <w:tcPr>
            <w:tcW w:w="1253" w:type="dxa"/>
            <w:tcBorders>
              <w:top w:val="nil"/>
              <w:left w:val="nil"/>
              <w:bottom w:val="nil"/>
              <w:right w:val="nil"/>
            </w:tcBorders>
            <w:shd w:val="clear" w:color="auto" w:fill="auto"/>
          </w:tcPr>
          <w:p w:rsidR="004B0A60" w:rsidRPr="00F00611" w:rsidRDefault="004B0A60" w:rsidP="00AE1F27">
            <w:pPr>
              <w:spacing w:before="20" w:after="20"/>
              <w:jc w:val="right"/>
              <w:rPr>
                <w:rFonts w:ascii="Times New Roman" w:hAnsi="Times New Roman"/>
                <w:sz w:val="22"/>
                <w:szCs w:val="22"/>
                <w:lang w:val="ky-KG"/>
              </w:rPr>
            </w:pPr>
            <w:r>
              <w:rPr>
                <w:rFonts w:ascii="Times New Roman" w:hAnsi="Times New Roman"/>
                <w:sz w:val="22"/>
                <w:szCs w:val="22"/>
                <w:lang w:val="ky-KG"/>
              </w:rPr>
              <w:t>29530</w:t>
            </w:r>
          </w:p>
        </w:tc>
        <w:tc>
          <w:tcPr>
            <w:tcW w:w="1253" w:type="dxa"/>
            <w:tcBorders>
              <w:top w:val="nil"/>
              <w:left w:val="nil"/>
              <w:bottom w:val="nil"/>
              <w:right w:val="nil"/>
            </w:tcBorders>
            <w:shd w:val="clear" w:color="auto" w:fill="auto"/>
          </w:tcPr>
          <w:p w:rsidR="004B0A60" w:rsidRPr="00F00611" w:rsidRDefault="004B0A60" w:rsidP="00AE1F27">
            <w:pPr>
              <w:spacing w:before="20" w:after="20"/>
              <w:jc w:val="right"/>
              <w:rPr>
                <w:rFonts w:ascii="Times New Roman" w:hAnsi="Times New Roman"/>
                <w:sz w:val="22"/>
                <w:szCs w:val="22"/>
                <w:lang w:val="ky-KG"/>
              </w:rPr>
            </w:pPr>
            <w:r>
              <w:rPr>
                <w:rFonts w:ascii="Times New Roman" w:hAnsi="Times New Roman"/>
                <w:sz w:val="22"/>
                <w:szCs w:val="22"/>
                <w:lang w:val="ky-KG"/>
              </w:rPr>
              <w:t>27942</w:t>
            </w:r>
          </w:p>
        </w:tc>
        <w:tc>
          <w:tcPr>
            <w:tcW w:w="1251" w:type="dxa"/>
            <w:tcBorders>
              <w:top w:val="nil"/>
              <w:left w:val="nil"/>
              <w:bottom w:val="nil"/>
              <w:right w:val="nil"/>
            </w:tcBorders>
            <w:shd w:val="clear" w:color="auto" w:fill="auto"/>
          </w:tcPr>
          <w:p w:rsidR="004B0A60" w:rsidRPr="00F00611" w:rsidRDefault="00C25301" w:rsidP="00AE1F27">
            <w:pPr>
              <w:spacing w:before="20" w:after="20"/>
              <w:jc w:val="right"/>
              <w:rPr>
                <w:rFonts w:ascii="Times New Roman" w:hAnsi="Times New Roman"/>
                <w:sz w:val="22"/>
                <w:szCs w:val="22"/>
                <w:lang w:val="ky-KG"/>
              </w:rPr>
            </w:pPr>
            <w:r>
              <w:rPr>
                <w:rFonts w:ascii="Times New Roman" w:hAnsi="Times New Roman"/>
                <w:sz w:val="22"/>
                <w:szCs w:val="22"/>
                <w:lang w:val="ky-KG"/>
              </w:rPr>
              <w:t>20</w:t>
            </w:r>
          </w:p>
        </w:tc>
        <w:tc>
          <w:tcPr>
            <w:tcW w:w="1252" w:type="dxa"/>
            <w:tcBorders>
              <w:top w:val="nil"/>
              <w:left w:val="nil"/>
              <w:bottom w:val="nil"/>
              <w:right w:val="nil"/>
            </w:tcBorders>
            <w:shd w:val="clear" w:color="auto" w:fill="auto"/>
          </w:tcPr>
          <w:p w:rsidR="004B0A60" w:rsidRPr="00F00611" w:rsidRDefault="004B0A60" w:rsidP="00AE1F27">
            <w:pPr>
              <w:spacing w:before="20" w:after="20"/>
              <w:jc w:val="right"/>
              <w:rPr>
                <w:rFonts w:ascii="Times New Roman" w:hAnsi="Times New Roman"/>
                <w:sz w:val="22"/>
                <w:szCs w:val="22"/>
                <w:lang w:val="ky-KG"/>
              </w:rPr>
            </w:pPr>
            <w:r>
              <w:rPr>
                <w:rFonts w:ascii="Times New Roman" w:hAnsi="Times New Roman"/>
                <w:sz w:val="22"/>
                <w:szCs w:val="22"/>
                <w:lang w:val="ky-KG"/>
              </w:rPr>
              <w:t>18,6</w:t>
            </w:r>
          </w:p>
        </w:tc>
        <w:tc>
          <w:tcPr>
            <w:tcW w:w="1255" w:type="dxa"/>
            <w:tcBorders>
              <w:top w:val="nil"/>
              <w:left w:val="nil"/>
              <w:bottom w:val="nil"/>
              <w:right w:val="nil"/>
            </w:tcBorders>
            <w:shd w:val="clear" w:color="auto" w:fill="auto"/>
          </w:tcPr>
          <w:p w:rsidR="004B0A60" w:rsidRPr="00F00611" w:rsidRDefault="004B0A60" w:rsidP="00AE1F27">
            <w:pPr>
              <w:spacing w:before="20" w:after="20"/>
              <w:jc w:val="right"/>
              <w:rPr>
                <w:rFonts w:ascii="Times New Roman" w:hAnsi="Times New Roman"/>
                <w:sz w:val="22"/>
                <w:szCs w:val="22"/>
                <w:lang w:val="ky-KG"/>
              </w:rPr>
            </w:pPr>
            <w:r>
              <w:rPr>
                <w:rFonts w:ascii="Times New Roman" w:hAnsi="Times New Roman"/>
                <w:sz w:val="22"/>
                <w:szCs w:val="22"/>
                <w:lang w:val="ky-KG"/>
              </w:rPr>
              <w:t>93</w:t>
            </w:r>
          </w:p>
        </w:tc>
      </w:tr>
      <w:tr w:rsidR="004B0A60" w:rsidRPr="00F00611" w:rsidTr="00AE1F27">
        <w:tc>
          <w:tcPr>
            <w:tcW w:w="3591" w:type="dxa"/>
            <w:tcBorders>
              <w:top w:val="nil"/>
              <w:left w:val="nil"/>
              <w:bottom w:val="nil"/>
              <w:right w:val="nil"/>
            </w:tcBorders>
            <w:shd w:val="clear" w:color="auto" w:fill="auto"/>
          </w:tcPr>
          <w:p w:rsidR="004B0A60" w:rsidRPr="00F00611" w:rsidRDefault="004B0A60" w:rsidP="00AE1F27">
            <w:pPr>
              <w:spacing w:before="20" w:after="20"/>
              <w:rPr>
                <w:rFonts w:ascii="Times New Roman" w:hAnsi="Times New Roman"/>
                <w:sz w:val="22"/>
                <w:szCs w:val="22"/>
                <w:lang w:val="ky-KG"/>
              </w:rPr>
            </w:pPr>
            <w:r w:rsidRPr="00F00611">
              <w:rPr>
                <w:rFonts w:ascii="Times New Roman" w:hAnsi="Times New Roman"/>
                <w:sz w:val="22"/>
                <w:szCs w:val="22"/>
                <w:lang w:val="ky-KG"/>
              </w:rPr>
              <w:t xml:space="preserve">Браков </w:t>
            </w:r>
          </w:p>
        </w:tc>
        <w:tc>
          <w:tcPr>
            <w:tcW w:w="1253" w:type="dxa"/>
            <w:tcBorders>
              <w:top w:val="nil"/>
              <w:left w:val="nil"/>
              <w:bottom w:val="nil"/>
              <w:right w:val="nil"/>
            </w:tcBorders>
            <w:shd w:val="clear" w:color="auto" w:fill="auto"/>
          </w:tcPr>
          <w:p w:rsidR="004B0A60" w:rsidRPr="00945C8B" w:rsidRDefault="004B0A60" w:rsidP="00AE1F27">
            <w:pPr>
              <w:spacing w:before="20" w:after="20"/>
              <w:jc w:val="right"/>
              <w:rPr>
                <w:rFonts w:ascii="Times New Roman" w:hAnsi="Times New Roman"/>
                <w:sz w:val="22"/>
                <w:szCs w:val="22"/>
              </w:rPr>
            </w:pPr>
            <w:r>
              <w:rPr>
                <w:rFonts w:ascii="Times New Roman" w:hAnsi="Times New Roman"/>
                <w:sz w:val="22"/>
                <w:szCs w:val="22"/>
              </w:rPr>
              <w:t>10097</w:t>
            </w:r>
          </w:p>
        </w:tc>
        <w:tc>
          <w:tcPr>
            <w:tcW w:w="1253" w:type="dxa"/>
            <w:tcBorders>
              <w:top w:val="nil"/>
              <w:left w:val="nil"/>
              <w:bottom w:val="nil"/>
              <w:right w:val="nil"/>
            </w:tcBorders>
            <w:shd w:val="clear" w:color="auto" w:fill="auto"/>
          </w:tcPr>
          <w:p w:rsidR="004B0A60" w:rsidRPr="00F00611" w:rsidRDefault="004B0A60" w:rsidP="00AE1F27">
            <w:pPr>
              <w:spacing w:before="20" w:after="20"/>
              <w:jc w:val="right"/>
              <w:rPr>
                <w:rFonts w:ascii="Times New Roman" w:hAnsi="Times New Roman"/>
                <w:sz w:val="22"/>
                <w:szCs w:val="22"/>
                <w:lang w:val="ky-KG"/>
              </w:rPr>
            </w:pPr>
            <w:r>
              <w:rPr>
                <w:rFonts w:ascii="Times New Roman" w:hAnsi="Times New Roman"/>
                <w:sz w:val="22"/>
                <w:szCs w:val="22"/>
                <w:lang w:val="ky-KG"/>
              </w:rPr>
              <w:t>10131</w:t>
            </w:r>
          </w:p>
        </w:tc>
        <w:tc>
          <w:tcPr>
            <w:tcW w:w="1251" w:type="dxa"/>
            <w:tcBorders>
              <w:top w:val="nil"/>
              <w:left w:val="nil"/>
              <w:bottom w:val="nil"/>
              <w:right w:val="nil"/>
            </w:tcBorders>
            <w:shd w:val="clear" w:color="auto" w:fill="auto"/>
          </w:tcPr>
          <w:p w:rsidR="004B0A60" w:rsidRPr="00F00611" w:rsidRDefault="004B0A60" w:rsidP="00AE1F27">
            <w:pPr>
              <w:spacing w:before="20" w:after="20"/>
              <w:jc w:val="right"/>
              <w:rPr>
                <w:rFonts w:ascii="Times New Roman" w:hAnsi="Times New Roman"/>
                <w:sz w:val="22"/>
                <w:szCs w:val="22"/>
                <w:lang w:val="ky-KG"/>
              </w:rPr>
            </w:pPr>
            <w:r>
              <w:rPr>
                <w:rFonts w:ascii="Times New Roman" w:hAnsi="Times New Roman"/>
                <w:sz w:val="22"/>
                <w:szCs w:val="22"/>
                <w:lang w:val="ky-KG"/>
              </w:rPr>
              <w:t>6,8</w:t>
            </w:r>
          </w:p>
        </w:tc>
        <w:tc>
          <w:tcPr>
            <w:tcW w:w="1252" w:type="dxa"/>
            <w:tcBorders>
              <w:top w:val="nil"/>
              <w:left w:val="nil"/>
              <w:bottom w:val="nil"/>
              <w:right w:val="nil"/>
            </w:tcBorders>
            <w:shd w:val="clear" w:color="auto" w:fill="auto"/>
          </w:tcPr>
          <w:p w:rsidR="004B0A60" w:rsidRPr="00F00611" w:rsidRDefault="004B0A60" w:rsidP="00AE1F27">
            <w:pPr>
              <w:spacing w:before="20" w:after="20"/>
              <w:jc w:val="right"/>
              <w:rPr>
                <w:rFonts w:ascii="Times New Roman" w:hAnsi="Times New Roman"/>
                <w:sz w:val="22"/>
                <w:szCs w:val="22"/>
                <w:lang w:val="ky-KG"/>
              </w:rPr>
            </w:pPr>
            <w:r>
              <w:rPr>
                <w:rFonts w:ascii="Times New Roman" w:hAnsi="Times New Roman"/>
                <w:sz w:val="22"/>
                <w:szCs w:val="22"/>
                <w:lang w:val="ky-KG"/>
              </w:rPr>
              <w:t>6,7</w:t>
            </w:r>
          </w:p>
        </w:tc>
        <w:tc>
          <w:tcPr>
            <w:tcW w:w="1255" w:type="dxa"/>
            <w:tcBorders>
              <w:top w:val="nil"/>
              <w:left w:val="nil"/>
              <w:bottom w:val="nil"/>
              <w:right w:val="nil"/>
            </w:tcBorders>
            <w:shd w:val="clear" w:color="auto" w:fill="auto"/>
          </w:tcPr>
          <w:p w:rsidR="004B0A60" w:rsidRPr="00F00611" w:rsidRDefault="004B0A60" w:rsidP="00AE1F27">
            <w:pPr>
              <w:spacing w:before="20" w:after="20"/>
              <w:jc w:val="right"/>
              <w:rPr>
                <w:rFonts w:ascii="Times New Roman" w:hAnsi="Times New Roman"/>
                <w:sz w:val="22"/>
                <w:szCs w:val="22"/>
                <w:lang w:val="ky-KG"/>
              </w:rPr>
            </w:pPr>
            <w:r>
              <w:rPr>
                <w:rFonts w:ascii="Times New Roman" w:hAnsi="Times New Roman"/>
                <w:sz w:val="22"/>
                <w:szCs w:val="22"/>
                <w:lang w:val="ky-KG"/>
              </w:rPr>
              <w:t>98,5</w:t>
            </w:r>
          </w:p>
        </w:tc>
      </w:tr>
      <w:tr w:rsidR="004B0A60" w:rsidRPr="00F00611" w:rsidTr="00AE1F27">
        <w:tc>
          <w:tcPr>
            <w:tcW w:w="3591" w:type="dxa"/>
            <w:tcBorders>
              <w:top w:val="nil"/>
              <w:left w:val="nil"/>
              <w:bottom w:val="single" w:sz="12" w:space="0" w:color="auto"/>
              <w:right w:val="nil"/>
            </w:tcBorders>
            <w:shd w:val="clear" w:color="auto" w:fill="auto"/>
          </w:tcPr>
          <w:p w:rsidR="004B0A60" w:rsidRPr="00F00611" w:rsidRDefault="004B0A60" w:rsidP="00AE1F27">
            <w:pPr>
              <w:spacing w:before="20" w:after="20"/>
              <w:rPr>
                <w:rFonts w:ascii="Times New Roman" w:hAnsi="Times New Roman"/>
                <w:sz w:val="22"/>
                <w:szCs w:val="22"/>
                <w:lang w:val="ky-KG"/>
              </w:rPr>
            </w:pPr>
            <w:r w:rsidRPr="00F00611">
              <w:rPr>
                <w:rFonts w:ascii="Times New Roman" w:hAnsi="Times New Roman"/>
                <w:sz w:val="22"/>
                <w:szCs w:val="22"/>
                <w:lang w:val="ky-KG"/>
              </w:rPr>
              <w:t>Разводов</w:t>
            </w:r>
          </w:p>
        </w:tc>
        <w:tc>
          <w:tcPr>
            <w:tcW w:w="1253" w:type="dxa"/>
            <w:tcBorders>
              <w:top w:val="nil"/>
              <w:left w:val="nil"/>
              <w:bottom w:val="single" w:sz="12" w:space="0" w:color="auto"/>
              <w:right w:val="nil"/>
            </w:tcBorders>
            <w:shd w:val="clear" w:color="auto" w:fill="auto"/>
          </w:tcPr>
          <w:p w:rsidR="004B0A60" w:rsidRPr="00F00611" w:rsidRDefault="004B0A60" w:rsidP="00AE1F27">
            <w:pPr>
              <w:spacing w:before="20" w:after="20"/>
              <w:jc w:val="right"/>
              <w:rPr>
                <w:rFonts w:ascii="Times New Roman" w:hAnsi="Times New Roman"/>
                <w:sz w:val="22"/>
                <w:szCs w:val="22"/>
                <w:lang w:val="ky-KG"/>
              </w:rPr>
            </w:pPr>
            <w:r>
              <w:rPr>
                <w:rFonts w:ascii="Times New Roman" w:hAnsi="Times New Roman"/>
                <w:sz w:val="22"/>
                <w:szCs w:val="22"/>
                <w:lang w:val="ky-KG"/>
              </w:rPr>
              <w:t>2162</w:t>
            </w:r>
          </w:p>
        </w:tc>
        <w:tc>
          <w:tcPr>
            <w:tcW w:w="1253" w:type="dxa"/>
            <w:tcBorders>
              <w:top w:val="nil"/>
              <w:left w:val="nil"/>
              <w:bottom w:val="single" w:sz="12" w:space="0" w:color="auto"/>
              <w:right w:val="nil"/>
            </w:tcBorders>
            <w:shd w:val="clear" w:color="auto" w:fill="auto"/>
          </w:tcPr>
          <w:p w:rsidR="004B0A60" w:rsidRPr="00F00611" w:rsidRDefault="004B0A60" w:rsidP="00AE1F27">
            <w:pPr>
              <w:spacing w:before="20" w:after="20"/>
              <w:jc w:val="right"/>
              <w:rPr>
                <w:rFonts w:ascii="Times New Roman" w:hAnsi="Times New Roman"/>
                <w:sz w:val="22"/>
                <w:szCs w:val="22"/>
                <w:lang w:val="ky-KG"/>
              </w:rPr>
            </w:pPr>
            <w:r>
              <w:rPr>
                <w:rFonts w:ascii="Times New Roman" w:hAnsi="Times New Roman"/>
                <w:sz w:val="22"/>
                <w:szCs w:val="22"/>
                <w:lang w:val="ky-KG"/>
              </w:rPr>
              <w:t>2188</w:t>
            </w:r>
          </w:p>
        </w:tc>
        <w:tc>
          <w:tcPr>
            <w:tcW w:w="1251" w:type="dxa"/>
            <w:tcBorders>
              <w:top w:val="nil"/>
              <w:left w:val="nil"/>
              <w:bottom w:val="single" w:sz="12" w:space="0" w:color="auto"/>
              <w:right w:val="nil"/>
            </w:tcBorders>
            <w:shd w:val="clear" w:color="auto" w:fill="auto"/>
          </w:tcPr>
          <w:p w:rsidR="004B0A60" w:rsidRPr="00F00611" w:rsidRDefault="004B0A60" w:rsidP="00AE1F27">
            <w:pPr>
              <w:spacing w:before="20" w:after="20"/>
              <w:jc w:val="right"/>
              <w:rPr>
                <w:rFonts w:ascii="Times New Roman" w:hAnsi="Times New Roman"/>
                <w:sz w:val="22"/>
                <w:szCs w:val="22"/>
                <w:lang w:val="ky-KG"/>
              </w:rPr>
            </w:pPr>
            <w:r>
              <w:rPr>
                <w:rFonts w:ascii="Times New Roman" w:hAnsi="Times New Roman"/>
                <w:sz w:val="22"/>
                <w:szCs w:val="22"/>
                <w:lang w:val="ky-KG"/>
              </w:rPr>
              <w:t>1,5</w:t>
            </w:r>
          </w:p>
        </w:tc>
        <w:tc>
          <w:tcPr>
            <w:tcW w:w="1252" w:type="dxa"/>
            <w:tcBorders>
              <w:top w:val="nil"/>
              <w:left w:val="nil"/>
              <w:bottom w:val="single" w:sz="12" w:space="0" w:color="auto"/>
              <w:right w:val="nil"/>
            </w:tcBorders>
            <w:shd w:val="clear" w:color="auto" w:fill="auto"/>
          </w:tcPr>
          <w:p w:rsidR="004B0A60" w:rsidRPr="00F00611" w:rsidRDefault="004B0A60" w:rsidP="00AE1F27">
            <w:pPr>
              <w:spacing w:before="20" w:after="20"/>
              <w:jc w:val="right"/>
              <w:rPr>
                <w:rFonts w:ascii="Times New Roman" w:hAnsi="Times New Roman"/>
                <w:sz w:val="22"/>
                <w:szCs w:val="22"/>
                <w:lang w:val="ky-KG"/>
              </w:rPr>
            </w:pPr>
            <w:r>
              <w:rPr>
                <w:rFonts w:ascii="Times New Roman" w:hAnsi="Times New Roman"/>
                <w:sz w:val="22"/>
                <w:szCs w:val="22"/>
                <w:lang w:val="ky-KG"/>
              </w:rPr>
              <w:t>1,5</w:t>
            </w:r>
          </w:p>
        </w:tc>
        <w:tc>
          <w:tcPr>
            <w:tcW w:w="1255" w:type="dxa"/>
            <w:tcBorders>
              <w:top w:val="nil"/>
              <w:left w:val="nil"/>
              <w:bottom w:val="single" w:sz="12" w:space="0" w:color="auto"/>
              <w:right w:val="nil"/>
            </w:tcBorders>
            <w:shd w:val="clear" w:color="auto" w:fill="auto"/>
          </w:tcPr>
          <w:p w:rsidR="004B0A60" w:rsidRPr="00F00611" w:rsidRDefault="004B0A60" w:rsidP="00AE1F27">
            <w:pPr>
              <w:spacing w:before="20" w:after="20"/>
              <w:jc w:val="right"/>
              <w:rPr>
                <w:rFonts w:ascii="Times New Roman" w:hAnsi="Times New Roman"/>
                <w:sz w:val="22"/>
                <w:szCs w:val="22"/>
                <w:lang w:val="ky-KG"/>
              </w:rPr>
            </w:pPr>
            <w:r>
              <w:rPr>
                <w:rFonts w:ascii="Times New Roman" w:hAnsi="Times New Roman"/>
                <w:sz w:val="22"/>
                <w:szCs w:val="22"/>
                <w:lang w:val="ky-KG"/>
              </w:rPr>
              <w:t>100</w:t>
            </w:r>
          </w:p>
        </w:tc>
      </w:tr>
    </w:tbl>
    <w:p w:rsidR="000E7815" w:rsidRPr="005E569F" w:rsidRDefault="004B0A60" w:rsidP="004B0A60">
      <w:pPr>
        <w:spacing w:before="120" w:after="120"/>
        <w:jc w:val="both"/>
        <w:rPr>
          <w:rFonts w:ascii="Times New Roman" w:hAnsi="Times New Roman"/>
          <w:sz w:val="28"/>
          <w:szCs w:val="28"/>
          <w:lang w:val="ky-KG"/>
        </w:rPr>
      </w:pPr>
      <w:r w:rsidRPr="00F00611">
        <w:rPr>
          <w:rFonts w:ascii="Times New Roman" w:hAnsi="Times New Roman"/>
          <w:sz w:val="28"/>
        </w:rPr>
        <w:t>В отчетном периоде в</w:t>
      </w:r>
      <w:r w:rsidRPr="00F00611">
        <w:rPr>
          <w:rFonts w:ascii="Times New Roman" w:hAnsi="Times New Roman"/>
          <w:sz w:val="28"/>
          <w:szCs w:val="28"/>
        </w:rPr>
        <w:t xml:space="preserve"> область прибыло </w:t>
      </w:r>
      <w:r>
        <w:rPr>
          <w:rFonts w:ascii="Times New Roman" w:hAnsi="Times New Roman"/>
          <w:sz w:val="28"/>
          <w:szCs w:val="28"/>
        </w:rPr>
        <w:t>7404</w:t>
      </w:r>
      <w:r w:rsidRPr="00F00611">
        <w:rPr>
          <w:rFonts w:ascii="Times New Roman" w:hAnsi="Times New Roman"/>
          <w:sz w:val="28"/>
          <w:szCs w:val="28"/>
        </w:rPr>
        <w:t xml:space="preserve"> и выбыло</w:t>
      </w:r>
      <w:r>
        <w:rPr>
          <w:rFonts w:ascii="Times New Roman" w:hAnsi="Times New Roman"/>
          <w:sz w:val="28"/>
          <w:szCs w:val="28"/>
        </w:rPr>
        <w:t xml:space="preserve"> 10552</w:t>
      </w:r>
      <w:r w:rsidRPr="00F00611">
        <w:rPr>
          <w:rFonts w:ascii="Times New Roman" w:hAnsi="Times New Roman"/>
          <w:sz w:val="28"/>
          <w:szCs w:val="28"/>
        </w:rPr>
        <w:t xml:space="preserve"> </w:t>
      </w:r>
      <w:r w:rsidRPr="00F00611">
        <w:rPr>
          <w:rFonts w:ascii="Times New Roman" w:hAnsi="Times New Roman"/>
          <w:sz w:val="28"/>
          <w:szCs w:val="28"/>
          <w:lang w:val="ky-KG"/>
        </w:rPr>
        <w:t>человек</w:t>
      </w:r>
      <w:r>
        <w:rPr>
          <w:rFonts w:ascii="Times New Roman" w:hAnsi="Times New Roman"/>
          <w:sz w:val="28"/>
          <w:szCs w:val="28"/>
          <w:lang w:val="ky-KG"/>
        </w:rPr>
        <w:t>, миграционный отток составили -</w:t>
      </w:r>
      <w:r w:rsidR="00D029EA">
        <w:rPr>
          <w:rFonts w:ascii="Times New Roman" w:hAnsi="Times New Roman"/>
          <w:sz w:val="28"/>
          <w:szCs w:val="28"/>
          <w:lang w:val="ky-KG"/>
        </w:rPr>
        <w:t xml:space="preserve"> </w:t>
      </w:r>
      <w:r>
        <w:rPr>
          <w:rFonts w:ascii="Times New Roman" w:hAnsi="Times New Roman"/>
          <w:sz w:val="28"/>
          <w:szCs w:val="28"/>
          <w:lang w:val="ky-KG"/>
        </w:rPr>
        <w:t>3148</w:t>
      </w:r>
      <w:r w:rsidRPr="00F00611">
        <w:rPr>
          <w:rFonts w:ascii="Times New Roman" w:hAnsi="Times New Roman"/>
          <w:sz w:val="28"/>
          <w:szCs w:val="28"/>
          <w:lang w:val="ky-KG"/>
        </w:rPr>
        <w:t xml:space="preserve"> человека</w:t>
      </w:r>
      <w:r>
        <w:rPr>
          <w:rFonts w:ascii="Times New Roman" w:hAnsi="Times New Roman"/>
          <w:sz w:val="28"/>
          <w:szCs w:val="28"/>
          <w:lang w:val="ky-KG"/>
        </w:rPr>
        <w:t xml:space="preserve"> </w:t>
      </w:r>
      <w:r w:rsidRPr="00F00611">
        <w:rPr>
          <w:rFonts w:ascii="Times New Roman" w:hAnsi="Times New Roman"/>
          <w:sz w:val="28"/>
          <w:szCs w:val="28"/>
          <w:lang w:val="ky-KG"/>
        </w:rPr>
        <w:t>(</w:t>
      </w:r>
      <w:r>
        <w:rPr>
          <w:rFonts w:ascii="Times New Roman" w:hAnsi="Times New Roman"/>
          <w:sz w:val="28"/>
          <w:szCs w:val="28"/>
          <w:lang w:val="ky-KG"/>
        </w:rPr>
        <w:t xml:space="preserve">- 99 в </w:t>
      </w:r>
      <w:r w:rsidRPr="00F00611">
        <w:rPr>
          <w:rFonts w:ascii="Times New Roman" w:hAnsi="Times New Roman"/>
          <w:sz w:val="28"/>
          <w:szCs w:val="28"/>
          <w:lang w:val="ky-KG"/>
        </w:rPr>
        <w:t>202</w:t>
      </w:r>
      <w:r>
        <w:rPr>
          <w:rFonts w:ascii="Times New Roman" w:hAnsi="Times New Roman"/>
          <w:sz w:val="28"/>
          <w:szCs w:val="28"/>
          <w:lang w:val="ky-KG"/>
        </w:rPr>
        <w:t>3</w:t>
      </w:r>
      <w:r w:rsidRPr="00F00611">
        <w:rPr>
          <w:rFonts w:ascii="Times New Roman" w:hAnsi="Times New Roman"/>
          <w:sz w:val="28"/>
          <w:szCs w:val="28"/>
          <w:lang w:val="ky-KG"/>
        </w:rPr>
        <w:t>г.)</w:t>
      </w:r>
    </w:p>
    <w:p w:rsidR="004B0A60" w:rsidRPr="00920965" w:rsidRDefault="004B0A60" w:rsidP="004B0A60">
      <w:pPr>
        <w:spacing w:before="120" w:after="120"/>
        <w:jc w:val="both"/>
        <w:rPr>
          <w:rFonts w:ascii="Times New Roman" w:hAnsi="Times New Roman"/>
          <w:sz w:val="28"/>
          <w:szCs w:val="28"/>
          <w:lang w:val="ky-KG"/>
        </w:rPr>
      </w:pPr>
      <w:r w:rsidRPr="00F00611">
        <w:rPr>
          <w:rFonts w:ascii="Times New Roman" w:hAnsi="Times New Roman"/>
          <w:b/>
          <w:sz w:val="25"/>
          <w:szCs w:val="25"/>
        </w:rPr>
        <w:t>Та</w:t>
      </w:r>
      <w:r>
        <w:rPr>
          <w:rFonts w:ascii="Times New Roman" w:hAnsi="Times New Roman"/>
          <w:b/>
          <w:sz w:val="25"/>
          <w:szCs w:val="25"/>
        </w:rPr>
        <w:t>б</w:t>
      </w:r>
      <w:r w:rsidR="002D5772">
        <w:rPr>
          <w:rFonts w:ascii="Times New Roman" w:hAnsi="Times New Roman"/>
          <w:b/>
          <w:sz w:val="25"/>
          <w:szCs w:val="25"/>
        </w:rPr>
        <w:t>лица 50</w:t>
      </w:r>
      <w:r w:rsidRPr="00F00611">
        <w:rPr>
          <w:rFonts w:ascii="Times New Roman" w:hAnsi="Times New Roman"/>
          <w:b/>
          <w:sz w:val="25"/>
          <w:szCs w:val="25"/>
        </w:rPr>
        <w:t>:</w:t>
      </w:r>
      <w:r w:rsidRPr="00F00611">
        <w:rPr>
          <w:rFonts w:ascii="Times New Roman" w:hAnsi="Times New Roman"/>
          <w:sz w:val="25"/>
          <w:szCs w:val="25"/>
        </w:rPr>
        <w:t xml:space="preserve"> </w:t>
      </w:r>
      <w:r w:rsidRPr="00F00611">
        <w:rPr>
          <w:rFonts w:ascii="Times New Roman" w:hAnsi="Times New Roman"/>
          <w:b/>
          <w:sz w:val="25"/>
          <w:szCs w:val="25"/>
        </w:rPr>
        <w:t>Показатели миграции населения в январ</w:t>
      </w:r>
      <w:r>
        <w:rPr>
          <w:rFonts w:ascii="Times New Roman" w:hAnsi="Times New Roman"/>
          <w:b/>
          <w:sz w:val="25"/>
          <w:szCs w:val="25"/>
        </w:rPr>
        <w:t>е-декабре 2024г.</w:t>
      </w:r>
    </w:p>
    <w:tbl>
      <w:tblPr>
        <w:tblW w:w="4962" w:type="pct"/>
        <w:tblInd w:w="108" w:type="dxa"/>
        <w:tblLayout w:type="fixed"/>
        <w:tblLook w:val="0000" w:firstRow="0" w:lastRow="0" w:firstColumn="0" w:lastColumn="0" w:noHBand="0" w:noVBand="0"/>
      </w:tblPr>
      <w:tblGrid>
        <w:gridCol w:w="4607"/>
        <w:gridCol w:w="1364"/>
        <w:gridCol w:w="1508"/>
        <w:gridCol w:w="2019"/>
      </w:tblGrid>
      <w:tr w:rsidR="004B0A60" w:rsidRPr="00F00611" w:rsidTr="00AE1F27">
        <w:trPr>
          <w:cantSplit/>
          <w:tblHeader/>
        </w:trPr>
        <w:tc>
          <w:tcPr>
            <w:tcW w:w="2425" w:type="pct"/>
            <w:vMerge w:val="restart"/>
            <w:tcBorders>
              <w:top w:val="single" w:sz="12" w:space="0" w:color="auto"/>
              <w:bottom w:val="single" w:sz="8" w:space="0" w:color="auto"/>
            </w:tcBorders>
          </w:tcPr>
          <w:p w:rsidR="004B0A60" w:rsidRPr="00F00611" w:rsidRDefault="004B0A60" w:rsidP="00AE1F27">
            <w:pPr>
              <w:jc w:val="both"/>
              <w:rPr>
                <w:rFonts w:ascii="Times New Roman" w:hAnsi="Times New Roman"/>
                <w:sz w:val="22"/>
                <w:szCs w:val="22"/>
              </w:rPr>
            </w:pPr>
          </w:p>
        </w:tc>
        <w:tc>
          <w:tcPr>
            <w:tcW w:w="1512" w:type="pct"/>
            <w:gridSpan w:val="2"/>
            <w:tcBorders>
              <w:top w:val="single" w:sz="12" w:space="0" w:color="auto"/>
              <w:bottom w:val="single" w:sz="8" w:space="0" w:color="auto"/>
            </w:tcBorders>
            <w:vAlign w:val="center"/>
          </w:tcPr>
          <w:p w:rsidR="004B0A60" w:rsidRPr="00F00611" w:rsidRDefault="004B0A60" w:rsidP="00AE1F27">
            <w:pPr>
              <w:jc w:val="center"/>
              <w:rPr>
                <w:rFonts w:ascii="Times New Roman" w:hAnsi="Times New Roman"/>
                <w:b/>
                <w:bCs/>
                <w:sz w:val="22"/>
                <w:szCs w:val="22"/>
              </w:rPr>
            </w:pPr>
            <w:r w:rsidRPr="00F00611">
              <w:rPr>
                <w:rFonts w:ascii="Times New Roman" w:hAnsi="Times New Roman"/>
                <w:b/>
                <w:bCs/>
                <w:sz w:val="22"/>
                <w:szCs w:val="22"/>
              </w:rPr>
              <w:t>Человек</w:t>
            </w:r>
          </w:p>
        </w:tc>
        <w:tc>
          <w:tcPr>
            <w:tcW w:w="1063" w:type="pct"/>
            <w:vMerge w:val="restart"/>
            <w:tcBorders>
              <w:top w:val="single" w:sz="12" w:space="0" w:color="auto"/>
              <w:bottom w:val="single" w:sz="8" w:space="0" w:color="auto"/>
            </w:tcBorders>
          </w:tcPr>
          <w:p w:rsidR="004B0A60" w:rsidRDefault="004B0A60" w:rsidP="00AE1F27">
            <w:pPr>
              <w:ind w:left="-154" w:right="-109"/>
              <w:jc w:val="right"/>
              <w:rPr>
                <w:rFonts w:ascii="Times New Roman" w:hAnsi="Times New Roman"/>
                <w:b/>
                <w:bCs/>
                <w:sz w:val="22"/>
                <w:szCs w:val="22"/>
              </w:rPr>
            </w:pPr>
            <w:r w:rsidRPr="00F00611">
              <w:rPr>
                <w:rFonts w:ascii="Times New Roman" w:hAnsi="Times New Roman"/>
                <w:b/>
                <w:bCs/>
                <w:sz w:val="22"/>
                <w:szCs w:val="22"/>
              </w:rPr>
              <w:t>202</w:t>
            </w:r>
            <w:r>
              <w:rPr>
                <w:rFonts w:ascii="Times New Roman" w:hAnsi="Times New Roman"/>
                <w:b/>
                <w:bCs/>
                <w:sz w:val="22"/>
                <w:szCs w:val="22"/>
              </w:rPr>
              <w:t>4</w:t>
            </w:r>
            <w:r w:rsidRPr="00F00611">
              <w:rPr>
                <w:rFonts w:ascii="Times New Roman" w:hAnsi="Times New Roman"/>
                <w:b/>
                <w:bCs/>
                <w:sz w:val="22"/>
                <w:szCs w:val="22"/>
              </w:rPr>
              <w:t xml:space="preserve">г. </w:t>
            </w:r>
          </w:p>
          <w:p w:rsidR="004B0A60" w:rsidRDefault="004B0A60" w:rsidP="00AE1F27">
            <w:pPr>
              <w:ind w:left="-154" w:right="-109"/>
              <w:jc w:val="right"/>
              <w:rPr>
                <w:rFonts w:ascii="Times New Roman" w:hAnsi="Times New Roman"/>
                <w:b/>
                <w:bCs/>
                <w:sz w:val="22"/>
                <w:szCs w:val="22"/>
              </w:rPr>
            </w:pPr>
            <w:r w:rsidRPr="00F00611">
              <w:rPr>
                <w:rFonts w:ascii="Times New Roman" w:hAnsi="Times New Roman"/>
                <w:b/>
                <w:bCs/>
                <w:sz w:val="22"/>
                <w:szCs w:val="22"/>
              </w:rPr>
              <w:t xml:space="preserve">в % </w:t>
            </w:r>
          </w:p>
          <w:p w:rsidR="004B0A60" w:rsidRPr="00F00611" w:rsidRDefault="004B0A60" w:rsidP="00AE1F27">
            <w:pPr>
              <w:ind w:left="-154" w:right="-109"/>
              <w:jc w:val="right"/>
              <w:rPr>
                <w:rFonts w:ascii="Times New Roman" w:hAnsi="Times New Roman"/>
                <w:b/>
                <w:bCs/>
                <w:sz w:val="22"/>
                <w:szCs w:val="22"/>
              </w:rPr>
            </w:pPr>
            <w:r w:rsidRPr="00F00611">
              <w:rPr>
                <w:rFonts w:ascii="Times New Roman" w:hAnsi="Times New Roman"/>
                <w:b/>
                <w:bCs/>
                <w:sz w:val="22"/>
                <w:szCs w:val="22"/>
              </w:rPr>
              <w:t>к 202</w:t>
            </w:r>
            <w:r>
              <w:rPr>
                <w:rFonts w:ascii="Times New Roman" w:hAnsi="Times New Roman"/>
                <w:b/>
                <w:bCs/>
                <w:sz w:val="22"/>
                <w:szCs w:val="22"/>
              </w:rPr>
              <w:t>3</w:t>
            </w:r>
            <w:r w:rsidRPr="00F00611">
              <w:rPr>
                <w:rFonts w:ascii="Times New Roman" w:hAnsi="Times New Roman"/>
                <w:b/>
                <w:bCs/>
                <w:sz w:val="22"/>
                <w:szCs w:val="22"/>
              </w:rPr>
              <w:t>г.</w:t>
            </w:r>
          </w:p>
        </w:tc>
      </w:tr>
      <w:tr w:rsidR="004B0A60" w:rsidRPr="00F00611" w:rsidTr="00AE1F27">
        <w:trPr>
          <w:cantSplit/>
          <w:trHeight w:val="363"/>
          <w:tblHeader/>
        </w:trPr>
        <w:tc>
          <w:tcPr>
            <w:tcW w:w="2425" w:type="pct"/>
            <w:vMerge/>
            <w:tcBorders>
              <w:top w:val="single" w:sz="8" w:space="0" w:color="auto"/>
              <w:bottom w:val="single" w:sz="8" w:space="0" w:color="auto"/>
            </w:tcBorders>
          </w:tcPr>
          <w:p w:rsidR="004B0A60" w:rsidRPr="00F00611" w:rsidRDefault="004B0A60" w:rsidP="00AE1F27">
            <w:pPr>
              <w:jc w:val="both"/>
              <w:rPr>
                <w:rFonts w:ascii="Times New Roman" w:hAnsi="Times New Roman"/>
                <w:sz w:val="22"/>
                <w:szCs w:val="22"/>
              </w:rPr>
            </w:pPr>
          </w:p>
        </w:tc>
        <w:tc>
          <w:tcPr>
            <w:tcW w:w="718" w:type="pct"/>
            <w:tcBorders>
              <w:top w:val="single" w:sz="8" w:space="0" w:color="auto"/>
              <w:bottom w:val="single" w:sz="8" w:space="0" w:color="auto"/>
            </w:tcBorders>
          </w:tcPr>
          <w:p w:rsidR="004B0A60" w:rsidRPr="00F00611" w:rsidRDefault="004B0A60" w:rsidP="00AE1F27">
            <w:pPr>
              <w:jc w:val="right"/>
              <w:rPr>
                <w:rFonts w:ascii="Times New Roman" w:hAnsi="Times New Roman"/>
                <w:b/>
                <w:bCs/>
                <w:sz w:val="22"/>
                <w:szCs w:val="22"/>
              </w:rPr>
            </w:pPr>
            <w:r w:rsidRPr="00F00611">
              <w:rPr>
                <w:rFonts w:ascii="Times New Roman" w:hAnsi="Times New Roman"/>
                <w:b/>
                <w:bCs/>
                <w:sz w:val="22"/>
                <w:szCs w:val="22"/>
              </w:rPr>
              <w:t>202</w:t>
            </w:r>
            <w:r>
              <w:rPr>
                <w:rFonts w:ascii="Times New Roman" w:hAnsi="Times New Roman"/>
                <w:b/>
                <w:bCs/>
                <w:sz w:val="22"/>
                <w:szCs w:val="22"/>
              </w:rPr>
              <w:t>3г.</w:t>
            </w:r>
          </w:p>
        </w:tc>
        <w:tc>
          <w:tcPr>
            <w:tcW w:w="794" w:type="pct"/>
            <w:tcBorders>
              <w:top w:val="single" w:sz="8" w:space="0" w:color="auto"/>
              <w:bottom w:val="single" w:sz="8" w:space="0" w:color="auto"/>
            </w:tcBorders>
          </w:tcPr>
          <w:p w:rsidR="004B0A60" w:rsidRPr="00F00611" w:rsidRDefault="004B0A60" w:rsidP="00AE1F27">
            <w:pPr>
              <w:jc w:val="right"/>
              <w:rPr>
                <w:rFonts w:ascii="Times New Roman" w:hAnsi="Times New Roman"/>
                <w:b/>
                <w:bCs/>
                <w:sz w:val="22"/>
                <w:szCs w:val="22"/>
              </w:rPr>
            </w:pPr>
            <w:r w:rsidRPr="00F00611">
              <w:rPr>
                <w:rFonts w:ascii="Times New Roman" w:hAnsi="Times New Roman"/>
                <w:b/>
                <w:bCs/>
                <w:sz w:val="22"/>
                <w:szCs w:val="22"/>
              </w:rPr>
              <w:t>202</w:t>
            </w:r>
            <w:r>
              <w:rPr>
                <w:rFonts w:ascii="Times New Roman" w:hAnsi="Times New Roman"/>
                <w:b/>
                <w:bCs/>
                <w:sz w:val="22"/>
                <w:szCs w:val="22"/>
              </w:rPr>
              <w:t>4г.</w:t>
            </w:r>
          </w:p>
        </w:tc>
        <w:tc>
          <w:tcPr>
            <w:tcW w:w="1063" w:type="pct"/>
            <w:vMerge/>
            <w:tcBorders>
              <w:top w:val="single" w:sz="8" w:space="0" w:color="auto"/>
              <w:bottom w:val="single" w:sz="8" w:space="0" w:color="auto"/>
            </w:tcBorders>
          </w:tcPr>
          <w:p w:rsidR="004B0A60" w:rsidRPr="00F00611" w:rsidRDefault="004B0A60" w:rsidP="00AE1F27">
            <w:pPr>
              <w:jc w:val="right"/>
              <w:rPr>
                <w:rFonts w:ascii="Times New Roman" w:hAnsi="Times New Roman"/>
                <w:b/>
                <w:bCs/>
                <w:sz w:val="22"/>
                <w:szCs w:val="22"/>
              </w:rPr>
            </w:pPr>
          </w:p>
        </w:tc>
      </w:tr>
      <w:tr w:rsidR="004B0A60" w:rsidRPr="00F00611" w:rsidTr="00AE1F27">
        <w:tc>
          <w:tcPr>
            <w:tcW w:w="2425" w:type="pct"/>
            <w:tcBorders>
              <w:top w:val="single" w:sz="8" w:space="0" w:color="auto"/>
            </w:tcBorders>
            <w:vAlign w:val="bottom"/>
          </w:tcPr>
          <w:p w:rsidR="004B0A60" w:rsidRPr="00F00611" w:rsidRDefault="004B0A60" w:rsidP="00AE1F27">
            <w:pPr>
              <w:spacing w:after="20"/>
              <w:rPr>
                <w:rFonts w:ascii="Times New Roman" w:hAnsi="Times New Roman"/>
                <w:b/>
                <w:bCs/>
                <w:sz w:val="22"/>
                <w:szCs w:val="22"/>
              </w:rPr>
            </w:pPr>
            <w:r w:rsidRPr="00F00611">
              <w:rPr>
                <w:rFonts w:ascii="Times New Roman" w:hAnsi="Times New Roman"/>
                <w:b/>
                <w:bCs/>
                <w:sz w:val="22"/>
                <w:szCs w:val="22"/>
              </w:rPr>
              <w:t>Миграция - всего</w:t>
            </w:r>
          </w:p>
        </w:tc>
        <w:tc>
          <w:tcPr>
            <w:tcW w:w="718" w:type="pct"/>
            <w:tcBorders>
              <w:top w:val="single" w:sz="8" w:space="0" w:color="auto"/>
            </w:tcBorders>
            <w:vAlign w:val="center"/>
          </w:tcPr>
          <w:p w:rsidR="004B0A60" w:rsidRPr="00F00611" w:rsidRDefault="004B0A60" w:rsidP="00AE1F27">
            <w:pPr>
              <w:spacing w:after="20"/>
              <w:jc w:val="right"/>
              <w:rPr>
                <w:rFonts w:ascii="Times New Roman" w:hAnsi="Times New Roman"/>
                <w:sz w:val="22"/>
                <w:szCs w:val="22"/>
              </w:rPr>
            </w:pPr>
          </w:p>
        </w:tc>
        <w:tc>
          <w:tcPr>
            <w:tcW w:w="794" w:type="pct"/>
            <w:tcBorders>
              <w:top w:val="single" w:sz="8" w:space="0" w:color="auto"/>
            </w:tcBorders>
            <w:vAlign w:val="center"/>
          </w:tcPr>
          <w:p w:rsidR="004B0A60" w:rsidRPr="00F00611" w:rsidRDefault="004B0A60" w:rsidP="00AE1F27">
            <w:pPr>
              <w:spacing w:after="20"/>
              <w:jc w:val="right"/>
              <w:rPr>
                <w:rFonts w:ascii="Times New Roman" w:hAnsi="Times New Roman"/>
                <w:sz w:val="22"/>
                <w:szCs w:val="22"/>
              </w:rPr>
            </w:pPr>
          </w:p>
        </w:tc>
        <w:tc>
          <w:tcPr>
            <w:tcW w:w="1063" w:type="pct"/>
            <w:tcBorders>
              <w:top w:val="single" w:sz="8" w:space="0" w:color="auto"/>
            </w:tcBorders>
          </w:tcPr>
          <w:p w:rsidR="004B0A60" w:rsidRPr="00F00611" w:rsidRDefault="004B0A60" w:rsidP="00AE1F27">
            <w:pPr>
              <w:spacing w:after="20"/>
              <w:jc w:val="right"/>
              <w:rPr>
                <w:rFonts w:ascii="Times New Roman" w:hAnsi="Times New Roman"/>
                <w:sz w:val="22"/>
                <w:szCs w:val="22"/>
              </w:rPr>
            </w:pPr>
          </w:p>
        </w:tc>
      </w:tr>
      <w:tr w:rsidR="004B0A60" w:rsidRPr="00F00611" w:rsidTr="00AE1F27">
        <w:tc>
          <w:tcPr>
            <w:tcW w:w="2425" w:type="pct"/>
            <w:vAlign w:val="bottom"/>
          </w:tcPr>
          <w:p w:rsidR="004B0A60" w:rsidRPr="00F00611" w:rsidRDefault="004B0A60" w:rsidP="00AE1F27">
            <w:pPr>
              <w:spacing w:after="20"/>
              <w:rPr>
                <w:rFonts w:ascii="Times New Roman" w:hAnsi="Times New Roman"/>
                <w:sz w:val="22"/>
                <w:szCs w:val="22"/>
              </w:rPr>
            </w:pPr>
            <w:r w:rsidRPr="00F00611">
              <w:rPr>
                <w:rFonts w:ascii="Times New Roman" w:hAnsi="Times New Roman"/>
                <w:sz w:val="22"/>
                <w:szCs w:val="22"/>
              </w:rPr>
              <w:t>число прибывших</w:t>
            </w:r>
          </w:p>
        </w:tc>
        <w:tc>
          <w:tcPr>
            <w:tcW w:w="718" w:type="pct"/>
            <w:vAlign w:val="bottom"/>
          </w:tcPr>
          <w:p w:rsidR="004B0A60" w:rsidRPr="00F00611" w:rsidRDefault="004B0A60" w:rsidP="00AE1F27">
            <w:pPr>
              <w:spacing w:after="20"/>
              <w:jc w:val="right"/>
              <w:rPr>
                <w:rFonts w:ascii="Times New Roman" w:hAnsi="Times New Roman"/>
                <w:sz w:val="22"/>
                <w:szCs w:val="22"/>
              </w:rPr>
            </w:pPr>
            <w:r>
              <w:rPr>
                <w:rFonts w:ascii="Times New Roman" w:hAnsi="Times New Roman"/>
                <w:sz w:val="22"/>
                <w:szCs w:val="22"/>
              </w:rPr>
              <w:t>8747</w:t>
            </w:r>
          </w:p>
        </w:tc>
        <w:tc>
          <w:tcPr>
            <w:tcW w:w="794" w:type="pct"/>
            <w:vAlign w:val="bottom"/>
          </w:tcPr>
          <w:p w:rsidR="004B0A60" w:rsidRPr="00CF0D88" w:rsidRDefault="004B0A60" w:rsidP="00AE1F27">
            <w:pPr>
              <w:spacing w:after="20"/>
              <w:jc w:val="right"/>
              <w:rPr>
                <w:rFonts w:ascii="Times New Roman" w:hAnsi="Times New Roman"/>
                <w:sz w:val="22"/>
                <w:szCs w:val="22"/>
              </w:rPr>
            </w:pPr>
            <w:r>
              <w:rPr>
                <w:rFonts w:ascii="Times New Roman" w:hAnsi="Times New Roman"/>
                <w:sz w:val="22"/>
                <w:szCs w:val="22"/>
              </w:rPr>
              <w:t>7404</w:t>
            </w:r>
          </w:p>
        </w:tc>
        <w:tc>
          <w:tcPr>
            <w:tcW w:w="1063" w:type="pct"/>
          </w:tcPr>
          <w:p w:rsidR="004B0A60" w:rsidRPr="00F00611" w:rsidRDefault="004B0A60" w:rsidP="00AE1F27">
            <w:pPr>
              <w:spacing w:after="20"/>
              <w:jc w:val="right"/>
              <w:rPr>
                <w:rFonts w:ascii="Times New Roman" w:hAnsi="Times New Roman"/>
                <w:sz w:val="22"/>
                <w:szCs w:val="22"/>
              </w:rPr>
            </w:pPr>
            <w:r>
              <w:rPr>
                <w:rFonts w:ascii="Times New Roman" w:hAnsi="Times New Roman"/>
                <w:sz w:val="22"/>
                <w:szCs w:val="22"/>
              </w:rPr>
              <w:t>84,6</w:t>
            </w:r>
          </w:p>
        </w:tc>
      </w:tr>
      <w:tr w:rsidR="004B0A60" w:rsidRPr="00F00611" w:rsidTr="00AE1F27">
        <w:tc>
          <w:tcPr>
            <w:tcW w:w="2425" w:type="pct"/>
            <w:vAlign w:val="bottom"/>
          </w:tcPr>
          <w:p w:rsidR="004B0A60" w:rsidRPr="00F00611" w:rsidRDefault="004B0A60" w:rsidP="00AE1F27">
            <w:pPr>
              <w:spacing w:after="20"/>
              <w:rPr>
                <w:rFonts w:ascii="Times New Roman" w:hAnsi="Times New Roman"/>
                <w:sz w:val="22"/>
                <w:szCs w:val="22"/>
              </w:rPr>
            </w:pPr>
            <w:r w:rsidRPr="00F00611">
              <w:rPr>
                <w:rFonts w:ascii="Times New Roman" w:hAnsi="Times New Roman"/>
                <w:sz w:val="22"/>
                <w:szCs w:val="22"/>
              </w:rPr>
              <w:t>число выбывших</w:t>
            </w:r>
          </w:p>
        </w:tc>
        <w:tc>
          <w:tcPr>
            <w:tcW w:w="718" w:type="pct"/>
            <w:vAlign w:val="bottom"/>
          </w:tcPr>
          <w:p w:rsidR="004B0A60" w:rsidRPr="00F00611" w:rsidRDefault="004B0A60" w:rsidP="00AE1F27">
            <w:pPr>
              <w:spacing w:after="20"/>
              <w:jc w:val="right"/>
              <w:rPr>
                <w:rFonts w:ascii="Times New Roman" w:hAnsi="Times New Roman"/>
                <w:sz w:val="22"/>
                <w:szCs w:val="22"/>
              </w:rPr>
            </w:pPr>
            <w:r>
              <w:rPr>
                <w:rFonts w:ascii="Times New Roman" w:hAnsi="Times New Roman"/>
                <w:sz w:val="22"/>
                <w:szCs w:val="22"/>
              </w:rPr>
              <w:t>8648</w:t>
            </w:r>
          </w:p>
        </w:tc>
        <w:tc>
          <w:tcPr>
            <w:tcW w:w="794" w:type="pct"/>
            <w:vAlign w:val="bottom"/>
          </w:tcPr>
          <w:p w:rsidR="004B0A60" w:rsidRPr="00CF0D88" w:rsidRDefault="004B0A60" w:rsidP="00AE1F27">
            <w:pPr>
              <w:spacing w:after="20"/>
              <w:jc w:val="right"/>
              <w:rPr>
                <w:rFonts w:ascii="Times New Roman" w:hAnsi="Times New Roman"/>
                <w:sz w:val="22"/>
                <w:szCs w:val="22"/>
              </w:rPr>
            </w:pPr>
            <w:r>
              <w:rPr>
                <w:rFonts w:ascii="Times New Roman" w:hAnsi="Times New Roman"/>
                <w:sz w:val="22"/>
                <w:szCs w:val="22"/>
              </w:rPr>
              <w:t>10552</w:t>
            </w:r>
          </w:p>
        </w:tc>
        <w:tc>
          <w:tcPr>
            <w:tcW w:w="1063" w:type="pct"/>
          </w:tcPr>
          <w:p w:rsidR="004B0A60" w:rsidRPr="00F00611" w:rsidRDefault="004B0A60" w:rsidP="00AE1F27">
            <w:pPr>
              <w:spacing w:after="20"/>
              <w:jc w:val="right"/>
              <w:rPr>
                <w:rFonts w:ascii="Times New Roman" w:hAnsi="Times New Roman"/>
                <w:sz w:val="22"/>
                <w:szCs w:val="22"/>
              </w:rPr>
            </w:pPr>
            <w:r>
              <w:rPr>
                <w:rFonts w:ascii="Times New Roman" w:hAnsi="Times New Roman"/>
                <w:sz w:val="22"/>
                <w:szCs w:val="22"/>
              </w:rPr>
              <w:t>122,0</w:t>
            </w:r>
          </w:p>
        </w:tc>
      </w:tr>
      <w:tr w:rsidR="004B0A60" w:rsidRPr="00F00611" w:rsidTr="00AE1F27">
        <w:tc>
          <w:tcPr>
            <w:tcW w:w="2425" w:type="pct"/>
            <w:vAlign w:val="bottom"/>
          </w:tcPr>
          <w:p w:rsidR="004B0A60" w:rsidRPr="00F00611" w:rsidRDefault="004B0A60" w:rsidP="00AE1F27">
            <w:pPr>
              <w:spacing w:after="20"/>
              <w:rPr>
                <w:rFonts w:ascii="Times New Roman" w:hAnsi="Times New Roman"/>
                <w:sz w:val="22"/>
                <w:szCs w:val="22"/>
              </w:rPr>
            </w:pPr>
            <w:r w:rsidRPr="00F00611">
              <w:rPr>
                <w:rFonts w:ascii="Times New Roman" w:hAnsi="Times New Roman"/>
                <w:sz w:val="22"/>
                <w:szCs w:val="22"/>
              </w:rPr>
              <w:t xml:space="preserve">миграционный прирост, отток (-) </w:t>
            </w:r>
          </w:p>
        </w:tc>
        <w:tc>
          <w:tcPr>
            <w:tcW w:w="718" w:type="pct"/>
            <w:vAlign w:val="bottom"/>
          </w:tcPr>
          <w:p w:rsidR="004B0A60" w:rsidRPr="00F00611" w:rsidRDefault="004B0A60" w:rsidP="00AE1F27">
            <w:pPr>
              <w:spacing w:after="20"/>
              <w:jc w:val="right"/>
              <w:rPr>
                <w:rFonts w:ascii="Times New Roman" w:hAnsi="Times New Roman"/>
                <w:sz w:val="22"/>
                <w:szCs w:val="22"/>
              </w:rPr>
            </w:pPr>
            <w:r>
              <w:rPr>
                <w:rFonts w:ascii="Times New Roman" w:hAnsi="Times New Roman"/>
                <w:sz w:val="22"/>
                <w:szCs w:val="22"/>
              </w:rPr>
              <w:t>99</w:t>
            </w:r>
          </w:p>
        </w:tc>
        <w:tc>
          <w:tcPr>
            <w:tcW w:w="794" w:type="pct"/>
            <w:vAlign w:val="bottom"/>
          </w:tcPr>
          <w:p w:rsidR="004B0A60" w:rsidRPr="00CF0D88" w:rsidRDefault="004B0A60" w:rsidP="00AE1F27">
            <w:pPr>
              <w:spacing w:after="20"/>
              <w:jc w:val="right"/>
              <w:rPr>
                <w:rFonts w:ascii="Times New Roman" w:hAnsi="Times New Roman"/>
                <w:sz w:val="22"/>
                <w:szCs w:val="22"/>
              </w:rPr>
            </w:pPr>
            <w:r>
              <w:rPr>
                <w:rFonts w:ascii="Times New Roman" w:hAnsi="Times New Roman"/>
                <w:sz w:val="22"/>
                <w:szCs w:val="22"/>
              </w:rPr>
              <w:t>-3148</w:t>
            </w:r>
          </w:p>
        </w:tc>
        <w:tc>
          <w:tcPr>
            <w:tcW w:w="1063" w:type="pct"/>
          </w:tcPr>
          <w:p w:rsidR="004B0A60" w:rsidRPr="00F00611" w:rsidRDefault="004B0A60" w:rsidP="00AE1F27">
            <w:pPr>
              <w:spacing w:after="20"/>
              <w:jc w:val="right"/>
              <w:rPr>
                <w:rFonts w:ascii="Times New Roman" w:hAnsi="Times New Roman"/>
                <w:sz w:val="22"/>
                <w:szCs w:val="22"/>
              </w:rPr>
            </w:pPr>
            <w:r>
              <w:rPr>
                <w:rFonts w:ascii="Times New Roman" w:hAnsi="Times New Roman"/>
                <w:sz w:val="22"/>
                <w:szCs w:val="22"/>
              </w:rPr>
              <w:t>3,2 эсе</w:t>
            </w:r>
          </w:p>
        </w:tc>
      </w:tr>
      <w:tr w:rsidR="004B0A60" w:rsidRPr="00F00611" w:rsidTr="00AE1F27">
        <w:tc>
          <w:tcPr>
            <w:tcW w:w="2425" w:type="pct"/>
            <w:vAlign w:val="bottom"/>
          </w:tcPr>
          <w:p w:rsidR="004B0A60" w:rsidRPr="00F00611" w:rsidRDefault="004B0A60" w:rsidP="00AE1F27">
            <w:pPr>
              <w:spacing w:after="20"/>
              <w:rPr>
                <w:rFonts w:ascii="Times New Roman" w:eastAsia="Arial Unicode MS" w:hAnsi="Times New Roman"/>
                <w:sz w:val="22"/>
                <w:szCs w:val="22"/>
              </w:rPr>
            </w:pPr>
            <w:r w:rsidRPr="00F00611">
              <w:rPr>
                <w:rFonts w:ascii="Times New Roman" w:hAnsi="Times New Roman"/>
                <w:sz w:val="22"/>
                <w:szCs w:val="22"/>
              </w:rPr>
              <w:t>в том числе:</w:t>
            </w:r>
          </w:p>
        </w:tc>
        <w:tc>
          <w:tcPr>
            <w:tcW w:w="718" w:type="pct"/>
            <w:vAlign w:val="bottom"/>
          </w:tcPr>
          <w:p w:rsidR="004B0A60" w:rsidRPr="00F00611" w:rsidRDefault="004B0A60" w:rsidP="00AE1F27">
            <w:pPr>
              <w:spacing w:after="20"/>
              <w:rPr>
                <w:rFonts w:ascii="Times New Roman" w:hAnsi="Times New Roman"/>
                <w:sz w:val="22"/>
                <w:szCs w:val="22"/>
              </w:rPr>
            </w:pPr>
          </w:p>
        </w:tc>
        <w:tc>
          <w:tcPr>
            <w:tcW w:w="794" w:type="pct"/>
            <w:vAlign w:val="bottom"/>
          </w:tcPr>
          <w:p w:rsidR="004B0A60" w:rsidRPr="00F00611" w:rsidRDefault="004B0A60" w:rsidP="00AE1F27">
            <w:pPr>
              <w:spacing w:after="20"/>
              <w:rPr>
                <w:rFonts w:ascii="Times New Roman" w:hAnsi="Times New Roman"/>
                <w:sz w:val="22"/>
                <w:szCs w:val="22"/>
              </w:rPr>
            </w:pPr>
          </w:p>
        </w:tc>
        <w:tc>
          <w:tcPr>
            <w:tcW w:w="1063" w:type="pct"/>
          </w:tcPr>
          <w:p w:rsidR="004B0A60" w:rsidRPr="00F00611" w:rsidRDefault="004B0A60" w:rsidP="00AE1F27">
            <w:pPr>
              <w:spacing w:after="20"/>
              <w:rPr>
                <w:rFonts w:ascii="Times New Roman" w:hAnsi="Times New Roman"/>
                <w:sz w:val="22"/>
                <w:szCs w:val="22"/>
              </w:rPr>
            </w:pPr>
          </w:p>
        </w:tc>
      </w:tr>
      <w:tr w:rsidR="004B0A60" w:rsidRPr="00F00611" w:rsidTr="00AE1F27">
        <w:trPr>
          <w:trHeight w:val="80"/>
        </w:trPr>
        <w:tc>
          <w:tcPr>
            <w:tcW w:w="2425" w:type="pct"/>
            <w:vAlign w:val="bottom"/>
          </w:tcPr>
          <w:p w:rsidR="004B0A60" w:rsidRPr="00F00611" w:rsidRDefault="004B0A60" w:rsidP="00AE1F27">
            <w:pPr>
              <w:spacing w:after="20"/>
              <w:rPr>
                <w:rFonts w:ascii="Times New Roman" w:hAnsi="Times New Roman"/>
                <w:b/>
                <w:bCs/>
                <w:sz w:val="22"/>
                <w:szCs w:val="22"/>
              </w:rPr>
            </w:pPr>
            <w:r w:rsidRPr="00F00611">
              <w:rPr>
                <w:rFonts w:ascii="Times New Roman" w:hAnsi="Times New Roman"/>
                <w:b/>
                <w:bCs/>
                <w:sz w:val="22"/>
                <w:szCs w:val="22"/>
              </w:rPr>
              <w:t>Международная миграция</w:t>
            </w:r>
          </w:p>
        </w:tc>
        <w:tc>
          <w:tcPr>
            <w:tcW w:w="718" w:type="pct"/>
            <w:vAlign w:val="bottom"/>
          </w:tcPr>
          <w:p w:rsidR="004B0A60" w:rsidRPr="00F00611" w:rsidRDefault="004B0A60" w:rsidP="00AE1F27">
            <w:pPr>
              <w:spacing w:after="20"/>
              <w:rPr>
                <w:rFonts w:ascii="Times New Roman" w:hAnsi="Times New Roman"/>
                <w:sz w:val="22"/>
                <w:szCs w:val="22"/>
              </w:rPr>
            </w:pPr>
          </w:p>
        </w:tc>
        <w:tc>
          <w:tcPr>
            <w:tcW w:w="794" w:type="pct"/>
            <w:vAlign w:val="bottom"/>
          </w:tcPr>
          <w:p w:rsidR="004B0A60" w:rsidRPr="00F00611" w:rsidRDefault="004B0A60" w:rsidP="00AE1F27">
            <w:pPr>
              <w:spacing w:after="20"/>
              <w:rPr>
                <w:rFonts w:ascii="Times New Roman" w:hAnsi="Times New Roman"/>
                <w:sz w:val="22"/>
                <w:szCs w:val="22"/>
              </w:rPr>
            </w:pPr>
          </w:p>
        </w:tc>
        <w:tc>
          <w:tcPr>
            <w:tcW w:w="1063" w:type="pct"/>
          </w:tcPr>
          <w:p w:rsidR="004B0A60" w:rsidRPr="00F00611" w:rsidRDefault="004B0A60" w:rsidP="00AE1F27">
            <w:pPr>
              <w:spacing w:after="20"/>
              <w:rPr>
                <w:rFonts w:ascii="Times New Roman" w:hAnsi="Times New Roman"/>
                <w:sz w:val="22"/>
                <w:szCs w:val="22"/>
              </w:rPr>
            </w:pPr>
          </w:p>
        </w:tc>
      </w:tr>
      <w:tr w:rsidR="004B0A60" w:rsidRPr="00F00611" w:rsidTr="00AE1F27">
        <w:tc>
          <w:tcPr>
            <w:tcW w:w="2425" w:type="pct"/>
            <w:vAlign w:val="bottom"/>
          </w:tcPr>
          <w:p w:rsidR="004B0A60" w:rsidRPr="00F00611" w:rsidRDefault="004B0A60" w:rsidP="00AE1F27">
            <w:pPr>
              <w:spacing w:after="20"/>
              <w:rPr>
                <w:rFonts w:ascii="Times New Roman" w:hAnsi="Times New Roman"/>
                <w:sz w:val="22"/>
                <w:szCs w:val="22"/>
              </w:rPr>
            </w:pPr>
            <w:r w:rsidRPr="00F00611">
              <w:rPr>
                <w:rFonts w:ascii="Times New Roman" w:hAnsi="Times New Roman"/>
                <w:sz w:val="22"/>
                <w:szCs w:val="22"/>
              </w:rPr>
              <w:t>число прибывших</w:t>
            </w:r>
          </w:p>
        </w:tc>
        <w:tc>
          <w:tcPr>
            <w:tcW w:w="718" w:type="pct"/>
            <w:vAlign w:val="bottom"/>
          </w:tcPr>
          <w:p w:rsidR="004B0A60" w:rsidRPr="00F00611" w:rsidRDefault="004B0A60" w:rsidP="00AE1F27">
            <w:pPr>
              <w:spacing w:after="20"/>
              <w:jc w:val="right"/>
              <w:rPr>
                <w:rFonts w:ascii="Times New Roman" w:hAnsi="Times New Roman"/>
                <w:sz w:val="22"/>
                <w:szCs w:val="22"/>
              </w:rPr>
            </w:pPr>
            <w:r>
              <w:rPr>
                <w:rFonts w:ascii="Times New Roman" w:hAnsi="Times New Roman"/>
                <w:sz w:val="22"/>
                <w:szCs w:val="22"/>
              </w:rPr>
              <w:t>2776</w:t>
            </w:r>
          </w:p>
        </w:tc>
        <w:tc>
          <w:tcPr>
            <w:tcW w:w="794" w:type="pct"/>
            <w:vAlign w:val="bottom"/>
          </w:tcPr>
          <w:p w:rsidR="004B0A60" w:rsidRPr="00CF0D88" w:rsidRDefault="004B0A60" w:rsidP="00AE1F27">
            <w:pPr>
              <w:spacing w:after="20"/>
              <w:jc w:val="right"/>
              <w:rPr>
                <w:rFonts w:ascii="Times New Roman" w:hAnsi="Times New Roman"/>
                <w:sz w:val="22"/>
                <w:szCs w:val="22"/>
              </w:rPr>
            </w:pPr>
            <w:r>
              <w:rPr>
                <w:rFonts w:ascii="Times New Roman" w:hAnsi="Times New Roman"/>
                <w:sz w:val="22"/>
                <w:szCs w:val="22"/>
              </w:rPr>
              <w:t>2667</w:t>
            </w:r>
          </w:p>
        </w:tc>
        <w:tc>
          <w:tcPr>
            <w:tcW w:w="1063" w:type="pct"/>
          </w:tcPr>
          <w:p w:rsidR="004B0A60" w:rsidRPr="00F00611" w:rsidRDefault="004B0A60" w:rsidP="00AE1F27">
            <w:pPr>
              <w:spacing w:after="20"/>
              <w:jc w:val="right"/>
              <w:rPr>
                <w:rFonts w:ascii="Times New Roman" w:hAnsi="Times New Roman"/>
                <w:sz w:val="22"/>
                <w:szCs w:val="22"/>
              </w:rPr>
            </w:pPr>
            <w:r>
              <w:rPr>
                <w:rFonts w:ascii="Times New Roman" w:hAnsi="Times New Roman"/>
                <w:sz w:val="22"/>
                <w:szCs w:val="22"/>
              </w:rPr>
              <w:t>96,1</w:t>
            </w:r>
          </w:p>
        </w:tc>
      </w:tr>
      <w:tr w:rsidR="004B0A60" w:rsidRPr="00F00611" w:rsidTr="00AE1F27">
        <w:tc>
          <w:tcPr>
            <w:tcW w:w="2425" w:type="pct"/>
            <w:vAlign w:val="bottom"/>
          </w:tcPr>
          <w:p w:rsidR="004B0A60" w:rsidRPr="00F00611" w:rsidRDefault="004B0A60" w:rsidP="00AE1F27">
            <w:pPr>
              <w:spacing w:after="20"/>
              <w:rPr>
                <w:rFonts w:ascii="Times New Roman" w:hAnsi="Times New Roman"/>
                <w:sz w:val="22"/>
                <w:szCs w:val="22"/>
              </w:rPr>
            </w:pPr>
            <w:r w:rsidRPr="00F00611">
              <w:rPr>
                <w:rFonts w:ascii="Times New Roman" w:hAnsi="Times New Roman"/>
                <w:sz w:val="22"/>
                <w:szCs w:val="22"/>
              </w:rPr>
              <w:t>число выбывших</w:t>
            </w:r>
          </w:p>
        </w:tc>
        <w:tc>
          <w:tcPr>
            <w:tcW w:w="718" w:type="pct"/>
            <w:vAlign w:val="bottom"/>
          </w:tcPr>
          <w:p w:rsidR="004B0A60" w:rsidRPr="00F00611" w:rsidRDefault="004B0A60" w:rsidP="00AE1F27">
            <w:pPr>
              <w:spacing w:after="20"/>
              <w:jc w:val="right"/>
              <w:rPr>
                <w:rFonts w:ascii="Times New Roman" w:hAnsi="Times New Roman"/>
                <w:sz w:val="22"/>
                <w:szCs w:val="22"/>
              </w:rPr>
            </w:pPr>
            <w:r>
              <w:rPr>
                <w:rFonts w:ascii="Times New Roman" w:hAnsi="Times New Roman"/>
                <w:sz w:val="22"/>
                <w:szCs w:val="22"/>
              </w:rPr>
              <w:t>278</w:t>
            </w:r>
          </w:p>
        </w:tc>
        <w:tc>
          <w:tcPr>
            <w:tcW w:w="794" w:type="pct"/>
            <w:vAlign w:val="bottom"/>
          </w:tcPr>
          <w:p w:rsidR="004B0A60" w:rsidRPr="00CF0D88" w:rsidRDefault="004B0A60" w:rsidP="00AE1F27">
            <w:pPr>
              <w:spacing w:after="20"/>
              <w:jc w:val="right"/>
              <w:rPr>
                <w:rFonts w:ascii="Times New Roman" w:hAnsi="Times New Roman"/>
                <w:sz w:val="22"/>
                <w:szCs w:val="22"/>
              </w:rPr>
            </w:pPr>
            <w:r>
              <w:rPr>
                <w:rFonts w:ascii="Times New Roman" w:hAnsi="Times New Roman"/>
                <w:sz w:val="22"/>
                <w:szCs w:val="22"/>
              </w:rPr>
              <w:t>139</w:t>
            </w:r>
          </w:p>
        </w:tc>
        <w:tc>
          <w:tcPr>
            <w:tcW w:w="1063" w:type="pct"/>
          </w:tcPr>
          <w:p w:rsidR="004B0A60" w:rsidRPr="00F00611" w:rsidRDefault="004B0A60" w:rsidP="00AE1F27">
            <w:pPr>
              <w:spacing w:after="20"/>
              <w:jc w:val="right"/>
              <w:rPr>
                <w:rFonts w:ascii="Times New Roman" w:hAnsi="Times New Roman"/>
                <w:sz w:val="22"/>
                <w:szCs w:val="22"/>
              </w:rPr>
            </w:pPr>
            <w:r>
              <w:rPr>
                <w:rFonts w:ascii="Times New Roman" w:hAnsi="Times New Roman"/>
                <w:sz w:val="22"/>
                <w:szCs w:val="22"/>
              </w:rPr>
              <w:t>50</w:t>
            </w:r>
          </w:p>
        </w:tc>
      </w:tr>
      <w:tr w:rsidR="004B0A60" w:rsidRPr="00F00611" w:rsidTr="00AE1F27">
        <w:tc>
          <w:tcPr>
            <w:tcW w:w="2425" w:type="pct"/>
            <w:vAlign w:val="bottom"/>
          </w:tcPr>
          <w:p w:rsidR="004B0A60" w:rsidRPr="00F00611" w:rsidRDefault="004B0A60" w:rsidP="00AE1F27">
            <w:pPr>
              <w:spacing w:after="20"/>
              <w:rPr>
                <w:rFonts w:ascii="Times New Roman" w:hAnsi="Times New Roman"/>
                <w:sz w:val="22"/>
                <w:szCs w:val="22"/>
              </w:rPr>
            </w:pPr>
            <w:r w:rsidRPr="00F00611">
              <w:rPr>
                <w:rFonts w:ascii="Times New Roman" w:hAnsi="Times New Roman"/>
                <w:sz w:val="22"/>
                <w:szCs w:val="22"/>
              </w:rPr>
              <w:t xml:space="preserve">миграционный прирост, отток (-) </w:t>
            </w:r>
          </w:p>
        </w:tc>
        <w:tc>
          <w:tcPr>
            <w:tcW w:w="718" w:type="pct"/>
            <w:vAlign w:val="bottom"/>
          </w:tcPr>
          <w:p w:rsidR="004B0A60" w:rsidRPr="00F00611" w:rsidRDefault="004B0A60" w:rsidP="00AE1F27">
            <w:pPr>
              <w:spacing w:after="20"/>
              <w:jc w:val="right"/>
              <w:rPr>
                <w:rFonts w:ascii="Times New Roman" w:hAnsi="Times New Roman"/>
                <w:sz w:val="22"/>
                <w:szCs w:val="22"/>
              </w:rPr>
            </w:pPr>
            <w:r>
              <w:rPr>
                <w:rFonts w:ascii="Times New Roman" w:hAnsi="Times New Roman"/>
                <w:sz w:val="22"/>
                <w:szCs w:val="22"/>
              </w:rPr>
              <w:t>2498</w:t>
            </w:r>
          </w:p>
        </w:tc>
        <w:tc>
          <w:tcPr>
            <w:tcW w:w="794" w:type="pct"/>
            <w:vAlign w:val="bottom"/>
          </w:tcPr>
          <w:p w:rsidR="004B0A60" w:rsidRPr="00CF0D88" w:rsidRDefault="004B0A60" w:rsidP="00AE1F27">
            <w:pPr>
              <w:spacing w:after="20"/>
              <w:jc w:val="right"/>
              <w:rPr>
                <w:rFonts w:ascii="Times New Roman" w:hAnsi="Times New Roman"/>
                <w:sz w:val="22"/>
                <w:szCs w:val="22"/>
              </w:rPr>
            </w:pPr>
            <w:r>
              <w:rPr>
                <w:rFonts w:ascii="Times New Roman" w:hAnsi="Times New Roman"/>
                <w:sz w:val="22"/>
                <w:szCs w:val="22"/>
              </w:rPr>
              <w:t>2528</w:t>
            </w:r>
          </w:p>
        </w:tc>
        <w:tc>
          <w:tcPr>
            <w:tcW w:w="1063" w:type="pct"/>
          </w:tcPr>
          <w:p w:rsidR="004B0A60" w:rsidRPr="00F00611" w:rsidRDefault="004B0A60" w:rsidP="00AE1F27">
            <w:pPr>
              <w:spacing w:after="20"/>
              <w:jc w:val="right"/>
              <w:rPr>
                <w:rFonts w:ascii="Times New Roman" w:hAnsi="Times New Roman"/>
                <w:sz w:val="22"/>
                <w:szCs w:val="22"/>
              </w:rPr>
            </w:pPr>
            <w:r>
              <w:rPr>
                <w:rFonts w:ascii="Times New Roman" w:hAnsi="Times New Roman"/>
                <w:sz w:val="22"/>
                <w:szCs w:val="22"/>
              </w:rPr>
              <w:t>101,2</w:t>
            </w:r>
          </w:p>
        </w:tc>
      </w:tr>
      <w:tr w:rsidR="004B0A60" w:rsidRPr="00F00611" w:rsidTr="00AE1F27">
        <w:tc>
          <w:tcPr>
            <w:tcW w:w="2425" w:type="pct"/>
            <w:vAlign w:val="bottom"/>
          </w:tcPr>
          <w:p w:rsidR="004B0A60" w:rsidRPr="00F00611" w:rsidRDefault="004B0A60" w:rsidP="00AE1F27">
            <w:pPr>
              <w:spacing w:after="20"/>
              <w:rPr>
                <w:rFonts w:ascii="Times New Roman" w:hAnsi="Times New Roman"/>
                <w:b/>
                <w:sz w:val="22"/>
                <w:szCs w:val="22"/>
              </w:rPr>
            </w:pPr>
            <w:r w:rsidRPr="00F00611">
              <w:rPr>
                <w:rFonts w:ascii="Times New Roman" w:hAnsi="Times New Roman"/>
                <w:b/>
                <w:sz w:val="22"/>
                <w:szCs w:val="22"/>
              </w:rPr>
              <w:t xml:space="preserve">Межобластная миграция </w:t>
            </w:r>
          </w:p>
        </w:tc>
        <w:tc>
          <w:tcPr>
            <w:tcW w:w="718" w:type="pct"/>
            <w:vAlign w:val="bottom"/>
          </w:tcPr>
          <w:p w:rsidR="004B0A60" w:rsidRPr="00F00611" w:rsidRDefault="004B0A60" w:rsidP="00AE1F27">
            <w:pPr>
              <w:spacing w:after="20"/>
              <w:rPr>
                <w:rFonts w:ascii="Times New Roman" w:hAnsi="Times New Roman"/>
                <w:sz w:val="22"/>
                <w:szCs w:val="22"/>
              </w:rPr>
            </w:pPr>
          </w:p>
        </w:tc>
        <w:tc>
          <w:tcPr>
            <w:tcW w:w="794" w:type="pct"/>
            <w:vAlign w:val="bottom"/>
          </w:tcPr>
          <w:p w:rsidR="004B0A60" w:rsidRPr="00F00611" w:rsidRDefault="004B0A60" w:rsidP="00AE1F27">
            <w:pPr>
              <w:spacing w:after="20"/>
              <w:rPr>
                <w:rFonts w:ascii="Times New Roman" w:hAnsi="Times New Roman"/>
                <w:sz w:val="22"/>
                <w:szCs w:val="22"/>
              </w:rPr>
            </w:pPr>
          </w:p>
        </w:tc>
        <w:tc>
          <w:tcPr>
            <w:tcW w:w="1063" w:type="pct"/>
          </w:tcPr>
          <w:p w:rsidR="004B0A60" w:rsidRPr="00F00611" w:rsidRDefault="004B0A60" w:rsidP="00AE1F27">
            <w:pPr>
              <w:spacing w:after="20"/>
              <w:rPr>
                <w:rFonts w:ascii="Times New Roman" w:hAnsi="Times New Roman"/>
                <w:sz w:val="22"/>
                <w:szCs w:val="22"/>
              </w:rPr>
            </w:pPr>
          </w:p>
        </w:tc>
      </w:tr>
      <w:tr w:rsidR="004B0A60" w:rsidRPr="00F00611" w:rsidTr="00AE1F27">
        <w:tc>
          <w:tcPr>
            <w:tcW w:w="2425" w:type="pct"/>
            <w:vAlign w:val="bottom"/>
          </w:tcPr>
          <w:p w:rsidR="004B0A60" w:rsidRPr="00F00611" w:rsidRDefault="004B0A60" w:rsidP="00AE1F27">
            <w:pPr>
              <w:spacing w:after="20"/>
              <w:rPr>
                <w:rFonts w:ascii="Times New Roman" w:eastAsia="Arial Unicode MS" w:hAnsi="Times New Roman"/>
                <w:sz w:val="22"/>
                <w:szCs w:val="22"/>
              </w:rPr>
            </w:pPr>
            <w:r w:rsidRPr="00F00611">
              <w:rPr>
                <w:rFonts w:ascii="Times New Roman" w:hAnsi="Times New Roman"/>
                <w:sz w:val="22"/>
                <w:szCs w:val="22"/>
              </w:rPr>
              <w:t>число прибывших</w:t>
            </w:r>
          </w:p>
        </w:tc>
        <w:tc>
          <w:tcPr>
            <w:tcW w:w="718" w:type="pct"/>
            <w:vAlign w:val="bottom"/>
          </w:tcPr>
          <w:p w:rsidR="004B0A60" w:rsidRPr="00F00611" w:rsidRDefault="004B0A60" w:rsidP="00AE1F27">
            <w:pPr>
              <w:spacing w:after="20"/>
              <w:jc w:val="right"/>
              <w:rPr>
                <w:rFonts w:ascii="Times New Roman" w:hAnsi="Times New Roman"/>
                <w:sz w:val="22"/>
                <w:szCs w:val="22"/>
              </w:rPr>
            </w:pPr>
            <w:r>
              <w:rPr>
                <w:rFonts w:ascii="Times New Roman" w:hAnsi="Times New Roman"/>
                <w:sz w:val="22"/>
                <w:szCs w:val="22"/>
              </w:rPr>
              <w:t>4009</w:t>
            </w:r>
          </w:p>
        </w:tc>
        <w:tc>
          <w:tcPr>
            <w:tcW w:w="794" w:type="pct"/>
            <w:vAlign w:val="bottom"/>
          </w:tcPr>
          <w:p w:rsidR="004B0A60" w:rsidRPr="00CF0D88" w:rsidRDefault="004B0A60" w:rsidP="00AE1F27">
            <w:pPr>
              <w:spacing w:after="20"/>
              <w:jc w:val="right"/>
              <w:rPr>
                <w:rFonts w:ascii="Times New Roman" w:hAnsi="Times New Roman"/>
                <w:sz w:val="22"/>
                <w:szCs w:val="22"/>
              </w:rPr>
            </w:pPr>
            <w:r>
              <w:rPr>
                <w:rFonts w:ascii="Times New Roman" w:hAnsi="Times New Roman"/>
                <w:sz w:val="22"/>
                <w:szCs w:val="22"/>
              </w:rPr>
              <w:t>3051</w:t>
            </w:r>
          </w:p>
        </w:tc>
        <w:tc>
          <w:tcPr>
            <w:tcW w:w="1063" w:type="pct"/>
          </w:tcPr>
          <w:p w:rsidR="004B0A60" w:rsidRPr="00F00611" w:rsidRDefault="004B0A60" w:rsidP="00AE1F27">
            <w:pPr>
              <w:spacing w:after="20"/>
              <w:jc w:val="right"/>
              <w:rPr>
                <w:rFonts w:ascii="Times New Roman" w:hAnsi="Times New Roman"/>
                <w:sz w:val="22"/>
                <w:szCs w:val="22"/>
              </w:rPr>
            </w:pPr>
            <w:r>
              <w:rPr>
                <w:rFonts w:ascii="Times New Roman" w:hAnsi="Times New Roman"/>
                <w:sz w:val="22"/>
                <w:szCs w:val="22"/>
              </w:rPr>
              <w:t>76,1</w:t>
            </w:r>
          </w:p>
        </w:tc>
      </w:tr>
      <w:tr w:rsidR="004B0A60" w:rsidRPr="00F00611" w:rsidTr="00AE1F27">
        <w:tc>
          <w:tcPr>
            <w:tcW w:w="2425" w:type="pct"/>
            <w:vAlign w:val="bottom"/>
          </w:tcPr>
          <w:p w:rsidR="004B0A60" w:rsidRPr="00F00611" w:rsidRDefault="004B0A60" w:rsidP="00AE1F27">
            <w:pPr>
              <w:spacing w:after="20"/>
              <w:rPr>
                <w:rFonts w:ascii="Times New Roman" w:eastAsia="Arial Unicode MS" w:hAnsi="Times New Roman"/>
                <w:sz w:val="22"/>
                <w:szCs w:val="22"/>
              </w:rPr>
            </w:pPr>
            <w:r w:rsidRPr="00F00611">
              <w:rPr>
                <w:rFonts w:ascii="Times New Roman" w:hAnsi="Times New Roman"/>
                <w:sz w:val="22"/>
                <w:szCs w:val="22"/>
              </w:rPr>
              <w:t>число выбывших</w:t>
            </w:r>
          </w:p>
        </w:tc>
        <w:tc>
          <w:tcPr>
            <w:tcW w:w="718" w:type="pct"/>
            <w:vAlign w:val="bottom"/>
          </w:tcPr>
          <w:p w:rsidR="004B0A60" w:rsidRPr="00F00611" w:rsidRDefault="004B0A60" w:rsidP="00AE1F27">
            <w:pPr>
              <w:spacing w:after="20"/>
              <w:jc w:val="right"/>
              <w:rPr>
                <w:rFonts w:ascii="Times New Roman" w:hAnsi="Times New Roman"/>
                <w:sz w:val="22"/>
                <w:szCs w:val="22"/>
              </w:rPr>
            </w:pPr>
            <w:r>
              <w:rPr>
                <w:rFonts w:ascii="Times New Roman" w:hAnsi="Times New Roman"/>
                <w:sz w:val="22"/>
                <w:szCs w:val="22"/>
              </w:rPr>
              <w:t>6408</w:t>
            </w:r>
          </w:p>
        </w:tc>
        <w:tc>
          <w:tcPr>
            <w:tcW w:w="794" w:type="pct"/>
            <w:vAlign w:val="bottom"/>
          </w:tcPr>
          <w:p w:rsidR="004B0A60" w:rsidRPr="00CF0D88" w:rsidRDefault="004B0A60" w:rsidP="00AE1F27">
            <w:pPr>
              <w:spacing w:after="20"/>
              <w:jc w:val="right"/>
              <w:rPr>
                <w:rFonts w:ascii="Times New Roman" w:hAnsi="Times New Roman"/>
                <w:sz w:val="22"/>
                <w:szCs w:val="22"/>
              </w:rPr>
            </w:pPr>
            <w:r>
              <w:rPr>
                <w:rFonts w:ascii="Times New Roman" w:hAnsi="Times New Roman"/>
                <w:sz w:val="22"/>
                <w:szCs w:val="22"/>
              </w:rPr>
              <w:t>8727</w:t>
            </w:r>
          </w:p>
        </w:tc>
        <w:tc>
          <w:tcPr>
            <w:tcW w:w="1063" w:type="pct"/>
          </w:tcPr>
          <w:p w:rsidR="004B0A60" w:rsidRPr="00F00611" w:rsidRDefault="004B0A60" w:rsidP="00AE1F27">
            <w:pPr>
              <w:spacing w:after="20"/>
              <w:jc w:val="right"/>
              <w:rPr>
                <w:rFonts w:ascii="Times New Roman" w:hAnsi="Times New Roman"/>
                <w:sz w:val="22"/>
                <w:szCs w:val="22"/>
              </w:rPr>
            </w:pPr>
            <w:r>
              <w:rPr>
                <w:rFonts w:ascii="Times New Roman" w:hAnsi="Times New Roman"/>
                <w:sz w:val="22"/>
                <w:szCs w:val="22"/>
              </w:rPr>
              <w:t>136,2</w:t>
            </w:r>
          </w:p>
        </w:tc>
      </w:tr>
      <w:tr w:rsidR="004B0A60" w:rsidRPr="00F00611" w:rsidTr="00AE1F27">
        <w:tc>
          <w:tcPr>
            <w:tcW w:w="2425" w:type="pct"/>
            <w:vAlign w:val="bottom"/>
          </w:tcPr>
          <w:p w:rsidR="004B0A60" w:rsidRPr="00F00611" w:rsidRDefault="004B0A60" w:rsidP="00AE1F27">
            <w:pPr>
              <w:spacing w:after="20"/>
              <w:rPr>
                <w:rFonts w:ascii="Times New Roman" w:eastAsia="Arial Unicode MS" w:hAnsi="Times New Roman"/>
                <w:sz w:val="22"/>
                <w:szCs w:val="22"/>
              </w:rPr>
            </w:pPr>
            <w:r w:rsidRPr="00F00611">
              <w:rPr>
                <w:rFonts w:ascii="Times New Roman" w:hAnsi="Times New Roman"/>
                <w:sz w:val="22"/>
                <w:szCs w:val="22"/>
              </w:rPr>
              <w:t>миграционный прирост, отток (-)</w:t>
            </w:r>
          </w:p>
        </w:tc>
        <w:tc>
          <w:tcPr>
            <w:tcW w:w="718" w:type="pct"/>
            <w:vAlign w:val="bottom"/>
          </w:tcPr>
          <w:p w:rsidR="004B0A60" w:rsidRPr="00F00611" w:rsidRDefault="004B0A60" w:rsidP="00AE1F27">
            <w:pPr>
              <w:spacing w:after="20"/>
              <w:jc w:val="right"/>
              <w:rPr>
                <w:rFonts w:ascii="Times New Roman" w:hAnsi="Times New Roman"/>
                <w:sz w:val="22"/>
                <w:szCs w:val="22"/>
              </w:rPr>
            </w:pPr>
            <w:r>
              <w:rPr>
                <w:rFonts w:ascii="Times New Roman" w:hAnsi="Times New Roman"/>
                <w:sz w:val="22"/>
                <w:szCs w:val="22"/>
              </w:rPr>
              <w:t>-2399</w:t>
            </w:r>
          </w:p>
        </w:tc>
        <w:tc>
          <w:tcPr>
            <w:tcW w:w="794" w:type="pct"/>
            <w:vAlign w:val="bottom"/>
          </w:tcPr>
          <w:p w:rsidR="004B0A60" w:rsidRPr="00CF0D88" w:rsidRDefault="004B0A60" w:rsidP="00AE1F27">
            <w:pPr>
              <w:spacing w:after="20"/>
              <w:jc w:val="right"/>
              <w:rPr>
                <w:rFonts w:ascii="Times New Roman" w:hAnsi="Times New Roman"/>
                <w:sz w:val="22"/>
                <w:szCs w:val="22"/>
              </w:rPr>
            </w:pPr>
            <w:r>
              <w:rPr>
                <w:rFonts w:ascii="Times New Roman" w:hAnsi="Times New Roman"/>
                <w:sz w:val="22"/>
                <w:szCs w:val="22"/>
              </w:rPr>
              <w:t>-5676</w:t>
            </w:r>
          </w:p>
        </w:tc>
        <w:tc>
          <w:tcPr>
            <w:tcW w:w="1063" w:type="pct"/>
          </w:tcPr>
          <w:p w:rsidR="004B0A60" w:rsidRPr="00F00611" w:rsidRDefault="004B0A60" w:rsidP="00AE1F27">
            <w:pPr>
              <w:spacing w:after="20"/>
              <w:jc w:val="right"/>
              <w:rPr>
                <w:rFonts w:ascii="Times New Roman" w:hAnsi="Times New Roman"/>
                <w:sz w:val="22"/>
                <w:szCs w:val="22"/>
              </w:rPr>
            </w:pPr>
            <w:r>
              <w:rPr>
                <w:rFonts w:ascii="Times New Roman" w:hAnsi="Times New Roman"/>
                <w:sz w:val="22"/>
                <w:szCs w:val="22"/>
              </w:rPr>
              <w:t>2,4 эсе</w:t>
            </w:r>
          </w:p>
        </w:tc>
      </w:tr>
      <w:tr w:rsidR="004B0A60" w:rsidRPr="00F00611" w:rsidTr="00AE1F27">
        <w:tc>
          <w:tcPr>
            <w:tcW w:w="2425" w:type="pct"/>
            <w:vAlign w:val="bottom"/>
          </w:tcPr>
          <w:p w:rsidR="004B0A60" w:rsidRPr="00F00611" w:rsidRDefault="004B0A60" w:rsidP="00AE1F27">
            <w:pPr>
              <w:spacing w:after="20"/>
              <w:rPr>
                <w:rFonts w:ascii="Times New Roman" w:hAnsi="Times New Roman"/>
                <w:b/>
                <w:sz w:val="22"/>
                <w:szCs w:val="22"/>
              </w:rPr>
            </w:pPr>
            <w:r w:rsidRPr="00F00611">
              <w:rPr>
                <w:rFonts w:ascii="Times New Roman" w:hAnsi="Times New Roman"/>
                <w:b/>
                <w:sz w:val="22"/>
                <w:szCs w:val="22"/>
              </w:rPr>
              <w:t>Внутриобластная миграция</w:t>
            </w:r>
          </w:p>
        </w:tc>
        <w:tc>
          <w:tcPr>
            <w:tcW w:w="718" w:type="pct"/>
            <w:vAlign w:val="bottom"/>
          </w:tcPr>
          <w:p w:rsidR="004B0A60" w:rsidRPr="00F00611" w:rsidRDefault="004B0A60" w:rsidP="00AE1F27">
            <w:pPr>
              <w:spacing w:after="20"/>
              <w:jc w:val="right"/>
              <w:rPr>
                <w:rFonts w:ascii="Times New Roman" w:hAnsi="Times New Roman"/>
                <w:sz w:val="22"/>
                <w:szCs w:val="22"/>
              </w:rPr>
            </w:pPr>
          </w:p>
        </w:tc>
        <w:tc>
          <w:tcPr>
            <w:tcW w:w="794" w:type="pct"/>
            <w:vAlign w:val="bottom"/>
          </w:tcPr>
          <w:p w:rsidR="004B0A60" w:rsidRPr="00F00611" w:rsidRDefault="004B0A60" w:rsidP="00AE1F27">
            <w:pPr>
              <w:spacing w:after="20"/>
              <w:jc w:val="right"/>
              <w:rPr>
                <w:rFonts w:ascii="Times New Roman" w:hAnsi="Times New Roman"/>
                <w:sz w:val="22"/>
                <w:szCs w:val="22"/>
              </w:rPr>
            </w:pPr>
          </w:p>
        </w:tc>
        <w:tc>
          <w:tcPr>
            <w:tcW w:w="1063" w:type="pct"/>
          </w:tcPr>
          <w:p w:rsidR="004B0A60" w:rsidRPr="00F00611" w:rsidRDefault="004B0A60" w:rsidP="00AE1F27">
            <w:pPr>
              <w:spacing w:after="20"/>
              <w:jc w:val="right"/>
              <w:rPr>
                <w:rFonts w:ascii="Times New Roman" w:hAnsi="Times New Roman"/>
                <w:sz w:val="22"/>
                <w:szCs w:val="22"/>
              </w:rPr>
            </w:pPr>
          </w:p>
        </w:tc>
      </w:tr>
      <w:tr w:rsidR="004B0A60" w:rsidRPr="00F00611" w:rsidTr="00AE1F27">
        <w:tc>
          <w:tcPr>
            <w:tcW w:w="2425" w:type="pct"/>
            <w:vAlign w:val="bottom"/>
          </w:tcPr>
          <w:p w:rsidR="004B0A60" w:rsidRPr="00F00611" w:rsidRDefault="004B0A60" w:rsidP="00AE1F27">
            <w:pPr>
              <w:spacing w:after="20"/>
              <w:rPr>
                <w:rFonts w:ascii="Times New Roman" w:hAnsi="Times New Roman"/>
                <w:sz w:val="22"/>
                <w:szCs w:val="22"/>
              </w:rPr>
            </w:pPr>
            <w:r w:rsidRPr="00F00611">
              <w:rPr>
                <w:rFonts w:ascii="Times New Roman" w:hAnsi="Times New Roman"/>
                <w:sz w:val="22"/>
                <w:szCs w:val="22"/>
              </w:rPr>
              <w:t>число прибывших</w:t>
            </w:r>
          </w:p>
        </w:tc>
        <w:tc>
          <w:tcPr>
            <w:tcW w:w="718" w:type="pct"/>
            <w:vAlign w:val="bottom"/>
          </w:tcPr>
          <w:p w:rsidR="004B0A60" w:rsidRPr="00F00611" w:rsidRDefault="004B0A60" w:rsidP="00AE1F27">
            <w:pPr>
              <w:spacing w:after="20"/>
              <w:jc w:val="right"/>
              <w:rPr>
                <w:rFonts w:ascii="Times New Roman" w:hAnsi="Times New Roman"/>
                <w:sz w:val="22"/>
                <w:szCs w:val="22"/>
              </w:rPr>
            </w:pPr>
            <w:r>
              <w:rPr>
                <w:rFonts w:ascii="Times New Roman" w:hAnsi="Times New Roman"/>
                <w:sz w:val="22"/>
                <w:szCs w:val="22"/>
              </w:rPr>
              <w:t>1962</w:t>
            </w:r>
          </w:p>
        </w:tc>
        <w:tc>
          <w:tcPr>
            <w:tcW w:w="794" w:type="pct"/>
            <w:vAlign w:val="bottom"/>
          </w:tcPr>
          <w:p w:rsidR="004B0A60" w:rsidRPr="00CF0D88" w:rsidRDefault="004B0A60" w:rsidP="00AE1F27">
            <w:pPr>
              <w:spacing w:after="20"/>
              <w:jc w:val="right"/>
              <w:rPr>
                <w:rFonts w:ascii="Times New Roman" w:hAnsi="Times New Roman"/>
                <w:sz w:val="22"/>
                <w:szCs w:val="22"/>
              </w:rPr>
            </w:pPr>
            <w:r>
              <w:rPr>
                <w:rFonts w:ascii="Times New Roman" w:hAnsi="Times New Roman"/>
                <w:sz w:val="22"/>
                <w:szCs w:val="22"/>
              </w:rPr>
              <w:t>1686</w:t>
            </w:r>
          </w:p>
        </w:tc>
        <w:tc>
          <w:tcPr>
            <w:tcW w:w="1063" w:type="pct"/>
          </w:tcPr>
          <w:p w:rsidR="004B0A60" w:rsidRPr="00F00611" w:rsidRDefault="004B0A60" w:rsidP="00AE1F27">
            <w:pPr>
              <w:spacing w:after="20"/>
              <w:jc w:val="right"/>
              <w:rPr>
                <w:rFonts w:ascii="Times New Roman" w:hAnsi="Times New Roman"/>
                <w:sz w:val="22"/>
                <w:szCs w:val="22"/>
              </w:rPr>
            </w:pPr>
            <w:r>
              <w:rPr>
                <w:rFonts w:ascii="Times New Roman" w:hAnsi="Times New Roman"/>
                <w:sz w:val="22"/>
                <w:szCs w:val="22"/>
              </w:rPr>
              <w:t>85,9</w:t>
            </w:r>
          </w:p>
        </w:tc>
      </w:tr>
      <w:tr w:rsidR="004B0A60" w:rsidRPr="00F00611" w:rsidTr="00AE1F27">
        <w:trPr>
          <w:trHeight w:val="71"/>
        </w:trPr>
        <w:tc>
          <w:tcPr>
            <w:tcW w:w="2425" w:type="pct"/>
            <w:tcBorders>
              <w:bottom w:val="single" w:sz="12" w:space="0" w:color="auto"/>
            </w:tcBorders>
            <w:vAlign w:val="bottom"/>
          </w:tcPr>
          <w:p w:rsidR="004B0A60" w:rsidRPr="00F00611" w:rsidRDefault="004B0A60" w:rsidP="00AE1F27">
            <w:pPr>
              <w:spacing w:after="20"/>
              <w:rPr>
                <w:rFonts w:ascii="Times New Roman" w:hAnsi="Times New Roman"/>
                <w:sz w:val="22"/>
                <w:szCs w:val="22"/>
              </w:rPr>
            </w:pPr>
            <w:r w:rsidRPr="00F00611">
              <w:rPr>
                <w:rFonts w:ascii="Times New Roman" w:hAnsi="Times New Roman"/>
                <w:sz w:val="22"/>
                <w:szCs w:val="22"/>
              </w:rPr>
              <w:t>число выбывших</w:t>
            </w:r>
          </w:p>
        </w:tc>
        <w:tc>
          <w:tcPr>
            <w:tcW w:w="718" w:type="pct"/>
            <w:tcBorders>
              <w:bottom w:val="single" w:sz="12" w:space="0" w:color="auto"/>
            </w:tcBorders>
            <w:vAlign w:val="bottom"/>
          </w:tcPr>
          <w:p w:rsidR="004B0A60" w:rsidRPr="00F00611" w:rsidRDefault="004B0A60" w:rsidP="00AE1F27">
            <w:pPr>
              <w:spacing w:after="20"/>
              <w:jc w:val="right"/>
              <w:rPr>
                <w:rFonts w:ascii="Times New Roman" w:hAnsi="Times New Roman"/>
                <w:sz w:val="22"/>
                <w:szCs w:val="22"/>
              </w:rPr>
            </w:pPr>
            <w:r>
              <w:rPr>
                <w:rFonts w:ascii="Times New Roman" w:hAnsi="Times New Roman"/>
                <w:sz w:val="22"/>
                <w:szCs w:val="22"/>
              </w:rPr>
              <w:t>1962</w:t>
            </w:r>
          </w:p>
        </w:tc>
        <w:tc>
          <w:tcPr>
            <w:tcW w:w="794" w:type="pct"/>
            <w:tcBorders>
              <w:bottom w:val="single" w:sz="12" w:space="0" w:color="auto"/>
            </w:tcBorders>
            <w:vAlign w:val="bottom"/>
          </w:tcPr>
          <w:p w:rsidR="004B0A60" w:rsidRPr="00CF0D88" w:rsidRDefault="004B0A60" w:rsidP="00AE1F27">
            <w:pPr>
              <w:spacing w:after="20"/>
              <w:jc w:val="right"/>
              <w:rPr>
                <w:rFonts w:ascii="Times New Roman" w:hAnsi="Times New Roman"/>
                <w:sz w:val="22"/>
                <w:szCs w:val="22"/>
              </w:rPr>
            </w:pPr>
            <w:r>
              <w:rPr>
                <w:rFonts w:ascii="Times New Roman" w:hAnsi="Times New Roman"/>
                <w:sz w:val="22"/>
                <w:szCs w:val="22"/>
              </w:rPr>
              <w:t>1686</w:t>
            </w:r>
          </w:p>
        </w:tc>
        <w:tc>
          <w:tcPr>
            <w:tcW w:w="1063" w:type="pct"/>
            <w:tcBorders>
              <w:bottom w:val="single" w:sz="12" w:space="0" w:color="auto"/>
            </w:tcBorders>
            <w:vAlign w:val="bottom"/>
          </w:tcPr>
          <w:p w:rsidR="004B0A60" w:rsidRPr="00F00611" w:rsidRDefault="004B0A60" w:rsidP="00AE1F27">
            <w:pPr>
              <w:spacing w:after="20"/>
              <w:jc w:val="right"/>
              <w:rPr>
                <w:rFonts w:ascii="Times New Roman" w:hAnsi="Times New Roman"/>
                <w:sz w:val="22"/>
                <w:szCs w:val="22"/>
              </w:rPr>
            </w:pPr>
            <w:r>
              <w:rPr>
                <w:rFonts w:ascii="Times New Roman" w:hAnsi="Times New Roman"/>
                <w:sz w:val="22"/>
                <w:szCs w:val="22"/>
              </w:rPr>
              <w:t>85,9</w:t>
            </w:r>
          </w:p>
        </w:tc>
      </w:tr>
    </w:tbl>
    <w:p w:rsidR="000E7815" w:rsidRDefault="000E7815" w:rsidP="004B0A60">
      <w:pPr>
        <w:ind w:firstLine="709"/>
        <w:jc w:val="both"/>
        <w:rPr>
          <w:rFonts w:ascii="Times New Roman" w:hAnsi="Times New Roman"/>
          <w:b/>
          <w:sz w:val="28"/>
          <w:szCs w:val="28"/>
        </w:rPr>
      </w:pPr>
    </w:p>
    <w:p w:rsidR="004B0A60" w:rsidRPr="005C3FB6" w:rsidRDefault="004B0A60" w:rsidP="004B0A60">
      <w:pPr>
        <w:ind w:firstLine="709"/>
        <w:jc w:val="both"/>
        <w:rPr>
          <w:rFonts w:ascii="Times New Roman" w:hAnsi="Times New Roman"/>
          <w:b/>
          <w:sz w:val="32"/>
          <w:szCs w:val="32"/>
        </w:rPr>
      </w:pPr>
      <w:r w:rsidRPr="00403A62">
        <w:rPr>
          <w:rFonts w:ascii="Times New Roman" w:hAnsi="Times New Roman"/>
          <w:b/>
          <w:sz w:val="28"/>
          <w:szCs w:val="28"/>
        </w:rPr>
        <w:t xml:space="preserve">Заболеваемость населения инфекционными и паразитарными болезнями. </w:t>
      </w:r>
      <w:r w:rsidRPr="006D641E">
        <w:rPr>
          <w:rFonts w:ascii="Times New Roman" w:hAnsi="Times New Roman"/>
          <w:sz w:val="28"/>
          <w:szCs w:val="28"/>
        </w:rPr>
        <w:t>В январе 202</w:t>
      </w:r>
      <w:r w:rsidRPr="006D641E">
        <w:rPr>
          <w:rFonts w:ascii="Times New Roman" w:hAnsi="Times New Roman"/>
          <w:sz w:val="28"/>
          <w:szCs w:val="28"/>
          <w:lang w:val="ky-KG"/>
        </w:rPr>
        <w:t>5</w:t>
      </w:r>
      <w:r w:rsidRPr="006D641E">
        <w:rPr>
          <w:rFonts w:ascii="Times New Roman" w:hAnsi="Times New Roman"/>
          <w:sz w:val="28"/>
          <w:szCs w:val="28"/>
        </w:rPr>
        <w:t xml:space="preserve">г., по данным Центра санитарно-эпидемиологического надзора Ошской области, зарегистрировано </w:t>
      </w:r>
      <w:r w:rsidRPr="00F14B9C">
        <w:rPr>
          <w:rFonts w:ascii="Times New Roman" w:hAnsi="Times New Roman"/>
          <w:sz w:val="28"/>
          <w:szCs w:val="28"/>
        </w:rPr>
        <w:t>4631</w:t>
      </w:r>
      <w:r w:rsidRPr="006D641E">
        <w:rPr>
          <w:rFonts w:ascii="Times New Roman" w:hAnsi="Times New Roman"/>
          <w:color w:val="FF0000"/>
          <w:sz w:val="28"/>
          <w:szCs w:val="28"/>
          <w:lang w:val="ky-KG"/>
        </w:rPr>
        <w:t xml:space="preserve"> </w:t>
      </w:r>
      <w:r w:rsidRPr="00FD789F">
        <w:rPr>
          <w:rFonts w:ascii="Times New Roman" w:hAnsi="Times New Roman"/>
          <w:sz w:val="28"/>
          <w:szCs w:val="28"/>
        </w:rPr>
        <w:t xml:space="preserve">случаев заболеваний инфекционными и паразитарными болезнями, включая острые респираторно-вирусные инфекции. В структуре </w:t>
      </w:r>
      <w:r w:rsidRPr="005C3FB6">
        <w:rPr>
          <w:rFonts w:ascii="Times New Roman" w:hAnsi="Times New Roman"/>
          <w:sz w:val="28"/>
          <w:szCs w:val="28"/>
        </w:rPr>
        <w:t>инфекционных и паразитарных болезней преобладали острые респираторно-вирусные инфекции на 75,8</w:t>
      </w:r>
      <w:r w:rsidRPr="005C3FB6">
        <w:rPr>
          <w:rFonts w:ascii="Times New Roman" w:hAnsi="Times New Roman"/>
          <w:sz w:val="28"/>
          <w:szCs w:val="28"/>
          <w:lang w:val="ky-KG"/>
        </w:rPr>
        <w:t xml:space="preserve"> </w:t>
      </w:r>
      <w:r w:rsidRPr="005C3FB6">
        <w:rPr>
          <w:rFonts w:ascii="Times New Roman" w:hAnsi="Times New Roman"/>
          <w:sz w:val="28"/>
          <w:szCs w:val="28"/>
        </w:rPr>
        <w:t xml:space="preserve">процентов. На долю в общем числе болезней пришлось </w:t>
      </w:r>
      <w:r w:rsidRPr="005C3FB6">
        <w:rPr>
          <w:rFonts w:ascii="Times New Roman" w:hAnsi="Times New Roman"/>
          <w:sz w:val="28"/>
          <w:szCs w:val="28"/>
          <w:lang w:val="ky-KG"/>
        </w:rPr>
        <w:t xml:space="preserve">вирусного гепатита 8,2; кори 2,8; </w:t>
      </w:r>
      <w:r w:rsidRPr="005C3FB6">
        <w:rPr>
          <w:rFonts w:ascii="Times New Roman" w:hAnsi="Times New Roman"/>
          <w:sz w:val="28"/>
          <w:szCs w:val="28"/>
        </w:rPr>
        <w:t>кишечных инфекций</w:t>
      </w:r>
      <w:r w:rsidRPr="005C3FB6">
        <w:rPr>
          <w:rFonts w:ascii="Times New Roman" w:hAnsi="Times New Roman"/>
          <w:sz w:val="28"/>
          <w:szCs w:val="28"/>
          <w:lang w:val="ky-KG"/>
        </w:rPr>
        <w:t xml:space="preserve"> 2,3; аскаридоза 2,3; энтеребиоза 2,1</w:t>
      </w:r>
      <w:r w:rsidRPr="005C3FB6">
        <w:rPr>
          <w:rFonts w:ascii="Times New Roman" w:hAnsi="Times New Roman"/>
          <w:sz w:val="28"/>
          <w:szCs w:val="28"/>
        </w:rPr>
        <w:t xml:space="preserve"> и туберкулеза</w:t>
      </w:r>
      <w:r w:rsidRPr="005C3FB6">
        <w:rPr>
          <w:rFonts w:ascii="Times New Roman" w:hAnsi="Times New Roman"/>
          <w:sz w:val="28"/>
          <w:szCs w:val="28"/>
          <w:lang w:val="ky-KG"/>
        </w:rPr>
        <w:t xml:space="preserve"> 1,2 </w:t>
      </w:r>
      <w:r w:rsidRPr="005C3FB6">
        <w:rPr>
          <w:rFonts w:ascii="Times New Roman" w:hAnsi="Times New Roman"/>
          <w:sz w:val="28"/>
          <w:szCs w:val="28"/>
        </w:rPr>
        <w:t>процент</w:t>
      </w:r>
      <w:r w:rsidRPr="005C3FB6">
        <w:rPr>
          <w:rFonts w:ascii="Times New Roman" w:hAnsi="Times New Roman"/>
          <w:sz w:val="28"/>
          <w:szCs w:val="28"/>
          <w:lang w:val="ky-KG"/>
        </w:rPr>
        <w:t>а</w:t>
      </w:r>
      <w:r w:rsidRPr="005C3FB6">
        <w:rPr>
          <w:rFonts w:ascii="Times New Roman" w:hAnsi="Times New Roman"/>
          <w:sz w:val="28"/>
          <w:szCs w:val="28"/>
        </w:rPr>
        <w:t>.</w:t>
      </w:r>
    </w:p>
    <w:p w:rsidR="000E7815" w:rsidRPr="005E569F" w:rsidRDefault="004B0A60" w:rsidP="005E569F">
      <w:pPr>
        <w:jc w:val="both"/>
        <w:rPr>
          <w:rFonts w:ascii="Times New Roman" w:hAnsi="Times New Roman"/>
          <w:color w:val="FF0000"/>
          <w:sz w:val="28"/>
          <w:szCs w:val="28"/>
          <w:lang w:val="ky-KG"/>
        </w:rPr>
      </w:pPr>
      <w:r w:rsidRPr="006D641E">
        <w:rPr>
          <w:rFonts w:ascii="Times New Roman" w:hAnsi="Times New Roman"/>
          <w:color w:val="FF0000"/>
          <w:sz w:val="28"/>
          <w:szCs w:val="28"/>
          <w:lang w:val="ky-KG"/>
        </w:rPr>
        <w:t xml:space="preserve">          </w:t>
      </w:r>
      <w:r w:rsidRPr="006D641E">
        <w:rPr>
          <w:rFonts w:ascii="Times New Roman" w:hAnsi="Times New Roman"/>
          <w:sz w:val="28"/>
          <w:szCs w:val="28"/>
        </w:rPr>
        <w:t>В январе</w:t>
      </w:r>
      <w:r w:rsidRPr="006D641E">
        <w:rPr>
          <w:rFonts w:ascii="Times New Roman" w:hAnsi="Times New Roman"/>
          <w:sz w:val="28"/>
          <w:szCs w:val="28"/>
          <w:lang w:val="ky-KG"/>
        </w:rPr>
        <w:t xml:space="preserve"> т.г. в сравнении </w:t>
      </w:r>
      <w:r w:rsidRPr="006D641E">
        <w:rPr>
          <w:rFonts w:ascii="Times New Roman" w:hAnsi="Times New Roman"/>
          <w:sz w:val="28"/>
          <w:szCs w:val="28"/>
        </w:rPr>
        <w:t>с соответствующим периодом прошлого года</w:t>
      </w:r>
      <w:r w:rsidRPr="006D641E">
        <w:rPr>
          <w:rFonts w:ascii="Times New Roman" w:hAnsi="Times New Roman"/>
          <w:sz w:val="28"/>
          <w:szCs w:val="28"/>
          <w:lang w:val="ky-KG"/>
        </w:rPr>
        <w:t xml:space="preserve"> </w:t>
      </w:r>
      <w:r w:rsidRPr="006D641E">
        <w:rPr>
          <w:rFonts w:ascii="Times New Roman" w:hAnsi="Times New Roman"/>
          <w:sz w:val="28"/>
          <w:szCs w:val="28"/>
        </w:rPr>
        <w:t xml:space="preserve">отмечен значительный рост заболеваемости </w:t>
      </w:r>
      <w:r w:rsidRPr="00CA7514">
        <w:rPr>
          <w:rFonts w:ascii="Times New Roman" w:hAnsi="Times New Roman"/>
          <w:sz w:val="28"/>
          <w:szCs w:val="28"/>
          <w:lang w:val="ky-KG"/>
        </w:rPr>
        <w:t>эхинококкоза (в 2 раза</w:t>
      </w:r>
      <w:r>
        <w:rPr>
          <w:rFonts w:ascii="Times New Roman" w:hAnsi="Times New Roman"/>
          <w:sz w:val="28"/>
          <w:szCs w:val="28"/>
          <w:lang w:val="ky-KG"/>
        </w:rPr>
        <w:t xml:space="preserve">), </w:t>
      </w:r>
      <w:r w:rsidRPr="00CA7514">
        <w:rPr>
          <w:rFonts w:ascii="Times New Roman" w:hAnsi="Times New Roman"/>
          <w:sz w:val="28"/>
          <w:szCs w:val="28"/>
        </w:rPr>
        <w:t>сифилиса (на 50 процентов</w:t>
      </w:r>
      <w:r>
        <w:rPr>
          <w:rFonts w:ascii="Times New Roman" w:hAnsi="Times New Roman"/>
          <w:sz w:val="28"/>
          <w:szCs w:val="28"/>
        </w:rPr>
        <w:t>),</w:t>
      </w:r>
      <w:r w:rsidRPr="00CA7514">
        <w:rPr>
          <w:rFonts w:ascii="Times New Roman" w:hAnsi="Times New Roman"/>
          <w:sz w:val="28"/>
          <w:szCs w:val="28"/>
        </w:rPr>
        <w:t xml:space="preserve"> </w:t>
      </w:r>
      <w:r w:rsidRPr="00CA7514">
        <w:rPr>
          <w:rFonts w:ascii="Times New Roman" w:hAnsi="Times New Roman"/>
          <w:sz w:val="28"/>
          <w:szCs w:val="28"/>
          <w:lang w:val="ky-KG"/>
        </w:rPr>
        <w:t xml:space="preserve">острой кишечной инфекции (на 42,7 процента), ВИЧ инфекции (на 18,2 процента), </w:t>
      </w:r>
      <w:r w:rsidRPr="00CA7514">
        <w:rPr>
          <w:rFonts w:ascii="Times New Roman" w:hAnsi="Times New Roman"/>
          <w:sz w:val="28"/>
          <w:szCs w:val="28"/>
        </w:rPr>
        <w:t xml:space="preserve">ботулизма (на 12,5 процента), </w:t>
      </w:r>
      <w:r w:rsidRPr="00CA7514">
        <w:rPr>
          <w:rFonts w:ascii="Times New Roman" w:hAnsi="Times New Roman"/>
          <w:sz w:val="28"/>
          <w:szCs w:val="28"/>
          <w:lang w:val="ky-KG"/>
        </w:rPr>
        <w:t>туберкулеза (на 1,9 процента</w:t>
      </w:r>
      <w:r>
        <w:rPr>
          <w:rFonts w:ascii="Times New Roman" w:hAnsi="Times New Roman"/>
          <w:sz w:val="28"/>
          <w:szCs w:val="28"/>
          <w:lang w:val="ky-KG"/>
        </w:rPr>
        <w:t xml:space="preserve">. </w:t>
      </w:r>
      <w:r w:rsidRPr="008F63DB">
        <w:rPr>
          <w:rFonts w:ascii="Times New Roman" w:hAnsi="Times New Roman"/>
          <w:sz w:val="28"/>
          <w:szCs w:val="28"/>
          <w:lang w:val="ky-KG"/>
        </w:rPr>
        <w:t>Отмечалось снижение заболеваемости</w:t>
      </w:r>
      <w:r w:rsidRPr="006D641E">
        <w:rPr>
          <w:rFonts w:ascii="Times New Roman" w:hAnsi="Times New Roman"/>
          <w:color w:val="FF0000"/>
          <w:sz w:val="28"/>
          <w:szCs w:val="28"/>
          <w:lang w:val="ky-KG"/>
        </w:rPr>
        <w:t xml:space="preserve"> </w:t>
      </w:r>
      <w:r w:rsidRPr="00CA7514">
        <w:rPr>
          <w:rFonts w:ascii="Times New Roman" w:hAnsi="Times New Roman"/>
          <w:sz w:val="28"/>
          <w:szCs w:val="28"/>
          <w:lang w:val="ky-KG"/>
        </w:rPr>
        <w:t xml:space="preserve">острой </w:t>
      </w:r>
      <w:r w:rsidRPr="00CA7514">
        <w:rPr>
          <w:rFonts w:ascii="Times New Roman" w:hAnsi="Times New Roman"/>
          <w:sz w:val="28"/>
          <w:szCs w:val="28"/>
          <w:lang w:val="ky-KG"/>
        </w:rPr>
        <w:lastRenderedPageBreak/>
        <w:t xml:space="preserve">респираторно-вирусной инфекции (на 4,6 процента), </w:t>
      </w:r>
      <w:r w:rsidRPr="008F63DB">
        <w:rPr>
          <w:rFonts w:ascii="Times New Roman" w:hAnsi="Times New Roman"/>
          <w:sz w:val="28"/>
          <w:szCs w:val="28"/>
        </w:rPr>
        <w:t>вирусного гепатита (на 20,1 процента)</w:t>
      </w:r>
      <w:r w:rsidRPr="008F63DB">
        <w:rPr>
          <w:rFonts w:ascii="Times New Roman" w:hAnsi="Times New Roman"/>
          <w:sz w:val="28"/>
          <w:szCs w:val="28"/>
          <w:lang w:val="ky-KG"/>
        </w:rPr>
        <w:t>, бруцеллеза (на 33,3 процента), паротита эпидемического (на 66,7 процент</w:t>
      </w:r>
      <w:r>
        <w:rPr>
          <w:rFonts w:ascii="Times New Roman" w:hAnsi="Times New Roman"/>
          <w:sz w:val="28"/>
          <w:szCs w:val="28"/>
          <w:lang w:val="ky-KG"/>
        </w:rPr>
        <w:t>а</w:t>
      </w:r>
      <w:r w:rsidRPr="008F63DB">
        <w:rPr>
          <w:rFonts w:ascii="Times New Roman" w:hAnsi="Times New Roman"/>
          <w:sz w:val="28"/>
          <w:szCs w:val="28"/>
          <w:lang w:val="ky-KG"/>
        </w:rPr>
        <w:t xml:space="preserve">). </w:t>
      </w:r>
    </w:p>
    <w:p w:rsidR="004B0A60" w:rsidRPr="006D641E" w:rsidRDefault="004B0A60" w:rsidP="004B0A60">
      <w:pPr>
        <w:spacing w:before="120" w:after="120"/>
        <w:ind w:left="1418" w:hanging="1418"/>
        <w:rPr>
          <w:rFonts w:ascii="Times New Roman" w:hAnsi="Times New Roman"/>
          <w:lang w:val="ky-KG"/>
        </w:rPr>
      </w:pPr>
      <w:r w:rsidRPr="006D641E">
        <w:rPr>
          <w:rFonts w:ascii="Times New Roman" w:hAnsi="Times New Roman"/>
          <w:b/>
          <w:bCs/>
          <w:sz w:val="25"/>
          <w:szCs w:val="25"/>
        </w:rPr>
        <w:t xml:space="preserve">Таблица </w:t>
      </w:r>
      <w:r w:rsidR="002D5772">
        <w:rPr>
          <w:rFonts w:ascii="Times New Roman" w:hAnsi="Times New Roman"/>
          <w:b/>
          <w:bCs/>
          <w:sz w:val="25"/>
          <w:szCs w:val="25"/>
          <w:lang w:val="ky-KG"/>
        </w:rPr>
        <w:t>51</w:t>
      </w:r>
      <w:r w:rsidRPr="006D641E">
        <w:rPr>
          <w:rFonts w:ascii="Times New Roman" w:hAnsi="Times New Roman"/>
          <w:b/>
          <w:bCs/>
          <w:sz w:val="25"/>
          <w:szCs w:val="25"/>
        </w:rPr>
        <w:t>: Заболеваемость населения отдельными инфекционными и  паразитарными болезнями в январе</w:t>
      </w:r>
      <w:r w:rsidRPr="006D641E">
        <w:rPr>
          <w:rFonts w:ascii="Times New Roman" w:hAnsi="Times New Roman"/>
          <w:b/>
          <w:bCs/>
          <w:sz w:val="25"/>
          <w:szCs w:val="25"/>
          <w:lang w:val="ky-KG"/>
        </w:rPr>
        <w:t xml:space="preserve"> 2025г.</w:t>
      </w:r>
    </w:p>
    <w:tbl>
      <w:tblPr>
        <w:tblW w:w="4950" w:type="pct"/>
        <w:tblCellMar>
          <w:left w:w="0" w:type="dxa"/>
          <w:right w:w="0" w:type="dxa"/>
        </w:tblCellMar>
        <w:tblLook w:val="04A0" w:firstRow="1" w:lastRow="0" w:firstColumn="1" w:lastColumn="0" w:noHBand="0" w:noVBand="1"/>
      </w:tblPr>
      <w:tblGrid>
        <w:gridCol w:w="4586"/>
        <w:gridCol w:w="852"/>
        <w:gridCol w:w="996"/>
        <w:gridCol w:w="1533"/>
        <w:gridCol w:w="1393"/>
      </w:tblGrid>
      <w:tr w:rsidR="004B0A60" w:rsidRPr="006D641E" w:rsidTr="00AE1F27">
        <w:trPr>
          <w:trHeight w:val="244"/>
          <w:tblHeader/>
        </w:trPr>
        <w:tc>
          <w:tcPr>
            <w:tcW w:w="2450" w:type="pct"/>
            <w:vMerge w:val="restart"/>
            <w:tcBorders>
              <w:top w:val="single" w:sz="12" w:space="0" w:color="auto"/>
              <w:left w:val="nil"/>
              <w:bottom w:val="single" w:sz="12" w:space="0" w:color="auto"/>
              <w:right w:val="nil"/>
            </w:tcBorders>
            <w:noWrap/>
            <w:tcMar>
              <w:top w:w="15" w:type="dxa"/>
              <w:left w:w="15" w:type="dxa"/>
              <w:bottom w:w="0" w:type="dxa"/>
              <w:right w:w="15" w:type="dxa"/>
            </w:tcMar>
            <w:vAlign w:val="bottom"/>
          </w:tcPr>
          <w:p w:rsidR="004B0A60" w:rsidRPr="00341B4A" w:rsidRDefault="004B0A60" w:rsidP="00AE1F27">
            <w:pPr>
              <w:spacing w:line="256" w:lineRule="auto"/>
              <w:jc w:val="center"/>
              <w:rPr>
                <w:rFonts w:ascii="Times New Roman" w:hAnsi="Times New Roman"/>
                <w:b/>
                <w:bCs/>
                <w:sz w:val="22"/>
                <w:szCs w:val="22"/>
              </w:rPr>
            </w:pPr>
          </w:p>
        </w:tc>
        <w:tc>
          <w:tcPr>
            <w:tcW w:w="987" w:type="pct"/>
            <w:gridSpan w:val="2"/>
            <w:tcBorders>
              <w:top w:val="single" w:sz="12" w:space="0" w:color="auto"/>
              <w:left w:val="nil"/>
              <w:bottom w:val="single" w:sz="4" w:space="0" w:color="auto"/>
              <w:right w:val="nil"/>
            </w:tcBorders>
            <w:tcMar>
              <w:top w:w="15" w:type="dxa"/>
              <w:left w:w="15" w:type="dxa"/>
              <w:bottom w:w="0" w:type="dxa"/>
              <w:right w:w="15" w:type="dxa"/>
            </w:tcMar>
            <w:vAlign w:val="center"/>
            <w:hideMark/>
          </w:tcPr>
          <w:p w:rsidR="004B0A60" w:rsidRPr="00341B4A" w:rsidRDefault="004B0A60" w:rsidP="00AE1F27">
            <w:pPr>
              <w:spacing w:line="256" w:lineRule="auto"/>
              <w:jc w:val="center"/>
              <w:rPr>
                <w:rFonts w:ascii="Times New Roman" w:hAnsi="Times New Roman"/>
                <w:b/>
                <w:bCs/>
                <w:sz w:val="22"/>
                <w:szCs w:val="22"/>
              </w:rPr>
            </w:pPr>
            <w:r w:rsidRPr="00341B4A">
              <w:rPr>
                <w:rFonts w:ascii="Times New Roman" w:hAnsi="Times New Roman"/>
                <w:b/>
                <w:bCs/>
                <w:sz w:val="22"/>
                <w:szCs w:val="22"/>
              </w:rPr>
              <w:t>Всего, случаев</w:t>
            </w:r>
          </w:p>
        </w:tc>
        <w:tc>
          <w:tcPr>
            <w:tcW w:w="1563" w:type="pct"/>
            <w:gridSpan w:val="2"/>
            <w:tcBorders>
              <w:top w:val="single" w:sz="12" w:space="0" w:color="auto"/>
              <w:left w:val="nil"/>
              <w:bottom w:val="single" w:sz="4" w:space="0" w:color="auto"/>
              <w:right w:val="nil"/>
            </w:tcBorders>
            <w:tcMar>
              <w:top w:w="15" w:type="dxa"/>
              <w:left w:w="15" w:type="dxa"/>
              <w:bottom w:w="0" w:type="dxa"/>
              <w:right w:w="15" w:type="dxa"/>
            </w:tcMar>
            <w:vAlign w:val="bottom"/>
            <w:hideMark/>
          </w:tcPr>
          <w:p w:rsidR="004B0A60" w:rsidRPr="00341B4A" w:rsidRDefault="004B0A60" w:rsidP="00AE1F27">
            <w:pPr>
              <w:spacing w:line="256" w:lineRule="auto"/>
              <w:jc w:val="center"/>
              <w:rPr>
                <w:rFonts w:ascii="Times New Roman" w:hAnsi="Times New Roman"/>
                <w:b/>
                <w:bCs/>
                <w:sz w:val="22"/>
                <w:szCs w:val="22"/>
              </w:rPr>
            </w:pPr>
            <w:r w:rsidRPr="00341B4A">
              <w:rPr>
                <w:rFonts w:ascii="Times New Roman" w:hAnsi="Times New Roman"/>
                <w:b/>
                <w:bCs/>
                <w:sz w:val="22"/>
                <w:szCs w:val="22"/>
              </w:rPr>
              <w:t xml:space="preserve">в процентах к соответствующему </w:t>
            </w:r>
            <w:r w:rsidRPr="00341B4A">
              <w:rPr>
                <w:rFonts w:ascii="Times New Roman" w:hAnsi="Times New Roman"/>
                <w:b/>
                <w:bCs/>
                <w:sz w:val="22"/>
                <w:szCs w:val="22"/>
                <w:lang w:val="ky-KG"/>
              </w:rPr>
              <w:t>периоду</w:t>
            </w:r>
            <w:r w:rsidRPr="00341B4A">
              <w:rPr>
                <w:rFonts w:ascii="Times New Roman" w:hAnsi="Times New Roman"/>
                <w:b/>
                <w:bCs/>
                <w:sz w:val="22"/>
                <w:szCs w:val="22"/>
              </w:rPr>
              <w:t xml:space="preserve"> предыдущего года</w:t>
            </w:r>
          </w:p>
        </w:tc>
      </w:tr>
      <w:tr w:rsidR="004B0A60" w:rsidRPr="006D641E" w:rsidTr="00AE1F27">
        <w:trPr>
          <w:trHeight w:val="396"/>
          <w:tblHeader/>
        </w:trPr>
        <w:tc>
          <w:tcPr>
            <w:tcW w:w="2450" w:type="pct"/>
            <w:vMerge/>
            <w:tcBorders>
              <w:top w:val="single" w:sz="12" w:space="0" w:color="auto"/>
              <w:left w:val="nil"/>
              <w:bottom w:val="single" w:sz="8" w:space="0" w:color="auto"/>
              <w:right w:val="nil"/>
            </w:tcBorders>
            <w:vAlign w:val="center"/>
            <w:hideMark/>
          </w:tcPr>
          <w:p w:rsidR="004B0A60" w:rsidRPr="00341B4A" w:rsidRDefault="004B0A60" w:rsidP="00AE1F27">
            <w:pPr>
              <w:spacing w:line="256" w:lineRule="auto"/>
              <w:rPr>
                <w:rFonts w:ascii="Times New Roman" w:hAnsi="Times New Roman"/>
                <w:b/>
                <w:bCs/>
                <w:sz w:val="22"/>
                <w:szCs w:val="22"/>
              </w:rPr>
            </w:pPr>
          </w:p>
        </w:tc>
        <w:tc>
          <w:tcPr>
            <w:tcW w:w="455" w:type="pct"/>
            <w:tcBorders>
              <w:top w:val="single" w:sz="4" w:space="0" w:color="auto"/>
              <w:left w:val="nil"/>
              <w:bottom w:val="single" w:sz="8" w:space="0" w:color="auto"/>
              <w:right w:val="nil"/>
            </w:tcBorders>
            <w:shd w:val="clear" w:color="auto" w:fill="auto"/>
            <w:tcMar>
              <w:top w:w="0" w:type="dxa"/>
              <w:left w:w="85" w:type="dxa"/>
              <w:bottom w:w="0" w:type="dxa"/>
              <w:right w:w="85" w:type="dxa"/>
            </w:tcMar>
            <w:vAlign w:val="center"/>
            <w:hideMark/>
          </w:tcPr>
          <w:p w:rsidR="004B0A60" w:rsidRPr="00341B4A" w:rsidRDefault="004B0A60" w:rsidP="00AE1F27">
            <w:pPr>
              <w:spacing w:line="256" w:lineRule="auto"/>
              <w:jc w:val="right"/>
              <w:rPr>
                <w:rFonts w:ascii="Times New Roman" w:hAnsi="Times New Roman"/>
                <w:b/>
                <w:bCs/>
                <w:sz w:val="22"/>
                <w:szCs w:val="22"/>
                <w:lang w:val="ky-KG"/>
              </w:rPr>
            </w:pPr>
            <w:r w:rsidRPr="00341B4A">
              <w:rPr>
                <w:rFonts w:ascii="Times New Roman" w:hAnsi="Times New Roman"/>
                <w:b/>
                <w:bCs/>
                <w:sz w:val="22"/>
                <w:szCs w:val="22"/>
              </w:rPr>
              <w:t>202</w:t>
            </w:r>
            <w:r w:rsidRPr="00341B4A">
              <w:rPr>
                <w:rFonts w:ascii="Times New Roman" w:hAnsi="Times New Roman"/>
                <w:b/>
                <w:bCs/>
                <w:sz w:val="22"/>
                <w:szCs w:val="22"/>
                <w:lang w:val="ky-KG"/>
              </w:rPr>
              <w:t>4</w:t>
            </w:r>
          </w:p>
        </w:tc>
        <w:tc>
          <w:tcPr>
            <w:tcW w:w="532" w:type="pct"/>
            <w:tcBorders>
              <w:top w:val="single" w:sz="4" w:space="0" w:color="auto"/>
              <w:left w:val="nil"/>
              <w:bottom w:val="single" w:sz="8" w:space="0" w:color="auto"/>
              <w:right w:val="nil"/>
            </w:tcBorders>
            <w:shd w:val="clear" w:color="auto" w:fill="auto"/>
            <w:tcMar>
              <w:top w:w="15" w:type="dxa"/>
              <w:left w:w="85" w:type="dxa"/>
              <w:bottom w:w="0" w:type="dxa"/>
              <w:right w:w="85" w:type="dxa"/>
            </w:tcMar>
            <w:vAlign w:val="center"/>
            <w:hideMark/>
          </w:tcPr>
          <w:p w:rsidR="004B0A60" w:rsidRPr="00341B4A" w:rsidRDefault="004B0A60" w:rsidP="00AE1F27">
            <w:pPr>
              <w:spacing w:line="256" w:lineRule="auto"/>
              <w:jc w:val="right"/>
              <w:rPr>
                <w:rFonts w:ascii="Times New Roman" w:hAnsi="Times New Roman"/>
                <w:b/>
                <w:bCs/>
                <w:sz w:val="22"/>
                <w:szCs w:val="22"/>
                <w:lang w:val="ky-KG"/>
              </w:rPr>
            </w:pPr>
            <w:r w:rsidRPr="00341B4A">
              <w:rPr>
                <w:rFonts w:ascii="Times New Roman" w:hAnsi="Times New Roman"/>
                <w:b/>
                <w:bCs/>
                <w:sz w:val="22"/>
                <w:szCs w:val="22"/>
              </w:rPr>
              <w:t>202</w:t>
            </w:r>
            <w:r w:rsidRPr="00341B4A">
              <w:rPr>
                <w:rFonts w:ascii="Times New Roman" w:hAnsi="Times New Roman"/>
                <w:b/>
                <w:bCs/>
                <w:sz w:val="22"/>
                <w:szCs w:val="22"/>
                <w:lang w:val="ky-KG"/>
              </w:rPr>
              <w:t>5</w:t>
            </w:r>
          </w:p>
        </w:tc>
        <w:tc>
          <w:tcPr>
            <w:tcW w:w="819" w:type="pct"/>
            <w:tcBorders>
              <w:top w:val="single" w:sz="4" w:space="0" w:color="auto"/>
              <w:left w:val="nil"/>
              <w:bottom w:val="single" w:sz="8" w:space="0" w:color="auto"/>
              <w:right w:val="nil"/>
            </w:tcBorders>
            <w:shd w:val="clear" w:color="auto" w:fill="auto"/>
            <w:tcMar>
              <w:top w:w="15" w:type="dxa"/>
              <w:left w:w="85" w:type="dxa"/>
              <w:bottom w:w="0" w:type="dxa"/>
              <w:right w:w="85" w:type="dxa"/>
            </w:tcMar>
            <w:vAlign w:val="center"/>
            <w:hideMark/>
          </w:tcPr>
          <w:p w:rsidR="004B0A60" w:rsidRPr="00341B4A" w:rsidRDefault="004B0A60" w:rsidP="00AE1F27">
            <w:pPr>
              <w:spacing w:line="256" w:lineRule="auto"/>
              <w:jc w:val="right"/>
              <w:rPr>
                <w:rFonts w:ascii="Times New Roman" w:hAnsi="Times New Roman"/>
                <w:b/>
                <w:bCs/>
                <w:sz w:val="22"/>
                <w:szCs w:val="22"/>
                <w:lang w:val="ky-KG"/>
              </w:rPr>
            </w:pPr>
            <w:r w:rsidRPr="00341B4A">
              <w:rPr>
                <w:rFonts w:ascii="Times New Roman" w:hAnsi="Times New Roman"/>
                <w:b/>
                <w:bCs/>
                <w:sz w:val="22"/>
                <w:szCs w:val="22"/>
              </w:rPr>
              <w:t>202</w:t>
            </w:r>
            <w:r w:rsidRPr="00341B4A">
              <w:rPr>
                <w:rFonts w:ascii="Times New Roman" w:hAnsi="Times New Roman"/>
                <w:b/>
                <w:bCs/>
                <w:sz w:val="22"/>
                <w:szCs w:val="22"/>
                <w:lang w:val="ky-KG"/>
              </w:rPr>
              <w:t>4</w:t>
            </w:r>
          </w:p>
        </w:tc>
        <w:tc>
          <w:tcPr>
            <w:tcW w:w="744" w:type="pct"/>
            <w:tcBorders>
              <w:top w:val="single" w:sz="4" w:space="0" w:color="auto"/>
              <w:left w:val="nil"/>
              <w:bottom w:val="single" w:sz="8" w:space="0" w:color="auto"/>
              <w:right w:val="nil"/>
            </w:tcBorders>
            <w:shd w:val="clear" w:color="auto" w:fill="auto"/>
            <w:tcMar>
              <w:top w:w="15" w:type="dxa"/>
              <w:left w:w="85" w:type="dxa"/>
              <w:bottom w:w="0" w:type="dxa"/>
              <w:right w:w="85" w:type="dxa"/>
            </w:tcMar>
            <w:vAlign w:val="center"/>
            <w:hideMark/>
          </w:tcPr>
          <w:p w:rsidR="004B0A60" w:rsidRPr="00404C87" w:rsidRDefault="004B0A60" w:rsidP="00AE1F27">
            <w:pPr>
              <w:spacing w:line="256" w:lineRule="auto"/>
              <w:jc w:val="right"/>
              <w:rPr>
                <w:rFonts w:ascii="Times New Roman" w:hAnsi="Times New Roman"/>
                <w:b/>
                <w:bCs/>
                <w:sz w:val="22"/>
                <w:szCs w:val="22"/>
                <w:lang w:val="ky-KG"/>
              </w:rPr>
            </w:pPr>
            <w:r w:rsidRPr="00404C87">
              <w:rPr>
                <w:rFonts w:ascii="Times New Roman" w:hAnsi="Times New Roman"/>
                <w:b/>
                <w:bCs/>
                <w:sz w:val="22"/>
                <w:szCs w:val="22"/>
              </w:rPr>
              <w:t>202</w:t>
            </w:r>
            <w:r w:rsidRPr="00404C87">
              <w:rPr>
                <w:rFonts w:ascii="Times New Roman" w:hAnsi="Times New Roman"/>
                <w:b/>
                <w:bCs/>
                <w:sz w:val="22"/>
                <w:szCs w:val="22"/>
                <w:lang w:val="ky-KG"/>
              </w:rPr>
              <w:t>5</w:t>
            </w:r>
          </w:p>
        </w:tc>
      </w:tr>
      <w:tr w:rsidR="004B0A60" w:rsidRPr="005C3FB6" w:rsidTr="00AE1F27">
        <w:trPr>
          <w:trHeight w:val="244"/>
        </w:trPr>
        <w:tc>
          <w:tcPr>
            <w:tcW w:w="2450" w:type="pct"/>
            <w:tcBorders>
              <w:top w:val="single" w:sz="8" w:space="0" w:color="auto"/>
              <w:left w:val="nil"/>
              <w:bottom w:val="nil"/>
              <w:right w:val="nil"/>
            </w:tcBorders>
            <w:noWrap/>
            <w:tcMar>
              <w:top w:w="15" w:type="dxa"/>
              <w:left w:w="15" w:type="dxa"/>
              <w:bottom w:w="0" w:type="dxa"/>
              <w:right w:w="15" w:type="dxa"/>
            </w:tcMar>
            <w:vAlign w:val="center"/>
            <w:hideMark/>
          </w:tcPr>
          <w:p w:rsidR="004B0A60" w:rsidRPr="00341B4A" w:rsidRDefault="004B0A60" w:rsidP="00AE1F27">
            <w:pPr>
              <w:spacing w:before="20" w:after="20"/>
              <w:rPr>
                <w:rFonts w:ascii="Times New Roman" w:hAnsi="Times New Roman"/>
                <w:sz w:val="22"/>
                <w:szCs w:val="22"/>
              </w:rPr>
            </w:pPr>
            <w:r w:rsidRPr="00341B4A">
              <w:rPr>
                <w:rFonts w:ascii="Times New Roman" w:hAnsi="Times New Roman"/>
                <w:sz w:val="22"/>
                <w:szCs w:val="22"/>
              </w:rPr>
              <w:t>Вирусный гепатит</w:t>
            </w:r>
          </w:p>
        </w:tc>
        <w:tc>
          <w:tcPr>
            <w:tcW w:w="455" w:type="pct"/>
            <w:tcBorders>
              <w:top w:val="single" w:sz="8" w:space="0" w:color="auto"/>
              <w:left w:val="nil"/>
              <w:bottom w:val="nil"/>
              <w:right w:val="nil"/>
            </w:tcBorders>
            <w:tcMar>
              <w:top w:w="0" w:type="dxa"/>
              <w:left w:w="85" w:type="dxa"/>
              <w:bottom w:w="0" w:type="dxa"/>
              <w:right w:w="85" w:type="dxa"/>
            </w:tcMar>
            <w:vAlign w:val="bottom"/>
            <w:hideMark/>
          </w:tcPr>
          <w:p w:rsidR="004B0A60" w:rsidRPr="00341B4A" w:rsidRDefault="004B0A60" w:rsidP="00AE1F27">
            <w:pPr>
              <w:spacing w:before="20" w:after="20"/>
              <w:jc w:val="right"/>
              <w:rPr>
                <w:rFonts w:ascii="Times New Roman" w:hAnsi="Times New Roman"/>
                <w:sz w:val="22"/>
                <w:szCs w:val="22"/>
                <w:lang w:val="en-US"/>
              </w:rPr>
            </w:pPr>
            <w:r w:rsidRPr="00341B4A">
              <w:rPr>
                <w:rFonts w:ascii="Times New Roman" w:hAnsi="Times New Roman"/>
                <w:sz w:val="22"/>
                <w:szCs w:val="22"/>
                <w:lang w:val="en-US"/>
              </w:rPr>
              <w:t>473</w:t>
            </w:r>
          </w:p>
        </w:tc>
        <w:tc>
          <w:tcPr>
            <w:tcW w:w="532" w:type="pct"/>
            <w:tcBorders>
              <w:top w:val="single" w:sz="8" w:space="0" w:color="auto"/>
              <w:left w:val="nil"/>
              <w:bottom w:val="nil"/>
              <w:right w:val="nil"/>
            </w:tcBorders>
            <w:tcMar>
              <w:top w:w="15" w:type="dxa"/>
              <w:left w:w="85" w:type="dxa"/>
              <w:bottom w:w="0" w:type="dxa"/>
              <w:right w:w="85" w:type="dxa"/>
            </w:tcMar>
            <w:vAlign w:val="center"/>
            <w:hideMark/>
          </w:tcPr>
          <w:p w:rsidR="004B0A60" w:rsidRPr="00341B4A" w:rsidRDefault="004B0A60" w:rsidP="00AE1F27">
            <w:pPr>
              <w:spacing w:before="20" w:after="20"/>
              <w:jc w:val="right"/>
              <w:rPr>
                <w:rFonts w:ascii="Times New Roman" w:hAnsi="Times New Roman"/>
                <w:sz w:val="22"/>
                <w:szCs w:val="22"/>
                <w:lang w:val="en-US"/>
              </w:rPr>
            </w:pPr>
            <w:r w:rsidRPr="00341B4A">
              <w:rPr>
                <w:rFonts w:ascii="Times New Roman" w:hAnsi="Times New Roman"/>
                <w:sz w:val="22"/>
                <w:szCs w:val="22"/>
                <w:lang w:val="en-US"/>
              </w:rPr>
              <w:t>378</w:t>
            </w:r>
          </w:p>
        </w:tc>
        <w:tc>
          <w:tcPr>
            <w:tcW w:w="819" w:type="pct"/>
            <w:tcBorders>
              <w:top w:val="single" w:sz="8" w:space="0" w:color="auto"/>
              <w:left w:val="nil"/>
              <w:bottom w:val="nil"/>
              <w:right w:val="nil"/>
            </w:tcBorders>
            <w:noWrap/>
            <w:tcMar>
              <w:top w:w="15" w:type="dxa"/>
              <w:left w:w="85" w:type="dxa"/>
              <w:bottom w:w="0" w:type="dxa"/>
              <w:right w:w="85" w:type="dxa"/>
            </w:tcMar>
            <w:vAlign w:val="bottom"/>
            <w:hideMark/>
          </w:tcPr>
          <w:p w:rsidR="004B0A60" w:rsidRPr="00341B4A" w:rsidRDefault="004B0A60" w:rsidP="00AE1F27">
            <w:pPr>
              <w:spacing w:before="20" w:after="20"/>
              <w:jc w:val="right"/>
              <w:rPr>
                <w:rFonts w:ascii="Times New Roman" w:hAnsi="Times New Roman"/>
                <w:sz w:val="22"/>
                <w:szCs w:val="22"/>
                <w:lang w:val="ky-KG"/>
              </w:rPr>
            </w:pPr>
            <w:r w:rsidRPr="00341B4A">
              <w:rPr>
                <w:rFonts w:ascii="Times New Roman" w:hAnsi="Times New Roman"/>
                <w:sz w:val="22"/>
                <w:szCs w:val="22"/>
                <w:lang w:val="ky-KG"/>
              </w:rPr>
              <w:t>2,6 раза</w:t>
            </w:r>
          </w:p>
        </w:tc>
        <w:tc>
          <w:tcPr>
            <w:tcW w:w="744" w:type="pct"/>
            <w:tcBorders>
              <w:top w:val="single" w:sz="8" w:space="0" w:color="auto"/>
              <w:left w:val="nil"/>
              <w:bottom w:val="nil"/>
              <w:right w:val="nil"/>
            </w:tcBorders>
            <w:noWrap/>
            <w:tcMar>
              <w:top w:w="15" w:type="dxa"/>
              <w:left w:w="85" w:type="dxa"/>
              <w:bottom w:w="0" w:type="dxa"/>
              <w:right w:w="85" w:type="dxa"/>
            </w:tcMar>
            <w:vAlign w:val="bottom"/>
            <w:hideMark/>
          </w:tcPr>
          <w:p w:rsidR="004B0A60" w:rsidRPr="008F63DB" w:rsidRDefault="004B0A60" w:rsidP="00AE1F27">
            <w:pPr>
              <w:spacing w:before="20" w:after="20"/>
              <w:jc w:val="right"/>
              <w:rPr>
                <w:rFonts w:ascii="Times New Roman" w:hAnsi="Times New Roman"/>
                <w:sz w:val="22"/>
                <w:szCs w:val="22"/>
              </w:rPr>
            </w:pPr>
            <w:r w:rsidRPr="008F63DB">
              <w:rPr>
                <w:rFonts w:ascii="Times New Roman" w:hAnsi="Times New Roman"/>
                <w:sz w:val="22"/>
                <w:szCs w:val="22"/>
              </w:rPr>
              <w:t>79,9</w:t>
            </w:r>
          </w:p>
        </w:tc>
      </w:tr>
      <w:tr w:rsidR="004B0A60" w:rsidRPr="00CA7514" w:rsidTr="00AE1F27">
        <w:trPr>
          <w:trHeight w:val="244"/>
        </w:trPr>
        <w:tc>
          <w:tcPr>
            <w:tcW w:w="2450" w:type="pct"/>
            <w:noWrap/>
            <w:tcMar>
              <w:top w:w="15" w:type="dxa"/>
              <w:left w:w="15" w:type="dxa"/>
              <w:bottom w:w="0" w:type="dxa"/>
              <w:right w:w="15" w:type="dxa"/>
            </w:tcMar>
            <w:vAlign w:val="bottom"/>
            <w:hideMark/>
          </w:tcPr>
          <w:p w:rsidR="004B0A60" w:rsidRPr="00341B4A" w:rsidRDefault="004B0A60" w:rsidP="00AE1F27">
            <w:pPr>
              <w:spacing w:before="20" w:after="20"/>
              <w:rPr>
                <w:rFonts w:ascii="Times New Roman" w:hAnsi="Times New Roman"/>
                <w:sz w:val="22"/>
                <w:szCs w:val="22"/>
              </w:rPr>
            </w:pPr>
            <w:r w:rsidRPr="00341B4A">
              <w:rPr>
                <w:rFonts w:ascii="Times New Roman" w:hAnsi="Times New Roman"/>
                <w:sz w:val="22"/>
                <w:szCs w:val="22"/>
              </w:rPr>
              <w:t>ВИЧ-инфекция</w:t>
            </w:r>
          </w:p>
        </w:tc>
        <w:tc>
          <w:tcPr>
            <w:tcW w:w="455" w:type="pct"/>
            <w:tcMar>
              <w:top w:w="0" w:type="dxa"/>
              <w:left w:w="85" w:type="dxa"/>
              <w:bottom w:w="0" w:type="dxa"/>
              <w:right w:w="85" w:type="dxa"/>
            </w:tcMar>
            <w:vAlign w:val="bottom"/>
            <w:hideMark/>
          </w:tcPr>
          <w:p w:rsidR="004B0A60" w:rsidRPr="00341B4A" w:rsidRDefault="004B0A60" w:rsidP="00AE1F27">
            <w:pPr>
              <w:spacing w:before="20" w:after="20"/>
              <w:jc w:val="right"/>
              <w:rPr>
                <w:rFonts w:ascii="Times New Roman" w:hAnsi="Times New Roman"/>
                <w:sz w:val="22"/>
                <w:szCs w:val="22"/>
                <w:lang w:val="en-US"/>
              </w:rPr>
            </w:pPr>
            <w:r w:rsidRPr="00341B4A">
              <w:rPr>
                <w:rFonts w:ascii="Times New Roman" w:hAnsi="Times New Roman"/>
                <w:sz w:val="22"/>
                <w:szCs w:val="22"/>
                <w:lang w:val="ky-KG"/>
              </w:rPr>
              <w:t>1</w:t>
            </w:r>
            <w:r w:rsidRPr="00341B4A">
              <w:rPr>
                <w:rFonts w:ascii="Times New Roman" w:hAnsi="Times New Roman"/>
                <w:sz w:val="22"/>
                <w:szCs w:val="22"/>
                <w:lang w:val="en-US"/>
              </w:rPr>
              <w:t>1</w:t>
            </w:r>
          </w:p>
        </w:tc>
        <w:tc>
          <w:tcPr>
            <w:tcW w:w="532" w:type="pct"/>
            <w:tcMar>
              <w:top w:w="15" w:type="dxa"/>
              <w:left w:w="85" w:type="dxa"/>
              <w:bottom w:w="0" w:type="dxa"/>
              <w:right w:w="85" w:type="dxa"/>
            </w:tcMar>
            <w:vAlign w:val="center"/>
            <w:hideMark/>
          </w:tcPr>
          <w:p w:rsidR="004B0A60" w:rsidRPr="00341B4A" w:rsidRDefault="004B0A60" w:rsidP="00AE1F27">
            <w:pPr>
              <w:spacing w:before="20" w:after="20"/>
              <w:jc w:val="right"/>
              <w:rPr>
                <w:rFonts w:ascii="Times New Roman" w:hAnsi="Times New Roman"/>
                <w:sz w:val="22"/>
                <w:szCs w:val="22"/>
                <w:lang w:val="en-US"/>
              </w:rPr>
            </w:pPr>
            <w:r w:rsidRPr="00341B4A">
              <w:rPr>
                <w:rFonts w:ascii="Times New Roman" w:hAnsi="Times New Roman"/>
                <w:sz w:val="22"/>
                <w:szCs w:val="22"/>
                <w:lang w:val="en-US"/>
              </w:rPr>
              <w:t>13</w:t>
            </w:r>
          </w:p>
        </w:tc>
        <w:tc>
          <w:tcPr>
            <w:tcW w:w="819" w:type="pct"/>
            <w:noWrap/>
            <w:tcMar>
              <w:top w:w="15" w:type="dxa"/>
              <w:left w:w="85" w:type="dxa"/>
              <w:bottom w:w="0" w:type="dxa"/>
              <w:right w:w="85" w:type="dxa"/>
            </w:tcMar>
            <w:vAlign w:val="bottom"/>
            <w:hideMark/>
          </w:tcPr>
          <w:p w:rsidR="004B0A60" w:rsidRPr="00341B4A" w:rsidRDefault="004B0A60" w:rsidP="00AE1F27">
            <w:pPr>
              <w:spacing w:before="20" w:after="20"/>
              <w:jc w:val="right"/>
              <w:rPr>
                <w:rFonts w:ascii="Times New Roman" w:hAnsi="Times New Roman"/>
                <w:sz w:val="22"/>
                <w:szCs w:val="22"/>
                <w:lang w:val="ky-KG"/>
              </w:rPr>
            </w:pPr>
            <w:r w:rsidRPr="00341B4A">
              <w:rPr>
                <w:rFonts w:ascii="Times New Roman" w:hAnsi="Times New Roman"/>
                <w:sz w:val="22"/>
                <w:szCs w:val="22"/>
                <w:lang w:val="ky-KG"/>
              </w:rPr>
              <w:t>84,6</w:t>
            </w:r>
          </w:p>
        </w:tc>
        <w:tc>
          <w:tcPr>
            <w:tcW w:w="744" w:type="pct"/>
            <w:noWrap/>
            <w:tcMar>
              <w:top w:w="15" w:type="dxa"/>
              <w:left w:w="85" w:type="dxa"/>
              <w:bottom w:w="0" w:type="dxa"/>
              <w:right w:w="85" w:type="dxa"/>
            </w:tcMar>
            <w:vAlign w:val="bottom"/>
            <w:hideMark/>
          </w:tcPr>
          <w:p w:rsidR="004B0A60" w:rsidRPr="008F63DB" w:rsidRDefault="004B0A60" w:rsidP="00AE1F27">
            <w:pPr>
              <w:spacing w:before="20" w:after="20"/>
              <w:jc w:val="right"/>
              <w:rPr>
                <w:rFonts w:ascii="Times New Roman" w:hAnsi="Times New Roman"/>
                <w:color w:val="FF0000"/>
                <w:sz w:val="22"/>
                <w:szCs w:val="22"/>
                <w:lang w:val="ky-KG"/>
              </w:rPr>
            </w:pPr>
            <w:r w:rsidRPr="008F63DB">
              <w:rPr>
                <w:rFonts w:ascii="Times New Roman" w:hAnsi="Times New Roman"/>
                <w:sz w:val="22"/>
                <w:szCs w:val="22"/>
                <w:lang w:val="ky-KG"/>
              </w:rPr>
              <w:t>118,2</w:t>
            </w:r>
          </w:p>
        </w:tc>
      </w:tr>
      <w:tr w:rsidR="004B0A60" w:rsidRPr="005C3FB6" w:rsidTr="00AE1F27">
        <w:trPr>
          <w:trHeight w:val="244"/>
        </w:trPr>
        <w:tc>
          <w:tcPr>
            <w:tcW w:w="2450" w:type="pct"/>
            <w:tcMar>
              <w:top w:w="15" w:type="dxa"/>
              <w:left w:w="15" w:type="dxa"/>
              <w:bottom w:w="0" w:type="dxa"/>
              <w:right w:w="15" w:type="dxa"/>
            </w:tcMar>
            <w:vAlign w:val="center"/>
            <w:hideMark/>
          </w:tcPr>
          <w:p w:rsidR="004B0A60" w:rsidRPr="00341B4A" w:rsidRDefault="004B0A60" w:rsidP="00AE1F27">
            <w:pPr>
              <w:spacing w:before="20" w:after="20"/>
              <w:rPr>
                <w:rFonts w:ascii="Times New Roman" w:hAnsi="Times New Roman"/>
                <w:sz w:val="22"/>
                <w:szCs w:val="22"/>
              </w:rPr>
            </w:pPr>
            <w:r w:rsidRPr="00341B4A">
              <w:rPr>
                <w:rFonts w:ascii="Times New Roman" w:hAnsi="Times New Roman"/>
                <w:sz w:val="22"/>
                <w:szCs w:val="22"/>
              </w:rPr>
              <w:t>Острые кишечные инфекции</w:t>
            </w:r>
          </w:p>
        </w:tc>
        <w:tc>
          <w:tcPr>
            <w:tcW w:w="455" w:type="pct"/>
            <w:tcMar>
              <w:top w:w="0" w:type="dxa"/>
              <w:left w:w="85" w:type="dxa"/>
              <w:bottom w:w="0" w:type="dxa"/>
              <w:right w:w="85" w:type="dxa"/>
            </w:tcMar>
            <w:vAlign w:val="bottom"/>
            <w:hideMark/>
          </w:tcPr>
          <w:p w:rsidR="004B0A60" w:rsidRPr="00341B4A" w:rsidRDefault="004B0A60" w:rsidP="00AE1F27">
            <w:pPr>
              <w:spacing w:before="20" w:after="20"/>
              <w:jc w:val="right"/>
              <w:rPr>
                <w:rFonts w:ascii="Times New Roman" w:hAnsi="Times New Roman"/>
                <w:sz w:val="22"/>
                <w:szCs w:val="22"/>
                <w:lang w:val="en-US"/>
              </w:rPr>
            </w:pPr>
            <w:r w:rsidRPr="00341B4A">
              <w:rPr>
                <w:rFonts w:ascii="Times New Roman" w:hAnsi="Times New Roman"/>
                <w:sz w:val="22"/>
                <w:szCs w:val="22"/>
                <w:lang w:val="en-US"/>
              </w:rPr>
              <w:t>75</w:t>
            </w:r>
          </w:p>
        </w:tc>
        <w:tc>
          <w:tcPr>
            <w:tcW w:w="532" w:type="pct"/>
            <w:tcMar>
              <w:top w:w="15" w:type="dxa"/>
              <w:left w:w="85" w:type="dxa"/>
              <w:bottom w:w="0" w:type="dxa"/>
              <w:right w:w="85" w:type="dxa"/>
            </w:tcMar>
            <w:vAlign w:val="bottom"/>
            <w:hideMark/>
          </w:tcPr>
          <w:p w:rsidR="004B0A60" w:rsidRPr="00341B4A" w:rsidRDefault="004B0A60" w:rsidP="00AE1F27">
            <w:pPr>
              <w:spacing w:before="20" w:after="20"/>
              <w:jc w:val="right"/>
              <w:rPr>
                <w:rFonts w:ascii="Times New Roman" w:hAnsi="Times New Roman"/>
                <w:sz w:val="22"/>
                <w:szCs w:val="22"/>
                <w:lang w:val="en-US"/>
              </w:rPr>
            </w:pPr>
            <w:r w:rsidRPr="00341B4A">
              <w:rPr>
                <w:rFonts w:ascii="Times New Roman" w:hAnsi="Times New Roman"/>
                <w:sz w:val="22"/>
                <w:szCs w:val="22"/>
                <w:lang w:val="en-US"/>
              </w:rPr>
              <w:t>107</w:t>
            </w:r>
          </w:p>
        </w:tc>
        <w:tc>
          <w:tcPr>
            <w:tcW w:w="819" w:type="pct"/>
            <w:noWrap/>
            <w:tcMar>
              <w:top w:w="15" w:type="dxa"/>
              <w:left w:w="85" w:type="dxa"/>
              <w:bottom w:w="0" w:type="dxa"/>
              <w:right w:w="85" w:type="dxa"/>
            </w:tcMar>
            <w:vAlign w:val="bottom"/>
            <w:hideMark/>
          </w:tcPr>
          <w:p w:rsidR="004B0A60" w:rsidRPr="00341B4A" w:rsidRDefault="004B0A60" w:rsidP="00AE1F27">
            <w:pPr>
              <w:spacing w:before="20" w:after="20"/>
              <w:jc w:val="right"/>
              <w:rPr>
                <w:rFonts w:ascii="Times New Roman" w:hAnsi="Times New Roman"/>
                <w:sz w:val="22"/>
                <w:szCs w:val="22"/>
                <w:lang w:val="ky-KG"/>
              </w:rPr>
            </w:pPr>
            <w:r w:rsidRPr="00341B4A">
              <w:rPr>
                <w:rFonts w:ascii="Times New Roman" w:hAnsi="Times New Roman"/>
                <w:sz w:val="22"/>
                <w:szCs w:val="22"/>
                <w:lang w:val="ky-KG"/>
              </w:rPr>
              <w:t>55,2</w:t>
            </w:r>
          </w:p>
        </w:tc>
        <w:tc>
          <w:tcPr>
            <w:tcW w:w="744" w:type="pct"/>
            <w:noWrap/>
            <w:tcMar>
              <w:top w:w="15" w:type="dxa"/>
              <w:left w:w="85" w:type="dxa"/>
              <w:bottom w:w="0" w:type="dxa"/>
              <w:right w:w="85" w:type="dxa"/>
            </w:tcMar>
            <w:vAlign w:val="bottom"/>
            <w:hideMark/>
          </w:tcPr>
          <w:p w:rsidR="004B0A60" w:rsidRPr="008F63DB" w:rsidRDefault="004B0A60" w:rsidP="00AE1F27">
            <w:pPr>
              <w:spacing w:before="20" w:after="20"/>
              <w:jc w:val="right"/>
              <w:rPr>
                <w:rFonts w:ascii="Times New Roman" w:hAnsi="Times New Roman"/>
                <w:sz w:val="22"/>
                <w:szCs w:val="22"/>
                <w:lang w:val="ky-KG"/>
              </w:rPr>
            </w:pPr>
            <w:r w:rsidRPr="008F63DB">
              <w:rPr>
                <w:rFonts w:ascii="Times New Roman" w:hAnsi="Times New Roman"/>
                <w:sz w:val="22"/>
                <w:szCs w:val="22"/>
                <w:lang w:val="ky-KG"/>
              </w:rPr>
              <w:t>142,7</w:t>
            </w:r>
          </w:p>
        </w:tc>
      </w:tr>
      <w:tr w:rsidR="004B0A60" w:rsidRPr="00CA7514" w:rsidTr="00AE1F27">
        <w:trPr>
          <w:trHeight w:val="318"/>
        </w:trPr>
        <w:tc>
          <w:tcPr>
            <w:tcW w:w="2450" w:type="pct"/>
            <w:tcMar>
              <w:top w:w="15" w:type="dxa"/>
              <w:left w:w="15" w:type="dxa"/>
              <w:bottom w:w="0" w:type="dxa"/>
              <w:right w:w="15" w:type="dxa"/>
            </w:tcMar>
            <w:vAlign w:val="center"/>
            <w:hideMark/>
          </w:tcPr>
          <w:p w:rsidR="004B0A60" w:rsidRPr="00341B4A" w:rsidRDefault="004B0A60" w:rsidP="00AE1F27">
            <w:pPr>
              <w:spacing w:before="20" w:after="20"/>
              <w:rPr>
                <w:rFonts w:ascii="Times New Roman" w:hAnsi="Times New Roman"/>
                <w:sz w:val="22"/>
                <w:szCs w:val="22"/>
              </w:rPr>
            </w:pPr>
            <w:r w:rsidRPr="00341B4A">
              <w:rPr>
                <w:rFonts w:ascii="Times New Roman" w:hAnsi="Times New Roman"/>
                <w:sz w:val="22"/>
                <w:szCs w:val="22"/>
              </w:rPr>
              <w:t>Эхинококкоз</w:t>
            </w:r>
          </w:p>
        </w:tc>
        <w:tc>
          <w:tcPr>
            <w:tcW w:w="455" w:type="pct"/>
            <w:tcMar>
              <w:top w:w="0" w:type="dxa"/>
              <w:left w:w="85" w:type="dxa"/>
              <w:bottom w:w="0" w:type="dxa"/>
              <w:right w:w="85" w:type="dxa"/>
            </w:tcMar>
            <w:vAlign w:val="bottom"/>
            <w:hideMark/>
          </w:tcPr>
          <w:p w:rsidR="004B0A60" w:rsidRPr="00341B4A" w:rsidRDefault="004B0A60" w:rsidP="00AE1F27">
            <w:pPr>
              <w:spacing w:before="20" w:after="20"/>
              <w:jc w:val="right"/>
              <w:rPr>
                <w:rFonts w:ascii="Times New Roman" w:hAnsi="Times New Roman"/>
                <w:sz w:val="22"/>
                <w:szCs w:val="22"/>
                <w:lang w:val="en-US"/>
              </w:rPr>
            </w:pPr>
            <w:r w:rsidRPr="00341B4A">
              <w:rPr>
                <w:rFonts w:ascii="Times New Roman" w:hAnsi="Times New Roman"/>
                <w:sz w:val="22"/>
                <w:szCs w:val="22"/>
                <w:lang w:val="en-US"/>
              </w:rPr>
              <w:t>1</w:t>
            </w:r>
          </w:p>
        </w:tc>
        <w:tc>
          <w:tcPr>
            <w:tcW w:w="532" w:type="pct"/>
            <w:tcMar>
              <w:top w:w="15" w:type="dxa"/>
              <w:left w:w="85" w:type="dxa"/>
              <w:bottom w:w="0" w:type="dxa"/>
              <w:right w:w="85" w:type="dxa"/>
            </w:tcMar>
            <w:vAlign w:val="bottom"/>
            <w:hideMark/>
          </w:tcPr>
          <w:p w:rsidR="004B0A60" w:rsidRPr="00341B4A" w:rsidRDefault="004B0A60" w:rsidP="00AE1F27">
            <w:pPr>
              <w:spacing w:before="20" w:after="20"/>
              <w:jc w:val="right"/>
              <w:rPr>
                <w:rFonts w:ascii="Times New Roman" w:hAnsi="Times New Roman"/>
                <w:sz w:val="22"/>
                <w:szCs w:val="22"/>
                <w:lang w:val="en-US"/>
              </w:rPr>
            </w:pPr>
            <w:r w:rsidRPr="00341B4A">
              <w:rPr>
                <w:rFonts w:ascii="Times New Roman" w:hAnsi="Times New Roman"/>
                <w:sz w:val="22"/>
                <w:szCs w:val="22"/>
                <w:lang w:val="ky-KG"/>
              </w:rPr>
              <w:t xml:space="preserve">      </w:t>
            </w:r>
            <w:r w:rsidRPr="00341B4A">
              <w:rPr>
                <w:rFonts w:ascii="Times New Roman" w:hAnsi="Times New Roman"/>
                <w:sz w:val="22"/>
                <w:szCs w:val="22"/>
                <w:lang w:val="en-US"/>
              </w:rPr>
              <w:t>2</w:t>
            </w:r>
          </w:p>
        </w:tc>
        <w:tc>
          <w:tcPr>
            <w:tcW w:w="819" w:type="pct"/>
            <w:noWrap/>
            <w:tcMar>
              <w:top w:w="15" w:type="dxa"/>
              <w:left w:w="85" w:type="dxa"/>
              <w:bottom w:w="0" w:type="dxa"/>
              <w:right w:w="85" w:type="dxa"/>
            </w:tcMar>
            <w:vAlign w:val="bottom"/>
            <w:hideMark/>
          </w:tcPr>
          <w:p w:rsidR="004B0A60" w:rsidRPr="00341B4A" w:rsidRDefault="004B0A60" w:rsidP="00AE1F27">
            <w:pPr>
              <w:spacing w:before="20" w:after="20"/>
              <w:jc w:val="right"/>
              <w:rPr>
                <w:rFonts w:ascii="Times New Roman" w:hAnsi="Times New Roman"/>
                <w:sz w:val="22"/>
                <w:szCs w:val="22"/>
                <w:lang w:val="ky-KG"/>
              </w:rPr>
            </w:pPr>
            <w:r w:rsidRPr="00341B4A">
              <w:rPr>
                <w:rFonts w:ascii="Times New Roman" w:hAnsi="Times New Roman"/>
                <w:sz w:val="22"/>
                <w:szCs w:val="22"/>
                <w:lang w:val="ky-KG"/>
              </w:rPr>
              <w:t>25,0</w:t>
            </w:r>
          </w:p>
        </w:tc>
        <w:tc>
          <w:tcPr>
            <w:tcW w:w="744" w:type="pct"/>
            <w:noWrap/>
            <w:tcMar>
              <w:top w:w="15" w:type="dxa"/>
              <w:left w:w="85" w:type="dxa"/>
              <w:bottom w:w="0" w:type="dxa"/>
              <w:right w:w="85" w:type="dxa"/>
            </w:tcMar>
            <w:vAlign w:val="bottom"/>
            <w:hideMark/>
          </w:tcPr>
          <w:p w:rsidR="004B0A60" w:rsidRPr="008F63DB" w:rsidRDefault="004B0A60" w:rsidP="00AE1F27">
            <w:pPr>
              <w:spacing w:before="20" w:after="20"/>
              <w:jc w:val="right"/>
              <w:rPr>
                <w:rFonts w:ascii="Times New Roman" w:hAnsi="Times New Roman"/>
                <w:color w:val="FF0000"/>
                <w:sz w:val="22"/>
                <w:szCs w:val="22"/>
                <w:lang w:val="ky-KG"/>
              </w:rPr>
            </w:pPr>
            <w:r w:rsidRPr="008F63DB">
              <w:rPr>
                <w:rFonts w:ascii="Times New Roman" w:hAnsi="Times New Roman"/>
                <w:sz w:val="22"/>
                <w:szCs w:val="22"/>
                <w:lang w:val="ky-KG"/>
              </w:rPr>
              <w:t>2 раза</w:t>
            </w:r>
          </w:p>
        </w:tc>
      </w:tr>
      <w:tr w:rsidR="004B0A60" w:rsidRPr="006D641E" w:rsidTr="00AE1F27">
        <w:trPr>
          <w:trHeight w:val="328"/>
        </w:trPr>
        <w:tc>
          <w:tcPr>
            <w:tcW w:w="2450" w:type="pct"/>
            <w:tcMar>
              <w:top w:w="15" w:type="dxa"/>
              <w:left w:w="15" w:type="dxa"/>
              <w:bottom w:w="0" w:type="dxa"/>
              <w:right w:w="15" w:type="dxa"/>
            </w:tcMar>
            <w:vAlign w:val="center"/>
            <w:hideMark/>
          </w:tcPr>
          <w:p w:rsidR="004B0A60" w:rsidRPr="00341B4A" w:rsidRDefault="004B0A60" w:rsidP="00AE1F27">
            <w:pPr>
              <w:spacing w:before="20" w:after="20"/>
              <w:rPr>
                <w:rFonts w:ascii="Times New Roman" w:hAnsi="Times New Roman"/>
                <w:sz w:val="22"/>
                <w:szCs w:val="22"/>
              </w:rPr>
            </w:pPr>
            <w:r w:rsidRPr="00341B4A">
              <w:rPr>
                <w:rFonts w:ascii="Times New Roman" w:hAnsi="Times New Roman"/>
                <w:sz w:val="22"/>
                <w:szCs w:val="22"/>
              </w:rPr>
              <w:t>Чесотка</w:t>
            </w:r>
          </w:p>
        </w:tc>
        <w:tc>
          <w:tcPr>
            <w:tcW w:w="455" w:type="pct"/>
            <w:tcMar>
              <w:top w:w="0" w:type="dxa"/>
              <w:left w:w="85" w:type="dxa"/>
              <w:bottom w:w="0" w:type="dxa"/>
              <w:right w:w="85" w:type="dxa"/>
            </w:tcMar>
            <w:vAlign w:val="bottom"/>
            <w:hideMark/>
          </w:tcPr>
          <w:p w:rsidR="004B0A60" w:rsidRPr="00341B4A" w:rsidRDefault="004B0A60" w:rsidP="00AE1F27">
            <w:pPr>
              <w:spacing w:before="20" w:after="20"/>
              <w:jc w:val="right"/>
              <w:rPr>
                <w:rFonts w:ascii="Times New Roman" w:hAnsi="Times New Roman"/>
                <w:sz w:val="22"/>
                <w:szCs w:val="22"/>
                <w:lang w:val="en-US"/>
              </w:rPr>
            </w:pPr>
            <w:r w:rsidRPr="00341B4A">
              <w:rPr>
                <w:rFonts w:ascii="Times New Roman" w:hAnsi="Times New Roman"/>
                <w:sz w:val="22"/>
                <w:szCs w:val="22"/>
                <w:lang w:val="en-US"/>
              </w:rPr>
              <w:t>3</w:t>
            </w:r>
          </w:p>
        </w:tc>
        <w:tc>
          <w:tcPr>
            <w:tcW w:w="532" w:type="pct"/>
            <w:tcMar>
              <w:top w:w="15" w:type="dxa"/>
              <w:left w:w="85" w:type="dxa"/>
              <w:bottom w:w="0" w:type="dxa"/>
              <w:right w:w="85" w:type="dxa"/>
            </w:tcMar>
            <w:vAlign w:val="bottom"/>
            <w:hideMark/>
          </w:tcPr>
          <w:p w:rsidR="004B0A60" w:rsidRPr="00341B4A" w:rsidRDefault="004B0A60" w:rsidP="00AE1F27">
            <w:pPr>
              <w:spacing w:before="20" w:after="20"/>
              <w:jc w:val="right"/>
              <w:rPr>
                <w:rFonts w:ascii="Times New Roman" w:hAnsi="Times New Roman"/>
                <w:sz w:val="22"/>
                <w:szCs w:val="22"/>
                <w:lang w:val="en-US"/>
              </w:rPr>
            </w:pPr>
            <w:r w:rsidRPr="00341B4A">
              <w:rPr>
                <w:rFonts w:ascii="Times New Roman" w:hAnsi="Times New Roman"/>
                <w:sz w:val="22"/>
                <w:szCs w:val="22"/>
                <w:lang w:val="en-US"/>
              </w:rPr>
              <w:t>3</w:t>
            </w:r>
          </w:p>
        </w:tc>
        <w:tc>
          <w:tcPr>
            <w:tcW w:w="819" w:type="pct"/>
            <w:noWrap/>
            <w:tcMar>
              <w:top w:w="15" w:type="dxa"/>
              <w:left w:w="85" w:type="dxa"/>
              <w:bottom w:w="0" w:type="dxa"/>
              <w:right w:w="85" w:type="dxa"/>
            </w:tcMar>
            <w:vAlign w:val="bottom"/>
            <w:hideMark/>
          </w:tcPr>
          <w:p w:rsidR="004B0A60" w:rsidRPr="00341B4A" w:rsidRDefault="004B0A60" w:rsidP="00AE1F27">
            <w:pPr>
              <w:spacing w:before="20" w:after="20"/>
              <w:jc w:val="right"/>
              <w:rPr>
                <w:rFonts w:ascii="Times New Roman" w:hAnsi="Times New Roman"/>
                <w:sz w:val="22"/>
                <w:szCs w:val="22"/>
                <w:lang w:val="ky-KG"/>
              </w:rPr>
            </w:pPr>
            <w:r w:rsidRPr="00341B4A">
              <w:rPr>
                <w:rFonts w:ascii="Times New Roman" w:hAnsi="Times New Roman"/>
                <w:sz w:val="22"/>
                <w:szCs w:val="22"/>
              </w:rPr>
              <w:t xml:space="preserve">     100,0</w:t>
            </w:r>
          </w:p>
        </w:tc>
        <w:tc>
          <w:tcPr>
            <w:tcW w:w="744" w:type="pct"/>
            <w:noWrap/>
            <w:tcMar>
              <w:top w:w="15" w:type="dxa"/>
              <w:left w:w="85" w:type="dxa"/>
              <w:bottom w:w="0" w:type="dxa"/>
              <w:right w:w="85" w:type="dxa"/>
            </w:tcMar>
            <w:vAlign w:val="bottom"/>
            <w:hideMark/>
          </w:tcPr>
          <w:p w:rsidR="004B0A60" w:rsidRPr="008F63DB" w:rsidRDefault="004B0A60" w:rsidP="00AE1F27">
            <w:pPr>
              <w:spacing w:before="20" w:after="20"/>
              <w:jc w:val="right"/>
              <w:rPr>
                <w:rFonts w:ascii="Times New Roman" w:hAnsi="Times New Roman"/>
                <w:sz w:val="22"/>
                <w:szCs w:val="22"/>
                <w:lang w:val="ky-KG"/>
              </w:rPr>
            </w:pPr>
            <w:r w:rsidRPr="008F63DB">
              <w:rPr>
                <w:rFonts w:ascii="Times New Roman" w:hAnsi="Times New Roman"/>
                <w:sz w:val="22"/>
                <w:szCs w:val="22"/>
                <w:lang w:val="ky-KG"/>
              </w:rPr>
              <w:t>100,0</w:t>
            </w:r>
          </w:p>
        </w:tc>
      </w:tr>
      <w:tr w:rsidR="004B0A60" w:rsidRPr="006D641E" w:rsidTr="00AE1F27">
        <w:trPr>
          <w:trHeight w:val="244"/>
        </w:trPr>
        <w:tc>
          <w:tcPr>
            <w:tcW w:w="2450" w:type="pct"/>
            <w:tcMar>
              <w:top w:w="15" w:type="dxa"/>
              <w:left w:w="15" w:type="dxa"/>
              <w:bottom w:w="0" w:type="dxa"/>
              <w:right w:w="15" w:type="dxa"/>
            </w:tcMar>
            <w:vAlign w:val="center"/>
            <w:hideMark/>
          </w:tcPr>
          <w:p w:rsidR="004B0A60" w:rsidRPr="00341B4A" w:rsidRDefault="004B0A60" w:rsidP="00AE1F27">
            <w:pPr>
              <w:spacing w:before="20" w:after="20"/>
              <w:rPr>
                <w:rFonts w:ascii="Times New Roman" w:hAnsi="Times New Roman"/>
                <w:sz w:val="22"/>
                <w:szCs w:val="22"/>
              </w:rPr>
            </w:pPr>
            <w:r w:rsidRPr="00341B4A">
              <w:rPr>
                <w:rFonts w:ascii="Times New Roman" w:hAnsi="Times New Roman"/>
                <w:sz w:val="22"/>
                <w:szCs w:val="22"/>
              </w:rPr>
              <w:t>Паротит эпидемический</w:t>
            </w:r>
          </w:p>
        </w:tc>
        <w:tc>
          <w:tcPr>
            <w:tcW w:w="455" w:type="pct"/>
            <w:tcMar>
              <w:top w:w="0" w:type="dxa"/>
              <w:left w:w="85" w:type="dxa"/>
              <w:bottom w:w="0" w:type="dxa"/>
              <w:right w:w="85" w:type="dxa"/>
            </w:tcMar>
            <w:vAlign w:val="bottom"/>
            <w:hideMark/>
          </w:tcPr>
          <w:p w:rsidR="004B0A60" w:rsidRPr="00341B4A" w:rsidRDefault="004B0A60" w:rsidP="00AE1F27">
            <w:pPr>
              <w:spacing w:before="20" w:after="20"/>
              <w:jc w:val="right"/>
              <w:rPr>
                <w:rFonts w:ascii="Times New Roman" w:hAnsi="Times New Roman"/>
                <w:sz w:val="22"/>
                <w:szCs w:val="22"/>
                <w:lang w:val="en-US"/>
              </w:rPr>
            </w:pPr>
            <w:r w:rsidRPr="00341B4A">
              <w:rPr>
                <w:rFonts w:ascii="Times New Roman" w:hAnsi="Times New Roman"/>
                <w:sz w:val="22"/>
                <w:szCs w:val="22"/>
                <w:lang w:val="en-US"/>
              </w:rPr>
              <w:t>3</w:t>
            </w:r>
          </w:p>
        </w:tc>
        <w:tc>
          <w:tcPr>
            <w:tcW w:w="532" w:type="pct"/>
            <w:tcMar>
              <w:top w:w="15" w:type="dxa"/>
              <w:left w:w="85" w:type="dxa"/>
              <w:bottom w:w="0" w:type="dxa"/>
              <w:right w:w="85" w:type="dxa"/>
            </w:tcMar>
            <w:vAlign w:val="bottom"/>
            <w:hideMark/>
          </w:tcPr>
          <w:p w:rsidR="004B0A60" w:rsidRPr="00341B4A" w:rsidRDefault="004B0A60" w:rsidP="00AE1F27">
            <w:pPr>
              <w:spacing w:before="20" w:after="20"/>
              <w:jc w:val="right"/>
              <w:rPr>
                <w:rFonts w:ascii="Times New Roman" w:hAnsi="Times New Roman"/>
                <w:sz w:val="22"/>
                <w:szCs w:val="22"/>
                <w:lang w:val="en-US"/>
              </w:rPr>
            </w:pPr>
            <w:r w:rsidRPr="00341B4A">
              <w:rPr>
                <w:rFonts w:ascii="Times New Roman" w:hAnsi="Times New Roman"/>
                <w:sz w:val="22"/>
                <w:szCs w:val="22"/>
                <w:lang w:val="en-US"/>
              </w:rPr>
              <w:t>1</w:t>
            </w:r>
          </w:p>
        </w:tc>
        <w:tc>
          <w:tcPr>
            <w:tcW w:w="819" w:type="pct"/>
            <w:noWrap/>
            <w:tcMar>
              <w:top w:w="15" w:type="dxa"/>
              <w:left w:w="85" w:type="dxa"/>
              <w:bottom w:w="0" w:type="dxa"/>
              <w:right w:w="85" w:type="dxa"/>
            </w:tcMar>
            <w:vAlign w:val="bottom"/>
            <w:hideMark/>
          </w:tcPr>
          <w:p w:rsidR="004B0A60" w:rsidRPr="00341B4A" w:rsidRDefault="004B0A60" w:rsidP="00AE1F27">
            <w:pPr>
              <w:spacing w:before="20" w:after="20"/>
              <w:jc w:val="right"/>
              <w:rPr>
                <w:rFonts w:ascii="Times New Roman" w:hAnsi="Times New Roman"/>
                <w:sz w:val="22"/>
                <w:szCs w:val="22"/>
                <w:lang w:val="ky-KG"/>
              </w:rPr>
            </w:pPr>
            <w:r w:rsidRPr="00341B4A">
              <w:rPr>
                <w:rFonts w:ascii="Times New Roman" w:hAnsi="Times New Roman"/>
                <w:sz w:val="22"/>
                <w:szCs w:val="22"/>
                <w:lang w:val="ky-KG"/>
              </w:rPr>
              <w:t>3 раза</w:t>
            </w:r>
          </w:p>
        </w:tc>
        <w:tc>
          <w:tcPr>
            <w:tcW w:w="744" w:type="pct"/>
            <w:noWrap/>
            <w:tcMar>
              <w:top w:w="15" w:type="dxa"/>
              <w:left w:w="85" w:type="dxa"/>
              <w:bottom w:w="0" w:type="dxa"/>
              <w:right w:w="85" w:type="dxa"/>
            </w:tcMar>
            <w:vAlign w:val="bottom"/>
            <w:hideMark/>
          </w:tcPr>
          <w:p w:rsidR="004B0A60" w:rsidRPr="008F63DB" w:rsidRDefault="004B0A60" w:rsidP="00AE1F27">
            <w:pPr>
              <w:spacing w:before="20" w:after="20"/>
              <w:jc w:val="right"/>
              <w:rPr>
                <w:rFonts w:ascii="Times New Roman" w:hAnsi="Times New Roman"/>
                <w:sz w:val="22"/>
                <w:szCs w:val="22"/>
                <w:lang w:val="ky-KG"/>
              </w:rPr>
            </w:pPr>
            <w:r w:rsidRPr="008F63DB">
              <w:rPr>
                <w:rFonts w:ascii="Times New Roman" w:hAnsi="Times New Roman"/>
                <w:sz w:val="22"/>
                <w:szCs w:val="22"/>
                <w:lang w:val="ky-KG"/>
              </w:rPr>
              <w:t>33,3</w:t>
            </w:r>
          </w:p>
        </w:tc>
      </w:tr>
      <w:tr w:rsidR="004B0A60" w:rsidRPr="006D641E" w:rsidTr="00AE1F27">
        <w:trPr>
          <w:trHeight w:val="336"/>
        </w:trPr>
        <w:tc>
          <w:tcPr>
            <w:tcW w:w="2450" w:type="pct"/>
            <w:tcMar>
              <w:top w:w="15" w:type="dxa"/>
              <w:left w:w="15" w:type="dxa"/>
              <w:bottom w:w="0" w:type="dxa"/>
              <w:right w:w="15" w:type="dxa"/>
            </w:tcMar>
            <w:vAlign w:val="center"/>
            <w:hideMark/>
          </w:tcPr>
          <w:p w:rsidR="004B0A60" w:rsidRPr="00341B4A" w:rsidRDefault="004B0A60" w:rsidP="00AE1F27">
            <w:pPr>
              <w:spacing w:before="20" w:after="20"/>
              <w:rPr>
                <w:rFonts w:ascii="Times New Roman" w:hAnsi="Times New Roman"/>
                <w:sz w:val="22"/>
                <w:szCs w:val="22"/>
              </w:rPr>
            </w:pPr>
            <w:r w:rsidRPr="00341B4A">
              <w:rPr>
                <w:rFonts w:ascii="Times New Roman" w:hAnsi="Times New Roman"/>
                <w:sz w:val="22"/>
                <w:szCs w:val="22"/>
              </w:rPr>
              <w:t>Бруцеллез</w:t>
            </w:r>
          </w:p>
        </w:tc>
        <w:tc>
          <w:tcPr>
            <w:tcW w:w="455" w:type="pct"/>
            <w:tcMar>
              <w:top w:w="0" w:type="dxa"/>
              <w:left w:w="85" w:type="dxa"/>
              <w:bottom w:w="0" w:type="dxa"/>
              <w:right w:w="85" w:type="dxa"/>
            </w:tcMar>
            <w:vAlign w:val="bottom"/>
            <w:hideMark/>
          </w:tcPr>
          <w:p w:rsidR="004B0A60" w:rsidRPr="00341B4A" w:rsidRDefault="004B0A60" w:rsidP="00AE1F27">
            <w:pPr>
              <w:spacing w:before="20" w:after="20"/>
              <w:jc w:val="right"/>
              <w:rPr>
                <w:rFonts w:ascii="Times New Roman" w:hAnsi="Times New Roman"/>
                <w:sz w:val="22"/>
                <w:szCs w:val="22"/>
              </w:rPr>
            </w:pPr>
            <w:r w:rsidRPr="00341B4A">
              <w:rPr>
                <w:rFonts w:ascii="Times New Roman" w:hAnsi="Times New Roman"/>
                <w:sz w:val="22"/>
                <w:szCs w:val="22"/>
                <w:lang w:val="en-US"/>
              </w:rPr>
              <w:t>6</w:t>
            </w:r>
            <w:r w:rsidRPr="00341B4A">
              <w:rPr>
                <w:rFonts w:ascii="Times New Roman" w:hAnsi="Times New Roman"/>
                <w:sz w:val="22"/>
                <w:szCs w:val="22"/>
              </w:rPr>
              <w:t xml:space="preserve">    </w:t>
            </w:r>
          </w:p>
        </w:tc>
        <w:tc>
          <w:tcPr>
            <w:tcW w:w="532" w:type="pct"/>
            <w:tcMar>
              <w:top w:w="15" w:type="dxa"/>
              <w:left w:w="85" w:type="dxa"/>
              <w:bottom w:w="0" w:type="dxa"/>
              <w:right w:w="85" w:type="dxa"/>
            </w:tcMar>
            <w:vAlign w:val="bottom"/>
            <w:hideMark/>
          </w:tcPr>
          <w:p w:rsidR="004B0A60" w:rsidRPr="00341B4A" w:rsidRDefault="004B0A60" w:rsidP="00AE1F27">
            <w:pPr>
              <w:spacing w:before="20" w:after="20"/>
              <w:jc w:val="right"/>
              <w:rPr>
                <w:rFonts w:ascii="Times New Roman" w:hAnsi="Times New Roman"/>
                <w:sz w:val="22"/>
                <w:szCs w:val="22"/>
                <w:lang w:val="en-US"/>
              </w:rPr>
            </w:pPr>
            <w:r w:rsidRPr="00341B4A">
              <w:rPr>
                <w:rFonts w:ascii="Times New Roman" w:hAnsi="Times New Roman"/>
                <w:sz w:val="22"/>
                <w:szCs w:val="22"/>
                <w:lang w:val="en-US"/>
              </w:rPr>
              <w:t>4</w:t>
            </w:r>
          </w:p>
        </w:tc>
        <w:tc>
          <w:tcPr>
            <w:tcW w:w="819" w:type="pct"/>
            <w:noWrap/>
            <w:tcMar>
              <w:top w:w="15" w:type="dxa"/>
              <w:left w:w="85" w:type="dxa"/>
              <w:bottom w:w="0" w:type="dxa"/>
              <w:right w:w="85" w:type="dxa"/>
            </w:tcMar>
            <w:vAlign w:val="bottom"/>
            <w:hideMark/>
          </w:tcPr>
          <w:p w:rsidR="004B0A60" w:rsidRPr="00341B4A" w:rsidRDefault="004B0A60" w:rsidP="00AE1F27">
            <w:pPr>
              <w:spacing w:before="20" w:after="20"/>
              <w:jc w:val="right"/>
              <w:rPr>
                <w:rFonts w:ascii="Times New Roman" w:hAnsi="Times New Roman"/>
                <w:sz w:val="22"/>
                <w:szCs w:val="22"/>
                <w:lang w:val="ky-KG"/>
              </w:rPr>
            </w:pPr>
            <w:r w:rsidRPr="00341B4A">
              <w:rPr>
                <w:rFonts w:ascii="Times New Roman" w:hAnsi="Times New Roman"/>
                <w:sz w:val="22"/>
                <w:szCs w:val="22"/>
                <w:lang w:val="ky-KG"/>
              </w:rPr>
              <w:t>85,7</w:t>
            </w:r>
          </w:p>
        </w:tc>
        <w:tc>
          <w:tcPr>
            <w:tcW w:w="744" w:type="pct"/>
            <w:noWrap/>
            <w:tcMar>
              <w:top w:w="15" w:type="dxa"/>
              <w:left w:w="85" w:type="dxa"/>
              <w:bottom w:w="0" w:type="dxa"/>
              <w:right w:w="85" w:type="dxa"/>
            </w:tcMar>
            <w:vAlign w:val="bottom"/>
            <w:hideMark/>
          </w:tcPr>
          <w:p w:rsidR="004B0A60" w:rsidRPr="008F63DB" w:rsidRDefault="004B0A60" w:rsidP="00AE1F27">
            <w:pPr>
              <w:spacing w:before="20" w:after="20"/>
              <w:jc w:val="right"/>
              <w:rPr>
                <w:rFonts w:ascii="Times New Roman" w:hAnsi="Times New Roman"/>
                <w:sz w:val="22"/>
                <w:szCs w:val="22"/>
                <w:lang w:val="ky-KG"/>
              </w:rPr>
            </w:pPr>
            <w:r w:rsidRPr="008F63DB">
              <w:rPr>
                <w:rFonts w:ascii="Times New Roman" w:hAnsi="Times New Roman"/>
                <w:sz w:val="22"/>
                <w:szCs w:val="22"/>
              </w:rPr>
              <w:t xml:space="preserve">        66,7</w:t>
            </w:r>
          </w:p>
        </w:tc>
      </w:tr>
      <w:tr w:rsidR="004B0A60" w:rsidRPr="006D641E" w:rsidTr="00AE1F27">
        <w:trPr>
          <w:trHeight w:val="244"/>
        </w:trPr>
        <w:tc>
          <w:tcPr>
            <w:tcW w:w="2450" w:type="pct"/>
            <w:noWrap/>
            <w:tcMar>
              <w:top w:w="15" w:type="dxa"/>
              <w:left w:w="15" w:type="dxa"/>
              <w:bottom w:w="0" w:type="dxa"/>
              <w:right w:w="15" w:type="dxa"/>
            </w:tcMar>
            <w:vAlign w:val="center"/>
            <w:hideMark/>
          </w:tcPr>
          <w:p w:rsidR="004B0A60" w:rsidRPr="00341B4A" w:rsidRDefault="004B0A60" w:rsidP="00AE1F27">
            <w:pPr>
              <w:spacing w:before="20" w:after="20"/>
              <w:rPr>
                <w:rFonts w:ascii="Times New Roman" w:hAnsi="Times New Roman"/>
                <w:sz w:val="22"/>
                <w:szCs w:val="22"/>
              </w:rPr>
            </w:pPr>
            <w:r w:rsidRPr="00341B4A">
              <w:rPr>
                <w:rFonts w:ascii="Times New Roman" w:hAnsi="Times New Roman"/>
                <w:sz w:val="22"/>
                <w:szCs w:val="22"/>
              </w:rPr>
              <w:t>Туберкулез</w:t>
            </w:r>
          </w:p>
        </w:tc>
        <w:tc>
          <w:tcPr>
            <w:tcW w:w="455" w:type="pct"/>
            <w:tcMar>
              <w:top w:w="0" w:type="dxa"/>
              <w:left w:w="85" w:type="dxa"/>
              <w:bottom w:w="0" w:type="dxa"/>
              <w:right w:w="85" w:type="dxa"/>
            </w:tcMar>
            <w:vAlign w:val="bottom"/>
            <w:hideMark/>
          </w:tcPr>
          <w:p w:rsidR="004B0A60" w:rsidRPr="00341B4A" w:rsidRDefault="004B0A60" w:rsidP="00AE1F27">
            <w:pPr>
              <w:spacing w:before="20" w:after="20"/>
              <w:jc w:val="right"/>
              <w:rPr>
                <w:rFonts w:ascii="Times New Roman" w:hAnsi="Times New Roman"/>
                <w:sz w:val="22"/>
                <w:szCs w:val="22"/>
                <w:lang w:val="en-US"/>
              </w:rPr>
            </w:pPr>
            <w:r w:rsidRPr="00341B4A">
              <w:rPr>
                <w:rFonts w:ascii="Times New Roman" w:hAnsi="Times New Roman"/>
                <w:sz w:val="22"/>
                <w:szCs w:val="22"/>
                <w:lang w:val="en-US"/>
              </w:rPr>
              <w:t>53</w:t>
            </w:r>
          </w:p>
        </w:tc>
        <w:tc>
          <w:tcPr>
            <w:tcW w:w="532" w:type="pct"/>
            <w:tcMar>
              <w:top w:w="15" w:type="dxa"/>
              <w:left w:w="85" w:type="dxa"/>
              <w:bottom w:w="0" w:type="dxa"/>
              <w:right w:w="85" w:type="dxa"/>
            </w:tcMar>
            <w:vAlign w:val="bottom"/>
            <w:hideMark/>
          </w:tcPr>
          <w:p w:rsidR="004B0A60" w:rsidRPr="00341B4A" w:rsidRDefault="004B0A60" w:rsidP="00AE1F27">
            <w:pPr>
              <w:spacing w:before="20" w:after="20"/>
              <w:jc w:val="right"/>
              <w:rPr>
                <w:rFonts w:ascii="Times New Roman" w:hAnsi="Times New Roman"/>
                <w:sz w:val="22"/>
                <w:szCs w:val="22"/>
                <w:lang w:val="en-US"/>
              </w:rPr>
            </w:pPr>
            <w:r w:rsidRPr="00341B4A">
              <w:rPr>
                <w:rFonts w:ascii="Times New Roman" w:hAnsi="Times New Roman"/>
                <w:sz w:val="22"/>
                <w:szCs w:val="22"/>
                <w:lang w:val="en-US"/>
              </w:rPr>
              <w:t>54</w:t>
            </w:r>
          </w:p>
        </w:tc>
        <w:tc>
          <w:tcPr>
            <w:tcW w:w="819" w:type="pct"/>
            <w:noWrap/>
            <w:tcMar>
              <w:top w:w="15" w:type="dxa"/>
              <w:left w:w="85" w:type="dxa"/>
              <w:bottom w:w="0" w:type="dxa"/>
              <w:right w:w="85" w:type="dxa"/>
            </w:tcMar>
            <w:vAlign w:val="bottom"/>
            <w:hideMark/>
          </w:tcPr>
          <w:p w:rsidR="004B0A60" w:rsidRPr="00341B4A" w:rsidRDefault="004B0A60" w:rsidP="00AE1F27">
            <w:pPr>
              <w:spacing w:before="20" w:after="20"/>
              <w:jc w:val="right"/>
              <w:rPr>
                <w:rFonts w:ascii="Times New Roman" w:hAnsi="Times New Roman"/>
                <w:sz w:val="22"/>
                <w:szCs w:val="22"/>
                <w:lang w:val="ky-KG"/>
              </w:rPr>
            </w:pPr>
            <w:r w:rsidRPr="00341B4A">
              <w:rPr>
                <w:rFonts w:ascii="Times New Roman" w:hAnsi="Times New Roman"/>
                <w:sz w:val="22"/>
                <w:szCs w:val="22"/>
                <w:lang w:val="ky-KG"/>
              </w:rPr>
              <w:t>82,8</w:t>
            </w:r>
          </w:p>
        </w:tc>
        <w:tc>
          <w:tcPr>
            <w:tcW w:w="744" w:type="pct"/>
            <w:noWrap/>
            <w:tcMar>
              <w:top w:w="15" w:type="dxa"/>
              <w:left w:w="85" w:type="dxa"/>
              <w:bottom w:w="0" w:type="dxa"/>
              <w:right w:w="85" w:type="dxa"/>
            </w:tcMar>
            <w:vAlign w:val="bottom"/>
            <w:hideMark/>
          </w:tcPr>
          <w:p w:rsidR="004B0A60" w:rsidRPr="008F63DB" w:rsidRDefault="004B0A60" w:rsidP="00AE1F27">
            <w:pPr>
              <w:spacing w:before="20" w:after="20"/>
              <w:jc w:val="right"/>
              <w:rPr>
                <w:rFonts w:ascii="Times New Roman" w:hAnsi="Times New Roman"/>
                <w:sz w:val="22"/>
                <w:szCs w:val="22"/>
                <w:lang w:val="ky-KG"/>
              </w:rPr>
            </w:pPr>
            <w:r w:rsidRPr="008F63DB">
              <w:rPr>
                <w:rFonts w:ascii="Times New Roman" w:hAnsi="Times New Roman"/>
                <w:sz w:val="22"/>
                <w:szCs w:val="22"/>
                <w:lang w:val="ky-KG"/>
              </w:rPr>
              <w:t>101,9</w:t>
            </w:r>
          </w:p>
        </w:tc>
      </w:tr>
      <w:tr w:rsidR="004B0A60" w:rsidRPr="006D641E" w:rsidTr="00AE1F27">
        <w:trPr>
          <w:trHeight w:val="244"/>
        </w:trPr>
        <w:tc>
          <w:tcPr>
            <w:tcW w:w="2450" w:type="pct"/>
            <w:noWrap/>
            <w:tcMar>
              <w:top w:w="15" w:type="dxa"/>
              <w:left w:w="15" w:type="dxa"/>
              <w:bottom w:w="0" w:type="dxa"/>
              <w:right w:w="15" w:type="dxa"/>
            </w:tcMar>
            <w:vAlign w:val="center"/>
            <w:hideMark/>
          </w:tcPr>
          <w:p w:rsidR="004B0A60" w:rsidRPr="00341B4A" w:rsidRDefault="004B0A60" w:rsidP="00AE1F27">
            <w:pPr>
              <w:spacing w:before="20" w:after="20"/>
              <w:rPr>
                <w:rFonts w:ascii="Times New Roman" w:hAnsi="Times New Roman"/>
                <w:sz w:val="22"/>
                <w:szCs w:val="22"/>
              </w:rPr>
            </w:pPr>
            <w:r w:rsidRPr="00341B4A">
              <w:rPr>
                <w:rFonts w:ascii="Times New Roman" w:hAnsi="Times New Roman"/>
                <w:sz w:val="22"/>
                <w:szCs w:val="22"/>
              </w:rPr>
              <w:t xml:space="preserve">Острые респираторно-вирусные инфекции </w:t>
            </w:r>
          </w:p>
        </w:tc>
        <w:tc>
          <w:tcPr>
            <w:tcW w:w="455" w:type="pct"/>
            <w:tcMar>
              <w:top w:w="0" w:type="dxa"/>
              <w:left w:w="85" w:type="dxa"/>
              <w:bottom w:w="0" w:type="dxa"/>
              <w:right w:w="85" w:type="dxa"/>
            </w:tcMar>
            <w:vAlign w:val="bottom"/>
            <w:hideMark/>
          </w:tcPr>
          <w:p w:rsidR="004B0A60" w:rsidRPr="00341B4A" w:rsidRDefault="004B0A60" w:rsidP="00AE1F27">
            <w:pPr>
              <w:spacing w:before="20" w:after="20"/>
              <w:jc w:val="right"/>
              <w:rPr>
                <w:rFonts w:ascii="Times New Roman" w:hAnsi="Times New Roman"/>
                <w:sz w:val="22"/>
                <w:szCs w:val="22"/>
                <w:lang w:val="en-US"/>
              </w:rPr>
            </w:pPr>
            <w:r w:rsidRPr="00341B4A">
              <w:rPr>
                <w:rFonts w:ascii="Times New Roman" w:hAnsi="Times New Roman"/>
                <w:sz w:val="22"/>
                <w:szCs w:val="22"/>
                <w:lang w:val="en-US"/>
              </w:rPr>
              <w:t>3678</w:t>
            </w:r>
          </w:p>
        </w:tc>
        <w:tc>
          <w:tcPr>
            <w:tcW w:w="532" w:type="pct"/>
            <w:tcMar>
              <w:top w:w="15" w:type="dxa"/>
              <w:left w:w="85" w:type="dxa"/>
              <w:bottom w:w="0" w:type="dxa"/>
              <w:right w:w="85" w:type="dxa"/>
            </w:tcMar>
            <w:vAlign w:val="bottom"/>
            <w:hideMark/>
          </w:tcPr>
          <w:p w:rsidR="004B0A60" w:rsidRPr="00341B4A" w:rsidRDefault="004B0A60" w:rsidP="00AE1F27">
            <w:pPr>
              <w:spacing w:before="20" w:after="20"/>
              <w:jc w:val="right"/>
              <w:rPr>
                <w:rFonts w:ascii="Times New Roman" w:hAnsi="Times New Roman"/>
                <w:sz w:val="22"/>
                <w:szCs w:val="22"/>
                <w:lang w:val="en-US"/>
              </w:rPr>
            </w:pPr>
            <w:r w:rsidRPr="00341B4A">
              <w:rPr>
                <w:rFonts w:ascii="Times New Roman" w:hAnsi="Times New Roman"/>
                <w:sz w:val="22"/>
                <w:szCs w:val="22"/>
                <w:lang w:val="en-US"/>
              </w:rPr>
              <w:t>3510</w:t>
            </w:r>
          </w:p>
        </w:tc>
        <w:tc>
          <w:tcPr>
            <w:tcW w:w="819" w:type="pct"/>
            <w:noWrap/>
            <w:tcMar>
              <w:top w:w="15" w:type="dxa"/>
              <w:left w:w="85" w:type="dxa"/>
              <w:bottom w:w="0" w:type="dxa"/>
              <w:right w:w="85" w:type="dxa"/>
            </w:tcMar>
            <w:vAlign w:val="bottom"/>
            <w:hideMark/>
          </w:tcPr>
          <w:p w:rsidR="004B0A60" w:rsidRPr="00341B4A" w:rsidRDefault="004B0A60" w:rsidP="00AE1F27">
            <w:pPr>
              <w:spacing w:before="20" w:after="20"/>
              <w:jc w:val="right"/>
              <w:rPr>
                <w:rFonts w:ascii="Times New Roman" w:hAnsi="Times New Roman"/>
                <w:sz w:val="22"/>
                <w:szCs w:val="22"/>
                <w:lang w:val="ky-KG"/>
              </w:rPr>
            </w:pPr>
            <w:r w:rsidRPr="00341B4A">
              <w:rPr>
                <w:rFonts w:ascii="Times New Roman" w:hAnsi="Times New Roman"/>
                <w:sz w:val="22"/>
                <w:szCs w:val="22"/>
                <w:lang w:val="ky-KG"/>
              </w:rPr>
              <w:t>55,3</w:t>
            </w:r>
          </w:p>
        </w:tc>
        <w:tc>
          <w:tcPr>
            <w:tcW w:w="744" w:type="pct"/>
            <w:noWrap/>
            <w:tcMar>
              <w:top w:w="15" w:type="dxa"/>
              <w:left w:w="85" w:type="dxa"/>
              <w:bottom w:w="0" w:type="dxa"/>
              <w:right w:w="85" w:type="dxa"/>
            </w:tcMar>
            <w:vAlign w:val="bottom"/>
            <w:hideMark/>
          </w:tcPr>
          <w:p w:rsidR="004B0A60" w:rsidRPr="008F63DB" w:rsidRDefault="004B0A60" w:rsidP="00AE1F27">
            <w:pPr>
              <w:spacing w:before="20" w:after="20"/>
              <w:jc w:val="right"/>
              <w:rPr>
                <w:rFonts w:ascii="Times New Roman" w:hAnsi="Times New Roman"/>
                <w:color w:val="FF0000"/>
                <w:sz w:val="22"/>
                <w:szCs w:val="22"/>
              </w:rPr>
            </w:pPr>
            <w:r w:rsidRPr="008F63DB">
              <w:rPr>
                <w:rFonts w:ascii="Times New Roman" w:hAnsi="Times New Roman"/>
                <w:sz w:val="22"/>
                <w:szCs w:val="22"/>
              </w:rPr>
              <w:t>95,4</w:t>
            </w:r>
          </w:p>
        </w:tc>
      </w:tr>
      <w:tr w:rsidR="004B0A60" w:rsidRPr="006D641E" w:rsidTr="00AE1F27">
        <w:trPr>
          <w:trHeight w:val="244"/>
        </w:trPr>
        <w:tc>
          <w:tcPr>
            <w:tcW w:w="2450" w:type="pct"/>
            <w:noWrap/>
            <w:tcMar>
              <w:top w:w="15" w:type="dxa"/>
              <w:left w:w="15" w:type="dxa"/>
              <w:bottom w:w="0" w:type="dxa"/>
              <w:right w:w="15" w:type="dxa"/>
            </w:tcMar>
            <w:vAlign w:val="center"/>
            <w:hideMark/>
          </w:tcPr>
          <w:p w:rsidR="004B0A60" w:rsidRPr="00341B4A" w:rsidRDefault="004B0A60" w:rsidP="00AE1F27">
            <w:pPr>
              <w:spacing w:before="20" w:after="20"/>
              <w:rPr>
                <w:rFonts w:ascii="Times New Roman" w:hAnsi="Times New Roman"/>
                <w:sz w:val="22"/>
                <w:szCs w:val="22"/>
              </w:rPr>
            </w:pPr>
            <w:r w:rsidRPr="00341B4A">
              <w:rPr>
                <w:rFonts w:ascii="Times New Roman" w:hAnsi="Times New Roman"/>
                <w:sz w:val="22"/>
                <w:szCs w:val="22"/>
              </w:rPr>
              <w:t>Бактериальный менингит</w:t>
            </w:r>
          </w:p>
        </w:tc>
        <w:tc>
          <w:tcPr>
            <w:tcW w:w="455" w:type="pct"/>
            <w:tcMar>
              <w:top w:w="0" w:type="dxa"/>
              <w:left w:w="85" w:type="dxa"/>
              <w:bottom w:w="0" w:type="dxa"/>
              <w:right w:w="85" w:type="dxa"/>
            </w:tcMar>
            <w:vAlign w:val="bottom"/>
          </w:tcPr>
          <w:p w:rsidR="004B0A60" w:rsidRPr="00341B4A" w:rsidRDefault="004B0A60" w:rsidP="00AE1F27">
            <w:pPr>
              <w:spacing w:before="20" w:after="20"/>
              <w:jc w:val="right"/>
              <w:rPr>
                <w:rFonts w:ascii="Times New Roman" w:hAnsi="Times New Roman"/>
                <w:sz w:val="22"/>
                <w:szCs w:val="22"/>
                <w:lang w:val="ky-KG"/>
              </w:rPr>
            </w:pPr>
            <w:r w:rsidRPr="00341B4A">
              <w:rPr>
                <w:rFonts w:ascii="Times New Roman" w:hAnsi="Times New Roman"/>
                <w:sz w:val="22"/>
                <w:szCs w:val="22"/>
                <w:lang w:val="ky-KG"/>
              </w:rPr>
              <w:t>-</w:t>
            </w:r>
          </w:p>
        </w:tc>
        <w:tc>
          <w:tcPr>
            <w:tcW w:w="532" w:type="pct"/>
            <w:tcMar>
              <w:top w:w="15" w:type="dxa"/>
              <w:left w:w="85" w:type="dxa"/>
              <w:bottom w:w="0" w:type="dxa"/>
              <w:right w:w="85" w:type="dxa"/>
            </w:tcMar>
            <w:vAlign w:val="bottom"/>
          </w:tcPr>
          <w:p w:rsidR="004B0A60" w:rsidRPr="00341B4A" w:rsidRDefault="004B0A60" w:rsidP="00AE1F27">
            <w:pPr>
              <w:spacing w:before="20" w:after="20"/>
              <w:jc w:val="right"/>
              <w:rPr>
                <w:rFonts w:ascii="Times New Roman" w:hAnsi="Times New Roman"/>
                <w:sz w:val="22"/>
                <w:szCs w:val="22"/>
              </w:rPr>
            </w:pPr>
            <w:r w:rsidRPr="00341B4A">
              <w:rPr>
                <w:rFonts w:ascii="Times New Roman" w:hAnsi="Times New Roman"/>
                <w:sz w:val="22"/>
                <w:szCs w:val="22"/>
              </w:rPr>
              <w:t>-</w:t>
            </w:r>
          </w:p>
        </w:tc>
        <w:tc>
          <w:tcPr>
            <w:tcW w:w="819" w:type="pct"/>
            <w:noWrap/>
            <w:tcMar>
              <w:top w:w="15" w:type="dxa"/>
              <w:left w:w="85" w:type="dxa"/>
              <w:bottom w:w="0" w:type="dxa"/>
              <w:right w:w="85" w:type="dxa"/>
            </w:tcMar>
            <w:vAlign w:val="bottom"/>
            <w:hideMark/>
          </w:tcPr>
          <w:p w:rsidR="004B0A60" w:rsidRPr="00341B4A" w:rsidRDefault="004B0A60" w:rsidP="00AE1F27">
            <w:pPr>
              <w:spacing w:before="20" w:after="20"/>
              <w:jc w:val="right"/>
              <w:rPr>
                <w:rFonts w:ascii="Times New Roman" w:hAnsi="Times New Roman"/>
                <w:sz w:val="22"/>
                <w:szCs w:val="22"/>
                <w:lang w:val="ky-KG"/>
              </w:rPr>
            </w:pPr>
            <w:r w:rsidRPr="00341B4A">
              <w:rPr>
                <w:rFonts w:ascii="Times New Roman" w:hAnsi="Times New Roman"/>
                <w:sz w:val="22"/>
                <w:szCs w:val="22"/>
              </w:rPr>
              <w:t>-</w:t>
            </w:r>
          </w:p>
        </w:tc>
        <w:tc>
          <w:tcPr>
            <w:tcW w:w="744" w:type="pct"/>
            <w:noWrap/>
            <w:tcMar>
              <w:top w:w="15" w:type="dxa"/>
              <w:left w:w="85" w:type="dxa"/>
              <w:bottom w:w="0" w:type="dxa"/>
              <w:right w:w="85" w:type="dxa"/>
            </w:tcMar>
            <w:vAlign w:val="bottom"/>
            <w:hideMark/>
          </w:tcPr>
          <w:p w:rsidR="004B0A60" w:rsidRPr="008F63DB" w:rsidRDefault="004B0A60" w:rsidP="00AE1F27">
            <w:pPr>
              <w:spacing w:before="20" w:after="20"/>
              <w:jc w:val="right"/>
              <w:rPr>
                <w:rFonts w:ascii="Times New Roman" w:hAnsi="Times New Roman"/>
                <w:color w:val="FF0000"/>
                <w:sz w:val="22"/>
                <w:szCs w:val="22"/>
                <w:lang w:val="ky-KG"/>
              </w:rPr>
            </w:pPr>
            <w:r w:rsidRPr="008F63DB">
              <w:rPr>
                <w:rFonts w:ascii="Times New Roman" w:hAnsi="Times New Roman"/>
                <w:sz w:val="22"/>
                <w:szCs w:val="22"/>
              </w:rPr>
              <w:t>-</w:t>
            </w:r>
            <w:r w:rsidRPr="008F63DB">
              <w:rPr>
                <w:rFonts w:ascii="Times New Roman" w:hAnsi="Times New Roman"/>
                <w:color w:val="FF0000"/>
                <w:sz w:val="22"/>
                <w:szCs w:val="22"/>
                <w:lang w:val="ky-KG"/>
              </w:rPr>
              <w:t xml:space="preserve"> </w:t>
            </w:r>
          </w:p>
        </w:tc>
      </w:tr>
      <w:tr w:rsidR="004B0A60" w:rsidRPr="006D641E" w:rsidTr="00AE1F27">
        <w:trPr>
          <w:trHeight w:val="244"/>
        </w:trPr>
        <w:tc>
          <w:tcPr>
            <w:tcW w:w="2450" w:type="pct"/>
            <w:noWrap/>
            <w:tcMar>
              <w:top w:w="15" w:type="dxa"/>
              <w:left w:w="15" w:type="dxa"/>
              <w:bottom w:w="0" w:type="dxa"/>
              <w:right w:w="15" w:type="dxa"/>
            </w:tcMar>
            <w:vAlign w:val="center"/>
            <w:hideMark/>
          </w:tcPr>
          <w:p w:rsidR="004B0A60" w:rsidRPr="00341B4A" w:rsidRDefault="004B0A60" w:rsidP="00AE1F27">
            <w:pPr>
              <w:spacing w:before="20" w:after="20"/>
              <w:rPr>
                <w:rFonts w:ascii="Times New Roman" w:hAnsi="Times New Roman"/>
                <w:sz w:val="22"/>
                <w:szCs w:val="22"/>
              </w:rPr>
            </w:pPr>
            <w:r w:rsidRPr="00341B4A">
              <w:rPr>
                <w:rFonts w:ascii="Times New Roman" w:hAnsi="Times New Roman"/>
                <w:sz w:val="22"/>
                <w:szCs w:val="22"/>
              </w:rPr>
              <w:t>Сифилис</w:t>
            </w:r>
          </w:p>
        </w:tc>
        <w:tc>
          <w:tcPr>
            <w:tcW w:w="455" w:type="pct"/>
            <w:tcMar>
              <w:top w:w="0" w:type="dxa"/>
              <w:left w:w="85" w:type="dxa"/>
              <w:bottom w:w="0" w:type="dxa"/>
              <w:right w:w="85" w:type="dxa"/>
            </w:tcMar>
            <w:vAlign w:val="bottom"/>
            <w:hideMark/>
          </w:tcPr>
          <w:p w:rsidR="004B0A60" w:rsidRPr="00341B4A" w:rsidRDefault="004B0A60" w:rsidP="00AE1F27">
            <w:pPr>
              <w:spacing w:before="20" w:after="20"/>
              <w:jc w:val="right"/>
              <w:rPr>
                <w:rFonts w:ascii="Times New Roman" w:hAnsi="Times New Roman"/>
                <w:sz w:val="22"/>
                <w:szCs w:val="22"/>
                <w:lang w:val="en-US"/>
              </w:rPr>
            </w:pPr>
            <w:r w:rsidRPr="00341B4A">
              <w:rPr>
                <w:rFonts w:ascii="Times New Roman" w:hAnsi="Times New Roman"/>
                <w:sz w:val="22"/>
                <w:szCs w:val="22"/>
                <w:lang w:val="en-US"/>
              </w:rPr>
              <w:t>2</w:t>
            </w:r>
          </w:p>
        </w:tc>
        <w:tc>
          <w:tcPr>
            <w:tcW w:w="532" w:type="pct"/>
            <w:tcMar>
              <w:top w:w="15" w:type="dxa"/>
              <w:left w:w="85" w:type="dxa"/>
              <w:bottom w:w="0" w:type="dxa"/>
              <w:right w:w="85" w:type="dxa"/>
            </w:tcMar>
            <w:vAlign w:val="bottom"/>
            <w:hideMark/>
          </w:tcPr>
          <w:p w:rsidR="004B0A60" w:rsidRPr="00341B4A" w:rsidRDefault="004B0A60" w:rsidP="00AE1F27">
            <w:pPr>
              <w:spacing w:before="20" w:after="20"/>
              <w:jc w:val="right"/>
              <w:rPr>
                <w:rFonts w:ascii="Times New Roman" w:hAnsi="Times New Roman"/>
                <w:sz w:val="22"/>
                <w:szCs w:val="22"/>
                <w:lang w:val="en-US"/>
              </w:rPr>
            </w:pPr>
            <w:r w:rsidRPr="00341B4A">
              <w:rPr>
                <w:rFonts w:ascii="Times New Roman" w:hAnsi="Times New Roman"/>
                <w:sz w:val="22"/>
                <w:szCs w:val="22"/>
                <w:lang w:val="en-US"/>
              </w:rPr>
              <w:t>3</w:t>
            </w:r>
          </w:p>
        </w:tc>
        <w:tc>
          <w:tcPr>
            <w:tcW w:w="819" w:type="pct"/>
            <w:noWrap/>
            <w:tcMar>
              <w:top w:w="15" w:type="dxa"/>
              <w:left w:w="85" w:type="dxa"/>
              <w:bottom w:w="0" w:type="dxa"/>
              <w:right w:w="85" w:type="dxa"/>
            </w:tcMar>
            <w:vAlign w:val="bottom"/>
            <w:hideMark/>
          </w:tcPr>
          <w:p w:rsidR="004B0A60" w:rsidRPr="00341B4A" w:rsidRDefault="004B0A60" w:rsidP="00AE1F27">
            <w:pPr>
              <w:spacing w:before="20" w:after="20"/>
              <w:jc w:val="right"/>
              <w:rPr>
                <w:rFonts w:ascii="Times New Roman" w:hAnsi="Times New Roman"/>
                <w:sz w:val="22"/>
                <w:szCs w:val="22"/>
                <w:lang w:val="ky-KG"/>
              </w:rPr>
            </w:pPr>
            <w:r w:rsidRPr="00341B4A">
              <w:rPr>
                <w:rFonts w:ascii="Times New Roman" w:hAnsi="Times New Roman"/>
                <w:sz w:val="22"/>
                <w:szCs w:val="22"/>
                <w:lang w:val="ky-KG"/>
              </w:rPr>
              <w:t>2 раза</w:t>
            </w:r>
          </w:p>
        </w:tc>
        <w:tc>
          <w:tcPr>
            <w:tcW w:w="744" w:type="pct"/>
            <w:noWrap/>
            <w:tcMar>
              <w:top w:w="15" w:type="dxa"/>
              <w:left w:w="85" w:type="dxa"/>
              <w:bottom w:w="0" w:type="dxa"/>
              <w:right w:w="85" w:type="dxa"/>
            </w:tcMar>
            <w:vAlign w:val="bottom"/>
            <w:hideMark/>
          </w:tcPr>
          <w:p w:rsidR="004B0A60" w:rsidRPr="008F63DB" w:rsidRDefault="004B0A60" w:rsidP="00AE1F27">
            <w:pPr>
              <w:spacing w:before="20" w:after="20"/>
              <w:jc w:val="right"/>
              <w:rPr>
                <w:rFonts w:ascii="Times New Roman" w:hAnsi="Times New Roman"/>
                <w:sz w:val="22"/>
                <w:szCs w:val="22"/>
                <w:lang w:val="ky-KG"/>
              </w:rPr>
            </w:pPr>
            <w:r w:rsidRPr="008F63DB">
              <w:rPr>
                <w:rFonts w:ascii="Times New Roman" w:hAnsi="Times New Roman"/>
                <w:sz w:val="22"/>
                <w:szCs w:val="22"/>
                <w:lang w:val="ky-KG"/>
              </w:rPr>
              <w:t>150,0</w:t>
            </w:r>
          </w:p>
        </w:tc>
      </w:tr>
      <w:tr w:rsidR="004B0A60" w:rsidRPr="006D641E" w:rsidTr="00AE1F27">
        <w:trPr>
          <w:trHeight w:val="244"/>
        </w:trPr>
        <w:tc>
          <w:tcPr>
            <w:tcW w:w="2450" w:type="pct"/>
            <w:noWrap/>
            <w:tcMar>
              <w:top w:w="15" w:type="dxa"/>
              <w:left w:w="15" w:type="dxa"/>
              <w:bottom w:w="0" w:type="dxa"/>
              <w:right w:w="15" w:type="dxa"/>
            </w:tcMar>
            <w:vAlign w:val="center"/>
            <w:hideMark/>
          </w:tcPr>
          <w:p w:rsidR="004B0A60" w:rsidRPr="00341B4A" w:rsidRDefault="004B0A60" w:rsidP="00AE1F27">
            <w:pPr>
              <w:spacing w:before="20" w:after="20"/>
              <w:rPr>
                <w:rFonts w:ascii="Times New Roman" w:hAnsi="Times New Roman"/>
                <w:sz w:val="22"/>
                <w:szCs w:val="22"/>
              </w:rPr>
            </w:pPr>
            <w:r w:rsidRPr="00341B4A">
              <w:rPr>
                <w:rFonts w:ascii="Times New Roman" w:hAnsi="Times New Roman"/>
                <w:sz w:val="22"/>
                <w:szCs w:val="22"/>
              </w:rPr>
              <w:t>Бактериальная дизентерия</w:t>
            </w:r>
          </w:p>
        </w:tc>
        <w:tc>
          <w:tcPr>
            <w:tcW w:w="455" w:type="pct"/>
            <w:tcMar>
              <w:top w:w="0" w:type="dxa"/>
              <w:left w:w="85" w:type="dxa"/>
              <w:bottom w:w="0" w:type="dxa"/>
              <w:right w:w="85" w:type="dxa"/>
            </w:tcMar>
            <w:vAlign w:val="bottom"/>
            <w:hideMark/>
          </w:tcPr>
          <w:p w:rsidR="004B0A60" w:rsidRPr="00341B4A" w:rsidRDefault="004B0A60" w:rsidP="00AE1F27">
            <w:pPr>
              <w:spacing w:before="20" w:after="20"/>
              <w:jc w:val="right"/>
              <w:rPr>
                <w:rFonts w:ascii="Times New Roman" w:hAnsi="Times New Roman"/>
                <w:sz w:val="22"/>
                <w:szCs w:val="22"/>
                <w:lang w:val="ky-KG"/>
              </w:rPr>
            </w:pPr>
            <w:r w:rsidRPr="00341B4A">
              <w:rPr>
                <w:rFonts w:ascii="Times New Roman" w:hAnsi="Times New Roman"/>
                <w:sz w:val="22"/>
                <w:szCs w:val="22"/>
                <w:lang w:val="ky-KG"/>
              </w:rPr>
              <w:t>-</w:t>
            </w:r>
          </w:p>
        </w:tc>
        <w:tc>
          <w:tcPr>
            <w:tcW w:w="532" w:type="pct"/>
            <w:tcMar>
              <w:top w:w="15" w:type="dxa"/>
              <w:left w:w="85" w:type="dxa"/>
              <w:bottom w:w="0" w:type="dxa"/>
              <w:right w:w="85" w:type="dxa"/>
            </w:tcMar>
            <w:vAlign w:val="bottom"/>
            <w:hideMark/>
          </w:tcPr>
          <w:p w:rsidR="004B0A60" w:rsidRPr="00341B4A" w:rsidRDefault="004B0A60" w:rsidP="00AE1F27">
            <w:pPr>
              <w:spacing w:before="20" w:after="20"/>
              <w:jc w:val="right"/>
              <w:rPr>
                <w:rFonts w:ascii="Times New Roman" w:hAnsi="Times New Roman"/>
                <w:sz w:val="22"/>
                <w:szCs w:val="22"/>
              </w:rPr>
            </w:pPr>
            <w:r w:rsidRPr="00341B4A">
              <w:rPr>
                <w:rFonts w:ascii="Times New Roman" w:hAnsi="Times New Roman"/>
                <w:sz w:val="22"/>
                <w:szCs w:val="22"/>
              </w:rPr>
              <w:t>-</w:t>
            </w:r>
          </w:p>
        </w:tc>
        <w:tc>
          <w:tcPr>
            <w:tcW w:w="819" w:type="pct"/>
            <w:noWrap/>
            <w:tcMar>
              <w:top w:w="15" w:type="dxa"/>
              <w:left w:w="85" w:type="dxa"/>
              <w:bottom w:w="0" w:type="dxa"/>
              <w:right w:w="85" w:type="dxa"/>
            </w:tcMar>
            <w:vAlign w:val="bottom"/>
            <w:hideMark/>
          </w:tcPr>
          <w:p w:rsidR="004B0A60" w:rsidRPr="00341B4A" w:rsidRDefault="004B0A60" w:rsidP="00AE1F27">
            <w:pPr>
              <w:spacing w:before="20" w:after="20"/>
              <w:jc w:val="right"/>
              <w:rPr>
                <w:rFonts w:ascii="Times New Roman" w:hAnsi="Times New Roman"/>
                <w:sz w:val="22"/>
                <w:szCs w:val="22"/>
                <w:lang w:val="ky-KG"/>
              </w:rPr>
            </w:pPr>
            <w:r w:rsidRPr="00341B4A">
              <w:rPr>
                <w:rFonts w:ascii="Times New Roman" w:hAnsi="Times New Roman"/>
                <w:sz w:val="22"/>
                <w:szCs w:val="22"/>
              </w:rPr>
              <w:t>-</w:t>
            </w:r>
          </w:p>
        </w:tc>
        <w:tc>
          <w:tcPr>
            <w:tcW w:w="744" w:type="pct"/>
            <w:noWrap/>
            <w:tcMar>
              <w:top w:w="15" w:type="dxa"/>
              <w:left w:w="85" w:type="dxa"/>
              <w:bottom w:w="0" w:type="dxa"/>
              <w:right w:w="85" w:type="dxa"/>
            </w:tcMar>
            <w:vAlign w:val="bottom"/>
            <w:hideMark/>
          </w:tcPr>
          <w:p w:rsidR="004B0A60" w:rsidRPr="008F63DB" w:rsidRDefault="004B0A60" w:rsidP="00AE1F27">
            <w:pPr>
              <w:spacing w:before="20" w:after="20"/>
              <w:jc w:val="right"/>
              <w:rPr>
                <w:rFonts w:ascii="Times New Roman" w:hAnsi="Times New Roman"/>
                <w:sz w:val="22"/>
                <w:szCs w:val="22"/>
                <w:lang w:val="ky-KG"/>
              </w:rPr>
            </w:pPr>
            <w:r w:rsidRPr="008F63DB">
              <w:rPr>
                <w:rFonts w:ascii="Times New Roman" w:hAnsi="Times New Roman"/>
                <w:sz w:val="22"/>
                <w:szCs w:val="22"/>
              </w:rPr>
              <w:t>-</w:t>
            </w:r>
          </w:p>
        </w:tc>
      </w:tr>
      <w:tr w:rsidR="004B0A60" w:rsidRPr="00CA7514" w:rsidTr="00AE1F27">
        <w:trPr>
          <w:trHeight w:val="244"/>
        </w:trPr>
        <w:tc>
          <w:tcPr>
            <w:tcW w:w="2450" w:type="pct"/>
            <w:noWrap/>
            <w:tcMar>
              <w:top w:w="15" w:type="dxa"/>
              <w:left w:w="15" w:type="dxa"/>
              <w:bottom w:w="0" w:type="dxa"/>
              <w:right w:w="15" w:type="dxa"/>
            </w:tcMar>
            <w:vAlign w:val="center"/>
            <w:hideMark/>
          </w:tcPr>
          <w:p w:rsidR="004B0A60" w:rsidRPr="00341B4A" w:rsidRDefault="004B0A60" w:rsidP="00AE1F27">
            <w:pPr>
              <w:spacing w:before="20" w:after="20"/>
              <w:rPr>
                <w:rFonts w:ascii="Times New Roman" w:hAnsi="Times New Roman"/>
                <w:sz w:val="22"/>
                <w:szCs w:val="22"/>
              </w:rPr>
            </w:pPr>
            <w:r w:rsidRPr="00341B4A">
              <w:rPr>
                <w:rFonts w:ascii="Times New Roman" w:hAnsi="Times New Roman"/>
                <w:sz w:val="22"/>
                <w:szCs w:val="22"/>
              </w:rPr>
              <w:t>Ботулизм</w:t>
            </w:r>
          </w:p>
        </w:tc>
        <w:tc>
          <w:tcPr>
            <w:tcW w:w="455" w:type="pct"/>
            <w:tcMar>
              <w:top w:w="0" w:type="dxa"/>
              <w:left w:w="85" w:type="dxa"/>
              <w:bottom w:w="0" w:type="dxa"/>
              <w:right w:w="85" w:type="dxa"/>
            </w:tcMar>
            <w:vAlign w:val="bottom"/>
            <w:hideMark/>
          </w:tcPr>
          <w:p w:rsidR="004B0A60" w:rsidRPr="00341B4A" w:rsidRDefault="004B0A60" w:rsidP="00AE1F27">
            <w:pPr>
              <w:spacing w:before="20" w:after="20"/>
              <w:jc w:val="right"/>
              <w:rPr>
                <w:rFonts w:ascii="Times New Roman" w:hAnsi="Times New Roman"/>
                <w:sz w:val="22"/>
                <w:szCs w:val="22"/>
                <w:lang w:val="en-US"/>
              </w:rPr>
            </w:pPr>
            <w:r w:rsidRPr="00341B4A">
              <w:rPr>
                <w:rFonts w:ascii="Times New Roman" w:hAnsi="Times New Roman"/>
                <w:sz w:val="22"/>
                <w:szCs w:val="22"/>
                <w:lang w:val="en-US"/>
              </w:rPr>
              <w:t>8</w:t>
            </w:r>
          </w:p>
        </w:tc>
        <w:tc>
          <w:tcPr>
            <w:tcW w:w="532" w:type="pct"/>
            <w:tcMar>
              <w:top w:w="15" w:type="dxa"/>
              <w:left w:w="85" w:type="dxa"/>
              <w:bottom w:w="0" w:type="dxa"/>
              <w:right w:w="85" w:type="dxa"/>
            </w:tcMar>
            <w:vAlign w:val="bottom"/>
            <w:hideMark/>
          </w:tcPr>
          <w:p w:rsidR="004B0A60" w:rsidRPr="00341B4A" w:rsidRDefault="004B0A60" w:rsidP="00AE1F27">
            <w:pPr>
              <w:spacing w:before="20" w:after="20"/>
              <w:jc w:val="right"/>
              <w:rPr>
                <w:rFonts w:ascii="Times New Roman" w:hAnsi="Times New Roman"/>
                <w:sz w:val="22"/>
                <w:szCs w:val="22"/>
                <w:lang w:val="en-US"/>
              </w:rPr>
            </w:pPr>
            <w:r w:rsidRPr="00341B4A">
              <w:rPr>
                <w:rFonts w:ascii="Times New Roman" w:hAnsi="Times New Roman"/>
                <w:sz w:val="22"/>
                <w:szCs w:val="22"/>
                <w:lang w:val="en-US"/>
              </w:rPr>
              <w:t>9</w:t>
            </w:r>
          </w:p>
        </w:tc>
        <w:tc>
          <w:tcPr>
            <w:tcW w:w="819" w:type="pct"/>
            <w:noWrap/>
            <w:tcMar>
              <w:top w:w="15" w:type="dxa"/>
              <w:left w:w="85" w:type="dxa"/>
              <w:bottom w:w="0" w:type="dxa"/>
              <w:right w:w="85" w:type="dxa"/>
            </w:tcMar>
            <w:vAlign w:val="bottom"/>
            <w:hideMark/>
          </w:tcPr>
          <w:p w:rsidR="004B0A60" w:rsidRPr="00341B4A" w:rsidRDefault="004B0A60" w:rsidP="00AE1F27">
            <w:pPr>
              <w:spacing w:before="20" w:after="20"/>
              <w:jc w:val="right"/>
              <w:rPr>
                <w:rFonts w:ascii="Times New Roman" w:hAnsi="Times New Roman"/>
                <w:sz w:val="22"/>
                <w:szCs w:val="22"/>
                <w:lang w:val="ky-KG"/>
              </w:rPr>
            </w:pPr>
            <w:r w:rsidRPr="00341B4A">
              <w:rPr>
                <w:rFonts w:ascii="Times New Roman" w:hAnsi="Times New Roman"/>
                <w:sz w:val="22"/>
                <w:szCs w:val="22"/>
                <w:lang w:val="ky-KG"/>
              </w:rPr>
              <w:t>160,0</w:t>
            </w:r>
          </w:p>
        </w:tc>
        <w:tc>
          <w:tcPr>
            <w:tcW w:w="744" w:type="pct"/>
            <w:noWrap/>
            <w:tcMar>
              <w:top w:w="15" w:type="dxa"/>
              <w:left w:w="85" w:type="dxa"/>
              <w:bottom w:w="0" w:type="dxa"/>
              <w:right w:w="85" w:type="dxa"/>
            </w:tcMar>
            <w:vAlign w:val="bottom"/>
            <w:hideMark/>
          </w:tcPr>
          <w:p w:rsidR="004B0A60" w:rsidRPr="008F63DB" w:rsidRDefault="004B0A60" w:rsidP="00AE1F27">
            <w:pPr>
              <w:spacing w:before="20" w:after="20"/>
              <w:jc w:val="right"/>
              <w:rPr>
                <w:rFonts w:ascii="Times New Roman" w:hAnsi="Times New Roman"/>
                <w:sz w:val="22"/>
                <w:szCs w:val="22"/>
                <w:lang w:val="ky-KG"/>
              </w:rPr>
            </w:pPr>
            <w:r w:rsidRPr="008F63DB">
              <w:rPr>
                <w:rFonts w:ascii="Times New Roman" w:hAnsi="Times New Roman"/>
                <w:sz w:val="22"/>
                <w:szCs w:val="22"/>
                <w:lang w:val="ky-KG"/>
              </w:rPr>
              <w:t>112,5</w:t>
            </w:r>
          </w:p>
        </w:tc>
      </w:tr>
      <w:tr w:rsidR="004B0A60" w:rsidRPr="006D641E" w:rsidTr="00AE1F27">
        <w:trPr>
          <w:trHeight w:val="244"/>
        </w:trPr>
        <w:tc>
          <w:tcPr>
            <w:tcW w:w="2450" w:type="pct"/>
            <w:noWrap/>
            <w:tcMar>
              <w:top w:w="15" w:type="dxa"/>
              <w:left w:w="15" w:type="dxa"/>
              <w:bottom w:w="0" w:type="dxa"/>
              <w:right w:w="15" w:type="dxa"/>
            </w:tcMar>
            <w:hideMark/>
          </w:tcPr>
          <w:p w:rsidR="004B0A60" w:rsidRPr="00341B4A" w:rsidRDefault="004B0A60" w:rsidP="00AE1F27">
            <w:pPr>
              <w:tabs>
                <w:tab w:val="left" w:pos="5760"/>
              </w:tabs>
              <w:spacing w:before="20" w:after="20"/>
              <w:ind w:left="113" w:hanging="113"/>
              <w:rPr>
                <w:rFonts w:ascii="Times New Roman" w:hAnsi="Times New Roman"/>
                <w:sz w:val="22"/>
                <w:szCs w:val="22"/>
              </w:rPr>
            </w:pPr>
            <w:r w:rsidRPr="00341B4A">
              <w:rPr>
                <w:rFonts w:ascii="Times New Roman" w:hAnsi="Times New Roman"/>
                <w:sz w:val="22"/>
                <w:szCs w:val="22"/>
              </w:rPr>
              <w:t>Ковид-19</w:t>
            </w:r>
          </w:p>
        </w:tc>
        <w:tc>
          <w:tcPr>
            <w:tcW w:w="455" w:type="pct"/>
            <w:tcMar>
              <w:top w:w="0" w:type="dxa"/>
              <w:left w:w="85" w:type="dxa"/>
              <w:bottom w:w="0" w:type="dxa"/>
              <w:right w:w="85" w:type="dxa"/>
            </w:tcMar>
            <w:vAlign w:val="bottom"/>
            <w:hideMark/>
          </w:tcPr>
          <w:p w:rsidR="004B0A60" w:rsidRPr="00341B4A" w:rsidRDefault="004B0A60" w:rsidP="00AE1F27">
            <w:pPr>
              <w:spacing w:before="20" w:after="20"/>
              <w:jc w:val="right"/>
              <w:rPr>
                <w:rFonts w:ascii="Times New Roman" w:hAnsi="Times New Roman"/>
                <w:sz w:val="22"/>
                <w:szCs w:val="22"/>
                <w:lang w:val="ky-KG"/>
              </w:rPr>
            </w:pPr>
            <w:r w:rsidRPr="00341B4A">
              <w:rPr>
                <w:rFonts w:ascii="Times New Roman" w:hAnsi="Times New Roman"/>
                <w:sz w:val="22"/>
                <w:szCs w:val="22"/>
                <w:lang w:val="ky-KG"/>
              </w:rPr>
              <w:t>-</w:t>
            </w:r>
          </w:p>
        </w:tc>
        <w:tc>
          <w:tcPr>
            <w:tcW w:w="532" w:type="pct"/>
            <w:tcMar>
              <w:top w:w="15" w:type="dxa"/>
              <w:left w:w="85" w:type="dxa"/>
              <w:bottom w:w="0" w:type="dxa"/>
              <w:right w:w="85" w:type="dxa"/>
            </w:tcMar>
            <w:vAlign w:val="bottom"/>
            <w:hideMark/>
          </w:tcPr>
          <w:p w:rsidR="004B0A60" w:rsidRPr="00341B4A" w:rsidRDefault="004B0A60" w:rsidP="00AE1F27">
            <w:pPr>
              <w:spacing w:before="20" w:after="20"/>
              <w:jc w:val="right"/>
              <w:rPr>
                <w:rFonts w:ascii="Times New Roman" w:hAnsi="Times New Roman"/>
                <w:sz w:val="22"/>
                <w:szCs w:val="22"/>
              </w:rPr>
            </w:pPr>
            <w:r w:rsidRPr="00341B4A">
              <w:rPr>
                <w:rFonts w:ascii="Times New Roman" w:hAnsi="Times New Roman"/>
                <w:sz w:val="22"/>
                <w:szCs w:val="22"/>
              </w:rPr>
              <w:t>-</w:t>
            </w:r>
          </w:p>
        </w:tc>
        <w:tc>
          <w:tcPr>
            <w:tcW w:w="819" w:type="pct"/>
            <w:noWrap/>
            <w:tcMar>
              <w:top w:w="15" w:type="dxa"/>
              <w:left w:w="85" w:type="dxa"/>
              <w:bottom w:w="0" w:type="dxa"/>
              <w:right w:w="85" w:type="dxa"/>
            </w:tcMar>
            <w:vAlign w:val="bottom"/>
            <w:hideMark/>
          </w:tcPr>
          <w:p w:rsidR="004B0A60" w:rsidRPr="00341B4A" w:rsidRDefault="004B0A60" w:rsidP="00AE1F27">
            <w:pPr>
              <w:spacing w:before="20" w:after="20"/>
              <w:jc w:val="right"/>
              <w:rPr>
                <w:rFonts w:ascii="Times New Roman" w:hAnsi="Times New Roman"/>
                <w:sz w:val="22"/>
                <w:szCs w:val="22"/>
                <w:lang w:val="ky-KG"/>
              </w:rPr>
            </w:pPr>
            <w:r w:rsidRPr="00341B4A">
              <w:rPr>
                <w:rFonts w:ascii="Times New Roman" w:hAnsi="Times New Roman"/>
                <w:sz w:val="22"/>
                <w:szCs w:val="22"/>
                <w:lang w:val="ky-KG"/>
              </w:rPr>
              <w:t xml:space="preserve">           -</w:t>
            </w:r>
          </w:p>
        </w:tc>
        <w:tc>
          <w:tcPr>
            <w:tcW w:w="744" w:type="pct"/>
            <w:noWrap/>
            <w:tcMar>
              <w:top w:w="15" w:type="dxa"/>
              <w:left w:w="85" w:type="dxa"/>
              <w:bottom w:w="0" w:type="dxa"/>
              <w:right w:w="85" w:type="dxa"/>
            </w:tcMar>
            <w:vAlign w:val="bottom"/>
            <w:hideMark/>
          </w:tcPr>
          <w:p w:rsidR="004B0A60" w:rsidRPr="008F63DB" w:rsidRDefault="004B0A60" w:rsidP="00AE1F27">
            <w:pPr>
              <w:spacing w:before="20" w:after="20"/>
              <w:jc w:val="right"/>
              <w:rPr>
                <w:rFonts w:ascii="Times New Roman" w:hAnsi="Times New Roman"/>
                <w:sz w:val="22"/>
                <w:szCs w:val="22"/>
              </w:rPr>
            </w:pPr>
            <w:r w:rsidRPr="008F63DB">
              <w:rPr>
                <w:rFonts w:ascii="Times New Roman" w:hAnsi="Times New Roman"/>
                <w:sz w:val="22"/>
                <w:szCs w:val="22"/>
              </w:rPr>
              <w:t>-</w:t>
            </w:r>
          </w:p>
        </w:tc>
      </w:tr>
      <w:tr w:rsidR="004B0A60" w:rsidRPr="006D641E" w:rsidTr="00AE1F27">
        <w:trPr>
          <w:trHeight w:val="244"/>
        </w:trPr>
        <w:tc>
          <w:tcPr>
            <w:tcW w:w="2450" w:type="pct"/>
            <w:tcBorders>
              <w:top w:val="nil"/>
              <w:left w:val="nil"/>
              <w:bottom w:val="single" w:sz="12" w:space="0" w:color="auto"/>
              <w:right w:val="nil"/>
            </w:tcBorders>
            <w:noWrap/>
            <w:tcMar>
              <w:top w:w="15" w:type="dxa"/>
              <w:left w:w="15" w:type="dxa"/>
              <w:bottom w:w="0" w:type="dxa"/>
              <w:right w:w="15" w:type="dxa"/>
            </w:tcMar>
            <w:hideMark/>
          </w:tcPr>
          <w:p w:rsidR="004B0A60" w:rsidRPr="00341B4A" w:rsidRDefault="004B0A60" w:rsidP="00AE1F27">
            <w:pPr>
              <w:tabs>
                <w:tab w:val="left" w:pos="5760"/>
              </w:tabs>
              <w:spacing w:before="20" w:after="20"/>
              <w:ind w:left="113" w:hanging="113"/>
              <w:rPr>
                <w:rFonts w:ascii="Times New Roman" w:hAnsi="Times New Roman"/>
                <w:sz w:val="22"/>
                <w:szCs w:val="22"/>
              </w:rPr>
            </w:pPr>
            <w:r w:rsidRPr="00341B4A">
              <w:rPr>
                <w:rFonts w:ascii="Times New Roman" w:hAnsi="Times New Roman"/>
                <w:sz w:val="22"/>
                <w:szCs w:val="22"/>
              </w:rPr>
              <w:t>Пневмония</w:t>
            </w:r>
          </w:p>
        </w:tc>
        <w:tc>
          <w:tcPr>
            <w:tcW w:w="455" w:type="pct"/>
            <w:tcBorders>
              <w:top w:val="nil"/>
              <w:left w:val="nil"/>
              <w:bottom w:val="single" w:sz="12" w:space="0" w:color="auto"/>
              <w:right w:val="nil"/>
            </w:tcBorders>
            <w:tcMar>
              <w:top w:w="0" w:type="dxa"/>
              <w:left w:w="85" w:type="dxa"/>
              <w:bottom w:w="0" w:type="dxa"/>
              <w:right w:w="85" w:type="dxa"/>
            </w:tcMar>
            <w:vAlign w:val="bottom"/>
            <w:hideMark/>
          </w:tcPr>
          <w:p w:rsidR="004B0A60" w:rsidRPr="00341B4A" w:rsidRDefault="004B0A60" w:rsidP="00AE1F27">
            <w:pPr>
              <w:spacing w:before="20" w:after="20"/>
              <w:jc w:val="right"/>
              <w:rPr>
                <w:rFonts w:ascii="Times New Roman" w:hAnsi="Times New Roman"/>
                <w:sz w:val="22"/>
                <w:szCs w:val="22"/>
                <w:lang w:val="ky-KG"/>
              </w:rPr>
            </w:pPr>
            <w:r w:rsidRPr="00341B4A">
              <w:rPr>
                <w:rFonts w:ascii="Times New Roman" w:hAnsi="Times New Roman"/>
                <w:sz w:val="22"/>
                <w:szCs w:val="22"/>
                <w:lang w:val="ky-KG"/>
              </w:rPr>
              <w:t>-</w:t>
            </w:r>
          </w:p>
        </w:tc>
        <w:tc>
          <w:tcPr>
            <w:tcW w:w="532" w:type="pct"/>
            <w:tcBorders>
              <w:top w:val="nil"/>
              <w:left w:val="nil"/>
              <w:bottom w:val="single" w:sz="12" w:space="0" w:color="auto"/>
              <w:right w:val="nil"/>
            </w:tcBorders>
            <w:tcMar>
              <w:top w:w="15" w:type="dxa"/>
              <w:left w:w="85" w:type="dxa"/>
              <w:bottom w:w="0" w:type="dxa"/>
              <w:right w:w="85" w:type="dxa"/>
            </w:tcMar>
            <w:vAlign w:val="bottom"/>
            <w:hideMark/>
          </w:tcPr>
          <w:p w:rsidR="004B0A60" w:rsidRPr="00341B4A" w:rsidRDefault="004B0A60" w:rsidP="00AE1F27">
            <w:pPr>
              <w:spacing w:before="20" w:after="20"/>
              <w:jc w:val="right"/>
              <w:rPr>
                <w:rFonts w:ascii="Times New Roman" w:hAnsi="Times New Roman"/>
                <w:sz w:val="22"/>
                <w:szCs w:val="22"/>
              </w:rPr>
            </w:pPr>
            <w:r w:rsidRPr="00341B4A">
              <w:rPr>
                <w:rFonts w:ascii="Times New Roman" w:hAnsi="Times New Roman"/>
                <w:sz w:val="22"/>
                <w:szCs w:val="22"/>
              </w:rPr>
              <w:t>-</w:t>
            </w:r>
          </w:p>
        </w:tc>
        <w:tc>
          <w:tcPr>
            <w:tcW w:w="819" w:type="pct"/>
            <w:tcBorders>
              <w:top w:val="nil"/>
              <w:left w:val="nil"/>
              <w:bottom w:val="single" w:sz="12" w:space="0" w:color="auto"/>
              <w:right w:val="nil"/>
            </w:tcBorders>
            <w:noWrap/>
            <w:tcMar>
              <w:top w:w="15" w:type="dxa"/>
              <w:left w:w="85" w:type="dxa"/>
              <w:bottom w:w="0" w:type="dxa"/>
              <w:right w:w="85" w:type="dxa"/>
            </w:tcMar>
            <w:vAlign w:val="bottom"/>
            <w:hideMark/>
          </w:tcPr>
          <w:p w:rsidR="004B0A60" w:rsidRPr="00341B4A" w:rsidRDefault="004B0A60" w:rsidP="00AE1F27">
            <w:pPr>
              <w:spacing w:before="20" w:after="20"/>
              <w:jc w:val="right"/>
              <w:rPr>
                <w:rFonts w:ascii="Times New Roman" w:hAnsi="Times New Roman"/>
                <w:sz w:val="22"/>
                <w:szCs w:val="22"/>
                <w:lang w:val="ky-KG"/>
              </w:rPr>
            </w:pPr>
            <w:r w:rsidRPr="00341B4A">
              <w:rPr>
                <w:rFonts w:ascii="Times New Roman" w:hAnsi="Times New Roman"/>
                <w:sz w:val="22"/>
                <w:szCs w:val="22"/>
                <w:lang w:val="ky-KG"/>
              </w:rPr>
              <w:t>-</w:t>
            </w:r>
          </w:p>
        </w:tc>
        <w:tc>
          <w:tcPr>
            <w:tcW w:w="744" w:type="pct"/>
            <w:tcBorders>
              <w:top w:val="nil"/>
              <w:left w:val="nil"/>
              <w:bottom w:val="single" w:sz="12" w:space="0" w:color="auto"/>
              <w:right w:val="nil"/>
            </w:tcBorders>
            <w:noWrap/>
            <w:tcMar>
              <w:top w:w="15" w:type="dxa"/>
              <w:left w:w="85" w:type="dxa"/>
              <w:bottom w:w="0" w:type="dxa"/>
              <w:right w:w="85" w:type="dxa"/>
            </w:tcMar>
            <w:vAlign w:val="bottom"/>
            <w:hideMark/>
          </w:tcPr>
          <w:p w:rsidR="004B0A60" w:rsidRPr="008F63DB" w:rsidRDefault="004B0A60" w:rsidP="00AE1F27">
            <w:pPr>
              <w:spacing w:before="20" w:after="20"/>
              <w:jc w:val="right"/>
              <w:rPr>
                <w:rFonts w:ascii="Times New Roman" w:hAnsi="Times New Roman"/>
                <w:sz w:val="22"/>
                <w:szCs w:val="22"/>
              </w:rPr>
            </w:pPr>
            <w:r w:rsidRPr="008F63DB">
              <w:rPr>
                <w:rFonts w:ascii="Times New Roman" w:hAnsi="Times New Roman"/>
                <w:sz w:val="22"/>
                <w:szCs w:val="22"/>
              </w:rPr>
              <w:t>-</w:t>
            </w:r>
          </w:p>
        </w:tc>
      </w:tr>
    </w:tbl>
    <w:p w:rsidR="004B0A60" w:rsidRPr="000E7815" w:rsidRDefault="004B0A60" w:rsidP="000E7815">
      <w:pPr>
        <w:spacing w:before="120"/>
        <w:ind w:firstLine="709"/>
        <w:jc w:val="both"/>
        <w:rPr>
          <w:rFonts w:ascii="Times New Roman" w:hAnsi="Times New Roman"/>
          <w:bCs/>
          <w:sz w:val="28"/>
          <w:szCs w:val="28"/>
        </w:rPr>
      </w:pPr>
      <w:r w:rsidRPr="00FD789F">
        <w:rPr>
          <w:rFonts w:ascii="Times New Roman" w:hAnsi="Times New Roman"/>
          <w:bCs/>
          <w:sz w:val="28"/>
          <w:szCs w:val="28"/>
        </w:rPr>
        <w:t>Анализ заболеваемости отдельными видами инфекционных и паразитарных болезней в январе 202</w:t>
      </w:r>
      <w:r w:rsidRPr="00FD789F">
        <w:rPr>
          <w:rFonts w:ascii="Times New Roman" w:hAnsi="Times New Roman"/>
          <w:bCs/>
          <w:sz w:val="28"/>
          <w:szCs w:val="28"/>
          <w:lang w:val="ky-KG"/>
        </w:rPr>
        <w:t>5</w:t>
      </w:r>
      <w:r w:rsidRPr="00FD789F">
        <w:rPr>
          <w:rFonts w:ascii="Times New Roman" w:hAnsi="Times New Roman"/>
          <w:bCs/>
          <w:sz w:val="28"/>
          <w:szCs w:val="28"/>
        </w:rPr>
        <w:t>г. показал, что Ковид-19 по вс</w:t>
      </w:r>
      <w:r w:rsidR="00D029EA">
        <w:rPr>
          <w:rFonts w:ascii="Times New Roman" w:hAnsi="Times New Roman"/>
          <w:bCs/>
          <w:sz w:val="28"/>
          <w:szCs w:val="28"/>
        </w:rPr>
        <w:t xml:space="preserve">ей области </w:t>
      </w:r>
      <w:r w:rsidR="000E7815">
        <w:rPr>
          <w:rFonts w:ascii="Times New Roman" w:hAnsi="Times New Roman"/>
          <w:bCs/>
          <w:sz w:val="28"/>
          <w:szCs w:val="28"/>
        </w:rPr>
        <w:t>не зарегистрирован.</w:t>
      </w:r>
    </w:p>
    <w:p w:rsidR="004B0A60" w:rsidRPr="006D641E" w:rsidRDefault="004B0A60" w:rsidP="004B0A60">
      <w:pPr>
        <w:spacing w:before="120"/>
        <w:ind w:left="1418" w:hanging="1418"/>
        <w:rPr>
          <w:rFonts w:ascii="Times New Roman" w:hAnsi="Times New Roman"/>
          <w:b/>
          <w:bCs/>
          <w:sz w:val="25"/>
          <w:szCs w:val="25"/>
        </w:rPr>
      </w:pPr>
      <w:r w:rsidRPr="006D641E">
        <w:rPr>
          <w:rFonts w:ascii="Times New Roman" w:hAnsi="Times New Roman"/>
          <w:b/>
          <w:bCs/>
          <w:sz w:val="25"/>
          <w:szCs w:val="25"/>
        </w:rPr>
        <w:t>Таблица</w:t>
      </w:r>
      <w:r w:rsidRPr="006D641E">
        <w:rPr>
          <w:rFonts w:ascii="Times New Roman" w:hAnsi="Times New Roman"/>
          <w:b/>
          <w:bCs/>
          <w:sz w:val="25"/>
          <w:szCs w:val="25"/>
          <w:lang w:val="ky-KG"/>
        </w:rPr>
        <w:t xml:space="preserve"> </w:t>
      </w:r>
      <w:r w:rsidR="002D5772">
        <w:rPr>
          <w:rFonts w:ascii="Times New Roman" w:hAnsi="Times New Roman"/>
          <w:b/>
          <w:bCs/>
          <w:sz w:val="25"/>
          <w:szCs w:val="25"/>
          <w:lang w:val="ky-KG"/>
        </w:rPr>
        <w:t>52</w:t>
      </w:r>
      <w:r w:rsidRPr="006D641E">
        <w:rPr>
          <w:rFonts w:ascii="Times New Roman" w:hAnsi="Times New Roman"/>
          <w:b/>
          <w:bCs/>
          <w:sz w:val="25"/>
          <w:szCs w:val="25"/>
        </w:rPr>
        <w:t>:</w:t>
      </w:r>
      <w:r w:rsidRPr="006D641E">
        <w:rPr>
          <w:rFonts w:ascii="Times New Roman" w:hAnsi="Times New Roman"/>
          <w:b/>
          <w:bCs/>
          <w:sz w:val="25"/>
          <w:szCs w:val="25"/>
          <w:lang w:val="ky-KG"/>
        </w:rPr>
        <w:t xml:space="preserve"> </w:t>
      </w:r>
      <w:r w:rsidRPr="006D641E">
        <w:rPr>
          <w:rFonts w:ascii="Times New Roman" w:hAnsi="Times New Roman"/>
          <w:b/>
          <w:bCs/>
          <w:sz w:val="25"/>
          <w:szCs w:val="25"/>
        </w:rPr>
        <w:t>Заболеваемость населения отдельными видами инфекционных</w:t>
      </w:r>
      <w:r w:rsidRPr="006D641E">
        <w:rPr>
          <w:rFonts w:ascii="Times New Roman" w:hAnsi="Times New Roman"/>
          <w:b/>
          <w:bCs/>
          <w:sz w:val="25"/>
          <w:szCs w:val="25"/>
          <w:lang w:val="ky-KG"/>
        </w:rPr>
        <w:t xml:space="preserve">            </w:t>
      </w:r>
      <w:r w:rsidRPr="006D641E">
        <w:rPr>
          <w:rFonts w:ascii="Times New Roman" w:hAnsi="Times New Roman"/>
          <w:b/>
          <w:bCs/>
          <w:sz w:val="25"/>
          <w:szCs w:val="25"/>
        </w:rPr>
        <w:t>и паразитарных болезней по территории в январе 202</w:t>
      </w:r>
      <w:r w:rsidRPr="006D641E">
        <w:rPr>
          <w:rFonts w:ascii="Times New Roman" w:hAnsi="Times New Roman"/>
          <w:b/>
          <w:bCs/>
          <w:sz w:val="25"/>
          <w:szCs w:val="25"/>
          <w:lang w:val="ky-KG"/>
        </w:rPr>
        <w:t>5</w:t>
      </w:r>
      <w:r w:rsidRPr="006D641E">
        <w:rPr>
          <w:rFonts w:ascii="Times New Roman" w:hAnsi="Times New Roman"/>
          <w:b/>
          <w:bCs/>
          <w:sz w:val="25"/>
          <w:szCs w:val="25"/>
        </w:rPr>
        <w:t>г.</w:t>
      </w:r>
    </w:p>
    <w:p w:rsidR="004B0A60" w:rsidRPr="00690127" w:rsidRDefault="004B0A60" w:rsidP="004B0A60">
      <w:pPr>
        <w:ind w:left="1843" w:hanging="1559"/>
        <w:jc w:val="right"/>
        <w:rPr>
          <w:rFonts w:ascii="Times New Roman" w:hAnsi="Times New Roman"/>
          <w:b/>
          <w:bCs/>
          <w:sz w:val="22"/>
          <w:szCs w:val="22"/>
        </w:rPr>
      </w:pPr>
      <w:r w:rsidRPr="00690127">
        <w:rPr>
          <w:rFonts w:ascii="Times New Roman" w:hAnsi="Times New Roman"/>
          <w:bCs/>
          <w:i/>
          <w:sz w:val="22"/>
          <w:szCs w:val="22"/>
        </w:rPr>
        <w:t xml:space="preserve">(в процентах к соответствующему </w:t>
      </w:r>
      <w:r w:rsidRPr="00690127">
        <w:rPr>
          <w:rFonts w:ascii="Times New Roman" w:hAnsi="Times New Roman"/>
          <w:bCs/>
          <w:i/>
          <w:sz w:val="22"/>
          <w:szCs w:val="22"/>
          <w:lang w:val="ky-KG"/>
        </w:rPr>
        <w:t>периоду</w:t>
      </w:r>
      <w:r w:rsidRPr="00690127">
        <w:rPr>
          <w:rFonts w:ascii="Times New Roman" w:hAnsi="Times New Roman"/>
          <w:bCs/>
          <w:i/>
          <w:sz w:val="22"/>
          <w:szCs w:val="22"/>
        </w:rPr>
        <w:t xml:space="preserve"> предыдущего года)</w:t>
      </w:r>
    </w:p>
    <w:tbl>
      <w:tblPr>
        <w:tblW w:w="5244" w:type="pct"/>
        <w:tblInd w:w="-142" w:type="dxa"/>
        <w:tblLayout w:type="fixed"/>
        <w:tblCellMar>
          <w:left w:w="0" w:type="dxa"/>
          <w:right w:w="0" w:type="dxa"/>
        </w:tblCellMar>
        <w:tblLook w:val="04A0" w:firstRow="1" w:lastRow="0" w:firstColumn="1" w:lastColumn="0" w:noHBand="0" w:noVBand="1"/>
      </w:tblPr>
      <w:tblGrid>
        <w:gridCol w:w="2428"/>
        <w:gridCol w:w="1154"/>
        <w:gridCol w:w="30"/>
        <w:gridCol w:w="1557"/>
        <w:gridCol w:w="1370"/>
        <w:gridCol w:w="63"/>
        <w:gridCol w:w="1210"/>
        <w:gridCol w:w="1075"/>
        <w:gridCol w:w="1029"/>
      </w:tblGrid>
      <w:tr w:rsidR="004B0A60" w:rsidRPr="00690127" w:rsidTr="00AE1F27">
        <w:trPr>
          <w:trHeight w:val="249"/>
          <w:tblHeader/>
        </w:trPr>
        <w:tc>
          <w:tcPr>
            <w:tcW w:w="1224" w:type="pct"/>
            <w:tcBorders>
              <w:top w:val="single" w:sz="12" w:space="0" w:color="auto"/>
              <w:left w:val="nil"/>
              <w:bottom w:val="single" w:sz="8" w:space="0" w:color="auto"/>
              <w:right w:val="nil"/>
            </w:tcBorders>
            <w:noWrap/>
            <w:tcMar>
              <w:top w:w="15" w:type="dxa"/>
              <w:left w:w="15" w:type="dxa"/>
              <w:bottom w:w="0" w:type="dxa"/>
              <w:right w:w="15" w:type="dxa"/>
            </w:tcMar>
            <w:vAlign w:val="bottom"/>
          </w:tcPr>
          <w:p w:rsidR="004B0A60" w:rsidRPr="00690127" w:rsidRDefault="004B0A60" w:rsidP="00AE1F27">
            <w:pPr>
              <w:spacing w:line="256" w:lineRule="auto"/>
              <w:jc w:val="center"/>
              <w:rPr>
                <w:rFonts w:ascii="Times New Roman" w:hAnsi="Times New Roman"/>
                <w:b/>
                <w:bCs/>
                <w:sz w:val="22"/>
                <w:szCs w:val="22"/>
              </w:rPr>
            </w:pPr>
          </w:p>
        </w:tc>
        <w:tc>
          <w:tcPr>
            <w:tcW w:w="597" w:type="pct"/>
            <w:gridSpan w:val="2"/>
            <w:tcBorders>
              <w:top w:val="single" w:sz="12" w:space="0" w:color="auto"/>
              <w:left w:val="nil"/>
              <w:bottom w:val="single" w:sz="8" w:space="0" w:color="auto"/>
              <w:right w:val="nil"/>
            </w:tcBorders>
            <w:tcMar>
              <w:top w:w="15" w:type="dxa"/>
              <w:left w:w="15" w:type="dxa"/>
              <w:bottom w:w="0" w:type="dxa"/>
              <w:right w:w="15" w:type="dxa"/>
            </w:tcMar>
            <w:hideMark/>
          </w:tcPr>
          <w:p w:rsidR="004B0A60" w:rsidRPr="00690127" w:rsidRDefault="004B0A60" w:rsidP="00AE1F27">
            <w:pPr>
              <w:spacing w:line="256" w:lineRule="auto"/>
              <w:jc w:val="right"/>
              <w:rPr>
                <w:rFonts w:ascii="Times New Roman" w:hAnsi="Times New Roman"/>
                <w:b/>
                <w:bCs/>
                <w:sz w:val="22"/>
                <w:szCs w:val="22"/>
              </w:rPr>
            </w:pPr>
            <w:r w:rsidRPr="00690127">
              <w:rPr>
                <w:rFonts w:ascii="Times New Roman" w:hAnsi="Times New Roman"/>
                <w:b/>
                <w:sz w:val="22"/>
                <w:szCs w:val="22"/>
              </w:rPr>
              <w:t>Туберкулез</w:t>
            </w:r>
          </w:p>
        </w:tc>
        <w:tc>
          <w:tcPr>
            <w:tcW w:w="785" w:type="pct"/>
            <w:tcBorders>
              <w:top w:val="single" w:sz="12" w:space="0" w:color="auto"/>
              <w:left w:val="nil"/>
              <w:bottom w:val="single" w:sz="8" w:space="0" w:color="auto"/>
              <w:right w:val="nil"/>
            </w:tcBorders>
            <w:tcMar>
              <w:top w:w="15" w:type="dxa"/>
              <w:left w:w="15" w:type="dxa"/>
              <w:bottom w:w="0" w:type="dxa"/>
              <w:right w:w="15" w:type="dxa"/>
            </w:tcMar>
            <w:hideMark/>
          </w:tcPr>
          <w:p w:rsidR="004B0A60" w:rsidRPr="00690127" w:rsidRDefault="004B0A60" w:rsidP="00AE1F27">
            <w:pPr>
              <w:spacing w:line="256" w:lineRule="auto"/>
              <w:jc w:val="center"/>
              <w:rPr>
                <w:rFonts w:ascii="Times New Roman" w:hAnsi="Times New Roman"/>
                <w:b/>
                <w:bCs/>
                <w:sz w:val="22"/>
                <w:szCs w:val="22"/>
              </w:rPr>
            </w:pPr>
            <w:r w:rsidRPr="00690127">
              <w:rPr>
                <w:rFonts w:ascii="Times New Roman" w:hAnsi="Times New Roman"/>
                <w:b/>
                <w:sz w:val="22"/>
                <w:szCs w:val="22"/>
              </w:rPr>
              <w:t>Острые респираторно-вирусные инфекции</w:t>
            </w:r>
          </w:p>
        </w:tc>
        <w:tc>
          <w:tcPr>
            <w:tcW w:w="691" w:type="pct"/>
            <w:tcBorders>
              <w:top w:val="single" w:sz="12" w:space="0" w:color="auto"/>
              <w:left w:val="nil"/>
              <w:bottom w:val="single" w:sz="8" w:space="0" w:color="auto"/>
              <w:right w:val="nil"/>
            </w:tcBorders>
            <w:tcMar>
              <w:top w:w="15" w:type="dxa"/>
              <w:left w:w="15" w:type="dxa"/>
              <w:bottom w:w="0" w:type="dxa"/>
              <w:right w:w="15" w:type="dxa"/>
            </w:tcMar>
            <w:hideMark/>
          </w:tcPr>
          <w:p w:rsidR="004B0A60" w:rsidRPr="00690127" w:rsidRDefault="004B0A60" w:rsidP="00AE1F27">
            <w:pPr>
              <w:spacing w:line="256" w:lineRule="auto"/>
              <w:ind w:right="121"/>
              <w:jc w:val="right"/>
              <w:rPr>
                <w:rFonts w:ascii="Times New Roman" w:hAnsi="Times New Roman"/>
                <w:b/>
                <w:bCs/>
                <w:sz w:val="22"/>
                <w:szCs w:val="22"/>
              </w:rPr>
            </w:pPr>
            <w:r w:rsidRPr="00690127">
              <w:rPr>
                <w:rFonts w:ascii="Times New Roman" w:hAnsi="Times New Roman"/>
                <w:b/>
                <w:sz w:val="22"/>
                <w:szCs w:val="22"/>
              </w:rPr>
              <w:t>Бруцеллез</w:t>
            </w:r>
          </w:p>
        </w:tc>
        <w:tc>
          <w:tcPr>
            <w:tcW w:w="642" w:type="pct"/>
            <w:gridSpan w:val="2"/>
            <w:tcBorders>
              <w:top w:val="single" w:sz="12" w:space="0" w:color="auto"/>
              <w:left w:val="nil"/>
              <w:bottom w:val="single" w:sz="8" w:space="0" w:color="auto"/>
              <w:right w:val="nil"/>
            </w:tcBorders>
            <w:tcMar>
              <w:top w:w="15" w:type="dxa"/>
              <w:left w:w="15" w:type="dxa"/>
              <w:bottom w:w="0" w:type="dxa"/>
              <w:right w:w="15" w:type="dxa"/>
            </w:tcMar>
            <w:hideMark/>
          </w:tcPr>
          <w:p w:rsidR="004B0A60" w:rsidRPr="00690127" w:rsidRDefault="004B0A60" w:rsidP="00AE1F27">
            <w:pPr>
              <w:spacing w:line="256" w:lineRule="auto"/>
              <w:ind w:right="55"/>
              <w:jc w:val="right"/>
              <w:rPr>
                <w:rFonts w:ascii="Times New Roman" w:hAnsi="Times New Roman"/>
                <w:b/>
                <w:bCs/>
                <w:sz w:val="22"/>
                <w:szCs w:val="22"/>
              </w:rPr>
            </w:pPr>
            <w:r w:rsidRPr="00690127">
              <w:rPr>
                <w:rFonts w:ascii="Times New Roman" w:hAnsi="Times New Roman"/>
                <w:b/>
                <w:sz w:val="22"/>
                <w:szCs w:val="22"/>
              </w:rPr>
              <w:t>Вирусный гепатит</w:t>
            </w:r>
          </w:p>
        </w:tc>
        <w:tc>
          <w:tcPr>
            <w:tcW w:w="542" w:type="pct"/>
            <w:tcBorders>
              <w:top w:val="single" w:sz="12" w:space="0" w:color="auto"/>
              <w:left w:val="nil"/>
              <w:bottom w:val="single" w:sz="8" w:space="0" w:color="auto"/>
              <w:right w:val="nil"/>
            </w:tcBorders>
            <w:hideMark/>
          </w:tcPr>
          <w:p w:rsidR="004B0A60" w:rsidRPr="00690127" w:rsidRDefault="004B0A60" w:rsidP="00AE1F27">
            <w:pPr>
              <w:spacing w:line="256" w:lineRule="auto"/>
              <w:jc w:val="right"/>
              <w:rPr>
                <w:rFonts w:ascii="Times New Roman" w:hAnsi="Times New Roman"/>
                <w:b/>
                <w:bCs/>
                <w:sz w:val="22"/>
                <w:szCs w:val="22"/>
              </w:rPr>
            </w:pPr>
            <w:r w:rsidRPr="00690127">
              <w:rPr>
                <w:rFonts w:ascii="Times New Roman" w:hAnsi="Times New Roman"/>
                <w:b/>
                <w:sz w:val="22"/>
                <w:szCs w:val="22"/>
              </w:rPr>
              <w:t xml:space="preserve">Острые </w:t>
            </w:r>
            <w:r w:rsidRPr="00690127">
              <w:rPr>
                <w:rFonts w:ascii="Times New Roman" w:hAnsi="Times New Roman"/>
                <w:b/>
                <w:sz w:val="22"/>
                <w:szCs w:val="22"/>
                <w:lang w:val="en-US"/>
              </w:rPr>
              <w:t xml:space="preserve">  </w:t>
            </w:r>
            <w:r w:rsidRPr="00690127">
              <w:rPr>
                <w:rFonts w:ascii="Times New Roman" w:hAnsi="Times New Roman"/>
                <w:b/>
                <w:sz w:val="22"/>
                <w:szCs w:val="22"/>
              </w:rPr>
              <w:t>кишечные инфекции</w:t>
            </w:r>
          </w:p>
        </w:tc>
        <w:tc>
          <w:tcPr>
            <w:tcW w:w="520" w:type="pct"/>
            <w:tcBorders>
              <w:top w:val="single" w:sz="12" w:space="0" w:color="auto"/>
              <w:left w:val="nil"/>
              <w:bottom w:val="single" w:sz="8" w:space="0" w:color="auto"/>
              <w:right w:val="nil"/>
            </w:tcBorders>
            <w:hideMark/>
          </w:tcPr>
          <w:p w:rsidR="004B0A60" w:rsidRPr="00690127" w:rsidRDefault="004B0A60" w:rsidP="00AE1F27">
            <w:pPr>
              <w:spacing w:line="256" w:lineRule="auto"/>
              <w:jc w:val="center"/>
              <w:rPr>
                <w:rFonts w:ascii="Times New Roman" w:hAnsi="Times New Roman"/>
                <w:b/>
                <w:sz w:val="22"/>
                <w:szCs w:val="22"/>
              </w:rPr>
            </w:pPr>
            <w:r w:rsidRPr="00690127">
              <w:rPr>
                <w:rFonts w:ascii="Times New Roman" w:hAnsi="Times New Roman"/>
                <w:b/>
                <w:sz w:val="22"/>
                <w:szCs w:val="22"/>
              </w:rPr>
              <w:t>ВИЧ-инфек</w:t>
            </w:r>
          </w:p>
          <w:p w:rsidR="004B0A60" w:rsidRPr="00690127" w:rsidRDefault="004B0A60" w:rsidP="00AE1F27">
            <w:pPr>
              <w:spacing w:line="256" w:lineRule="auto"/>
              <w:jc w:val="center"/>
              <w:rPr>
                <w:rFonts w:ascii="Times New Roman" w:hAnsi="Times New Roman"/>
                <w:b/>
                <w:bCs/>
                <w:sz w:val="22"/>
                <w:szCs w:val="22"/>
              </w:rPr>
            </w:pPr>
            <w:r w:rsidRPr="00690127">
              <w:rPr>
                <w:rFonts w:ascii="Times New Roman" w:hAnsi="Times New Roman"/>
                <w:b/>
                <w:sz w:val="22"/>
                <w:szCs w:val="22"/>
              </w:rPr>
              <w:t>ция</w:t>
            </w:r>
          </w:p>
        </w:tc>
      </w:tr>
      <w:tr w:rsidR="004B0A60" w:rsidRPr="006D641E" w:rsidTr="00AE1F27">
        <w:trPr>
          <w:trHeight w:val="249"/>
        </w:trPr>
        <w:tc>
          <w:tcPr>
            <w:tcW w:w="1224" w:type="pct"/>
            <w:tcBorders>
              <w:top w:val="single" w:sz="8" w:space="0" w:color="auto"/>
            </w:tcBorders>
            <w:tcMar>
              <w:top w:w="15" w:type="dxa"/>
              <w:left w:w="15" w:type="dxa"/>
              <w:bottom w:w="0" w:type="dxa"/>
              <w:right w:w="15" w:type="dxa"/>
            </w:tcMar>
            <w:vAlign w:val="bottom"/>
            <w:hideMark/>
          </w:tcPr>
          <w:p w:rsidR="004B0A60" w:rsidRPr="00790562" w:rsidRDefault="004B0A60" w:rsidP="00AE1F27">
            <w:pPr>
              <w:rPr>
                <w:rFonts w:ascii="Times New Roman" w:hAnsi="Times New Roman"/>
                <w:b/>
                <w:sz w:val="22"/>
                <w:szCs w:val="22"/>
              </w:rPr>
            </w:pPr>
            <w:r w:rsidRPr="00790562">
              <w:rPr>
                <w:rFonts w:ascii="Times New Roman" w:hAnsi="Times New Roman"/>
                <w:b/>
                <w:sz w:val="22"/>
                <w:szCs w:val="22"/>
              </w:rPr>
              <w:t xml:space="preserve"> </w:t>
            </w:r>
            <w:r w:rsidRPr="00790562">
              <w:rPr>
                <w:rFonts w:ascii="Times New Roman" w:hAnsi="Times New Roman"/>
                <w:b/>
                <w:sz w:val="22"/>
                <w:szCs w:val="22"/>
                <w:lang w:val="ky-KG"/>
              </w:rPr>
              <w:t xml:space="preserve"> </w:t>
            </w:r>
            <w:r w:rsidRPr="00790562">
              <w:rPr>
                <w:rFonts w:ascii="Times New Roman" w:hAnsi="Times New Roman"/>
                <w:b/>
                <w:sz w:val="22"/>
                <w:szCs w:val="22"/>
              </w:rPr>
              <w:t>Ошская область</w:t>
            </w:r>
          </w:p>
        </w:tc>
        <w:tc>
          <w:tcPr>
            <w:tcW w:w="582" w:type="pct"/>
            <w:tcBorders>
              <w:top w:val="single" w:sz="8" w:space="0" w:color="auto"/>
            </w:tcBorders>
            <w:tcMar>
              <w:top w:w="15" w:type="dxa"/>
              <w:left w:w="85" w:type="dxa"/>
              <w:bottom w:w="0" w:type="dxa"/>
              <w:right w:w="85" w:type="dxa"/>
            </w:tcMar>
            <w:vAlign w:val="bottom"/>
            <w:hideMark/>
          </w:tcPr>
          <w:p w:rsidR="004B0A60" w:rsidRPr="00790562" w:rsidRDefault="004B0A60" w:rsidP="00AE1F27">
            <w:pPr>
              <w:jc w:val="right"/>
              <w:rPr>
                <w:rFonts w:ascii="Times New Roman" w:hAnsi="Times New Roman"/>
                <w:b/>
                <w:sz w:val="22"/>
                <w:szCs w:val="22"/>
                <w:lang w:val="ky-KG"/>
              </w:rPr>
            </w:pPr>
            <w:r w:rsidRPr="00790562">
              <w:rPr>
                <w:rFonts w:ascii="Times New Roman" w:hAnsi="Times New Roman"/>
                <w:b/>
                <w:sz w:val="22"/>
                <w:szCs w:val="22"/>
                <w:lang w:val="ky-KG"/>
              </w:rPr>
              <w:t>101,9</w:t>
            </w:r>
          </w:p>
        </w:tc>
        <w:tc>
          <w:tcPr>
            <w:tcW w:w="800" w:type="pct"/>
            <w:gridSpan w:val="2"/>
            <w:tcBorders>
              <w:top w:val="single" w:sz="8" w:space="0" w:color="auto"/>
            </w:tcBorders>
            <w:tcMar>
              <w:top w:w="15" w:type="dxa"/>
              <w:left w:w="85" w:type="dxa"/>
              <w:bottom w:w="0" w:type="dxa"/>
              <w:right w:w="85" w:type="dxa"/>
            </w:tcMar>
            <w:vAlign w:val="bottom"/>
            <w:hideMark/>
          </w:tcPr>
          <w:p w:rsidR="004B0A60" w:rsidRPr="006D641E" w:rsidRDefault="004B0A60" w:rsidP="00AE1F27">
            <w:pPr>
              <w:jc w:val="right"/>
              <w:rPr>
                <w:rFonts w:ascii="Times New Roman" w:hAnsi="Times New Roman"/>
                <w:b/>
                <w:color w:val="FF0000"/>
                <w:sz w:val="22"/>
                <w:szCs w:val="22"/>
                <w:lang w:val="ky-KG"/>
              </w:rPr>
            </w:pPr>
            <w:r w:rsidRPr="00690127">
              <w:rPr>
                <w:rFonts w:ascii="Times New Roman" w:hAnsi="Times New Roman"/>
                <w:b/>
                <w:sz w:val="22"/>
                <w:szCs w:val="22"/>
                <w:lang w:val="ky-KG"/>
              </w:rPr>
              <w:t>95,4</w:t>
            </w:r>
          </w:p>
        </w:tc>
        <w:tc>
          <w:tcPr>
            <w:tcW w:w="723" w:type="pct"/>
            <w:gridSpan w:val="2"/>
            <w:tcBorders>
              <w:top w:val="single" w:sz="8" w:space="0" w:color="auto"/>
            </w:tcBorders>
            <w:noWrap/>
            <w:tcMar>
              <w:top w:w="15" w:type="dxa"/>
              <w:left w:w="85" w:type="dxa"/>
              <w:bottom w:w="0" w:type="dxa"/>
              <w:right w:w="85" w:type="dxa"/>
            </w:tcMar>
            <w:vAlign w:val="bottom"/>
            <w:hideMark/>
          </w:tcPr>
          <w:p w:rsidR="004B0A60" w:rsidRPr="00D930B8" w:rsidRDefault="004B0A60" w:rsidP="00AE1F27">
            <w:pPr>
              <w:tabs>
                <w:tab w:val="left" w:pos="1043"/>
              </w:tabs>
              <w:ind w:right="121"/>
              <w:jc w:val="right"/>
              <w:rPr>
                <w:rFonts w:ascii="Times New Roman" w:hAnsi="Times New Roman"/>
                <w:b/>
                <w:sz w:val="22"/>
                <w:szCs w:val="22"/>
              </w:rPr>
            </w:pPr>
            <w:r w:rsidRPr="00D930B8">
              <w:rPr>
                <w:rFonts w:ascii="Times New Roman" w:hAnsi="Times New Roman"/>
                <w:b/>
                <w:sz w:val="22"/>
                <w:szCs w:val="22"/>
              </w:rPr>
              <w:t>66,7</w:t>
            </w:r>
          </w:p>
        </w:tc>
        <w:tc>
          <w:tcPr>
            <w:tcW w:w="610" w:type="pct"/>
            <w:tcBorders>
              <w:top w:val="single" w:sz="8" w:space="0" w:color="auto"/>
            </w:tcBorders>
            <w:noWrap/>
            <w:tcMar>
              <w:top w:w="15" w:type="dxa"/>
              <w:left w:w="85" w:type="dxa"/>
              <w:bottom w:w="0" w:type="dxa"/>
              <w:right w:w="85" w:type="dxa"/>
            </w:tcMar>
            <w:vAlign w:val="bottom"/>
            <w:hideMark/>
          </w:tcPr>
          <w:p w:rsidR="004B0A60" w:rsidRPr="006D641E" w:rsidRDefault="004B0A60" w:rsidP="00AE1F27">
            <w:pPr>
              <w:ind w:right="55"/>
              <w:jc w:val="right"/>
              <w:rPr>
                <w:rFonts w:ascii="Times New Roman" w:hAnsi="Times New Roman"/>
                <w:b/>
                <w:color w:val="FF0000"/>
                <w:sz w:val="22"/>
                <w:szCs w:val="22"/>
              </w:rPr>
            </w:pPr>
            <w:r w:rsidRPr="00690127">
              <w:rPr>
                <w:rFonts w:ascii="Times New Roman" w:hAnsi="Times New Roman"/>
                <w:b/>
                <w:sz w:val="22"/>
                <w:szCs w:val="22"/>
              </w:rPr>
              <w:t>79,9</w:t>
            </w:r>
          </w:p>
        </w:tc>
        <w:tc>
          <w:tcPr>
            <w:tcW w:w="542" w:type="pct"/>
            <w:tcBorders>
              <w:top w:val="single" w:sz="8" w:space="0" w:color="auto"/>
            </w:tcBorders>
            <w:tcMar>
              <w:top w:w="15" w:type="dxa"/>
              <w:left w:w="85" w:type="dxa"/>
              <w:bottom w:w="0" w:type="dxa"/>
              <w:right w:w="85" w:type="dxa"/>
            </w:tcMar>
            <w:vAlign w:val="bottom"/>
            <w:hideMark/>
          </w:tcPr>
          <w:p w:rsidR="004B0A60" w:rsidRPr="00690127" w:rsidRDefault="004B0A60" w:rsidP="00AE1F27">
            <w:pPr>
              <w:jc w:val="right"/>
              <w:rPr>
                <w:rFonts w:ascii="Times New Roman" w:hAnsi="Times New Roman"/>
                <w:b/>
                <w:sz w:val="22"/>
                <w:szCs w:val="22"/>
                <w:lang w:val="ky-KG"/>
              </w:rPr>
            </w:pPr>
            <w:r w:rsidRPr="00690127">
              <w:rPr>
                <w:rFonts w:ascii="Times New Roman" w:hAnsi="Times New Roman"/>
                <w:b/>
                <w:sz w:val="22"/>
                <w:szCs w:val="22"/>
                <w:lang w:val="ky-KG"/>
              </w:rPr>
              <w:t>142,7</w:t>
            </w:r>
          </w:p>
        </w:tc>
        <w:tc>
          <w:tcPr>
            <w:tcW w:w="520" w:type="pct"/>
            <w:tcBorders>
              <w:top w:val="single" w:sz="8" w:space="0" w:color="auto"/>
            </w:tcBorders>
            <w:tcMar>
              <w:top w:w="15" w:type="dxa"/>
              <w:left w:w="85" w:type="dxa"/>
              <w:bottom w:w="0" w:type="dxa"/>
              <w:right w:w="85" w:type="dxa"/>
            </w:tcMar>
            <w:vAlign w:val="bottom"/>
            <w:hideMark/>
          </w:tcPr>
          <w:p w:rsidR="004B0A60" w:rsidRPr="00690127" w:rsidRDefault="004B0A60" w:rsidP="00AE1F27">
            <w:pPr>
              <w:jc w:val="right"/>
              <w:rPr>
                <w:rFonts w:ascii="Times New Roman" w:hAnsi="Times New Roman"/>
                <w:b/>
                <w:sz w:val="22"/>
                <w:szCs w:val="22"/>
                <w:lang w:val="ky-KG"/>
              </w:rPr>
            </w:pPr>
            <w:r w:rsidRPr="00690127">
              <w:rPr>
                <w:rFonts w:ascii="Times New Roman" w:hAnsi="Times New Roman"/>
                <w:b/>
                <w:sz w:val="22"/>
                <w:szCs w:val="22"/>
                <w:lang w:val="ky-KG"/>
              </w:rPr>
              <w:t>118,2</w:t>
            </w:r>
          </w:p>
        </w:tc>
      </w:tr>
      <w:tr w:rsidR="004B0A60" w:rsidRPr="006D641E" w:rsidTr="00AE1F27">
        <w:trPr>
          <w:trHeight w:val="249"/>
        </w:trPr>
        <w:tc>
          <w:tcPr>
            <w:tcW w:w="1224" w:type="pct"/>
            <w:tcMar>
              <w:top w:w="15" w:type="dxa"/>
              <w:left w:w="15" w:type="dxa"/>
              <w:bottom w:w="0" w:type="dxa"/>
              <w:right w:w="15" w:type="dxa"/>
            </w:tcMar>
            <w:vAlign w:val="bottom"/>
            <w:hideMark/>
          </w:tcPr>
          <w:p w:rsidR="004B0A60" w:rsidRPr="00790562" w:rsidRDefault="004B0A60" w:rsidP="00AE1F27">
            <w:pPr>
              <w:ind w:left="113"/>
              <w:rPr>
                <w:rFonts w:ascii="Times New Roman" w:hAnsi="Times New Roman"/>
                <w:sz w:val="22"/>
                <w:szCs w:val="22"/>
              </w:rPr>
            </w:pPr>
            <w:r w:rsidRPr="00790562">
              <w:rPr>
                <w:rFonts w:ascii="Times New Roman" w:hAnsi="Times New Roman"/>
                <w:sz w:val="22"/>
                <w:szCs w:val="22"/>
              </w:rPr>
              <w:t>Алайский район</w:t>
            </w:r>
          </w:p>
        </w:tc>
        <w:tc>
          <w:tcPr>
            <w:tcW w:w="582" w:type="pct"/>
            <w:tcMar>
              <w:top w:w="15" w:type="dxa"/>
              <w:left w:w="85" w:type="dxa"/>
              <w:bottom w:w="0" w:type="dxa"/>
              <w:right w:w="85" w:type="dxa"/>
            </w:tcMar>
            <w:vAlign w:val="bottom"/>
            <w:hideMark/>
          </w:tcPr>
          <w:p w:rsidR="004B0A60" w:rsidRPr="00790562" w:rsidRDefault="004B0A60" w:rsidP="00AE1F27">
            <w:pPr>
              <w:jc w:val="right"/>
              <w:rPr>
                <w:rFonts w:ascii="Times New Roman" w:hAnsi="Times New Roman"/>
                <w:sz w:val="22"/>
                <w:szCs w:val="22"/>
                <w:lang w:val="ky-KG"/>
              </w:rPr>
            </w:pPr>
            <w:r w:rsidRPr="00790562">
              <w:rPr>
                <w:rFonts w:ascii="Times New Roman" w:hAnsi="Times New Roman"/>
                <w:sz w:val="22"/>
                <w:szCs w:val="22"/>
              </w:rPr>
              <w:t>-</w:t>
            </w:r>
          </w:p>
        </w:tc>
        <w:tc>
          <w:tcPr>
            <w:tcW w:w="800" w:type="pct"/>
            <w:gridSpan w:val="2"/>
            <w:tcMar>
              <w:top w:w="15" w:type="dxa"/>
              <w:left w:w="85" w:type="dxa"/>
              <w:bottom w:w="0" w:type="dxa"/>
              <w:right w:w="85" w:type="dxa"/>
            </w:tcMar>
            <w:vAlign w:val="bottom"/>
            <w:hideMark/>
          </w:tcPr>
          <w:p w:rsidR="004B0A60" w:rsidRPr="00790562" w:rsidRDefault="004B0A60" w:rsidP="00AE1F27">
            <w:pPr>
              <w:jc w:val="right"/>
              <w:rPr>
                <w:rFonts w:ascii="Times New Roman" w:hAnsi="Times New Roman"/>
                <w:sz w:val="22"/>
                <w:szCs w:val="22"/>
              </w:rPr>
            </w:pPr>
            <w:r w:rsidRPr="00790562">
              <w:rPr>
                <w:rFonts w:ascii="Times New Roman" w:hAnsi="Times New Roman"/>
                <w:sz w:val="22"/>
                <w:szCs w:val="22"/>
              </w:rPr>
              <w:t>2 раза</w:t>
            </w:r>
          </w:p>
        </w:tc>
        <w:tc>
          <w:tcPr>
            <w:tcW w:w="723" w:type="pct"/>
            <w:gridSpan w:val="2"/>
            <w:noWrap/>
            <w:tcMar>
              <w:top w:w="15" w:type="dxa"/>
              <w:left w:w="85" w:type="dxa"/>
              <w:bottom w:w="0" w:type="dxa"/>
              <w:right w:w="85" w:type="dxa"/>
            </w:tcMar>
            <w:vAlign w:val="bottom"/>
            <w:hideMark/>
          </w:tcPr>
          <w:p w:rsidR="004B0A60" w:rsidRPr="00D930B8" w:rsidRDefault="004B0A60" w:rsidP="00AE1F27">
            <w:pPr>
              <w:ind w:right="121"/>
              <w:jc w:val="right"/>
              <w:rPr>
                <w:rFonts w:ascii="Times New Roman" w:hAnsi="Times New Roman"/>
                <w:sz w:val="22"/>
                <w:szCs w:val="22"/>
                <w:lang w:val="ky-KG"/>
              </w:rPr>
            </w:pPr>
            <w:r w:rsidRPr="00D930B8">
              <w:rPr>
                <w:rFonts w:ascii="Times New Roman" w:hAnsi="Times New Roman"/>
                <w:sz w:val="22"/>
                <w:szCs w:val="22"/>
                <w:lang w:val="ky-KG"/>
              </w:rPr>
              <w:t>150,0</w:t>
            </w:r>
          </w:p>
        </w:tc>
        <w:tc>
          <w:tcPr>
            <w:tcW w:w="610" w:type="pct"/>
            <w:noWrap/>
            <w:tcMar>
              <w:top w:w="15" w:type="dxa"/>
              <w:left w:w="85" w:type="dxa"/>
              <w:bottom w:w="0" w:type="dxa"/>
              <w:right w:w="85" w:type="dxa"/>
            </w:tcMar>
            <w:vAlign w:val="bottom"/>
            <w:hideMark/>
          </w:tcPr>
          <w:p w:rsidR="004B0A60" w:rsidRPr="00D930B8" w:rsidRDefault="004B0A60" w:rsidP="00AE1F27">
            <w:pPr>
              <w:ind w:right="55"/>
              <w:jc w:val="right"/>
              <w:rPr>
                <w:rFonts w:ascii="Times New Roman" w:hAnsi="Times New Roman"/>
                <w:sz w:val="22"/>
                <w:szCs w:val="22"/>
              </w:rPr>
            </w:pPr>
            <w:r w:rsidRPr="00D930B8">
              <w:rPr>
                <w:rFonts w:ascii="Times New Roman" w:hAnsi="Times New Roman"/>
                <w:sz w:val="22"/>
                <w:szCs w:val="22"/>
              </w:rPr>
              <w:t>78,3</w:t>
            </w:r>
          </w:p>
        </w:tc>
        <w:tc>
          <w:tcPr>
            <w:tcW w:w="542" w:type="pct"/>
            <w:tcMar>
              <w:top w:w="15" w:type="dxa"/>
              <w:left w:w="85" w:type="dxa"/>
              <w:bottom w:w="0" w:type="dxa"/>
              <w:right w:w="85" w:type="dxa"/>
            </w:tcMar>
            <w:vAlign w:val="bottom"/>
            <w:hideMark/>
          </w:tcPr>
          <w:p w:rsidR="004B0A60" w:rsidRPr="006D641E" w:rsidRDefault="004B0A60" w:rsidP="00AE1F27">
            <w:pPr>
              <w:jc w:val="right"/>
              <w:rPr>
                <w:rFonts w:ascii="Times New Roman" w:hAnsi="Times New Roman"/>
                <w:color w:val="FF0000"/>
                <w:sz w:val="22"/>
                <w:szCs w:val="22"/>
                <w:lang w:val="ky-KG"/>
              </w:rPr>
            </w:pPr>
            <w:r w:rsidRPr="00D930B8">
              <w:rPr>
                <w:rFonts w:ascii="Times New Roman" w:hAnsi="Times New Roman"/>
                <w:sz w:val="22"/>
                <w:szCs w:val="22"/>
                <w:lang w:val="ky-KG"/>
              </w:rPr>
              <w:t>2,2 раза</w:t>
            </w:r>
          </w:p>
        </w:tc>
        <w:tc>
          <w:tcPr>
            <w:tcW w:w="520" w:type="pct"/>
            <w:tcMar>
              <w:top w:w="15" w:type="dxa"/>
              <w:left w:w="85" w:type="dxa"/>
              <w:bottom w:w="0" w:type="dxa"/>
              <w:right w:w="85" w:type="dxa"/>
            </w:tcMar>
            <w:vAlign w:val="bottom"/>
            <w:hideMark/>
          </w:tcPr>
          <w:p w:rsidR="004B0A60" w:rsidRPr="006D641E" w:rsidRDefault="004B0A60" w:rsidP="00AE1F27">
            <w:pPr>
              <w:jc w:val="right"/>
              <w:rPr>
                <w:rFonts w:ascii="Times New Roman" w:hAnsi="Times New Roman"/>
                <w:color w:val="FF0000"/>
                <w:sz w:val="22"/>
                <w:szCs w:val="22"/>
              </w:rPr>
            </w:pPr>
            <w:r w:rsidRPr="00A5042D">
              <w:rPr>
                <w:rFonts w:ascii="Times New Roman" w:hAnsi="Times New Roman"/>
                <w:sz w:val="22"/>
                <w:szCs w:val="22"/>
              </w:rPr>
              <w:t>-</w:t>
            </w:r>
          </w:p>
        </w:tc>
      </w:tr>
      <w:tr w:rsidR="004B0A60" w:rsidRPr="006D641E" w:rsidTr="00AE1F27">
        <w:trPr>
          <w:trHeight w:val="249"/>
        </w:trPr>
        <w:tc>
          <w:tcPr>
            <w:tcW w:w="1224" w:type="pct"/>
            <w:tcMar>
              <w:top w:w="15" w:type="dxa"/>
              <w:left w:w="15" w:type="dxa"/>
              <w:bottom w:w="0" w:type="dxa"/>
              <w:right w:w="15" w:type="dxa"/>
            </w:tcMar>
            <w:vAlign w:val="bottom"/>
            <w:hideMark/>
          </w:tcPr>
          <w:p w:rsidR="004B0A60" w:rsidRPr="00790562" w:rsidRDefault="004B0A60" w:rsidP="00AE1F27">
            <w:pPr>
              <w:shd w:val="clear" w:color="auto" w:fill="FFFFFF"/>
              <w:ind w:left="113"/>
              <w:rPr>
                <w:rFonts w:ascii="Times New Roman" w:eastAsia="Arial Unicode MS" w:hAnsi="Times New Roman"/>
                <w:sz w:val="22"/>
                <w:szCs w:val="22"/>
              </w:rPr>
            </w:pPr>
            <w:r w:rsidRPr="00790562">
              <w:rPr>
                <w:rFonts w:ascii="Times New Roman" w:hAnsi="Times New Roman"/>
                <w:sz w:val="22"/>
                <w:szCs w:val="22"/>
              </w:rPr>
              <w:t>Араванский район</w:t>
            </w:r>
          </w:p>
        </w:tc>
        <w:tc>
          <w:tcPr>
            <w:tcW w:w="582" w:type="pct"/>
            <w:tcMar>
              <w:top w:w="15" w:type="dxa"/>
              <w:left w:w="85" w:type="dxa"/>
              <w:bottom w:w="0" w:type="dxa"/>
              <w:right w:w="85" w:type="dxa"/>
            </w:tcMar>
            <w:vAlign w:val="bottom"/>
            <w:hideMark/>
          </w:tcPr>
          <w:p w:rsidR="004B0A60" w:rsidRPr="00790562" w:rsidRDefault="004B0A60" w:rsidP="00AE1F27">
            <w:pPr>
              <w:jc w:val="right"/>
              <w:rPr>
                <w:rFonts w:ascii="Times New Roman" w:hAnsi="Times New Roman"/>
                <w:sz w:val="22"/>
                <w:szCs w:val="22"/>
                <w:lang w:val="ky-KG"/>
              </w:rPr>
            </w:pPr>
            <w:r w:rsidRPr="00790562">
              <w:rPr>
                <w:rFonts w:ascii="Times New Roman" w:hAnsi="Times New Roman"/>
                <w:sz w:val="22"/>
                <w:szCs w:val="22"/>
                <w:lang w:val="ky-KG"/>
              </w:rPr>
              <w:t>75,0</w:t>
            </w:r>
          </w:p>
        </w:tc>
        <w:tc>
          <w:tcPr>
            <w:tcW w:w="800" w:type="pct"/>
            <w:gridSpan w:val="2"/>
            <w:tcMar>
              <w:top w:w="15" w:type="dxa"/>
              <w:left w:w="85" w:type="dxa"/>
              <w:bottom w:w="0" w:type="dxa"/>
              <w:right w:w="85" w:type="dxa"/>
            </w:tcMar>
            <w:vAlign w:val="bottom"/>
            <w:hideMark/>
          </w:tcPr>
          <w:p w:rsidR="004B0A60" w:rsidRPr="00790562" w:rsidRDefault="004B0A60" w:rsidP="00AE1F27">
            <w:pPr>
              <w:jc w:val="right"/>
              <w:rPr>
                <w:rFonts w:ascii="Times New Roman" w:hAnsi="Times New Roman"/>
                <w:sz w:val="22"/>
                <w:szCs w:val="22"/>
                <w:lang w:val="ky-KG"/>
              </w:rPr>
            </w:pPr>
            <w:r w:rsidRPr="00790562">
              <w:rPr>
                <w:rFonts w:ascii="Times New Roman" w:hAnsi="Times New Roman"/>
                <w:sz w:val="22"/>
                <w:szCs w:val="22"/>
                <w:lang w:val="ky-KG"/>
              </w:rPr>
              <w:t>92,8</w:t>
            </w:r>
          </w:p>
        </w:tc>
        <w:tc>
          <w:tcPr>
            <w:tcW w:w="723" w:type="pct"/>
            <w:gridSpan w:val="2"/>
            <w:noWrap/>
            <w:tcMar>
              <w:top w:w="15" w:type="dxa"/>
              <w:left w:w="85" w:type="dxa"/>
              <w:bottom w:w="0" w:type="dxa"/>
              <w:right w:w="85" w:type="dxa"/>
            </w:tcMar>
            <w:vAlign w:val="bottom"/>
            <w:hideMark/>
          </w:tcPr>
          <w:p w:rsidR="004B0A60" w:rsidRPr="00D930B8" w:rsidRDefault="004B0A60" w:rsidP="00AE1F27">
            <w:pPr>
              <w:ind w:right="121"/>
              <w:jc w:val="right"/>
              <w:rPr>
                <w:rFonts w:ascii="Times New Roman" w:hAnsi="Times New Roman"/>
                <w:sz w:val="22"/>
                <w:szCs w:val="22"/>
                <w:lang w:val="ky-KG"/>
              </w:rPr>
            </w:pPr>
            <w:r w:rsidRPr="00D930B8">
              <w:rPr>
                <w:rFonts w:ascii="Times New Roman" w:hAnsi="Times New Roman"/>
                <w:sz w:val="22"/>
                <w:szCs w:val="22"/>
              </w:rPr>
              <w:t>-</w:t>
            </w:r>
          </w:p>
        </w:tc>
        <w:tc>
          <w:tcPr>
            <w:tcW w:w="610" w:type="pct"/>
            <w:noWrap/>
            <w:tcMar>
              <w:top w:w="15" w:type="dxa"/>
              <w:left w:w="85" w:type="dxa"/>
              <w:bottom w:w="0" w:type="dxa"/>
              <w:right w:w="85" w:type="dxa"/>
            </w:tcMar>
            <w:vAlign w:val="bottom"/>
            <w:hideMark/>
          </w:tcPr>
          <w:p w:rsidR="004B0A60" w:rsidRPr="00D930B8" w:rsidRDefault="004B0A60" w:rsidP="00AE1F27">
            <w:pPr>
              <w:ind w:right="55"/>
              <w:jc w:val="right"/>
              <w:rPr>
                <w:rFonts w:ascii="Times New Roman" w:hAnsi="Times New Roman"/>
                <w:sz w:val="22"/>
                <w:szCs w:val="22"/>
              </w:rPr>
            </w:pPr>
            <w:r w:rsidRPr="00D930B8">
              <w:rPr>
                <w:rFonts w:ascii="Times New Roman" w:hAnsi="Times New Roman"/>
                <w:sz w:val="22"/>
                <w:szCs w:val="22"/>
              </w:rPr>
              <w:t>2 раза</w:t>
            </w:r>
          </w:p>
        </w:tc>
        <w:tc>
          <w:tcPr>
            <w:tcW w:w="542" w:type="pct"/>
            <w:tcMar>
              <w:top w:w="15" w:type="dxa"/>
              <w:left w:w="85" w:type="dxa"/>
              <w:bottom w:w="0" w:type="dxa"/>
              <w:right w:w="85" w:type="dxa"/>
            </w:tcMar>
            <w:vAlign w:val="bottom"/>
            <w:hideMark/>
          </w:tcPr>
          <w:p w:rsidR="004B0A60" w:rsidRPr="00D930B8" w:rsidRDefault="004B0A60" w:rsidP="00AE1F27">
            <w:pPr>
              <w:jc w:val="right"/>
              <w:rPr>
                <w:rFonts w:ascii="Times New Roman" w:hAnsi="Times New Roman"/>
                <w:sz w:val="22"/>
                <w:szCs w:val="22"/>
                <w:lang w:val="ky-KG"/>
              </w:rPr>
            </w:pPr>
            <w:r w:rsidRPr="00D930B8">
              <w:rPr>
                <w:rFonts w:ascii="Times New Roman" w:hAnsi="Times New Roman"/>
                <w:sz w:val="22"/>
                <w:szCs w:val="22"/>
                <w:lang w:val="ky-KG"/>
              </w:rPr>
              <w:t>111,1</w:t>
            </w:r>
          </w:p>
        </w:tc>
        <w:tc>
          <w:tcPr>
            <w:tcW w:w="520" w:type="pct"/>
            <w:tcMar>
              <w:top w:w="15" w:type="dxa"/>
              <w:left w:w="85" w:type="dxa"/>
              <w:bottom w:w="0" w:type="dxa"/>
              <w:right w:w="85" w:type="dxa"/>
            </w:tcMar>
            <w:vAlign w:val="bottom"/>
            <w:hideMark/>
          </w:tcPr>
          <w:p w:rsidR="004B0A60" w:rsidRPr="006D641E" w:rsidRDefault="004B0A60" w:rsidP="00AE1F27">
            <w:pPr>
              <w:jc w:val="right"/>
              <w:rPr>
                <w:rFonts w:ascii="Times New Roman" w:hAnsi="Times New Roman"/>
                <w:color w:val="FF0000"/>
                <w:sz w:val="22"/>
                <w:szCs w:val="22"/>
                <w:lang w:val="ky-KG"/>
              </w:rPr>
            </w:pPr>
            <w:r w:rsidRPr="00A5042D">
              <w:rPr>
                <w:rFonts w:ascii="Times New Roman" w:hAnsi="Times New Roman"/>
                <w:sz w:val="22"/>
                <w:szCs w:val="22"/>
              </w:rPr>
              <w:t>-</w:t>
            </w:r>
          </w:p>
        </w:tc>
      </w:tr>
      <w:tr w:rsidR="004B0A60" w:rsidRPr="006D641E" w:rsidTr="00AE1F27">
        <w:trPr>
          <w:trHeight w:val="249"/>
        </w:trPr>
        <w:tc>
          <w:tcPr>
            <w:tcW w:w="1224" w:type="pct"/>
            <w:tcMar>
              <w:top w:w="15" w:type="dxa"/>
              <w:left w:w="15" w:type="dxa"/>
              <w:bottom w:w="0" w:type="dxa"/>
              <w:right w:w="15" w:type="dxa"/>
            </w:tcMar>
            <w:vAlign w:val="bottom"/>
            <w:hideMark/>
          </w:tcPr>
          <w:p w:rsidR="004B0A60" w:rsidRPr="00790562" w:rsidRDefault="004B0A60" w:rsidP="00AE1F27">
            <w:pPr>
              <w:ind w:left="113"/>
              <w:rPr>
                <w:rFonts w:ascii="Times New Roman" w:hAnsi="Times New Roman"/>
                <w:sz w:val="22"/>
                <w:szCs w:val="22"/>
              </w:rPr>
            </w:pPr>
            <w:r w:rsidRPr="00790562">
              <w:rPr>
                <w:rFonts w:ascii="Times New Roman" w:hAnsi="Times New Roman"/>
                <w:sz w:val="22"/>
                <w:szCs w:val="22"/>
              </w:rPr>
              <w:t xml:space="preserve">Кара-Сууский </w:t>
            </w:r>
          </w:p>
          <w:p w:rsidR="004B0A60" w:rsidRPr="00790562" w:rsidRDefault="004B0A60" w:rsidP="00AE1F27">
            <w:pPr>
              <w:shd w:val="clear" w:color="auto" w:fill="FFFFFF"/>
              <w:ind w:left="113"/>
              <w:rPr>
                <w:rFonts w:ascii="Times New Roman" w:eastAsia="Arial Unicode MS" w:hAnsi="Times New Roman"/>
                <w:sz w:val="22"/>
                <w:szCs w:val="22"/>
              </w:rPr>
            </w:pPr>
            <w:r w:rsidRPr="00790562">
              <w:rPr>
                <w:rFonts w:ascii="Times New Roman" w:hAnsi="Times New Roman"/>
                <w:sz w:val="22"/>
                <w:szCs w:val="22"/>
              </w:rPr>
              <w:t>район</w:t>
            </w:r>
          </w:p>
        </w:tc>
        <w:tc>
          <w:tcPr>
            <w:tcW w:w="582" w:type="pct"/>
            <w:tcMar>
              <w:top w:w="15" w:type="dxa"/>
              <w:left w:w="85" w:type="dxa"/>
              <w:bottom w:w="0" w:type="dxa"/>
              <w:right w:w="85" w:type="dxa"/>
            </w:tcMar>
            <w:vAlign w:val="bottom"/>
            <w:hideMark/>
          </w:tcPr>
          <w:p w:rsidR="004B0A60" w:rsidRPr="00790562" w:rsidRDefault="004B0A60" w:rsidP="00AE1F27">
            <w:pPr>
              <w:jc w:val="right"/>
              <w:rPr>
                <w:rFonts w:ascii="Times New Roman" w:hAnsi="Times New Roman"/>
                <w:sz w:val="22"/>
                <w:szCs w:val="22"/>
                <w:lang w:val="ky-KG"/>
              </w:rPr>
            </w:pPr>
            <w:r w:rsidRPr="00790562">
              <w:rPr>
                <w:rFonts w:ascii="Times New Roman" w:hAnsi="Times New Roman"/>
                <w:sz w:val="22"/>
                <w:szCs w:val="22"/>
                <w:lang w:val="ky-KG"/>
              </w:rPr>
              <w:t>105,3</w:t>
            </w:r>
          </w:p>
        </w:tc>
        <w:tc>
          <w:tcPr>
            <w:tcW w:w="800" w:type="pct"/>
            <w:gridSpan w:val="2"/>
            <w:tcMar>
              <w:top w:w="15" w:type="dxa"/>
              <w:left w:w="85" w:type="dxa"/>
              <w:bottom w:w="0" w:type="dxa"/>
              <w:right w:w="85" w:type="dxa"/>
            </w:tcMar>
            <w:vAlign w:val="bottom"/>
            <w:hideMark/>
          </w:tcPr>
          <w:p w:rsidR="004B0A60" w:rsidRPr="006D641E" w:rsidRDefault="004B0A60" w:rsidP="00AE1F27">
            <w:pPr>
              <w:jc w:val="right"/>
              <w:rPr>
                <w:rFonts w:ascii="Times New Roman" w:hAnsi="Times New Roman"/>
                <w:color w:val="FF0000"/>
                <w:sz w:val="22"/>
                <w:szCs w:val="22"/>
                <w:lang w:val="ky-KG"/>
              </w:rPr>
            </w:pPr>
            <w:r w:rsidRPr="00790562">
              <w:rPr>
                <w:rFonts w:ascii="Times New Roman" w:hAnsi="Times New Roman"/>
                <w:sz w:val="22"/>
                <w:szCs w:val="22"/>
                <w:lang w:val="ky-KG"/>
              </w:rPr>
              <w:t>64,3</w:t>
            </w:r>
          </w:p>
        </w:tc>
        <w:tc>
          <w:tcPr>
            <w:tcW w:w="723" w:type="pct"/>
            <w:gridSpan w:val="2"/>
            <w:noWrap/>
            <w:tcMar>
              <w:top w:w="15" w:type="dxa"/>
              <w:left w:w="85" w:type="dxa"/>
              <w:bottom w:w="0" w:type="dxa"/>
              <w:right w:w="85" w:type="dxa"/>
            </w:tcMar>
            <w:vAlign w:val="bottom"/>
            <w:hideMark/>
          </w:tcPr>
          <w:p w:rsidR="004B0A60" w:rsidRPr="00D930B8" w:rsidRDefault="004B0A60" w:rsidP="00AE1F27">
            <w:pPr>
              <w:ind w:right="121"/>
              <w:jc w:val="right"/>
              <w:rPr>
                <w:rFonts w:ascii="Times New Roman" w:hAnsi="Times New Roman"/>
                <w:sz w:val="22"/>
                <w:szCs w:val="22"/>
              </w:rPr>
            </w:pPr>
            <w:r w:rsidRPr="00D930B8">
              <w:rPr>
                <w:rFonts w:ascii="Times New Roman" w:hAnsi="Times New Roman"/>
                <w:sz w:val="22"/>
                <w:szCs w:val="22"/>
              </w:rPr>
              <w:t>33,3</w:t>
            </w:r>
          </w:p>
        </w:tc>
        <w:tc>
          <w:tcPr>
            <w:tcW w:w="610" w:type="pct"/>
            <w:noWrap/>
            <w:tcMar>
              <w:top w:w="15" w:type="dxa"/>
              <w:left w:w="85" w:type="dxa"/>
              <w:bottom w:w="0" w:type="dxa"/>
              <w:right w:w="85" w:type="dxa"/>
            </w:tcMar>
            <w:vAlign w:val="bottom"/>
            <w:hideMark/>
          </w:tcPr>
          <w:p w:rsidR="004B0A60" w:rsidRPr="00D930B8" w:rsidRDefault="004B0A60" w:rsidP="00AE1F27">
            <w:pPr>
              <w:ind w:right="55"/>
              <w:jc w:val="right"/>
              <w:rPr>
                <w:rFonts w:ascii="Times New Roman" w:hAnsi="Times New Roman"/>
                <w:sz w:val="22"/>
                <w:szCs w:val="22"/>
                <w:lang w:val="ky-KG"/>
              </w:rPr>
            </w:pPr>
            <w:r w:rsidRPr="00D930B8">
              <w:rPr>
                <w:rFonts w:ascii="Times New Roman" w:hAnsi="Times New Roman"/>
                <w:sz w:val="22"/>
                <w:szCs w:val="22"/>
                <w:lang w:val="ky-KG"/>
              </w:rPr>
              <w:t>86,0</w:t>
            </w:r>
          </w:p>
        </w:tc>
        <w:tc>
          <w:tcPr>
            <w:tcW w:w="542" w:type="pct"/>
            <w:tcMar>
              <w:top w:w="15" w:type="dxa"/>
              <w:left w:w="85" w:type="dxa"/>
              <w:bottom w:w="0" w:type="dxa"/>
              <w:right w:w="85" w:type="dxa"/>
            </w:tcMar>
            <w:vAlign w:val="bottom"/>
            <w:hideMark/>
          </w:tcPr>
          <w:p w:rsidR="004B0A60" w:rsidRPr="00D930B8" w:rsidRDefault="004B0A60" w:rsidP="00AE1F27">
            <w:pPr>
              <w:jc w:val="right"/>
              <w:rPr>
                <w:rFonts w:ascii="Times New Roman" w:hAnsi="Times New Roman"/>
                <w:sz w:val="22"/>
                <w:szCs w:val="22"/>
                <w:lang w:val="ky-KG"/>
              </w:rPr>
            </w:pPr>
            <w:r w:rsidRPr="00D930B8">
              <w:rPr>
                <w:rFonts w:ascii="Times New Roman" w:hAnsi="Times New Roman"/>
                <w:sz w:val="22"/>
                <w:szCs w:val="22"/>
                <w:lang w:val="ky-KG"/>
              </w:rPr>
              <w:t>190,0</w:t>
            </w:r>
          </w:p>
        </w:tc>
        <w:tc>
          <w:tcPr>
            <w:tcW w:w="520" w:type="pct"/>
            <w:tcMar>
              <w:top w:w="15" w:type="dxa"/>
              <w:left w:w="85" w:type="dxa"/>
              <w:bottom w:w="0" w:type="dxa"/>
              <w:right w:w="85" w:type="dxa"/>
            </w:tcMar>
            <w:vAlign w:val="bottom"/>
            <w:hideMark/>
          </w:tcPr>
          <w:p w:rsidR="004B0A60" w:rsidRPr="00A5042D" w:rsidRDefault="004B0A60" w:rsidP="00AE1F27">
            <w:pPr>
              <w:jc w:val="right"/>
              <w:rPr>
                <w:rFonts w:ascii="Times New Roman" w:hAnsi="Times New Roman"/>
                <w:sz w:val="22"/>
                <w:szCs w:val="22"/>
              </w:rPr>
            </w:pPr>
            <w:r w:rsidRPr="00A5042D">
              <w:rPr>
                <w:rFonts w:ascii="Times New Roman" w:hAnsi="Times New Roman"/>
                <w:sz w:val="22"/>
                <w:szCs w:val="22"/>
              </w:rPr>
              <w:t>85,7</w:t>
            </w:r>
          </w:p>
        </w:tc>
      </w:tr>
      <w:tr w:rsidR="004B0A60" w:rsidRPr="006D641E" w:rsidTr="00AE1F27">
        <w:trPr>
          <w:trHeight w:val="596"/>
        </w:trPr>
        <w:tc>
          <w:tcPr>
            <w:tcW w:w="1224" w:type="pct"/>
            <w:tcMar>
              <w:top w:w="15" w:type="dxa"/>
              <w:left w:w="15" w:type="dxa"/>
              <w:bottom w:w="0" w:type="dxa"/>
              <w:right w:w="15" w:type="dxa"/>
            </w:tcMar>
            <w:vAlign w:val="bottom"/>
            <w:hideMark/>
          </w:tcPr>
          <w:p w:rsidR="004B0A60" w:rsidRPr="00790562" w:rsidRDefault="004B0A60" w:rsidP="00AE1F27">
            <w:pPr>
              <w:shd w:val="clear" w:color="auto" w:fill="FFFFFF"/>
              <w:ind w:left="113"/>
              <w:rPr>
                <w:rFonts w:ascii="Times New Roman" w:hAnsi="Times New Roman"/>
                <w:sz w:val="22"/>
                <w:szCs w:val="22"/>
              </w:rPr>
            </w:pPr>
            <w:r w:rsidRPr="00790562">
              <w:rPr>
                <w:rFonts w:ascii="Times New Roman" w:hAnsi="Times New Roman"/>
                <w:sz w:val="22"/>
                <w:szCs w:val="22"/>
              </w:rPr>
              <w:t xml:space="preserve">Кара-Кулжинский  </w:t>
            </w:r>
          </w:p>
          <w:p w:rsidR="004B0A60" w:rsidRPr="00790562" w:rsidRDefault="004B0A60" w:rsidP="00AE1F27">
            <w:pPr>
              <w:ind w:left="113"/>
              <w:rPr>
                <w:rFonts w:ascii="Times New Roman" w:hAnsi="Times New Roman"/>
                <w:sz w:val="22"/>
                <w:szCs w:val="22"/>
              </w:rPr>
            </w:pPr>
            <w:r w:rsidRPr="00790562">
              <w:rPr>
                <w:rFonts w:ascii="Times New Roman" w:hAnsi="Times New Roman"/>
                <w:sz w:val="22"/>
                <w:szCs w:val="22"/>
              </w:rPr>
              <w:t>район</w:t>
            </w:r>
          </w:p>
        </w:tc>
        <w:tc>
          <w:tcPr>
            <w:tcW w:w="582" w:type="pct"/>
            <w:tcMar>
              <w:top w:w="15" w:type="dxa"/>
              <w:left w:w="85" w:type="dxa"/>
              <w:bottom w:w="0" w:type="dxa"/>
              <w:right w:w="85" w:type="dxa"/>
            </w:tcMar>
            <w:vAlign w:val="bottom"/>
            <w:hideMark/>
          </w:tcPr>
          <w:p w:rsidR="004B0A60" w:rsidRPr="00790562" w:rsidRDefault="004B0A60" w:rsidP="00AE1F27">
            <w:pPr>
              <w:jc w:val="right"/>
              <w:rPr>
                <w:rFonts w:ascii="Times New Roman" w:hAnsi="Times New Roman"/>
                <w:sz w:val="22"/>
                <w:szCs w:val="22"/>
                <w:lang w:val="ky-KG"/>
              </w:rPr>
            </w:pPr>
            <w:r w:rsidRPr="00790562">
              <w:rPr>
                <w:rFonts w:ascii="Times New Roman" w:hAnsi="Times New Roman"/>
                <w:sz w:val="22"/>
                <w:szCs w:val="22"/>
                <w:lang w:val="ky-KG"/>
              </w:rPr>
              <w:t>100,0</w:t>
            </w:r>
          </w:p>
        </w:tc>
        <w:tc>
          <w:tcPr>
            <w:tcW w:w="800" w:type="pct"/>
            <w:gridSpan w:val="2"/>
            <w:tcMar>
              <w:top w:w="15" w:type="dxa"/>
              <w:left w:w="85" w:type="dxa"/>
              <w:bottom w:w="0" w:type="dxa"/>
              <w:right w:w="85" w:type="dxa"/>
            </w:tcMar>
            <w:vAlign w:val="bottom"/>
            <w:hideMark/>
          </w:tcPr>
          <w:p w:rsidR="004B0A60" w:rsidRPr="006D641E" w:rsidRDefault="004B0A60" w:rsidP="00AE1F27">
            <w:pPr>
              <w:jc w:val="right"/>
              <w:rPr>
                <w:rFonts w:ascii="Times New Roman" w:hAnsi="Times New Roman"/>
                <w:color w:val="FF0000"/>
                <w:sz w:val="22"/>
                <w:szCs w:val="22"/>
                <w:lang w:val="ky-KG"/>
              </w:rPr>
            </w:pPr>
            <w:r w:rsidRPr="00790562">
              <w:rPr>
                <w:rFonts w:ascii="Times New Roman" w:hAnsi="Times New Roman"/>
                <w:sz w:val="22"/>
                <w:szCs w:val="22"/>
                <w:lang w:val="ky-KG"/>
              </w:rPr>
              <w:t>123,3</w:t>
            </w:r>
          </w:p>
        </w:tc>
        <w:tc>
          <w:tcPr>
            <w:tcW w:w="723" w:type="pct"/>
            <w:gridSpan w:val="2"/>
            <w:noWrap/>
            <w:tcMar>
              <w:top w:w="15" w:type="dxa"/>
              <w:left w:w="85" w:type="dxa"/>
              <w:bottom w:w="0" w:type="dxa"/>
              <w:right w:w="85" w:type="dxa"/>
            </w:tcMar>
            <w:vAlign w:val="bottom"/>
          </w:tcPr>
          <w:p w:rsidR="004B0A60" w:rsidRPr="00D930B8" w:rsidRDefault="004B0A60" w:rsidP="00AE1F27">
            <w:pPr>
              <w:tabs>
                <w:tab w:val="left" w:pos="1153"/>
              </w:tabs>
              <w:jc w:val="right"/>
              <w:rPr>
                <w:rFonts w:ascii="Times New Roman" w:hAnsi="Times New Roman"/>
                <w:sz w:val="22"/>
                <w:szCs w:val="22"/>
                <w:lang w:val="ky-KG"/>
              </w:rPr>
            </w:pPr>
            <w:r w:rsidRPr="00D930B8">
              <w:rPr>
                <w:rFonts w:ascii="Times New Roman" w:hAnsi="Times New Roman"/>
                <w:sz w:val="22"/>
                <w:szCs w:val="22"/>
              </w:rPr>
              <w:t>-</w:t>
            </w:r>
          </w:p>
        </w:tc>
        <w:tc>
          <w:tcPr>
            <w:tcW w:w="610" w:type="pct"/>
            <w:noWrap/>
            <w:tcMar>
              <w:top w:w="15" w:type="dxa"/>
              <w:left w:w="85" w:type="dxa"/>
              <w:bottom w:w="0" w:type="dxa"/>
              <w:right w:w="85" w:type="dxa"/>
            </w:tcMar>
            <w:vAlign w:val="bottom"/>
            <w:hideMark/>
          </w:tcPr>
          <w:p w:rsidR="004B0A60" w:rsidRPr="00D930B8" w:rsidRDefault="004B0A60" w:rsidP="00AE1F27">
            <w:pPr>
              <w:jc w:val="right"/>
              <w:rPr>
                <w:rFonts w:ascii="Times New Roman" w:hAnsi="Times New Roman"/>
                <w:sz w:val="22"/>
                <w:szCs w:val="22"/>
                <w:lang w:val="ky-KG"/>
              </w:rPr>
            </w:pPr>
            <w:r w:rsidRPr="00D930B8">
              <w:rPr>
                <w:rFonts w:ascii="Times New Roman" w:hAnsi="Times New Roman"/>
                <w:sz w:val="22"/>
                <w:szCs w:val="22"/>
                <w:lang w:val="ky-KG"/>
              </w:rPr>
              <w:t>95,4</w:t>
            </w:r>
          </w:p>
        </w:tc>
        <w:tc>
          <w:tcPr>
            <w:tcW w:w="542" w:type="pct"/>
            <w:tcMar>
              <w:top w:w="15" w:type="dxa"/>
              <w:left w:w="85" w:type="dxa"/>
              <w:bottom w:w="0" w:type="dxa"/>
              <w:right w:w="85" w:type="dxa"/>
            </w:tcMar>
            <w:vAlign w:val="bottom"/>
            <w:hideMark/>
          </w:tcPr>
          <w:p w:rsidR="004B0A60" w:rsidRPr="00D930B8" w:rsidRDefault="004B0A60" w:rsidP="00AE1F27">
            <w:pPr>
              <w:jc w:val="right"/>
              <w:rPr>
                <w:rFonts w:ascii="Times New Roman" w:hAnsi="Times New Roman"/>
                <w:sz w:val="22"/>
                <w:szCs w:val="22"/>
                <w:lang w:val="ky-KG"/>
              </w:rPr>
            </w:pPr>
            <w:r w:rsidRPr="00D930B8">
              <w:rPr>
                <w:rFonts w:ascii="Times New Roman" w:hAnsi="Times New Roman"/>
                <w:sz w:val="22"/>
                <w:szCs w:val="22"/>
                <w:lang w:val="ky-KG"/>
              </w:rPr>
              <w:t>115,4</w:t>
            </w:r>
          </w:p>
        </w:tc>
        <w:tc>
          <w:tcPr>
            <w:tcW w:w="520" w:type="pct"/>
            <w:tcMar>
              <w:top w:w="15" w:type="dxa"/>
              <w:left w:w="85" w:type="dxa"/>
              <w:bottom w:w="0" w:type="dxa"/>
              <w:right w:w="85" w:type="dxa"/>
            </w:tcMar>
            <w:vAlign w:val="bottom"/>
            <w:hideMark/>
          </w:tcPr>
          <w:p w:rsidR="004B0A60" w:rsidRPr="00A5042D" w:rsidRDefault="004B0A60" w:rsidP="00AE1F27">
            <w:pPr>
              <w:jc w:val="right"/>
              <w:rPr>
                <w:rFonts w:ascii="Times New Roman" w:hAnsi="Times New Roman"/>
                <w:sz w:val="22"/>
                <w:szCs w:val="22"/>
              </w:rPr>
            </w:pPr>
            <w:r w:rsidRPr="00A5042D">
              <w:rPr>
                <w:rFonts w:ascii="Times New Roman" w:hAnsi="Times New Roman"/>
                <w:sz w:val="22"/>
                <w:szCs w:val="22"/>
              </w:rPr>
              <w:t>-</w:t>
            </w:r>
          </w:p>
        </w:tc>
      </w:tr>
      <w:tr w:rsidR="004B0A60" w:rsidRPr="006D641E" w:rsidTr="00AE1F27">
        <w:trPr>
          <w:trHeight w:val="293"/>
        </w:trPr>
        <w:tc>
          <w:tcPr>
            <w:tcW w:w="1224" w:type="pct"/>
            <w:tcMar>
              <w:top w:w="15" w:type="dxa"/>
              <w:left w:w="15" w:type="dxa"/>
              <w:bottom w:w="0" w:type="dxa"/>
              <w:right w:w="15" w:type="dxa"/>
            </w:tcMar>
            <w:vAlign w:val="bottom"/>
            <w:hideMark/>
          </w:tcPr>
          <w:p w:rsidR="004B0A60" w:rsidRPr="00790562" w:rsidRDefault="004B0A60" w:rsidP="00AE1F27">
            <w:pPr>
              <w:ind w:left="113"/>
              <w:rPr>
                <w:rFonts w:ascii="Times New Roman" w:hAnsi="Times New Roman"/>
                <w:sz w:val="22"/>
                <w:szCs w:val="22"/>
              </w:rPr>
            </w:pPr>
            <w:r w:rsidRPr="00790562">
              <w:rPr>
                <w:rFonts w:ascii="Times New Roman" w:hAnsi="Times New Roman"/>
                <w:sz w:val="22"/>
                <w:szCs w:val="22"/>
              </w:rPr>
              <w:t>Ноокатский район</w:t>
            </w:r>
          </w:p>
        </w:tc>
        <w:tc>
          <w:tcPr>
            <w:tcW w:w="582" w:type="pct"/>
            <w:tcMar>
              <w:top w:w="15" w:type="dxa"/>
              <w:left w:w="85" w:type="dxa"/>
              <w:bottom w:w="0" w:type="dxa"/>
              <w:right w:w="85" w:type="dxa"/>
            </w:tcMar>
            <w:vAlign w:val="bottom"/>
            <w:hideMark/>
          </w:tcPr>
          <w:p w:rsidR="004B0A60" w:rsidRPr="00790562" w:rsidRDefault="004B0A60" w:rsidP="00AE1F27">
            <w:pPr>
              <w:jc w:val="right"/>
              <w:rPr>
                <w:rFonts w:ascii="Times New Roman" w:hAnsi="Times New Roman"/>
                <w:sz w:val="22"/>
                <w:szCs w:val="22"/>
                <w:lang w:val="ky-KG"/>
              </w:rPr>
            </w:pPr>
            <w:r w:rsidRPr="00790562">
              <w:rPr>
                <w:rFonts w:ascii="Times New Roman" w:hAnsi="Times New Roman"/>
                <w:sz w:val="22"/>
                <w:szCs w:val="22"/>
                <w:lang w:val="ky-KG"/>
              </w:rPr>
              <w:t>142,9</w:t>
            </w:r>
          </w:p>
        </w:tc>
        <w:tc>
          <w:tcPr>
            <w:tcW w:w="800" w:type="pct"/>
            <w:gridSpan w:val="2"/>
            <w:tcMar>
              <w:top w:w="15" w:type="dxa"/>
              <w:left w:w="85" w:type="dxa"/>
              <w:bottom w:w="0" w:type="dxa"/>
              <w:right w:w="85" w:type="dxa"/>
            </w:tcMar>
            <w:vAlign w:val="bottom"/>
            <w:hideMark/>
          </w:tcPr>
          <w:p w:rsidR="004B0A60" w:rsidRPr="006D641E" w:rsidRDefault="004B0A60" w:rsidP="00AE1F27">
            <w:pPr>
              <w:jc w:val="right"/>
              <w:rPr>
                <w:rFonts w:ascii="Times New Roman" w:hAnsi="Times New Roman"/>
                <w:color w:val="FF0000"/>
                <w:sz w:val="22"/>
                <w:szCs w:val="22"/>
                <w:lang w:val="ky-KG"/>
              </w:rPr>
            </w:pPr>
            <w:r w:rsidRPr="00790562">
              <w:rPr>
                <w:rFonts w:ascii="Times New Roman" w:hAnsi="Times New Roman"/>
                <w:sz w:val="22"/>
                <w:szCs w:val="22"/>
                <w:lang w:val="ky-KG"/>
              </w:rPr>
              <w:t>127,9</w:t>
            </w:r>
          </w:p>
        </w:tc>
        <w:tc>
          <w:tcPr>
            <w:tcW w:w="723" w:type="pct"/>
            <w:gridSpan w:val="2"/>
            <w:noWrap/>
            <w:tcMar>
              <w:top w:w="15" w:type="dxa"/>
              <w:left w:w="85" w:type="dxa"/>
              <w:bottom w:w="0" w:type="dxa"/>
              <w:right w:w="85" w:type="dxa"/>
            </w:tcMar>
            <w:vAlign w:val="bottom"/>
          </w:tcPr>
          <w:p w:rsidR="004B0A60" w:rsidRPr="00D930B8" w:rsidRDefault="004B0A60" w:rsidP="00AE1F27">
            <w:pPr>
              <w:jc w:val="right"/>
              <w:rPr>
                <w:rFonts w:ascii="Times New Roman" w:hAnsi="Times New Roman"/>
                <w:sz w:val="22"/>
                <w:szCs w:val="22"/>
                <w:lang w:val="ky-KG"/>
              </w:rPr>
            </w:pPr>
            <w:r w:rsidRPr="00D930B8">
              <w:rPr>
                <w:rFonts w:ascii="Times New Roman" w:hAnsi="Times New Roman"/>
                <w:sz w:val="22"/>
                <w:szCs w:val="22"/>
              </w:rPr>
              <w:t>-</w:t>
            </w:r>
          </w:p>
        </w:tc>
        <w:tc>
          <w:tcPr>
            <w:tcW w:w="610" w:type="pct"/>
            <w:noWrap/>
            <w:tcMar>
              <w:top w:w="15" w:type="dxa"/>
              <w:left w:w="85" w:type="dxa"/>
              <w:bottom w:w="0" w:type="dxa"/>
              <w:right w:w="85" w:type="dxa"/>
            </w:tcMar>
            <w:vAlign w:val="bottom"/>
            <w:hideMark/>
          </w:tcPr>
          <w:p w:rsidR="004B0A60" w:rsidRPr="00D930B8" w:rsidRDefault="004B0A60" w:rsidP="00AE1F27">
            <w:pPr>
              <w:jc w:val="right"/>
              <w:rPr>
                <w:rFonts w:ascii="Times New Roman" w:hAnsi="Times New Roman"/>
                <w:sz w:val="22"/>
                <w:szCs w:val="22"/>
              </w:rPr>
            </w:pPr>
            <w:r w:rsidRPr="00D930B8">
              <w:rPr>
                <w:rFonts w:ascii="Times New Roman" w:hAnsi="Times New Roman"/>
                <w:sz w:val="22"/>
                <w:szCs w:val="22"/>
              </w:rPr>
              <w:t>100,0</w:t>
            </w:r>
          </w:p>
        </w:tc>
        <w:tc>
          <w:tcPr>
            <w:tcW w:w="542" w:type="pct"/>
            <w:tcMar>
              <w:top w:w="15" w:type="dxa"/>
              <w:left w:w="85" w:type="dxa"/>
              <w:bottom w:w="0" w:type="dxa"/>
              <w:right w:w="85" w:type="dxa"/>
            </w:tcMar>
            <w:vAlign w:val="bottom"/>
            <w:hideMark/>
          </w:tcPr>
          <w:p w:rsidR="004B0A60" w:rsidRPr="00D930B8" w:rsidRDefault="004B0A60" w:rsidP="00AE1F27">
            <w:pPr>
              <w:jc w:val="right"/>
              <w:rPr>
                <w:rFonts w:ascii="Times New Roman" w:hAnsi="Times New Roman"/>
                <w:sz w:val="22"/>
                <w:szCs w:val="22"/>
              </w:rPr>
            </w:pPr>
            <w:r w:rsidRPr="00D930B8">
              <w:rPr>
                <w:rFonts w:ascii="Times New Roman" w:hAnsi="Times New Roman"/>
                <w:sz w:val="22"/>
                <w:szCs w:val="22"/>
              </w:rPr>
              <w:t>5 раз</w:t>
            </w:r>
          </w:p>
        </w:tc>
        <w:tc>
          <w:tcPr>
            <w:tcW w:w="520" w:type="pct"/>
            <w:tcMar>
              <w:top w:w="15" w:type="dxa"/>
              <w:left w:w="85" w:type="dxa"/>
              <w:bottom w:w="0" w:type="dxa"/>
              <w:right w:w="85" w:type="dxa"/>
            </w:tcMar>
            <w:vAlign w:val="bottom"/>
            <w:hideMark/>
          </w:tcPr>
          <w:p w:rsidR="004B0A60" w:rsidRPr="00A5042D" w:rsidRDefault="004B0A60" w:rsidP="00AE1F27">
            <w:pPr>
              <w:jc w:val="right"/>
              <w:rPr>
                <w:rFonts w:ascii="Times New Roman" w:hAnsi="Times New Roman"/>
                <w:sz w:val="22"/>
                <w:szCs w:val="22"/>
                <w:lang w:val="ky-KG"/>
              </w:rPr>
            </w:pPr>
            <w:r w:rsidRPr="00A5042D">
              <w:rPr>
                <w:rFonts w:ascii="Times New Roman" w:hAnsi="Times New Roman"/>
                <w:sz w:val="22"/>
                <w:szCs w:val="22"/>
                <w:lang w:val="ky-KG"/>
              </w:rPr>
              <w:t>50,0</w:t>
            </w:r>
          </w:p>
        </w:tc>
      </w:tr>
      <w:tr w:rsidR="004B0A60" w:rsidRPr="006D641E" w:rsidTr="00AE1F27">
        <w:trPr>
          <w:trHeight w:val="249"/>
        </w:trPr>
        <w:tc>
          <w:tcPr>
            <w:tcW w:w="1224" w:type="pct"/>
            <w:noWrap/>
            <w:tcMar>
              <w:top w:w="15" w:type="dxa"/>
              <w:left w:w="15" w:type="dxa"/>
              <w:bottom w:w="0" w:type="dxa"/>
              <w:right w:w="15" w:type="dxa"/>
            </w:tcMar>
            <w:vAlign w:val="bottom"/>
            <w:hideMark/>
          </w:tcPr>
          <w:p w:rsidR="004B0A60" w:rsidRPr="00790562" w:rsidRDefault="004B0A60" w:rsidP="00AE1F27">
            <w:pPr>
              <w:ind w:left="113"/>
              <w:rPr>
                <w:rFonts w:ascii="Times New Roman" w:hAnsi="Times New Roman"/>
                <w:sz w:val="22"/>
                <w:szCs w:val="22"/>
              </w:rPr>
            </w:pPr>
            <w:r w:rsidRPr="00790562">
              <w:rPr>
                <w:rFonts w:ascii="Times New Roman" w:hAnsi="Times New Roman"/>
                <w:sz w:val="22"/>
                <w:szCs w:val="22"/>
              </w:rPr>
              <w:t>Узгенский район</w:t>
            </w:r>
          </w:p>
        </w:tc>
        <w:tc>
          <w:tcPr>
            <w:tcW w:w="582" w:type="pct"/>
            <w:tcMar>
              <w:top w:w="15" w:type="dxa"/>
              <w:left w:w="85" w:type="dxa"/>
              <w:bottom w:w="0" w:type="dxa"/>
              <w:right w:w="85" w:type="dxa"/>
            </w:tcMar>
            <w:vAlign w:val="bottom"/>
            <w:hideMark/>
          </w:tcPr>
          <w:p w:rsidR="004B0A60" w:rsidRPr="00790562" w:rsidRDefault="004B0A60" w:rsidP="00AE1F27">
            <w:pPr>
              <w:jc w:val="right"/>
              <w:rPr>
                <w:rFonts w:ascii="Times New Roman" w:hAnsi="Times New Roman"/>
                <w:sz w:val="22"/>
                <w:szCs w:val="22"/>
                <w:lang w:val="ky-KG"/>
              </w:rPr>
            </w:pPr>
            <w:r w:rsidRPr="00790562">
              <w:rPr>
                <w:rFonts w:ascii="Times New Roman" w:hAnsi="Times New Roman"/>
                <w:sz w:val="22"/>
                <w:szCs w:val="22"/>
                <w:lang w:val="ky-KG"/>
              </w:rPr>
              <w:t>107,1</w:t>
            </w:r>
          </w:p>
        </w:tc>
        <w:tc>
          <w:tcPr>
            <w:tcW w:w="800" w:type="pct"/>
            <w:gridSpan w:val="2"/>
            <w:tcMar>
              <w:top w:w="15" w:type="dxa"/>
              <w:left w:w="85" w:type="dxa"/>
              <w:bottom w:w="0" w:type="dxa"/>
              <w:right w:w="85" w:type="dxa"/>
            </w:tcMar>
            <w:vAlign w:val="bottom"/>
            <w:hideMark/>
          </w:tcPr>
          <w:p w:rsidR="004B0A60" w:rsidRPr="006D641E" w:rsidRDefault="004B0A60" w:rsidP="00AE1F27">
            <w:pPr>
              <w:jc w:val="right"/>
              <w:rPr>
                <w:rFonts w:ascii="Times New Roman" w:hAnsi="Times New Roman"/>
                <w:color w:val="FF0000"/>
                <w:sz w:val="22"/>
                <w:szCs w:val="22"/>
                <w:lang w:val="ky-KG"/>
              </w:rPr>
            </w:pPr>
            <w:r w:rsidRPr="00790562">
              <w:rPr>
                <w:rFonts w:ascii="Times New Roman" w:hAnsi="Times New Roman"/>
                <w:sz w:val="22"/>
                <w:szCs w:val="22"/>
                <w:lang w:val="ky-KG"/>
              </w:rPr>
              <w:t>49,3</w:t>
            </w:r>
          </w:p>
        </w:tc>
        <w:tc>
          <w:tcPr>
            <w:tcW w:w="723" w:type="pct"/>
            <w:gridSpan w:val="2"/>
            <w:noWrap/>
            <w:tcMar>
              <w:top w:w="15" w:type="dxa"/>
              <w:left w:w="85" w:type="dxa"/>
              <w:bottom w:w="0" w:type="dxa"/>
              <w:right w:w="85" w:type="dxa"/>
            </w:tcMar>
            <w:vAlign w:val="bottom"/>
          </w:tcPr>
          <w:p w:rsidR="004B0A60" w:rsidRPr="00D930B8" w:rsidRDefault="004B0A60" w:rsidP="00AE1F27">
            <w:pPr>
              <w:jc w:val="right"/>
              <w:rPr>
                <w:rFonts w:ascii="Times New Roman" w:hAnsi="Times New Roman"/>
                <w:sz w:val="22"/>
                <w:szCs w:val="22"/>
                <w:lang w:val="ky-KG"/>
              </w:rPr>
            </w:pPr>
            <w:r w:rsidRPr="00D930B8">
              <w:rPr>
                <w:rFonts w:ascii="Times New Roman" w:hAnsi="Times New Roman"/>
                <w:sz w:val="22"/>
                <w:szCs w:val="22"/>
              </w:rPr>
              <w:t>-</w:t>
            </w:r>
          </w:p>
        </w:tc>
        <w:tc>
          <w:tcPr>
            <w:tcW w:w="610" w:type="pct"/>
            <w:noWrap/>
            <w:tcMar>
              <w:top w:w="15" w:type="dxa"/>
              <w:left w:w="85" w:type="dxa"/>
              <w:bottom w:w="0" w:type="dxa"/>
              <w:right w:w="85" w:type="dxa"/>
            </w:tcMar>
            <w:vAlign w:val="bottom"/>
            <w:hideMark/>
          </w:tcPr>
          <w:p w:rsidR="004B0A60" w:rsidRPr="00D930B8" w:rsidRDefault="004B0A60" w:rsidP="00AE1F27">
            <w:pPr>
              <w:jc w:val="right"/>
              <w:rPr>
                <w:rFonts w:ascii="Times New Roman" w:hAnsi="Times New Roman"/>
                <w:sz w:val="22"/>
                <w:szCs w:val="22"/>
              </w:rPr>
            </w:pPr>
            <w:r w:rsidRPr="00D930B8">
              <w:rPr>
                <w:rFonts w:ascii="Times New Roman" w:hAnsi="Times New Roman"/>
                <w:sz w:val="22"/>
                <w:szCs w:val="22"/>
              </w:rPr>
              <w:t>43,9</w:t>
            </w:r>
          </w:p>
        </w:tc>
        <w:tc>
          <w:tcPr>
            <w:tcW w:w="542" w:type="pct"/>
            <w:tcMar>
              <w:top w:w="15" w:type="dxa"/>
              <w:left w:w="85" w:type="dxa"/>
              <w:bottom w:w="0" w:type="dxa"/>
              <w:right w:w="85" w:type="dxa"/>
            </w:tcMar>
            <w:vAlign w:val="bottom"/>
            <w:hideMark/>
          </w:tcPr>
          <w:p w:rsidR="004B0A60" w:rsidRPr="00D930B8" w:rsidRDefault="004B0A60" w:rsidP="00AE1F27">
            <w:pPr>
              <w:jc w:val="right"/>
              <w:rPr>
                <w:rFonts w:ascii="Times New Roman" w:hAnsi="Times New Roman"/>
                <w:sz w:val="22"/>
                <w:szCs w:val="22"/>
                <w:lang w:val="ky-KG"/>
              </w:rPr>
            </w:pPr>
            <w:r w:rsidRPr="00D930B8">
              <w:rPr>
                <w:rFonts w:ascii="Times New Roman" w:hAnsi="Times New Roman"/>
                <w:sz w:val="22"/>
                <w:szCs w:val="22"/>
                <w:lang w:val="ky-KG"/>
              </w:rPr>
              <w:t>63,4</w:t>
            </w:r>
          </w:p>
        </w:tc>
        <w:tc>
          <w:tcPr>
            <w:tcW w:w="520" w:type="pct"/>
            <w:tcMar>
              <w:top w:w="15" w:type="dxa"/>
              <w:left w:w="85" w:type="dxa"/>
              <w:bottom w:w="0" w:type="dxa"/>
              <w:right w:w="85" w:type="dxa"/>
            </w:tcMar>
            <w:vAlign w:val="bottom"/>
            <w:hideMark/>
          </w:tcPr>
          <w:p w:rsidR="004B0A60" w:rsidRPr="00A5042D" w:rsidRDefault="004B0A60" w:rsidP="00AE1F27">
            <w:pPr>
              <w:jc w:val="right"/>
              <w:rPr>
                <w:rFonts w:ascii="Times New Roman" w:hAnsi="Times New Roman"/>
                <w:sz w:val="22"/>
                <w:szCs w:val="22"/>
                <w:lang w:val="ky-KG"/>
              </w:rPr>
            </w:pPr>
            <w:r w:rsidRPr="00A5042D">
              <w:rPr>
                <w:rFonts w:ascii="Times New Roman" w:hAnsi="Times New Roman"/>
                <w:sz w:val="22"/>
                <w:szCs w:val="22"/>
                <w:lang w:val="ky-KG"/>
              </w:rPr>
              <w:t>150,0</w:t>
            </w:r>
          </w:p>
        </w:tc>
      </w:tr>
      <w:tr w:rsidR="004B0A60" w:rsidRPr="006D641E" w:rsidTr="00AE1F27">
        <w:trPr>
          <w:trHeight w:val="249"/>
        </w:trPr>
        <w:tc>
          <w:tcPr>
            <w:tcW w:w="1224" w:type="pct"/>
            <w:tcBorders>
              <w:bottom w:val="single" w:sz="12" w:space="0" w:color="auto"/>
            </w:tcBorders>
            <w:noWrap/>
            <w:tcMar>
              <w:top w:w="15" w:type="dxa"/>
              <w:left w:w="15" w:type="dxa"/>
              <w:bottom w:w="0" w:type="dxa"/>
              <w:right w:w="15" w:type="dxa"/>
            </w:tcMar>
            <w:vAlign w:val="bottom"/>
            <w:hideMark/>
          </w:tcPr>
          <w:p w:rsidR="004B0A60" w:rsidRPr="00790562" w:rsidRDefault="004B0A60" w:rsidP="00AE1F27">
            <w:pPr>
              <w:ind w:left="113"/>
              <w:rPr>
                <w:rFonts w:ascii="Times New Roman" w:hAnsi="Times New Roman"/>
                <w:sz w:val="22"/>
                <w:szCs w:val="22"/>
              </w:rPr>
            </w:pPr>
            <w:r w:rsidRPr="00790562">
              <w:rPr>
                <w:rFonts w:ascii="Times New Roman" w:hAnsi="Times New Roman"/>
                <w:sz w:val="22"/>
                <w:szCs w:val="22"/>
              </w:rPr>
              <w:t>Чо</w:t>
            </w:r>
            <w:r w:rsidRPr="00790562">
              <w:rPr>
                <w:rFonts w:ascii="Times New Roman" w:hAnsi="Times New Roman"/>
                <w:sz w:val="22"/>
                <w:szCs w:val="22"/>
                <w:lang w:val="ky-KG"/>
              </w:rPr>
              <w:t>н</w:t>
            </w:r>
            <w:r w:rsidRPr="00790562">
              <w:rPr>
                <w:rFonts w:ascii="Times New Roman" w:hAnsi="Times New Roman"/>
                <w:sz w:val="22"/>
                <w:szCs w:val="22"/>
              </w:rPr>
              <w:t>-Алайский район</w:t>
            </w:r>
          </w:p>
        </w:tc>
        <w:tc>
          <w:tcPr>
            <w:tcW w:w="582" w:type="pct"/>
            <w:tcBorders>
              <w:bottom w:val="single" w:sz="12" w:space="0" w:color="auto"/>
            </w:tcBorders>
            <w:tcMar>
              <w:top w:w="15" w:type="dxa"/>
              <w:left w:w="85" w:type="dxa"/>
              <w:bottom w:w="0" w:type="dxa"/>
              <w:right w:w="85" w:type="dxa"/>
            </w:tcMar>
            <w:vAlign w:val="bottom"/>
            <w:hideMark/>
          </w:tcPr>
          <w:p w:rsidR="004B0A60" w:rsidRPr="00790562" w:rsidRDefault="004B0A60" w:rsidP="00AE1F27">
            <w:pPr>
              <w:jc w:val="right"/>
              <w:rPr>
                <w:rFonts w:ascii="Times New Roman" w:hAnsi="Times New Roman"/>
                <w:sz w:val="22"/>
                <w:szCs w:val="22"/>
                <w:lang w:val="ky-KG"/>
              </w:rPr>
            </w:pPr>
            <w:r w:rsidRPr="00790562">
              <w:rPr>
                <w:rFonts w:ascii="Times New Roman" w:hAnsi="Times New Roman"/>
                <w:sz w:val="22"/>
                <w:szCs w:val="22"/>
              </w:rPr>
              <w:t>-</w:t>
            </w:r>
          </w:p>
        </w:tc>
        <w:tc>
          <w:tcPr>
            <w:tcW w:w="800" w:type="pct"/>
            <w:gridSpan w:val="2"/>
            <w:tcBorders>
              <w:bottom w:val="single" w:sz="12" w:space="0" w:color="auto"/>
            </w:tcBorders>
            <w:tcMar>
              <w:top w:w="15" w:type="dxa"/>
              <w:left w:w="85" w:type="dxa"/>
              <w:bottom w:w="0" w:type="dxa"/>
              <w:right w:w="85" w:type="dxa"/>
            </w:tcMar>
            <w:vAlign w:val="bottom"/>
            <w:hideMark/>
          </w:tcPr>
          <w:p w:rsidR="004B0A60" w:rsidRPr="006D641E" w:rsidRDefault="004B0A60" w:rsidP="00AE1F27">
            <w:pPr>
              <w:jc w:val="right"/>
              <w:rPr>
                <w:rFonts w:ascii="Times New Roman" w:hAnsi="Times New Roman"/>
                <w:color w:val="FF0000"/>
                <w:sz w:val="22"/>
                <w:szCs w:val="22"/>
                <w:lang w:val="ky-KG"/>
              </w:rPr>
            </w:pPr>
            <w:r w:rsidRPr="00790562">
              <w:rPr>
                <w:rFonts w:ascii="Times New Roman" w:hAnsi="Times New Roman"/>
                <w:sz w:val="22"/>
                <w:szCs w:val="22"/>
                <w:lang w:val="ky-KG"/>
              </w:rPr>
              <w:t>4,9 раз</w:t>
            </w:r>
          </w:p>
        </w:tc>
        <w:tc>
          <w:tcPr>
            <w:tcW w:w="723" w:type="pct"/>
            <w:gridSpan w:val="2"/>
            <w:tcBorders>
              <w:bottom w:val="single" w:sz="12" w:space="0" w:color="auto"/>
            </w:tcBorders>
            <w:noWrap/>
            <w:tcMar>
              <w:top w:w="15" w:type="dxa"/>
              <w:left w:w="85" w:type="dxa"/>
              <w:bottom w:w="0" w:type="dxa"/>
              <w:right w:w="85" w:type="dxa"/>
            </w:tcMar>
            <w:vAlign w:val="bottom"/>
          </w:tcPr>
          <w:p w:rsidR="004B0A60" w:rsidRPr="00D930B8" w:rsidRDefault="004B0A60" w:rsidP="00AE1F27">
            <w:pPr>
              <w:tabs>
                <w:tab w:val="left" w:pos="1183"/>
              </w:tabs>
              <w:jc w:val="right"/>
              <w:rPr>
                <w:rFonts w:ascii="Times New Roman" w:hAnsi="Times New Roman"/>
                <w:sz w:val="22"/>
                <w:szCs w:val="22"/>
                <w:lang w:val="ky-KG"/>
              </w:rPr>
            </w:pPr>
            <w:r w:rsidRPr="00D930B8">
              <w:rPr>
                <w:rFonts w:ascii="Times New Roman" w:hAnsi="Times New Roman"/>
                <w:sz w:val="22"/>
                <w:szCs w:val="22"/>
              </w:rPr>
              <w:t>-</w:t>
            </w:r>
          </w:p>
        </w:tc>
        <w:tc>
          <w:tcPr>
            <w:tcW w:w="610" w:type="pct"/>
            <w:tcBorders>
              <w:bottom w:val="single" w:sz="12" w:space="0" w:color="auto"/>
            </w:tcBorders>
            <w:noWrap/>
            <w:tcMar>
              <w:top w:w="15" w:type="dxa"/>
              <w:left w:w="85" w:type="dxa"/>
              <w:bottom w:w="0" w:type="dxa"/>
              <w:right w:w="85" w:type="dxa"/>
            </w:tcMar>
            <w:vAlign w:val="bottom"/>
            <w:hideMark/>
          </w:tcPr>
          <w:p w:rsidR="004B0A60" w:rsidRPr="00D930B8" w:rsidRDefault="004B0A60" w:rsidP="00AE1F27">
            <w:pPr>
              <w:jc w:val="right"/>
              <w:rPr>
                <w:rFonts w:ascii="Times New Roman" w:hAnsi="Times New Roman"/>
                <w:sz w:val="22"/>
                <w:szCs w:val="22"/>
                <w:lang w:val="ky-KG"/>
              </w:rPr>
            </w:pPr>
            <w:r w:rsidRPr="00D930B8">
              <w:rPr>
                <w:rFonts w:ascii="Times New Roman" w:hAnsi="Times New Roman"/>
                <w:sz w:val="22"/>
                <w:szCs w:val="22"/>
                <w:lang w:val="ky-KG"/>
              </w:rPr>
              <w:t>137,5</w:t>
            </w:r>
          </w:p>
        </w:tc>
        <w:tc>
          <w:tcPr>
            <w:tcW w:w="542" w:type="pct"/>
            <w:tcBorders>
              <w:bottom w:val="single" w:sz="12" w:space="0" w:color="auto"/>
            </w:tcBorders>
            <w:tcMar>
              <w:top w:w="15" w:type="dxa"/>
              <w:left w:w="85" w:type="dxa"/>
              <w:bottom w:w="0" w:type="dxa"/>
              <w:right w:w="85" w:type="dxa"/>
            </w:tcMar>
            <w:vAlign w:val="bottom"/>
            <w:hideMark/>
          </w:tcPr>
          <w:p w:rsidR="004B0A60" w:rsidRPr="00D930B8" w:rsidRDefault="004B0A60" w:rsidP="00AE1F27">
            <w:pPr>
              <w:jc w:val="right"/>
              <w:rPr>
                <w:rFonts w:ascii="Times New Roman" w:hAnsi="Times New Roman"/>
                <w:sz w:val="22"/>
                <w:szCs w:val="22"/>
              </w:rPr>
            </w:pPr>
            <w:r w:rsidRPr="00D930B8">
              <w:rPr>
                <w:rFonts w:ascii="Times New Roman" w:hAnsi="Times New Roman"/>
                <w:sz w:val="22"/>
                <w:szCs w:val="22"/>
              </w:rPr>
              <w:t>-</w:t>
            </w:r>
          </w:p>
        </w:tc>
        <w:tc>
          <w:tcPr>
            <w:tcW w:w="520" w:type="pct"/>
            <w:tcBorders>
              <w:bottom w:val="single" w:sz="12" w:space="0" w:color="auto"/>
            </w:tcBorders>
            <w:tcMar>
              <w:top w:w="15" w:type="dxa"/>
              <w:left w:w="85" w:type="dxa"/>
              <w:bottom w:w="0" w:type="dxa"/>
              <w:right w:w="85" w:type="dxa"/>
            </w:tcMar>
            <w:vAlign w:val="bottom"/>
            <w:hideMark/>
          </w:tcPr>
          <w:p w:rsidR="004B0A60" w:rsidRPr="00A5042D" w:rsidRDefault="004B0A60" w:rsidP="00AE1F27">
            <w:pPr>
              <w:jc w:val="right"/>
              <w:rPr>
                <w:rFonts w:ascii="Times New Roman" w:hAnsi="Times New Roman"/>
                <w:sz w:val="22"/>
                <w:szCs w:val="22"/>
              </w:rPr>
            </w:pPr>
            <w:r w:rsidRPr="00A5042D">
              <w:rPr>
                <w:rFonts w:ascii="Times New Roman" w:hAnsi="Times New Roman"/>
                <w:sz w:val="22"/>
                <w:szCs w:val="22"/>
              </w:rPr>
              <w:t>-</w:t>
            </w:r>
          </w:p>
        </w:tc>
      </w:tr>
    </w:tbl>
    <w:p w:rsidR="005E569F" w:rsidRDefault="005E569F" w:rsidP="004B0A60">
      <w:pPr>
        <w:tabs>
          <w:tab w:val="left" w:pos="709"/>
        </w:tabs>
        <w:spacing w:before="120" w:after="240"/>
        <w:ind w:firstLine="709"/>
        <w:jc w:val="both"/>
        <w:rPr>
          <w:rFonts w:ascii="Times New Roman" w:hAnsi="Times New Roman"/>
          <w:bCs/>
          <w:sz w:val="28"/>
          <w:szCs w:val="28"/>
          <w:lang w:val="ky-KG"/>
        </w:rPr>
      </w:pPr>
    </w:p>
    <w:p w:rsidR="005E569F" w:rsidRDefault="005E569F" w:rsidP="004B0A60">
      <w:pPr>
        <w:tabs>
          <w:tab w:val="left" w:pos="709"/>
        </w:tabs>
        <w:spacing w:before="120" w:after="240"/>
        <w:ind w:firstLine="709"/>
        <w:jc w:val="both"/>
        <w:rPr>
          <w:rFonts w:ascii="Times New Roman" w:hAnsi="Times New Roman"/>
          <w:bCs/>
          <w:sz w:val="28"/>
          <w:szCs w:val="28"/>
          <w:lang w:val="ky-KG"/>
        </w:rPr>
      </w:pPr>
    </w:p>
    <w:p w:rsidR="004B0A60" w:rsidRDefault="004B0A60" w:rsidP="004B0A60">
      <w:pPr>
        <w:tabs>
          <w:tab w:val="left" w:pos="709"/>
        </w:tabs>
        <w:spacing w:before="120" w:after="240"/>
        <w:ind w:firstLine="709"/>
        <w:jc w:val="both"/>
        <w:rPr>
          <w:rFonts w:ascii="Times New Roman" w:hAnsi="Times New Roman"/>
          <w:bCs/>
          <w:sz w:val="28"/>
          <w:szCs w:val="28"/>
        </w:rPr>
      </w:pPr>
      <w:r w:rsidRPr="007D3296">
        <w:rPr>
          <w:rFonts w:ascii="Times New Roman" w:hAnsi="Times New Roman"/>
          <w:bCs/>
          <w:sz w:val="28"/>
          <w:szCs w:val="28"/>
          <w:lang w:val="ky-KG"/>
        </w:rPr>
        <w:lastRenderedPageBreak/>
        <w:t xml:space="preserve">В январе текущего года по области </w:t>
      </w:r>
      <w:r w:rsidRPr="007D3296">
        <w:rPr>
          <w:rFonts w:ascii="Times New Roman" w:hAnsi="Times New Roman"/>
          <w:bCs/>
          <w:sz w:val="28"/>
          <w:szCs w:val="28"/>
        </w:rPr>
        <w:t>зарегистрирован</w:t>
      </w:r>
      <w:r w:rsidRPr="007D3296">
        <w:rPr>
          <w:rFonts w:ascii="Times New Roman" w:hAnsi="Times New Roman"/>
          <w:bCs/>
          <w:sz w:val="28"/>
          <w:szCs w:val="28"/>
          <w:lang w:val="ky-KG"/>
        </w:rPr>
        <w:t xml:space="preserve">о 3510 случаев заболевания </w:t>
      </w:r>
      <w:r w:rsidRPr="007D3296">
        <w:rPr>
          <w:rFonts w:ascii="Times New Roman" w:hAnsi="Times New Roman"/>
          <w:sz w:val="28"/>
          <w:szCs w:val="28"/>
          <w:lang w:val="ky-KG"/>
        </w:rPr>
        <w:t xml:space="preserve">острой респираторно-вирусной инфекции. </w:t>
      </w:r>
      <w:r w:rsidRPr="007D3296">
        <w:rPr>
          <w:rFonts w:ascii="Times New Roman" w:hAnsi="Times New Roman"/>
          <w:bCs/>
          <w:sz w:val="28"/>
          <w:szCs w:val="28"/>
        </w:rPr>
        <w:t>Наибольшая доля зарегистрированных случаев</w:t>
      </w:r>
      <w:r w:rsidRPr="007D3296">
        <w:rPr>
          <w:rFonts w:ascii="Times New Roman" w:hAnsi="Times New Roman"/>
          <w:bCs/>
          <w:sz w:val="28"/>
          <w:szCs w:val="28"/>
          <w:lang w:val="ky-KG"/>
        </w:rPr>
        <w:t xml:space="preserve"> </w:t>
      </w:r>
      <w:r w:rsidRPr="007D3296">
        <w:rPr>
          <w:rFonts w:ascii="Times New Roman" w:hAnsi="Times New Roman"/>
          <w:sz w:val="28"/>
          <w:szCs w:val="28"/>
          <w:lang w:val="ky-KG"/>
        </w:rPr>
        <w:t>острой респираторно-вирусной инфекции</w:t>
      </w:r>
      <w:r w:rsidRPr="007D3296">
        <w:rPr>
          <w:rFonts w:ascii="Times New Roman" w:hAnsi="Times New Roman"/>
          <w:bCs/>
          <w:sz w:val="28"/>
          <w:szCs w:val="28"/>
        </w:rPr>
        <w:t xml:space="preserve"> приходится на Кара-Суйский </w:t>
      </w:r>
      <w:r w:rsidRPr="007D3296">
        <w:rPr>
          <w:rFonts w:ascii="Times New Roman" w:hAnsi="Times New Roman"/>
          <w:bCs/>
          <w:sz w:val="28"/>
          <w:szCs w:val="28"/>
          <w:lang w:val="ky-KG"/>
        </w:rPr>
        <w:t>район</w:t>
      </w:r>
      <w:r w:rsidRPr="007D3296">
        <w:rPr>
          <w:rFonts w:ascii="Times New Roman" w:hAnsi="Times New Roman"/>
          <w:bCs/>
          <w:sz w:val="28"/>
          <w:szCs w:val="28"/>
        </w:rPr>
        <w:t xml:space="preserve"> (25,3</w:t>
      </w:r>
      <w:r w:rsidRPr="007D3296">
        <w:rPr>
          <w:rFonts w:ascii="Times New Roman" w:hAnsi="Times New Roman"/>
          <w:bCs/>
          <w:sz w:val="28"/>
          <w:szCs w:val="28"/>
          <w:lang w:val="ky-KG"/>
        </w:rPr>
        <w:t>),</w:t>
      </w:r>
      <w:r w:rsidRPr="007D3296">
        <w:rPr>
          <w:rFonts w:ascii="Times New Roman" w:hAnsi="Times New Roman"/>
          <w:bCs/>
          <w:sz w:val="28"/>
          <w:szCs w:val="28"/>
        </w:rPr>
        <w:t xml:space="preserve"> Кара-Кульджинский район (</w:t>
      </w:r>
      <w:r w:rsidRPr="007D3296">
        <w:rPr>
          <w:rFonts w:ascii="Times New Roman" w:hAnsi="Times New Roman"/>
          <w:bCs/>
          <w:sz w:val="28"/>
          <w:szCs w:val="28"/>
          <w:lang w:val="ky-KG"/>
        </w:rPr>
        <w:t>22,6</w:t>
      </w:r>
      <w:r w:rsidRPr="007D3296">
        <w:rPr>
          <w:rFonts w:ascii="Times New Roman" w:hAnsi="Times New Roman"/>
          <w:bCs/>
          <w:sz w:val="28"/>
          <w:szCs w:val="28"/>
        </w:rPr>
        <w:t>) и Алайский</w:t>
      </w:r>
      <w:r w:rsidRPr="007D3296">
        <w:rPr>
          <w:rFonts w:ascii="Times New Roman" w:hAnsi="Times New Roman"/>
          <w:bCs/>
          <w:sz w:val="28"/>
          <w:szCs w:val="28"/>
          <w:lang w:val="ky-KG"/>
        </w:rPr>
        <w:t xml:space="preserve"> район 18,7</w:t>
      </w:r>
      <w:r w:rsidRPr="007D3296">
        <w:rPr>
          <w:rFonts w:ascii="Times New Roman" w:hAnsi="Times New Roman"/>
          <w:bCs/>
          <w:sz w:val="28"/>
          <w:szCs w:val="28"/>
        </w:rPr>
        <w:t xml:space="preserve"> процента.</w:t>
      </w:r>
    </w:p>
    <w:p w:rsidR="004B0A60" w:rsidRPr="00307E67" w:rsidRDefault="004B0A60" w:rsidP="004B0A60">
      <w:pPr>
        <w:tabs>
          <w:tab w:val="left" w:pos="709"/>
        </w:tabs>
        <w:spacing w:before="240" w:after="120"/>
        <w:ind w:firstLine="709"/>
        <w:jc w:val="both"/>
        <w:rPr>
          <w:rFonts w:ascii="Times New Roman" w:hAnsi="Times New Roman"/>
          <w:bCs/>
          <w:sz w:val="28"/>
          <w:szCs w:val="28"/>
        </w:rPr>
      </w:pPr>
      <w:r w:rsidRPr="006D641E">
        <w:rPr>
          <w:rFonts w:ascii="Times New Roman" w:hAnsi="Times New Roman"/>
          <w:b/>
          <w:sz w:val="28"/>
          <w:szCs w:val="28"/>
        </w:rPr>
        <w:t xml:space="preserve">Правонарушения. </w:t>
      </w:r>
      <w:r w:rsidRPr="006D641E">
        <w:rPr>
          <w:rFonts w:ascii="Times New Roman" w:eastAsia="Arial Unicode MS" w:hAnsi="Times New Roman"/>
          <w:sz w:val="28"/>
          <w:szCs w:val="28"/>
        </w:rPr>
        <w:t>По данным Прокуратуры Ошской области, в январе-</w:t>
      </w:r>
      <w:r w:rsidRPr="006D641E">
        <w:rPr>
          <w:rFonts w:ascii="Times New Roman" w:eastAsia="Arial Unicode MS" w:hAnsi="Times New Roman"/>
          <w:sz w:val="28"/>
          <w:szCs w:val="28"/>
          <w:lang w:val="ky-KG"/>
        </w:rPr>
        <w:t>декабре</w:t>
      </w:r>
      <w:r w:rsidRPr="006D641E">
        <w:rPr>
          <w:rFonts w:ascii="Times New Roman" w:eastAsia="Arial Unicode MS" w:hAnsi="Times New Roman"/>
          <w:sz w:val="28"/>
          <w:szCs w:val="28"/>
        </w:rPr>
        <w:t xml:space="preserve"> 202</w:t>
      </w:r>
      <w:r w:rsidRPr="006D641E">
        <w:rPr>
          <w:rFonts w:ascii="Times New Roman" w:eastAsia="Arial Unicode MS" w:hAnsi="Times New Roman"/>
          <w:sz w:val="28"/>
          <w:szCs w:val="28"/>
          <w:lang w:val="ky-KG"/>
        </w:rPr>
        <w:t>4</w:t>
      </w:r>
      <w:r w:rsidRPr="006D641E">
        <w:rPr>
          <w:rFonts w:ascii="Times New Roman" w:eastAsia="Arial Unicode MS" w:hAnsi="Times New Roman"/>
          <w:sz w:val="28"/>
          <w:szCs w:val="28"/>
        </w:rPr>
        <w:t xml:space="preserve">г. зарегистрировано </w:t>
      </w:r>
      <w:r w:rsidRPr="008702C2">
        <w:rPr>
          <w:rFonts w:ascii="Times New Roman" w:eastAsia="Arial Unicode MS" w:hAnsi="Times New Roman"/>
          <w:sz w:val="28"/>
          <w:szCs w:val="28"/>
          <w:lang w:val="ky-KG"/>
        </w:rPr>
        <w:t>2662</w:t>
      </w:r>
      <w:r w:rsidRPr="008702C2">
        <w:rPr>
          <w:rFonts w:ascii="Times New Roman" w:hAnsi="Times New Roman"/>
          <w:sz w:val="28"/>
          <w:szCs w:val="28"/>
        </w:rPr>
        <w:t xml:space="preserve"> преступлений</w:t>
      </w:r>
      <w:r w:rsidRPr="00AA253A">
        <w:rPr>
          <w:rFonts w:ascii="Times New Roman" w:hAnsi="Times New Roman"/>
          <w:sz w:val="28"/>
          <w:szCs w:val="28"/>
        </w:rPr>
        <w:t>, что по сравнению</w:t>
      </w:r>
      <w:r w:rsidRPr="00AA253A">
        <w:rPr>
          <w:rFonts w:ascii="Times New Roman" w:hAnsi="Times New Roman"/>
          <w:sz w:val="28"/>
          <w:szCs w:val="28"/>
          <w:lang w:val="ky-KG"/>
        </w:rPr>
        <w:t xml:space="preserve"> с</w:t>
      </w:r>
      <w:r w:rsidRPr="00AA253A">
        <w:rPr>
          <w:rFonts w:ascii="Times New Roman" w:hAnsi="Times New Roman"/>
          <w:sz w:val="28"/>
          <w:szCs w:val="28"/>
        </w:rPr>
        <w:t xml:space="preserve"> соответствующим периодом 202</w:t>
      </w:r>
      <w:r w:rsidRPr="00AA253A">
        <w:rPr>
          <w:rFonts w:ascii="Times New Roman" w:hAnsi="Times New Roman"/>
          <w:sz w:val="28"/>
          <w:szCs w:val="28"/>
          <w:lang w:val="ky-KG"/>
        </w:rPr>
        <w:t>3</w:t>
      </w:r>
      <w:r w:rsidRPr="00AA253A">
        <w:rPr>
          <w:rFonts w:ascii="Times New Roman" w:hAnsi="Times New Roman"/>
          <w:sz w:val="28"/>
          <w:szCs w:val="28"/>
        </w:rPr>
        <w:t xml:space="preserve">г. </w:t>
      </w:r>
      <w:r w:rsidRPr="00AA253A">
        <w:rPr>
          <w:rFonts w:ascii="Times New Roman" w:hAnsi="Times New Roman"/>
          <w:sz w:val="28"/>
          <w:szCs w:val="28"/>
          <w:lang w:val="ky-KG"/>
        </w:rPr>
        <w:t>уменьшилось</w:t>
      </w:r>
      <w:r w:rsidRPr="00AA253A">
        <w:rPr>
          <w:rFonts w:ascii="Times New Roman" w:hAnsi="Times New Roman"/>
          <w:sz w:val="28"/>
          <w:szCs w:val="28"/>
        </w:rPr>
        <w:t xml:space="preserve"> на 7,1 процента. </w:t>
      </w:r>
    </w:p>
    <w:p w:rsidR="004B0A60" w:rsidRPr="006D641E" w:rsidRDefault="004B0A60" w:rsidP="004B0A60">
      <w:pPr>
        <w:tabs>
          <w:tab w:val="left" w:pos="1985"/>
        </w:tabs>
        <w:spacing w:before="120" w:after="120"/>
        <w:ind w:left="1418" w:hanging="1418"/>
        <w:rPr>
          <w:rFonts w:ascii="Times New Roman" w:hAnsi="Times New Roman"/>
          <w:b/>
          <w:bCs/>
          <w:sz w:val="25"/>
          <w:szCs w:val="25"/>
        </w:rPr>
      </w:pPr>
      <w:r w:rsidRPr="00AA253A">
        <w:rPr>
          <w:rFonts w:ascii="Times New Roman" w:hAnsi="Times New Roman"/>
          <w:b/>
          <w:bCs/>
          <w:sz w:val="25"/>
          <w:szCs w:val="25"/>
        </w:rPr>
        <w:t xml:space="preserve">Таблица </w:t>
      </w:r>
      <w:r w:rsidR="002D5772">
        <w:rPr>
          <w:rFonts w:ascii="Times New Roman" w:hAnsi="Times New Roman"/>
          <w:b/>
          <w:bCs/>
          <w:sz w:val="25"/>
          <w:szCs w:val="25"/>
          <w:lang w:val="ky-KG"/>
        </w:rPr>
        <w:t>53</w:t>
      </w:r>
      <w:r w:rsidRPr="00AA253A">
        <w:rPr>
          <w:rFonts w:ascii="Times New Roman" w:hAnsi="Times New Roman"/>
          <w:b/>
          <w:bCs/>
          <w:sz w:val="25"/>
          <w:szCs w:val="25"/>
        </w:rPr>
        <w:t xml:space="preserve">: Число зарегистрированных преступлений по территории </w:t>
      </w:r>
      <w:r w:rsidRPr="00AA253A">
        <w:rPr>
          <w:rFonts w:ascii="Times New Roman" w:hAnsi="Times New Roman"/>
          <w:b/>
          <w:bCs/>
          <w:sz w:val="25"/>
          <w:szCs w:val="25"/>
          <w:lang w:val="ky-KG"/>
        </w:rPr>
        <w:t xml:space="preserve">                    </w:t>
      </w:r>
      <w:r w:rsidRPr="006D641E">
        <w:rPr>
          <w:rFonts w:ascii="Times New Roman" w:hAnsi="Times New Roman"/>
          <w:b/>
          <w:bCs/>
          <w:sz w:val="25"/>
          <w:szCs w:val="25"/>
        </w:rPr>
        <w:t>в январе-</w:t>
      </w:r>
      <w:r w:rsidRPr="006D641E">
        <w:rPr>
          <w:rFonts w:ascii="Times New Roman" w:hAnsi="Times New Roman"/>
          <w:b/>
          <w:bCs/>
          <w:sz w:val="25"/>
          <w:szCs w:val="25"/>
          <w:lang w:val="ky-KG"/>
        </w:rPr>
        <w:t>декабре</w:t>
      </w:r>
      <w:r w:rsidRPr="006D641E">
        <w:rPr>
          <w:rFonts w:ascii="Times New Roman" w:hAnsi="Times New Roman"/>
          <w:b/>
          <w:bCs/>
          <w:sz w:val="25"/>
          <w:szCs w:val="25"/>
        </w:rPr>
        <w:t xml:space="preserve"> 202</w:t>
      </w:r>
      <w:r w:rsidRPr="006D641E">
        <w:rPr>
          <w:rFonts w:ascii="Times New Roman" w:hAnsi="Times New Roman"/>
          <w:b/>
          <w:bCs/>
          <w:sz w:val="25"/>
          <w:szCs w:val="25"/>
          <w:lang w:val="ky-KG"/>
        </w:rPr>
        <w:t>4</w:t>
      </w:r>
      <w:r w:rsidRPr="006D641E">
        <w:rPr>
          <w:rFonts w:ascii="Times New Roman" w:hAnsi="Times New Roman"/>
          <w:b/>
          <w:bCs/>
          <w:sz w:val="25"/>
          <w:szCs w:val="25"/>
        </w:rPr>
        <w:t>г.</w:t>
      </w:r>
    </w:p>
    <w:tbl>
      <w:tblPr>
        <w:tblW w:w="5000" w:type="pct"/>
        <w:tblLook w:val="01E0" w:firstRow="1" w:lastRow="1" w:firstColumn="1" w:lastColumn="1" w:noHBand="0" w:noVBand="0"/>
      </w:tblPr>
      <w:tblGrid>
        <w:gridCol w:w="3571"/>
        <w:gridCol w:w="1409"/>
        <w:gridCol w:w="1528"/>
        <w:gridCol w:w="1545"/>
        <w:gridCol w:w="1518"/>
      </w:tblGrid>
      <w:tr w:rsidR="004B0A60" w:rsidRPr="006D641E" w:rsidTr="00AE1F27">
        <w:trPr>
          <w:trHeight w:val="244"/>
          <w:tblHeader/>
        </w:trPr>
        <w:tc>
          <w:tcPr>
            <w:tcW w:w="1866" w:type="pct"/>
            <w:vMerge w:val="restart"/>
            <w:tcBorders>
              <w:top w:val="single" w:sz="12" w:space="0" w:color="auto"/>
              <w:left w:val="nil"/>
              <w:bottom w:val="single" w:sz="12" w:space="0" w:color="auto"/>
              <w:right w:val="nil"/>
            </w:tcBorders>
          </w:tcPr>
          <w:p w:rsidR="004B0A60" w:rsidRPr="00D604A8" w:rsidRDefault="004B0A60" w:rsidP="00AE1F27">
            <w:pPr>
              <w:spacing w:before="20" w:after="20"/>
              <w:rPr>
                <w:rFonts w:ascii="Times New Roman" w:hAnsi="Times New Roman"/>
                <w:b/>
                <w:bCs/>
                <w:sz w:val="22"/>
                <w:szCs w:val="22"/>
              </w:rPr>
            </w:pPr>
          </w:p>
        </w:tc>
        <w:tc>
          <w:tcPr>
            <w:tcW w:w="1534" w:type="pct"/>
            <w:gridSpan w:val="2"/>
            <w:tcBorders>
              <w:top w:val="single" w:sz="12" w:space="0" w:color="auto"/>
              <w:left w:val="nil"/>
              <w:bottom w:val="single" w:sz="4" w:space="0" w:color="auto"/>
              <w:right w:val="nil"/>
            </w:tcBorders>
            <w:vAlign w:val="center"/>
            <w:hideMark/>
          </w:tcPr>
          <w:p w:rsidR="004B0A60" w:rsidRPr="00D604A8" w:rsidRDefault="004B0A60" w:rsidP="00AE1F27">
            <w:pPr>
              <w:spacing w:before="20" w:after="20"/>
              <w:jc w:val="center"/>
              <w:rPr>
                <w:rFonts w:ascii="Times New Roman" w:hAnsi="Times New Roman"/>
                <w:b/>
                <w:bCs/>
                <w:sz w:val="22"/>
                <w:szCs w:val="22"/>
              </w:rPr>
            </w:pPr>
            <w:r w:rsidRPr="00D604A8">
              <w:rPr>
                <w:rFonts w:ascii="Times New Roman" w:hAnsi="Times New Roman"/>
                <w:b/>
                <w:bCs/>
                <w:sz w:val="22"/>
                <w:szCs w:val="22"/>
              </w:rPr>
              <w:t>Всего - случаев</w:t>
            </w:r>
          </w:p>
        </w:tc>
        <w:tc>
          <w:tcPr>
            <w:tcW w:w="1600" w:type="pct"/>
            <w:gridSpan w:val="2"/>
            <w:tcBorders>
              <w:top w:val="single" w:sz="12" w:space="0" w:color="auto"/>
              <w:left w:val="nil"/>
              <w:bottom w:val="single" w:sz="4" w:space="0" w:color="auto"/>
              <w:right w:val="nil"/>
            </w:tcBorders>
            <w:vAlign w:val="center"/>
            <w:hideMark/>
          </w:tcPr>
          <w:p w:rsidR="004B0A60" w:rsidRPr="00D604A8" w:rsidRDefault="004B0A60" w:rsidP="00AE1F27">
            <w:pPr>
              <w:spacing w:before="20" w:after="20"/>
              <w:jc w:val="center"/>
              <w:rPr>
                <w:rFonts w:ascii="Times New Roman" w:hAnsi="Times New Roman"/>
                <w:b/>
                <w:bCs/>
                <w:sz w:val="22"/>
                <w:szCs w:val="22"/>
              </w:rPr>
            </w:pPr>
            <w:r w:rsidRPr="00D604A8">
              <w:rPr>
                <w:rFonts w:ascii="Times New Roman" w:hAnsi="Times New Roman"/>
                <w:b/>
                <w:bCs/>
                <w:sz w:val="22"/>
                <w:szCs w:val="22"/>
              </w:rPr>
              <w:t>В процентах к соответствующему</w:t>
            </w:r>
            <w:r w:rsidRPr="00D604A8">
              <w:rPr>
                <w:rFonts w:ascii="Times New Roman" w:hAnsi="Times New Roman"/>
                <w:b/>
                <w:bCs/>
                <w:sz w:val="22"/>
                <w:szCs w:val="22"/>
              </w:rPr>
              <w:br/>
              <w:t>периоду предыдущего года</w:t>
            </w:r>
          </w:p>
        </w:tc>
      </w:tr>
      <w:tr w:rsidR="004B0A60" w:rsidRPr="006D641E" w:rsidTr="00AE1F27">
        <w:trPr>
          <w:trHeight w:val="244"/>
          <w:tblHeader/>
        </w:trPr>
        <w:tc>
          <w:tcPr>
            <w:tcW w:w="0" w:type="auto"/>
            <w:vMerge/>
            <w:tcBorders>
              <w:top w:val="single" w:sz="12" w:space="0" w:color="auto"/>
              <w:left w:val="nil"/>
              <w:bottom w:val="single" w:sz="8" w:space="0" w:color="auto"/>
              <w:right w:val="nil"/>
            </w:tcBorders>
            <w:vAlign w:val="center"/>
            <w:hideMark/>
          </w:tcPr>
          <w:p w:rsidR="004B0A60" w:rsidRPr="00D604A8" w:rsidRDefault="004B0A60" w:rsidP="00AE1F27">
            <w:pPr>
              <w:rPr>
                <w:rFonts w:ascii="Times New Roman" w:hAnsi="Times New Roman"/>
                <w:b/>
                <w:bCs/>
                <w:sz w:val="22"/>
                <w:szCs w:val="22"/>
              </w:rPr>
            </w:pPr>
          </w:p>
        </w:tc>
        <w:tc>
          <w:tcPr>
            <w:tcW w:w="736" w:type="pct"/>
            <w:tcBorders>
              <w:top w:val="single" w:sz="4" w:space="0" w:color="auto"/>
              <w:left w:val="nil"/>
              <w:bottom w:val="single" w:sz="8" w:space="0" w:color="auto"/>
              <w:right w:val="nil"/>
            </w:tcBorders>
            <w:vAlign w:val="center"/>
            <w:hideMark/>
          </w:tcPr>
          <w:p w:rsidR="004B0A60" w:rsidRPr="00D604A8" w:rsidRDefault="004B0A60" w:rsidP="00AE1F27">
            <w:pPr>
              <w:spacing w:before="20" w:after="20"/>
              <w:jc w:val="right"/>
              <w:rPr>
                <w:rFonts w:ascii="Times New Roman" w:hAnsi="Times New Roman"/>
                <w:b/>
                <w:bCs/>
                <w:sz w:val="22"/>
                <w:szCs w:val="22"/>
                <w:lang w:val="ky-KG"/>
              </w:rPr>
            </w:pPr>
            <w:r w:rsidRPr="00D604A8">
              <w:rPr>
                <w:rFonts w:ascii="Times New Roman" w:hAnsi="Times New Roman"/>
                <w:b/>
                <w:bCs/>
                <w:sz w:val="22"/>
                <w:szCs w:val="22"/>
              </w:rPr>
              <w:t>202</w:t>
            </w:r>
            <w:r w:rsidRPr="00D604A8">
              <w:rPr>
                <w:rFonts w:ascii="Times New Roman" w:hAnsi="Times New Roman"/>
                <w:b/>
                <w:bCs/>
                <w:sz w:val="22"/>
                <w:szCs w:val="22"/>
                <w:lang w:val="ky-KG"/>
              </w:rPr>
              <w:t>3</w:t>
            </w:r>
          </w:p>
        </w:tc>
        <w:tc>
          <w:tcPr>
            <w:tcW w:w="798" w:type="pct"/>
            <w:tcBorders>
              <w:top w:val="single" w:sz="4" w:space="0" w:color="auto"/>
              <w:left w:val="nil"/>
              <w:bottom w:val="single" w:sz="8" w:space="0" w:color="auto"/>
              <w:right w:val="nil"/>
            </w:tcBorders>
            <w:vAlign w:val="center"/>
            <w:hideMark/>
          </w:tcPr>
          <w:p w:rsidR="004B0A60" w:rsidRPr="00D604A8" w:rsidRDefault="004B0A60" w:rsidP="00AE1F27">
            <w:pPr>
              <w:spacing w:before="20" w:after="20"/>
              <w:jc w:val="right"/>
              <w:rPr>
                <w:rFonts w:ascii="Times New Roman" w:hAnsi="Times New Roman"/>
                <w:b/>
                <w:bCs/>
                <w:sz w:val="22"/>
                <w:szCs w:val="22"/>
                <w:lang w:val="ky-KG"/>
              </w:rPr>
            </w:pPr>
            <w:r w:rsidRPr="00D604A8">
              <w:rPr>
                <w:rFonts w:ascii="Times New Roman" w:hAnsi="Times New Roman"/>
                <w:b/>
                <w:bCs/>
                <w:sz w:val="22"/>
                <w:szCs w:val="22"/>
              </w:rPr>
              <w:t>202</w:t>
            </w:r>
            <w:r w:rsidRPr="00D604A8">
              <w:rPr>
                <w:rFonts w:ascii="Times New Roman" w:hAnsi="Times New Roman"/>
                <w:b/>
                <w:bCs/>
                <w:sz w:val="22"/>
                <w:szCs w:val="22"/>
                <w:lang w:val="ky-KG"/>
              </w:rPr>
              <w:t>4</w:t>
            </w:r>
          </w:p>
        </w:tc>
        <w:tc>
          <w:tcPr>
            <w:tcW w:w="807" w:type="pct"/>
            <w:tcBorders>
              <w:top w:val="single" w:sz="4" w:space="0" w:color="auto"/>
              <w:left w:val="nil"/>
              <w:bottom w:val="single" w:sz="8" w:space="0" w:color="auto"/>
              <w:right w:val="nil"/>
            </w:tcBorders>
            <w:vAlign w:val="center"/>
            <w:hideMark/>
          </w:tcPr>
          <w:p w:rsidR="004B0A60" w:rsidRPr="00D604A8" w:rsidRDefault="004B0A60" w:rsidP="00AE1F27">
            <w:pPr>
              <w:spacing w:before="20" w:after="20"/>
              <w:jc w:val="right"/>
              <w:rPr>
                <w:rFonts w:ascii="Times New Roman" w:hAnsi="Times New Roman"/>
                <w:b/>
                <w:bCs/>
                <w:sz w:val="22"/>
                <w:szCs w:val="22"/>
                <w:lang w:val="ky-KG"/>
              </w:rPr>
            </w:pPr>
            <w:r w:rsidRPr="00D604A8">
              <w:rPr>
                <w:rFonts w:ascii="Times New Roman" w:hAnsi="Times New Roman"/>
                <w:b/>
                <w:bCs/>
                <w:sz w:val="22"/>
                <w:szCs w:val="22"/>
              </w:rPr>
              <w:t>202</w:t>
            </w:r>
            <w:r w:rsidRPr="00D604A8">
              <w:rPr>
                <w:rFonts w:ascii="Times New Roman" w:hAnsi="Times New Roman"/>
                <w:b/>
                <w:bCs/>
                <w:sz w:val="22"/>
                <w:szCs w:val="22"/>
                <w:lang w:val="ky-KG"/>
              </w:rPr>
              <w:t>3</w:t>
            </w:r>
          </w:p>
        </w:tc>
        <w:tc>
          <w:tcPr>
            <w:tcW w:w="793" w:type="pct"/>
            <w:tcBorders>
              <w:top w:val="single" w:sz="4" w:space="0" w:color="auto"/>
              <w:left w:val="nil"/>
              <w:bottom w:val="single" w:sz="8" w:space="0" w:color="auto"/>
              <w:right w:val="nil"/>
            </w:tcBorders>
            <w:vAlign w:val="center"/>
            <w:hideMark/>
          </w:tcPr>
          <w:p w:rsidR="004B0A60" w:rsidRPr="00D604A8" w:rsidRDefault="004B0A60" w:rsidP="00AE1F27">
            <w:pPr>
              <w:spacing w:before="20" w:after="20"/>
              <w:jc w:val="right"/>
              <w:rPr>
                <w:rFonts w:ascii="Times New Roman" w:hAnsi="Times New Roman"/>
                <w:b/>
                <w:bCs/>
                <w:sz w:val="22"/>
                <w:szCs w:val="22"/>
              </w:rPr>
            </w:pPr>
            <w:r w:rsidRPr="00D604A8">
              <w:rPr>
                <w:rFonts w:ascii="Times New Roman" w:hAnsi="Times New Roman"/>
                <w:b/>
                <w:bCs/>
                <w:sz w:val="22"/>
                <w:szCs w:val="22"/>
              </w:rPr>
              <w:t>2024</w:t>
            </w:r>
          </w:p>
        </w:tc>
      </w:tr>
      <w:tr w:rsidR="004B0A60" w:rsidRPr="006D641E" w:rsidTr="00AE1F27">
        <w:trPr>
          <w:trHeight w:val="244"/>
        </w:trPr>
        <w:tc>
          <w:tcPr>
            <w:tcW w:w="1866" w:type="pct"/>
            <w:tcBorders>
              <w:top w:val="single" w:sz="8" w:space="0" w:color="auto"/>
            </w:tcBorders>
            <w:vAlign w:val="bottom"/>
            <w:hideMark/>
          </w:tcPr>
          <w:p w:rsidR="004B0A60" w:rsidRPr="00D604A8" w:rsidRDefault="004B0A60" w:rsidP="00AE1F27">
            <w:pPr>
              <w:spacing w:before="20" w:after="20"/>
              <w:rPr>
                <w:rFonts w:ascii="Times New Roman" w:hAnsi="Times New Roman"/>
                <w:b/>
                <w:sz w:val="22"/>
                <w:szCs w:val="22"/>
              </w:rPr>
            </w:pPr>
            <w:r w:rsidRPr="00D604A8">
              <w:rPr>
                <w:rFonts w:ascii="Times New Roman" w:hAnsi="Times New Roman"/>
                <w:b/>
                <w:sz w:val="22"/>
                <w:szCs w:val="22"/>
                <w:lang w:val="ky-KG"/>
              </w:rPr>
              <w:t xml:space="preserve">  </w:t>
            </w:r>
            <w:r w:rsidRPr="00D604A8">
              <w:rPr>
                <w:rFonts w:ascii="Times New Roman" w:hAnsi="Times New Roman"/>
                <w:b/>
                <w:sz w:val="22"/>
                <w:szCs w:val="22"/>
              </w:rPr>
              <w:t>Ошская область</w:t>
            </w:r>
          </w:p>
        </w:tc>
        <w:tc>
          <w:tcPr>
            <w:tcW w:w="736" w:type="pct"/>
            <w:tcBorders>
              <w:top w:val="single" w:sz="8" w:space="0" w:color="auto"/>
            </w:tcBorders>
            <w:vAlign w:val="center"/>
            <w:hideMark/>
          </w:tcPr>
          <w:p w:rsidR="004B0A60" w:rsidRPr="00D604A8" w:rsidRDefault="004B0A60" w:rsidP="00AE1F27">
            <w:pPr>
              <w:spacing w:before="20" w:after="20"/>
              <w:jc w:val="right"/>
              <w:rPr>
                <w:rFonts w:ascii="Times New Roman" w:hAnsi="Times New Roman"/>
                <w:b/>
                <w:sz w:val="22"/>
                <w:szCs w:val="22"/>
                <w:lang w:val="ky-KG"/>
              </w:rPr>
            </w:pPr>
            <w:r w:rsidRPr="00D604A8">
              <w:rPr>
                <w:rFonts w:ascii="Times New Roman" w:hAnsi="Times New Roman"/>
                <w:b/>
                <w:sz w:val="22"/>
                <w:szCs w:val="22"/>
                <w:lang w:val="ky-KG"/>
              </w:rPr>
              <w:t>2866</w:t>
            </w:r>
          </w:p>
        </w:tc>
        <w:tc>
          <w:tcPr>
            <w:tcW w:w="798" w:type="pct"/>
            <w:tcBorders>
              <w:top w:val="single" w:sz="8" w:space="0" w:color="auto"/>
            </w:tcBorders>
            <w:vAlign w:val="center"/>
            <w:hideMark/>
          </w:tcPr>
          <w:p w:rsidR="004B0A60" w:rsidRPr="00D604A8" w:rsidRDefault="004B0A60" w:rsidP="00AE1F27">
            <w:pPr>
              <w:spacing w:before="20" w:after="20"/>
              <w:jc w:val="right"/>
              <w:rPr>
                <w:rFonts w:ascii="Times New Roman" w:hAnsi="Times New Roman"/>
                <w:b/>
                <w:sz w:val="22"/>
                <w:szCs w:val="22"/>
              </w:rPr>
            </w:pPr>
            <w:r w:rsidRPr="00D604A8">
              <w:rPr>
                <w:rFonts w:ascii="Times New Roman" w:hAnsi="Times New Roman"/>
                <w:b/>
                <w:sz w:val="22"/>
                <w:szCs w:val="22"/>
              </w:rPr>
              <w:t>2662</w:t>
            </w:r>
          </w:p>
        </w:tc>
        <w:tc>
          <w:tcPr>
            <w:tcW w:w="807" w:type="pct"/>
            <w:tcBorders>
              <w:top w:val="single" w:sz="8" w:space="0" w:color="auto"/>
            </w:tcBorders>
            <w:vAlign w:val="center"/>
            <w:hideMark/>
          </w:tcPr>
          <w:p w:rsidR="004B0A60" w:rsidRPr="00D604A8" w:rsidRDefault="004B0A60" w:rsidP="00AE1F27">
            <w:pPr>
              <w:spacing w:before="20" w:after="20"/>
              <w:jc w:val="right"/>
              <w:rPr>
                <w:rFonts w:ascii="Times New Roman" w:hAnsi="Times New Roman"/>
                <w:b/>
                <w:sz w:val="22"/>
                <w:szCs w:val="22"/>
                <w:lang w:val="ky-KG"/>
              </w:rPr>
            </w:pPr>
            <w:r w:rsidRPr="00D604A8">
              <w:rPr>
                <w:rFonts w:ascii="Times New Roman" w:hAnsi="Times New Roman"/>
                <w:b/>
                <w:sz w:val="22"/>
                <w:szCs w:val="22"/>
                <w:lang w:val="ky-KG"/>
              </w:rPr>
              <w:t>105,4</w:t>
            </w:r>
          </w:p>
        </w:tc>
        <w:tc>
          <w:tcPr>
            <w:tcW w:w="793" w:type="pct"/>
            <w:tcBorders>
              <w:top w:val="single" w:sz="8" w:space="0" w:color="auto"/>
            </w:tcBorders>
            <w:vAlign w:val="center"/>
            <w:hideMark/>
          </w:tcPr>
          <w:p w:rsidR="004B0A60" w:rsidRPr="00D604A8" w:rsidRDefault="004B0A60" w:rsidP="00AE1F27">
            <w:pPr>
              <w:spacing w:before="20" w:after="20"/>
              <w:jc w:val="right"/>
              <w:rPr>
                <w:rFonts w:ascii="Times New Roman" w:hAnsi="Times New Roman"/>
                <w:b/>
                <w:sz w:val="22"/>
                <w:szCs w:val="22"/>
                <w:lang w:val="ky-KG"/>
              </w:rPr>
            </w:pPr>
            <w:r w:rsidRPr="00D604A8">
              <w:rPr>
                <w:rFonts w:ascii="Times New Roman" w:hAnsi="Times New Roman"/>
                <w:b/>
                <w:sz w:val="22"/>
                <w:szCs w:val="22"/>
                <w:lang w:val="ky-KG"/>
              </w:rPr>
              <w:t>92,9</w:t>
            </w:r>
          </w:p>
        </w:tc>
      </w:tr>
      <w:tr w:rsidR="004B0A60" w:rsidRPr="006D641E" w:rsidTr="00AE1F27">
        <w:trPr>
          <w:trHeight w:val="244"/>
        </w:trPr>
        <w:tc>
          <w:tcPr>
            <w:tcW w:w="1866" w:type="pct"/>
            <w:vAlign w:val="bottom"/>
            <w:hideMark/>
          </w:tcPr>
          <w:p w:rsidR="004B0A60" w:rsidRPr="00D604A8" w:rsidRDefault="004B0A60" w:rsidP="00AE1F27">
            <w:pPr>
              <w:spacing w:before="20" w:after="20"/>
              <w:ind w:left="113"/>
              <w:rPr>
                <w:rFonts w:ascii="Times New Roman" w:hAnsi="Times New Roman"/>
                <w:sz w:val="22"/>
                <w:szCs w:val="22"/>
              </w:rPr>
            </w:pPr>
            <w:r w:rsidRPr="00D604A8">
              <w:rPr>
                <w:rFonts w:ascii="Times New Roman" w:hAnsi="Times New Roman"/>
                <w:sz w:val="22"/>
                <w:szCs w:val="22"/>
              </w:rPr>
              <w:t>Алайский район</w:t>
            </w:r>
          </w:p>
        </w:tc>
        <w:tc>
          <w:tcPr>
            <w:tcW w:w="736" w:type="pct"/>
            <w:vAlign w:val="center"/>
            <w:hideMark/>
          </w:tcPr>
          <w:p w:rsidR="004B0A60" w:rsidRPr="00D604A8" w:rsidRDefault="004B0A60" w:rsidP="00AE1F27">
            <w:pPr>
              <w:spacing w:before="20" w:after="20"/>
              <w:jc w:val="right"/>
              <w:rPr>
                <w:rFonts w:ascii="Times New Roman" w:hAnsi="Times New Roman"/>
                <w:sz w:val="22"/>
                <w:szCs w:val="22"/>
                <w:lang w:val="ky-KG"/>
              </w:rPr>
            </w:pPr>
            <w:r w:rsidRPr="00D604A8">
              <w:rPr>
                <w:rFonts w:ascii="Times New Roman" w:hAnsi="Times New Roman"/>
                <w:sz w:val="22"/>
                <w:szCs w:val="22"/>
                <w:lang w:val="ky-KG"/>
              </w:rPr>
              <w:t>101</w:t>
            </w:r>
          </w:p>
        </w:tc>
        <w:tc>
          <w:tcPr>
            <w:tcW w:w="798" w:type="pct"/>
            <w:vAlign w:val="center"/>
            <w:hideMark/>
          </w:tcPr>
          <w:p w:rsidR="004B0A60" w:rsidRPr="00D604A8" w:rsidRDefault="004B0A60" w:rsidP="00AE1F27">
            <w:pPr>
              <w:spacing w:before="20" w:after="20"/>
              <w:jc w:val="right"/>
              <w:rPr>
                <w:rFonts w:ascii="Times New Roman" w:hAnsi="Times New Roman"/>
                <w:sz w:val="22"/>
                <w:szCs w:val="22"/>
                <w:lang w:val="ky-KG"/>
              </w:rPr>
            </w:pPr>
            <w:r w:rsidRPr="00D604A8">
              <w:rPr>
                <w:rFonts w:ascii="Times New Roman" w:hAnsi="Times New Roman"/>
                <w:sz w:val="22"/>
                <w:szCs w:val="22"/>
                <w:lang w:val="ky-KG"/>
              </w:rPr>
              <w:t>82</w:t>
            </w:r>
          </w:p>
        </w:tc>
        <w:tc>
          <w:tcPr>
            <w:tcW w:w="807" w:type="pct"/>
            <w:vAlign w:val="center"/>
            <w:hideMark/>
          </w:tcPr>
          <w:p w:rsidR="004B0A60" w:rsidRPr="00D604A8" w:rsidRDefault="004B0A60" w:rsidP="00AE1F27">
            <w:pPr>
              <w:spacing w:before="20" w:after="20"/>
              <w:jc w:val="right"/>
              <w:rPr>
                <w:rFonts w:ascii="Times New Roman" w:hAnsi="Times New Roman"/>
                <w:sz w:val="22"/>
                <w:szCs w:val="22"/>
                <w:lang w:val="ky-KG"/>
              </w:rPr>
            </w:pPr>
            <w:r w:rsidRPr="00D604A8">
              <w:rPr>
                <w:rFonts w:ascii="Times New Roman" w:hAnsi="Times New Roman"/>
                <w:sz w:val="22"/>
                <w:szCs w:val="22"/>
                <w:lang w:val="ky-KG"/>
              </w:rPr>
              <w:t>89,4</w:t>
            </w:r>
          </w:p>
        </w:tc>
        <w:tc>
          <w:tcPr>
            <w:tcW w:w="793" w:type="pct"/>
            <w:vAlign w:val="center"/>
            <w:hideMark/>
          </w:tcPr>
          <w:p w:rsidR="004B0A60" w:rsidRPr="00D604A8" w:rsidRDefault="004B0A60" w:rsidP="00AE1F27">
            <w:pPr>
              <w:spacing w:before="20" w:after="20"/>
              <w:jc w:val="right"/>
              <w:rPr>
                <w:rFonts w:ascii="Times New Roman" w:hAnsi="Times New Roman"/>
                <w:sz w:val="22"/>
                <w:szCs w:val="22"/>
                <w:lang w:val="ky-KG"/>
              </w:rPr>
            </w:pPr>
            <w:r w:rsidRPr="00D604A8">
              <w:rPr>
                <w:rFonts w:ascii="Times New Roman" w:hAnsi="Times New Roman"/>
                <w:sz w:val="22"/>
                <w:szCs w:val="22"/>
                <w:lang w:val="ky-KG"/>
              </w:rPr>
              <w:t>81,2</w:t>
            </w:r>
          </w:p>
        </w:tc>
      </w:tr>
      <w:tr w:rsidR="004B0A60" w:rsidRPr="006D641E" w:rsidTr="00AE1F27">
        <w:trPr>
          <w:trHeight w:val="244"/>
        </w:trPr>
        <w:tc>
          <w:tcPr>
            <w:tcW w:w="1866" w:type="pct"/>
            <w:vAlign w:val="bottom"/>
            <w:hideMark/>
          </w:tcPr>
          <w:p w:rsidR="004B0A60" w:rsidRPr="00D604A8" w:rsidRDefault="004B0A60" w:rsidP="00AE1F27">
            <w:pPr>
              <w:shd w:val="clear" w:color="auto" w:fill="FFFFFF"/>
              <w:spacing w:before="20" w:after="20"/>
              <w:ind w:left="113"/>
              <w:rPr>
                <w:rFonts w:ascii="Times New Roman" w:eastAsia="Arial Unicode MS" w:hAnsi="Times New Roman"/>
                <w:sz w:val="22"/>
                <w:szCs w:val="22"/>
              </w:rPr>
            </w:pPr>
            <w:r w:rsidRPr="00D604A8">
              <w:rPr>
                <w:rFonts w:ascii="Times New Roman" w:hAnsi="Times New Roman"/>
                <w:sz w:val="22"/>
                <w:szCs w:val="22"/>
              </w:rPr>
              <w:t>Араванский район</w:t>
            </w:r>
          </w:p>
        </w:tc>
        <w:tc>
          <w:tcPr>
            <w:tcW w:w="736" w:type="pct"/>
            <w:vAlign w:val="center"/>
            <w:hideMark/>
          </w:tcPr>
          <w:p w:rsidR="004B0A60" w:rsidRPr="00D604A8" w:rsidRDefault="004B0A60" w:rsidP="00AE1F27">
            <w:pPr>
              <w:spacing w:before="20" w:after="20"/>
              <w:jc w:val="right"/>
              <w:rPr>
                <w:rFonts w:ascii="Times New Roman" w:hAnsi="Times New Roman"/>
                <w:sz w:val="22"/>
                <w:szCs w:val="22"/>
              </w:rPr>
            </w:pPr>
            <w:r w:rsidRPr="00D604A8">
              <w:rPr>
                <w:rFonts w:ascii="Times New Roman" w:hAnsi="Times New Roman"/>
                <w:sz w:val="22"/>
                <w:szCs w:val="22"/>
              </w:rPr>
              <w:t>196</w:t>
            </w:r>
          </w:p>
        </w:tc>
        <w:tc>
          <w:tcPr>
            <w:tcW w:w="798" w:type="pct"/>
            <w:vAlign w:val="center"/>
            <w:hideMark/>
          </w:tcPr>
          <w:p w:rsidR="004B0A60" w:rsidRPr="00D604A8" w:rsidRDefault="004B0A60" w:rsidP="00AE1F27">
            <w:pPr>
              <w:spacing w:before="20" w:after="20"/>
              <w:jc w:val="right"/>
              <w:rPr>
                <w:rFonts w:ascii="Times New Roman" w:hAnsi="Times New Roman"/>
                <w:sz w:val="22"/>
                <w:szCs w:val="22"/>
                <w:lang w:val="ky-KG"/>
              </w:rPr>
            </w:pPr>
            <w:r w:rsidRPr="00D604A8">
              <w:rPr>
                <w:rFonts w:ascii="Times New Roman" w:hAnsi="Times New Roman"/>
                <w:sz w:val="22"/>
                <w:szCs w:val="22"/>
              </w:rPr>
              <w:t>142</w:t>
            </w:r>
          </w:p>
        </w:tc>
        <w:tc>
          <w:tcPr>
            <w:tcW w:w="807" w:type="pct"/>
            <w:vAlign w:val="center"/>
            <w:hideMark/>
          </w:tcPr>
          <w:p w:rsidR="004B0A60" w:rsidRPr="00D604A8" w:rsidRDefault="004B0A60" w:rsidP="00AE1F27">
            <w:pPr>
              <w:spacing w:before="20" w:after="20"/>
              <w:jc w:val="right"/>
              <w:rPr>
                <w:rFonts w:ascii="Times New Roman" w:hAnsi="Times New Roman"/>
                <w:sz w:val="22"/>
                <w:szCs w:val="22"/>
              </w:rPr>
            </w:pPr>
            <w:r w:rsidRPr="00D604A8">
              <w:rPr>
                <w:rFonts w:ascii="Times New Roman" w:hAnsi="Times New Roman"/>
                <w:sz w:val="22"/>
                <w:szCs w:val="22"/>
              </w:rPr>
              <w:t>91,2</w:t>
            </w:r>
          </w:p>
        </w:tc>
        <w:tc>
          <w:tcPr>
            <w:tcW w:w="793" w:type="pct"/>
            <w:vAlign w:val="center"/>
            <w:hideMark/>
          </w:tcPr>
          <w:p w:rsidR="004B0A60" w:rsidRPr="00D604A8" w:rsidRDefault="004B0A60" w:rsidP="00AE1F27">
            <w:pPr>
              <w:spacing w:before="20" w:after="20"/>
              <w:jc w:val="right"/>
              <w:rPr>
                <w:rFonts w:ascii="Times New Roman" w:hAnsi="Times New Roman"/>
                <w:sz w:val="22"/>
                <w:szCs w:val="22"/>
                <w:lang w:val="ky-KG"/>
              </w:rPr>
            </w:pPr>
            <w:r w:rsidRPr="00D604A8">
              <w:rPr>
                <w:rFonts w:ascii="Times New Roman" w:hAnsi="Times New Roman"/>
                <w:sz w:val="22"/>
                <w:szCs w:val="22"/>
                <w:lang w:val="ky-KG"/>
              </w:rPr>
              <w:t>72,5</w:t>
            </w:r>
          </w:p>
        </w:tc>
      </w:tr>
      <w:tr w:rsidR="004B0A60" w:rsidRPr="00D604A8" w:rsidTr="00AE1F27">
        <w:trPr>
          <w:trHeight w:val="244"/>
        </w:trPr>
        <w:tc>
          <w:tcPr>
            <w:tcW w:w="1866" w:type="pct"/>
            <w:vAlign w:val="bottom"/>
            <w:hideMark/>
          </w:tcPr>
          <w:p w:rsidR="004B0A60" w:rsidRPr="00D604A8" w:rsidRDefault="004B0A60" w:rsidP="00AE1F27">
            <w:pPr>
              <w:spacing w:before="20" w:after="20"/>
              <w:ind w:left="113"/>
              <w:rPr>
                <w:rFonts w:ascii="Times New Roman" w:hAnsi="Times New Roman"/>
                <w:sz w:val="22"/>
                <w:szCs w:val="22"/>
              </w:rPr>
            </w:pPr>
            <w:r w:rsidRPr="00D604A8">
              <w:rPr>
                <w:rFonts w:ascii="Times New Roman" w:hAnsi="Times New Roman"/>
                <w:sz w:val="22"/>
                <w:szCs w:val="22"/>
              </w:rPr>
              <w:t>Кара-Сууский район</w:t>
            </w:r>
          </w:p>
        </w:tc>
        <w:tc>
          <w:tcPr>
            <w:tcW w:w="736" w:type="pct"/>
            <w:vAlign w:val="center"/>
            <w:hideMark/>
          </w:tcPr>
          <w:p w:rsidR="004B0A60" w:rsidRPr="00D604A8" w:rsidRDefault="004B0A60" w:rsidP="00AE1F27">
            <w:pPr>
              <w:spacing w:before="20" w:after="20"/>
              <w:jc w:val="right"/>
              <w:rPr>
                <w:rFonts w:ascii="Times New Roman" w:hAnsi="Times New Roman"/>
                <w:sz w:val="22"/>
                <w:szCs w:val="22"/>
              </w:rPr>
            </w:pPr>
            <w:r w:rsidRPr="00D604A8">
              <w:rPr>
                <w:rFonts w:ascii="Times New Roman" w:hAnsi="Times New Roman"/>
                <w:sz w:val="22"/>
                <w:szCs w:val="22"/>
              </w:rPr>
              <w:t>1139</w:t>
            </w:r>
          </w:p>
        </w:tc>
        <w:tc>
          <w:tcPr>
            <w:tcW w:w="798" w:type="pct"/>
            <w:vAlign w:val="center"/>
            <w:hideMark/>
          </w:tcPr>
          <w:p w:rsidR="004B0A60" w:rsidRPr="00D604A8" w:rsidRDefault="004B0A60" w:rsidP="00AE1F27">
            <w:pPr>
              <w:spacing w:before="20" w:after="20"/>
              <w:jc w:val="right"/>
              <w:rPr>
                <w:rFonts w:ascii="Times New Roman" w:hAnsi="Times New Roman"/>
                <w:sz w:val="22"/>
                <w:szCs w:val="22"/>
                <w:lang w:val="ky-KG"/>
              </w:rPr>
            </w:pPr>
            <w:r w:rsidRPr="00D604A8">
              <w:rPr>
                <w:rFonts w:ascii="Times New Roman" w:hAnsi="Times New Roman"/>
                <w:sz w:val="22"/>
                <w:szCs w:val="22"/>
                <w:lang w:val="ky-KG"/>
              </w:rPr>
              <w:t>1104</w:t>
            </w:r>
          </w:p>
        </w:tc>
        <w:tc>
          <w:tcPr>
            <w:tcW w:w="807" w:type="pct"/>
            <w:vAlign w:val="center"/>
            <w:hideMark/>
          </w:tcPr>
          <w:p w:rsidR="004B0A60" w:rsidRPr="00D604A8" w:rsidRDefault="004B0A60" w:rsidP="00AE1F27">
            <w:pPr>
              <w:spacing w:before="20" w:after="20"/>
              <w:jc w:val="right"/>
              <w:rPr>
                <w:rFonts w:ascii="Times New Roman" w:hAnsi="Times New Roman"/>
                <w:sz w:val="22"/>
                <w:szCs w:val="22"/>
                <w:lang w:val="ky-KG"/>
              </w:rPr>
            </w:pPr>
            <w:r w:rsidRPr="00D604A8">
              <w:rPr>
                <w:rFonts w:ascii="Times New Roman" w:hAnsi="Times New Roman"/>
                <w:sz w:val="22"/>
                <w:szCs w:val="22"/>
                <w:lang w:val="ky-KG"/>
              </w:rPr>
              <w:t>114,8</w:t>
            </w:r>
          </w:p>
        </w:tc>
        <w:tc>
          <w:tcPr>
            <w:tcW w:w="793" w:type="pct"/>
            <w:vAlign w:val="center"/>
            <w:hideMark/>
          </w:tcPr>
          <w:p w:rsidR="004B0A60" w:rsidRPr="00D604A8" w:rsidRDefault="004B0A60" w:rsidP="00AE1F27">
            <w:pPr>
              <w:spacing w:before="20" w:after="20"/>
              <w:jc w:val="right"/>
              <w:rPr>
                <w:rFonts w:ascii="Times New Roman" w:hAnsi="Times New Roman"/>
                <w:sz w:val="22"/>
                <w:szCs w:val="22"/>
                <w:lang w:val="ky-KG"/>
              </w:rPr>
            </w:pPr>
            <w:r w:rsidRPr="00D604A8">
              <w:rPr>
                <w:rFonts w:ascii="Times New Roman" w:hAnsi="Times New Roman"/>
                <w:sz w:val="22"/>
                <w:szCs w:val="22"/>
                <w:lang w:val="ky-KG"/>
              </w:rPr>
              <w:t>96,9</w:t>
            </w:r>
          </w:p>
        </w:tc>
      </w:tr>
      <w:tr w:rsidR="004B0A60" w:rsidRPr="006D641E" w:rsidTr="00AE1F27">
        <w:trPr>
          <w:trHeight w:val="244"/>
        </w:trPr>
        <w:tc>
          <w:tcPr>
            <w:tcW w:w="1866" w:type="pct"/>
            <w:vAlign w:val="bottom"/>
            <w:hideMark/>
          </w:tcPr>
          <w:p w:rsidR="004B0A60" w:rsidRPr="00D604A8" w:rsidRDefault="004B0A60" w:rsidP="00AE1F27">
            <w:pPr>
              <w:spacing w:before="20" w:after="20"/>
              <w:ind w:left="113"/>
              <w:rPr>
                <w:rFonts w:ascii="Times New Roman" w:hAnsi="Times New Roman"/>
                <w:sz w:val="22"/>
                <w:szCs w:val="22"/>
              </w:rPr>
            </w:pPr>
            <w:r w:rsidRPr="00D604A8">
              <w:rPr>
                <w:rFonts w:ascii="Times New Roman" w:hAnsi="Times New Roman"/>
                <w:sz w:val="22"/>
                <w:szCs w:val="22"/>
              </w:rPr>
              <w:t>Ноокатский район</w:t>
            </w:r>
          </w:p>
        </w:tc>
        <w:tc>
          <w:tcPr>
            <w:tcW w:w="736" w:type="pct"/>
            <w:vAlign w:val="center"/>
            <w:hideMark/>
          </w:tcPr>
          <w:p w:rsidR="004B0A60" w:rsidRPr="00D604A8" w:rsidRDefault="004B0A60" w:rsidP="00AE1F27">
            <w:pPr>
              <w:spacing w:before="20" w:after="20"/>
              <w:jc w:val="right"/>
              <w:rPr>
                <w:rFonts w:ascii="Times New Roman" w:hAnsi="Times New Roman"/>
                <w:sz w:val="22"/>
                <w:szCs w:val="22"/>
              </w:rPr>
            </w:pPr>
            <w:r w:rsidRPr="00D604A8">
              <w:rPr>
                <w:rFonts w:ascii="Times New Roman" w:hAnsi="Times New Roman"/>
                <w:sz w:val="22"/>
                <w:szCs w:val="22"/>
              </w:rPr>
              <w:t>585</w:t>
            </w:r>
          </w:p>
        </w:tc>
        <w:tc>
          <w:tcPr>
            <w:tcW w:w="798" w:type="pct"/>
            <w:vAlign w:val="center"/>
            <w:hideMark/>
          </w:tcPr>
          <w:p w:rsidR="004B0A60" w:rsidRPr="00D604A8" w:rsidRDefault="004B0A60" w:rsidP="00AE1F27">
            <w:pPr>
              <w:spacing w:before="20" w:after="20"/>
              <w:jc w:val="right"/>
              <w:rPr>
                <w:rFonts w:ascii="Times New Roman" w:hAnsi="Times New Roman"/>
                <w:sz w:val="22"/>
                <w:szCs w:val="22"/>
              </w:rPr>
            </w:pPr>
            <w:r w:rsidRPr="00D604A8">
              <w:rPr>
                <w:rFonts w:ascii="Times New Roman" w:hAnsi="Times New Roman"/>
                <w:sz w:val="22"/>
                <w:szCs w:val="22"/>
              </w:rPr>
              <w:t>465</w:t>
            </w:r>
          </w:p>
        </w:tc>
        <w:tc>
          <w:tcPr>
            <w:tcW w:w="807" w:type="pct"/>
            <w:vAlign w:val="center"/>
            <w:hideMark/>
          </w:tcPr>
          <w:p w:rsidR="004B0A60" w:rsidRPr="00D604A8" w:rsidRDefault="004B0A60" w:rsidP="00AE1F27">
            <w:pPr>
              <w:spacing w:before="20" w:after="20"/>
              <w:jc w:val="right"/>
              <w:rPr>
                <w:rFonts w:ascii="Times New Roman" w:hAnsi="Times New Roman"/>
                <w:sz w:val="22"/>
                <w:szCs w:val="22"/>
                <w:lang w:val="ky-KG"/>
              </w:rPr>
            </w:pPr>
            <w:r w:rsidRPr="00D604A8">
              <w:rPr>
                <w:rFonts w:ascii="Times New Roman" w:hAnsi="Times New Roman"/>
                <w:sz w:val="22"/>
                <w:szCs w:val="22"/>
                <w:lang w:val="ky-KG"/>
              </w:rPr>
              <w:t>120,4</w:t>
            </w:r>
          </w:p>
        </w:tc>
        <w:tc>
          <w:tcPr>
            <w:tcW w:w="793" w:type="pct"/>
            <w:vAlign w:val="center"/>
            <w:hideMark/>
          </w:tcPr>
          <w:p w:rsidR="004B0A60" w:rsidRPr="00D604A8" w:rsidRDefault="004B0A60" w:rsidP="00AE1F27">
            <w:pPr>
              <w:spacing w:before="20" w:after="20"/>
              <w:jc w:val="right"/>
              <w:rPr>
                <w:rFonts w:ascii="Times New Roman" w:hAnsi="Times New Roman"/>
                <w:sz w:val="22"/>
                <w:szCs w:val="22"/>
                <w:lang w:val="ky-KG"/>
              </w:rPr>
            </w:pPr>
            <w:r w:rsidRPr="00D604A8">
              <w:rPr>
                <w:rFonts w:ascii="Times New Roman" w:hAnsi="Times New Roman"/>
                <w:sz w:val="22"/>
                <w:szCs w:val="22"/>
                <w:lang w:val="ky-KG"/>
              </w:rPr>
              <w:t>79,5</w:t>
            </w:r>
          </w:p>
        </w:tc>
      </w:tr>
      <w:tr w:rsidR="004B0A60" w:rsidRPr="006D641E" w:rsidTr="00AE1F27">
        <w:trPr>
          <w:trHeight w:val="244"/>
        </w:trPr>
        <w:tc>
          <w:tcPr>
            <w:tcW w:w="1866" w:type="pct"/>
            <w:vAlign w:val="bottom"/>
            <w:hideMark/>
          </w:tcPr>
          <w:p w:rsidR="004B0A60" w:rsidRPr="00D604A8" w:rsidRDefault="004B0A60" w:rsidP="00AE1F27">
            <w:pPr>
              <w:spacing w:before="20" w:after="20"/>
              <w:ind w:left="113"/>
              <w:rPr>
                <w:rFonts w:ascii="Times New Roman" w:hAnsi="Times New Roman"/>
                <w:sz w:val="22"/>
                <w:szCs w:val="22"/>
              </w:rPr>
            </w:pPr>
            <w:r w:rsidRPr="00D604A8">
              <w:rPr>
                <w:rFonts w:ascii="Times New Roman" w:hAnsi="Times New Roman"/>
                <w:sz w:val="22"/>
                <w:szCs w:val="22"/>
              </w:rPr>
              <w:t>Кара-Кулжинский район</w:t>
            </w:r>
          </w:p>
        </w:tc>
        <w:tc>
          <w:tcPr>
            <w:tcW w:w="736" w:type="pct"/>
            <w:vAlign w:val="center"/>
            <w:hideMark/>
          </w:tcPr>
          <w:p w:rsidR="004B0A60" w:rsidRPr="00D604A8" w:rsidRDefault="004B0A60" w:rsidP="00AE1F27">
            <w:pPr>
              <w:spacing w:before="20" w:after="20"/>
              <w:jc w:val="right"/>
              <w:rPr>
                <w:rFonts w:ascii="Times New Roman" w:hAnsi="Times New Roman"/>
                <w:sz w:val="22"/>
                <w:szCs w:val="22"/>
              </w:rPr>
            </w:pPr>
            <w:r w:rsidRPr="00D604A8">
              <w:rPr>
                <w:rFonts w:ascii="Times New Roman" w:hAnsi="Times New Roman"/>
                <w:sz w:val="22"/>
                <w:szCs w:val="22"/>
              </w:rPr>
              <w:t>116</w:t>
            </w:r>
          </w:p>
        </w:tc>
        <w:tc>
          <w:tcPr>
            <w:tcW w:w="798" w:type="pct"/>
            <w:vAlign w:val="center"/>
            <w:hideMark/>
          </w:tcPr>
          <w:p w:rsidR="004B0A60" w:rsidRPr="00D604A8" w:rsidRDefault="004B0A60" w:rsidP="00AE1F27">
            <w:pPr>
              <w:spacing w:before="20" w:after="20"/>
              <w:jc w:val="right"/>
              <w:rPr>
                <w:rFonts w:ascii="Times New Roman" w:hAnsi="Times New Roman"/>
                <w:sz w:val="22"/>
                <w:szCs w:val="22"/>
              </w:rPr>
            </w:pPr>
            <w:r w:rsidRPr="00D604A8">
              <w:rPr>
                <w:rFonts w:ascii="Times New Roman" w:hAnsi="Times New Roman"/>
                <w:sz w:val="22"/>
                <w:szCs w:val="22"/>
              </w:rPr>
              <w:t>112</w:t>
            </w:r>
          </w:p>
        </w:tc>
        <w:tc>
          <w:tcPr>
            <w:tcW w:w="807" w:type="pct"/>
            <w:vAlign w:val="center"/>
            <w:hideMark/>
          </w:tcPr>
          <w:p w:rsidR="004B0A60" w:rsidRPr="00D604A8" w:rsidRDefault="004B0A60" w:rsidP="00AE1F27">
            <w:pPr>
              <w:spacing w:before="20" w:after="20"/>
              <w:jc w:val="right"/>
              <w:rPr>
                <w:rFonts w:ascii="Times New Roman" w:hAnsi="Times New Roman"/>
                <w:sz w:val="22"/>
                <w:szCs w:val="22"/>
                <w:lang w:val="ky-KG"/>
              </w:rPr>
            </w:pPr>
            <w:r w:rsidRPr="00D604A8">
              <w:rPr>
                <w:rFonts w:ascii="Times New Roman" w:hAnsi="Times New Roman"/>
                <w:sz w:val="22"/>
                <w:szCs w:val="22"/>
                <w:lang w:val="ky-KG"/>
              </w:rPr>
              <w:t>92,8</w:t>
            </w:r>
          </w:p>
        </w:tc>
        <w:tc>
          <w:tcPr>
            <w:tcW w:w="793" w:type="pct"/>
            <w:vAlign w:val="center"/>
            <w:hideMark/>
          </w:tcPr>
          <w:p w:rsidR="004B0A60" w:rsidRPr="00D604A8" w:rsidRDefault="004B0A60" w:rsidP="00AE1F27">
            <w:pPr>
              <w:spacing w:before="20" w:after="20"/>
              <w:jc w:val="right"/>
              <w:rPr>
                <w:rFonts w:ascii="Times New Roman" w:hAnsi="Times New Roman"/>
                <w:sz w:val="22"/>
                <w:szCs w:val="22"/>
                <w:lang w:val="ky-KG"/>
              </w:rPr>
            </w:pPr>
            <w:r w:rsidRPr="00D604A8">
              <w:rPr>
                <w:rFonts w:ascii="Times New Roman" w:hAnsi="Times New Roman"/>
                <w:sz w:val="22"/>
                <w:szCs w:val="22"/>
                <w:lang w:val="ky-KG"/>
              </w:rPr>
              <w:t>96,6</w:t>
            </w:r>
          </w:p>
        </w:tc>
      </w:tr>
      <w:tr w:rsidR="004B0A60" w:rsidRPr="006D641E" w:rsidTr="00AE1F27">
        <w:trPr>
          <w:trHeight w:val="244"/>
        </w:trPr>
        <w:tc>
          <w:tcPr>
            <w:tcW w:w="1866" w:type="pct"/>
            <w:vAlign w:val="bottom"/>
            <w:hideMark/>
          </w:tcPr>
          <w:p w:rsidR="004B0A60" w:rsidRPr="00D604A8" w:rsidRDefault="004B0A60" w:rsidP="00AE1F27">
            <w:pPr>
              <w:spacing w:before="20" w:after="20"/>
              <w:ind w:left="113"/>
              <w:rPr>
                <w:rFonts w:ascii="Times New Roman" w:hAnsi="Times New Roman"/>
                <w:sz w:val="22"/>
                <w:szCs w:val="22"/>
              </w:rPr>
            </w:pPr>
            <w:r w:rsidRPr="00D604A8">
              <w:rPr>
                <w:rFonts w:ascii="Times New Roman" w:hAnsi="Times New Roman"/>
                <w:sz w:val="22"/>
                <w:szCs w:val="22"/>
              </w:rPr>
              <w:t>Узгенский район</w:t>
            </w:r>
          </w:p>
        </w:tc>
        <w:tc>
          <w:tcPr>
            <w:tcW w:w="736" w:type="pct"/>
            <w:vAlign w:val="center"/>
            <w:hideMark/>
          </w:tcPr>
          <w:p w:rsidR="004B0A60" w:rsidRPr="00D604A8" w:rsidRDefault="004B0A60" w:rsidP="00AE1F27">
            <w:pPr>
              <w:spacing w:before="20" w:after="20"/>
              <w:jc w:val="right"/>
              <w:rPr>
                <w:rFonts w:ascii="Times New Roman" w:hAnsi="Times New Roman"/>
                <w:sz w:val="22"/>
                <w:szCs w:val="22"/>
              </w:rPr>
            </w:pPr>
            <w:r w:rsidRPr="00D604A8">
              <w:rPr>
                <w:rFonts w:ascii="Times New Roman" w:hAnsi="Times New Roman"/>
                <w:sz w:val="22"/>
                <w:szCs w:val="22"/>
              </w:rPr>
              <w:t>603</w:t>
            </w:r>
          </w:p>
        </w:tc>
        <w:tc>
          <w:tcPr>
            <w:tcW w:w="798" w:type="pct"/>
            <w:vAlign w:val="center"/>
            <w:hideMark/>
          </w:tcPr>
          <w:p w:rsidR="004B0A60" w:rsidRPr="00D604A8" w:rsidRDefault="004B0A60" w:rsidP="00AE1F27">
            <w:pPr>
              <w:spacing w:before="20" w:after="20"/>
              <w:jc w:val="right"/>
              <w:rPr>
                <w:rFonts w:ascii="Times New Roman" w:hAnsi="Times New Roman"/>
                <w:sz w:val="22"/>
                <w:szCs w:val="22"/>
              </w:rPr>
            </w:pPr>
            <w:r w:rsidRPr="00D604A8">
              <w:rPr>
                <w:rFonts w:ascii="Times New Roman" w:hAnsi="Times New Roman"/>
                <w:sz w:val="22"/>
                <w:szCs w:val="22"/>
              </w:rPr>
              <w:t>565</w:t>
            </w:r>
          </w:p>
        </w:tc>
        <w:tc>
          <w:tcPr>
            <w:tcW w:w="807" w:type="pct"/>
            <w:vAlign w:val="center"/>
            <w:hideMark/>
          </w:tcPr>
          <w:p w:rsidR="004B0A60" w:rsidRPr="00D604A8" w:rsidRDefault="004B0A60" w:rsidP="00AE1F27">
            <w:pPr>
              <w:spacing w:before="20" w:after="20"/>
              <w:jc w:val="right"/>
              <w:rPr>
                <w:rFonts w:ascii="Times New Roman" w:hAnsi="Times New Roman"/>
                <w:sz w:val="22"/>
                <w:szCs w:val="22"/>
                <w:lang w:val="ky-KG"/>
              </w:rPr>
            </w:pPr>
            <w:r w:rsidRPr="00D604A8">
              <w:rPr>
                <w:rFonts w:ascii="Times New Roman" w:hAnsi="Times New Roman"/>
                <w:sz w:val="22"/>
                <w:szCs w:val="22"/>
                <w:lang w:val="ky-KG"/>
              </w:rPr>
              <w:t>97,1</w:t>
            </w:r>
          </w:p>
        </w:tc>
        <w:tc>
          <w:tcPr>
            <w:tcW w:w="793" w:type="pct"/>
            <w:vAlign w:val="center"/>
            <w:hideMark/>
          </w:tcPr>
          <w:p w:rsidR="004B0A60" w:rsidRPr="00D604A8" w:rsidRDefault="004B0A60" w:rsidP="00AE1F27">
            <w:pPr>
              <w:spacing w:before="20" w:after="20"/>
              <w:jc w:val="right"/>
              <w:rPr>
                <w:rFonts w:ascii="Times New Roman" w:hAnsi="Times New Roman"/>
                <w:sz w:val="22"/>
                <w:szCs w:val="22"/>
                <w:lang w:val="ky-KG"/>
              </w:rPr>
            </w:pPr>
            <w:r w:rsidRPr="00D604A8">
              <w:rPr>
                <w:rFonts w:ascii="Times New Roman" w:hAnsi="Times New Roman"/>
                <w:sz w:val="22"/>
                <w:szCs w:val="22"/>
                <w:lang w:val="ky-KG"/>
              </w:rPr>
              <w:t>93,7</w:t>
            </w:r>
          </w:p>
        </w:tc>
      </w:tr>
      <w:tr w:rsidR="004B0A60" w:rsidRPr="006D641E" w:rsidTr="00AE1F27">
        <w:trPr>
          <w:trHeight w:val="244"/>
        </w:trPr>
        <w:tc>
          <w:tcPr>
            <w:tcW w:w="1866" w:type="pct"/>
            <w:tcBorders>
              <w:top w:val="nil"/>
              <w:left w:val="nil"/>
              <w:bottom w:val="single" w:sz="12" w:space="0" w:color="auto"/>
              <w:right w:val="nil"/>
            </w:tcBorders>
            <w:vAlign w:val="bottom"/>
            <w:hideMark/>
          </w:tcPr>
          <w:p w:rsidR="004B0A60" w:rsidRPr="00D604A8" w:rsidRDefault="004B0A60" w:rsidP="00AE1F27">
            <w:pPr>
              <w:spacing w:before="20" w:after="20"/>
              <w:ind w:left="113"/>
              <w:rPr>
                <w:rFonts w:ascii="Times New Roman" w:hAnsi="Times New Roman"/>
                <w:sz w:val="22"/>
                <w:szCs w:val="22"/>
              </w:rPr>
            </w:pPr>
            <w:r w:rsidRPr="00D604A8">
              <w:rPr>
                <w:rFonts w:ascii="Times New Roman" w:hAnsi="Times New Roman"/>
                <w:sz w:val="22"/>
                <w:szCs w:val="22"/>
              </w:rPr>
              <w:t>Чо</w:t>
            </w:r>
            <w:r w:rsidRPr="00D604A8">
              <w:rPr>
                <w:rFonts w:ascii="Times New Roman" w:hAnsi="Times New Roman"/>
                <w:sz w:val="22"/>
                <w:szCs w:val="22"/>
                <w:lang w:val="ky-KG"/>
              </w:rPr>
              <w:t>н</w:t>
            </w:r>
            <w:r w:rsidRPr="00D604A8">
              <w:rPr>
                <w:rFonts w:ascii="Times New Roman" w:hAnsi="Times New Roman"/>
                <w:sz w:val="22"/>
                <w:szCs w:val="22"/>
              </w:rPr>
              <w:t>-Алайский район</w:t>
            </w:r>
          </w:p>
        </w:tc>
        <w:tc>
          <w:tcPr>
            <w:tcW w:w="736" w:type="pct"/>
            <w:tcBorders>
              <w:top w:val="nil"/>
              <w:left w:val="nil"/>
              <w:bottom w:val="single" w:sz="12" w:space="0" w:color="auto"/>
              <w:right w:val="nil"/>
            </w:tcBorders>
            <w:vAlign w:val="center"/>
            <w:hideMark/>
          </w:tcPr>
          <w:p w:rsidR="004B0A60" w:rsidRPr="00D604A8" w:rsidRDefault="004B0A60" w:rsidP="00AE1F27">
            <w:pPr>
              <w:spacing w:before="20" w:after="20"/>
              <w:jc w:val="right"/>
              <w:rPr>
                <w:rFonts w:ascii="Times New Roman" w:hAnsi="Times New Roman"/>
                <w:sz w:val="22"/>
                <w:szCs w:val="22"/>
              </w:rPr>
            </w:pPr>
            <w:r w:rsidRPr="00D604A8">
              <w:rPr>
                <w:rFonts w:ascii="Times New Roman" w:hAnsi="Times New Roman"/>
                <w:sz w:val="22"/>
                <w:szCs w:val="22"/>
              </w:rPr>
              <w:t>38</w:t>
            </w:r>
          </w:p>
        </w:tc>
        <w:tc>
          <w:tcPr>
            <w:tcW w:w="798" w:type="pct"/>
            <w:tcBorders>
              <w:top w:val="nil"/>
              <w:left w:val="nil"/>
              <w:bottom w:val="single" w:sz="12" w:space="0" w:color="auto"/>
              <w:right w:val="nil"/>
            </w:tcBorders>
            <w:vAlign w:val="center"/>
            <w:hideMark/>
          </w:tcPr>
          <w:p w:rsidR="004B0A60" w:rsidRPr="00D604A8" w:rsidRDefault="004B0A60" w:rsidP="00AE1F27">
            <w:pPr>
              <w:spacing w:before="20" w:after="20"/>
              <w:jc w:val="right"/>
              <w:rPr>
                <w:rFonts w:ascii="Times New Roman" w:hAnsi="Times New Roman"/>
                <w:sz w:val="22"/>
                <w:szCs w:val="22"/>
              </w:rPr>
            </w:pPr>
            <w:r w:rsidRPr="00D604A8">
              <w:rPr>
                <w:rFonts w:ascii="Times New Roman" w:hAnsi="Times New Roman"/>
                <w:sz w:val="22"/>
                <w:szCs w:val="22"/>
              </w:rPr>
              <w:t>34</w:t>
            </w:r>
          </w:p>
        </w:tc>
        <w:tc>
          <w:tcPr>
            <w:tcW w:w="807" w:type="pct"/>
            <w:tcBorders>
              <w:top w:val="nil"/>
              <w:left w:val="nil"/>
              <w:bottom w:val="single" w:sz="12" w:space="0" w:color="auto"/>
              <w:right w:val="nil"/>
            </w:tcBorders>
            <w:vAlign w:val="center"/>
            <w:hideMark/>
          </w:tcPr>
          <w:p w:rsidR="004B0A60" w:rsidRPr="00D604A8" w:rsidRDefault="004B0A60" w:rsidP="00AE1F27">
            <w:pPr>
              <w:spacing w:before="20" w:after="20"/>
              <w:jc w:val="right"/>
              <w:rPr>
                <w:rFonts w:ascii="Times New Roman" w:hAnsi="Times New Roman"/>
                <w:sz w:val="22"/>
                <w:szCs w:val="22"/>
                <w:lang w:val="ky-KG"/>
              </w:rPr>
            </w:pPr>
            <w:r w:rsidRPr="00D604A8">
              <w:rPr>
                <w:rFonts w:ascii="Times New Roman" w:hAnsi="Times New Roman"/>
                <w:sz w:val="22"/>
                <w:szCs w:val="22"/>
                <w:lang w:val="ky-KG"/>
              </w:rPr>
              <w:t>61,3</w:t>
            </w:r>
          </w:p>
        </w:tc>
        <w:tc>
          <w:tcPr>
            <w:tcW w:w="793" w:type="pct"/>
            <w:tcBorders>
              <w:top w:val="nil"/>
              <w:left w:val="nil"/>
              <w:bottom w:val="single" w:sz="12" w:space="0" w:color="auto"/>
              <w:right w:val="nil"/>
            </w:tcBorders>
            <w:vAlign w:val="center"/>
            <w:hideMark/>
          </w:tcPr>
          <w:p w:rsidR="004B0A60" w:rsidRPr="00D604A8" w:rsidRDefault="004B0A60" w:rsidP="00AE1F27">
            <w:pPr>
              <w:spacing w:before="20" w:after="20"/>
              <w:jc w:val="right"/>
              <w:rPr>
                <w:rFonts w:ascii="Times New Roman" w:hAnsi="Times New Roman"/>
                <w:sz w:val="22"/>
                <w:szCs w:val="22"/>
                <w:lang w:val="ky-KG"/>
              </w:rPr>
            </w:pPr>
            <w:r w:rsidRPr="00D604A8">
              <w:rPr>
                <w:rFonts w:ascii="Times New Roman" w:hAnsi="Times New Roman"/>
                <w:sz w:val="22"/>
                <w:szCs w:val="22"/>
                <w:lang w:val="ky-KG"/>
              </w:rPr>
              <w:t>89,5</w:t>
            </w:r>
          </w:p>
        </w:tc>
      </w:tr>
    </w:tbl>
    <w:p w:rsidR="004B0A60" w:rsidRPr="009557AD" w:rsidRDefault="004B0A60" w:rsidP="004B0A60">
      <w:pPr>
        <w:spacing w:before="120"/>
        <w:ind w:firstLine="709"/>
        <w:jc w:val="both"/>
        <w:rPr>
          <w:rFonts w:ascii="Times New Roman" w:eastAsia="Arial Unicode MS" w:hAnsi="Times New Roman"/>
          <w:sz w:val="28"/>
          <w:szCs w:val="28"/>
        </w:rPr>
      </w:pPr>
      <w:r w:rsidRPr="006D641E">
        <w:rPr>
          <w:rFonts w:ascii="Times New Roman" w:hAnsi="Times New Roman"/>
          <w:sz w:val="28"/>
          <w:szCs w:val="28"/>
        </w:rPr>
        <w:t>В январе-</w:t>
      </w:r>
      <w:r w:rsidRPr="006D641E">
        <w:rPr>
          <w:rFonts w:ascii="Times New Roman" w:hAnsi="Times New Roman"/>
          <w:sz w:val="28"/>
          <w:szCs w:val="28"/>
          <w:lang w:val="ky-KG"/>
        </w:rPr>
        <w:t>декабре</w:t>
      </w:r>
      <w:r w:rsidRPr="006D641E">
        <w:rPr>
          <w:rFonts w:ascii="Times New Roman" w:hAnsi="Times New Roman"/>
          <w:sz w:val="28"/>
          <w:szCs w:val="28"/>
        </w:rPr>
        <w:t xml:space="preserve"> </w:t>
      </w:r>
      <w:r w:rsidRPr="009235B4">
        <w:rPr>
          <w:rFonts w:ascii="Times New Roman" w:hAnsi="Times New Roman"/>
          <w:sz w:val="28"/>
          <w:szCs w:val="28"/>
        </w:rPr>
        <w:t xml:space="preserve">2024г. совершено </w:t>
      </w:r>
      <w:r w:rsidRPr="009235B4">
        <w:rPr>
          <w:rFonts w:ascii="Times New Roman" w:hAnsi="Times New Roman"/>
          <w:sz w:val="28"/>
          <w:szCs w:val="28"/>
          <w:lang w:val="ky-KG"/>
        </w:rPr>
        <w:t>239</w:t>
      </w:r>
      <w:r w:rsidRPr="009235B4">
        <w:rPr>
          <w:rFonts w:ascii="Times New Roman" w:hAnsi="Times New Roman"/>
          <w:sz w:val="28"/>
          <w:szCs w:val="28"/>
        </w:rPr>
        <w:t xml:space="preserve"> тяжк</w:t>
      </w:r>
      <w:r w:rsidRPr="009235B4">
        <w:rPr>
          <w:rFonts w:ascii="Times New Roman" w:hAnsi="Times New Roman"/>
          <w:sz w:val="28"/>
          <w:szCs w:val="28"/>
          <w:lang w:val="ky-KG"/>
        </w:rPr>
        <w:t>их</w:t>
      </w:r>
      <w:r w:rsidRPr="009235B4">
        <w:rPr>
          <w:rFonts w:ascii="Times New Roman" w:hAnsi="Times New Roman"/>
          <w:sz w:val="28"/>
          <w:szCs w:val="28"/>
        </w:rPr>
        <w:t xml:space="preserve"> и особо тяжк</w:t>
      </w:r>
      <w:r w:rsidRPr="009235B4">
        <w:rPr>
          <w:rFonts w:ascii="Times New Roman" w:hAnsi="Times New Roman"/>
          <w:sz w:val="28"/>
          <w:szCs w:val="28"/>
          <w:lang w:val="ky-KG"/>
        </w:rPr>
        <w:t>их</w:t>
      </w:r>
      <w:r w:rsidRPr="009235B4">
        <w:rPr>
          <w:rFonts w:ascii="Times New Roman" w:hAnsi="Times New Roman"/>
          <w:sz w:val="28"/>
          <w:szCs w:val="28"/>
        </w:rPr>
        <w:t xml:space="preserve"> преступлений</w:t>
      </w:r>
      <w:r w:rsidRPr="009557AD">
        <w:rPr>
          <w:rFonts w:ascii="Times New Roman" w:hAnsi="Times New Roman"/>
          <w:sz w:val="28"/>
          <w:szCs w:val="28"/>
        </w:rPr>
        <w:t xml:space="preserve">. </w:t>
      </w:r>
      <w:r w:rsidRPr="009557AD">
        <w:rPr>
          <w:rFonts w:ascii="Times New Roman" w:eastAsia="Arial Unicode MS" w:hAnsi="Times New Roman"/>
          <w:sz w:val="28"/>
          <w:szCs w:val="28"/>
        </w:rPr>
        <w:t>Основную часть преступлений составили преступления против собственности, на долю которых пришлось 51,4 процента</w:t>
      </w:r>
      <w:r w:rsidRPr="009557AD">
        <w:rPr>
          <w:rFonts w:ascii="Times New Roman" w:eastAsia="Arial Unicode MS" w:hAnsi="Times New Roman"/>
          <w:sz w:val="28"/>
          <w:szCs w:val="28"/>
          <w:lang w:val="ky-KG"/>
        </w:rPr>
        <w:t>.</w:t>
      </w:r>
    </w:p>
    <w:p w:rsidR="004B0A60" w:rsidRPr="00ED45DE" w:rsidRDefault="004B0A60" w:rsidP="004B0A60">
      <w:pPr>
        <w:ind w:firstLine="709"/>
        <w:jc w:val="both"/>
        <w:rPr>
          <w:rFonts w:ascii="Times New Roman" w:hAnsi="Times New Roman"/>
          <w:sz w:val="28"/>
          <w:szCs w:val="28"/>
        </w:rPr>
      </w:pPr>
      <w:r w:rsidRPr="006D641E">
        <w:rPr>
          <w:rFonts w:ascii="Times New Roman" w:hAnsi="Times New Roman"/>
          <w:sz w:val="28"/>
          <w:szCs w:val="28"/>
        </w:rPr>
        <w:t>В январе-</w:t>
      </w:r>
      <w:r w:rsidRPr="006D641E">
        <w:rPr>
          <w:rFonts w:ascii="Times New Roman" w:hAnsi="Times New Roman"/>
          <w:sz w:val="28"/>
          <w:szCs w:val="28"/>
          <w:lang w:val="ky-KG"/>
        </w:rPr>
        <w:t>декабре</w:t>
      </w:r>
      <w:r w:rsidRPr="006D641E">
        <w:rPr>
          <w:rFonts w:ascii="Times New Roman" w:hAnsi="Times New Roman"/>
          <w:sz w:val="28"/>
          <w:szCs w:val="28"/>
        </w:rPr>
        <w:t xml:space="preserve"> т.г. из </w:t>
      </w:r>
      <w:r w:rsidRPr="009557AD">
        <w:rPr>
          <w:rFonts w:ascii="Times New Roman" w:hAnsi="Times New Roman"/>
          <w:sz w:val="28"/>
          <w:szCs w:val="28"/>
        </w:rPr>
        <w:t>числа преступлений против личности по сравнению с соответствующим периодом предыдущего года возросло ч</w:t>
      </w:r>
      <w:r w:rsidRPr="009557AD">
        <w:rPr>
          <w:rFonts w:ascii="Times New Roman" w:hAnsi="Times New Roman"/>
          <w:sz w:val="28"/>
          <w:szCs w:val="28"/>
          <w:lang w:val="ky-KG"/>
        </w:rPr>
        <w:t>исло</w:t>
      </w:r>
      <w:r w:rsidRPr="009557AD">
        <w:rPr>
          <w:rFonts w:ascii="Times New Roman" w:hAnsi="Times New Roman"/>
          <w:sz w:val="28"/>
          <w:szCs w:val="28"/>
        </w:rPr>
        <w:t xml:space="preserve"> убийств на 58,3 процента, </w:t>
      </w:r>
      <w:r w:rsidRPr="009557AD">
        <w:rPr>
          <w:rFonts w:ascii="Times New Roman" w:eastAsia="Calibri" w:hAnsi="Times New Roman"/>
          <w:sz w:val="28"/>
          <w:szCs w:val="28"/>
          <w:lang w:eastAsia="en-US"/>
        </w:rPr>
        <w:t>случаев</w:t>
      </w:r>
      <w:r w:rsidRPr="009557AD">
        <w:rPr>
          <w:rFonts w:ascii="Times New Roman" w:hAnsi="Times New Roman"/>
          <w:sz w:val="28"/>
          <w:szCs w:val="28"/>
        </w:rPr>
        <w:t xml:space="preserve"> изнасилований на 30,8 процента, преступлений с причинением тяжкого вреда здоровью  на 10,7 процента. Снизилось</w:t>
      </w:r>
      <w:r w:rsidRPr="009557AD">
        <w:rPr>
          <w:rFonts w:ascii="Times New Roman" w:hAnsi="Times New Roman"/>
          <w:sz w:val="28"/>
          <w:szCs w:val="28"/>
          <w:lang w:val="ky-KG"/>
        </w:rPr>
        <w:t xml:space="preserve"> </w:t>
      </w:r>
      <w:r w:rsidRPr="009557AD">
        <w:rPr>
          <w:rFonts w:ascii="Times New Roman" w:hAnsi="Times New Roman"/>
          <w:sz w:val="28"/>
          <w:szCs w:val="28"/>
        </w:rPr>
        <w:t xml:space="preserve">число насилия в семье на - 60 процентов. По сравнению с соответствующим периодом 2023г. в целом по области из числа преступлений против собственности </w:t>
      </w:r>
      <w:r w:rsidRPr="009557AD">
        <w:rPr>
          <w:rFonts w:ascii="Times New Roman" w:hAnsi="Times New Roman"/>
          <w:sz w:val="28"/>
          <w:szCs w:val="28"/>
          <w:lang w:val="ky-KG"/>
        </w:rPr>
        <w:t>возросло число</w:t>
      </w:r>
      <w:r w:rsidRPr="009557AD">
        <w:rPr>
          <w:rFonts w:ascii="Times New Roman" w:hAnsi="Times New Roman"/>
          <w:sz w:val="28"/>
          <w:szCs w:val="28"/>
        </w:rPr>
        <w:t xml:space="preserve"> мошенничества</w:t>
      </w:r>
      <w:r w:rsidRPr="009557AD">
        <w:rPr>
          <w:rFonts w:ascii="Times New Roman" w:hAnsi="Times New Roman"/>
          <w:sz w:val="28"/>
          <w:szCs w:val="28"/>
          <w:lang w:val="ky-KG"/>
        </w:rPr>
        <w:t xml:space="preserve"> - на 26,9 процента. В т</w:t>
      </w:r>
      <w:r w:rsidRPr="009557AD">
        <w:rPr>
          <w:rFonts w:ascii="Times New Roman" w:hAnsi="Times New Roman"/>
          <w:sz w:val="28"/>
          <w:szCs w:val="28"/>
        </w:rPr>
        <w:t xml:space="preserve">о же время снизилось число </w:t>
      </w:r>
      <w:r>
        <w:rPr>
          <w:rFonts w:ascii="Times New Roman" w:hAnsi="Times New Roman"/>
          <w:sz w:val="28"/>
          <w:szCs w:val="28"/>
        </w:rPr>
        <w:t xml:space="preserve">вымогательства на 24 процентов, </w:t>
      </w:r>
      <w:r w:rsidRPr="009557AD">
        <w:rPr>
          <w:rFonts w:ascii="Times New Roman" w:hAnsi="Times New Roman"/>
          <w:sz w:val="28"/>
          <w:szCs w:val="28"/>
        </w:rPr>
        <w:t xml:space="preserve">краж на 24,6 процента, грабежей на </w:t>
      </w:r>
      <w:r w:rsidRPr="009557AD">
        <w:rPr>
          <w:rFonts w:ascii="Times New Roman" w:hAnsi="Times New Roman"/>
          <w:sz w:val="28"/>
          <w:szCs w:val="28"/>
          <w:lang w:val="ky-KG"/>
        </w:rPr>
        <w:t>38,4</w:t>
      </w:r>
      <w:r w:rsidRPr="009557AD">
        <w:rPr>
          <w:rFonts w:ascii="Times New Roman" w:hAnsi="Times New Roman"/>
          <w:sz w:val="28"/>
          <w:szCs w:val="28"/>
        </w:rPr>
        <w:t xml:space="preserve"> процента, </w:t>
      </w:r>
      <w:r w:rsidRPr="00ED45DE">
        <w:rPr>
          <w:rFonts w:ascii="Times New Roman" w:hAnsi="Times New Roman"/>
          <w:sz w:val="28"/>
          <w:szCs w:val="28"/>
        </w:rPr>
        <w:t>разбоев на 62,5 процента</w:t>
      </w:r>
      <w:r>
        <w:rPr>
          <w:rFonts w:ascii="Times New Roman" w:hAnsi="Times New Roman"/>
          <w:sz w:val="28"/>
          <w:szCs w:val="28"/>
        </w:rPr>
        <w:t xml:space="preserve">, </w:t>
      </w:r>
      <w:r w:rsidRPr="00ED45DE">
        <w:rPr>
          <w:rFonts w:ascii="Times New Roman" w:hAnsi="Times New Roman"/>
          <w:sz w:val="28"/>
          <w:szCs w:val="28"/>
        </w:rPr>
        <w:t>неправомерное завладение АМТ на 72,2 процента. Число преступлений, связанных с незаконным оборотом наркотиков увеличилось на 19,2 процента, незаконным изготовлением наркотических средств, психотропных веществ и их аналогов с целью сбыта увеличилось на 10,3 процента, незаконное изготовление наркотических средств, психотропных веществ и их аналогов без цели сбыта</w:t>
      </w:r>
      <w:r w:rsidR="00D029EA">
        <w:rPr>
          <w:rFonts w:ascii="Times New Roman" w:hAnsi="Times New Roman"/>
          <w:sz w:val="28"/>
          <w:szCs w:val="28"/>
          <w:lang w:val="ky-KG"/>
        </w:rPr>
        <w:t xml:space="preserve"> </w:t>
      </w:r>
      <w:r w:rsidRPr="00ED45DE">
        <w:rPr>
          <w:rFonts w:ascii="Times New Roman" w:hAnsi="Times New Roman"/>
          <w:sz w:val="28"/>
          <w:szCs w:val="28"/>
        </w:rPr>
        <w:t>на 40 процентов по сравнению с соответствующим периодом 2023г.</w:t>
      </w:r>
    </w:p>
    <w:p w:rsidR="000E7815" w:rsidRDefault="004B0A60" w:rsidP="004B0A60">
      <w:pPr>
        <w:spacing w:before="120" w:after="120"/>
        <w:ind w:left="1560" w:hanging="1560"/>
        <w:jc w:val="both"/>
        <w:rPr>
          <w:rFonts w:ascii="Times New Roman" w:hAnsi="Times New Roman"/>
          <w:color w:val="FF0000"/>
          <w:sz w:val="28"/>
          <w:szCs w:val="28"/>
        </w:rPr>
      </w:pPr>
      <w:r w:rsidRPr="006D641E">
        <w:rPr>
          <w:rFonts w:ascii="Times New Roman" w:hAnsi="Times New Roman"/>
          <w:color w:val="FF0000"/>
          <w:sz w:val="28"/>
          <w:szCs w:val="28"/>
        </w:rPr>
        <w:t xml:space="preserve"> </w:t>
      </w:r>
    </w:p>
    <w:p w:rsidR="000E7815" w:rsidRDefault="000E7815" w:rsidP="004B0A60">
      <w:pPr>
        <w:spacing w:before="120" w:after="120"/>
        <w:ind w:left="1560" w:hanging="1560"/>
        <w:jc w:val="both"/>
        <w:rPr>
          <w:rFonts w:ascii="Times New Roman" w:hAnsi="Times New Roman"/>
          <w:color w:val="FF0000"/>
          <w:sz w:val="28"/>
          <w:szCs w:val="28"/>
        </w:rPr>
      </w:pPr>
    </w:p>
    <w:p w:rsidR="000E7815" w:rsidRDefault="000E7815" w:rsidP="004B0A60">
      <w:pPr>
        <w:spacing w:before="120" w:after="120"/>
        <w:ind w:left="1560" w:hanging="1560"/>
        <w:jc w:val="both"/>
        <w:rPr>
          <w:rFonts w:ascii="Times New Roman" w:hAnsi="Times New Roman"/>
          <w:color w:val="FF0000"/>
          <w:sz w:val="28"/>
          <w:szCs w:val="28"/>
        </w:rPr>
      </w:pPr>
    </w:p>
    <w:p w:rsidR="000E7815" w:rsidRDefault="000E7815" w:rsidP="004B0A60">
      <w:pPr>
        <w:spacing w:before="120" w:after="120"/>
        <w:ind w:left="1560" w:hanging="1560"/>
        <w:jc w:val="both"/>
        <w:rPr>
          <w:rFonts w:ascii="Times New Roman" w:hAnsi="Times New Roman"/>
          <w:color w:val="FF0000"/>
          <w:sz w:val="28"/>
          <w:szCs w:val="28"/>
        </w:rPr>
      </w:pPr>
    </w:p>
    <w:p w:rsidR="004B0A60" w:rsidRPr="00695E8D" w:rsidRDefault="002D5772" w:rsidP="000E7815">
      <w:pPr>
        <w:spacing w:before="120" w:after="120"/>
        <w:ind w:left="1985" w:hanging="1985"/>
        <w:jc w:val="both"/>
        <w:rPr>
          <w:rFonts w:ascii="Times New Roman" w:hAnsi="Times New Roman"/>
          <w:lang w:val="ky-KG"/>
        </w:rPr>
      </w:pPr>
      <w:r>
        <w:rPr>
          <w:rFonts w:ascii="Times New Roman" w:hAnsi="Times New Roman"/>
          <w:b/>
          <w:bCs/>
          <w:sz w:val="25"/>
          <w:szCs w:val="25"/>
        </w:rPr>
        <w:t>Таблица 54</w:t>
      </w:r>
      <w:r w:rsidR="004B0A60" w:rsidRPr="00695E8D">
        <w:rPr>
          <w:rFonts w:ascii="Times New Roman" w:hAnsi="Times New Roman"/>
          <w:b/>
          <w:bCs/>
          <w:sz w:val="25"/>
          <w:szCs w:val="25"/>
        </w:rPr>
        <w:t>: Число зарегистрированных преступлений по основным              группам</w:t>
      </w:r>
      <w:r w:rsidR="004B0A60" w:rsidRPr="00695E8D">
        <w:rPr>
          <w:rFonts w:ascii="Times New Roman" w:hAnsi="Times New Roman"/>
          <w:b/>
          <w:bCs/>
          <w:sz w:val="25"/>
          <w:szCs w:val="25"/>
          <w:lang w:val="ky-KG"/>
        </w:rPr>
        <w:t xml:space="preserve"> </w:t>
      </w:r>
      <w:r w:rsidR="004B0A60" w:rsidRPr="00695E8D">
        <w:rPr>
          <w:rFonts w:ascii="Times New Roman" w:hAnsi="Times New Roman"/>
          <w:b/>
          <w:bCs/>
          <w:sz w:val="25"/>
          <w:szCs w:val="25"/>
        </w:rPr>
        <w:t>в январе-</w:t>
      </w:r>
      <w:r w:rsidR="004B0A60" w:rsidRPr="00695E8D">
        <w:rPr>
          <w:rFonts w:ascii="Times New Roman" w:hAnsi="Times New Roman"/>
          <w:b/>
          <w:bCs/>
          <w:sz w:val="25"/>
          <w:szCs w:val="25"/>
          <w:lang w:val="ky-KG"/>
        </w:rPr>
        <w:t>декабре</w:t>
      </w:r>
      <w:r w:rsidR="004B0A60" w:rsidRPr="00695E8D">
        <w:rPr>
          <w:rFonts w:ascii="Times New Roman" w:hAnsi="Times New Roman"/>
          <w:b/>
          <w:bCs/>
          <w:sz w:val="25"/>
          <w:szCs w:val="25"/>
        </w:rPr>
        <w:t xml:space="preserve"> 202</w:t>
      </w:r>
      <w:r w:rsidR="004B0A60" w:rsidRPr="00695E8D">
        <w:rPr>
          <w:rFonts w:ascii="Times New Roman" w:hAnsi="Times New Roman"/>
          <w:b/>
          <w:bCs/>
          <w:sz w:val="25"/>
          <w:szCs w:val="25"/>
          <w:lang w:val="ky-KG"/>
        </w:rPr>
        <w:t>4</w:t>
      </w:r>
      <w:r w:rsidR="004B0A60" w:rsidRPr="00695E8D">
        <w:rPr>
          <w:rFonts w:ascii="Times New Roman" w:hAnsi="Times New Roman"/>
          <w:b/>
          <w:bCs/>
          <w:sz w:val="25"/>
          <w:szCs w:val="25"/>
        </w:rPr>
        <w:t>г.</w:t>
      </w:r>
    </w:p>
    <w:tbl>
      <w:tblPr>
        <w:tblW w:w="4951"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466"/>
        <w:gridCol w:w="1156"/>
        <w:gridCol w:w="1154"/>
        <w:gridCol w:w="1346"/>
        <w:gridCol w:w="1355"/>
      </w:tblGrid>
      <w:tr w:rsidR="004B0A60" w:rsidRPr="00695E8D" w:rsidTr="00AE1F27">
        <w:trPr>
          <w:trHeight w:val="245"/>
          <w:tblHeader/>
        </w:trPr>
        <w:tc>
          <w:tcPr>
            <w:tcW w:w="2356" w:type="pct"/>
            <w:tcBorders>
              <w:top w:val="single" w:sz="12" w:space="0" w:color="auto"/>
              <w:left w:val="nil"/>
              <w:bottom w:val="nil"/>
              <w:right w:val="nil"/>
            </w:tcBorders>
          </w:tcPr>
          <w:p w:rsidR="004B0A60" w:rsidRPr="00695E8D" w:rsidRDefault="004B0A60" w:rsidP="00AE1F27">
            <w:pPr>
              <w:spacing w:before="40" w:after="40" w:line="256" w:lineRule="auto"/>
              <w:rPr>
                <w:rFonts w:ascii="Times New Roman" w:hAnsi="Times New Roman"/>
                <w:b/>
                <w:bCs/>
                <w:sz w:val="22"/>
                <w:szCs w:val="22"/>
              </w:rPr>
            </w:pPr>
          </w:p>
        </w:tc>
        <w:tc>
          <w:tcPr>
            <w:tcW w:w="1219" w:type="pct"/>
            <w:gridSpan w:val="2"/>
            <w:tcBorders>
              <w:top w:val="single" w:sz="12" w:space="0" w:color="auto"/>
              <w:left w:val="nil"/>
              <w:bottom w:val="single" w:sz="8" w:space="0" w:color="auto"/>
              <w:right w:val="nil"/>
            </w:tcBorders>
            <w:vAlign w:val="center"/>
            <w:hideMark/>
          </w:tcPr>
          <w:p w:rsidR="004B0A60" w:rsidRPr="00695E8D" w:rsidRDefault="004B0A60" w:rsidP="00AE1F27">
            <w:pPr>
              <w:spacing w:before="40" w:after="40" w:line="256" w:lineRule="auto"/>
              <w:jc w:val="center"/>
              <w:rPr>
                <w:rFonts w:ascii="Times New Roman" w:hAnsi="Times New Roman"/>
                <w:b/>
                <w:bCs/>
                <w:sz w:val="22"/>
                <w:szCs w:val="22"/>
              </w:rPr>
            </w:pPr>
            <w:r w:rsidRPr="00695E8D">
              <w:rPr>
                <w:rFonts w:ascii="Times New Roman" w:hAnsi="Times New Roman"/>
                <w:b/>
                <w:bCs/>
                <w:sz w:val="22"/>
                <w:szCs w:val="22"/>
              </w:rPr>
              <w:t>Всего - случаев</w:t>
            </w:r>
          </w:p>
        </w:tc>
        <w:tc>
          <w:tcPr>
            <w:tcW w:w="1426" w:type="pct"/>
            <w:gridSpan w:val="2"/>
            <w:tcBorders>
              <w:top w:val="single" w:sz="12" w:space="0" w:color="auto"/>
              <w:left w:val="nil"/>
              <w:bottom w:val="single" w:sz="8" w:space="0" w:color="auto"/>
              <w:right w:val="nil"/>
            </w:tcBorders>
            <w:vAlign w:val="center"/>
            <w:hideMark/>
          </w:tcPr>
          <w:p w:rsidR="004B0A60" w:rsidRPr="00695E8D" w:rsidRDefault="004B0A60" w:rsidP="00AE1F27">
            <w:pPr>
              <w:spacing w:before="40" w:after="40" w:line="256" w:lineRule="auto"/>
              <w:jc w:val="center"/>
              <w:rPr>
                <w:rFonts w:ascii="Times New Roman" w:hAnsi="Times New Roman"/>
                <w:b/>
                <w:bCs/>
                <w:sz w:val="22"/>
                <w:szCs w:val="22"/>
              </w:rPr>
            </w:pPr>
            <w:r w:rsidRPr="00695E8D">
              <w:rPr>
                <w:rFonts w:ascii="Times New Roman" w:hAnsi="Times New Roman"/>
                <w:b/>
                <w:bCs/>
                <w:sz w:val="22"/>
                <w:szCs w:val="22"/>
              </w:rPr>
              <w:t>В процентах к соответствующему</w:t>
            </w:r>
            <w:r w:rsidRPr="00695E8D">
              <w:rPr>
                <w:rFonts w:ascii="Times New Roman" w:hAnsi="Times New Roman"/>
                <w:b/>
                <w:bCs/>
                <w:sz w:val="22"/>
                <w:szCs w:val="22"/>
              </w:rPr>
              <w:br/>
              <w:t>периоду предыдущего года</w:t>
            </w:r>
          </w:p>
        </w:tc>
      </w:tr>
      <w:tr w:rsidR="004B0A60" w:rsidRPr="00695E8D" w:rsidTr="00AE1F27">
        <w:trPr>
          <w:trHeight w:val="245"/>
          <w:tblHeader/>
        </w:trPr>
        <w:tc>
          <w:tcPr>
            <w:tcW w:w="2356" w:type="pct"/>
            <w:tcBorders>
              <w:top w:val="nil"/>
              <w:left w:val="nil"/>
              <w:bottom w:val="single" w:sz="8" w:space="0" w:color="auto"/>
              <w:right w:val="nil"/>
            </w:tcBorders>
          </w:tcPr>
          <w:p w:rsidR="004B0A60" w:rsidRPr="00695E8D" w:rsidRDefault="004B0A60" w:rsidP="00AE1F27">
            <w:pPr>
              <w:spacing w:before="40" w:after="40" w:line="256" w:lineRule="auto"/>
              <w:rPr>
                <w:rFonts w:ascii="Times New Roman" w:hAnsi="Times New Roman"/>
                <w:b/>
                <w:bCs/>
                <w:sz w:val="22"/>
                <w:szCs w:val="22"/>
              </w:rPr>
            </w:pPr>
          </w:p>
        </w:tc>
        <w:tc>
          <w:tcPr>
            <w:tcW w:w="610" w:type="pct"/>
            <w:tcBorders>
              <w:top w:val="single" w:sz="8" w:space="0" w:color="auto"/>
              <w:left w:val="nil"/>
              <w:bottom w:val="single" w:sz="8" w:space="0" w:color="auto"/>
              <w:right w:val="nil"/>
            </w:tcBorders>
            <w:vAlign w:val="center"/>
            <w:hideMark/>
          </w:tcPr>
          <w:p w:rsidR="004B0A60" w:rsidRPr="00695E8D" w:rsidRDefault="004B0A60" w:rsidP="00AE1F27">
            <w:pPr>
              <w:spacing w:before="40" w:after="40" w:line="256" w:lineRule="auto"/>
              <w:jc w:val="right"/>
              <w:rPr>
                <w:rFonts w:ascii="Times New Roman" w:hAnsi="Times New Roman"/>
                <w:b/>
                <w:bCs/>
                <w:sz w:val="22"/>
                <w:szCs w:val="22"/>
                <w:lang w:val="ky-KG"/>
              </w:rPr>
            </w:pPr>
            <w:r w:rsidRPr="00695E8D">
              <w:rPr>
                <w:rFonts w:ascii="Times New Roman" w:hAnsi="Times New Roman"/>
                <w:b/>
                <w:bCs/>
                <w:sz w:val="22"/>
                <w:szCs w:val="22"/>
              </w:rPr>
              <w:t>202</w:t>
            </w:r>
            <w:r w:rsidRPr="00695E8D">
              <w:rPr>
                <w:rFonts w:ascii="Times New Roman" w:hAnsi="Times New Roman"/>
                <w:b/>
                <w:bCs/>
                <w:sz w:val="22"/>
                <w:szCs w:val="22"/>
                <w:lang w:val="ky-KG"/>
              </w:rPr>
              <w:t>3</w:t>
            </w:r>
          </w:p>
        </w:tc>
        <w:tc>
          <w:tcPr>
            <w:tcW w:w="609" w:type="pct"/>
            <w:tcBorders>
              <w:top w:val="single" w:sz="8" w:space="0" w:color="auto"/>
              <w:left w:val="nil"/>
              <w:bottom w:val="single" w:sz="8" w:space="0" w:color="auto"/>
              <w:right w:val="nil"/>
            </w:tcBorders>
            <w:vAlign w:val="center"/>
            <w:hideMark/>
          </w:tcPr>
          <w:p w:rsidR="004B0A60" w:rsidRPr="00695E8D" w:rsidRDefault="004B0A60" w:rsidP="00AE1F27">
            <w:pPr>
              <w:spacing w:before="40" w:after="40" w:line="256" w:lineRule="auto"/>
              <w:jc w:val="right"/>
              <w:rPr>
                <w:rFonts w:ascii="Times New Roman" w:hAnsi="Times New Roman"/>
                <w:b/>
                <w:bCs/>
                <w:sz w:val="22"/>
                <w:szCs w:val="22"/>
                <w:lang w:val="ky-KG"/>
              </w:rPr>
            </w:pPr>
            <w:r w:rsidRPr="00695E8D">
              <w:rPr>
                <w:rFonts w:ascii="Times New Roman" w:hAnsi="Times New Roman"/>
                <w:b/>
                <w:bCs/>
                <w:sz w:val="22"/>
                <w:szCs w:val="22"/>
              </w:rPr>
              <w:t>202</w:t>
            </w:r>
            <w:r w:rsidRPr="00695E8D">
              <w:rPr>
                <w:rFonts w:ascii="Times New Roman" w:hAnsi="Times New Roman"/>
                <w:b/>
                <w:bCs/>
                <w:sz w:val="22"/>
                <w:szCs w:val="22"/>
                <w:lang w:val="ky-KG"/>
              </w:rPr>
              <w:t>4</w:t>
            </w:r>
          </w:p>
        </w:tc>
        <w:tc>
          <w:tcPr>
            <w:tcW w:w="710" w:type="pct"/>
            <w:tcBorders>
              <w:top w:val="single" w:sz="8" w:space="0" w:color="auto"/>
              <w:left w:val="nil"/>
              <w:bottom w:val="single" w:sz="8" w:space="0" w:color="auto"/>
              <w:right w:val="nil"/>
            </w:tcBorders>
            <w:vAlign w:val="center"/>
            <w:hideMark/>
          </w:tcPr>
          <w:p w:rsidR="004B0A60" w:rsidRPr="00695E8D" w:rsidRDefault="004B0A60" w:rsidP="00AE1F27">
            <w:pPr>
              <w:spacing w:before="40" w:after="40" w:line="256" w:lineRule="auto"/>
              <w:jc w:val="right"/>
              <w:rPr>
                <w:rFonts w:ascii="Times New Roman" w:hAnsi="Times New Roman"/>
                <w:b/>
                <w:bCs/>
                <w:sz w:val="22"/>
                <w:szCs w:val="22"/>
                <w:lang w:val="ky-KG"/>
              </w:rPr>
            </w:pPr>
            <w:r w:rsidRPr="00695E8D">
              <w:rPr>
                <w:rFonts w:ascii="Times New Roman" w:hAnsi="Times New Roman"/>
                <w:b/>
                <w:bCs/>
                <w:sz w:val="22"/>
                <w:szCs w:val="22"/>
              </w:rPr>
              <w:t>202</w:t>
            </w:r>
            <w:r w:rsidRPr="00695E8D">
              <w:rPr>
                <w:rFonts w:ascii="Times New Roman" w:hAnsi="Times New Roman"/>
                <w:b/>
                <w:bCs/>
                <w:sz w:val="22"/>
                <w:szCs w:val="22"/>
                <w:lang w:val="ky-KG"/>
              </w:rPr>
              <w:t>3</w:t>
            </w:r>
          </w:p>
        </w:tc>
        <w:tc>
          <w:tcPr>
            <w:tcW w:w="716" w:type="pct"/>
            <w:tcBorders>
              <w:top w:val="single" w:sz="8" w:space="0" w:color="auto"/>
              <w:left w:val="nil"/>
              <w:bottom w:val="single" w:sz="8" w:space="0" w:color="auto"/>
              <w:right w:val="nil"/>
            </w:tcBorders>
            <w:vAlign w:val="center"/>
            <w:hideMark/>
          </w:tcPr>
          <w:p w:rsidR="004B0A60" w:rsidRPr="00695E8D" w:rsidRDefault="004B0A60" w:rsidP="00AE1F27">
            <w:pPr>
              <w:spacing w:before="40" w:after="40" w:line="256" w:lineRule="auto"/>
              <w:jc w:val="right"/>
              <w:rPr>
                <w:rFonts w:ascii="Times New Roman" w:hAnsi="Times New Roman"/>
                <w:b/>
                <w:bCs/>
                <w:sz w:val="22"/>
                <w:szCs w:val="22"/>
                <w:lang w:val="ky-KG"/>
              </w:rPr>
            </w:pPr>
            <w:r w:rsidRPr="00695E8D">
              <w:rPr>
                <w:rFonts w:ascii="Times New Roman" w:hAnsi="Times New Roman"/>
                <w:b/>
                <w:bCs/>
                <w:sz w:val="22"/>
                <w:szCs w:val="22"/>
              </w:rPr>
              <w:t>202</w:t>
            </w:r>
            <w:r w:rsidRPr="00695E8D">
              <w:rPr>
                <w:rFonts w:ascii="Times New Roman" w:hAnsi="Times New Roman"/>
                <w:b/>
                <w:bCs/>
                <w:sz w:val="22"/>
                <w:szCs w:val="22"/>
                <w:lang w:val="ky-KG"/>
              </w:rPr>
              <w:t>4</w:t>
            </w:r>
          </w:p>
        </w:tc>
      </w:tr>
      <w:tr w:rsidR="004B0A60" w:rsidRPr="00695E8D" w:rsidTr="00AE1F27">
        <w:trPr>
          <w:trHeight w:val="245"/>
        </w:trPr>
        <w:tc>
          <w:tcPr>
            <w:tcW w:w="2356" w:type="pct"/>
            <w:tcBorders>
              <w:top w:val="single" w:sz="8" w:space="0" w:color="auto"/>
              <w:left w:val="nil"/>
              <w:bottom w:val="nil"/>
              <w:right w:val="nil"/>
            </w:tcBorders>
            <w:vAlign w:val="bottom"/>
            <w:hideMark/>
          </w:tcPr>
          <w:p w:rsidR="004B0A60" w:rsidRPr="00695E8D" w:rsidRDefault="004B0A60" w:rsidP="00AE1F27">
            <w:pPr>
              <w:spacing w:before="20" w:after="20"/>
              <w:rPr>
                <w:rFonts w:ascii="Times New Roman" w:hAnsi="Times New Roman"/>
                <w:bCs/>
                <w:sz w:val="22"/>
                <w:szCs w:val="22"/>
              </w:rPr>
            </w:pPr>
            <w:r w:rsidRPr="00695E8D">
              <w:rPr>
                <w:rFonts w:ascii="Times New Roman" w:hAnsi="Times New Roman"/>
                <w:bCs/>
                <w:sz w:val="22"/>
                <w:szCs w:val="22"/>
              </w:rPr>
              <w:t xml:space="preserve">Преступления против личности           </w:t>
            </w:r>
          </w:p>
          <w:p w:rsidR="004B0A60" w:rsidRPr="00695E8D" w:rsidRDefault="004B0A60" w:rsidP="00AE1F27">
            <w:pPr>
              <w:spacing w:before="20" w:after="20"/>
              <w:rPr>
                <w:rFonts w:ascii="Times New Roman" w:hAnsi="Times New Roman"/>
                <w:bCs/>
                <w:sz w:val="22"/>
                <w:szCs w:val="22"/>
              </w:rPr>
            </w:pPr>
            <w:r w:rsidRPr="00695E8D">
              <w:rPr>
                <w:rFonts w:ascii="Times New Roman" w:hAnsi="Times New Roman"/>
                <w:sz w:val="22"/>
                <w:szCs w:val="22"/>
              </w:rPr>
              <w:t>из них:</w:t>
            </w:r>
            <w:r w:rsidRPr="00695E8D">
              <w:rPr>
                <w:rFonts w:ascii="Times New Roman" w:hAnsi="Times New Roman"/>
                <w:bCs/>
                <w:sz w:val="22"/>
                <w:szCs w:val="22"/>
              </w:rPr>
              <w:t xml:space="preserve"> </w:t>
            </w:r>
          </w:p>
        </w:tc>
        <w:tc>
          <w:tcPr>
            <w:tcW w:w="610" w:type="pct"/>
            <w:tcBorders>
              <w:top w:val="single" w:sz="8" w:space="0" w:color="auto"/>
              <w:left w:val="nil"/>
              <w:bottom w:val="nil"/>
              <w:right w:val="nil"/>
            </w:tcBorders>
            <w:vAlign w:val="bottom"/>
          </w:tcPr>
          <w:p w:rsidR="004B0A60" w:rsidRPr="00695E8D" w:rsidRDefault="004B0A60" w:rsidP="00AE1F27">
            <w:pPr>
              <w:spacing w:before="20" w:after="20"/>
              <w:jc w:val="right"/>
              <w:rPr>
                <w:rFonts w:ascii="Times New Roman" w:hAnsi="Times New Roman"/>
                <w:sz w:val="22"/>
                <w:szCs w:val="22"/>
              </w:rPr>
            </w:pPr>
          </w:p>
        </w:tc>
        <w:tc>
          <w:tcPr>
            <w:tcW w:w="609" w:type="pct"/>
            <w:tcBorders>
              <w:top w:val="single" w:sz="8" w:space="0" w:color="auto"/>
              <w:left w:val="nil"/>
              <w:bottom w:val="nil"/>
              <w:right w:val="nil"/>
            </w:tcBorders>
            <w:vAlign w:val="bottom"/>
          </w:tcPr>
          <w:p w:rsidR="004B0A60" w:rsidRPr="00695E8D" w:rsidRDefault="004B0A60" w:rsidP="00AE1F27">
            <w:pPr>
              <w:spacing w:before="20" w:after="20"/>
              <w:jc w:val="right"/>
              <w:rPr>
                <w:rFonts w:ascii="Times New Roman" w:hAnsi="Times New Roman"/>
                <w:sz w:val="22"/>
                <w:szCs w:val="22"/>
              </w:rPr>
            </w:pPr>
          </w:p>
        </w:tc>
        <w:tc>
          <w:tcPr>
            <w:tcW w:w="710" w:type="pct"/>
            <w:tcBorders>
              <w:top w:val="single" w:sz="8" w:space="0" w:color="auto"/>
              <w:left w:val="nil"/>
              <w:bottom w:val="nil"/>
              <w:right w:val="nil"/>
            </w:tcBorders>
            <w:vAlign w:val="bottom"/>
          </w:tcPr>
          <w:p w:rsidR="004B0A60" w:rsidRPr="00695E8D" w:rsidRDefault="004B0A60" w:rsidP="00AE1F27">
            <w:pPr>
              <w:spacing w:before="20" w:after="20"/>
              <w:jc w:val="right"/>
              <w:rPr>
                <w:rFonts w:ascii="Times New Roman" w:hAnsi="Times New Roman"/>
                <w:sz w:val="22"/>
                <w:szCs w:val="22"/>
              </w:rPr>
            </w:pPr>
          </w:p>
        </w:tc>
        <w:tc>
          <w:tcPr>
            <w:tcW w:w="716" w:type="pct"/>
            <w:tcBorders>
              <w:top w:val="single" w:sz="8" w:space="0" w:color="auto"/>
              <w:left w:val="nil"/>
              <w:bottom w:val="nil"/>
              <w:right w:val="nil"/>
            </w:tcBorders>
            <w:vAlign w:val="bottom"/>
          </w:tcPr>
          <w:p w:rsidR="004B0A60" w:rsidRPr="00695E8D" w:rsidRDefault="004B0A60" w:rsidP="00AE1F27">
            <w:pPr>
              <w:spacing w:before="20" w:after="20"/>
              <w:jc w:val="right"/>
              <w:rPr>
                <w:rFonts w:ascii="Times New Roman" w:hAnsi="Times New Roman"/>
                <w:sz w:val="22"/>
                <w:szCs w:val="22"/>
              </w:rPr>
            </w:pPr>
          </w:p>
        </w:tc>
      </w:tr>
      <w:tr w:rsidR="004B0A60" w:rsidRPr="00695E8D" w:rsidTr="00AE1F27">
        <w:trPr>
          <w:trHeight w:val="245"/>
        </w:trPr>
        <w:tc>
          <w:tcPr>
            <w:tcW w:w="2356" w:type="pct"/>
            <w:tcBorders>
              <w:top w:val="nil"/>
              <w:left w:val="nil"/>
              <w:bottom w:val="nil"/>
              <w:right w:val="nil"/>
            </w:tcBorders>
            <w:vAlign w:val="bottom"/>
            <w:hideMark/>
          </w:tcPr>
          <w:p w:rsidR="004B0A60" w:rsidRPr="00695E8D" w:rsidRDefault="004B0A60" w:rsidP="00AE1F27">
            <w:pPr>
              <w:spacing w:before="20" w:after="20"/>
              <w:rPr>
                <w:rFonts w:ascii="Times New Roman" w:hAnsi="Times New Roman"/>
                <w:sz w:val="22"/>
                <w:szCs w:val="22"/>
              </w:rPr>
            </w:pPr>
            <w:r w:rsidRPr="00695E8D">
              <w:rPr>
                <w:rFonts w:ascii="Times New Roman" w:hAnsi="Times New Roman"/>
                <w:sz w:val="22"/>
                <w:szCs w:val="22"/>
              </w:rPr>
              <w:t>убийства</w:t>
            </w:r>
          </w:p>
        </w:tc>
        <w:tc>
          <w:tcPr>
            <w:tcW w:w="610" w:type="pct"/>
            <w:tcBorders>
              <w:top w:val="nil"/>
              <w:left w:val="nil"/>
              <w:bottom w:val="nil"/>
              <w:right w:val="nil"/>
            </w:tcBorders>
            <w:vAlign w:val="bottom"/>
            <w:hideMark/>
          </w:tcPr>
          <w:p w:rsidR="004B0A60" w:rsidRPr="00695E8D" w:rsidRDefault="004B0A60" w:rsidP="00AE1F27">
            <w:pPr>
              <w:spacing w:before="20" w:after="20"/>
              <w:jc w:val="right"/>
              <w:rPr>
                <w:rFonts w:ascii="Times New Roman" w:hAnsi="Times New Roman"/>
                <w:sz w:val="22"/>
                <w:szCs w:val="22"/>
                <w:lang w:val="ky-KG"/>
              </w:rPr>
            </w:pPr>
            <w:r w:rsidRPr="00695E8D">
              <w:rPr>
                <w:rFonts w:ascii="Times New Roman" w:hAnsi="Times New Roman"/>
                <w:sz w:val="22"/>
                <w:szCs w:val="22"/>
                <w:lang w:val="ky-KG"/>
              </w:rPr>
              <w:t>12</w:t>
            </w:r>
          </w:p>
        </w:tc>
        <w:tc>
          <w:tcPr>
            <w:tcW w:w="609" w:type="pct"/>
            <w:tcBorders>
              <w:top w:val="nil"/>
              <w:left w:val="nil"/>
              <w:bottom w:val="nil"/>
              <w:right w:val="nil"/>
            </w:tcBorders>
            <w:vAlign w:val="bottom"/>
            <w:hideMark/>
          </w:tcPr>
          <w:p w:rsidR="004B0A60" w:rsidRPr="00695E8D" w:rsidRDefault="004B0A60" w:rsidP="00AE1F27">
            <w:pPr>
              <w:spacing w:before="20" w:after="20"/>
              <w:jc w:val="right"/>
              <w:rPr>
                <w:rFonts w:ascii="Times New Roman" w:hAnsi="Times New Roman"/>
                <w:sz w:val="22"/>
                <w:szCs w:val="22"/>
                <w:lang w:val="ky-KG"/>
              </w:rPr>
            </w:pPr>
            <w:r w:rsidRPr="00695E8D">
              <w:rPr>
                <w:rFonts w:ascii="Times New Roman" w:hAnsi="Times New Roman"/>
                <w:sz w:val="22"/>
                <w:szCs w:val="22"/>
                <w:lang w:val="ky-KG"/>
              </w:rPr>
              <w:t>19</w:t>
            </w:r>
          </w:p>
        </w:tc>
        <w:tc>
          <w:tcPr>
            <w:tcW w:w="710" w:type="pct"/>
            <w:tcBorders>
              <w:top w:val="nil"/>
              <w:left w:val="nil"/>
              <w:bottom w:val="nil"/>
              <w:right w:val="nil"/>
            </w:tcBorders>
            <w:vAlign w:val="bottom"/>
            <w:hideMark/>
          </w:tcPr>
          <w:p w:rsidR="004B0A60" w:rsidRPr="00695E8D" w:rsidRDefault="004B0A60" w:rsidP="00AE1F27">
            <w:pPr>
              <w:spacing w:before="20" w:after="20"/>
              <w:jc w:val="right"/>
              <w:rPr>
                <w:rFonts w:ascii="Times New Roman" w:hAnsi="Times New Roman"/>
                <w:sz w:val="22"/>
                <w:szCs w:val="22"/>
                <w:lang w:val="ky-KG"/>
              </w:rPr>
            </w:pPr>
            <w:r w:rsidRPr="00695E8D">
              <w:rPr>
                <w:rFonts w:ascii="Times New Roman" w:hAnsi="Times New Roman"/>
                <w:sz w:val="22"/>
                <w:szCs w:val="22"/>
                <w:lang w:val="ky-KG"/>
              </w:rPr>
              <w:t>63,2</w:t>
            </w:r>
          </w:p>
        </w:tc>
        <w:tc>
          <w:tcPr>
            <w:tcW w:w="716" w:type="pct"/>
            <w:tcBorders>
              <w:top w:val="nil"/>
              <w:left w:val="nil"/>
              <w:bottom w:val="nil"/>
              <w:right w:val="nil"/>
            </w:tcBorders>
            <w:vAlign w:val="bottom"/>
            <w:hideMark/>
          </w:tcPr>
          <w:p w:rsidR="004B0A60" w:rsidRPr="00ED45DE" w:rsidRDefault="004B0A60" w:rsidP="00AE1F27">
            <w:pPr>
              <w:spacing w:before="20" w:after="20"/>
              <w:jc w:val="right"/>
              <w:rPr>
                <w:rFonts w:ascii="Times New Roman" w:hAnsi="Times New Roman"/>
                <w:sz w:val="22"/>
                <w:szCs w:val="22"/>
              </w:rPr>
            </w:pPr>
            <w:r w:rsidRPr="00ED45DE">
              <w:rPr>
                <w:rFonts w:ascii="Times New Roman" w:hAnsi="Times New Roman"/>
                <w:sz w:val="22"/>
                <w:szCs w:val="22"/>
              </w:rPr>
              <w:t>158,3</w:t>
            </w:r>
          </w:p>
        </w:tc>
      </w:tr>
      <w:tr w:rsidR="004B0A60" w:rsidRPr="00695E8D" w:rsidTr="00AE1F27">
        <w:trPr>
          <w:trHeight w:val="245"/>
        </w:trPr>
        <w:tc>
          <w:tcPr>
            <w:tcW w:w="2356" w:type="pct"/>
            <w:tcBorders>
              <w:top w:val="nil"/>
              <w:left w:val="nil"/>
              <w:bottom w:val="nil"/>
              <w:right w:val="nil"/>
            </w:tcBorders>
            <w:vAlign w:val="bottom"/>
            <w:hideMark/>
          </w:tcPr>
          <w:p w:rsidR="004B0A60" w:rsidRPr="00695E8D" w:rsidRDefault="004B0A60" w:rsidP="00AE1F27">
            <w:pPr>
              <w:spacing w:before="20" w:after="20"/>
              <w:rPr>
                <w:rFonts w:ascii="Times New Roman" w:hAnsi="Times New Roman"/>
                <w:sz w:val="22"/>
                <w:szCs w:val="22"/>
              </w:rPr>
            </w:pPr>
            <w:r w:rsidRPr="00695E8D">
              <w:rPr>
                <w:rFonts w:ascii="Times New Roman" w:hAnsi="Times New Roman"/>
                <w:sz w:val="22"/>
                <w:szCs w:val="22"/>
              </w:rPr>
              <w:t>изнасилования</w:t>
            </w:r>
          </w:p>
        </w:tc>
        <w:tc>
          <w:tcPr>
            <w:tcW w:w="610" w:type="pct"/>
            <w:tcBorders>
              <w:top w:val="nil"/>
              <w:left w:val="nil"/>
              <w:bottom w:val="nil"/>
              <w:right w:val="nil"/>
            </w:tcBorders>
            <w:vAlign w:val="bottom"/>
            <w:hideMark/>
          </w:tcPr>
          <w:p w:rsidR="004B0A60" w:rsidRPr="00695E8D" w:rsidRDefault="004B0A60" w:rsidP="00AE1F27">
            <w:pPr>
              <w:spacing w:before="20" w:after="20"/>
              <w:jc w:val="right"/>
              <w:rPr>
                <w:rFonts w:ascii="Times New Roman" w:hAnsi="Times New Roman"/>
                <w:sz w:val="22"/>
                <w:szCs w:val="22"/>
              </w:rPr>
            </w:pPr>
            <w:r w:rsidRPr="00695E8D">
              <w:rPr>
                <w:rFonts w:ascii="Times New Roman" w:hAnsi="Times New Roman"/>
                <w:sz w:val="22"/>
                <w:szCs w:val="22"/>
              </w:rPr>
              <w:t>13</w:t>
            </w:r>
          </w:p>
        </w:tc>
        <w:tc>
          <w:tcPr>
            <w:tcW w:w="609" w:type="pct"/>
            <w:tcBorders>
              <w:top w:val="nil"/>
              <w:left w:val="nil"/>
              <w:bottom w:val="nil"/>
              <w:right w:val="nil"/>
            </w:tcBorders>
            <w:vAlign w:val="bottom"/>
            <w:hideMark/>
          </w:tcPr>
          <w:p w:rsidR="004B0A60" w:rsidRPr="00695E8D" w:rsidRDefault="004B0A60" w:rsidP="00AE1F27">
            <w:pPr>
              <w:spacing w:before="20" w:after="20"/>
              <w:jc w:val="right"/>
              <w:rPr>
                <w:rFonts w:ascii="Times New Roman" w:hAnsi="Times New Roman"/>
                <w:sz w:val="22"/>
                <w:szCs w:val="22"/>
                <w:lang w:val="ky-KG"/>
              </w:rPr>
            </w:pPr>
            <w:r w:rsidRPr="00695E8D">
              <w:rPr>
                <w:rFonts w:ascii="Times New Roman" w:hAnsi="Times New Roman"/>
                <w:sz w:val="22"/>
                <w:szCs w:val="22"/>
                <w:lang w:val="ky-KG"/>
              </w:rPr>
              <w:t>17</w:t>
            </w:r>
          </w:p>
        </w:tc>
        <w:tc>
          <w:tcPr>
            <w:tcW w:w="710" w:type="pct"/>
            <w:tcBorders>
              <w:top w:val="nil"/>
              <w:left w:val="nil"/>
              <w:bottom w:val="nil"/>
              <w:right w:val="nil"/>
            </w:tcBorders>
            <w:vAlign w:val="bottom"/>
            <w:hideMark/>
          </w:tcPr>
          <w:p w:rsidR="004B0A60" w:rsidRPr="00695E8D" w:rsidRDefault="004B0A60" w:rsidP="00AE1F27">
            <w:pPr>
              <w:spacing w:before="20" w:after="20"/>
              <w:jc w:val="right"/>
              <w:rPr>
                <w:rFonts w:ascii="Times New Roman" w:hAnsi="Times New Roman"/>
                <w:sz w:val="22"/>
                <w:szCs w:val="22"/>
              </w:rPr>
            </w:pPr>
            <w:r w:rsidRPr="00695E8D">
              <w:rPr>
                <w:rFonts w:ascii="Times New Roman" w:hAnsi="Times New Roman"/>
                <w:sz w:val="22"/>
                <w:szCs w:val="22"/>
              </w:rPr>
              <w:t>130,0</w:t>
            </w:r>
          </w:p>
        </w:tc>
        <w:tc>
          <w:tcPr>
            <w:tcW w:w="716" w:type="pct"/>
            <w:tcBorders>
              <w:top w:val="nil"/>
              <w:left w:val="nil"/>
              <w:bottom w:val="nil"/>
              <w:right w:val="nil"/>
            </w:tcBorders>
            <w:vAlign w:val="bottom"/>
            <w:hideMark/>
          </w:tcPr>
          <w:p w:rsidR="004B0A60" w:rsidRPr="00ED45DE" w:rsidRDefault="004B0A60" w:rsidP="00AE1F27">
            <w:pPr>
              <w:spacing w:before="20" w:after="20"/>
              <w:jc w:val="right"/>
              <w:rPr>
                <w:rFonts w:ascii="Times New Roman" w:hAnsi="Times New Roman"/>
                <w:sz w:val="22"/>
                <w:szCs w:val="22"/>
              </w:rPr>
            </w:pPr>
            <w:r w:rsidRPr="00ED45DE">
              <w:rPr>
                <w:rFonts w:ascii="Times New Roman" w:hAnsi="Times New Roman"/>
                <w:sz w:val="22"/>
                <w:szCs w:val="22"/>
              </w:rPr>
              <w:t>130,8</w:t>
            </w:r>
          </w:p>
        </w:tc>
      </w:tr>
      <w:tr w:rsidR="004B0A60" w:rsidRPr="009557AD" w:rsidTr="00AE1F27">
        <w:trPr>
          <w:trHeight w:val="245"/>
        </w:trPr>
        <w:tc>
          <w:tcPr>
            <w:tcW w:w="2356" w:type="pct"/>
            <w:tcBorders>
              <w:top w:val="nil"/>
              <w:left w:val="nil"/>
              <w:bottom w:val="nil"/>
              <w:right w:val="nil"/>
            </w:tcBorders>
            <w:vAlign w:val="bottom"/>
            <w:hideMark/>
          </w:tcPr>
          <w:p w:rsidR="004B0A60" w:rsidRPr="00695E8D" w:rsidRDefault="004B0A60" w:rsidP="00AE1F27">
            <w:pPr>
              <w:spacing w:before="20" w:after="20"/>
              <w:rPr>
                <w:rFonts w:ascii="Times New Roman" w:hAnsi="Times New Roman"/>
                <w:sz w:val="22"/>
                <w:szCs w:val="22"/>
              </w:rPr>
            </w:pPr>
            <w:r w:rsidRPr="00695E8D">
              <w:rPr>
                <w:rFonts w:ascii="Times New Roman" w:hAnsi="Times New Roman"/>
                <w:sz w:val="22"/>
                <w:szCs w:val="22"/>
              </w:rPr>
              <w:t>причинение тяжкого вреда здоровью</w:t>
            </w:r>
          </w:p>
        </w:tc>
        <w:tc>
          <w:tcPr>
            <w:tcW w:w="610" w:type="pct"/>
            <w:tcBorders>
              <w:top w:val="nil"/>
              <w:left w:val="nil"/>
              <w:bottom w:val="nil"/>
              <w:right w:val="nil"/>
            </w:tcBorders>
            <w:vAlign w:val="bottom"/>
            <w:hideMark/>
          </w:tcPr>
          <w:p w:rsidR="004B0A60" w:rsidRPr="00695E8D" w:rsidRDefault="004B0A60" w:rsidP="00AE1F27">
            <w:pPr>
              <w:spacing w:before="20" w:after="20"/>
              <w:jc w:val="right"/>
              <w:rPr>
                <w:rFonts w:ascii="Times New Roman" w:hAnsi="Times New Roman"/>
                <w:sz w:val="22"/>
                <w:szCs w:val="22"/>
              </w:rPr>
            </w:pPr>
            <w:r w:rsidRPr="00695E8D">
              <w:rPr>
                <w:rFonts w:ascii="Times New Roman" w:hAnsi="Times New Roman"/>
                <w:sz w:val="22"/>
                <w:szCs w:val="22"/>
              </w:rPr>
              <w:t>28</w:t>
            </w:r>
          </w:p>
        </w:tc>
        <w:tc>
          <w:tcPr>
            <w:tcW w:w="609" w:type="pct"/>
            <w:tcBorders>
              <w:top w:val="nil"/>
              <w:left w:val="nil"/>
              <w:bottom w:val="nil"/>
              <w:right w:val="nil"/>
            </w:tcBorders>
            <w:vAlign w:val="bottom"/>
            <w:hideMark/>
          </w:tcPr>
          <w:p w:rsidR="004B0A60" w:rsidRPr="00695E8D" w:rsidRDefault="004B0A60" w:rsidP="00AE1F27">
            <w:pPr>
              <w:spacing w:before="20" w:after="20"/>
              <w:jc w:val="right"/>
              <w:rPr>
                <w:rFonts w:ascii="Times New Roman" w:hAnsi="Times New Roman"/>
                <w:sz w:val="22"/>
                <w:szCs w:val="22"/>
                <w:lang w:val="ky-KG"/>
              </w:rPr>
            </w:pPr>
            <w:r w:rsidRPr="00695E8D">
              <w:rPr>
                <w:rFonts w:ascii="Times New Roman" w:hAnsi="Times New Roman"/>
                <w:sz w:val="22"/>
                <w:szCs w:val="22"/>
                <w:lang w:val="ky-KG"/>
              </w:rPr>
              <w:t>31</w:t>
            </w:r>
          </w:p>
        </w:tc>
        <w:tc>
          <w:tcPr>
            <w:tcW w:w="710" w:type="pct"/>
            <w:tcBorders>
              <w:top w:val="nil"/>
              <w:left w:val="nil"/>
              <w:bottom w:val="nil"/>
              <w:right w:val="nil"/>
            </w:tcBorders>
            <w:vAlign w:val="bottom"/>
            <w:hideMark/>
          </w:tcPr>
          <w:p w:rsidR="004B0A60" w:rsidRPr="00695E8D" w:rsidRDefault="004B0A60" w:rsidP="00AE1F27">
            <w:pPr>
              <w:spacing w:before="20" w:after="20"/>
              <w:jc w:val="right"/>
              <w:rPr>
                <w:rFonts w:ascii="Times New Roman" w:hAnsi="Times New Roman"/>
                <w:sz w:val="22"/>
                <w:szCs w:val="22"/>
                <w:lang w:val="ky-KG"/>
              </w:rPr>
            </w:pPr>
            <w:r w:rsidRPr="00695E8D">
              <w:rPr>
                <w:rFonts w:ascii="Times New Roman" w:hAnsi="Times New Roman"/>
                <w:sz w:val="22"/>
                <w:szCs w:val="22"/>
                <w:lang w:val="ky-KG"/>
              </w:rPr>
              <w:t>90,3</w:t>
            </w:r>
          </w:p>
        </w:tc>
        <w:tc>
          <w:tcPr>
            <w:tcW w:w="716" w:type="pct"/>
            <w:tcBorders>
              <w:top w:val="nil"/>
              <w:left w:val="nil"/>
              <w:bottom w:val="nil"/>
              <w:right w:val="nil"/>
            </w:tcBorders>
            <w:vAlign w:val="bottom"/>
            <w:hideMark/>
          </w:tcPr>
          <w:p w:rsidR="004B0A60" w:rsidRPr="00ED45DE" w:rsidRDefault="004B0A60" w:rsidP="00AE1F27">
            <w:pPr>
              <w:spacing w:before="20" w:after="20"/>
              <w:jc w:val="right"/>
              <w:rPr>
                <w:rFonts w:ascii="Times New Roman" w:hAnsi="Times New Roman"/>
                <w:sz w:val="22"/>
                <w:szCs w:val="22"/>
              </w:rPr>
            </w:pPr>
            <w:r w:rsidRPr="00ED45DE">
              <w:rPr>
                <w:rFonts w:ascii="Times New Roman" w:hAnsi="Times New Roman"/>
                <w:sz w:val="22"/>
                <w:szCs w:val="22"/>
              </w:rPr>
              <w:t>110,7</w:t>
            </w:r>
          </w:p>
        </w:tc>
      </w:tr>
      <w:tr w:rsidR="004B0A60" w:rsidRPr="00695E8D" w:rsidTr="00AE1F27">
        <w:trPr>
          <w:trHeight w:val="245"/>
        </w:trPr>
        <w:tc>
          <w:tcPr>
            <w:tcW w:w="2356" w:type="pct"/>
            <w:tcBorders>
              <w:top w:val="nil"/>
              <w:left w:val="nil"/>
              <w:bottom w:val="nil"/>
              <w:right w:val="nil"/>
            </w:tcBorders>
            <w:vAlign w:val="bottom"/>
            <w:hideMark/>
          </w:tcPr>
          <w:p w:rsidR="004B0A60" w:rsidRPr="00695E8D" w:rsidRDefault="004B0A60" w:rsidP="00AE1F27">
            <w:pPr>
              <w:spacing w:before="20" w:after="20"/>
              <w:rPr>
                <w:rFonts w:ascii="Times New Roman" w:hAnsi="Times New Roman"/>
                <w:sz w:val="22"/>
                <w:szCs w:val="22"/>
              </w:rPr>
            </w:pPr>
            <w:r w:rsidRPr="00695E8D">
              <w:rPr>
                <w:rFonts w:ascii="Times New Roman" w:hAnsi="Times New Roman"/>
                <w:sz w:val="22"/>
                <w:szCs w:val="22"/>
              </w:rPr>
              <w:t>Насилие в семье</w:t>
            </w:r>
          </w:p>
        </w:tc>
        <w:tc>
          <w:tcPr>
            <w:tcW w:w="610" w:type="pct"/>
            <w:tcBorders>
              <w:top w:val="nil"/>
              <w:left w:val="nil"/>
              <w:bottom w:val="nil"/>
              <w:right w:val="nil"/>
            </w:tcBorders>
            <w:vAlign w:val="bottom"/>
            <w:hideMark/>
          </w:tcPr>
          <w:p w:rsidR="004B0A60" w:rsidRPr="00695E8D" w:rsidRDefault="004B0A60" w:rsidP="00AE1F27">
            <w:pPr>
              <w:spacing w:before="20" w:after="20"/>
              <w:jc w:val="right"/>
              <w:rPr>
                <w:rFonts w:ascii="Times New Roman" w:hAnsi="Times New Roman"/>
                <w:sz w:val="22"/>
                <w:szCs w:val="22"/>
                <w:lang w:val="ky-KG"/>
              </w:rPr>
            </w:pPr>
            <w:r w:rsidRPr="00695E8D">
              <w:rPr>
                <w:rFonts w:ascii="Times New Roman" w:hAnsi="Times New Roman"/>
                <w:sz w:val="22"/>
                <w:szCs w:val="22"/>
                <w:lang w:val="ky-KG"/>
              </w:rPr>
              <w:t>15</w:t>
            </w:r>
          </w:p>
        </w:tc>
        <w:tc>
          <w:tcPr>
            <w:tcW w:w="609" w:type="pct"/>
            <w:tcBorders>
              <w:top w:val="nil"/>
              <w:left w:val="nil"/>
              <w:bottom w:val="nil"/>
              <w:right w:val="nil"/>
            </w:tcBorders>
            <w:vAlign w:val="bottom"/>
            <w:hideMark/>
          </w:tcPr>
          <w:p w:rsidR="004B0A60" w:rsidRPr="00695E8D" w:rsidRDefault="004B0A60" w:rsidP="00AE1F27">
            <w:pPr>
              <w:spacing w:before="20" w:after="20"/>
              <w:jc w:val="right"/>
              <w:rPr>
                <w:rFonts w:ascii="Times New Roman" w:hAnsi="Times New Roman"/>
                <w:sz w:val="22"/>
                <w:szCs w:val="22"/>
              </w:rPr>
            </w:pPr>
            <w:r w:rsidRPr="00695E8D">
              <w:rPr>
                <w:rFonts w:ascii="Times New Roman" w:hAnsi="Times New Roman"/>
                <w:sz w:val="22"/>
                <w:szCs w:val="22"/>
              </w:rPr>
              <w:t>6</w:t>
            </w:r>
          </w:p>
        </w:tc>
        <w:tc>
          <w:tcPr>
            <w:tcW w:w="710" w:type="pct"/>
            <w:tcBorders>
              <w:top w:val="nil"/>
              <w:left w:val="nil"/>
              <w:bottom w:val="nil"/>
              <w:right w:val="nil"/>
            </w:tcBorders>
            <w:vAlign w:val="bottom"/>
            <w:hideMark/>
          </w:tcPr>
          <w:p w:rsidR="004B0A60" w:rsidRPr="00695E8D" w:rsidRDefault="004B0A60" w:rsidP="00AE1F27">
            <w:pPr>
              <w:spacing w:before="20" w:after="20"/>
              <w:jc w:val="right"/>
              <w:rPr>
                <w:rFonts w:ascii="Times New Roman" w:hAnsi="Times New Roman"/>
                <w:sz w:val="22"/>
                <w:szCs w:val="22"/>
              </w:rPr>
            </w:pPr>
            <w:r w:rsidRPr="00695E8D">
              <w:rPr>
                <w:rFonts w:ascii="Times New Roman" w:hAnsi="Times New Roman"/>
                <w:sz w:val="22"/>
                <w:szCs w:val="22"/>
              </w:rPr>
              <w:t>2,1 раза</w:t>
            </w:r>
          </w:p>
        </w:tc>
        <w:tc>
          <w:tcPr>
            <w:tcW w:w="716" w:type="pct"/>
            <w:tcBorders>
              <w:top w:val="nil"/>
              <w:left w:val="nil"/>
              <w:bottom w:val="nil"/>
              <w:right w:val="nil"/>
            </w:tcBorders>
            <w:vAlign w:val="bottom"/>
            <w:hideMark/>
          </w:tcPr>
          <w:p w:rsidR="004B0A60" w:rsidRPr="00ED45DE" w:rsidRDefault="004B0A60" w:rsidP="00AE1F27">
            <w:pPr>
              <w:spacing w:before="20" w:after="20"/>
              <w:jc w:val="right"/>
              <w:rPr>
                <w:rFonts w:ascii="Times New Roman" w:hAnsi="Times New Roman"/>
                <w:sz w:val="22"/>
                <w:szCs w:val="22"/>
              </w:rPr>
            </w:pPr>
            <w:r w:rsidRPr="00ED45DE">
              <w:rPr>
                <w:rFonts w:ascii="Times New Roman" w:hAnsi="Times New Roman"/>
                <w:sz w:val="22"/>
                <w:szCs w:val="22"/>
              </w:rPr>
              <w:t>40,0</w:t>
            </w:r>
          </w:p>
        </w:tc>
      </w:tr>
      <w:tr w:rsidR="004B0A60" w:rsidRPr="00695E8D" w:rsidTr="00AE1F27">
        <w:trPr>
          <w:trHeight w:val="245"/>
        </w:trPr>
        <w:tc>
          <w:tcPr>
            <w:tcW w:w="2356" w:type="pct"/>
            <w:tcBorders>
              <w:top w:val="nil"/>
              <w:left w:val="nil"/>
              <w:bottom w:val="nil"/>
              <w:right w:val="nil"/>
            </w:tcBorders>
            <w:vAlign w:val="bottom"/>
            <w:hideMark/>
          </w:tcPr>
          <w:p w:rsidR="004B0A60" w:rsidRPr="00695E8D" w:rsidRDefault="004B0A60" w:rsidP="00AE1F27">
            <w:pPr>
              <w:spacing w:before="20" w:after="20"/>
              <w:rPr>
                <w:rFonts w:ascii="Times New Roman" w:hAnsi="Times New Roman"/>
                <w:sz w:val="22"/>
                <w:szCs w:val="22"/>
              </w:rPr>
            </w:pPr>
            <w:r w:rsidRPr="00695E8D">
              <w:rPr>
                <w:rFonts w:ascii="Times New Roman" w:hAnsi="Times New Roman"/>
                <w:sz w:val="22"/>
                <w:szCs w:val="22"/>
              </w:rPr>
              <w:t xml:space="preserve">Преступления против собственности                            </w:t>
            </w:r>
          </w:p>
          <w:p w:rsidR="004B0A60" w:rsidRPr="00695E8D" w:rsidRDefault="004B0A60" w:rsidP="00AE1F27">
            <w:pPr>
              <w:spacing w:before="20" w:after="20"/>
              <w:rPr>
                <w:rFonts w:ascii="Times New Roman" w:hAnsi="Times New Roman"/>
                <w:sz w:val="22"/>
                <w:szCs w:val="22"/>
              </w:rPr>
            </w:pPr>
            <w:r w:rsidRPr="00695E8D">
              <w:rPr>
                <w:rFonts w:ascii="Times New Roman" w:hAnsi="Times New Roman"/>
                <w:sz w:val="22"/>
                <w:szCs w:val="22"/>
              </w:rPr>
              <w:t>из них:</w:t>
            </w:r>
          </w:p>
        </w:tc>
        <w:tc>
          <w:tcPr>
            <w:tcW w:w="610" w:type="pct"/>
            <w:tcBorders>
              <w:top w:val="nil"/>
              <w:left w:val="nil"/>
              <w:bottom w:val="nil"/>
              <w:right w:val="nil"/>
            </w:tcBorders>
            <w:vAlign w:val="bottom"/>
          </w:tcPr>
          <w:p w:rsidR="004B0A60" w:rsidRPr="00695E8D" w:rsidRDefault="004B0A60" w:rsidP="00AE1F27">
            <w:pPr>
              <w:spacing w:before="20" w:after="20"/>
              <w:jc w:val="right"/>
              <w:rPr>
                <w:rFonts w:ascii="Times New Roman" w:hAnsi="Times New Roman"/>
                <w:sz w:val="22"/>
                <w:szCs w:val="22"/>
              </w:rPr>
            </w:pPr>
          </w:p>
        </w:tc>
        <w:tc>
          <w:tcPr>
            <w:tcW w:w="609" w:type="pct"/>
            <w:tcBorders>
              <w:top w:val="nil"/>
              <w:left w:val="nil"/>
              <w:bottom w:val="nil"/>
              <w:right w:val="nil"/>
            </w:tcBorders>
            <w:vAlign w:val="bottom"/>
          </w:tcPr>
          <w:p w:rsidR="004B0A60" w:rsidRPr="00695E8D" w:rsidRDefault="004B0A60" w:rsidP="00AE1F27">
            <w:pPr>
              <w:spacing w:before="20" w:after="20"/>
              <w:jc w:val="right"/>
              <w:rPr>
                <w:rFonts w:ascii="Times New Roman" w:hAnsi="Times New Roman"/>
                <w:sz w:val="22"/>
                <w:szCs w:val="22"/>
              </w:rPr>
            </w:pPr>
          </w:p>
          <w:p w:rsidR="004B0A60" w:rsidRPr="00695E8D" w:rsidRDefault="004B0A60" w:rsidP="00AE1F27">
            <w:pPr>
              <w:spacing w:before="20" w:after="20"/>
              <w:jc w:val="right"/>
              <w:rPr>
                <w:rFonts w:ascii="Times New Roman" w:hAnsi="Times New Roman"/>
                <w:sz w:val="22"/>
                <w:szCs w:val="22"/>
              </w:rPr>
            </w:pPr>
          </w:p>
        </w:tc>
        <w:tc>
          <w:tcPr>
            <w:tcW w:w="710" w:type="pct"/>
            <w:tcBorders>
              <w:top w:val="nil"/>
              <w:left w:val="nil"/>
              <w:bottom w:val="nil"/>
              <w:right w:val="nil"/>
            </w:tcBorders>
            <w:vAlign w:val="bottom"/>
          </w:tcPr>
          <w:p w:rsidR="004B0A60" w:rsidRPr="00695E8D" w:rsidRDefault="004B0A60" w:rsidP="00AE1F27">
            <w:pPr>
              <w:spacing w:before="20" w:after="20"/>
              <w:jc w:val="right"/>
              <w:rPr>
                <w:rFonts w:ascii="Times New Roman" w:hAnsi="Times New Roman"/>
                <w:sz w:val="22"/>
                <w:szCs w:val="22"/>
              </w:rPr>
            </w:pPr>
          </w:p>
        </w:tc>
        <w:tc>
          <w:tcPr>
            <w:tcW w:w="716" w:type="pct"/>
            <w:tcBorders>
              <w:top w:val="nil"/>
              <w:left w:val="nil"/>
              <w:bottom w:val="nil"/>
              <w:right w:val="nil"/>
            </w:tcBorders>
            <w:vAlign w:val="bottom"/>
          </w:tcPr>
          <w:p w:rsidR="004B0A60" w:rsidRPr="00ED45DE" w:rsidRDefault="004B0A60" w:rsidP="00AE1F27">
            <w:pPr>
              <w:spacing w:before="20" w:after="20"/>
              <w:jc w:val="right"/>
              <w:rPr>
                <w:rFonts w:ascii="Times New Roman" w:hAnsi="Times New Roman"/>
                <w:sz w:val="22"/>
                <w:szCs w:val="22"/>
              </w:rPr>
            </w:pPr>
          </w:p>
        </w:tc>
      </w:tr>
      <w:tr w:rsidR="004B0A60" w:rsidRPr="009557AD" w:rsidTr="00AE1F27">
        <w:trPr>
          <w:trHeight w:val="245"/>
        </w:trPr>
        <w:tc>
          <w:tcPr>
            <w:tcW w:w="2356" w:type="pct"/>
            <w:tcBorders>
              <w:top w:val="nil"/>
              <w:left w:val="nil"/>
              <w:bottom w:val="nil"/>
              <w:right w:val="nil"/>
            </w:tcBorders>
            <w:vAlign w:val="bottom"/>
            <w:hideMark/>
          </w:tcPr>
          <w:p w:rsidR="004B0A60" w:rsidRPr="00695E8D" w:rsidRDefault="004B0A60" w:rsidP="00AE1F27">
            <w:pPr>
              <w:spacing w:before="20" w:after="20"/>
              <w:rPr>
                <w:rFonts w:ascii="Times New Roman" w:hAnsi="Times New Roman"/>
                <w:sz w:val="22"/>
                <w:szCs w:val="22"/>
              </w:rPr>
            </w:pPr>
            <w:r w:rsidRPr="00695E8D">
              <w:rPr>
                <w:rFonts w:ascii="Times New Roman" w:hAnsi="Times New Roman"/>
                <w:sz w:val="22"/>
                <w:szCs w:val="22"/>
              </w:rPr>
              <w:t>кражи</w:t>
            </w:r>
          </w:p>
        </w:tc>
        <w:tc>
          <w:tcPr>
            <w:tcW w:w="610" w:type="pct"/>
            <w:tcBorders>
              <w:top w:val="nil"/>
              <w:left w:val="nil"/>
              <w:bottom w:val="nil"/>
              <w:right w:val="nil"/>
            </w:tcBorders>
            <w:vAlign w:val="bottom"/>
            <w:hideMark/>
          </w:tcPr>
          <w:p w:rsidR="004B0A60" w:rsidRPr="00695E8D" w:rsidRDefault="004B0A60" w:rsidP="00AE1F27">
            <w:pPr>
              <w:spacing w:before="20" w:after="20"/>
              <w:jc w:val="right"/>
              <w:rPr>
                <w:rFonts w:ascii="Times New Roman" w:hAnsi="Times New Roman"/>
                <w:sz w:val="22"/>
                <w:szCs w:val="22"/>
              </w:rPr>
            </w:pPr>
            <w:r w:rsidRPr="00695E8D">
              <w:rPr>
                <w:rFonts w:ascii="Times New Roman" w:hAnsi="Times New Roman"/>
                <w:sz w:val="22"/>
                <w:szCs w:val="22"/>
              </w:rPr>
              <w:t>919</w:t>
            </w:r>
          </w:p>
        </w:tc>
        <w:tc>
          <w:tcPr>
            <w:tcW w:w="609" w:type="pct"/>
            <w:tcBorders>
              <w:top w:val="nil"/>
              <w:left w:val="nil"/>
              <w:bottom w:val="nil"/>
              <w:right w:val="nil"/>
            </w:tcBorders>
            <w:vAlign w:val="bottom"/>
            <w:hideMark/>
          </w:tcPr>
          <w:p w:rsidR="004B0A60" w:rsidRPr="00695E8D" w:rsidRDefault="004B0A60" w:rsidP="00AE1F27">
            <w:pPr>
              <w:spacing w:before="20" w:after="20"/>
              <w:jc w:val="right"/>
              <w:rPr>
                <w:rFonts w:ascii="Times New Roman" w:hAnsi="Times New Roman"/>
                <w:sz w:val="22"/>
                <w:szCs w:val="22"/>
                <w:lang w:val="ky-KG"/>
              </w:rPr>
            </w:pPr>
            <w:r w:rsidRPr="00695E8D">
              <w:rPr>
                <w:rFonts w:ascii="Times New Roman" w:hAnsi="Times New Roman"/>
                <w:sz w:val="22"/>
                <w:szCs w:val="22"/>
                <w:lang w:val="ky-KG"/>
              </w:rPr>
              <w:t>693</w:t>
            </w:r>
          </w:p>
        </w:tc>
        <w:tc>
          <w:tcPr>
            <w:tcW w:w="710" w:type="pct"/>
            <w:tcBorders>
              <w:top w:val="nil"/>
              <w:left w:val="nil"/>
              <w:bottom w:val="nil"/>
              <w:right w:val="nil"/>
            </w:tcBorders>
            <w:vAlign w:val="bottom"/>
            <w:hideMark/>
          </w:tcPr>
          <w:p w:rsidR="004B0A60" w:rsidRPr="00695E8D" w:rsidRDefault="004B0A60" w:rsidP="00AE1F27">
            <w:pPr>
              <w:spacing w:before="20" w:after="20"/>
              <w:jc w:val="right"/>
              <w:rPr>
                <w:rFonts w:ascii="Times New Roman" w:hAnsi="Times New Roman"/>
                <w:sz w:val="22"/>
                <w:szCs w:val="22"/>
              </w:rPr>
            </w:pPr>
            <w:r w:rsidRPr="00695E8D">
              <w:rPr>
                <w:rFonts w:ascii="Times New Roman" w:hAnsi="Times New Roman"/>
                <w:sz w:val="22"/>
                <w:szCs w:val="22"/>
              </w:rPr>
              <w:t>85,6</w:t>
            </w:r>
          </w:p>
        </w:tc>
        <w:tc>
          <w:tcPr>
            <w:tcW w:w="716" w:type="pct"/>
            <w:tcBorders>
              <w:top w:val="nil"/>
              <w:left w:val="nil"/>
              <w:bottom w:val="nil"/>
              <w:right w:val="nil"/>
            </w:tcBorders>
            <w:vAlign w:val="bottom"/>
            <w:hideMark/>
          </w:tcPr>
          <w:p w:rsidR="004B0A60" w:rsidRPr="00ED45DE" w:rsidRDefault="004B0A60" w:rsidP="00AE1F27">
            <w:pPr>
              <w:spacing w:before="20" w:after="20"/>
              <w:jc w:val="right"/>
              <w:rPr>
                <w:rFonts w:ascii="Times New Roman" w:hAnsi="Times New Roman"/>
                <w:sz w:val="22"/>
                <w:szCs w:val="22"/>
              </w:rPr>
            </w:pPr>
            <w:r w:rsidRPr="00ED45DE">
              <w:rPr>
                <w:rFonts w:ascii="Times New Roman" w:hAnsi="Times New Roman"/>
                <w:sz w:val="22"/>
                <w:szCs w:val="22"/>
              </w:rPr>
              <w:t>75,4</w:t>
            </w:r>
          </w:p>
        </w:tc>
      </w:tr>
      <w:tr w:rsidR="004B0A60" w:rsidRPr="00695E8D" w:rsidTr="00AE1F27">
        <w:trPr>
          <w:trHeight w:val="245"/>
        </w:trPr>
        <w:tc>
          <w:tcPr>
            <w:tcW w:w="2356" w:type="pct"/>
            <w:tcBorders>
              <w:top w:val="nil"/>
              <w:left w:val="nil"/>
              <w:bottom w:val="nil"/>
              <w:right w:val="nil"/>
            </w:tcBorders>
            <w:vAlign w:val="bottom"/>
            <w:hideMark/>
          </w:tcPr>
          <w:p w:rsidR="004B0A60" w:rsidRPr="00695E8D" w:rsidRDefault="004B0A60" w:rsidP="00AE1F27">
            <w:pPr>
              <w:spacing w:before="20" w:after="20"/>
              <w:rPr>
                <w:rFonts w:ascii="Times New Roman" w:hAnsi="Times New Roman"/>
                <w:sz w:val="22"/>
                <w:szCs w:val="22"/>
              </w:rPr>
            </w:pPr>
            <w:r w:rsidRPr="00695E8D">
              <w:rPr>
                <w:rFonts w:ascii="Times New Roman" w:hAnsi="Times New Roman"/>
                <w:sz w:val="22"/>
                <w:szCs w:val="22"/>
              </w:rPr>
              <w:t>мошенничество</w:t>
            </w:r>
          </w:p>
        </w:tc>
        <w:tc>
          <w:tcPr>
            <w:tcW w:w="610" w:type="pct"/>
            <w:tcBorders>
              <w:top w:val="nil"/>
              <w:left w:val="nil"/>
              <w:bottom w:val="nil"/>
              <w:right w:val="nil"/>
            </w:tcBorders>
            <w:vAlign w:val="bottom"/>
            <w:hideMark/>
          </w:tcPr>
          <w:p w:rsidR="004B0A60" w:rsidRPr="00695E8D" w:rsidRDefault="004B0A60" w:rsidP="00AE1F27">
            <w:pPr>
              <w:spacing w:before="20" w:after="20"/>
              <w:jc w:val="right"/>
              <w:rPr>
                <w:rFonts w:ascii="Times New Roman" w:hAnsi="Times New Roman"/>
                <w:sz w:val="22"/>
                <w:szCs w:val="22"/>
                <w:lang w:val="ky-KG"/>
              </w:rPr>
            </w:pPr>
            <w:r w:rsidRPr="00695E8D">
              <w:rPr>
                <w:rFonts w:ascii="Times New Roman" w:hAnsi="Times New Roman"/>
                <w:sz w:val="22"/>
                <w:szCs w:val="22"/>
                <w:lang w:val="ky-KG"/>
              </w:rPr>
              <w:t xml:space="preserve">   476</w:t>
            </w:r>
          </w:p>
        </w:tc>
        <w:tc>
          <w:tcPr>
            <w:tcW w:w="609" w:type="pct"/>
            <w:tcBorders>
              <w:top w:val="nil"/>
              <w:left w:val="nil"/>
              <w:bottom w:val="nil"/>
              <w:right w:val="nil"/>
            </w:tcBorders>
            <w:vAlign w:val="bottom"/>
            <w:hideMark/>
          </w:tcPr>
          <w:p w:rsidR="004B0A60" w:rsidRPr="00695E8D" w:rsidRDefault="004B0A60" w:rsidP="00AE1F27">
            <w:pPr>
              <w:spacing w:before="20" w:after="20"/>
              <w:jc w:val="right"/>
              <w:rPr>
                <w:rFonts w:ascii="Times New Roman" w:hAnsi="Times New Roman"/>
                <w:sz w:val="22"/>
                <w:szCs w:val="22"/>
                <w:lang w:val="ky-KG"/>
              </w:rPr>
            </w:pPr>
            <w:r w:rsidRPr="00695E8D">
              <w:rPr>
                <w:rFonts w:ascii="Times New Roman" w:hAnsi="Times New Roman"/>
                <w:sz w:val="22"/>
                <w:szCs w:val="22"/>
                <w:lang w:val="ky-KG"/>
              </w:rPr>
              <w:t>604</w:t>
            </w:r>
          </w:p>
        </w:tc>
        <w:tc>
          <w:tcPr>
            <w:tcW w:w="710" w:type="pct"/>
            <w:tcBorders>
              <w:top w:val="nil"/>
              <w:left w:val="nil"/>
              <w:bottom w:val="nil"/>
              <w:right w:val="nil"/>
            </w:tcBorders>
            <w:vAlign w:val="bottom"/>
            <w:hideMark/>
          </w:tcPr>
          <w:p w:rsidR="004B0A60" w:rsidRPr="00695E8D" w:rsidRDefault="004B0A60" w:rsidP="00AE1F27">
            <w:pPr>
              <w:spacing w:before="20" w:after="20"/>
              <w:jc w:val="right"/>
              <w:rPr>
                <w:rFonts w:ascii="Times New Roman" w:hAnsi="Times New Roman"/>
                <w:sz w:val="22"/>
                <w:szCs w:val="22"/>
                <w:lang w:val="ky-KG"/>
              </w:rPr>
            </w:pPr>
            <w:r w:rsidRPr="00695E8D">
              <w:rPr>
                <w:rFonts w:ascii="Times New Roman" w:hAnsi="Times New Roman"/>
                <w:sz w:val="22"/>
                <w:szCs w:val="22"/>
                <w:lang w:val="ky-KG"/>
              </w:rPr>
              <w:t>159,2</w:t>
            </w:r>
          </w:p>
        </w:tc>
        <w:tc>
          <w:tcPr>
            <w:tcW w:w="716" w:type="pct"/>
            <w:tcBorders>
              <w:top w:val="nil"/>
              <w:left w:val="nil"/>
              <w:bottom w:val="nil"/>
              <w:right w:val="nil"/>
            </w:tcBorders>
            <w:vAlign w:val="bottom"/>
            <w:hideMark/>
          </w:tcPr>
          <w:p w:rsidR="004B0A60" w:rsidRPr="00ED45DE" w:rsidRDefault="004B0A60" w:rsidP="00AE1F27">
            <w:pPr>
              <w:spacing w:before="20" w:after="20"/>
              <w:jc w:val="right"/>
              <w:rPr>
                <w:rFonts w:ascii="Times New Roman" w:hAnsi="Times New Roman"/>
                <w:sz w:val="22"/>
                <w:szCs w:val="22"/>
                <w:lang w:val="ky-KG"/>
              </w:rPr>
            </w:pPr>
            <w:r w:rsidRPr="00ED45DE">
              <w:rPr>
                <w:rFonts w:ascii="Times New Roman" w:hAnsi="Times New Roman"/>
                <w:sz w:val="22"/>
                <w:szCs w:val="22"/>
                <w:lang w:val="ky-KG"/>
              </w:rPr>
              <w:t>126,9</w:t>
            </w:r>
          </w:p>
        </w:tc>
      </w:tr>
      <w:tr w:rsidR="004B0A60" w:rsidRPr="00695E8D" w:rsidTr="00AE1F27">
        <w:trPr>
          <w:trHeight w:val="245"/>
        </w:trPr>
        <w:tc>
          <w:tcPr>
            <w:tcW w:w="2356" w:type="pct"/>
            <w:tcBorders>
              <w:top w:val="nil"/>
              <w:left w:val="nil"/>
              <w:bottom w:val="nil"/>
              <w:right w:val="nil"/>
            </w:tcBorders>
            <w:vAlign w:val="bottom"/>
            <w:hideMark/>
          </w:tcPr>
          <w:p w:rsidR="004B0A60" w:rsidRPr="00695E8D" w:rsidRDefault="004B0A60" w:rsidP="00AE1F27">
            <w:pPr>
              <w:spacing w:before="20" w:after="20"/>
              <w:rPr>
                <w:rFonts w:ascii="Times New Roman" w:hAnsi="Times New Roman"/>
                <w:sz w:val="22"/>
                <w:szCs w:val="22"/>
              </w:rPr>
            </w:pPr>
            <w:r w:rsidRPr="00695E8D">
              <w:rPr>
                <w:rFonts w:ascii="Times New Roman" w:hAnsi="Times New Roman"/>
                <w:sz w:val="22"/>
                <w:szCs w:val="22"/>
              </w:rPr>
              <w:t>грабежи</w:t>
            </w:r>
          </w:p>
        </w:tc>
        <w:tc>
          <w:tcPr>
            <w:tcW w:w="610" w:type="pct"/>
            <w:tcBorders>
              <w:top w:val="nil"/>
              <w:left w:val="nil"/>
              <w:bottom w:val="nil"/>
              <w:right w:val="nil"/>
            </w:tcBorders>
            <w:vAlign w:val="bottom"/>
            <w:hideMark/>
          </w:tcPr>
          <w:p w:rsidR="004B0A60" w:rsidRPr="00695E8D" w:rsidRDefault="004B0A60" w:rsidP="00AE1F27">
            <w:pPr>
              <w:spacing w:before="20" w:after="20"/>
              <w:jc w:val="right"/>
              <w:rPr>
                <w:rFonts w:ascii="Times New Roman" w:hAnsi="Times New Roman"/>
                <w:sz w:val="22"/>
                <w:szCs w:val="22"/>
                <w:lang w:val="ky-KG"/>
              </w:rPr>
            </w:pPr>
            <w:r w:rsidRPr="00695E8D">
              <w:rPr>
                <w:rFonts w:ascii="Times New Roman" w:hAnsi="Times New Roman"/>
                <w:sz w:val="22"/>
                <w:szCs w:val="22"/>
                <w:lang w:val="ky-KG"/>
              </w:rPr>
              <w:t>73</w:t>
            </w:r>
          </w:p>
        </w:tc>
        <w:tc>
          <w:tcPr>
            <w:tcW w:w="609" w:type="pct"/>
            <w:tcBorders>
              <w:top w:val="nil"/>
              <w:left w:val="nil"/>
              <w:bottom w:val="nil"/>
              <w:right w:val="nil"/>
            </w:tcBorders>
            <w:vAlign w:val="bottom"/>
            <w:hideMark/>
          </w:tcPr>
          <w:p w:rsidR="004B0A60" w:rsidRPr="00695E8D" w:rsidRDefault="004B0A60" w:rsidP="00AE1F27">
            <w:pPr>
              <w:spacing w:before="20" w:after="20"/>
              <w:jc w:val="right"/>
              <w:rPr>
                <w:rFonts w:ascii="Times New Roman" w:hAnsi="Times New Roman"/>
                <w:sz w:val="22"/>
                <w:szCs w:val="22"/>
                <w:lang w:val="ky-KG"/>
              </w:rPr>
            </w:pPr>
            <w:r w:rsidRPr="00695E8D">
              <w:rPr>
                <w:rFonts w:ascii="Times New Roman" w:hAnsi="Times New Roman"/>
                <w:sz w:val="22"/>
                <w:szCs w:val="22"/>
                <w:lang w:val="ky-KG"/>
              </w:rPr>
              <w:t>45</w:t>
            </w:r>
          </w:p>
        </w:tc>
        <w:tc>
          <w:tcPr>
            <w:tcW w:w="710" w:type="pct"/>
            <w:tcBorders>
              <w:top w:val="nil"/>
              <w:left w:val="nil"/>
              <w:bottom w:val="nil"/>
              <w:right w:val="nil"/>
            </w:tcBorders>
            <w:vAlign w:val="bottom"/>
            <w:hideMark/>
          </w:tcPr>
          <w:p w:rsidR="004B0A60" w:rsidRPr="00695E8D" w:rsidRDefault="004B0A60" w:rsidP="00AE1F27">
            <w:pPr>
              <w:spacing w:before="20" w:after="20"/>
              <w:jc w:val="right"/>
              <w:rPr>
                <w:rFonts w:ascii="Times New Roman" w:hAnsi="Times New Roman"/>
                <w:sz w:val="22"/>
                <w:szCs w:val="22"/>
                <w:lang w:val="ky-KG"/>
              </w:rPr>
            </w:pPr>
            <w:r w:rsidRPr="00695E8D">
              <w:rPr>
                <w:rFonts w:ascii="Times New Roman" w:hAnsi="Times New Roman"/>
                <w:sz w:val="22"/>
                <w:szCs w:val="22"/>
              </w:rPr>
              <w:t xml:space="preserve">          105,8     </w:t>
            </w:r>
            <w:r w:rsidRPr="00695E8D">
              <w:rPr>
                <w:rFonts w:ascii="Times New Roman" w:hAnsi="Times New Roman"/>
                <w:sz w:val="22"/>
                <w:szCs w:val="22"/>
                <w:lang w:val="ky-KG"/>
              </w:rPr>
              <w:t xml:space="preserve">    </w:t>
            </w:r>
          </w:p>
        </w:tc>
        <w:tc>
          <w:tcPr>
            <w:tcW w:w="716" w:type="pct"/>
            <w:tcBorders>
              <w:top w:val="nil"/>
              <w:left w:val="nil"/>
              <w:bottom w:val="nil"/>
              <w:right w:val="nil"/>
            </w:tcBorders>
            <w:vAlign w:val="bottom"/>
            <w:hideMark/>
          </w:tcPr>
          <w:p w:rsidR="004B0A60" w:rsidRPr="00ED45DE" w:rsidRDefault="004B0A60" w:rsidP="00AE1F27">
            <w:pPr>
              <w:spacing w:before="20" w:after="20"/>
              <w:jc w:val="right"/>
              <w:rPr>
                <w:rFonts w:ascii="Times New Roman" w:hAnsi="Times New Roman"/>
                <w:sz w:val="22"/>
                <w:szCs w:val="22"/>
              </w:rPr>
            </w:pPr>
            <w:r w:rsidRPr="00ED45DE">
              <w:rPr>
                <w:rFonts w:ascii="Times New Roman" w:hAnsi="Times New Roman"/>
                <w:sz w:val="22"/>
                <w:szCs w:val="22"/>
              </w:rPr>
              <w:t>61,6</w:t>
            </w:r>
          </w:p>
        </w:tc>
      </w:tr>
      <w:tr w:rsidR="004B0A60" w:rsidRPr="00695E8D" w:rsidTr="00AE1F27">
        <w:trPr>
          <w:trHeight w:val="245"/>
        </w:trPr>
        <w:tc>
          <w:tcPr>
            <w:tcW w:w="2356" w:type="pct"/>
            <w:tcBorders>
              <w:top w:val="nil"/>
              <w:left w:val="nil"/>
              <w:bottom w:val="nil"/>
              <w:right w:val="nil"/>
            </w:tcBorders>
            <w:vAlign w:val="bottom"/>
            <w:hideMark/>
          </w:tcPr>
          <w:p w:rsidR="004B0A60" w:rsidRPr="00695E8D" w:rsidRDefault="004B0A60" w:rsidP="00AE1F27">
            <w:pPr>
              <w:spacing w:before="20" w:after="20"/>
              <w:ind w:left="34" w:hanging="34"/>
              <w:rPr>
                <w:rFonts w:ascii="Times New Roman" w:hAnsi="Times New Roman"/>
                <w:sz w:val="22"/>
                <w:szCs w:val="22"/>
              </w:rPr>
            </w:pPr>
            <w:r w:rsidRPr="00695E8D">
              <w:rPr>
                <w:rFonts w:ascii="Times New Roman" w:hAnsi="Times New Roman"/>
                <w:sz w:val="22"/>
                <w:szCs w:val="22"/>
              </w:rPr>
              <w:t>разбои</w:t>
            </w:r>
          </w:p>
        </w:tc>
        <w:tc>
          <w:tcPr>
            <w:tcW w:w="610" w:type="pct"/>
            <w:tcBorders>
              <w:top w:val="nil"/>
              <w:left w:val="nil"/>
              <w:bottom w:val="nil"/>
              <w:right w:val="nil"/>
            </w:tcBorders>
            <w:vAlign w:val="bottom"/>
            <w:hideMark/>
          </w:tcPr>
          <w:p w:rsidR="004B0A60" w:rsidRPr="00695E8D" w:rsidRDefault="004B0A60" w:rsidP="00AE1F27">
            <w:pPr>
              <w:spacing w:before="20" w:after="20"/>
              <w:jc w:val="right"/>
              <w:rPr>
                <w:rFonts w:ascii="Times New Roman" w:hAnsi="Times New Roman"/>
                <w:sz w:val="22"/>
                <w:szCs w:val="22"/>
              </w:rPr>
            </w:pPr>
            <w:r w:rsidRPr="00695E8D">
              <w:rPr>
                <w:rFonts w:ascii="Times New Roman" w:hAnsi="Times New Roman"/>
                <w:sz w:val="22"/>
                <w:szCs w:val="22"/>
              </w:rPr>
              <w:t xml:space="preserve"> 8</w:t>
            </w:r>
          </w:p>
        </w:tc>
        <w:tc>
          <w:tcPr>
            <w:tcW w:w="609" w:type="pct"/>
            <w:tcBorders>
              <w:top w:val="nil"/>
              <w:left w:val="nil"/>
              <w:bottom w:val="nil"/>
              <w:right w:val="nil"/>
            </w:tcBorders>
            <w:vAlign w:val="bottom"/>
            <w:hideMark/>
          </w:tcPr>
          <w:p w:rsidR="004B0A60" w:rsidRPr="00695E8D" w:rsidRDefault="004B0A60" w:rsidP="00AE1F27">
            <w:pPr>
              <w:spacing w:before="20" w:after="20"/>
              <w:jc w:val="right"/>
              <w:rPr>
                <w:rFonts w:ascii="Times New Roman" w:hAnsi="Times New Roman"/>
                <w:sz w:val="22"/>
                <w:szCs w:val="22"/>
                <w:lang w:val="ky-KG"/>
              </w:rPr>
            </w:pPr>
            <w:r w:rsidRPr="00695E8D">
              <w:rPr>
                <w:rFonts w:ascii="Times New Roman" w:hAnsi="Times New Roman"/>
                <w:sz w:val="22"/>
                <w:szCs w:val="22"/>
                <w:lang w:val="ky-KG"/>
              </w:rPr>
              <w:t>3</w:t>
            </w:r>
          </w:p>
        </w:tc>
        <w:tc>
          <w:tcPr>
            <w:tcW w:w="710" w:type="pct"/>
            <w:tcBorders>
              <w:top w:val="nil"/>
              <w:left w:val="nil"/>
              <w:bottom w:val="nil"/>
              <w:right w:val="nil"/>
            </w:tcBorders>
            <w:vAlign w:val="bottom"/>
            <w:hideMark/>
          </w:tcPr>
          <w:p w:rsidR="004B0A60" w:rsidRPr="00695E8D" w:rsidRDefault="004B0A60" w:rsidP="00AE1F27">
            <w:pPr>
              <w:spacing w:before="20" w:after="20"/>
              <w:jc w:val="right"/>
              <w:rPr>
                <w:rFonts w:ascii="Times New Roman" w:hAnsi="Times New Roman"/>
                <w:sz w:val="22"/>
                <w:szCs w:val="22"/>
              </w:rPr>
            </w:pPr>
            <w:r w:rsidRPr="00695E8D">
              <w:rPr>
                <w:rFonts w:ascii="Times New Roman" w:hAnsi="Times New Roman"/>
                <w:sz w:val="22"/>
                <w:szCs w:val="22"/>
              </w:rPr>
              <w:t>160,0</w:t>
            </w:r>
          </w:p>
        </w:tc>
        <w:tc>
          <w:tcPr>
            <w:tcW w:w="716" w:type="pct"/>
            <w:tcBorders>
              <w:top w:val="nil"/>
              <w:left w:val="nil"/>
              <w:bottom w:val="nil"/>
              <w:right w:val="nil"/>
            </w:tcBorders>
            <w:vAlign w:val="bottom"/>
            <w:hideMark/>
          </w:tcPr>
          <w:p w:rsidR="004B0A60" w:rsidRPr="00ED45DE" w:rsidRDefault="004B0A60" w:rsidP="00AE1F27">
            <w:pPr>
              <w:spacing w:before="20" w:after="20"/>
              <w:jc w:val="right"/>
              <w:rPr>
                <w:rFonts w:ascii="Times New Roman" w:hAnsi="Times New Roman"/>
                <w:sz w:val="22"/>
                <w:szCs w:val="22"/>
              </w:rPr>
            </w:pPr>
            <w:r w:rsidRPr="00ED45DE">
              <w:rPr>
                <w:rFonts w:ascii="Times New Roman" w:hAnsi="Times New Roman"/>
                <w:sz w:val="22"/>
                <w:szCs w:val="22"/>
              </w:rPr>
              <w:t xml:space="preserve">   37,5</w:t>
            </w:r>
          </w:p>
        </w:tc>
      </w:tr>
      <w:tr w:rsidR="004B0A60" w:rsidRPr="00695E8D" w:rsidTr="00AE1F27">
        <w:trPr>
          <w:trHeight w:val="245"/>
        </w:trPr>
        <w:tc>
          <w:tcPr>
            <w:tcW w:w="2356" w:type="pct"/>
            <w:tcBorders>
              <w:top w:val="nil"/>
              <w:left w:val="nil"/>
              <w:bottom w:val="nil"/>
              <w:right w:val="nil"/>
            </w:tcBorders>
            <w:vAlign w:val="bottom"/>
            <w:hideMark/>
          </w:tcPr>
          <w:p w:rsidR="004B0A60" w:rsidRPr="00695E8D" w:rsidRDefault="004B0A60" w:rsidP="00AE1F27">
            <w:pPr>
              <w:spacing w:before="20" w:after="20"/>
              <w:rPr>
                <w:rFonts w:ascii="Times New Roman" w:hAnsi="Times New Roman"/>
                <w:sz w:val="22"/>
                <w:szCs w:val="22"/>
              </w:rPr>
            </w:pPr>
            <w:r w:rsidRPr="00695E8D">
              <w:rPr>
                <w:rFonts w:ascii="Times New Roman" w:hAnsi="Times New Roman"/>
                <w:sz w:val="22"/>
                <w:szCs w:val="22"/>
              </w:rPr>
              <w:t xml:space="preserve">вымогательство </w:t>
            </w:r>
          </w:p>
        </w:tc>
        <w:tc>
          <w:tcPr>
            <w:tcW w:w="610" w:type="pct"/>
            <w:tcBorders>
              <w:top w:val="nil"/>
              <w:left w:val="nil"/>
              <w:bottom w:val="nil"/>
              <w:right w:val="nil"/>
            </w:tcBorders>
            <w:vAlign w:val="bottom"/>
            <w:hideMark/>
          </w:tcPr>
          <w:p w:rsidR="004B0A60" w:rsidRPr="00695E8D" w:rsidRDefault="004B0A60" w:rsidP="00AE1F27">
            <w:pPr>
              <w:spacing w:before="20" w:after="20"/>
              <w:jc w:val="right"/>
              <w:rPr>
                <w:rFonts w:ascii="Times New Roman" w:hAnsi="Times New Roman"/>
                <w:sz w:val="22"/>
                <w:szCs w:val="22"/>
              </w:rPr>
            </w:pPr>
            <w:r w:rsidRPr="00695E8D">
              <w:rPr>
                <w:rFonts w:ascii="Times New Roman" w:hAnsi="Times New Roman"/>
                <w:sz w:val="22"/>
                <w:szCs w:val="22"/>
              </w:rPr>
              <w:t>25</w:t>
            </w:r>
          </w:p>
        </w:tc>
        <w:tc>
          <w:tcPr>
            <w:tcW w:w="609" w:type="pct"/>
            <w:tcBorders>
              <w:top w:val="nil"/>
              <w:left w:val="nil"/>
              <w:bottom w:val="nil"/>
              <w:right w:val="nil"/>
            </w:tcBorders>
            <w:shd w:val="clear" w:color="auto" w:fill="auto"/>
            <w:vAlign w:val="bottom"/>
            <w:hideMark/>
          </w:tcPr>
          <w:p w:rsidR="004B0A60" w:rsidRPr="00695E8D" w:rsidRDefault="004B0A60" w:rsidP="00AE1F27">
            <w:pPr>
              <w:spacing w:before="20" w:after="20"/>
              <w:jc w:val="right"/>
              <w:rPr>
                <w:rFonts w:ascii="Times New Roman" w:hAnsi="Times New Roman"/>
                <w:sz w:val="22"/>
                <w:szCs w:val="22"/>
                <w:lang w:val="ky-KG"/>
              </w:rPr>
            </w:pPr>
            <w:r w:rsidRPr="00695E8D">
              <w:rPr>
                <w:rFonts w:ascii="Times New Roman" w:hAnsi="Times New Roman"/>
                <w:sz w:val="22"/>
                <w:szCs w:val="22"/>
                <w:lang w:val="ky-KG"/>
              </w:rPr>
              <w:t>19</w:t>
            </w:r>
          </w:p>
        </w:tc>
        <w:tc>
          <w:tcPr>
            <w:tcW w:w="710" w:type="pct"/>
            <w:tcBorders>
              <w:top w:val="nil"/>
              <w:left w:val="nil"/>
              <w:bottom w:val="nil"/>
              <w:right w:val="nil"/>
            </w:tcBorders>
            <w:vAlign w:val="bottom"/>
            <w:hideMark/>
          </w:tcPr>
          <w:p w:rsidR="004B0A60" w:rsidRPr="00695E8D" w:rsidRDefault="004B0A60" w:rsidP="00AE1F27">
            <w:pPr>
              <w:spacing w:before="20" w:after="20"/>
              <w:jc w:val="right"/>
              <w:rPr>
                <w:rFonts w:ascii="Times New Roman" w:hAnsi="Times New Roman"/>
                <w:sz w:val="22"/>
                <w:szCs w:val="22"/>
              </w:rPr>
            </w:pPr>
            <w:r w:rsidRPr="00695E8D">
              <w:rPr>
                <w:rFonts w:ascii="Times New Roman" w:hAnsi="Times New Roman"/>
                <w:sz w:val="22"/>
                <w:szCs w:val="22"/>
              </w:rPr>
              <w:t>3,1 раза</w:t>
            </w:r>
          </w:p>
        </w:tc>
        <w:tc>
          <w:tcPr>
            <w:tcW w:w="716" w:type="pct"/>
            <w:tcBorders>
              <w:top w:val="nil"/>
              <w:left w:val="nil"/>
              <w:bottom w:val="nil"/>
              <w:right w:val="nil"/>
            </w:tcBorders>
            <w:vAlign w:val="bottom"/>
            <w:hideMark/>
          </w:tcPr>
          <w:p w:rsidR="004B0A60" w:rsidRPr="00ED45DE" w:rsidRDefault="004B0A60" w:rsidP="00AE1F27">
            <w:pPr>
              <w:spacing w:before="20" w:after="20"/>
              <w:jc w:val="right"/>
              <w:rPr>
                <w:rFonts w:ascii="Times New Roman" w:hAnsi="Times New Roman"/>
                <w:sz w:val="22"/>
                <w:szCs w:val="22"/>
              </w:rPr>
            </w:pPr>
            <w:r w:rsidRPr="00ED45DE">
              <w:rPr>
                <w:rFonts w:ascii="Times New Roman" w:hAnsi="Times New Roman"/>
                <w:sz w:val="22"/>
                <w:szCs w:val="22"/>
              </w:rPr>
              <w:t>76,0</w:t>
            </w:r>
          </w:p>
        </w:tc>
      </w:tr>
      <w:tr w:rsidR="004B0A60" w:rsidRPr="00695E8D" w:rsidTr="00AE1F27">
        <w:trPr>
          <w:trHeight w:val="245"/>
        </w:trPr>
        <w:tc>
          <w:tcPr>
            <w:tcW w:w="2356" w:type="pct"/>
            <w:tcBorders>
              <w:top w:val="nil"/>
              <w:left w:val="nil"/>
              <w:bottom w:val="nil"/>
              <w:right w:val="nil"/>
            </w:tcBorders>
            <w:vAlign w:val="bottom"/>
            <w:hideMark/>
          </w:tcPr>
          <w:p w:rsidR="004B0A60" w:rsidRPr="00695E8D" w:rsidRDefault="004B0A60" w:rsidP="00AE1F27">
            <w:pPr>
              <w:spacing w:before="20" w:after="20"/>
              <w:rPr>
                <w:rFonts w:ascii="Times New Roman" w:hAnsi="Times New Roman"/>
                <w:sz w:val="22"/>
                <w:szCs w:val="22"/>
              </w:rPr>
            </w:pPr>
            <w:r w:rsidRPr="00695E8D">
              <w:rPr>
                <w:rFonts w:ascii="Times New Roman" w:hAnsi="Times New Roman"/>
                <w:sz w:val="22"/>
                <w:szCs w:val="22"/>
              </w:rPr>
              <w:t>Неправомерное завладение АМТ</w:t>
            </w:r>
          </w:p>
        </w:tc>
        <w:tc>
          <w:tcPr>
            <w:tcW w:w="610" w:type="pct"/>
            <w:tcBorders>
              <w:top w:val="nil"/>
              <w:left w:val="nil"/>
              <w:bottom w:val="nil"/>
              <w:right w:val="nil"/>
            </w:tcBorders>
            <w:vAlign w:val="bottom"/>
            <w:hideMark/>
          </w:tcPr>
          <w:p w:rsidR="004B0A60" w:rsidRPr="00695E8D" w:rsidRDefault="004B0A60" w:rsidP="00AE1F27">
            <w:pPr>
              <w:spacing w:before="20" w:after="20"/>
              <w:jc w:val="right"/>
              <w:rPr>
                <w:rFonts w:ascii="Times New Roman" w:hAnsi="Times New Roman"/>
                <w:sz w:val="22"/>
                <w:szCs w:val="22"/>
                <w:lang w:val="ky-KG"/>
              </w:rPr>
            </w:pPr>
            <w:r w:rsidRPr="00695E8D">
              <w:rPr>
                <w:rFonts w:ascii="Times New Roman" w:hAnsi="Times New Roman"/>
                <w:sz w:val="22"/>
                <w:szCs w:val="22"/>
                <w:lang w:val="ky-KG"/>
              </w:rPr>
              <w:t>18</w:t>
            </w:r>
          </w:p>
        </w:tc>
        <w:tc>
          <w:tcPr>
            <w:tcW w:w="609" w:type="pct"/>
            <w:tcBorders>
              <w:top w:val="nil"/>
              <w:left w:val="nil"/>
              <w:bottom w:val="nil"/>
              <w:right w:val="nil"/>
            </w:tcBorders>
            <w:vAlign w:val="bottom"/>
            <w:hideMark/>
          </w:tcPr>
          <w:p w:rsidR="004B0A60" w:rsidRPr="00695E8D" w:rsidRDefault="004B0A60" w:rsidP="00AE1F27">
            <w:pPr>
              <w:spacing w:before="20" w:after="20"/>
              <w:jc w:val="right"/>
              <w:rPr>
                <w:rFonts w:ascii="Times New Roman" w:hAnsi="Times New Roman"/>
                <w:sz w:val="22"/>
                <w:szCs w:val="22"/>
                <w:lang w:val="ky-KG"/>
              </w:rPr>
            </w:pPr>
            <w:r w:rsidRPr="00695E8D">
              <w:rPr>
                <w:rFonts w:ascii="Times New Roman" w:hAnsi="Times New Roman"/>
                <w:sz w:val="22"/>
                <w:szCs w:val="22"/>
                <w:lang w:val="ky-KG"/>
              </w:rPr>
              <w:t>5</w:t>
            </w:r>
          </w:p>
        </w:tc>
        <w:tc>
          <w:tcPr>
            <w:tcW w:w="710" w:type="pct"/>
            <w:tcBorders>
              <w:top w:val="nil"/>
              <w:left w:val="nil"/>
              <w:bottom w:val="nil"/>
              <w:right w:val="nil"/>
            </w:tcBorders>
            <w:vAlign w:val="bottom"/>
            <w:hideMark/>
          </w:tcPr>
          <w:p w:rsidR="004B0A60" w:rsidRPr="00695E8D" w:rsidRDefault="004B0A60" w:rsidP="00AE1F27">
            <w:pPr>
              <w:spacing w:before="20" w:after="20"/>
              <w:jc w:val="right"/>
              <w:rPr>
                <w:rFonts w:ascii="Times New Roman" w:hAnsi="Times New Roman"/>
                <w:sz w:val="22"/>
                <w:szCs w:val="22"/>
              </w:rPr>
            </w:pPr>
            <w:r w:rsidRPr="00695E8D">
              <w:rPr>
                <w:rFonts w:ascii="Times New Roman" w:hAnsi="Times New Roman"/>
                <w:sz w:val="22"/>
                <w:szCs w:val="22"/>
              </w:rPr>
              <w:t>60,0</w:t>
            </w:r>
          </w:p>
        </w:tc>
        <w:tc>
          <w:tcPr>
            <w:tcW w:w="716" w:type="pct"/>
            <w:tcBorders>
              <w:top w:val="nil"/>
              <w:left w:val="nil"/>
              <w:bottom w:val="nil"/>
              <w:right w:val="nil"/>
            </w:tcBorders>
            <w:vAlign w:val="bottom"/>
            <w:hideMark/>
          </w:tcPr>
          <w:p w:rsidR="004B0A60" w:rsidRPr="00ED45DE" w:rsidRDefault="004B0A60" w:rsidP="00AE1F27">
            <w:pPr>
              <w:spacing w:before="20" w:after="20"/>
              <w:jc w:val="right"/>
              <w:rPr>
                <w:rFonts w:ascii="Times New Roman" w:hAnsi="Times New Roman"/>
                <w:sz w:val="22"/>
                <w:szCs w:val="22"/>
              </w:rPr>
            </w:pPr>
            <w:r w:rsidRPr="00ED45DE">
              <w:rPr>
                <w:rFonts w:ascii="Times New Roman" w:hAnsi="Times New Roman"/>
                <w:sz w:val="22"/>
                <w:szCs w:val="22"/>
              </w:rPr>
              <w:t xml:space="preserve">27,8 </w:t>
            </w:r>
          </w:p>
        </w:tc>
      </w:tr>
      <w:tr w:rsidR="004B0A60" w:rsidRPr="00695E8D" w:rsidTr="00AE1F27">
        <w:trPr>
          <w:trHeight w:val="245"/>
        </w:trPr>
        <w:tc>
          <w:tcPr>
            <w:tcW w:w="2356" w:type="pct"/>
            <w:tcBorders>
              <w:top w:val="nil"/>
              <w:left w:val="nil"/>
              <w:bottom w:val="nil"/>
              <w:right w:val="nil"/>
            </w:tcBorders>
            <w:vAlign w:val="bottom"/>
            <w:hideMark/>
          </w:tcPr>
          <w:p w:rsidR="004B0A60" w:rsidRPr="00695E8D" w:rsidRDefault="004B0A60" w:rsidP="00AE1F27">
            <w:pPr>
              <w:spacing w:before="20" w:after="20"/>
              <w:rPr>
                <w:rFonts w:ascii="Times New Roman" w:hAnsi="Times New Roman"/>
                <w:sz w:val="22"/>
                <w:szCs w:val="22"/>
              </w:rPr>
            </w:pPr>
            <w:r w:rsidRPr="00695E8D">
              <w:rPr>
                <w:rFonts w:ascii="Times New Roman" w:hAnsi="Times New Roman"/>
                <w:sz w:val="22"/>
                <w:szCs w:val="22"/>
              </w:rPr>
              <w:t>Преступления, связанные с незаконным</w:t>
            </w:r>
          </w:p>
          <w:p w:rsidR="004B0A60" w:rsidRPr="00695E8D" w:rsidRDefault="004B0A60" w:rsidP="00AE1F27">
            <w:pPr>
              <w:spacing w:before="20" w:after="20"/>
              <w:rPr>
                <w:rFonts w:ascii="Times New Roman" w:hAnsi="Times New Roman"/>
                <w:sz w:val="22"/>
                <w:szCs w:val="22"/>
              </w:rPr>
            </w:pPr>
            <w:r w:rsidRPr="00695E8D">
              <w:rPr>
                <w:rFonts w:ascii="Times New Roman" w:hAnsi="Times New Roman"/>
                <w:sz w:val="22"/>
                <w:szCs w:val="22"/>
              </w:rPr>
              <w:t xml:space="preserve">оборотом наркотиков            </w:t>
            </w:r>
          </w:p>
          <w:p w:rsidR="004B0A60" w:rsidRPr="00695E8D" w:rsidRDefault="004B0A60" w:rsidP="00AE1F27">
            <w:pPr>
              <w:spacing w:before="20" w:after="20"/>
              <w:rPr>
                <w:rFonts w:ascii="Times New Roman" w:hAnsi="Times New Roman"/>
                <w:sz w:val="22"/>
                <w:szCs w:val="22"/>
              </w:rPr>
            </w:pPr>
            <w:r w:rsidRPr="00695E8D">
              <w:rPr>
                <w:rFonts w:ascii="Times New Roman" w:hAnsi="Times New Roman"/>
                <w:sz w:val="22"/>
                <w:szCs w:val="22"/>
              </w:rPr>
              <w:t>из них:</w:t>
            </w:r>
          </w:p>
        </w:tc>
        <w:tc>
          <w:tcPr>
            <w:tcW w:w="610" w:type="pct"/>
            <w:tcBorders>
              <w:top w:val="nil"/>
              <w:left w:val="nil"/>
              <w:bottom w:val="nil"/>
              <w:right w:val="nil"/>
            </w:tcBorders>
            <w:vAlign w:val="bottom"/>
            <w:hideMark/>
          </w:tcPr>
          <w:p w:rsidR="004B0A60" w:rsidRPr="00695E8D" w:rsidRDefault="004B0A60" w:rsidP="00AE1F27">
            <w:pPr>
              <w:spacing w:before="20" w:after="20"/>
              <w:jc w:val="right"/>
              <w:rPr>
                <w:rFonts w:ascii="Times New Roman" w:hAnsi="Times New Roman"/>
                <w:sz w:val="22"/>
                <w:szCs w:val="22"/>
                <w:lang w:val="ky-KG"/>
              </w:rPr>
            </w:pPr>
            <w:r w:rsidRPr="00695E8D">
              <w:rPr>
                <w:rFonts w:ascii="Times New Roman" w:hAnsi="Times New Roman"/>
                <w:sz w:val="22"/>
                <w:szCs w:val="22"/>
                <w:lang w:val="ky-KG"/>
              </w:rPr>
              <w:t>73</w:t>
            </w:r>
          </w:p>
        </w:tc>
        <w:tc>
          <w:tcPr>
            <w:tcW w:w="609" w:type="pct"/>
            <w:tcBorders>
              <w:top w:val="nil"/>
              <w:left w:val="nil"/>
              <w:bottom w:val="nil"/>
              <w:right w:val="nil"/>
            </w:tcBorders>
            <w:vAlign w:val="bottom"/>
            <w:hideMark/>
          </w:tcPr>
          <w:p w:rsidR="004B0A60" w:rsidRPr="00695E8D" w:rsidRDefault="004B0A60" w:rsidP="00AE1F27">
            <w:pPr>
              <w:spacing w:before="20" w:after="20"/>
              <w:jc w:val="right"/>
              <w:rPr>
                <w:rFonts w:ascii="Times New Roman" w:hAnsi="Times New Roman"/>
                <w:sz w:val="22"/>
                <w:szCs w:val="22"/>
                <w:lang w:val="ky-KG"/>
              </w:rPr>
            </w:pPr>
            <w:r w:rsidRPr="00695E8D">
              <w:rPr>
                <w:rFonts w:ascii="Times New Roman" w:hAnsi="Times New Roman"/>
                <w:sz w:val="22"/>
                <w:szCs w:val="22"/>
                <w:lang w:val="ky-KG"/>
              </w:rPr>
              <w:t>87</w:t>
            </w:r>
          </w:p>
        </w:tc>
        <w:tc>
          <w:tcPr>
            <w:tcW w:w="710" w:type="pct"/>
            <w:tcBorders>
              <w:top w:val="nil"/>
              <w:left w:val="nil"/>
              <w:bottom w:val="nil"/>
              <w:right w:val="nil"/>
            </w:tcBorders>
            <w:vAlign w:val="bottom"/>
            <w:hideMark/>
          </w:tcPr>
          <w:p w:rsidR="004B0A60" w:rsidRPr="00695E8D" w:rsidRDefault="004B0A60" w:rsidP="00AE1F27">
            <w:pPr>
              <w:spacing w:before="20" w:after="20"/>
              <w:jc w:val="right"/>
              <w:rPr>
                <w:rFonts w:ascii="Times New Roman" w:hAnsi="Times New Roman"/>
                <w:sz w:val="22"/>
                <w:szCs w:val="22"/>
              </w:rPr>
            </w:pPr>
            <w:r w:rsidRPr="00695E8D">
              <w:rPr>
                <w:rFonts w:ascii="Times New Roman" w:hAnsi="Times New Roman"/>
                <w:sz w:val="22"/>
                <w:szCs w:val="22"/>
              </w:rPr>
              <w:t>143,1</w:t>
            </w:r>
          </w:p>
        </w:tc>
        <w:tc>
          <w:tcPr>
            <w:tcW w:w="716" w:type="pct"/>
            <w:tcBorders>
              <w:top w:val="nil"/>
              <w:left w:val="nil"/>
              <w:bottom w:val="nil"/>
              <w:right w:val="nil"/>
            </w:tcBorders>
            <w:vAlign w:val="bottom"/>
            <w:hideMark/>
          </w:tcPr>
          <w:p w:rsidR="004B0A60" w:rsidRPr="00ED45DE" w:rsidRDefault="004B0A60" w:rsidP="00AE1F27">
            <w:pPr>
              <w:spacing w:before="20" w:after="20"/>
              <w:jc w:val="right"/>
              <w:rPr>
                <w:rFonts w:ascii="Times New Roman" w:hAnsi="Times New Roman"/>
                <w:sz w:val="22"/>
                <w:szCs w:val="22"/>
              </w:rPr>
            </w:pPr>
            <w:r w:rsidRPr="00ED45DE">
              <w:rPr>
                <w:rFonts w:ascii="Times New Roman" w:hAnsi="Times New Roman"/>
                <w:sz w:val="22"/>
                <w:szCs w:val="22"/>
              </w:rPr>
              <w:t>119,2</w:t>
            </w:r>
          </w:p>
        </w:tc>
      </w:tr>
      <w:tr w:rsidR="004B0A60" w:rsidRPr="00695E8D" w:rsidTr="00AE1F27">
        <w:trPr>
          <w:trHeight w:val="245"/>
        </w:trPr>
        <w:tc>
          <w:tcPr>
            <w:tcW w:w="2356" w:type="pct"/>
            <w:tcBorders>
              <w:top w:val="nil"/>
              <w:left w:val="nil"/>
              <w:bottom w:val="nil"/>
              <w:right w:val="nil"/>
            </w:tcBorders>
            <w:vAlign w:val="bottom"/>
            <w:hideMark/>
          </w:tcPr>
          <w:p w:rsidR="004B0A60" w:rsidRPr="00695E8D" w:rsidRDefault="004B0A60" w:rsidP="00AE1F27">
            <w:pPr>
              <w:spacing w:before="20" w:after="20"/>
              <w:rPr>
                <w:rFonts w:ascii="Times New Roman" w:hAnsi="Times New Roman"/>
                <w:sz w:val="22"/>
                <w:szCs w:val="22"/>
              </w:rPr>
            </w:pPr>
            <w:r w:rsidRPr="00695E8D">
              <w:rPr>
                <w:rFonts w:ascii="Times New Roman" w:hAnsi="Times New Roman"/>
                <w:sz w:val="22"/>
                <w:szCs w:val="22"/>
              </w:rPr>
              <w:t>незаконное изготовление наркотических средств, психотропных веществ и их аналогов с целью сбыта (ст.282)</w:t>
            </w:r>
          </w:p>
        </w:tc>
        <w:tc>
          <w:tcPr>
            <w:tcW w:w="610" w:type="pct"/>
            <w:tcBorders>
              <w:top w:val="nil"/>
              <w:left w:val="nil"/>
              <w:bottom w:val="nil"/>
              <w:right w:val="nil"/>
            </w:tcBorders>
            <w:vAlign w:val="bottom"/>
            <w:hideMark/>
          </w:tcPr>
          <w:p w:rsidR="004B0A60" w:rsidRPr="00695E8D" w:rsidRDefault="004B0A60" w:rsidP="00AE1F27">
            <w:pPr>
              <w:spacing w:before="20" w:after="20"/>
              <w:jc w:val="right"/>
              <w:rPr>
                <w:rFonts w:ascii="Times New Roman" w:hAnsi="Times New Roman"/>
                <w:sz w:val="22"/>
                <w:szCs w:val="22"/>
                <w:lang w:val="ky-KG"/>
              </w:rPr>
            </w:pPr>
            <w:r w:rsidRPr="00695E8D">
              <w:rPr>
                <w:rFonts w:ascii="Times New Roman" w:hAnsi="Times New Roman"/>
                <w:sz w:val="22"/>
                <w:szCs w:val="22"/>
                <w:lang w:val="ky-KG"/>
              </w:rPr>
              <w:t>58</w:t>
            </w:r>
          </w:p>
        </w:tc>
        <w:tc>
          <w:tcPr>
            <w:tcW w:w="609" w:type="pct"/>
            <w:tcBorders>
              <w:top w:val="nil"/>
              <w:left w:val="nil"/>
              <w:bottom w:val="nil"/>
              <w:right w:val="nil"/>
            </w:tcBorders>
            <w:vAlign w:val="bottom"/>
            <w:hideMark/>
          </w:tcPr>
          <w:p w:rsidR="004B0A60" w:rsidRPr="00695E8D" w:rsidRDefault="004B0A60" w:rsidP="00AE1F27">
            <w:pPr>
              <w:spacing w:before="20" w:after="20"/>
              <w:jc w:val="right"/>
              <w:rPr>
                <w:rFonts w:ascii="Times New Roman" w:hAnsi="Times New Roman"/>
                <w:sz w:val="22"/>
                <w:szCs w:val="22"/>
                <w:lang w:val="ky-KG"/>
              </w:rPr>
            </w:pPr>
            <w:r w:rsidRPr="00695E8D">
              <w:rPr>
                <w:rFonts w:ascii="Times New Roman" w:hAnsi="Times New Roman"/>
                <w:sz w:val="22"/>
                <w:szCs w:val="22"/>
                <w:lang w:val="ky-KG"/>
              </w:rPr>
              <w:t>64</w:t>
            </w:r>
          </w:p>
        </w:tc>
        <w:tc>
          <w:tcPr>
            <w:tcW w:w="710" w:type="pct"/>
            <w:tcBorders>
              <w:top w:val="nil"/>
              <w:left w:val="nil"/>
              <w:bottom w:val="nil"/>
              <w:right w:val="nil"/>
            </w:tcBorders>
            <w:vAlign w:val="bottom"/>
            <w:hideMark/>
          </w:tcPr>
          <w:p w:rsidR="004B0A60" w:rsidRPr="00695E8D" w:rsidRDefault="004B0A60" w:rsidP="00AE1F27">
            <w:pPr>
              <w:spacing w:before="20" w:after="20"/>
              <w:jc w:val="right"/>
              <w:rPr>
                <w:rFonts w:ascii="Times New Roman" w:hAnsi="Times New Roman"/>
                <w:sz w:val="22"/>
                <w:szCs w:val="22"/>
                <w:lang w:val="ky-KG"/>
              </w:rPr>
            </w:pPr>
            <w:r w:rsidRPr="00695E8D">
              <w:rPr>
                <w:rFonts w:ascii="Times New Roman" w:hAnsi="Times New Roman"/>
                <w:sz w:val="22"/>
                <w:szCs w:val="22"/>
              </w:rPr>
              <w:t>2,3 раз</w:t>
            </w:r>
            <w:r w:rsidRPr="00695E8D">
              <w:rPr>
                <w:rFonts w:ascii="Times New Roman" w:hAnsi="Times New Roman"/>
                <w:sz w:val="22"/>
                <w:szCs w:val="22"/>
                <w:lang w:val="ky-KG"/>
              </w:rPr>
              <w:t>а</w:t>
            </w:r>
          </w:p>
        </w:tc>
        <w:tc>
          <w:tcPr>
            <w:tcW w:w="716" w:type="pct"/>
            <w:tcBorders>
              <w:top w:val="nil"/>
              <w:left w:val="nil"/>
              <w:bottom w:val="nil"/>
              <w:right w:val="nil"/>
            </w:tcBorders>
            <w:vAlign w:val="bottom"/>
            <w:hideMark/>
          </w:tcPr>
          <w:p w:rsidR="004B0A60" w:rsidRPr="00695E8D" w:rsidRDefault="004B0A60" w:rsidP="00AE1F27">
            <w:pPr>
              <w:spacing w:before="20" w:after="20"/>
              <w:jc w:val="right"/>
              <w:rPr>
                <w:rFonts w:ascii="Times New Roman" w:hAnsi="Times New Roman"/>
                <w:sz w:val="22"/>
                <w:szCs w:val="22"/>
              </w:rPr>
            </w:pPr>
            <w:r w:rsidRPr="00695E8D">
              <w:rPr>
                <w:rFonts w:ascii="Times New Roman" w:hAnsi="Times New Roman"/>
                <w:sz w:val="22"/>
                <w:szCs w:val="22"/>
              </w:rPr>
              <w:t>110,3</w:t>
            </w:r>
          </w:p>
        </w:tc>
      </w:tr>
      <w:tr w:rsidR="004B0A60" w:rsidRPr="00695E8D" w:rsidTr="00AE1F27">
        <w:trPr>
          <w:trHeight w:val="245"/>
        </w:trPr>
        <w:tc>
          <w:tcPr>
            <w:tcW w:w="2356" w:type="pct"/>
            <w:tcBorders>
              <w:top w:val="nil"/>
              <w:left w:val="nil"/>
              <w:bottom w:val="nil"/>
              <w:right w:val="nil"/>
            </w:tcBorders>
            <w:vAlign w:val="bottom"/>
            <w:hideMark/>
          </w:tcPr>
          <w:p w:rsidR="004B0A60" w:rsidRPr="00695E8D" w:rsidRDefault="004B0A60" w:rsidP="00AE1F27">
            <w:pPr>
              <w:spacing w:before="20" w:after="20"/>
              <w:rPr>
                <w:rFonts w:ascii="Times New Roman" w:hAnsi="Times New Roman"/>
                <w:sz w:val="22"/>
                <w:szCs w:val="22"/>
              </w:rPr>
            </w:pPr>
            <w:r w:rsidRPr="00695E8D">
              <w:rPr>
                <w:rFonts w:ascii="Times New Roman" w:hAnsi="Times New Roman"/>
                <w:sz w:val="22"/>
                <w:szCs w:val="22"/>
              </w:rPr>
              <w:t>незаконное изготовление наркотических средств, психотропных веществ и их аналогов без цели сбыта (ст.283)</w:t>
            </w:r>
          </w:p>
        </w:tc>
        <w:tc>
          <w:tcPr>
            <w:tcW w:w="610" w:type="pct"/>
            <w:tcBorders>
              <w:top w:val="nil"/>
              <w:left w:val="nil"/>
              <w:bottom w:val="nil"/>
              <w:right w:val="nil"/>
            </w:tcBorders>
            <w:vAlign w:val="bottom"/>
            <w:hideMark/>
          </w:tcPr>
          <w:p w:rsidR="004B0A60" w:rsidRPr="00695E8D" w:rsidRDefault="004B0A60" w:rsidP="00AE1F27">
            <w:pPr>
              <w:spacing w:before="20" w:after="20"/>
              <w:jc w:val="right"/>
              <w:rPr>
                <w:rFonts w:ascii="Times New Roman" w:hAnsi="Times New Roman"/>
                <w:sz w:val="22"/>
                <w:szCs w:val="22"/>
                <w:lang w:val="ky-KG"/>
              </w:rPr>
            </w:pPr>
            <w:r w:rsidRPr="00695E8D">
              <w:rPr>
                <w:rFonts w:ascii="Times New Roman" w:hAnsi="Times New Roman"/>
                <w:sz w:val="22"/>
                <w:szCs w:val="22"/>
                <w:lang w:val="ky-KG"/>
              </w:rPr>
              <w:t>15</w:t>
            </w:r>
          </w:p>
        </w:tc>
        <w:tc>
          <w:tcPr>
            <w:tcW w:w="609" w:type="pct"/>
            <w:tcBorders>
              <w:top w:val="nil"/>
              <w:left w:val="nil"/>
              <w:bottom w:val="nil"/>
              <w:right w:val="nil"/>
            </w:tcBorders>
            <w:vAlign w:val="bottom"/>
            <w:hideMark/>
          </w:tcPr>
          <w:p w:rsidR="004B0A60" w:rsidRPr="00695E8D" w:rsidRDefault="004B0A60" w:rsidP="00AE1F27">
            <w:pPr>
              <w:spacing w:before="20" w:after="20"/>
              <w:jc w:val="right"/>
              <w:rPr>
                <w:rFonts w:ascii="Times New Roman" w:hAnsi="Times New Roman"/>
                <w:sz w:val="22"/>
                <w:szCs w:val="22"/>
                <w:lang w:val="ky-KG"/>
              </w:rPr>
            </w:pPr>
            <w:r w:rsidRPr="00695E8D">
              <w:rPr>
                <w:rFonts w:ascii="Times New Roman" w:hAnsi="Times New Roman"/>
                <w:sz w:val="22"/>
                <w:szCs w:val="22"/>
                <w:lang w:val="ky-KG"/>
              </w:rPr>
              <w:t>21</w:t>
            </w:r>
          </w:p>
        </w:tc>
        <w:tc>
          <w:tcPr>
            <w:tcW w:w="710" w:type="pct"/>
            <w:tcBorders>
              <w:top w:val="nil"/>
              <w:left w:val="nil"/>
              <w:bottom w:val="nil"/>
              <w:right w:val="nil"/>
            </w:tcBorders>
            <w:vAlign w:val="bottom"/>
            <w:hideMark/>
          </w:tcPr>
          <w:p w:rsidR="004B0A60" w:rsidRPr="00695E8D" w:rsidRDefault="004B0A60" w:rsidP="00AE1F27">
            <w:pPr>
              <w:spacing w:before="20" w:after="20"/>
              <w:jc w:val="right"/>
              <w:rPr>
                <w:rFonts w:ascii="Times New Roman" w:hAnsi="Times New Roman"/>
                <w:sz w:val="22"/>
                <w:szCs w:val="22"/>
              </w:rPr>
            </w:pPr>
            <w:r w:rsidRPr="00695E8D">
              <w:rPr>
                <w:rFonts w:ascii="Times New Roman" w:hAnsi="Times New Roman"/>
                <w:sz w:val="22"/>
                <w:szCs w:val="22"/>
              </w:rPr>
              <w:t>65,2</w:t>
            </w:r>
          </w:p>
        </w:tc>
        <w:tc>
          <w:tcPr>
            <w:tcW w:w="716" w:type="pct"/>
            <w:tcBorders>
              <w:top w:val="nil"/>
              <w:left w:val="nil"/>
              <w:bottom w:val="nil"/>
              <w:right w:val="nil"/>
            </w:tcBorders>
            <w:vAlign w:val="bottom"/>
            <w:hideMark/>
          </w:tcPr>
          <w:p w:rsidR="004B0A60" w:rsidRPr="00695E8D" w:rsidRDefault="004B0A60" w:rsidP="00AE1F27">
            <w:pPr>
              <w:spacing w:before="20" w:after="20"/>
              <w:jc w:val="right"/>
              <w:rPr>
                <w:rFonts w:ascii="Times New Roman" w:hAnsi="Times New Roman"/>
                <w:sz w:val="22"/>
                <w:szCs w:val="22"/>
              </w:rPr>
            </w:pPr>
            <w:r w:rsidRPr="00695E8D">
              <w:rPr>
                <w:rFonts w:ascii="Times New Roman" w:hAnsi="Times New Roman"/>
                <w:sz w:val="22"/>
                <w:szCs w:val="22"/>
              </w:rPr>
              <w:t>140,0</w:t>
            </w:r>
          </w:p>
        </w:tc>
      </w:tr>
      <w:tr w:rsidR="004B0A60" w:rsidRPr="00695E8D" w:rsidTr="00AE1F27">
        <w:trPr>
          <w:trHeight w:val="245"/>
        </w:trPr>
        <w:tc>
          <w:tcPr>
            <w:tcW w:w="2356" w:type="pct"/>
            <w:tcBorders>
              <w:top w:val="nil"/>
              <w:left w:val="nil"/>
              <w:bottom w:val="nil"/>
              <w:right w:val="nil"/>
            </w:tcBorders>
            <w:vAlign w:val="bottom"/>
            <w:hideMark/>
          </w:tcPr>
          <w:p w:rsidR="004B0A60" w:rsidRPr="00695E8D" w:rsidRDefault="004B0A60" w:rsidP="00AE1F27">
            <w:pPr>
              <w:spacing w:before="20" w:after="20"/>
              <w:rPr>
                <w:rFonts w:ascii="Times New Roman" w:hAnsi="Times New Roman"/>
                <w:sz w:val="22"/>
                <w:szCs w:val="22"/>
              </w:rPr>
            </w:pPr>
            <w:r w:rsidRPr="00695E8D">
              <w:rPr>
                <w:rFonts w:ascii="Times New Roman" w:hAnsi="Times New Roman"/>
                <w:sz w:val="22"/>
                <w:szCs w:val="22"/>
              </w:rPr>
              <w:t xml:space="preserve">Преступления экономической направленности      </w:t>
            </w:r>
          </w:p>
          <w:p w:rsidR="004B0A60" w:rsidRPr="00695E8D" w:rsidRDefault="004B0A60" w:rsidP="00AE1F27">
            <w:pPr>
              <w:spacing w:before="20" w:after="20"/>
              <w:rPr>
                <w:rFonts w:ascii="Times New Roman" w:hAnsi="Times New Roman"/>
                <w:sz w:val="22"/>
                <w:szCs w:val="22"/>
              </w:rPr>
            </w:pPr>
            <w:r w:rsidRPr="00695E8D">
              <w:rPr>
                <w:rFonts w:ascii="Times New Roman" w:hAnsi="Times New Roman"/>
                <w:sz w:val="22"/>
                <w:szCs w:val="22"/>
              </w:rPr>
              <w:t>из них:</w:t>
            </w:r>
          </w:p>
        </w:tc>
        <w:tc>
          <w:tcPr>
            <w:tcW w:w="610" w:type="pct"/>
            <w:tcBorders>
              <w:top w:val="nil"/>
              <w:left w:val="nil"/>
              <w:bottom w:val="nil"/>
              <w:right w:val="nil"/>
            </w:tcBorders>
            <w:vAlign w:val="bottom"/>
          </w:tcPr>
          <w:p w:rsidR="004B0A60" w:rsidRPr="00695E8D" w:rsidRDefault="004B0A60" w:rsidP="00AE1F27">
            <w:pPr>
              <w:spacing w:before="20" w:after="20"/>
              <w:jc w:val="right"/>
              <w:rPr>
                <w:rFonts w:ascii="Times New Roman" w:hAnsi="Times New Roman"/>
                <w:sz w:val="22"/>
                <w:szCs w:val="22"/>
              </w:rPr>
            </w:pPr>
          </w:p>
        </w:tc>
        <w:tc>
          <w:tcPr>
            <w:tcW w:w="609" w:type="pct"/>
            <w:tcBorders>
              <w:top w:val="nil"/>
              <w:left w:val="nil"/>
              <w:bottom w:val="nil"/>
              <w:right w:val="nil"/>
            </w:tcBorders>
            <w:vAlign w:val="bottom"/>
          </w:tcPr>
          <w:p w:rsidR="004B0A60" w:rsidRPr="00695E8D" w:rsidRDefault="004B0A60" w:rsidP="00AE1F27">
            <w:pPr>
              <w:spacing w:before="20" w:after="20"/>
              <w:jc w:val="right"/>
              <w:rPr>
                <w:rFonts w:ascii="Times New Roman" w:hAnsi="Times New Roman"/>
                <w:sz w:val="22"/>
                <w:szCs w:val="22"/>
              </w:rPr>
            </w:pPr>
          </w:p>
        </w:tc>
        <w:tc>
          <w:tcPr>
            <w:tcW w:w="710" w:type="pct"/>
            <w:tcBorders>
              <w:top w:val="nil"/>
              <w:left w:val="nil"/>
              <w:bottom w:val="nil"/>
              <w:right w:val="nil"/>
            </w:tcBorders>
            <w:vAlign w:val="bottom"/>
          </w:tcPr>
          <w:p w:rsidR="004B0A60" w:rsidRPr="00695E8D" w:rsidRDefault="004B0A60" w:rsidP="00AE1F27">
            <w:pPr>
              <w:spacing w:before="20" w:after="20"/>
              <w:jc w:val="right"/>
              <w:rPr>
                <w:rFonts w:ascii="Times New Roman" w:hAnsi="Times New Roman"/>
                <w:sz w:val="22"/>
                <w:szCs w:val="22"/>
              </w:rPr>
            </w:pPr>
          </w:p>
        </w:tc>
        <w:tc>
          <w:tcPr>
            <w:tcW w:w="716" w:type="pct"/>
            <w:tcBorders>
              <w:top w:val="nil"/>
              <w:left w:val="nil"/>
              <w:bottom w:val="nil"/>
              <w:right w:val="nil"/>
            </w:tcBorders>
            <w:vAlign w:val="bottom"/>
          </w:tcPr>
          <w:p w:rsidR="004B0A60" w:rsidRPr="00695E8D" w:rsidRDefault="004B0A60" w:rsidP="00AE1F27">
            <w:pPr>
              <w:spacing w:before="20" w:after="20"/>
              <w:jc w:val="right"/>
              <w:rPr>
                <w:rFonts w:ascii="Times New Roman" w:hAnsi="Times New Roman"/>
                <w:sz w:val="22"/>
                <w:szCs w:val="22"/>
              </w:rPr>
            </w:pPr>
          </w:p>
        </w:tc>
      </w:tr>
      <w:tr w:rsidR="004B0A60" w:rsidRPr="00695E8D" w:rsidTr="00AE1F27">
        <w:trPr>
          <w:trHeight w:val="245"/>
        </w:trPr>
        <w:tc>
          <w:tcPr>
            <w:tcW w:w="2356" w:type="pct"/>
            <w:tcBorders>
              <w:top w:val="nil"/>
              <w:left w:val="nil"/>
              <w:bottom w:val="nil"/>
              <w:right w:val="nil"/>
            </w:tcBorders>
            <w:vAlign w:val="bottom"/>
            <w:hideMark/>
          </w:tcPr>
          <w:p w:rsidR="004B0A60" w:rsidRPr="00695E8D" w:rsidRDefault="004B0A60" w:rsidP="00AE1F27">
            <w:pPr>
              <w:spacing w:before="20" w:after="20"/>
              <w:rPr>
                <w:rFonts w:ascii="Times New Roman" w:hAnsi="Times New Roman"/>
                <w:sz w:val="22"/>
                <w:szCs w:val="22"/>
              </w:rPr>
            </w:pPr>
            <w:r w:rsidRPr="00695E8D">
              <w:rPr>
                <w:rFonts w:ascii="Times New Roman" w:hAnsi="Times New Roman"/>
                <w:sz w:val="22"/>
                <w:szCs w:val="22"/>
              </w:rPr>
              <w:t>присвоение, растрата вверенного имущества</w:t>
            </w:r>
          </w:p>
        </w:tc>
        <w:tc>
          <w:tcPr>
            <w:tcW w:w="610" w:type="pct"/>
            <w:tcBorders>
              <w:top w:val="nil"/>
              <w:left w:val="nil"/>
              <w:bottom w:val="nil"/>
              <w:right w:val="nil"/>
            </w:tcBorders>
            <w:vAlign w:val="bottom"/>
            <w:hideMark/>
          </w:tcPr>
          <w:p w:rsidR="004B0A60" w:rsidRPr="00695E8D" w:rsidRDefault="004B0A60" w:rsidP="00AE1F27">
            <w:pPr>
              <w:spacing w:before="20" w:after="20"/>
              <w:jc w:val="right"/>
              <w:rPr>
                <w:rFonts w:ascii="Times New Roman" w:hAnsi="Times New Roman"/>
                <w:sz w:val="22"/>
                <w:szCs w:val="22"/>
                <w:lang w:val="ky-KG"/>
              </w:rPr>
            </w:pPr>
            <w:r w:rsidRPr="00695E8D">
              <w:rPr>
                <w:rFonts w:ascii="Times New Roman" w:hAnsi="Times New Roman"/>
                <w:sz w:val="22"/>
                <w:szCs w:val="22"/>
                <w:lang w:val="ky-KG"/>
              </w:rPr>
              <w:t>7</w:t>
            </w:r>
          </w:p>
        </w:tc>
        <w:tc>
          <w:tcPr>
            <w:tcW w:w="609" w:type="pct"/>
            <w:tcBorders>
              <w:top w:val="nil"/>
              <w:left w:val="nil"/>
              <w:bottom w:val="nil"/>
              <w:right w:val="nil"/>
            </w:tcBorders>
            <w:vAlign w:val="bottom"/>
            <w:hideMark/>
          </w:tcPr>
          <w:p w:rsidR="004B0A60" w:rsidRPr="00695E8D" w:rsidRDefault="004B0A60" w:rsidP="00AE1F27">
            <w:pPr>
              <w:spacing w:before="20" w:after="20"/>
              <w:jc w:val="right"/>
              <w:rPr>
                <w:rFonts w:ascii="Times New Roman" w:hAnsi="Times New Roman"/>
                <w:sz w:val="22"/>
                <w:szCs w:val="22"/>
                <w:lang w:val="ky-KG"/>
              </w:rPr>
            </w:pPr>
            <w:r w:rsidRPr="00695E8D">
              <w:rPr>
                <w:rFonts w:ascii="Times New Roman" w:hAnsi="Times New Roman"/>
                <w:sz w:val="22"/>
                <w:szCs w:val="22"/>
                <w:lang w:val="ky-KG"/>
              </w:rPr>
              <w:t>2</w:t>
            </w:r>
          </w:p>
        </w:tc>
        <w:tc>
          <w:tcPr>
            <w:tcW w:w="710" w:type="pct"/>
            <w:tcBorders>
              <w:top w:val="nil"/>
              <w:left w:val="nil"/>
              <w:bottom w:val="nil"/>
              <w:right w:val="nil"/>
            </w:tcBorders>
            <w:vAlign w:val="bottom"/>
            <w:hideMark/>
          </w:tcPr>
          <w:p w:rsidR="004B0A60" w:rsidRPr="00695E8D" w:rsidRDefault="004B0A60" w:rsidP="00AE1F27">
            <w:pPr>
              <w:spacing w:before="20" w:after="20"/>
              <w:jc w:val="right"/>
              <w:rPr>
                <w:rFonts w:ascii="Times New Roman" w:hAnsi="Times New Roman"/>
                <w:sz w:val="22"/>
                <w:szCs w:val="22"/>
              </w:rPr>
            </w:pPr>
            <w:r w:rsidRPr="00695E8D">
              <w:rPr>
                <w:rFonts w:ascii="Times New Roman" w:hAnsi="Times New Roman"/>
                <w:sz w:val="22"/>
                <w:szCs w:val="22"/>
              </w:rPr>
              <w:t xml:space="preserve">              70,0</w:t>
            </w:r>
          </w:p>
        </w:tc>
        <w:tc>
          <w:tcPr>
            <w:tcW w:w="716" w:type="pct"/>
            <w:tcBorders>
              <w:top w:val="nil"/>
              <w:left w:val="nil"/>
              <w:bottom w:val="nil"/>
              <w:right w:val="nil"/>
            </w:tcBorders>
            <w:vAlign w:val="bottom"/>
            <w:hideMark/>
          </w:tcPr>
          <w:p w:rsidR="004B0A60" w:rsidRPr="00695E8D" w:rsidRDefault="004B0A60" w:rsidP="00AE1F27">
            <w:pPr>
              <w:spacing w:before="20" w:after="20"/>
              <w:jc w:val="right"/>
              <w:rPr>
                <w:rFonts w:ascii="Times New Roman" w:hAnsi="Times New Roman"/>
                <w:sz w:val="22"/>
                <w:szCs w:val="22"/>
              </w:rPr>
            </w:pPr>
            <w:r w:rsidRPr="00695E8D">
              <w:rPr>
                <w:rFonts w:ascii="Times New Roman" w:hAnsi="Times New Roman"/>
                <w:sz w:val="22"/>
                <w:szCs w:val="22"/>
              </w:rPr>
              <w:t>28,6</w:t>
            </w:r>
          </w:p>
        </w:tc>
      </w:tr>
      <w:tr w:rsidR="004B0A60" w:rsidRPr="00695E8D" w:rsidTr="00AE1F27">
        <w:trPr>
          <w:trHeight w:val="245"/>
        </w:trPr>
        <w:tc>
          <w:tcPr>
            <w:tcW w:w="2356" w:type="pct"/>
            <w:tcBorders>
              <w:top w:val="nil"/>
              <w:left w:val="nil"/>
              <w:bottom w:val="nil"/>
              <w:right w:val="nil"/>
            </w:tcBorders>
            <w:vAlign w:val="bottom"/>
            <w:hideMark/>
          </w:tcPr>
          <w:p w:rsidR="004B0A60" w:rsidRPr="00695E8D" w:rsidRDefault="004B0A60" w:rsidP="00AE1F27">
            <w:pPr>
              <w:spacing w:before="20" w:after="20"/>
              <w:rPr>
                <w:rFonts w:ascii="Times New Roman" w:hAnsi="Times New Roman"/>
                <w:sz w:val="22"/>
                <w:szCs w:val="22"/>
              </w:rPr>
            </w:pPr>
            <w:r w:rsidRPr="00695E8D">
              <w:rPr>
                <w:rFonts w:ascii="Times New Roman" w:hAnsi="Times New Roman"/>
                <w:sz w:val="22"/>
                <w:szCs w:val="22"/>
              </w:rPr>
              <w:t>Должностные преступления:</w:t>
            </w:r>
          </w:p>
        </w:tc>
        <w:tc>
          <w:tcPr>
            <w:tcW w:w="610" w:type="pct"/>
            <w:tcBorders>
              <w:top w:val="nil"/>
              <w:left w:val="nil"/>
              <w:bottom w:val="nil"/>
              <w:right w:val="nil"/>
            </w:tcBorders>
            <w:vAlign w:val="bottom"/>
          </w:tcPr>
          <w:p w:rsidR="004B0A60" w:rsidRPr="00695E8D" w:rsidRDefault="004B0A60" w:rsidP="00AE1F27">
            <w:pPr>
              <w:spacing w:before="20" w:after="20"/>
              <w:jc w:val="right"/>
              <w:rPr>
                <w:rFonts w:ascii="Times New Roman" w:hAnsi="Times New Roman"/>
                <w:sz w:val="22"/>
                <w:szCs w:val="22"/>
              </w:rPr>
            </w:pPr>
          </w:p>
        </w:tc>
        <w:tc>
          <w:tcPr>
            <w:tcW w:w="609" w:type="pct"/>
            <w:tcBorders>
              <w:top w:val="nil"/>
              <w:left w:val="nil"/>
              <w:bottom w:val="nil"/>
              <w:right w:val="nil"/>
            </w:tcBorders>
            <w:vAlign w:val="bottom"/>
          </w:tcPr>
          <w:p w:rsidR="004B0A60" w:rsidRPr="00695E8D" w:rsidRDefault="004B0A60" w:rsidP="00AE1F27">
            <w:pPr>
              <w:spacing w:before="20" w:after="20"/>
              <w:jc w:val="right"/>
              <w:rPr>
                <w:rFonts w:ascii="Times New Roman" w:hAnsi="Times New Roman"/>
                <w:sz w:val="22"/>
                <w:szCs w:val="22"/>
              </w:rPr>
            </w:pPr>
          </w:p>
        </w:tc>
        <w:tc>
          <w:tcPr>
            <w:tcW w:w="710" w:type="pct"/>
            <w:tcBorders>
              <w:top w:val="nil"/>
              <w:left w:val="nil"/>
              <w:bottom w:val="nil"/>
              <w:right w:val="nil"/>
            </w:tcBorders>
            <w:vAlign w:val="bottom"/>
          </w:tcPr>
          <w:p w:rsidR="004B0A60" w:rsidRPr="00695E8D" w:rsidRDefault="004B0A60" w:rsidP="00AE1F27">
            <w:pPr>
              <w:spacing w:before="20" w:after="20"/>
              <w:jc w:val="right"/>
              <w:rPr>
                <w:rFonts w:ascii="Times New Roman" w:hAnsi="Times New Roman"/>
                <w:sz w:val="22"/>
                <w:szCs w:val="22"/>
              </w:rPr>
            </w:pPr>
          </w:p>
        </w:tc>
        <w:tc>
          <w:tcPr>
            <w:tcW w:w="716" w:type="pct"/>
            <w:tcBorders>
              <w:top w:val="nil"/>
              <w:left w:val="nil"/>
              <w:bottom w:val="nil"/>
              <w:right w:val="nil"/>
            </w:tcBorders>
            <w:vAlign w:val="bottom"/>
          </w:tcPr>
          <w:p w:rsidR="004B0A60" w:rsidRPr="00695E8D" w:rsidRDefault="004B0A60" w:rsidP="00AE1F27">
            <w:pPr>
              <w:spacing w:before="20" w:after="20"/>
              <w:jc w:val="right"/>
              <w:rPr>
                <w:rFonts w:ascii="Times New Roman" w:hAnsi="Times New Roman"/>
                <w:sz w:val="22"/>
                <w:szCs w:val="22"/>
              </w:rPr>
            </w:pPr>
          </w:p>
        </w:tc>
      </w:tr>
      <w:tr w:rsidR="004B0A60" w:rsidRPr="00695E8D" w:rsidTr="00AE1F27">
        <w:trPr>
          <w:trHeight w:val="245"/>
        </w:trPr>
        <w:tc>
          <w:tcPr>
            <w:tcW w:w="2356" w:type="pct"/>
            <w:tcBorders>
              <w:top w:val="nil"/>
              <w:left w:val="nil"/>
              <w:bottom w:val="nil"/>
              <w:right w:val="nil"/>
            </w:tcBorders>
            <w:vAlign w:val="bottom"/>
            <w:hideMark/>
          </w:tcPr>
          <w:p w:rsidR="004B0A60" w:rsidRPr="00695E8D" w:rsidRDefault="004B0A60" w:rsidP="00AE1F27">
            <w:pPr>
              <w:spacing w:before="20" w:after="20"/>
              <w:rPr>
                <w:rFonts w:ascii="Times New Roman" w:hAnsi="Times New Roman"/>
                <w:sz w:val="22"/>
                <w:szCs w:val="22"/>
              </w:rPr>
            </w:pPr>
            <w:r w:rsidRPr="00695E8D">
              <w:rPr>
                <w:rFonts w:ascii="Times New Roman" w:hAnsi="Times New Roman"/>
                <w:sz w:val="22"/>
                <w:szCs w:val="22"/>
              </w:rPr>
              <w:t>злоупотребление должностным</w:t>
            </w:r>
          </w:p>
          <w:p w:rsidR="004B0A60" w:rsidRPr="00695E8D" w:rsidRDefault="004B0A60" w:rsidP="00AE1F27">
            <w:pPr>
              <w:spacing w:before="20" w:after="20"/>
              <w:rPr>
                <w:rFonts w:ascii="Times New Roman" w:hAnsi="Times New Roman"/>
                <w:sz w:val="22"/>
                <w:szCs w:val="22"/>
              </w:rPr>
            </w:pPr>
            <w:r w:rsidRPr="00695E8D">
              <w:rPr>
                <w:rFonts w:ascii="Times New Roman" w:hAnsi="Times New Roman"/>
                <w:sz w:val="22"/>
                <w:szCs w:val="22"/>
              </w:rPr>
              <w:t>положением</w:t>
            </w:r>
          </w:p>
        </w:tc>
        <w:tc>
          <w:tcPr>
            <w:tcW w:w="610" w:type="pct"/>
            <w:tcBorders>
              <w:top w:val="nil"/>
              <w:left w:val="nil"/>
              <w:bottom w:val="nil"/>
              <w:right w:val="nil"/>
            </w:tcBorders>
            <w:vAlign w:val="bottom"/>
            <w:hideMark/>
          </w:tcPr>
          <w:p w:rsidR="004B0A60" w:rsidRPr="00695E8D" w:rsidRDefault="004B0A60" w:rsidP="00AE1F27">
            <w:pPr>
              <w:spacing w:before="20" w:after="20"/>
              <w:jc w:val="right"/>
              <w:rPr>
                <w:rFonts w:ascii="Times New Roman" w:hAnsi="Times New Roman"/>
                <w:sz w:val="22"/>
                <w:szCs w:val="22"/>
              </w:rPr>
            </w:pPr>
            <w:r w:rsidRPr="00695E8D">
              <w:rPr>
                <w:rFonts w:ascii="Times New Roman" w:hAnsi="Times New Roman"/>
                <w:sz w:val="22"/>
                <w:szCs w:val="22"/>
              </w:rPr>
              <w:t xml:space="preserve">       51           </w:t>
            </w:r>
          </w:p>
        </w:tc>
        <w:tc>
          <w:tcPr>
            <w:tcW w:w="609" w:type="pct"/>
            <w:tcBorders>
              <w:top w:val="nil"/>
              <w:left w:val="nil"/>
              <w:bottom w:val="nil"/>
              <w:right w:val="nil"/>
            </w:tcBorders>
            <w:vAlign w:val="bottom"/>
            <w:hideMark/>
          </w:tcPr>
          <w:p w:rsidR="004B0A60" w:rsidRPr="00695E8D" w:rsidRDefault="004B0A60" w:rsidP="00AE1F27">
            <w:pPr>
              <w:spacing w:before="20" w:after="20"/>
              <w:jc w:val="right"/>
              <w:rPr>
                <w:rFonts w:ascii="Times New Roman" w:hAnsi="Times New Roman"/>
                <w:sz w:val="22"/>
                <w:szCs w:val="22"/>
                <w:lang w:val="ky-KG"/>
              </w:rPr>
            </w:pPr>
            <w:r w:rsidRPr="00695E8D">
              <w:rPr>
                <w:rFonts w:ascii="Times New Roman" w:hAnsi="Times New Roman"/>
                <w:sz w:val="22"/>
                <w:szCs w:val="22"/>
                <w:lang w:val="ky-KG"/>
              </w:rPr>
              <w:t>76</w:t>
            </w:r>
          </w:p>
        </w:tc>
        <w:tc>
          <w:tcPr>
            <w:tcW w:w="710" w:type="pct"/>
            <w:tcBorders>
              <w:top w:val="nil"/>
              <w:left w:val="nil"/>
              <w:bottom w:val="nil"/>
              <w:right w:val="nil"/>
            </w:tcBorders>
            <w:vAlign w:val="bottom"/>
            <w:hideMark/>
          </w:tcPr>
          <w:p w:rsidR="004B0A60" w:rsidRPr="00695E8D" w:rsidRDefault="004B0A60" w:rsidP="00AE1F27">
            <w:pPr>
              <w:spacing w:before="20" w:after="20"/>
              <w:jc w:val="right"/>
              <w:rPr>
                <w:rFonts w:ascii="Times New Roman" w:hAnsi="Times New Roman"/>
                <w:sz w:val="22"/>
                <w:szCs w:val="22"/>
              </w:rPr>
            </w:pPr>
            <w:r w:rsidRPr="00695E8D">
              <w:rPr>
                <w:rFonts w:ascii="Times New Roman" w:hAnsi="Times New Roman"/>
                <w:sz w:val="22"/>
                <w:szCs w:val="22"/>
              </w:rPr>
              <w:t>79,7</w:t>
            </w:r>
          </w:p>
        </w:tc>
        <w:tc>
          <w:tcPr>
            <w:tcW w:w="716" w:type="pct"/>
            <w:tcBorders>
              <w:top w:val="nil"/>
              <w:left w:val="nil"/>
              <w:bottom w:val="nil"/>
              <w:right w:val="nil"/>
            </w:tcBorders>
            <w:vAlign w:val="bottom"/>
            <w:hideMark/>
          </w:tcPr>
          <w:p w:rsidR="004B0A60" w:rsidRPr="00695E8D" w:rsidRDefault="004B0A60" w:rsidP="00AE1F27">
            <w:pPr>
              <w:spacing w:before="20" w:after="20"/>
              <w:jc w:val="right"/>
              <w:rPr>
                <w:rFonts w:ascii="Times New Roman" w:hAnsi="Times New Roman"/>
                <w:sz w:val="22"/>
                <w:szCs w:val="22"/>
              </w:rPr>
            </w:pPr>
            <w:r w:rsidRPr="00695E8D">
              <w:rPr>
                <w:rFonts w:ascii="Times New Roman" w:hAnsi="Times New Roman"/>
                <w:sz w:val="22"/>
                <w:szCs w:val="22"/>
              </w:rPr>
              <w:t>149,0</w:t>
            </w:r>
          </w:p>
        </w:tc>
      </w:tr>
      <w:tr w:rsidR="004B0A60" w:rsidRPr="00695E8D" w:rsidTr="00AE1F27">
        <w:trPr>
          <w:trHeight w:val="245"/>
        </w:trPr>
        <w:tc>
          <w:tcPr>
            <w:tcW w:w="2356" w:type="pct"/>
            <w:tcBorders>
              <w:top w:val="nil"/>
              <w:left w:val="nil"/>
              <w:bottom w:val="nil"/>
              <w:right w:val="nil"/>
            </w:tcBorders>
            <w:vAlign w:val="bottom"/>
            <w:hideMark/>
          </w:tcPr>
          <w:p w:rsidR="004B0A60" w:rsidRPr="00695E8D" w:rsidRDefault="004B0A60" w:rsidP="00AE1F27">
            <w:pPr>
              <w:spacing w:before="20" w:after="20"/>
              <w:ind w:left="34" w:hanging="34"/>
              <w:rPr>
                <w:rFonts w:ascii="Times New Roman" w:hAnsi="Times New Roman"/>
                <w:sz w:val="22"/>
                <w:szCs w:val="22"/>
              </w:rPr>
            </w:pPr>
            <w:r w:rsidRPr="00695E8D">
              <w:rPr>
                <w:rFonts w:ascii="Times New Roman" w:hAnsi="Times New Roman"/>
                <w:sz w:val="22"/>
                <w:szCs w:val="22"/>
              </w:rPr>
              <w:t>взяточничество</w:t>
            </w:r>
          </w:p>
        </w:tc>
        <w:tc>
          <w:tcPr>
            <w:tcW w:w="610" w:type="pct"/>
            <w:tcBorders>
              <w:top w:val="nil"/>
              <w:left w:val="nil"/>
              <w:bottom w:val="nil"/>
              <w:right w:val="nil"/>
            </w:tcBorders>
            <w:vAlign w:val="bottom"/>
            <w:hideMark/>
          </w:tcPr>
          <w:p w:rsidR="004B0A60" w:rsidRPr="00695E8D" w:rsidRDefault="004B0A60" w:rsidP="00AE1F27">
            <w:pPr>
              <w:spacing w:before="20" w:after="20"/>
              <w:jc w:val="right"/>
              <w:rPr>
                <w:rFonts w:ascii="Times New Roman" w:hAnsi="Times New Roman"/>
                <w:sz w:val="22"/>
                <w:szCs w:val="22"/>
              </w:rPr>
            </w:pPr>
            <w:r w:rsidRPr="00695E8D">
              <w:rPr>
                <w:rFonts w:ascii="Times New Roman" w:hAnsi="Times New Roman"/>
                <w:sz w:val="22"/>
                <w:szCs w:val="22"/>
              </w:rPr>
              <w:t>-</w:t>
            </w:r>
          </w:p>
        </w:tc>
        <w:tc>
          <w:tcPr>
            <w:tcW w:w="609" w:type="pct"/>
            <w:tcBorders>
              <w:top w:val="nil"/>
              <w:left w:val="nil"/>
              <w:bottom w:val="nil"/>
              <w:right w:val="nil"/>
            </w:tcBorders>
            <w:vAlign w:val="bottom"/>
            <w:hideMark/>
          </w:tcPr>
          <w:p w:rsidR="004B0A60" w:rsidRPr="00695E8D" w:rsidRDefault="004B0A60" w:rsidP="00AE1F27">
            <w:pPr>
              <w:spacing w:before="20" w:after="20"/>
              <w:jc w:val="right"/>
              <w:rPr>
                <w:rFonts w:ascii="Times New Roman" w:hAnsi="Times New Roman"/>
                <w:sz w:val="22"/>
                <w:szCs w:val="22"/>
              </w:rPr>
            </w:pPr>
            <w:r w:rsidRPr="00695E8D">
              <w:rPr>
                <w:rFonts w:ascii="Times New Roman" w:hAnsi="Times New Roman"/>
                <w:sz w:val="22"/>
                <w:szCs w:val="22"/>
              </w:rPr>
              <w:t>6</w:t>
            </w:r>
          </w:p>
        </w:tc>
        <w:tc>
          <w:tcPr>
            <w:tcW w:w="710" w:type="pct"/>
            <w:tcBorders>
              <w:top w:val="nil"/>
              <w:left w:val="nil"/>
              <w:bottom w:val="nil"/>
              <w:right w:val="nil"/>
            </w:tcBorders>
            <w:vAlign w:val="bottom"/>
            <w:hideMark/>
          </w:tcPr>
          <w:p w:rsidR="004B0A60" w:rsidRPr="00695E8D" w:rsidRDefault="004B0A60" w:rsidP="00AE1F27">
            <w:pPr>
              <w:spacing w:before="20" w:after="20"/>
              <w:jc w:val="right"/>
              <w:rPr>
                <w:rFonts w:ascii="Times New Roman" w:hAnsi="Times New Roman"/>
                <w:sz w:val="22"/>
                <w:szCs w:val="22"/>
              </w:rPr>
            </w:pPr>
            <w:r w:rsidRPr="00695E8D">
              <w:rPr>
                <w:rFonts w:ascii="Times New Roman" w:hAnsi="Times New Roman"/>
                <w:sz w:val="22"/>
                <w:szCs w:val="22"/>
              </w:rPr>
              <w:t>-</w:t>
            </w:r>
          </w:p>
        </w:tc>
        <w:tc>
          <w:tcPr>
            <w:tcW w:w="716" w:type="pct"/>
            <w:tcBorders>
              <w:top w:val="nil"/>
              <w:left w:val="nil"/>
              <w:bottom w:val="nil"/>
              <w:right w:val="nil"/>
            </w:tcBorders>
            <w:vAlign w:val="bottom"/>
            <w:hideMark/>
          </w:tcPr>
          <w:p w:rsidR="004B0A60" w:rsidRPr="00695E8D" w:rsidRDefault="004B0A60" w:rsidP="00AE1F27">
            <w:pPr>
              <w:spacing w:before="20" w:after="20"/>
              <w:jc w:val="right"/>
              <w:rPr>
                <w:rFonts w:ascii="Times New Roman" w:hAnsi="Times New Roman"/>
                <w:sz w:val="22"/>
                <w:szCs w:val="22"/>
              </w:rPr>
            </w:pPr>
            <w:r w:rsidRPr="00695E8D">
              <w:rPr>
                <w:rFonts w:ascii="Times New Roman" w:hAnsi="Times New Roman"/>
                <w:sz w:val="22"/>
                <w:szCs w:val="22"/>
              </w:rPr>
              <w:t>-</w:t>
            </w:r>
          </w:p>
        </w:tc>
      </w:tr>
      <w:tr w:rsidR="004B0A60" w:rsidRPr="00695E8D" w:rsidTr="00AE1F27">
        <w:trPr>
          <w:trHeight w:val="245"/>
        </w:trPr>
        <w:tc>
          <w:tcPr>
            <w:tcW w:w="2356" w:type="pct"/>
            <w:tcBorders>
              <w:top w:val="nil"/>
              <w:left w:val="nil"/>
              <w:bottom w:val="single" w:sz="12" w:space="0" w:color="auto"/>
              <w:right w:val="nil"/>
            </w:tcBorders>
            <w:vAlign w:val="bottom"/>
            <w:hideMark/>
          </w:tcPr>
          <w:p w:rsidR="004B0A60" w:rsidRPr="00695E8D" w:rsidRDefault="004B0A60" w:rsidP="00AE1F27">
            <w:pPr>
              <w:spacing w:before="20" w:after="20"/>
              <w:rPr>
                <w:rFonts w:ascii="Times New Roman" w:hAnsi="Times New Roman"/>
                <w:sz w:val="22"/>
                <w:szCs w:val="22"/>
              </w:rPr>
            </w:pPr>
            <w:r w:rsidRPr="00695E8D">
              <w:rPr>
                <w:rFonts w:ascii="Times New Roman" w:hAnsi="Times New Roman"/>
                <w:sz w:val="22"/>
                <w:szCs w:val="22"/>
              </w:rPr>
              <w:t>служебный подлог</w:t>
            </w:r>
          </w:p>
        </w:tc>
        <w:tc>
          <w:tcPr>
            <w:tcW w:w="610" w:type="pct"/>
            <w:tcBorders>
              <w:top w:val="nil"/>
              <w:left w:val="nil"/>
              <w:bottom w:val="single" w:sz="12" w:space="0" w:color="auto"/>
              <w:right w:val="nil"/>
            </w:tcBorders>
            <w:vAlign w:val="bottom"/>
            <w:hideMark/>
          </w:tcPr>
          <w:p w:rsidR="004B0A60" w:rsidRPr="00695E8D" w:rsidRDefault="004B0A60" w:rsidP="00AE1F27">
            <w:pPr>
              <w:spacing w:before="20" w:after="20"/>
              <w:jc w:val="right"/>
              <w:rPr>
                <w:rFonts w:ascii="Times New Roman" w:hAnsi="Times New Roman"/>
                <w:sz w:val="22"/>
                <w:szCs w:val="22"/>
                <w:lang w:val="ky-KG"/>
              </w:rPr>
            </w:pPr>
            <w:r w:rsidRPr="00695E8D">
              <w:rPr>
                <w:rFonts w:ascii="Times New Roman" w:hAnsi="Times New Roman"/>
                <w:sz w:val="22"/>
                <w:szCs w:val="22"/>
                <w:lang w:val="ky-KG"/>
              </w:rPr>
              <w:t>20</w:t>
            </w:r>
          </w:p>
        </w:tc>
        <w:tc>
          <w:tcPr>
            <w:tcW w:w="609" w:type="pct"/>
            <w:tcBorders>
              <w:top w:val="nil"/>
              <w:left w:val="nil"/>
              <w:bottom w:val="single" w:sz="12" w:space="0" w:color="auto"/>
              <w:right w:val="nil"/>
            </w:tcBorders>
            <w:vAlign w:val="bottom"/>
            <w:hideMark/>
          </w:tcPr>
          <w:p w:rsidR="004B0A60" w:rsidRPr="00695E8D" w:rsidRDefault="004B0A60" w:rsidP="00AE1F27">
            <w:pPr>
              <w:spacing w:before="20" w:after="20"/>
              <w:jc w:val="right"/>
              <w:rPr>
                <w:rFonts w:ascii="Times New Roman" w:hAnsi="Times New Roman"/>
                <w:sz w:val="22"/>
                <w:szCs w:val="22"/>
                <w:lang w:val="ky-KG"/>
              </w:rPr>
            </w:pPr>
            <w:r w:rsidRPr="00695E8D">
              <w:rPr>
                <w:rFonts w:ascii="Times New Roman" w:hAnsi="Times New Roman"/>
                <w:sz w:val="22"/>
                <w:szCs w:val="22"/>
                <w:lang w:val="ky-KG"/>
              </w:rPr>
              <w:t>17</w:t>
            </w:r>
          </w:p>
        </w:tc>
        <w:tc>
          <w:tcPr>
            <w:tcW w:w="710" w:type="pct"/>
            <w:tcBorders>
              <w:top w:val="nil"/>
              <w:left w:val="nil"/>
              <w:bottom w:val="single" w:sz="12" w:space="0" w:color="auto"/>
              <w:right w:val="nil"/>
            </w:tcBorders>
            <w:vAlign w:val="bottom"/>
            <w:hideMark/>
          </w:tcPr>
          <w:p w:rsidR="004B0A60" w:rsidRPr="00695E8D" w:rsidRDefault="004B0A60" w:rsidP="00AE1F27">
            <w:pPr>
              <w:spacing w:before="20" w:after="20"/>
              <w:jc w:val="right"/>
              <w:rPr>
                <w:rFonts w:ascii="Times New Roman" w:hAnsi="Times New Roman"/>
                <w:sz w:val="22"/>
                <w:szCs w:val="22"/>
              </w:rPr>
            </w:pPr>
            <w:r w:rsidRPr="00695E8D">
              <w:rPr>
                <w:rFonts w:ascii="Times New Roman" w:hAnsi="Times New Roman"/>
                <w:sz w:val="22"/>
                <w:szCs w:val="22"/>
              </w:rPr>
              <w:t>181,2</w:t>
            </w:r>
          </w:p>
        </w:tc>
        <w:tc>
          <w:tcPr>
            <w:tcW w:w="716" w:type="pct"/>
            <w:tcBorders>
              <w:top w:val="nil"/>
              <w:left w:val="nil"/>
              <w:bottom w:val="single" w:sz="12" w:space="0" w:color="auto"/>
              <w:right w:val="nil"/>
            </w:tcBorders>
            <w:vAlign w:val="bottom"/>
            <w:hideMark/>
          </w:tcPr>
          <w:p w:rsidR="004B0A60" w:rsidRPr="00695E8D" w:rsidRDefault="004B0A60" w:rsidP="00AE1F27">
            <w:pPr>
              <w:spacing w:before="20" w:after="20"/>
              <w:jc w:val="right"/>
              <w:rPr>
                <w:rFonts w:ascii="Times New Roman" w:hAnsi="Times New Roman"/>
                <w:sz w:val="22"/>
                <w:szCs w:val="22"/>
              </w:rPr>
            </w:pPr>
            <w:r w:rsidRPr="00695E8D">
              <w:rPr>
                <w:rFonts w:ascii="Times New Roman" w:hAnsi="Times New Roman"/>
                <w:sz w:val="22"/>
                <w:szCs w:val="22"/>
              </w:rPr>
              <w:t>85,0</w:t>
            </w:r>
          </w:p>
        </w:tc>
      </w:tr>
    </w:tbl>
    <w:p w:rsidR="004B0A60" w:rsidRPr="00695E8D" w:rsidRDefault="004B0A60" w:rsidP="004B0A60">
      <w:pPr>
        <w:tabs>
          <w:tab w:val="left" w:pos="3261"/>
        </w:tabs>
        <w:spacing w:before="20" w:after="20"/>
        <w:rPr>
          <w:rFonts w:ascii="Times New Roman" w:hAnsi="Times New Roman"/>
          <w:b/>
          <w:sz w:val="28"/>
          <w:szCs w:val="28"/>
        </w:rPr>
      </w:pPr>
    </w:p>
    <w:p w:rsidR="004B0A60" w:rsidRPr="00695E8D" w:rsidRDefault="004B0A60" w:rsidP="004B0A60">
      <w:pPr>
        <w:tabs>
          <w:tab w:val="left" w:pos="3261"/>
        </w:tabs>
        <w:spacing w:before="20" w:after="20"/>
        <w:rPr>
          <w:rFonts w:ascii="Times New Roman" w:hAnsi="Times New Roman"/>
          <w:b/>
          <w:sz w:val="28"/>
          <w:szCs w:val="28"/>
        </w:rPr>
      </w:pPr>
    </w:p>
    <w:p w:rsidR="00E02A82" w:rsidRPr="00096D30" w:rsidRDefault="00E02A82" w:rsidP="00852E7E">
      <w:pPr>
        <w:spacing w:after="120"/>
        <w:jc w:val="center"/>
        <w:rPr>
          <w:rFonts w:ascii="Times New Roman" w:hAnsi="Times New Roman"/>
          <w:sz w:val="28"/>
          <w:vertAlign w:val="superscript"/>
        </w:rPr>
      </w:pPr>
    </w:p>
    <w:p w:rsidR="000519F4" w:rsidRPr="005E569F" w:rsidRDefault="000519F4" w:rsidP="00607505">
      <w:pPr>
        <w:jc w:val="both"/>
        <w:rPr>
          <w:rFonts w:ascii="Times New Roman" w:hAnsi="Times New Roman"/>
          <w:lang w:val="ky-KG"/>
        </w:rPr>
      </w:pPr>
      <w:r w:rsidRPr="00096D30">
        <w:rPr>
          <w:rFonts w:ascii="Times New Roman" w:hAnsi="Times New Roman"/>
          <w:b/>
          <w:sz w:val="28"/>
          <w:szCs w:val="28"/>
          <w:lang w:val="ky-KG"/>
        </w:rPr>
        <w:t xml:space="preserve"> </w:t>
      </w:r>
      <w:r w:rsidR="005E569F">
        <w:rPr>
          <w:rFonts w:ascii="Times New Roman" w:hAnsi="Times New Roman"/>
          <w:b/>
          <w:sz w:val="28"/>
          <w:szCs w:val="28"/>
          <w:lang w:val="ky-KG"/>
        </w:rPr>
        <w:t xml:space="preserve">Заместитель </w:t>
      </w:r>
      <w:r w:rsidR="005E569F">
        <w:rPr>
          <w:rFonts w:ascii="Times New Roman" w:hAnsi="Times New Roman"/>
          <w:b/>
          <w:sz w:val="28"/>
          <w:szCs w:val="28"/>
        </w:rPr>
        <w:t>р</w:t>
      </w:r>
      <w:r w:rsidR="00355510" w:rsidRPr="00096D30">
        <w:rPr>
          <w:rFonts w:ascii="Times New Roman" w:hAnsi="Times New Roman"/>
          <w:b/>
          <w:sz w:val="28"/>
          <w:szCs w:val="28"/>
        </w:rPr>
        <w:t>уководител</w:t>
      </w:r>
      <w:r w:rsidR="005E569F">
        <w:rPr>
          <w:rFonts w:ascii="Times New Roman" w:hAnsi="Times New Roman"/>
          <w:b/>
          <w:sz w:val="28"/>
          <w:szCs w:val="28"/>
          <w:lang w:val="ky-KG"/>
        </w:rPr>
        <w:t>я</w:t>
      </w:r>
    </w:p>
    <w:p w:rsidR="00F33980" w:rsidRPr="00096D30" w:rsidRDefault="00B776DF" w:rsidP="00607505">
      <w:pPr>
        <w:jc w:val="both"/>
        <w:rPr>
          <w:rFonts w:ascii="Times New Roman" w:hAnsi="Times New Roman"/>
        </w:rPr>
      </w:pPr>
      <w:r w:rsidRPr="00096D30">
        <w:rPr>
          <w:rFonts w:ascii="Times New Roman" w:hAnsi="Times New Roman"/>
          <w:b/>
          <w:sz w:val="28"/>
          <w:szCs w:val="28"/>
          <w:lang w:val="ky-KG"/>
        </w:rPr>
        <w:t xml:space="preserve"> </w:t>
      </w:r>
      <w:r w:rsidR="00355510" w:rsidRPr="00096D30">
        <w:rPr>
          <w:rFonts w:ascii="Times New Roman" w:hAnsi="Times New Roman"/>
          <w:b/>
          <w:sz w:val="28"/>
          <w:szCs w:val="28"/>
        </w:rPr>
        <w:t xml:space="preserve">Ошского областного </w:t>
      </w:r>
    </w:p>
    <w:p w:rsidR="00F221D6" w:rsidRPr="005E569F" w:rsidRDefault="00B776DF" w:rsidP="00607505">
      <w:pPr>
        <w:tabs>
          <w:tab w:val="left" w:pos="3261"/>
        </w:tabs>
        <w:rPr>
          <w:rFonts w:ascii="Times New Roman" w:hAnsi="Times New Roman"/>
          <w:b/>
          <w:sz w:val="28"/>
          <w:szCs w:val="28"/>
          <w:lang w:val="ky-KG"/>
        </w:rPr>
      </w:pPr>
      <w:r w:rsidRPr="00096D30">
        <w:rPr>
          <w:rFonts w:ascii="Times New Roman" w:hAnsi="Times New Roman"/>
          <w:b/>
          <w:sz w:val="28"/>
          <w:szCs w:val="28"/>
          <w:lang w:val="ky-KG"/>
        </w:rPr>
        <w:t xml:space="preserve"> </w:t>
      </w:r>
      <w:r w:rsidR="00B87F50" w:rsidRPr="00096D30">
        <w:rPr>
          <w:rFonts w:ascii="Times New Roman" w:hAnsi="Times New Roman"/>
          <w:b/>
          <w:sz w:val="28"/>
          <w:szCs w:val="28"/>
        </w:rPr>
        <w:t>управления статистики</w:t>
      </w:r>
      <w:r w:rsidR="00B87F50" w:rsidRPr="00096D30">
        <w:rPr>
          <w:rFonts w:ascii="Times New Roman" w:hAnsi="Times New Roman"/>
          <w:b/>
          <w:sz w:val="28"/>
          <w:szCs w:val="28"/>
        </w:rPr>
        <w:tab/>
      </w:r>
      <w:r w:rsidR="00B87F50" w:rsidRPr="00096D30">
        <w:rPr>
          <w:rFonts w:ascii="Times New Roman" w:hAnsi="Times New Roman"/>
          <w:b/>
          <w:sz w:val="28"/>
          <w:szCs w:val="28"/>
        </w:rPr>
        <w:tab/>
        <w:t xml:space="preserve">     </w:t>
      </w:r>
      <w:r w:rsidR="00F33980" w:rsidRPr="00096D30">
        <w:rPr>
          <w:rFonts w:ascii="Times New Roman" w:hAnsi="Times New Roman"/>
          <w:b/>
          <w:sz w:val="28"/>
          <w:szCs w:val="28"/>
        </w:rPr>
        <w:t xml:space="preserve">                     </w:t>
      </w:r>
      <w:r w:rsidR="003F1F43" w:rsidRPr="00096D30">
        <w:rPr>
          <w:rFonts w:ascii="Times New Roman" w:hAnsi="Times New Roman"/>
          <w:b/>
          <w:sz w:val="28"/>
          <w:szCs w:val="28"/>
        </w:rPr>
        <w:t xml:space="preserve">   </w:t>
      </w:r>
      <w:r w:rsidR="00B0394F" w:rsidRPr="00096D30">
        <w:rPr>
          <w:rFonts w:ascii="Times New Roman" w:hAnsi="Times New Roman"/>
          <w:b/>
          <w:sz w:val="28"/>
          <w:szCs w:val="28"/>
          <w:lang w:val="ky-KG"/>
        </w:rPr>
        <w:t xml:space="preserve">     </w:t>
      </w:r>
      <w:r w:rsidR="00F33980" w:rsidRPr="00096D30">
        <w:rPr>
          <w:rFonts w:ascii="Times New Roman" w:hAnsi="Times New Roman"/>
          <w:b/>
          <w:sz w:val="28"/>
          <w:szCs w:val="28"/>
        </w:rPr>
        <w:t xml:space="preserve"> </w:t>
      </w:r>
      <w:r w:rsidR="00355510" w:rsidRPr="00096D30">
        <w:rPr>
          <w:rFonts w:ascii="Times New Roman" w:hAnsi="Times New Roman"/>
          <w:b/>
          <w:sz w:val="28"/>
          <w:szCs w:val="28"/>
        </w:rPr>
        <w:t xml:space="preserve"> </w:t>
      </w:r>
      <w:bookmarkEnd w:id="8"/>
      <w:bookmarkEnd w:id="9"/>
      <w:r w:rsidR="005E569F">
        <w:rPr>
          <w:rFonts w:ascii="Times New Roman" w:hAnsi="Times New Roman"/>
          <w:b/>
          <w:sz w:val="28"/>
          <w:szCs w:val="28"/>
          <w:lang w:val="ky-KG"/>
        </w:rPr>
        <w:t xml:space="preserve">          Т.О. Аматов</w:t>
      </w:r>
    </w:p>
    <w:p w:rsidR="00AF405E" w:rsidRPr="00096D30" w:rsidRDefault="00AF405E">
      <w:pPr>
        <w:tabs>
          <w:tab w:val="left" w:pos="3261"/>
        </w:tabs>
        <w:rPr>
          <w:rFonts w:ascii="Times New Roman" w:hAnsi="Times New Roman"/>
          <w:b/>
          <w:sz w:val="28"/>
          <w:szCs w:val="28"/>
        </w:rPr>
      </w:pPr>
    </w:p>
    <w:sectPr w:rsidR="00AF405E" w:rsidRPr="00096D30" w:rsidSect="00024916">
      <w:headerReference w:type="even" r:id="rId10"/>
      <w:footerReference w:type="default" r:id="rId11"/>
      <w:headerReference w:type="first" r:id="rId12"/>
      <w:footnotePr>
        <w:numRestart w:val="eachPage"/>
      </w:footnotePr>
      <w:pgSz w:w="11907" w:h="16840" w:code="9"/>
      <w:pgMar w:top="851" w:right="1134" w:bottom="851" w:left="1418" w:header="567" w:footer="227" w:gutter="0"/>
      <w:pgNumType w:start="1"/>
      <w:cols w:space="708"/>
      <w:titlePg/>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965B0" w:rsidRDefault="006965B0" w:rsidP="006C02A6">
      <w:r>
        <w:separator/>
      </w:r>
    </w:p>
  </w:endnote>
  <w:endnote w:type="continuationSeparator" w:id="0">
    <w:p w:rsidR="006965B0" w:rsidRDefault="006965B0" w:rsidP="006C02A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Kyrghyz Times">
    <w:panose1 w:val="00000000000000000000"/>
    <w:charset w:val="00"/>
    <w:family w:val="auto"/>
    <w:pitch w:val="variable"/>
    <w:sig w:usb0="00000203" w:usb1="00000000" w:usb2="00000000" w:usb3="00000000" w:csb0="00000005"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CYR">
    <w:panose1 w:val="020B0604020202020204"/>
    <w:charset w:val="CC"/>
    <w:family w:val="swiss"/>
    <w:pitch w:val="variable"/>
    <w:sig w:usb0="E0002EFF" w:usb1="C000785B" w:usb2="00000009" w:usb3="00000000" w:csb0="000001FF" w:csb1="00000000"/>
  </w:font>
  <w:font w:name="Arial UniToktom">
    <w:panose1 w:val="020B0604020202020204"/>
    <w:charset w:val="CC"/>
    <w:family w:val="swiss"/>
    <w:pitch w:val="variable"/>
    <w:sig w:usb0="800002A7" w:usb1="0000387A" w:usb2="00000020" w:usb3="00000000" w:csb0="000000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w:panose1 w:val="020F0502020204030204"/>
    <w:charset w:val="CC"/>
    <w:family w:val="swiss"/>
    <w:pitch w:val="variable"/>
    <w:sig w:usb0="E4002EFF" w:usb1="C000247B" w:usb2="00000009" w:usb3="00000000" w:csb0="000001FF" w:csb1="00000000"/>
  </w:font>
  <w:font w:name="Verdana">
    <w:panose1 w:val="020B0604030504040204"/>
    <w:charset w:val="CC"/>
    <w:family w:val="swiss"/>
    <w:pitch w:val="variable"/>
    <w:sig w:usb0="A00006FF" w:usb1="4000205B" w:usb2="00000010" w:usb3="00000000" w:csb0="0000019F" w:csb1="00000000"/>
  </w:font>
  <w:font w:name="Arial Unicode MS">
    <w:panose1 w:val="020B0604020202020204"/>
    <w:charset w:val="80"/>
    <w:family w:val="swiss"/>
    <w:pitch w:val="variable"/>
    <w:sig w:usb0="F7FFAFFF" w:usb1="E9DFFFFF" w:usb2="0000003F" w:usb3="00000000" w:csb0="003F01FF" w:csb1="00000000"/>
  </w:font>
  <w:font w:name="Times New Roman CYR">
    <w:panose1 w:val="02020603050405020304"/>
    <w:charset w:val="CC"/>
    <w:family w:val="roman"/>
    <w:pitch w:val="variable"/>
    <w:sig w:usb0="E0002EFF" w:usb1="C000785B" w:usb2="00000009" w:usb3="00000000" w:csb0="000001FF" w:csb1="00000000"/>
  </w:font>
  <w:font w:name="MS Mincho">
    <w:altName w:val="MS Gothic"/>
    <w:panose1 w:val="02020609040205080304"/>
    <w:charset w:val="80"/>
    <w:family w:val="roman"/>
    <w:notTrueType/>
    <w:pitch w:val="fixed"/>
    <w:sig w:usb0="00000000" w:usb1="08070000" w:usb2="00000010" w:usb3="00000000" w:csb0="00020000" w:csb1="00000000"/>
  </w:font>
  <w:font w:name="Cambria">
    <w:panose1 w:val="02040503050406030204"/>
    <w:charset w:val="CC"/>
    <w:family w:val="roman"/>
    <w:pitch w:val="variable"/>
    <w:sig w:usb0="E00006FF" w:usb1="420024FF" w:usb2="02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C6A10" w:rsidRDefault="000C6A10">
    <w:pPr>
      <w:pStyle w:val="aa"/>
      <w:jc w:val="center"/>
    </w:pPr>
    <w:r>
      <w:fldChar w:fldCharType="begin"/>
    </w:r>
    <w:r>
      <w:instrText>PAGE   \* MERGEFORMAT</w:instrText>
    </w:r>
    <w:r>
      <w:fldChar w:fldCharType="separate"/>
    </w:r>
    <w:r w:rsidR="006369D7">
      <w:rPr>
        <w:noProof/>
      </w:rPr>
      <w:t>20</w:t>
    </w:r>
    <w:r>
      <w:fldChar w:fldCharType="end"/>
    </w:r>
  </w:p>
  <w:p w:rsidR="000C6A10" w:rsidRDefault="000C6A10">
    <w:pPr>
      <w:pStyle w:val="a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965B0" w:rsidRDefault="006965B0" w:rsidP="006C02A6">
      <w:r>
        <w:separator/>
      </w:r>
    </w:p>
  </w:footnote>
  <w:footnote w:type="continuationSeparator" w:id="0">
    <w:p w:rsidR="006965B0" w:rsidRDefault="006965B0" w:rsidP="006C02A6">
      <w:r>
        <w:continuationSeparator/>
      </w:r>
    </w:p>
  </w:footnote>
  <w:footnote w:id="1">
    <w:p w:rsidR="000C6A10" w:rsidRPr="002D6F6B" w:rsidRDefault="000C6A10" w:rsidP="00F52CE4">
      <w:pPr>
        <w:pStyle w:val="af6"/>
        <w:rPr>
          <w:i/>
        </w:rPr>
      </w:pPr>
      <w:r w:rsidRPr="002D6F6B">
        <w:rPr>
          <w:rStyle w:val="af8"/>
          <w:i/>
        </w:rPr>
        <w:t>*</w:t>
      </w:r>
      <w:r w:rsidRPr="002D6F6B">
        <w:rPr>
          <w:i/>
        </w:rPr>
        <w:t xml:space="preserve"> маалыматтар 1 айга кеч берилет</w:t>
      </w:r>
    </w:p>
    <w:p w:rsidR="000C6A10" w:rsidRPr="002D6F6B" w:rsidRDefault="000C6A10" w:rsidP="00F52CE4">
      <w:pPr>
        <w:pStyle w:val="af6"/>
        <w:rPr>
          <w:i/>
        </w:rPr>
      </w:pPr>
    </w:p>
  </w:footnote>
  <w:footnote w:id="2">
    <w:p w:rsidR="000C6A10" w:rsidRPr="00862320" w:rsidRDefault="000C6A10" w:rsidP="00A30E67">
      <w:pPr>
        <w:pStyle w:val="af6"/>
        <w:rPr>
          <w:rFonts w:ascii="Times New Roman" w:hAnsi="Times New Roman"/>
        </w:rPr>
      </w:pPr>
      <w:r w:rsidRPr="00862320">
        <w:rPr>
          <w:rStyle w:val="af8"/>
          <w:rFonts w:ascii="Times New Roman" w:hAnsi="Times New Roman"/>
        </w:rPr>
        <w:t>1</w:t>
      </w:r>
      <w:r w:rsidRPr="00862320">
        <w:rPr>
          <w:rFonts w:ascii="Times New Roman" w:hAnsi="Times New Roman"/>
        </w:rPr>
        <w:t xml:space="preserve">  ФОБ баасы боюнча экспорт – экспорт</w:t>
      </w:r>
      <w:r w:rsidRPr="00862320">
        <w:rPr>
          <w:rFonts w:ascii="Times New Roman" w:hAnsi="Times New Roman"/>
          <w:lang w:val="ky-KG"/>
        </w:rPr>
        <w:t>тоочу ө</w:t>
      </w:r>
      <w:r w:rsidRPr="00862320">
        <w:rPr>
          <w:rFonts w:ascii="Times New Roman" w:hAnsi="Times New Roman"/>
        </w:rPr>
        <w:t>лк</w:t>
      </w:r>
      <w:r w:rsidRPr="00862320">
        <w:rPr>
          <w:rFonts w:ascii="Times New Roman" w:hAnsi="Times New Roman"/>
          <w:lang w:val="ky-KG"/>
        </w:rPr>
        <w:t>ө</w:t>
      </w:r>
      <w:r w:rsidRPr="00862320">
        <w:rPr>
          <w:rFonts w:ascii="Times New Roman" w:hAnsi="Times New Roman"/>
        </w:rPr>
        <w:t>н</w:t>
      </w:r>
      <w:r w:rsidRPr="00862320">
        <w:rPr>
          <w:rFonts w:ascii="Times New Roman" w:hAnsi="Times New Roman"/>
          <w:lang w:val="ky-KG"/>
        </w:rPr>
        <w:t>ү</w:t>
      </w:r>
      <w:r w:rsidRPr="00862320">
        <w:rPr>
          <w:rFonts w:ascii="Times New Roman" w:hAnsi="Times New Roman"/>
        </w:rPr>
        <w:t>н чек арасына чейин ж</w:t>
      </w:r>
      <w:r w:rsidRPr="00862320">
        <w:rPr>
          <w:rFonts w:ascii="Times New Roman" w:hAnsi="Times New Roman"/>
          <w:lang w:val="ky-KG"/>
        </w:rPr>
        <w:t>ү</w:t>
      </w:r>
      <w:r w:rsidRPr="00862320">
        <w:rPr>
          <w:rFonts w:ascii="Times New Roman" w:hAnsi="Times New Roman"/>
        </w:rPr>
        <w:t>кт</w:t>
      </w:r>
      <w:r w:rsidRPr="00862320">
        <w:rPr>
          <w:rFonts w:ascii="Times New Roman" w:hAnsi="Times New Roman"/>
          <w:lang w:val="ky-KG"/>
        </w:rPr>
        <w:t>ү</w:t>
      </w:r>
      <w:r w:rsidRPr="00862320">
        <w:rPr>
          <w:rFonts w:ascii="Times New Roman" w:hAnsi="Times New Roman"/>
        </w:rPr>
        <w:t xml:space="preserve"> жеткир</w:t>
      </w:r>
      <w:r w:rsidRPr="00862320">
        <w:rPr>
          <w:rFonts w:ascii="Times New Roman" w:hAnsi="Times New Roman"/>
          <w:lang w:val="ky-KG"/>
        </w:rPr>
        <w:t xml:space="preserve">үү боюнча </w:t>
      </w:r>
      <w:r w:rsidRPr="00862320">
        <w:rPr>
          <w:rFonts w:ascii="Times New Roman" w:hAnsi="Times New Roman"/>
        </w:rPr>
        <w:t>чыгымдар</w:t>
      </w:r>
      <w:r w:rsidRPr="00862320">
        <w:rPr>
          <w:rFonts w:ascii="Times New Roman" w:hAnsi="Times New Roman"/>
          <w:lang w:val="ky-KG"/>
        </w:rPr>
        <w:t>д</w:t>
      </w:r>
      <w:r w:rsidRPr="00862320">
        <w:rPr>
          <w:rFonts w:ascii="Times New Roman" w:hAnsi="Times New Roman"/>
        </w:rPr>
        <w:t>ы жана анын наркы</w:t>
      </w:r>
      <w:r w:rsidRPr="00862320">
        <w:rPr>
          <w:rFonts w:ascii="Times New Roman" w:hAnsi="Times New Roman"/>
          <w:lang w:val="ky-KG"/>
        </w:rPr>
        <w:t>н</w:t>
      </w:r>
      <w:r w:rsidRPr="00862320">
        <w:rPr>
          <w:rFonts w:ascii="Times New Roman" w:hAnsi="Times New Roman"/>
        </w:rPr>
        <w:t xml:space="preserve"> к</w:t>
      </w:r>
      <w:r w:rsidRPr="00862320">
        <w:rPr>
          <w:rFonts w:ascii="Times New Roman" w:hAnsi="Times New Roman"/>
          <w:lang w:val="ky-KG"/>
        </w:rPr>
        <w:t xml:space="preserve">амтыган </w:t>
      </w:r>
      <w:r w:rsidRPr="00862320">
        <w:rPr>
          <w:rFonts w:ascii="Times New Roman" w:hAnsi="Times New Roman"/>
        </w:rPr>
        <w:t>товар</w:t>
      </w:r>
      <w:r w:rsidRPr="00862320">
        <w:rPr>
          <w:rFonts w:ascii="Times New Roman" w:hAnsi="Times New Roman"/>
          <w:lang w:val="ky-KG"/>
        </w:rPr>
        <w:t>дын</w:t>
      </w:r>
      <w:r w:rsidRPr="00862320">
        <w:rPr>
          <w:rFonts w:ascii="Times New Roman" w:hAnsi="Times New Roman"/>
        </w:rPr>
        <w:t xml:space="preserve"> баасы.</w:t>
      </w:r>
    </w:p>
    <w:p w:rsidR="000C6A10" w:rsidRPr="00862320" w:rsidRDefault="000C6A10" w:rsidP="00A30E67">
      <w:pPr>
        <w:pStyle w:val="af6"/>
        <w:jc w:val="both"/>
        <w:rPr>
          <w:rFonts w:ascii="Times New Roman" w:hAnsi="Times New Roman"/>
        </w:rPr>
      </w:pPr>
      <w:r w:rsidRPr="00862320">
        <w:rPr>
          <w:rStyle w:val="af8"/>
          <w:rFonts w:ascii="Times New Roman" w:hAnsi="Times New Roman"/>
        </w:rPr>
        <w:t>2</w:t>
      </w:r>
      <w:r w:rsidRPr="00862320">
        <w:rPr>
          <w:rFonts w:ascii="Times New Roman" w:hAnsi="Times New Roman"/>
          <w:lang w:val="ky-KG"/>
        </w:rPr>
        <w:t xml:space="preserve"> </w:t>
      </w:r>
      <w:r w:rsidRPr="00862320">
        <w:rPr>
          <w:rFonts w:ascii="Times New Roman" w:hAnsi="Times New Roman"/>
          <w:lang w:val="ky-KG"/>
        </w:rPr>
        <w:t xml:space="preserve">СИФ </w:t>
      </w:r>
      <w:r w:rsidRPr="00862320">
        <w:rPr>
          <w:rFonts w:ascii="Times New Roman" w:hAnsi="Times New Roman"/>
        </w:rPr>
        <w:t xml:space="preserve">баасы боюнча </w:t>
      </w:r>
      <w:r w:rsidRPr="00862320">
        <w:rPr>
          <w:rFonts w:ascii="Times New Roman" w:hAnsi="Times New Roman"/>
          <w:lang w:val="ky-KG"/>
        </w:rPr>
        <w:t>им</w:t>
      </w:r>
      <w:r w:rsidRPr="00862320">
        <w:rPr>
          <w:rFonts w:ascii="Times New Roman" w:hAnsi="Times New Roman"/>
        </w:rPr>
        <w:t xml:space="preserve">порт - </w:t>
      </w:r>
      <w:r w:rsidRPr="00862320">
        <w:rPr>
          <w:rFonts w:ascii="Times New Roman" w:hAnsi="Times New Roman"/>
          <w:lang w:val="ky-KG"/>
        </w:rPr>
        <w:t>им</w:t>
      </w:r>
      <w:r w:rsidRPr="00862320">
        <w:rPr>
          <w:rFonts w:ascii="Times New Roman" w:hAnsi="Times New Roman"/>
        </w:rPr>
        <w:t>порт</w:t>
      </w:r>
      <w:r w:rsidRPr="00862320">
        <w:rPr>
          <w:rFonts w:ascii="Times New Roman" w:hAnsi="Times New Roman"/>
          <w:lang w:val="ky-KG"/>
        </w:rPr>
        <w:t>тоочу ө</w:t>
      </w:r>
      <w:r w:rsidRPr="00862320">
        <w:rPr>
          <w:rFonts w:ascii="Times New Roman" w:hAnsi="Times New Roman"/>
        </w:rPr>
        <w:t>лк</w:t>
      </w:r>
      <w:r w:rsidRPr="00862320">
        <w:rPr>
          <w:rFonts w:ascii="Times New Roman" w:hAnsi="Times New Roman"/>
          <w:lang w:val="ky-KG"/>
        </w:rPr>
        <w:t>ө</w:t>
      </w:r>
      <w:r w:rsidRPr="00862320">
        <w:rPr>
          <w:rFonts w:ascii="Times New Roman" w:hAnsi="Times New Roman"/>
        </w:rPr>
        <w:t>н</w:t>
      </w:r>
      <w:r w:rsidRPr="00862320">
        <w:rPr>
          <w:rFonts w:ascii="Times New Roman" w:hAnsi="Times New Roman"/>
          <w:lang w:val="ky-KG"/>
        </w:rPr>
        <w:t>ү</w:t>
      </w:r>
      <w:r w:rsidRPr="00862320">
        <w:rPr>
          <w:rFonts w:ascii="Times New Roman" w:hAnsi="Times New Roman"/>
        </w:rPr>
        <w:t xml:space="preserve">н чек арасына чейин </w:t>
      </w:r>
      <w:r w:rsidRPr="00862320">
        <w:rPr>
          <w:rFonts w:ascii="Times New Roman" w:hAnsi="Times New Roman"/>
          <w:lang w:val="ky-KG"/>
        </w:rPr>
        <w:t>камсыздоо жана транспорттоо боюнча</w:t>
      </w:r>
      <w:r w:rsidRPr="00862320">
        <w:rPr>
          <w:rFonts w:ascii="Times New Roman" w:hAnsi="Times New Roman"/>
        </w:rPr>
        <w:t xml:space="preserve"> чыгымдар</w:t>
      </w:r>
      <w:r w:rsidRPr="00862320">
        <w:rPr>
          <w:rFonts w:ascii="Times New Roman" w:hAnsi="Times New Roman"/>
          <w:lang w:val="ky-KG"/>
        </w:rPr>
        <w:t>ды</w:t>
      </w:r>
      <w:r w:rsidRPr="00862320">
        <w:rPr>
          <w:rFonts w:ascii="Times New Roman" w:hAnsi="Times New Roman"/>
        </w:rPr>
        <w:t xml:space="preserve"> жана анын наркы</w:t>
      </w:r>
      <w:r w:rsidRPr="00862320">
        <w:rPr>
          <w:rFonts w:ascii="Times New Roman" w:hAnsi="Times New Roman"/>
          <w:lang w:val="ky-KG"/>
        </w:rPr>
        <w:t>н</w:t>
      </w:r>
      <w:r w:rsidRPr="00862320">
        <w:rPr>
          <w:rFonts w:ascii="Times New Roman" w:hAnsi="Times New Roman"/>
        </w:rPr>
        <w:t xml:space="preserve"> к</w:t>
      </w:r>
      <w:r w:rsidRPr="00862320">
        <w:rPr>
          <w:rFonts w:ascii="Times New Roman" w:hAnsi="Times New Roman"/>
          <w:lang w:val="ky-KG"/>
        </w:rPr>
        <w:t xml:space="preserve">амтыган </w:t>
      </w:r>
      <w:r w:rsidRPr="00862320">
        <w:rPr>
          <w:rFonts w:ascii="Times New Roman" w:hAnsi="Times New Roman"/>
        </w:rPr>
        <w:t>товар</w:t>
      </w:r>
      <w:r w:rsidRPr="00862320">
        <w:rPr>
          <w:rFonts w:ascii="Times New Roman" w:hAnsi="Times New Roman"/>
          <w:lang w:val="ky-KG"/>
        </w:rPr>
        <w:t>дын</w:t>
      </w:r>
      <w:r w:rsidRPr="00862320">
        <w:rPr>
          <w:rFonts w:ascii="Times New Roman" w:hAnsi="Times New Roman"/>
        </w:rPr>
        <w:t xml:space="preserve"> баасы</w:t>
      </w:r>
      <w:r w:rsidRPr="00862320">
        <w:rPr>
          <w:rFonts w:ascii="Times New Roman" w:hAnsi="Times New Roman"/>
          <w:lang w:val="ky-KG"/>
        </w:rPr>
        <w:t>.</w:t>
      </w:r>
    </w:p>
    <w:p w:rsidR="000C6A10" w:rsidRPr="003C1C12" w:rsidRDefault="000C6A10" w:rsidP="00A30E67">
      <w:pPr>
        <w:pStyle w:val="af6"/>
        <w:rPr>
          <w:rFonts w:ascii="Times New Roman" w:hAnsi="Times New Roman"/>
          <w:sz w:val="22"/>
          <w:szCs w:val="22"/>
        </w:rPr>
      </w:pPr>
    </w:p>
  </w:footnote>
  <w:footnote w:id="3">
    <w:p w:rsidR="000C6A10" w:rsidRPr="00506AA3" w:rsidRDefault="000C6A10" w:rsidP="00A30E67">
      <w:pPr>
        <w:rPr>
          <w:rFonts w:ascii="Times New Roman" w:hAnsi="Times New Roman"/>
          <w:i/>
          <w:sz w:val="20"/>
          <w:szCs w:val="20"/>
        </w:rPr>
      </w:pPr>
      <w:r w:rsidRPr="00506AA3">
        <w:rPr>
          <w:rStyle w:val="af8"/>
          <w:rFonts w:ascii="Times New Roman" w:hAnsi="Times New Roman"/>
          <w:sz w:val="20"/>
          <w:szCs w:val="20"/>
        </w:rPr>
        <w:t>*</w:t>
      </w:r>
      <w:r w:rsidRPr="00506AA3">
        <w:rPr>
          <w:rFonts w:ascii="Times New Roman" w:hAnsi="Times New Roman"/>
          <w:sz w:val="20"/>
          <w:szCs w:val="20"/>
        </w:rPr>
        <w:t xml:space="preserve"> </w:t>
      </w:r>
      <w:r w:rsidRPr="00506AA3">
        <w:rPr>
          <w:rFonts w:ascii="Times New Roman" w:hAnsi="Times New Roman"/>
          <w:i/>
          <w:sz w:val="20"/>
          <w:szCs w:val="20"/>
        </w:rPr>
        <w:t>данные представляются с опозданием на 1 месяц</w:t>
      </w:r>
    </w:p>
    <w:p w:rsidR="000C6A10" w:rsidRPr="00506AA3" w:rsidRDefault="000C6A10" w:rsidP="00A30E67">
      <w:pPr>
        <w:pStyle w:val="af6"/>
      </w:pPr>
    </w:p>
  </w:footnote>
  <w:footnote w:id="4">
    <w:p w:rsidR="000C6A10" w:rsidRPr="00C6143A" w:rsidRDefault="000C6A10" w:rsidP="00EE02F0">
      <w:pPr>
        <w:pStyle w:val="af6"/>
        <w:rPr>
          <w:rFonts w:ascii="Times New Roman" w:hAnsi="Times New Roman"/>
          <w:i/>
        </w:rPr>
      </w:pPr>
      <w:r w:rsidRPr="00C6143A">
        <w:rPr>
          <w:rStyle w:val="af8"/>
          <w:rFonts w:ascii="Times New Roman" w:hAnsi="Times New Roman"/>
          <w:i/>
        </w:rPr>
        <w:t>*</w:t>
      </w:r>
      <w:r w:rsidRPr="00C6143A">
        <w:rPr>
          <w:rFonts w:ascii="Times New Roman" w:hAnsi="Times New Roman"/>
          <w:i/>
        </w:rPr>
        <w:t xml:space="preserve"> данные о заработной плате и сумме задолженности по ее выплате представляются с опозданием на 1 месяц</w:t>
      </w:r>
    </w:p>
  </w:footnote>
  <w:footnote w:id="5">
    <w:p w:rsidR="000C6A10" w:rsidRPr="00D00C0F" w:rsidRDefault="000C6A10" w:rsidP="00EE02F0">
      <w:pPr>
        <w:pStyle w:val="af6"/>
        <w:rPr>
          <w:i/>
        </w:rPr>
      </w:pPr>
      <w:r w:rsidRPr="00D00C0F">
        <w:rPr>
          <w:rStyle w:val="af8"/>
          <w:i/>
        </w:rPr>
        <w:t>*</w:t>
      </w:r>
      <w:r w:rsidRPr="00D00C0F">
        <w:rPr>
          <w:i/>
        </w:rPr>
        <w:t xml:space="preserve"> данные представляются с опозданием на 1 месяц</w:t>
      </w:r>
    </w:p>
  </w:footnote>
  <w:footnote w:id="6">
    <w:p w:rsidR="000C6A10" w:rsidRPr="00F770B0" w:rsidRDefault="000C6A10" w:rsidP="004B0A60">
      <w:pPr>
        <w:pStyle w:val="af6"/>
        <w:jc w:val="both"/>
        <w:rPr>
          <w:rFonts w:ascii="Times New Roman" w:hAnsi="Times New Roman"/>
        </w:rPr>
      </w:pPr>
      <w:r w:rsidRPr="00F770B0">
        <w:rPr>
          <w:rStyle w:val="af8"/>
          <w:rFonts w:ascii="Times New Roman" w:hAnsi="Times New Roman"/>
        </w:rPr>
        <w:t>1</w:t>
      </w:r>
      <w:r w:rsidRPr="00F770B0">
        <w:rPr>
          <w:rFonts w:ascii="Times New Roman" w:hAnsi="Times New Roman"/>
        </w:rPr>
        <w:t xml:space="preserve"> Экспорт в ценах ФОБ - цена товара, включающая его стоимость и расходы по доставке до </w:t>
      </w:r>
    </w:p>
    <w:p w:rsidR="000C6A10" w:rsidRPr="00F770B0" w:rsidRDefault="000C6A10" w:rsidP="004B0A60">
      <w:pPr>
        <w:pStyle w:val="af6"/>
        <w:jc w:val="both"/>
        <w:rPr>
          <w:rFonts w:ascii="Times New Roman" w:hAnsi="Times New Roman"/>
        </w:rPr>
      </w:pPr>
      <w:r w:rsidRPr="00F770B0">
        <w:rPr>
          <w:rFonts w:ascii="Times New Roman" w:hAnsi="Times New Roman"/>
        </w:rPr>
        <w:t xml:space="preserve">   границы страны-экспортера.</w:t>
      </w:r>
    </w:p>
    <w:p w:rsidR="000C6A10" w:rsidRPr="00F770B0" w:rsidRDefault="000C6A10" w:rsidP="004B0A60">
      <w:pPr>
        <w:pStyle w:val="af6"/>
        <w:jc w:val="both"/>
        <w:rPr>
          <w:rFonts w:ascii="Times New Roman" w:hAnsi="Times New Roman"/>
        </w:rPr>
      </w:pPr>
      <w:r w:rsidRPr="00F770B0">
        <w:rPr>
          <w:rStyle w:val="af8"/>
          <w:rFonts w:ascii="Times New Roman" w:hAnsi="Times New Roman"/>
        </w:rPr>
        <w:t>2</w:t>
      </w:r>
      <w:r w:rsidRPr="00F770B0">
        <w:rPr>
          <w:rFonts w:ascii="Times New Roman" w:hAnsi="Times New Roman"/>
        </w:rPr>
        <w:t xml:space="preserve"> Импорт в ценах СИФ - цена товара, включающая его стоимость и расходы по страхованию и </w:t>
      </w:r>
    </w:p>
    <w:p w:rsidR="000C6A10" w:rsidRPr="00F770B0" w:rsidRDefault="000C6A10" w:rsidP="004B0A60">
      <w:pPr>
        <w:pStyle w:val="af6"/>
        <w:jc w:val="both"/>
        <w:rPr>
          <w:rFonts w:ascii="Times New Roman" w:hAnsi="Times New Roman"/>
        </w:rPr>
      </w:pPr>
      <w:r w:rsidRPr="00F770B0">
        <w:rPr>
          <w:rFonts w:ascii="Times New Roman" w:hAnsi="Times New Roman"/>
        </w:rPr>
        <w:t xml:space="preserve">   транспортировке до границы страны-импортера.</w:t>
      </w:r>
    </w:p>
    <w:p w:rsidR="000C6A10" w:rsidRPr="00B51F0E" w:rsidRDefault="000C6A10" w:rsidP="004B0A60">
      <w:pPr>
        <w:pStyle w:val="af6"/>
        <w:rPr>
          <w:rFonts w:ascii="Times New Roman" w:hAnsi="Times New Roman"/>
          <w:sz w:val="22"/>
          <w:szCs w:val="22"/>
        </w:rPr>
      </w:pPr>
    </w:p>
  </w:footnote>
  <w:footnote w:id="7">
    <w:p w:rsidR="000C6A10" w:rsidRPr="00506AA3" w:rsidRDefault="000C6A10" w:rsidP="004B0A60">
      <w:pPr>
        <w:rPr>
          <w:rFonts w:ascii="Times New Roman" w:hAnsi="Times New Roman"/>
          <w:i/>
          <w:sz w:val="20"/>
          <w:szCs w:val="20"/>
        </w:rPr>
      </w:pPr>
      <w:r w:rsidRPr="00506AA3">
        <w:rPr>
          <w:rStyle w:val="af8"/>
          <w:rFonts w:ascii="Times New Roman" w:hAnsi="Times New Roman"/>
          <w:sz w:val="20"/>
          <w:szCs w:val="20"/>
        </w:rPr>
        <w:t>*</w:t>
      </w:r>
      <w:r w:rsidRPr="00506AA3">
        <w:rPr>
          <w:rFonts w:ascii="Times New Roman" w:hAnsi="Times New Roman"/>
          <w:sz w:val="20"/>
          <w:szCs w:val="20"/>
        </w:rPr>
        <w:t xml:space="preserve"> </w:t>
      </w:r>
      <w:r w:rsidRPr="00506AA3">
        <w:rPr>
          <w:rFonts w:ascii="Times New Roman" w:hAnsi="Times New Roman"/>
          <w:i/>
          <w:sz w:val="20"/>
          <w:szCs w:val="20"/>
        </w:rPr>
        <w:t>данные представляются с опозданием на 1 месяц</w:t>
      </w:r>
    </w:p>
    <w:p w:rsidR="000C6A10" w:rsidRPr="00506AA3" w:rsidRDefault="000C6A10" w:rsidP="004B0A60">
      <w:pPr>
        <w:pStyle w:val="af6"/>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C6A10" w:rsidRDefault="000C6A10">
    <w:pPr>
      <w:pStyle w:val="ae"/>
      <w:framePr w:wrap="around" w:vAnchor="text" w:hAnchor="margin" w:xAlign="center" w:y="1"/>
      <w:rPr>
        <w:rStyle w:val="af0"/>
      </w:rPr>
    </w:pPr>
    <w:r>
      <w:rPr>
        <w:rStyle w:val="af0"/>
      </w:rPr>
      <w:fldChar w:fldCharType="begin"/>
    </w:r>
    <w:r>
      <w:rPr>
        <w:rStyle w:val="af0"/>
      </w:rPr>
      <w:instrText xml:space="preserve">PAGE  </w:instrText>
    </w:r>
    <w:r>
      <w:rPr>
        <w:rStyle w:val="af0"/>
      </w:rPr>
      <w:fldChar w:fldCharType="end"/>
    </w:r>
  </w:p>
  <w:p w:rsidR="000C6A10" w:rsidRDefault="000C6A10">
    <w:pPr>
      <w:pStyle w:val="ae"/>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C6A10" w:rsidRDefault="000C6A10">
    <w:pPr>
      <w:pStyle w:val="ae"/>
    </w:pPr>
  </w:p>
  <w:p w:rsidR="000C6A10" w:rsidRDefault="000C6A10">
    <w:pPr>
      <w:pStyle w:val="ae"/>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89"/>
    <w:multiLevelType w:val="singleLevel"/>
    <w:tmpl w:val="BE344458"/>
    <w:lvl w:ilvl="0">
      <w:start w:val="1"/>
      <w:numFmt w:val="bullet"/>
      <w:lvlText w:val=""/>
      <w:lvlJc w:val="left"/>
      <w:pPr>
        <w:tabs>
          <w:tab w:val="num" w:pos="360"/>
        </w:tabs>
        <w:ind w:left="360" w:hanging="360"/>
      </w:pPr>
      <w:rPr>
        <w:rFonts w:ascii="Symbol" w:hAnsi="Symbol" w:hint="default"/>
      </w:rPr>
    </w:lvl>
  </w:abstractNum>
  <w:abstractNum w:abstractNumId="1">
    <w:nsid w:val="01CD511E"/>
    <w:multiLevelType w:val="hybridMultilevel"/>
    <w:tmpl w:val="2E6EA6E8"/>
    <w:lvl w:ilvl="0" w:tplc="0B507A74">
      <w:start w:val="2017"/>
      <w:numFmt w:val="bullet"/>
      <w:lvlText w:val="-"/>
      <w:lvlJc w:val="left"/>
      <w:pPr>
        <w:ind w:left="720" w:hanging="360"/>
      </w:pPr>
      <w:rPr>
        <w:rFonts w:ascii="Kyrghyz Times" w:eastAsia="Times New Roman" w:hAnsi="Kyrghyz Times"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05B81BC1"/>
    <w:multiLevelType w:val="hybridMultilevel"/>
    <w:tmpl w:val="A34C2852"/>
    <w:lvl w:ilvl="0" w:tplc="1AD6FEC0">
      <w:numFmt w:val="bullet"/>
      <w:lvlText w:val="-"/>
      <w:lvlJc w:val="left"/>
      <w:pPr>
        <w:ind w:left="540" w:hanging="360"/>
      </w:pPr>
      <w:rPr>
        <w:rFonts w:ascii="Kyrghyz Times" w:eastAsia="Times New Roman" w:hAnsi="Kyrghyz Times" w:cs="Arial CYR" w:hint="default"/>
      </w:rPr>
    </w:lvl>
    <w:lvl w:ilvl="1" w:tplc="04190003" w:tentative="1">
      <w:start w:val="1"/>
      <w:numFmt w:val="bullet"/>
      <w:lvlText w:val="o"/>
      <w:lvlJc w:val="left"/>
      <w:pPr>
        <w:ind w:left="1260" w:hanging="360"/>
      </w:pPr>
      <w:rPr>
        <w:rFonts w:ascii="Courier New" w:hAnsi="Courier New" w:cs="Courier New" w:hint="default"/>
      </w:rPr>
    </w:lvl>
    <w:lvl w:ilvl="2" w:tplc="04190005" w:tentative="1">
      <w:start w:val="1"/>
      <w:numFmt w:val="bullet"/>
      <w:lvlText w:val=""/>
      <w:lvlJc w:val="left"/>
      <w:pPr>
        <w:ind w:left="1980" w:hanging="360"/>
      </w:pPr>
      <w:rPr>
        <w:rFonts w:ascii="Wingdings" w:hAnsi="Wingdings" w:hint="default"/>
      </w:rPr>
    </w:lvl>
    <w:lvl w:ilvl="3" w:tplc="04190001" w:tentative="1">
      <w:start w:val="1"/>
      <w:numFmt w:val="bullet"/>
      <w:lvlText w:val=""/>
      <w:lvlJc w:val="left"/>
      <w:pPr>
        <w:ind w:left="2700" w:hanging="360"/>
      </w:pPr>
      <w:rPr>
        <w:rFonts w:ascii="Symbol" w:hAnsi="Symbol" w:hint="default"/>
      </w:rPr>
    </w:lvl>
    <w:lvl w:ilvl="4" w:tplc="04190003" w:tentative="1">
      <w:start w:val="1"/>
      <w:numFmt w:val="bullet"/>
      <w:lvlText w:val="o"/>
      <w:lvlJc w:val="left"/>
      <w:pPr>
        <w:ind w:left="3420" w:hanging="360"/>
      </w:pPr>
      <w:rPr>
        <w:rFonts w:ascii="Courier New" w:hAnsi="Courier New" w:cs="Courier New" w:hint="default"/>
      </w:rPr>
    </w:lvl>
    <w:lvl w:ilvl="5" w:tplc="04190005" w:tentative="1">
      <w:start w:val="1"/>
      <w:numFmt w:val="bullet"/>
      <w:lvlText w:val=""/>
      <w:lvlJc w:val="left"/>
      <w:pPr>
        <w:ind w:left="4140" w:hanging="360"/>
      </w:pPr>
      <w:rPr>
        <w:rFonts w:ascii="Wingdings" w:hAnsi="Wingdings" w:hint="default"/>
      </w:rPr>
    </w:lvl>
    <w:lvl w:ilvl="6" w:tplc="04190001" w:tentative="1">
      <w:start w:val="1"/>
      <w:numFmt w:val="bullet"/>
      <w:lvlText w:val=""/>
      <w:lvlJc w:val="left"/>
      <w:pPr>
        <w:ind w:left="4860" w:hanging="360"/>
      </w:pPr>
      <w:rPr>
        <w:rFonts w:ascii="Symbol" w:hAnsi="Symbol" w:hint="default"/>
      </w:rPr>
    </w:lvl>
    <w:lvl w:ilvl="7" w:tplc="04190003" w:tentative="1">
      <w:start w:val="1"/>
      <w:numFmt w:val="bullet"/>
      <w:lvlText w:val="o"/>
      <w:lvlJc w:val="left"/>
      <w:pPr>
        <w:ind w:left="5580" w:hanging="360"/>
      </w:pPr>
      <w:rPr>
        <w:rFonts w:ascii="Courier New" w:hAnsi="Courier New" w:cs="Courier New" w:hint="default"/>
      </w:rPr>
    </w:lvl>
    <w:lvl w:ilvl="8" w:tplc="04190005" w:tentative="1">
      <w:start w:val="1"/>
      <w:numFmt w:val="bullet"/>
      <w:lvlText w:val=""/>
      <w:lvlJc w:val="left"/>
      <w:pPr>
        <w:ind w:left="6300" w:hanging="360"/>
      </w:pPr>
      <w:rPr>
        <w:rFonts w:ascii="Wingdings" w:hAnsi="Wingdings" w:hint="default"/>
      </w:rPr>
    </w:lvl>
  </w:abstractNum>
  <w:abstractNum w:abstractNumId="3">
    <w:nsid w:val="06243061"/>
    <w:multiLevelType w:val="hybridMultilevel"/>
    <w:tmpl w:val="5B24F14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065E6E4E"/>
    <w:multiLevelType w:val="hybridMultilevel"/>
    <w:tmpl w:val="0B4A6836"/>
    <w:lvl w:ilvl="0" w:tplc="0419000F">
      <w:start w:val="1"/>
      <w:numFmt w:val="decimal"/>
      <w:lvlText w:val="%1."/>
      <w:lvlJc w:val="left"/>
      <w:pPr>
        <w:tabs>
          <w:tab w:val="num" w:pos="360"/>
        </w:tabs>
        <w:ind w:left="360" w:hanging="360"/>
      </w:pPr>
    </w:lvl>
    <w:lvl w:ilvl="1" w:tplc="04190019" w:tentative="1">
      <w:start w:val="1"/>
      <w:numFmt w:val="lowerLetter"/>
      <w:lvlText w:val="%2."/>
      <w:lvlJc w:val="left"/>
      <w:pPr>
        <w:tabs>
          <w:tab w:val="num" w:pos="1080"/>
        </w:tabs>
        <w:ind w:left="1080" w:hanging="360"/>
      </w:pPr>
    </w:lvl>
    <w:lvl w:ilvl="2" w:tplc="0419001B" w:tentative="1">
      <w:start w:val="1"/>
      <w:numFmt w:val="lowerRoman"/>
      <w:lvlText w:val="%3."/>
      <w:lvlJc w:val="right"/>
      <w:pPr>
        <w:tabs>
          <w:tab w:val="num" w:pos="1800"/>
        </w:tabs>
        <w:ind w:left="1800" w:hanging="180"/>
      </w:pPr>
    </w:lvl>
    <w:lvl w:ilvl="3" w:tplc="0419000F" w:tentative="1">
      <w:start w:val="1"/>
      <w:numFmt w:val="decimal"/>
      <w:lvlText w:val="%4."/>
      <w:lvlJc w:val="left"/>
      <w:pPr>
        <w:tabs>
          <w:tab w:val="num" w:pos="2520"/>
        </w:tabs>
        <w:ind w:left="2520" w:hanging="360"/>
      </w:pPr>
    </w:lvl>
    <w:lvl w:ilvl="4" w:tplc="04190019" w:tentative="1">
      <w:start w:val="1"/>
      <w:numFmt w:val="lowerLetter"/>
      <w:lvlText w:val="%5."/>
      <w:lvlJc w:val="left"/>
      <w:pPr>
        <w:tabs>
          <w:tab w:val="num" w:pos="3240"/>
        </w:tabs>
        <w:ind w:left="3240" w:hanging="360"/>
      </w:pPr>
    </w:lvl>
    <w:lvl w:ilvl="5" w:tplc="0419001B" w:tentative="1">
      <w:start w:val="1"/>
      <w:numFmt w:val="lowerRoman"/>
      <w:lvlText w:val="%6."/>
      <w:lvlJc w:val="right"/>
      <w:pPr>
        <w:tabs>
          <w:tab w:val="num" w:pos="3960"/>
        </w:tabs>
        <w:ind w:left="3960" w:hanging="180"/>
      </w:pPr>
    </w:lvl>
    <w:lvl w:ilvl="6" w:tplc="0419000F" w:tentative="1">
      <w:start w:val="1"/>
      <w:numFmt w:val="decimal"/>
      <w:lvlText w:val="%7."/>
      <w:lvlJc w:val="left"/>
      <w:pPr>
        <w:tabs>
          <w:tab w:val="num" w:pos="4680"/>
        </w:tabs>
        <w:ind w:left="4680" w:hanging="360"/>
      </w:pPr>
    </w:lvl>
    <w:lvl w:ilvl="7" w:tplc="04190019" w:tentative="1">
      <w:start w:val="1"/>
      <w:numFmt w:val="lowerLetter"/>
      <w:lvlText w:val="%8."/>
      <w:lvlJc w:val="left"/>
      <w:pPr>
        <w:tabs>
          <w:tab w:val="num" w:pos="5400"/>
        </w:tabs>
        <w:ind w:left="5400" w:hanging="360"/>
      </w:pPr>
    </w:lvl>
    <w:lvl w:ilvl="8" w:tplc="0419001B" w:tentative="1">
      <w:start w:val="1"/>
      <w:numFmt w:val="lowerRoman"/>
      <w:lvlText w:val="%9."/>
      <w:lvlJc w:val="right"/>
      <w:pPr>
        <w:tabs>
          <w:tab w:val="num" w:pos="6120"/>
        </w:tabs>
        <w:ind w:left="6120" w:hanging="180"/>
      </w:pPr>
    </w:lvl>
  </w:abstractNum>
  <w:abstractNum w:abstractNumId="5">
    <w:nsid w:val="08740A0C"/>
    <w:multiLevelType w:val="hybridMultilevel"/>
    <w:tmpl w:val="F74CB18E"/>
    <w:lvl w:ilvl="0" w:tplc="29C60228">
      <w:start w:val="1"/>
      <w:numFmt w:val="decimal"/>
      <w:lvlText w:val="%1."/>
      <w:lvlJc w:val="left"/>
      <w:pPr>
        <w:tabs>
          <w:tab w:val="num" w:pos="644"/>
        </w:tabs>
        <w:ind w:left="644" w:hanging="360"/>
      </w:pPr>
      <w:rPr>
        <w:rFonts w:hint="default"/>
      </w:rPr>
    </w:lvl>
    <w:lvl w:ilvl="1" w:tplc="04190019" w:tentative="1">
      <w:start w:val="1"/>
      <w:numFmt w:val="lowerLetter"/>
      <w:lvlText w:val="%2."/>
      <w:lvlJc w:val="left"/>
      <w:pPr>
        <w:tabs>
          <w:tab w:val="num" w:pos="1364"/>
        </w:tabs>
        <w:ind w:left="1364" w:hanging="360"/>
      </w:pPr>
    </w:lvl>
    <w:lvl w:ilvl="2" w:tplc="0419001B" w:tentative="1">
      <w:start w:val="1"/>
      <w:numFmt w:val="lowerRoman"/>
      <w:lvlText w:val="%3."/>
      <w:lvlJc w:val="right"/>
      <w:pPr>
        <w:tabs>
          <w:tab w:val="num" w:pos="2084"/>
        </w:tabs>
        <w:ind w:left="2084" w:hanging="180"/>
      </w:pPr>
    </w:lvl>
    <w:lvl w:ilvl="3" w:tplc="0419000F" w:tentative="1">
      <w:start w:val="1"/>
      <w:numFmt w:val="decimal"/>
      <w:lvlText w:val="%4."/>
      <w:lvlJc w:val="left"/>
      <w:pPr>
        <w:tabs>
          <w:tab w:val="num" w:pos="2804"/>
        </w:tabs>
        <w:ind w:left="2804" w:hanging="360"/>
      </w:pPr>
    </w:lvl>
    <w:lvl w:ilvl="4" w:tplc="04190019" w:tentative="1">
      <w:start w:val="1"/>
      <w:numFmt w:val="lowerLetter"/>
      <w:lvlText w:val="%5."/>
      <w:lvlJc w:val="left"/>
      <w:pPr>
        <w:tabs>
          <w:tab w:val="num" w:pos="3524"/>
        </w:tabs>
        <w:ind w:left="3524" w:hanging="360"/>
      </w:pPr>
    </w:lvl>
    <w:lvl w:ilvl="5" w:tplc="0419001B" w:tentative="1">
      <w:start w:val="1"/>
      <w:numFmt w:val="lowerRoman"/>
      <w:lvlText w:val="%6."/>
      <w:lvlJc w:val="right"/>
      <w:pPr>
        <w:tabs>
          <w:tab w:val="num" w:pos="4244"/>
        </w:tabs>
        <w:ind w:left="4244" w:hanging="180"/>
      </w:pPr>
    </w:lvl>
    <w:lvl w:ilvl="6" w:tplc="0419000F" w:tentative="1">
      <w:start w:val="1"/>
      <w:numFmt w:val="decimal"/>
      <w:lvlText w:val="%7."/>
      <w:lvlJc w:val="left"/>
      <w:pPr>
        <w:tabs>
          <w:tab w:val="num" w:pos="4964"/>
        </w:tabs>
        <w:ind w:left="4964" w:hanging="360"/>
      </w:pPr>
    </w:lvl>
    <w:lvl w:ilvl="7" w:tplc="04190019" w:tentative="1">
      <w:start w:val="1"/>
      <w:numFmt w:val="lowerLetter"/>
      <w:lvlText w:val="%8."/>
      <w:lvlJc w:val="left"/>
      <w:pPr>
        <w:tabs>
          <w:tab w:val="num" w:pos="5684"/>
        </w:tabs>
        <w:ind w:left="5684" w:hanging="360"/>
      </w:pPr>
    </w:lvl>
    <w:lvl w:ilvl="8" w:tplc="0419001B" w:tentative="1">
      <w:start w:val="1"/>
      <w:numFmt w:val="lowerRoman"/>
      <w:lvlText w:val="%9."/>
      <w:lvlJc w:val="right"/>
      <w:pPr>
        <w:tabs>
          <w:tab w:val="num" w:pos="6404"/>
        </w:tabs>
        <w:ind w:left="6404" w:hanging="180"/>
      </w:pPr>
    </w:lvl>
  </w:abstractNum>
  <w:abstractNum w:abstractNumId="6">
    <w:nsid w:val="099543AD"/>
    <w:multiLevelType w:val="hybridMultilevel"/>
    <w:tmpl w:val="F57E92C6"/>
    <w:lvl w:ilvl="0" w:tplc="665A00E0">
      <w:start w:val="1"/>
      <w:numFmt w:val="decimal"/>
      <w:lvlText w:val="%1)"/>
      <w:lvlJc w:val="left"/>
      <w:pPr>
        <w:tabs>
          <w:tab w:val="num" w:pos="1068"/>
        </w:tabs>
        <w:ind w:left="1068" w:hanging="360"/>
      </w:pPr>
      <w:rPr>
        <w:rFonts w:hint="default"/>
      </w:rPr>
    </w:lvl>
    <w:lvl w:ilvl="1" w:tplc="04190019" w:tentative="1">
      <w:start w:val="1"/>
      <w:numFmt w:val="lowerLetter"/>
      <w:lvlText w:val="%2."/>
      <w:lvlJc w:val="left"/>
      <w:pPr>
        <w:tabs>
          <w:tab w:val="num" w:pos="1788"/>
        </w:tabs>
        <w:ind w:left="1788" w:hanging="360"/>
      </w:pPr>
    </w:lvl>
    <w:lvl w:ilvl="2" w:tplc="0419001B" w:tentative="1">
      <w:start w:val="1"/>
      <w:numFmt w:val="lowerRoman"/>
      <w:lvlText w:val="%3."/>
      <w:lvlJc w:val="right"/>
      <w:pPr>
        <w:tabs>
          <w:tab w:val="num" w:pos="2508"/>
        </w:tabs>
        <w:ind w:left="2508" w:hanging="180"/>
      </w:pPr>
    </w:lvl>
    <w:lvl w:ilvl="3" w:tplc="0419000F" w:tentative="1">
      <w:start w:val="1"/>
      <w:numFmt w:val="decimal"/>
      <w:lvlText w:val="%4."/>
      <w:lvlJc w:val="left"/>
      <w:pPr>
        <w:tabs>
          <w:tab w:val="num" w:pos="3228"/>
        </w:tabs>
        <w:ind w:left="3228" w:hanging="360"/>
      </w:pPr>
    </w:lvl>
    <w:lvl w:ilvl="4" w:tplc="04190019" w:tentative="1">
      <w:start w:val="1"/>
      <w:numFmt w:val="lowerLetter"/>
      <w:lvlText w:val="%5."/>
      <w:lvlJc w:val="left"/>
      <w:pPr>
        <w:tabs>
          <w:tab w:val="num" w:pos="3948"/>
        </w:tabs>
        <w:ind w:left="3948" w:hanging="360"/>
      </w:pPr>
    </w:lvl>
    <w:lvl w:ilvl="5" w:tplc="0419001B" w:tentative="1">
      <w:start w:val="1"/>
      <w:numFmt w:val="lowerRoman"/>
      <w:lvlText w:val="%6."/>
      <w:lvlJc w:val="right"/>
      <w:pPr>
        <w:tabs>
          <w:tab w:val="num" w:pos="4668"/>
        </w:tabs>
        <w:ind w:left="4668" w:hanging="180"/>
      </w:pPr>
    </w:lvl>
    <w:lvl w:ilvl="6" w:tplc="0419000F" w:tentative="1">
      <w:start w:val="1"/>
      <w:numFmt w:val="decimal"/>
      <w:lvlText w:val="%7."/>
      <w:lvlJc w:val="left"/>
      <w:pPr>
        <w:tabs>
          <w:tab w:val="num" w:pos="5388"/>
        </w:tabs>
        <w:ind w:left="5388" w:hanging="360"/>
      </w:pPr>
    </w:lvl>
    <w:lvl w:ilvl="7" w:tplc="04190019" w:tentative="1">
      <w:start w:val="1"/>
      <w:numFmt w:val="lowerLetter"/>
      <w:lvlText w:val="%8."/>
      <w:lvlJc w:val="left"/>
      <w:pPr>
        <w:tabs>
          <w:tab w:val="num" w:pos="6108"/>
        </w:tabs>
        <w:ind w:left="6108" w:hanging="360"/>
      </w:pPr>
    </w:lvl>
    <w:lvl w:ilvl="8" w:tplc="0419001B" w:tentative="1">
      <w:start w:val="1"/>
      <w:numFmt w:val="lowerRoman"/>
      <w:lvlText w:val="%9."/>
      <w:lvlJc w:val="right"/>
      <w:pPr>
        <w:tabs>
          <w:tab w:val="num" w:pos="6828"/>
        </w:tabs>
        <w:ind w:left="6828" w:hanging="180"/>
      </w:pPr>
    </w:lvl>
  </w:abstractNum>
  <w:abstractNum w:abstractNumId="7">
    <w:nsid w:val="0D1A4A81"/>
    <w:multiLevelType w:val="hybridMultilevel"/>
    <w:tmpl w:val="40488EFA"/>
    <w:lvl w:ilvl="0" w:tplc="19CE5B04">
      <w:start w:val="1"/>
      <w:numFmt w:val="decimal"/>
      <w:lvlText w:val="%1."/>
      <w:lvlJc w:val="left"/>
      <w:pPr>
        <w:tabs>
          <w:tab w:val="num" w:pos="1931"/>
        </w:tabs>
        <w:ind w:left="1931" w:hanging="851"/>
      </w:pPr>
      <w:rPr>
        <w:rFonts w:ascii="Times New Roman" w:hAnsi="Times New Roman" w:hint="default"/>
        <w:b w:val="0"/>
        <w:i w:val="0"/>
        <w:sz w:val="24"/>
      </w:rPr>
    </w:lvl>
    <w:lvl w:ilvl="1" w:tplc="0419000B">
      <w:start w:val="1"/>
      <w:numFmt w:val="bullet"/>
      <w:lvlText w:val=""/>
      <w:lvlJc w:val="left"/>
      <w:pPr>
        <w:tabs>
          <w:tab w:val="num" w:pos="2520"/>
        </w:tabs>
        <w:ind w:left="2520" w:hanging="360"/>
      </w:pPr>
      <w:rPr>
        <w:rFonts w:ascii="Wingdings" w:hAnsi="Wingdings" w:hint="default"/>
        <w:b w:val="0"/>
        <w:i w:val="0"/>
        <w:sz w:val="24"/>
      </w:rPr>
    </w:lvl>
    <w:lvl w:ilvl="2" w:tplc="0419001B" w:tentative="1">
      <w:start w:val="1"/>
      <w:numFmt w:val="lowerRoman"/>
      <w:lvlText w:val="%3."/>
      <w:lvlJc w:val="right"/>
      <w:pPr>
        <w:tabs>
          <w:tab w:val="num" w:pos="3240"/>
        </w:tabs>
        <w:ind w:left="3240" w:hanging="180"/>
      </w:pPr>
    </w:lvl>
    <w:lvl w:ilvl="3" w:tplc="0419000F" w:tentative="1">
      <w:start w:val="1"/>
      <w:numFmt w:val="decimal"/>
      <w:lvlText w:val="%4."/>
      <w:lvlJc w:val="left"/>
      <w:pPr>
        <w:tabs>
          <w:tab w:val="num" w:pos="3960"/>
        </w:tabs>
        <w:ind w:left="3960" w:hanging="360"/>
      </w:pPr>
    </w:lvl>
    <w:lvl w:ilvl="4" w:tplc="04190019" w:tentative="1">
      <w:start w:val="1"/>
      <w:numFmt w:val="lowerLetter"/>
      <w:lvlText w:val="%5."/>
      <w:lvlJc w:val="left"/>
      <w:pPr>
        <w:tabs>
          <w:tab w:val="num" w:pos="4680"/>
        </w:tabs>
        <w:ind w:left="4680" w:hanging="360"/>
      </w:pPr>
    </w:lvl>
    <w:lvl w:ilvl="5" w:tplc="0419001B" w:tentative="1">
      <w:start w:val="1"/>
      <w:numFmt w:val="lowerRoman"/>
      <w:lvlText w:val="%6."/>
      <w:lvlJc w:val="right"/>
      <w:pPr>
        <w:tabs>
          <w:tab w:val="num" w:pos="5400"/>
        </w:tabs>
        <w:ind w:left="5400" w:hanging="180"/>
      </w:pPr>
    </w:lvl>
    <w:lvl w:ilvl="6" w:tplc="0419000F" w:tentative="1">
      <w:start w:val="1"/>
      <w:numFmt w:val="decimal"/>
      <w:lvlText w:val="%7."/>
      <w:lvlJc w:val="left"/>
      <w:pPr>
        <w:tabs>
          <w:tab w:val="num" w:pos="6120"/>
        </w:tabs>
        <w:ind w:left="6120" w:hanging="360"/>
      </w:pPr>
    </w:lvl>
    <w:lvl w:ilvl="7" w:tplc="04190019" w:tentative="1">
      <w:start w:val="1"/>
      <w:numFmt w:val="lowerLetter"/>
      <w:lvlText w:val="%8."/>
      <w:lvlJc w:val="left"/>
      <w:pPr>
        <w:tabs>
          <w:tab w:val="num" w:pos="6840"/>
        </w:tabs>
        <w:ind w:left="6840" w:hanging="360"/>
      </w:pPr>
    </w:lvl>
    <w:lvl w:ilvl="8" w:tplc="0419001B" w:tentative="1">
      <w:start w:val="1"/>
      <w:numFmt w:val="lowerRoman"/>
      <w:lvlText w:val="%9."/>
      <w:lvlJc w:val="right"/>
      <w:pPr>
        <w:tabs>
          <w:tab w:val="num" w:pos="7560"/>
        </w:tabs>
        <w:ind w:left="7560" w:hanging="180"/>
      </w:pPr>
    </w:lvl>
  </w:abstractNum>
  <w:abstractNum w:abstractNumId="8">
    <w:nsid w:val="174848B6"/>
    <w:multiLevelType w:val="hybridMultilevel"/>
    <w:tmpl w:val="6982079E"/>
    <w:lvl w:ilvl="0" w:tplc="03F2C524">
      <w:start w:val="1"/>
      <w:numFmt w:val="upperRoman"/>
      <w:lvlText w:val="%1."/>
      <w:lvlJc w:val="left"/>
      <w:pPr>
        <w:ind w:left="1080" w:hanging="720"/>
      </w:pPr>
      <w:rPr>
        <w:rFonts w:hint="default"/>
        <w:sz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18F531DC"/>
    <w:multiLevelType w:val="hybridMultilevel"/>
    <w:tmpl w:val="A192E47E"/>
    <w:lvl w:ilvl="0" w:tplc="2632A0AE">
      <w:start w:val="1"/>
      <w:numFmt w:val="lowerLetter"/>
      <w:lvlText w:val="%1."/>
      <w:lvlJc w:val="left"/>
      <w:pPr>
        <w:tabs>
          <w:tab w:val="num" w:pos="1814"/>
        </w:tabs>
        <w:ind w:left="1814" w:hanging="374"/>
      </w:pPr>
      <w:rPr>
        <w:rFonts w:ascii="Arial UniToktom" w:hAnsi="Arial UniToktom" w:hint="default"/>
        <w:b w:val="0"/>
        <w:i w:val="0"/>
        <w:color w:val="auto"/>
        <w:sz w:val="22"/>
        <w:szCs w:val="22"/>
      </w:rPr>
    </w:lvl>
    <w:lvl w:ilvl="1" w:tplc="04190019">
      <w:start w:val="1"/>
      <w:numFmt w:val="lowerLetter"/>
      <w:lvlText w:val="%2."/>
      <w:lvlJc w:val="left"/>
      <w:pPr>
        <w:tabs>
          <w:tab w:val="num" w:pos="1788"/>
        </w:tabs>
        <w:ind w:left="1788" w:hanging="360"/>
      </w:pPr>
    </w:lvl>
    <w:lvl w:ilvl="2" w:tplc="DF344978">
      <w:start w:val="1"/>
      <w:numFmt w:val="decimal"/>
      <w:lvlText w:val="%3."/>
      <w:lvlJc w:val="left"/>
      <w:pPr>
        <w:tabs>
          <w:tab w:val="num" w:pos="2688"/>
        </w:tabs>
        <w:ind w:left="2688" w:hanging="360"/>
      </w:pPr>
      <w:rPr>
        <w:rFonts w:hint="default"/>
        <w:b/>
      </w:rPr>
    </w:lvl>
    <w:lvl w:ilvl="3" w:tplc="0419000F" w:tentative="1">
      <w:start w:val="1"/>
      <w:numFmt w:val="decimal"/>
      <w:lvlText w:val="%4."/>
      <w:lvlJc w:val="left"/>
      <w:pPr>
        <w:tabs>
          <w:tab w:val="num" w:pos="3228"/>
        </w:tabs>
        <w:ind w:left="3228" w:hanging="360"/>
      </w:pPr>
    </w:lvl>
    <w:lvl w:ilvl="4" w:tplc="04190019" w:tentative="1">
      <w:start w:val="1"/>
      <w:numFmt w:val="lowerLetter"/>
      <w:lvlText w:val="%5."/>
      <w:lvlJc w:val="left"/>
      <w:pPr>
        <w:tabs>
          <w:tab w:val="num" w:pos="3948"/>
        </w:tabs>
        <w:ind w:left="3948" w:hanging="360"/>
      </w:pPr>
    </w:lvl>
    <w:lvl w:ilvl="5" w:tplc="0419001B" w:tentative="1">
      <w:start w:val="1"/>
      <w:numFmt w:val="lowerRoman"/>
      <w:lvlText w:val="%6."/>
      <w:lvlJc w:val="right"/>
      <w:pPr>
        <w:tabs>
          <w:tab w:val="num" w:pos="4668"/>
        </w:tabs>
        <w:ind w:left="4668" w:hanging="180"/>
      </w:pPr>
    </w:lvl>
    <w:lvl w:ilvl="6" w:tplc="0419000F" w:tentative="1">
      <w:start w:val="1"/>
      <w:numFmt w:val="decimal"/>
      <w:lvlText w:val="%7."/>
      <w:lvlJc w:val="left"/>
      <w:pPr>
        <w:tabs>
          <w:tab w:val="num" w:pos="5388"/>
        </w:tabs>
        <w:ind w:left="5388" w:hanging="360"/>
      </w:pPr>
    </w:lvl>
    <w:lvl w:ilvl="7" w:tplc="04190019" w:tentative="1">
      <w:start w:val="1"/>
      <w:numFmt w:val="lowerLetter"/>
      <w:lvlText w:val="%8."/>
      <w:lvlJc w:val="left"/>
      <w:pPr>
        <w:tabs>
          <w:tab w:val="num" w:pos="6108"/>
        </w:tabs>
        <w:ind w:left="6108" w:hanging="360"/>
      </w:pPr>
    </w:lvl>
    <w:lvl w:ilvl="8" w:tplc="0419001B" w:tentative="1">
      <w:start w:val="1"/>
      <w:numFmt w:val="lowerRoman"/>
      <w:lvlText w:val="%9."/>
      <w:lvlJc w:val="right"/>
      <w:pPr>
        <w:tabs>
          <w:tab w:val="num" w:pos="6828"/>
        </w:tabs>
        <w:ind w:left="6828" w:hanging="180"/>
      </w:pPr>
    </w:lvl>
  </w:abstractNum>
  <w:abstractNum w:abstractNumId="10">
    <w:nsid w:val="1DBB354A"/>
    <w:multiLevelType w:val="hybridMultilevel"/>
    <w:tmpl w:val="F81841C4"/>
    <w:lvl w:ilvl="0" w:tplc="CA50148A">
      <w:start w:val="1"/>
      <w:numFmt w:val="decimal"/>
      <w:lvlText w:val="%1."/>
      <w:lvlJc w:val="left"/>
      <w:pPr>
        <w:tabs>
          <w:tab w:val="num" w:pos="720"/>
        </w:tabs>
        <w:ind w:left="0" w:firstLine="0"/>
      </w:pPr>
      <w:rPr>
        <w:rFonts w:ascii="Arial UniToktom" w:hAnsi="Arial UniToktom" w:hint="default"/>
        <w:color w:val="auto"/>
        <w:spacing w:val="0"/>
        <w:w w:val="100"/>
        <w:position w:val="0"/>
        <w:sz w:val="22"/>
        <w:szCs w:val="22"/>
        <w:effect w:val="none"/>
      </w:rPr>
    </w:lvl>
    <w:lvl w:ilvl="1" w:tplc="81947BB6">
      <w:start w:val="1"/>
      <w:numFmt w:val="lowerRoman"/>
      <w:lvlText w:val="(%2)"/>
      <w:lvlJc w:val="left"/>
      <w:pPr>
        <w:tabs>
          <w:tab w:val="num" w:pos="1440"/>
        </w:tabs>
        <w:ind w:left="1440" w:hanging="720"/>
      </w:pPr>
      <w:rPr>
        <w:rFonts w:ascii="Arial UniToktom" w:hAnsi="Arial UniToktom" w:cs="Arial" w:hint="default"/>
        <w:color w:val="auto"/>
        <w:spacing w:val="0"/>
        <w:w w:val="100"/>
        <w:position w:val="0"/>
        <w:sz w:val="22"/>
        <w:szCs w:val="22"/>
        <w:effect w:val="none"/>
      </w:rPr>
    </w:lvl>
    <w:lvl w:ilvl="2" w:tplc="0419001B">
      <w:start w:val="1"/>
      <w:numFmt w:val="bullet"/>
      <w:lvlText w:val=""/>
      <w:lvlJc w:val="left"/>
      <w:pPr>
        <w:tabs>
          <w:tab w:val="num" w:pos="1440"/>
        </w:tabs>
        <w:ind w:left="1440" w:hanging="720"/>
      </w:pPr>
      <w:rPr>
        <w:rFonts w:ascii="Symbol" w:hAnsi="Symbol" w:hint="default"/>
        <w:color w:val="auto"/>
        <w:spacing w:val="0"/>
        <w:w w:val="100"/>
        <w:position w:val="0"/>
        <w:sz w:val="22"/>
        <w:szCs w:val="22"/>
        <w:effect w:val="none"/>
      </w:r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1">
    <w:nsid w:val="22F67D7D"/>
    <w:multiLevelType w:val="hybridMultilevel"/>
    <w:tmpl w:val="C46E67E4"/>
    <w:lvl w:ilvl="0" w:tplc="F8268558">
      <w:start w:val="1"/>
      <w:numFmt w:val="decimal"/>
      <w:pStyle w:val="21"/>
      <w:lvlText w:val="Рисунок %1."/>
      <w:lvlJc w:val="left"/>
      <w:pPr>
        <w:tabs>
          <w:tab w:val="num" w:pos="2410"/>
        </w:tabs>
        <w:ind w:left="2410" w:hanging="1701"/>
      </w:pPr>
      <w:rPr>
        <w:rFonts w:ascii="Times New Roman" w:hAnsi="Times New Roman" w:hint="default"/>
        <w:b w:val="0"/>
        <w:i w:val="0"/>
        <w:sz w:val="28"/>
        <w:szCs w:val="28"/>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2">
    <w:nsid w:val="233E3B4A"/>
    <w:multiLevelType w:val="hybridMultilevel"/>
    <w:tmpl w:val="161EEA0A"/>
    <w:lvl w:ilvl="0" w:tplc="E08A9978">
      <w:start w:val="1"/>
      <w:numFmt w:val="decimal"/>
      <w:lvlText w:val="%1"/>
      <w:lvlJc w:val="left"/>
      <w:pPr>
        <w:ind w:left="1200" w:hanging="360"/>
      </w:pPr>
      <w:rPr>
        <w:rFonts w:hint="default"/>
      </w:rPr>
    </w:lvl>
    <w:lvl w:ilvl="1" w:tplc="04190019" w:tentative="1">
      <w:start w:val="1"/>
      <w:numFmt w:val="lowerLetter"/>
      <w:lvlText w:val="%2."/>
      <w:lvlJc w:val="left"/>
      <w:pPr>
        <w:ind w:left="1920" w:hanging="360"/>
      </w:pPr>
    </w:lvl>
    <w:lvl w:ilvl="2" w:tplc="0419001B" w:tentative="1">
      <w:start w:val="1"/>
      <w:numFmt w:val="lowerRoman"/>
      <w:lvlText w:val="%3."/>
      <w:lvlJc w:val="right"/>
      <w:pPr>
        <w:ind w:left="2640" w:hanging="180"/>
      </w:pPr>
    </w:lvl>
    <w:lvl w:ilvl="3" w:tplc="0419000F" w:tentative="1">
      <w:start w:val="1"/>
      <w:numFmt w:val="decimal"/>
      <w:lvlText w:val="%4."/>
      <w:lvlJc w:val="left"/>
      <w:pPr>
        <w:ind w:left="3360" w:hanging="360"/>
      </w:pPr>
    </w:lvl>
    <w:lvl w:ilvl="4" w:tplc="04190019" w:tentative="1">
      <w:start w:val="1"/>
      <w:numFmt w:val="lowerLetter"/>
      <w:lvlText w:val="%5."/>
      <w:lvlJc w:val="left"/>
      <w:pPr>
        <w:ind w:left="4080" w:hanging="360"/>
      </w:pPr>
    </w:lvl>
    <w:lvl w:ilvl="5" w:tplc="0419001B" w:tentative="1">
      <w:start w:val="1"/>
      <w:numFmt w:val="lowerRoman"/>
      <w:lvlText w:val="%6."/>
      <w:lvlJc w:val="right"/>
      <w:pPr>
        <w:ind w:left="4800" w:hanging="180"/>
      </w:pPr>
    </w:lvl>
    <w:lvl w:ilvl="6" w:tplc="0419000F" w:tentative="1">
      <w:start w:val="1"/>
      <w:numFmt w:val="decimal"/>
      <w:lvlText w:val="%7."/>
      <w:lvlJc w:val="left"/>
      <w:pPr>
        <w:ind w:left="5520" w:hanging="360"/>
      </w:pPr>
    </w:lvl>
    <w:lvl w:ilvl="7" w:tplc="04190019" w:tentative="1">
      <w:start w:val="1"/>
      <w:numFmt w:val="lowerLetter"/>
      <w:lvlText w:val="%8."/>
      <w:lvlJc w:val="left"/>
      <w:pPr>
        <w:ind w:left="6240" w:hanging="360"/>
      </w:pPr>
    </w:lvl>
    <w:lvl w:ilvl="8" w:tplc="0419001B" w:tentative="1">
      <w:start w:val="1"/>
      <w:numFmt w:val="lowerRoman"/>
      <w:lvlText w:val="%9."/>
      <w:lvlJc w:val="right"/>
      <w:pPr>
        <w:ind w:left="6960" w:hanging="180"/>
      </w:pPr>
    </w:lvl>
  </w:abstractNum>
  <w:abstractNum w:abstractNumId="13">
    <w:nsid w:val="2690279F"/>
    <w:multiLevelType w:val="hybridMultilevel"/>
    <w:tmpl w:val="5BE6DC0C"/>
    <w:lvl w:ilvl="0" w:tplc="0419000F">
      <w:start w:val="1"/>
      <w:numFmt w:val="decimal"/>
      <w:lvlText w:val="%1."/>
      <w:lvlJc w:val="left"/>
      <w:pPr>
        <w:tabs>
          <w:tab w:val="num" w:pos="644"/>
        </w:tabs>
        <w:ind w:left="644" w:hanging="360"/>
      </w:pPr>
      <w:rPr>
        <w:rFonts w:hint="default"/>
      </w:rPr>
    </w:lvl>
    <w:lvl w:ilvl="1" w:tplc="04190019" w:tentative="1">
      <w:start w:val="1"/>
      <w:numFmt w:val="lowerLetter"/>
      <w:lvlText w:val="%2."/>
      <w:lvlJc w:val="left"/>
      <w:pPr>
        <w:tabs>
          <w:tab w:val="num" w:pos="1364"/>
        </w:tabs>
        <w:ind w:left="1364" w:hanging="360"/>
      </w:pPr>
    </w:lvl>
    <w:lvl w:ilvl="2" w:tplc="0419001B" w:tentative="1">
      <w:start w:val="1"/>
      <w:numFmt w:val="lowerRoman"/>
      <w:lvlText w:val="%3."/>
      <w:lvlJc w:val="right"/>
      <w:pPr>
        <w:tabs>
          <w:tab w:val="num" w:pos="2084"/>
        </w:tabs>
        <w:ind w:left="2084" w:hanging="180"/>
      </w:pPr>
    </w:lvl>
    <w:lvl w:ilvl="3" w:tplc="0419000F" w:tentative="1">
      <w:start w:val="1"/>
      <w:numFmt w:val="decimal"/>
      <w:lvlText w:val="%4."/>
      <w:lvlJc w:val="left"/>
      <w:pPr>
        <w:tabs>
          <w:tab w:val="num" w:pos="2804"/>
        </w:tabs>
        <w:ind w:left="2804" w:hanging="360"/>
      </w:pPr>
    </w:lvl>
    <w:lvl w:ilvl="4" w:tplc="04190019" w:tentative="1">
      <w:start w:val="1"/>
      <w:numFmt w:val="lowerLetter"/>
      <w:lvlText w:val="%5."/>
      <w:lvlJc w:val="left"/>
      <w:pPr>
        <w:tabs>
          <w:tab w:val="num" w:pos="3524"/>
        </w:tabs>
        <w:ind w:left="3524" w:hanging="360"/>
      </w:pPr>
    </w:lvl>
    <w:lvl w:ilvl="5" w:tplc="0419001B" w:tentative="1">
      <w:start w:val="1"/>
      <w:numFmt w:val="lowerRoman"/>
      <w:lvlText w:val="%6."/>
      <w:lvlJc w:val="right"/>
      <w:pPr>
        <w:tabs>
          <w:tab w:val="num" w:pos="4244"/>
        </w:tabs>
        <w:ind w:left="4244" w:hanging="180"/>
      </w:pPr>
    </w:lvl>
    <w:lvl w:ilvl="6" w:tplc="0419000F" w:tentative="1">
      <w:start w:val="1"/>
      <w:numFmt w:val="decimal"/>
      <w:lvlText w:val="%7."/>
      <w:lvlJc w:val="left"/>
      <w:pPr>
        <w:tabs>
          <w:tab w:val="num" w:pos="4964"/>
        </w:tabs>
        <w:ind w:left="4964" w:hanging="360"/>
      </w:pPr>
    </w:lvl>
    <w:lvl w:ilvl="7" w:tplc="04190019" w:tentative="1">
      <w:start w:val="1"/>
      <w:numFmt w:val="lowerLetter"/>
      <w:lvlText w:val="%8."/>
      <w:lvlJc w:val="left"/>
      <w:pPr>
        <w:tabs>
          <w:tab w:val="num" w:pos="5684"/>
        </w:tabs>
        <w:ind w:left="5684" w:hanging="360"/>
      </w:pPr>
    </w:lvl>
    <w:lvl w:ilvl="8" w:tplc="0419001B" w:tentative="1">
      <w:start w:val="1"/>
      <w:numFmt w:val="lowerRoman"/>
      <w:lvlText w:val="%9."/>
      <w:lvlJc w:val="right"/>
      <w:pPr>
        <w:tabs>
          <w:tab w:val="num" w:pos="6404"/>
        </w:tabs>
        <w:ind w:left="6404" w:hanging="180"/>
      </w:pPr>
    </w:lvl>
  </w:abstractNum>
  <w:abstractNum w:abstractNumId="14">
    <w:nsid w:val="2F5F134E"/>
    <w:multiLevelType w:val="hybridMultilevel"/>
    <w:tmpl w:val="D6D67108"/>
    <w:lvl w:ilvl="0" w:tplc="235E103A">
      <w:start w:val="1"/>
      <w:numFmt w:val="decimal"/>
      <w:lvlText w:val="%1."/>
      <w:lvlJc w:val="left"/>
      <w:pPr>
        <w:tabs>
          <w:tab w:val="num" w:pos="720"/>
        </w:tabs>
        <w:ind w:left="0" w:firstLine="0"/>
      </w:pPr>
      <w:rPr>
        <w:rFonts w:ascii="Arial UniToktom" w:hAnsi="Arial UniToktom" w:hint="default"/>
        <w:color w:val="auto"/>
        <w:spacing w:val="0"/>
        <w:w w:val="100"/>
        <w:position w:val="0"/>
        <w:sz w:val="22"/>
        <w:szCs w:val="22"/>
        <w:effect w:val="none"/>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5">
    <w:nsid w:val="352B760D"/>
    <w:multiLevelType w:val="hybridMultilevel"/>
    <w:tmpl w:val="6EE25D54"/>
    <w:lvl w:ilvl="0" w:tplc="1D5A46F4">
      <w:start w:val="2"/>
      <w:numFmt w:val="bullet"/>
      <w:lvlText w:val="-"/>
      <w:lvlJc w:val="left"/>
      <w:pPr>
        <w:tabs>
          <w:tab w:val="num" w:pos="1155"/>
        </w:tabs>
        <w:ind w:left="1155" w:hanging="360"/>
      </w:pPr>
      <w:rPr>
        <w:rFonts w:ascii="Times New Roman" w:eastAsia="Times New Roman" w:hAnsi="Times New Roman" w:cs="Times New Roman" w:hint="default"/>
        <w:b w:val="0"/>
      </w:rPr>
    </w:lvl>
    <w:lvl w:ilvl="1" w:tplc="04190003" w:tentative="1">
      <w:start w:val="1"/>
      <w:numFmt w:val="bullet"/>
      <w:lvlText w:val="o"/>
      <w:lvlJc w:val="left"/>
      <w:pPr>
        <w:tabs>
          <w:tab w:val="num" w:pos="1875"/>
        </w:tabs>
        <w:ind w:left="1875" w:hanging="360"/>
      </w:pPr>
      <w:rPr>
        <w:rFonts w:ascii="Courier New" w:hAnsi="Courier New" w:hint="default"/>
      </w:rPr>
    </w:lvl>
    <w:lvl w:ilvl="2" w:tplc="04190005" w:tentative="1">
      <w:start w:val="1"/>
      <w:numFmt w:val="bullet"/>
      <w:lvlText w:val=""/>
      <w:lvlJc w:val="left"/>
      <w:pPr>
        <w:tabs>
          <w:tab w:val="num" w:pos="2595"/>
        </w:tabs>
        <w:ind w:left="2595" w:hanging="360"/>
      </w:pPr>
      <w:rPr>
        <w:rFonts w:ascii="Wingdings" w:hAnsi="Wingdings" w:hint="default"/>
      </w:rPr>
    </w:lvl>
    <w:lvl w:ilvl="3" w:tplc="04190001" w:tentative="1">
      <w:start w:val="1"/>
      <w:numFmt w:val="bullet"/>
      <w:lvlText w:val=""/>
      <w:lvlJc w:val="left"/>
      <w:pPr>
        <w:tabs>
          <w:tab w:val="num" w:pos="3315"/>
        </w:tabs>
        <w:ind w:left="3315" w:hanging="360"/>
      </w:pPr>
      <w:rPr>
        <w:rFonts w:ascii="Symbol" w:hAnsi="Symbol" w:hint="default"/>
      </w:rPr>
    </w:lvl>
    <w:lvl w:ilvl="4" w:tplc="04190003" w:tentative="1">
      <w:start w:val="1"/>
      <w:numFmt w:val="bullet"/>
      <w:lvlText w:val="o"/>
      <w:lvlJc w:val="left"/>
      <w:pPr>
        <w:tabs>
          <w:tab w:val="num" w:pos="4035"/>
        </w:tabs>
        <w:ind w:left="4035" w:hanging="360"/>
      </w:pPr>
      <w:rPr>
        <w:rFonts w:ascii="Courier New" w:hAnsi="Courier New" w:hint="default"/>
      </w:rPr>
    </w:lvl>
    <w:lvl w:ilvl="5" w:tplc="04190005" w:tentative="1">
      <w:start w:val="1"/>
      <w:numFmt w:val="bullet"/>
      <w:lvlText w:val=""/>
      <w:lvlJc w:val="left"/>
      <w:pPr>
        <w:tabs>
          <w:tab w:val="num" w:pos="4755"/>
        </w:tabs>
        <w:ind w:left="4755" w:hanging="360"/>
      </w:pPr>
      <w:rPr>
        <w:rFonts w:ascii="Wingdings" w:hAnsi="Wingdings" w:hint="default"/>
      </w:rPr>
    </w:lvl>
    <w:lvl w:ilvl="6" w:tplc="04190001" w:tentative="1">
      <w:start w:val="1"/>
      <w:numFmt w:val="bullet"/>
      <w:lvlText w:val=""/>
      <w:lvlJc w:val="left"/>
      <w:pPr>
        <w:tabs>
          <w:tab w:val="num" w:pos="5475"/>
        </w:tabs>
        <w:ind w:left="5475" w:hanging="360"/>
      </w:pPr>
      <w:rPr>
        <w:rFonts w:ascii="Symbol" w:hAnsi="Symbol" w:hint="default"/>
      </w:rPr>
    </w:lvl>
    <w:lvl w:ilvl="7" w:tplc="04190003" w:tentative="1">
      <w:start w:val="1"/>
      <w:numFmt w:val="bullet"/>
      <w:lvlText w:val="o"/>
      <w:lvlJc w:val="left"/>
      <w:pPr>
        <w:tabs>
          <w:tab w:val="num" w:pos="6195"/>
        </w:tabs>
        <w:ind w:left="6195" w:hanging="360"/>
      </w:pPr>
      <w:rPr>
        <w:rFonts w:ascii="Courier New" w:hAnsi="Courier New" w:hint="default"/>
      </w:rPr>
    </w:lvl>
    <w:lvl w:ilvl="8" w:tplc="04190005" w:tentative="1">
      <w:start w:val="1"/>
      <w:numFmt w:val="bullet"/>
      <w:lvlText w:val=""/>
      <w:lvlJc w:val="left"/>
      <w:pPr>
        <w:tabs>
          <w:tab w:val="num" w:pos="6915"/>
        </w:tabs>
        <w:ind w:left="6915" w:hanging="360"/>
      </w:pPr>
      <w:rPr>
        <w:rFonts w:ascii="Wingdings" w:hAnsi="Wingdings" w:hint="default"/>
      </w:rPr>
    </w:lvl>
  </w:abstractNum>
  <w:abstractNum w:abstractNumId="16">
    <w:nsid w:val="380423CC"/>
    <w:multiLevelType w:val="hybridMultilevel"/>
    <w:tmpl w:val="586ED01C"/>
    <w:lvl w:ilvl="0" w:tplc="F2BA7E36">
      <w:start w:val="1"/>
      <w:numFmt w:val="upperRoman"/>
      <w:lvlText w:val="%1."/>
      <w:lvlJc w:val="left"/>
      <w:pPr>
        <w:tabs>
          <w:tab w:val="num" w:pos="1080"/>
        </w:tabs>
        <w:ind w:left="1080" w:hanging="72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7">
    <w:nsid w:val="43FE392B"/>
    <w:multiLevelType w:val="hybridMultilevel"/>
    <w:tmpl w:val="A86E0750"/>
    <w:lvl w:ilvl="0" w:tplc="3B5E04E2">
      <w:start w:val="2"/>
      <w:numFmt w:val="bullet"/>
      <w:lvlText w:val=""/>
      <w:lvlJc w:val="left"/>
      <w:pPr>
        <w:tabs>
          <w:tab w:val="num" w:pos="1740"/>
        </w:tabs>
        <w:ind w:left="1740" w:hanging="360"/>
      </w:pPr>
      <w:rPr>
        <w:rFonts w:ascii="Symbol" w:eastAsia="Times New Roman" w:hAnsi="Symbol" w:cs="Times New Roman" w:hint="default"/>
        <w:sz w:val="24"/>
      </w:rPr>
    </w:lvl>
    <w:lvl w:ilvl="1" w:tplc="04190003" w:tentative="1">
      <w:start w:val="1"/>
      <w:numFmt w:val="bullet"/>
      <w:lvlText w:val="o"/>
      <w:lvlJc w:val="left"/>
      <w:pPr>
        <w:tabs>
          <w:tab w:val="num" w:pos="2460"/>
        </w:tabs>
        <w:ind w:left="2460" w:hanging="360"/>
      </w:pPr>
      <w:rPr>
        <w:rFonts w:ascii="Courier New" w:hAnsi="Courier New" w:hint="default"/>
      </w:rPr>
    </w:lvl>
    <w:lvl w:ilvl="2" w:tplc="04190005" w:tentative="1">
      <w:start w:val="1"/>
      <w:numFmt w:val="bullet"/>
      <w:lvlText w:val=""/>
      <w:lvlJc w:val="left"/>
      <w:pPr>
        <w:tabs>
          <w:tab w:val="num" w:pos="3180"/>
        </w:tabs>
        <w:ind w:left="3180" w:hanging="360"/>
      </w:pPr>
      <w:rPr>
        <w:rFonts w:ascii="Wingdings" w:hAnsi="Wingdings" w:hint="default"/>
      </w:rPr>
    </w:lvl>
    <w:lvl w:ilvl="3" w:tplc="04190001" w:tentative="1">
      <w:start w:val="1"/>
      <w:numFmt w:val="bullet"/>
      <w:lvlText w:val=""/>
      <w:lvlJc w:val="left"/>
      <w:pPr>
        <w:tabs>
          <w:tab w:val="num" w:pos="3900"/>
        </w:tabs>
        <w:ind w:left="3900" w:hanging="360"/>
      </w:pPr>
      <w:rPr>
        <w:rFonts w:ascii="Symbol" w:hAnsi="Symbol" w:hint="default"/>
      </w:rPr>
    </w:lvl>
    <w:lvl w:ilvl="4" w:tplc="04190003" w:tentative="1">
      <w:start w:val="1"/>
      <w:numFmt w:val="bullet"/>
      <w:lvlText w:val="o"/>
      <w:lvlJc w:val="left"/>
      <w:pPr>
        <w:tabs>
          <w:tab w:val="num" w:pos="4620"/>
        </w:tabs>
        <w:ind w:left="4620" w:hanging="360"/>
      </w:pPr>
      <w:rPr>
        <w:rFonts w:ascii="Courier New" w:hAnsi="Courier New" w:hint="default"/>
      </w:rPr>
    </w:lvl>
    <w:lvl w:ilvl="5" w:tplc="04190005" w:tentative="1">
      <w:start w:val="1"/>
      <w:numFmt w:val="bullet"/>
      <w:lvlText w:val=""/>
      <w:lvlJc w:val="left"/>
      <w:pPr>
        <w:tabs>
          <w:tab w:val="num" w:pos="5340"/>
        </w:tabs>
        <w:ind w:left="5340" w:hanging="360"/>
      </w:pPr>
      <w:rPr>
        <w:rFonts w:ascii="Wingdings" w:hAnsi="Wingdings" w:hint="default"/>
      </w:rPr>
    </w:lvl>
    <w:lvl w:ilvl="6" w:tplc="04190001" w:tentative="1">
      <w:start w:val="1"/>
      <w:numFmt w:val="bullet"/>
      <w:lvlText w:val=""/>
      <w:lvlJc w:val="left"/>
      <w:pPr>
        <w:tabs>
          <w:tab w:val="num" w:pos="6060"/>
        </w:tabs>
        <w:ind w:left="6060" w:hanging="360"/>
      </w:pPr>
      <w:rPr>
        <w:rFonts w:ascii="Symbol" w:hAnsi="Symbol" w:hint="default"/>
      </w:rPr>
    </w:lvl>
    <w:lvl w:ilvl="7" w:tplc="04190003" w:tentative="1">
      <w:start w:val="1"/>
      <w:numFmt w:val="bullet"/>
      <w:lvlText w:val="o"/>
      <w:lvlJc w:val="left"/>
      <w:pPr>
        <w:tabs>
          <w:tab w:val="num" w:pos="6780"/>
        </w:tabs>
        <w:ind w:left="6780" w:hanging="360"/>
      </w:pPr>
      <w:rPr>
        <w:rFonts w:ascii="Courier New" w:hAnsi="Courier New" w:hint="default"/>
      </w:rPr>
    </w:lvl>
    <w:lvl w:ilvl="8" w:tplc="04190005" w:tentative="1">
      <w:start w:val="1"/>
      <w:numFmt w:val="bullet"/>
      <w:lvlText w:val=""/>
      <w:lvlJc w:val="left"/>
      <w:pPr>
        <w:tabs>
          <w:tab w:val="num" w:pos="7500"/>
        </w:tabs>
        <w:ind w:left="7500" w:hanging="360"/>
      </w:pPr>
      <w:rPr>
        <w:rFonts w:ascii="Wingdings" w:hAnsi="Wingdings" w:hint="default"/>
      </w:rPr>
    </w:lvl>
  </w:abstractNum>
  <w:abstractNum w:abstractNumId="18">
    <w:nsid w:val="441C2956"/>
    <w:multiLevelType w:val="hybridMultilevel"/>
    <w:tmpl w:val="2BC461A0"/>
    <w:lvl w:ilvl="0" w:tplc="0419000F">
      <w:start w:val="1"/>
      <w:numFmt w:val="decimal"/>
      <w:lvlText w:val="%1."/>
      <w:lvlJc w:val="left"/>
      <w:pPr>
        <w:tabs>
          <w:tab w:val="num" w:pos="360"/>
        </w:tabs>
        <w:ind w:left="360" w:hanging="360"/>
      </w:pPr>
    </w:lvl>
    <w:lvl w:ilvl="1" w:tplc="04190019" w:tentative="1">
      <w:start w:val="1"/>
      <w:numFmt w:val="lowerLetter"/>
      <w:lvlText w:val="%2."/>
      <w:lvlJc w:val="left"/>
      <w:pPr>
        <w:tabs>
          <w:tab w:val="num" w:pos="1080"/>
        </w:tabs>
        <w:ind w:left="1080" w:hanging="360"/>
      </w:pPr>
    </w:lvl>
    <w:lvl w:ilvl="2" w:tplc="0419001B" w:tentative="1">
      <w:start w:val="1"/>
      <w:numFmt w:val="lowerRoman"/>
      <w:lvlText w:val="%3."/>
      <w:lvlJc w:val="right"/>
      <w:pPr>
        <w:tabs>
          <w:tab w:val="num" w:pos="1800"/>
        </w:tabs>
        <w:ind w:left="1800" w:hanging="180"/>
      </w:pPr>
    </w:lvl>
    <w:lvl w:ilvl="3" w:tplc="0419000F" w:tentative="1">
      <w:start w:val="1"/>
      <w:numFmt w:val="decimal"/>
      <w:lvlText w:val="%4."/>
      <w:lvlJc w:val="left"/>
      <w:pPr>
        <w:tabs>
          <w:tab w:val="num" w:pos="2520"/>
        </w:tabs>
        <w:ind w:left="2520" w:hanging="360"/>
      </w:pPr>
    </w:lvl>
    <w:lvl w:ilvl="4" w:tplc="04190019" w:tentative="1">
      <w:start w:val="1"/>
      <w:numFmt w:val="lowerLetter"/>
      <w:lvlText w:val="%5."/>
      <w:lvlJc w:val="left"/>
      <w:pPr>
        <w:tabs>
          <w:tab w:val="num" w:pos="3240"/>
        </w:tabs>
        <w:ind w:left="3240" w:hanging="360"/>
      </w:pPr>
    </w:lvl>
    <w:lvl w:ilvl="5" w:tplc="0419001B" w:tentative="1">
      <w:start w:val="1"/>
      <w:numFmt w:val="lowerRoman"/>
      <w:lvlText w:val="%6."/>
      <w:lvlJc w:val="right"/>
      <w:pPr>
        <w:tabs>
          <w:tab w:val="num" w:pos="3960"/>
        </w:tabs>
        <w:ind w:left="3960" w:hanging="180"/>
      </w:pPr>
    </w:lvl>
    <w:lvl w:ilvl="6" w:tplc="0419000F" w:tentative="1">
      <w:start w:val="1"/>
      <w:numFmt w:val="decimal"/>
      <w:lvlText w:val="%7."/>
      <w:lvlJc w:val="left"/>
      <w:pPr>
        <w:tabs>
          <w:tab w:val="num" w:pos="4680"/>
        </w:tabs>
        <w:ind w:left="4680" w:hanging="360"/>
      </w:pPr>
    </w:lvl>
    <w:lvl w:ilvl="7" w:tplc="04190019" w:tentative="1">
      <w:start w:val="1"/>
      <w:numFmt w:val="lowerLetter"/>
      <w:lvlText w:val="%8."/>
      <w:lvlJc w:val="left"/>
      <w:pPr>
        <w:tabs>
          <w:tab w:val="num" w:pos="5400"/>
        </w:tabs>
        <w:ind w:left="5400" w:hanging="360"/>
      </w:pPr>
    </w:lvl>
    <w:lvl w:ilvl="8" w:tplc="0419001B" w:tentative="1">
      <w:start w:val="1"/>
      <w:numFmt w:val="lowerRoman"/>
      <w:lvlText w:val="%9."/>
      <w:lvlJc w:val="right"/>
      <w:pPr>
        <w:tabs>
          <w:tab w:val="num" w:pos="6120"/>
        </w:tabs>
        <w:ind w:left="6120" w:hanging="180"/>
      </w:pPr>
    </w:lvl>
  </w:abstractNum>
  <w:abstractNum w:abstractNumId="19">
    <w:nsid w:val="45120E88"/>
    <w:multiLevelType w:val="hybridMultilevel"/>
    <w:tmpl w:val="B4BE7764"/>
    <w:lvl w:ilvl="0" w:tplc="D55CCECA">
      <w:numFmt w:val="bullet"/>
      <w:lvlText w:val="-"/>
      <w:lvlJc w:val="left"/>
      <w:pPr>
        <w:ind w:left="1095" w:hanging="360"/>
      </w:pPr>
      <w:rPr>
        <w:rFonts w:ascii="Kyrghyz Times" w:eastAsia="Times New Roman" w:hAnsi="Kyrghyz Times" w:cs="Arial CYR" w:hint="default"/>
      </w:rPr>
    </w:lvl>
    <w:lvl w:ilvl="1" w:tplc="04190003" w:tentative="1">
      <w:start w:val="1"/>
      <w:numFmt w:val="bullet"/>
      <w:lvlText w:val="o"/>
      <w:lvlJc w:val="left"/>
      <w:pPr>
        <w:ind w:left="1815" w:hanging="360"/>
      </w:pPr>
      <w:rPr>
        <w:rFonts w:ascii="Courier New" w:hAnsi="Courier New" w:cs="Courier New" w:hint="default"/>
      </w:rPr>
    </w:lvl>
    <w:lvl w:ilvl="2" w:tplc="04190005" w:tentative="1">
      <w:start w:val="1"/>
      <w:numFmt w:val="bullet"/>
      <w:lvlText w:val=""/>
      <w:lvlJc w:val="left"/>
      <w:pPr>
        <w:ind w:left="2535" w:hanging="360"/>
      </w:pPr>
      <w:rPr>
        <w:rFonts w:ascii="Wingdings" w:hAnsi="Wingdings" w:hint="default"/>
      </w:rPr>
    </w:lvl>
    <w:lvl w:ilvl="3" w:tplc="04190001" w:tentative="1">
      <w:start w:val="1"/>
      <w:numFmt w:val="bullet"/>
      <w:lvlText w:val=""/>
      <w:lvlJc w:val="left"/>
      <w:pPr>
        <w:ind w:left="3255" w:hanging="360"/>
      </w:pPr>
      <w:rPr>
        <w:rFonts w:ascii="Symbol" w:hAnsi="Symbol" w:hint="default"/>
      </w:rPr>
    </w:lvl>
    <w:lvl w:ilvl="4" w:tplc="04190003" w:tentative="1">
      <w:start w:val="1"/>
      <w:numFmt w:val="bullet"/>
      <w:lvlText w:val="o"/>
      <w:lvlJc w:val="left"/>
      <w:pPr>
        <w:ind w:left="3975" w:hanging="360"/>
      </w:pPr>
      <w:rPr>
        <w:rFonts w:ascii="Courier New" w:hAnsi="Courier New" w:cs="Courier New" w:hint="default"/>
      </w:rPr>
    </w:lvl>
    <w:lvl w:ilvl="5" w:tplc="04190005" w:tentative="1">
      <w:start w:val="1"/>
      <w:numFmt w:val="bullet"/>
      <w:lvlText w:val=""/>
      <w:lvlJc w:val="left"/>
      <w:pPr>
        <w:ind w:left="4695" w:hanging="360"/>
      </w:pPr>
      <w:rPr>
        <w:rFonts w:ascii="Wingdings" w:hAnsi="Wingdings" w:hint="default"/>
      </w:rPr>
    </w:lvl>
    <w:lvl w:ilvl="6" w:tplc="04190001" w:tentative="1">
      <w:start w:val="1"/>
      <w:numFmt w:val="bullet"/>
      <w:lvlText w:val=""/>
      <w:lvlJc w:val="left"/>
      <w:pPr>
        <w:ind w:left="5415" w:hanging="360"/>
      </w:pPr>
      <w:rPr>
        <w:rFonts w:ascii="Symbol" w:hAnsi="Symbol" w:hint="default"/>
      </w:rPr>
    </w:lvl>
    <w:lvl w:ilvl="7" w:tplc="04190003" w:tentative="1">
      <w:start w:val="1"/>
      <w:numFmt w:val="bullet"/>
      <w:lvlText w:val="o"/>
      <w:lvlJc w:val="left"/>
      <w:pPr>
        <w:ind w:left="6135" w:hanging="360"/>
      </w:pPr>
      <w:rPr>
        <w:rFonts w:ascii="Courier New" w:hAnsi="Courier New" w:cs="Courier New" w:hint="default"/>
      </w:rPr>
    </w:lvl>
    <w:lvl w:ilvl="8" w:tplc="04190005" w:tentative="1">
      <w:start w:val="1"/>
      <w:numFmt w:val="bullet"/>
      <w:lvlText w:val=""/>
      <w:lvlJc w:val="left"/>
      <w:pPr>
        <w:ind w:left="6855" w:hanging="360"/>
      </w:pPr>
      <w:rPr>
        <w:rFonts w:ascii="Wingdings" w:hAnsi="Wingdings" w:hint="default"/>
      </w:rPr>
    </w:lvl>
  </w:abstractNum>
  <w:abstractNum w:abstractNumId="20">
    <w:nsid w:val="46590429"/>
    <w:multiLevelType w:val="hybridMultilevel"/>
    <w:tmpl w:val="C46E67E4"/>
    <w:lvl w:ilvl="0" w:tplc="F8268558">
      <w:start w:val="1"/>
      <w:numFmt w:val="decimal"/>
      <w:lvlText w:val="Рисунок %1."/>
      <w:lvlJc w:val="left"/>
      <w:pPr>
        <w:tabs>
          <w:tab w:val="num" w:pos="2410"/>
        </w:tabs>
        <w:ind w:left="2410" w:hanging="1701"/>
      </w:pPr>
      <w:rPr>
        <w:rFonts w:ascii="Times New Roman" w:hAnsi="Times New Roman" w:hint="default"/>
        <w:b w:val="0"/>
        <w:i w:val="0"/>
        <w:sz w:val="28"/>
        <w:szCs w:val="28"/>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1">
    <w:nsid w:val="46CF3D8F"/>
    <w:multiLevelType w:val="hybridMultilevel"/>
    <w:tmpl w:val="036CB75E"/>
    <w:lvl w:ilvl="0" w:tplc="3BB8656A">
      <w:start w:val="1"/>
      <w:numFmt w:val="upperRoman"/>
      <w:lvlText w:val="%1."/>
      <w:lvlJc w:val="left"/>
      <w:pPr>
        <w:ind w:left="1800" w:hanging="720"/>
      </w:pPr>
      <w:rPr>
        <w:rFonts w:hint="default"/>
        <w:b/>
        <w:sz w:val="24"/>
      </w:r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22">
    <w:nsid w:val="48325DCE"/>
    <w:multiLevelType w:val="hybridMultilevel"/>
    <w:tmpl w:val="F894ECAC"/>
    <w:lvl w:ilvl="0" w:tplc="0419000F">
      <w:start w:val="1"/>
      <w:numFmt w:val="decimal"/>
      <w:lvlText w:val="%1."/>
      <w:lvlJc w:val="left"/>
      <w:pPr>
        <w:tabs>
          <w:tab w:val="num" w:pos="360"/>
        </w:tabs>
        <w:ind w:left="360" w:hanging="360"/>
      </w:pPr>
    </w:lvl>
    <w:lvl w:ilvl="1" w:tplc="04190019" w:tentative="1">
      <w:start w:val="1"/>
      <w:numFmt w:val="lowerLetter"/>
      <w:lvlText w:val="%2."/>
      <w:lvlJc w:val="left"/>
      <w:pPr>
        <w:tabs>
          <w:tab w:val="num" w:pos="1080"/>
        </w:tabs>
        <w:ind w:left="1080" w:hanging="360"/>
      </w:pPr>
    </w:lvl>
    <w:lvl w:ilvl="2" w:tplc="0419001B" w:tentative="1">
      <w:start w:val="1"/>
      <w:numFmt w:val="lowerRoman"/>
      <w:lvlText w:val="%3."/>
      <w:lvlJc w:val="right"/>
      <w:pPr>
        <w:tabs>
          <w:tab w:val="num" w:pos="1800"/>
        </w:tabs>
        <w:ind w:left="1800" w:hanging="180"/>
      </w:pPr>
    </w:lvl>
    <w:lvl w:ilvl="3" w:tplc="0419000F" w:tentative="1">
      <w:start w:val="1"/>
      <w:numFmt w:val="decimal"/>
      <w:lvlText w:val="%4."/>
      <w:lvlJc w:val="left"/>
      <w:pPr>
        <w:tabs>
          <w:tab w:val="num" w:pos="2520"/>
        </w:tabs>
        <w:ind w:left="2520" w:hanging="360"/>
      </w:pPr>
    </w:lvl>
    <w:lvl w:ilvl="4" w:tplc="04190019" w:tentative="1">
      <w:start w:val="1"/>
      <w:numFmt w:val="lowerLetter"/>
      <w:lvlText w:val="%5."/>
      <w:lvlJc w:val="left"/>
      <w:pPr>
        <w:tabs>
          <w:tab w:val="num" w:pos="3240"/>
        </w:tabs>
        <w:ind w:left="3240" w:hanging="360"/>
      </w:pPr>
    </w:lvl>
    <w:lvl w:ilvl="5" w:tplc="0419001B" w:tentative="1">
      <w:start w:val="1"/>
      <w:numFmt w:val="lowerRoman"/>
      <w:lvlText w:val="%6."/>
      <w:lvlJc w:val="right"/>
      <w:pPr>
        <w:tabs>
          <w:tab w:val="num" w:pos="3960"/>
        </w:tabs>
        <w:ind w:left="3960" w:hanging="180"/>
      </w:pPr>
    </w:lvl>
    <w:lvl w:ilvl="6" w:tplc="0419000F" w:tentative="1">
      <w:start w:val="1"/>
      <w:numFmt w:val="decimal"/>
      <w:lvlText w:val="%7."/>
      <w:lvlJc w:val="left"/>
      <w:pPr>
        <w:tabs>
          <w:tab w:val="num" w:pos="4680"/>
        </w:tabs>
        <w:ind w:left="4680" w:hanging="360"/>
      </w:pPr>
    </w:lvl>
    <w:lvl w:ilvl="7" w:tplc="04190019" w:tentative="1">
      <w:start w:val="1"/>
      <w:numFmt w:val="lowerLetter"/>
      <w:lvlText w:val="%8."/>
      <w:lvlJc w:val="left"/>
      <w:pPr>
        <w:tabs>
          <w:tab w:val="num" w:pos="5400"/>
        </w:tabs>
        <w:ind w:left="5400" w:hanging="360"/>
      </w:pPr>
    </w:lvl>
    <w:lvl w:ilvl="8" w:tplc="0419001B" w:tentative="1">
      <w:start w:val="1"/>
      <w:numFmt w:val="lowerRoman"/>
      <w:lvlText w:val="%9."/>
      <w:lvlJc w:val="right"/>
      <w:pPr>
        <w:tabs>
          <w:tab w:val="num" w:pos="6120"/>
        </w:tabs>
        <w:ind w:left="6120" w:hanging="180"/>
      </w:pPr>
    </w:lvl>
  </w:abstractNum>
  <w:abstractNum w:abstractNumId="23">
    <w:nsid w:val="4C121AA7"/>
    <w:multiLevelType w:val="hybridMultilevel"/>
    <w:tmpl w:val="AF84FFEA"/>
    <w:lvl w:ilvl="0" w:tplc="FC68EB4E">
      <w:start w:val="1"/>
      <w:numFmt w:val="upperRoman"/>
      <w:lvlText w:val="%1."/>
      <w:lvlJc w:val="left"/>
      <w:pPr>
        <w:ind w:left="1080" w:hanging="720"/>
      </w:pPr>
      <w:rPr>
        <w:rFonts w:hint="default"/>
        <w:b/>
        <w:sz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4">
    <w:nsid w:val="4D2F590D"/>
    <w:multiLevelType w:val="hybridMultilevel"/>
    <w:tmpl w:val="DE36599E"/>
    <w:lvl w:ilvl="0" w:tplc="03D0BDCC">
      <w:start w:val="1"/>
      <w:numFmt w:val="decimal"/>
      <w:lvlText w:val="%1"/>
      <w:lvlJc w:val="left"/>
      <w:pPr>
        <w:tabs>
          <w:tab w:val="num" w:pos="720"/>
        </w:tabs>
        <w:ind w:left="720" w:hanging="360"/>
      </w:pPr>
      <w:rPr>
        <w:rFonts w:hint="default"/>
        <w:i w:val="0"/>
        <w:sz w:val="16"/>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5">
    <w:nsid w:val="518B10CA"/>
    <w:multiLevelType w:val="hybridMultilevel"/>
    <w:tmpl w:val="DD046EB6"/>
    <w:lvl w:ilvl="0" w:tplc="3CC23F2C">
      <w:start w:val="2006"/>
      <w:numFmt w:val="bullet"/>
      <w:lvlText w:val=""/>
      <w:lvlJc w:val="left"/>
      <w:pPr>
        <w:tabs>
          <w:tab w:val="num" w:pos="465"/>
        </w:tabs>
        <w:ind w:left="465" w:hanging="360"/>
      </w:pPr>
      <w:rPr>
        <w:rFonts w:ascii="Symbol" w:eastAsia="Times New Roman" w:hAnsi="Symbol" w:cs="Times New Roman" w:hint="default"/>
      </w:rPr>
    </w:lvl>
    <w:lvl w:ilvl="1" w:tplc="04190003" w:tentative="1">
      <w:start w:val="1"/>
      <w:numFmt w:val="bullet"/>
      <w:lvlText w:val="o"/>
      <w:lvlJc w:val="left"/>
      <w:pPr>
        <w:tabs>
          <w:tab w:val="num" w:pos="1185"/>
        </w:tabs>
        <w:ind w:left="1185" w:hanging="360"/>
      </w:pPr>
      <w:rPr>
        <w:rFonts w:ascii="Courier New" w:hAnsi="Courier New" w:hint="default"/>
      </w:rPr>
    </w:lvl>
    <w:lvl w:ilvl="2" w:tplc="04190005" w:tentative="1">
      <w:start w:val="1"/>
      <w:numFmt w:val="bullet"/>
      <w:lvlText w:val=""/>
      <w:lvlJc w:val="left"/>
      <w:pPr>
        <w:tabs>
          <w:tab w:val="num" w:pos="1905"/>
        </w:tabs>
        <w:ind w:left="1905" w:hanging="360"/>
      </w:pPr>
      <w:rPr>
        <w:rFonts w:ascii="Wingdings" w:hAnsi="Wingdings" w:hint="default"/>
      </w:rPr>
    </w:lvl>
    <w:lvl w:ilvl="3" w:tplc="04190001" w:tentative="1">
      <w:start w:val="1"/>
      <w:numFmt w:val="bullet"/>
      <w:lvlText w:val=""/>
      <w:lvlJc w:val="left"/>
      <w:pPr>
        <w:tabs>
          <w:tab w:val="num" w:pos="2625"/>
        </w:tabs>
        <w:ind w:left="2625" w:hanging="360"/>
      </w:pPr>
      <w:rPr>
        <w:rFonts w:ascii="Symbol" w:hAnsi="Symbol" w:hint="default"/>
      </w:rPr>
    </w:lvl>
    <w:lvl w:ilvl="4" w:tplc="04190003" w:tentative="1">
      <w:start w:val="1"/>
      <w:numFmt w:val="bullet"/>
      <w:lvlText w:val="o"/>
      <w:lvlJc w:val="left"/>
      <w:pPr>
        <w:tabs>
          <w:tab w:val="num" w:pos="3345"/>
        </w:tabs>
        <w:ind w:left="3345" w:hanging="360"/>
      </w:pPr>
      <w:rPr>
        <w:rFonts w:ascii="Courier New" w:hAnsi="Courier New" w:hint="default"/>
      </w:rPr>
    </w:lvl>
    <w:lvl w:ilvl="5" w:tplc="04190005" w:tentative="1">
      <w:start w:val="1"/>
      <w:numFmt w:val="bullet"/>
      <w:lvlText w:val=""/>
      <w:lvlJc w:val="left"/>
      <w:pPr>
        <w:tabs>
          <w:tab w:val="num" w:pos="4065"/>
        </w:tabs>
        <w:ind w:left="4065" w:hanging="360"/>
      </w:pPr>
      <w:rPr>
        <w:rFonts w:ascii="Wingdings" w:hAnsi="Wingdings" w:hint="default"/>
      </w:rPr>
    </w:lvl>
    <w:lvl w:ilvl="6" w:tplc="04190001" w:tentative="1">
      <w:start w:val="1"/>
      <w:numFmt w:val="bullet"/>
      <w:lvlText w:val=""/>
      <w:lvlJc w:val="left"/>
      <w:pPr>
        <w:tabs>
          <w:tab w:val="num" w:pos="4785"/>
        </w:tabs>
        <w:ind w:left="4785" w:hanging="360"/>
      </w:pPr>
      <w:rPr>
        <w:rFonts w:ascii="Symbol" w:hAnsi="Symbol" w:hint="default"/>
      </w:rPr>
    </w:lvl>
    <w:lvl w:ilvl="7" w:tplc="04190003" w:tentative="1">
      <w:start w:val="1"/>
      <w:numFmt w:val="bullet"/>
      <w:lvlText w:val="o"/>
      <w:lvlJc w:val="left"/>
      <w:pPr>
        <w:tabs>
          <w:tab w:val="num" w:pos="5505"/>
        </w:tabs>
        <w:ind w:left="5505" w:hanging="360"/>
      </w:pPr>
      <w:rPr>
        <w:rFonts w:ascii="Courier New" w:hAnsi="Courier New" w:hint="default"/>
      </w:rPr>
    </w:lvl>
    <w:lvl w:ilvl="8" w:tplc="04190005" w:tentative="1">
      <w:start w:val="1"/>
      <w:numFmt w:val="bullet"/>
      <w:lvlText w:val=""/>
      <w:lvlJc w:val="left"/>
      <w:pPr>
        <w:tabs>
          <w:tab w:val="num" w:pos="6225"/>
        </w:tabs>
        <w:ind w:left="6225" w:hanging="360"/>
      </w:pPr>
      <w:rPr>
        <w:rFonts w:ascii="Wingdings" w:hAnsi="Wingdings" w:hint="default"/>
      </w:rPr>
    </w:lvl>
  </w:abstractNum>
  <w:abstractNum w:abstractNumId="26">
    <w:nsid w:val="561651B0"/>
    <w:multiLevelType w:val="singleLevel"/>
    <w:tmpl w:val="09567520"/>
    <w:lvl w:ilvl="0">
      <w:start w:val="1"/>
      <w:numFmt w:val="decimal"/>
      <w:lvlText w:val="%1."/>
      <w:legacy w:legacy="1" w:legacySpace="0" w:legacyIndent="283"/>
      <w:lvlJc w:val="left"/>
      <w:pPr>
        <w:ind w:left="1003" w:hanging="283"/>
      </w:pPr>
    </w:lvl>
  </w:abstractNum>
  <w:abstractNum w:abstractNumId="27">
    <w:nsid w:val="571450FE"/>
    <w:multiLevelType w:val="hybridMultilevel"/>
    <w:tmpl w:val="5D46A3F6"/>
    <w:lvl w:ilvl="0" w:tplc="04190001">
      <w:start w:val="2"/>
      <w:numFmt w:val="bullet"/>
      <w:lvlText w:val=""/>
      <w:lvlJc w:val="left"/>
      <w:pPr>
        <w:tabs>
          <w:tab w:val="num" w:pos="720"/>
        </w:tabs>
        <w:ind w:left="720" w:hanging="360"/>
      </w:pPr>
      <w:rPr>
        <w:rFonts w:ascii="Symbol" w:eastAsia="Times New Roman" w:hAnsi="Symbol"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8">
    <w:nsid w:val="5F1A4612"/>
    <w:multiLevelType w:val="hybridMultilevel"/>
    <w:tmpl w:val="5FF6DB0A"/>
    <w:lvl w:ilvl="0" w:tplc="881E7C92">
      <w:start w:val="39"/>
      <w:numFmt w:val="bullet"/>
      <w:lvlText w:val="-"/>
      <w:lvlJc w:val="left"/>
      <w:pPr>
        <w:ind w:left="855" w:hanging="360"/>
      </w:pPr>
      <w:rPr>
        <w:rFonts w:ascii="Kyrghyz Times" w:eastAsia="Times New Roman" w:hAnsi="Kyrghyz Times" w:cs="Arial CYR" w:hint="default"/>
      </w:rPr>
    </w:lvl>
    <w:lvl w:ilvl="1" w:tplc="04190003" w:tentative="1">
      <w:start w:val="1"/>
      <w:numFmt w:val="bullet"/>
      <w:lvlText w:val="o"/>
      <w:lvlJc w:val="left"/>
      <w:pPr>
        <w:ind w:left="1575" w:hanging="360"/>
      </w:pPr>
      <w:rPr>
        <w:rFonts w:ascii="Courier New" w:hAnsi="Courier New" w:cs="Courier New" w:hint="default"/>
      </w:rPr>
    </w:lvl>
    <w:lvl w:ilvl="2" w:tplc="04190005" w:tentative="1">
      <w:start w:val="1"/>
      <w:numFmt w:val="bullet"/>
      <w:lvlText w:val=""/>
      <w:lvlJc w:val="left"/>
      <w:pPr>
        <w:ind w:left="2295" w:hanging="360"/>
      </w:pPr>
      <w:rPr>
        <w:rFonts w:ascii="Wingdings" w:hAnsi="Wingdings" w:hint="default"/>
      </w:rPr>
    </w:lvl>
    <w:lvl w:ilvl="3" w:tplc="04190001" w:tentative="1">
      <w:start w:val="1"/>
      <w:numFmt w:val="bullet"/>
      <w:lvlText w:val=""/>
      <w:lvlJc w:val="left"/>
      <w:pPr>
        <w:ind w:left="3015" w:hanging="360"/>
      </w:pPr>
      <w:rPr>
        <w:rFonts w:ascii="Symbol" w:hAnsi="Symbol" w:hint="default"/>
      </w:rPr>
    </w:lvl>
    <w:lvl w:ilvl="4" w:tplc="04190003" w:tentative="1">
      <w:start w:val="1"/>
      <w:numFmt w:val="bullet"/>
      <w:lvlText w:val="o"/>
      <w:lvlJc w:val="left"/>
      <w:pPr>
        <w:ind w:left="3735" w:hanging="360"/>
      </w:pPr>
      <w:rPr>
        <w:rFonts w:ascii="Courier New" w:hAnsi="Courier New" w:cs="Courier New" w:hint="default"/>
      </w:rPr>
    </w:lvl>
    <w:lvl w:ilvl="5" w:tplc="04190005" w:tentative="1">
      <w:start w:val="1"/>
      <w:numFmt w:val="bullet"/>
      <w:lvlText w:val=""/>
      <w:lvlJc w:val="left"/>
      <w:pPr>
        <w:ind w:left="4455" w:hanging="360"/>
      </w:pPr>
      <w:rPr>
        <w:rFonts w:ascii="Wingdings" w:hAnsi="Wingdings" w:hint="default"/>
      </w:rPr>
    </w:lvl>
    <w:lvl w:ilvl="6" w:tplc="04190001" w:tentative="1">
      <w:start w:val="1"/>
      <w:numFmt w:val="bullet"/>
      <w:lvlText w:val=""/>
      <w:lvlJc w:val="left"/>
      <w:pPr>
        <w:ind w:left="5175" w:hanging="360"/>
      </w:pPr>
      <w:rPr>
        <w:rFonts w:ascii="Symbol" w:hAnsi="Symbol" w:hint="default"/>
      </w:rPr>
    </w:lvl>
    <w:lvl w:ilvl="7" w:tplc="04190003" w:tentative="1">
      <w:start w:val="1"/>
      <w:numFmt w:val="bullet"/>
      <w:lvlText w:val="o"/>
      <w:lvlJc w:val="left"/>
      <w:pPr>
        <w:ind w:left="5895" w:hanging="360"/>
      </w:pPr>
      <w:rPr>
        <w:rFonts w:ascii="Courier New" w:hAnsi="Courier New" w:cs="Courier New" w:hint="default"/>
      </w:rPr>
    </w:lvl>
    <w:lvl w:ilvl="8" w:tplc="04190005" w:tentative="1">
      <w:start w:val="1"/>
      <w:numFmt w:val="bullet"/>
      <w:lvlText w:val=""/>
      <w:lvlJc w:val="left"/>
      <w:pPr>
        <w:ind w:left="6615" w:hanging="360"/>
      </w:pPr>
      <w:rPr>
        <w:rFonts w:ascii="Wingdings" w:hAnsi="Wingdings" w:hint="default"/>
      </w:rPr>
    </w:lvl>
  </w:abstractNum>
  <w:abstractNum w:abstractNumId="29">
    <w:nsid w:val="5F796BBB"/>
    <w:multiLevelType w:val="hybridMultilevel"/>
    <w:tmpl w:val="406CE85A"/>
    <w:lvl w:ilvl="0" w:tplc="FA28715C">
      <w:start w:val="2010"/>
      <w:numFmt w:val="decimal"/>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0">
    <w:nsid w:val="61B94E92"/>
    <w:multiLevelType w:val="hybridMultilevel"/>
    <w:tmpl w:val="DD165034"/>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1">
    <w:nsid w:val="63684DFF"/>
    <w:multiLevelType w:val="hybridMultilevel"/>
    <w:tmpl w:val="DB98F0BC"/>
    <w:lvl w:ilvl="0" w:tplc="0419000F">
      <w:start w:val="1"/>
      <w:numFmt w:val="decimal"/>
      <w:lvlText w:val="%1."/>
      <w:lvlJc w:val="left"/>
      <w:pPr>
        <w:tabs>
          <w:tab w:val="num" w:pos="360"/>
        </w:tabs>
        <w:ind w:left="360" w:hanging="360"/>
      </w:pPr>
    </w:lvl>
    <w:lvl w:ilvl="1" w:tplc="04190019" w:tentative="1">
      <w:start w:val="1"/>
      <w:numFmt w:val="lowerLetter"/>
      <w:lvlText w:val="%2."/>
      <w:lvlJc w:val="left"/>
      <w:pPr>
        <w:tabs>
          <w:tab w:val="num" w:pos="1080"/>
        </w:tabs>
        <w:ind w:left="1080" w:hanging="360"/>
      </w:pPr>
    </w:lvl>
    <w:lvl w:ilvl="2" w:tplc="0419001B" w:tentative="1">
      <w:start w:val="1"/>
      <w:numFmt w:val="lowerRoman"/>
      <w:lvlText w:val="%3."/>
      <w:lvlJc w:val="right"/>
      <w:pPr>
        <w:tabs>
          <w:tab w:val="num" w:pos="1800"/>
        </w:tabs>
        <w:ind w:left="1800" w:hanging="180"/>
      </w:pPr>
    </w:lvl>
    <w:lvl w:ilvl="3" w:tplc="0419000F" w:tentative="1">
      <w:start w:val="1"/>
      <w:numFmt w:val="decimal"/>
      <w:lvlText w:val="%4."/>
      <w:lvlJc w:val="left"/>
      <w:pPr>
        <w:tabs>
          <w:tab w:val="num" w:pos="2520"/>
        </w:tabs>
        <w:ind w:left="2520" w:hanging="360"/>
      </w:pPr>
    </w:lvl>
    <w:lvl w:ilvl="4" w:tplc="04190019" w:tentative="1">
      <w:start w:val="1"/>
      <w:numFmt w:val="lowerLetter"/>
      <w:lvlText w:val="%5."/>
      <w:lvlJc w:val="left"/>
      <w:pPr>
        <w:tabs>
          <w:tab w:val="num" w:pos="3240"/>
        </w:tabs>
        <w:ind w:left="3240" w:hanging="360"/>
      </w:pPr>
    </w:lvl>
    <w:lvl w:ilvl="5" w:tplc="0419001B" w:tentative="1">
      <w:start w:val="1"/>
      <w:numFmt w:val="lowerRoman"/>
      <w:lvlText w:val="%6."/>
      <w:lvlJc w:val="right"/>
      <w:pPr>
        <w:tabs>
          <w:tab w:val="num" w:pos="3960"/>
        </w:tabs>
        <w:ind w:left="3960" w:hanging="180"/>
      </w:pPr>
    </w:lvl>
    <w:lvl w:ilvl="6" w:tplc="0419000F" w:tentative="1">
      <w:start w:val="1"/>
      <w:numFmt w:val="decimal"/>
      <w:lvlText w:val="%7."/>
      <w:lvlJc w:val="left"/>
      <w:pPr>
        <w:tabs>
          <w:tab w:val="num" w:pos="4680"/>
        </w:tabs>
        <w:ind w:left="4680" w:hanging="360"/>
      </w:pPr>
    </w:lvl>
    <w:lvl w:ilvl="7" w:tplc="04190019" w:tentative="1">
      <w:start w:val="1"/>
      <w:numFmt w:val="lowerLetter"/>
      <w:lvlText w:val="%8."/>
      <w:lvlJc w:val="left"/>
      <w:pPr>
        <w:tabs>
          <w:tab w:val="num" w:pos="5400"/>
        </w:tabs>
        <w:ind w:left="5400" w:hanging="360"/>
      </w:pPr>
    </w:lvl>
    <w:lvl w:ilvl="8" w:tplc="0419001B" w:tentative="1">
      <w:start w:val="1"/>
      <w:numFmt w:val="lowerRoman"/>
      <w:lvlText w:val="%9."/>
      <w:lvlJc w:val="right"/>
      <w:pPr>
        <w:tabs>
          <w:tab w:val="num" w:pos="6120"/>
        </w:tabs>
        <w:ind w:left="6120" w:hanging="180"/>
      </w:pPr>
    </w:lvl>
  </w:abstractNum>
  <w:abstractNum w:abstractNumId="32">
    <w:nsid w:val="637E2712"/>
    <w:multiLevelType w:val="hybridMultilevel"/>
    <w:tmpl w:val="290064B6"/>
    <w:lvl w:ilvl="0" w:tplc="952C3ECA">
      <w:start w:val="1"/>
      <w:numFmt w:val="decimal"/>
      <w:lvlText w:val="%1)"/>
      <w:lvlJc w:val="left"/>
      <w:pPr>
        <w:tabs>
          <w:tab w:val="num" w:pos="1608"/>
        </w:tabs>
        <w:ind w:left="1608" w:hanging="900"/>
      </w:pPr>
      <w:rPr>
        <w:rFonts w:hint="default"/>
      </w:rPr>
    </w:lvl>
    <w:lvl w:ilvl="1" w:tplc="04190019" w:tentative="1">
      <w:start w:val="1"/>
      <w:numFmt w:val="lowerLetter"/>
      <w:lvlText w:val="%2."/>
      <w:lvlJc w:val="left"/>
      <w:pPr>
        <w:tabs>
          <w:tab w:val="num" w:pos="1788"/>
        </w:tabs>
        <w:ind w:left="1788" w:hanging="360"/>
      </w:pPr>
    </w:lvl>
    <w:lvl w:ilvl="2" w:tplc="0419001B" w:tentative="1">
      <w:start w:val="1"/>
      <w:numFmt w:val="lowerRoman"/>
      <w:lvlText w:val="%3."/>
      <w:lvlJc w:val="right"/>
      <w:pPr>
        <w:tabs>
          <w:tab w:val="num" w:pos="2508"/>
        </w:tabs>
        <w:ind w:left="2508" w:hanging="180"/>
      </w:pPr>
    </w:lvl>
    <w:lvl w:ilvl="3" w:tplc="0419000F" w:tentative="1">
      <w:start w:val="1"/>
      <w:numFmt w:val="decimal"/>
      <w:lvlText w:val="%4."/>
      <w:lvlJc w:val="left"/>
      <w:pPr>
        <w:tabs>
          <w:tab w:val="num" w:pos="3228"/>
        </w:tabs>
        <w:ind w:left="3228" w:hanging="360"/>
      </w:pPr>
    </w:lvl>
    <w:lvl w:ilvl="4" w:tplc="04190019" w:tentative="1">
      <w:start w:val="1"/>
      <w:numFmt w:val="lowerLetter"/>
      <w:lvlText w:val="%5."/>
      <w:lvlJc w:val="left"/>
      <w:pPr>
        <w:tabs>
          <w:tab w:val="num" w:pos="3948"/>
        </w:tabs>
        <w:ind w:left="3948" w:hanging="360"/>
      </w:pPr>
    </w:lvl>
    <w:lvl w:ilvl="5" w:tplc="0419001B" w:tentative="1">
      <w:start w:val="1"/>
      <w:numFmt w:val="lowerRoman"/>
      <w:lvlText w:val="%6."/>
      <w:lvlJc w:val="right"/>
      <w:pPr>
        <w:tabs>
          <w:tab w:val="num" w:pos="4668"/>
        </w:tabs>
        <w:ind w:left="4668" w:hanging="180"/>
      </w:pPr>
    </w:lvl>
    <w:lvl w:ilvl="6" w:tplc="0419000F" w:tentative="1">
      <w:start w:val="1"/>
      <w:numFmt w:val="decimal"/>
      <w:lvlText w:val="%7."/>
      <w:lvlJc w:val="left"/>
      <w:pPr>
        <w:tabs>
          <w:tab w:val="num" w:pos="5388"/>
        </w:tabs>
        <w:ind w:left="5388" w:hanging="360"/>
      </w:pPr>
    </w:lvl>
    <w:lvl w:ilvl="7" w:tplc="04190019" w:tentative="1">
      <w:start w:val="1"/>
      <w:numFmt w:val="lowerLetter"/>
      <w:lvlText w:val="%8."/>
      <w:lvlJc w:val="left"/>
      <w:pPr>
        <w:tabs>
          <w:tab w:val="num" w:pos="6108"/>
        </w:tabs>
        <w:ind w:left="6108" w:hanging="360"/>
      </w:pPr>
    </w:lvl>
    <w:lvl w:ilvl="8" w:tplc="0419001B" w:tentative="1">
      <w:start w:val="1"/>
      <w:numFmt w:val="lowerRoman"/>
      <w:lvlText w:val="%9."/>
      <w:lvlJc w:val="right"/>
      <w:pPr>
        <w:tabs>
          <w:tab w:val="num" w:pos="6828"/>
        </w:tabs>
        <w:ind w:left="6828" w:hanging="180"/>
      </w:pPr>
    </w:lvl>
  </w:abstractNum>
  <w:abstractNum w:abstractNumId="33">
    <w:nsid w:val="66FA452F"/>
    <w:multiLevelType w:val="hybridMultilevel"/>
    <w:tmpl w:val="AAA8A362"/>
    <w:lvl w:ilvl="0" w:tplc="7A34C39C">
      <w:numFmt w:val="bullet"/>
      <w:lvlText w:val=""/>
      <w:lvlJc w:val="left"/>
      <w:pPr>
        <w:tabs>
          <w:tab w:val="num" w:pos="1211"/>
        </w:tabs>
        <w:ind w:left="1211" w:hanging="360"/>
      </w:pPr>
      <w:rPr>
        <w:rFonts w:ascii="Symbol" w:eastAsia="Times New Roman" w:hAnsi="Symbol" w:cs="Times New Roman" w:hint="default"/>
      </w:rPr>
    </w:lvl>
    <w:lvl w:ilvl="1" w:tplc="04190003" w:tentative="1">
      <w:start w:val="1"/>
      <w:numFmt w:val="bullet"/>
      <w:lvlText w:val="o"/>
      <w:lvlJc w:val="left"/>
      <w:pPr>
        <w:tabs>
          <w:tab w:val="num" w:pos="1931"/>
        </w:tabs>
        <w:ind w:left="1931" w:hanging="360"/>
      </w:pPr>
      <w:rPr>
        <w:rFonts w:ascii="Courier New" w:hAnsi="Courier New" w:hint="default"/>
      </w:rPr>
    </w:lvl>
    <w:lvl w:ilvl="2" w:tplc="04190005" w:tentative="1">
      <w:start w:val="1"/>
      <w:numFmt w:val="bullet"/>
      <w:lvlText w:val=""/>
      <w:lvlJc w:val="left"/>
      <w:pPr>
        <w:tabs>
          <w:tab w:val="num" w:pos="2651"/>
        </w:tabs>
        <w:ind w:left="2651" w:hanging="360"/>
      </w:pPr>
      <w:rPr>
        <w:rFonts w:ascii="Wingdings" w:hAnsi="Wingdings" w:hint="default"/>
      </w:rPr>
    </w:lvl>
    <w:lvl w:ilvl="3" w:tplc="04190001" w:tentative="1">
      <w:start w:val="1"/>
      <w:numFmt w:val="bullet"/>
      <w:lvlText w:val=""/>
      <w:lvlJc w:val="left"/>
      <w:pPr>
        <w:tabs>
          <w:tab w:val="num" w:pos="3371"/>
        </w:tabs>
        <w:ind w:left="3371" w:hanging="360"/>
      </w:pPr>
      <w:rPr>
        <w:rFonts w:ascii="Symbol" w:hAnsi="Symbol" w:hint="default"/>
      </w:rPr>
    </w:lvl>
    <w:lvl w:ilvl="4" w:tplc="04190003" w:tentative="1">
      <w:start w:val="1"/>
      <w:numFmt w:val="bullet"/>
      <w:lvlText w:val="o"/>
      <w:lvlJc w:val="left"/>
      <w:pPr>
        <w:tabs>
          <w:tab w:val="num" w:pos="4091"/>
        </w:tabs>
        <w:ind w:left="4091" w:hanging="360"/>
      </w:pPr>
      <w:rPr>
        <w:rFonts w:ascii="Courier New" w:hAnsi="Courier New" w:hint="default"/>
      </w:rPr>
    </w:lvl>
    <w:lvl w:ilvl="5" w:tplc="04190005" w:tentative="1">
      <w:start w:val="1"/>
      <w:numFmt w:val="bullet"/>
      <w:lvlText w:val=""/>
      <w:lvlJc w:val="left"/>
      <w:pPr>
        <w:tabs>
          <w:tab w:val="num" w:pos="4811"/>
        </w:tabs>
        <w:ind w:left="4811" w:hanging="360"/>
      </w:pPr>
      <w:rPr>
        <w:rFonts w:ascii="Wingdings" w:hAnsi="Wingdings" w:hint="default"/>
      </w:rPr>
    </w:lvl>
    <w:lvl w:ilvl="6" w:tplc="04190001" w:tentative="1">
      <w:start w:val="1"/>
      <w:numFmt w:val="bullet"/>
      <w:lvlText w:val=""/>
      <w:lvlJc w:val="left"/>
      <w:pPr>
        <w:tabs>
          <w:tab w:val="num" w:pos="5531"/>
        </w:tabs>
        <w:ind w:left="5531" w:hanging="360"/>
      </w:pPr>
      <w:rPr>
        <w:rFonts w:ascii="Symbol" w:hAnsi="Symbol" w:hint="default"/>
      </w:rPr>
    </w:lvl>
    <w:lvl w:ilvl="7" w:tplc="04190003" w:tentative="1">
      <w:start w:val="1"/>
      <w:numFmt w:val="bullet"/>
      <w:lvlText w:val="o"/>
      <w:lvlJc w:val="left"/>
      <w:pPr>
        <w:tabs>
          <w:tab w:val="num" w:pos="6251"/>
        </w:tabs>
        <w:ind w:left="6251" w:hanging="360"/>
      </w:pPr>
      <w:rPr>
        <w:rFonts w:ascii="Courier New" w:hAnsi="Courier New" w:hint="default"/>
      </w:rPr>
    </w:lvl>
    <w:lvl w:ilvl="8" w:tplc="04190005" w:tentative="1">
      <w:start w:val="1"/>
      <w:numFmt w:val="bullet"/>
      <w:lvlText w:val=""/>
      <w:lvlJc w:val="left"/>
      <w:pPr>
        <w:tabs>
          <w:tab w:val="num" w:pos="6971"/>
        </w:tabs>
        <w:ind w:left="6971" w:hanging="360"/>
      </w:pPr>
      <w:rPr>
        <w:rFonts w:ascii="Wingdings" w:hAnsi="Wingdings" w:hint="default"/>
      </w:rPr>
    </w:lvl>
  </w:abstractNum>
  <w:abstractNum w:abstractNumId="34">
    <w:nsid w:val="670F7448"/>
    <w:multiLevelType w:val="hybridMultilevel"/>
    <w:tmpl w:val="AFE2EB66"/>
    <w:lvl w:ilvl="0" w:tplc="0D20D276">
      <w:start w:val="2011"/>
      <w:numFmt w:val="bullet"/>
      <w:lvlText w:val=""/>
      <w:lvlJc w:val="left"/>
      <w:pPr>
        <w:tabs>
          <w:tab w:val="num" w:pos="1211"/>
        </w:tabs>
        <w:ind w:left="1211" w:hanging="360"/>
      </w:pPr>
      <w:rPr>
        <w:rFonts w:ascii="Symbol" w:eastAsia="Times New Roman" w:hAnsi="Symbol" w:cs="Times New Roman" w:hint="default"/>
      </w:rPr>
    </w:lvl>
    <w:lvl w:ilvl="1" w:tplc="04190003" w:tentative="1">
      <w:start w:val="1"/>
      <w:numFmt w:val="bullet"/>
      <w:lvlText w:val="o"/>
      <w:lvlJc w:val="left"/>
      <w:pPr>
        <w:tabs>
          <w:tab w:val="num" w:pos="1931"/>
        </w:tabs>
        <w:ind w:left="1931" w:hanging="360"/>
      </w:pPr>
      <w:rPr>
        <w:rFonts w:ascii="Courier New" w:hAnsi="Courier New" w:cs="Courier New" w:hint="default"/>
      </w:rPr>
    </w:lvl>
    <w:lvl w:ilvl="2" w:tplc="04190005" w:tentative="1">
      <w:start w:val="1"/>
      <w:numFmt w:val="bullet"/>
      <w:lvlText w:val=""/>
      <w:lvlJc w:val="left"/>
      <w:pPr>
        <w:tabs>
          <w:tab w:val="num" w:pos="2651"/>
        </w:tabs>
        <w:ind w:left="2651" w:hanging="360"/>
      </w:pPr>
      <w:rPr>
        <w:rFonts w:ascii="Wingdings" w:hAnsi="Wingdings" w:hint="default"/>
      </w:rPr>
    </w:lvl>
    <w:lvl w:ilvl="3" w:tplc="04190001" w:tentative="1">
      <w:start w:val="1"/>
      <w:numFmt w:val="bullet"/>
      <w:lvlText w:val=""/>
      <w:lvlJc w:val="left"/>
      <w:pPr>
        <w:tabs>
          <w:tab w:val="num" w:pos="3371"/>
        </w:tabs>
        <w:ind w:left="3371" w:hanging="360"/>
      </w:pPr>
      <w:rPr>
        <w:rFonts w:ascii="Symbol" w:hAnsi="Symbol" w:hint="default"/>
      </w:rPr>
    </w:lvl>
    <w:lvl w:ilvl="4" w:tplc="04190003" w:tentative="1">
      <w:start w:val="1"/>
      <w:numFmt w:val="bullet"/>
      <w:lvlText w:val="o"/>
      <w:lvlJc w:val="left"/>
      <w:pPr>
        <w:tabs>
          <w:tab w:val="num" w:pos="4091"/>
        </w:tabs>
        <w:ind w:left="4091" w:hanging="360"/>
      </w:pPr>
      <w:rPr>
        <w:rFonts w:ascii="Courier New" w:hAnsi="Courier New" w:cs="Courier New" w:hint="default"/>
      </w:rPr>
    </w:lvl>
    <w:lvl w:ilvl="5" w:tplc="04190005" w:tentative="1">
      <w:start w:val="1"/>
      <w:numFmt w:val="bullet"/>
      <w:lvlText w:val=""/>
      <w:lvlJc w:val="left"/>
      <w:pPr>
        <w:tabs>
          <w:tab w:val="num" w:pos="4811"/>
        </w:tabs>
        <w:ind w:left="4811" w:hanging="360"/>
      </w:pPr>
      <w:rPr>
        <w:rFonts w:ascii="Wingdings" w:hAnsi="Wingdings" w:hint="default"/>
      </w:rPr>
    </w:lvl>
    <w:lvl w:ilvl="6" w:tplc="04190001" w:tentative="1">
      <w:start w:val="1"/>
      <w:numFmt w:val="bullet"/>
      <w:lvlText w:val=""/>
      <w:lvlJc w:val="left"/>
      <w:pPr>
        <w:tabs>
          <w:tab w:val="num" w:pos="5531"/>
        </w:tabs>
        <w:ind w:left="5531" w:hanging="360"/>
      </w:pPr>
      <w:rPr>
        <w:rFonts w:ascii="Symbol" w:hAnsi="Symbol" w:hint="default"/>
      </w:rPr>
    </w:lvl>
    <w:lvl w:ilvl="7" w:tplc="04190003" w:tentative="1">
      <w:start w:val="1"/>
      <w:numFmt w:val="bullet"/>
      <w:lvlText w:val="o"/>
      <w:lvlJc w:val="left"/>
      <w:pPr>
        <w:tabs>
          <w:tab w:val="num" w:pos="6251"/>
        </w:tabs>
        <w:ind w:left="6251" w:hanging="360"/>
      </w:pPr>
      <w:rPr>
        <w:rFonts w:ascii="Courier New" w:hAnsi="Courier New" w:cs="Courier New" w:hint="default"/>
      </w:rPr>
    </w:lvl>
    <w:lvl w:ilvl="8" w:tplc="04190005" w:tentative="1">
      <w:start w:val="1"/>
      <w:numFmt w:val="bullet"/>
      <w:lvlText w:val=""/>
      <w:lvlJc w:val="left"/>
      <w:pPr>
        <w:tabs>
          <w:tab w:val="num" w:pos="6971"/>
        </w:tabs>
        <w:ind w:left="6971" w:hanging="360"/>
      </w:pPr>
      <w:rPr>
        <w:rFonts w:ascii="Wingdings" w:hAnsi="Wingdings" w:hint="default"/>
      </w:rPr>
    </w:lvl>
  </w:abstractNum>
  <w:abstractNum w:abstractNumId="35">
    <w:nsid w:val="6EE77022"/>
    <w:multiLevelType w:val="hybridMultilevel"/>
    <w:tmpl w:val="569AEDA6"/>
    <w:lvl w:ilvl="0" w:tplc="0419000F">
      <w:start w:val="1"/>
      <w:numFmt w:val="decimal"/>
      <w:lvlText w:val="%1."/>
      <w:lvlJc w:val="left"/>
      <w:pPr>
        <w:tabs>
          <w:tab w:val="num" w:pos="360"/>
        </w:tabs>
        <w:ind w:left="360" w:hanging="360"/>
      </w:pPr>
    </w:lvl>
    <w:lvl w:ilvl="1" w:tplc="04190019" w:tentative="1">
      <w:start w:val="1"/>
      <w:numFmt w:val="lowerLetter"/>
      <w:lvlText w:val="%2."/>
      <w:lvlJc w:val="left"/>
      <w:pPr>
        <w:tabs>
          <w:tab w:val="num" w:pos="1080"/>
        </w:tabs>
        <w:ind w:left="1080" w:hanging="360"/>
      </w:pPr>
    </w:lvl>
    <w:lvl w:ilvl="2" w:tplc="0419001B" w:tentative="1">
      <w:start w:val="1"/>
      <w:numFmt w:val="lowerRoman"/>
      <w:lvlText w:val="%3."/>
      <w:lvlJc w:val="right"/>
      <w:pPr>
        <w:tabs>
          <w:tab w:val="num" w:pos="1800"/>
        </w:tabs>
        <w:ind w:left="1800" w:hanging="180"/>
      </w:pPr>
    </w:lvl>
    <w:lvl w:ilvl="3" w:tplc="0419000F" w:tentative="1">
      <w:start w:val="1"/>
      <w:numFmt w:val="decimal"/>
      <w:lvlText w:val="%4."/>
      <w:lvlJc w:val="left"/>
      <w:pPr>
        <w:tabs>
          <w:tab w:val="num" w:pos="2520"/>
        </w:tabs>
        <w:ind w:left="2520" w:hanging="360"/>
      </w:pPr>
    </w:lvl>
    <w:lvl w:ilvl="4" w:tplc="04190019" w:tentative="1">
      <w:start w:val="1"/>
      <w:numFmt w:val="lowerLetter"/>
      <w:lvlText w:val="%5."/>
      <w:lvlJc w:val="left"/>
      <w:pPr>
        <w:tabs>
          <w:tab w:val="num" w:pos="3240"/>
        </w:tabs>
        <w:ind w:left="3240" w:hanging="360"/>
      </w:pPr>
    </w:lvl>
    <w:lvl w:ilvl="5" w:tplc="0419001B" w:tentative="1">
      <w:start w:val="1"/>
      <w:numFmt w:val="lowerRoman"/>
      <w:lvlText w:val="%6."/>
      <w:lvlJc w:val="right"/>
      <w:pPr>
        <w:tabs>
          <w:tab w:val="num" w:pos="3960"/>
        </w:tabs>
        <w:ind w:left="3960" w:hanging="180"/>
      </w:pPr>
    </w:lvl>
    <w:lvl w:ilvl="6" w:tplc="0419000F" w:tentative="1">
      <w:start w:val="1"/>
      <w:numFmt w:val="decimal"/>
      <w:lvlText w:val="%7."/>
      <w:lvlJc w:val="left"/>
      <w:pPr>
        <w:tabs>
          <w:tab w:val="num" w:pos="4680"/>
        </w:tabs>
        <w:ind w:left="4680" w:hanging="360"/>
      </w:pPr>
    </w:lvl>
    <w:lvl w:ilvl="7" w:tplc="04190019" w:tentative="1">
      <w:start w:val="1"/>
      <w:numFmt w:val="lowerLetter"/>
      <w:lvlText w:val="%8."/>
      <w:lvlJc w:val="left"/>
      <w:pPr>
        <w:tabs>
          <w:tab w:val="num" w:pos="5400"/>
        </w:tabs>
        <w:ind w:left="5400" w:hanging="360"/>
      </w:pPr>
    </w:lvl>
    <w:lvl w:ilvl="8" w:tplc="0419001B" w:tentative="1">
      <w:start w:val="1"/>
      <w:numFmt w:val="lowerRoman"/>
      <w:lvlText w:val="%9."/>
      <w:lvlJc w:val="right"/>
      <w:pPr>
        <w:tabs>
          <w:tab w:val="num" w:pos="6120"/>
        </w:tabs>
        <w:ind w:left="6120" w:hanging="180"/>
      </w:pPr>
    </w:lvl>
  </w:abstractNum>
  <w:abstractNum w:abstractNumId="36">
    <w:nsid w:val="733E5CF6"/>
    <w:multiLevelType w:val="hybridMultilevel"/>
    <w:tmpl w:val="AD3C873C"/>
    <w:lvl w:ilvl="0" w:tplc="FFFFFFFF">
      <w:start w:val="1"/>
      <w:numFmt w:val="decimal"/>
      <w:lvlText w:val="%1."/>
      <w:lvlJc w:val="left"/>
      <w:pPr>
        <w:tabs>
          <w:tab w:val="num" w:pos="360"/>
        </w:tabs>
        <w:ind w:left="0" w:firstLine="0"/>
      </w:pPr>
      <w:rPr>
        <w:rFonts w:ascii="Arial" w:hAnsi="Arial" w:hint="default"/>
        <w:caps w:val="0"/>
        <w:strike w:val="0"/>
        <w:dstrike w:val="0"/>
        <w:outline w:val="0"/>
        <w:shadow w:val="0"/>
        <w:emboss w:val="0"/>
        <w:imprint w:val="0"/>
        <w:vanish w:val="0"/>
        <w:sz w:val="20"/>
        <w:vertAlign w:val="baseline"/>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37">
    <w:nsid w:val="77AC5830"/>
    <w:multiLevelType w:val="hybridMultilevel"/>
    <w:tmpl w:val="DCAA1782"/>
    <w:lvl w:ilvl="0" w:tplc="321CA4E2">
      <w:start w:val="2011"/>
      <w:numFmt w:val="bullet"/>
      <w:lvlText w:val=""/>
      <w:lvlJc w:val="left"/>
      <w:pPr>
        <w:tabs>
          <w:tab w:val="num" w:pos="1211"/>
        </w:tabs>
        <w:ind w:left="1211" w:hanging="360"/>
      </w:pPr>
      <w:rPr>
        <w:rFonts w:ascii="Symbol" w:eastAsia="Times New Roman" w:hAnsi="Symbol" w:cs="Times New Roman" w:hint="default"/>
        <w:i w:val="0"/>
      </w:rPr>
    </w:lvl>
    <w:lvl w:ilvl="1" w:tplc="04190003" w:tentative="1">
      <w:start w:val="1"/>
      <w:numFmt w:val="bullet"/>
      <w:lvlText w:val="o"/>
      <w:lvlJc w:val="left"/>
      <w:pPr>
        <w:tabs>
          <w:tab w:val="num" w:pos="1931"/>
        </w:tabs>
        <w:ind w:left="1931" w:hanging="360"/>
      </w:pPr>
      <w:rPr>
        <w:rFonts w:ascii="Courier New" w:hAnsi="Courier New" w:cs="Courier New" w:hint="default"/>
      </w:rPr>
    </w:lvl>
    <w:lvl w:ilvl="2" w:tplc="04190005" w:tentative="1">
      <w:start w:val="1"/>
      <w:numFmt w:val="bullet"/>
      <w:lvlText w:val=""/>
      <w:lvlJc w:val="left"/>
      <w:pPr>
        <w:tabs>
          <w:tab w:val="num" w:pos="2651"/>
        </w:tabs>
        <w:ind w:left="2651" w:hanging="360"/>
      </w:pPr>
      <w:rPr>
        <w:rFonts w:ascii="Wingdings" w:hAnsi="Wingdings" w:hint="default"/>
      </w:rPr>
    </w:lvl>
    <w:lvl w:ilvl="3" w:tplc="04190001" w:tentative="1">
      <w:start w:val="1"/>
      <w:numFmt w:val="bullet"/>
      <w:lvlText w:val=""/>
      <w:lvlJc w:val="left"/>
      <w:pPr>
        <w:tabs>
          <w:tab w:val="num" w:pos="3371"/>
        </w:tabs>
        <w:ind w:left="3371" w:hanging="360"/>
      </w:pPr>
      <w:rPr>
        <w:rFonts w:ascii="Symbol" w:hAnsi="Symbol" w:hint="default"/>
      </w:rPr>
    </w:lvl>
    <w:lvl w:ilvl="4" w:tplc="04190003" w:tentative="1">
      <w:start w:val="1"/>
      <w:numFmt w:val="bullet"/>
      <w:lvlText w:val="o"/>
      <w:lvlJc w:val="left"/>
      <w:pPr>
        <w:tabs>
          <w:tab w:val="num" w:pos="4091"/>
        </w:tabs>
        <w:ind w:left="4091" w:hanging="360"/>
      </w:pPr>
      <w:rPr>
        <w:rFonts w:ascii="Courier New" w:hAnsi="Courier New" w:cs="Courier New" w:hint="default"/>
      </w:rPr>
    </w:lvl>
    <w:lvl w:ilvl="5" w:tplc="04190005" w:tentative="1">
      <w:start w:val="1"/>
      <w:numFmt w:val="bullet"/>
      <w:lvlText w:val=""/>
      <w:lvlJc w:val="left"/>
      <w:pPr>
        <w:tabs>
          <w:tab w:val="num" w:pos="4811"/>
        </w:tabs>
        <w:ind w:left="4811" w:hanging="360"/>
      </w:pPr>
      <w:rPr>
        <w:rFonts w:ascii="Wingdings" w:hAnsi="Wingdings" w:hint="default"/>
      </w:rPr>
    </w:lvl>
    <w:lvl w:ilvl="6" w:tplc="04190001" w:tentative="1">
      <w:start w:val="1"/>
      <w:numFmt w:val="bullet"/>
      <w:lvlText w:val=""/>
      <w:lvlJc w:val="left"/>
      <w:pPr>
        <w:tabs>
          <w:tab w:val="num" w:pos="5531"/>
        </w:tabs>
        <w:ind w:left="5531" w:hanging="360"/>
      </w:pPr>
      <w:rPr>
        <w:rFonts w:ascii="Symbol" w:hAnsi="Symbol" w:hint="default"/>
      </w:rPr>
    </w:lvl>
    <w:lvl w:ilvl="7" w:tplc="04190003" w:tentative="1">
      <w:start w:val="1"/>
      <w:numFmt w:val="bullet"/>
      <w:lvlText w:val="o"/>
      <w:lvlJc w:val="left"/>
      <w:pPr>
        <w:tabs>
          <w:tab w:val="num" w:pos="6251"/>
        </w:tabs>
        <w:ind w:left="6251" w:hanging="360"/>
      </w:pPr>
      <w:rPr>
        <w:rFonts w:ascii="Courier New" w:hAnsi="Courier New" w:cs="Courier New" w:hint="default"/>
      </w:rPr>
    </w:lvl>
    <w:lvl w:ilvl="8" w:tplc="04190005" w:tentative="1">
      <w:start w:val="1"/>
      <w:numFmt w:val="bullet"/>
      <w:lvlText w:val=""/>
      <w:lvlJc w:val="left"/>
      <w:pPr>
        <w:tabs>
          <w:tab w:val="num" w:pos="6971"/>
        </w:tabs>
        <w:ind w:left="6971" w:hanging="360"/>
      </w:pPr>
      <w:rPr>
        <w:rFonts w:ascii="Wingdings" w:hAnsi="Wingdings" w:hint="default"/>
      </w:rPr>
    </w:lvl>
  </w:abstractNum>
  <w:abstractNum w:abstractNumId="38">
    <w:nsid w:val="7DC54AD1"/>
    <w:multiLevelType w:val="hybridMultilevel"/>
    <w:tmpl w:val="0AB6675C"/>
    <w:lvl w:ilvl="0" w:tplc="0419000F">
      <w:start w:val="1"/>
      <w:numFmt w:val="decimal"/>
      <w:lvlText w:val="%1."/>
      <w:lvlJc w:val="left"/>
      <w:pPr>
        <w:tabs>
          <w:tab w:val="num" w:pos="360"/>
        </w:tabs>
        <w:ind w:left="360" w:hanging="360"/>
      </w:pPr>
    </w:lvl>
    <w:lvl w:ilvl="1" w:tplc="04190019" w:tentative="1">
      <w:start w:val="1"/>
      <w:numFmt w:val="lowerLetter"/>
      <w:lvlText w:val="%2."/>
      <w:lvlJc w:val="left"/>
      <w:pPr>
        <w:tabs>
          <w:tab w:val="num" w:pos="1080"/>
        </w:tabs>
        <w:ind w:left="1080" w:hanging="360"/>
      </w:pPr>
    </w:lvl>
    <w:lvl w:ilvl="2" w:tplc="0419001B" w:tentative="1">
      <w:start w:val="1"/>
      <w:numFmt w:val="lowerRoman"/>
      <w:lvlText w:val="%3."/>
      <w:lvlJc w:val="right"/>
      <w:pPr>
        <w:tabs>
          <w:tab w:val="num" w:pos="1800"/>
        </w:tabs>
        <w:ind w:left="1800" w:hanging="180"/>
      </w:pPr>
    </w:lvl>
    <w:lvl w:ilvl="3" w:tplc="0419000F" w:tentative="1">
      <w:start w:val="1"/>
      <w:numFmt w:val="decimal"/>
      <w:lvlText w:val="%4."/>
      <w:lvlJc w:val="left"/>
      <w:pPr>
        <w:tabs>
          <w:tab w:val="num" w:pos="2520"/>
        </w:tabs>
        <w:ind w:left="2520" w:hanging="360"/>
      </w:pPr>
    </w:lvl>
    <w:lvl w:ilvl="4" w:tplc="04190019" w:tentative="1">
      <w:start w:val="1"/>
      <w:numFmt w:val="lowerLetter"/>
      <w:lvlText w:val="%5."/>
      <w:lvlJc w:val="left"/>
      <w:pPr>
        <w:tabs>
          <w:tab w:val="num" w:pos="3240"/>
        </w:tabs>
        <w:ind w:left="3240" w:hanging="360"/>
      </w:pPr>
    </w:lvl>
    <w:lvl w:ilvl="5" w:tplc="0419001B" w:tentative="1">
      <w:start w:val="1"/>
      <w:numFmt w:val="lowerRoman"/>
      <w:lvlText w:val="%6."/>
      <w:lvlJc w:val="right"/>
      <w:pPr>
        <w:tabs>
          <w:tab w:val="num" w:pos="3960"/>
        </w:tabs>
        <w:ind w:left="3960" w:hanging="180"/>
      </w:pPr>
    </w:lvl>
    <w:lvl w:ilvl="6" w:tplc="0419000F" w:tentative="1">
      <w:start w:val="1"/>
      <w:numFmt w:val="decimal"/>
      <w:lvlText w:val="%7."/>
      <w:lvlJc w:val="left"/>
      <w:pPr>
        <w:tabs>
          <w:tab w:val="num" w:pos="4680"/>
        </w:tabs>
        <w:ind w:left="4680" w:hanging="360"/>
      </w:pPr>
    </w:lvl>
    <w:lvl w:ilvl="7" w:tplc="04190019" w:tentative="1">
      <w:start w:val="1"/>
      <w:numFmt w:val="lowerLetter"/>
      <w:lvlText w:val="%8."/>
      <w:lvlJc w:val="left"/>
      <w:pPr>
        <w:tabs>
          <w:tab w:val="num" w:pos="5400"/>
        </w:tabs>
        <w:ind w:left="5400" w:hanging="360"/>
      </w:pPr>
    </w:lvl>
    <w:lvl w:ilvl="8" w:tplc="0419001B" w:tentative="1">
      <w:start w:val="1"/>
      <w:numFmt w:val="lowerRoman"/>
      <w:lvlText w:val="%9."/>
      <w:lvlJc w:val="right"/>
      <w:pPr>
        <w:tabs>
          <w:tab w:val="num" w:pos="6120"/>
        </w:tabs>
        <w:ind w:left="6120" w:hanging="180"/>
      </w:pPr>
    </w:lvl>
  </w:abstractNum>
  <w:abstractNum w:abstractNumId="39">
    <w:nsid w:val="7E071F38"/>
    <w:multiLevelType w:val="hybridMultilevel"/>
    <w:tmpl w:val="D0EEBBD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0">
    <w:nsid w:val="7F257BE9"/>
    <w:multiLevelType w:val="hybridMultilevel"/>
    <w:tmpl w:val="9894D6EC"/>
    <w:lvl w:ilvl="0" w:tplc="D4AC7CF0">
      <w:start w:val="2"/>
      <w:numFmt w:val="decimal"/>
      <w:lvlText w:val="%1"/>
      <w:lvlJc w:val="left"/>
      <w:pPr>
        <w:ind w:left="1188" w:hanging="360"/>
      </w:pPr>
      <w:rPr>
        <w:rFonts w:hint="default"/>
        <w:b/>
        <w:vertAlign w:val="superscript"/>
      </w:rPr>
    </w:lvl>
    <w:lvl w:ilvl="1" w:tplc="04190019" w:tentative="1">
      <w:start w:val="1"/>
      <w:numFmt w:val="lowerLetter"/>
      <w:lvlText w:val="%2."/>
      <w:lvlJc w:val="left"/>
      <w:pPr>
        <w:ind w:left="1908" w:hanging="360"/>
      </w:pPr>
    </w:lvl>
    <w:lvl w:ilvl="2" w:tplc="0419001B" w:tentative="1">
      <w:start w:val="1"/>
      <w:numFmt w:val="lowerRoman"/>
      <w:lvlText w:val="%3."/>
      <w:lvlJc w:val="right"/>
      <w:pPr>
        <w:ind w:left="2628" w:hanging="180"/>
      </w:pPr>
    </w:lvl>
    <w:lvl w:ilvl="3" w:tplc="0419000F" w:tentative="1">
      <w:start w:val="1"/>
      <w:numFmt w:val="decimal"/>
      <w:lvlText w:val="%4."/>
      <w:lvlJc w:val="left"/>
      <w:pPr>
        <w:ind w:left="3348" w:hanging="360"/>
      </w:pPr>
    </w:lvl>
    <w:lvl w:ilvl="4" w:tplc="04190019" w:tentative="1">
      <w:start w:val="1"/>
      <w:numFmt w:val="lowerLetter"/>
      <w:lvlText w:val="%5."/>
      <w:lvlJc w:val="left"/>
      <w:pPr>
        <w:ind w:left="4068" w:hanging="360"/>
      </w:pPr>
    </w:lvl>
    <w:lvl w:ilvl="5" w:tplc="0419001B" w:tentative="1">
      <w:start w:val="1"/>
      <w:numFmt w:val="lowerRoman"/>
      <w:lvlText w:val="%6."/>
      <w:lvlJc w:val="right"/>
      <w:pPr>
        <w:ind w:left="4788" w:hanging="180"/>
      </w:pPr>
    </w:lvl>
    <w:lvl w:ilvl="6" w:tplc="0419000F" w:tentative="1">
      <w:start w:val="1"/>
      <w:numFmt w:val="decimal"/>
      <w:lvlText w:val="%7."/>
      <w:lvlJc w:val="left"/>
      <w:pPr>
        <w:ind w:left="5508" w:hanging="360"/>
      </w:pPr>
    </w:lvl>
    <w:lvl w:ilvl="7" w:tplc="04190019" w:tentative="1">
      <w:start w:val="1"/>
      <w:numFmt w:val="lowerLetter"/>
      <w:lvlText w:val="%8."/>
      <w:lvlJc w:val="left"/>
      <w:pPr>
        <w:ind w:left="6228" w:hanging="360"/>
      </w:pPr>
    </w:lvl>
    <w:lvl w:ilvl="8" w:tplc="0419001B" w:tentative="1">
      <w:start w:val="1"/>
      <w:numFmt w:val="lowerRoman"/>
      <w:lvlText w:val="%9."/>
      <w:lvlJc w:val="right"/>
      <w:pPr>
        <w:ind w:left="6948" w:hanging="180"/>
      </w:pPr>
    </w:lvl>
  </w:abstractNum>
  <w:abstractNum w:abstractNumId="41">
    <w:nsid w:val="7FD5646C"/>
    <w:multiLevelType w:val="hybridMultilevel"/>
    <w:tmpl w:val="DB18BF4E"/>
    <w:lvl w:ilvl="0" w:tplc="FFFFFFFF">
      <w:start w:val="2"/>
      <w:numFmt w:val="bullet"/>
      <w:lvlText w:val="-"/>
      <w:lvlJc w:val="left"/>
      <w:pPr>
        <w:tabs>
          <w:tab w:val="num" w:pos="720"/>
        </w:tabs>
        <w:ind w:left="720" w:hanging="360"/>
      </w:pPr>
      <w:rPr>
        <w:rFonts w:ascii="Times New Roman" w:eastAsia="Times New Roman" w:hAnsi="Times New Roman" w:cs="Times New Roman"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num w:numId="1">
    <w:abstractNumId w:val="41"/>
  </w:num>
  <w:num w:numId="2">
    <w:abstractNumId w:val="13"/>
  </w:num>
  <w:num w:numId="3">
    <w:abstractNumId w:val="17"/>
  </w:num>
  <w:num w:numId="4">
    <w:abstractNumId w:val="15"/>
  </w:num>
  <w:num w:numId="5">
    <w:abstractNumId w:val="25"/>
  </w:num>
  <w:num w:numId="6">
    <w:abstractNumId w:val="24"/>
  </w:num>
  <w:num w:numId="7">
    <w:abstractNumId w:val="29"/>
  </w:num>
  <w:num w:numId="8">
    <w:abstractNumId w:val="33"/>
  </w:num>
  <w:num w:numId="9">
    <w:abstractNumId w:val="8"/>
  </w:num>
  <w:num w:numId="10">
    <w:abstractNumId w:val="21"/>
  </w:num>
  <w:num w:numId="11">
    <w:abstractNumId w:val="37"/>
  </w:num>
  <w:num w:numId="12">
    <w:abstractNumId w:val="27"/>
  </w:num>
  <w:num w:numId="13">
    <w:abstractNumId w:val="34"/>
  </w:num>
  <w:num w:numId="14">
    <w:abstractNumId w:val="40"/>
  </w:num>
  <w:num w:numId="15">
    <w:abstractNumId w:val="12"/>
  </w:num>
  <w:num w:numId="16">
    <w:abstractNumId w:val="23"/>
  </w:num>
  <w:num w:numId="17">
    <w:abstractNumId w:val="3"/>
  </w:num>
  <w:num w:numId="18">
    <w:abstractNumId w:val="11"/>
  </w:num>
  <w:num w:numId="19">
    <w:abstractNumId w:val="7"/>
  </w:num>
  <w:num w:numId="20">
    <w:abstractNumId w:val="20"/>
  </w:num>
  <w:num w:numId="21">
    <w:abstractNumId w:val="28"/>
  </w:num>
  <w:num w:numId="22">
    <w:abstractNumId w:val="2"/>
  </w:num>
  <w:num w:numId="23">
    <w:abstractNumId w:val="19"/>
  </w:num>
  <w:num w:numId="24">
    <w:abstractNumId w:val="0"/>
  </w:num>
  <w:num w:numId="25">
    <w:abstractNumId w:val="5"/>
  </w:num>
  <w:num w:numId="26">
    <w:abstractNumId w:val="26"/>
  </w:num>
  <w:num w:numId="27">
    <w:abstractNumId w:val="36"/>
  </w:num>
  <w:num w:numId="28">
    <w:abstractNumId w:val="9"/>
  </w:num>
  <w:num w:numId="29">
    <w:abstractNumId w:val="10"/>
  </w:num>
  <w:num w:numId="30">
    <w:abstractNumId w:val="14"/>
  </w:num>
  <w:num w:numId="31">
    <w:abstractNumId w:val="16"/>
  </w:num>
  <w:num w:numId="32">
    <w:abstractNumId w:val="38"/>
  </w:num>
  <w:num w:numId="33">
    <w:abstractNumId w:val="4"/>
  </w:num>
  <w:num w:numId="34">
    <w:abstractNumId w:val="22"/>
  </w:num>
  <w:num w:numId="35">
    <w:abstractNumId w:val="31"/>
  </w:num>
  <w:num w:numId="36">
    <w:abstractNumId w:val="35"/>
  </w:num>
  <w:num w:numId="37">
    <w:abstractNumId w:val="18"/>
  </w:num>
  <w:num w:numId="38">
    <w:abstractNumId w:val="32"/>
  </w:num>
  <w:num w:numId="39">
    <w:abstractNumId w:val="6"/>
  </w:num>
  <w:num w:numId="40">
    <w:abstractNumId w:val="1"/>
  </w:num>
  <w:num w:numId="41">
    <w:abstractNumId w:val="7"/>
    <w:lvlOverride w:ilvl="0">
      <w:startOverride w:val="1"/>
    </w:lvlOverride>
  </w:num>
  <w:num w:numId="42">
    <w:abstractNumId w:val="7"/>
    <w:lvlOverride w:ilvl="0">
      <w:startOverride w:val="1"/>
    </w:lvlOverride>
  </w:num>
  <w:num w:numId="43">
    <w:abstractNumId w:val="30"/>
  </w:num>
  <w:num w:numId="44">
    <w:abstractNumId w:val="3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hideGrammaticalErrors/>
  <w:activeWritingStyle w:appName="MSWord" w:lang="ru-RU" w:vendorID="64" w:dllVersion="131078" w:nlCheck="1" w:checkStyle="0"/>
  <w:activeWritingStyle w:appName="MSWord" w:lang="en-US" w:vendorID="64" w:dllVersion="131078" w:nlCheck="1" w:checkStyle="1"/>
  <w:proofState w:grammar="clean"/>
  <w:defaultTabStop w:val="708"/>
  <w:characterSpacingControl w:val="doNotCompress"/>
  <w:hdrShapeDefaults>
    <o:shapedefaults v:ext="edit" spidmax="2049"/>
  </w:hdrShapeDefaults>
  <w:footnotePr>
    <w:numRestart w:val="eachPage"/>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41B6B"/>
    <w:rsid w:val="00000021"/>
    <w:rsid w:val="00000640"/>
    <w:rsid w:val="000006C5"/>
    <w:rsid w:val="00000BBF"/>
    <w:rsid w:val="00000D14"/>
    <w:rsid w:val="00000FB7"/>
    <w:rsid w:val="0000118C"/>
    <w:rsid w:val="00001365"/>
    <w:rsid w:val="00002115"/>
    <w:rsid w:val="000022F1"/>
    <w:rsid w:val="000027CA"/>
    <w:rsid w:val="00002C9B"/>
    <w:rsid w:val="00002D7A"/>
    <w:rsid w:val="00002E41"/>
    <w:rsid w:val="00003ACF"/>
    <w:rsid w:val="000049E9"/>
    <w:rsid w:val="00004E27"/>
    <w:rsid w:val="000053E2"/>
    <w:rsid w:val="00005477"/>
    <w:rsid w:val="000056C5"/>
    <w:rsid w:val="00005B98"/>
    <w:rsid w:val="00005C2F"/>
    <w:rsid w:val="00005CD6"/>
    <w:rsid w:val="00005D4F"/>
    <w:rsid w:val="0000650F"/>
    <w:rsid w:val="00007BB1"/>
    <w:rsid w:val="00007BCE"/>
    <w:rsid w:val="00010720"/>
    <w:rsid w:val="0001090F"/>
    <w:rsid w:val="00010A75"/>
    <w:rsid w:val="0001106F"/>
    <w:rsid w:val="00011365"/>
    <w:rsid w:val="00011BD5"/>
    <w:rsid w:val="0001208A"/>
    <w:rsid w:val="000121C3"/>
    <w:rsid w:val="00012679"/>
    <w:rsid w:val="0001387E"/>
    <w:rsid w:val="00013DD6"/>
    <w:rsid w:val="00014417"/>
    <w:rsid w:val="00014761"/>
    <w:rsid w:val="00014976"/>
    <w:rsid w:val="00015189"/>
    <w:rsid w:val="000153A9"/>
    <w:rsid w:val="000155A0"/>
    <w:rsid w:val="000159BB"/>
    <w:rsid w:val="00015C80"/>
    <w:rsid w:val="00016725"/>
    <w:rsid w:val="000168D7"/>
    <w:rsid w:val="0001694F"/>
    <w:rsid w:val="00016B28"/>
    <w:rsid w:val="00017138"/>
    <w:rsid w:val="0002007A"/>
    <w:rsid w:val="000204B2"/>
    <w:rsid w:val="0002057B"/>
    <w:rsid w:val="00020901"/>
    <w:rsid w:val="00020B7D"/>
    <w:rsid w:val="000213FB"/>
    <w:rsid w:val="00021EF2"/>
    <w:rsid w:val="00021FDD"/>
    <w:rsid w:val="0002266B"/>
    <w:rsid w:val="00022924"/>
    <w:rsid w:val="00023E30"/>
    <w:rsid w:val="00023F1A"/>
    <w:rsid w:val="00024916"/>
    <w:rsid w:val="00024AC3"/>
    <w:rsid w:val="000257EC"/>
    <w:rsid w:val="000259FF"/>
    <w:rsid w:val="00025AA9"/>
    <w:rsid w:val="00025D8D"/>
    <w:rsid w:val="000263BB"/>
    <w:rsid w:val="00026DE7"/>
    <w:rsid w:val="000272CD"/>
    <w:rsid w:val="00027AFB"/>
    <w:rsid w:val="00027D63"/>
    <w:rsid w:val="00030071"/>
    <w:rsid w:val="000302FE"/>
    <w:rsid w:val="000304D9"/>
    <w:rsid w:val="00030851"/>
    <w:rsid w:val="00030B78"/>
    <w:rsid w:val="00030D52"/>
    <w:rsid w:val="00030E56"/>
    <w:rsid w:val="000310B5"/>
    <w:rsid w:val="00031851"/>
    <w:rsid w:val="00031F6D"/>
    <w:rsid w:val="000320E6"/>
    <w:rsid w:val="000323BE"/>
    <w:rsid w:val="000323F1"/>
    <w:rsid w:val="00032466"/>
    <w:rsid w:val="00032810"/>
    <w:rsid w:val="00032F75"/>
    <w:rsid w:val="000334DB"/>
    <w:rsid w:val="0003378A"/>
    <w:rsid w:val="00033AEF"/>
    <w:rsid w:val="00033F3B"/>
    <w:rsid w:val="00034665"/>
    <w:rsid w:val="000349B1"/>
    <w:rsid w:val="00034A00"/>
    <w:rsid w:val="00034A12"/>
    <w:rsid w:val="00034E9D"/>
    <w:rsid w:val="0003517D"/>
    <w:rsid w:val="00035297"/>
    <w:rsid w:val="0003535B"/>
    <w:rsid w:val="00035517"/>
    <w:rsid w:val="00035669"/>
    <w:rsid w:val="000357F0"/>
    <w:rsid w:val="00035C21"/>
    <w:rsid w:val="00036093"/>
    <w:rsid w:val="000362BE"/>
    <w:rsid w:val="00036A44"/>
    <w:rsid w:val="00036D19"/>
    <w:rsid w:val="00036EB2"/>
    <w:rsid w:val="000371EC"/>
    <w:rsid w:val="000378D6"/>
    <w:rsid w:val="00037B06"/>
    <w:rsid w:val="00037CA6"/>
    <w:rsid w:val="00037FB3"/>
    <w:rsid w:val="00040100"/>
    <w:rsid w:val="0004081F"/>
    <w:rsid w:val="00040AE5"/>
    <w:rsid w:val="00041ABB"/>
    <w:rsid w:val="00043285"/>
    <w:rsid w:val="00043414"/>
    <w:rsid w:val="00043957"/>
    <w:rsid w:val="0004410E"/>
    <w:rsid w:val="00044E21"/>
    <w:rsid w:val="00044F48"/>
    <w:rsid w:val="00045370"/>
    <w:rsid w:val="0004560A"/>
    <w:rsid w:val="00045D55"/>
    <w:rsid w:val="000463C4"/>
    <w:rsid w:val="00046402"/>
    <w:rsid w:val="000465D0"/>
    <w:rsid w:val="00046B03"/>
    <w:rsid w:val="00047868"/>
    <w:rsid w:val="00047941"/>
    <w:rsid w:val="00047BC8"/>
    <w:rsid w:val="00047C66"/>
    <w:rsid w:val="000504B9"/>
    <w:rsid w:val="00050F6D"/>
    <w:rsid w:val="0005111F"/>
    <w:rsid w:val="00051953"/>
    <w:rsid w:val="000519F4"/>
    <w:rsid w:val="00052058"/>
    <w:rsid w:val="0005206C"/>
    <w:rsid w:val="000523EA"/>
    <w:rsid w:val="00052503"/>
    <w:rsid w:val="00052E05"/>
    <w:rsid w:val="000538CD"/>
    <w:rsid w:val="00053945"/>
    <w:rsid w:val="00053FD7"/>
    <w:rsid w:val="00054EB5"/>
    <w:rsid w:val="000554AC"/>
    <w:rsid w:val="00055689"/>
    <w:rsid w:val="00055768"/>
    <w:rsid w:val="00055D08"/>
    <w:rsid w:val="00055D5C"/>
    <w:rsid w:val="00056923"/>
    <w:rsid w:val="00056A39"/>
    <w:rsid w:val="00056A9B"/>
    <w:rsid w:val="00056CE8"/>
    <w:rsid w:val="0005762A"/>
    <w:rsid w:val="00057632"/>
    <w:rsid w:val="00057673"/>
    <w:rsid w:val="000600D5"/>
    <w:rsid w:val="00060399"/>
    <w:rsid w:val="00060E3C"/>
    <w:rsid w:val="000612AF"/>
    <w:rsid w:val="0006158D"/>
    <w:rsid w:val="00061604"/>
    <w:rsid w:val="0006161F"/>
    <w:rsid w:val="00061E26"/>
    <w:rsid w:val="00061F5E"/>
    <w:rsid w:val="00062421"/>
    <w:rsid w:val="000624AC"/>
    <w:rsid w:val="000624E0"/>
    <w:rsid w:val="00062953"/>
    <w:rsid w:val="000631FC"/>
    <w:rsid w:val="00063475"/>
    <w:rsid w:val="000635CC"/>
    <w:rsid w:val="00063778"/>
    <w:rsid w:val="0006435A"/>
    <w:rsid w:val="0006457F"/>
    <w:rsid w:val="00064A38"/>
    <w:rsid w:val="00064D9B"/>
    <w:rsid w:val="0006545D"/>
    <w:rsid w:val="00065AB5"/>
    <w:rsid w:val="00065E9D"/>
    <w:rsid w:val="000667B9"/>
    <w:rsid w:val="00066902"/>
    <w:rsid w:val="000669F8"/>
    <w:rsid w:val="00066A50"/>
    <w:rsid w:val="00066A9E"/>
    <w:rsid w:val="00066AB1"/>
    <w:rsid w:val="00066D8F"/>
    <w:rsid w:val="00067071"/>
    <w:rsid w:val="00067175"/>
    <w:rsid w:val="00067184"/>
    <w:rsid w:val="00067ABE"/>
    <w:rsid w:val="00070788"/>
    <w:rsid w:val="000712B9"/>
    <w:rsid w:val="000717DB"/>
    <w:rsid w:val="000719B9"/>
    <w:rsid w:val="00072045"/>
    <w:rsid w:val="00072403"/>
    <w:rsid w:val="00072864"/>
    <w:rsid w:val="00072C96"/>
    <w:rsid w:val="00073589"/>
    <w:rsid w:val="00073819"/>
    <w:rsid w:val="00073A54"/>
    <w:rsid w:val="00074462"/>
    <w:rsid w:val="00074537"/>
    <w:rsid w:val="0007482D"/>
    <w:rsid w:val="0007491B"/>
    <w:rsid w:val="0007499F"/>
    <w:rsid w:val="000749CB"/>
    <w:rsid w:val="00076613"/>
    <w:rsid w:val="00076B54"/>
    <w:rsid w:val="00076D0A"/>
    <w:rsid w:val="0007774E"/>
    <w:rsid w:val="0007799E"/>
    <w:rsid w:val="00077E13"/>
    <w:rsid w:val="000802F0"/>
    <w:rsid w:val="00080F80"/>
    <w:rsid w:val="000814F8"/>
    <w:rsid w:val="0008168E"/>
    <w:rsid w:val="000817F2"/>
    <w:rsid w:val="00081898"/>
    <w:rsid w:val="00081BF8"/>
    <w:rsid w:val="00081E7B"/>
    <w:rsid w:val="00082135"/>
    <w:rsid w:val="0008244B"/>
    <w:rsid w:val="00082475"/>
    <w:rsid w:val="0008262F"/>
    <w:rsid w:val="00082777"/>
    <w:rsid w:val="000829B1"/>
    <w:rsid w:val="00082C73"/>
    <w:rsid w:val="00082C9E"/>
    <w:rsid w:val="00083432"/>
    <w:rsid w:val="000836BC"/>
    <w:rsid w:val="00083832"/>
    <w:rsid w:val="00083EF7"/>
    <w:rsid w:val="0008431B"/>
    <w:rsid w:val="0008443E"/>
    <w:rsid w:val="0008444C"/>
    <w:rsid w:val="00084D41"/>
    <w:rsid w:val="00085657"/>
    <w:rsid w:val="000863F5"/>
    <w:rsid w:val="00086864"/>
    <w:rsid w:val="00086F89"/>
    <w:rsid w:val="00087050"/>
    <w:rsid w:val="00087305"/>
    <w:rsid w:val="00087D92"/>
    <w:rsid w:val="00090594"/>
    <w:rsid w:val="000907EE"/>
    <w:rsid w:val="00090BB3"/>
    <w:rsid w:val="00090C7E"/>
    <w:rsid w:val="000910C7"/>
    <w:rsid w:val="00091154"/>
    <w:rsid w:val="00091577"/>
    <w:rsid w:val="00091A61"/>
    <w:rsid w:val="000921EF"/>
    <w:rsid w:val="000924A8"/>
    <w:rsid w:val="0009276E"/>
    <w:rsid w:val="00092805"/>
    <w:rsid w:val="00092DAC"/>
    <w:rsid w:val="00093979"/>
    <w:rsid w:val="00093AB1"/>
    <w:rsid w:val="00093E2B"/>
    <w:rsid w:val="00094655"/>
    <w:rsid w:val="00094B63"/>
    <w:rsid w:val="00094C9A"/>
    <w:rsid w:val="0009502E"/>
    <w:rsid w:val="00095490"/>
    <w:rsid w:val="000954DF"/>
    <w:rsid w:val="000955E2"/>
    <w:rsid w:val="0009584F"/>
    <w:rsid w:val="00095B56"/>
    <w:rsid w:val="00095CB1"/>
    <w:rsid w:val="0009608A"/>
    <w:rsid w:val="000967B3"/>
    <w:rsid w:val="00096905"/>
    <w:rsid w:val="0009699C"/>
    <w:rsid w:val="00096BF2"/>
    <w:rsid w:val="00096D30"/>
    <w:rsid w:val="00096EE7"/>
    <w:rsid w:val="00097162"/>
    <w:rsid w:val="000977A2"/>
    <w:rsid w:val="00097C7B"/>
    <w:rsid w:val="00097D92"/>
    <w:rsid w:val="00097E84"/>
    <w:rsid w:val="00097F84"/>
    <w:rsid w:val="00097F9A"/>
    <w:rsid w:val="000A0BC5"/>
    <w:rsid w:val="000A10F2"/>
    <w:rsid w:val="000A149F"/>
    <w:rsid w:val="000A1695"/>
    <w:rsid w:val="000A174E"/>
    <w:rsid w:val="000A1C6B"/>
    <w:rsid w:val="000A1C88"/>
    <w:rsid w:val="000A1FB6"/>
    <w:rsid w:val="000A20F7"/>
    <w:rsid w:val="000A273B"/>
    <w:rsid w:val="000A296B"/>
    <w:rsid w:val="000A3427"/>
    <w:rsid w:val="000A35B5"/>
    <w:rsid w:val="000A38B7"/>
    <w:rsid w:val="000A446B"/>
    <w:rsid w:val="000A4951"/>
    <w:rsid w:val="000A4A04"/>
    <w:rsid w:val="000A507C"/>
    <w:rsid w:val="000A58F1"/>
    <w:rsid w:val="000A638F"/>
    <w:rsid w:val="000A6546"/>
    <w:rsid w:val="000A69EE"/>
    <w:rsid w:val="000A7672"/>
    <w:rsid w:val="000A7C36"/>
    <w:rsid w:val="000B02B6"/>
    <w:rsid w:val="000B09F9"/>
    <w:rsid w:val="000B105F"/>
    <w:rsid w:val="000B175F"/>
    <w:rsid w:val="000B1B96"/>
    <w:rsid w:val="000B1D93"/>
    <w:rsid w:val="000B2EA7"/>
    <w:rsid w:val="000B35D4"/>
    <w:rsid w:val="000B3932"/>
    <w:rsid w:val="000B3964"/>
    <w:rsid w:val="000B3E06"/>
    <w:rsid w:val="000B3F7D"/>
    <w:rsid w:val="000B4221"/>
    <w:rsid w:val="000B451F"/>
    <w:rsid w:val="000B5C2D"/>
    <w:rsid w:val="000B5E9F"/>
    <w:rsid w:val="000B606A"/>
    <w:rsid w:val="000B61DC"/>
    <w:rsid w:val="000B64BB"/>
    <w:rsid w:val="000B6656"/>
    <w:rsid w:val="000B6844"/>
    <w:rsid w:val="000B686F"/>
    <w:rsid w:val="000C1453"/>
    <w:rsid w:val="000C1475"/>
    <w:rsid w:val="000C14C4"/>
    <w:rsid w:val="000C2520"/>
    <w:rsid w:val="000C2CA2"/>
    <w:rsid w:val="000C38EE"/>
    <w:rsid w:val="000C4333"/>
    <w:rsid w:val="000C4CFF"/>
    <w:rsid w:val="000C4D7D"/>
    <w:rsid w:val="000C4F3D"/>
    <w:rsid w:val="000C5345"/>
    <w:rsid w:val="000C5DAA"/>
    <w:rsid w:val="000C5F93"/>
    <w:rsid w:val="000C6408"/>
    <w:rsid w:val="000C64A1"/>
    <w:rsid w:val="000C67CD"/>
    <w:rsid w:val="000C69C9"/>
    <w:rsid w:val="000C6A10"/>
    <w:rsid w:val="000C6DDA"/>
    <w:rsid w:val="000C6E5D"/>
    <w:rsid w:val="000C7397"/>
    <w:rsid w:val="000C796C"/>
    <w:rsid w:val="000C7BB8"/>
    <w:rsid w:val="000C7C1C"/>
    <w:rsid w:val="000D0017"/>
    <w:rsid w:val="000D037D"/>
    <w:rsid w:val="000D0A9B"/>
    <w:rsid w:val="000D11A7"/>
    <w:rsid w:val="000D16B7"/>
    <w:rsid w:val="000D1A68"/>
    <w:rsid w:val="000D1EE6"/>
    <w:rsid w:val="000D221F"/>
    <w:rsid w:val="000D2680"/>
    <w:rsid w:val="000D2CB7"/>
    <w:rsid w:val="000D2D89"/>
    <w:rsid w:val="000D356C"/>
    <w:rsid w:val="000D361A"/>
    <w:rsid w:val="000D37DD"/>
    <w:rsid w:val="000D3C60"/>
    <w:rsid w:val="000D40F9"/>
    <w:rsid w:val="000D428B"/>
    <w:rsid w:val="000D4B5D"/>
    <w:rsid w:val="000D529F"/>
    <w:rsid w:val="000D5554"/>
    <w:rsid w:val="000D5597"/>
    <w:rsid w:val="000D56EF"/>
    <w:rsid w:val="000D58C6"/>
    <w:rsid w:val="000D5B54"/>
    <w:rsid w:val="000D64DF"/>
    <w:rsid w:val="000D6705"/>
    <w:rsid w:val="000D784B"/>
    <w:rsid w:val="000D7A7F"/>
    <w:rsid w:val="000D7C8D"/>
    <w:rsid w:val="000E01CA"/>
    <w:rsid w:val="000E0246"/>
    <w:rsid w:val="000E04CC"/>
    <w:rsid w:val="000E075A"/>
    <w:rsid w:val="000E0C38"/>
    <w:rsid w:val="000E2237"/>
    <w:rsid w:val="000E22BD"/>
    <w:rsid w:val="000E26DC"/>
    <w:rsid w:val="000E2C16"/>
    <w:rsid w:val="000E3053"/>
    <w:rsid w:val="000E3199"/>
    <w:rsid w:val="000E3366"/>
    <w:rsid w:val="000E33E7"/>
    <w:rsid w:val="000E3986"/>
    <w:rsid w:val="000E3B8A"/>
    <w:rsid w:val="000E4C8E"/>
    <w:rsid w:val="000E5623"/>
    <w:rsid w:val="000E5D76"/>
    <w:rsid w:val="000E5E39"/>
    <w:rsid w:val="000E656E"/>
    <w:rsid w:val="000E70F4"/>
    <w:rsid w:val="000E7815"/>
    <w:rsid w:val="000E782B"/>
    <w:rsid w:val="000E7EAD"/>
    <w:rsid w:val="000F0989"/>
    <w:rsid w:val="000F0ADE"/>
    <w:rsid w:val="000F0BAB"/>
    <w:rsid w:val="000F1451"/>
    <w:rsid w:val="000F14E1"/>
    <w:rsid w:val="000F15FE"/>
    <w:rsid w:val="000F175C"/>
    <w:rsid w:val="000F1BFA"/>
    <w:rsid w:val="000F22A5"/>
    <w:rsid w:val="000F22CD"/>
    <w:rsid w:val="000F29BE"/>
    <w:rsid w:val="000F2A32"/>
    <w:rsid w:val="000F2A6A"/>
    <w:rsid w:val="000F2F57"/>
    <w:rsid w:val="000F3AF1"/>
    <w:rsid w:val="000F3B23"/>
    <w:rsid w:val="000F3BAF"/>
    <w:rsid w:val="000F3C4E"/>
    <w:rsid w:val="000F41AB"/>
    <w:rsid w:val="000F45D5"/>
    <w:rsid w:val="000F49EE"/>
    <w:rsid w:val="000F56E2"/>
    <w:rsid w:val="000F5AAB"/>
    <w:rsid w:val="000F5FAD"/>
    <w:rsid w:val="000F5FD1"/>
    <w:rsid w:val="000F6973"/>
    <w:rsid w:val="000F6C2B"/>
    <w:rsid w:val="000F78F3"/>
    <w:rsid w:val="000F7D15"/>
    <w:rsid w:val="000F7F73"/>
    <w:rsid w:val="00100B9A"/>
    <w:rsid w:val="00100FFD"/>
    <w:rsid w:val="00101081"/>
    <w:rsid w:val="00101125"/>
    <w:rsid w:val="00101364"/>
    <w:rsid w:val="001014C7"/>
    <w:rsid w:val="001022E8"/>
    <w:rsid w:val="00102421"/>
    <w:rsid w:val="00102437"/>
    <w:rsid w:val="001025B9"/>
    <w:rsid w:val="001028C0"/>
    <w:rsid w:val="00102AA7"/>
    <w:rsid w:val="00103007"/>
    <w:rsid w:val="001039FF"/>
    <w:rsid w:val="0010440A"/>
    <w:rsid w:val="00105247"/>
    <w:rsid w:val="00105319"/>
    <w:rsid w:val="00105B58"/>
    <w:rsid w:val="00105FC2"/>
    <w:rsid w:val="001063CF"/>
    <w:rsid w:val="001064E5"/>
    <w:rsid w:val="00106B9F"/>
    <w:rsid w:val="00107034"/>
    <w:rsid w:val="0010738D"/>
    <w:rsid w:val="0010753F"/>
    <w:rsid w:val="00110022"/>
    <w:rsid w:val="00110169"/>
    <w:rsid w:val="00110355"/>
    <w:rsid w:val="001103FF"/>
    <w:rsid w:val="00110D19"/>
    <w:rsid w:val="00110E5F"/>
    <w:rsid w:val="00111077"/>
    <w:rsid w:val="001111E2"/>
    <w:rsid w:val="0011170B"/>
    <w:rsid w:val="0011177C"/>
    <w:rsid w:val="00111B32"/>
    <w:rsid w:val="00111B7E"/>
    <w:rsid w:val="00111F91"/>
    <w:rsid w:val="001121D1"/>
    <w:rsid w:val="00112234"/>
    <w:rsid w:val="001126D4"/>
    <w:rsid w:val="00112908"/>
    <w:rsid w:val="00112DE6"/>
    <w:rsid w:val="00113666"/>
    <w:rsid w:val="00113B40"/>
    <w:rsid w:val="0011486B"/>
    <w:rsid w:val="00114A44"/>
    <w:rsid w:val="00114D31"/>
    <w:rsid w:val="0011556C"/>
    <w:rsid w:val="001155D7"/>
    <w:rsid w:val="00115709"/>
    <w:rsid w:val="00115893"/>
    <w:rsid w:val="00115AAF"/>
    <w:rsid w:val="00115BD1"/>
    <w:rsid w:val="00115F99"/>
    <w:rsid w:val="00116441"/>
    <w:rsid w:val="00116635"/>
    <w:rsid w:val="00116A4D"/>
    <w:rsid w:val="001170C3"/>
    <w:rsid w:val="00117654"/>
    <w:rsid w:val="00120020"/>
    <w:rsid w:val="00120576"/>
    <w:rsid w:val="001205A0"/>
    <w:rsid w:val="00120C8D"/>
    <w:rsid w:val="00121204"/>
    <w:rsid w:val="00121262"/>
    <w:rsid w:val="00122014"/>
    <w:rsid w:val="0012216A"/>
    <w:rsid w:val="001229D9"/>
    <w:rsid w:val="00122B2F"/>
    <w:rsid w:val="00122BF9"/>
    <w:rsid w:val="00123E4A"/>
    <w:rsid w:val="00124AEB"/>
    <w:rsid w:val="00124D8A"/>
    <w:rsid w:val="00125C16"/>
    <w:rsid w:val="00126053"/>
    <w:rsid w:val="0012650D"/>
    <w:rsid w:val="00126CFF"/>
    <w:rsid w:val="0012710A"/>
    <w:rsid w:val="0012726E"/>
    <w:rsid w:val="0012734B"/>
    <w:rsid w:val="00127379"/>
    <w:rsid w:val="001274B1"/>
    <w:rsid w:val="00127D28"/>
    <w:rsid w:val="001309A6"/>
    <w:rsid w:val="00130B6A"/>
    <w:rsid w:val="00130EB5"/>
    <w:rsid w:val="00131162"/>
    <w:rsid w:val="00132662"/>
    <w:rsid w:val="00132D5F"/>
    <w:rsid w:val="00133298"/>
    <w:rsid w:val="001332FA"/>
    <w:rsid w:val="001338C1"/>
    <w:rsid w:val="00133BFE"/>
    <w:rsid w:val="00133D13"/>
    <w:rsid w:val="001340FE"/>
    <w:rsid w:val="001346C1"/>
    <w:rsid w:val="0013495A"/>
    <w:rsid w:val="00134CE2"/>
    <w:rsid w:val="001353D2"/>
    <w:rsid w:val="00135BCA"/>
    <w:rsid w:val="00135D5F"/>
    <w:rsid w:val="001368AD"/>
    <w:rsid w:val="00136FCE"/>
    <w:rsid w:val="00137798"/>
    <w:rsid w:val="001401BC"/>
    <w:rsid w:val="001405A5"/>
    <w:rsid w:val="00140790"/>
    <w:rsid w:val="00140AFE"/>
    <w:rsid w:val="00140CE0"/>
    <w:rsid w:val="001410F4"/>
    <w:rsid w:val="00141E8C"/>
    <w:rsid w:val="0014254B"/>
    <w:rsid w:val="001425E4"/>
    <w:rsid w:val="00142A6A"/>
    <w:rsid w:val="00142BE1"/>
    <w:rsid w:val="001433F4"/>
    <w:rsid w:val="00143A0B"/>
    <w:rsid w:val="00143D9C"/>
    <w:rsid w:val="00144332"/>
    <w:rsid w:val="00144342"/>
    <w:rsid w:val="00144457"/>
    <w:rsid w:val="00144C13"/>
    <w:rsid w:val="001455BA"/>
    <w:rsid w:val="00145A8C"/>
    <w:rsid w:val="001462A1"/>
    <w:rsid w:val="001463EA"/>
    <w:rsid w:val="00146777"/>
    <w:rsid w:val="001467BA"/>
    <w:rsid w:val="0014690E"/>
    <w:rsid w:val="00146D21"/>
    <w:rsid w:val="00146E97"/>
    <w:rsid w:val="00146F07"/>
    <w:rsid w:val="0014768C"/>
    <w:rsid w:val="00150007"/>
    <w:rsid w:val="00150445"/>
    <w:rsid w:val="00150586"/>
    <w:rsid w:val="00150F41"/>
    <w:rsid w:val="00151693"/>
    <w:rsid w:val="00151E52"/>
    <w:rsid w:val="0015211F"/>
    <w:rsid w:val="00152347"/>
    <w:rsid w:val="00152729"/>
    <w:rsid w:val="001527D6"/>
    <w:rsid w:val="00153A6A"/>
    <w:rsid w:val="001541B1"/>
    <w:rsid w:val="001548C7"/>
    <w:rsid w:val="00154F61"/>
    <w:rsid w:val="00155B17"/>
    <w:rsid w:val="00156068"/>
    <w:rsid w:val="0015620C"/>
    <w:rsid w:val="0015628B"/>
    <w:rsid w:val="001562DE"/>
    <w:rsid w:val="001562FC"/>
    <w:rsid w:val="001567C6"/>
    <w:rsid w:val="00156CFF"/>
    <w:rsid w:val="00157E5E"/>
    <w:rsid w:val="00157F68"/>
    <w:rsid w:val="00157F7B"/>
    <w:rsid w:val="0016042E"/>
    <w:rsid w:val="0016111B"/>
    <w:rsid w:val="0016145A"/>
    <w:rsid w:val="00161569"/>
    <w:rsid w:val="001616EB"/>
    <w:rsid w:val="00162008"/>
    <w:rsid w:val="00162260"/>
    <w:rsid w:val="00162702"/>
    <w:rsid w:val="0016286A"/>
    <w:rsid w:val="00162A2B"/>
    <w:rsid w:val="001630DF"/>
    <w:rsid w:val="0016311E"/>
    <w:rsid w:val="00163923"/>
    <w:rsid w:val="00163A34"/>
    <w:rsid w:val="00163D48"/>
    <w:rsid w:val="00163D94"/>
    <w:rsid w:val="00164474"/>
    <w:rsid w:val="00164EB2"/>
    <w:rsid w:val="001653D0"/>
    <w:rsid w:val="00165783"/>
    <w:rsid w:val="00165F18"/>
    <w:rsid w:val="001679C1"/>
    <w:rsid w:val="00167A95"/>
    <w:rsid w:val="00167D8D"/>
    <w:rsid w:val="00170183"/>
    <w:rsid w:val="00170479"/>
    <w:rsid w:val="00170813"/>
    <w:rsid w:val="00170A61"/>
    <w:rsid w:val="00170A81"/>
    <w:rsid w:val="00170A91"/>
    <w:rsid w:val="00170BCA"/>
    <w:rsid w:val="00170EE0"/>
    <w:rsid w:val="00170F4B"/>
    <w:rsid w:val="00171ACA"/>
    <w:rsid w:val="00171DF1"/>
    <w:rsid w:val="00171FFC"/>
    <w:rsid w:val="001724A7"/>
    <w:rsid w:val="00172510"/>
    <w:rsid w:val="00172872"/>
    <w:rsid w:val="00173038"/>
    <w:rsid w:val="00173412"/>
    <w:rsid w:val="00173951"/>
    <w:rsid w:val="0017406C"/>
    <w:rsid w:val="00174148"/>
    <w:rsid w:val="001741FB"/>
    <w:rsid w:val="0017446B"/>
    <w:rsid w:val="0017498E"/>
    <w:rsid w:val="00174BC5"/>
    <w:rsid w:val="001755DB"/>
    <w:rsid w:val="0017590A"/>
    <w:rsid w:val="00175CA1"/>
    <w:rsid w:val="00175E1B"/>
    <w:rsid w:val="00175E89"/>
    <w:rsid w:val="00175FB9"/>
    <w:rsid w:val="0017602E"/>
    <w:rsid w:val="00176172"/>
    <w:rsid w:val="001763A0"/>
    <w:rsid w:val="0017659E"/>
    <w:rsid w:val="001765B7"/>
    <w:rsid w:val="00176A5B"/>
    <w:rsid w:val="00176BB5"/>
    <w:rsid w:val="00176E3E"/>
    <w:rsid w:val="00177449"/>
    <w:rsid w:val="00180387"/>
    <w:rsid w:val="00180D33"/>
    <w:rsid w:val="00180F07"/>
    <w:rsid w:val="0018140C"/>
    <w:rsid w:val="00181450"/>
    <w:rsid w:val="0018162D"/>
    <w:rsid w:val="00181ADD"/>
    <w:rsid w:val="00181BD1"/>
    <w:rsid w:val="00182007"/>
    <w:rsid w:val="001822DA"/>
    <w:rsid w:val="00182B4D"/>
    <w:rsid w:val="00182DA6"/>
    <w:rsid w:val="00182DD8"/>
    <w:rsid w:val="001832CD"/>
    <w:rsid w:val="00183589"/>
    <w:rsid w:val="00183BEB"/>
    <w:rsid w:val="00184292"/>
    <w:rsid w:val="00184344"/>
    <w:rsid w:val="00184399"/>
    <w:rsid w:val="001843C3"/>
    <w:rsid w:val="00184FD9"/>
    <w:rsid w:val="0018504A"/>
    <w:rsid w:val="0018511F"/>
    <w:rsid w:val="0018512D"/>
    <w:rsid w:val="00185169"/>
    <w:rsid w:val="00185214"/>
    <w:rsid w:val="00185D3A"/>
    <w:rsid w:val="00185F82"/>
    <w:rsid w:val="00186152"/>
    <w:rsid w:val="0018622F"/>
    <w:rsid w:val="0018677E"/>
    <w:rsid w:val="001871DD"/>
    <w:rsid w:val="0018722E"/>
    <w:rsid w:val="00187374"/>
    <w:rsid w:val="00187489"/>
    <w:rsid w:val="001876B8"/>
    <w:rsid w:val="00187AE1"/>
    <w:rsid w:val="00187B97"/>
    <w:rsid w:val="00190035"/>
    <w:rsid w:val="0019044F"/>
    <w:rsid w:val="00190592"/>
    <w:rsid w:val="0019093A"/>
    <w:rsid w:val="00190ED3"/>
    <w:rsid w:val="00191063"/>
    <w:rsid w:val="0019124B"/>
    <w:rsid w:val="001912A4"/>
    <w:rsid w:val="0019159E"/>
    <w:rsid w:val="00192057"/>
    <w:rsid w:val="00192888"/>
    <w:rsid w:val="00192909"/>
    <w:rsid w:val="0019295C"/>
    <w:rsid w:val="00192BAD"/>
    <w:rsid w:val="00192CDE"/>
    <w:rsid w:val="00192EFB"/>
    <w:rsid w:val="001935A1"/>
    <w:rsid w:val="001935EF"/>
    <w:rsid w:val="0019381D"/>
    <w:rsid w:val="00193AC3"/>
    <w:rsid w:val="00194AEE"/>
    <w:rsid w:val="00194B9F"/>
    <w:rsid w:val="00195430"/>
    <w:rsid w:val="00195584"/>
    <w:rsid w:val="001962C1"/>
    <w:rsid w:val="0019644E"/>
    <w:rsid w:val="001967BD"/>
    <w:rsid w:val="00196FBA"/>
    <w:rsid w:val="0019702B"/>
    <w:rsid w:val="001972C8"/>
    <w:rsid w:val="0019769B"/>
    <w:rsid w:val="00197D90"/>
    <w:rsid w:val="001A01AE"/>
    <w:rsid w:val="001A0358"/>
    <w:rsid w:val="001A0817"/>
    <w:rsid w:val="001A089F"/>
    <w:rsid w:val="001A0B8B"/>
    <w:rsid w:val="001A17A8"/>
    <w:rsid w:val="001A1A3B"/>
    <w:rsid w:val="001A2440"/>
    <w:rsid w:val="001A272C"/>
    <w:rsid w:val="001A27DE"/>
    <w:rsid w:val="001A28DE"/>
    <w:rsid w:val="001A2F15"/>
    <w:rsid w:val="001A3765"/>
    <w:rsid w:val="001A467F"/>
    <w:rsid w:val="001A4A54"/>
    <w:rsid w:val="001A4A97"/>
    <w:rsid w:val="001A4DBB"/>
    <w:rsid w:val="001A4EC2"/>
    <w:rsid w:val="001A5331"/>
    <w:rsid w:val="001A57C6"/>
    <w:rsid w:val="001A5F53"/>
    <w:rsid w:val="001A5FBD"/>
    <w:rsid w:val="001A614A"/>
    <w:rsid w:val="001A6D2A"/>
    <w:rsid w:val="001A75EE"/>
    <w:rsid w:val="001A7718"/>
    <w:rsid w:val="001A77DA"/>
    <w:rsid w:val="001A780C"/>
    <w:rsid w:val="001A79A8"/>
    <w:rsid w:val="001A7C1A"/>
    <w:rsid w:val="001B076C"/>
    <w:rsid w:val="001B0B0E"/>
    <w:rsid w:val="001B0D19"/>
    <w:rsid w:val="001B0E84"/>
    <w:rsid w:val="001B1857"/>
    <w:rsid w:val="001B2206"/>
    <w:rsid w:val="001B24AC"/>
    <w:rsid w:val="001B2745"/>
    <w:rsid w:val="001B277A"/>
    <w:rsid w:val="001B2B3E"/>
    <w:rsid w:val="001B2C01"/>
    <w:rsid w:val="001B30AE"/>
    <w:rsid w:val="001B381B"/>
    <w:rsid w:val="001B4835"/>
    <w:rsid w:val="001B503D"/>
    <w:rsid w:val="001B50AC"/>
    <w:rsid w:val="001B51D7"/>
    <w:rsid w:val="001B5345"/>
    <w:rsid w:val="001B55D1"/>
    <w:rsid w:val="001B564F"/>
    <w:rsid w:val="001B5A09"/>
    <w:rsid w:val="001B5DE9"/>
    <w:rsid w:val="001B607A"/>
    <w:rsid w:val="001B6830"/>
    <w:rsid w:val="001B73A0"/>
    <w:rsid w:val="001C0514"/>
    <w:rsid w:val="001C1675"/>
    <w:rsid w:val="001C1F6F"/>
    <w:rsid w:val="001C22D1"/>
    <w:rsid w:val="001C2AA9"/>
    <w:rsid w:val="001C2DAA"/>
    <w:rsid w:val="001C2F4F"/>
    <w:rsid w:val="001C33E7"/>
    <w:rsid w:val="001C3496"/>
    <w:rsid w:val="001C3506"/>
    <w:rsid w:val="001C35F6"/>
    <w:rsid w:val="001C3651"/>
    <w:rsid w:val="001C379F"/>
    <w:rsid w:val="001C3AF6"/>
    <w:rsid w:val="001C4343"/>
    <w:rsid w:val="001C4479"/>
    <w:rsid w:val="001C46FB"/>
    <w:rsid w:val="001C4736"/>
    <w:rsid w:val="001C4B4C"/>
    <w:rsid w:val="001C4BB3"/>
    <w:rsid w:val="001C4DC8"/>
    <w:rsid w:val="001C5065"/>
    <w:rsid w:val="001C5188"/>
    <w:rsid w:val="001C588C"/>
    <w:rsid w:val="001C5C39"/>
    <w:rsid w:val="001C5E6E"/>
    <w:rsid w:val="001C61AF"/>
    <w:rsid w:val="001C6F4F"/>
    <w:rsid w:val="001C7679"/>
    <w:rsid w:val="001C7919"/>
    <w:rsid w:val="001C7C58"/>
    <w:rsid w:val="001C7EB0"/>
    <w:rsid w:val="001D00C7"/>
    <w:rsid w:val="001D022F"/>
    <w:rsid w:val="001D08DF"/>
    <w:rsid w:val="001D0CB6"/>
    <w:rsid w:val="001D0F5E"/>
    <w:rsid w:val="001D1114"/>
    <w:rsid w:val="001D1C11"/>
    <w:rsid w:val="001D1DC7"/>
    <w:rsid w:val="001D2B28"/>
    <w:rsid w:val="001D2D2E"/>
    <w:rsid w:val="001D33B0"/>
    <w:rsid w:val="001D3553"/>
    <w:rsid w:val="001D359E"/>
    <w:rsid w:val="001D3692"/>
    <w:rsid w:val="001D44DA"/>
    <w:rsid w:val="001D4BBD"/>
    <w:rsid w:val="001D4ED0"/>
    <w:rsid w:val="001D50EF"/>
    <w:rsid w:val="001D592B"/>
    <w:rsid w:val="001D5B79"/>
    <w:rsid w:val="001D5E14"/>
    <w:rsid w:val="001D647E"/>
    <w:rsid w:val="001D6B94"/>
    <w:rsid w:val="001D6D7B"/>
    <w:rsid w:val="001D76DC"/>
    <w:rsid w:val="001D7DD9"/>
    <w:rsid w:val="001E00BA"/>
    <w:rsid w:val="001E081D"/>
    <w:rsid w:val="001E0DF6"/>
    <w:rsid w:val="001E1748"/>
    <w:rsid w:val="001E1A1D"/>
    <w:rsid w:val="001E1A65"/>
    <w:rsid w:val="001E1AF2"/>
    <w:rsid w:val="001E204F"/>
    <w:rsid w:val="001E2147"/>
    <w:rsid w:val="001E23C2"/>
    <w:rsid w:val="001E2768"/>
    <w:rsid w:val="001E2DFB"/>
    <w:rsid w:val="001E304C"/>
    <w:rsid w:val="001E3B50"/>
    <w:rsid w:val="001E3E47"/>
    <w:rsid w:val="001E3F63"/>
    <w:rsid w:val="001E438A"/>
    <w:rsid w:val="001E4832"/>
    <w:rsid w:val="001E50FE"/>
    <w:rsid w:val="001E514F"/>
    <w:rsid w:val="001E5449"/>
    <w:rsid w:val="001E564E"/>
    <w:rsid w:val="001E5859"/>
    <w:rsid w:val="001E5880"/>
    <w:rsid w:val="001E5A81"/>
    <w:rsid w:val="001E5C78"/>
    <w:rsid w:val="001E691B"/>
    <w:rsid w:val="001E6EEC"/>
    <w:rsid w:val="001E712E"/>
    <w:rsid w:val="001E7321"/>
    <w:rsid w:val="001E7EFF"/>
    <w:rsid w:val="001E7F6C"/>
    <w:rsid w:val="001E7FF1"/>
    <w:rsid w:val="001F02A3"/>
    <w:rsid w:val="001F0F82"/>
    <w:rsid w:val="001F13C0"/>
    <w:rsid w:val="001F1913"/>
    <w:rsid w:val="001F1B45"/>
    <w:rsid w:val="001F1B7C"/>
    <w:rsid w:val="001F1EA6"/>
    <w:rsid w:val="001F2711"/>
    <w:rsid w:val="001F2C10"/>
    <w:rsid w:val="001F2D22"/>
    <w:rsid w:val="001F3771"/>
    <w:rsid w:val="001F44B6"/>
    <w:rsid w:val="001F574B"/>
    <w:rsid w:val="001F5BCA"/>
    <w:rsid w:val="001F5DDF"/>
    <w:rsid w:val="001F60E3"/>
    <w:rsid w:val="001F6131"/>
    <w:rsid w:val="001F65FA"/>
    <w:rsid w:val="001F6C56"/>
    <w:rsid w:val="001F6D3F"/>
    <w:rsid w:val="001F775A"/>
    <w:rsid w:val="001F78E1"/>
    <w:rsid w:val="001F7BE4"/>
    <w:rsid w:val="00200742"/>
    <w:rsid w:val="0020079C"/>
    <w:rsid w:val="00200D38"/>
    <w:rsid w:val="0020109D"/>
    <w:rsid w:val="002021EF"/>
    <w:rsid w:val="002027E6"/>
    <w:rsid w:val="0020307F"/>
    <w:rsid w:val="00203226"/>
    <w:rsid w:val="00204176"/>
    <w:rsid w:val="0020437D"/>
    <w:rsid w:val="002046F9"/>
    <w:rsid w:val="002048A3"/>
    <w:rsid w:val="002049DA"/>
    <w:rsid w:val="00204A35"/>
    <w:rsid w:val="00204A36"/>
    <w:rsid w:val="00204DD8"/>
    <w:rsid w:val="00204DE4"/>
    <w:rsid w:val="00204F83"/>
    <w:rsid w:val="002057FE"/>
    <w:rsid w:val="00205E32"/>
    <w:rsid w:val="002073DE"/>
    <w:rsid w:val="0021077E"/>
    <w:rsid w:val="002107F6"/>
    <w:rsid w:val="002108C9"/>
    <w:rsid w:val="00211259"/>
    <w:rsid w:val="00211BA4"/>
    <w:rsid w:val="00211E91"/>
    <w:rsid w:val="0021246C"/>
    <w:rsid w:val="00212741"/>
    <w:rsid w:val="00212A70"/>
    <w:rsid w:val="002130AB"/>
    <w:rsid w:val="002131F6"/>
    <w:rsid w:val="00213877"/>
    <w:rsid w:val="002141A8"/>
    <w:rsid w:val="002144DC"/>
    <w:rsid w:val="00214644"/>
    <w:rsid w:val="00214704"/>
    <w:rsid w:val="0021484D"/>
    <w:rsid w:val="00214F83"/>
    <w:rsid w:val="00215032"/>
    <w:rsid w:val="0021503C"/>
    <w:rsid w:val="00215410"/>
    <w:rsid w:val="00215CEC"/>
    <w:rsid w:val="00215CF8"/>
    <w:rsid w:val="0021608F"/>
    <w:rsid w:val="00216AA3"/>
    <w:rsid w:val="00216C61"/>
    <w:rsid w:val="00216F78"/>
    <w:rsid w:val="0021727A"/>
    <w:rsid w:val="00217968"/>
    <w:rsid w:val="00220060"/>
    <w:rsid w:val="0022049F"/>
    <w:rsid w:val="00220687"/>
    <w:rsid w:val="00220899"/>
    <w:rsid w:val="002208AB"/>
    <w:rsid w:val="00220934"/>
    <w:rsid w:val="00220944"/>
    <w:rsid w:val="002209B1"/>
    <w:rsid w:val="00220C44"/>
    <w:rsid w:val="00220C56"/>
    <w:rsid w:val="002214BE"/>
    <w:rsid w:val="0022195B"/>
    <w:rsid w:val="0022224E"/>
    <w:rsid w:val="002222A2"/>
    <w:rsid w:val="002228EE"/>
    <w:rsid w:val="0022328F"/>
    <w:rsid w:val="00223352"/>
    <w:rsid w:val="0022361F"/>
    <w:rsid w:val="0022388B"/>
    <w:rsid w:val="00223991"/>
    <w:rsid w:val="002239AD"/>
    <w:rsid w:val="0022428F"/>
    <w:rsid w:val="002243B2"/>
    <w:rsid w:val="00224E96"/>
    <w:rsid w:val="00224FCA"/>
    <w:rsid w:val="002256A0"/>
    <w:rsid w:val="00225D1B"/>
    <w:rsid w:val="0022601E"/>
    <w:rsid w:val="002264C8"/>
    <w:rsid w:val="0022652D"/>
    <w:rsid w:val="002266CE"/>
    <w:rsid w:val="00226992"/>
    <w:rsid w:val="00226CC6"/>
    <w:rsid w:val="00227063"/>
    <w:rsid w:val="0022730B"/>
    <w:rsid w:val="0022733B"/>
    <w:rsid w:val="00227DDC"/>
    <w:rsid w:val="002300B4"/>
    <w:rsid w:val="002302B2"/>
    <w:rsid w:val="0023053B"/>
    <w:rsid w:val="00230D87"/>
    <w:rsid w:val="00230E6E"/>
    <w:rsid w:val="002319ED"/>
    <w:rsid w:val="00231C69"/>
    <w:rsid w:val="0023210A"/>
    <w:rsid w:val="00232E07"/>
    <w:rsid w:val="00232FB5"/>
    <w:rsid w:val="00233560"/>
    <w:rsid w:val="0023392A"/>
    <w:rsid w:val="002339C5"/>
    <w:rsid w:val="002343F3"/>
    <w:rsid w:val="002345CD"/>
    <w:rsid w:val="00234A3B"/>
    <w:rsid w:val="00234A8C"/>
    <w:rsid w:val="00234B0E"/>
    <w:rsid w:val="00234BDE"/>
    <w:rsid w:val="00234C24"/>
    <w:rsid w:val="00234C6B"/>
    <w:rsid w:val="00235A83"/>
    <w:rsid w:val="0023618C"/>
    <w:rsid w:val="002363B2"/>
    <w:rsid w:val="00237380"/>
    <w:rsid w:val="0023792F"/>
    <w:rsid w:val="00237CE6"/>
    <w:rsid w:val="0024071B"/>
    <w:rsid w:val="0024095D"/>
    <w:rsid w:val="00240F06"/>
    <w:rsid w:val="00240F95"/>
    <w:rsid w:val="00242003"/>
    <w:rsid w:val="00242712"/>
    <w:rsid w:val="00242C5D"/>
    <w:rsid w:val="00242C6F"/>
    <w:rsid w:val="00242E60"/>
    <w:rsid w:val="00243545"/>
    <w:rsid w:val="00243567"/>
    <w:rsid w:val="00243E10"/>
    <w:rsid w:val="002445CF"/>
    <w:rsid w:val="00244641"/>
    <w:rsid w:val="002448C7"/>
    <w:rsid w:val="00244AC4"/>
    <w:rsid w:val="00244B26"/>
    <w:rsid w:val="00244D87"/>
    <w:rsid w:val="00244EE5"/>
    <w:rsid w:val="00245146"/>
    <w:rsid w:val="0024531E"/>
    <w:rsid w:val="00245DA5"/>
    <w:rsid w:val="0024747F"/>
    <w:rsid w:val="002477A9"/>
    <w:rsid w:val="00247ABE"/>
    <w:rsid w:val="00250319"/>
    <w:rsid w:val="0025056C"/>
    <w:rsid w:val="00250908"/>
    <w:rsid w:val="00250923"/>
    <w:rsid w:val="00250AAA"/>
    <w:rsid w:val="00250C7D"/>
    <w:rsid w:val="00250E47"/>
    <w:rsid w:val="00251672"/>
    <w:rsid w:val="00252685"/>
    <w:rsid w:val="00252C86"/>
    <w:rsid w:val="00252E50"/>
    <w:rsid w:val="0025318E"/>
    <w:rsid w:val="0025340A"/>
    <w:rsid w:val="002536B2"/>
    <w:rsid w:val="002537ED"/>
    <w:rsid w:val="00253FC2"/>
    <w:rsid w:val="0025407E"/>
    <w:rsid w:val="00254251"/>
    <w:rsid w:val="002547C7"/>
    <w:rsid w:val="00255847"/>
    <w:rsid w:val="00256CCC"/>
    <w:rsid w:val="00256EF5"/>
    <w:rsid w:val="0025749E"/>
    <w:rsid w:val="00260392"/>
    <w:rsid w:val="002604A9"/>
    <w:rsid w:val="00260815"/>
    <w:rsid w:val="00260A97"/>
    <w:rsid w:val="00261435"/>
    <w:rsid w:val="00261740"/>
    <w:rsid w:val="00261849"/>
    <w:rsid w:val="00261D67"/>
    <w:rsid w:val="002620C6"/>
    <w:rsid w:val="00262229"/>
    <w:rsid w:val="002625CC"/>
    <w:rsid w:val="00262D1C"/>
    <w:rsid w:val="00262E1A"/>
    <w:rsid w:val="00263243"/>
    <w:rsid w:val="0026338B"/>
    <w:rsid w:val="00263679"/>
    <w:rsid w:val="00263CB6"/>
    <w:rsid w:val="00263D32"/>
    <w:rsid w:val="0026459F"/>
    <w:rsid w:val="00264634"/>
    <w:rsid w:val="00264DD4"/>
    <w:rsid w:val="00265664"/>
    <w:rsid w:val="00265B2B"/>
    <w:rsid w:val="00266186"/>
    <w:rsid w:val="002662BA"/>
    <w:rsid w:val="002664F6"/>
    <w:rsid w:val="00266CEA"/>
    <w:rsid w:val="00266E38"/>
    <w:rsid w:val="00267155"/>
    <w:rsid w:val="00267413"/>
    <w:rsid w:val="00267765"/>
    <w:rsid w:val="00267E01"/>
    <w:rsid w:val="00270063"/>
    <w:rsid w:val="00270986"/>
    <w:rsid w:val="00270A4F"/>
    <w:rsid w:val="00270AC4"/>
    <w:rsid w:val="00270E57"/>
    <w:rsid w:val="00271716"/>
    <w:rsid w:val="0027193F"/>
    <w:rsid w:val="00272310"/>
    <w:rsid w:val="00272BD8"/>
    <w:rsid w:val="00272D16"/>
    <w:rsid w:val="00273273"/>
    <w:rsid w:val="0027354A"/>
    <w:rsid w:val="002737E6"/>
    <w:rsid w:val="0027406D"/>
    <w:rsid w:val="00274893"/>
    <w:rsid w:val="002749D9"/>
    <w:rsid w:val="00274BFB"/>
    <w:rsid w:val="0027567C"/>
    <w:rsid w:val="00275762"/>
    <w:rsid w:val="00275D56"/>
    <w:rsid w:val="00275DBE"/>
    <w:rsid w:val="0027668D"/>
    <w:rsid w:val="00276899"/>
    <w:rsid w:val="002770B5"/>
    <w:rsid w:val="0027752D"/>
    <w:rsid w:val="002775FC"/>
    <w:rsid w:val="00277AD8"/>
    <w:rsid w:val="00277EBC"/>
    <w:rsid w:val="00280B40"/>
    <w:rsid w:val="0028171D"/>
    <w:rsid w:val="00281E14"/>
    <w:rsid w:val="0028224E"/>
    <w:rsid w:val="00282A53"/>
    <w:rsid w:val="0028346F"/>
    <w:rsid w:val="00283646"/>
    <w:rsid w:val="00283AC8"/>
    <w:rsid w:val="00283B3F"/>
    <w:rsid w:val="00283B91"/>
    <w:rsid w:val="00283D43"/>
    <w:rsid w:val="002845B0"/>
    <w:rsid w:val="002846A9"/>
    <w:rsid w:val="0028475F"/>
    <w:rsid w:val="00284E13"/>
    <w:rsid w:val="00284E29"/>
    <w:rsid w:val="00285099"/>
    <w:rsid w:val="002851C6"/>
    <w:rsid w:val="00286389"/>
    <w:rsid w:val="0028680D"/>
    <w:rsid w:val="002875A7"/>
    <w:rsid w:val="002875D9"/>
    <w:rsid w:val="0028770F"/>
    <w:rsid w:val="00287BD9"/>
    <w:rsid w:val="0029087F"/>
    <w:rsid w:val="002908AE"/>
    <w:rsid w:val="002909CC"/>
    <w:rsid w:val="00290E33"/>
    <w:rsid w:val="0029107C"/>
    <w:rsid w:val="00291293"/>
    <w:rsid w:val="002913A3"/>
    <w:rsid w:val="0029195F"/>
    <w:rsid w:val="00291FA1"/>
    <w:rsid w:val="002923D0"/>
    <w:rsid w:val="00292591"/>
    <w:rsid w:val="00292DA5"/>
    <w:rsid w:val="00292DA6"/>
    <w:rsid w:val="00292E34"/>
    <w:rsid w:val="00293075"/>
    <w:rsid w:val="00293898"/>
    <w:rsid w:val="00293F03"/>
    <w:rsid w:val="00295020"/>
    <w:rsid w:val="00295501"/>
    <w:rsid w:val="002956CD"/>
    <w:rsid w:val="00296160"/>
    <w:rsid w:val="00296976"/>
    <w:rsid w:val="00296E1B"/>
    <w:rsid w:val="00296EC0"/>
    <w:rsid w:val="002979E8"/>
    <w:rsid w:val="00297BE4"/>
    <w:rsid w:val="002A0448"/>
    <w:rsid w:val="002A0AE2"/>
    <w:rsid w:val="002A0FF0"/>
    <w:rsid w:val="002A1105"/>
    <w:rsid w:val="002A11A2"/>
    <w:rsid w:val="002A1E1E"/>
    <w:rsid w:val="002A20DD"/>
    <w:rsid w:val="002A2397"/>
    <w:rsid w:val="002A25B0"/>
    <w:rsid w:val="002A2B7B"/>
    <w:rsid w:val="002A2D75"/>
    <w:rsid w:val="002A2F31"/>
    <w:rsid w:val="002A31FD"/>
    <w:rsid w:val="002A37DD"/>
    <w:rsid w:val="002A3E29"/>
    <w:rsid w:val="002A413E"/>
    <w:rsid w:val="002A4193"/>
    <w:rsid w:val="002A41BE"/>
    <w:rsid w:val="002A41FA"/>
    <w:rsid w:val="002A458E"/>
    <w:rsid w:val="002A458F"/>
    <w:rsid w:val="002A4781"/>
    <w:rsid w:val="002A489C"/>
    <w:rsid w:val="002A48FE"/>
    <w:rsid w:val="002A49F4"/>
    <w:rsid w:val="002A4E36"/>
    <w:rsid w:val="002A4F8A"/>
    <w:rsid w:val="002A50A1"/>
    <w:rsid w:val="002A559D"/>
    <w:rsid w:val="002A5C1F"/>
    <w:rsid w:val="002A5C48"/>
    <w:rsid w:val="002A642A"/>
    <w:rsid w:val="002A64EA"/>
    <w:rsid w:val="002A682F"/>
    <w:rsid w:val="002A6A26"/>
    <w:rsid w:val="002A6AF1"/>
    <w:rsid w:val="002A6D3E"/>
    <w:rsid w:val="002A710C"/>
    <w:rsid w:val="002A7AC3"/>
    <w:rsid w:val="002A7C95"/>
    <w:rsid w:val="002A7E2D"/>
    <w:rsid w:val="002A7F0E"/>
    <w:rsid w:val="002B0059"/>
    <w:rsid w:val="002B0547"/>
    <w:rsid w:val="002B0574"/>
    <w:rsid w:val="002B05FF"/>
    <w:rsid w:val="002B0FF2"/>
    <w:rsid w:val="002B103E"/>
    <w:rsid w:val="002B10D9"/>
    <w:rsid w:val="002B1241"/>
    <w:rsid w:val="002B15A8"/>
    <w:rsid w:val="002B15EF"/>
    <w:rsid w:val="002B167C"/>
    <w:rsid w:val="002B18A6"/>
    <w:rsid w:val="002B25AB"/>
    <w:rsid w:val="002B25E6"/>
    <w:rsid w:val="002B2711"/>
    <w:rsid w:val="002B279D"/>
    <w:rsid w:val="002B2930"/>
    <w:rsid w:val="002B33CF"/>
    <w:rsid w:val="002B38A0"/>
    <w:rsid w:val="002B3F7D"/>
    <w:rsid w:val="002B4797"/>
    <w:rsid w:val="002B4A86"/>
    <w:rsid w:val="002B4E41"/>
    <w:rsid w:val="002B530A"/>
    <w:rsid w:val="002B5AA1"/>
    <w:rsid w:val="002B5BDA"/>
    <w:rsid w:val="002B6038"/>
    <w:rsid w:val="002B623E"/>
    <w:rsid w:val="002B62B8"/>
    <w:rsid w:val="002B6597"/>
    <w:rsid w:val="002B6909"/>
    <w:rsid w:val="002B6F3F"/>
    <w:rsid w:val="002B7152"/>
    <w:rsid w:val="002B74AB"/>
    <w:rsid w:val="002B756E"/>
    <w:rsid w:val="002B7801"/>
    <w:rsid w:val="002C00F9"/>
    <w:rsid w:val="002C049A"/>
    <w:rsid w:val="002C0573"/>
    <w:rsid w:val="002C09C4"/>
    <w:rsid w:val="002C1243"/>
    <w:rsid w:val="002C129B"/>
    <w:rsid w:val="002C1312"/>
    <w:rsid w:val="002C17A6"/>
    <w:rsid w:val="002C1AC2"/>
    <w:rsid w:val="002C1BD7"/>
    <w:rsid w:val="002C1C75"/>
    <w:rsid w:val="002C1C84"/>
    <w:rsid w:val="002C1E9F"/>
    <w:rsid w:val="002C1FBD"/>
    <w:rsid w:val="002C2023"/>
    <w:rsid w:val="002C225B"/>
    <w:rsid w:val="002C237F"/>
    <w:rsid w:val="002C260D"/>
    <w:rsid w:val="002C2702"/>
    <w:rsid w:val="002C2EC6"/>
    <w:rsid w:val="002C3316"/>
    <w:rsid w:val="002C3AA2"/>
    <w:rsid w:val="002C3EE9"/>
    <w:rsid w:val="002C40A4"/>
    <w:rsid w:val="002C42B8"/>
    <w:rsid w:val="002C452D"/>
    <w:rsid w:val="002C4705"/>
    <w:rsid w:val="002C4F51"/>
    <w:rsid w:val="002C504A"/>
    <w:rsid w:val="002C53CD"/>
    <w:rsid w:val="002C5605"/>
    <w:rsid w:val="002C5DE7"/>
    <w:rsid w:val="002C656D"/>
    <w:rsid w:val="002C6604"/>
    <w:rsid w:val="002C6E52"/>
    <w:rsid w:val="002C7AA1"/>
    <w:rsid w:val="002D031C"/>
    <w:rsid w:val="002D041C"/>
    <w:rsid w:val="002D1B60"/>
    <w:rsid w:val="002D1BC7"/>
    <w:rsid w:val="002D1E58"/>
    <w:rsid w:val="002D1F66"/>
    <w:rsid w:val="002D2091"/>
    <w:rsid w:val="002D23C4"/>
    <w:rsid w:val="002D28E7"/>
    <w:rsid w:val="002D2A3C"/>
    <w:rsid w:val="002D31AD"/>
    <w:rsid w:val="002D3E87"/>
    <w:rsid w:val="002D3E9B"/>
    <w:rsid w:val="002D4B41"/>
    <w:rsid w:val="002D4F37"/>
    <w:rsid w:val="002D5772"/>
    <w:rsid w:val="002D57EC"/>
    <w:rsid w:val="002D61F7"/>
    <w:rsid w:val="002D6390"/>
    <w:rsid w:val="002D652C"/>
    <w:rsid w:val="002D669A"/>
    <w:rsid w:val="002D6B6D"/>
    <w:rsid w:val="002D7243"/>
    <w:rsid w:val="002D728C"/>
    <w:rsid w:val="002D758A"/>
    <w:rsid w:val="002D7621"/>
    <w:rsid w:val="002E0040"/>
    <w:rsid w:val="002E0375"/>
    <w:rsid w:val="002E043B"/>
    <w:rsid w:val="002E049A"/>
    <w:rsid w:val="002E0D59"/>
    <w:rsid w:val="002E0E4C"/>
    <w:rsid w:val="002E1317"/>
    <w:rsid w:val="002E16A7"/>
    <w:rsid w:val="002E1760"/>
    <w:rsid w:val="002E275D"/>
    <w:rsid w:val="002E27C7"/>
    <w:rsid w:val="002E2ECE"/>
    <w:rsid w:val="002E3208"/>
    <w:rsid w:val="002E324E"/>
    <w:rsid w:val="002E356C"/>
    <w:rsid w:val="002E3577"/>
    <w:rsid w:val="002E3B62"/>
    <w:rsid w:val="002E4492"/>
    <w:rsid w:val="002E4658"/>
    <w:rsid w:val="002E50A1"/>
    <w:rsid w:val="002E51C0"/>
    <w:rsid w:val="002E5A44"/>
    <w:rsid w:val="002E5E3B"/>
    <w:rsid w:val="002E6BEC"/>
    <w:rsid w:val="002E6F0C"/>
    <w:rsid w:val="002E6FC6"/>
    <w:rsid w:val="002E72E3"/>
    <w:rsid w:val="002E737E"/>
    <w:rsid w:val="002E75A1"/>
    <w:rsid w:val="002E7B32"/>
    <w:rsid w:val="002E7C47"/>
    <w:rsid w:val="002F0811"/>
    <w:rsid w:val="002F0818"/>
    <w:rsid w:val="002F0894"/>
    <w:rsid w:val="002F0C8E"/>
    <w:rsid w:val="002F0EC8"/>
    <w:rsid w:val="002F1444"/>
    <w:rsid w:val="002F1A9D"/>
    <w:rsid w:val="002F2328"/>
    <w:rsid w:val="002F24FC"/>
    <w:rsid w:val="002F25B0"/>
    <w:rsid w:val="002F2A8A"/>
    <w:rsid w:val="002F2DA6"/>
    <w:rsid w:val="002F2E6D"/>
    <w:rsid w:val="002F30FD"/>
    <w:rsid w:val="002F3554"/>
    <w:rsid w:val="002F36F7"/>
    <w:rsid w:val="002F4004"/>
    <w:rsid w:val="002F418F"/>
    <w:rsid w:val="002F46A1"/>
    <w:rsid w:val="002F4B86"/>
    <w:rsid w:val="002F4D58"/>
    <w:rsid w:val="002F4E35"/>
    <w:rsid w:val="002F5274"/>
    <w:rsid w:val="002F5A2D"/>
    <w:rsid w:val="002F5A48"/>
    <w:rsid w:val="002F5E87"/>
    <w:rsid w:val="002F6192"/>
    <w:rsid w:val="002F628B"/>
    <w:rsid w:val="002F6543"/>
    <w:rsid w:val="002F6689"/>
    <w:rsid w:val="002F6C5A"/>
    <w:rsid w:val="002F7002"/>
    <w:rsid w:val="002F7460"/>
    <w:rsid w:val="002F7735"/>
    <w:rsid w:val="002F7766"/>
    <w:rsid w:val="002F77D8"/>
    <w:rsid w:val="002F792F"/>
    <w:rsid w:val="002F7C2F"/>
    <w:rsid w:val="002F7D91"/>
    <w:rsid w:val="002F7DF3"/>
    <w:rsid w:val="002F7F26"/>
    <w:rsid w:val="003005A8"/>
    <w:rsid w:val="00300B43"/>
    <w:rsid w:val="00300FA0"/>
    <w:rsid w:val="003010AF"/>
    <w:rsid w:val="003014B2"/>
    <w:rsid w:val="00301834"/>
    <w:rsid w:val="00301E5F"/>
    <w:rsid w:val="00301FB1"/>
    <w:rsid w:val="00302154"/>
    <w:rsid w:val="003026AF"/>
    <w:rsid w:val="003028F3"/>
    <w:rsid w:val="00302D62"/>
    <w:rsid w:val="00302F88"/>
    <w:rsid w:val="00302FA5"/>
    <w:rsid w:val="0030305E"/>
    <w:rsid w:val="00303655"/>
    <w:rsid w:val="0030380E"/>
    <w:rsid w:val="00303C19"/>
    <w:rsid w:val="0030481A"/>
    <w:rsid w:val="0030600D"/>
    <w:rsid w:val="00306208"/>
    <w:rsid w:val="00306870"/>
    <w:rsid w:val="00306ED3"/>
    <w:rsid w:val="003071A0"/>
    <w:rsid w:val="003073C3"/>
    <w:rsid w:val="003075C5"/>
    <w:rsid w:val="003076DF"/>
    <w:rsid w:val="00307AA7"/>
    <w:rsid w:val="00307BBA"/>
    <w:rsid w:val="00310633"/>
    <w:rsid w:val="0031128C"/>
    <w:rsid w:val="0031164B"/>
    <w:rsid w:val="00311800"/>
    <w:rsid w:val="00313AB8"/>
    <w:rsid w:val="00313DA3"/>
    <w:rsid w:val="00314AA0"/>
    <w:rsid w:val="00314E90"/>
    <w:rsid w:val="003151C4"/>
    <w:rsid w:val="003153D0"/>
    <w:rsid w:val="0031564A"/>
    <w:rsid w:val="00315798"/>
    <w:rsid w:val="00317436"/>
    <w:rsid w:val="003174FF"/>
    <w:rsid w:val="00317A3D"/>
    <w:rsid w:val="00317A94"/>
    <w:rsid w:val="003203AC"/>
    <w:rsid w:val="00320513"/>
    <w:rsid w:val="003213CE"/>
    <w:rsid w:val="003216B2"/>
    <w:rsid w:val="0032184A"/>
    <w:rsid w:val="00321C71"/>
    <w:rsid w:val="0032264C"/>
    <w:rsid w:val="00322B3B"/>
    <w:rsid w:val="00322EAF"/>
    <w:rsid w:val="003244F5"/>
    <w:rsid w:val="003246E4"/>
    <w:rsid w:val="003249B5"/>
    <w:rsid w:val="00324EC1"/>
    <w:rsid w:val="00324F16"/>
    <w:rsid w:val="00324F47"/>
    <w:rsid w:val="00325062"/>
    <w:rsid w:val="00325A68"/>
    <w:rsid w:val="00325C56"/>
    <w:rsid w:val="00326137"/>
    <w:rsid w:val="0032624A"/>
    <w:rsid w:val="00326941"/>
    <w:rsid w:val="0032732F"/>
    <w:rsid w:val="003273F2"/>
    <w:rsid w:val="00327813"/>
    <w:rsid w:val="00327B5F"/>
    <w:rsid w:val="0033029E"/>
    <w:rsid w:val="00330713"/>
    <w:rsid w:val="00330AF1"/>
    <w:rsid w:val="003310CD"/>
    <w:rsid w:val="0033127D"/>
    <w:rsid w:val="003312B2"/>
    <w:rsid w:val="003314A4"/>
    <w:rsid w:val="003315DB"/>
    <w:rsid w:val="00331B8F"/>
    <w:rsid w:val="00331E90"/>
    <w:rsid w:val="00332182"/>
    <w:rsid w:val="0033256F"/>
    <w:rsid w:val="00332934"/>
    <w:rsid w:val="00332B2F"/>
    <w:rsid w:val="00332F6E"/>
    <w:rsid w:val="0033318A"/>
    <w:rsid w:val="003343B0"/>
    <w:rsid w:val="00334F30"/>
    <w:rsid w:val="003354D8"/>
    <w:rsid w:val="0033585E"/>
    <w:rsid w:val="003359AA"/>
    <w:rsid w:val="00335F6B"/>
    <w:rsid w:val="0033606A"/>
    <w:rsid w:val="00336510"/>
    <w:rsid w:val="00336541"/>
    <w:rsid w:val="003366F0"/>
    <w:rsid w:val="00336CB7"/>
    <w:rsid w:val="00337729"/>
    <w:rsid w:val="00337ABA"/>
    <w:rsid w:val="00337EA8"/>
    <w:rsid w:val="00337EC2"/>
    <w:rsid w:val="003404FC"/>
    <w:rsid w:val="003406D0"/>
    <w:rsid w:val="003408DE"/>
    <w:rsid w:val="00340D83"/>
    <w:rsid w:val="00341877"/>
    <w:rsid w:val="00341A0C"/>
    <w:rsid w:val="00341D8F"/>
    <w:rsid w:val="00343837"/>
    <w:rsid w:val="00344BBC"/>
    <w:rsid w:val="00344D25"/>
    <w:rsid w:val="00344FAE"/>
    <w:rsid w:val="003453C6"/>
    <w:rsid w:val="0034579D"/>
    <w:rsid w:val="003459EE"/>
    <w:rsid w:val="00345D43"/>
    <w:rsid w:val="003460E0"/>
    <w:rsid w:val="0034651F"/>
    <w:rsid w:val="003465AE"/>
    <w:rsid w:val="00346AB5"/>
    <w:rsid w:val="0034748E"/>
    <w:rsid w:val="00347697"/>
    <w:rsid w:val="003477CF"/>
    <w:rsid w:val="00347942"/>
    <w:rsid w:val="003501EB"/>
    <w:rsid w:val="0035063E"/>
    <w:rsid w:val="003506A9"/>
    <w:rsid w:val="003508E7"/>
    <w:rsid w:val="00350B17"/>
    <w:rsid w:val="00350BC4"/>
    <w:rsid w:val="003519B8"/>
    <w:rsid w:val="003520B9"/>
    <w:rsid w:val="0035236E"/>
    <w:rsid w:val="0035288F"/>
    <w:rsid w:val="00352B09"/>
    <w:rsid w:val="0035307A"/>
    <w:rsid w:val="003530B1"/>
    <w:rsid w:val="003530FA"/>
    <w:rsid w:val="003539A1"/>
    <w:rsid w:val="0035408D"/>
    <w:rsid w:val="00354D89"/>
    <w:rsid w:val="00355510"/>
    <w:rsid w:val="0035577E"/>
    <w:rsid w:val="003557DC"/>
    <w:rsid w:val="00355A5B"/>
    <w:rsid w:val="00355AB1"/>
    <w:rsid w:val="003560DA"/>
    <w:rsid w:val="00356295"/>
    <w:rsid w:val="003562AC"/>
    <w:rsid w:val="00356947"/>
    <w:rsid w:val="00356B4A"/>
    <w:rsid w:val="00356E0A"/>
    <w:rsid w:val="003578EF"/>
    <w:rsid w:val="00357BE6"/>
    <w:rsid w:val="00357D68"/>
    <w:rsid w:val="003601A1"/>
    <w:rsid w:val="00360320"/>
    <w:rsid w:val="00360D33"/>
    <w:rsid w:val="00360EA0"/>
    <w:rsid w:val="00360F00"/>
    <w:rsid w:val="003613D0"/>
    <w:rsid w:val="0036149D"/>
    <w:rsid w:val="0036190B"/>
    <w:rsid w:val="00362286"/>
    <w:rsid w:val="003626A7"/>
    <w:rsid w:val="003627CB"/>
    <w:rsid w:val="00362D25"/>
    <w:rsid w:val="00362DAB"/>
    <w:rsid w:val="00362FE8"/>
    <w:rsid w:val="003630DD"/>
    <w:rsid w:val="00363857"/>
    <w:rsid w:val="00363A09"/>
    <w:rsid w:val="00363BFB"/>
    <w:rsid w:val="00363DFD"/>
    <w:rsid w:val="00364220"/>
    <w:rsid w:val="0036469C"/>
    <w:rsid w:val="00364C54"/>
    <w:rsid w:val="00365B5D"/>
    <w:rsid w:val="00366122"/>
    <w:rsid w:val="003662E8"/>
    <w:rsid w:val="00366D40"/>
    <w:rsid w:val="003675C3"/>
    <w:rsid w:val="003676AF"/>
    <w:rsid w:val="003677BD"/>
    <w:rsid w:val="00367AEB"/>
    <w:rsid w:val="00367D55"/>
    <w:rsid w:val="00367EBB"/>
    <w:rsid w:val="00370273"/>
    <w:rsid w:val="00370B73"/>
    <w:rsid w:val="00370B8F"/>
    <w:rsid w:val="00370BD0"/>
    <w:rsid w:val="00370D34"/>
    <w:rsid w:val="00370E2A"/>
    <w:rsid w:val="00370EBA"/>
    <w:rsid w:val="00370FB8"/>
    <w:rsid w:val="003714A1"/>
    <w:rsid w:val="00371512"/>
    <w:rsid w:val="003717A3"/>
    <w:rsid w:val="00371C02"/>
    <w:rsid w:val="003723DE"/>
    <w:rsid w:val="003725C6"/>
    <w:rsid w:val="0037298D"/>
    <w:rsid w:val="00372B37"/>
    <w:rsid w:val="00372CF6"/>
    <w:rsid w:val="00373440"/>
    <w:rsid w:val="00373746"/>
    <w:rsid w:val="003739CB"/>
    <w:rsid w:val="003743EA"/>
    <w:rsid w:val="00374E39"/>
    <w:rsid w:val="00374FC9"/>
    <w:rsid w:val="003753F7"/>
    <w:rsid w:val="0037541D"/>
    <w:rsid w:val="00375625"/>
    <w:rsid w:val="0037592B"/>
    <w:rsid w:val="00376021"/>
    <w:rsid w:val="003761D2"/>
    <w:rsid w:val="00376813"/>
    <w:rsid w:val="0037724A"/>
    <w:rsid w:val="003772A5"/>
    <w:rsid w:val="003776B2"/>
    <w:rsid w:val="003807AD"/>
    <w:rsid w:val="00380B25"/>
    <w:rsid w:val="0038109A"/>
    <w:rsid w:val="0038109B"/>
    <w:rsid w:val="00381B10"/>
    <w:rsid w:val="00382362"/>
    <w:rsid w:val="00382DEC"/>
    <w:rsid w:val="003832A3"/>
    <w:rsid w:val="00383652"/>
    <w:rsid w:val="0038382C"/>
    <w:rsid w:val="00383883"/>
    <w:rsid w:val="00383E5F"/>
    <w:rsid w:val="00384012"/>
    <w:rsid w:val="00384AF5"/>
    <w:rsid w:val="00384B3C"/>
    <w:rsid w:val="00384F5C"/>
    <w:rsid w:val="00385251"/>
    <w:rsid w:val="003852C5"/>
    <w:rsid w:val="00385666"/>
    <w:rsid w:val="00385745"/>
    <w:rsid w:val="00386286"/>
    <w:rsid w:val="0038696A"/>
    <w:rsid w:val="0038723B"/>
    <w:rsid w:val="003875F1"/>
    <w:rsid w:val="00387715"/>
    <w:rsid w:val="00387CC5"/>
    <w:rsid w:val="00387CE3"/>
    <w:rsid w:val="003905AA"/>
    <w:rsid w:val="0039086F"/>
    <w:rsid w:val="00390E2E"/>
    <w:rsid w:val="0039146D"/>
    <w:rsid w:val="00391595"/>
    <w:rsid w:val="003918BB"/>
    <w:rsid w:val="00391957"/>
    <w:rsid w:val="003925E9"/>
    <w:rsid w:val="0039271B"/>
    <w:rsid w:val="00392F32"/>
    <w:rsid w:val="00392FA9"/>
    <w:rsid w:val="00393261"/>
    <w:rsid w:val="00393650"/>
    <w:rsid w:val="00393DE8"/>
    <w:rsid w:val="00394099"/>
    <w:rsid w:val="003941A0"/>
    <w:rsid w:val="003943F3"/>
    <w:rsid w:val="003947A1"/>
    <w:rsid w:val="00394AC0"/>
    <w:rsid w:val="00395281"/>
    <w:rsid w:val="00395308"/>
    <w:rsid w:val="003954D3"/>
    <w:rsid w:val="00395E6B"/>
    <w:rsid w:val="00396135"/>
    <w:rsid w:val="003964DC"/>
    <w:rsid w:val="00396A24"/>
    <w:rsid w:val="00396A35"/>
    <w:rsid w:val="00396B6A"/>
    <w:rsid w:val="00397503"/>
    <w:rsid w:val="00397541"/>
    <w:rsid w:val="003978FB"/>
    <w:rsid w:val="00397A9D"/>
    <w:rsid w:val="003A000C"/>
    <w:rsid w:val="003A058D"/>
    <w:rsid w:val="003A1255"/>
    <w:rsid w:val="003A19BC"/>
    <w:rsid w:val="003A1A51"/>
    <w:rsid w:val="003A1AE7"/>
    <w:rsid w:val="003A233A"/>
    <w:rsid w:val="003A296B"/>
    <w:rsid w:val="003A2D13"/>
    <w:rsid w:val="003A2F12"/>
    <w:rsid w:val="003A315A"/>
    <w:rsid w:val="003A3167"/>
    <w:rsid w:val="003A324C"/>
    <w:rsid w:val="003A35FE"/>
    <w:rsid w:val="003A36D8"/>
    <w:rsid w:val="003A3C0B"/>
    <w:rsid w:val="003A4372"/>
    <w:rsid w:val="003A45E2"/>
    <w:rsid w:val="003A4636"/>
    <w:rsid w:val="003A46C8"/>
    <w:rsid w:val="003A4A65"/>
    <w:rsid w:val="003A53CF"/>
    <w:rsid w:val="003A56FD"/>
    <w:rsid w:val="003A5AA2"/>
    <w:rsid w:val="003A5B45"/>
    <w:rsid w:val="003A5C67"/>
    <w:rsid w:val="003A6BB1"/>
    <w:rsid w:val="003A6FA4"/>
    <w:rsid w:val="003A7B11"/>
    <w:rsid w:val="003A7B43"/>
    <w:rsid w:val="003A7ED7"/>
    <w:rsid w:val="003B003D"/>
    <w:rsid w:val="003B00BC"/>
    <w:rsid w:val="003B0260"/>
    <w:rsid w:val="003B0391"/>
    <w:rsid w:val="003B0652"/>
    <w:rsid w:val="003B08A4"/>
    <w:rsid w:val="003B0E17"/>
    <w:rsid w:val="003B0E4C"/>
    <w:rsid w:val="003B0EA1"/>
    <w:rsid w:val="003B111A"/>
    <w:rsid w:val="003B11A4"/>
    <w:rsid w:val="003B13D9"/>
    <w:rsid w:val="003B1459"/>
    <w:rsid w:val="003B2159"/>
    <w:rsid w:val="003B24DB"/>
    <w:rsid w:val="003B262D"/>
    <w:rsid w:val="003B2E8E"/>
    <w:rsid w:val="003B33B8"/>
    <w:rsid w:val="003B3930"/>
    <w:rsid w:val="003B53FC"/>
    <w:rsid w:val="003B5774"/>
    <w:rsid w:val="003B5959"/>
    <w:rsid w:val="003B5B63"/>
    <w:rsid w:val="003B5ED0"/>
    <w:rsid w:val="003B5F10"/>
    <w:rsid w:val="003B5FC7"/>
    <w:rsid w:val="003B5FD4"/>
    <w:rsid w:val="003B68D9"/>
    <w:rsid w:val="003B715A"/>
    <w:rsid w:val="003B7532"/>
    <w:rsid w:val="003C04BD"/>
    <w:rsid w:val="003C0E32"/>
    <w:rsid w:val="003C1526"/>
    <w:rsid w:val="003C1B12"/>
    <w:rsid w:val="003C1FF8"/>
    <w:rsid w:val="003C2033"/>
    <w:rsid w:val="003C21E9"/>
    <w:rsid w:val="003C24E0"/>
    <w:rsid w:val="003C3028"/>
    <w:rsid w:val="003C3450"/>
    <w:rsid w:val="003C484A"/>
    <w:rsid w:val="003C4892"/>
    <w:rsid w:val="003C4BAD"/>
    <w:rsid w:val="003C4E8E"/>
    <w:rsid w:val="003C531C"/>
    <w:rsid w:val="003C5C51"/>
    <w:rsid w:val="003C5E56"/>
    <w:rsid w:val="003C6A6A"/>
    <w:rsid w:val="003C6AC8"/>
    <w:rsid w:val="003C6B5B"/>
    <w:rsid w:val="003C7082"/>
    <w:rsid w:val="003C70BB"/>
    <w:rsid w:val="003C7415"/>
    <w:rsid w:val="003C7572"/>
    <w:rsid w:val="003C79CB"/>
    <w:rsid w:val="003C7DB9"/>
    <w:rsid w:val="003D0272"/>
    <w:rsid w:val="003D0864"/>
    <w:rsid w:val="003D0E4E"/>
    <w:rsid w:val="003D0E9F"/>
    <w:rsid w:val="003D10B9"/>
    <w:rsid w:val="003D13E1"/>
    <w:rsid w:val="003D191B"/>
    <w:rsid w:val="003D1E39"/>
    <w:rsid w:val="003D262E"/>
    <w:rsid w:val="003D2851"/>
    <w:rsid w:val="003D29A8"/>
    <w:rsid w:val="003D29BD"/>
    <w:rsid w:val="003D2A57"/>
    <w:rsid w:val="003D2FE6"/>
    <w:rsid w:val="003D34F4"/>
    <w:rsid w:val="003D3890"/>
    <w:rsid w:val="003D3D1F"/>
    <w:rsid w:val="003D4096"/>
    <w:rsid w:val="003D41F0"/>
    <w:rsid w:val="003D486B"/>
    <w:rsid w:val="003D494D"/>
    <w:rsid w:val="003D4B9E"/>
    <w:rsid w:val="003D5230"/>
    <w:rsid w:val="003D5800"/>
    <w:rsid w:val="003D5BC1"/>
    <w:rsid w:val="003D64F4"/>
    <w:rsid w:val="003D717C"/>
    <w:rsid w:val="003D7C73"/>
    <w:rsid w:val="003E0182"/>
    <w:rsid w:val="003E0FF5"/>
    <w:rsid w:val="003E1574"/>
    <w:rsid w:val="003E1636"/>
    <w:rsid w:val="003E1BEF"/>
    <w:rsid w:val="003E1C4E"/>
    <w:rsid w:val="003E25C7"/>
    <w:rsid w:val="003E2749"/>
    <w:rsid w:val="003E3070"/>
    <w:rsid w:val="003E335B"/>
    <w:rsid w:val="003E3ACA"/>
    <w:rsid w:val="003E3DE4"/>
    <w:rsid w:val="003E429F"/>
    <w:rsid w:val="003E4E21"/>
    <w:rsid w:val="003E5020"/>
    <w:rsid w:val="003E5559"/>
    <w:rsid w:val="003E55D1"/>
    <w:rsid w:val="003E5AF4"/>
    <w:rsid w:val="003E5B94"/>
    <w:rsid w:val="003E6432"/>
    <w:rsid w:val="003E699E"/>
    <w:rsid w:val="003E6ED7"/>
    <w:rsid w:val="003E70E3"/>
    <w:rsid w:val="003E74E9"/>
    <w:rsid w:val="003E789B"/>
    <w:rsid w:val="003E7C16"/>
    <w:rsid w:val="003E7C89"/>
    <w:rsid w:val="003F0667"/>
    <w:rsid w:val="003F0BBA"/>
    <w:rsid w:val="003F0BE6"/>
    <w:rsid w:val="003F1482"/>
    <w:rsid w:val="003F15B6"/>
    <w:rsid w:val="003F1C63"/>
    <w:rsid w:val="003F1F43"/>
    <w:rsid w:val="003F2095"/>
    <w:rsid w:val="003F20B1"/>
    <w:rsid w:val="003F23C1"/>
    <w:rsid w:val="003F2521"/>
    <w:rsid w:val="003F2E03"/>
    <w:rsid w:val="003F3020"/>
    <w:rsid w:val="003F3180"/>
    <w:rsid w:val="003F40CA"/>
    <w:rsid w:val="003F42EB"/>
    <w:rsid w:val="003F43FB"/>
    <w:rsid w:val="003F4E40"/>
    <w:rsid w:val="003F5351"/>
    <w:rsid w:val="003F55F8"/>
    <w:rsid w:val="003F5769"/>
    <w:rsid w:val="003F58B1"/>
    <w:rsid w:val="003F603D"/>
    <w:rsid w:val="003F61EA"/>
    <w:rsid w:val="003F6324"/>
    <w:rsid w:val="003F6663"/>
    <w:rsid w:val="003F748C"/>
    <w:rsid w:val="003F7BE5"/>
    <w:rsid w:val="003F7CC1"/>
    <w:rsid w:val="003F7EA0"/>
    <w:rsid w:val="00400AB4"/>
    <w:rsid w:val="00400CFA"/>
    <w:rsid w:val="004010C2"/>
    <w:rsid w:val="00401528"/>
    <w:rsid w:val="0040179E"/>
    <w:rsid w:val="00402D41"/>
    <w:rsid w:val="0040362D"/>
    <w:rsid w:val="00403660"/>
    <w:rsid w:val="00403C45"/>
    <w:rsid w:val="00404119"/>
    <w:rsid w:val="0040477A"/>
    <w:rsid w:val="00405104"/>
    <w:rsid w:val="00405A10"/>
    <w:rsid w:val="00405BED"/>
    <w:rsid w:val="00406901"/>
    <w:rsid w:val="00406B62"/>
    <w:rsid w:val="00406F3C"/>
    <w:rsid w:val="00407082"/>
    <w:rsid w:val="004073EA"/>
    <w:rsid w:val="00407BD3"/>
    <w:rsid w:val="00407E44"/>
    <w:rsid w:val="00410A40"/>
    <w:rsid w:val="00410A88"/>
    <w:rsid w:val="00410C1E"/>
    <w:rsid w:val="004118B7"/>
    <w:rsid w:val="00411DE8"/>
    <w:rsid w:val="00412770"/>
    <w:rsid w:val="004127F7"/>
    <w:rsid w:val="00412E40"/>
    <w:rsid w:val="0041375A"/>
    <w:rsid w:val="00413B8F"/>
    <w:rsid w:val="00414231"/>
    <w:rsid w:val="0041434B"/>
    <w:rsid w:val="0041436F"/>
    <w:rsid w:val="00414708"/>
    <w:rsid w:val="00414818"/>
    <w:rsid w:val="00414C2A"/>
    <w:rsid w:val="00415061"/>
    <w:rsid w:val="00415282"/>
    <w:rsid w:val="004156DA"/>
    <w:rsid w:val="00415745"/>
    <w:rsid w:val="004164B3"/>
    <w:rsid w:val="00416816"/>
    <w:rsid w:val="00417ECA"/>
    <w:rsid w:val="0042044C"/>
    <w:rsid w:val="00420B34"/>
    <w:rsid w:val="00420FB4"/>
    <w:rsid w:val="00420FC8"/>
    <w:rsid w:val="00421B97"/>
    <w:rsid w:val="00421C1A"/>
    <w:rsid w:val="00421F5A"/>
    <w:rsid w:val="0042200D"/>
    <w:rsid w:val="004224B2"/>
    <w:rsid w:val="00423125"/>
    <w:rsid w:val="004235BA"/>
    <w:rsid w:val="004237D9"/>
    <w:rsid w:val="00423D07"/>
    <w:rsid w:val="00423E79"/>
    <w:rsid w:val="00423F27"/>
    <w:rsid w:val="0042442E"/>
    <w:rsid w:val="00424D4D"/>
    <w:rsid w:val="004250AE"/>
    <w:rsid w:val="00425280"/>
    <w:rsid w:val="00426106"/>
    <w:rsid w:val="00426335"/>
    <w:rsid w:val="00426452"/>
    <w:rsid w:val="00426481"/>
    <w:rsid w:val="004265D6"/>
    <w:rsid w:val="00426899"/>
    <w:rsid w:val="00427039"/>
    <w:rsid w:val="00430006"/>
    <w:rsid w:val="00430515"/>
    <w:rsid w:val="004305B1"/>
    <w:rsid w:val="004306A2"/>
    <w:rsid w:val="004306F5"/>
    <w:rsid w:val="004314C0"/>
    <w:rsid w:val="00431686"/>
    <w:rsid w:val="004318EF"/>
    <w:rsid w:val="00431907"/>
    <w:rsid w:val="00431C38"/>
    <w:rsid w:val="00432873"/>
    <w:rsid w:val="004329D7"/>
    <w:rsid w:val="00432A01"/>
    <w:rsid w:val="00432F47"/>
    <w:rsid w:val="004330DD"/>
    <w:rsid w:val="0043416A"/>
    <w:rsid w:val="00434762"/>
    <w:rsid w:val="00435034"/>
    <w:rsid w:val="0043526B"/>
    <w:rsid w:val="004368A8"/>
    <w:rsid w:val="00436C2E"/>
    <w:rsid w:val="0043704D"/>
    <w:rsid w:val="0043740D"/>
    <w:rsid w:val="004401BC"/>
    <w:rsid w:val="0044069E"/>
    <w:rsid w:val="00440761"/>
    <w:rsid w:val="004407F2"/>
    <w:rsid w:val="00440A3F"/>
    <w:rsid w:val="00440EDA"/>
    <w:rsid w:val="00441352"/>
    <w:rsid w:val="00441412"/>
    <w:rsid w:val="004418BB"/>
    <w:rsid w:val="00441DD8"/>
    <w:rsid w:val="00441FA8"/>
    <w:rsid w:val="00442096"/>
    <w:rsid w:val="0044212B"/>
    <w:rsid w:val="004426F5"/>
    <w:rsid w:val="00442790"/>
    <w:rsid w:val="00442859"/>
    <w:rsid w:val="00443DBD"/>
    <w:rsid w:val="004445D1"/>
    <w:rsid w:val="0044465C"/>
    <w:rsid w:val="00444EAE"/>
    <w:rsid w:val="00445173"/>
    <w:rsid w:val="00445373"/>
    <w:rsid w:val="0044683B"/>
    <w:rsid w:val="00446995"/>
    <w:rsid w:val="00446BC9"/>
    <w:rsid w:val="004478D9"/>
    <w:rsid w:val="00447BA5"/>
    <w:rsid w:val="00447EE1"/>
    <w:rsid w:val="00450282"/>
    <w:rsid w:val="00450757"/>
    <w:rsid w:val="004509C7"/>
    <w:rsid w:val="004511A7"/>
    <w:rsid w:val="004517EB"/>
    <w:rsid w:val="00451D39"/>
    <w:rsid w:val="0045245A"/>
    <w:rsid w:val="00452B08"/>
    <w:rsid w:val="0045321E"/>
    <w:rsid w:val="00453A96"/>
    <w:rsid w:val="00453C75"/>
    <w:rsid w:val="0045402A"/>
    <w:rsid w:val="00454390"/>
    <w:rsid w:val="00454591"/>
    <w:rsid w:val="00454966"/>
    <w:rsid w:val="00454A97"/>
    <w:rsid w:val="00454C88"/>
    <w:rsid w:val="00454E98"/>
    <w:rsid w:val="0045562D"/>
    <w:rsid w:val="004557ED"/>
    <w:rsid w:val="004561B7"/>
    <w:rsid w:val="004569F9"/>
    <w:rsid w:val="00456C2C"/>
    <w:rsid w:val="00456C9F"/>
    <w:rsid w:val="00457258"/>
    <w:rsid w:val="00457292"/>
    <w:rsid w:val="00457635"/>
    <w:rsid w:val="00457A41"/>
    <w:rsid w:val="00457E72"/>
    <w:rsid w:val="00460188"/>
    <w:rsid w:val="004603C1"/>
    <w:rsid w:val="004603C9"/>
    <w:rsid w:val="00460972"/>
    <w:rsid w:val="00460A50"/>
    <w:rsid w:val="00460BF9"/>
    <w:rsid w:val="0046122D"/>
    <w:rsid w:val="00461395"/>
    <w:rsid w:val="0046155B"/>
    <w:rsid w:val="0046192C"/>
    <w:rsid w:val="00461F70"/>
    <w:rsid w:val="00462039"/>
    <w:rsid w:val="004623FD"/>
    <w:rsid w:val="0046272E"/>
    <w:rsid w:val="00462C33"/>
    <w:rsid w:val="00462D08"/>
    <w:rsid w:val="00462D7B"/>
    <w:rsid w:val="00462F59"/>
    <w:rsid w:val="00463358"/>
    <w:rsid w:val="00463489"/>
    <w:rsid w:val="004634F8"/>
    <w:rsid w:val="00463FAE"/>
    <w:rsid w:val="0046412C"/>
    <w:rsid w:val="00464633"/>
    <w:rsid w:val="00464AF8"/>
    <w:rsid w:val="00464D4D"/>
    <w:rsid w:val="00464E68"/>
    <w:rsid w:val="00466200"/>
    <w:rsid w:val="0046623C"/>
    <w:rsid w:val="00466407"/>
    <w:rsid w:val="004665CA"/>
    <w:rsid w:val="00466B0D"/>
    <w:rsid w:val="00466BFD"/>
    <w:rsid w:val="00466FF1"/>
    <w:rsid w:val="0046736E"/>
    <w:rsid w:val="00467C1F"/>
    <w:rsid w:val="00467C37"/>
    <w:rsid w:val="00467FD6"/>
    <w:rsid w:val="00470863"/>
    <w:rsid w:val="00470BB6"/>
    <w:rsid w:val="00470C5C"/>
    <w:rsid w:val="004716EA"/>
    <w:rsid w:val="00471899"/>
    <w:rsid w:val="0047195B"/>
    <w:rsid w:val="00471D23"/>
    <w:rsid w:val="00471EDD"/>
    <w:rsid w:val="00472431"/>
    <w:rsid w:val="00472632"/>
    <w:rsid w:val="00472E50"/>
    <w:rsid w:val="00472E5F"/>
    <w:rsid w:val="004735BE"/>
    <w:rsid w:val="0047368F"/>
    <w:rsid w:val="00473732"/>
    <w:rsid w:val="00473A7A"/>
    <w:rsid w:val="0047427D"/>
    <w:rsid w:val="00475050"/>
    <w:rsid w:val="0047597B"/>
    <w:rsid w:val="00475F37"/>
    <w:rsid w:val="00476516"/>
    <w:rsid w:val="00477328"/>
    <w:rsid w:val="00477612"/>
    <w:rsid w:val="00477FB5"/>
    <w:rsid w:val="0048046A"/>
    <w:rsid w:val="00480582"/>
    <w:rsid w:val="00480A39"/>
    <w:rsid w:val="004817DA"/>
    <w:rsid w:val="00481AE2"/>
    <w:rsid w:val="00481B65"/>
    <w:rsid w:val="00481C98"/>
    <w:rsid w:val="004828CB"/>
    <w:rsid w:val="00482E61"/>
    <w:rsid w:val="004833D0"/>
    <w:rsid w:val="004836F2"/>
    <w:rsid w:val="00483750"/>
    <w:rsid w:val="00484311"/>
    <w:rsid w:val="0048439F"/>
    <w:rsid w:val="00484725"/>
    <w:rsid w:val="00484976"/>
    <w:rsid w:val="00484AAB"/>
    <w:rsid w:val="00485034"/>
    <w:rsid w:val="004850D4"/>
    <w:rsid w:val="0048564E"/>
    <w:rsid w:val="00485847"/>
    <w:rsid w:val="0048587F"/>
    <w:rsid w:val="00485A6F"/>
    <w:rsid w:val="00485BC4"/>
    <w:rsid w:val="00485CF9"/>
    <w:rsid w:val="004862A0"/>
    <w:rsid w:val="00486369"/>
    <w:rsid w:val="00486B5A"/>
    <w:rsid w:val="00486ECE"/>
    <w:rsid w:val="0048724F"/>
    <w:rsid w:val="00490762"/>
    <w:rsid w:val="00490A00"/>
    <w:rsid w:val="00491D9B"/>
    <w:rsid w:val="00492059"/>
    <w:rsid w:val="004923A4"/>
    <w:rsid w:val="00492705"/>
    <w:rsid w:val="00492ABB"/>
    <w:rsid w:val="00492FC3"/>
    <w:rsid w:val="0049359E"/>
    <w:rsid w:val="00493ABE"/>
    <w:rsid w:val="004941B1"/>
    <w:rsid w:val="004943A7"/>
    <w:rsid w:val="0049451D"/>
    <w:rsid w:val="00494787"/>
    <w:rsid w:val="00494A4E"/>
    <w:rsid w:val="00494B3F"/>
    <w:rsid w:val="00494DD5"/>
    <w:rsid w:val="004953D1"/>
    <w:rsid w:val="00495717"/>
    <w:rsid w:val="00495759"/>
    <w:rsid w:val="00495E9F"/>
    <w:rsid w:val="00495FCD"/>
    <w:rsid w:val="0049619A"/>
    <w:rsid w:val="004963A9"/>
    <w:rsid w:val="00497358"/>
    <w:rsid w:val="004977DE"/>
    <w:rsid w:val="0049785F"/>
    <w:rsid w:val="0049789B"/>
    <w:rsid w:val="00497BAD"/>
    <w:rsid w:val="00497D0B"/>
    <w:rsid w:val="004A0661"/>
    <w:rsid w:val="004A08E2"/>
    <w:rsid w:val="004A0F24"/>
    <w:rsid w:val="004A1612"/>
    <w:rsid w:val="004A20BE"/>
    <w:rsid w:val="004A2548"/>
    <w:rsid w:val="004A2719"/>
    <w:rsid w:val="004A2745"/>
    <w:rsid w:val="004A2C71"/>
    <w:rsid w:val="004A4027"/>
    <w:rsid w:val="004A44D7"/>
    <w:rsid w:val="004A4A8F"/>
    <w:rsid w:val="004A4B21"/>
    <w:rsid w:val="004A4B39"/>
    <w:rsid w:val="004A4CE3"/>
    <w:rsid w:val="004A567C"/>
    <w:rsid w:val="004A57F2"/>
    <w:rsid w:val="004A5CAA"/>
    <w:rsid w:val="004A5E74"/>
    <w:rsid w:val="004A5EC3"/>
    <w:rsid w:val="004A6173"/>
    <w:rsid w:val="004A6220"/>
    <w:rsid w:val="004A671A"/>
    <w:rsid w:val="004A6B2E"/>
    <w:rsid w:val="004A6C4D"/>
    <w:rsid w:val="004A789C"/>
    <w:rsid w:val="004A7BC0"/>
    <w:rsid w:val="004A7D5B"/>
    <w:rsid w:val="004B09B7"/>
    <w:rsid w:val="004B0A60"/>
    <w:rsid w:val="004B0D91"/>
    <w:rsid w:val="004B0D9F"/>
    <w:rsid w:val="004B105B"/>
    <w:rsid w:val="004B15A9"/>
    <w:rsid w:val="004B2418"/>
    <w:rsid w:val="004B2C66"/>
    <w:rsid w:val="004B2F6B"/>
    <w:rsid w:val="004B3306"/>
    <w:rsid w:val="004B3602"/>
    <w:rsid w:val="004B388B"/>
    <w:rsid w:val="004B3B89"/>
    <w:rsid w:val="004B403B"/>
    <w:rsid w:val="004B40BB"/>
    <w:rsid w:val="004B43F9"/>
    <w:rsid w:val="004B470C"/>
    <w:rsid w:val="004B4FEF"/>
    <w:rsid w:val="004B5089"/>
    <w:rsid w:val="004B51A3"/>
    <w:rsid w:val="004B5369"/>
    <w:rsid w:val="004B53E8"/>
    <w:rsid w:val="004B5829"/>
    <w:rsid w:val="004B59BF"/>
    <w:rsid w:val="004B5CFB"/>
    <w:rsid w:val="004B5F57"/>
    <w:rsid w:val="004B6057"/>
    <w:rsid w:val="004B682A"/>
    <w:rsid w:val="004B6C67"/>
    <w:rsid w:val="004B7F46"/>
    <w:rsid w:val="004C010E"/>
    <w:rsid w:val="004C0291"/>
    <w:rsid w:val="004C0B19"/>
    <w:rsid w:val="004C0F46"/>
    <w:rsid w:val="004C133C"/>
    <w:rsid w:val="004C158C"/>
    <w:rsid w:val="004C15A9"/>
    <w:rsid w:val="004C1AF4"/>
    <w:rsid w:val="004C1B97"/>
    <w:rsid w:val="004C2114"/>
    <w:rsid w:val="004C250D"/>
    <w:rsid w:val="004C2D5E"/>
    <w:rsid w:val="004C3869"/>
    <w:rsid w:val="004C3B82"/>
    <w:rsid w:val="004C492C"/>
    <w:rsid w:val="004C4CCA"/>
    <w:rsid w:val="004C4DE2"/>
    <w:rsid w:val="004C5423"/>
    <w:rsid w:val="004C5571"/>
    <w:rsid w:val="004C5AF5"/>
    <w:rsid w:val="004C5E40"/>
    <w:rsid w:val="004C60D7"/>
    <w:rsid w:val="004C63AC"/>
    <w:rsid w:val="004C63E9"/>
    <w:rsid w:val="004C647C"/>
    <w:rsid w:val="004C668A"/>
    <w:rsid w:val="004C67BE"/>
    <w:rsid w:val="004C6FAC"/>
    <w:rsid w:val="004C7E28"/>
    <w:rsid w:val="004D0025"/>
    <w:rsid w:val="004D018D"/>
    <w:rsid w:val="004D01C7"/>
    <w:rsid w:val="004D0318"/>
    <w:rsid w:val="004D0327"/>
    <w:rsid w:val="004D05E0"/>
    <w:rsid w:val="004D0C36"/>
    <w:rsid w:val="004D1082"/>
    <w:rsid w:val="004D1172"/>
    <w:rsid w:val="004D1696"/>
    <w:rsid w:val="004D1D3A"/>
    <w:rsid w:val="004D2477"/>
    <w:rsid w:val="004D297F"/>
    <w:rsid w:val="004D3424"/>
    <w:rsid w:val="004D3686"/>
    <w:rsid w:val="004D37B0"/>
    <w:rsid w:val="004D3E3D"/>
    <w:rsid w:val="004D4055"/>
    <w:rsid w:val="004D44ED"/>
    <w:rsid w:val="004D5091"/>
    <w:rsid w:val="004D5B35"/>
    <w:rsid w:val="004D65F5"/>
    <w:rsid w:val="004D682F"/>
    <w:rsid w:val="004D6928"/>
    <w:rsid w:val="004D6E15"/>
    <w:rsid w:val="004D71C5"/>
    <w:rsid w:val="004E03CB"/>
    <w:rsid w:val="004E05B9"/>
    <w:rsid w:val="004E0636"/>
    <w:rsid w:val="004E147C"/>
    <w:rsid w:val="004E1B2D"/>
    <w:rsid w:val="004E2399"/>
    <w:rsid w:val="004E26DE"/>
    <w:rsid w:val="004E2A9A"/>
    <w:rsid w:val="004E3468"/>
    <w:rsid w:val="004E3DD1"/>
    <w:rsid w:val="004E4307"/>
    <w:rsid w:val="004E4FF0"/>
    <w:rsid w:val="004E50C8"/>
    <w:rsid w:val="004E55D9"/>
    <w:rsid w:val="004E6119"/>
    <w:rsid w:val="004E623D"/>
    <w:rsid w:val="004E64D5"/>
    <w:rsid w:val="004E6F74"/>
    <w:rsid w:val="004E74F8"/>
    <w:rsid w:val="004E7595"/>
    <w:rsid w:val="004E7598"/>
    <w:rsid w:val="004E76C8"/>
    <w:rsid w:val="004E76E6"/>
    <w:rsid w:val="004F0230"/>
    <w:rsid w:val="004F0EFD"/>
    <w:rsid w:val="004F171D"/>
    <w:rsid w:val="004F1B01"/>
    <w:rsid w:val="004F23B1"/>
    <w:rsid w:val="004F23EE"/>
    <w:rsid w:val="004F2632"/>
    <w:rsid w:val="004F3A15"/>
    <w:rsid w:val="004F3D20"/>
    <w:rsid w:val="004F3D54"/>
    <w:rsid w:val="004F3E93"/>
    <w:rsid w:val="004F46B9"/>
    <w:rsid w:val="004F46DD"/>
    <w:rsid w:val="004F47A9"/>
    <w:rsid w:val="004F4A55"/>
    <w:rsid w:val="004F4EDB"/>
    <w:rsid w:val="004F5493"/>
    <w:rsid w:val="004F5587"/>
    <w:rsid w:val="004F55EA"/>
    <w:rsid w:val="004F56BF"/>
    <w:rsid w:val="004F58F9"/>
    <w:rsid w:val="004F5EC1"/>
    <w:rsid w:val="004F6366"/>
    <w:rsid w:val="004F66D7"/>
    <w:rsid w:val="004F6902"/>
    <w:rsid w:val="004F6927"/>
    <w:rsid w:val="004F6A8E"/>
    <w:rsid w:val="004F6DD0"/>
    <w:rsid w:val="004F7AB1"/>
    <w:rsid w:val="0050087E"/>
    <w:rsid w:val="00500C31"/>
    <w:rsid w:val="00500CC1"/>
    <w:rsid w:val="00500F2A"/>
    <w:rsid w:val="00500FD0"/>
    <w:rsid w:val="005011DC"/>
    <w:rsid w:val="00501213"/>
    <w:rsid w:val="00501686"/>
    <w:rsid w:val="00501832"/>
    <w:rsid w:val="00501BA6"/>
    <w:rsid w:val="00501D8A"/>
    <w:rsid w:val="005022F4"/>
    <w:rsid w:val="005024E9"/>
    <w:rsid w:val="00502593"/>
    <w:rsid w:val="00502C5C"/>
    <w:rsid w:val="00502C6F"/>
    <w:rsid w:val="00502DAA"/>
    <w:rsid w:val="005034B2"/>
    <w:rsid w:val="005034CF"/>
    <w:rsid w:val="00503884"/>
    <w:rsid w:val="005045C2"/>
    <w:rsid w:val="005053E4"/>
    <w:rsid w:val="00506BBA"/>
    <w:rsid w:val="00506C02"/>
    <w:rsid w:val="00506D7E"/>
    <w:rsid w:val="00507640"/>
    <w:rsid w:val="00507724"/>
    <w:rsid w:val="00507AA7"/>
    <w:rsid w:val="00507B14"/>
    <w:rsid w:val="00507C04"/>
    <w:rsid w:val="00510147"/>
    <w:rsid w:val="00510282"/>
    <w:rsid w:val="0051055C"/>
    <w:rsid w:val="00510CF6"/>
    <w:rsid w:val="0051116A"/>
    <w:rsid w:val="00511D77"/>
    <w:rsid w:val="005125E5"/>
    <w:rsid w:val="0051265E"/>
    <w:rsid w:val="00513875"/>
    <w:rsid w:val="005139AA"/>
    <w:rsid w:val="00513CCE"/>
    <w:rsid w:val="00514749"/>
    <w:rsid w:val="00514958"/>
    <w:rsid w:val="00514B18"/>
    <w:rsid w:val="00514F5A"/>
    <w:rsid w:val="00514F92"/>
    <w:rsid w:val="0051502B"/>
    <w:rsid w:val="005150C0"/>
    <w:rsid w:val="00515390"/>
    <w:rsid w:val="00515595"/>
    <w:rsid w:val="00515871"/>
    <w:rsid w:val="00516848"/>
    <w:rsid w:val="00516BE4"/>
    <w:rsid w:val="005177DD"/>
    <w:rsid w:val="00517B34"/>
    <w:rsid w:val="0052019C"/>
    <w:rsid w:val="00520697"/>
    <w:rsid w:val="00520F66"/>
    <w:rsid w:val="005217D9"/>
    <w:rsid w:val="00521830"/>
    <w:rsid w:val="005219D3"/>
    <w:rsid w:val="00521BCC"/>
    <w:rsid w:val="00522324"/>
    <w:rsid w:val="00522515"/>
    <w:rsid w:val="00522C47"/>
    <w:rsid w:val="005238AC"/>
    <w:rsid w:val="00523946"/>
    <w:rsid w:val="00524064"/>
    <w:rsid w:val="0052444A"/>
    <w:rsid w:val="00524550"/>
    <w:rsid w:val="005248C2"/>
    <w:rsid w:val="005249A7"/>
    <w:rsid w:val="00524A96"/>
    <w:rsid w:val="00524BFB"/>
    <w:rsid w:val="00525BF2"/>
    <w:rsid w:val="005261CD"/>
    <w:rsid w:val="00526367"/>
    <w:rsid w:val="00526C1A"/>
    <w:rsid w:val="0052785B"/>
    <w:rsid w:val="005304AD"/>
    <w:rsid w:val="0053080E"/>
    <w:rsid w:val="00531000"/>
    <w:rsid w:val="00531630"/>
    <w:rsid w:val="00531E35"/>
    <w:rsid w:val="005322AE"/>
    <w:rsid w:val="005324B9"/>
    <w:rsid w:val="00532996"/>
    <w:rsid w:val="00532A65"/>
    <w:rsid w:val="00532C1F"/>
    <w:rsid w:val="005334AC"/>
    <w:rsid w:val="00533539"/>
    <w:rsid w:val="00533639"/>
    <w:rsid w:val="005337D3"/>
    <w:rsid w:val="00533892"/>
    <w:rsid w:val="00533A30"/>
    <w:rsid w:val="00534A5B"/>
    <w:rsid w:val="00535C34"/>
    <w:rsid w:val="00536525"/>
    <w:rsid w:val="00536526"/>
    <w:rsid w:val="0053654F"/>
    <w:rsid w:val="00536893"/>
    <w:rsid w:val="00536D70"/>
    <w:rsid w:val="005374CB"/>
    <w:rsid w:val="00537521"/>
    <w:rsid w:val="00537525"/>
    <w:rsid w:val="005376E6"/>
    <w:rsid w:val="00537B85"/>
    <w:rsid w:val="005408CF"/>
    <w:rsid w:val="00541435"/>
    <w:rsid w:val="005417A5"/>
    <w:rsid w:val="00541BBB"/>
    <w:rsid w:val="005425A3"/>
    <w:rsid w:val="00542749"/>
    <w:rsid w:val="00542B9E"/>
    <w:rsid w:val="00542EFE"/>
    <w:rsid w:val="0054319F"/>
    <w:rsid w:val="0054346A"/>
    <w:rsid w:val="005434D3"/>
    <w:rsid w:val="005435C7"/>
    <w:rsid w:val="00543C13"/>
    <w:rsid w:val="005441FA"/>
    <w:rsid w:val="00544F48"/>
    <w:rsid w:val="00544FBB"/>
    <w:rsid w:val="00545179"/>
    <w:rsid w:val="005452A6"/>
    <w:rsid w:val="00545671"/>
    <w:rsid w:val="00546586"/>
    <w:rsid w:val="00546888"/>
    <w:rsid w:val="005469A7"/>
    <w:rsid w:val="00546C3E"/>
    <w:rsid w:val="0054703B"/>
    <w:rsid w:val="005473B4"/>
    <w:rsid w:val="0054744C"/>
    <w:rsid w:val="00547880"/>
    <w:rsid w:val="00547B87"/>
    <w:rsid w:val="00550BF2"/>
    <w:rsid w:val="005516BB"/>
    <w:rsid w:val="00552506"/>
    <w:rsid w:val="00552590"/>
    <w:rsid w:val="00552677"/>
    <w:rsid w:val="00552956"/>
    <w:rsid w:val="00552E17"/>
    <w:rsid w:val="00552E1B"/>
    <w:rsid w:val="0055301D"/>
    <w:rsid w:val="0055310D"/>
    <w:rsid w:val="00553CD5"/>
    <w:rsid w:val="00553CE4"/>
    <w:rsid w:val="00553CFE"/>
    <w:rsid w:val="00553D16"/>
    <w:rsid w:val="00553EAE"/>
    <w:rsid w:val="00553F32"/>
    <w:rsid w:val="00554310"/>
    <w:rsid w:val="00554AFE"/>
    <w:rsid w:val="00554D21"/>
    <w:rsid w:val="00554D8F"/>
    <w:rsid w:val="00554DA5"/>
    <w:rsid w:val="00555720"/>
    <w:rsid w:val="00555A4A"/>
    <w:rsid w:val="005563F0"/>
    <w:rsid w:val="00556489"/>
    <w:rsid w:val="00556631"/>
    <w:rsid w:val="0055675A"/>
    <w:rsid w:val="005571CB"/>
    <w:rsid w:val="005576BC"/>
    <w:rsid w:val="00557A76"/>
    <w:rsid w:val="00557BE6"/>
    <w:rsid w:val="00560A83"/>
    <w:rsid w:val="00560CE0"/>
    <w:rsid w:val="00560E05"/>
    <w:rsid w:val="00561783"/>
    <w:rsid w:val="005618E2"/>
    <w:rsid w:val="00561BCF"/>
    <w:rsid w:val="00561D01"/>
    <w:rsid w:val="00562437"/>
    <w:rsid w:val="00562A9F"/>
    <w:rsid w:val="00562C1B"/>
    <w:rsid w:val="00562C73"/>
    <w:rsid w:val="005630B0"/>
    <w:rsid w:val="005630C9"/>
    <w:rsid w:val="005633FE"/>
    <w:rsid w:val="00563FD6"/>
    <w:rsid w:val="005640B4"/>
    <w:rsid w:val="005640F8"/>
    <w:rsid w:val="00565147"/>
    <w:rsid w:val="00565CB7"/>
    <w:rsid w:val="0056652F"/>
    <w:rsid w:val="00566B4B"/>
    <w:rsid w:val="00566B96"/>
    <w:rsid w:val="00566BCE"/>
    <w:rsid w:val="005673B7"/>
    <w:rsid w:val="005676EA"/>
    <w:rsid w:val="0056781A"/>
    <w:rsid w:val="00567D4D"/>
    <w:rsid w:val="00567E6A"/>
    <w:rsid w:val="005702F4"/>
    <w:rsid w:val="00570A02"/>
    <w:rsid w:val="00570DAC"/>
    <w:rsid w:val="00570F10"/>
    <w:rsid w:val="00570F38"/>
    <w:rsid w:val="00572109"/>
    <w:rsid w:val="00572675"/>
    <w:rsid w:val="00572BD2"/>
    <w:rsid w:val="00573292"/>
    <w:rsid w:val="00573A33"/>
    <w:rsid w:val="00573BEE"/>
    <w:rsid w:val="00573CD2"/>
    <w:rsid w:val="00574029"/>
    <w:rsid w:val="00574B4C"/>
    <w:rsid w:val="00574D01"/>
    <w:rsid w:val="00574D29"/>
    <w:rsid w:val="00575127"/>
    <w:rsid w:val="005752FB"/>
    <w:rsid w:val="00575432"/>
    <w:rsid w:val="005756E3"/>
    <w:rsid w:val="005758A8"/>
    <w:rsid w:val="00575A0E"/>
    <w:rsid w:val="00575B1F"/>
    <w:rsid w:val="00575BA6"/>
    <w:rsid w:val="00576159"/>
    <w:rsid w:val="00576A45"/>
    <w:rsid w:val="00576ADE"/>
    <w:rsid w:val="00576E90"/>
    <w:rsid w:val="00577A6B"/>
    <w:rsid w:val="005809E5"/>
    <w:rsid w:val="00580B01"/>
    <w:rsid w:val="00580D9B"/>
    <w:rsid w:val="005812B1"/>
    <w:rsid w:val="00581407"/>
    <w:rsid w:val="005817E6"/>
    <w:rsid w:val="00581E23"/>
    <w:rsid w:val="00582900"/>
    <w:rsid w:val="0058327D"/>
    <w:rsid w:val="00583A15"/>
    <w:rsid w:val="00583B87"/>
    <w:rsid w:val="00583C5C"/>
    <w:rsid w:val="00584759"/>
    <w:rsid w:val="00584A60"/>
    <w:rsid w:val="00584ADF"/>
    <w:rsid w:val="00585E81"/>
    <w:rsid w:val="00586E2F"/>
    <w:rsid w:val="00586E69"/>
    <w:rsid w:val="00586E90"/>
    <w:rsid w:val="0058739A"/>
    <w:rsid w:val="00587C67"/>
    <w:rsid w:val="00587E5E"/>
    <w:rsid w:val="00590195"/>
    <w:rsid w:val="005901FE"/>
    <w:rsid w:val="00590496"/>
    <w:rsid w:val="005904CC"/>
    <w:rsid w:val="005905EB"/>
    <w:rsid w:val="00590C47"/>
    <w:rsid w:val="00590D47"/>
    <w:rsid w:val="005910A4"/>
    <w:rsid w:val="0059125F"/>
    <w:rsid w:val="0059136F"/>
    <w:rsid w:val="0059137A"/>
    <w:rsid w:val="0059153A"/>
    <w:rsid w:val="00591D1A"/>
    <w:rsid w:val="00591E14"/>
    <w:rsid w:val="005924A3"/>
    <w:rsid w:val="00592D96"/>
    <w:rsid w:val="005936F7"/>
    <w:rsid w:val="0059372F"/>
    <w:rsid w:val="00593BAC"/>
    <w:rsid w:val="00593C86"/>
    <w:rsid w:val="00593CEA"/>
    <w:rsid w:val="00594264"/>
    <w:rsid w:val="00594275"/>
    <w:rsid w:val="005943F8"/>
    <w:rsid w:val="005944FA"/>
    <w:rsid w:val="005948E5"/>
    <w:rsid w:val="0059493F"/>
    <w:rsid w:val="0059522F"/>
    <w:rsid w:val="00595405"/>
    <w:rsid w:val="00595C35"/>
    <w:rsid w:val="00595F14"/>
    <w:rsid w:val="00596B78"/>
    <w:rsid w:val="0059711A"/>
    <w:rsid w:val="0059733F"/>
    <w:rsid w:val="005974AE"/>
    <w:rsid w:val="005974B6"/>
    <w:rsid w:val="00597A57"/>
    <w:rsid w:val="00597E2E"/>
    <w:rsid w:val="005A00F4"/>
    <w:rsid w:val="005A0524"/>
    <w:rsid w:val="005A07DD"/>
    <w:rsid w:val="005A0ABE"/>
    <w:rsid w:val="005A0C76"/>
    <w:rsid w:val="005A0D37"/>
    <w:rsid w:val="005A11CA"/>
    <w:rsid w:val="005A1222"/>
    <w:rsid w:val="005A1C6E"/>
    <w:rsid w:val="005A2311"/>
    <w:rsid w:val="005A26A6"/>
    <w:rsid w:val="005A289E"/>
    <w:rsid w:val="005A3153"/>
    <w:rsid w:val="005A3422"/>
    <w:rsid w:val="005A3D19"/>
    <w:rsid w:val="005A3D2E"/>
    <w:rsid w:val="005A4066"/>
    <w:rsid w:val="005A434E"/>
    <w:rsid w:val="005A4385"/>
    <w:rsid w:val="005A4390"/>
    <w:rsid w:val="005A482E"/>
    <w:rsid w:val="005A49B7"/>
    <w:rsid w:val="005A4F37"/>
    <w:rsid w:val="005A522C"/>
    <w:rsid w:val="005A58BA"/>
    <w:rsid w:val="005A5909"/>
    <w:rsid w:val="005A5F48"/>
    <w:rsid w:val="005A665A"/>
    <w:rsid w:val="005A6BFB"/>
    <w:rsid w:val="005A6DE8"/>
    <w:rsid w:val="005A755F"/>
    <w:rsid w:val="005A7772"/>
    <w:rsid w:val="005A7881"/>
    <w:rsid w:val="005A7E15"/>
    <w:rsid w:val="005A7F1A"/>
    <w:rsid w:val="005B0596"/>
    <w:rsid w:val="005B05E8"/>
    <w:rsid w:val="005B0A07"/>
    <w:rsid w:val="005B0A8C"/>
    <w:rsid w:val="005B0BCC"/>
    <w:rsid w:val="005B0EB7"/>
    <w:rsid w:val="005B0F66"/>
    <w:rsid w:val="005B1285"/>
    <w:rsid w:val="005B182E"/>
    <w:rsid w:val="005B1BE6"/>
    <w:rsid w:val="005B2136"/>
    <w:rsid w:val="005B2466"/>
    <w:rsid w:val="005B28E3"/>
    <w:rsid w:val="005B2AC0"/>
    <w:rsid w:val="005B2EB3"/>
    <w:rsid w:val="005B2FCF"/>
    <w:rsid w:val="005B3811"/>
    <w:rsid w:val="005B3C2D"/>
    <w:rsid w:val="005B3F87"/>
    <w:rsid w:val="005B4206"/>
    <w:rsid w:val="005B42D9"/>
    <w:rsid w:val="005B48C6"/>
    <w:rsid w:val="005B4ABA"/>
    <w:rsid w:val="005B4ADD"/>
    <w:rsid w:val="005B4B61"/>
    <w:rsid w:val="005B541D"/>
    <w:rsid w:val="005B5E33"/>
    <w:rsid w:val="005B5EF3"/>
    <w:rsid w:val="005B64F7"/>
    <w:rsid w:val="005B6C5B"/>
    <w:rsid w:val="005B75C7"/>
    <w:rsid w:val="005C07E1"/>
    <w:rsid w:val="005C1111"/>
    <w:rsid w:val="005C1222"/>
    <w:rsid w:val="005C1AA6"/>
    <w:rsid w:val="005C24F2"/>
    <w:rsid w:val="005C29E1"/>
    <w:rsid w:val="005C3366"/>
    <w:rsid w:val="005C3F59"/>
    <w:rsid w:val="005C45CF"/>
    <w:rsid w:val="005C4735"/>
    <w:rsid w:val="005C4AB2"/>
    <w:rsid w:val="005C5617"/>
    <w:rsid w:val="005C5AEB"/>
    <w:rsid w:val="005C5C4A"/>
    <w:rsid w:val="005C6077"/>
    <w:rsid w:val="005C61E4"/>
    <w:rsid w:val="005C629C"/>
    <w:rsid w:val="005C63C8"/>
    <w:rsid w:val="005C6C30"/>
    <w:rsid w:val="005C71B1"/>
    <w:rsid w:val="005C75C0"/>
    <w:rsid w:val="005C7BED"/>
    <w:rsid w:val="005C7C68"/>
    <w:rsid w:val="005D0121"/>
    <w:rsid w:val="005D0234"/>
    <w:rsid w:val="005D04E4"/>
    <w:rsid w:val="005D0C78"/>
    <w:rsid w:val="005D11DC"/>
    <w:rsid w:val="005D1FF4"/>
    <w:rsid w:val="005D2227"/>
    <w:rsid w:val="005D23EF"/>
    <w:rsid w:val="005D27A9"/>
    <w:rsid w:val="005D29DD"/>
    <w:rsid w:val="005D2DD9"/>
    <w:rsid w:val="005D3507"/>
    <w:rsid w:val="005D35A4"/>
    <w:rsid w:val="005D3A77"/>
    <w:rsid w:val="005D4352"/>
    <w:rsid w:val="005D4715"/>
    <w:rsid w:val="005D4814"/>
    <w:rsid w:val="005D4B30"/>
    <w:rsid w:val="005D4C68"/>
    <w:rsid w:val="005D53BF"/>
    <w:rsid w:val="005D567C"/>
    <w:rsid w:val="005D63EC"/>
    <w:rsid w:val="005D699E"/>
    <w:rsid w:val="005D6C08"/>
    <w:rsid w:val="005D6D9B"/>
    <w:rsid w:val="005D78E7"/>
    <w:rsid w:val="005E024F"/>
    <w:rsid w:val="005E0BC6"/>
    <w:rsid w:val="005E0C42"/>
    <w:rsid w:val="005E13CC"/>
    <w:rsid w:val="005E18FA"/>
    <w:rsid w:val="005E2065"/>
    <w:rsid w:val="005E2235"/>
    <w:rsid w:val="005E25FA"/>
    <w:rsid w:val="005E28D5"/>
    <w:rsid w:val="005E3394"/>
    <w:rsid w:val="005E365D"/>
    <w:rsid w:val="005E3BAB"/>
    <w:rsid w:val="005E4676"/>
    <w:rsid w:val="005E49C6"/>
    <w:rsid w:val="005E4C56"/>
    <w:rsid w:val="005E569F"/>
    <w:rsid w:val="005E56BF"/>
    <w:rsid w:val="005E5853"/>
    <w:rsid w:val="005E5B1B"/>
    <w:rsid w:val="005E605A"/>
    <w:rsid w:val="005E60E2"/>
    <w:rsid w:val="005E640E"/>
    <w:rsid w:val="005E7048"/>
    <w:rsid w:val="005E78BB"/>
    <w:rsid w:val="005E7B72"/>
    <w:rsid w:val="005E7CC4"/>
    <w:rsid w:val="005E7DCD"/>
    <w:rsid w:val="005F0116"/>
    <w:rsid w:val="005F0CAB"/>
    <w:rsid w:val="005F0EFC"/>
    <w:rsid w:val="005F10D9"/>
    <w:rsid w:val="005F11E1"/>
    <w:rsid w:val="005F1219"/>
    <w:rsid w:val="005F148E"/>
    <w:rsid w:val="005F171C"/>
    <w:rsid w:val="005F1899"/>
    <w:rsid w:val="005F1A0E"/>
    <w:rsid w:val="005F1A60"/>
    <w:rsid w:val="005F1D70"/>
    <w:rsid w:val="005F280D"/>
    <w:rsid w:val="005F2AB1"/>
    <w:rsid w:val="005F2FCF"/>
    <w:rsid w:val="005F2FD3"/>
    <w:rsid w:val="005F3828"/>
    <w:rsid w:val="005F398E"/>
    <w:rsid w:val="005F3D26"/>
    <w:rsid w:val="005F3E69"/>
    <w:rsid w:val="005F4085"/>
    <w:rsid w:val="005F43FD"/>
    <w:rsid w:val="005F4927"/>
    <w:rsid w:val="005F4F8B"/>
    <w:rsid w:val="005F5845"/>
    <w:rsid w:val="005F5AFB"/>
    <w:rsid w:val="005F5F7D"/>
    <w:rsid w:val="005F625D"/>
    <w:rsid w:val="005F68D5"/>
    <w:rsid w:val="005F6C0F"/>
    <w:rsid w:val="005F6E21"/>
    <w:rsid w:val="005F6F73"/>
    <w:rsid w:val="005F709D"/>
    <w:rsid w:val="005F7930"/>
    <w:rsid w:val="005F79F0"/>
    <w:rsid w:val="006005C6"/>
    <w:rsid w:val="006006F8"/>
    <w:rsid w:val="00601B89"/>
    <w:rsid w:val="0060259D"/>
    <w:rsid w:val="0060281E"/>
    <w:rsid w:val="006029AA"/>
    <w:rsid w:val="00602A64"/>
    <w:rsid w:val="0060311C"/>
    <w:rsid w:val="00603BAB"/>
    <w:rsid w:val="00603E25"/>
    <w:rsid w:val="0060474F"/>
    <w:rsid w:val="006047C7"/>
    <w:rsid w:val="00604A8F"/>
    <w:rsid w:val="00605105"/>
    <w:rsid w:val="0060560B"/>
    <w:rsid w:val="00605E1A"/>
    <w:rsid w:val="0060622A"/>
    <w:rsid w:val="00606592"/>
    <w:rsid w:val="0060671B"/>
    <w:rsid w:val="00607505"/>
    <w:rsid w:val="00607970"/>
    <w:rsid w:val="0061065A"/>
    <w:rsid w:val="00610C39"/>
    <w:rsid w:val="00610DCF"/>
    <w:rsid w:val="00610EE4"/>
    <w:rsid w:val="006111E4"/>
    <w:rsid w:val="00611F5D"/>
    <w:rsid w:val="00612270"/>
    <w:rsid w:val="0061267A"/>
    <w:rsid w:val="00612740"/>
    <w:rsid w:val="006127DA"/>
    <w:rsid w:val="00612852"/>
    <w:rsid w:val="00613097"/>
    <w:rsid w:val="00613162"/>
    <w:rsid w:val="0061340E"/>
    <w:rsid w:val="006138B6"/>
    <w:rsid w:val="00613F26"/>
    <w:rsid w:val="00613F6F"/>
    <w:rsid w:val="00614011"/>
    <w:rsid w:val="00614339"/>
    <w:rsid w:val="00614648"/>
    <w:rsid w:val="006149E8"/>
    <w:rsid w:val="006152C1"/>
    <w:rsid w:val="006163F5"/>
    <w:rsid w:val="00616540"/>
    <w:rsid w:val="006169EE"/>
    <w:rsid w:val="00616BD0"/>
    <w:rsid w:val="00617104"/>
    <w:rsid w:val="00617645"/>
    <w:rsid w:val="0061795C"/>
    <w:rsid w:val="0062016A"/>
    <w:rsid w:val="0062022C"/>
    <w:rsid w:val="006203B0"/>
    <w:rsid w:val="00620B4E"/>
    <w:rsid w:val="00620BEC"/>
    <w:rsid w:val="00620CC2"/>
    <w:rsid w:val="00620D01"/>
    <w:rsid w:val="00620D77"/>
    <w:rsid w:val="00620EDE"/>
    <w:rsid w:val="00620F90"/>
    <w:rsid w:val="0062148A"/>
    <w:rsid w:val="00621879"/>
    <w:rsid w:val="00621989"/>
    <w:rsid w:val="00621F8C"/>
    <w:rsid w:val="006221CF"/>
    <w:rsid w:val="00622A6A"/>
    <w:rsid w:val="006237FA"/>
    <w:rsid w:val="00623DF2"/>
    <w:rsid w:val="00623E27"/>
    <w:rsid w:val="00623F8F"/>
    <w:rsid w:val="006246AF"/>
    <w:rsid w:val="00624F68"/>
    <w:rsid w:val="006251A8"/>
    <w:rsid w:val="0062600A"/>
    <w:rsid w:val="00626050"/>
    <w:rsid w:val="00626273"/>
    <w:rsid w:val="006265D7"/>
    <w:rsid w:val="00627323"/>
    <w:rsid w:val="00627A0F"/>
    <w:rsid w:val="00627AD1"/>
    <w:rsid w:val="00630610"/>
    <w:rsid w:val="00630614"/>
    <w:rsid w:val="0063111C"/>
    <w:rsid w:val="006311F1"/>
    <w:rsid w:val="006312F1"/>
    <w:rsid w:val="0063133F"/>
    <w:rsid w:val="006315B6"/>
    <w:rsid w:val="006315C6"/>
    <w:rsid w:val="00631A58"/>
    <w:rsid w:val="00631A76"/>
    <w:rsid w:val="00632134"/>
    <w:rsid w:val="00632A57"/>
    <w:rsid w:val="00632DF2"/>
    <w:rsid w:val="00633777"/>
    <w:rsid w:val="006338CF"/>
    <w:rsid w:val="00634048"/>
    <w:rsid w:val="00634485"/>
    <w:rsid w:val="006346C3"/>
    <w:rsid w:val="006349EA"/>
    <w:rsid w:val="00634D0F"/>
    <w:rsid w:val="00635527"/>
    <w:rsid w:val="006355D4"/>
    <w:rsid w:val="00635738"/>
    <w:rsid w:val="006368B5"/>
    <w:rsid w:val="006369D7"/>
    <w:rsid w:val="00636A85"/>
    <w:rsid w:val="00636F84"/>
    <w:rsid w:val="00637168"/>
    <w:rsid w:val="00637180"/>
    <w:rsid w:val="00637340"/>
    <w:rsid w:val="00637797"/>
    <w:rsid w:val="006404D2"/>
    <w:rsid w:val="00640EAB"/>
    <w:rsid w:val="006412B2"/>
    <w:rsid w:val="00641382"/>
    <w:rsid w:val="00641974"/>
    <w:rsid w:val="00641988"/>
    <w:rsid w:val="00641C7D"/>
    <w:rsid w:val="00641E60"/>
    <w:rsid w:val="0064214A"/>
    <w:rsid w:val="006426C2"/>
    <w:rsid w:val="00642B6C"/>
    <w:rsid w:val="00642C46"/>
    <w:rsid w:val="00642EEF"/>
    <w:rsid w:val="006436B9"/>
    <w:rsid w:val="00643AFC"/>
    <w:rsid w:val="00643FC1"/>
    <w:rsid w:val="00644126"/>
    <w:rsid w:val="0064488B"/>
    <w:rsid w:val="006448D2"/>
    <w:rsid w:val="00644D87"/>
    <w:rsid w:val="006452FE"/>
    <w:rsid w:val="00645733"/>
    <w:rsid w:val="00645743"/>
    <w:rsid w:val="00646B1B"/>
    <w:rsid w:val="00646E76"/>
    <w:rsid w:val="006471D6"/>
    <w:rsid w:val="00647BED"/>
    <w:rsid w:val="00647CE3"/>
    <w:rsid w:val="0065008D"/>
    <w:rsid w:val="00650C64"/>
    <w:rsid w:val="00650D04"/>
    <w:rsid w:val="00650EBC"/>
    <w:rsid w:val="00651445"/>
    <w:rsid w:val="00651467"/>
    <w:rsid w:val="006520DB"/>
    <w:rsid w:val="00652C7C"/>
    <w:rsid w:val="00652C90"/>
    <w:rsid w:val="00652C9F"/>
    <w:rsid w:val="00653F48"/>
    <w:rsid w:val="006542AB"/>
    <w:rsid w:val="0065437F"/>
    <w:rsid w:val="00655053"/>
    <w:rsid w:val="00655341"/>
    <w:rsid w:val="00655661"/>
    <w:rsid w:val="0065582F"/>
    <w:rsid w:val="006559E3"/>
    <w:rsid w:val="00655DAB"/>
    <w:rsid w:val="00655EB8"/>
    <w:rsid w:val="006561F8"/>
    <w:rsid w:val="0065697C"/>
    <w:rsid w:val="00656D15"/>
    <w:rsid w:val="006570C0"/>
    <w:rsid w:val="00657129"/>
    <w:rsid w:val="00657197"/>
    <w:rsid w:val="0065784A"/>
    <w:rsid w:val="00657C89"/>
    <w:rsid w:val="006604C0"/>
    <w:rsid w:val="00661590"/>
    <w:rsid w:val="0066198B"/>
    <w:rsid w:val="00661BAC"/>
    <w:rsid w:val="00661D63"/>
    <w:rsid w:val="00661E43"/>
    <w:rsid w:val="006624B5"/>
    <w:rsid w:val="00662B2A"/>
    <w:rsid w:val="006630B2"/>
    <w:rsid w:val="00663438"/>
    <w:rsid w:val="00663503"/>
    <w:rsid w:val="0066350B"/>
    <w:rsid w:val="00664619"/>
    <w:rsid w:val="00665BFE"/>
    <w:rsid w:val="00665EE9"/>
    <w:rsid w:val="006661A8"/>
    <w:rsid w:val="00666594"/>
    <w:rsid w:val="00666CC3"/>
    <w:rsid w:val="00666E7A"/>
    <w:rsid w:val="006679A1"/>
    <w:rsid w:val="00670343"/>
    <w:rsid w:val="0067095E"/>
    <w:rsid w:val="00670BF4"/>
    <w:rsid w:val="006710DF"/>
    <w:rsid w:val="00671799"/>
    <w:rsid w:val="0067193B"/>
    <w:rsid w:val="00671AEC"/>
    <w:rsid w:val="00671C51"/>
    <w:rsid w:val="006729C4"/>
    <w:rsid w:val="00672C7C"/>
    <w:rsid w:val="00672DB4"/>
    <w:rsid w:val="00672DF1"/>
    <w:rsid w:val="00673664"/>
    <w:rsid w:val="00673C2C"/>
    <w:rsid w:val="00674074"/>
    <w:rsid w:val="00674830"/>
    <w:rsid w:val="006748D6"/>
    <w:rsid w:val="00674BE1"/>
    <w:rsid w:val="00674DD3"/>
    <w:rsid w:val="00676278"/>
    <w:rsid w:val="006763A5"/>
    <w:rsid w:val="006765EC"/>
    <w:rsid w:val="00676829"/>
    <w:rsid w:val="00676DB5"/>
    <w:rsid w:val="00676F6B"/>
    <w:rsid w:val="0067731C"/>
    <w:rsid w:val="0067790B"/>
    <w:rsid w:val="00680547"/>
    <w:rsid w:val="0068081B"/>
    <w:rsid w:val="00680BB2"/>
    <w:rsid w:val="00680C54"/>
    <w:rsid w:val="00680E9B"/>
    <w:rsid w:val="006811B2"/>
    <w:rsid w:val="006812B1"/>
    <w:rsid w:val="006813E6"/>
    <w:rsid w:val="006814E4"/>
    <w:rsid w:val="00681680"/>
    <w:rsid w:val="00681F6B"/>
    <w:rsid w:val="0068214B"/>
    <w:rsid w:val="006821FD"/>
    <w:rsid w:val="00682325"/>
    <w:rsid w:val="006823A0"/>
    <w:rsid w:val="0068273A"/>
    <w:rsid w:val="00682D7A"/>
    <w:rsid w:val="0068306B"/>
    <w:rsid w:val="00683353"/>
    <w:rsid w:val="006842D1"/>
    <w:rsid w:val="0068448A"/>
    <w:rsid w:val="00684E80"/>
    <w:rsid w:val="00684F76"/>
    <w:rsid w:val="0068516F"/>
    <w:rsid w:val="00685464"/>
    <w:rsid w:val="006854AE"/>
    <w:rsid w:val="00685732"/>
    <w:rsid w:val="006857C5"/>
    <w:rsid w:val="00685E1A"/>
    <w:rsid w:val="00686269"/>
    <w:rsid w:val="00686405"/>
    <w:rsid w:val="00686587"/>
    <w:rsid w:val="0068691C"/>
    <w:rsid w:val="006872DD"/>
    <w:rsid w:val="00687657"/>
    <w:rsid w:val="00687B30"/>
    <w:rsid w:val="00690079"/>
    <w:rsid w:val="006900A3"/>
    <w:rsid w:val="006905F2"/>
    <w:rsid w:val="00690617"/>
    <w:rsid w:val="0069087F"/>
    <w:rsid w:val="00690D64"/>
    <w:rsid w:val="00690E20"/>
    <w:rsid w:val="0069107E"/>
    <w:rsid w:val="0069121D"/>
    <w:rsid w:val="0069128B"/>
    <w:rsid w:val="0069148D"/>
    <w:rsid w:val="0069164B"/>
    <w:rsid w:val="00691D14"/>
    <w:rsid w:val="00692B1A"/>
    <w:rsid w:val="00692E8B"/>
    <w:rsid w:val="00692F78"/>
    <w:rsid w:val="0069378F"/>
    <w:rsid w:val="00693B7A"/>
    <w:rsid w:val="00693CA5"/>
    <w:rsid w:val="00693D53"/>
    <w:rsid w:val="006940D8"/>
    <w:rsid w:val="00694218"/>
    <w:rsid w:val="006942DE"/>
    <w:rsid w:val="006943A0"/>
    <w:rsid w:val="0069495F"/>
    <w:rsid w:val="00694BB9"/>
    <w:rsid w:val="006953CE"/>
    <w:rsid w:val="0069568C"/>
    <w:rsid w:val="00695872"/>
    <w:rsid w:val="00695E0E"/>
    <w:rsid w:val="006960C7"/>
    <w:rsid w:val="006965B0"/>
    <w:rsid w:val="006967ED"/>
    <w:rsid w:val="00696C04"/>
    <w:rsid w:val="00696E3D"/>
    <w:rsid w:val="00697350"/>
    <w:rsid w:val="0069747D"/>
    <w:rsid w:val="0069772C"/>
    <w:rsid w:val="00697D02"/>
    <w:rsid w:val="00697D7F"/>
    <w:rsid w:val="006A025C"/>
    <w:rsid w:val="006A0850"/>
    <w:rsid w:val="006A0B3D"/>
    <w:rsid w:val="006A0BE0"/>
    <w:rsid w:val="006A0F94"/>
    <w:rsid w:val="006A0FB1"/>
    <w:rsid w:val="006A114E"/>
    <w:rsid w:val="006A11DC"/>
    <w:rsid w:val="006A14BD"/>
    <w:rsid w:val="006A1587"/>
    <w:rsid w:val="006A18E5"/>
    <w:rsid w:val="006A1B34"/>
    <w:rsid w:val="006A2566"/>
    <w:rsid w:val="006A283C"/>
    <w:rsid w:val="006A3903"/>
    <w:rsid w:val="006A3B07"/>
    <w:rsid w:val="006A3D08"/>
    <w:rsid w:val="006A3D2A"/>
    <w:rsid w:val="006A4CD9"/>
    <w:rsid w:val="006A5074"/>
    <w:rsid w:val="006A5377"/>
    <w:rsid w:val="006A5E43"/>
    <w:rsid w:val="006A620A"/>
    <w:rsid w:val="006A6B11"/>
    <w:rsid w:val="006A6E8D"/>
    <w:rsid w:val="006A7115"/>
    <w:rsid w:val="006A72C3"/>
    <w:rsid w:val="006A7501"/>
    <w:rsid w:val="006A7B1B"/>
    <w:rsid w:val="006B0480"/>
    <w:rsid w:val="006B05E0"/>
    <w:rsid w:val="006B07BF"/>
    <w:rsid w:val="006B0A1A"/>
    <w:rsid w:val="006B0A95"/>
    <w:rsid w:val="006B0E83"/>
    <w:rsid w:val="006B0FAB"/>
    <w:rsid w:val="006B1A7D"/>
    <w:rsid w:val="006B1B08"/>
    <w:rsid w:val="006B1B73"/>
    <w:rsid w:val="006B2039"/>
    <w:rsid w:val="006B206A"/>
    <w:rsid w:val="006B223D"/>
    <w:rsid w:val="006B22CE"/>
    <w:rsid w:val="006B2560"/>
    <w:rsid w:val="006B26D3"/>
    <w:rsid w:val="006B3018"/>
    <w:rsid w:val="006B331C"/>
    <w:rsid w:val="006B347A"/>
    <w:rsid w:val="006B35E8"/>
    <w:rsid w:val="006B35F2"/>
    <w:rsid w:val="006B3D98"/>
    <w:rsid w:val="006B41DD"/>
    <w:rsid w:val="006B420E"/>
    <w:rsid w:val="006B43C4"/>
    <w:rsid w:val="006B4787"/>
    <w:rsid w:val="006B4A7E"/>
    <w:rsid w:val="006B502E"/>
    <w:rsid w:val="006B5ACB"/>
    <w:rsid w:val="006B6206"/>
    <w:rsid w:val="006B6474"/>
    <w:rsid w:val="006B6C60"/>
    <w:rsid w:val="006B6C69"/>
    <w:rsid w:val="006B6DD5"/>
    <w:rsid w:val="006B6F69"/>
    <w:rsid w:val="006B7040"/>
    <w:rsid w:val="006B7398"/>
    <w:rsid w:val="006B751B"/>
    <w:rsid w:val="006B78C2"/>
    <w:rsid w:val="006B7A39"/>
    <w:rsid w:val="006C02A6"/>
    <w:rsid w:val="006C0629"/>
    <w:rsid w:val="006C0711"/>
    <w:rsid w:val="006C0EA0"/>
    <w:rsid w:val="006C1253"/>
    <w:rsid w:val="006C12B7"/>
    <w:rsid w:val="006C146C"/>
    <w:rsid w:val="006C159E"/>
    <w:rsid w:val="006C15CB"/>
    <w:rsid w:val="006C1B61"/>
    <w:rsid w:val="006C1C76"/>
    <w:rsid w:val="006C247F"/>
    <w:rsid w:val="006C27DF"/>
    <w:rsid w:val="006C28DD"/>
    <w:rsid w:val="006C319A"/>
    <w:rsid w:val="006C343F"/>
    <w:rsid w:val="006C3994"/>
    <w:rsid w:val="006C4ABB"/>
    <w:rsid w:val="006C4F49"/>
    <w:rsid w:val="006C4FFD"/>
    <w:rsid w:val="006C5370"/>
    <w:rsid w:val="006C5869"/>
    <w:rsid w:val="006C5AA1"/>
    <w:rsid w:val="006C687E"/>
    <w:rsid w:val="006C6A61"/>
    <w:rsid w:val="006C7014"/>
    <w:rsid w:val="006C72FA"/>
    <w:rsid w:val="006C762C"/>
    <w:rsid w:val="006C7633"/>
    <w:rsid w:val="006C79EE"/>
    <w:rsid w:val="006C7FD5"/>
    <w:rsid w:val="006D055A"/>
    <w:rsid w:val="006D077C"/>
    <w:rsid w:val="006D07C4"/>
    <w:rsid w:val="006D0AAA"/>
    <w:rsid w:val="006D0DD3"/>
    <w:rsid w:val="006D0F31"/>
    <w:rsid w:val="006D0F45"/>
    <w:rsid w:val="006D144D"/>
    <w:rsid w:val="006D1FB2"/>
    <w:rsid w:val="006D23F3"/>
    <w:rsid w:val="006D2627"/>
    <w:rsid w:val="006D285F"/>
    <w:rsid w:val="006D2C4F"/>
    <w:rsid w:val="006D2F97"/>
    <w:rsid w:val="006D3613"/>
    <w:rsid w:val="006D3FFC"/>
    <w:rsid w:val="006D441D"/>
    <w:rsid w:val="006D4E6A"/>
    <w:rsid w:val="006D5375"/>
    <w:rsid w:val="006D5464"/>
    <w:rsid w:val="006D56B5"/>
    <w:rsid w:val="006D5841"/>
    <w:rsid w:val="006D6467"/>
    <w:rsid w:val="006D6960"/>
    <w:rsid w:val="006D6CB7"/>
    <w:rsid w:val="006D70E9"/>
    <w:rsid w:val="006D779B"/>
    <w:rsid w:val="006D7B32"/>
    <w:rsid w:val="006E0098"/>
    <w:rsid w:val="006E03E5"/>
    <w:rsid w:val="006E04A1"/>
    <w:rsid w:val="006E04D1"/>
    <w:rsid w:val="006E065A"/>
    <w:rsid w:val="006E0951"/>
    <w:rsid w:val="006E1261"/>
    <w:rsid w:val="006E14F8"/>
    <w:rsid w:val="006E1BB2"/>
    <w:rsid w:val="006E2713"/>
    <w:rsid w:val="006E3A22"/>
    <w:rsid w:val="006E3F2C"/>
    <w:rsid w:val="006E4451"/>
    <w:rsid w:val="006E44CC"/>
    <w:rsid w:val="006E49EC"/>
    <w:rsid w:val="006E4C6E"/>
    <w:rsid w:val="006E522A"/>
    <w:rsid w:val="006E5861"/>
    <w:rsid w:val="006E58F7"/>
    <w:rsid w:val="006E5961"/>
    <w:rsid w:val="006E71F5"/>
    <w:rsid w:val="006E7F81"/>
    <w:rsid w:val="006F02D6"/>
    <w:rsid w:val="006F0B41"/>
    <w:rsid w:val="006F0F7F"/>
    <w:rsid w:val="006F2460"/>
    <w:rsid w:val="006F29D1"/>
    <w:rsid w:val="006F3259"/>
    <w:rsid w:val="006F4BC8"/>
    <w:rsid w:val="006F52DD"/>
    <w:rsid w:val="006F5467"/>
    <w:rsid w:val="006F5487"/>
    <w:rsid w:val="006F5AE1"/>
    <w:rsid w:val="006F5D3E"/>
    <w:rsid w:val="006F5E45"/>
    <w:rsid w:val="006F7328"/>
    <w:rsid w:val="006F7AD8"/>
    <w:rsid w:val="00700088"/>
    <w:rsid w:val="00700286"/>
    <w:rsid w:val="007007C5"/>
    <w:rsid w:val="00700F45"/>
    <w:rsid w:val="00701169"/>
    <w:rsid w:val="007011A0"/>
    <w:rsid w:val="00701ECC"/>
    <w:rsid w:val="00701F60"/>
    <w:rsid w:val="0070231F"/>
    <w:rsid w:val="00702899"/>
    <w:rsid w:val="00702D4A"/>
    <w:rsid w:val="00702FA5"/>
    <w:rsid w:val="00703339"/>
    <w:rsid w:val="00703379"/>
    <w:rsid w:val="00703476"/>
    <w:rsid w:val="00703D60"/>
    <w:rsid w:val="00704044"/>
    <w:rsid w:val="00704336"/>
    <w:rsid w:val="007045D0"/>
    <w:rsid w:val="00704630"/>
    <w:rsid w:val="00704FEC"/>
    <w:rsid w:val="00705384"/>
    <w:rsid w:val="007055AD"/>
    <w:rsid w:val="007060EE"/>
    <w:rsid w:val="0070647C"/>
    <w:rsid w:val="007067C6"/>
    <w:rsid w:val="00706802"/>
    <w:rsid w:val="00706EF6"/>
    <w:rsid w:val="007070B0"/>
    <w:rsid w:val="007073C0"/>
    <w:rsid w:val="007077E0"/>
    <w:rsid w:val="00707937"/>
    <w:rsid w:val="00711253"/>
    <w:rsid w:val="00712377"/>
    <w:rsid w:val="007129AF"/>
    <w:rsid w:val="00712B6E"/>
    <w:rsid w:val="00712BF8"/>
    <w:rsid w:val="00712E06"/>
    <w:rsid w:val="007134EE"/>
    <w:rsid w:val="00713D7C"/>
    <w:rsid w:val="00715CCD"/>
    <w:rsid w:val="00715F5E"/>
    <w:rsid w:val="0071764F"/>
    <w:rsid w:val="00717795"/>
    <w:rsid w:val="00717BB9"/>
    <w:rsid w:val="00717D73"/>
    <w:rsid w:val="007205A3"/>
    <w:rsid w:val="007205B1"/>
    <w:rsid w:val="007207B0"/>
    <w:rsid w:val="00720D00"/>
    <w:rsid w:val="00721246"/>
    <w:rsid w:val="00721304"/>
    <w:rsid w:val="007215DA"/>
    <w:rsid w:val="00721E16"/>
    <w:rsid w:val="007221B4"/>
    <w:rsid w:val="00722558"/>
    <w:rsid w:val="007225B9"/>
    <w:rsid w:val="007225DA"/>
    <w:rsid w:val="00722AEF"/>
    <w:rsid w:val="00723407"/>
    <w:rsid w:val="00723A2F"/>
    <w:rsid w:val="007242B7"/>
    <w:rsid w:val="00724BBB"/>
    <w:rsid w:val="00725059"/>
    <w:rsid w:val="007250AC"/>
    <w:rsid w:val="00725955"/>
    <w:rsid w:val="00726007"/>
    <w:rsid w:val="0072607F"/>
    <w:rsid w:val="00727D45"/>
    <w:rsid w:val="00730BF3"/>
    <w:rsid w:val="0073164A"/>
    <w:rsid w:val="007327DD"/>
    <w:rsid w:val="00732B01"/>
    <w:rsid w:val="00733603"/>
    <w:rsid w:val="007338CB"/>
    <w:rsid w:val="007339B1"/>
    <w:rsid w:val="00733BF2"/>
    <w:rsid w:val="00734017"/>
    <w:rsid w:val="00734072"/>
    <w:rsid w:val="0073461B"/>
    <w:rsid w:val="0073463D"/>
    <w:rsid w:val="0073512D"/>
    <w:rsid w:val="00735267"/>
    <w:rsid w:val="00735A87"/>
    <w:rsid w:val="00735CE3"/>
    <w:rsid w:val="007360FC"/>
    <w:rsid w:val="00736D30"/>
    <w:rsid w:val="00736F91"/>
    <w:rsid w:val="00737071"/>
    <w:rsid w:val="00737BD1"/>
    <w:rsid w:val="00740265"/>
    <w:rsid w:val="00740883"/>
    <w:rsid w:val="00741751"/>
    <w:rsid w:val="00742514"/>
    <w:rsid w:val="00743BAD"/>
    <w:rsid w:val="00743F5E"/>
    <w:rsid w:val="0074416D"/>
    <w:rsid w:val="00744555"/>
    <w:rsid w:val="007453A4"/>
    <w:rsid w:val="007455AA"/>
    <w:rsid w:val="00745869"/>
    <w:rsid w:val="00745CC4"/>
    <w:rsid w:val="00745E61"/>
    <w:rsid w:val="00746787"/>
    <w:rsid w:val="00746E53"/>
    <w:rsid w:val="007478C8"/>
    <w:rsid w:val="00747C75"/>
    <w:rsid w:val="00747EB9"/>
    <w:rsid w:val="00747EBE"/>
    <w:rsid w:val="00750335"/>
    <w:rsid w:val="0075074F"/>
    <w:rsid w:val="00750825"/>
    <w:rsid w:val="00750918"/>
    <w:rsid w:val="00750B15"/>
    <w:rsid w:val="00750D89"/>
    <w:rsid w:val="00750E27"/>
    <w:rsid w:val="0075105B"/>
    <w:rsid w:val="00751B54"/>
    <w:rsid w:val="0075210F"/>
    <w:rsid w:val="007524B1"/>
    <w:rsid w:val="00752B04"/>
    <w:rsid w:val="007543EE"/>
    <w:rsid w:val="00754EA9"/>
    <w:rsid w:val="00754F76"/>
    <w:rsid w:val="00755007"/>
    <w:rsid w:val="00755701"/>
    <w:rsid w:val="0075570A"/>
    <w:rsid w:val="007558BB"/>
    <w:rsid w:val="00755C2A"/>
    <w:rsid w:val="00755C5D"/>
    <w:rsid w:val="00756075"/>
    <w:rsid w:val="007564F2"/>
    <w:rsid w:val="007568B6"/>
    <w:rsid w:val="007568FB"/>
    <w:rsid w:val="00756CFA"/>
    <w:rsid w:val="00757570"/>
    <w:rsid w:val="00757805"/>
    <w:rsid w:val="00757961"/>
    <w:rsid w:val="00760F8F"/>
    <w:rsid w:val="00761CCF"/>
    <w:rsid w:val="00761EA9"/>
    <w:rsid w:val="007622CC"/>
    <w:rsid w:val="00762710"/>
    <w:rsid w:val="007629EA"/>
    <w:rsid w:val="007632C4"/>
    <w:rsid w:val="00763405"/>
    <w:rsid w:val="007635DE"/>
    <w:rsid w:val="007638FB"/>
    <w:rsid w:val="00764150"/>
    <w:rsid w:val="00764B21"/>
    <w:rsid w:val="007658C2"/>
    <w:rsid w:val="0076597D"/>
    <w:rsid w:val="00766529"/>
    <w:rsid w:val="00766734"/>
    <w:rsid w:val="00766C73"/>
    <w:rsid w:val="00767301"/>
    <w:rsid w:val="007675A2"/>
    <w:rsid w:val="007675A8"/>
    <w:rsid w:val="007675F9"/>
    <w:rsid w:val="00767DF0"/>
    <w:rsid w:val="00767FF3"/>
    <w:rsid w:val="00770BF7"/>
    <w:rsid w:val="00770E8A"/>
    <w:rsid w:val="00770FFA"/>
    <w:rsid w:val="00771062"/>
    <w:rsid w:val="00771397"/>
    <w:rsid w:val="007715E3"/>
    <w:rsid w:val="00772F73"/>
    <w:rsid w:val="007734C2"/>
    <w:rsid w:val="0077362F"/>
    <w:rsid w:val="00773727"/>
    <w:rsid w:val="00773DC2"/>
    <w:rsid w:val="007743DB"/>
    <w:rsid w:val="007746A3"/>
    <w:rsid w:val="00774B77"/>
    <w:rsid w:val="00774B7D"/>
    <w:rsid w:val="007755B7"/>
    <w:rsid w:val="00775971"/>
    <w:rsid w:val="00775C26"/>
    <w:rsid w:val="00775D50"/>
    <w:rsid w:val="00776055"/>
    <w:rsid w:val="007772AF"/>
    <w:rsid w:val="0077780A"/>
    <w:rsid w:val="007802E3"/>
    <w:rsid w:val="007812D2"/>
    <w:rsid w:val="00781721"/>
    <w:rsid w:val="0078185F"/>
    <w:rsid w:val="00781A3B"/>
    <w:rsid w:val="00781EE1"/>
    <w:rsid w:val="007821C0"/>
    <w:rsid w:val="00782A1D"/>
    <w:rsid w:val="00782D7E"/>
    <w:rsid w:val="00782F45"/>
    <w:rsid w:val="007830A8"/>
    <w:rsid w:val="007830BA"/>
    <w:rsid w:val="00783197"/>
    <w:rsid w:val="007831BE"/>
    <w:rsid w:val="007835A5"/>
    <w:rsid w:val="00783F7E"/>
    <w:rsid w:val="0078497E"/>
    <w:rsid w:val="00784A8B"/>
    <w:rsid w:val="00784E1A"/>
    <w:rsid w:val="00784EF8"/>
    <w:rsid w:val="00785427"/>
    <w:rsid w:val="007856CA"/>
    <w:rsid w:val="00785933"/>
    <w:rsid w:val="00785AE5"/>
    <w:rsid w:val="00785D79"/>
    <w:rsid w:val="0078673F"/>
    <w:rsid w:val="00786C42"/>
    <w:rsid w:val="00786E75"/>
    <w:rsid w:val="00786E96"/>
    <w:rsid w:val="00786EEE"/>
    <w:rsid w:val="007871F0"/>
    <w:rsid w:val="007872B2"/>
    <w:rsid w:val="00787C1F"/>
    <w:rsid w:val="00787C4C"/>
    <w:rsid w:val="007901F0"/>
    <w:rsid w:val="007902C8"/>
    <w:rsid w:val="00790418"/>
    <w:rsid w:val="007909A1"/>
    <w:rsid w:val="00790EB9"/>
    <w:rsid w:val="00791010"/>
    <w:rsid w:val="00791170"/>
    <w:rsid w:val="0079136D"/>
    <w:rsid w:val="007914E7"/>
    <w:rsid w:val="007916DD"/>
    <w:rsid w:val="007918FA"/>
    <w:rsid w:val="0079221B"/>
    <w:rsid w:val="00792827"/>
    <w:rsid w:val="007928FC"/>
    <w:rsid w:val="00792BB2"/>
    <w:rsid w:val="00792CBA"/>
    <w:rsid w:val="00792E8F"/>
    <w:rsid w:val="00792EAC"/>
    <w:rsid w:val="00793496"/>
    <w:rsid w:val="00793987"/>
    <w:rsid w:val="007944FC"/>
    <w:rsid w:val="007945C4"/>
    <w:rsid w:val="00795845"/>
    <w:rsid w:val="00795F4D"/>
    <w:rsid w:val="0079609B"/>
    <w:rsid w:val="00796306"/>
    <w:rsid w:val="0079689D"/>
    <w:rsid w:val="007971E6"/>
    <w:rsid w:val="0079754F"/>
    <w:rsid w:val="0079789F"/>
    <w:rsid w:val="00797D79"/>
    <w:rsid w:val="007A0085"/>
    <w:rsid w:val="007A010B"/>
    <w:rsid w:val="007A01EF"/>
    <w:rsid w:val="007A027B"/>
    <w:rsid w:val="007A03CC"/>
    <w:rsid w:val="007A04E6"/>
    <w:rsid w:val="007A0574"/>
    <w:rsid w:val="007A0B21"/>
    <w:rsid w:val="007A0EE9"/>
    <w:rsid w:val="007A1441"/>
    <w:rsid w:val="007A148F"/>
    <w:rsid w:val="007A1514"/>
    <w:rsid w:val="007A181F"/>
    <w:rsid w:val="007A21A2"/>
    <w:rsid w:val="007A2476"/>
    <w:rsid w:val="007A255C"/>
    <w:rsid w:val="007A28DD"/>
    <w:rsid w:val="007A2A5E"/>
    <w:rsid w:val="007A2CC1"/>
    <w:rsid w:val="007A2D00"/>
    <w:rsid w:val="007A2E10"/>
    <w:rsid w:val="007A3082"/>
    <w:rsid w:val="007A37E5"/>
    <w:rsid w:val="007A41FA"/>
    <w:rsid w:val="007A42C5"/>
    <w:rsid w:val="007A4B69"/>
    <w:rsid w:val="007A5287"/>
    <w:rsid w:val="007A603C"/>
    <w:rsid w:val="007A6513"/>
    <w:rsid w:val="007A67E1"/>
    <w:rsid w:val="007A6EAE"/>
    <w:rsid w:val="007A7276"/>
    <w:rsid w:val="007A7648"/>
    <w:rsid w:val="007A7A9F"/>
    <w:rsid w:val="007A7DC1"/>
    <w:rsid w:val="007A7F36"/>
    <w:rsid w:val="007A7F78"/>
    <w:rsid w:val="007B0717"/>
    <w:rsid w:val="007B072B"/>
    <w:rsid w:val="007B08AB"/>
    <w:rsid w:val="007B0F56"/>
    <w:rsid w:val="007B0F5A"/>
    <w:rsid w:val="007B1944"/>
    <w:rsid w:val="007B1F80"/>
    <w:rsid w:val="007B214F"/>
    <w:rsid w:val="007B2808"/>
    <w:rsid w:val="007B28E0"/>
    <w:rsid w:val="007B28EB"/>
    <w:rsid w:val="007B2C26"/>
    <w:rsid w:val="007B3E82"/>
    <w:rsid w:val="007B40E7"/>
    <w:rsid w:val="007B42AB"/>
    <w:rsid w:val="007B4791"/>
    <w:rsid w:val="007B492B"/>
    <w:rsid w:val="007B4B4A"/>
    <w:rsid w:val="007B5470"/>
    <w:rsid w:val="007B54E3"/>
    <w:rsid w:val="007B56D6"/>
    <w:rsid w:val="007B580F"/>
    <w:rsid w:val="007B5DCC"/>
    <w:rsid w:val="007B5E82"/>
    <w:rsid w:val="007B61AC"/>
    <w:rsid w:val="007B61AD"/>
    <w:rsid w:val="007B63C9"/>
    <w:rsid w:val="007B69A6"/>
    <w:rsid w:val="007B6D61"/>
    <w:rsid w:val="007B715D"/>
    <w:rsid w:val="007B7C4E"/>
    <w:rsid w:val="007C0748"/>
    <w:rsid w:val="007C0920"/>
    <w:rsid w:val="007C0DAE"/>
    <w:rsid w:val="007C0F59"/>
    <w:rsid w:val="007C10B1"/>
    <w:rsid w:val="007C1637"/>
    <w:rsid w:val="007C17B0"/>
    <w:rsid w:val="007C1F5E"/>
    <w:rsid w:val="007C2722"/>
    <w:rsid w:val="007C2F83"/>
    <w:rsid w:val="007C308B"/>
    <w:rsid w:val="007C34BF"/>
    <w:rsid w:val="007C37B6"/>
    <w:rsid w:val="007C4393"/>
    <w:rsid w:val="007C4734"/>
    <w:rsid w:val="007C49DA"/>
    <w:rsid w:val="007C5517"/>
    <w:rsid w:val="007C5BC1"/>
    <w:rsid w:val="007C5BD9"/>
    <w:rsid w:val="007C614B"/>
    <w:rsid w:val="007C6B28"/>
    <w:rsid w:val="007C6D95"/>
    <w:rsid w:val="007C6F1C"/>
    <w:rsid w:val="007C6F45"/>
    <w:rsid w:val="007C6FF8"/>
    <w:rsid w:val="007C76A6"/>
    <w:rsid w:val="007C7F81"/>
    <w:rsid w:val="007D00BC"/>
    <w:rsid w:val="007D01E4"/>
    <w:rsid w:val="007D02FF"/>
    <w:rsid w:val="007D04C6"/>
    <w:rsid w:val="007D15A5"/>
    <w:rsid w:val="007D1649"/>
    <w:rsid w:val="007D1A5B"/>
    <w:rsid w:val="007D1C4B"/>
    <w:rsid w:val="007D1EDD"/>
    <w:rsid w:val="007D1FD9"/>
    <w:rsid w:val="007D21B8"/>
    <w:rsid w:val="007D248D"/>
    <w:rsid w:val="007D28F3"/>
    <w:rsid w:val="007D2A00"/>
    <w:rsid w:val="007D2EC8"/>
    <w:rsid w:val="007D310B"/>
    <w:rsid w:val="007D3634"/>
    <w:rsid w:val="007D383B"/>
    <w:rsid w:val="007D398B"/>
    <w:rsid w:val="007D3E39"/>
    <w:rsid w:val="007D4597"/>
    <w:rsid w:val="007D465F"/>
    <w:rsid w:val="007D4870"/>
    <w:rsid w:val="007D4A9F"/>
    <w:rsid w:val="007D4DA6"/>
    <w:rsid w:val="007D4E6B"/>
    <w:rsid w:val="007D57B5"/>
    <w:rsid w:val="007D5FF9"/>
    <w:rsid w:val="007D64AB"/>
    <w:rsid w:val="007D64B9"/>
    <w:rsid w:val="007D6B70"/>
    <w:rsid w:val="007D6F7A"/>
    <w:rsid w:val="007D6FA4"/>
    <w:rsid w:val="007E029F"/>
    <w:rsid w:val="007E0630"/>
    <w:rsid w:val="007E0A05"/>
    <w:rsid w:val="007E0DBA"/>
    <w:rsid w:val="007E0EA5"/>
    <w:rsid w:val="007E1291"/>
    <w:rsid w:val="007E1608"/>
    <w:rsid w:val="007E17A6"/>
    <w:rsid w:val="007E1816"/>
    <w:rsid w:val="007E18D8"/>
    <w:rsid w:val="007E1A6F"/>
    <w:rsid w:val="007E1A74"/>
    <w:rsid w:val="007E2853"/>
    <w:rsid w:val="007E2F8A"/>
    <w:rsid w:val="007E3153"/>
    <w:rsid w:val="007E329D"/>
    <w:rsid w:val="007E3699"/>
    <w:rsid w:val="007E39A8"/>
    <w:rsid w:val="007E3AE0"/>
    <w:rsid w:val="007E44D3"/>
    <w:rsid w:val="007E46F4"/>
    <w:rsid w:val="007E4D51"/>
    <w:rsid w:val="007E51CF"/>
    <w:rsid w:val="007E5330"/>
    <w:rsid w:val="007E535A"/>
    <w:rsid w:val="007E64AC"/>
    <w:rsid w:val="007E6771"/>
    <w:rsid w:val="007E6B56"/>
    <w:rsid w:val="007E7069"/>
    <w:rsid w:val="007E70CF"/>
    <w:rsid w:val="007E7505"/>
    <w:rsid w:val="007E75C9"/>
    <w:rsid w:val="007E76F3"/>
    <w:rsid w:val="007E7732"/>
    <w:rsid w:val="007E7B1E"/>
    <w:rsid w:val="007E7C4A"/>
    <w:rsid w:val="007F0E06"/>
    <w:rsid w:val="007F13FB"/>
    <w:rsid w:val="007F15D4"/>
    <w:rsid w:val="007F239C"/>
    <w:rsid w:val="007F25E3"/>
    <w:rsid w:val="007F487A"/>
    <w:rsid w:val="007F4A87"/>
    <w:rsid w:val="007F4E25"/>
    <w:rsid w:val="007F4F02"/>
    <w:rsid w:val="007F4FDC"/>
    <w:rsid w:val="007F536E"/>
    <w:rsid w:val="007F55FE"/>
    <w:rsid w:val="007F573A"/>
    <w:rsid w:val="007F5952"/>
    <w:rsid w:val="007F5A26"/>
    <w:rsid w:val="007F5BDF"/>
    <w:rsid w:val="007F5EAC"/>
    <w:rsid w:val="007F6100"/>
    <w:rsid w:val="007F6144"/>
    <w:rsid w:val="007F6868"/>
    <w:rsid w:val="007F6CEE"/>
    <w:rsid w:val="007F6FF9"/>
    <w:rsid w:val="007F724A"/>
    <w:rsid w:val="007F7501"/>
    <w:rsid w:val="007F76F4"/>
    <w:rsid w:val="00800372"/>
    <w:rsid w:val="00800786"/>
    <w:rsid w:val="0080084E"/>
    <w:rsid w:val="00800F55"/>
    <w:rsid w:val="0080112A"/>
    <w:rsid w:val="008014EC"/>
    <w:rsid w:val="00801788"/>
    <w:rsid w:val="00801A87"/>
    <w:rsid w:val="00802F66"/>
    <w:rsid w:val="00803062"/>
    <w:rsid w:val="00803331"/>
    <w:rsid w:val="008037E3"/>
    <w:rsid w:val="0080380D"/>
    <w:rsid w:val="008039E7"/>
    <w:rsid w:val="00803AAD"/>
    <w:rsid w:val="008047A1"/>
    <w:rsid w:val="00804B99"/>
    <w:rsid w:val="00804EAD"/>
    <w:rsid w:val="00804FBD"/>
    <w:rsid w:val="00804FD9"/>
    <w:rsid w:val="00805458"/>
    <w:rsid w:val="008055A7"/>
    <w:rsid w:val="008057B1"/>
    <w:rsid w:val="00805868"/>
    <w:rsid w:val="00805FF6"/>
    <w:rsid w:val="008061E6"/>
    <w:rsid w:val="0080684A"/>
    <w:rsid w:val="00806A70"/>
    <w:rsid w:val="0080754C"/>
    <w:rsid w:val="00807662"/>
    <w:rsid w:val="00807724"/>
    <w:rsid w:val="00807BD5"/>
    <w:rsid w:val="0081004C"/>
    <w:rsid w:val="0081023C"/>
    <w:rsid w:val="008102B8"/>
    <w:rsid w:val="00811867"/>
    <w:rsid w:val="008122AC"/>
    <w:rsid w:val="00812921"/>
    <w:rsid w:val="00812ABB"/>
    <w:rsid w:val="008137ED"/>
    <w:rsid w:val="00813A3D"/>
    <w:rsid w:val="00813C86"/>
    <w:rsid w:val="00814547"/>
    <w:rsid w:val="00814BAD"/>
    <w:rsid w:val="008153A0"/>
    <w:rsid w:val="00815A47"/>
    <w:rsid w:val="00815EBE"/>
    <w:rsid w:val="0081637A"/>
    <w:rsid w:val="008166A3"/>
    <w:rsid w:val="00816CA9"/>
    <w:rsid w:val="00816EA9"/>
    <w:rsid w:val="008170B3"/>
    <w:rsid w:val="00817203"/>
    <w:rsid w:val="0081778B"/>
    <w:rsid w:val="0081784D"/>
    <w:rsid w:val="00817899"/>
    <w:rsid w:val="00817BE4"/>
    <w:rsid w:val="00817FC4"/>
    <w:rsid w:val="00820434"/>
    <w:rsid w:val="0082079A"/>
    <w:rsid w:val="00820D7D"/>
    <w:rsid w:val="00820FAA"/>
    <w:rsid w:val="00821382"/>
    <w:rsid w:val="00821924"/>
    <w:rsid w:val="0082195E"/>
    <w:rsid w:val="00821CBE"/>
    <w:rsid w:val="00821D01"/>
    <w:rsid w:val="00821E1F"/>
    <w:rsid w:val="0082203A"/>
    <w:rsid w:val="00822133"/>
    <w:rsid w:val="008224BB"/>
    <w:rsid w:val="00822791"/>
    <w:rsid w:val="008227C6"/>
    <w:rsid w:val="008227E9"/>
    <w:rsid w:val="00822B36"/>
    <w:rsid w:val="00822CA3"/>
    <w:rsid w:val="0082326A"/>
    <w:rsid w:val="0082326B"/>
    <w:rsid w:val="008236AE"/>
    <w:rsid w:val="008239B5"/>
    <w:rsid w:val="008245BC"/>
    <w:rsid w:val="0082493F"/>
    <w:rsid w:val="00824E98"/>
    <w:rsid w:val="00824EA6"/>
    <w:rsid w:val="00825242"/>
    <w:rsid w:val="00825605"/>
    <w:rsid w:val="00825843"/>
    <w:rsid w:val="00826041"/>
    <w:rsid w:val="00826C35"/>
    <w:rsid w:val="00826F86"/>
    <w:rsid w:val="00827532"/>
    <w:rsid w:val="008300B5"/>
    <w:rsid w:val="0083068A"/>
    <w:rsid w:val="00830DCF"/>
    <w:rsid w:val="00831076"/>
    <w:rsid w:val="008315DE"/>
    <w:rsid w:val="00831795"/>
    <w:rsid w:val="008322D7"/>
    <w:rsid w:val="00832413"/>
    <w:rsid w:val="00832B2B"/>
    <w:rsid w:val="00833CF9"/>
    <w:rsid w:val="0083405E"/>
    <w:rsid w:val="0083409E"/>
    <w:rsid w:val="008340B4"/>
    <w:rsid w:val="00834317"/>
    <w:rsid w:val="0083560D"/>
    <w:rsid w:val="00835737"/>
    <w:rsid w:val="00835E81"/>
    <w:rsid w:val="00835F25"/>
    <w:rsid w:val="00835FFE"/>
    <w:rsid w:val="008365CB"/>
    <w:rsid w:val="00836EF9"/>
    <w:rsid w:val="008371D2"/>
    <w:rsid w:val="008375F1"/>
    <w:rsid w:val="00840203"/>
    <w:rsid w:val="0084022C"/>
    <w:rsid w:val="00840E6D"/>
    <w:rsid w:val="008417E6"/>
    <w:rsid w:val="0084212F"/>
    <w:rsid w:val="00842941"/>
    <w:rsid w:val="00843C6F"/>
    <w:rsid w:val="00843D11"/>
    <w:rsid w:val="00844071"/>
    <w:rsid w:val="008441E6"/>
    <w:rsid w:val="008444A8"/>
    <w:rsid w:val="008451BC"/>
    <w:rsid w:val="00845330"/>
    <w:rsid w:val="008457DB"/>
    <w:rsid w:val="008458EB"/>
    <w:rsid w:val="00845C2E"/>
    <w:rsid w:val="00845D8F"/>
    <w:rsid w:val="00845EE0"/>
    <w:rsid w:val="0084644A"/>
    <w:rsid w:val="008465D2"/>
    <w:rsid w:val="00846790"/>
    <w:rsid w:val="00846BBE"/>
    <w:rsid w:val="00846C26"/>
    <w:rsid w:val="00847484"/>
    <w:rsid w:val="0084752D"/>
    <w:rsid w:val="008475D2"/>
    <w:rsid w:val="00847F4F"/>
    <w:rsid w:val="008510DC"/>
    <w:rsid w:val="0085150B"/>
    <w:rsid w:val="0085194A"/>
    <w:rsid w:val="00851A10"/>
    <w:rsid w:val="00852027"/>
    <w:rsid w:val="00852244"/>
    <w:rsid w:val="00852BB7"/>
    <w:rsid w:val="00852DCA"/>
    <w:rsid w:val="00852DCF"/>
    <w:rsid w:val="00852E3A"/>
    <w:rsid w:val="00852E7E"/>
    <w:rsid w:val="00853236"/>
    <w:rsid w:val="00853624"/>
    <w:rsid w:val="00853BE8"/>
    <w:rsid w:val="00853C45"/>
    <w:rsid w:val="008541A8"/>
    <w:rsid w:val="008542A1"/>
    <w:rsid w:val="0085430E"/>
    <w:rsid w:val="0085494C"/>
    <w:rsid w:val="008549C2"/>
    <w:rsid w:val="008549E7"/>
    <w:rsid w:val="008550C3"/>
    <w:rsid w:val="00855357"/>
    <w:rsid w:val="00855A67"/>
    <w:rsid w:val="00855F5E"/>
    <w:rsid w:val="0085633C"/>
    <w:rsid w:val="008563D2"/>
    <w:rsid w:val="008564C7"/>
    <w:rsid w:val="00856586"/>
    <w:rsid w:val="008574E5"/>
    <w:rsid w:val="008579A8"/>
    <w:rsid w:val="008579D4"/>
    <w:rsid w:val="00857FDD"/>
    <w:rsid w:val="0086023B"/>
    <w:rsid w:val="00860380"/>
    <w:rsid w:val="0086047A"/>
    <w:rsid w:val="0086143B"/>
    <w:rsid w:val="008614F8"/>
    <w:rsid w:val="00861A8B"/>
    <w:rsid w:val="008626E3"/>
    <w:rsid w:val="00862853"/>
    <w:rsid w:val="00862BE9"/>
    <w:rsid w:val="00862C42"/>
    <w:rsid w:val="008634F7"/>
    <w:rsid w:val="00863848"/>
    <w:rsid w:val="00863BE3"/>
    <w:rsid w:val="00864015"/>
    <w:rsid w:val="0086447B"/>
    <w:rsid w:val="00864589"/>
    <w:rsid w:val="008654E5"/>
    <w:rsid w:val="00865A66"/>
    <w:rsid w:val="00866234"/>
    <w:rsid w:val="00866BD4"/>
    <w:rsid w:val="0086701E"/>
    <w:rsid w:val="00867979"/>
    <w:rsid w:val="00867D2D"/>
    <w:rsid w:val="00867E45"/>
    <w:rsid w:val="00870F1D"/>
    <w:rsid w:val="00870F3D"/>
    <w:rsid w:val="00871128"/>
    <w:rsid w:val="008712BE"/>
    <w:rsid w:val="0087196F"/>
    <w:rsid w:val="00871FB8"/>
    <w:rsid w:val="008723C6"/>
    <w:rsid w:val="00872401"/>
    <w:rsid w:val="008726B2"/>
    <w:rsid w:val="00872813"/>
    <w:rsid w:val="00873784"/>
    <w:rsid w:val="008737DE"/>
    <w:rsid w:val="00873821"/>
    <w:rsid w:val="00873EE6"/>
    <w:rsid w:val="008745F5"/>
    <w:rsid w:val="00874641"/>
    <w:rsid w:val="00874867"/>
    <w:rsid w:val="00874B59"/>
    <w:rsid w:val="00874D23"/>
    <w:rsid w:val="00874E8B"/>
    <w:rsid w:val="0087538D"/>
    <w:rsid w:val="0087555D"/>
    <w:rsid w:val="00875634"/>
    <w:rsid w:val="008760A2"/>
    <w:rsid w:val="008762CF"/>
    <w:rsid w:val="00876538"/>
    <w:rsid w:val="00876752"/>
    <w:rsid w:val="00876B6A"/>
    <w:rsid w:val="00876E9F"/>
    <w:rsid w:val="00876EDA"/>
    <w:rsid w:val="00876EF0"/>
    <w:rsid w:val="00877111"/>
    <w:rsid w:val="008775AC"/>
    <w:rsid w:val="00877B4F"/>
    <w:rsid w:val="008801D0"/>
    <w:rsid w:val="008804C8"/>
    <w:rsid w:val="00880E1D"/>
    <w:rsid w:val="00880E83"/>
    <w:rsid w:val="00881A5E"/>
    <w:rsid w:val="00881F1F"/>
    <w:rsid w:val="00882437"/>
    <w:rsid w:val="0088280D"/>
    <w:rsid w:val="00882AEA"/>
    <w:rsid w:val="00882D69"/>
    <w:rsid w:val="00882FEC"/>
    <w:rsid w:val="008833E8"/>
    <w:rsid w:val="008839BC"/>
    <w:rsid w:val="00883A3A"/>
    <w:rsid w:val="00883B3A"/>
    <w:rsid w:val="00883B9E"/>
    <w:rsid w:val="00883DA8"/>
    <w:rsid w:val="008848D8"/>
    <w:rsid w:val="00884CE5"/>
    <w:rsid w:val="00884D26"/>
    <w:rsid w:val="00884F16"/>
    <w:rsid w:val="008852DE"/>
    <w:rsid w:val="0088578D"/>
    <w:rsid w:val="00885BBD"/>
    <w:rsid w:val="0088615F"/>
    <w:rsid w:val="008866C1"/>
    <w:rsid w:val="00886833"/>
    <w:rsid w:val="008869BF"/>
    <w:rsid w:val="00886CA9"/>
    <w:rsid w:val="0088712E"/>
    <w:rsid w:val="00887193"/>
    <w:rsid w:val="008871A5"/>
    <w:rsid w:val="008871F0"/>
    <w:rsid w:val="00887BEE"/>
    <w:rsid w:val="00887E80"/>
    <w:rsid w:val="0089072D"/>
    <w:rsid w:val="008909D1"/>
    <w:rsid w:val="0089141F"/>
    <w:rsid w:val="0089184D"/>
    <w:rsid w:val="00892548"/>
    <w:rsid w:val="008928A1"/>
    <w:rsid w:val="00892EB5"/>
    <w:rsid w:val="0089320C"/>
    <w:rsid w:val="0089430E"/>
    <w:rsid w:val="008947C8"/>
    <w:rsid w:val="00894AFD"/>
    <w:rsid w:val="0089543F"/>
    <w:rsid w:val="00895486"/>
    <w:rsid w:val="008957AC"/>
    <w:rsid w:val="00895BA1"/>
    <w:rsid w:val="00895D5D"/>
    <w:rsid w:val="00896292"/>
    <w:rsid w:val="00896937"/>
    <w:rsid w:val="00897661"/>
    <w:rsid w:val="00897807"/>
    <w:rsid w:val="008A02DC"/>
    <w:rsid w:val="008A09E6"/>
    <w:rsid w:val="008A0D37"/>
    <w:rsid w:val="008A1360"/>
    <w:rsid w:val="008A1BB0"/>
    <w:rsid w:val="008A1D9A"/>
    <w:rsid w:val="008A1E73"/>
    <w:rsid w:val="008A2BC1"/>
    <w:rsid w:val="008A2C41"/>
    <w:rsid w:val="008A2E41"/>
    <w:rsid w:val="008A2EC3"/>
    <w:rsid w:val="008A2F52"/>
    <w:rsid w:val="008A300A"/>
    <w:rsid w:val="008A3B4A"/>
    <w:rsid w:val="008A5398"/>
    <w:rsid w:val="008A5745"/>
    <w:rsid w:val="008A5DA1"/>
    <w:rsid w:val="008A6189"/>
    <w:rsid w:val="008A61B1"/>
    <w:rsid w:val="008A637B"/>
    <w:rsid w:val="008A6823"/>
    <w:rsid w:val="008A6EC5"/>
    <w:rsid w:val="008A6EFE"/>
    <w:rsid w:val="008A772C"/>
    <w:rsid w:val="008A77F6"/>
    <w:rsid w:val="008B06B1"/>
    <w:rsid w:val="008B07E1"/>
    <w:rsid w:val="008B0F31"/>
    <w:rsid w:val="008B0F38"/>
    <w:rsid w:val="008B0F60"/>
    <w:rsid w:val="008B23EE"/>
    <w:rsid w:val="008B25F5"/>
    <w:rsid w:val="008B2AE3"/>
    <w:rsid w:val="008B2F4E"/>
    <w:rsid w:val="008B36FB"/>
    <w:rsid w:val="008B3A74"/>
    <w:rsid w:val="008B3AB3"/>
    <w:rsid w:val="008B48EA"/>
    <w:rsid w:val="008B4B9C"/>
    <w:rsid w:val="008B50AC"/>
    <w:rsid w:val="008B50F6"/>
    <w:rsid w:val="008B54C0"/>
    <w:rsid w:val="008B5568"/>
    <w:rsid w:val="008B56FE"/>
    <w:rsid w:val="008B57FF"/>
    <w:rsid w:val="008B5941"/>
    <w:rsid w:val="008B596D"/>
    <w:rsid w:val="008B5A6B"/>
    <w:rsid w:val="008B5DD6"/>
    <w:rsid w:val="008B626B"/>
    <w:rsid w:val="008B62B8"/>
    <w:rsid w:val="008B655F"/>
    <w:rsid w:val="008B70AA"/>
    <w:rsid w:val="008B78EC"/>
    <w:rsid w:val="008B7A7D"/>
    <w:rsid w:val="008B7C78"/>
    <w:rsid w:val="008B7C80"/>
    <w:rsid w:val="008C02AF"/>
    <w:rsid w:val="008C0608"/>
    <w:rsid w:val="008C0760"/>
    <w:rsid w:val="008C08A2"/>
    <w:rsid w:val="008C08C5"/>
    <w:rsid w:val="008C0DD9"/>
    <w:rsid w:val="008C1811"/>
    <w:rsid w:val="008C1861"/>
    <w:rsid w:val="008C1D5F"/>
    <w:rsid w:val="008C2C0D"/>
    <w:rsid w:val="008C31D1"/>
    <w:rsid w:val="008C35B2"/>
    <w:rsid w:val="008C376D"/>
    <w:rsid w:val="008C37E1"/>
    <w:rsid w:val="008C3846"/>
    <w:rsid w:val="008C3867"/>
    <w:rsid w:val="008C38CE"/>
    <w:rsid w:val="008C3A38"/>
    <w:rsid w:val="008C3A79"/>
    <w:rsid w:val="008C3E20"/>
    <w:rsid w:val="008C3EB9"/>
    <w:rsid w:val="008C449E"/>
    <w:rsid w:val="008C44CD"/>
    <w:rsid w:val="008C4506"/>
    <w:rsid w:val="008C4C7A"/>
    <w:rsid w:val="008C51A9"/>
    <w:rsid w:val="008C54BB"/>
    <w:rsid w:val="008C54EF"/>
    <w:rsid w:val="008C565E"/>
    <w:rsid w:val="008C573B"/>
    <w:rsid w:val="008C57C7"/>
    <w:rsid w:val="008C6589"/>
    <w:rsid w:val="008C65B2"/>
    <w:rsid w:val="008C6E1F"/>
    <w:rsid w:val="008C6E52"/>
    <w:rsid w:val="008C7384"/>
    <w:rsid w:val="008C7995"/>
    <w:rsid w:val="008C7C03"/>
    <w:rsid w:val="008C7E40"/>
    <w:rsid w:val="008D050C"/>
    <w:rsid w:val="008D0550"/>
    <w:rsid w:val="008D0E71"/>
    <w:rsid w:val="008D1116"/>
    <w:rsid w:val="008D1813"/>
    <w:rsid w:val="008D1FFD"/>
    <w:rsid w:val="008D228C"/>
    <w:rsid w:val="008D22A0"/>
    <w:rsid w:val="008D24D1"/>
    <w:rsid w:val="008D2525"/>
    <w:rsid w:val="008D26E6"/>
    <w:rsid w:val="008D3040"/>
    <w:rsid w:val="008D331E"/>
    <w:rsid w:val="008D39A6"/>
    <w:rsid w:val="008D40D6"/>
    <w:rsid w:val="008D42B1"/>
    <w:rsid w:val="008D4905"/>
    <w:rsid w:val="008D4A4C"/>
    <w:rsid w:val="008D4D3F"/>
    <w:rsid w:val="008D4ED1"/>
    <w:rsid w:val="008D5206"/>
    <w:rsid w:val="008D5C80"/>
    <w:rsid w:val="008D6265"/>
    <w:rsid w:val="008D6456"/>
    <w:rsid w:val="008D68D0"/>
    <w:rsid w:val="008D6BAA"/>
    <w:rsid w:val="008D75E3"/>
    <w:rsid w:val="008D7852"/>
    <w:rsid w:val="008D79AF"/>
    <w:rsid w:val="008D7AB0"/>
    <w:rsid w:val="008D7B19"/>
    <w:rsid w:val="008E00B5"/>
    <w:rsid w:val="008E088A"/>
    <w:rsid w:val="008E11F6"/>
    <w:rsid w:val="008E126F"/>
    <w:rsid w:val="008E176C"/>
    <w:rsid w:val="008E1859"/>
    <w:rsid w:val="008E19C4"/>
    <w:rsid w:val="008E1F95"/>
    <w:rsid w:val="008E225D"/>
    <w:rsid w:val="008E25D0"/>
    <w:rsid w:val="008E2A26"/>
    <w:rsid w:val="008E2B5A"/>
    <w:rsid w:val="008E3E44"/>
    <w:rsid w:val="008E405B"/>
    <w:rsid w:val="008E46C3"/>
    <w:rsid w:val="008E4809"/>
    <w:rsid w:val="008E48CE"/>
    <w:rsid w:val="008E5630"/>
    <w:rsid w:val="008E5680"/>
    <w:rsid w:val="008E5916"/>
    <w:rsid w:val="008E6072"/>
    <w:rsid w:val="008E6A07"/>
    <w:rsid w:val="008E7235"/>
    <w:rsid w:val="008E7E2D"/>
    <w:rsid w:val="008F02B4"/>
    <w:rsid w:val="008F0917"/>
    <w:rsid w:val="008F0D37"/>
    <w:rsid w:val="008F14DE"/>
    <w:rsid w:val="008F194D"/>
    <w:rsid w:val="008F1AFA"/>
    <w:rsid w:val="008F1B4B"/>
    <w:rsid w:val="008F1DBE"/>
    <w:rsid w:val="008F1FCA"/>
    <w:rsid w:val="008F23BE"/>
    <w:rsid w:val="008F2671"/>
    <w:rsid w:val="008F297C"/>
    <w:rsid w:val="008F3137"/>
    <w:rsid w:val="008F3710"/>
    <w:rsid w:val="008F451D"/>
    <w:rsid w:val="008F4EA5"/>
    <w:rsid w:val="008F4EC3"/>
    <w:rsid w:val="008F4F3E"/>
    <w:rsid w:val="008F5363"/>
    <w:rsid w:val="008F54C0"/>
    <w:rsid w:val="008F5602"/>
    <w:rsid w:val="008F5ABC"/>
    <w:rsid w:val="008F5CEE"/>
    <w:rsid w:val="008F5D8F"/>
    <w:rsid w:val="008F5E2F"/>
    <w:rsid w:val="008F61B6"/>
    <w:rsid w:val="008F61DE"/>
    <w:rsid w:val="008F65D7"/>
    <w:rsid w:val="008F674D"/>
    <w:rsid w:val="008F68FF"/>
    <w:rsid w:val="008F6EEA"/>
    <w:rsid w:val="008F73FB"/>
    <w:rsid w:val="008F7476"/>
    <w:rsid w:val="008F7B28"/>
    <w:rsid w:val="009000D4"/>
    <w:rsid w:val="00900388"/>
    <w:rsid w:val="00900679"/>
    <w:rsid w:val="00900A2B"/>
    <w:rsid w:val="00901365"/>
    <w:rsid w:val="009015D5"/>
    <w:rsid w:val="00901A41"/>
    <w:rsid w:val="00902679"/>
    <w:rsid w:val="00902A68"/>
    <w:rsid w:val="009032EE"/>
    <w:rsid w:val="00903384"/>
    <w:rsid w:val="0090353E"/>
    <w:rsid w:val="00903C4F"/>
    <w:rsid w:val="00903E10"/>
    <w:rsid w:val="0090430E"/>
    <w:rsid w:val="009045FE"/>
    <w:rsid w:val="0090474B"/>
    <w:rsid w:val="00904CE4"/>
    <w:rsid w:val="009051A9"/>
    <w:rsid w:val="009054D6"/>
    <w:rsid w:val="0090580A"/>
    <w:rsid w:val="00905A99"/>
    <w:rsid w:val="00905BBB"/>
    <w:rsid w:val="00905E57"/>
    <w:rsid w:val="009060F5"/>
    <w:rsid w:val="00906122"/>
    <w:rsid w:val="009069DE"/>
    <w:rsid w:val="00907983"/>
    <w:rsid w:val="009100FA"/>
    <w:rsid w:val="0091058A"/>
    <w:rsid w:val="00910C1D"/>
    <w:rsid w:val="009110EF"/>
    <w:rsid w:val="009113A7"/>
    <w:rsid w:val="009118F4"/>
    <w:rsid w:val="00911B84"/>
    <w:rsid w:val="00911DA2"/>
    <w:rsid w:val="009124DD"/>
    <w:rsid w:val="00913478"/>
    <w:rsid w:val="00913570"/>
    <w:rsid w:val="009135F4"/>
    <w:rsid w:val="00913804"/>
    <w:rsid w:val="0091381B"/>
    <w:rsid w:val="009139B0"/>
    <w:rsid w:val="00913AAB"/>
    <w:rsid w:val="0091446E"/>
    <w:rsid w:val="0091495C"/>
    <w:rsid w:val="0091568C"/>
    <w:rsid w:val="00915698"/>
    <w:rsid w:val="00915819"/>
    <w:rsid w:val="00915D09"/>
    <w:rsid w:val="00915F74"/>
    <w:rsid w:val="009162C5"/>
    <w:rsid w:val="00916818"/>
    <w:rsid w:val="00916BA3"/>
    <w:rsid w:val="00916BE0"/>
    <w:rsid w:val="0091705A"/>
    <w:rsid w:val="0091732A"/>
    <w:rsid w:val="00917793"/>
    <w:rsid w:val="00917A6E"/>
    <w:rsid w:val="00917DC0"/>
    <w:rsid w:val="0092076D"/>
    <w:rsid w:val="0092083C"/>
    <w:rsid w:val="00920A4F"/>
    <w:rsid w:val="00920B7F"/>
    <w:rsid w:val="0092136C"/>
    <w:rsid w:val="009215CF"/>
    <w:rsid w:val="009216F4"/>
    <w:rsid w:val="00921864"/>
    <w:rsid w:val="00921A54"/>
    <w:rsid w:val="00921D0D"/>
    <w:rsid w:val="009231EA"/>
    <w:rsid w:val="00924098"/>
    <w:rsid w:val="009249DF"/>
    <w:rsid w:val="00924C6A"/>
    <w:rsid w:val="00924D8E"/>
    <w:rsid w:val="009259E5"/>
    <w:rsid w:val="00925FEF"/>
    <w:rsid w:val="009265FB"/>
    <w:rsid w:val="00926CC2"/>
    <w:rsid w:val="009272BB"/>
    <w:rsid w:val="00927482"/>
    <w:rsid w:val="00927915"/>
    <w:rsid w:val="00927EBC"/>
    <w:rsid w:val="009304DB"/>
    <w:rsid w:val="00930562"/>
    <w:rsid w:val="00930AFF"/>
    <w:rsid w:val="00930B9D"/>
    <w:rsid w:val="00930F1B"/>
    <w:rsid w:val="0093113D"/>
    <w:rsid w:val="009314FE"/>
    <w:rsid w:val="009317DC"/>
    <w:rsid w:val="009317FE"/>
    <w:rsid w:val="00931848"/>
    <w:rsid w:val="00931CC5"/>
    <w:rsid w:val="00931CD3"/>
    <w:rsid w:val="009320E1"/>
    <w:rsid w:val="0093241A"/>
    <w:rsid w:val="00932420"/>
    <w:rsid w:val="0093246E"/>
    <w:rsid w:val="009328F8"/>
    <w:rsid w:val="00933091"/>
    <w:rsid w:val="009339E8"/>
    <w:rsid w:val="00933C68"/>
    <w:rsid w:val="00933D83"/>
    <w:rsid w:val="00934069"/>
    <w:rsid w:val="00934792"/>
    <w:rsid w:val="00934B0A"/>
    <w:rsid w:val="00935067"/>
    <w:rsid w:val="0093528C"/>
    <w:rsid w:val="009352A5"/>
    <w:rsid w:val="0093535E"/>
    <w:rsid w:val="00935368"/>
    <w:rsid w:val="00935755"/>
    <w:rsid w:val="00935788"/>
    <w:rsid w:val="00935BDC"/>
    <w:rsid w:val="00935D88"/>
    <w:rsid w:val="0093634B"/>
    <w:rsid w:val="009364C8"/>
    <w:rsid w:val="009364D1"/>
    <w:rsid w:val="00937488"/>
    <w:rsid w:val="00937A05"/>
    <w:rsid w:val="009405CD"/>
    <w:rsid w:val="0094061F"/>
    <w:rsid w:val="00941225"/>
    <w:rsid w:val="009412FF"/>
    <w:rsid w:val="00941670"/>
    <w:rsid w:val="009417FA"/>
    <w:rsid w:val="00941C62"/>
    <w:rsid w:val="00942C56"/>
    <w:rsid w:val="00943072"/>
    <w:rsid w:val="0094381D"/>
    <w:rsid w:val="00943E89"/>
    <w:rsid w:val="0094417D"/>
    <w:rsid w:val="00944244"/>
    <w:rsid w:val="00944369"/>
    <w:rsid w:val="00944432"/>
    <w:rsid w:val="009447C4"/>
    <w:rsid w:val="00944808"/>
    <w:rsid w:val="00944E6D"/>
    <w:rsid w:val="00944E8D"/>
    <w:rsid w:val="00945001"/>
    <w:rsid w:val="009451EB"/>
    <w:rsid w:val="0094543E"/>
    <w:rsid w:val="0094555C"/>
    <w:rsid w:val="00946FA7"/>
    <w:rsid w:val="0094712F"/>
    <w:rsid w:val="00947D74"/>
    <w:rsid w:val="00947FF5"/>
    <w:rsid w:val="009507EA"/>
    <w:rsid w:val="009509D5"/>
    <w:rsid w:val="00950C3E"/>
    <w:rsid w:val="00950CD4"/>
    <w:rsid w:val="00950E29"/>
    <w:rsid w:val="00950FED"/>
    <w:rsid w:val="00951819"/>
    <w:rsid w:val="00951E59"/>
    <w:rsid w:val="0095210E"/>
    <w:rsid w:val="00952CD0"/>
    <w:rsid w:val="00952ECB"/>
    <w:rsid w:val="0095321F"/>
    <w:rsid w:val="009536AC"/>
    <w:rsid w:val="00953738"/>
    <w:rsid w:val="0095380A"/>
    <w:rsid w:val="00953B51"/>
    <w:rsid w:val="00953F07"/>
    <w:rsid w:val="00953F0D"/>
    <w:rsid w:val="00954291"/>
    <w:rsid w:val="00954746"/>
    <w:rsid w:val="00954F45"/>
    <w:rsid w:val="0095593B"/>
    <w:rsid w:val="00955B63"/>
    <w:rsid w:val="00955E7F"/>
    <w:rsid w:val="009562B0"/>
    <w:rsid w:val="009563A5"/>
    <w:rsid w:val="0095660C"/>
    <w:rsid w:val="00956B37"/>
    <w:rsid w:val="009575B2"/>
    <w:rsid w:val="0095795B"/>
    <w:rsid w:val="00957A8B"/>
    <w:rsid w:val="00957AAA"/>
    <w:rsid w:val="00957BBE"/>
    <w:rsid w:val="00960255"/>
    <w:rsid w:val="0096085B"/>
    <w:rsid w:val="00960DAA"/>
    <w:rsid w:val="009611A3"/>
    <w:rsid w:val="009611BB"/>
    <w:rsid w:val="0096126E"/>
    <w:rsid w:val="009614E4"/>
    <w:rsid w:val="00961A13"/>
    <w:rsid w:val="0096208B"/>
    <w:rsid w:val="00962160"/>
    <w:rsid w:val="0096218D"/>
    <w:rsid w:val="009622E4"/>
    <w:rsid w:val="00962830"/>
    <w:rsid w:val="00962931"/>
    <w:rsid w:val="0096336A"/>
    <w:rsid w:val="00963640"/>
    <w:rsid w:val="00963B78"/>
    <w:rsid w:val="00963E0B"/>
    <w:rsid w:val="00963F1A"/>
    <w:rsid w:val="00963F9C"/>
    <w:rsid w:val="0096460A"/>
    <w:rsid w:val="009647F6"/>
    <w:rsid w:val="009652DF"/>
    <w:rsid w:val="009653CB"/>
    <w:rsid w:val="0096543C"/>
    <w:rsid w:val="00965507"/>
    <w:rsid w:val="009658E1"/>
    <w:rsid w:val="009659A6"/>
    <w:rsid w:val="00965F51"/>
    <w:rsid w:val="0096634C"/>
    <w:rsid w:val="00966424"/>
    <w:rsid w:val="009665C0"/>
    <w:rsid w:val="00966AE2"/>
    <w:rsid w:val="00966C67"/>
    <w:rsid w:val="00966C89"/>
    <w:rsid w:val="00966CAF"/>
    <w:rsid w:val="009678C6"/>
    <w:rsid w:val="00970107"/>
    <w:rsid w:val="0097024C"/>
    <w:rsid w:val="009702B7"/>
    <w:rsid w:val="009703D0"/>
    <w:rsid w:val="0097115B"/>
    <w:rsid w:val="009722F0"/>
    <w:rsid w:val="00972798"/>
    <w:rsid w:val="00972829"/>
    <w:rsid w:val="00972F75"/>
    <w:rsid w:val="00973156"/>
    <w:rsid w:val="0097373E"/>
    <w:rsid w:val="009738C3"/>
    <w:rsid w:val="00973A6F"/>
    <w:rsid w:val="009741AD"/>
    <w:rsid w:val="009742D1"/>
    <w:rsid w:val="00974833"/>
    <w:rsid w:val="00974B8F"/>
    <w:rsid w:val="00974F33"/>
    <w:rsid w:val="00975130"/>
    <w:rsid w:val="009763BF"/>
    <w:rsid w:val="0097647B"/>
    <w:rsid w:val="00976E1C"/>
    <w:rsid w:val="0097715B"/>
    <w:rsid w:val="009772FD"/>
    <w:rsid w:val="0098007E"/>
    <w:rsid w:val="009800B4"/>
    <w:rsid w:val="0098016F"/>
    <w:rsid w:val="00980F2E"/>
    <w:rsid w:val="00981792"/>
    <w:rsid w:val="00981916"/>
    <w:rsid w:val="00981B1F"/>
    <w:rsid w:val="00981F68"/>
    <w:rsid w:val="00982A90"/>
    <w:rsid w:val="00982B1B"/>
    <w:rsid w:val="00982D1E"/>
    <w:rsid w:val="009837F1"/>
    <w:rsid w:val="00983A44"/>
    <w:rsid w:val="00983F1D"/>
    <w:rsid w:val="0098400C"/>
    <w:rsid w:val="009842CB"/>
    <w:rsid w:val="009844E6"/>
    <w:rsid w:val="00984D67"/>
    <w:rsid w:val="00984DEE"/>
    <w:rsid w:val="009856B9"/>
    <w:rsid w:val="0098656F"/>
    <w:rsid w:val="00986694"/>
    <w:rsid w:val="00986AC4"/>
    <w:rsid w:val="00986CDB"/>
    <w:rsid w:val="00987A52"/>
    <w:rsid w:val="009900AB"/>
    <w:rsid w:val="00990B9C"/>
    <w:rsid w:val="00990BF8"/>
    <w:rsid w:val="00990FFB"/>
    <w:rsid w:val="0099103A"/>
    <w:rsid w:val="00991BD2"/>
    <w:rsid w:val="00991F03"/>
    <w:rsid w:val="00992190"/>
    <w:rsid w:val="00992B73"/>
    <w:rsid w:val="00992C79"/>
    <w:rsid w:val="009933B2"/>
    <w:rsid w:val="009934C3"/>
    <w:rsid w:val="00993993"/>
    <w:rsid w:val="00993F29"/>
    <w:rsid w:val="00994526"/>
    <w:rsid w:val="00994554"/>
    <w:rsid w:val="0099461E"/>
    <w:rsid w:val="009947B4"/>
    <w:rsid w:val="0099483B"/>
    <w:rsid w:val="009957A0"/>
    <w:rsid w:val="00995858"/>
    <w:rsid w:val="00995DF0"/>
    <w:rsid w:val="009965D8"/>
    <w:rsid w:val="0099696F"/>
    <w:rsid w:val="00996BE2"/>
    <w:rsid w:val="00996EA3"/>
    <w:rsid w:val="00997096"/>
    <w:rsid w:val="0099715F"/>
    <w:rsid w:val="009975A8"/>
    <w:rsid w:val="009976A3"/>
    <w:rsid w:val="009978C3"/>
    <w:rsid w:val="00997B04"/>
    <w:rsid w:val="009A05CA"/>
    <w:rsid w:val="009A0892"/>
    <w:rsid w:val="009A0954"/>
    <w:rsid w:val="009A0E0C"/>
    <w:rsid w:val="009A1001"/>
    <w:rsid w:val="009A110B"/>
    <w:rsid w:val="009A1939"/>
    <w:rsid w:val="009A2068"/>
    <w:rsid w:val="009A236A"/>
    <w:rsid w:val="009A265B"/>
    <w:rsid w:val="009A2A6F"/>
    <w:rsid w:val="009A2B32"/>
    <w:rsid w:val="009A2FE7"/>
    <w:rsid w:val="009A38F4"/>
    <w:rsid w:val="009A3919"/>
    <w:rsid w:val="009A3959"/>
    <w:rsid w:val="009A4441"/>
    <w:rsid w:val="009A48F1"/>
    <w:rsid w:val="009A4B58"/>
    <w:rsid w:val="009A4EE0"/>
    <w:rsid w:val="009A5CB2"/>
    <w:rsid w:val="009A5F6F"/>
    <w:rsid w:val="009A5FA3"/>
    <w:rsid w:val="009A699C"/>
    <w:rsid w:val="009A6D45"/>
    <w:rsid w:val="009A73D7"/>
    <w:rsid w:val="009A7EEA"/>
    <w:rsid w:val="009B0508"/>
    <w:rsid w:val="009B06B5"/>
    <w:rsid w:val="009B077E"/>
    <w:rsid w:val="009B0946"/>
    <w:rsid w:val="009B1731"/>
    <w:rsid w:val="009B1ABE"/>
    <w:rsid w:val="009B1B52"/>
    <w:rsid w:val="009B2C9A"/>
    <w:rsid w:val="009B302A"/>
    <w:rsid w:val="009B32CE"/>
    <w:rsid w:val="009B32EC"/>
    <w:rsid w:val="009B3429"/>
    <w:rsid w:val="009B3447"/>
    <w:rsid w:val="009B384A"/>
    <w:rsid w:val="009B3D2F"/>
    <w:rsid w:val="009B3F65"/>
    <w:rsid w:val="009B4009"/>
    <w:rsid w:val="009B4926"/>
    <w:rsid w:val="009B4DD2"/>
    <w:rsid w:val="009B4DF9"/>
    <w:rsid w:val="009B4F39"/>
    <w:rsid w:val="009B52F7"/>
    <w:rsid w:val="009B5AA6"/>
    <w:rsid w:val="009B6FE3"/>
    <w:rsid w:val="009B7126"/>
    <w:rsid w:val="009B74DE"/>
    <w:rsid w:val="009B799A"/>
    <w:rsid w:val="009C042D"/>
    <w:rsid w:val="009C0540"/>
    <w:rsid w:val="009C2183"/>
    <w:rsid w:val="009C2E01"/>
    <w:rsid w:val="009C3453"/>
    <w:rsid w:val="009C402B"/>
    <w:rsid w:val="009C4038"/>
    <w:rsid w:val="009C4968"/>
    <w:rsid w:val="009C4D1A"/>
    <w:rsid w:val="009C5AE1"/>
    <w:rsid w:val="009C610C"/>
    <w:rsid w:val="009C680A"/>
    <w:rsid w:val="009C6C8E"/>
    <w:rsid w:val="009C6E31"/>
    <w:rsid w:val="009C7215"/>
    <w:rsid w:val="009C7491"/>
    <w:rsid w:val="009C770A"/>
    <w:rsid w:val="009C7AFF"/>
    <w:rsid w:val="009D0542"/>
    <w:rsid w:val="009D0FCD"/>
    <w:rsid w:val="009D1924"/>
    <w:rsid w:val="009D1F73"/>
    <w:rsid w:val="009D212E"/>
    <w:rsid w:val="009D250E"/>
    <w:rsid w:val="009D2909"/>
    <w:rsid w:val="009D2CAD"/>
    <w:rsid w:val="009D2D7F"/>
    <w:rsid w:val="009D2E25"/>
    <w:rsid w:val="009D2EEC"/>
    <w:rsid w:val="009D32E0"/>
    <w:rsid w:val="009D341A"/>
    <w:rsid w:val="009D39F3"/>
    <w:rsid w:val="009D3B5C"/>
    <w:rsid w:val="009D402E"/>
    <w:rsid w:val="009D4511"/>
    <w:rsid w:val="009D478F"/>
    <w:rsid w:val="009D4959"/>
    <w:rsid w:val="009D5513"/>
    <w:rsid w:val="009D5DB8"/>
    <w:rsid w:val="009D5F2B"/>
    <w:rsid w:val="009D5FF4"/>
    <w:rsid w:val="009D6B52"/>
    <w:rsid w:val="009D71D2"/>
    <w:rsid w:val="009D7296"/>
    <w:rsid w:val="009D7572"/>
    <w:rsid w:val="009D7E15"/>
    <w:rsid w:val="009D7EA3"/>
    <w:rsid w:val="009D7EC2"/>
    <w:rsid w:val="009E051C"/>
    <w:rsid w:val="009E177E"/>
    <w:rsid w:val="009E19E1"/>
    <w:rsid w:val="009E1A51"/>
    <w:rsid w:val="009E1B69"/>
    <w:rsid w:val="009E20F0"/>
    <w:rsid w:val="009E38BA"/>
    <w:rsid w:val="009E392A"/>
    <w:rsid w:val="009E3EAA"/>
    <w:rsid w:val="009E413A"/>
    <w:rsid w:val="009E4BBF"/>
    <w:rsid w:val="009E5458"/>
    <w:rsid w:val="009E5D87"/>
    <w:rsid w:val="009E5F42"/>
    <w:rsid w:val="009E6164"/>
    <w:rsid w:val="009E61AB"/>
    <w:rsid w:val="009E640A"/>
    <w:rsid w:val="009E674D"/>
    <w:rsid w:val="009E6BD6"/>
    <w:rsid w:val="009E6CE7"/>
    <w:rsid w:val="009E6D68"/>
    <w:rsid w:val="009E6DBE"/>
    <w:rsid w:val="009E6EE4"/>
    <w:rsid w:val="009E701A"/>
    <w:rsid w:val="009E70A3"/>
    <w:rsid w:val="009F002A"/>
    <w:rsid w:val="009F00D9"/>
    <w:rsid w:val="009F075E"/>
    <w:rsid w:val="009F0836"/>
    <w:rsid w:val="009F0B8F"/>
    <w:rsid w:val="009F12D7"/>
    <w:rsid w:val="009F12E4"/>
    <w:rsid w:val="009F1555"/>
    <w:rsid w:val="009F1A0C"/>
    <w:rsid w:val="009F1C39"/>
    <w:rsid w:val="009F1F9E"/>
    <w:rsid w:val="009F2508"/>
    <w:rsid w:val="009F25BC"/>
    <w:rsid w:val="009F2919"/>
    <w:rsid w:val="009F2A76"/>
    <w:rsid w:val="009F324F"/>
    <w:rsid w:val="009F32AF"/>
    <w:rsid w:val="009F374F"/>
    <w:rsid w:val="009F3FF1"/>
    <w:rsid w:val="009F42D4"/>
    <w:rsid w:val="009F444F"/>
    <w:rsid w:val="009F45A5"/>
    <w:rsid w:val="009F490B"/>
    <w:rsid w:val="009F5523"/>
    <w:rsid w:val="009F55B1"/>
    <w:rsid w:val="009F5931"/>
    <w:rsid w:val="009F5E05"/>
    <w:rsid w:val="009F6243"/>
    <w:rsid w:val="009F62FA"/>
    <w:rsid w:val="009F676E"/>
    <w:rsid w:val="009F7080"/>
    <w:rsid w:val="009F748B"/>
    <w:rsid w:val="009F774F"/>
    <w:rsid w:val="009F785E"/>
    <w:rsid w:val="009F7E0B"/>
    <w:rsid w:val="00A00535"/>
    <w:rsid w:val="00A00C66"/>
    <w:rsid w:val="00A00F63"/>
    <w:rsid w:val="00A01202"/>
    <w:rsid w:val="00A0128A"/>
    <w:rsid w:val="00A0139C"/>
    <w:rsid w:val="00A0172D"/>
    <w:rsid w:val="00A01C17"/>
    <w:rsid w:val="00A02087"/>
    <w:rsid w:val="00A02374"/>
    <w:rsid w:val="00A023D7"/>
    <w:rsid w:val="00A02451"/>
    <w:rsid w:val="00A029CC"/>
    <w:rsid w:val="00A031FF"/>
    <w:rsid w:val="00A034A0"/>
    <w:rsid w:val="00A036E0"/>
    <w:rsid w:val="00A044D6"/>
    <w:rsid w:val="00A04B30"/>
    <w:rsid w:val="00A05626"/>
    <w:rsid w:val="00A05FA7"/>
    <w:rsid w:val="00A061A9"/>
    <w:rsid w:val="00A06384"/>
    <w:rsid w:val="00A065CF"/>
    <w:rsid w:val="00A06962"/>
    <w:rsid w:val="00A06F8E"/>
    <w:rsid w:val="00A07612"/>
    <w:rsid w:val="00A07B41"/>
    <w:rsid w:val="00A07E2D"/>
    <w:rsid w:val="00A108D2"/>
    <w:rsid w:val="00A10F78"/>
    <w:rsid w:val="00A1104E"/>
    <w:rsid w:val="00A11241"/>
    <w:rsid w:val="00A11343"/>
    <w:rsid w:val="00A113E9"/>
    <w:rsid w:val="00A11730"/>
    <w:rsid w:val="00A12B0A"/>
    <w:rsid w:val="00A12C4C"/>
    <w:rsid w:val="00A13528"/>
    <w:rsid w:val="00A1371B"/>
    <w:rsid w:val="00A13754"/>
    <w:rsid w:val="00A13BCD"/>
    <w:rsid w:val="00A13BE9"/>
    <w:rsid w:val="00A13E19"/>
    <w:rsid w:val="00A14620"/>
    <w:rsid w:val="00A14B9E"/>
    <w:rsid w:val="00A1511D"/>
    <w:rsid w:val="00A156F0"/>
    <w:rsid w:val="00A15A8D"/>
    <w:rsid w:val="00A16384"/>
    <w:rsid w:val="00A1644B"/>
    <w:rsid w:val="00A164DE"/>
    <w:rsid w:val="00A17338"/>
    <w:rsid w:val="00A1777E"/>
    <w:rsid w:val="00A177E1"/>
    <w:rsid w:val="00A178EF"/>
    <w:rsid w:val="00A20596"/>
    <w:rsid w:val="00A205F5"/>
    <w:rsid w:val="00A2072A"/>
    <w:rsid w:val="00A2093C"/>
    <w:rsid w:val="00A20EA8"/>
    <w:rsid w:val="00A20F12"/>
    <w:rsid w:val="00A20FB3"/>
    <w:rsid w:val="00A210EC"/>
    <w:rsid w:val="00A211C9"/>
    <w:rsid w:val="00A21F1C"/>
    <w:rsid w:val="00A222FA"/>
    <w:rsid w:val="00A22335"/>
    <w:rsid w:val="00A22984"/>
    <w:rsid w:val="00A22CAA"/>
    <w:rsid w:val="00A22EC7"/>
    <w:rsid w:val="00A23715"/>
    <w:rsid w:val="00A23C12"/>
    <w:rsid w:val="00A23F15"/>
    <w:rsid w:val="00A241EF"/>
    <w:rsid w:val="00A242E7"/>
    <w:rsid w:val="00A24965"/>
    <w:rsid w:val="00A24C4E"/>
    <w:rsid w:val="00A24C9F"/>
    <w:rsid w:val="00A24D09"/>
    <w:rsid w:val="00A24E09"/>
    <w:rsid w:val="00A26064"/>
    <w:rsid w:val="00A26351"/>
    <w:rsid w:val="00A2663A"/>
    <w:rsid w:val="00A278A9"/>
    <w:rsid w:val="00A3054C"/>
    <w:rsid w:val="00A30819"/>
    <w:rsid w:val="00A30E67"/>
    <w:rsid w:val="00A30E7F"/>
    <w:rsid w:val="00A30FDE"/>
    <w:rsid w:val="00A31B1E"/>
    <w:rsid w:val="00A31F6F"/>
    <w:rsid w:val="00A32257"/>
    <w:rsid w:val="00A32512"/>
    <w:rsid w:val="00A326B5"/>
    <w:rsid w:val="00A3291A"/>
    <w:rsid w:val="00A32C97"/>
    <w:rsid w:val="00A32D0C"/>
    <w:rsid w:val="00A32DF8"/>
    <w:rsid w:val="00A33060"/>
    <w:rsid w:val="00A33078"/>
    <w:rsid w:val="00A33450"/>
    <w:rsid w:val="00A339CF"/>
    <w:rsid w:val="00A33A30"/>
    <w:rsid w:val="00A33BDD"/>
    <w:rsid w:val="00A33C19"/>
    <w:rsid w:val="00A33F64"/>
    <w:rsid w:val="00A345C4"/>
    <w:rsid w:val="00A346AC"/>
    <w:rsid w:val="00A35193"/>
    <w:rsid w:val="00A35293"/>
    <w:rsid w:val="00A35A94"/>
    <w:rsid w:val="00A35C54"/>
    <w:rsid w:val="00A362D1"/>
    <w:rsid w:val="00A36695"/>
    <w:rsid w:val="00A36BA8"/>
    <w:rsid w:val="00A36C63"/>
    <w:rsid w:val="00A36CF0"/>
    <w:rsid w:val="00A36D64"/>
    <w:rsid w:val="00A36EDF"/>
    <w:rsid w:val="00A37746"/>
    <w:rsid w:val="00A3785A"/>
    <w:rsid w:val="00A403E5"/>
    <w:rsid w:val="00A407EA"/>
    <w:rsid w:val="00A4097E"/>
    <w:rsid w:val="00A40BA0"/>
    <w:rsid w:val="00A40CCB"/>
    <w:rsid w:val="00A40EA0"/>
    <w:rsid w:val="00A41A6B"/>
    <w:rsid w:val="00A41B98"/>
    <w:rsid w:val="00A420B5"/>
    <w:rsid w:val="00A421C4"/>
    <w:rsid w:val="00A424E5"/>
    <w:rsid w:val="00A425C5"/>
    <w:rsid w:val="00A4291B"/>
    <w:rsid w:val="00A42FAD"/>
    <w:rsid w:val="00A43312"/>
    <w:rsid w:val="00A43771"/>
    <w:rsid w:val="00A43E1D"/>
    <w:rsid w:val="00A44010"/>
    <w:rsid w:val="00A4413A"/>
    <w:rsid w:val="00A44187"/>
    <w:rsid w:val="00A44557"/>
    <w:rsid w:val="00A447D9"/>
    <w:rsid w:val="00A44B95"/>
    <w:rsid w:val="00A45040"/>
    <w:rsid w:val="00A45091"/>
    <w:rsid w:val="00A45E5D"/>
    <w:rsid w:val="00A46483"/>
    <w:rsid w:val="00A46ACF"/>
    <w:rsid w:val="00A472C0"/>
    <w:rsid w:val="00A472F8"/>
    <w:rsid w:val="00A47418"/>
    <w:rsid w:val="00A47573"/>
    <w:rsid w:val="00A47A5C"/>
    <w:rsid w:val="00A47C37"/>
    <w:rsid w:val="00A50262"/>
    <w:rsid w:val="00A503EC"/>
    <w:rsid w:val="00A5045F"/>
    <w:rsid w:val="00A50476"/>
    <w:rsid w:val="00A506B0"/>
    <w:rsid w:val="00A5072C"/>
    <w:rsid w:val="00A50CE1"/>
    <w:rsid w:val="00A51166"/>
    <w:rsid w:val="00A51285"/>
    <w:rsid w:val="00A5134C"/>
    <w:rsid w:val="00A51457"/>
    <w:rsid w:val="00A51D58"/>
    <w:rsid w:val="00A52274"/>
    <w:rsid w:val="00A52766"/>
    <w:rsid w:val="00A5291D"/>
    <w:rsid w:val="00A52DB9"/>
    <w:rsid w:val="00A53C6C"/>
    <w:rsid w:val="00A53CEE"/>
    <w:rsid w:val="00A545FB"/>
    <w:rsid w:val="00A54722"/>
    <w:rsid w:val="00A547B4"/>
    <w:rsid w:val="00A54FBC"/>
    <w:rsid w:val="00A55647"/>
    <w:rsid w:val="00A55761"/>
    <w:rsid w:val="00A557DD"/>
    <w:rsid w:val="00A55CB6"/>
    <w:rsid w:val="00A56034"/>
    <w:rsid w:val="00A560DA"/>
    <w:rsid w:val="00A570C5"/>
    <w:rsid w:val="00A571B8"/>
    <w:rsid w:val="00A578E7"/>
    <w:rsid w:val="00A57B01"/>
    <w:rsid w:val="00A57E53"/>
    <w:rsid w:val="00A606EE"/>
    <w:rsid w:val="00A6094C"/>
    <w:rsid w:val="00A60983"/>
    <w:rsid w:val="00A60FC8"/>
    <w:rsid w:val="00A610A0"/>
    <w:rsid w:val="00A611AD"/>
    <w:rsid w:val="00A617D1"/>
    <w:rsid w:val="00A619D7"/>
    <w:rsid w:val="00A61F89"/>
    <w:rsid w:val="00A620E6"/>
    <w:rsid w:val="00A62232"/>
    <w:rsid w:val="00A628C9"/>
    <w:rsid w:val="00A62A2B"/>
    <w:rsid w:val="00A62CA1"/>
    <w:rsid w:val="00A63241"/>
    <w:rsid w:val="00A63901"/>
    <w:rsid w:val="00A63CEB"/>
    <w:rsid w:val="00A647E5"/>
    <w:rsid w:val="00A64896"/>
    <w:rsid w:val="00A649C3"/>
    <w:rsid w:val="00A64B56"/>
    <w:rsid w:val="00A64F48"/>
    <w:rsid w:val="00A655F2"/>
    <w:rsid w:val="00A65FFA"/>
    <w:rsid w:val="00A668A8"/>
    <w:rsid w:val="00A67234"/>
    <w:rsid w:val="00A6733A"/>
    <w:rsid w:val="00A675ED"/>
    <w:rsid w:val="00A6778F"/>
    <w:rsid w:val="00A67E46"/>
    <w:rsid w:val="00A67ED2"/>
    <w:rsid w:val="00A703FF"/>
    <w:rsid w:val="00A707F2"/>
    <w:rsid w:val="00A70BCF"/>
    <w:rsid w:val="00A70DDC"/>
    <w:rsid w:val="00A71371"/>
    <w:rsid w:val="00A7139B"/>
    <w:rsid w:val="00A71FE0"/>
    <w:rsid w:val="00A722CB"/>
    <w:rsid w:val="00A72753"/>
    <w:rsid w:val="00A72B77"/>
    <w:rsid w:val="00A72DFD"/>
    <w:rsid w:val="00A731AB"/>
    <w:rsid w:val="00A7325E"/>
    <w:rsid w:val="00A73376"/>
    <w:rsid w:val="00A73C1A"/>
    <w:rsid w:val="00A745AB"/>
    <w:rsid w:val="00A745E2"/>
    <w:rsid w:val="00A74AAE"/>
    <w:rsid w:val="00A74AC1"/>
    <w:rsid w:val="00A75217"/>
    <w:rsid w:val="00A7557B"/>
    <w:rsid w:val="00A75665"/>
    <w:rsid w:val="00A7599E"/>
    <w:rsid w:val="00A75C83"/>
    <w:rsid w:val="00A760EA"/>
    <w:rsid w:val="00A765D7"/>
    <w:rsid w:val="00A7695D"/>
    <w:rsid w:val="00A776A5"/>
    <w:rsid w:val="00A7792B"/>
    <w:rsid w:val="00A779CB"/>
    <w:rsid w:val="00A77D61"/>
    <w:rsid w:val="00A77EA1"/>
    <w:rsid w:val="00A805CA"/>
    <w:rsid w:val="00A8094E"/>
    <w:rsid w:val="00A81063"/>
    <w:rsid w:val="00A82303"/>
    <w:rsid w:val="00A82485"/>
    <w:rsid w:val="00A82497"/>
    <w:rsid w:val="00A825E0"/>
    <w:rsid w:val="00A82983"/>
    <w:rsid w:val="00A83099"/>
    <w:rsid w:val="00A834D2"/>
    <w:rsid w:val="00A835DE"/>
    <w:rsid w:val="00A83742"/>
    <w:rsid w:val="00A83CBF"/>
    <w:rsid w:val="00A83F05"/>
    <w:rsid w:val="00A84507"/>
    <w:rsid w:val="00A848C8"/>
    <w:rsid w:val="00A849FD"/>
    <w:rsid w:val="00A84E2C"/>
    <w:rsid w:val="00A851D0"/>
    <w:rsid w:val="00A853C6"/>
    <w:rsid w:val="00A8543B"/>
    <w:rsid w:val="00A8546C"/>
    <w:rsid w:val="00A85522"/>
    <w:rsid w:val="00A857BF"/>
    <w:rsid w:val="00A85CBD"/>
    <w:rsid w:val="00A85D55"/>
    <w:rsid w:val="00A86BA6"/>
    <w:rsid w:val="00A87324"/>
    <w:rsid w:val="00A87513"/>
    <w:rsid w:val="00A877E7"/>
    <w:rsid w:val="00A879B7"/>
    <w:rsid w:val="00A90406"/>
    <w:rsid w:val="00A908B6"/>
    <w:rsid w:val="00A90A76"/>
    <w:rsid w:val="00A914AB"/>
    <w:rsid w:val="00A9191A"/>
    <w:rsid w:val="00A9202C"/>
    <w:rsid w:val="00A920FC"/>
    <w:rsid w:val="00A922A7"/>
    <w:rsid w:val="00A92313"/>
    <w:rsid w:val="00A9239F"/>
    <w:rsid w:val="00A924C0"/>
    <w:rsid w:val="00A9351F"/>
    <w:rsid w:val="00A9356D"/>
    <w:rsid w:val="00A94028"/>
    <w:rsid w:val="00A9410B"/>
    <w:rsid w:val="00A94407"/>
    <w:rsid w:val="00A94472"/>
    <w:rsid w:val="00A94701"/>
    <w:rsid w:val="00A949C5"/>
    <w:rsid w:val="00A94BAB"/>
    <w:rsid w:val="00A94CF6"/>
    <w:rsid w:val="00A94D22"/>
    <w:rsid w:val="00A94DF4"/>
    <w:rsid w:val="00A95158"/>
    <w:rsid w:val="00A95AAC"/>
    <w:rsid w:val="00A95B29"/>
    <w:rsid w:val="00A95BBD"/>
    <w:rsid w:val="00A96F31"/>
    <w:rsid w:val="00AA051F"/>
    <w:rsid w:val="00AA207C"/>
    <w:rsid w:val="00AA232B"/>
    <w:rsid w:val="00AA2628"/>
    <w:rsid w:val="00AA26F8"/>
    <w:rsid w:val="00AA29C0"/>
    <w:rsid w:val="00AA2C01"/>
    <w:rsid w:val="00AA326C"/>
    <w:rsid w:val="00AA34B4"/>
    <w:rsid w:val="00AA36AB"/>
    <w:rsid w:val="00AA37C9"/>
    <w:rsid w:val="00AA3AB3"/>
    <w:rsid w:val="00AA3E90"/>
    <w:rsid w:val="00AA3EC0"/>
    <w:rsid w:val="00AA4093"/>
    <w:rsid w:val="00AA5153"/>
    <w:rsid w:val="00AA5164"/>
    <w:rsid w:val="00AA5196"/>
    <w:rsid w:val="00AA529C"/>
    <w:rsid w:val="00AA5367"/>
    <w:rsid w:val="00AA53AE"/>
    <w:rsid w:val="00AA571F"/>
    <w:rsid w:val="00AA5A0A"/>
    <w:rsid w:val="00AA5AA8"/>
    <w:rsid w:val="00AA5E47"/>
    <w:rsid w:val="00AA66A8"/>
    <w:rsid w:val="00AA69CF"/>
    <w:rsid w:val="00AA79CF"/>
    <w:rsid w:val="00AA7D8A"/>
    <w:rsid w:val="00AB09EB"/>
    <w:rsid w:val="00AB0F95"/>
    <w:rsid w:val="00AB10E8"/>
    <w:rsid w:val="00AB110A"/>
    <w:rsid w:val="00AB147D"/>
    <w:rsid w:val="00AB164C"/>
    <w:rsid w:val="00AB19EF"/>
    <w:rsid w:val="00AB1B26"/>
    <w:rsid w:val="00AB22D0"/>
    <w:rsid w:val="00AB235C"/>
    <w:rsid w:val="00AB23A3"/>
    <w:rsid w:val="00AB26A2"/>
    <w:rsid w:val="00AB2E40"/>
    <w:rsid w:val="00AB34F0"/>
    <w:rsid w:val="00AB3D50"/>
    <w:rsid w:val="00AB4229"/>
    <w:rsid w:val="00AB45B1"/>
    <w:rsid w:val="00AB4817"/>
    <w:rsid w:val="00AB4F5E"/>
    <w:rsid w:val="00AB512C"/>
    <w:rsid w:val="00AB56B8"/>
    <w:rsid w:val="00AB5A07"/>
    <w:rsid w:val="00AB5F5C"/>
    <w:rsid w:val="00AB6086"/>
    <w:rsid w:val="00AB656B"/>
    <w:rsid w:val="00AB6C60"/>
    <w:rsid w:val="00AB6DC0"/>
    <w:rsid w:val="00AB7139"/>
    <w:rsid w:val="00AB74A4"/>
    <w:rsid w:val="00AB7FBA"/>
    <w:rsid w:val="00AC0137"/>
    <w:rsid w:val="00AC05E4"/>
    <w:rsid w:val="00AC071D"/>
    <w:rsid w:val="00AC0A87"/>
    <w:rsid w:val="00AC0C2C"/>
    <w:rsid w:val="00AC0D0E"/>
    <w:rsid w:val="00AC131C"/>
    <w:rsid w:val="00AC137E"/>
    <w:rsid w:val="00AC1606"/>
    <w:rsid w:val="00AC17C6"/>
    <w:rsid w:val="00AC1E4A"/>
    <w:rsid w:val="00AC22E4"/>
    <w:rsid w:val="00AC2924"/>
    <w:rsid w:val="00AC2960"/>
    <w:rsid w:val="00AC2D7F"/>
    <w:rsid w:val="00AC3027"/>
    <w:rsid w:val="00AC310D"/>
    <w:rsid w:val="00AC31CB"/>
    <w:rsid w:val="00AC37AE"/>
    <w:rsid w:val="00AC41F6"/>
    <w:rsid w:val="00AC48A6"/>
    <w:rsid w:val="00AC4C71"/>
    <w:rsid w:val="00AC5833"/>
    <w:rsid w:val="00AC59F2"/>
    <w:rsid w:val="00AC6F40"/>
    <w:rsid w:val="00AC734E"/>
    <w:rsid w:val="00AC781C"/>
    <w:rsid w:val="00AC7CAB"/>
    <w:rsid w:val="00AC7D60"/>
    <w:rsid w:val="00AC7F97"/>
    <w:rsid w:val="00AD09DC"/>
    <w:rsid w:val="00AD13C2"/>
    <w:rsid w:val="00AD19E9"/>
    <w:rsid w:val="00AD1A04"/>
    <w:rsid w:val="00AD1ABE"/>
    <w:rsid w:val="00AD1B0A"/>
    <w:rsid w:val="00AD22B4"/>
    <w:rsid w:val="00AD22E9"/>
    <w:rsid w:val="00AD2EFE"/>
    <w:rsid w:val="00AD4470"/>
    <w:rsid w:val="00AD4880"/>
    <w:rsid w:val="00AD4E01"/>
    <w:rsid w:val="00AD4F37"/>
    <w:rsid w:val="00AD5D54"/>
    <w:rsid w:val="00AD6AE0"/>
    <w:rsid w:val="00AD6DEA"/>
    <w:rsid w:val="00AD7100"/>
    <w:rsid w:val="00AD74FB"/>
    <w:rsid w:val="00AD7605"/>
    <w:rsid w:val="00AD7931"/>
    <w:rsid w:val="00AD7CF5"/>
    <w:rsid w:val="00AE02A4"/>
    <w:rsid w:val="00AE02A5"/>
    <w:rsid w:val="00AE06DB"/>
    <w:rsid w:val="00AE071F"/>
    <w:rsid w:val="00AE0C53"/>
    <w:rsid w:val="00AE1269"/>
    <w:rsid w:val="00AE15AD"/>
    <w:rsid w:val="00AE176E"/>
    <w:rsid w:val="00AE1CA0"/>
    <w:rsid w:val="00AE1DFE"/>
    <w:rsid w:val="00AE1E38"/>
    <w:rsid w:val="00AE1ED1"/>
    <w:rsid w:val="00AE1EFE"/>
    <w:rsid w:val="00AE1F27"/>
    <w:rsid w:val="00AE2179"/>
    <w:rsid w:val="00AE2B6B"/>
    <w:rsid w:val="00AE2C57"/>
    <w:rsid w:val="00AE33D4"/>
    <w:rsid w:val="00AE3B89"/>
    <w:rsid w:val="00AE3E91"/>
    <w:rsid w:val="00AE3EF7"/>
    <w:rsid w:val="00AE3F93"/>
    <w:rsid w:val="00AE43C8"/>
    <w:rsid w:val="00AE48E2"/>
    <w:rsid w:val="00AE4F74"/>
    <w:rsid w:val="00AE5715"/>
    <w:rsid w:val="00AE5B7C"/>
    <w:rsid w:val="00AE5E08"/>
    <w:rsid w:val="00AE6471"/>
    <w:rsid w:val="00AE685F"/>
    <w:rsid w:val="00AE6F9D"/>
    <w:rsid w:val="00AE7328"/>
    <w:rsid w:val="00AE7831"/>
    <w:rsid w:val="00AE78D1"/>
    <w:rsid w:val="00AE7F65"/>
    <w:rsid w:val="00AF0252"/>
    <w:rsid w:val="00AF06D1"/>
    <w:rsid w:val="00AF0AC1"/>
    <w:rsid w:val="00AF0AE6"/>
    <w:rsid w:val="00AF0C0A"/>
    <w:rsid w:val="00AF0EA9"/>
    <w:rsid w:val="00AF0FF6"/>
    <w:rsid w:val="00AF157C"/>
    <w:rsid w:val="00AF157F"/>
    <w:rsid w:val="00AF1955"/>
    <w:rsid w:val="00AF1E0A"/>
    <w:rsid w:val="00AF244A"/>
    <w:rsid w:val="00AF2C0D"/>
    <w:rsid w:val="00AF33EF"/>
    <w:rsid w:val="00AF3439"/>
    <w:rsid w:val="00AF3452"/>
    <w:rsid w:val="00AF37B0"/>
    <w:rsid w:val="00AF37F8"/>
    <w:rsid w:val="00AF3A4F"/>
    <w:rsid w:val="00AF3AFC"/>
    <w:rsid w:val="00AF3B54"/>
    <w:rsid w:val="00AF405E"/>
    <w:rsid w:val="00AF4CA9"/>
    <w:rsid w:val="00AF51A6"/>
    <w:rsid w:val="00AF52DA"/>
    <w:rsid w:val="00AF54A1"/>
    <w:rsid w:val="00AF5E2B"/>
    <w:rsid w:val="00AF6C7B"/>
    <w:rsid w:val="00AF76CB"/>
    <w:rsid w:val="00AF789C"/>
    <w:rsid w:val="00AF7B2B"/>
    <w:rsid w:val="00B00C91"/>
    <w:rsid w:val="00B00F90"/>
    <w:rsid w:val="00B013ED"/>
    <w:rsid w:val="00B013F0"/>
    <w:rsid w:val="00B015D1"/>
    <w:rsid w:val="00B01D43"/>
    <w:rsid w:val="00B029D1"/>
    <w:rsid w:val="00B02DF3"/>
    <w:rsid w:val="00B02E6E"/>
    <w:rsid w:val="00B0309F"/>
    <w:rsid w:val="00B03122"/>
    <w:rsid w:val="00B03498"/>
    <w:rsid w:val="00B03680"/>
    <w:rsid w:val="00B0394F"/>
    <w:rsid w:val="00B03CE7"/>
    <w:rsid w:val="00B03D76"/>
    <w:rsid w:val="00B04471"/>
    <w:rsid w:val="00B04ABB"/>
    <w:rsid w:val="00B053D1"/>
    <w:rsid w:val="00B05825"/>
    <w:rsid w:val="00B0770D"/>
    <w:rsid w:val="00B0775F"/>
    <w:rsid w:val="00B1029B"/>
    <w:rsid w:val="00B103B3"/>
    <w:rsid w:val="00B105B8"/>
    <w:rsid w:val="00B10602"/>
    <w:rsid w:val="00B10D78"/>
    <w:rsid w:val="00B10F08"/>
    <w:rsid w:val="00B11275"/>
    <w:rsid w:val="00B1192D"/>
    <w:rsid w:val="00B11951"/>
    <w:rsid w:val="00B11C6C"/>
    <w:rsid w:val="00B12054"/>
    <w:rsid w:val="00B12380"/>
    <w:rsid w:val="00B123F3"/>
    <w:rsid w:val="00B1261C"/>
    <w:rsid w:val="00B128E7"/>
    <w:rsid w:val="00B12BE2"/>
    <w:rsid w:val="00B12ED0"/>
    <w:rsid w:val="00B12F12"/>
    <w:rsid w:val="00B13238"/>
    <w:rsid w:val="00B1350D"/>
    <w:rsid w:val="00B137F1"/>
    <w:rsid w:val="00B1412D"/>
    <w:rsid w:val="00B14426"/>
    <w:rsid w:val="00B148E2"/>
    <w:rsid w:val="00B14A4E"/>
    <w:rsid w:val="00B1519C"/>
    <w:rsid w:val="00B15EBE"/>
    <w:rsid w:val="00B16003"/>
    <w:rsid w:val="00B163AE"/>
    <w:rsid w:val="00B17157"/>
    <w:rsid w:val="00B17383"/>
    <w:rsid w:val="00B173D0"/>
    <w:rsid w:val="00B17458"/>
    <w:rsid w:val="00B17587"/>
    <w:rsid w:val="00B17610"/>
    <w:rsid w:val="00B177D7"/>
    <w:rsid w:val="00B178B9"/>
    <w:rsid w:val="00B17FDE"/>
    <w:rsid w:val="00B20518"/>
    <w:rsid w:val="00B20566"/>
    <w:rsid w:val="00B20ABA"/>
    <w:rsid w:val="00B20F08"/>
    <w:rsid w:val="00B210BE"/>
    <w:rsid w:val="00B210D7"/>
    <w:rsid w:val="00B21188"/>
    <w:rsid w:val="00B21352"/>
    <w:rsid w:val="00B217A1"/>
    <w:rsid w:val="00B21946"/>
    <w:rsid w:val="00B21CC6"/>
    <w:rsid w:val="00B22177"/>
    <w:rsid w:val="00B223AB"/>
    <w:rsid w:val="00B22F2D"/>
    <w:rsid w:val="00B23052"/>
    <w:rsid w:val="00B233B1"/>
    <w:rsid w:val="00B23B84"/>
    <w:rsid w:val="00B23B9B"/>
    <w:rsid w:val="00B24081"/>
    <w:rsid w:val="00B240AF"/>
    <w:rsid w:val="00B242FA"/>
    <w:rsid w:val="00B24791"/>
    <w:rsid w:val="00B24A16"/>
    <w:rsid w:val="00B25220"/>
    <w:rsid w:val="00B2547A"/>
    <w:rsid w:val="00B257F6"/>
    <w:rsid w:val="00B25CB8"/>
    <w:rsid w:val="00B25FB1"/>
    <w:rsid w:val="00B261AE"/>
    <w:rsid w:val="00B2666A"/>
    <w:rsid w:val="00B26A0E"/>
    <w:rsid w:val="00B277D5"/>
    <w:rsid w:val="00B27C52"/>
    <w:rsid w:val="00B30435"/>
    <w:rsid w:val="00B30B00"/>
    <w:rsid w:val="00B30CAA"/>
    <w:rsid w:val="00B30CB4"/>
    <w:rsid w:val="00B3148E"/>
    <w:rsid w:val="00B31C38"/>
    <w:rsid w:val="00B3285C"/>
    <w:rsid w:val="00B32E55"/>
    <w:rsid w:val="00B332C0"/>
    <w:rsid w:val="00B333C1"/>
    <w:rsid w:val="00B33D83"/>
    <w:rsid w:val="00B34402"/>
    <w:rsid w:val="00B3469A"/>
    <w:rsid w:val="00B3499E"/>
    <w:rsid w:val="00B35450"/>
    <w:rsid w:val="00B35717"/>
    <w:rsid w:val="00B35993"/>
    <w:rsid w:val="00B3609D"/>
    <w:rsid w:val="00B36878"/>
    <w:rsid w:val="00B36D1A"/>
    <w:rsid w:val="00B36F3A"/>
    <w:rsid w:val="00B37602"/>
    <w:rsid w:val="00B40A4A"/>
    <w:rsid w:val="00B413F5"/>
    <w:rsid w:val="00B41C37"/>
    <w:rsid w:val="00B41FE4"/>
    <w:rsid w:val="00B420C7"/>
    <w:rsid w:val="00B42A4E"/>
    <w:rsid w:val="00B42B4D"/>
    <w:rsid w:val="00B42EF2"/>
    <w:rsid w:val="00B431AC"/>
    <w:rsid w:val="00B431EC"/>
    <w:rsid w:val="00B43C9B"/>
    <w:rsid w:val="00B44166"/>
    <w:rsid w:val="00B4444D"/>
    <w:rsid w:val="00B44565"/>
    <w:rsid w:val="00B44B4E"/>
    <w:rsid w:val="00B44D0E"/>
    <w:rsid w:val="00B44F00"/>
    <w:rsid w:val="00B450AF"/>
    <w:rsid w:val="00B456DE"/>
    <w:rsid w:val="00B45883"/>
    <w:rsid w:val="00B45F5B"/>
    <w:rsid w:val="00B464E5"/>
    <w:rsid w:val="00B466BC"/>
    <w:rsid w:val="00B469E8"/>
    <w:rsid w:val="00B475EA"/>
    <w:rsid w:val="00B47E15"/>
    <w:rsid w:val="00B501C3"/>
    <w:rsid w:val="00B503B7"/>
    <w:rsid w:val="00B50485"/>
    <w:rsid w:val="00B508F7"/>
    <w:rsid w:val="00B50A92"/>
    <w:rsid w:val="00B50B88"/>
    <w:rsid w:val="00B51318"/>
    <w:rsid w:val="00B51376"/>
    <w:rsid w:val="00B513C7"/>
    <w:rsid w:val="00B5172F"/>
    <w:rsid w:val="00B517FA"/>
    <w:rsid w:val="00B51841"/>
    <w:rsid w:val="00B51B12"/>
    <w:rsid w:val="00B51BCD"/>
    <w:rsid w:val="00B51BEC"/>
    <w:rsid w:val="00B5234B"/>
    <w:rsid w:val="00B529CD"/>
    <w:rsid w:val="00B52D47"/>
    <w:rsid w:val="00B531CE"/>
    <w:rsid w:val="00B537EF"/>
    <w:rsid w:val="00B53CFE"/>
    <w:rsid w:val="00B53D9A"/>
    <w:rsid w:val="00B5406E"/>
    <w:rsid w:val="00B54106"/>
    <w:rsid w:val="00B5427A"/>
    <w:rsid w:val="00B54817"/>
    <w:rsid w:val="00B54CE8"/>
    <w:rsid w:val="00B5546A"/>
    <w:rsid w:val="00B56261"/>
    <w:rsid w:val="00B56982"/>
    <w:rsid w:val="00B56E59"/>
    <w:rsid w:val="00B572A3"/>
    <w:rsid w:val="00B5734B"/>
    <w:rsid w:val="00B57E2F"/>
    <w:rsid w:val="00B601F6"/>
    <w:rsid w:val="00B60763"/>
    <w:rsid w:val="00B61010"/>
    <w:rsid w:val="00B615B1"/>
    <w:rsid w:val="00B6166B"/>
    <w:rsid w:val="00B616F1"/>
    <w:rsid w:val="00B617ED"/>
    <w:rsid w:val="00B61C4F"/>
    <w:rsid w:val="00B61D4B"/>
    <w:rsid w:val="00B61D71"/>
    <w:rsid w:val="00B628CE"/>
    <w:rsid w:val="00B62988"/>
    <w:rsid w:val="00B6338A"/>
    <w:rsid w:val="00B634A8"/>
    <w:rsid w:val="00B638EB"/>
    <w:rsid w:val="00B646B6"/>
    <w:rsid w:val="00B64763"/>
    <w:rsid w:val="00B64C33"/>
    <w:rsid w:val="00B64D8D"/>
    <w:rsid w:val="00B64DFB"/>
    <w:rsid w:val="00B64F96"/>
    <w:rsid w:val="00B65155"/>
    <w:rsid w:val="00B65243"/>
    <w:rsid w:val="00B6548E"/>
    <w:rsid w:val="00B65505"/>
    <w:rsid w:val="00B65CBB"/>
    <w:rsid w:val="00B66173"/>
    <w:rsid w:val="00B66178"/>
    <w:rsid w:val="00B661DC"/>
    <w:rsid w:val="00B66874"/>
    <w:rsid w:val="00B669BD"/>
    <w:rsid w:val="00B67047"/>
    <w:rsid w:val="00B67557"/>
    <w:rsid w:val="00B675E7"/>
    <w:rsid w:val="00B67863"/>
    <w:rsid w:val="00B67B6A"/>
    <w:rsid w:val="00B67C1C"/>
    <w:rsid w:val="00B67F27"/>
    <w:rsid w:val="00B67F37"/>
    <w:rsid w:val="00B704FE"/>
    <w:rsid w:val="00B70691"/>
    <w:rsid w:val="00B70D69"/>
    <w:rsid w:val="00B70EDA"/>
    <w:rsid w:val="00B71222"/>
    <w:rsid w:val="00B7127F"/>
    <w:rsid w:val="00B71434"/>
    <w:rsid w:val="00B717ED"/>
    <w:rsid w:val="00B71912"/>
    <w:rsid w:val="00B71BD1"/>
    <w:rsid w:val="00B71CB8"/>
    <w:rsid w:val="00B71E29"/>
    <w:rsid w:val="00B721AE"/>
    <w:rsid w:val="00B72672"/>
    <w:rsid w:val="00B727AA"/>
    <w:rsid w:val="00B72E8C"/>
    <w:rsid w:val="00B733FD"/>
    <w:rsid w:val="00B7370B"/>
    <w:rsid w:val="00B73CC2"/>
    <w:rsid w:val="00B73D1F"/>
    <w:rsid w:val="00B73DAC"/>
    <w:rsid w:val="00B743E2"/>
    <w:rsid w:val="00B7453A"/>
    <w:rsid w:val="00B747C3"/>
    <w:rsid w:val="00B747D8"/>
    <w:rsid w:val="00B74C94"/>
    <w:rsid w:val="00B7545C"/>
    <w:rsid w:val="00B7559C"/>
    <w:rsid w:val="00B75749"/>
    <w:rsid w:val="00B761A9"/>
    <w:rsid w:val="00B76736"/>
    <w:rsid w:val="00B76A8C"/>
    <w:rsid w:val="00B77139"/>
    <w:rsid w:val="00B77143"/>
    <w:rsid w:val="00B776A4"/>
    <w:rsid w:val="00B776DF"/>
    <w:rsid w:val="00B77E87"/>
    <w:rsid w:val="00B8034B"/>
    <w:rsid w:val="00B80477"/>
    <w:rsid w:val="00B81133"/>
    <w:rsid w:val="00B8136E"/>
    <w:rsid w:val="00B818ED"/>
    <w:rsid w:val="00B81B65"/>
    <w:rsid w:val="00B82607"/>
    <w:rsid w:val="00B82666"/>
    <w:rsid w:val="00B826F8"/>
    <w:rsid w:val="00B827DB"/>
    <w:rsid w:val="00B82DDC"/>
    <w:rsid w:val="00B83480"/>
    <w:rsid w:val="00B83507"/>
    <w:rsid w:val="00B83DB1"/>
    <w:rsid w:val="00B84222"/>
    <w:rsid w:val="00B8435E"/>
    <w:rsid w:val="00B845AF"/>
    <w:rsid w:val="00B84DF2"/>
    <w:rsid w:val="00B84E06"/>
    <w:rsid w:val="00B852BA"/>
    <w:rsid w:val="00B860C4"/>
    <w:rsid w:val="00B86E77"/>
    <w:rsid w:val="00B86F13"/>
    <w:rsid w:val="00B87158"/>
    <w:rsid w:val="00B874D1"/>
    <w:rsid w:val="00B87594"/>
    <w:rsid w:val="00B87F50"/>
    <w:rsid w:val="00B90902"/>
    <w:rsid w:val="00B90A0C"/>
    <w:rsid w:val="00B90DB8"/>
    <w:rsid w:val="00B90EE1"/>
    <w:rsid w:val="00B9101A"/>
    <w:rsid w:val="00B91480"/>
    <w:rsid w:val="00B91D9C"/>
    <w:rsid w:val="00B91EFE"/>
    <w:rsid w:val="00B92924"/>
    <w:rsid w:val="00B92952"/>
    <w:rsid w:val="00B92DD9"/>
    <w:rsid w:val="00B9300E"/>
    <w:rsid w:val="00B930A6"/>
    <w:rsid w:val="00B93385"/>
    <w:rsid w:val="00B942AB"/>
    <w:rsid w:val="00B94775"/>
    <w:rsid w:val="00B94B78"/>
    <w:rsid w:val="00B94E5E"/>
    <w:rsid w:val="00B94E69"/>
    <w:rsid w:val="00B95249"/>
    <w:rsid w:val="00B95863"/>
    <w:rsid w:val="00B960D7"/>
    <w:rsid w:val="00B96F50"/>
    <w:rsid w:val="00B96F68"/>
    <w:rsid w:val="00B9708C"/>
    <w:rsid w:val="00BA01F8"/>
    <w:rsid w:val="00BA0DD8"/>
    <w:rsid w:val="00BA104B"/>
    <w:rsid w:val="00BA1714"/>
    <w:rsid w:val="00BA1898"/>
    <w:rsid w:val="00BA1CA9"/>
    <w:rsid w:val="00BA1E06"/>
    <w:rsid w:val="00BA1F4B"/>
    <w:rsid w:val="00BA254F"/>
    <w:rsid w:val="00BA2B61"/>
    <w:rsid w:val="00BA39B8"/>
    <w:rsid w:val="00BA3B1A"/>
    <w:rsid w:val="00BA4193"/>
    <w:rsid w:val="00BA4672"/>
    <w:rsid w:val="00BA47CC"/>
    <w:rsid w:val="00BA4CAB"/>
    <w:rsid w:val="00BA4F2B"/>
    <w:rsid w:val="00BA569E"/>
    <w:rsid w:val="00BA5A82"/>
    <w:rsid w:val="00BA65B8"/>
    <w:rsid w:val="00BA7BD2"/>
    <w:rsid w:val="00BA7D92"/>
    <w:rsid w:val="00BA7EBC"/>
    <w:rsid w:val="00BB00BE"/>
    <w:rsid w:val="00BB0E07"/>
    <w:rsid w:val="00BB1028"/>
    <w:rsid w:val="00BB1F23"/>
    <w:rsid w:val="00BB221E"/>
    <w:rsid w:val="00BB2EDF"/>
    <w:rsid w:val="00BB3945"/>
    <w:rsid w:val="00BB3951"/>
    <w:rsid w:val="00BB3A49"/>
    <w:rsid w:val="00BB3B03"/>
    <w:rsid w:val="00BB3BCD"/>
    <w:rsid w:val="00BB449D"/>
    <w:rsid w:val="00BB46A5"/>
    <w:rsid w:val="00BB53BE"/>
    <w:rsid w:val="00BB579D"/>
    <w:rsid w:val="00BB5AC0"/>
    <w:rsid w:val="00BB5C54"/>
    <w:rsid w:val="00BB649B"/>
    <w:rsid w:val="00BB66F9"/>
    <w:rsid w:val="00BB74F6"/>
    <w:rsid w:val="00BB76D8"/>
    <w:rsid w:val="00BB7F95"/>
    <w:rsid w:val="00BC0426"/>
    <w:rsid w:val="00BC076E"/>
    <w:rsid w:val="00BC0BD4"/>
    <w:rsid w:val="00BC0CC0"/>
    <w:rsid w:val="00BC0CFE"/>
    <w:rsid w:val="00BC0D05"/>
    <w:rsid w:val="00BC11D4"/>
    <w:rsid w:val="00BC1876"/>
    <w:rsid w:val="00BC1C4A"/>
    <w:rsid w:val="00BC25D0"/>
    <w:rsid w:val="00BC2B40"/>
    <w:rsid w:val="00BC3ABE"/>
    <w:rsid w:val="00BC3B38"/>
    <w:rsid w:val="00BC4486"/>
    <w:rsid w:val="00BC4552"/>
    <w:rsid w:val="00BC4CC8"/>
    <w:rsid w:val="00BC4D86"/>
    <w:rsid w:val="00BC57F1"/>
    <w:rsid w:val="00BC597E"/>
    <w:rsid w:val="00BC59A7"/>
    <w:rsid w:val="00BC609E"/>
    <w:rsid w:val="00BC6659"/>
    <w:rsid w:val="00BC67EE"/>
    <w:rsid w:val="00BC69F1"/>
    <w:rsid w:val="00BC6B56"/>
    <w:rsid w:val="00BC71E5"/>
    <w:rsid w:val="00BC7445"/>
    <w:rsid w:val="00BD03C4"/>
    <w:rsid w:val="00BD09E6"/>
    <w:rsid w:val="00BD0DCD"/>
    <w:rsid w:val="00BD191C"/>
    <w:rsid w:val="00BD260A"/>
    <w:rsid w:val="00BD2DB9"/>
    <w:rsid w:val="00BD2FFA"/>
    <w:rsid w:val="00BD33D0"/>
    <w:rsid w:val="00BD37FB"/>
    <w:rsid w:val="00BD3C30"/>
    <w:rsid w:val="00BD4013"/>
    <w:rsid w:val="00BD44B2"/>
    <w:rsid w:val="00BD47B4"/>
    <w:rsid w:val="00BD4901"/>
    <w:rsid w:val="00BD4A45"/>
    <w:rsid w:val="00BD4EBF"/>
    <w:rsid w:val="00BD50AD"/>
    <w:rsid w:val="00BD526F"/>
    <w:rsid w:val="00BD5581"/>
    <w:rsid w:val="00BD67A1"/>
    <w:rsid w:val="00BD79E7"/>
    <w:rsid w:val="00BD79E9"/>
    <w:rsid w:val="00BD7BC2"/>
    <w:rsid w:val="00BE0A0C"/>
    <w:rsid w:val="00BE1009"/>
    <w:rsid w:val="00BE1761"/>
    <w:rsid w:val="00BE18C7"/>
    <w:rsid w:val="00BE1CF4"/>
    <w:rsid w:val="00BE287D"/>
    <w:rsid w:val="00BE2BEB"/>
    <w:rsid w:val="00BE3117"/>
    <w:rsid w:val="00BE3432"/>
    <w:rsid w:val="00BE3CE2"/>
    <w:rsid w:val="00BE3D07"/>
    <w:rsid w:val="00BE4027"/>
    <w:rsid w:val="00BE4161"/>
    <w:rsid w:val="00BE436A"/>
    <w:rsid w:val="00BE466E"/>
    <w:rsid w:val="00BE4A71"/>
    <w:rsid w:val="00BE5174"/>
    <w:rsid w:val="00BE53E8"/>
    <w:rsid w:val="00BE6099"/>
    <w:rsid w:val="00BE6609"/>
    <w:rsid w:val="00BE6E76"/>
    <w:rsid w:val="00BE6EFB"/>
    <w:rsid w:val="00BE70DB"/>
    <w:rsid w:val="00BE73E1"/>
    <w:rsid w:val="00BE7D70"/>
    <w:rsid w:val="00BF0742"/>
    <w:rsid w:val="00BF08DF"/>
    <w:rsid w:val="00BF0B16"/>
    <w:rsid w:val="00BF0E19"/>
    <w:rsid w:val="00BF22D3"/>
    <w:rsid w:val="00BF2CBA"/>
    <w:rsid w:val="00BF306E"/>
    <w:rsid w:val="00BF33D2"/>
    <w:rsid w:val="00BF3834"/>
    <w:rsid w:val="00BF3B13"/>
    <w:rsid w:val="00BF4197"/>
    <w:rsid w:val="00BF42A3"/>
    <w:rsid w:val="00BF44B0"/>
    <w:rsid w:val="00BF451D"/>
    <w:rsid w:val="00BF5A2C"/>
    <w:rsid w:val="00BF5B4D"/>
    <w:rsid w:val="00BF5C9C"/>
    <w:rsid w:val="00BF6617"/>
    <w:rsid w:val="00BF6D49"/>
    <w:rsid w:val="00BF6F2F"/>
    <w:rsid w:val="00BF6F34"/>
    <w:rsid w:val="00BF7520"/>
    <w:rsid w:val="00BF758B"/>
    <w:rsid w:val="00BF7CE0"/>
    <w:rsid w:val="00C00A5B"/>
    <w:rsid w:val="00C010CD"/>
    <w:rsid w:val="00C012FA"/>
    <w:rsid w:val="00C01364"/>
    <w:rsid w:val="00C01397"/>
    <w:rsid w:val="00C0153C"/>
    <w:rsid w:val="00C01819"/>
    <w:rsid w:val="00C01A84"/>
    <w:rsid w:val="00C01AB5"/>
    <w:rsid w:val="00C01ED1"/>
    <w:rsid w:val="00C021C1"/>
    <w:rsid w:val="00C0271D"/>
    <w:rsid w:val="00C02A53"/>
    <w:rsid w:val="00C02FC7"/>
    <w:rsid w:val="00C03EC6"/>
    <w:rsid w:val="00C040E7"/>
    <w:rsid w:val="00C041E5"/>
    <w:rsid w:val="00C04273"/>
    <w:rsid w:val="00C047D7"/>
    <w:rsid w:val="00C04B27"/>
    <w:rsid w:val="00C04BE1"/>
    <w:rsid w:val="00C04CA3"/>
    <w:rsid w:val="00C04DA2"/>
    <w:rsid w:val="00C04F68"/>
    <w:rsid w:val="00C06C62"/>
    <w:rsid w:val="00C06C84"/>
    <w:rsid w:val="00C06D22"/>
    <w:rsid w:val="00C07190"/>
    <w:rsid w:val="00C072C0"/>
    <w:rsid w:val="00C07DB3"/>
    <w:rsid w:val="00C10A4C"/>
    <w:rsid w:val="00C119F5"/>
    <w:rsid w:val="00C11E56"/>
    <w:rsid w:val="00C1212F"/>
    <w:rsid w:val="00C12225"/>
    <w:rsid w:val="00C12541"/>
    <w:rsid w:val="00C127EA"/>
    <w:rsid w:val="00C13616"/>
    <w:rsid w:val="00C1398F"/>
    <w:rsid w:val="00C142E8"/>
    <w:rsid w:val="00C14C95"/>
    <w:rsid w:val="00C14E18"/>
    <w:rsid w:val="00C152AB"/>
    <w:rsid w:val="00C15EC9"/>
    <w:rsid w:val="00C16369"/>
    <w:rsid w:val="00C16678"/>
    <w:rsid w:val="00C16AE0"/>
    <w:rsid w:val="00C17466"/>
    <w:rsid w:val="00C178C1"/>
    <w:rsid w:val="00C17BC1"/>
    <w:rsid w:val="00C17C1A"/>
    <w:rsid w:val="00C17DB1"/>
    <w:rsid w:val="00C20AAB"/>
    <w:rsid w:val="00C20B7F"/>
    <w:rsid w:val="00C20BB8"/>
    <w:rsid w:val="00C21524"/>
    <w:rsid w:val="00C2172B"/>
    <w:rsid w:val="00C217D3"/>
    <w:rsid w:val="00C21EEA"/>
    <w:rsid w:val="00C22276"/>
    <w:rsid w:val="00C223F0"/>
    <w:rsid w:val="00C22500"/>
    <w:rsid w:val="00C22B90"/>
    <w:rsid w:val="00C22F28"/>
    <w:rsid w:val="00C23ACD"/>
    <w:rsid w:val="00C23F6C"/>
    <w:rsid w:val="00C242EC"/>
    <w:rsid w:val="00C244EE"/>
    <w:rsid w:val="00C24EB6"/>
    <w:rsid w:val="00C2512F"/>
    <w:rsid w:val="00C25301"/>
    <w:rsid w:val="00C25331"/>
    <w:rsid w:val="00C25461"/>
    <w:rsid w:val="00C256CE"/>
    <w:rsid w:val="00C2570C"/>
    <w:rsid w:val="00C260FA"/>
    <w:rsid w:val="00C267F8"/>
    <w:rsid w:val="00C26837"/>
    <w:rsid w:val="00C269C1"/>
    <w:rsid w:val="00C26C68"/>
    <w:rsid w:val="00C26F6B"/>
    <w:rsid w:val="00C2730F"/>
    <w:rsid w:val="00C311D2"/>
    <w:rsid w:val="00C3129B"/>
    <w:rsid w:val="00C312E7"/>
    <w:rsid w:val="00C31541"/>
    <w:rsid w:val="00C3182E"/>
    <w:rsid w:val="00C336EA"/>
    <w:rsid w:val="00C3370F"/>
    <w:rsid w:val="00C33929"/>
    <w:rsid w:val="00C33955"/>
    <w:rsid w:val="00C33D1D"/>
    <w:rsid w:val="00C33F35"/>
    <w:rsid w:val="00C34007"/>
    <w:rsid w:val="00C344BC"/>
    <w:rsid w:val="00C3499D"/>
    <w:rsid w:val="00C34B96"/>
    <w:rsid w:val="00C34BAF"/>
    <w:rsid w:val="00C35076"/>
    <w:rsid w:val="00C3563F"/>
    <w:rsid w:val="00C3592F"/>
    <w:rsid w:val="00C35A35"/>
    <w:rsid w:val="00C35E92"/>
    <w:rsid w:val="00C3674F"/>
    <w:rsid w:val="00C36F17"/>
    <w:rsid w:val="00C3701D"/>
    <w:rsid w:val="00C3716D"/>
    <w:rsid w:val="00C37296"/>
    <w:rsid w:val="00C37D12"/>
    <w:rsid w:val="00C400AF"/>
    <w:rsid w:val="00C402F9"/>
    <w:rsid w:val="00C406F4"/>
    <w:rsid w:val="00C40989"/>
    <w:rsid w:val="00C40CBC"/>
    <w:rsid w:val="00C40DB2"/>
    <w:rsid w:val="00C41068"/>
    <w:rsid w:val="00C41530"/>
    <w:rsid w:val="00C415EC"/>
    <w:rsid w:val="00C41716"/>
    <w:rsid w:val="00C4173E"/>
    <w:rsid w:val="00C418D7"/>
    <w:rsid w:val="00C41D69"/>
    <w:rsid w:val="00C42079"/>
    <w:rsid w:val="00C42496"/>
    <w:rsid w:val="00C42B61"/>
    <w:rsid w:val="00C430A8"/>
    <w:rsid w:val="00C4360C"/>
    <w:rsid w:val="00C43886"/>
    <w:rsid w:val="00C43FB5"/>
    <w:rsid w:val="00C4411C"/>
    <w:rsid w:val="00C4459D"/>
    <w:rsid w:val="00C44946"/>
    <w:rsid w:val="00C46723"/>
    <w:rsid w:val="00C46A99"/>
    <w:rsid w:val="00C46BD9"/>
    <w:rsid w:val="00C46D3D"/>
    <w:rsid w:val="00C46F98"/>
    <w:rsid w:val="00C4750E"/>
    <w:rsid w:val="00C4789F"/>
    <w:rsid w:val="00C47B2E"/>
    <w:rsid w:val="00C50145"/>
    <w:rsid w:val="00C50333"/>
    <w:rsid w:val="00C5061C"/>
    <w:rsid w:val="00C50620"/>
    <w:rsid w:val="00C506C8"/>
    <w:rsid w:val="00C50C69"/>
    <w:rsid w:val="00C50C99"/>
    <w:rsid w:val="00C5114B"/>
    <w:rsid w:val="00C51300"/>
    <w:rsid w:val="00C51E05"/>
    <w:rsid w:val="00C5231B"/>
    <w:rsid w:val="00C529E3"/>
    <w:rsid w:val="00C52A3F"/>
    <w:rsid w:val="00C52C7B"/>
    <w:rsid w:val="00C53053"/>
    <w:rsid w:val="00C532C3"/>
    <w:rsid w:val="00C53324"/>
    <w:rsid w:val="00C53361"/>
    <w:rsid w:val="00C53588"/>
    <w:rsid w:val="00C536C4"/>
    <w:rsid w:val="00C5391A"/>
    <w:rsid w:val="00C53CE4"/>
    <w:rsid w:val="00C53DF5"/>
    <w:rsid w:val="00C54096"/>
    <w:rsid w:val="00C542E6"/>
    <w:rsid w:val="00C546C5"/>
    <w:rsid w:val="00C54F4A"/>
    <w:rsid w:val="00C54F9B"/>
    <w:rsid w:val="00C55237"/>
    <w:rsid w:val="00C5536D"/>
    <w:rsid w:val="00C55549"/>
    <w:rsid w:val="00C55551"/>
    <w:rsid w:val="00C5563F"/>
    <w:rsid w:val="00C558EF"/>
    <w:rsid w:val="00C56067"/>
    <w:rsid w:val="00C560F0"/>
    <w:rsid w:val="00C5659A"/>
    <w:rsid w:val="00C565D3"/>
    <w:rsid w:val="00C56D3C"/>
    <w:rsid w:val="00C56E92"/>
    <w:rsid w:val="00C573AA"/>
    <w:rsid w:val="00C574CD"/>
    <w:rsid w:val="00C57637"/>
    <w:rsid w:val="00C5777F"/>
    <w:rsid w:val="00C577DC"/>
    <w:rsid w:val="00C57A60"/>
    <w:rsid w:val="00C57B3D"/>
    <w:rsid w:val="00C57FBB"/>
    <w:rsid w:val="00C607DA"/>
    <w:rsid w:val="00C60A0A"/>
    <w:rsid w:val="00C60A4D"/>
    <w:rsid w:val="00C60A96"/>
    <w:rsid w:val="00C61156"/>
    <w:rsid w:val="00C6155E"/>
    <w:rsid w:val="00C61D3F"/>
    <w:rsid w:val="00C62367"/>
    <w:rsid w:val="00C62603"/>
    <w:rsid w:val="00C62B0E"/>
    <w:rsid w:val="00C6302E"/>
    <w:rsid w:val="00C63310"/>
    <w:rsid w:val="00C63A7F"/>
    <w:rsid w:val="00C63CB7"/>
    <w:rsid w:val="00C641D0"/>
    <w:rsid w:val="00C64284"/>
    <w:rsid w:val="00C642D0"/>
    <w:rsid w:val="00C64794"/>
    <w:rsid w:val="00C64974"/>
    <w:rsid w:val="00C64C27"/>
    <w:rsid w:val="00C6500F"/>
    <w:rsid w:val="00C65098"/>
    <w:rsid w:val="00C655D8"/>
    <w:rsid w:val="00C659BC"/>
    <w:rsid w:val="00C65EBE"/>
    <w:rsid w:val="00C65FE7"/>
    <w:rsid w:val="00C66028"/>
    <w:rsid w:val="00C66401"/>
    <w:rsid w:val="00C66B7F"/>
    <w:rsid w:val="00C679A8"/>
    <w:rsid w:val="00C67C48"/>
    <w:rsid w:val="00C67FDF"/>
    <w:rsid w:val="00C70466"/>
    <w:rsid w:val="00C704A9"/>
    <w:rsid w:val="00C70996"/>
    <w:rsid w:val="00C70DD8"/>
    <w:rsid w:val="00C716F4"/>
    <w:rsid w:val="00C71C3C"/>
    <w:rsid w:val="00C72630"/>
    <w:rsid w:val="00C72666"/>
    <w:rsid w:val="00C7298A"/>
    <w:rsid w:val="00C72A6F"/>
    <w:rsid w:val="00C72C5A"/>
    <w:rsid w:val="00C72F86"/>
    <w:rsid w:val="00C7357E"/>
    <w:rsid w:val="00C7360C"/>
    <w:rsid w:val="00C73CD4"/>
    <w:rsid w:val="00C740F6"/>
    <w:rsid w:val="00C741D6"/>
    <w:rsid w:val="00C7457A"/>
    <w:rsid w:val="00C7486E"/>
    <w:rsid w:val="00C74A0A"/>
    <w:rsid w:val="00C74CAD"/>
    <w:rsid w:val="00C752FA"/>
    <w:rsid w:val="00C754CF"/>
    <w:rsid w:val="00C757AF"/>
    <w:rsid w:val="00C75951"/>
    <w:rsid w:val="00C76038"/>
    <w:rsid w:val="00C76748"/>
    <w:rsid w:val="00C76969"/>
    <w:rsid w:val="00C76AAC"/>
    <w:rsid w:val="00C76E7D"/>
    <w:rsid w:val="00C76F22"/>
    <w:rsid w:val="00C772E5"/>
    <w:rsid w:val="00C77BD9"/>
    <w:rsid w:val="00C77D9C"/>
    <w:rsid w:val="00C80522"/>
    <w:rsid w:val="00C81068"/>
    <w:rsid w:val="00C81DBE"/>
    <w:rsid w:val="00C8267A"/>
    <w:rsid w:val="00C8281A"/>
    <w:rsid w:val="00C83069"/>
    <w:rsid w:val="00C83130"/>
    <w:rsid w:val="00C8326B"/>
    <w:rsid w:val="00C8385D"/>
    <w:rsid w:val="00C8398C"/>
    <w:rsid w:val="00C84893"/>
    <w:rsid w:val="00C84ABE"/>
    <w:rsid w:val="00C84FAC"/>
    <w:rsid w:val="00C8522A"/>
    <w:rsid w:val="00C85394"/>
    <w:rsid w:val="00C853F8"/>
    <w:rsid w:val="00C855AE"/>
    <w:rsid w:val="00C855B4"/>
    <w:rsid w:val="00C85833"/>
    <w:rsid w:val="00C858E0"/>
    <w:rsid w:val="00C859CA"/>
    <w:rsid w:val="00C85CBB"/>
    <w:rsid w:val="00C86461"/>
    <w:rsid w:val="00C86587"/>
    <w:rsid w:val="00C872D4"/>
    <w:rsid w:val="00C87C87"/>
    <w:rsid w:val="00C87DCB"/>
    <w:rsid w:val="00C9018B"/>
    <w:rsid w:val="00C9074D"/>
    <w:rsid w:val="00C90764"/>
    <w:rsid w:val="00C907EC"/>
    <w:rsid w:val="00C907FD"/>
    <w:rsid w:val="00C9084E"/>
    <w:rsid w:val="00C90985"/>
    <w:rsid w:val="00C91716"/>
    <w:rsid w:val="00C91A49"/>
    <w:rsid w:val="00C91A9E"/>
    <w:rsid w:val="00C91B11"/>
    <w:rsid w:val="00C91EA3"/>
    <w:rsid w:val="00C91F8E"/>
    <w:rsid w:val="00C92748"/>
    <w:rsid w:val="00C92871"/>
    <w:rsid w:val="00C92CAA"/>
    <w:rsid w:val="00C92CD8"/>
    <w:rsid w:val="00C933F7"/>
    <w:rsid w:val="00C93794"/>
    <w:rsid w:val="00C93C29"/>
    <w:rsid w:val="00C93C6E"/>
    <w:rsid w:val="00C93E9F"/>
    <w:rsid w:val="00C947C7"/>
    <w:rsid w:val="00C94D0D"/>
    <w:rsid w:val="00C95100"/>
    <w:rsid w:val="00C95117"/>
    <w:rsid w:val="00C95290"/>
    <w:rsid w:val="00C954E3"/>
    <w:rsid w:val="00C9570D"/>
    <w:rsid w:val="00C957F9"/>
    <w:rsid w:val="00C9590D"/>
    <w:rsid w:val="00C95921"/>
    <w:rsid w:val="00C95BBC"/>
    <w:rsid w:val="00C95FE4"/>
    <w:rsid w:val="00C9660B"/>
    <w:rsid w:val="00C9660D"/>
    <w:rsid w:val="00C968D4"/>
    <w:rsid w:val="00C96A4F"/>
    <w:rsid w:val="00C96E97"/>
    <w:rsid w:val="00C970C4"/>
    <w:rsid w:val="00C974CC"/>
    <w:rsid w:val="00C976AA"/>
    <w:rsid w:val="00C97A0F"/>
    <w:rsid w:val="00C97BFE"/>
    <w:rsid w:val="00CA1150"/>
    <w:rsid w:val="00CA117E"/>
    <w:rsid w:val="00CA12D1"/>
    <w:rsid w:val="00CA152F"/>
    <w:rsid w:val="00CA292E"/>
    <w:rsid w:val="00CA2EA8"/>
    <w:rsid w:val="00CA3544"/>
    <w:rsid w:val="00CA3CFB"/>
    <w:rsid w:val="00CA3DBC"/>
    <w:rsid w:val="00CA3EDF"/>
    <w:rsid w:val="00CA4574"/>
    <w:rsid w:val="00CA4D7E"/>
    <w:rsid w:val="00CA5005"/>
    <w:rsid w:val="00CA58E3"/>
    <w:rsid w:val="00CA5F0D"/>
    <w:rsid w:val="00CA60CA"/>
    <w:rsid w:val="00CA61A6"/>
    <w:rsid w:val="00CA63DA"/>
    <w:rsid w:val="00CA65EB"/>
    <w:rsid w:val="00CA6707"/>
    <w:rsid w:val="00CA6DAA"/>
    <w:rsid w:val="00CA75A4"/>
    <w:rsid w:val="00CA76FE"/>
    <w:rsid w:val="00CA7D4F"/>
    <w:rsid w:val="00CB009E"/>
    <w:rsid w:val="00CB02C4"/>
    <w:rsid w:val="00CB0620"/>
    <w:rsid w:val="00CB0958"/>
    <w:rsid w:val="00CB0BEB"/>
    <w:rsid w:val="00CB114D"/>
    <w:rsid w:val="00CB15A9"/>
    <w:rsid w:val="00CB1795"/>
    <w:rsid w:val="00CB17E2"/>
    <w:rsid w:val="00CB1FE4"/>
    <w:rsid w:val="00CB21E4"/>
    <w:rsid w:val="00CB2720"/>
    <w:rsid w:val="00CB2C68"/>
    <w:rsid w:val="00CB2DDF"/>
    <w:rsid w:val="00CB329B"/>
    <w:rsid w:val="00CB3394"/>
    <w:rsid w:val="00CB4123"/>
    <w:rsid w:val="00CB4573"/>
    <w:rsid w:val="00CB4B0E"/>
    <w:rsid w:val="00CB5565"/>
    <w:rsid w:val="00CB5CEE"/>
    <w:rsid w:val="00CB66C9"/>
    <w:rsid w:val="00CB69F5"/>
    <w:rsid w:val="00CB6B6E"/>
    <w:rsid w:val="00CB71C7"/>
    <w:rsid w:val="00CB76C1"/>
    <w:rsid w:val="00CC033E"/>
    <w:rsid w:val="00CC08BF"/>
    <w:rsid w:val="00CC0A9F"/>
    <w:rsid w:val="00CC0DFC"/>
    <w:rsid w:val="00CC1474"/>
    <w:rsid w:val="00CC1C86"/>
    <w:rsid w:val="00CC28CC"/>
    <w:rsid w:val="00CC2921"/>
    <w:rsid w:val="00CC29E4"/>
    <w:rsid w:val="00CC2A59"/>
    <w:rsid w:val="00CC3B77"/>
    <w:rsid w:val="00CC494B"/>
    <w:rsid w:val="00CC515C"/>
    <w:rsid w:val="00CC52EC"/>
    <w:rsid w:val="00CC531E"/>
    <w:rsid w:val="00CC53BC"/>
    <w:rsid w:val="00CC5473"/>
    <w:rsid w:val="00CC610F"/>
    <w:rsid w:val="00CC6666"/>
    <w:rsid w:val="00CC6AC7"/>
    <w:rsid w:val="00CC78C7"/>
    <w:rsid w:val="00CC7F17"/>
    <w:rsid w:val="00CD066E"/>
    <w:rsid w:val="00CD07C9"/>
    <w:rsid w:val="00CD082C"/>
    <w:rsid w:val="00CD0847"/>
    <w:rsid w:val="00CD0865"/>
    <w:rsid w:val="00CD11ED"/>
    <w:rsid w:val="00CD1987"/>
    <w:rsid w:val="00CD1EDD"/>
    <w:rsid w:val="00CD1EFC"/>
    <w:rsid w:val="00CD206F"/>
    <w:rsid w:val="00CD21A2"/>
    <w:rsid w:val="00CD2B0A"/>
    <w:rsid w:val="00CD2E63"/>
    <w:rsid w:val="00CD338F"/>
    <w:rsid w:val="00CD33D9"/>
    <w:rsid w:val="00CD3BAF"/>
    <w:rsid w:val="00CD3EC0"/>
    <w:rsid w:val="00CD436F"/>
    <w:rsid w:val="00CD4E41"/>
    <w:rsid w:val="00CD5091"/>
    <w:rsid w:val="00CD59DD"/>
    <w:rsid w:val="00CD5FB3"/>
    <w:rsid w:val="00CD60B3"/>
    <w:rsid w:val="00CD635A"/>
    <w:rsid w:val="00CD6600"/>
    <w:rsid w:val="00CD674E"/>
    <w:rsid w:val="00CD68F1"/>
    <w:rsid w:val="00CE05D4"/>
    <w:rsid w:val="00CE0A35"/>
    <w:rsid w:val="00CE0A3B"/>
    <w:rsid w:val="00CE0D32"/>
    <w:rsid w:val="00CE0FB5"/>
    <w:rsid w:val="00CE166D"/>
    <w:rsid w:val="00CE1A2F"/>
    <w:rsid w:val="00CE1D42"/>
    <w:rsid w:val="00CE20F4"/>
    <w:rsid w:val="00CE2614"/>
    <w:rsid w:val="00CE2A9C"/>
    <w:rsid w:val="00CE2C69"/>
    <w:rsid w:val="00CE300D"/>
    <w:rsid w:val="00CE35FF"/>
    <w:rsid w:val="00CE43FB"/>
    <w:rsid w:val="00CE4D0D"/>
    <w:rsid w:val="00CE525D"/>
    <w:rsid w:val="00CE55DF"/>
    <w:rsid w:val="00CE5AF2"/>
    <w:rsid w:val="00CE611B"/>
    <w:rsid w:val="00CE647D"/>
    <w:rsid w:val="00CE6DC4"/>
    <w:rsid w:val="00CE74EC"/>
    <w:rsid w:val="00CE7537"/>
    <w:rsid w:val="00CF129B"/>
    <w:rsid w:val="00CF18DC"/>
    <w:rsid w:val="00CF1D06"/>
    <w:rsid w:val="00CF1FBC"/>
    <w:rsid w:val="00CF1FE7"/>
    <w:rsid w:val="00CF2240"/>
    <w:rsid w:val="00CF254A"/>
    <w:rsid w:val="00CF3222"/>
    <w:rsid w:val="00CF3551"/>
    <w:rsid w:val="00CF3CE5"/>
    <w:rsid w:val="00CF3F96"/>
    <w:rsid w:val="00CF457C"/>
    <w:rsid w:val="00CF4988"/>
    <w:rsid w:val="00CF49A4"/>
    <w:rsid w:val="00CF4A5D"/>
    <w:rsid w:val="00CF4F77"/>
    <w:rsid w:val="00CF51E1"/>
    <w:rsid w:val="00CF5ADC"/>
    <w:rsid w:val="00CF64B0"/>
    <w:rsid w:val="00CF6A72"/>
    <w:rsid w:val="00CF7460"/>
    <w:rsid w:val="00CF76EC"/>
    <w:rsid w:val="00CF7CF5"/>
    <w:rsid w:val="00CF7DEE"/>
    <w:rsid w:val="00D006FD"/>
    <w:rsid w:val="00D012AF"/>
    <w:rsid w:val="00D016D9"/>
    <w:rsid w:val="00D017AC"/>
    <w:rsid w:val="00D01886"/>
    <w:rsid w:val="00D018EB"/>
    <w:rsid w:val="00D019FA"/>
    <w:rsid w:val="00D01AD8"/>
    <w:rsid w:val="00D025C8"/>
    <w:rsid w:val="00D028E1"/>
    <w:rsid w:val="00D029EA"/>
    <w:rsid w:val="00D02DA2"/>
    <w:rsid w:val="00D02EB6"/>
    <w:rsid w:val="00D03413"/>
    <w:rsid w:val="00D035FE"/>
    <w:rsid w:val="00D03638"/>
    <w:rsid w:val="00D03E2D"/>
    <w:rsid w:val="00D03F83"/>
    <w:rsid w:val="00D044B3"/>
    <w:rsid w:val="00D04520"/>
    <w:rsid w:val="00D047C3"/>
    <w:rsid w:val="00D0486F"/>
    <w:rsid w:val="00D0494E"/>
    <w:rsid w:val="00D04A52"/>
    <w:rsid w:val="00D04EF6"/>
    <w:rsid w:val="00D04FAC"/>
    <w:rsid w:val="00D05123"/>
    <w:rsid w:val="00D05433"/>
    <w:rsid w:val="00D054CD"/>
    <w:rsid w:val="00D05660"/>
    <w:rsid w:val="00D069F5"/>
    <w:rsid w:val="00D06FC0"/>
    <w:rsid w:val="00D07670"/>
    <w:rsid w:val="00D07F31"/>
    <w:rsid w:val="00D103BA"/>
    <w:rsid w:val="00D10710"/>
    <w:rsid w:val="00D10BAA"/>
    <w:rsid w:val="00D10DA3"/>
    <w:rsid w:val="00D10DAE"/>
    <w:rsid w:val="00D111DA"/>
    <w:rsid w:val="00D11326"/>
    <w:rsid w:val="00D1158A"/>
    <w:rsid w:val="00D12058"/>
    <w:rsid w:val="00D12240"/>
    <w:rsid w:val="00D125F1"/>
    <w:rsid w:val="00D129B3"/>
    <w:rsid w:val="00D12A04"/>
    <w:rsid w:val="00D12E5B"/>
    <w:rsid w:val="00D13119"/>
    <w:rsid w:val="00D136B3"/>
    <w:rsid w:val="00D13BF8"/>
    <w:rsid w:val="00D13C73"/>
    <w:rsid w:val="00D141C4"/>
    <w:rsid w:val="00D1430C"/>
    <w:rsid w:val="00D14BCC"/>
    <w:rsid w:val="00D14CBD"/>
    <w:rsid w:val="00D14D59"/>
    <w:rsid w:val="00D15006"/>
    <w:rsid w:val="00D155E3"/>
    <w:rsid w:val="00D15C4F"/>
    <w:rsid w:val="00D15E1B"/>
    <w:rsid w:val="00D15E97"/>
    <w:rsid w:val="00D15F74"/>
    <w:rsid w:val="00D16592"/>
    <w:rsid w:val="00D1701C"/>
    <w:rsid w:val="00D17308"/>
    <w:rsid w:val="00D179DA"/>
    <w:rsid w:val="00D20B3D"/>
    <w:rsid w:val="00D20E1D"/>
    <w:rsid w:val="00D20F8C"/>
    <w:rsid w:val="00D21078"/>
    <w:rsid w:val="00D214A8"/>
    <w:rsid w:val="00D217E7"/>
    <w:rsid w:val="00D21926"/>
    <w:rsid w:val="00D221E1"/>
    <w:rsid w:val="00D22359"/>
    <w:rsid w:val="00D224B1"/>
    <w:rsid w:val="00D2329A"/>
    <w:rsid w:val="00D2476F"/>
    <w:rsid w:val="00D24A0B"/>
    <w:rsid w:val="00D26595"/>
    <w:rsid w:val="00D26952"/>
    <w:rsid w:val="00D26A51"/>
    <w:rsid w:val="00D26D65"/>
    <w:rsid w:val="00D277D0"/>
    <w:rsid w:val="00D27B86"/>
    <w:rsid w:val="00D27D59"/>
    <w:rsid w:val="00D27EEC"/>
    <w:rsid w:val="00D3034C"/>
    <w:rsid w:val="00D30360"/>
    <w:rsid w:val="00D30E83"/>
    <w:rsid w:val="00D318A9"/>
    <w:rsid w:val="00D319D0"/>
    <w:rsid w:val="00D3200B"/>
    <w:rsid w:val="00D32324"/>
    <w:rsid w:val="00D329B1"/>
    <w:rsid w:val="00D32BDE"/>
    <w:rsid w:val="00D32DEA"/>
    <w:rsid w:val="00D33661"/>
    <w:rsid w:val="00D33870"/>
    <w:rsid w:val="00D33CEB"/>
    <w:rsid w:val="00D33EB2"/>
    <w:rsid w:val="00D343F6"/>
    <w:rsid w:val="00D347C3"/>
    <w:rsid w:val="00D34DB4"/>
    <w:rsid w:val="00D35727"/>
    <w:rsid w:val="00D35958"/>
    <w:rsid w:val="00D35C3F"/>
    <w:rsid w:val="00D35C5D"/>
    <w:rsid w:val="00D3605F"/>
    <w:rsid w:val="00D361F6"/>
    <w:rsid w:val="00D362D9"/>
    <w:rsid w:val="00D363A5"/>
    <w:rsid w:val="00D3694A"/>
    <w:rsid w:val="00D36957"/>
    <w:rsid w:val="00D36E1A"/>
    <w:rsid w:val="00D37085"/>
    <w:rsid w:val="00D370A2"/>
    <w:rsid w:val="00D37200"/>
    <w:rsid w:val="00D375AE"/>
    <w:rsid w:val="00D3786E"/>
    <w:rsid w:val="00D37B34"/>
    <w:rsid w:val="00D37DF7"/>
    <w:rsid w:val="00D402E8"/>
    <w:rsid w:val="00D403D6"/>
    <w:rsid w:val="00D4045A"/>
    <w:rsid w:val="00D40BFA"/>
    <w:rsid w:val="00D40F68"/>
    <w:rsid w:val="00D41354"/>
    <w:rsid w:val="00D41690"/>
    <w:rsid w:val="00D41BF0"/>
    <w:rsid w:val="00D41D47"/>
    <w:rsid w:val="00D41D5D"/>
    <w:rsid w:val="00D42C3C"/>
    <w:rsid w:val="00D42D7D"/>
    <w:rsid w:val="00D438D7"/>
    <w:rsid w:val="00D43D84"/>
    <w:rsid w:val="00D440BB"/>
    <w:rsid w:val="00D44109"/>
    <w:rsid w:val="00D448C9"/>
    <w:rsid w:val="00D454E9"/>
    <w:rsid w:val="00D456F5"/>
    <w:rsid w:val="00D45BCD"/>
    <w:rsid w:val="00D45BE4"/>
    <w:rsid w:val="00D45C03"/>
    <w:rsid w:val="00D462C4"/>
    <w:rsid w:val="00D4646A"/>
    <w:rsid w:val="00D46583"/>
    <w:rsid w:val="00D4671A"/>
    <w:rsid w:val="00D476FE"/>
    <w:rsid w:val="00D47AB9"/>
    <w:rsid w:val="00D47D14"/>
    <w:rsid w:val="00D508B8"/>
    <w:rsid w:val="00D51328"/>
    <w:rsid w:val="00D5144F"/>
    <w:rsid w:val="00D51965"/>
    <w:rsid w:val="00D519D9"/>
    <w:rsid w:val="00D52731"/>
    <w:rsid w:val="00D52754"/>
    <w:rsid w:val="00D52BF3"/>
    <w:rsid w:val="00D52F12"/>
    <w:rsid w:val="00D52F8A"/>
    <w:rsid w:val="00D53396"/>
    <w:rsid w:val="00D533CF"/>
    <w:rsid w:val="00D537E3"/>
    <w:rsid w:val="00D53BEA"/>
    <w:rsid w:val="00D53E03"/>
    <w:rsid w:val="00D54E2B"/>
    <w:rsid w:val="00D55083"/>
    <w:rsid w:val="00D5508B"/>
    <w:rsid w:val="00D55990"/>
    <w:rsid w:val="00D55E7F"/>
    <w:rsid w:val="00D5613A"/>
    <w:rsid w:val="00D563A3"/>
    <w:rsid w:val="00D5646F"/>
    <w:rsid w:val="00D566D1"/>
    <w:rsid w:val="00D5710A"/>
    <w:rsid w:val="00D5754C"/>
    <w:rsid w:val="00D57A5D"/>
    <w:rsid w:val="00D57EF7"/>
    <w:rsid w:val="00D6099F"/>
    <w:rsid w:val="00D61955"/>
    <w:rsid w:val="00D61CF6"/>
    <w:rsid w:val="00D6214B"/>
    <w:rsid w:val="00D62B32"/>
    <w:rsid w:val="00D62B9B"/>
    <w:rsid w:val="00D62E56"/>
    <w:rsid w:val="00D62F62"/>
    <w:rsid w:val="00D63317"/>
    <w:rsid w:val="00D638E7"/>
    <w:rsid w:val="00D6393B"/>
    <w:rsid w:val="00D63ED6"/>
    <w:rsid w:val="00D63F19"/>
    <w:rsid w:val="00D63FB9"/>
    <w:rsid w:val="00D64187"/>
    <w:rsid w:val="00D64445"/>
    <w:rsid w:val="00D64C39"/>
    <w:rsid w:val="00D64D34"/>
    <w:rsid w:val="00D64DE6"/>
    <w:rsid w:val="00D6563F"/>
    <w:rsid w:val="00D665CE"/>
    <w:rsid w:val="00D666CA"/>
    <w:rsid w:val="00D66A17"/>
    <w:rsid w:val="00D67224"/>
    <w:rsid w:val="00D67364"/>
    <w:rsid w:val="00D6744D"/>
    <w:rsid w:val="00D6765E"/>
    <w:rsid w:val="00D7096E"/>
    <w:rsid w:val="00D70D24"/>
    <w:rsid w:val="00D7184A"/>
    <w:rsid w:val="00D71A7A"/>
    <w:rsid w:val="00D720B9"/>
    <w:rsid w:val="00D721F2"/>
    <w:rsid w:val="00D724F7"/>
    <w:rsid w:val="00D729B7"/>
    <w:rsid w:val="00D72A12"/>
    <w:rsid w:val="00D72B5C"/>
    <w:rsid w:val="00D72C98"/>
    <w:rsid w:val="00D72E08"/>
    <w:rsid w:val="00D73370"/>
    <w:rsid w:val="00D733AA"/>
    <w:rsid w:val="00D7376E"/>
    <w:rsid w:val="00D737C8"/>
    <w:rsid w:val="00D738DD"/>
    <w:rsid w:val="00D74013"/>
    <w:rsid w:val="00D74537"/>
    <w:rsid w:val="00D747C2"/>
    <w:rsid w:val="00D7481F"/>
    <w:rsid w:val="00D74B1A"/>
    <w:rsid w:val="00D74DF3"/>
    <w:rsid w:val="00D757DB"/>
    <w:rsid w:val="00D75E9B"/>
    <w:rsid w:val="00D760B4"/>
    <w:rsid w:val="00D76C13"/>
    <w:rsid w:val="00D77227"/>
    <w:rsid w:val="00D7753C"/>
    <w:rsid w:val="00D77801"/>
    <w:rsid w:val="00D77E78"/>
    <w:rsid w:val="00D77E81"/>
    <w:rsid w:val="00D80126"/>
    <w:rsid w:val="00D808A7"/>
    <w:rsid w:val="00D81697"/>
    <w:rsid w:val="00D82677"/>
    <w:rsid w:val="00D82BDF"/>
    <w:rsid w:val="00D82D21"/>
    <w:rsid w:val="00D83B2D"/>
    <w:rsid w:val="00D83C1C"/>
    <w:rsid w:val="00D83EAE"/>
    <w:rsid w:val="00D84A97"/>
    <w:rsid w:val="00D84CCF"/>
    <w:rsid w:val="00D84DF4"/>
    <w:rsid w:val="00D85304"/>
    <w:rsid w:val="00D85DD8"/>
    <w:rsid w:val="00D85E9C"/>
    <w:rsid w:val="00D8645E"/>
    <w:rsid w:val="00D86AFB"/>
    <w:rsid w:val="00D86E27"/>
    <w:rsid w:val="00D86F2C"/>
    <w:rsid w:val="00D872E5"/>
    <w:rsid w:val="00D873A9"/>
    <w:rsid w:val="00D87555"/>
    <w:rsid w:val="00D87B18"/>
    <w:rsid w:val="00D87C6D"/>
    <w:rsid w:val="00D9024D"/>
    <w:rsid w:val="00D902E7"/>
    <w:rsid w:val="00D90492"/>
    <w:rsid w:val="00D90C91"/>
    <w:rsid w:val="00D90D1C"/>
    <w:rsid w:val="00D9183F"/>
    <w:rsid w:val="00D919F0"/>
    <w:rsid w:val="00D91B6B"/>
    <w:rsid w:val="00D91BB9"/>
    <w:rsid w:val="00D91DFE"/>
    <w:rsid w:val="00D92550"/>
    <w:rsid w:val="00D92771"/>
    <w:rsid w:val="00D928D8"/>
    <w:rsid w:val="00D92915"/>
    <w:rsid w:val="00D92A0A"/>
    <w:rsid w:val="00D930AF"/>
    <w:rsid w:val="00D935DE"/>
    <w:rsid w:val="00D93687"/>
    <w:rsid w:val="00D93DA6"/>
    <w:rsid w:val="00D93ECE"/>
    <w:rsid w:val="00D94577"/>
    <w:rsid w:val="00D946AE"/>
    <w:rsid w:val="00D952A6"/>
    <w:rsid w:val="00D9531F"/>
    <w:rsid w:val="00D96163"/>
    <w:rsid w:val="00D96203"/>
    <w:rsid w:val="00D97189"/>
    <w:rsid w:val="00D97670"/>
    <w:rsid w:val="00D9775E"/>
    <w:rsid w:val="00D97897"/>
    <w:rsid w:val="00D97D73"/>
    <w:rsid w:val="00D97FF0"/>
    <w:rsid w:val="00DA009F"/>
    <w:rsid w:val="00DA01DB"/>
    <w:rsid w:val="00DA024A"/>
    <w:rsid w:val="00DA0BE6"/>
    <w:rsid w:val="00DA0ED3"/>
    <w:rsid w:val="00DA0F1D"/>
    <w:rsid w:val="00DA183E"/>
    <w:rsid w:val="00DA28AA"/>
    <w:rsid w:val="00DA2AF3"/>
    <w:rsid w:val="00DA3644"/>
    <w:rsid w:val="00DA366B"/>
    <w:rsid w:val="00DA3A2C"/>
    <w:rsid w:val="00DA3DB0"/>
    <w:rsid w:val="00DA4288"/>
    <w:rsid w:val="00DA43DD"/>
    <w:rsid w:val="00DA43F8"/>
    <w:rsid w:val="00DA4463"/>
    <w:rsid w:val="00DA4539"/>
    <w:rsid w:val="00DA46A0"/>
    <w:rsid w:val="00DA49FE"/>
    <w:rsid w:val="00DA4A51"/>
    <w:rsid w:val="00DA4E05"/>
    <w:rsid w:val="00DA50E2"/>
    <w:rsid w:val="00DA51F1"/>
    <w:rsid w:val="00DA565C"/>
    <w:rsid w:val="00DA58D2"/>
    <w:rsid w:val="00DA5BFB"/>
    <w:rsid w:val="00DA5C34"/>
    <w:rsid w:val="00DA5D1B"/>
    <w:rsid w:val="00DA62B0"/>
    <w:rsid w:val="00DA638A"/>
    <w:rsid w:val="00DA63EC"/>
    <w:rsid w:val="00DA642A"/>
    <w:rsid w:val="00DA6866"/>
    <w:rsid w:val="00DA6EFC"/>
    <w:rsid w:val="00DA6FDD"/>
    <w:rsid w:val="00DA77B4"/>
    <w:rsid w:val="00DA78D0"/>
    <w:rsid w:val="00DA7DC2"/>
    <w:rsid w:val="00DB02B1"/>
    <w:rsid w:val="00DB0589"/>
    <w:rsid w:val="00DB0A04"/>
    <w:rsid w:val="00DB0D1C"/>
    <w:rsid w:val="00DB0D4B"/>
    <w:rsid w:val="00DB157F"/>
    <w:rsid w:val="00DB1C32"/>
    <w:rsid w:val="00DB2088"/>
    <w:rsid w:val="00DB23A7"/>
    <w:rsid w:val="00DB2404"/>
    <w:rsid w:val="00DB27D3"/>
    <w:rsid w:val="00DB2956"/>
    <w:rsid w:val="00DB2D4D"/>
    <w:rsid w:val="00DB3B6D"/>
    <w:rsid w:val="00DB3F2A"/>
    <w:rsid w:val="00DB4007"/>
    <w:rsid w:val="00DB4B7C"/>
    <w:rsid w:val="00DB4BF3"/>
    <w:rsid w:val="00DB5615"/>
    <w:rsid w:val="00DB5827"/>
    <w:rsid w:val="00DB5FBE"/>
    <w:rsid w:val="00DB6479"/>
    <w:rsid w:val="00DB67D3"/>
    <w:rsid w:val="00DB6915"/>
    <w:rsid w:val="00DB6F83"/>
    <w:rsid w:val="00DB7B64"/>
    <w:rsid w:val="00DC00E4"/>
    <w:rsid w:val="00DC0AD3"/>
    <w:rsid w:val="00DC0C22"/>
    <w:rsid w:val="00DC1BFE"/>
    <w:rsid w:val="00DC2A21"/>
    <w:rsid w:val="00DC2C95"/>
    <w:rsid w:val="00DC2D28"/>
    <w:rsid w:val="00DC2F86"/>
    <w:rsid w:val="00DC32AC"/>
    <w:rsid w:val="00DC32E1"/>
    <w:rsid w:val="00DC3426"/>
    <w:rsid w:val="00DC3B5F"/>
    <w:rsid w:val="00DC44B3"/>
    <w:rsid w:val="00DC45D8"/>
    <w:rsid w:val="00DC46CF"/>
    <w:rsid w:val="00DC4784"/>
    <w:rsid w:val="00DC4EAE"/>
    <w:rsid w:val="00DC50E4"/>
    <w:rsid w:val="00DC5BEE"/>
    <w:rsid w:val="00DC61B1"/>
    <w:rsid w:val="00DC6261"/>
    <w:rsid w:val="00DC653C"/>
    <w:rsid w:val="00DC65F4"/>
    <w:rsid w:val="00DC69FD"/>
    <w:rsid w:val="00DC72D8"/>
    <w:rsid w:val="00DC7ADB"/>
    <w:rsid w:val="00DC7B02"/>
    <w:rsid w:val="00DD00C6"/>
    <w:rsid w:val="00DD01ED"/>
    <w:rsid w:val="00DD104B"/>
    <w:rsid w:val="00DD1404"/>
    <w:rsid w:val="00DD1645"/>
    <w:rsid w:val="00DD17BC"/>
    <w:rsid w:val="00DD1844"/>
    <w:rsid w:val="00DD2256"/>
    <w:rsid w:val="00DD24AB"/>
    <w:rsid w:val="00DD2568"/>
    <w:rsid w:val="00DD2803"/>
    <w:rsid w:val="00DD2900"/>
    <w:rsid w:val="00DD301A"/>
    <w:rsid w:val="00DD39AF"/>
    <w:rsid w:val="00DD3A3A"/>
    <w:rsid w:val="00DD4ED2"/>
    <w:rsid w:val="00DD5114"/>
    <w:rsid w:val="00DD54B0"/>
    <w:rsid w:val="00DD591D"/>
    <w:rsid w:val="00DD5BD1"/>
    <w:rsid w:val="00DD5CFF"/>
    <w:rsid w:val="00DD5FA3"/>
    <w:rsid w:val="00DD6280"/>
    <w:rsid w:val="00DD6408"/>
    <w:rsid w:val="00DD658E"/>
    <w:rsid w:val="00DD6848"/>
    <w:rsid w:val="00DD6927"/>
    <w:rsid w:val="00DD6CB3"/>
    <w:rsid w:val="00DD7985"/>
    <w:rsid w:val="00DD7E36"/>
    <w:rsid w:val="00DE0429"/>
    <w:rsid w:val="00DE0699"/>
    <w:rsid w:val="00DE0755"/>
    <w:rsid w:val="00DE0B31"/>
    <w:rsid w:val="00DE0BC9"/>
    <w:rsid w:val="00DE19CF"/>
    <w:rsid w:val="00DE1AB5"/>
    <w:rsid w:val="00DE20EC"/>
    <w:rsid w:val="00DE218E"/>
    <w:rsid w:val="00DE30C0"/>
    <w:rsid w:val="00DE32FE"/>
    <w:rsid w:val="00DE3672"/>
    <w:rsid w:val="00DE3CA8"/>
    <w:rsid w:val="00DE4208"/>
    <w:rsid w:val="00DE4763"/>
    <w:rsid w:val="00DE4BEB"/>
    <w:rsid w:val="00DE4C43"/>
    <w:rsid w:val="00DE4E2C"/>
    <w:rsid w:val="00DE58EB"/>
    <w:rsid w:val="00DE5E8F"/>
    <w:rsid w:val="00DE63C0"/>
    <w:rsid w:val="00DE699F"/>
    <w:rsid w:val="00DE6B71"/>
    <w:rsid w:val="00DE7023"/>
    <w:rsid w:val="00DE70EC"/>
    <w:rsid w:val="00DE7576"/>
    <w:rsid w:val="00DE7B19"/>
    <w:rsid w:val="00DE7B4E"/>
    <w:rsid w:val="00DE7EC0"/>
    <w:rsid w:val="00DF078B"/>
    <w:rsid w:val="00DF0877"/>
    <w:rsid w:val="00DF08F7"/>
    <w:rsid w:val="00DF0955"/>
    <w:rsid w:val="00DF09B0"/>
    <w:rsid w:val="00DF0B04"/>
    <w:rsid w:val="00DF0B41"/>
    <w:rsid w:val="00DF0DC0"/>
    <w:rsid w:val="00DF125B"/>
    <w:rsid w:val="00DF214A"/>
    <w:rsid w:val="00DF2399"/>
    <w:rsid w:val="00DF23B8"/>
    <w:rsid w:val="00DF2968"/>
    <w:rsid w:val="00DF2FF1"/>
    <w:rsid w:val="00DF31C2"/>
    <w:rsid w:val="00DF329B"/>
    <w:rsid w:val="00DF3417"/>
    <w:rsid w:val="00DF349A"/>
    <w:rsid w:val="00DF3C7B"/>
    <w:rsid w:val="00DF3FF9"/>
    <w:rsid w:val="00DF4039"/>
    <w:rsid w:val="00DF43FF"/>
    <w:rsid w:val="00DF49C1"/>
    <w:rsid w:val="00DF4E93"/>
    <w:rsid w:val="00DF5320"/>
    <w:rsid w:val="00DF5675"/>
    <w:rsid w:val="00DF5858"/>
    <w:rsid w:val="00DF587E"/>
    <w:rsid w:val="00DF65FE"/>
    <w:rsid w:val="00DF66F3"/>
    <w:rsid w:val="00DF698F"/>
    <w:rsid w:val="00DF6AAB"/>
    <w:rsid w:val="00DF6B60"/>
    <w:rsid w:val="00DF6C10"/>
    <w:rsid w:val="00DF73F9"/>
    <w:rsid w:val="00DF7EF0"/>
    <w:rsid w:val="00E00275"/>
    <w:rsid w:val="00E002A0"/>
    <w:rsid w:val="00E00B62"/>
    <w:rsid w:val="00E018C5"/>
    <w:rsid w:val="00E01D6B"/>
    <w:rsid w:val="00E02A82"/>
    <w:rsid w:val="00E02CF8"/>
    <w:rsid w:val="00E02E9C"/>
    <w:rsid w:val="00E03381"/>
    <w:rsid w:val="00E0338B"/>
    <w:rsid w:val="00E03BD1"/>
    <w:rsid w:val="00E03CB1"/>
    <w:rsid w:val="00E0402D"/>
    <w:rsid w:val="00E04045"/>
    <w:rsid w:val="00E04383"/>
    <w:rsid w:val="00E04B01"/>
    <w:rsid w:val="00E04FF0"/>
    <w:rsid w:val="00E0568C"/>
    <w:rsid w:val="00E065FC"/>
    <w:rsid w:val="00E0769B"/>
    <w:rsid w:val="00E109A1"/>
    <w:rsid w:val="00E10A08"/>
    <w:rsid w:val="00E118AC"/>
    <w:rsid w:val="00E11BC2"/>
    <w:rsid w:val="00E11EDE"/>
    <w:rsid w:val="00E1288D"/>
    <w:rsid w:val="00E12D6F"/>
    <w:rsid w:val="00E12F99"/>
    <w:rsid w:val="00E12F9E"/>
    <w:rsid w:val="00E1315F"/>
    <w:rsid w:val="00E13429"/>
    <w:rsid w:val="00E13E75"/>
    <w:rsid w:val="00E1414A"/>
    <w:rsid w:val="00E1432C"/>
    <w:rsid w:val="00E14418"/>
    <w:rsid w:val="00E14AB5"/>
    <w:rsid w:val="00E14B84"/>
    <w:rsid w:val="00E1503F"/>
    <w:rsid w:val="00E15149"/>
    <w:rsid w:val="00E15283"/>
    <w:rsid w:val="00E1572E"/>
    <w:rsid w:val="00E1577D"/>
    <w:rsid w:val="00E1609B"/>
    <w:rsid w:val="00E16318"/>
    <w:rsid w:val="00E164FF"/>
    <w:rsid w:val="00E20060"/>
    <w:rsid w:val="00E206CC"/>
    <w:rsid w:val="00E2090C"/>
    <w:rsid w:val="00E20C36"/>
    <w:rsid w:val="00E210EE"/>
    <w:rsid w:val="00E212D5"/>
    <w:rsid w:val="00E21571"/>
    <w:rsid w:val="00E216D9"/>
    <w:rsid w:val="00E21A7D"/>
    <w:rsid w:val="00E21C3F"/>
    <w:rsid w:val="00E21EBF"/>
    <w:rsid w:val="00E2227D"/>
    <w:rsid w:val="00E22E01"/>
    <w:rsid w:val="00E23004"/>
    <w:rsid w:val="00E232AD"/>
    <w:rsid w:val="00E23480"/>
    <w:rsid w:val="00E23569"/>
    <w:rsid w:val="00E23C0E"/>
    <w:rsid w:val="00E2470E"/>
    <w:rsid w:val="00E2480E"/>
    <w:rsid w:val="00E2498E"/>
    <w:rsid w:val="00E24B65"/>
    <w:rsid w:val="00E24BB2"/>
    <w:rsid w:val="00E24CF3"/>
    <w:rsid w:val="00E24FE3"/>
    <w:rsid w:val="00E257F4"/>
    <w:rsid w:val="00E258E2"/>
    <w:rsid w:val="00E25B6E"/>
    <w:rsid w:val="00E279CF"/>
    <w:rsid w:val="00E27C28"/>
    <w:rsid w:val="00E27F3C"/>
    <w:rsid w:val="00E30236"/>
    <w:rsid w:val="00E30427"/>
    <w:rsid w:val="00E30741"/>
    <w:rsid w:val="00E30DBA"/>
    <w:rsid w:val="00E31B8F"/>
    <w:rsid w:val="00E3200A"/>
    <w:rsid w:val="00E3233E"/>
    <w:rsid w:val="00E32376"/>
    <w:rsid w:val="00E32869"/>
    <w:rsid w:val="00E32B99"/>
    <w:rsid w:val="00E32CED"/>
    <w:rsid w:val="00E332B5"/>
    <w:rsid w:val="00E333FC"/>
    <w:rsid w:val="00E33815"/>
    <w:rsid w:val="00E33DFD"/>
    <w:rsid w:val="00E34112"/>
    <w:rsid w:val="00E34398"/>
    <w:rsid w:val="00E3468D"/>
    <w:rsid w:val="00E34A46"/>
    <w:rsid w:val="00E34B3A"/>
    <w:rsid w:val="00E34BB2"/>
    <w:rsid w:val="00E354BC"/>
    <w:rsid w:val="00E35536"/>
    <w:rsid w:val="00E35719"/>
    <w:rsid w:val="00E358F1"/>
    <w:rsid w:val="00E35984"/>
    <w:rsid w:val="00E36357"/>
    <w:rsid w:val="00E3688D"/>
    <w:rsid w:val="00E368D4"/>
    <w:rsid w:val="00E36F52"/>
    <w:rsid w:val="00E370F9"/>
    <w:rsid w:val="00E372CE"/>
    <w:rsid w:val="00E3751A"/>
    <w:rsid w:val="00E37564"/>
    <w:rsid w:val="00E37C68"/>
    <w:rsid w:val="00E37FB1"/>
    <w:rsid w:val="00E4003B"/>
    <w:rsid w:val="00E40312"/>
    <w:rsid w:val="00E406D1"/>
    <w:rsid w:val="00E40D18"/>
    <w:rsid w:val="00E40D5B"/>
    <w:rsid w:val="00E40D90"/>
    <w:rsid w:val="00E41B6B"/>
    <w:rsid w:val="00E41CF7"/>
    <w:rsid w:val="00E41D2B"/>
    <w:rsid w:val="00E4286B"/>
    <w:rsid w:val="00E4330E"/>
    <w:rsid w:val="00E43360"/>
    <w:rsid w:val="00E43804"/>
    <w:rsid w:val="00E43969"/>
    <w:rsid w:val="00E43CBF"/>
    <w:rsid w:val="00E441D9"/>
    <w:rsid w:val="00E44389"/>
    <w:rsid w:val="00E4472C"/>
    <w:rsid w:val="00E4481C"/>
    <w:rsid w:val="00E44998"/>
    <w:rsid w:val="00E4542E"/>
    <w:rsid w:val="00E4591F"/>
    <w:rsid w:val="00E4605B"/>
    <w:rsid w:val="00E46835"/>
    <w:rsid w:val="00E46AC8"/>
    <w:rsid w:val="00E46CD7"/>
    <w:rsid w:val="00E47154"/>
    <w:rsid w:val="00E475DE"/>
    <w:rsid w:val="00E5034F"/>
    <w:rsid w:val="00E505EB"/>
    <w:rsid w:val="00E5068A"/>
    <w:rsid w:val="00E50D0E"/>
    <w:rsid w:val="00E50E65"/>
    <w:rsid w:val="00E50EF4"/>
    <w:rsid w:val="00E50F1D"/>
    <w:rsid w:val="00E50F72"/>
    <w:rsid w:val="00E511F4"/>
    <w:rsid w:val="00E51288"/>
    <w:rsid w:val="00E51A04"/>
    <w:rsid w:val="00E51CB5"/>
    <w:rsid w:val="00E5208D"/>
    <w:rsid w:val="00E52807"/>
    <w:rsid w:val="00E52926"/>
    <w:rsid w:val="00E537DE"/>
    <w:rsid w:val="00E53DEB"/>
    <w:rsid w:val="00E540B4"/>
    <w:rsid w:val="00E54EAF"/>
    <w:rsid w:val="00E5575F"/>
    <w:rsid w:val="00E56012"/>
    <w:rsid w:val="00E563CC"/>
    <w:rsid w:val="00E56752"/>
    <w:rsid w:val="00E567DF"/>
    <w:rsid w:val="00E5780A"/>
    <w:rsid w:val="00E6028F"/>
    <w:rsid w:val="00E603C8"/>
    <w:rsid w:val="00E6047F"/>
    <w:rsid w:val="00E608CE"/>
    <w:rsid w:val="00E60A08"/>
    <w:rsid w:val="00E60EB8"/>
    <w:rsid w:val="00E6125D"/>
    <w:rsid w:val="00E61311"/>
    <w:rsid w:val="00E61647"/>
    <w:rsid w:val="00E61710"/>
    <w:rsid w:val="00E619A3"/>
    <w:rsid w:val="00E62087"/>
    <w:rsid w:val="00E621E5"/>
    <w:rsid w:val="00E62CD6"/>
    <w:rsid w:val="00E62D4D"/>
    <w:rsid w:val="00E62E5B"/>
    <w:rsid w:val="00E62ECE"/>
    <w:rsid w:val="00E636C4"/>
    <w:rsid w:val="00E63FA8"/>
    <w:rsid w:val="00E642BA"/>
    <w:rsid w:val="00E647A0"/>
    <w:rsid w:val="00E651BE"/>
    <w:rsid w:val="00E654D4"/>
    <w:rsid w:val="00E6679F"/>
    <w:rsid w:val="00E66FA6"/>
    <w:rsid w:val="00E67200"/>
    <w:rsid w:val="00E673A2"/>
    <w:rsid w:val="00E6760D"/>
    <w:rsid w:val="00E67B75"/>
    <w:rsid w:val="00E67E5C"/>
    <w:rsid w:val="00E67F92"/>
    <w:rsid w:val="00E70196"/>
    <w:rsid w:val="00E702E6"/>
    <w:rsid w:val="00E70895"/>
    <w:rsid w:val="00E716EE"/>
    <w:rsid w:val="00E72392"/>
    <w:rsid w:val="00E723D2"/>
    <w:rsid w:val="00E727FA"/>
    <w:rsid w:val="00E72EAF"/>
    <w:rsid w:val="00E7320A"/>
    <w:rsid w:val="00E732CF"/>
    <w:rsid w:val="00E739AF"/>
    <w:rsid w:val="00E742B7"/>
    <w:rsid w:val="00E74B2D"/>
    <w:rsid w:val="00E74D43"/>
    <w:rsid w:val="00E7538E"/>
    <w:rsid w:val="00E754A9"/>
    <w:rsid w:val="00E75A89"/>
    <w:rsid w:val="00E7601F"/>
    <w:rsid w:val="00E7693B"/>
    <w:rsid w:val="00E7733B"/>
    <w:rsid w:val="00E779CA"/>
    <w:rsid w:val="00E77D13"/>
    <w:rsid w:val="00E80275"/>
    <w:rsid w:val="00E802F4"/>
    <w:rsid w:val="00E8083A"/>
    <w:rsid w:val="00E8088C"/>
    <w:rsid w:val="00E80CA6"/>
    <w:rsid w:val="00E81680"/>
    <w:rsid w:val="00E81955"/>
    <w:rsid w:val="00E82379"/>
    <w:rsid w:val="00E83393"/>
    <w:rsid w:val="00E833EC"/>
    <w:rsid w:val="00E83480"/>
    <w:rsid w:val="00E83F16"/>
    <w:rsid w:val="00E84788"/>
    <w:rsid w:val="00E84870"/>
    <w:rsid w:val="00E848B8"/>
    <w:rsid w:val="00E84A73"/>
    <w:rsid w:val="00E8528A"/>
    <w:rsid w:val="00E85306"/>
    <w:rsid w:val="00E85B48"/>
    <w:rsid w:val="00E85F31"/>
    <w:rsid w:val="00E861B3"/>
    <w:rsid w:val="00E86455"/>
    <w:rsid w:val="00E86CDD"/>
    <w:rsid w:val="00E86FEB"/>
    <w:rsid w:val="00E86FF2"/>
    <w:rsid w:val="00E877F5"/>
    <w:rsid w:val="00E87978"/>
    <w:rsid w:val="00E87D75"/>
    <w:rsid w:val="00E90005"/>
    <w:rsid w:val="00E90314"/>
    <w:rsid w:val="00E90354"/>
    <w:rsid w:val="00E90707"/>
    <w:rsid w:val="00E909BC"/>
    <w:rsid w:val="00E90B61"/>
    <w:rsid w:val="00E91833"/>
    <w:rsid w:val="00E91B7C"/>
    <w:rsid w:val="00E91DF1"/>
    <w:rsid w:val="00E9203B"/>
    <w:rsid w:val="00E9235E"/>
    <w:rsid w:val="00E928B4"/>
    <w:rsid w:val="00E92A0E"/>
    <w:rsid w:val="00E92CDA"/>
    <w:rsid w:val="00E92E4D"/>
    <w:rsid w:val="00E93106"/>
    <w:rsid w:val="00E93E60"/>
    <w:rsid w:val="00E94F82"/>
    <w:rsid w:val="00E9500A"/>
    <w:rsid w:val="00E9581F"/>
    <w:rsid w:val="00E95E80"/>
    <w:rsid w:val="00E95F98"/>
    <w:rsid w:val="00E95FEB"/>
    <w:rsid w:val="00E96796"/>
    <w:rsid w:val="00E967D8"/>
    <w:rsid w:val="00E9710D"/>
    <w:rsid w:val="00E974B0"/>
    <w:rsid w:val="00E9772E"/>
    <w:rsid w:val="00E977DD"/>
    <w:rsid w:val="00E978CF"/>
    <w:rsid w:val="00E97B8E"/>
    <w:rsid w:val="00EA00FE"/>
    <w:rsid w:val="00EA02EE"/>
    <w:rsid w:val="00EA0407"/>
    <w:rsid w:val="00EA0A34"/>
    <w:rsid w:val="00EA0F59"/>
    <w:rsid w:val="00EA10DA"/>
    <w:rsid w:val="00EA13C7"/>
    <w:rsid w:val="00EA1748"/>
    <w:rsid w:val="00EA181D"/>
    <w:rsid w:val="00EA1C13"/>
    <w:rsid w:val="00EA224C"/>
    <w:rsid w:val="00EA22B4"/>
    <w:rsid w:val="00EA22BC"/>
    <w:rsid w:val="00EA255D"/>
    <w:rsid w:val="00EA2854"/>
    <w:rsid w:val="00EA28E5"/>
    <w:rsid w:val="00EA301A"/>
    <w:rsid w:val="00EA34C3"/>
    <w:rsid w:val="00EA363C"/>
    <w:rsid w:val="00EA38D2"/>
    <w:rsid w:val="00EA3A16"/>
    <w:rsid w:val="00EA3A48"/>
    <w:rsid w:val="00EA3EED"/>
    <w:rsid w:val="00EA43A1"/>
    <w:rsid w:val="00EA47DB"/>
    <w:rsid w:val="00EA4E69"/>
    <w:rsid w:val="00EA4E97"/>
    <w:rsid w:val="00EA505E"/>
    <w:rsid w:val="00EA526F"/>
    <w:rsid w:val="00EA5369"/>
    <w:rsid w:val="00EA69C9"/>
    <w:rsid w:val="00EA6C05"/>
    <w:rsid w:val="00EA6C93"/>
    <w:rsid w:val="00EA6D9F"/>
    <w:rsid w:val="00EA73D7"/>
    <w:rsid w:val="00EA79EB"/>
    <w:rsid w:val="00EA7B88"/>
    <w:rsid w:val="00EA7D31"/>
    <w:rsid w:val="00EB0496"/>
    <w:rsid w:val="00EB1191"/>
    <w:rsid w:val="00EB122C"/>
    <w:rsid w:val="00EB1CF9"/>
    <w:rsid w:val="00EB1D56"/>
    <w:rsid w:val="00EB206F"/>
    <w:rsid w:val="00EB2393"/>
    <w:rsid w:val="00EB24C7"/>
    <w:rsid w:val="00EB262B"/>
    <w:rsid w:val="00EB2B5C"/>
    <w:rsid w:val="00EB2C69"/>
    <w:rsid w:val="00EB3146"/>
    <w:rsid w:val="00EB35A1"/>
    <w:rsid w:val="00EB36B1"/>
    <w:rsid w:val="00EB36DE"/>
    <w:rsid w:val="00EB3AD7"/>
    <w:rsid w:val="00EB4407"/>
    <w:rsid w:val="00EB4749"/>
    <w:rsid w:val="00EB5019"/>
    <w:rsid w:val="00EB52E4"/>
    <w:rsid w:val="00EB5482"/>
    <w:rsid w:val="00EB54B1"/>
    <w:rsid w:val="00EB5850"/>
    <w:rsid w:val="00EB5B3F"/>
    <w:rsid w:val="00EB6332"/>
    <w:rsid w:val="00EB7019"/>
    <w:rsid w:val="00EB78C0"/>
    <w:rsid w:val="00EB7A02"/>
    <w:rsid w:val="00EB7B4D"/>
    <w:rsid w:val="00EB7E0F"/>
    <w:rsid w:val="00EC0425"/>
    <w:rsid w:val="00EC04C1"/>
    <w:rsid w:val="00EC0631"/>
    <w:rsid w:val="00EC0652"/>
    <w:rsid w:val="00EC0B74"/>
    <w:rsid w:val="00EC0BD6"/>
    <w:rsid w:val="00EC0F97"/>
    <w:rsid w:val="00EC13C8"/>
    <w:rsid w:val="00EC1AAE"/>
    <w:rsid w:val="00EC1C3B"/>
    <w:rsid w:val="00EC2608"/>
    <w:rsid w:val="00EC2849"/>
    <w:rsid w:val="00EC29AB"/>
    <w:rsid w:val="00EC2A18"/>
    <w:rsid w:val="00EC2E6A"/>
    <w:rsid w:val="00EC374A"/>
    <w:rsid w:val="00EC3D71"/>
    <w:rsid w:val="00EC414F"/>
    <w:rsid w:val="00EC4185"/>
    <w:rsid w:val="00EC4A74"/>
    <w:rsid w:val="00EC4EE1"/>
    <w:rsid w:val="00EC5A9F"/>
    <w:rsid w:val="00EC605B"/>
    <w:rsid w:val="00EC65A6"/>
    <w:rsid w:val="00EC6E8B"/>
    <w:rsid w:val="00EC6EDD"/>
    <w:rsid w:val="00EC754C"/>
    <w:rsid w:val="00EC7902"/>
    <w:rsid w:val="00EC7EAB"/>
    <w:rsid w:val="00EC7FDA"/>
    <w:rsid w:val="00ED07B1"/>
    <w:rsid w:val="00ED1013"/>
    <w:rsid w:val="00ED114B"/>
    <w:rsid w:val="00ED14D0"/>
    <w:rsid w:val="00ED1EA2"/>
    <w:rsid w:val="00ED296C"/>
    <w:rsid w:val="00ED2CFA"/>
    <w:rsid w:val="00ED2EE8"/>
    <w:rsid w:val="00ED30ED"/>
    <w:rsid w:val="00ED334C"/>
    <w:rsid w:val="00ED3716"/>
    <w:rsid w:val="00ED380C"/>
    <w:rsid w:val="00ED38EE"/>
    <w:rsid w:val="00ED3A93"/>
    <w:rsid w:val="00ED3F83"/>
    <w:rsid w:val="00ED447C"/>
    <w:rsid w:val="00ED4A1C"/>
    <w:rsid w:val="00ED4FEB"/>
    <w:rsid w:val="00ED5152"/>
    <w:rsid w:val="00ED51B2"/>
    <w:rsid w:val="00ED556E"/>
    <w:rsid w:val="00ED5617"/>
    <w:rsid w:val="00ED593B"/>
    <w:rsid w:val="00ED5A21"/>
    <w:rsid w:val="00ED69F0"/>
    <w:rsid w:val="00ED706D"/>
    <w:rsid w:val="00ED708B"/>
    <w:rsid w:val="00ED73E3"/>
    <w:rsid w:val="00ED7564"/>
    <w:rsid w:val="00ED7AAD"/>
    <w:rsid w:val="00ED7F86"/>
    <w:rsid w:val="00EE02F0"/>
    <w:rsid w:val="00EE0339"/>
    <w:rsid w:val="00EE050E"/>
    <w:rsid w:val="00EE06A6"/>
    <w:rsid w:val="00EE0713"/>
    <w:rsid w:val="00EE0F55"/>
    <w:rsid w:val="00EE1317"/>
    <w:rsid w:val="00EE14F4"/>
    <w:rsid w:val="00EE1507"/>
    <w:rsid w:val="00EE198D"/>
    <w:rsid w:val="00EE1FBD"/>
    <w:rsid w:val="00EE204C"/>
    <w:rsid w:val="00EE2721"/>
    <w:rsid w:val="00EE2B98"/>
    <w:rsid w:val="00EE30EF"/>
    <w:rsid w:val="00EE32ED"/>
    <w:rsid w:val="00EE3935"/>
    <w:rsid w:val="00EE3A15"/>
    <w:rsid w:val="00EE43FC"/>
    <w:rsid w:val="00EE55B4"/>
    <w:rsid w:val="00EE6414"/>
    <w:rsid w:val="00EE7402"/>
    <w:rsid w:val="00EE7449"/>
    <w:rsid w:val="00EE750D"/>
    <w:rsid w:val="00EE788E"/>
    <w:rsid w:val="00EE797E"/>
    <w:rsid w:val="00EE7DE9"/>
    <w:rsid w:val="00EE7E2D"/>
    <w:rsid w:val="00EF047C"/>
    <w:rsid w:val="00EF0865"/>
    <w:rsid w:val="00EF08C7"/>
    <w:rsid w:val="00EF17E9"/>
    <w:rsid w:val="00EF1C29"/>
    <w:rsid w:val="00EF1C9F"/>
    <w:rsid w:val="00EF2797"/>
    <w:rsid w:val="00EF332F"/>
    <w:rsid w:val="00EF3483"/>
    <w:rsid w:val="00EF3709"/>
    <w:rsid w:val="00EF3975"/>
    <w:rsid w:val="00EF453D"/>
    <w:rsid w:val="00EF4599"/>
    <w:rsid w:val="00EF4A2F"/>
    <w:rsid w:val="00EF4A5E"/>
    <w:rsid w:val="00EF5368"/>
    <w:rsid w:val="00EF59D9"/>
    <w:rsid w:val="00EF5FBC"/>
    <w:rsid w:val="00EF6679"/>
    <w:rsid w:val="00EF6941"/>
    <w:rsid w:val="00EF6C23"/>
    <w:rsid w:val="00EF6DC0"/>
    <w:rsid w:val="00EF706D"/>
    <w:rsid w:val="00EF714E"/>
    <w:rsid w:val="00EF7176"/>
    <w:rsid w:val="00F00048"/>
    <w:rsid w:val="00F00F52"/>
    <w:rsid w:val="00F01853"/>
    <w:rsid w:val="00F01F38"/>
    <w:rsid w:val="00F027B7"/>
    <w:rsid w:val="00F02896"/>
    <w:rsid w:val="00F02BE7"/>
    <w:rsid w:val="00F0333A"/>
    <w:rsid w:val="00F0347B"/>
    <w:rsid w:val="00F0383F"/>
    <w:rsid w:val="00F03BC7"/>
    <w:rsid w:val="00F04032"/>
    <w:rsid w:val="00F040BB"/>
    <w:rsid w:val="00F0437D"/>
    <w:rsid w:val="00F045B4"/>
    <w:rsid w:val="00F049DC"/>
    <w:rsid w:val="00F04C77"/>
    <w:rsid w:val="00F050C9"/>
    <w:rsid w:val="00F053A4"/>
    <w:rsid w:val="00F05C9A"/>
    <w:rsid w:val="00F05DCB"/>
    <w:rsid w:val="00F0672B"/>
    <w:rsid w:val="00F06C5B"/>
    <w:rsid w:val="00F06DFF"/>
    <w:rsid w:val="00F06FAB"/>
    <w:rsid w:val="00F071D8"/>
    <w:rsid w:val="00F07250"/>
    <w:rsid w:val="00F073F6"/>
    <w:rsid w:val="00F077DC"/>
    <w:rsid w:val="00F07873"/>
    <w:rsid w:val="00F07951"/>
    <w:rsid w:val="00F07C95"/>
    <w:rsid w:val="00F07F33"/>
    <w:rsid w:val="00F10032"/>
    <w:rsid w:val="00F10457"/>
    <w:rsid w:val="00F10510"/>
    <w:rsid w:val="00F1070C"/>
    <w:rsid w:val="00F10904"/>
    <w:rsid w:val="00F10A82"/>
    <w:rsid w:val="00F10B94"/>
    <w:rsid w:val="00F10F19"/>
    <w:rsid w:val="00F112F6"/>
    <w:rsid w:val="00F11364"/>
    <w:rsid w:val="00F1156B"/>
    <w:rsid w:val="00F1163B"/>
    <w:rsid w:val="00F11714"/>
    <w:rsid w:val="00F11F2B"/>
    <w:rsid w:val="00F120B5"/>
    <w:rsid w:val="00F12417"/>
    <w:rsid w:val="00F12B66"/>
    <w:rsid w:val="00F130D2"/>
    <w:rsid w:val="00F13114"/>
    <w:rsid w:val="00F131BB"/>
    <w:rsid w:val="00F137D0"/>
    <w:rsid w:val="00F13AFE"/>
    <w:rsid w:val="00F1401F"/>
    <w:rsid w:val="00F149A2"/>
    <w:rsid w:val="00F14B7D"/>
    <w:rsid w:val="00F14BF8"/>
    <w:rsid w:val="00F14DDC"/>
    <w:rsid w:val="00F1536A"/>
    <w:rsid w:val="00F15A63"/>
    <w:rsid w:val="00F15BC0"/>
    <w:rsid w:val="00F16535"/>
    <w:rsid w:val="00F16F18"/>
    <w:rsid w:val="00F172C7"/>
    <w:rsid w:val="00F1763F"/>
    <w:rsid w:val="00F17834"/>
    <w:rsid w:val="00F178D6"/>
    <w:rsid w:val="00F1795B"/>
    <w:rsid w:val="00F2152B"/>
    <w:rsid w:val="00F21B19"/>
    <w:rsid w:val="00F21D2D"/>
    <w:rsid w:val="00F220C2"/>
    <w:rsid w:val="00F221D6"/>
    <w:rsid w:val="00F22353"/>
    <w:rsid w:val="00F229D6"/>
    <w:rsid w:val="00F22D23"/>
    <w:rsid w:val="00F23714"/>
    <w:rsid w:val="00F2378B"/>
    <w:rsid w:val="00F238B1"/>
    <w:rsid w:val="00F23A01"/>
    <w:rsid w:val="00F24073"/>
    <w:rsid w:val="00F2427B"/>
    <w:rsid w:val="00F24365"/>
    <w:rsid w:val="00F246DF"/>
    <w:rsid w:val="00F248CF"/>
    <w:rsid w:val="00F24B05"/>
    <w:rsid w:val="00F25455"/>
    <w:rsid w:val="00F25B3C"/>
    <w:rsid w:val="00F26051"/>
    <w:rsid w:val="00F26075"/>
    <w:rsid w:val="00F26575"/>
    <w:rsid w:val="00F26C55"/>
    <w:rsid w:val="00F26E6E"/>
    <w:rsid w:val="00F26F9F"/>
    <w:rsid w:val="00F27545"/>
    <w:rsid w:val="00F2780F"/>
    <w:rsid w:val="00F30388"/>
    <w:rsid w:val="00F304EA"/>
    <w:rsid w:val="00F3053B"/>
    <w:rsid w:val="00F3099B"/>
    <w:rsid w:val="00F30B26"/>
    <w:rsid w:val="00F30CBD"/>
    <w:rsid w:val="00F31035"/>
    <w:rsid w:val="00F31599"/>
    <w:rsid w:val="00F31C8E"/>
    <w:rsid w:val="00F3248A"/>
    <w:rsid w:val="00F32FCA"/>
    <w:rsid w:val="00F331C0"/>
    <w:rsid w:val="00F33732"/>
    <w:rsid w:val="00F33980"/>
    <w:rsid w:val="00F33DEE"/>
    <w:rsid w:val="00F34014"/>
    <w:rsid w:val="00F340AB"/>
    <w:rsid w:val="00F34586"/>
    <w:rsid w:val="00F3484C"/>
    <w:rsid w:val="00F3499C"/>
    <w:rsid w:val="00F349D0"/>
    <w:rsid w:val="00F35162"/>
    <w:rsid w:val="00F3516A"/>
    <w:rsid w:val="00F35357"/>
    <w:rsid w:val="00F354C3"/>
    <w:rsid w:val="00F35703"/>
    <w:rsid w:val="00F35AFE"/>
    <w:rsid w:val="00F35C32"/>
    <w:rsid w:val="00F35D88"/>
    <w:rsid w:val="00F364C8"/>
    <w:rsid w:val="00F367D3"/>
    <w:rsid w:val="00F36919"/>
    <w:rsid w:val="00F36934"/>
    <w:rsid w:val="00F3696B"/>
    <w:rsid w:val="00F37412"/>
    <w:rsid w:val="00F37446"/>
    <w:rsid w:val="00F378C1"/>
    <w:rsid w:val="00F379B1"/>
    <w:rsid w:val="00F37B94"/>
    <w:rsid w:val="00F37D25"/>
    <w:rsid w:val="00F37E6C"/>
    <w:rsid w:val="00F37FFD"/>
    <w:rsid w:val="00F401E8"/>
    <w:rsid w:val="00F40211"/>
    <w:rsid w:val="00F4021A"/>
    <w:rsid w:val="00F408C2"/>
    <w:rsid w:val="00F41210"/>
    <w:rsid w:val="00F4121A"/>
    <w:rsid w:val="00F412A3"/>
    <w:rsid w:val="00F41652"/>
    <w:rsid w:val="00F41757"/>
    <w:rsid w:val="00F41C1A"/>
    <w:rsid w:val="00F4203F"/>
    <w:rsid w:val="00F420FC"/>
    <w:rsid w:val="00F4287F"/>
    <w:rsid w:val="00F42BCC"/>
    <w:rsid w:val="00F42BFF"/>
    <w:rsid w:val="00F42ECB"/>
    <w:rsid w:val="00F42EE6"/>
    <w:rsid w:val="00F4304E"/>
    <w:rsid w:val="00F43093"/>
    <w:rsid w:val="00F436D1"/>
    <w:rsid w:val="00F4383A"/>
    <w:rsid w:val="00F438BA"/>
    <w:rsid w:val="00F43BAC"/>
    <w:rsid w:val="00F44FBE"/>
    <w:rsid w:val="00F4534D"/>
    <w:rsid w:val="00F453F4"/>
    <w:rsid w:val="00F455FA"/>
    <w:rsid w:val="00F459BD"/>
    <w:rsid w:val="00F45DB2"/>
    <w:rsid w:val="00F45E52"/>
    <w:rsid w:val="00F45EF2"/>
    <w:rsid w:val="00F46534"/>
    <w:rsid w:val="00F46735"/>
    <w:rsid w:val="00F46991"/>
    <w:rsid w:val="00F46D7C"/>
    <w:rsid w:val="00F46E49"/>
    <w:rsid w:val="00F47332"/>
    <w:rsid w:val="00F47348"/>
    <w:rsid w:val="00F47983"/>
    <w:rsid w:val="00F47B98"/>
    <w:rsid w:val="00F47DCA"/>
    <w:rsid w:val="00F50074"/>
    <w:rsid w:val="00F500A5"/>
    <w:rsid w:val="00F5010F"/>
    <w:rsid w:val="00F506FD"/>
    <w:rsid w:val="00F511A1"/>
    <w:rsid w:val="00F5187C"/>
    <w:rsid w:val="00F51D51"/>
    <w:rsid w:val="00F52180"/>
    <w:rsid w:val="00F522D8"/>
    <w:rsid w:val="00F52552"/>
    <w:rsid w:val="00F527B8"/>
    <w:rsid w:val="00F52CCA"/>
    <w:rsid w:val="00F52CE4"/>
    <w:rsid w:val="00F52E72"/>
    <w:rsid w:val="00F52F54"/>
    <w:rsid w:val="00F53145"/>
    <w:rsid w:val="00F53675"/>
    <w:rsid w:val="00F53B92"/>
    <w:rsid w:val="00F53C50"/>
    <w:rsid w:val="00F546AA"/>
    <w:rsid w:val="00F54789"/>
    <w:rsid w:val="00F555A0"/>
    <w:rsid w:val="00F55B2E"/>
    <w:rsid w:val="00F56239"/>
    <w:rsid w:val="00F5633F"/>
    <w:rsid w:val="00F56B41"/>
    <w:rsid w:val="00F56D69"/>
    <w:rsid w:val="00F57D49"/>
    <w:rsid w:val="00F57F5F"/>
    <w:rsid w:val="00F60495"/>
    <w:rsid w:val="00F608AC"/>
    <w:rsid w:val="00F60A97"/>
    <w:rsid w:val="00F60CB1"/>
    <w:rsid w:val="00F60EEA"/>
    <w:rsid w:val="00F61496"/>
    <w:rsid w:val="00F61812"/>
    <w:rsid w:val="00F61864"/>
    <w:rsid w:val="00F62AAA"/>
    <w:rsid w:val="00F62C44"/>
    <w:rsid w:val="00F62D31"/>
    <w:rsid w:val="00F62FA3"/>
    <w:rsid w:val="00F632F2"/>
    <w:rsid w:val="00F63D74"/>
    <w:rsid w:val="00F644B4"/>
    <w:rsid w:val="00F649D3"/>
    <w:rsid w:val="00F64CCB"/>
    <w:rsid w:val="00F64D3E"/>
    <w:rsid w:val="00F64F41"/>
    <w:rsid w:val="00F65A3D"/>
    <w:rsid w:val="00F65B9E"/>
    <w:rsid w:val="00F65D24"/>
    <w:rsid w:val="00F6612C"/>
    <w:rsid w:val="00F66578"/>
    <w:rsid w:val="00F6676D"/>
    <w:rsid w:val="00F668AD"/>
    <w:rsid w:val="00F669B5"/>
    <w:rsid w:val="00F66A0C"/>
    <w:rsid w:val="00F66DF4"/>
    <w:rsid w:val="00F676C9"/>
    <w:rsid w:val="00F677E6"/>
    <w:rsid w:val="00F67AB5"/>
    <w:rsid w:val="00F67B02"/>
    <w:rsid w:val="00F700BA"/>
    <w:rsid w:val="00F71F55"/>
    <w:rsid w:val="00F72DFA"/>
    <w:rsid w:val="00F72E15"/>
    <w:rsid w:val="00F7400A"/>
    <w:rsid w:val="00F740E4"/>
    <w:rsid w:val="00F74343"/>
    <w:rsid w:val="00F743F5"/>
    <w:rsid w:val="00F744CE"/>
    <w:rsid w:val="00F746D8"/>
    <w:rsid w:val="00F74CFB"/>
    <w:rsid w:val="00F75116"/>
    <w:rsid w:val="00F7548D"/>
    <w:rsid w:val="00F76201"/>
    <w:rsid w:val="00F7677F"/>
    <w:rsid w:val="00F76FE7"/>
    <w:rsid w:val="00F770DC"/>
    <w:rsid w:val="00F7725D"/>
    <w:rsid w:val="00F7746F"/>
    <w:rsid w:val="00F776CE"/>
    <w:rsid w:val="00F80335"/>
    <w:rsid w:val="00F80511"/>
    <w:rsid w:val="00F807C6"/>
    <w:rsid w:val="00F80D34"/>
    <w:rsid w:val="00F80ECF"/>
    <w:rsid w:val="00F816FE"/>
    <w:rsid w:val="00F81CF5"/>
    <w:rsid w:val="00F827C1"/>
    <w:rsid w:val="00F82B4E"/>
    <w:rsid w:val="00F833FA"/>
    <w:rsid w:val="00F83B28"/>
    <w:rsid w:val="00F83DC8"/>
    <w:rsid w:val="00F83FB0"/>
    <w:rsid w:val="00F84738"/>
    <w:rsid w:val="00F8481A"/>
    <w:rsid w:val="00F8490E"/>
    <w:rsid w:val="00F84BA8"/>
    <w:rsid w:val="00F85113"/>
    <w:rsid w:val="00F85148"/>
    <w:rsid w:val="00F86793"/>
    <w:rsid w:val="00F86C5A"/>
    <w:rsid w:val="00F86F56"/>
    <w:rsid w:val="00F87B22"/>
    <w:rsid w:val="00F905EA"/>
    <w:rsid w:val="00F9061C"/>
    <w:rsid w:val="00F9069F"/>
    <w:rsid w:val="00F90883"/>
    <w:rsid w:val="00F90B9D"/>
    <w:rsid w:val="00F911B0"/>
    <w:rsid w:val="00F915F6"/>
    <w:rsid w:val="00F916BB"/>
    <w:rsid w:val="00F9173D"/>
    <w:rsid w:val="00F919C9"/>
    <w:rsid w:val="00F91B8E"/>
    <w:rsid w:val="00F91EB3"/>
    <w:rsid w:val="00F922CB"/>
    <w:rsid w:val="00F92506"/>
    <w:rsid w:val="00F928E2"/>
    <w:rsid w:val="00F92A47"/>
    <w:rsid w:val="00F930FF"/>
    <w:rsid w:val="00F93984"/>
    <w:rsid w:val="00F939DD"/>
    <w:rsid w:val="00F93A2E"/>
    <w:rsid w:val="00F949B1"/>
    <w:rsid w:val="00F94AB3"/>
    <w:rsid w:val="00F94FA9"/>
    <w:rsid w:val="00F95209"/>
    <w:rsid w:val="00F9599D"/>
    <w:rsid w:val="00F95DEC"/>
    <w:rsid w:val="00F9642C"/>
    <w:rsid w:val="00F96605"/>
    <w:rsid w:val="00F9684A"/>
    <w:rsid w:val="00F96ADB"/>
    <w:rsid w:val="00F96DC7"/>
    <w:rsid w:val="00F977FB"/>
    <w:rsid w:val="00F978C3"/>
    <w:rsid w:val="00F97C04"/>
    <w:rsid w:val="00FA0051"/>
    <w:rsid w:val="00FA0241"/>
    <w:rsid w:val="00FA0604"/>
    <w:rsid w:val="00FA071E"/>
    <w:rsid w:val="00FA0EE0"/>
    <w:rsid w:val="00FA15AC"/>
    <w:rsid w:val="00FA1659"/>
    <w:rsid w:val="00FA174A"/>
    <w:rsid w:val="00FA1CA2"/>
    <w:rsid w:val="00FA27CA"/>
    <w:rsid w:val="00FA2B4E"/>
    <w:rsid w:val="00FA2CD2"/>
    <w:rsid w:val="00FA357E"/>
    <w:rsid w:val="00FA3C99"/>
    <w:rsid w:val="00FA4539"/>
    <w:rsid w:val="00FA4CAF"/>
    <w:rsid w:val="00FA53A5"/>
    <w:rsid w:val="00FA5FDF"/>
    <w:rsid w:val="00FA6084"/>
    <w:rsid w:val="00FA64C6"/>
    <w:rsid w:val="00FA6581"/>
    <w:rsid w:val="00FA6A7B"/>
    <w:rsid w:val="00FA6A80"/>
    <w:rsid w:val="00FA77C7"/>
    <w:rsid w:val="00FA7E3C"/>
    <w:rsid w:val="00FB04C8"/>
    <w:rsid w:val="00FB04D8"/>
    <w:rsid w:val="00FB063F"/>
    <w:rsid w:val="00FB0858"/>
    <w:rsid w:val="00FB0870"/>
    <w:rsid w:val="00FB0BB9"/>
    <w:rsid w:val="00FB0BD7"/>
    <w:rsid w:val="00FB1342"/>
    <w:rsid w:val="00FB14D0"/>
    <w:rsid w:val="00FB1613"/>
    <w:rsid w:val="00FB1631"/>
    <w:rsid w:val="00FB1642"/>
    <w:rsid w:val="00FB1AD4"/>
    <w:rsid w:val="00FB1DFB"/>
    <w:rsid w:val="00FB20DC"/>
    <w:rsid w:val="00FB23B5"/>
    <w:rsid w:val="00FB2458"/>
    <w:rsid w:val="00FB25BE"/>
    <w:rsid w:val="00FB29BC"/>
    <w:rsid w:val="00FB2A48"/>
    <w:rsid w:val="00FB2C9A"/>
    <w:rsid w:val="00FB3098"/>
    <w:rsid w:val="00FB3573"/>
    <w:rsid w:val="00FB43CA"/>
    <w:rsid w:val="00FB4A76"/>
    <w:rsid w:val="00FB4FA4"/>
    <w:rsid w:val="00FB55EF"/>
    <w:rsid w:val="00FB5D80"/>
    <w:rsid w:val="00FB636F"/>
    <w:rsid w:val="00FB648C"/>
    <w:rsid w:val="00FB67AC"/>
    <w:rsid w:val="00FB683F"/>
    <w:rsid w:val="00FB6922"/>
    <w:rsid w:val="00FB6A87"/>
    <w:rsid w:val="00FB6EC4"/>
    <w:rsid w:val="00FB6F2D"/>
    <w:rsid w:val="00FB7874"/>
    <w:rsid w:val="00FB79DE"/>
    <w:rsid w:val="00FB7F0C"/>
    <w:rsid w:val="00FC0016"/>
    <w:rsid w:val="00FC04F6"/>
    <w:rsid w:val="00FC076A"/>
    <w:rsid w:val="00FC0FEC"/>
    <w:rsid w:val="00FC1831"/>
    <w:rsid w:val="00FC18B0"/>
    <w:rsid w:val="00FC285B"/>
    <w:rsid w:val="00FC310D"/>
    <w:rsid w:val="00FC3392"/>
    <w:rsid w:val="00FC3831"/>
    <w:rsid w:val="00FC3FB3"/>
    <w:rsid w:val="00FC50FA"/>
    <w:rsid w:val="00FC5163"/>
    <w:rsid w:val="00FC581A"/>
    <w:rsid w:val="00FC5EC4"/>
    <w:rsid w:val="00FC6038"/>
    <w:rsid w:val="00FC6327"/>
    <w:rsid w:val="00FC6908"/>
    <w:rsid w:val="00FC6E18"/>
    <w:rsid w:val="00FC6E54"/>
    <w:rsid w:val="00FC710B"/>
    <w:rsid w:val="00FC7D86"/>
    <w:rsid w:val="00FC7EF7"/>
    <w:rsid w:val="00FD01F1"/>
    <w:rsid w:val="00FD08A2"/>
    <w:rsid w:val="00FD0CD9"/>
    <w:rsid w:val="00FD1467"/>
    <w:rsid w:val="00FD19AF"/>
    <w:rsid w:val="00FD1ACE"/>
    <w:rsid w:val="00FD1DB3"/>
    <w:rsid w:val="00FD1FCD"/>
    <w:rsid w:val="00FD2169"/>
    <w:rsid w:val="00FD22B2"/>
    <w:rsid w:val="00FD27C6"/>
    <w:rsid w:val="00FD294D"/>
    <w:rsid w:val="00FD2B52"/>
    <w:rsid w:val="00FD311C"/>
    <w:rsid w:val="00FD36F6"/>
    <w:rsid w:val="00FD38F8"/>
    <w:rsid w:val="00FD3A62"/>
    <w:rsid w:val="00FD3E13"/>
    <w:rsid w:val="00FD3ECA"/>
    <w:rsid w:val="00FD4392"/>
    <w:rsid w:val="00FD46B7"/>
    <w:rsid w:val="00FD4906"/>
    <w:rsid w:val="00FD4974"/>
    <w:rsid w:val="00FD4FB5"/>
    <w:rsid w:val="00FD5000"/>
    <w:rsid w:val="00FD594C"/>
    <w:rsid w:val="00FD5958"/>
    <w:rsid w:val="00FD59B7"/>
    <w:rsid w:val="00FD66C1"/>
    <w:rsid w:val="00FD6F61"/>
    <w:rsid w:val="00FD7198"/>
    <w:rsid w:val="00FD75C0"/>
    <w:rsid w:val="00FD7B38"/>
    <w:rsid w:val="00FD7EDF"/>
    <w:rsid w:val="00FE0300"/>
    <w:rsid w:val="00FE0AE7"/>
    <w:rsid w:val="00FE0CCC"/>
    <w:rsid w:val="00FE0FFD"/>
    <w:rsid w:val="00FE1033"/>
    <w:rsid w:val="00FE12DC"/>
    <w:rsid w:val="00FE1BB5"/>
    <w:rsid w:val="00FE1F72"/>
    <w:rsid w:val="00FE1FB7"/>
    <w:rsid w:val="00FE26A2"/>
    <w:rsid w:val="00FE2E17"/>
    <w:rsid w:val="00FE2F7B"/>
    <w:rsid w:val="00FE3146"/>
    <w:rsid w:val="00FE3352"/>
    <w:rsid w:val="00FE34CB"/>
    <w:rsid w:val="00FE39B0"/>
    <w:rsid w:val="00FE41F8"/>
    <w:rsid w:val="00FE45C2"/>
    <w:rsid w:val="00FE54F7"/>
    <w:rsid w:val="00FE59A2"/>
    <w:rsid w:val="00FE5C83"/>
    <w:rsid w:val="00FE5E10"/>
    <w:rsid w:val="00FE6078"/>
    <w:rsid w:val="00FE61F3"/>
    <w:rsid w:val="00FE6766"/>
    <w:rsid w:val="00FE689F"/>
    <w:rsid w:val="00FE722D"/>
    <w:rsid w:val="00FE7C0C"/>
    <w:rsid w:val="00FF11C2"/>
    <w:rsid w:val="00FF21A2"/>
    <w:rsid w:val="00FF220A"/>
    <w:rsid w:val="00FF229D"/>
    <w:rsid w:val="00FF249D"/>
    <w:rsid w:val="00FF25EC"/>
    <w:rsid w:val="00FF26A5"/>
    <w:rsid w:val="00FF2982"/>
    <w:rsid w:val="00FF3521"/>
    <w:rsid w:val="00FF367D"/>
    <w:rsid w:val="00FF3731"/>
    <w:rsid w:val="00FF3AA9"/>
    <w:rsid w:val="00FF3B3F"/>
    <w:rsid w:val="00FF4032"/>
    <w:rsid w:val="00FF4365"/>
    <w:rsid w:val="00FF4F19"/>
    <w:rsid w:val="00FF57E3"/>
    <w:rsid w:val="00FF5C45"/>
    <w:rsid w:val="00FF5E0A"/>
    <w:rsid w:val="00FF60DA"/>
    <w:rsid w:val="00FF6439"/>
    <w:rsid w:val="00FF6480"/>
    <w:rsid w:val="00FF6EA4"/>
    <w:rsid w:val="00FF6F79"/>
    <w:rsid w:val="00FF7146"/>
    <w:rsid w:val="00FF7AEE"/>
    <w:rsid w:val="00FF7C41"/>
    <w:rsid w:val="00FF7E5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2049"/>
    <o:shapelayout v:ext="edit">
      <o:idmap v:ext="edit" data="1"/>
    </o:shapelayout>
  </w:shapeDefaults>
  <w:decimalSymbol w:val=","/>
  <w:listSeparator w:val=";"/>
  <w15:docId w15:val="{A1DFA997-D764-4306-8B5E-B6099E10E3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qFormat="1"/>
    <w:lsdException w:name="heading 2" w:semiHidden="1" w:unhideWhenUsed="1" w:qFormat="1"/>
    <w:lsdException w:name="heading 3" w:semiHidden="1" w:uiPriority="9"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iPriority="0" w:unhideWhenUsed="1"/>
    <w:lsdException w:name="index 2" w:semiHidden="1" w:unhideWhenUsed="1"/>
    <w:lsdException w:name="index 3" w:semiHidden="1" w:unhideWhenUsed="1"/>
    <w:lsdException w:name="index 4" w:semiHidden="1" w:unhideWhenUsed="1"/>
    <w:lsdException w:name="index 5" w:semiHidden="1" w:uiPriority="0" w:unhideWhenUsed="1"/>
    <w:lsdException w:name="index 6" w:semiHidden="1" w:uiPriority="0"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nhideWhenUsed="1"/>
    <w:lsdException w:name="toc 3" w:semiHidden="1" w:uiPriority="39"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0"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nhideWhenUsed="1"/>
    <w:lsdException w:name="List 2" w:semiHidden="1" w:uiPriority="0" w:unhideWhenUsed="1"/>
    <w:lsdException w:name="List 3" w:semiHidden="1" w:unhideWhenUsed="1"/>
    <w:lsdException w:name="List 4" w:semiHidden="1" w:unhideWhenUsed="1"/>
    <w:lsdException w:name="List 5" w:semiHidden="1" w:uiPriority="0"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iPriority="0" w:unhideWhenUsed="1"/>
    <w:lsdException w:name="Body Text First Indent 2" w:semiHidden="1" w:uiPriority="0"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iPriority="0" w:unhideWhenUsed="1"/>
    <w:lsdException w:name="FollowedHyperlink" w:semiHidden="1" w:uiPriority="0" w:unhideWhenUsed="1"/>
    <w:lsdException w:name="Strong" w:uiPriority="0" w:qFormat="1"/>
    <w:lsdException w:name="Emphasis" w:uiPriority="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0"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E043B"/>
    <w:pPr>
      <w:spacing w:after="0" w:line="240" w:lineRule="auto"/>
    </w:pPr>
    <w:rPr>
      <w:rFonts w:ascii="Kyrghyz Times" w:eastAsia="Times New Roman" w:hAnsi="Kyrghyz Times" w:cs="Times New Roman"/>
      <w:sz w:val="24"/>
      <w:szCs w:val="24"/>
      <w:lang w:eastAsia="ru-RU"/>
    </w:rPr>
  </w:style>
  <w:style w:type="paragraph" w:styleId="1">
    <w:name w:val="heading 1"/>
    <w:basedOn w:val="a"/>
    <w:next w:val="a"/>
    <w:link w:val="10"/>
    <w:uiPriority w:val="99"/>
    <w:qFormat/>
    <w:rsid w:val="006C02A6"/>
    <w:pPr>
      <w:keepNext/>
      <w:widowControl w:val="0"/>
      <w:autoSpaceDE w:val="0"/>
      <w:autoSpaceDN w:val="0"/>
      <w:outlineLvl w:val="0"/>
    </w:pPr>
    <w:rPr>
      <w:rFonts w:ascii="Times New Roman" w:hAnsi="Times New Roman"/>
      <w:sz w:val="28"/>
      <w:szCs w:val="28"/>
    </w:rPr>
  </w:style>
  <w:style w:type="paragraph" w:styleId="2">
    <w:name w:val="heading 2"/>
    <w:basedOn w:val="a"/>
    <w:next w:val="a"/>
    <w:link w:val="20"/>
    <w:uiPriority w:val="99"/>
    <w:qFormat/>
    <w:rsid w:val="006C02A6"/>
    <w:pPr>
      <w:keepNext/>
      <w:widowControl w:val="0"/>
      <w:autoSpaceDE w:val="0"/>
      <w:autoSpaceDN w:val="0"/>
      <w:spacing w:line="300" w:lineRule="auto"/>
      <w:ind w:right="170"/>
      <w:jc w:val="center"/>
      <w:outlineLvl w:val="1"/>
    </w:pPr>
    <w:rPr>
      <w:rFonts w:ascii="Times New Roman" w:hAnsi="Times New Roman"/>
      <w:b/>
      <w:bCs/>
      <w:sz w:val="32"/>
      <w:szCs w:val="32"/>
    </w:rPr>
  </w:style>
  <w:style w:type="paragraph" w:styleId="3">
    <w:name w:val="heading 3"/>
    <w:basedOn w:val="a"/>
    <w:next w:val="a"/>
    <w:link w:val="30"/>
    <w:uiPriority w:val="9"/>
    <w:qFormat/>
    <w:rsid w:val="006C02A6"/>
    <w:pPr>
      <w:keepNext/>
      <w:widowControl w:val="0"/>
      <w:autoSpaceDE w:val="0"/>
      <w:autoSpaceDN w:val="0"/>
      <w:jc w:val="center"/>
      <w:outlineLvl w:val="2"/>
    </w:pPr>
    <w:rPr>
      <w:rFonts w:ascii="Times New Roman" w:hAnsi="Times New Roman"/>
      <w:b/>
      <w:bCs/>
      <w:sz w:val="28"/>
      <w:szCs w:val="28"/>
    </w:rPr>
  </w:style>
  <w:style w:type="paragraph" w:styleId="4">
    <w:name w:val="heading 4"/>
    <w:basedOn w:val="a"/>
    <w:next w:val="a"/>
    <w:link w:val="40"/>
    <w:qFormat/>
    <w:rsid w:val="006C02A6"/>
    <w:pPr>
      <w:keepNext/>
      <w:jc w:val="center"/>
      <w:outlineLvl w:val="3"/>
    </w:pPr>
    <w:rPr>
      <w:b/>
      <w:bCs/>
      <w:sz w:val="32"/>
    </w:rPr>
  </w:style>
  <w:style w:type="paragraph" w:styleId="5">
    <w:name w:val="heading 5"/>
    <w:basedOn w:val="a"/>
    <w:next w:val="a"/>
    <w:link w:val="50"/>
    <w:qFormat/>
    <w:rsid w:val="006C02A6"/>
    <w:pPr>
      <w:keepNext/>
      <w:widowControl w:val="0"/>
      <w:autoSpaceDE w:val="0"/>
      <w:autoSpaceDN w:val="0"/>
      <w:jc w:val="center"/>
      <w:outlineLvl w:val="4"/>
    </w:pPr>
    <w:rPr>
      <w:rFonts w:ascii="Times New Roman" w:hAnsi="Times New Roman"/>
      <w:sz w:val="32"/>
      <w:szCs w:val="32"/>
    </w:rPr>
  </w:style>
  <w:style w:type="paragraph" w:styleId="6">
    <w:name w:val="heading 6"/>
    <w:basedOn w:val="a"/>
    <w:next w:val="a"/>
    <w:link w:val="60"/>
    <w:qFormat/>
    <w:rsid w:val="006C02A6"/>
    <w:pPr>
      <w:keepNext/>
      <w:widowControl w:val="0"/>
      <w:autoSpaceDE w:val="0"/>
      <w:autoSpaceDN w:val="0"/>
      <w:outlineLvl w:val="5"/>
    </w:pPr>
    <w:rPr>
      <w:rFonts w:ascii="Times New Roman" w:hAnsi="Times New Roman"/>
      <w:b/>
      <w:bCs/>
      <w:sz w:val="32"/>
      <w:szCs w:val="28"/>
    </w:rPr>
  </w:style>
  <w:style w:type="paragraph" w:styleId="7">
    <w:name w:val="heading 7"/>
    <w:basedOn w:val="a"/>
    <w:next w:val="a"/>
    <w:link w:val="70"/>
    <w:qFormat/>
    <w:rsid w:val="006C02A6"/>
    <w:pPr>
      <w:keepNext/>
      <w:ind w:firstLine="709"/>
      <w:jc w:val="center"/>
      <w:outlineLvl w:val="6"/>
    </w:pPr>
    <w:rPr>
      <w:b/>
      <w:bCs/>
      <w:sz w:val="32"/>
    </w:rPr>
  </w:style>
  <w:style w:type="paragraph" w:styleId="8">
    <w:name w:val="heading 8"/>
    <w:basedOn w:val="a"/>
    <w:next w:val="a"/>
    <w:link w:val="80"/>
    <w:qFormat/>
    <w:rsid w:val="006C02A6"/>
    <w:pPr>
      <w:keepNext/>
      <w:outlineLvl w:val="7"/>
    </w:pPr>
    <w:rPr>
      <w:b/>
      <w:bCs/>
    </w:rPr>
  </w:style>
  <w:style w:type="paragraph" w:styleId="9">
    <w:name w:val="heading 9"/>
    <w:basedOn w:val="a"/>
    <w:next w:val="a"/>
    <w:link w:val="90"/>
    <w:qFormat/>
    <w:rsid w:val="006C02A6"/>
    <w:pPr>
      <w:keepNext/>
      <w:widowControl w:val="0"/>
      <w:autoSpaceDE w:val="0"/>
      <w:autoSpaceDN w:val="0"/>
      <w:ind w:left="284" w:right="567"/>
      <w:jc w:val="center"/>
      <w:outlineLvl w:val="8"/>
    </w:pPr>
    <w:rPr>
      <w:rFonts w:ascii="Times New Roman" w:hAnsi="Times New Roman"/>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9"/>
    <w:rsid w:val="006C02A6"/>
    <w:rPr>
      <w:rFonts w:ascii="Times New Roman" w:eastAsia="Times New Roman" w:hAnsi="Times New Roman" w:cs="Times New Roman"/>
      <w:sz w:val="28"/>
      <w:szCs w:val="28"/>
      <w:lang w:eastAsia="ru-RU"/>
    </w:rPr>
  </w:style>
  <w:style w:type="character" w:customStyle="1" w:styleId="20">
    <w:name w:val="Заголовок 2 Знак"/>
    <w:basedOn w:val="a0"/>
    <w:link w:val="2"/>
    <w:uiPriority w:val="99"/>
    <w:rsid w:val="006C02A6"/>
    <w:rPr>
      <w:rFonts w:ascii="Times New Roman" w:eastAsia="Times New Roman" w:hAnsi="Times New Roman" w:cs="Times New Roman"/>
      <w:b/>
      <w:bCs/>
      <w:sz w:val="32"/>
      <w:szCs w:val="32"/>
      <w:lang w:eastAsia="ru-RU"/>
    </w:rPr>
  </w:style>
  <w:style w:type="character" w:customStyle="1" w:styleId="30">
    <w:name w:val="Заголовок 3 Знак"/>
    <w:basedOn w:val="a0"/>
    <w:link w:val="3"/>
    <w:uiPriority w:val="9"/>
    <w:rsid w:val="006C02A6"/>
    <w:rPr>
      <w:rFonts w:ascii="Times New Roman" w:eastAsia="Times New Roman" w:hAnsi="Times New Roman" w:cs="Times New Roman"/>
      <w:b/>
      <w:bCs/>
      <w:sz w:val="28"/>
      <w:szCs w:val="28"/>
      <w:lang w:eastAsia="ru-RU"/>
    </w:rPr>
  </w:style>
  <w:style w:type="character" w:customStyle="1" w:styleId="40">
    <w:name w:val="Заголовок 4 Знак"/>
    <w:basedOn w:val="a0"/>
    <w:link w:val="4"/>
    <w:rsid w:val="006C02A6"/>
    <w:rPr>
      <w:rFonts w:ascii="Kyrghyz Times" w:eastAsia="Times New Roman" w:hAnsi="Kyrghyz Times" w:cs="Times New Roman"/>
      <w:b/>
      <w:bCs/>
      <w:sz w:val="32"/>
      <w:szCs w:val="24"/>
      <w:lang w:eastAsia="ru-RU"/>
    </w:rPr>
  </w:style>
  <w:style w:type="character" w:customStyle="1" w:styleId="50">
    <w:name w:val="Заголовок 5 Знак"/>
    <w:basedOn w:val="a0"/>
    <w:link w:val="5"/>
    <w:rsid w:val="006C02A6"/>
    <w:rPr>
      <w:rFonts w:ascii="Times New Roman" w:eastAsia="Times New Roman" w:hAnsi="Times New Roman" w:cs="Times New Roman"/>
      <w:sz w:val="32"/>
      <w:szCs w:val="32"/>
      <w:lang w:eastAsia="ru-RU"/>
    </w:rPr>
  </w:style>
  <w:style w:type="character" w:customStyle="1" w:styleId="60">
    <w:name w:val="Заголовок 6 Знак"/>
    <w:basedOn w:val="a0"/>
    <w:link w:val="6"/>
    <w:rsid w:val="006C02A6"/>
    <w:rPr>
      <w:rFonts w:ascii="Times New Roman" w:eastAsia="Times New Roman" w:hAnsi="Times New Roman" w:cs="Times New Roman"/>
      <w:b/>
      <w:bCs/>
      <w:sz w:val="32"/>
      <w:szCs w:val="28"/>
      <w:lang w:eastAsia="ru-RU"/>
    </w:rPr>
  </w:style>
  <w:style w:type="character" w:customStyle="1" w:styleId="70">
    <w:name w:val="Заголовок 7 Знак"/>
    <w:basedOn w:val="a0"/>
    <w:link w:val="7"/>
    <w:rsid w:val="006C02A6"/>
    <w:rPr>
      <w:rFonts w:ascii="Kyrghyz Times" w:eastAsia="Times New Roman" w:hAnsi="Kyrghyz Times" w:cs="Times New Roman"/>
      <w:b/>
      <w:bCs/>
      <w:sz w:val="32"/>
      <w:szCs w:val="24"/>
      <w:lang w:eastAsia="ru-RU"/>
    </w:rPr>
  </w:style>
  <w:style w:type="character" w:customStyle="1" w:styleId="80">
    <w:name w:val="Заголовок 8 Знак"/>
    <w:basedOn w:val="a0"/>
    <w:link w:val="8"/>
    <w:rsid w:val="006C02A6"/>
    <w:rPr>
      <w:rFonts w:ascii="Kyrghyz Times" w:eastAsia="Times New Roman" w:hAnsi="Kyrghyz Times" w:cs="Times New Roman"/>
      <w:b/>
      <w:bCs/>
      <w:sz w:val="24"/>
      <w:szCs w:val="24"/>
      <w:lang w:eastAsia="ru-RU"/>
    </w:rPr>
  </w:style>
  <w:style w:type="character" w:customStyle="1" w:styleId="90">
    <w:name w:val="Заголовок 9 Знак"/>
    <w:basedOn w:val="a0"/>
    <w:link w:val="9"/>
    <w:rsid w:val="006C02A6"/>
    <w:rPr>
      <w:rFonts w:ascii="Times New Roman" w:eastAsia="Times New Roman" w:hAnsi="Times New Roman" w:cs="Times New Roman"/>
      <w:sz w:val="28"/>
      <w:szCs w:val="28"/>
      <w:lang w:eastAsia="ru-RU"/>
    </w:rPr>
  </w:style>
  <w:style w:type="paragraph" w:customStyle="1" w:styleId="Iauiue2">
    <w:name w:val="Iau?iue2"/>
    <w:rsid w:val="006C02A6"/>
    <w:pPr>
      <w:widowControl w:val="0"/>
      <w:autoSpaceDE w:val="0"/>
      <w:autoSpaceDN w:val="0"/>
      <w:spacing w:after="0" w:line="240" w:lineRule="auto"/>
    </w:pPr>
    <w:rPr>
      <w:rFonts w:ascii="Times New Roman" w:eastAsia="Times New Roman" w:hAnsi="Times New Roman" w:cs="Times New Roman"/>
      <w:sz w:val="20"/>
      <w:szCs w:val="20"/>
      <w:lang w:eastAsia="ru-RU"/>
    </w:rPr>
  </w:style>
  <w:style w:type="paragraph" w:customStyle="1" w:styleId="11">
    <w:name w:val="заголовок 1"/>
    <w:basedOn w:val="a"/>
    <w:next w:val="a"/>
    <w:uiPriority w:val="99"/>
    <w:rsid w:val="006C02A6"/>
    <w:pPr>
      <w:keepNext/>
      <w:widowControl w:val="0"/>
      <w:autoSpaceDE w:val="0"/>
      <w:autoSpaceDN w:val="0"/>
      <w:jc w:val="center"/>
    </w:pPr>
    <w:rPr>
      <w:rFonts w:ascii="Times New Roman" w:hAnsi="Times New Roman"/>
      <w:color w:val="000000"/>
      <w:sz w:val="20"/>
    </w:rPr>
  </w:style>
  <w:style w:type="paragraph" w:customStyle="1" w:styleId="22">
    <w:name w:val="заголовок 2"/>
    <w:basedOn w:val="a"/>
    <w:next w:val="a"/>
    <w:rsid w:val="006C02A6"/>
    <w:pPr>
      <w:keepNext/>
      <w:widowControl w:val="0"/>
      <w:autoSpaceDE w:val="0"/>
      <w:autoSpaceDN w:val="0"/>
    </w:pPr>
    <w:rPr>
      <w:rFonts w:ascii="Times New Roman" w:hAnsi="Times New Roman"/>
      <w:b/>
      <w:bCs/>
      <w:color w:val="000000"/>
      <w:sz w:val="20"/>
    </w:rPr>
  </w:style>
  <w:style w:type="paragraph" w:customStyle="1" w:styleId="41">
    <w:name w:val="заголовок 4"/>
    <w:basedOn w:val="a"/>
    <w:next w:val="a"/>
    <w:rsid w:val="006C02A6"/>
    <w:pPr>
      <w:keepNext/>
      <w:widowControl w:val="0"/>
      <w:autoSpaceDE w:val="0"/>
      <w:autoSpaceDN w:val="0"/>
      <w:jc w:val="center"/>
    </w:pPr>
    <w:rPr>
      <w:rFonts w:ascii="Times New Roman" w:hAnsi="Times New Roman"/>
      <w:sz w:val="20"/>
    </w:rPr>
  </w:style>
  <w:style w:type="paragraph" w:customStyle="1" w:styleId="caaieiaie1">
    <w:name w:val="caaieiaie 1"/>
    <w:basedOn w:val="Iauiue2"/>
    <w:next w:val="Iauiue2"/>
    <w:rsid w:val="006C02A6"/>
    <w:pPr>
      <w:keepNext/>
      <w:spacing w:before="240" w:after="60"/>
    </w:pPr>
    <w:rPr>
      <w:rFonts w:ascii="Arial" w:hAnsi="Arial" w:cs="Arial"/>
      <w:b/>
      <w:bCs/>
      <w:kern w:val="28"/>
      <w:sz w:val="28"/>
      <w:szCs w:val="28"/>
    </w:rPr>
  </w:style>
  <w:style w:type="character" w:customStyle="1" w:styleId="iiianoaieou">
    <w:name w:val="iiia? no?aieou"/>
    <w:basedOn w:val="Iniiaiieoeoo2"/>
    <w:rsid w:val="006C02A6"/>
  </w:style>
  <w:style w:type="character" w:customStyle="1" w:styleId="Iniiaiieoeoo2">
    <w:name w:val="Iniiaiie o?eoo2"/>
    <w:rsid w:val="006C02A6"/>
  </w:style>
  <w:style w:type="paragraph" w:styleId="a3">
    <w:name w:val="Title"/>
    <w:aliases w:val="обычный"/>
    <w:basedOn w:val="a"/>
    <w:link w:val="a4"/>
    <w:qFormat/>
    <w:rsid w:val="006C02A6"/>
    <w:pPr>
      <w:widowControl w:val="0"/>
      <w:autoSpaceDE w:val="0"/>
      <w:autoSpaceDN w:val="0"/>
      <w:jc w:val="center"/>
    </w:pPr>
    <w:rPr>
      <w:rFonts w:ascii="Times New Roman" w:hAnsi="Times New Roman"/>
      <w:sz w:val="32"/>
      <w:szCs w:val="20"/>
      <w:u w:val="single"/>
    </w:rPr>
  </w:style>
  <w:style w:type="character" w:customStyle="1" w:styleId="a4">
    <w:name w:val="Название Знак"/>
    <w:aliases w:val="обычный Знак"/>
    <w:basedOn w:val="a0"/>
    <w:link w:val="a3"/>
    <w:rsid w:val="006C02A6"/>
    <w:rPr>
      <w:rFonts w:ascii="Times New Roman" w:eastAsia="Times New Roman" w:hAnsi="Times New Roman" w:cs="Times New Roman"/>
      <w:sz w:val="32"/>
      <w:szCs w:val="20"/>
      <w:u w:val="single"/>
      <w:lang w:eastAsia="ru-RU"/>
    </w:rPr>
  </w:style>
  <w:style w:type="paragraph" w:styleId="a5">
    <w:name w:val="Body Text"/>
    <w:aliases w:val="bt"/>
    <w:basedOn w:val="Iauiue2"/>
    <w:link w:val="a6"/>
    <w:rsid w:val="006C02A6"/>
    <w:rPr>
      <w:sz w:val="16"/>
      <w:szCs w:val="16"/>
    </w:rPr>
  </w:style>
  <w:style w:type="character" w:customStyle="1" w:styleId="a6">
    <w:name w:val="Основной текст Знак"/>
    <w:aliases w:val="bt Знак"/>
    <w:basedOn w:val="a0"/>
    <w:link w:val="a5"/>
    <w:rsid w:val="006C02A6"/>
    <w:rPr>
      <w:rFonts w:ascii="Times New Roman" w:eastAsia="Times New Roman" w:hAnsi="Times New Roman" w:cs="Times New Roman"/>
      <w:sz w:val="16"/>
      <w:szCs w:val="16"/>
      <w:lang w:eastAsia="ru-RU"/>
    </w:rPr>
  </w:style>
  <w:style w:type="paragraph" w:styleId="a7">
    <w:name w:val="caption"/>
    <w:basedOn w:val="a"/>
    <w:next w:val="a"/>
    <w:qFormat/>
    <w:rsid w:val="006C02A6"/>
    <w:pPr>
      <w:widowControl w:val="0"/>
      <w:autoSpaceDE w:val="0"/>
      <w:autoSpaceDN w:val="0"/>
      <w:jc w:val="center"/>
    </w:pPr>
    <w:rPr>
      <w:rFonts w:ascii="Times New Roman" w:hAnsi="Times New Roman"/>
      <w:b/>
      <w:bCs/>
      <w:sz w:val="32"/>
      <w:szCs w:val="32"/>
    </w:rPr>
  </w:style>
  <w:style w:type="paragraph" w:styleId="31">
    <w:name w:val="Body Text 3"/>
    <w:basedOn w:val="a"/>
    <w:link w:val="32"/>
    <w:rsid w:val="006C02A6"/>
    <w:pPr>
      <w:widowControl w:val="0"/>
      <w:autoSpaceDE w:val="0"/>
      <w:autoSpaceDN w:val="0"/>
      <w:jc w:val="center"/>
    </w:pPr>
    <w:rPr>
      <w:rFonts w:ascii="Times New Roman" w:hAnsi="Times New Roman"/>
      <w:szCs w:val="20"/>
    </w:rPr>
  </w:style>
  <w:style w:type="character" w:customStyle="1" w:styleId="32">
    <w:name w:val="Основной текст 3 Знак"/>
    <w:basedOn w:val="a0"/>
    <w:link w:val="31"/>
    <w:rsid w:val="006C02A6"/>
    <w:rPr>
      <w:rFonts w:ascii="Times New Roman" w:eastAsia="Times New Roman" w:hAnsi="Times New Roman" w:cs="Times New Roman"/>
      <w:sz w:val="24"/>
      <w:szCs w:val="20"/>
      <w:lang w:eastAsia="ru-RU"/>
    </w:rPr>
  </w:style>
  <w:style w:type="paragraph" w:styleId="a8">
    <w:name w:val="Body Text Indent"/>
    <w:basedOn w:val="a"/>
    <w:link w:val="a9"/>
    <w:rsid w:val="006C02A6"/>
    <w:pPr>
      <w:widowControl w:val="0"/>
      <w:autoSpaceDE w:val="0"/>
      <w:autoSpaceDN w:val="0"/>
      <w:jc w:val="both"/>
    </w:pPr>
    <w:rPr>
      <w:rFonts w:ascii="Times New Roman" w:hAnsi="Times New Roman"/>
      <w:sz w:val="28"/>
      <w:szCs w:val="28"/>
    </w:rPr>
  </w:style>
  <w:style w:type="character" w:customStyle="1" w:styleId="a9">
    <w:name w:val="Основной текст с отступом Знак"/>
    <w:basedOn w:val="a0"/>
    <w:link w:val="a8"/>
    <w:rsid w:val="006C02A6"/>
    <w:rPr>
      <w:rFonts w:ascii="Times New Roman" w:eastAsia="Times New Roman" w:hAnsi="Times New Roman" w:cs="Times New Roman"/>
      <w:sz w:val="28"/>
      <w:szCs w:val="28"/>
      <w:lang w:eastAsia="ru-RU"/>
    </w:rPr>
  </w:style>
  <w:style w:type="paragraph" w:styleId="33">
    <w:name w:val="Body Text Indent 3"/>
    <w:basedOn w:val="a"/>
    <w:link w:val="34"/>
    <w:rsid w:val="006C02A6"/>
    <w:pPr>
      <w:ind w:firstLine="708"/>
    </w:pPr>
  </w:style>
  <w:style w:type="character" w:customStyle="1" w:styleId="34">
    <w:name w:val="Основной текст с отступом 3 Знак"/>
    <w:basedOn w:val="a0"/>
    <w:link w:val="33"/>
    <w:rsid w:val="006C02A6"/>
    <w:rPr>
      <w:rFonts w:ascii="Kyrghyz Times" w:eastAsia="Times New Roman" w:hAnsi="Kyrghyz Times" w:cs="Times New Roman"/>
      <w:sz w:val="24"/>
      <w:szCs w:val="24"/>
      <w:lang w:eastAsia="ru-RU"/>
    </w:rPr>
  </w:style>
  <w:style w:type="paragraph" w:styleId="23">
    <w:name w:val="Body Text 2"/>
    <w:aliases w:val="Paragraph No,Paragraph No + по ширине,Первая строка:  1,25 см,2... Знак Знак Знак Знак,2... Знак Знак"/>
    <w:basedOn w:val="a"/>
    <w:link w:val="24"/>
    <w:rsid w:val="006C02A6"/>
    <w:pPr>
      <w:jc w:val="center"/>
    </w:pPr>
    <w:rPr>
      <w:sz w:val="28"/>
    </w:rPr>
  </w:style>
  <w:style w:type="character" w:customStyle="1" w:styleId="24">
    <w:name w:val="Основной текст 2 Знак"/>
    <w:aliases w:val="Paragraph No Знак1,Paragraph No + по ширине Знак1,Первая строка:  1 Знак1,25 см Знак1,2... Знак Знак Знак Знак Знак1,2... Знак Знак Знак"/>
    <w:basedOn w:val="a0"/>
    <w:link w:val="23"/>
    <w:rsid w:val="006C02A6"/>
    <w:rPr>
      <w:rFonts w:ascii="Kyrghyz Times" w:eastAsia="Times New Roman" w:hAnsi="Kyrghyz Times" w:cs="Times New Roman"/>
      <w:sz w:val="28"/>
      <w:szCs w:val="24"/>
      <w:lang w:eastAsia="ru-RU"/>
    </w:rPr>
  </w:style>
  <w:style w:type="paragraph" w:styleId="25">
    <w:name w:val="Body Text Indent 2"/>
    <w:basedOn w:val="a"/>
    <w:link w:val="26"/>
    <w:rsid w:val="006C02A6"/>
    <w:pPr>
      <w:widowControl w:val="0"/>
      <w:autoSpaceDE w:val="0"/>
      <w:autoSpaceDN w:val="0"/>
      <w:ind w:firstLine="851"/>
      <w:jc w:val="both"/>
    </w:pPr>
    <w:rPr>
      <w:rFonts w:ascii="Times New Roman" w:hAnsi="Times New Roman"/>
      <w:sz w:val="28"/>
      <w:szCs w:val="28"/>
    </w:rPr>
  </w:style>
  <w:style w:type="character" w:customStyle="1" w:styleId="26">
    <w:name w:val="Основной текст с отступом 2 Знак"/>
    <w:basedOn w:val="a0"/>
    <w:link w:val="25"/>
    <w:rsid w:val="006C02A6"/>
    <w:rPr>
      <w:rFonts w:ascii="Times New Roman" w:eastAsia="Times New Roman" w:hAnsi="Times New Roman" w:cs="Times New Roman"/>
      <w:sz w:val="28"/>
      <w:szCs w:val="28"/>
      <w:lang w:eastAsia="ru-RU"/>
    </w:rPr>
  </w:style>
  <w:style w:type="paragraph" w:styleId="aa">
    <w:name w:val="footer"/>
    <w:basedOn w:val="Iauiue2"/>
    <w:link w:val="ab"/>
    <w:uiPriority w:val="99"/>
    <w:rsid w:val="006C02A6"/>
    <w:pPr>
      <w:tabs>
        <w:tab w:val="center" w:pos="4153"/>
        <w:tab w:val="right" w:pos="8306"/>
      </w:tabs>
    </w:pPr>
    <w:rPr>
      <w:sz w:val="26"/>
      <w:szCs w:val="26"/>
    </w:rPr>
  </w:style>
  <w:style w:type="character" w:customStyle="1" w:styleId="ab">
    <w:name w:val="Нижний колонтитул Знак"/>
    <w:basedOn w:val="a0"/>
    <w:link w:val="aa"/>
    <w:uiPriority w:val="99"/>
    <w:rsid w:val="006C02A6"/>
    <w:rPr>
      <w:rFonts w:ascii="Times New Roman" w:eastAsia="Times New Roman" w:hAnsi="Times New Roman" w:cs="Times New Roman"/>
      <w:sz w:val="26"/>
      <w:szCs w:val="26"/>
      <w:lang w:eastAsia="ru-RU"/>
    </w:rPr>
  </w:style>
  <w:style w:type="paragraph" w:styleId="ac">
    <w:name w:val="Subtitle"/>
    <w:basedOn w:val="a"/>
    <w:link w:val="ad"/>
    <w:qFormat/>
    <w:rsid w:val="006C02A6"/>
    <w:pPr>
      <w:jc w:val="center"/>
    </w:pPr>
    <w:rPr>
      <w:rFonts w:ascii="Times New Roman" w:hAnsi="Times New Roman"/>
      <w:sz w:val="28"/>
    </w:rPr>
  </w:style>
  <w:style w:type="character" w:customStyle="1" w:styleId="ad">
    <w:name w:val="Подзаголовок Знак"/>
    <w:basedOn w:val="a0"/>
    <w:link w:val="ac"/>
    <w:rsid w:val="006C02A6"/>
    <w:rPr>
      <w:rFonts w:ascii="Times New Roman" w:eastAsia="Times New Roman" w:hAnsi="Times New Roman" w:cs="Times New Roman"/>
      <w:sz w:val="28"/>
      <w:szCs w:val="24"/>
      <w:lang w:eastAsia="ru-RU"/>
    </w:rPr>
  </w:style>
  <w:style w:type="paragraph" w:styleId="ae">
    <w:name w:val="header"/>
    <w:basedOn w:val="a"/>
    <w:link w:val="af"/>
    <w:uiPriority w:val="99"/>
    <w:rsid w:val="006C02A6"/>
    <w:pPr>
      <w:tabs>
        <w:tab w:val="center" w:pos="4677"/>
        <w:tab w:val="right" w:pos="9355"/>
      </w:tabs>
    </w:pPr>
  </w:style>
  <w:style w:type="character" w:customStyle="1" w:styleId="af">
    <w:name w:val="Верхний колонтитул Знак"/>
    <w:basedOn w:val="a0"/>
    <w:link w:val="ae"/>
    <w:uiPriority w:val="99"/>
    <w:rsid w:val="006C02A6"/>
    <w:rPr>
      <w:rFonts w:ascii="Kyrghyz Times" w:eastAsia="Times New Roman" w:hAnsi="Kyrghyz Times" w:cs="Times New Roman"/>
      <w:sz w:val="24"/>
      <w:szCs w:val="24"/>
      <w:lang w:eastAsia="ru-RU"/>
    </w:rPr>
  </w:style>
  <w:style w:type="character" w:styleId="af0">
    <w:name w:val="page number"/>
    <w:basedOn w:val="a0"/>
    <w:rsid w:val="006C02A6"/>
  </w:style>
  <w:style w:type="character" w:customStyle="1" w:styleId="12">
    <w:name w:val="Гиперссылка1"/>
    <w:rsid w:val="006C02A6"/>
    <w:rPr>
      <w:color w:val="0000FF"/>
      <w:u w:val="single"/>
    </w:rPr>
  </w:style>
  <w:style w:type="paragraph" w:styleId="af1">
    <w:name w:val="Balloon Text"/>
    <w:basedOn w:val="a"/>
    <w:link w:val="af2"/>
    <w:uiPriority w:val="99"/>
    <w:rsid w:val="006C02A6"/>
    <w:rPr>
      <w:rFonts w:ascii="Tahoma" w:hAnsi="Tahoma" w:cs="Tahoma"/>
      <w:sz w:val="16"/>
      <w:szCs w:val="16"/>
    </w:rPr>
  </w:style>
  <w:style w:type="character" w:customStyle="1" w:styleId="af2">
    <w:name w:val="Текст выноски Знак"/>
    <w:basedOn w:val="a0"/>
    <w:link w:val="af1"/>
    <w:uiPriority w:val="99"/>
    <w:rsid w:val="006C02A6"/>
    <w:rPr>
      <w:rFonts w:ascii="Tahoma" w:eastAsia="Times New Roman" w:hAnsi="Tahoma" w:cs="Tahoma"/>
      <w:sz w:val="16"/>
      <w:szCs w:val="16"/>
      <w:lang w:eastAsia="ru-RU"/>
    </w:rPr>
  </w:style>
  <w:style w:type="table" w:styleId="af3">
    <w:name w:val="Table Grid"/>
    <w:basedOn w:val="a1"/>
    <w:uiPriority w:val="59"/>
    <w:rsid w:val="006C02A6"/>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4">
    <w:name w:val="Hyperlink"/>
    <w:rsid w:val="006C02A6"/>
    <w:rPr>
      <w:color w:val="0000FF"/>
      <w:u w:val="single"/>
    </w:rPr>
  </w:style>
  <w:style w:type="character" w:styleId="af5">
    <w:name w:val="FollowedHyperlink"/>
    <w:rsid w:val="006C02A6"/>
    <w:rPr>
      <w:color w:val="800080"/>
      <w:u w:val="single"/>
    </w:rPr>
  </w:style>
  <w:style w:type="paragraph" w:styleId="af6">
    <w:name w:val="footnote text"/>
    <w:aliases w:val="single space,FOOTNOTES,fn,footnote text,Footnote,12pt"/>
    <w:basedOn w:val="a"/>
    <w:link w:val="af7"/>
    <w:rsid w:val="006C02A6"/>
    <w:rPr>
      <w:sz w:val="20"/>
      <w:szCs w:val="20"/>
    </w:rPr>
  </w:style>
  <w:style w:type="character" w:customStyle="1" w:styleId="af7">
    <w:name w:val="Текст сноски Знак"/>
    <w:aliases w:val="single space Знак,FOOTNOTES Знак,fn Знак,footnote text Знак,Footnote Знак,12pt Знак"/>
    <w:basedOn w:val="a0"/>
    <w:link w:val="af6"/>
    <w:rsid w:val="006C02A6"/>
    <w:rPr>
      <w:rFonts w:ascii="Kyrghyz Times" w:eastAsia="Times New Roman" w:hAnsi="Kyrghyz Times" w:cs="Times New Roman"/>
      <w:sz w:val="20"/>
      <w:szCs w:val="20"/>
      <w:lang w:eastAsia="ru-RU"/>
    </w:rPr>
  </w:style>
  <w:style w:type="character" w:styleId="af8">
    <w:name w:val="footnote reference"/>
    <w:rsid w:val="006C02A6"/>
    <w:rPr>
      <w:vertAlign w:val="superscript"/>
    </w:rPr>
  </w:style>
  <w:style w:type="paragraph" w:customStyle="1" w:styleId="210">
    <w:name w:val="Основной текст с отступом 21"/>
    <w:basedOn w:val="a"/>
    <w:rsid w:val="006C02A6"/>
    <w:pPr>
      <w:widowControl w:val="0"/>
      <w:suppressAutoHyphens/>
      <w:autoSpaceDE w:val="0"/>
      <w:ind w:firstLine="851"/>
      <w:jc w:val="both"/>
    </w:pPr>
    <w:rPr>
      <w:rFonts w:ascii="Times New Roman" w:hAnsi="Times New Roman"/>
      <w:sz w:val="28"/>
      <w:szCs w:val="28"/>
      <w:lang w:eastAsia="ar-SA"/>
    </w:rPr>
  </w:style>
  <w:style w:type="character" w:customStyle="1" w:styleId="BodyTextIndentChar">
    <w:name w:val="Body Text Indent Char"/>
    <w:locked/>
    <w:rsid w:val="006C02A6"/>
    <w:rPr>
      <w:sz w:val="28"/>
      <w:szCs w:val="28"/>
      <w:lang w:val="ru-RU" w:eastAsia="ru-RU" w:bidi="ar-SA"/>
    </w:rPr>
  </w:style>
  <w:style w:type="character" w:customStyle="1" w:styleId="Heading1Char">
    <w:name w:val="Heading 1 Char"/>
    <w:locked/>
    <w:rsid w:val="006C02A6"/>
    <w:rPr>
      <w:sz w:val="28"/>
      <w:szCs w:val="28"/>
      <w:lang w:val="ru-RU" w:eastAsia="ru-RU" w:bidi="ar-SA"/>
    </w:rPr>
  </w:style>
  <w:style w:type="numbering" w:customStyle="1" w:styleId="13">
    <w:name w:val="Нет списка1"/>
    <w:next w:val="a2"/>
    <w:uiPriority w:val="99"/>
    <w:semiHidden/>
    <w:unhideWhenUsed/>
    <w:rsid w:val="006C02A6"/>
  </w:style>
  <w:style w:type="numbering" w:customStyle="1" w:styleId="110">
    <w:name w:val="Нет списка11"/>
    <w:next w:val="a2"/>
    <w:semiHidden/>
    <w:rsid w:val="006C02A6"/>
  </w:style>
  <w:style w:type="numbering" w:customStyle="1" w:styleId="27">
    <w:name w:val="Нет списка2"/>
    <w:next w:val="a2"/>
    <w:uiPriority w:val="99"/>
    <w:semiHidden/>
    <w:unhideWhenUsed/>
    <w:rsid w:val="006C02A6"/>
  </w:style>
  <w:style w:type="numbering" w:customStyle="1" w:styleId="120">
    <w:name w:val="Нет списка12"/>
    <w:next w:val="a2"/>
    <w:semiHidden/>
    <w:rsid w:val="006C02A6"/>
  </w:style>
  <w:style w:type="numbering" w:customStyle="1" w:styleId="111">
    <w:name w:val="Нет списка111"/>
    <w:next w:val="a2"/>
    <w:uiPriority w:val="99"/>
    <w:semiHidden/>
    <w:unhideWhenUsed/>
    <w:rsid w:val="006C02A6"/>
  </w:style>
  <w:style w:type="numbering" w:customStyle="1" w:styleId="1111">
    <w:name w:val="Нет списка1111"/>
    <w:next w:val="a2"/>
    <w:semiHidden/>
    <w:rsid w:val="006C02A6"/>
  </w:style>
  <w:style w:type="numbering" w:customStyle="1" w:styleId="35">
    <w:name w:val="Нет списка3"/>
    <w:next w:val="a2"/>
    <w:uiPriority w:val="99"/>
    <w:semiHidden/>
    <w:unhideWhenUsed/>
    <w:rsid w:val="006C02A6"/>
  </w:style>
  <w:style w:type="numbering" w:customStyle="1" w:styleId="130">
    <w:name w:val="Нет списка13"/>
    <w:next w:val="a2"/>
    <w:semiHidden/>
    <w:rsid w:val="006C02A6"/>
  </w:style>
  <w:style w:type="numbering" w:customStyle="1" w:styleId="112">
    <w:name w:val="Нет списка112"/>
    <w:next w:val="a2"/>
    <w:uiPriority w:val="99"/>
    <w:semiHidden/>
    <w:unhideWhenUsed/>
    <w:rsid w:val="006C02A6"/>
  </w:style>
  <w:style w:type="numbering" w:customStyle="1" w:styleId="1112">
    <w:name w:val="Нет списка1112"/>
    <w:next w:val="a2"/>
    <w:semiHidden/>
    <w:rsid w:val="006C02A6"/>
  </w:style>
  <w:style w:type="numbering" w:customStyle="1" w:styleId="42">
    <w:name w:val="Нет списка4"/>
    <w:next w:val="a2"/>
    <w:uiPriority w:val="99"/>
    <w:semiHidden/>
    <w:unhideWhenUsed/>
    <w:rsid w:val="006C02A6"/>
  </w:style>
  <w:style w:type="numbering" w:customStyle="1" w:styleId="14">
    <w:name w:val="Нет списка14"/>
    <w:next w:val="a2"/>
    <w:semiHidden/>
    <w:rsid w:val="006C02A6"/>
  </w:style>
  <w:style w:type="numbering" w:customStyle="1" w:styleId="113">
    <w:name w:val="Нет списка113"/>
    <w:next w:val="a2"/>
    <w:uiPriority w:val="99"/>
    <w:semiHidden/>
    <w:unhideWhenUsed/>
    <w:rsid w:val="006C02A6"/>
  </w:style>
  <w:style w:type="numbering" w:customStyle="1" w:styleId="1113">
    <w:name w:val="Нет списка1113"/>
    <w:next w:val="a2"/>
    <w:semiHidden/>
    <w:rsid w:val="006C02A6"/>
  </w:style>
  <w:style w:type="numbering" w:customStyle="1" w:styleId="51">
    <w:name w:val="Нет списка5"/>
    <w:next w:val="a2"/>
    <w:uiPriority w:val="99"/>
    <w:semiHidden/>
    <w:unhideWhenUsed/>
    <w:rsid w:val="006C02A6"/>
  </w:style>
  <w:style w:type="numbering" w:customStyle="1" w:styleId="15">
    <w:name w:val="Нет списка15"/>
    <w:next w:val="a2"/>
    <w:semiHidden/>
    <w:rsid w:val="006C02A6"/>
  </w:style>
  <w:style w:type="numbering" w:customStyle="1" w:styleId="114">
    <w:name w:val="Нет списка114"/>
    <w:next w:val="a2"/>
    <w:uiPriority w:val="99"/>
    <w:semiHidden/>
    <w:unhideWhenUsed/>
    <w:rsid w:val="006C02A6"/>
  </w:style>
  <w:style w:type="numbering" w:customStyle="1" w:styleId="1114">
    <w:name w:val="Нет списка1114"/>
    <w:next w:val="a2"/>
    <w:semiHidden/>
    <w:rsid w:val="006C02A6"/>
  </w:style>
  <w:style w:type="numbering" w:customStyle="1" w:styleId="61">
    <w:name w:val="Нет списка6"/>
    <w:next w:val="a2"/>
    <w:uiPriority w:val="99"/>
    <w:semiHidden/>
    <w:unhideWhenUsed/>
    <w:rsid w:val="006C02A6"/>
  </w:style>
  <w:style w:type="numbering" w:customStyle="1" w:styleId="16">
    <w:name w:val="Нет списка16"/>
    <w:next w:val="a2"/>
    <w:semiHidden/>
    <w:rsid w:val="006C02A6"/>
  </w:style>
  <w:style w:type="numbering" w:customStyle="1" w:styleId="115">
    <w:name w:val="Нет списка115"/>
    <w:next w:val="a2"/>
    <w:uiPriority w:val="99"/>
    <w:semiHidden/>
    <w:unhideWhenUsed/>
    <w:rsid w:val="006C02A6"/>
  </w:style>
  <w:style w:type="numbering" w:customStyle="1" w:styleId="1115">
    <w:name w:val="Нет списка1115"/>
    <w:next w:val="a2"/>
    <w:semiHidden/>
    <w:rsid w:val="006C02A6"/>
  </w:style>
  <w:style w:type="numbering" w:customStyle="1" w:styleId="71">
    <w:name w:val="Нет списка7"/>
    <w:next w:val="a2"/>
    <w:uiPriority w:val="99"/>
    <w:semiHidden/>
    <w:unhideWhenUsed/>
    <w:rsid w:val="006C02A6"/>
  </w:style>
  <w:style w:type="numbering" w:customStyle="1" w:styleId="17">
    <w:name w:val="Нет списка17"/>
    <w:next w:val="a2"/>
    <w:semiHidden/>
    <w:rsid w:val="006C02A6"/>
  </w:style>
  <w:style w:type="numbering" w:customStyle="1" w:styleId="116">
    <w:name w:val="Нет списка116"/>
    <w:next w:val="a2"/>
    <w:uiPriority w:val="99"/>
    <w:semiHidden/>
    <w:unhideWhenUsed/>
    <w:rsid w:val="006C02A6"/>
  </w:style>
  <w:style w:type="numbering" w:customStyle="1" w:styleId="1116">
    <w:name w:val="Нет списка1116"/>
    <w:next w:val="a2"/>
    <w:semiHidden/>
    <w:rsid w:val="006C02A6"/>
  </w:style>
  <w:style w:type="character" w:customStyle="1" w:styleId="28">
    <w:name w:val="Гиперссылка2"/>
    <w:rsid w:val="006C02A6"/>
    <w:rPr>
      <w:color w:val="0000FF"/>
      <w:u w:val="single"/>
    </w:rPr>
  </w:style>
  <w:style w:type="paragraph" w:styleId="af9">
    <w:name w:val="List Paragraph"/>
    <w:basedOn w:val="a"/>
    <w:uiPriority w:val="34"/>
    <w:qFormat/>
    <w:rsid w:val="006C02A6"/>
    <w:pPr>
      <w:ind w:left="720"/>
      <w:contextualSpacing/>
    </w:pPr>
  </w:style>
  <w:style w:type="paragraph" w:styleId="afa">
    <w:name w:val="endnote text"/>
    <w:basedOn w:val="a"/>
    <w:link w:val="afb"/>
    <w:rsid w:val="006C02A6"/>
    <w:rPr>
      <w:sz w:val="20"/>
      <w:szCs w:val="20"/>
    </w:rPr>
  </w:style>
  <w:style w:type="character" w:customStyle="1" w:styleId="afb">
    <w:name w:val="Текст концевой сноски Знак"/>
    <w:basedOn w:val="a0"/>
    <w:link w:val="afa"/>
    <w:rsid w:val="006C02A6"/>
    <w:rPr>
      <w:rFonts w:ascii="Kyrghyz Times" w:eastAsia="Times New Roman" w:hAnsi="Kyrghyz Times" w:cs="Times New Roman"/>
      <w:sz w:val="20"/>
      <w:szCs w:val="20"/>
      <w:lang w:eastAsia="ru-RU"/>
    </w:rPr>
  </w:style>
  <w:style w:type="character" w:styleId="afc">
    <w:name w:val="endnote reference"/>
    <w:rsid w:val="006C02A6"/>
    <w:rPr>
      <w:vertAlign w:val="superscript"/>
    </w:rPr>
  </w:style>
  <w:style w:type="character" w:customStyle="1" w:styleId="36">
    <w:name w:val="Гиперссылка3"/>
    <w:rsid w:val="006C02A6"/>
    <w:rPr>
      <w:color w:val="0000FF"/>
      <w:u w:val="single"/>
    </w:rPr>
  </w:style>
  <w:style w:type="paragraph" w:customStyle="1" w:styleId="1908B561879E4FA493D43F06B79E341D">
    <w:name w:val="1908B561879E4FA493D43F06B79E341D"/>
    <w:rsid w:val="006C02A6"/>
    <w:rPr>
      <w:rFonts w:ascii="Calibri" w:eastAsia="Times New Roman" w:hAnsi="Calibri" w:cs="Times New Roman"/>
      <w:lang w:eastAsia="ru-RU"/>
    </w:rPr>
  </w:style>
  <w:style w:type="character" w:customStyle="1" w:styleId="43">
    <w:name w:val="Гиперссылка4"/>
    <w:rsid w:val="00D35958"/>
    <w:rPr>
      <w:color w:val="0000FF"/>
      <w:u w:val="single"/>
    </w:rPr>
  </w:style>
  <w:style w:type="character" w:customStyle="1" w:styleId="52">
    <w:name w:val="Гиперссылка5"/>
    <w:rsid w:val="0046736E"/>
    <w:rPr>
      <w:color w:val="0000FF"/>
      <w:u w:val="single"/>
    </w:rPr>
  </w:style>
  <w:style w:type="paragraph" w:customStyle="1" w:styleId="29">
    <w:name w:val="Îáû÷íûé2"/>
    <w:uiPriority w:val="99"/>
    <w:rsid w:val="0046736E"/>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character" w:customStyle="1" w:styleId="62">
    <w:name w:val="Гиперссылка6"/>
    <w:rsid w:val="00536526"/>
    <w:rPr>
      <w:color w:val="0000FF"/>
      <w:u w:val="single"/>
    </w:rPr>
  </w:style>
  <w:style w:type="numbering" w:customStyle="1" w:styleId="81">
    <w:name w:val="Нет списка8"/>
    <w:next w:val="a2"/>
    <w:uiPriority w:val="99"/>
    <w:semiHidden/>
    <w:unhideWhenUsed/>
    <w:rsid w:val="00536526"/>
  </w:style>
  <w:style w:type="numbering" w:customStyle="1" w:styleId="91">
    <w:name w:val="Нет списка9"/>
    <w:next w:val="a2"/>
    <w:uiPriority w:val="99"/>
    <w:semiHidden/>
    <w:unhideWhenUsed/>
    <w:rsid w:val="00536526"/>
  </w:style>
  <w:style w:type="numbering" w:customStyle="1" w:styleId="18">
    <w:name w:val="Нет списка18"/>
    <w:next w:val="a2"/>
    <w:semiHidden/>
    <w:unhideWhenUsed/>
    <w:rsid w:val="00536526"/>
  </w:style>
  <w:style w:type="table" w:customStyle="1" w:styleId="19">
    <w:name w:val="Сетка таблицы1"/>
    <w:basedOn w:val="a1"/>
    <w:next w:val="af3"/>
    <w:rsid w:val="00536526"/>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17">
    <w:name w:val="Нет списка117"/>
    <w:next w:val="a2"/>
    <w:uiPriority w:val="99"/>
    <w:semiHidden/>
    <w:unhideWhenUsed/>
    <w:rsid w:val="00536526"/>
  </w:style>
  <w:style w:type="numbering" w:customStyle="1" w:styleId="1117">
    <w:name w:val="Нет списка1117"/>
    <w:next w:val="a2"/>
    <w:semiHidden/>
    <w:rsid w:val="00536526"/>
  </w:style>
  <w:style w:type="numbering" w:customStyle="1" w:styleId="211">
    <w:name w:val="Нет списка21"/>
    <w:next w:val="a2"/>
    <w:uiPriority w:val="99"/>
    <w:semiHidden/>
    <w:unhideWhenUsed/>
    <w:rsid w:val="00536526"/>
  </w:style>
  <w:style w:type="numbering" w:customStyle="1" w:styleId="121">
    <w:name w:val="Нет списка121"/>
    <w:next w:val="a2"/>
    <w:semiHidden/>
    <w:rsid w:val="00536526"/>
  </w:style>
  <w:style w:type="numbering" w:customStyle="1" w:styleId="11111">
    <w:name w:val="Нет списка11111"/>
    <w:next w:val="a2"/>
    <w:uiPriority w:val="99"/>
    <w:semiHidden/>
    <w:unhideWhenUsed/>
    <w:rsid w:val="00536526"/>
  </w:style>
  <w:style w:type="numbering" w:customStyle="1" w:styleId="111111">
    <w:name w:val="Нет списка111111"/>
    <w:next w:val="a2"/>
    <w:semiHidden/>
    <w:rsid w:val="00536526"/>
  </w:style>
  <w:style w:type="numbering" w:customStyle="1" w:styleId="310">
    <w:name w:val="Нет списка31"/>
    <w:next w:val="a2"/>
    <w:uiPriority w:val="99"/>
    <w:semiHidden/>
    <w:unhideWhenUsed/>
    <w:rsid w:val="00536526"/>
  </w:style>
  <w:style w:type="numbering" w:customStyle="1" w:styleId="131">
    <w:name w:val="Нет списка131"/>
    <w:next w:val="a2"/>
    <w:semiHidden/>
    <w:rsid w:val="00536526"/>
  </w:style>
  <w:style w:type="numbering" w:customStyle="1" w:styleId="1121">
    <w:name w:val="Нет списка1121"/>
    <w:next w:val="a2"/>
    <w:uiPriority w:val="99"/>
    <w:semiHidden/>
    <w:unhideWhenUsed/>
    <w:rsid w:val="00536526"/>
  </w:style>
  <w:style w:type="numbering" w:customStyle="1" w:styleId="11121">
    <w:name w:val="Нет списка11121"/>
    <w:next w:val="a2"/>
    <w:semiHidden/>
    <w:rsid w:val="00536526"/>
  </w:style>
  <w:style w:type="numbering" w:customStyle="1" w:styleId="410">
    <w:name w:val="Нет списка41"/>
    <w:next w:val="a2"/>
    <w:uiPriority w:val="99"/>
    <w:semiHidden/>
    <w:unhideWhenUsed/>
    <w:rsid w:val="00536526"/>
  </w:style>
  <w:style w:type="numbering" w:customStyle="1" w:styleId="141">
    <w:name w:val="Нет списка141"/>
    <w:next w:val="a2"/>
    <w:semiHidden/>
    <w:rsid w:val="00536526"/>
  </w:style>
  <w:style w:type="numbering" w:customStyle="1" w:styleId="1131">
    <w:name w:val="Нет списка1131"/>
    <w:next w:val="a2"/>
    <w:uiPriority w:val="99"/>
    <w:semiHidden/>
    <w:unhideWhenUsed/>
    <w:rsid w:val="00536526"/>
  </w:style>
  <w:style w:type="numbering" w:customStyle="1" w:styleId="11131">
    <w:name w:val="Нет списка11131"/>
    <w:next w:val="a2"/>
    <w:semiHidden/>
    <w:rsid w:val="00536526"/>
  </w:style>
  <w:style w:type="numbering" w:customStyle="1" w:styleId="510">
    <w:name w:val="Нет списка51"/>
    <w:next w:val="a2"/>
    <w:uiPriority w:val="99"/>
    <w:semiHidden/>
    <w:unhideWhenUsed/>
    <w:rsid w:val="00536526"/>
  </w:style>
  <w:style w:type="numbering" w:customStyle="1" w:styleId="151">
    <w:name w:val="Нет списка151"/>
    <w:next w:val="a2"/>
    <w:semiHidden/>
    <w:rsid w:val="00536526"/>
  </w:style>
  <w:style w:type="numbering" w:customStyle="1" w:styleId="1141">
    <w:name w:val="Нет списка1141"/>
    <w:next w:val="a2"/>
    <w:uiPriority w:val="99"/>
    <w:semiHidden/>
    <w:unhideWhenUsed/>
    <w:rsid w:val="00536526"/>
  </w:style>
  <w:style w:type="numbering" w:customStyle="1" w:styleId="11141">
    <w:name w:val="Нет списка11141"/>
    <w:next w:val="a2"/>
    <w:semiHidden/>
    <w:rsid w:val="00536526"/>
  </w:style>
  <w:style w:type="numbering" w:customStyle="1" w:styleId="610">
    <w:name w:val="Нет списка61"/>
    <w:next w:val="a2"/>
    <w:uiPriority w:val="99"/>
    <w:semiHidden/>
    <w:unhideWhenUsed/>
    <w:rsid w:val="00536526"/>
  </w:style>
  <w:style w:type="numbering" w:customStyle="1" w:styleId="161">
    <w:name w:val="Нет списка161"/>
    <w:next w:val="a2"/>
    <w:semiHidden/>
    <w:rsid w:val="00536526"/>
  </w:style>
  <w:style w:type="numbering" w:customStyle="1" w:styleId="1151">
    <w:name w:val="Нет списка1151"/>
    <w:next w:val="a2"/>
    <w:uiPriority w:val="99"/>
    <w:semiHidden/>
    <w:unhideWhenUsed/>
    <w:rsid w:val="00536526"/>
  </w:style>
  <w:style w:type="numbering" w:customStyle="1" w:styleId="11151">
    <w:name w:val="Нет списка11151"/>
    <w:next w:val="a2"/>
    <w:semiHidden/>
    <w:rsid w:val="00536526"/>
  </w:style>
  <w:style w:type="numbering" w:customStyle="1" w:styleId="710">
    <w:name w:val="Нет списка71"/>
    <w:next w:val="a2"/>
    <w:uiPriority w:val="99"/>
    <w:semiHidden/>
    <w:unhideWhenUsed/>
    <w:rsid w:val="00536526"/>
  </w:style>
  <w:style w:type="numbering" w:customStyle="1" w:styleId="171">
    <w:name w:val="Нет списка171"/>
    <w:next w:val="a2"/>
    <w:semiHidden/>
    <w:rsid w:val="00536526"/>
  </w:style>
  <w:style w:type="numbering" w:customStyle="1" w:styleId="1161">
    <w:name w:val="Нет списка1161"/>
    <w:next w:val="a2"/>
    <w:uiPriority w:val="99"/>
    <w:semiHidden/>
    <w:unhideWhenUsed/>
    <w:rsid w:val="00536526"/>
  </w:style>
  <w:style w:type="numbering" w:customStyle="1" w:styleId="11161">
    <w:name w:val="Нет списка11161"/>
    <w:next w:val="a2"/>
    <w:semiHidden/>
    <w:rsid w:val="00536526"/>
  </w:style>
  <w:style w:type="numbering" w:customStyle="1" w:styleId="100">
    <w:name w:val="Нет списка10"/>
    <w:next w:val="a2"/>
    <w:uiPriority w:val="99"/>
    <w:semiHidden/>
    <w:unhideWhenUsed/>
    <w:rsid w:val="00536526"/>
  </w:style>
  <w:style w:type="numbering" w:customStyle="1" w:styleId="190">
    <w:name w:val="Нет списка19"/>
    <w:next w:val="a2"/>
    <w:semiHidden/>
    <w:unhideWhenUsed/>
    <w:rsid w:val="00536526"/>
  </w:style>
  <w:style w:type="table" w:customStyle="1" w:styleId="2a">
    <w:name w:val="Сетка таблицы2"/>
    <w:basedOn w:val="a1"/>
    <w:next w:val="af3"/>
    <w:rsid w:val="00536526"/>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18">
    <w:name w:val="Нет списка118"/>
    <w:next w:val="a2"/>
    <w:uiPriority w:val="99"/>
    <w:semiHidden/>
    <w:unhideWhenUsed/>
    <w:rsid w:val="00536526"/>
  </w:style>
  <w:style w:type="numbering" w:customStyle="1" w:styleId="1118">
    <w:name w:val="Нет списка1118"/>
    <w:next w:val="a2"/>
    <w:semiHidden/>
    <w:rsid w:val="00536526"/>
  </w:style>
  <w:style w:type="numbering" w:customStyle="1" w:styleId="220">
    <w:name w:val="Нет списка22"/>
    <w:next w:val="a2"/>
    <w:uiPriority w:val="99"/>
    <w:semiHidden/>
    <w:unhideWhenUsed/>
    <w:rsid w:val="00536526"/>
  </w:style>
  <w:style w:type="numbering" w:customStyle="1" w:styleId="122">
    <w:name w:val="Нет списка122"/>
    <w:next w:val="a2"/>
    <w:semiHidden/>
    <w:rsid w:val="00536526"/>
  </w:style>
  <w:style w:type="numbering" w:customStyle="1" w:styleId="11112">
    <w:name w:val="Нет списка11112"/>
    <w:next w:val="a2"/>
    <w:uiPriority w:val="99"/>
    <w:semiHidden/>
    <w:unhideWhenUsed/>
    <w:rsid w:val="00536526"/>
  </w:style>
  <w:style w:type="numbering" w:customStyle="1" w:styleId="111112">
    <w:name w:val="Нет списка111112"/>
    <w:next w:val="a2"/>
    <w:semiHidden/>
    <w:rsid w:val="00536526"/>
  </w:style>
  <w:style w:type="numbering" w:customStyle="1" w:styleId="320">
    <w:name w:val="Нет списка32"/>
    <w:next w:val="a2"/>
    <w:uiPriority w:val="99"/>
    <w:semiHidden/>
    <w:unhideWhenUsed/>
    <w:rsid w:val="00536526"/>
  </w:style>
  <w:style w:type="numbering" w:customStyle="1" w:styleId="132">
    <w:name w:val="Нет списка132"/>
    <w:next w:val="a2"/>
    <w:semiHidden/>
    <w:rsid w:val="00536526"/>
  </w:style>
  <w:style w:type="numbering" w:customStyle="1" w:styleId="1122">
    <w:name w:val="Нет списка1122"/>
    <w:next w:val="a2"/>
    <w:uiPriority w:val="99"/>
    <w:semiHidden/>
    <w:unhideWhenUsed/>
    <w:rsid w:val="00536526"/>
  </w:style>
  <w:style w:type="numbering" w:customStyle="1" w:styleId="11122">
    <w:name w:val="Нет списка11122"/>
    <w:next w:val="a2"/>
    <w:semiHidden/>
    <w:rsid w:val="00536526"/>
  </w:style>
  <w:style w:type="numbering" w:customStyle="1" w:styleId="420">
    <w:name w:val="Нет списка42"/>
    <w:next w:val="a2"/>
    <w:uiPriority w:val="99"/>
    <w:semiHidden/>
    <w:unhideWhenUsed/>
    <w:rsid w:val="00536526"/>
  </w:style>
  <w:style w:type="numbering" w:customStyle="1" w:styleId="142">
    <w:name w:val="Нет списка142"/>
    <w:next w:val="a2"/>
    <w:semiHidden/>
    <w:rsid w:val="00536526"/>
  </w:style>
  <w:style w:type="numbering" w:customStyle="1" w:styleId="1132">
    <w:name w:val="Нет списка1132"/>
    <w:next w:val="a2"/>
    <w:uiPriority w:val="99"/>
    <w:semiHidden/>
    <w:unhideWhenUsed/>
    <w:rsid w:val="00536526"/>
  </w:style>
  <w:style w:type="numbering" w:customStyle="1" w:styleId="11132">
    <w:name w:val="Нет списка11132"/>
    <w:next w:val="a2"/>
    <w:semiHidden/>
    <w:rsid w:val="00536526"/>
  </w:style>
  <w:style w:type="numbering" w:customStyle="1" w:styleId="520">
    <w:name w:val="Нет списка52"/>
    <w:next w:val="a2"/>
    <w:uiPriority w:val="99"/>
    <w:semiHidden/>
    <w:unhideWhenUsed/>
    <w:rsid w:val="00536526"/>
  </w:style>
  <w:style w:type="numbering" w:customStyle="1" w:styleId="152">
    <w:name w:val="Нет списка152"/>
    <w:next w:val="a2"/>
    <w:semiHidden/>
    <w:rsid w:val="00536526"/>
  </w:style>
  <w:style w:type="numbering" w:customStyle="1" w:styleId="1142">
    <w:name w:val="Нет списка1142"/>
    <w:next w:val="a2"/>
    <w:uiPriority w:val="99"/>
    <w:semiHidden/>
    <w:unhideWhenUsed/>
    <w:rsid w:val="00536526"/>
  </w:style>
  <w:style w:type="numbering" w:customStyle="1" w:styleId="11142">
    <w:name w:val="Нет списка11142"/>
    <w:next w:val="a2"/>
    <w:semiHidden/>
    <w:rsid w:val="00536526"/>
  </w:style>
  <w:style w:type="numbering" w:customStyle="1" w:styleId="620">
    <w:name w:val="Нет списка62"/>
    <w:next w:val="a2"/>
    <w:uiPriority w:val="99"/>
    <w:semiHidden/>
    <w:unhideWhenUsed/>
    <w:rsid w:val="00536526"/>
  </w:style>
  <w:style w:type="numbering" w:customStyle="1" w:styleId="162">
    <w:name w:val="Нет списка162"/>
    <w:next w:val="a2"/>
    <w:semiHidden/>
    <w:rsid w:val="00536526"/>
  </w:style>
  <w:style w:type="numbering" w:customStyle="1" w:styleId="1152">
    <w:name w:val="Нет списка1152"/>
    <w:next w:val="a2"/>
    <w:uiPriority w:val="99"/>
    <w:semiHidden/>
    <w:unhideWhenUsed/>
    <w:rsid w:val="00536526"/>
  </w:style>
  <w:style w:type="numbering" w:customStyle="1" w:styleId="11152">
    <w:name w:val="Нет списка11152"/>
    <w:next w:val="a2"/>
    <w:semiHidden/>
    <w:rsid w:val="00536526"/>
  </w:style>
  <w:style w:type="numbering" w:customStyle="1" w:styleId="72">
    <w:name w:val="Нет списка72"/>
    <w:next w:val="a2"/>
    <w:uiPriority w:val="99"/>
    <w:semiHidden/>
    <w:unhideWhenUsed/>
    <w:rsid w:val="00536526"/>
  </w:style>
  <w:style w:type="numbering" w:customStyle="1" w:styleId="172">
    <w:name w:val="Нет списка172"/>
    <w:next w:val="a2"/>
    <w:semiHidden/>
    <w:rsid w:val="00536526"/>
  </w:style>
  <w:style w:type="numbering" w:customStyle="1" w:styleId="1162">
    <w:name w:val="Нет списка1162"/>
    <w:next w:val="a2"/>
    <w:uiPriority w:val="99"/>
    <w:semiHidden/>
    <w:unhideWhenUsed/>
    <w:rsid w:val="00536526"/>
  </w:style>
  <w:style w:type="numbering" w:customStyle="1" w:styleId="11162">
    <w:name w:val="Нет списка11162"/>
    <w:next w:val="a2"/>
    <w:semiHidden/>
    <w:rsid w:val="00536526"/>
  </w:style>
  <w:style w:type="numbering" w:customStyle="1" w:styleId="200">
    <w:name w:val="Нет списка20"/>
    <w:next w:val="a2"/>
    <w:uiPriority w:val="99"/>
    <w:semiHidden/>
    <w:unhideWhenUsed/>
    <w:rsid w:val="00536526"/>
  </w:style>
  <w:style w:type="numbering" w:customStyle="1" w:styleId="1100">
    <w:name w:val="Нет списка110"/>
    <w:next w:val="a2"/>
    <w:semiHidden/>
    <w:unhideWhenUsed/>
    <w:rsid w:val="00536526"/>
  </w:style>
  <w:style w:type="table" w:customStyle="1" w:styleId="37">
    <w:name w:val="Сетка таблицы3"/>
    <w:basedOn w:val="a1"/>
    <w:next w:val="af3"/>
    <w:rsid w:val="00536526"/>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19">
    <w:name w:val="Нет списка119"/>
    <w:next w:val="a2"/>
    <w:uiPriority w:val="99"/>
    <w:semiHidden/>
    <w:unhideWhenUsed/>
    <w:rsid w:val="00536526"/>
  </w:style>
  <w:style w:type="numbering" w:customStyle="1" w:styleId="1119">
    <w:name w:val="Нет списка1119"/>
    <w:next w:val="a2"/>
    <w:semiHidden/>
    <w:rsid w:val="00536526"/>
  </w:style>
  <w:style w:type="numbering" w:customStyle="1" w:styleId="230">
    <w:name w:val="Нет списка23"/>
    <w:next w:val="a2"/>
    <w:uiPriority w:val="99"/>
    <w:semiHidden/>
    <w:unhideWhenUsed/>
    <w:rsid w:val="00536526"/>
  </w:style>
  <w:style w:type="numbering" w:customStyle="1" w:styleId="123">
    <w:name w:val="Нет списка123"/>
    <w:next w:val="a2"/>
    <w:semiHidden/>
    <w:rsid w:val="00536526"/>
  </w:style>
  <w:style w:type="numbering" w:customStyle="1" w:styleId="11113">
    <w:name w:val="Нет списка11113"/>
    <w:next w:val="a2"/>
    <w:uiPriority w:val="99"/>
    <w:semiHidden/>
    <w:unhideWhenUsed/>
    <w:rsid w:val="00536526"/>
  </w:style>
  <w:style w:type="numbering" w:customStyle="1" w:styleId="111113">
    <w:name w:val="Нет списка111113"/>
    <w:next w:val="a2"/>
    <w:semiHidden/>
    <w:rsid w:val="00536526"/>
  </w:style>
  <w:style w:type="numbering" w:customStyle="1" w:styleId="330">
    <w:name w:val="Нет списка33"/>
    <w:next w:val="a2"/>
    <w:uiPriority w:val="99"/>
    <w:semiHidden/>
    <w:unhideWhenUsed/>
    <w:rsid w:val="00536526"/>
  </w:style>
  <w:style w:type="numbering" w:customStyle="1" w:styleId="133">
    <w:name w:val="Нет списка133"/>
    <w:next w:val="a2"/>
    <w:semiHidden/>
    <w:rsid w:val="00536526"/>
  </w:style>
  <w:style w:type="numbering" w:customStyle="1" w:styleId="1123">
    <w:name w:val="Нет списка1123"/>
    <w:next w:val="a2"/>
    <w:uiPriority w:val="99"/>
    <w:semiHidden/>
    <w:unhideWhenUsed/>
    <w:rsid w:val="00536526"/>
  </w:style>
  <w:style w:type="numbering" w:customStyle="1" w:styleId="11123">
    <w:name w:val="Нет списка11123"/>
    <w:next w:val="a2"/>
    <w:semiHidden/>
    <w:rsid w:val="00536526"/>
  </w:style>
  <w:style w:type="numbering" w:customStyle="1" w:styleId="430">
    <w:name w:val="Нет списка43"/>
    <w:next w:val="a2"/>
    <w:uiPriority w:val="99"/>
    <w:semiHidden/>
    <w:unhideWhenUsed/>
    <w:rsid w:val="00536526"/>
  </w:style>
  <w:style w:type="numbering" w:customStyle="1" w:styleId="143">
    <w:name w:val="Нет списка143"/>
    <w:next w:val="a2"/>
    <w:semiHidden/>
    <w:rsid w:val="00536526"/>
  </w:style>
  <w:style w:type="numbering" w:customStyle="1" w:styleId="1133">
    <w:name w:val="Нет списка1133"/>
    <w:next w:val="a2"/>
    <w:uiPriority w:val="99"/>
    <w:semiHidden/>
    <w:unhideWhenUsed/>
    <w:rsid w:val="00536526"/>
  </w:style>
  <w:style w:type="numbering" w:customStyle="1" w:styleId="11133">
    <w:name w:val="Нет списка11133"/>
    <w:next w:val="a2"/>
    <w:semiHidden/>
    <w:rsid w:val="00536526"/>
  </w:style>
  <w:style w:type="numbering" w:customStyle="1" w:styleId="53">
    <w:name w:val="Нет списка53"/>
    <w:next w:val="a2"/>
    <w:uiPriority w:val="99"/>
    <w:semiHidden/>
    <w:unhideWhenUsed/>
    <w:rsid w:val="00536526"/>
  </w:style>
  <w:style w:type="numbering" w:customStyle="1" w:styleId="153">
    <w:name w:val="Нет списка153"/>
    <w:next w:val="a2"/>
    <w:semiHidden/>
    <w:rsid w:val="00536526"/>
  </w:style>
  <w:style w:type="numbering" w:customStyle="1" w:styleId="1143">
    <w:name w:val="Нет списка1143"/>
    <w:next w:val="a2"/>
    <w:uiPriority w:val="99"/>
    <w:semiHidden/>
    <w:unhideWhenUsed/>
    <w:rsid w:val="00536526"/>
  </w:style>
  <w:style w:type="numbering" w:customStyle="1" w:styleId="11143">
    <w:name w:val="Нет списка11143"/>
    <w:next w:val="a2"/>
    <w:semiHidden/>
    <w:rsid w:val="00536526"/>
  </w:style>
  <w:style w:type="numbering" w:customStyle="1" w:styleId="63">
    <w:name w:val="Нет списка63"/>
    <w:next w:val="a2"/>
    <w:uiPriority w:val="99"/>
    <w:semiHidden/>
    <w:unhideWhenUsed/>
    <w:rsid w:val="00536526"/>
  </w:style>
  <w:style w:type="numbering" w:customStyle="1" w:styleId="163">
    <w:name w:val="Нет списка163"/>
    <w:next w:val="a2"/>
    <w:semiHidden/>
    <w:rsid w:val="00536526"/>
  </w:style>
  <w:style w:type="numbering" w:customStyle="1" w:styleId="1153">
    <w:name w:val="Нет списка1153"/>
    <w:next w:val="a2"/>
    <w:uiPriority w:val="99"/>
    <w:semiHidden/>
    <w:unhideWhenUsed/>
    <w:rsid w:val="00536526"/>
  </w:style>
  <w:style w:type="numbering" w:customStyle="1" w:styleId="11153">
    <w:name w:val="Нет списка11153"/>
    <w:next w:val="a2"/>
    <w:semiHidden/>
    <w:rsid w:val="00536526"/>
  </w:style>
  <w:style w:type="numbering" w:customStyle="1" w:styleId="73">
    <w:name w:val="Нет списка73"/>
    <w:next w:val="a2"/>
    <w:uiPriority w:val="99"/>
    <w:semiHidden/>
    <w:unhideWhenUsed/>
    <w:rsid w:val="00536526"/>
  </w:style>
  <w:style w:type="numbering" w:customStyle="1" w:styleId="173">
    <w:name w:val="Нет списка173"/>
    <w:next w:val="a2"/>
    <w:semiHidden/>
    <w:rsid w:val="00536526"/>
  </w:style>
  <w:style w:type="numbering" w:customStyle="1" w:styleId="1163">
    <w:name w:val="Нет списка1163"/>
    <w:next w:val="a2"/>
    <w:uiPriority w:val="99"/>
    <w:semiHidden/>
    <w:unhideWhenUsed/>
    <w:rsid w:val="00536526"/>
  </w:style>
  <w:style w:type="numbering" w:customStyle="1" w:styleId="11163">
    <w:name w:val="Нет списка11163"/>
    <w:next w:val="a2"/>
    <w:semiHidden/>
    <w:rsid w:val="00536526"/>
  </w:style>
  <w:style w:type="table" w:customStyle="1" w:styleId="44">
    <w:name w:val="Сетка таблицы4"/>
    <w:basedOn w:val="a1"/>
    <w:next w:val="af3"/>
    <w:uiPriority w:val="59"/>
    <w:rsid w:val="00536526"/>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4">
    <w:name w:val="Сетка таблицы5"/>
    <w:basedOn w:val="a1"/>
    <w:next w:val="af3"/>
    <w:uiPriority w:val="59"/>
    <w:rsid w:val="00536526"/>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d">
    <w:name w:val="Знак Знак Знак Знак Знак Знак"/>
    <w:basedOn w:val="a"/>
    <w:rsid w:val="00536526"/>
    <w:pPr>
      <w:spacing w:after="160" w:line="240" w:lineRule="exact"/>
    </w:pPr>
    <w:rPr>
      <w:rFonts w:ascii="Verdana" w:hAnsi="Verdana"/>
      <w:sz w:val="20"/>
      <w:szCs w:val="20"/>
      <w:lang w:val="en-US" w:eastAsia="en-US"/>
    </w:rPr>
  </w:style>
  <w:style w:type="paragraph" w:styleId="afe">
    <w:name w:val="Body Text First Indent"/>
    <w:basedOn w:val="a5"/>
    <w:link w:val="aff"/>
    <w:unhideWhenUsed/>
    <w:rsid w:val="00C260FA"/>
    <w:pPr>
      <w:widowControl/>
      <w:autoSpaceDE/>
      <w:autoSpaceDN/>
      <w:ind w:firstLine="360"/>
    </w:pPr>
    <w:rPr>
      <w:rFonts w:ascii="Kyrghyz Times" w:hAnsi="Kyrghyz Times"/>
      <w:sz w:val="24"/>
      <w:szCs w:val="24"/>
    </w:rPr>
  </w:style>
  <w:style w:type="character" w:customStyle="1" w:styleId="aff">
    <w:name w:val="Красная строка Знак"/>
    <w:basedOn w:val="a6"/>
    <w:link w:val="afe"/>
    <w:rsid w:val="00C260FA"/>
    <w:rPr>
      <w:rFonts w:ascii="Kyrghyz Times" w:eastAsia="Times New Roman" w:hAnsi="Kyrghyz Times" w:cs="Times New Roman"/>
      <w:sz w:val="24"/>
      <w:szCs w:val="24"/>
      <w:lang w:eastAsia="ru-RU"/>
    </w:rPr>
  </w:style>
  <w:style w:type="paragraph" w:styleId="2b">
    <w:name w:val="Body Text First Indent 2"/>
    <w:basedOn w:val="a8"/>
    <w:link w:val="2c"/>
    <w:unhideWhenUsed/>
    <w:rsid w:val="00C260FA"/>
    <w:pPr>
      <w:widowControl/>
      <w:autoSpaceDE/>
      <w:autoSpaceDN/>
      <w:ind w:left="360" w:firstLine="360"/>
      <w:jc w:val="left"/>
    </w:pPr>
    <w:rPr>
      <w:rFonts w:ascii="Kyrghyz Times" w:hAnsi="Kyrghyz Times"/>
      <w:sz w:val="24"/>
      <w:szCs w:val="24"/>
    </w:rPr>
  </w:style>
  <w:style w:type="character" w:customStyle="1" w:styleId="2c">
    <w:name w:val="Красная строка 2 Знак"/>
    <w:basedOn w:val="a9"/>
    <w:link w:val="2b"/>
    <w:rsid w:val="00C260FA"/>
    <w:rPr>
      <w:rFonts w:ascii="Kyrghyz Times" w:eastAsia="Times New Roman" w:hAnsi="Kyrghyz Times" w:cs="Times New Roman"/>
      <w:sz w:val="24"/>
      <w:szCs w:val="24"/>
      <w:lang w:eastAsia="ru-RU"/>
    </w:rPr>
  </w:style>
  <w:style w:type="paragraph" w:customStyle="1" w:styleId="xl28">
    <w:name w:val="xl28"/>
    <w:basedOn w:val="a"/>
    <w:rsid w:val="00175E1B"/>
    <w:pPr>
      <w:spacing w:before="100" w:beforeAutospacing="1" w:after="100" w:afterAutospacing="1"/>
    </w:pPr>
    <w:rPr>
      <w:rFonts w:eastAsia="Arial Unicode MS" w:cs="Arial Unicode MS"/>
      <w:sz w:val="18"/>
      <w:szCs w:val="18"/>
    </w:rPr>
  </w:style>
  <w:style w:type="paragraph" w:styleId="1a">
    <w:name w:val="toc 1"/>
    <w:basedOn w:val="a"/>
    <w:next w:val="a"/>
    <w:autoRedefine/>
    <w:uiPriority w:val="39"/>
    <w:rsid w:val="006854AE"/>
    <w:pPr>
      <w:tabs>
        <w:tab w:val="left" w:pos="720"/>
        <w:tab w:val="right" w:pos="9720"/>
      </w:tabs>
      <w:spacing w:before="120" w:after="120"/>
    </w:pPr>
    <w:rPr>
      <w:sz w:val="18"/>
      <w:szCs w:val="18"/>
    </w:rPr>
  </w:style>
  <w:style w:type="paragraph" w:customStyle="1" w:styleId="1b">
    <w:name w:val="Название объекта1"/>
    <w:basedOn w:val="a"/>
    <w:rsid w:val="006854AE"/>
    <w:pPr>
      <w:widowControl w:val="0"/>
      <w:spacing w:before="240" w:after="60"/>
      <w:jc w:val="center"/>
    </w:pPr>
    <w:rPr>
      <w:rFonts w:ascii="Arial" w:hAnsi="Arial"/>
      <w:b/>
      <w:snapToGrid w:val="0"/>
      <w:kern w:val="28"/>
      <w:sz w:val="32"/>
      <w:szCs w:val="20"/>
    </w:rPr>
  </w:style>
  <w:style w:type="paragraph" w:styleId="38">
    <w:name w:val="toc 3"/>
    <w:basedOn w:val="a"/>
    <w:next w:val="a"/>
    <w:autoRedefine/>
    <w:uiPriority w:val="39"/>
    <w:rsid w:val="006854AE"/>
    <w:pPr>
      <w:tabs>
        <w:tab w:val="right" w:pos="9720"/>
      </w:tabs>
      <w:spacing w:before="40" w:after="40"/>
      <w:ind w:firstLine="227"/>
    </w:pPr>
    <w:rPr>
      <w:b/>
      <w:sz w:val="18"/>
      <w:szCs w:val="18"/>
    </w:rPr>
  </w:style>
  <w:style w:type="paragraph" w:customStyle="1" w:styleId="134">
    <w:name w:val="Знак Знак13"/>
    <w:basedOn w:val="a"/>
    <w:rsid w:val="00E04383"/>
    <w:pPr>
      <w:spacing w:after="160" w:line="240" w:lineRule="exact"/>
    </w:pPr>
    <w:rPr>
      <w:rFonts w:ascii="Verdana" w:hAnsi="Verdana"/>
      <w:sz w:val="20"/>
      <w:szCs w:val="20"/>
      <w:lang w:val="en-US" w:eastAsia="en-US"/>
    </w:rPr>
  </w:style>
  <w:style w:type="paragraph" w:styleId="aff0">
    <w:name w:val="Plain Text"/>
    <w:basedOn w:val="a"/>
    <w:link w:val="aff1"/>
    <w:rsid w:val="00B35993"/>
    <w:rPr>
      <w:rFonts w:ascii="Courier New" w:hAnsi="Courier New"/>
      <w:sz w:val="20"/>
      <w:szCs w:val="20"/>
    </w:rPr>
  </w:style>
  <w:style w:type="character" w:customStyle="1" w:styleId="aff1">
    <w:name w:val="Текст Знак"/>
    <w:basedOn w:val="a0"/>
    <w:link w:val="aff0"/>
    <w:rsid w:val="00B35993"/>
    <w:rPr>
      <w:rFonts w:ascii="Courier New" w:eastAsia="Times New Roman" w:hAnsi="Courier New" w:cs="Times New Roman"/>
      <w:sz w:val="20"/>
      <w:szCs w:val="20"/>
      <w:lang w:eastAsia="ru-RU"/>
    </w:rPr>
  </w:style>
  <w:style w:type="paragraph" w:customStyle="1" w:styleId="1313">
    <w:name w:val="Знак Знак1313"/>
    <w:basedOn w:val="a"/>
    <w:rsid w:val="00783197"/>
    <w:pPr>
      <w:spacing w:after="160" w:line="240" w:lineRule="exact"/>
    </w:pPr>
    <w:rPr>
      <w:rFonts w:ascii="Verdana" w:hAnsi="Verdana"/>
      <w:sz w:val="20"/>
      <w:szCs w:val="20"/>
      <w:lang w:val="en-US" w:eastAsia="en-US"/>
    </w:rPr>
  </w:style>
  <w:style w:type="numbering" w:customStyle="1" w:styleId="240">
    <w:name w:val="Нет списка24"/>
    <w:next w:val="a2"/>
    <w:uiPriority w:val="99"/>
    <w:semiHidden/>
    <w:rsid w:val="00C6500F"/>
  </w:style>
  <w:style w:type="paragraph" w:customStyle="1" w:styleId="1312">
    <w:name w:val="Знак Знак1312"/>
    <w:basedOn w:val="a"/>
    <w:rsid w:val="00C6500F"/>
    <w:pPr>
      <w:spacing w:after="160" w:line="240" w:lineRule="exact"/>
    </w:pPr>
    <w:rPr>
      <w:rFonts w:ascii="Verdana" w:hAnsi="Verdana"/>
      <w:sz w:val="20"/>
      <w:szCs w:val="20"/>
      <w:lang w:val="en-US" w:eastAsia="en-US"/>
    </w:rPr>
  </w:style>
  <w:style w:type="paragraph" w:customStyle="1" w:styleId="21">
    <w:name w:val="заголовок 21"/>
    <w:basedOn w:val="a"/>
    <w:next w:val="a"/>
    <w:rsid w:val="00C6500F"/>
    <w:pPr>
      <w:keepNext/>
      <w:widowControl w:val="0"/>
      <w:numPr>
        <w:numId w:val="18"/>
      </w:numPr>
      <w:tabs>
        <w:tab w:val="left" w:pos="7938"/>
      </w:tabs>
    </w:pPr>
    <w:rPr>
      <w:b/>
      <w:color w:val="000000"/>
      <w:sz w:val="18"/>
      <w:szCs w:val="20"/>
    </w:rPr>
  </w:style>
  <w:style w:type="paragraph" w:customStyle="1" w:styleId="39">
    <w:name w:val="заголовок 3"/>
    <w:basedOn w:val="a"/>
    <w:next w:val="a"/>
    <w:uiPriority w:val="99"/>
    <w:rsid w:val="00C6500F"/>
    <w:pPr>
      <w:keepNext/>
      <w:widowControl w:val="0"/>
      <w:spacing w:line="-240" w:lineRule="auto"/>
      <w:jc w:val="center"/>
    </w:pPr>
    <w:rPr>
      <w:rFonts w:ascii="Times New Roman" w:hAnsi="Times New Roman"/>
      <w:b/>
      <w:sz w:val="25"/>
      <w:szCs w:val="20"/>
    </w:rPr>
  </w:style>
  <w:style w:type="paragraph" w:customStyle="1" w:styleId="caaieiai">
    <w:name w:val="caaieiai"/>
    <w:basedOn w:val="a"/>
    <w:next w:val="a"/>
    <w:rsid w:val="00C6500F"/>
    <w:pPr>
      <w:keepNext/>
      <w:widowControl w:val="0"/>
      <w:overflowPunct w:val="0"/>
      <w:autoSpaceDE w:val="0"/>
      <w:autoSpaceDN w:val="0"/>
      <w:adjustRightInd w:val="0"/>
      <w:spacing w:line="-240" w:lineRule="auto"/>
      <w:jc w:val="center"/>
      <w:textAlignment w:val="baseline"/>
    </w:pPr>
    <w:rPr>
      <w:rFonts w:ascii="Times New Roman" w:hAnsi="Times New Roman"/>
      <w:b/>
      <w:sz w:val="29"/>
      <w:szCs w:val="20"/>
    </w:rPr>
  </w:style>
  <w:style w:type="paragraph" w:styleId="aff2">
    <w:name w:val="Block Text"/>
    <w:basedOn w:val="a"/>
    <w:rsid w:val="00C6500F"/>
    <w:pPr>
      <w:ind w:left="709" w:right="341"/>
      <w:jc w:val="both"/>
    </w:pPr>
    <w:rPr>
      <w:szCs w:val="20"/>
    </w:rPr>
  </w:style>
  <w:style w:type="character" w:customStyle="1" w:styleId="1c">
    <w:name w:val="Основной текст Знак1"/>
    <w:aliases w:val="bt Знак1"/>
    <w:locked/>
    <w:rsid w:val="00C6500F"/>
    <w:rPr>
      <w:sz w:val="24"/>
    </w:rPr>
  </w:style>
  <w:style w:type="paragraph" w:customStyle="1" w:styleId="2d">
    <w:name w:val="Обычный2"/>
    <w:rsid w:val="00C6500F"/>
    <w:pPr>
      <w:widowControl w:val="0"/>
      <w:spacing w:after="0" w:line="240" w:lineRule="auto"/>
    </w:pPr>
    <w:rPr>
      <w:rFonts w:ascii="Times New Roman" w:eastAsia="Times New Roman" w:hAnsi="Times New Roman" w:cs="Times New Roman"/>
      <w:snapToGrid w:val="0"/>
      <w:sz w:val="24"/>
      <w:szCs w:val="20"/>
      <w:lang w:eastAsia="ru-RU"/>
    </w:rPr>
  </w:style>
  <w:style w:type="character" w:customStyle="1" w:styleId="311">
    <w:name w:val="Основной текст с отступом 3 Знак1"/>
    <w:rsid w:val="00C6500F"/>
    <w:rPr>
      <w:sz w:val="24"/>
      <w:lang w:val="ru-RU" w:eastAsia="ru-RU" w:bidi="ar-SA"/>
    </w:rPr>
  </w:style>
  <w:style w:type="paragraph" w:customStyle="1" w:styleId="1d">
    <w:name w:val="Обычный1"/>
    <w:link w:val="1e"/>
    <w:rsid w:val="00C6500F"/>
    <w:pPr>
      <w:widowControl w:val="0"/>
      <w:spacing w:after="0" w:line="240" w:lineRule="auto"/>
    </w:pPr>
    <w:rPr>
      <w:rFonts w:ascii="Times New Roman" w:eastAsia="Times New Roman" w:hAnsi="Times New Roman" w:cs="Times New Roman"/>
      <w:sz w:val="20"/>
      <w:szCs w:val="20"/>
      <w:lang w:eastAsia="ru-RU"/>
    </w:rPr>
  </w:style>
  <w:style w:type="character" w:customStyle="1" w:styleId="1e">
    <w:name w:val="Обычный1 Знак"/>
    <w:link w:val="1d"/>
    <w:rsid w:val="00C6500F"/>
    <w:rPr>
      <w:rFonts w:ascii="Times New Roman" w:eastAsia="Times New Roman" w:hAnsi="Times New Roman" w:cs="Times New Roman"/>
      <w:sz w:val="20"/>
      <w:szCs w:val="20"/>
      <w:lang w:eastAsia="ru-RU"/>
    </w:rPr>
  </w:style>
  <w:style w:type="paragraph" w:customStyle="1" w:styleId="3a">
    <w:name w:val="Обычный3"/>
    <w:rsid w:val="00C6500F"/>
    <w:pPr>
      <w:widowControl w:val="0"/>
      <w:spacing w:after="0" w:line="240" w:lineRule="auto"/>
    </w:pPr>
    <w:rPr>
      <w:rFonts w:ascii="Times New Roman" w:eastAsia="Times New Roman" w:hAnsi="Times New Roman" w:cs="Times New Roman"/>
      <w:sz w:val="20"/>
      <w:szCs w:val="20"/>
      <w:lang w:eastAsia="ru-RU"/>
    </w:rPr>
  </w:style>
  <w:style w:type="paragraph" w:customStyle="1" w:styleId="xl34">
    <w:name w:val="xl34"/>
    <w:basedOn w:val="a"/>
    <w:rsid w:val="00C6500F"/>
    <w:pPr>
      <w:pBdr>
        <w:bottom w:val="single" w:sz="8" w:space="0" w:color="auto"/>
      </w:pBdr>
      <w:spacing w:before="100" w:beforeAutospacing="1" w:after="100" w:afterAutospacing="1"/>
      <w:jc w:val="center"/>
    </w:pPr>
    <w:rPr>
      <w:rFonts w:ascii="Times New Roman" w:eastAsia="Arial Unicode MS" w:hAnsi="Times New Roman"/>
      <w:b/>
      <w:bCs/>
      <w:sz w:val="18"/>
      <w:szCs w:val="18"/>
    </w:rPr>
  </w:style>
  <w:style w:type="paragraph" w:customStyle="1" w:styleId="xl31">
    <w:name w:val="xl31"/>
    <w:basedOn w:val="a"/>
    <w:rsid w:val="00C6500F"/>
    <w:pPr>
      <w:spacing w:before="100" w:beforeAutospacing="1" w:after="100" w:afterAutospacing="1"/>
      <w:jc w:val="right"/>
    </w:pPr>
    <w:rPr>
      <w:rFonts w:ascii="Times New Roman CYR" w:eastAsia="Arial Unicode MS" w:hAnsi="Times New Roman CYR" w:cs="Times New Roman CYR"/>
      <w:b/>
      <w:bCs/>
      <w:sz w:val="18"/>
      <w:szCs w:val="18"/>
    </w:rPr>
  </w:style>
  <w:style w:type="paragraph" w:customStyle="1" w:styleId="xl33">
    <w:name w:val="xl33"/>
    <w:basedOn w:val="a"/>
    <w:uiPriority w:val="99"/>
    <w:rsid w:val="00C6500F"/>
    <w:pPr>
      <w:spacing w:before="100" w:beforeAutospacing="1" w:after="100" w:afterAutospacing="1"/>
      <w:jc w:val="right"/>
    </w:pPr>
    <w:rPr>
      <w:rFonts w:ascii="Arial Unicode MS" w:eastAsia="Arial Unicode MS" w:hAnsi="Arial Unicode MS" w:cs="Arial Unicode MS"/>
      <w:sz w:val="18"/>
      <w:szCs w:val="18"/>
    </w:rPr>
  </w:style>
  <w:style w:type="paragraph" w:customStyle="1" w:styleId="xl51">
    <w:name w:val="xl51"/>
    <w:basedOn w:val="a"/>
    <w:rsid w:val="00C6500F"/>
    <w:pPr>
      <w:pBdr>
        <w:bottom w:val="single" w:sz="8" w:space="0" w:color="auto"/>
      </w:pBdr>
      <w:spacing w:before="100" w:beforeAutospacing="1" w:after="100" w:afterAutospacing="1"/>
      <w:jc w:val="center"/>
      <w:textAlignment w:val="center"/>
    </w:pPr>
    <w:rPr>
      <w:rFonts w:ascii="Times New Roman" w:eastAsia="Arial Unicode MS" w:hAnsi="Times New Roman" w:cs="Arial Unicode MS"/>
      <w:b/>
      <w:bCs/>
      <w:sz w:val="18"/>
      <w:szCs w:val="18"/>
    </w:rPr>
  </w:style>
  <w:style w:type="paragraph" w:customStyle="1" w:styleId="xl37">
    <w:name w:val="xl37"/>
    <w:basedOn w:val="a"/>
    <w:rsid w:val="00C6500F"/>
    <w:pPr>
      <w:pBdr>
        <w:bottom w:val="single" w:sz="8" w:space="0" w:color="auto"/>
        <w:right w:val="single" w:sz="4" w:space="0" w:color="auto"/>
      </w:pBdr>
      <w:spacing w:before="100" w:beforeAutospacing="1" w:after="100" w:afterAutospacing="1"/>
      <w:jc w:val="center"/>
    </w:pPr>
    <w:rPr>
      <w:rFonts w:ascii="Arial Unicode MS" w:eastAsia="Arial Unicode MS" w:hAnsi="Arial Unicode MS" w:cs="Arial Unicode MS"/>
      <w:sz w:val="18"/>
      <w:szCs w:val="18"/>
    </w:rPr>
  </w:style>
  <w:style w:type="paragraph" w:customStyle="1" w:styleId="xl29">
    <w:name w:val="xl29"/>
    <w:basedOn w:val="a"/>
    <w:rsid w:val="00C6500F"/>
    <w:pPr>
      <w:spacing w:before="100" w:after="100"/>
      <w:jc w:val="right"/>
    </w:pPr>
    <w:rPr>
      <w:rFonts w:ascii="Times New Roman" w:hAnsi="Times New Roman"/>
      <w:szCs w:val="20"/>
    </w:rPr>
  </w:style>
  <w:style w:type="paragraph" w:customStyle="1" w:styleId="xl38">
    <w:name w:val="xl38"/>
    <w:basedOn w:val="a"/>
    <w:rsid w:val="00C6500F"/>
    <w:pPr>
      <w:spacing w:before="100" w:beforeAutospacing="1" w:after="100" w:afterAutospacing="1"/>
    </w:pPr>
    <w:rPr>
      <w:rFonts w:ascii="Times New Roman" w:eastAsia="Arial Unicode MS" w:hAnsi="Times New Roman"/>
      <w:b/>
      <w:bCs/>
      <w:sz w:val="18"/>
      <w:szCs w:val="18"/>
    </w:rPr>
  </w:style>
  <w:style w:type="paragraph" w:customStyle="1" w:styleId="xl27">
    <w:name w:val="xl27"/>
    <w:basedOn w:val="a"/>
    <w:rsid w:val="00C6500F"/>
    <w:pPr>
      <w:spacing w:before="100" w:beforeAutospacing="1" w:after="100" w:afterAutospacing="1"/>
      <w:jc w:val="right"/>
    </w:pPr>
    <w:rPr>
      <w:rFonts w:ascii="Times New Roman" w:hAnsi="Times New Roman"/>
    </w:rPr>
  </w:style>
  <w:style w:type="paragraph" w:customStyle="1" w:styleId="aff3">
    <w:name w:val="текст сноски"/>
    <w:basedOn w:val="a"/>
    <w:rsid w:val="00C6500F"/>
    <w:pPr>
      <w:autoSpaceDE w:val="0"/>
      <w:autoSpaceDN w:val="0"/>
    </w:pPr>
    <w:rPr>
      <w:rFonts w:ascii="Times New Roman" w:hAnsi="Times New Roman"/>
      <w:sz w:val="20"/>
      <w:szCs w:val="20"/>
    </w:rPr>
  </w:style>
  <w:style w:type="paragraph" w:customStyle="1" w:styleId="xl36">
    <w:name w:val="xl36"/>
    <w:basedOn w:val="a"/>
    <w:rsid w:val="00C6500F"/>
    <w:pPr>
      <w:spacing w:before="100" w:beforeAutospacing="1" w:after="100" w:afterAutospacing="1"/>
    </w:pPr>
    <w:rPr>
      <w:rFonts w:ascii="Times New Roman" w:eastAsia="Arial Unicode MS" w:hAnsi="Times New Roman"/>
      <w:sz w:val="18"/>
      <w:szCs w:val="18"/>
    </w:rPr>
  </w:style>
  <w:style w:type="paragraph" w:customStyle="1" w:styleId="2-2">
    <w:name w:val="Заголовок2-2"/>
    <w:basedOn w:val="a"/>
    <w:autoRedefine/>
    <w:uiPriority w:val="99"/>
    <w:rsid w:val="00C6500F"/>
    <w:pPr>
      <w:pageBreakBefore/>
      <w:spacing w:before="20" w:after="20"/>
      <w:jc w:val="right"/>
      <w:outlineLvl w:val="1"/>
    </w:pPr>
    <w:rPr>
      <w:b/>
      <w:bCs/>
      <w:snapToGrid w:val="0"/>
      <w:sz w:val="18"/>
    </w:rPr>
  </w:style>
  <w:style w:type="paragraph" w:customStyle="1" w:styleId="2e">
    <w:name w:val="Название объекта2"/>
    <w:basedOn w:val="a"/>
    <w:rsid w:val="00C6500F"/>
    <w:pPr>
      <w:widowControl w:val="0"/>
      <w:spacing w:before="240" w:after="60"/>
      <w:jc w:val="center"/>
    </w:pPr>
    <w:rPr>
      <w:rFonts w:ascii="Arial" w:hAnsi="Arial"/>
      <w:b/>
      <w:snapToGrid w:val="0"/>
      <w:kern w:val="28"/>
      <w:sz w:val="32"/>
      <w:szCs w:val="20"/>
    </w:rPr>
  </w:style>
  <w:style w:type="paragraph" w:customStyle="1" w:styleId="aff4">
    <w:name w:val="???????"/>
    <w:rsid w:val="00C6500F"/>
    <w:pPr>
      <w:spacing w:after="0" w:line="240" w:lineRule="auto"/>
    </w:pPr>
    <w:rPr>
      <w:rFonts w:ascii="Times New Roman" w:eastAsia="Times New Roman" w:hAnsi="Times New Roman" w:cs="Times New Roman"/>
      <w:sz w:val="20"/>
      <w:szCs w:val="20"/>
      <w:lang w:eastAsia="ru-RU"/>
    </w:rPr>
  </w:style>
  <w:style w:type="character" w:customStyle="1" w:styleId="212">
    <w:name w:val="Основной текст 2 Знак1"/>
    <w:aliases w:val="Paragraph No Знак,Paragraph No + по ширине Знак,Первая строка:  1 Знак,25 см Знак,2... Знак Знак Знак Знак Знак,2... Знак Знак Знак1"/>
    <w:rsid w:val="00C6500F"/>
    <w:rPr>
      <w:sz w:val="24"/>
      <w:szCs w:val="24"/>
      <w:lang w:val="ru-RU" w:eastAsia="ru-RU" w:bidi="ar-SA"/>
    </w:rPr>
  </w:style>
  <w:style w:type="paragraph" w:customStyle="1" w:styleId="55">
    <w:name w:val="?????? ??????????5"/>
    <w:basedOn w:val="aff4"/>
    <w:rsid w:val="00C6500F"/>
    <w:pPr>
      <w:widowControl w:val="0"/>
      <w:tabs>
        <w:tab w:val="center" w:pos="4153"/>
        <w:tab w:val="right" w:pos="8306"/>
      </w:tabs>
    </w:pPr>
  </w:style>
  <w:style w:type="paragraph" w:customStyle="1" w:styleId="74">
    <w:name w:val="заголовок 7"/>
    <w:basedOn w:val="a"/>
    <w:next w:val="a"/>
    <w:rsid w:val="00C6500F"/>
    <w:pPr>
      <w:keepNext/>
      <w:widowControl w:val="0"/>
    </w:pPr>
    <w:rPr>
      <w:b/>
      <w:sz w:val="22"/>
      <w:szCs w:val="20"/>
    </w:rPr>
  </w:style>
  <w:style w:type="paragraph" w:customStyle="1" w:styleId="1f">
    <w:name w:val="Стиль1"/>
    <w:basedOn w:val="2f"/>
    <w:next w:val="2f0"/>
    <w:autoRedefine/>
    <w:uiPriority w:val="99"/>
    <w:rsid w:val="00C6500F"/>
    <w:pPr>
      <w:spacing w:before="0" w:after="120"/>
    </w:pPr>
    <w:rPr>
      <w:sz w:val="28"/>
    </w:rPr>
  </w:style>
  <w:style w:type="paragraph" w:customStyle="1" w:styleId="2f">
    <w:name w:val="Заголовок2"/>
    <w:basedOn w:val="a"/>
    <w:next w:val="a"/>
    <w:autoRedefine/>
    <w:uiPriority w:val="99"/>
    <w:rsid w:val="00C6500F"/>
    <w:pPr>
      <w:spacing w:before="720"/>
      <w:jc w:val="center"/>
      <w:outlineLvl w:val="1"/>
    </w:pPr>
    <w:rPr>
      <w:b/>
      <w:bCs/>
      <w:snapToGrid w:val="0"/>
    </w:rPr>
  </w:style>
  <w:style w:type="paragraph" w:customStyle="1" w:styleId="2f0">
    <w:name w:val="Стиль2"/>
    <w:basedOn w:val="1"/>
    <w:uiPriority w:val="99"/>
    <w:rsid w:val="00C6500F"/>
    <w:pPr>
      <w:keepNext w:val="0"/>
      <w:tabs>
        <w:tab w:val="num" w:pos="1931"/>
      </w:tabs>
      <w:autoSpaceDE/>
      <w:autoSpaceDN/>
      <w:spacing w:after="240"/>
      <w:ind w:left="1931"/>
      <w:jc w:val="center"/>
    </w:pPr>
    <w:rPr>
      <w:rFonts w:ascii="Arial" w:hAnsi="Arial"/>
      <w:b/>
      <w:caps/>
      <w:kern w:val="28"/>
      <w:sz w:val="24"/>
      <w:szCs w:val="24"/>
    </w:rPr>
  </w:style>
  <w:style w:type="paragraph" w:customStyle="1" w:styleId="3b">
    <w:name w:val="Стиль3"/>
    <w:basedOn w:val="2"/>
    <w:autoRedefine/>
    <w:uiPriority w:val="99"/>
    <w:rsid w:val="00C6500F"/>
    <w:pPr>
      <w:keepNext w:val="0"/>
      <w:widowControl/>
      <w:autoSpaceDE/>
      <w:autoSpaceDN/>
      <w:spacing w:before="360" w:line="240" w:lineRule="auto"/>
      <w:ind w:right="0"/>
    </w:pPr>
    <w:rPr>
      <w:rFonts w:ascii="Kyrghyz Times" w:hAnsi="Kyrghyz Times"/>
      <w:bCs w:val="0"/>
      <w:caps/>
      <w:snapToGrid w:val="0"/>
      <w:sz w:val="22"/>
      <w:szCs w:val="22"/>
    </w:rPr>
  </w:style>
  <w:style w:type="paragraph" w:customStyle="1" w:styleId="45">
    <w:name w:val="Стиль4"/>
    <w:basedOn w:val="2"/>
    <w:autoRedefine/>
    <w:uiPriority w:val="99"/>
    <w:rsid w:val="00C6500F"/>
    <w:pPr>
      <w:keepNext w:val="0"/>
      <w:widowControl/>
      <w:autoSpaceDE/>
      <w:autoSpaceDN/>
      <w:spacing w:before="120" w:after="240" w:line="240" w:lineRule="auto"/>
      <w:ind w:right="0"/>
    </w:pPr>
    <w:rPr>
      <w:rFonts w:ascii="Arial" w:hAnsi="Arial"/>
      <w:bCs w:val="0"/>
      <w:caps/>
      <w:snapToGrid w:val="0"/>
      <w:sz w:val="22"/>
      <w:szCs w:val="22"/>
    </w:rPr>
  </w:style>
  <w:style w:type="paragraph" w:customStyle="1" w:styleId="56">
    <w:name w:val="Стиль5"/>
    <w:basedOn w:val="3"/>
    <w:autoRedefine/>
    <w:uiPriority w:val="99"/>
    <w:rsid w:val="00C6500F"/>
    <w:pPr>
      <w:keepNext w:val="0"/>
      <w:widowControl/>
      <w:autoSpaceDE/>
      <w:autoSpaceDN/>
      <w:spacing w:before="360"/>
    </w:pPr>
    <w:rPr>
      <w:rFonts w:ascii="Kyrghyz Times" w:hAnsi="Kyrghyz Times"/>
      <w:bCs w:val="0"/>
      <w:caps/>
      <w:snapToGrid w:val="0"/>
      <w:sz w:val="20"/>
      <w:szCs w:val="20"/>
    </w:rPr>
  </w:style>
  <w:style w:type="paragraph" w:customStyle="1" w:styleId="64">
    <w:name w:val="Стиль6"/>
    <w:basedOn w:val="3"/>
    <w:autoRedefine/>
    <w:uiPriority w:val="99"/>
    <w:rsid w:val="00C6500F"/>
    <w:pPr>
      <w:keepNext w:val="0"/>
      <w:widowControl/>
      <w:autoSpaceDE/>
      <w:autoSpaceDN/>
      <w:spacing w:before="60" w:after="120"/>
    </w:pPr>
    <w:rPr>
      <w:rFonts w:ascii="Arial" w:hAnsi="Arial"/>
      <w:bCs w:val="0"/>
      <w:caps/>
      <w:snapToGrid w:val="0"/>
      <w:sz w:val="20"/>
      <w:szCs w:val="20"/>
    </w:rPr>
  </w:style>
  <w:style w:type="paragraph" w:customStyle="1" w:styleId="75">
    <w:name w:val="Стиль7"/>
    <w:basedOn w:val="64"/>
    <w:autoRedefine/>
    <w:uiPriority w:val="99"/>
    <w:rsid w:val="00C6500F"/>
    <w:pPr>
      <w:spacing w:before="120" w:after="0"/>
    </w:pPr>
  </w:style>
  <w:style w:type="paragraph" w:customStyle="1" w:styleId="82">
    <w:name w:val="Стиль8"/>
    <w:basedOn w:val="56"/>
    <w:next w:val="75"/>
    <w:autoRedefine/>
    <w:uiPriority w:val="99"/>
    <w:rsid w:val="00C6500F"/>
  </w:style>
  <w:style w:type="paragraph" w:customStyle="1" w:styleId="1f0">
    <w:name w:val="Заголовок1"/>
    <w:basedOn w:val="1f"/>
    <w:next w:val="2f0"/>
    <w:autoRedefine/>
    <w:uiPriority w:val="99"/>
    <w:rsid w:val="00C6500F"/>
    <w:pPr>
      <w:pageBreakBefore/>
    </w:pPr>
  </w:style>
  <w:style w:type="paragraph" w:customStyle="1" w:styleId="3c">
    <w:name w:val="Заголовок3"/>
    <w:basedOn w:val="a"/>
    <w:next w:val="a"/>
    <w:autoRedefine/>
    <w:uiPriority w:val="99"/>
    <w:rsid w:val="00C6500F"/>
    <w:pPr>
      <w:spacing w:before="480" w:after="120"/>
      <w:contextualSpacing/>
      <w:jc w:val="center"/>
      <w:outlineLvl w:val="2"/>
    </w:pPr>
    <w:rPr>
      <w:b/>
      <w:snapToGrid w:val="0"/>
      <w:sz w:val="22"/>
      <w:szCs w:val="22"/>
    </w:rPr>
  </w:style>
  <w:style w:type="paragraph" w:customStyle="1" w:styleId="46">
    <w:name w:val="Заголовок4"/>
    <w:basedOn w:val="45"/>
    <w:next w:val="56"/>
    <w:autoRedefine/>
    <w:uiPriority w:val="99"/>
    <w:rsid w:val="00C6500F"/>
    <w:pPr>
      <w:spacing w:after="120"/>
    </w:pPr>
    <w:rPr>
      <w:bCs/>
      <w:caps w:val="0"/>
      <w:sz w:val="24"/>
      <w:szCs w:val="24"/>
    </w:rPr>
  </w:style>
  <w:style w:type="paragraph" w:customStyle="1" w:styleId="2-1">
    <w:name w:val="Заголовок2-1"/>
    <w:basedOn w:val="45"/>
    <w:next w:val="56"/>
    <w:autoRedefine/>
    <w:uiPriority w:val="99"/>
    <w:rsid w:val="00C6500F"/>
    <w:pPr>
      <w:spacing w:after="0"/>
    </w:pPr>
    <w:rPr>
      <w:bCs/>
      <w:caps w:val="0"/>
      <w:sz w:val="24"/>
      <w:szCs w:val="24"/>
    </w:rPr>
  </w:style>
  <w:style w:type="paragraph" w:customStyle="1" w:styleId="1-1">
    <w:name w:val="Заголовок1-1"/>
    <w:basedOn w:val="2f0"/>
    <w:next w:val="3b"/>
    <w:autoRedefine/>
    <w:uiPriority w:val="99"/>
    <w:rsid w:val="00C6500F"/>
    <w:rPr>
      <w:caps w:val="0"/>
      <w:sz w:val="27"/>
      <w:szCs w:val="27"/>
    </w:rPr>
  </w:style>
  <w:style w:type="paragraph" w:customStyle="1" w:styleId="3-1">
    <w:name w:val="Заголовок3-1"/>
    <w:basedOn w:val="a"/>
    <w:next w:val="3-2"/>
    <w:autoRedefine/>
    <w:uiPriority w:val="99"/>
    <w:rsid w:val="00C6500F"/>
    <w:pPr>
      <w:spacing w:after="120"/>
      <w:contextualSpacing/>
      <w:jc w:val="center"/>
      <w:outlineLvl w:val="2"/>
    </w:pPr>
    <w:rPr>
      <w:rFonts w:ascii="Arial" w:hAnsi="Arial"/>
      <w:b/>
      <w:bCs/>
      <w:snapToGrid w:val="0"/>
      <w:sz w:val="22"/>
      <w:szCs w:val="22"/>
    </w:rPr>
  </w:style>
  <w:style w:type="paragraph" w:customStyle="1" w:styleId="3-2">
    <w:name w:val="Заголовок3-2"/>
    <w:basedOn w:val="a"/>
    <w:next w:val="a"/>
    <w:autoRedefine/>
    <w:uiPriority w:val="99"/>
    <w:rsid w:val="00C6500F"/>
    <w:pPr>
      <w:spacing w:before="600"/>
      <w:contextualSpacing/>
      <w:jc w:val="center"/>
      <w:outlineLvl w:val="2"/>
    </w:pPr>
    <w:rPr>
      <w:b/>
      <w:snapToGrid w:val="0"/>
      <w:sz w:val="22"/>
      <w:szCs w:val="22"/>
    </w:rPr>
  </w:style>
  <w:style w:type="paragraph" w:customStyle="1" w:styleId="3-3">
    <w:name w:val="Заголовок3-3"/>
    <w:basedOn w:val="64"/>
    <w:next w:val="a"/>
    <w:autoRedefine/>
    <w:uiPriority w:val="99"/>
    <w:rsid w:val="00C6500F"/>
    <w:pPr>
      <w:spacing w:before="120" w:after="0"/>
      <w:contextualSpacing/>
    </w:pPr>
    <w:rPr>
      <w:caps w:val="0"/>
      <w:sz w:val="22"/>
    </w:rPr>
  </w:style>
  <w:style w:type="paragraph" w:customStyle="1" w:styleId="3-4">
    <w:name w:val="Заголовок3-4"/>
    <w:basedOn w:val="3c"/>
    <w:uiPriority w:val="99"/>
    <w:rsid w:val="00C6500F"/>
    <w:pPr>
      <w:pageBreakBefore/>
      <w:spacing w:before="0"/>
      <w:contextualSpacing w:val="0"/>
    </w:pPr>
  </w:style>
  <w:style w:type="paragraph" w:customStyle="1" w:styleId="3-5">
    <w:name w:val="Заголовок3-5"/>
    <w:basedOn w:val="3-4"/>
    <w:uiPriority w:val="99"/>
    <w:rsid w:val="00C6500F"/>
    <w:pPr>
      <w:spacing w:after="0"/>
    </w:pPr>
  </w:style>
  <w:style w:type="paragraph" w:customStyle="1" w:styleId="730e2">
    <w:name w:val="730eсновной текст 2"/>
    <w:basedOn w:val="1d"/>
    <w:rsid w:val="00C6500F"/>
    <w:pPr>
      <w:spacing w:line="-340" w:lineRule="auto"/>
      <w:ind w:firstLine="510"/>
      <w:jc w:val="both"/>
    </w:pPr>
  </w:style>
  <w:style w:type="paragraph" w:customStyle="1" w:styleId="e91">
    <w:name w:val="Обычны]e91"/>
    <w:uiPriority w:val="99"/>
    <w:rsid w:val="00C6500F"/>
    <w:pPr>
      <w:widowControl w:val="0"/>
      <w:spacing w:after="0" w:line="240" w:lineRule="auto"/>
    </w:pPr>
    <w:rPr>
      <w:rFonts w:ascii="Times New Roman" w:eastAsia="Times New Roman" w:hAnsi="Times New Roman" w:cs="Times New Roman"/>
      <w:sz w:val="20"/>
      <w:szCs w:val="20"/>
      <w:lang w:eastAsia="ru-RU"/>
    </w:rPr>
  </w:style>
  <w:style w:type="paragraph" w:customStyle="1" w:styleId="Iauiue3">
    <w:name w:val="Iau?iue3"/>
    <w:rsid w:val="00C6500F"/>
    <w:pPr>
      <w:widowControl w:val="0"/>
      <w:spacing w:after="0" w:line="240" w:lineRule="auto"/>
    </w:pPr>
    <w:rPr>
      <w:rFonts w:ascii="Times New Roman" w:eastAsia="Times New Roman" w:hAnsi="Times New Roman" w:cs="Times New Roman"/>
      <w:sz w:val="20"/>
      <w:szCs w:val="20"/>
      <w:lang w:eastAsia="ru-RU"/>
    </w:rPr>
  </w:style>
  <w:style w:type="paragraph" w:customStyle="1" w:styleId="47">
    <w:name w:val="Обычный4"/>
    <w:rsid w:val="00C6500F"/>
    <w:pPr>
      <w:widowControl w:val="0"/>
      <w:spacing w:after="0" w:line="240" w:lineRule="auto"/>
    </w:pPr>
    <w:rPr>
      <w:rFonts w:ascii="Times New Roman" w:eastAsia="Times New Roman" w:hAnsi="Times New Roman" w:cs="Times New Roman"/>
      <w:snapToGrid w:val="0"/>
      <w:sz w:val="20"/>
      <w:szCs w:val="20"/>
      <w:lang w:eastAsia="ru-RU"/>
    </w:rPr>
  </w:style>
  <w:style w:type="paragraph" w:customStyle="1" w:styleId="aff5">
    <w:name w:val="???????? ?????"/>
    <w:basedOn w:val="aff4"/>
    <w:rsid w:val="00C6500F"/>
    <w:pPr>
      <w:jc w:val="both"/>
    </w:pPr>
    <w:rPr>
      <w:rFonts w:ascii="Kyrghyz Times" w:hAnsi="Kyrghyz Times"/>
      <w:sz w:val="24"/>
    </w:rPr>
  </w:style>
  <w:style w:type="paragraph" w:customStyle="1" w:styleId="312">
    <w:name w:val="Заголовок 31"/>
    <w:basedOn w:val="47"/>
    <w:next w:val="47"/>
    <w:rsid w:val="00C6500F"/>
    <w:pPr>
      <w:keepNext/>
      <w:spacing w:before="240" w:after="60"/>
    </w:pPr>
    <w:rPr>
      <w:b/>
      <w:sz w:val="24"/>
    </w:rPr>
  </w:style>
  <w:style w:type="paragraph" w:customStyle="1" w:styleId="213">
    <w:name w:val="Основной текст 21"/>
    <w:basedOn w:val="a"/>
    <w:rsid w:val="00C6500F"/>
    <w:pPr>
      <w:widowControl w:val="0"/>
      <w:spacing w:line="-240" w:lineRule="auto"/>
      <w:ind w:right="1615"/>
      <w:jc w:val="center"/>
    </w:pPr>
    <w:rPr>
      <w:rFonts w:ascii="Times New Roman" w:hAnsi="Times New Roman"/>
      <w:b/>
      <w:sz w:val="25"/>
      <w:szCs w:val="20"/>
      <w:lang w:val="en-US"/>
    </w:rPr>
  </w:style>
  <w:style w:type="paragraph" w:customStyle="1" w:styleId="1f1">
    <w:name w:val="О1ычный"/>
    <w:rsid w:val="00C6500F"/>
    <w:pPr>
      <w:widowControl w:val="0"/>
      <w:spacing w:after="0" w:line="240" w:lineRule="auto"/>
    </w:pPr>
    <w:rPr>
      <w:rFonts w:ascii="Times New Roman" w:eastAsia="Times New Roman" w:hAnsi="Times New Roman" w:cs="Times New Roman"/>
      <w:sz w:val="24"/>
      <w:szCs w:val="20"/>
      <w:lang w:eastAsia="ru-RU"/>
    </w:rPr>
  </w:style>
  <w:style w:type="paragraph" w:customStyle="1" w:styleId="57">
    <w:name w:val="заголовок 5"/>
    <w:basedOn w:val="a"/>
    <w:next w:val="a"/>
    <w:rsid w:val="00C6500F"/>
    <w:pPr>
      <w:keepNext/>
      <w:widowControl w:val="0"/>
      <w:ind w:left="284" w:firstLine="720"/>
      <w:jc w:val="both"/>
    </w:pPr>
    <w:rPr>
      <w:rFonts w:ascii="Times New Roman" w:hAnsi="Times New Roman"/>
      <w:szCs w:val="20"/>
    </w:rPr>
  </w:style>
  <w:style w:type="paragraph" w:customStyle="1" w:styleId="of7">
    <w:name w:val="Обыof7ный"/>
    <w:rsid w:val="00C6500F"/>
    <w:pPr>
      <w:widowControl w:val="0"/>
      <w:spacing w:after="0" w:line="240" w:lineRule="auto"/>
    </w:pPr>
    <w:rPr>
      <w:rFonts w:ascii="Times New Roman" w:eastAsia="Times New Roman" w:hAnsi="Times New Roman" w:cs="Times New Roman"/>
      <w:sz w:val="20"/>
      <w:szCs w:val="20"/>
      <w:lang w:eastAsia="ru-RU"/>
    </w:rPr>
  </w:style>
  <w:style w:type="paragraph" w:customStyle="1" w:styleId="Iauiue1">
    <w:name w:val="Iau?iue1"/>
    <w:uiPriority w:val="99"/>
    <w:rsid w:val="00C6500F"/>
    <w:pPr>
      <w:widowControl w:val="0"/>
      <w:overflowPunct w:val="0"/>
      <w:autoSpaceDE w:val="0"/>
      <w:autoSpaceDN w:val="0"/>
      <w:adjustRightInd w:val="0"/>
      <w:spacing w:after="0" w:line="240" w:lineRule="auto"/>
      <w:textAlignment w:val="baseline"/>
    </w:pPr>
    <w:rPr>
      <w:rFonts w:ascii="Times New Roman" w:eastAsia="Times New Roman" w:hAnsi="Times New Roman" w:cs="Times New Roman"/>
      <w:sz w:val="20"/>
      <w:szCs w:val="20"/>
      <w:lang w:eastAsia="ru-RU"/>
    </w:rPr>
  </w:style>
  <w:style w:type="character" w:customStyle="1" w:styleId="Iniiaiieoeoo">
    <w:name w:val="Iniiaiie o?eoo"/>
    <w:rsid w:val="00C6500F"/>
  </w:style>
  <w:style w:type="paragraph" w:customStyle="1" w:styleId="Iauiue">
    <w:name w:val="Iau?iue"/>
    <w:rsid w:val="00C6500F"/>
    <w:pPr>
      <w:widowControl w:val="0"/>
      <w:overflowPunct w:val="0"/>
      <w:autoSpaceDE w:val="0"/>
      <w:autoSpaceDN w:val="0"/>
      <w:adjustRightInd w:val="0"/>
      <w:spacing w:after="0" w:line="240" w:lineRule="auto"/>
      <w:textAlignment w:val="baseline"/>
    </w:pPr>
    <w:rPr>
      <w:rFonts w:ascii="Times New Roman" w:eastAsia="Times New Roman" w:hAnsi="Times New Roman" w:cs="Times New Roman"/>
      <w:sz w:val="20"/>
      <w:szCs w:val="20"/>
      <w:lang w:eastAsia="ru-RU"/>
    </w:rPr>
  </w:style>
  <w:style w:type="paragraph" w:customStyle="1" w:styleId="caaieiaie3">
    <w:name w:val="caaieiaie 3"/>
    <w:basedOn w:val="a"/>
    <w:next w:val="a"/>
    <w:rsid w:val="00C6500F"/>
    <w:pPr>
      <w:keepNext/>
      <w:widowControl w:val="0"/>
      <w:overflowPunct w:val="0"/>
      <w:autoSpaceDE w:val="0"/>
      <w:autoSpaceDN w:val="0"/>
      <w:adjustRightInd w:val="0"/>
      <w:spacing w:before="240" w:after="60"/>
      <w:textAlignment w:val="baseline"/>
    </w:pPr>
    <w:rPr>
      <w:rFonts w:ascii="Times New Roman" w:hAnsi="Times New Roman"/>
      <w:b/>
      <w:szCs w:val="20"/>
    </w:rPr>
  </w:style>
  <w:style w:type="paragraph" w:customStyle="1" w:styleId="IniOee">
    <w:name w:val="IniOee"/>
    <w:basedOn w:val="Iauiue"/>
    <w:rsid w:val="00C6500F"/>
    <w:pPr>
      <w:spacing w:line="-400" w:lineRule="auto"/>
      <w:ind w:firstLine="510"/>
      <w:jc w:val="both"/>
    </w:pPr>
    <w:rPr>
      <w:sz w:val="21"/>
    </w:rPr>
  </w:style>
  <w:style w:type="paragraph" w:customStyle="1" w:styleId="FR1">
    <w:name w:val="FR1"/>
    <w:rsid w:val="00C6500F"/>
    <w:pPr>
      <w:widowControl w:val="0"/>
      <w:spacing w:after="0" w:line="240" w:lineRule="auto"/>
    </w:pPr>
    <w:rPr>
      <w:rFonts w:ascii="Arial" w:eastAsia="Times New Roman" w:hAnsi="Arial" w:cs="Times New Roman"/>
      <w:snapToGrid w:val="0"/>
      <w:sz w:val="24"/>
      <w:szCs w:val="20"/>
      <w:lang w:eastAsia="ru-RU"/>
    </w:rPr>
  </w:style>
  <w:style w:type="paragraph" w:customStyle="1" w:styleId="aff6">
    <w:name w:val="???????? ????? ? ????????"/>
    <w:basedOn w:val="aff4"/>
    <w:rsid w:val="00C6500F"/>
    <w:pPr>
      <w:ind w:firstLine="709"/>
      <w:jc w:val="both"/>
    </w:pPr>
    <w:rPr>
      <w:rFonts w:ascii="Kyrghyz Times" w:hAnsi="Kyrghyz Times"/>
      <w:sz w:val="26"/>
    </w:rPr>
  </w:style>
  <w:style w:type="paragraph" w:customStyle="1" w:styleId="221">
    <w:name w:val="Основной текст 22"/>
    <w:basedOn w:val="a"/>
    <w:rsid w:val="00C6500F"/>
    <w:pPr>
      <w:jc w:val="both"/>
    </w:pPr>
    <w:rPr>
      <w:rFonts w:ascii="Times New Roman" w:hAnsi="Times New Roman"/>
      <w:szCs w:val="20"/>
    </w:rPr>
  </w:style>
  <w:style w:type="paragraph" w:customStyle="1" w:styleId="aff7">
    <w:name w:val="бычный"/>
    <w:rsid w:val="00C6500F"/>
    <w:pPr>
      <w:widowControl w:val="0"/>
      <w:spacing w:after="0" w:line="240" w:lineRule="auto"/>
      <w:ind w:firstLine="720"/>
    </w:pPr>
    <w:rPr>
      <w:rFonts w:ascii="Times New Roman" w:eastAsia="Times New Roman" w:hAnsi="Times New Roman" w:cs="Times New Roman"/>
      <w:sz w:val="24"/>
      <w:szCs w:val="20"/>
      <w:lang w:eastAsia="ru-RU"/>
    </w:rPr>
  </w:style>
  <w:style w:type="paragraph" w:customStyle="1" w:styleId="aff8">
    <w:name w:val="сновной текст"/>
    <w:basedOn w:val="a"/>
    <w:rsid w:val="00C6500F"/>
    <w:pPr>
      <w:widowControl w:val="0"/>
      <w:spacing w:line="260" w:lineRule="auto"/>
      <w:jc w:val="both"/>
    </w:pPr>
    <w:rPr>
      <w:sz w:val="28"/>
      <w:szCs w:val="20"/>
    </w:rPr>
  </w:style>
  <w:style w:type="paragraph" w:customStyle="1" w:styleId="11a">
    <w:name w:val="заголовок 11"/>
    <w:basedOn w:val="a"/>
    <w:next w:val="a"/>
    <w:rsid w:val="00C6500F"/>
    <w:pPr>
      <w:keepNext/>
      <w:widowControl w:val="0"/>
    </w:pPr>
    <w:rPr>
      <w:b/>
      <w:color w:val="000000"/>
      <w:sz w:val="20"/>
      <w:szCs w:val="20"/>
    </w:rPr>
  </w:style>
  <w:style w:type="paragraph" w:customStyle="1" w:styleId="1f2">
    <w:name w:val="Основной текст1"/>
    <w:basedOn w:val="a"/>
    <w:rsid w:val="00C6500F"/>
    <w:pPr>
      <w:widowControl w:val="0"/>
      <w:ind w:right="-766"/>
      <w:jc w:val="both"/>
    </w:pPr>
    <w:rPr>
      <w:rFonts w:ascii="Times New Roman" w:hAnsi="Times New Roman"/>
      <w:b/>
      <w:snapToGrid w:val="0"/>
      <w:szCs w:val="20"/>
    </w:rPr>
  </w:style>
  <w:style w:type="paragraph" w:customStyle="1" w:styleId="1f3">
    <w:name w:val="Верхний колонтитул1"/>
    <w:basedOn w:val="47"/>
    <w:rsid w:val="00C6500F"/>
    <w:pPr>
      <w:tabs>
        <w:tab w:val="center" w:pos="4153"/>
        <w:tab w:val="right" w:pos="8306"/>
      </w:tabs>
    </w:pPr>
  </w:style>
  <w:style w:type="paragraph" w:customStyle="1" w:styleId="2f1">
    <w:name w:val="текс2 сноски"/>
    <w:basedOn w:val="a"/>
    <w:rsid w:val="00C6500F"/>
    <w:pPr>
      <w:widowControl w:val="0"/>
    </w:pPr>
    <w:rPr>
      <w:rFonts w:ascii="Times New Roman" w:hAnsi="Times New Roman"/>
      <w:sz w:val="20"/>
      <w:szCs w:val="20"/>
    </w:rPr>
  </w:style>
  <w:style w:type="paragraph" w:customStyle="1" w:styleId="011">
    <w:name w:val="з0головок 11"/>
    <w:basedOn w:val="a"/>
    <w:next w:val="a"/>
    <w:rsid w:val="00C6500F"/>
    <w:pPr>
      <w:keepNext/>
      <w:widowControl w:val="0"/>
      <w:spacing w:before="240" w:after="60"/>
    </w:pPr>
    <w:rPr>
      <w:rFonts w:ascii="Arial" w:hAnsi="Arial"/>
      <w:b/>
      <w:kern w:val="28"/>
      <w:sz w:val="28"/>
      <w:szCs w:val="20"/>
      <w:lang w:val="en-US"/>
    </w:rPr>
  </w:style>
  <w:style w:type="paragraph" w:customStyle="1" w:styleId="222">
    <w:name w:val="Основной текст с отступом 22"/>
    <w:basedOn w:val="a"/>
    <w:rsid w:val="00C6500F"/>
    <w:pPr>
      <w:widowControl w:val="0"/>
      <w:ind w:right="-766" w:firstLine="720"/>
      <w:jc w:val="both"/>
    </w:pPr>
    <w:rPr>
      <w:sz w:val="28"/>
      <w:szCs w:val="20"/>
    </w:rPr>
  </w:style>
  <w:style w:type="character" w:customStyle="1" w:styleId="aff9">
    <w:name w:val="номер страницы"/>
    <w:basedOn w:val="1f4"/>
    <w:rsid w:val="00C6500F"/>
    <w:rPr>
      <w:sz w:val="20"/>
    </w:rPr>
  </w:style>
  <w:style w:type="character" w:customStyle="1" w:styleId="1f4">
    <w:name w:val="Основной шрифт1"/>
    <w:rsid w:val="00C6500F"/>
    <w:rPr>
      <w:sz w:val="20"/>
    </w:rPr>
  </w:style>
  <w:style w:type="character" w:customStyle="1" w:styleId="affa">
    <w:name w:val="Основной шрифт"/>
    <w:rsid w:val="00C6500F"/>
  </w:style>
  <w:style w:type="paragraph" w:customStyle="1" w:styleId="1f5">
    <w:name w:val="Нижний колонтитул1"/>
    <w:basedOn w:val="a"/>
    <w:rsid w:val="00C6500F"/>
    <w:pPr>
      <w:widowControl w:val="0"/>
      <w:tabs>
        <w:tab w:val="center" w:pos="4153"/>
        <w:tab w:val="right" w:pos="8306"/>
      </w:tabs>
    </w:pPr>
    <w:rPr>
      <w:rFonts w:ascii="Times New Roman" w:hAnsi="Times New Roman"/>
      <w:sz w:val="20"/>
      <w:szCs w:val="20"/>
    </w:rPr>
  </w:style>
  <w:style w:type="paragraph" w:customStyle="1" w:styleId="135">
    <w:name w:val="Верхний колонтитул13"/>
    <w:basedOn w:val="a"/>
    <w:rsid w:val="00C6500F"/>
    <w:pPr>
      <w:widowControl w:val="0"/>
      <w:tabs>
        <w:tab w:val="center" w:pos="4153"/>
        <w:tab w:val="right" w:pos="8306"/>
      </w:tabs>
    </w:pPr>
    <w:rPr>
      <w:rFonts w:ascii="Times New Roman" w:hAnsi="Times New Roman"/>
      <w:sz w:val="20"/>
      <w:szCs w:val="20"/>
    </w:rPr>
  </w:style>
  <w:style w:type="paragraph" w:customStyle="1" w:styleId="affb">
    <w:name w:val="тек"/>
    <w:basedOn w:val="a"/>
    <w:rsid w:val="00C6500F"/>
    <w:pPr>
      <w:widowControl w:val="0"/>
    </w:pPr>
    <w:rPr>
      <w:rFonts w:ascii="Times New Roman" w:hAnsi="Times New Roman"/>
      <w:snapToGrid w:val="0"/>
      <w:sz w:val="20"/>
      <w:szCs w:val="20"/>
    </w:rPr>
  </w:style>
  <w:style w:type="paragraph" w:customStyle="1" w:styleId="1f6">
    <w:name w:val="Цитата1"/>
    <w:basedOn w:val="a"/>
    <w:rsid w:val="00C6500F"/>
    <w:pPr>
      <w:ind w:left="709" w:right="341"/>
      <w:jc w:val="both"/>
    </w:pPr>
    <w:rPr>
      <w:szCs w:val="20"/>
    </w:rPr>
  </w:style>
  <w:style w:type="paragraph" w:customStyle="1" w:styleId="411">
    <w:name w:val="заголовок 41"/>
    <w:basedOn w:val="47"/>
    <w:next w:val="47"/>
    <w:rsid w:val="00C6500F"/>
    <w:pPr>
      <w:keepNext/>
      <w:tabs>
        <w:tab w:val="left" w:pos="7938"/>
      </w:tabs>
    </w:pPr>
    <w:rPr>
      <w:b/>
      <w:color w:val="000000"/>
      <w:sz w:val="18"/>
    </w:rPr>
  </w:style>
  <w:style w:type="paragraph" w:customStyle="1" w:styleId="313">
    <w:name w:val="Основной текст 31"/>
    <w:basedOn w:val="a"/>
    <w:rsid w:val="00C6500F"/>
    <w:pPr>
      <w:ind w:right="-1"/>
      <w:jc w:val="both"/>
    </w:pPr>
    <w:rPr>
      <w:szCs w:val="20"/>
    </w:rPr>
  </w:style>
  <w:style w:type="paragraph" w:customStyle="1" w:styleId="65">
    <w:name w:val="заголовок 6"/>
    <w:basedOn w:val="a"/>
    <w:next w:val="a"/>
    <w:rsid w:val="00C6500F"/>
    <w:pPr>
      <w:keepNext/>
      <w:widowControl w:val="0"/>
      <w:ind w:left="454"/>
      <w:jc w:val="both"/>
    </w:pPr>
    <w:rPr>
      <w:rFonts w:ascii="Times New Roman" w:hAnsi="Times New Roman"/>
      <w:b/>
      <w:szCs w:val="20"/>
      <w:lang w:val="en-US"/>
    </w:rPr>
  </w:style>
  <w:style w:type="paragraph" w:customStyle="1" w:styleId="92">
    <w:name w:val="заголовок 9"/>
    <w:basedOn w:val="a"/>
    <w:next w:val="a"/>
    <w:rsid w:val="00C6500F"/>
    <w:pPr>
      <w:keepNext/>
      <w:widowControl w:val="0"/>
    </w:pPr>
    <w:rPr>
      <w:b/>
      <w:i/>
      <w:sz w:val="22"/>
      <w:szCs w:val="20"/>
    </w:rPr>
  </w:style>
  <w:style w:type="paragraph" w:customStyle="1" w:styleId="3d">
    <w:name w:val="оглавление 3"/>
    <w:basedOn w:val="a"/>
    <w:next w:val="a"/>
    <w:rsid w:val="00C6500F"/>
    <w:pPr>
      <w:widowControl w:val="0"/>
      <w:tabs>
        <w:tab w:val="right" w:pos="9071"/>
      </w:tabs>
      <w:ind w:left="400"/>
    </w:pPr>
    <w:rPr>
      <w:rFonts w:ascii="Times New Roman" w:hAnsi="Times New Roman"/>
      <w:sz w:val="20"/>
      <w:szCs w:val="20"/>
    </w:rPr>
  </w:style>
  <w:style w:type="paragraph" w:customStyle="1" w:styleId="affc">
    <w:name w:val="текст примечания"/>
    <w:basedOn w:val="a"/>
    <w:rsid w:val="00C6500F"/>
    <w:pPr>
      <w:widowControl w:val="0"/>
    </w:pPr>
    <w:rPr>
      <w:rFonts w:ascii="Times New Roman" w:hAnsi="Times New Roman"/>
      <w:sz w:val="20"/>
      <w:szCs w:val="20"/>
    </w:rPr>
  </w:style>
  <w:style w:type="paragraph" w:customStyle="1" w:styleId="2f2">
    <w:name w:val="оглавление 2"/>
    <w:basedOn w:val="a"/>
    <w:next w:val="a"/>
    <w:rsid w:val="00C6500F"/>
    <w:pPr>
      <w:widowControl w:val="0"/>
      <w:ind w:left="200"/>
    </w:pPr>
    <w:rPr>
      <w:rFonts w:ascii="Times New Roman" w:hAnsi="Times New Roman"/>
      <w:sz w:val="20"/>
      <w:szCs w:val="20"/>
    </w:rPr>
  </w:style>
  <w:style w:type="paragraph" w:customStyle="1" w:styleId="1f7">
    <w:name w:val="оглавление 1"/>
    <w:basedOn w:val="a"/>
    <w:next w:val="a"/>
    <w:rsid w:val="00C6500F"/>
    <w:pPr>
      <w:widowControl w:val="0"/>
      <w:tabs>
        <w:tab w:val="right" w:pos="9071"/>
      </w:tabs>
      <w:spacing w:before="240" w:after="120"/>
    </w:pPr>
    <w:rPr>
      <w:rFonts w:ascii="Times New Roman" w:hAnsi="Times New Roman"/>
      <w:b/>
      <w:sz w:val="20"/>
      <w:szCs w:val="20"/>
    </w:rPr>
  </w:style>
  <w:style w:type="paragraph" w:customStyle="1" w:styleId="1f8">
    <w:name w:val="çàãîëîâîê 1"/>
    <w:basedOn w:val="a"/>
    <w:next w:val="a"/>
    <w:rsid w:val="00C6500F"/>
    <w:pPr>
      <w:keepNext/>
      <w:spacing w:before="240" w:after="60"/>
    </w:pPr>
    <w:rPr>
      <w:rFonts w:ascii="Arial" w:hAnsi="Arial"/>
      <w:b/>
      <w:kern w:val="28"/>
      <w:sz w:val="28"/>
      <w:szCs w:val="20"/>
      <w:lang w:val="en-US"/>
    </w:rPr>
  </w:style>
  <w:style w:type="paragraph" w:customStyle="1" w:styleId="affd">
    <w:name w:val="Обы"/>
    <w:rsid w:val="00C6500F"/>
    <w:pPr>
      <w:widowControl w:val="0"/>
      <w:spacing w:after="0" w:line="240" w:lineRule="auto"/>
    </w:pPr>
    <w:rPr>
      <w:rFonts w:ascii="Times New Roman" w:eastAsia="Times New Roman" w:hAnsi="Times New Roman" w:cs="Times New Roman"/>
      <w:sz w:val="20"/>
      <w:szCs w:val="20"/>
      <w:lang w:eastAsia="ru-RU"/>
    </w:rPr>
  </w:style>
  <w:style w:type="paragraph" w:customStyle="1" w:styleId="affe">
    <w:name w:val="Основной тек"/>
    <w:basedOn w:val="a"/>
    <w:rsid w:val="00C6500F"/>
    <w:pPr>
      <w:widowControl w:val="0"/>
      <w:ind w:firstLine="510"/>
      <w:jc w:val="both"/>
    </w:pPr>
    <w:rPr>
      <w:rFonts w:ascii="Times New Roman" w:hAnsi="Times New Roman"/>
      <w:snapToGrid w:val="0"/>
      <w:szCs w:val="20"/>
    </w:rPr>
  </w:style>
  <w:style w:type="paragraph" w:customStyle="1" w:styleId="9bf12">
    <w:name w:val="Основной текст с от.9bf1тупом 2"/>
    <w:basedOn w:val="a"/>
    <w:rsid w:val="00C6500F"/>
    <w:pPr>
      <w:widowControl w:val="0"/>
      <w:spacing w:line="-240" w:lineRule="auto"/>
      <w:ind w:firstLine="720"/>
      <w:jc w:val="both"/>
    </w:pPr>
    <w:rPr>
      <w:rFonts w:ascii="Times New Roman" w:hAnsi="Times New Roman"/>
      <w:sz w:val="20"/>
      <w:szCs w:val="20"/>
      <w:lang w:val="en-US"/>
    </w:rPr>
  </w:style>
  <w:style w:type="paragraph" w:customStyle="1" w:styleId="692">
    <w:name w:val="Основно&quot;69 текст 2"/>
    <w:basedOn w:val="a"/>
    <w:rsid w:val="00C6500F"/>
    <w:pPr>
      <w:widowControl w:val="0"/>
      <w:ind w:firstLine="510"/>
      <w:jc w:val="both"/>
    </w:pPr>
    <w:rPr>
      <w:rFonts w:ascii="Times New Roman" w:hAnsi="Times New Roman"/>
      <w:szCs w:val="20"/>
    </w:rPr>
  </w:style>
  <w:style w:type="paragraph" w:customStyle="1" w:styleId="ad8d8dcdbdbd0fccef8cf12">
    <w:name w:val="ОЅad8d8dcdbdbd0fccef8cf1новной текст 2"/>
    <w:basedOn w:val="a"/>
    <w:rsid w:val="00C6500F"/>
    <w:pPr>
      <w:widowControl w:val="0"/>
      <w:spacing w:line="-200" w:lineRule="auto"/>
      <w:ind w:firstLine="720"/>
      <w:jc w:val="both"/>
    </w:pPr>
    <w:rPr>
      <w:rFonts w:ascii="Times New Roman" w:hAnsi="Times New Roman"/>
      <w:sz w:val="20"/>
      <w:szCs w:val="20"/>
    </w:rPr>
  </w:style>
  <w:style w:type="paragraph" w:customStyle="1" w:styleId="ee2">
    <w:name w:val="ОснХeeвной текст 2"/>
    <w:basedOn w:val="a"/>
    <w:rsid w:val="00C6500F"/>
    <w:pPr>
      <w:widowControl w:val="0"/>
      <w:spacing w:line="-400" w:lineRule="auto"/>
      <w:ind w:firstLine="510"/>
      <w:jc w:val="both"/>
    </w:pPr>
    <w:rPr>
      <w:rFonts w:ascii="Times New Roman" w:hAnsi="Times New Roman"/>
      <w:snapToGrid w:val="0"/>
      <w:sz w:val="21"/>
      <w:szCs w:val="20"/>
    </w:rPr>
  </w:style>
  <w:style w:type="paragraph" w:customStyle="1" w:styleId="afff">
    <w:name w:val="бы"/>
    <w:rsid w:val="00C6500F"/>
    <w:pPr>
      <w:widowControl w:val="0"/>
      <w:spacing w:after="0" w:line="240" w:lineRule="auto"/>
    </w:pPr>
    <w:rPr>
      <w:rFonts w:ascii="Times New Roman" w:eastAsia="Times New Roman" w:hAnsi="Times New Roman" w:cs="Times New Roman"/>
      <w:snapToGrid w:val="0"/>
      <w:sz w:val="20"/>
      <w:szCs w:val="20"/>
      <w:lang w:eastAsia="ru-RU"/>
    </w:rPr>
  </w:style>
  <w:style w:type="paragraph" w:customStyle="1" w:styleId="TableA">
    <w:name w:val="TableA"/>
    <w:basedOn w:val="a"/>
    <w:rsid w:val="00C6500F"/>
    <w:pPr>
      <w:spacing w:before="120" w:after="60"/>
      <w:ind w:left="1003" w:hanging="283"/>
    </w:pPr>
    <w:rPr>
      <w:rFonts w:ascii="Times New Roman" w:hAnsi="Times New Roman"/>
      <w:noProof/>
      <w:snapToGrid w:val="0"/>
      <w:szCs w:val="20"/>
      <w:lang w:eastAsia="en-US"/>
    </w:rPr>
  </w:style>
  <w:style w:type="character" w:customStyle="1" w:styleId="afff0">
    <w:name w:val="знак сноски"/>
    <w:rsid w:val="00C6500F"/>
    <w:rPr>
      <w:vertAlign w:val="superscript"/>
    </w:rPr>
  </w:style>
  <w:style w:type="paragraph" w:customStyle="1" w:styleId="eee2">
    <w:name w:val="ОснХeeвн.eй текст 2"/>
    <w:basedOn w:val="a"/>
    <w:rsid w:val="00C6500F"/>
    <w:pPr>
      <w:widowControl w:val="0"/>
      <w:autoSpaceDE w:val="0"/>
      <w:autoSpaceDN w:val="0"/>
      <w:spacing w:line="-400" w:lineRule="auto"/>
      <w:ind w:firstLine="510"/>
      <w:jc w:val="both"/>
    </w:pPr>
    <w:rPr>
      <w:rFonts w:ascii="Times New Roman" w:hAnsi="Times New Roman"/>
      <w:sz w:val="21"/>
      <w:szCs w:val="21"/>
    </w:rPr>
  </w:style>
  <w:style w:type="paragraph" w:customStyle="1" w:styleId="223">
    <w:name w:val="Основной текст 223"/>
    <w:basedOn w:val="a"/>
    <w:rsid w:val="00C6500F"/>
    <w:pPr>
      <w:widowControl w:val="0"/>
      <w:ind w:firstLine="510"/>
      <w:jc w:val="both"/>
    </w:pPr>
    <w:rPr>
      <w:rFonts w:ascii="Times New Roman" w:hAnsi="Times New Roman"/>
      <w:snapToGrid w:val="0"/>
      <w:sz w:val="20"/>
      <w:szCs w:val="20"/>
    </w:rPr>
  </w:style>
  <w:style w:type="paragraph" w:customStyle="1" w:styleId="afff1">
    <w:name w:val="заго"/>
    <w:basedOn w:val="a"/>
    <w:next w:val="a"/>
    <w:rsid w:val="00C6500F"/>
    <w:pPr>
      <w:keepNext/>
      <w:widowControl w:val="0"/>
    </w:pPr>
    <w:rPr>
      <w:rFonts w:ascii="Times New Roman" w:hAnsi="Times New Roman"/>
      <w:i/>
      <w:szCs w:val="20"/>
    </w:rPr>
  </w:style>
  <w:style w:type="paragraph" w:customStyle="1" w:styleId="3e">
    <w:name w:val="головок 3"/>
    <w:basedOn w:val="a"/>
    <w:next w:val="a"/>
    <w:rsid w:val="00C6500F"/>
    <w:pPr>
      <w:keepNext/>
      <w:widowControl w:val="0"/>
      <w:jc w:val="center"/>
    </w:pPr>
    <w:rPr>
      <w:rFonts w:ascii="Times New Roman" w:hAnsi="Times New Roman"/>
      <w:b/>
      <w:snapToGrid w:val="0"/>
      <w:sz w:val="25"/>
      <w:szCs w:val="20"/>
    </w:rPr>
  </w:style>
  <w:style w:type="character" w:customStyle="1" w:styleId="afff2">
    <w:name w:val="Знак"/>
    <w:rsid w:val="00C6500F"/>
    <w:rPr>
      <w:noProof w:val="0"/>
      <w:snapToGrid w:val="0"/>
      <w:sz w:val="24"/>
      <w:lang w:val="ru-RU" w:eastAsia="ru-RU" w:bidi="ar-SA"/>
    </w:rPr>
  </w:style>
  <w:style w:type="paragraph" w:customStyle="1" w:styleId="3f">
    <w:name w:val="Îáû÷íûé3"/>
    <w:rsid w:val="00C6500F"/>
    <w:pPr>
      <w:widowControl w:val="0"/>
      <w:autoSpaceDE w:val="0"/>
      <w:autoSpaceDN w:val="0"/>
      <w:adjustRightInd w:val="0"/>
      <w:spacing w:after="0" w:line="240" w:lineRule="auto"/>
    </w:pPr>
    <w:rPr>
      <w:rFonts w:ascii="Times New Roman" w:eastAsia="Times New Roman" w:hAnsi="Times New Roman" w:cs="Times New Roman"/>
      <w:sz w:val="20"/>
      <w:szCs w:val="20"/>
      <w:lang w:eastAsia="ru-RU"/>
    </w:rPr>
  </w:style>
  <w:style w:type="paragraph" w:customStyle="1" w:styleId="314">
    <w:name w:val="Основной текст с отступом 31"/>
    <w:basedOn w:val="a"/>
    <w:rsid w:val="00C6500F"/>
    <w:pPr>
      <w:ind w:firstLine="720"/>
      <w:jc w:val="both"/>
    </w:pPr>
    <w:rPr>
      <w:rFonts w:ascii="Times New Roman" w:hAnsi="Times New Roman"/>
      <w:szCs w:val="20"/>
      <w:lang w:val="en-US"/>
    </w:rPr>
  </w:style>
  <w:style w:type="character" w:customStyle="1" w:styleId="3f0">
    <w:name w:val="Îáû÷íûé3 Знак"/>
    <w:rsid w:val="00C6500F"/>
    <w:rPr>
      <w:lang w:val="ru-RU" w:eastAsia="ru-RU" w:bidi="ar-SA"/>
    </w:rPr>
  </w:style>
  <w:style w:type="paragraph" w:customStyle="1" w:styleId="Iau1">
    <w:name w:val="Iau1"/>
    <w:rsid w:val="00C6500F"/>
    <w:pPr>
      <w:widowControl w:val="0"/>
      <w:spacing w:after="0" w:line="240" w:lineRule="auto"/>
    </w:pPr>
    <w:rPr>
      <w:rFonts w:ascii="Times New Roman" w:eastAsia="Times New Roman" w:hAnsi="Times New Roman" w:cs="Times New Roman"/>
      <w:sz w:val="24"/>
      <w:szCs w:val="20"/>
      <w:lang w:eastAsia="ru-RU"/>
    </w:rPr>
  </w:style>
  <w:style w:type="paragraph" w:customStyle="1" w:styleId="1f9">
    <w:name w:val="Схема документа1"/>
    <w:basedOn w:val="a"/>
    <w:rsid w:val="00C6500F"/>
    <w:pPr>
      <w:shd w:val="clear" w:color="auto" w:fill="000080"/>
    </w:pPr>
    <w:rPr>
      <w:rFonts w:ascii="Tahoma" w:hAnsi="Tahoma"/>
      <w:sz w:val="21"/>
      <w:szCs w:val="20"/>
      <w:vertAlign w:val="superscript"/>
    </w:rPr>
  </w:style>
  <w:style w:type="paragraph" w:customStyle="1" w:styleId="730eniiaiieoaeno2">
    <w:name w:val="730eniiaiie oaeno 2"/>
    <w:basedOn w:val="Iauiue1"/>
    <w:rsid w:val="00C6500F"/>
    <w:pPr>
      <w:overflowPunct/>
      <w:autoSpaceDE/>
      <w:autoSpaceDN/>
      <w:adjustRightInd/>
      <w:spacing w:line="-340" w:lineRule="auto"/>
      <w:ind w:firstLine="510"/>
      <w:jc w:val="both"/>
      <w:textAlignment w:val="auto"/>
    </w:pPr>
  </w:style>
  <w:style w:type="paragraph" w:customStyle="1" w:styleId="Iauiue91">
    <w:name w:val="Iau?iu]e91"/>
    <w:rsid w:val="00C6500F"/>
    <w:pPr>
      <w:widowControl w:val="0"/>
      <w:spacing w:after="0" w:line="240" w:lineRule="auto"/>
    </w:pPr>
    <w:rPr>
      <w:rFonts w:ascii="Times New Roman" w:eastAsia="Times New Roman" w:hAnsi="Times New Roman" w:cs="Times New Roman"/>
      <w:sz w:val="20"/>
      <w:szCs w:val="20"/>
      <w:lang w:eastAsia="ru-RU"/>
    </w:rPr>
  </w:style>
  <w:style w:type="character" w:customStyle="1" w:styleId="afff3">
    <w:name w:val="номер строки"/>
    <w:basedOn w:val="affa"/>
    <w:rsid w:val="00C6500F"/>
  </w:style>
  <w:style w:type="paragraph" w:customStyle="1" w:styleId="IniOeeaieeoaeno2">
    <w:name w:val="IniOeeai.ee oaeno 2"/>
    <w:basedOn w:val="a"/>
    <w:rsid w:val="00C6500F"/>
    <w:pPr>
      <w:widowControl w:val="0"/>
      <w:overflowPunct w:val="0"/>
      <w:autoSpaceDE w:val="0"/>
      <w:autoSpaceDN w:val="0"/>
      <w:adjustRightInd w:val="0"/>
      <w:spacing w:line="-400" w:lineRule="auto"/>
      <w:ind w:firstLine="510"/>
      <w:jc w:val="both"/>
      <w:textAlignment w:val="baseline"/>
    </w:pPr>
    <w:rPr>
      <w:rFonts w:ascii="Times New Roman" w:hAnsi="Times New Roman"/>
      <w:sz w:val="21"/>
      <w:szCs w:val="20"/>
    </w:rPr>
  </w:style>
  <w:style w:type="paragraph" w:customStyle="1" w:styleId="afff4">
    <w:name w:val="Îáû÷íûé"/>
    <w:rsid w:val="00C6500F"/>
    <w:pPr>
      <w:overflowPunct w:val="0"/>
      <w:autoSpaceDE w:val="0"/>
      <w:autoSpaceDN w:val="0"/>
      <w:adjustRightInd w:val="0"/>
      <w:spacing w:after="0" w:line="240" w:lineRule="auto"/>
      <w:textAlignment w:val="baseline"/>
    </w:pPr>
    <w:rPr>
      <w:rFonts w:ascii="Times New Roman" w:eastAsia="Times New Roman" w:hAnsi="Times New Roman" w:cs="Times New Roman"/>
      <w:sz w:val="20"/>
      <w:szCs w:val="20"/>
      <w:lang w:eastAsia="ru-RU"/>
    </w:rPr>
  </w:style>
  <w:style w:type="paragraph" w:customStyle="1" w:styleId="b">
    <w:name w:val="Обычнbй"/>
    <w:rsid w:val="00C6500F"/>
    <w:pPr>
      <w:widowControl w:val="0"/>
      <w:autoSpaceDE w:val="0"/>
      <w:autoSpaceDN w:val="0"/>
      <w:spacing w:after="0" w:line="240" w:lineRule="auto"/>
    </w:pPr>
    <w:rPr>
      <w:rFonts w:ascii="Times New Roman" w:eastAsia="Times New Roman" w:hAnsi="Times New Roman" w:cs="Times New Roman"/>
      <w:sz w:val="20"/>
      <w:szCs w:val="20"/>
      <w:lang w:eastAsia="ru-RU"/>
    </w:rPr>
  </w:style>
  <w:style w:type="character" w:customStyle="1" w:styleId="1fa">
    <w:name w:val="Основной шрифт абзаца1"/>
    <w:rsid w:val="00C6500F"/>
  </w:style>
  <w:style w:type="paragraph" w:customStyle="1" w:styleId="e910">
    <w:name w:val="Обычны?e91"/>
    <w:rsid w:val="00C6500F"/>
    <w:pPr>
      <w:widowControl w:val="0"/>
      <w:spacing w:after="0" w:line="240" w:lineRule="auto"/>
    </w:pPr>
    <w:rPr>
      <w:rFonts w:ascii="Times New Roman" w:eastAsia="Times New Roman" w:hAnsi="Times New Roman" w:cs="Times New Roman"/>
      <w:sz w:val="20"/>
      <w:szCs w:val="20"/>
      <w:lang w:eastAsia="ru-RU"/>
    </w:rPr>
  </w:style>
  <w:style w:type="paragraph" w:customStyle="1" w:styleId="xl25">
    <w:name w:val="xl25"/>
    <w:basedOn w:val="a"/>
    <w:rsid w:val="00C6500F"/>
    <w:pPr>
      <w:spacing w:before="100" w:beforeAutospacing="1" w:after="100" w:afterAutospacing="1"/>
      <w:jc w:val="right"/>
    </w:pPr>
    <w:rPr>
      <w:rFonts w:ascii="Times New Roman" w:hAnsi="Times New Roman"/>
      <w:b/>
      <w:bCs/>
    </w:rPr>
  </w:style>
  <w:style w:type="paragraph" w:customStyle="1" w:styleId="xl26">
    <w:name w:val="xl26"/>
    <w:basedOn w:val="a"/>
    <w:rsid w:val="00C6500F"/>
    <w:pPr>
      <w:spacing w:before="100" w:beforeAutospacing="1" w:after="100" w:afterAutospacing="1"/>
      <w:textAlignment w:val="center"/>
    </w:pPr>
    <w:rPr>
      <w:rFonts w:ascii="Times New Roman" w:hAnsi="Times New Roman"/>
      <w:b/>
      <w:bCs/>
    </w:rPr>
  </w:style>
  <w:style w:type="paragraph" w:customStyle="1" w:styleId="xl30">
    <w:name w:val="xl30"/>
    <w:basedOn w:val="a"/>
    <w:rsid w:val="00C6500F"/>
    <w:pPr>
      <w:spacing w:before="100" w:beforeAutospacing="1" w:after="100" w:afterAutospacing="1"/>
      <w:textAlignment w:val="center"/>
    </w:pPr>
    <w:rPr>
      <w:rFonts w:ascii="Times New Roman" w:hAnsi="Times New Roman"/>
    </w:rPr>
  </w:style>
  <w:style w:type="paragraph" w:customStyle="1" w:styleId="caaieiaie4">
    <w:name w:val="caaieiaie 4"/>
    <w:basedOn w:val="a"/>
    <w:next w:val="a"/>
    <w:rsid w:val="00C6500F"/>
    <w:pPr>
      <w:keepNext/>
      <w:widowControl w:val="0"/>
      <w:tabs>
        <w:tab w:val="left" w:pos="7938"/>
      </w:tabs>
    </w:pPr>
    <w:rPr>
      <w:rFonts w:ascii="Times New Roman" w:hAnsi="Times New Roman"/>
      <w:b/>
      <w:color w:val="000000"/>
      <w:sz w:val="18"/>
      <w:szCs w:val="20"/>
    </w:rPr>
  </w:style>
  <w:style w:type="character" w:customStyle="1" w:styleId="136">
    <w:name w:val="Основной шрифт абзаца13"/>
    <w:rsid w:val="00C6500F"/>
    <w:rPr>
      <w:sz w:val="20"/>
    </w:rPr>
  </w:style>
  <w:style w:type="paragraph" w:customStyle="1" w:styleId="48">
    <w:name w:val="????????? 4"/>
    <w:basedOn w:val="aff4"/>
    <w:next w:val="aff4"/>
    <w:rsid w:val="00C6500F"/>
    <w:pPr>
      <w:keepNext/>
      <w:jc w:val="both"/>
    </w:pPr>
    <w:rPr>
      <w:b/>
      <w:color w:val="0000FF"/>
      <w:sz w:val="24"/>
    </w:rPr>
  </w:style>
  <w:style w:type="paragraph" w:customStyle="1" w:styleId="11b">
    <w:name w:val="????????? 11"/>
    <w:basedOn w:val="aff4"/>
    <w:next w:val="aff4"/>
    <w:rsid w:val="00C6500F"/>
    <w:pPr>
      <w:keepNext/>
      <w:jc w:val="both"/>
    </w:pPr>
    <w:rPr>
      <w:b/>
      <w:sz w:val="24"/>
    </w:rPr>
  </w:style>
  <w:style w:type="paragraph" w:customStyle="1" w:styleId="xl39">
    <w:name w:val="xl39"/>
    <w:basedOn w:val="a"/>
    <w:rsid w:val="00C6500F"/>
    <w:pPr>
      <w:spacing w:before="100" w:beforeAutospacing="1" w:after="100" w:afterAutospacing="1"/>
    </w:pPr>
    <w:rPr>
      <w:rFonts w:ascii="Times New Roman" w:eastAsia="Arial Unicode MS" w:hAnsi="Times New Roman"/>
      <w:b/>
      <w:bCs/>
      <w:sz w:val="18"/>
      <w:szCs w:val="18"/>
    </w:rPr>
  </w:style>
  <w:style w:type="paragraph" w:customStyle="1" w:styleId="xl40">
    <w:name w:val="xl40"/>
    <w:basedOn w:val="a"/>
    <w:rsid w:val="00C6500F"/>
    <w:pPr>
      <w:spacing w:before="100" w:beforeAutospacing="1" w:after="100" w:afterAutospacing="1"/>
    </w:pPr>
    <w:rPr>
      <w:rFonts w:ascii="Times New Roman" w:eastAsia="Arial Unicode MS" w:hAnsi="Times New Roman"/>
      <w:sz w:val="18"/>
      <w:szCs w:val="18"/>
    </w:rPr>
  </w:style>
  <w:style w:type="paragraph" w:customStyle="1" w:styleId="xl41">
    <w:name w:val="xl41"/>
    <w:basedOn w:val="a"/>
    <w:rsid w:val="00C6500F"/>
    <w:pPr>
      <w:spacing w:before="100" w:beforeAutospacing="1" w:after="100" w:afterAutospacing="1"/>
    </w:pPr>
    <w:rPr>
      <w:rFonts w:ascii="Times New Roman" w:eastAsia="Arial Unicode MS" w:hAnsi="Times New Roman"/>
      <w:sz w:val="18"/>
      <w:szCs w:val="18"/>
    </w:rPr>
  </w:style>
  <w:style w:type="paragraph" w:customStyle="1" w:styleId="xl42">
    <w:name w:val="xl42"/>
    <w:basedOn w:val="a"/>
    <w:rsid w:val="00C6500F"/>
    <w:pPr>
      <w:pBdr>
        <w:bottom w:val="single" w:sz="8" w:space="0" w:color="auto"/>
      </w:pBdr>
      <w:spacing w:before="100" w:beforeAutospacing="1" w:after="100" w:afterAutospacing="1"/>
    </w:pPr>
    <w:rPr>
      <w:rFonts w:ascii="Times New Roman" w:eastAsia="Arial Unicode MS" w:hAnsi="Times New Roman"/>
      <w:sz w:val="18"/>
      <w:szCs w:val="18"/>
    </w:rPr>
  </w:style>
  <w:style w:type="paragraph" w:customStyle="1" w:styleId="xl43">
    <w:name w:val="xl43"/>
    <w:basedOn w:val="a"/>
    <w:rsid w:val="00C6500F"/>
    <w:pPr>
      <w:pBdr>
        <w:bottom w:val="single" w:sz="8" w:space="0" w:color="auto"/>
      </w:pBdr>
      <w:spacing w:before="100" w:beforeAutospacing="1" w:after="100" w:afterAutospacing="1"/>
    </w:pPr>
    <w:rPr>
      <w:rFonts w:ascii="Times New Roman" w:eastAsia="Arial Unicode MS" w:hAnsi="Times New Roman"/>
      <w:i/>
      <w:iCs/>
      <w:sz w:val="18"/>
      <w:szCs w:val="18"/>
    </w:rPr>
  </w:style>
  <w:style w:type="paragraph" w:customStyle="1" w:styleId="xl44">
    <w:name w:val="xl44"/>
    <w:basedOn w:val="a"/>
    <w:rsid w:val="00C6500F"/>
    <w:pPr>
      <w:pBdr>
        <w:bottom w:val="single" w:sz="8" w:space="0" w:color="auto"/>
      </w:pBdr>
      <w:spacing w:before="100" w:beforeAutospacing="1" w:after="100" w:afterAutospacing="1"/>
      <w:textAlignment w:val="center"/>
    </w:pPr>
    <w:rPr>
      <w:rFonts w:ascii="Times New Roman" w:eastAsia="Arial Unicode MS" w:hAnsi="Times New Roman"/>
      <w:sz w:val="18"/>
      <w:szCs w:val="18"/>
    </w:rPr>
  </w:style>
  <w:style w:type="paragraph" w:customStyle="1" w:styleId="xl45">
    <w:name w:val="xl45"/>
    <w:basedOn w:val="a"/>
    <w:rsid w:val="00C6500F"/>
    <w:pPr>
      <w:pBdr>
        <w:bottom w:val="single" w:sz="8" w:space="0" w:color="auto"/>
      </w:pBdr>
      <w:spacing w:before="100" w:beforeAutospacing="1" w:after="100" w:afterAutospacing="1"/>
      <w:textAlignment w:val="top"/>
    </w:pPr>
    <w:rPr>
      <w:rFonts w:ascii="Times New Roman" w:eastAsia="Arial Unicode MS" w:hAnsi="Times New Roman"/>
      <w:sz w:val="18"/>
      <w:szCs w:val="18"/>
    </w:rPr>
  </w:style>
  <w:style w:type="paragraph" w:customStyle="1" w:styleId="xl46">
    <w:name w:val="xl46"/>
    <w:basedOn w:val="a"/>
    <w:rsid w:val="00C6500F"/>
    <w:pPr>
      <w:spacing w:before="100" w:beforeAutospacing="1" w:after="100" w:afterAutospacing="1"/>
    </w:pPr>
    <w:rPr>
      <w:rFonts w:ascii="Times New Roman" w:eastAsia="Arial Unicode MS" w:hAnsi="Times New Roman"/>
      <w:b/>
      <w:bCs/>
    </w:rPr>
  </w:style>
  <w:style w:type="paragraph" w:customStyle="1" w:styleId="xl47">
    <w:name w:val="xl47"/>
    <w:basedOn w:val="a"/>
    <w:rsid w:val="00C6500F"/>
    <w:pPr>
      <w:pBdr>
        <w:top w:val="single" w:sz="8" w:space="0" w:color="auto"/>
      </w:pBdr>
      <w:spacing w:before="100" w:beforeAutospacing="1" w:after="100" w:afterAutospacing="1"/>
      <w:jc w:val="center"/>
    </w:pPr>
    <w:rPr>
      <w:rFonts w:ascii="Times New Roman" w:eastAsia="Arial Unicode MS" w:hAnsi="Times New Roman"/>
      <w:sz w:val="18"/>
      <w:szCs w:val="18"/>
    </w:rPr>
  </w:style>
  <w:style w:type="paragraph" w:customStyle="1" w:styleId="xl48">
    <w:name w:val="xl48"/>
    <w:basedOn w:val="a"/>
    <w:rsid w:val="00C6500F"/>
    <w:pPr>
      <w:pBdr>
        <w:bottom w:val="single" w:sz="8" w:space="0" w:color="auto"/>
      </w:pBdr>
      <w:spacing w:before="100" w:beforeAutospacing="1" w:after="100" w:afterAutospacing="1"/>
      <w:jc w:val="center"/>
    </w:pPr>
    <w:rPr>
      <w:rFonts w:ascii="Times New Roman" w:eastAsia="Arial Unicode MS" w:hAnsi="Times New Roman"/>
      <w:sz w:val="18"/>
      <w:szCs w:val="18"/>
    </w:rPr>
  </w:style>
  <w:style w:type="paragraph" w:customStyle="1" w:styleId="xl49">
    <w:name w:val="xl49"/>
    <w:basedOn w:val="a"/>
    <w:rsid w:val="00C6500F"/>
    <w:pPr>
      <w:pBdr>
        <w:top w:val="single" w:sz="8" w:space="0" w:color="auto"/>
        <w:bottom w:val="single" w:sz="4" w:space="0" w:color="auto"/>
      </w:pBdr>
      <w:spacing w:before="100" w:beforeAutospacing="1" w:after="100" w:afterAutospacing="1"/>
      <w:jc w:val="center"/>
    </w:pPr>
    <w:rPr>
      <w:rFonts w:ascii="Times New Roman" w:eastAsia="Arial Unicode MS" w:hAnsi="Times New Roman"/>
      <w:b/>
      <w:bCs/>
      <w:sz w:val="18"/>
      <w:szCs w:val="18"/>
    </w:rPr>
  </w:style>
  <w:style w:type="paragraph" w:customStyle="1" w:styleId="a90">
    <w:name w:val="Îáû÷íûa9"/>
    <w:rsid w:val="00C6500F"/>
    <w:pPr>
      <w:widowControl w:val="0"/>
      <w:spacing w:after="0" w:line="240" w:lineRule="auto"/>
    </w:pPr>
    <w:rPr>
      <w:rFonts w:ascii="Times New Roman" w:eastAsia="Times New Roman" w:hAnsi="Times New Roman" w:cs="Times New Roman"/>
      <w:sz w:val="20"/>
      <w:szCs w:val="20"/>
      <w:lang w:eastAsia="ru-RU"/>
    </w:rPr>
  </w:style>
  <w:style w:type="paragraph" w:customStyle="1" w:styleId="1fb">
    <w:name w:val="Заголовок 1 Книга (Торогул)"/>
    <w:basedOn w:val="a5"/>
    <w:autoRedefine/>
    <w:rsid w:val="00C6500F"/>
    <w:pPr>
      <w:widowControl/>
      <w:autoSpaceDE/>
      <w:autoSpaceDN/>
      <w:ind w:left="720" w:hanging="720"/>
      <w:jc w:val="both"/>
      <w:outlineLvl w:val="0"/>
    </w:pPr>
    <w:rPr>
      <w:rFonts w:ascii="Arial" w:hAnsi="Arial" w:cs="Arial"/>
      <w:b/>
      <w:bCs/>
      <w:sz w:val="28"/>
      <w:szCs w:val="28"/>
      <w:lang w:val="en-US"/>
    </w:rPr>
  </w:style>
  <w:style w:type="paragraph" w:customStyle="1" w:styleId="2f3">
    <w:name w:val="Заголовок 2 Книга (Торогул)"/>
    <w:basedOn w:val="a5"/>
    <w:autoRedefine/>
    <w:rsid w:val="00C6500F"/>
    <w:pPr>
      <w:widowControl/>
      <w:tabs>
        <w:tab w:val="left" w:pos="1418"/>
      </w:tabs>
      <w:autoSpaceDE/>
      <w:autoSpaceDN/>
      <w:spacing w:before="120" w:after="60"/>
      <w:ind w:left="1418" w:hanging="1418"/>
      <w:jc w:val="both"/>
      <w:outlineLvl w:val="1"/>
    </w:pPr>
    <w:rPr>
      <w:rFonts w:ascii="Arial" w:hAnsi="Arial"/>
      <w:b/>
      <w:sz w:val="24"/>
      <w:szCs w:val="22"/>
      <w:lang w:val="en-US"/>
    </w:rPr>
  </w:style>
  <w:style w:type="paragraph" w:customStyle="1" w:styleId="3f1">
    <w:name w:val="Заголовок 3 Книга (Торогул)"/>
    <w:basedOn w:val="a"/>
    <w:autoRedefine/>
    <w:rsid w:val="00C6500F"/>
    <w:pPr>
      <w:ind w:left="720" w:hanging="720"/>
      <w:outlineLvl w:val="2"/>
    </w:pPr>
    <w:rPr>
      <w:rFonts w:ascii="Arial" w:hAnsi="Arial"/>
      <w:b/>
      <w:sz w:val="22"/>
      <w:szCs w:val="22"/>
    </w:rPr>
  </w:style>
  <w:style w:type="paragraph" w:customStyle="1" w:styleId="3f2">
    <w:name w:val="Стиль Заголовок 3 Книга (Торогул) + Красный"/>
    <w:basedOn w:val="3f1"/>
    <w:autoRedefine/>
    <w:rsid w:val="00C6500F"/>
    <w:rPr>
      <w:bCs/>
      <w:color w:val="FF0000"/>
    </w:rPr>
  </w:style>
  <w:style w:type="paragraph" w:customStyle="1" w:styleId="3f3">
    <w:name w:val="Стиль Заголовок 3 Книга (Торогул) + подчеркивание"/>
    <w:basedOn w:val="3f1"/>
    <w:autoRedefine/>
    <w:rsid w:val="00C6500F"/>
    <w:rPr>
      <w:bCs/>
      <w:u w:val="single"/>
    </w:rPr>
  </w:style>
  <w:style w:type="paragraph" w:customStyle="1" w:styleId="afff5">
    <w:name w:val="Приложения Книга (Торогул)"/>
    <w:basedOn w:val="a5"/>
    <w:autoRedefine/>
    <w:rsid w:val="00C6500F"/>
    <w:pPr>
      <w:widowControl/>
      <w:tabs>
        <w:tab w:val="left" w:pos="2552"/>
        <w:tab w:val="left" w:leader="dot" w:pos="9911"/>
      </w:tabs>
      <w:autoSpaceDE/>
      <w:autoSpaceDN/>
      <w:ind w:left="2552" w:hanging="2552"/>
      <w:jc w:val="both"/>
      <w:outlineLvl w:val="0"/>
    </w:pPr>
    <w:rPr>
      <w:rFonts w:ascii="Arial" w:hAnsi="Arial" w:cs="Arial"/>
      <w:b/>
      <w:sz w:val="28"/>
      <w:szCs w:val="28"/>
      <w:lang w:val="en-US"/>
    </w:rPr>
  </w:style>
  <w:style w:type="paragraph" w:customStyle="1" w:styleId="1fc">
    <w:name w:val="Стиль Заголовок 1"/>
    <w:aliases w:val="Заголовок 1 Знак Знак + 14 pt"/>
    <w:basedOn w:val="1"/>
    <w:rsid w:val="00C6500F"/>
    <w:pPr>
      <w:keepNext w:val="0"/>
      <w:widowControl/>
      <w:tabs>
        <w:tab w:val="num" w:pos="1931"/>
      </w:tabs>
      <w:autoSpaceDE/>
      <w:autoSpaceDN/>
      <w:spacing w:before="100" w:beforeAutospacing="1" w:after="100" w:afterAutospacing="1"/>
      <w:ind w:left="1931"/>
    </w:pPr>
    <w:rPr>
      <w:b/>
      <w:bCs/>
      <w:kern w:val="36"/>
      <w:szCs w:val="20"/>
      <w:lang w:val="en-US" w:eastAsia="en-US"/>
    </w:rPr>
  </w:style>
  <w:style w:type="paragraph" w:customStyle="1" w:styleId="1fd">
    <w:name w:val="НКП Заголовок 1"/>
    <w:basedOn w:val="1"/>
    <w:autoRedefine/>
    <w:rsid w:val="00C6500F"/>
    <w:pPr>
      <w:keepNext w:val="0"/>
      <w:widowControl/>
      <w:tabs>
        <w:tab w:val="left" w:pos="1418"/>
        <w:tab w:val="num" w:pos="1931"/>
        <w:tab w:val="right" w:leader="dot" w:pos="9498"/>
      </w:tabs>
      <w:autoSpaceDE/>
      <w:autoSpaceDN/>
      <w:spacing w:before="60" w:beforeAutospacing="1" w:after="100" w:afterAutospacing="1"/>
      <w:ind w:left="1418" w:hanging="1418"/>
    </w:pPr>
    <w:rPr>
      <w:b/>
      <w:kern w:val="36"/>
      <w:lang w:val="en-US" w:eastAsia="en-US"/>
    </w:rPr>
  </w:style>
  <w:style w:type="paragraph" w:customStyle="1" w:styleId="2f4">
    <w:name w:val="НКП Заголовок 2"/>
    <w:basedOn w:val="2f3"/>
    <w:autoRedefine/>
    <w:rsid w:val="00C6500F"/>
  </w:style>
  <w:style w:type="paragraph" w:customStyle="1" w:styleId="3f4">
    <w:name w:val="НКП Заголовок 3"/>
    <w:basedOn w:val="3"/>
    <w:autoRedefine/>
    <w:rsid w:val="00C6500F"/>
    <w:pPr>
      <w:widowControl/>
      <w:tabs>
        <w:tab w:val="left" w:pos="1418"/>
      </w:tabs>
      <w:autoSpaceDE/>
      <w:autoSpaceDN/>
      <w:spacing w:before="120" w:after="60"/>
      <w:ind w:left="1418" w:hanging="1418"/>
      <w:jc w:val="left"/>
    </w:pPr>
    <w:rPr>
      <w:rFonts w:ascii="Arial" w:hAnsi="Arial"/>
      <w:bCs w:val="0"/>
      <w:sz w:val="22"/>
      <w:szCs w:val="22"/>
    </w:rPr>
  </w:style>
  <w:style w:type="paragraph" w:customStyle="1" w:styleId="1fe">
    <w:name w:val="НКП список 1"/>
    <w:basedOn w:val="a"/>
    <w:autoRedefine/>
    <w:rsid w:val="00C6500F"/>
    <w:pPr>
      <w:spacing w:before="60" w:after="60"/>
    </w:pPr>
    <w:rPr>
      <w:rFonts w:ascii="Arial" w:hAnsi="Arial"/>
      <w:i/>
      <w:sz w:val="20"/>
      <w:szCs w:val="20"/>
    </w:rPr>
  </w:style>
  <w:style w:type="paragraph" w:customStyle="1" w:styleId="afff6">
    <w:name w:val="НКП список первый"/>
    <w:basedOn w:val="a"/>
    <w:autoRedefine/>
    <w:rsid w:val="00C6500F"/>
    <w:pPr>
      <w:spacing w:before="60" w:after="60"/>
    </w:pPr>
    <w:rPr>
      <w:rFonts w:ascii="Arial" w:hAnsi="Arial"/>
      <w:i/>
      <w:sz w:val="20"/>
      <w:szCs w:val="20"/>
    </w:rPr>
  </w:style>
  <w:style w:type="paragraph" w:customStyle="1" w:styleId="afff7">
    <w:name w:val="НКП список начальный"/>
    <w:basedOn w:val="a"/>
    <w:autoRedefine/>
    <w:rsid w:val="00C6500F"/>
    <w:pPr>
      <w:spacing w:after="60"/>
    </w:pPr>
    <w:rPr>
      <w:rFonts w:ascii="Arial" w:hAnsi="Arial"/>
      <w:i/>
      <w:sz w:val="20"/>
      <w:szCs w:val="20"/>
    </w:rPr>
  </w:style>
  <w:style w:type="paragraph" w:customStyle="1" w:styleId="afff8">
    <w:name w:val="НКП список второй"/>
    <w:basedOn w:val="a"/>
    <w:autoRedefine/>
    <w:rsid w:val="00C6500F"/>
    <w:pPr>
      <w:spacing w:after="60"/>
    </w:pPr>
    <w:rPr>
      <w:rFonts w:ascii="Arial" w:hAnsi="Arial" w:cs="Arial"/>
      <w:i/>
      <w:sz w:val="20"/>
      <w:szCs w:val="20"/>
    </w:rPr>
  </w:style>
  <w:style w:type="paragraph" w:customStyle="1" w:styleId="afff9">
    <w:name w:val="НКП текст"/>
    <w:basedOn w:val="a"/>
    <w:autoRedefine/>
    <w:rsid w:val="00C6500F"/>
    <w:pPr>
      <w:spacing w:before="60" w:after="60"/>
      <w:jc w:val="both"/>
    </w:pPr>
    <w:rPr>
      <w:rFonts w:ascii="Arial" w:hAnsi="Arial" w:cs="Arial"/>
      <w:sz w:val="20"/>
      <w:szCs w:val="20"/>
    </w:rPr>
  </w:style>
  <w:style w:type="paragraph" w:customStyle="1" w:styleId="331">
    <w:name w:val="Стиль список книга предпринимателя + Перед:  3 пт После:  3 пт"/>
    <w:basedOn w:val="a"/>
    <w:autoRedefine/>
    <w:rsid w:val="00C6500F"/>
    <w:pPr>
      <w:spacing w:after="60"/>
    </w:pPr>
    <w:rPr>
      <w:rFonts w:ascii="Arial" w:hAnsi="Arial"/>
      <w:i/>
      <w:iCs/>
      <w:sz w:val="20"/>
      <w:szCs w:val="20"/>
    </w:rPr>
  </w:style>
  <w:style w:type="paragraph" w:customStyle="1" w:styleId="afffa">
    <w:name w:val="НКП Приложение"/>
    <w:basedOn w:val="1fd"/>
    <w:autoRedefine/>
    <w:rsid w:val="00C6500F"/>
    <w:pPr>
      <w:spacing w:before="0" w:after="120"/>
      <w:ind w:left="2835" w:hanging="2835"/>
    </w:pPr>
  </w:style>
  <w:style w:type="paragraph" w:customStyle="1" w:styleId="01">
    <w:name w:val="Заголовок СРС 01"/>
    <w:basedOn w:val="a"/>
    <w:autoRedefine/>
    <w:rsid w:val="00C6500F"/>
    <w:pPr>
      <w:spacing w:after="360"/>
      <w:outlineLvl w:val="0"/>
    </w:pPr>
    <w:rPr>
      <w:rFonts w:ascii="Arial" w:hAnsi="Arial" w:cs="Arial"/>
      <w:b/>
      <w:sz w:val="28"/>
    </w:rPr>
  </w:style>
  <w:style w:type="paragraph" w:styleId="afffb">
    <w:name w:val="Normal (Web)"/>
    <w:basedOn w:val="a"/>
    <w:rsid w:val="00C6500F"/>
    <w:pPr>
      <w:spacing w:before="100" w:beforeAutospacing="1" w:after="100" w:afterAutospacing="1"/>
    </w:pPr>
    <w:rPr>
      <w:rFonts w:ascii="Times New Roman" w:hAnsi="Times New Roman"/>
      <w:lang w:val="en-US" w:eastAsia="en-US"/>
    </w:rPr>
  </w:style>
  <w:style w:type="paragraph" w:styleId="HTML">
    <w:name w:val="HTML Preformatted"/>
    <w:basedOn w:val="a"/>
    <w:link w:val="HTML0"/>
    <w:rsid w:val="00C6500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ый HTML Знак"/>
    <w:basedOn w:val="a0"/>
    <w:link w:val="HTML"/>
    <w:rsid w:val="00C6500F"/>
    <w:rPr>
      <w:rFonts w:ascii="Courier New" w:eastAsia="Times New Roman" w:hAnsi="Courier New" w:cs="Courier New"/>
      <w:sz w:val="20"/>
      <w:szCs w:val="20"/>
      <w:lang w:eastAsia="ru-RU"/>
    </w:rPr>
  </w:style>
  <w:style w:type="character" w:styleId="afffc">
    <w:name w:val="Strong"/>
    <w:qFormat/>
    <w:rsid w:val="00C6500F"/>
    <w:rPr>
      <w:b/>
      <w:bCs/>
    </w:rPr>
  </w:style>
  <w:style w:type="paragraph" w:customStyle="1" w:styleId="02">
    <w:name w:val="Заголовок СРС 02"/>
    <w:basedOn w:val="01"/>
    <w:autoRedefine/>
    <w:rsid w:val="00C6500F"/>
    <w:pPr>
      <w:spacing w:before="240" w:after="240"/>
      <w:ind w:left="720" w:hanging="720"/>
    </w:pPr>
    <w:rPr>
      <w:sz w:val="26"/>
    </w:rPr>
  </w:style>
  <w:style w:type="paragraph" w:customStyle="1" w:styleId="2120">
    <w:name w:val="Стиль Заголовок 2 + не курсив После:  12 пт"/>
    <w:basedOn w:val="2"/>
    <w:rsid w:val="00C6500F"/>
    <w:pPr>
      <w:widowControl/>
      <w:autoSpaceDE/>
      <w:autoSpaceDN/>
      <w:spacing w:before="240" w:after="240" w:line="240" w:lineRule="auto"/>
      <w:ind w:right="0"/>
      <w:jc w:val="left"/>
    </w:pPr>
    <w:rPr>
      <w:rFonts w:ascii="Arial" w:hAnsi="Arial"/>
      <w:sz w:val="26"/>
      <w:szCs w:val="20"/>
    </w:rPr>
  </w:style>
  <w:style w:type="paragraph" w:customStyle="1" w:styleId="afffd">
    <w:name w:val="Текст СРС"/>
    <w:basedOn w:val="a"/>
    <w:rsid w:val="00C6500F"/>
    <w:pPr>
      <w:tabs>
        <w:tab w:val="num" w:pos="720"/>
      </w:tabs>
      <w:spacing w:before="120" w:after="120"/>
      <w:jc w:val="both"/>
    </w:pPr>
    <w:rPr>
      <w:rFonts w:ascii="Arial UniToktom" w:hAnsi="Arial UniToktom" w:cs="Arial"/>
      <w:sz w:val="22"/>
      <w:szCs w:val="22"/>
    </w:rPr>
  </w:style>
  <w:style w:type="paragraph" w:customStyle="1" w:styleId="03">
    <w:name w:val="Заголовок СРС 03"/>
    <w:basedOn w:val="3"/>
    <w:rsid w:val="00C6500F"/>
    <w:pPr>
      <w:widowControl/>
      <w:tabs>
        <w:tab w:val="left" w:pos="720"/>
      </w:tabs>
      <w:autoSpaceDE/>
      <w:autoSpaceDN/>
      <w:spacing w:before="240" w:after="240"/>
      <w:jc w:val="left"/>
    </w:pPr>
    <w:rPr>
      <w:rFonts w:ascii="Arial UniToktom" w:hAnsi="Arial UniToktom" w:cs="Arial"/>
      <w:sz w:val="24"/>
      <w:szCs w:val="26"/>
    </w:rPr>
  </w:style>
  <w:style w:type="paragraph" w:customStyle="1" w:styleId="04">
    <w:name w:val="Список СРС 04"/>
    <w:basedOn w:val="a"/>
    <w:rsid w:val="00C6500F"/>
    <w:pPr>
      <w:tabs>
        <w:tab w:val="num" w:pos="1814"/>
      </w:tabs>
      <w:spacing w:before="120" w:after="120"/>
      <w:ind w:left="1814" w:hanging="374"/>
    </w:pPr>
    <w:rPr>
      <w:rFonts w:ascii="Arial UniToktom" w:hAnsi="Arial UniToktom" w:cs="Arial"/>
      <w:sz w:val="22"/>
      <w:szCs w:val="22"/>
    </w:rPr>
  </w:style>
  <w:style w:type="paragraph" w:customStyle="1" w:styleId="010">
    <w:name w:val="Список СРС 01"/>
    <w:basedOn w:val="a"/>
    <w:rsid w:val="00C6500F"/>
    <w:pPr>
      <w:tabs>
        <w:tab w:val="num" w:pos="1440"/>
      </w:tabs>
      <w:spacing w:before="120" w:after="120"/>
      <w:ind w:left="1440" w:hanging="720"/>
      <w:jc w:val="both"/>
    </w:pPr>
    <w:rPr>
      <w:rFonts w:ascii="Arial UniToktom" w:hAnsi="Arial UniToktom" w:cs="Arial"/>
      <w:sz w:val="22"/>
      <w:szCs w:val="22"/>
    </w:rPr>
  </w:style>
  <w:style w:type="paragraph" w:customStyle="1" w:styleId="afffe">
    <w:name w:val="Сноска СРС"/>
    <w:basedOn w:val="af6"/>
    <w:rsid w:val="00C6500F"/>
    <w:pPr>
      <w:tabs>
        <w:tab w:val="left" w:pos="567"/>
      </w:tabs>
      <w:spacing w:after="120"/>
    </w:pPr>
    <w:rPr>
      <w:rFonts w:ascii="Arial" w:hAnsi="Arial" w:cs="Arial"/>
      <w:sz w:val="18"/>
      <w:szCs w:val="18"/>
    </w:rPr>
  </w:style>
  <w:style w:type="paragraph" w:styleId="58">
    <w:name w:val="List 5"/>
    <w:basedOn w:val="a"/>
    <w:rsid w:val="00C6500F"/>
    <w:pPr>
      <w:ind w:left="1415" w:hanging="283"/>
    </w:pPr>
    <w:rPr>
      <w:rFonts w:ascii="Times New Roman" w:hAnsi="Times New Roman"/>
    </w:rPr>
  </w:style>
  <w:style w:type="paragraph" w:customStyle="1" w:styleId="0212pt">
    <w:name w:val="Стиль Заголовок СРС 02 + 12 pt"/>
    <w:basedOn w:val="02"/>
    <w:rsid w:val="00C6500F"/>
    <w:rPr>
      <w:rFonts w:ascii="Arial UniToktom" w:hAnsi="Arial UniToktom"/>
      <w:bCs/>
      <w:sz w:val="24"/>
    </w:rPr>
  </w:style>
  <w:style w:type="paragraph" w:styleId="affff">
    <w:name w:val="List Bullet"/>
    <w:basedOn w:val="a"/>
    <w:autoRedefine/>
    <w:rsid w:val="00C6500F"/>
    <w:pPr>
      <w:tabs>
        <w:tab w:val="num" w:pos="360"/>
      </w:tabs>
      <w:ind w:left="360" w:hanging="360"/>
    </w:pPr>
    <w:rPr>
      <w:rFonts w:ascii="Times New Roman" w:hAnsi="Times New Roman"/>
    </w:rPr>
  </w:style>
  <w:style w:type="paragraph" w:customStyle="1" w:styleId="BodyText21">
    <w:name w:val="Body Text 21"/>
    <w:basedOn w:val="a"/>
    <w:rsid w:val="00C6500F"/>
    <w:pPr>
      <w:jc w:val="both"/>
    </w:pPr>
    <w:rPr>
      <w:rFonts w:ascii="Times New Roman" w:hAnsi="Times New Roman"/>
      <w:szCs w:val="20"/>
    </w:rPr>
  </w:style>
  <w:style w:type="paragraph" w:customStyle="1" w:styleId="2f5">
    <w:name w:val="????????? 2"/>
    <w:basedOn w:val="aff4"/>
    <w:next w:val="aff4"/>
    <w:rsid w:val="00C6500F"/>
    <w:pPr>
      <w:keepNext/>
      <w:widowControl w:val="0"/>
      <w:tabs>
        <w:tab w:val="left" w:pos="7938"/>
      </w:tabs>
      <w:ind w:left="113" w:hanging="113"/>
    </w:pPr>
    <w:rPr>
      <w:rFonts w:ascii="Kyrghyz Times" w:hAnsi="Kyrghyz Times"/>
      <w:b/>
      <w:color w:val="000000"/>
      <w:sz w:val="18"/>
    </w:rPr>
  </w:style>
  <w:style w:type="paragraph" w:customStyle="1" w:styleId="affff0">
    <w:name w:val="??????? ??????????"/>
    <w:basedOn w:val="aff4"/>
    <w:rsid w:val="00C6500F"/>
    <w:pPr>
      <w:widowControl w:val="0"/>
      <w:tabs>
        <w:tab w:val="center" w:pos="4153"/>
        <w:tab w:val="right" w:pos="8306"/>
      </w:tabs>
    </w:pPr>
  </w:style>
  <w:style w:type="paragraph" w:customStyle="1" w:styleId="2f6">
    <w:name w:val="Нижний колонтитул2"/>
    <w:basedOn w:val="a"/>
    <w:rsid w:val="00C6500F"/>
    <w:pPr>
      <w:widowControl w:val="0"/>
      <w:tabs>
        <w:tab w:val="center" w:pos="4153"/>
        <w:tab w:val="right" w:pos="8306"/>
      </w:tabs>
    </w:pPr>
    <w:rPr>
      <w:rFonts w:ascii="Times New Roman" w:hAnsi="Times New Roman"/>
      <w:sz w:val="20"/>
      <w:szCs w:val="20"/>
    </w:rPr>
  </w:style>
  <w:style w:type="paragraph" w:customStyle="1" w:styleId="3f5">
    <w:name w:val="????????? 3"/>
    <w:basedOn w:val="aff4"/>
    <w:next w:val="aff4"/>
    <w:rsid w:val="00C6500F"/>
    <w:pPr>
      <w:keepNext/>
      <w:widowControl w:val="0"/>
      <w:spacing w:before="240" w:after="60"/>
    </w:pPr>
    <w:rPr>
      <w:rFonts w:ascii="Arial" w:hAnsi="Arial"/>
      <w:sz w:val="24"/>
    </w:rPr>
  </w:style>
  <w:style w:type="character" w:customStyle="1" w:styleId="2f7">
    <w:name w:val="Основной шрифт абзаца2"/>
    <w:rsid w:val="00C6500F"/>
    <w:rPr>
      <w:sz w:val="20"/>
    </w:rPr>
  </w:style>
  <w:style w:type="character" w:customStyle="1" w:styleId="affff1">
    <w:name w:val="Îñíîâíîé øðèôò"/>
    <w:rsid w:val="00C6500F"/>
  </w:style>
  <w:style w:type="paragraph" w:customStyle="1" w:styleId="2f8">
    <w:name w:val="çàãîëîâîê 2"/>
    <w:basedOn w:val="a90"/>
    <w:next w:val="a90"/>
    <w:rsid w:val="00C6500F"/>
    <w:pPr>
      <w:keepNext/>
      <w:tabs>
        <w:tab w:val="left" w:pos="7938"/>
      </w:tabs>
      <w:ind w:left="226" w:hanging="113"/>
    </w:pPr>
    <w:rPr>
      <w:rFonts w:ascii="Kyrghyz Times" w:hAnsi="Kyrghyz Times"/>
      <w:b/>
      <w:color w:val="000000"/>
      <w:sz w:val="18"/>
    </w:rPr>
  </w:style>
  <w:style w:type="paragraph" w:customStyle="1" w:styleId="3f6">
    <w:name w:val="çàãîëîâîê 3"/>
    <w:basedOn w:val="a90"/>
    <w:next w:val="a90"/>
    <w:rsid w:val="00C6500F"/>
    <w:pPr>
      <w:keepNext/>
      <w:tabs>
        <w:tab w:val="left" w:pos="7938"/>
      </w:tabs>
      <w:ind w:left="283" w:hanging="113"/>
    </w:pPr>
    <w:rPr>
      <w:rFonts w:ascii="Kyrghyz Times" w:hAnsi="Kyrghyz Times"/>
      <w:b/>
      <w:color w:val="000000"/>
      <w:sz w:val="18"/>
    </w:rPr>
  </w:style>
  <w:style w:type="paragraph" w:customStyle="1" w:styleId="49">
    <w:name w:val="çàãîëîâîê 4"/>
    <w:basedOn w:val="a90"/>
    <w:next w:val="a90"/>
    <w:rsid w:val="00C6500F"/>
    <w:pPr>
      <w:keepNext/>
      <w:tabs>
        <w:tab w:val="left" w:pos="7938"/>
      </w:tabs>
    </w:pPr>
    <w:rPr>
      <w:b/>
      <w:color w:val="000000"/>
      <w:sz w:val="18"/>
    </w:rPr>
  </w:style>
  <w:style w:type="character" w:customStyle="1" w:styleId="1ff">
    <w:name w:val="Îñíîâíîé øðèôò1"/>
    <w:rsid w:val="00C6500F"/>
  </w:style>
  <w:style w:type="character" w:customStyle="1" w:styleId="a91">
    <w:name w:val="Îñíîâíîa9 øðèôò1"/>
    <w:rsid w:val="00C6500F"/>
    <w:rPr>
      <w:sz w:val="20"/>
    </w:rPr>
  </w:style>
  <w:style w:type="paragraph" w:customStyle="1" w:styleId="11c">
    <w:name w:val="çàãîëîâîê 11"/>
    <w:basedOn w:val="a90"/>
    <w:next w:val="a90"/>
    <w:rsid w:val="00C6500F"/>
    <w:pPr>
      <w:keepNext/>
    </w:pPr>
    <w:rPr>
      <w:rFonts w:ascii="Kyrghyz Times" w:hAnsi="Kyrghyz Times"/>
      <w:b/>
      <w:color w:val="000000"/>
    </w:rPr>
  </w:style>
  <w:style w:type="paragraph" w:customStyle="1" w:styleId="214">
    <w:name w:val="çàãîëîâîê 21"/>
    <w:basedOn w:val="a90"/>
    <w:next w:val="a90"/>
    <w:rsid w:val="00C6500F"/>
    <w:pPr>
      <w:keepNext/>
      <w:tabs>
        <w:tab w:val="left" w:pos="7938"/>
      </w:tabs>
      <w:ind w:left="113" w:hanging="113"/>
    </w:pPr>
    <w:rPr>
      <w:rFonts w:ascii="Kyrghyz Times" w:hAnsi="Kyrghyz Times"/>
      <w:b/>
      <w:color w:val="000000"/>
      <w:sz w:val="18"/>
    </w:rPr>
  </w:style>
  <w:style w:type="paragraph" w:customStyle="1" w:styleId="affff2">
    <w:name w:val="çàãîëîâ"/>
    <w:basedOn w:val="a90"/>
    <w:next w:val="a90"/>
    <w:rsid w:val="00C6500F"/>
    <w:pPr>
      <w:keepNext/>
      <w:spacing w:before="240" w:after="60"/>
    </w:pPr>
    <w:rPr>
      <w:rFonts w:ascii="Arial" w:hAnsi="Arial"/>
      <w:sz w:val="24"/>
    </w:rPr>
  </w:style>
  <w:style w:type="character" w:customStyle="1" w:styleId="affff3">
    <w:name w:val="íîìåð ñòðàíèöû"/>
    <w:basedOn w:val="a91"/>
    <w:rsid w:val="00C6500F"/>
    <w:rPr>
      <w:sz w:val="20"/>
    </w:rPr>
  </w:style>
  <w:style w:type="paragraph" w:customStyle="1" w:styleId="1ff0">
    <w:name w:val="Íèæíèé êîëîíòèòóë1"/>
    <w:basedOn w:val="a90"/>
    <w:rsid w:val="00C6500F"/>
    <w:pPr>
      <w:tabs>
        <w:tab w:val="center" w:pos="4153"/>
        <w:tab w:val="right" w:pos="8306"/>
      </w:tabs>
    </w:pPr>
  </w:style>
  <w:style w:type="paragraph" w:customStyle="1" w:styleId="dce1">
    <w:name w:val="О]dce1ычный"/>
    <w:rsid w:val="00C6500F"/>
    <w:pPr>
      <w:widowControl w:val="0"/>
      <w:spacing w:after="0" w:line="240" w:lineRule="auto"/>
    </w:pPr>
    <w:rPr>
      <w:rFonts w:ascii="Times New Roman" w:eastAsia="Times New Roman" w:hAnsi="Times New Roman" w:cs="Times New Roman"/>
      <w:sz w:val="20"/>
      <w:szCs w:val="20"/>
      <w:lang w:eastAsia="ru-RU"/>
    </w:rPr>
  </w:style>
  <w:style w:type="paragraph" w:customStyle="1" w:styleId="1ff1">
    <w:name w:val="????????? 1"/>
    <w:basedOn w:val="a"/>
    <w:next w:val="a"/>
    <w:rsid w:val="00C6500F"/>
    <w:pPr>
      <w:keepNext/>
      <w:widowControl w:val="0"/>
    </w:pPr>
    <w:rPr>
      <w:b/>
      <w:color w:val="000000"/>
      <w:sz w:val="20"/>
      <w:szCs w:val="20"/>
    </w:rPr>
  </w:style>
  <w:style w:type="paragraph" w:customStyle="1" w:styleId="affff4">
    <w:name w:val="?????? ??????????"/>
    <w:basedOn w:val="a"/>
    <w:rsid w:val="00C6500F"/>
    <w:pPr>
      <w:widowControl w:val="0"/>
      <w:tabs>
        <w:tab w:val="center" w:pos="4153"/>
        <w:tab w:val="right" w:pos="8306"/>
      </w:tabs>
    </w:pPr>
    <w:rPr>
      <w:rFonts w:ascii="Times New Roman" w:hAnsi="Times New Roman"/>
      <w:sz w:val="20"/>
      <w:szCs w:val="20"/>
    </w:rPr>
  </w:style>
  <w:style w:type="character" w:customStyle="1" w:styleId="affff5">
    <w:name w:val="???????? ????? ??????"/>
    <w:rsid w:val="00C6500F"/>
    <w:rPr>
      <w:sz w:val="20"/>
    </w:rPr>
  </w:style>
  <w:style w:type="paragraph" w:customStyle="1" w:styleId="1ff2">
    <w:name w:val="?????? ??????????1"/>
    <w:basedOn w:val="a"/>
    <w:rsid w:val="00C6500F"/>
    <w:pPr>
      <w:widowControl w:val="0"/>
      <w:tabs>
        <w:tab w:val="center" w:pos="4153"/>
        <w:tab w:val="right" w:pos="8306"/>
      </w:tabs>
    </w:pPr>
    <w:rPr>
      <w:rFonts w:ascii="Times New Roman" w:hAnsi="Times New Roman"/>
      <w:sz w:val="20"/>
      <w:szCs w:val="20"/>
    </w:rPr>
  </w:style>
  <w:style w:type="character" w:customStyle="1" w:styleId="Iniiaiieoeoo3">
    <w:name w:val="Iniiaiie o?eoo3"/>
    <w:rsid w:val="00C6500F"/>
  </w:style>
  <w:style w:type="character" w:customStyle="1" w:styleId="Iniiaiieoeoo1">
    <w:name w:val="Iniiaiie o?eoo1"/>
    <w:rsid w:val="00C6500F"/>
  </w:style>
  <w:style w:type="paragraph" w:customStyle="1" w:styleId="caaieiaie2">
    <w:name w:val="caaieiaie 2"/>
    <w:basedOn w:val="Iauiue1"/>
    <w:next w:val="Iauiue1"/>
    <w:rsid w:val="00C6500F"/>
    <w:pPr>
      <w:keepNext/>
      <w:tabs>
        <w:tab w:val="left" w:pos="7938"/>
      </w:tabs>
      <w:overflowPunct/>
      <w:autoSpaceDE/>
      <w:autoSpaceDN/>
      <w:adjustRightInd/>
      <w:ind w:left="113" w:hanging="113"/>
      <w:textAlignment w:val="auto"/>
    </w:pPr>
    <w:rPr>
      <w:rFonts w:ascii="Kyrghyz Times" w:hAnsi="Kyrghyz Times"/>
      <w:b/>
      <w:color w:val="000000"/>
      <w:sz w:val="18"/>
    </w:rPr>
  </w:style>
  <w:style w:type="paragraph" w:customStyle="1" w:styleId="caaieiaie31">
    <w:name w:val="caaieiaie 31"/>
    <w:basedOn w:val="Iauiue1"/>
    <w:next w:val="Iauiue1"/>
    <w:rsid w:val="00C6500F"/>
    <w:pPr>
      <w:keepNext/>
      <w:overflowPunct/>
      <w:autoSpaceDE/>
      <w:autoSpaceDN/>
      <w:adjustRightInd/>
      <w:spacing w:before="240" w:after="60"/>
      <w:textAlignment w:val="auto"/>
    </w:pPr>
    <w:rPr>
      <w:rFonts w:ascii="Arial" w:hAnsi="Arial"/>
      <w:sz w:val="24"/>
    </w:rPr>
  </w:style>
  <w:style w:type="table" w:customStyle="1" w:styleId="66">
    <w:name w:val="Сетка таблицы6"/>
    <w:basedOn w:val="a1"/>
    <w:next w:val="af3"/>
    <w:rsid w:val="00C6500F"/>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1ff3">
    <w:name w:val="index 1"/>
    <w:basedOn w:val="a"/>
    <w:next w:val="a"/>
    <w:autoRedefine/>
    <w:rsid w:val="00C6500F"/>
    <w:pPr>
      <w:ind w:left="240" w:hanging="240"/>
    </w:pPr>
    <w:rPr>
      <w:rFonts w:ascii="Times New Roman" w:hAnsi="Times New Roman"/>
    </w:rPr>
  </w:style>
  <w:style w:type="paragraph" w:customStyle="1" w:styleId="999">
    <w:name w:val="Стиль 999"/>
    <w:basedOn w:val="a"/>
    <w:semiHidden/>
    <w:rsid w:val="00C6500F"/>
    <w:pPr>
      <w:tabs>
        <w:tab w:val="num" w:pos="360"/>
      </w:tabs>
      <w:jc w:val="both"/>
    </w:pPr>
    <w:rPr>
      <w:rFonts w:ascii="Arial" w:hAnsi="Arial"/>
      <w:sz w:val="20"/>
      <w:szCs w:val="20"/>
    </w:rPr>
  </w:style>
  <w:style w:type="paragraph" w:styleId="2f9">
    <w:name w:val="toc 2"/>
    <w:basedOn w:val="a"/>
    <w:next w:val="a"/>
    <w:autoRedefine/>
    <w:uiPriority w:val="99"/>
    <w:rsid w:val="00C6500F"/>
    <w:pPr>
      <w:ind w:left="240"/>
    </w:pPr>
    <w:rPr>
      <w:rFonts w:ascii="Times New Roman" w:hAnsi="Times New Roman"/>
    </w:rPr>
  </w:style>
  <w:style w:type="paragraph" w:styleId="affff6">
    <w:name w:val="annotation text"/>
    <w:basedOn w:val="a"/>
    <w:link w:val="affff7"/>
    <w:rsid w:val="00C6500F"/>
    <w:rPr>
      <w:rFonts w:ascii="Times New Roman" w:hAnsi="Times New Roman"/>
      <w:sz w:val="20"/>
      <w:szCs w:val="20"/>
    </w:rPr>
  </w:style>
  <w:style w:type="character" w:customStyle="1" w:styleId="affff7">
    <w:name w:val="Текст примечания Знак"/>
    <w:basedOn w:val="a0"/>
    <w:link w:val="affff6"/>
    <w:rsid w:val="00C6500F"/>
    <w:rPr>
      <w:rFonts w:ascii="Times New Roman" w:eastAsia="Times New Roman" w:hAnsi="Times New Roman" w:cs="Times New Roman"/>
      <w:sz w:val="20"/>
      <w:szCs w:val="20"/>
      <w:lang w:eastAsia="ru-RU"/>
    </w:rPr>
  </w:style>
  <w:style w:type="paragraph" w:styleId="affff8">
    <w:name w:val="Document Map"/>
    <w:basedOn w:val="a"/>
    <w:link w:val="affff9"/>
    <w:rsid w:val="00C6500F"/>
    <w:pPr>
      <w:shd w:val="clear" w:color="auto" w:fill="000080"/>
    </w:pPr>
    <w:rPr>
      <w:rFonts w:ascii="Tahoma" w:hAnsi="Tahoma"/>
      <w:sz w:val="20"/>
      <w:szCs w:val="20"/>
    </w:rPr>
  </w:style>
  <w:style w:type="character" w:customStyle="1" w:styleId="affff9">
    <w:name w:val="Схема документа Знак"/>
    <w:basedOn w:val="a0"/>
    <w:link w:val="affff8"/>
    <w:rsid w:val="00C6500F"/>
    <w:rPr>
      <w:rFonts w:ascii="Tahoma" w:eastAsia="Times New Roman" w:hAnsi="Tahoma" w:cs="Times New Roman"/>
      <w:sz w:val="20"/>
      <w:szCs w:val="20"/>
      <w:shd w:val="clear" w:color="auto" w:fill="000080"/>
      <w:lang w:eastAsia="ru-RU"/>
    </w:rPr>
  </w:style>
  <w:style w:type="paragraph" w:customStyle="1" w:styleId="BodyText210">
    <w:name w:val="Body Text 2.Основной текст 1"/>
    <w:basedOn w:val="a"/>
    <w:semiHidden/>
    <w:rsid w:val="00C6500F"/>
    <w:pPr>
      <w:ind w:firstLine="720"/>
      <w:jc w:val="both"/>
    </w:pPr>
    <w:rPr>
      <w:rFonts w:ascii="Times New Roman" w:hAnsi="Times New Roman"/>
      <w:sz w:val="28"/>
      <w:szCs w:val="20"/>
    </w:rPr>
  </w:style>
  <w:style w:type="paragraph" w:customStyle="1" w:styleId="Diagram">
    <w:name w:val="Diagram"/>
    <w:basedOn w:val="a"/>
    <w:next w:val="a"/>
    <w:semiHidden/>
    <w:rsid w:val="00C6500F"/>
    <w:pPr>
      <w:tabs>
        <w:tab w:val="num" w:pos="2410"/>
      </w:tabs>
      <w:spacing w:before="120" w:after="60"/>
      <w:ind w:left="2410" w:hanging="1701"/>
      <w:jc w:val="both"/>
    </w:pPr>
    <w:rPr>
      <w:rFonts w:ascii="Times New Roman" w:hAnsi="Times New Roman"/>
      <w:noProof/>
      <w:sz w:val="28"/>
      <w:szCs w:val="20"/>
      <w:lang w:val="en-US"/>
    </w:rPr>
  </w:style>
  <w:style w:type="paragraph" w:customStyle="1" w:styleId="59">
    <w:name w:val="Обычный5"/>
    <w:semiHidden/>
    <w:rsid w:val="00C6500F"/>
    <w:pPr>
      <w:snapToGrid w:val="0"/>
      <w:spacing w:before="100" w:after="100" w:line="240" w:lineRule="auto"/>
    </w:pPr>
    <w:rPr>
      <w:rFonts w:ascii="Times New Roman" w:eastAsia="Times New Roman" w:hAnsi="Times New Roman" w:cs="Times New Roman"/>
      <w:sz w:val="24"/>
      <w:szCs w:val="24"/>
      <w:lang w:eastAsia="ru-RU"/>
    </w:rPr>
  </w:style>
  <w:style w:type="paragraph" w:customStyle="1" w:styleId="Paragraph">
    <w:name w:val="Paragraph"/>
    <w:basedOn w:val="a"/>
    <w:semiHidden/>
    <w:rsid w:val="00C6500F"/>
    <w:pPr>
      <w:tabs>
        <w:tab w:val="num" w:pos="851"/>
      </w:tabs>
      <w:spacing w:after="120"/>
      <w:ind w:left="851" w:hanging="851"/>
      <w:jc w:val="both"/>
    </w:pPr>
    <w:rPr>
      <w:rFonts w:ascii="Times New Roman" w:hAnsi="Times New Roman"/>
      <w:bCs/>
    </w:rPr>
  </w:style>
  <w:style w:type="paragraph" w:customStyle="1" w:styleId="Web">
    <w:name w:val="Обычный (Web)"/>
    <w:basedOn w:val="a"/>
    <w:semiHidden/>
    <w:rsid w:val="00C6500F"/>
    <w:pPr>
      <w:spacing w:before="100" w:beforeAutospacing="1" w:after="100" w:afterAutospacing="1"/>
    </w:pPr>
    <w:rPr>
      <w:rFonts w:ascii="Verdana" w:hAnsi="Verdana"/>
      <w:color w:val="000000"/>
      <w:sz w:val="19"/>
      <w:szCs w:val="19"/>
    </w:rPr>
  </w:style>
  <w:style w:type="paragraph" w:styleId="5a">
    <w:name w:val="index 5"/>
    <w:basedOn w:val="a"/>
    <w:next w:val="a"/>
    <w:autoRedefine/>
    <w:rsid w:val="00C6500F"/>
    <w:pPr>
      <w:ind w:left="1200" w:hanging="240"/>
    </w:pPr>
    <w:rPr>
      <w:rFonts w:ascii="Times New Roman" w:hAnsi="Times New Roman"/>
    </w:rPr>
  </w:style>
  <w:style w:type="paragraph" w:styleId="67">
    <w:name w:val="index 6"/>
    <w:basedOn w:val="a"/>
    <w:next w:val="a"/>
    <w:autoRedefine/>
    <w:rsid w:val="00C6500F"/>
    <w:pPr>
      <w:ind w:left="1440" w:hanging="240"/>
    </w:pPr>
    <w:rPr>
      <w:rFonts w:ascii="Times New Roman" w:hAnsi="Times New Roman"/>
    </w:rPr>
  </w:style>
  <w:style w:type="paragraph" w:styleId="2fa">
    <w:name w:val="List 2"/>
    <w:basedOn w:val="a"/>
    <w:rsid w:val="00C6500F"/>
    <w:pPr>
      <w:ind w:left="566" w:hanging="283"/>
    </w:pPr>
    <w:rPr>
      <w:rFonts w:ascii="Times New Roman" w:hAnsi="Times New Roman"/>
    </w:rPr>
  </w:style>
  <w:style w:type="paragraph" w:customStyle="1" w:styleId="080801080d4e91">
    <w:name w:val="Обычны080801080d4e91"/>
    <w:rsid w:val="00C6500F"/>
    <w:pPr>
      <w:widowControl w:val="0"/>
      <w:spacing w:after="0" w:line="240" w:lineRule="auto"/>
    </w:pPr>
    <w:rPr>
      <w:rFonts w:ascii="Times New Roman" w:eastAsia="Times New Roman" w:hAnsi="Times New Roman" w:cs="Times New Roman"/>
      <w:sz w:val="20"/>
      <w:szCs w:val="20"/>
      <w:lang w:eastAsia="ru-RU"/>
    </w:rPr>
  </w:style>
  <w:style w:type="paragraph" w:customStyle="1" w:styleId="KyrghyzTimes">
    <w:name w:val="Обычный + Kyrghyz Times"/>
    <w:aliases w:val="11 pt,не полужирный,11 пт,По ширине,2..."/>
    <w:basedOn w:val="a"/>
    <w:link w:val="KyrghyzTimes0"/>
    <w:rsid w:val="00C6500F"/>
    <w:rPr>
      <w:b/>
      <w:bCs/>
      <w:sz w:val="22"/>
    </w:rPr>
  </w:style>
  <w:style w:type="character" w:customStyle="1" w:styleId="KyrghyzTimes0">
    <w:name w:val="Обычный + Kyrghyz Times Знак"/>
    <w:aliases w:val="11 pt Знак,не полужирный Знак,11 пт Знак,По ширине Знак,2... Знак"/>
    <w:link w:val="KyrghyzTimes"/>
    <w:rsid w:val="00C6500F"/>
    <w:rPr>
      <w:rFonts w:ascii="Kyrghyz Times" w:eastAsia="Times New Roman" w:hAnsi="Kyrghyz Times" w:cs="Times New Roman"/>
      <w:b/>
      <w:bCs/>
      <w:szCs w:val="24"/>
      <w:lang w:eastAsia="ru-RU"/>
    </w:rPr>
  </w:style>
  <w:style w:type="character" w:customStyle="1" w:styleId="BodyTextIndentChar1">
    <w:name w:val="Body Text Indent Char1"/>
    <w:locked/>
    <w:rsid w:val="00C6500F"/>
    <w:rPr>
      <w:rFonts w:ascii="Times New Roman" w:hAnsi="Times New Roman" w:cs="Times New Roman"/>
      <w:sz w:val="20"/>
      <w:szCs w:val="20"/>
      <w:lang w:val="x-none" w:eastAsia="ru-RU"/>
    </w:rPr>
  </w:style>
  <w:style w:type="paragraph" w:customStyle="1" w:styleId="1ff4">
    <w:name w:val="Основной текст с отступом1"/>
    <w:basedOn w:val="a"/>
    <w:rsid w:val="00C6500F"/>
    <w:pPr>
      <w:spacing w:after="120"/>
      <w:ind w:left="283"/>
    </w:pPr>
    <w:rPr>
      <w:rFonts w:ascii="Times New Roman" w:hAnsi="Times New Roman"/>
    </w:rPr>
  </w:style>
  <w:style w:type="paragraph" w:customStyle="1" w:styleId="e911">
    <w:name w:val="Обычныe91"/>
    <w:rsid w:val="00C6500F"/>
    <w:pPr>
      <w:widowControl w:val="0"/>
      <w:spacing w:after="0" w:line="240" w:lineRule="auto"/>
    </w:pPr>
    <w:rPr>
      <w:rFonts w:ascii="Times New Roman" w:eastAsia="Times New Roman" w:hAnsi="Times New Roman" w:cs="Times New Roman"/>
      <w:sz w:val="20"/>
      <w:szCs w:val="20"/>
      <w:lang w:eastAsia="ru-RU"/>
    </w:rPr>
  </w:style>
  <w:style w:type="paragraph" w:customStyle="1" w:styleId="affffa">
    <w:name w:val="Основ"/>
    <w:basedOn w:val="a"/>
    <w:rsid w:val="00C6500F"/>
    <w:pPr>
      <w:widowControl w:val="0"/>
      <w:ind w:firstLine="510"/>
      <w:jc w:val="both"/>
    </w:pPr>
    <w:rPr>
      <w:rFonts w:ascii="Times New Roman" w:hAnsi="Times New Roman"/>
      <w:szCs w:val="20"/>
    </w:rPr>
  </w:style>
  <w:style w:type="paragraph" w:customStyle="1" w:styleId="ce">
    <w:name w:val="лceбычный"/>
    <w:rsid w:val="00C6500F"/>
    <w:pPr>
      <w:widowControl w:val="0"/>
      <w:spacing w:after="0" w:line="240" w:lineRule="auto"/>
    </w:pPr>
    <w:rPr>
      <w:rFonts w:ascii="Times New Roman" w:eastAsia="Times New Roman" w:hAnsi="Times New Roman" w:cs="Times New Roman"/>
      <w:sz w:val="20"/>
      <w:szCs w:val="20"/>
      <w:lang w:eastAsia="ru-RU"/>
    </w:rPr>
  </w:style>
  <w:style w:type="paragraph" w:customStyle="1" w:styleId="ce1">
    <w:name w:val="нceбычный1"/>
    <w:rsid w:val="00C6500F"/>
    <w:pPr>
      <w:widowControl w:val="0"/>
      <w:spacing w:after="0" w:line="240" w:lineRule="auto"/>
    </w:pPr>
    <w:rPr>
      <w:rFonts w:ascii="Times New Roman" w:eastAsia="Times New Roman" w:hAnsi="Times New Roman" w:cs="Times New Roman"/>
      <w:sz w:val="20"/>
      <w:szCs w:val="20"/>
      <w:lang w:eastAsia="ru-RU"/>
    </w:rPr>
  </w:style>
  <w:style w:type="paragraph" w:customStyle="1" w:styleId="e2">
    <w:name w:val="ыeбычный2"/>
    <w:rsid w:val="00C6500F"/>
    <w:pPr>
      <w:widowControl w:val="0"/>
      <w:spacing w:after="0" w:line="240" w:lineRule="auto"/>
    </w:pPr>
    <w:rPr>
      <w:rFonts w:ascii="Times New Roman" w:eastAsia="Times New Roman" w:hAnsi="Times New Roman" w:cs="Times New Roman"/>
      <w:sz w:val="20"/>
      <w:szCs w:val="20"/>
      <w:lang w:eastAsia="ru-RU"/>
    </w:rPr>
  </w:style>
  <w:style w:type="paragraph" w:customStyle="1" w:styleId="1ff5">
    <w:name w:val="Обы1"/>
    <w:rsid w:val="00C6500F"/>
    <w:pPr>
      <w:widowControl w:val="0"/>
      <w:spacing w:after="0" w:line="240" w:lineRule="auto"/>
    </w:pPr>
    <w:rPr>
      <w:rFonts w:ascii="Times New Roman" w:eastAsia="Times New Roman" w:hAnsi="Times New Roman" w:cs="Times New Roman"/>
      <w:snapToGrid w:val="0"/>
      <w:sz w:val="24"/>
      <w:szCs w:val="20"/>
      <w:lang w:eastAsia="ru-RU"/>
    </w:rPr>
  </w:style>
  <w:style w:type="character" w:customStyle="1" w:styleId="2fb">
    <w:name w:val="???????? ????? ??????2"/>
    <w:rsid w:val="00C6500F"/>
    <w:rPr>
      <w:sz w:val="20"/>
    </w:rPr>
  </w:style>
  <w:style w:type="paragraph" w:customStyle="1" w:styleId="3f7">
    <w:name w:val="?????? ??????????3"/>
    <w:basedOn w:val="aff4"/>
    <w:rsid w:val="00C6500F"/>
    <w:pPr>
      <w:widowControl w:val="0"/>
      <w:tabs>
        <w:tab w:val="center" w:pos="4153"/>
        <w:tab w:val="right" w:pos="8306"/>
      </w:tabs>
    </w:pPr>
  </w:style>
  <w:style w:type="paragraph" w:customStyle="1" w:styleId="4a">
    <w:name w:val="?????? ??????????4"/>
    <w:basedOn w:val="aff4"/>
    <w:rsid w:val="00C6500F"/>
    <w:pPr>
      <w:widowControl w:val="0"/>
      <w:tabs>
        <w:tab w:val="center" w:pos="4153"/>
        <w:tab w:val="right" w:pos="8306"/>
      </w:tabs>
    </w:pPr>
  </w:style>
  <w:style w:type="character" w:customStyle="1" w:styleId="1ff6">
    <w:name w:val="???????? ????? ??????1"/>
    <w:rsid w:val="00C6500F"/>
    <w:rPr>
      <w:sz w:val="20"/>
    </w:rPr>
  </w:style>
  <w:style w:type="character" w:customStyle="1" w:styleId="KyrghyzTimes11pt">
    <w:name w:val="Обычный + Kyrghyz Times;11 pt;не полужирный Знак"/>
    <w:rsid w:val="00C6500F"/>
    <w:rPr>
      <w:rFonts w:ascii="Kyrghyz Times" w:hAnsi="Kyrghyz Times"/>
      <w:b/>
      <w:bCs/>
      <w:sz w:val="22"/>
      <w:szCs w:val="24"/>
      <w:lang w:val="ru-RU" w:eastAsia="ru-RU" w:bidi="ar-SA"/>
    </w:rPr>
  </w:style>
  <w:style w:type="character" w:customStyle="1" w:styleId="KyrghyzTimes1112">
    <w:name w:val="Обычный + Kyrghyz Times;11 пт;не полужирный;По ширине;Первая строка:  1;2... Знак Знак"/>
    <w:rsid w:val="00C6500F"/>
    <w:rPr>
      <w:rFonts w:ascii="Kyrghyz Times" w:hAnsi="Kyrghyz Times"/>
      <w:sz w:val="16"/>
      <w:szCs w:val="16"/>
      <w:lang w:val="ru-RU" w:eastAsia="ru-RU" w:bidi="ar-SA"/>
    </w:rPr>
  </w:style>
  <w:style w:type="paragraph" w:customStyle="1" w:styleId="1ff7">
    <w:name w:val="Без интервала1"/>
    <w:rsid w:val="00C6500F"/>
    <w:pPr>
      <w:spacing w:after="0" w:line="240" w:lineRule="auto"/>
    </w:pPr>
    <w:rPr>
      <w:rFonts w:ascii="Times New Roman" w:eastAsia="Calibri" w:hAnsi="Times New Roman" w:cs="Times New Roman"/>
      <w:sz w:val="24"/>
      <w:szCs w:val="24"/>
      <w:lang w:eastAsia="ru-RU"/>
    </w:rPr>
  </w:style>
  <w:style w:type="paragraph" w:styleId="affffb">
    <w:name w:val="annotation subject"/>
    <w:basedOn w:val="affff6"/>
    <w:next w:val="affff6"/>
    <w:link w:val="affffc"/>
    <w:rsid w:val="00C6500F"/>
    <w:rPr>
      <w:b/>
      <w:bCs/>
    </w:rPr>
  </w:style>
  <w:style w:type="character" w:customStyle="1" w:styleId="affffc">
    <w:name w:val="Тема примечания Знак"/>
    <w:basedOn w:val="affff7"/>
    <w:link w:val="affffb"/>
    <w:rsid w:val="00C6500F"/>
    <w:rPr>
      <w:rFonts w:ascii="Times New Roman" w:eastAsia="Times New Roman" w:hAnsi="Times New Roman" w:cs="Times New Roman"/>
      <w:b/>
      <w:bCs/>
      <w:sz w:val="20"/>
      <w:szCs w:val="20"/>
      <w:lang w:eastAsia="ru-RU"/>
    </w:rPr>
  </w:style>
  <w:style w:type="character" w:customStyle="1" w:styleId="CommentTextChar1">
    <w:name w:val="Comment Text Char1"/>
    <w:semiHidden/>
    <w:locked/>
    <w:rsid w:val="00C6500F"/>
    <w:rPr>
      <w:rFonts w:ascii="Times New Roman" w:hAnsi="Times New Roman" w:cs="Times New Roman"/>
      <w:sz w:val="20"/>
      <w:szCs w:val="20"/>
      <w:lang w:val="x-none" w:eastAsia="ru-RU"/>
    </w:rPr>
  </w:style>
  <w:style w:type="character" w:customStyle="1" w:styleId="Heading5Char">
    <w:name w:val="Heading 5 Char"/>
    <w:locked/>
    <w:rsid w:val="00C6500F"/>
    <w:rPr>
      <w:rFonts w:ascii="Times New Roman" w:hAnsi="Times New Roman" w:cs="Times New Roman"/>
      <w:b/>
      <w:sz w:val="20"/>
      <w:szCs w:val="20"/>
      <w:lang w:val="x-none" w:eastAsia="ru-RU"/>
    </w:rPr>
  </w:style>
  <w:style w:type="paragraph" w:customStyle="1" w:styleId="affffd">
    <w:name w:val="Знак Знак Знак Знак"/>
    <w:basedOn w:val="a"/>
    <w:rsid w:val="00C6500F"/>
    <w:pPr>
      <w:spacing w:after="160" w:line="240" w:lineRule="exact"/>
    </w:pPr>
    <w:rPr>
      <w:rFonts w:ascii="Verdana" w:hAnsi="Verdana"/>
      <w:sz w:val="20"/>
      <w:szCs w:val="20"/>
      <w:lang w:val="en-US" w:eastAsia="en-US"/>
    </w:rPr>
  </w:style>
  <w:style w:type="character" w:styleId="affffe">
    <w:name w:val="Intense Emphasis"/>
    <w:qFormat/>
    <w:rsid w:val="00C6500F"/>
    <w:rPr>
      <w:b/>
      <w:bCs/>
      <w:i/>
      <w:iCs/>
      <w:color w:val="4F81BD"/>
    </w:rPr>
  </w:style>
  <w:style w:type="character" w:customStyle="1" w:styleId="231">
    <w:name w:val="Знак Знак23"/>
    <w:rsid w:val="00C6500F"/>
    <w:rPr>
      <w:rFonts w:ascii="Arial" w:eastAsia="Times New Roman" w:hAnsi="Arial" w:cs="Arial"/>
      <w:b/>
      <w:bCs/>
      <w:kern w:val="32"/>
      <w:sz w:val="32"/>
      <w:szCs w:val="32"/>
      <w:lang w:eastAsia="ru-RU"/>
    </w:rPr>
  </w:style>
  <w:style w:type="character" w:customStyle="1" w:styleId="215">
    <w:name w:val="Знак Знак21"/>
    <w:rsid w:val="00C6500F"/>
    <w:rPr>
      <w:rFonts w:ascii="Arial" w:eastAsia="Times New Roman" w:hAnsi="Arial" w:cs="Arial"/>
      <w:b/>
      <w:bCs/>
      <w:sz w:val="26"/>
      <w:szCs w:val="26"/>
      <w:lang w:eastAsia="ru-RU"/>
    </w:rPr>
  </w:style>
  <w:style w:type="character" w:customStyle="1" w:styleId="191">
    <w:name w:val="Знак Знак19"/>
    <w:rsid w:val="00C6500F"/>
    <w:rPr>
      <w:rFonts w:ascii="Times New Roman" w:eastAsia="Times New Roman" w:hAnsi="Times New Roman" w:cs="Times New Roman"/>
      <w:b/>
      <w:bCs/>
      <w:i/>
      <w:iCs/>
      <w:sz w:val="26"/>
      <w:szCs w:val="26"/>
      <w:lang w:eastAsia="ru-RU"/>
    </w:rPr>
  </w:style>
  <w:style w:type="character" w:customStyle="1" w:styleId="124">
    <w:name w:val="Знак Знак12"/>
    <w:rsid w:val="00C6500F"/>
    <w:rPr>
      <w:rFonts w:ascii="Times New Roman" w:eastAsia="Times New Roman" w:hAnsi="Times New Roman" w:cs="Times New Roman"/>
      <w:sz w:val="24"/>
      <w:szCs w:val="20"/>
      <w:lang w:eastAsia="ru-RU"/>
    </w:rPr>
  </w:style>
  <w:style w:type="character" w:customStyle="1" w:styleId="11d">
    <w:name w:val="Знак Знак11"/>
    <w:rsid w:val="00C6500F"/>
    <w:rPr>
      <w:rFonts w:ascii="Times New Roman" w:eastAsia="Times New Roman" w:hAnsi="Times New Roman" w:cs="Times New Roman"/>
      <w:sz w:val="16"/>
      <w:szCs w:val="16"/>
      <w:lang w:eastAsia="ru-RU"/>
    </w:rPr>
  </w:style>
  <w:style w:type="paragraph" w:customStyle="1" w:styleId="3130">
    <w:name w:val="Заголовок 313"/>
    <w:basedOn w:val="a"/>
    <w:next w:val="a"/>
    <w:rsid w:val="00C6500F"/>
    <w:pPr>
      <w:keepNext/>
      <w:widowControl w:val="0"/>
      <w:spacing w:before="240" w:after="60"/>
    </w:pPr>
    <w:rPr>
      <w:rFonts w:ascii="Times New Roman" w:hAnsi="Times New Roman"/>
      <w:b/>
      <w:snapToGrid w:val="0"/>
      <w:szCs w:val="20"/>
    </w:rPr>
  </w:style>
  <w:style w:type="character" w:customStyle="1" w:styleId="101">
    <w:name w:val="Знак Знак10"/>
    <w:rsid w:val="00C6500F"/>
    <w:rPr>
      <w:rFonts w:ascii="Kyrghyz Times" w:eastAsia="Times New Roman" w:hAnsi="Kyrghyz Times" w:cs="Times New Roman"/>
      <w:szCs w:val="24"/>
      <w:lang w:eastAsia="ru-RU"/>
    </w:rPr>
  </w:style>
  <w:style w:type="character" w:customStyle="1" w:styleId="93">
    <w:name w:val="Знак Знак9"/>
    <w:rsid w:val="00C6500F"/>
    <w:rPr>
      <w:rFonts w:ascii="Times New Roman" w:eastAsia="Times New Roman" w:hAnsi="Times New Roman" w:cs="Times New Roman"/>
      <w:sz w:val="16"/>
      <w:szCs w:val="16"/>
      <w:lang w:eastAsia="ru-RU"/>
    </w:rPr>
  </w:style>
  <w:style w:type="character" w:customStyle="1" w:styleId="83">
    <w:name w:val="Знак Знак8"/>
    <w:rsid w:val="00C6500F"/>
    <w:rPr>
      <w:rFonts w:ascii="Times New Roman" w:eastAsia="MS Mincho" w:hAnsi="Times New Roman" w:cs="Times New Roman"/>
      <w:sz w:val="24"/>
      <w:szCs w:val="24"/>
      <w:lang w:val="x-none" w:eastAsia="x-none"/>
    </w:rPr>
  </w:style>
  <w:style w:type="paragraph" w:customStyle="1" w:styleId="431">
    <w:name w:val="Обычный43"/>
    <w:rsid w:val="00C6500F"/>
    <w:pPr>
      <w:widowControl w:val="0"/>
      <w:spacing w:after="0" w:line="240" w:lineRule="auto"/>
    </w:pPr>
    <w:rPr>
      <w:rFonts w:ascii="Times New Roman" w:eastAsia="Times New Roman" w:hAnsi="Times New Roman" w:cs="Times New Roman"/>
      <w:snapToGrid w:val="0"/>
      <w:sz w:val="20"/>
      <w:szCs w:val="20"/>
      <w:lang w:eastAsia="ru-RU"/>
    </w:rPr>
  </w:style>
  <w:style w:type="paragraph" w:customStyle="1" w:styleId="140">
    <w:name w:val="О1ычный4"/>
    <w:uiPriority w:val="99"/>
    <w:rsid w:val="00C6500F"/>
    <w:pPr>
      <w:widowControl w:val="0"/>
      <w:spacing w:after="0" w:line="240" w:lineRule="auto"/>
    </w:pPr>
    <w:rPr>
      <w:rFonts w:ascii="Times New Roman" w:eastAsia="Times New Roman" w:hAnsi="Times New Roman" w:cs="Times New Roman"/>
      <w:sz w:val="24"/>
      <w:szCs w:val="20"/>
      <w:lang w:eastAsia="ru-RU"/>
    </w:rPr>
  </w:style>
  <w:style w:type="paragraph" w:customStyle="1" w:styleId="137">
    <w:name w:val="Основной текст13"/>
    <w:basedOn w:val="a"/>
    <w:rsid w:val="00C6500F"/>
    <w:pPr>
      <w:widowControl w:val="0"/>
      <w:ind w:right="-766"/>
      <w:jc w:val="both"/>
    </w:pPr>
    <w:rPr>
      <w:rFonts w:ascii="Times New Roman" w:hAnsi="Times New Roman"/>
      <w:b/>
      <w:snapToGrid w:val="0"/>
      <w:szCs w:val="20"/>
    </w:rPr>
  </w:style>
  <w:style w:type="paragraph" w:customStyle="1" w:styleId="0114">
    <w:name w:val="з0головок 114"/>
    <w:basedOn w:val="a"/>
    <w:next w:val="a"/>
    <w:rsid w:val="00C6500F"/>
    <w:pPr>
      <w:keepNext/>
      <w:widowControl w:val="0"/>
      <w:spacing w:before="240" w:after="60"/>
    </w:pPr>
    <w:rPr>
      <w:rFonts w:ascii="Arial" w:hAnsi="Arial"/>
      <w:b/>
      <w:kern w:val="28"/>
      <w:sz w:val="28"/>
      <w:szCs w:val="20"/>
      <w:lang w:val="en-US"/>
    </w:rPr>
  </w:style>
  <w:style w:type="paragraph" w:customStyle="1" w:styleId="138">
    <w:name w:val="Цитата13"/>
    <w:basedOn w:val="a"/>
    <w:rsid w:val="00C6500F"/>
    <w:pPr>
      <w:ind w:left="709" w:right="341"/>
      <w:jc w:val="both"/>
    </w:pPr>
    <w:rPr>
      <w:szCs w:val="20"/>
    </w:rPr>
  </w:style>
  <w:style w:type="paragraph" w:customStyle="1" w:styleId="3131">
    <w:name w:val="Основной текст 313"/>
    <w:basedOn w:val="a"/>
    <w:rsid w:val="00C6500F"/>
    <w:pPr>
      <w:ind w:right="-1"/>
      <w:jc w:val="both"/>
    </w:pPr>
    <w:rPr>
      <w:szCs w:val="20"/>
    </w:rPr>
  </w:style>
  <w:style w:type="character" w:customStyle="1" w:styleId="4b">
    <w:name w:val="Знак4"/>
    <w:rsid w:val="00C6500F"/>
    <w:rPr>
      <w:noProof w:val="0"/>
      <w:snapToGrid w:val="0"/>
      <w:sz w:val="24"/>
      <w:lang w:val="ru-RU" w:eastAsia="ru-RU" w:bidi="ar-SA"/>
    </w:rPr>
  </w:style>
  <w:style w:type="paragraph" w:customStyle="1" w:styleId="3132">
    <w:name w:val="Основной текст с отступом 313"/>
    <w:basedOn w:val="a"/>
    <w:rsid w:val="00C6500F"/>
    <w:pPr>
      <w:ind w:firstLine="720"/>
      <w:jc w:val="both"/>
    </w:pPr>
    <w:rPr>
      <w:rFonts w:ascii="Times New Roman" w:hAnsi="Times New Roman"/>
      <w:szCs w:val="20"/>
      <w:lang w:val="en-US"/>
    </w:rPr>
  </w:style>
  <w:style w:type="paragraph" w:customStyle="1" w:styleId="139">
    <w:name w:val="Схема документа13"/>
    <w:basedOn w:val="a"/>
    <w:rsid w:val="00C6500F"/>
    <w:pPr>
      <w:shd w:val="clear" w:color="auto" w:fill="000080"/>
    </w:pPr>
    <w:rPr>
      <w:rFonts w:ascii="Tahoma" w:hAnsi="Tahoma"/>
      <w:sz w:val="21"/>
      <w:szCs w:val="20"/>
      <w:vertAlign w:val="superscript"/>
    </w:rPr>
  </w:style>
  <w:style w:type="paragraph" w:customStyle="1" w:styleId="b4">
    <w:name w:val="Обычнbй4"/>
    <w:rsid w:val="00C6500F"/>
    <w:pPr>
      <w:widowControl w:val="0"/>
      <w:autoSpaceDE w:val="0"/>
      <w:autoSpaceDN w:val="0"/>
      <w:spacing w:after="0" w:line="240" w:lineRule="auto"/>
    </w:pPr>
    <w:rPr>
      <w:rFonts w:ascii="Times New Roman" w:eastAsia="Times New Roman" w:hAnsi="Times New Roman" w:cs="Times New Roman"/>
      <w:sz w:val="20"/>
      <w:szCs w:val="20"/>
      <w:lang w:eastAsia="ru-RU"/>
    </w:rPr>
  </w:style>
  <w:style w:type="paragraph" w:customStyle="1" w:styleId="13a">
    <w:name w:val="Основной текст с отступом13"/>
    <w:basedOn w:val="a"/>
    <w:rsid w:val="00C6500F"/>
    <w:pPr>
      <w:spacing w:after="120"/>
      <w:ind w:left="283"/>
    </w:pPr>
    <w:rPr>
      <w:rFonts w:ascii="Times New Roman" w:hAnsi="Times New Roman"/>
    </w:rPr>
  </w:style>
  <w:style w:type="paragraph" w:customStyle="1" w:styleId="e914">
    <w:name w:val="Обычныe914"/>
    <w:rsid w:val="00C6500F"/>
    <w:pPr>
      <w:widowControl w:val="0"/>
      <w:spacing w:after="0" w:line="240" w:lineRule="auto"/>
    </w:pPr>
    <w:rPr>
      <w:rFonts w:ascii="Times New Roman" w:eastAsia="Times New Roman" w:hAnsi="Times New Roman" w:cs="Times New Roman"/>
      <w:sz w:val="20"/>
      <w:szCs w:val="20"/>
      <w:lang w:eastAsia="ru-RU"/>
    </w:rPr>
  </w:style>
  <w:style w:type="paragraph" w:customStyle="1" w:styleId="13b">
    <w:name w:val="Без интервала13"/>
    <w:rsid w:val="00C6500F"/>
    <w:pPr>
      <w:spacing w:after="0" w:line="240" w:lineRule="auto"/>
    </w:pPr>
    <w:rPr>
      <w:rFonts w:ascii="Times New Roman" w:eastAsia="Calibri" w:hAnsi="Times New Roman" w:cs="Times New Roman"/>
      <w:sz w:val="24"/>
      <w:szCs w:val="24"/>
      <w:lang w:eastAsia="ru-RU"/>
    </w:rPr>
  </w:style>
  <w:style w:type="character" w:customStyle="1" w:styleId="241">
    <w:name w:val="Знак Знак24"/>
    <w:rsid w:val="00C6500F"/>
    <w:rPr>
      <w:rFonts w:ascii="Arial" w:eastAsia="Times New Roman" w:hAnsi="Arial" w:cs="Times New Roman"/>
      <w:b/>
      <w:kern w:val="28"/>
      <w:sz w:val="28"/>
      <w:szCs w:val="20"/>
      <w:lang w:val="en-US" w:eastAsia="ru-RU"/>
    </w:rPr>
  </w:style>
  <w:style w:type="paragraph" w:customStyle="1" w:styleId="3f8">
    <w:name w:val="Знак Знак Знак Знак3"/>
    <w:basedOn w:val="a"/>
    <w:rsid w:val="00C6500F"/>
    <w:pPr>
      <w:spacing w:after="160" w:line="240" w:lineRule="exact"/>
    </w:pPr>
    <w:rPr>
      <w:rFonts w:ascii="Verdana" w:hAnsi="Verdana"/>
      <w:sz w:val="20"/>
      <w:szCs w:val="20"/>
      <w:lang w:val="en-US" w:eastAsia="en-US"/>
    </w:rPr>
  </w:style>
  <w:style w:type="character" w:customStyle="1" w:styleId="144">
    <w:name w:val="Знак Знак14"/>
    <w:rsid w:val="00C6500F"/>
    <w:rPr>
      <w:rFonts w:ascii="Times New Roman" w:eastAsia="Times New Roman" w:hAnsi="Times New Roman" w:cs="Times New Roman"/>
      <w:sz w:val="24"/>
      <w:szCs w:val="24"/>
      <w:lang w:eastAsia="ru-RU"/>
    </w:rPr>
  </w:style>
  <w:style w:type="paragraph" w:customStyle="1" w:styleId="afffff">
    <w:name w:val="Знак Знак"/>
    <w:basedOn w:val="a"/>
    <w:rsid w:val="00C6500F"/>
    <w:pPr>
      <w:spacing w:after="160" w:line="240" w:lineRule="exact"/>
    </w:pPr>
    <w:rPr>
      <w:rFonts w:ascii="Verdana" w:hAnsi="Verdana"/>
      <w:sz w:val="20"/>
      <w:szCs w:val="20"/>
      <w:lang w:val="en-US" w:eastAsia="en-US"/>
    </w:rPr>
  </w:style>
  <w:style w:type="character" w:customStyle="1" w:styleId="1130">
    <w:name w:val="Знак Знак113"/>
    <w:rsid w:val="00C6500F"/>
    <w:rPr>
      <w:rFonts w:ascii="Times New Roman" w:eastAsia="Times New Roman" w:hAnsi="Times New Roman" w:cs="Times New Roman"/>
      <w:sz w:val="16"/>
      <w:szCs w:val="16"/>
      <w:lang w:eastAsia="ru-RU"/>
    </w:rPr>
  </w:style>
  <w:style w:type="paragraph" w:customStyle="1" w:styleId="1ff8">
    <w:name w:val="Знак Знак1 Знак Знак"/>
    <w:basedOn w:val="a"/>
    <w:rsid w:val="00C6500F"/>
    <w:pPr>
      <w:spacing w:after="160" w:line="240" w:lineRule="exact"/>
    </w:pPr>
    <w:rPr>
      <w:rFonts w:ascii="Verdana" w:hAnsi="Verdana"/>
      <w:sz w:val="20"/>
      <w:szCs w:val="20"/>
      <w:lang w:val="en-US" w:eastAsia="en-US"/>
    </w:rPr>
  </w:style>
  <w:style w:type="character" w:customStyle="1" w:styleId="242">
    <w:name w:val="Знак Знак242"/>
    <w:rsid w:val="00C6500F"/>
    <w:rPr>
      <w:rFonts w:ascii="Arial" w:eastAsia="Times New Roman" w:hAnsi="Arial" w:cs="Times New Roman"/>
      <w:b/>
      <w:kern w:val="28"/>
      <w:sz w:val="28"/>
      <w:szCs w:val="20"/>
      <w:lang w:val="en-US" w:eastAsia="ru-RU"/>
    </w:rPr>
  </w:style>
  <w:style w:type="character" w:customStyle="1" w:styleId="FootnoteTextChar">
    <w:name w:val="Footnote Text Char"/>
    <w:aliases w:val="single space Char,FOOTNOTES Char,fn Char,footnote text Char,Footnote Char,12pt Char"/>
    <w:semiHidden/>
    <w:locked/>
    <w:rsid w:val="00C6500F"/>
    <w:rPr>
      <w:rFonts w:ascii="Times New Roman" w:hAnsi="Times New Roman" w:cs="Times New Roman"/>
      <w:sz w:val="20"/>
      <w:szCs w:val="20"/>
      <w:lang w:val="x-none" w:eastAsia="ru-RU"/>
    </w:rPr>
  </w:style>
  <w:style w:type="character" w:customStyle="1" w:styleId="Heading1Char1">
    <w:name w:val="Heading 1 Char1"/>
    <w:locked/>
    <w:rsid w:val="00C6500F"/>
    <w:rPr>
      <w:rFonts w:ascii="Arial" w:hAnsi="Arial" w:cs="Times New Roman"/>
      <w:b/>
      <w:kern w:val="28"/>
      <w:sz w:val="20"/>
      <w:szCs w:val="20"/>
      <w:lang w:val="en-US" w:eastAsia="ru-RU"/>
    </w:rPr>
  </w:style>
  <w:style w:type="character" w:customStyle="1" w:styleId="Heading2Char1">
    <w:name w:val="Heading 2 Char1"/>
    <w:locked/>
    <w:rsid w:val="00C6500F"/>
    <w:rPr>
      <w:rFonts w:ascii="Kyrghyz Times" w:hAnsi="Kyrghyz Times" w:cs="Times New Roman"/>
      <w:b/>
      <w:bCs/>
      <w:sz w:val="24"/>
      <w:szCs w:val="24"/>
      <w:lang w:val="x-none" w:eastAsia="ru-RU"/>
    </w:rPr>
  </w:style>
  <w:style w:type="character" w:customStyle="1" w:styleId="Heading3Char1">
    <w:name w:val="Heading 3 Char1"/>
    <w:locked/>
    <w:rsid w:val="00C6500F"/>
    <w:rPr>
      <w:rFonts w:ascii="Times New Roman" w:hAnsi="Times New Roman" w:cs="Times New Roman"/>
      <w:b/>
      <w:sz w:val="20"/>
      <w:szCs w:val="20"/>
      <w:lang w:val="x-none" w:eastAsia="ru-RU"/>
    </w:rPr>
  </w:style>
  <w:style w:type="character" w:customStyle="1" w:styleId="Heading4Char1">
    <w:name w:val="Heading 4 Char1"/>
    <w:locked/>
    <w:rsid w:val="00C6500F"/>
    <w:rPr>
      <w:rFonts w:ascii="Times New Roman" w:hAnsi="Times New Roman" w:cs="Times New Roman"/>
      <w:b/>
      <w:bCs/>
      <w:sz w:val="20"/>
      <w:szCs w:val="20"/>
      <w:lang w:val="x-none" w:eastAsia="ru-RU"/>
    </w:rPr>
  </w:style>
  <w:style w:type="character" w:customStyle="1" w:styleId="Heading5Char1">
    <w:name w:val="Heading 5 Char1"/>
    <w:locked/>
    <w:rsid w:val="00C6500F"/>
    <w:rPr>
      <w:rFonts w:ascii="Times New Roman" w:hAnsi="Times New Roman" w:cs="Times New Roman"/>
      <w:b/>
      <w:sz w:val="20"/>
      <w:szCs w:val="20"/>
      <w:lang w:val="x-none" w:eastAsia="ru-RU"/>
    </w:rPr>
  </w:style>
  <w:style w:type="character" w:customStyle="1" w:styleId="Heading6Char1">
    <w:name w:val="Heading 6 Char1"/>
    <w:locked/>
    <w:rsid w:val="00C6500F"/>
    <w:rPr>
      <w:rFonts w:ascii="Times New Roman" w:hAnsi="Times New Roman" w:cs="Times New Roman"/>
      <w:b/>
      <w:sz w:val="20"/>
      <w:szCs w:val="20"/>
      <w:lang w:val="en-US" w:eastAsia="ru-RU"/>
    </w:rPr>
  </w:style>
  <w:style w:type="character" w:customStyle="1" w:styleId="Heading7Char1">
    <w:name w:val="Heading 7 Char1"/>
    <w:locked/>
    <w:rsid w:val="00C6500F"/>
    <w:rPr>
      <w:rFonts w:ascii="Kyrghyz Times" w:hAnsi="Kyrghyz Times" w:cs="Times New Roman"/>
      <w:b/>
      <w:sz w:val="20"/>
      <w:szCs w:val="20"/>
      <w:lang w:val="x-none" w:eastAsia="ru-RU"/>
    </w:rPr>
  </w:style>
  <w:style w:type="character" w:customStyle="1" w:styleId="Heading8Char1">
    <w:name w:val="Heading 8 Char1"/>
    <w:locked/>
    <w:rsid w:val="00C6500F"/>
    <w:rPr>
      <w:rFonts w:ascii="Kyrghyz Times" w:hAnsi="Kyrghyz Times" w:cs="Times New Roman"/>
      <w:b/>
      <w:sz w:val="24"/>
      <w:szCs w:val="24"/>
      <w:lang w:val="x-none" w:eastAsia="ru-RU"/>
    </w:rPr>
  </w:style>
  <w:style w:type="character" w:customStyle="1" w:styleId="Heading9Char1">
    <w:name w:val="Heading 9 Char1"/>
    <w:locked/>
    <w:rsid w:val="00C6500F"/>
    <w:rPr>
      <w:rFonts w:ascii="Kyrghyz Times" w:hAnsi="Kyrghyz Times" w:cs="Arial CYR"/>
      <w:b/>
      <w:bCs/>
      <w:lang w:val="x-none" w:eastAsia="ru-RU"/>
    </w:rPr>
  </w:style>
  <w:style w:type="character" w:customStyle="1" w:styleId="BodyTextChar1">
    <w:name w:val="Body Text Char1"/>
    <w:aliases w:val="bt Char1"/>
    <w:locked/>
    <w:rsid w:val="00C6500F"/>
    <w:rPr>
      <w:rFonts w:ascii="Times New Roman" w:hAnsi="Times New Roman"/>
      <w:sz w:val="20"/>
      <w:lang w:val="x-none" w:eastAsia="ru-RU"/>
    </w:rPr>
  </w:style>
  <w:style w:type="character" w:customStyle="1" w:styleId="BodyTextIndent2Char1">
    <w:name w:val="Body Text Indent 2 Char1"/>
    <w:locked/>
    <w:rsid w:val="00C6500F"/>
    <w:rPr>
      <w:rFonts w:ascii="Times New Roman" w:hAnsi="Times New Roman" w:cs="Times New Roman"/>
      <w:sz w:val="20"/>
      <w:szCs w:val="20"/>
      <w:lang w:val="x-none" w:eastAsia="ru-RU"/>
    </w:rPr>
  </w:style>
  <w:style w:type="character" w:customStyle="1" w:styleId="BodyTextIndent3Char1">
    <w:name w:val="Body Text Indent 3 Char1"/>
    <w:locked/>
    <w:rsid w:val="00C6500F"/>
    <w:rPr>
      <w:rFonts w:ascii="Times New Roman" w:hAnsi="Times New Roman" w:cs="Times New Roman"/>
      <w:sz w:val="20"/>
      <w:szCs w:val="20"/>
      <w:lang w:val="x-none" w:eastAsia="ru-RU"/>
    </w:rPr>
  </w:style>
  <w:style w:type="character" w:customStyle="1" w:styleId="KyrghyzTimes11120">
    <w:name w:val="Обычный + Kyrghyz Times;11 пт;не полужирный;По ширине;Первая строка:  1;2... Знак Знак Знак Знак Знак Знак"/>
    <w:locked/>
    <w:rsid w:val="00C6500F"/>
    <w:rPr>
      <w:rFonts w:ascii="Kyrghyz Times" w:hAnsi="Kyrghyz Times" w:cs="Times New Roman"/>
      <w:sz w:val="20"/>
      <w:szCs w:val="20"/>
      <w:lang w:val="x-none" w:eastAsia="ru-RU"/>
    </w:rPr>
  </w:style>
  <w:style w:type="character" w:customStyle="1" w:styleId="BodyText3Char1">
    <w:name w:val="Body Text 3 Char1"/>
    <w:locked/>
    <w:rsid w:val="00C6500F"/>
    <w:rPr>
      <w:rFonts w:ascii="Kyrghyz Times" w:hAnsi="Kyrghyz Times" w:cs="Times New Roman"/>
      <w:sz w:val="24"/>
      <w:szCs w:val="24"/>
      <w:lang w:val="x-none" w:eastAsia="ru-RU"/>
    </w:rPr>
  </w:style>
  <w:style w:type="character" w:customStyle="1" w:styleId="FooterChar1">
    <w:name w:val="Footer Char1"/>
    <w:locked/>
    <w:rsid w:val="00C6500F"/>
    <w:rPr>
      <w:rFonts w:ascii="Times New Roman" w:hAnsi="Times New Roman" w:cs="Times New Roman"/>
      <w:sz w:val="24"/>
      <w:szCs w:val="24"/>
      <w:lang w:val="x-none" w:eastAsia="ru-RU"/>
    </w:rPr>
  </w:style>
  <w:style w:type="paragraph" w:customStyle="1" w:styleId="125">
    <w:name w:val="Верхний колонтитул12"/>
    <w:basedOn w:val="a"/>
    <w:rsid w:val="00C6500F"/>
    <w:pPr>
      <w:widowControl w:val="0"/>
      <w:tabs>
        <w:tab w:val="center" w:pos="4153"/>
        <w:tab w:val="right" w:pos="8306"/>
      </w:tabs>
    </w:pPr>
    <w:rPr>
      <w:rFonts w:ascii="Times New Roman" w:eastAsia="Calibri" w:hAnsi="Times New Roman"/>
      <w:sz w:val="20"/>
      <w:szCs w:val="20"/>
    </w:rPr>
  </w:style>
  <w:style w:type="paragraph" w:customStyle="1" w:styleId="2220">
    <w:name w:val="Основной текст 222"/>
    <w:basedOn w:val="a"/>
    <w:rsid w:val="00C6500F"/>
    <w:pPr>
      <w:widowControl w:val="0"/>
      <w:ind w:firstLine="510"/>
      <w:jc w:val="both"/>
    </w:pPr>
    <w:rPr>
      <w:rFonts w:ascii="Times New Roman" w:eastAsia="Calibri" w:hAnsi="Times New Roman"/>
      <w:sz w:val="20"/>
      <w:szCs w:val="20"/>
    </w:rPr>
  </w:style>
  <w:style w:type="character" w:customStyle="1" w:styleId="TitleChar1">
    <w:name w:val="Title Char1"/>
    <w:aliases w:val="обычный Char1"/>
    <w:locked/>
    <w:rsid w:val="00C6500F"/>
    <w:rPr>
      <w:rFonts w:ascii="Times New Roman" w:hAnsi="Times New Roman" w:cs="Times New Roman"/>
      <w:b/>
      <w:sz w:val="20"/>
      <w:szCs w:val="20"/>
      <w:lang w:val="x-none" w:eastAsia="ru-RU"/>
    </w:rPr>
  </w:style>
  <w:style w:type="character" w:customStyle="1" w:styleId="126">
    <w:name w:val="Основной шрифт абзаца12"/>
    <w:rsid w:val="00C6500F"/>
    <w:rPr>
      <w:sz w:val="20"/>
    </w:rPr>
  </w:style>
  <w:style w:type="character" w:customStyle="1" w:styleId="76">
    <w:name w:val="Знак Знак7"/>
    <w:locked/>
    <w:rsid w:val="00C6500F"/>
    <w:rPr>
      <w:b/>
      <w:sz w:val="24"/>
      <w:lang w:val="ru-RU" w:eastAsia="ru-RU"/>
    </w:rPr>
  </w:style>
  <w:style w:type="character" w:customStyle="1" w:styleId="KyrghyzTimes2">
    <w:name w:val="Обычный + Kyrghyz Times2"/>
    <w:aliases w:val="11 pt2,не полужирный Знак2"/>
    <w:rsid w:val="00C6500F"/>
    <w:rPr>
      <w:rFonts w:ascii="Kyrghyz Times" w:hAnsi="Kyrghyz Times"/>
      <w:b/>
      <w:sz w:val="24"/>
      <w:lang w:val="ru-RU" w:eastAsia="ru-RU"/>
    </w:rPr>
  </w:style>
  <w:style w:type="paragraph" w:customStyle="1" w:styleId="2fc">
    <w:name w:val="Знак2"/>
    <w:basedOn w:val="a"/>
    <w:rsid w:val="00C6500F"/>
    <w:pPr>
      <w:spacing w:after="160" w:line="240" w:lineRule="exact"/>
    </w:pPr>
    <w:rPr>
      <w:rFonts w:ascii="Verdana" w:eastAsia="Calibri" w:hAnsi="Verdana"/>
      <w:sz w:val="20"/>
      <w:szCs w:val="20"/>
      <w:lang w:val="en-US" w:eastAsia="en-US"/>
    </w:rPr>
  </w:style>
  <w:style w:type="character" w:customStyle="1" w:styleId="1ff9">
    <w:name w:val="Сильное выделение1"/>
    <w:rsid w:val="00C6500F"/>
    <w:rPr>
      <w:b/>
      <w:i/>
      <w:color w:val="4F81BD"/>
    </w:rPr>
  </w:style>
  <w:style w:type="character" w:customStyle="1" w:styleId="193">
    <w:name w:val="Знак Знак193"/>
    <w:rsid w:val="00C6500F"/>
    <w:rPr>
      <w:rFonts w:ascii="Times New Roman" w:hAnsi="Times New Roman"/>
      <w:b/>
      <w:i/>
      <w:sz w:val="26"/>
      <w:lang w:val="x-none" w:eastAsia="ru-RU"/>
    </w:rPr>
  </w:style>
  <w:style w:type="paragraph" w:customStyle="1" w:styleId="127">
    <w:name w:val="Название объекта12"/>
    <w:basedOn w:val="a"/>
    <w:rsid w:val="00C6500F"/>
    <w:pPr>
      <w:widowControl w:val="0"/>
      <w:spacing w:before="240" w:after="60"/>
      <w:jc w:val="center"/>
    </w:pPr>
    <w:rPr>
      <w:rFonts w:ascii="Arial" w:eastAsia="Calibri" w:hAnsi="Arial"/>
      <w:b/>
      <w:kern w:val="28"/>
      <w:sz w:val="32"/>
      <w:szCs w:val="20"/>
    </w:rPr>
  </w:style>
  <w:style w:type="paragraph" w:customStyle="1" w:styleId="3120">
    <w:name w:val="Заголовок 312"/>
    <w:basedOn w:val="a"/>
    <w:next w:val="a"/>
    <w:rsid w:val="00C6500F"/>
    <w:pPr>
      <w:keepNext/>
      <w:widowControl w:val="0"/>
      <w:spacing w:before="240" w:after="60"/>
    </w:pPr>
    <w:rPr>
      <w:rFonts w:ascii="Times New Roman" w:eastAsia="Calibri" w:hAnsi="Times New Roman"/>
      <w:b/>
      <w:szCs w:val="20"/>
    </w:rPr>
  </w:style>
  <w:style w:type="character" w:customStyle="1" w:styleId="102">
    <w:name w:val="Знак Знак102"/>
    <w:rsid w:val="00C6500F"/>
    <w:rPr>
      <w:rFonts w:ascii="Kyrghyz Times" w:hAnsi="Kyrghyz Times"/>
      <w:sz w:val="24"/>
      <w:lang w:val="x-none" w:eastAsia="ru-RU"/>
    </w:rPr>
  </w:style>
  <w:style w:type="character" w:customStyle="1" w:styleId="920">
    <w:name w:val="Знак Знак92"/>
    <w:rsid w:val="00C6500F"/>
    <w:rPr>
      <w:rFonts w:ascii="Times New Roman" w:hAnsi="Times New Roman"/>
      <w:sz w:val="16"/>
      <w:lang w:val="x-none" w:eastAsia="ru-RU"/>
    </w:rPr>
  </w:style>
  <w:style w:type="character" w:customStyle="1" w:styleId="830">
    <w:name w:val="Знак Знак83"/>
    <w:rsid w:val="00C6500F"/>
    <w:rPr>
      <w:rFonts w:ascii="Times New Roman" w:eastAsia="MS Mincho" w:hAnsi="Times New Roman"/>
      <w:sz w:val="24"/>
      <w:lang w:val="x-none" w:eastAsia="ru-RU"/>
    </w:rPr>
  </w:style>
  <w:style w:type="paragraph" w:customStyle="1" w:styleId="421">
    <w:name w:val="Обычный42"/>
    <w:rsid w:val="00C6500F"/>
    <w:pPr>
      <w:widowControl w:val="0"/>
      <w:spacing w:after="0" w:line="240" w:lineRule="auto"/>
    </w:pPr>
    <w:rPr>
      <w:rFonts w:ascii="Times New Roman" w:eastAsia="Calibri" w:hAnsi="Times New Roman" w:cs="Times New Roman"/>
      <w:sz w:val="20"/>
      <w:szCs w:val="20"/>
      <w:lang w:eastAsia="ru-RU"/>
    </w:rPr>
  </w:style>
  <w:style w:type="paragraph" w:customStyle="1" w:styleId="128">
    <w:name w:val="О1ычный2"/>
    <w:rsid w:val="00C6500F"/>
    <w:pPr>
      <w:widowControl w:val="0"/>
      <w:spacing w:after="0" w:line="240" w:lineRule="auto"/>
    </w:pPr>
    <w:rPr>
      <w:rFonts w:ascii="Times New Roman" w:eastAsia="Calibri" w:hAnsi="Times New Roman" w:cs="Times New Roman"/>
      <w:sz w:val="24"/>
      <w:szCs w:val="20"/>
      <w:lang w:eastAsia="ru-RU"/>
    </w:rPr>
  </w:style>
  <w:style w:type="paragraph" w:customStyle="1" w:styleId="129">
    <w:name w:val="Основной текст12"/>
    <w:basedOn w:val="a"/>
    <w:rsid w:val="00C6500F"/>
    <w:pPr>
      <w:widowControl w:val="0"/>
      <w:ind w:right="-766"/>
      <w:jc w:val="both"/>
    </w:pPr>
    <w:rPr>
      <w:rFonts w:ascii="Times New Roman" w:eastAsia="Calibri" w:hAnsi="Times New Roman"/>
      <w:b/>
      <w:szCs w:val="20"/>
    </w:rPr>
  </w:style>
  <w:style w:type="paragraph" w:customStyle="1" w:styleId="0112">
    <w:name w:val="з0головок 112"/>
    <w:basedOn w:val="a"/>
    <w:next w:val="a"/>
    <w:rsid w:val="00C6500F"/>
    <w:pPr>
      <w:keepNext/>
      <w:widowControl w:val="0"/>
      <w:spacing w:before="240" w:after="60"/>
    </w:pPr>
    <w:rPr>
      <w:rFonts w:ascii="Arial" w:eastAsia="Calibri" w:hAnsi="Arial"/>
      <w:b/>
      <w:kern w:val="28"/>
      <w:sz w:val="28"/>
      <w:szCs w:val="20"/>
      <w:lang w:val="en-US"/>
    </w:rPr>
  </w:style>
  <w:style w:type="paragraph" w:customStyle="1" w:styleId="2121">
    <w:name w:val="Основной текст с отступом 212"/>
    <w:basedOn w:val="a"/>
    <w:rsid w:val="00C6500F"/>
    <w:pPr>
      <w:widowControl w:val="0"/>
      <w:ind w:right="-766" w:firstLine="720"/>
      <w:jc w:val="both"/>
    </w:pPr>
    <w:rPr>
      <w:rFonts w:eastAsia="Calibri"/>
      <w:sz w:val="28"/>
      <w:szCs w:val="20"/>
    </w:rPr>
  </w:style>
  <w:style w:type="paragraph" w:customStyle="1" w:styleId="12a">
    <w:name w:val="Цитата12"/>
    <w:basedOn w:val="a"/>
    <w:rsid w:val="00C6500F"/>
    <w:pPr>
      <w:ind w:left="709" w:right="341"/>
      <w:jc w:val="both"/>
    </w:pPr>
    <w:rPr>
      <w:rFonts w:eastAsia="Calibri"/>
      <w:szCs w:val="20"/>
    </w:rPr>
  </w:style>
  <w:style w:type="paragraph" w:customStyle="1" w:styleId="3121">
    <w:name w:val="Основной текст 312"/>
    <w:basedOn w:val="a"/>
    <w:rsid w:val="00C6500F"/>
    <w:pPr>
      <w:ind w:right="-1"/>
      <w:jc w:val="both"/>
    </w:pPr>
    <w:rPr>
      <w:rFonts w:eastAsia="Calibri"/>
      <w:szCs w:val="20"/>
    </w:rPr>
  </w:style>
  <w:style w:type="paragraph" w:customStyle="1" w:styleId="3122">
    <w:name w:val="Основной текст с отступом 312"/>
    <w:basedOn w:val="a"/>
    <w:rsid w:val="00C6500F"/>
    <w:pPr>
      <w:ind w:firstLine="720"/>
      <w:jc w:val="both"/>
    </w:pPr>
    <w:rPr>
      <w:rFonts w:ascii="Times New Roman" w:eastAsia="Calibri" w:hAnsi="Times New Roman"/>
      <w:szCs w:val="20"/>
      <w:lang w:val="en-US"/>
    </w:rPr>
  </w:style>
  <w:style w:type="paragraph" w:customStyle="1" w:styleId="12b">
    <w:name w:val="Схема документа12"/>
    <w:basedOn w:val="a"/>
    <w:rsid w:val="00C6500F"/>
    <w:pPr>
      <w:shd w:val="clear" w:color="auto" w:fill="000080"/>
    </w:pPr>
    <w:rPr>
      <w:rFonts w:ascii="Tahoma" w:eastAsia="Calibri" w:hAnsi="Tahoma"/>
      <w:sz w:val="21"/>
      <w:szCs w:val="20"/>
      <w:vertAlign w:val="superscript"/>
    </w:rPr>
  </w:style>
  <w:style w:type="paragraph" w:customStyle="1" w:styleId="b2">
    <w:name w:val="Обычнbй2"/>
    <w:rsid w:val="00C6500F"/>
    <w:pPr>
      <w:widowControl w:val="0"/>
      <w:autoSpaceDE w:val="0"/>
      <w:autoSpaceDN w:val="0"/>
      <w:spacing w:after="0" w:line="240" w:lineRule="auto"/>
    </w:pPr>
    <w:rPr>
      <w:rFonts w:ascii="Times New Roman" w:eastAsia="Calibri" w:hAnsi="Times New Roman" w:cs="Times New Roman"/>
      <w:sz w:val="20"/>
      <w:szCs w:val="20"/>
      <w:lang w:eastAsia="ru-RU"/>
    </w:rPr>
  </w:style>
  <w:style w:type="paragraph" w:customStyle="1" w:styleId="12c">
    <w:name w:val="Основной текст с отступом12"/>
    <w:basedOn w:val="a"/>
    <w:rsid w:val="00C6500F"/>
    <w:pPr>
      <w:spacing w:after="120"/>
      <w:ind w:left="283"/>
    </w:pPr>
    <w:rPr>
      <w:rFonts w:ascii="Times New Roman" w:eastAsia="Calibri" w:hAnsi="Times New Roman"/>
    </w:rPr>
  </w:style>
  <w:style w:type="paragraph" w:customStyle="1" w:styleId="e912">
    <w:name w:val="Обычныe912"/>
    <w:rsid w:val="00C6500F"/>
    <w:pPr>
      <w:widowControl w:val="0"/>
      <w:spacing w:after="0" w:line="240" w:lineRule="auto"/>
    </w:pPr>
    <w:rPr>
      <w:rFonts w:ascii="Times New Roman" w:eastAsia="Calibri" w:hAnsi="Times New Roman" w:cs="Times New Roman"/>
      <w:sz w:val="20"/>
      <w:szCs w:val="20"/>
      <w:lang w:eastAsia="ru-RU"/>
    </w:rPr>
  </w:style>
  <w:style w:type="paragraph" w:customStyle="1" w:styleId="12d">
    <w:name w:val="Без интервала12"/>
    <w:rsid w:val="00C6500F"/>
    <w:pPr>
      <w:spacing w:after="0" w:line="240" w:lineRule="auto"/>
    </w:pPr>
    <w:rPr>
      <w:rFonts w:ascii="Times New Roman" w:eastAsia="Times New Roman" w:hAnsi="Times New Roman" w:cs="Times New Roman"/>
      <w:sz w:val="24"/>
      <w:szCs w:val="24"/>
      <w:lang w:eastAsia="ru-RU"/>
    </w:rPr>
  </w:style>
  <w:style w:type="paragraph" w:customStyle="1" w:styleId="1ffa">
    <w:name w:val="Абзац списка1"/>
    <w:basedOn w:val="a"/>
    <w:rsid w:val="00C6500F"/>
    <w:pPr>
      <w:ind w:left="720"/>
    </w:pPr>
    <w:rPr>
      <w:rFonts w:ascii="Times New Roman" w:eastAsia="Calibri" w:hAnsi="Times New Roman"/>
    </w:rPr>
  </w:style>
  <w:style w:type="paragraph" w:customStyle="1" w:styleId="1ffb">
    <w:name w:val="Знак Знак1 Знак Знак Знак Знак"/>
    <w:basedOn w:val="a"/>
    <w:rsid w:val="00C6500F"/>
    <w:pPr>
      <w:spacing w:after="160" w:line="240" w:lineRule="exact"/>
    </w:pPr>
    <w:rPr>
      <w:rFonts w:ascii="Verdana" w:eastAsia="Calibri" w:hAnsi="Verdana"/>
      <w:sz w:val="20"/>
      <w:szCs w:val="20"/>
      <w:lang w:val="en-US" w:eastAsia="en-US"/>
    </w:rPr>
  </w:style>
  <w:style w:type="character" w:customStyle="1" w:styleId="BodyTextIndent2Char">
    <w:name w:val="Body Text Indent 2 Char"/>
    <w:locked/>
    <w:rsid w:val="00C6500F"/>
    <w:rPr>
      <w:rFonts w:ascii="Times New Roman" w:hAnsi="Times New Roman" w:cs="Times New Roman"/>
      <w:sz w:val="24"/>
      <w:szCs w:val="24"/>
      <w:lang w:val="x-none" w:eastAsia="ru-RU"/>
    </w:rPr>
  </w:style>
  <w:style w:type="character" w:customStyle="1" w:styleId="Heading2Char">
    <w:name w:val="Heading 2 Char"/>
    <w:locked/>
    <w:rsid w:val="00C6500F"/>
    <w:rPr>
      <w:rFonts w:ascii="Kyrghyz Times" w:hAnsi="Kyrghyz Times" w:cs="Times New Roman"/>
      <w:b/>
      <w:bCs/>
      <w:sz w:val="24"/>
      <w:szCs w:val="24"/>
      <w:lang w:val="x-none" w:eastAsia="ru-RU"/>
    </w:rPr>
  </w:style>
  <w:style w:type="character" w:customStyle="1" w:styleId="Heading3Char">
    <w:name w:val="Heading 3 Char"/>
    <w:locked/>
    <w:rsid w:val="00C6500F"/>
    <w:rPr>
      <w:rFonts w:ascii="Times New Roman" w:hAnsi="Times New Roman" w:cs="Times New Roman"/>
      <w:b/>
      <w:sz w:val="20"/>
      <w:szCs w:val="20"/>
      <w:lang w:val="x-none" w:eastAsia="ru-RU"/>
    </w:rPr>
  </w:style>
  <w:style w:type="character" w:customStyle="1" w:styleId="Heading4Char">
    <w:name w:val="Heading 4 Char"/>
    <w:locked/>
    <w:rsid w:val="00C6500F"/>
    <w:rPr>
      <w:rFonts w:ascii="Times New Roman" w:hAnsi="Times New Roman" w:cs="Times New Roman"/>
      <w:b/>
      <w:bCs/>
      <w:sz w:val="20"/>
      <w:szCs w:val="20"/>
      <w:lang w:val="x-none" w:eastAsia="ru-RU"/>
    </w:rPr>
  </w:style>
  <w:style w:type="character" w:customStyle="1" w:styleId="Heading6Char">
    <w:name w:val="Heading 6 Char"/>
    <w:locked/>
    <w:rsid w:val="00C6500F"/>
    <w:rPr>
      <w:rFonts w:ascii="Times New Roman" w:hAnsi="Times New Roman" w:cs="Times New Roman"/>
      <w:b/>
      <w:sz w:val="20"/>
      <w:szCs w:val="20"/>
      <w:lang w:val="en-US" w:eastAsia="ru-RU"/>
    </w:rPr>
  </w:style>
  <w:style w:type="character" w:customStyle="1" w:styleId="Heading7Char">
    <w:name w:val="Heading 7 Char"/>
    <w:locked/>
    <w:rsid w:val="00C6500F"/>
    <w:rPr>
      <w:rFonts w:ascii="Kyrghyz Times" w:hAnsi="Kyrghyz Times" w:cs="Times New Roman"/>
      <w:b/>
      <w:sz w:val="20"/>
      <w:szCs w:val="20"/>
      <w:lang w:val="x-none" w:eastAsia="ru-RU"/>
    </w:rPr>
  </w:style>
  <w:style w:type="character" w:customStyle="1" w:styleId="Heading8Char">
    <w:name w:val="Heading 8 Char"/>
    <w:locked/>
    <w:rsid w:val="00C6500F"/>
    <w:rPr>
      <w:rFonts w:ascii="Kyrghyz Times" w:hAnsi="Kyrghyz Times" w:cs="Times New Roman"/>
      <w:b/>
      <w:sz w:val="24"/>
      <w:szCs w:val="24"/>
      <w:lang w:val="x-none" w:eastAsia="ru-RU"/>
    </w:rPr>
  </w:style>
  <w:style w:type="character" w:customStyle="1" w:styleId="Heading9Char">
    <w:name w:val="Heading 9 Char"/>
    <w:locked/>
    <w:rsid w:val="00C6500F"/>
    <w:rPr>
      <w:rFonts w:ascii="Kyrghyz Times" w:hAnsi="Kyrghyz Times" w:cs="Tahoma"/>
      <w:b/>
      <w:bCs/>
      <w:lang w:val="x-none" w:eastAsia="ru-RU"/>
    </w:rPr>
  </w:style>
  <w:style w:type="paragraph" w:customStyle="1" w:styleId="11e">
    <w:name w:val="Знак Знак1 Знак Знак Знак Знак1"/>
    <w:basedOn w:val="a"/>
    <w:rsid w:val="00C6500F"/>
    <w:pPr>
      <w:spacing w:after="160" w:line="240" w:lineRule="exact"/>
    </w:pPr>
    <w:rPr>
      <w:rFonts w:ascii="Verdana" w:hAnsi="Verdana"/>
      <w:sz w:val="20"/>
      <w:szCs w:val="20"/>
      <w:lang w:val="en-US" w:eastAsia="en-US"/>
    </w:rPr>
  </w:style>
  <w:style w:type="character" w:customStyle="1" w:styleId="BodyText3Char">
    <w:name w:val="Body Text 3 Char"/>
    <w:locked/>
    <w:rsid w:val="00C6500F"/>
    <w:rPr>
      <w:rFonts w:ascii="Kyrghyz Times" w:hAnsi="Kyrghyz Times" w:cs="Times New Roman"/>
      <w:sz w:val="24"/>
      <w:szCs w:val="24"/>
      <w:lang w:val="x-none" w:eastAsia="ru-RU"/>
    </w:rPr>
  </w:style>
  <w:style w:type="character" w:customStyle="1" w:styleId="FooterChar">
    <w:name w:val="Footer Char"/>
    <w:locked/>
    <w:rsid w:val="00C6500F"/>
    <w:rPr>
      <w:rFonts w:ascii="Times New Roman" w:hAnsi="Times New Roman" w:cs="Times New Roman"/>
      <w:sz w:val="24"/>
      <w:szCs w:val="24"/>
      <w:lang w:val="x-none" w:eastAsia="ru-RU"/>
    </w:rPr>
  </w:style>
  <w:style w:type="paragraph" w:customStyle="1" w:styleId="11f">
    <w:name w:val="Верхний колонтитул11"/>
    <w:basedOn w:val="a"/>
    <w:rsid w:val="00C6500F"/>
    <w:pPr>
      <w:widowControl w:val="0"/>
      <w:tabs>
        <w:tab w:val="center" w:pos="4153"/>
        <w:tab w:val="right" w:pos="8306"/>
      </w:tabs>
    </w:pPr>
    <w:rPr>
      <w:rFonts w:ascii="Times New Roman" w:hAnsi="Times New Roman"/>
      <w:sz w:val="20"/>
      <w:szCs w:val="20"/>
    </w:rPr>
  </w:style>
  <w:style w:type="paragraph" w:customStyle="1" w:styleId="2210">
    <w:name w:val="Основной текст 221"/>
    <w:basedOn w:val="a"/>
    <w:rsid w:val="00C6500F"/>
    <w:pPr>
      <w:widowControl w:val="0"/>
      <w:ind w:firstLine="510"/>
      <w:jc w:val="both"/>
    </w:pPr>
    <w:rPr>
      <w:rFonts w:ascii="Times New Roman" w:hAnsi="Times New Roman"/>
      <w:sz w:val="20"/>
      <w:szCs w:val="20"/>
    </w:rPr>
  </w:style>
  <w:style w:type="character" w:customStyle="1" w:styleId="TitleChar">
    <w:name w:val="Title Char"/>
    <w:aliases w:val="обычный Char"/>
    <w:locked/>
    <w:rsid w:val="00C6500F"/>
    <w:rPr>
      <w:rFonts w:ascii="Times New Roman" w:hAnsi="Times New Roman" w:cs="Times New Roman"/>
      <w:b/>
      <w:sz w:val="20"/>
      <w:szCs w:val="20"/>
      <w:lang w:val="x-none" w:eastAsia="ru-RU"/>
    </w:rPr>
  </w:style>
  <w:style w:type="character" w:customStyle="1" w:styleId="11f0">
    <w:name w:val="Основной шрифт абзаца11"/>
    <w:rsid w:val="00C6500F"/>
    <w:rPr>
      <w:sz w:val="20"/>
    </w:rPr>
  </w:style>
  <w:style w:type="character" w:customStyle="1" w:styleId="711">
    <w:name w:val="Знак Знак71"/>
    <w:locked/>
    <w:rsid w:val="00C6500F"/>
    <w:rPr>
      <w:b/>
      <w:sz w:val="24"/>
      <w:lang w:val="ru-RU" w:eastAsia="ru-RU"/>
    </w:rPr>
  </w:style>
  <w:style w:type="character" w:customStyle="1" w:styleId="CommentTextChar">
    <w:name w:val="Comment Text Char"/>
    <w:semiHidden/>
    <w:locked/>
    <w:rsid w:val="00C6500F"/>
    <w:rPr>
      <w:rFonts w:ascii="Times New Roman" w:hAnsi="Times New Roman" w:cs="Times New Roman"/>
      <w:sz w:val="20"/>
      <w:szCs w:val="20"/>
      <w:lang w:val="x-none" w:eastAsia="ru-RU"/>
    </w:rPr>
  </w:style>
  <w:style w:type="character" w:customStyle="1" w:styleId="KyrghyzTimes1">
    <w:name w:val="Обычный + Kyrghyz Times1"/>
    <w:aliases w:val="11 pt1,не полужирный Знак1"/>
    <w:rsid w:val="00C6500F"/>
    <w:rPr>
      <w:rFonts w:ascii="Kyrghyz Times" w:hAnsi="Kyrghyz Times"/>
      <w:b/>
      <w:sz w:val="24"/>
      <w:lang w:val="ru-RU" w:eastAsia="ru-RU"/>
    </w:rPr>
  </w:style>
  <w:style w:type="character" w:customStyle="1" w:styleId="CommentSubjectChar">
    <w:name w:val="Comment Subject Char"/>
    <w:locked/>
    <w:rsid w:val="00C6500F"/>
    <w:rPr>
      <w:rFonts w:ascii="Times New Roman" w:hAnsi="Times New Roman" w:cs="Times New Roman"/>
      <w:b/>
      <w:bCs/>
      <w:sz w:val="20"/>
      <w:szCs w:val="20"/>
      <w:lang w:val="x-none" w:eastAsia="ru-RU"/>
    </w:rPr>
  </w:style>
  <w:style w:type="character" w:customStyle="1" w:styleId="11f1">
    <w:name w:val="Сильное выделение11"/>
    <w:rsid w:val="00C6500F"/>
    <w:rPr>
      <w:b/>
      <w:i/>
      <w:color w:val="4F81BD"/>
    </w:rPr>
  </w:style>
  <w:style w:type="character" w:customStyle="1" w:styleId="232">
    <w:name w:val="Знак Знак232"/>
    <w:rsid w:val="00C6500F"/>
    <w:rPr>
      <w:rFonts w:ascii="Arial" w:hAnsi="Arial"/>
      <w:b/>
      <w:kern w:val="32"/>
      <w:sz w:val="32"/>
      <w:lang w:val="x-none" w:eastAsia="ru-RU"/>
    </w:rPr>
  </w:style>
  <w:style w:type="character" w:customStyle="1" w:styleId="1910">
    <w:name w:val="Знак Знак191"/>
    <w:rsid w:val="00C6500F"/>
    <w:rPr>
      <w:rFonts w:ascii="Times New Roman" w:hAnsi="Times New Roman"/>
      <w:b/>
      <w:i/>
      <w:sz w:val="26"/>
      <w:lang w:val="x-none" w:eastAsia="ru-RU"/>
    </w:rPr>
  </w:style>
  <w:style w:type="character" w:customStyle="1" w:styleId="1220">
    <w:name w:val="Знак Знак122"/>
    <w:rsid w:val="00C6500F"/>
    <w:rPr>
      <w:rFonts w:ascii="Times New Roman" w:hAnsi="Times New Roman"/>
      <w:sz w:val="20"/>
      <w:lang w:val="x-none" w:eastAsia="ru-RU"/>
    </w:rPr>
  </w:style>
  <w:style w:type="character" w:customStyle="1" w:styleId="1110">
    <w:name w:val="Знак Знак111"/>
    <w:rsid w:val="00C6500F"/>
    <w:rPr>
      <w:rFonts w:ascii="Times New Roman" w:hAnsi="Times New Roman"/>
      <w:sz w:val="16"/>
      <w:lang w:val="x-none" w:eastAsia="ru-RU"/>
    </w:rPr>
  </w:style>
  <w:style w:type="paragraph" w:customStyle="1" w:styleId="11f2">
    <w:name w:val="Название объекта11"/>
    <w:basedOn w:val="a"/>
    <w:rsid w:val="00C6500F"/>
    <w:pPr>
      <w:widowControl w:val="0"/>
      <w:spacing w:before="240" w:after="60"/>
      <w:jc w:val="center"/>
    </w:pPr>
    <w:rPr>
      <w:rFonts w:ascii="Arial" w:hAnsi="Arial"/>
      <w:b/>
      <w:kern w:val="28"/>
      <w:sz w:val="32"/>
      <w:szCs w:val="20"/>
    </w:rPr>
  </w:style>
  <w:style w:type="paragraph" w:customStyle="1" w:styleId="3110">
    <w:name w:val="Заголовок 311"/>
    <w:basedOn w:val="a"/>
    <w:next w:val="a"/>
    <w:rsid w:val="00C6500F"/>
    <w:pPr>
      <w:keepNext/>
      <w:widowControl w:val="0"/>
      <w:spacing w:before="240" w:after="60"/>
    </w:pPr>
    <w:rPr>
      <w:rFonts w:ascii="Times New Roman" w:hAnsi="Times New Roman"/>
      <w:b/>
      <w:szCs w:val="20"/>
    </w:rPr>
  </w:style>
  <w:style w:type="character" w:customStyle="1" w:styleId="810">
    <w:name w:val="Знак Знак81"/>
    <w:rsid w:val="00C6500F"/>
    <w:rPr>
      <w:rFonts w:ascii="Times New Roman" w:eastAsia="MS Mincho" w:hAnsi="Times New Roman"/>
      <w:sz w:val="24"/>
      <w:lang w:val="x-none" w:eastAsia="x-none"/>
    </w:rPr>
  </w:style>
  <w:style w:type="paragraph" w:customStyle="1" w:styleId="412">
    <w:name w:val="Обычный41"/>
    <w:rsid w:val="00C6500F"/>
    <w:pPr>
      <w:widowControl w:val="0"/>
      <w:spacing w:before="20" w:after="0" w:line="240" w:lineRule="auto"/>
    </w:pPr>
    <w:rPr>
      <w:rFonts w:ascii="Times New Roman" w:eastAsia="Times New Roman" w:hAnsi="Times New Roman" w:cs="Times New Roman"/>
      <w:sz w:val="20"/>
      <w:szCs w:val="20"/>
      <w:lang w:eastAsia="ru-RU"/>
    </w:rPr>
  </w:style>
  <w:style w:type="paragraph" w:customStyle="1" w:styleId="11f3">
    <w:name w:val="О1ычный1"/>
    <w:rsid w:val="00C6500F"/>
    <w:pPr>
      <w:widowControl w:val="0"/>
      <w:spacing w:before="20" w:after="0" w:line="240" w:lineRule="auto"/>
    </w:pPr>
    <w:rPr>
      <w:rFonts w:ascii="Times New Roman" w:eastAsia="Times New Roman" w:hAnsi="Times New Roman" w:cs="Times New Roman"/>
      <w:sz w:val="24"/>
      <w:szCs w:val="20"/>
      <w:lang w:eastAsia="ru-RU"/>
    </w:rPr>
  </w:style>
  <w:style w:type="paragraph" w:customStyle="1" w:styleId="11f4">
    <w:name w:val="Основной текст11"/>
    <w:basedOn w:val="a"/>
    <w:rsid w:val="00C6500F"/>
    <w:pPr>
      <w:widowControl w:val="0"/>
      <w:spacing w:before="20" w:after="20"/>
      <w:ind w:right="-766"/>
      <w:jc w:val="both"/>
    </w:pPr>
    <w:rPr>
      <w:rFonts w:ascii="Times New Roman" w:hAnsi="Times New Roman"/>
      <w:b/>
      <w:szCs w:val="20"/>
    </w:rPr>
  </w:style>
  <w:style w:type="paragraph" w:customStyle="1" w:styleId="0111">
    <w:name w:val="з0головок 111"/>
    <w:basedOn w:val="a"/>
    <w:next w:val="a"/>
    <w:rsid w:val="00C6500F"/>
    <w:pPr>
      <w:keepNext/>
      <w:widowControl w:val="0"/>
      <w:spacing w:before="240" w:after="60"/>
    </w:pPr>
    <w:rPr>
      <w:rFonts w:ascii="Arial" w:hAnsi="Arial"/>
      <w:b/>
      <w:kern w:val="28"/>
      <w:sz w:val="28"/>
      <w:szCs w:val="20"/>
      <w:lang w:val="en-US"/>
    </w:rPr>
  </w:style>
  <w:style w:type="paragraph" w:customStyle="1" w:styleId="2110">
    <w:name w:val="Основной текст с отступом 211"/>
    <w:basedOn w:val="a"/>
    <w:rsid w:val="00C6500F"/>
    <w:pPr>
      <w:widowControl w:val="0"/>
      <w:spacing w:before="20" w:after="20"/>
      <w:ind w:right="-766" w:firstLine="720"/>
      <w:jc w:val="both"/>
    </w:pPr>
    <w:rPr>
      <w:sz w:val="28"/>
      <w:szCs w:val="20"/>
    </w:rPr>
  </w:style>
  <w:style w:type="paragraph" w:customStyle="1" w:styleId="11f5">
    <w:name w:val="Цитата11"/>
    <w:basedOn w:val="a"/>
    <w:rsid w:val="00C6500F"/>
    <w:pPr>
      <w:spacing w:before="20" w:after="20"/>
      <w:ind w:left="709" w:right="341"/>
      <w:jc w:val="both"/>
    </w:pPr>
    <w:rPr>
      <w:szCs w:val="20"/>
    </w:rPr>
  </w:style>
  <w:style w:type="paragraph" w:customStyle="1" w:styleId="3111">
    <w:name w:val="Основной текст 311"/>
    <w:basedOn w:val="a"/>
    <w:rsid w:val="00C6500F"/>
    <w:pPr>
      <w:spacing w:before="20" w:after="20"/>
      <w:ind w:right="-1"/>
      <w:jc w:val="both"/>
    </w:pPr>
    <w:rPr>
      <w:szCs w:val="20"/>
    </w:rPr>
  </w:style>
  <w:style w:type="character" w:customStyle="1" w:styleId="1ffc">
    <w:name w:val="Знак1"/>
    <w:rsid w:val="00C6500F"/>
    <w:rPr>
      <w:snapToGrid w:val="0"/>
      <w:sz w:val="24"/>
      <w:lang w:val="ru-RU" w:eastAsia="ru-RU"/>
    </w:rPr>
  </w:style>
  <w:style w:type="paragraph" w:customStyle="1" w:styleId="3112">
    <w:name w:val="Основной текст с отступом 311"/>
    <w:basedOn w:val="a"/>
    <w:rsid w:val="00C6500F"/>
    <w:pPr>
      <w:spacing w:before="20" w:after="20"/>
      <w:ind w:firstLine="720"/>
      <w:jc w:val="both"/>
    </w:pPr>
    <w:rPr>
      <w:rFonts w:ascii="Times New Roman" w:hAnsi="Times New Roman"/>
      <w:szCs w:val="20"/>
      <w:lang w:val="en-US"/>
    </w:rPr>
  </w:style>
  <w:style w:type="paragraph" w:customStyle="1" w:styleId="11f6">
    <w:name w:val="Схема документа11"/>
    <w:basedOn w:val="a"/>
    <w:rsid w:val="00C6500F"/>
    <w:pPr>
      <w:shd w:val="clear" w:color="auto" w:fill="000080"/>
      <w:spacing w:before="20" w:after="20"/>
    </w:pPr>
    <w:rPr>
      <w:rFonts w:ascii="Tahoma" w:hAnsi="Tahoma"/>
      <w:sz w:val="21"/>
      <w:szCs w:val="20"/>
      <w:vertAlign w:val="superscript"/>
    </w:rPr>
  </w:style>
  <w:style w:type="paragraph" w:customStyle="1" w:styleId="b1">
    <w:name w:val="Обычнbй1"/>
    <w:rsid w:val="00C6500F"/>
    <w:pPr>
      <w:widowControl w:val="0"/>
      <w:autoSpaceDE w:val="0"/>
      <w:autoSpaceDN w:val="0"/>
      <w:spacing w:before="20" w:after="0" w:line="240" w:lineRule="auto"/>
    </w:pPr>
    <w:rPr>
      <w:rFonts w:ascii="Times New Roman" w:eastAsia="Times New Roman" w:hAnsi="Times New Roman" w:cs="Times New Roman"/>
      <w:sz w:val="20"/>
      <w:szCs w:val="20"/>
      <w:lang w:eastAsia="ru-RU"/>
    </w:rPr>
  </w:style>
  <w:style w:type="paragraph" w:customStyle="1" w:styleId="11f7">
    <w:name w:val="Основной текст с отступом11"/>
    <w:basedOn w:val="a"/>
    <w:rsid w:val="00C6500F"/>
    <w:pPr>
      <w:spacing w:before="20" w:after="120"/>
      <w:ind w:left="283"/>
    </w:pPr>
    <w:rPr>
      <w:rFonts w:ascii="Times New Roman" w:hAnsi="Times New Roman"/>
    </w:rPr>
  </w:style>
  <w:style w:type="paragraph" w:customStyle="1" w:styleId="e9110">
    <w:name w:val="Обычныe911"/>
    <w:rsid w:val="00C6500F"/>
    <w:pPr>
      <w:widowControl w:val="0"/>
      <w:spacing w:before="20" w:after="0" w:line="240" w:lineRule="auto"/>
    </w:pPr>
    <w:rPr>
      <w:rFonts w:ascii="Times New Roman" w:eastAsia="Times New Roman" w:hAnsi="Times New Roman" w:cs="Times New Roman"/>
      <w:sz w:val="20"/>
      <w:szCs w:val="20"/>
      <w:lang w:eastAsia="ru-RU"/>
    </w:rPr>
  </w:style>
  <w:style w:type="paragraph" w:customStyle="1" w:styleId="11f8">
    <w:name w:val="Без интервала11"/>
    <w:rsid w:val="00C6500F"/>
    <w:pPr>
      <w:spacing w:before="20" w:after="0" w:line="240" w:lineRule="auto"/>
    </w:pPr>
    <w:rPr>
      <w:rFonts w:ascii="Times New Roman" w:eastAsia="Calibri" w:hAnsi="Times New Roman" w:cs="Times New Roman"/>
      <w:sz w:val="24"/>
      <w:szCs w:val="24"/>
      <w:lang w:eastAsia="ru-RU"/>
    </w:rPr>
  </w:style>
  <w:style w:type="paragraph" w:customStyle="1" w:styleId="11f9">
    <w:name w:val="Абзац списка11"/>
    <w:basedOn w:val="a"/>
    <w:rsid w:val="00C6500F"/>
    <w:pPr>
      <w:spacing w:before="20" w:after="20"/>
      <w:ind w:left="720"/>
    </w:pPr>
    <w:rPr>
      <w:rFonts w:ascii="Times New Roman" w:hAnsi="Times New Roman"/>
    </w:rPr>
  </w:style>
  <w:style w:type="paragraph" w:customStyle="1" w:styleId="1ffd">
    <w:name w:val="Знак Знак Знак Знак1"/>
    <w:basedOn w:val="a"/>
    <w:rsid w:val="00C6500F"/>
    <w:pPr>
      <w:spacing w:after="160" w:line="240" w:lineRule="exact"/>
    </w:pPr>
    <w:rPr>
      <w:rFonts w:ascii="Verdana" w:hAnsi="Verdana"/>
      <w:sz w:val="20"/>
      <w:szCs w:val="20"/>
      <w:lang w:val="en-US" w:eastAsia="en-US"/>
    </w:rPr>
  </w:style>
  <w:style w:type="paragraph" w:styleId="5b">
    <w:name w:val="toc 5"/>
    <w:basedOn w:val="a"/>
    <w:next w:val="a"/>
    <w:autoRedefine/>
    <w:uiPriority w:val="99"/>
    <w:rsid w:val="00C6500F"/>
    <w:pPr>
      <w:ind w:left="800"/>
    </w:pPr>
    <w:rPr>
      <w:sz w:val="20"/>
      <w:szCs w:val="20"/>
    </w:rPr>
  </w:style>
  <w:style w:type="paragraph" w:styleId="68">
    <w:name w:val="toc 6"/>
    <w:basedOn w:val="a"/>
    <w:next w:val="a"/>
    <w:autoRedefine/>
    <w:uiPriority w:val="99"/>
    <w:rsid w:val="00C6500F"/>
    <w:pPr>
      <w:ind w:left="1000"/>
    </w:pPr>
    <w:rPr>
      <w:sz w:val="20"/>
      <w:szCs w:val="20"/>
    </w:rPr>
  </w:style>
  <w:style w:type="paragraph" w:styleId="77">
    <w:name w:val="toc 7"/>
    <w:basedOn w:val="a"/>
    <w:next w:val="a"/>
    <w:autoRedefine/>
    <w:uiPriority w:val="99"/>
    <w:rsid w:val="00C6500F"/>
    <w:pPr>
      <w:ind w:left="1202"/>
    </w:pPr>
    <w:rPr>
      <w:sz w:val="20"/>
      <w:szCs w:val="20"/>
    </w:rPr>
  </w:style>
  <w:style w:type="paragraph" w:styleId="84">
    <w:name w:val="toc 8"/>
    <w:basedOn w:val="a"/>
    <w:next w:val="a"/>
    <w:autoRedefine/>
    <w:uiPriority w:val="99"/>
    <w:rsid w:val="00C6500F"/>
    <w:pPr>
      <w:ind w:left="1400"/>
    </w:pPr>
    <w:rPr>
      <w:sz w:val="20"/>
      <w:szCs w:val="20"/>
    </w:rPr>
  </w:style>
  <w:style w:type="paragraph" w:styleId="94">
    <w:name w:val="toc 9"/>
    <w:basedOn w:val="a"/>
    <w:next w:val="a"/>
    <w:autoRedefine/>
    <w:uiPriority w:val="99"/>
    <w:rsid w:val="00C6500F"/>
    <w:pPr>
      <w:ind w:left="1600"/>
    </w:pPr>
    <w:rPr>
      <w:sz w:val="20"/>
      <w:szCs w:val="20"/>
    </w:rPr>
  </w:style>
  <w:style w:type="paragraph" w:styleId="4c">
    <w:name w:val="toc 4"/>
    <w:basedOn w:val="a"/>
    <w:next w:val="a"/>
    <w:autoRedefine/>
    <w:uiPriority w:val="99"/>
    <w:rsid w:val="00C6500F"/>
    <w:pPr>
      <w:ind w:left="403"/>
    </w:pPr>
    <w:rPr>
      <w:sz w:val="20"/>
      <w:szCs w:val="20"/>
    </w:rPr>
  </w:style>
  <w:style w:type="character" w:customStyle="1" w:styleId="KyrghyzTimes11121">
    <w:name w:val="Обычный + Kyrghyz Times;11 пт;не полужирный;По ширине;Первая строка:  1;2... Знак Знак Знак Знак"/>
    <w:locked/>
    <w:rsid w:val="00C6500F"/>
    <w:rPr>
      <w:rFonts w:ascii="Kyrghyz Times" w:hAnsi="Kyrghyz Times" w:cs="Times New Roman"/>
      <w:sz w:val="20"/>
      <w:szCs w:val="20"/>
      <w:lang w:val="x-none" w:eastAsia="ru-RU"/>
    </w:rPr>
  </w:style>
  <w:style w:type="paragraph" w:customStyle="1" w:styleId="2fd">
    <w:name w:val="Знак Знак Знак Знак Знак Знак2"/>
    <w:basedOn w:val="a"/>
    <w:rsid w:val="00C6500F"/>
    <w:pPr>
      <w:spacing w:after="160" w:line="240" w:lineRule="exact"/>
    </w:pPr>
    <w:rPr>
      <w:rFonts w:ascii="Verdana" w:hAnsi="Verdana"/>
      <w:sz w:val="20"/>
      <w:szCs w:val="20"/>
      <w:lang w:val="en-US" w:eastAsia="en-US"/>
    </w:rPr>
  </w:style>
  <w:style w:type="paragraph" w:customStyle="1" w:styleId="511">
    <w:name w:val="Обычный51"/>
    <w:semiHidden/>
    <w:rsid w:val="00C6500F"/>
    <w:pPr>
      <w:snapToGrid w:val="0"/>
      <w:spacing w:before="100" w:after="100" w:line="240" w:lineRule="auto"/>
    </w:pPr>
    <w:rPr>
      <w:rFonts w:ascii="Times New Roman" w:eastAsia="Times New Roman" w:hAnsi="Times New Roman" w:cs="Times New Roman"/>
      <w:sz w:val="24"/>
      <w:szCs w:val="24"/>
      <w:lang w:eastAsia="ru-RU"/>
    </w:rPr>
  </w:style>
  <w:style w:type="character" w:customStyle="1" w:styleId="BodyTextChar">
    <w:name w:val="Body Text Char"/>
    <w:aliases w:val="bt Char"/>
    <w:semiHidden/>
    <w:locked/>
    <w:rsid w:val="00C6500F"/>
    <w:rPr>
      <w:rFonts w:ascii="Times New Roman" w:hAnsi="Times New Roman" w:cs="Times New Roman"/>
      <w:sz w:val="24"/>
      <w:szCs w:val="24"/>
      <w:lang w:eastAsia="ru-RU"/>
    </w:rPr>
  </w:style>
  <w:style w:type="character" w:customStyle="1" w:styleId="BodyTextIndent3Char">
    <w:name w:val="Body Text Indent 3 Char"/>
    <w:semiHidden/>
    <w:locked/>
    <w:rsid w:val="00C6500F"/>
    <w:rPr>
      <w:rFonts w:ascii="Times New Roman" w:hAnsi="Times New Roman" w:cs="Times New Roman"/>
      <w:sz w:val="16"/>
      <w:szCs w:val="16"/>
      <w:lang w:eastAsia="ru-RU"/>
    </w:rPr>
  </w:style>
  <w:style w:type="character" w:styleId="afffff0">
    <w:name w:val="annotation reference"/>
    <w:uiPriority w:val="99"/>
    <w:unhideWhenUsed/>
    <w:rsid w:val="00C6500F"/>
    <w:rPr>
      <w:sz w:val="16"/>
      <w:szCs w:val="16"/>
    </w:rPr>
  </w:style>
  <w:style w:type="paragraph" w:customStyle="1" w:styleId="Default">
    <w:name w:val="Default"/>
    <w:rsid w:val="00C6500F"/>
    <w:pPr>
      <w:autoSpaceDE w:val="0"/>
      <w:autoSpaceDN w:val="0"/>
      <w:adjustRightInd w:val="0"/>
      <w:spacing w:after="0" w:line="240" w:lineRule="auto"/>
    </w:pPr>
    <w:rPr>
      <w:rFonts w:ascii="Kyrghyz Times" w:eastAsia="Calibri" w:hAnsi="Kyrghyz Times" w:cs="Kyrghyz Times"/>
      <w:color w:val="000000"/>
      <w:sz w:val="24"/>
      <w:szCs w:val="24"/>
    </w:rPr>
  </w:style>
  <w:style w:type="character" w:customStyle="1" w:styleId="ParagraphNo">
    <w:name w:val="Paragraph No Знак Знак"/>
    <w:rsid w:val="00C6500F"/>
    <w:rPr>
      <w:rFonts w:ascii="Kyrghyz Times" w:hAnsi="Kyrghyz Times"/>
      <w:sz w:val="24"/>
    </w:rPr>
  </w:style>
  <w:style w:type="character" w:styleId="afffff1">
    <w:name w:val="Emphasis"/>
    <w:qFormat/>
    <w:rsid w:val="00C6500F"/>
    <w:rPr>
      <w:rFonts w:ascii="Calibri" w:hAnsi="Calibri"/>
      <w:b/>
      <w:i/>
      <w:iCs/>
    </w:rPr>
  </w:style>
  <w:style w:type="paragraph" w:styleId="afffff2">
    <w:name w:val="No Spacing"/>
    <w:basedOn w:val="a"/>
    <w:uiPriority w:val="1"/>
    <w:qFormat/>
    <w:rsid w:val="00C6500F"/>
    <w:rPr>
      <w:rFonts w:ascii="Calibri" w:hAnsi="Calibri"/>
      <w:szCs w:val="32"/>
    </w:rPr>
  </w:style>
  <w:style w:type="paragraph" w:styleId="2fe">
    <w:name w:val="Quote"/>
    <w:basedOn w:val="a"/>
    <w:next w:val="a"/>
    <w:link w:val="2ff"/>
    <w:uiPriority w:val="29"/>
    <w:qFormat/>
    <w:rsid w:val="00C6500F"/>
    <w:rPr>
      <w:rFonts w:ascii="Calibri" w:hAnsi="Calibri"/>
      <w:i/>
    </w:rPr>
  </w:style>
  <w:style w:type="character" w:customStyle="1" w:styleId="2ff">
    <w:name w:val="Цитата 2 Знак"/>
    <w:basedOn w:val="a0"/>
    <w:link w:val="2fe"/>
    <w:uiPriority w:val="29"/>
    <w:rsid w:val="00C6500F"/>
    <w:rPr>
      <w:rFonts w:ascii="Calibri" w:eastAsia="Times New Roman" w:hAnsi="Calibri" w:cs="Times New Roman"/>
      <w:i/>
      <w:sz w:val="24"/>
      <w:szCs w:val="24"/>
      <w:lang w:eastAsia="ru-RU"/>
    </w:rPr>
  </w:style>
  <w:style w:type="paragraph" w:styleId="afffff3">
    <w:name w:val="Intense Quote"/>
    <w:basedOn w:val="a"/>
    <w:next w:val="a"/>
    <w:link w:val="afffff4"/>
    <w:uiPriority w:val="30"/>
    <w:qFormat/>
    <w:rsid w:val="00C6500F"/>
    <w:pPr>
      <w:ind w:left="720" w:right="720"/>
    </w:pPr>
    <w:rPr>
      <w:rFonts w:ascii="Calibri" w:hAnsi="Calibri"/>
      <w:b/>
      <w:i/>
      <w:szCs w:val="22"/>
    </w:rPr>
  </w:style>
  <w:style w:type="character" w:customStyle="1" w:styleId="afffff4">
    <w:name w:val="Выделенная цитата Знак"/>
    <w:basedOn w:val="a0"/>
    <w:link w:val="afffff3"/>
    <w:uiPriority w:val="30"/>
    <w:rsid w:val="00C6500F"/>
    <w:rPr>
      <w:rFonts w:ascii="Calibri" w:eastAsia="Times New Roman" w:hAnsi="Calibri" w:cs="Times New Roman"/>
      <w:b/>
      <w:i/>
      <w:sz w:val="24"/>
      <w:lang w:eastAsia="ru-RU"/>
    </w:rPr>
  </w:style>
  <w:style w:type="character" w:styleId="afffff5">
    <w:name w:val="Subtle Emphasis"/>
    <w:uiPriority w:val="19"/>
    <w:qFormat/>
    <w:rsid w:val="00C6500F"/>
    <w:rPr>
      <w:i/>
      <w:color w:val="5A5A5A"/>
    </w:rPr>
  </w:style>
  <w:style w:type="character" w:styleId="afffff6">
    <w:name w:val="Subtle Reference"/>
    <w:uiPriority w:val="31"/>
    <w:qFormat/>
    <w:rsid w:val="00C6500F"/>
    <w:rPr>
      <w:sz w:val="24"/>
      <w:szCs w:val="24"/>
      <w:u w:val="single"/>
    </w:rPr>
  </w:style>
  <w:style w:type="character" w:styleId="afffff7">
    <w:name w:val="Intense Reference"/>
    <w:uiPriority w:val="32"/>
    <w:qFormat/>
    <w:rsid w:val="00C6500F"/>
    <w:rPr>
      <w:b/>
      <w:sz w:val="24"/>
      <w:u w:val="single"/>
    </w:rPr>
  </w:style>
  <w:style w:type="character" w:styleId="afffff8">
    <w:name w:val="Book Title"/>
    <w:uiPriority w:val="33"/>
    <w:qFormat/>
    <w:rsid w:val="00C6500F"/>
    <w:rPr>
      <w:rFonts w:ascii="Cambria" w:eastAsia="Times New Roman" w:hAnsi="Cambria"/>
      <w:b/>
      <w:i/>
      <w:sz w:val="24"/>
      <w:szCs w:val="24"/>
    </w:rPr>
  </w:style>
  <w:style w:type="paragraph" w:styleId="afffff9">
    <w:name w:val="TOC Heading"/>
    <w:basedOn w:val="1"/>
    <w:next w:val="a"/>
    <w:uiPriority w:val="39"/>
    <w:semiHidden/>
    <w:unhideWhenUsed/>
    <w:qFormat/>
    <w:rsid w:val="00C6500F"/>
    <w:pPr>
      <w:widowControl/>
      <w:autoSpaceDE/>
      <w:autoSpaceDN/>
      <w:spacing w:before="240" w:after="60"/>
      <w:outlineLvl w:val="9"/>
    </w:pPr>
    <w:rPr>
      <w:rFonts w:ascii="Cambria" w:hAnsi="Cambria"/>
      <w:b/>
      <w:bCs/>
      <w:kern w:val="32"/>
      <w:sz w:val="32"/>
      <w:szCs w:val="32"/>
    </w:rPr>
  </w:style>
  <w:style w:type="numbering" w:customStyle="1" w:styleId="1200">
    <w:name w:val="Нет списка120"/>
    <w:next w:val="a2"/>
    <w:semiHidden/>
    <w:unhideWhenUsed/>
    <w:rsid w:val="00C6500F"/>
  </w:style>
  <w:style w:type="paragraph" w:customStyle="1" w:styleId="2ff0">
    <w:name w:val="Обычный (веб)2"/>
    <w:basedOn w:val="a"/>
    <w:rsid w:val="00C6500F"/>
    <w:pPr>
      <w:spacing w:before="120" w:after="120"/>
    </w:pPr>
    <w:rPr>
      <w:rFonts w:ascii="Times New Roman" w:hAnsi="Times New Roman"/>
    </w:rPr>
  </w:style>
  <w:style w:type="character" w:customStyle="1" w:styleId="1ffe">
    <w:name w:val="Текст сноски Знак1"/>
    <w:aliases w:val="single space Знак1,FOOTNOTES Знак1,fn Знак1,footnote text Знак1,Footnote Знак1,12pt Знак1"/>
    <w:semiHidden/>
    <w:rsid w:val="00C6500F"/>
  </w:style>
  <w:style w:type="paragraph" w:customStyle="1" w:styleId="1420">
    <w:name w:val="Знак Знак142"/>
    <w:basedOn w:val="a"/>
    <w:rsid w:val="00C6500F"/>
    <w:pPr>
      <w:spacing w:after="160" w:line="240" w:lineRule="exact"/>
    </w:pPr>
    <w:rPr>
      <w:rFonts w:ascii="Verdana" w:hAnsi="Verdana"/>
      <w:sz w:val="20"/>
      <w:szCs w:val="20"/>
      <w:lang w:val="en-US" w:eastAsia="en-US"/>
    </w:rPr>
  </w:style>
  <w:style w:type="character" w:styleId="afffffa">
    <w:name w:val="line number"/>
    <w:uiPriority w:val="99"/>
    <w:rsid w:val="00C6500F"/>
  </w:style>
  <w:style w:type="paragraph" w:styleId="afffffb">
    <w:name w:val="Revision"/>
    <w:hidden/>
    <w:uiPriority w:val="99"/>
    <w:semiHidden/>
    <w:rsid w:val="00C6500F"/>
    <w:pPr>
      <w:spacing w:after="0" w:line="240" w:lineRule="auto"/>
    </w:pPr>
    <w:rPr>
      <w:rFonts w:ascii="Times New Roman" w:eastAsia="Times New Roman" w:hAnsi="Times New Roman" w:cs="Times New Roman"/>
      <w:sz w:val="24"/>
      <w:szCs w:val="24"/>
      <w:lang w:eastAsia="ru-RU"/>
    </w:rPr>
  </w:style>
  <w:style w:type="paragraph" w:customStyle="1" w:styleId="1311">
    <w:name w:val="Знак Знак1311"/>
    <w:basedOn w:val="a"/>
    <w:rsid w:val="00FC310D"/>
    <w:pPr>
      <w:spacing w:after="160" w:line="240" w:lineRule="exact"/>
    </w:pPr>
    <w:rPr>
      <w:rFonts w:ascii="Verdana" w:hAnsi="Verdana"/>
      <w:sz w:val="20"/>
      <w:szCs w:val="20"/>
      <w:lang w:val="en-US" w:eastAsia="en-US"/>
    </w:rPr>
  </w:style>
  <w:style w:type="paragraph" w:customStyle="1" w:styleId="1310">
    <w:name w:val="Знак Знак1310"/>
    <w:basedOn w:val="a"/>
    <w:rsid w:val="00AB6086"/>
    <w:pPr>
      <w:spacing w:after="160" w:line="240" w:lineRule="exact"/>
    </w:pPr>
    <w:rPr>
      <w:rFonts w:ascii="Verdana" w:hAnsi="Verdana"/>
      <w:sz w:val="20"/>
      <w:szCs w:val="20"/>
      <w:lang w:val="en-US" w:eastAsia="en-US"/>
    </w:rPr>
  </w:style>
  <w:style w:type="paragraph" w:customStyle="1" w:styleId="1390">
    <w:name w:val="Знак Знак139"/>
    <w:basedOn w:val="a"/>
    <w:rsid w:val="00855A67"/>
    <w:pPr>
      <w:spacing w:after="160" w:line="240" w:lineRule="exact"/>
    </w:pPr>
    <w:rPr>
      <w:rFonts w:ascii="Verdana" w:hAnsi="Verdana"/>
      <w:sz w:val="20"/>
      <w:szCs w:val="20"/>
      <w:lang w:val="en-US" w:eastAsia="en-US"/>
    </w:rPr>
  </w:style>
  <w:style w:type="paragraph" w:customStyle="1" w:styleId="1380">
    <w:name w:val="Знак Знак138"/>
    <w:basedOn w:val="a"/>
    <w:rsid w:val="00EA5369"/>
    <w:pPr>
      <w:spacing w:after="160" w:line="240" w:lineRule="exact"/>
    </w:pPr>
    <w:rPr>
      <w:rFonts w:ascii="Verdana" w:hAnsi="Verdana"/>
      <w:sz w:val="20"/>
      <w:szCs w:val="20"/>
      <w:lang w:val="en-US" w:eastAsia="en-US"/>
    </w:rPr>
  </w:style>
  <w:style w:type="paragraph" w:customStyle="1" w:styleId="1370">
    <w:name w:val="Знак Знак137"/>
    <w:basedOn w:val="a"/>
    <w:rsid w:val="00014417"/>
    <w:pPr>
      <w:spacing w:after="160" w:line="240" w:lineRule="exact"/>
    </w:pPr>
    <w:rPr>
      <w:rFonts w:ascii="Verdana" w:hAnsi="Verdana"/>
      <w:sz w:val="20"/>
      <w:szCs w:val="20"/>
      <w:lang w:val="en-US" w:eastAsia="en-US"/>
    </w:rPr>
  </w:style>
  <w:style w:type="paragraph" w:customStyle="1" w:styleId="1360">
    <w:name w:val="Знак Знак136"/>
    <w:basedOn w:val="a"/>
    <w:rsid w:val="00182B4D"/>
    <w:pPr>
      <w:spacing w:after="160" w:line="240" w:lineRule="exact"/>
    </w:pPr>
    <w:rPr>
      <w:rFonts w:ascii="Verdana" w:hAnsi="Verdana"/>
      <w:sz w:val="20"/>
      <w:szCs w:val="20"/>
      <w:lang w:val="en-US" w:eastAsia="en-US"/>
    </w:rPr>
  </w:style>
  <w:style w:type="paragraph" w:customStyle="1" w:styleId="1350">
    <w:name w:val="Знак Знак135"/>
    <w:basedOn w:val="a"/>
    <w:rsid w:val="00B83480"/>
    <w:pPr>
      <w:spacing w:after="160" w:line="240" w:lineRule="exact"/>
    </w:pPr>
    <w:rPr>
      <w:rFonts w:ascii="Verdana" w:hAnsi="Verdana"/>
      <w:sz w:val="20"/>
      <w:szCs w:val="20"/>
      <w:lang w:val="en-US" w:eastAsia="en-US"/>
    </w:rPr>
  </w:style>
  <w:style w:type="paragraph" w:customStyle="1" w:styleId="1340">
    <w:name w:val="Знак Знак134"/>
    <w:basedOn w:val="a"/>
    <w:rsid w:val="00944244"/>
    <w:pPr>
      <w:spacing w:after="160" w:line="240" w:lineRule="exact"/>
    </w:pPr>
    <w:rPr>
      <w:rFonts w:ascii="Verdana" w:hAnsi="Verdana"/>
      <w:sz w:val="20"/>
      <w:szCs w:val="20"/>
      <w:lang w:val="en-US" w:eastAsia="en-US"/>
    </w:rPr>
  </w:style>
  <w:style w:type="paragraph" w:customStyle="1" w:styleId="1330">
    <w:name w:val="Знак Знак133"/>
    <w:basedOn w:val="a"/>
    <w:rsid w:val="00767DF0"/>
    <w:pPr>
      <w:spacing w:after="160" w:line="240" w:lineRule="exact"/>
    </w:pPr>
    <w:rPr>
      <w:rFonts w:ascii="Verdana" w:hAnsi="Verdana"/>
      <w:sz w:val="20"/>
      <w:szCs w:val="20"/>
      <w:lang w:val="en-US" w:eastAsia="en-US"/>
    </w:rPr>
  </w:style>
  <w:style w:type="paragraph" w:customStyle="1" w:styleId="1320">
    <w:name w:val="Знак Знак132"/>
    <w:basedOn w:val="a"/>
    <w:rsid w:val="001B24AC"/>
    <w:pPr>
      <w:spacing w:after="160" w:line="240" w:lineRule="exact"/>
    </w:pPr>
    <w:rPr>
      <w:rFonts w:ascii="Verdana" w:hAnsi="Verdana"/>
      <w:sz w:val="20"/>
      <w:szCs w:val="20"/>
      <w:lang w:val="en-US" w:eastAsia="en-US"/>
    </w:rPr>
  </w:style>
  <w:style w:type="numbering" w:customStyle="1" w:styleId="250">
    <w:name w:val="Нет списка25"/>
    <w:next w:val="a2"/>
    <w:uiPriority w:val="99"/>
    <w:semiHidden/>
    <w:rsid w:val="00A54FBC"/>
  </w:style>
  <w:style w:type="paragraph" w:customStyle="1" w:styleId="3f9">
    <w:name w:val="Название объекта3"/>
    <w:basedOn w:val="a"/>
    <w:rsid w:val="00A54FBC"/>
    <w:pPr>
      <w:widowControl w:val="0"/>
      <w:spacing w:before="240" w:after="60"/>
      <w:jc w:val="center"/>
    </w:pPr>
    <w:rPr>
      <w:rFonts w:ascii="Arial" w:hAnsi="Arial"/>
      <w:b/>
      <w:snapToGrid w:val="0"/>
      <w:kern w:val="28"/>
      <w:sz w:val="32"/>
      <w:szCs w:val="20"/>
    </w:rPr>
  </w:style>
  <w:style w:type="paragraph" w:customStyle="1" w:styleId="69">
    <w:name w:val="Обычный6"/>
    <w:rsid w:val="00A54FBC"/>
    <w:pPr>
      <w:widowControl w:val="0"/>
      <w:spacing w:after="0" w:line="240" w:lineRule="auto"/>
    </w:pPr>
    <w:rPr>
      <w:rFonts w:ascii="Times New Roman" w:eastAsia="Times New Roman" w:hAnsi="Times New Roman" w:cs="Times New Roman"/>
      <w:snapToGrid w:val="0"/>
      <w:sz w:val="20"/>
      <w:szCs w:val="20"/>
      <w:lang w:eastAsia="ru-RU"/>
    </w:rPr>
  </w:style>
  <w:style w:type="paragraph" w:customStyle="1" w:styleId="321">
    <w:name w:val="Заголовок 32"/>
    <w:basedOn w:val="69"/>
    <w:next w:val="69"/>
    <w:rsid w:val="00A54FBC"/>
    <w:pPr>
      <w:keepNext/>
      <w:spacing w:before="240" w:after="60"/>
    </w:pPr>
    <w:rPr>
      <w:b/>
      <w:sz w:val="24"/>
    </w:rPr>
  </w:style>
  <w:style w:type="paragraph" w:customStyle="1" w:styleId="13c">
    <w:name w:val="О1ычный3"/>
    <w:rsid w:val="00A54FBC"/>
    <w:pPr>
      <w:widowControl w:val="0"/>
      <w:spacing w:after="0" w:line="240" w:lineRule="auto"/>
    </w:pPr>
    <w:rPr>
      <w:rFonts w:ascii="Times New Roman" w:eastAsia="Times New Roman" w:hAnsi="Times New Roman" w:cs="Times New Roman"/>
      <w:sz w:val="24"/>
      <w:szCs w:val="20"/>
      <w:lang w:eastAsia="ru-RU"/>
    </w:rPr>
  </w:style>
  <w:style w:type="paragraph" w:customStyle="1" w:styleId="233">
    <w:name w:val="Основной текст 23"/>
    <w:basedOn w:val="a"/>
    <w:rsid w:val="00A54FBC"/>
    <w:pPr>
      <w:jc w:val="both"/>
    </w:pPr>
    <w:rPr>
      <w:rFonts w:ascii="Times New Roman" w:hAnsi="Times New Roman"/>
      <w:szCs w:val="20"/>
    </w:rPr>
  </w:style>
  <w:style w:type="paragraph" w:customStyle="1" w:styleId="2ff1">
    <w:name w:val="Основной текст2"/>
    <w:basedOn w:val="a"/>
    <w:rsid w:val="00A54FBC"/>
    <w:pPr>
      <w:widowControl w:val="0"/>
      <w:ind w:right="-766"/>
      <w:jc w:val="both"/>
    </w:pPr>
    <w:rPr>
      <w:rFonts w:ascii="Times New Roman" w:hAnsi="Times New Roman"/>
      <w:b/>
      <w:snapToGrid w:val="0"/>
      <w:szCs w:val="20"/>
    </w:rPr>
  </w:style>
  <w:style w:type="paragraph" w:customStyle="1" w:styleId="2ff2">
    <w:name w:val="Верхний колонтитул2"/>
    <w:basedOn w:val="69"/>
    <w:rsid w:val="00A54FBC"/>
    <w:pPr>
      <w:tabs>
        <w:tab w:val="center" w:pos="4153"/>
        <w:tab w:val="right" w:pos="8306"/>
      </w:tabs>
    </w:pPr>
  </w:style>
  <w:style w:type="paragraph" w:customStyle="1" w:styleId="0113">
    <w:name w:val="з0головок 113"/>
    <w:basedOn w:val="a"/>
    <w:next w:val="a"/>
    <w:rsid w:val="00A54FBC"/>
    <w:pPr>
      <w:keepNext/>
      <w:widowControl w:val="0"/>
      <w:spacing w:before="240" w:after="60"/>
    </w:pPr>
    <w:rPr>
      <w:rFonts w:ascii="Arial" w:hAnsi="Arial"/>
      <w:b/>
      <w:kern w:val="28"/>
      <w:sz w:val="28"/>
      <w:szCs w:val="20"/>
      <w:lang w:val="en-US"/>
    </w:rPr>
  </w:style>
  <w:style w:type="paragraph" w:customStyle="1" w:styleId="234">
    <w:name w:val="Основной текст с отступом 23"/>
    <w:basedOn w:val="a"/>
    <w:rsid w:val="00A54FBC"/>
    <w:pPr>
      <w:widowControl w:val="0"/>
      <w:ind w:right="-766" w:firstLine="720"/>
      <w:jc w:val="both"/>
    </w:pPr>
    <w:rPr>
      <w:sz w:val="28"/>
      <w:szCs w:val="20"/>
    </w:rPr>
  </w:style>
  <w:style w:type="paragraph" w:customStyle="1" w:styleId="2ff3">
    <w:name w:val="Цитата2"/>
    <w:basedOn w:val="a"/>
    <w:rsid w:val="00A54FBC"/>
    <w:pPr>
      <w:ind w:left="709" w:right="341"/>
      <w:jc w:val="both"/>
    </w:pPr>
    <w:rPr>
      <w:szCs w:val="20"/>
    </w:rPr>
  </w:style>
  <w:style w:type="paragraph" w:customStyle="1" w:styleId="322">
    <w:name w:val="Основной текст 32"/>
    <w:basedOn w:val="a"/>
    <w:rsid w:val="00A54FBC"/>
    <w:pPr>
      <w:ind w:right="-1"/>
      <w:jc w:val="both"/>
    </w:pPr>
    <w:rPr>
      <w:szCs w:val="20"/>
    </w:rPr>
  </w:style>
  <w:style w:type="character" w:customStyle="1" w:styleId="3fa">
    <w:name w:val="Знак3"/>
    <w:rsid w:val="00A54FBC"/>
    <w:rPr>
      <w:noProof w:val="0"/>
      <w:snapToGrid w:val="0"/>
      <w:sz w:val="24"/>
      <w:lang w:val="ru-RU" w:eastAsia="ru-RU" w:bidi="ar-SA"/>
    </w:rPr>
  </w:style>
  <w:style w:type="paragraph" w:customStyle="1" w:styleId="323">
    <w:name w:val="Основной текст с отступом 32"/>
    <w:basedOn w:val="a"/>
    <w:rsid w:val="00A54FBC"/>
    <w:pPr>
      <w:ind w:firstLine="720"/>
      <w:jc w:val="both"/>
    </w:pPr>
    <w:rPr>
      <w:rFonts w:ascii="Times New Roman" w:hAnsi="Times New Roman"/>
      <w:szCs w:val="20"/>
      <w:lang w:val="en-US"/>
    </w:rPr>
  </w:style>
  <w:style w:type="paragraph" w:customStyle="1" w:styleId="2ff4">
    <w:name w:val="Схема документа2"/>
    <w:basedOn w:val="a"/>
    <w:rsid w:val="00A54FBC"/>
    <w:pPr>
      <w:shd w:val="clear" w:color="auto" w:fill="000080"/>
    </w:pPr>
    <w:rPr>
      <w:rFonts w:ascii="Tahoma" w:hAnsi="Tahoma"/>
      <w:sz w:val="21"/>
      <w:szCs w:val="20"/>
      <w:vertAlign w:val="superscript"/>
    </w:rPr>
  </w:style>
  <w:style w:type="paragraph" w:customStyle="1" w:styleId="b3">
    <w:name w:val="Обычнbй3"/>
    <w:rsid w:val="00A54FBC"/>
    <w:pPr>
      <w:widowControl w:val="0"/>
      <w:autoSpaceDE w:val="0"/>
      <w:autoSpaceDN w:val="0"/>
      <w:spacing w:after="0" w:line="240" w:lineRule="auto"/>
    </w:pPr>
    <w:rPr>
      <w:rFonts w:ascii="Times New Roman" w:eastAsia="Times New Roman" w:hAnsi="Times New Roman" w:cs="Times New Roman"/>
      <w:sz w:val="20"/>
      <w:szCs w:val="20"/>
      <w:lang w:eastAsia="ru-RU"/>
    </w:rPr>
  </w:style>
  <w:style w:type="character" w:customStyle="1" w:styleId="3fb">
    <w:name w:val="Основной шрифт абзаца3"/>
    <w:rsid w:val="00A54FBC"/>
  </w:style>
  <w:style w:type="table" w:customStyle="1" w:styleId="78">
    <w:name w:val="Сетка таблицы7"/>
    <w:basedOn w:val="a1"/>
    <w:next w:val="af3"/>
    <w:rsid w:val="00A54FBC"/>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79">
    <w:name w:val="Обычный7"/>
    <w:semiHidden/>
    <w:rsid w:val="00A54FBC"/>
    <w:pPr>
      <w:snapToGrid w:val="0"/>
      <w:spacing w:before="100" w:after="100" w:line="240" w:lineRule="auto"/>
    </w:pPr>
    <w:rPr>
      <w:rFonts w:ascii="Times New Roman" w:eastAsia="Times New Roman" w:hAnsi="Times New Roman" w:cs="Times New Roman"/>
      <w:sz w:val="24"/>
      <w:szCs w:val="24"/>
      <w:lang w:eastAsia="ru-RU"/>
    </w:rPr>
  </w:style>
  <w:style w:type="paragraph" w:customStyle="1" w:styleId="2ff5">
    <w:name w:val="Основной текст с отступом2"/>
    <w:basedOn w:val="a"/>
    <w:rsid w:val="00A54FBC"/>
    <w:pPr>
      <w:spacing w:after="120"/>
      <w:ind w:left="283"/>
    </w:pPr>
    <w:rPr>
      <w:rFonts w:ascii="Times New Roman" w:hAnsi="Times New Roman"/>
    </w:rPr>
  </w:style>
  <w:style w:type="paragraph" w:customStyle="1" w:styleId="e913">
    <w:name w:val="Обычныe913"/>
    <w:rsid w:val="00A54FBC"/>
    <w:pPr>
      <w:widowControl w:val="0"/>
      <w:spacing w:after="0" w:line="240" w:lineRule="auto"/>
    </w:pPr>
    <w:rPr>
      <w:rFonts w:ascii="Times New Roman" w:eastAsia="Times New Roman" w:hAnsi="Times New Roman" w:cs="Times New Roman"/>
      <w:sz w:val="20"/>
      <w:szCs w:val="20"/>
      <w:lang w:eastAsia="ru-RU"/>
    </w:rPr>
  </w:style>
  <w:style w:type="paragraph" w:customStyle="1" w:styleId="2ff6">
    <w:name w:val="Без интервала2"/>
    <w:rsid w:val="00A54FBC"/>
    <w:pPr>
      <w:spacing w:after="0" w:line="240" w:lineRule="auto"/>
    </w:pPr>
    <w:rPr>
      <w:rFonts w:ascii="Times New Roman" w:eastAsia="Calibri" w:hAnsi="Times New Roman" w:cs="Times New Roman"/>
      <w:sz w:val="24"/>
      <w:szCs w:val="24"/>
      <w:lang w:eastAsia="ru-RU"/>
    </w:rPr>
  </w:style>
  <w:style w:type="paragraph" w:customStyle="1" w:styleId="2ff7">
    <w:name w:val="Знак Знак Знак Знак2"/>
    <w:basedOn w:val="a"/>
    <w:rsid w:val="00A54FBC"/>
    <w:pPr>
      <w:spacing w:after="160" w:line="240" w:lineRule="exact"/>
    </w:pPr>
    <w:rPr>
      <w:rFonts w:ascii="Verdana" w:hAnsi="Verdana"/>
      <w:sz w:val="20"/>
      <w:szCs w:val="20"/>
      <w:lang w:val="en-US" w:eastAsia="en-US"/>
    </w:rPr>
  </w:style>
  <w:style w:type="character" w:customStyle="1" w:styleId="2310">
    <w:name w:val="Знак Знак231"/>
    <w:rsid w:val="00A54FBC"/>
    <w:rPr>
      <w:rFonts w:ascii="Arial" w:eastAsia="Times New Roman" w:hAnsi="Arial" w:cs="Arial"/>
      <w:b/>
      <w:bCs/>
      <w:kern w:val="32"/>
      <w:sz w:val="32"/>
      <w:szCs w:val="32"/>
      <w:lang w:eastAsia="ru-RU"/>
    </w:rPr>
  </w:style>
  <w:style w:type="character" w:customStyle="1" w:styleId="2111">
    <w:name w:val="Знак Знак211"/>
    <w:rsid w:val="00A54FBC"/>
    <w:rPr>
      <w:rFonts w:ascii="Arial" w:eastAsia="Times New Roman" w:hAnsi="Arial" w:cs="Arial"/>
      <w:b/>
      <w:bCs/>
      <w:sz w:val="26"/>
      <w:szCs w:val="26"/>
      <w:lang w:eastAsia="ru-RU"/>
    </w:rPr>
  </w:style>
  <w:style w:type="character" w:customStyle="1" w:styleId="192">
    <w:name w:val="Знак Знак192"/>
    <w:rsid w:val="00A54FBC"/>
    <w:rPr>
      <w:rFonts w:ascii="Times New Roman" w:eastAsia="Times New Roman" w:hAnsi="Times New Roman" w:cs="Times New Roman"/>
      <w:b/>
      <w:bCs/>
      <w:i/>
      <w:iCs/>
      <w:sz w:val="26"/>
      <w:szCs w:val="26"/>
      <w:lang w:eastAsia="ru-RU"/>
    </w:rPr>
  </w:style>
  <w:style w:type="character" w:customStyle="1" w:styleId="1210">
    <w:name w:val="Знак Знак121"/>
    <w:rsid w:val="00A54FBC"/>
    <w:rPr>
      <w:rFonts w:ascii="Times New Roman" w:eastAsia="Times New Roman" w:hAnsi="Times New Roman" w:cs="Times New Roman"/>
      <w:sz w:val="24"/>
      <w:szCs w:val="20"/>
      <w:lang w:eastAsia="ru-RU"/>
    </w:rPr>
  </w:style>
  <w:style w:type="character" w:customStyle="1" w:styleId="1120">
    <w:name w:val="Знак Знак112"/>
    <w:rsid w:val="00A54FBC"/>
    <w:rPr>
      <w:rFonts w:ascii="Times New Roman" w:eastAsia="Times New Roman" w:hAnsi="Times New Roman" w:cs="Times New Roman"/>
      <w:sz w:val="16"/>
      <w:szCs w:val="16"/>
      <w:lang w:eastAsia="ru-RU"/>
    </w:rPr>
  </w:style>
  <w:style w:type="character" w:customStyle="1" w:styleId="1010">
    <w:name w:val="Знак Знак101"/>
    <w:rsid w:val="00A54FBC"/>
    <w:rPr>
      <w:rFonts w:ascii="Kyrghyz Times" w:eastAsia="Times New Roman" w:hAnsi="Kyrghyz Times" w:cs="Times New Roman"/>
      <w:szCs w:val="24"/>
      <w:lang w:eastAsia="ru-RU"/>
    </w:rPr>
  </w:style>
  <w:style w:type="character" w:customStyle="1" w:styleId="910">
    <w:name w:val="Знак Знак91"/>
    <w:rsid w:val="00A54FBC"/>
    <w:rPr>
      <w:rFonts w:ascii="Times New Roman" w:eastAsia="Times New Roman" w:hAnsi="Times New Roman" w:cs="Times New Roman"/>
      <w:sz w:val="16"/>
      <w:szCs w:val="16"/>
      <w:lang w:eastAsia="ru-RU"/>
    </w:rPr>
  </w:style>
  <w:style w:type="character" w:customStyle="1" w:styleId="820">
    <w:name w:val="Знак Знак82"/>
    <w:rsid w:val="00A54FBC"/>
    <w:rPr>
      <w:rFonts w:ascii="Times New Roman" w:eastAsia="MS Mincho" w:hAnsi="Times New Roman" w:cs="Times New Roman"/>
      <w:sz w:val="24"/>
      <w:szCs w:val="24"/>
      <w:lang w:val="x-none" w:eastAsia="x-none"/>
    </w:rPr>
  </w:style>
  <w:style w:type="character" w:customStyle="1" w:styleId="2410">
    <w:name w:val="Знак Знак241"/>
    <w:rsid w:val="00A54FBC"/>
    <w:rPr>
      <w:rFonts w:ascii="Arial" w:eastAsia="Times New Roman" w:hAnsi="Arial" w:cs="Times New Roman"/>
      <w:b/>
      <w:kern w:val="28"/>
      <w:sz w:val="28"/>
      <w:szCs w:val="20"/>
      <w:lang w:val="en-US" w:eastAsia="ru-RU"/>
    </w:rPr>
  </w:style>
  <w:style w:type="character" w:customStyle="1" w:styleId="1410">
    <w:name w:val="Знак Знак141"/>
    <w:rsid w:val="00A54FBC"/>
    <w:rPr>
      <w:rFonts w:ascii="Times New Roman" w:eastAsia="Times New Roman" w:hAnsi="Times New Roman" w:cs="Times New Roman"/>
      <w:sz w:val="24"/>
      <w:szCs w:val="24"/>
      <w:lang w:eastAsia="ru-RU"/>
    </w:rPr>
  </w:style>
  <w:style w:type="character" w:customStyle="1" w:styleId="2ff8">
    <w:name w:val="Сильное выделение2"/>
    <w:rsid w:val="00A54FBC"/>
    <w:rPr>
      <w:b/>
      <w:i/>
      <w:color w:val="4F81BD"/>
    </w:rPr>
  </w:style>
  <w:style w:type="paragraph" w:customStyle="1" w:styleId="2ff9">
    <w:name w:val="Абзац списка2"/>
    <w:basedOn w:val="a"/>
    <w:rsid w:val="00A54FBC"/>
    <w:pPr>
      <w:ind w:left="720"/>
    </w:pPr>
    <w:rPr>
      <w:rFonts w:ascii="Times New Roman" w:eastAsia="Calibri" w:hAnsi="Times New Roman"/>
    </w:rPr>
  </w:style>
  <w:style w:type="paragraph" w:customStyle="1" w:styleId="1fff">
    <w:name w:val="Знак Знак Знак Знак Знак Знак1"/>
    <w:basedOn w:val="a"/>
    <w:rsid w:val="00A54FBC"/>
    <w:pPr>
      <w:spacing w:after="160" w:line="240" w:lineRule="exact"/>
    </w:pPr>
    <w:rPr>
      <w:rFonts w:ascii="Verdana" w:hAnsi="Verdana"/>
      <w:sz w:val="20"/>
      <w:szCs w:val="20"/>
      <w:lang w:val="en-US" w:eastAsia="en-US"/>
    </w:rPr>
  </w:style>
  <w:style w:type="numbering" w:customStyle="1" w:styleId="1240">
    <w:name w:val="Нет списка124"/>
    <w:next w:val="a2"/>
    <w:semiHidden/>
    <w:unhideWhenUsed/>
    <w:rsid w:val="00A54FBC"/>
  </w:style>
  <w:style w:type="paragraph" w:customStyle="1" w:styleId="1314">
    <w:name w:val="Знак Знак131"/>
    <w:basedOn w:val="a"/>
    <w:rsid w:val="00DB0D4B"/>
    <w:pPr>
      <w:spacing w:after="160" w:line="240" w:lineRule="exact"/>
    </w:pPr>
    <w:rPr>
      <w:rFonts w:ascii="Verdana" w:hAnsi="Verdana"/>
      <w:sz w:val="20"/>
      <w:szCs w:val="20"/>
      <w:lang w:val="en-US" w:eastAsia="en-US"/>
    </w:rPr>
  </w:style>
  <w:style w:type="character" w:styleId="afffffc">
    <w:name w:val="Placeholder Text"/>
    <w:basedOn w:val="a0"/>
    <w:uiPriority w:val="99"/>
    <w:semiHidden/>
    <w:rsid w:val="005B2466"/>
    <w:rPr>
      <w:color w:val="808080"/>
    </w:rPr>
  </w:style>
  <w:style w:type="numbering" w:customStyle="1" w:styleId="260">
    <w:name w:val="Нет списка26"/>
    <w:next w:val="a2"/>
    <w:uiPriority w:val="99"/>
    <w:semiHidden/>
    <w:unhideWhenUsed/>
    <w:rsid w:val="00552506"/>
  </w:style>
  <w:style w:type="table" w:customStyle="1" w:styleId="85">
    <w:name w:val="Сетка таблицы8"/>
    <w:basedOn w:val="a1"/>
    <w:next w:val="af3"/>
    <w:uiPriority w:val="59"/>
    <w:rsid w:val="00552506"/>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250">
    <w:name w:val="Нет списка125"/>
    <w:next w:val="a2"/>
    <w:uiPriority w:val="99"/>
    <w:semiHidden/>
    <w:unhideWhenUsed/>
    <w:rsid w:val="00552506"/>
  </w:style>
  <w:style w:type="numbering" w:customStyle="1" w:styleId="11100">
    <w:name w:val="Нет списка1110"/>
    <w:next w:val="a2"/>
    <w:semiHidden/>
    <w:rsid w:val="00552506"/>
  </w:style>
  <w:style w:type="numbering" w:customStyle="1" w:styleId="270">
    <w:name w:val="Нет списка27"/>
    <w:next w:val="a2"/>
    <w:uiPriority w:val="99"/>
    <w:semiHidden/>
    <w:unhideWhenUsed/>
    <w:rsid w:val="00552506"/>
  </w:style>
  <w:style w:type="numbering" w:customStyle="1" w:styleId="1260">
    <w:name w:val="Нет списка126"/>
    <w:next w:val="a2"/>
    <w:semiHidden/>
    <w:rsid w:val="00552506"/>
  </w:style>
  <w:style w:type="numbering" w:customStyle="1" w:styleId="11110">
    <w:name w:val="Нет списка11110"/>
    <w:next w:val="a2"/>
    <w:uiPriority w:val="99"/>
    <w:semiHidden/>
    <w:unhideWhenUsed/>
    <w:rsid w:val="00552506"/>
  </w:style>
  <w:style w:type="numbering" w:customStyle="1" w:styleId="11114">
    <w:name w:val="Нет списка11114"/>
    <w:next w:val="a2"/>
    <w:semiHidden/>
    <w:rsid w:val="00552506"/>
  </w:style>
  <w:style w:type="numbering" w:customStyle="1" w:styleId="340">
    <w:name w:val="Нет списка34"/>
    <w:next w:val="a2"/>
    <w:uiPriority w:val="99"/>
    <w:semiHidden/>
    <w:unhideWhenUsed/>
    <w:rsid w:val="00552506"/>
  </w:style>
  <w:style w:type="numbering" w:customStyle="1" w:styleId="1341">
    <w:name w:val="Нет списка134"/>
    <w:next w:val="a2"/>
    <w:semiHidden/>
    <w:rsid w:val="00552506"/>
  </w:style>
  <w:style w:type="numbering" w:customStyle="1" w:styleId="1124">
    <w:name w:val="Нет списка1124"/>
    <w:next w:val="a2"/>
    <w:uiPriority w:val="99"/>
    <w:semiHidden/>
    <w:unhideWhenUsed/>
    <w:rsid w:val="00552506"/>
  </w:style>
  <w:style w:type="numbering" w:customStyle="1" w:styleId="11124">
    <w:name w:val="Нет списка11124"/>
    <w:next w:val="a2"/>
    <w:semiHidden/>
    <w:rsid w:val="00552506"/>
  </w:style>
  <w:style w:type="numbering" w:customStyle="1" w:styleId="440">
    <w:name w:val="Нет списка44"/>
    <w:next w:val="a2"/>
    <w:uiPriority w:val="99"/>
    <w:semiHidden/>
    <w:unhideWhenUsed/>
    <w:rsid w:val="00552506"/>
  </w:style>
  <w:style w:type="numbering" w:customStyle="1" w:styleId="1440">
    <w:name w:val="Нет списка144"/>
    <w:next w:val="a2"/>
    <w:semiHidden/>
    <w:rsid w:val="00552506"/>
  </w:style>
  <w:style w:type="numbering" w:customStyle="1" w:styleId="1134">
    <w:name w:val="Нет списка1134"/>
    <w:next w:val="a2"/>
    <w:uiPriority w:val="99"/>
    <w:semiHidden/>
    <w:unhideWhenUsed/>
    <w:rsid w:val="00552506"/>
  </w:style>
  <w:style w:type="numbering" w:customStyle="1" w:styleId="11134">
    <w:name w:val="Нет списка11134"/>
    <w:next w:val="a2"/>
    <w:semiHidden/>
    <w:rsid w:val="00552506"/>
  </w:style>
  <w:style w:type="numbering" w:customStyle="1" w:styleId="540">
    <w:name w:val="Нет списка54"/>
    <w:next w:val="a2"/>
    <w:uiPriority w:val="99"/>
    <w:semiHidden/>
    <w:unhideWhenUsed/>
    <w:rsid w:val="00552506"/>
  </w:style>
  <w:style w:type="numbering" w:customStyle="1" w:styleId="154">
    <w:name w:val="Нет списка154"/>
    <w:next w:val="a2"/>
    <w:semiHidden/>
    <w:rsid w:val="00552506"/>
  </w:style>
  <w:style w:type="numbering" w:customStyle="1" w:styleId="1144">
    <w:name w:val="Нет списка1144"/>
    <w:next w:val="a2"/>
    <w:uiPriority w:val="99"/>
    <w:semiHidden/>
    <w:unhideWhenUsed/>
    <w:rsid w:val="00552506"/>
  </w:style>
  <w:style w:type="numbering" w:customStyle="1" w:styleId="11144">
    <w:name w:val="Нет списка11144"/>
    <w:next w:val="a2"/>
    <w:semiHidden/>
    <w:rsid w:val="00552506"/>
  </w:style>
  <w:style w:type="numbering" w:customStyle="1" w:styleId="640">
    <w:name w:val="Нет списка64"/>
    <w:next w:val="a2"/>
    <w:uiPriority w:val="99"/>
    <w:semiHidden/>
    <w:unhideWhenUsed/>
    <w:rsid w:val="00552506"/>
  </w:style>
  <w:style w:type="numbering" w:customStyle="1" w:styleId="164">
    <w:name w:val="Нет списка164"/>
    <w:next w:val="a2"/>
    <w:semiHidden/>
    <w:rsid w:val="00552506"/>
  </w:style>
  <w:style w:type="numbering" w:customStyle="1" w:styleId="1154">
    <w:name w:val="Нет списка1154"/>
    <w:next w:val="a2"/>
    <w:uiPriority w:val="99"/>
    <w:semiHidden/>
    <w:unhideWhenUsed/>
    <w:rsid w:val="00552506"/>
  </w:style>
  <w:style w:type="numbering" w:customStyle="1" w:styleId="11154">
    <w:name w:val="Нет списка11154"/>
    <w:next w:val="a2"/>
    <w:semiHidden/>
    <w:rsid w:val="00552506"/>
  </w:style>
  <w:style w:type="numbering" w:customStyle="1" w:styleId="740">
    <w:name w:val="Нет списка74"/>
    <w:next w:val="a2"/>
    <w:uiPriority w:val="99"/>
    <w:semiHidden/>
    <w:unhideWhenUsed/>
    <w:rsid w:val="00552506"/>
  </w:style>
  <w:style w:type="numbering" w:customStyle="1" w:styleId="174">
    <w:name w:val="Нет списка174"/>
    <w:next w:val="a2"/>
    <w:semiHidden/>
    <w:rsid w:val="00552506"/>
  </w:style>
  <w:style w:type="numbering" w:customStyle="1" w:styleId="1164">
    <w:name w:val="Нет списка1164"/>
    <w:next w:val="a2"/>
    <w:uiPriority w:val="99"/>
    <w:semiHidden/>
    <w:unhideWhenUsed/>
    <w:rsid w:val="00552506"/>
  </w:style>
  <w:style w:type="numbering" w:customStyle="1" w:styleId="11164">
    <w:name w:val="Нет списка11164"/>
    <w:next w:val="a2"/>
    <w:semiHidden/>
    <w:rsid w:val="00552506"/>
  </w:style>
  <w:style w:type="numbering" w:customStyle="1" w:styleId="811">
    <w:name w:val="Нет списка81"/>
    <w:next w:val="a2"/>
    <w:uiPriority w:val="99"/>
    <w:semiHidden/>
    <w:unhideWhenUsed/>
    <w:rsid w:val="00552506"/>
  </w:style>
  <w:style w:type="numbering" w:customStyle="1" w:styleId="911">
    <w:name w:val="Нет списка91"/>
    <w:next w:val="a2"/>
    <w:uiPriority w:val="99"/>
    <w:semiHidden/>
    <w:unhideWhenUsed/>
    <w:rsid w:val="00552506"/>
  </w:style>
  <w:style w:type="numbering" w:customStyle="1" w:styleId="181">
    <w:name w:val="Нет списка181"/>
    <w:next w:val="a2"/>
    <w:semiHidden/>
    <w:unhideWhenUsed/>
    <w:rsid w:val="00552506"/>
  </w:style>
  <w:style w:type="table" w:customStyle="1" w:styleId="11fa">
    <w:name w:val="Сетка таблицы11"/>
    <w:basedOn w:val="a1"/>
    <w:next w:val="af3"/>
    <w:rsid w:val="00552506"/>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171">
    <w:name w:val="Нет списка1171"/>
    <w:next w:val="a2"/>
    <w:uiPriority w:val="99"/>
    <w:semiHidden/>
    <w:unhideWhenUsed/>
    <w:rsid w:val="00552506"/>
  </w:style>
  <w:style w:type="numbering" w:customStyle="1" w:styleId="11171">
    <w:name w:val="Нет списка11171"/>
    <w:next w:val="a2"/>
    <w:semiHidden/>
    <w:rsid w:val="00552506"/>
  </w:style>
  <w:style w:type="numbering" w:customStyle="1" w:styleId="2112">
    <w:name w:val="Нет списка211"/>
    <w:next w:val="a2"/>
    <w:uiPriority w:val="99"/>
    <w:semiHidden/>
    <w:unhideWhenUsed/>
    <w:rsid w:val="00552506"/>
  </w:style>
  <w:style w:type="numbering" w:customStyle="1" w:styleId="1211">
    <w:name w:val="Нет списка1211"/>
    <w:next w:val="a2"/>
    <w:semiHidden/>
    <w:rsid w:val="00552506"/>
  </w:style>
  <w:style w:type="numbering" w:customStyle="1" w:styleId="111114">
    <w:name w:val="Нет списка111114"/>
    <w:next w:val="a2"/>
    <w:uiPriority w:val="99"/>
    <w:semiHidden/>
    <w:unhideWhenUsed/>
    <w:rsid w:val="00552506"/>
  </w:style>
  <w:style w:type="numbering" w:customStyle="1" w:styleId="1111111">
    <w:name w:val="Нет списка1111111"/>
    <w:next w:val="a2"/>
    <w:semiHidden/>
    <w:rsid w:val="00552506"/>
  </w:style>
  <w:style w:type="numbering" w:customStyle="1" w:styleId="3113">
    <w:name w:val="Нет списка311"/>
    <w:next w:val="a2"/>
    <w:uiPriority w:val="99"/>
    <w:semiHidden/>
    <w:unhideWhenUsed/>
    <w:rsid w:val="00552506"/>
  </w:style>
  <w:style w:type="numbering" w:customStyle="1" w:styleId="13110">
    <w:name w:val="Нет списка1311"/>
    <w:next w:val="a2"/>
    <w:semiHidden/>
    <w:rsid w:val="00552506"/>
  </w:style>
  <w:style w:type="numbering" w:customStyle="1" w:styleId="11211">
    <w:name w:val="Нет списка11211"/>
    <w:next w:val="a2"/>
    <w:uiPriority w:val="99"/>
    <w:semiHidden/>
    <w:unhideWhenUsed/>
    <w:rsid w:val="00552506"/>
  </w:style>
  <w:style w:type="numbering" w:customStyle="1" w:styleId="111211">
    <w:name w:val="Нет списка111211"/>
    <w:next w:val="a2"/>
    <w:semiHidden/>
    <w:rsid w:val="00552506"/>
  </w:style>
  <w:style w:type="numbering" w:customStyle="1" w:styleId="4110">
    <w:name w:val="Нет списка411"/>
    <w:next w:val="a2"/>
    <w:uiPriority w:val="99"/>
    <w:semiHidden/>
    <w:unhideWhenUsed/>
    <w:rsid w:val="00552506"/>
  </w:style>
  <w:style w:type="numbering" w:customStyle="1" w:styleId="1411">
    <w:name w:val="Нет списка1411"/>
    <w:next w:val="a2"/>
    <w:semiHidden/>
    <w:rsid w:val="00552506"/>
  </w:style>
  <w:style w:type="numbering" w:customStyle="1" w:styleId="11311">
    <w:name w:val="Нет списка11311"/>
    <w:next w:val="a2"/>
    <w:uiPriority w:val="99"/>
    <w:semiHidden/>
    <w:unhideWhenUsed/>
    <w:rsid w:val="00552506"/>
  </w:style>
  <w:style w:type="numbering" w:customStyle="1" w:styleId="111311">
    <w:name w:val="Нет списка111311"/>
    <w:next w:val="a2"/>
    <w:semiHidden/>
    <w:rsid w:val="00552506"/>
  </w:style>
  <w:style w:type="numbering" w:customStyle="1" w:styleId="5110">
    <w:name w:val="Нет списка511"/>
    <w:next w:val="a2"/>
    <w:uiPriority w:val="99"/>
    <w:semiHidden/>
    <w:unhideWhenUsed/>
    <w:rsid w:val="00552506"/>
  </w:style>
  <w:style w:type="numbering" w:customStyle="1" w:styleId="1511">
    <w:name w:val="Нет списка1511"/>
    <w:next w:val="a2"/>
    <w:semiHidden/>
    <w:rsid w:val="00552506"/>
  </w:style>
  <w:style w:type="numbering" w:customStyle="1" w:styleId="11411">
    <w:name w:val="Нет списка11411"/>
    <w:next w:val="a2"/>
    <w:uiPriority w:val="99"/>
    <w:semiHidden/>
    <w:unhideWhenUsed/>
    <w:rsid w:val="00552506"/>
  </w:style>
  <w:style w:type="numbering" w:customStyle="1" w:styleId="111411">
    <w:name w:val="Нет списка111411"/>
    <w:next w:val="a2"/>
    <w:semiHidden/>
    <w:rsid w:val="00552506"/>
  </w:style>
  <w:style w:type="numbering" w:customStyle="1" w:styleId="611">
    <w:name w:val="Нет списка611"/>
    <w:next w:val="a2"/>
    <w:uiPriority w:val="99"/>
    <w:semiHidden/>
    <w:unhideWhenUsed/>
    <w:rsid w:val="00552506"/>
  </w:style>
  <w:style w:type="numbering" w:customStyle="1" w:styleId="1611">
    <w:name w:val="Нет списка1611"/>
    <w:next w:val="a2"/>
    <w:semiHidden/>
    <w:rsid w:val="00552506"/>
  </w:style>
  <w:style w:type="numbering" w:customStyle="1" w:styleId="11511">
    <w:name w:val="Нет списка11511"/>
    <w:next w:val="a2"/>
    <w:uiPriority w:val="99"/>
    <w:semiHidden/>
    <w:unhideWhenUsed/>
    <w:rsid w:val="00552506"/>
  </w:style>
  <w:style w:type="numbering" w:customStyle="1" w:styleId="111511">
    <w:name w:val="Нет списка111511"/>
    <w:next w:val="a2"/>
    <w:semiHidden/>
    <w:rsid w:val="00552506"/>
  </w:style>
  <w:style w:type="numbering" w:customStyle="1" w:styleId="7110">
    <w:name w:val="Нет списка711"/>
    <w:next w:val="a2"/>
    <w:uiPriority w:val="99"/>
    <w:semiHidden/>
    <w:unhideWhenUsed/>
    <w:rsid w:val="00552506"/>
  </w:style>
  <w:style w:type="numbering" w:customStyle="1" w:styleId="1711">
    <w:name w:val="Нет списка1711"/>
    <w:next w:val="a2"/>
    <w:semiHidden/>
    <w:rsid w:val="00552506"/>
  </w:style>
  <w:style w:type="numbering" w:customStyle="1" w:styleId="11611">
    <w:name w:val="Нет списка11611"/>
    <w:next w:val="a2"/>
    <w:uiPriority w:val="99"/>
    <w:semiHidden/>
    <w:unhideWhenUsed/>
    <w:rsid w:val="00552506"/>
  </w:style>
  <w:style w:type="numbering" w:customStyle="1" w:styleId="111611">
    <w:name w:val="Нет списка111611"/>
    <w:next w:val="a2"/>
    <w:semiHidden/>
    <w:rsid w:val="00552506"/>
  </w:style>
  <w:style w:type="numbering" w:customStyle="1" w:styleId="1011">
    <w:name w:val="Нет списка101"/>
    <w:next w:val="a2"/>
    <w:uiPriority w:val="99"/>
    <w:semiHidden/>
    <w:unhideWhenUsed/>
    <w:rsid w:val="00552506"/>
  </w:style>
  <w:style w:type="numbering" w:customStyle="1" w:styleId="1911">
    <w:name w:val="Нет списка191"/>
    <w:next w:val="a2"/>
    <w:semiHidden/>
    <w:unhideWhenUsed/>
    <w:rsid w:val="00552506"/>
  </w:style>
  <w:style w:type="table" w:customStyle="1" w:styleId="216">
    <w:name w:val="Сетка таблицы21"/>
    <w:basedOn w:val="a1"/>
    <w:next w:val="af3"/>
    <w:rsid w:val="00552506"/>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181">
    <w:name w:val="Нет списка1181"/>
    <w:next w:val="a2"/>
    <w:uiPriority w:val="99"/>
    <w:semiHidden/>
    <w:unhideWhenUsed/>
    <w:rsid w:val="00552506"/>
  </w:style>
  <w:style w:type="numbering" w:customStyle="1" w:styleId="11181">
    <w:name w:val="Нет списка11181"/>
    <w:next w:val="a2"/>
    <w:semiHidden/>
    <w:rsid w:val="00552506"/>
  </w:style>
  <w:style w:type="numbering" w:customStyle="1" w:styleId="2211">
    <w:name w:val="Нет списка221"/>
    <w:next w:val="a2"/>
    <w:uiPriority w:val="99"/>
    <w:semiHidden/>
    <w:unhideWhenUsed/>
    <w:rsid w:val="00552506"/>
  </w:style>
  <w:style w:type="numbering" w:customStyle="1" w:styleId="1221">
    <w:name w:val="Нет списка1221"/>
    <w:next w:val="a2"/>
    <w:semiHidden/>
    <w:rsid w:val="00552506"/>
  </w:style>
  <w:style w:type="numbering" w:customStyle="1" w:styleId="111121">
    <w:name w:val="Нет списка111121"/>
    <w:next w:val="a2"/>
    <w:uiPriority w:val="99"/>
    <w:semiHidden/>
    <w:unhideWhenUsed/>
    <w:rsid w:val="00552506"/>
  </w:style>
  <w:style w:type="numbering" w:customStyle="1" w:styleId="1111121">
    <w:name w:val="Нет списка1111121"/>
    <w:next w:val="a2"/>
    <w:semiHidden/>
    <w:rsid w:val="00552506"/>
  </w:style>
  <w:style w:type="numbering" w:customStyle="1" w:styleId="3210">
    <w:name w:val="Нет списка321"/>
    <w:next w:val="a2"/>
    <w:uiPriority w:val="99"/>
    <w:semiHidden/>
    <w:unhideWhenUsed/>
    <w:rsid w:val="00552506"/>
  </w:style>
  <w:style w:type="numbering" w:customStyle="1" w:styleId="1321">
    <w:name w:val="Нет списка1321"/>
    <w:next w:val="a2"/>
    <w:semiHidden/>
    <w:rsid w:val="00552506"/>
  </w:style>
  <w:style w:type="numbering" w:customStyle="1" w:styleId="11221">
    <w:name w:val="Нет списка11221"/>
    <w:next w:val="a2"/>
    <w:uiPriority w:val="99"/>
    <w:semiHidden/>
    <w:unhideWhenUsed/>
    <w:rsid w:val="00552506"/>
  </w:style>
  <w:style w:type="numbering" w:customStyle="1" w:styleId="111221">
    <w:name w:val="Нет списка111221"/>
    <w:next w:val="a2"/>
    <w:semiHidden/>
    <w:rsid w:val="00552506"/>
  </w:style>
  <w:style w:type="numbering" w:customStyle="1" w:styleId="4210">
    <w:name w:val="Нет списка421"/>
    <w:next w:val="a2"/>
    <w:uiPriority w:val="99"/>
    <w:semiHidden/>
    <w:unhideWhenUsed/>
    <w:rsid w:val="00552506"/>
  </w:style>
  <w:style w:type="numbering" w:customStyle="1" w:styleId="1421">
    <w:name w:val="Нет списка1421"/>
    <w:next w:val="a2"/>
    <w:semiHidden/>
    <w:rsid w:val="00552506"/>
  </w:style>
  <w:style w:type="numbering" w:customStyle="1" w:styleId="11321">
    <w:name w:val="Нет списка11321"/>
    <w:next w:val="a2"/>
    <w:uiPriority w:val="99"/>
    <w:semiHidden/>
    <w:unhideWhenUsed/>
    <w:rsid w:val="00552506"/>
  </w:style>
  <w:style w:type="numbering" w:customStyle="1" w:styleId="111321">
    <w:name w:val="Нет списка111321"/>
    <w:next w:val="a2"/>
    <w:semiHidden/>
    <w:rsid w:val="00552506"/>
  </w:style>
  <w:style w:type="numbering" w:customStyle="1" w:styleId="521">
    <w:name w:val="Нет списка521"/>
    <w:next w:val="a2"/>
    <w:uiPriority w:val="99"/>
    <w:semiHidden/>
    <w:unhideWhenUsed/>
    <w:rsid w:val="00552506"/>
  </w:style>
  <w:style w:type="numbering" w:customStyle="1" w:styleId="1521">
    <w:name w:val="Нет списка1521"/>
    <w:next w:val="a2"/>
    <w:semiHidden/>
    <w:rsid w:val="00552506"/>
  </w:style>
  <w:style w:type="numbering" w:customStyle="1" w:styleId="11421">
    <w:name w:val="Нет списка11421"/>
    <w:next w:val="a2"/>
    <w:uiPriority w:val="99"/>
    <w:semiHidden/>
    <w:unhideWhenUsed/>
    <w:rsid w:val="00552506"/>
  </w:style>
  <w:style w:type="numbering" w:customStyle="1" w:styleId="111421">
    <w:name w:val="Нет списка111421"/>
    <w:next w:val="a2"/>
    <w:semiHidden/>
    <w:rsid w:val="00552506"/>
  </w:style>
  <w:style w:type="numbering" w:customStyle="1" w:styleId="621">
    <w:name w:val="Нет списка621"/>
    <w:next w:val="a2"/>
    <w:uiPriority w:val="99"/>
    <w:semiHidden/>
    <w:unhideWhenUsed/>
    <w:rsid w:val="00552506"/>
  </w:style>
  <w:style w:type="numbering" w:customStyle="1" w:styleId="1621">
    <w:name w:val="Нет списка1621"/>
    <w:next w:val="a2"/>
    <w:semiHidden/>
    <w:rsid w:val="00552506"/>
  </w:style>
  <w:style w:type="numbering" w:customStyle="1" w:styleId="11521">
    <w:name w:val="Нет списка11521"/>
    <w:next w:val="a2"/>
    <w:uiPriority w:val="99"/>
    <w:semiHidden/>
    <w:unhideWhenUsed/>
    <w:rsid w:val="00552506"/>
  </w:style>
  <w:style w:type="numbering" w:customStyle="1" w:styleId="111521">
    <w:name w:val="Нет списка111521"/>
    <w:next w:val="a2"/>
    <w:semiHidden/>
    <w:rsid w:val="00552506"/>
  </w:style>
  <w:style w:type="numbering" w:customStyle="1" w:styleId="721">
    <w:name w:val="Нет списка721"/>
    <w:next w:val="a2"/>
    <w:uiPriority w:val="99"/>
    <w:semiHidden/>
    <w:unhideWhenUsed/>
    <w:rsid w:val="00552506"/>
  </w:style>
  <w:style w:type="numbering" w:customStyle="1" w:styleId="1721">
    <w:name w:val="Нет списка1721"/>
    <w:next w:val="a2"/>
    <w:semiHidden/>
    <w:rsid w:val="00552506"/>
  </w:style>
  <w:style w:type="numbering" w:customStyle="1" w:styleId="11621">
    <w:name w:val="Нет списка11621"/>
    <w:next w:val="a2"/>
    <w:uiPriority w:val="99"/>
    <w:semiHidden/>
    <w:unhideWhenUsed/>
    <w:rsid w:val="00552506"/>
  </w:style>
  <w:style w:type="numbering" w:customStyle="1" w:styleId="111621">
    <w:name w:val="Нет списка111621"/>
    <w:next w:val="a2"/>
    <w:semiHidden/>
    <w:rsid w:val="00552506"/>
  </w:style>
  <w:style w:type="numbering" w:customStyle="1" w:styleId="201">
    <w:name w:val="Нет списка201"/>
    <w:next w:val="a2"/>
    <w:uiPriority w:val="99"/>
    <w:semiHidden/>
    <w:unhideWhenUsed/>
    <w:rsid w:val="00552506"/>
  </w:style>
  <w:style w:type="numbering" w:customStyle="1" w:styleId="1101">
    <w:name w:val="Нет списка1101"/>
    <w:next w:val="a2"/>
    <w:semiHidden/>
    <w:unhideWhenUsed/>
    <w:rsid w:val="00552506"/>
  </w:style>
  <w:style w:type="table" w:customStyle="1" w:styleId="315">
    <w:name w:val="Сетка таблицы31"/>
    <w:basedOn w:val="a1"/>
    <w:next w:val="af3"/>
    <w:rsid w:val="00552506"/>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191">
    <w:name w:val="Нет списка1191"/>
    <w:next w:val="a2"/>
    <w:uiPriority w:val="99"/>
    <w:semiHidden/>
    <w:unhideWhenUsed/>
    <w:rsid w:val="00552506"/>
  </w:style>
  <w:style w:type="numbering" w:customStyle="1" w:styleId="11191">
    <w:name w:val="Нет списка11191"/>
    <w:next w:val="a2"/>
    <w:semiHidden/>
    <w:rsid w:val="00552506"/>
  </w:style>
  <w:style w:type="numbering" w:customStyle="1" w:styleId="2311">
    <w:name w:val="Нет списка231"/>
    <w:next w:val="a2"/>
    <w:uiPriority w:val="99"/>
    <w:semiHidden/>
    <w:unhideWhenUsed/>
    <w:rsid w:val="00552506"/>
  </w:style>
  <w:style w:type="numbering" w:customStyle="1" w:styleId="1231">
    <w:name w:val="Нет списка1231"/>
    <w:next w:val="a2"/>
    <w:semiHidden/>
    <w:rsid w:val="00552506"/>
  </w:style>
  <w:style w:type="numbering" w:customStyle="1" w:styleId="111131">
    <w:name w:val="Нет списка111131"/>
    <w:next w:val="a2"/>
    <w:uiPriority w:val="99"/>
    <w:semiHidden/>
    <w:unhideWhenUsed/>
    <w:rsid w:val="00552506"/>
  </w:style>
  <w:style w:type="numbering" w:customStyle="1" w:styleId="1111131">
    <w:name w:val="Нет списка1111131"/>
    <w:next w:val="a2"/>
    <w:semiHidden/>
    <w:rsid w:val="00552506"/>
  </w:style>
  <w:style w:type="numbering" w:customStyle="1" w:styleId="3310">
    <w:name w:val="Нет списка331"/>
    <w:next w:val="a2"/>
    <w:uiPriority w:val="99"/>
    <w:semiHidden/>
    <w:unhideWhenUsed/>
    <w:rsid w:val="00552506"/>
  </w:style>
  <w:style w:type="numbering" w:customStyle="1" w:styleId="1331">
    <w:name w:val="Нет списка1331"/>
    <w:next w:val="a2"/>
    <w:semiHidden/>
    <w:rsid w:val="00552506"/>
  </w:style>
  <w:style w:type="numbering" w:customStyle="1" w:styleId="11231">
    <w:name w:val="Нет списка11231"/>
    <w:next w:val="a2"/>
    <w:uiPriority w:val="99"/>
    <w:semiHidden/>
    <w:unhideWhenUsed/>
    <w:rsid w:val="00552506"/>
  </w:style>
  <w:style w:type="numbering" w:customStyle="1" w:styleId="111231">
    <w:name w:val="Нет списка111231"/>
    <w:next w:val="a2"/>
    <w:semiHidden/>
    <w:rsid w:val="00552506"/>
  </w:style>
  <w:style w:type="numbering" w:customStyle="1" w:styleId="4310">
    <w:name w:val="Нет списка431"/>
    <w:next w:val="a2"/>
    <w:uiPriority w:val="99"/>
    <w:semiHidden/>
    <w:unhideWhenUsed/>
    <w:rsid w:val="00552506"/>
  </w:style>
  <w:style w:type="numbering" w:customStyle="1" w:styleId="1431">
    <w:name w:val="Нет списка1431"/>
    <w:next w:val="a2"/>
    <w:semiHidden/>
    <w:rsid w:val="00552506"/>
  </w:style>
  <w:style w:type="numbering" w:customStyle="1" w:styleId="11331">
    <w:name w:val="Нет списка11331"/>
    <w:next w:val="a2"/>
    <w:uiPriority w:val="99"/>
    <w:semiHidden/>
    <w:unhideWhenUsed/>
    <w:rsid w:val="00552506"/>
  </w:style>
  <w:style w:type="numbering" w:customStyle="1" w:styleId="111331">
    <w:name w:val="Нет списка111331"/>
    <w:next w:val="a2"/>
    <w:semiHidden/>
    <w:rsid w:val="00552506"/>
  </w:style>
  <w:style w:type="numbering" w:customStyle="1" w:styleId="531">
    <w:name w:val="Нет списка531"/>
    <w:next w:val="a2"/>
    <w:uiPriority w:val="99"/>
    <w:semiHidden/>
    <w:unhideWhenUsed/>
    <w:rsid w:val="00552506"/>
  </w:style>
  <w:style w:type="numbering" w:customStyle="1" w:styleId="1531">
    <w:name w:val="Нет списка1531"/>
    <w:next w:val="a2"/>
    <w:semiHidden/>
    <w:rsid w:val="00552506"/>
  </w:style>
  <w:style w:type="numbering" w:customStyle="1" w:styleId="11431">
    <w:name w:val="Нет списка11431"/>
    <w:next w:val="a2"/>
    <w:uiPriority w:val="99"/>
    <w:semiHidden/>
    <w:unhideWhenUsed/>
    <w:rsid w:val="00552506"/>
  </w:style>
  <w:style w:type="numbering" w:customStyle="1" w:styleId="111431">
    <w:name w:val="Нет списка111431"/>
    <w:next w:val="a2"/>
    <w:semiHidden/>
    <w:rsid w:val="00552506"/>
  </w:style>
  <w:style w:type="numbering" w:customStyle="1" w:styleId="631">
    <w:name w:val="Нет списка631"/>
    <w:next w:val="a2"/>
    <w:uiPriority w:val="99"/>
    <w:semiHidden/>
    <w:unhideWhenUsed/>
    <w:rsid w:val="00552506"/>
  </w:style>
  <w:style w:type="numbering" w:customStyle="1" w:styleId="1631">
    <w:name w:val="Нет списка1631"/>
    <w:next w:val="a2"/>
    <w:semiHidden/>
    <w:rsid w:val="00552506"/>
  </w:style>
  <w:style w:type="numbering" w:customStyle="1" w:styleId="11531">
    <w:name w:val="Нет списка11531"/>
    <w:next w:val="a2"/>
    <w:uiPriority w:val="99"/>
    <w:semiHidden/>
    <w:unhideWhenUsed/>
    <w:rsid w:val="00552506"/>
  </w:style>
  <w:style w:type="numbering" w:customStyle="1" w:styleId="111531">
    <w:name w:val="Нет списка111531"/>
    <w:next w:val="a2"/>
    <w:semiHidden/>
    <w:rsid w:val="00552506"/>
  </w:style>
  <w:style w:type="numbering" w:customStyle="1" w:styleId="731">
    <w:name w:val="Нет списка731"/>
    <w:next w:val="a2"/>
    <w:uiPriority w:val="99"/>
    <w:semiHidden/>
    <w:unhideWhenUsed/>
    <w:rsid w:val="00552506"/>
  </w:style>
  <w:style w:type="numbering" w:customStyle="1" w:styleId="1731">
    <w:name w:val="Нет списка1731"/>
    <w:next w:val="a2"/>
    <w:semiHidden/>
    <w:rsid w:val="00552506"/>
  </w:style>
  <w:style w:type="numbering" w:customStyle="1" w:styleId="11631">
    <w:name w:val="Нет списка11631"/>
    <w:next w:val="a2"/>
    <w:uiPriority w:val="99"/>
    <w:semiHidden/>
    <w:unhideWhenUsed/>
    <w:rsid w:val="00552506"/>
  </w:style>
  <w:style w:type="numbering" w:customStyle="1" w:styleId="111631">
    <w:name w:val="Нет списка111631"/>
    <w:next w:val="a2"/>
    <w:semiHidden/>
    <w:rsid w:val="00552506"/>
  </w:style>
  <w:style w:type="table" w:customStyle="1" w:styleId="413">
    <w:name w:val="Сетка таблицы41"/>
    <w:basedOn w:val="a1"/>
    <w:next w:val="af3"/>
    <w:uiPriority w:val="59"/>
    <w:rsid w:val="00552506"/>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12">
    <w:name w:val="Сетка таблицы51"/>
    <w:basedOn w:val="a1"/>
    <w:next w:val="af3"/>
    <w:uiPriority w:val="59"/>
    <w:rsid w:val="00552506"/>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2411">
    <w:name w:val="Нет списка241"/>
    <w:next w:val="a2"/>
    <w:uiPriority w:val="99"/>
    <w:semiHidden/>
    <w:rsid w:val="00552506"/>
  </w:style>
  <w:style w:type="table" w:customStyle="1" w:styleId="612">
    <w:name w:val="Сетка таблицы61"/>
    <w:basedOn w:val="a1"/>
    <w:next w:val="af3"/>
    <w:rsid w:val="00552506"/>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201">
    <w:name w:val="Нет списка1201"/>
    <w:next w:val="a2"/>
    <w:semiHidden/>
    <w:unhideWhenUsed/>
    <w:rsid w:val="00552506"/>
  </w:style>
  <w:style w:type="numbering" w:customStyle="1" w:styleId="251">
    <w:name w:val="Нет списка251"/>
    <w:next w:val="a2"/>
    <w:uiPriority w:val="99"/>
    <w:semiHidden/>
    <w:rsid w:val="00552506"/>
  </w:style>
  <w:style w:type="table" w:customStyle="1" w:styleId="712">
    <w:name w:val="Сетка таблицы71"/>
    <w:basedOn w:val="a1"/>
    <w:next w:val="af3"/>
    <w:rsid w:val="00552506"/>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241">
    <w:name w:val="Нет списка1241"/>
    <w:next w:val="a2"/>
    <w:semiHidden/>
    <w:unhideWhenUsed/>
    <w:rsid w:val="00552506"/>
  </w:style>
  <w:style w:type="table" w:customStyle="1" w:styleId="95">
    <w:name w:val="Сетка таблицы9"/>
    <w:basedOn w:val="a1"/>
    <w:next w:val="af3"/>
    <w:uiPriority w:val="59"/>
    <w:rsid w:val="00963E0B"/>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88359290">
      <w:bodyDiv w:val="1"/>
      <w:marLeft w:val="0"/>
      <w:marRight w:val="0"/>
      <w:marTop w:val="0"/>
      <w:marBottom w:val="0"/>
      <w:divBdr>
        <w:top w:val="none" w:sz="0" w:space="0" w:color="auto"/>
        <w:left w:val="none" w:sz="0" w:space="0" w:color="auto"/>
        <w:bottom w:val="none" w:sz="0" w:space="0" w:color="auto"/>
        <w:right w:val="none" w:sz="0" w:space="0" w:color="auto"/>
      </w:divBdr>
    </w:div>
    <w:div w:id="335117035">
      <w:bodyDiv w:val="1"/>
      <w:marLeft w:val="0"/>
      <w:marRight w:val="0"/>
      <w:marTop w:val="0"/>
      <w:marBottom w:val="0"/>
      <w:divBdr>
        <w:top w:val="none" w:sz="0" w:space="0" w:color="auto"/>
        <w:left w:val="none" w:sz="0" w:space="0" w:color="auto"/>
        <w:bottom w:val="none" w:sz="0" w:space="0" w:color="auto"/>
        <w:right w:val="none" w:sz="0" w:space="0" w:color="auto"/>
      </w:divBdr>
    </w:div>
    <w:div w:id="456685682">
      <w:bodyDiv w:val="1"/>
      <w:marLeft w:val="0"/>
      <w:marRight w:val="0"/>
      <w:marTop w:val="0"/>
      <w:marBottom w:val="0"/>
      <w:divBdr>
        <w:top w:val="none" w:sz="0" w:space="0" w:color="auto"/>
        <w:left w:val="none" w:sz="0" w:space="0" w:color="auto"/>
        <w:bottom w:val="none" w:sz="0" w:space="0" w:color="auto"/>
        <w:right w:val="none" w:sz="0" w:space="0" w:color="auto"/>
      </w:divBdr>
    </w:div>
    <w:div w:id="720979061">
      <w:bodyDiv w:val="1"/>
      <w:marLeft w:val="0"/>
      <w:marRight w:val="0"/>
      <w:marTop w:val="0"/>
      <w:marBottom w:val="0"/>
      <w:divBdr>
        <w:top w:val="none" w:sz="0" w:space="0" w:color="auto"/>
        <w:left w:val="none" w:sz="0" w:space="0" w:color="auto"/>
        <w:bottom w:val="none" w:sz="0" w:space="0" w:color="auto"/>
        <w:right w:val="none" w:sz="0" w:space="0" w:color="auto"/>
      </w:divBdr>
    </w:div>
    <w:div w:id="13916101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tatosh@ktnet.kg"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statosh@ktnet.kg" TargetMode="External"/><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Твердый переплет">
      <a:majorFont>
        <a:latin typeface="Book Antiqua"/>
        <a:ea typeface=""/>
        <a:cs typeface=""/>
        <a:font script="Grek" typeface="Times New Roman"/>
        <a:font script="Cyrl" typeface="Times New Roman"/>
        <a:font script="Jpan" typeface="HGS明朝E"/>
        <a:font script="Hang" typeface="궁서"/>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Book Antiqua"/>
        <a:ea typeface=""/>
        <a:cs typeface=""/>
        <a:font script="Grek" typeface="Times New Roman"/>
        <a:font script="Cyrl" typeface="Times New Roman"/>
        <a:font script="Jpan" typeface="HGS明朝E"/>
        <a:font script="Hang" typeface="돋움"/>
        <a:font script="Hans" typeface="宋体"/>
        <a:font script="Hant" typeface="新細明體"/>
        <a:font script="Arab" typeface="Times New Roman"/>
        <a:font script="Hebr" typeface="David"/>
        <a:font script="Thai" typeface="EucrosiaUPC"/>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EC1D9C0-CC21-4A01-9B55-A718F5476BB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14682</TotalTime>
  <Pages>1</Pages>
  <Words>18474</Words>
  <Characters>105308</Characters>
  <Application>Microsoft Office Word</Application>
  <DocSecurity>0</DocSecurity>
  <Lines>877</Lines>
  <Paragraphs>247</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123535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DSabirova</dc:creator>
  <cp:lastModifiedBy>GMombekova</cp:lastModifiedBy>
  <cp:revision>881</cp:revision>
  <cp:lastPrinted>2025-02-14T11:42:00Z</cp:lastPrinted>
  <dcterms:created xsi:type="dcterms:W3CDTF">2023-08-15T10:35:00Z</dcterms:created>
  <dcterms:modified xsi:type="dcterms:W3CDTF">2025-02-17T09:44:00Z</dcterms:modified>
</cp:coreProperties>
</file>